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ADC6DA" w14:textId="0AF27FC0" w:rsidR="00D46A2C" w:rsidRPr="00712FD1" w:rsidRDefault="00E01B4C" w:rsidP="00712FD1">
      <w:pPr>
        <w:pStyle w:val="Title"/>
        <w:spacing w:after="0" w:line="204" w:lineRule="auto"/>
        <w:jc w:val="center"/>
        <w:rPr>
          <w:rFonts w:ascii="Times New Roman" w:hAnsi="Times New Roman"/>
          <w:caps/>
          <w:color w:val="44546A" w:themeColor="text2"/>
          <w:spacing w:val="-15"/>
          <w:kern w:val="0"/>
          <w:sz w:val="48"/>
          <w:szCs w:val="72"/>
        </w:rPr>
      </w:pPr>
      <w:r>
        <w:rPr>
          <w:rFonts w:ascii="Times New Roman" w:hAnsi="Times New Roman"/>
          <w:caps/>
          <w:color w:val="44546A" w:themeColor="text2"/>
          <w:spacing w:val="-15"/>
          <w:kern w:val="0"/>
          <w:sz w:val="48"/>
          <w:szCs w:val="72"/>
        </w:rPr>
        <w:t xml:space="preserve">SEcurity Framework </w:t>
      </w:r>
      <w:r w:rsidR="00C25737">
        <w:rPr>
          <w:rFonts w:ascii="Times New Roman" w:hAnsi="Times New Roman"/>
          <w:caps/>
          <w:color w:val="44546A" w:themeColor="text2"/>
          <w:spacing w:val="-15"/>
          <w:kern w:val="0"/>
          <w:sz w:val="48"/>
          <w:szCs w:val="72"/>
        </w:rPr>
        <w:t>Evaluation and application</w:t>
      </w:r>
      <w:r w:rsidR="00D46A2C" w:rsidRPr="00712FD1">
        <w:rPr>
          <w:rFonts w:ascii="Times New Roman" w:hAnsi="Times New Roman"/>
          <w:caps/>
          <w:color w:val="44546A" w:themeColor="text2"/>
          <w:spacing w:val="-15"/>
          <w:kern w:val="0"/>
          <w:sz w:val="48"/>
          <w:szCs w:val="72"/>
        </w:rPr>
        <w:t xml:space="preserve"> </w:t>
      </w:r>
    </w:p>
    <w:p w14:paraId="4B3A0414" w14:textId="77777777" w:rsidR="00712FD1" w:rsidRPr="00712FD1" w:rsidRDefault="00712FD1" w:rsidP="00712FD1">
      <w:pPr>
        <w:jc w:val="center"/>
      </w:pPr>
      <w:r w:rsidRPr="00712FD1">
        <w:t>Simon Rees</w:t>
      </w:r>
    </w:p>
    <w:p w14:paraId="0BBB4132" w14:textId="75FA083F" w:rsidR="00712FD1" w:rsidRPr="00712FD1" w:rsidRDefault="00712FD1" w:rsidP="00712FD1">
      <w:pPr>
        <w:jc w:val="center"/>
        <w:rPr>
          <w:i/>
          <w:iCs/>
        </w:rPr>
      </w:pPr>
      <w:r w:rsidRPr="00712FD1">
        <w:rPr>
          <w:i/>
          <w:iCs/>
        </w:rPr>
        <w:t>University of Wales Trinity St David, Swansea, Wales</w:t>
      </w:r>
    </w:p>
    <w:p w14:paraId="29C0CB0C" w14:textId="77777777" w:rsidR="00712FD1" w:rsidRPr="00712FD1" w:rsidRDefault="00712FD1" w:rsidP="00712FD1">
      <w:pPr>
        <w:jc w:val="center"/>
      </w:pPr>
      <w:r w:rsidRPr="00712FD1">
        <w:t>0151968@student.uwtsd.ac.uk</w:t>
      </w:r>
    </w:p>
    <w:p w14:paraId="52871ACF" w14:textId="31D2C493" w:rsidR="00180FE6" w:rsidRPr="001A27B7" w:rsidRDefault="00712FD1" w:rsidP="00712FD1">
      <w:pPr>
        <w:pStyle w:val="AbstractH"/>
        <w:rPr>
          <w:rStyle w:val="AbstrractBChar"/>
          <w:i w:val="0"/>
        </w:rPr>
      </w:pPr>
      <w:r w:rsidRPr="001A27B7">
        <w:t>Abstract-</w:t>
      </w:r>
      <w:r w:rsidRPr="001A27B7">
        <w:rPr>
          <w:i w:val="0"/>
          <w:iCs/>
        </w:rPr>
        <w:t xml:space="preserve"> </w:t>
      </w:r>
      <w:r w:rsidR="00E9580E" w:rsidRPr="001A27B7">
        <w:rPr>
          <w:rStyle w:val="AbstrractBChar"/>
          <w:i w:val="0"/>
        </w:rPr>
        <w:t xml:space="preserve">Organisations have become ever more </w:t>
      </w:r>
      <w:r w:rsidR="003261FF" w:rsidRPr="001A27B7">
        <w:rPr>
          <w:rStyle w:val="AbstrractBChar"/>
          <w:i w:val="0"/>
        </w:rPr>
        <w:t>reliant on comput</w:t>
      </w:r>
      <w:r w:rsidR="00BE20EF" w:rsidRPr="001A27B7">
        <w:rPr>
          <w:rStyle w:val="AbstrractBChar"/>
          <w:i w:val="0"/>
        </w:rPr>
        <w:t>er</w:t>
      </w:r>
      <w:r w:rsidR="003261FF" w:rsidRPr="001A27B7">
        <w:rPr>
          <w:rStyle w:val="AbstrractBChar"/>
          <w:i w:val="0"/>
        </w:rPr>
        <w:t xml:space="preserve"> systems</w:t>
      </w:r>
      <w:r w:rsidR="006B3F2A" w:rsidRPr="001A27B7">
        <w:rPr>
          <w:rStyle w:val="AbstrractBChar"/>
          <w:i w:val="0"/>
        </w:rPr>
        <w:t xml:space="preserve"> </w:t>
      </w:r>
      <w:r w:rsidR="00166922" w:rsidRPr="001A27B7">
        <w:rPr>
          <w:rStyle w:val="AbstrractBChar"/>
          <w:i w:val="0"/>
        </w:rPr>
        <w:t xml:space="preserve">to </w:t>
      </w:r>
      <w:r w:rsidR="00F325A0" w:rsidRPr="001A27B7">
        <w:rPr>
          <w:rStyle w:val="AbstrractBChar"/>
          <w:i w:val="0"/>
        </w:rPr>
        <w:t>function.</w:t>
      </w:r>
      <w:r w:rsidR="00166922" w:rsidRPr="001A27B7">
        <w:rPr>
          <w:rStyle w:val="AbstrractBChar"/>
          <w:i w:val="0"/>
        </w:rPr>
        <w:t xml:space="preserve"> This </w:t>
      </w:r>
      <w:r w:rsidR="001233D0" w:rsidRPr="001A27B7">
        <w:rPr>
          <w:rStyle w:val="AbstrractBChar"/>
          <w:i w:val="0"/>
        </w:rPr>
        <w:t xml:space="preserve">makes the data </w:t>
      </w:r>
      <w:r w:rsidR="00F325A0" w:rsidRPr="001A27B7">
        <w:rPr>
          <w:rStyle w:val="AbstrractBChar"/>
          <w:i w:val="0"/>
        </w:rPr>
        <w:t>collected</w:t>
      </w:r>
      <w:r w:rsidR="00E33531" w:rsidRPr="001A27B7">
        <w:rPr>
          <w:rStyle w:val="AbstrractBChar"/>
          <w:i w:val="0"/>
        </w:rPr>
        <w:t xml:space="preserve"> </w:t>
      </w:r>
      <w:r w:rsidR="00F325A0" w:rsidRPr="001A27B7">
        <w:rPr>
          <w:rStyle w:val="AbstrractBChar"/>
          <w:i w:val="0"/>
        </w:rPr>
        <w:t xml:space="preserve">from </w:t>
      </w:r>
      <w:r w:rsidR="00E33531" w:rsidRPr="001A27B7">
        <w:rPr>
          <w:rStyle w:val="AbstrractBChar"/>
          <w:i w:val="0"/>
        </w:rPr>
        <w:t>sources such as customers, suppliers and partners</w:t>
      </w:r>
      <w:r w:rsidR="00F325A0" w:rsidRPr="001A27B7">
        <w:rPr>
          <w:rStyle w:val="AbstrractBChar"/>
          <w:i w:val="0"/>
        </w:rPr>
        <w:t>,</w:t>
      </w:r>
      <w:r w:rsidR="00B22ECB" w:rsidRPr="001A27B7">
        <w:rPr>
          <w:rStyle w:val="AbstrractBChar"/>
          <w:i w:val="0"/>
        </w:rPr>
        <w:t xml:space="preserve"> </w:t>
      </w:r>
      <w:r w:rsidR="001233D0" w:rsidRPr="001A27B7">
        <w:rPr>
          <w:rStyle w:val="AbstrractBChar"/>
          <w:i w:val="0"/>
        </w:rPr>
        <w:t xml:space="preserve">extremely </w:t>
      </w:r>
      <w:r w:rsidR="00574993" w:rsidRPr="001A27B7">
        <w:rPr>
          <w:rStyle w:val="AbstrractBChar"/>
          <w:i w:val="0"/>
        </w:rPr>
        <w:t>valuable</w:t>
      </w:r>
      <w:r w:rsidR="001233D0" w:rsidRPr="001A27B7">
        <w:rPr>
          <w:rStyle w:val="AbstrractBChar"/>
          <w:i w:val="0"/>
        </w:rPr>
        <w:t xml:space="preserve"> to the organisation</w:t>
      </w:r>
      <w:r w:rsidR="003E6BC5" w:rsidRPr="001A27B7">
        <w:rPr>
          <w:rStyle w:val="AbstrractBChar"/>
          <w:i w:val="0"/>
        </w:rPr>
        <w:t xml:space="preserve"> and</w:t>
      </w:r>
      <w:r w:rsidR="001233D0" w:rsidRPr="001A27B7">
        <w:rPr>
          <w:rStyle w:val="AbstrractBChar"/>
          <w:i w:val="0"/>
        </w:rPr>
        <w:t xml:space="preserve"> </w:t>
      </w:r>
      <w:r w:rsidR="00B22ECB" w:rsidRPr="001A27B7">
        <w:rPr>
          <w:rStyle w:val="AbstrractBChar"/>
          <w:i w:val="0"/>
        </w:rPr>
        <w:t>need</w:t>
      </w:r>
      <w:r w:rsidR="003E6BC5" w:rsidRPr="001A27B7">
        <w:rPr>
          <w:rStyle w:val="AbstrractBChar"/>
          <w:i w:val="0"/>
        </w:rPr>
        <w:t>s</w:t>
      </w:r>
      <w:r w:rsidR="00B22ECB" w:rsidRPr="001A27B7">
        <w:rPr>
          <w:rStyle w:val="AbstrractBChar"/>
          <w:i w:val="0"/>
        </w:rPr>
        <w:t xml:space="preserve"> to be carefully managed and protected</w:t>
      </w:r>
      <w:r w:rsidR="00574993" w:rsidRPr="001A27B7">
        <w:rPr>
          <w:rStyle w:val="AbstrractBChar"/>
          <w:i w:val="0"/>
        </w:rPr>
        <w:t xml:space="preserve">. </w:t>
      </w:r>
      <w:r w:rsidR="006B3F2A" w:rsidRPr="001A27B7">
        <w:rPr>
          <w:rStyle w:val="AbstrractBChar"/>
          <w:i w:val="0"/>
        </w:rPr>
        <w:t xml:space="preserve"> </w:t>
      </w:r>
      <w:r w:rsidR="004D68BA" w:rsidRPr="001A27B7">
        <w:rPr>
          <w:rStyle w:val="AbstrractBChar"/>
          <w:i w:val="0"/>
        </w:rPr>
        <w:t>It is crucial that</w:t>
      </w:r>
      <w:r w:rsidR="00793BA8" w:rsidRPr="001A27B7">
        <w:rPr>
          <w:rStyle w:val="AbstrractBChar"/>
          <w:i w:val="0"/>
        </w:rPr>
        <w:t xml:space="preserve"> </w:t>
      </w:r>
      <w:r w:rsidR="00AD68EE" w:rsidRPr="001A27B7">
        <w:rPr>
          <w:rStyle w:val="AbstrractBChar"/>
          <w:i w:val="0"/>
        </w:rPr>
        <w:t xml:space="preserve">devices, </w:t>
      </w:r>
      <w:r w:rsidR="00D607BF" w:rsidRPr="001A27B7">
        <w:rPr>
          <w:rStyle w:val="AbstrractBChar"/>
          <w:i w:val="0"/>
        </w:rPr>
        <w:t xml:space="preserve">systems and </w:t>
      </w:r>
      <w:r w:rsidR="004D68BA" w:rsidRPr="001A27B7">
        <w:rPr>
          <w:rStyle w:val="AbstrractBChar"/>
          <w:i w:val="0"/>
        </w:rPr>
        <w:t>data</w:t>
      </w:r>
      <w:r w:rsidR="00D607BF" w:rsidRPr="001A27B7">
        <w:rPr>
          <w:rStyle w:val="AbstrractBChar"/>
          <w:i w:val="0"/>
        </w:rPr>
        <w:t xml:space="preserve"> remain secure</w:t>
      </w:r>
      <w:r w:rsidR="006E0B6B" w:rsidRPr="001A27B7">
        <w:rPr>
          <w:rStyle w:val="AbstrractBChar"/>
          <w:i w:val="0"/>
        </w:rPr>
        <w:t>.</w:t>
      </w:r>
      <w:r w:rsidR="009F37EC" w:rsidRPr="001A27B7">
        <w:rPr>
          <w:rStyle w:val="AbstrractBChar"/>
          <w:i w:val="0"/>
        </w:rPr>
        <w:t xml:space="preserve"> </w:t>
      </w:r>
      <w:r w:rsidR="006E0B6B" w:rsidRPr="001A27B7">
        <w:rPr>
          <w:rStyle w:val="AbstrractBChar"/>
          <w:i w:val="0"/>
        </w:rPr>
        <w:t>M</w:t>
      </w:r>
      <w:r w:rsidR="009F37EC" w:rsidRPr="001A27B7">
        <w:rPr>
          <w:rStyle w:val="AbstrractBChar"/>
          <w:i w:val="0"/>
        </w:rPr>
        <w:t xml:space="preserve">aintaining Confidentiality, Integrity and Availability, which is the cornerstone of </w:t>
      </w:r>
      <w:r w:rsidR="007A2BDA" w:rsidRPr="001A27B7">
        <w:rPr>
          <w:rStyle w:val="AbstrractBChar"/>
          <w:i w:val="0"/>
        </w:rPr>
        <w:t>D</w:t>
      </w:r>
      <w:r w:rsidR="00D66148" w:rsidRPr="001A27B7">
        <w:rPr>
          <w:rStyle w:val="AbstrractBChar"/>
          <w:i w:val="0"/>
        </w:rPr>
        <w:t xml:space="preserve">ata </w:t>
      </w:r>
      <w:r w:rsidR="007A2BDA" w:rsidRPr="001A27B7">
        <w:rPr>
          <w:rStyle w:val="AbstrractBChar"/>
          <w:i w:val="0"/>
        </w:rPr>
        <w:t>S</w:t>
      </w:r>
      <w:r w:rsidR="00D66148" w:rsidRPr="001A27B7">
        <w:rPr>
          <w:rStyle w:val="AbstrractBChar"/>
          <w:i w:val="0"/>
        </w:rPr>
        <w:t xml:space="preserve">ecurity, </w:t>
      </w:r>
      <w:r w:rsidR="00BA52EF" w:rsidRPr="001A27B7">
        <w:rPr>
          <w:rStyle w:val="AbstrractBChar"/>
          <w:i w:val="0"/>
        </w:rPr>
        <w:t>G</w:t>
      </w:r>
      <w:r w:rsidR="00D66148" w:rsidRPr="001A27B7">
        <w:rPr>
          <w:rStyle w:val="AbstrractBChar"/>
          <w:i w:val="0"/>
        </w:rPr>
        <w:t xml:space="preserve">overnance and </w:t>
      </w:r>
      <w:r w:rsidR="00BA52EF" w:rsidRPr="001A27B7">
        <w:rPr>
          <w:rStyle w:val="AbstrractBChar"/>
          <w:i w:val="0"/>
        </w:rPr>
        <w:t>C</w:t>
      </w:r>
      <w:r w:rsidR="00D66148" w:rsidRPr="001A27B7">
        <w:rPr>
          <w:rStyle w:val="AbstrractBChar"/>
          <w:i w:val="0"/>
        </w:rPr>
        <w:t>ompliance</w:t>
      </w:r>
      <w:r w:rsidR="009869A6" w:rsidRPr="001A27B7">
        <w:rPr>
          <w:rStyle w:val="AbstrractBChar"/>
          <w:i w:val="0"/>
        </w:rPr>
        <w:t xml:space="preserve"> is crucial for organisations</w:t>
      </w:r>
      <w:r w:rsidR="00D66148" w:rsidRPr="001A27B7">
        <w:rPr>
          <w:rStyle w:val="AbstrractBChar"/>
          <w:i w:val="0"/>
        </w:rPr>
        <w:t>.</w:t>
      </w:r>
    </w:p>
    <w:p w14:paraId="00F360CD" w14:textId="1B479C85" w:rsidR="004D7784" w:rsidRPr="001A27B7" w:rsidRDefault="005555D5" w:rsidP="00712FD1">
      <w:pPr>
        <w:pStyle w:val="AbstractH"/>
        <w:rPr>
          <w:rStyle w:val="AbstrractBChar"/>
          <w:i w:val="0"/>
        </w:rPr>
      </w:pPr>
      <w:r w:rsidRPr="001A27B7">
        <w:rPr>
          <w:rStyle w:val="AbstrractBChar"/>
          <w:i w:val="0"/>
        </w:rPr>
        <w:t>The a</w:t>
      </w:r>
      <w:r w:rsidR="003D4EE7" w:rsidRPr="001A27B7">
        <w:rPr>
          <w:rStyle w:val="AbstrractBChar"/>
          <w:i w:val="0"/>
        </w:rPr>
        <w:t>im</w:t>
      </w:r>
      <w:r w:rsidRPr="001A27B7">
        <w:rPr>
          <w:rStyle w:val="AbstrractBChar"/>
          <w:i w:val="0"/>
        </w:rPr>
        <w:t xml:space="preserve">s of this paper </w:t>
      </w:r>
      <w:r w:rsidR="00BA34B9" w:rsidRPr="001A27B7">
        <w:rPr>
          <w:rStyle w:val="AbstrractBChar"/>
          <w:i w:val="0"/>
        </w:rPr>
        <w:t>are</w:t>
      </w:r>
      <w:r w:rsidRPr="001A27B7">
        <w:rPr>
          <w:rStyle w:val="AbstrractBChar"/>
          <w:i w:val="0"/>
        </w:rPr>
        <w:t xml:space="preserve"> </w:t>
      </w:r>
      <w:r w:rsidR="00625F86" w:rsidRPr="001A27B7">
        <w:rPr>
          <w:rStyle w:val="AbstrractBChar"/>
          <w:i w:val="0"/>
        </w:rPr>
        <w:t>two-fold</w:t>
      </w:r>
      <w:r w:rsidR="00D478BC" w:rsidRPr="001A27B7">
        <w:rPr>
          <w:rStyle w:val="AbstrractBChar"/>
          <w:i w:val="0"/>
        </w:rPr>
        <w:t>.</w:t>
      </w:r>
      <w:r w:rsidRPr="001A27B7">
        <w:rPr>
          <w:rStyle w:val="AbstrractBChar"/>
          <w:i w:val="0"/>
        </w:rPr>
        <w:t xml:space="preserve"> </w:t>
      </w:r>
      <w:r w:rsidR="005F35AC" w:rsidRPr="001A27B7">
        <w:rPr>
          <w:rStyle w:val="AbstrractBChar"/>
          <w:i w:val="0"/>
        </w:rPr>
        <w:t xml:space="preserve">Task 1 </w:t>
      </w:r>
      <w:r w:rsidR="002F0565" w:rsidRPr="001A27B7">
        <w:rPr>
          <w:rStyle w:val="AbstrractBChar"/>
          <w:i w:val="0"/>
        </w:rPr>
        <w:t xml:space="preserve">to </w:t>
      </w:r>
      <w:r w:rsidR="00D478A4" w:rsidRPr="001A27B7">
        <w:rPr>
          <w:rStyle w:val="AbstrractBChar"/>
          <w:i w:val="0"/>
        </w:rPr>
        <w:t xml:space="preserve">research </w:t>
      </w:r>
      <w:r w:rsidR="00732153" w:rsidRPr="001A27B7">
        <w:rPr>
          <w:rStyle w:val="AbstrractBChar"/>
          <w:i w:val="0"/>
        </w:rPr>
        <w:t xml:space="preserve">security frameworks and </w:t>
      </w:r>
      <w:r w:rsidR="00A5471E" w:rsidRPr="001A27B7">
        <w:rPr>
          <w:rStyle w:val="AbstrractBChar"/>
          <w:i w:val="0"/>
        </w:rPr>
        <w:t>models</w:t>
      </w:r>
      <w:r w:rsidR="00D478BC" w:rsidRPr="001A27B7">
        <w:rPr>
          <w:rStyle w:val="AbstrractBChar"/>
          <w:i w:val="0"/>
        </w:rPr>
        <w:t xml:space="preserve"> </w:t>
      </w:r>
      <w:r w:rsidR="00D478A4" w:rsidRPr="001A27B7">
        <w:rPr>
          <w:rStyle w:val="AbstrractBChar"/>
          <w:i w:val="0"/>
        </w:rPr>
        <w:t xml:space="preserve">to gain knowledge </w:t>
      </w:r>
      <w:r w:rsidR="00CD1429" w:rsidRPr="001A27B7">
        <w:rPr>
          <w:rStyle w:val="AbstrractBChar"/>
          <w:i w:val="0"/>
        </w:rPr>
        <w:t xml:space="preserve">of </w:t>
      </w:r>
      <w:r w:rsidR="00836DF6" w:rsidRPr="001A27B7">
        <w:rPr>
          <w:rStyle w:val="AbstrractBChar"/>
          <w:i w:val="0"/>
        </w:rPr>
        <w:t xml:space="preserve">frameworks and </w:t>
      </w:r>
      <w:r w:rsidR="009602CE" w:rsidRPr="001A27B7">
        <w:rPr>
          <w:rStyle w:val="AbstrractBChar"/>
          <w:i w:val="0"/>
        </w:rPr>
        <w:t xml:space="preserve">undertake an analysis </w:t>
      </w:r>
      <w:r w:rsidR="00F76801" w:rsidRPr="001A27B7">
        <w:rPr>
          <w:rStyle w:val="AbstrractBChar"/>
          <w:i w:val="0"/>
        </w:rPr>
        <w:t xml:space="preserve">of </w:t>
      </w:r>
      <w:r w:rsidR="00CD1429" w:rsidRPr="001A27B7">
        <w:rPr>
          <w:rStyle w:val="AbstrractBChar"/>
          <w:i w:val="0"/>
        </w:rPr>
        <w:t>what they are, how they are implemented</w:t>
      </w:r>
      <w:r w:rsidR="00E67918" w:rsidRPr="001A27B7">
        <w:rPr>
          <w:rStyle w:val="AbstrractBChar"/>
          <w:i w:val="0"/>
        </w:rPr>
        <w:t xml:space="preserve"> and </w:t>
      </w:r>
      <w:r w:rsidR="0060494B" w:rsidRPr="001A27B7">
        <w:rPr>
          <w:rStyle w:val="AbstrractBChar"/>
          <w:i w:val="0"/>
        </w:rPr>
        <w:t>the</w:t>
      </w:r>
      <w:r w:rsidR="00CD1429" w:rsidRPr="001A27B7">
        <w:rPr>
          <w:rStyle w:val="AbstrractBChar"/>
          <w:i w:val="0"/>
        </w:rPr>
        <w:t xml:space="preserve"> benefits they can provide</w:t>
      </w:r>
      <w:r w:rsidR="007E1C41" w:rsidRPr="001A27B7">
        <w:rPr>
          <w:rStyle w:val="AbstrractBChar"/>
          <w:i w:val="0"/>
        </w:rPr>
        <w:t>.</w:t>
      </w:r>
      <w:r w:rsidR="00CC6B4B" w:rsidRPr="001A27B7">
        <w:rPr>
          <w:rStyle w:val="AbstrractBChar"/>
          <w:i w:val="0"/>
        </w:rPr>
        <w:t xml:space="preserve"> In addition, any shortfalls will also be identified.  Task 2 of </w:t>
      </w:r>
      <w:r w:rsidR="00AB7CF4" w:rsidRPr="001A27B7">
        <w:rPr>
          <w:rStyle w:val="AbstrractBChar"/>
          <w:i w:val="0"/>
        </w:rPr>
        <w:t xml:space="preserve">this paper will </w:t>
      </w:r>
      <w:r w:rsidR="00B1435A" w:rsidRPr="001A27B7">
        <w:rPr>
          <w:rStyle w:val="AbstrractBChar"/>
          <w:i w:val="0"/>
        </w:rPr>
        <w:t xml:space="preserve">design an </w:t>
      </w:r>
      <w:r w:rsidR="005937D6" w:rsidRPr="001A27B7">
        <w:rPr>
          <w:rStyle w:val="AbstrractBChar"/>
          <w:i w:val="0"/>
        </w:rPr>
        <w:t>i</w:t>
      </w:r>
      <w:r w:rsidR="00B1435A" w:rsidRPr="001A27B7">
        <w:rPr>
          <w:rStyle w:val="AbstrractBChar"/>
          <w:i w:val="0"/>
        </w:rPr>
        <w:t xml:space="preserve">nformation </w:t>
      </w:r>
      <w:r w:rsidR="005937D6" w:rsidRPr="001A27B7">
        <w:rPr>
          <w:rStyle w:val="AbstrractBChar"/>
          <w:i w:val="0"/>
        </w:rPr>
        <w:t>s</w:t>
      </w:r>
      <w:r w:rsidR="00B1435A" w:rsidRPr="001A27B7">
        <w:rPr>
          <w:rStyle w:val="AbstrractBChar"/>
          <w:i w:val="0"/>
        </w:rPr>
        <w:t xml:space="preserve">ecurity </w:t>
      </w:r>
      <w:r w:rsidR="00E000D5" w:rsidRPr="001A27B7">
        <w:rPr>
          <w:rStyle w:val="AbstrractBChar"/>
          <w:i w:val="0"/>
        </w:rPr>
        <w:t>system for an organisation</w:t>
      </w:r>
      <w:r w:rsidR="00B1435A" w:rsidRPr="001A27B7">
        <w:rPr>
          <w:rStyle w:val="AbstrractBChar"/>
          <w:i w:val="0"/>
        </w:rPr>
        <w:t xml:space="preserve"> </w:t>
      </w:r>
      <w:r w:rsidR="00AB7CF4" w:rsidRPr="001A27B7">
        <w:rPr>
          <w:rStyle w:val="AbstrractBChar"/>
          <w:i w:val="0"/>
        </w:rPr>
        <w:t>outlin</w:t>
      </w:r>
      <w:r w:rsidR="00B1435A" w:rsidRPr="001A27B7">
        <w:rPr>
          <w:rStyle w:val="AbstrractBChar"/>
          <w:i w:val="0"/>
        </w:rPr>
        <w:t>ing</w:t>
      </w:r>
      <w:r w:rsidR="00AB7CF4" w:rsidRPr="001A27B7">
        <w:rPr>
          <w:rStyle w:val="AbstrractBChar"/>
          <w:i w:val="0"/>
        </w:rPr>
        <w:t xml:space="preserve"> </w:t>
      </w:r>
      <w:r w:rsidR="00B1435A" w:rsidRPr="001A27B7">
        <w:rPr>
          <w:rStyle w:val="AbstrractBChar"/>
          <w:i w:val="0"/>
        </w:rPr>
        <w:t>how to</w:t>
      </w:r>
      <w:r w:rsidR="00BC2395" w:rsidRPr="001A27B7">
        <w:rPr>
          <w:rStyle w:val="AbstrractBChar"/>
          <w:i w:val="0"/>
        </w:rPr>
        <w:t xml:space="preserve"> </w:t>
      </w:r>
      <w:r w:rsidR="00D61CAC" w:rsidRPr="001A27B7">
        <w:rPr>
          <w:rStyle w:val="AbstrractBChar"/>
          <w:i w:val="0"/>
        </w:rPr>
        <w:t xml:space="preserve">apply these frameworks </w:t>
      </w:r>
      <w:proofErr w:type="gramStart"/>
      <w:r w:rsidR="00456690" w:rsidRPr="001A27B7">
        <w:rPr>
          <w:rStyle w:val="AbstrractBChar"/>
          <w:i w:val="0"/>
        </w:rPr>
        <w:t>and also</w:t>
      </w:r>
      <w:proofErr w:type="gramEnd"/>
      <w:r w:rsidR="00456690" w:rsidRPr="001A27B7">
        <w:rPr>
          <w:rStyle w:val="AbstrractBChar"/>
          <w:i w:val="0"/>
        </w:rPr>
        <w:t xml:space="preserve"> provid</w:t>
      </w:r>
      <w:r w:rsidR="008C210B" w:rsidRPr="001A27B7">
        <w:rPr>
          <w:rStyle w:val="AbstrractBChar"/>
          <w:i w:val="0"/>
        </w:rPr>
        <w:t>e</w:t>
      </w:r>
      <w:r w:rsidR="00456690" w:rsidRPr="001A27B7">
        <w:rPr>
          <w:rStyle w:val="AbstrractBChar"/>
          <w:i w:val="0"/>
        </w:rPr>
        <w:t xml:space="preserve"> recommendations to secure the</w:t>
      </w:r>
      <w:r w:rsidR="002E2389" w:rsidRPr="001A27B7">
        <w:rPr>
          <w:rStyle w:val="AbstrractBChar"/>
          <w:i w:val="0"/>
        </w:rPr>
        <w:t>ir devices,</w:t>
      </w:r>
      <w:r w:rsidR="00456690" w:rsidRPr="001A27B7">
        <w:rPr>
          <w:rStyle w:val="AbstrractBChar"/>
          <w:i w:val="0"/>
        </w:rPr>
        <w:t xml:space="preserve"> systems and data</w:t>
      </w:r>
      <w:r w:rsidR="00AB7CF4" w:rsidRPr="001A27B7">
        <w:rPr>
          <w:rStyle w:val="AbstrractBChar"/>
          <w:i w:val="0"/>
        </w:rPr>
        <w:t>.</w:t>
      </w:r>
      <w:r w:rsidR="00C117CB" w:rsidRPr="001A27B7">
        <w:rPr>
          <w:rStyle w:val="AbstrractBChar"/>
          <w:i w:val="0"/>
        </w:rPr>
        <w:t xml:space="preserve">  </w:t>
      </w:r>
      <w:r w:rsidR="00FB538E" w:rsidRPr="001A27B7">
        <w:rPr>
          <w:rStyle w:val="AbstrractBChar"/>
          <w:i w:val="0"/>
        </w:rPr>
        <w:t xml:space="preserve">Task 2 will also analyse and critique </w:t>
      </w:r>
      <w:r w:rsidR="00F40199" w:rsidRPr="001A27B7">
        <w:rPr>
          <w:rStyle w:val="AbstrractBChar"/>
          <w:i w:val="0"/>
        </w:rPr>
        <w:t xml:space="preserve">the need to maintain </w:t>
      </w:r>
      <w:r w:rsidR="00AF432D" w:rsidRPr="001A27B7">
        <w:rPr>
          <w:rStyle w:val="AbstrractBChar"/>
          <w:i w:val="0"/>
        </w:rPr>
        <w:t>and regularly update regulations and standards.</w:t>
      </w:r>
    </w:p>
    <w:p w14:paraId="74555827" w14:textId="100A4153" w:rsidR="00FA1729" w:rsidRPr="001A27B7" w:rsidRDefault="005C27B5" w:rsidP="00FA1729">
      <w:pPr>
        <w:pStyle w:val="AbstractH"/>
        <w:rPr>
          <w:rStyle w:val="AbstrractBChar"/>
          <w:i w:val="0"/>
        </w:rPr>
      </w:pPr>
      <w:r w:rsidRPr="001A27B7">
        <w:rPr>
          <w:rStyle w:val="AbstrractBChar"/>
          <w:i w:val="0"/>
        </w:rPr>
        <w:t>A</w:t>
      </w:r>
      <w:r w:rsidR="00AB1F47" w:rsidRPr="001A27B7">
        <w:rPr>
          <w:rStyle w:val="AbstrractBChar"/>
          <w:i w:val="0"/>
        </w:rPr>
        <w:t xml:space="preserve"> literature review</w:t>
      </w:r>
      <w:r w:rsidR="00901550" w:rsidRPr="001A27B7">
        <w:rPr>
          <w:rStyle w:val="AbstrractBChar"/>
          <w:i w:val="0"/>
        </w:rPr>
        <w:t xml:space="preserve"> </w:t>
      </w:r>
      <w:r w:rsidR="00E57AC7" w:rsidRPr="001A27B7">
        <w:rPr>
          <w:rStyle w:val="AbstrractBChar"/>
          <w:i w:val="0"/>
        </w:rPr>
        <w:t xml:space="preserve">was conducted </w:t>
      </w:r>
      <w:r w:rsidR="00FA1729" w:rsidRPr="001A27B7">
        <w:rPr>
          <w:rStyle w:val="AbstrractBChar"/>
          <w:i w:val="0"/>
        </w:rPr>
        <w:t>utilising credible sources such as peer reviewed papers, textbooks, governmental and industrial resources.  The framework developer’s websites, and information management consultancy firms were also used.</w:t>
      </w:r>
      <w:r w:rsidR="00B61142" w:rsidRPr="001A27B7">
        <w:rPr>
          <w:rStyle w:val="AbstrractBChar"/>
          <w:i w:val="0"/>
        </w:rPr>
        <w:t xml:space="preserve">  Three of the most </w:t>
      </w:r>
      <w:r w:rsidR="009046AA" w:rsidRPr="001A27B7">
        <w:rPr>
          <w:rStyle w:val="AbstrractBChar"/>
          <w:i w:val="0"/>
        </w:rPr>
        <w:t xml:space="preserve">respected and </w:t>
      </w:r>
      <w:r w:rsidR="00B61142" w:rsidRPr="001A27B7">
        <w:rPr>
          <w:rStyle w:val="AbstrractBChar"/>
          <w:i w:val="0"/>
        </w:rPr>
        <w:t xml:space="preserve">widely used </w:t>
      </w:r>
      <w:r w:rsidR="00B84108" w:rsidRPr="001A27B7">
        <w:rPr>
          <w:rStyle w:val="AbstrractBChar"/>
          <w:i w:val="0"/>
        </w:rPr>
        <w:t>frameworks within the United Kingdom were selected</w:t>
      </w:r>
      <w:r w:rsidR="0090383E" w:rsidRPr="001A27B7">
        <w:rPr>
          <w:rStyle w:val="AbstrractBChar"/>
          <w:i w:val="0"/>
        </w:rPr>
        <w:t>.</w:t>
      </w:r>
      <w:r w:rsidR="00B84108" w:rsidRPr="001A27B7">
        <w:rPr>
          <w:rStyle w:val="AbstrractBChar"/>
          <w:i w:val="0"/>
        </w:rPr>
        <w:t xml:space="preserve"> </w:t>
      </w:r>
      <w:r w:rsidR="0090383E" w:rsidRPr="001A27B7">
        <w:rPr>
          <w:rStyle w:val="AbstrractBChar"/>
          <w:i w:val="0"/>
        </w:rPr>
        <w:t xml:space="preserve"> T</w:t>
      </w:r>
      <w:r w:rsidR="009046AA" w:rsidRPr="001A27B7">
        <w:rPr>
          <w:rStyle w:val="AbstrractBChar"/>
          <w:i w:val="0"/>
        </w:rPr>
        <w:t>hese were namely ISO/IEC 2700, ITIL and COBIT.</w:t>
      </w:r>
      <w:r w:rsidR="00AB4D51" w:rsidRPr="001A27B7">
        <w:rPr>
          <w:rStyle w:val="AbstrractBChar"/>
          <w:i w:val="0"/>
        </w:rPr>
        <w:t xml:space="preserve">  Additional </w:t>
      </w:r>
      <w:r w:rsidR="001E42F2" w:rsidRPr="001A27B7">
        <w:rPr>
          <w:rStyle w:val="AbstrractBChar"/>
          <w:i w:val="0"/>
        </w:rPr>
        <w:t xml:space="preserve">frameworks and standards were researched during the design and recommendation </w:t>
      </w:r>
      <w:r w:rsidR="006E0F7F" w:rsidRPr="001A27B7">
        <w:rPr>
          <w:rStyle w:val="AbstrractBChar"/>
          <w:i w:val="0"/>
        </w:rPr>
        <w:t>stage of this paper.</w:t>
      </w:r>
    </w:p>
    <w:p w14:paraId="1A7AFC3D" w14:textId="50B8B7D1" w:rsidR="003D4EE7" w:rsidRPr="001A27B7" w:rsidRDefault="002959D8" w:rsidP="00712FD1">
      <w:pPr>
        <w:pStyle w:val="AbstractH"/>
        <w:rPr>
          <w:rStyle w:val="AbstrractBChar"/>
          <w:i w:val="0"/>
        </w:rPr>
      </w:pPr>
      <w:r w:rsidRPr="001A27B7">
        <w:rPr>
          <w:rStyle w:val="AbstrractBChar"/>
          <w:i w:val="0"/>
        </w:rPr>
        <w:t>S</w:t>
      </w:r>
      <w:r w:rsidR="00F95F57" w:rsidRPr="001A27B7">
        <w:rPr>
          <w:rStyle w:val="AbstrractBChar"/>
          <w:i w:val="0"/>
        </w:rPr>
        <w:t xml:space="preserve">everal security frameworks </w:t>
      </w:r>
      <w:r w:rsidR="00E83834" w:rsidRPr="001A27B7">
        <w:rPr>
          <w:rStyle w:val="AbstrractBChar"/>
          <w:i w:val="0"/>
        </w:rPr>
        <w:t>have been developed, each</w:t>
      </w:r>
      <w:r w:rsidR="00A72172" w:rsidRPr="001A27B7">
        <w:rPr>
          <w:rStyle w:val="AbstrractBChar"/>
          <w:i w:val="0"/>
        </w:rPr>
        <w:t xml:space="preserve"> </w:t>
      </w:r>
      <w:r w:rsidR="00E83834" w:rsidRPr="001A27B7">
        <w:rPr>
          <w:rStyle w:val="AbstrractBChar"/>
          <w:i w:val="0"/>
        </w:rPr>
        <w:t>with their own merits</w:t>
      </w:r>
      <w:r w:rsidR="005C3CE9" w:rsidRPr="001A27B7">
        <w:rPr>
          <w:rStyle w:val="AbstrractBChar"/>
          <w:i w:val="0"/>
        </w:rPr>
        <w:t xml:space="preserve">.  </w:t>
      </w:r>
      <w:r w:rsidR="00D800BF" w:rsidRPr="001A27B7">
        <w:rPr>
          <w:rStyle w:val="AbstrractBChar"/>
          <w:i w:val="0"/>
        </w:rPr>
        <w:t xml:space="preserve">Once </w:t>
      </w:r>
      <w:r w:rsidR="00FB6349" w:rsidRPr="001A27B7">
        <w:rPr>
          <w:rStyle w:val="AbstrractBChar"/>
          <w:i w:val="0"/>
        </w:rPr>
        <w:t>implemented,</w:t>
      </w:r>
      <w:r w:rsidR="00D800BF" w:rsidRPr="001A27B7">
        <w:rPr>
          <w:rStyle w:val="AbstrractBChar"/>
          <w:i w:val="0"/>
        </w:rPr>
        <w:t xml:space="preserve"> these frameworks</w:t>
      </w:r>
      <w:r w:rsidR="00E83834" w:rsidRPr="001A27B7">
        <w:rPr>
          <w:rStyle w:val="AbstrractBChar"/>
          <w:i w:val="0"/>
        </w:rPr>
        <w:t xml:space="preserve"> </w:t>
      </w:r>
      <w:r w:rsidR="00A72172" w:rsidRPr="001A27B7">
        <w:rPr>
          <w:rStyle w:val="AbstrractBChar"/>
          <w:i w:val="0"/>
        </w:rPr>
        <w:t>benefit an organisation</w:t>
      </w:r>
      <w:r w:rsidR="000C0FF5" w:rsidRPr="001A27B7">
        <w:rPr>
          <w:rStyle w:val="AbstrractBChar"/>
          <w:i w:val="0"/>
        </w:rPr>
        <w:t xml:space="preserve"> by improving </w:t>
      </w:r>
      <w:r w:rsidR="00815465" w:rsidRPr="001A27B7">
        <w:rPr>
          <w:rStyle w:val="AbstrractBChar"/>
          <w:i w:val="0"/>
        </w:rPr>
        <w:t>the</w:t>
      </w:r>
      <w:r w:rsidR="00E124AD" w:rsidRPr="001A27B7">
        <w:rPr>
          <w:rStyle w:val="AbstrractBChar"/>
          <w:i w:val="0"/>
        </w:rPr>
        <w:t>ir</w:t>
      </w:r>
      <w:r w:rsidR="00815465" w:rsidRPr="001A27B7">
        <w:rPr>
          <w:rStyle w:val="AbstrractBChar"/>
          <w:i w:val="0"/>
        </w:rPr>
        <w:t xml:space="preserve"> cybersecurity posture</w:t>
      </w:r>
      <w:r w:rsidR="00E124AD" w:rsidRPr="001A27B7">
        <w:rPr>
          <w:rStyle w:val="AbstrractBChar"/>
          <w:i w:val="0"/>
        </w:rPr>
        <w:t xml:space="preserve">, </w:t>
      </w:r>
      <w:r w:rsidR="00DE2731" w:rsidRPr="001A27B7">
        <w:rPr>
          <w:rStyle w:val="AbstrractBChar"/>
          <w:i w:val="0"/>
        </w:rPr>
        <w:t xml:space="preserve">securing data </w:t>
      </w:r>
      <w:r w:rsidR="00AB0CFC" w:rsidRPr="001A27B7">
        <w:rPr>
          <w:rStyle w:val="AbstrractBChar"/>
          <w:i w:val="0"/>
        </w:rPr>
        <w:t xml:space="preserve">by implementing data governance principles, </w:t>
      </w:r>
      <w:r w:rsidR="00015686" w:rsidRPr="001A27B7">
        <w:rPr>
          <w:rStyle w:val="AbstrractBChar"/>
          <w:i w:val="0"/>
        </w:rPr>
        <w:t xml:space="preserve">ensuring that systems are </w:t>
      </w:r>
      <w:r w:rsidR="00AB0CFC" w:rsidRPr="001A27B7">
        <w:rPr>
          <w:rStyle w:val="AbstrractBChar"/>
          <w:i w:val="0"/>
        </w:rPr>
        <w:t xml:space="preserve">properly configured and </w:t>
      </w:r>
      <w:r w:rsidR="00015686" w:rsidRPr="001A27B7">
        <w:rPr>
          <w:rStyle w:val="AbstrractBChar"/>
          <w:i w:val="0"/>
        </w:rPr>
        <w:t>maintained to a high standard</w:t>
      </w:r>
      <w:r w:rsidR="00900345" w:rsidRPr="001A27B7">
        <w:rPr>
          <w:rStyle w:val="AbstrractBChar"/>
          <w:i w:val="0"/>
        </w:rPr>
        <w:t xml:space="preserve">. </w:t>
      </w:r>
      <w:r w:rsidR="00A970F8" w:rsidRPr="001A27B7">
        <w:rPr>
          <w:rStyle w:val="AbstrractBChar"/>
          <w:i w:val="0"/>
        </w:rPr>
        <w:t>Frameworks can also</w:t>
      </w:r>
      <w:r w:rsidR="00015686" w:rsidRPr="001A27B7">
        <w:rPr>
          <w:rStyle w:val="AbstrractBChar"/>
          <w:i w:val="0"/>
        </w:rPr>
        <w:t xml:space="preserve"> </w:t>
      </w:r>
      <w:r w:rsidR="00265F90" w:rsidRPr="001A27B7">
        <w:rPr>
          <w:rStyle w:val="AbstrractBChar"/>
          <w:i w:val="0"/>
        </w:rPr>
        <w:t>identify</w:t>
      </w:r>
      <w:r w:rsidR="00E124AD" w:rsidRPr="001A27B7">
        <w:rPr>
          <w:rStyle w:val="AbstrractBChar"/>
          <w:i w:val="0"/>
        </w:rPr>
        <w:t xml:space="preserve"> and manage ris</w:t>
      </w:r>
      <w:r w:rsidR="00D0716A" w:rsidRPr="001A27B7">
        <w:rPr>
          <w:rStyle w:val="AbstrractBChar"/>
          <w:i w:val="0"/>
        </w:rPr>
        <w:t>ks,</w:t>
      </w:r>
      <w:r w:rsidR="00596F10" w:rsidRPr="001A27B7">
        <w:rPr>
          <w:rStyle w:val="AbstrractBChar"/>
          <w:i w:val="0"/>
        </w:rPr>
        <w:t xml:space="preserve"> </w:t>
      </w:r>
      <w:r w:rsidR="00E21587" w:rsidRPr="001A27B7">
        <w:rPr>
          <w:rStyle w:val="AbstrractBChar"/>
          <w:i w:val="0"/>
        </w:rPr>
        <w:t xml:space="preserve">whilst others can </w:t>
      </w:r>
      <w:r w:rsidR="002360CF" w:rsidRPr="001A27B7">
        <w:rPr>
          <w:rStyle w:val="AbstrractBChar"/>
          <w:i w:val="0"/>
        </w:rPr>
        <w:t>foster</w:t>
      </w:r>
      <w:r w:rsidR="00D0716A" w:rsidRPr="001A27B7">
        <w:rPr>
          <w:rStyle w:val="AbstrractBChar"/>
          <w:i w:val="0"/>
        </w:rPr>
        <w:t xml:space="preserve"> an environment of continual improvement</w:t>
      </w:r>
      <w:r w:rsidR="00E83834" w:rsidRPr="001A27B7">
        <w:rPr>
          <w:rStyle w:val="AbstrractBChar"/>
          <w:i w:val="0"/>
        </w:rPr>
        <w:t>.</w:t>
      </w:r>
      <w:r w:rsidR="00644FF3" w:rsidRPr="001A27B7">
        <w:rPr>
          <w:rStyle w:val="AbstrractBChar"/>
          <w:i w:val="0"/>
        </w:rPr>
        <w:t xml:space="preserve">  </w:t>
      </w:r>
    </w:p>
    <w:p w14:paraId="5FF56FB7" w14:textId="18167C9E" w:rsidR="00625F86" w:rsidRPr="001A27B7" w:rsidRDefault="004D1405" w:rsidP="00712FD1">
      <w:pPr>
        <w:pStyle w:val="AbstractH"/>
        <w:rPr>
          <w:rStyle w:val="AbstrractBChar"/>
          <w:i w:val="0"/>
        </w:rPr>
      </w:pPr>
      <w:r w:rsidRPr="001A27B7">
        <w:rPr>
          <w:rStyle w:val="AbstrractBChar"/>
          <w:i w:val="0"/>
        </w:rPr>
        <w:t>Some shortfalls were identified</w:t>
      </w:r>
      <w:r w:rsidR="004B797D">
        <w:rPr>
          <w:rStyle w:val="AbstrractBChar"/>
          <w:i w:val="0"/>
        </w:rPr>
        <w:t>.</w:t>
      </w:r>
      <w:r w:rsidR="00424BCE" w:rsidRPr="001A27B7">
        <w:rPr>
          <w:rStyle w:val="AbstrractBChar"/>
          <w:i w:val="0"/>
        </w:rPr>
        <w:t xml:space="preserve"> </w:t>
      </w:r>
      <w:r w:rsidR="004B797D">
        <w:rPr>
          <w:rStyle w:val="AbstrractBChar"/>
          <w:i w:val="0"/>
        </w:rPr>
        <w:t>I</w:t>
      </w:r>
      <w:r w:rsidRPr="001A27B7">
        <w:rPr>
          <w:rStyle w:val="AbstrractBChar"/>
          <w:i w:val="0"/>
        </w:rPr>
        <w:t>mplementing frameworks can be costly</w:t>
      </w:r>
      <w:r w:rsidR="00B50BC6">
        <w:rPr>
          <w:rStyle w:val="AbstrractBChar"/>
          <w:i w:val="0"/>
        </w:rPr>
        <w:t xml:space="preserve"> due to </w:t>
      </w:r>
      <w:r w:rsidR="007C0F0A">
        <w:rPr>
          <w:rStyle w:val="AbstrractBChar"/>
          <w:i w:val="0"/>
        </w:rPr>
        <w:t xml:space="preserve">factors such as </w:t>
      </w:r>
      <w:r w:rsidR="002B00CC">
        <w:rPr>
          <w:rStyle w:val="AbstrractBChar"/>
          <w:i w:val="0"/>
        </w:rPr>
        <w:t>recertification requirements</w:t>
      </w:r>
      <w:r w:rsidR="007C0F0A">
        <w:rPr>
          <w:rStyle w:val="AbstrractBChar"/>
          <w:i w:val="0"/>
        </w:rPr>
        <w:t xml:space="preserve"> and </w:t>
      </w:r>
      <w:r w:rsidR="004B797D">
        <w:rPr>
          <w:rStyle w:val="AbstrractBChar"/>
          <w:i w:val="0"/>
        </w:rPr>
        <w:t>potential consultancy fees</w:t>
      </w:r>
      <w:r w:rsidR="00944A35">
        <w:rPr>
          <w:rStyle w:val="AbstrractBChar"/>
          <w:i w:val="0"/>
        </w:rPr>
        <w:t>. They can also be</w:t>
      </w:r>
      <w:r w:rsidRPr="001A27B7">
        <w:rPr>
          <w:rStyle w:val="AbstrractBChar"/>
          <w:i w:val="0"/>
        </w:rPr>
        <w:t xml:space="preserve"> </w:t>
      </w:r>
      <w:r w:rsidR="00C04BC7" w:rsidRPr="001A27B7">
        <w:rPr>
          <w:rStyle w:val="AbstrractBChar"/>
          <w:i w:val="0"/>
        </w:rPr>
        <w:t xml:space="preserve">complex requiring staff </w:t>
      </w:r>
      <w:r w:rsidR="008F2388" w:rsidRPr="001A27B7">
        <w:rPr>
          <w:rStyle w:val="AbstrractBChar"/>
          <w:i w:val="0"/>
        </w:rPr>
        <w:t xml:space="preserve">to embrace the framework </w:t>
      </w:r>
      <w:r w:rsidR="002360CF" w:rsidRPr="001A27B7">
        <w:rPr>
          <w:rStyle w:val="AbstrractBChar"/>
          <w:i w:val="0"/>
        </w:rPr>
        <w:t>potentially with the need for training</w:t>
      </w:r>
      <w:r w:rsidR="008F2388" w:rsidRPr="001A27B7">
        <w:rPr>
          <w:rStyle w:val="AbstrractBChar"/>
          <w:i w:val="0"/>
        </w:rPr>
        <w:t>.</w:t>
      </w:r>
      <w:r w:rsidR="005E3E87" w:rsidRPr="001A27B7">
        <w:rPr>
          <w:rStyle w:val="AbstrractBChar"/>
          <w:i w:val="0"/>
        </w:rPr>
        <w:t xml:space="preserve"> </w:t>
      </w:r>
    </w:p>
    <w:p w14:paraId="475827CB" w14:textId="43972A01" w:rsidR="00221354" w:rsidRPr="001A27B7" w:rsidRDefault="00286E59" w:rsidP="00712FD1">
      <w:pPr>
        <w:pStyle w:val="AbstractH"/>
        <w:rPr>
          <w:rStyle w:val="AbstrractBChar"/>
          <w:i w:val="0"/>
        </w:rPr>
      </w:pPr>
      <w:r w:rsidRPr="001A27B7">
        <w:rPr>
          <w:rStyle w:val="AbstrractBChar"/>
          <w:i w:val="0"/>
        </w:rPr>
        <w:t>For</w:t>
      </w:r>
      <w:r w:rsidR="00E363FF" w:rsidRPr="001A27B7">
        <w:rPr>
          <w:rStyle w:val="AbstrractBChar"/>
          <w:i w:val="0"/>
        </w:rPr>
        <w:t xml:space="preserve"> an organisation to achieve </w:t>
      </w:r>
      <w:r w:rsidR="00357CC5" w:rsidRPr="001A27B7">
        <w:rPr>
          <w:rStyle w:val="AbstrractBChar"/>
          <w:i w:val="0"/>
        </w:rPr>
        <w:t xml:space="preserve">Confidentiality, Integrity and Availability </w:t>
      </w:r>
      <w:r w:rsidR="006E6EA3" w:rsidRPr="001A27B7">
        <w:rPr>
          <w:rStyle w:val="AbstrractBChar"/>
          <w:i w:val="0"/>
        </w:rPr>
        <w:t>of their data several recommendations were identified</w:t>
      </w:r>
      <w:r w:rsidRPr="001A27B7">
        <w:rPr>
          <w:rStyle w:val="AbstrractBChar"/>
          <w:i w:val="0"/>
        </w:rPr>
        <w:t>.</w:t>
      </w:r>
      <w:r w:rsidR="006E6EA3" w:rsidRPr="001A27B7">
        <w:rPr>
          <w:rStyle w:val="AbstrractBChar"/>
          <w:i w:val="0"/>
        </w:rPr>
        <w:t xml:space="preserve"> </w:t>
      </w:r>
      <w:r w:rsidRPr="001A27B7">
        <w:rPr>
          <w:rStyle w:val="AbstrractBChar"/>
          <w:i w:val="0"/>
        </w:rPr>
        <w:t xml:space="preserve"> Th</w:t>
      </w:r>
      <w:r w:rsidR="006E6EA3" w:rsidRPr="001A27B7">
        <w:rPr>
          <w:rStyle w:val="AbstrractBChar"/>
          <w:i w:val="0"/>
        </w:rPr>
        <w:t xml:space="preserve">ese include </w:t>
      </w:r>
      <w:r w:rsidRPr="001A27B7">
        <w:rPr>
          <w:rStyle w:val="AbstrractBChar"/>
          <w:i w:val="0"/>
        </w:rPr>
        <w:t>a m</w:t>
      </w:r>
      <w:r w:rsidR="00A375CE" w:rsidRPr="001A27B7">
        <w:rPr>
          <w:rStyle w:val="AbstrractBChar"/>
          <w:i w:val="0"/>
        </w:rPr>
        <w:t>ulti-framework environment</w:t>
      </w:r>
      <w:r w:rsidR="0097504A" w:rsidRPr="001A27B7">
        <w:rPr>
          <w:rStyle w:val="AbstrractBChar"/>
          <w:i w:val="0"/>
        </w:rPr>
        <w:t xml:space="preserve"> which</w:t>
      </w:r>
      <w:r w:rsidR="005C7489" w:rsidRPr="001A27B7">
        <w:rPr>
          <w:rStyle w:val="AbstrractBChar"/>
          <w:i w:val="0"/>
        </w:rPr>
        <w:t xml:space="preserve"> </w:t>
      </w:r>
      <w:r w:rsidR="006873F5" w:rsidRPr="001A27B7">
        <w:rPr>
          <w:rStyle w:val="AbstrractBChar"/>
          <w:i w:val="0"/>
        </w:rPr>
        <w:t>provid</w:t>
      </w:r>
      <w:r w:rsidR="0097504A" w:rsidRPr="001A27B7">
        <w:rPr>
          <w:rStyle w:val="AbstrractBChar"/>
          <w:i w:val="0"/>
        </w:rPr>
        <w:t>es</w:t>
      </w:r>
      <w:r w:rsidR="006873F5" w:rsidRPr="001A27B7">
        <w:rPr>
          <w:rStyle w:val="AbstrractBChar"/>
          <w:i w:val="0"/>
        </w:rPr>
        <w:t xml:space="preserve"> </w:t>
      </w:r>
      <w:r w:rsidR="00924C10" w:rsidRPr="001A27B7">
        <w:rPr>
          <w:rStyle w:val="AbstrractBChar"/>
          <w:i w:val="0"/>
        </w:rPr>
        <w:t>an overarching</w:t>
      </w:r>
      <w:r w:rsidR="00DA41E5" w:rsidRPr="001A27B7">
        <w:rPr>
          <w:rStyle w:val="AbstrractBChar"/>
          <w:i w:val="0"/>
        </w:rPr>
        <w:t xml:space="preserve"> cybersecurity solution</w:t>
      </w:r>
      <w:r w:rsidR="00924C10" w:rsidRPr="001A27B7">
        <w:rPr>
          <w:rStyle w:val="AbstrractBChar"/>
          <w:i w:val="0"/>
        </w:rPr>
        <w:t xml:space="preserve"> </w:t>
      </w:r>
      <w:r w:rsidR="005C7489" w:rsidRPr="001A27B7">
        <w:rPr>
          <w:rStyle w:val="AbstrractBChar"/>
          <w:i w:val="0"/>
        </w:rPr>
        <w:t>resulting in</w:t>
      </w:r>
      <w:r w:rsidR="00924C10" w:rsidRPr="001A27B7">
        <w:rPr>
          <w:rStyle w:val="AbstrractBChar"/>
          <w:i w:val="0"/>
        </w:rPr>
        <w:t xml:space="preserve"> a defence-in-depth approach.</w:t>
      </w:r>
      <w:r w:rsidR="00C5309B" w:rsidRPr="001A27B7">
        <w:rPr>
          <w:rStyle w:val="AbstrractBChar"/>
          <w:i w:val="0"/>
        </w:rPr>
        <w:t xml:space="preserve">  </w:t>
      </w:r>
      <w:r w:rsidR="004D58F9" w:rsidRPr="001A27B7">
        <w:rPr>
          <w:rStyle w:val="AbstrractBChar"/>
          <w:i w:val="0"/>
        </w:rPr>
        <w:t xml:space="preserve">The implementation of policies </w:t>
      </w:r>
      <w:r w:rsidR="00A0553C" w:rsidRPr="001A27B7">
        <w:rPr>
          <w:rStyle w:val="AbstrractBChar"/>
          <w:i w:val="0"/>
        </w:rPr>
        <w:t xml:space="preserve">that meet the </w:t>
      </w:r>
      <w:r w:rsidR="008522B7" w:rsidRPr="001A27B7">
        <w:rPr>
          <w:rStyle w:val="AbstrractBChar"/>
          <w:i w:val="0"/>
        </w:rPr>
        <w:t xml:space="preserve">NIST </w:t>
      </w:r>
      <w:r w:rsidR="00A0553C" w:rsidRPr="001A27B7">
        <w:rPr>
          <w:rStyle w:val="AbstrractBChar"/>
          <w:i w:val="0"/>
        </w:rPr>
        <w:t xml:space="preserve">standards </w:t>
      </w:r>
      <w:r w:rsidR="004D58F9" w:rsidRPr="001A27B7">
        <w:rPr>
          <w:rStyle w:val="AbstrractBChar"/>
          <w:i w:val="0"/>
        </w:rPr>
        <w:t>is crucial</w:t>
      </w:r>
      <w:r w:rsidR="008522B7" w:rsidRPr="001A27B7">
        <w:rPr>
          <w:rStyle w:val="AbstrractBChar"/>
          <w:i w:val="0"/>
        </w:rPr>
        <w:t xml:space="preserve"> to safeguard </w:t>
      </w:r>
      <w:r w:rsidR="006E0EB2" w:rsidRPr="001A27B7">
        <w:rPr>
          <w:rStyle w:val="AbstrractBChar"/>
          <w:i w:val="0"/>
        </w:rPr>
        <w:t xml:space="preserve">devices, systems and data.  Ensuring that staff utilise devices appropriately, </w:t>
      </w:r>
      <w:r w:rsidR="00033609" w:rsidRPr="001A27B7">
        <w:rPr>
          <w:rStyle w:val="AbstrractBChar"/>
          <w:i w:val="0"/>
        </w:rPr>
        <w:t xml:space="preserve">and </w:t>
      </w:r>
      <w:r w:rsidR="006E0EB2" w:rsidRPr="001A27B7">
        <w:rPr>
          <w:rStyle w:val="AbstrractBChar"/>
          <w:i w:val="0"/>
        </w:rPr>
        <w:t xml:space="preserve">systems are configured </w:t>
      </w:r>
      <w:r w:rsidR="00B15CC8" w:rsidRPr="001A27B7">
        <w:rPr>
          <w:rStyle w:val="AbstrractBChar"/>
          <w:i w:val="0"/>
        </w:rPr>
        <w:t xml:space="preserve">and maintained </w:t>
      </w:r>
      <w:r w:rsidR="006E0EB2" w:rsidRPr="001A27B7">
        <w:rPr>
          <w:rStyle w:val="AbstrractBChar"/>
          <w:i w:val="0"/>
        </w:rPr>
        <w:t>correct</w:t>
      </w:r>
      <w:r w:rsidR="00B15CC8" w:rsidRPr="001A27B7">
        <w:rPr>
          <w:rStyle w:val="AbstrractBChar"/>
          <w:i w:val="0"/>
        </w:rPr>
        <w:t>ly</w:t>
      </w:r>
      <w:r w:rsidR="004D200E" w:rsidRPr="001A27B7">
        <w:rPr>
          <w:rStyle w:val="AbstrractBChar"/>
          <w:i w:val="0"/>
        </w:rPr>
        <w:t xml:space="preserve"> will be paramount in securing </w:t>
      </w:r>
      <w:r w:rsidR="00D44E13" w:rsidRPr="001A27B7">
        <w:rPr>
          <w:rStyle w:val="AbstrractBChar"/>
          <w:i w:val="0"/>
        </w:rPr>
        <w:t>data</w:t>
      </w:r>
      <w:r w:rsidR="00DF6BAD" w:rsidRPr="001A27B7">
        <w:rPr>
          <w:rStyle w:val="AbstrractBChar"/>
          <w:i w:val="0"/>
        </w:rPr>
        <w:t>.</w:t>
      </w:r>
      <w:r w:rsidR="00CB78A4" w:rsidRPr="001A27B7">
        <w:rPr>
          <w:rStyle w:val="AbstrractBChar"/>
          <w:i w:val="0"/>
        </w:rPr>
        <w:t xml:space="preserve"> It is </w:t>
      </w:r>
      <w:r w:rsidR="00077608" w:rsidRPr="001A27B7">
        <w:rPr>
          <w:rStyle w:val="AbstrractBChar"/>
          <w:i w:val="0"/>
        </w:rPr>
        <w:t xml:space="preserve">crucial that an organisation complies with regulations, wherever they operate </w:t>
      </w:r>
      <w:r w:rsidR="00324EE4" w:rsidRPr="001A27B7">
        <w:rPr>
          <w:rStyle w:val="AbstrractBChar"/>
          <w:i w:val="0"/>
        </w:rPr>
        <w:t>globally</w:t>
      </w:r>
      <w:r w:rsidR="007055CE" w:rsidRPr="001A27B7">
        <w:rPr>
          <w:rStyle w:val="AbstrractBChar"/>
          <w:i w:val="0"/>
        </w:rPr>
        <w:t xml:space="preserve"> and that they keep abreast of any changes in regulations as and when laws are reviewed and updated.  Failure to do so </w:t>
      </w:r>
      <w:r w:rsidR="0000768B" w:rsidRPr="001A27B7">
        <w:rPr>
          <w:rStyle w:val="AbstrractBChar"/>
          <w:i w:val="0"/>
        </w:rPr>
        <w:t>will result in fines incurring costs to the company</w:t>
      </w:r>
      <w:r w:rsidR="002F3D11" w:rsidRPr="001A27B7">
        <w:rPr>
          <w:rStyle w:val="AbstrractBChar"/>
          <w:i w:val="0"/>
        </w:rPr>
        <w:t xml:space="preserve"> </w:t>
      </w:r>
      <w:r w:rsidR="005A25BC" w:rsidRPr="001A27B7">
        <w:rPr>
          <w:rStyle w:val="AbstrractBChar"/>
          <w:i w:val="0"/>
        </w:rPr>
        <w:t>and potentially court proceedings</w:t>
      </w:r>
      <w:r w:rsidR="00B60B27" w:rsidRPr="001A27B7">
        <w:rPr>
          <w:rStyle w:val="AbstrractBChar"/>
          <w:i w:val="0"/>
        </w:rPr>
        <w:t>.</w:t>
      </w:r>
    </w:p>
    <w:p w14:paraId="25CFA9AF" w14:textId="77777777" w:rsidR="00712FD1" w:rsidRPr="00712FD1" w:rsidRDefault="00712FD1" w:rsidP="00712FD1"/>
    <w:p w14:paraId="4741A004" w14:textId="77777777" w:rsidR="00712FD1" w:rsidRDefault="00712FD1" w:rsidP="00712FD1">
      <w:pPr>
        <w:pStyle w:val="SectionH"/>
        <w:ind w:left="720" w:hanging="360"/>
        <w:sectPr w:rsidR="00712FD1">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pPr>
    </w:p>
    <w:p w14:paraId="738B9AFD" w14:textId="471710B3" w:rsidR="00CD11B8" w:rsidRDefault="00712FD1" w:rsidP="00EB7B16">
      <w:pPr>
        <w:pStyle w:val="SectionH"/>
        <w:ind w:left="360" w:hanging="360"/>
      </w:pPr>
      <w:r>
        <w:t xml:space="preserve">I </w:t>
      </w:r>
      <w:r w:rsidR="00CD11B8" w:rsidRPr="00712FD1">
        <w:t>Introduction</w:t>
      </w:r>
    </w:p>
    <w:p w14:paraId="3083ED25" w14:textId="294C0725" w:rsidR="00A96E6C" w:rsidRPr="00712FD1" w:rsidRDefault="0085458A" w:rsidP="00712FD1">
      <w:pPr>
        <w:rPr>
          <w:rFonts w:cs="Times New Roman"/>
          <w:iCs/>
          <w:sz w:val="20"/>
          <w:szCs w:val="20"/>
        </w:rPr>
      </w:pPr>
      <w:r w:rsidRPr="00712FD1">
        <w:rPr>
          <w:rFonts w:cs="Times New Roman"/>
          <w:iCs/>
          <w:sz w:val="20"/>
          <w:szCs w:val="20"/>
        </w:rPr>
        <w:t>Nature Garden (NG)</w:t>
      </w:r>
      <w:r w:rsidR="00ED17CC" w:rsidRPr="00712FD1">
        <w:rPr>
          <w:rFonts w:cs="Times New Roman"/>
          <w:iCs/>
          <w:sz w:val="20"/>
          <w:szCs w:val="20"/>
        </w:rPr>
        <w:t xml:space="preserve"> is a multinational company, </w:t>
      </w:r>
      <w:r w:rsidR="00EE32C7" w:rsidRPr="00712FD1">
        <w:rPr>
          <w:rFonts w:cs="Times New Roman"/>
          <w:iCs/>
          <w:sz w:val="20"/>
          <w:szCs w:val="20"/>
        </w:rPr>
        <w:t>where data security</w:t>
      </w:r>
      <w:r w:rsidR="00F55362" w:rsidRPr="00712FD1">
        <w:rPr>
          <w:rFonts w:cs="Times New Roman"/>
          <w:iCs/>
          <w:sz w:val="20"/>
          <w:szCs w:val="20"/>
        </w:rPr>
        <w:t xml:space="preserve"> and </w:t>
      </w:r>
      <w:r w:rsidR="00D56EB3" w:rsidRPr="00712FD1">
        <w:rPr>
          <w:rFonts w:cs="Times New Roman"/>
          <w:iCs/>
          <w:sz w:val="20"/>
          <w:szCs w:val="20"/>
        </w:rPr>
        <w:t xml:space="preserve">the </w:t>
      </w:r>
      <w:r w:rsidR="00F55362" w:rsidRPr="00712FD1">
        <w:rPr>
          <w:rFonts w:cs="Times New Roman"/>
          <w:iCs/>
          <w:sz w:val="20"/>
          <w:szCs w:val="20"/>
        </w:rPr>
        <w:t>protection of Intellectual Property</w:t>
      </w:r>
      <w:r w:rsidR="00804547">
        <w:rPr>
          <w:rFonts w:cs="Times New Roman"/>
          <w:iCs/>
          <w:sz w:val="20"/>
          <w:szCs w:val="20"/>
        </w:rPr>
        <w:t xml:space="preserve"> (IP)</w:t>
      </w:r>
      <w:r w:rsidR="00EE32C7" w:rsidRPr="00712FD1">
        <w:rPr>
          <w:rFonts w:cs="Times New Roman"/>
          <w:iCs/>
          <w:sz w:val="20"/>
          <w:szCs w:val="20"/>
        </w:rPr>
        <w:t xml:space="preserve"> is of paramount importance</w:t>
      </w:r>
      <w:r w:rsidR="00F55362" w:rsidRPr="00712FD1">
        <w:rPr>
          <w:rFonts w:cs="Times New Roman"/>
          <w:iCs/>
          <w:sz w:val="20"/>
          <w:szCs w:val="20"/>
        </w:rPr>
        <w:t>.</w:t>
      </w:r>
      <w:r w:rsidR="00EE32C7" w:rsidRPr="00712FD1">
        <w:rPr>
          <w:rFonts w:cs="Times New Roman"/>
          <w:iCs/>
          <w:sz w:val="20"/>
          <w:szCs w:val="20"/>
        </w:rPr>
        <w:t xml:space="preserve"> </w:t>
      </w:r>
      <w:r w:rsidR="00D56EB3" w:rsidRPr="00712FD1">
        <w:rPr>
          <w:rFonts w:cs="Times New Roman"/>
          <w:iCs/>
          <w:sz w:val="20"/>
          <w:szCs w:val="20"/>
        </w:rPr>
        <w:t xml:space="preserve">However, there are currently no </w:t>
      </w:r>
      <w:r w:rsidR="00A8308E" w:rsidRPr="00712FD1">
        <w:rPr>
          <w:rFonts w:cs="Times New Roman"/>
          <w:iCs/>
          <w:sz w:val="20"/>
          <w:szCs w:val="20"/>
        </w:rPr>
        <w:t>security policies in place</w:t>
      </w:r>
      <w:r w:rsidR="00C76014" w:rsidRPr="00712FD1">
        <w:rPr>
          <w:rFonts w:cs="Times New Roman"/>
          <w:iCs/>
          <w:sz w:val="20"/>
          <w:szCs w:val="20"/>
        </w:rPr>
        <w:t xml:space="preserve"> leaving them susceptible to </w:t>
      </w:r>
      <w:r w:rsidR="00254333" w:rsidRPr="00712FD1">
        <w:rPr>
          <w:rFonts w:cs="Times New Roman"/>
          <w:iCs/>
          <w:sz w:val="20"/>
          <w:szCs w:val="20"/>
        </w:rPr>
        <w:t xml:space="preserve">cybersecurity threats such as </w:t>
      </w:r>
      <w:r w:rsidR="00C76014" w:rsidRPr="00712FD1">
        <w:rPr>
          <w:rFonts w:cs="Times New Roman"/>
          <w:iCs/>
          <w:sz w:val="20"/>
          <w:szCs w:val="20"/>
        </w:rPr>
        <w:t>data breach/loss</w:t>
      </w:r>
      <w:r w:rsidR="00254333" w:rsidRPr="00712FD1">
        <w:rPr>
          <w:rFonts w:cs="Times New Roman"/>
          <w:iCs/>
          <w:sz w:val="20"/>
          <w:szCs w:val="20"/>
        </w:rPr>
        <w:t xml:space="preserve"> and system compromise</w:t>
      </w:r>
      <w:r w:rsidR="00A8308E" w:rsidRPr="00712FD1">
        <w:rPr>
          <w:rFonts w:cs="Times New Roman"/>
          <w:iCs/>
          <w:sz w:val="20"/>
          <w:szCs w:val="20"/>
        </w:rPr>
        <w:t>.</w:t>
      </w:r>
    </w:p>
    <w:p w14:paraId="20269037" w14:textId="6B1DBBD7" w:rsidR="006C572D" w:rsidRPr="00712FD1" w:rsidRDefault="002C7D24" w:rsidP="00712FD1">
      <w:pPr>
        <w:pStyle w:val="BodyText1"/>
        <w:tabs>
          <w:tab w:val="clear" w:pos="720"/>
          <w:tab w:val="clear" w:pos="1440"/>
        </w:tabs>
        <w:suppressAutoHyphens/>
        <w:jc w:val="both"/>
        <w:rPr>
          <w:rFonts w:ascii="Times New Roman" w:eastAsiaTheme="minorEastAsia" w:hAnsi="Times New Roman"/>
          <w:iCs/>
          <w:sz w:val="20"/>
        </w:rPr>
      </w:pPr>
      <w:r>
        <w:rPr>
          <w:rFonts w:ascii="Times New Roman" w:eastAsiaTheme="minorEastAsia" w:hAnsi="Times New Roman"/>
          <w:iCs/>
          <w:sz w:val="20"/>
        </w:rPr>
        <w:t>Task</w:t>
      </w:r>
      <w:r w:rsidR="009D08D5" w:rsidRPr="00712FD1">
        <w:rPr>
          <w:rFonts w:ascii="Times New Roman" w:eastAsiaTheme="minorEastAsia" w:hAnsi="Times New Roman"/>
          <w:iCs/>
          <w:sz w:val="20"/>
        </w:rPr>
        <w:t xml:space="preserve"> </w:t>
      </w:r>
      <w:r w:rsidR="006142FB">
        <w:rPr>
          <w:rFonts w:ascii="Times New Roman" w:eastAsiaTheme="minorEastAsia" w:hAnsi="Times New Roman"/>
          <w:iCs/>
          <w:sz w:val="20"/>
        </w:rPr>
        <w:t>1</w:t>
      </w:r>
      <w:r w:rsidR="009D08D5" w:rsidRPr="00712FD1">
        <w:rPr>
          <w:rFonts w:ascii="Times New Roman" w:eastAsiaTheme="minorEastAsia" w:hAnsi="Times New Roman"/>
          <w:iCs/>
          <w:sz w:val="20"/>
        </w:rPr>
        <w:t xml:space="preserve"> of t</w:t>
      </w:r>
      <w:r w:rsidR="00425472" w:rsidRPr="00712FD1">
        <w:rPr>
          <w:rFonts w:ascii="Times New Roman" w:eastAsiaTheme="minorEastAsia" w:hAnsi="Times New Roman"/>
          <w:iCs/>
          <w:sz w:val="20"/>
        </w:rPr>
        <w:t xml:space="preserve">his assignment </w:t>
      </w:r>
      <w:r w:rsidR="00CA0504" w:rsidRPr="00712FD1">
        <w:rPr>
          <w:rFonts w:ascii="Times New Roman" w:eastAsiaTheme="minorEastAsia" w:hAnsi="Times New Roman"/>
          <w:iCs/>
          <w:sz w:val="20"/>
        </w:rPr>
        <w:t>will</w:t>
      </w:r>
      <w:r w:rsidR="00425472" w:rsidRPr="00712FD1">
        <w:rPr>
          <w:rFonts w:ascii="Times New Roman" w:eastAsiaTheme="minorEastAsia" w:hAnsi="Times New Roman"/>
          <w:iCs/>
          <w:sz w:val="20"/>
        </w:rPr>
        <w:t xml:space="preserve"> </w:t>
      </w:r>
      <w:r w:rsidR="00010A96" w:rsidRPr="00712FD1">
        <w:rPr>
          <w:rFonts w:ascii="Times New Roman" w:eastAsiaTheme="minorEastAsia" w:hAnsi="Times New Roman"/>
          <w:iCs/>
          <w:sz w:val="20"/>
        </w:rPr>
        <w:t>research security framework</w:t>
      </w:r>
      <w:r w:rsidR="00E34E6F" w:rsidRPr="00712FD1">
        <w:rPr>
          <w:rFonts w:ascii="Times New Roman" w:eastAsiaTheme="minorEastAsia" w:hAnsi="Times New Roman"/>
          <w:iCs/>
          <w:sz w:val="20"/>
        </w:rPr>
        <w:t>s</w:t>
      </w:r>
      <w:r w:rsidR="00010A96" w:rsidRPr="00712FD1">
        <w:rPr>
          <w:rFonts w:ascii="Times New Roman" w:eastAsiaTheme="minorEastAsia" w:hAnsi="Times New Roman"/>
          <w:iCs/>
          <w:sz w:val="20"/>
        </w:rPr>
        <w:t xml:space="preserve"> and models</w:t>
      </w:r>
      <w:r w:rsidR="00E3057F" w:rsidRPr="00712FD1">
        <w:rPr>
          <w:rFonts w:ascii="Times New Roman" w:eastAsiaTheme="minorEastAsia" w:hAnsi="Times New Roman"/>
          <w:iCs/>
          <w:sz w:val="20"/>
        </w:rPr>
        <w:t xml:space="preserve"> to</w:t>
      </w:r>
      <w:r w:rsidR="00010A96" w:rsidRPr="00712FD1">
        <w:rPr>
          <w:rFonts w:ascii="Times New Roman" w:eastAsiaTheme="minorEastAsia" w:hAnsi="Times New Roman"/>
          <w:iCs/>
          <w:sz w:val="20"/>
        </w:rPr>
        <w:t xml:space="preserve"> </w:t>
      </w:r>
      <w:r w:rsidR="00DE2D57" w:rsidRPr="00712FD1">
        <w:rPr>
          <w:rFonts w:ascii="Times New Roman" w:eastAsiaTheme="minorEastAsia" w:hAnsi="Times New Roman"/>
          <w:iCs/>
          <w:sz w:val="20"/>
        </w:rPr>
        <w:t>identify their approach</w:t>
      </w:r>
      <w:r w:rsidR="00E6794A" w:rsidRPr="00712FD1">
        <w:rPr>
          <w:rFonts w:ascii="Times New Roman" w:eastAsiaTheme="minorEastAsia" w:hAnsi="Times New Roman"/>
          <w:iCs/>
          <w:sz w:val="20"/>
        </w:rPr>
        <w:t>, scope,</w:t>
      </w:r>
      <w:r w:rsidR="00C00710" w:rsidRPr="00712FD1">
        <w:rPr>
          <w:rFonts w:ascii="Times New Roman" w:eastAsiaTheme="minorEastAsia" w:hAnsi="Times New Roman"/>
          <w:iCs/>
          <w:sz w:val="20"/>
        </w:rPr>
        <w:t xml:space="preserve"> processes,</w:t>
      </w:r>
      <w:r w:rsidR="00E6794A" w:rsidRPr="00712FD1">
        <w:rPr>
          <w:rFonts w:ascii="Times New Roman" w:eastAsiaTheme="minorEastAsia" w:hAnsi="Times New Roman"/>
          <w:iCs/>
          <w:sz w:val="20"/>
        </w:rPr>
        <w:t xml:space="preserve"> </w:t>
      </w:r>
      <w:r w:rsidR="00DE2D57" w:rsidRPr="00712FD1">
        <w:rPr>
          <w:rFonts w:ascii="Times New Roman" w:eastAsiaTheme="minorEastAsia" w:hAnsi="Times New Roman"/>
          <w:iCs/>
          <w:sz w:val="20"/>
        </w:rPr>
        <w:t xml:space="preserve">and </w:t>
      </w:r>
      <w:r w:rsidR="00156F43" w:rsidRPr="00712FD1">
        <w:rPr>
          <w:rFonts w:ascii="Times New Roman" w:eastAsiaTheme="minorEastAsia" w:hAnsi="Times New Roman"/>
          <w:iCs/>
          <w:sz w:val="20"/>
        </w:rPr>
        <w:t>outline the</w:t>
      </w:r>
      <w:r w:rsidR="004D33F1" w:rsidRPr="00712FD1">
        <w:rPr>
          <w:rFonts w:ascii="Times New Roman" w:eastAsiaTheme="minorEastAsia" w:hAnsi="Times New Roman"/>
          <w:iCs/>
          <w:sz w:val="20"/>
        </w:rPr>
        <w:t xml:space="preserve"> advantages</w:t>
      </w:r>
      <w:r w:rsidR="00156F43" w:rsidRPr="00712FD1">
        <w:rPr>
          <w:rFonts w:ascii="Times New Roman" w:eastAsiaTheme="minorEastAsia" w:hAnsi="Times New Roman"/>
          <w:iCs/>
          <w:sz w:val="20"/>
        </w:rPr>
        <w:t>/disadvantages of each.</w:t>
      </w:r>
    </w:p>
    <w:p w14:paraId="6C09CBE3" w14:textId="77777777" w:rsidR="00FC7380" w:rsidRPr="00712FD1" w:rsidRDefault="00FC7380" w:rsidP="00712FD1">
      <w:pPr>
        <w:pStyle w:val="BodyText1"/>
        <w:tabs>
          <w:tab w:val="clear" w:pos="720"/>
          <w:tab w:val="clear" w:pos="1440"/>
        </w:tabs>
        <w:suppressAutoHyphens/>
        <w:jc w:val="both"/>
        <w:rPr>
          <w:rFonts w:ascii="Times New Roman" w:eastAsiaTheme="minorEastAsia" w:hAnsi="Times New Roman"/>
          <w:iCs/>
          <w:sz w:val="20"/>
        </w:rPr>
      </w:pPr>
    </w:p>
    <w:p w14:paraId="763A8D48" w14:textId="4154296E" w:rsidR="00FC7380" w:rsidRPr="00712FD1" w:rsidRDefault="00507C41" w:rsidP="00712FD1">
      <w:pPr>
        <w:pStyle w:val="BodyText1"/>
        <w:tabs>
          <w:tab w:val="clear" w:pos="720"/>
          <w:tab w:val="clear" w:pos="1440"/>
        </w:tabs>
        <w:suppressAutoHyphens/>
        <w:jc w:val="both"/>
        <w:rPr>
          <w:rFonts w:ascii="Times New Roman" w:eastAsiaTheme="minorEastAsia" w:hAnsi="Times New Roman"/>
          <w:iCs/>
          <w:sz w:val="20"/>
        </w:rPr>
      </w:pPr>
      <w:bookmarkStart w:id="0" w:name="_Hlk189902630"/>
      <w:r>
        <w:rPr>
          <w:rFonts w:ascii="Times New Roman" w:eastAsiaTheme="minorEastAsia" w:hAnsi="Times New Roman"/>
          <w:iCs/>
          <w:sz w:val="20"/>
        </w:rPr>
        <w:t>Task</w:t>
      </w:r>
      <w:r w:rsidR="00FC7380" w:rsidRPr="00712FD1">
        <w:rPr>
          <w:rFonts w:ascii="Times New Roman" w:eastAsiaTheme="minorEastAsia" w:hAnsi="Times New Roman"/>
          <w:iCs/>
          <w:sz w:val="20"/>
        </w:rPr>
        <w:t xml:space="preserve"> </w:t>
      </w:r>
      <w:r w:rsidR="006142FB">
        <w:rPr>
          <w:rFonts w:ascii="Times New Roman" w:eastAsiaTheme="minorEastAsia" w:hAnsi="Times New Roman"/>
          <w:iCs/>
          <w:sz w:val="20"/>
        </w:rPr>
        <w:t>2</w:t>
      </w:r>
      <w:r w:rsidR="00B30303" w:rsidRPr="00712FD1">
        <w:rPr>
          <w:rFonts w:ascii="Times New Roman" w:eastAsiaTheme="minorEastAsia" w:hAnsi="Times New Roman"/>
          <w:iCs/>
          <w:sz w:val="20"/>
        </w:rPr>
        <w:t xml:space="preserve"> </w:t>
      </w:r>
      <w:r w:rsidR="00795815" w:rsidRPr="00712FD1">
        <w:rPr>
          <w:rFonts w:ascii="Times New Roman" w:eastAsiaTheme="minorEastAsia" w:hAnsi="Times New Roman"/>
          <w:iCs/>
          <w:sz w:val="20"/>
        </w:rPr>
        <w:t xml:space="preserve">will utilise the knowledge gained </w:t>
      </w:r>
      <w:r w:rsidR="009F7034" w:rsidRPr="00712FD1">
        <w:rPr>
          <w:rFonts w:ascii="Times New Roman" w:eastAsiaTheme="minorEastAsia" w:hAnsi="Times New Roman"/>
          <w:iCs/>
          <w:sz w:val="20"/>
        </w:rPr>
        <w:t>from</w:t>
      </w:r>
      <w:r w:rsidR="00795815" w:rsidRPr="00712FD1">
        <w:rPr>
          <w:rFonts w:ascii="Times New Roman" w:eastAsiaTheme="minorEastAsia" w:hAnsi="Times New Roman"/>
          <w:iCs/>
          <w:sz w:val="20"/>
        </w:rPr>
        <w:t xml:space="preserve"> research conducted in </w:t>
      </w:r>
      <w:r>
        <w:rPr>
          <w:rFonts w:ascii="Times New Roman" w:eastAsiaTheme="minorEastAsia" w:hAnsi="Times New Roman"/>
          <w:iCs/>
          <w:sz w:val="20"/>
        </w:rPr>
        <w:t>task</w:t>
      </w:r>
      <w:r w:rsidR="00795815" w:rsidRPr="00712FD1">
        <w:rPr>
          <w:rFonts w:ascii="Times New Roman" w:eastAsiaTheme="minorEastAsia" w:hAnsi="Times New Roman"/>
          <w:iCs/>
          <w:sz w:val="20"/>
        </w:rPr>
        <w:t xml:space="preserve"> </w:t>
      </w:r>
      <w:r w:rsidR="006142FB">
        <w:rPr>
          <w:rFonts w:ascii="Times New Roman" w:eastAsiaTheme="minorEastAsia" w:hAnsi="Times New Roman"/>
          <w:iCs/>
          <w:sz w:val="20"/>
        </w:rPr>
        <w:t>1</w:t>
      </w:r>
      <w:r w:rsidR="00795815" w:rsidRPr="00712FD1">
        <w:rPr>
          <w:rFonts w:ascii="Times New Roman" w:eastAsiaTheme="minorEastAsia" w:hAnsi="Times New Roman"/>
          <w:iCs/>
          <w:sz w:val="20"/>
        </w:rPr>
        <w:t xml:space="preserve"> to design </w:t>
      </w:r>
      <w:r w:rsidR="00B32AF2" w:rsidRPr="00712FD1">
        <w:rPr>
          <w:rFonts w:ascii="Times New Roman" w:eastAsiaTheme="minorEastAsia" w:hAnsi="Times New Roman"/>
          <w:iCs/>
          <w:sz w:val="20"/>
        </w:rPr>
        <w:t>an InfoSec programme for NG</w:t>
      </w:r>
      <w:r w:rsidR="00BD6A87" w:rsidRPr="00712FD1">
        <w:rPr>
          <w:rFonts w:ascii="Times New Roman" w:eastAsiaTheme="minorEastAsia" w:hAnsi="Times New Roman"/>
          <w:iCs/>
          <w:sz w:val="20"/>
        </w:rPr>
        <w:t xml:space="preserve"> that will meet and exceed the requirements of the organisation</w:t>
      </w:r>
      <w:r w:rsidR="009F7034" w:rsidRPr="00712FD1">
        <w:rPr>
          <w:rFonts w:ascii="Times New Roman" w:eastAsiaTheme="minorEastAsia" w:hAnsi="Times New Roman"/>
          <w:iCs/>
          <w:sz w:val="20"/>
        </w:rPr>
        <w:t xml:space="preserve">. </w:t>
      </w:r>
      <w:r w:rsidR="00F9410D" w:rsidRPr="00712FD1">
        <w:rPr>
          <w:rFonts w:ascii="Times New Roman" w:eastAsiaTheme="minorEastAsia" w:hAnsi="Times New Roman"/>
          <w:iCs/>
          <w:sz w:val="20"/>
        </w:rPr>
        <w:t xml:space="preserve">A </w:t>
      </w:r>
      <w:r w:rsidR="000C0185" w:rsidRPr="00712FD1">
        <w:rPr>
          <w:rFonts w:ascii="Times New Roman" w:eastAsiaTheme="minorEastAsia" w:hAnsi="Times New Roman"/>
          <w:iCs/>
          <w:sz w:val="20"/>
        </w:rPr>
        <w:t>set</w:t>
      </w:r>
      <w:r w:rsidR="00F9410D" w:rsidRPr="00712FD1">
        <w:rPr>
          <w:rFonts w:ascii="Times New Roman" w:eastAsiaTheme="minorEastAsia" w:hAnsi="Times New Roman"/>
          <w:iCs/>
          <w:sz w:val="20"/>
        </w:rPr>
        <w:t xml:space="preserve"> of r</w:t>
      </w:r>
      <w:r w:rsidR="007F37C7" w:rsidRPr="00712FD1">
        <w:rPr>
          <w:rFonts w:ascii="Times New Roman" w:eastAsiaTheme="minorEastAsia" w:hAnsi="Times New Roman"/>
          <w:iCs/>
          <w:sz w:val="20"/>
        </w:rPr>
        <w:t xml:space="preserve">ecommendations will also be </w:t>
      </w:r>
      <w:r w:rsidR="00AC19DB">
        <w:rPr>
          <w:rFonts w:ascii="Times New Roman" w:eastAsiaTheme="minorEastAsia" w:hAnsi="Times New Roman"/>
          <w:iCs/>
          <w:sz w:val="20"/>
        </w:rPr>
        <w:t>made</w:t>
      </w:r>
      <w:r w:rsidR="007F37C7" w:rsidRPr="00712FD1">
        <w:rPr>
          <w:rFonts w:ascii="Times New Roman" w:eastAsiaTheme="minorEastAsia" w:hAnsi="Times New Roman"/>
          <w:iCs/>
          <w:sz w:val="20"/>
        </w:rPr>
        <w:t xml:space="preserve"> </w:t>
      </w:r>
      <w:r w:rsidR="000C0185" w:rsidRPr="00712FD1">
        <w:rPr>
          <w:rFonts w:ascii="Times New Roman" w:eastAsiaTheme="minorEastAsia" w:hAnsi="Times New Roman"/>
          <w:iCs/>
          <w:sz w:val="20"/>
        </w:rPr>
        <w:t xml:space="preserve">with the </w:t>
      </w:r>
      <w:r w:rsidR="0050577F" w:rsidRPr="00712FD1">
        <w:rPr>
          <w:rFonts w:ascii="Times New Roman" w:eastAsiaTheme="minorEastAsia" w:hAnsi="Times New Roman"/>
          <w:iCs/>
          <w:sz w:val="20"/>
        </w:rPr>
        <w:t xml:space="preserve">aim of </w:t>
      </w:r>
      <w:r w:rsidR="009F7034" w:rsidRPr="00712FD1">
        <w:rPr>
          <w:rFonts w:ascii="Times New Roman" w:eastAsiaTheme="minorEastAsia" w:hAnsi="Times New Roman"/>
          <w:iCs/>
          <w:sz w:val="20"/>
        </w:rPr>
        <w:t>drastically</w:t>
      </w:r>
      <w:r w:rsidR="005F5C23" w:rsidRPr="00712FD1">
        <w:rPr>
          <w:rFonts w:ascii="Times New Roman" w:eastAsiaTheme="minorEastAsia" w:hAnsi="Times New Roman"/>
          <w:iCs/>
          <w:sz w:val="20"/>
        </w:rPr>
        <w:t xml:space="preserve"> improv</w:t>
      </w:r>
      <w:r w:rsidR="0050577F" w:rsidRPr="00712FD1">
        <w:rPr>
          <w:rFonts w:ascii="Times New Roman" w:eastAsiaTheme="minorEastAsia" w:hAnsi="Times New Roman"/>
          <w:iCs/>
          <w:sz w:val="20"/>
        </w:rPr>
        <w:t>ing</w:t>
      </w:r>
      <w:r w:rsidR="005F5C23" w:rsidRPr="00712FD1">
        <w:rPr>
          <w:rFonts w:ascii="Times New Roman" w:eastAsiaTheme="minorEastAsia" w:hAnsi="Times New Roman"/>
          <w:iCs/>
          <w:sz w:val="20"/>
        </w:rPr>
        <w:t xml:space="preserve"> the cybersecurity posture by </w:t>
      </w:r>
      <w:r w:rsidR="00D622BD" w:rsidRPr="00712FD1">
        <w:rPr>
          <w:rFonts w:ascii="Times New Roman" w:eastAsiaTheme="minorEastAsia" w:hAnsi="Times New Roman"/>
          <w:iCs/>
          <w:sz w:val="20"/>
        </w:rPr>
        <w:t>implementing data governance secur</w:t>
      </w:r>
      <w:r w:rsidR="003C2400" w:rsidRPr="00712FD1">
        <w:rPr>
          <w:rFonts w:ascii="Times New Roman" w:eastAsiaTheme="minorEastAsia" w:hAnsi="Times New Roman"/>
          <w:iCs/>
          <w:sz w:val="20"/>
        </w:rPr>
        <w:t>ing</w:t>
      </w:r>
      <w:r w:rsidR="00D622BD" w:rsidRPr="00712FD1">
        <w:rPr>
          <w:rFonts w:ascii="Times New Roman" w:eastAsiaTheme="minorEastAsia" w:hAnsi="Times New Roman"/>
          <w:iCs/>
          <w:sz w:val="20"/>
        </w:rPr>
        <w:t xml:space="preserve"> data and assets.</w:t>
      </w:r>
    </w:p>
    <w:bookmarkEnd w:id="0"/>
    <w:p w14:paraId="392370E5" w14:textId="77777777" w:rsidR="00FC7380" w:rsidRPr="00712FD1" w:rsidRDefault="00FC7380" w:rsidP="00712FD1">
      <w:pPr>
        <w:pStyle w:val="BodyText1"/>
        <w:tabs>
          <w:tab w:val="clear" w:pos="720"/>
          <w:tab w:val="clear" w:pos="1440"/>
        </w:tabs>
        <w:suppressAutoHyphens/>
        <w:jc w:val="both"/>
        <w:rPr>
          <w:rFonts w:ascii="Times New Roman" w:eastAsiaTheme="minorEastAsia" w:hAnsi="Times New Roman"/>
          <w:iCs/>
          <w:sz w:val="20"/>
        </w:rPr>
      </w:pPr>
    </w:p>
    <w:p w14:paraId="10FEC020" w14:textId="19C59A2C" w:rsidR="00FC7380" w:rsidRDefault="003C2400" w:rsidP="00712FD1">
      <w:pPr>
        <w:pStyle w:val="BodyText1"/>
        <w:tabs>
          <w:tab w:val="clear" w:pos="720"/>
          <w:tab w:val="clear" w:pos="1440"/>
        </w:tabs>
        <w:suppressAutoHyphens/>
        <w:jc w:val="both"/>
        <w:rPr>
          <w:rFonts w:ascii="Times New Roman" w:eastAsiaTheme="minorEastAsia" w:hAnsi="Times New Roman"/>
          <w:iCs/>
          <w:sz w:val="20"/>
        </w:rPr>
      </w:pPr>
      <w:r w:rsidRPr="00712FD1">
        <w:rPr>
          <w:rFonts w:ascii="Times New Roman" w:eastAsiaTheme="minorEastAsia" w:hAnsi="Times New Roman"/>
          <w:iCs/>
          <w:sz w:val="20"/>
        </w:rPr>
        <w:t xml:space="preserve">The report </w:t>
      </w:r>
      <w:r w:rsidR="004B307A" w:rsidRPr="00712FD1">
        <w:rPr>
          <w:rFonts w:ascii="Times New Roman" w:eastAsiaTheme="minorEastAsia" w:hAnsi="Times New Roman"/>
          <w:iCs/>
          <w:sz w:val="20"/>
        </w:rPr>
        <w:t>will also cri</w:t>
      </w:r>
      <w:r w:rsidR="0000499F" w:rsidRPr="00712FD1">
        <w:rPr>
          <w:rFonts w:ascii="Times New Roman" w:eastAsiaTheme="minorEastAsia" w:hAnsi="Times New Roman"/>
          <w:iCs/>
          <w:sz w:val="20"/>
        </w:rPr>
        <w:t xml:space="preserve">tically evaluate </w:t>
      </w:r>
      <w:r w:rsidR="00461604" w:rsidRPr="00712FD1">
        <w:rPr>
          <w:rFonts w:ascii="Times New Roman" w:eastAsiaTheme="minorEastAsia" w:hAnsi="Times New Roman"/>
          <w:iCs/>
          <w:sz w:val="20"/>
        </w:rPr>
        <w:t xml:space="preserve">why it is good practice </w:t>
      </w:r>
      <w:r w:rsidR="001E72A9" w:rsidRPr="00712FD1">
        <w:rPr>
          <w:rFonts w:ascii="Times New Roman" w:eastAsiaTheme="minorEastAsia" w:hAnsi="Times New Roman"/>
          <w:iCs/>
          <w:sz w:val="20"/>
        </w:rPr>
        <w:t>to have new or updated</w:t>
      </w:r>
      <w:r w:rsidR="00461604" w:rsidRPr="00712FD1">
        <w:rPr>
          <w:rFonts w:ascii="Times New Roman" w:eastAsiaTheme="minorEastAsia" w:hAnsi="Times New Roman"/>
          <w:iCs/>
          <w:sz w:val="20"/>
        </w:rPr>
        <w:t xml:space="preserve"> regulations and standards</w:t>
      </w:r>
      <w:r w:rsidR="001E72A9" w:rsidRPr="00712FD1">
        <w:rPr>
          <w:rFonts w:ascii="Times New Roman" w:eastAsiaTheme="minorEastAsia" w:hAnsi="Times New Roman"/>
          <w:iCs/>
          <w:sz w:val="20"/>
        </w:rPr>
        <w:t>.</w:t>
      </w:r>
      <w:r w:rsidR="00461604" w:rsidRPr="00712FD1">
        <w:rPr>
          <w:rFonts w:ascii="Times New Roman" w:eastAsiaTheme="minorEastAsia" w:hAnsi="Times New Roman"/>
          <w:iCs/>
          <w:sz w:val="20"/>
        </w:rPr>
        <w:t xml:space="preserve"> </w:t>
      </w:r>
    </w:p>
    <w:p w14:paraId="79414556" w14:textId="77777777" w:rsidR="00944A35" w:rsidRDefault="00944A35" w:rsidP="00712FD1">
      <w:pPr>
        <w:pStyle w:val="BodyText1"/>
        <w:tabs>
          <w:tab w:val="clear" w:pos="720"/>
          <w:tab w:val="clear" w:pos="1440"/>
        </w:tabs>
        <w:suppressAutoHyphens/>
        <w:jc w:val="both"/>
        <w:rPr>
          <w:rFonts w:ascii="Times New Roman" w:eastAsiaTheme="minorEastAsia" w:hAnsi="Times New Roman"/>
          <w:iCs/>
          <w:sz w:val="20"/>
        </w:rPr>
      </w:pPr>
    </w:p>
    <w:p w14:paraId="633FC1B1" w14:textId="77777777" w:rsidR="00F8736A" w:rsidRDefault="00F8736A" w:rsidP="00712FD1">
      <w:pPr>
        <w:pStyle w:val="BodyText1"/>
        <w:tabs>
          <w:tab w:val="clear" w:pos="720"/>
          <w:tab w:val="clear" w:pos="1440"/>
        </w:tabs>
        <w:suppressAutoHyphens/>
        <w:jc w:val="both"/>
        <w:rPr>
          <w:rFonts w:ascii="Times New Roman" w:eastAsiaTheme="minorEastAsia" w:hAnsi="Times New Roman"/>
          <w:iCs/>
          <w:sz w:val="20"/>
        </w:rPr>
      </w:pPr>
    </w:p>
    <w:p w14:paraId="799E001F" w14:textId="74D8BFB5" w:rsidR="00D46A2C" w:rsidRDefault="00D46A2C" w:rsidP="001A27B7">
      <w:pPr>
        <w:pStyle w:val="SectionH"/>
      </w:pPr>
      <w:r w:rsidRPr="00712FD1">
        <w:lastRenderedPageBreak/>
        <w:t>Task 1 Research into Security Frameworks</w:t>
      </w:r>
    </w:p>
    <w:p w14:paraId="6843C9C6" w14:textId="51655E75" w:rsidR="00D46A2C" w:rsidRPr="00D346C2" w:rsidRDefault="00A07C95" w:rsidP="00D346C2">
      <w:pPr>
        <w:pStyle w:val="Heading2"/>
        <w:rPr>
          <w:rFonts w:ascii="Times New Roman" w:eastAsiaTheme="minorEastAsia" w:hAnsi="Times New Roman" w:cstheme="minorBidi"/>
          <w:color w:val="auto"/>
          <w:sz w:val="24"/>
          <w:szCs w:val="22"/>
        </w:rPr>
      </w:pPr>
      <w:bookmarkStart w:id="1" w:name="_Toc190517572"/>
      <w:r w:rsidRPr="00D346C2">
        <w:rPr>
          <w:rFonts w:ascii="Times New Roman" w:eastAsiaTheme="minorEastAsia" w:hAnsi="Times New Roman" w:cstheme="minorBidi"/>
          <w:color w:val="auto"/>
          <w:sz w:val="24"/>
          <w:szCs w:val="22"/>
        </w:rPr>
        <w:t>T1</w:t>
      </w:r>
      <w:r w:rsidR="00FD0B2F" w:rsidRPr="00D346C2">
        <w:rPr>
          <w:rFonts w:ascii="Times New Roman" w:eastAsiaTheme="minorEastAsia" w:hAnsi="Times New Roman" w:cstheme="minorBidi"/>
          <w:color w:val="auto"/>
          <w:sz w:val="24"/>
          <w:szCs w:val="22"/>
        </w:rPr>
        <w:t>-1</w:t>
      </w:r>
      <w:r w:rsidR="00D232C1" w:rsidRPr="00D346C2">
        <w:rPr>
          <w:rFonts w:ascii="Times New Roman" w:eastAsiaTheme="minorEastAsia" w:hAnsi="Times New Roman" w:cstheme="minorBidi"/>
          <w:color w:val="auto"/>
          <w:sz w:val="24"/>
          <w:szCs w:val="22"/>
        </w:rPr>
        <w:t>:</w:t>
      </w:r>
      <w:r w:rsidRPr="00D346C2">
        <w:rPr>
          <w:rFonts w:ascii="Times New Roman" w:eastAsiaTheme="minorEastAsia" w:hAnsi="Times New Roman" w:cstheme="minorBidi"/>
          <w:color w:val="auto"/>
          <w:sz w:val="24"/>
          <w:szCs w:val="22"/>
        </w:rPr>
        <w:t xml:space="preserve"> </w:t>
      </w:r>
      <w:r w:rsidR="00A44760" w:rsidRPr="00D346C2">
        <w:rPr>
          <w:rFonts w:ascii="Times New Roman" w:eastAsiaTheme="minorEastAsia" w:hAnsi="Times New Roman" w:cstheme="minorBidi"/>
          <w:color w:val="auto"/>
          <w:sz w:val="24"/>
          <w:szCs w:val="22"/>
        </w:rPr>
        <w:t xml:space="preserve">International Standards Organisation </w:t>
      </w:r>
      <w:r w:rsidR="00B8332C" w:rsidRPr="00D346C2">
        <w:rPr>
          <w:rFonts w:ascii="Times New Roman" w:eastAsiaTheme="minorEastAsia" w:hAnsi="Times New Roman" w:cstheme="minorBidi"/>
          <w:color w:val="auto"/>
          <w:sz w:val="24"/>
          <w:szCs w:val="22"/>
        </w:rPr>
        <w:t xml:space="preserve">(ISO) </w:t>
      </w:r>
      <w:r w:rsidR="00275405" w:rsidRPr="00D346C2">
        <w:rPr>
          <w:rFonts w:ascii="Times New Roman" w:eastAsiaTheme="minorEastAsia" w:hAnsi="Times New Roman" w:cstheme="minorBidi"/>
          <w:color w:val="auto"/>
          <w:sz w:val="24"/>
          <w:szCs w:val="22"/>
        </w:rPr>
        <w:t xml:space="preserve">/ International Electrotechnical Commission (IEC) </w:t>
      </w:r>
      <w:r w:rsidR="00A44760" w:rsidRPr="00D346C2">
        <w:rPr>
          <w:rFonts w:ascii="Times New Roman" w:eastAsiaTheme="minorEastAsia" w:hAnsi="Times New Roman" w:cstheme="minorBidi"/>
          <w:color w:val="auto"/>
          <w:sz w:val="24"/>
          <w:szCs w:val="22"/>
        </w:rPr>
        <w:t>27000</w:t>
      </w:r>
      <w:r w:rsidR="00275405" w:rsidRPr="00D346C2">
        <w:rPr>
          <w:rFonts w:ascii="Times New Roman" w:eastAsiaTheme="minorEastAsia" w:hAnsi="Times New Roman" w:cstheme="minorBidi"/>
          <w:color w:val="auto"/>
          <w:sz w:val="24"/>
          <w:szCs w:val="22"/>
        </w:rPr>
        <w:t xml:space="preserve"> Series</w:t>
      </w:r>
      <w:bookmarkEnd w:id="1"/>
    </w:p>
    <w:p w14:paraId="2DF08BA5" w14:textId="1110DD02" w:rsidR="008716B8" w:rsidRPr="00712FD1" w:rsidRDefault="00E43F89" w:rsidP="002A7623">
      <w:pPr>
        <w:rPr>
          <w:rFonts w:cs="Times New Roman"/>
          <w:iCs/>
          <w:sz w:val="20"/>
          <w:szCs w:val="20"/>
        </w:rPr>
      </w:pPr>
      <w:r w:rsidRPr="00712FD1">
        <w:rPr>
          <w:rFonts w:cs="Times New Roman"/>
          <w:iCs/>
          <w:sz w:val="20"/>
          <w:szCs w:val="20"/>
        </w:rPr>
        <w:t>The IS</w:t>
      </w:r>
      <w:r w:rsidR="00D930A1" w:rsidRPr="00712FD1">
        <w:rPr>
          <w:rFonts w:cs="Times New Roman"/>
          <w:iCs/>
          <w:sz w:val="20"/>
          <w:szCs w:val="20"/>
        </w:rPr>
        <w:t>O</w:t>
      </w:r>
      <w:r w:rsidR="000E5F60" w:rsidRPr="00712FD1">
        <w:rPr>
          <w:rFonts w:cs="Times New Roman"/>
          <w:iCs/>
          <w:sz w:val="20"/>
          <w:szCs w:val="20"/>
        </w:rPr>
        <w:t>/IEC</w:t>
      </w:r>
      <w:r w:rsidR="00D930A1" w:rsidRPr="00712FD1">
        <w:rPr>
          <w:rFonts w:cs="Times New Roman"/>
          <w:iCs/>
          <w:sz w:val="20"/>
          <w:szCs w:val="20"/>
        </w:rPr>
        <w:t xml:space="preserve"> </w:t>
      </w:r>
      <w:r w:rsidR="00AB3808" w:rsidRPr="00712FD1">
        <w:rPr>
          <w:rFonts w:cs="Times New Roman"/>
          <w:iCs/>
          <w:sz w:val="20"/>
          <w:szCs w:val="20"/>
        </w:rPr>
        <w:t>is</w:t>
      </w:r>
      <w:r w:rsidR="00D930A1" w:rsidRPr="00712FD1">
        <w:rPr>
          <w:rFonts w:cs="Times New Roman"/>
          <w:iCs/>
          <w:sz w:val="20"/>
          <w:szCs w:val="20"/>
        </w:rPr>
        <w:t xml:space="preserve"> a </w:t>
      </w:r>
      <w:r w:rsidR="0042398B" w:rsidRPr="00712FD1">
        <w:rPr>
          <w:rFonts w:cs="Times New Roman"/>
          <w:iCs/>
          <w:sz w:val="20"/>
          <w:szCs w:val="20"/>
        </w:rPr>
        <w:t>non-governmental</w:t>
      </w:r>
      <w:r w:rsidR="00E26C87" w:rsidRPr="00712FD1">
        <w:rPr>
          <w:rFonts w:cs="Times New Roman"/>
          <w:iCs/>
          <w:sz w:val="20"/>
          <w:szCs w:val="20"/>
        </w:rPr>
        <w:t>,</w:t>
      </w:r>
      <w:r w:rsidR="00B221B2" w:rsidRPr="00712FD1">
        <w:rPr>
          <w:rFonts w:cs="Times New Roman"/>
          <w:iCs/>
          <w:sz w:val="20"/>
          <w:szCs w:val="20"/>
        </w:rPr>
        <w:t xml:space="preserve"> independent</w:t>
      </w:r>
      <w:r w:rsidR="00E26C87" w:rsidRPr="00712FD1">
        <w:rPr>
          <w:rFonts w:cs="Times New Roman"/>
          <w:iCs/>
          <w:sz w:val="20"/>
          <w:szCs w:val="20"/>
        </w:rPr>
        <w:t>,</w:t>
      </w:r>
      <w:r w:rsidR="006300A0" w:rsidRPr="00712FD1">
        <w:rPr>
          <w:rFonts w:cs="Times New Roman"/>
          <w:iCs/>
          <w:sz w:val="20"/>
          <w:szCs w:val="20"/>
        </w:rPr>
        <w:t xml:space="preserve"> standards development</w:t>
      </w:r>
      <w:r w:rsidR="00B221B2" w:rsidRPr="00712FD1">
        <w:rPr>
          <w:rFonts w:cs="Times New Roman"/>
          <w:iCs/>
          <w:sz w:val="20"/>
          <w:szCs w:val="20"/>
        </w:rPr>
        <w:t xml:space="preserve"> </w:t>
      </w:r>
      <w:r w:rsidR="00DA7DCC" w:rsidRPr="00712FD1">
        <w:rPr>
          <w:rFonts w:cs="Times New Roman"/>
          <w:iCs/>
          <w:sz w:val="20"/>
          <w:szCs w:val="20"/>
        </w:rPr>
        <w:t>organisation</w:t>
      </w:r>
      <w:r w:rsidR="006C3678" w:rsidRPr="00712FD1">
        <w:rPr>
          <w:rFonts w:cs="Times New Roman"/>
          <w:iCs/>
          <w:sz w:val="20"/>
          <w:szCs w:val="20"/>
        </w:rPr>
        <w:t xml:space="preserve"> established in 1946</w:t>
      </w:r>
      <w:r w:rsidR="0042398B" w:rsidRPr="00712FD1">
        <w:rPr>
          <w:rFonts w:cs="Times New Roman"/>
          <w:iCs/>
          <w:sz w:val="20"/>
          <w:szCs w:val="20"/>
        </w:rPr>
        <w:t xml:space="preserve">. </w:t>
      </w:r>
      <w:r w:rsidR="006300A0" w:rsidRPr="00712FD1">
        <w:rPr>
          <w:rFonts w:cs="Times New Roman"/>
          <w:iCs/>
          <w:sz w:val="20"/>
          <w:szCs w:val="20"/>
        </w:rPr>
        <w:t xml:space="preserve"> </w:t>
      </w:r>
      <w:r w:rsidR="00DA7DCC" w:rsidRPr="00712FD1">
        <w:rPr>
          <w:rFonts w:cs="Times New Roman"/>
          <w:iCs/>
          <w:sz w:val="20"/>
          <w:szCs w:val="20"/>
        </w:rPr>
        <w:t xml:space="preserve"> </w:t>
      </w:r>
      <w:r w:rsidR="007D1046" w:rsidRPr="00712FD1">
        <w:rPr>
          <w:rFonts w:cs="Times New Roman"/>
          <w:iCs/>
          <w:sz w:val="20"/>
          <w:szCs w:val="20"/>
        </w:rPr>
        <w:t>They provide standards</w:t>
      </w:r>
      <w:r w:rsidR="00950E43" w:rsidRPr="00712FD1">
        <w:rPr>
          <w:rFonts w:cs="Times New Roman"/>
          <w:iCs/>
          <w:sz w:val="20"/>
          <w:szCs w:val="20"/>
        </w:rPr>
        <w:t xml:space="preserve"> that </w:t>
      </w:r>
      <w:sdt>
        <w:sdtPr>
          <w:rPr>
            <w:rFonts w:cs="Times New Roman"/>
            <w:iCs/>
            <w:sz w:val="20"/>
            <w:szCs w:val="20"/>
          </w:rPr>
          <w:id w:val="-1310013391"/>
          <w:citation/>
        </w:sdtPr>
        <w:sdtContent>
          <w:r w:rsidR="00415230" w:rsidRPr="00712FD1">
            <w:rPr>
              <w:rFonts w:cs="Times New Roman"/>
              <w:iCs/>
              <w:sz w:val="20"/>
              <w:szCs w:val="20"/>
            </w:rPr>
            <w:fldChar w:fldCharType="begin"/>
          </w:r>
          <w:r w:rsidR="00415230" w:rsidRPr="00712FD1">
            <w:rPr>
              <w:rFonts w:cs="Times New Roman"/>
              <w:iCs/>
              <w:sz w:val="20"/>
              <w:szCs w:val="20"/>
            </w:rPr>
            <w:instrText xml:space="preserve">CITATION Invnd \l 2057 </w:instrText>
          </w:r>
          <w:r w:rsidR="00415230" w:rsidRPr="00712FD1">
            <w:rPr>
              <w:rFonts w:cs="Times New Roman"/>
              <w:iCs/>
              <w:sz w:val="20"/>
              <w:szCs w:val="20"/>
            </w:rPr>
            <w:fldChar w:fldCharType="separate"/>
          </w:r>
          <w:r w:rsidR="00610261" w:rsidRPr="00610261">
            <w:rPr>
              <w:rFonts w:cs="Times New Roman"/>
              <w:noProof/>
              <w:sz w:val="20"/>
              <w:szCs w:val="20"/>
            </w:rPr>
            <w:t>[1]</w:t>
          </w:r>
          <w:r w:rsidR="00415230" w:rsidRPr="00712FD1">
            <w:rPr>
              <w:rFonts w:cs="Times New Roman"/>
              <w:iCs/>
              <w:sz w:val="20"/>
              <w:szCs w:val="20"/>
            </w:rPr>
            <w:fldChar w:fldCharType="end"/>
          </w:r>
        </w:sdtContent>
      </w:sdt>
      <w:r w:rsidR="00415230" w:rsidRPr="00712FD1">
        <w:rPr>
          <w:rFonts w:cs="Times New Roman"/>
          <w:iCs/>
          <w:sz w:val="20"/>
          <w:szCs w:val="20"/>
        </w:rPr>
        <w:t xml:space="preserve">: </w:t>
      </w:r>
      <w:r w:rsidR="00950E43" w:rsidRPr="00712FD1">
        <w:rPr>
          <w:rFonts w:cs="Times New Roman"/>
          <w:iCs/>
          <w:sz w:val="20"/>
          <w:szCs w:val="20"/>
        </w:rPr>
        <w:t xml:space="preserve"> </w:t>
      </w:r>
    </w:p>
    <w:p w14:paraId="721FB845" w14:textId="3BAF6A8A" w:rsidR="008716B8" w:rsidRPr="00712FD1" w:rsidRDefault="004325C8" w:rsidP="008716B8">
      <w:pPr>
        <w:pStyle w:val="ListParagraph"/>
        <w:numPr>
          <w:ilvl w:val="0"/>
          <w:numId w:val="11"/>
        </w:numPr>
        <w:rPr>
          <w:rFonts w:cs="Times New Roman"/>
          <w:iCs/>
          <w:sz w:val="20"/>
          <w:szCs w:val="20"/>
        </w:rPr>
      </w:pPr>
      <w:r>
        <w:rPr>
          <w:rFonts w:cs="Times New Roman"/>
          <w:iCs/>
          <w:sz w:val="20"/>
          <w:szCs w:val="20"/>
        </w:rPr>
        <w:t>Are r</w:t>
      </w:r>
      <w:r w:rsidR="00950E43" w:rsidRPr="00712FD1">
        <w:rPr>
          <w:rFonts w:cs="Times New Roman"/>
          <w:iCs/>
          <w:sz w:val="20"/>
          <w:szCs w:val="20"/>
        </w:rPr>
        <w:t xml:space="preserve">ecognised globally </w:t>
      </w:r>
    </w:p>
    <w:p w14:paraId="6D81F596" w14:textId="6BAD2078" w:rsidR="008716B8" w:rsidRPr="00712FD1" w:rsidRDefault="00E90E41" w:rsidP="008716B8">
      <w:pPr>
        <w:pStyle w:val="ListParagraph"/>
        <w:numPr>
          <w:ilvl w:val="0"/>
          <w:numId w:val="11"/>
        </w:numPr>
        <w:rPr>
          <w:rFonts w:cs="Times New Roman"/>
          <w:iCs/>
          <w:sz w:val="20"/>
          <w:szCs w:val="20"/>
        </w:rPr>
      </w:pPr>
      <w:r>
        <w:rPr>
          <w:rFonts w:cs="Times New Roman"/>
          <w:iCs/>
          <w:sz w:val="20"/>
          <w:szCs w:val="20"/>
        </w:rPr>
        <w:t>Set b</w:t>
      </w:r>
      <w:r w:rsidR="0091780A" w:rsidRPr="00712FD1">
        <w:rPr>
          <w:rFonts w:cs="Times New Roman"/>
          <w:iCs/>
          <w:sz w:val="20"/>
          <w:szCs w:val="20"/>
        </w:rPr>
        <w:t>enchmark</w:t>
      </w:r>
      <w:r>
        <w:rPr>
          <w:rFonts w:cs="Times New Roman"/>
          <w:iCs/>
          <w:sz w:val="20"/>
          <w:szCs w:val="20"/>
        </w:rPr>
        <w:t>s</w:t>
      </w:r>
      <w:r w:rsidR="00F13560" w:rsidRPr="00712FD1">
        <w:rPr>
          <w:rFonts w:cs="Times New Roman"/>
          <w:iCs/>
          <w:sz w:val="20"/>
          <w:szCs w:val="20"/>
        </w:rPr>
        <w:t xml:space="preserve"> </w:t>
      </w:r>
    </w:p>
    <w:p w14:paraId="7C9988E2" w14:textId="735CD873" w:rsidR="00E43F89" w:rsidRPr="00712FD1" w:rsidRDefault="008716B8" w:rsidP="008716B8">
      <w:pPr>
        <w:pStyle w:val="ListParagraph"/>
        <w:numPr>
          <w:ilvl w:val="0"/>
          <w:numId w:val="11"/>
        </w:numPr>
        <w:rPr>
          <w:rFonts w:cs="Times New Roman"/>
          <w:iCs/>
          <w:sz w:val="20"/>
          <w:szCs w:val="20"/>
        </w:rPr>
      </w:pPr>
      <w:r w:rsidRPr="00712FD1">
        <w:rPr>
          <w:rFonts w:cs="Times New Roman"/>
          <w:iCs/>
          <w:sz w:val="20"/>
          <w:szCs w:val="20"/>
        </w:rPr>
        <w:t>P</w:t>
      </w:r>
      <w:r w:rsidR="004325C8">
        <w:rPr>
          <w:rFonts w:cs="Times New Roman"/>
          <w:iCs/>
          <w:sz w:val="20"/>
          <w:szCs w:val="20"/>
        </w:rPr>
        <w:t xml:space="preserve">rovide </w:t>
      </w:r>
      <w:r w:rsidR="005C3C90">
        <w:rPr>
          <w:rFonts w:cs="Times New Roman"/>
          <w:iCs/>
          <w:sz w:val="20"/>
          <w:szCs w:val="20"/>
        </w:rPr>
        <w:t>p</w:t>
      </w:r>
      <w:r w:rsidR="00F13560" w:rsidRPr="00712FD1">
        <w:rPr>
          <w:rFonts w:cs="Times New Roman"/>
          <w:iCs/>
          <w:sz w:val="20"/>
          <w:szCs w:val="20"/>
        </w:rPr>
        <w:t xml:space="preserve">ractical </w:t>
      </w:r>
      <w:r w:rsidR="0098246F" w:rsidRPr="00712FD1">
        <w:rPr>
          <w:rFonts w:cs="Times New Roman"/>
          <w:iCs/>
          <w:sz w:val="20"/>
          <w:szCs w:val="20"/>
        </w:rPr>
        <w:t>solutions</w:t>
      </w:r>
    </w:p>
    <w:p w14:paraId="3EC2EAFA" w14:textId="77777777" w:rsidR="00D443DB" w:rsidRDefault="00D443DB" w:rsidP="00817075">
      <w:pPr>
        <w:rPr>
          <w:rFonts w:cs="Times New Roman"/>
          <w:iCs/>
          <w:sz w:val="20"/>
          <w:szCs w:val="20"/>
        </w:rPr>
      </w:pPr>
    </w:p>
    <w:p w14:paraId="46AA94CD" w14:textId="2170152B" w:rsidR="00817075" w:rsidRPr="00712FD1" w:rsidRDefault="00817075" w:rsidP="00817075">
      <w:pPr>
        <w:rPr>
          <w:rFonts w:cs="Times New Roman"/>
          <w:iCs/>
          <w:sz w:val="20"/>
          <w:szCs w:val="20"/>
        </w:rPr>
      </w:pPr>
      <w:r w:rsidRPr="00712FD1">
        <w:rPr>
          <w:rFonts w:cs="Times New Roman"/>
          <w:iCs/>
          <w:sz w:val="20"/>
          <w:szCs w:val="20"/>
        </w:rPr>
        <w:t>The ISO</w:t>
      </w:r>
      <w:r w:rsidR="00FC2314" w:rsidRPr="00712FD1">
        <w:rPr>
          <w:rFonts w:cs="Times New Roman"/>
          <w:iCs/>
          <w:sz w:val="20"/>
          <w:szCs w:val="20"/>
        </w:rPr>
        <w:t xml:space="preserve">/IEC </w:t>
      </w:r>
      <w:r w:rsidRPr="00712FD1">
        <w:rPr>
          <w:rFonts w:cs="Times New Roman"/>
          <w:iCs/>
          <w:sz w:val="20"/>
          <w:szCs w:val="20"/>
        </w:rPr>
        <w:t xml:space="preserve">27000 is a framework of standards relating specifically to Information Security (InfoSec) </w:t>
      </w:r>
      <w:r w:rsidR="00C6538A" w:rsidRPr="00712FD1">
        <w:rPr>
          <w:rFonts w:cs="Times New Roman"/>
          <w:iCs/>
          <w:sz w:val="20"/>
          <w:szCs w:val="20"/>
        </w:rPr>
        <w:t>Management Systems (ISMS)</w:t>
      </w:r>
      <w:r w:rsidR="00D94423">
        <w:rPr>
          <w:rFonts w:cs="Times New Roman"/>
          <w:iCs/>
          <w:sz w:val="20"/>
          <w:szCs w:val="20"/>
        </w:rPr>
        <w:t xml:space="preserve"> </w:t>
      </w:r>
      <w:r w:rsidR="003C7EBA">
        <w:rPr>
          <w:rFonts w:cs="Times New Roman"/>
          <w:iCs/>
          <w:sz w:val="20"/>
          <w:szCs w:val="20"/>
        </w:rPr>
        <w:t>(See Appendix A1.1)</w:t>
      </w:r>
      <w:r w:rsidR="00776DCF" w:rsidRPr="00712FD1">
        <w:rPr>
          <w:rFonts w:cs="Times New Roman"/>
          <w:iCs/>
          <w:sz w:val="20"/>
          <w:szCs w:val="20"/>
        </w:rPr>
        <w:t>.</w:t>
      </w:r>
      <w:r w:rsidR="00C6538A" w:rsidRPr="00712FD1">
        <w:rPr>
          <w:rFonts w:cs="Times New Roman"/>
          <w:iCs/>
          <w:sz w:val="20"/>
          <w:szCs w:val="20"/>
        </w:rPr>
        <w:t xml:space="preserve"> </w:t>
      </w:r>
      <w:r w:rsidR="00776DCF" w:rsidRPr="00712FD1">
        <w:rPr>
          <w:rFonts w:cs="Times New Roman"/>
          <w:iCs/>
          <w:sz w:val="20"/>
          <w:szCs w:val="20"/>
        </w:rPr>
        <w:t>It provides</w:t>
      </w:r>
      <w:r w:rsidRPr="00712FD1">
        <w:rPr>
          <w:rFonts w:cs="Times New Roman"/>
          <w:iCs/>
          <w:sz w:val="20"/>
          <w:szCs w:val="20"/>
        </w:rPr>
        <w:t xml:space="preserve"> guidance on InfoSec management</w:t>
      </w:r>
      <w:r w:rsidR="00F17AC2" w:rsidRPr="00712FD1">
        <w:rPr>
          <w:rFonts w:cs="Times New Roman"/>
          <w:iCs/>
          <w:sz w:val="20"/>
          <w:szCs w:val="20"/>
        </w:rPr>
        <w:t xml:space="preserve"> ensur</w:t>
      </w:r>
      <w:r w:rsidR="00F549D8">
        <w:rPr>
          <w:rFonts w:cs="Times New Roman"/>
          <w:iCs/>
          <w:sz w:val="20"/>
          <w:szCs w:val="20"/>
        </w:rPr>
        <w:t>ing</w:t>
      </w:r>
      <w:r w:rsidR="00F17AC2" w:rsidRPr="00712FD1">
        <w:rPr>
          <w:rFonts w:cs="Times New Roman"/>
          <w:iCs/>
          <w:sz w:val="20"/>
          <w:szCs w:val="20"/>
        </w:rPr>
        <w:t xml:space="preserve"> dat</w:t>
      </w:r>
      <w:r w:rsidR="00454D94" w:rsidRPr="00712FD1">
        <w:rPr>
          <w:rFonts w:cs="Times New Roman"/>
          <w:iCs/>
          <w:sz w:val="20"/>
          <w:szCs w:val="20"/>
        </w:rPr>
        <w:t xml:space="preserve">a confidentiality, integrity and </w:t>
      </w:r>
      <w:r w:rsidR="00665FC3" w:rsidRPr="00712FD1">
        <w:rPr>
          <w:rFonts w:cs="Times New Roman"/>
          <w:iCs/>
          <w:sz w:val="20"/>
          <w:szCs w:val="20"/>
        </w:rPr>
        <w:t>availability</w:t>
      </w:r>
      <w:r w:rsidR="00A80790" w:rsidRPr="00712FD1">
        <w:rPr>
          <w:rFonts w:cs="Times New Roman"/>
          <w:iCs/>
          <w:sz w:val="20"/>
          <w:szCs w:val="20"/>
        </w:rPr>
        <w:t xml:space="preserve">, </w:t>
      </w:r>
      <w:r w:rsidR="006A3791" w:rsidRPr="00712FD1">
        <w:rPr>
          <w:rFonts w:cs="Times New Roman"/>
          <w:iCs/>
          <w:sz w:val="20"/>
          <w:szCs w:val="20"/>
        </w:rPr>
        <w:t>(</w:t>
      </w:r>
      <w:r w:rsidR="00A80790" w:rsidRPr="00712FD1">
        <w:rPr>
          <w:rFonts w:cs="Times New Roman"/>
          <w:iCs/>
          <w:sz w:val="20"/>
          <w:szCs w:val="20"/>
        </w:rPr>
        <w:t xml:space="preserve">known as the CIA </w:t>
      </w:r>
      <w:r w:rsidR="00C82605" w:rsidRPr="00712FD1">
        <w:rPr>
          <w:rFonts w:cs="Times New Roman"/>
          <w:iCs/>
          <w:sz w:val="20"/>
          <w:szCs w:val="20"/>
        </w:rPr>
        <w:t>triad</w:t>
      </w:r>
      <w:r w:rsidR="000C7937">
        <w:rPr>
          <w:rFonts w:cs="Times New Roman"/>
          <w:iCs/>
          <w:sz w:val="20"/>
          <w:szCs w:val="20"/>
        </w:rPr>
        <w:t>, see Appen</w:t>
      </w:r>
      <w:r w:rsidR="00487FE5">
        <w:rPr>
          <w:rFonts w:cs="Times New Roman"/>
          <w:iCs/>
          <w:sz w:val="20"/>
          <w:szCs w:val="20"/>
        </w:rPr>
        <w:t>dix A1.2</w:t>
      </w:r>
      <w:r w:rsidR="006A3791" w:rsidRPr="00712FD1">
        <w:rPr>
          <w:rFonts w:cs="Times New Roman"/>
          <w:iCs/>
          <w:sz w:val="20"/>
          <w:szCs w:val="20"/>
        </w:rPr>
        <w:t>)</w:t>
      </w:r>
      <w:r w:rsidR="00C82605" w:rsidRPr="00712FD1">
        <w:rPr>
          <w:rFonts w:cs="Times New Roman"/>
          <w:iCs/>
          <w:sz w:val="20"/>
          <w:szCs w:val="20"/>
        </w:rPr>
        <w:t>,</w:t>
      </w:r>
      <w:r w:rsidR="00A80790" w:rsidRPr="00712FD1">
        <w:rPr>
          <w:rFonts w:cs="Times New Roman"/>
          <w:iCs/>
          <w:sz w:val="20"/>
          <w:szCs w:val="20"/>
        </w:rPr>
        <w:t xml:space="preserve"> is maintained.</w:t>
      </w:r>
      <w:sdt>
        <w:sdtPr>
          <w:rPr>
            <w:rFonts w:cs="Times New Roman"/>
            <w:iCs/>
            <w:sz w:val="20"/>
            <w:szCs w:val="20"/>
          </w:rPr>
          <w:id w:val="948973274"/>
          <w:citation/>
        </w:sdtPr>
        <w:sdtContent>
          <w:r w:rsidRPr="00712FD1">
            <w:rPr>
              <w:rFonts w:cs="Times New Roman"/>
              <w:iCs/>
              <w:sz w:val="20"/>
              <w:szCs w:val="20"/>
            </w:rPr>
            <w:fldChar w:fldCharType="begin"/>
          </w:r>
          <w:r w:rsidR="00FC6A77" w:rsidRPr="00712FD1">
            <w:rPr>
              <w:rFonts w:cs="Times New Roman"/>
              <w:iCs/>
              <w:sz w:val="20"/>
              <w:szCs w:val="20"/>
            </w:rPr>
            <w:instrText xml:space="preserve">CITATION 27019 \l 2057 </w:instrText>
          </w:r>
          <w:r w:rsidRPr="00712FD1">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[2]</w:t>
          </w:r>
          <w:r w:rsidRPr="00712FD1">
            <w:rPr>
              <w:rFonts w:cs="Times New Roman"/>
              <w:iCs/>
              <w:sz w:val="20"/>
              <w:szCs w:val="20"/>
            </w:rPr>
            <w:fldChar w:fldCharType="end"/>
          </w:r>
        </w:sdtContent>
      </w:sdt>
      <w:sdt>
        <w:sdtPr>
          <w:rPr>
            <w:rFonts w:cs="Times New Roman"/>
            <w:iCs/>
            <w:sz w:val="20"/>
            <w:szCs w:val="20"/>
          </w:rPr>
          <w:id w:val="2098900134"/>
          <w:citation/>
        </w:sdtPr>
        <w:sdtContent>
          <w:r w:rsidR="00C82605" w:rsidRPr="00712FD1">
            <w:rPr>
              <w:rFonts w:cs="Times New Roman"/>
              <w:iCs/>
              <w:sz w:val="20"/>
              <w:szCs w:val="20"/>
            </w:rPr>
            <w:fldChar w:fldCharType="begin"/>
          </w:r>
          <w:r w:rsidR="00C82605" w:rsidRPr="00712FD1">
            <w:rPr>
              <w:rFonts w:cs="Times New Roman"/>
              <w:iCs/>
              <w:sz w:val="20"/>
              <w:szCs w:val="20"/>
            </w:rPr>
            <w:instrText xml:space="preserve"> CITATION Cha21 \l 2057 </w:instrText>
          </w:r>
          <w:r w:rsidR="00C82605" w:rsidRPr="00712FD1">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[3]</w:t>
          </w:r>
          <w:r w:rsidR="00C82605" w:rsidRPr="00712FD1">
            <w:rPr>
              <w:rFonts w:cs="Times New Roman"/>
              <w:iCs/>
              <w:sz w:val="20"/>
              <w:szCs w:val="20"/>
            </w:rPr>
            <w:fldChar w:fldCharType="end"/>
          </w:r>
        </w:sdtContent>
      </w:sdt>
      <w:r w:rsidRPr="00712FD1">
        <w:rPr>
          <w:rFonts w:cs="Times New Roman"/>
          <w:iCs/>
          <w:sz w:val="20"/>
          <w:szCs w:val="20"/>
        </w:rPr>
        <w:t>.</w:t>
      </w:r>
    </w:p>
    <w:p w14:paraId="765A4097" w14:textId="6A53EABC" w:rsidR="006232E4" w:rsidRPr="00712FD1" w:rsidRDefault="00C05182" w:rsidP="002A7623">
      <w:pPr>
        <w:rPr>
          <w:rFonts w:cs="Times New Roman"/>
          <w:iCs/>
          <w:sz w:val="20"/>
          <w:szCs w:val="20"/>
        </w:rPr>
      </w:pPr>
      <w:r w:rsidRPr="00712FD1">
        <w:rPr>
          <w:rFonts w:cs="Times New Roman"/>
          <w:iCs/>
          <w:sz w:val="20"/>
          <w:szCs w:val="20"/>
        </w:rPr>
        <w:t>The ISO</w:t>
      </w:r>
      <w:r w:rsidR="00776DCF" w:rsidRPr="00712FD1">
        <w:rPr>
          <w:rFonts w:cs="Times New Roman"/>
          <w:iCs/>
          <w:sz w:val="20"/>
          <w:szCs w:val="20"/>
        </w:rPr>
        <w:t>/IEC</w:t>
      </w:r>
      <w:r w:rsidRPr="00712FD1">
        <w:rPr>
          <w:rFonts w:cs="Times New Roman"/>
          <w:iCs/>
          <w:sz w:val="20"/>
          <w:szCs w:val="20"/>
        </w:rPr>
        <w:t xml:space="preserve"> 27000 series evolved from the British Standard (BS) 7799</w:t>
      </w:r>
      <w:r w:rsidR="000D62AC" w:rsidRPr="00712FD1">
        <w:rPr>
          <w:rFonts w:cs="Times New Roman"/>
          <w:iCs/>
          <w:sz w:val="20"/>
          <w:szCs w:val="20"/>
        </w:rPr>
        <w:t>-1</w:t>
      </w:r>
      <w:r w:rsidR="00F20E1E" w:rsidRPr="00712FD1">
        <w:rPr>
          <w:rFonts w:cs="Times New Roman"/>
          <w:iCs/>
          <w:sz w:val="20"/>
          <w:szCs w:val="20"/>
        </w:rPr>
        <w:t>:1995</w:t>
      </w:r>
      <w:r w:rsidR="00613481" w:rsidRPr="00712FD1">
        <w:rPr>
          <w:rFonts w:cs="Times New Roman"/>
          <w:iCs/>
          <w:sz w:val="20"/>
          <w:szCs w:val="20"/>
        </w:rPr>
        <w:t xml:space="preserve"> </w:t>
      </w:r>
      <w:sdt>
        <w:sdtPr>
          <w:rPr>
            <w:rFonts w:cs="Times New Roman"/>
            <w:iCs/>
            <w:sz w:val="20"/>
            <w:szCs w:val="20"/>
          </w:rPr>
          <w:id w:val="2073239203"/>
          <w:citation/>
        </w:sdtPr>
        <w:sdtContent>
          <w:r w:rsidR="003235CA">
            <w:rPr>
              <w:rFonts w:cs="Times New Roman"/>
              <w:iCs/>
              <w:sz w:val="20"/>
              <w:szCs w:val="20"/>
            </w:rPr>
            <w:fldChar w:fldCharType="begin"/>
          </w:r>
          <w:r w:rsidR="00836F62">
            <w:rPr>
              <w:rFonts w:cs="Times New Roman"/>
              <w:iCs/>
              <w:sz w:val="20"/>
              <w:szCs w:val="20"/>
            </w:rPr>
            <w:instrText xml:space="preserve">CITATION Cam24 \l 2057 </w:instrText>
          </w:r>
          <w:r w:rsidR="003235CA">
            <w:rPr>
              <w:rFonts w:cs="Times New Roman"/>
              <w:iCs/>
              <w:sz w:val="20"/>
              <w:szCs w:val="20"/>
            </w:rPr>
            <w:fldChar w:fldCharType="separate"/>
          </w:r>
          <w:r w:rsidR="00610261" w:rsidRPr="00610261">
            <w:rPr>
              <w:rFonts w:cs="Times New Roman"/>
              <w:noProof/>
              <w:sz w:val="20"/>
              <w:szCs w:val="20"/>
            </w:rPr>
            <w:t>[4]</w:t>
          </w:r>
          <w:r w:rsidR="003235CA">
            <w:rPr>
              <w:rFonts w:cs="Times New Roman"/>
              <w:iCs/>
              <w:sz w:val="20"/>
              <w:szCs w:val="20"/>
            </w:rPr>
            <w:fldChar w:fldCharType="end"/>
          </w:r>
        </w:sdtContent>
      </w:sdt>
      <w:sdt>
        <w:sdtPr>
          <w:rPr>
            <w:rFonts w:cs="Times New Roman"/>
            <w:iCs/>
            <w:sz w:val="20"/>
            <w:szCs w:val="20"/>
          </w:rPr>
          <w:id w:val="-1679577155"/>
          <w:citation/>
        </w:sdtPr>
        <w:sdtContent>
          <w:r w:rsidR="001B1B1E" w:rsidRPr="00712FD1">
            <w:rPr>
              <w:rFonts w:cs="Times New Roman"/>
              <w:iCs/>
              <w:sz w:val="20"/>
              <w:szCs w:val="20"/>
            </w:rPr>
            <w:fldChar w:fldCharType="begin"/>
          </w:r>
          <w:r w:rsidR="001B1B1E" w:rsidRPr="00712FD1">
            <w:rPr>
              <w:rFonts w:cs="Times New Roman"/>
              <w:iCs/>
              <w:sz w:val="20"/>
              <w:szCs w:val="20"/>
            </w:rPr>
            <w:instrText xml:space="preserve"> CITATION Bri24 \l 2057 </w:instrText>
          </w:r>
          <w:r w:rsidR="001B1B1E" w:rsidRPr="00712FD1">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[5]</w:t>
          </w:r>
          <w:r w:rsidR="001B1B1E" w:rsidRPr="00712FD1">
            <w:rPr>
              <w:rFonts w:cs="Times New Roman"/>
              <w:iCs/>
              <w:sz w:val="20"/>
              <w:szCs w:val="20"/>
            </w:rPr>
            <w:fldChar w:fldCharType="end"/>
          </w:r>
        </w:sdtContent>
      </w:sdt>
      <w:r w:rsidR="000F1AE0" w:rsidRPr="00712FD1">
        <w:rPr>
          <w:rFonts w:cs="Times New Roman"/>
          <w:iCs/>
          <w:sz w:val="20"/>
          <w:szCs w:val="20"/>
        </w:rPr>
        <w:t>.</w:t>
      </w:r>
      <w:r w:rsidR="007C1B8F" w:rsidRPr="00712FD1">
        <w:rPr>
          <w:rFonts w:cs="Times New Roman"/>
          <w:iCs/>
          <w:sz w:val="20"/>
          <w:szCs w:val="20"/>
        </w:rPr>
        <w:t xml:space="preserve"> </w:t>
      </w:r>
      <w:r w:rsidR="00793D32" w:rsidRPr="00712FD1">
        <w:rPr>
          <w:rFonts w:cs="Times New Roman"/>
          <w:iCs/>
          <w:sz w:val="20"/>
          <w:szCs w:val="20"/>
        </w:rPr>
        <w:t xml:space="preserve"> The BS7799 </w:t>
      </w:r>
      <w:r w:rsidR="00FB20B7" w:rsidRPr="00712FD1">
        <w:rPr>
          <w:rFonts w:cs="Times New Roman"/>
          <w:iCs/>
          <w:sz w:val="20"/>
          <w:szCs w:val="20"/>
        </w:rPr>
        <w:t>later published as</w:t>
      </w:r>
      <w:r w:rsidR="000438AA" w:rsidRPr="00712FD1">
        <w:rPr>
          <w:rFonts w:cs="Times New Roman"/>
          <w:iCs/>
          <w:sz w:val="20"/>
          <w:szCs w:val="20"/>
        </w:rPr>
        <w:t xml:space="preserve"> the </w:t>
      </w:r>
      <w:r w:rsidR="006354E4" w:rsidRPr="00712FD1">
        <w:rPr>
          <w:rFonts w:cs="Times New Roman"/>
          <w:iCs/>
          <w:sz w:val="20"/>
          <w:szCs w:val="20"/>
        </w:rPr>
        <w:t>ISO/IEC 1</w:t>
      </w:r>
      <w:r w:rsidR="00B07A74" w:rsidRPr="00712FD1">
        <w:rPr>
          <w:rFonts w:cs="Times New Roman"/>
          <w:iCs/>
          <w:sz w:val="20"/>
          <w:szCs w:val="20"/>
        </w:rPr>
        <w:t>7</w:t>
      </w:r>
      <w:r w:rsidR="006354E4" w:rsidRPr="00712FD1">
        <w:rPr>
          <w:rFonts w:cs="Times New Roman"/>
          <w:iCs/>
          <w:sz w:val="20"/>
          <w:szCs w:val="20"/>
        </w:rPr>
        <w:t>799:200</w:t>
      </w:r>
      <w:r w:rsidR="00FB65C2" w:rsidRPr="00712FD1">
        <w:rPr>
          <w:rFonts w:cs="Times New Roman"/>
          <w:iCs/>
          <w:sz w:val="20"/>
          <w:szCs w:val="20"/>
        </w:rPr>
        <w:t>5</w:t>
      </w:r>
      <w:r w:rsidR="006354E4" w:rsidRPr="00712FD1">
        <w:rPr>
          <w:rFonts w:cs="Times New Roman"/>
          <w:iCs/>
          <w:sz w:val="20"/>
          <w:szCs w:val="20"/>
        </w:rPr>
        <w:t xml:space="preserve"> </w:t>
      </w:r>
      <w:r w:rsidR="00076A6A" w:rsidRPr="00712FD1">
        <w:rPr>
          <w:rFonts w:cs="Times New Roman"/>
          <w:iCs/>
          <w:sz w:val="20"/>
          <w:szCs w:val="20"/>
        </w:rPr>
        <w:t xml:space="preserve">was </w:t>
      </w:r>
      <w:r w:rsidR="00795AB1" w:rsidRPr="00712FD1">
        <w:rPr>
          <w:rFonts w:cs="Times New Roman"/>
          <w:iCs/>
          <w:sz w:val="20"/>
          <w:szCs w:val="20"/>
        </w:rPr>
        <w:t xml:space="preserve">one of </w:t>
      </w:r>
      <w:r w:rsidR="00076A6A" w:rsidRPr="00712FD1">
        <w:rPr>
          <w:rFonts w:cs="Times New Roman"/>
          <w:iCs/>
          <w:sz w:val="20"/>
          <w:szCs w:val="20"/>
        </w:rPr>
        <w:t xml:space="preserve">the </w:t>
      </w:r>
      <w:r w:rsidR="000438AA" w:rsidRPr="00712FD1">
        <w:rPr>
          <w:rFonts w:cs="Times New Roman"/>
          <w:iCs/>
          <w:sz w:val="20"/>
          <w:szCs w:val="20"/>
        </w:rPr>
        <w:t xml:space="preserve">first </w:t>
      </w:r>
      <w:r w:rsidR="00076A6A" w:rsidRPr="00712FD1">
        <w:rPr>
          <w:rFonts w:cs="Times New Roman"/>
          <w:iCs/>
          <w:sz w:val="20"/>
          <w:szCs w:val="20"/>
        </w:rPr>
        <w:t>standard</w:t>
      </w:r>
      <w:r w:rsidR="00F7330F" w:rsidRPr="00712FD1">
        <w:rPr>
          <w:rFonts w:cs="Times New Roman"/>
          <w:iCs/>
          <w:sz w:val="20"/>
          <w:szCs w:val="20"/>
        </w:rPr>
        <w:t>s</w:t>
      </w:r>
      <w:r w:rsidR="00076A6A" w:rsidRPr="00712FD1">
        <w:rPr>
          <w:rFonts w:cs="Times New Roman"/>
          <w:iCs/>
          <w:sz w:val="20"/>
          <w:szCs w:val="20"/>
        </w:rPr>
        <w:t xml:space="preserve"> </w:t>
      </w:r>
      <w:r w:rsidR="000438AA" w:rsidRPr="00712FD1">
        <w:rPr>
          <w:rFonts w:cs="Times New Roman"/>
          <w:iCs/>
          <w:sz w:val="20"/>
          <w:szCs w:val="20"/>
        </w:rPr>
        <w:t>in the</w:t>
      </w:r>
      <w:r w:rsidR="00076A6A" w:rsidRPr="00712FD1">
        <w:rPr>
          <w:rFonts w:cs="Times New Roman"/>
          <w:iCs/>
          <w:sz w:val="20"/>
          <w:szCs w:val="20"/>
        </w:rPr>
        <w:t xml:space="preserve"> ISO27000 series</w:t>
      </w:r>
      <w:sdt>
        <w:sdtPr>
          <w:rPr>
            <w:rFonts w:cs="Times New Roman"/>
            <w:iCs/>
            <w:sz w:val="20"/>
            <w:szCs w:val="20"/>
          </w:rPr>
          <w:id w:val="1732122573"/>
          <w:citation/>
        </w:sdtPr>
        <w:sdtContent>
          <w:r w:rsidR="00A70B53">
            <w:rPr>
              <w:rFonts w:cs="Times New Roman"/>
              <w:iCs/>
              <w:sz w:val="20"/>
              <w:szCs w:val="20"/>
            </w:rPr>
            <w:fldChar w:fldCharType="begin"/>
          </w:r>
          <w:r w:rsidR="00836F62">
            <w:rPr>
              <w:rFonts w:cs="Times New Roman"/>
              <w:iCs/>
              <w:sz w:val="20"/>
              <w:szCs w:val="20"/>
            </w:rPr>
            <w:instrText xml:space="preserve">CITATION Cam24 \l 2057 </w:instrText>
          </w:r>
          <w:r w:rsidR="00A70B53">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[4]</w:t>
          </w:r>
          <w:r w:rsidR="00A70B53">
            <w:rPr>
              <w:rFonts w:cs="Times New Roman"/>
              <w:iCs/>
              <w:sz w:val="20"/>
              <w:szCs w:val="20"/>
            </w:rPr>
            <w:fldChar w:fldCharType="end"/>
          </w:r>
        </w:sdtContent>
      </w:sdt>
      <w:r w:rsidR="00076A6A" w:rsidRPr="00712FD1">
        <w:rPr>
          <w:rFonts w:cs="Times New Roman"/>
          <w:iCs/>
          <w:sz w:val="20"/>
          <w:szCs w:val="20"/>
        </w:rPr>
        <w:t>.</w:t>
      </w:r>
      <w:r w:rsidR="000438AA" w:rsidRPr="00712FD1">
        <w:rPr>
          <w:rFonts w:cs="Times New Roman"/>
          <w:iCs/>
          <w:sz w:val="20"/>
          <w:szCs w:val="20"/>
        </w:rPr>
        <w:t xml:space="preserve"> </w:t>
      </w:r>
      <w:r w:rsidR="009E68F8" w:rsidRPr="00712FD1">
        <w:rPr>
          <w:rFonts w:cs="Times New Roman"/>
          <w:iCs/>
          <w:sz w:val="20"/>
          <w:szCs w:val="20"/>
        </w:rPr>
        <w:t xml:space="preserve"> </w:t>
      </w:r>
    </w:p>
    <w:p w14:paraId="022B1F81" w14:textId="2A52EAA2" w:rsidR="006232E4" w:rsidRPr="00712FD1" w:rsidRDefault="00195EC5" w:rsidP="002A7623">
      <w:pPr>
        <w:rPr>
          <w:rFonts w:cs="Times New Roman"/>
          <w:iCs/>
          <w:sz w:val="20"/>
          <w:szCs w:val="20"/>
        </w:rPr>
      </w:pPr>
      <w:r w:rsidRPr="00712FD1">
        <w:rPr>
          <w:rFonts w:cs="Times New Roman"/>
          <w:iCs/>
          <w:sz w:val="20"/>
          <w:szCs w:val="20"/>
        </w:rPr>
        <w:t xml:space="preserve">The BS7799 was originally </w:t>
      </w:r>
      <w:r w:rsidR="00100648" w:rsidRPr="00712FD1">
        <w:rPr>
          <w:rFonts w:cs="Times New Roman"/>
          <w:iCs/>
          <w:sz w:val="20"/>
          <w:szCs w:val="20"/>
        </w:rPr>
        <w:t>in three parts, which have now been incorporated into the ISO/IEC 27000 family, see Table 1.</w:t>
      </w:r>
    </w:p>
    <w:p w14:paraId="3BA48A87" w14:textId="77777777" w:rsidR="00712FD1" w:rsidRDefault="00712FD1" w:rsidP="008A54F2">
      <w:pPr>
        <w:pStyle w:val="Caption"/>
        <w:keepNext/>
        <w:rPr>
          <w:rFonts w:cs="Times New Roman"/>
          <w:i w:val="0"/>
          <w:color w:val="auto"/>
          <w:sz w:val="20"/>
          <w:szCs w:val="20"/>
        </w:rPr>
        <w:sectPr w:rsidR="00712FD1" w:rsidSect="00712FD1">
          <w:type w:val="continuous"/>
          <w:pgSz w:w="11906" w:h="16838"/>
          <w:pgMar w:top="1440" w:right="1440" w:bottom="1440" w:left="1440" w:header="708" w:footer="708" w:gutter="0"/>
          <w:cols w:num="2" w:space="708"/>
          <w:docGrid w:linePitch="360"/>
        </w:sectPr>
      </w:pPr>
    </w:p>
    <w:p w14:paraId="7CBFC58E" w14:textId="2ED876F1" w:rsidR="008A54F2" w:rsidRPr="00712FD1" w:rsidRDefault="008A54F2" w:rsidP="008A54F2">
      <w:pPr>
        <w:pStyle w:val="Caption"/>
        <w:keepNext/>
        <w:rPr>
          <w:rFonts w:cs="Times New Roman"/>
          <w:i w:val="0"/>
          <w:color w:val="auto"/>
          <w:sz w:val="20"/>
          <w:szCs w:val="20"/>
        </w:rPr>
      </w:pPr>
      <w:r w:rsidRPr="00712FD1">
        <w:rPr>
          <w:rFonts w:cs="Times New Roman"/>
          <w:i w:val="0"/>
          <w:color w:val="auto"/>
          <w:sz w:val="20"/>
          <w:szCs w:val="20"/>
        </w:rPr>
        <w:t xml:space="preserve">Table </w:t>
      </w:r>
      <w:r w:rsidR="002A73BA" w:rsidRPr="00712FD1">
        <w:rPr>
          <w:rFonts w:cs="Times New Roman"/>
          <w:i w:val="0"/>
          <w:color w:val="auto"/>
          <w:sz w:val="20"/>
          <w:szCs w:val="20"/>
        </w:rPr>
        <w:fldChar w:fldCharType="begin"/>
      </w:r>
      <w:r w:rsidR="002A73BA" w:rsidRPr="00712FD1">
        <w:rPr>
          <w:rFonts w:cs="Times New Roman"/>
          <w:i w:val="0"/>
          <w:color w:val="auto"/>
          <w:sz w:val="20"/>
          <w:szCs w:val="20"/>
        </w:rPr>
        <w:instrText xml:space="preserve"> SEQ Table \* ARABIC </w:instrText>
      </w:r>
      <w:r w:rsidR="002A73BA" w:rsidRPr="00712FD1">
        <w:rPr>
          <w:rFonts w:cs="Times New Roman"/>
          <w:i w:val="0"/>
          <w:color w:val="auto"/>
          <w:sz w:val="20"/>
          <w:szCs w:val="20"/>
        </w:rPr>
        <w:fldChar w:fldCharType="separate"/>
      </w:r>
      <w:r w:rsidR="00B55A73">
        <w:rPr>
          <w:rFonts w:cs="Times New Roman"/>
          <w:i w:val="0"/>
          <w:noProof/>
          <w:color w:val="auto"/>
          <w:sz w:val="20"/>
          <w:szCs w:val="20"/>
        </w:rPr>
        <w:t>1</w:t>
      </w:r>
      <w:r w:rsidR="002A73BA" w:rsidRPr="00712FD1">
        <w:rPr>
          <w:rFonts w:cs="Times New Roman"/>
          <w:i w:val="0"/>
          <w:color w:val="auto"/>
          <w:sz w:val="20"/>
          <w:szCs w:val="20"/>
        </w:rPr>
        <w:fldChar w:fldCharType="end"/>
      </w:r>
      <w:r w:rsidRPr="00712FD1">
        <w:rPr>
          <w:rFonts w:cs="Times New Roman"/>
          <w:i w:val="0"/>
          <w:color w:val="auto"/>
          <w:sz w:val="20"/>
          <w:szCs w:val="20"/>
        </w:rPr>
        <w:t>: BS7799 Incorporation into the ISO/IEC 27000 series</w:t>
      </w:r>
      <w:r w:rsidR="00C45EFE" w:rsidRPr="00712FD1">
        <w:rPr>
          <w:rFonts w:cs="Times New Roman"/>
          <w:i w:val="0"/>
          <w:color w:val="auto"/>
          <w:sz w:val="20"/>
          <w:szCs w:val="20"/>
        </w:rPr>
        <w:t xml:space="preserve"> </w:t>
      </w:r>
      <w:sdt>
        <w:sdtPr>
          <w:rPr>
            <w:rFonts w:cs="Times New Roman"/>
            <w:i w:val="0"/>
            <w:color w:val="auto"/>
            <w:sz w:val="20"/>
            <w:szCs w:val="20"/>
          </w:rPr>
          <w:id w:val="-39903882"/>
          <w:citation/>
        </w:sdtPr>
        <w:sdtContent>
          <w:r w:rsidR="003B0E90" w:rsidRPr="00712FD1">
            <w:rPr>
              <w:rFonts w:cs="Times New Roman"/>
              <w:i w:val="0"/>
              <w:color w:val="auto"/>
              <w:sz w:val="20"/>
              <w:szCs w:val="20"/>
            </w:rPr>
            <w:fldChar w:fldCharType="begin"/>
          </w:r>
          <w:r w:rsidR="003B0E90" w:rsidRPr="00712FD1">
            <w:rPr>
              <w:rFonts w:cs="Times New Roman"/>
              <w:i w:val="0"/>
              <w:color w:val="auto"/>
              <w:sz w:val="20"/>
              <w:szCs w:val="20"/>
            </w:rPr>
            <w:instrText xml:space="preserve"> CITATION Cha21 \l 2057 </w:instrText>
          </w:r>
          <w:r w:rsidR="003B0E90" w:rsidRPr="00712FD1">
            <w:rPr>
              <w:rFonts w:cs="Times New Roman"/>
              <w:i w:val="0"/>
              <w:color w:val="auto"/>
              <w:sz w:val="20"/>
              <w:szCs w:val="20"/>
            </w:rPr>
            <w:fldChar w:fldCharType="separate"/>
          </w:r>
          <w:r w:rsidR="00610261" w:rsidRPr="00610261">
            <w:rPr>
              <w:rFonts w:cs="Times New Roman"/>
              <w:noProof/>
              <w:color w:val="auto"/>
              <w:sz w:val="20"/>
              <w:szCs w:val="20"/>
            </w:rPr>
            <w:t>[3]</w:t>
          </w:r>
          <w:r w:rsidR="003B0E90" w:rsidRPr="00712FD1">
            <w:rPr>
              <w:rFonts w:cs="Times New Roman"/>
              <w:i w:val="0"/>
              <w:color w:val="auto"/>
              <w:sz w:val="20"/>
              <w:szCs w:val="20"/>
            </w:rPr>
            <w:fldChar w:fldCharType="end"/>
          </w:r>
        </w:sdtContent>
      </w:sdt>
      <w:sdt>
        <w:sdtPr>
          <w:rPr>
            <w:rFonts w:cs="Times New Roman"/>
            <w:i w:val="0"/>
            <w:color w:val="auto"/>
            <w:sz w:val="20"/>
            <w:szCs w:val="20"/>
          </w:rPr>
          <w:id w:val="790324879"/>
          <w:citation/>
        </w:sdtPr>
        <w:sdtContent>
          <w:r w:rsidR="003235CA">
            <w:rPr>
              <w:rFonts w:cs="Times New Roman"/>
              <w:i w:val="0"/>
              <w:color w:val="auto"/>
              <w:sz w:val="20"/>
              <w:szCs w:val="20"/>
            </w:rPr>
            <w:fldChar w:fldCharType="begin"/>
          </w:r>
          <w:r w:rsidR="00836F62">
            <w:rPr>
              <w:rFonts w:cs="Times New Roman"/>
              <w:i w:val="0"/>
              <w:color w:val="auto"/>
              <w:sz w:val="20"/>
              <w:szCs w:val="20"/>
            </w:rPr>
            <w:instrText xml:space="preserve">CITATION Cam24 \l 2057 </w:instrText>
          </w:r>
          <w:r w:rsidR="003235CA">
            <w:rPr>
              <w:rFonts w:cs="Times New Roman"/>
              <w:i w:val="0"/>
              <w:color w:val="auto"/>
              <w:sz w:val="20"/>
              <w:szCs w:val="20"/>
            </w:rPr>
            <w:fldChar w:fldCharType="separate"/>
          </w:r>
          <w:r w:rsidR="00610261">
            <w:rPr>
              <w:rFonts w:cs="Times New Roman"/>
              <w:i w:val="0"/>
              <w:noProof/>
              <w:color w:val="auto"/>
              <w:sz w:val="20"/>
              <w:szCs w:val="20"/>
            </w:rPr>
            <w:t xml:space="preserve"> </w:t>
          </w:r>
          <w:r w:rsidR="00610261" w:rsidRPr="00610261">
            <w:rPr>
              <w:rFonts w:cs="Times New Roman"/>
              <w:noProof/>
              <w:color w:val="auto"/>
              <w:sz w:val="20"/>
              <w:szCs w:val="20"/>
            </w:rPr>
            <w:t>[4]</w:t>
          </w:r>
          <w:r w:rsidR="003235CA">
            <w:rPr>
              <w:rFonts w:cs="Times New Roman"/>
              <w:i w:val="0"/>
              <w:color w:val="auto"/>
              <w:sz w:val="20"/>
              <w:szCs w:val="20"/>
            </w:rPr>
            <w:fldChar w:fldCharType="end"/>
          </w:r>
        </w:sdtContent>
      </w:sdt>
      <w:sdt>
        <w:sdtPr>
          <w:rPr>
            <w:rFonts w:cs="Times New Roman"/>
            <w:i w:val="0"/>
            <w:color w:val="auto"/>
            <w:sz w:val="20"/>
            <w:szCs w:val="20"/>
          </w:rPr>
          <w:id w:val="1842581995"/>
          <w:citation/>
        </w:sdtPr>
        <w:sdtContent>
          <w:r w:rsidR="00EC4898" w:rsidRPr="00712FD1">
            <w:rPr>
              <w:rFonts w:cs="Times New Roman"/>
              <w:i w:val="0"/>
              <w:color w:val="auto"/>
              <w:sz w:val="20"/>
              <w:szCs w:val="20"/>
            </w:rPr>
            <w:fldChar w:fldCharType="begin"/>
          </w:r>
          <w:r w:rsidR="00EC4898" w:rsidRPr="00712FD1">
            <w:rPr>
              <w:rFonts w:cs="Times New Roman"/>
              <w:i w:val="0"/>
              <w:color w:val="auto"/>
              <w:sz w:val="20"/>
              <w:szCs w:val="20"/>
            </w:rPr>
            <w:instrText xml:space="preserve"> CITATION Cha21 \l 2057 </w:instrText>
          </w:r>
          <w:r w:rsidR="00EC4898" w:rsidRPr="00712FD1">
            <w:rPr>
              <w:rFonts w:cs="Times New Roman"/>
              <w:i w:val="0"/>
              <w:color w:val="auto"/>
              <w:sz w:val="20"/>
              <w:szCs w:val="20"/>
            </w:rPr>
            <w:fldChar w:fldCharType="separate"/>
          </w:r>
          <w:r w:rsidR="00610261">
            <w:rPr>
              <w:rFonts w:cs="Times New Roman"/>
              <w:i w:val="0"/>
              <w:noProof/>
              <w:color w:val="auto"/>
              <w:sz w:val="20"/>
              <w:szCs w:val="20"/>
            </w:rPr>
            <w:t xml:space="preserve"> </w:t>
          </w:r>
          <w:r w:rsidR="00610261" w:rsidRPr="00610261">
            <w:rPr>
              <w:rFonts w:cs="Times New Roman"/>
              <w:noProof/>
              <w:color w:val="auto"/>
              <w:sz w:val="20"/>
              <w:szCs w:val="20"/>
            </w:rPr>
            <w:t>[3]</w:t>
          </w:r>
          <w:r w:rsidR="00EC4898" w:rsidRPr="00712FD1">
            <w:rPr>
              <w:rFonts w:cs="Times New Roman"/>
              <w:i w:val="0"/>
              <w:color w:val="auto"/>
              <w:sz w:val="20"/>
              <w:szCs w:val="20"/>
            </w:rPr>
            <w:fldChar w:fldCharType="end"/>
          </w:r>
        </w:sdtContent>
      </w:sdt>
      <w:sdt>
        <w:sdtPr>
          <w:rPr>
            <w:rFonts w:cs="Times New Roman"/>
            <w:i w:val="0"/>
            <w:color w:val="auto"/>
            <w:sz w:val="20"/>
            <w:szCs w:val="20"/>
          </w:rPr>
          <w:id w:val="-489249074"/>
          <w:citation/>
        </w:sdtPr>
        <w:sdtContent>
          <w:r w:rsidR="00F95216" w:rsidRPr="00712FD1">
            <w:rPr>
              <w:rFonts w:cs="Times New Roman"/>
              <w:i w:val="0"/>
              <w:color w:val="auto"/>
              <w:sz w:val="20"/>
              <w:szCs w:val="20"/>
            </w:rPr>
            <w:fldChar w:fldCharType="begin"/>
          </w:r>
          <w:r w:rsidR="00F95216" w:rsidRPr="00712FD1">
            <w:rPr>
              <w:rFonts w:cs="Times New Roman"/>
              <w:i w:val="0"/>
              <w:color w:val="auto"/>
              <w:sz w:val="20"/>
              <w:szCs w:val="20"/>
            </w:rPr>
            <w:instrText xml:space="preserve"> CITATION Intnd1 \l 2057 </w:instrText>
          </w:r>
          <w:r w:rsidR="00F95216" w:rsidRPr="00712FD1">
            <w:rPr>
              <w:rFonts w:cs="Times New Roman"/>
              <w:i w:val="0"/>
              <w:color w:val="auto"/>
              <w:sz w:val="20"/>
              <w:szCs w:val="20"/>
            </w:rPr>
            <w:fldChar w:fldCharType="separate"/>
          </w:r>
          <w:r w:rsidR="00610261">
            <w:rPr>
              <w:rFonts w:cs="Times New Roman"/>
              <w:i w:val="0"/>
              <w:noProof/>
              <w:color w:val="auto"/>
              <w:sz w:val="20"/>
              <w:szCs w:val="20"/>
            </w:rPr>
            <w:t xml:space="preserve"> </w:t>
          </w:r>
          <w:r w:rsidR="00610261" w:rsidRPr="00610261">
            <w:rPr>
              <w:rFonts w:cs="Times New Roman"/>
              <w:noProof/>
              <w:color w:val="auto"/>
              <w:sz w:val="20"/>
              <w:szCs w:val="20"/>
            </w:rPr>
            <w:t>[6]</w:t>
          </w:r>
          <w:r w:rsidR="00F95216" w:rsidRPr="00712FD1">
            <w:rPr>
              <w:rFonts w:cs="Times New Roman"/>
              <w:i w:val="0"/>
              <w:color w:val="auto"/>
              <w:sz w:val="20"/>
              <w:szCs w:val="20"/>
            </w:rPr>
            <w:fldChar w:fldCharType="end"/>
          </w:r>
        </w:sdtContent>
      </w:sdt>
      <w:sdt>
        <w:sdtPr>
          <w:rPr>
            <w:rFonts w:cs="Times New Roman"/>
            <w:i w:val="0"/>
            <w:color w:val="auto"/>
            <w:sz w:val="20"/>
            <w:szCs w:val="20"/>
          </w:rPr>
          <w:id w:val="-383485850"/>
          <w:citation/>
        </w:sdtPr>
        <w:sdtContent>
          <w:r w:rsidR="00F95216" w:rsidRPr="00712FD1">
            <w:rPr>
              <w:rFonts w:cs="Times New Roman"/>
              <w:i w:val="0"/>
              <w:color w:val="auto"/>
              <w:sz w:val="20"/>
              <w:szCs w:val="20"/>
            </w:rPr>
            <w:fldChar w:fldCharType="begin"/>
          </w:r>
          <w:r w:rsidR="00F95216" w:rsidRPr="00712FD1">
            <w:rPr>
              <w:rFonts w:cs="Times New Roman"/>
              <w:i w:val="0"/>
              <w:color w:val="auto"/>
              <w:sz w:val="20"/>
              <w:szCs w:val="20"/>
            </w:rPr>
            <w:instrText xml:space="preserve"> CITATION Intnd2 \l 2057 </w:instrText>
          </w:r>
          <w:r w:rsidR="00F95216" w:rsidRPr="00712FD1">
            <w:rPr>
              <w:rFonts w:cs="Times New Roman"/>
              <w:i w:val="0"/>
              <w:color w:val="auto"/>
              <w:sz w:val="20"/>
              <w:szCs w:val="20"/>
            </w:rPr>
            <w:fldChar w:fldCharType="separate"/>
          </w:r>
          <w:r w:rsidR="00610261">
            <w:rPr>
              <w:rFonts w:cs="Times New Roman"/>
              <w:i w:val="0"/>
              <w:noProof/>
              <w:color w:val="auto"/>
              <w:sz w:val="20"/>
              <w:szCs w:val="20"/>
            </w:rPr>
            <w:t xml:space="preserve"> </w:t>
          </w:r>
          <w:r w:rsidR="00610261" w:rsidRPr="00610261">
            <w:rPr>
              <w:rFonts w:cs="Times New Roman"/>
              <w:noProof/>
              <w:color w:val="auto"/>
              <w:sz w:val="20"/>
              <w:szCs w:val="20"/>
            </w:rPr>
            <w:t>[7]</w:t>
          </w:r>
          <w:r w:rsidR="00F95216" w:rsidRPr="00712FD1">
            <w:rPr>
              <w:rFonts w:cs="Times New Roman"/>
              <w:i w:val="0"/>
              <w:color w:val="auto"/>
              <w:sz w:val="20"/>
              <w:szCs w:val="20"/>
            </w:rPr>
            <w:fldChar w:fldCharType="end"/>
          </w:r>
        </w:sdtContent>
      </w:sdt>
      <w:sdt>
        <w:sdtPr>
          <w:rPr>
            <w:rFonts w:cs="Times New Roman"/>
            <w:i w:val="0"/>
            <w:color w:val="auto"/>
            <w:sz w:val="20"/>
            <w:szCs w:val="20"/>
          </w:rPr>
          <w:id w:val="2107313695"/>
          <w:citation/>
        </w:sdtPr>
        <w:sdtContent>
          <w:r w:rsidR="006279E5" w:rsidRPr="00712FD1">
            <w:rPr>
              <w:rFonts w:cs="Times New Roman"/>
              <w:i w:val="0"/>
              <w:color w:val="auto"/>
              <w:sz w:val="20"/>
              <w:szCs w:val="20"/>
            </w:rPr>
            <w:fldChar w:fldCharType="begin"/>
          </w:r>
          <w:r w:rsidR="006279E5" w:rsidRPr="00712FD1">
            <w:rPr>
              <w:rFonts w:cs="Times New Roman"/>
              <w:i w:val="0"/>
              <w:color w:val="auto"/>
              <w:sz w:val="20"/>
              <w:szCs w:val="20"/>
            </w:rPr>
            <w:instrText xml:space="preserve"> CITATION Infnd2 \l 2057 </w:instrText>
          </w:r>
          <w:r w:rsidR="006279E5" w:rsidRPr="00712FD1">
            <w:rPr>
              <w:rFonts w:cs="Times New Roman"/>
              <w:i w:val="0"/>
              <w:color w:val="auto"/>
              <w:sz w:val="20"/>
              <w:szCs w:val="20"/>
            </w:rPr>
            <w:fldChar w:fldCharType="separate"/>
          </w:r>
          <w:r w:rsidR="00610261">
            <w:rPr>
              <w:rFonts w:cs="Times New Roman"/>
              <w:i w:val="0"/>
              <w:noProof/>
              <w:color w:val="auto"/>
              <w:sz w:val="20"/>
              <w:szCs w:val="20"/>
            </w:rPr>
            <w:t xml:space="preserve"> </w:t>
          </w:r>
          <w:r w:rsidR="00610261" w:rsidRPr="00610261">
            <w:rPr>
              <w:rFonts w:cs="Times New Roman"/>
              <w:noProof/>
              <w:color w:val="auto"/>
              <w:sz w:val="20"/>
              <w:szCs w:val="20"/>
            </w:rPr>
            <w:t>[8]</w:t>
          </w:r>
          <w:r w:rsidR="006279E5" w:rsidRPr="00712FD1">
            <w:rPr>
              <w:rFonts w:cs="Times New Roman"/>
              <w:i w:val="0"/>
              <w:color w:val="auto"/>
              <w:sz w:val="20"/>
              <w:szCs w:val="20"/>
            </w:rPr>
            <w:fldChar w:fldCharType="end"/>
          </w:r>
        </w:sdtContent>
      </w:sdt>
      <w:sdt>
        <w:sdtPr>
          <w:rPr>
            <w:rFonts w:cs="Times New Roman"/>
            <w:i w:val="0"/>
            <w:color w:val="auto"/>
            <w:sz w:val="20"/>
            <w:szCs w:val="20"/>
          </w:rPr>
          <w:id w:val="1022983026"/>
          <w:citation/>
        </w:sdtPr>
        <w:sdtContent>
          <w:r w:rsidR="009D400A" w:rsidRPr="00712FD1">
            <w:rPr>
              <w:rFonts w:cs="Times New Roman"/>
              <w:i w:val="0"/>
              <w:color w:val="auto"/>
              <w:sz w:val="20"/>
              <w:szCs w:val="20"/>
            </w:rPr>
            <w:fldChar w:fldCharType="begin"/>
          </w:r>
          <w:r w:rsidR="005C4090" w:rsidRPr="00712FD1">
            <w:rPr>
              <w:rFonts w:cs="Times New Roman"/>
              <w:i w:val="0"/>
              <w:color w:val="auto"/>
              <w:sz w:val="20"/>
              <w:szCs w:val="20"/>
            </w:rPr>
            <w:instrText xml:space="preserve">CITATION Inf241 \l 2057 </w:instrText>
          </w:r>
          <w:r w:rsidR="009D400A" w:rsidRPr="00712FD1">
            <w:rPr>
              <w:rFonts w:cs="Times New Roman"/>
              <w:i w:val="0"/>
              <w:color w:val="auto"/>
              <w:sz w:val="20"/>
              <w:szCs w:val="20"/>
            </w:rPr>
            <w:fldChar w:fldCharType="separate"/>
          </w:r>
          <w:r w:rsidR="00610261">
            <w:rPr>
              <w:rFonts w:cs="Times New Roman"/>
              <w:i w:val="0"/>
              <w:noProof/>
              <w:color w:val="auto"/>
              <w:sz w:val="20"/>
              <w:szCs w:val="20"/>
            </w:rPr>
            <w:t xml:space="preserve"> </w:t>
          </w:r>
          <w:r w:rsidR="00610261" w:rsidRPr="00610261">
            <w:rPr>
              <w:rFonts w:cs="Times New Roman"/>
              <w:noProof/>
              <w:color w:val="auto"/>
              <w:sz w:val="20"/>
              <w:szCs w:val="20"/>
            </w:rPr>
            <w:t>[9]</w:t>
          </w:r>
          <w:r w:rsidR="009D400A" w:rsidRPr="00712FD1">
            <w:rPr>
              <w:rFonts w:cs="Times New Roman"/>
              <w:i w:val="0"/>
              <w:color w:val="auto"/>
              <w:sz w:val="20"/>
              <w:szCs w:val="20"/>
            </w:rPr>
            <w:fldChar w:fldCharType="end"/>
          </w:r>
        </w:sdtContent>
      </w:sdt>
      <w:sdt>
        <w:sdtPr>
          <w:rPr>
            <w:rFonts w:cs="Times New Roman"/>
            <w:i w:val="0"/>
            <w:color w:val="auto"/>
            <w:sz w:val="20"/>
            <w:szCs w:val="20"/>
          </w:rPr>
          <w:id w:val="-1902049695"/>
          <w:citation/>
        </w:sdtPr>
        <w:sdtContent>
          <w:r w:rsidR="009D400A" w:rsidRPr="00712FD1">
            <w:rPr>
              <w:rFonts w:cs="Times New Roman"/>
              <w:i w:val="0"/>
              <w:color w:val="auto"/>
              <w:sz w:val="20"/>
              <w:szCs w:val="20"/>
            </w:rPr>
            <w:fldChar w:fldCharType="begin"/>
          </w:r>
          <w:r w:rsidR="006E73F2">
            <w:rPr>
              <w:rFonts w:cs="Times New Roman"/>
              <w:i w:val="0"/>
              <w:color w:val="auto"/>
              <w:sz w:val="20"/>
              <w:szCs w:val="20"/>
            </w:rPr>
            <w:instrText xml:space="preserve">CITATION Har241 \l 2057 </w:instrText>
          </w:r>
          <w:r w:rsidR="009D400A" w:rsidRPr="00712FD1">
            <w:rPr>
              <w:rFonts w:cs="Times New Roman"/>
              <w:i w:val="0"/>
              <w:color w:val="auto"/>
              <w:sz w:val="20"/>
              <w:szCs w:val="20"/>
            </w:rPr>
            <w:fldChar w:fldCharType="separate"/>
          </w:r>
          <w:r w:rsidR="00610261">
            <w:rPr>
              <w:rFonts w:cs="Times New Roman"/>
              <w:i w:val="0"/>
              <w:noProof/>
              <w:color w:val="auto"/>
              <w:sz w:val="20"/>
              <w:szCs w:val="20"/>
            </w:rPr>
            <w:t xml:space="preserve"> </w:t>
          </w:r>
          <w:r w:rsidR="00610261" w:rsidRPr="00610261">
            <w:rPr>
              <w:rFonts w:cs="Times New Roman"/>
              <w:noProof/>
              <w:color w:val="auto"/>
              <w:sz w:val="20"/>
              <w:szCs w:val="20"/>
            </w:rPr>
            <w:t>[10]</w:t>
          </w:r>
          <w:r w:rsidR="009D400A" w:rsidRPr="00712FD1">
            <w:rPr>
              <w:rFonts w:cs="Times New Roman"/>
              <w:i w:val="0"/>
              <w:color w:val="auto"/>
              <w:sz w:val="20"/>
              <w:szCs w:val="20"/>
            </w:rPr>
            <w:fldChar w:fldCharType="end"/>
          </w:r>
        </w:sdtContent>
      </w:sdt>
      <w:sdt>
        <w:sdtPr>
          <w:rPr>
            <w:rFonts w:cs="Times New Roman"/>
            <w:i w:val="0"/>
            <w:color w:val="auto"/>
            <w:sz w:val="20"/>
            <w:szCs w:val="20"/>
          </w:rPr>
          <w:id w:val="-624774026"/>
          <w:citation/>
        </w:sdtPr>
        <w:sdtContent>
          <w:r w:rsidR="00932E00" w:rsidRPr="00712FD1">
            <w:rPr>
              <w:rFonts w:cs="Times New Roman"/>
              <w:i w:val="0"/>
              <w:color w:val="auto"/>
              <w:sz w:val="20"/>
              <w:szCs w:val="20"/>
            </w:rPr>
            <w:fldChar w:fldCharType="begin"/>
          </w:r>
          <w:r w:rsidR="00932E00" w:rsidRPr="00712FD1">
            <w:rPr>
              <w:rFonts w:cs="Times New Roman"/>
              <w:i w:val="0"/>
              <w:color w:val="auto"/>
              <w:sz w:val="20"/>
              <w:szCs w:val="20"/>
            </w:rPr>
            <w:instrText xml:space="preserve"> CITATION Inf242 \l 2057 </w:instrText>
          </w:r>
          <w:r w:rsidR="00932E00" w:rsidRPr="00712FD1">
            <w:rPr>
              <w:rFonts w:cs="Times New Roman"/>
              <w:i w:val="0"/>
              <w:color w:val="auto"/>
              <w:sz w:val="20"/>
              <w:szCs w:val="20"/>
            </w:rPr>
            <w:fldChar w:fldCharType="separate"/>
          </w:r>
          <w:r w:rsidR="00610261">
            <w:rPr>
              <w:rFonts w:cs="Times New Roman"/>
              <w:i w:val="0"/>
              <w:noProof/>
              <w:color w:val="auto"/>
              <w:sz w:val="20"/>
              <w:szCs w:val="20"/>
            </w:rPr>
            <w:t xml:space="preserve"> </w:t>
          </w:r>
          <w:r w:rsidR="00610261" w:rsidRPr="00610261">
            <w:rPr>
              <w:rFonts w:cs="Times New Roman"/>
              <w:noProof/>
              <w:color w:val="auto"/>
              <w:sz w:val="20"/>
              <w:szCs w:val="20"/>
            </w:rPr>
            <w:t>[11]</w:t>
          </w:r>
          <w:r w:rsidR="00932E00" w:rsidRPr="00712FD1">
            <w:rPr>
              <w:rFonts w:cs="Times New Roman"/>
              <w:i w:val="0"/>
              <w:color w:val="auto"/>
              <w:sz w:val="20"/>
              <w:szCs w:val="20"/>
            </w:rPr>
            <w:fldChar w:fldCharType="end"/>
          </w:r>
        </w:sdtContent>
      </w:sdt>
    </w:p>
    <w:p w14:paraId="05A05E5F" w14:textId="1941257E" w:rsidR="00EA52D2" w:rsidRPr="00712FD1" w:rsidRDefault="00266A43" w:rsidP="002A7623">
      <w:pPr>
        <w:rPr>
          <w:rFonts w:cs="Times New Roman"/>
          <w:iCs/>
          <w:sz w:val="20"/>
          <w:szCs w:val="20"/>
        </w:rPr>
      </w:pPr>
      <w:r w:rsidRPr="00712FD1">
        <w:rPr>
          <w:rFonts w:cs="Times New Roman"/>
          <w:iCs/>
          <w:noProof/>
          <w:sz w:val="20"/>
          <w:szCs w:val="20"/>
        </w:rPr>
        <w:drawing>
          <wp:inline distT="0" distB="0" distL="0" distR="0" wp14:anchorId="73481C80" wp14:editId="7087D36E">
            <wp:extent cx="5731510" cy="1699260"/>
            <wp:effectExtent l="0" t="0" r="2540" b="0"/>
            <wp:docPr id="86952376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23768" name="Picture 1" descr="A close-up of a document&#10;&#10;Description automatically generated"/>
                    <pic:cNvPicPr/>
                  </pic:nvPicPr>
                  <pic:blipFill>
                    <a:blip r:embed="rId17"/>
                    <a:stretch>
                      <a:fillRect/>
                    </a:stretch>
                  </pic:blipFill>
                  <pic:spPr>
                    <a:xfrm>
                      <a:off x="0" y="0"/>
                      <a:ext cx="5731510" cy="1699260"/>
                    </a:xfrm>
                    <a:prstGeom prst="rect">
                      <a:avLst/>
                    </a:prstGeom>
                  </pic:spPr>
                </pic:pic>
              </a:graphicData>
            </a:graphic>
          </wp:inline>
        </w:drawing>
      </w:r>
    </w:p>
    <w:p w14:paraId="09BA0768" w14:textId="77777777" w:rsidR="00D96986" w:rsidRDefault="00D96986" w:rsidP="00B20361">
      <w:pPr>
        <w:jc w:val="left"/>
        <w:rPr>
          <w:rFonts w:cs="Times New Roman"/>
          <w:iCs/>
          <w:sz w:val="20"/>
          <w:szCs w:val="20"/>
        </w:rPr>
        <w:sectPr w:rsidR="00D96986" w:rsidSect="00712FD1">
          <w:type w:val="continuous"/>
          <w:pgSz w:w="11906" w:h="16838"/>
          <w:pgMar w:top="1440" w:right="1440" w:bottom="1440" w:left="1440" w:header="708" w:footer="708" w:gutter="0"/>
          <w:cols w:space="708"/>
          <w:docGrid w:linePitch="360"/>
        </w:sectPr>
      </w:pPr>
    </w:p>
    <w:p w14:paraId="21F8D3B5" w14:textId="7F91F08E" w:rsidR="00B533E8" w:rsidRPr="00A10167" w:rsidRDefault="00715B7E" w:rsidP="00B20361">
      <w:pPr>
        <w:jc w:val="left"/>
        <w:rPr>
          <w:rFonts w:cs="Times New Roman"/>
          <w:iCs/>
          <w:sz w:val="20"/>
          <w:szCs w:val="20"/>
        </w:rPr>
      </w:pPr>
      <w:r w:rsidRPr="00712FD1">
        <w:rPr>
          <w:rFonts w:cs="Times New Roman"/>
          <w:iCs/>
          <w:sz w:val="20"/>
          <w:szCs w:val="20"/>
        </w:rPr>
        <w:t>Th</w:t>
      </w:r>
      <w:r w:rsidR="00B0000B">
        <w:rPr>
          <w:rFonts w:cs="Times New Roman"/>
          <w:iCs/>
          <w:sz w:val="20"/>
          <w:szCs w:val="20"/>
        </w:rPr>
        <w:t xml:space="preserve">is </w:t>
      </w:r>
      <w:r w:rsidR="00D048F2">
        <w:rPr>
          <w:rFonts w:cs="Times New Roman"/>
          <w:iCs/>
          <w:sz w:val="20"/>
          <w:szCs w:val="20"/>
        </w:rPr>
        <w:t>framework</w:t>
      </w:r>
      <w:r w:rsidR="00B0000B">
        <w:rPr>
          <w:rFonts w:cs="Times New Roman"/>
          <w:iCs/>
          <w:sz w:val="20"/>
          <w:szCs w:val="20"/>
        </w:rPr>
        <w:t xml:space="preserve"> </w:t>
      </w:r>
      <w:r w:rsidR="00C2032F">
        <w:rPr>
          <w:rFonts w:cs="Times New Roman"/>
          <w:iCs/>
          <w:sz w:val="20"/>
          <w:szCs w:val="20"/>
        </w:rPr>
        <w:t>now incorporates</w:t>
      </w:r>
      <w:r w:rsidR="004E18BA" w:rsidRPr="00712FD1">
        <w:rPr>
          <w:rFonts w:cs="Times New Roman"/>
          <w:iCs/>
          <w:sz w:val="20"/>
          <w:szCs w:val="20"/>
        </w:rPr>
        <w:t xml:space="preserve"> over </w:t>
      </w:r>
      <w:r w:rsidR="00920F7A" w:rsidRPr="00712FD1">
        <w:rPr>
          <w:rFonts w:cs="Times New Roman"/>
          <w:iCs/>
          <w:sz w:val="20"/>
          <w:szCs w:val="20"/>
        </w:rPr>
        <w:t xml:space="preserve">fifty </w:t>
      </w:r>
      <w:r w:rsidR="00A74279" w:rsidRPr="00712FD1">
        <w:rPr>
          <w:rFonts w:cs="Times New Roman"/>
          <w:iCs/>
          <w:sz w:val="20"/>
          <w:szCs w:val="20"/>
        </w:rPr>
        <w:t>distinct standards</w:t>
      </w:r>
      <w:r w:rsidR="00093F78" w:rsidRPr="00712FD1">
        <w:rPr>
          <w:rFonts w:cs="Times New Roman"/>
          <w:iCs/>
          <w:sz w:val="20"/>
          <w:szCs w:val="20"/>
        </w:rPr>
        <w:t xml:space="preserve"> encompassing a </w:t>
      </w:r>
      <w:r w:rsidR="007E6A1D" w:rsidRPr="00712FD1">
        <w:rPr>
          <w:rFonts w:cs="Times New Roman"/>
          <w:iCs/>
          <w:sz w:val="20"/>
          <w:szCs w:val="20"/>
        </w:rPr>
        <w:t xml:space="preserve">wide range of </w:t>
      </w:r>
      <w:r w:rsidR="00A946D7" w:rsidRPr="00712FD1">
        <w:rPr>
          <w:rFonts w:cs="Times New Roman"/>
          <w:iCs/>
          <w:sz w:val="20"/>
          <w:szCs w:val="20"/>
        </w:rPr>
        <w:t xml:space="preserve">InfoSec </w:t>
      </w:r>
      <w:r w:rsidR="007E6A1D" w:rsidRPr="00712FD1">
        <w:rPr>
          <w:rFonts w:cs="Times New Roman"/>
          <w:iCs/>
          <w:sz w:val="20"/>
          <w:szCs w:val="20"/>
        </w:rPr>
        <w:t>areas</w:t>
      </w:r>
      <w:r w:rsidR="000F03AD" w:rsidRPr="00712FD1">
        <w:rPr>
          <w:rFonts w:cs="Times New Roman"/>
          <w:iCs/>
          <w:sz w:val="20"/>
          <w:szCs w:val="20"/>
        </w:rPr>
        <w:t>.</w:t>
      </w:r>
      <w:r w:rsidR="008916BA" w:rsidRPr="00712FD1">
        <w:rPr>
          <w:rFonts w:cs="Times New Roman"/>
          <w:iCs/>
          <w:sz w:val="20"/>
          <w:szCs w:val="20"/>
        </w:rPr>
        <w:t xml:space="preserve">  </w:t>
      </w:r>
    </w:p>
    <w:p w14:paraId="4B76610D" w14:textId="77777777" w:rsidR="00C82D7D" w:rsidRDefault="00364850" w:rsidP="00B20361">
      <w:pPr>
        <w:jc w:val="left"/>
        <w:rPr>
          <w:rFonts w:cs="Times New Roman"/>
          <w:iCs/>
          <w:sz w:val="20"/>
          <w:szCs w:val="20"/>
        </w:rPr>
      </w:pPr>
      <w:r>
        <w:rPr>
          <w:rFonts w:cs="Times New Roman"/>
          <w:iCs/>
          <w:sz w:val="20"/>
          <w:szCs w:val="20"/>
        </w:rPr>
        <w:t>T</w:t>
      </w:r>
      <w:r w:rsidR="00570F3C" w:rsidRPr="00B20361">
        <w:rPr>
          <w:rFonts w:cs="Times New Roman"/>
          <w:iCs/>
          <w:sz w:val="20"/>
          <w:szCs w:val="20"/>
        </w:rPr>
        <w:t xml:space="preserve">he framework covers many security </w:t>
      </w:r>
      <w:r w:rsidR="00AF76F3" w:rsidRPr="00B20361">
        <w:rPr>
          <w:rFonts w:cs="Times New Roman"/>
          <w:iCs/>
          <w:sz w:val="20"/>
          <w:szCs w:val="20"/>
        </w:rPr>
        <w:t>areas;</w:t>
      </w:r>
      <w:r>
        <w:rPr>
          <w:rFonts w:cs="Times New Roman"/>
          <w:iCs/>
          <w:sz w:val="20"/>
          <w:szCs w:val="20"/>
        </w:rPr>
        <w:t xml:space="preserve"> however, it</w:t>
      </w:r>
      <w:r w:rsidR="00570F3C" w:rsidRPr="00B20361">
        <w:rPr>
          <w:rFonts w:cs="Times New Roman"/>
          <w:iCs/>
          <w:sz w:val="20"/>
          <w:szCs w:val="20"/>
        </w:rPr>
        <w:t xml:space="preserve"> is impossible to </w:t>
      </w:r>
      <w:r w:rsidR="005457BB" w:rsidRPr="00B20361">
        <w:rPr>
          <w:rFonts w:cs="Times New Roman"/>
          <w:iCs/>
          <w:sz w:val="20"/>
          <w:szCs w:val="20"/>
        </w:rPr>
        <w:t>evaluate</w:t>
      </w:r>
      <w:r w:rsidR="00570F3C" w:rsidRPr="00B20361">
        <w:rPr>
          <w:rFonts w:cs="Times New Roman"/>
          <w:iCs/>
          <w:sz w:val="20"/>
          <w:szCs w:val="20"/>
        </w:rPr>
        <w:t xml:space="preserve"> every standard.</w:t>
      </w:r>
      <w:r w:rsidR="001739EA" w:rsidRPr="00B20361">
        <w:rPr>
          <w:rFonts w:cs="Times New Roman"/>
          <w:iCs/>
          <w:sz w:val="20"/>
          <w:szCs w:val="20"/>
        </w:rPr>
        <w:t xml:space="preserve"> </w:t>
      </w:r>
    </w:p>
    <w:p w14:paraId="0C345BCD" w14:textId="602CDE94" w:rsidR="00570F3C" w:rsidRPr="00B20361" w:rsidRDefault="00BE2A2C" w:rsidP="00B20361">
      <w:pPr>
        <w:jc w:val="left"/>
        <w:rPr>
          <w:rFonts w:cs="Times New Roman"/>
          <w:iCs/>
          <w:sz w:val="20"/>
          <w:szCs w:val="20"/>
        </w:rPr>
      </w:pPr>
      <w:r w:rsidRPr="00B20361">
        <w:rPr>
          <w:rFonts w:cs="Times New Roman"/>
          <w:iCs/>
          <w:sz w:val="20"/>
          <w:szCs w:val="20"/>
        </w:rPr>
        <w:t>T</w:t>
      </w:r>
      <w:r w:rsidR="00557A77" w:rsidRPr="00B20361">
        <w:rPr>
          <w:rFonts w:cs="Times New Roman"/>
          <w:iCs/>
          <w:sz w:val="20"/>
          <w:szCs w:val="20"/>
        </w:rPr>
        <w:t>h</w:t>
      </w:r>
      <w:r w:rsidR="003001DA">
        <w:rPr>
          <w:rFonts w:cs="Times New Roman"/>
          <w:iCs/>
          <w:sz w:val="20"/>
          <w:szCs w:val="20"/>
        </w:rPr>
        <w:t>is report</w:t>
      </w:r>
      <w:r w:rsidR="00557A77" w:rsidRPr="00B20361">
        <w:rPr>
          <w:rFonts w:cs="Times New Roman"/>
          <w:iCs/>
          <w:sz w:val="20"/>
          <w:szCs w:val="20"/>
        </w:rPr>
        <w:t xml:space="preserve"> </w:t>
      </w:r>
      <w:r w:rsidR="003001DA">
        <w:rPr>
          <w:rFonts w:cs="Times New Roman"/>
          <w:iCs/>
          <w:sz w:val="20"/>
          <w:szCs w:val="20"/>
        </w:rPr>
        <w:t xml:space="preserve">will </w:t>
      </w:r>
      <w:r w:rsidR="00557A77" w:rsidRPr="00B20361">
        <w:rPr>
          <w:rFonts w:cs="Times New Roman"/>
          <w:iCs/>
          <w:sz w:val="20"/>
          <w:szCs w:val="20"/>
        </w:rPr>
        <w:t xml:space="preserve">focus </w:t>
      </w:r>
      <w:r w:rsidR="008C2EE3">
        <w:rPr>
          <w:rFonts w:cs="Times New Roman"/>
          <w:iCs/>
          <w:sz w:val="20"/>
          <w:szCs w:val="20"/>
        </w:rPr>
        <w:t xml:space="preserve">mainly </w:t>
      </w:r>
      <w:r w:rsidR="00557A77" w:rsidRPr="00B20361">
        <w:rPr>
          <w:rFonts w:cs="Times New Roman"/>
          <w:iCs/>
          <w:sz w:val="20"/>
          <w:szCs w:val="20"/>
        </w:rPr>
        <w:t>on</w:t>
      </w:r>
      <w:r w:rsidR="00570F3C" w:rsidRPr="00B20361">
        <w:rPr>
          <w:rFonts w:cs="Times New Roman"/>
          <w:iCs/>
          <w:sz w:val="20"/>
          <w:szCs w:val="20"/>
        </w:rPr>
        <w:t xml:space="preserve"> ISO/IEC 27001 </w:t>
      </w:r>
      <w:r w:rsidR="00B44626">
        <w:rPr>
          <w:rFonts w:cs="Times New Roman"/>
          <w:iCs/>
          <w:sz w:val="20"/>
          <w:szCs w:val="20"/>
        </w:rPr>
        <w:t xml:space="preserve">that </w:t>
      </w:r>
      <w:r w:rsidR="00570F3C" w:rsidRPr="00B20361">
        <w:rPr>
          <w:rFonts w:cs="Times New Roman"/>
          <w:iCs/>
          <w:sz w:val="20"/>
          <w:szCs w:val="20"/>
        </w:rPr>
        <w:t xml:space="preserve">provides a set of requirements for </w:t>
      </w:r>
      <w:r w:rsidR="00B44626">
        <w:rPr>
          <w:rFonts w:cs="Times New Roman"/>
          <w:iCs/>
          <w:sz w:val="20"/>
          <w:szCs w:val="20"/>
        </w:rPr>
        <w:t>ISMS</w:t>
      </w:r>
      <w:r w:rsidR="00961162">
        <w:rPr>
          <w:rFonts w:cs="Times New Roman"/>
          <w:iCs/>
          <w:sz w:val="20"/>
          <w:szCs w:val="20"/>
        </w:rPr>
        <w:t xml:space="preserve"> and </w:t>
      </w:r>
      <w:r w:rsidR="00961162" w:rsidRPr="00B20361">
        <w:rPr>
          <w:rFonts w:cs="Times New Roman"/>
          <w:iCs/>
          <w:sz w:val="20"/>
          <w:szCs w:val="20"/>
        </w:rPr>
        <w:t>comprise</w:t>
      </w:r>
      <w:r w:rsidR="00961162">
        <w:rPr>
          <w:rFonts w:cs="Times New Roman"/>
          <w:iCs/>
          <w:sz w:val="20"/>
          <w:szCs w:val="20"/>
        </w:rPr>
        <w:t>s</w:t>
      </w:r>
      <w:r w:rsidR="00961162" w:rsidRPr="00B20361">
        <w:rPr>
          <w:rFonts w:cs="Times New Roman"/>
          <w:iCs/>
          <w:sz w:val="20"/>
          <w:szCs w:val="20"/>
        </w:rPr>
        <w:t xml:space="preserve"> of 14 categories</w:t>
      </w:r>
      <w:r w:rsidR="00712E33">
        <w:rPr>
          <w:rFonts w:cs="Times New Roman"/>
          <w:iCs/>
          <w:sz w:val="20"/>
          <w:szCs w:val="20"/>
        </w:rPr>
        <w:t xml:space="preserve"> </w:t>
      </w:r>
      <w:r w:rsidR="00B7635B" w:rsidRPr="00B20361">
        <w:rPr>
          <w:rFonts w:cs="Times New Roman"/>
          <w:iCs/>
          <w:sz w:val="20"/>
          <w:szCs w:val="20"/>
        </w:rPr>
        <w:t>see Figure</w:t>
      </w:r>
      <w:r w:rsidR="00316A0C" w:rsidRPr="00B20361">
        <w:rPr>
          <w:rFonts w:cs="Times New Roman"/>
          <w:iCs/>
          <w:sz w:val="20"/>
          <w:szCs w:val="20"/>
        </w:rPr>
        <w:t xml:space="preserve"> 1 (Fig.1)</w:t>
      </w:r>
      <w:r w:rsidR="005E65B0" w:rsidRPr="00B20361">
        <w:rPr>
          <w:rFonts w:cs="Times New Roman"/>
          <w:iCs/>
          <w:sz w:val="20"/>
          <w:szCs w:val="20"/>
        </w:rPr>
        <w:t xml:space="preserve"> and Table </w:t>
      </w:r>
      <w:r w:rsidR="00F40513">
        <w:rPr>
          <w:rFonts w:cs="Times New Roman"/>
          <w:iCs/>
          <w:sz w:val="20"/>
          <w:szCs w:val="20"/>
        </w:rPr>
        <w:t>2</w:t>
      </w:r>
      <w:r w:rsidR="00712E33">
        <w:rPr>
          <w:rFonts w:cs="Times New Roman"/>
          <w:iCs/>
          <w:sz w:val="20"/>
          <w:szCs w:val="20"/>
        </w:rPr>
        <w:t xml:space="preserve"> </w:t>
      </w:r>
      <w:sdt>
        <w:sdtPr>
          <w:rPr>
            <w:rFonts w:cs="Times New Roman"/>
            <w:iCs/>
            <w:sz w:val="20"/>
            <w:szCs w:val="20"/>
          </w:rPr>
          <w:id w:val="1262032884"/>
          <w:citation/>
        </w:sdtPr>
        <w:sdtContent>
          <w:r w:rsidR="00712E33" w:rsidRPr="00B20361">
            <w:rPr>
              <w:rFonts w:cs="Times New Roman"/>
              <w:iCs/>
              <w:sz w:val="20"/>
              <w:szCs w:val="20"/>
            </w:rPr>
            <w:fldChar w:fldCharType="begin"/>
          </w:r>
          <w:r w:rsidR="00712E33" w:rsidRPr="00B20361">
            <w:rPr>
              <w:rFonts w:cs="Times New Roman"/>
              <w:iCs/>
              <w:sz w:val="20"/>
              <w:szCs w:val="20"/>
            </w:rPr>
            <w:instrText xml:space="preserve"> CITATION Whi22 \l 2057 </w:instrText>
          </w:r>
          <w:r w:rsidR="00712E33" w:rsidRPr="00B20361">
            <w:rPr>
              <w:rFonts w:cs="Times New Roman"/>
              <w:iCs/>
              <w:sz w:val="20"/>
              <w:szCs w:val="20"/>
            </w:rPr>
            <w:fldChar w:fldCharType="separate"/>
          </w:r>
          <w:r w:rsidR="00610261" w:rsidRPr="00610261">
            <w:rPr>
              <w:rFonts w:cs="Times New Roman"/>
              <w:noProof/>
              <w:sz w:val="20"/>
              <w:szCs w:val="20"/>
            </w:rPr>
            <w:t>[12]</w:t>
          </w:r>
          <w:r w:rsidR="00712E33" w:rsidRPr="00B20361">
            <w:rPr>
              <w:rFonts w:cs="Times New Roman"/>
              <w:iCs/>
              <w:sz w:val="20"/>
              <w:szCs w:val="20"/>
            </w:rPr>
            <w:fldChar w:fldCharType="end"/>
          </w:r>
        </w:sdtContent>
      </w:sdt>
      <w:sdt>
        <w:sdtPr>
          <w:rPr>
            <w:rFonts w:cs="Times New Roman"/>
            <w:iCs/>
            <w:sz w:val="20"/>
            <w:szCs w:val="20"/>
          </w:rPr>
          <w:id w:val="402493338"/>
          <w:citation/>
        </w:sdtPr>
        <w:sdtContent>
          <w:r w:rsidR="00712E33" w:rsidRPr="00B20361">
            <w:rPr>
              <w:rFonts w:cs="Times New Roman"/>
              <w:iCs/>
              <w:sz w:val="20"/>
              <w:szCs w:val="20"/>
            </w:rPr>
            <w:fldChar w:fldCharType="begin"/>
          </w:r>
          <w:r w:rsidR="00712E33" w:rsidRPr="00B20361">
            <w:rPr>
              <w:rFonts w:cs="Times New Roman"/>
              <w:iCs/>
              <w:sz w:val="20"/>
              <w:szCs w:val="20"/>
            </w:rPr>
            <w:instrText xml:space="preserve"> CITATION Mal23 \l 2057 </w:instrText>
          </w:r>
          <w:r w:rsidR="00712E33" w:rsidRPr="00B20361">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[13]</w:t>
          </w:r>
          <w:r w:rsidR="00712E33" w:rsidRPr="00B20361">
            <w:rPr>
              <w:rFonts w:cs="Times New Roman"/>
              <w:iCs/>
              <w:sz w:val="20"/>
              <w:szCs w:val="20"/>
            </w:rPr>
            <w:fldChar w:fldCharType="end"/>
          </w:r>
        </w:sdtContent>
      </w:sdt>
      <w:r w:rsidR="005D7D81" w:rsidRPr="00B20361">
        <w:rPr>
          <w:rFonts w:cs="Times New Roman"/>
          <w:iCs/>
          <w:sz w:val="20"/>
          <w:szCs w:val="20"/>
        </w:rPr>
        <w:t>:</w:t>
      </w:r>
    </w:p>
    <w:p w14:paraId="40BADC0D" w14:textId="77777777" w:rsidR="00D96986" w:rsidRDefault="00D96986" w:rsidP="00570F3C">
      <w:pPr>
        <w:keepNext/>
        <w:sectPr w:rsidR="00D96986" w:rsidSect="00D96986">
          <w:type w:val="continuous"/>
          <w:pgSz w:w="11906" w:h="16838"/>
          <w:pgMar w:top="1440" w:right="1440" w:bottom="1440" w:left="1440" w:header="708" w:footer="708" w:gutter="0"/>
          <w:cols w:num="2" w:space="708"/>
          <w:docGrid w:linePitch="360"/>
        </w:sectPr>
      </w:pPr>
    </w:p>
    <w:p w14:paraId="4FB2837D" w14:textId="77777777" w:rsidR="00570F3C" w:rsidRDefault="00570F3C" w:rsidP="00570F3C">
      <w:pPr>
        <w:keepNext/>
      </w:pPr>
      <w:r w:rsidRPr="009C204E">
        <w:rPr>
          <w:rFonts w:asciiTheme="minorHAnsi" w:hAnsiTheme="minorHAnsi" w:cstheme="minorHAnsi"/>
          <w:noProof/>
          <w:sz w:val="22"/>
        </w:rPr>
        <w:lastRenderedPageBreak/>
        <w:drawing>
          <wp:inline distT="0" distB="0" distL="0" distR="0" wp14:anchorId="06FC3177" wp14:editId="14025C27">
            <wp:extent cx="5325218" cy="3115110"/>
            <wp:effectExtent l="0" t="0" r="0" b="9525"/>
            <wp:docPr id="1223427810" name="Picture 1" descr="A diagram of a diagram of a security syst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427810" name="Picture 1" descr="A diagram of a diagram of a security system&#10;&#10;Description automatically generated with medium confidence"/>
                    <pic:cNvPicPr/>
                  </pic:nvPicPr>
                  <pic:blipFill>
                    <a:blip r:embed="rId18"/>
                    <a:stretch>
                      <a:fillRect/>
                    </a:stretch>
                  </pic:blipFill>
                  <pic:spPr>
                    <a:xfrm>
                      <a:off x="0" y="0"/>
                      <a:ext cx="5325218" cy="3115110"/>
                    </a:xfrm>
                    <a:prstGeom prst="rect">
                      <a:avLst/>
                    </a:prstGeom>
                  </pic:spPr>
                </pic:pic>
              </a:graphicData>
            </a:graphic>
          </wp:inline>
        </w:drawing>
      </w:r>
    </w:p>
    <w:p w14:paraId="0E6B3F36" w14:textId="77057653" w:rsidR="00570F3C" w:rsidRDefault="00570F3C" w:rsidP="00570F3C">
      <w:pPr>
        <w:pStyle w:val="Caption"/>
      </w:pPr>
      <w:r>
        <w:t xml:space="preserve">Figure </w:t>
      </w:r>
      <w:fldSimple w:instr=" SEQ Figure \* ARABIC ">
        <w:r w:rsidR="00D33FA1">
          <w:rPr>
            <w:noProof/>
          </w:rPr>
          <w:t>1</w:t>
        </w:r>
      </w:fldSimple>
      <w:r>
        <w:t xml:space="preserve">: </w:t>
      </w:r>
      <w:r w:rsidR="00712E33">
        <w:t xml:space="preserve">14 categories </w:t>
      </w:r>
      <w:r>
        <w:t xml:space="preserve">of ISO/IEC 27001 </w:t>
      </w:r>
      <w:sdt>
        <w:sdtPr>
          <w:id w:val="-65493364"/>
          <w:citation/>
        </w:sdtPr>
        <w:sdtContent>
          <w:r>
            <w:fldChar w:fldCharType="begin"/>
          </w:r>
          <w:r>
            <w:rPr>
              <w:lang w:val="en-US"/>
            </w:rPr>
            <w:instrText xml:space="preserve"> CITATION OMN24 \l 1033 </w:instrText>
          </w:r>
          <w:r>
            <w:fldChar w:fldCharType="separate"/>
          </w:r>
          <w:r w:rsidR="00610261" w:rsidRPr="00610261">
            <w:rPr>
              <w:noProof/>
              <w:lang w:val="en-US"/>
            </w:rPr>
            <w:t>[14]</w:t>
          </w:r>
          <w:r>
            <w:fldChar w:fldCharType="end"/>
          </w:r>
        </w:sdtContent>
      </w:sdt>
    </w:p>
    <w:p w14:paraId="3D104326" w14:textId="544661C1" w:rsidR="00641448" w:rsidRDefault="00641448" w:rsidP="00641448">
      <w:pPr>
        <w:pStyle w:val="Caption"/>
        <w:keepNext/>
      </w:pPr>
      <w:r>
        <w:lastRenderedPageBreak/>
        <w:t xml:space="preserve">Table </w:t>
      </w:r>
      <w:fldSimple w:instr=" SEQ Table \* ARABIC ">
        <w:r w:rsidR="00B55A73">
          <w:rPr>
            <w:noProof/>
          </w:rPr>
          <w:t>2</w:t>
        </w:r>
      </w:fldSimple>
      <w:r>
        <w:t>: ISO/IEC 27001 Categories</w:t>
      </w:r>
      <w:r w:rsidR="008A37AB">
        <w:t xml:space="preserve"> </w:t>
      </w:r>
      <w:sdt>
        <w:sdtPr>
          <w:id w:val="-388115352"/>
          <w:citation/>
        </w:sdtPr>
        <w:sdtContent>
          <w:r w:rsidR="00FA7971">
            <w:fldChar w:fldCharType="begin"/>
          </w:r>
          <w:r w:rsidR="00FA7971">
            <w:instrText xml:space="preserve"> CITATION Cha21 \l 2057 </w:instrText>
          </w:r>
          <w:r w:rsidR="00FA7971">
            <w:fldChar w:fldCharType="separate"/>
          </w:r>
          <w:r w:rsidR="00610261" w:rsidRPr="00610261">
            <w:rPr>
              <w:noProof/>
            </w:rPr>
            <w:t>[3]</w:t>
          </w:r>
          <w:r w:rsidR="00FA7971">
            <w:fldChar w:fldCharType="end"/>
          </w:r>
        </w:sdtContent>
      </w:sdt>
      <w:r w:rsidR="00FA7971">
        <w:t xml:space="preserve"> </w:t>
      </w:r>
      <w:sdt>
        <w:sdtPr>
          <w:id w:val="-1706712602"/>
          <w:citation/>
        </w:sdtPr>
        <w:sdtContent>
          <w:r w:rsidR="00470DFB">
            <w:fldChar w:fldCharType="begin"/>
          </w:r>
          <w:r w:rsidR="00470DFB">
            <w:instrText xml:space="preserve"> CITATION Intnd1 \l 2057 </w:instrText>
          </w:r>
          <w:r w:rsidR="00470DFB">
            <w:fldChar w:fldCharType="separate"/>
          </w:r>
          <w:r w:rsidR="00610261" w:rsidRPr="00610261">
            <w:rPr>
              <w:noProof/>
            </w:rPr>
            <w:t>[6]</w:t>
          </w:r>
          <w:r w:rsidR="00470DFB">
            <w:fldChar w:fldCharType="end"/>
          </w:r>
        </w:sdtContent>
      </w:sdt>
      <w:sdt>
        <w:sdtPr>
          <w:id w:val="-747725874"/>
          <w:citation/>
        </w:sdtPr>
        <w:sdtContent>
          <w:r w:rsidR="00BE5F67">
            <w:fldChar w:fldCharType="begin"/>
          </w:r>
          <w:r w:rsidR="00BE5F67">
            <w:instrText xml:space="preserve"> CITATION Inf241 \l 2057 </w:instrText>
          </w:r>
          <w:r w:rsidR="00BE5F67">
            <w:fldChar w:fldCharType="separate"/>
          </w:r>
          <w:r w:rsidR="00610261">
            <w:rPr>
              <w:noProof/>
            </w:rPr>
            <w:t xml:space="preserve"> </w:t>
          </w:r>
          <w:r w:rsidR="00610261" w:rsidRPr="00610261">
            <w:rPr>
              <w:noProof/>
            </w:rPr>
            <w:t>[9]</w:t>
          </w:r>
          <w:r w:rsidR="00BE5F67">
            <w:fldChar w:fldCharType="end"/>
          </w:r>
        </w:sdtContent>
      </w:sdt>
    </w:p>
    <w:p w14:paraId="3310162C" w14:textId="14043ECC" w:rsidR="001A6E3A" w:rsidRDefault="00172622" w:rsidP="00570F3C">
      <w:pPr>
        <w:rPr>
          <w:rFonts w:asciiTheme="minorHAnsi" w:hAnsiTheme="minorHAnsi" w:cstheme="minorHAnsi"/>
          <w:sz w:val="22"/>
        </w:rPr>
      </w:pPr>
      <w:r w:rsidRPr="00172622">
        <w:rPr>
          <w:rFonts w:asciiTheme="minorHAnsi" w:hAnsiTheme="minorHAnsi" w:cstheme="minorHAnsi"/>
          <w:noProof/>
          <w:sz w:val="22"/>
        </w:rPr>
        <w:drawing>
          <wp:inline distT="0" distB="0" distL="0" distR="0" wp14:anchorId="01E9D268" wp14:editId="77A4C7B2">
            <wp:extent cx="4944165" cy="7544853"/>
            <wp:effectExtent l="0" t="0" r="8890" b="0"/>
            <wp:docPr id="504853244"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853244" name="Picture 1" descr="A white text on a white background&#10;&#10;Description automatically generated"/>
                    <pic:cNvPicPr/>
                  </pic:nvPicPr>
                  <pic:blipFill>
                    <a:blip r:embed="rId19"/>
                    <a:stretch>
                      <a:fillRect/>
                    </a:stretch>
                  </pic:blipFill>
                  <pic:spPr>
                    <a:xfrm>
                      <a:off x="0" y="0"/>
                      <a:ext cx="4944165" cy="7544853"/>
                    </a:xfrm>
                    <a:prstGeom prst="rect">
                      <a:avLst/>
                    </a:prstGeom>
                  </pic:spPr>
                </pic:pic>
              </a:graphicData>
            </a:graphic>
          </wp:inline>
        </w:drawing>
      </w:r>
    </w:p>
    <w:p w14:paraId="46D1C93C" w14:textId="77777777" w:rsidR="00D96986" w:rsidRDefault="00D96986" w:rsidP="00570F3C">
      <w:pPr>
        <w:rPr>
          <w:rFonts w:cs="Times New Roman"/>
          <w:iCs/>
          <w:sz w:val="20"/>
          <w:szCs w:val="20"/>
        </w:rPr>
        <w:sectPr w:rsidR="00D96986" w:rsidSect="00712FD1">
          <w:type w:val="continuous"/>
          <w:pgSz w:w="11906" w:h="16838"/>
          <w:pgMar w:top="1440" w:right="1440" w:bottom="1440" w:left="1440" w:header="708" w:footer="708" w:gutter="0"/>
          <w:cols w:space="708"/>
          <w:docGrid w:linePitch="360"/>
        </w:sectPr>
      </w:pPr>
    </w:p>
    <w:p w14:paraId="3A191FFF" w14:textId="464DE662" w:rsidR="008F224E" w:rsidRPr="00D96986" w:rsidRDefault="001B77AA" w:rsidP="00570F3C">
      <w:pPr>
        <w:rPr>
          <w:rFonts w:cs="Times New Roman"/>
          <w:iCs/>
          <w:sz w:val="20"/>
          <w:szCs w:val="20"/>
        </w:rPr>
      </w:pPr>
      <w:r w:rsidRPr="00D96986">
        <w:rPr>
          <w:rFonts w:cs="Times New Roman"/>
          <w:iCs/>
          <w:sz w:val="20"/>
          <w:szCs w:val="20"/>
        </w:rPr>
        <w:t xml:space="preserve">Annex A </w:t>
      </w:r>
      <w:r>
        <w:rPr>
          <w:rFonts w:cs="Times New Roman"/>
          <w:iCs/>
          <w:sz w:val="20"/>
          <w:szCs w:val="20"/>
        </w:rPr>
        <w:t xml:space="preserve">of the </w:t>
      </w:r>
      <w:r w:rsidR="007167E7" w:rsidRPr="00D96986">
        <w:rPr>
          <w:rFonts w:cs="Times New Roman"/>
          <w:iCs/>
          <w:sz w:val="20"/>
          <w:szCs w:val="20"/>
        </w:rPr>
        <w:t xml:space="preserve">ISO/IEC 27001 </w:t>
      </w:r>
      <w:r w:rsidR="000D2D44">
        <w:rPr>
          <w:rFonts w:cs="Times New Roman"/>
          <w:iCs/>
          <w:sz w:val="20"/>
          <w:szCs w:val="20"/>
        </w:rPr>
        <w:t>standard</w:t>
      </w:r>
      <w:r w:rsidR="0012544C">
        <w:rPr>
          <w:rFonts w:cs="Times New Roman"/>
          <w:iCs/>
          <w:sz w:val="20"/>
          <w:szCs w:val="20"/>
        </w:rPr>
        <w:t>,</w:t>
      </w:r>
      <w:r w:rsidR="007167E7" w:rsidRPr="00D96986">
        <w:rPr>
          <w:rFonts w:cs="Times New Roman"/>
          <w:iCs/>
          <w:sz w:val="20"/>
          <w:szCs w:val="20"/>
        </w:rPr>
        <w:t xml:space="preserve"> provides an </w:t>
      </w:r>
      <w:r w:rsidR="007167E7" w:rsidRPr="00DE4ACC">
        <w:rPr>
          <w:rFonts w:cs="Times New Roman"/>
          <w:b/>
          <w:bCs/>
          <w:iCs/>
          <w:sz w:val="20"/>
          <w:szCs w:val="20"/>
        </w:rPr>
        <w:t>overview</w:t>
      </w:r>
      <w:r w:rsidR="007167E7" w:rsidRPr="00D96986">
        <w:rPr>
          <w:rFonts w:cs="Times New Roman"/>
          <w:iCs/>
          <w:sz w:val="20"/>
          <w:szCs w:val="20"/>
        </w:rPr>
        <w:t xml:space="preserve"> of security controls</w:t>
      </w:r>
      <w:sdt>
        <w:sdtPr>
          <w:rPr>
            <w:rFonts w:cs="Times New Roman"/>
            <w:iCs/>
            <w:sz w:val="20"/>
            <w:szCs w:val="20"/>
          </w:rPr>
          <w:id w:val="-825349157"/>
          <w:citation/>
        </w:sdtPr>
        <w:sdtContent>
          <w:r w:rsidR="00586B62">
            <w:rPr>
              <w:rFonts w:cs="Times New Roman"/>
              <w:iCs/>
              <w:sz w:val="20"/>
              <w:szCs w:val="20"/>
            </w:rPr>
            <w:fldChar w:fldCharType="begin"/>
          </w:r>
          <w:r w:rsidR="001A7864">
            <w:rPr>
              <w:rFonts w:cs="Times New Roman"/>
              <w:iCs/>
              <w:sz w:val="20"/>
              <w:szCs w:val="20"/>
            </w:rPr>
            <w:instrText xml:space="preserve">CITATION CRa23 \l 2057 </w:instrText>
          </w:r>
          <w:r w:rsidR="00586B62">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[15]</w:t>
          </w:r>
          <w:r w:rsidR="00586B62">
            <w:rPr>
              <w:rFonts w:cs="Times New Roman"/>
              <w:iCs/>
              <w:sz w:val="20"/>
              <w:szCs w:val="20"/>
            </w:rPr>
            <w:fldChar w:fldCharType="end"/>
          </w:r>
        </w:sdtContent>
      </w:sdt>
      <w:r w:rsidR="007167E7" w:rsidRPr="00D96986">
        <w:rPr>
          <w:rFonts w:cs="Times New Roman"/>
          <w:iCs/>
          <w:sz w:val="20"/>
          <w:szCs w:val="20"/>
        </w:rPr>
        <w:t xml:space="preserve">. </w:t>
      </w:r>
      <w:r w:rsidR="00CB2A1A">
        <w:rPr>
          <w:rFonts w:cs="Times New Roman"/>
          <w:iCs/>
          <w:sz w:val="20"/>
          <w:szCs w:val="20"/>
        </w:rPr>
        <w:t>H</w:t>
      </w:r>
      <w:r w:rsidR="00CB2A1A" w:rsidRPr="00D96986">
        <w:rPr>
          <w:rFonts w:cs="Times New Roman"/>
          <w:iCs/>
          <w:sz w:val="20"/>
          <w:szCs w:val="20"/>
        </w:rPr>
        <w:t>owever</w:t>
      </w:r>
      <w:r w:rsidR="00E4741D">
        <w:rPr>
          <w:rFonts w:cs="Times New Roman"/>
          <w:iCs/>
          <w:sz w:val="20"/>
          <w:szCs w:val="20"/>
        </w:rPr>
        <w:t>,</w:t>
      </w:r>
      <w:r w:rsidR="00CB2A1A" w:rsidRPr="00D96986">
        <w:rPr>
          <w:rFonts w:cs="Times New Roman"/>
          <w:iCs/>
          <w:sz w:val="20"/>
          <w:szCs w:val="20"/>
        </w:rPr>
        <w:t xml:space="preserve"> </w:t>
      </w:r>
      <w:r w:rsidR="00D26665" w:rsidRPr="00D96986">
        <w:rPr>
          <w:rFonts w:cs="Times New Roman"/>
          <w:iCs/>
          <w:sz w:val="20"/>
          <w:szCs w:val="20"/>
        </w:rPr>
        <w:t>ISO/IEC 27002</w:t>
      </w:r>
      <w:r w:rsidR="007167E7" w:rsidRPr="00D96986">
        <w:rPr>
          <w:rFonts w:cs="Times New Roman"/>
          <w:iCs/>
          <w:sz w:val="20"/>
          <w:szCs w:val="20"/>
        </w:rPr>
        <w:t xml:space="preserve">, </w:t>
      </w:r>
      <w:r w:rsidR="00D26665" w:rsidRPr="00D96986">
        <w:rPr>
          <w:rFonts w:cs="Times New Roman"/>
          <w:iCs/>
          <w:sz w:val="20"/>
          <w:szCs w:val="20"/>
        </w:rPr>
        <w:t>provide</w:t>
      </w:r>
      <w:r w:rsidR="00E157B7" w:rsidRPr="00D96986">
        <w:rPr>
          <w:rFonts w:cs="Times New Roman"/>
          <w:iCs/>
          <w:sz w:val="20"/>
          <w:szCs w:val="20"/>
        </w:rPr>
        <w:t xml:space="preserve">s </w:t>
      </w:r>
      <w:r w:rsidR="00D26665" w:rsidRPr="00D96986">
        <w:rPr>
          <w:rFonts w:cs="Times New Roman"/>
          <w:iCs/>
          <w:sz w:val="20"/>
          <w:szCs w:val="20"/>
        </w:rPr>
        <w:t xml:space="preserve">guidance on </w:t>
      </w:r>
      <w:r w:rsidR="00D26665" w:rsidRPr="00DE4ACC">
        <w:rPr>
          <w:rFonts w:cs="Times New Roman"/>
          <w:b/>
          <w:bCs/>
          <w:iCs/>
          <w:sz w:val="20"/>
          <w:szCs w:val="20"/>
        </w:rPr>
        <w:t>implementing</w:t>
      </w:r>
      <w:r w:rsidR="00D26665" w:rsidRPr="00D96986">
        <w:rPr>
          <w:rFonts w:cs="Times New Roman"/>
          <w:iCs/>
          <w:sz w:val="20"/>
          <w:szCs w:val="20"/>
        </w:rPr>
        <w:t xml:space="preserve"> </w:t>
      </w:r>
      <w:r w:rsidR="00DF6362" w:rsidRPr="00D96986">
        <w:rPr>
          <w:rFonts w:cs="Times New Roman"/>
          <w:iCs/>
          <w:sz w:val="20"/>
          <w:szCs w:val="20"/>
        </w:rPr>
        <w:t>security controls</w:t>
      </w:r>
      <w:r w:rsidR="00912232" w:rsidRPr="00D96986">
        <w:rPr>
          <w:rFonts w:cs="Times New Roman"/>
          <w:iCs/>
          <w:sz w:val="20"/>
          <w:szCs w:val="20"/>
        </w:rPr>
        <w:t xml:space="preserve"> </w:t>
      </w:r>
      <w:sdt>
        <w:sdtPr>
          <w:rPr>
            <w:rFonts w:cs="Times New Roman"/>
            <w:iCs/>
            <w:sz w:val="20"/>
            <w:szCs w:val="20"/>
          </w:rPr>
          <w:id w:val="1431394996"/>
          <w:citation/>
        </w:sdtPr>
        <w:sdtContent>
          <w:r w:rsidR="00FF532A" w:rsidRPr="00D96986">
            <w:rPr>
              <w:rFonts w:cs="Times New Roman"/>
              <w:iCs/>
              <w:sz w:val="20"/>
              <w:szCs w:val="20"/>
            </w:rPr>
            <w:fldChar w:fldCharType="begin"/>
          </w:r>
          <w:r w:rsidR="003C53C3">
            <w:rPr>
              <w:rFonts w:cs="Times New Roman"/>
              <w:iCs/>
              <w:sz w:val="20"/>
              <w:szCs w:val="20"/>
            </w:rPr>
            <w:instrText xml:space="preserve">CITATION Kos24 \l 2057 </w:instrText>
          </w:r>
          <w:r w:rsidR="00FF532A" w:rsidRPr="00D96986">
            <w:rPr>
              <w:rFonts w:cs="Times New Roman"/>
              <w:iCs/>
              <w:sz w:val="20"/>
              <w:szCs w:val="20"/>
            </w:rPr>
            <w:fldChar w:fldCharType="separate"/>
          </w:r>
          <w:r w:rsidR="00610261" w:rsidRPr="00610261">
            <w:rPr>
              <w:rFonts w:cs="Times New Roman"/>
              <w:noProof/>
              <w:sz w:val="20"/>
              <w:szCs w:val="20"/>
            </w:rPr>
            <w:t>[16]</w:t>
          </w:r>
          <w:r w:rsidR="00FF532A" w:rsidRPr="00D96986">
            <w:rPr>
              <w:rFonts w:cs="Times New Roman"/>
              <w:iCs/>
              <w:sz w:val="20"/>
              <w:szCs w:val="20"/>
            </w:rPr>
            <w:fldChar w:fldCharType="end"/>
          </w:r>
        </w:sdtContent>
      </w:sdt>
      <w:r w:rsidR="00FF532A" w:rsidRPr="00D96986">
        <w:rPr>
          <w:rFonts w:cs="Times New Roman"/>
          <w:iCs/>
          <w:sz w:val="20"/>
          <w:szCs w:val="20"/>
        </w:rPr>
        <w:t>.</w:t>
      </w:r>
    </w:p>
    <w:p w14:paraId="3F6C4A76" w14:textId="3236DA04" w:rsidR="003A7263" w:rsidRPr="00D96986" w:rsidRDefault="00303799" w:rsidP="00570F3C">
      <w:pPr>
        <w:rPr>
          <w:rFonts w:cs="Times New Roman"/>
          <w:iCs/>
          <w:sz w:val="20"/>
          <w:szCs w:val="20"/>
        </w:rPr>
      </w:pPr>
      <w:r w:rsidRPr="00D96986">
        <w:rPr>
          <w:rFonts w:cs="Times New Roman"/>
          <w:iCs/>
          <w:sz w:val="20"/>
          <w:szCs w:val="20"/>
        </w:rPr>
        <w:t xml:space="preserve">Fig.2 </w:t>
      </w:r>
      <w:r w:rsidR="00E157B7" w:rsidRPr="00D96986">
        <w:rPr>
          <w:rFonts w:cs="Times New Roman"/>
          <w:iCs/>
          <w:sz w:val="20"/>
          <w:szCs w:val="20"/>
        </w:rPr>
        <w:t>S</w:t>
      </w:r>
      <w:r w:rsidR="00DF6362" w:rsidRPr="00D96986">
        <w:rPr>
          <w:rFonts w:cs="Times New Roman"/>
          <w:iCs/>
          <w:sz w:val="20"/>
          <w:szCs w:val="20"/>
        </w:rPr>
        <w:t xml:space="preserve">hows the major </w:t>
      </w:r>
      <w:r w:rsidR="008F224E" w:rsidRPr="00D96986">
        <w:rPr>
          <w:rFonts w:cs="Times New Roman"/>
          <w:iCs/>
          <w:sz w:val="20"/>
          <w:szCs w:val="20"/>
        </w:rPr>
        <w:t>process steps of ISO/IEC 27001:</w:t>
      </w:r>
    </w:p>
    <w:p w14:paraId="7921E267" w14:textId="77777777" w:rsidR="00D96986" w:rsidRDefault="00D96986" w:rsidP="00BE763B">
      <w:pPr>
        <w:keepNext/>
        <w:sectPr w:rsidR="00D96986" w:rsidSect="00D96986">
          <w:type w:val="continuous"/>
          <w:pgSz w:w="11906" w:h="16838"/>
          <w:pgMar w:top="1440" w:right="1440" w:bottom="1440" w:left="1440" w:header="708" w:footer="708" w:gutter="0"/>
          <w:cols w:num="2" w:space="708"/>
          <w:docGrid w:linePitch="360"/>
        </w:sectPr>
      </w:pPr>
    </w:p>
    <w:p w14:paraId="148A30BE" w14:textId="77777777" w:rsidR="00BE763B" w:rsidRDefault="00BE763B" w:rsidP="00BE763B">
      <w:pPr>
        <w:keepNext/>
      </w:pPr>
      <w:r w:rsidRPr="004245D7">
        <w:rPr>
          <w:noProof/>
        </w:rPr>
        <w:lastRenderedPageBreak/>
        <w:drawing>
          <wp:inline distT="0" distB="0" distL="0" distR="0" wp14:anchorId="0BDD288E" wp14:editId="3E698250">
            <wp:extent cx="5372850" cy="5744377"/>
            <wp:effectExtent l="0" t="0" r="0" b="8890"/>
            <wp:docPr id="2102771134"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771134" name="Picture 1" descr="A diagram of a project&#10;&#10;Description automatically generated"/>
                    <pic:cNvPicPr/>
                  </pic:nvPicPr>
                  <pic:blipFill>
                    <a:blip r:embed="rId20"/>
                    <a:stretch>
                      <a:fillRect/>
                    </a:stretch>
                  </pic:blipFill>
                  <pic:spPr>
                    <a:xfrm>
                      <a:off x="0" y="0"/>
                      <a:ext cx="5372850" cy="5744377"/>
                    </a:xfrm>
                    <a:prstGeom prst="rect">
                      <a:avLst/>
                    </a:prstGeom>
                  </pic:spPr>
                </pic:pic>
              </a:graphicData>
            </a:graphic>
          </wp:inline>
        </w:drawing>
      </w:r>
    </w:p>
    <w:p w14:paraId="147C9E9A" w14:textId="63A53B26" w:rsidR="00BE763B" w:rsidRDefault="00BE763B" w:rsidP="00BE763B">
      <w:pPr>
        <w:pStyle w:val="Caption"/>
        <w:rPr>
          <w:rFonts w:asciiTheme="minorHAnsi" w:hAnsiTheme="minorHAnsi" w:cstheme="minorHAnsi"/>
          <w:sz w:val="22"/>
        </w:rPr>
      </w:pPr>
      <w:r>
        <w:t xml:space="preserve">Figure </w:t>
      </w:r>
      <w:fldSimple w:instr=" SEQ Figure \* ARABIC ">
        <w:r w:rsidR="00D33FA1">
          <w:rPr>
            <w:noProof/>
          </w:rPr>
          <w:t>2</w:t>
        </w:r>
      </w:fldSimple>
      <w:r>
        <w:t xml:space="preserve">: ISO/IEC 27001 major process steps </w:t>
      </w:r>
      <w:sdt>
        <w:sdtPr>
          <w:id w:val="-1877694109"/>
          <w:citation/>
        </w:sdtPr>
        <w:sdtContent>
          <w:r>
            <w:fldChar w:fldCharType="begin"/>
          </w:r>
          <w:r>
            <w:instrText xml:space="preserve"> CITATION Whi22 \l 2057 </w:instrText>
          </w:r>
          <w:r>
            <w:fldChar w:fldCharType="separate"/>
          </w:r>
          <w:r w:rsidR="00610261" w:rsidRPr="00610261">
            <w:rPr>
              <w:noProof/>
            </w:rPr>
            <w:t>[12]</w:t>
          </w:r>
          <w:r>
            <w:fldChar w:fldCharType="end"/>
          </w:r>
        </w:sdtContent>
      </w:sdt>
    </w:p>
    <w:p w14:paraId="7CDD252B" w14:textId="77777777" w:rsidR="00D96986" w:rsidRDefault="00D96986" w:rsidP="00D27370">
      <w:pPr>
        <w:rPr>
          <w:rFonts w:cs="Times New Roman"/>
          <w:iCs/>
          <w:sz w:val="20"/>
          <w:szCs w:val="20"/>
        </w:rPr>
        <w:sectPr w:rsidR="00D96986" w:rsidSect="00712FD1">
          <w:type w:val="continuous"/>
          <w:pgSz w:w="11906" w:h="16838"/>
          <w:pgMar w:top="1440" w:right="1440" w:bottom="1440" w:left="1440" w:header="708" w:footer="708" w:gutter="0"/>
          <w:cols w:space="708"/>
          <w:docGrid w:linePitch="360"/>
        </w:sectPr>
      </w:pPr>
    </w:p>
    <w:p w14:paraId="78CFFB7B" w14:textId="6739DA2F" w:rsidR="00D27370" w:rsidRPr="00D96986" w:rsidRDefault="001A69BD" w:rsidP="00D27370">
      <w:pPr>
        <w:rPr>
          <w:rFonts w:cs="Times New Roman"/>
          <w:iCs/>
          <w:sz w:val="20"/>
          <w:szCs w:val="20"/>
        </w:rPr>
      </w:pPr>
      <w:r w:rsidRPr="00D96986">
        <w:rPr>
          <w:rFonts w:cs="Times New Roman"/>
          <w:iCs/>
          <w:sz w:val="20"/>
          <w:szCs w:val="20"/>
        </w:rPr>
        <w:t>Annex A</w:t>
      </w:r>
      <w:r w:rsidR="00D27370" w:rsidRPr="00D96986">
        <w:rPr>
          <w:rFonts w:cs="Times New Roman"/>
          <w:iCs/>
          <w:sz w:val="20"/>
          <w:szCs w:val="20"/>
        </w:rPr>
        <w:t xml:space="preserve"> </w:t>
      </w:r>
      <w:r w:rsidR="00696405" w:rsidRPr="00D96986">
        <w:rPr>
          <w:rFonts w:cs="Times New Roman"/>
          <w:iCs/>
          <w:sz w:val="20"/>
          <w:szCs w:val="20"/>
        </w:rPr>
        <w:t>has</w:t>
      </w:r>
      <w:r w:rsidR="00D27370" w:rsidRPr="00D96986">
        <w:rPr>
          <w:rFonts w:cs="Times New Roman"/>
          <w:iCs/>
          <w:sz w:val="20"/>
          <w:szCs w:val="20"/>
        </w:rPr>
        <w:t xml:space="preserve"> 93 security controls split into four domains see </w:t>
      </w:r>
      <w:r w:rsidR="00B84287">
        <w:rPr>
          <w:rFonts w:cs="Times New Roman"/>
          <w:iCs/>
          <w:sz w:val="20"/>
          <w:szCs w:val="20"/>
        </w:rPr>
        <w:t>T</w:t>
      </w:r>
      <w:r w:rsidR="00D27370" w:rsidRPr="00D96986">
        <w:rPr>
          <w:rFonts w:cs="Times New Roman"/>
          <w:iCs/>
          <w:sz w:val="20"/>
          <w:szCs w:val="20"/>
        </w:rPr>
        <w:t xml:space="preserve">able </w:t>
      </w:r>
      <w:r w:rsidR="00B84287">
        <w:rPr>
          <w:rFonts w:cs="Times New Roman"/>
          <w:iCs/>
          <w:sz w:val="20"/>
          <w:szCs w:val="20"/>
        </w:rPr>
        <w:t>3</w:t>
      </w:r>
      <w:r w:rsidR="00D27370" w:rsidRPr="00D96986">
        <w:rPr>
          <w:rFonts w:cs="Times New Roman"/>
          <w:iCs/>
          <w:sz w:val="20"/>
          <w:szCs w:val="20"/>
        </w:rPr>
        <w:t>:</w:t>
      </w:r>
      <w:r w:rsidR="00BF1C3E" w:rsidRPr="00BF1C3E">
        <w:rPr>
          <w:rFonts w:cs="Times New Roman"/>
          <w:iCs/>
          <w:sz w:val="20"/>
          <w:szCs w:val="20"/>
        </w:rPr>
        <w:t xml:space="preserve"> </w:t>
      </w:r>
      <w:sdt>
        <w:sdtPr>
          <w:rPr>
            <w:rFonts w:cs="Times New Roman"/>
            <w:iCs/>
            <w:sz w:val="20"/>
            <w:szCs w:val="20"/>
          </w:rPr>
          <w:id w:val="-624699609"/>
          <w:citation/>
        </w:sdtPr>
        <w:sdtContent>
          <w:r w:rsidR="00BF1C3E" w:rsidRPr="00D96986">
            <w:rPr>
              <w:rFonts w:cs="Times New Roman"/>
              <w:iCs/>
              <w:sz w:val="20"/>
              <w:szCs w:val="20"/>
            </w:rPr>
            <w:fldChar w:fldCharType="begin"/>
          </w:r>
          <w:r w:rsidR="00BF1C3E">
            <w:rPr>
              <w:rFonts w:cs="Times New Roman"/>
              <w:iCs/>
              <w:sz w:val="20"/>
              <w:szCs w:val="20"/>
            </w:rPr>
            <w:instrText xml:space="preserve">CITATION Kos24 \l 2057 </w:instrText>
          </w:r>
          <w:r w:rsidR="00BF1C3E" w:rsidRPr="00D96986">
            <w:rPr>
              <w:rFonts w:cs="Times New Roman"/>
              <w:iCs/>
              <w:sz w:val="20"/>
              <w:szCs w:val="20"/>
            </w:rPr>
            <w:fldChar w:fldCharType="separate"/>
          </w:r>
          <w:r w:rsidR="00610261" w:rsidRPr="00610261">
            <w:rPr>
              <w:rFonts w:cs="Times New Roman"/>
              <w:noProof/>
              <w:sz w:val="20"/>
              <w:szCs w:val="20"/>
            </w:rPr>
            <w:t>[16]</w:t>
          </w:r>
          <w:r w:rsidR="00BF1C3E" w:rsidRPr="00D96986">
            <w:rPr>
              <w:rFonts w:cs="Times New Roman"/>
              <w:iCs/>
              <w:sz w:val="20"/>
              <w:szCs w:val="20"/>
            </w:rPr>
            <w:fldChar w:fldCharType="end"/>
          </w:r>
        </w:sdtContent>
      </w:sdt>
      <w:sdt>
        <w:sdtPr>
          <w:rPr>
            <w:rFonts w:cs="Times New Roman"/>
            <w:iCs/>
            <w:sz w:val="20"/>
            <w:szCs w:val="20"/>
          </w:rPr>
          <w:id w:val="1175769260"/>
          <w:citation/>
        </w:sdtPr>
        <w:sdtContent>
          <w:r w:rsidR="00D27370" w:rsidRPr="00D96986">
            <w:rPr>
              <w:rFonts w:cs="Times New Roman"/>
              <w:iCs/>
              <w:sz w:val="20"/>
              <w:szCs w:val="20"/>
            </w:rPr>
            <w:fldChar w:fldCharType="begin"/>
          </w:r>
          <w:r w:rsidR="00D27370" w:rsidRPr="00D96986">
            <w:rPr>
              <w:rFonts w:cs="Times New Roman"/>
              <w:iCs/>
              <w:sz w:val="20"/>
              <w:szCs w:val="20"/>
            </w:rPr>
            <w:instrText xml:space="preserve"> CITATION Bri241 \l 2057 </w:instrText>
          </w:r>
          <w:r w:rsidR="00D27370"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[17]</w:t>
          </w:r>
          <w:r w:rsidR="00D27370" w:rsidRPr="00D96986">
            <w:rPr>
              <w:rFonts w:cs="Times New Roman"/>
              <w:iCs/>
              <w:sz w:val="20"/>
              <w:szCs w:val="20"/>
            </w:rPr>
            <w:fldChar w:fldCharType="end"/>
          </w:r>
        </w:sdtContent>
      </w:sdt>
      <w:sdt>
        <w:sdtPr>
          <w:rPr>
            <w:rFonts w:cs="Times New Roman"/>
            <w:iCs/>
            <w:sz w:val="20"/>
            <w:szCs w:val="20"/>
          </w:rPr>
          <w:id w:val="1194428724"/>
          <w:citation/>
        </w:sdtPr>
        <w:sdtContent>
          <w:r w:rsidR="00D27370" w:rsidRPr="00D96986">
            <w:rPr>
              <w:rFonts w:cs="Times New Roman"/>
              <w:iCs/>
              <w:sz w:val="20"/>
              <w:szCs w:val="20"/>
            </w:rPr>
            <w:fldChar w:fldCharType="begin"/>
          </w:r>
          <w:r w:rsidR="00D27370" w:rsidRPr="00D96986">
            <w:rPr>
              <w:rFonts w:cs="Times New Roman"/>
              <w:iCs/>
              <w:sz w:val="20"/>
              <w:szCs w:val="20"/>
            </w:rPr>
            <w:instrText xml:space="preserve"> CITATION Bri242 \l 2057 </w:instrText>
          </w:r>
          <w:r w:rsidR="00D27370"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[18]</w:t>
          </w:r>
          <w:r w:rsidR="00D27370" w:rsidRPr="00D96986">
            <w:rPr>
              <w:rFonts w:cs="Times New Roman"/>
              <w:iCs/>
              <w:sz w:val="20"/>
              <w:szCs w:val="20"/>
            </w:rPr>
            <w:fldChar w:fldCharType="end"/>
          </w:r>
        </w:sdtContent>
      </w:sdt>
      <w:sdt>
        <w:sdtPr>
          <w:rPr>
            <w:rFonts w:cs="Times New Roman"/>
            <w:iCs/>
            <w:sz w:val="20"/>
            <w:szCs w:val="20"/>
          </w:rPr>
          <w:id w:val="-1693066147"/>
          <w:citation/>
        </w:sdtPr>
        <w:sdtContent>
          <w:r w:rsidR="00D27370" w:rsidRPr="00D96986">
            <w:rPr>
              <w:rFonts w:cs="Times New Roman"/>
              <w:iCs/>
              <w:sz w:val="20"/>
              <w:szCs w:val="20"/>
            </w:rPr>
            <w:fldChar w:fldCharType="begin"/>
          </w:r>
          <w:r w:rsidR="002B5621" w:rsidRPr="00D96986">
            <w:rPr>
              <w:rFonts w:cs="Times New Roman"/>
              <w:iCs/>
              <w:sz w:val="20"/>
              <w:szCs w:val="20"/>
            </w:rPr>
            <w:instrText xml:space="preserve">CITATION Edw24 \l 2057 </w:instrText>
          </w:r>
          <w:r w:rsidR="00D27370"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[19]</w:t>
          </w:r>
          <w:r w:rsidR="00D27370" w:rsidRPr="00D96986">
            <w:rPr>
              <w:rFonts w:cs="Times New Roman"/>
              <w:iCs/>
              <w:sz w:val="20"/>
              <w:szCs w:val="20"/>
            </w:rPr>
            <w:fldChar w:fldCharType="end"/>
          </w:r>
        </w:sdtContent>
      </w:sdt>
      <w:r w:rsidR="00D27370" w:rsidRPr="00D96986">
        <w:rPr>
          <w:rFonts w:cs="Times New Roman"/>
          <w:iCs/>
          <w:sz w:val="20"/>
          <w:szCs w:val="20"/>
        </w:rPr>
        <w:t>:</w:t>
      </w:r>
    </w:p>
    <w:p w14:paraId="4AE7E7B2" w14:textId="77777777" w:rsidR="00D96986" w:rsidRDefault="00D96986" w:rsidP="00DD48C3">
      <w:pPr>
        <w:pStyle w:val="Caption"/>
        <w:keepNext/>
        <w:sectPr w:rsidR="00D96986" w:rsidSect="00D96986">
          <w:type w:val="continuous"/>
          <w:pgSz w:w="11906" w:h="16838"/>
          <w:pgMar w:top="1440" w:right="1440" w:bottom="1440" w:left="1440" w:header="708" w:footer="708" w:gutter="0"/>
          <w:cols w:num="2" w:space="708"/>
          <w:docGrid w:linePitch="360"/>
        </w:sectPr>
      </w:pPr>
    </w:p>
    <w:p w14:paraId="6859880E" w14:textId="199EBE23" w:rsidR="00DD48C3" w:rsidRDefault="00DD48C3" w:rsidP="00DD48C3">
      <w:pPr>
        <w:pStyle w:val="Caption"/>
        <w:keepNext/>
      </w:pPr>
      <w:r>
        <w:t xml:space="preserve">Table </w:t>
      </w:r>
      <w:fldSimple w:instr=" SEQ Table \* ARABIC ">
        <w:r w:rsidR="00B55A73">
          <w:rPr>
            <w:noProof/>
          </w:rPr>
          <w:t>3</w:t>
        </w:r>
      </w:fldSimple>
      <w:r>
        <w:t>: ISO</w:t>
      </w:r>
      <w:r w:rsidR="004E734F">
        <w:t>/IEC</w:t>
      </w:r>
      <w:r>
        <w:t xml:space="preserve"> 27001 Annex A</w:t>
      </w:r>
      <w:sdt>
        <w:sdtPr>
          <w:id w:val="1650481953"/>
          <w:citation/>
        </w:sdtPr>
        <w:sdtContent>
          <w:r w:rsidR="00376AB2">
            <w:fldChar w:fldCharType="begin"/>
          </w:r>
          <w:r w:rsidR="00376AB2">
            <w:rPr>
              <w:lang w:val="en-US"/>
            </w:rPr>
            <w:instrText xml:space="preserve"> CITATION Edw24 \l 1033 </w:instrText>
          </w:r>
          <w:r w:rsidR="00376AB2">
            <w:fldChar w:fldCharType="separate"/>
          </w:r>
          <w:r w:rsidR="00610261">
            <w:rPr>
              <w:noProof/>
              <w:lang w:val="en-US"/>
            </w:rPr>
            <w:t xml:space="preserve"> </w:t>
          </w:r>
          <w:r w:rsidR="00610261" w:rsidRPr="00610261">
            <w:rPr>
              <w:noProof/>
              <w:lang w:val="en-US"/>
            </w:rPr>
            <w:t>[19]</w:t>
          </w:r>
          <w:r w:rsidR="00376AB2">
            <w:fldChar w:fldCharType="end"/>
          </w:r>
        </w:sdtContent>
      </w:sdt>
    </w:p>
    <w:p w14:paraId="5E4881D7" w14:textId="531FF4A4" w:rsidR="00C47A6E" w:rsidRDefault="00C47A6E" w:rsidP="001D7A40">
      <w:pPr>
        <w:rPr>
          <w:rFonts w:asciiTheme="minorHAnsi" w:hAnsiTheme="minorHAnsi" w:cstheme="minorHAnsi"/>
          <w:sz w:val="22"/>
        </w:rPr>
      </w:pPr>
      <w:r w:rsidRPr="00C47A6E">
        <w:rPr>
          <w:rFonts w:asciiTheme="minorHAnsi" w:hAnsiTheme="minorHAnsi" w:cstheme="minorHAnsi"/>
          <w:noProof/>
          <w:sz w:val="22"/>
        </w:rPr>
        <w:drawing>
          <wp:inline distT="0" distB="0" distL="0" distR="0" wp14:anchorId="0BF91026" wp14:editId="5982E911">
            <wp:extent cx="5731510" cy="1831340"/>
            <wp:effectExtent l="0" t="0" r="2540" b="0"/>
            <wp:docPr id="1457884479" name="Picture 1" descr="A black and white text on a yellow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884479" name="Picture 1" descr="A black and white text on a yellow background&#10;&#10;Description automatically generated"/>
                    <pic:cNvPicPr/>
                  </pic:nvPicPr>
                  <pic:blipFill>
                    <a:blip r:embed="rId21"/>
                    <a:stretch>
                      <a:fillRect/>
                    </a:stretch>
                  </pic:blipFill>
                  <pic:spPr>
                    <a:xfrm>
                      <a:off x="0" y="0"/>
                      <a:ext cx="5731510" cy="1831340"/>
                    </a:xfrm>
                    <a:prstGeom prst="rect">
                      <a:avLst/>
                    </a:prstGeom>
                  </pic:spPr>
                </pic:pic>
              </a:graphicData>
            </a:graphic>
          </wp:inline>
        </w:drawing>
      </w:r>
    </w:p>
    <w:p w14:paraId="31B3932A" w14:textId="77777777" w:rsidR="00D96986" w:rsidRDefault="00D96986" w:rsidP="00E93720">
      <w:pPr>
        <w:rPr>
          <w:rFonts w:asciiTheme="minorHAnsi" w:hAnsiTheme="minorHAnsi" w:cstheme="minorHAnsi"/>
          <w:sz w:val="22"/>
        </w:rPr>
        <w:sectPr w:rsidR="00D96986" w:rsidSect="00D96986">
          <w:type w:val="continuous"/>
          <w:pgSz w:w="11906" w:h="16838"/>
          <w:pgMar w:top="1440" w:right="1440" w:bottom="1440" w:left="1440" w:header="708" w:footer="708" w:gutter="0"/>
          <w:cols w:num="2" w:space="708"/>
          <w:docGrid w:linePitch="360"/>
        </w:sectPr>
      </w:pPr>
    </w:p>
    <w:p w14:paraId="0EE7FCF4" w14:textId="08DACC4D" w:rsidR="00E93720" w:rsidRPr="00D96986" w:rsidRDefault="00E93720" w:rsidP="00D96986">
      <w:pPr>
        <w:rPr>
          <w:rFonts w:cs="Times New Roman"/>
          <w:iCs/>
          <w:sz w:val="20"/>
          <w:szCs w:val="20"/>
        </w:rPr>
      </w:pPr>
      <w:r w:rsidRPr="00D96986">
        <w:rPr>
          <w:rFonts w:cs="Times New Roman"/>
          <w:iCs/>
          <w:sz w:val="20"/>
          <w:szCs w:val="20"/>
        </w:rPr>
        <w:lastRenderedPageBreak/>
        <w:t xml:space="preserve">The standards of the </w:t>
      </w:r>
      <w:r w:rsidR="00ED23A5" w:rsidRPr="00D96986">
        <w:rPr>
          <w:rFonts w:cs="Times New Roman"/>
          <w:iCs/>
          <w:sz w:val="20"/>
          <w:szCs w:val="20"/>
        </w:rPr>
        <w:t xml:space="preserve">ISO/IEC 27000 framework can </w:t>
      </w:r>
      <w:r w:rsidR="004952B6" w:rsidRPr="00D96986">
        <w:rPr>
          <w:rFonts w:cs="Times New Roman"/>
          <w:iCs/>
          <w:sz w:val="20"/>
          <w:szCs w:val="20"/>
        </w:rPr>
        <w:t xml:space="preserve">be used in unison to further enhance the </w:t>
      </w:r>
      <w:r w:rsidR="00FF76F3" w:rsidRPr="00D96986">
        <w:rPr>
          <w:rFonts w:cs="Times New Roman"/>
          <w:iCs/>
          <w:sz w:val="20"/>
          <w:szCs w:val="20"/>
        </w:rPr>
        <w:t>cybersecurity posture of an organisation</w:t>
      </w:r>
      <w:r w:rsidR="002A3F45">
        <w:rPr>
          <w:rFonts w:cs="Times New Roman"/>
          <w:iCs/>
          <w:sz w:val="20"/>
          <w:szCs w:val="20"/>
        </w:rPr>
        <w:t xml:space="preserve"> </w:t>
      </w:r>
      <w:sdt>
        <w:sdtPr>
          <w:rPr>
            <w:rFonts w:cs="Times New Roman"/>
            <w:i/>
            <w:sz w:val="20"/>
            <w:szCs w:val="20"/>
          </w:rPr>
          <w:id w:val="-2041275250"/>
          <w:citation/>
        </w:sdtPr>
        <w:sdtContent>
          <w:r w:rsidR="002A3F45" w:rsidRPr="00D96986">
            <w:rPr>
              <w:rFonts w:cs="Times New Roman"/>
              <w:i/>
              <w:sz w:val="20"/>
              <w:szCs w:val="20"/>
            </w:rPr>
            <w:fldChar w:fldCharType="begin"/>
          </w:r>
          <w:r w:rsidR="002A3F45" w:rsidRPr="00D96986">
            <w:rPr>
              <w:rFonts w:cs="Times New Roman"/>
              <w:sz w:val="20"/>
              <w:szCs w:val="20"/>
            </w:rPr>
            <w:instrText xml:space="preserve"> CITATION Intnd1 \l 2057 </w:instrText>
          </w:r>
          <w:r w:rsidR="002A3F45" w:rsidRPr="00D96986">
            <w:rPr>
              <w:rFonts w:cs="Times New Roman"/>
              <w:i/>
              <w:sz w:val="20"/>
              <w:szCs w:val="20"/>
            </w:rPr>
            <w:fldChar w:fldCharType="separate"/>
          </w:r>
          <w:r w:rsidR="00610261" w:rsidRPr="00610261">
            <w:rPr>
              <w:rFonts w:cs="Times New Roman"/>
              <w:noProof/>
              <w:sz w:val="20"/>
              <w:szCs w:val="20"/>
            </w:rPr>
            <w:t>[6]</w:t>
          </w:r>
          <w:r w:rsidR="002A3F45" w:rsidRPr="00D96986">
            <w:rPr>
              <w:rFonts w:cs="Times New Roman"/>
              <w:i/>
              <w:sz w:val="20"/>
              <w:szCs w:val="20"/>
            </w:rPr>
            <w:fldChar w:fldCharType="end"/>
          </w:r>
        </w:sdtContent>
      </w:sdt>
      <w:sdt>
        <w:sdtPr>
          <w:rPr>
            <w:rFonts w:cs="Times New Roman"/>
            <w:i/>
            <w:sz w:val="20"/>
            <w:szCs w:val="20"/>
          </w:rPr>
          <w:id w:val="-1609347079"/>
          <w:citation/>
        </w:sdtPr>
        <w:sdtContent>
          <w:r w:rsidR="002A3F45" w:rsidRPr="00D96986">
            <w:rPr>
              <w:rFonts w:cs="Times New Roman"/>
              <w:i/>
              <w:sz w:val="20"/>
              <w:szCs w:val="20"/>
            </w:rPr>
            <w:fldChar w:fldCharType="begin"/>
          </w:r>
          <w:r w:rsidR="002A3F45" w:rsidRPr="00D96986">
            <w:rPr>
              <w:rFonts w:cs="Times New Roman"/>
              <w:sz w:val="20"/>
              <w:szCs w:val="20"/>
            </w:rPr>
            <w:instrText xml:space="preserve"> CITATION Intnd2 \l 2057 </w:instrText>
          </w:r>
          <w:r w:rsidR="002A3F45" w:rsidRPr="00D96986">
            <w:rPr>
              <w:rFonts w:cs="Times New Roman"/>
              <w:i/>
              <w:sz w:val="20"/>
              <w:szCs w:val="20"/>
            </w:rPr>
            <w:fldChar w:fldCharType="separate"/>
          </w:r>
          <w:r w:rsidR="00610261">
            <w:rPr>
              <w:rFonts w:cs="Times New Roman"/>
              <w:noProof/>
              <w:sz w:val="20"/>
              <w:szCs w:val="20"/>
            </w:rPr>
            <w:t xml:space="preserve"> </w:t>
          </w:r>
          <w:r w:rsidR="00610261" w:rsidRPr="00610261">
            <w:rPr>
              <w:rFonts w:cs="Times New Roman"/>
              <w:noProof/>
              <w:sz w:val="20"/>
              <w:szCs w:val="20"/>
            </w:rPr>
            <w:t>[7]</w:t>
          </w:r>
          <w:r w:rsidR="002A3F45" w:rsidRPr="00D96986">
            <w:rPr>
              <w:rFonts w:cs="Times New Roman"/>
              <w:i/>
              <w:sz w:val="20"/>
              <w:szCs w:val="20"/>
            </w:rPr>
            <w:fldChar w:fldCharType="end"/>
          </w:r>
        </w:sdtContent>
      </w:sdt>
      <w:sdt>
        <w:sdtPr>
          <w:rPr>
            <w:rFonts w:cs="Times New Roman"/>
            <w:i/>
            <w:sz w:val="20"/>
            <w:szCs w:val="20"/>
          </w:rPr>
          <w:id w:val="-1475515790"/>
          <w:citation/>
        </w:sdtPr>
        <w:sdtContent>
          <w:r w:rsidR="002A3F45" w:rsidRPr="00D96986">
            <w:rPr>
              <w:rFonts w:cs="Times New Roman"/>
              <w:i/>
              <w:sz w:val="20"/>
              <w:szCs w:val="20"/>
            </w:rPr>
            <w:fldChar w:fldCharType="begin"/>
          </w:r>
          <w:r w:rsidR="002A3F45" w:rsidRPr="00D96986">
            <w:rPr>
              <w:rFonts w:cs="Times New Roman"/>
              <w:sz w:val="20"/>
              <w:szCs w:val="20"/>
            </w:rPr>
            <w:instrText xml:space="preserve"> CITATION Infnd2 \l 2057 </w:instrText>
          </w:r>
          <w:r w:rsidR="002A3F45" w:rsidRPr="00D96986">
            <w:rPr>
              <w:rFonts w:cs="Times New Roman"/>
              <w:i/>
              <w:sz w:val="20"/>
              <w:szCs w:val="20"/>
            </w:rPr>
            <w:fldChar w:fldCharType="separate"/>
          </w:r>
          <w:r w:rsidR="00610261">
            <w:rPr>
              <w:rFonts w:cs="Times New Roman"/>
              <w:noProof/>
              <w:sz w:val="20"/>
              <w:szCs w:val="20"/>
            </w:rPr>
            <w:t xml:space="preserve"> </w:t>
          </w:r>
          <w:r w:rsidR="00610261" w:rsidRPr="00610261">
            <w:rPr>
              <w:rFonts w:cs="Times New Roman"/>
              <w:noProof/>
              <w:sz w:val="20"/>
              <w:szCs w:val="20"/>
            </w:rPr>
            <w:t>[8]</w:t>
          </w:r>
          <w:r w:rsidR="002A3F45" w:rsidRPr="00D96986">
            <w:rPr>
              <w:rFonts w:cs="Times New Roman"/>
              <w:i/>
              <w:sz w:val="20"/>
              <w:szCs w:val="20"/>
            </w:rPr>
            <w:fldChar w:fldCharType="end"/>
          </w:r>
        </w:sdtContent>
      </w:sdt>
      <w:sdt>
        <w:sdtPr>
          <w:rPr>
            <w:rFonts w:cs="Times New Roman"/>
            <w:i/>
            <w:sz w:val="20"/>
            <w:szCs w:val="20"/>
          </w:rPr>
          <w:id w:val="-759984199"/>
          <w:citation/>
        </w:sdtPr>
        <w:sdtContent>
          <w:r w:rsidR="002A3F45">
            <w:rPr>
              <w:rFonts w:cs="Times New Roman"/>
              <w:i/>
              <w:sz w:val="20"/>
              <w:szCs w:val="20"/>
            </w:rPr>
            <w:fldChar w:fldCharType="begin"/>
          </w:r>
          <w:r w:rsidR="002A3F45">
            <w:rPr>
              <w:rFonts w:cs="Times New Roman"/>
              <w:sz w:val="20"/>
              <w:szCs w:val="20"/>
            </w:rPr>
            <w:instrText xml:space="preserve">CITATION AZM24 \l 2057 </w:instrText>
          </w:r>
          <w:r w:rsidR="002A3F45">
            <w:rPr>
              <w:rFonts w:cs="Times New Roman"/>
              <w:i/>
              <w:sz w:val="20"/>
              <w:szCs w:val="20"/>
            </w:rPr>
            <w:fldChar w:fldCharType="separate"/>
          </w:r>
          <w:r w:rsidR="00610261">
            <w:rPr>
              <w:rFonts w:cs="Times New Roman"/>
              <w:noProof/>
              <w:sz w:val="20"/>
              <w:szCs w:val="20"/>
            </w:rPr>
            <w:t xml:space="preserve"> </w:t>
          </w:r>
          <w:r w:rsidR="00610261" w:rsidRPr="00610261">
            <w:rPr>
              <w:rFonts w:cs="Times New Roman"/>
              <w:noProof/>
              <w:sz w:val="20"/>
              <w:szCs w:val="20"/>
            </w:rPr>
            <w:t>[20]</w:t>
          </w:r>
          <w:r w:rsidR="002A3F45">
            <w:rPr>
              <w:rFonts w:cs="Times New Roman"/>
              <w:i/>
              <w:sz w:val="20"/>
              <w:szCs w:val="20"/>
            </w:rPr>
            <w:fldChar w:fldCharType="end"/>
          </w:r>
        </w:sdtContent>
      </w:sdt>
      <w:sdt>
        <w:sdtPr>
          <w:rPr>
            <w:rFonts w:cs="Times New Roman"/>
            <w:i/>
            <w:sz w:val="20"/>
            <w:szCs w:val="20"/>
          </w:rPr>
          <w:id w:val="78416279"/>
          <w:citation/>
        </w:sdtPr>
        <w:sdtContent>
          <w:r w:rsidR="00E525B4">
            <w:rPr>
              <w:rFonts w:cs="Times New Roman"/>
              <w:i/>
              <w:sz w:val="20"/>
              <w:szCs w:val="20"/>
            </w:rPr>
            <w:fldChar w:fldCharType="begin"/>
          </w:r>
          <w:r w:rsidR="00E525B4">
            <w:rPr>
              <w:rFonts w:cs="Times New Roman"/>
              <w:i/>
              <w:sz w:val="20"/>
              <w:szCs w:val="20"/>
            </w:rPr>
            <w:instrText xml:space="preserve"> CITATION Jay20 \l 2057 </w:instrText>
          </w:r>
          <w:r w:rsidR="00E525B4">
            <w:rPr>
              <w:rFonts w:cs="Times New Roman"/>
              <w:i/>
              <w:sz w:val="20"/>
              <w:szCs w:val="20"/>
            </w:rPr>
            <w:fldChar w:fldCharType="separate"/>
          </w:r>
          <w:r w:rsidR="00610261">
            <w:rPr>
              <w:rFonts w:cs="Times New Roman"/>
              <w:i/>
              <w:noProof/>
              <w:sz w:val="20"/>
              <w:szCs w:val="20"/>
            </w:rPr>
            <w:t xml:space="preserve"> </w:t>
          </w:r>
          <w:r w:rsidR="00610261" w:rsidRPr="00610261">
            <w:rPr>
              <w:rFonts w:cs="Times New Roman"/>
              <w:noProof/>
              <w:sz w:val="20"/>
              <w:szCs w:val="20"/>
            </w:rPr>
            <w:t>[21]</w:t>
          </w:r>
          <w:r w:rsidR="00E525B4">
            <w:rPr>
              <w:rFonts w:cs="Times New Roman"/>
              <w:i/>
              <w:sz w:val="20"/>
              <w:szCs w:val="20"/>
            </w:rPr>
            <w:fldChar w:fldCharType="end"/>
          </w:r>
        </w:sdtContent>
      </w:sdt>
      <w:r w:rsidR="007047E6">
        <w:rPr>
          <w:rFonts w:cs="Times New Roman"/>
          <w:iCs/>
          <w:sz w:val="20"/>
          <w:szCs w:val="20"/>
        </w:rPr>
        <w:t xml:space="preserve">. </w:t>
      </w:r>
      <w:r w:rsidR="00FF76F3" w:rsidRPr="00D96986">
        <w:rPr>
          <w:rFonts w:cs="Times New Roman"/>
          <w:iCs/>
          <w:sz w:val="20"/>
          <w:szCs w:val="20"/>
        </w:rPr>
        <w:t xml:space="preserve"> </w:t>
      </w:r>
      <w:r w:rsidRPr="00D96986">
        <w:rPr>
          <w:rFonts w:cs="Times New Roman"/>
          <w:iCs/>
          <w:sz w:val="20"/>
          <w:szCs w:val="20"/>
        </w:rPr>
        <w:t>Fig.3</w:t>
      </w:r>
      <w:r w:rsidR="0022350B">
        <w:rPr>
          <w:rFonts w:cs="Times New Roman"/>
          <w:iCs/>
          <w:sz w:val="20"/>
          <w:szCs w:val="20"/>
        </w:rPr>
        <w:t xml:space="preserve"> show an illustration of </w:t>
      </w:r>
      <w:r w:rsidR="00427629">
        <w:rPr>
          <w:rFonts w:cs="Times New Roman"/>
          <w:iCs/>
          <w:sz w:val="20"/>
          <w:szCs w:val="20"/>
        </w:rPr>
        <w:t>this:</w:t>
      </w:r>
      <w:r w:rsidRPr="00D96986">
        <w:rPr>
          <w:rFonts w:cs="Times New Roman"/>
          <w:iCs/>
          <w:sz w:val="20"/>
          <w:szCs w:val="20"/>
        </w:rPr>
        <w:t xml:space="preserve"> </w:t>
      </w:r>
    </w:p>
    <w:p w14:paraId="2D87325C" w14:textId="77777777" w:rsidR="00D33FA1" w:rsidRDefault="004E50CE" w:rsidP="00D33FA1">
      <w:pPr>
        <w:keepNext/>
      </w:pPr>
      <w:r w:rsidRPr="00D96986">
        <w:rPr>
          <w:rFonts w:cs="Times New Roman"/>
          <w:iCs/>
          <w:noProof/>
          <w:sz w:val="20"/>
          <w:szCs w:val="20"/>
        </w:rPr>
        <w:drawing>
          <wp:inline distT="0" distB="0" distL="0" distR="0" wp14:anchorId="22DFDA9F" wp14:editId="0FF3FDAF">
            <wp:extent cx="6571542" cy="4152900"/>
            <wp:effectExtent l="0" t="0" r="1270" b="0"/>
            <wp:docPr id="705885415" name="Picture 1" descr="Several red rectangular label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885415" name="Picture 1" descr="Several red rectangular labels with white text&#10;&#10;Description automatically generated"/>
                    <pic:cNvPicPr/>
                  </pic:nvPicPr>
                  <pic:blipFill>
                    <a:blip r:embed="rId22"/>
                    <a:stretch>
                      <a:fillRect/>
                    </a:stretch>
                  </pic:blipFill>
                  <pic:spPr>
                    <a:xfrm>
                      <a:off x="0" y="0"/>
                      <a:ext cx="6579496" cy="4157926"/>
                    </a:xfrm>
                    <a:prstGeom prst="rect">
                      <a:avLst/>
                    </a:prstGeom>
                  </pic:spPr>
                </pic:pic>
              </a:graphicData>
            </a:graphic>
          </wp:inline>
        </w:drawing>
      </w:r>
    </w:p>
    <w:p w14:paraId="3AB5773C" w14:textId="3B921561" w:rsidR="00B747FC" w:rsidRPr="00D96986" w:rsidRDefault="00D33FA1" w:rsidP="00D33FA1">
      <w:pPr>
        <w:pStyle w:val="Caption"/>
        <w:rPr>
          <w:rFonts w:cs="Times New Roman"/>
          <w:iCs w:val="0"/>
          <w:sz w:val="20"/>
          <w:szCs w:val="20"/>
        </w:rPr>
      </w:pPr>
      <w:r>
        <w:t xml:space="preserve">Figure </w:t>
      </w:r>
      <w:fldSimple w:instr=" SEQ Figure \* ARABIC ">
        <w:r>
          <w:rPr>
            <w:noProof/>
          </w:rPr>
          <w:t>3</w:t>
        </w:r>
      </w:fldSimple>
      <w:r>
        <w:t xml:space="preserve">: </w:t>
      </w:r>
      <w:r w:rsidRPr="00602EAB">
        <w:t>ISO/IEC 27000 Standards working in unison</w:t>
      </w:r>
    </w:p>
    <w:p w14:paraId="551A0E31" w14:textId="4A4F910B" w:rsidR="00D96986" w:rsidRPr="008B04AD" w:rsidRDefault="00D96986" w:rsidP="008B04AD">
      <w:pPr>
        <w:pStyle w:val="Caption"/>
        <w:rPr>
          <w:rFonts w:cs="Times New Roman"/>
          <w:i w:val="0"/>
          <w:color w:val="auto"/>
          <w:sz w:val="20"/>
          <w:szCs w:val="20"/>
        </w:rPr>
        <w:sectPr w:rsidR="00D96986" w:rsidRPr="008B04AD" w:rsidSect="00712FD1">
          <w:type w:val="continuous"/>
          <w:pgSz w:w="11906" w:h="16838"/>
          <w:pgMar w:top="1440" w:right="1440" w:bottom="1440" w:left="1440" w:header="708" w:footer="708" w:gutter="0"/>
          <w:cols w:space="708"/>
          <w:docGrid w:linePitch="360"/>
        </w:sectPr>
      </w:pPr>
    </w:p>
    <w:p w14:paraId="76B69A80" w14:textId="6A93B198" w:rsidR="00465EDF" w:rsidRPr="00D96986" w:rsidRDefault="00891D95" w:rsidP="00D96986">
      <w:pPr>
        <w:rPr>
          <w:rFonts w:cs="Times New Roman"/>
          <w:iCs/>
          <w:sz w:val="20"/>
          <w:szCs w:val="20"/>
        </w:rPr>
      </w:pPr>
      <w:r w:rsidRPr="00D96986">
        <w:rPr>
          <w:rFonts w:cs="Times New Roman"/>
          <w:iCs/>
          <w:sz w:val="20"/>
          <w:szCs w:val="20"/>
        </w:rPr>
        <w:t>The process outlined</w:t>
      </w:r>
      <w:r w:rsidR="00E17292" w:rsidRPr="00D96986">
        <w:rPr>
          <w:rFonts w:cs="Times New Roman"/>
          <w:iCs/>
          <w:sz w:val="20"/>
          <w:szCs w:val="20"/>
        </w:rPr>
        <w:t xml:space="preserve"> in Fig.3 </w:t>
      </w:r>
      <w:r w:rsidR="00890792">
        <w:rPr>
          <w:rFonts w:cs="Times New Roman"/>
          <w:iCs/>
          <w:sz w:val="20"/>
          <w:szCs w:val="20"/>
        </w:rPr>
        <w:t>enables</w:t>
      </w:r>
      <w:r w:rsidR="007C50CC" w:rsidRPr="00D96986">
        <w:rPr>
          <w:rFonts w:cs="Times New Roman"/>
          <w:iCs/>
          <w:sz w:val="20"/>
          <w:szCs w:val="20"/>
        </w:rPr>
        <w:t xml:space="preserve"> </w:t>
      </w:r>
      <w:r w:rsidR="00E17292" w:rsidRPr="00D96986">
        <w:rPr>
          <w:rFonts w:cs="Times New Roman"/>
          <w:iCs/>
          <w:sz w:val="20"/>
          <w:szCs w:val="20"/>
        </w:rPr>
        <w:t xml:space="preserve">an organisation </w:t>
      </w:r>
      <w:r w:rsidR="005969ED">
        <w:rPr>
          <w:rFonts w:cs="Times New Roman"/>
          <w:iCs/>
          <w:sz w:val="20"/>
          <w:szCs w:val="20"/>
        </w:rPr>
        <w:t>to</w:t>
      </w:r>
      <w:r w:rsidR="00E17292" w:rsidRPr="00D96986">
        <w:rPr>
          <w:rFonts w:cs="Times New Roman"/>
          <w:iCs/>
          <w:sz w:val="20"/>
          <w:szCs w:val="20"/>
        </w:rPr>
        <w:t xml:space="preserve"> continually monitor i</w:t>
      </w:r>
      <w:r w:rsidR="00FA4B2B" w:rsidRPr="00D96986">
        <w:rPr>
          <w:rFonts w:cs="Times New Roman"/>
          <w:iCs/>
          <w:sz w:val="20"/>
          <w:szCs w:val="20"/>
        </w:rPr>
        <w:t>t</w:t>
      </w:r>
      <w:r w:rsidR="00E17292" w:rsidRPr="00D96986">
        <w:rPr>
          <w:rFonts w:cs="Times New Roman"/>
          <w:iCs/>
          <w:sz w:val="20"/>
          <w:szCs w:val="20"/>
        </w:rPr>
        <w:t xml:space="preserve">s </w:t>
      </w:r>
      <w:r w:rsidR="00E5201D" w:rsidRPr="00D96986">
        <w:rPr>
          <w:rFonts w:cs="Times New Roman"/>
          <w:iCs/>
          <w:sz w:val="20"/>
          <w:szCs w:val="20"/>
        </w:rPr>
        <w:t xml:space="preserve">cybersecurity </w:t>
      </w:r>
      <w:r w:rsidR="00EB7B16" w:rsidRPr="00D96986">
        <w:rPr>
          <w:rFonts w:cs="Times New Roman"/>
          <w:iCs/>
          <w:sz w:val="20"/>
          <w:szCs w:val="20"/>
        </w:rPr>
        <w:t>posture</w:t>
      </w:r>
      <w:r w:rsidR="00121CAE">
        <w:rPr>
          <w:rFonts w:cs="Times New Roman"/>
          <w:iCs/>
          <w:sz w:val="20"/>
          <w:szCs w:val="20"/>
        </w:rPr>
        <w:t>.</w:t>
      </w:r>
      <w:r w:rsidR="00EB7B16" w:rsidRPr="00D96986">
        <w:rPr>
          <w:rFonts w:cs="Times New Roman"/>
          <w:iCs/>
          <w:sz w:val="20"/>
          <w:szCs w:val="20"/>
        </w:rPr>
        <w:t xml:space="preserve"> </w:t>
      </w:r>
      <w:r w:rsidR="00121CAE">
        <w:rPr>
          <w:rFonts w:cs="Times New Roman"/>
          <w:iCs/>
          <w:sz w:val="20"/>
          <w:szCs w:val="20"/>
        </w:rPr>
        <w:t>It</w:t>
      </w:r>
      <w:r w:rsidR="00E5201D" w:rsidRPr="00D96986">
        <w:rPr>
          <w:rFonts w:cs="Times New Roman"/>
          <w:iCs/>
          <w:sz w:val="20"/>
          <w:szCs w:val="20"/>
        </w:rPr>
        <w:t xml:space="preserve"> proactively detect</w:t>
      </w:r>
      <w:r w:rsidR="00121CAE">
        <w:rPr>
          <w:rFonts w:cs="Times New Roman"/>
          <w:iCs/>
          <w:sz w:val="20"/>
          <w:szCs w:val="20"/>
        </w:rPr>
        <w:t>s</w:t>
      </w:r>
      <w:r w:rsidR="00E5201D" w:rsidRPr="00D96986">
        <w:rPr>
          <w:rFonts w:cs="Times New Roman"/>
          <w:iCs/>
          <w:sz w:val="20"/>
          <w:szCs w:val="20"/>
        </w:rPr>
        <w:t xml:space="preserve"> and resolve</w:t>
      </w:r>
      <w:r w:rsidR="00121CAE">
        <w:rPr>
          <w:rFonts w:cs="Times New Roman"/>
          <w:iCs/>
          <w:sz w:val="20"/>
          <w:szCs w:val="20"/>
        </w:rPr>
        <w:t>s</w:t>
      </w:r>
      <w:r w:rsidR="00E5201D" w:rsidRPr="00D96986">
        <w:rPr>
          <w:rFonts w:cs="Times New Roman"/>
          <w:iCs/>
          <w:sz w:val="20"/>
          <w:szCs w:val="20"/>
        </w:rPr>
        <w:t xml:space="preserve"> </w:t>
      </w:r>
      <w:r w:rsidR="000A1007" w:rsidRPr="00D96986">
        <w:rPr>
          <w:rFonts w:cs="Times New Roman"/>
          <w:iCs/>
          <w:sz w:val="20"/>
          <w:szCs w:val="20"/>
        </w:rPr>
        <w:t xml:space="preserve">vulnerabilities rather than reacting to </w:t>
      </w:r>
      <w:r w:rsidR="00CD5BD9" w:rsidRPr="00D96986">
        <w:rPr>
          <w:rFonts w:cs="Times New Roman"/>
          <w:iCs/>
          <w:sz w:val="20"/>
          <w:szCs w:val="20"/>
        </w:rPr>
        <w:t>cybersecurity incident</w:t>
      </w:r>
      <w:r w:rsidR="007C50CC" w:rsidRPr="00D96986">
        <w:rPr>
          <w:rFonts w:cs="Times New Roman"/>
          <w:iCs/>
          <w:sz w:val="20"/>
          <w:szCs w:val="20"/>
        </w:rPr>
        <w:t>s</w:t>
      </w:r>
      <w:r w:rsidR="00CD5BD9" w:rsidRPr="00D96986">
        <w:rPr>
          <w:rFonts w:cs="Times New Roman"/>
          <w:iCs/>
          <w:sz w:val="20"/>
          <w:szCs w:val="20"/>
        </w:rPr>
        <w:t>.</w:t>
      </w:r>
      <w:r w:rsidR="00D3295A" w:rsidRPr="00D96986">
        <w:rPr>
          <w:rFonts w:cs="Times New Roman"/>
          <w:iCs/>
          <w:sz w:val="20"/>
          <w:szCs w:val="20"/>
        </w:rPr>
        <w:t xml:space="preserve"> </w:t>
      </w:r>
    </w:p>
    <w:p w14:paraId="1E97F742" w14:textId="3FF43076" w:rsidR="00CD5BD9" w:rsidRPr="00D96986" w:rsidRDefault="007F5A48" w:rsidP="00D96986">
      <w:pPr>
        <w:rPr>
          <w:rFonts w:cs="Times New Roman"/>
          <w:iCs/>
          <w:sz w:val="20"/>
          <w:szCs w:val="20"/>
        </w:rPr>
      </w:pPr>
      <w:r w:rsidRPr="00D96986">
        <w:rPr>
          <w:rFonts w:cs="Times New Roman"/>
          <w:iCs/>
          <w:sz w:val="20"/>
          <w:szCs w:val="20"/>
        </w:rPr>
        <w:t xml:space="preserve">This approach </w:t>
      </w:r>
      <w:r w:rsidR="00576D39">
        <w:rPr>
          <w:rFonts w:cs="Times New Roman"/>
          <w:iCs/>
          <w:sz w:val="20"/>
          <w:szCs w:val="20"/>
        </w:rPr>
        <w:t>allows an</w:t>
      </w:r>
      <w:r w:rsidRPr="00D96986">
        <w:rPr>
          <w:rFonts w:cs="Times New Roman"/>
          <w:iCs/>
          <w:sz w:val="20"/>
          <w:szCs w:val="20"/>
        </w:rPr>
        <w:t xml:space="preserve"> organi</w:t>
      </w:r>
      <w:r w:rsidR="00425F13" w:rsidRPr="00D96986">
        <w:rPr>
          <w:rFonts w:cs="Times New Roman"/>
          <w:iCs/>
          <w:sz w:val="20"/>
          <w:szCs w:val="20"/>
        </w:rPr>
        <w:t>s</w:t>
      </w:r>
      <w:r w:rsidRPr="00D96986">
        <w:rPr>
          <w:rFonts w:cs="Times New Roman"/>
          <w:iCs/>
          <w:sz w:val="20"/>
          <w:szCs w:val="20"/>
        </w:rPr>
        <w:t xml:space="preserve">ation </w:t>
      </w:r>
      <w:r w:rsidR="009105A6" w:rsidRPr="00D96986">
        <w:rPr>
          <w:rFonts w:cs="Times New Roman"/>
          <w:iCs/>
          <w:sz w:val="20"/>
          <w:szCs w:val="20"/>
        </w:rPr>
        <w:t xml:space="preserve">to </w:t>
      </w:r>
      <w:r w:rsidR="00576D39">
        <w:rPr>
          <w:rFonts w:cs="Times New Roman"/>
          <w:iCs/>
          <w:sz w:val="20"/>
          <w:szCs w:val="20"/>
        </w:rPr>
        <w:t>selectively</w:t>
      </w:r>
      <w:r w:rsidRPr="00D96986">
        <w:rPr>
          <w:rFonts w:cs="Times New Roman"/>
          <w:iCs/>
          <w:sz w:val="20"/>
          <w:szCs w:val="20"/>
        </w:rPr>
        <w:t xml:space="preserve"> </w:t>
      </w:r>
      <w:r w:rsidR="00CE504E" w:rsidRPr="00D96986">
        <w:rPr>
          <w:rFonts w:cs="Times New Roman"/>
          <w:iCs/>
          <w:sz w:val="20"/>
          <w:szCs w:val="20"/>
        </w:rPr>
        <w:t>implement</w:t>
      </w:r>
      <w:r w:rsidRPr="00D96986">
        <w:rPr>
          <w:rFonts w:cs="Times New Roman"/>
          <w:iCs/>
          <w:sz w:val="20"/>
          <w:szCs w:val="20"/>
        </w:rPr>
        <w:t xml:space="preserve"> </w:t>
      </w:r>
      <w:r w:rsidR="004506F4" w:rsidRPr="00D96986">
        <w:rPr>
          <w:rFonts w:cs="Times New Roman"/>
          <w:iCs/>
          <w:sz w:val="20"/>
          <w:szCs w:val="20"/>
        </w:rPr>
        <w:t>some</w:t>
      </w:r>
      <w:r w:rsidR="00576D39">
        <w:rPr>
          <w:rFonts w:cs="Times New Roman"/>
          <w:iCs/>
          <w:sz w:val="20"/>
          <w:szCs w:val="20"/>
        </w:rPr>
        <w:t>,</w:t>
      </w:r>
      <w:r w:rsidR="004506F4" w:rsidRPr="00D96986">
        <w:rPr>
          <w:rFonts w:cs="Times New Roman"/>
          <w:iCs/>
          <w:sz w:val="20"/>
          <w:szCs w:val="20"/>
        </w:rPr>
        <w:t xml:space="preserve"> or all standards</w:t>
      </w:r>
      <w:r w:rsidRPr="00D96986">
        <w:rPr>
          <w:rFonts w:cs="Times New Roman"/>
          <w:iCs/>
          <w:sz w:val="20"/>
          <w:szCs w:val="20"/>
        </w:rPr>
        <w:t xml:space="preserve"> of the framework.</w:t>
      </w:r>
    </w:p>
    <w:p w14:paraId="559420B1" w14:textId="1737B683" w:rsidR="00077C9E" w:rsidRPr="00D96986" w:rsidRDefault="00EA00BE" w:rsidP="00D96986">
      <w:pPr>
        <w:rPr>
          <w:rFonts w:cs="Times New Roman"/>
          <w:iCs/>
          <w:sz w:val="20"/>
          <w:szCs w:val="20"/>
        </w:rPr>
      </w:pPr>
      <w:r w:rsidRPr="00D96986">
        <w:rPr>
          <w:rFonts w:cs="Times New Roman"/>
          <w:iCs/>
          <w:sz w:val="20"/>
          <w:szCs w:val="20"/>
        </w:rPr>
        <w:t>T</w:t>
      </w:r>
      <w:r w:rsidR="00792531" w:rsidRPr="00D96986">
        <w:rPr>
          <w:rFonts w:cs="Times New Roman"/>
          <w:iCs/>
          <w:sz w:val="20"/>
          <w:szCs w:val="20"/>
        </w:rPr>
        <w:t>h</w:t>
      </w:r>
      <w:r w:rsidR="00EA60C7">
        <w:rPr>
          <w:rFonts w:cs="Times New Roman"/>
          <w:iCs/>
          <w:sz w:val="20"/>
          <w:szCs w:val="20"/>
        </w:rPr>
        <w:t>is</w:t>
      </w:r>
      <w:r w:rsidR="009162EF">
        <w:rPr>
          <w:rFonts w:cs="Times New Roman"/>
          <w:iCs/>
          <w:sz w:val="20"/>
          <w:szCs w:val="20"/>
        </w:rPr>
        <w:t xml:space="preserve"> </w:t>
      </w:r>
      <w:r w:rsidR="00792531" w:rsidRPr="00D96986">
        <w:rPr>
          <w:rFonts w:cs="Times New Roman"/>
          <w:iCs/>
          <w:sz w:val="20"/>
          <w:szCs w:val="20"/>
        </w:rPr>
        <w:t xml:space="preserve">framework </w:t>
      </w:r>
      <w:r w:rsidRPr="00D96986">
        <w:rPr>
          <w:rFonts w:cs="Times New Roman"/>
          <w:iCs/>
          <w:sz w:val="20"/>
          <w:szCs w:val="20"/>
        </w:rPr>
        <w:t xml:space="preserve">is </w:t>
      </w:r>
      <w:r w:rsidR="00153742">
        <w:rPr>
          <w:rFonts w:cs="Times New Roman"/>
          <w:iCs/>
          <w:sz w:val="20"/>
          <w:szCs w:val="20"/>
        </w:rPr>
        <w:t xml:space="preserve">a golden standard used by </w:t>
      </w:r>
      <w:r w:rsidR="00312D11" w:rsidRPr="00D96986">
        <w:rPr>
          <w:rFonts w:cs="Times New Roman"/>
          <w:iCs/>
          <w:sz w:val="20"/>
          <w:szCs w:val="20"/>
        </w:rPr>
        <w:t>organisations seeking guidance on how best to secure their IT systems</w:t>
      </w:r>
      <w:r w:rsidR="00BA2016" w:rsidRPr="00D96986">
        <w:rPr>
          <w:rFonts w:cs="Times New Roman"/>
          <w:iCs/>
          <w:sz w:val="20"/>
          <w:szCs w:val="20"/>
        </w:rPr>
        <w:t>. The</w:t>
      </w:r>
      <w:r w:rsidR="00153742">
        <w:rPr>
          <w:rFonts w:cs="Times New Roman"/>
          <w:iCs/>
          <w:sz w:val="20"/>
          <w:szCs w:val="20"/>
        </w:rPr>
        <w:t xml:space="preserve"> ISO/IEC</w:t>
      </w:r>
      <w:r w:rsidR="008D4651" w:rsidRPr="00D96986">
        <w:rPr>
          <w:rFonts w:cs="Times New Roman"/>
          <w:iCs/>
          <w:sz w:val="20"/>
          <w:szCs w:val="20"/>
        </w:rPr>
        <w:t xml:space="preserve"> </w:t>
      </w:r>
      <w:r w:rsidR="00D01FFD" w:rsidRPr="00D96986">
        <w:rPr>
          <w:rFonts w:cs="Times New Roman"/>
          <w:iCs/>
          <w:sz w:val="20"/>
          <w:szCs w:val="20"/>
        </w:rPr>
        <w:t>conduct an annual survey</w:t>
      </w:r>
      <w:r w:rsidR="00930BC3" w:rsidRPr="00D96986">
        <w:rPr>
          <w:rFonts w:cs="Times New Roman"/>
          <w:iCs/>
          <w:sz w:val="20"/>
          <w:szCs w:val="20"/>
        </w:rPr>
        <w:t xml:space="preserve"> show</w:t>
      </w:r>
      <w:r w:rsidR="00645C44">
        <w:rPr>
          <w:rFonts w:cs="Times New Roman"/>
          <w:iCs/>
          <w:sz w:val="20"/>
          <w:szCs w:val="20"/>
        </w:rPr>
        <w:t>ing</w:t>
      </w:r>
      <w:r w:rsidR="00930BC3" w:rsidRPr="00D96986">
        <w:rPr>
          <w:rFonts w:cs="Times New Roman"/>
          <w:iCs/>
          <w:sz w:val="20"/>
          <w:szCs w:val="20"/>
        </w:rPr>
        <w:t xml:space="preserve"> the number of certifications</w:t>
      </w:r>
      <w:r w:rsidR="00EF62B9" w:rsidRPr="00D96986">
        <w:rPr>
          <w:rFonts w:cs="Times New Roman"/>
          <w:iCs/>
          <w:sz w:val="20"/>
          <w:szCs w:val="20"/>
        </w:rPr>
        <w:t xml:space="preserve"> </w:t>
      </w:r>
      <w:r w:rsidR="00B84D7E">
        <w:rPr>
          <w:rFonts w:cs="Times New Roman"/>
          <w:iCs/>
          <w:sz w:val="20"/>
          <w:szCs w:val="20"/>
        </w:rPr>
        <w:t>attained</w:t>
      </w:r>
      <w:r w:rsidR="00B54228" w:rsidRPr="00D96986">
        <w:rPr>
          <w:rFonts w:cs="Times New Roman"/>
          <w:iCs/>
          <w:sz w:val="20"/>
          <w:szCs w:val="20"/>
        </w:rPr>
        <w:t xml:space="preserve"> by organisations</w:t>
      </w:r>
      <w:r w:rsidR="00645C44">
        <w:rPr>
          <w:rFonts w:cs="Times New Roman"/>
          <w:iCs/>
          <w:sz w:val="20"/>
          <w:szCs w:val="20"/>
        </w:rPr>
        <w:t>.</w:t>
      </w:r>
      <w:r w:rsidR="00B54228" w:rsidRPr="00D96986">
        <w:rPr>
          <w:rFonts w:cs="Times New Roman"/>
          <w:iCs/>
          <w:sz w:val="20"/>
          <w:szCs w:val="20"/>
        </w:rPr>
        <w:t xml:space="preserve"> </w:t>
      </w:r>
      <w:r w:rsidR="005E75E4" w:rsidRPr="00D96986">
        <w:rPr>
          <w:rFonts w:cs="Times New Roman"/>
          <w:iCs/>
          <w:sz w:val="20"/>
          <w:szCs w:val="20"/>
        </w:rPr>
        <w:t xml:space="preserve"> The latest </w:t>
      </w:r>
      <w:r w:rsidR="00452551" w:rsidRPr="00D96986">
        <w:rPr>
          <w:rFonts w:cs="Times New Roman"/>
          <w:iCs/>
          <w:sz w:val="20"/>
          <w:szCs w:val="20"/>
        </w:rPr>
        <w:t xml:space="preserve">statistics are in Table </w:t>
      </w:r>
      <w:r w:rsidR="00D06D88">
        <w:rPr>
          <w:rFonts w:cs="Times New Roman"/>
          <w:iCs/>
          <w:sz w:val="20"/>
          <w:szCs w:val="20"/>
        </w:rPr>
        <w:t>4</w:t>
      </w:r>
      <w:r w:rsidR="00077C9E" w:rsidRPr="00D96986">
        <w:rPr>
          <w:rFonts w:cs="Times New Roman"/>
          <w:iCs/>
          <w:sz w:val="20"/>
          <w:szCs w:val="20"/>
        </w:rPr>
        <w:t xml:space="preserve">. </w:t>
      </w:r>
    </w:p>
    <w:p w14:paraId="639F507B" w14:textId="77777777" w:rsidR="00D96986" w:rsidRDefault="00D96986" w:rsidP="00077C9E">
      <w:pPr>
        <w:pStyle w:val="Caption"/>
        <w:keepNext/>
        <w:sectPr w:rsidR="00D96986" w:rsidSect="00D96986">
          <w:type w:val="continuous"/>
          <w:pgSz w:w="11906" w:h="16838"/>
          <w:pgMar w:top="1440" w:right="1440" w:bottom="1440" w:left="1440" w:header="708" w:footer="708" w:gutter="0"/>
          <w:cols w:num="2" w:space="708"/>
          <w:docGrid w:linePitch="360"/>
        </w:sectPr>
      </w:pPr>
    </w:p>
    <w:p w14:paraId="2EB70430" w14:textId="7925DBF2" w:rsidR="00077C9E" w:rsidRDefault="00077C9E" w:rsidP="00077C9E">
      <w:pPr>
        <w:pStyle w:val="Caption"/>
        <w:keepNext/>
      </w:pPr>
      <w:r>
        <w:t xml:space="preserve">Table </w:t>
      </w:r>
      <w:fldSimple w:instr=" SEQ Table \* ARABIC ">
        <w:r w:rsidR="00B55A73">
          <w:rPr>
            <w:noProof/>
          </w:rPr>
          <w:t>4</w:t>
        </w:r>
      </w:fldSimple>
      <w:r>
        <w:t xml:space="preserve">: ISO/IEC 27001 </w:t>
      </w:r>
      <w:r w:rsidR="00B8405E">
        <w:t>certifications</w:t>
      </w:r>
      <w:r>
        <w:t xml:space="preserve"> 2022-2023 </w:t>
      </w:r>
      <w:sdt>
        <w:sdtPr>
          <w:id w:val="1944805430"/>
          <w:citation/>
        </w:sdtPr>
        <w:sdtContent>
          <w:r>
            <w:fldChar w:fldCharType="begin"/>
          </w:r>
          <w:r>
            <w:instrText xml:space="preserve"> CITATION Int23 \l 2057 </w:instrText>
          </w:r>
          <w:r>
            <w:fldChar w:fldCharType="separate"/>
          </w:r>
          <w:r w:rsidR="00610261" w:rsidRPr="00610261">
            <w:rPr>
              <w:noProof/>
            </w:rPr>
            <w:t>[22]</w:t>
          </w:r>
          <w:r>
            <w:fldChar w:fldCharType="end"/>
          </w:r>
        </w:sdtContent>
      </w:sdt>
      <w:sdt>
        <w:sdtPr>
          <w:id w:val="-1855954602"/>
          <w:citation/>
        </w:sdtPr>
        <w:sdtContent>
          <w:r>
            <w:fldChar w:fldCharType="begin"/>
          </w:r>
          <w:r>
            <w:instrText xml:space="preserve"> CITATION Int24 \l 2057 </w:instrText>
          </w:r>
          <w:r>
            <w:fldChar w:fldCharType="separate"/>
          </w:r>
          <w:r w:rsidR="00610261">
            <w:rPr>
              <w:noProof/>
            </w:rPr>
            <w:t xml:space="preserve"> </w:t>
          </w:r>
          <w:r w:rsidR="00610261" w:rsidRPr="00610261">
            <w:rPr>
              <w:noProof/>
            </w:rPr>
            <w:t>[23]</w:t>
          </w:r>
          <w:r>
            <w:fldChar w:fldCharType="end"/>
          </w:r>
        </w:sdtContent>
      </w:sdt>
    </w:p>
    <w:p w14:paraId="3E286FC4" w14:textId="77777777" w:rsidR="00077C9E" w:rsidRDefault="00077C9E" w:rsidP="00077C9E">
      <w:pPr>
        <w:jc w:val="center"/>
        <w:rPr>
          <w:rFonts w:asciiTheme="minorHAnsi" w:hAnsiTheme="minorHAnsi" w:cstheme="minorHAnsi"/>
          <w:sz w:val="22"/>
        </w:rPr>
      </w:pPr>
      <w:r w:rsidRPr="006B0280">
        <w:rPr>
          <w:rFonts w:asciiTheme="minorHAnsi" w:hAnsiTheme="minorHAnsi" w:cstheme="minorHAnsi"/>
          <w:noProof/>
          <w:sz w:val="22"/>
        </w:rPr>
        <w:drawing>
          <wp:inline distT="0" distB="0" distL="0" distR="0" wp14:anchorId="37A14741" wp14:editId="41375604">
            <wp:extent cx="3941956" cy="1066800"/>
            <wp:effectExtent l="0" t="0" r="1905" b="0"/>
            <wp:docPr id="379754155" name="Picture 1" descr="A screenshot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754155" name="Picture 1" descr="A screenshot of a certificate&#10;&#10;Description automatically generated"/>
                    <pic:cNvPicPr/>
                  </pic:nvPicPr>
                  <pic:blipFill>
                    <a:blip r:embed="rId23"/>
                    <a:stretch>
                      <a:fillRect/>
                    </a:stretch>
                  </pic:blipFill>
                  <pic:spPr>
                    <a:xfrm>
                      <a:off x="0" y="0"/>
                      <a:ext cx="3946391" cy="1068000"/>
                    </a:xfrm>
                    <a:prstGeom prst="rect">
                      <a:avLst/>
                    </a:prstGeom>
                  </pic:spPr>
                </pic:pic>
              </a:graphicData>
            </a:graphic>
          </wp:inline>
        </w:drawing>
      </w:r>
    </w:p>
    <w:p w14:paraId="7DA5B7F5" w14:textId="77777777" w:rsidR="002E45D0" w:rsidRDefault="002E45D0" w:rsidP="00077C9E">
      <w:pPr>
        <w:rPr>
          <w:rFonts w:asciiTheme="minorHAnsi" w:hAnsiTheme="minorHAnsi" w:cstheme="minorHAnsi"/>
          <w:sz w:val="22"/>
          <w:highlight w:val="green"/>
        </w:rPr>
      </w:pPr>
    </w:p>
    <w:p w14:paraId="6A1DEFEF" w14:textId="77777777" w:rsidR="00D96986" w:rsidRDefault="00D96986" w:rsidP="001D7A40">
      <w:pPr>
        <w:rPr>
          <w:rFonts w:cs="Times New Roman"/>
          <w:iCs/>
          <w:sz w:val="20"/>
          <w:szCs w:val="20"/>
        </w:rPr>
        <w:sectPr w:rsidR="00D96986" w:rsidSect="00712FD1">
          <w:type w:val="continuous"/>
          <w:pgSz w:w="11906" w:h="16838"/>
          <w:pgMar w:top="1440" w:right="1440" w:bottom="1440" w:left="1440" w:header="708" w:footer="708" w:gutter="0"/>
          <w:cols w:space="708"/>
          <w:docGrid w:linePitch="360"/>
        </w:sectPr>
      </w:pPr>
    </w:p>
    <w:p w14:paraId="48CA77EA" w14:textId="77777777" w:rsidR="00D96986" w:rsidRDefault="00D96986" w:rsidP="001D7A40">
      <w:pPr>
        <w:rPr>
          <w:rFonts w:cs="Times New Roman"/>
          <w:iCs/>
          <w:sz w:val="20"/>
          <w:szCs w:val="20"/>
        </w:rPr>
      </w:pPr>
    </w:p>
    <w:p w14:paraId="7FC262EB" w14:textId="77777777" w:rsidR="00D96986" w:rsidRDefault="00D96986" w:rsidP="001D7A40">
      <w:pPr>
        <w:rPr>
          <w:rFonts w:cs="Times New Roman"/>
          <w:iCs/>
          <w:sz w:val="20"/>
          <w:szCs w:val="20"/>
        </w:rPr>
      </w:pPr>
    </w:p>
    <w:p w14:paraId="126B15EE" w14:textId="77777777" w:rsidR="00D96986" w:rsidRDefault="00D96986" w:rsidP="001D7A40">
      <w:pPr>
        <w:rPr>
          <w:rFonts w:cs="Times New Roman"/>
          <w:iCs/>
          <w:sz w:val="20"/>
          <w:szCs w:val="20"/>
        </w:rPr>
      </w:pPr>
    </w:p>
    <w:p w14:paraId="673822ED" w14:textId="77777777" w:rsidR="00977C6F" w:rsidRDefault="00977C6F" w:rsidP="001D7A40">
      <w:pPr>
        <w:rPr>
          <w:rFonts w:cs="Times New Roman"/>
          <w:iCs/>
          <w:sz w:val="20"/>
          <w:szCs w:val="20"/>
        </w:rPr>
      </w:pPr>
    </w:p>
    <w:p w14:paraId="079457A2" w14:textId="77777777" w:rsidR="00977C6F" w:rsidRDefault="00977C6F" w:rsidP="001D7A40">
      <w:pPr>
        <w:rPr>
          <w:rFonts w:cs="Times New Roman"/>
          <w:iCs/>
          <w:sz w:val="20"/>
          <w:szCs w:val="20"/>
        </w:rPr>
      </w:pPr>
    </w:p>
    <w:p w14:paraId="56C778A2" w14:textId="77777777" w:rsidR="00977C6F" w:rsidRDefault="00977C6F" w:rsidP="001D7A40">
      <w:pPr>
        <w:rPr>
          <w:rFonts w:cs="Times New Roman"/>
          <w:iCs/>
          <w:sz w:val="20"/>
          <w:szCs w:val="20"/>
        </w:rPr>
      </w:pPr>
    </w:p>
    <w:p w14:paraId="5C921B0C" w14:textId="1D754322" w:rsidR="00CD6D66" w:rsidRPr="00D96986" w:rsidRDefault="00077C9E" w:rsidP="00CD6D66">
      <w:pPr>
        <w:rPr>
          <w:rFonts w:cs="Times New Roman"/>
          <w:iCs/>
          <w:sz w:val="20"/>
          <w:szCs w:val="20"/>
        </w:rPr>
      </w:pPr>
      <w:r w:rsidRPr="00D96986">
        <w:rPr>
          <w:rFonts w:cs="Times New Roman"/>
          <w:iCs/>
          <w:sz w:val="20"/>
          <w:szCs w:val="20"/>
        </w:rPr>
        <w:lastRenderedPageBreak/>
        <w:t xml:space="preserve">Table </w:t>
      </w:r>
      <w:r w:rsidR="00977C6F">
        <w:rPr>
          <w:rFonts w:cs="Times New Roman"/>
          <w:iCs/>
          <w:sz w:val="20"/>
          <w:szCs w:val="20"/>
        </w:rPr>
        <w:t>4</w:t>
      </w:r>
      <w:r w:rsidRPr="00D96986">
        <w:rPr>
          <w:rFonts w:cs="Times New Roman"/>
          <w:iCs/>
          <w:sz w:val="20"/>
          <w:szCs w:val="20"/>
        </w:rPr>
        <w:t xml:space="preserve"> </w:t>
      </w:r>
      <w:r w:rsidR="00977C6F">
        <w:rPr>
          <w:rFonts w:cs="Times New Roman"/>
          <w:iCs/>
          <w:sz w:val="20"/>
          <w:szCs w:val="20"/>
        </w:rPr>
        <w:t>shows</w:t>
      </w:r>
      <w:r w:rsidRPr="00D96986">
        <w:rPr>
          <w:rFonts w:cs="Times New Roman"/>
          <w:iCs/>
          <w:sz w:val="20"/>
          <w:szCs w:val="20"/>
        </w:rPr>
        <w:t xml:space="preserve"> an increasing trend in the adoption of the ISO/IEC 27001 standard</w:t>
      </w:r>
      <w:r w:rsidR="00B91A9D">
        <w:rPr>
          <w:rFonts w:cs="Times New Roman"/>
          <w:iCs/>
          <w:sz w:val="20"/>
          <w:szCs w:val="20"/>
        </w:rPr>
        <w:t xml:space="preserve"> </w:t>
      </w:r>
      <w:sdt>
        <w:sdtPr>
          <w:rPr>
            <w:rFonts w:cs="Times New Roman"/>
            <w:iCs/>
            <w:sz w:val="20"/>
            <w:szCs w:val="20"/>
          </w:rPr>
          <w:id w:val="-1877766063"/>
          <w:citation/>
        </w:sdtPr>
        <w:sdtContent>
          <w:r w:rsidR="00B91A9D">
            <w:rPr>
              <w:rFonts w:cs="Times New Roman"/>
              <w:iCs/>
              <w:sz w:val="20"/>
              <w:szCs w:val="20"/>
            </w:rPr>
            <w:fldChar w:fldCharType="begin"/>
          </w:r>
          <w:r w:rsidR="001012F4">
            <w:rPr>
              <w:rFonts w:cs="Times New Roman"/>
              <w:iCs/>
              <w:sz w:val="20"/>
              <w:szCs w:val="20"/>
            </w:rPr>
            <w:instrText xml:space="preserve">CITATION HGu21 \l 2057 </w:instrText>
          </w:r>
          <w:r w:rsidR="00B91A9D">
            <w:rPr>
              <w:rFonts w:cs="Times New Roman"/>
              <w:iCs/>
              <w:sz w:val="20"/>
              <w:szCs w:val="20"/>
            </w:rPr>
            <w:fldChar w:fldCharType="separate"/>
          </w:r>
          <w:r w:rsidR="00610261" w:rsidRPr="00610261">
            <w:rPr>
              <w:rFonts w:cs="Times New Roman"/>
              <w:noProof/>
              <w:sz w:val="20"/>
              <w:szCs w:val="20"/>
            </w:rPr>
            <w:t>[24]</w:t>
          </w:r>
          <w:r w:rsidR="00B91A9D">
            <w:rPr>
              <w:rFonts w:cs="Times New Roman"/>
              <w:iCs/>
              <w:sz w:val="20"/>
              <w:szCs w:val="20"/>
            </w:rPr>
            <w:fldChar w:fldCharType="end"/>
          </w:r>
        </w:sdtContent>
      </w:sdt>
      <w:r w:rsidRPr="00D96986">
        <w:rPr>
          <w:rFonts w:cs="Times New Roman"/>
          <w:iCs/>
          <w:sz w:val="20"/>
          <w:szCs w:val="20"/>
        </w:rPr>
        <w:t>.</w:t>
      </w:r>
      <w:r w:rsidR="003B41EB">
        <w:rPr>
          <w:rFonts w:cs="Times New Roman"/>
          <w:iCs/>
          <w:sz w:val="20"/>
          <w:szCs w:val="20"/>
        </w:rPr>
        <w:t xml:space="preserve">  </w:t>
      </w:r>
      <w:r w:rsidR="00226113">
        <w:rPr>
          <w:rFonts w:cs="Times New Roman"/>
          <w:iCs/>
          <w:sz w:val="20"/>
          <w:szCs w:val="20"/>
        </w:rPr>
        <w:t>This</w:t>
      </w:r>
      <w:r w:rsidR="00A37BEA" w:rsidRPr="00D96986">
        <w:rPr>
          <w:rFonts w:cs="Times New Roman"/>
          <w:iCs/>
          <w:sz w:val="20"/>
          <w:szCs w:val="20"/>
        </w:rPr>
        <w:t xml:space="preserve"> certification</w:t>
      </w:r>
      <w:r w:rsidR="00CD6D66" w:rsidRPr="00D96986">
        <w:rPr>
          <w:rFonts w:cs="Times New Roman"/>
          <w:iCs/>
          <w:sz w:val="20"/>
          <w:szCs w:val="20"/>
        </w:rPr>
        <w:t xml:space="preserve"> provides a benchmark for organisations demonstrat</w:t>
      </w:r>
      <w:r w:rsidR="00807D06">
        <w:rPr>
          <w:rFonts w:cs="Times New Roman"/>
          <w:iCs/>
          <w:sz w:val="20"/>
          <w:szCs w:val="20"/>
        </w:rPr>
        <w:t>ing</w:t>
      </w:r>
      <w:r w:rsidR="00CD6D66" w:rsidRPr="00D96986">
        <w:rPr>
          <w:rFonts w:cs="Times New Roman"/>
          <w:iCs/>
          <w:sz w:val="20"/>
          <w:szCs w:val="20"/>
        </w:rPr>
        <w:t xml:space="preserve"> the highest security standard</w:t>
      </w:r>
      <w:r w:rsidR="00773776">
        <w:rPr>
          <w:rFonts w:cs="Times New Roman"/>
          <w:iCs/>
          <w:sz w:val="20"/>
          <w:szCs w:val="20"/>
        </w:rPr>
        <w:t>s</w:t>
      </w:r>
      <w:r w:rsidR="00CD6D66" w:rsidRPr="00D96986">
        <w:rPr>
          <w:rFonts w:cs="Times New Roman"/>
          <w:iCs/>
          <w:sz w:val="20"/>
          <w:szCs w:val="20"/>
        </w:rPr>
        <w:t xml:space="preserve"> </w:t>
      </w:r>
      <w:r w:rsidR="00AE2A30">
        <w:rPr>
          <w:rFonts w:cs="Times New Roman"/>
          <w:iCs/>
          <w:sz w:val="20"/>
          <w:szCs w:val="20"/>
        </w:rPr>
        <w:t xml:space="preserve">have been implemented </w:t>
      </w:r>
      <w:r w:rsidR="00CD6D66" w:rsidRPr="00D96986">
        <w:rPr>
          <w:rFonts w:cs="Times New Roman"/>
          <w:iCs/>
          <w:sz w:val="20"/>
          <w:szCs w:val="20"/>
        </w:rPr>
        <w:t xml:space="preserve">for their </w:t>
      </w:r>
      <w:r w:rsidR="00A23C76">
        <w:rPr>
          <w:rFonts w:cs="Times New Roman"/>
          <w:iCs/>
          <w:sz w:val="20"/>
          <w:szCs w:val="20"/>
        </w:rPr>
        <w:t>ISMS</w:t>
      </w:r>
      <w:r w:rsidR="00E947AA">
        <w:rPr>
          <w:rFonts w:cs="Times New Roman"/>
          <w:iCs/>
          <w:sz w:val="20"/>
          <w:szCs w:val="20"/>
        </w:rPr>
        <w:t>.</w:t>
      </w:r>
      <w:sdt>
        <w:sdtPr>
          <w:rPr>
            <w:rFonts w:cs="Times New Roman"/>
            <w:iCs/>
            <w:sz w:val="20"/>
            <w:szCs w:val="20"/>
          </w:rPr>
          <w:id w:val="-1635864996"/>
          <w:citation/>
        </w:sdtPr>
        <w:sdtContent>
          <w:r w:rsidR="00CD6D66" w:rsidRPr="00D96986">
            <w:rPr>
              <w:rFonts w:cs="Times New Roman"/>
              <w:iCs/>
              <w:sz w:val="20"/>
              <w:szCs w:val="20"/>
            </w:rPr>
            <w:fldChar w:fldCharType="begin"/>
          </w:r>
          <w:r w:rsidR="00CD6D66" w:rsidRPr="00D96986">
            <w:rPr>
              <w:rFonts w:cs="Times New Roman"/>
              <w:iCs/>
              <w:sz w:val="20"/>
              <w:szCs w:val="20"/>
            </w:rPr>
            <w:instrText xml:space="preserve"> CITATION Intnd3 \l 2057 </w:instrText>
          </w:r>
          <w:r w:rsidR="00CD6D66"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[25]</w:t>
          </w:r>
          <w:r w:rsidR="00CD6D66" w:rsidRPr="00D96986">
            <w:rPr>
              <w:rFonts w:cs="Times New Roman"/>
              <w:iCs/>
              <w:sz w:val="20"/>
              <w:szCs w:val="20"/>
            </w:rPr>
            <w:fldChar w:fldCharType="end"/>
          </w:r>
        </w:sdtContent>
      </w:sdt>
      <w:r w:rsidR="00CD6D66" w:rsidRPr="00D96986">
        <w:rPr>
          <w:rFonts w:cs="Times New Roman"/>
          <w:iCs/>
          <w:sz w:val="20"/>
          <w:szCs w:val="20"/>
        </w:rPr>
        <w:t>. According to the BSI, certification can reduce business risk</w:t>
      </w:r>
      <w:r w:rsidR="00F056A1">
        <w:rPr>
          <w:rFonts w:cs="Times New Roman"/>
          <w:iCs/>
          <w:sz w:val="20"/>
          <w:szCs w:val="20"/>
        </w:rPr>
        <w:t>s</w:t>
      </w:r>
      <w:r w:rsidR="00CD6D66" w:rsidRPr="00D96986">
        <w:rPr>
          <w:rFonts w:cs="Times New Roman"/>
          <w:iCs/>
          <w:sz w:val="20"/>
          <w:szCs w:val="20"/>
        </w:rPr>
        <w:t xml:space="preserve"> by 75%</w:t>
      </w:r>
      <w:r w:rsidR="006323E1">
        <w:rPr>
          <w:rFonts w:cs="Times New Roman"/>
          <w:iCs/>
          <w:sz w:val="20"/>
          <w:szCs w:val="20"/>
        </w:rPr>
        <w:t xml:space="preserve"> </w:t>
      </w:r>
      <w:sdt>
        <w:sdtPr>
          <w:rPr>
            <w:rFonts w:cs="Times New Roman"/>
            <w:iCs/>
            <w:sz w:val="20"/>
            <w:szCs w:val="20"/>
          </w:rPr>
          <w:id w:val="327406052"/>
          <w:citation/>
        </w:sdtPr>
        <w:sdtContent>
          <w:r w:rsidR="007617E2" w:rsidRPr="00D96986">
            <w:rPr>
              <w:rFonts w:cs="Times New Roman"/>
              <w:iCs/>
              <w:sz w:val="20"/>
              <w:szCs w:val="20"/>
            </w:rPr>
            <w:fldChar w:fldCharType="begin"/>
          </w:r>
          <w:r w:rsidR="007617E2" w:rsidRPr="00D96986">
            <w:rPr>
              <w:rFonts w:cs="Times New Roman"/>
              <w:iCs/>
              <w:sz w:val="20"/>
              <w:szCs w:val="20"/>
            </w:rPr>
            <w:instrText xml:space="preserve"> CITATION Bri241 \l 2057 </w:instrText>
          </w:r>
          <w:r w:rsidR="007617E2" w:rsidRPr="00D96986">
            <w:rPr>
              <w:rFonts w:cs="Times New Roman"/>
              <w:iCs/>
              <w:sz w:val="20"/>
              <w:szCs w:val="20"/>
            </w:rPr>
            <w:fldChar w:fldCharType="separate"/>
          </w:r>
          <w:r w:rsidR="00610261" w:rsidRPr="00610261">
            <w:rPr>
              <w:rFonts w:cs="Times New Roman"/>
              <w:noProof/>
              <w:sz w:val="20"/>
              <w:szCs w:val="20"/>
            </w:rPr>
            <w:t>[17]</w:t>
          </w:r>
          <w:r w:rsidR="007617E2" w:rsidRPr="00D96986">
            <w:rPr>
              <w:rFonts w:cs="Times New Roman"/>
              <w:iCs/>
              <w:sz w:val="20"/>
              <w:szCs w:val="20"/>
            </w:rPr>
            <w:fldChar w:fldCharType="end"/>
          </w:r>
        </w:sdtContent>
      </w:sdt>
      <w:r w:rsidR="007617E2">
        <w:rPr>
          <w:rFonts w:cs="Times New Roman"/>
          <w:iCs/>
          <w:sz w:val="20"/>
          <w:szCs w:val="20"/>
        </w:rPr>
        <w:t>.</w:t>
      </w:r>
    </w:p>
    <w:p w14:paraId="18795CA0" w14:textId="7B8E9404" w:rsidR="00E507C9" w:rsidRPr="00D96986" w:rsidRDefault="00CD6D66" w:rsidP="00E507C9">
      <w:pPr>
        <w:rPr>
          <w:rFonts w:cs="Times New Roman"/>
          <w:iCs/>
          <w:sz w:val="20"/>
          <w:szCs w:val="20"/>
        </w:rPr>
      </w:pPr>
      <w:r w:rsidRPr="00D96986">
        <w:rPr>
          <w:rFonts w:cs="Times New Roman"/>
          <w:iCs/>
          <w:sz w:val="20"/>
          <w:szCs w:val="20"/>
        </w:rPr>
        <w:t xml:space="preserve">This gives </w:t>
      </w:r>
      <w:r w:rsidR="00463655" w:rsidRPr="00D96986">
        <w:rPr>
          <w:rFonts w:cs="Times New Roman"/>
          <w:iCs/>
          <w:sz w:val="20"/>
          <w:szCs w:val="20"/>
        </w:rPr>
        <w:t>customers</w:t>
      </w:r>
      <w:r w:rsidR="006157DD" w:rsidRPr="00D96986">
        <w:rPr>
          <w:rFonts w:cs="Times New Roman"/>
          <w:iCs/>
          <w:sz w:val="20"/>
          <w:szCs w:val="20"/>
        </w:rPr>
        <w:t xml:space="preserve">, </w:t>
      </w:r>
      <w:r w:rsidR="00463655" w:rsidRPr="00D96986">
        <w:rPr>
          <w:rFonts w:cs="Times New Roman"/>
          <w:iCs/>
          <w:sz w:val="20"/>
          <w:szCs w:val="20"/>
        </w:rPr>
        <w:t>suppliers</w:t>
      </w:r>
      <w:r w:rsidR="006157DD" w:rsidRPr="00D96986">
        <w:rPr>
          <w:rFonts w:cs="Times New Roman"/>
          <w:iCs/>
          <w:sz w:val="20"/>
          <w:szCs w:val="20"/>
        </w:rPr>
        <w:t xml:space="preserve"> and other organisations</w:t>
      </w:r>
      <w:r w:rsidRPr="00D96986">
        <w:rPr>
          <w:rFonts w:cs="Times New Roman"/>
          <w:iCs/>
          <w:sz w:val="20"/>
          <w:szCs w:val="20"/>
        </w:rPr>
        <w:t xml:space="preserve"> </w:t>
      </w:r>
      <w:r w:rsidR="000F28D6" w:rsidRPr="00D96986">
        <w:rPr>
          <w:rFonts w:cs="Times New Roman"/>
          <w:iCs/>
          <w:sz w:val="20"/>
          <w:szCs w:val="20"/>
        </w:rPr>
        <w:t xml:space="preserve">confidence </w:t>
      </w:r>
      <w:r w:rsidR="008D1E72" w:rsidRPr="00D96986">
        <w:rPr>
          <w:rFonts w:cs="Times New Roman"/>
          <w:iCs/>
          <w:sz w:val="20"/>
          <w:szCs w:val="20"/>
        </w:rPr>
        <w:t xml:space="preserve">that their data </w:t>
      </w:r>
      <w:r w:rsidR="003F7308">
        <w:rPr>
          <w:rFonts w:cs="Times New Roman"/>
          <w:iCs/>
          <w:sz w:val="20"/>
          <w:szCs w:val="20"/>
        </w:rPr>
        <w:t>is</w:t>
      </w:r>
      <w:r w:rsidR="008D1E72" w:rsidRPr="00D96986">
        <w:rPr>
          <w:rFonts w:cs="Times New Roman"/>
          <w:iCs/>
          <w:sz w:val="20"/>
          <w:szCs w:val="20"/>
        </w:rPr>
        <w:t xml:space="preserve"> secure</w:t>
      </w:r>
      <w:r w:rsidR="003B554F">
        <w:rPr>
          <w:rFonts w:cs="Times New Roman"/>
          <w:iCs/>
          <w:sz w:val="20"/>
          <w:szCs w:val="20"/>
        </w:rPr>
        <w:t xml:space="preserve"> and gain</w:t>
      </w:r>
      <w:r w:rsidR="005B79F2">
        <w:rPr>
          <w:rFonts w:cs="Times New Roman"/>
          <w:iCs/>
          <w:sz w:val="20"/>
          <w:szCs w:val="20"/>
        </w:rPr>
        <w:t>s</w:t>
      </w:r>
      <w:r w:rsidR="003B554F">
        <w:rPr>
          <w:rFonts w:cs="Times New Roman"/>
          <w:iCs/>
          <w:sz w:val="20"/>
          <w:szCs w:val="20"/>
        </w:rPr>
        <w:t xml:space="preserve"> trust</w:t>
      </w:r>
      <w:r w:rsidR="006F71CC">
        <w:rPr>
          <w:rFonts w:cs="Times New Roman"/>
          <w:iCs/>
          <w:sz w:val="20"/>
          <w:szCs w:val="20"/>
        </w:rPr>
        <w:t xml:space="preserve"> </w:t>
      </w:r>
      <w:r w:rsidR="009D045B">
        <w:rPr>
          <w:rFonts w:cs="Times New Roman"/>
          <w:iCs/>
          <w:sz w:val="20"/>
          <w:szCs w:val="20"/>
        </w:rPr>
        <w:t xml:space="preserve">which </w:t>
      </w:r>
      <w:r w:rsidR="00DA3E4D">
        <w:rPr>
          <w:rFonts w:cs="Times New Roman"/>
          <w:iCs/>
          <w:sz w:val="20"/>
          <w:szCs w:val="20"/>
        </w:rPr>
        <w:t xml:space="preserve">is </w:t>
      </w:r>
      <w:r w:rsidR="009D045B">
        <w:rPr>
          <w:rFonts w:cs="Times New Roman"/>
          <w:iCs/>
          <w:sz w:val="20"/>
          <w:szCs w:val="20"/>
        </w:rPr>
        <w:t xml:space="preserve">crucial </w:t>
      </w:r>
      <w:r w:rsidR="00395FD8">
        <w:rPr>
          <w:rFonts w:cs="Times New Roman"/>
          <w:iCs/>
          <w:sz w:val="20"/>
          <w:szCs w:val="20"/>
        </w:rPr>
        <w:t xml:space="preserve">when </w:t>
      </w:r>
      <w:r w:rsidR="00395FD8" w:rsidRPr="00D96986">
        <w:rPr>
          <w:rFonts w:cs="Times New Roman"/>
          <w:iCs/>
          <w:sz w:val="20"/>
          <w:szCs w:val="20"/>
        </w:rPr>
        <w:t>large financial transactions are in play</w:t>
      </w:r>
      <w:r w:rsidR="00DA3E4D">
        <w:rPr>
          <w:rFonts w:cs="Times New Roman"/>
          <w:iCs/>
          <w:sz w:val="20"/>
          <w:szCs w:val="20"/>
        </w:rPr>
        <w:t>.</w:t>
      </w:r>
      <w:r w:rsidR="00AB18E2">
        <w:rPr>
          <w:rFonts w:cs="Times New Roman"/>
          <w:iCs/>
          <w:sz w:val="20"/>
          <w:szCs w:val="20"/>
        </w:rPr>
        <w:t xml:space="preserve"> </w:t>
      </w:r>
      <w:r w:rsidR="00395FD8" w:rsidRPr="00D96986">
        <w:rPr>
          <w:rFonts w:cs="Times New Roman"/>
          <w:iCs/>
          <w:sz w:val="20"/>
          <w:szCs w:val="20"/>
        </w:rPr>
        <w:t xml:space="preserve"> </w:t>
      </w:r>
      <w:r w:rsidR="00AB18E2">
        <w:rPr>
          <w:rFonts w:cs="Times New Roman"/>
          <w:iCs/>
          <w:sz w:val="20"/>
          <w:szCs w:val="20"/>
        </w:rPr>
        <w:t>T</w:t>
      </w:r>
      <w:r w:rsidR="00AB18E2" w:rsidRPr="00D96986">
        <w:rPr>
          <w:rFonts w:cs="Times New Roman"/>
          <w:iCs/>
          <w:sz w:val="20"/>
          <w:szCs w:val="20"/>
        </w:rPr>
        <w:t>he benefits and drawbacks</w:t>
      </w:r>
      <w:r w:rsidR="00AB18E2">
        <w:rPr>
          <w:rFonts w:cs="Times New Roman"/>
          <w:iCs/>
          <w:sz w:val="20"/>
          <w:szCs w:val="20"/>
        </w:rPr>
        <w:t xml:space="preserve"> of implemen</w:t>
      </w:r>
      <w:r w:rsidR="00AF2830">
        <w:rPr>
          <w:rFonts w:cs="Times New Roman"/>
          <w:iCs/>
          <w:sz w:val="20"/>
          <w:szCs w:val="20"/>
        </w:rPr>
        <w:t xml:space="preserve">ting </w:t>
      </w:r>
      <w:r w:rsidR="00AF2830" w:rsidRPr="00D96986">
        <w:rPr>
          <w:rFonts w:cs="Times New Roman"/>
          <w:iCs/>
          <w:sz w:val="20"/>
          <w:szCs w:val="20"/>
        </w:rPr>
        <w:t>ISO/IEC 27000</w:t>
      </w:r>
      <w:r w:rsidR="00AF2830">
        <w:rPr>
          <w:rFonts w:cs="Times New Roman"/>
          <w:iCs/>
          <w:sz w:val="20"/>
          <w:szCs w:val="20"/>
        </w:rPr>
        <w:t xml:space="preserve"> are outlined in </w:t>
      </w:r>
      <w:r w:rsidR="00E507C9" w:rsidRPr="00D96986">
        <w:rPr>
          <w:rFonts w:cs="Times New Roman"/>
          <w:iCs/>
          <w:sz w:val="20"/>
          <w:szCs w:val="20"/>
        </w:rPr>
        <w:t xml:space="preserve">Table </w:t>
      </w:r>
      <w:r w:rsidR="00E507C9">
        <w:rPr>
          <w:rFonts w:cs="Times New Roman"/>
          <w:iCs/>
          <w:sz w:val="20"/>
          <w:szCs w:val="20"/>
        </w:rPr>
        <w:t>5</w:t>
      </w:r>
      <w:r w:rsidR="00AF2830">
        <w:rPr>
          <w:rFonts w:cs="Times New Roman"/>
          <w:iCs/>
          <w:sz w:val="20"/>
          <w:szCs w:val="20"/>
        </w:rPr>
        <w:t>:</w:t>
      </w:r>
      <w:r w:rsidR="00E507C9" w:rsidRPr="00D96986">
        <w:rPr>
          <w:rFonts w:cs="Times New Roman"/>
          <w:iCs/>
          <w:sz w:val="20"/>
          <w:szCs w:val="20"/>
        </w:rPr>
        <w:t xml:space="preserve"> </w:t>
      </w:r>
    </w:p>
    <w:p w14:paraId="198A981E" w14:textId="77777777" w:rsidR="00D96986" w:rsidRDefault="00D96986" w:rsidP="001D7A40">
      <w:pPr>
        <w:rPr>
          <w:rFonts w:asciiTheme="minorHAnsi" w:hAnsiTheme="minorHAnsi" w:cstheme="minorHAnsi"/>
          <w:sz w:val="22"/>
        </w:rPr>
        <w:sectPr w:rsidR="00D96986" w:rsidSect="00D96986">
          <w:type w:val="continuous"/>
          <w:pgSz w:w="11906" w:h="16838"/>
          <w:pgMar w:top="1440" w:right="1440" w:bottom="1440" w:left="1440" w:header="708" w:footer="708" w:gutter="0"/>
          <w:cols w:num="2" w:space="708"/>
          <w:docGrid w:linePitch="360"/>
        </w:sectPr>
      </w:pPr>
    </w:p>
    <w:p w14:paraId="02602B9D" w14:textId="77777777" w:rsidR="00D96986" w:rsidRDefault="00D96986" w:rsidP="002A7623">
      <w:pPr>
        <w:rPr>
          <w:rFonts w:asciiTheme="minorHAnsi" w:hAnsiTheme="minorHAnsi" w:cstheme="minorHAnsi"/>
          <w:sz w:val="22"/>
        </w:rPr>
        <w:sectPr w:rsidR="00D96986" w:rsidSect="00D96986">
          <w:type w:val="continuous"/>
          <w:pgSz w:w="11906" w:h="16838"/>
          <w:pgMar w:top="1440" w:right="1440" w:bottom="1440" w:left="1440" w:header="708" w:footer="708" w:gutter="0"/>
          <w:cols w:num="2" w:space="708"/>
          <w:docGrid w:linePitch="360"/>
        </w:sectPr>
      </w:pPr>
    </w:p>
    <w:p w14:paraId="421B35A9" w14:textId="5E60531E" w:rsidR="00C66EC9" w:rsidRDefault="00C66EC9" w:rsidP="00C66EC9">
      <w:pPr>
        <w:pStyle w:val="Caption"/>
        <w:keepNext/>
      </w:pPr>
      <w:r>
        <w:t xml:space="preserve">Table </w:t>
      </w:r>
      <w:fldSimple w:instr=" SEQ Table \* ARABIC ">
        <w:r w:rsidR="00B55A73">
          <w:rPr>
            <w:noProof/>
          </w:rPr>
          <w:t>5</w:t>
        </w:r>
      </w:fldSimple>
      <w:r>
        <w:t>: Analysis of ISO</w:t>
      </w:r>
      <w:r w:rsidR="00A37BEA">
        <w:t xml:space="preserve">/IEC </w:t>
      </w:r>
      <w:r>
        <w:t xml:space="preserve">27000 </w:t>
      </w:r>
      <w:sdt>
        <w:sdtPr>
          <w:id w:val="1271360790"/>
          <w:citation/>
        </w:sdtPr>
        <w:sdtContent>
          <w:r w:rsidR="002728CF">
            <w:fldChar w:fldCharType="begin"/>
          </w:r>
          <w:r w:rsidR="002728CF">
            <w:instrText xml:space="preserve"> CITATION Cha21 \l 2057 </w:instrText>
          </w:r>
          <w:r w:rsidR="002728CF">
            <w:fldChar w:fldCharType="separate"/>
          </w:r>
          <w:r w:rsidR="00610261" w:rsidRPr="00610261">
            <w:rPr>
              <w:noProof/>
            </w:rPr>
            <w:t>[3]</w:t>
          </w:r>
          <w:r w:rsidR="002728CF">
            <w:fldChar w:fldCharType="end"/>
          </w:r>
        </w:sdtContent>
      </w:sdt>
      <w:sdt>
        <w:sdtPr>
          <w:id w:val="1861464961"/>
          <w:citation/>
        </w:sdtPr>
        <w:sdtContent>
          <w:r w:rsidR="002728CF" w:rsidRPr="002728CF">
            <w:fldChar w:fldCharType="begin"/>
          </w:r>
          <w:r w:rsidR="002728CF" w:rsidRPr="002728CF">
            <w:instrText xml:space="preserve"> CITATION Bri243 \l 2057 </w:instrText>
          </w:r>
          <w:r w:rsidR="002728CF" w:rsidRPr="002728CF">
            <w:fldChar w:fldCharType="separate"/>
          </w:r>
          <w:r w:rsidR="00610261">
            <w:rPr>
              <w:noProof/>
            </w:rPr>
            <w:t xml:space="preserve"> </w:t>
          </w:r>
          <w:r w:rsidR="00610261" w:rsidRPr="00610261">
            <w:rPr>
              <w:noProof/>
            </w:rPr>
            <w:t>[26]</w:t>
          </w:r>
          <w:r w:rsidR="002728CF" w:rsidRPr="002728CF">
            <w:fldChar w:fldCharType="end"/>
          </w:r>
        </w:sdtContent>
      </w:sdt>
      <w:sdt>
        <w:sdtPr>
          <w:id w:val="-1221595834"/>
          <w:citation/>
        </w:sdtPr>
        <w:sdtContent>
          <w:r w:rsidR="002728CF" w:rsidRPr="002728CF">
            <w:fldChar w:fldCharType="begin"/>
          </w:r>
          <w:r w:rsidR="002728CF" w:rsidRPr="002728CF">
            <w:instrText xml:space="preserve"> CITATION Brind \l 2057 </w:instrText>
          </w:r>
          <w:r w:rsidR="002728CF" w:rsidRPr="002728CF">
            <w:fldChar w:fldCharType="separate"/>
          </w:r>
          <w:r w:rsidR="00610261">
            <w:rPr>
              <w:noProof/>
            </w:rPr>
            <w:t xml:space="preserve"> </w:t>
          </w:r>
          <w:r w:rsidR="00610261" w:rsidRPr="00610261">
            <w:rPr>
              <w:noProof/>
            </w:rPr>
            <w:t>[27]</w:t>
          </w:r>
          <w:r w:rsidR="002728CF" w:rsidRPr="002728CF">
            <w:fldChar w:fldCharType="end"/>
          </w:r>
        </w:sdtContent>
      </w:sdt>
      <w:sdt>
        <w:sdtPr>
          <w:id w:val="252017190"/>
          <w:citation/>
        </w:sdtPr>
        <w:sdtContent>
          <w:r w:rsidR="002728CF" w:rsidRPr="002728CF">
            <w:fldChar w:fldCharType="begin"/>
          </w:r>
          <w:r w:rsidR="002728CF" w:rsidRPr="002728CF">
            <w:instrText xml:space="preserve"> CITATION Brind1 \l 2057 </w:instrText>
          </w:r>
          <w:r w:rsidR="002728CF" w:rsidRPr="002728CF">
            <w:fldChar w:fldCharType="separate"/>
          </w:r>
          <w:r w:rsidR="00610261">
            <w:rPr>
              <w:noProof/>
            </w:rPr>
            <w:t xml:space="preserve"> </w:t>
          </w:r>
          <w:r w:rsidR="00610261" w:rsidRPr="00610261">
            <w:rPr>
              <w:noProof/>
            </w:rPr>
            <w:t>[28]</w:t>
          </w:r>
          <w:r w:rsidR="002728CF" w:rsidRPr="002728CF">
            <w:fldChar w:fldCharType="end"/>
          </w:r>
        </w:sdtContent>
      </w:sdt>
      <w:sdt>
        <w:sdtPr>
          <w:id w:val="1476567403"/>
          <w:citation/>
        </w:sdtPr>
        <w:sdtContent>
          <w:r w:rsidR="002728CF" w:rsidRPr="002728CF">
            <w:fldChar w:fldCharType="begin"/>
          </w:r>
          <w:r w:rsidR="002728CF" w:rsidRPr="002728CF">
            <w:instrText xml:space="preserve"> CITATION Rom24 \l 2057 </w:instrText>
          </w:r>
          <w:r w:rsidR="002728CF" w:rsidRPr="002728CF">
            <w:fldChar w:fldCharType="separate"/>
          </w:r>
          <w:r w:rsidR="00610261">
            <w:rPr>
              <w:noProof/>
            </w:rPr>
            <w:t xml:space="preserve"> </w:t>
          </w:r>
          <w:r w:rsidR="00610261" w:rsidRPr="00610261">
            <w:rPr>
              <w:noProof/>
            </w:rPr>
            <w:t>[29]</w:t>
          </w:r>
          <w:r w:rsidR="002728CF" w:rsidRPr="002728CF">
            <w:fldChar w:fldCharType="end"/>
          </w:r>
        </w:sdtContent>
      </w:sdt>
      <w:sdt>
        <w:sdtPr>
          <w:id w:val="1097135997"/>
          <w:citation/>
        </w:sdtPr>
        <w:sdtContent>
          <w:r w:rsidR="0065466B">
            <w:fldChar w:fldCharType="begin"/>
          </w:r>
          <w:r w:rsidR="001D7A6C">
            <w:instrText xml:space="preserve">CITATION Sid24 \l 2057 </w:instrText>
          </w:r>
          <w:r w:rsidR="0065466B">
            <w:fldChar w:fldCharType="separate"/>
          </w:r>
          <w:r w:rsidR="00610261">
            <w:rPr>
              <w:noProof/>
            </w:rPr>
            <w:t xml:space="preserve"> </w:t>
          </w:r>
          <w:r w:rsidR="00610261" w:rsidRPr="00610261">
            <w:rPr>
              <w:noProof/>
            </w:rPr>
            <w:t>[30]</w:t>
          </w:r>
          <w:r w:rsidR="0065466B">
            <w:fldChar w:fldCharType="end"/>
          </w:r>
        </w:sdtContent>
      </w:sdt>
      <w:sdt>
        <w:sdtPr>
          <w:id w:val="1418213277"/>
          <w:citation/>
        </w:sdtPr>
        <w:sdtContent>
          <w:r w:rsidR="00AA53C9">
            <w:fldChar w:fldCharType="begin"/>
          </w:r>
          <w:r w:rsidR="00AA53C9">
            <w:instrText xml:space="preserve"> CITATION ITG242 \l 2057 </w:instrText>
          </w:r>
          <w:r w:rsidR="00AA53C9">
            <w:fldChar w:fldCharType="separate"/>
          </w:r>
          <w:r w:rsidR="00610261">
            <w:rPr>
              <w:noProof/>
            </w:rPr>
            <w:t xml:space="preserve"> </w:t>
          </w:r>
          <w:r w:rsidR="00610261" w:rsidRPr="00610261">
            <w:rPr>
              <w:noProof/>
            </w:rPr>
            <w:t>[31]</w:t>
          </w:r>
          <w:r w:rsidR="00AA53C9">
            <w:fldChar w:fldCharType="end"/>
          </w:r>
        </w:sdtContent>
      </w:sdt>
      <w:sdt>
        <w:sdtPr>
          <w:id w:val="1093749089"/>
          <w:citation/>
        </w:sdtPr>
        <w:sdtContent>
          <w:r w:rsidR="009259A9">
            <w:fldChar w:fldCharType="begin"/>
          </w:r>
          <w:r w:rsidR="004D4643">
            <w:instrText xml:space="preserve">CITATION Kos241 \l 2057 </w:instrText>
          </w:r>
          <w:r w:rsidR="009259A9">
            <w:fldChar w:fldCharType="separate"/>
          </w:r>
          <w:r w:rsidR="00610261">
            <w:rPr>
              <w:noProof/>
            </w:rPr>
            <w:t xml:space="preserve"> </w:t>
          </w:r>
          <w:r w:rsidR="00610261" w:rsidRPr="00610261">
            <w:rPr>
              <w:noProof/>
            </w:rPr>
            <w:t>[32]</w:t>
          </w:r>
          <w:r w:rsidR="009259A9">
            <w:fldChar w:fldCharType="end"/>
          </w:r>
        </w:sdtContent>
      </w:sdt>
      <w:sdt>
        <w:sdtPr>
          <w:id w:val="-288590365"/>
          <w:citation/>
        </w:sdtPr>
        <w:sdtContent>
          <w:r w:rsidR="008D1500">
            <w:fldChar w:fldCharType="begin"/>
          </w:r>
          <w:r w:rsidR="008D1500">
            <w:instrText xml:space="preserve"> CITATION Zak19 \l 2057 </w:instrText>
          </w:r>
          <w:r w:rsidR="008D1500">
            <w:fldChar w:fldCharType="separate"/>
          </w:r>
          <w:r w:rsidR="00610261">
            <w:rPr>
              <w:noProof/>
            </w:rPr>
            <w:t xml:space="preserve"> </w:t>
          </w:r>
          <w:r w:rsidR="00610261" w:rsidRPr="00610261">
            <w:rPr>
              <w:noProof/>
            </w:rPr>
            <w:t>[33]</w:t>
          </w:r>
          <w:r w:rsidR="008D1500">
            <w:fldChar w:fldCharType="end"/>
          </w:r>
        </w:sdtContent>
      </w:sdt>
      <w:sdt>
        <w:sdtPr>
          <w:id w:val="651263941"/>
          <w:citation/>
        </w:sdtPr>
        <w:sdtContent>
          <w:r w:rsidR="00956372">
            <w:fldChar w:fldCharType="begin"/>
          </w:r>
          <w:r w:rsidR="00956372">
            <w:instrText xml:space="preserve"> CITATION Zir23 \l 2057 </w:instrText>
          </w:r>
          <w:r w:rsidR="00956372">
            <w:fldChar w:fldCharType="separate"/>
          </w:r>
          <w:r w:rsidR="00610261">
            <w:rPr>
              <w:noProof/>
            </w:rPr>
            <w:t xml:space="preserve"> </w:t>
          </w:r>
          <w:r w:rsidR="00610261" w:rsidRPr="00610261">
            <w:rPr>
              <w:noProof/>
            </w:rPr>
            <w:t>[34]</w:t>
          </w:r>
          <w:r w:rsidR="00956372">
            <w:fldChar w:fldCharType="end"/>
          </w:r>
        </w:sdtContent>
      </w:sdt>
      <w:sdt>
        <w:sdtPr>
          <w:id w:val="-461969892"/>
          <w:citation/>
        </w:sdtPr>
        <w:sdtContent>
          <w:r w:rsidR="00F9136E">
            <w:fldChar w:fldCharType="begin"/>
          </w:r>
          <w:r w:rsidR="00F9136E">
            <w:instrText xml:space="preserve"> CITATION Gom21 \l 2057 </w:instrText>
          </w:r>
          <w:r w:rsidR="00F9136E">
            <w:fldChar w:fldCharType="separate"/>
          </w:r>
          <w:r w:rsidR="00610261">
            <w:rPr>
              <w:noProof/>
            </w:rPr>
            <w:t xml:space="preserve"> </w:t>
          </w:r>
          <w:r w:rsidR="00610261" w:rsidRPr="00610261">
            <w:rPr>
              <w:noProof/>
            </w:rPr>
            <w:t>[35]</w:t>
          </w:r>
          <w:r w:rsidR="00F9136E">
            <w:fldChar w:fldCharType="end"/>
          </w:r>
        </w:sdtContent>
      </w:sdt>
    </w:p>
    <w:p w14:paraId="35BE3827" w14:textId="302E9877" w:rsidR="007C20A6" w:rsidRDefault="007C20A6" w:rsidP="002A7623">
      <w:pPr>
        <w:rPr>
          <w:rFonts w:asciiTheme="minorHAnsi" w:hAnsiTheme="minorHAnsi" w:cstheme="minorHAnsi"/>
          <w:sz w:val="22"/>
        </w:rPr>
      </w:pPr>
      <w:r w:rsidRPr="007C20A6">
        <w:rPr>
          <w:rFonts w:asciiTheme="minorHAnsi" w:hAnsiTheme="minorHAnsi" w:cstheme="minorHAnsi"/>
          <w:noProof/>
          <w:sz w:val="22"/>
        </w:rPr>
        <w:drawing>
          <wp:inline distT="0" distB="0" distL="0" distR="0" wp14:anchorId="069BDC82" wp14:editId="6964FCD4">
            <wp:extent cx="6545998" cy="4419600"/>
            <wp:effectExtent l="0" t="0" r="7620" b="0"/>
            <wp:docPr id="69306029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060299" name="Picture 1" descr="A screenshot of a document&#10;&#10;Description automatically generated"/>
                    <pic:cNvPicPr/>
                  </pic:nvPicPr>
                  <pic:blipFill>
                    <a:blip r:embed="rId24"/>
                    <a:stretch>
                      <a:fillRect/>
                    </a:stretch>
                  </pic:blipFill>
                  <pic:spPr>
                    <a:xfrm>
                      <a:off x="0" y="0"/>
                      <a:ext cx="6563200" cy="4431214"/>
                    </a:xfrm>
                    <a:prstGeom prst="rect">
                      <a:avLst/>
                    </a:prstGeom>
                  </pic:spPr>
                </pic:pic>
              </a:graphicData>
            </a:graphic>
          </wp:inline>
        </w:drawing>
      </w:r>
    </w:p>
    <w:p w14:paraId="04D0C5E1" w14:textId="77777777" w:rsidR="004372AC" w:rsidRDefault="004372AC" w:rsidP="002A7623">
      <w:pPr>
        <w:rPr>
          <w:rFonts w:cs="Times New Roman"/>
          <w:iCs/>
          <w:sz w:val="20"/>
          <w:szCs w:val="20"/>
        </w:rPr>
        <w:sectPr w:rsidR="004372AC" w:rsidSect="00712FD1">
          <w:type w:val="continuous"/>
          <w:pgSz w:w="11906" w:h="16838"/>
          <w:pgMar w:top="1440" w:right="1440" w:bottom="1440" w:left="1440" w:header="708" w:footer="708" w:gutter="0"/>
          <w:cols w:space="708"/>
          <w:docGrid w:linePitch="360"/>
        </w:sectPr>
      </w:pPr>
    </w:p>
    <w:p w14:paraId="1E680CC3" w14:textId="7899DA0A" w:rsidR="00591CFD" w:rsidRPr="00883945" w:rsidRDefault="00B079A2" w:rsidP="002A7623">
      <w:pPr>
        <w:rPr>
          <w:rFonts w:cs="Times New Roman"/>
          <w:iCs/>
          <w:sz w:val="20"/>
          <w:szCs w:val="20"/>
        </w:rPr>
      </w:pPr>
      <w:r>
        <w:rPr>
          <w:rFonts w:cs="Times New Roman"/>
          <w:iCs/>
          <w:sz w:val="20"/>
          <w:szCs w:val="20"/>
        </w:rPr>
        <w:t>In summ</w:t>
      </w:r>
      <w:r w:rsidR="00155540">
        <w:rPr>
          <w:rFonts w:cs="Times New Roman"/>
          <w:iCs/>
          <w:sz w:val="20"/>
          <w:szCs w:val="20"/>
        </w:rPr>
        <w:t>a</w:t>
      </w:r>
      <w:r>
        <w:rPr>
          <w:rFonts w:cs="Times New Roman"/>
          <w:iCs/>
          <w:sz w:val="20"/>
          <w:szCs w:val="20"/>
        </w:rPr>
        <w:t>ry</w:t>
      </w:r>
      <w:r w:rsidR="00155540">
        <w:rPr>
          <w:rFonts w:cs="Times New Roman"/>
          <w:iCs/>
          <w:sz w:val="20"/>
          <w:szCs w:val="20"/>
        </w:rPr>
        <w:t>,</w:t>
      </w:r>
      <w:r>
        <w:rPr>
          <w:rFonts w:cs="Times New Roman"/>
          <w:iCs/>
          <w:sz w:val="20"/>
          <w:szCs w:val="20"/>
        </w:rPr>
        <w:t xml:space="preserve"> </w:t>
      </w:r>
      <w:r w:rsidR="00591CFD" w:rsidRPr="00883945">
        <w:rPr>
          <w:rFonts w:cs="Times New Roman"/>
          <w:iCs/>
          <w:sz w:val="20"/>
          <w:szCs w:val="20"/>
        </w:rPr>
        <w:t xml:space="preserve">ISO </w:t>
      </w:r>
      <w:r w:rsidR="00596FB0" w:rsidRPr="00883945">
        <w:rPr>
          <w:rFonts w:cs="Times New Roman"/>
          <w:iCs/>
          <w:sz w:val="20"/>
          <w:szCs w:val="20"/>
        </w:rPr>
        <w:t xml:space="preserve">27000 is </w:t>
      </w:r>
      <w:r w:rsidR="0031473C" w:rsidRPr="00883945">
        <w:rPr>
          <w:rFonts w:cs="Times New Roman"/>
          <w:iCs/>
          <w:sz w:val="20"/>
          <w:szCs w:val="20"/>
        </w:rPr>
        <w:t xml:space="preserve">a </w:t>
      </w:r>
      <w:r w:rsidR="00596FB0" w:rsidRPr="00883945">
        <w:rPr>
          <w:rFonts w:cs="Times New Roman"/>
          <w:iCs/>
          <w:sz w:val="20"/>
          <w:szCs w:val="20"/>
        </w:rPr>
        <w:t xml:space="preserve">globally recognised and respected </w:t>
      </w:r>
      <w:r w:rsidR="0031473C" w:rsidRPr="00883945">
        <w:rPr>
          <w:rFonts w:cs="Times New Roman"/>
          <w:iCs/>
          <w:sz w:val="20"/>
          <w:szCs w:val="20"/>
        </w:rPr>
        <w:t>set of standards</w:t>
      </w:r>
      <w:r w:rsidR="00E03C36">
        <w:rPr>
          <w:rFonts w:cs="Times New Roman"/>
          <w:iCs/>
          <w:sz w:val="20"/>
          <w:szCs w:val="20"/>
        </w:rPr>
        <w:t xml:space="preserve">. Implementation of </w:t>
      </w:r>
      <w:r w:rsidR="00F54219">
        <w:rPr>
          <w:rFonts w:cs="Times New Roman"/>
          <w:iCs/>
          <w:sz w:val="20"/>
          <w:szCs w:val="20"/>
        </w:rPr>
        <w:t>this</w:t>
      </w:r>
      <w:r w:rsidR="00E03C36">
        <w:rPr>
          <w:rFonts w:cs="Times New Roman"/>
          <w:iCs/>
          <w:sz w:val="20"/>
          <w:szCs w:val="20"/>
        </w:rPr>
        <w:t xml:space="preserve"> </w:t>
      </w:r>
      <w:r w:rsidR="006A291F">
        <w:rPr>
          <w:rFonts w:cs="Times New Roman"/>
          <w:iCs/>
          <w:sz w:val="20"/>
          <w:szCs w:val="20"/>
        </w:rPr>
        <w:t>framework</w:t>
      </w:r>
      <w:r w:rsidR="00E03C36">
        <w:rPr>
          <w:rFonts w:cs="Times New Roman"/>
          <w:iCs/>
          <w:sz w:val="20"/>
          <w:szCs w:val="20"/>
        </w:rPr>
        <w:t xml:space="preserve"> improves cybersecurity, </w:t>
      </w:r>
      <w:r w:rsidR="005C6F15">
        <w:rPr>
          <w:rFonts w:cs="Times New Roman"/>
          <w:iCs/>
          <w:sz w:val="20"/>
          <w:szCs w:val="20"/>
        </w:rPr>
        <w:t>follow</w:t>
      </w:r>
      <w:r w:rsidR="00F54219">
        <w:rPr>
          <w:rFonts w:cs="Times New Roman"/>
          <w:iCs/>
          <w:sz w:val="20"/>
          <w:szCs w:val="20"/>
        </w:rPr>
        <w:t>s</w:t>
      </w:r>
      <w:r w:rsidR="005C6F15">
        <w:rPr>
          <w:rFonts w:cs="Times New Roman"/>
          <w:iCs/>
          <w:sz w:val="20"/>
          <w:szCs w:val="20"/>
        </w:rPr>
        <w:t xml:space="preserve"> industry recognised </w:t>
      </w:r>
      <w:r w:rsidR="00BF6DE4">
        <w:rPr>
          <w:rFonts w:cs="Times New Roman"/>
          <w:iCs/>
          <w:sz w:val="20"/>
          <w:szCs w:val="20"/>
        </w:rPr>
        <w:t>practices,</w:t>
      </w:r>
      <w:r w:rsidR="005C6F15">
        <w:rPr>
          <w:rFonts w:cs="Times New Roman"/>
          <w:iCs/>
          <w:sz w:val="20"/>
          <w:szCs w:val="20"/>
        </w:rPr>
        <w:t xml:space="preserve"> identifi</w:t>
      </w:r>
      <w:r w:rsidR="00F54219">
        <w:rPr>
          <w:rFonts w:cs="Times New Roman"/>
          <w:iCs/>
          <w:sz w:val="20"/>
          <w:szCs w:val="20"/>
        </w:rPr>
        <w:t>es</w:t>
      </w:r>
      <w:r w:rsidR="005C6F15">
        <w:rPr>
          <w:rFonts w:cs="Times New Roman"/>
          <w:iCs/>
          <w:sz w:val="20"/>
          <w:szCs w:val="20"/>
        </w:rPr>
        <w:t xml:space="preserve"> potential risks</w:t>
      </w:r>
      <w:r w:rsidR="00F54219">
        <w:rPr>
          <w:rFonts w:cs="Times New Roman"/>
          <w:iCs/>
          <w:sz w:val="20"/>
          <w:szCs w:val="20"/>
        </w:rPr>
        <w:t>,</w:t>
      </w:r>
      <w:r w:rsidR="00883945" w:rsidRPr="00883945">
        <w:rPr>
          <w:rFonts w:cs="Times New Roman"/>
          <w:iCs/>
          <w:sz w:val="20"/>
          <w:szCs w:val="20"/>
        </w:rPr>
        <w:t xml:space="preserve"> </w:t>
      </w:r>
      <w:r w:rsidR="00BF6DE4">
        <w:rPr>
          <w:rFonts w:cs="Times New Roman"/>
          <w:iCs/>
          <w:sz w:val="20"/>
          <w:szCs w:val="20"/>
        </w:rPr>
        <w:t>put</w:t>
      </w:r>
      <w:r w:rsidR="00686C34">
        <w:rPr>
          <w:rFonts w:cs="Times New Roman"/>
          <w:iCs/>
          <w:sz w:val="20"/>
          <w:szCs w:val="20"/>
        </w:rPr>
        <w:t>s</w:t>
      </w:r>
      <w:r w:rsidR="00BF6DE4">
        <w:rPr>
          <w:rFonts w:cs="Times New Roman"/>
          <w:iCs/>
          <w:sz w:val="20"/>
          <w:szCs w:val="20"/>
        </w:rPr>
        <w:t xml:space="preserve"> security controls in place to mitigate risks</w:t>
      </w:r>
      <w:r w:rsidR="0031473C" w:rsidRPr="00883945">
        <w:rPr>
          <w:rFonts w:cs="Times New Roman"/>
          <w:iCs/>
          <w:sz w:val="20"/>
          <w:szCs w:val="20"/>
        </w:rPr>
        <w:t>.</w:t>
      </w:r>
      <w:r w:rsidR="00BC2B33">
        <w:rPr>
          <w:rFonts w:cs="Times New Roman"/>
          <w:iCs/>
          <w:sz w:val="20"/>
          <w:szCs w:val="20"/>
        </w:rPr>
        <w:t xml:space="preserve">  </w:t>
      </w:r>
      <w:r w:rsidR="009318ED">
        <w:rPr>
          <w:rFonts w:cs="Times New Roman"/>
          <w:iCs/>
          <w:sz w:val="20"/>
          <w:szCs w:val="20"/>
        </w:rPr>
        <w:t>Although it</w:t>
      </w:r>
      <w:r w:rsidR="00686C34">
        <w:rPr>
          <w:rFonts w:cs="Times New Roman"/>
          <w:iCs/>
          <w:sz w:val="20"/>
          <w:szCs w:val="20"/>
        </w:rPr>
        <w:t xml:space="preserve"> </w:t>
      </w:r>
      <w:r w:rsidR="007770D0">
        <w:rPr>
          <w:rFonts w:cs="Times New Roman"/>
          <w:iCs/>
          <w:sz w:val="20"/>
          <w:szCs w:val="20"/>
        </w:rPr>
        <w:t xml:space="preserve">can be costly to </w:t>
      </w:r>
      <w:r w:rsidR="00FA5D57">
        <w:rPr>
          <w:rFonts w:cs="Times New Roman"/>
          <w:iCs/>
          <w:sz w:val="20"/>
          <w:szCs w:val="20"/>
        </w:rPr>
        <w:t xml:space="preserve">implement, </w:t>
      </w:r>
      <w:r w:rsidR="00636B8F">
        <w:rPr>
          <w:rFonts w:cs="Times New Roman"/>
          <w:iCs/>
          <w:sz w:val="20"/>
          <w:szCs w:val="20"/>
        </w:rPr>
        <w:t>and</w:t>
      </w:r>
      <w:r w:rsidR="00A15FBF">
        <w:rPr>
          <w:rFonts w:cs="Times New Roman"/>
          <w:iCs/>
          <w:sz w:val="20"/>
          <w:szCs w:val="20"/>
        </w:rPr>
        <w:t xml:space="preserve"> recertification </w:t>
      </w:r>
      <w:r w:rsidR="00A15FBF">
        <w:rPr>
          <w:rFonts w:cs="Times New Roman"/>
          <w:iCs/>
          <w:sz w:val="20"/>
          <w:szCs w:val="20"/>
        </w:rPr>
        <w:t>require</w:t>
      </w:r>
      <w:r w:rsidR="00636B8F">
        <w:rPr>
          <w:rFonts w:cs="Times New Roman"/>
          <w:iCs/>
          <w:sz w:val="20"/>
          <w:szCs w:val="20"/>
        </w:rPr>
        <w:t>d</w:t>
      </w:r>
      <w:r w:rsidR="00A15FBF">
        <w:rPr>
          <w:rFonts w:cs="Times New Roman"/>
          <w:iCs/>
          <w:sz w:val="20"/>
          <w:szCs w:val="20"/>
        </w:rPr>
        <w:t xml:space="preserve">, some </w:t>
      </w:r>
      <w:r w:rsidR="00155540">
        <w:rPr>
          <w:rFonts w:cs="Times New Roman"/>
          <w:iCs/>
          <w:sz w:val="20"/>
          <w:szCs w:val="20"/>
        </w:rPr>
        <w:t>organisations</w:t>
      </w:r>
      <w:r w:rsidR="00A15FBF">
        <w:rPr>
          <w:rFonts w:cs="Times New Roman"/>
          <w:iCs/>
          <w:sz w:val="20"/>
          <w:szCs w:val="20"/>
        </w:rPr>
        <w:t xml:space="preserve"> see this as a worthwhile investment</w:t>
      </w:r>
      <w:r w:rsidR="00F21679">
        <w:rPr>
          <w:rFonts w:cs="Times New Roman"/>
          <w:iCs/>
          <w:sz w:val="20"/>
          <w:szCs w:val="20"/>
        </w:rPr>
        <w:t xml:space="preserve">. It can help to avoid </w:t>
      </w:r>
      <w:r w:rsidR="00D957BA">
        <w:rPr>
          <w:rFonts w:cs="Times New Roman"/>
          <w:iCs/>
          <w:sz w:val="20"/>
          <w:szCs w:val="20"/>
        </w:rPr>
        <w:t xml:space="preserve">financial penalties </w:t>
      </w:r>
      <w:sdt>
        <w:sdtPr>
          <w:rPr>
            <w:rFonts w:cs="Times New Roman"/>
            <w:iCs/>
            <w:sz w:val="20"/>
            <w:szCs w:val="20"/>
          </w:rPr>
          <w:id w:val="472488959"/>
          <w:citation/>
        </w:sdtPr>
        <w:sdtContent>
          <w:r w:rsidR="00D957BA">
            <w:rPr>
              <w:rFonts w:cs="Times New Roman"/>
              <w:iCs/>
              <w:sz w:val="20"/>
              <w:szCs w:val="20"/>
            </w:rPr>
            <w:fldChar w:fldCharType="begin"/>
          </w:r>
          <w:r w:rsidR="002960B3">
            <w:rPr>
              <w:rFonts w:cs="Times New Roman"/>
              <w:iCs/>
              <w:sz w:val="20"/>
              <w:szCs w:val="20"/>
            </w:rPr>
            <w:instrText xml:space="preserve">CITATION MSu23 \l 2057 </w:instrText>
          </w:r>
          <w:r w:rsidR="00D957BA">
            <w:rPr>
              <w:rFonts w:cs="Times New Roman"/>
              <w:iCs/>
              <w:sz w:val="20"/>
              <w:szCs w:val="20"/>
            </w:rPr>
            <w:fldChar w:fldCharType="separate"/>
          </w:r>
          <w:r w:rsidR="00610261" w:rsidRPr="00610261">
            <w:rPr>
              <w:rFonts w:cs="Times New Roman"/>
              <w:noProof/>
              <w:sz w:val="20"/>
              <w:szCs w:val="20"/>
            </w:rPr>
            <w:t>[36]</w:t>
          </w:r>
          <w:r w:rsidR="00D957BA">
            <w:rPr>
              <w:rFonts w:cs="Times New Roman"/>
              <w:iCs/>
              <w:sz w:val="20"/>
              <w:szCs w:val="20"/>
            </w:rPr>
            <w:fldChar w:fldCharType="end"/>
          </w:r>
        </w:sdtContent>
      </w:sdt>
      <w:r w:rsidR="00D957BA">
        <w:rPr>
          <w:rFonts w:cs="Times New Roman"/>
          <w:iCs/>
          <w:sz w:val="20"/>
          <w:szCs w:val="20"/>
        </w:rPr>
        <w:t>, also</w:t>
      </w:r>
      <w:r w:rsidR="00A15FBF">
        <w:rPr>
          <w:rFonts w:cs="Times New Roman"/>
          <w:iCs/>
          <w:sz w:val="20"/>
          <w:szCs w:val="20"/>
        </w:rPr>
        <w:t xml:space="preserve"> </w:t>
      </w:r>
      <w:r w:rsidR="001D675B">
        <w:rPr>
          <w:rFonts w:cs="Times New Roman"/>
          <w:iCs/>
          <w:sz w:val="20"/>
          <w:szCs w:val="20"/>
        </w:rPr>
        <w:t xml:space="preserve">the additional security accreditation may </w:t>
      </w:r>
      <w:r w:rsidR="0083057B">
        <w:rPr>
          <w:rFonts w:cs="Times New Roman"/>
          <w:iCs/>
          <w:sz w:val="20"/>
          <w:szCs w:val="20"/>
        </w:rPr>
        <w:t>allow for more lucrative contracts.</w:t>
      </w:r>
      <w:r w:rsidR="00BF6DE4">
        <w:rPr>
          <w:rFonts w:cs="Times New Roman"/>
          <w:iCs/>
          <w:sz w:val="20"/>
          <w:szCs w:val="20"/>
        </w:rPr>
        <w:t xml:space="preserve"> </w:t>
      </w:r>
      <w:r w:rsidR="0031473C" w:rsidRPr="00883945">
        <w:rPr>
          <w:rFonts w:cs="Times New Roman"/>
          <w:iCs/>
          <w:sz w:val="20"/>
          <w:szCs w:val="20"/>
        </w:rPr>
        <w:t xml:space="preserve">  </w:t>
      </w:r>
    </w:p>
    <w:p w14:paraId="5843F984" w14:textId="77777777" w:rsidR="004372AC" w:rsidRDefault="004372AC" w:rsidP="00883945">
      <w:pPr>
        <w:rPr>
          <w:rFonts w:cs="Times New Roman"/>
          <w:iCs/>
          <w:sz w:val="20"/>
          <w:szCs w:val="20"/>
        </w:rPr>
        <w:sectPr w:rsidR="004372AC" w:rsidSect="004372AC">
          <w:type w:val="continuous"/>
          <w:pgSz w:w="11906" w:h="16838"/>
          <w:pgMar w:top="1440" w:right="1440" w:bottom="1440" w:left="1440" w:header="708" w:footer="708" w:gutter="0"/>
          <w:cols w:num="2" w:space="708"/>
          <w:docGrid w:linePitch="360"/>
        </w:sectPr>
      </w:pPr>
    </w:p>
    <w:p w14:paraId="44DAE360" w14:textId="77777777" w:rsidR="00D96986" w:rsidRPr="00883945" w:rsidRDefault="00D96986" w:rsidP="00883945">
      <w:pPr>
        <w:rPr>
          <w:rFonts w:cs="Times New Roman"/>
          <w:iCs/>
          <w:sz w:val="20"/>
          <w:szCs w:val="20"/>
        </w:rPr>
      </w:pPr>
      <w:r w:rsidRPr="00883945">
        <w:rPr>
          <w:rFonts w:cs="Times New Roman"/>
          <w:iCs/>
          <w:sz w:val="20"/>
          <w:szCs w:val="20"/>
        </w:rPr>
        <w:br w:type="page"/>
      </w:r>
    </w:p>
    <w:p w14:paraId="0C0B4B7A" w14:textId="77777777" w:rsidR="003D0165" w:rsidRPr="00883945" w:rsidRDefault="003D0165" w:rsidP="00883945">
      <w:pPr>
        <w:rPr>
          <w:rFonts w:cs="Times New Roman"/>
          <w:iCs/>
          <w:sz w:val="20"/>
          <w:szCs w:val="20"/>
        </w:rPr>
        <w:sectPr w:rsidR="003D0165" w:rsidRPr="00883945" w:rsidSect="00712FD1">
          <w:type w:val="continuous"/>
          <w:pgSz w:w="11906" w:h="16838"/>
          <w:pgMar w:top="1440" w:right="1440" w:bottom="1440" w:left="1440" w:header="708" w:footer="708" w:gutter="0"/>
          <w:cols w:space="708"/>
          <w:docGrid w:linePitch="360"/>
        </w:sectPr>
      </w:pPr>
    </w:p>
    <w:p w14:paraId="4A9E571B" w14:textId="5B1B6412" w:rsidR="00FD0B2F" w:rsidRPr="00D96986" w:rsidRDefault="00FD0B2F" w:rsidP="00FD0B2F">
      <w:pPr>
        <w:pStyle w:val="Heading2"/>
        <w:rPr>
          <w:rFonts w:ascii="Times New Roman" w:eastAsiaTheme="minorEastAsia" w:hAnsi="Times New Roman" w:cstheme="minorBidi"/>
          <w:color w:val="auto"/>
          <w:sz w:val="24"/>
          <w:szCs w:val="22"/>
        </w:rPr>
      </w:pPr>
      <w:bookmarkStart w:id="2" w:name="_Toc190517573"/>
      <w:r w:rsidRPr="00D96986">
        <w:rPr>
          <w:rFonts w:ascii="Times New Roman" w:eastAsiaTheme="minorEastAsia" w:hAnsi="Times New Roman" w:cstheme="minorBidi"/>
          <w:color w:val="auto"/>
          <w:sz w:val="24"/>
          <w:szCs w:val="22"/>
        </w:rPr>
        <w:lastRenderedPageBreak/>
        <w:t>T1-2: In</w:t>
      </w:r>
      <w:r w:rsidR="00E90833" w:rsidRPr="00D96986">
        <w:rPr>
          <w:rFonts w:ascii="Times New Roman" w:eastAsiaTheme="minorEastAsia" w:hAnsi="Times New Roman" w:cstheme="minorBidi"/>
          <w:color w:val="auto"/>
          <w:sz w:val="24"/>
          <w:szCs w:val="22"/>
        </w:rPr>
        <w:t>formation Technology Information Library (ITIL)</w:t>
      </w:r>
      <w:bookmarkEnd w:id="2"/>
      <w:r w:rsidR="00040CF8" w:rsidRPr="00D96986">
        <w:rPr>
          <w:rFonts w:ascii="Times New Roman" w:eastAsiaTheme="minorEastAsia" w:hAnsi="Times New Roman" w:cstheme="minorBidi"/>
          <w:color w:val="auto"/>
          <w:sz w:val="24"/>
          <w:szCs w:val="22"/>
        </w:rPr>
        <w:t xml:space="preserve"> </w:t>
      </w:r>
    </w:p>
    <w:p w14:paraId="285B4237" w14:textId="77777777" w:rsidR="003D0165" w:rsidRDefault="003D0165" w:rsidP="002A7623">
      <w:pPr>
        <w:rPr>
          <w:rFonts w:asciiTheme="minorHAnsi" w:hAnsiTheme="minorHAnsi" w:cstheme="minorHAnsi"/>
          <w:sz w:val="22"/>
        </w:rPr>
        <w:sectPr w:rsidR="003D0165" w:rsidSect="003D0165">
          <w:type w:val="continuous"/>
          <w:pgSz w:w="11906" w:h="16838"/>
          <w:pgMar w:top="1440" w:right="1440" w:bottom="1440" w:left="1440" w:header="708" w:footer="708" w:gutter="0"/>
          <w:cols w:num="2" w:space="708"/>
          <w:docGrid w:linePitch="360"/>
        </w:sectPr>
      </w:pPr>
    </w:p>
    <w:p w14:paraId="3FCF6B2A" w14:textId="77777777" w:rsidR="00F20E1E" w:rsidRDefault="00F20E1E" w:rsidP="002A7623">
      <w:pPr>
        <w:rPr>
          <w:rFonts w:asciiTheme="minorHAnsi" w:hAnsiTheme="minorHAnsi" w:cstheme="minorHAnsi"/>
          <w:sz w:val="22"/>
        </w:rPr>
      </w:pPr>
    </w:p>
    <w:p w14:paraId="19C68FB3" w14:textId="77777777" w:rsidR="00D96986" w:rsidRDefault="00D96986" w:rsidP="002A7623">
      <w:pPr>
        <w:rPr>
          <w:rFonts w:cs="Times New Roman"/>
          <w:iCs/>
          <w:sz w:val="20"/>
          <w:szCs w:val="20"/>
        </w:rPr>
        <w:sectPr w:rsidR="00D96986" w:rsidSect="00712FD1">
          <w:type w:val="continuous"/>
          <w:pgSz w:w="11906" w:h="16838"/>
          <w:pgMar w:top="1440" w:right="1440" w:bottom="1440" w:left="1440" w:header="708" w:footer="708" w:gutter="0"/>
          <w:cols w:space="708"/>
          <w:docGrid w:linePitch="360"/>
        </w:sectPr>
      </w:pPr>
    </w:p>
    <w:p w14:paraId="67F8D5D4" w14:textId="077CC3C7" w:rsidR="000E2A75" w:rsidRDefault="00F03C3C" w:rsidP="002A7623">
      <w:pPr>
        <w:rPr>
          <w:rFonts w:cs="Times New Roman"/>
          <w:iCs/>
          <w:sz w:val="20"/>
          <w:szCs w:val="20"/>
        </w:rPr>
      </w:pPr>
      <w:r w:rsidRPr="00D96986">
        <w:rPr>
          <w:rFonts w:cs="Times New Roman"/>
          <w:iCs/>
          <w:sz w:val="20"/>
          <w:szCs w:val="20"/>
        </w:rPr>
        <w:t xml:space="preserve">ITIL is a </w:t>
      </w:r>
      <w:r w:rsidR="001A7858" w:rsidRPr="00D96986">
        <w:rPr>
          <w:rFonts w:cs="Times New Roman"/>
          <w:iCs/>
          <w:sz w:val="20"/>
          <w:szCs w:val="20"/>
        </w:rPr>
        <w:t>s</w:t>
      </w:r>
      <w:r w:rsidRPr="00D96986">
        <w:rPr>
          <w:rFonts w:cs="Times New Roman"/>
          <w:iCs/>
          <w:sz w:val="20"/>
          <w:szCs w:val="20"/>
        </w:rPr>
        <w:t xml:space="preserve">ervice </w:t>
      </w:r>
      <w:r w:rsidR="001A7858" w:rsidRPr="00D96986">
        <w:rPr>
          <w:rFonts w:cs="Times New Roman"/>
          <w:iCs/>
          <w:sz w:val="20"/>
          <w:szCs w:val="20"/>
        </w:rPr>
        <w:t>management</w:t>
      </w:r>
      <w:r w:rsidRPr="00D96986">
        <w:rPr>
          <w:rFonts w:cs="Times New Roman"/>
          <w:iCs/>
          <w:sz w:val="20"/>
          <w:szCs w:val="20"/>
        </w:rPr>
        <w:t xml:space="preserve"> framework</w:t>
      </w:r>
      <w:r w:rsidR="00FE724D" w:rsidRPr="00D96986">
        <w:rPr>
          <w:rFonts w:cs="Times New Roman"/>
          <w:iCs/>
          <w:sz w:val="20"/>
          <w:szCs w:val="20"/>
        </w:rPr>
        <w:t xml:space="preserve"> </w:t>
      </w:r>
      <w:r w:rsidR="00247832" w:rsidRPr="00D96986">
        <w:rPr>
          <w:rFonts w:cs="Times New Roman"/>
          <w:iCs/>
          <w:sz w:val="20"/>
          <w:szCs w:val="20"/>
        </w:rPr>
        <w:t>of</w:t>
      </w:r>
      <w:r w:rsidR="00FE724D" w:rsidRPr="00D96986">
        <w:rPr>
          <w:rFonts w:cs="Times New Roman"/>
          <w:iCs/>
          <w:sz w:val="20"/>
          <w:szCs w:val="20"/>
        </w:rPr>
        <w:t xml:space="preserve"> best practices for Information Technology (IT) service delivery.</w:t>
      </w:r>
      <w:r w:rsidR="00605B4E" w:rsidRPr="00D96986">
        <w:rPr>
          <w:rFonts w:cs="Times New Roman"/>
          <w:iCs/>
          <w:sz w:val="20"/>
          <w:szCs w:val="20"/>
        </w:rPr>
        <w:t xml:space="preserve"> </w:t>
      </w:r>
      <w:r w:rsidR="000909C9" w:rsidRPr="00D96986">
        <w:rPr>
          <w:rFonts w:cs="Times New Roman"/>
          <w:iCs/>
          <w:sz w:val="20"/>
          <w:szCs w:val="20"/>
        </w:rPr>
        <w:t>ITIL was first developed</w:t>
      </w:r>
      <w:r w:rsidR="008D2172" w:rsidRPr="00D96986">
        <w:rPr>
          <w:rFonts w:cs="Times New Roman"/>
          <w:iCs/>
          <w:sz w:val="20"/>
          <w:szCs w:val="20"/>
        </w:rPr>
        <w:t xml:space="preserve"> in the 1980s</w:t>
      </w:r>
      <w:r w:rsidR="000909C9" w:rsidRPr="00D96986">
        <w:rPr>
          <w:rFonts w:cs="Times New Roman"/>
          <w:iCs/>
          <w:sz w:val="20"/>
          <w:szCs w:val="20"/>
        </w:rPr>
        <w:t xml:space="preserve"> by the Central Computer and Telecommunications Agency part of the UK Government</w:t>
      </w:r>
      <w:r w:rsidR="00AB30B1">
        <w:rPr>
          <w:rFonts w:cs="Times New Roman"/>
          <w:iCs/>
          <w:sz w:val="20"/>
          <w:szCs w:val="20"/>
        </w:rPr>
        <w:t>.</w:t>
      </w:r>
      <w:r w:rsidR="008651CD">
        <w:rPr>
          <w:rFonts w:cs="Times New Roman"/>
          <w:iCs/>
          <w:sz w:val="20"/>
          <w:szCs w:val="20"/>
        </w:rPr>
        <w:t xml:space="preserve"> </w:t>
      </w:r>
      <w:r w:rsidR="00AB30B1">
        <w:rPr>
          <w:rFonts w:cs="Times New Roman"/>
          <w:iCs/>
          <w:sz w:val="20"/>
          <w:szCs w:val="20"/>
        </w:rPr>
        <w:t>ITIL</w:t>
      </w:r>
      <w:r w:rsidR="008651CD">
        <w:rPr>
          <w:rFonts w:cs="Times New Roman"/>
          <w:iCs/>
          <w:sz w:val="20"/>
          <w:szCs w:val="20"/>
        </w:rPr>
        <w:t xml:space="preserve"> </w:t>
      </w:r>
      <w:r w:rsidR="008651CD" w:rsidRPr="00D96986">
        <w:rPr>
          <w:rFonts w:cs="Times New Roman"/>
          <w:iCs/>
          <w:sz w:val="20"/>
          <w:szCs w:val="20"/>
        </w:rPr>
        <w:t>was acquired by Axelos in 2013</w:t>
      </w:r>
      <w:sdt>
        <w:sdtPr>
          <w:rPr>
            <w:rFonts w:cs="Times New Roman"/>
            <w:iCs/>
            <w:sz w:val="20"/>
            <w:szCs w:val="20"/>
          </w:rPr>
          <w:id w:val="1910581642"/>
          <w:citation/>
        </w:sdtPr>
        <w:sdtContent>
          <w:r w:rsidR="008651CD" w:rsidRPr="00D96986">
            <w:rPr>
              <w:rFonts w:cs="Times New Roman"/>
              <w:iCs/>
              <w:sz w:val="20"/>
              <w:szCs w:val="20"/>
            </w:rPr>
            <w:fldChar w:fldCharType="begin"/>
          </w:r>
          <w:r w:rsidR="008651CD" w:rsidRPr="00D96986">
            <w:rPr>
              <w:rFonts w:cs="Times New Roman"/>
              <w:iCs/>
              <w:sz w:val="20"/>
              <w:szCs w:val="20"/>
            </w:rPr>
            <w:instrText xml:space="preserve"> CITATION Ser241 \l 2057 </w:instrText>
          </w:r>
          <w:r w:rsidR="008651CD"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[37]</w:t>
          </w:r>
          <w:r w:rsidR="008651CD" w:rsidRPr="00D96986">
            <w:rPr>
              <w:rFonts w:cs="Times New Roman"/>
              <w:iCs/>
              <w:sz w:val="20"/>
              <w:szCs w:val="20"/>
            </w:rPr>
            <w:fldChar w:fldCharType="end"/>
          </w:r>
        </w:sdtContent>
      </w:sdt>
      <w:r w:rsidR="000909C9" w:rsidRPr="00D96986">
        <w:rPr>
          <w:rFonts w:cs="Times New Roman"/>
          <w:iCs/>
          <w:sz w:val="20"/>
          <w:szCs w:val="20"/>
        </w:rPr>
        <w:t xml:space="preserve">. </w:t>
      </w:r>
      <w:r w:rsidR="00122C13" w:rsidRPr="00D96986">
        <w:rPr>
          <w:rFonts w:cs="Times New Roman"/>
          <w:iCs/>
          <w:sz w:val="20"/>
          <w:szCs w:val="20"/>
        </w:rPr>
        <w:t xml:space="preserve">The original </w:t>
      </w:r>
      <w:r w:rsidR="000909C9" w:rsidRPr="00D96986">
        <w:rPr>
          <w:rFonts w:cs="Times New Roman"/>
          <w:iCs/>
          <w:sz w:val="20"/>
          <w:szCs w:val="20"/>
        </w:rPr>
        <w:t>aim</w:t>
      </w:r>
      <w:r w:rsidR="00142E91" w:rsidRPr="00D96986">
        <w:rPr>
          <w:rFonts w:cs="Times New Roman"/>
          <w:iCs/>
          <w:sz w:val="20"/>
          <w:szCs w:val="20"/>
        </w:rPr>
        <w:t xml:space="preserve"> </w:t>
      </w:r>
      <w:r w:rsidR="00806C61" w:rsidRPr="00D96986">
        <w:rPr>
          <w:rFonts w:cs="Times New Roman"/>
          <w:iCs/>
          <w:sz w:val="20"/>
          <w:szCs w:val="20"/>
        </w:rPr>
        <w:t>w</w:t>
      </w:r>
      <w:r w:rsidR="000F7EA3" w:rsidRPr="00D96986">
        <w:rPr>
          <w:rFonts w:cs="Times New Roman"/>
          <w:iCs/>
          <w:sz w:val="20"/>
          <w:szCs w:val="20"/>
        </w:rPr>
        <w:t>as</w:t>
      </w:r>
      <w:r w:rsidR="000909C9" w:rsidRPr="00D96986">
        <w:rPr>
          <w:rFonts w:cs="Times New Roman"/>
          <w:iCs/>
          <w:sz w:val="20"/>
          <w:szCs w:val="20"/>
        </w:rPr>
        <w:t xml:space="preserve"> to standardise </w:t>
      </w:r>
      <w:r w:rsidR="003A64E3">
        <w:rPr>
          <w:rFonts w:cs="Times New Roman"/>
          <w:iCs/>
          <w:sz w:val="20"/>
          <w:szCs w:val="20"/>
        </w:rPr>
        <w:t>and</w:t>
      </w:r>
      <w:r w:rsidR="000909C9" w:rsidRPr="00D96986">
        <w:rPr>
          <w:rFonts w:cs="Times New Roman"/>
          <w:iCs/>
          <w:sz w:val="20"/>
          <w:szCs w:val="20"/>
        </w:rPr>
        <w:t xml:space="preserve"> incorporat</w:t>
      </w:r>
      <w:r w:rsidR="003A64E3">
        <w:rPr>
          <w:rFonts w:cs="Times New Roman"/>
          <w:iCs/>
          <w:sz w:val="20"/>
          <w:szCs w:val="20"/>
        </w:rPr>
        <w:t xml:space="preserve">e </w:t>
      </w:r>
      <w:r w:rsidR="000909C9" w:rsidRPr="00D96986">
        <w:rPr>
          <w:rFonts w:cs="Times New Roman"/>
          <w:iCs/>
          <w:sz w:val="20"/>
          <w:szCs w:val="20"/>
        </w:rPr>
        <w:t xml:space="preserve">manufacturers best practices from around the globe. </w:t>
      </w:r>
    </w:p>
    <w:p w14:paraId="7523921B" w14:textId="011B513D" w:rsidR="00FB14FE" w:rsidRPr="00D96986" w:rsidRDefault="00940D4D" w:rsidP="002A7623">
      <w:pPr>
        <w:rPr>
          <w:rFonts w:cs="Times New Roman"/>
          <w:iCs/>
          <w:sz w:val="20"/>
          <w:szCs w:val="20"/>
        </w:rPr>
      </w:pPr>
      <w:r>
        <w:rPr>
          <w:rFonts w:cs="Times New Roman"/>
          <w:iCs/>
          <w:sz w:val="20"/>
          <w:szCs w:val="20"/>
        </w:rPr>
        <w:t>T</w:t>
      </w:r>
      <w:r w:rsidRPr="00D96986">
        <w:rPr>
          <w:rFonts w:cs="Times New Roman"/>
          <w:iCs/>
          <w:sz w:val="20"/>
          <w:szCs w:val="20"/>
        </w:rPr>
        <w:t>he driving force behind the creation of ITIL</w:t>
      </w:r>
      <w:r w:rsidR="00CB0039">
        <w:rPr>
          <w:rFonts w:cs="Times New Roman"/>
          <w:iCs/>
          <w:sz w:val="20"/>
          <w:szCs w:val="20"/>
        </w:rPr>
        <w:t xml:space="preserve"> was t</w:t>
      </w:r>
      <w:r w:rsidRPr="00D96986">
        <w:rPr>
          <w:rFonts w:cs="Times New Roman"/>
          <w:iCs/>
          <w:sz w:val="20"/>
          <w:szCs w:val="20"/>
        </w:rPr>
        <w:t xml:space="preserve">he UK Government realising its increasing reliance </w:t>
      </w:r>
      <w:r w:rsidRPr="00D96986">
        <w:rPr>
          <w:rFonts w:cs="Times New Roman"/>
          <w:iCs/>
          <w:sz w:val="20"/>
          <w:szCs w:val="20"/>
        </w:rPr>
        <w:t>on IT</w:t>
      </w:r>
      <w:r w:rsidR="00037A69">
        <w:rPr>
          <w:rFonts w:cs="Times New Roman"/>
          <w:iCs/>
          <w:sz w:val="20"/>
          <w:szCs w:val="20"/>
        </w:rPr>
        <w:t>.</w:t>
      </w:r>
      <w:r w:rsidRPr="00D96986">
        <w:rPr>
          <w:rFonts w:cs="Times New Roman"/>
          <w:iCs/>
          <w:sz w:val="20"/>
          <w:szCs w:val="20"/>
        </w:rPr>
        <w:t xml:space="preserve"> </w:t>
      </w:r>
      <w:r w:rsidR="00234E9B">
        <w:rPr>
          <w:rFonts w:cs="Times New Roman"/>
          <w:iCs/>
          <w:sz w:val="20"/>
          <w:szCs w:val="20"/>
        </w:rPr>
        <w:t>T</w:t>
      </w:r>
      <w:r w:rsidR="00234E9B" w:rsidRPr="00D96986">
        <w:rPr>
          <w:rFonts w:cs="Times New Roman"/>
          <w:iCs/>
          <w:sz w:val="20"/>
          <w:szCs w:val="20"/>
        </w:rPr>
        <w:t>he lack of standardised IT service delivery procedures</w:t>
      </w:r>
      <w:r w:rsidR="00D51BAD">
        <w:rPr>
          <w:rFonts w:cs="Times New Roman"/>
          <w:iCs/>
          <w:sz w:val="20"/>
          <w:szCs w:val="20"/>
        </w:rPr>
        <w:t xml:space="preserve"> </w:t>
      </w:r>
      <w:r w:rsidRPr="00D96986">
        <w:rPr>
          <w:rFonts w:cs="Times New Roman"/>
          <w:iCs/>
          <w:sz w:val="20"/>
          <w:szCs w:val="20"/>
        </w:rPr>
        <w:t>result</w:t>
      </w:r>
      <w:r w:rsidR="00174655">
        <w:rPr>
          <w:rFonts w:cs="Times New Roman"/>
          <w:iCs/>
          <w:sz w:val="20"/>
          <w:szCs w:val="20"/>
        </w:rPr>
        <w:t>ed</w:t>
      </w:r>
      <w:r w:rsidRPr="00D96986">
        <w:rPr>
          <w:rFonts w:cs="Times New Roman"/>
          <w:iCs/>
          <w:sz w:val="20"/>
          <w:szCs w:val="20"/>
        </w:rPr>
        <w:t xml:space="preserve"> in increasing costs</w:t>
      </w:r>
      <w:r w:rsidR="00D51BAD">
        <w:rPr>
          <w:rFonts w:cs="Times New Roman"/>
          <w:iCs/>
          <w:sz w:val="20"/>
          <w:szCs w:val="20"/>
        </w:rPr>
        <w:t>.</w:t>
      </w:r>
      <w:r w:rsidRPr="00D96986">
        <w:rPr>
          <w:rFonts w:cs="Times New Roman"/>
          <w:iCs/>
          <w:sz w:val="20"/>
          <w:szCs w:val="20"/>
        </w:rPr>
        <w:t xml:space="preserve"> </w:t>
      </w:r>
      <w:sdt>
        <w:sdtPr>
          <w:rPr>
            <w:rFonts w:cs="Times New Roman"/>
            <w:iCs/>
            <w:sz w:val="20"/>
            <w:szCs w:val="20"/>
          </w:rPr>
          <w:id w:val="-1567178311"/>
          <w:citation/>
        </w:sdtPr>
        <w:sdtContent>
          <w:r w:rsidR="000909C9" w:rsidRPr="00D96986">
            <w:rPr>
              <w:rFonts w:cs="Times New Roman"/>
              <w:iCs/>
              <w:sz w:val="20"/>
              <w:szCs w:val="20"/>
            </w:rPr>
            <w:fldChar w:fldCharType="begin"/>
          </w:r>
          <w:r w:rsidR="000909C9" w:rsidRPr="00D96986">
            <w:rPr>
              <w:rFonts w:cs="Times New Roman"/>
              <w:iCs/>
              <w:sz w:val="20"/>
              <w:szCs w:val="20"/>
            </w:rPr>
            <w:instrText xml:space="preserve"> CITATION Whi221 \l 2057 </w:instrText>
          </w:r>
          <w:r w:rsidR="000909C9" w:rsidRPr="00D96986">
            <w:rPr>
              <w:rFonts w:cs="Times New Roman"/>
              <w:iCs/>
              <w:sz w:val="20"/>
              <w:szCs w:val="20"/>
            </w:rPr>
            <w:fldChar w:fldCharType="separate"/>
          </w:r>
          <w:r w:rsidR="00610261" w:rsidRPr="00610261">
            <w:rPr>
              <w:rFonts w:cs="Times New Roman"/>
              <w:noProof/>
              <w:sz w:val="20"/>
              <w:szCs w:val="20"/>
            </w:rPr>
            <w:t>[38]</w:t>
          </w:r>
          <w:r w:rsidR="000909C9" w:rsidRPr="00D96986">
            <w:rPr>
              <w:rFonts w:cs="Times New Roman"/>
              <w:iCs/>
              <w:sz w:val="20"/>
              <w:szCs w:val="20"/>
            </w:rPr>
            <w:fldChar w:fldCharType="end"/>
          </w:r>
        </w:sdtContent>
      </w:sdt>
      <w:r w:rsidR="000909C9" w:rsidRPr="00D96986">
        <w:rPr>
          <w:rFonts w:cs="Times New Roman"/>
          <w:iCs/>
          <w:sz w:val="20"/>
          <w:szCs w:val="20"/>
        </w:rPr>
        <w:t>.</w:t>
      </w:r>
    </w:p>
    <w:p w14:paraId="0789A6CD" w14:textId="045ED18F" w:rsidR="00F03C3C" w:rsidRPr="00D96986" w:rsidRDefault="00FC1495" w:rsidP="002A7623">
      <w:pPr>
        <w:rPr>
          <w:rFonts w:cs="Times New Roman"/>
          <w:iCs/>
          <w:sz w:val="20"/>
          <w:szCs w:val="20"/>
        </w:rPr>
      </w:pPr>
      <w:r w:rsidRPr="00D96986">
        <w:rPr>
          <w:rFonts w:cs="Times New Roman"/>
          <w:iCs/>
          <w:sz w:val="20"/>
          <w:szCs w:val="20"/>
        </w:rPr>
        <w:t>The current version</w:t>
      </w:r>
      <w:r w:rsidR="00F05332">
        <w:rPr>
          <w:rFonts w:cs="Times New Roman"/>
          <w:iCs/>
          <w:sz w:val="20"/>
          <w:szCs w:val="20"/>
        </w:rPr>
        <w:t>,</w:t>
      </w:r>
      <w:r w:rsidR="009628EB" w:rsidRPr="00D96986">
        <w:rPr>
          <w:rFonts w:cs="Times New Roman"/>
          <w:iCs/>
          <w:sz w:val="20"/>
          <w:szCs w:val="20"/>
        </w:rPr>
        <w:t xml:space="preserve"> </w:t>
      </w:r>
      <w:r w:rsidRPr="00D96986">
        <w:rPr>
          <w:rFonts w:cs="Times New Roman"/>
          <w:iCs/>
          <w:sz w:val="20"/>
          <w:szCs w:val="20"/>
        </w:rPr>
        <w:t>ITIL4</w:t>
      </w:r>
      <w:r w:rsidR="009628EB" w:rsidRPr="00D96986">
        <w:rPr>
          <w:rFonts w:cs="Times New Roman"/>
          <w:iCs/>
          <w:sz w:val="20"/>
          <w:szCs w:val="20"/>
        </w:rPr>
        <w:t xml:space="preserve"> </w:t>
      </w:r>
      <w:r w:rsidR="00CC4361" w:rsidRPr="00D96986">
        <w:rPr>
          <w:rFonts w:cs="Times New Roman"/>
          <w:iCs/>
          <w:sz w:val="20"/>
          <w:szCs w:val="20"/>
        </w:rPr>
        <w:t xml:space="preserve">is </w:t>
      </w:r>
      <w:r w:rsidR="003A52A3" w:rsidRPr="00D96986">
        <w:rPr>
          <w:rFonts w:cs="Times New Roman"/>
          <w:iCs/>
          <w:sz w:val="20"/>
          <w:szCs w:val="20"/>
        </w:rPr>
        <w:t>available</w:t>
      </w:r>
      <w:r w:rsidR="00CC4361" w:rsidRPr="00D96986">
        <w:rPr>
          <w:rFonts w:cs="Times New Roman"/>
          <w:iCs/>
          <w:sz w:val="20"/>
          <w:szCs w:val="20"/>
        </w:rPr>
        <w:t xml:space="preserve"> as a series of books</w:t>
      </w:r>
      <w:r w:rsidR="00BD64BF" w:rsidRPr="00D96986">
        <w:rPr>
          <w:rFonts w:cs="Times New Roman"/>
          <w:iCs/>
          <w:sz w:val="20"/>
          <w:szCs w:val="20"/>
        </w:rPr>
        <w:t xml:space="preserve"> comprising </w:t>
      </w:r>
      <w:r w:rsidR="00F05332">
        <w:rPr>
          <w:rFonts w:cs="Times New Roman"/>
          <w:iCs/>
          <w:sz w:val="20"/>
          <w:szCs w:val="20"/>
        </w:rPr>
        <w:t xml:space="preserve">of </w:t>
      </w:r>
      <w:r w:rsidR="00106ED9" w:rsidRPr="00D96986">
        <w:rPr>
          <w:rFonts w:cs="Times New Roman"/>
          <w:iCs/>
          <w:sz w:val="20"/>
          <w:szCs w:val="20"/>
        </w:rPr>
        <w:t xml:space="preserve">34 best practices spread across three </w:t>
      </w:r>
      <w:r w:rsidR="00B251B2" w:rsidRPr="00D96986">
        <w:rPr>
          <w:rFonts w:cs="Times New Roman"/>
          <w:iCs/>
          <w:sz w:val="20"/>
          <w:szCs w:val="20"/>
        </w:rPr>
        <w:t>categories</w:t>
      </w:r>
      <w:sdt>
        <w:sdtPr>
          <w:rPr>
            <w:rFonts w:cs="Times New Roman"/>
            <w:iCs/>
            <w:sz w:val="20"/>
            <w:szCs w:val="20"/>
          </w:rPr>
          <w:id w:val="1984420791"/>
          <w:citation/>
        </w:sdtPr>
        <w:sdtContent>
          <w:r w:rsidR="00CC61DC">
            <w:rPr>
              <w:rFonts w:cs="Times New Roman"/>
              <w:iCs/>
              <w:sz w:val="20"/>
              <w:szCs w:val="20"/>
            </w:rPr>
            <w:fldChar w:fldCharType="begin"/>
          </w:r>
          <w:r w:rsidR="00CC61DC">
            <w:rPr>
              <w:rFonts w:cs="Times New Roman"/>
              <w:iCs/>
              <w:sz w:val="20"/>
              <w:szCs w:val="20"/>
            </w:rPr>
            <w:instrText xml:space="preserve"> CITATION Lop24 \l 2057 </w:instrText>
          </w:r>
          <w:r w:rsidR="00CC61DC">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[39]</w:t>
          </w:r>
          <w:r w:rsidR="00CC61DC">
            <w:rPr>
              <w:rFonts w:cs="Times New Roman"/>
              <w:iCs/>
              <w:sz w:val="20"/>
              <w:szCs w:val="20"/>
            </w:rPr>
            <w:fldChar w:fldCharType="end"/>
          </w:r>
        </w:sdtContent>
      </w:sdt>
      <w:r w:rsidR="00AB197D" w:rsidRPr="00D96986">
        <w:rPr>
          <w:rFonts w:cs="Times New Roman"/>
          <w:iCs/>
          <w:sz w:val="20"/>
          <w:szCs w:val="20"/>
        </w:rPr>
        <w:t>:</w:t>
      </w:r>
    </w:p>
    <w:p w14:paraId="6C234E40" w14:textId="3D804DEE" w:rsidR="00AB197D" w:rsidRPr="00D96986" w:rsidRDefault="00AB197D" w:rsidP="0039277A">
      <w:pPr>
        <w:pStyle w:val="ListParagraph"/>
        <w:numPr>
          <w:ilvl w:val="0"/>
          <w:numId w:val="7"/>
        </w:numPr>
        <w:rPr>
          <w:rFonts w:cs="Times New Roman"/>
          <w:iCs/>
          <w:sz w:val="20"/>
          <w:szCs w:val="20"/>
        </w:rPr>
      </w:pPr>
      <w:r w:rsidRPr="00D96986">
        <w:rPr>
          <w:rFonts w:cs="Times New Roman"/>
          <w:iCs/>
          <w:sz w:val="20"/>
          <w:szCs w:val="20"/>
        </w:rPr>
        <w:t>General Management Practices</w:t>
      </w:r>
    </w:p>
    <w:p w14:paraId="5284283E" w14:textId="6D8FFC0D" w:rsidR="00AB197D" w:rsidRPr="00D96986" w:rsidRDefault="00AB197D" w:rsidP="0039277A">
      <w:pPr>
        <w:pStyle w:val="ListParagraph"/>
        <w:numPr>
          <w:ilvl w:val="0"/>
          <w:numId w:val="7"/>
        </w:numPr>
        <w:rPr>
          <w:rFonts w:cs="Times New Roman"/>
          <w:iCs/>
          <w:sz w:val="20"/>
          <w:szCs w:val="20"/>
        </w:rPr>
      </w:pPr>
      <w:r w:rsidRPr="00D96986">
        <w:rPr>
          <w:rFonts w:cs="Times New Roman"/>
          <w:iCs/>
          <w:sz w:val="20"/>
          <w:szCs w:val="20"/>
        </w:rPr>
        <w:t>Service Management Practices</w:t>
      </w:r>
    </w:p>
    <w:p w14:paraId="7EC2BA7E" w14:textId="30F3DC62" w:rsidR="00AB197D" w:rsidRPr="00D96986" w:rsidRDefault="00AB197D" w:rsidP="0039277A">
      <w:pPr>
        <w:pStyle w:val="ListParagraph"/>
        <w:numPr>
          <w:ilvl w:val="0"/>
          <w:numId w:val="7"/>
        </w:numPr>
        <w:rPr>
          <w:rFonts w:cs="Times New Roman"/>
          <w:iCs/>
          <w:sz w:val="20"/>
          <w:szCs w:val="20"/>
        </w:rPr>
      </w:pPr>
      <w:r w:rsidRPr="00D96986">
        <w:rPr>
          <w:rFonts w:cs="Times New Roman"/>
          <w:iCs/>
          <w:sz w:val="20"/>
          <w:szCs w:val="20"/>
        </w:rPr>
        <w:t>Technical Management Practices</w:t>
      </w:r>
    </w:p>
    <w:p w14:paraId="7183748E" w14:textId="77777777" w:rsidR="00D96986" w:rsidRDefault="00D96986" w:rsidP="002A7623">
      <w:pPr>
        <w:rPr>
          <w:rFonts w:asciiTheme="minorHAnsi" w:hAnsiTheme="minorHAnsi" w:cstheme="minorHAnsi"/>
          <w:sz w:val="22"/>
        </w:rPr>
        <w:sectPr w:rsidR="00D96986" w:rsidSect="00D96986">
          <w:type w:val="continuous"/>
          <w:pgSz w:w="11906" w:h="16838"/>
          <w:pgMar w:top="1440" w:right="1440" w:bottom="1440" w:left="1440" w:header="708" w:footer="708" w:gutter="0"/>
          <w:cols w:num="2" w:space="708"/>
          <w:docGrid w:linePitch="360"/>
        </w:sectPr>
      </w:pPr>
    </w:p>
    <w:p w14:paraId="05F095FB" w14:textId="77777777" w:rsidR="00A2207B" w:rsidRDefault="00A2207B" w:rsidP="00DB4188">
      <w:pPr>
        <w:pStyle w:val="Caption"/>
        <w:keepNext/>
        <w:rPr>
          <w:rFonts w:cs="Times New Roman"/>
          <w:i w:val="0"/>
          <w:color w:val="auto"/>
          <w:sz w:val="20"/>
          <w:szCs w:val="20"/>
        </w:rPr>
      </w:pPr>
    </w:p>
    <w:p w14:paraId="4D77B20F" w14:textId="6EC32D0E" w:rsidR="00554528" w:rsidRPr="00DB4188" w:rsidRDefault="00554528" w:rsidP="00DB4188">
      <w:pPr>
        <w:pStyle w:val="Caption"/>
        <w:keepNext/>
        <w:rPr>
          <w:rFonts w:cs="Times New Roman"/>
          <w:i w:val="0"/>
          <w:color w:val="auto"/>
          <w:sz w:val="20"/>
          <w:szCs w:val="20"/>
        </w:rPr>
      </w:pPr>
      <w:r w:rsidRPr="00DB4188">
        <w:rPr>
          <w:rFonts w:cs="Times New Roman"/>
          <w:i w:val="0"/>
          <w:color w:val="auto"/>
          <w:sz w:val="20"/>
          <w:szCs w:val="20"/>
        </w:rPr>
        <w:t>Fig.</w:t>
      </w:r>
      <w:r w:rsidR="00D30220">
        <w:rPr>
          <w:rFonts w:cs="Times New Roman"/>
          <w:i w:val="0"/>
          <w:color w:val="auto"/>
          <w:sz w:val="20"/>
          <w:szCs w:val="20"/>
        </w:rPr>
        <w:t>5</w:t>
      </w:r>
      <w:r w:rsidR="004B7E8F">
        <w:rPr>
          <w:rFonts w:cs="Times New Roman"/>
          <w:i w:val="0"/>
          <w:color w:val="auto"/>
          <w:sz w:val="20"/>
          <w:szCs w:val="20"/>
        </w:rPr>
        <w:t xml:space="preserve"> Shows an</w:t>
      </w:r>
      <w:r w:rsidR="004A063D" w:rsidRPr="00DB4188">
        <w:rPr>
          <w:rFonts w:cs="Times New Roman"/>
          <w:i w:val="0"/>
          <w:color w:val="auto"/>
          <w:sz w:val="20"/>
          <w:szCs w:val="20"/>
        </w:rPr>
        <w:t xml:space="preserve"> </w:t>
      </w:r>
      <w:r w:rsidR="00881E2E">
        <w:rPr>
          <w:rFonts w:cs="Times New Roman"/>
          <w:i w:val="0"/>
          <w:color w:val="auto"/>
          <w:sz w:val="20"/>
          <w:szCs w:val="20"/>
        </w:rPr>
        <w:t>i</w:t>
      </w:r>
      <w:r w:rsidR="004A063D" w:rsidRPr="00DB4188">
        <w:rPr>
          <w:rFonts w:cs="Times New Roman"/>
          <w:i w:val="0"/>
          <w:color w:val="auto"/>
          <w:sz w:val="20"/>
          <w:szCs w:val="20"/>
        </w:rPr>
        <w:t>llustration of</w:t>
      </w:r>
      <w:r w:rsidRPr="00DB4188">
        <w:rPr>
          <w:rFonts w:cs="Times New Roman"/>
          <w:i w:val="0"/>
          <w:color w:val="auto"/>
          <w:sz w:val="20"/>
          <w:szCs w:val="20"/>
        </w:rPr>
        <w:t xml:space="preserve"> </w:t>
      </w:r>
      <w:r w:rsidR="007C6414" w:rsidRPr="00DB4188">
        <w:rPr>
          <w:rFonts w:cs="Times New Roman"/>
          <w:i w:val="0"/>
          <w:color w:val="auto"/>
          <w:sz w:val="20"/>
          <w:szCs w:val="20"/>
        </w:rPr>
        <w:t>ITIL</w:t>
      </w:r>
      <w:r w:rsidR="00881E2E">
        <w:rPr>
          <w:rFonts w:cs="Times New Roman"/>
          <w:i w:val="0"/>
          <w:color w:val="auto"/>
          <w:sz w:val="20"/>
          <w:szCs w:val="20"/>
        </w:rPr>
        <w:t>4</w:t>
      </w:r>
      <w:r w:rsidR="007C6414" w:rsidRPr="00DB4188">
        <w:rPr>
          <w:rFonts w:cs="Times New Roman"/>
          <w:i w:val="0"/>
          <w:color w:val="auto"/>
          <w:sz w:val="20"/>
          <w:szCs w:val="20"/>
        </w:rPr>
        <w:t>:</w:t>
      </w:r>
    </w:p>
    <w:p w14:paraId="41E9EC1C" w14:textId="77777777" w:rsidR="00AB5EDF" w:rsidRDefault="00467900" w:rsidP="00AB5EDF">
      <w:pPr>
        <w:keepNext/>
      </w:pPr>
      <w:r w:rsidRPr="00467900">
        <w:rPr>
          <w:rFonts w:asciiTheme="minorHAnsi" w:hAnsiTheme="minorHAnsi" w:cstheme="minorHAnsi"/>
          <w:noProof/>
          <w:sz w:val="22"/>
        </w:rPr>
        <w:drawing>
          <wp:inline distT="0" distB="0" distL="0" distR="0" wp14:anchorId="7E119822" wp14:editId="51182B9F">
            <wp:extent cx="5731510" cy="3395345"/>
            <wp:effectExtent l="0" t="0" r="2540" b="0"/>
            <wp:docPr id="922364781" name="Picture 1" descr="A diagram of service value ch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364781" name="Picture 1" descr="A diagram of service value chain&#10;&#10;Description automatically generated"/>
                    <pic:cNvPicPr/>
                  </pic:nvPicPr>
                  <pic:blipFill>
                    <a:blip r:embed="rId25"/>
                    <a:stretch>
                      <a:fillRect/>
                    </a:stretch>
                  </pic:blipFill>
                  <pic:spPr>
                    <a:xfrm>
                      <a:off x="0" y="0"/>
                      <a:ext cx="5731510" cy="3395345"/>
                    </a:xfrm>
                    <a:prstGeom prst="rect">
                      <a:avLst/>
                    </a:prstGeom>
                  </pic:spPr>
                </pic:pic>
              </a:graphicData>
            </a:graphic>
          </wp:inline>
        </w:drawing>
      </w:r>
    </w:p>
    <w:p w14:paraId="397C78E7" w14:textId="7E057DA5" w:rsidR="00467900" w:rsidRDefault="00AB5EDF" w:rsidP="00AB5EDF">
      <w:pPr>
        <w:pStyle w:val="Caption"/>
        <w:rPr>
          <w:rFonts w:asciiTheme="minorHAnsi" w:hAnsiTheme="minorHAnsi" w:cstheme="minorHAnsi"/>
          <w:sz w:val="22"/>
        </w:rPr>
      </w:pPr>
      <w:r>
        <w:t xml:space="preserve">Figure </w:t>
      </w:r>
      <w:fldSimple w:instr=" SEQ Figure \* ARABIC ">
        <w:r w:rsidR="00D33FA1">
          <w:rPr>
            <w:noProof/>
          </w:rPr>
          <w:t>5</w:t>
        </w:r>
      </w:fldSimple>
      <w:r>
        <w:t xml:space="preserve">: 34 ITIL best practices </w:t>
      </w:r>
      <w:sdt>
        <w:sdtPr>
          <w:id w:val="1704988473"/>
          <w:citation/>
        </w:sdtPr>
        <w:sdtContent>
          <w:r>
            <w:fldChar w:fldCharType="begin"/>
          </w:r>
          <w:r>
            <w:instrText xml:space="preserve"> CITATION Sch20 \l 2057 </w:instrText>
          </w:r>
          <w:r>
            <w:fldChar w:fldCharType="separate"/>
          </w:r>
          <w:r w:rsidR="00610261" w:rsidRPr="00610261">
            <w:rPr>
              <w:noProof/>
            </w:rPr>
            <w:t>[40]</w:t>
          </w:r>
          <w:r>
            <w:fldChar w:fldCharType="end"/>
          </w:r>
        </w:sdtContent>
      </w:sdt>
    </w:p>
    <w:p w14:paraId="0C58D736" w14:textId="77777777" w:rsidR="00D96986" w:rsidRDefault="00D96986" w:rsidP="002A7623">
      <w:pPr>
        <w:rPr>
          <w:rFonts w:cs="Times New Roman"/>
          <w:iCs/>
          <w:sz w:val="20"/>
          <w:szCs w:val="20"/>
        </w:rPr>
        <w:sectPr w:rsidR="00D96986" w:rsidSect="00712FD1">
          <w:type w:val="continuous"/>
          <w:pgSz w:w="11906" w:h="16838"/>
          <w:pgMar w:top="1440" w:right="1440" w:bottom="1440" w:left="1440" w:header="708" w:footer="708" w:gutter="0"/>
          <w:cols w:space="708"/>
          <w:docGrid w:linePitch="360"/>
        </w:sectPr>
      </w:pPr>
    </w:p>
    <w:p w14:paraId="75B714A8" w14:textId="5F607B44" w:rsidR="0070157E" w:rsidRPr="00D96986" w:rsidRDefault="00E7325A" w:rsidP="002A7623">
      <w:pPr>
        <w:rPr>
          <w:rFonts w:cs="Times New Roman"/>
          <w:iCs/>
          <w:sz w:val="20"/>
          <w:szCs w:val="20"/>
        </w:rPr>
      </w:pPr>
      <w:r w:rsidRPr="00D96986">
        <w:rPr>
          <w:rFonts w:cs="Times New Roman"/>
          <w:iCs/>
          <w:sz w:val="20"/>
          <w:szCs w:val="20"/>
        </w:rPr>
        <w:t>ITIL</w:t>
      </w:r>
      <w:r w:rsidR="006E2FE0" w:rsidRPr="00D96986">
        <w:rPr>
          <w:rFonts w:cs="Times New Roman"/>
          <w:iCs/>
          <w:sz w:val="20"/>
          <w:szCs w:val="20"/>
        </w:rPr>
        <w:t xml:space="preserve"> </w:t>
      </w:r>
      <w:r w:rsidR="00EF3BFC">
        <w:rPr>
          <w:rFonts w:cs="Times New Roman"/>
          <w:iCs/>
          <w:sz w:val="20"/>
          <w:szCs w:val="20"/>
        </w:rPr>
        <w:t>applies</w:t>
      </w:r>
      <w:r w:rsidR="006E2FE0" w:rsidRPr="00D96986">
        <w:rPr>
          <w:rFonts w:cs="Times New Roman"/>
          <w:iCs/>
          <w:sz w:val="20"/>
          <w:szCs w:val="20"/>
        </w:rPr>
        <w:t xml:space="preserve"> </w:t>
      </w:r>
      <w:r w:rsidR="005C7AE3" w:rsidRPr="00D96986">
        <w:rPr>
          <w:rFonts w:cs="Times New Roman"/>
          <w:iCs/>
          <w:sz w:val="20"/>
          <w:szCs w:val="20"/>
        </w:rPr>
        <w:t>a</w:t>
      </w:r>
      <w:r w:rsidR="006E2FE0" w:rsidRPr="00D96986">
        <w:rPr>
          <w:rFonts w:cs="Times New Roman"/>
          <w:iCs/>
          <w:sz w:val="20"/>
          <w:szCs w:val="20"/>
        </w:rPr>
        <w:t xml:space="preserve"> holistic approach</w:t>
      </w:r>
      <w:r w:rsidR="009477C2" w:rsidRPr="00D96986">
        <w:rPr>
          <w:rFonts w:cs="Times New Roman"/>
          <w:iCs/>
          <w:sz w:val="20"/>
          <w:szCs w:val="20"/>
        </w:rPr>
        <w:t xml:space="preserve"> and</w:t>
      </w:r>
      <w:r w:rsidRPr="00D96986">
        <w:rPr>
          <w:rFonts w:cs="Times New Roman"/>
          <w:iCs/>
          <w:sz w:val="20"/>
          <w:szCs w:val="20"/>
        </w:rPr>
        <w:t xml:space="preserve"> </w:t>
      </w:r>
      <w:r w:rsidR="00FC2A1E" w:rsidRPr="00D96986">
        <w:rPr>
          <w:rFonts w:cs="Times New Roman"/>
          <w:iCs/>
          <w:sz w:val="20"/>
          <w:szCs w:val="20"/>
        </w:rPr>
        <w:t>provid</w:t>
      </w:r>
      <w:r w:rsidR="00682C6D" w:rsidRPr="00D96986">
        <w:rPr>
          <w:rFonts w:cs="Times New Roman"/>
          <w:iCs/>
          <w:sz w:val="20"/>
          <w:szCs w:val="20"/>
        </w:rPr>
        <w:t>es</w:t>
      </w:r>
      <w:r w:rsidR="00FC2A1E" w:rsidRPr="00D96986">
        <w:rPr>
          <w:rFonts w:cs="Times New Roman"/>
          <w:iCs/>
          <w:sz w:val="20"/>
          <w:szCs w:val="20"/>
        </w:rPr>
        <w:t xml:space="preserve"> </w:t>
      </w:r>
      <w:r w:rsidR="00626E50" w:rsidRPr="00D96986">
        <w:rPr>
          <w:rFonts w:cs="Times New Roman"/>
          <w:iCs/>
          <w:sz w:val="20"/>
          <w:szCs w:val="20"/>
        </w:rPr>
        <w:t xml:space="preserve">guidance </w:t>
      </w:r>
      <w:r w:rsidR="00387F7D" w:rsidRPr="00D96986">
        <w:rPr>
          <w:rFonts w:cs="Times New Roman"/>
          <w:iCs/>
          <w:sz w:val="20"/>
          <w:szCs w:val="20"/>
        </w:rPr>
        <w:t xml:space="preserve">on service management </w:t>
      </w:r>
      <w:r w:rsidR="005612CC" w:rsidRPr="00D96986">
        <w:rPr>
          <w:rFonts w:cs="Times New Roman"/>
          <w:iCs/>
          <w:sz w:val="20"/>
          <w:szCs w:val="20"/>
        </w:rPr>
        <w:t xml:space="preserve">across </w:t>
      </w:r>
      <w:r w:rsidR="00387F7D" w:rsidRPr="00D96986">
        <w:rPr>
          <w:rFonts w:cs="Times New Roman"/>
          <w:iCs/>
          <w:sz w:val="20"/>
          <w:szCs w:val="20"/>
        </w:rPr>
        <w:t xml:space="preserve">the whole </w:t>
      </w:r>
      <w:r w:rsidR="00EE408D" w:rsidRPr="00D96986">
        <w:rPr>
          <w:rFonts w:cs="Times New Roman"/>
          <w:iCs/>
          <w:sz w:val="20"/>
          <w:szCs w:val="20"/>
        </w:rPr>
        <w:t>organisation</w:t>
      </w:r>
      <w:r w:rsidR="0037666F" w:rsidRPr="0037666F">
        <w:rPr>
          <w:rFonts w:cs="Times New Roman"/>
          <w:iCs/>
          <w:sz w:val="20"/>
          <w:szCs w:val="20"/>
        </w:rPr>
        <w:t xml:space="preserve"> </w:t>
      </w:r>
      <w:r w:rsidR="0037666F" w:rsidRPr="00D96986">
        <w:rPr>
          <w:rFonts w:cs="Times New Roman"/>
          <w:iCs/>
          <w:sz w:val="20"/>
          <w:szCs w:val="20"/>
        </w:rPr>
        <w:t xml:space="preserve">aligning the objectives of both the </w:t>
      </w:r>
      <w:r w:rsidR="0037666F">
        <w:rPr>
          <w:rFonts w:cs="Times New Roman"/>
          <w:iCs/>
          <w:sz w:val="20"/>
          <w:szCs w:val="20"/>
        </w:rPr>
        <w:t>organisation</w:t>
      </w:r>
      <w:r w:rsidR="0037666F" w:rsidRPr="00D96986">
        <w:rPr>
          <w:rFonts w:cs="Times New Roman"/>
          <w:iCs/>
          <w:sz w:val="20"/>
          <w:szCs w:val="20"/>
        </w:rPr>
        <w:t xml:space="preserve"> with IT.</w:t>
      </w:r>
      <w:r w:rsidR="00EE408D" w:rsidRPr="00D96986">
        <w:rPr>
          <w:rFonts w:cs="Times New Roman"/>
          <w:iCs/>
          <w:sz w:val="20"/>
          <w:szCs w:val="20"/>
        </w:rPr>
        <w:t xml:space="preserve"> </w:t>
      </w:r>
      <w:r w:rsidR="00FC2A1E" w:rsidRPr="00D96986">
        <w:rPr>
          <w:rFonts w:cs="Times New Roman"/>
          <w:iCs/>
          <w:sz w:val="20"/>
          <w:szCs w:val="20"/>
        </w:rPr>
        <w:t xml:space="preserve"> </w:t>
      </w:r>
    </w:p>
    <w:p w14:paraId="576DE211" w14:textId="77777777" w:rsidR="00B4367B" w:rsidRDefault="00B4367B" w:rsidP="002A7623">
      <w:pPr>
        <w:rPr>
          <w:rFonts w:cs="Times New Roman"/>
          <w:iCs/>
          <w:sz w:val="20"/>
          <w:szCs w:val="20"/>
        </w:rPr>
      </w:pPr>
    </w:p>
    <w:p w14:paraId="730F7453" w14:textId="1373E014" w:rsidR="00A76010" w:rsidRPr="00D96986" w:rsidRDefault="0070157E" w:rsidP="002A7623">
      <w:pPr>
        <w:rPr>
          <w:rFonts w:cs="Times New Roman"/>
          <w:iCs/>
          <w:sz w:val="20"/>
          <w:szCs w:val="20"/>
        </w:rPr>
      </w:pPr>
      <w:r w:rsidRPr="00D96986">
        <w:rPr>
          <w:rFonts w:cs="Times New Roman"/>
          <w:iCs/>
          <w:sz w:val="20"/>
          <w:szCs w:val="20"/>
        </w:rPr>
        <w:t xml:space="preserve">Risk management is central </w:t>
      </w:r>
      <w:r w:rsidR="00992D88" w:rsidRPr="00D96986">
        <w:rPr>
          <w:rFonts w:cs="Times New Roman"/>
          <w:iCs/>
          <w:sz w:val="20"/>
          <w:szCs w:val="20"/>
        </w:rPr>
        <w:t>to</w:t>
      </w:r>
      <w:r w:rsidRPr="00D96986">
        <w:rPr>
          <w:rFonts w:cs="Times New Roman"/>
          <w:iCs/>
          <w:sz w:val="20"/>
          <w:szCs w:val="20"/>
        </w:rPr>
        <w:t xml:space="preserve"> </w:t>
      </w:r>
      <w:r w:rsidR="00B807FC" w:rsidRPr="00D96986">
        <w:rPr>
          <w:rFonts w:cs="Times New Roman"/>
          <w:iCs/>
          <w:sz w:val="20"/>
          <w:szCs w:val="20"/>
        </w:rPr>
        <w:t>ITIL,</w:t>
      </w:r>
      <w:r w:rsidR="004F3529" w:rsidRPr="00D96986">
        <w:rPr>
          <w:rFonts w:cs="Times New Roman"/>
          <w:iCs/>
          <w:sz w:val="20"/>
          <w:szCs w:val="20"/>
        </w:rPr>
        <w:t xml:space="preserve"> and</w:t>
      </w:r>
      <w:r w:rsidRPr="00D96986">
        <w:rPr>
          <w:rFonts w:cs="Times New Roman"/>
          <w:iCs/>
          <w:sz w:val="20"/>
          <w:szCs w:val="20"/>
        </w:rPr>
        <w:t xml:space="preserve"> </w:t>
      </w:r>
      <w:r w:rsidR="0039540C" w:rsidRPr="00D96986">
        <w:rPr>
          <w:rFonts w:cs="Times New Roman"/>
          <w:iCs/>
          <w:sz w:val="20"/>
          <w:szCs w:val="20"/>
        </w:rPr>
        <w:t>an</w:t>
      </w:r>
      <w:r w:rsidRPr="00D96986">
        <w:rPr>
          <w:rFonts w:cs="Times New Roman"/>
          <w:iCs/>
          <w:sz w:val="20"/>
          <w:szCs w:val="20"/>
        </w:rPr>
        <w:t xml:space="preserve"> </w:t>
      </w:r>
      <w:r w:rsidR="006137BA" w:rsidRPr="00D96986">
        <w:rPr>
          <w:rFonts w:cs="Times New Roman"/>
          <w:iCs/>
          <w:sz w:val="20"/>
          <w:szCs w:val="20"/>
        </w:rPr>
        <w:t xml:space="preserve">integral </w:t>
      </w:r>
      <w:r w:rsidR="00144DF7" w:rsidRPr="00D96986">
        <w:rPr>
          <w:rFonts w:cs="Times New Roman"/>
          <w:iCs/>
          <w:sz w:val="20"/>
          <w:szCs w:val="20"/>
        </w:rPr>
        <w:t>part of the organisation’s activities</w:t>
      </w:r>
      <w:r w:rsidR="00715A37">
        <w:rPr>
          <w:rFonts w:cs="Times New Roman"/>
          <w:iCs/>
          <w:sz w:val="20"/>
          <w:szCs w:val="20"/>
        </w:rPr>
        <w:t xml:space="preserve"> a</w:t>
      </w:r>
      <w:r w:rsidR="004230B9">
        <w:rPr>
          <w:rFonts w:cs="Times New Roman"/>
          <w:iCs/>
          <w:sz w:val="20"/>
          <w:szCs w:val="20"/>
        </w:rPr>
        <w:t>s</w:t>
      </w:r>
      <w:r w:rsidR="0044087C" w:rsidRPr="00D96986">
        <w:rPr>
          <w:rFonts w:cs="Times New Roman"/>
          <w:iCs/>
          <w:sz w:val="20"/>
          <w:szCs w:val="20"/>
        </w:rPr>
        <w:t xml:space="preserve"> </w:t>
      </w:r>
      <w:r w:rsidR="00865F0B" w:rsidRPr="00D96986">
        <w:rPr>
          <w:rFonts w:cs="Times New Roman"/>
          <w:iCs/>
          <w:sz w:val="20"/>
          <w:szCs w:val="20"/>
        </w:rPr>
        <w:t xml:space="preserve">financial </w:t>
      </w:r>
      <w:r w:rsidR="007F487D" w:rsidRPr="00D96986">
        <w:rPr>
          <w:rFonts w:cs="Times New Roman"/>
          <w:iCs/>
          <w:sz w:val="20"/>
          <w:szCs w:val="20"/>
        </w:rPr>
        <w:t>resources</w:t>
      </w:r>
      <w:r w:rsidR="00865F0B" w:rsidRPr="00D96986">
        <w:rPr>
          <w:rFonts w:cs="Times New Roman"/>
          <w:iCs/>
          <w:sz w:val="20"/>
          <w:szCs w:val="20"/>
        </w:rPr>
        <w:t xml:space="preserve"> are not </w:t>
      </w:r>
      <w:r w:rsidR="00B52D3E" w:rsidRPr="00D96986">
        <w:rPr>
          <w:rFonts w:cs="Times New Roman"/>
          <w:iCs/>
          <w:sz w:val="20"/>
          <w:szCs w:val="20"/>
        </w:rPr>
        <w:t xml:space="preserve">wasted </w:t>
      </w:r>
      <w:r w:rsidR="009E56D6" w:rsidRPr="00D96986">
        <w:rPr>
          <w:rFonts w:cs="Times New Roman"/>
          <w:iCs/>
          <w:sz w:val="20"/>
          <w:szCs w:val="20"/>
        </w:rPr>
        <w:t>by</w:t>
      </w:r>
      <w:r w:rsidR="00B52D3E" w:rsidRPr="00D96986">
        <w:rPr>
          <w:rFonts w:cs="Times New Roman"/>
          <w:iCs/>
          <w:sz w:val="20"/>
          <w:szCs w:val="20"/>
        </w:rPr>
        <w:t xml:space="preserve"> having to </w:t>
      </w:r>
      <w:r w:rsidR="00105AFC" w:rsidRPr="00D96986">
        <w:rPr>
          <w:rFonts w:cs="Times New Roman"/>
          <w:iCs/>
          <w:sz w:val="20"/>
          <w:szCs w:val="20"/>
        </w:rPr>
        <w:t>resolve issues</w:t>
      </w:r>
      <w:sdt>
        <w:sdtPr>
          <w:rPr>
            <w:rFonts w:cs="Times New Roman"/>
            <w:iCs/>
            <w:sz w:val="20"/>
            <w:szCs w:val="20"/>
          </w:rPr>
          <w:id w:val="1091039184"/>
          <w:citation/>
        </w:sdtPr>
        <w:sdtContent>
          <w:r w:rsidR="00902729">
            <w:rPr>
              <w:rFonts w:cs="Times New Roman"/>
              <w:iCs/>
              <w:sz w:val="20"/>
              <w:szCs w:val="20"/>
            </w:rPr>
            <w:fldChar w:fldCharType="begin"/>
          </w:r>
          <w:r w:rsidR="00FA43B0">
            <w:rPr>
              <w:rFonts w:cs="Times New Roman"/>
              <w:iCs/>
              <w:sz w:val="20"/>
              <w:szCs w:val="20"/>
            </w:rPr>
            <w:instrText xml:space="preserve">CITATION DBe20 \l 2057 </w:instrText>
          </w:r>
          <w:r w:rsidR="00902729">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[41]</w:t>
          </w:r>
          <w:r w:rsidR="00902729">
            <w:rPr>
              <w:rFonts w:cs="Times New Roman"/>
              <w:iCs/>
              <w:sz w:val="20"/>
              <w:szCs w:val="20"/>
            </w:rPr>
            <w:fldChar w:fldCharType="end"/>
          </w:r>
        </w:sdtContent>
      </w:sdt>
      <w:r w:rsidR="00105AFC" w:rsidRPr="00D96986">
        <w:rPr>
          <w:rFonts w:cs="Times New Roman"/>
          <w:iCs/>
          <w:sz w:val="20"/>
          <w:szCs w:val="20"/>
        </w:rPr>
        <w:t>.</w:t>
      </w:r>
      <w:r w:rsidR="00C15E18" w:rsidRPr="00D96986">
        <w:rPr>
          <w:rFonts w:cs="Times New Roman"/>
          <w:iCs/>
          <w:sz w:val="20"/>
          <w:szCs w:val="20"/>
        </w:rPr>
        <w:t xml:space="preserve"> </w:t>
      </w:r>
    </w:p>
    <w:p w14:paraId="1A9F63AA" w14:textId="51CDED4E" w:rsidR="00423938" w:rsidRPr="00D96986" w:rsidRDefault="00423938" w:rsidP="002A7623">
      <w:pPr>
        <w:rPr>
          <w:rFonts w:cs="Times New Roman"/>
          <w:iCs/>
          <w:sz w:val="20"/>
          <w:szCs w:val="20"/>
        </w:rPr>
      </w:pPr>
      <w:r w:rsidRPr="00D96986">
        <w:rPr>
          <w:rFonts w:cs="Times New Roman"/>
          <w:iCs/>
          <w:sz w:val="20"/>
          <w:szCs w:val="20"/>
        </w:rPr>
        <w:t>See Table</w:t>
      </w:r>
      <w:r w:rsidR="00C400AC" w:rsidRPr="00D96986">
        <w:rPr>
          <w:rFonts w:cs="Times New Roman"/>
          <w:iCs/>
          <w:sz w:val="20"/>
          <w:szCs w:val="20"/>
        </w:rPr>
        <w:t>s</w:t>
      </w:r>
      <w:r w:rsidRPr="00D96986">
        <w:rPr>
          <w:rFonts w:cs="Times New Roman"/>
          <w:iCs/>
          <w:sz w:val="20"/>
          <w:szCs w:val="20"/>
        </w:rPr>
        <w:t xml:space="preserve"> </w:t>
      </w:r>
      <w:r w:rsidR="00C52DF3">
        <w:rPr>
          <w:rFonts w:cs="Times New Roman"/>
          <w:iCs/>
          <w:sz w:val="20"/>
          <w:szCs w:val="20"/>
        </w:rPr>
        <w:t>6</w:t>
      </w:r>
      <w:r w:rsidR="00C400AC" w:rsidRPr="00D96986">
        <w:rPr>
          <w:rFonts w:cs="Times New Roman"/>
          <w:iCs/>
          <w:sz w:val="20"/>
          <w:szCs w:val="20"/>
        </w:rPr>
        <w:t>-</w:t>
      </w:r>
      <w:r w:rsidR="00C52DF3">
        <w:rPr>
          <w:rFonts w:cs="Times New Roman"/>
          <w:iCs/>
          <w:sz w:val="20"/>
          <w:szCs w:val="20"/>
        </w:rPr>
        <w:t>8</w:t>
      </w:r>
      <w:r w:rsidRPr="00D96986">
        <w:rPr>
          <w:rFonts w:cs="Times New Roman"/>
          <w:iCs/>
          <w:sz w:val="20"/>
          <w:szCs w:val="20"/>
        </w:rPr>
        <w:t xml:space="preserve"> </w:t>
      </w:r>
      <w:r w:rsidR="00715A37">
        <w:rPr>
          <w:rFonts w:cs="Times New Roman"/>
          <w:iCs/>
          <w:sz w:val="20"/>
          <w:szCs w:val="20"/>
        </w:rPr>
        <w:t>analyses</w:t>
      </w:r>
      <w:r w:rsidRPr="00D96986">
        <w:rPr>
          <w:rFonts w:cs="Times New Roman"/>
          <w:iCs/>
          <w:sz w:val="20"/>
          <w:szCs w:val="20"/>
        </w:rPr>
        <w:t xml:space="preserve"> ITIL</w:t>
      </w:r>
      <w:r w:rsidR="00715A37">
        <w:rPr>
          <w:rFonts w:cs="Times New Roman"/>
          <w:iCs/>
          <w:sz w:val="20"/>
          <w:szCs w:val="20"/>
        </w:rPr>
        <w:t xml:space="preserve"> p</w:t>
      </w:r>
      <w:r w:rsidR="00715A37" w:rsidRPr="00D96986">
        <w:rPr>
          <w:rFonts w:cs="Times New Roman"/>
          <w:iCs/>
          <w:sz w:val="20"/>
          <w:szCs w:val="20"/>
        </w:rPr>
        <w:t>rinciples</w:t>
      </w:r>
      <w:sdt>
        <w:sdtPr>
          <w:rPr>
            <w:rFonts w:cs="Times New Roman"/>
            <w:iCs/>
            <w:sz w:val="20"/>
            <w:szCs w:val="20"/>
          </w:rPr>
          <w:id w:val="1347902876"/>
          <w:citation/>
        </w:sdtPr>
        <w:sdtContent>
          <w:r w:rsidR="00E05B67" w:rsidRPr="00D96986">
            <w:rPr>
              <w:rFonts w:cs="Times New Roman"/>
              <w:iCs/>
              <w:sz w:val="20"/>
              <w:szCs w:val="20"/>
            </w:rPr>
            <w:fldChar w:fldCharType="begin"/>
          </w:r>
          <w:r w:rsidR="00E05B67" w:rsidRPr="00D96986">
            <w:rPr>
              <w:rFonts w:cs="Times New Roman"/>
              <w:iCs/>
              <w:sz w:val="20"/>
              <w:szCs w:val="20"/>
            </w:rPr>
            <w:instrText xml:space="preserve"> CITATION Ser241 \l 2057 </w:instrText>
          </w:r>
          <w:r w:rsidR="00E05B67"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[37]</w:t>
          </w:r>
          <w:r w:rsidR="00E05B67" w:rsidRPr="00D96986">
            <w:rPr>
              <w:rFonts w:cs="Times New Roman"/>
              <w:iCs/>
              <w:sz w:val="20"/>
              <w:szCs w:val="20"/>
            </w:rPr>
            <w:fldChar w:fldCharType="end"/>
          </w:r>
        </w:sdtContent>
      </w:sdt>
      <w:sdt>
        <w:sdtPr>
          <w:rPr>
            <w:rFonts w:cs="Times New Roman"/>
            <w:iCs/>
            <w:sz w:val="20"/>
            <w:szCs w:val="20"/>
          </w:rPr>
          <w:id w:val="-70509179"/>
          <w:citation/>
        </w:sdtPr>
        <w:sdtContent>
          <w:r w:rsidR="008C074A" w:rsidRPr="00D96986">
            <w:rPr>
              <w:rFonts w:cs="Times New Roman"/>
              <w:iCs/>
              <w:sz w:val="20"/>
              <w:szCs w:val="20"/>
            </w:rPr>
            <w:fldChar w:fldCharType="begin"/>
          </w:r>
          <w:r w:rsidR="008C074A" w:rsidRPr="00D96986">
            <w:rPr>
              <w:rFonts w:cs="Times New Roman"/>
              <w:iCs/>
              <w:sz w:val="20"/>
              <w:szCs w:val="20"/>
            </w:rPr>
            <w:instrText xml:space="preserve"> CITATION Sch20 \l 2057 </w:instrText>
          </w:r>
          <w:r w:rsidR="008C074A"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[40]</w:t>
          </w:r>
          <w:r w:rsidR="008C074A" w:rsidRPr="00D96986">
            <w:rPr>
              <w:rFonts w:cs="Times New Roman"/>
              <w:iCs/>
              <w:sz w:val="20"/>
              <w:szCs w:val="20"/>
            </w:rPr>
            <w:fldChar w:fldCharType="end"/>
          </w:r>
        </w:sdtContent>
      </w:sdt>
      <w:r w:rsidR="00681D4E" w:rsidRPr="00681D4E">
        <w:rPr>
          <w:rFonts w:cs="Times New Roman"/>
          <w:iCs/>
          <w:sz w:val="20"/>
          <w:szCs w:val="20"/>
        </w:rPr>
        <w:t xml:space="preserve"> </w:t>
      </w:r>
      <w:sdt>
        <w:sdtPr>
          <w:rPr>
            <w:rFonts w:cs="Times New Roman"/>
            <w:iCs/>
            <w:sz w:val="20"/>
            <w:szCs w:val="20"/>
          </w:rPr>
          <w:id w:val="520746319"/>
          <w:citation/>
        </w:sdtPr>
        <w:sdtContent>
          <w:r w:rsidR="00681D4E" w:rsidRPr="00D96986">
            <w:rPr>
              <w:rFonts w:cs="Times New Roman"/>
              <w:iCs/>
              <w:sz w:val="20"/>
              <w:szCs w:val="20"/>
            </w:rPr>
            <w:fldChar w:fldCharType="begin"/>
          </w:r>
          <w:r w:rsidR="00681D4E" w:rsidRPr="00D96986">
            <w:rPr>
              <w:rFonts w:cs="Times New Roman"/>
              <w:iCs/>
              <w:sz w:val="20"/>
              <w:szCs w:val="20"/>
            </w:rPr>
            <w:instrText xml:space="preserve"> CITATION Sus241 \l 2057 </w:instrText>
          </w:r>
          <w:r w:rsidR="00681D4E" w:rsidRPr="00D96986">
            <w:rPr>
              <w:rFonts w:cs="Times New Roman"/>
              <w:iCs/>
              <w:sz w:val="20"/>
              <w:szCs w:val="20"/>
            </w:rPr>
            <w:fldChar w:fldCharType="separate"/>
          </w:r>
          <w:r w:rsidR="00610261" w:rsidRPr="00610261">
            <w:rPr>
              <w:rFonts w:cs="Times New Roman"/>
              <w:noProof/>
              <w:sz w:val="20"/>
              <w:szCs w:val="20"/>
            </w:rPr>
            <w:t>[42]</w:t>
          </w:r>
          <w:r w:rsidR="00681D4E" w:rsidRPr="00D96986">
            <w:rPr>
              <w:rFonts w:cs="Times New Roman"/>
              <w:iCs/>
              <w:sz w:val="20"/>
              <w:szCs w:val="20"/>
            </w:rPr>
            <w:fldChar w:fldCharType="end"/>
          </w:r>
        </w:sdtContent>
      </w:sdt>
      <w:sdt>
        <w:sdtPr>
          <w:rPr>
            <w:rFonts w:cs="Times New Roman"/>
            <w:iCs/>
            <w:sz w:val="20"/>
            <w:szCs w:val="20"/>
          </w:rPr>
          <w:id w:val="2071693483"/>
          <w:citation/>
        </w:sdtPr>
        <w:sdtContent>
          <w:r w:rsidR="008C074A" w:rsidRPr="00D96986">
            <w:rPr>
              <w:rFonts w:cs="Times New Roman"/>
              <w:iCs/>
              <w:sz w:val="20"/>
              <w:szCs w:val="20"/>
            </w:rPr>
            <w:fldChar w:fldCharType="begin"/>
          </w:r>
          <w:r w:rsidR="008C074A" w:rsidRPr="00D96986">
            <w:rPr>
              <w:rFonts w:cs="Times New Roman"/>
              <w:iCs/>
              <w:sz w:val="20"/>
              <w:szCs w:val="20"/>
            </w:rPr>
            <w:instrText xml:space="preserve"> CITATION Axe24 \l 2057 </w:instrText>
          </w:r>
          <w:r w:rsidR="008C074A"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[43]</w:t>
          </w:r>
          <w:r w:rsidR="008C074A" w:rsidRPr="00D96986">
            <w:rPr>
              <w:rFonts w:cs="Times New Roman"/>
              <w:iCs/>
              <w:sz w:val="20"/>
              <w:szCs w:val="20"/>
            </w:rPr>
            <w:fldChar w:fldCharType="end"/>
          </w:r>
        </w:sdtContent>
      </w:sdt>
      <w:r w:rsidRPr="00D96986">
        <w:rPr>
          <w:rFonts w:cs="Times New Roman"/>
          <w:iCs/>
          <w:sz w:val="20"/>
          <w:szCs w:val="20"/>
        </w:rPr>
        <w:t>.</w:t>
      </w:r>
      <w:r w:rsidR="00AA1F8A" w:rsidRPr="00D96986">
        <w:rPr>
          <w:rFonts w:cs="Times New Roman"/>
          <w:iCs/>
          <w:sz w:val="20"/>
          <w:szCs w:val="20"/>
        </w:rPr>
        <w:t xml:space="preserve">   </w:t>
      </w:r>
    </w:p>
    <w:p w14:paraId="4744DF80" w14:textId="77777777" w:rsidR="00D96986" w:rsidRDefault="00D96986" w:rsidP="00F000F6">
      <w:pPr>
        <w:pStyle w:val="Caption"/>
        <w:keepNext/>
        <w:sectPr w:rsidR="00D96986" w:rsidSect="00D96986">
          <w:type w:val="continuous"/>
          <w:pgSz w:w="11906" w:h="16838"/>
          <w:pgMar w:top="1440" w:right="1440" w:bottom="1440" w:left="1440" w:header="708" w:footer="708" w:gutter="0"/>
          <w:cols w:num="2" w:space="708"/>
          <w:docGrid w:linePitch="360"/>
        </w:sectPr>
      </w:pPr>
    </w:p>
    <w:p w14:paraId="2834F894" w14:textId="6BBC927F" w:rsidR="00F000F6" w:rsidRDefault="00F000F6" w:rsidP="00F000F6">
      <w:pPr>
        <w:pStyle w:val="Caption"/>
        <w:keepNext/>
      </w:pPr>
      <w:r>
        <w:lastRenderedPageBreak/>
        <w:t xml:space="preserve">Table </w:t>
      </w:r>
      <w:fldSimple w:instr=" SEQ Table \* ARABIC ">
        <w:r w:rsidR="00B55A73">
          <w:rPr>
            <w:noProof/>
          </w:rPr>
          <w:t>6</w:t>
        </w:r>
      </w:fldSimple>
      <w:r>
        <w:t>: Principle</w:t>
      </w:r>
      <w:r w:rsidR="00EB343E">
        <w:t>s 1-14</w:t>
      </w:r>
      <w:r>
        <w:t xml:space="preserve"> of ITIL</w:t>
      </w:r>
    </w:p>
    <w:p w14:paraId="5194F85C" w14:textId="18B48B74" w:rsidR="00C07DA0" w:rsidRPr="00C07DA0" w:rsidRDefault="00C07DA0" w:rsidP="00C07DA0">
      <w:r w:rsidRPr="00C07DA0">
        <w:rPr>
          <w:noProof/>
        </w:rPr>
        <w:drawing>
          <wp:inline distT="0" distB="0" distL="0" distR="0" wp14:anchorId="6156A998" wp14:editId="323EA5BB">
            <wp:extent cx="6477000" cy="4867438"/>
            <wp:effectExtent l="0" t="0" r="0" b="9525"/>
            <wp:docPr id="13503914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391410" name="Picture 1" descr="A screenshot of a computer&#10;&#10;Description automatically generated"/>
                    <pic:cNvPicPr/>
                  </pic:nvPicPr>
                  <pic:blipFill>
                    <a:blip r:embed="rId26"/>
                    <a:stretch>
                      <a:fillRect/>
                    </a:stretch>
                  </pic:blipFill>
                  <pic:spPr>
                    <a:xfrm>
                      <a:off x="0" y="0"/>
                      <a:ext cx="6491466" cy="4878309"/>
                    </a:xfrm>
                    <a:prstGeom prst="rect">
                      <a:avLst/>
                    </a:prstGeom>
                  </pic:spPr>
                </pic:pic>
              </a:graphicData>
            </a:graphic>
          </wp:inline>
        </w:drawing>
      </w:r>
    </w:p>
    <w:p w14:paraId="234E78B3" w14:textId="2868B640" w:rsidR="00E41283" w:rsidRDefault="00E41283" w:rsidP="00E41283"/>
    <w:p w14:paraId="7E95F7EB" w14:textId="0B01ACFE" w:rsidR="00EB343E" w:rsidRDefault="00EB343E" w:rsidP="00EB343E">
      <w:pPr>
        <w:pStyle w:val="Caption"/>
        <w:keepNext/>
      </w:pPr>
      <w:r>
        <w:lastRenderedPageBreak/>
        <w:t xml:space="preserve">Table </w:t>
      </w:r>
      <w:fldSimple w:instr=" SEQ Table \* ARABIC ">
        <w:r w:rsidR="00B55A73">
          <w:rPr>
            <w:noProof/>
          </w:rPr>
          <w:t>7</w:t>
        </w:r>
      </w:fldSimple>
      <w:r>
        <w:t xml:space="preserve">: </w:t>
      </w:r>
      <w:r w:rsidRPr="00CB2BDE">
        <w:t>Principles 1</w:t>
      </w:r>
      <w:r w:rsidR="00124E93">
        <w:t>5-31</w:t>
      </w:r>
      <w:r w:rsidRPr="00CB2BDE">
        <w:t xml:space="preserve"> of ITIL</w:t>
      </w:r>
    </w:p>
    <w:p w14:paraId="4953F138" w14:textId="654BCF85" w:rsidR="00130B6D" w:rsidRPr="00130B6D" w:rsidRDefault="00130B6D" w:rsidP="00130B6D">
      <w:r w:rsidRPr="00130B6D">
        <w:rPr>
          <w:noProof/>
        </w:rPr>
        <w:drawing>
          <wp:inline distT="0" distB="0" distL="0" distR="0" wp14:anchorId="28652125" wp14:editId="15C1A37E">
            <wp:extent cx="6525006" cy="6553200"/>
            <wp:effectExtent l="0" t="0" r="9525" b="0"/>
            <wp:docPr id="560065165" name="Picture 1" descr="A yellow and black char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065165" name="Picture 1" descr="A yellow and black chart with black text&#10;&#10;Description automatically generated with medium confidence"/>
                    <pic:cNvPicPr/>
                  </pic:nvPicPr>
                  <pic:blipFill>
                    <a:blip r:embed="rId27"/>
                    <a:stretch>
                      <a:fillRect/>
                    </a:stretch>
                  </pic:blipFill>
                  <pic:spPr>
                    <a:xfrm>
                      <a:off x="0" y="0"/>
                      <a:ext cx="6537306" cy="6565553"/>
                    </a:xfrm>
                    <a:prstGeom prst="rect">
                      <a:avLst/>
                    </a:prstGeom>
                  </pic:spPr>
                </pic:pic>
              </a:graphicData>
            </a:graphic>
          </wp:inline>
        </w:drawing>
      </w:r>
    </w:p>
    <w:p w14:paraId="40B2ED4B" w14:textId="54247B62" w:rsidR="00C97EB0" w:rsidRDefault="00C97EB0" w:rsidP="00E41283"/>
    <w:p w14:paraId="1BB621A8" w14:textId="3F270676" w:rsidR="00124E93" w:rsidRDefault="00124E93" w:rsidP="00124E93">
      <w:pPr>
        <w:pStyle w:val="Caption"/>
        <w:keepNext/>
      </w:pPr>
      <w:r>
        <w:lastRenderedPageBreak/>
        <w:t xml:space="preserve">Table </w:t>
      </w:r>
      <w:fldSimple w:instr=" SEQ Table \* ARABIC ">
        <w:r w:rsidR="00B55A73">
          <w:rPr>
            <w:noProof/>
          </w:rPr>
          <w:t>8</w:t>
        </w:r>
      </w:fldSimple>
      <w:r>
        <w:t xml:space="preserve">: </w:t>
      </w:r>
      <w:r w:rsidRPr="00A63886">
        <w:t>Principles 3</w:t>
      </w:r>
      <w:r>
        <w:t>2-34</w:t>
      </w:r>
      <w:r w:rsidRPr="00A63886">
        <w:t xml:space="preserve"> of ITIL</w:t>
      </w:r>
    </w:p>
    <w:p w14:paraId="28048699" w14:textId="642BD709" w:rsidR="00482CD7" w:rsidRPr="00482CD7" w:rsidRDefault="00482CD7" w:rsidP="00482CD7">
      <w:r w:rsidRPr="00482CD7">
        <w:rPr>
          <w:noProof/>
        </w:rPr>
        <w:drawing>
          <wp:inline distT="0" distB="0" distL="0" distR="0" wp14:anchorId="00E5590E" wp14:editId="4B28E159">
            <wp:extent cx="6438900" cy="1438872"/>
            <wp:effectExtent l="0" t="0" r="0" b="9525"/>
            <wp:docPr id="21168940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894057" name="Picture 1" descr="A screenshot of a computer&#10;&#10;Description automatically generated"/>
                    <pic:cNvPicPr/>
                  </pic:nvPicPr>
                  <pic:blipFill>
                    <a:blip r:embed="rId28"/>
                    <a:stretch>
                      <a:fillRect/>
                    </a:stretch>
                  </pic:blipFill>
                  <pic:spPr>
                    <a:xfrm>
                      <a:off x="0" y="0"/>
                      <a:ext cx="6487599" cy="1449755"/>
                    </a:xfrm>
                    <a:prstGeom prst="rect">
                      <a:avLst/>
                    </a:prstGeom>
                  </pic:spPr>
                </pic:pic>
              </a:graphicData>
            </a:graphic>
          </wp:inline>
        </w:drawing>
      </w:r>
    </w:p>
    <w:p w14:paraId="6D5254A0" w14:textId="4ADCA373" w:rsidR="002B205A" w:rsidRDefault="002B205A" w:rsidP="002A7623">
      <w:pPr>
        <w:rPr>
          <w:rFonts w:asciiTheme="minorHAnsi" w:hAnsiTheme="minorHAnsi" w:cstheme="minorHAnsi"/>
          <w:sz w:val="22"/>
        </w:rPr>
      </w:pPr>
    </w:p>
    <w:p w14:paraId="685FE78A" w14:textId="77777777" w:rsidR="00B4367B" w:rsidRDefault="00B4367B" w:rsidP="00B4367B">
      <w:pPr>
        <w:rPr>
          <w:rFonts w:cs="Times New Roman"/>
          <w:iCs/>
          <w:sz w:val="20"/>
          <w:szCs w:val="20"/>
        </w:rPr>
        <w:sectPr w:rsidR="00B4367B" w:rsidSect="00712FD1">
          <w:type w:val="continuous"/>
          <w:pgSz w:w="11906" w:h="16838"/>
          <w:pgMar w:top="1440" w:right="1440" w:bottom="1440" w:left="1440" w:header="708" w:footer="708" w:gutter="0"/>
          <w:cols w:space="708"/>
          <w:docGrid w:linePitch="360"/>
        </w:sectPr>
      </w:pPr>
    </w:p>
    <w:p w14:paraId="5B23F7C3" w14:textId="2F1744C9" w:rsidR="00033BE6" w:rsidRPr="00D96986" w:rsidRDefault="00B4367B" w:rsidP="002A7623">
      <w:pPr>
        <w:rPr>
          <w:rFonts w:cs="Times New Roman"/>
          <w:iCs/>
          <w:sz w:val="20"/>
          <w:szCs w:val="20"/>
        </w:rPr>
      </w:pPr>
      <w:r w:rsidRPr="00D96986">
        <w:rPr>
          <w:rFonts w:cs="Times New Roman"/>
          <w:iCs/>
          <w:sz w:val="20"/>
          <w:szCs w:val="20"/>
        </w:rPr>
        <w:t>The Service Value Chain</w:t>
      </w:r>
      <w:r w:rsidR="00B77047">
        <w:rPr>
          <w:rFonts w:cs="Times New Roman"/>
          <w:iCs/>
          <w:sz w:val="20"/>
          <w:szCs w:val="20"/>
        </w:rPr>
        <w:t xml:space="preserve"> (SVC)</w:t>
      </w:r>
      <w:r>
        <w:rPr>
          <w:rFonts w:cs="Times New Roman"/>
          <w:iCs/>
          <w:sz w:val="20"/>
          <w:szCs w:val="20"/>
        </w:rPr>
        <w:t xml:space="preserve"> </w:t>
      </w:r>
      <w:r w:rsidRPr="00D96986">
        <w:rPr>
          <w:rFonts w:cs="Times New Roman"/>
          <w:iCs/>
          <w:sz w:val="20"/>
          <w:szCs w:val="20"/>
        </w:rPr>
        <w:t>is central to the ITIL framework and governs how the components interact</w:t>
      </w:r>
      <w:sdt>
        <w:sdtPr>
          <w:rPr>
            <w:rFonts w:cs="Times New Roman"/>
            <w:iCs/>
            <w:sz w:val="20"/>
            <w:szCs w:val="20"/>
          </w:rPr>
          <w:id w:val="183874969"/>
          <w:citation/>
        </w:sdtPr>
        <w:sdtContent>
          <w:r w:rsidRPr="00D96986">
            <w:rPr>
              <w:rFonts w:cs="Times New Roman"/>
              <w:iCs/>
              <w:sz w:val="20"/>
              <w:szCs w:val="20"/>
            </w:rPr>
            <w:fldChar w:fldCharType="begin"/>
          </w:r>
          <w:r w:rsidRPr="00D96986">
            <w:rPr>
              <w:rFonts w:cs="Times New Roman"/>
              <w:iCs/>
              <w:sz w:val="20"/>
              <w:szCs w:val="20"/>
            </w:rPr>
            <w:instrText xml:space="preserve"> CITATION Sus241 \l 2057 </w:instrText>
          </w:r>
          <w:r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[42]</w:t>
          </w:r>
          <w:r w:rsidRPr="00D96986">
            <w:rPr>
              <w:rFonts w:cs="Times New Roman"/>
              <w:iCs/>
              <w:sz w:val="20"/>
              <w:szCs w:val="20"/>
            </w:rPr>
            <w:fldChar w:fldCharType="end"/>
          </w:r>
        </w:sdtContent>
      </w:sdt>
      <w:r w:rsidR="002132BA">
        <w:rPr>
          <w:rFonts w:cs="Times New Roman"/>
          <w:iCs/>
          <w:sz w:val="20"/>
          <w:szCs w:val="20"/>
        </w:rPr>
        <w:t>, see</w:t>
      </w:r>
      <w:r w:rsidR="0017155C" w:rsidRPr="00D96986">
        <w:rPr>
          <w:rFonts w:cs="Times New Roman"/>
          <w:iCs/>
          <w:sz w:val="20"/>
          <w:szCs w:val="20"/>
        </w:rPr>
        <w:t xml:space="preserve"> Fig.</w:t>
      </w:r>
      <w:r w:rsidR="00C66965">
        <w:rPr>
          <w:rFonts w:cs="Times New Roman"/>
          <w:iCs/>
          <w:sz w:val="20"/>
          <w:szCs w:val="20"/>
        </w:rPr>
        <w:t>6</w:t>
      </w:r>
      <w:r w:rsidR="0017155C" w:rsidRPr="00D96986">
        <w:rPr>
          <w:rFonts w:cs="Times New Roman"/>
          <w:iCs/>
          <w:sz w:val="20"/>
          <w:szCs w:val="20"/>
        </w:rPr>
        <w:t>:</w:t>
      </w:r>
    </w:p>
    <w:p w14:paraId="34068C26" w14:textId="77777777" w:rsidR="00D96986" w:rsidRDefault="00D96986" w:rsidP="00667B8D">
      <w:pPr>
        <w:keepNext/>
        <w:jc w:val="center"/>
        <w:sectPr w:rsidR="00D96986" w:rsidSect="00D96986">
          <w:type w:val="continuous"/>
          <w:pgSz w:w="11906" w:h="16838"/>
          <w:pgMar w:top="1440" w:right="1440" w:bottom="1440" w:left="1440" w:header="708" w:footer="708" w:gutter="0"/>
          <w:cols w:num="2" w:space="708"/>
          <w:docGrid w:linePitch="360"/>
        </w:sectPr>
      </w:pPr>
    </w:p>
    <w:p w14:paraId="7AE3D855" w14:textId="2222E91F" w:rsidR="00B77047" w:rsidRDefault="00B77047" w:rsidP="00667B8D">
      <w:pPr>
        <w:keepNext/>
        <w:jc w:val="center"/>
      </w:pPr>
      <w:r w:rsidRPr="00B77047">
        <w:rPr>
          <w:noProof/>
        </w:rPr>
        <w:drawing>
          <wp:inline distT="0" distB="0" distL="0" distR="0" wp14:anchorId="3056205B" wp14:editId="49C368C1">
            <wp:extent cx="4934639" cy="2953162"/>
            <wp:effectExtent l="0" t="0" r="0" b="0"/>
            <wp:docPr id="1743149831" name="Picture 1" descr="A diagram of a diagram of a product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149831" name="Picture 1" descr="A diagram of a diagram of a product service&#10;&#10;AI-generated content may be incorrect."/>
                    <pic:cNvPicPr/>
                  </pic:nvPicPr>
                  <pic:blipFill>
                    <a:blip r:embed="rId29"/>
                    <a:stretch>
                      <a:fillRect/>
                    </a:stretch>
                  </pic:blipFill>
                  <pic:spPr>
                    <a:xfrm>
                      <a:off x="0" y="0"/>
                      <a:ext cx="4934639" cy="2953162"/>
                    </a:xfrm>
                    <a:prstGeom prst="rect">
                      <a:avLst/>
                    </a:prstGeom>
                  </pic:spPr>
                </pic:pic>
              </a:graphicData>
            </a:graphic>
          </wp:inline>
        </w:drawing>
      </w:r>
    </w:p>
    <w:p w14:paraId="709C9B8C" w14:textId="6896960B" w:rsidR="00667B8D" w:rsidRDefault="00667B8D" w:rsidP="00667B8D">
      <w:pPr>
        <w:keepNext/>
        <w:jc w:val="center"/>
      </w:pPr>
    </w:p>
    <w:p w14:paraId="4C3925CB" w14:textId="5CA52CF7" w:rsidR="00667B8D" w:rsidRDefault="00667B8D" w:rsidP="00667B8D">
      <w:pPr>
        <w:pStyle w:val="Caption"/>
        <w:jc w:val="left"/>
        <w:rPr>
          <w:rFonts w:asciiTheme="minorHAnsi" w:hAnsiTheme="minorHAnsi" w:cstheme="minorHAnsi"/>
          <w:sz w:val="22"/>
        </w:rPr>
      </w:pPr>
      <w:r>
        <w:t xml:space="preserve">Figure </w:t>
      </w:r>
      <w:fldSimple w:instr=" SEQ Figure \* ARABIC ">
        <w:r w:rsidR="00D33FA1">
          <w:rPr>
            <w:noProof/>
          </w:rPr>
          <w:t>6</w:t>
        </w:r>
      </w:fldSimple>
      <w:r>
        <w:t xml:space="preserve">: ITIL4 Service </w:t>
      </w:r>
      <w:r w:rsidR="00547C5E">
        <w:t>Value Chain</w:t>
      </w:r>
      <w:r>
        <w:t xml:space="preserve"> </w:t>
      </w:r>
      <w:sdt>
        <w:sdtPr>
          <w:id w:val="-1465961267"/>
          <w:citation/>
        </w:sdtPr>
        <w:sdtContent>
          <w:r w:rsidR="00F311E9">
            <w:fldChar w:fldCharType="begin"/>
          </w:r>
          <w:r w:rsidR="00A16BA0">
            <w:instrText xml:space="preserve">CITATION Viv24 \l 2057 </w:instrText>
          </w:r>
          <w:r w:rsidR="00F311E9">
            <w:fldChar w:fldCharType="separate"/>
          </w:r>
          <w:r w:rsidR="00610261" w:rsidRPr="00610261">
            <w:rPr>
              <w:noProof/>
            </w:rPr>
            <w:t>[44]</w:t>
          </w:r>
          <w:r w:rsidR="00F311E9">
            <w:fldChar w:fldCharType="end"/>
          </w:r>
        </w:sdtContent>
      </w:sdt>
    </w:p>
    <w:p w14:paraId="4438E6D2" w14:textId="1FDDF520" w:rsidR="00B6699A" w:rsidRPr="00DB4188" w:rsidRDefault="005714D5" w:rsidP="00B6699A">
      <w:pPr>
        <w:pStyle w:val="Caption"/>
        <w:keepNext/>
        <w:rPr>
          <w:rFonts w:cs="Times New Roman"/>
          <w:i w:val="0"/>
          <w:color w:val="auto"/>
          <w:sz w:val="20"/>
          <w:szCs w:val="20"/>
        </w:rPr>
      </w:pPr>
      <w:r w:rsidRPr="00DB4188">
        <w:rPr>
          <w:rFonts w:cs="Times New Roman"/>
          <w:i w:val="0"/>
          <w:color w:val="auto"/>
          <w:sz w:val="20"/>
          <w:szCs w:val="20"/>
        </w:rPr>
        <w:lastRenderedPageBreak/>
        <w:t>Table 9</w:t>
      </w:r>
      <w:r>
        <w:rPr>
          <w:rFonts w:cs="Times New Roman"/>
          <w:i w:val="0"/>
          <w:color w:val="auto"/>
          <w:sz w:val="20"/>
          <w:szCs w:val="20"/>
        </w:rPr>
        <w:t xml:space="preserve"> </w:t>
      </w:r>
      <w:r w:rsidR="000D52BF" w:rsidRPr="00DB4188">
        <w:rPr>
          <w:rFonts w:cs="Times New Roman"/>
          <w:i w:val="0"/>
          <w:color w:val="auto"/>
          <w:sz w:val="20"/>
          <w:szCs w:val="20"/>
        </w:rPr>
        <w:t>detail</w:t>
      </w:r>
      <w:r>
        <w:rPr>
          <w:rFonts w:cs="Times New Roman"/>
          <w:i w:val="0"/>
          <w:color w:val="auto"/>
          <w:sz w:val="20"/>
          <w:szCs w:val="20"/>
        </w:rPr>
        <w:t>s</w:t>
      </w:r>
      <w:r w:rsidR="000D52BF" w:rsidRPr="00DB4188">
        <w:rPr>
          <w:rFonts w:cs="Times New Roman"/>
          <w:i w:val="0"/>
          <w:color w:val="auto"/>
          <w:sz w:val="20"/>
          <w:szCs w:val="20"/>
        </w:rPr>
        <w:t xml:space="preserve"> </w:t>
      </w:r>
      <w:r>
        <w:rPr>
          <w:rFonts w:cs="Times New Roman"/>
          <w:i w:val="0"/>
          <w:color w:val="auto"/>
          <w:sz w:val="20"/>
          <w:szCs w:val="20"/>
        </w:rPr>
        <w:t xml:space="preserve">the </w:t>
      </w:r>
      <w:r w:rsidR="000D52BF" w:rsidRPr="00DB4188">
        <w:rPr>
          <w:rFonts w:cs="Times New Roman"/>
          <w:i w:val="0"/>
          <w:color w:val="auto"/>
          <w:sz w:val="20"/>
          <w:szCs w:val="20"/>
        </w:rPr>
        <w:t xml:space="preserve">ITIL4 </w:t>
      </w:r>
      <w:r w:rsidR="007B6B44">
        <w:rPr>
          <w:rFonts w:cs="Times New Roman"/>
          <w:i w:val="0"/>
          <w:color w:val="auto"/>
          <w:sz w:val="20"/>
          <w:szCs w:val="20"/>
        </w:rPr>
        <w:t>SVC</w:t>
      </w:r>
      <w:r w:rsidR="00DD7BC4" w:rsidRPr="00DB4188">
        <w:rPr>
          <w:rFonts w:cs="Times New Roman"/>
          <w:i w:val="0"/>
          <w:color w:val="auto"/>
          <w:sz w:val="20"/>
          <w:szCs w:val="20"/>
        </w:rPr>
        <w:t xml:space="preserve">: </w:t>
      </w:r>
    </w:p>
    <w:p w14:paraId="06D97FFD" w14:textId="575AEA8F" w:rsidR="00B6699A" w:rsidRDefault="00B6699A" w:rsidP="00B6699A">
      <w:pPr>
        <w:pStyle w:val="Caption"/>
        <w:keepNext/>
      </w:pPr>
      <w:r>
        <w:t xml:space="preserve">Table </w:t>
      </w:r>
      <w:fldSimple w:instr=" SEQ Table \* ARABIC ">
        <w:r w:rsidR="00B55A73">
          <w:rPr>
            <w:noProof/>
          </w:rPr>
          <w:t>9</w:t>
        </w:r>
      </w:fldSimple>
      <w:r>
        <w:t>: ITIL</w:t>
      </w:r>
      <w:r w:rsidR="007B6B44">
        <w:t>4</w:t>
      </w:r>
      <w:r>
        <w:t xml:space="preserve"> </w:t>
      </w:r>
      <w:r w:rsidR="007B6B44">
        <w:t>SVC</w:t>
      </w:r>
      <w:r w:rsidR="009E22E4">
        <w:t xml:space="preserve"> Activities</w:t>
      </w:r>
      <w:r>
        <w:t xml:space="preserve"> </w:t>
      </w:r>
      <w:sdt>
        <w:sdtPr>
          <w:id w:val="-1016690771"/>
          <w:citation/>
        </w:sdtPr>
        <w:sdtContent>
          <w:r w:rsidR="00427629">
            <w:fldChar w:fldCharType="begin"/>
          </w:r>
          <w:r w:rsidR="00427629">
            <w:instrText xml:space="preserve">CITATION DBe20 \l 2057 </w:instrText>
          </w:r>
          <w:r w:rsidR="00427629">
            <w:fldChar w:fldCharType="separate"/>
          </w:r>
          <w:r w:rsidR="00610261" w:rsidRPr="00610261">
            <w:rPr>
              <w:noProof/>
            </w:rPr>
            <w:t>[41]</w:t>
          </w:r>
          <w:r w:rsidR="00427629">
            <w:fldChar w:fldCharType="end"/>
          </w:r>
        </w:sdtContent>
      </w:sdt>
      <w:r w:rsidR="00427629">
        <w:t xml:space="preserve"> </w:t>
      </w:r>
      <w:sdt>
        <w:sdtPr>
          <w:id w:val="-2122753193"/>
          <w:citation/>
        </w:sdtPr>
        <w:sdtContent>
          <w:r>
            <w:fldChar w:fldCharType="begin"/>
          </w:r>
          <w:r w:rsidR="00A16BA0">
            <w:instrText xml:space="preserve">CITATION Viv24 \l 2057 </w:instrText>
          </w:r>
          <w:r>
            <w:fldChar w:fldCharType="separate"/>
          </w:r>
          <w:r w:rsidR="00610261" w:rsidRPr="00610261">
            <w:rPr>
              <w:noProof/>
            </w:rPr>
            <w:t>[44]</w:t>
          </w:r>
          <w:r>
            <w:fldChar w:fldCharType="end"/>
          </w:r>
        </w:sdtContent>
      </w:sdt>
    </w:p>
    <w:p w14:paraId="6BBFAD56" w14:textId="14DDCE95" w:rsidR="00CE4C12" w:rsidRPr="001F0535" w:rsidRDefault="002725F0" w:rsidP="002A7623">
      <w:r w:rsidRPr="002725F0">
        <w:rPr>
          <w:noProof/>
        </w:rPr>
        <w:drawing>
          <wp:inline distT="0" distB="0" distL="0" distR="0" wp14:anchorId="1C4AF7D5" wp14:editId="1484510C">
            <wp:extent cx="5886450" cy="2294537"/>
            <wp:effectExtent l="0" t="0" r="0" b="0"/>
            <wp:docPr id="667038466" name="Picture 1" descr="A white and yellow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038466" name="Picture 1" descr="A white and yellow box with black text&#10;&#10;AI-generated content may be incorrect."/>
                    <pic:cNvPicPr/>
                  </pic:nvPicPr>
                  <pic:blipFill>
                    <a:blip r:embed="rId30"/>
                    <a:stretch>
                      <a:fillRect/>
                    </a:stretch>
                  </pic:blipFill>
                  <pic:spPr>
                    <a:xfrm>
                      <a:off x="0" y="0"/>
                      <a:ext cx="5903661" cy="2301246"/>
                    </a:xfrm>
                    <a:prstGeom prst="rect">
                      <a:avLst/>
                    </a:prstGeom>
                  </pic:spPr>
                </pic:pic>
              </a:graphicData>
            </a:graphic>
          </wp:inline>
        </w:drawing>
      </w:r>
    </w:p>
    <w:p w14:paraId="565BF357" w14:textId="77777777" w:rsidR="00D96986" w:rsidRDefault="00D96986" w:rsidP="00865DC9">
      <w:pPr>
        <w:rPr>
          <w:rFonts w:cs="Times New Roman"/>
          <w:iCs/>
          <w:sz w:val="20"/>
          <w:szCs w:val="20"/>
        </w:rPr>
        <w:sectPr w:rsidR="00D96986" w:rsidSect="00712FD1">
          <w:type w:val="continuous"/>
          <w:pgSz w:w="11906" w:h="16838"/>
          <w:pgMar w:top="1440" w:right="1440" w:bottom="1440" w:left="1440" w:header="708" w:footer="708" w:gutter="0"/>
          <w:cols w:space="708"/>
          <w:docGrid w:linePitch="360"/>
        </w:sectPr>
      </w:pPr>
    </w:p>
    <w:p w14:paraId="26EF222E" w14:textId="1737EC34" w:rsidR="00D06EDB" w:rsidRPr="00D96986" w:rsidRDefault="00865DC9" w:rsidP="00865DC9">
      <w:pPr>
        <w:rPr>
          <w:rFonts w:cs="Times New Roman"/>
          <w:iCs/>
          <w:sz w:val="20"/>
          <w:szCs w:val="20"/>
        </w:rPr>
      </w:pPr>
      <w:r w:rsidRPr="00D96986">
        <w:rPr>
          <w:rFonts w:cs="Times New Roman"/>
          <w:iCs/>
          <w:sz w:val="20"/>
          <w:szCs w:val="20"/>
        </w:rPr>
        <w:t xml:space="preserve">ITIL </w:t>
      </w:r>
      <w:r w:rsidR="009E11A4">
        <w:rPr>
          <w:rFonts w:cs="Times New Roman"/>
          <w:iCs/>
          <w:sz w:val="20"/>
          <w:szCs w:val="20"/>
        </w:rPr>
        <w:t>is</w:t>
      </w:r>
      <w:r w:rsidRPr="00D96986">
        <w:rPr>
          <w:rFonts w:cs="Times New Roman"/>
          <w:iCs/>
          <w:sz w:val="20"/>
          <w:szCs w:val="20"/>
        </w:rPr>
        <w:t xml:space="preserve"> the most popular </w:t>
      </w:r>
      <w:r w:rsidR="0062799E" w:rsidRPr="00D96986">
        <w:rPr>
          <w:rFonts w:cs="Times New Roman"/>
          <w:iCs/>
          <w:sz w:val="20"/>
          <w:szCs w:val="20"/>
        </w:rPr>
        <w:t>s</w:t>
      </w:r>
      <w:r w:rsidRPr="00D96986">
        <w:rPr>
          <w:rFonts w:cs="Times New Roman"/>
          <w:iCs/>
          <w:sz w:val="20"/>
          <w:szCs w:val="20"/>
        </w:rPr>
        <w:t xml:space="preserve">ervice management framework </w:t>
      </w:r>
      <w:r w:rsidR="00246D02" w:rsidRPr="00D96986">
        <w:rPr>
          <w:rFonts w:cs="Times New Roman"/>
          <w:iCs/>
          <w:sz w:val="20"/>
          <w:szCs w:val="20"/>
        </w:rPr>
        <w:t>i</w:t>
      </w:r>
      <w:r w:rsidRPr="00D96986">
        <w:rPr>
          <w:rFonts w:cs="Times New Roman"/>
          <w:iCs/>
          <w:sz w:val="20"/>
          <w:szCs w:val="20"/>
        </w:rPr>
        <w:t>n the UK.</w:t>
      </w:r>
      <w:r w:rsidR="006D5F34" w:rsidRPr="00D96986">
        <w:rPr>
          <w:rFonts w:cs="Times New Roman"/>
          <w:iCs/>
          <w:sz w:val="20"/>
          <w:szCs w:val="20"/>
        </w:rPr>
        <w:t xml:space="preserve">  </w:t>
      </w:r>
      <w:r w:rsidRPr="00D96986">
        <w:rPr>
          <w:rFonts w:cs="Times New Roman"/>
          <w:iCs/>
          <w:sz w:val="20"/>
          <w:szCs w:val="20"/>
        </w:rPr>
        <w:t>In 2005</w:t>
      </w:r>
      <w:r w:rsidR="007B3BF0" w:rsidRPr="00D96986">
        <w:rPr>
          <w:rFonts w:cs="Times New Roman"/>
          <w:iCs/>
          <w:sz w:val="20"/>
          <w:szCs w:val="20"/>
        </w:rPr>
        <w:t>,</w:t>
      </w:r>
      <w:r w:rsidRPr="00D96986">
        <w:rPr>
          <w:rFonts w:cs="Times New Roman"/>
          <w:iCs/>
          <w:sz w:val="20"/>
          <w:szCs w:val="20"/>
        </w:rPr>
        <w:t xml:space="preserve"> ITIL aligned with the ISO/IEC 20000 Service Management </w:t>
      </w:r>
      <w:r w:rsidR="007B3BF0" w:rsidRPr="00D96986">
        <w:rPr>
          <w:rFonts w:cs="Times New Roman"/>
          <w:iCs/>
          <w:sz w:val="20"/>
          <w:szCs w:val="20"/>
        </w:rPr>
        <w:t>S</w:t>
      </w:r>
      <w:r w:rsidRPr="00D96986">
        <w:rPr>
          <w:rFonts w:cs="Times New Roman"/>
          <w:iCs/>
          <w:sz w:val="20"/>
          <w:szCs w:val="20"/>
        </w:rPr>
        <w:t>tandard and has gained a higher standing globally</w:t>
      </w:r>
      <w:sdt>
        <w:sdtPr>
          <w:rPr>
            <w:rFonts w:cs="Times New Roman"/>
            <w:iCs/>
            <w:sz w:val="20"/>
            <w:szCs w:val="20"/>
          </w:rPr>
          <w:id w:val="1431305305"/>
          <w:citation/>
        </w:sdtPr>
        <w:sdtContent>
          <w:r w:rsidRPr="00D96986">
            <w:rPr>
              <w:rFonts w:cs="Times New Roman"/>
              <w:iCs/>
              <w:sz w:val="20"/>
              <w:szCs w:val="20"/>
            </w:rPr>
            <w:fldChar w:fldCharType="begin"/>
          </w:r>
          <w:r w:rsidRPr="00D96986">
            <w:rPr>
              <w:rFonts w:cs="Times New Roman"/>
              <w:iCs/>
              <w:sz w:val="20"/>
              <w:szCs w:val="20"/>
            </w:rPr>
            <w:instrText xml:space="preserve"> CITATION Whi221 \l 2057 </w:instrText>
          </w:r>
          <w:r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[38]</w:t>
          </w:r>
          <w:r w:rsidRPr="00D96986">
            <w:rPr>
              <w:rFonts w:cs="Times New Roman"/>
              <w:iCs/>
              <w:sz w:val="20"/>
              <w:szCs w:val="20"/>
            </w:rPr>
            <w:fldChar w:fldCharType="end"/>
          </w:r>
        </w:sdtContent>
      </w:sdt>
      <w:r w:rsidRPr="00D96986">
        <w:rPr>
          <w:rFonts w:cs="Times New Roman"/>
          <w:iCs/>
          <w:sz w:val="20"/>
          <w:szCs w:val="20"/>
        </w:rPr>
        <w:t xml:space="preserve">. </w:t>
      </w:r>
      <w:r w:rsidR="007D7F0A" w:rsidRPr="00D96986">
        <w:rPr>
          <w:rFonts w:cs="Times New Roman"/>
          <w:iCs/>
          <w:sz w:val="20"/>
          <w:szCs w:val="20"/>
        </w:rPr>
        <w:t xml:space="preserve"> L</w:t>
      </w:r>
      <w:r w:rsidRPr="00D96986">
        <w:rPr>
          <w:rFonts w:cs="Times New Roman"/>
          <w:iCs/>
          <w:sz w:val="20"/>
          <w:szCs w:val="20"/>
        </w:rPr>
        <w:t xml:space="preserve">arge corporations such </w:t>
      </w:r>
      <w:r w:rsidR="00B87275" w:rsidRPr="00D96986">
        <w:rPr>
          <w:rFonts w:cs="Times New Roman"/>
          <w:iCs/>
          <w:sz w:val="20"/>
          <w:szCs w:val="20"/>
        </w:rPr>
        <w:t xml:space="preserve">as </w:t>
      </w:r>
      <w:r w:rsidRPr="00D96986">
        <w:rPr>
          <w:rFonts w:cs="Times New Roman"/>
          <w:iCs/>
          <w:sz w:val="20"/>
          <w:szCs w:val="20"/>
        </w:rPr>
        <w:t>NASA, Microsoft and Spotify</w:t>
      </w:r>
      <w:r w:rsidR="00CC6BE0" w:rsidRPr="00D96986">
        <w:rPr>
          <w:rFonts w:cs="Times New Roman"/>
          <w:iCs/>
          <w:sz w:val="20"/>
          <w:szCs w:val="20"/>
        </w:rPr>
        <w:t xml:space="preserve"> </w:t>
      </w:r>
      <w:r w:rsidR="00E57284" w:rsidRPr="00D96986">
        <w:rPr>
          <w:rFonts w:cs="Times New Roman"/>
          <w:iCs/>
          <w:sz w:val="20"/>
          <w:szCs w:val="20"/>
        </w:rPr>
        <w:t>utilise</w:t>
      </w:r>
      <w:r w:rsidR="00CC6BE0" w:rsidRPr="00D96986">
        <w:rPr>
          <w:rFonts w:cs="Times New Roman"/>
          <w:iCs/>
          <w:sz w:val="20"/>
          <w:szCs w:val="20"/>
        </w:rPr>
        <w:t xml:space="preserve"> ITIL</w:t>
      </w:r>
      <w:r w:rsidR="00E57284" w:rsidRPr="00D96986">
        <w:rPr>
          <w:rFonts w:cs="Times New Roman"/>
          <w:iCs/>
          <w:sz w:val="20"/>
          <w:szCs w:val="20"/>
        </w:rPr>
        <w:t xml:space="preserve"> practices</w:t>
      </w:r>
      <w:sdt>
        <w:sdtPr>
          <w:rPr>
            <w:rFonts w:cs="Times New Roman"/>
            <w:iCs/>
            <w:sz w:val="20"/>
            <w:szCs w:val="20"/>
          </w:rPr>
          <w:id w:val="-1572264560"/>
          <w:citation/>
        </w:sdtPr>
        <w:sdtContent>
          <w:r w:rsidRPr="00D96986">
            <w:rPr>
              <w:rFonts w:cs="Times New Roman"/>
              <w:iCs/>
              <w:sz w:val="20"/>
              <w:szCs w:val="20"/>
            </w:rPr>
            <w:fldChar w:fldCharType="begin"/>
          </w:r>
          <w:r w:rsidRPr="00D96986">
            <w:rPr>
              <w:rFonts w:cs="Times New Roman"/>
              <w:iCs/>
              <w:sz w:val="20"/>
              <w:szCs w:val="20"/>
            </w:rPr>
            <w:instrText xml:space="preserve"> CITATION Axe24 \l 2057 </w:instrText>
          </w:r>
          <w:r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[43]</w:t>
          </w:r>
          <w:r w:rsidRPr="00D96986">
            <w:rPr>
              <w:rFonts w:cs="Times New Roman"/>
              <w:iCs/>
              <w:sz w:val="20"/>
              <w:szCs w:val="20"/>
            </w:rPr>
            <w:fldChar w:fldCharType="end"/>
          </w:r>
        </w:sdtContent>
      </w:sdt>
      <w:r w:rsidR="00E05E57" w:rsidRPr="00D96986">
        <w:rPr>
          <w:rFonts w:cs="Times New Roman"/>
          <w:iCs/>
          <w:sz w:val="20"/>
          <w:szCs w:val="20"/>
        </w:rPr>
        <w:t xml:space="preserve"> and a</w:t>
      </w:r>
      <w:r w:rsidR="00805C11" w:rsidRPr="00D96986">
        <w:rPr>
          <w:rFonts w:cs="Times New Roman"/>
          <w:iCs/>
          <w:sz w:val="20"/>
          <w:szCs w:val="20"/>
        </w:rPr>
        <w:t xml:space="preserve">s of March 2024, 82% of Fortune </w:t>
      </w:r>
      <w:r w:rsidR="005E3226" w:rsidRPr="00D96986">
        <w:rPr>
          <w:rFonts w:cs="Times New Roman"/>
          <w:iCs/>
          <w:sz w:val="20"/>
          <w:szCs w:val="20"/>
        </w:rPr>
        <w:t xml:space="preserve">500 companies </w:t>
      </w:r>
      <w:r w:rsidR="00E94F2B" w:rsidRPr="00D96986">
        <w:rPr>
          <w:rFonts w:cs="Times New Roman"/>
          <w:iCs/>
          <w:sz w:val="20"/>
          <w:szCs w:val="20"/>
        </w:rPr>
        <w:t xml:space="preserve">have </w:t>
      </w:r>
      <w:r w:rsidR="00CC6BE0" w:rsidRPr="00D96986">
        <w:rPr>
          <w:rFonts w:cs="Times New Roman"/>
          <w:iCs/>
          <w:sz w:val="20"/>
          <w:szCs w:val="20"/>
        </w:rPr>
        <w:t xml:space="preserve">also </w:t>
      </w:r>
      <w:r w:rsidR="005E3226" w:rsidRPr="00D96986">
        <w:rPr>
          <w:rFonts w:cs="Times New Roman"/>
          <w:iCs/>
          <w:sz w:val="20"/>
          <w:szCs w:val="20"/>
        </w:rPr>
        <w:t>implement</w:t>
      </w:r>
      <w:r w:rsidR="00E94F2B" w:rsidRPr="00D96986">
        <w:rPr>
          <w:rFonts w:cs="Times New Roman"/>
          <w:iCs/>
          <w:sz w:val="20"/>
          <w:szCs w:val="20"/>
        </w:rPr>
        <w:t>ed</w:t>
      </w:r>
      <w:r w:rsidR="005E3226" w:rsidRPr="00D96986">
        <w:rPr>
          <w:rFonts w:cs="Times New Roman"/>
          <w:iCs/>
          <w:sz w:val="20"/>
          <w:szCs w:val="20"/>
        </w:rPr>
        <w:t xml:space="preserve"> </w:t>
      </w:r>
      <w:r w:rsidR="00E57284" w:rsidRPr="00D96986">
        <w:rPr>
          <w:rFonts w:cs="Times New Roman"/>
          <w:iCs/>
          <w:sz w:val="20"/>
          <w:szCs w:val="20"/>
        </w:rPr>
        <w:t xml:space="preserve">the </w:t>
      </w:r>
      <w:r w:rsidR="005E3226" w:rsidRPr="00D96986">
        <w:rPr>
          <w:rFonts w:cs="Times New Roman"/>
          <w:iCs/>
          <w:sz w:val="20"/>
          <w:szCs w:val="20"/>
        </w:rPr>
        <w:t>ITIL</w:t>
      </w:r>
      <w:r w:rsidR="00E57284" w:rsidRPr="00D96986">
        <w:rPr>
          <w:rFonts w:cs="Times New Roman"/>
          <w:iCs/>
          <w:sz w:val="20"/>
          <w:szCs w:val="20"/>
        </w:rPr>
        <w:t xml:space="preserve"> framework</w:t>
      </w:r>
      <w:r w:rsidR="007B016A">
        <w:rPr>
          <w:rFonts w:cs="Times New Roman"/>
          <w:iCs/>
          <w:sz w:val="20"/>
          <w:szCs w:val="20"/>
        </w:rPr>
        <w:t xml:space="preserve"> </w:t>
      </w:r>
      <w:sdt>
        <w:sdtPr>
          <w:rPr>
            <w:rFonts w:cs="Times New Roman"/>
            <w:iCs/>
            <w:sz w:val="20"/>
            <w:szCs w:val="20"/>
          </w:rPr>
          <w:id w:val="1853379549"/>
          <w:citation/>
        </w:sdtPr>
        <w:sdtContent>
          <w:r w:rsidR="007E7023" w:rsidRPr="00D96986">
            <w:rPr>
              <w:rFonts w:cs="Times New Roman"/>
              <w:iCs/>
              <w:sz w:val="20"/>
              <w:szCs w:val="20"/>
            </w:rPr>
            <w:fldChar w:fldCharType="begin"/>
          </w:r>
          <w:r w:rsidR="007E7023" w:rsidRPr="00D96986">
            <w:rPr>
              <w:rFonts w:cs="Times New Roman"/>
              <w:iCs/>
              <w:sz w:val="20"/>
              <w:szCs w:val="20"/>
            </w:rPr>
            <w:instrText xml:space="preserve"> CITATION Gia24 \l 2057 </w:instrText>
          </w:r>
          <w:r w:rsidR="007E7023" w:rsidRPr="00D96986">
            <w:rPr>
              <w:rFonts w:cs="Times New Roman"/>
              <w:iCs/>
              <w:sz w:val="20"/>
              <w:szCs w:val="20"/>
            </w:rPr>
            <w:fldChar w:fldCharType="separate"/>
          </w:r>
          <w:r w:rsidR="00610261" w:rsidRPr="00610261">
            <w:rPr>
              <w:rFonts w:cs="Times New Roman"/>
              <w:noProof/>
              <w:sz w:val="20"/>
              <w:szCs w:val="20"/>
            </w:rPr>
            <w:t>[45]</w:t>
          </w:r>
          <w:r w:rsidR="007E7023" w:rsidRPr="00D96986">
            <w:rPr>
              <w:rFonts w:cs="Times New Roman"/>
              <w:iCs/>
              <w:sz w:val="20"/>
              <w:szCs w:val="20"/>
            </w:rPr>
            <w:fldChar w:fldCharType="end"/>
          </w:r>
        </w:sdtContent>
      </w:sdt>
      <w:sdt>
        <w:sdtPr>
          <w:rPr>
            <w:rFonts w:cs="Times New Roman"/>
            <w:iCs/>
            <w:sz w:val="20"/>
            <w:szCs w:val="20"/>
          </w:rPr>
          <w:id w:val="-285583080"/>
          <w:citation/>
        </w:sdtPr>
        <w:sdtContent>
          <w:r w:rsidR="008F40CE" w:rsidRPr="00D96986">
            <w:rPr>
              <w:rFonts w:cs="Times New Roman"/>
              <w:iCs/>
              <w:sz w:val="20"/>
              <w:szCs w:val="20"/>
            </w:rPr>
            <w:fldChar w:fldCharType="begin"/>
          </w:r>
          <w:r w:rsidR="008F40CE" w:rsidRPr="00D96986">
            <w:rPr>
              <w:rFonts w:cs="Times New Roman"/>
              <w:iCs/>
              <w:sz w:val="20"/>
              <w:szCs w:val="20"/>
            </w:rPr>
            <w:instrText xml:space="preserve"> CITATION Ayl24 \l 2057 </w:instrText>
          </w:r>
          <w:r w:rsidR="008F40CE"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[46]</w:t>
          </w:r>
          <w:r w:rsidR="008F40CE" w:rsidRPr="00D96986">
            <w:rPr>
              <w:rFonts w:cs="Times New Roman"/>
              <w:iCs/>
              <w:sz w:val="20"/>
              <w:szCs w:val="20"/>
            </w:rPr>
            <w:fldChar w:fldCharType="end"/>
          </w:r>
        </w:sdtContent>
      </w:sdt>
      <w:r w:rsidR="005E3226" w:rsidRPr="00D96986">
        <w:rPr>
          <w:rFonts w:cs="Times New Roman"/>
          <w:iCs/>
          <w:sz w:val="20"/>
          <w:szCs w:val="20"/>
        </w:rPr>
        <w:t>.</w:t>
      </w:r>
    </w:p>
    <w:p w14:paraId="20932BA5" w14:textId="0C0D1550" w:rsidR="003D0165" w:rsidRPr="00A3099C" w:rsidRDefault="003D3336" w:rsidP="00370A5C">
      <w:pPr>
        <w:rPr>
          <w:rFonts w:cs="Times New Roman"/>
          <w:iCs/>
          <w:sz w:val="20"/>
          <w:szCs w:val="20"/>
        </w:rPr>
        <w:sectPr w:rsidR="003D0165" w:rsidRPr="00A3099C" w:rsidSect="00D96986">
          <w:type w:val="continuous"/>
          <w:pgSz w:w="11906" w:h="16838"/>
          <w:pgMar w:top="1440" w:right="1440" w:bottom="1440" w:left="1440" w:header="708" w:footer="708" w:gutter="0"/>
          <w:cols w:num="2" w:space="708"/>
          <w:docGrid w:linePitch="360"/>
        </w:sectPr>
      </w:pPr>
      <w:r w:rsidRPr="00D96986">
        <w:rPr>
          <w:rFonts w:cs="Times New Roman"/>
          <w:iCs/>
          <w:sz w:val="20"/>
          <w:szCs w:val="20"/>
        </w:rPr>
        <w:t xml:space="preserve">Table </w:t>
      </w:r>
      <w:r w:rsidR="009D26D1" w:rsidRPr="00D96986">
        <w:rPr>
          <w:rFonts w:cs="Times New Roman"/>
          <w:iCs/>
          <w:sz w:val="20"/>
          <w:szCs w:val="20"/>
        </w:rPr>
        <w:t>1</w:t>
      </w:r>
      <w:r w:rsidR="001946C3">
        <w:rPr>
          <w:rFonts w:cs="Times New Roman"/>
          <w:iCs/>
          <w:sz w:val="20"/>
          <w:szCs w:val="20"/>
        </w:rPr>
        <w:t>0</w:t>
      </w:r>
      <w:r w:rsidR="00651DCD" w:rsidRPr="00D96986">
        <w:rPr>
          <w:rFonts w:cs="Times New Roman"/>
          <w:iCs/>
          <w:sz w:val="20"/>
          <w:szCs w:val="20"/>
        </w:rPr>
        <w:t xml:space="preserve"> </w:t>
      </w:r>
      <w:r w:rsidRPr="00D96986">
        <w:rPr>
          <w:rFonts w:cs="Times New Roman"/>
          <w:iCs/>
          <w:sz w:val="20"/>
          <w:szCs w:val="20"/>
        </w:rPr>
        <w:t xml:space="preserve">provides </w:t>
      </w:r>
      <w:r w:rsidR="00144650" w:rsidRPr="00D96986">
        <w:rPr>
          <w:rFonts w:cs="Times New Roman"/>
          <w:iCs/>
          <w:sz w:val="20"/>
          <w:szCs w:val="20"/>
        </w:rPr>
        <w:t xml:space="preserve">an </w:t>
      </w:r>
      <w:r w:rsidRPr="00D96986">
        <w:rPr>
          <w:rFonts w:cs="Times New Roman"/>
          <w:iCs/>
          <w:sz w:val="20"/>
          <w:szCs w:val="20"/>
        </w:rPr>
        <w:t>analysis o</w:t>
      </w:r>
      <w:r w:rsidR="007B016A">
        <w:rPr>
          <w:rFonts w:cs="Times New Roman"/>
          <w:iCs/>
          <w:sz w:val="20"/>
          <w:szCs w:val="20"/>
        </w:rPr>
        <w:t>f</w:t>
      </w:r>
      <w:r w:rsidR="002A04D3" w:rsidRPr="00D96986">
        <w:rPr>
          <w:rFonts w:cs="Times New Roman"/>
          <w:iCs/>
          <w:sz w:val="20"/>
          <w:szCs w:val="20"/>
        </w:rPr>
        <w:t xml:space="preserve"> the </w:t>
      </w:r>
      <w:r w:rsidR="007F7EBD" w:rsidRPr="00D96986">
        <w:rPr>
          <w:rFonts w:cs="Times New Roman"/>
          <w:iCs/>
          <w:sz w:val="20"/>
          <w:szCs w:val="20"/>
        </w:rPr>
        <w:t>advantages</w:t>
      </w:r>
      <w:r w:rsidR="002A04D3" w:rsidRPr="00D96986">
        <w:rPr>
          <w:rFonts w:cs="Times New Roman"/>
          <w:iCs/>
          <w:sz w:val="20"/>
          <w:szCs w:val="20"/>
        </w:rPr>
        <w:t xml:space="preserve"> and</w:t>
      </w:r>
      <w:r w:rsidR="006A3AA0" w:rsidRPr="00D96986">
        <w:rPr>
          <w:rFonts w:cs="Times New Roman"/>
          <w:iCs/>
          <w:sz w:val="20"/>
          <w:szCs w:val="20"/>
        </w:rPr>
        <w:t xml:space="preserve"> disa</w:t>
      </w:r>
      <w:r w:rsidR="00692E69" w:rsidRPr="00D96986">
        <w:rPr>
          <w:rFonts w:cs="Times New Roman"/>
          <w:iCs/>
          <w:sz w:val="20"/>
          <w:szCs w:val="20"/>
        </w:rPr>
        <w:t>dvantages of</w:t>
      </w:r>
      <w:r w:rsidRPr="00D96986">
        <w:rPr>
          <w:rFonts w:cs="Times New Roman"/>
          <w:iCs/>
          <w:sz w:val="20"/>
          <w:szCs w:val="20"/>
        </w:rPr>
        <w:t xml:space="preserve"> ITIL</w:t>
      </w:r>
      <w:r w:rsidR="00AF3E49" w:rsidRPr="00D96986">
        <w:rPr>
          <w:rFonts w:cs="Times New Roman"/>
          <w:iCs/>
          <w:sz w:val="20"/>
          <w:szCs w:val="20"/>
        </w:rPr>
        <w:t xml:space="preserve">.  Many of the benefits have been derived from </w:t>
      </w:r>
      <w:r w:rsidR="00ED730C" w:rsidRPr="00D96986">
        <w:rPr>
          <w:rFonts w:cs="Times New Roman"/>
          <w:iCs/>
          <w:sz w:val="20"/>
          <w:szCs w:val="20"/>
        </w:rPr>
        <w:t xml:space="preserve">case studies detailing </w:t>
      </w:r>
      <w:r w:rsidR="003F266C" w:rsidRPr="00D96986">
        <w:rPr>
          <w:rFonts w:cs="Times New Roman"/>
          <w:iCs/>
          <w:sz w:val="20"/>
          <w:szCs w:val="20"/>
        </w:rPr>
        <w:t>the impact ITIL has had on their organisation</w:t>
      </w:r>
      <w:sdt>
        <w:sdtPr>
          <w:rPr>
            <w:rFonts w:cs="Times New Roman"/>
            <w:iCs/>
            <w:sz w:val="20"/>
            <w:szCs w:val="20"/>
          </w:rPr>
          <w:id w:val="644094126"/>
          <w:citation/>
        </w:sdtPr>
        <w:sdtContent>
          <w:r w:rsidR="00D3043A" w:rsidRPr="00D96986">
            <w:rPr>
              <w:rFonts w:cs="Times New Roman"/>
              <w:iCs/>
              <w:sz w:val="20"/>
              <w:szCs w:val="20"/>
            </w:rPr>
            <w:fldChar w:fldCharType="begin"/>
          </w:r>
          <w:r w:rsidR="00D3043A" w:rsidRPr="00D96986">
            <w:rPr>
              <w:rFonts w:cs="Times New Roman"/>
              <w:iCs/>
              <w:sz w:val="20"/>
              <w:szCs w:val="20"/>
            </w:rPr>
            <w:instrText xml:space="preserve"> CITATION Axe24 \l 2057 </w:instrText>
          </w:r>
          <w:r w:rsidR="00D3043A"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[43]</w:t>
          </w:r>
          <w:r w:rsidR="00D3043A" w:rsidRPr="00D96986">
            <w:rPr>
              <w:rFonts w:cs="Times New Roman"/>
              <w:iCs/>
              <w:sz w:val="20"/>
              <w:szCs w:val="20"/>
            </w:rPr>
            <w:fldChar w:fldCharType="end"/>
          </w:r>
        </w:sdtContent>
      </w:sdt>
      <w:sdt>
        <w:sdtPr>
          <w:rPr>
            <w:rFonts w:cs="Times New Roman"/>
            <w:iCs/>
            <w:sz w:val="20"/>
            <w:szCs w:val="20"/>
          </w:rPr>
          <w:id w:val="-934290907"/>
          <w:citation/>
        </w:sdtPr>
        <w:sdtContent>
          <w:r w:rsidR="00A14342" w:rsidRPr="00D96986">
            <w:rPr>
              <w:rFonts w:cs="Times New Roman"/>
              <w:iCs/>
              <w:sz w:val="20"/>
              <w:szCs w:val="20"/>
            </w:rPr>
            <w:fldChar w:fldCharType="begin"/>
          </w:r>
          <w:r w:rsidR="00A14342" w:rsidRPr="00D96986">
            <w:rPr>
              <w:rFonts w:cs="Times New Roman"/>
              <w:iCs/>
              <w:sz w:val="20"/>
              <w:szCs w:val="20"/>
            </w:rPr>
            <w:instrText xml:space="preserve"> CITATION Gia24 \l 2057 </w:instrText>
          </w:r>
          <w:r w:rsidR="00A14342"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[45]</w:t>
          </w:r>
          <w:r w:rsidR="00A14342" w:rsidRPr="00D96986">
            <w:rPr>
              <w:rFonts w:cs="Times New Roman"/>
              <w:iCs/>
              <w:sz w:val="20"/>
              <w:szCs w:val="20"/>
            </w:rPr>
            <w:fldChar w:fldCharType="end"/>
          </w:r>
        </w:sdtContent>
      </w:sdt>
      <w:sdt>
        <w:sdtPr>
          <w:rPr>
            <w:rFonts w:cs="Times New Roman"/>
            <w:iCs/>
            <w:sz w:val="20"/>
            <w:szCs w:val="20"/>
          </w:rPr>
          <w:id w:val="1221560411"/>
          <w:citation/>
        </w:sdtPr>
        <w:sdtContent>
          <w:r w:rsidR="00236492">
            <w:rPr>
              <w:rFonts w:cs="Times New Roman"/>
              <w:iCs/>
              <w:sz w:val="20"/>
              <w:szCs w:val="20"/>
            </w:rPr>
            <w:fldChar w:fldCharType="begin"/>
          </w:r>
          <w:r w:rsidR="00236492">
            <w:rPr>
              <w:rFonts w:cs="Times New Roman"/>
              <w:iCs/>
              <w:sz w:val="20"/>
              <w:szCs w:val="20"/>
            </w:rPr>
            <w:instrText xml:space="preserve"> CITATION Pel23 \l 2057 </w:instrText>
          </w:r>
          <w:r w:rsidR="00236492">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[47]</w:t>
          </w:r>
          <w:r w:rsidR="00236492">
            <w:rPr>
              <w:rFonts w:cs="Times New Roman"/>
              <w:iCs/>
              <w:sz w:val="20"/>
              <w:szCs w:val="20"/>
            </w:rPr>
            <w:fldChar w:fldCharType="end"/>
          </w:r>
        </w:sdtContent>
      </w:sdt>
      <w:r w:rsidR="00F43443" w:rsidRPr="00F43443">
        <w:rPr>
          <w:rFonts w:cs="Times New Roman"/>
          <w:iCs/>
          <w:sz w:val="20"/>
          <w:szCs w:val="20"/>
        </w:rPr>
        <w:t xml:space="preserve"> </w:t>
      </w:r>
      <w:sdt>
        <w:sdtPr>
          <w:rPr>
            <w:rFonts w:cs="Times New Roman"/>
            <w:iCs/>
            <w:sz w:val="20"/>
            <w:szCs w:val="20"/>
          </w:rPr>
          <w:id w:val="998763718"/>
          <w:citation/>
        </w:sdtPr>
        <w:sdtContent>
          <w:r w:rsidR="00F43443">
            <w:rPr>
              <w:rFonts w:cs="Times New Roman"/>
              <w:iCs/>
              <w:sz w:val="20"/>
              <w:szCs w:val="20"/>
            </w:rPr>
            <w:fldChar w:fldCharType="begin"/>
          </w:r>
          <w:r w:rsidR="00F43443">
            <w:rPr>
              <w:rFonts w:cs="Times New Roman"/>
              <w:iCs/>
              <w:sz w:val="20"/>
              <w:szCs w:val="20"/>
            </w:rPr>
            <w:instrText xml:space="preserve"> CITATION Per24 \l 2057 </w:instrText>
          </w:r>
          <w:r w:rsidR="00F43443">
            <w:rPr>
              <w:rFonts w:cs="Times New Roman"/>
              <w:iCs/>
              <w:sz w:val="20"/>
              <w:szCs w:val="20"/>
            </w:rPr>
            <w:fldChar w:fldCharType="separate"/>
          </w:r>
          <w:r w:rsidR="00610261" w:rsidRPr="00610261">
            <w:rPr>
              <w:rFonts w:cs="Times New Roman"/>
              <w:noProof/>
              <w:sz w:val="20"/>
              <w:szCs w:val="20"/>
            </w:rPr>
            <w:t>[48]</w:t>
          </w:r>
          <w:r w:rsidR="00F43443">
            <w:rPr>
              <w:rFonts w:cs="Times New Roman"/>
              <w:iCs/>
              <w:sz w:val="20"/>
              <w:szCs w:val="20"/>
            </w:rPr>
            <w:fldChar w:fldCharType="end"/>
          </w:r>
        </w:sdtContent>
      </w:sdt>
      <w:r w:rsidR="00F43443">
        <w:rPr>
          <w:rFonts w:cs="Times New Roman"/>
          <w:iCs/>
          <w:sz w:val="20"/>
          <w:szCs w:val="20"/>
        </w:rPr>
        <w:t xml:space="preserve"> </w:t>
      </w:r>
      <w:sdt>
        <w:sdtPr>
          <w:rPr>
            <w:rFonts w:cs="Times New Roman"/>
            <w:iCs/>
            <w:sz w:val="20"/>
            <w:szCs w:val="20"/>
          </w:rPr>
          <w:id w:val="-306016643"/>
          <w:citation/>
        </w:sdtPr>
        <w:sdtContent>
          <w:r w:rsidR="00274E8F" w:rsidRPr="00D96986">
            <w:rPr>
              <w:rFonts w:cs="Times New Roman"/>
              <w:iCs/>
              <w:sz w:val="20"/>
              <w:szCs w:val="20"/>
            </w:rPr>
            <w:fldChar w:fldCharType="begin"/>
          </w:r>
          <w:r w:rsidR="006D0F4A">
            <w:rPr>
              <w:rFonts w:cs="Times New Roman"/>
              <w:iCs/>
              <w:sz w:val="20"/>
              <w:szCs w:val="20"/>
            </w:rPr>
            <w:instrText xml:space="preserve">CITATION Tay23 \l 2057 </w:instrText>
          </w:r>
          <w:r w:rsidR="00274E8F" w:rsidRPr="00D96986">
            <w:rPr>
              <w:rFonts w:cs="Times New Roman"/>
              <w:iCs/>
              <w:sz w:val="20"/>
              <w:szCs w:val="20"/>
            </w:rPr>
            <w:fldChar w:fldCharType="separate"/>
          </w:r>
          <w:r w:rsidR="00610261" w:rsidRPr="00610261">
            <w:rPr>
              <w:rFonts w:cs="Times New Roman"/>
              <w:noProof/>
              <w:sz w:val="20"/>
              <w:szCs w:val="20"/>
            </w:rPr>
            <w:t>[49]</w:t>
          </w:r>
          <w:r w:rsidR="00274E8F" w:rsidRPr="00D96986">
            <w:rPr>
              <w:rFonts w:cs="Times New Roman"/>
              <w:iCs/>
              <w:sz w:val="20"/>
              <w:szCs w:val="20"/>
            </w:rPr>
            <w:fldChar w:fldCharType="end"/>
          </w:r>
        </w:sdtContent>
      </w:sdt>
      <w:sdt>
        <w:sdtPr>
          <w:rPr>
            <w:rFonts w:cs="Times New Roman"/>
            <w:iCs/>
            <w:sz w:val="20"/>
            <w:szCs w:val="20"/>
          </w:rPr>
          <w:id w:val="-655220622"/>
          <w:citation/>
        </w:sdtPr>
        <w:sdtContent>
          <w:r w:rsidR="00274E8F" w:rsidRPr="00D96986">
            <w:rPr>
              <w:rFonts w:cs="Times New Roman"/>
              <w:iCs/>
              <w:sz w:val="20"/>
              <w:szCs w:val="20"/>
            </w:rPr>
            <w:fldChar w:fldCharType="begin"/>
          </w:r>
          <w:r w:rsidR="00274E8F" w:rsidRPr="00D96986">
            <w:rPr>
              <w:rFonts w:cs="Times New Roman"/>
              <w:iCs/>
              <w:sz w:val="20"/>
              <w:szCs w:val="20"/>
            </w:rPr>
            <w:instrText xml:space="preserve"> CITATION Tho19 \l 2057 </w:instrText>
          </w:r>
          <w:r w:rsidR="00274E8F"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[50]</w:t>
          </w:r>
          <w:r w:rsidR="00274E8F" w:rsidRPr="00D96986">
            <w:rPr>
              <w:rFonts w:cs="Times New Roman"/>
              <w:iCs/>
              <w:sz w:val="20"/>
              <w:szCs w:val="20"/>
            </w:rPr>
            <w:fldChar w:fldCharType="end"/>
          </w:r>
        </w:sdtContent>
      </w:sdt>
      <w:r w:rsidR="000D4651" w:rsidRPr="00D96986">
        <w:rPr>
          <w:rFonts w:cs="Times New Roman"/>
          <w:iCs/>
          <w:sz w:val="20"/>
          <w:szCs w:val="20"/>
        </w:rPr>
        <w:t xml:space="preserve"> </w:t>
      </w:r>
      <w:sdt>
        <w:sdtPr>
          <w:rPr>
            <w:rFonts w:cs="Times New Roman"/>
            <w:iCs/>
            <w:sz w:val="20"/>
            <w:szCs w:val="20"/>
          </w:rPr>
          <w:id w:val="-729306472"/>
          <w:citation/>
        </w:sdtPr>
        <w:sdtContent>
          <w:r w:rsidR="000D4651" w:rsidRPr="00D96986">
            <w:rPr>
              <w:rFonts w:cs="Times New Roman"/>
              <w:iCs/>
              <w:sz w:val="20"/>
              <w:szCs w:val="20"/>
            </w:rPr>
            <w:fldChar w:fldCharType="begin"/>
          </w:r>
          <w:r w:rsidR="000D4651" w:rsidRPr="00D96986">
            <w:rPr>
              <w:rFonts w:cs="Times New Roman"/>
              <w:iCs/>
              <w:sz w:val="20"/>
              <w:szCs w:val="20"/>
            </w:rPr>
            <w:instrText xml:space="preserve"> CITATION Ama24 \l 2057 </w:instrText>
          </w:r>
          <w:r w:rsidR="000D4651" w:rsidRPr="00D96986">
            <w:rPr>
              <w:rFonts w:cs="Times New Roman"/>
              <w:iCs/>
              <w:sz w:val="20"/>
              <w:szCs w:val="20"/>
            </w:rPr>
            <w:fldChar w:fldCharType="separate"/>
          </w:r>
          <w:r w:rsidR="00610261" w:rsidRPr="00610261">
            <w:rPr>
              <w:rFonts w:cs="Times New Roman"/>
              <w:noProof/>
              <w:sz w:val="20"/>
              <w:szCs w:val="20"/>
            </w:rPr>
            <w:t>[51]</w:t>
          </w:r>
          <w:r w:rsidR="000D4651" w:rsidRPr="00D96986">
            <w:rPr>
              <w:rFonts w:cs="Times New Roman"/>
              <w:iCs/>
              <w:sz w:val="20"/>
              <w:szCs w:val="20"/>
            </w:rPr>
            <w:fldChar w:fldCharType="end"/>
          </w:r>
        </w:sdtContent>
      </w:sdt>
      <w:sdt>
        <w:sdtPr>
          <w:rPr>
            <w:rFonts w:cs="Times New Roman"/>
            <w:iCs/>
            <w:sz w:val="20"/>
            <w:szCs w:val="20"/>
          </w:rPr>
          <w:id w:val="717935171"/>
          <w:citation/>
        </w:sdtPr>
        <w:sdtContent>
          <w:r w:rsidR="00144BBA" w:rsidRPr="00D96986">
            <w:rPr>
              <w:rFonts w:cs="Times New Roman"/>
              <w:iCs/>
              <w:sz w:val="20"/>
              <w:szCs w:val="20"/>
            </w:rPr>
            <w:fldChar w:fldCharType="begin"/>
          </w:r>
          <w:r w:rsidR="00144BBA" w:rsidRPr="00D96986">
            <w:rPr>
              <w:rFonts w:cs="Times New Roman"/>
              <w:iCs/>
              <w:sz w:val="20"/>
              <w:szCs w:val="20"/>
            </w:rPr>
            <w:instrText xml:space="preserve"> CITATION Axe19 \l 2057 </w:instrText>
          </w:r>
          <w:r w:rsidR="00144BBA"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[52]</w:t>
          </w:r>
          <w:r w:rsidR="00144BBA" w:rsidRPr="00D96986">
            <w:rPr>
              <w:rFonts w:cs="Times New Roman"/>
              <w:iCs/>
              <w:sz w:val="20"/>
              <w:szCs w:val="20"/>
            </w:rPr>
            <w:fldChar w:fldCharType="end"/>
          </w:r>
        </w:sdtContent>
      </w:sdt>
      <w:sdt>
        <w:sdtPr>
          <w:rPr>
            <w:rFonts w:cs="Times New Roman"/>
            <w:iCs/>
            <w:sz w:val="20"/>
            <w:szCs w:val="20"/>
          </w:rPr>
          <w:id w:val="-376083335"/>
          <w:citation/>
        </w:sdtPr>
        <w:sdtContent>
          <w:r w:rsidR="00144BBA" w:rsidRPr="00D96986">
            <w:rPr>
              <w:rFonts w:cs="Times New Roman"/>
              <w:iCs/>
              <w:sz w:val="20"/>
              <w:szCs w:val="20"/>
            </w:rPr>
            <w:fldChar w:fldCharType="begin"/>
          </w:r>
          <w:r w:rsidR="0019000E" w:rsidRPr="00D96986">
            <w:rPr>
              <w:rFonts w:cs="Times New Roman"/>
              <w:iCs/>
              <w:sz w:val="20"/>
              <w:szCs w:val="20"/>
            </w:rPr>
            <w:instrText xml:space="preserve">CITATION Axe23 \l 2057 </w:instrText>
          </w:r>
          <w:r w:rsidR="00144BBA"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[53]</w:t>
          </w:r>
          <w:r w:rsidR="00144BBA" w:rsidRPr="00D96986">
            <w:rPr>
              <w:rFonts w:cs="Times New Roman"/>
              <w:iCs/>
              <w:sz w:val="20"/>
              <w:szCs w:val="20"/>
            </w:rPr>
            <w:fldChar w:fldCharType="end"/>
          </w:r>
        </w:sdtContent>
      </w:sdt>
      <w:sdt>
        <w:sdtPr>
          <w:rPr>
            <w:rFonts w:cs="Times New Roman"/>
            <w:iCs/>
            <w:sz w:val="20"/>
            <w:szCs w:val="20"/>
          </w:rPr>
          <w:id w:val="-2008511961"/>
          <w:citation/>
        </w:sdtPr>
        <w:sdtContent>
          <w:r w:rsidR="00D02C23" w:rsidRPr="00D96986">
            <w:rPr>
              <w:rFonts w:cs="Times New Roman"/>
              <w:iCs/>
              <w:sz w:val="20"/>
              <w:szCs w:val="20"/>
            </w:rPr>
            <w:fldChar w:fldCharType="begin"/>
          </w:r>
          <w:r w:rsidR="00D02C23" w:rsidRPr="00D96986">
            <w:rPr>
              <w:rFonts w:cs="Times New Roman"/>
              <w:iCs/>
              <w:sz w:val="20"/>
              <w:szCs w:val="20"/>
            </w:rPr>
            <w:instrText xml:space="preserve"> CITATION Axe21 \l 2057 </w:instrText>
          </w:r>
          <w:r w:rsidR="00D02C23" w:rsidRPr="00D9698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[54]</w:t>
          </w:r>
          <w:r w:rsidR="00D02C23" w:rsidRPr="00D96986">
            <w:rPr>
              <w:rFonts w:cs="Times New Roman"/>
              <w:iCs/>
              <w:sz w:val="20"/>
              <w:szCs w:val="20"/>
            </w:rPr>
            <w:fldChar w:fldCharType="end"/>
          </w:r>
        </w:sdtContent>
      </w:sdt>
      <w:r w:rsidR="00AD54A9" w:rsidRPr="00D96986">
        <w:rPr>
          <w:rFonts w:cs="Times New Roman"/>
          <w:iCs/>
          <w:sz w:val="20"/>
          <w:szCs w:val="20"/>
        </w:rPr>
        <w:t xml:space="preserve"> </w:t>
      </w:r>
      <w:sdt>
        <w:sdtPr>
          <w:rPr>
            <w:rFonts w:cs="Times New Roman"/>
            <w:iCs/>
            <w:sz w:val="20"/>
            <w:szCs w:val="20"/>
          </w:rPr>
          <w:id w:val="-741485893"/>
          <w:citation/>
        </w:sdtPr>
        <w:sdtContent>
          <w:r w:rsidR="00AD54A9" w:rsidRPr="00D96986">
            <w:rPr>
              <w:rFonts w:cs="Times New Roman"/>
              <w:iCs/>
              <w:sz w:val="20"/>
              <w:szCs w:val="20"/>
            </w:rPr>
            <w:fldChar w:fldCharType="begin"/>
          </w:r>
          <w:r w:rsidR="00AD54A9" w:rsidRPr="00D96986">
            <w:rPr>
              <w:rFonts w:cs="Times New Roman"/>
              <w:iCs/>
              <w:sz w:val="20"/>
              <w:szCs w:val="20"/>
            </w:rPr>
            <w:instrText xml:space="preserve"> CITATION Axe20 \l 2057 </w:instrText>
          </w:r>
          <w:r w:rsidR="00AD54A9" w:rsidRPr="00D96986">
            <w:rPr>
              <w:rFonts w:cs="Times New Roman"/>
              <w:iCs/>
              <w:sz w:val="20"/>
              <w:szCs w:val="20"/>
            </w:rPr>
            <w:fldChar w:fldCharType="separate"/>
          </w:r>
          <w:r w:rsidR="00610261" w:rsidRPr="00610261">
            <w:rPr>
              <w:rFonts w:cs="Times New Roman"/>
              <w:noProof/>
              <w:sz w:val="20"/>
              <w:szCs w:val="20"/>
            </w:rPr>
            <w:t>[55]</w:t>
          </w:r>
          <w:r w:rsidR="00AD54A9" w:rsidRPr="00D96986">
            <w:rPr>
              <w:rFonts w:cs="Times New Roman"/>
              <w:iCs/>
              <w:sz w:val="20"/>
              <w:szCs w:val="20"/>
            </w:rPr>
            <w:fldChar w:fldCharType="end"/>
          </w:r>
        </w:sdtContent>
      </w:sdt>
      <w:r w:rsidR="00B76C97" w:rsidRPr="00D96986">
        <w:rPr>
          <w:rFonts w:cs="Times New Roman"/>
          <w:iCs/>
          <w:sz w:val="20"/>
          <w:szCs w:val="20"/>
        </w:rPr>
        <w:t>:</w:t>
      </w:r>
    </w:p>
    <w:p w14:paraId="5889CB18" w14:textId="356FE8B6" w:rsidR="009D26D1" w:rsidRDefault="009D26D1" w:rsidP="009D26D1">
      <w:pPr>
        <w:pStyle w:val="Caption"/>
        <w:keepNext/>
      </w:pPr>
      <w:r>
        <w:lastRenderedPageBreak/>
        <w:t xml:space="preserve">Table </w:t>
      </w:r>
      <w:fldSimple w:instr=" SEQ Table \* ARABIC ">
        <w:r w:rsidR="00B55A73">
          <w:rPr>
            <w:noProof/>
          </w:rPr>
          <w:t>10</w:t>
        </w:r>
      </w:fldSimple>
      <w:r>
        <w:t>: Analysis of ITIL</w:t>
      </w:r>
      <w:r w:rsidR="00E00C04">
        <w:t xml:space="preserve"> </w:t>
      </w:r>
    </w:p>
    <w:p w14:paraId="2E9FC6AB" w14:textId="3AC85EC3" w:rsidR="00FC5C57" w:rsidRDefault="00FC5C57" w:rsidP="00FC5C57">
      <w:r w:rsidRPr="00FC5C57">
        <w:rPr>
          <w:noProof/>
        </w:rPr>
        <w:drawing>
          <wp:inline distT="0" distB="0" distL="0" distR="0" wp14:anchorId="33E83E60" wp14:editId="605ED2EA">
            <wp:extent cx="6460685" cy="5175850"/>
            <wp:effectExtent l="0" t="0" r="0" b="6350"/>
            <wp:docPr id="514482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48292" name="Picture 1" descr="A screenshot of a computer&#10;&#10;Description automatically generated"/>
                    <pic:cNvPicPr/>
                  </pic:nvPicPr>
                  <pic:blipFill>
                    <a:blip r:embed="rId31"/>
                    <a:stretch>
                      <a:fillRect/>
                    </a:stretch>
                  </pic:blipFill>
                  <pic:spPr>
                    <a:xfrm>
                      <a:off x="0" y="0"/>
                      <a:ext cx="6529492" cy="5230973"/>
                    </a:xfrm>
                    <a:prstGeom prst="rect">
                      <a:avLst/>
                    </a:prstGeom>
                  </pic:spPr>
                </pic:pic>
              </a:graphicData>
            </a:graphic>
          </wp:inline>
        </w:drawing>
      </w:r>
    </w:p>
    <w:p w14:paraId="208B29FE" w14:textId="77777777" w:rsidR="004773DD" w:rsidRDefault="004773DD" w:rsidP="005711CE">
      <w:pPr>
        <w:pStyle w:val="AbstractH"/>
        <w:rPr>
          <w:i w:val="0"/>
          <w:iCs/>
          <w:sz w:val="20"/>
          <w:szCs w:val="20"/>
        </w:rPr>
        <w:sectPr w:rsidR="004773DD" w:rsidSect="00712FD1">
          <w:type w:val="continuous"/>
          <w:pgSz w:w="11906" w:h="16838"/>
          <w:pgMar w:top="1440" w:right="1440" w:bottom="1440" w:left="1440" w:header="708" w:footer="708" w:gutter="0"/>
          <w:cols w:space="708"/>
          <w:docGrid w:linePitch="360"/>
        </w:sectPr>
      </w:pPr>
    </w:p>
    <w:p w14:paraId="1FDAF39D" w14:textId="7614E914" w:rsidR="0068422C" w:rsidRPr="005711CE" w:rsidRDefault="00516B9A" w:rsidP="005711CE">
      <w:pPr>
        <w:pStyle w:val="AbstractH"/>
        <w:rPr>
          <w:i w:val="0"/>
          <w:iCs/>
          <w:sz w:val="20"/>
          <w:szCs w:val="20"/>
        </w:rPr>
      </w:pPr>
      <w:r w:rsidRPr="005711CE">
        <w:rPr>
          <w:i w:val="0"/>
          <w:iCs/>
          <w:sz w:val="20"/>
          <w:szCs w:val="20"/>
        </w:rPr>
        <w:t>ITIL</w:t>
      </w:r>
      <w:r w:rsidR="006A3187">
        <w:rPr>
          <w:i w:val="0"/>
          <w:iCs/>
          <w:sz w:val="20"/>
          <w:szCs w:val="20"/>
        </w:rPr>
        <w:t xml:space="preserve"> principles</w:t>
      </w:r>
      <w:r w:rsidR="004817E1">
        <w:rPr>
          <w:i w:val="0"/>
          <w:iCs/>
          <w:sz w:val="20"/>
          <w:szCs w:val="20"/>
        </w:rPr>
        <w:t xml:space="preserve"> provide</w:t>
      </w:r>
      <w:r w:rsidR="006A3187">
        <w:rPr>
          <w:i w:val="0"/>
          <w:iCs/>
          <w:sz w:val="20"/>
          <w:szCs w:val="20"/>
        </w:rPr>
        <w:t>s</w:t>
      </w:r>
      <w:r w:rsidR="004817E1">
        <w:rPr>
          <w:i w:val="0"/>
          <w:iCs/>
          <w:sz w:val="20"/>
          <w:szCs w:val="20"/>
        </w:rPr>
        <w:t xml:space="preserve"> many benefits to an organisation </w:t>
      </w:r>
      <w:r w:rsidR="003E4B63">
        <w:rPr>
          <w:i w:val="0"/>
          <w:iCs/>
          <w:sz w:val="20"/>
          <w:szCs w:val="20"/>
        </w:rPr>
        <w:t xml:space="preserve">such as improved </w:t>
      </w:r>
      <w:r w:rsidR="0095680D">
        <w:rPr>
          <w:i w:val="0"/>
          <w:iCs/>
          <w:sz w:val="20"/>
          <w:szCs w:val="20"/>
        </w:rPr>
        <w:t xml:space="preserve">customer service, reduction of service interruptions, </w:t>
      </w:r>
      <w:r w:rsidR="00464C36">
        <w:rPr>
          <w:i w:val="0"/>
          <w:iCs/>
          <w:sz w:val="20"/>
          <w:szCs w:val="20"/>
        </w:rPr>
        <w:t xml:space="preserve">and improved </w:t>
      </w:r>
      <w:r w:rsidR="00464C36">
        <w:rPr>
          <w:i w:val="0"/>
          <w:iCs/>
          <w:sz w:val="20"/>
          <w:szCs w:val="20"/>
        </w:rPr>
        <w:t xml:space="preserve">efficiency.  However, implementing ITIL can be </w:t>
      </w:r>
      <w:r w:rsidR="003867A1">
        <w:rPr>
          <w:i w:val="0"/>
          <w:iCs/>
          <w:sz w:val="20"/>
          <w:szCs w:val="20"/>
        </w:rPr>
        <w:t>costly</w:t>
      </w:r>
      <w:r w:rsidR="00E17F09">
        <w:rPr>
          <w:i w:val="0"/>
          <w:iCs/>
          <w:sz w:val="20"/>
          <w:szCs w:val="20"/>
        </w:rPr>
        <w:t>, complex and</w:t>
      </w:r>
      <w:r w:rsidR="003867A1">
        <w:rPr>
          <w:i w:val="0"/>
          <w:iCs/>
          <w:sz w:val="20"/>
          <w:szCs w:val="20"/>
        </w:rPr>
        <w:t xml:space="preserve"> requir</w:t>
      </w:r>
      <w:r w:rsidR="00E17F09">
        <w:rPr>
          <w:i w:val="0"/>
          <w:iCs/>
          <w:sz w:val="20"/>
          <w:szCs w:val="20"/>
        </w:rPr>
        <w:t xml:space="preserve">es staff to </w:t>
      </w:r>
      <w:r w:rsidR="004773DD">
        <w:rPr>
          <w:i w:val="0"/>
          <w:iCs/>
          <w:sz w:val="20"/>
          <w:szCs w:val="20"/>
        </w:rPr>
        <w:t>embrace ITIL, which can be challenging.</w:t>
      </w:r>
    </w:p>
    <w:p w14:paraId="15D6A8AD" w14:textId="77777777" w:rsidR="004773DD" w:rsidRDefault="004773DD" w:rsidP="005711CE">
      <w:pPr>
        <w:rPr>
          <w:rFonts w:cs="Times New Roman"/>
          <w:iCs/>
          <w:sz w:val="20"/>
          <w:szCs w:val="20"/>
        </w:rPr>
        <w:sectPr w:rsidR="004773DD" w:rsidSect="004773DD">
          <w:type w:val="continuous"/>
          <w:pgSz w:w="11906" w:h="16838"/>
          <w:pgMar w:top="1440" w:right="1440" w:bottom="1440" w:left="1440" w:header="708" w:footer="708" w:gutter="0"/>
          <w:cols w:num="2" w:space="708"/>
          <w:docGrid w:linePitch="360"/>
        </w:sectPr>
      </w:pPr>
    </w:p>
    <w:p w14:paraId="29D3CDBF" w14:textId="45BF68B1" w:rsidR="005711CE" w:rsidRPr="005711CE" w:rsidRDefault="005711CE" w:rsidP="005711CE">
      <w:pPr>
        <w:rPr>
          <w:rFonts w:cs="Times New Roman"/>
          <w:iCs/>
          <w:sz w:val="20"/>
          <w:szCs w:val="20"/>
        </w:rPr>
        <w:sectPr w:rsidR="005711CE" w:rsidRPr="005711CE" w:rsidSect="00712FD1">
          <w:type w:val="continuous"/>
          <w:pgSz w:w="11906" w:h="16838"/>
          <w:pgMar w:top="1440" w:right="1440" w:bottom="1440" w:left="1440" w:header="708" w:footer="708" w:gutter="0"/>
          <w:cols w:space="708"/>
          <w:docGrid w:linePitch="360"/>
        </w:sectPr>
      </w:pPr>
    </w:p>
    <w:p w14:paraId="3D88E02B" w14:textId="77777777" w:rsidR="0068422C" w:rsidRDefault="00567592" w:rsidP="00567592">
      <w:pPr>
        <w:pStyle w:val="Heading2"/>
        <w:rPr>
          <w:rFonts w:ascii="Times New Roman" w:eastAsiaTheme="minorEastAsia" w:hAnsi="Times New Roman" w:cstheme="minorBidi"/>
          <w:color w:val="auto"/>
          <w:sz w:val="24"/>
          <w:szCs w:val="22"/>
        </w:rPr>
        <w:sectPr w:rsidR="0068422C" w:rsidSect="0068422C">
          <w:type w:val="continuous"/>
          <w:pgSz w:w="11906" w:h="16838"/>
          <w:pgMar w:top="1440" w:right="1440" w:bottom="1440" w:left="1440" w:header="708" w:footer="708" w:gutter="0"/>
          <w:cols w:num="2" w:space="708"/>
          <w:docGrid w:linePitch="360"/>
        </w:sectPr>
      </w:pPr>
      <w:bookmarkStart w:id="3" w:name="_Toc190517574"/>
      <w:r w:rsidRPr="00370A5C">
        <w:rPr>
          <w:rFonts w:ascii="Times New Roman" w:eastAsiaTheme="minorEastAsia" w:hAnsi="Times New Roman" w:cstheme="minorBidi"/>
          <w:color w:val="auto"/>
          <w:sz w:val="24"/>
          <w:szCs w:val="22"/>
        </w:rPr>
        <w:t xml:space="preserve">T1-3: </w:t>
      </w:r>
      <w:r w:rsidR="007A098C" w:rsidRPr="00370A5C">
        <w:rPr>
          <w:rFonts w:ascii="Times New Roman" w:eastAsiaTheme="minorEastAsia" w:hAnsi="Times New Roman" w:cstheme="minorBidi"/>
          <w:color w:val="auto"/>
          <w:sz w:val="24"/>
          <w:szCs w:val="22"/>
        </w:rPr>
        <w:t xml:space="preserve">Control Objectives for </w:t>
      </w:r>
      <w:r w:rsidR="008E12A8" w:rsidRPr="00370A5C">
        <w:rPr>
          <w:rFonts w:ascii="Times New Roman" w:eastAsiaTheme="minorEastAsia" w:hAnsi="Times New Roman" w:cstheme="minorBidi"/>
          <w:color w:val="auto"/>
          <w:sz w:val="24"/>
          <w:szCs w:val="22"/>
        </w:rPr>
        <w:t xml:space="preserve">Information </w:t>
      </w:r>
      <w:r w:rsidR="007A098C" w:rsidRPr="00370A5C">
        <w:rPr>
          <w:rFonts w:ascii="Times New Roman" w:eastAsiaTheme="minorEastAsia" w:hAnsi="Times New Roman" w:cstheme="minorBidi"/>
          <w:color w:val="auto"/>
          <w:sz w:val="24"/>
          <w:szCs w:val="22"/>
        </w:rPr>
        <w:t xml:space="preserve">and </w:t>
      </w:r>
      <w:r w:rsidR="005D78C0" w:rsidRPr="00370A5C">
        <w:rPr>
          <w:rFonts w:ascii="Times New Roman" w:eastAsiaTheme="minorEastAsia" w:hAnsi="Times New Roman" w:cstheme="minorBidi"/>
          <w:color w:val="auto"/>
          <w:sz w:val="24"/>
          <w:szCs w:val="22"/>
        </w:rPr>
        <w:t>r</w:t>
      </w:r>
      <w:r w:rsidR="007A098C" w:rsidRPr="00370A5C">
        <w:rPr>
          <w:rFonts w:ascii="Times New Roman" w:eastAsiaTheme="minorEastAsia" w:hAnsi="Times New Roman" w:cstheme="minorBidi"/>
          <w:color w:val="auto"/>
          <w:sz w:val="24"/>
          <w:szCs w:val="22"/>
        </w:rPr>
        <w:t xml:space="preserve">elated </w:t>
      </w:r>
      <w:r w:rsidR="008E12A8" w:rsidRPr="00370A5C">
        <w:rPr>
          <w:rFonts w:ascii="Times New Roman" w:eastAsiaTheme="minorEastAsia" w:hAnsi="Times New Roman" w:cstheme="minorBidi"/>
          <w:color w:val="auto"/>
          <w:sz w:val="24"/>
          <w:szCs w:val="22"/>
        </w:rPr>
        <w:t>Technology</w:t>
      </w:r>
      <w:r w:rsidR="007A098C" w:rsidRPr="00370A5C">
        <w:rPr>
          <w:rFonts w:ascii="Times New Roman" w:eastAsiaTheme="minorEastAsia" w:hAnsi="Times New Roman" w:cstheme="minorBidi"/>
          <w:color w:val="auto"/>
          <w:sz w:val="24"/>
          <w:szCs w:val="22"/>
        </w:rPr>
        <w:t xml:space="preserve"> </w:t>
      </w:r>
      <w:r w:rsidR="008E12A8" w:rsidRPr="00370A5C">
        <w:rPr>
          <w:rFonts w:ascii="Times New Roman" w:eastAsiaTheme="minorEastAsia" w:hAnsi="Times New Roman" w:cstheme="minorBidi"/>
          <w:color w:val="auto"/>
          <w:sz w:val="24"/>
          <w:szCs w:val="22"/>
        </w:rPr>
        <w:t>(</w:t>
      </w:r>
      <w:r w:rsidRPr="00370A5C">
        <w:rPr>
          <w:rFonts w:ascii="Times New Roman" w:eastAsiaTheme="minorEastAsia" w:hAnsi="Times New Roman" w:cstheme="minorBidi"/>
          <w:color w:val="auto"/>
          <w:sz w:val="24"/>
          <w:szCs w:val="22"/>
        </w:rPr>
        <w:t>COBIT</w:t>
      </w:r>
      <w:r w:rsidR="008E12A8" w:rsidRPr="00370A5C">
        <w:rPr>
          <w:rFonts w:ascii="Times New Roman" w:eastAsiaTheme="minorEastAsia" w:hAnsi="Times New Roman" w:cstheme="minorBidi"/>
          <w:color w:val="auto"/>
          <w:sz w:val="24"/>
          <w:szCs w:val="22"/>
        </w:rPr>
        <w:t>)</w:t>
      </w:r>
      <w:bookmarkEnd w:id="3"/>
    </w:p>
    <w:p w14:paraId="4706E2EC" w14:textId="77777777" w:rsidR="002E2F4A" w:rsidRDefault="002E2F4A" w:rsidP="000F5DB0">
      <w:pPr>
        <w:rPr>
          <w:rFonts w:asciiTheme="minorHAnsi" w:hAnsiTheme="minorHAnsi" w:cstheme="minorHAnsi"/>
          <w:sz w:val="22"/>
        </w:rPr>
      </w:pPr>
    </w:p>
    <w:p w14:paraId="4B7307CF" w14:textId="77777777" w:rsidR="00370A5C" w:rsidRDefault="00370A5C" w:rsidP="000F5DB0">
      <w:pPr>
        <w:rPr>
          <w:rFonts w:cs="Times New Roman"/>
          <w:iCs/>
          <w:sz w:val="20"/>
          <w:szCs w:val="20"/>
        </w:rPr>
        <w:sectPr w:rsidR="00370A5C" w:rsidSect="00712FD1">
          <w:type w:val="continuous"/>
          <w:pgSz w:w="11906" w:h="16838"/>
          <w:pgMar w:top="1440" w:right="1440" w:bottom="1440" w:left="1440" w:header="708" w:footer="708" w:gutter="0"/>
          <w:cols w:space="708"/>
          <w:docGrid w:linePitch="360"/>
        </w:sectPr>
      </w:pPr>
    </w:p>
    <w:p w14:paraId="334CDBB6" w14:textId="64679CF1" w:rsidR="00EA7345" w:rsidRPr="00370A5C" w:rsidRDefault="00097939" w:rsidP="000F5DB0">
      <w:pPr>
        <w:rPr>
          <w:rFonts w:cs="Times New Roman"/>
          <w:iCs/>
          <w:sz w:val="20"/>
          <w:szCs w:val="20"/>
        </w:rPr>
      </w:pPr>
      <w:r>
        <w:rPr>
          <w:rFonts w:cs="Times New Roman"/>
          <w:iCs/>
          <w:sz w:val="20"/>
          <w:szCs w:val="20"/>
        </w:rPr>
        <w:t xml:space="preserve">The </w:t>
      </w:r>
      <w:r w:rsidR="00EA7345" w:rsidRPr="00370A5C">
        <w:rPr>
          <w:rFonts w:cs="Times New Roman"/>
          <w:iCs/>
          <w:sz w:val="20"/>
          <w:szCs w:val="20"/>
        </w:rPr>
        <w:t xml:space="preserve">Information </w:t>
      </w:r>
      <w:r w:rsidR="00B65F76" w:rsidRPr="00370A5C">
        <w:rPr>
          <w:rFonts w:cs="Times New Roman"/>
          <w:iCs/>
          <w:sz w:val="20"/>
          <w:szCs w:val="20"/>
        </w:rPr>
        <w:t>Systems Audit and Control Association (ISACA)</w:t>
      </w:r>
      <w:r w:rsidR="00114384">
        <w:rPr>
          <w:rFonts w:cs="Times New Roman"/>
          <w:iCs/>
          <w:sz w:val="20"/>
          <w:szCs w:val="20"/>
        </w:rPr>
        <w:t xml:space="preserve"> was</w:t>
      </w:r>
      <w:r w:rsidR="00436D4F" w:rsidRPr="00370A5C">
        <w:rPr>
          <w:rFonts w:cs="Times New Roman"/>
          <w:iCs/>
          <w:sz w:val="20"/>
          <w:szCs w:val="20"/>
        </w:rPr>
        <w:t xml:space="preserve"> </w:t>
      </w:r>
      <w:r w:rsidR="00AB2971" w:rsidRPr="00370A5C">
        <w:rPr>
          <w:rFonts w:cs="Times New Roman"/>
          <w:iCs/>
          <w:sz w:val="20"/>
          <w:szCs w:val="20"/>
        </w:rPr>
        <w:t>f</w:t>
      </w:r>
      <w:r w:rsidR="002D184A" w:rsidRPr="00370A5C">
        <w:rPr>
          <w:rFonts w:cs="Times New Roman"/>
          <w:iCs/>
          <w:sz w:val="20"/>
          <w:szCs w:val="20"/>
        </w:rPr>
        <w:t>ounded in 196</w:t>
      </w:r>
      <w:r w:rsidR="004E734F" w:rsidRPr="00370A5C">
        <w:rPr>
          <w:rFonts w:cs="Times New Roman"/>
          <w:iCs/>
          <w:sz w:val="20"/>
          <w:szCs w:val="20"/>
        </w:rPr>
        <w:t>9</w:t>
      </w:r>
      <w:r w:rsidR="002D184A" w:rsidRPr="00370A5C">
        <w:rPr>
          <w:rFonts w:cs="Times New Roman"/>
          <w:iCs/>
          <w:sz w:val="20"/>
          <w:szCs w:val="20"/>
        </w:rPr>
        <w:t xml:space="preserve">. </w:t>
      </w:r>
      <w:r w:rsidR="000D6A53" w:rsidRPr="00370A5C">
        <w:rPr>
          <w:rFonts w:cs="Times New Roman"/>
          <w:iCs/>
          <w:sz w:val="20"/>
          <w:szCs w:val="20"/>
        </w:rPr>
        <w:t xml:space="preserve"> </w:t>
      </w:r>
      <w:r w:rsidR="002D184A" w:rsidRPr="00370A5C">
        <w:rPr>
          <w:rFonts w:cs="Times New Roman"/>
          <w:iCs/>
          <w:sz w:val="20"/>
          <w:szCs w:val="20"/>
        </w:rPr>
        <w:t>ISACA</w:t>
      </w:r>
      <w:r w:rsidR="000D6A53" w:rsidRPr="00370A5C">
        <w:rPr>
          <w:rFonts w:cs="Times New Roman"/>
          <w:iCs/>
          <w:sz w:val="20"/>
          <w:szCs w:val="20"/>
        </w:rPr>
        <w:t xml:space="preserve"> are a non-governmental </w:t>
      </w:r>
      <w:r w:rsidR="001A00E2" w:rsidRPr="00370A5C">
        <w:rPr>
          <w:rFonts w:cs="Times New Roman"/>
          <w:iCs/>
          <w:sz w:val="20"/>
          <w:szCs w:val="20"/>
        </w:rPr>
        <w:t xml:space="preserve">organisation, </w:t>
      </w:r>
      <w:r w:rsidR="00DF369B" w:rsidRPr="00370A5C">
        <w:rPr>
          <w:rFonts w:cs="Times New Roman"/>
          <w:iCs/>
          <w:sz w:val="20"/>
          <w:szCs w:val="20"/>
        </w:rPr>
        <w:t>whose mission is the pursuit of</w:t>
      </w:r>
      <w:r w:rsidR="00567A3C" w:rsidRPr="00370A5C">
        <w:rPr>
          <w:rFonts w:cs="Times New Roman"/>
          <w:iCs/>
          <w:sz w:val="20"/>
          <w:szCs w:val="20"/>
        </w:rPr>
        <w:t xml:space="preserve"> digital trust </w:t>
      </w:r>
      <w:r w:rsidR="00521225" w:rsidRPr="00370A5C">
        <w:rPr>
          <w:rFonts w:cs="Times New Roman"/>
          <w:iCs/>
          <w:sz w:val="20"/>
          <w:szCs w:val="20"/>
        </w:rPr>
        <w:t xml:space="preserve">by providing guidance on </w:t>
      </w:r>
      <w:r w:rsidR="005E1323" w:rsidRPr="00370A5C">
        <w:rPr>
          <w:rFonts w:cs="Times New Roman"/>
          <w:iCs/>
          <w:sz w:val="20"/>
          <w:szCs w:val="20"/>
        </w:rPr>
        <w:t>i</w:t>
      </w:r>
      <w:r w:rsidR="00521225" w:rsidRPr="00370A5C">
        <w:rPr>
          <w:rFonts w:cs="Times New Roman"/>
          <w:iCs/>
          <w:sz w:val="20"/>
          <w:szCs w:val="20"/>
        </w:rPr>
        <w:t>nfo</w:t>
      </w:r>
      <w:r w:rsidR="00BD2985" w:rsidRPr="00370A5C">
        <w:rPr>
          <w:rFonts w:cs="Times New Roman"/>
          <w:iCs/>
          <w:sz w:val="20"/>
          <w:szCs w:val="20"/>
        </w:rPr>
        <w:t xml:space="preserve">rmation </w:t>
      </w:r>
      <w:r w:rsidR="005E1323" w:rsidRPr="00370A5C">
        <w:rPr>
          <w:rFonts w:cs="Times New Roman"/>
          <w:iCs/>
          <w:sz w:val="20"/>
          <w:szCs w:val="20"/>
        </w:rPr>
        <w:t>s</w:t>
      </w:r>
      <w:r w:rsidR="00521225" w:rsidRPr="00370A5C">
        <w:rPr>
          <w:rFonts w:cs="Times New Roman"/>
          <w:iCs/>
          <w:sz w:val="20"/>
          <w:szCs w:val="20"/>
        </w:rPr>
        <w:t>ec</w:t>
      </w:r>
      <w:r w:rsidR="00BD2985" w:rsidRPr="00370A5C">
        <w:rPr>
          <w:rFonts w:cs="Times New Roman"/>
          <w:iCs/>
          <w:sz w:val="20"/>
          <w:szCs w:val="20"/>
        </w:rPr>
        <w:t xml:space="preserve">urity, privacy and </w:t>
      </w:r>
      <w:r w:rsidR="00521225" w:rsidRPr="00370A5C">
        <w:rPr>
          <w:rFonts w:cs="Times New Roman"/>
          <w:iCs/>
          <w:sz w:val="20"/>
          <w:szCs w:val="20"/>
        </w:rPr>
        <w:t>governance</w:t>
      </w:r>
      <w:r w:rsidR="00BD2985" w:rsidRPr="00370A5C">
        <w:rPr>
          <w:rFonts w:cs="Times New Roman"/>
          <w:iCs/>
          <w:sz w:val="20"/>
          <w:szCs w:val="20"/>
        </w:rPr>
        <w:t>.</w:t>
      </w:r>
      <w:r w:rsidR="00687AFD" w:rsidRPr="00370A5C">
        <w:rPr>
          <w:rFonts w:cs="Times New Roman"/>
          <w:iCs/>
          <w:sz w:val="20"/>
          <w:szCs w:val="20"/>
        </w:rPr>
        <w:t xml:space="preserve"> </w:t>
      </w:r>
      <w:r w:rsidR="00A51BB6" w:rsidRPr="00370A5C">
        <w:rPr>
          <w:rFonts w:cs="Times New Roman"/>
          <w:iCs/>
          <w:sz w:val="20"/>
          <w:szCs w:val="20"/>
        </w:rPr>
        <w:t xml:space="preserve"> </w:t>
      </w:r>
      <w:sdt>
        <w:sdtPr>
          <w:rPr>
            <w:rFonts w:cs="Times New Roman"/>
            <w:iCs/>
            <w:sz w:val="20"/>
            <w:szCs w:val="20"/>
          </w:rPr>
          <w:id w:val="1321308594"/>
          <w:citation/>
        </w:sdtPr>
        <w:sdtContent>
          <w:r w:rsidR="003717AC" w:rsidRPr="00370A5C">
            <w:rPr>
              <w:rFonts w:cs="Times New Roman"/>
              <w:iCs/>
              <w:sz w:val="20"/>
              <w:szCs w:val="20"/>
            </w:rPr>
            <w:fldChar w:fldCharType="begin"/>
          </w:r>
          <w:r w:rsidR="003717AC" w:rsidRPr="00370A5C">
            <w:rPr>
              <w:rFonts w:cs="Times New Roman"/>
              <w:iCs/>
              <w:sz w:val="20"/>
              <w:szCs w:val="20"/>
            </w:rPr>
            <w:instrText xml:space="preserve"> CITATION Coo19 \l 2057 </w:instrText>
          </w:r>
          <w:r w:rsidR="003717AC" w:rsidRPr="00370A5C">
            <w:rPr>
              <w:rFonts w:cs="Times New Roman"/>
              <w:iCs/>
              <w:sz w:val="20"/>
              <w:szCs w:val="20"/>
            </w:rPr>
            <w:fldChar w:fldCharType="separate"/>
          </w:r>
          <w:r w:rsidR="00610261" w:rsidRPr="00610261">
            <w:rPr>
              <w:rFonts w:cs="Times New Roman"/>
              <w:noProof/>
              <w:sz w:val="20"/>
              <w:szCs w:val="20"/>
            </w:rPr>
            <w:t>[56]</w:t>
          </w:r>
          <w:r w:rsidR="003717AC" w:rsidRPr="00370A5C">
            <w:rPr>
              <w:rFonts w:cs="Times New Roman"/>
              <w:iCs/>
              <w:sz w:val="20"/>
              <w:szCs w:val="20"/>
            </w:rPr>
            <w:fldChar w:fldCharType="end"/>
          </w:r>
        </w:sdtContent>
      </w:sdt>
      <w:sdt>
        <w:sdtPr>
          <w:rPr>
            <w:rFonts w:cs="Times New Roman"/>
            <w:iCs/>
            <w:sz w:val="20"/>
            <w:szCs w:val="20"/>
          </w:rPr>
          <w:id w:val="-766229033"/>
          <w:citation/>
        </w:sdtPr>
        <w:sdtContent>
          <w:r w:rsidR="00A44510" w:rsidRPr="00370A5C">
            <w:rPr>
              <w:rFonts w:cs="Times New Roman"/>
              <w:iCs/>
              <w:sz w:val="20"/>
              <w:szCs w:val="20"/>
            </w:rPr>
            <w:fldChar w:fldCharType="begin"/>
          </w:r>
          <w:r w:rsidR="00A44510" w:rsidRPr="00370A5C">
            <w:rPr>
              <w:rFonts w:cs="Times New Roman"/>
              <w:iCs/>
              <w:sz w:val="20"/>
              <w:szCs w:val="20"/>
            </w:rPr>
            <w:instrText xml:space="preserve"> CITATION Inf243 \l 2057 </w:instrText>
          </w:r>
          <w:r w:rsidR="00A44510" w:rsidRPr="00370A5C">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[57]</w:t>
          </w:r>
          <w:r w:rsidR="00A44510" w:rsidRPr="00370A5C">
            <w:rPr>
              <w:rFonts w:cs="Times New Roman"/>
              <w:iCs/>
              <w:sz w:val="20"/>
              <w:szCs w:val="20"/>
            </w:rPr>
            <w:fldChar w:fldCharType="end"/>
          </w:r>
        </w:sdtContent>
      </w:sdt>
      <w:r w:rsidR="00A51BB6" w:rsidRPr="00370A5C">
        <w:rPr>
          <w:rFonts w:cs="Times New Roman"/>
          <w:iCs/>
          <w:sz w:val="20"/>
          <w:szCs w:val="20"/>
        </w:rPr>
        <w:t>.</w:t>
      </w:r>
      <w:r w:rsidR="00B65F76" w:rsidRPr="00370A5C">
        <w:rPr>
          <w:rFonts w:cs="Times New Roman"/>
          <w:iCs/>
          <w:sz w:val="20"/>
          <w:szCs w:val="20"/>
        </w:rPr>
        <w:t xml:space="preserve"> </w:t>
      </w:r>
      <w:r w:rsidR="00EA7345" w:rsidRPr="00370A5C">
        <w:rPr>
          <w:rFonts w:cs="Times New Roman"/>
          <w:iCs/>
          <w:sz w:val="20"/>
          <w:szCs w:val="20"/>
        </w:rPr>
        <w:t xml:space="preserve"> </w:t>
      </w:r>
      <w:r w:rsidR="00E46FC8" w:rsidRPr="00370A5C">
        <w:rPr>
          <w:rFonts w:cs="Times New Roman"/>
          <w:iCs/>
          <w:sz w:val="20"/>
          <w:szCs w:val="20"/>
        </w:rPr>
        <w:t xml:space="preserve">ISACA </w:t>
      </w:r>
      <w:r w:rsidR="008315D4" w:rsidRPr="00370A5C">
        <w:rPr>
          <w:rFonts w:cs="Times New Roman"/>
          <w:iCs/>
          <w:sz w:val="20"/>
          <w:szCs w:val="20"/>
        </w:rPr>
        <w:t xml:space="preserve">advocate a  </w:t>
      </w:r>
      <w:r w:rsidR="00B03D15" w:rsidRPr="00370A5C">
        <w:rPr>
          <w:rFonts w:cs="Times New Roman"/>
          <w:iCs/>
          <w:sz w:val="20"/>
          <w:szCs w:val="20"/>
        </w:rPr>
        <w:t xml:space="preserve">Digital Trust Ecosystem Framework, this ensures that every </w:t>
      </w:r>
      <w:r w:rsidR="00DE0789" w:rsidRPr="00370A5C">
        <w:rPr>
          <w:rFonts w:cs="Times New Roman"/>
          <w:iCs/>
          <w:sz w:val="20"/>
          <w:szCs w:val="20"/>
        </w:rPr>
        <w:t xml:space="preserve">digital interaction and transaction </w:t>
      </w:r>
      <w:r w:rsidR="00060075" w:rsidRPr="00370A5C">
        <w:rPr>
          <w:rFonts w:cs="Times New Roman"/>
          <w:iCs/>
          <w:sz w:val="20"/>
          <w:szCs w:val="20"/>
        </w:rPr>
        <w:t>is</w:t>
      </w:r>
      <w:r w:rsidR="00DE0789" w:rsidRPr="00370A5C">
        <w:rPr>
          <w:rFonts w:cs="Times New Roman"/>
          <w:iCs/>
          <w:sz w:val="20"/>
          <w:szCs w:val="20"/>
        </w:rPr>
        <w:t xml:space="preserve"> trusted, legitimate</w:t>
      </w:r>
      <w:r w:rsidR="00EC6F1E" w:rsidRPr="00370A5C">
        <w:rPr>
          <w:rFonts w:cs="Times New Roman"/>
          <w:iCs/>
          <w:sz w:val="20"/>
          <w:szCs w:val="20"/>
        </w:rPr>
        <w:t>,</w:t>
      </w:r>
      <w:r w:rsidR="00BE27B3" w:rsidRPr="00370A5C">
        <w:rPr>
          <w:rFonts w:cs="Times New Roman"/>
          <w:iCs/>
          <w:sz w:val="20"/>
          <w:szCs w:val="20"/>
        </w:rPr>
        <w:t xml:space="preserve"> </w:t>
      </w:r>
      <w:r w:rsidR="00EC6F1E" w:rsidRPr="00370A5C">
        <w:rPr>
          <w:rFonts w:cs="Times New Roman"/>
          <w:iCs/>
          <w:sz w:val="20"/>
          <w:szCs w:val="20"/>
        </w:rPr>
        <w:t>reflecting the CIA triad</w:t>
      </w:r>
      <w:r w:rsidR="00F1019F" w:rsidRPr="00370A5C">
        <w:rPr>
          <w:rFonts w:cs="Times New Roman"/>
          <w:iCs/>
          <w:sz w:val="20"/>
          <w:szCs w:val="20"/>
        </w:rPr>
        <w:t xml:space="preserve"> </w:t>
      </w:r>
      <w:sdt>
        <w:sdtPr>
          <w:rPr>
            <w:rFonts w:cs="Times New Roman"/>
            <w:iCs/>
            <w:sz w:val="20"/>
            <w:szCs w:val="20"/>
          </w:rPr>
          <w:id w:val="-624076531"/>
          <w:citation/>
        </w:sdtPr>
        <w:sdtContent>
          <w:r w:rsidR="00F1019F" w:rsidRPr="00370A5C">
            <w:rPr>
              <w:rFonts w:cs="Times New Roman"/>
              <w:iCs/>
              <w:sz w:val="20"/>
              <w:szCs w:val="20"/>
            </w:rPr>
            <w:fldChar w:fldCharType="begin"/>
          </w:r>
          <w:r w:rsidR="00F1019F" w:rsidRPr="00370A5C">
            <w:rPr>
              <w:rFonts w:cs="Times New Roman"/>
              <w:iCs/>
              <w:sz w:val="20"/>
              <w:szCs w:val="20"/>
            </w:rPr>
            <w:instrText xml:space="preserve"> CITATION Inf244 \l 2057 </w:instrText>
          </w:r>
          <w:r w:rsidR="00F1019F" w:rsidRPr="00370A5C">
            <w:rPr>
              <w:rFonts w:cs="Times New Roman"/>
              <w:iCs/>
              <w:sz w:val="20"/>
              <w:szCs w:val="20"/>
            </w:rPr>
            <w:fldChar w:fldCharType="separate"/>
          </w:r>
          <w:r w:rsidR="00610261" w:rsidRPr="00610261">
            <w:rPr>
              <w:rFonts w:cs="Times New Roman"/>
              <w:noProof/>
              <w:sz w:val="20"/>
              <w:szCs w:val="20"/>
            </w:rPr>
            <w:t>[58]</w:t>
          </w:r>
          <w:r w:rsidR="00F1019F" w:rsidRPr="00370A5C">
            <w:rPr>
              <w:rFonts w:cs="Times New Roman"/>
              <w:iCs/>
              <w:sz w:val="20"/>
              <w:szCs w:val="20"/>
            </w:rPr>
            <w:fldChar w:fldCharType="end"/>
          </w:r>
        </w:sdtContent>
      </w:sdt>
      <w:sdt>
        <w:sdtPr>
          <w:rPr>
            <w:rFonts w:cs="Times New Roman"/>
            <w:iCs/>
            <w:sz w:val="20"/>
            <w:szCs w:val="20"/>
          </w:rPr>
          <w:id w:val="307984111"/>
          <w:citation/>
        </w:sdtPr>
        <w:sdtContent>
          <w:r w:rsidR="00F21698" w:rsidRPr="00370A5C">
            <w:rPr>
              <w:rFonts w:cs="Times New Roman"/>
              <w:iCs/>
              <w:sz w:val="20"/>
              <w:szCs w:val="20"/>
            </w:rPr>
            <w:fldChar w:fldCharType="begin"/>
          </w:r>
          <w:r w:rsidR="00F21698" w:rsidRPr="00370A5C">
            <w:rPr>
              <w:rFonts w:cs="Times New Roman"/>
              <w:iCs/>
              <w:sz w:val="20"/>
              <w:szCs w:val="20"/>
            </w:rPr>
            <w:instrText xml:space="preserve"> CITATION Inf245 \l 2057 </w:instrText>
          </w:r>
          <w:r w:rsidR="00F21698" w:rsidRPr="00370A5C">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[59]</w:t>
          </w:r>
          <w:r w:rsidR="00F21698" w:rsidRPr="00370A5C">
            <w:rPr>
              <w:rFonts w:cs="Times New Roman"/>
              <w:iCs/>
              <w:sz w:val="20"/>
              <w:szCs w:val="20"/>
            </w:rPr>
            <w:fldChar w:fldCharType="end"/>
          </w:r>
        </w:sdtContent>
      </w:sdt>
      <w:r w:rsidR="00BE27B3" w:rsidRPr="00370A5C">
        <w:rPr>
          <w:rFonts w:cs="Times New Roman"/>
          <w:iCs/>
          <w:sz w:val="20"/>
          <w:szCs w:val="20"/>
        </w:rPr>
        <w:t>.</w:t>
      </w:r>
      <w:r w:rsidR="00B03D15" w:rsidRPr="00370A5C">
        <w:rPr>
          <w:rFonts w:cs="Times New Roman"/>
          <w:iCs/>
          <w:sz w:val="20"/>
          <w:szCs w:val="20"/>
        </w:rPr>
        <w:t xml:space="preserve"> </w:t>
      </w:r>
    </w:p>
    <w:p w14:paraId="45CD3C76" w14:textId="2CBC06D7" w:rsidR="00CC19A2" w:rsidRPr="00370A5C" w:rsidRDefault="00097939" w:rsidP="000F5DB0">
      <w:pPr>
        <w:rPr>
          <w:rFonts w:cs="Times New Roman"/>
          <w:iCs/>
          <w:sz w:val="20"/>
          <w:szCs w:val="20"/>
        </w:rPr>
      </w:pPr>
      <w:r>
        <w:rPr>
          <w:rFonts w:cs="Times New Roman"/>
          <w:iCs/>
          <w:sz w:val="20"/>
          <w:szCs w:val="20"/>
        </w:rPr>
        <w:t>I</w:t>
      </w:r>
      <w:r w:rsidRPr="00370A5C">
        <w:rPr>
          <w:rFonts w:cs="Times New Roman"/>
          <w:iCs/>
          <w:sz w:val="20"/>
          <w:szCs w:val="20"/>
        </w:rPr>
        <w:t>n 1996</w:t>
      </w:r>
      <w:r w:rsidR="003B5E8D">
        <w:rPr>
          <w:rFonts w:cs="Times New Roman"/>
          <w:iCs/>
          <w:sz w:val="20"/>
          <w:szCs w:val="20"/>
        </w:rPr>
        <w:t>,</w:t>
      </w:r>
      <w:r>
        <w:rPr>
          <w:rFonts w:cs="Times New Roman"/>
          <w:iCs/>
          <w:sz w:val="20"/>
          <w:szCs w:val="20"/>
        </w:rPr>
        <w:t xml:space="preserve"> ISACA</w:t>
      </w:r>
      <w:r w:rsidRPr="00370A5C">
        <w:rPr>
          <w:rFonts w:cs="Times New Roman"/>
          <w:iCs/>
          <w:sz w:val="20"/>
          <w:szCs w:val="20"/>
        </w:rPr>
        <w:t xml:space="preserve"> developed </w:t>
      </w:r>
      <w:r w:rsidR="00D41640" w:rsidRPr="00370A5C">
        <w:rPr>
          <w:rFonts w:cs="Times New Roman"/>
          <w:iCs/>
          <w:sz w:val="20"/>
          <w:szCs w:val="20"/>
        </w:rPr>
        <w:t xml:space="preserve">COBIT </w:t>
      </w:r>
      <w:r w:rsidR="005E12CC">
        <w:rPr>
          <w:rFonts w:cs="Times New Roman"/>
          <w:iCs/>
          <w:sz w:val="20"/>
          <w:szCs w:val="20"/>
        </w:rPr>
        <w:t xml:space="preserve">which </w:t>
      </w:r>
      <w:r w:rsidR="00180900" w:rsidRPr="00370A5C">
        <w:rPr>
          <w:rFonts w:cs="Times New Roman"/>
          <w:iCs/>
          <w:sz w:val="20"/>
          <w:szCs w:val="20"/>
        </w:rPr>
        <w:t>provides a comprehensive</w:t>
      </w:r>
      <w:r w:rsidR="003B19AB" w:rsidRPr="00370A5C">
        <w:rPr>
          <w:rFonts w:cs="Times New Roman"/>
          <w:iCs/>
          <w:sz w:val="20"/>
          <w:szCs w:val="20"/>
        </w:rPr>
        <w:t xml:space="preserve"> IT </w:t>
      </w:r>
      <w:r w:rsidR="00B44BAB" w:rsidRPr="00370A5C">
        <w:rPr>
          <w:rFonts w:cs="Times New Roman"/>
          <w:iCs/>
          <w:sz w:val="20"/>
          <w:szCs w:val="20"/>
        </w:rPr>
        <w:t>m</w:t>
      </w:r>
      <w:r w:rsidR="003B19AB" w:rsidRPr="00370A5C">
        <w:rPr>
          <w:rFonts w:cs="Times New Roman"/>
          <w:iCs/>
          <w:sz w:val="20"/>
          <w:szCs w:val="20"/>
        </w:rPr>
        <w:t xml:space="preserve">anagement and </w:t>
      </w:r>
      <w:r w:rsidR="00B44BAB" w:rsidRPr="00370A5C">
        <w:rPr>
          <w:rFonts w:cs="Times New Roman"/>
          <w:iCs/>
          <w:sz w:val="20"/>
          <w:szCs w:val="20"/>
        </w:rPr>
        <w:t>g</w:t>
      </w:r>
      <w:r w:rsidR="003B19AB" w:rsidRPr="00370A5C">
        <w:rPr>
          <w:rFonts w:cs="Times New Roman"/>
          <w:iCs/>
          <w:sz w:val="20"/>
          <w:szCs w:val="20"/>
        </w:rPr>
        <w:t>overnance framework</w:t>
      </w:r>
      <w:r w:rsidR="002540A4" w:rsidRPr="00370A5C">
        <w:rPr>
          <w:rFonts w:cs="Times New Roman"/>
          <w:iCs/>
          <w:sz w:val="20"/>
          <w:szCs w:val="20"/>
        </w:rPr>
        <w:t>.  It</w:t>
      </w:r>
      <w:r w:rsidR="002C7A1B">
        <w:rPr>
          <w:rFonts w:cs="Times New Roman"/>
          <w:iCs/>
          <w:sz w:val="20"/>
          <w:szCs w:val="20"/>
        </w:rPr>
        <w:t xml:space="preserve"> was</w:t>
      </w:r>
      <w:r w:rsidR="00D41640" w:rsidRPr="00370A5C">
        <w:rPr>
          <w:rFonts w:cs="Times New Roman"/>
          <w:iCs/>
          <w:sz w:val="20"/>
          <w:szCs w:val="20"/>
        </w:rPr>
        <w:t xml:space="preserve"> </w:t>
      </w:r>
      <w:r w:rsidR="00FC4B9E" w:rsidRPr="00370A5C">
        <w:rPr>
          <w:rFonts w:cs="Times New Roman"/>
          <w:iCs/>
          <w:sz w:val="20"/>
          <w:szCs w:val="20"/>
        </w:rPr>
        <w:t xml:space="preserve">originally </w:t>
      </w:r>
      <w:r w:rsidR="00683D5A" w:rsidRPr="00370A5C">
        <w:rPr>
          <w:rFonts w:cs="Times New Roman"/>
          <w:iCs/>
          <w:sz w:val="20"/>
          <w:szCs w:val="20"/>
        </w:rPr>
        <w:t>developed to assist financial auditors</w:t>
      </w:r>
      <w:r w:rsidR="00A14AD0" w:rsidRPr="00370A5C">
        <w:rPr>
          <w:rFonts w:cs="Times New Roman"/>
          <w:iCs/>
          <w:sz w:val="20"/>
          <w:szCs w:val="20"/>
        </w:rPr>
        <w:t xml:space="preserve"> </w:t>
      </w:r>
      <w:r w:rsidR="00412EED" w:rsidRPr="00370A5C">
        <w:rPr>
          <w:rFonts w:cs="Times New Roman"/>
          <w:iCs/>
          <w:sz w:val="20"/>
          <w:szCs w:val="20"/>
        </w:rPr>
        <w:t xml:space="preserve">to </w:t>
      </w:r>
      <w:r w:rsidR="0001454F">
        <w:rPr>
          <w:rFonts w:cs="Times New Roman"/>
          <w:iCs/>
          <w:sz w:val="20"/>
          <w:szCs w:val="20"/>
        </w:rPr>
        <w:t>ensure</w:t>
      </w:r>
      <w:r w:rsidR="00CB7AA1" w:rsidRPr="00370A5C">
        <w:rPr>
          <w:rFonts w:cs="Times New Roman"/>
          <w:iCs/>
          <w:sz w:val="20"/>
          <w:szCs w:val="20"/>
        </w:rPr>
        <w:t xml:space="preserve"> </w:t>
      </w:r>
      <w:r w:rsidR="00412EED" w:rsidRPr="00370A5C">
        <w:rPr>
          <w:rFonts w:cs="Times New Roman"/>
          <w:iCs/>
          <w:sz w:val="20"/>
          <w:szCs w:val="20"/>
        </w:rPr>
        <w:t xml:space="preserve">the </w:t>
      </w:r>
      <w:r w:rsidR="00CB7AA1" w:rsidRPr="00370A5C">
        <w:rPr>
          <w:rFonts w:cs="Times New Roman"/>
          <w:iCs/>
          <w:sz w:val="20"/>
          <w:szCs w:val="20"/>
        </w:rPr>
        <w:t xml:space="preserve">security </w:t>
      </w:r>
      <w:r w:rsidR="00F012CC" w:rsidRPr="00370A5C">
        <w:rPr>
          <w:rFonts w:cs="Times New Roman"/>
          <w:iCs/>
          <w:sz w:val="20"/>
          <w:szCs w:val="20"/>
        </w:rPr>
        <w:t xml:space="preserve">of </w:t>
      </w:r>
      <w:r w:rsidR="00295859" w:rsidRPr="00370A5C">
        <w:rPr>
          <w:rFonts w:cs="Times New Roman"/>
          <w:iCs/>
          <w:sz w:val="20"/>
          <w:szCs w:val="20"/>
        </w:rPr>
        <w:t xml:space="preserve">digital </w:t>
      </w:r>
      <w:r w:rsidR="00CB7AA1" w:rsidRPr="00370A5C">
        <w:rPr>
          <w:rFonts w:cs="Times New Roman"/>
          <w:iCs/>
          <w:sz w:val="20"/>
          <w:szCs w:val="20"/>
        </w:rPr>
        <w:t>data</w:t>
      </w:r>
      <w:r w:rsidR="00295859" w:rsidRPr="00370A5C">
        <w:rPr>
          <w:rFonts w:cs="Times New Roman"/>
          <w:iCs/>
          <w:sz w:val="20"/>
          <w:szCs w:val="20"/>
        </w:rPr>
        <w:t>. Subse</w:t>
      </w:r>
      <w:r w:rsidR="00E16304" w:rsidRPr="00370A5C">
        <w:rPr>
          <w:rFonts w:cs="Times New Roman"/>
          <w:iCs/>
          <w:sz w:val="20"/>
          <w:szCs w:val="20"/>
        </w:rPr>
        <w:t>quent iterations expanded</w:t>
      </w:r>
      <w:r w:rsidR="005C55AF" w:rsidRPr="00370A5C">
        <w:rPr>
          <w:rFonts w:cs="Times New Roman"/>
          <w:iCs/>
          <w:sz w:val="20"/>
          <w:szCs w:val="20"/>
        </w:rPr>
        <w:t xml:space="preserve"> the remit of</w:t>
      </w:r>
      <w:r w:rsidR="00E16304" w:rsidRPr="00370A5C">
        <w:rPr>
          <w:rFonts w:cs="Times New Roman"/>
          <w:iCs/>
          <w:sz w:val="20"/>
          <w:szCs w:val="20"/>
        </w:rPr>
        <w:t xml:space="preserve"> COBIT </w:t>
      </w:r>
      <w:r w:rsidR="00AD5EE3" w:rsidRPr="00370A5C">
        <w:rPr>
          <w:rFonts w:cs="Times New Roman"/>
          <w:iCs/>
          <w:sz w:val="20"/>
          <w:szCs w:val="20"/>
        </w:rPr>
        <w:t xml:space="preserve">to </w:t>
      </w:r>
      <w:r w:rsidR="00C35405" w:rsidRPr="00370A5C">
        <w:rPr>
          <w:rFonts w:cs="Times New Roman"/>
          <w:iCs/>
          <w:sz w:val="20"/>
          <w:szCs w:val="20"/>
        </w:rPr>
        <w:t xml:space="preserve">include </w:t>
      </w:r>
      <w:r w:rsidR="00AD5EE3" w:rsidRPr="00370A5C">
        <w:rPr>
          <w:rFonts w:cs="Times New Roman"/>
          <w:iCs/>
          <w:sz w:val="20"/>
          <w:szCs w:val="20"/>
        </w:rPr>
        <w:t xml:space="preserve">IT Management and </w:t>
      </w:r>
      <w:r w:rsidR="00C35405" w:rsidRPr="00370A5C">
        <w:rPr>
          <w:rFonts w:cs="Times New Roman"/>
          <w:iCs/>
          <w:sz w:val="20"/>
          <w:szCs w:val="20"/>
        </w:rPr>
        <w:t xml:space="preserve">Information </w:t>
      </w:r>
      <w:r w:rsidR="00AD5EE3" w:rsidRPr="00370A5C">
        <w:rPr>
          <w:rFonts w:cs="Times New Roman"/>
          <w:iCs/>
          <w:sz w:val="20"/>
          <w:szCs w:val="20"/>
        </w:rPr>
        <w:t>Governance</w:t>
      </w:r>
      <w:r w:rsidR="0039555D" w:rsidRPr="00370A5C">
        <w:rPr>
          <w:rFonts w:cs="Times New Roman"/>
          <w:iCs/>
          <w:sz w:val="20"/>
          <w:szCs w:val="20"/>
        </w:rPr>
        <w:t xml:space="preserve"> </w:t>
      </w:r>
      <w:sdt>
        <w:sdtPr>
          <w:rPr>
            <w:rFonts w:cs="Times New Roman"/>
            <w:iCs/>
            <w:sz w:val="20"/>
            <w:szCs w:val="20"/>
          </w:rPr>
          <w:id w:val="1540168921"/>
          <w:citation/>
        </w:sdtPr>
        <w:sdtContent>
          <w:r w:rsidR="0039555D" w:rsidRPr="00370A5C">
            <w:rPr>
              <w:rFonts w:cs="Times New Roman"/>
              <w:iCs/>
              <w:sz w:val="20"/>
              <w:szCs w:val="20"/>
            </w:rPr>
            <w:fldChar w:fldCharType="begin"/>
          </w:r>
          <w:r w:rsidR="0039555D" w:rsidRPr="00370A5C">
            <w:rPr>
              <w:rFonts w:cs="Times New Roman"/>
              <w:iCs/>
              <w:sz w:val="20"/>
              <w:szCs w:val="20"/>
            </w:rPr>
            <w:instrText xml:space="preserve"> CITATION Inf246 \l 2057 </w:instrText>
          </w:r>
          <w:r w:rsidR="0039555D" w:rsidRPr="00370A5C">
            <w:rPr>
              <w:rFonts w:cs="Times New Roman"/>
              <w:iCs/>
              <w:sz w:val="20"/>
              <w:szCs w:val="20"/>
            </w:rPr>
            <w:fldChar w:fldCharType="separate"/>
          </w:r>
          <w:r w:rsidR="00610261" w:rsidRPr="00610261">
            <w:rPr>
              <w:rFonts w:cs="Times New Roman"/>
              <w:noProof/>
              <w:sz w:val="20"/>
              <w:szCs w:val="20"/>
            </w:rPr>
            <w:t>[60]</w:t>
          </w:r>
          <w:r w:rsidR="0039555D" w:rsidRPr="00370A5C">
            <w:rPr>
              <w:rFonts w:cs="Times New Roman"/>
              <w:iCs/>
              <w:sz w:val="20"/>
              <w:szCs w:val="20"/>
            </w:rPr>
            <w:fldChar w:fldCharType="end"/>
          </w:r>
        </w:sdtContent>
      </w:sdt>
      <w:sdt>
        <w:sdtPr>
          <w:rPr>
            <w:rFonts w:cs="Times New Roman"/>
            <w:iCs/>
            <w:sz w:val="20"/>
            <w:szCs w:val="20"/>
          </w:rPr>
          <w:id w:val="-1734306682"/>
          <w:citation/>
        </w:sdtPr>
        <w:sdtContent>
          <w:r w:rsidR="00DA6CF8" w:rsidRPr="00370A5C">
            <w:rPr>
              <w:rFonts w:cs="Times New Roman"/>
              <w:iCs/>
              <w:sz w:val="20"/>
              <w:szCs w:val="20"/>
            </w:rPr>
            <w:fldChar w:fldCharType="begin"/>
          </w:r>
          <w:r w:rsidR="00DA6CF8" w:rsidRPr="00370A5C">
            <w:rPr>
              <w:rFonts w:cs="Times New Roman"/>
              <w:iCs/>
              <w:sz w:val="20"/>
              <w:szCs w:val="20"/>
            </w:rPr>
            <w:instrText xml:space="preserve"> CITATION CIO23 \l 2057 </w:instrText>
          </w:r>
          <w:r w:rsidR="00DA6CF8" w:rsidRPr="00370A5C">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[61]</w:t>
          </w:r>
          <w:r w:rsidR="00DA6CF8" w:rsidRPr="00370A5C">
            <w:rPr>
              <w:rFonts w:cs="Times New Roman"/>
              <w:iCs/>
              <w:sz w:val="20"/>
              <w:szCs w:val="20"/>
            </w:rPr>
            <w:fldChar w:fldCharType="end"/>
          </w:r>
        </w:sdtContent>
      </w:sdt>
      <w:sdt>
        <w:sdtPr>
          <w:rPr>
            <w:rFonts w:cs="Times New Roman"/>
            <w:iCs/>
            <w:sz w:val="20"/>
            <w:szCs w:val="20"/>
          </w:rPr>
          <w:id w:val="-231084756"/>
          <w:citation/>
        </w:sdtPr>
        <w:sdtContent>
          <w:r w:rsidR="00030AF6">
            <w:rPr>
              <w:rFonts w:cs="Times New Roman"/>
              <w:iCs/>
              <w:sz w:val="20"/>
              <w:szCs w:val="20"/>
            </w:rPr>
            <w:fldChar w:fldCharType="begin"/>
          </w:r>
          <w:r w:rsidR="00030AF6">
            <w:rPr>
              <w:rFonts w:cs="Times New Roman"/>
              <w:iCs/>
              <w:sz w:val="20"/>
              <w:szCs w:val="20"/>
            </w:rPr>
            <w:instrText xml:space="preserve"> CITATION Feb22 \l 2057 </w:instrText>
          </w:r>
          <w:r w:rsidR="00030AF6">
            <w:rPr>
              <w:rFonts w:cs="Times New Roman"/>
              <w:iCs/>
              <w:sz w:val="20"/>
              <w:szCs w:val="20"/>
            </w:rPr>
            <w:fldChar w:fldCharType="separate"/>
          </w:r>
          <w:r w:rsidR="00610261">
            <w:rPr>
              <w:rFonts w:cs="Times New Roman"/>
              <w:iCs/>
              <w:noProof/>
              <w:sz w:val="20"/>
              <w:szCs w:val="20"/>
            </w:rPr>
            <w:t xml:space="preserve"> </w:t>
          </w:r>
          <w:r w:rsidR="00610261" w:rsidRPr="00610261">
            <w:rPr>
              <w:rFonts w:cs="Times New Roman"/>
              <w:noProof/>
              <w:sz w:val="20"/>
              <w:szCs w:val="20"/>
            </w:rPr>
            <w:t>[62]</w:t>
          </w:r>
          <w:r w:rsidR="00030AF6">
            <w:rPr>
              <w:rFonts w:cs="Times New Roman"/>
              <w:iCs/>
              <w:sz w:val="20"/>
              <w:szCs w:val="20"/>
            </w:rPr>
            <w:fldChar w:fldCharType="end"/>
          </w:r>
        </w:sdtContent>
      </w:sdt>
      <w:r w:rsidR="00C35405" w:rsidRPr="00370A5C">
        <w:rPr>
          <w:rFonts w:cs="Times New Roman"/>
          <w:iCs/>
          <w:sz w:val="20"/>
          <w:szCs w:val="20"/>
        </w:rPr>
        <w:t>.</w:t>
      </w:r>
      <w:r w:rsidR="00AD5EE3" w:rsidRPr="00370A5C">
        <w:rPr>
          <w:rFonts w:cs="Times New Roman"/>
          <w:iCs/>
          <w:sz w:val="20"/>
          <w:szCs w:val="20"/>
        </w:rPr>
        <w:t xml:space="preserve"> </w:t>
      </w:r>
      <w:r w:rsidR="00E16304" w:rsidRPr="00370A5C">
        <w:rPr>
          <w:rFonts w:cs="Times New Roman"/>
          <w:iCs/>
          <w:sz w:val="20"/>
          <w:szCs w:val="20"/>
        </w:rPr>
        <w:t xml:space="preserve"> </w:t>
      </w:r>
      <w:r w:rsidR="001E16F8">
        <w:rPr>
          <w:rFonts w:cs="Times New Roman"/>
          <w:iCs/>
          <w:sz w:val="20"/>
          <w:szCs w:val="20"/>
        </w:rPr>
        <w:t xml:space="preserve">The current version is </w:t>
      </w:r>
      <w:r w:rsidR="00C62FD8" w:rsidRPr="00370A5C">
        <w:rPr>
          <w:rFonts w:cs="Times New Roman"/>
          <w:iCs/>
          <w:sz w:val="20"/>
          <w:szCs w:val="20"/>
        </w:rPr>
        <w:t xml:space="preserve">COBIT 2019 </w:t>
      </w:r>
      <w:r w:rsidR="001E16F8">
        <w:rPr>
          <w:rFonts w:cs="Times New Roman"/>
          <w:iCs/>
          <w:sz w:val="20"/>
          <w:szCs w:val="20"/>
        </w:rPr>
        <w:t xml:space="preserve">which </w:t>
      </w:r>
      <w:r w:rsidR="00C62FD8" w:rsidRPr="00370A5C">
        <w:rPr>
          <w:rFonts w:cs="Times New Roman"/>
          <w:iCs/>
          <w:sz w:val="20"/>
          <w:szCs w:val="20"/>
        </w:rPr>
        <w:t xml:space="preserve">has six key </w:t>
      </w:r>
      <w:r w:rsidR="00B664F0" w:rsidRPr="00370A5C">
        <w:rPr>
          <w:rFonts w:cs="Times New Roman"/>
          <w:iCs/>
          <w:sz w:val="20"/>
          <w:szCs w:val="20"/>
        </w:rPr>
        <w:t>components</w:t>
      </w:r>
      <w:r w:rsidR="005604A3">
        <w:rPr>
          <w:rFonts w:cs="Times New Roman"/>
          <w:iCs/>
          <w:sz w:val="20"/>
          <w:szCs w:val="20"/>
        </w:rPr>
        <w:t>,</w:t>
      </w:r>
      <w:r w:rsidR="002E2F4A" w:rsidRPr="00370A5C">
        <w:rPr>
          <w:rFonts w:cs="Times New Roman"/>
          <w:iCs/>
          <w:sz w:val="20"/>
          <w:szCs w:val="20"/>
        </w:rPr>
        <w:t xml:space="preserve"> see</w:t>
      </w:r>
      <w:r w:rsidR="002B0F7E" w:rsidRPr="00370A5C">
        <w:rPr>
          <w:rFonts w:cs="Times New Roman"/>
          <w:iCs/>
          <w:sz w:val="20"/>
          <w:szCs w:val="20"/>
        </w:rPr>
        <w:t xml:space="preserve"> Fig.</w:t>
      </w:r>
      <w:r w:rsidR="00453478">
        <w:rPr>
          <w:rFonts w:cs="Times New Roman"/>
          <w:iCs/>
          <w:sz w:val="20"/>
          <w:szCs w:val="20"/>
        </w:rPr>
        <w:t>7</w:t>
      </w:r>
      <w:r w:rsidR="002B0F7E" w:rsidRPr="00370A5C">
        <w:rPr>
          <w:rFonts w:cs="Times New Roman"/>
          <w:iCs/>
          <w:sz w:val="20"/>
          <w:szCs w:val="20"/>
        </w:rPr>
        <w:t>:</w:t>
      </w:r>
    </w:p>
    <w:p w14:paraId="16FF6BD7" w14:textId="77777777" w:rsidR="00370A5C" w:rsidRDefault="00370A5C" w:rsidP="00835AD0">
      <w:pPr>
        <w:keepNext/>
        <w:sectPr w:rsidR="00370A5C" w:rsidSect="00370A5C">
          <w:type w:val="continuous"/>
          <w:pgSz w:w="11906" w:h="16838"/>
          <w:pgMar w:top="1440" w:right="1440" w:bottom="1440" w:left="1440" w:header="708" w:footer="708" w:gutter="0"/>
          <w:cols w:num="2" w:space="708"/>
          <w:docGrid w:linePitch="360"/>
        </w:sectPr>
      </w:pPr>
    </w:p>
    <w:p w14:paraId="7253E6C6" w14:textId="77777777" w:rsidR="00835AD0" w:rsidRDefault="00CC19A2" w:rsidP="00835AD0">
      <w:pPr>
        <w:keepNext/>
      </w:pPr>
      <w:r w:rsidRPr="00CC19A2">
        <w:rPr>
          <w:rFonts w:asciiTheme="minorHAnsi" w:hAnsiTheme="minorHAnsi" w:cstheme="minorHAnsi"/>
          <w:noProof/>
          <w:sz w:val="22"/>
        </w:rPr>
        <w:lastRenderedPageBreak/>
        <w:drawing>
          <wp:inline distT="0" distB="0" distL="0" distR="0" wp14:anchorId="1438BCA2" wp14:editId="73578233">
            <wp:extent cx="5731510" cy="2476500"/>
            <wp:effectExtent l="0" t="0" r="2540" b="0"/>
            <wp:docPr id="666449189" name="Picture 1"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449189" name="Picture 1" descr="A diagram of a company's company's company's company's company's company's company's company's company's company's company's company'&#10;&#10;Description automatically generated"/>
                    <pic:cNvPicPr/>
                  </pic:nvPicPr>
                  <pic:blipFill>
                    <a:blip r:embed="rId32"/>
                    <a:stretch>
                      <a:fillRect/>
                    </a:stretch>
                  </pic:blipFill>
                  <pic:spPr>
                    <a:xfrm>
                      <a:off x="0" y="0"/>
                      <a:ext cx="5731510" cy="2476500"/>
                    </a:xfrm>
                    <a:prstGeom prst="rect">
                      <a:avLst/>
                    </a:prstGeom>
                  </pic:spPr>
                </pic:pic>
              </a:graphicData>
            </a:graphic>
          </wp:inline>
        </w:drawing>
      </w:r>
    </w:p>
    <w:p w14:paraId="1632A62B" w14:textId="6A4644D6" w:rsidR="00CC19A2" w:rsidRDefault="00835AD0" w:rsidP="00835AD0">
      <w:pPr>
        <w:pStyle w:val="Caption"/>
        <w:rPr>
          <w:rFonts w:asciiTheme="minorHAnsi" w:hAnsiTheme="minorHAnsi" w:cstheme="minorHAnsi"/>
          <w:sz w:val="22"/>
        </w:rPr>
      </w:pPr>
      <w:r>
        <w:t xml:space="preserve">Figure </w:t>
      </w:r>
      <w:fldSimple w:instr=" SEQ Figure \* ARABIC ">
        <w:r w:rsidR="00D33FA1">
          <w:rPr>
            <w:noProof/>
          </w:rPr>
          <w:t>7</w:t>
        </w:r>
      </w:fldSimple>
      <w:r>
        <w:t xml:space="preserve">: </w:t>
      </w:r>
      <w:r w:rsidR="00DC1420">
        <w:t>Key</w:t>
      </w:r>
      <w:r>
        <w:t xml:space="preserve"> </w:t>
      </w:r>
      <w:r w:rsidR="00DC1420">
        <w:t>Components</w:t>
      </w:r>
      <w:r>
        <w:t xml:space="preserve"> of COBIT 2019</w:t>
      </w:r>
      <w:r w:rsidR="002D5EB7">
        <w:t xml:space="preserve"> </w:t>
      </w:r>
      <w:sdt>
        <w:sdtPr>
          <w:id w:val="-7370512"/>
          <w:citation/>
        </w:sdtPr>
        <w:sdtContent>
          <w:r w:rsidR="00676472">
            <w:fldChar w:fldCharType="begin"/>
          </w:r>
          <w:r w:rsidR="00676472">
            <w:instrText xml:space="preserve"> CITATION Hur23 \l 2057 </w:instrText>
          </w:r>
          <w:r w:rsidR="00676472">
            <w:fldChar w:fldCharType="separate"/>
          </w:r>
          <w:r w:rsidR="00610261" w:rsidRPr="00610261">
            <w:rPr>
              <w:noProof/>
            </w:rPr>
            <w:t>[63]</w:t>
          </w:r>
          <w:r w:rsidR="00676472">
            <w:fldChar w:fldCharType="end"/>
          </w:r>
        </w:sdtContent>
      </w:sdt>
    </w:p>
    <w:p w14:paraId="79D98755" w14:textId="77777777" w:rsidR="00370A5C" w:rsidRDefault="00370A5C" w:rsidP="000F5DB0">
      <w:pPr>
        <w:rPr>
          <w:rFonts w:cs="Times New Roman"/>
          <w:iCs/>
          <w:sz w:val="20"/>
          <w:szCs w:val="20"/>
        </w:rPr>
        <w:sectPr w:rsidR="00370A5C" w:rsidSect="00712FD1">
          <w:type w:val="continuous"/>
          <w:pgSz w:w="11906" w:h="16838"/>
          <w:pgMar w:top="1440" w:right="1440" w:bottom="1440" w:left="1440" w:header="708" w:footer="708" w:gutter="0"/>
          <w:cols w:space="708"/>
          <w:docGrid w:linePitch="360"/>
        </w:sectPr>
      </w:pPr>
    </w:p>
    <w:p w14:paraId="76A1430F" w14:textId="28A4C7C2" w:rsidR="00CC19A2" w:rsidRPr="00370A5C" w:rsidRDefault="00B97FBE" w:rsidP="000F5DB0">
      <w:pPr>
        <w:rPr>
          <w:rFonts w:cs="Times New Roman"/>
          <w:iCs/>
          <w:sz w:val="20"/>
          <w:szCs w:val="20"/>
        </w:rPr>
      </w:pPr>
      <w:r w:rsidRPr="00370A5C">
        <w:rPr>
          <w:rFonts w:cs="Times New Roman"/>
          <w:iCs/>
          <w:sz w:val="20"/>
          <w:szCs w:val="20"/>
        </w:rPr>
        <w:t>Table 1</w:t>
      </w:r>
      <w:r w:rsidR="00AB42DC">
        <w:rPr>
          <w:rFonts w:cs="Times New Roman"/>
          <w:iCs/>
          <w:sz w:val="20"/>
          <w:szCs w:val="20"/>
        </w:rPr>
        <w:t>1</w:t>
      </w:r>
      <w:r w:rsidRPr="00370A5C">
        <w:rPr>
          <w:rFonts w:cs="Times New Roman"/>
          <w:iCs/>
          <w:sz w:val="20"/>
          <w:szCs w:val="20"/>
        </w:rPr>
        <w:t xml:space="preserve"> </w:t>
      </w:r>
      <w:r w:rsidR="004D0B76">
        <w:rPr>
          <w:rFonts w:cs="Times New Roman"/>
          <w:iCs/>
          <w:sz w:val="20"/>
          <w:szCs w:val="20"/>
        </w:rPr>
        <w:t xml:space="preserve">shows an </w:t>
      </w:r>
      <w:r w:rsidR="00D14311">
        <w:rPr>
          <w:rFonts w:cs="Times New Roman"/>
          <w:iCs/>
          <w:sz w:val="20"/>
          <w:szCs w:val="20"/>
        </w:rPr>
        <w:t>analysis</w:t>
      </w:r>
      <w:r w:rsidR="00CB661E" w:rsidRPr="00370A5C">
        <w:rPr>
          <w:rFonts w:cs="Times New Roman"/>
          <w:iCs/>
          <w:sz w:val="20"/>
          <w:szCs w:val="20"/>
        </w:rPr>
        <w:t xml:space="preserve"> o</w:t>
      </w:r>
      <w:r w:rsidR="004D0B76">
        <w:rPr>
          <w:rFonts w:cs="Times New Roman"/>
          <w:iCs/>
          <w:sz w:val="20"/>
          <w:szCs w:val="20"/>
        </w:rPr>
        <w:t>f</w:t>
      </w:r>
      <w:r w:rsidR="00CB661E" w:rsidRPr="00370A5C">
        <w:rPr>
          <w:rFonts w:cs="Times New Roman"/>
          <w:iCs/>
          <w:sz w:val="20"/>
          <w:szCs w:val="20"/>
        </w:rPr>
        <w:t xml:space="preserve"> the </w:t>
      </w:r>
      <w:r w:rsidR="004D0B76">
        <w:rPr>
          <w:rFonts w:cs="Times New Roman"/>
          <w:iCs/>
          <w:sz w:val="20"/>
          <w:szCs w:val="20"/>
        </w:rPr>
        <w:t>k</w:t>
      </w:r>
      <w:r w:rsidR="00CB661E" w:rsidRPr="00370A5C">
        <w:rPr>
          <w:rFonts w:cs="Times New Roman"/>
          <w:iCs/>
          <w:sz w:val="20"/>
          <w:szCs w:val="20"/>
        </w:rPr>
        <w:t>ey components of COBIT:</w:t>
      </w:r>
    </w:p>
    <w:p w14:paraId="2929AE4F" w14:textId="77777777" w:rsidR="00370A5C" w:rsidRDefault="00370A5C" w:rsidP="00C7271A">
      <w:pPr>
        <w:pStyle w:val="Caption"/>
        <w:keepNext/>
        <w:sectPr w:rsidR="00370A5C" w:rsidSect="00370A5C">
          <w:type w:val="continuous"/>
          <w:pgSz w:w="11906" w:h="16838"/>
          <w:pgMar w:top="1440" w:right="1440" w:bottom="1440" w:left="1440" w:header="708" w:footer="708" w:gutter="0"/>
          <w:cols w:num="2" w:space="708"/>
          <w:docGrid w:linePitch="360"/>
        </w:sectPr>
      </w:pPr>
    </w:p>
    <w:p w14:paraId="314A70B8" w14:textId="4DD3639E" w:rsidR="00C7271A" w:rsidRDefault="00C7271A" w:rsidP="00C7271A">
      <w:pPr>
        <w:pStyle w:val="Caption"/>
        <w:keepNext/>
      </w:pPr>
      <w:r>
        <w:t xml:space="preserve">Table </w:t>
      </w:r>
      <w:fldSimple w:instr=" SEQ Table \* ARABIC ">
        <w:r w:rsidR="00B55A73">
          <w:rPr>
            <w:noProof/>
          </w:rPr>
          <w:t>11</w:t>
        </w:r>
      </w:fldSimple>
      <w:r>
        <w:t xml:space="preserve">: </w:t>
      </w:r>
      <w:r w:rsidR="00D14311">
        <w:t>Analysis</w:t>
      </w:r>
      <w:r w:rsidR="00DC1420">
        <w:t xml:space="preserve"> of </w:t>
      </w:r>
      <w:r w:rsidR="0053276D">
        <w:t>k</w:t>
      </w:r>
      <w:r>
        <w:t xml:space="preserve">ey </w:t>
      </w:r>
      <w:r w:rsidR="0053276D">
        <w:t>c</w:t>
      </w:r>
      <w:r w:rsidR="00DC1420">
        <w:t>omponents</w:t>
      </w:r>
      <w:r>
        <w:t xml:space="preserve"> of COBIT 2019</w:t>
      </w:r>
      <w:r w:rsidR="00902940">
        <w:t xml:space="preserve"> </w:t>
      </w:r>
      <w:sdt>
        <w:sdtPr>
          <w:id w:val="16278554"/>
          <w:citation/>
        </w:sdtPr>
        <w:sdtContent>
          <w:r w:rsidR="00673E4C">
            <w:fldChar w:fldCharType="begin"/>
          </w:r>
          <w:r w:rsidR="00673E4C">
            <w:instrText xml:space="preserve"> CITATION Hur23 \l 2057 </w:instrText>
          </w:r>
          <w:r w:rsidR="00673E4C">
            <w:fldChar w:fldCharType="separate"/>
          </w:r>
          <w:r w:rsidR="00610261" w:rsidRPr="00610261">
            <w:rPr>
              <w:noProof/>
            </w:rPr>
            <w:t>[63]</w:t>
          </w:r>
          <w:r w:rsidR="00673E4C">
            <w:fldChar w:fldCharType="end"/>
          </w:r>
        </w:sdtContent>
      </w:sdt>
    </w:p>
    <w:p w14:paraId="72C242D3" w14:textId="103C6211" w:rsidR="00DF0860" w:rsidRDefault="00562012" w:rsidP="000F5DB0">
      <w:pPr>
        <w:rPr>
          <w:rFonts w:asciiTheme="minorHAnsi" w:hAnsiTheme="minorHAnsi" w:cstheme="minorHAnsi"/>
          <w:sz w:val="22"/>
        </w:rPr>
      </w:pPr>
      <w:r w:rsidRPr="00562012">
        <w:rPr>
          <w:rFonts w:asciiTheme="minorHAnsi" w:hAnsiTheme="minorHAnsi" w:cstheme="minorHAnsi"/>
          <w:noProof/>
          <w:sz w:val="22"/>
        </w:rPr>
        <w:drawing>
          <wp:inline distT="0" distB="0" distL="0" distR="0" wp14:anchorId="778AEF14" wp14:editId="0B85CFA9">
            <wp:extent cx="6313811" cy="2409825"/>
            <wp:effectExtent l="0" t="0" r="0" b="0"/>
            <wp:docPr id="1517867171" name="Picture 1" descr="A white and yellow documen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867171" name="Picture 1" descr="A white and yellow document with text&#10;&#10;Description automatically generated"/>
                    <pic:cNvPicPr/>
                  </pic:nvPicPr>
                  <pic:blipFill>
                    <a:blip r:embed="rId33"/>
                    <a:stretch>
                      <a:fillRect/>
                    </a:stretch>
                  </pic:blipFill>
                  <pic:spPr>
                    <a:xfrm>
                      <a:off x="0" y="0"/>
                      <a:ext cx="6317001" cy="2411043"/>
                    </a:xfrm>
                    <a:prstGeom prst="rect">
                      <a:avLst/>
                    </a:prstGeom>
                  </pic:spPr>
                </pic:pic>
              </a:graphicData>
            </a:graphic>
          </wp:inline>
        </w:drawing>
      </w:r>
    </w:p>
    <w:p w14:paraId="79BB364E" w14:textId="77777777" w:rsidR="00370A5C" w:rsidRDefault="00370A5C" w:rsidP="000F5DB0">
      <w:pPr>
        <w:rPr>
          <w:rFonts w:cs="Times New Roman"/>
          <w:iCs/>
          <w:sz w:val="20"/>
          <w:szCs w:val="20"/>
        </w:rPr>
        <w:sectPr w:rsidR="00370A5C" w:rsidSect="00712FD1">
          <w:type w:val="continuous"/>
          <w:pgSz w:w="11906" w:h="16838"/>
          <w:pgMar w:top="1440" w:right="1440" w:bottom="1440" w:left="1440" w:header="708" w:footer="708" w:gutter="0"/>
          <w:cols w:space="708"/>
          <w:docGrid w:linePitch="360"/>
        </w:sectPr>
      </w:pPr>
    </w:p>
    <w:p w14:paraId="61F9239B" w14:textId="385B07A6" w:rsidR="00CC19A2" w:rsidRPr="00370A5C" w:rsidRDefault="00DF0860" w:rsidP="000F5DB0">
      <w:pPr>
        <w:rPr>
          <w:rFonts w:cs="Times New Roman"/>
          <w:iCs/>
          <w:sz w:val="20"/>
          <w:szCs w:val="20"/>
        </w:rPr>
      </w:pPr>
      <w:r w:rsidRPr="00370A5C">
        <w:rPr>
          <w:rFonts w:cs="Times New Roman"/>
          <w:iCs/>
          <w:sz w:val="20"/>
          <w:szCs w:val="20"/>
        </w:rPr>
        <w:t>K</w:t>
      </w:r>
      <w:r w:rsidR="006A062A" w:rsidRPr="00370A5C">
        <w:rPr>
          <w:rFonts w:cs="Times New Roman"/>
          <w:iCs/>
          <w:sz w:val="20"/>
          <w:szCs w:val="20"/>
        </w:rPr>
        <w:t xml:space="preserve">ey </w:t>
      </w:r>
      <w:r w:rsidR="00EE31E1" w:rsidRPr="00370A5C">
        <w:rPr>
          <w:rFonts w:cs="Times New Roman"/>
          <w:iCs/>
          <w:sz w:val="20"/>
          <w:szCs w:val="20"/>
        </w:rPr>
        <w:t>component number</w:t>
      </w:r>
      <w:r w:rsidRPr="00370A5C">
        <w:rPr>
          <w:rFonts w:cs="Times New Roman"/>
          <w:iCs/>
          <w:sz w:val="20"/>
          <w:szCs w:val="20"/>
        </w:rPr>
        <w:t xml:space="preserve"> </w:t>
      </w:r>
      <w:r w:rsidR="00C7271A" w:rsidRPr="00370A5C">
        <w:rPr>
          <w:rFonts w:cs="Times New Roman"/>
          <w:iCs/>
          <w:sz w:val="20"/>
          <w:szCs w:val="20"/>
        </w:rPr>
        <w:t>3</w:t>
      </w:r>
      <w:r w:rsidR="006A062A" w:rsidRPr="00370A5C">
        <w:rPr>
          <w:rFonts w:cs="Times New Roman"/>
          <w:iCs/>
          <w:sz w:val="20"/>
          <w:szCs w:val="20"/>
        </w:rPr>
        <w:t xml:space="preserve"> of COBIT 2019 is based on six principles,</w:t>
      </w:r>
      <w:r w:rsidR="009B06B6" w:rsidRPr="00370A5C">
        <w:rPr>
          <w:rFonts w:cs="Times New Roman"/>
          <w:iCs/>
          <w:sz w:val="20"/>
          <w:szCs w:val="20"/>
        </w:rPr>
        <w:t xml:space="preserve"> illustrated</w:t>
      </w:r>
      <w:r w:rsidR="006A062A" w:rsidRPr="00370A5C">
        <w:rPr>
          <w:rFonts w:cs="Times New Roman"/>
          <w:iCs/>
          <w:sz w:val="20"/>
          <w:szCs w:val="20"/>
        </w:rPr>
        <w:t xml:space="preserve"> in Fig.</w:t>
      </w:r>
      <w:r w:rsidR="009524D9">
        <w:rPr>
          <w:rFonts w:cs="Times New Roman"/>
          <w:iCs/>
          <w:sz w:val="20"/>
          <w:szCs w:val="20"/>
        </w:rPr>
        <w:t>8</w:t>
      </w:r>
      <w:r w:rsidR="00311BEA" w:rsidRPr="00370A5C">
        <w:rPr>
          <w:rFonts w:cs="Times New Roman"/>
          <w:iCs/>
          <w:sz w:val="20"/>
          <w:szCs w:val="20"/>
        </w:rPr>
        <w:t>:</w:t>
      </w:r>
    </w:p>
    <w:p w14:paraId="1E1F3B36" w14:textId="77777777" w:rsidR="00370A5C" w:rsidRDefault="00370A5C" w:rsidP="00311BEA">
      <w:pPr>
        <w:keepNext/>
        <w:jc w:val="center"/>
        <w:sectPr w:rsidR="00370A5C" w:rsidSect="00370A5C">
          <w:type w:val="continuous"/>
          <w:pgSz w:w="11906" w:h="16838"/>
          <w:pgMar w:top="1440" w:right="1440" w:bottom="1440" w:left="1440" w:header="708" w:footer="708" w:gutter="0"/>
          <w:cols w:num="2" w:space="708"/>
          <w:docGrid w:linePitch="360"/>
        </w:sectPr>
      </w:pPr>
    </w:p>
    <w:p w14:paraId="7358F7F0" w14:textId="77777777" w:rsidR="00370A5C" w:rsidRDefault="008221CA" w:rsidP="00311BEA">
      <w:pPr>
        <w:keepNext/>
        <w:jc w:val="center"/>
        <w:sectPr w:rsidR="00370A5C" w:rsidSect="00370A5C">
          <w:type w:val="continuous"/>
          <w:pgSz w:w="11906" w:h="16838"/>
          <w:pgMar w:top="1440" w:right="1440" w:bottom="1440" w:left="1440" w:header="708" w:footer="708" w:gutter="0"/>
          <w:cols w:num="2" w:space="708"/>
          <w:docGrid w:linePitch="360"/>
        </w:sectPr>
      </w:pPr>
      <w:r>
        <w:rPr>
          <w:rFonts w:asciiTheme="minorHAnsi" w:hAnsiTheme="minorHAnsi" w:cstheme="minorHAnsi"/>
          <w:noProof/>
          <w:sz w:val="22"/>
        </w:rPr>
        <w:drawing>
          <wp:inline distT="0" distB="0" distL="0" distR="0" wp14:anchorId="2B1F9C2D" wp14:editId="0BC7DD82">
            <wp:extent cx="2682815" cy="1329250"/>
            <wp:effectExtent l="0" t="0" r="3810" b="4445"/>
            <wp:docPr id="1657245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715730" cy="1345558"/>
                    </a:xfrm>
                    <a:prstGeom prst="rect">
                      <a:avLst/>
                    </a:prstGeom>
                    <a:noFill/>
                    <a:ln>
                      <a:noFill/>
                    </a:ln>
                  </pic:spPr>
                </pic:pic>
              </a:graphicData>
            </a:graphic>
          </wp:inline>
        </w:drawing>
      </w:r>
    </w:p>
    <w:p w14:paraId="79E32FA6" w14:textId="77777777" w:rsidR="00311BEA" w:rsidRDefault="00311BEA" w:rsidP="00311BEA">
      <w:pPr>
        <w:keepNext/>
        <w:jc w:val="center"/>
      </w:pPr>
    </w:p>
    <w:p w14:paraId="3ACEDCDF" w14:textId="39B5A58B" w:rsidR="00E3173C" w:rsidRDefault="00311BEA" w:rsidP="00311BEA">
      <w:pPr>
        <w:pStyle w:val="Caption"/>
        <w:jc w:val="left"/>
        <w:rPr>
          <w:rFonts w:asciiTheme="minorHAnsi" w:hAnsiTheme="minorHAnsi" w:cstheme="minorHAnsi"/>
          <w:sz w:val="22"/>
        </w:rPr>
      </w:pPr>
      <w:r>
        <w:t xml:space="preserve">Figure </w:t>
      </w:r>
      <w:fldSimple w:instr=" SEQ Figure \* ARABIC ">
        <w:r w:rsidR="00D33FA1">
          <w:rPr>
            <w:noProof/>
          </w:rPr>
          <w:t>8</w:t>
        </w:r>
      </w:fldSimple>
      <w:r>
        <w:t xml:space="preserve">: COBIT 2019 Principles </w:t>
      </w:r>
      <w:sdt>
        <w:sdtPr>
          <w:id w:val="300199944"/>
          <w:citation/>
        </w:sdtPr>
        <w:sdtContent>
          <w:r w:rsidR="005F5D95">
            <w:fldChar w:fldCharType="begin"/>
          </w:r>
          <w:r w:rsidR="006305C7">
            <w:instrText xml:space="preserve">CITATION Bra20 \l 2057 </w:instrText>
          </w:r>
          <w:r w:rsidR="005F5D95">
            <w:fldChar w:fldCharType="separate"/>
          </w:r>
          <w:r w:rsidR="00610261" w:rsidRPr="00610261">
            <w:rPr>
              <w:noProof/>
            </w:rPr>
            <w:t>[64]</w:t>
          </w:r>
          <w:r w:rsidR="005F5D95">
            <w:fldChar w:fldCharType="end"/>
          </w:r>
        </w:sdtContent>
      </w:sdt>
    </w:p>
    <w:p w14:paraId="0D012A05" w14:textId="77777777" w:rsidR="00370A5C" w:rsidRDefault="00370A5C" w:rsidP="000F5DB0">
      <w:pPr>
        <w:rPr>
          <w:rFonts w:cs="Times New Roman"/>
          <w:iCs/>
          <w:sz w:val="20"/>
          <w:szCs w:val="20"/>
        </w:rPr>
        <w:sectPr w:rsidR="00370A5C" w:rsidSect="00712FD1">
          <w:type w:val="continuous"/>
          <w:pgSz w:w="11906" w:h="16838"/>
          <w:pgMar w:top="1440" w:right="1440" w:bottom="1440" w:left="1440" w:header="708" w:footer="708" w:gutter="0"/>
          <w:cols w:space="708"/>
          <w:docGrid w:linePitch="360"/>
        </w:sectPr>
      </w:pPr>
    </w:p>
    <w:p w14:paraId="0CE6E140" w14:textId="73239403" w:rsidR="00A0764F" w:rsidRPr="00370A5C" w:rsidRDefault="00280A9A" w:rsidP="000F5DB0">
      <w:pPr>
        <w:rPr>
          <w:rFonts w:cs="Times New Roman"/>
          <w:iCs/>
          <w:sz w:val="20"/>
          <w:szCs w:val="20"/>
        </w:rPr>
      </w:pPr>
      <w:r w:rsidRPr="00370A5C">
        <w:rPr>
          <w:rFonts w:cs="Times New Roman"/>
          <w:iCs/>
          <w:sz w:val="20"/>
          <w:szCs w:val="20"/>
        </w:rPr>
        <w:t xml:space="preserve">Table </w:t>
      </w:r>
      <w:r w:rsidR="00CF4A5F" w:rsidRPr="00370A5C">
        <w:rPr>
          <w:rFonts w:cs="Times New Roman"/>
          <w:iCs/>
          <w:sz w:val="20"/>
          <w:szCs w:val="20"/>
        </w:rPr>
        <w:t>1</w:t>
      </w:r>
      <w:r w:rsidR="00AB42DC">
        <w:rPr>
          <w:rFonts w:cs="Times New Roman"/>
          <w:iCs/>
          <w:sz w:val="20"/>
          <w:szCs w:val="20"/>
        </w:rPr>
        <w:t>2</w:t>
      </w:r>
      <w:r w:rsidR="00A605BF" w:rsidRPr="00370A5C">
        <w:rPr>
          <w:rFonts w:cs="Times New Roman"/>
          <w:iCs/>
          <w:sz w:val="20"/>
          <w:szCs w:val="20"/>
        </w:rPr>
        <w:t xml:space="preserve"> </w:t>
      </w:r>
      <w:r w:rsidR="009B06B6" w:rsidRPr="00370A5C">
        <w:rPr>
          <w:rFonts w:cs="Times New Roman"/>
          <w:iCs/>
          <w:sz w:val="20"/>
          <w:szCs w:val="20"/>
        </w:rPr>
        <w:t xml:space="preserve">provides further </w:t>
      </w:r>
      <w:r w:rsidR="007A3767">
        <w:rPr>
          <w:rFonts w:cs="Times New Roman"/>
          <w:iCs/>
          <w:sz w:val="20"/>
          <w:szCs w:val="20"/>
        </w:rPr>
        <w:t>analysis</w:t>
      </w:r>
      <w:r w:rsidR="009B06B6" w:rsidRPr="00370A5C">
        <w:rPr>
          <w:rFonts w:cs="Times New Roman"/>
          <w:iCs/>
          <w:sz w:val="20"/>
          <w:szCs w:val="20"/>
        </w:rPr>
        <w:t xml:space="preserve"> on the six principles of COBIT</w:t>
      </w:r>
      <w:r w:rsidRPr="00370A5C">
        <w:rPr>
          <w:rFonts w:cs="Times New Roman"/>
          <w:iCs/>
          <w:sz w:val="20"/>
          <w:szCs w:val="20"/>
        </w:rPr>
        <w:t>:</w:t>
      </w:r>
    </w:p>
    <w:p w14:paraId="00B5C927" w14:textId="77777777" w:rsidR="00370A5C" w:rsidRDefault="00370A5C" w:rsidP="00B17E23">
      <w:pPr>
        <w:pStyle w:val="Caption"/>
        <w:keepNext/>
        <w:sectPr w:rsidR="00370A5C" w:rsidSect="00370A5C">
          <w:type w:val="continuous"/>
          <w:pgSz w:w="11906" w:h="16838"/>
          <w:pgMar w:top="1440" w:right="1440" w:bottom="1440" w:left="1440" w:header="708" w:footer="708" w:gutter="0"/>
          <w:cols w:num="2" w:space="708"/>
          <w:docGrid w:linePitch="360"/>
        </w:sectPr>
      </w:pPr>
    </w:p>
    <w:p w14:paraId="3922DE54" w14:textId="7440E146" w:rsidR="00B17E23" w:rsidRDefault="00B17E23" w:rsidP="00B17E23">
      <w:pPr>
        <w:pStyle w:val="Caption"/>
        <w:keepNext/>
      </w:pPr>
      <w:r>
        <w:lastRenderedPageBreak/>
        <w:t xml:space="preserve">Table </w:t>
      </w:r>
      <w:fldSimple w:instr=" SEQ Table \* ARABIC ">
        <w:r w:rsidR="00B55A73">
          <w:rPr>
            <w:noProof/>
          </w:rPr>
          <w:t>12</w:t>
        </w:r>
      </w:fldSimple>
      <w:r>
        <w:t>: COBIT 2019 - Six Principles</w:t>
      </w:r>
      <w:r w:rsidR="00280A9A">
        <w:t xml:space="preserve"> </w:t>
      </w:r>
      <w:sdt>
        <w:sdtPr>
          <w:id w:val="917287174"/>
          <w:citation/>
        </w:sdtPr>
        <w:sdtContent>
          <w:r w:rsidR="004F3B2B">
            <w:fldChar w:fldCharType="begin"/>
          </w:r>
          <w:r w:rsidR="004F3B2B">
            <w:instrText xml:space="preserve"> CITATION Har20 \l 2057 </w:instrText>
          </w:r>
          <w:r w:rsidR="004F3B2B">
            <w:fldChar w:fldCharType="separate"/>
          </w:r>
          <w:r w:rsidR="00610261" w:rsidRPr="00610261">
            <w:rPr>
              <w:noProof/>
            </w:rPr>
            <w:t>[65]</w:t>
          </w:r>
          <w:r w:rsidR="004F3B2B">
            <w:fldChar w:fldCharType="end"/>
          </w:r>
        </w:sdtContent>
      </w:sdt>
    </w:p>
    <w:p w14:paraId="4043505E" w14:textId="038FE897" w:rsidR="00B333CE" w:rsidRDefault="001C3DB1" w:rsidP="000F5DB0">
      <w:pPr>
        <w:rPr>
          <w:rFonts w:asciiTheme="minorHAnsi" w:hAnsiTheme="minorHAnsi" w:cstheme="minorHAnsi"/>
          <w:sz w:val="22"/>
        </w:rPr>
      </w:pPr>
      <w:r w:rsidRPr="001C3DB1">
        <w:rPr>
          <w:rFonts w:asciiTheme="minorHAnsi" w:hAnsiTheme="minorHAnsi" w:cstheme="minorHAnsi"/>
          <w:noProof/>
          <w:sz w:val="22"/>
        </w:rPr>
        <w:drawing>
          <wp:inline distT="0" distB="0" distL="0" distR="0" wp14:anchorId="42DA9E81" wp14:editId="3D57FE82">
            <wp:extent cx="6410744" cy="3200400"/>
            <wp:effectExtent l="0" t="0" r="9525" b="0"/>
            <wp:docPr id="400582111" name="Picture 1" descr="A yellow and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582111" name="Picture 1" descr="A yellow and white text with black text&#10;&#10;Description automatically generated"/>
                    <pic:cNvPicPr/>
                  </pic:nvPicPr>
                  <pic:blipFill>
                    <a:blip r:embed="rId35"/>
                    <a:stretch>
                      <a:fillRect/>
                    </a:stretch>
                  </pic:blipFill>
                  <pic:spPr>
                    <a:xfrm>
                      <a:off x="0" y="0"/>
                      <a:ext cx="6415244" cy="3202647"/>
                    </a:xfrm>
                    <a:prstGeom prst="rect">
                      <a:avLst/>
                    </a:prstGeom>
                  </pic:spPr>
                </pic:pic>
              </a:graphicData>
            </a:graphic>
          </wp:inline>
        </w:drawing>
      </w:r>
    </w:p>
    <w:p w14:paraId="1F4178BB" w14:textId="77777777" w:rsidR="00370A5C" w:rsidRDefault="00370A5C" w:rsidP="000F5DB0">
      <w:pPr>
        <w:rPr>
          <w:rFonts w:cs="Times New Roman"/>
          <w:iCs/>
          <w:sz w:val="20"/>
          <w:szCs w:val="20"/>
        </w:rPr>
        <w:sectPr w:rsidR="00370A5C" w:rsidSect="00712FD1">
          <w:type w:val="continuous"/>
          <w:pgSz w:w="11906" w:h="16838"/>
          <w:pgMar w:top="1440" w:right="1440" w:bottom="1440" w:left="1440" w:header="708" w:footer="708" w:gutter="0"/>
          <w:cols w:space="708"/>
          <w:docGrid w:linePitch="360"/>
        </w:sectPr>
      </w:pPr>
    </w:p>
    <w:p w14:paraId="76DFD488" w14:textId="17A235EB" w:rsidR="00265CD4" w:rsidRPr="00370A5C" w:rsidRDefault="009B0676" w:rsidP="000F5DB0">
      <w:pPr>
        <w:rPr>
          <w:rFonts w:cs="Times New Roman"/>
          <w:iCs/>
          <w:sz w:val="20"/>
          <w:szCs w:val="20"/>
        </w:rPr>
      </w:pPr>
      <w:r w:rsidRPr="00370A5C">
        <w:rPr>
          <w:rFonts w:cs="Times New Roman"/>
          <w:iCs/>
          <w:sz w:val="20"/>
          <w:szCs w:val="20"/>
        </w:rPr>
        <w:t>Table 1</w:t>
      </w:r>
      <w:r w:rsidR="00AB42DC">
        <w:rPr>
          <w:rFonts w:cs="Times New Roman"/>
          <w:iCs/>
          <w:sz w:val="20"/>
          <w:szCs w:val="20"/>
        </w:rPr>
        <w:t>3</w:t>
      </w:r>
      <w:r w:rsidRPr="00370A5C">
        <w:rPr>
          <w:rFonts w:cs="Times New Roman"/>
          <w:iCs/>
          <w:sz w:val="20"/>
          <w:szCs w:val="20"/>
        </w:rPr>
        <w:t xml:space="preserve"> gives analysis of the </w:t>
      </w:r>
      <w:r w:rsidR="00AF7B1F" w:rsidRPr="00370A5C">
        <w:rPr>
          <w:rFonts w:cs="Times New Roman"/>
          <w:iCs/>
          <w:sz w:val="20"/>
          <w:szCs w:val="20"/>
        </w:rPr>
        <w:t>advantages</w:t>
      </w:r>
      <w:r w:rsidR="006E1362" w:rsidRPr="00370A5C">
        <w:rPr>
          <w:rFonts w:cs="Times New Roman"/>
          <w:iCs/>
          <w:sz w:val="20"/>
          <w:szCs w:val="20"/>
        </w:rPr>
        <w:t xml:space="preserve"> and disadvantages of the COBIT framework</w:t>
      </w:r>
      <w:r w:rsidR="00861DB9" w:rsidRPr="00370A5C">
        <w:rPr>
          <w:rFonts w:cs="Times New Roman"/>
          <w:iCs/>
          <w:sz w:val="20"/>
          <w:szCs w:val="20"/>
        </w:rPr>
        <w:t>.</w:t>
      </w:r>
    </w:p>
    <w:p w14:paraId="443812B0" w14:textId="77777777" w:rsidR="00370A5C" w:rsidRDefault="00370A5C" w:rsidP="001042B9">
      <w:pPr>
        <w:pStyle w:val="Caption"/>
        <w:keepNext/>
      </w:pPr>
    </w:p>
    <w:p w14:paraId="3631CE31" w14:textId="17D11EDF" w:rsidR="003D0165" w:rsidRPr="00370A5C" w:rsidRDefault="003D0165" w:rsidP="003D0165">
      <w:pPr>
        <w:sectPr w:rsidR="003D0165" w:rsidRPr="00370A5C" w:rsidSect="003D0165">
          <w:type w:val="continuous"/>
          <w:pgSz w:w="11906" w:h="16838"/>
          <w:pgMar w:top="1440" w:right="1440" w:bottom="1440" w:left="1440" w:header="708" w:footer="708" w:gutter="0"/>
          <w:cols w:num="2" w:space="708"/>
          <w:docGrid w:linePitch="360"/>
        </w:sectPr>
      </w:pPr>
    </w:p>
    <w:p w14:paraId="2DC14F03" w14:textId="77777777" w:rsidR="003D0165" w:rsidRPr="003D0165" w:rsidRDefault="003D0165" w:rsidP="003D0165">
      <w:pPr>
        <w:sectPr w:rsidR="003D0165" w:rsidRPr="003D0165" w:rsidSect="00370A5C">
          <w:type w:val="continuous"/>
          <w:pgSz w:w="11906" w:h="16838"/>
          <w:pgMar w:top="1440" w:right="1440" w:bottom="1440" w:left="1440" w:header="708" w:footer="708" w:gutter="0"/>
          <w:cols w:num="2" w:space="708"/>
          <w:docGrid w:linePitch="360"/>
        </w:sectPr>
      </w:pPr>
    </w:p>
    <w:p w14:paraId="2A65458A" w14:textId="64714E49" w:rsidR="009B0676" w:rsidRPr="001042B9" w:rsidRDefault="009B0676" w:rsidP="001042B9">
      <w:pPr>
        <w:pStyle w:val="Caption"/>
        <w:keepNext/>
      </w:pPr>
      <w:r>
        <w:t xml:space="preserve">Table </w:t>
      </w:r>
      <w:fldSimple w:instr=" SEQ Table \* ARABIC ">
        <w:r w:rsidR="00B55A73">
          <w:rPr>
            <w:noProof/>
          </w:rPr>
          <w:t>13</w:t>
        </w:r>
      </w:fldSimple>
      <w:r>
        <w:t xml:space="preserve">: Analysis of COBIT </w:t>
      </w:r>
      <w:sdt>
        <w:sdtPr>
          <w:rPr>
            <w:rFonts w:asciiTheme="minorHAnsi" w:hAnsiTheme="minorHAnsi" w:cstheme="minorHAnsi"/>
            <w:sz w:val="22"/>
          </w:rPr>
          <w:id w:val="1471563404"/>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Axe211 \l 2057 </w:instrText>
          </w:r>
          <w:r>
            <w:rPr>
              <w:rFonts w:asciiTheme="minorHAnsi" w:hAnsiTheme="minorHAnsi" w:cstheme="minorHAnsi"/>
              <w:sz w:val="22"/>
            </w:rPr>
            <w:fldChar w:fldCharType="separate"/>
          </w:r>
          <w:r w:rsidR="00610261" w:rsidRPr="00610261">
            <w:rPr>
              <w:rFonts w:asciiTheme="minorHAnsi" w:hAnsiTheme="minorHAnsi" w:cstheme="minorHAnsi"/>
              <w:noProof/>
              <w:sz w:val="22"/>
            </w:rPr>
            <w:t>[66]</w:t>
          </w:r>
          <w:r>
            <w:rPr>
              <w:rFonts w:asciiTheme="minorHAnsi" w:hAnsiTheme="minorHAnsi" w:cstheme="minorHAnsi"/>
              <w:sz w:val="22"/>
            </w:rPr>
            <w:fldChar w:fldCharType="end"/>
          </w:r>
        </w:sdtContent>
      </w:sdt>
      <w:sdt>
        <w:sdtPr>
          <w:rPr>
            <w:rFonts w:asciiTheme="minorHAnsi" w:hAnsiTheme="minorHAnsi" w:cstheme="minorHAnsi"/>
            <w:sz w:val="22"/>
          </w:rPr>
          <w:id w:val="1700671367"/>
          <w:citation/>
        </w:sdtPr>
        <w:sdtContent>
          <w:r>
            <w:rPr>
              <w:rFonts w:asciiTheme="minorHAnsi" w:hAnsiTheme="minorHAnsi" w:cstheme="minorHAnsi"/>
              <w:sz w:val="22"/>
            </w:rPr>
            <w:fldChar w:fldCharType="begin"/>
          </w:r>
          <w:r w:rsidR="009447BA">
            <w:rPr>
              <w:rFonts w:asciiTheme="minorHAnsi" w:hAnsiTheme="minorHAnsi" w:cstheme="minorHAnsi"/>
              <w:sz w:val="22"/>
            </w:rPr>
            <w:instrText xml:space="preserve">CITATION Mah24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[67]</w:t>
          </w:r>
          <w:r>
            <w:rPr>
              <w:rFonts w:asciiTheme="minorHAnsi" w:hAnsiTheme="minorHAnsi" w:cstheme="minorHAnsi"/>
              <w:sz w:val="22"/>
            </w:rPr>
            <w:fldChar w:fldCharType="end"/>
          </w:r>
        </w:sdtContent>
      </w:sdt>
      <w:sdt>
        <w:sdtPr>
          <w:rPr>
            <w:rFonts w:asciiTheme="minorHAnsi" w:hAnsiTheme="minorHAnsi" w:cstheme="minorHAnsi"/>
            <w:sz w:val="22"/>
          </w:rPr>
          <w:id w:val="-1709721989"/>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Inf21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[68]</w:t>
          </w:r>
          <w:r>
            <w:rPr>
              <w:rFonts w:asciiTheme="minorHAnsi" w:hAnsiTheme="minorHAnsi" w:cstheme="minorHAnsi"/>
              <w:sz w:val="22"/>
            </w:rPr>
            <w:fldChar w:fldCharType="end"/>
          </w:r>
        </w:sdtContent>
      </w:sdt>
      <w:sdt>
        <w:sdtPr>
          <w:rPr>
            <w:rFonts w:asciiTheme="minorHAnsi" w:hAnsiTheme="minorHAnsi" w:cstheme="minorHAnsi"/>
            <w:sz w:val="22"/>
          </w:rPr>
          <w:id w:val="227279086"/>
          <w:citation/>
        </w:sdtPr>
        <w:sdtContent>
          <w:r w:rsidR="00A832C5">
            <w:rPr>
              <w:rFonts w:asciiTheme="minorHAnsi" w:hAnsiTheme="minorHAnsi" w:cstheme="minorHAnsi"/>
              <w:sz w:val="22"/>
            </w:rPr>
            <w:fldChar w:fldCharType="begin"/>
          </w:r>
          <w:r w:rsidR="00A832C5">
            <w:rPr>
              <w:rFonts w:asciiTheme="minorHAnsi" w:hAnsiTheme="minorHAnsi" w:cstheme="minorHAnsi"/>
              <w:sz w:val="22"/>
            </w:rPr>
            <w:instrText xml:space="preserve"> CITATION Ish20 \l 2057 </w:instrText>
          </w:r>
          <w:r w:rsidR="00A832C5">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[69]</w:t>
          </w:r>
          <w:r w:rsidR="00A832C5">
            <w:rPr>
              <w:rFonts w:asciiTheme="minorHAnsi" w:hAnsiTheme="minorHAnsi" w:cstheme="minorHAnsi"/>
              <w:sz w:val="22"/>
            </w:rPr>
            <w:fldChar w:fldCharType="end"/>
          </w:r>
        </w:sdtContent>
      </w:sdt>
      <w:sdt>
        <w:sdtPr>
          <w:rPr>
            <w:rFonts w:asciiTheme="minorHAnsi" w:hAnsiTheme="minorHAnsi" w:cstheme="minorHAnsi"/>
            <w:sz w:val="22"/>
          </w:rPr>
          <w:id w:val="-808094237"/>
          <w:citation/>
        </w:sdtPr>
        <w:sdtContent>
          <w:r w:rsidR="0052471C">
            <w:rPr>
              <w:rFonts w:asciiTheme="minorHAnsi" w:hAnsiTheme="minorHAnsi" w:cstheme="minorHAnsi"/>
              <w:sz w:val="22"/>
            </w:rPr>
            <w:fldChar w:fldCharType="begin"/>
          </w:r>
          <w:r w:rsidR="009447BA">
            <w:rPr>
              <w:rFonts w:asciiTheme="minorHAnsi" w:hAnsiTheme="minorHAnsi" w:cstheme="minorHAnsi"/>
              <w:sz w:val="22"/>
            </w:rPr>
            <w:instrText xml:space="preserve">CITATION MYa20 \l 2057 </w:instrText>
          </w:r>
          <w:r w:rsidR="0052471C">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[70]</w:t>
          </w:r>
          <w:r w:rsidR="0052471C">
            <w:rPr>
              <w:rFonts w:asciiTheme="minorHAnsi" w:hAnsiTheme="minorHAnsi" w:cstheme="minorHAnsi"/>
              <w:sz w:val="22"/>
            </w:rPr>
            <w:fldChar w:fldCharType="end"/>
          </w:r>
        </w:sdtContent>
      </w:sdt>
      <w:r w:rsidR="00A832C5" w:rsidRPr="00A832C5">
        <w:rPr>
          <w:rFonts w:asciiTheme="minorHAnsi" w:hAnsiTheme="minorHAnsi" w:cstheme="minorHAnsi"/>
          <w:sz w:val="22"/>
        </w:rPr>
        <w:t xml:space="preserve"> </w:t>
      </w:r>
      <w:sdt>
        <w:sdtPr>
          <w:rPr>
            <w:rFonts w:asciiTheme="minorHAnsi" w:hAnsiTheme="minorHAnsi" w:cstheme="minorHAnsi"/>
            <w:sz w:val="22"/>
          </w:rPr>
          <w:id w:val="2050337685"/>
          <w:citation/>
        </w:sdtPr>
        <w:sdtContent>
          <w:r w:rsidR="00D85977">
            <w:rPr>
              <w:rFonts w:asciiTheme="minorHAnsi" w:hAnsiTheme="minorHAnsi" w:cstheme="minorHAnsi"/>
              <w:sz w:val="22"/>
            </w:rPr>
            <w:fldChar w:fldCharType="begin"/>
          </w:r>
          <w:r w:rsidR="00D85977">
            <w:rPr>
              <w:rFonts w:asciiTheme="minorHAnsi" w:hAnsiTheme="minorHAnsi" w:cstheme="minorHAnsi"/>
              <w:sz w:val="22"/>
            </w:rPr>
            <w:instrText xml:space="preserve"> CITATION Her23 \l 2057 </w:instrText>
          </w:r>
          <w:r w:rsidR="00D85977">
            <w:rPr>
              <w:rFonts w:asciiTheme="minorHAnsi" w:hAnsiTheme="minorHAnsi" w:cstheme="minorHAnsi"/>
              <w:sz w:val="22"/>
            </w:rPr>
            <w:fldChar w:fldCharType="separate"/>
          </w:r>
          <w:r w:rsidR="00610261" w:rsidRPr="00610261">
            <w:rPr>
              <w:rFonts w:asciiTheme="minorHAnsi" w:hAnsiTheme="minorHAnsi" w:cstheme="minorHAnsi"/>
              <w:noProof/>
              <w:sz w:val="22"/>
            </w:rPr>
            <w:t>[71]</w:t>
          </w:r>
          <w:r w:rsidR="00D85977">
            <w:rPr>
              <w:rFonts w:asciiTheme="minorHAnsi" w:hAnsiTheme="minorHAnsi" w:cstheme="minorHAnsi"/>
              <w:sz w:val="22"/>
            </w:rPr>
            <w:fldChar w:fldCharType="end"/>
          </w:r>
        </w:sdtContent>
      </w:sdt>
      <w:sdt>
        <w:sdtPr>
          <w:rPr>
            <w:rFonts w:asciiTheme="minorHAnsi" w:hAnsiTheme="minorHAnsi" w:cstheme="minorHAnsi"/>
            <w:sz w:val="22"/>
          </w:rPr>
          <w:id w:val="186951328"/>
          <w:citation/>
        </w:sdtPr>
        <w:sdtContent>
          <w:r w:rsidR="000E0014">
            <w:rPr>
              <w:rFonts w:asciiTheme="minorHAnsi" w:hAnsiTheme="minorHAnsi" w:cstheme="minorHAnsi"/>
              <w:sz w:val="22"/>
            </w:rPr>
            <w:fldChar w:fldCharType="begin"/>
          </w:r>
          <w:r w:rsidR="000E0014">
            <w:rPr>
              <w:rFonts w:asciiTheme="minorHAnsi" w:hAnsiTheme="minorHAnsi" w:cstheme="minorHAnsi"/>
              <w:sz w:val="22"/>
            </w:rPr>
            <w:instrText xml:space="preserve"> CITATION Vis21 \l 2057 </w:instrText>
          </w:r>
          <w:r w:rsidR="000E0014">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[72]</w:t>
          </w:r>
          <w:r w:rsidR="000E0014">
            <w:rPr>
              <w:rFonts w:asciiTheme="minorHAnsi" w:hAnsiTheme="minorHAnsi" w:cstheme="minorHAnsi"/>
              <w:sz w:val="22"/>
            </w:rPr>
            <w:fldChar w:fldCharType="end"/>
          </w:r>
        </w:sdtContent>
      </w:sdt>
      <w:sdt>
        <w:sdtPr>
          <w:rPr>
            <w:rFonts w:asciiTheme="minorHAnsi" w:hAnsiTheme="minorHAnsi" w:cstheme="minorHAnsi"/>
            <w:sz w:val="22"/>
          </w:rPr>
          <w:id w:val="1465699824"/>
          <w:citation/>
        </w:sdtPr>
        <w:sdtContent>
          <w:r w:rsidR="00D21269">
            <w:rPr>
              <w:rFonts w:asciiTheme="minorHAnsi" w:hAnsiTheme="minorHAnsi" w:cstheme="minorHAnsi"/>
              <w:sz w:val="22"/>
            </w:rPr>
            <w:fldChar w:fldCharType="begin"/>
          </w:r>
          <w:r w:rsidR="00D21269">
            <w:rPr>
              <w:rFonts w:asciiTheme="minorHAnsi" w:hAnsiTheme="minorHAnsi" w:cstheme="minorHAnsi"/>
              <w:sz w:val="22"/>
            </w:rPr>
            <w:instrText xml:space="preserve"> CITATION Sap22 \l 2057 </w:instrText>
          </w:r>
          <w:r w:rsidR="00D21269">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[73]</w:t>
          </w:r>
          <w:r w:rsidR="00D21269">
            <w:rPr>
              <w:rFonts w:asciiTheme="minorHAnsi" w:hAnsiTheme="minorHAnsi" w:cstheme="minorHAnsi"/>
              <w:sz w:val="22"/>
            </w:rPr>
            <w:fldChar w:fldCharType="end"/>
          </w:r>
        </w:sdtContent>
      </w:sdt>
      <w:sdt>
        <w:sdtPr>
          <w:rPr>
            <w:rFonts w:asciiTheme="minorHAnsi" w:hAnsiTheme="minorHAnsi" w:cstheme="minorHAnsi"/>
            <w:sz w:val="22"/>
          </w:rPr>
          <w:id w:val="58683421"/>
          <w:citation/>
        </w:sdtPr>
        <w:sdtContent>
          <w:r w:rsidR="003462CD">
            <w:rPr>
              <w:rFonts w:asciiTheme="minorHAnsi" w:hAnsiTheme="minorHAnsi" w:cstheme="minorHAnsi"/>
              <w:sz w:val="22"/>
            </w:rPr>
            <w:fldChar w:fldCharType="begin"/>
          </w:r>
          <w:r w:rsidR="003462CD">
            <w:rPr>
              <w:rFonts w:asciiTheme="minorHAnsi" w:hAnsiTheme="minorHAnsi" w:cstheme="minorHAnsi"/>
              <w:sz w:val="22"/>
            </w:rPr>
            <w:instrText xml:space="preserve"> CITATION Hie22 \l 2057 </w:instrText>
          </w:r>
          <w:r w:rsidR="003462CD">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[74]</w:t>
          </w:r>
          <w:r w:rsidR="003462CD">
            <w:rPr>
              <w:rFonts w:asciiTheme="minorHAnsi" w:hAnsiTheme="minorHAnsi" w:cstheme="minorHAnsi"/>
              <w:sz w:val="22"/>
            </w:rPr>
            <w:fldChar w:fldCharType="end"/>
          </w:r>
        </w:sdtContent>
      </w:sdt>
      <w:sdt>
        <w:sdtPr>
          <w:rPr>
            <w:rFonts w:asciiTheme="minorHAnsi" w:hAnsiTheme="minorHAnsi" w:cstheme="minorHAnsi"/>
            <w:sz w:val="22"/>
          </w:rPr>
          <w:id w:val="-710726778"/>
          <w:citation/>
        </w:sdtPr>
        <w:sdtContent>
          <w:r w:rsidR="006305C7">
            <w:rPr>
              <w:rFonts w:asciiTheme="minorHAnsi" w:hAnsiTheme="minorHAnsi" w:cstheme="minorHAnsi"/>
              <w:sz w:val="22"/>
            </w:rPr>
            <w:fldChar w:fldCharType="begin"/>
          </w:r>
          <w:r w:rsidR="006305C7">
            <w:rPr>
              <w:rFonts w:asciiTheme="minorHAnsi" w:hAnsiTheme="minorHAnsi" w:cstheme="minorHAnsi"/>
              <w:sz w:val="22"/>
            </w:rPr>
            <w:instrText xml:space="preserve">CITATION Tei22 \l 2057 </w:instrText>
          </w:r>
          <w:r w:rsidR="006305C7">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[75]</w:t>
          </w:r>
          <w:r w:rsidR="006305C7">
            <w:rPr>
              <w:rFonts w:asciiTheme="minorHAnsi" w:hAnsiTheme="minorHAnsi" w:cstheme="minorHAnsi"/>
              <w:sz w:val="22"/>
            </w:rPr>
            <w:fldChar w:fldCharType="end"/>
          </w:r>
        </w:sdtContent>
      </w:sdt>
      <w:sdt>
        <w:sdtPr>
          <w:rPr>
            <w:rFonts w:asciiTheme="minorHAnsi" w:hAnsiTheme="minorHAnsi" w:cstheme="minorHAnsi"/>
            <w:sz w:val="22"/>
          </w:rPr>
          <w:id w:val="149644867"/>
          <w:citation/>
        </w:sdtPr>
        <w:sdtContent>
          <w:r w:rsidR="00A832C5">
            <w:rPr>
              <w:rFonts w:asciiTheme="minorHAnsi" w:hAnsiTheme="minorHAnsi" w:cstheme="minorHAnsi"/>
              <w:sz w:val="22"/>
            </w:rPr>
            <w:fldChar w:fldCharType="begin"/>
          </w:r>
          <w:r w:rsidR="00A832C5">
            <w:rPr>
              <w:rFonts w:asciiTheme="minorHAnsi" w:hAnsiTheme="minorHAnsi" w:cstheme="minorHAnsi"/>
              <w:sz w:val="22"/>
            </w:rPr>
            <w:instrText xml:space="preserve"> CITATION For24 \l 2057 </w:instrText>
          </w:r>
          <w:r w:rsidR="00A832C5">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[76]</w:t>
          </w:r>
          <w:r w:rsidR="00A832C5">
            <w:rPr>
              <w:rFonts w:asciiTheme="minorHAnsi" w:hAnsiTheme="minorHAnsi" w:cstheme="minorHAnsi"/>
              <w:sz w:val="22"/>
            </w:rPr>
            <w:fldChar w:fldCharType="end"/>
          </w:r>
        </w:sdtContent>
      </w:sdt>
    </w:p>
    <w:p w14:paraId="36993DF1" w14:textId="32875EC4" w:rsidR="009862DB" w:rsidRDefault="001C316F" w:rsidP="000F5DB0">
      <w:pPr>
        <w:rPr>
          <w:rFonts w:asciiTheme="minorHAnsi" w:hAnsiTheme="minorHAnsi" w:cstheme="minorHAnsi"/>
          <w:sz w:val="22"/>
        </w:rPr>
      </w:pPr>
      <w:r w:rsidRPr="001C316F">
        <w:rPr>
          <w:rFonts w:asciiTheme="minorHAnsi" w:hAnsiTheme="minorHAnsi" w:cstheme="minorHAnsi"/>
          <w:noProof/>
          <w:sz w:val="22"/>
        </w:rPr>
        <w:drawing>
          <wp:inline distT="0" distB="0" distL="0" distR="0" wp14:anchorId="0E4B57DA" wp14:editId="223BC626">
            <wp:extent cx="6426078" cy="2812211"/>
            <wp:effectExtent l="0" t="0" r="0" b="7620"/>
            <wp:docPr id="2035690968"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90968" name="Picture 1" descr="A screenshot of a table&#10;&#10;Description automatically generated"/>
                    <pic:cNvPicPr/>
                  </pic:nvPicPr>
                  <pic:blipFill>
                    <a:blip r:embed="rId36"/>
                    <a:stretch>
                      <a:fillRect/>
                    </a:stretch>
                  </pic:blipFill>
                  <pic:spPr>
                    <a:xfrm>
                      <a:off x="0" y="0"/>
                      <a:ext cx="6489455" cy="2839946"/>
                    </a:xfrm>
                    <a:prstGeom prst="rect">
                      <a:avLst/>
                    </a:prstGeom>
                  </pic:spPr>
                </pic:pic>
              </a:graphicData>
            </a:graphic>
          </wp:inline>
        </w:drawing>
      </w:r>
    </w:p>
    <w:p w14:paraId="410C660D" w14:textId="77777777" w:rsidR="00105A52" w:rsidRDefault="00105A52" w:rsidP="000F5DB0">
      <w:pPr>
        <w:rPr>
          <w:rFonts w:cs="Times New Roman"/>
          <w:iCs/>
          <w:sz w:val="20"/>
          <w:szCs w:val="20"/>
        </w:rPr>
        <w:sectPr w:rsidR="00105A52" w:rsidSect="00712FD1">
          <w:type w:val="continuous"/>
          <w:pgSz w:w="11906" w:h="16838"/>
          <w:pgMar w:top="1440" w:right="1440" w:bottom="1440" w:left="1440" w:header="708" w:footer="708" w:gutter="0"/>
          <w:cols w:space="708"/>
          <w:docGrid w:linePitch="360"/>
        </w:sectPr>
      </w:pPr>
    </w:p>
    <w:p w14:paraId="13B3E2A8" w14:textId="61285CC7" w:rsidR="00105A52" w:rsidRDefault="001B07DC" w:rsidP="000F5DB0">
      <w:pPr>
        <w:rPr>
          <w:rFonts w:cs="Times New Roman"/>
          <w:iCs/>
          <w:sz w:val="20"/>
          <w:szCs w:val="20"/>
        </w:rPr>
        <w:sectPr w:rsidR="00105A52" w:rsidSect="00105A52">
          <w:type w:val="continuous"/>
          <w:pgSz w:w="11906" w:h="16838"/>
          <w:pgMar w:top="1440" w:right="1440" w:bottom="1440" w:left="1440" w:header="708" w:footer="708" w:gutter="0"/>
          <w:cols w:num="2" w:space="708"/>
          <w:docGrid w:linePitch="360"/>
        </w:sectPr>
      </w:pPr>
      <w:r w:rsidRPr="00906223">
        <w:rPr>
          <w:rFonts w:cs="Times New Roman"/>
          <w:iCs/>
          <w:sz w:val="20"/>
          <w:szCs w:val="20"/>
        </w:rPr>
        <w:t>C</w:t>
      </w:r>
      <w:r w:rsidR="00906223" w:rsidRPr="00906223">
        <w:rPr>
          <w:rFonts w:cs="Times New Roman"/>
          <w:iCs/>
          <w:sz w:val="20"/>
          <w:szCs w:val="20"/>
        </w:rPr>
        <w:t>OBIT</w:t>
      </w:r>
      <w:r w:rsidR="00CC319C">
        <w:rPr>
          <w:rFonts w:cs="Times New Roman"/>
          <w:iCs/>
          <w:sz w:val="20"/>
          <w:szCs w:val="20"/>
        </w:rPr>
        <w:t xml:space="preserve"> provides a </w:t>
      </w:r>
      <w:r w:rsidR="00D51D33">
        <w:rPr>
          <w:rFonts w:cs="Times New Roman"/>
          <w:iCs/>
          <w:sz w:val="20"/>
          <w:szCs w:val="20"/>
        </w:rPr>
        <w:t>comprehensive IT governance framework</w:t>
      </w:r>
      <w:r w:rsidRPr="00906223">
        <w:rPr>
          <w:rFonts w:cs="Times New Roman"/>
          <w:iCs/>
          <w:sz w:val="20"/>
          <w:szCs w:val="20"/>
        </w:rPr>
        <w:t xml:space="preserve"> </w:t>
      </w:r>
      <w:r w:rsidR="0044785C">
        <w:rPr>
          <w:rFonts w:cs="Times New Roman"/>
          <w:iCs/>
          <w:sz w:val="20"/>
          <w:szCs w:val="20"/>
        </w:rPr>
        <w:t xml:space="preserve">which is designed to enhance security by integrating with other </w:t>
      </w:r>
      <w:r w:rsidR="00646A06">
        <w:rPr>
          <w:rFonts w:cs="Times New Roman"/>
          <w:iCs/>
          <w:sz w:val="20"/>
          <w:szCs w:val="20"/>
        </w:rPr>
        <w:t>InfoSec frameworks</w:t>
      </w:r>
      <w:r w:rsidR="002A681C">
        <w:rPr>
          <w:rFonts w:cs="Times New Roman"/>
          <w:iCs/>
          <w:sz w:val="20"/>
          <w:szCs w:val="20"/>
        </w:rPr>
        <w:t xml:space="preserve"> (See Appendix A1.3)</w:t>
      </w:r>
      <w:r w:rsidR="00646A06">
        <w:rPr>
          <w:rFonts w:cs="Times New Roman"/>
          <w:iCs/>
          <w:sz w:val="20"/>
          <w:szCs w:val="20"/>
        </w:rPr>
        <w:t xml:space="preserve">.  </w:t>
      </w:r>
      <w:r w:rsidR="002528CD">
        <w:rPr>
          <w:rFonts w:cs="Times New Roman"/>
          <w:iCs/>
          <w:sz w:val="20"/>
          <w:szCs w:val="20"/>
        </w:rPr>
        <w:t xml:space="preserve">It </w:t>
      </w:r>
      <w:r w:rsidR="00B97127">
        <w:rPr>
          <w:rFonts w:cs="Times New Roman"/>
          <w:iCs/>
          <w:sz w:val="20"/>
          <w:szCs w:val="20"/>
        </w:rPr>
        <w:t>p</w:t>
      </w:r>
      <w:r w:rsidR="00646A06">
        <w:rPr>
          <w:rFonts w:cs="Times New Roman"/>
          <w:iCs/>
          <w:sz w:val="20"/>
          <w:szCs w:val="20"/>
        </w:rPr>
        <w:t>rovid</w:t>
      </w:r>
      <w:r w:rsidR="00B97127">
        <w:rPr>
          <w:rFonts w:cs="Times New Roman"/>
          <w:iCs/>
          <w:sz w:val="20"/>
          <w:szCs w:val="20"/>
        </w:rPr>
        <w:t>es</w:t>
      </w:r>
      <w:r w:rsidR="00646A06">
        <w:rPr>
          <w:rFonts w:cs="Times New Roman"/>
          <w:iCs/>
          <w:sz w:val="20"/>
          <w:szCs w:val="20"/>
        </w:rPr>
        <w:t xml:space="preserve"> a mechanism </w:t>
      </w:r>
      <w:r w:rsidR="00A057C8">
        <w:rPr>
          <w:rFonts w:cs="Times New Roman"/>
          <w:iCs/>
          <w:sz w:val="20"/>
          <w:szCs w:val="20"/>
        </w:rPr>
        <w:t xml:space="preserve">for </w:t>
      </w:r>
      <w:r w:rsidR="00F65068">
        <w:rPr>
          <w:rFonts w:cs="Times New Roman"/>
          <w:iCs/>
          <w:sz w:val="20"/>
          <w:szCs w:val="20"/>
        </w:rPr>
        <w:t>r</w:t>
      </w:r>
      <w:r w:rsidR="00A057C8">
        <w:rPr>
          <w:rFonts w:cs="Times New Roman"/>
          <w:iCs/>
          <w:sz w:val="20"/>
          <w:szCs w:val="20"/>
        </w:rPr>
        <w:t xml:space="preserve">isk </w:t>
      </w:r>
      <w:r w:rsidR="00F65068">
        <w:rPr>
          <w:rFonts w:cs="Times New Roman"/>
          <w:iCs/>
          <w:sz w:val="20"/>
          <w:szCs w:val="20"/>
        </w:rPr>
        <w:t>m</w:t>
      </w:r>
      <w:r w:rsidR="00A057C8">
        <w:rPr>
          <w:rFonts w:cs="Times New Roman"/>
          <w:iCs/>
          <w:sz w:val="20"/>
          <w:szCs w:val="20"/>
        </w:rPr>
        <w:t>anagement and continuous improvement</w:t>
      </w:r>
      <w:r w:rsidR="00B32534">
        <w:rPr>
          <w:rFonts w:cs="Times New Roman"/>
          <w:iCs/>
          <w:sz w:val="20"/>
          <w:szCs w:val="20"/>
        </w:rPr>
        <w:t xml:space="preserve"> whilst </w:t>
      </w:r>
      <w:r w:rsidR="00B32534">
        <w:rPr>
          <w:rFonts w:cs="Times New Roman"/>
          <w:iCs/>
          <w:sz w:val="20"/>
          <w:szCs w:val="20"/>
        </w:rPr>
        <w:t>complying with policies and regulations.  However, COBIT is a complex</w:t>
      </w:r>
      <w:r w:rsidR="00166DE5">
        <w:rPr>
          <w:rFonts w:cs="Times New Roman"/>
          <w:iCs/>
          <w:sz w:val="20"/>
          <w:szCs w:val="20"/>
        </w:rPr>
        <w:t xml:space="preserve"> framework, </w:t>
      </w:r>
      <w:r w:rsidR="009553A6">
        <w:rPr>
          <w:rFonts w:cs="Times New Roman"/>
          <w:iCs/>
          <w:sz w:val="20"/>
          <w:szCs w:val="20"/>
        </w:rPr>
        <w:t>which</w:t>
      </w:r>
      <w:r w:rsidR="00166DE5">
        <w:rPr>
          <w:rFonts w:cs="Times New Roman"/>
          <w:iCs/>
          <w:sz w:val="20"/>
          <w:szCs w:val="20"/>
        </w:rPr>
        <w:t xml:space="preserve"> make</w:t>
      </w:r>
      <w:r w:rsidR="009553A6">
        <w:rPr>
          <w:rFonts w:cs="Times New Roman"/>
          <w:iCs/>
          <w:sz w:val="20"/>
          <w:szCs w:val="20"/>
        </w:rPr>
        <w:t>s</w:t>
      </w:r>
      <w:r w:rsidR="00166DE5">
        <w:rPr>
          <w:rFonts w:cs="Times New Roman"/>
          <w:iCs/>
          <w:sz w:val="20"/>
          <w:szCs w:val="20"/>
        </w:rPr>
        <w:t xml:space="preserve"> implement</w:t>
      </w:r>
      <w:r w:rsidR="009553A6">
        <w:rPr>
          <w:rFonts w:cs="Times New Roman"/>
          <w:iCs/>
          <w:sz w:val="20"/>
          <w:szCs w:val="20"/>
        </w:rPr>
        <w:t>ation</w:t>
      </w:r>
      <w:r w:rsidR="00166DE5">
        <w:rPr>
          <w:rFonts w:cs="Times New Roman"/>
          <w:iCs/>
          <w:sz w:val="20"/>
          <w:szCs w:val="20"/>
        </w:rPr>
        <w:t xml:space="preserve"> challenging and costly</w:t>
      </w:r>
      <w:r w:rsidR="00F746D6">
        <w:rPr>
          <w:rFonts w:cs="Times New Roman"/>
          <w:iCs/>
          <w:sz w:val="20"/>
          <w:szCs w:val="20"/>
        </w:rPr>
        <w:t xml:space="preserve"> a</w:t>
      </w:r>
      <w:r w:rsidR="001F53CD">
        <w:rPr>
          <w:rFonts w:cs="Times New Roman"/>
          <w:iCs/>
          <w:sz w:val="20"/>
          <w:szCs w:val="20"/>
        </w:rPr>
        <w:t xml:space="preserve">s </w:t>
      </w:r>
      <w:r w:rsidR="00DD604A">
        <w:rPr>
          <w:rFonts w:cs="Times New Roman"/>
          <w:iCs/>
          <w:sz w:val="20"/>
          <w:szCs w:val="20"/>
        </w:rPr>
        <w:t xml:space="preserve">expertise </w:t>
      </w:r>
      <w:r w:rsidR="00F746D6">
        <w:rPr>
          <w:rFonts w:cs="Times New Roman"/>
          <w:iCs/>
          <w:sz w:val="20"/>
          <w:szCs w:val="20"/>
        </w:rPr>
        <w:t>from</w:t>
      </w:r>
      <w:r w:rsidR="00DD604A">
        <w:rPr>
          <w:rFonts w:cs="Times New Roman"/>
          <w:iCs/>
          <w:sz w:val="20"/>
          <w:szCs w:val="20"/>
        </w:rPr>
        <w:t xml:space="preserve"> consultants or </w:t>
      </w:r>
      <w:r w:rsidR="00F567CB">
        <w:rPr>
          <w:rFonts w:cs="Times New Roman"/>
          <w:iCs/>
          <w:sz w:val="20"/>
          <w:szCs w:val="20"/>
        </w:rPr>
        <w:t>specially trained in-house staff</w:t>
      </w:r>
      <w:r w:rsidR="001F53CD">
        <w:rPr>
          <w:rFonts w:cs="Times New Roman"/>
          <w:iCs/>
          <w:sz w:val="20"/>
          <w:szCs w:val="20"/>
        </w:rPr>
        <w:t xml:space="preserve"> is required</w:t>
      </w:r>
      <w:r w:rsidR="00F567CB">
        <w:rPr>
          <w:rFonts w:cs="Times New Roman"/>
          <w:iCs/>
          <w:sz w:val="20"/>
          <w:szCs w:val="20"/>
        </w:rPr>
        <w:t>.</w:t>
      </w:r>
      <w:r w:rsidR="00B32534">
        <w:rPr>
          <w:rFonts w:cs="Times New Roman"/>
          <w:iCs/>
          <w:sz w:val="20"/>
          <w:szCs w:val="20"/>
        </w:rPr>
        <w:t xml:space="preserve">  </w:t>
      </w:r>
    </w:p>
    <w:p w14:paraId="1982AB97" w14:textId="77777777" w:rsidR="00906223" w:rsidRDefault="00906223" w:rsidP="000F5DB0">
      <w:pPr>
        <w:rPr>
          <w:rFonts w:cs="Times New Roman"/>
          <w:iCs/>
          <w:sz w:val="20"/>
          <w:szCs w:val="20"/>
        </w:rPr>
      </w:pPr>
    </w:p>
    <w:p w14:paraId="0091491C" w14:textId="77777777" w:rsidR="00906223" w:rsidRPr="00906223" w:rsidRDefault="00906223" w:rsidP="000F5DB0">
      <w:pPr>
        <w:rPr>
          <w:rFonts w:cs="Times New Roman"/>
          <w:iCs/>
          <w:sz w:val="20"/>
          <w:szCs w:val="20"/>
        </w:rPr>
      </w:pPr>
    </w:p>
    <w:p w14:paraId="4A48D279" w14:textId="4EA2AC12" w:rsidR="003B77CC" w:rsidRDefault="00CB460B" w:rsidP="00AD64F8">
      <w:pPr>
        <w:rPr>
          <w:rFonts w:cstheme="minorHAnsi"/>
          <w:szCs w:val="24"/>
        </w:rPr>
      </w:pPr>
      <w:r>
        <w:br w:type="page"/>
      </w:r>
      <w:r w:rsidR="003B77CC" w:rsidRPr="0059347E">
        <w:rPr>
          <w:noProof/>
        </w:rPr>
        <w:lastRenderedPageBreak/>
        <w:drawing>
          <wp:inline distT="0" distB="0" distL="0" distR="0" wp14:anchorId="076278E6" wp14:editId="61A67180">
            <wp:extent cx="4853940" cy="1531620"/>
            <wp:effectExtent l="0" t="0" r="3810" b="0"/>
            <wp:docPr id="1952319249"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319249" name="Picture 1" descr="A close-up of black tex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853940" cy="1531620"/>
                    </a:xfrm>
                    <a:prstGeom prst="rect">
                      <a:avLst/>
                    </a:prstGeom>
                    <a:noFill/>
                    <a:ln>
                      <a:noFill/>
                    </a:ln>
                  </pic:spPr>
                </pic:pic>
              </a:graphicData>
            </a:graphic>
          </wp:inline>
        </w:drawing>
      </w:r>
    </w:p>
    <w:p w14:paraId="66BF3B01" w14:textId="77777777" w:rsidR="003B77CC" w:rsidRDefault="003B77CC" w:rsidP="003B77CC">
      <w:pPr>
        <w:spacing w:line="360" w:lineRule="auto"/>
        <w:jc w:val="center"/>
        <w:rPr>
          <w:rFonts w:cstheme="minorHAnsi"/>
          <w:szCs w:val="24"/>
        </w:rPr>
      </w:pPr>
    </w:p>
    <w:p w14:paraId="51478767" w14:textId="77777777" w:rsidR="003B77CC" w:rsidRPr="00FE718F" w:rsidRDefault="003B77CC" w:rsidP="003B77CC">
      <w:pPr>
        <w:spacing w:line="360" w:lineRule="auto"/>
        <w:jc w:val="center"/>
        <w:rPr>
          <w:rFonts w:cstheme="minorHAnsi"/>
          <w:sz w:val="28"/>
          <w:szCs w:val="28"/>
        </w:rPr>
      </w:pPr>
      <w:r w:rsidRPr="00FE718F">
        <w:rPr>
          <w:rFonts w:cstheme="minorHAnsi"/>
          <w:sz w:val="28"/>
          <w:szCs w:val="28"/>
        </w:rPr>
        <w:t>University of Wales Trinity Saint David</w:t>
      </w:r>
    </w:p>
    <w:p w14:paraId="402265CA" w14:textId="77777777" w:rsidR="003B77CC" w:rsidRPr="00FE718F" w:rsidRDefault="003B77CC" w:rsidP="003B77CC">
      <w:pPr>
        <w:spacing w:line="360" w:lineRule="auto"/>
        <w:jc w:val="center"/>
        <w:rPr>
          <w:rFonts w:cstheme="minorHAnsi"/>
          <w:sz w:val="28"/>
          <w:szCs w:val="28"/>
        </w:rPr>
      </w:pPr>
      <w:r w:rsidRPr="00FE718F">
        <w:rPr>
          <w:rFonts w:cstheme="minorHAnsi"/>
          <w:sz w:val="28"/>
          <w:szCs w:val="28"/>
        </w:rPr>
        <w:t>Welsh Institute of Sciences and Art (WISA)</w:t>
      </w:r>
    </w:p>
    <w:p w14:paraId="02A7DB64" w14:textId="77777777" w:rsidR="003B77CC" w:rsidRPr="006B41C7" w:rsidRDefault="003B77CC" w:rsidP="003B77CC">
      <w:pPr>
        <w:spacing w:line="360" w:lineRule="auto"/>
        <w:jc w:val="center"/>
        <w:rPr>
          <w:rFonts w:cstheme="minorHAnsi"/>
          <w:i/>
          <w:iCs/>
          <w:szCs w:val="24"/>
        </w:rPr>
      </w:pPr>
      <w:r w:rsidRPr="006B41C7">
        <w:rPr>
          <w:rFonts w:cstheme="minorHAnsi"/>
          <w:i/>
          <w:iCs/>
          <w:szCs w:val="24"/>
        </w:rPr>
        <w:t>Simon Rees</w:t>
      </w:r>
      <w:r>
        <w:rPr>
          <w:rFonts w:cstheme="minorHAnsi"/>
          <w:i/>
          <w:iCs/>
          <w:szCs w:val="24"/>
        </w:rPr>
        <w:t xml:space="preserve"> (</w:t>
      </w:r>
      <w:r w:rsidRPr="00575173">
        <w:rPr>
          <w:rFonts w:cstheme="minorHAnsi"/>
          <w:i/>
          <w:iCs/>
          <w:szCs w:val="24"/>
        </w:rPr>
        <w:t>0151968</w:t>
      </w:r>
      <w:r>
        <w:rPr>
          <w:rFonts w:cstheme="minorHAnsi"/>
          <w:i/>
          <w:iCs/>
          <w:szCs w:val="24"/>
        </w:rPr>
        <w:t>)</w:t>
      </w:r>
    </w:p>
    <w:p w14:paraId="7C98391B" w14:textId="77777777" w:rsidR="003B77CC" w:rsidRPr="006B41C7" w:rsidRDefault="003B77CC" w:rsidP="003B77CC">
      <w:pPr>
        <w:spacing w:line="360" w:lineRule="auto"/>
        <w:jc w:val="center"/>
        <w:rPr>
          <w:rFonts w:cstheme="minorHAnsi"/>
          <w:i/>
          <w:iCs/>
          <w:szCs w:val="24"/>
        </w:rPr>
      </w:pPr>
      <w:r w:rsidRPr="006B41C7">
        <w:rPr>
          <w:rFonts w:cstheme="minorHAnsi"/>
          <w:i/>
          <w:iCs/>
          <w:szCs w:val="24"/>
        </w:rPr>
        <w:t>MSc Cybersecurity and Digital Forensics</w:t>
      </w:r>
    </w:p>
    <w:p w14:paraId="76D3C056" w14:textId="252922D5" w:rsidR="003B77CC" w:rsidRPr="00F651C8" w:rsidRDefault="003B77CC" w:rsidP="003B77CC">
      <w:pPr>
        <w:spacing w:line="360" w:lineRule="auto"/>
        <w:jc w:val="center"/>
        <w:rPr>
          <w:rFonts w:cstheme="minorHAnsi"/>
          <w:szCs w:val="24"/>
        </w:rPr>
      </w:pPr>
      <w:r>
        <w:rPr>
          <w:rFonts w:cstheme="minorHAnsi"/>
          <w:i/>
          <w:iCs/>
          <w:szCs w:val="24"/>
        </w:rPr>
        <w:t>Data Security, Governance and Compliance</w:t>
      </w:r>
      <w:r w:rsidRPr="006B41C7">
        <w:rPr>
          <w:rFonts w:cstheme="minorHAnsi"/>
          <w:i/>
          <w:iCs/>
          <w:szCs w:val="24"/>
        </w:rPr>
        <w:t xml:space="preserve"> (ACC</w:t>
      </w:r>
      <w:r>
        <w:rPr>
          <w:rFonts w:cstheme="minorHAnsi"/>
          <w:i/>
          <w:iCs/>
          <w:szCs w:val="24"/>
        </w:rPr>
        <w:t>A</w:t>
      </w:r>
      <w:r w:rsidRPr="006B41C7">
        <w:rPr>
          <w:rFonts w:cstheme="minorHAnsi"/>
          <w:i/>
          <w:iCs/>
          <w:szCs w:val="24"/>
        </w:rPr>
        <w:t>70</w:t>
      </w:r>
      <w:r>
        <w:rPr>
          <w:rFonts w:cstheme="minorHAnsi"/>
          <w:i/>
          <w:iCs/>
          <w:szCs w:val="24"/>
        </w:rPr>
        <w:t>28</w:t>
      </w:r>
      <w:r w:rsidRPr="006B41C7">
        <w:rPr>
          <w:rFonts w:cstheme="minorHAnsi"/>
          <w:i/>
          <w:iCs/>
          <w:szCs w:val="24"/>
        </w:rPr>
        <w:t>)</w:t>
      </w:r>
    </w:p>
    <w:p w14:paraId="34869A01" w14:textId="77777777" w:rsidR="003B77CC" w:rsidRDefault="003B77CC" w:rsidP="003B77CC">
      <w:pPr>
        <w:spacing w:line="360" w:lineRule="auto"/>
        <w:jc w:val="center"/>
        <w:rPr>
          <w:rFonts w:cstheme="minorHAnsi"/>
          <w:szCs w:val="24"/>
        </w:rPr>
      </w:pPr>
    </w:p>
    <w:p w14:paraId="2ACEEE75" w14:textId="77777777" w:rsidR="003B77CC" w:rsidRPr="00F1633E" w:rsidRDefault="003B77CC" w:rsidP="003B77CC">
      <w:pPr>
        <w:spacing w:line="360" w:lineRule="auto"/>
        <w:jc w:val="center"/>
        <w:rPr>
          <w:rFonts w:asciiTheme="minorHAnsi" w:hAnsiTheme="minorHAnsi" w:cstheme="minorHAnsi"/>
          <w:sz w:val="22"/>
        </w:rPr>
      </w:pPr>
    </w:p>
    <w:p w14:paraId="5F9ECD07" w14:textId="19E5201D" w:rsidR="003B77CC" w:rsidRPr="00F1633E" w:rsidRDefault="003B77CC" w:rsidP="003B77CC">
      <w:pPr>
        <w:spacing w:line="360" w:lineRule="auto"/>
        <w:jc w:val="center"/>
        <w:rPr>
          <w:rFonts w:asciiTheme="minorHAnsi" w:hAnsiTheme="minorHAnsi" w:cstheme="minorHAnsi"/>
          <w:sz w:val="22"/>
        </w:rPr>
      </w:pPr>
      <w:r w:rsidRPr="00F1633E">
        <w:rPr>
          <w:rFonts w:asciiTheme="minorHAnsi" w:hAnsiTheme="minorHAnsi" w:cstheme="minorHAnsi"/>
          <w:sz w:val="22"/>
        </w:rPr>
        <w:t>V</w:t>
      </w:r>
      <w:r w:rsidR="009D3CCF">
        <w:rPr>
          <w:rFonts w:asciiTheme="minorHAnsi" w:hAnsiTheme="minorHAnsi" w:cstheme="minorHAnsi"/>
          <w:sz w:val="22"/>
        </w:rPr>
        <w:t>50</w:t>
      </w:r>
    </w:p>
    <w:p w14:paraId="6A2C6D2B" w14:textId="77777777" w:rsidR="003B77CC" w:rsidRPr="00F1633E" w:rsidRDefault="003B77CC" w:rsidP="003B77CC">
      <w:pPr>
        <w:spacing w:line="360" w:lineRule="auto"/>
        <w:jc w:val="center"/>
        <w:rPr>
          <w:rFonts w:asciiTheme="minorHAnsi" w:hAnsiTheme="minorHAnsi" w:cstheme="minorHAnsi"/>
          <w:sz w:val="22"/>
        </w:rPr>
      </w:pPr>
    </w:p>
    <w:p w14:paraId="4564EC7A" w14:textId="77777777" w:rsidR="003B77CC" w:rsidRPr="00F1633E" w:rsidRDefault="003B77CC" w:rsidP="003B77CC">
      <w:pPr>
        <w:spacing w:line="360" w:lineRule="auto"/>
        <w:rPr>
          <w:rFonts w:asciiTheme="minorHAnsi" w:hAnsiTheme="minorHAnsi" w:cstheme="minorHAnsi"/>
          <w:sz w:val="22"/>
        </w:rPr>
      </w:pPr>
    </w:p>
    <w:p w14:paraId="4BD0E6B3" w14:textId="77777777" w:rsidR="003B77CC" w:rsidRPr="00F1633E" w:rsidRDefault="003B77CC" w:rsidP="003B77CC">
      <w:pPr>
        <w:spacing w:line="360" w:lineRule="auto"/>
        <w:rPr>
          <w:rFonts w:asciiTheme="minorHAnsi" w:hAnsiTheme="minorHAnsi" w:cstheme="minorHAnsi"/>
          <w:sz w:val="22"/>
        </w:rPr>
      </w:pPr>
    </w:p>
    <w:p w14:paraId="3C01E1E6" w14:textId="77777777" w:rsidR="00943422" w:rsidRPr="00F1633E" w:rsidRDefault="00943422" w:rsidP="003B77CC">
      <w:pPr>
        <w:spacing w:line="360" w:lineRule="auto"/>
        <w:rPr>
          <w:rFonts w:asciiTheme="minorHAnsi" w:hAnsiTheme="minorHAnsi" w:cstheme="minorHAnsi"/>
          <w:sz w:val="22"/>
        </w:rPr>
      </w:pPr>
    </w:p>
    <w:p w14:paraId="62AF35EE" w14:textId="77777777" w:rsidR="00943422" w:rsidRPr="00F1633E" w:rsidRDefault="00943422" w:rsidP="003B77CC">
      <w:pPr>
        <w:spacing w:line="360" w:lineRule="auto"/>
        <w:rPr>
          <w:rFonts w:asciiTheme="minorHAnsi" w:hAnsiTheme="minorHAnsi" w:cstheme="minorHAnsi"/>
          <w:sz w:val="22"/>
        </w:rPr>
      </w:pPr>
    </w:p>
    <w:p w14:paraId="1018EB9D" w14:textId="77777777" w:rsidR="00943422" w:rsidRPr="00F1633E" w:rsidRDefault="00943422" w:rsidP="003B77CC">
      <w:pPr>
        <w:spacing w:line="360" w:lineRule="auto"/>
        <w:rPr>
          <w:rFonts w:asciiTheme="minorHAnsi" w:hAnsiTheme="minorHAnsi" w:cstheme="minorHAnsi"/>
          <w:sz w:val="22"/>
        </w:rPr>
      </w:pPr>
    </w:p>
    <w:p w14:paraId="36B87F78" w14:textId="77777777" w:rsidR="00943422" w:rsidRPr="00F1633E" w:rsidRDefault="00943422" w:rsidP="003B77CC">
      <w:pPr>
        <w:spacing w:line="360" w:lineRule="auto"/>
        <w:rPr>
          <w:rFonts w:asciiTheme="minorHAnsi" w:hAnsiTheme="minorHAnsi" w:cstheme="minorHAnsi"/>
          <w:sz w:val="22"/>
        </w:rPr>
      </w:pPr>
    </w:p>
    <w:p w14:paraId="74BBE0F2" w14:textId="77777777" w:rsidR="00943422" w:rsidRPr="00F1633E" w:rsidRDefault="00943422" w:rsidP="003B77CC">
      <w:pPr>
        <w:spacing w:line="360" w:lineRule="auto"/>
        <w:rPr>
          <w:rFonts w:asciiTheme="minorHAnsi" w:hAnsiTheme="minorHAnsi" w:cstheme="minorHAnsi"/>
          <w:sz w:val="22"/>
        </w:rPr>
      </w:pPr>
    </w:p>
    <w:p w14:paraId="44710CFF" w14:textId="01B7882C" w:rsidR="001D64FD" w:rsidRDefault="001D64FD">
      <w:pPr>
        <w:jc w:val="left"/>
        <w:rPr>
          <w:rFonts w:asciiTheme="minorHAnsi" w:hAnsiTheme="minorHAnsi" w:cstheme="minorHAnsi"/>
          <w:sz w:val="22"/>
        </w:rPr>
      </w:pPr>
      <w:r>
        <w:rPr>
          <w:rFonts w:asciiTheme="minorHAnsi" w:hAnsiTheme="minorHAnsi" w:cstheme="minorHAnsi"/>
          <w:sz w:val="22"/>
        </w:rPr>
        <w:br w:type="page"/>
      </w:r>
    </w:p>
    <w:p w14:paraId="78EFA2BF" w14:textId="044FABF7" w:rsidR="001D64FD" w:rsidRDefault="001D64FD" w:rsidP="003B77CC">
      <w:pPr>
        <w:spacing w:line="360" w:lineRule="auto"/>
        <w:rPr>
          <w:rFonts w:asciiTheme="minorHAnsi" w:hAnsiTheme="minorHAnsi" w:cstheme="minorHAnsi"/>
          <w:sz w:val="22"/>
        </w:rPr>
      </w:pPr>
      <w:r w:rsidRPr="001D64FD">
        <w:rPr>
          <w:rFonts w:asciiTheme="minorHAnsi" w:hAnsiTheme="minorHAnsi" w:cstheme="minorHAnsi"/>
          <w:sz w:val="22"/>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F84C8A4" w14:textId="77777777" w:rsidR="001D64FD" w:rsidRDefault="001D64FD">
      <w:pPr>
        <w:jc w:val="left"/>
        <w:rPr>
          <w:rFonts w:asciiTheme="minorHAnsi" w:hAnsiTheme="minorHAnsi" w:cstheme="minorHAnsi"/>
          <w:sz w:val="22"/>
        </w:rPr>
      </w:pPr>
      <w:r>
        <w:rPr>
          <w:rFonts w:asciiTheme="minorHAnsi" w:hAnsiTheme="minorHAnsi" w:cstheme="minorHAnsi"/>
          <w:sz w:val="22"/>
        </w:rPr>
        <w:br w:type="page"/>
      </w:r>
    </w:p>
    <w:sdt>
      <w:sdtPr>
        <w:id w:val="1081570793"/>
        <w:docPartObj>
          <w:docPartGallery w:val="Table of Contents"/>
          <w:docPartUnique/>
        </w:docPartObj>
      </w:sdtPr>
      <w:sdtEndPr>
        <w:rPr>
          <w:b/>
          <w:bCs/>
          <w:noProof/>
        </w:rPr>
      </w:sdtEndPr>
      <w:sdtContent>
        <w:p w14:paraId="0B1A50C8" w14:textId="0AFD2437" w:rsidR="00943422" w:rsidRPr="00F07782" w:rsidRDefault="00B946CF" w:rsidP="002975C9">
          <w:pPr>
            <w:rPr>
              <w:rFonts w:asciiTheme="majorHAnsi" w:hAnsiTheme="majorHAnsi" w:cstheme="majorHAnsi"/>
              <w:color w:val="2F5496" w:themeColor="accent1" w:themeShade="BF"/>
              <w:sz w:val="32"/>
              <w:szCs w:val="32"/>
            </w:rPr>
          </w:pPr>
          <w:r w:rsidRPr="00F07782">
            <w:rPr>
              <w:rFonts w:asciiTheme="majorHAnsi" w:hAnsiTheme="majorHAnsi" w:cstheme="majorHAnsi"/>
              <w:color w:val="2F5496" w:themeColor="accent1" w:themeShade="BF"/>
              <w:sz w:val="32"/>
              <w:szCs w:val="32"/>
            </w:rPr>
            <w:t xml:space="preserve">Table of </w:t>
          </w:r>
          <w:r w:rsidR="00D65706" w:rsidRPr="00F07782">
            <w:rPr>
              <w:rFonts w:asciiTheme="majorHAnsi" w:hAnsiTheme="majorHAnsi" w:cstheme="majorHAnsi"/>
              <w:color w:val="2F5496" w:themeColor="accent1" w:themeShade="BF"/>
              <w:sz w:val="32"/>
              <w:szCs w:val="32"/>
            </w:rPr>
            <w:t>Contents</w:t>
          </w:r>
        </w:p>
        <w:p w14:paraId="37A6A9FA" w14:textId="78F4EB9C" w:rsidR="009C2E76" w:rsidRDefault="00943422">
          <w:pPr>
            <w:pStyle w:val="TOC2"/>
            <w:tabs>
              <w:tab w:val="right" w:leader="dot" w:pos="9016"/>
            </w:tabs>
            <w:rPr>
              <w:rFonts w:asciiTheme="minorHAnsi" w:hAnsiTheme="minorHAnsi"/>
              <w:noProof/>
              <w:kern w:val="2"/>
              <w:szCs w:val="24"/>
              <w:lang w:eastAsia="en-GB"/>
              <w14:ligatures w14:val="standardContextual"/>
            </w:rPr>
          </w:pPr>
          <w:r w:rsidRPr="000B5542">
            <w:rPr>
              <w:rFonts w:asciiTheme="minorHAnsi" w:hAnsiTheme="minorHAnsi" w:cstheme="minorHAnsi"/>
              <w:sz w:val="22"/>
            </w:rPr>
            <w:fldChar w:fldCharType="begin"/>
          </w:r>
          <w:r w:rsidRPr="000B5542">
            <w:rPr>
              <w:rFonts w:asciiTheme="minorHAnsi" w:hAnsiTheme="minorHAnsi" w:cstheme="minorHAnsi"/>
              <w:sz w:val="22"/>
            </w:rPr>
            <w:instrText xml:space="preserve"> TOC \o "1-3" \h \z \u </w:instrText>
          </w:r>
          <w:r w:rsidRPr="000B5542">
            <w:rPr>
              <w:rFonts w:asciiTheme="minorHAnsi" w:hAnsiTheme="minorHAnsi" w:cstheme="minorHAnsi"/>
              <w:sz w:val="22"/>
            </w:rPr>
            <w:fldChar w:fldCharType="separate"/>
          </w:r>
          <w:hyperlink w:anchor="_Toc190517572" w:history="1">
            <w:r w:rsidR="009C2E76" w:rsidRPr="00180D69">
              <w:rPr>
                <w:rStyle w:val="Hyperlink"/>
                <w:noProof/>
              </w:rPr>
              <w:t>T1-1: International Standards Organisation (ISO) / International Electrotechnical Commission (IEC) 27000 Series</w:t>
            </w:r>
            <w:r w:rsidR="009C2E76">
              <w:rPr>
                <w:noProof/>
                <w:webHidden/>
              </w:rPr>
              <w:tab/>
            </w:r>
            <w:r w:rsidR="009C2E76">
              <w:rPr>
                <w:noProof/>
                <w:webHidden/>
              </w:rPr>
              <w:fldChar w:fldCharType="begin"/>
            </w:r>
            <w:r w:rsidR="009C2E76">
              <w:rPr>
                <w:noProof/>
                <w:webHidden/>
              </w:rPr>
              <w:instrText xml:space="preserve"> PAGEREF _Toc190517572 \h </w:instrText>
            </w:r>
            <w:r w:rsidR="009C2E76">
              <w:rPr>
                <w:noProof/>
                <w:webHidden/>
              </w:rPr>
            </w:r>
            <w:r w:rsidR="009C2E76">
              <w:rPr>
                <w:noProof/>
                <w:webHidden/>
              </w:rPr>
              <w:fldChar w:fldCharType="separate"/>
            </w:r>
            <w:r w:rsidR="009C2E76">
              <w:rPr>
                <w:noProof/>
                <w:webHidden/>
              </w:rPr>
              <w:t>2</w:t>
            </w:r>
            <w:r w:rsidR="009C2E76">
              <w:rPr>
                <w:noProof/>
                <w:webHidden/>
              </w:rPr>
              <w:fldChar w:fldCharType="end"/>
            </w:r>
          </w:hyperlink>
        </w:p>
        <w:p w14:paraId="0FD3B669" w14:textId="277A68C2" w:rsidR="009C2E76" w:rsidRDefault="009C2E76">
          <w:pPr>
            <w:pStyle w:val="TOC2"/>
            <w:tabs>
              <w:tab w:val="right" w:leader="dot" w:pos="9016"/>
            </w:tabs>
            <w:rPr>
              <w:rFonts w:asciiTheme="minorHAnsi" w:hAnsiTheme="minorHAnsi"/>
              <w:noProof/>
              <w:kern w:val="2"/>
              <w:szCs w:val="24"/>
              <w:lang w:eastAsia="en-GB"/>
              <w14:ligatures w14:val="standardContextual"/>
            </w:rPr>
          </w:pPr>
          <w:hyperlink w:anchor="_Toc190517573" w:history="1">
            <w:r w:rsidRPr="00180D69">
              <w:rPr>
                <w:rStyle w:val="Hyperlink"/>
                <w:noProof/>
              </w:rPr>
              <w:t>T1-2: Information Technology Information Library (ITIL)</w:t>
            </w:r>
            <w:r>
              <w:rPr>
                <w:noProof/>
                <w:webHidden/>
              </w:rPr>
              <w:tab/>
            </w:r>
            <w:r>
              <w:rPr>
                <w:noProof/>
                <w:webHidden/>
              </w:rPr>
              <w:fldChar w:fldCharType="begin"/>
            </w:r>
            <w:r>
              <w:rPr>
                <w:noProof/>
                <w:webHidden/>
              </w:rPr>
              <w:instrText xml:space="preserve"> PAGEREF _Toc190517573 \h </w:instrText>
            </w:r>
            <w:r>
              <w:rPr>
                <w:noProof/>
                <w:webHidden/>
              </w:rPr>
            </w:r>
            <w:r>
              <w:rPr>
                <w:noProof/>
                <w:webHidden/>
              </w:rPr>
              <w:fldChar w:fldCharType="separate"/>
            </w:r>
            <w:r>
              <w:rPr>
                <w:noProof/>
                <w:webHidden/>
              </w:rPr>
              <w:t>8</w:t>
            </w:r>
            <w:r>
              <w:rPr>
                <w:noProof/>
                <w:webHidden/>
              </w:rPr>
              <w:fldChar w:fldCharType="end"/>
            </w:r>
          </w:hyperlink>
        </w:p>
        <w:p w14:paraId="4809A4C6" w14:textId="552B5D45" w:rsidR="009C2E76" w:rsidRDefault="009C2E76">
          <w:pPr>
            <w:pStyle w:val="TOC2"/>
            <w:tabs>
              <w:tab w:val="right" w:leader="dot" w:pos="9016"/>
            </w:tabs>
            <w:rPr>
              <w:rFonts w:asciiTheme="minorHAnsi" w:hAnsiTheme="minorHAnsi"/>
              <w:noProof/>
              <w:kern w:val="2"/>
              <w:szCs w:val="24"/>
              <w:lang w:eastAsia="en-GB"/>
              <w14:ligatures w14:val="standardContextual"/>
            </w:rPr>
          </w:pPr>
          <w:hyperlink w:anchor="_Toc190517574" w:history="1">
            <w:r w:rsidRPr="00180D69">
              <w:rPr>
                <w:rStyle w:val="Hyperlink"/>
                <w:noProof/>
              </w:rPr>
              <w:t>T1-3: Control Objectives for Information and related Technology (COBIT)</w:t>
            </w:r>
            <w:r>
              <w:rPr>
                <w:noProof/>
                <w:webHidden/>
              </w:rPr>
              <w:tab/>
            </w:r>
            <w:r>
              <w:rPr>
                <w:noProof/>
                <w:webHidden/>
              </w:rPr>
              <w:fldChar w:fldCharType="begin"/>
            </w:r>
            <w:r>
              <w:rPr>
                <w:noProof/>
                <w:webHidden/>
              </w:rPr>
              <w:instrText xml:space="preserve"> PAGEREF _Toc190517574 \h </w:instrText>
            </w:r>
            <w:r>
              <w:rPr>
                <w:noProof/>
                <w:webHidden/>
              </w:rPr>
            </w:r>
            <w:r>
              <w:rPr>
                <w:noProof/>
                <w:webHidden/>
              </w:rPr>
              <w:fldChar w:fldCharType="separate"/>
            </w:r>
            <w:r>
              <w:rPr>
                <w:noProof/>
                <w:webHidden/>
              </w:rPr>
              <w:t>13</w:t>
            </w:r>
            <w:r>
              <w:rPr>
                <w:noProof/>
                <w:webHidden/>
              </w:rPr>
              <w:fldChar w:fldCharType="end"/>
            </w:r>
          </w:hyperlink>
        </w:p>
        <w:p w14:paraId="35031679" w14:textId="62D23E1F" w:rsidR="009C2E76" w:rsidRDefault="009C2E76">
          <w:pPr>
            <w:pStyle w:val="TOC2"/>
            <w:tabs>
              <w:tab w:val="right" w:leader="dot" w:pos="9016"/>
            </w:tabs>
            <w:rPr>
              <w:rFonts w:asciiTheme="minorHAnsi" w:hAnsiTheme="minorHAnsi"/>
              <w:noProof/>
              <w:kern w:val="2"/>
              <w:szCs w:val="24"/>
              <w:lang w:eastAsia="en-GB"/>
              <w14:ligatures w14:val="standardContextual"/>
            </w:rPr>
          </w:pPr>
          <w:hyperlink w:anchor="_Toc190517575" w:history="1">
            <w:r w:rsidRPr="00180D69">
              <w:rPr>
                <w:rStyle w:val="Hyperlink"/>
                <w:noProof/>
              </w:rPr>
              <w:t>Task 2 Applying Security Frameworks</w:t>
            </w:r>
            <w:r>
              <w:rPr>
                <w:noProof/>
                <w:webHidden/>
              </w:rPr>
              <w:tab/>
            </w:r>
            <w:r>
              <w:rPr>
                <w:noProof/>
                <w:webHidden/>
              </w:rPr>
              <w:fldChar w:fldCharType="begin"/>
            </w:r>
            <w:r>
              <w:rPr>
                <w:noProof/>
                <w:webHidden/>
              </w:rPr>
              <w:instrText xml:space="preserve"> PAGEREF _Toc190517575 \h </w:instrText>
            </w:r>
            <w:r>
              <w:rPr>
                <w:noProof/>
                <w:webHidden/>
              </w:rPr>
            </w:r>
            <w:r>
              <w:rPr>
                <w:noProof/>
                <w:webHidden/>
              </w:rPr>
              <w:fldChar w:fldCharType="separate"/>
            </w:r>
            <w:r>
              <w:rPr>
                <w:noProof/>
                <w:webHidden/>
              </w:rPr>
              <w:t>19</w:t>
            </w:r>
            <w:r>
              <w:rPr>
                <w:noProof/>
                <w:webHidden/>
              </w:rPr>
              <w:fldChar w:fldCharType="end"/>
            </w:r>
          </w:hyperlink>
        </w:p>
        <w:p w14:paraId="5281F1EE" w14:textId="25B01529"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76" w:history="1">
            <w:r w:rsidRPr="00180D69">
              <w:rPr>
                <w:rStyle w:val="Hyperlink"/>
                <w:rFonts w:asciiTheme="majorHAnsi" w:hAnsiTheme="majorHAnsi"/>
                <w:noProof/>
              </w:rPr>
              <w:t>Task 2a Proposed Design for NG</w:t>
            </w:r>
            <w:r>
              <w:rPr>
                <w:noProof/>
                <w:webHidden/>
              </w:rPr>
              <w:tab/>
            </w:r>
            <w:r>
              <w:rPr>
                <w:noProof/>
                <w:webHidden/>
              </w:rPr>
              <w:fldChar w:fldCharType="begin"/>
            </w:r>
            <w:r>
              <w:rPr>
                <w:noProof/>
                <w:webHidden/>
              </w:rPr>
              <w:instrText xml:space="preserve"> PAGEREF _Toc190517576 \h </w:instrText>
            </w:r>
            <w:r>
              <w:rPr>
                <w:noProof/>
                <w:webHidden/>
              </w:rPr>
            </w:r>
            <w:r>
              <w:rPr>
                <w:noProof/>
                <w:webHidden/>
              </w:rPr>
              <w:fldChar w:fldCharType="separate"/>
            </w:r>
            <w:r>
              <w:rPr>
                <w:noProof/>
                <w:webHidden/>
              </w:rPr>
              <w:t>19</w:t>
            </w:r>
            <w:r>
              <w:rPr>
                <w:noProof/>
                <w:webHidden/>
              </w:rPr>
              <w:fldChar w:fldCharType="end"/>
            </w:r>
          </w:hyperlink>
        </w:p>
        <w:p w14:paraId="5E2B065C" w14:textId="2382F6E1"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77" w:history="1">
            <w:r w:rsidRPr="00180D69">
              <w:rPr>
                <w:rStyle w:val="Hyperlink"/>
                <w:rFonts w:asciiTheme="majorHAnsi" w:hAnsiTheme="majorHAnsi"/>
                <w:noProof/>
              </w:rPr>
              <w:t>T2a-1 Organisational structure</w:t>
            </w:r>
            <w:r>
              <w:rPr>
                <w:noProof/>
                <w:webHidden/>
              </w:rPr>
              <w:tab/>
            </w:r>
            <w:r>
              <w:rPr>
                <w:noProof/>
                <w:webHidden/>
              </w:rPr>
              <w:fldChar w:fldCharType="begin"/>
            </w:r>
            <w:r>
              <w:rPr>
                <w:noProof/>
                <w:webHidden/>
              </w:rPr>
              <w:instrText xml:space="preserve"> PAGEREF _Toc190517577 \h </w:instrText>
            </w:r>
            <w:r>
              <w:rPr>
                <w:noProof/>
                <w:webHidden/>
              </w:rPr>
            </w:r>
            <w:r>
              <w:rPr>
                <w:noProof/>
                <w:webHidden/>
              </w:rPr>
              <w:fldChar w:fldCharType="separate"/>
            </w:r>
            <w:r>
              <w:rPr>
                <w:noProof/>
                <w:webHidden/>
              </w:rPr>
              <w:t>20</w:t>
            </w:r>
            <w:r>
              <w:rPr>
                <w:noProof/>
                <w:webHidden/>
              </w:rPr>
              <w:fldChar w:fldCharType="end"/>
            </w:r>
          </w:hyperlink>
        </w:p>
        <w:p w14:paraId="339FDB87" w14:textId="2CCAFF39"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78" w:history="1">
            <w:r w:rsidRPr="00180D69">
              <w:rPr>
                <w:rStyle w:val="Hyperlink"/>
                <w:rFonts w:asciiTheme="majorHAnsi" w:hAnsiTheme="majorHAnsi"/>
                <w:noProof/>
              </w:rPr>
              <w:t>T2a-2 Information Security Design for NG</w:t>
            </w:r>
            <w:r>
              <w:rPr>
                <w:noProof/>
                <w:webHidden/>
              </w:rPr>
              <w:tab/>
            </w:r>
            <w:r>
              <w:rPr>
                <w:noProof/>
                <w:webHidden/>
              </w:rPr>
              <w:fldChar w:fldCharType="begin"/>
            </w:r>
            <w:r>
              <w:rPr>
                <w:noProof/>
                <w:webHidden/>
              </w:rPr>
              <w:instrText xml:space="preserve"> PAGEREF _Toc190517578 \h </w:instrText>
            </w:r>
            <w:r>
              <w:rPr>
                <w:noProof/>
                <w:webHidden/>
              </w:rPr>
            </w:r>
            <w:r>
              <w:rPr>
                <w:noProof/>
                <w:webHidden/>
              </w:rPr>
              <w:fldChar w:fldCharType="separate"/>
            </w:r>
            <w:r>
              <w:rPr>
                <w:noProof/>
                <w:webHidden/>
              </w:rPr>
              <w:t>22</w:t>
            </w:r>
            <w:r>
              <w:rPr>
                <w:noProof/>
                <w:webHidden/>
              </w:rPr>
              <w:fldChar w:fldCharType="end"/>
            </w:r>
          </w:hyperlink>
        </w:p>
        <w:p w14:paraId="16B5974C" w14:textId="012E0DBB"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79" w:history="1">
            <w:r w:rsidRPr="00180D69">
              <w:rPr>
                <w:rStyle w:val="Hyperlink"/>
                <w:rFonts w:asciiTheme="majorHAnsi" w:hAnsiTheme="majorHAnsi"/>
                <w:noProof/>
              </w:rPr>
              <w:t>Recommendations</w:t>
            </w:r>
            <w:r>
              <w:rPr>
                <w:noProof/>
                <w:webHidden/>
              </w:rPr>
              <w:tab/>
            </w:r>
            <w:r>
              <w:rPr>
                <w:noProof/>
                <w:webHidden/>
              </w:rPr>
              <w:fldChar w:fldCharType="begin"/>
            </w:r>
            <w:r>
              <w:rPr>
                <w:noProof/>
                <w:webHidden/>
              </w:rPr>
              <w:instrText xml:space="preserve"> PAGEREF _Toc190517579 \h </w:instrText>
            </w:r>
            <w:r>
              <w:rPr>
                <w:noProof/>
                <w:webHidden/>
              </w:rPr>
            </w:r>
            <w:r>
              <w:rPr>
                <w:noProof/>
                <w:webHidden/>
              </w:rPr>
              <w:fldChar w:fldCharType="separate"/>
            </w:r>
            <w:r>
              <w:rPr>
                <w:noProof/>
                <w:webHidden/>
              </w:rPr>
              <w:t>28</w:t>
            </w:r>
            <w:r>
              <w:rPr>
                <w:noProof/>
                <w:webHidden/>
              </w:rPr>
              <w:fldChar w:fldCharType="end"/>
            </w:r>
          </w:hyperlink>
        </w:p>
        <w:p w14:paraId="4F79FC80" w14:textId="7CF878D4" w:rsidR="009C2E76" w:rsidRDefault="009C2E76">
          <w:pPr>
            <w:pStyle w:val="TOC2"/>
            <w:tabs>
              <w:tab w:val="right" w:leader="dot" w:pos="9016"/>
            </w:tabs>
            <w:rPr>
              <w:rFonts w:asciiTheme="minorHAnsi" w:hAnsiTheme="minorHAnsi"/>
              <w:noProof/>
              <w:kern w:val="2"/>
              <w:szCs w:val="24"/>
              <w:lang w:eastAsia="en-GB"/>
              <w14:ligatures w14:val="standardContextual"/>
            </w:rPr>
          </w:pPr>
          <w:hyperlink w:anchor="_Toc190517580" w:history="1">
            <w:r w:rsidRPr="00180D69">
              <w:rPr>
                <w:rStyle w:val="Hyperlink"/>
                <w:noProof/>
              </w:rPr>
              <w:t>Task 2b Reasoning for updated regulations and standards</w:t>
            </w:r>
            <w:r>
              <w:rPr>
                <w:noProof/>
                <w:webHidden/>
              </w:rPr>
              <w:tab/>
            </w:r>
            <w:r>
              <w:rPr>
                <w:noProof/>
                <w:webHidden/>
              </w:rPr>
              <w:fldChar w:fldCharType="begin"/>
            </w:r>
            <w:r>
              <w:rPr>
                <w:noProof/>
                <w:webHidden/>
              </w:rPr>
              <w:instrText xml:space="preserve"> PAGEREF _Toc190517580 \h </w:instrText>
            </w:r>
            <w:r>
              <w:rPr>
                <w:noProof/>
                <w:webHidden/>
              </w:rPr>
            </w:r>
            <w:r>
              <w:rPr>
                <w:noProof/>
                <w:webHidden/>
              </w:rPr>
              <w:fldChar w:fldCharType="separate"/>
            </w:r>
            <w:r>
              <w:rPr>
                <w:noProof/>
                <w:webHidden/>
              </w:rPr>
              <w:t>30</w:t>
            </w:r>
            <w:r>
              <w:rPr>
                <w:noProof/>
                <w:webHidden/>
              </w:rPr>
              <w:fldChar w:fldCharType="end"/>
            </w:r>
          </w:hyperlink>
        </w:p>
        <w:p w14:paraId="15D895B1" w14:textId="08D291AE"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81" w:history="1">
            <w:r w:rsidRPr="00180D69">
              <w:rPr>
                <w:rStyle w:val="Hyperlink"/>
                <w:rFonts w:asciiTheme="majorHAnsi" w:hAnsiTheme="majorHAnsi"/>
                <w:noProof/>
              </w:rPr>
              <w:t>Conclusion</w:t>
            </w:r>
            <w:r>
              <w:rPr>
                <w:noProof/>
                <w:webHidden/>
              </w:rPr>
              <w:tab/>
            </w:r>
            <w:r>
              <w:rPr>
                <w:noProof/>
                <w:webHidden/>
              </w:rPr>
              <w:fldChar w:fldCharType="begin"/>
            </w:r>
            <w:r>
              <w:rPr>
                <w:noProof/>
                <w:webHidden/>
              </w:rPr>
              <w:instrText xml:space="preserve"> PAGEREF _Toc190517581 \h </w:instrText>
            </w:r>
            <w:r>
              <w:rPr>
                <w:noProof/>
                <w:webHidden/>
              </w:rPr>
            </w:r>
            <w:r>
              <w:rPr>
                <w:noProof/>
                <w:webHidden/>
              </w:rPr>
              <w:fldChar w:fldCharType="separate"/>
            </w:r>
            <w:r>
              <w:rPr>
                <w:noProof/>
                <w:webHidden/>
              </w:rPr>
              <w:t>34</w:t>
            </w:r>
            <w:r>
              <w:rPr>
                <w:noProof/>
                <w:webHidden/>
              </w:rPr>
              <w:fldChar w:fldCharType="end"/>
            </w:r>
          </w:hyperlink>
        </w:p>
        <w:p w14:paraId="30F35CF3" w14:textId="54C610E0" w:rsidR="009C2E76" w:rsidRDefault="009C2E76">
          <w:pPr>
            <w:pStyle w:val="TOC1"/>
            <w:tabs>
              <w:tab w:val="right" w:leader="dot" w:pos="9016"/>
            </w:tabs>
            <w:rPr>
              <w:rFonts w:asciiTheme="minorHAnsi" w:hAnsiTheme="minorHAnsi"/>
              <w:noProof/>
              <w:kern w:val="2"/>
              <w:szCs w:val="24"/>
              <w:lang w:eastAsia="en-GB"/>
              <w14:ligatures w14:val="standardContextual"/>
            </w:rPr>
          </w:pPr>
          <w:hyperlink w:anchor="_Toc190517582" w:history="1">
            <w:r w:rsidRPr="00180D69">
              <w:rPr>
                <w:rStyle w:val="Hyperlink"/>
                <w:noProof/>
              </w:rPr>
              <w:t>References</w:t>
            </w:r>
            <w:r>
              <w:rPr>
                <w:noProof/>
                <w:webHidden/>
              </w:rPr>
              <w:tab/>
            </w:r>
            <w:r>
              <w:rPr>
                <w:noProof/>
                <w:webHidden/>
              </w:rPr>
              <w:fldChar w:fldCharType="begin"/>
            </w:r>
            <w:r>
              <w:rPr>
                <w:noProof/>
                <w:webHidden/>
              </w:rPr>
              <w:instrText xml:space="preserve"> PAGEREF _Toc190517582 \h </w:instrText>
            </w:r>
            <w:r>
              <w:rPr>
                <w:noProof/>
                <w:webHidden/>
              </w:rPr>
            </w:r>
            <w:r>
              <w:rPr>
                <w:noProof/>
                <w:webHidden/>
              </w:rPr>
              <w:fldChar w:fldCharType="separate"/>
            </w:r>
            <w:r>
              <w:rPr>
                <w:noProof/>
                <w:webHidden/>
              </w:rPr>
              <w:t>35</w:t>
            </w:r>
            <w:r>
              <w:rPr>
                <w:noProof/>
                <w:webHidden/>
              </w:rPr>
              <w:fldChar w:fldCharType="end"/>
            </w:r>
          </w:hyperlink>
        </w:p>
        <w:p w14:paraId="0341B238" w14:textId="3EB94315" w:rsidR="009C2E76" w:rsidRDefault="009C2E76">
          <w:pPr>
            <w:pStyle w:val="TOC1"/>
            <w:tabs>
              <w:tab w:val="right" w:leader="dot" w:pos="9016"/>
            </w:tabs>
            <w:rPr>
              <w:rFonts w:asciiTheme="minorHAnsi" w:hAnsiTheme="minorHAnsi"/>
              <w:noProof/>
              <w:kern w:val="2"/>
              <w:szCs w:val="24"/>
              <w:lang w:eastAsia="en-GB"/>
              <w14:ligatures w14:val="standardContextual"/>
            </w:rPr>
          </w:pPr>
          <w:hyperlink w:anchor="_Toc190517583" w:history="1">
            <w:r w:rsidRPr="00180D69">
              <w:rPr>
                <w:rStyle w:val="Hyperlink"/>
                <w:noProof/>
              </w:rPr>
              <w:t>Appendices</w:t>
            </w:r>
            <w:r>
              <w:rPr>
                <w:noProof/>
                <w:webHidden/>
              </w:rPr>
              <w:tab/>
            </w:r>
            <w:r>
              <w:rPr>
                <w:noProof/>
                <w:webHidden/>
              </w:rPr>
              <w:fldChar w:fldCharType="begin"/>
            </w:r>
            <w:r>
              <w:rPr>
                <w:noProof/>
                <w:webHidden/>
              </w:rPr>
              <w:instrText xml:space="preserve"> PAGEREF _Toc190517583 \h </w:instrText>
            </w:r>
            <w:r>
              <w:rPr>
                <w:noProof/>
                <w:webHidden/>
              </w:rPr>
            </w:r>
            <w:r>
              <w:rPr>
                <w:noProof/>
                <w:webHidden/>
              </w:rPr>
              <w:fldChar w:fldCharType="separate"/>
            </w:r>
            <w:r>
              <w:rPr>
                <w:noProof/>
                <w:webHidden/>
              </w:rPr>
              <w:t>52</w:t>
            </w:r>
            <w:r>
              <w:rPr>
                <w:noProof/>
                <w:webHidden/>
              </w:rPr>
              <w:fldChar w:fldCharType="end"/>
            </w:r>
          </w:hyperlink>
        </w:p>
        <w:p w14:paraId="0A5EBCF4" w14:textId="6AA66D21" w:rsidR="009C2E76" w:rsidRDefault="009C2E76">
          <w:pPr>
            <w:pStyle w:val="TOC2"/>
            <w:tabs>
              <w:tab w:val="right" w:leader="dot" w:pos="9016"/>
            </w:tabs>
            <w:rPr>
              <w:rFonts w:asciiTheme="minorHAnsi" w:hAnsiTheme="minorHAnsi"/>
              <w:noProof/>
              <w:kern w:val="2"/>
              <w:szCs w:val="24"/>
              <w:lang w:eastAsia="en-GB"/>
              <w14:ligatures w14:val="standardContextual"/>
            </w:rPr>
          </w:pPr>
          <w:hyperlink w:anchor="_Toc190517584" w:history="1">
            <w:r w:rsidRPr="00180D69">
              <w:rPr>
                <w:rStyle w:val="Hyperlink"/>
                <w:noProof/>
              </w:rPr>
              <w:t>Appendix 1</w:t>
            </w:r>
            <w:r>
              <w:rPr>
                <w:noProof/>
                <w:webHidden/>
              </w:rPr>
              <w:tab/>
            </w:r>
            <w:r>
              <w:rPr>
                <w:noProof/>
                <w:webHidden/>
              </w:rPr>
              <w:fldChar w:fldCharType="begin"/>
            </w:r>
            <w:r>
              <w:rPr>
                <w:noProof/>
                <w:webHidden/>
              </w:rPr>
              <w:instrText xml:space="preserve"> PAGEREF _Toc190517584 \h </w:instrText>
            </w:r>
            <w:r>
              <w:rPr>
                <w:noProof/>
                <w:webHidden/>
              </w:rPr>
            </w:r>
            <w:r>
              <w:rPr>
                <w:noProof/>
                <w:webHidden/>
              </w:rPr>
              <w:fldChar w:fldCharType="separate"/>
            </w:r>
            <w:r>
              <w:rPr>
                <w:noProof/>
                <w:webHidden/>
              </w:rPr>
              <w:t>52</w:t>
            </w:r>
            <w:r>
              <w:rPr>
                <w:noProof/>
                <w:webHidden/>
              </w:rPr>
              <w:fldChar w:fldCharType="end"/>
            </w:r>
          </w:hyperlink>
        </w:p>
        <w:p w14:paraId="6F838F5E" w14:textId="06314A71"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85" w:history="1">
            <w:r w:rsidRPr="00180D69">
              <w:rPr>
                <w:rStyle w:val="Hyperlink"/>
                <w:rFonts w:asciiTheme="majorHAnsi" w:hAnsiTheme="majorHAnsi"/>
                <w:noProof/>
              </w:rPr>
              <w:t>A1.1 ISO/IEC 27000 Family of Standards</w:t>
            </w:r>
            <w:r>
              <w:rPr>
                <w:noProof/>
                <w:webHidden/>
              </w:rPr>
              <w:tab/>
            </w:r>
            <w:r>
              <w:rPr>
                <w:noProof/>
                <w:webHidden/>
              </w:rPr>
              <w:fldChar w:fldCharType="begin"/>
            </w:r>
            <w:r>
              <w:rPr>
                <w:noProof/>
                <w:webHidden/>
              </w:rPr>
              <w:instrText xml:space="preserve"> PAGEREF _Toc190517585 \h </w:instrText>
            </w:r>
            <w:r>
              <w:rPr>
                <w:noProof/>
                <w:webHidden/>
              </w:rPr>
            </w:r>
            <w:r>
              <w:rPr>
                <w:noProof/>
                <w:webHidden/>
              </w:rPr>
              <w:fldChar w:fldCharType="separate"/>
            </w:r>
            <w:r>
              <w:rPr>
                <w:noProof/>
                <w:webHidden/>
              </w:rPr>
              <w:t>52</w:t>
            </w:r>
            <w:r>
              <w:rPr>
                <w:noProof/>
                <w:webHidden/>
              </w:rPr>
              <w:fldChar w:fldCharType="end"/>
            </w:r>
          </w:hyperlink>
        </w:p>
        <w:p w14:paraId="251FF8DC" w14:textId="71987460"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86" w:history="1">
            <w:r w:rsidRPr="00180D69">
              <w:rPr>
                <w:rStyle w:val="Hyperlink"/>
                <w:rFonts w:asciiTheme="majorHAnsi" w:hAnsiTheme="majorHAnsi"/>
                <w:noProof/>
              </w:rPr>
              <w:t>A1.2 Confidentiality, Integrity, Availability (CIA) and Denial, Alteration, Disclosure (DAD) Triads</w:t>
            </w:r>
            <w:r>
              <w:rPr>
                <w:noProof/>
                <w:webHidden/>
              </w:rPr>
              <w:tab/>
            </w:r>
            <w:r>
              <w:rPr>
                <w:noProof/>
                <w:webHidden/>
              </w:rPr>
              <w:fldChar w:fldCharType="begin"/>
            </w:r>
            <w:r>
              <w:rPr>
                <w:noProof/>
                <w:webHidden/>
              </w:rPr>
              <w:instrText xml:space="preserve"> PAGEREF _Toc190517586 \h </w:instrText>
            </w:r>
            <w:r>
              <w:rPr>
                <w:noProof/>
                <w:webHidden/>
              </w:rPr>
            </w:r>
            <w:r>
              <w:rPr>
                <w:noProof/>
                <w:webHidden/>
              </w:rPr>
              <w:fldChar w:fldCharType="separate"/>
            </w:r>
            <w:r>
              <w:rPr>
                <w:noProof/>
                <w:webHidden/>
              </w:rPr>
              <w:t>53</w:t>
            </w:r>
            <w:r>
              <w:rPr>
                <w:noProof/>
                <w:webHidden/>
              </w:rPr>
              <w:fldChar w:fldCharType="end"/>
            </w:r>
          </w:hyperlink>
        </w:p>
        <w:p w14:paraId="569AD3E1" w14:textId="52C29B04"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87" w:history="1">
            <w:r w:rsidRPr="00180D69">
              <w:rPr>
                <w:rStyle w:val="Hyperlink"/>
                <w:rFonts w:asciiTheme="majorHAnsi" w:hAnsiTheme="majorHAnsi"/>
                <w:noProof/>
              </w:rPr>
              <w:t>A1.3 Visual overview of InfoSec frameworks</w:t>
            </w:r>
            <w:r>
              <w:rPr>
                <w:noProof/>
                <w:webHidden/>
              </w:rPr>
              <w:tab/>
            </w:r>
            <w:r>
              <w:rPr>
                <w:noProof/>
                <w:webHidden/>
              </w:rPr>
              <w:fldChar w:fldCharType="begin"/>
            </w:r>
            <w:r>
              <w:rPr>
                <w:noProof/>
                <w:webHidden/>
              </w:rPr>
              <w:instrText xml:space="preserve"> PAGEREF _Toc190517587 \h </w:instrText>
            </w:r>
            <w:r>
              <w:rPr>
                <w:noProof/>
                <w:webHidden/>
              </w:rPr>
            </w:r>
            <w:r>
              <w:rPr>
                <w:noProof/>
                <w:webHidden/>
              </w:rPr>
              <w:fldChar w:fldCharType="separate"/>
            </w:r>
            <w:r>
              <w:rPr>
                <w:noProof/>
                <w:webHidden/>
              </w:rPr>
              <w:t>53</w:t>
            </w:r>
            <w:r>
              <w:rPr>
                <w:noProof/>
                <w:webHidden/>
              </w:rPr>
              <w:fldChar w:fldCharType="end"/>
            </w:r>
          </w:hyperlink>
        </w:p>
        <w:p w14:paraId="0CBF5547" w14:textId="70E4EE3F" w:rsidR="009C2E76" w:rsidRDefault="009C2E76">
          <w:pPr>
            <w:pStyle w:val="TOC2"/>
            <w:tabs>
              <w:tab w:val="right" w:leader="dot" w:pos="9016"/>
            </w:tabs>
            <w:rPr>
              <w:rFonts w:asciiTheme="minorHAnsi" w:hAnsiTheme="minorHAnsi"/>
              <w:noProof/>
              <w:kern w:val="2"/>
              <w:szCs w:val="24"/>
              <w:lang w:eastAsia="en-GB"/>
              <w14:ligatures w14:val="standardContextual"/>
            </w:rPr>
          </w:pPr>
          <w:hyperlink w:anchor="_Toc190517588" w:history="1">
            <w:r w:rsidRPr="00180D69">
              <w:rPr>
                <w:rStyle w:val="Hyperlink"/>
                <w:noProof/>
              </w:rPr>
              <w:t>Appendix 2</w:t>
            </w:r>
            <w:r>
              <w:rPr>
                <w:noProof/>
                <w:webHidden/>
              </w:rPr>
              <w:tab/>
            </w:r>
            <w:r>
              <w:rPr>
                <w:noProof/>
                <w:webHidden/>
              </w:rPr>
              <w:fldChar w:fldCharType="begin"/>
            </w:r>
            <w:r>
              <w:rPr>
                <w:noProof/>
                <w:webHidden/>
              </w:rPr>
              <w:instrText xml:space="preserve"> PAGEREF _Toc190517588 \h </w:instrText>
            </w:r>
            <w:r>
              <w:rPr>
                <w:noProof/>
                <w:webHidden/>
              </w:rPr>
            </w:r>
            <w:r>
              <w:rPr>
                <w:noProof/>
                <w:webHidden/>
              </w:rPr>
              <w:fldChar w:fldCharType="separate"/>
            </w:r>
            <w:r>
              <w:rPr>
                <w:noProof/>
                <w:webHidden/>
              </w:rPr>
              <w:t>54</w:t>
            </w:r>
            <w:r>
              <w:rPr>
                <w:noProof/>
                <w:webHidden/>
              </w:rPr>
              <w:fldChar w:fldCharType="end"/>
            </w:r>
          </w:hyperlink>
        </w:p>
        <w:p w14:paraId="233745E8" w14:textId="1FBA3F2F"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89" w:history="1">
            <w:r w:rsidRPr="00180D69">
              <w:rPr>
                <w:rStyle w:val="Hyperlink"/>
                <w:rFonts w:asciiTheme="majorHAnsi" w:hAnsiTheme="majorHAnsi"/>
                <w:noProof/>
              </w:rPr>
              <w:t>A2.1 Compliance (Laws and Ethics)</w:t>
            </w:r>
            <w:r>
              <w:rPr>
                <w:noProof/>
                <w:webHidden/>
              </w:rPr>
              <w:tab/>
            </w:r>
            <w:r>
              <w:rPr>
                <w:noProof/>
                <w:webHidden/>
              </w:rPr>
              <w:fldChar w:fldCharType="begin"/>
            </w:r>
            <w:r>
              <w:rPr>
                <w:noProof/>
                <w:webHidden/>
              </w:rPr>
              <w:instrText xml:space="preserve"> PAGEREF _Toc190517589 \h </w:instrText>
            </w:r>
            <w:r>
              <w:rPr>
                <w:noProof/>
                <w:webHidden/>
              </w:rPr>
            </w:r>
            <w:r>
              <w:rPr>
                <w:noProof/>
                <w:webHidden/>
              </w:rPr>
              <w:fldChar w:fldCharType="separate"/>
            </w:r>
            <w:r>
              <w:rPr>
                <w:noProof/>
                <w:webHidden/>
              </w:rPr>
              <w:t>54</w:t>
            </w:r>
            <w:r>
              <w:rPr>
                <w:noProof/>
                <w:webHidden/>
              </w:rPr>
              <w:fldChar w:fldCharType="end"/>
            </w:r>
          </w:hyperlink>
        </w:p>
        <w:p w14:paraId="1A81A934" w14:textId="3A0DDC8C"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90" w:history="1">
            <w:r w:rsidRPr="00180D69">
              <w:rPr>
                <w:rStyle w:val="Hyperlink"/>
                <w:rFonts w:asciiTheme="majorHAnsi" w:hAnsiTheme="majorHAnsi"/>
                <w:noProof/>
              </w:rPr>
              <w:t>A2.2 Governance and Strategic Planning for Security</w:t>
            </w:r>
            <w:r>
              <w:rPr>
                <w:noProof/>
                <w:webHidden/>
              </w:rPr>
              <w:tab/>
            </w:r>
            <w:r>
              <w:rPr>
                <w:noProof/>
                <w:webHidden/>
              </w:rPr>
              <w:fldChar w:fldCharType="begin"/>
            </w:r>
            <w:r>
              <w:rPr>
                <w:noProof/>
                <w:webHidden/>
              </w:rPr>
              <w:instrText xml:space="preserve"> PAGEREF _Toc190517590 \h </w:instrText>
            </w:r>
            <w:r>
              <w:rPr>
                <w:noProof/>
                <w:webHidden/>
              </w:rPr>
            </w:r>
            <w:r>
              <w:rPr>
                <w:noProof/>
                <w:webHidden/>
              </w:rPr>
              <w:fldChar w:fldCharType="separate"/>
            </w:r>
            <w:r>
              <w:rPr>
                <w:noProof/>
                <w:webHidden/>
              </w:rPr>
              <w:t>56</w:t>
            </w:r>
            <w:r>
              <w:rPr>
                <w:noProof/>
                <w:webHidden/>
              </w:rPr>
              <w:fldChar w:fldCharType="end"/>
            </w:r>
          </w:hyperlink>
        </w:p>
        <w:p w14:paraId="7B44F426" w14:textId="2A742810"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91" w:history="1">
            <w:r w:rsidRPr="00180D69">
              <w:rPr>
                <w:rStyle w:val="Hyperlink"/>
                <w:rFonts w:asciiTheme="majorHAnsi" w:hAnsiTheme="majorHAnsi"/>
                <w:noProof/>
              </w:rPr>
              <w:t>A2.3 Security Policies</w:t>
            </w:r>
            <w:r>
              <w:rPr>
                <w:noProof/>
                <w:webHidden/>
              </w:rPr>
              <w:tab/>
            </w:r>
            <w:r>
              <w:rPr>
                <w:noProof/>
                <w:webHidden/>
              </w:rPr>
              <w:fldChar w:fldCharType="begin"/>
            </w:r>
            <w:r>
              <w:rPr>
                <w:noProof/>
                <w:webHidden/>
              </w:rPr>
              <w:instrText xml:space="preserve"> PAGEREF _Toc190517591 \h </w:instrText>
            </w:r>
            <w:r>
              <w:rPr>
                <w:noProof/>
                <w:webHidden/>
              </w:rPr>
            </w:r>
            <w:r>
              <w:rPr>
                <w:noProof/>
                <w:webHidden/>
              </w:rPr>
              <w:fldChar w:fldCharType="separate"/>
            </w:r>
            <w:r>
              <w:rPr>
                <w:noProof/>
                <w:webHidden/>
              </w:rPr>
              <w:t>60</w:t>
            </w:r>
            <w:r>
              <w:rPr>
                <w:noProof/>
                <w:webHidden/>
              </w:rPr>
              <w:fldChar w:fldCharType="end"/>
            </w:r>
          </w:hyperlink>
        </w:p>
        <w:p w14:paraId="1F5741DB" w14:textId="4EB3051C"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92" w:history="1">
            <w:r w:rsidRPr="00180D69">
              <w:rPr>
                <w:rStyle w:val="Hyperlink"/>
                <w:rFonts w:asciiTheme="majorHAnsi" w:hAnsiTheme="majorHAnsi"/>
                <w:noProof/>
              </w:rPr>
              <w:t>A2.4 Risk Management</w:t>
            </w:r>
            <w:r>
              <w:rPr>
                <w:noProof/>
                <w:webHidden/>
              </w:rPr>
              <w:tab/>
            </w:r>
            <w:r>
              <w:rPr>
                <w:noProof/>
                <w:webHidden/>
              </w:rPr>
              <w:fldChar w:fldCharType="begin"/>
            </w:r>
            <w:r>
              <w:rPr>
                <w:noProof/>
                <w:webHidden/>
              </w:rPr>
              <w:instrText xml:space="preserve"> PAGEREF _Toc190517592 \h </w:instrText>
            </w:r>
            <w:r>
              <w:rPr>
                <w:noProof/>
                <w:webHidden/>
              </w:rPr>
            </w:r>
            <w:r>
              <w:rPr>
                <w:noProof/>
                <w:webHidden/>
              </w:rPr>
              <w:fldChar w:fldCharType="separate"/>
            </w:r>
            <w:r>
              <w:rPr>
                <w:noProof/>
                <w:webHidden/>
              </w:rPr>
              <w:t>63</w:t>
            </w:r>
            <w:r>
              <w:rPr>
                <w:noProof/>
                <w:webHidden/>
              </w:rPr>
              <w:fldChar w:fldCharType="end"/>
            </w:r>
          </w:hyperlink>
        </w:p>
        <w:p w14:paraId="71861F56" w14:textId="72819DCF"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93" w:history="1">
            <w:r w:rsidRPr="00180D69">
              <w:rPr>
                <w:rStyle w:val="Hyperlink"/>
                <w:rFonts w:asciiTheme="majorHAnsi" w:hAnsiTheme="majorHAnsi"/>
                <w:noProof/>
              </w:rPr>
              <w:t>A2.5 Security Management Models and Practices</w:t>
            </w:r>
            <w:r>
              <w:rPr>
                <w:noProof/>
                <w:webHidden/>
              </w:rPr>
              <w:tab/>
            </w:r>
            <w:r>
              <w:rPr>
                <w:noProof/>
                <w:webHidden/>
              </w:rPr>
              <w:fldChar w:fldCharType="begin"/>
            </w:r>
            <w:r>
              <w:rPr>
                <w:noProof/>
                <w:webHidden/>
              </w:rPr>
              <w:instrText xml:space="preserve"> PAGEREF _Toc190517593 \h </w:instrText>
            </w:r>
            <w:r>
              <w:rPr>
                <w:noProof/>
                <w:webHidden/>
              </w:rPr>
            </w:r>
            <w:r>
              <w:rPr>
                <w:noProof/>
                <w:webHidden/>
              </w:rPr>
              <w:fldChar w:fldCharType="separate"/>
            </w:r>
            <w:r>
              <w:rPr>
                <w:noProof/>
                <w:webHidden/>
              </w:rPr>
              <w:t>70</w:t>
            </w:r>
            <w:r>
              <w:rPr>
                <w:noProof/>
                <w:webHidden/>
              </w:rPr>
              <w:fldChar w:fldCharType="end"/>
            </w:r>
          </w:hyperlink>
        </w:p>
        <w:p w14:paraId="416D0999" w14:textId="7AE17E88"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94" w:history="1">
            <w:r w:rsidRPr="00180D69">
              <w:rPr>
                <w:rStyle w:val="Hyperlink"/>
                <w:rFonts w:asciiTheme="majorHAnsi" w:hAnsiTheme="majorHAnsi"/>
                <w:noProof/>
              </w:rPr>
              <w:t>A2.6 Contingency Planning (CP)</w:t>
            </w:r>
            <w:r>
              <w:rPr>
                <w:noProof/>
                <w:webHidden/>
              </w:rPr>
              <w:tab/>
            </w:r>
            <w:r>
              <w:rPr>
                <w:noProof/>
                <w:webHidden/>
              </w:rPr>
              <w:fldChar w:fldCharType="begin"/>
            </w:r>
            <w:r>
              <w:rPr>
                <w:noProof/>
                <w:webHidden/>
              </w:rPr>
              <w:instrText xml:space="preserve"> PAGEREF _Toc190517594 \h </w:instrText>
            </w:r>
            <w:r>
              <w:rPr>
                <w:noProof/>
                <w:webHidden/>
              </w:rPr>
            </w:r>
            <w:r>
              <w:rPr>
                <w:noProof/>
                <w:webHidden/>
              </w:rPr>
              <w:fldChar w:fldCharType="separate"/>
            </w:r>
            <w:r>
              <w:rPr>
                <w:noProof/>
                <w:webHidden/>
              </w:rPr>
              <w:t>74</w:t>
            </w:r>
            <w:r>
              <w:rPr>
                <w:noProof/>
                <w:webHidden/>
              </w:rPr>
              <w:fldChar w:fldCharType="end"/>
            </w:r>
          </w:hyperlink>
        </w:p>
        <w:p w14:paraId="0F160708" w14:textId="046A0461"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95" w:history="1">
            <w:r w:rsidRPr="00180D69">
              <w:rPr>
                <w:rStyle w:val="Hyperlink"/>
                <w:rFonts w:asciiTheme="majorHAnsi" w:hAnsiTheme="majorHAnsi"/>
                <w:noProof/>
              </w:rPr>
              <w:t>A2.7 Protection Mechanisms</w:t>
            </w:r>
            <w:r>
              <w:rPr>
                <w:noProof/>
                <w:webHidden/>
              </w:rPr>
              <w:tab/>
            </w:r>
            <w:r>
              <w:rPr>
                <w:noProof/>
                <w:webHidden/>
              </w:rPr>
              <w:fldChar w:fldCharType="begin"/>
            </w:r>
            <w:r>
              <w:rPr>
                <w:noProof/>
                <w:webHidden/>
              </w:rPr>
              <w:instrText xml:space="preserve"> PAGEREF _Toc190517595 \h </w:instrText>
            </w:r>
            <w:r>
              <w:rPr>
                <w:noProof/>
                <w:webHidden/>
              </w:rPr>
            </w:r>
            <w:r>
              <w:rPr>
                <w:noProof/>
                <w:webHidden/>
              </w:rPr>
              <w:fldChar w:fldCharType="separate"/>
            </w:r>
            <w:r>
              <w:rPr>
                <w:noProof/>
                <w:webHidden/>
              </w:rPr>
              <w:t>83</w:t>
            </w:r>
            <w:r>
              <w:rPr>
                <w:noProof/>
                <w:webHidden/>
              </w:rPr>
              <w:fldChar w:fldCharType="end"/>
            </w:r>
          </w:hyperlink>
        </w:p>
        <w:p w14:paraId="5B186637" w14:textId="44884499"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96" w:history="1">
            <w:r w:rsidRPr="00180D69">
              <w:rPr>
                <w:rStyle w:val="Hyperlink"/>
                <w:rFonts w:asciiTheme="majorHAnsi" w:hAnsiTheme="majorHAnsi"/>
                <w:noProof/>
              </w:rPr>
              <w:t>A2.8 Service Level Agreement (SLA)</w:t>
            </w:r>
            <w:r>
              <w:rPr>
                <w:noProof/>
                <w:webHidden/>
              </w:rPr>
              <w:tab/>
            </w:r>
            <w:r>
              <w:rPr>
                <w:noProof/>
                <w:webHidden/>
              </w:rPr>
              <w:fldChar w:fldCharType="begin"/>
            </w:r>
            <w:r>
              <w:rPr>
                <w:noProof/>
                <w:webHidden/>
              </w:rPr>
              <w:instrText xml:space="preserve"> PAGEREF _Toc190517596 \h </w:instrText>
            </w:r>
            <w:r>
              <w:rPr>
                <w:noProof/>
                <w:webHidden/>
              </w:rPr>
            </w:r>
            <w:r>
              <w:rPr>
                <w:noProof/>
                <w:webHidden/>
              </w:rPr>
              <w:fldChar w:fldCharType="separate"/>
            </w:r>
            <w:r>
              <w:rPr>
                <w:noProof/>
                <w:webHidden/>
              </w:rPr>
              <w:t>100</w:t>
            </w:r>
            <w:r>
              <w:rPr>
                <w:noProof/>
                <w:webHidden/>
              </w:rPr>
              <w:fldChar w:fldCharType="end"/>
            </w:r>
          </w:hyperlink>
        </w:p>
        <w:p w14:paraId="5216418B" w14:textId="3B08D4C7"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97" w:history="1">
            <w:r w:rsidRPr="00180D69">
              <w:rPr>
                <w:rStyle w:val="Hyperlink"/>
                <w:rFonts w:asciiTheme="majorHAnsi" w:hAnsiTheme="majorHAnsi"/>
                <w:noProof/>
              </w:rPr>
              <w:t>A2.9 Threat, Vulnerability Asset Worksheet</w:t>
            </w:r>
            <w:r>
              <w:rPr>
                <w:noProof/>
                <w:webHidden/>
              </w:rPr>
              <w:tab/>
            </w:r>
            <w:r>
              <w:rPr>
                <w:noProof/>
                <w:webHidden/>
              </w:rPr>
              <w:fldChar w:fldCharType="begin"/>
            </w:r>
            <w:r>
              <w:rPr>
                <w:noProof/>
                <w:webHidden/>
              </w:rPr>
              <w:instrText xml:space="preserve"> PAGEREF _Toc190517597 \h </w:instrText>
            </w:r>
            <w:r>
              <w:rPr>
                <w:noProof/>
                <w:webHidden/>
              </w:rPr>
            </w:r>
            <w:r>
              <w:rPr>
                <w:noProof/>
                <w:webHidden/>
              </w:rPr>
              <w:fldChar w:fldCharType="separate"/>
            </w:r>
            <w:r>
              <w:rPr>
                <w:noProof/>
                <w:webHidden/>
              </w:rPr>
              <w:t>101</w:t>
            </w:r>
            <w:r>
              <w:rPr>
                <w:noProof/>
                <w:webHidden/>
              </w:rPr>
              <w:fldChar w:fldCharType="end"/>
            </w:r>
          </w:hyperlink>
        </w:p>
        <w:p w14:paraId="3ADD4B1C" w14:textId="7C5DD10E"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98" w:history="1">
            <w:r w:rsidRPr="00180D69">
              <w:rPr>
                <w:rStyle w:val="Hyperlink"/>
                <w:rFonts w:asciiTheme="majorHAnsi" w:hAnsiTheme="majorHAnsi"/>
                <w:noProof/>
              </w:rPr>
              <w:t>A2.10 Service Organisation Controls (SOC) Audits</w:t>
            </w:r>
            <w:r>
              <w:rPr>
                <w:noProof/>
                <w:webHidden/>
              </w:rPr>
              <w:tab/>
            </w:r>
            <w:r>
              <w:rPr>
                <w:noProof/>
                <w:webHidden/>
              </w:rPr>
              <w:fldChar w:fldCharType="begin"/>
            </w:r>
            <w:r>
              <w:rPr>
                <w:noProof/>
                <w:webHidden/>
              </w:rPr>
              <w:instrText xml:space="preserve"> PAGEREF _Toc190517598 \h </w:instrText>
            </w:r>
            <w:r>
              <w:rPr>
                <w:noProof/>
                <w:webHidden/>
              </w:rPr>
            </w:r>
            <w:r>
              <w:rPr>
                <w:noProof/>
                <w:webHidden/>
              </w:rPr>
              <w:fldChar w:fldCharType="separate"/>
            </w:r>
            <w:r>
              <w:rPr>
                <w:noProof/>
                <w:webHidden/>
              </w:rPr>
              <w:t>102</w:t>
            </w:r>
            <w:r>
              <w:rPr>
                <w:noProof/>
                <w:webHidden/>
              </w:rPr>
              <w:fldChar w:fldCharType="end"/>
            </w:r>
          </w:hyperlink>
        </w:p>
        <w:p w14:paraId="5697544D" w14:textId="1C73B76E" w:rsidR="009C2E76" w:rsidRDefault="009C2E76">
          <w:pPr>
            <w:pStyle w:val="TOC3"/>
            <w:tabs>
              <w:tab w:val="right" w:leader="dot" w:pos="9016"/>
            </w:tabs>
            <w:rPr>
              <w:rFonts w:asciiTheme="minorHAnsi" w:hAnsiTheme="minorHAnsi"/>
              <w:noProof/>
              <w:kern w:val="2"/>
              <w:szCs w:val="24"/>
              <w:lang w:eastAsia="en-GB"/>
              <w14:ligatures w14:val="standardContextual"/>
            </w:rPr>
          </w:pPr>
          <w:hyperlink w:anchor="_Toc190517599" w:history="1">
            <w:r w:rsidRPr="00180D69">
              <w:rPr>
                <w:rStyle w:val="Hyperlink"/>
                <w:rFonts w:asciiTheme="majorHAnsi" w:hAnsiTheme="majorHAnsi"/>
                <w:noProof/>
              </w:rPr>
              <w:t>A2.11 Continuity of Operation Planning (COOP)</w:t>
            </w:r>
            <w:r>
              <w:rPr>
                <w:noProof/>
                <w:webHidden/>
              </w:rPr>
              <w:tab/>
            </w:r>
            <w:r>
              <w:rPr>
                <w:noProof/>
                <w:webHidden/>
              </w:rPr>
              <w:fldChar w:fldCharType="begin"/>
            </w:r>
            <w:r>
              <w:rPr>
                <w:noProof/>
                <w:webHidden/>
              </w:rPr>
              <w:instrText xml:space="preserve"> PAGEREF _Toc190517599 \h </w:instrText>
            </w:r>
            <w:r>
              <w:rPr>
                <w:noProof/>
                <w:webHidden/>
              </w:rPr>
            </w:r>
            <w:r>
              <w:rPr>
                <w:noProof/>
                <w:webHidden/>
              </w:rPr>
              <w:fldChar w:fldCharType="separate"/>
            </w:r>
            <w:r>
              <w:rPr>
                <w:noProof/>
                <w:webHidden/>
              </w:rPr>
              <w:t>102</w:t>
            </w:r>
            <w:r>
              <w:rPr>
                <w:noProof/>
                <w:webHidden/>
              </w:rPr>
              <w:fldChar w:fldCharType="end"/>
            </w:r>
          </w:hyperlink>
        </w:p>
        <w:p w14:paraId="0B99BFFF" w14:textId="0689F3BB" w:rsidR="00943422" w:rsidRDefault="00943422">
          <w:r w:rsidRPr="000B5542">
            <w:rPr>
              <w:rFonts w:asciiTheme="minorHAnsi" w:hAnsiTheme="minorHAnsi" w:cstheme="minorHAnsi"/>
              <w:b/>
              <w:bCs/>
              <w:noProof/>
              <w:sz w:val="22"/>
            </w:rPr>
            <w:fldChar w:fldCharType="end"/>
          </w:r>
        </w:p>
      </w:sdtContent>
    </w:sdt>
    <w:p w14:paraId="5648569A" w14:textId="6D35A644" w:rsidR="001517DB" w:rsidRPr="00B83879" w:rsidRDefault="001517DB" w:rsidP="001517DB">
      <w:pPr>
        <w:pStyle w:val="Heading2"/>
      </w:pPr>
      <w:bookmarkStart w:id="4" w:name="_Toc190517575"/>
      <w:r w:rsidRPr="00B83879">
        <w:lastRenderedPageBreak/>
        <w:t xml:space="preserve">Task 2 </w:t>
      </w:r>
      <w:r w:rsidR="00915F53" w:rsidRPr="00B83879">
        <w:t>Applying</w:t>
      </w:r>
      <w:r w:rsidRPr="00B83879">
        <w:t xml:space="preserve"> Security Frameworks</w:t>
      </w:r>
      <w:bookmarkEnd w:id="4"/>
    </w:p>
    <w:p w14:paraId="71FA1642" w14:textId="5819D776" w:rsidR="00D46A2C" w:rsidRPr="00943422" w:rsidRDefault="00D46A2C" w:rsidP="00943422">
      <w:pPr>
        <w:pStyle w:val="Heading3"/>
        <w:rPr>
          <w:rStyle w:val="Heading3Char"/>
          <w:rFonts w:asciiTheme="majorHAnsi" w:hAnsiTheme="majorHAnsi"/>
        </w:rPr>
      </w:pPr>
      <w:bookmarkStart w:id="5" w:name="_Toc190517576"/>
      <w:r w:rsidRPr="00B83879">
        <w:rPr>
          <w:rStyle w:val="Heading3Char"/>
          <w:rFonts w:asciiTheme="majorHAnsi" w:hAnsiTheme="majorHAnsi"/>
        </w:rPr>
        <w:t>Task 2a</w:t>
      </w:r>
      <w:r w:rsidR="00040CF8" w:rsidRPr="00B83879">
        <w:rPr>
          <w:rStyle w:val="Heading3Char"/>
          <w:rFonts w:asciiTheme="majorHAnsi" w:hAnsiTheme="majorHAnsi"/>
        </w:rPr>
        <w:t xml:space="preserve"> </w:t>
      </w:r>
      <w:r w:rsidR="00AA609A" w:rsidRPr="00B83879">
        <w:rPr>
          <w:rStyle w:val="Heading3Char"/>
          <w:rFonts w:asciiTheme="majorHAnsi" w:hAnsiTheme="majorHAnsi"/>
        </w:rPr>
        <w:t>Proposed Design for NG</w:t>
      </w:r>
      <w:bookmarkEnd w:id="5"/>
    </w:p>
    <w:p w14:paraId="21021EBF" w14:textId="14DC1190" w:rsidR="00E6697D" w:rsidRDefault="006142FB" w:rsidP="00E92CFC">
      <w:pPr>
        <w:rPr>
          <w:rFonts w:asciiTheme="minorHAnsi" w:hAnsiTheme="minorHAnsi" w:cstheme="minorHAnsi"/>
          <w:sz w:val="22"/>
        </w:rPr>
      </w:pPr>
      <w:r>
        <w:rPr>
          <w:rFonts w:asciiTheme="minorHAnsi" w:hAnsiTheme="minorHAnsi" w:cstheme="minorHAnsi"/>
          <w:sz w:val="22"/>
        </w:rPr>
        <w:t>Using</w:t>
      </w:r>
      <w:r w:rsidR="00E6697D" w:rsidRPr="00E6697D">
        <w:rPr>
          <w:rFonts w:asciiTheme="minorHAnsi" w:hAnsiTheme="minorHAnsi" w:cstheme="minorHAnsi"/>
          <w:sz w:val="22"/>
        </w:rPr>
        <w:t xml:space="preserve"> the knowledge gained from task </w:t>
      </w:r>
      <w:r>
        <w:rPr>
          <w:rFonts w:asciiTheme="minorHAnsi" w:hAnsiTheme="minorHAnsi" w:cstheme="minorHAnsi"/>
          <w:sz w:val="22"/>
        </w:rPr>
        <w:t>1</w:t>
      </w:r>
      <w:r w:rsidR="00722439">
        <w:rPr>
          <w:rFonts w:asciiTheme="minorHAnsi" w:hAnsiTheme="minorHAnsi" w:cstheme="minorHAnsi"/>
          <w:sz w:val="22"/>
        </w:rPr>
        <w:t xml:space="preserve">, </w:t>
      </w:r>
      <w:r w:rsidR="00432199">
        <w:rPr>
          <w:rFonts w:asciiTheme="minorHAnsi" w:hAnsiTheme="minorHAnsi" w:cstheme="minorHAnsi"/>
          <w:sz w:val="22"/>
        </w:rPr>
        <w:t xml:space="preserve">the following is the proposed </w:t>
      </w:r>
      <w:r w:rsidR="00BC7343">
        <w:rPr>
          <w:rFonts w:asciiTheme="minorHAnsi" w:hAnsiTheme="minorHAnsi" w:cstheme="minorHAnsi"/>
          <w:sz w:val="22"/>
        </w:rPr>
        <w:t>InfoSec design</w:t>
      </w:r>
      <w:r w:rsidR="00E6697D" w:rsidRPr="00E6697D">
        <w:rPr>
          <w:rFonts w:asciiTheme="minorHAnsi" w:hAnsiTheme="minorHAnsi" w:cstheme="minorHAnsi"/>
          <w:sz w:val="22"/>
        </w:rPr>
        <w:t xml:space="preserve"> for NG that will meet and exceed the requirements of the organisation. A set of recommendations will also be made with the aim of drastically improving the cybersecurity posture by implementing data governance securing data and assets.</w:t>
      </w:r>
    </w:p>
    <w:p w14:paraId="509F27AD" w14:textId="50DBDC4D" w:rsidR="0016163B" w:rsidRPr="00B2653F" w:rsidRDefault="000634F1" w:rsidP="00E92CFC">
      <w:pPr>
        <w:rPr>
          <w:rFonts w:asciiTheme="minorHAnsi" w:hAnsiTheme="minorHAnsi" w:cstheme="minorHAnsi"/>
          <w:sz w:val="22"/>
        </w:rPr>
      </w:pPr>
      <w:r w:rsidRPr="00B2653F">
        <w:rPr>
          <w:rFonts w:asciiTheme="minorHAnsi" w:hAnsiTheme="minorHAnsi" w:cstheme="minorHAnsi"/>
          <w:sz w:val="22"/>
        </w:rPr>
        <w:t>Table 1</w:t>
      </w:r>
      <w:r w:rsidR="00AD4EE8">
        <w:rPr>
          <w:rFonts w:asciiTheme="minorHAnsi" w:hAnsiTheme="minorHAnsi" w:cstheme="minorHAnsi"/>
          <w:sz w:val="22"/>
        </w:rPr>
        <w:t>4</w:t>
      </w:r>
      <w:r w:rsidRPr="00B2653F">
        <w:rPr>
          <w:rFonts w:asciiTheme="minorHAnsi" w:hAnsiTheme="minorHAnsi" w:cstheme="minorHAnsi"/>
          <w:sz w:val="22"/>
        </w:rPr>
        <w:t xml:space="preserve"> </w:t>
      </w:r>
      <w:r w:rsidR="00763D42">
        <w:rPr>
          <w:rFonts w:asciiTheme="minorHAnsi" w:hAnsiTheme="minorHAnsi" w:cstheme="minorHAnsi"/>
          <w:sz w:val="22"/>
        </w:rPr>
        <w:t>Provides the c</w:t>
      </w:r>
      <w:r w:rsidRPr="00B2653F">
        <w:rPr>
          <w:rFonts w:asciiTheme="minorHAnsi" w:hAnsiTheme="minorHAnsi" w:cstheme="minorHAnsi"/>
          <w:sz w:val="22"/>
        </w:rPr>
        <w:t>ompany profile of NG</w:t>
      </w:r>
      <w:r w:rsidR="00CB460B" w:rsidRPr="00B2653F">
        <w:rPr>
          <w:rFonts w:asciiTheme="minorHAnsi" w:hAnsiTheme="minorHAnsi" w:cstheme="minorHAnsi"/>
          <w:sz w:val="22"/>
        </w:rPr>
        <w:t>.</w:t>
      </w:r>
    </w:p>
    <w:p w14:paraId="672156DC" w14:textId="709ED53F" w:rsidR="004A59E5" w:rsidRDefault="004A59E5" w:rsidP="004A59E5">
      <w:pPr>
        <w:pStyle w:val="Caption"/>
        <w:keepNext/>
      </w:pPr>
      <w:r>
        <w:t xml:space="preserve">Table </w:t>
      </w:r>
      <w:fldSimple w:instr=" SEQ Table \* ARABIC ">
        <w:r w:rsidR="00B55A73">
          <w:rPr>
            <w:noProof/>
          </w:rPr>
          <w:t>14</w:t>
        </w:r>
      </w:fldSimple>
      <w:r>
        <w:t>: Company Profile</w:t>
      </w:r>
    </w:p>
    <w:p w14:paraId="3C54D0C0" w14:textId="42939030" w:rsidR="00C67125" w:rsidRDefault="0039166E" w:rsidP="00E92CFC">
      <w:r w:rsidRPr="0039166E">
        <w:rPr>
          <w:noProof/>
        </w:rPr>
        <w:drawing>
          <wp:inline distT="0" distB="0" distL="0" distR="0" wp14:anchorId="03B2812E" wp14:editId="4F7114FC">
            <wp:extent cx="5731510" cy="3156585"/>
            <wp:effectExtent l="0" t="0" r="2540" b="5715"/>
            <wp:docPr id="6086536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653673" name="Picture 1" descr="A screenshot of a computer&#10;&#10;Description automatically generated"/>
                    <pic:cNvPicPr/>
                  </pic:nvPicPr>
                  <pic:blipFill>
                    <a:blip r:embed="rId38"/>
                    <a:stretch>
                      <a:fillRect/>
                    </a:stretch>
                  </pic:blipFill>
                  <pic:spPr>
                    <a:xfrm>
                      <a:off x="0" y="0"/>
                      <a:ext cx="5731510" cy="3156585"/>
                    </a:xfrm>
                    <a:prstGeom prst="rect">
                      <a:avLst/>
                    </a:prstGeom>
                  </pic:spPr>
                </pic:pic>
              </a:graphicData>
            </a:graphic>
          </wp:inline>
        </w:drawing>
      </w:r>
    </w:p>
    <w:p w14:paraId="320F555C" w14:textId="77777777" w:rsidR="00C67125" w:rsidRDefault="00C67125">
      <w:pPr>
        <w:jc w:val="left"/>
      </w:pPr>
      <w:r>
        <w:br w:type="page"/>
      </w:r>
    </w:p>
    <w:p w14:paraId="62948157" w14:textId="0ADFE7CC" w:rsidR="003731C2" w:rsidRPr="00907A8F" w:rsidRDefault="00295ED0" w:rsidP="00E91CCF">
      <w:pPr>
        <w:pStyle w:val="Heading3"/>
        <w:rPr>
          <w:rStyle w:val="Heading3Char"/>
          <w:rFonts w:asciiTheme="majorHAnsi" w:hAnsiTheme="majorHAnsi"/>
        </w:rPr>
      </w:pPr>
      <w:r w:rsidRPr="00B83879">
        <w:rPr>
          <w:rStyle w:val="Heading3Char"/>
          <w:rFonts w:asciiTheme="majorHAnsi" w:hAnsiTheme="majorHAnsi"/>
        </w:rPr>
        <w:lastRenderedPageBreak/>
        <w:t xml:space="preserve"> </w:t>
      </w:r>
      <w:bookmarkStart w:id="6" w:name="_Toc190517577"/>
      <w:r w:rsidR="003731C2" w:rsidRPr="00B83879">
        <w:rPr>
          <w:rStyle w:val="Heading3Char"/>
          <w:rFonts w:asciiTheme="majorHAnsi" w:hAnsiTheme="majorHAnsi"/>
        </w:rPr>
        <w:t xml:space="preserve">T2a-1 </w:t>
      </w:r>
      <w:r w:rsidR="00D82310" w:rsidRPr="00B83879">
        <w:rPr>
          <w:rStyle w:val="Heading3Char"/>
          <w:rFonts w:asciiTheme="majorHAnsi" w:hAnsiTheme="majorHAnsi"/>
        </w:rPr>
        <w:t>O</w:t>
      </w:r>
      <w:r w:rsidR="00064D8C" w:rsidRPr="00B83879">
        <w:rPr>
          <w:rStyle w:val="Heading3Char"/>
          <w:rFonts w:asciiTheme="majorHAnsi" w:hAnsiTheme="majorHAnsi"/>
        </w:rPr>
        <w:t>rganisational structure</w:t>
      </w:r>
      <w:bookmarkEnd w:id="6"/>
    </w:p>
    <w:p w14:paraId="5A184977" w14:textId="422ACE0C" w:rsidR="00A66645" w:rsidRDefault="00405F40" w:rsidP="00B2653F">
      <w:pPr>
        <w:rPr>
          <w:rFonts w:asciiTheme="minorHAnsi" w:hAnsiTheme="minorHAnsi" w:cstheme="minorHAnsi"/>
          <w:sz w:val="22"/>
        </w:rPr>
      </w:pPr>
      <w:r>
        <w:rPr>
          <w:rFonts w:asciiTheme="minorHAnsi" w:hAnsiTheme="minorHAnsi" w:cstheme="minorHAnsi"/>
          <w:sz w:val="22"/>
        </w:rPr>
        <w:t xml:space="preserve">The </w:t>
      </w:r>
      <w:r w:rsidR="00134956">
        <w:rPr>
          <w:rFonts w:asciiTheme="minorHAnsi" w:hAnsiTheme="minorHAnsi" w:cstheme="minorHAnsi"/>
          <w:sz w:val="22"/>
        </w:rPr>
        <w:t>starting point of the</w:t>
      </w:r>
      <w:r>
        <w:rPr>
          <w:rFonts w:asciiTheme="minorHAnsi" w:hAnsiTheme="minorHAnsi" w:cstheme="minorHAnsi"/>
          <w:sz w:val="22"/>
        </w:rPr>
        <w:t xml:space="preserve"> design</w:t>
      </w:r>
      <w:r w:rsidR="00315EB6">
        <w:rPr>
          <w:rFonts w:asciiTheme="minorHAnsi" w:hAnsiTheme="minorHAnsi" w:cstheme="minorHAnsi"/>
          <w:sz w:val="22"/>
        </w:rPr>
        <w:t xml:space="preserve"> </w:t>
      </w:r>
      <w:r w:rsidR="00134956">
        <w:rPr>
          <w:rFonts w:asciiTheme="minorHAnsi" w:hAnsiTheme="minorHAnsi" w:cstheme="minorHAnsi"/>
          <w:sz w:val="22"/>
        </w:rPr>
        <w:t xml:space="preserve">process is to </w:t>
      </w:r>
      <w:r w:rsidR="00124AE8">
        <w:rPr>
          <w:rFonts w:asciiTheme="minorHAnsi" w:hAnsiTheme="minorHAnsi" w:cstheme="minorHAnsi"/>
          <w:sz w:val="22"/>
        </w:rPr>
        <w:t>assess NG’s</w:t>
      </w:r>
      <w:r>
        <w:rPr>
          <w:rFonts w:asciiTheme="minorHAnsi" w:hAnsiTheme="minorHAnsi" w:cstheme="minorHAnsi"/>
          <w:sz w:val="22"/>
        </w:rPr>
        <w:t xml:space="preserve"> </w:t>
      </w:r>
      <w:r w:rsidR="00124AE8">
        <w:rPr>
          <w:rFonts w:asciiTheme="minorHAnsi" w:hAnsiTheme="minorHAnsi" w:cstheme="minorHAnsi"/>
          <w:sz w:val="22"/>
        </w:rPr>
        <w:t>o</w:t>
      </w:r>
      <w:r w:rsidR="00902455">
        <w:rPr>
          <w:rFonts w:asciiTheme="minorHAnsi" w:hAnsiTheme="minorHAnsi" w:cstheme="minorHAnsi"/>
          <w:sz w:val="22"/>
        </w:rPr>
        <w:t xml:space="preserve">rganisational </w:t>
      </w:r>
      <w:r w:rsidR="005957F6" w:rsidRPr="00B2653F">
        <w:rPr>
          <w:rFonts w:asciiTheme="minorHAnsi" w:hAnsiTheme="minorHAnsi" w:cstheme="minorHAnsi"/>
          <w:sz w:val="22"/>
        </w:rPr>
        <w:t>str</w:t>
      </w:r>
      <w:r w:rsidR="005957F6">
        <w:rPr>
          <w:rFonts w:asciiTheme="minorHAnsi" w:hAnsiTheme="minorHAnsi" w:cstheme="minorHAnsi"/>
          <w:sz w:val="22"/>
        </w:rPr>
        <w:t>ucture</w:t>
      </w:r>
      <w:r w:rsidR="007C5D84">
        <w:rPr>
          <w:rFonts w:asciiTheme="minorHAnsi" w:hAnsiTheme="minorHAnsi" w:cstheme="minorHAnsi"/>
          <w:sz w:val="22"/>
        </w:rPr>
        <w:t>.</w:t>
      </w:r>
      <w:r w:rsidR="00124AE8">
        <w:rPr>
          <w:rFonts w:asciiTheme="minorHAnsi" w:hAnsiTheme="minorHAnsi" w:cstheme="minorHAnsi"/>
          <w:sz w:val="22"/>
        </w:rPr>
        <w:t xml:space="preserve"> </w:t>
      </w:r>
      <w:r w:rsidR="007C5D84">
        <w:rPr>
          <w:rFonts w:asciiTheme="minorHAnsi" w:hAnsiTheme="minorHAnsi" w:cstheme="minorHAnsi"/>
          <w:sz w:val="22"/>
        </w:rPr>
        <w:t>T</w:t>
      </w:r>
      <w:r w:rsidR="00A66645">
        <w:rPr>
          <w:rFonts w:asciiTheme="minorHAnsi" w:hAnsiTheme="minorHAnsi" w:cstheme="minorHAnsi"/>
          <w:sz w:val="22"/>
        </w:rPr>
        <w:t xml:space="preserve">he location of the </w:t>
      </w:r>
      <w:r w:rsidR="007C5D84">
        <w:rPr>
          <w:rFonts w:asciiTheme="minorHAnsi" w:hAnsiTheme="minorHAnsi" w:cstheme="minorHAnsi"/>
          <w:sz w:val="22"/>
        </w:rPr>
        <w:t xml:space="preserve">InfoSec team </w:t>
      </w:r>
      <w:r w:rsidR="00BF1638">
        <w:rPr>
          <w:rFonts w:asciiTheme="minorHAnsi" w:hAnsiTheme="minorHAnsi" w:cstheme="minorHAnsi"/>
          <w:sz w:val="22"/>
        </w:rPr>
        <w:t>is crucial as it</w:t>
      </w:r>
      <w:r w:rsidR="005957F6">
        <w:rPr>
          <w:rFonts w:asciiTheme="minorHAnsi" w:hAnsiTheme="minorHAnsi" w:cstheme="minorHAnsi"/>
          <w:sz w:val="22"/>
        </w:rPr>
        <w:t xml:space="preserve"> </w:t>
      </w:r>
      <w:r w:rsidR="00A66645">
        <w:rPr>
          <w:rFonts w:asciiTheme="minorHAnsi" w:hAnsiTheme="minorHAnsi" w:cstheme="minorHAnsi"/>
          <w:sz w:val="22"/>
        </w:rPr>
        <w:t xml:space="preserve">will have a bearing on </w:t>
      </w:r>
      <w:r w:rsidR="009A7EE3">
        <w:rPr>
          <w:rFonts w:asciiTheme="minorHAnsi" w:hAnsiTheme="minorHAnsi" w:cstheme="minorHAnsi"/>
          <w:sz w:val="22"/>
        </w:rPr>
        <w:t xml:space="preserve">managerial decisions </w:t>
      </w:r>
      <w:r w:rsidR="00A66645">
        <w:rPr>
          <w:rFonts w:asciiTheme="minorHAnsi" w:hAnsiTheme="minorHAnsi" w:cstheme="minorHAnsi"/>
          <w:sz w:val="22"/>
        </w:rPr>
        <w:t xml:space="preserve">which </w:t>
      </w:r>
      <w:r w:rsidR="009A7EE3">
        <w:rPr>
          <w:rFonts w:asciiTheme="minorHAnsi" w:hAnsiTheme="minorHAnsi" w:cstheme="minorHAnsi"/>
          <w:sz w:val="22"/>
        </w:rPr>
        <w:t xml:space="preserve">will filter down the hierarchy. </w:t>
      </w:r>
      <w:r w:rsidR="001C115B">
        <w:rPr>
          <w:rFonts w:asciiTheme="minorHAnsi" w:hAnsiTheme="minorHAnsi" w:cstheme="minorHAnsi"/>
          <w:sz w:val="22"/>
        </w:rPr>
        <w:t xml:space="preserve">It is recommended that the InfoSec team should sit within </w:t>
      </w:r>
      <w:r w:rsidR="00B46017">
        <w:rPr>
          <w:rFonts w:asciiTheme="minorHAnsi" w:hAnsiTheme="minorHAnsi" w:cstheme="minorHAnsi"/>
          <w:sz w:val="22"/>
        </w:rPr>
        <w:t>the IT</w:t>
      </w:r>
      <w:r w:rsidR="001C115B">
        <w:rPr>
          <w:rFonts w:asciiTheme="minorHAnsi" w:hAnsiTheme="minorHAnsi" w:cstheme="minorHAnsi"/>
          <w:sz w:val="22"/>
        </w:rPr>
        <w:t xml:space="preserve"> department.</w:t>
      </w:r>
    </w:p>
    <w:p w14:paraId="1DFA8268" w14:textId="481DCCAE" w:rsidR="00B2653F" w:rsidRDefault="00230DF6" w:rsidP="00B2653F">
      <w:pPr>
        <w:rPr>
          <w:rFonts w:asciiTheme="minorHAnsi" w:hAnsiTheme="minorHAnsi" w:cstheme="minorHAnsi"/>
          <w:sz w:val="22"/>
        </w:rPr>
      </w:pPr>
      <w:r>
        <w:rPr>
          <w:rFonts w:asciiTheme="minorHAnsi" w:hAnsiTheme="minorHAnsi" w:cstheme="minorHAnsi"/>
          <w:sz w:val="22"/>
        </w:rPr>
        <w:t>See Fig.</w:t>
      </w:r>
      <w:r w:rsidR="00426F4E">
        <w:rPr>
          <w:rFonts w:asciiTheme="minorHAnsi" w:hAnsiTheme="minorHAnsi" w:cstheme="minorHAnsi"/>
          <w:sz w:val="22"/>
        </w:rPr>
        <w:t>9</w:t>
      </w:r>
      <w:r w:rsidR="00BF4353">
        <w:rPr>
          <w:rFonts w:asciiTheme="minorHAnsi" w:hAnsiTheme="minorHAnsi" w:cstheme="minorHAnsi"/>
          <w:sz w:val="22"/>
        </w:rPr>
        <w:t xml:space="preserve"> and Table 15 Reasoning of InfoSec location </w:t>
      </w:r>
      <w:sdt>
        <w:sdtPr>
          <w:rPr>
            <w:rFonts w:asciiTheme="minorHAnsi" w:hAnsiTheme="minorHAnsi" w:cstheme="minorHAnsi"/>
            <w:sz w:val="22"/>
          </w:rPr>
          <w:id w:val="-1096636839"/>
          <w:citation/>
        </w:sdtPr>
        <w:sdtContent>
          <w:r w:rsidR="00BF4353">
            <w:rPr>
              <w:rFonts w:asciiTheme="minorHAnsi" w:hAnsiTheme="minorHAnsi" w:cstheme="minorHAnsi"/>
              <w:sz w:val="22"/>
            </w:rPr>
            <w:fldChar w:fldCharType="begin"/>
          </w:r>
          <w:r w:rsidR="00BF4353">
            <w:rPr>
              <w:rFonts w:asciiTheme="minorHAnsi" w:hAnsiTheme="minorHAnsi" w:cstheme="minorHAnsi"/>
              <w:sz w:val="22"/>
            </w:rPr>
            <w:instrText xml:space="preserve"> CITATION Cha21 \l 2057 </w:instrText>
          </w:r>
          <w:r w:rsidR="00BF4353">
            <w:rPr>
              <w:rFonts w:asciiTheme="minorHAnsi" w:hAnsiTheme="minorHAnsi" w:cstheme="minorHAnsi"/>
              <w:sz w:val="22"/>
            </w:rPr>
            <w:fldChar w:fldCharType="separate"/>
          </w:r>
          <w:r w:rsidR="00610261" w:rsidRPr="00610261">
            <w:rPr>
              <w:rFonts w:asciiTheme="minorHAnsi" w:hAnsiTheme="minorHAnsi" w:cstheme="minorHAnsi"/>
              <w:noProof/>
              <w:sz w:val="22"/>
            </w:rPr>
            <w:t>[3]</w:t>
          </w:r>
          <w:r w:rsidR="00BF4353">
            <w:rPr>
              <w:rFonts w:asciiTheme="minorHAnsi" w:hAnsiTheme="minorHAnsi" w:cstheme="minorHAnsi"/>
              <w:sz w:val="22"/>
            </w:rPr>
            <w:fldChar w:fldCharType="end"/>
          </w:r>
        </w:sdtContent>
      </w:sdt>
      <w:sdt>
        <w:sdtPr>
          <w:rPr>
            <w:rFonts w:asciiTheme="minorHAnsi" w:hAnsiTheme="minorHAnsi" w:cstheme="minorHAnsi"/>
            <w:sz w:val="22"/>
          </w:rPr>
          <w:id w:val="-2143035641"/>
          <w:citation/>
        </w:sdtPr>
        <w:sdtContent>
          <w:r w:rsidR="00BF4353">
            <w:rPr>
              <w:rFonts w:asciiTheme="minorHAnsi" w:hAnsiTheme="minorHAnsi" w:cstheme="minorHAnsi"/>
              <w:sz w:val="22"/>
            </w:rPr>
            <w:fldChar w:fldCharType="begin"/>
          </w:r>
          <w:r w:rsidR="00836F62">
            <w:rPr>
              <w:rFonts w:asciiTheme="minorHAnsi" w:hAnsiTheme="minorHAnsi" w:cstheme="minorHAnsi"/>
              <w:sz w:val="22"/>
            </w:rPr>
            <w:instrText xml:space="preserve">CITATION Cam24 \l 2057 </w:instrText>
          </w:r>
          <w:r w:rsidR="00BF4353">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[4]</w:t>
          </w:r>
          <w:r w:rsidR="00BF4353">
            <w:rPr>
              <w:rFonts w:asciiTheme="minorHAnsi" w:hAnsiTheme="minorHAnsi" w:cstheme="minorHAnsi"/>
              <w:sz w:val="22"/>
            </w:rPr>
            <w:fldChar w:fldCharType="end"/>
          </w:r>
        </w:sdtContent>
      </w:sdt>
      <w:r w:rsidR="00BF4353">
        <w:rPr>
          <w:rFonts w:asciiTheme="minorHAnsi" w:hAnsiTheme="minorHAnsi" w:cstheme="minorHAnsi"/>
          <w:sz w:val="22"/>
        </w:rPr>
        <w:t>:</w:t>
      </w:r>
    </w:p>
    <w:p w14:paraId="4C0644D2" w14:textId="4BE7ED72" w:rsidR="003731C2" w:rsidRPr="008302E2" w:rsidRDefault="00AF1E0C" w:rsidP="003731C2">
      <w:pPr>
        <w:keepNext/>
        <w:rPr>
          <w:rFonts w:asciiTheme="minorHAnsi" w:hAnsiTheme="minorHAnsi" w:cstheme="minorHAnsi"/>
          <w:sz w:val="22"/>
        </w:rPr>
      </w:pPr>
      <w:r>
        <w:rPr>
          <w:rFonts w:asciiTheme="minorHAnsi" w:hAnsiTheme="minorHAnsi" w:cstheme="minorHAnsi"/>
          <w:noProof/>
          <w:sz w:val="22"/>
        </w:rPr>
        <w:drawing>
          <wp:inline distT="0" distB="0" distL="0" distR="0" wp14:anchorId="0B399C2E" wp14:editId="1B8D1212">
            <wp:extent cx="5727700" cy="3942080"/>
            <wp:effectExtent l="0" t="0" r="6350" b="1270"/>
            <wp:docPr id="16538322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7700" cy="3942080"/>
                    </a:xfrm>
                    <a:prstGeom prst="rect">
                      <a:avLst/>
                    </a:prstGeom>
                    <a:noFill/>
                    <a:ln>
                      <a:noFill/>
                    </a:ln>
                  </pic:spPr>
                </pic:pic>
              </a:graphicData>
            </a:graphic>
          </wp:inline>
        </w:drawing>
      </w:r>
    </w:p>
    <w:p w14:paraId="278B0814" w14:textId="0ED5B29B" w:rsidR="003731C2" w:rsidRDefault="003731C2" w:rsidP="003731C2">
      <w:pPr>
        <w:pStyle w:val="Caption"/>
        <w:rPr>
          <w:rFonts w:asciiTheme="minorHAnsi" w:hAnsiTheme="minorHAnsi" w:cstheme="minorHAnsi"/>
          <w:sz w:val="22"/>
          <w:szCs w:val="22"/>
        </w:rPr>
      </w:pPr>
      <w:r w:rsidRPr="008302E2">
        <w:rPr>
          <w:rFonts w:asciiTheme="minorHAnsi" w:hAnsiTheme="minorHAnsi" w:cstheme="minorHAnsi"/>
          <w:sz w:val="22"/>
          <w:szCs w:val="22"/>
        </w:rPr>
        <w:t xml:space="preserve">Figure </w:t>
      </w:r>
      <w:r w:rsidRPr="008302E2">
        <w:rPr>
          <w:rFonts w:asciiTheme="minorHAnsi" w:hAnsiTheme="minorHAnsi" w:cstheme="minorHAnsi"/>
          <w:sz w:val="22"/>
          <w:szCs w:val="22"/>
        </w:rPr>
        <w:fldChar w:fldCharType="begin"/>
      </w:r>
      <w:r w:rsidRPr="008302E2">
        <w:rPr>
          <w:rFonts w:asciiTheme="minorHAnsi" w:hAnsiTheme="minorHAnsi" w:cstheme="minorHAnsi"/>
          <w:sz w:val="22"/>
          <w:szCs w:val="22"/>
        </w:rPr>
        <w:instrText xml:space="preserve"> SEQ Figure \* ARABIC </w:instrText>
      </w:r>
      <w:r w:rsidRPr="008302E2">
        <w:rPr>
          <w:rFonts w:asciiTheme="minorHAnsi" w:hAnsiTheme="minorHAnsi" w:cstheme="minorHAnsi"/>
          <w:sz w:val="22"/>
          <w:szCs w:val="22"/>
        </w:rPr>
        <w:fldChar w:fldCharType="separate"/>
      </w:r>
      <w:r w:rsidR="00D33FA1">
        <w:rPr>
          <w:rFonts w:asciiTheme="minorHAnsi" w:hAnsiTheme="minorHAnsi" w:cstheme="minorHAnsi"/>
          <w:noProof/>
          <w:sz w:val="22"/>
          <w:szCs w:val="22"/>
        </w:rPr>
        <w:t>9</w:t>
      </w:r>
      <w:r w:rsidRPr="008302E2">
        <w:rPr>
          <w:rFonts w:asciiTheme="minorHAnsi" w:hAnsiTheme="minorHAnsi" w:cstheme="minorHAnsi"/>
          <w:sz w:val="22"/>
          <w:szCs w:val="22"/>
        </w:rPr>
        <w:fldChar w:fldCharType="end"/>
      </w:r>
      <w:r w:rsidRPr="008302E2">
        <w:rPr>
          <w:rFonts w:asciiTheme="minorHAnsi" w:hAnsiTheme="minorHAnsi" w:cstheme="minorHAnsi"/>
          <w:sz w:val="22"/>
          <w:szCs w:val="22"/>
        </w:rPr>
        <w:t xml:space="preserve">: Wood's Option 1: InfoSec reporting to IT department </w:t>
      </w:r>
      <w:sdt>
        <w:sdtPr>
          <w:rPr>
            <w:rFonts w:asciiTheme="minorHAnsi" w:hAnsiTheme="minorHAnsi" w:cstheme="minorHAnsi"/>
            <w:sz w:val="22"/>
            <w:szCs w:val="22"/>
          </w:rPr>
          <w:id w:val="-1461108176"/>
          <w:citation/>
        </w:sdtPr>
        <w:sdtContent>
          <w:r w:rsidRPr="008302E2">
            <w:rPr>
              <w:rFonts w:asciiTheme="minorHAnsi" w:hAnsiTheme="minorHAnsi" w:cstheme="minorHAnsi"/>
              <w:sz w:val="22"/>
              <w:szCs w:val="22"/>
            </w:rPr>
            <w:fldChar w:fldCharType="begin"/>
          </w:r>
          <w:r w:rsidR="00836F62">
            <w:rPr>
              <w:rFonts w:asciiTheme="minorHAnsi" w:hAnsiTheme="minorHAnsi" w:cstheme="minorHAnsi"/>
              <w:sz w:val="22"/>
              <w:szCs w:val="22"/>
            </w:rPr>
            <w:instrText xml:space="preserve">CITATION Cam24 \l 2057 </w:instrText>
          </w:r>
          <w:r w:rsidRPr="008302E2">
            <w:rPr>
              <w:rFonts w:asciiTheme="minorHAnsi" w:hAnsiTheme="minorHAnsi" w:cstheme="minorHAnsi"/>
              <w:sz w:val="22"/>
              <w:szCs w:val="22"/>
            </w:rPr>
            <w:fldChar w:fldCharType="separate"/>
          </w:r>
          <w:r w:rsidR="00610261" w:rsidRPr="00610261">
            <w:rPr>
              <w:rFonts w:asciiTheme="minorHAnsi" w:hAnsiTheme="minorHAnsi" w:cstheme="minorHAnsi"/>
              <w:noProof/>
              <w:sz w:val="22"/>
              <w:szCs w:val="22"/>
            </w:rPr>
            <w:t>[4]</w:t>
          </w:r>
          <w:r w:rsidRPr="008302E2">
            <w:rPr>
              <w:rFonts w:asciiTheme="minorHAnsi" w:hAnsiTheme="minorHAnsi" w:cstheme="minorHAnsi"/>
              <w:sz w:val="22"/>
              <w:szCs w:val="22"/>
            </w:rPr>
            <w:fldChar w:fldCharType="end"/>
          </w:r>
        </w:sdtContent>
      </w:sdt>
    </w:p>
    <w:p w14:paraId="426C1C0B" w14:textId="376E148F" w:rsidR="004C0152" w:rsidRDefault="004C0152" w:rsidP="004C0152">
      <w:pPr>
        <w:pStyle w:val="Caption"/>
        <w:keepNext/>
      </w:pPr>
      <w:r>
        <w:lastRenderedPageBreak/>
        <w:t xml:space="preserve">Table </w:t>
      </w:r>
      <w:fldSimple w:instr=" SEQ Table \* ARABIC ">
        <w:r w:rsidR="00B55A73">
          <w:rPr>
            <w:noProof/>
          </w:rPr>
          <w:t>15</w:t>
        </w:r>
      </w:fldSimple>
      <w:r>
        <w:t>: Analysis of placing the InfoSec team within the IT Department</w:t>
      </w:r>
    </w:p>
    <w:p w14:paraId="487CA4B7" w14:textId="77777777" w:rsidR="004C0152" w:rsidRDefault="004C0152" w:rsidP="004C0152">
      <w:r w:rsidRPr="009C392C">
        <w:rPr>
          <w:noProof/>
        </w:rPr>
        <w:drawing>
          <wp:inline distT="0" distB="0" distL="0" distR="0" wp14:anchorId="70C7EEB3" wp14:editId="411D2A49">
            <wp:extent cx="5731510" cy="3449955"/>
            <wp:effectExtent l="0" t="0" r="2540" b="0"/>
            <wp:docPr id="14892383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238383" name="Picture 1" descr="A screenshot of a computer&#10;&#10;Description automatically generated"/>
                    <pic:cNvPicPr/>
                  </pic:nvPicPr>
                  <pic:blipFill>
                    <a:blip r:embed="rId40"/>
                    <a:stretch>
                      <a:fillRect/>
                    </a:stretch>
                  </pic:blipFill>
                  <pic:spPr>
                    <a:xfrm>
                      <a:off x="0" y="0"/>
                      <a:ext cx="5731510" cy="3449955"/>
                    </a:xfrm>
                    <a:prstGeom prst="rect">
                      <a:avLst/>
                    </a:prstGeom>
                  </pic:spPr>
                </pic:pic>
              </a:graphicData>
            </a:graphic>
          </wp:inline>
        </w:drawing>
      </w:r>
    </w:p>
    <w:p w14:paraId="3D7E80BB" w14:textId="77777777" w:rsidR="004C0152" w:rsidRDefault="004C0152" w:rsidP="004C0152"/>
    <w:p w14:paraId="34F3377E" w14:textId="77777777" w:rsidR="004C0152" w:rsidRPr="004C0152" w:rsidRDefault="004C0152" w:rsidP="004C0152"/>
    <w:p w14:paraId="0C32B949" w14:textId="77777777" w:rsidR="00D07AAF" w:rsidRDefault="00D07AAF">
      <w:pPr>
        <w:jc w:val="left"/>
        <w:rPr>
          <w:rStyle w:val="Heading3Char"/>
          <w:rFonts w:asciiTheme="majorHAnsi" w:hAnsiTheme="majorHAnsi"/>
          <w:highlight w:val="yellow"/>
        </w:rPr>
      </w:pPr>
      <w:r>
        <w:rPr>
          <w:rStyle w:val="Heading3Char"/>
          <w:rFonts w:asciiTheme="majorHAnsi" w:hAnsiTheme="majorHAnsi"/>
          <w:highlight w:val="yellow"/>
        </w:rPr>
        <w:br w:type="page"/>
      </w:r>
    </w:p>
    <w:p w14:paraId="72C023FA" w14:textId="5FA52AB3" w:rsidR="00FF78BA" w:rsidRPr="00C91F92" w:rsidRDefault="00F3087D" w:rsidP="002632ED">
      <w:pPr>
        <w:pStyle w:val="Heading3"/>
        <w:rPr>
          <w:rStyle w:val="Heading3Char"/>
          <w:rFonts w:asciiTheme="majorHAnsi" w:hAnsiTheme="majorHAnsi"/>
        </w:rPr>
      </w:pPr>
      <w:bookmarkStart w:id="7" w:name="_Toc190517578"/>
      <w:r w:rsidRPr="00C91F92">
        <w:rPr>
          <w:rStyle w:val="Heading3Char"/>
          <w:rFonts w:asciiTheme="majorHAnsi" w:hAnsiTheme="majorHAnsi"/>
        </w:rPr>
        <w:lastRenderedPageBreak/>
        <w:t>T2a-</w:t>
      </w:r>
      <w:r w:rsidR="00917C5C" w:rsidRPr="00C91F92">
        <w:rPr>
          <w:rStyle w:val="Heading3Char"/>
          <w:rFonts w:asciiTheme="majorHAnsi" w:hAnsiTheme="majorHAnsi"/>
        </w:rPr>
        <w:t>2</w:t>
      </w:r>
      <w:r w:rsidRPr="00C91F92">
        <w:rPr>
          <w:rStyle w:val="Heading3Char"/>
          <w:rFonts w:asciiTheme="majorHAnsi" w:hAnsiTheme="majorHAnsi"/>
        </w:rPr>
        <w:t xml:space="preserve"> </w:t>
      </w:r>
      <w:r w:rsidR="0072761D" w:rsidRPr="00C91F92">
        <w:rPr>
          <w:rStyle w:val="Heading3Char"/>
          <w:rFonts w:asciiTheme="majorHAnsi" w:hAnsiTheme="majorHAnsi"/>
        </w:rPr>
        <w:t>Information Security</w:t>
      </w:r>
      <w:r w:rsidR="00580950" w:rsidRPr="00C91F92">
        <w:rPr>
          <w:rStyle w:val="Heading3Char"/>
          <w:rFonts w:asciiTheme="majorHAnsi" w:hAnsiTheme="majorHAnsi"/>
        </w:rPr>
        <w:t xml:space="preserve"> Design</w:t>
      </w:r>
      <w:r w:rsidR="0072761D" w:rsidRPr="00C91F92">
        <w:rPr>
          <w:rStyle w:val="Heading3Char"/>
          <w:rFonts w:asciiTheme="majorHAnsi" w:hAnsiTheme="majorHAnsi"/>
        </w:rPr>
        <w:t xml:space="preserve"> </w:t>
      </w:r>
      <w:r w:rsidR="00A945E9" w:rsidRPr="00C91F92">
        <w:rPr>
          <w:rStyle w:val="Heading3Char"/>
          <w:rFonts w:asciiTheme="majorHAnsi" w:hAnsiTheme="majorHAnsi"/>
        </w:rPr>
        <w:t>f</w:t>
      </w:r>
      <w:r w:rsidR="00E15060" w:rsidRPr="00C91F92">
        <w:rPr>
          <w:rStyle w:val="Heading3Char"/>
          <w:rFonts w:asciiTheme="majorHAnsi" w:hAnsiTheme="majorHAnsi"/>
        </w:rPr>
        <w:t>or</w:t>
      </w:r>
      <w:r w:rsidR="00A945E9" w:rsidRPr="00C91F92">
        <w:rPr>
          <w:rStyle w:val="Heading3Char"/>
          <w:rFonts w:asciiTheme="majorHAnsi" w:hAnsiTheme="majorHAnsi"/>
        </w:rPr>
        <w:t xml:space="preserve"> </w:t>
      </w:r>
      <w:r w:rsidRPr="00C91F92">
        <w:rPr>
          <w:rStyle w:val="Heading3Char"/>
          <w:rFonts w:asciiTheme="majorHAnsi" w:hAnsiTheme="majorHAnsi"/>
        </w:rPr>
        <w:t>NG</w:t>
      </w:r>
      <w:bookmarkEnd w:id="7"/>
    </w:p>
    <w:p w14:paraId="74B7CA90" w14:textId="64DD9B46" w:rsidR="00CE3726" w:rsidRPr="00C91F92" w:rsidRDefault="00346065" w:rsidP="0095024B">
      <w:pPr>
        <w:pStyle w:val="Heading4"/>
      </w:pPr>
      <w:r w:rsidRPr="00C91F92">
        <w:t xml:space="preserve">T2a-2-1 </w:t>
      </w:r>
      <w:r w:rsidR="0095024B" w:rsidRPr="00C91F92">
        <w:t xml:space="preserve">Outlining </w:t>
      </w:r>
      <w:r w:rsidR="00EF611D" w:rsidRPr="00C91F92">
        <w:t>NG’s Current Security Posture</w:t>
      </w:r>
    </w:p>
    <w:p w14:paraId="7894A6E5" w14:textId="74658B4E" w:rsidR="004706F5" w:rsidRPr="00900783" w:rsidRDefault="00B46017" w:rsidP="00FF78BA">
      <w:pPr>
        <w:rPr>
          <w:rFonts w:asciiTheme="minorHAnsi" w:hAnsiTheme="minorHAnsi" w:cstheme="minorHAnsi"/>
          <w:sz w:val="22"/>
        </w:rPr>
      </w:pPr>
      <w:r w:rsidRPr="00900783">
        <w:rPr>
          <w:rFonts w:asciiTheme="minorHAnsi" w:hAnsiTheme="minorHAnsi" w:cstheme="minorHAnsi"/>
          <w:sz w:val="22"/>
        </w:rPr>
        <w:t xml:space="preserve">Prior to the </w:t>
      </w:r>
      <w:r w:rsidR="004706F5" w:rsidRPr="00900783">
        <w:rPr>
          <w:rFonts w:asciiTheme="minorHAnsi" w:hAnsiTheme="minorHAnsi" w:cstheme="minorHAnsi"/>
          <w:sz w:val="22"/>
        </w:rPr>
        <w:t xml:space="preserve">InfoSec </w:t>
      </w:r>
      <w:r w:rsidRPr="00900783">
        <w:rPr>
          <w:rFonts w:asciiTheme="minorHAnsi" w:hAnsiTheme="minorHAnsi" w:cstheme="minorHAnsi"/>
          <w:sz w:val="22"/>
        </w:rPr>
        <w:t xml:space="preserve">design phase for NG </w:t>
      </w:r>
      <w:r w:rsidR="004706F5" w:rsidRPr="00900783">
        <w:rPr>
          <w:rFonts w:asciiTheme="minorHAnsi" w:hAnsiTheme="minorHAnsi" w:cstheme="minorHAnsi"/>
          <w:sz w:val="22"/>
        </w:rPr>
        <w:t>a VA was conducted to establish the current security posture of NG</w:t>
      </w:r>
      <w:r w:rsidR="00D93C9C">
        <w:rPr>
          <w:rFonts w:asciiTheme="minorHAnsi" w:hAnsiTheme="minorHAnsi" w:cstheme="minorHAnsi"/>
          <w:sz w:val="22"/>
        </w:rPr>
        <w:t>.</w:t>
      </w:r>
      <w:r w:rsidR="004706F5" w:rsidRPr="00900783">
        <w:rPr>
          <w:rFonts w:asciiTheme="minorHAnsi" w:hAnsiTheme="minorHAnsi" w:cstheme="minorHAnsi"/>
          <w:sz w:val="22"/>
        </w:rPr>
        <w:t xml:space="preserve"> </w:t>
      </w:r>
      <w:r w:rsidR="00D93C9C">
        <w:rPr>
          <w:rFonts w:asciiTheme="minorHAnsi" w:hAnsiTheme="minorHAnsi" w:cstheme="minorHAnsi"/>
          <w:sz w:val="22"/>
        </w:rPr>
        <w:t xml:space="preserve"> T</w:t>
      </w:r>
      <w:r w:rsidR="004706F5" w:rsidRPr="00900783">
        <w:rPr>
          <w:rFonts w:asciiTheme="minorHAnsi" w:hAnsiTheme="minorHAnsi" w:cstheme="minorHAnsi"/>
          <w:sz w:val="22"/>
        </w:rPr>
        <w:t>his highlighted several vulnerabilities with NG’s current infrastructure</w:t>
      </w:r>
      <w:r w:rsidR="00856E08" w:rsidRPr="00900783">
        <w:rPr>
          <w:rFonts w:asciiTheme="minorHAnsi" w:hAnsiTheme="minorHAnsi" w:cstheme="minorHAnsi"/>
          <w:sz w:val="22"/>
        </w:rPr>
        <w:t xml:space="preserve">. It is crucial that these </w:t>
      </w:r>
      <w:r w:rsidR="006421E9" w:rsidRPr="00900783">
        <w:rPr>
          <w:rFonts w:asciiTheme="minorHAnsi" w:hAnsiTheme="minorHAnsi" w:cstheme="minorHAnsi"/>
          <w:sz w:val="22"/>
        </w:rPr>
        <w:t xml:space="preserve">vulnerabilities </w:t>
      </w:r>
      <w:r w:rsidR="00C030E6" w:rsidRPr="00900783">
        <w:rPr>
          <w:rFonts w:asciiTheme="minorHAnsi" w:hAnsiTheme="minorHAnsi" w:cstheme="minorHAnsi"/>
          <w:sz w:val="22"/>
        </w:rPr>
        <w:t>are</w:t>
      </w:r>
      <w:r w:rsidR="00856E08" w:rsidRPr="00900783">
        <w:rPr>
          <w:rFonts w:asciiTheme="minorHAnsi" w:hAnsiTheme="minorHAnsi" w:cstheme="minorHAnsi"/>
          <w:sz w:val="22"/>
        </w:rPr>
        <w:t xml:space="preserve"> </w:t>
      </w:r>
      <w:r w:rsidR="00C030E6" w:rsidRPr="00900783">
        <w:rPr>
          <w:rFonts w:asciiTheme="minorHAnsi" w:hAnsiTheme="minorHAnsi" w:cstheme="minorHAnsi"/>
          <w:sz w:val="22"/>
        </w:rPr>
        <w:t xml:space="preserve">mitigated prior to </w:t>
      </w:r>
      <w:r w:rsidR="000F3458">
        <w:rPr>
          <w:rFonts w:asciiTheme="minorHAnsi" w:hAnsiTheme="minorHAnsi" w:cstheme="minorHAnsi"/>
          <w:sz w:val="22"/>
        </w:rPr>
        <w:t>implementing</w:t>
      </w:r>
      <w:r w:rsidR="00C030E6" w:rsidRPr="00900783">
        <w:rPr>
          <w:rFonts w:asciiTheme="minorHAnsi" w:hAnsiTheme="minorHAnsi" w:cstheme="minorHAnsi"/>
          <w:sz w:val="22"/>
        </w:rPr>
        <w:t xml:space="preserve"> the InfoSec design</w:t>
      </w:r>
      <w:r w:rsidR="006421E9" w:rsidRPr="00900783">
        <w:rPr>
          <w:rFonts w:asciiTheme="minorHAnsi" w:hAnsiTheme="minorHAnsi" w:cstheme="minorHAnsi"/>
          <w:sz w:val="22"/>
        </w:rPr>
        <w:t xml:space="preserve"> for NG, </w:t>
      </w:r>
      <w:r w:rsidR="004706F5" w:rsidRPr="00900783">
        <w:rPr>
          <w:rFonts w:asciiTheme="minorHAnsi" w:hAnsiTheme="minorHAnsi" w:cstheme="minorHAnsi"/>
          <w:sz w:val="22"/>
        </w:rPr>
        <w:t>see Fig.</w:t>
      </w:r>
      <w:r w:rsidR="00875F7D">
        <w:rPr>
          <w:rFonts w:asciiTheme="minorHAnsi" w:hAnsiTheme="minorHAnsi" w:cstheme="minorHAnsi"/>
          <w:sz w:val="22"/>
        </w:rPr>
        <w:t>10</w:t>
      </w:r>
      <w:r w:rsidR="004706F5" w:rsidRPr="00900783">
        <w:rPr>
          <w:rFonts w:asciiTheme="minorHAnsi" w:hAnsiTheme="minorHAnsi" w:cstheme="minorHAnsi"/>
          <w:sz w:val="22"/>
        </w:rPr>
        <w:t>:</w:t>
      </w:r>
    </w:p>
    <w:p w14:paraId="396C2061" w14:textId="77777777" w:rsidR="00CE3726" w:rsidRDefault="00CE3726" w:rsidP="00CE3726">
      <w:pPr>
        <w:keepNext/>
        <w:jc w:val="center"/>
      </w:pPr>
      <w:r w:rsidRPr="00E65093">
        <w:rPr>
          <w:rFonts w:asciiTheme="minorHAnsi" w:hAnsiTheme="minorHAnsi" w:cstheme="minorHAnsi"/>
          <w:noProof/>
          <w:sz w:val="22"/>
        </w:rPr>
        <w:drawing>
          <wp:inline distT="0" distB="0" distL="0" distR="0" wp14:anchorId="1344AB30" wp14:editId="4C6817C5">
            <wp:extent cx="5410200" cy="3384220"/>
            <wp:effectExtent l="0" t="0" r="0" b="6985"/>
            <wp:docPr id="25010337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895716" name="Picture 1" descr="A close-up of a document&#10;&#10;Description automatically generated"/>
                    <pic:cNvPicPr/>
                  </pic:nvPicPr>
                  <pic:blipFill>
                    <a:blip r:embed="rId41"/>
                    <a:stretch>
                      <a:fillRect/>
                    </a:stretch>
                  </pic:blipFill>
                  <pic:spPr>
                    <a:xfrm>
                      <a:off x="0" y="0"/>
                      <a:ext cx="5435074" cy="3399779"/>
                    </a:xfrm>
                    <a:prstGeom prst="rect">
                      <a:avLst/>
                    </a:prstGeom>
                  </pic:spPr>
                </pic:pic>
              </a:graphicData>
            </a:graphic>
          </wp:inline>
        </w:drawing>
      </w:r>
    </w:p>
    <w:p w14:paraId="0422F811" w14:textId="6DE916DA" w:rsidR="00CE3726" w:rsidRDefault="00CE3726" w:rsidP="00CE3726">
      <w:pPr>
        <w:pStyle w:val="Caption"/>
        <w:rPr>
          <w:rFonts w:asciiTheme="minorHAnsi" w:hAnsiTheme="minorHAnsi" w:cstheme="minorHAnsi"/>
          <w:sz w:val="22"/>
        </w:rPr>
      </w:pPr>
      <w:r>
        <w:t xml:space="preserve">Figure </w:t>
      </w:r>
      <w:fldSimple w:instr=" SEQ Figure \* ARABIC ">
        <w:r w:rsidR="00D33FA1">
          <w:rPr>
            <w:noProof/>
          </w:rPr>
          <w:t>10</w:t>
        </w:r>
      </w:fldSimple>
      <w:r>
        <w:t>: VA process</w:t>
      </w:r>
    </w:p>
    <w:p w14:paraId="4C935AF3" w14:textId="64548DAA" w:rsidR="00CE3726" w:rsidRDefault="001D7E9D" w:rsidP="00CE3726">
      <w:pPr>
        <w:rPr>
          <w:rFonts w:asciiTheme="minorHAnsi" w:hAnsiTheme="minorHAnsi" w:cstheme="minorHAnsi"/>
          <w:sz w:val="22"/>
        </w:rPr>
      </w:pPr>
      <w:r w:rsidRPr="00900783">
        <w:rPr>
          <w:rFonts w:asciiTheme="minorHAnsi" w:hAnsiTheme="minorHAnsi" w:cstheme="minorHAnsi"/>
          <w:sz w:val="22"/>
        </w:rPr>
        <w:t xml:space="preserve">Several </w:t>
      </w:r>
      <w:r w:rsidR="00966947" w:rsidRPr="00900783">
        <w:rPr>
          <w:rFonts w:asciiTheme="minorHAnsi" w:hAnsiTheme="minorHAnsi" w:cstheme="minorHAnsi"/>
          <w:sz w:val="22"/>
        </w:rPr>
        <w:t>vulnerabilities</w:t>
      </w:r>
      <w:r w:rsidR="00365D20" w:rsidRPr="00900783">
        <w:rPr>
          <w:rFonts w:asciiTheme="minorHAnsi" w:hAnsiTheme="minorHAnsi" w:cstheme="minorHAnsi"/>
          <w:sz w:val="22"/>
        </w:rPr>
        <w:t xml:space="preserve"> were identified during the VA process</w:t>
      </w:r>
      <w:r w:rsidR="00D41A82">
        <w:rPr>
          <w:rFonts w:asciiTheme="minorHAnsi" w:hAnsiTheme="minorHAnsi" w:cstheme="minorHAnsi"/>
          <w:sz w:val="22"/>
        </w:rPr>
        <w:t xml:space="preserve">, see Appendix </w:t>
      </w:r>
      <w:r w:rsidR="00CF5BA9">
        <w:rPr>
          <w:rFonts w:asciiTheme="minorHAnsi" w:hAnsiTheme="minorHAnsi" w:cstheme="minorHAnsi"/>
          <w:sz w:val="22"/>
        </w:rPr>
        <w:t>A2.4 for more details</w:t>
      </w:r>
      <w:r w:rsidR="00365D20" w:rsidRPr="00900783">
        <w:rPr>
          <w:rFonts w:asciiTheme="minorHAnsi" w:hAnsiTheme="minorHAnsi" w:cstheme="minorHAnsi"/>
          <w:sz w:val="22"/>
        </w:rPr>
        <w:t xml:space="preserve">.  These were prioritised using a </w:t>
      </w:r>
      <w:r w:rsidR="00966947" w:rsidRPr="00900783">
        <w:rPr>
          <w:rFonts w:asciiTheme="minorHAnsi" w:hAnsiTheme="minorHAnsi" w:cstheme="minorHAnsi"/>
          <w:sz w:val="22"/>
        </w:rPr>
        <w:t xml:space="preserve">risk matrix see </w:t>
      </w:r>
      <w:r w:rsidR="008F21AF">
        <w:rPr>
          <w:rFonts w:asciiTheme="minorHAnsi" w:hAnsiTheme="minorHAnsi" w:cstheme="minorHAnsi"/>
          <w:sz w:val="22"/>
        </w:rPr>
        <w:t>T</w:t>
      </w:r>
      <w:r w:rsidR="00CE3726" w:rsidRPr="00900783">
        <w:rPr>
          <w:rFonts w:asciiTheme="minorHAnsi" w:hAnsiTheme="minorHAnsi" w:cstheme="minorHAnsi"/>
          <w:sz w:val="22"/>
        </w:rPr>
        <w:t>able 1</w:t>
      </w:r>
      <w:r w:rsidR="00466C46" w:rsidRPr="00900783">
        <w:rPr>
          <w:rFonts w:asciiTheme="minorHAnsi" w:hAnsiTheme="minorHAnsi" w:cstheme="minorHAnsi"/>
          <w:sz w:val="22"/>
        </w:rPr>
        <w:t>6</w:t>
      </w:r>
      <w:r w:rsidR="00966947" w:rsidRPr="00900783">
        <w:rPr>
          <w:rFonts w:asciiTheme="minorHAnsi" w:hAnsiTheme="minorHAnsi" w:cstheme="minorHAnsi"/>
          <w:sz w:val="22"/>
        </w:rPr>
        <w:t>:</w:t>
      </w:r>
      <w:r w:rsidR="00CE3726">
        <w:rPr>
          <w:rFonts w:asciiTheme="minorHAnsi" w:hAnsiTheme="minorHAnsi" w:cstheme="minorHAnsi"/>
          <w:sz w:val="22"/>
        </w:rPr>
        <w:t xml:space="preserve"> </w:t>
      </w:r>
    </w:p>
    <w:p w14:paraId="4C14EDA6" w14:textId="5745AD6F" w:rsidR="00CE3726" w:rsidRDefault="00CE3726" w:rsidP="00CE3726">
      <w:pPr>
        <w:pStyle w:val="Caption"/>
        <w:keepNext/>
      </w:pPr>
      <w:r>
        <w:t xml:space="preserve">Table </w:t>
      </w:r>
      <w:fldSimple w:instr=" SEQ Table \* ARABIC ">
        <w:r w:rsidR="00B55A73">
          <w:rPr>
            <w:noProof/>
          </w:rPr>
          <w:t>16</w:t>
        </w:r>
      </w:fldSimple>
      <w:r>
        <w:t>: Risk rating worksheet</w:t>
      </w:r>
    </w:p>
    <w:p w14:paraId="6EFC6911" w14:textId="73B098B1" w:rsidR="00AA5884" w:rsidRDefault="00AA5884" w:rsidP="00CE3726">
      <w:pPr>
        <w:rPr>
          <w:rFonts w:asciiTheme="minorHAnsi" w:hAnsiTheme="minorHAnsi" w:cstheme="minorHAnsi"/>
          <w:sz w:val="22"/>
        </w:rPr>
      </w:pPr>
      <w:r w:rsidRPr="00AA5884">
        <w:rPr>
          <w:rFonts w:asciiTheme="minorHAnsi" w:hAnsiTheme="minorHAnsi" w:cstheme="minorHAnsi"/>
          <w:noProof/>
          <w:sz w:val="22"/>
        </w:rPr>
        <w:drawing>
          <wp:inline distT="0" distB="0" distL="0" distR="0" wp14:anchorId="58DEB79C" wp14:editId="2B568F83">
            <wp:extent cx="6561949" cy="1123950"/>
            <wp:effectExtent l="0" t="0" r="0" b="0"/>
            <wp:docPr id="496263808" name="Picture 1" descr="A yellow and red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263808" name="Picture 1" descr="A yellow and red box with black text&#10;&#10;AI-generated content may be incorrect."/>
                    <pic:cNvPicPr/>
                  </pic:nvPicPr>
                  <pic:blipFill>
                    <a:blip r:embed="rId42"/>
                    <a:stretch>
                      <a:fillRect/>
                    </a:stretch>
                  </pic:blipFill>
                  <pic:spPr>
                    <a:xfrm>
                      <a:off x="0" y="0"/>
                      <a:ext cx="6571193" cy="1125533"/>
                    </a:xfrm>
                    <a:prstGeom prst="rect">
                      <a:avLst/>
                    </a:prstGeom>
                  </pic:spPr>
                </pic:pic>
              </a:graphicData>
            </a:graphic>
          </wp:inline>
        </w:drawing>
      </w:r>
    </w:p>
    <w:p w14:paraId="015766EC" w14:textId="77777777" w:rsidR="00A009F8" w:rsidRDefault="00966947" w:rsidP="00CE3726">
      <w:pPr>
        <w:rPr>
          <w:rFonts w:asciiTheme="minorHAnsi" w:hAnsiTheme="minorHAnsi" w:cstheme="minorHAnsi"/>
          <w:sz w:val="22"/>
        </w:rPr>
      </w:pPr>
      <w:r w:rsidRPr="00900783">
        <w:rPr>
          <w:rFonts w:asciiTheme="minorHAnsi" w:hAnsiTheme="minorHAnsi" w:cstheme="minorHAnsi"/>
          <w:sz w:val="22"/>
        </w:rPr>
        <w:t xml:space="preserve">It was discovered that the Web server </w:t>
      </w:r>
      <w:r w:rsidR="00E33777" w:rsidRPr="00900783">
        <w:rPr>
          <w:rFonts w:asciiTheme="minorHAnsi" w:hAnsiTheme="minorHAnsi" w:cstheme="minorHAnsi"/>
          <w:sz w:val="22"/>
        </w:rPr>
        <w:t xml:space="preserve">had a </w:t>
      </w:r>
      <w:r w:rsidR="007E70BC" w:rsidRPr="00900783">
        <w:rPr>
          <w:rFonts w:asciiTheme="minorHAnsi" w:hAnsiTheme="minorHAnsi" w:cstheme="minorHAnsi"/>
          <w:sz w:val="22"/>
        </w:rPr>
        <w:t>c</w:t>
      </w:r>
      <w:r w:rsidR="00E33777" w:rsidRPr="00900783">
        <w:rPr>
          <w:rFonts w:asciiTheme="minorHAnsi" w:hAnsiTheme="minorHAnsi" w:cstheme="minorHAnsi"/>
          <w:sz w:val="22"/>
        </w:rPr>
        <w:t xml:space="preserve">ritical vulnerability that would have a major impact to </w:t>
      </w:r>
      <w:r w:rsidR="00C20772" w:rsidRPr="00900783">
        <w:rPr>
          <w:rFonts w:asciiTheme="minorHAnsi" w:hAnsiTheme="minorHAnsi" w:cstheme="minorHAnsi"/>
          <w:sz w:val="22"/>
        </w:rPr>
        <w:t>NG</w:t>
      </w:r>
      <w:r w:rsidR="00E33777" w:rsidRPr="00900783">
        <w:rPr>
          <w:rFonts w:asciiTheme="minorHAnsi" w:hAnsiTheme="minorHAnsi" w:cstheme="minorHAnsi"/>
          <w:sz w:val="22"/>
        </w:rPr>
        <w:t xml:space="preserve">. </w:t>
      </w:r>
    </w:p>
    <w:p w14:paraId="4C46090E" w14:textId="77777777" w:rsidR="00A009F8" w:rsidRDefault="00A009F8" w:rsidP="00CE3726">
      <w:pPr>
        <w:rPr>
          <w:rFonts w:asciiTheme="minorHAnsi" w:hAnsiTheme="minorHAnsi" w:cstheme="minorHAnsi"/>
          <w:sz w:val="22"/>
        </w:rPr>
      </w:pPr>
    </w:p>
    <w:p w14:paraId="79A318D5" w14:textId="77777777" w:rsidR="00A009F8" w:rsidRDefault="00A009F8" w:rsidP="00CE3726">
      <w:pPr>
        <w:rPr>
          <w:rFonts w:asciiTheme="minorHAnsi" w:hAnsiTheme="minorHAnsi" w:cstheme="minorHAnsi"/>
          <w:sz w:val="22"/>
        </w:rPr>
      </w:pPr>
    </w:p>
    <w:p w14:paraId="75B7ECE9" w14:textId="77777777" w:rsidR="00A009F8" w:rsidRDefault="00A009F8" w:rsidP="00CE3726">
      <w:pPr>
        <w:rPr>
          <w:rFonts w:asciiTheme="minorHAnsi" w:hAnsiTheme="minorHAnsi" w:cstheme="minorHAnsi"/>
          <w:sz w:val="22"/>
        </w:rPr>
      </w:pPr>
    </w:p>
    <w:p w14:paraId="600771CC" w14:textId="77777777" w:rsidR="00A009F8" w:rsidRDefault="00A009F8" w:rsidP="00CE3726">
      <w:pPr>
        <w:rPr>
          <w:rFonts w:asciiTheme="minorHAnsi" w:hAnsiTheme="minorHAnsi" w:cstheme="minorHAnsi"/>
          <w:sz w:val="22"/>
        </w:rPr>
      </w:pPr>
    </w:p>
    <w:p w14:paraId="1F1AF415" w14:textId="77777777" w:rsidR="00A009F8" w:rsidRDefault="00A009F8" w:rsidP="00CE3726">
      <w:pPr>
        <w:rPr>
          <w:rFonts w:asciiTheme="minorHAnsi" w:hAnsiTheme="minorHAnsi" w:cstheme="minorHAnsi"/>
          <w:sz w:val="22"/>
        </w:rPr>
      </w:pPr>
    </w:p>
    <w:p w14:paraId="413EBABF" w14:textId="18A578E0" w:rsidR="00966947" w:rsidRPr="00900783" w:rsidRDefault="005C1CE8" w:rsidP="00CE3726">
      <w:pPr>
        <w:rPr>
          <w:rFonts w:asciiTheme="minorHAnsi" w:hAnsiTheme="minorHAnsi" w:cstheme="minorHAnsi"/>
          <w:sz w:val="22"/>
        </w:rPr>
      </w:pPr>
      <w:r w:rsidRPr="00900783">
        <w:rPr>
          <w:rFonts w:asciiTheme="minorHAnsi" w:hAnsiTheme="minorHAnsi" w:cstheme="minorHAnsi"/>
          <w:sz w:val="22"/>
        </w:rPr>
        <w:lastRenderedPageBreak/>
        <w:t xml:space="preserve">A Cost Benefit Analysis </w:t>
      </w:r>
      <w:r w:rsidR="00A307BE" w:rsidRPr="00900783">
        <w:rPr>
          <w:rFonts w:asciiTheme="minorHAnsi" w:hAnsiTheme="minorHAnsi" w:cstheme="minorHAnsi"/>
          <w:sz w:val="22"/>
        </w:rPr>
        <w:t xml:space="preserve">to mitigate </w:t>
      </w:r>
      <w:r w:rsidRPr="00900783">
        <w:rPr>
          <w:rFonts w:asciiTheme="minorHAnsi" w:hAnsiTheme="minorHAnsi" w:cstheme="minorHAnsi"/>
          <w:sz w:val="22"/>
        </w:rPr>
        <w:t xml:space="preserve">this vulnerability </w:t>
      </w:r>
      <w:r w:rsidR="00A307BE" w:rsidRPr="00900783">
        <w:rPr>
          <w:rFonts w:asciiTheme="minorHAnsi" w:hAnsiTheme="minorHAnsi" w:cstheme="minorHAnsi"/>
          <w:sz w:val="22"/>
        </w:rPr>
        <w:t>can be found in Table 1</w:t>
      </w:r>
      <w:r w:rsidR="00466C46" w:rsidRPr="00900783">
        <w:rPr>
          <w:rFonts w:asciiTheme="minorHAnsi" w:hAnsiTheme="minorHAnsi" w:cstheme="minorHAnsi"/>
          <w:sz w:val="22"/>
        </w:rPr>
        <w:t>7</w:t>
      </w:r>
      <w:r w:rsidR="00A307BE" w:rsidRPr="00900783">
        <w:rPr>
          <w:rFonts w:asciiTheme="minorHAnsi" w:hAnsiTheme="minorHAnsi" w:cstheme="minorHAnsi"/>
          <w:sz w:val="22"/>
        </w:rPr>
        <w:t>:</w:t>
      </w:r>
    </w:p>
    <w:p w14:paraId="00E81347" w14:textId="7B7AE204" w:rsidR="00CE3726" w:rsidRDefault="00CE3726" w:rsidP="00CE3726">
      <w:pPr>
        <w:pStyle w:val="Caption"/>
        <w:keepNext/>
      </w:pPr>
      <w:r>
        <w:t xml:space="preserve">Table </w:t>
      </w:r>
      <w:fldSimple w:instr=" SEQ Table \* ARABIC ">
        <w:r w:rsidR="00B55A73">
          <w:rPr>
            <w:noProof/>
          </w:rPr>
          <w:t>17</w:t>
        </w:r>
      </w:fldSimple>
      <w:r>
        <w:t xml:space="preserve">: Calculation of ALE and CBA for NG </w:t>
      </w:r>
      <w:sdt>
        <w:sdtPr>
          <w:id w:val="-1933974544"/>
          <w:citation/>
        </w:sdtPr>
        <w:sdtContent>
          <w:r>
            <w:fldChar w:fldCharType="begin"/>
          </w:r>
          <w:r>
            <w:instrText xml:space="preserve">CITATION Amand1 \l 2057 </w:instrText>
          </w:r>
          <w:r>
            <w:fldChar w:fldCharType="separate"/>
          </w:r>
          <w:r w:rsidR="00610261" w:rsidRPr="00610261">
            <w:rPr>
              <w:noProof/>
            </w:rPr>
            <w:t>[77]</w:t>
          </w:r>
          <w:r>
            <w:fldChar w:fldCharType="end"/>
          </w:r>
        </w:sdtContent>
      </w:sdt>
      <w:sdt>
        <w:sdtPr>
          <w:id w:val="-622385326"/>
          <w:citation/>
        </w:sdtPr>
        <w:sdtContent>
          <w:r>
            <w:fldChar w:fldCharType="begin"/>
          </w:r>
          <w:r>
            <w:instrText xml:space="preserve">CITATION Amand2 \l 2057 </w:instrText>
          </w:r>
          <w:r>
            <w:fldChar w:fldCharType="separate"/>
          </w:r>
          <w:r w:rsidR="00610261">
            <w:rPr>
              <w:noProof/>
            </w:rPr>
            <w:t xml:space="preserve"> </w:t>
          </w:r>
          <w:r w:rsidR="00610261" w:rsidRPr="00610261">
            <w:rPr>
              <w:noProof/>
            </w:rPr>
            <w:t>[78]</w:t>
          </w:r>
          <w:r>
            <w:fldChar w:fldCharType="end"/>
          </w:r>
        </w:sdtContent>
      </w:sdt>
    </w:p>
    <w:p w14:paraId="62383E7E" w14:textId="77777777" w:rsidR="00CE3726" w:rsidRDefault="00CE3726" w:rsidP="00CE3726">
      <w:pPr>
        <w:rPr>
          <w:rFonts w:asciiTheme="minorHAnsi" w:hAnsiTheme="minorHAnsi" w:cstheme="minorHAnsi"/>
          <w:sz w:val="22"/>
        </w:rPr>
      </w:pPr>
      <w:r w:rsidRPr="007510F5">
        <w:rPr>
          <w:rFonts w:asciiTheme="minorHAnsi" w:hAnsiTheme="minorHAnsi" w:cstheme="minorHAnsi"/>
          <w:noProof/>
          <w:sz w:val="22"/>
        </w:rPr>
        <w:drawing>
          <wp:inline distT="0" distB="0" distL="0" distR="0" wp14:anchorId="332124E8" wp14:editId="19919786">
            <wp:extent cx="6522492" cy="2000250"/>
            <wp:effectExtent l="0" t="0" r="0" b="0"/>
            <wp:docPr id="15540312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31436" name="Picture 1" descr="A screenshot of a computer&#10;&#10;Description automatically generated"/>
                    <pic:cNvPicPr/>
                  </pic:nvPicPr>
                  <pic:blipFill>
                    <a:blip r:embed="rId43"/>
                    <a:stretch>
                      <a:fillRect/>
                    </a:stretch>
                  </pic:blipFill>
                  <pic:spPr>
                    <a:xfrm>
                      <a:off x="0" y="0"/>
                      <a:ext cx="6529212" cy="2002311"/>
                    </a:xfrm>
                    <a:prstGeom prst="rect">
                      <a:avLst/>
                    </a:prstGeom>
                  </pic:spPr>
                </pic:pic>
              </a:graphicData>
            </a:graphic>
          </wp:inline>
        </w:drawing>
      </w:r>
    </w:p>
    <w:p w14:paraId="6645CC3A" w14:textId="77777777" w:rsidR="00346065" w:rsidRDefault="00346065" w:rsidP="00CE3726">
      <w:pPr>
        <w:rPr>
          <w:rFonts w:asciiTheme="minorHAnsi" w:hAnsiTheme="minorHAnsi" w:cstheme="minorHAnsi"/>
          <w:sz w:val="22"/>
        </w:rPr>
      </w:pPr>
    </w:p>
    <w:p w14:paraId="6E161EFB" w14:textId="77777777" w:rsidR="006B035D" w:rsidRDefault="006B035D" w:rsidP="00CE3726">
      <w:pPr>
        <w:rPr>
          <w:rFonts w:asciiTheme="minorHAnsi" w:hAnsiTheme="minorHAnsi" w:cstheme="minorHAnsi"/>
          <w:sz w:val="22"/>
        </w:rPr>
      </w:pPr>
    </w:p>
    <w:p w14:paraId="3FA01527" w14:textId="77777777" w:rsidR="006B035D" w:rsidRDefault="006B035D" w:rsidP="00CE3726">
      <w:pPr>
        <w:rPr>
          <w:rFonts w:asciiTheme="minorHAnsi" w:hAnsiTheme="minorHAnsi" w:cstheme="minorHAnsi"/>
          <w:sz w:val="22"/>
        </w:rPr>
      </w:pPr>
    </w:p>
    <w:p w14:paraId="0544931C" w14:textId="77777777" w:rsidR="006B035D" w:rsidRDefault="006B035D" w:rsidP="00CE3726">
      <w:pPr>
        <w:rPr>
          <w:rFonts w:asciiTheme="minorHAnsi" w:hAnsiTheme="minorHAnsi" w:cstheme="minorHAnsi"/>
          <w:sz w:val="22"/>
        </w:rPr>
      </w:pPr>
    </w:p>
    <w:p w14:paraId="64CD3525" w14:textId="77777777" w:rsidR="006B035D" w:rsidRDefault="006B035D" w:rsidP="00CE3726">
      <w:pPr>
        <w:rPr>
          <w:rFonts w:asciiTheme="minorHAnsi" w:hAnsiTheme="minorHAnsi" w:cstheme="minorHAnsi"/>
          <w:sz w:val="22"/>
        </w:rPr>
      </w:pPr>
    </w:p>
    <w:p w14:paraId="5E1A91C6" w14:textId="77777777" w:rsidR="006B035D" w:rsidRDefault="006B035D" w:rsidP="00CE3726">
      <w:pPr>
        <w:rPr>
          <w:rFonts w:asciiTheme="minorHAnsi" w:hAnsiTheme="minorHAnsi" w:cstheme="minorHAnsi"/>
          <w:sz w:val="22"/>
        </w:rPr>
      </w:pPr>
    </w:p>
    <w:p w14:paraId="784F00B8" w14:textId="77777777" w:rsidR="006B035D" w:rsidRDefault="006B035D" w:rsidP="00CE3726">
      <w:pPr>
        <w:rPr>
          <w:rFonts w:asciiTheme="minorHAnsi" w:hAnsiTheme="minorHAnsi" w:cstheme="minorHAnsi"/>
          <w:sz w:val="22"/>
        </w:rPr>
      </w:pPr>
    </w:p>
    <w:p w14:paraId="451B6255" w14:textId="77777777" w:rsidR="006B035D" w:rsidRDefault="006B035D" w:rsidP="00CE3726">
      <w:pPr>
        <w:rPr>
          <w:rFonts w:asciiTheme="minorHAnsi" w:hAnsiTheme="minorHAnsi" w:cstheme="minorHAnsi"/>
          <w:sz w:val="22"/>
        </w:rPr>
      </w:pPr>
    </w:p>
    <w:p w14:paraId="5A2416E6" w14:textId="77777777" w:rsidR="006B035D" w:rsidRDefault="006B035D" w:rsidP="00CE3726">
      <w:pPr>
        <w:rPr>
          <w:rFonts w:asciiTheme="minorHAnsi" w:hAnsiTheme="minorHAnsi" w:cstheme="minorHAnsi"/>
          <w:sz w:val="22"/>
        </w:rPr>
      </w:pPr>
    </w:p>
    <w:p w14:paraId="5821ADA0" w14:textId="77777777" w:rsidR="006B035D" w:rsidRDefault="006B035D" w:rsidP="00CE3726">
      <w:pPr>
        <w:rPr>
          <w:rFonts w:asciiTheme="minorHAnsi" w:hAnsiTheme="minorHAnsi" w:cstheme="minorHAnsi"/>
          <w:sz w:val="22"/>
        </w:rPr>
      </w:pPr>
    </w:p>
    <w:p w14:paraId="149208ED" w14:textId="77777777" w:rsidR="006B035D" w:rsidRDefault="006B035D" w:rsidP="00CE3726">
      <w:pPr>
        <w:rPr>
          <w:rFonts w:asciiTheme="minorHAnsi" w:hAnsiTheme="minorHAnsi" w:cstheme="minorHAnsi"/>
          <w:sz w:val="22"/>
        </w:rPr>
      </w:pPr>
    </w:p>
    <w:p w14:paraId="147AA3E5" w14:textId="77777777" w:rsidR="006B035D" w:rsidRDefault="006B035D" w:rsidP="00CE3726">
      <w:pPr>
        <w:rPr>
          <w:rFonts w:asciiTheme="minorHAnsi" w:hAnsiTheme="minorHAnsi" w:cstheme="minorHAnsi"/>
          <w:sz w:val="22"/>
        </w:rPr>
      </w:pPr>
    </w:p>
    <w:p w14:paraId="30E14764" w14:textId="77777777" w:rsidR="006B035D" w:rsidRDefault="006B035D" w:rsidP="00CE3726">
      <w:pPr>
        <w:rPr>
          <w:rFonts w:asciiTheme="minorHAnsi" w:hAnsiTheme="minorHAnsi" w:cstheme="minorHAnsi"/>
          <w:sz w:val="22"/>
        </w:rPr>
      </w:pPr>
    </w:p>
    <w:p w14:paraId="3E2F0399" w14:textId="77777777" w:rsidR="006B035D" w:rsidRDefault="006B035D" w:rsidP="00CE3726">
      <w:pPr>
        <w:rPr>
          <w:rFonts w:asciiTheme="minorHAnsi" w:hAnsiTheme="minorHAnsi" w:cstheme="minorHAnsi"/>
          <w:sz w:val="22"/>
        </w:rPr>
      </w:pPr>
    </w:p>
    <w:p w14:paraId="0D957217" w14:textId="77777777" w:rsidR="006B035D" w:rsidRDefault="006B035D" w:rsidP="00CE3726">
      <w:pPr>
        <w:rPr>
          <w:rFonts w:asciiTheme="minorHAnsi" w:hAnsiTheme="minorHAnsi" w:cstheme="minorHAnsi"/>
          <w:sz w:val="22"/>
        </w:rPr>
      </w:pPr>
    </w:p>
    <w:p w14:paraId="6145645A" w14:textId="77777777" w:rsidR="006B035D" w:rsidRDefault="006B035D" w:rsidP="00CE3726">
      <w:pPr>
        <w:rPr>
          <w:rFonts w:asciiTheme="minorHAnsi" w:hAnsiTheme="minorHAnsi" w:cstheme="minorHAnsi"/>
          <w:sz w:val="22"/>
        </w:rPr>
      </w:pPr>
    </w:p>
    <w:p w14:paraId="17AE42EE" w14:textId="77777777" w:rsidR="006B035D" w:rsidRDefault="006B035D" w:rsidP="00CE3726">
      <w:pPr>
        <w:rPr>
          <w:rFonts w:asciiTheme="minorHAnsi" w:hAnsiTheme="minorHAnsi" w:cstheme="minorHAnsi"/>
          <w:sz w:val="22"/>
        </w:rPr>
      </w:pPr>
    </w:p>
    <w:p w14:paraId="265E80E3" w14:textId="77777777" w:rsidR="006B035D" w:rsidRDefault="006B035D" w:rsidP="00CE3726">
      <w:pPr>
        <w:rPr>
          <w:rFonts w:asciiTheme="minorHAnsi" w:hAnsiTheme="minorHAnsi" w:cstheme="minorHAnsi"/>
          <w:sz w:val="22"/>
        </w:rPr>
      </w:pPr>
    </w:p>
    <w:p w14:paraId="51FFA7F3" w14:textId="77777777" w:rsidR="006B035D" w:rsidRDefault="006B035D" w:rsidP="00CE3726">
      <w:pPr>
        <w:rPr>
          <w:rFonts w:asciiTheme="minorHAnsi" w:hAnsiTheme="minorHAnsi" w:cstheme="minorHAnsi"/>
          <w:sz w:val="22"/>
        </w:rPr>
      </w:pPr>
    </w:p>
    <w:p w14:paraId="0813A10B" w14:textId="77777777" w:rsidR="006B035D" w:rsidRDefault="006B035D" w:rsidP="00CE3726">
      <w:pPr>
        <w:rPr>
          <w:rFonts w:asciiTheme="minorHAnsi" w:hAnsiTheme="minorHAnsi" w:cstheme="minorHAnsi"/>
          <w:sz w:val="22"/>
        </w:rPr>
      </w:pPr>
    </w:p>
    <w:p w14:paraId="53D60FAA" w14:textId="19F46C1E" w:rsidR="00CE3726" w:rsidRDefault="00346065" w:rsidP="0095024B">
      <w:pPr>
        <w:pStyle w:val="Heading4"/>
        <w:rPr>
          <w:rFonts w:asciiTheme="minorHAnsi" w:hAnsiTheme="minorHAnsi" w:cstheme="minorHAnsi"/>
          <w:sz w:val="22"/>
        </w:rPr>
      </w:pPr>
      <w:r w:rsidRPr="00C91F92">
        <w:lastRenderedPageBreak/>
        <w:t xml:space="preserve">T2a-2-2 </w:t>
      </w:r>
      <w:r w:rsidR="00E042C8" w:rsidRPr="00C91F92">
        <w:rPr>
          <w:rFonts w:asciiTheme="minorHAnsi" w:hAnsiTheme="minorHAnsi" w:cstheme="minorHAnsi"/>
          <w:sz w:val="22"/>
        </w:rPr>
        <w:t>InfoSec Design for NG</w:t>
      </w:r>
    </w:p>
    <w:p w14:paraId="227C95A9" w14:textId="662FD39D" w:rsidR="00C44E46" w:rsidRDefault="00AB2F1C" w:rsidP="00FF78BA">
      <w:pPr>
        <w:rPr>
          <w:rFonts w:asciiTheme="minorHAnsi" w:hAnsiTheme="minorHAnsi" w:cstheme="minorHAnsi"/>
          <w:sz w:val="22"/>
        </w:rPr>
      </w:pPr>
      <w:r>
        <w:rPr>
          <w:rFonts w:asciiTheme="minorHAnsi" w:hAnsiTheme="minorHAnsi" w:cstheme="minorHAnsi"/>
          <w:sz w:val="22"/>
        </w:rPr>
        <w:t xml:space="preserve">Based on the research </w:t>
      </w:r>
      <w:r w:rsidR="00F160FA">
        <w:rPr>
          <w:rFonts w:asciiTheme="minorHAnsi" w:hAnsiTheme="minorHAnsi" w:cstheme="minorHAnsi"/>
          <w:sz w:val="22"/>
        </w:rPr>
        <w:t>conducted</w:t>
      </w:r>
      <w:r>
        <w:rPr>
          <w:rFonts w:asciiTheme="minorHAnsi" w:hAnsiTheme="minorHAnsi" w:cstheme="minorHAnsi"/>
          <w:sz w:val="22"/>
        </w:rPr>
        <w:t xml:space="preserve"> in task 1, the</w:t>
      </w:r>
      <w:r w:rsidR="00250C90">
        <w:rPr>
          <w:rFonts w:asciiTheme="minorHAnsi" w:hAnsiTheme="minorHAnsi" w:cstheme="minorHAnsi"/>
          <w:sz w:val="22"/>
        </w:rPr>
        <w:t xml:space="preserve"> best InfoSec design </w:t>
      </w:r>
      <w:r w:rsidR="00B518B5">
        <w:rPr>
          <w:rFonts w:asciiTheme="minorHAnsi" w:hAnsiTheme="minorHAnsi" w:cstheme="minorHAnsi"/>
          <w:sz w:val="22"/>
        </w:rPr>
        <w:t xml:space="preserve">approach </w:t>
      </w:r>
      <w:r w:rsidR="00250C90">
        <w:rPr>
          <w:rFonts w:asciiTheme="minorHAnsi" w:hAnsiTheme="minorHAnsi" w:cstheme="minorHAnsi"/>
          <w:sz w:val="22"/>
        </w:rPr>
        <w:t xml:space="preserve">for NG </w:t>
      </w:r>
      <w:r w:rsidR="006F2109">
        <w:rPr>
          <w:rFonts w:asciiTheme="minorHAnsi" w:hAnsiTheme="minorHAnsi" w:cstheme="minorHAnsi"/>
          <w:sz w:val="22"/>
        </w:rPr>
        <w:t xml:space="preserve">is </w:t>
      </w:r>
      <w:r w:rsidR="008C41DF">
        <w:rPr>
          <w:rFonts w:asciiTheme="minorHAnsi" w:hAnsiTheme="minorHAnsi" w:cstheme="minorHAnsi"/>
          <w:sz w:val="22"/>
        </w:rPr>
        <w:t xml:space="preserve">a multi-framework </w:t>
      </w:r>
      <w:r w:rsidR="00B518B5">
        <w:rPr>
          <w:rFonts w:asciiTheme="minorHAnsi" w:hAnsiTheme="minorHAnsi" w:cstheme="minorHAnsi"/>
          <w:sz w:val="22"/>
        </w:rPr>
        <w:t>environment</w:t>
      </w:r>
      <w:r w:rsidR="006235DA">
        <w:rPr>
          <w:rFonts w:asciiTheme="minorHAnsi" w:hAnsiTheme="minorHAnsi" w:cstheme="minorHAnsi"/>
          <w:sz w:val="22"/>
        </w:rPr>
        <w:t xml:space="preserve"> which includes </w:t>
      </w:r>
      <w:r w:rsidR="006235DA" w:rsidRPr="00264317">
        <w:rPr>
          <w:rFonts w:asciiTheme="minorHAnsi" w:hAnsiTheme="minorHAnsi" w:cstheme="minorHAnsi"/>
          <w:sz w:val="22"/>
        </w:rPr>
        <w:t>ISO/IEC 27000, ITIL and COBIT</w:t>
      </w:r>
      <w:r w:rsidR="00B518B5" w:rsidRPr="00264317">
        <w:rPr>
          <w:rFonts w:asciiTheme="minorHAnsi" w:hAnsiTheme="minorHAnsi" w:cstheme="minorHAnsi"/>
          <w:sz w:val="22"/>
        </w:rPr>
        <w:t>.</w:t>
      </w:r>
      <w:r w:rsidR="00B518B5">
        <w:rPr>
          <w:rFonts w:asciiTheme="minorHAnsi" w:hAnsiTheme="minorHAnsi" w:cstheme="minorHAnsi"/>
          <w:sz w:val="22"/>
        </w:rPr>
        <w:t xml:space="preserve"> </w:t>
      </w:r>
    </w:p>
    <w:p w14:paraId="47B55BA0" w14:textId="77777777" w:rsidR="00DE4F50" w:rsidRDefault="00DE4F50" w:rsidP="00FF78BA">
      <w:pPr>
        <w:rPr>
          <w:rFonts w:asciiTheme="minorHAnsi" w:hAnsiTheme="minorHAnsi" w:cstheme="minorHAnsi"/>
          <w:sz w:val="22"/>
        </w:rPr>
      </w:pPr>
    </w:p>
    <w:p w14:paraId="01529837" w14:textId="78603D6A" w:rsidR="00C44E46" w:rsidRDefault="00D57620" w:rsidP="00FF78BA">
      <w:pPr>
        <w:rPr>
          <w:rFonts w:asciiTheme="minorHAnsi" w:hAnsiTheme="minorHAnsi" w:cstheme="minorHAnsi"/>
          <w:sz w:val="22"/>
        </w:rPr>
      </w:pPr>
      <w:r w:rsidRPr="00D57620">
        <w:rPr>
          <w:rFonts w:asciiTheme="minorHAnsi" w:hAnsiTheme="minorHAnsi" w:cstheme="minorHAnsi"/>
          <w:sz w:val="22"/>
        </w:rPr>
        <w:t>T</w:t>
      </w:r>
      <w:r w:rsidR="00807FAA">
        <w:rPr>
          <w:rFonts w:asciiTheme="minorHAnsi" w:hAnsiTheme="minorHAnsi" w:cstheme="minorHAnsi"/>
          <w:sz w:val="22"/>
        </w:rPr>
        <w:t>he d</w:t>
      </w:r>
      <w:r w:rsidR="00807FAA" w:rsidRPr="005A72AD">
        <w:rPr>
          <w:rFonts w:asciiTheme="minorHAnsi" w:hAnsiTheme="minorHAnsi" w:cstheme="minorHAnsi"/>
          <w:sz w:val="22"/>
        </w:rPr>
        <w:t xml:space="preserve">esign </w:t>
      </w:r>
      <w:r w:rsidR="00132B42">
        <w:rPr>
          <w:rFonts w:asciiTheme="minorHAnsi" w:hAnsiTheme="minorHAnsi" w:cstheme="minorHAnsi"/>
          <w:sz w:val="22"/>
        </w:rPr>
        <w:t>considerations</w:t>
      </w:r>
      <w:r w:rsidR="00505FD9" w:rsidRPr="005A72AD">
        <w:rPr>
          <w:rFonts w:asciiTheme="minorHAnsi" w:hAnsiTheme="minorHAnsi" w:cstheme="minorHAnsi"/>
          <w:sz w:val="22"/>
        </w:rPr>
        <w:t xml:space="preserve"> in </w:t>
      </w:r>
      <w:r w:rsidR="003F0FC7">
        <w:rPr>
          <w:rFonts w:asciiTheme="minorHAnsi" w:hAnsiTheme="minorHAnsi" w:cstheme="minorHAnsi"/>
          <w:sz w:val="22"/>
        </w:rPr>
        <w:t>T</w:t>
      </w:r>
      <w:r w:rsidR="00505FD9" w:rsidRPr="005A72AD">
        <w:rPr>
          <w:rFonts w:asciiTheme="minorHAnsi" w:hAnsiTheme="minorHAnsi" w:cstheme="minorHAnsi"/>
          <w:sz w:val="22"/>
        </w:rPr>
        <w:t>able 1</w:t>
      </w:r>
      <w:r w:rsidR="00466C46">
        <w:rPr>
          <w:rFonts w:asciiTheme="minorHAnsi" w:hAnsiTheme="minorHAnsi" w:cstheme="minorHAnsi"/>
          <w:sz w:val="22"/>
        </w:rPr>
        <w:t>8</w:t>
      </w:r>
      <w:r w:rsidR="00807FAA" w:rsidRPr="005A72AD">
        <w:rPr>
          <w:rFonts w:asciiTheme="minorHAnsi" w:hAnsiTheme="minorHAnsi" w:cstheme="minorHAnsi"/>
          <w:sz w:val="22"/>
        </w:rPr>
        <w:t xml:space="preserve"> </w:t>
      </w:r>
      <w:r w:rsidR="00505FD9" w:rsidRPr="005A72AD">
        <w:rPr>
          <w:rFonts w:asciiTheme="minorHAnsi" w:hAnsiTheme="minorHAnsi" w:cstheme="minorHAnsi"/>
          <w:sz w:val="22"/>
        </w:rPr>
        <w:t xml:space="preserve">need </w:t>
      </w:r>
      <w:r w:rsidR="000A7420" w:rsidRPr="005A72AD">
        <w:rPr>
          <w:rFonts w:asciiTheme="minorHAnsi" w:hAnsiTheme="minorHAnsi" w:cstheme="minorHAnsi"/>
          <w:sz w:val="22"/>
        </w:rPr>
        <w:t xml:space="preserve">to </w:t>
      </w:r>
      <w:r w:rsidR="00807FAA" w:rsidRPr="005A72AD">
        <w:rPr>
          <w:rFonts w:asciiTheme="minorHAnsi" w:hAnsiTheme="minorHAnsi" w:cstheme="minorHAnsi"/>
          <w:sz w:val="22"/>
        </w:rPr>
        <w:t xml:space="preserve">be </w:t>
      </w:r>
      <w:r w:rsidR="006C4C28" w:rsidRPr="005A72AD">
        <w:rPr>
          <w:rFonts w:asciiTheme="minorHAnsi" w:hAnsiTheme="minorHAnsi" w:cstheme="minorHAnsi"/>
          <w:sz w:val="22"/>
        </w:rPr>
        <w:t>incorporated</w:t>
      </w:r>
      <w:r w:rsidR="00FF3F93" w:rsidRPr="005A72AD">
        <w:rPr>
          <w:rFonts w:asciiTheme="minorHAnsi" w:hAnsiTheme="minorHAnsi" w:cstheme="minorHAnsi"/>
          <w:sz w:val="22"/>
        </w:rPr>
        <w:t xml:space="preserve"> to meet the requirements of NG</w:t>
      </w:r>
      <w:r w:rsidR="007C1F0A">
        <w:rPr>
          <w:rFonts w:asciiTheme="minorHAnsi" w:hAnsiTheme="minorHAnsi" w:cstheme="minorHAnsi"/>
          <w:sz w:val="22"/>
        </w:rPr>
        <w:t>.</w:t>
      </w:r>
      <w:r w:rsidR="005D6E25">
        <w:rPr>
          <w:rFonts w:asciiTheme="minorHAnsi" w:hAnsiTheme="minorHAnsi" w:cstheme="minorHAnsi"/>
          <w:sz w:val="22"/>
        </w:rPr>
        <w:t xml:space="preserve">  </w:t>
      </w:r>
      <w:r w:rsidR="00984773">
        <w:rPr>
          <w:rFonts w:asciiTheme="minorHAnsi" w:hAnsiTheme="minorHAnsi" w:cstheme="minorHAnsi"/>
          <w:sz w:val="22"/>
        </w:rPr>
        <w:t xml:space="preserve">In addition, further </w:t>
      </w:r>
      <w:r w:rsidR="00984773" w:rsidRPr="005A72AD">
        <w:rPr>
          <w:rFonts w:asciiTheme="minorHAnsi" w:hAnsiTheme="minorHAnsi" w:cstheme="minorHAnsi"/>
          <w:sz w:val="22"/>
        </w:rPr>
        <w:t xml:space="preserve">supporting </w:t>
      </w:r>
      <w:r w:rsidR="005D6E25" w:rsidRPr="005A72AD">
        <w:rPr>
          <w:rFonts w:asciiTheme="minorHAnsi" w:hAnsiTheme="minorHAnsi" w:cstheme="minorHAnsi"/>
          <w:sz w:val="22"/>
        </w:rPr>
        <w:t>evidence</w:t>
      </w:r>
      <w:r w:rsidR="005D6E25">
        <w:rPr>
          <w:rFonts w:asciiTheme="minorHAnsi" w:hAnsiTheme="minorHAnsi" w:cstheme="minorHAnsi"/>
          <w:sz w:val="22"/>
        </w:rPr>
        <w:t xml:space="preserve"> </w:t>
      </w:r>
      <w:r w:rsidR="005D6E25" w:rsidRPr="005A72AD">
        <w:rPr>
          <w:rFonts w:asciiTheme="minorHAnsi" w:hAnsiTheme="minorHAnsi" w:cstheme="minorHAnsi"/>
          <w:sz w:val="22"/>
        </w:rPr>
        <w:t>can</w:t>
      </w:r>
      <w:r w:rsidR="005D6E25">
        <w:rPr>
          <w:rFonts w:asciiTheme="minorHAnsi" w:hAnsiTheme="minorHAnsi" w:cstheme="minorHAnsi"/>
          <w:sz w:val="22"/>
        </w:rPr>
        <w:t xml:space="preserve"> be found in the </w:t>
      </w:r>
      <w:r w:rsidR="008A6D50" w:rsidRPr="005A72AD">
        <w:rPr>
          <w:rFonts w:asciiTheme="minorHAnsi" w:hAnsiTheme="minorHAnsi" w:cstheme="minorHAnsi"/>
          <w:sz w:val="22"/>
        </w:rPr>
        <w:t xml:space="preserve">appendices </w:t>
      </w:r>
      <w:r w:rsidR="00BF16D4">
        <w:rPr>
          <w:rFonts w:asciiTheme="minorHAnsi" w:hAnsiTheme="minorHAnsi" w:cstheme="minorHAnsi"/>
          <w:sz w:val="22"/>
        </w:rPr>
        <w:t>listed</w:t>
      </w:r>
      <w:r w:rsidR="001569BE">
        <w:rPr>
          <w:rFonts w:asciiTheme="minorHAnsi" w:hAnsiTheme="minorHAnsi" w:cstheme="minorHAnsi"/>
          <w:sz w:val="22"/>
        </w:rPr>
        <w:t xml:space="preserve"> in Table 18</w:t>
      </w:r>
      <w:r w:rsidR="008A6D50" w:rsidRPr="005A72AD">
        <w:rPr>
          <w:rFonts w:asciiTheme="minorHAnsi" w:hAnsiTheme="minorHAnsi" w:cstheme="minorHAnsi"/>
          <w:sz w:val="22"/>
        </w:rPr>
        <w:t>:</w:t>
      </w:r>
    </w:p>
    <w:p w14:paraId="5887D48A" w14:textId="4D53AEE3" w:rsidR="00D07AAF" w:rsidRDefault="00D07AAF" w:rsidP="00D07AAF">
      <w:pPr>
        <w:pStyle w:val="Caption"/>
        <w:keepNext/>
      </w:pPr>
      <w:r>
        <w:t xml:space="preserve">Table </w:t>
      </w:r>
      <w:fldSimple w:instr=" SEQ Table \* ARABIC ">
        <w:r w:rsidR="00B55A73">
          <w:rPr>
            <w:noProof/>
          </w:rPr>
          <w:t>18</w:t>
        </w:r>
      </w:fldSimple>
      <w:r>
        <w:t xml:space="preserve">: NG </w:t>
      </w:r>
      <w:r w:rsidR="002D088A">
        <w:t xml:space="preserve">InfoSec </w:t>
      </w:r>
      <w:r>
        <w:t>Design</w:t>
      </w:r>
    </w:p>
    <w:p w14:paraId="6DA0F1BE" w14:textId="7526A1EF" w:rsidR="00960B6A" w:rsidRDefault="00960B6A" w:rsidP="00FF78BA">
      <w:pPr>
        <w:rPr>
          <w:rFonts w:asciiTheme="minorHAnsi" w:hAnsiTheme="minorHAnsi" w:cstheme="minorHAnsi"/>
          <w:sz w:val="22"/>
        </w:rPr>
      </w:pPr>
      <w:r w:rsidRPr="00960B6A">
        <w:rPr>
          <w:rFonts w:asciiTheme="minorHAnsi" w:hAnsiTheme="minorHAnsi" w:cstheme="minorHAnsi"/>
          <w:noProof/>
          <w:sz w:val="22"/>
        </w:rPr>
        <w:drawing>
          <wp:inline distT="0" distB="0" distL="0" distR="0" wp14:anchorId="661F32FA" wp14:editId="20BA4EE0">
            <wp:extent cx="5731510" cy="4856480"/>
            <wp:effectExtent l="0" t="0" r="2540" b="1270"/>
            <wp:docPr id="645830403" name="Picture 1" descr="A white text with yellow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830403" name="Picture 1" descr="A white text with yellow text&#10;&#10;AI-generated content may be incorrect."/>
                    <pic:cNvPicPr/>
                  </pic:nvPicPr>
                  <pic:blipFill>
                    <a:blip r:embed="rId44"/>
                    <a:stretch>
                      <a:fillRect/>
                    </a:stretch>
                  </pic:blipFill>
                  <pic:spPr>
                    <a:xfrm>
                      <a:off x="0" y="0"/>
                      <a:ext cx="5731510" cy="4856480"/>
                    </a:xfrm>
                    <a:prstGeom prst="rect">
                      <a:avLst/>
                    </a:prstGeom>
                  </pic:spPr>
                </pic:pic>
              </a:graphicData>
            </a:graphic>
          </wp:inline>
        </w:drawing>
      </w:r>
    </w:p>
    <w:p w14:paraId="1820F4D2" w14:textId="77777777" w:rsidR="009520FF" w:rsidRDefault="009520FF" w:rsidP="004A39A0">
      <w:pPr>
        <w:jc w:val="left"/>
        <w:rPr>
          <w:rFonts w:asciiTheme="minorHAnsi" w:hAnsiTheme="minorHAnsi" w:cstheme="minorHAnsi"/>
          <w:sz w:val="22"/>
        </w:rPr>
      </w:pPr>
      <w:r>
        <w:rPr>
          <w:rFonts w:asciiTheme="minorHAnsi" w:hAnsiTheme="minorHAnsi" w:cstheme="minorHAnsi"/>
          <w:sz w:val="22"/>
        </w:rPr>
        <w:br/>
      </w:r>
    </w:p>
    <w:p w14:paraId="5ED4333F" w14:textId="77777777" w:rsidR="009520FF" w:rsidRDefault="009520FF">
      <w:pPr>
        <w:jc w:val="left"/>
        <w:rPr>
          <w:rFonts w:asciiTheme="minorHAnsi" w:hAnsiTheme="minorHAnsi" w:cstheme="minorHAnsi"/>
          <w:sz w:val="22"/>
        </w:rPr>
      </w:pPr>
      <w:r>
        <w:rPr>
          <w:rFonts w:asciiTheme="minorHAnsi" w:hAnsiTheme="minorHAnsi" w:cstheme="minorHAnsi"/>
          <w:sz w:val="22"/>
        </w:rPr>
        <w:br w:type="page"/>
      </w:r>
    </w:p>
    <w:p w14:paraId="7E8FB898" w14:textId="1AD1BEE3" w:rsidR="00C818DD" w:rsidRPr="00900783" w:rsidRDefault="0087641C" w:rsidP="004A39A0">
      <w:pPr>
        <w:jc w:val="left"/>
        <w:rPr>
          <w:rFonts w:asciiTheme="minorHAnsi" w:hAnsiTheme="minorHAnsi" w:cstheme="minorHAnsi"/>
          <w:sz w:val="22"/>
        </w:rPr>
      </w:pPr>
      <w:r w:rsidRPr="00900783">
        <w:rPr>
          <w:rFonts w:asciiTheme="minorHAnsi" w:hAnsiTheme="minorHAnsi" w:cstheme="minorHAnsi"/>
          <w:sz w:val="22"/>
        </w:rPr>
        <w:lastRenderedPageBreak/>
        <w:t>NG currently do not have any InfoSec policies in place which is a major security risk.</w:t>
      </w:r>
      <w:r w:rsidR="00717C65" w:rsidRPr="00900783">
        <w:rPr>
          <w:rFonts w:asciiTheme="minorHAnsi" w:hAnsiTheme="minorHAnsi" w:cstheme="minorHAnsi"/>
          <w:sz w:val="22"/>
        </w:rPr>
        <w:t xml:space="preserve">  From the research conducted </w:t>
      </w:r>
      <w:r w:rsidR="00D61142" w:rsidRPr="00900783">
        <w:rPr>
          <w:rFonts w:asciiTheme="minorHAnsi" w:hAnsiTheme="minorHAnsi" w:cstheme="minorHAnsi"/>
          <w:sz w:val="22"/>
        </w:rPr>
        <w:t>for</w:t>
      </w:r>
      <w:r w:rsidR="00717C65" w:rsidRPr="00900783">
        <w:rPr>
          <w:rFonts w:asciiTheme="minorHAnsi" w:hAnsiTheme="minorHAnsi" w:cstheme="minorHAnsi"/>
          <w:sz w:val="22"/>
        </w:rPr>
        <w:t xml:space="preserve"> task 1</w:t>
      </w:r>
      <w:r w:rsidR="00D61142" w:rsidRPr="00900783">
        <w:rPr>
          <w:rFonts w:asciiTheme="minorHAnsi" w:hAnsiTheme="minorHAnsi" w:cstheme="minorHAnsi"/>
          <w:sz w:val="22"/>
        </w:rPr>
        <w:t xml:space="preserve">, it is </w:t>
      </w:r>
      <w:r w:rsidR="00F93886" w:rsidRPr="00900783">
        <w:rPr>
          <w:rFonts w:asciiTheme="minorHAnsi" w:hAnsiTheme="minorHAnsi" w:cstheme="minorHAnsi"/>
          <w:sz w:val="22"/>
        </w:rPr>
        <w:t xml:space="preserve">essential that as part of the </w:t>
      </w:r>
      <w:r w:rsidR="004A39A0" w:rsidRPr="00900783">
        <w:rPr>
          <w:rFonts w:asciiTheme="minorHAnsi" w:hAnsiTheme="minorHAnsi" w:cstheme="minorHAnsi"/>
          <w:sz w:val="22"/>
        </w:rPr>
        <w:t xml:space="preserve">InfoSec </w:t>
      </w:r>
      <w:r w:rsidR="00F93886" w:rsidRPr="00900783">
        <w:rPr>
          <w:rFonts w:asciiTheme="minorHAnsi" w:hAnsiTheme="minorHAnsi" w:cstheme="minorHAnsi"/>
          <w:sz w:val="22"/>
        </w:rPr>
        <w:t>design</w:t>
      </w:r>
      <w:r w:rsidR="004A39A0" w:rsidRPr="00900783">
        <w:rPr>
          <w:rFonts w:asciiTheme="minorHAnsi" w:hAnsiTheme="minorHAnsi" w:cstheme="minorHAnsi"/>
          <w:sz w:val="22"/>
        </w:rPr>
        <w:t xml:space="preserve"> that </w:t>
      </w:r>
      <w:r w:rsidR="00900783" w:rsidRPr="00900783">
        <w:rPr>
          <w:rFonts w:asciiTheme="minorHAnsi" w:hAnsiTheme="minorHAnsi" w:cstheme="minorHAnsi"/>
          <w:sz w:val="22"/>
        </w:rPr>
        <w:t>appropriate InfoSec</w:t>
      </w:r>
      <w:r w:rsidR="00D61142" w:rsidRPr="00900783">
        <w:rPr>
          <w:rFonts w:asciiTheme="minorHAnsi" w:hAnsiTheme="minorHAnsi" w:cstheme="minorHAnsi"/>
          <w:sz w:val="22"/>
        </w:rPr>
        <w:t xml:space="preserve"> policies are implemented according to NIST guidelines</w:t>
      </w:r>
      <w:r w:rsidR="004A39A0" w:rsidRPr="00900783">
        <w:rPr>
          <w:rFonts w:asciiTheme="minorHAnsi" w:hAnsiTheme="minorHAnsi" w:cstheme="minorHAnsi"/>
          <w:sz w:val="22"/>
        </w:rPr>
        <w:t>, see F</w:t>
      </w:r>
      <w:r w:rsidR="00495E8B" w:rsidRPr="00900783">
        <w:rPr>
          <w:rFonts w:asciiTheme="minorHAnsi" w:hAnsiTheme="minorHAnsi" w:cstheme="minorHAnsi"/>
          <w:sz w:val="22"/>
        </w:rPr>
        <w:t>ig.</w:t>
      </w:r>
      <w:r w:rsidR="00466C46" w:rsidRPr="00900783">
        <w:rPr>
          <w:rFonts w:asciiTheme="minorHAnsi" w:hAnsiTheme="minorHAnsi" w:cstheme="minorHAnsi"/>
          <w:sz w:val="22"/>
        </w:rPr>
        <w:t>1</w:t>
      </w:r>
      <w:r w:rsidR="00B5476B">
        <w:rPr>
          <w:rFonts w:asciiTheme="minorHAnsi" w:hAnsiTheme="minorHAnsi" w:cstheme="minorHAnsi"/>
          <w:sz w:val="22"/>
        </w:rPr>
        <w:t>1</w:t>
      </w:r>
      <w:r w:rsidR="00CD2375" w:rsidRPr="00900783">
        <w:rPr>
          <w:rFonts w:asciiTheme="minorHAnsi" w:hAnsiTheme="minorHAnsi" w:cstheme="minorHAnsi"/>
          <w:sz w:val="22"/>
        </w:rPr>
        <w:t>:</w:t>
      </w:r>
    </w:p>
    <w:p w14:paraId="598DB9E9" w14:textId="77777777" w:rsidR="00731A4E" w:rsidRDefault="00731A4E" w:rsidP="00731A4E">
      <w:pPr>
        <w:keepNext/>
      </w:pPr>
      <w:r w:rsidRPr="00992426">
        <w:rPr>
          <w:rFonts w:asciiTheme="minorHAnsi" w:hAnsiTheme="minorHAnsi" w:cstheme="minorHAnsi"/>
          <w:noProof/>
          <w:sz w:val="22"/>
        </w:rPr>
        <w:drawing>
          <wp:inline distT="0" distB="0" distL="0" distR="0" wp14:anchorId="0EA2F6BC" wp14:editId="6095FEB9">
            <wp:extent cx="6065932" cy="4238625"/>
            <wp:effectExtent l="0" t="0" r="0" b="0"/>
            <wp:docPr id="799571691" name="Picture 1" descr="A close-up of a computer security poli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94610" name="Picture 1" descr="A close-up of a computer security policy&#10;&#10;Description automatically generated"/>
                    <pic:cNvPicPr/>
                  </pic:nvPicPr>
                  <pic:blipFill>
                    <a:blip r:embed="rId45"/>
                    <a:stretch>
                      <a:fillRect/>
                    </a:stretch>
                  </pic:blipFill>
                  <pic:spPr>
                    <a:xfrm>
                      <a:off x="0" y="0"/>
                      <a:ext cx="6079445" cy="4248067"/>
                    </a:xfrm>
                    <a:prstGeom prst="rect">
                      <a:avLst/>
                    </a:prstGeom>
                  </pic:spPr>
                </pic:pic>
              </a:graphicData>
            </a:graphic>
          </wp:inline>
        </w:drawing>
      </w:r>
    </w:p>
    <w:p w14:paraId="2D220EEA" w14:textId="283B12A4" w:rsidR="00731A4E" w:rsidRDefault="00731A4E" w:rsidP="00731A4E">
      <w:pPr>
        <w:pStyle w:val="Caption"/>
      </w:pPr>
      <w:r>
        <w:t xml:space="preserve">Figure </w:t>
      </w:r>
      <w:fldSimple w:instr=" SEQ Figure \* ARABIC ">
        <w:r w:rsidR="00D33FA1">
          <w:rPr>
            <w:noProof/>
          </w:rPr>
          <w:t>11</w:t>
        </w:r>
      </w:fldSimple>
      <w:r w:rsidRPr="007F5EF6">
        <w:t>: Illustration of</w:t>
      </w:r>
      <w:r w:rsidR="00CD2375">
        <w:t xml:space="preserve"> InfoSec</w:t>
      </w:r>
      <w:r w:rsidRPr="007F5EF6">
        <w:t xml:space="preserve"> </w:t>
      </w:r>
      <w:r w:rsidR="00CD2375">
        <w:t>policies</w:t>
      </w:r>
    </w:p>
    <w:p w14:paraId="617BFF30" w14:textId="77777777" w:rsidR="00F26F08" w:rsidRDefault="00F26F08" w:rsidP="00D977E0">
      <w:pPr>
        <w:rPr>
          <w:rFonts w:asciiTheme="minorHAnsi" w:hAnsiTheme="minorHAnsi" w:cstheme="minorHAnsi"/>
          <w:sz w:val="22"/>
        </w:rPr>
      </w:pPr>
    </w:p>
    <w:p w14:paraId="6E55FAA5" w14:textId="77777777" w:rsidR="00900783" w:rsidRDefault="00900783">
      <w:pPr>
        <w:jc w:val="left"/>
        <w:rPr>
          <w:rFonts w:asciiTheme="minorHAnsi" w:hAnsiTheme="minorHAnsi" w:cstheme="minorHAnsi"/>
          <w:sz w:val="22"/>
        </w:rPr>
      </w:pPr>
      <w:r>
        <w:rPr>
          <w:rFonts w:asciiTheme="minorHAnsi" w:hAnsiTheme="minorHAnsi" w:cstheme="minorHAnsi"/>
          <w:sz w:val="22"/>
        </w:rPr>
        <w:br w:type="page"/>
      </w:r>
    </w:p>
    <w:p w14:paraId="633F0209" w14:textId="13E8BC7E" w:rsidR="0093292C" w:rsidRDefault="00AB7DED" w:rsidP="00D977E0">
      <w:pPr>
        <w:rPr>
          <w:rFonts w:asciiTheme="minorHAnsi" w:hAnsiTheme="minorHAnsi" w:cstheme="minorHAnsi"/>
          <w:sz w:val="22"/>
        </w:rPr>
      </w:pPr>
      <w:r>
        <w:rPr>
          <w:rFonts w:asciiTheme="minorHAnsi" w:hAnsiTheme="minorHAnsi" w:cstheme="minorHAnsi"/>
          <w:sz w:val="22"/>
        </w:rPr>
        <w:lastRenderedPageBreak/>
        <w:t xml:space="preserve">After considering NGs </w:t>
      </w:r>
      <w:r w:rsidR="00900783">
        <w:rPr>
          <w:rFonts w:asciiTheme="minorHAnsi" w:hAnsiTheme="minorHAnsi" w:cstheme="minorHAnsi"/>
          <w:sz w:val="22"/>
        </w:rPr>
        <w:t>requirements and</w:t>
      </w:r>
      <w:r w:rsidR="003E127E">
        <w:rPr>
          <w:rFonts w:asciiTheme="minorHAnsi" w:hAnsiTheme="minorHAnsi" w:cstheme="minorHAnsi"/>
          <w:sz w:val="22"/>
        </w:rPr>
        <w:t xml:space="preserve"> </w:t>
      </w:r>
      <w:r w:rsidR="0093292C">
        <w:rPr>
          <w:rFonts w:asciiTheme="minorHAnsi" w:hAnsiTheme="minorHAnsi" w:cstheme="minorHAnsi"/>
          <w:sz w:val="22"/>
        </w:rPr>
        <w:t>the knowledge gained from task 1, the proposed InfoSec design for NG outlining recommended frameworks can be found in T</w:t>
      </w:r>
      <w:r w:rsidR="00D977E0">
        <w:rPr>
          <w:rFonts w:asciiTheme="minorHAnsi" w:hAnsiTheme="minorHAnsi" w:cstheme="minorHAnsi"/>
          <w:sz w:val="22"/>
        </w:rPr>
        <w:t>able 1</w:t>
      </w:r>
      <w:r w:rsidR="000326F6">
        <w:rPr>
          <w:rFonts w:asciiTheme="minorHAnsi" w:hAnsiTheme="minorHAnsi" w:cstheme="minorHAnsi"/>
          <w:sz w:val="22"/>
        </w:rPr>
        <w:t>9</w:t>
      </w:r>
      <w:r w:rsidR="009C492D">
        <w:rPr>
          <w:rFonts w:asciiTheme="minorHAnsi" w:hAnsiTheme="minorHAnsi" w:cstheme="minorHAnsi"/>
          <w:sz w:val="22"/>
        </w:rPr>
        <w:t xml:space="preserve"> </w:t>
      </w:r>
      <w:r w:rsidR="00C102BB">
        <w:rPr>
          <w:rFonts w:asciiTheme="minorHAnsi" w:hAnsiTheme="minorHAnsi" w:cstheme="minorHAnsi"/>
          <w:sz w:val="22"/>
        </w:rPr>
        <w:t>along with a</w:t>
      </w:r>
      <w:r w:rsidR="009C492D">
        <w:rPr>
          <w:rFonts w:asciiTheme="minorHAnsi" w:hAnsiTheme="minorHAnsi" w:cstheme="minorHAnsi"/>
          <w:sz w:val="22"/>
        </w:rPr>
        <w:t xml:space="preserve"> new network design in Fig.1</w:t>
      </w:r>
      <w:r w:rsidR="00B5476B">
        <w:rPr>
          <w:rFonts w:asciiTheme="minorHAnsi" w:hAnsiTheme="minorHAnsi" w:cstheme="minorHAnsi"/>
          <w:sz w:val="22"/>
        </w:rPr>
        <w:t>2</w:t>
      </w:r>
      <w:r w:rsidR="0093292C">
        <w:rPr>
          <w:rFonts w:asciiTheme="minorHAnsi" w:hAnsiTheme="minorHAnsi" w:cstheme="minorHAnsi"/>
          <w:sz w:val="22"/>
        </w:rPr>
        <w:t>.</w:t>
      </w:r>
    </w:p>
    <w:p w14:paraId="036E2AD1" w14:textId="1039AA12" w:rsidR="00D977E0" w:rsidRDefault="00D977E0" w:rsidP="00D977E0">
      <w:pPr>
        <w:pStyle w:val="Caption"/>
        <w:keepNext/>
      </w:pPr>
      <w:r>
        <w:t xml:space="preserve">Table </w:t>
      </w:r>
      <w:fldSimple w:instr=" SEQ Table \* ARABIC ">
        <w:r w:rsidR="00B55A73">
          <w:rPr>
            <w:noProof/>
          </w:rPr>
          <w:t>19</w:t>
        </w:r>
      </w:fldSimple>
      <w:r>
        <w:t xml:space="preserve">: Proposed </w:t>
      </w:r>
      <w:r w:rsidR="00E04D9C">
        <w:t xml:space="preserve">InfoSec </w:t>
      </w:r>
      <w:r>
        <w:t xml:space="preserve">design utilising Security Frameworks for NG </w:t>
      </w:r>
      <w:sdt>
        <w:sdtPr>
          <w:id w:val="-1376616879"/>
          <w:citation/>
        </w:sdtPr>
        <w:sdtContent>
          <w:r w:rsidR="00836F62">
            <w:fldChar w:fldCharType="begin"/>
          </w:r>
          <w:r w:rsidR="00836F62">
            <w:instrText xml:space="preserve"> CITATION Cha21 \l 2057 </w:instrText>
          </w:r>
          <w:r w:rsidR="00836F62">
            <w:fldChar w:fldCharType="separate"/>
          </w:r>
          <w:r w:rsidR="00610261" w:rsidRPr="00610261">
            <w:rPr>
              <w:noProof/>
            </w:rPr>
            <w:t>[3]</w:t>
          </w:r>
          <w:r w:rsidR="00836F62">
            <w:fldChar w:fldCharType="end"/>
          </w:r>
        </w:sdtContent>
      </w:sdt>
      <w:r w:rsidR="00836F62">
        <w:t xml:space="preserve"> </w:t>
      </w:r>
      <w:sdt>
        <w:sdtPr>
          <w:id w:val="-565412448"/>
          <w:citation/>
        </w:sdtPr>
        <w:sdtContent>
          <w:r>
            <w:fldChar w:fldCharType="begin"/>
          </w:r>
          <w:r w:rsidR="00836F62">
            <w:instrText xml:space="preserve">CITATION Cam24 \l 2057 </w:instrText>
          </w:r>
          <w:r>
            <w:fldChar w:fldCharType="separate"/>
          </w:r>
          <w:r w:rsidR="00610261" w:rsidRPr="00610261">
            <w:rPr>
              <w:noProof/>
            </w:rPr>
            <w:t>[4]</w:t>
          </w:r>
          <w:r>
            <w:fldChar w:fldCharType="end"/>
          </w:r>
        </w:sdtContent>
      </w:sdt>
    </w:p>
    <w:p w14:paraId="4FD24A2A" w14:textId="3290B1B4" w:rsidR="00C93B39" w:rsidRPr="00A837FA" w:rsidRDefault="00C93B39" w:rsidP="00D977E0">
      <w:r w:rsidRPr="00C93B39">
        <w:rPr>
          <w:noProof/>
        </w:rPr>
        <w:drawing>
          <wp:inline distT="0" distB="0" distL="0" distR="0" wp14:anchorId="73FE21A7" wp14:editId="56DA42A5">
            <wp:extent cx="6527800" cy="6246467"/>
            <wp:effectExtent l="0" t="0" r="6350" b="2540"/>
            <wp:docPr id="561202022"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202022" name="Picture 1" descr="A screenshot of a document&#10;&#10;Description automatically generated"/>
                    <pic:cNvPicPr/>
                  </pic:nvPicPr>
                  <pic:blipFill>
                    <a:blip r:embed="rId46"/>
                    <a:stretch>
                      <a:fillRect/>
                    </a:stretch>
                  </pic:blipFill>
                  <pic:spPr>
                    <a:xfrm>
                      <a:off x="0" y="0"/>
                      <a:ext cx="6537898" cy="6256130"/>
                    </a:xfrm>
                    <a:prstGeom prst="rect">
                      <a:avLst/>
                    </a:prstGeom>
                  </pic:spPr>
                </pic:pic>
              </a:graphicData>
            </a:graphic>
          </wp:inline>
        </w:drawing>
      </w:r>
    </w:p>
    <w:p w14:paraId="2FCCF7EA" w14:textId="77777777" w:rsidR="00900783" w:rsidRDefault="00900783">
      <w:pPr>
        <w:jc w:val="left"/>
        <w:rPr>
          <w:rFonts w:asciiTheme="minorHAnsi" w:hAnsiTheme="minorHAnsi" w:cstheme="minorHAnsi"/>
          <w:sz w:val="22"/>
        </w:rPr>
      </w:pPr>
      <w:r>
        <w:rPr>
          <w:rFonts w:asciiTheme="minorHAnsi" w:hAnsiTheme="minorHAnsi" w:cstheme="minorHAnsi"/>
          <w:sz w:val="22"/>
        </w:rPr>
        <w:br w:type="page"/>
      </w:r>
    </w:p>
    <w:p w14:paraId="5D309DB7" w14:textId="6148C27C" w:rsidR="00C44E46" w:rsidRDefault="00297D30" w:rsidP="00FF78BA">
      <w:pPr>
        <w:rPr>
          <w:rFonts w:asciiTheme="minorHAnsi" w:hAnsiTheme="minorHAnsi" w:cstheme="minorHAnsi"/>
          <w:sz w:val="22"/>
        </w:rPr>
      </w:pPr>
      <w:r>
        <w:rPr>
          <w:rFonts w:asciiTheme="minorHAnsi" w:hAnsiTheme="minorHAnsi" w:cstheme="minorHAnsi"/>
          <w:sz w:val="22"/>
        </w:rPr>
        <w:lastRenderedPageBreak/>
        <w:t>Fig.1</w:t>
      </w:r>
      <w:r w:rsidR="00B5476B">
        <w:rPr>
          <w:rFonts w:asciiTheme="minorHAnsi" w:hAnsiTheme="minorHAnsi" w:cstheme="minorHAnsi"/>
          <w:sz w:val="22"/>
        </w:rPr>
        <w:t>2</w:t>
      </w:r>
      <w:r>
        <w:rPr>
          <w:rFonts w:asciiTheme="minorHAnsi" w:hAnsiTheme="minorHAnsi" w:cstheme="minorHAnsi"/>
          <w:sz w:val="22"/>
        </w:rPr>
        <w:t xml:space="preserve"> </w:t>
      </w:r>
      <w:r w:rsidR="00CB7B2C">
        <w:rPr>
          <w:rFonts w:asciiTheme="minorHAnsi" w:hAnsiTheme="minorHAnsi" w:cstheme="minorHAnsi"/>
          <w:sz w:val="22"/>
        </w:rPr>
        <w:t>N</w:t>
      </w:r>
      <w:r w:rsidR="00105ADE">
        <w:rPr>
          <w:rFonts w:asciiTheme="minorHAnsi" w:hAnsiTheme="minorHAnsi" w:cstheme="minorHAnsi"/>
          <w:sz w:val="22"/>
        </w:rPr>
        <w:t>ew</w:t>
      </w:r>
      <w:r>
        <w:rPr>
          <w:rFonts w:asciiTheme="minorHAnsi" w:hAnsiTheme="minorHAnsi" w:cstheme="minorHAnsi"/>
          <w:sz w:val="22"/>
        </w:rPr>
        <w:t xml:space="preserve"> </w:t>
      </w:r>
      <w:r w:rsidR="00105ADE">
        <w:rPr>
          <w:rFonts w:asciiTheme="minorHAnsi" w:hAnsiTheme="minorHAnsi" w:cstheme="minorHAnsi"/>
          <w:sz w:val="22"/>
        </w:rPr>
        <w:t>network design for NG.</w:t>
      </w:r>
    </w:p>
    <w:p w14:paraId="2AB76078" w14:textId="77777777" w:rsidR="00FC33C8" w:rsidRDefault="00FC33C8" w:rsidP="00FC33C8">
      <w:pPr>
        <w:keepNext/>
      </w:pPr>
      <w:r>
        <w:rPr>
          <w:rFonts w:asciiTheme="minorHAnsi" w:hAnsiTheme="minorHAnsi" w:cstheme="minorHAnsi"/>
          <w:noProof/>
          <w:sz w:val="22"/>
        </w:rPr>
        <w:drawing>
          <wp:inline distT="0" distB="0" distL="0" distR="0" wp14:anchorId="14C93500" wp14:editId="0602F408">
            <wp:extent cx="5722620" cy="3607435"/>
            <wp:effectExtent l="0" t="0" r="0" b="0"/>
            <wp:docPr id="1765092103"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301355" name="Picture 1" descr="A diagram of a network&#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2620" cy="3607435"/>
                    </a:xfrm>
                    <a:prstGeom prst="rect">
                      <a:avLst/>
                    </a:prstGeom>
                    <a:noFill/>
                    <a:ln>
                      <a:noFill/>
                    </a:ln>
                  </pic:spPr>
                </pic:pic>
              </a:graphicData>
            </a:graphic>
          </wp:inline>
        </w:drawing>
      </w:r>
    </w:p>
    <w:p w14:paraId="57FCB56E" w14:textId="536EBB90" w:rsidR="00FC33C8" w:rsidRDefault="00FC33C8" w:rsidP="00FC33C8">
      <w:pPr>
        <w:pStyle w:val="Caption"/>
        <w:rPr>
          <w:rFonts w:asciiTheme="minorHAnsi" w:hAnsiTheme="minorHAnsi" w:cstheme="minorHAnsi"/>
          <w:sz w:val="22"/>
        </w:rPr>
      </w:pPr>
      <w:r>
        <w:t xml:space="preserve">Figure </w:t>
      </w:r>
      <w:fldSimple w:instr=" SEQ Figure \* ARABIC ">
        <w:r w:rsidR="00D33FA1">
          <w:rPr>
            <w:noProof/>
          </w:rPr>
          <w:t>12</w:t>
        </w:r>
      </w:fldSimple>
      <w:r>
        <w:t>: Screened-Subnet with FWs in HA.</w:t>
      </w:r>
    </w:p>
    <w:p w14:paraId="231A507C" w14:textId="77777777" w:rsidR="00CE5828" w:rsidRDefault="00CE5828" w:rsidP="00FF78BA">
      <w:pPr>
        <w:rPr>
          <w:rFonts w:asciiTheme="minorHAnsi" w:hAnsiTheme="minorHAnsi" w:cstheme="minorHAnsi"/>
          <w:sz w:val="22"/>
        </w:rPr>
      </w:pPr>
    </w:p>
    <w:p w14:paraId="3807D2D2" w14:textId="77777777" w:rsidR="00887EA2" w:rsidRPr="00FF78BA" w:rsidRDefault="00887EA2" w:rsidP="00FF78BA">
      <w:pPr>
        <w:rPr>
          <w:rFonts w:asciiTheme="minorHAnsi" w:hAnsiTheme="minorHAnsi" w:cstheme="minorHAnsi"/>
          <w:sz w:val="22"/>
        </w:rPr>
      </w:pPr>
    </w:p>
    <w:p w14:paraId="0F12B84C" w14:textId="77777777" w:rsidR="006052C0" w:rsidRDefault="006052C0" w:rsidP="006052C0">
      <w:pPr>
        <w:rPr>
          <w:rFonts w:asciiTheme="minorHAnsi" w:hAnsiTheme="minorHAnsi" w:cstheme="minorHAnsi"/>
          <w:sz w:val="22"/>
        </w:rPr>
      </w:pPr>
    </w:p>
    <w:p w14:paraId="775BA8F1" w14:textId="69051F4B" w:rsidR="00105ADE" w:rsidRDefault="00105ADE">
      <w:pPr>
        <w:jc w:val="left"/>
        <w:rPr>
          <w:rFonts w:asciiTheme="minorHAnsi" w:hAnsiTheme="minorHAnsi" w:cstheme="minorHAnsi"/>
          <w:sz w:val="22"/>
        </w:rPr>
      </w:pPr>
      <w:r>
        <w:rPr>
          <w:rFonts w:asciiTheme="minorHAnsi" w:hAnsiTheme="minorHAnsi" w:cstheme="minorHAnsi"/>
          <w:sz w:val="22"/>
        </w:rPr>
        <w:br w:type="page"/>
      </w:r>
    </w:p>
    <w:p w14:paraId="4A48642D" w14:textId="77777777" w:rsidR="00F85DA6" w:rsidRPr="00044908" w:rsidRDefault="00F85DA6" w:rsidP="00F85DA6">
      <w:pPr>
        <w:pStyle w:val="Heading3"/>
        <w:rPr>
          <w:rStyle w:val="Heading3Char"/>
          <w:rFonts w:asciiTheme="majorHAnsi" w:hAnsiTheme="majorHAnsi"/>
        </w:rPr>
      </w:pPr>
      <w:bookmarkStart w:id="8" w:name="_Toc190517579"/>
      <w:r w:rsidRPr="006276D0">
        <w:rPr>
          <w:rStyle w:val="Heading3Char"/>
          <w:rFonts w:asciiTheme="majorHAnsi" w:hAnsiTheme="majorHAnsi"/>
        </w:rPr>
        <w:lastRenderedPageBreak/>
        <w:t>Recommendations</w:t>
      </w:r>
      <w:bookmarkEnd w:id="8"/>
    </w:p>
    <w:p w14:paraId="5637EE2C" w14:textId="07732B01" w:rsidR="00F85DA6" w:rsidRDefault="00F85DA6" w:rsidP="00F85DA6">
      <w:pPr>
        <w:rPr>
          <w:rFonts w:asciiTheme="minorHAnsi" w:hAnsiTheme="minorHAnsi" w:cstheme="minorHAnsi"/>
          <w:sz w:val="22"/>
        </w:rPr>
      </w:pPr>
      <w:r w:rsidRPr="00D94966">
        <w:rPr>
          <w:rFonts w:asciiTheme="minorHAnsi" w:hAnsiTheme="minorHAnsi" w:cstheme="minorHAnsi"/>
          <w:sz w:val="22"/>
        </w:rPr>
        <w:t>Table</w:t>
      </w:r>
      <w:r>
        <w:rPr>
          <w:rFonts w:asciiTheme="minorHAnsi" w:hAnsiTheme="minorHAnsi" w:cstheme="minorHAnsi"/>
          <w:sz w:val="22"/>
        </w:rPr>
        <w:t>s</w:t>
      </w:r>
      <w:r w:rsidRPr="00D94966">
        <w:rPr>
          <w:rFonts w:asciiTheme="minorHAnsi" w:hAnsiTheme="minorHAnsi" w:cstheme="minorHAnsi"/>
          <w:sz w:val="22"/>
        </w:rPr>
        <w:t xml:space="preserve"> </w:t>
      </w:r>
      <w:r>
        <w:rPr>
          <w:rFonts w:asciiTheme="minorHAnsi" w:hAnsiTheme="minorHAnsi" w:cstheme="minorHAnsi"/>
          <w:sz w:val="22"/>
        </w:rPr>
        <w:t xml:space="preserve">20-21 </w:t>
      </w:r>
      <w:r w:rsidRPr="00D94966">
        <w:rPr>
          <w:rFonts w:asciiTheme="minorHAnsi" w:hAnsiTheme="minorHAnsi" w:cstheme="minorHAnsi"/>
          <w:sz w:val="22"/>
        </w:rPr>
        <w:t>outline the recommended frameworks for NG to improve the security posture of the organisation</w:t>
      </w:r>
      <w:r>
        <w:rPr>
          <w:rFonts w:asciiTheme="minorHAnsi" w:hAnsiTheme="minorHAnsi" w:cstheme="minorHAnsi"/>
          <w:sz w:val="22"/>
        </w:rPr>
        <w:t>, it is recommen</w:t>
      </w:r>
      <w:r w:rsidR="00A01460">
        <w:rPr>
          <w:rFonts w:asciiTheme="minorHAnsi" w:hAnsiTheme="minorHAnsi" w:cstheme="minorHAnsi"/>
          <w:sz w:val="22"/>
        </w:rPr>
        <w:t>d</w:t>
      </w:r>
      <w:r>
        <w:rPr>
          <w:rFonts w:asciiTheme="minorHAnsi" w:hAnsiTheme="minorHAnsi" w:cstheme="minorHAnsi"/>
          <w:sz w:val="22"/>
        </w:rPr>
        <w:t xml:space="preserve">ed that a </w:t>
      </w:r>
      <w:r w:rsidRPr="00E37D3D">
        <w:rPr>
          <w:rFonts w:asciiTheme="minorHAnsi" w:hAnsiTheme="minorHAnsi" w:cstheme="minorHAnsi"/>
          <w:b/>
          <w:bCs/>
          <w:sz w:val="22"/>
        </w:rPr>
        <w:t>defence in depth</w:t>
      </w:r>
      <w:r>
        <w:rPr>
          <w:rFonts w:asciiTheme="minorHAnsi" w:hAnsiTheme="minorHAnsi" w:cstheme="minorHAnsi"/>
          <w:sz w:val="22"/>
        </w:rPr>
        <w:t xml:space="preserve"> approach is implemented</w:t>
      </w:r>
      <w:r w:rsidRPr="00D94966">
        <w:rPr>
          <w:rFonts w:asciiTheme="minorHAnsi" w:hAnsiTheme="minorHAnsi" w:cstheme="minorHAnsi"/>
          <w:sz w:val="22"/>
        </w:rPr>
        <w:t>.</w:t>
      </w:r>
      <w:r>
        <w:rPr>
          <w:rFonts w:asciiTheme="minorHAnsi" w:hAnsiTheme="minorHAnsi" w:cstheme="minorHAnsi"/>
          <w:sz w:val="22"/>
        </w:rPr>
        <w:t xml:space="preserve"> </w:t>
      </w:r>
    </w:p>
    <w:p w14:paraId="6334F4BA" w14:textId="32E899E9" w:rsidR="00F85DA6" w:rsidRDefault="00F85DA6" w:rsidP="00F85DA6">
      <w:pPr>
        <w:pStyle w:val="Caption"/>
        <w:keepNext/>
        <w:jc w:val="left"/>
      </w:pPr>
      <w:r>
        <w:t xml:space="preserve">Table </w:t>
      </w:r>
      <w:fldSimple w:instr=" SEQ Table \* ARABIC ">
        <w:r w:rsidR="00B55A73">
          <w:rPr>
            <w:noProof/>
          </w:rPr>
          <w:t>20</w:t>
        </w:r>
      </w:fldSimple>
      <w:r>
        <w:t>: Summary of recommendations-1</w:t>
      </w:r>
    </w:p>
    <w:p w14:paraId="019D70F8" w14:textId="77777777" w:rsidR="00F85DA6" w:rsidRPr="00B07239" w:rsidRDefault="00F85DA6" w:rsidP="00F85DA6">
      <w:r w:rsidRPr="00B83A90">
        <w:rPr>
          <w:noProof/>
        </w:rPr>
        <w:drawing>
          <wp:inline distT="0" distB="0" distL="0" distR="0" wp14:anchorId="568B2665" wp14:editId="334CDCE4">
            <wp:extent cx="6586801" cy="4242816"/>
            <wp:effectExtent l="0" t="0" r="5080" b="5715"/>
            <wp:docPr id="13541939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193936" name="Picture 1" descr="A screenshot of a computer&#10;&#10;AI-generated content may be incorrect."/>
                    <pic:cNvPicPr/>
                  </pic:nvPicPr>
                  <pic:blipFill>
                    <a:blip r:embed="rId48"/>
                    <a:stretch>
                      <a:fillRect/>
                    </a:stretch>
                  </pic:blipFill>
                  <pic:spPr>
                    <a:xfrm>
                      <a:off x="0" y="0"/>
                      <a:ext cx="6605524" cy="4254876"/>
                    </a:xfrm>
                    <a:prstGeom prst="rect">
                      <a:avLst/>
                    </a:prstGeom>
                  </pic:spPr>
                </pic:pic>
              </a:graphicData>
            </a:graphic>
          </wp:inline>
        </w:drawing>
      </w:r>
    </w:p>
    <w:p w14:paraId="10039511" w14:textId="72A27EBE" w:rsidR="00F85DA6" w:rsidRDefault="00F85DA6" w:rsidP="00F85DA6">
      <w:pPr>
        <w:pStyle w:val="Caption"/>
        <w:keepNext/>
        <w:jc w:val="left"/>
        <w:rPr>
          <w:rFonts w:asciiTheme="minorHAnsi" w:hAnsiTheme="minorHAnsi" w:cstheme="minorHAnsi"/>
          <w:sz w:val="22"/>
        </w:rPr>
      </w:pPr>
      <w:r>
        <w:lastRenderedPageBreak/>
        <w:t xml:space="preserve">Table </w:t>
      </w:r>
      <w:fldSimple w:instr=" SEQ Table \* ARABIC ">
        <w:r w:rsidR="00B55A73">
          <w:rPr>
            <w:noProof/>
          </w:rPr>
          <w:t>21</w:t>
        </w:r>
      </w:fldSimple>
      <w:r>
        <w:t>: Recommendations-2</w:t>
      </w:r>
      <w:r w:rsidRPr="00B750BE">
        <w:rPr>
          <w:noProof/>
          <w14:ligatures w14:val="standardContextual"/>
        </w:rPr>
        <w:t xml:space="preserve"> </w:t>
      </w:r>
    </w:p>
    <w:p w14:paraId="747A5EC7" w14:textId="77777777" w:rsidR="00F85DA6" w:rsidRDefault="00F85DA6" w:rsidP="00F85DA6">
      <w:r w:rsidRPr="00581326">
        <w:rPr>
          <w:noProof/>
        </w:rPr>
        <w:drawing>
          <wp:inline distT="0" distB="0" distL="0" distR="0" wp14:anchorId="26C2D565" wp14:editId="1B8150DF">
            <wp:extent cx="6590995" cy="5512455"/>
            <wp:effectExtent l="0" t="0" r="635" b="0"/>
            <wp:docPr id="1079146753"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146753" name="Picture 1" descr="A white sheet with black text&#10;&#10;AI-generated content may be incorrect."/>
                    <pic:cNvPicPr/>
                  </pic:nvPicPr>
                  <pic:blipFill>
                    <a:blip r:embed="rId49"/>
                    <a:stretch>
                      <a:fillRect/>
                    </a:stretch>
                  </pic:blipFill>
                  <pic:spPr>
                    <a:xfrm>
                      <a:off x="0" y="0"/>
                      <a:ext cx="6608143" cy="5526797"/>
                    </a:xfrm>
                    <a:prstGeom prst="rect">
                      <a:avLst/>
                    </a:prstGeom>
                  </pic:spPr>
                </pic:pic>
              </a:graphicData>
            </a:graphic>
          </wp:inline>
        </w:drawing>
      </w:r>
    </w:p>
    <w:p w14:paraId="70BE000C" w14:textId="16F77737" w:rsidR="00D45333" w:rsidRDefault="000F0377" w:rsidP="00D45333">
      <w:pPr>
        <w:rPr>
          <w:rFonts w:asciiTheme="minorHAnsi" w:hAnsiTheme="minorHAnsi" w:cstheme="minorHAnsi"/>
          <w:sz w:val="22"/>
        </w:rPr>
      </w:pPr>
      <w:r w:rsidRPr="00553A03">
        <w:rPr>
          <w:rFonts w:asciiTheme="minorHAnsi" w:hAnsiTheme="minorHAnsi" w:cstheme="minorHAnsi"/>
          <w:sz w:val="22"/>
        </w:rPr>
        <w:t xml:space="preserve">In </w:t>
      </w:r>
      <w:r w:rsidR="005D042C" w:rsidRPr="00553A03">
        <w:rPr>
          <w:rFonts w:asciiTheme="minorHAnsi" w:hAnsiTheme="minorHAnsi" w:cstheme="minorHAnsi"/>
          <w:sz w:val="22"/>
        </w:rPr>
        <w:t>addition to the recommendations outlined</w:t>
      </w:r>
      <w:r w:rsidR="007C0D25" w:rsidRPr="00553A03">
        <w:rPr>
          <w:rFonts w:asciiTheme="minorHAnsi" w:hAnsiTheme="minorHAnsi" w:cstheme="minorHAnsi"/>
          <w:sz w:val="22"/>
        </w:rPr>
        <w:t xml:space="preserve"> above</w:t>
      </w:r>
      <w:r w:rsidR="005D042C" w:rsidRPr="00553A03">
        <w:rPr>
          <w:rFonts w:asciiTheme="minorHAnsi" w:hAnsiTheme="minorHAnsi" w:cstheme="minorHAnsi"/>
          <w:sz w:val="22"/>
        </w:rPr>
        <w:t>, NG will also need to consider</w:t>
      </w:r>
      <w:r w:rsidR="002A7CA6" w:rsidRPr="00553A03">
        <w:rPr>
          <w:rFonts w:asciiTheme="minorHAnsi" w:hAnsiTheme="minorHAnsi" w:cstheme="minorHAnsi"/>
          <w:sz w:val="22"/>
        </w:rPr>
        <w:t xml:space="preserve"> </w:t>
      </w:r>
      <w:r w:rsidR="00030629" w:rsidRPr="00553A03">
        <w:rPr>
          <w:rFonts w:asciiTheme="minorHAnsi" w:hAnsiTheme="minorHAnsi" w:cstheme="minorHAnsi"/>
          <w:sz w:val="22"/>
        </w:rPr>
        <w:t xml:space="preserve">the </w:t>
      </w:r>
      <w:r w:rsidR="00670649">
        <w:rPr>
          <w:rFonts w:asciiTheme="minorHAnsi" w:hAnsiTheme="minorHAnsi" w:cstheme="minorHAnsi"/>
          <w:sz w:val="22"/>
        </w:rPr>
        <w:t>challenges</w:t>
      </w:r>
      <w:r w:rsidR="00874413" w:rsidRPr="00553A03">
        <w:rPr>
          <w:rFonts w:asciiTheme="minorHAnsi" w:hAnsiTheme="minorHAnsi" w:cstheme="minorHAnsi"/>
          <w:sz w:val="22"/>
        </w:rPr>
        <w:t xml:space="preserve"> </w:t>
      </w:r>
      <w:r w:rsidR="00B6717D" w:rsidRPr="00553A03">
        <w:rPr>
          <w:rFonts w:asciiTheme="minorHAnsi" w:hAnsiTheme="minorHAnsi" w:cstheme="minorHAnsi"/>
          <w:sz w:val="22"/>
        </w:rPr>
        <w:t>in Table 22</w:t>
      </w:r>
      <w:r w:rsidR="005D042C" w:rsidRPr="00553A03">
        <w:rPr>
          <w:rFonts w:asciiTheme="minorHAnsi" w:hAnsiTheme="minorHAnsi" w:cstheme="minorHAnsi"/>
          <w:sz w:val="22"/>
        </w:rPr>
        <w:t>:</w:t>
      </w:r>
      <w:r w:rsidR="00D244E3">
        <w:rPr>
          <w:rFonts w:asciiTheme="minorHAnsi" w:hAnsiTheme="minorHAnsi" w:cstheme="minorHAnsi"/>
          <w:sz w:val="22"/>
        </w:rPr>
        <w:t xml:space="preserve"> </w:t>
      </w:r>
    </w:p>
    <w:p w14:paraId="2B304140" w14:textId="0D259C59" w:rsidR="008F0B76" w:rsidRDefault="008F0B76" w:rsidP="008F0B76">
      <w:pPr>
        <w:pStyle w:val="Caption"/>
        <w:keepNext/>
        <w:jc w:val="left"/>
      </w:pPr>
      <w:r>
        <w:t xml:space="preserve">Table </w:t>
      </w:r>
      <w:fldSimple w:instr=" SEQ Table \* ARABIC ">
        <w:r w:rsidR="00B55A73">
          <w:rPr>
            <w:noProof/>
          </w:rPr>
          <w:t>22</w:t>
        </w:r>
      </w:fldSimple>
      <w:r>
        <w:t>: Additional Design Considerations</w:t>
      </w:r>
    </w:p>
    <w:p w14:paraId="3F7715C6" w14:textId="611D8ACC" w:rsidR="00F85DA6" w:rsidRPr="007072A2" w:rsidRDefault="002617C2" w:rsidP="00F85DA6">
      <w:pPr>
        <w:pStyle w:val="Caption"/>
        <w:keepNext/>
        <w:jc w:val="left"/>
        <w:rPr>
          <w:rFonts w:asciiTheme="minorHAnsi" w:hAnsiTheme="minorHAnsi" w:cstheme="minorHAnsi"/>
          <w:i w:val="0"/>
          <w:iCs w:val="0"/>
          <w:color w:val="auto"/>
          <w:sz w:val="22"/>
          <w:szCs w:val="22"/>
        </w:rPr>
      </w:pPr>
      <w:r w:rsidRPr="002617C2">
        <w:rPr>
          <w:rFonts w:asciiTheme="minorHAnsi" w:hAnsiTheme="minorHAnsi" w:cstheme="minorHAnsi"/>
          <w:i w:val="0"/>
          <w:iCs w:val="0"/>
          <w:noProof/>
          <w:color w:val="auto"/>
          <w:sz w:val="22"/>
          <w:szCs w:val="22"/>
        </w:rPr>
        <w:drawing>
          <wp:inline distT="0" distB="0" distL="0" distR="0" wp14:anchorId="4562B104" wp14:editId="6704BBEC">
            <wp:extent cx="6551136" cy="1416050"/>
            <wp:effectExtent l="0" t="0" r="2540" b="0"/>
            <wp:docPr id="204533040"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33040" name="Picture 1" descr="A table with text on it&#10;&#10;AI-generated content may be incorrect."/>
                    <pic:cNvPicPr/>
                  </pic:nvPicPr>
                  <pic:blipFill>
                    <a:blip r:embed="rId50"/>
                    <a:stretch>
                      <a:fillRect/>
                    </a:stretch>
                  </pic:blipFill>
                  <pic:spPr>
                    <a:xfrm>
                      <a:off x="0" y="0"/>
                      <a:ext cx="6554717" cy="1416824"/>
                    </a:xfrm>
                    <a:prstGeom prst="rect">
                      <a:avLst/>
                    </a:prstGeom>
                  </pic:spPr>
                </pic:pic>
              </a:graphicData>
            </a:graphic>
          </wp:inline>
        </w:drawing>
      </w:r>
      <w:r w:rsidR="00F85DA6" w:rsidRPr="007072A2">
        <w:rPr>
          <w:rFonts w:asciiTheme="minorHAnsi" w:hAnsiTheme="minorHAnsi" w:cstheme="minorHAnsi"/>
          <w:i w:val="0"/>
          <w:iCs w:val="0"/>
          <w:color w:val="auto"/>
          <w:sz w:val="22"/>
          <w:szCs w:val="22"/>
        </w:rPr>
        <w:br w:type="page"/>
      </w:r>
    </w:p>
    <w:p w14:paraId="65E8D3EA" w14:textId="4ACC2665" w:rsidR="00D46A2C" w:rsidRPr="008302E2" w:rsidRDefault="00D46A2C" w:rsidP="00D46A2C">
      <w:pPr>
        <w:pStyle w:val="Heading2"/>
      </w:pPr>
      <w:bookmarkStart w:id="9" w:name="_Toc190517580"/>
      <w:r w:rsidRPr="006276D0">
        <w:lastRenderedPageBreak/>
        <w:t>Task 2b</w:t>
      </w:r>
      <w:r w:rsidR="00395830" w:rsidRPr="006276D0">
        <w:t xml:space="preserve"> Reasoning for updated regulations and standards</w:t>
      </w:r>
      <w:bookmarkEnd w:id="9"/>
    </w:p>
    <w:p w14:paraId="4870D7B5" w14:textId="4E3C13FB" w:rsidR="005E1228" w:rsidRDefault="000A005A" w:rsidP="008174A8">
      <w:pPr>
        <w:rPr>
          <w:rFonts w:asciiTheme="minorHAnsi" w:hAnsiTheme="minorHAnsi" w:cstheme="minorHAnsi"/>
          <w:sz w:val="22"/>
        </w:rPr>
      </w:pPr>
      <w:r>
        <w:rPr>
          <w:rFonts w:asciiTheme="minorHAnsi" w:hAnsiTheme="minorHAnsi" w:cstheme="minorHAnsi"/>
          <w:sz w:val="22"/>
        </w:rPr>
        <w:t xml:space="preserve">The research </w:t>
      </w:r>
      <w:r w:rsidR="00B0080D" w:rsidRPr="00D244E3">
        <w:rPr>
          <w:rFonts w:asciiTheme="minorHAnsi" w:hAnsiTheme="minorHAnsi" w:cstheme="minorHAnsi"/>
          <w:sz w:val="22"/>
        </w:rPr>
        <w:t xml:space="preserve">in </w:t>
      </w:r>
      <w:r w:rsidR="00045E71" w:rsidRPr="00D244E3">
        <w:rPr>
          <w:rFonts w:asciiTheme="minorHAnsi" w:hAnsiTheme="minorHAnsi" w:cstheme="minorHAnsi"/>
          <w:sz w:val="22"/>
        </w:rPr>
        <w:t>t</w:t>
      </w:r>
      <w:r w:rsidR="00B0080D" w:rsidRPr="00D244E3">
        <w:rPr>
          <w:rFonts w:asciiTheme="minorHAnsi" w:hAnsiTheme="minorHAnsi" w:cstheme="minorHAnsi"/>
          <w:sz w:val="22"/>
        </w:rPr>
        <w:t>ask 1</w:t>
      </w:r>
      <w:r w:rsidR="00B0080D">
        <w:rPr>
          <w:rFonts w:asciiTheme="minorHAnsi" w:hAnsiTheme="minorHAnsi" w:cstheme="minorHAnsi"/>
          <w:sz w:val="22"/>
        </w:rPr>
        <w:t xml:space="preserve"> </w:t>
      </w:r>
      <w:r w:rsidR="00473A14">
        <w:rPr>
          <w:rFonts w:asciiTheme="minorHAnsi" w:hAnsiTheme="minorHAnsi" w:cstheme="minorHAnsi"/>
          <w:sz w:val="22"/>
        </w:rPr>
        <w:t>shows</w:t>
      </w:r>
      <w:r>
        <w:rPr>
          <w:rFonts w:asciiTheme="minorHAnsi" w:hAnsiTheme="minorHAnsi" w:cstheme="minorHAnsi"/>
          <w:sz w:val="22"/>
        </w:rPr>
        <w:t xml:space="preserve"> that following best practices and standards are crucial to providing a clear strategic InfoSec plan.</w:t>
      </w:r>
      <w:r w:rsidR="009B44F5">
        <w:rPr>
          <w:rFonts w:asciiTheme="minorHAnsi" w:hAnsiTheme="minorHAnsi" w:cstheme="minorHAnsi"/>
          <w:sz w:val="22"/>
        </w:rPr>
        <w:t xml:space="preserve">  </w:t>
      </w:r>
    </w:p>
    <w:p w14:paraId="31266A75" w14:textId="0F04C228" w:rsidR="00891F54" w:rsidRDefault="004C116F" w:rsidP="00AC48AE">
      <w:pPr>
        <w:rPr>
          <w:rFonts w:asciiTheme="minorHAnsi" w:hAnsiTheme="minorHAnsi" w:cstheme="minorHAnsi"/>
          <w:sz w:val="22"/>
        </w:rPr>
      </w:pPr>
      <w:r>
        <w:rPr>
          <w:rFonts w:asciiTheme="minorHAnsi" w:hAnsiTheme="minorHAnsi" w:cstheme="minorHAnsi"/>
          <w:sz w:val="22"/>
        </w:rPr>
        <w:t>I</w:t>
      </w:r>
      <w:r w:rsidR="00C20027">
        <w:rPr>
          <w:rFonts w:asciiTheme="minorHAnsi" w:hAnsiTheme="minorHAnsi" w:cstheme="minorHAnsi"/>
          <w:sz w:val="22"/>
        </w:rPr>
        <w:t>nfoSec</w:t>
      </w:r>
      <w:r>
        <w:rPr>
          <w:rFonts w:asciiTheme="minorHAnsi" w:hAnsiTheme="minorHAnsi" w:cstheme="minorHAnsi"/>
          <w:sz w:val="22"/>
        </w:rPr>
        <w:t xml:space="preserve"> </w:t>
      </w:r>
      <w:r w:rsidR="003E2695">
        <w:rPr>
          <w:rFonts w:asciiTheme="minorHAnsi" w:hAnsiTheme="minorHAnsi" w:cstheme="minorHAnsi"/>
          <w:sz w:val="22"/>
        </w:rPr>
        <w:t>f</w:t>
      </w:r>
      <w:r w:rsidR="00E670B5">
        <w:rPr>
          <w:rFonts w:asciiTheme="minorHAnsi" w:hAnsiTheme="minorHAnsi" w:cstheme="minorHAnsi"/>
          <w:sz w:val="22"/>
        </w:rPr>
        <w:t xml:space="preserve">rameworks </w:t>
      </w:r>
      <w:r w:rsidR="00310181">
        <w:rPr>
          <w:rFonts w:asciiTheme="minorHAnsi" w:hAnsiTheme="minorHAnsi" w:cstheme="minorHAnsi"/>
          <w:sz w:val="22"/>
        </w:rPr>
        <w:t>are continually being revised</w:t>
      </w:r>
      <w:r w:rsidR="00286095">
        <w:rPr>
          <w:rFonts w:asciiTheme="minorHAnsi" w:hAnsiTheme="minorHAnsi" w:cstheme="minorHAnsi"/>
          <w:sz w:val="22"/>
        </w:rPr>
        <w:t>,</w:t>
      </w:r>
      <w:r w:rsidR="00891F54">
        <w:rPr>
          <w:rFonts w:asciiTheme="minorHAnsi" w:hAnsiTheme="minorHAnsi" w:cstheme="minorHAnsi"/>
          <w:sz w:val="22"/>
        </w:rPr>
        <w:t xml:space="preserve"> ensur</w:t>
      </w:r>
      <w:r w:rsidR="00286095">
        <w:rPr>
          <w:rFonts w:asciiTheme="minorHAnsi" w:hAnsiTheme="minorHAnsi" w:cstheme="minorHAnsi"/>
          <w:sz w:val="22"/>
        </w:rPr>
        <w:t>ing</w:t>
      </w:r>
      <w:r w:rsidR="00891F54">
        <w:rPr>
          <w:rFonts w:asciiTheme="minorHAnsi" w:hAnsiTheme="minorHAnsi" w:cstheme="minorHAnsi"/>
          <w:sz w:val="22"/>
        </w:rPr>
        <w:t xml:space="preserve"> a good cybersecurity posture is maintained, the organisation’s data is </w:t>
      </w:r>
      <w:r w:rsidR="00DF43D3">
        <w:rPr>
          <w:rFonts w:asciiTheme="minorHAnsi" w:hAnsiTheme="minorHAnsi" w:cstheme="minorHAnsi"/>
          <w:sz w:val="22"/>
        </w:rPr>
        <w:t>secure and</w:t>
      </w:r>
      <w:r w:rsidR="00891F54">
        <w:rPr>
          <w:rFonts w:asciiTheme="minorHAnsi" w:hAnsiTheme="minorHAnsi" w:cstheme="minorHAnsi"/>
          <w:sz w:val="22"/>
        </w:rPr>
        <w:t xml:space="preserve"> improves customer service.</w:t>
      </w:r>
    </w:p>
    <w:p w14:paraId="6762B966" w14:textId="0AD8A371" w:rsidR="00513BFC" w:rsidRDefault="00513BFC" w:rsidP="00513BFC">
      <w:pPr>
        <w:rPr>
          <w:rFonts w:asciiTheme="minorHAnsi" w:hAnsiTheme="minorHAnsi" w:cstheme="minorHAnsi"/>
          <w:sz w:val="22"/>
        </w:rPr>
      </w:pPr>
      <w:r>
        <w:rPr>
          <w:rFonts w:asciiTheme="minorHAnsi" w:hAnsiTheme="minorHAnsi" w:cstheme="minorHAnsi"/>
          <w:sz w:val="22"/>
        </w:rPr>
        <w:t xml:space="preserve">The threat landscape </w:t>
      </w:r>
      <w:r w:rsidR="00F57CFF">
        <w:rPr>
          <w:rFonts w:asciiTheme="minorHAnsi" w:hAnsiTheme="minorHAnsi" w:cstheme="minorHAnsi"/>
          <w:sz w:val="22"/>
        </w:rPr>
        <w:t xml:space="preserve">is </w:t>
      </w:r>
      <w:r w:rsidR="00A8343D">
        <w:rPr>
          <w:rFonts w:asciiTheme="minorHAnsi" w:hAnsiTheme="minorHAnsi" w:cstheme="minorHAnsi"/>
          <w:sz w:val="22"/>
        </w:rPr>
        <w:t>constantly</w:t>
      </w:r>
      <w:r>
        <w:rPr>
          <w:rFonts w:asciiTheme="minorHAnsi" w:hAnsiTheme="minorHAnsi" w:cstheme="minorHAnsi"/>
          <w:sz w:val="22"/>
        </w:rPr>
        <w:t xml:space="preserve"> chang</w:t>
      </w:r>
      <w:r w:rsidR="00F57CFF">
        <w:rPr>
          <w:rFonts w:asciiTheme="minorHAnsi" w:hAnsiTheme="minorHAnsi" w:cstheme="minorHAnsi"/>
          <w:sz w:val="22"/>
        </w:rPr>
        <w:t>ing</w:t>
      </w:r>
      <w:r>
        <w:rPr>
          <w:rFonts w:asciiTheme="minorHAnsi" w:hAnsiTheme="minorHAnsi" w:cstheme="minorHAnsi"/>
          <w:sz w:val="22"/>
        </w:rPr>
        <w:t xml:space="preserve"> therefore standards and regulations also need to evolve to ensure that data remains secure.</w:t>
      </w:r>
    </w:p>
    <w:p w14:paraId="17E9CF88" w14:textId="5CD37050" w:rsidR="008865EB" w:rsidRDefault="008865EB" w:rsidP="00AC48AE">
      <w:pPr>
        <w:rPr>
          <w:rFonts w:asciiTheme="minorHAnsi" w:hAnsiTheme="minorHAnsi" w:cstheme="minorHAnsi"/>
          <w:sz w:val="22"/>
        </w:rPr>
      </w:pPr>
      <w:r>
        <w:rPr>
          <w:rFonts w:asciiTheme="minorHAnsi" w:hAnsiTheme="minorHAnsi" w:cstheme="minorHAnsi"/>
          <w:sz w:val="22"/>
        </w:rPr>
        <w:t>Fig.</w:t>
      </w:r>
      <w:r w:rsidR="0011344C">
        <w:rPr>
          <w:rFonts w:asciiTheme="minorHAnsi" w:hAnsiTheme="minorHAnsi" w:cstheme="minorHAnsi"/>
          <w:sz w:val="22"/>
        </w:rPr>
        <w:t xml:space="preserve"> </w:t>
      </w:r>
      <w:r w:rsidR="00C04E28">
        <w:rPr>
          <w:rFonts w:asciiTheme="minorHAnsi" w:hAnsiTheme="minorHAnsi" w:cstheme="minorHAnsi"/>
          <w:sz w:val="22"/>
        </w:rPr>
        <w:t>1</w:t>
      </w:r>
      <w:r w:rsidR="00FB79E7">
        <w:rPr>
          <w:rFonts w:asciiTheme="minorHAnsi" w:hAnsiTheme="minorHAnsi" w:cstheme="minorHAnsi"/>
          <w:sz w:val="22"/>
        </w:rPr>
        <w:t>3</w:t>
      </w:r>
      <w:r>
        <w:rPr>
          <w:rFonts w:asciiTheme="minorHAnsi" w:hAnsiTheme="minorHAnsi" w:cstheme="minorHAnsi"/>
          <w:sz w:val="22"/>
        </w:rPr>
        <w:t xml:space="preserve"> shows </w:t>
      </w:r>
      <w:r w:rsidR="001114AB">
        <w:rPr>
          <w:rFonts w:asciiTheme="minorHAnsi" w:hAnsiTheme="minorHAnsi" w:cstheme="minorHAnsi"/>
          <w:sz w:val="22"/>
        </w:rPr>
        <w:t>data compromises in the US between 2005-2023, the</w:t>
      </w:r>
      <w:r w:rsidR="003929A2">
        <w:rPr>
          <w:rFonts w:asciiTheme="minorHAnsi" w:hAnsiTheme="minorHAnsi" w:cstheme="minorHAnsi"/>
          <w:sz w:val="22"/>
        </w:rPr>
        <w:t>re is a clear upward trend of data breaches</w:t>
      </w:r>
      <w:r w:rsidR="00275AC1">
        <w:rPr>
          <w:rFonts w:asciiTheme="minorHAnsi" w:hAnsiTheme="minorHAnsi" w:cstheme="minorHAnsi"/>
          <w:sz w:val="22"/>
        </w:rPr>
        <w:t xml:space="preserve"> from 157 in 2005 to 3,205 in 2023</w:t>
      </w:r>
      <w:r w:rsidR="002050B7">
        <w:rPr>
          <w:rFonts w:asciiTheme="minorHAnsi" w:hAnsiTheme="minorHAnsi" w:cstheme="minorHAnsi"/>
          <w:sz w:val="22"/>
        </w:rPr>
        <w:t>.</w:t>
      </w:r>
      <w:r w:rsidR="001114AB">
        <w:rPr>
          <w:rFonts w:asciiTheme="minorHAnsi" w:hAnsiTheme="minorHAnsi" w:cstheme="minorHAnsi"/>
          <w:sz w:val="22"/>
        </w:rPr>
        <w:t xml:space="preserve"> </w:t>
      </w:r>
    </w:p>
    <w:p w14:paraId="52D5A2EE" w14:textId="77777777" w:rsidR="00FC4EAD" w:rsidRDefault="00FC4EAD" w:rsidP="00FC4EAD">
      <w:pPr>
        <w:keepNext/>
      </w:pPr>
      <w:r w:rsidRPr="00FC4EAD">
        <w:rPr>
          <w:rFonts w:asciiTheme="minorHAnsi" w:hAnsiTheme="minorHAnsi" w:cstheme="minorHAnsi"/>
          <w:noProof/>
          <w:sz w:val="22"/>
        </w:rPr>
        <w:drawing>
          <wp:inline distT="0" distB="0" distL="0" distR="0" wp14:anchorId="58905800" wp14:editId="19FBA34C">
            <wp:extent cx="4752975" cy="2899388"/>
            <wp:effectExtent l="0" t="0" r="0" b="0"/>
            <wp:docPr id="1068088688"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088688" name="Picture 1" descr="A graph with numbers and lines&#10;&#10;Description automatically generated"/>
                    <pic:cNvPicPr/>
                  </pic:nvPicPr>
                  <pic:blipFill>
                    <a:blip r:embed="rId51"/>
                    <a:stretch>
                      <a:fillRect/>
                    </a:stretch>
                  </pic:blipFill>
                  <pic:spPr>
                    <a:xfrm>
                      <a:off x="0" y="0"/>
                      <a:ext cx="4757430" cy="2902106"/>
                    </a:xfrm>
                    <a:prstGeom prst="rect">
                      <a:avLst/>
                    </a:prstGeom>
                  </pic:spPr>
                </pic:pic>
              </a:graphicData>
            </a:graphic>
          </wp:inline>
        </w:drawing>
      </w:r>
    </w:p>
    <w:p w14:paraId="304827DA" w14:textId="369741C8" w:rsidR="00FC4EAD" w:rsidRDefault="00FC4EAD" w:rsidP="00FC4EAD">
      <w:pPr>
        <w:pStyle w:val="Caption"/>
        <w:rPr>
          <w:rFonts w:asciiTheme="minorHAnsi" w:hAnsiTheme="minorHAnsi" w:cstheme="minorHAnsi"/>
          <w:sz w:val="22"/>
        </w:rPr>
      </w:pPr>
      <w:r>
        <w:t xml:space="preserve">Figure </w:t>
      </w:r>
      <w:fldSimple w:instr=" SEQ Figure \* ARABIC ">
        <w:r w:rsidR="00D33FA1">
          <w:rPr>
            <w:noProof/>
          </w:rPr>
          <w:t>13</w:t>
        </w:r>
      </w:fldSimple>
      <w:r>
        <w:t>: Data compromises in US 2005-2023</w:t>
      </w:r>
      <w:r w:rsidR="00FB0E82">
        <w:t xml:space="preserve"> </w:t>
      </w:r>
      <w:sdt>
        <w:sdtPr>
          <w:id w:val="-272398620"/>
          <w:citation/>
        </w:sdtPr>
        <w:sdtContent>
          <w:r w:rsidR="00FB0E82">
            <w:fldChar w:fldCharType="begin"/>
          </w:r>
          <w:r w:rsidR="00FB0E82">
            <w:instrText xml:space="preserve"> CITATION Sta243 \l 2057 </w:instrText>
          </w:r>
          <w:r w:rsidR="00FB0E82">
            <w:fldChar w:fldCharType="separate"/>
          </w:r>
          <w:r w:rsidR="00610261" w:rsidRPr="00610261">
            <w:rPr>
              <w:noProof/>
            </w:rPr>
            <w:t>[79]</w:t>
          </w:r>
          <w:r w:rsidR="00FB0E82">
            <w:fldChar w:fldCharType="end"/>
          </w:r>
        </w:sdtContent>
      </w:sdt>
    </w:p>
    <w:p w14:paraId="1FBDD0C9" w14:textId="7650B11B" w:rsidR="00F12CA2" w:rsidRDefault="00465C4B" w:rsidP="008174A8">
      <w:pPr>
        <w:rPr>
          <w:rFonts w:asciiTheme="minorHAnsi" w:hAnsiTheme="minorHAnsi" w:cstheme="minorHAnsi"/>
          <w:sz w:val="22"/>
        </w:rPr>
      </w:pPr>
      <w:r>
        <w:rPr>
          <w:rFonts w:asciiTheme="minorHAnsi" w:hAnsiTheme="minorHAnsi" w:cstheme="minorHAnsi"/>
          <w:sz w:val="22"/>
        </w:rPr>
        <w:t>T</w:t>
      </w:r>
      <w:r w:rsidR="00EC435E">
        <w:rPr>
          <w:rFonts w:asciiTheme="minorHAnsi" w:hAnsiTheme="minorHAnsi" w:cstheme="minorHAnsi"/>
          <w:sz w:val="22"/>
        </w:rPr>
        <w:t xml:space="preserve">his </w:t>
      </w:r>
      <w:r w:rsidR="00873553">
        <w:rPr>
          <w:rFonts w:asciiTheme="minorHAnsi" w:hAnsiTheme="minorHAnsi" w:cstheme="minorHAnsi"/>
          <w:sz w:val="22"/>
        </w:rPr>
        <w:t xml:space="preserve">upward </w:t>
      </w:r>
      <w:r w:rsidR="00EC435E">
        <w:rPr>
          <w:rFonts w:asciiTheme="minorHAnsi" w:hAnsiTheme="minorHAnsi" w:cstheme="minorHAnsi"/>
          <w:sz w:val="22"/>
        </w:rPr>
        <w:t xml:space="preserve">trend </w:t>
      </w:r>
      <w:r w:rsidR="00873553">
        <w:rPr>
          <w:rFonts w:asciiTheme="minorHAnsi" w:hAnsiTheme="minorHAnsi" w:cstheme="minorHAnsi"/>
          <w:sz w:val="22"/>
        </w:rPr>
        <w:t>include</w:t>
      </w:r>
      <w:r>
        <w:rPr>
          <w:rFonts w:asciiTheme="minorHAnsi" w:hAnsiTheme="minorHAnsi" w:cstheme="minorHAnsi"/>
          <w:sz w:val="22"/>
        </w:rPr>
        <w:t>s</w:t>
      </w:r>
      <w:r w:rsidR="00EC435E">
        <w:rPr>
          <w:rFonts w:asciiTheme="minorHAnsi" w:hAnsiTheme="minorHAnsi" w:cstheme="minorHAnsi"/>
          <w:sz w:val="22"/>
        </w:rPr>
        <w:t xml:space="preserve"> more sophisticated attack methods</w:t>
      </w:r>
      <w:r w:rsidR="00227B80">
        <w:rPr>
          <w:rFonts w:asciiTheme="minorHAnsi" w:hAnsiTheme="minorHAnsi" w:cstheme="minorHAnsi"/>
          <w:sz w:val="22"/>
        </w:rPr>
        <w:t>, ag</w:t>
      </w:r>
      <w:r w:rsidR="00197AE6">
        <w:rPr>
          <w:rFonts w:asciiTheme="minorHAnsi" w:hAnsiTheme="minorHAnsi" w:cstheme="minorHAnsi"/>
          <w:sz w:val="22"/>
        </w:rPr>
        <w:t>e</w:t>
      </w:r>
      <w:r w:rsidR="00227B80">
        <w:rPr>
          <w:rFonts w:asciiTheme="minorHAnsi" w:hAnsiTheme="minorHAnsi" w:cstheme="minorHAnsi"/>
          <w:sz w:val="22"/>
        </w:rPr>
        <w:t xml:space="preserve">ing technologies with </w:t>
      </w:r>
      <w:r w:rsidR="00CC15F9">
        <w:rPr>
          <w:rFonts w:asciiTheme="minorHAnsi" w:hAnsiTheme="minorHAnsi" w:cstheme="minorHAnsi"/>
          <w:sz w:val="22"/>
        </w:rPr>
        <w:t>exploitable</w:t>
      </w:r>
      <w:r w:rsidR="00395830">
        <w:rPr>
          <w:rFonts w:asciiTheme="minorHAnsi" w:hAnsiTheme="minorHAnsi" w:cstheme="minorHAnsi"/>
          <w:sz w:val="22"/>
        </w:rPr>
        <w:t xml:space="preserve"> </w:t>
      </w:r>
      <w:r w:rsidR="00CC15F9">
        <w:rPr>
          <w:rFonts w:asciiTheme="minorHAnsi" w:hAnsiTheme="minorHAnsi" w:cstheme="minorHAnsi"/>
          <w:sz w:val="22"/>
        </w:rPr>
        <w:t>vulnerabilities</w:t>
      </w:r>
      <w:r w:rsidR="002E6876">
        <w:rPr>
          <w:rFonts w:asciiTheme="minorHAnsi" w:hAnsiTheme="minorHAnsi" w:cstheme="minorHAnsi"/>
          <w:sz w:val="22"/>
        </w:rPr>
        <w:t xml:space="preserve"> and </w:t>
      </w:r>
      <w:r w:rsidR="00F304BC">
        <w:rPr>
          <w:rFonts w:asciiTheme="minorHAnsi" w:hAnsiTheme="minorHAnsi" w:cstheme="minorHAnsi"/>
          <w:sz w:val="22"/>
        </w:rPr>
        <w:t xml:space="preserve">higher frequency of </w:t>
      </w:r>
      <w:r w:rsidR="00E221E7">
        <w:rPr>
          <w:rFonts w:asciiTheme="minorHAnsi" w:hAnsiTheme="minorHAnsi" w:cstheme="minorHAnsi"/>
          <w:sz w:val="22"/>
        </w:rPr>
        <w:t xml:space="preserve">attacks </w:t>
      </w:r>
      <w:r w:rsidR="00F304BC">
        <w:rPr>
          <w:rFonts w:asciiTheme="minorHAnsi" w:hAnsiTheme="minorHAnsi" w:cstheme="minorHAnsi"/>
          <w:sz w:val="22"/>
        </w:rPr>
        <w:t>such as malware</w:t>
      </w:r>
      <w:r w:rsidR="00681910">
        <w:rPr>
          <w:rFonts w:asciiTheme="minorHAnsi" w:hAnsiTheme="minorHAnsi" w:cstheme="minorHAnsi"/>
          <w:sz w:val="22"/>
        </w:rPr>
        <w:t>.</w:t>
      </w:r>
      <w:r w:rsidR="00CC15F9">
        <w:rPr>
          <w:rFonts w:asciiTheme="minorHAnsi" w:hAnsiTheme="minorHAnsi" w:cstheme="minorHAnsi"/>
          <w:sz w:val="22"/>
        </w:rPr>
        <w:t xml:space="preserve"> Fig.1</w:t>
      </w:r>
      <w:r w:rsidR="00417494">
        <w:rPr>
          <w:rFonts w:asciiTheme="minorHAnsi" w:hAnsiTheme="minorHAnsi" w:cstheme="minorHAnsi"/>
          <w:sz w:val="22"/>
        </w:rPr>
        <w:t>4</w:t>
      </w:r>
      <w:r w:rsidR="00CC15F9">
        <w:rPr>
          <w:rFonts w:asciiTheme="minorHAnsi" w:hAnsiTheme="minorHAnsi" w:cstheme="minorHAnsi"/>
          <w:sz w:val="22"/>
        </w:rPr>
        <w:t xml:space="preserve"> shows the projected forecast of </w:t>
      </w:r>
      <w:r w:rsidR="00EE7D94">
        <w:rPr>
          <w:rFonts w:asciiTheme="minorHAnsi" w:hAnsiTheme="minorHAnsi" w:cstheme="minorHAnsi"/>
          <w:sz w:val="22"/>
        </w:rPr>
        <w:t>m</w:t>
      </w:r>
      <w:r w:rsidR="00330519">
        <w:rPr>
          <w:rFonts w:asciiTheme="minorHAnsi" w:hAnsiTheme="minorHAnsi" w:cstheme="minorHAnsi"/>
          <w:sz w:val="22"/>
        </w:rPr>
        <w:t>alware attacks</w:t>
      </w:r>
      <w:r w:rsidR="00170AAB" w:rsidRPr="00170AAB">
        <w:rPr>
          <w:rFonts w:asciiTheme="minorHAnsi" w:hAnsiTheme="minorHAnsi" w:cstheme="minorHAnsi"/>
          <w:sz w:val="22"/>
        </w:rPr>
        <w:t xml:space="preserve"> </w:t>
      </w:r>
      <w:sdt>
        <w:sdtPr>
          <w:rPr>
            <w:rFonts w:asciiTheme="minorHAnsi" w:hAnsiTheme="minorHAnsi" w:cstheme="minorHAnsi"/>
            <w:sz w:val="22"/>
          </w:rPr>
          <w:id w:val="-1903817400"/>
          <w:citation/>
        </w:sdtPr>
        <w:sdtContent>
          <w:r w:rsidR="00170AAB" w:rsidRPr="00170AAB">
            <w:rPr>
              <w:rFonts w:asciiTheme="minorHAnsi" w:hAnsiTheme="minorHAnsi" w:cstheme="minorHAnsi"/>
              <w:sz w:val="22"/>
            </w:rPr>
            <w:fldChar w:fldCharType="begin"/>
          </w:r>
          <w:r w:rsidR="00170AAB" w:rsidRPr="00170AAB">
            <w:rPr>
              <w:rFonts w:asciiTheme="minorHAnsi" w:hAnsiTheme="minorHAnsi" w:cstheme="minorHAnsi"/>
              <w:sz w:val="22"/>
            </w:rPr>
            <w:instrText xml:space="preserve"> CITATION Fal24 \l 2057 </w:instrText>
          </w:r>
          <w:r w:rsidR="00170AAB" w:rsidRPr="00170AAB">
            <w:rPr>
              <w:rFonts w:asciiTheme="minorHAnsi" w:hAnsiTheme="minorHAnsi" w:cstheme="minorHAnsi"/>
              <w:sz w:val="22"/>
            </w:rPr>
            <w:fldChar w:fldCharType="separate"/>
          </w:r>
          <w:r w:rsidR="00610261" w:rsidRPr="00610261">
            <w:rPr>
              <w:rFonts w:asciiTheme="minorHAnsi" w:hAnsiTheme="minorHAnsi" w:cstheme="minorHAnsi"/>
              <w:noProof/>
              <w:sz w:val="22"/>
            </w:rPr>
            <w:t>[80]</w:t>
          </w:r>
          <w:r w:rsidR="00170AAB" w:rsidRPr="00170AAB">
            <w:rPr>
              <w:rFonts w:asciiTheme="minorHAnsi" w:hAnsiTheme="minorHAnsi" w:cstheme="minorHAnsi"/>
              <w:sz w:val="22"/>
            </w:rPr>
            <w:fldChar w:fldCharType="end"/>
          </w:r>
        </w:sdtContent>
      </w:sdt>
      <w:r w:rsidR="001418A3">
        <w:rPr>
          <w:rFonts w:asciiTheme="minorHAnsi" w:hAnsiTheme="minorHAnsi" w:cstheme="minorHAnsi"/>
          <w:sz w:val="22"/>
        </w:rPr>
        <w:t>.</w:t>
      </w:r>
    </w:p>
    <w:p w14:paraId="00CFC983" w14:textId="77777777" w:rsidR="00FC427B" w:rsidRDefault="001418A3" w:rsidP="00FC427B">
      <w:pPr>
        <w:keepNext/>
      </w:pPr>
      <w:r w:rsidRPr="001418A3">
        <w:rPr>
          <w:rFonts w:asciiTheme="minorHAnsi" w:hAnsiTheme="minorHAnsi" w:cstheme="minorHAnsi"/>
          <w:noProof/>
          <w:sz w:val="22"/>
        </w:rPr>
        <w:drawing>
          <wp:inline distT="0" distB="0" distL="0" distR="0" wp14:anchorId="2A5B825A" wp14:editId="2A83525E">
            <wp:extent cx="3791479" cy="2229161"/>
            <wp:effectExtent l="0" t="0" r="0" b="0"/>
            <wp:docPr id="1289369815" name="Picture 1" descr="A graph with a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69815" name="Picture 1" descr="A graph with a green line&#10;&#10;Description automatically generated"/>
                    <pic:cNvPicPr/>
                  </pic:nvPicPr>
                  <pic:blipFill>
                    <a:blip r:embed="rId52"/>
                    <a:stretch>
                      <a:fillRect/>
                    </a:stretch>
                  </pic:blipFill>
                  <pic:spPr>
                    <a:xfrm>
                      <a:off x="0" y="0"/>
                      <a:ext cx="3791479" cy="2229161"/>
                    </a:xfrm>
                    <a:prstGeom prst="rect">
                      <a:avLst/>
                    </a:prstGeom>
                  </pic:spPr>
                </pic:pic>
              </a:graphicData>
            </a:graphic>
          </wp:inline>
        </w:drawing>
      </w:r>
    </w:p>
    <w:p w14:paraId="459A1B8C" w14:textId="319EF8FA" w:rsidR="001418A3" w:rsidRDefault="00FC427B" w:rsidP="00FC427B">
      <w:pPr>
        <w:pStyle w:val="Caption"/>
        <w:rPr>
          <w:rFonts w:asciiTheme="minorHAnsi" w:hAnsiTheme="minorHAnsi" w:cstheme="minorHAnsi"/>
          <w:sz w:val="22"/>
        </w:rPr>
      </w:pPr>
      <w:r>
        <w:t xml:space="preserve">Figure </w:t>
      </w:r>
      <w:fldSimple w:instr=" SEQ Figure \* ARABIC ">
        <w:r w:rsidR="00D33FA1">
          <w:rPr>
            <w:noProof/>
          </w:rPr>
          <w:t>14</w:t>
        </w:r>
      </w:fldSimple>
      <w:r>
        <w:t xml:space="preserve">: Malware attacks between 2014-2024 and projection onto 2028 </w:t>
      </w:r>
      <w:sdt>
        <w:sdtPr>
          <w:id w:val="738525259"/>
          <w:citation/>
        </w:sdtPr>
        <w:sdtContent>
          <w:r w:rsidR="0052677E">
            <w:fldChar w:fldCharType="begin"/>
          </w:r>
          <w:r w:rsidR="0052677E">
            <w:instrText xml:space="preserve"> CITATION Fal24 \l 2057 </w:instrText>
          </w:r>
          <w:r w:rsidR="0052677E">
            <w:fldChar w:fldCharType="separate"/>
          </w:r>
          <w:r w:rsidR="00610261" w:rsidRPr="00610261">
            <w:rPr>
              <w:noProof/>
            </w:rPr>
            <w:t>[80]</w:t>
          </w:r>
          <w:r w:rsidR="0052677E">
            <w:fldChar w:fldCharType="end"/>
          </w:r>
        </w:sdtContent>
      </w:sdt>
    </w:p>
    <w:p w14:paraId="13B490D6" w14:textId="0EBBC8F9" w:rsidR="00F12CA2" w:rsidRDefault="000C7D2A" w:rsidP="008174A8">
      <w:pPr>
        <w:rPr>
          <w:rFonts w:asciiTheme="minorHAnsi" w:hAnsiTheme="minorHAnsi" w:cstheme="minorHAnsi"/>
          <w:sz w:val="22"/>
        </w:rPr>
      </w:pPr>
      <w:r>
        <w:rPr>
          <w:rFonts w:asciiTheme="minorHAnsi" w:hAnsiTheme="minorHAnsi" w:cstheme="minorHAnsi"/>
          <w:sz w:val="22"/>
        </w:rPr>
        <w:lastRenderedPageBreak/>
        <w:t>Th</w:t>
      </w:r>
      <w:r w:rsidR="004519B9">
        <w:rPr>
          <w:rFonts w:asciiTheme="minorHAnsi" w:hAnsiTheme="minorHAnsi" w:cstheme="minorHAnsi"/>
          <w:sz w:val="22"/>
        </w:rPr>
        <w:t xml:space="preserve">e data breach and malware attack </w:t>
      </w:r>
      <w:r w:rsidR="00B80600">
        <w:rPr>
          <w:rFonts w:asciiTheme="minorHAnsi" w:hAnsiTheme="minorHAnsi" w:cstheme="minorHAnsi"/>
          <w:sz w:val="22"/>
        </w:rPr>
        <w:t>statistics</w:t>
      </w:r>
      <w:r>
        <w:rPr>
          <w:rFonts w:asciiTheme="minorHAnsi" w:hAnsiTheme="minorHAnsi" w:cstheme="minorHAnsi"/>
          <w:sz w:val="22"/>
        </w:rPr>
        <w:t xml:space="preserve"> show that organisations need to be proactive in implementing </w:t>
      </w:r>
      <w:r w:rsidR="00215276">
        <w:rPr>
          <w:rFonts w:asciiTheme="minorHAnsi" w:hAnsiTheme="minorHAnsi" w:cstheme="minorHAnsi"/>
          <w:sz w:val="22"/>
        </w:rPr>
        <w:t>updated</w:t>
      </w:r>
      <w:r w:rsidR="001A5525">
        <w:rPr>
          <w:rFonts w:asciiTheme="minorHAnsi" w:hAnsiTheme="minorHAnsi" w:cstheme="minorHAnsi"/>
          <w:sz w:val="22"/>
        </w:rPr>
        <w:t xml:space="preserve"> </w:t>
      </w:r>
      <w:r w:rsidR="00B80600">
        <w:rPr>
          <w:rFonts w:asciiTheme="minorHAnsi" w:hAnsiTheme="minorHAnsi" w:cstheme="minorHAnsi"/>
          <w:sz w:val="22"/>
        </w:rPr>
        <w:t>InfoSec</w:t>
      </w:r>
      <w:r w:rsidR="00215276">
        <w:rPr>
          <w:rFonts w:asciiTheme="minorHAnsi" w:hAnsiTheme="minorHAnsi" w:cstheme="minorHAnsi"/>
          <w:sz w:val="22"/>
        </w:rPr>
        <w:t xml:space="preserve"> frameworks</w:t>
      </w:r>
      <w:r w:rsidR="00117E1E">
        <w:rPr>
          <w:rFonts w:asciiTheme="minorHAnsi" w:hAnsiTheme="minorHAnsi" w:cstheme="minorHAnsi"/>
          <w:sz w:val="22"/>
        </w:rPr>
        <w:t xml:space="preserve">. </w:t>
      </w:r>
      <w:r w:rsidR="00215276">
        <w:rPr>
          <w:rFonts w:asciiTheme="minorHAnsi" w:hAnsiTheme="minorHAnsi" w:cstheme="minorHAnsi"/>
          <w:sz w:val="22"/>
        </w:rPr>
        <w:t xml:space="preserve"> </w:t>
      </w:r>
      <w:r w:rsidR="00D230D6">
        <w:rPr>
          <w:rFonts w:asciiTheme="minorHAnsi" w:hAnsiTheme="minorHAnsi" w:cstheme="minorHAnsi"/>
          <w:sz w:val="22"/>
        </w:rPr>
        <w:t>This</w:t>
      </w:r>
      <w:r w:rsidR="002226D7">
        <w:rPr>
          <w:rFonts w:asciiTheme="minorHAnsi" w:hAnsiTheme="minorHAnsi" w:cstheme="minorHAnsi"/>
          <w:sz w:val="22"/>
        </w:rPr>
        <w:t xml:space="preserve"> ensure</w:t>
      </w:r>
      <w:r w:rsidR="00720FEA">
        <w:rPr>
          <w:rFonts w:asciiTheme="minorHAnsi" w:hAnsiTheme="minorHAnsi" w:cstheme="minorHAnsi"/>
          <w:sz w:val="22"/>
        </w:rPr>
        <w:t>s</w:t>
      </w:r>
      <w:r w:rsidR="00215276">
        <w:rPr>
          <w:rFonts w:asciiTheme="minorHAnsi" w:hAnsiTheme="minorHAnsi" w:cstheme="minorHAnsi"/>
          <w:sz w:val="22"/>
        </w:rPr>
        <w:t xml:space="preserve"> </w:t>
      </w:r>
      <w:r w:rsidR="00D230D6">
        <w:rPr>
          <w:rFonts w:asciiTheme="minorHAnsi" w:hAnsiTheme="minorHAnsi" w:cstheme="minorHAnsi"/>
          <w:sz w:val="22"/>
        </w:rPr>
        <w:t>InfoSec</w:t>
      </w:r>
      <w:r w:rsidR="00C13696">
        <w:rPr>
          <w:rFonts w:asciiTheme="minorHAnsi" w:hAnsiTheme="minorHAnsi" w:cstheme="minorHAnsi"/>
          <w:sz w:val="22"/>
        </w:rPr>
        <w:t xml:space="preserve"> security standards are met</w:t>
      </w:r>
      <w:r w:rsidR="00DA129A">
        <w:rPr>
          <w:rFonts w:asciiTheme="minorHAnsi" w:hAnsiTheme="minorHAnsi" w:cstheme="minorHAnsi"/>
          <w:sz w:val="22"/>
        </w:rPr>
        <w:t xml:space="preserve">, </w:t>
      </w:r>
      <w:r w:rsidR="00DB54D6">
        <w:rPr>
          <w:rFonts w:asciiTheme="minorHAnsi" w:hAnsiTheme="minorHAnsi" w:cstheme="minorHAnsi"/>
          <w:sz w:val="22"/>
        </w:rPr>
        <w:t xml:space="preserve">risk and </w:t>
      </w:r>
      <w:r w:rsidR="00DA129A">
        <w:rPr>
          <w:rFonts w:asciiTheme="minorHAnsi" w:hAnsiTheme="minorHAnsi" w:cstheme="minorHAnsi"/>
          <w:sz w:val="22"/>
        </w:rPr>
        <w:t xml:space="preserve">vulnerability assessments </w:t>
      </w:r>
      <w:r w:rsidR="00DB54D6">
        <w:rPr>
          <w:rFonts w:asciiTheme="minorHAnsi" w:hAnsiTheme="minorHAnsi" w:cstheme="minorHAnsi"/>
          <w:sz w:val="22"/>
        </w:rPr>
        <w:t xml:space="preserve">are carried out and that </w:t>
      </w:r>
      <w:r w:rsidR="00D230D6">
        <w:rPr>
          <w:rFonts w:asciiTheme="minorHAnsi" w:hAnsiTheme="minorHAnsi" w:cstheme="minorHAnsi"/>
          <w:sz w:val="22"/>
        </w:rPr>
        <w:t>InfoSec</w:t>
      </w:r>
      <w:r w:rsidR="005200AF">
        <w:rPr>
          <w:rFonts w:asciiTheme="minorHAnsi" w:hAnsiTheme="minorHAnsi" w:cstheme="minorHAnsi"/>
          <w:sz w:val="22"/>
        </w:rPr>
        <w:t xml:space="preserve"> </w:t>
      </w:r>
      <w:r w:rsidR="00DB54D6">
        <w:rPr>
          <w:rFonts w:asciiTheme="minorHAnsi" w:hAnsiTheme="minorHAnsi" w:cstheme="minorHAnsi"/>
          <w:sz w:val="22"/>
        </w:rPr>
        <w:t>control</w:t>
      </w:r>
      <w:r w:rsidR="005200AF">
        <w:rPr>
          <w:rFonts w:asciiTheme="minorHAnsi" w:hAnsiTheme="minorHAnsi" w:cstheme="minorHAnsi"/>
          <w:sz w:val="22"/>
        </w:rPr>
        <w:t xml:space="preserve"> measures are put in place</w:t>
      </w:r>
      <w:r w:rsidR="00CB191C">
        <w:rPr>
          <w:rFonts w:asciiTheme="minorHAnsi" w:hAnsiTheme="minorHAnsi" w:cstheme="minorHAnsi"/>
          <w:sz w:val="22"/>
        </w:rPr>
        <w:t xml:space="preserve"> to resolve </w:t>
      </w:r>
      <w:r w:rsidR="00DB1865">
        <w:rPr>
          <w:rFonts w:asciiTheme="minorHAnsi" w:hAnsiTheme="minorHAnsi" w:cstheme="minorHAnsi"/>
          <w:sz w:val="22"/>
        </w:rPr>
        <w:t xml:space="preserve">any </w:t>
      </w:r>
      <w:r w:rsidR="00CB191C">
        <w:rPr>
          <w:rFonts w:asciiTheme="minorHAnsi" w:hAnsiTheme="minorHAnsi" w:cstheme="minorHAnsi"/>
          <w:sz w:val="22"/>
        </w:rPr>
        <w:t>issues uncovered</w:t>
      </w:r>
      <w:r w:rsidR="005200AF">
        <w:rPr>
          <w:rFonts w:asciiTheme="minorHAnsi" w:hAnsiTheme="minorHAnsi" w:cstheme="minorHAnsi"/>
          <w:sz w:val="22"/>
        </w:rPr>
        <w:t xml:space="preserve">.  Proactively </w:t>
      </w:r>
      <w:r w:rsidR="00AF0033">
        <w:rPr>
          <w:rFonts w:asciiTheme="minorHAnsi" w:hAnsiTheme="minorHAnsi" w:cstheme="minorHAnsi"/>
          <w:sz w:val="22"/>
        </w:rPr>
        <w:t xml:space="preserve">implementing </w:t>
      </w:r>
      <w:r w:rsidR="00314243">
        <w:rPr>
          <w:rFonts w:asciiTheme="minorHAnsi" w:hAnsiTheme="minorHAnsi" w:cstheme="minorHAnsi"/>
          <w:sz w:val="22"/>
        </w:rPr>
        <w:t>up</w:t>
      </w:r>
      <w:r w:rsidR="001557D0">
        <w:rPr>
          <w:rFonts w:asciiTheme="minorHAnsi" w:hAnsiTheme="minorHAnsi" w:cstheme="minorHAnsi"/>
          <w:sz w:val="22"/>
        </w:rPr>
        <w:t>-</w:t>
      </w:r>
      <w:r w:rsidR="00314243">
        <w:rPr>
          <w:rFonts w:asciiTheme="minorHAnsi" w:hAnsiTheme="minorHAnsi" w:cstheme="minorHAnsi"/>
          <w:sz w:val="22"/>
        </w:rPr>
        <w:t>to</w:t>
      </w:r>
      <w:r w:rsidR="001557D0">
        <w:rPr>
          <w:rFonts w:asciiTheme="minorHAnsi" w:hAnsiTheme="minorHAnsi" w:cstheme="minorHAnsi"/>
          <w:sz w:val="22"/>
        </w:rPr>
        <w:t>-</w:t>
      </w:r>
      <w:r w:rsidR="00314243">
        <w:rPr>
          <w:rFonts w:asciiTheme="minorHAnsi" w:hAnsiTheme="minorHAnsi" w:cstheme="minorHAnsi"/>
          <w:sz w:val="22"/>
        </w:rPr>
        <w:t xml:space="preserve">date </w:t>
      </w:r>
      <w:r w:rsidR="00AF0033">
        <w:rPr>
          <w:rFonts w:asciiTheme="minorHAnsi" w:hAnsiTheme="minorHAnsi" w:cstheme="minorHAnsi"/>
          <w:sz w:val="22"/>
        </w:rPr>
        <w:t>control</w:t>
      </w:r>
      <w:r w:rsidR="005200AF">
        <w:rPr>
          <w:rFonts w:asciiTheme="minorHAnsi" w:hAnsiTheme="minorHAnsi" w:cstheme="minorHAnsi"/>
          <w:sz w:val="22"/>
        </w:rPr>
        <w:t xml:space="preserve"> measures </w:t>
      </w:r>
      <w:r w:rsidR="00BA4F81">
        <w:rPr>
          <w:rFonts w:asciiTheme="minorHAnsi" w:hAnsiTheme="minorHAnsi" w:cstheme="minorHAnsi"/>
          <w:sz w:val="22"/>
        </w:rPr>
        <w:t xml:space="preserve">helps </w:t>
      </w:r>
      <w:r w:rsidR="005200AF">
        <w:rPr>
          <w:rFonts w:asciiTheme="minorHAnsi" w:hAnsiTheme="minorHAnsi" w:cstheme="minorHAnsi"/>
          <w:sz w:val="22"/>
        </w:rPr>
        <w:t>safeguard organisation</w:t>
      </w:r>
      <w:r w:rsidR="00314243">
        <w:rPr>
          <w:rFonts w:asciiTheme="minorHAnsi" w:hAnsiTheme="minorHAnsi" w:cstheme="minorHAnsi"/>
          <w:sz w:val="22"/>
        </w:rPr>
        <w:t>s</w:t>
      </w:r>
      <w:r w:rsidR="005200AF">
        <w:rPr>
          <w:rFonts w:asciiTheme="minorHAnsi" w:hAnsiTheme="minorHAnsi" w:cstheme="minorHAnsi"/>
          <w:sz w:val="22"/>
        </w:rPr>
        <w:t xml:space="preserve"> and their data from such attacks.</w:t>
      </w:r>
    </w:p>
    <w:p w14:paraId="1F0E91B6" w14:textId="3C32636A" w:rsidR="00A64A7B" w:rsidRDefault="00755776" w:rsidP="008174A8">
      <w:pPr>
        <w:rPr>
          <w:rFonts w:asciiTheme="minorHAnsi" w:hAnsiTheme="minorHAnsi" w:cstheme="minorHAnsi"/>
          <w:sz w:val="22"/>
        </w:rPr>
      </w:pPr>
      <w:r>
        <w:rPr>
          <w:rFonts w:asciiTheme="minorHAnsi" w:hAnsiTheme="minorHAnsi" w:cstheme="minorHAnsi"/>
          <w:sz w:val="22"/>
        </w:rPr>
        <w:t xml:space="preserve">New technologies are </w:t>
      </w:r>
      <w:r w:rsidR="006D6AE3">
        <w:rPr>
          <w:rFonts w:asciiTheme="minorHAnsi" w:hAnsiTheme="minorHAnsi" w:cstheme="minorHAnsi"/>
          <w:sz w:val="22"/>
        </w:rPr>
        <w:t xml:space="preserve">continually </w:t>
      </w:r>
      <w:r w:rsidR="00A64A7B">
        <w:rPr>
          <w:rFonts w:asciiTheme="minorHAnsi" w:hAnsiTheme="minorHAnsi" w:cstheme="minorHAnsi"/>
          <w:sz w:val="22"/>
        </w:rPr>
        <w:t xml:space="preserve">being </w:t>
      </w:r>
      <w:r w:rsidR="00451AB3">
        <w:rPr>
          <w:rFonts w:asciiTheme="minorHAnsi" w:hAnsiTheme="minorHAnsi" w:cstheme="minorHAnsi"/>
          <w:sz w:val="22"/>
        </w:rPr>
        <w:t>developed</w:t>
      </w:r>
      <w:r w:rsidR="00F05C14">
        <w:rPr>
          <w:rFonts w:asciiTheme="minorHAnsi" w:hAnsiTheme="minorHAnsi" w:cstheme="minorHAnsi"/>
          <w:sz w:val="22"/>
        </w:rPr>
        <w:t xml:space="preserve"> provid</w:t>
      </w:r>
      <w:r w:rsidR="00600011">
        <w:rPr>
          <w:rFonts w:asciiTheme="minorHAnsi" w:hAnsiTheme="minorHAnsi" w:cstheme="minorHAnsi"/>
          <w:sz w:val="22"/>
        </w:rPr>
        <w:t>ing</w:t>
      </w:r>
      <w:r w:rsidR="00F05C14">
        <w:rPr>
          <w:rFonts w:asciiTheme="minorHAnsi" w:hAnsiTheme="minorHAnsi" w:cstheme="minorHAnsi"/>
          <w:sz w:val="22"/>
        </w:rPr>
        <w:t xml:space="preserve"> customers with new </w:t>
      </w:r>
      <w:r w:rsidR="000C5693">
        <w:rPr>
          <w:rFonts w:asciiTheme="minorHAnsi" w:hAnsiTheme="minorHAnsi" w:cstheme="minorHAnsi"/>
          <w:sz w:val="22"/>
        </w:rPr>
        <w:t xml:space="preserve">services </w:t>
      </w:r>
      <w:r w:rsidR="00F05C14">
        <w:rPr>
          <w:rFonts w:asciiTheme="minorHAnsi" w:hAnsiTheme="minorHAnsi" w:cstheme="minorHAnsi"/>
          <w:sz w:val="22"/>
        </w:rPr>
        <w:t xml:space="preserve">and </w:t>
      </w:r>
      <w:r w:rsidR="00F008A8">
        <w:rPr>
          <w:rFonts w:asciiTheme="minorHAnsi" w:hAnsiTheme="minorHAnsi" w:cstheme="minorHAnsi"/>
          <w:sz w:val="22"/>
        </w:rPr>
        <w:t>features;</w:t>
      </w:r>
      <w:r w:rsidR="00DA3B45">
        <w:rPr>
          <w:rFonts w:asciiTheme="minorHAnsi" w:hAnsiTheme="minorHAnsi" w:cstheme="minorHAnsi"/>
          <w:sz w:val="22"/>
        </w:rPr>
        <w:t xml:space="preserve"> </w:t>
      </w:r>
      <w:r w:rsidR="007C0459">
        <w:rPr>
          <w:rFonts w:asciiTheme="minorHAnsi" w:hAnsiTheme="minorHAnsi" w:cstheme="minorHAnsi"/>
          <w:sz w:val="22"/>
        </w:rPr>
        <w:t>h</w:t>
      </w:r>
      <w:r w:rsidR="00DA3B45">
        <w:rPr>
          <w:rFonts w:asciiTheme="minorHAnsi" w:hAnsiTheme="minorHAnsi" w:cstheme="minorHAnsi"/>
          <w:sz w:val="22"/>
        </w:rPr>
        <w:t xml:space="preserve">owever, </w:t>
      </w:r>
      <w:r w:rsidR="007C0459">
        <w:rPr>
          <w:rFonts w:asciiTheme="minorHAnsi" w:hAnsiTheme="minorHAnsi" w:cstheme="minorHAnsi"/>
          <w:sz w:val="22"/>
        </w:rPr>
        <w:t xml:space="preserve">they </w:t>
      </w:r>
      <w:r w:rsidR="00DA3B45">
        <w:rPr>
          <w:rFonts w:asciiTheme="minorHAnsi" w:hAnsiTheme="minorHAnsi" w:cstheme="minorHAnsi"/>
          <w:sz w:val="22"/>
        </w:rPr>
        <w:t xml:space="preserve">can also bring new threats. </w:t>
      </w:r>
      <w:r w:rsidR="007B4C83">
        <w:rPr>
          <w:rFonts w:asciiTheme="minorHAnsi" w:hAnsiTheme="minorHAnsi" w:cstheme="minorHAnsi"/>
          <w:sz w:val="22"/>
        </w:rPr>
        <w:t xml:space="preserve"> </w:t>
      </w:r>
    </w:p>
    <w:p w14:paraId="65B74F36" w14:textId="77777777" w:rsidR="00927EE3" w:rsidRDefault="00ED0B7B" w:rsidP="008174A8">
      <w:pPr>
        <w:rPr>
          <w:rFonts w:asciiTheme="minorHAnsi" w:hAnsiTheme="minorHAnsi" w:cstheme="minorHAnsi"/>
          <w:sz w:val="22"/>
        </w:rPr>
      </w:pPr>
      <w:r>
        <w:rPr>
          <w:rFonts w:asciiTheme="minorHAnsi" w:hAnsiTheme="minorHAnsi" w:cstheme="minorHAnsi"/>
          <w:sz w:val="22"/>
        </w:rPr>
        <w:t xml:space="preserve">Two recent technologies </w:t>
      </w:r>
      <w:r w:rsidR="00611855">
        <w:rPr>
          <w:rFonts w:asciiTheme="minorHAnsi" w:hAnsiTheme="minorHAnsi" w:cstheme="minorHAnsi"/>
          <w:sz w:val="22"/>
        </w:rPr>
        <w:t>that have had a global impact are</w:t>
      </w:r>
      <w:r w:rsidR="00927EE3">
        <w:rPr>
          <w:rFonts w:asciiTheme="minorHAnsi" w:hAnsiTheme="minorHAnsi" w:cstheme="minorHAnsi"/>
          <w:sz w:val="22"/>
        </w:rPr>
        <w:t>:</w:t>
      </w:r>
    </w:p>
    <w:p w14:paraId="575491F8" w14:textId="683E6E6F" w:rsidR="00927EE3" w:rsidRPr="001F3039" w:rsidRDefault="00611855" w:rsidP="001F3039">
      <w:pPr>
        <w:pStyle w:val="ListParagraph"/>
        <w:numPr>
          <w:ilvl w:val="0"/>
          <w:numId w:val="8"/>
        </w:numPr>
        <w:rPr>
          <w:rFonts w:asciiTheme="minorHAnsi" w:hAnsiTheme="minorHAnsi" w:cstheme="minorHAnsi"/>
          <w:sz w:val="22"/>
        </w:rPr>
      </w:pPr>
      <w:r w:rsidRPr="001F3039">
        <w:rPr>
          <w:rFonts w:asciiTheme="minorHAnsi" w:hAnsiTheme="minorHAnsi" w:cstheme="minorHAnsi"/>
          <w:b/>
          <w:bCs/>
          <w:sz w:val="22"/>
        </w:rPr>
        <w:t>Internet of Things (IoT)</w:t>
      </w:r>
      <w:r w:rsidRPr="001F3039">
        <w:rPr>
          <w:rFonts w:asciiTheme="minorHAnsi" w:hAnsiTheme="minorHAnsi" w:cstheme="minorHAnsi"/>
          <w:sz w:val="22"/>
        </w:rPr>
        <w:t>, also known as “smart devices”</w:t>
      </w:r>
      <w:r w:rsidR="001F3039" w:rsidRPr="001F3039">
        <w:rPr>
          <w:rFonts w:asciiTheme="minorHAnsi" w:hAnsiTheme="minorHAnsi" w:cstheme="minorHAnsi"/>
          <w:sz w:val="22"/>
        </w:rPr>
        <w:t>.</w:t>
      </w:r>
      <w:r w:rsidR="00927EE3" w:rsidRPr="001F3039">
        <w:rPr>
          <w:rFonts w:asciiTheme="minorHAnsi" w:hAnsiTheme="minorHAnsi" w:cstheme="minorHAnsi"/>
          <w:sz w:val="22"/>
        </w:rPr>
        <w:t xml:space="preserve"> </w:t>
      </w:r>
      <w:r w:rsidR="001F3039" w:rsidRPr="001F3039">
        <w:rPr>
          <w:rFonts w:asciiTheme="minorHAnsi" w:hAnsiTheme="minorHAnsi" w:cstheme="minorHAnsi"/>
          <w:sz w:val="22"/>
        </w:rPr>
        <w:t>(</w:t>
      </w:r>
      <w:r w:rsidR="00562B4D">
        <w:rPr>
          <w:rFonts w:asciiTheme="minorHAnsi" w:hAnsiTheme="minorHAnsi" w:cstheme="minorHAnsi"/>
          <w:sz w:val="22"/>
        </w:rPr>
        <w:t>E.g.</w:t>
      </w:r>
      <w:r w:rsidR="00927EE3" w:rsidRPr="001F3039">
        <w:rPr>
          <w:rFonts w:asciiTheme="minorHAnsi" w:hAnsiTheme="minorHAnsi" w:cstheme="minorHAnsi"/>
          <w:sz w:val="22"/>
        </w:rPr>
        <w:t xml:space="preserve"> Smart </w:t>
      </w:r>
      <w:r w:rsidR="001F3039" w:rsidRPr="001F3039">
        <w:rPr>
          <w:rFonts w:asciiTheme="minorHAnsi" w:hAnsiTheme="minorHAnsi" w:cstheme="minorHAnsi"/>
          <w:sz w:val="22"/>
        </w:rPr>
        <w:t>speakers, TVs and doorbells).</w:t>
      </w:r>
    </w:p>
    <w:p w14:paraId="1AFDF2F1" w14:textId="77777777" w:rsidR="00927EE3" w:rsidRPr="001F3039" w:rsidRDefault="005C586E" w:rsidP="001F3039">
      <w:pPr>
        <w:pStyle w:val="ListParagraph"/>
        <w:numPr>
          <w:ilvl w:val="0"/>
          <w:numId w:val="8"/>
        </w:numPr>
        <w:rPr>
          <w:rFonts w:asciiTheme="minorHAnsi" w:hAnsiTheme="minorHAnsi" w:cstheme="minorHAnsi"/>
          <w:sz w:val="22"/>
        </w:rPr>
      </w:pPr>
      <w:r w:rsidRPr="001F3039">
        <w:rPr>
          <w:rFonts w:asciiTheme="minorHAnsi" w:hAnsiTheme="minorHAnsi" w:cstheme="minorHAnsi"/>
          <w:b/>
          <w:bCs/>
          <w:sz w:val="22"/>
        </w:rPr>
        <w:t>Artificial Intelligence (AI)</w:t>
      </w:r>
      <w:r w:rsidRPr="001F3039">
        <w:rPr>
          <w:rFonts w:asciiTheme="minorHAnsi" w:hAnsiTheme="minorHAnsi" w:cstheme="minorHAnsi"/>
          <w:sz w:val="22"/>
        </w:rPr>
        <w:t xml:space="preserve"> enabled devices.</w:t>
      </w:r>
      <w:r w:rsidR="00D34891" w:rsidRPr="001F3039">
        <w:rPr>
          <w:rFonts w:asciiTheme="minorHAnsi" w:hAnsiTheme="minorHAnsi" w:cstheme="minorHAnsi"/>
          <w:sz w:val="22"/>
        </w:rPr>
        <w:t xml:space="preserve"> </w:t>
      </w:r>
    </w:p>
    <w:p w14:paraId="7EAEBC2E" w14:textId="7FF5CB6F" w:rsidR="00ED0B7B" w:rsidRDefault="00CE0BE7" w:rsidP="008174A8">
      <w:pPr>
        <w:rPr>
          <w:rFonts w:asciiTheme="minorHAnsi" w:hAnsiTheme="minorHAnsi" w:cstheme="minorHAnsi"/>
          <w:sz w:val="22"/>
        </w:rPr>
      </w:pPr>
      <w:r>
        <w:rPr>
          <w:rFonts w:asciiTheme="minorHAnsi" w:hAnsiTheme="minorHAnsi" w:cstheme="minorHAnsi"/>
          <w:sz w:val="22"/>
        </w:rPr>
        <w:t>Fig.</w:t>
      </w:r>
      <w:r w:rsidR="00C04E28">
        <w:rPr>
          <w:rFonts w:asciiTheme="minorHAnsi" w:hAnsiTheme="minorHAnsi" w:cstheme="minorHAnsi"/>
          <w:sz w:val="22"/>
        </w:rPr>
        <w:t>1</w:t>
      </w:r>
      <w:r w:rsidR="0097183B">
        <w:rPr>
          <w:rFonts w:asciiTheme="minorHAnsi" w:hAnsiTheme="minorHAnsi" w:cstheme="minorHAnsi"/>
          <w:sz w:val="22"/>
        </w:rPr>
        <w:t>5</w:t>
      </w:r>
      <w:r w:rsidR="004267C9">
        <w:rPr>
          <w:rFonts w:asciiTheme="minorHAnsi" w:hAnsiTheme="minorHAnsi" w:cstheme="minorHAnsi"/>
          <w:sz w:val="22"/>
        </w:rPr>
        <w:t xml:space="preserve"> </w:t>
      </w:r>
      <w:r w:rsidR="00D34891">
        <w:rPr>
          <w:rFonts w:asciiTheme="minorHAnsi" w:hAnsiTheme="minorHAnsi" w:cstheme="minorHAnsi"/>
          <w:sz w:val="22"/>
        </w:rPr>
        <w:t>give</w:t>
      </w:r>
      <w:r>
        <w:rPr>
          <w:rFonts w:asciiTheme="minorHAnsi" w:hAnsiTheme="minorHAnsi" w:cstheme="minorHAnsi"/>
          <w:sz w:val="22"/>
        </w:rPr>
        <w:t>s</w:t>
      </w:r>
      <w:r w:rsidR="00D34891">
        <w:rPr>
          <w:rFonts w:asciiTheme="minorHAnsi" w:hAnsiTheme="minorHAnsi" w:cstheme="minorHAnsi"/>
          <w:sz w:val="22"/>
        </w:rPr>
        <w:t xml:space="preserve"> an indication of the pace of adoption of </w:t>
      </w:r>
      <w:r>
        <w:rPr>
          <w:rFonts w:asciiTheme="minorHAnsi" w:hAnsiTheme="minorHAnsi" w:cstheme="minorHAnsi"/>
          <w:sz w:val="22"/>
        </w:rPr>
        <w:t xml:space="preserve">IoT </w:t>
      </w:r>
      <w:r w:rsidR="00D34891">
        <w:rPr>
          <w:rFonts w:asciiTheme="minorHAnsi" w:hAnsiTheme="minorHAnsi" w:cstheme="minorHAnsi"/>
          <w:sz w:val="22"/>
        </w:rPr>
        <w:t>technologi</w:t>
      </w:r>
      <w:r w:rsidR="002132FF">
        <w:rPr>
          <w:rFonts w:asciiTheme="minorHAnsi" w:hAnsiTheme="minorHAnsi" w:cstheme="minorHAnsi"/>
          <w:sz w:val="22"/>
        </w:rPr>
        <w:t>e</w:t>
      </w:r>
      <w:r w:rsidR="00D34891">
        <w:rPr>
          <w:rFonts w:asciiTheme="minorHAnsi" w:hAnsiTheme="minorHAnsi" w:cstheme="minorHAnsi"/>
          <w:sz w:val="22"/>
        </w:rPr>
        <w:t>s</w:t>
      </w:r>
      <w:r>
        <w:rPr>
          <w:rFonts w:asciiTheme="minorHAnsi" w:hAnsiTheme="minorHAnsi" w:cstheme="minorHAnsi"/>
          <w:sz w:val="22"/>
        </w:rPr>
        <w:t xml:space="preserve"> which is forecast to increase </w:t>
      </w:r>
      <w:r w:rsidR="005D4C06">
        <w:rPr>
          <w:rFonts w:asciiTheme="minorHAnsi" w:hAnsiTheme="minorHAnsi" w:cstheme="minorHAnsi"/>
          <w:sz w:val="22"/>
        </w:rPr>
        <w:t>within</w:t>
      </w:r>
      <w:r>
        <w:rPr>
          <w:rFonts w:asciiTheme="minorHAnsi" w:hAnsiTheme="minorHAnsi" w:cstheme="minorHAnsi"/>
          <w:sz w:val="22"/>
        </w:rPr>
        <w:t xml:space="preserve"> the next </w:t>
      </w:r>
      <w:r w:rsidR="005D4C06">
        <w:rPr>
          <w:rFonts w:asciiTheme="minorHAnsi" w:hAnsiTheme="minorHAnsi" w:cstheme="minorHAnsi"/>
          <w:sz w:val="22"/>
        </w:rPr>
        <w:t>decade</w:t>
      </w:r>
      <w:r w:rsidR="00D34891">
        <w:rPr>
          <w:rFonts w:asciiTheme="minorHAnsi" w:hAnsiTheme="minorHAnsi" w:cstheme="minorHAnsi"/>
          <w:sz w:val="22"/>
        </w:rPr>
        <w:t xml:space="preserve">. </w:t>
      </w:r>
    </w:p>
    <w:p w14:paraId="7A020AB4" w14:textId="77777777" w:rsidR="00A93206" w:rsidRDefault="00A93206" w:rsidP="00A93206">
      <w:pPr>
        <w:keepNext/>
      </w:pPr>
      <w:r w:rsidRPr="00A93206">
        <w:rPr>
          <w:rFonts w:asciiTheme="minorHAnsi" w:hAnsiTheme="minorHAnsi" w:cstheme="minorHAnsi"/>
          <w:noProof/>
          <w:sz w:val="22"/>
        </w:rPr>
        <w:drawing>
          <wp:inline distT="0" distB="0" distL="0" distR="0" wp14:anchorId="3FABD2E0" wp14:editId="620DFFA4">
            <wp:extent cx="5731510" cy="3580130"/>
            <wp:effectExtent l="0" t="0" r="2540" b="1270"/>
            <wp:docPr id="1140378687" name="Picture 1"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378687" name="Picture 1" descr="A graph of blue bars&#10;&#10;Description automatically generated with medium confidence"/>
                    <pic:cNvPicPr/>
                  </pic:nvPicPr>
                  <pic:blipFill>
                    <a:blip r:embed="rId53"/>
                    <a:stretch>
                      <a:fillRect/>
                    </a:stretch>
                  </pic:blipFill>
                  <pic:spPr>
                    <a:xfrm>
                      <a:off x="0" y="0"/>
                      <a:ext cx="5731510" cy="3580130"/>
                    </a:xfrm>
                    <a:prstGeom prst="rect">
                      <a:avLst/>
                    </a:prstGeom>
                  </pic:spPr>
                </pic:pic>
              </a:graphicData>
            </a:graphic>
          </wp:inline>
        </w:drawing>
      </w:r>
    </w:p>
    <w:p w14:paraId="3D326354" w14:textId="69E21288" w:rsidR="00A64A7B" w:rsidRDefault="00A93206" w:rsidP="00A93206">
      <w:pPr>
        <w:pStyle w:val="Caption"/>
        <w:rPr>
          <w:rFonts w:asciiTheme="minorHAnsi" w:hAnsiTheme="minorHAnsi" w:cstheme="minorHAnsi"/>
          <w:sz w:val="22"/>
        </w:rPr>
      </w:pPr>
      <w:r>
        <w:t xml:space="preserve">Figure </w:t>
      </w:r>
      <w:fldSimple w:instr=" SEQ Figure \* ARABIC ">
        <w:r w:rsidR="00D33FA1">
          <w:rPr>
            <w:noProof/>
          </w:rPr>
          <w:t>15</w:t>
        </w:r>
      </w:fldSimple>
      <w:r>
        <w:t xml:space="preserve">: </w:t>
      </w:r>
      <w:r w:rsidR="00F71DE6">
        <w:t xml:space="preserve">The </w:t>
      </w:r>
      <w:r w:rsidR="009909AB">
        <w:t xml:space="preserve">Global </w:t>
      </w:r>
      <w:r w:rsidRPr="00AC19BE">
        <w:t>Number of Internet of Things (IoT) connect</w:t>
      </w:r>
      <w:r w:rsidR="001200AC">
        <w:t>ed devices</w:t>
      </w:r>
      <w:r w:rsidRPr="00AC19BE">
        <w:t xml:space="preserve"> 2022</w:t>
      </w:r>
      <w:r w:rsidR="009909AB">
        <w:t>-</w:t>
      </w:r>
      <w:r w:rsidRPr="00AC19BE">
        <w:t xml:space="preserve">2023, </w:t>
      </w:r>
      <w:r w:rsidR="009909AB">
        <w:t>forecasted to rise</w:t>
      </w:r>
      <w:r w:rsidRPr="00AC19BE">
        <w:t xml:space="preserve"> </w:t>
      </w:r>
      <w:r w:rsidR="009909AB">
        <w:t>between</w:t>
      </w:r>
      <w:r w:rsidRPr="00AC19BE">
        <w:t xml:space="preserve"> 2024</w:t>
      </w:r>
      <w:r w:rsidR="009909AB">
        <w:t>-</w:t>
      </w:r>
      <w:r w:rsidRPr="00AC19BE">
        <w:t>2033</w:t>
      </w:r>
      <w:r w:rsidR="00AE69A3">
        <w:t xml:space="preserve"> </w:t>
      </w:r>
      <w:sdt>
        <w:sdtPr>
          <w:id w:val="1117175818"/>
          <w:citation/>
        </w:sdtPr>
        <w:sdtContent>
          <w:r w:rsidR="00AE69A3">
            <w:fldChar w:fldCharType="begin"/>
          </w:r>
          <w:r w:rsidR="00AE69A3">
            <w:instrText xml:space="preserve"> CITATION Sta242 \l 2057 </w:instrText>
          </w:r>
          <w:r w:rsidR="00AE69A3">
            <w:fldChar w:fldCharType="separate"/>
          </w:r>
          <w:r w:rsidR="00610261" w:rsidRPr="00610261">
            <w:rPr>
              <w:noProof/>
            </w:rPr>
            <w:t>[81]</w:t>
          </w:r>
          <w:r w:rsidR="00AE69A3">
            <w:fldChar w:fldCharType="end"/>
          </w:r>
        </w:sdtContent>
      </w:sdt>
    </w:p>
    <w:p w14:paraId="7C04893D" w14:textId="77777777" w:rsidR="004D3EDE" w:rsidRDefault="004D3EDE" w:rsidP="00747362">
      <w:pPr>
        <w:rPr>
          <w:rFonts w:asciiTheme="minorHAnsi" w:hAnsiTheme="minorHAnsi" w:cstheme="minorHAnsi"/>
          <w:sz w:val="22"/>
        </w:rPr>
      </w:pPr>
    </w:p>
    <w:p w14:paraId="70FE0194" w14:textId="1316EB7A" w:rsidR="00F733FB" w:rsidRDefault="004420B1" w:rsidP="00747362">
      <w:pPr>
        <w:rPr>
          <w:rFonts w:asciiTheme="minorHAnsi" w:hAnsiTheme="minorHAnsi" w:cstheme="minorHAnsi"/>
          <w:sz w:val="22"/>
        </w:rPr>
      </w:pPr>
      <w:r>
        <w:rPr>
          <w:rFonts w:asciiTheme="minorHAnsi" w:hAnsiTheme="minorHAnsi" w:cstheme="minorHAnsi"/>
          <w:sz w:val="22"/>
        </w:rPr>
        <w:t>IoT</w:t>
      </w:r>
      <w:r w:rsidR="00046D84">
        <w:rPr>
          <w:rFonts w:asciiTheme="minorHAnsi" w:hAnsiTheme="minorHAnsi" w:cstheme="minorHAnsi"/>
          <w:sz w:val="22"/>
        </w:rPr>
        <w:t xml:space="preserve"> devices </w:t>
      </w:r>
      <w:r w:rsidR="006B5E17">
        <w:rPr>
          <w:rFonts w:asciiTheme="minorHAnsi" w:hAnsiTheme="minorHAnsi" w:cstheme="minorHAnsi"/>
          <w:sz w:val="22"/>
        </w:rPr>
        <w:t>are</w:t>
      </w:r>
      <w:r w:rsidR="00046D84">
        <w:rPr>
          <w:rFonts w:asciiTheme="minorHAnsi" w:hAnsiTheme="minorHAnsi" w:cstheme="minorHAnsi"/>
          <w:sz w:val="22"/>
        </w:rPr>
        <w:t xml:space="preserve"> </w:t>
      </w:r>
      <w:r>
        <w:rPr>
          <w:rFonts w:asciiTheme="minorHAnsi" w:hAnsiTheme="minorHAnsi" w:cstheme="minorHAnsi"/>
          <w:sz w:val="22"/>
        </w:rPr>
        <w:t xml:space="preserve">developed </w:t>
      </w:r>
      <w:r w:rsidR="0064175F">
        <w:rPr>
          <w:rFonts w:asciiTheme="minorHAnsi" w:hAnsiTheme="minorHAnsi" w:cstheme="minorHAnsi"/>
          <w:sz w:val="22"/>
        </w:rPr>
        <w:t>and</w:t>
      </w:r>
      <w:r w:rsidR="00E3621F">
        <w:rPr>
          <w:rFonts w:asciiTheme="minorHAnsi" w:hAnsiTheme="minorHAnsi" w:cstheme="minorHAnsi"/>
          <w:sz w:val="22"/>
        </w:rPr>
        <w:t xml:space="preserve"> </w:t>
      </w:r>
      <w:r w:rsidR="006A4855">
        <w:rPr>
          <w:rFonts w:asciiTheme="minorHAnsi" w:hAnsiTheme="minorHAnsi" w:cstheme="minorHAnsi"/>
          <w:sz w:val="22"/>
        </w:rPr>
        <w:t>released</w:t>
      </w:r>
      <w:r w:rsidR="00046D84">
        <w:rPr>
          <w:rFonts w:asciiTheme="minorHAnsi" w:hAnsiTheme="minorHAnsi" w:cstheme="minorHAnsi"/>
          <w:sz w:val="22"/>
        </w:rPr>
        <w:t xml:space="preserve"> quickly</w:t>
      </w:r>
      <w:r w:rsidR="00DA17F8">
        <w:rPr>
          <w:rFonts w:asciiTheme="minorHAnsi" w:hAnsiTheme="minorHAnsi" w:cstheme="minorHAnsi"/>
          <w:sz w:val="22"/>
        </w:rPr>
        <w:t xml:space="preserve">, </w:t>
      </w:r>
      <w:r w:rsidR="0064175F">
        <w:rPr>
          <w:rFonts w:asciiTheme="minorHAnsi" w:hAnsiTheme="minorHAnsi" w:cstheme="minorHAnsi"/>
          <w:sz w:val="22"/>
        </w:rPr>
        <w:t>mak</w:t>
      </w:r>
      <w:r w:rsidR="00DA17F8">
        <w:rPr>
          <w:rFonts w:asciiTheme="minorHAnsi" w:hAnsiTheme="minorHAnsi" w:cstheme="minorHAnsi"/>
          <w:sz w:val="22"/>
        </w:rPr>
        <w:t>ing</w:t>
      </w:r>
      <w:r>
        <w:rPr>
          <w:rFonts w:asciiTheme="minorHAnsi" w:hAnsiTheme="minorHAnsi" w:cstheme="minorHAnsi"/>
          <w:sz w:val="22"/>
        </w:rPr>
        <w:t xml:space="preserve"> it</w:t>
      </w:r>
      <w:r w:rsidR="00747362">
        <w:rPr>
          <w:rFonts w:asciiTheme="minorHAnsi" w:hAnsiTheme="minorHAnsi" w:cstheme="minorHAnsi"/>
          <w:sz w:val="22"/>
        </w:rPr>
        <w:t xml:space="preserve"> challenging to regulate as the adoption of these technologies can outpace legislation.  Legislation and standards are crucial as they keep users from harm and maintain the CIA triad</w:t>
      </w:r>
      <w:r w:rsidR="006E2643">
        <w:rPr>
          <w:rFonts w:asciiTheme="minorHAnsi" w:hAnsiTheme="minorHAnsi" w:cstheme="minorHAnsi"/>
          <w:sz w:val="22"/>
        </w:rPr>
        <w:t xml:space="preserve"> </w:t>
      </w:r>
      <w:sdt>
        <w:sdtPr>
          <w:rPr>
            <w:rFonts w:asciiTheme="minorHAnsi" w:hAnsiTheme="minorHAnsi" w:cstheme="minorHAnsi"/>
            <w:sz w:val="22"/>
          </w:rPr>
          <w:id w:val="-2042424291"/>
          <w:citation/>
        </w:sdtPr>
        <w:sdtContent>
          <w:r w:rsidR="004C63D7">
            <w:rPr>
              <w:rFonts w:asciiTheme="minorHAnsi" w:hAnsiTheme="minorHAnsi" w:cstheme="minorHAnsi"/>
              <w:sz w:val="22"/>
            </w:rPr>
            <w:fldChar w:fldCharType="begin"/>
          </w:r>
          <w:r w:rsidR="004C63D7">
            <w:rPr>
              <w:rFonts w:asciiTheme="minorHAnsi" w:hAnsiTheme="minorHAnsi" w:cstheme="minorHAnsi"/>
              <w:sz w:val="22"/>
            </w:rPr>
            <w:instrText xml:space="preserve"> CITATION UKP23 \l 2057 </w:instrText>
          </w:r>
          <w:r w:rsidR="004C63D7">
            <w:rPr>
              <w:rFonts w:asciiTheme="minorHAnsi" w:hAnsiTheme="minorHAnsi" w:cstheme="minorHAnsi"/>
              <w:sz w:val="22"/>
            </w:rPr>
            <w:fldChar w:fldCharType="separate"/>
          </w:r>
          <w:r w:rsidR="00610261" w:rsidRPr="00610261">
            <w:rPr>
              <w:rFonts w:asciiTheme="minorHAnsi" w:hAnsiTheme="minorHAnsi" w:cstheme="minorHAnsi"/>
              <w:noProof/>
              <w:sz w:val="22"/>
            </w:rPr>
            <w:t>[82]</w:t>
          </w:r>
          <w:r w:rsidR="004C63D7">
            <w:rPr>
              <w:rFonts w:asciiTheme="minorHAnsi" w:hAnsiTheme="minorHAnsi" w:cstheme="minorHAnsi"/>
              <w:sz w:val="22"/>
            </w:rPr>
            <w:fldChar w:fldCharType="end"/>
          </w:r>
        </w:sdtContent>
      </w:sdt>
      <w:r w:rsidR="00747362">
        <w:rPr>
          <w:rFonts w:asciiTheme="minorHAnsi" w:hAnsiTheme="minorHAnsi" w:cstheme="minorHAnsi"/>
          <w:sz w:val="22"/>
        </w:rPr>
        <w:t>.</w:t>
      </w:r>
      <w:r w:rsidR="00A5780C">
        <w:rPr>
          <w:rFonts w:asciiTheme="minorHAnsi" w:hAnsiTheme="minorHAnsi" w:cstheme="minorHAnsi"/>
          <w:sz w:val="22"/>
        </w:rPr>
        <w:t xml:space="preserve"> </w:t>
      </w:r>
      <w:r w:rsidR="00675DAD">
        <w:rPr>
          <w:rFonts w:asciiTheme="minorHAnsi" w:hAnsiTheme="minorHAnsi" w:cstheme="minorHAnsi"/>
          <w:sz w:val="22"/>
        </w:rPr>
        <w:t xml:space="preserve">  </w:t>
      </w:r>
    </w:p>
    <w:p w14:paraId="74812786" w14:textId="624D5C7F" w:rsidR="001E5724" w:rsidRDefault="002D2AE8" w:rsidP="00747362">
      <w:pPr>
        <w:rPr>
          <w:rFonts w:asciiTheme="minorHAnsi" w:hAnsiTheme="minorHAnsi" w:cstheme="minorHAnsi"/>
          <w:sz w:val="22"/>
        </w:rPr>
      </w:pPr>
      <w:r>
        <w:rPr>
          <w:rFonts w:asciiTheme="minorHAnsi" w:hAnsiTheme="minorHAnsi" w:cstheme="minorHAnsi"/>
          <w:sz w:val="22"/>
        </w:rPr>
        <w:t>Manufacturer</w:t>
      </w:r>
      <w:r w:rsidR="002936B5">
        <w:rPr>
          <w:rFonts w:asciiTheme="minorHAnsi" w:hAnsiTheme="minorHAnsi" w:cstheme="minorHAnsi"/>
          <w:sz w:val="22"/>
        </w:rPr>
        <w:t>s</w:t>
      </w:r>
      <w:r>
        <w:rPr>
          <w:rFonts w:asciiTheme="minorHAnsi" w:hAnsiTheme="minorHAnsi" w:cstheme="minorHAnsi"/>
          <w:sz w:val="22"/>
        </w:rPr>
        <w:t>/developer</w:t>
      </w:r>
      <w:r w:rsidR="002936B5">
        <w:rPr>
          <w:rFonts w:asciiTheme="minorHAnsi" w:hAnsiTheme="minorHAnsi" w:cstheme="minorHAnsi"/>
          <w:sz w:val="22"/>
        </w:rPr>
        <w:t>s</w:t>
      </w:r>
      <w:r w:rsidR="005332AD">
        <w:rPr>
          <w:rFonts w:asciiTheme="minorHAnsi" w:hAnsiTheme="minorHAnsi" w:cstheme="minorHAnsi"/>
          <w:sz w:val="22"/>
        </w:rPr>
        <w:t xml:space="preserve"> release </w:t>
      </w:r>
      <w:r w:rsidR="00C13913">
        <w:rPr>
          <w:rFonts w:asciiTheme="minorHAnsi" w:hAnsiTheme="minorHAnsi" w:cstheme="minorHAnsi"/>
          <w:sz w:val="22"/>
        </w:rPr>
        <w:t>new</w:t>
      </w:r>
      <w:r w:rsidR="005332AD">
        <w:rPr>
          <w:rFonts w:asciiTheme="minorHAnsi" w:hAnsiTheme="minorHAnsi" w:cstheme="minorHAnsi"/>
          <w:sz w:val="22"/>
        </w:rPr>
        <w:t xml:space="preserve"> goods/</w:t>
      </w:r>
      <w:r w:rsidR="002936B5">
        <w:rPr>
          <w:rFonts w:asciiTheme="minorHAnsi" w:hAnsiTheme="minorHAnsi" w:cstheme="minorHAnsi"/>
          <w:sz w:val="22"/>
        </w:rPr>
        <w:t>services</w:t>
      </w:r>
      <w:r w:rsidR="005332AD">
        <w:rPr>
          <w:rFonts w:asciiTheme="minorHAnsi" w:hAnsiTheme="minorHAnsi" w:cstheme="minorHAnsi"/>
          <w:sz w:val="22"/>
        </w:rPr>
        <w:t xml:space="preserve"> to market quickly </w:t>
      </w:r>
      <w:r w:rsidR="00895690">
        <w:rPr>
          <w:rFonts w:asciiTheme="minorHAnsi" w:hAnsiTheme="minorHAnsi" w:cstheme="minorHAnsi"/>
          <w:sz w:val="22"/>
        </w:rPr>
        <w:t>for financial gain</w:t>
      </w:r>
      <w:r w:rsidR="00FA2455">
        <w:rPr>
          <w:rFonts w:asciiTheme="minorHAnsi" w:hAnsiTheme="minorHAnsi" w:cstheme="minorHAnsi"/>
          <w:sz w:val="22"/>
        </w:rPr>
        <w:t>.  However, this results in l</w:t>
      </w:r>
      <w:r w:rsidR="00A36EAC">
        <w:rPr>
          <w:rFonts w:asciiTheme="minorHAnsi" w:hAnsiTheme="minorHAnsi" w:cstheme="minorHAnsi"/>
          <w:sz w:val="22"/>
        </w:rPr>
        <w:t xml:space="preserve">egislation </w:t>
      </w:r>
      <w:r w:rsidR="00413C8D">
        <w:rPr>
          <w:rFonts w:asciiTheme="minorHAnsi" w:hAnsiTheme="minorHAnsi" w:cstheme="minorHAnsi"/>
          <w:sz w:val="22"/>
        </w:rPr>
        <w:t>lagging</w:t>
      </w:r>
      <w:r w:rsidR="008A5C64">
        <w:rPr>
          <w:rFonts w:asciiTheme="minorHAnsi" w:hAnsiTheme="minorHAnsi" w:cstheme="minorHAnsi"/>
          <w:sz w:val="22"/>
        </w:rPr>
        <w:t xml:space="preserve"> </w:t>
      </w:r>
      <w:r w:rsidR="00A36EAC">
        <w:rPr>
          <w:rFonts w:asciiTheme="minorHAnsi" w:hAnsiTheme="minorHAnsi" w:cstheme="minorHAnsi"/>
          <w:sz w:val="22"/>
        </w:rPr>
        <w:t>technical advancements</w:t>
      </w:r>
      <w:r w:rsidR="0070489A">
        <w:rPr>
          <w:rFonts w:asciiTheme="minorHAnsi" w:hAnsiTheme="minorHAnsi" w:cstheme="minorHAnsi"/>
          <w:sz w:val="22"/>
        </w:rPr>
        <w:t xml:space="preserve"> d</w:t>
      </w:r>
      <w:r w:rsidR="00CF7495">
        <w:rPr>
          <w:rFonts w:asciiTheme="minorHAnsi" w:hAnsiTheme="minorHAnsi" w:cstheme="minorHAnsi"/>
          <w:sz w:val="22"/>
        </w:rPr>
        <w:t xml:space="preserve">ue to </w:t>
      </w:r>
      <w:r w:rsidR="001D15C2">
        <w:rPr>
          <w:rFonts w:asciiTheme="minorHAnsi" w:hAnsiTheme="minorHAnsi" w:cstheme="minorHAnsi"/>
          <w:sz w:val="22"/>
        </w:rPr>
        <w:t>the</w:t>
      </w:r>
      <w:r w:rsidR="00E338DD">
        <w:rPr>
          <w:rFonts w:asciiTheme="minorHAnsi" w:hAnsiTheme="minorHAnsi" w:cstheme="minorHAnsi"/>
          <w:sz w:val="22"/>
        </w:rPr>
        <w:t xml:space="preserve"> time</w:t>
      </w:r>
      <w:r w:rsidR="001E5724">
        <w:rPr>
          <w:rFonts w:asciiTheme="minorHAnsi" w:hAnsiTheme="minorHAnsi" w:cstheme="minorHAnsi"/>
          <w:sz w:val="22"/>
        </w:rPr>
        <w:t xml:space="preserve"> </w:t>
      </w:r>
      <w:r w:rsidR="00CF7495">
        <w:rPr>
          <w:rFonts w:asciiTheme="minorHAnsi" w:hAnsiTheme="minorHAnsi" w:cstheme="minorHAnsi"/>
          <w:sz w:val="22"/>
        </w:rPr>
        <w:t xml:space="preserve">required </w:t>
      </w:r>
      <w:r w:rsidR="002703B4">
        <w:rPr>
          <w:rFonts w:asciiTheme="minorHAnsi" w:hAnsiTheme="minorHAnsi" w:cstheme="minorHAnsi"/>
          <w:sz w:val="22"/>
        </w:rPr>
        <w:t xml:space="preserve">to enact legislation </w:t>
      </w:r>
      <w:r w:rsidR="001E5724">
        <w:rPr>
          <w:rFonts w:asciiTheme="minorHAnsi" w:hAnsiTheme="minorHAnsi" w:cstheme="minorHAnsi"/>
          <w:sz w:val="22"/>
        </w:rPr>
        <w:t xml:space="preserve">as it </w:t>
      </w:r>
      <w:r w:rsidR="00F338F6">
        <w:rPr>
          <w:rFonts w:asciiTheme="minorHAnsi" w:hAnsiTheme="minorHAnsi" w:cstheme="minorHAnsi"/>
          <w:sz w:val="22"/>
        </w:rPr>
        <w:t>must</w:t>
      </w:r>
      <w:r w:rsidR="001E5724">
        <w:rPr>
          <w:rFonts w:asciiTheme="minorHAnsi" w:hAnsiTheme="minorHAnsi" w:cstheme="minorHAnsi"/>
          <w:sz w:val="22"/>
        </w:rPr>
        <w:t xml:space="preserve"> go through a formal process, see Fig.</w:t>
      </w:r>
      <w:r w:rsidR="00C04E28">
        <w:rPr>
          <w:rFonts w:asciiTheme="minorHAnsi" w:hAnsiTheme="minorHAnsi" w:cstheme="minorHAnsi"/>
          <w:sz w:val="22"/>
        </w:rPr>
        <w:t>1</w:t>
      </w:r>
      <w:r w:rsidR="00173696">
        <w:rPr>
          <w:rFonts w:asciiTheme="minorHAnsi" w:hAnsiTheme="minorHAnsi" w:cstheme="minorHAnsi"/>
          <w:sz w:val="22"/>
        </w:rPr>
        <w:t>6</w:t>
      </w:r>
      <w:r w:rsidR="001E5724" w:rsidRPr="001E5724">
        <w:rPr>
          <w:rFonts w:asciiTheme="minorHAnsi" w:hAnsiTheme="minorHAnsi" w:cstheme="minorHAnsi"/>
          <w:sz w:val="22"/>
        </w:rPr>
        <w:t xml:space="preserve"> </w:t>
      </w:r>
      <w:sdt>
        <w:sdtPr>
          <w:rPr>
            <w:rFonts w:asciiTheme="minorHAnsi" w:hAnsiTheme="minorHAnsi" w:cstheme="minorHAnsi"/>
            <w:sz w:val="22"/>
          </w:rPr>
          <w:id w:val="291182460"/>
          <w:citation/>
        </w:sdtPr>
        <w:sdtContent>
          <w:r w:rsidR="001E5724">
            <w:rPr>
              <w:rFonts w:asciiTheme="minorHAnsi" w:hAnsiTheme="minorHAnsi" w:cstheme="minorHAnsi"/>
              <w:sz w:val="22"/>
            </w:rPr>
            <w:fldChar w:fldCharType="begin"/>
          </w:r>
          <w:r w:rsidR="001E5724">
            <w:rPr>
              <w:rFonts w:asciiTheme="minorHAnsi" w:hAnsiTheme="minorHAnsi" w:cstheme="minorHAnsi"/>
              <w:sz w:val="22"/>
            </w:rPr>
            <w:instrText xml:space="preserve"> CITATION Ins22 \l 2057 </w:instrText>
          </w:r>
          <w:r w:rsidR="001E5724">
            <w:rPr>
              <w:rFonts w:asciiTheme="minorHAnsi" w:hAnsiTheme="minorHAnsi" w:cstheme="minorHAnsi"/>
              <w:sz w:val="22"/>
            </w:rPr>
            <w:fldChar w:fldCharType="separate"/>
          </w:r>
          <w:r w:rsidR="00610261" w:rsidRPr="00610261">
            <w:rPr>
              <w:rFonts w:asciiTheme="minorHAnsi" w:hAnsiTheme="minorHAnsi" w:cstheme="minorHAnsi"/>
              <w:noProof/>
              <w:sz w:val="22"/>
            </w:rPr>
            <w:t>[83]</w:t>
          </w:r>
          <w:r w:rsidR="001E5724">
            <w:rPr>
              <w:rFonts w:asciiTheme="minorHAnsi" w:hAnsiTheme="minorHAnsi" w:cstheme="minorHAnsi"/>
              <w:sz w:val="22"/>
            </w:rPr>
            <w:fldChar w:fldCharType="end"/>
          </w:r>
        </w:sdtContent>
      </w:sdt>
    </w:p>
    <w:p w14:paraId="2FC9DE64" w14:textId="77777777" w:rsidR="00ED0F24" w:rsidRDefault="00ED0F24" w:rsidP="00ED0F24">
      <w:pPr>
        <w:keepNext/>
      </w:pPr>
      <w:r>
        <w:rPr>
          <w:noProof/>
        </w:rPr>
        <w:lastRenderedPageBreak/>
        <w:drawing>
          <wp:inline distT="0" distB="0" distL="0" distR="0" wp14:anchorId="0D9EA719" wp14:editId="70041FB2">
            <wp:extent cx="5731510" cy="3993515"/>
            <wp:effectExtent l="0" t="0" r="2540" b="6985"/>
            <wp:docPr id="1523452463" name="Picture 1" descr="A diagram of a govern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452463" name="Picture 1" descr="A diagram of a government&#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993515"/>
                    </a:xfrm>
                    <a:prstGeom prst="rect">
                      <a:avLst/>
                    </a:prstGeom>
                    <a:noFill/>
                    <a:ln>
                      <a:noFill/>
                    </a:ln>
                  </pic:spPr>
                </pic:pic>
              </a:graphicData>
            </a:graphic>
          </wp:inline>
        </w:drawing>
      </w:r>
    </w:p>
    <w:p w14:paraId="6E656623" w14:textId="1C8B911A" w:rsidR="00ED0F24" w:rsidRDefault="00ED0F24" w:rsidP="00ED0F24">
      <w:pPr>
        <w:pStyle w:val="Caption"/>
      </w:pPr>
      <w:r>
        <w:t xml:space="preserve">Figure </w:t>
      </w:r>
      <w:fldSimple w:instr=" SEQ Figure \* ARABIC ">
        <w:r w:rsidR="00D33FA1">
          <w:rPr>
            <w:noProof/>
          </w:rPr>
          <w:t>16</w:t>
        </w:r>
      </w:fldSimple>
      <w:r>
        <w:t>: Enacting UK legislation</w:t>
      </w:r>
    </w:p>
    <w:p w14:paraId="39BFCE02" w14:textId="3334D8FC" w:rsidR="00561CF3" w:rsidRDefault="003A6DDE" w:rsidP="008174A8">
      <w:pPr>
        <w:rPr>
          <w:rFonts w:asciiTheme="minorHAnsi" w:hAnsiTheme="minorHAnsi" w:cstheme="minorHAnsi"/>
          <w:sz w:val="22"/>
        </w:rPr>
      </w:pPr>
      <w:r>
        <w:rPr>
          <w:rFonts w:asciiTheme="minorHAnsi" w:hAnsiTheme="minorHAnsi" w:cstheme="minorHAnsi"/>
          <w:sz w:val="22"/>
        </w:rPr>
        <w:t>According to the National Cyber Security Centre (NCSC)</w:t>
      </w:r>
      <w:r w:rsidR="002B2C5E">
        <w:rPr>
          <w:rFonts w:asciiTheme="minorHAnsi" w:hAnsiTheme="minorHAnsi" w:cstheme="minorHAnsi"/>
          <w:sz w:val="22"/>
        </w:rPr>
        <w:t xml:space="preserve"> new UK legislation</w:t>
      </w:r>
      <w:r w:rsidR="006E6FEA">
        <w:rPr>
          <w:rFonts w:asciiTheme="minorHAnsi" w:hAnsiTheme="minorHAnsi" w:cstheme="minorHAnsi"/>
          <w:sz w:val="22"/>
        </w:rPr>
        <w:t xml:space="preserve"> </w:t>
      </w:r>
      <w:r w:rsidR="002B2C5E">
        <w:rPr>
          <w:rFonts w:asciiTheme="minorHAnsi" w:hAnsiTheme="minorHAnsi" w:cstheme="minorHAnsi"/>
          <w:sz w:val="22"/>
        </w:rPr>
        <w:t xml:space="preserve">was introduced </w:t>
      </w:r>
      <w:r w:rsidR="00624DB0">
        <w:rPr>
          <w:rFonts w:asciiTheme="minorHAnsi" w:hAnsiTheme="minorHAnsi" w:cstheme="minorHAnsi"/>
          <w:sz w:val="22"/>
        </w:rPr>
        <w:t>on the 29</w:t>
      </w:r>
      <w:r w:rsidR="00624DB0" w:rsidRPr="00624DB0">
        <w:rPr>
          <w:rFonts w:asciiTheme="minorHAnsi" w:hAnsiTheme="minorHAnsi" w:cstheme="minorHAnsi"/>
          <w:sz w:val="22"/>
          <w:vertAlign w:val="superscript"/>
        </w:rPr>
        <w:t>th</w:t>
      </w:r>
      <w:r w:rsidR="00624DB0">
        <w:rPr>
          <w:rFonts w:asciiTheme="minorHAnsi" w:hAnsiTheme="minorHAnsi" w:cstheme="minorHAnsi"/>
          <w:sz w:val="22"/>
        </w:rPr>
        <w:t xml:space="preserve"> of </w:t>
      </w:r>
      <w:r w:rsidR="00087BD8">
        <w:rPr>
          <w:rFonts w:asciiTheme="minorHAnsi" w:hAnsiTheme="minorHAnsi" w:cstheme="minorHAnsi"/>
          <w:sz w:val="22"/>
        </w:rPr>
        <w:t>April 2024</w:t>
      </w:r>
      <w:r w:rsidR="00351C45">
        <w:rPr>
          <w:rFonts w:asciiTheme="minorHAnsi" w:hAnsiTheme="minorHAnsi" w:cstheme="minorHAnsi"/>
          <w:sz w:val="22"/>
        </w:rPr>
        <w:t xml:space="preserve"> </w:t>
      </w:r>
      <w:r w:rsidR="00FF0EE3">
        <w:rPr>
          <w:rFonts w:asciiTheme="minorHAnsi" w:hAnsiTheme="minorHAnsi" w:cstheme="minorHAnsi"/>
          <w:sz w:val="22"/>
        </w:rPr>
        <w:t>to safeguard users of IoT devices</w:t>
      </w:r>
      <w:r w:rsidR="000C20F4">
        <w:rPr>
          <w:rFonts w:asciiTheme="minorHAnsi" w:hAnsiTheme="minorHAnsi" w:cstheme="minorHAnsi"/>
          <w:sz w:val="22"/>
        </w:rPr>
        <w:t xml:space="preserve"> by implementing a “</w:t>
      </w:r>
      <w:r w:rsidR="000C20F4" w:rsidRPr="003637CF">
        <w:rPr>
          <w:rFonts w:asciiTheme="minorHAnsi" w:hAnsiTheme="minorHAnsi" w:cstheme="minorHAnsi"/>
          <w:b/>
          <w:bCs/>
          <w:sz w:val="22"/>
        </w:rPr>
        <w:t>secure by design</w:t>
      </w:r>
      <w:r w:rsidR="000C20F4">
        <w:rPr>
          <w:rFonts w:asciiTheme="minorHAnsi" w:hAnsiTheme="minorHAnsi" w:cstheme="minorHAnsi"/>
          <w:sz w:val="22"/>
        </w:rPr>
        <w:t>” strategy</w:t>
      </w:r>
      <w:sdt>
        <w:sdtPr>
          <w:rPr>
            <w:rFonts w:asciiTheme="minorHAnsi" w:hAnsiTheme="minorHAnsi" w:cstheme="minorHAnsi"/>
            <w:sz w:val="22"/>
          </w:rPr>
          <w:id w:val="-611513089"/>
          <w:citation/>
        </w:sdtPr>
        <w:sdtContent>
          <w:r w:rsidR="00FA1057">
            <w:rPr>
              <w:rFonts w:asciiTheme="minorHAnsi" w:hAnsiTheme="minorHAnsi" w:cstheme="minorHAnsi"/>
              <w:sz w:val="22"/>
            </w:rPr>
            <w:fldChar w:fldCharType="begin"/>
          </w:r>
          <w:r w:rsidR="00FA1057">
            <w:rPr>
              <w:rFonts w:asciiTheme="minorHAnsi" w:hAnsiTheme="minorHAnsi" w:cstheme="minorHAnsi"/>
              <w:sz w:val="22"/>
            </w:rPr>
            <w:instrText xml:space="preserve"> CITATION Nat245 \l 2057 </w:instrText>
          </w:r>
          <w:r w:rsidR="00FA1057">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[84]</w:t>
          </w:r>
          <w:r w:rsidR="00FA1057">
            <w:rPr>
              <w:rFonts w:asciiTheme="minorHAnsi" w:hAnsiTheme="minorHAnsi" w:cstheme="minorHAnsi"/>
              <w:sz w:val="22"/>
            </w:rPr>
            <w:fldChar w:fldCharType="end"/>
          </w:r>
        </w:sdtContent>
      </w:sdt>
      <w:r w:rsidR="000C20F4" w:rsidRPr="000C20F4">
        <w:rPr>
          <w:rFonts w:asciiTheme="minorHAnsi" w:hAnsiTheme="minorHAnsi" w:cstheme="minorHAnsi"/>
          <w:sz w:val="22"/>
        </w:rPr>
        <w:t xml:space="preserve"> </w:t>
      </w:r>
      <w:sdt>
        <w:sdtPr>
          <w:rPr>
            <w:rFonts w:asciiTheme="minorHAnsi" w:hAnsiTheme="minorHAnsi" w:cstheme="minorHAnsi"/>
            <w:sz w:val="22"/>
          </w:rPr>
          <w:id w:val="21990551"/>
          <w:citation/>
        </w:sdtPr>
        <w:sdtContent>
          <w:r w:rsidR="000C20F4">
            <w:rPr>
              <w:rFonts w:asciiTheme="minorHAnsi" w:hAnsiTheme="minorHAnsi" w:cstheme="minorHAnsi"/>
              <w:sz w:val="22"/>
            </w:rPr>
            <w:fldChar w:fldCharType="begin"/>
          </w:r>
          <w:r w:rsidR="000C20F4">
            <w:rPr>
              <w:rFonts w:asciiTheme="minorHAnsi" w:hAnsiTheme="minorHAnsi" w:cstheme="minorHAnsi"/>
              <w:sz w:val="22"/>
            </w:rPr>
            <w:instrText xml:space="preserve"> CITATION UKG246 \l 2057 </w:instrText>
          </w:r>
          <w:r w:rsidR="000C20F4">
            <w:rPr>
              <w:rFonts w:asciiTheme="minorHAnsi" w:hAnsiTheme="minorHAnsi" w:cstheme="minorHAnsi"/>
              <w:sz w:val="22"/>
            </w:rPr>
            <w:fldChar w:fldCharType="separate"/>
          </w:r>
          <w:r w:rsidR="00610261" w:rsidRPr="00610261">
            <w:rPr>
              <w:rFonts w:asciiTheme="minorHAnsi" w:hAnsiTheme="minorHAnsi" w:cstheme="minorHAnsi"/>
              <w:noProof/>
              <w:sz w:val="22"/>
            </w:rPr>
            <w:t>[85]</w:t>
          </w:r>
          <w:r w:rsidR="000C20F4">
            <w:rPr>
              <w:rFonts w:asciiTheme="minorHAnsi" w:hAnsiTheme="minorHAnsi" w:cstheme="minorHAnsi"/>
              <w:sz w:val="22"/>
            </w:rPr>
            <w:fldChar w:fldCharType="end"/>
          </w:r>
        </w:sdtContent>
      </w:sdt>
      <w:sdt>
        <w:sdtPr>
          <w:rPr>
            <w:rFonts w:asciiTheme="minorHAnsi" w:hAnsiTheme="minorHAnsi" w:cstheme="minorHAnsi"/>
            <w:sz w:val="22"/>
          </w:rPr>
          <w:id w:val="-50768388"/>
          <w:citation/>
        </w:sdtPr>
        <w:sdtContent>
          <w:r w:rsidR="00FC5EEF" w:rsidRPr="00FC5EEF">
            <w:rPr>
              <w:rFonts w:asciiTheme="minorHAnsi" w:hAnsiTheme="minorHAnsi" w:cstheme="minorHAnsi"/>
              <w:sz w:val="22"/>
            </w:rPr>
            <w:fldChar w:fldCharType="begin"/>
          </w:r>
          <w:r w:rsidR="00FC5EEF" w:rsidRPr="00FC5EEF">
            <w:rPr>
              <w:rFonts w:asciiTheme="minorHAnsi" w:hAnsiTheme="minorHAnsi" w:cstheme="minorHAnsi"/>
              <w:sz w:val="22"/>
            </w:rPr>
            <w:instrText xml:space="preserve"> CITATION UKG245 \l 2057 </w:instrText>
          </w:r>
          <w:r w:rsidR="00FC5EEF" w:rsidRPr="00FC5EEF">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[86]</w:t>
          </w:r>
          <w:r w:rsidR="00FC5EEF" w:rsidRPr="00FC5EEF">
            <w:rPr>
              <w:rFonts w:asciiTheme="minorHAnsi" w:hAnsiTheme="minorHAnsi" w:cstheme="minorHAnsi"/>
              <w:sz w:val="22"/>
            </w:rPr>
            <w:fldChar w:fldCharType="end"/>
          </w:r>
        </w:sdtContent>
      </w:sdt>
      <w:r w:rsidR="00087BD8">
        <w:rPr>
          <w:rFonts w:asciiTheme="minorHAnsi" w:hAnsiTheme="minorHAnsi" w:cstheme="minorHAnsi"/>
          <w:sz w:val="22"/>
        </w:rPr>
        <w:t xml:space="preserve">.  </w:t>
      </w:r>
      <w:r w:rsidR="002518D4">
        <w:rPr>
          <w:rFonts w:asciiTheme="minorHAnsi" w:hAnsiTheme="minorHAnsi" w:cstheme="minorHAnsi"/>
          <w:sz w:val="22"/>
        </w:rPr>
        <w:t xml:space="preserve">This </w:t>
      </w:r>
      <w:r w:rsidR="005577F6">
        <w:rPr>
          <w:rFonts w:asciiTheme="minorHAnsi" w:hAnsiTheme="minorHAnsi" w:cstheme="minorHAnsi"/>
          <w:sz w:val="22"/>
        </w:rPr>
        <w:t>law</w:t>
      </w:r>
      <w:r w:rsidR="00D90FF5">
        <w:rPr>
          <w:rFonts w:asciiTheme="minorHAnsi" w:hAnsiTheme="minorHAnsi" w:cstheme="minorHAnsi"/>
          <w:sz w:val="22"/>
        </w:rPr>
        <w:t xml:space="preserve"> provide</w:t>
      </w:r>
      <w:r w:rsidR="005577F6">
        <w:rPr>
          <w:rFonts w:asciiTheme="minorHAnsi" w:hAnsiTheme="minorHAnsi" w:cstheme="minorHAnsi"/>
          <w:sz w:val="22"/>
        </w:rPr>
        <w:t>s</w:t>
      </w:r>
      <w:r w:rsidR="00D90FF5">
        <w:rPr>
          <w:rFonts w:asciiTheme="minorHAnsi" w:hAnsiTheme="minorHAnsi" w:cstheme="minorHAnsi"/>
          <w:sz w:val="22"/>
        </w:rPr>
        <w:t xml:space="preserve"> protection for users of IoT devices</w:t>
      </w:r>
      <w:r w:rsidR="00450CDC">
        <w:rPr>
          <w:rFonts w:asciiTheme="minorHAnsi" w:hAnsiTheme="minorHAnsi" w:cstheme="minorHAnsi"/>
          <w:sz w:val="22"/>
        </w:rPr>
        <w:t xml:space="preserve">. </w:t>
      </w:r>
      <w:r w:rsidR="003637CF">
        <w:rPr>
          <w:rFonts w:asciiTheme="minorHAnsi" w:hAnsiTheme="minorHAnsi" w:cstheme="minorHAnsi"/>
          <w:sz w:val="22"/>
        </w:rPr>
        <w:t xml:space="preserve"> </w:t>
      </w:r>
      <w:r w:rsidR="00DD1D2F">
        <w:rPr>
          <w:rFonts w:asciiTheme="minorHAnsi" w:hAnsiTheme="minorHAnsi" w:cstheme="minorHAnsi"/>
          <w:sz w:val="22"/>
        </w:rPr>
        <w:t>W</w:t>
      </w:r>
      <w:r w:rsidR="00571182">
        <w:rPr>
          <w:rFonts w:asciiTheme="minorHAnsi" w:hAnsiTheme="minorHAnsi" w:cstheme="minorHAnsi"/>
          <w:sz w:val="22"/>
        </w:rPr>
        <w:t>hen</w:t>
      </w:r>
      <w:r w:rsidR="00C47FF0">
        <w:rPr>
          <w:rFonts w:asciiTheme="minorHAnsi" w:hAnsiTheme="minorHAnsi" w:cstheme="minorHAnsi"/>
          <w:sz w:val="22"/>
        </w:rPr>
        <w:t xml:space="preserve"> this legislation </w:t>
      </w:r>
      <w:r w:rsidR="00571182">
        <w:rPr>
          <w:rFonts w:asciiTheme="minorHAnsi" w:hAnsiTheme="minorHAnsi" w:cstheme="minorHAnsi"/>
          <w:sz w:val="22"/>
        </w:rPr>
        <w:t xml:space="preserve">was </w:t>
      </w:r>
      <w:r w:rsidR="005F4342">
        <w:rPr>
          <w:rFonts w:asciiTheme="minorHAnsi" w:hAnsiTheme="minorHAnsi" w:cstheme="minorHAnsi"/>
          <w:sz w:val="22"/>
        </w:rPr>
        <w:t>enacted,</w:t>
      </w:r>
      <w:r w:rsidR="003615AB">
        <w:rPr>
          <w:rFonts w:asciiTheme="minorHAnsi" w:hAnsiTheme="minorHAnsi" w:cstheme="minorHAnsi"/>
          <w:sz w:val="22"/>
        </w:rPr>
        <w:t xml:space="preserve"> there were already 18 </w:t>
      </w:r>
      <w:r w:rsidR="008D271C">
        <w:rPr>
          <w:rFonts w:asciiTheme="minorHAnsi" w:hAnsiTheme="minorHAnsi" w:cstheme="minorHAnsi"/>
          <w:sz w:val="22"/>
        </w:rPr>
        <w:t>billion</w:t>
      </w:r>
      <w:r w:rsidR="003615AB">
        <w:rPr>
          <w:rFonts w:asciiTheme="minorHAnsi" w:hAnsiTheme="minorHAnsi" w:cstheme="minorHAnsi"/>
          <w:sz w:val="22"/>
        </w:rPr>
        <w:t xml:space="preserve"> connected IoT devices globally</w:t>
      </w:r>
      <w:r w:rsidR="008D271C">
        <w:rPr>
          <w:rFonts w:asciiTheme="minorHAnsi" w:hAnsiTheme="minorHAnsi" w:cstheme="minorHAnsi"/>
          <w:sz w:val="22"/>
        </w:rPr>
        <w:t xml:space="preserve"> </w:t>
      </w:r>
      <w:sdt>
        <w:sdtPr>
          <w:rPr>
            <w:rFonts w:asciiTheme="minorHAnsi" w:hAnsiTheme="minorHAnsi" w:cstheme="minorHAnsi"/>
            <w:sz w:val="22"/>
          </w:rPr>
          <w:id w:val="-896285118"/>
          <w:citation/>
        </w:sdtPr>
        <w:sdtContent>
          <w:r w:rsidR="008D271C" w:rsidRPr="00FC5EEF">
            <w:rPr>
              <w:rFonts w:asciiTheme="minorHAnsi" w:hAnsiTheme="minorHAnsi" w:cstheme="minorHAnsi"/>
              <w:sz w:val="22"/>
            </w:rPr>
            <w:fldChar w:fldCharType="begin"/>
          </w:r>
          <w:r w:rsidR="008D271C" w:rsidRPr="00FC5EEF">
            <w:rPr>
              <w:rFonts w:asciiTheme="minorHAnsi" w:hAnsiTheme="minorHAnsi" w:cstheme="minorHAnsi"/>
              <w:sz w:val="22"/>
            </w:rPr>
            <w:instrText xml:space="preserve"> CITATION Sta242 \l 2057 </w:instrText>
          </w:r>
          <w:r w:rsidR="008D271C" w:rsidRPr="00FC5EEF">
            <w:rPr>
              <w:rFonts w:asciiTheme="minorHAnsi" w:hAnsiTheme="minorHAnsi" w:cstheme="minorHAnsi"/>
              <w:sz w:val="22"/>
            </w:rPr>
            <w:fldChar w:fldCharType="separate"/>
          </w:r>
          <w:r w:rsidR="00610261" w:rsidRPr="00610261">
            <w:rPr>
              <w:rFonts w:asciiTheme="minorHAnsi" w:hAnsiTheme="minorHAnsi" w:cstheme="minorHAnsi"/>
              <w:noProof/>
              <w:sz w:val="22"/>
            </w:rPr>
            <w:t>[81]</w:t>
          </w:r>
          <w:r w:rsidR="008D271C" w:rsidRPr="00FC5EEF">
            <w:rPr>
              <w:rFonts w:asciiTheme="minorHAnsi" w:hAnsiTheme="minorHAnsi" w:cstheme="minorHAnsi"/>
              <w:sz w:val="22"/>
            </w:rPr>
            <w:fldChar w:fldCharType="end"/>
          </w:r>
        </w:sdtContent>
      </w:sdt>
      <w:sdt>
        <w:sdtPr>
          <w:rPr>
            <w:rFonts w:asciiTheme="minorHAnsi" w:hAnsiTheme="minorHAnsi" w:cstheme="minorHAnsi"/>
            <w:sz w:val="22"/>
          </w:rPr>
          <w:id w:val="1823994543"/>
          <w:citation/>
        </w:sdtPr>
        <w:sdtContent>
          <w:r w:rsidR="00B01353" w:rsidRPr="00FC5EEF">
            <w:rPr>
              <w:rFonts w:asciiTheme="minorHAnsi" w:hAnsiTheme="minorHAnsi" w:cstheme="minorHAnsi"/>
              <w:sz w:val="22"/>
            </w:rPr>
            <w:fldChar w:fldCharType="begin"/>
          </w:r>
          <w:r w:rsidR="00B01353" w:rsidRPr="00FC5EEF">
            <w:rPr>
              <w:rFonts w:asciiTheme="minorHAnsi" w:hAnsiTheme="minorHAnsi" w:cstheme="minorHAnsi"/>
              <w:sz w:val="22"/>
            </w:rPr>
            <w:instrText xml:space="preserve"> CITATION UKG245 \l 2057 </w:instrText>
          </w:r>
          <w:r w:rsidR="00B01353" w:rsidRPr="00FC5EEF">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[86]</w:t>
          </w:r>
          <w:r w:rsidR="00B01353" w:rsidRPr="00FC5EEF">
            <w:rPr>
              <w:rFonts w:asciiTheme="minorHAnsi" w:hAnsiTheme="minorHAnsi" w:cstheme="minorHAnsi"/>
              <w:sz w:val="22"/>
            </w:rPr>
            <w:fldChar w:fldCharType="end"/>
          </w:r>
        </w:sdtContent>
      </w:sdt>
      <w:r w:rsidR="003615AB">
        <w:rPr>
          <w:rFonts w:asciiTheme="minorHAnsi" w:hAnsiTheme="minorHAnsi" w:cstheme="minorHAnsi"/>
          <w:sz w:val="22"/>
        </w:rPr>
        <w:t>.</w:t>
      </w:r>
      <w:r w:rsidR="00B463C8">
        <w:rPr>
          <w:rFonts w:asciiTheme="minorHAnsi" w:hAnsiTheme="minorHAnsi" w:cstheme="minorHAnsi"/>
          <w:sz w:val="22"/>
        </w:rPr>
        <w:t xml:space="preserve"> This </w:t>
      </w:r>
      <w:r w:rsidR="00AA4D4B">
        <w:rPr>
          <w:rFonts w:asciiTheme="minorHAnsi" w:hAnsiTheme="minorHAnsi" w:cstheme="minorHAnsi"/>
          <w:sz w:val="22"/>
        </w:rPr>
        <w:t>shows</w:t>
      </w:r>
      <w:r w:rsidR="00561CF3">
        <w:rPr>
          <w:rFonts w:asciiTheme="minorHAnsi" w:hAnsiTheme="minorHAnsi" w:cstheme="minorHAnsi"/>
          <w:sz w:val="22"/>
        </w:rPr>
        <w:t xml:space="preserve"> that</w:t>
      </w:r>
      <w:r w:rsidR="00414540">
        <w:rPr>
          <w:rFonts w:asciiTheme="minorHAnsi" w:hAnsiTheme="minorHAnsi" w:cstheme="minorHAnsi"/>
          <w:sz w:val="22"/>
        </w:rPr>
        <w:t xml:space="preserve"> legislation and standards </w:t>
      </w:r>
      <w:r w:rsidR="00561CF3">
        <w:rPr>
          <w:rFonts w:asciiTheme="minorHAnsi" w:hAnsiTheme="minorHAnsi" w:cstheme="minorHAnsi"/>
          <w:sz w:val="22"/>
        </w:rPr>
        <w:t>are not being kept updated</w:t>
      </w:r>
      <w:r w:rsidR="00C359F2">
        <w:rPr>
          <w:rFonts w:asciiTheme="minorHAnsi" w:hAnsiTheme="minorHAnsi" w:cstheme="minorHAnsi"/>
          <w:sz w:val="22"/>
        </w:rPr>
        <w:t xml:space="preserve"> to keep pace with emerging technologies.</w:t>
      </w:r>
    </w:p>
    <w:p w14:paraId="0E440B92" w14:textId="5860DB9C" w:rsidR="00B04C5A" w:rsidRDefault="00DD1D2F" w:rsidP="00C57F02">
      <w:pPr>
        <w:rPr>
          <w:rFonts w:asciiTheme="minorHAnsi" w:hAnsiTheme="minorHAnsi" w:cstheme="minorHAnsi"/>
          <w:sz w:val="22"/>
        </w:rPr>
      </w:pPr>
      <w:r>
        <w:rPr>
          <w:rFonts w:asciiTheme="minorHAnsi" w:hAnsiTheme="minorHAnsi" w:cstheme="minorHAnsi"/>
          <w:sz w:val="22"/>
        </w:rPr>
        <w:t>T</w:t>
      </w:r>
      <w:r w:rsidR="00F17DF0">
        <w:rPr>
          <w:rFonts w:asciiTheme="minorHAnsi" w:hAnsiTheme="minorHAnsi" w:cstheme="minorHAnsi"/>
          <w:sz w:val="22"/>
        </w:rPr>
        <w:t xml:space="preserve">he rise of </w:t>
      </w:r>
      <w:r w:rsidR="00190AE6">
        <w:rPr>
          <w:rFonts w:asciiTheme="minorHAnsi" w:hAnsiTheme="minorHAnsi" w:cstheme="minorHAnsi"/>
          <w:sz w:val="22"/>
        </w:rPr>
        <w:t xml:space="preserve">AI </w:t>
      </w:r>
      <w:r w:rsidR="00304D15">
        <w:rPr>
          <w:rFonts w:asciiTheme="minorHAnsi" w:hAnsiTheme="minorHAnsi" w:cstheme="minorHAnsi"/>
          <w:sz w:val="22"/>
        </w:rPr>
        <w:t xml:space="preserve">has </w:t>
      </w:r>
      <w:r w:rsidR="003221F6">
        <w:rPr>
          <w:rFonts w:asciiTheme="minorHAnsi" w:hAnsiTheme="minorHAnsi" w:cstheme="minorHAnsi"/>
          <w:sz w:val="22"/>
        </w:rPr>
        <w:t>been meteoric</w:t>
      </w:r>
      <w:r w:rsidR="00AD5956">
        <w:rPr>
          <w:rFonts w:asciiTheme="minorHAnsi" w:hAnsiTheme="minorHAnsi" w:cstheme="minorHAnsi"/>
          <w:sz w:val="22"/>
        </w:rPr>
        <w:t xml:space="preserve"> w</w:t>
      </w:r>
      <w:r w:rsidR="00633F67">
        <w:rPr>
          <w:rFonts w:asciiTheme="minorHAnsi" w:hAnsiTheme="minorHAnsi" w:cstheme="minorHAnsi"/>
          <w:sz w:val="22"/>
        </w:rPr>
        <w:t xml:space="preserve">ith the introduction of services such as </w:t>
      </w:r>
      <w:r w:rsidR="00C37968">
        <w:rPr>
          <w:rFonts w:asciiTheme="minorHAnsi" w:hAnsiTheme="minorHAnsi" w:cstheme="minorHAnsi"/>
          <w:sz w:val="22"/>
        </w:rPr>
        <w:t>Chat Generative Pre</w:t>
      </w:r>
      <w:r w:rsidR="008450ED">
        <w:rPr>
          <w:rFonts w:asciiTheme="minorHAnsi" w:hAnsiTheme="minorHAnsi" w:cstheme="minorHAnsi"/>
          <w:sz w:val="22"/>
        </w:rPr>
        <w:t>-Trained Transformer (</w:t>
      </w:r>
      <w:r w:rsidR="00633F67">
        <w:rPr>
          <w:rFonts w:asciiTheme="minorHAnsi" w:hAnsiTheme="minorHAnsi" w:cstheme="minorHAnsi"/>
          <w:sz w:val="22"/>
        </w:rPr>
        <w:t>ChatGPT</w:t>
      </w:r>
      <w:r w:rsidR="008450ED">
        <w:rPr>
          <w:rFonts w:asciiTheme="minorHAnsi" w:hAnsiTheme="minorHAnsi" w:cstheme="minorHAnsi"/>
          <w:sz w:val="22"/>
        </w:rPr>
        <w:t>)</w:t>
      </w:r>
      <w:r w:rsidR="00633F67">
        <w:rPr>
          <w:rFonts w:asciiTheme="minorHAnsi" w:hAnsiTheme="minorHAnsi" w:cstheme="minorHAnsi"/>
          <w:sz w:val="22"/>
        </w:rPr>
        <w:t xml:space="preserve">, Microsoft CoPilot, and Google </w:t>
      </w:r>
      <w:r w:rsidR="00894CF7">
        <w:rPr>
          <w:rFonts w:asciiTheme="minorHAnsi" w:hAnsiTheme="minorHAnsi" w:cstheme="minorHAnsi"/>
          <w:sz w:val="22"/>
        </w:rPr>
        <w:t>Gemini</w:t>
      </w:r>
      <w:r w:rsidR="00AD5956" w:rsidRPr="00AD5956">
        <w:rPr>
          <w:rFonts w:asciiTheme="minorHAnsi" w:hAnsiTheme="minorHAnsi" w:cstheme="minorHAnsi"/>
          <w:sz w:val="22"/>
        </w:rPr>
        <w:t xml:space="preserve"> </w:t>
      </w:r>
      <w:sdt>
        <w:sdtPr>
          <w:rPr>
            <w:rFonts w:asciiTheme="minorHAnsi" w:hAnsiTheme="minorHAnsi" w:cstheme="minorHAnsi"/>
            <w:sz w:val="22"/>
          </w:rPr>
          <w:id w:val="262574350"/>
          <w:citation/>
        </w:sdtPr>
        <w:sdtContent>
          <w:r w:rsidR="00AD5956">
            <w:rPr>
              <w:rFonts w:asciiTheme="minorHAnsi" w:hAnsiTheme="minorHAnsi" w:cstheme="minorHAnsi"/>
              <w:sz w:val="22"/>
            </w:rPr>
            <w:fldChar w:fldCharType="begin"/>
          </w:r>
          <w:r w:rsidR="00AD5956">
            <w:rPr>
              <w:rFonts w:asciiTheme="minorHAnsi" w:hAnsiTheme="minorHAnsi" w:cstheme="minorHAnsi"/>
              <w:sz w:val="22"/>
            </w:rPr>
            <w:instrText xml:space="preserve"> CITATION UKP23 \l 2057 </w:instrText>
          </w:r>
          <w:r w:rsidR="00AD5956">
            <w:rPr>
              <w:rFonts w:asciiTheme="minorHAnsi" w:hAnsiTheme="minorHAnsi" w:cstheme="minorHAnsi"/>
              <w:sz w:val="22"/>
            </w:rPr>
            <w:fldChar w:fldCharType="separate"/>
          </w:r>
          <w:r w:rsidR="00610261" w:rsidRPr="00610261">
            <w:rPr>
              <w:rFonts w:asciiTheme="minorHAnsi" w:hAnsiTheme="minorHAnsi" w:cstheme="minorHAnsi"/>
              <w:noProof/>
              <w:sz w:val="22"/>
            </w:rPr>
            <w:t>[82]</w:t>
          </w:r>
          <w:r w:rsidR="00AD5956">
            <w:rPr>
              <w:rFonts w:asciiTheme="minorHAnsi" w:hAnsiTheme="minorHAnsi" w:cstheme="minorHAnsi"/>
              <w:sz w:val="22"/>
            </w:rPr>
            <w:fldChar w:fldCharType="end"/>
          </w:r>
        </w:sdtContent>
      </w:sdt>
      <w:r w:rsidR="00894CF7">
        <w:rPr>
          <w:rFonts w:asciiTheme="minorHAnsi" w:hAnsiTheme="minorHAnsi" w:cstheme="minorHAnsi"/>
          <w:sz w:val="22"/>
        </w:rPr>
        <w:t>.</w:t>
      </w:r>
      <w:r w:rsidR="003221F6">
        <w:rPr>
          <w:rFonts w:asciiTheme="minorHAnsi" w:hAnsiTheme="minorHAnsi" w:cstheme="minorHAnsi"/>
          <w:sz w:val="22"/>
        </w:rPr>
        <w:t xml:space="preserve"> </w:t>
      </w:r>
    </w:p>
    <w:p w14:paraId="441074CA" w14:textId="13DE8066" w:rsidR="00C57F02" w:rsidRDefault="00AD76B0" w:rsidP="00C57F02">
      <w:pPr>
        <w:rPr>
          <w:rFonts w:asciiTheme="minorHAnsi" w:hAnsiTheme="minorHAnsi" w:cstheme="minorHAnsi"/>
          <w:sz w:val="22"/>
        </w:rPr>
      </w:pPr>
      <w:r>
        <w:rPr>
          <w:rFonts w:asciiTheme="minorHAnsi" w:hAnsiTheme="minorHAnsi" w:cstheme="minorHAnsi"/>
          <w:sz w:val="22"/>
        </w:rPr>
        <w:t xml:space="preserve">AI </w:t>
      </w:r>
      <w:r w:rsidR="00635B32">
        <w:rPr>
          <w:rFonts w:asciiTheme="minorHAnsi" w:hAnsiTheme="minorHAnsi" w:cstheme="minorHAnsi"/>
          <w:sz w:val="22"/>
        </w:rPr>
        <w:t>is now common</w:t>
      </w:r>
      <w:r w:rsidR="00572035">
        <w:rPr>
          <w:rFonts w:asciiTheme="minorHAnsi" w:hAnsiTheme="minorHAnsi" w:cstheme="minorHAnsi"/>
          <w:sz w:val="22"/>
        </w:rPr>
        <w:t>ly</w:t>
      </w:r>
      <w:r>
        <w:rPr>
          <w:rFonts w:asciiTheme="minorHAnsi" w:hAnsiTheme="minorHAnsi" w:cstheme="minorHAnsi"/>
          <w:sz w:val="22"/>
        </w:rPr>
        <w:t xml:space="preserve"> embedded within other technologies</w:t>
      </w:r>
      <w:r w:rsidR="00261AD0">
        <w:rPr>
          <w:rFonts w:asciiTheme="minorHAnsi" w:hAnsiTheme="minorHAnsi" w:cstheme="minorHAnsi"/>
          <w:sz w:val="22"/>
        </w:rPr>
        <w:t xml:space="preserve"> </w:t>
      </w:r>
      <w:r w:rsidR="00CE6A39">
        <w:rPr>
          <w:rFonts w:asciiTheme="minorHAnsi" w:hAnsiTheme="minorHAnsi" w:cstheme="minorHAnsi"/>
          <w:sz w:val="22"/>
        </w:rPr>
        <w:t>such as smartphones and smart speakers</w:t>
      </w:r>
      <w:r w:rsidR="00824084">
        <w:rPr>
          <w:rFonts w:asciiTheme="minorHAnsi" w:hAnsiTheme="minorHAnsi" w:cstheme="minorHAnsi"/>
          <w:sz w:val="22"/>
        </w:rPr>
        <w:t xml:space="preserve"> </w:t>
      </w:r>
      <w:r w:rsidR="00261AD0">
        <w:rPr>
          <w:rFonts w:asciiTheme="minorHAnsi" w:hAnsiTheme="minorHAnsi" w:cstheme="minorHAnsi"/>
          <w:sz w:val="22"/>
        </w:rPr>
        <w:t>giv</w:t>
      </w:r>
      <w:r w:rsidR="002E2861">
        <w:rPr>
          <w:rFonts w:asciiTheme="minorHAnsi" w:hAnsiTheme="minorHAnsi" w:cstheme="minorHAnsi"/>
          <w:sz w:val="22"/>
        </w:rPr>
        <w:t>ing</w:t>
      </w:r>
      <w:r w:rsidR="00261AD0">
        <w:rPr>
          <w:rFonts w:asciiTheme="minorHAnsi" w:hAnsiTheme="minorHAnsi" w:cstheme="minorHAnsi"/>
          <w:sz w:val="22"/>
        </w:rPr>
        <w:t xml:space="preserve"> rise to </w:t>
      </w:r>
      <w:r w:rsidR="00761879">
        <w:rPr>
          <w:rFonts w:asciiTheme="minorHAnsi" w:hAnsiTheme="minorHAnsi" w:cstheme="minorHAnsi"/>
          <w:sz w:val="22"/>
        </w:rPr>
        <w:t>AI</w:t>
      </w:r>
      <w:r w:rsidR="003C6A15">
        <w:rPr>
          <w:rFonts w:asciiTheme="minorHAnsi" w:hAnsiTheme="minorHAnsi" w:cstheme="minorHAnsi"/>
          <w:sz w:val="22"/>
        </w:rPr>
        <w:t xml:space="preserve"> of Things (</w:t>
      </w:r>
      <w:proofErr w:type="spellStart"/>
      <w:r w:rsidR="00261AD0">
        <w:rPr>
          <w:rFonts w:asciiTheme="minorHAnsi" w:hAnsiTheme="minorHAnsi" w:cstheme="minorHAnsi"/>
          <w:sz w:val="22"/>
        </w:rPr>
        <w:t>AIoT</w:t>
      </w:r>
      <w:proofErr w:type="spellEnd"/>
      <w:r w:rsidR="003C6A15">
        <w:rPr>
          <w:rFonts w:asciiTheme="minorHAnsi" w:hAnsiTheme="minorHAnsi" w:cstheme="minorHAnsi"/>
          <w:sz w:val="22"/>
        </w:rPr>
        <w:t>)</w:t>
      </w:r>
      <w:sdt>
        <w:sdtPr>
          <w:rPr>
            <w:rFonts w:asciiTheme="minorHAnsi" w:hAnsiTheme="minorHAnsi" w:cstheme="minorHAnsi"/>
            <w:sz w:val="22"/>
          </w:rPr>
          <w:id w:val="84271936"/>
          <w:citation/>
        </w:sdtPr>
        <w:sdtContent>
          <w:r w:rsidR="007B0E1A">
            <w:rPr>
              <w:rFonts w:asciiTheme="minorHAnsi" w:hAnsiTheme="minorHAnsi" w:cstheme="minorHAnsi"/>
              <w:sz w:val="22"/>
            </w:rPr>
            <w:fldChar w:fldCharType="begin"/>
          </w:r>
          <w:r w:rsidR="007B0E1A">
            <w:rPr>
              <w:rFonts w:asciiTheme="minorHAnsi" w:hAnsiTheme="minorHAnsi" w:cstheme="minorHAnsi"/>
              <w:sz w:val="22"/>
            </w:rPr>
            <w:instrText xml:space="preserve"> CITATION Lin231 \l 2057 </w:instrText>
          </w:r>
          <w:r w:rsidR="007B0E1A">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[87]</w:t>
          </w:r>
          <w:r w:rsidR="007B0E1A">
            <w:rPr>
              <w:rFonts w:asciiTheme="minorHAnsi" w:hAnsiTheme="minorHAnsi" w:cstheme="minorHAnsi"/>
              <w:sz w:val="22"/>
            </w:rPr>
            <w:fldChar w:fldCharType="end"/>
          </w:r>
        </w:sdtContent>
      </w:sdt>
      <w:sdt>
        <w:sdtPr>
          <w:rPr>
            <w:rFonts w:asciiTheme="minorHAnsi" w:hAnsiTheme="minorHAnsi" w:cstheme="minorHAnsi"/>
            <w:sz w:val="22"/>
          </w:rPr>
          <w:id w:val="-1614347363"/>
          <w:citation/>
        </w:sdtPr>
        <w:sdtContent>
          <w:r w:rsidR="007B0E1A">
            <w:rPr>
              <w:rFonts w:asciiTheme="minorHAnsi" w:hAnsiTheme="minorHAnsi" w:cstheme="minorHAnsi"/>
              <w:sz w:val="22"/>
            </w:rPr>
            <w:fldChar w:fldCharType="begin"/>
          </w:r>
          <w:r w:rsidR="00B50E1E">
            <w:rPr>
              <w:rFonts w:asciiTheme="minorHAnsi" w:hAnsiTheme="minorHAnsi" w:cstheme="minorHAnsi"/>
              <w:sz w:val="22"/>
            </w:rPr>
            <w:instrText xml:space="preserve">CITATION Ese24 \l 2057 </w:instrText>
          </w:r>
          <w:r w:rsidR="007B0E1A">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[88]</w:t>
          </w:r>
          <w:r w:rsidR="007B0E1A">
            <w:rPr>
              <w:rFonts w:asciiTheme="minorHAnsi" w:hAnsiTheme="minorHAnsi" w:cstheme="minorHAnsi"/>
              <w:sz w:val="22"/>
            </w:rPr>
            <w:fldChar w:fldCharType="end"/>
          </w:r>
        </w:sdtContent>
      </w:sdt>
      <w:r w:rsidR="003C6A15">
        <w:rPr>
          <w:rFonts w:asciiTheme="minorHAnsi" w:hAnsiTheme="minorHAnsi" w:cstheme="minorHAnsi"/>
          <w:sz w:val="22"/>
        </w:rPr>
        <w:t>.</w:t>
      </w:r>
      <w:r w:rsidR="00261AD0">
        <w:rPr>
          <w:rFonts w:asciiTheme="minorHAnsi" w:hAnsiTheme="minorHAnsi" w:cstheme="minorHAnsi"/>
          <w:sz w:val="22"/>
        </w:rPr>
        <w:t xml:space="preserve"> </w:t>
      </w:r>
      <w:r>
        <w:rPr>
          <w:rFonts w:asciiTheme="minorHAnsi" w:hAnsiTheme="minorHAnsi" w:cstheme="minorHAnsi"/>
          <w:sz w:val="22"/>
        </w:rPr>
        <w:t xml:space="preserve"> </w:t>
      </w:r>
      <w:r w:rsidR="00DD27C3">
        <w:rPr>
          <w:rFonts w:asciiTheme="minorHAnsi" w:hAnsiTheme="minorHAnsi" w:cstheme="minorHAnsi"/>
          <w:sz w:val="22"/>
        </w:rPr>
        <w:t xml:space="preserve"> </w:t>
      </w:r>
      <w:r w:rsidR="00C75F78">
        <w:rPr>
          <w:rFonts w:asciiTheme="minorHAnsi" w:hAnsiTheme="minorHAnsi" w:cstheme="minorHAnsi"/>
          <w:sz w:val="22"/>
        </w:rPr>
        <w:t xml:space="preserve"> </w:t>
      </w:r>
      <w:r w:rsidR="00C57F02">
        <w:rPr>
          <w:rFonts w:asciiTheme="minorHAnsi" w:hAnsiTheme="minorHAnsi" w:cstheme="minorHAnsi"/>
          <w:sz w:val="22"/>
        </w:rPr>
        <w:t xml:space="preserve">The </w:t>
      </w:r>
      <w:proofErr w:type="spellStart"/>
      <w:r w:rsidR="00C57F02">
        <w:rPr>
          <w:rFonts w:asciiTheme="minorHAnsi" w:hAnsiTheme="minorHAnsi" w:cstheme="minorHAnsi"/>
          <w:sz w:val="22"/>
        </w:rPr>
        <w:t>AIoT</w:t>
      </w:r>
      <w:proofErr w:type="spellEnd"/>
      <w:r w:rsidR="00C57F02">
        <w:rPr>
          <w:rFonts w:asciiTheme="minorHAnsi" w:hAnsiTheme="minorHAnsi" w:cstheme="minorHAnsi"/>
          <w:sz w:val="22"/>
        </w:rPr>
        <w:t xml:space="preserve"> platform provide</w:t>
      </w:r>
      <w:r w:rsidR="00395830">
        <w:rPr>
          <w:rFonts w:asciiTheme="minorHAnsi" w:hAnsiTheme="minorHAnsi" w:cstheme="minorHAnsi"/>
          <w:sz w:val="22"/>
        </w:rPr>
        <w:t>s</w:t>
      </w:r>
      <w:r w:rsidR="00C57F02">
        <w:rPr>
          <w:rFonts w:asciiTheme="minorHAnsi" w:hAnsiTheme="minorHAnsi" w:cstheme="minorHAnsi"/>
          <w:sz w:val="22"/>
        </w:rPr>
        <w:t xml:space="preserve"> users with many benefits such as bandwidth and energy efficiency, as computations will be carried out on the device</w:t>
      </w:r>
      <w:sdt>
        <w:sdtPr>
          <w:rPr>
            <w:rFonts w:asciiTheme="minorHAnsi" w:hAnsiTheme="minorHAnsi" w:cstheme="minorHAnsi"/>
            <w:sz w:val="22"/>
          </w:rPr>
          <w:id w:val="-1235156500"/>
          <w:citation/>
        </w:sdtPr>
        <w:sdtContent>
          <w:r w:rsidR="00C57F02">
            <w:rPr>
              <w:rFonts w:asciiTheme="minorHAnsi" w:hAnsiTheme="minorHAnsi" w:cstheme="minorHAnsi"/>
              <w:sz w:val="22"/>
            </w:rPr>
            <w:fldChar w:fldCharType="begin"/>
          </w:r>
          <w:r w:rsidR="00C57F02">
            <w:rPr>
              <w:rFonts w:asciiTheme="minorHAnsi" w:hAnsiTheme="minorHAnsi" w:cstheme="minorHAnsi"/>
              <w:sz w:val="22"/>
            </w:rPr>
            <w:instrText xml:space="preserve"> CITATION Lin231 \l 2057 </w:instrText>
          </w:r>
          <w:r w:rsidR="00C57F02">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[87]</w:t>
          </w:r>
          <w:r w:rsidR="00C57F02">
            <w:rPr>
              <w:rFonts w:asciiTheme="minorHAnsi" w:hAnsiTheme="minorHAnsi" w:cstheme="minorHAnsi"/>
              <w:sz w:val="22"/>
            </w:rPr>
            <w:fldChar w:fldCharType="end"/>
          </w:r>
        </w:sdtContent>
      </w:sdt>
      <w:r w:rsidR="00C57F02">
        <w:rPr>
          <w:rFonts w:asciiTheme="minorHAnsi" w:hAnsiTheme="minorHAnsi" w:cstheme="minorHAnsi"/>
          <w:sz w:val="22"/>
        </w:rPr>
        <w:t>.</w:t>
      </w:r>
    </w:p>
    <w:p w14:paraId="14532DB3" w14:textId="31E8EAFE" w:rsidR="003D7C30" w:rsidRDefault="002E2861" w:rsidP="008174A8">
      <w:pPr>
        <w:rPr>
          <w:rFonts w:asciiTheme="minorHAnsi" w:hAnsiTheme="minorHAnsi" w:cstheme="minorHAnsi"/>
          <w:sz w:val="22"/>
        </w:rPr>
      </w:pPr>
      <w:r>
        <w:rPr>
          <w:rFonts w:asciiTheme="minorHAnsi" w:hAnsiTheme="minorHAnsi" w:cstheme="minorHAnsi"/>
          <w:sz w:val="22"/>
        </w:rPr>
        <w:t xml:space="preserve">It is </w:t>
      </w:r>
      <w:r w:rsidR="007D3750">
        <w:rPr>
          <w:rFonts w:asciiTheme="minorHAnsi" w:hAnsiTheme="minorHAnsi" w:cstheme="minorHAnsi"/>
          <w:sz w:val="22"/>
        </w:rPr>
        <w:t>forecast by Maximise Market Research</w:t>
      </w:r>
      <w:r w:rsidR="00FF0CE9">
        <w:rPr>
          <w:rFonts w:asciiTheme="minorHAnsi" w:hAnsiTheme="minorHAnsi" w:cstheme="minorHAnsi"/>
          <w:sz w:val="22"/>
        </w:rPr>
        <w:t xml:space="preserve"> for AI</w:t>
      </w:r>
      <w:r w:rsidR="00BE0EA3">
        <w:rPr>
          <w:rFonts w:asciiTheme="minorHAnsi" w:hAnsiTheme="minorHAnsi" w:cstheme="minorHAnsi"/>
          <w:sz w:val="22"/>
        </w:rPr>
        <w:t xml:space="preserve"> embedded</w:t>
      </w:r>
      <w:r w:rsidR="00FF0CE9">
        <w:rPr>
          <w:rFonts w:asciiTheme="minorHAnsi" w:hAnsiTheme="minorHAnsi" w:cstheme="minorHAnsi"/>
          <w:sz w:val="22"/>
        </w:rPr>
        <w:t xml:space="preserve"> </w:t>
      </w:r>
      <w:r w:rsidR="0066318A">
        <w:rPr>
          <w:rFonts w:asciiTheme="minorHAnsi" w:hAnsiTheme="minorHAnsi" w:cstheme="minorHAnsi"/>
          <w:sz w:val="22"/>
        </w:rPr>
        <w:t>technology to</w:t>
      </w:r>
      <w:r w:rsidR="00FF0CE9">
        <w:rPr>
          <w:rFonts w:asciiTheme="minorHAnsi" w:hAnsiTheme="minorHAnsi" w:cstheme="minorHAnsi"/>
          <w:sz w:val="22"/>
        </w:rPr>
        <w:t xml:space="preserve"> increase annually by </w:t>
      </w:r>
      <w:r w:rsidR="0066318A">
        <w:rPr>
          <w:rFonts w:asciiTheme="minorHAnsi" w:hAnsiTheme="minorHAnsi" w:cstheme="minorHAnsi"/>
          <w:sz w:val="22"/>
        </w:rPr>
        <w:t>5.4%</w:t>
      </w:r>
      <w:r w:rsidR="00BF172F">
        <w:rPr>
          <w:rFonts w:asciiTheme="minorHAnsi" w:hAnsiTheme="minorHAnsi" w:cstheme="minorHAnsi"/>
          <w:sz w:val="22"/>
        </w:rPr>
        <w:t>.</w:t>
      </w:r>
      <w:r w:rsidR="004A3336">
        <w:rPr>
          <w:rFonts w:asciiTheme="minorHAnsi" w:hAnsiTheme="minorHAnsi" w:cstheme="minorHAnsi"/>
          <w:sz w:val="22"/>
        </w:rPr>
        <w:t xml:space="preserve"> </w:t>
      </w:r>
      <w:r w:rsidR="008354C0">
        <w:rPr>
          <w:rFonts w:asciiTheme="minorHAnsi" w:hAnsiTheme="minorHAnsi" w:cstheme="minorHAnsi"/>
          <w:sz w:val="22"/>
        </w:rPr>
        <w:t>B</w:t>
      </w:r>
      <w:r w:rsidR="00D1353D">
        <w:rPr>
          <w:rFonts w:asciiTheme="minorHAnsi" w:hAnsiTheme="minorHAnsi" w:cstheme="minorHAnsi"/>
          <w:sz w:val="22"/>
        </w:rPr>
        <w:t xml:space="preserve">y 2029 the market value </w:t>
      </w:r>
      <w:r w:rsidR="00343859">
        <w:rPr>
          <w:rFonts w:asciiTheme="minorHAnsi" w:hAnsiTheme="minorHAnsi" w:cstheme="minorHAnsi"/>
          <w:sz w:val="22"/>
        </w:rPr>
        <w:t>will</w:t>
      </w:r>
      <w:r w:rsidR="001913D4">
        <w:rPr>
          <w:rFonts w:asciiTheme="minorHAnsi" w:hAnsiTheme="minorHAnsi" w:cstheme="minorHAnsi"/>
          <w:sz w:val="22"/>
        </w:rPr>
        <w:t xml:space="preserve"> be over $45 </w:t>
      </w:r>
      <w:r w:rsidR="007B0E1A">
        <w:rPr>
          <w:rFonts w:asciiTheme="minorHAnsi" w:hAnsiTheme="minorHAnsi" w:cstheme="minorHAnsi"/>
          <w:sz w:val="22"/>
        </w:rPr>
        <w:t>billion (</w:t>
      </w:r>
      <w:r w:rsidR="00B25E73">
        <w:rPr>
          <w:rFonts w:asciiTheme="minorHAnsi" w:hAnsiTheme="minorHAnsi" w:cstheme="minorHAnsi"/>
          <w:sz w:val="22"/>
        </w:rPr>
        <w:t>USD)</w:t>
      </w:r>
      <w:sdt>
        <w:sdtPr>
          <w:rPr>
            <w:rFonts w:asciiTheme="minorHAnsi" w:hAnsiTheme="minorHAnsi" w:cstheme="minorHAnsi"/>
            <w:sz w:val="22"/>
          </w:rPr>
          <w:id w:val="-1092621943"/>
          <w:citation/>
        </w:sdtPr>
        <w:sdtContent>
          <w:r w:rsidR="00230C25">
            <w:rPr>
              <w:rFonts w:asciiTheme="minorHAnsi" w:hAnsiTheme="minorHAnsi" w:cstheme="minorHAnsi"/>
              <w:sz w:val="22"/>
            </w:rPr>
            <w:fldChar w:fldCharType="begin"/>
          </w:r>
          <w:r w:rsidR="00230C25">
            <w:rPr>
              <w:rFonts w:asciiTheme="minorHAnsi" w:hAnsiTheme="minorHAnsi" w:cstheme="minorHAnsi"/>
              <w:sz w:val="22"/>
            </w:rPr>
            <w:instrText xml:space="preserve"> CITATION Lin231 \l 2057 </w:instrText>
          </w:r>
          <w:r w:rsidR="00230C25">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[87]</w:t>
          </w:r>
          <w:r w:rsidR="00230C25">
            <w:rPr>
              <w:rFonts w:asciiTheme="minorHAnsi" w:hAnsiTheme="minorHAnsi" w:cstheme="minorHAnsi"/>
              <w:sz w:val="22"/>
            </w:rPr>
            <w:fldChar w:fldCharType="end"/>
          </w:r>
        </w:sdtContent>
      </w:sdt>
      <w:r w:rsidR="001913D4">
        <w:rPr>
          <w:rFonts w:asciiTheme="minorHAnsi" w:hAnsiTheme="minorHAnsi" w:cstheme="minorHAnsi"/>
          <w:sz w:val="22"/>
        </w:rPr>
        <w:t>.</w:t>
      </w:r>
      <w:r w:rsidR="006E26B9">
        <w:rPr>
          <w:rFonts w:asciiTheme="minorHAnsi" w:hAnsiTheme="minorHAnsi" w:cstheme="minorHAnsi"/>
          <w:sz w:val="22"/>
        </w:rPr>
        <w:t xml:space="preserve"> </w:t>
      </w:r>
      <w:r w:rsidR="004452C7">
        <w:rPr>
          <w:rFonts w:asciiTheme="minorHAnsi" w:hAnsiTheme="minorHAnsi" w:cstheme="minorHAnsi"/>
          <w:sz w:val="22"/>
        </w:rPr>
        <w:t xml:space="preserve">The UK government </w:t>
      </w:r>
      <w:r w:rsidR="002A7850">
        <w:rPr>
          <w:rFonts w:asciiTheme="minorHAnsi" w:hAnsiTheme="minorHAnsi" w:cstheme="minorHAnsi"/>
          <w:sz w:val="22"/>
        </w:rPr>
        <w:t xml:space="preserve">expect the AI sector to grow to </w:t>
      </w:r>
      <w:r w:rsidR="003D7C30">
        <w:rPr>
          <w:rFonts w:asciiTheme="minorHAnsi" w:hAnsiTheme="minorHAnsi" w:cstheme="minorHAnsi"/>
          <w:sz w:val="22"/>
        </w:rPr>
        <w:t>over $1 Trillion (USD) by 2035</w:t>
      </w:r>
      <w:r w:rsidR="0068595A">
        <w:rPr>
          <w:rFonts w:asciiTheme="minorHAnsi" w:hAnsiTheme="minorHAnsi" w:cstheme="minorHAnsi"/>
          <w:sz w:val="22"/>
        </w:rPr>
        <w:t xml:space="preserve"> </w:t>
      </w:r>
      <w:sdt>
        <w:sdtPr>
          <w:rPr>
            <w:rFonts w:asciiTheme="minorHAnsi" w:hAnsiTheme="minorHAnsi" w:cstheme="minorHAnsi"/>
            <w:sz w:val="22"/>
          </w:rPr>
          <w:id w:val="1885202265"/>
          <w:citation/>
        </w:sdtPr>
        <w:sdtContent>
          <w:r w:rsidR="0068595A">
            <w:rPr>
              <w:rFonts w:asciiTheme="minorHAnsi" w:hAnsiTheme="minorHAnsi" w:cstheme="minorHAnsi"/>
              <w:sz w:val="22"/>
            </w:rPr>
            <w:fldChar w:fldCharType="begin"/>
          </w:r>
          <w:r w:rsidR="0068595A">
            <w:rPr>
              <w:rFonts w:asciiTheme="minorHAnsi" w:hAnsiTheme="minorHAnsi" w:cstheme="minorHAnsi"/>
              <w:sz w:val="22"/>
            </w:rPr>
            <w:instrText xml:space="preserve"> CITATION UKG247 \l 2057 </w:instrText>
          </w:r>
          <w:r w:rsidR="0068595A">
            <w:rPr>
              <w:rFonts w:asciiTheme="minorHAnsi" w:hAnsiTheme="minorHAnsi" w:cstheme="minorHAnsi"/>
              <w:sz w:val="22"/>
            </w:rPr>
            <w:fldChar w:fldCharType="separate"/>
          </w:r>
          <w:r w:rsidR="00610261" w:rsidRPr="00610261">
            <w:rPr>
              <w:rFonts w:asciiTheme="minorHAnsi" w:hAnsiTheme="minorHAnsi" w:cstheme="minorHAnsi"/>
              <w:noProof/>
              <w:sz w:val="22"/>
            </w:rPr>
            <w:t>[89]</w:t>
          </w:r>
          <w:r w:rsidR="0068595A">
            <w:rPr>
              <w:rFonts w:asciiTheme="minorHAnsi" w:hAnsiTheme="minorHAnsi" w:cstheme="minorHAnsi"/>
              <w:sz w:val="22"/>
            </w:rPr>
            <w:fldChar w:fldCharType="end"/>
          </w:r>
        </w:sdtContent>
      </w:sdt>
      <w:r w:rsidR="0068595A">
        <w:rPr>
          <w:rFonts w:asciiTheme="minorHAnsi" w:hAnsiTheme="minorHAnsi" w:cstheme="minorHAnsi"/>
          <w:sz w:val="22"/>
        </w:rPr>
        <w:t>.</w:t>
      </w:r>
    </w:p>
    <w:p w14:paraId="31EA6E07" w14:textId="09C42BF5" w:rsidR="007C1614" w:rsidRDefault="00E70246" w:rsidP="008174A8">
      <w:pPr>
        <w:rPr>
          <w:rFonts w:asciiTheme="minorHAnsi" w:hAnsiTheme="minorHAnsi" w:cstheme="minorHAnsi"/>
          <w:sz w:val="22"/>
        </w:rPr>
      </w:pPr>
      <w:r>
        <w:rPr>
          <w:rFonts w:asciiTheme="minorHAnsi" w:hAnsiTheme="minorHAnsi" w:cstheme="minorHAnsi"/>
          <w:sz w:val="22"/>
        </w:rPr>
        <w:t>According to the UK Government, t</w:t>
      </w:r>
      <w:r w:rsidR="004114A4">
        <w:rPr>
          <w:rFonts w:asciiTheme="minorHAnsi" w:hAnsiTheme="minorHAnsi" w:cstheme="minorHAnsi"/>
          <w:sz w:val="22"/>
        </w:rPr>
        <w:t>he Automated Vehicles (AV)</w:t>
      </w:r>
      <w:r w:rsidR="00224636">
        <w:rPr>
          <w:rFonts w:asciiTheme="minorHAnsi" w:hAnsiTheme="minorHAnsi" w:cstheme="minorHAnsi"/>
          <w:sz w:val="22"/>
        </w:rPr>
        <w:t xml:space="preserve"> sector</w:t>
      </w:r>
      <w:r w:rsidR="004114A4">
        <w:rPr>
          <w:rFonts w:asciiTheme="minorHAnsi" w:hAnsiTheme="minorHAnsi" w:cstheme="minorHAnsi"/>
          <w:sz w:val="22"/>
        </w:rPr>
        <w:t xml:space="preserve"> with embedded AI, </w:t>
      </w:r>
      <w:r>
        <w:rPr>
          <w:rFonts w:asciiTheme="minorHAnsi" w:hAnsiTheme="minorHAnsi" w:cstheme="minorHAnsi"/>
          <w:sz w:val="22"/>
        </w:rPr>
        <w:t xml:space="preserve">will have </w:t>
      </w:r>
      <w:r w:rsidR="004114A4">
        <w:rPr>
          <w:rFonts w:asciiTheme="minorHAnsi" w:hAnsiTheme="minorHAnsi" w:cstheme="minorHAnsi"/>
          <w:sz w:val="22"/>
        </w:rPr>
        <w:t xml:space="preserve">driverless cars </w:t>
      </w:r>
      <w:r w:rsidR="008C2F5B">
        <w:rPr>
          <w:rFonts w:asciiTheme="minorHAnsi" w:hAnsiTheme="minorHAnsi" w:cstheme="minorHAnsi"/>
          <w:sz w:val="22"/>
        </w:rPr>
        <w:t>on UK roads</w:t>
      </w:r>
      <w:r w:rsidR="00CC2392">
        <w:rPr>
          <w:rFonts w:asciiTheme="minorHAnsi" w:hAnsiTheme="minorHAnsi" w:cstheme="minorHAnsi"/>
          <w:sz w:val="22"/>
        </w:rPr>
        <w:t xml:space="preserve"> by 2026</w:t>
      </w:r>
      <w:r w:rsidR="00312392">
        <w:rPr>
          <w:rFonts w:asciiTheme="minorHAnsi" w:hAnsiTheme="minorHAnsi" w:cstheme="minorHAnsi"/>
          <w:sz w:val="22"/>
        </w:rPr>
        <w:t xml:space="preserve"> </w:t>
      </w:r>
      <w:sdt>
        <w:sdtPr>
          <w:rPr>
            <w:rFonts w:asciiTheme="minorHAnsi" w:hAnsiTheme="minorHAnsi" w:cstheme="minorHAnsi"/>
            <w:sz w:val="22"/>
          </w:rPr>
          <w:id w:val="-1203861067"/>
          <w:citation/>
        </w:sdtPr>
        <w:sdtContent>
          <w:r w:rsidR="00312392">
            <w:rPr>
              <w:rFonts w:asciiTheme="minorHAnsi" w:hAnsiTheme="minorHAnsi" w:cstheme="minorHAnsi"/>
              <w:sz w:val="22"/>
            </w:rPr>
            <w:fldChar w:fldCharType="begin"/>
          </w:r>
          <w:r w:rsidR="00312392">
            <w:rPr>
              <w:rFonts w:asciiTheme="minorHAnsi" w:hAnsiTheme="minorHAnsi" w:cstheme="minorHAnsi"/>
              <w:sz w:val="22"/>
            </w:rPr>
            <w:instrText xml:space="preserve"> CITATION Har242 \l 2057 </w:instrText>
          </w:r>
          <w:r w:rsidR="00312392">
            <w:rPr>
              <w:rFonts w:asciiTheme="minorHAnsi" w:hAnsiTheme="minorHAnsi" w:cstheme="minorHAnsi"/>
              <w:sz w:val="22"/>
            </w:rPr>
            <w:fldChar w:fldCharType="separate"/>
          </w:r>
          <w:r w:rsidR="00610261" w:rsidRPr="00610261">
            <w:rPr>
              <w:rFonts w:asciiTheme="minorHAnsi" w:hAnsiTheme="minorHAnsi" w:cstheme="minorHAnsi"/>
              <w:noProof/>
              <w:sz w:val="22"/>
            </w:rPr>
            <w:t>[90]</w:t>
          </w:r>
          <w:r w:rsidR="00312392">
            <w:rPr>
              <w:rFonts w:asciiTheme="minorHAnsi" w:hAnsiTheme="minorHAnsi" w:cstheme="minorHAnsi"/>
              <w:sz w:val="22"/>
            </w:rPr>
            <w:fldChar w:fldCharType="end"/>
          </w:r>
        </w:sdtContent>
      </w:sdt>
      <w:r w:rsidR="008C2F5B">
        <w:rPr>
          <w:rFonts w:asciiTheme="minorHAnsi" w:hAnsiTheme="minorHAnsi" w:cstheme="minorHAnsi"/>
          <w:sz w:val="22"/>
        </w:rPr>
        <w:t>.</w:t>
      </w:r>
      <w:r w:rsidR="00D8167B">
        <w:rPr>
          <w:rFonts w:asciiTheme="minorHAnsi" w:hAnsiTheme="minorHAnsi" w:cstheme="minorHAnsi"/>
          <w:sz w:val="22"/>
        </w:rPr>
        <w:t xml:space="preserve"> </w:t>
      </w:r>
      <w:r w:rsidR="004B6855">
        <w:rPr>
          <w:rFonts w:asciiTheme="minorHAnsi" w:hAnsiTheme="minorHAnsi" w:cstheme="minorHAnsi"/>
          <w:sz w:val="22"/>
        </w:rPr>
        <w:t xml:space="preserve"> T</w:t>
      </w:r>
      <w:r w:rsidR="00AA4EAC">
        <w:rPr>
          <w:rFonts w:asciiTheme="minorHAnsi" w:hAnsiTheme="minorHAnsi" w:cstheme="minorHAnsi"/>
          <w:sz w:val="22"/>
        </w:rPr>
        <w:t xml:space="preserve">he UK government </w:t>
      </w:r>
      <w:r w:rsidR="003D10BC">
        <w:rPr>
          <w:rFonts w:asciiTheme="minorHAnsi" w:hAnsiTheme="minorHAnsi" w:cstheme="minorHAnsi"/>
          <w:sz w:val="22"/>
        </w:rPr>
        <w:t xml:space="preserve">quickly </w:t>
      </w:r>
      <w:r w:rsidR="00EC7DCE">
        <w:rPr>
          <w:rFonts w:asciiTheme="minorHAnsi" w:hAnsiTheme="minorHAnsi" w:cstheme="minorHAnsi"/>
          <w:sz w:val="22"/>
        </w:rPr>
        <w:t>introduce</w:t>
      </w:r>
      <w:r w:rsidR="00D8167B">
        <w:rPr>
          <w:rFonts w:asciiTheme="minorHAnsi" w:hAnsiTheme="minorHAnsi" w:cstheme="minorHAnsi"/>
          <w:sz w:val="22"/>
        </w:rPr>
        <w:t>d</w:t>
      </w:r>
      <w:r w:rsidR="00EC7DCE">
        <w:rPr>
          <w:rFonts w:asciiTheme="minorHAnsi" w:hAnsiTheme="minorHAnsi" w:cstheme="minorHAnsi"/>
          <w:sz w:val="22"/>
        </w:rPr>
        <w:t xml:space="preserve"> a new </w:t>
      </w:r>
      <w:r w:rsidR="00B7420D">
        <w:rPr>
          <w:rFonts w:asciiTheme="minorHAnsi" w:hAnsiTheme="minorHAnsi" w:cstheme="minorHAnsi"/>
          <w:sz w:val="22"/>
        </w:rPr>
        <w:t>legislation</w:t>
      </w:r>
      <w:r w:rsidR="00EC7DCE">
        <w:rPr>
          <w:rFonts w:asciiTheme="minorHAnsi" w:hAnsiTheme="minorHAnsi" w:cstheme="minorHAnsi"/>
          <w:sz w:val="22"/>
        </w:rPr>
        <w:t xml:space="preserve"> to </w:t>
      </w:r>
      <w:r w:rsidR="008519B1">
        <w:rPr>
          <w:rFonts w:asciiTheme="minorHAnsi" w:hAnsiTheme="minorHAnsi" w:cstheme="minorHAnsi"/>
          <w:sz w:val="22"/>
        </w:rPr>
        <w:t xml:space="preserve">safeguard UK citizens </w:t>
      </w:r>
      <w:sdt>
        <w:sdtPr>
          <w:rPr>
            <w:rFonts w:asciiTheme="minorHAnsi" w:hAnsiTheme="minorHAnsi" w:cstheme="minorHAnsi"/>
            <w:sz w:val="22"/>
          </w:rPr>
          <w:id w:val="1512487130"/>
          <w:citation/>
        </w:sdtPr>
        <w:sdtContent>
          <w:r w:rsidR="002537D6">
            <w:rPr>
              <w:rFonts w:asciiTheme="minorHAnsi" w:hAnsiTheme="minorHAnsi" w:cstheme="minorHAnsi"/>
              <w:sz w:val="22"/>
            </w:rPr>
            <w:fldChar w:fldCharType="begin"/>
          </w:r>
          <w:r w:rsidR="002537D6">
            <w:rPr>
              <w:rFonts w:asciiTheme="minorHAnsi" w:hAnsiTheme="minorHAnsi" w:cstheme="minorHAnsi"/>
              <w:sz w:val="22"/>
            </w:rPr>
            <w:instrText xml:space="preserve"> CITATION UKG248 \l 2057 </w:instrText>
          </w:r>
          <w:r w:rsidR="002537D6">
            <w:rPr>
              <w:rFonts w:asciiTheme="minorHAnsi" w:hAnsiTheme="minorHAnsi" w:cstheme="minorHAnsi"/>
              <w:sz w:val="22"/>
            </w:rPr>
            <w:fldChar w:fldCharType="separate"/>
          </w:r>
          <w:r w:rsidR="00610261" w:rsidRPr="00610261">
            <w:rPr>
              <w:rFonts w:asciiTheme="minorHAnsi" w:hAnsiTheme="minorHAnsi" w:cstheme="minorHAnsi"/>
              <w:noProof/>
              <w:sz w:val="22"/>
            </w:rPr>
            <w:t>[91]</w:t>
          </w:r>
          <w:r w:rsidR="002537D6">
            <w:rPr>
              <w:rFonts w:asciiTheme="minorHAnsi" w:hAnsiTheme="minorHAnsi" w:cstheme="minorHAnsi"/>
              <w:sz w:val="22"/>
            </w:rPr>
            <w:fldChar w:fldCharType="end"/>
          </w:r>
        </w:sdtContent>
      </w:sdt>
      <w:r w:rsidR="002537D6">
        <w:rPr>
          <w:rFonts w:asciiTheme="minorHAnsi" w:hAnsiTheme="minorHAnsi" w:cstheme="minorHAnsi"/>
          <w:sz w:val="22"/>
        </w:rPr>
        <w:t xml:space="preserve">. </w:t>
      </w:r>
      <w:r w:rsidR="004B6855">
        <w:rPr>
          <w:rFonts w:asciiTheme="minorHAnsi" w:hAnsiTheme="minorHAnsi" w:cstheme="minorHAnsi"/>
          <w:sz w:val="22"/>
        </w:rPr>
        <w:t>T</w:t>
      </w:r>
      <w:r w:rsidR="00864C6E">
        <w:rPr>
          <w:rFonts w:asciiTheme="minorHAnsi" w:hAnsiTheme="minorHAnsi" w:cstheme="minorHAnsi"/>
          <w:sz w:val="22"/>
        </w:rPr>
        <w:t xml:space="preserve">his law </w:t>
      </w:r>
      <w:r w:rsidR="00DC5C4B">
        <w:rPr>
          <w:rFonts w:asciiTheme="minorHAnsi" w:hAnsiTheme="minorHAnsi" w:cstheme="minorHAnsi"/>
          <w:sz w:val="22"/>
        </w:rPr>
        <w:t>h</w:t>
      </w:r>
      <w:r w:rsidR="00864C6E">
        <w:rPr>
          <w:rFonts w:asciiTheme="minorHAnsi" w:hAnsiTheme="minorHAnsi" w:cstheme="minorHAnsi"/>
          <w:sz w:val="22"/>
        </w:rPr>
        <w:t xml:space="preserve">as been enacted prior to the introduction of AVs, but </w:t>
      </w:r>
      <w:r w:rsidR="004605E9">
        <w:rPr>
          <w:rFonts w:asciiTheme="minorHAnsi" w:hAnsiTheme="minorHAnsi" w:cstheme="minorHAnsi"/>
          <w:sz w:val="22"/>
        </w:rPr>
        <w:t xml:space="preserve">there are serious concerns that have not been addressed in this legislation.  </w:t>
      </w:r>
    </w:p>
    <w:p w14:paraId="2278E48F" w14:textId="54F4894B" w:rsidR="00D74401" w:rsidRDefault="00E63CD9" w:rsidP="008174A8">
      <w:pPr>
        <w:rPr>
          <w:rFonts w:asciiTheme="minorHAnsi" w:hAnsiTheme="minorHAnsi" w:cstheme="minorHAnsi"/>
          <w:sz w:val="22"/>
        </w:rPr>
      </w:pPr>
      <w:r>
        <w:rPr>
          <w:rFonts w:asciiTheme="minorHAnsi" w:hAnsiTheme="minorHAnsi" w:cstheme="minorHAnsi"/>
          <w:sz w:val="22"/>
        </w:rPr>
        <w:t xml:space="preserve">Having </w:t>
      </w:r>
      <w:r w:rsidR="000823B2">
        <w:rPr>
          <w:rFonts w:asciiTheme="minorHAnsi" w:hAnsiTheme="minorHAnsi" w:cstheme="minorHAnsi"/>
          <w:sz w:val="22"/>
        </w:rPr>
        <w:t>examined</w:t>
      </w:r>
      <w:r>
        <w:rPr>
          <w:rFonts w:asciiTheme="minorHAnsi" w:hAnsiTheme="minorHAnsi" w:cstheme="minorHAnsi"/>
          <w:sz w:val="22"/>
        </w:rPr>
        <w:t xml:space="preserve"> th</w:t>
      </w:r>
      <w:r w:rsidR="00AB312D">
        <w:rPr>
          <w:rFonts w:asciiTheme="minorHAnsi" w:hAnsiTheme="minorHAnsi" w:cstheme="minorHAnsi"/>
          <w:sz w:val="22"/>
        </w:rPr>
        <w:t>is</w:t>
      </w:r>
      <w:r>
        <w:rPr>
          <w:rFonts w:asciiTheme="minorHAnsi" w:hAnsiTheme="minorHAnsi" w:cstheme="minorHAnsi"/>
          <w:sz w:val="22"/>
        </w:rPr>
        <w:t xml:space="preserve"> </w:t>
      </w:r>
      <w:r w:rsidR="0097143B">
        <w:rPr>
          <w:rFonts w:asciiTheme="minorHAnsi" w:hAnsiTheme="minorHAnsi" w:cstheme="minorHAnsi"/>
          <w:sz w:val="22"/>
        </w:rPr>
        <w:t xml:space="preserve">legislation </w:t>
      </w:r>
      <w:r w:rsidR="00B566AE">
        <w:rPr>
          <w:rFonts w:asciiTheme="minorHAnsi" w:hAnsiTheme="minorHAnsi" w:cstheme="minorHAnsi"/>
          <w:sz w:val="22"/>
        </w:rPr>
        <w:t xml:space="preserve">there are some provisions for InfoSec, </w:t>
      </w:r>
      <w:r w:rsidR="00EF3297">
        <w:rPr>
          <w:rFonts w:asciiTheme="minorHAnsi" w:hAnsiTheme="minorHAnsi" w:cstheme="minorHAnsi"/>
          <w:sz w:val="22"/>
        </w:rPr>
        <w:t>such as the section</w:t>
      </w:r>
      <w:r w:rsidR="00FB4F5C">
        <w:rPr>
          <w:rFonts w:asciiTheme="minorHAnsi" w:hAnsiTheme="minorHAnsi" w:cstheme="minorHAnsi"/>
          <w:sz w:val="22"/>
        </w:rPr>
        <w:t>s</w:t>
      </w:r>
      <w:r w:rsidR="00EF3297">
        <w:rPr>
          <w:rFonts w:asciiTheme="minorHAnsi" w:hAnsiTheme="minorHAnsi" w:cstheme="minorHAnsi"/>
          <w:sz w:val="22"/>
        </w:rPr>
        <w:t xml:space="preserve"> on “</w:t>
      </w:r>
      <w:r w:rsidR="000C428B">
        <w:rPr>
          <w:rFonts w:asciiTheme="minorHAnsi" w:hAnsiTheme="minorHAnsi" w:cstheme="minorHAnsi"/>
          <w:sz w:val="22"/>
        </w:rPr>
        <w:t>Protection, c</w:t>
      </w:r>
      <w:r w:rsidR="00EF3297">
        <w:rPr>
          <w:rFonts w:asciiTheme="minorHAnsi" w:hAnsiTheme="minorHAnsi" w:cstheme="minorHAnsi"/>
          <w:sz w:val="22"/>
        </w:rPr>
        <w:t xml:space="preserve">ollection </w:t>
      </w:r>
      <w:r w:rsidR="000C428B">
        <w:rPr>
          <w:rFonts w:asciiTheme="minorHAnsi" w:hAnsiTheme="minorHAnsi" w:cstheme="minorHAnsi"/>
          <w:sz w:val="22"/>
        </w:rPr>
        <w:t xml:space="preserve">and sharing </w:t>
      </w:r>
      <w:r w:rsidR="00EF3297">
        <w:rPr>
          <w:rFonts w:asciiTheme="minorHAnsi" w:hAnsiTheme="minorHAnsi" w:cstheme="minorHAnsi"/>
          <w:sz w:val="22"/>
        </w:rPr>
        <w:t>of Information”</w:t>
      </w:r>
      <w:r w:rsidR="006059FE">
        <w:rPr>
          <w:rFonts w:asciiTheme="minorHAnsi" w:hAnsiTheme="minorHAnsi" w:cstheme="minorHAnsi"/>
          <w:sz w:val="22"/>
        </w:rPr>
        <w:t xml:space="preserve">. </w:t>
      </w:r>
      <w:r w:rsidR="00EF3297">
        <w:rPr>
          <w:rFonts w:asciiTheme="minorHAnsi" w:hAnsiTheme="minorHAnsi" w:cstheme="minorHAnsi"/>
          <w:sz w:val="22"/>
        </w:rPr>
        <w:t xml:space="preserve"> </w:t>
      </w:r>
      <w:r w:rsidR="00BF20F0">
        <w:rPr>
          <w:rFonts w:asciiTheme="minorHAnsi" w:hAnsiTheme="minorHAnsi" w:cstheme="minorHAnsi"/>
          <w:sz w:val="22"/>
        </w:rPr>
        <w:t>O</w:t>
      </w:r>
      <w:r w:rsidR="00F14E93">
        <w:rPr>
          <w:rFonts w:asciiTheme="minorHAnsi" w:hAnsiTheme="minorHAnsi" w:cstheme="minorHAnsi"/>
          <w:sz w:val="22"/>
        </w:rPr>
        <w:t xml:space="preserve">ne glaring oversight is </w:t>
      </w:r>
      <w:r w:rsidR="004F026E">
        <w:rPr>
          <w:rFonts w:asciiTheme="minorHAnsi" w:hAnsiTheme="minorHAnsi" w:cstheme="minorHAnsi"/>
          <w:sz w:val="22"/>
        </w:rPr>
        <w:t>the act</w:t>
      </w:r>
      <w:r w:rsidR="00F14E93">
        <w:rPr>
          <w:rFonts w:asciiTheme="minorHAnsi" w:hAnsiTheme="minorHAnsi" w:cstheme="minorHAnsi"/>
          <w:sz w:val="22"/>
        </w:rPr>
        <w:t xml:space="preserve"> pays no mention to </w:t>
      </w:r>
      <w:r w:rsidR="004F026E">
        <w:rPr>
          <w:rFonts w:asciiTheme="minorHAnsi" w:hAnsiTheme="minorHAnsi" w:cstheme="minorHAnsi"/>
          <w:sz w:val="22"/>
        </w:rPr>
        <w:t>c</w:t>
      </w:r>
      <w:r w:rsidR="00F14E93">
        <w:rPr>
          <w:rFonts w:asciiTheme="minorHAnsi" w:hAnsiTheme="minorHAnsi" w:cstheme="minorHAnsi"/>
          <w:sz w:val="22"/>
        </w:rPr>
        <w:t xml:space="preserve">ybersecurity or </w:t>
      </w:r>
      <w:r w:rsidR="004F026E">
        <w:rPr>
          <w:rFonts w:asciiTheme="minorHAnsi" w:hAnsiTheme="minorHAnsi" w:cstheme="minorHAnsi"/>
          <w:sz w:val="22"/>
        </w:rPr>
        <w:t>cyberthreats</w:t>
      </w:r>
      <w:r w:rsidR="00874B5F">
        <w:rPr>
          <w:rFonts w:asciiTheme="minorHAnsi" w:hAnsiTheme="minorHAnsi" w:cstheme="minorHAnsi"/>
          <w:sz w:val="22"/>
        </w:rPr>
        <w:t>,</w:t>
      </w:r>
      <w:r w:rsidR="00871A49">
        <w:rPr>
          <w:rFonts w:asciiTheme="minorHAnsi" w:hAnsiTheme="minorHAnsi" w:cstheme="minorHAnsi"/>
          <w:sz w:val="22"/>
        </w:rPr>
        <w:t xml:space="preserve"> highlight</w:t>
      </w:r>
      <w:r w:rsidR="00BF20F0">
        <w:rPr>
          <w:rFonts w:asciiTheme="minorHAnsi" w:hAnsiTheme="minorHAnsi" w:cstheme="minorHAnsi"/>
          <w:sz w:val="22"/>
        </w:rPr>
        <w:t>ing</w:t>
      </w:r>
      <w:r w:rsidR="00871A49">
        <w:rPr>
          <w:rFonts w:asciiTheme="minorHAnsi" w:hAnsiTheme="minorHAnsi" w:cstheme="minorHAnsi"/>
          <w:sz w:val="22"/>
        </w:rPr>
        <w:t xml:space="preserve"> the risk of </w:t>
      </w:r>
      <w:r w:rsidR="007C1614">
        <w:rPr>
          <w:rFonts w:asciiTheme="minorHAnsi" w:hAnsiTheme="minorHAnsi" w:cstheme="minorHAnsi"/>
          <w:sz w:val="22"/>
        </w:rPr>
        <w:t xml:space="preserve">quickly </w:t>
      </w:r>
      <w:r w:rsidR="00526F27">
        <w:rPr>
          <w:rFonts w:asciiTheme="minorHAnsi" w:hAnsiTheme="minorHAnsi" w:cstheme="minorHAnsi"/>
          <w:sz w:val="22"/>
        </w:rPr>
        <w:t>forcing</w:t>
      </w:r>
      <w:r w:rsidR="00871A49">
        <w:rPr>
          <w:rFonts w:asciiTheme="minorHAnsi" w:hAnsiTheme="minorHAnsi" w:cstheme="minorHAnsi"/>
          <w:sz w:val="22"/>
        </w:rPr>
        <w:t xml:space="preserve"> </w:t>
      </w:r>
      <w:r w:rsidR="00241697">
        <w:rPr>
          <w:rFonts w:asciiTheme="minorHAnsi" w:hAnsiTheme="minorHAnsi" w:cstheme="minorHAnsi"/>
          <w:sz w:val="22"/>
        </w:rPr>
        <w:t>legislation</w:t>
      </w:r>
      <w:r w:rsidR="00871A49">
        <w:rPr>
          <w:rFonts w:asciiTheme="minorHAnsi" w:hAnsiTheme="minorHAnsi" w:cstheme="minorHAnsi"/>
          <w:sz w:val="22"/>
        </w:rPr>
        <w:t xml:space="preserve"> through </w:t>
      </w:r>
      <w:r w:rsidR="007C1614">
        <w:rPr>
          <w:rFonts w:asciiTheme="minorHAnsi" w:hAnsiTheme="minorHAnsi" w:cstheme="minorHAnsi"/>
          <w:sz w:val="22"/>
        </w:rPr>
        <w:t>without proper scrutiny</w:t>
      </w:r>
      <w:r w:rsidR="004F026E">
        <w:rPr>
          <w:rFonts w:asciiTheme="minorHAnsi" w:hAnsiTheme="minorHAnsi" w:cstheme="minorHAnsi"/>
          <w:sz w:val="22"/>
        </w:rPr>
        <w:t xml:space="preserve">. </w:t>
      </w:r>
      <w:r w:rsidR="00FB4F5C">
        <w:rPr>
          <w:rFonts w:asciiTheme="minorHAnsi" w:hAnsiTheme="minorHAnsi" w:cstheme="minorHAnsi"/>
          <w:sz w:val="22"/>
        </w:rPr>
        <w:t xml:space="preserve"> </w:t>
      </w:r>
      <w:r w:rsidR="00E14028">
        <w:rPr>
          <w:rFonts w:asciiTheme="minorHAnsi" w:hAnsiTheme="minorHAnsi" w:cstheme="minorHAnsi"/>
          <w:sz w:val="22"/>
        </w:rPr>
        <w:t>According to the</w:t>
      </w:r>
      <w:r w:rsidR="00197C8A">
        <w:rPr>
          <w:rFonts w:asciiTheme="minorHAnsi" w:hAnsiTheme="minorHAnsi" w:cstheme="minorHAnsi"/>
          <w:sz w:val="22"/>
        </w:rPr>
        <w:t xml:space="preserve"> UK Parliament </w:t>
      </w:r>
      <w:r w:rsidR="00AD51C8">
        <w:rPr>
          <w:rFonts w:asciiTheme="minorHAnsi" w:hAnsiTheme="minorHAnsi" w:cstheme="minorHAnsi"/>
          <w:sz w:val="22"/>
        </w:rPr>
        <w:t xml:space="preserve">it is </w:t>
      </w:r>
      <w:r w:rsidR="007F291C">
        <w:rPr>
          <w:rFonts w:asciiTheme="minorHAnsi" w:hAnsiTheme="minorHAnsi" w:cstheme="minorHAnsi"/>
          <w:sz w:val="22"/>
        </w:rPr>
        <w:t>anticipated</w:t>
      </w:r>
      <w:r w:rsidR="00AD51C8">
        <w:rPr>
          <w:rFonts w:asciiTheme="minorHAnsi" w:hAnsiTheme="minorHAnsi" w:cstheme="minorHAnsi"/>
          <w:sz w:val="22"/>
        </w:rPr>
        <w:t xml:space="preserve"> th</w:t>
      </w:r>
      <w:r w:rsidR="00E14028">
        <w:rPr>
          <w:rFonts w:asciiTheme="minorHAnsi" w:hAnsiTheme="minorHAnsi" w:cstheme="minorHAnsi"/>
          <w:sz w:val="22"/>
        </w:rPr>
        <w:t>e</w:t>
      </w:r>
      <w:r w:rsidR="00AD51C8">
        <w:rPr>
          <w:rFonts w:asciiTheme="minorHAnsi" w:hAnsiTheme="minorHAnsi" w:cstheme="minorHAnsi"/>
          <w:sz w:val="22"/>
        </w:rPr>
        <w:t xml:space="preserve"> AV </w:t>
      </w:r>
      <w:r w:rsidR="006E1C09">
        <w:rPr>
          <w:rFonts w:asciiTheme="minorHAnsi" w:hAnsiTheme="minorHAnsi" w:cstheme="minorHAnsi"/>
          <w:sz w:val="22"/>
        </w:rPr>
        <w:t xml:space="preserve">sector </w:t>
      </w:r>
      <w:r w:rsidR="007F291C">
        <w:rPr>
          <w:rFonts w:asciiTheme="minorHAnsi" w:hAnsiTheme="minorHAnsi" w:cstheme="minorHAnsi"/>
          <w:sz w:val="22"/>
        </w:rPr>
        <w:t>will</w:t>
      </w:r>
      <w:r w:rsidR="006C05B1">
        <w:rPr>
          <w:rFonts w:asciiTheme="minorHAnsi" w:hAnsiTheme="minorHAnsi" w:cstheme="minorHAnsi"/>
          <w:sz w:val="22"/>
        </w:rPr>
        <w:t xml:space="preserve"> </w:t>
      </w:r>
      <w:r w:rsidR="00AD51C8">
        <w:rPr>
          <w:rFonts w:asciiTheme="minorHAnsi" w:hAnsiTheme="minorHAnsi" w:cstheme="minorHAnsi"/>
          <w:sz w:val="22"/>
        </w:rPr>
        <w:t xml:space="preserve">benefit </w:t>
      </w:r>
      <w:r w:rsidR="00205A01">
        <w:rPr>
          <w:rFonts w:asciiTheme="minorHAnsi" w:hAnsiTheme="minorHAnsi" w:cstheme="minorHAnsi"/>
          <w:sz w:val="22"/>
        </w:rPr>
        <w:t xml:space="preserve">the UK </w:t>
      </w:r>
      <w:r w:rsidR="00205A01">
        <w:rPr>
          <w:rFonts w:asciiTheme="minorHAnsi" w:hAnsiTheme="minorHAnsi" w:cstheme="minorHAnsi"/>
          <w:sz w:val="22"/>
        </w:rPr>
        <w:lastRenderedPageBreak/>
        <w:t xml:space="preserve">economy </w:t>
      </w:r>
      <w:r w:rsidR="00D62AE3">
        <w:rPr>
          <w:rFonts w:asciiTheme="minorHAnsi" w:hAnsiTheme="minorHAnsi" w:cstheme="minorHAnsi"/>
          <w:sz w:val="22"/>
        </w:rPr>
        <w:t xml:space="preserve">by creating 38,000 jobs by 2035 and </w:t>
      </w:r>
      <w:r w:rsidR="00825E87">
        <w:rPr>
          <w:rFonts w:asciiTheme="minorHAnsi" w:hAnsiTheme="minorHAnsi" w:cstheme="minorHAnsi"/>
          <w:sz w:val="22"/>
        </w:rPr>
        <w:t>providing an</w:t>
      </w:r>
      <w:r w:rsidR="002D237E">
        <w:rPr>
          <w:rFonts w:asciiTheme="minorHAnsi" w:hAnsiTheme="minorHAnsi" w:cstheme="minorHAnsi"/>
          <w:sz w:val="22"/>
        </w:rPr>
        <w:t xml:space="preserve"> annual </w:t>
      </w:r>
      <w:r w:rsidR="00554733">
        <w:rPr>
          <w:rFonts w:asciiTheme="minorHAnsi" w:hAnsiTheme="minorHAnsi" w:cstheme="minorHAnsi"/>
          <w:sz w:val="22"/>
        </w:rPr>
        <w:t xml:space="preserve">economic </w:t>
      </w:r>
      <w:r w:rsidR="000878D1">
        <w:rPr>
          <w:rFonts w:asciiTheme="minorHAnsi" w:hAnsiTheme="minorHAnsi" w:cstheme="minorHAnsi"/>
          <w:sz w:val="22"/>
        </w:rPr>
        <w:t xml:space="preserve">benefit of </w:t>
      </w:r>
      <w:r w:rsidR="00AD37DC">
        <w:rPr>
          <w:rFonts w:asciiTheme="minorHAnsi" w:hAnsiTheme="minorHAnsi" w:cstheme="minorHAnsi"/>
          <w:sz w:val="22"/>
        </w:rPr>
        <w:t xml:space="preserve">£66 Billion </w:t>
      </w:r>
      <w:r w:rsidR="003569EA">
        <w:rPr>
          <w:rFonts w:asciiTheme="minorHAnsi" w:hAnsiTheme="minorHAnsi" w:cstheme="minorHAnsi"/>
          <w:sz w:val="22"/>
        </w:rPr>
        <w:t>by 2040.</w:t>
      </w:r>
      <w:r w:rsidR="0002407D">
        <w:rPr>
          <w:rFonts w:asciiTheme="minorHAnsi" w:hAnsiTheme="minorHAnsi" w:cstheme="minorHAnsi"/>
          <w:sz w:val="22"/>
        </w:rPr>
        <w:t xml:space="preserve">  </w:t>
      </w:r>
      <w:r w:rsidR="00BA4643">
        <w:rPr>
          <w:rFonts w:asciiTheme="minorHAnsi" w:hAnsiTheme="minorHAnsi" w:cstheme="minorHAnsi"/>
          <w:sz w:val="22"/>
        </w:rPr>
        <w:t>T</w:t>
      </w:r>
      <w:r w:rsidR="0002407D">
        <w:rPr>
          <w:rFonts w:asciiTheme="minorHAnsi" w:hAnsiTheme="minorHAnsi" w:cstheme="minorHAnsi"/>
          <w:sz w:val="22"/>
        </w:rPr>
        <w:t xml:space="preserve">hese are the main driving factors </w:t>
      </w:r>
      <w:r w:rsidR="00554733">
        <w:rPr>
          <w:rFonts w:asciiTheme="minorHAnsi" w:hAnsiTheme="minorHAnsi" w:cstheme="minorHAnsi"/>
          <w:sz w:val="22"/>
        </w:rPr>
        <w:t>behind</w:t>
      </w:r>
      <w:r w:rsidR="0002407D">
        <w:rPr>
          <w:rFonts w:asciiTheme="minorHAnsi" w:hAnsiTheme="minorHAnsi" w:cstheme="minorHAnsi"/>
          <w:sz w:val="22"/>
        </w:rPr>
        <w:t xml:space="preserve"> this legislation</w:t>
      </w:r>
      <w:sdt>
        <w:sdtPr>
          <w:rPr>
            <w:rFonts w:asciiTheme="minorHAnsi" w:hAnsiTheme="minorHAnsi" w:cstheme="minorHAnsi"/>
            <w:sz w:val="22"/>
          </w:rPr>
          <w:id w:val="-395358182"/>
          <w:citation/>
        </w:sdtPr>
        <w:sdtContent>
          <w:r w:rsidR="00164976">
            <w:rPr>
              <w:rFonts w:asciiTheme="minorHAnsi" w:hAnsiTheme="minorHAnsi" w:cstheme="minorHAnsi"/>
              <w:sz w:val="22"/>
            </w:rPr>
            <w:fldChar w:fldCharType="begin"/>
          </w:r>
          <w:r w:rsidR="00164976">
            <w:rPr>
              <w:rFonts w:asciiTheme="minorHAnsi" w:hAnsiTheme="minorHAnsi" w:cstheme="minorHAnsi"/>
              <w:sz w:val="22"/>
            </w:rPr>
            <w:instrText xml:space="preserve"> CITATION UKP24 \l 2057 </w:instrText>
          </w:r>
          <w:r w:rsidR="00164976">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[92]</w:t>
          </w:r>
          <w:r w:rsidR="00164976">
            <w:rPr>
              <w:rFonts w:asciiTheme="minorHAnsi" w:hAnsiTheme="minorHAnsi" w:cstheme="minorHAnsi"/>
              <w:sz w:val="22"/>
            </w:rPr>
            <w:fldChar w:fldCharType="end"/>
          </w:r>
        </w:sdtContent>
      </w:sdt>
      <w:r w:rsidR="0002407D" w:rsidRPr="001A22F2">
        <w:rPr>
          <w:rFonts w:asciiTheme="minorHAnsi" w:hAnsiTheme="minorHAnsi" w:cstheme="minorHAnsi"/>
          <w:sz w:val="22"/>
        </w:rPr>
        <w:t xml:space="preserve">.  </w:t>
      </w:r>
      <w:r w:rsidR="00DA76B5" w:rsidRPr="001A22F2">
        <w:rPr>
          <w:rFonts w:asciiTheme="minorHAnsi" w:hAnsiTheme="minorHAnsi" w:cstheme="minorHAnsi"/>
          <w:sz w:val="22"/>
        </w:rPr>
        <w:t>P</w:t>
      </w:r>
      <w:r w:rsidR="00E360D9" w:rsidRPr="001A22F2">
        <w:rPr>
          <w:rFonts w:asciiTheme="minorHAnsi" w:hAnsiTheme="minorHAnsi" w:cstheme="minorHAnsi"/>
          <w:sz w:val="22"/>
        </w:rPr>
        <w:t>olicymakers should place the safety of end users at t</w:t>
      </w:r>
      <w:r w:rsidR="00085C5C" w:rsidRPr="001A22F2">
        <w:rPr>
          <w:rFonts w:asciiTheme="minorHAnsi" w:hAnsiTheme="minorHAnsi" w:cstheme="minorHAnsi"/>
          <w:sz w:val="22"/>
        </w:rPr>
        <w:t xml:space="preserve">he forefront of legislation </w:t>
      </w:r>
      <w:sdt>
        <w:sdtPr>
          <w:rPr>
            <w:rFonts w:asciiTheme="minorHAnsi" w:hAnsiTheme="minorHAnsi" w:cstheme="minorHAnsi"/>
            <w:sz w:val="22"/>
          </w:rPr>
          <w:id w:val="654578052"/>
          <w:citation/>
        </w:sdtPr>
        <w:sdtContent>
          <w:r w:rsidR="008472AC" w:rsidRPr="001A22F2">
            <w:rPr>
              <w:rFonts w:asciiTheme="minorHAnsi" w:hAnsiTheme="minorHAnsi" w:cstheme="minorHAnsi"/>
              <w:sz w:val="22"/>
            </w:rPr>
            <w:fldChar w:fldCharType="begin"/>
          </w:r>
          <w:r w:rsidR="008472AC" w:rsidRPr="001A22F2">
            <w:rPr>
              <w:rFonts w:asciiTheme="minorHAnsi" w:hAnsiTheme="minorHAnsi" w:cstheme="minorHAnsi"/>
              <w:sz w:val="22"/>
            </w:rPr>
            <w:instrText xml:space="preserve"> CITATION Coo22 \l 2057 </w:instrText>
          </w:r>
          <w:r w:rsidR="008472AC" w:rsidRPr="001A22F2">
            <w:rPr>
              <w:rFonts w:asciiTheme="minorHAnsi" w:hAnsiTheme="minorHAnsi" w:cstheme="minorHAnsi"/>
              <w:sz w:val="22"/>
            </w:rPr>
            <w:fldChar w:fldCharType="separate"/>
          </w:r>
          <w:r w:rsidR="00610261" w:rsidRPr="00610261">
            <w:rPr>
              <w:rFonts w:asciiTheme="minorHAnsi" w:hAnsiTheme="minorHAnsi" w:cstheme="minorHAnsi"/>
              <w:noProof/>
              <w:sz w:val="22"/>
            </w:rPr>
            <w:t>[93]</w:t>
          </w:r>
          <w:r w:rsidR="008472AC" w:rsidRPr="001A22F2">
            <w:rPr>
              <w:rFonts w:asciiTheme="minorHAnsi" w:hAnsiTheme="minorHAnsi" w:cstheme="minorHAnsi"/>
              <w:sz w:val="22"/>
            </w:rPr>
            <w:fldChar w:fldCharType="end"/>
          </w:r>
        </w:sdtContent>
      </w:sdt>
      <w:r w:rsidR="00085C5C" w:rsidRPr="001A22F2">
        <w:rPr>
          <w:rFonts w:asciiTheme="minorHAnsi" w:hAnsiTheme="minorHAnsi" w:cstheme="minorHAnsi"/>
          <w:sz w:val="22"/>
        </w:rPr>
        <w:t>.</w:t>
      </w:r>
      <w:r w:rsidR="00085C5C">
        <w:rPr>
          <w:rFonts w:asciiTheme="minorHAnsi" w:hAnsiTheme="minorHAnsi" w:cstheme="minorHAnsi"/>
          <w:sz w:val="22"/>
        </w:rPr>
        <w:t xml:space="preserve"> </w:t>
      </w:r>
    </w:p>
    <w:p w14:paraId="2ECA67AE" w14:textId="2D781FCB" w:rsidR="00943F46" w:rsidRDefault="00BA4643" w:rsidP="008174A8">
      <w:pPr>
        <w:rPr>
          <w:rFonts w:asciiTheme="minorHAnsi" w:hAnsiTheme="minorHAnsi" w:cstheme="minorHAnsi"/>
          <w:sz w:val="22"/>
        </w:rPr>
      </w:pPr>
      <w:r>
        <w:rPr>
          <w:rFonts w:asciiTheme="minorHAnsi" w:hAnsiTheme="minorHAnsi" w:cstheme="minorHAnsi"/>
          <w:sz w:val="22"/>
        </w:rPr>
        <w:t>E</w:t>
      </w:r>
      <w:r w:rsidR="004A401C">
        <w:rPr>
          <w:rFonts w:asciiTheme="minorHAnsi" w:hAnsiTheme="minorHAnsi" w:cstheme="minorHAnsi"/>
          <w:sz w:val="22"/>
        </w:rPr>
        <w:t xml:space="preserve">ven </w:t>
      </w:r>
      <w:r w:rsidR="00B566AE">
        <w:rPr>
          <w:rFonts w:asciiTheme="minorHAnsi" w:hAnsiTheme="minorHAnsi" w:cstheme="minorHAnsi"/>
          <w:sz w:val="22"/>
        </w:rPr>
        <w:t>though</w:t>
      </w:r>
      <w:r w:rsidR="004A401C">
        <w:rPr>
          <w:rFonts w:asciiTheme="minorHAnsi" w:hAnsiTheme="minorHAnsi" w:cstheme="minorHAnsi"/>
          <w:sz w:val="22"/>
        </w:rPr>
        <w:t xml:space="preserve"> legislation has been enacted,</w:t>
      </w:r>
      <w:r w:rsidR="007727FD">
        <w:rPr>
          <w:rFonts w:asciiTheme="minorHAnsi" w:hAnsiTheme="minorHAnsi" w:cstheme="minorHAnsi"/>
          <w:sz w:val="22"/>
        </w:rPr>
        <w:t xml:space="preserve"> </w:t>
      </w:r>
      <w:r w:rsidR="004C7D49">
        <w:rPr>
          <w:rFonts w:asciiTheme="minorHAnsi" w:hAnsiTheme="minorHAnsi" w:cstheme="minorHAnsi"/>
          <w:sz w:val="22"/>
        </w:rPr>
        <w:t>these points show</w:t>
      </w:r>
      <w:r w:rsidR="007727FD">
        <w:rPr>
          <w:rFonts w:asciiTheme="minorHAnsi" w:hAnsiTheme="minorHAnsi" w:cstheme="minorHAnsi"/>
          <w:sz w:val="22"/>
        </w:rPr>
        <w:t xml:space="preserve"> that there are blatant</w:t>
      </w:r>
      <w:r w:rsidR="00570640">
        <w:rPr>
          <w:rFonts w:asciiTheme="minorHAnsi" w:hAnsiTheme="minorHAnsi" w:cstheme="minorHAnsi"/>
          <w:sz w:val="22"/>
        </w:rPr>
        <w:t xml:space="preserve"> omissions from a perspective </w:t>
      </w:r>
      <w:r w:rsidR="00314CD1">
        <w:rPr>
          <w:rFonts w:asciiTheme="minorHAnsi" w:hAnsiTheme="minorHAnsi" w:cstheme="minorHAnsi"/>
          <w:sz w:val="22"/>
        </w:rPr>
        <w:t>of InfoSec</w:t>
      </w:r>
      <w:r w:rsidR="00F40995">
        <w:rPr>
          <w:rFonts w:asciiTheme="minorHAnsi" w:hAnsiTheme="minorHAnsi" w:cstheme="minorHAnsi"/>
          <w:sz w:val="22"/>
        </w:rPr>
        <w:t xml:space="preserve"> which will need to be addresse</w:t>
      </w:r>
      <w:r w:rsidR="002E3A4E">
        <w:rPr>
          <w:rFonts w:asciiTheme="minorHAnsi" w:hAnsiTheme="minorHAnsi" w:cstheme="minorHAnsi"/>
          <w:sz w:val="22"/>
        </w:rPr>
        <w:t>d</w:t>
      </w:r>
      <w:r w:rsidR="00F40995">
        <w:rPr>
          <w:rFonts w:asciiTheme="minorHAnsi" w:hAnsiTheme="minorHAnsi" w:cstheme="minorHAnsi"/>
          <w:sz w:val="22"/>
        </w:rPr>
        <w:t xml:space="preserve"> in </w:t>
      </w:r>
      <w:r w:rsidR="0040643C">
        <w:rPr>
          <w:rFonts w:asciiTheme="minorHAnsi" w:hAnsiTheme="minorHAnsi" w:cstheme="minorHAnsi"/>
          <w:sz w:val="22"/>
        </w:rPr>
        <w:t>future</w:t>
      </w:r>
      <w:r w:rsidR="00545751">
        <w:rPr>
          <w:rFonts w:asciiTheme="minorHAnsi" w:hAnsiTheme="minorHAnsi" w:cstheme="minorHAnsi"/>
          <w:sz w:val="22"/>
        </w:rPr>
        <w:t>.</w:t>
      </w:r>
      <w:r w:rsidR="00465787">
        <w:rPr>
          <w:rFonts w:asciiTheme="minorHAnsi" w:hAnsiTheme="minorHAnsi" w:cstheme="minorHAnsi"/>
          <w:sz w:val="22"/>
        </w:rPr>
        <w:t xml:space="preserve"> </w:t>
      </w:r>
      <w:r w:rsidR="0094549B">
        <w:rPr>
          <w:rFonts w:asciiTheme="minorHAnsi" w:hAnsiTheme="minorHAnsi" w:cstheme="minorHAnsi"/>
          <w:sz w:val="22"/>
        </w:rPr>
        <w:t xml:space="preserve">It is therefore </w:t>
      </w:r>
      <w:r w:rsidR="008C23D8">
        <w:rPr>
          <w:rFonts w:asciiTheme="minorHAnsi" w:hAnsiTheme="minorHAnsi" w:cstheme="minorHAnsi"/>
          <w:sz w:val="22"/>
        </w:rPr>
        <w:t xml:space="preserve">urgently </w:t>
      </w:r>
      <w:r w:rsidR="0094549B">
        <w:rPr>
          <w:rFonts w:asciiTheme="minorHAnsi" w:hAnsiTheme="minorHAnsi" w:cstheme="minorHAnsi"/>
          <w:sz w:val="22"/>
        </w:rPr>
        <w:t xml:space="preserve">required for parliamentarians to </w:t>
      </w:r>
      <w:r w:rsidR="005E52E8">
        <w:rPr>
          <w:rFonts w:asciiTheme="minorHAnsi" w:hAnsiTheme="minorHAnsi" w:cstheme="minorHAnsi"/>
          <w:sz w:val="22"/>
        </w:rPr>
        <w:t xml:space="preserve">conduct post-legislative scrutiny of this act so that cybersecurity threats can be </w:t>
      </w:r>
      <w:r w:rsidR="00932EF2">
        <w:rPr>
          <w:rFonts w:asciiTheme="minorHAnsi" w:hAnsiTheme="minorHAnsi" w:cstheme="minorHAnsi"/>
          <w:sz w:val="22"/>
        </w:rPr>
        <w:t>considered</w:t>
      </w:r>
      <w:sdt>
        <w:sdtPr>
          <w:rPr>
            <w:rFonts w:asciiTheme="minorHAnsi" w:hAnsiTheme="minorHAnsi" w:cstheme="minorHAnsi"/>
            <w:sz w:val="22"/>
          </w:rPr>
          <w:id w:val="694504296"/>
          <w:citation/>
        </w:sdtPr>
        <w:sdtContent>
          <w:r w:rsidR="00932EF2">
            <w:rPr>
              <w:rFonts w:asciiTheme="minorHAnsi" w:hAnsiTheme="minorHAnsi" w:cstheme="minorHAnsi"/>
              <w:sz w:val="22"/>
            </w:rPr>
            <w:fldChar w:fldCharType="begin"/>
          </w:r>
          <w:r w:rsidR="00932EF2">
            <w:rPr>
              <w:rFonts w:asciiTheme="minorHAnsi" w:hAnsiTheme="minorHAnsi" w:cstheme="minorHAnsi"/>
              <w:sz w:val="22"/>
            </w:rPr>
            <w:instrText xml:space="preserve"> CITATION Ins22 \l 2057 </w:instrText>
          </w:r>
          <w:r w:rsidR="00932EF2">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[83]</w:t>
          </w:r>
          <w:r w:rsidR="00932EF2">
            <w:rPr>
              <w:rFonts w:asciiTheme="minorHAnsi" w:hAnsiTheme="minorHAnsi" w:cstheme="minorHAnsi"/>
              <w:sz w:val="22"/>
            </w:rPr>
            <w:fldChar w:fldCharType="end"/>
          </w:r>
        </w:sdtContent>
      </w:sdt>
      <w:r w:rsidR="005E52E8">
        <w:rPr>
          <w:rFonts w:asciiTheme="minorHAnsi" w:hAnsiTheme="minorHAnsi" w:cstheme="minorHAnsi"/>
          <w:sz w:val="22"/>
        </w:rPr>
        <w:t>.</w:t>
      </w:r>
    </w:p>
    <w:p w14:paraId="150D6A72" w14:textId="3C40C370" w:rsidR="003B453E" w:rsidRDefault="00A06FE2" w:rsidP="008174A8">
      <w:pPr>
        <w:rPr>
          <w:rFonts w:asciiTheme="minorHAnsi" w:hAnsiTheme="minorHAnsi" w:cstheme="minorHAnsi"/>
          <w:sz w:val="22"/>
        </w:rPr>
      </w:pPr>
      <w:r>
        <w:rPr>
          <w:rFonts w:asciiTheme="minorHAnsi" w:hAnsiTheme="minorHAnsi" w:cstheme="minorHAnsi"/>
          <w:sz w:val="22"/>
        </w:rPr>
        <w:t>M</w:t>
      </w:r>
      <w:r w:rsidR="003B453E">
        <w:rPr>
          <w:rFonts w:asciiTheme="minorHAnsi" w:hAnsiTheme="minorHAnsi" w:cstheme="minorHAnsi"/>
          <w:sz w:val="22"/>
        </w:rPr>
        <w:t>any global leaders</w:t>
      </w:r>
      <w:r w:rsidR="006F0425">
        <w:rPr>
          <w:rFonts w:asciiTheme="minorHAnsi" w:hAnsiTheme="minorHAnsi" w:cstheme="minorHAnsi"/>
          <w:sz w:val="22"/>
        </w:rPr>
        <w:t xml:space="preserve"> recognise the benefits that AI </w:t>
      </w:r>
      <w:r w:rsidR="0040643C">
        <w:rPr>
          <w:rFonts w:asciiTheme="minorHAnsi" w:hAnsiTheme="minorHAnsi" w:cstheme="minorHAnsi"/>
          <w:sz w:val="22"/>
        </w:rPr>
        <w:t>can</w:t>
      </w:r>
      <w:r w:rsidR="006F0425">
        <w:rPr>
          <w:rFonts w:asciiTheme="minorHAnsi" w:hAnsiTheme="minorHAnsi" w:cstheme="minorHAnsi"/>
          <w:sz w:val="22"/>
        </w:rPr>
        <w:t xml:space="preserve"> provide but also have </w:t>
      </w:r>
      <w:r w:rsidR="00544CCA">
        <w:rPr>
          <w:rFonts w:asciiTheme="minorHAnsi" w:hAnsiTheme="minorHAnsi" w:cstheme="minorHAnsi"/>
          <w:sz w:val="22"/>
        </w:rPr>
        <w:t>concerns</w:t>
      </w:r>
      <w:r w:rsidR="003B453E">
        <w:rPr>
          <w:rFonts w:asciiTheme="minorHAnsi" w:hAnsiTheme="minorHAnsi" w:cstheme="minorHAnsi"/>
          <w:sz w:val="22"/>
        </w:rPr>
        <w:t xml:space="preserve"> </w:t>
      </w:r>
      <w:r w:rsidR="00066E49">
        <w:rPr>
          <w:rFonts w:asciiTheme="minorHAnsi" w:hAnsiTheme="minorHAnsi" w:cstheme="minorHAnsi"/>
          <w:sz w:val="22"/>
        </w:rPr>
        <w:t>over</w:t>
      </w:r>
      <w:r w:rsidR="00544CCA">
        <w:rPr>
          <w:rFonts w:asciiTheme="minorHAnsi" w:hAnsiTheme="minorHAnsi" w:cstheme="minorHAnsi"/>
          <w:sz w:val="22"/>
        </w:rPr>
        <w:t xml:space="preserve"> the risks of AI.  </w:t>
      </w:r>
      <w:r w:rsidR="00737803">
        <w:rPr>
          <w:rFonts w:asciiTheme="minorHAnsi" w:hAnsiTheme="minorHAnsi" w:cstheme="minorHAnsi"/>
          <w:sz w:val="22"/>
        </w:rPr>
        <w:t>In November 2023</w:t>
      </w:r>
      <w:r w:rsidR="00214C3F">
        <w:rPr>
          <w:rFonts w:asciiTheme="minorHAnsi" w:hAnsiTheme="minorHAnsi" w:cstheme="minorHAnsi"/>
          <w:sz w:val="22"/>
        </w:rPr>
        <w:t>,</w:t>
      </w:r>
      <w:r w:rsidR="00737803">
        <w:rPr>
          <w:rFonts w:asciiTheme="minorHAnsi" w:hAnsiTheme="minorHAnsi" w:cstheme="minorHAnsi"/>
          <w:sz w:val="22"/>
        </w:rPr>
        <w:t xml:space="preserve"> </w:t>
      </w:r>
      <w:r w:rsidR="00AB1105">
        <w:rPr>
          <w:rFonts w:asciiTheme="minorHAnsi" w:hAnsiTheme="minorHAnsi" w:cstheme="minorHAnsi"/>
          <w:sz w:val="22"/>
        </w:rPr>
        <w:t>the very first</w:t>
      </w:r>
      <w:r w:rsidR="00737803">
        <w:rPr>
          <w:rFonts w:asciiTheme="minorHAnsi" w:hAnsiTheme="minorHAnsi" w:cstheme="minorHAnsi"/>
          <w:sz w:val="22"/>
        </w:rPr>
        <w:t xml:space="preserve"> AI safety summit was held at Bletchley </w:t>
      </w:r>
      <w:r w:rsidR="00997098">
        <w:rPr>
          <w:rFonts w:asciiTheme="minorHAnsi" w:hAnsiTheme="minorHAnsi" w:cstheme="minorHAnsi"/>
          <w:sz w:val="22"/>
        </w:rPr>
        <w:t xml:space="preserve">Park, UK </w:t>
      </w:r>
      <w:r w:rsidR="00FD2E27">
        <w:rPr>
          <w:rFonts w:asciiTheme="minorHAnsi" w:hAnsiTheme="minorHAnsi" w:cstheme="minorHAnsi"/>
          <w:sz w:val="22"/>
        </w:rPr>
        <w:t>with many go</w:t>
      </w:r>
      <w:r w:rsidR="003764F7">
        <w:rPr>
          <w:rFonts w:asciiTheme="minorHAnsi" w:hAnsiTheme="minorHAnsi" w:cstheme="minorHAnsi"/>
          <w:sz w:val="22"/>
        </w:rPr>
        <w:t>vernment and industry representatives attending</w:t>
      </w:r>
      <w:sdt>
        <w:sdtPr>
          <w:rPr>
            <w:rFonts w:asciiTheme="minorHAnsi" w:hAnsiTheme="minorHAnsi" w:cstheme="minorHAnsi"/>
            <w:sz w:val="22"/>
          </w:rPr>
          <w:id w:val="-1764909087"/>
          <w:citation/>
        </w:sdtPr>
        <w:sdtContent>
          <w:r w:rsidR="00687A9B">
            <w:rPr>
              <w:rFonts w:asciiTheme="minorHAnsi" w:hAnsiTheme="minorHAnsi" w:cstheme="minorHAnsi"/>
              <w:sz w:val="22"/>
            </w:rPr>
            <w:fldChar w:fldCharType="begin"/>
          </w:r>
          <w:r w:rsidR="00687A9B">
            <w:rPr>
              <w:rFonts w:asciiTheme="minorHAnsi" w:hAnsiTheme="minorHAnsi" w:cstheme="minorHAnsi"/>
              <w:sz w:val="22"/>
            </w:rPr>
            <w:instrText xml:space="preserve"> CITATION UKP23 \l 2057 </w:instrText>
          </w:r>
          <w:r w:rsidR="00687A9B">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[82]</w:t>
          </w:r>
          <w:r w:rsidR="00687A9B">
            <w:rPr>
              <w:rFonts w:asciiTheme="minorHAnsi" w:hAnsiTheme="minorHAnsi" w:cstheme="minorHAnsi"/>
              <w:sz w:val="22"/>
            </w:rPr>
            <w:fldChar w:fldCharType="end"/>
          </w:r>
        </w:sdtContent>
      </w:sdt>
      <w:sdt>
        <w:sdtPr>
          <w:rPr>
            <w:rFonts w:asciiTheme="minorHAnsi" w:hAnsiTheme="minorHAnsi" w:cstheme="minorHAnsi"/>
            <w:sz w:val="22"/>
          </w:rPr>
          <w:id w:val="-1073661520"/>
          <w:citation/>
        </w:sdtPr>
        <w:sdtContent>
          <w:r w:rsidR="00651CB9">
            <w:rPr>
              <w:rFonts w:asciiTheme="minorHAnsi" w:hAnsiTheme="minorHAnsi" w:cstheme="minorHAnsi"/>
              <w:sz w:val="22"/>
            </w:rPr>
            <w:fldChar w:fldCharType="begin"/>
          </w:r>
          <w:r w:rsidR="00651CB9">
            <w:rPr>
              <w:rFonts w:asciiTheme="minorHAnsi" w:hAnsiTheme="minorHAnsi" w:cstheme="minorHAnsi"/>
              <w:sz w:val="22"/>
            </w:rPr>
            <w:instrText xml:space="preserve"> CITATION UKG23 \l 2057 </w:instrText>
          </w:r>
          <w:r w:rsidR="00651CB9">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[94]</w:t>
          </w:r>
          <w:r w:rsidR="00651CB9">
            <w:rPr>
              <w:rFonts w:asciiTheme="minorHAnsi" w:hAnsiTheme="minorHAnsi" w:cstheme="minorHAnsi"/>
              <w:sz w:val="22"/>
            </w:rPr>
            <w:fldChar w:fldCharType="end"/>
          </w:r>
        </w:sdtContent>
      </w:sdt>
      <w:sdt>
        <w:sdtPr>
          <w:rPr>
            <w:rFonts w:asciiTheme="minorHAnsi" w:hAnsiTheme="minorHAnsi" w:cstheme="minorHAnsi"/>
            <w:sz w:val="22"/>
          </w:rPr>
          <w:id w:val="-1252271224"/>
          <w:citation/>
        </w:sdtPr>
        <w:sdtContent>
          <w:r w:rsidR="00462B90">
            <w:rPr>
              <w:rFonts w:asciiTheme="minorHAnsi" w:hAnsiTheme="minorHAnsi" w:cstheme="minorHAnsi"/>
              <w:sz w:val="22"/>
            </w:rPr>
            <w:fldChar w:fldCharType="begin"/>
          </w:r>
          <w:r w:rsidR="00462B90">
            <w:rPr>
              <w:rFonts w:asciiTheme="minorHAnsi" w:hAnsiTheme="minorHAnsi" w:cstheme="minorHAnsi"/>
              <w:sz w:val="22"/>
            </w:rPr>
            <w:instrText xml:space="preserve"> CITATION UKG233 \l 2057 </w:instrText>
          </w:r>
          <w:r w:rsidR="00462B90">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[95]</w:t>
          </w:r>
          <w:r w:rsidR="00462B90">
            <w:rPr>
              <w:rFonts w:asciiTheme="minorHAnsi" w:hAnsiTheme="minorHAnsi" w:cstheme="minorHAnsi"/>
              <w:sz w:val="22"/>
            </w:rPr>
            <w:fldChar w:fldCharType="end"/>
          </w:r>
        </w:sdtContent>
      </w:sdt>
      <w:r w:rsidR="003764F7">
        <w:rPr>
          <w:rFonts w:asciiTheme="minorHAnsi" w:hAnsiTheme="minorHAnsi" w:cstheme="minorHAnsi"/>
          <w:sz w:val="22"/>
        </w:rPr>
        <w:t>.</w:t>
      </w:r>
    </w:p>
    <w:p w14:paraId="6F297E94" w14:textId="51FC6E4F" w:rsidR="00FE745A" w:rsidRDefault="008E17B9" w:rsidP="008174A8">
      <w:pPr>
        <w:rPr>
          <w:rFonts w:asciiTheme="minorHAnsi" w:hAnsiTheme="minorHAnsi" w:cstheme="minorHAnsi"/>
          <w:sz w:val="22"/>
        </w:rPr>
      </w:pPr>
      <w:r>
        <w:rPr>
          <w:rFonts w:asciiTheme="minorHAnsi" w:hAnsiTheme="minorHAnsi" w:cstheme="minorHAnsi"/>
          <w:sz w:val="22"/>
        </w:rPr>
        <w:t>During the summit many risks were discussed</w:t>
      </w:r>
      <w:r w:rsidR="00B255EC">
        <w:rPr>
          <w:rFonts w:asciiTheme="minorHAnsi" w:hAnsiTheme="minorHAnsi" w:cstheme="minorHAnsi"/>
          <w:sz w:val="22"/>
        </w:rPr>
        <w:t xml:space="preserve"> including:</w:t>
      </w:r>
    </w:p>
    <w:p w14:paraId="26A63188" w14:textId="272A435F" w:rsidR="00B255EC" w:rsidRPr="00DE31F0" w:rsidRDefault="004C2CE4" w:rsidP="00DE31F0">
      <w:pPr>
        <w:pStyle w:val="ListParagraph"/>
        <w:numPr>
          <w:ilvl w:val="0"/>
          <w:numId w:val="9"/>
        </w:numPr>
        <w:rPr>
          <w:rFonts w:asciiTheme="minorHAnsi" w:hAnsiTheme="minorHAnsi" w:cstheme="minorHAnsi"/>
          <w:sz w:val="22"/>
        </w:rPr>
      </w:pPr>
      <w:r w:rsidRPr="00DE31F0">
        <w:rPr>
          <w:rFonts w:asciiTheme="minorHAnsi" w:hAnsiTheme="minorHAnsi" w:cstheme="minorHAnsi"/>
          <w:sz w:val="22"/>
        </w:rPr>
        <w:t>Global security from AI misuse</w:t>
      </w:r>
    </w:p>
    <w:p w14:paraId="673A45A1" w14:textId="19F361FA" w:rsidR="004C2CE4" w:rsidRPr="00DE31F0" w:rsidRDefault="004C2CE4" w:rsidP="00DE31F0">
      <w:pPr>
        <w:pStyle w:val="ListParagraph"/>
        <w:numPr>
          <w:ilvl w:val="0"/>
          <w:numId w:val="9"/>
        </w:numPr>
        <w:rPr>
          <w:rFonts w:asciiTheme="minorHAnsi" w:hAnsiTheme="minorHAnsi" w:cstheme="minorHAnsi"/>
          <w:sz w:val="22"/>
        </w:rPr>
      </w:pPr>
      <w:r w:rsidRPr="00DE31F0">
        <w:rPr>
          <w:rFonts w:asciiTheme="minorHAnsi" w:hAnsiTheme="minorHAnsi" w:cstheme="minorHAnsi"/>
          <w:sz w:val="22"/>
        </w:rPr>
        <w:t>Unpredictable advances in AI capa</w:t>
      </w:r>
      <w:r w:rsidR="00C43669" w:rsidRPr="00DE31F0">
        <w:rPr>
          <w:rFonts w:asciiTheme="minorHAnsi" w:hAnsiTheme="minorHAnsi" w:cstheme="minorHAnsi"/>
          <w:sz w:val="22"/>
        </w:rPr>
        <w:t>bility</w:t>
      </w:r>
    </w:p>
    <w:p w14:paraId="5D4A1462" w14:textId="169C4EEA" w:rsidR="00C43669" w:rsidRDefault="00C43669" w:rsidP="00DE31F0">
      <w:pPr>
        <w:pStyle w:val="ListParagraph"/>
        <w:numPr>
          <w:ilvl w:val="0"/>
          <w:numId w:val="9"/>
        </w:numPr>
        <w:rPr>
          <w:rFonts w:asciiTheme="minorHAnsi" w:hAnsiTheme="minorHAnsi" w:cstheme="minorHAnsi"/>
          <w:sz w:val="22"/>
        </w:rPr>
      </w:pPr>
      <w:r w:rsidRPr="00DE31F0">
        <w:rPr>
          <w:rFonts w:asciiTheme="minorHAnsi" w:hAnsiTheme="minorHAnsi" w:cstheme="minorHAnsi"/>
          <w:sz w:val="22"/>
        </w:rPr>
        <w:t>Loss of control over AI</w:t>
      </w:r>
    </w:p>
    <w:p w14:paraId="48273C44" w14:textId="74E96636" w:rsidR="00D34BDD" w:rsidRDefault="00D34BDD" w:rsidP="00DE31F0">
      <w:pPr>
        <w:pStyle w:val="ListParagraph"/>
        <w:numPr>
          <w:ilvl w:val="0"/>
          <w:numId w:val="9"/>
        </w:numPr>
        <w:rPr>
          <w:rFonts w:asciiTheme="minorHAnsi" w:hAnsiTheme="minorHAnsi" w:cstheme="minorHAnsi"/>
          <w:sz w:val="22"/>
        </w:rPr>
      </w:pPr>
      <w:r>
        <w:rPr>
          <w:rFonts w:asciiTheme="minorHAnsi" w:hAnsiTheme="minorHAnsi" w:cstheme="minorHAnsi"/>
          <w:sz w:val="22"/>
        </w:rPr>
        <w:t>Developer responsibility</w:t>
      </w:r>
    </w:p>
    <w:p w14:paraId="6B3D108D" w14:textId="06FAF4A3" w:rsidR="00C047E8" w:rsidRDefault="00C047E8" w:rsidP="00DE31F0">
      <w:pPr>
        <w:pStyle w:val="ListParagraph"/>
        <w:numPr>
          <w:ilvl w:val="0"/>
          <w:numId w:val="9"/>
        </w:numPr>
        <w:rPr>
          <w:rFonts w:asciiTheme="minorHAnsi" w:hAnsiTheme="minorHAnsi" w:cstheme="minorHAnsi"/>
          <w:sz w:val="22"/>
        </w:rPr>
      </w:pPr>
      <w:r>
        <w:rPr>
          <w:rFonts w:asciiTheme="minorHAnsi" w:hAnsiTheme="minorHAnsi" w:cstheme="minorHAnsi"/>
          <w:sz w:val="22"/>
        </w:rPr>
        <w:t>Policies to manage frontier AI</w:t>
      </w:r>
    </w:p>
    <w:p w14:paraId="6F22A574" w14:textId="0778B144" w:rsidR="007D28CB" w:rsidRDefault="00000000" w:rsidP="007D28CB">
      <w:pPr>
        <w:rPr>
          <w:rFonts w:asciiTheme="minorHAnsi" w:hAnsiTheme="minorHAnsi" w:cstheme="minorHAnsi"/>
          <w:sz w:val="22"/>
        </w:rPr>
      </w:pPr>
      <w:sdt>
        <w:sdtPr>
          <w:rPr>
            <w:rFonts w:asciiTheme="minorHAnsi" w:hAnsiTheme="minorHAnsi" w:cstheme="minorHAnsi"/>
            <w:sz w:val="22"/>
          </w:rPr>
          <w:id w:val="-1019923553"/>
          <w:citation/>
        </w:sdtPr>
        <w:sdtContent>
          <w:r w:rsidR="007D28CB">
            <w:rPr>
              <w:rFonts w:asciiTheme="minorHAnsi" w:hAnsiTheme="minorHAnsi" w:cstheme="minorHAnsi"/>
              <w:sz w:val="22"/>
            </w:rPr>
            <w:fldChar w:fldCharType="begin"/>
          </w:r>
          <w:r w:rsidR="007D28CB">
            <w:rPr>
              <w:rFonts w:asciiTheme="minorHAnsi" w:hAnsiTheme="minorHAnsi" w:cstheme="minorHAnsi"/>
              <w:sz w:val="22"/>
            </w:rPr>
            <w:instrText xml:space="preserve"> CITATION UKG23 \l 2057 </w:instrText>
          </w:r>
          <w:r w:rsidR="007D28CB">
            <w:rPr>
              <w:rFonts w:asciiTheme="minorHAnsi" w:hAnsiTheme="minorHAnsi" w:cstheme="minorHAnsi"/>
              <w:sz w:val="22"/>
            </w:rPr>
            <w:fldChar w:fldCharType="separate"/>
          </w:r>
          <w:r w:rsidR="00610261" w:rsidRPr="00610261">
            <w:rPr>
              <w:rFonts w:asciiTheme="minorHAnsi" w:hAnsiTheme="minorHAnsi" w:cstheme="minorHAnsi"/>
              <w:noProof/>
              <w:sz w:val="22"/>
            </w:rPr>
            <w:t>[94]</w:t>
          </w:r>
          <w:r w:rsidR="007D28CB">
            <w:rPr>
              <w:rFonts w:asciiTheme="minorHAnsi" w:hAnsiTheme="minorHAnsi" w:cstheme="minorHAnsi"/>
              <w:sz w:val="22"/>
            </w:rPr>
            <w:fldChar w:fldCharType="end"/>
          </w:r>
        </w:sdtContent>
      </w:sdt>
      <w:sdt>
        <w:sdtPr>
          <w:rPr>
            <w:rFonts w:asciiTheme="minorHAnsi" w:hAnsiTheme="minorHAnsi" w:cstheme="minorHAnsi"/>
            <w:sz w:val="22"/>
          </w:rPr>
          <w:id w:val="987449108"/>
          <w:citation/>
        </w:sdtPr>
        <w:sdtContent>
          <w:r w:rsidR="007D28CB">
            <w:rPr>
              <w:rFonts w:asciiTheme="minorHAnsi" w:hAnsiTheme="minorHAnsi" w:cstheme="minorHAnsi"/>
              <w:sz w:val="22"/>
            </w:rPr>
            <w:fldChar w:fldCharType="begin"/>
          </w:r>
          <w:r w:rsidR="007D28CB">
            <w:rPr>
              <w:rFonts w:asciiTheme="minorHAnsi" w:hAnsiTheme="minorHAnsi" w:cstheme="minorHAnsi"/>
              <w:sz w:val="22"/>
            </w:rPr>
            <w:instrText xml:space="preserve"> CITATION UKG231 \l 2057 </w:instrText>
          </w:r>
          <w:r w:rsidR="007D28CB">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[96]</w:t>
          </w:r>
          <w:r w:rsidR="007D28CB">
            <w:rPr>
              <w:rFonts w:asciiTheme="minorHAnsi" w:hAnsiTheme="minorHAnsi" w:cstheme="minorHAnsi"/>
              <w:sz w:val="22"/>
            </w:rPr>
            <w:fldChar w:fldCharType="end"/>
          </w:r>
        </w:sdtContent>
      </w:sdt>
      <w:sdt>
        <w:sdtPr>
          <w:rPr>
            <w:rFonts w:asciiTheme="minorHAnsi" w:hAnsiTheme="minorHAnsi" w:cstheme="minorHAnsi"/>
            <w:sz w:val="22"/>
          </w:rPr>
          <w:id w:val="-1492866084"/>
          <w:citation/>
        </w:sdtPr>
        <w:sdtContent>
          <w:r w:rsidR="007D28CB">
            <w:rPr>
              <w:rFonts w:asciiTheme="minorHAnsi" w:hAnsiTheme="minorHAnsi" w:cstheme="minorHAnsi"/>
              <w:sz w:val="22"/>
            </w:rPr>
            <w:fldChar w:fldCharType="begin"/>
          </w:r>
          <w:r w:rsidR="007D28CB">
            <w:rPr>
              <w:rFonts w:asciiTheme="minorHAnsi" w:hAnsiTheme="minorHAnsi" w:cstheme="minorHAnsi"/>
              <w:sz w:val="22"/>
            </w:rPr>
            <w:instrText xml:space="preserve"> CITATION UKG232 \l 2057 </w:instrText>
          </w:r>
          <w:r w:rsidR="007D28CB">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[97]</w:t>
          </w:r>
          <w:r w:rsidR="007D28CB">
            <w:rPr>
              <w:rFonts w:asciiTheme="minorHAnsi" w:hAnsiTheme="minorHAnsi" w:cstheme="minorHAnsi"/>
              <w:sz w:val="22"/>
            </w:rPr>
            <w:fldChar w:fldCharType="end"/>
          </w:r>
        </w:sdtContent>
      </w:sdt>
    </w:p>
    <w:p w14:paraId="6D6A7B7D" w14:textId="4E8E05B3" w:rsidR="00C43669" w:rsidRDefault="00090422" w:rsidP="008174A8">
      <w:pPr>
        <w:rPr>
          <w:rFonts w:asciiTheme="minorHAnsi" w:hAnsiTheme="minorHAnsi" w:cstheme="minorHAnsi"/>
          <w:sz w:val="22"/>
        </w:rPr>
      </w:pPr>
      <w:r>
        <w:rPr>
          <w:rFonts w:asciiTheme="minorHAnsi" w:hAnsiTheme="minorHAnsi" w:cstheme="minorHAnsi"/>
          <w:sz w:val="22"/>
        </w:rPr>
        <w:t>The major outcomes of this</w:t>
      </w:r>
      <w:r w:rsidR="007D5609">
        <w:rPr>
          <w:rFonts w:asciiTheme="minorHAnsi" w:hAnsiTheme="minorHAnsi" w:cstheme="minorHAnsi"/>
          <w:sz w:val="22"/>
        </w:rPr>
        <w:t xml:space="preserve"> AI summit</w:t>
      </w:r>
      <w:r>
        <w:rPr>
          <w:rFonts w:asciiTheme="minorHAnsi" w:hAnsiTheme="minorHAnsi" w:cstheme="minorHAnsi"/>
          <w:sz w:val="22"/>
        </w:rPr>
        <w:t xml:space="preserve"> were:</w:t>
      </w:r>
    </w:p>
    <w:p w14:paraId="48EBC7FB" w14:textId="1AA6FDFC" w:rsidR="00090422" w:rsidRPr="002D165E" w:rsidRDefault="00090422" w:rsidP="002D165E">
      <w:pPr>
        <w:pStyle w:val="ListParagraph"/>
        <w:numPr>
          <w:ilvl w:val="0"/>
          <w:numId w:val="10"/>
        </w:numPr>
        <w:rPr>
          <w:rFonts w:asciiTheme="minorHAnsi" w:hAnsiTheme="minorHAnsi" w:cstheme="minorHAnsi"/>
          <w:sz w:val="22"/>
        </w:rPr>
      </w:pPr>
      <w:r w:rsidRPr="002D165E">
        <w:rPr>
          <w:rFonts w:asciiTheme="minorHAnsi" w:hAnsiTheme="minorHAnsi" w:cstheme="minorHAnsi"/>
          <w:b/>
          <w:bCs/>
          <w:sz w:val="22"/>
        </w:rPr>
        <w:t>The Bletchley Declaration</w:t>
      </w:r>
      <w:r w:rsidRPr="002D165E">
        <w:rPr>
          <w:rFonts w:asciiTheme="minorHAnsi" w:hAnsiTheme="minorHAnsi" w:cstheme="minorHAnsi"/>
          <w:sz w:val="22"/>
        </w:rPr>
        <w:t xml:space="preserve"> </w:t>
      </w:r>
      <w:r w:rsidR="00E31AA3" w:rsidRPr="002D165E">
        <w:rPr>
          <w:rFonts w:asciiTheme="minorHAnsi" w:hAnsiTheme="minorHAnsi" w:cstheme="minorHAnsi"/>
          <w:sz w:val="22"/>
        </w:rPr>
        <w:t>–</w:t>
      </w:r>
      <w:r w:rsidRPr="002D165E">
        <w:rPr>
          <w:rFonts w:asciiTheme="minorHAnsi" w:hAnsiTheme="minorHAnsi" w:cstheme="minorHAnsi"/>
          <w:sz w:val="22"/>
        </w:rPr>
        <w:t xml:space="preserve"> </w:t>
      </w:r>
      <w:r w:rsidR="00E31AA3" w:rsidRPr="002D165E">
        <w:rPr>
          <w:rFonts w:asciiTheme="minorHAnsi" w:hAnsiTheme="minorHAnsi" w:cstheme="minorHAnsi"/>
          <w:sz w:val="22"/>
        </w:rPr>
        <w:t>Signed by all participants</w:t>
      </w:r>
      <w:r w:rsidR="001532CA">
        <w:rPr>
          <w:rFonts w:asciiTheme="minorHAnsi" w:hAnsiTheme="minorHAnsi" w:cstheme="minorHAnsi"/>
          <w:sz w:val="22"/>
        </w:rPr>
        <w:t>,</w:t>
      </w:r>
      <w:r w:rsidR="00E31AA3" w:rsidRPr="002D165E">
        <w:rPr>
          <w:rFonts w:asciiTheme="minorHAnsi" w:hAnsiTheme="minorHAnsi" w:cstheme="minorHAnsi"/>
          <w:sz w:val="22"/>
        </w:rPr>
        <w:t xml:space="preserve"> recognises the opportunit</w:t>
      </w:r>
      <w:r w:rsidR="00A13CB6" w:rsidRPr="002D165E">
        <w:rPr>
          <w:rFonts w:asciiTheme="minorHAnsi" w:hAnsiTheme="minorHAnsi" w:cstheme="minorHAnsi"/>
          <w:sz w:val="22"/>
        </w:rPr>
        <w:t>ies</w:t>
      </w:r>
      <w:r w:rsidR="00E31AA3" w:rsidRPr="002D165E">
        <w:rPr>
          <w:rFonts w:asciiTheme="minorHAnsi" w:hAnsiTheme="minorHAnsi" w:cstheme="minorHAnsi"/>
          <w:sz w:val="22"/>
        </w:rPr>
        <w:t xml:space="preserve"> and threats of AI</w:t>
      </w:r>
      <w:r w:rsidR="00173311" w:rsidRPr="002D165E">
        <w:rPr>
          <w:rFonts w:asciiTheme="minorHAnsi" w:hAnsiTheme="minorHAnsi" w:cstheme="minorHAnsi"/>
          <w:sz w:val="22"/>
        </w:rPr>
        <w:t>.</w:t>
      </w:r>
    </w:p>
    <w:p w14:paraId="166A9617" w14:textId="6F048834" w:rsidR="002720C9" w:rsidRDefault="00037FD1" w:rsidP="002D165E">
      <w:pPr>
        <w:pStyle w:val="ListParagraph"/>
        <w:numPr>
          <w:ilvl w:val="0"/>
          <w:numId w:val="10"/>
        </w:numPr>
        <w:rPr>
          <w:rFonts w:asciiTheme="minorHAnsi" w:hAnsiTheme="minorHAnsi" w:cstheme="minorHAnsi"/>
          <w:sz w:val="22"/>
        </w:rPr>
      </w:pPr>
      <w:r w:rsidRPr="002D165E">
        <w:rPr>
          <w:rFonts w:asciiTheme="minorHAnsi" w:hAnsiTheme="minorHAnsi" w:cstheme="minorHAnsi"/>
          <w:b/>
          <w:bCs/>
          <w:sz w:val="22"/>
        </w:rPr>
        <w:t xml:space="preserve">Formation of the </w:t>
      </w:r>
      <w:r w:rsidR="0070389D" w:rsidRPr="002D165E">
        <w:rPr>
          <w:rFonts w:asciiTheme="minorHAnsi" w:hAnsiTheme="minorHAnsi" w:cstheme="minorHAnsi"/>
          <w:b/>
          <w:bCs/>
          <w:sz w:val="22"/>
        </w:rPr>
        <w:t>AI Safety Institute</w:t>
      </w:r>
      <w:r w:rsidR="0070389D" w:rsidRPr="002D165E">
        <w:rPr>
          <w:rFonts w:asciiTheme="minorHAnsi" w:hAnsiTheme="minorHAnsi" w:cstheme="minorHAnsi"/>
          <w:sz w:val="22"/>
        </w:rPr>
        <w:t xml:space="preserve"> </w:t>
      </w:r>
      <w:r w:rsidR="00133D62">
        <w:rPr>
          <w:rFonts w:asciiTheme="minorHAnsi" w:hAnsiTheme="minorHAnsi" w:cstheme="minorHAnsi"/>
          <w:sz w:val="22"/>
        </w:rPr>
        <w:t xml:space="preserve">(AISI) </w:t>
      </w:r>
      <w:r w:rsidR="003C5B3E" w:rsidRPr="002D165E">
        <w:rPr>
          <w:rFonts w:asciiTheme="minorHAnsi" w:hAnsiTheme="minorHAnsi" w:cstheme="minorHAnsi"/>
          <w:sz w:val="22"/>
        </w:rPr>
        <w:t>–</w:t>
      </w:r>
      <w:r w:rsidR="0070389D" w:rsidRPr="002D165E">
        <w:rPr>
          <w:rFonts w:asciiTheme="minorHAnsi" w:hAnsiTheme="minorHAnsi" w:cstheme="minorHAnsi"/>
          <w:sz w:val="22"/>
        </w:rPr>
        <w:t xml:space="preserve"> </w:t>
      </w:r>
      <w:r w:rsidR="003C5B3E" w:rsidRPr="002D165E">
        <w:rPr>
          <w:rFonts w:asciiTheme="minorHAnsi" w:hAnsiTheme="minorHAnsi" w:cstheme="minorHAnsi"/>
          <w:sz w:val="22"/>
        </w:rPr>
        <w:t>Institute for Advanced AI governance</w:t>
      </w:r>
      <w:r w:rsidR="002379F4" w:rsidRPr="002D165E">
        <w:rPr>
          <w:rFonts w:asciiTheme="minorHAnsi" w:hAnsiTheme="minorHAnsi" w:cstheme="minorHAnsi"/>
          <w:sz w:val="22"/>
        </w:rPr>
        <w:t>.</w:t>
      </w:r>
    </w:p>
    <w:p w14:paraId="1CE84F9E" w14:textId="327F3A4C" w:rsidR="00264290" w:rsidRDefault="00000000" w:rsidP="00264290">
      <w:pPr>
        <w:rPr>
          <w:rFonts w:asciiTheme="minorHAnsi" w:hAnsiTheme="minorHAnsi" w:cstheme="minorHAnsi"/>
          <w:sz w:val="22"/>
        </w:rPr>
      </w:pPr>
      <w:sdt>
        <w:sdtPr>
          <w:rPr>
            <w:rFonts w:asciiTheme="minorHAnsi" w:hAnsiTheme="minorHAnsi" w:cstheme="minorHAnsi"/>
            <w:sz w:val="22"/>
          </w:rPr>
          <w:id w:val="621967975"/>
          <w:citation/>
        </w:sdtPr>
        <w:sdtContent>
          <w:r w:rsidR="00264290">
            <w:rPr>
              <w:rFonts w:asciiTheme="minorHAnsi" w:hAnsiTheme="minorHAnsi" w:cstheme="minorHAnsi"/>
              <w:sz w:val="22"/>
            </w:rPr>
            <w:fldChar w:fldCharType="begin"/>
          </w:r>
          <w:r w:rsidR="00264290">
            <w:rPr>
              <w:rFonts w:asciiTheme="minorHAnsi" w:hAnsiTheme="minorHAnsi" w:cstheme="minorHAnsi"/>
              <w:sz w:val="22"/>
            </w:rPr>
            <w:instrText xml:space="preserve"> CITATION UKG247 \l 2057 </w:instrText>
          </w:r>
          <w:r w:rsidR="00264290">
            <w:rPr>
              <w:rFonts w:asciiTheme="minorHAnsi" w:hAnsiTheme="minorHAnsi" w:cstheme="minorHAnsi"/>
              <w:sz w:val="22"/>
            </w:rPr>
            <w:fldChar w:fldCharType="separate"/>
          </w:r>
          <w:r w:rsidR="00610261" w:rsidRPr="00610261">
            <w:rPr>
              <w:rFonts w:asciiTheme="minorHAnsi" w:hAnsiTheme="minorHAnsi" w:cstheme="minorHAnsi"/>
              <w:noProof/>
              <w:sz w:val="22"/>
            </w:rPr>
            <w:t>[89]</w:t>
          </w:r>
          <w:r w:rsidR="00264290">
            <w:rPr>
              <w:rFonts w:asciiTheme="minorHAnsi" w:hAnsiTheme="minorHAnsi" w:cstheme="minorHAnsi"/>
              <w:sz w:val="22"/>
            </w:rPr>
            <w:fldChar w:fldCharType="end"/>
          </w:r>
        </w:sdtContent>
      </w:sdt>
      <w:sdt>
        <w:sdtPr>
          <w:rPr>
            <w:rFonts w:asciiTheme="minorHAnsi" w:hAnsiTheme="minorHAnsi" w:cstheme="minorHAnsi"/>
            <w:sz w:val="22"/>
          </w:rPr>
          <w:id w:val="-963114354"/>
          <w:citation/>
        </w:sdtPr>
        <w:sdtContent>
          <w:r w:rsidR="00264290">
            <w:rPr>
              <w:rFonts w:asciiTheme="minorHAnsi" w:hAnsiTheme="minorHAnsi" w:cstheme="minorHAnsi"/>
              <w:sz w:val="22"/>
            </w:rPr>
            <w:fldChar w:fldCharType="begin"/>
          </w:r>
          <w:r w:rsidR="00264290">
            <w:rPr>
              <w:rFonts w:asciiTheme="minorHAnsi" w:hAnsiTheme="minorHAnsi" w:cstheme="minorHAnsi"/>
              <w:sz w:val="22"/>
            </w:rPr>
            <w:instrText xml:space="preserve"> CITATION UKG233 \l 2057 </w:instrText>
          </w:r>
          <w:r w:rsidR="00264290">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[95]</w:t>
          </w:r>
          <w:r w:rsidR="00264290">
            <w:rPr>
              <w:rFonts w:asciiTheme="minorHAnsi" w:hAnsiTheme="minorHAnsi" w:cstheme="minorHAnsi"/>
              <w:sz w:val="22"/>
            </w:rPr>
            <w:fldChar w:fldCharType="end"/>
          </w:r>
        </w:sdtContent>
      </w:sdt>
      <w:sdt>
        <w:sdtPr>
          <w:rPr>
            <w:rFonts w:asciiTheme="minorHAnsi" w:hAnsiTheme="minorHAnsi" w:cstheme="minorHAnsi"/>
            <w:sz w:val="22"/>
          </w:rPr>
          <w:id w:val="1918819046"/>
          <w:citation/>
        </w:sdtPr>
        <w:sdtContent>
          <w:r w:rsidR="00264290">
            <w:rPr>
              <w:rFonts w:asciiTheme="minorHAnsi" w:hAnsiTheme="minorHAnsi" w:cstheme="minorHAnsi"/>
              <w:sz w:val="22"/>
            </w:rPr>
            <w:fldChar w:fldCharType="begin"/>
          </w:r>
          <w:r w:rsidR="00264290">
            <w:rPr>
              <w:rFonts w:asciiTheme="minorHAnsi" w:hAnsiTheme="minorHAnsi" w:cstheme="minorHAnsi"/>
              <w:sz w:val="22"/>
            </w:rPr>
            <w:instrText xml:space="preserve"> CITATION UKG234 \l 2057 </w:instrText>
          </w:r>
          <w:r w:rsidR="00264290">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[98]</w:t>
          </w:r>
          <w:r w:rsidR="00264290">
            <w:rPr>
              <w:rFonts w:asciiTheme="minorHAnsi" w:hAnsiTheme="minorHAnsi" w:cstheme="minorHAnsi"/>
              <w:sz w:val="22"/>
            </w:rPr>
            <w:fldChar w:fldCharType="end"/>
          </w:r>
        </w:sdtContent>
      </w:sdt>
      <w:sdt>
        <w:sdtPr>
          <w:rPr>
            <w:rFonts w:asciiTheme="minorHAnsi" w:hAnsiTheme="minorHAnsi" w:cstheme="minorHAnsi"/>
            <w:sz w:val="22"/>
          </w:rPr>
          <w:id w:val="-1937432664"/>
          <w:citation/>
        </w:sdtPr>
        <w:sdtContent>
          <w:r w:rsidR="00264290">
            <w:rPr>
              <w:rFonts w:asciiTheme="minorHAnsi" w:hAnsiTheme="minorHAnsi" w:cstheme="minorHAnsi"/>
              <w:sz w:val="22"/>
            </w:rPr>
            <w:fldChar w:fldCharType="begin"/>
          </w:r>
          <w:r w:rsidR="00264290">
            <w:rPr>
              <w:rFonts w:asciiTheme="minorHAnsi" w:hAnsiTheme="minorHAnsi" w:cstheme="minorHAnsi"/>
              <w:sz w:val="22"/>
            </w:rPr>
            <w:instrText xml:space="preserve"> CITATION UKG249 \l 2057 </w:instrText>
          </w:r>
          <w:r w:rsidR="00264290">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[99]</w:t>
          </w:r>
          <w:r w:rsidR="00264290">
            <w:rPr>
              <w:rFonts w:asciiTheme="minorHAnsi" w:hAnsiTheme="minorHAnsi" w:cstheme="minorHAnsi"/>
              <w:sz w:val="22"/>
            </w:rPr>
            <w:fldChar w:fldCharType="end"/>
          </w:r>
        </w:sdtContent>
      </w:sdt>
      <w:sdt>
        <w:sdtPr>
          <w:rPr>
            <w:rFonts w:asciiTheme="minorHAnsi" w:hAnsiTheme="minorHAnsi" w:cstheme="minorHAnsi"/>
            <w:sz w:val="22"/>
          </w:rPr>
          <w:id w:val="1272279384"/>
          <w:citation/>
        </w:sdtPr>
        <w:sdtContent>
          <w:r w:rsidR="00264290">
            <w:rPr>
              <w:rFonts w:asciiTheme="minorHAnsi" w:hAnsiTheme="minorHAnsi" w:cstheme="minorHAnsi"/>
              <w:sz w:val="22"/>
            </w:rPr>
            <w:fldChar w:fldCharType="begin"/>
          </w:r>
          <w:r w:rsidR="00264290">
            <w:rPr>
              <w:rFonts w:asciiTheme="minorHAnsi" w:hAnsiTheme="minorHAnsi" w:cstheme="minorHAnsi"/>
              <w:sz w:val="22"/>
            </w:rPr>
            <w:instrText xml:space="preserve"> CITATION UKG2410 \l 2057 </w:instrText>
          </w:r>
          <w:r w:rsidR="00264290">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[100]</w:t>
          </w:r>
          <w:r w:rsidR="00264290">
            <w:rPr>
              <w:rFonts w:asciiTheme="minorHAnsi" w:hAnsiTheme="minorHAnsi" w:cstheme="minorHAnsi"/>
              <w:sz w:val="22"/>
            </w:rPr>
            <w:fldChar w:fldCharType="end"/>
          </w:r>
        </w:sdtContent>
      </w:sdt>
      <w:sdt>
        <w:sdtPr>
          <w:rPr>
            <w:rFonts w:asciiTheme="minorHAnsi" w:hAnsiTheme="minorHAnsi" w:cstheme="minorHAnsi"/>
            <w:sz w:val="22"/>
          </w:rPr>
          <w:id w:val="78102620"/>
          <w:citation/>
        </w:sdtPr>
        <w:sdtContent>
          <w:r w:rsidR="00264290">
            <w:rPr>
              <w:rFonts w:asciiTheme="minorHAnsi" w:hAnsiTheme="minorHAnsi" w:cstheme="minorHAnsi"/>
              <w:sz w:val="22"/>
            </w:rPr>
            <w:fldChar w:fldCharType="begin"/>
          </w:r>
          <w:r w:rsidR="00264290">
            <w:rPr>
              <w:rFonts w:asciiTheme="minorHAnsi" w:hAnsiTheme="minorHAnsi" w:cstheme="minorHAnsi"/>
              <w:sz w:val="22"/>
            </w:rPr>
            <w:instrText xml:space="preserve"> CITATION Mas23 \l 2057 </w:instrText>
          </w:r>
          <w:r w:rsidR="00264290">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[101]</w:t>
          </w:r>
          <w:r w:rsidR="00264290">
            <w:rPr>
              <w:rFonts w:asciiTheme="minorHAnsi" w:hAnsiTheme="minorHAnsi" w:cstheme="minorHAnsi"/>
              <w:sz w:val="22"/>
            </w:rPr>
            <w:fldChar w:fldCharType="end"/>
          </w:r>
        </w:sdtContent>
      </w:sdt>
    </w:p>
    <w:p w14:paraId="10FEB8DF" w14:textId="77777777" w:rsidR="00264290" w:rsidRPr="00264290" w:rsidRDefault="00264290" w:rsidP="00264290">
      <w:pPr>
        <w:rPr>
          <w:rFonts w:asciiTheme="minorHAnsi" w:hAnsiTheme="minorHAnsi" w:cstheme="minorHAnsi"/>
          <w:sz w:val="22"/>
        </w:rPr>
      </w:pPr>
    </w:p>
    <w:p w14:paraId="2CBC3CF4" w14:textId="4B50FC72" w:rsidR="00564140" w:rsidRDefault="00066E49" w:rsidP="008174A8">
      <w:pPr>
        <w:rPr>
          <w:rFonts w:asciiTheme="minorHAnsi" w:hAnsiTheme="minorHAnsi" w:cstheme="minorHAnsi"/>
          <w:sz w:val="22"/>
        </w:rPr>
      </w:pPr>
      <w:r>
        <w:rPr>
          <w:rFonts w:asciiTheme="minorHAnsi" w:hAnsiTheme="minorHAnsi" w:cstheme="minorHAnsi"/>
          <w:sz w:val="22"/>
        </w:rPr>
        <w:t>A</w:t>
      </w:r>
      <w:r w:rsidR="00786A6A">
        <w:rPr>
          <w:rFonts w:asciiTheme="minorHAnsi" w:hAnsiTheme="minorHAnsi" w:cstheme="minorHAnsi"/>
          <w:sz w:val="22"/>
        </w:rPr>
        <w:t xml:space="preserve">s of October 2024, the UK still does not have a general statutory regulation of AI, </w:t>
      </w:r>
      <w:r w:rsidR="00564140">
        <w:rPr>
          <w:rFonts w:asciiTheme="minorHAnsi" w:hAnsiTheme="minorHAnsi" w:cstheme="minorHAnsi"/>
          <w:sz w:val="22"/>
        </w:rPr>
        <w:t xml:space="preserve">a whitepaper </w:t>
      </w:r>
      <w:r w:rsidR="00DA6DBF">
        <w:rPr>
          <w:rFonts w:asciiTheme="minorHAnsi" w:hAnsiTheme="minorHAnsi" w:cstheme="minorHAnsi"/>
          <w:sz w:val="22"/>
        </w:rPr>
        <w:t>w</w:t>
      </w:r>
      <w:r w:rsidR="00564140">
        <w:rPr>
          <w:rFonts w:asciiTheme="minorHAnsi" w:hAnsiTheme="minorHAnsi" w:cstheme="minorHAnsi"/>
          <w:sz w:val="22"/>
        </w:rPr>
        <w:t xml:space="preserve">as published in </w:t>
      </w:r>
      <w:r w:rsidR="00AC350F">
        <w:rPr>
          <w:rFonts w:asciiTheme="minorHAnsi" w:hAnsiTheme="minorHAnsi" w:cstheme="minorHAnsi"/>
          <w:sz w:val="22"/>
        </w:rPr>
        <w:t>March 2023</w:t>
      </w:r>
      <w:r w:rsidR="00864745">
        <w:rPr>
          <w:rFonts w:asciiTheme="minorHAnsi" w:hAnsiTheme="minorHAnsi" w:cstheme="minorHAnsi"/>
          <w:sz w:val="22"/>
        </w:rPr>
        <w:t xml:space="preserve"> which </w:t>
      </w:r>
      <w:r w:rsidR="00B629D9">
        <w:rPr>
          <w:rFonts w:asciiTheme="minorHAnsi" w:hAnsiTheme="minorHAnsi" w:cstheme="minorHAnsi"/>
          <w:sz w:val="22"/>
        </w:rPr>
        <w:t>is</w:t>
      </w:r>
      <w:r w:rsidR="00864745">
        <w:rPr>
          <w:rFonts w:asciiTheme="minorHAnsi" w:hAnsiTheme="minorHAnsi" w:cstheme="minorHAnsi"/>
          <w:sz w:val="22"/>
        </w:rPr>
        <w:t xml:space="preserve"> the first step towards this process</w:t>
      </w:r>
      <w:r w:rsidR="00AC350F">
        <w:rPr>
          <w:rFonts w:asciiTheme="minorHAnsi" w:hAnsiTheme="minorHAnsi" w:cstheme="minorHAnsi"/>
          <w:sz w:val="22"/>
        </w:rPr>
        <w:t xml:space="preserve">.  </w:t>
      </w:r>
      <w:r w:rsidR="007B7749">
        <w:rPr>
          <w:rFonts w:asciiTheme="minorHAnsi" w:hAnsiTheme="minorHAnsi" w:cstheme="minorHAnsi"/>
          <w:sz w:val="22"/>
        </w:rPr>
        <w:t xml:space="preserve">According to former prime minister Rishi Sunak </w:t>
      </w:r>
      <w:r w:rsidR="006E4F72">
        <w:rPr>
          <w:rFonts w:asciiTheme="minorHAnsi" w:hAnsiTheme="minorHAnsi" w:cstheme="minorHAnsi"/>
          <w:sz w:val="22"/>
        </w:rPr>
        <w:t>“i</w:t>
      </w:r>
      <w:r w:rsidR="007B7749">
        <w:rPr>
          <w:rFonts w:asciiTheme="minorHAnsi" w:hAnsiTheme="minorHAnsi" w:cstheme="minorHAnsi"/>
          <w:sz w:val="22"/>
        </w:rPr>
        <w:t xml:space="preserve">t is difficult to </w:t>
      </w:r>
      <w:r w:rsidR="00C05934">
        <w:rPr>
          <w:rFonts w:asciiTheme="minorHAnsi" w:hAnsiTheme="minorHAnsi" w:cstheme="minorHAnsi"/>
          <w:sz w:val="22"/>
        </w:rPr>
        <w:t>regulate AI if you do not fully understand it</w:t>
      </w:r>
      <w:r w:rsidR="006E4F72">
        <w:rPr>
          <w:rFonts w:asciiTheme="minorHAnsi" w:hAnsiTheme="minorHAnsi" w:cstheme="minorHAnsi"/>
          <w:sz w:val="22"/>
        </w:rPr>
        <w:t>”</w:t>
      </w:r>
      <w:r w:rsidR="00C05934">
        <w:rPr>
          <w:rFonts w:asciiTheme="minorHAnsi" w:hAnsiTheme="minorHAnsi" w:cstheme="minorHAnsi"/>
          <w:sz w:val="22"/>
        </w:rPr>
        <w:t>.</w:t>
      </w:r>
      <w:r w:rsidR="00436DC7">
        <w:rPr>
          <w:rFonts w:asciiTheme="minorHAnsi" w:hAnsiTheme="minorHAnsi" w:cstheme="minorHAnsi"/>
          <w:sz w:val="22"/>
        </w:rPr>
        <w:t xml:space="preserve">  </w:t>
      </w:r>
      <w:r w:rsidR="00AC350F">
        <w:rPr>
          <w:rFonts w:asciiTheme="minorHAnsi" w:hAnsiTheme="minorHAnsi" w:cstheme="minorHAnsi"/>
          <w:sz w:val="22"/>
        </w:rPr>
        <w:t>This once again illustrates that technology ou</w:t>
      </w:r>
      <w:r w:rsidR="00C34604">
        <w:rPr>
          <w:rFonts w:asciiTheme="minorHAnsi" w:hAnsiTheme="minorHAnsi" w:cstheme="minorHAnsi"/>
          <w:sz w:val="22"/>
        </w:rPr>
        <w:t>tpaces regulation</w:t>
      </w:r>
      <w:r w:rsidR="00502737" w:rsidRPr="00502737">
        <w:rPr>
          <w:rFonts w:asciiTheme="minorHAnsi" w:hAnsiTheme="minorHAnsi" w:cstheme="minorHAnsi"/>
          <w:sz w:val="22"/>
        </w:rPr>
        <w:t xml:space="preserve"> </w:t>
      </w:r>
      <w:sdt>
        <w:sdtPr>
          <w:rPr>
            <w:rFonts w:asciiTheme="minorHAnsi" w:hAnsiTheme="minorHAnsi" w:cstheme="minorHAnsi"/>
            <w:sz w:val="22"/>
          </w:rPr>
          <w:id w:val="1103774061"/>
          <w:citation/>
        </w:sdtPr>
        <w:sdtContent>
          <w:r w:rsidR="00502737">
            <w:rPr>
              <w:rFonts w:asciiTheme="minorHAnsi" w:hAnsiTheme="minorHAnsi" w:cstheme="minorHAnsi"/>
              <w:sz w:val="22"/>
            </w:rPr>
            <w:fldChar w:fldCharType="begin"/>
          </w:r>
          <w:r w:rsidR="00502737">
            <w:rPr>
              <w:rFonts w:asciiTheme="minorHAnsi" w:hAnsiTheme="minorHAnsi" w:cstheme="minorHAnsi"/>
              <w:sz w:val="22"/>
            </w:rPr>
            <w:instrText xml:space="preserve"> CITATION UKG247 \l 2057 </w:instrText>
          </w:r>
          <w:r w:rsidR="00502737">
            <w:rPr>
              <w:rFonts w:asciiTheme="minorHAnsi" w:hAnsiTheme="minorHAnsi" w:cstheme="minorHAnsi"/>
              <w:sz w:val="22"/>
            </w:rPr>
            <w:fldChar w:fldCharType="separate"/>
          </w:r>
          <w:r w:rsidR="00610261" w:rsidRPr="00610261">
            <w:rPr>
              <w:rFonts w:asciiTheme="minorHAnsi" w:hAnsiTheme="minorHAnsi" w:cstheme="minorHAnsi"/>
              <w:noProof/>
              <w:sz w:val="22"/>
            </w:rPr>
            <w:t>[89]</w:t>
          </w:r>
          <w:r w:rsidR="00502737">
            <w:rPr>
              <w:rFonts w:asciiTheme="minorHAnsi" w:hAnsiTheme="minorHAnsi" w:cstheme="minorHAnsi"/>
              <w:sz w:val="22"/>
            </w:rPr>
            <w:fldChar w:fldCharType="end"/>
          </w:r>
        </w:sdtContent>
      </w:sdt>
      <w:sdt>
        <w:sdtPr>
          <w:rPr>
            <w:rFonts w:asciiTheme="minorHAnsi" w:hAnsiTheme="minorHAnsi" w:cstheme="minorHAnsi"/>
            <w:sz w:val="22"/>
          </w:rPr>
          <w:id w:val="1881970726"/>
          <w:citation/>
        </w:sdtPr>
        <w:sdtContent>
          <w:r w:rsidR="00DA386F">
            <w:rPr>
              <w:rFonts w:asciiTheme="minorHAnsi" w:hAnsiTheme="minorHAnsi" w:cstheme="minorHAnsi"/>
              <w:sz w:val="22"/>
            </w:rPr>
            <w:fldChar w:fldCharType="begin"/>
          </w:r>
          <w:r w:rsidR="00DA386F">
            <w:rPr>
              <w:rFonts w:asciiTheme="minorHAnsi" w:hAnsiTheme="minorHAnsi" w:cstheme="minorHAnsi"/>
              <w:sz w:val="22"/>
            </w:rPr>
            <w:instrText xml:space="preserve"> CITATION UKP241 \l 2057 </w:instrText>
          </w:r>
          <w:r w:rsidR="00DA386F">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[102]</w:t>
          </w:r>
          <w:r w:rsidR="00DA386F">
            <w:rPr>
              <w:rFonts w:asciiTheme="minorHAnsi" w:hAnsiTheme="minorHAnsi" w:cstheme="minorHAnsi"/>
              <w:sz w:val="22"/>
            </w:rPr>
            <w:fldChar w:fldCharType="end"/>
          </w:r>
        </w:sdtContent>
      </w:sdt>
      <w:r w:rsidR="00C34604">
        <w:rPr>
          <w:rFonts w:asciiTheme="minorHAnsi" w:hAnsiTheme="minorHAnsi" w:cstheme="minorHAnsi"/>
          <w:sz w:val="22"/>
        </w:rPr>
        <w:t>.</w:t>
      </w:r>
    </w:p>
    <w:p w14:paraId="472871AF" w14:textId="452643D9" w:rsidR="00B332A3" w:rsidRDefault="00625B4A" w:rsidP="008174A8">
      <w:pPr>
        <w:rPr>
          <w:rFonts w:asciiTheme="minorHAnsi" w:hAnsiTheme="minorHAnsi" w:cstheme="minorHAnsi"/>
          <w:sz w:val="22"/>
        </w:rPr>
      </w:pPr>
      <w:r w:rsidRPr="00364503">
        <w:rPr>
          <w:rFonts w:asciiTheme="minorHAnsi" w:hAnsiTheme="minorHAnsi" w:cstheme="minorHAnsi"/>
          <w:sz w:val="22"/>
        </w:rPr>
        <w:t>As a safeguard measure, f</w:t>
      </w:r>
      <w:r w:rsidR="00C56923" w:rsidRPr="00364503">
        <w:rPr>
          <w:rFonts w:asciiTheme="minorHAnsi" w:hAnsiTheme="minorHAnsi" w:cstheme="minorHAnsi"/>
          <w:sz w:val="22"/>
        </w:rPr>
        <w:t>ormal legislation of AI is required</w:t>
      </w:r>
      <w:r w:rsidR="001A340D" w:rsidRPr="00364503">
        <w:rPr>
          <w:rFonts w:asciiTheme="minorHAnsi" w:hAnsiTheme="minorHAnsi" w:cstheme="minorHAnsi"/>
          <w:sz w:val="22"/>
        </w:rPr>
        <w:t xml:space="preserve">. </w:t>
      </w:r>
      <w:r w:rsidR="002036C7" w:rsidRPr="00364503">
        <w:rPr>
          <w:rFonts w:asciiTheme="minorHAnsi" w:hAnsiTheme="minorHAnsi" w:cstheme="minorHAnsi"/>
          <w:sz w:val="22"/>
        </w:rPr>
        <w:t>C</w:t>
      </w:r>
      <w:r w:rsidR="00E63A60" w:rsidRPr="00364503">
        <w:rPr>
          <w:rFonts w:asciiTheme="minorHAnsi" w:hAnsiTheme="minorHAnsi" w:cstheme="minorHAnsi"/>
          <w:sz w:val="22"/>
        </w:rPr>
        <w:t xml:space="preserve">ollaborative working between Government, industry and </w:t>
      </w:r>
      <w:r w:rsidR="008336C7" w:rsidRPr="00364503">
        <w:rPr>
          <w:rFonts w:asciiTheme="minorHAnsi" w:hAnsiTheme="minorHAnsi" w:cstheme="minorHAnsi"/>
          <w:sz w:val="22"/>
        </w:rPr>
        <w:t xml:space="preserve">the AISI, </w:t>
      </w:r>
      <w:r w:rsidR="002036C7" w:rsidRPr="00364503">
        <w:rPr>
          <w:rFonts w:asciiTheme="minorHAnsi" w:hAnsiTheme="minorHAnsi" w:cstheme="minorHAnsi"/>
          <w:sz w:val="22"/>
        </w:rPr>
        <w:t xml:space="preserve">is crucial </w:t>
      </w:r>
      <w:r w:rsidR="008336C7" w:rsidRPr="00364503">
        <w:rPr>
          <w:rFonts w:asciiTheme="minorHAnsi" w:hAnsiTheme="minorHAnsi" w:cstheme="minorHAnsi"/>
          <w:sz w:val="22"/>
        </w:rPr>
        <w:t xml:space="preserve">so that </w:t>
      </w:r>
      <w:r w:rsidR="0043747B" w:rsidRPr="00364503">
        <w:rPr>
          <w:rFonts w:asciiTheme="minorHAnsi" w:hAnsiTheme="minorHAnsi" w:cstheme="minorHAnsi"/>
          <w:sz w:val="22"/>
        </w:rPr>
        <w:t xml:space="preserve">experts in the field can work </w:t>
      </w:r>
      <w:r w:rsidR="00E75257" w:rsidRPr="00364503">
        <w:rPr>
          <w:rFonts w:asciiTheme="minorHAnsi" w:hAnsiTheme="minorHAnsi" w:cstheme="minorHAnsi"/>
          <w:sz w:val="22"/>
        </w:rPr>
        <w:t>alongside</w:t>
      </w:r>
      <w:r w:rsidR="0043747B" w:rsidRPr="00364503">
        <w:rPr>
          <w:rFonts w:asciiTheme="minorHAnsi" w:hAnsiTheme="minorHAnsi" w:cstheme="minorHAnsi"/>
          <w:sz w:val="22"/>
        </w:rPr>
        <w:t xml:space="preserve"> legislators </w:t>
      </w:r>
      <w:r w:rsidR="00E75257" w:rsidRPr="00364503">
        <w:rPr>
          <w:rFonts w:asciiTheme="minorHAnsi" w:hAnsiTheme="minorHAnsi" w:cstheme="minorHAnsi"/>
          <w:sz w:val="22"/>
        </w:rPr>
        <w:t xml:space="preserve">to provide guidance. </w:t>
      </w:r>
      <w:r w:rsidR="00226668" w:rsidRPr="00364503">
        <w:rPr>
          <w:rFonts w:asciiTheme="minorHAnsi" w:hAnsiTheme="minorHAnsi" w:cstheme="minorHAnsi"/>
          <w:sz w:val="22"/>
        </w:rPr>
        <w:t>By working alongside</w:t>
      </w:r>
      <w:r w:rsidR="00E75257" w:rsidRPr="00364503">
        <w:rPr>
          <w:rFonts w:asciiTheme="minorHAnsi" w:hAnsiTheme="minorHAnsi" w:cstheme="minorHAnsi"/>
          <w:sz w:val="22"/>
        </w:rPr>
        <w:t xml:space="preserve"> AI </w:t>
      </w:r>
      <w:r w:rsidR="0023103A" w:rsidRPr="00364503">
        <w:rPr>
          <w:rFonts w:asciiTheme="minorHAnsi" w:hAnsiTheme="minorHAnsi" w:cstheme="minorHAnsi"/>
          <w:sz w:val="22"/>
        </w:rPr>
        <w:t>developers,</w:t>
      </w:r>
      <w:r w:rsidR="00E75257" w:rsidRPr="00364503">
        <w:rPr>
          <w:rFonts w:asciiTheme="minorHAnsi" w:hAnsiTheme="minorHAnsi" w:cstheme="minorHAnsi"/>
          <w:sz w:val="22"/>
        </w:rPr>
        <w:t xml:space="preserve"> </w:t>
      </w:r>
      <w:r w:rsidR="00226668" w:rsidRPr="00364503">
        <w:rPr>
          <w:rFonts w:asciiTheme="minorHAnsi" w:hAnsiTheme="minorHAnsi" w:cstheme="minorHAnsi"/>
          <w:sz w:val="22"/>
        </w:rPr>
        <w:t>the</w:t>
      </w:r>
      <w:r w:rsidR="00833C62" w:rsidRPr="00364503">
        <w:rPr>
          <w:rFonts w:asciiTheme="minorHAnsi" w:hAnsiTheme="minorHAnsi" w:cstheme="minorHAnsi"/>
          <w:sz w:val="22"/>
        </w:rPr>
        <w:t xml:space="preserve"> government </w:t>
      </w:r>
      <w:r w:rsidR="00226668" w:rsidRPr="00364503">
        <w:rPr>
          <w:rFonts w:asciiTheme="minorHAnsi" w:hAnsiTheme="minorHAnsi" w:cstheme="minorHAnsi"/>
          <w:sz w:val="22"/>
        </w:rPr>
        <w:t>can</w:t>
      </w:r>
      <w:r w:rsidR="00833C62" w:rsidRPr="00364503">
        <w:rPr>
          <w:rFonts w:asciiTheme="minorHAnsi" w:hAnsiTheme="minorHAnsi" w:cstheme="minorHAnsi"/>
          <w:sz w:val="22"/>
        </w:rPr>
        <w:t xml:space="preserve"> ensure that legislation </w:t>
      </w:r>
      <w:r w:rsidR="00226668" w:rsidRPr="00364503">
        <w:rPr>
          <w:rFonts w:asciiTheme="minorHAnsi" w:hAnsiTheme="minorHAnsi" w:cstheme="minorHAnsi"/>
          <w:sz w:val="22"/>
        </w:rPr>
        <w:t>is</w:t>
      </w:r>
      <w:r w:rsidR="00833C62" w:rsidRPr="00364503">
        <w:rPr>
          <w:rFonts w:asciiTheme="minorHAnsi" w:hAnsiTheme="minorHAnsi" w:cstheme="minorHAnsi"/>
          <w:sz w:val="22"/>
        </w:rPr>
        <w:t xml:space="preserve"> </w:t>
      </w:r>
      <w:r w:rsidR="00364503" w:rsidRPr="00364503">
        <w:rPr>
          <w:rFonts w:asciiTheme="minorHAnsi" w:hAnsiTheme="minorHAnsi" w:cstheme="minorHAnsi"/>
          <w:sz w:val="22"/>
        </w:rPr>
        <w:t>expedited</w:t>
      </w:r>
      <w:r w:rsidR="00833C62" w:rsidRPr="00364503">
        <w:rPr>
          <w:rFonts w:asciiTheme="minorHAnsi" w:hAnsiTheme="minorHAnsi" w:cstheme="minorHAnsi"/>
          <w:sz w:val="22"/>
        </w:rPr>
        <w:t xml:space="preserve"> </w:t>
      </w:r>
      <w:r w:rsidR="00C040C1" w:rsidRPr="00364503">
        <w:rPr>
          <w:rFonts w:asciiTheme="minorHAnsi" w:hAnsiTheme="minorHAnsi" w:cstheme="minorHAnsi"/>
          <w:sz w:val="22"/>
        </w:rPr>
        <w:t>to regulate the latest advancements.</w:t>
      </w:r>
    </w:p>
    <w:p w14:paraId="4D3A6098" w14:textId="77777777" w:rsidR="00B332A3" w:rsidRDefault="00B332A3" w:rsidP="008174A8">
      <w:pPr>
        <w:rPr>
          <w:rFonts w:asciiTheme="minorHAnsi" w:hAnsiTheme="minorHAnsi" w:cstheme="minorHAnsi"/>
          <w:sz w:val="22"/>
        </w:rPr>
      </w:pPr>
    </w:p>
    <w:p w14:paraId="07484484" w14:textId="77777777" w:rsidR="00390198" w:rsidRDefault="00390198" w:rsidP="008174A8">
      <w:pPr>
        <w:rPr>
          <w:rFonts w:asciiTheme="minorHAnsi" w:hAnsiTheme="minorHAnsi" w:cstheme="minorHAnsi"/>
          <w:sz w:val="22"/>
        </w:rPr>
      </w:pPr>
    </w:p>
    <w:p w14:paraId="170BF5E7" w14:textId="77777777" w:rsidR="00390198" w:rsidRDefault="00390198" w:rsidP="008174A8">
      <w:pPr>
        <w:rPr>
          <w:rFonts w:asciiTheme="minorHAnsi" w:hAnsiTheme="minorHAnsi" w:cstheme="minorHAnsi"/>
          <w:sz w:val="22"/>
        </w:rPr>
      </w:pPr>
    </w:p>
    <w:p w14:paraId="3EFF56F4" w14:textId="77777777" w:rsidR="00390198" w:rsidRDefault="00390198" w:rsidP="008174A8">
      <w:pPr>
        <w:rPr>
          <w:rFonts w:asciiTheme="minorHAnsi" w:hAnsiTheme="minorHAnsi" w:cstheme="minorHAnsi"/>
          <w:sz w:val="22"/>
        </w:rPr>
      </w:pPr>
    </w:p>
    <w:p w14:paraId="4FFAE6E5" w14:textId="77777777" w:rsidR="00390198" w:rsidRDefault="00390198" w:rsidP="008174A8">
      <w:pPr>
        <w:rPr>
          <w:rFonts w:asciiTheme="minorHAnsi" w:hAnsiTheme="minorHAnsi" w:cstheme="minorHAnsi"/>
          <w:sz w:val="22"/>
        </w:rPr>
      </w:pPr>
    </w:p>
    <w:p w14:paraId="3631DE46" w14:textId="77777777" w:rsidR="00390198" w:rsidRDefault="00390198" w:rsidP="008174A8">
      <w:pPr>
        <w:rPr>
          <w:rFonts w:asciiTheme="minorHAnsi" w:hAnsiTheme="minorHAnsi" w:cstheme="minorHAnsi"/>
          <w:sz w:val="22"/>
        </w:rPr>
      </w:pPr>
    </w:p>
    <w:p w14:paraId="0688113A" w14:textId="1A5ADEC0" w:rsidR="00CD11B8" w:rsidRPr="006276D0" w:rsidRDefault="00CD11B8" w:rsidP="003255CF">
      <w:pPr>
        <w:pStyle w:val="Heading3"/>
        <w:rPr>
          <w:rStyle w:val="Heading3Char"/>
        </w:rPr>
      </w:pPr>
      <w:bookmarkStart w:id="10" w:name="_Toc190517581"/>
      <w:r w:rsidRPr="006276D0">
        <w:rPr>
          <w:rStyle w:val="Heading3Char"/>
          <w:rFonts w:asciiTheme="majorHAnsi" w:hAnsiTheme="majorHAnsi"/>
        </w:rPr>
        <w:lastRenderedPageBreak/>
        <w:t>Conclusion</w:t>
      </w:r>
      <w:bookmarkEnd w:id="10"/>
    </w:p>
    <w:p w14:paraId="298F10E8" w14:textId="2A6CEB7A" w:rsidR="00323065" w:rsidRDefault="0008704D" w:rsidP="00323065">
      <w:pPr>
        <w:rPr>
          <w:rFonts w:asciiTheme="minorHAnsi" w:hAnsiTheme="minorHAnsi" w:cstheme="minorHAnsi"/>
          <w:sz w:val="22"/>
        </w:rPr>
      </w:pPr>
      <w:r>
        <w:rPr>
          <w:rFonts w:asciiTheme="minorHAnsi" w:hAnsiTheme="minorHAnsi" w:cstheme="minorHAnsi"/>
          <w:sz w:val="22"/>
        </w:rPr>
        <w:t>The purpose of security frameworks is to minimise threats to an organi</w:t>
      </w:r>
      <w:r w:rsidR="00D65198">
        <w:rPr>
          <w:rFonts w:asciiTheme="minorHAnsi" w:hAnsiTheme="minorHAnsi" w:cstheme="minorHAnsi"/>
          <w:sz w:val="22"/>
        </w:rPr>
        <w:t>s</w:t>
      </w:r>
      <w:r>
        <w:rPr>
          <w:rFonts w:asciiTheme="minorHAnsi" w:hAnsiTheme="minorHAnsi" w:cstheme="minorHAnsi"/>
          <w:sz w:val="22"/>
        </w:rPr>
        <w:t xml:space="preserve">ation </w:t>
      </w:r>
      <w:r w:rsidR="00E16BF2">
        <w:rPr>
          <w:rFonts w:asciiTheme="minorHAnsi" w:hAnsiTheme="minorHAnsi" w:cstheme="minorHAnsi"/>
          <w:sz w:val="22"/>
        </w:rPr>
        <w:t xml:space="preserve">and </w:t>
      </w:r>
      <w:r>
        <w:rPr>
          <w:rFonts w:asciiTheme="minorHAnsi" w:hAnsiTheme="minorHAnsi" w:cstheme="minorHAnsi"/>
          <w:sz w:val="22"/>
        </w:rPr>
        <w:t xml:space="preserve">maintain the CIA triad.  </w:t>
      </w:r>
      <w:r w:rsidR="00AF22E1">
        <w:rPr>
          <w:rFonts w:asciiTheme="minorHAnsi" w:hAnsiTheme="minorHAnsi" w:cstheme="minorHAnsi"/>
          <w:sz w:val="22"/>
        </w:rPr>
        <w:t>There are many security frameworks available</w:t>
      </w:r>
      <w:r w:rsidR="004D1C43">
        <w:rPr>
          <w:rFonts w:asciiTheme="minorHAnsi" w:hAnsiTheme="minorHAnsi" w:cstheme="minorHAnsi"/>
          <w:sz w:val="22"/>
        </w:rPr>
        <w:t>.</w:t>
      </w:r>
      <w:r w:rsidR="00C566EB">
        <w:rPr>
          <w:rFonts w:asciiTheme="minorHAnsi" w:hAnsiTheme="minorHAnsi" w:cstheme="minorHAnsi"/>
          <w:sz w:val="22"/>
        </w:rPr>
        <w:t xml:space="preserve"> </w:t>
      </w:r>
      <w:r w:rsidR="003E51E0">
        <w:rPr>
          <w:rFonts w:asciiTheme="minorHAnsi" w:hAnsiTheme="minorHAnsi" w:cstheme="minorHAnsi"/>
          <w:sz w:val="22"/>
        </w:rPr>
        <w:t xml:space="preserve"> </w:t>
      </w:r>
      <w:r w:rsidR="00323065">
        <w:rPr>
          <w:rFonts w:asciiTheme="minorHAnsi" w:hAnsiTheme="minorHAnsi" w:cstheme="minorHAnsi"/>
          <w:sz w:val="22"/>
        </w:rPr>
        <w:t xml:space="preserve">Although </w:t>
      </w:r>
      <w:r w:rsidR="008B5E68">
        <w:rPr>
          <w:rFonts w:asciiTheme="minorHAnsi" w:hAnsiTheme="minorHAnsi" w:cstheme="minorHAnsi"/>
          <w:sz w:val="22"/>
        </w:rPr>
        <w:t>t</w:t>
      </w:r>
      <w:r w:rsidR="00323065" w:rsidRPr="001944D0">
        <w:rPr>
          <w:rFonts w:asciiTheme="minorHAnsi" w:hAnsiTheme="minorHAnsi" w:cstheme="minorHAnsi"/>
          <w:sz w:val="22"/>
        </w:rPr>
        <w:t xml:space="preserve">here </w:t>
      </w:r>
      <w:r w:rsidR="00323065">
        <w:rPr>
          <w:rFonts w:asciiTheme="minorHAnsi" w:hAnsiTheme="minorHAnsi" w:cstheme="minorHAnsi"/>
          <w:sz w:val="22"/>
        </w:rPr>
        <w:t xml:space="preserve">are </w:t>
      </w:r>
      <w:r w:rsidR="00323065" w:rsidRPr="001944D0">
        <w:rPr>
          <w:rFonts w:asciiTheme="minorHAnsi" w:hAnsiTheme="minorHAnsi" w:cstheme="minorHAnsi"/>
          <w:sz w:val="22"/>
        </w:rPr>
        <w:t xml:space="preserve">some commonalities between the frameworks </w:t>
      </w:r>
      <w:r w:rsidR="008B5E68">
        <w:rPr>
          <w:rFonts w:asciiTheme="minorHAnsi" w:hAnsiTheme="minorHAnsi" w:cstheme="minorHAnsi"/>
          <w:sz w:val="22"/>
        </w:rPr>
        <w:t>e.g.</w:t>
      </w:r>
      <w:r w:rsidR="00323065" w:rsidRPr="001944D0">
        <w:rPr>
          <w:rFonts w:asciiTheme="minorHAnsi" w:hAnsiTheme="minorHAnsi" w:cstheme="minorHAnsi"/>
          <w:sz w:val="22"/>
        </w:rPr>
        <w:t xml:space="preserve"> </w:t>
      </w:r>
      <w:r w:rsidR="00323065">
        <w:rPr>
          <w:rFonts w:asciiTheme="minorHAnsi" w:hAnsiTheme="minorHAnsi" w:cstheme="minorHAnsi"/>
          <w:sz w:val="22"/>
        </w:rPr>
        <w:t>r</w:t>
      </w:r>
      <w:r w:rsidR="00323065" w:rsidRPr="001944D0">
        <w:rPr>
          <w:rFonts w:asciiTheme="minorHAnsi" w:hAnsiTheme="minorHAnsi" w:cstheme="minorHAnsi"/>
          <w:sz w:val="22"/>
        </w:rPr>
        <w:t xml:space="preserve">isk </w:t>
      </w:r>
      <w:r w:rsidR="00323065">
        <w:rPr>
          <w:rFonts w:asciiTheme="minorHAnsi" w:hAnsiTheme="minorHAnsi" w:cstheme="minorHAnsi"/>
          <w:sz w:val="22"/>
        </w:rPr>
        <w:t>m</w:t>
      </w:r>
      <w:r w:rsidR="00323065" w:rsidRPr="001944D0">
        <w:rPr>
          <w:rFonts w:asciiTheme="minorHAnsi" w:hAnsiTheme="minorHAnsi" w:cstheme="minorHAnsi"/>
          <w:sz w:val="22"/>
        </w:rPr>
        <w:t>anagement/</w:t>
      </w:r>
      <w:r w:rsidR="00323065">
        <w:rPr>
          <w:rFonts w:asciiTheme="minorHAnsi" w:hAnsiTheme="minorHAnsi" w:cstheme="minorHAnsi"/>
          <w:sz w:val="22"/>
        </w:rPr>
        <w:t>t</w:t>
      </w:r>
      <w:r w:rsidR="00323065" w:rsidRPr="001944D0">
        <w:rPr>
          <w:rFonts w:asciiTheme="minorHAnsi" w:hAnsiTheme="minorHAnsi" w:cstheme="minorHAnsi"/>
          <w:sz w:val="22"/>
        </w:rPr>
        <w:t>reatment</w:t>
      </w:r>
      <w:r w:rsidR="00323065">
        <w:rPr>
          <w:rFonts w:asciiTheme="minorHAnsi" w:hAnsiTheme="minorHAnsi" w:cstheme="minorHAnsi"/>
          <w:sz w:val="22"/>
        </w:rPr>
        <w:t xml:space="preserve">, each </w:t>
      </w:r>
      <w:r w:rsidR="008D56A0">
        <w:rPr>
          <w:rFonts w:asciiTheme="minorHAnsi" w:hAnsiTheme="minorHAnsi" w:cstheme="minorHAnsi"/>
          <w:sz w:val="22"/>
        </w:rPr>
        <w:t>has</w:t>
      </w:r>
      <w:r w:rsidR="00323065">
        <w:rPr>
          <w:rFonts w:asciiTheme="minorHAnsi" w:hAnsiTheme="minorHAnsi" w:cstheme="minorHAnsi"/>
          <w:sz w:val="22"/>
        </w:rPr>
        <w:t xml:space="preserve"> a slightly different </w:t>
      </w:r>
      <w:r w:rsidR="00AF4CDB">
        <w:rPr>
          <w:rFonts w:asciiTheme="minorHAnsi" w:hAnsiTheme="minorHAnsi" w:cstheme="minorHAnsi"/>
          <w:sz w:val="22"/>
        </w:rPr>
        <w:t>focus with</w:t>
      </w:r>
      <w:r w:rsidR="008D56A0">
        <w:rPr>
          <w:rFonts w:asciiTheme="minorHAnsi" w:hAnsiTheme="minorHAnsi" w:cstheme="minorHAnsi"/>
          <w:sz w:val="22"/>
        </w:rPr>
        <w:t xml:space="preserve"> varying complexities.</w:t>
      </w:r>
      <w:r w:rsidR="00323065">
        <w:rPr>
          <w:rFonts w:asciiTheme="minorHAnsi" w:hAnsiTheme="minorHAnsi" w:cstheme="minorHAnsi"/>
          <w:sz w:val="22"/>
        </w:rPr>
        <w:t xml:space="preserve"> </w:t>
      </w:r>
    </w:p>
    <w:p w14:paraId="6C958D40" w14:textId="39C8D97F" w:rsidR="000A2909" w:rsidRDefault="00E2676C" w:rsidP="00AF22E1">
      <w:pPr>
        <w:rPr>
          <w:rFonts w:asciiTheme="minorHAnsi" w:hAnsiTheme="minorHAnsi" w:cstheme="minorHAnsi"/>
          <w:sz w:val="22"/>
        </w:rPr>
      </w:pPr>
      <w:r>
        <w:rPr>
          <w:rFonts w:asciiTheme="minorHAnsi" w:hAnsiTheme="minorHAnsi" w:cstheme="minorHAnsi"/>
          <w:sz w:val="22"/>
        </w:rPr>
        <w:t xml:space="preserve">The research </w:t>
      </w:r>
      <w:r w:rsidR="00384F6E">
        <w:rPr>
          <w:rFonts w:asciiTheme="minorHAnsi" w:hAnsiTheme="minorHAnsi" w:cstheme="minorHAnsi"/>
          <w:sz w:val="22"/>
        </w:rPr>
        <w:t xml:space="preserve">from task 1 </w:t>
      </w:r>
      <w:r>
        <w:rPr>
          <w:rFonts w:asciiTheme="minorHAnsi" w:hAnsiTheme="minorHAnsi" w:cstheme="minorHAnsi"/>
          <w:sz w:val="22"/>
        </w:rPr>
        <w:t>showed</w:t>
      </w:r>
      <w:r w:rsidR="000A2909">
        <w:rPr>
          <w:rFonts w:asciiTheme="minorHAnsi" w:hAnsiTheme="minorHAnsi" w:cstheme="minorHAnsi"/>
          <w:sz w:val="22"/>
        </w:rPr>
        <w:t xml:space="preserve"> </w:t>
      </w:r>
      <w:r>
        <w:rPr>
          <w:rFonts w:asciiTheme="minorHAnsi" w:hAnsiTheme="minorHAnsi" w:cstheme="minorHAnsi"/>
          <w:sz w:val="22"/>
        </w:rPr>
        <w:t xml:space="preserve">that </w:t>
      </w:r>
      <w:r w:rsidR="000A2909">
        <w:rPr>
          <w:rFonts w:asciiTheme="minorHAnsi" w:hAnsiTheme="minorHAnsi" w:cstheme="minorHAnsi"/>
          <w:sz w:val="22"/>
        </w:rPr>
        <w:t>ISO</w:t>
      </w:r>
      <w:r>
        <w:rPr>
          <w:rFonts w:asciiTheme="minorHAnsi" w:hAnsiTheme="minorHAnsi" w:cstheme="minorHAnsi"/>
          <w:sz w:val="22"/>
        </w:rPr>
        <w:t xml:space="preserve">/IEC 27000 </w:t>
      </w:r>
      <w:r w:rsidR="006F17C9">
        <w:rPr>
          <w:rFonts w:asciiTheme="minorHAnsi" w:hAnsiTheme="minorHAnsi" w:cstheme="minorHAnsi"/>
          <w:sz w:val="22"/>
        </w:rPr>
        <w:t>was predominantly focused on security</w:t>
      </w:r>
      <w:r w:rsidR="009157B5">
        <w:rPr>
          <w:rFonts w:asciiTheme="minorHAnsi" w:hAnsiTheme="minorHAnsi" w:cstheme="minorHAnsi"/>
          <w:sz w:val="22"/>
        </w:rPr>
        <w:t>,</w:t>
      </w:r>
      <w:r w:rsidR="006F17C9">
        <w:rPr>
          <w:rFonts w:asciiTheme="minorHAnsi" w:hAnsiTheme="minorHAnsi" w:cstheme="minorHAnsi"/>
          <w:sz w:val="22"/>
        </w:rPr>
        <w:t xml:space="preserve"> containing standards for </w:t>
      </w:r>
      <w:r w:rsidR="00E85B27">
        <w:rPr>
          <w:rFonts w:asciiTheme="minorHAnsi" w:hAnsiTheme="minorHAnsi" w:cstheme="minorHAnsi"/>
          <w:sz w:val="22"/>
        </w:rPr>
        <w:t xml:space="preserve">providing recommendations for ISMS </w:t>
      </w:r>
      <w:r w:rsidR="0071452B">
        <w:rPr>
          <w:rFonts w:asciiTheme="minorHAnsi" w:hAnsiTheme="minorHAnsi" w:cstheme="minorHAnsi"/>
          <w:sz w:val="22"/>
        </w:rPr>
        <w:t>and control measures.  ITIL</w:t>
      </w:r>
      <w:r w:rsidR="006F17C9">
        <w:rPr>
          <w:rFonts w:asciiTheme="minorHAnsi" w:hAnsiTheme="minorHAnsi" w:cstheme="minorHAnsi"/>
          <w:sz w:val="22"/>
        </w:rPr>
        <w:t xml:space="preserve"> </w:t>
      </w:r>
      <w:r w:rsidR="0071452B">
        <w:rPr>
          <w:rFonts w:asciiTheme="minorHAnsi" w:hAnsiTheme="minorHAnsi" w:cstheme="minorHAnsi"/>
          <w:sz w:val="22"/>
        </w:rPr>
        <w:t>focuses on Service Delivery</w:t>
      </w:r>
      <w:r w:rsidR="007D59FF">
        <w:rPr>
          <w:rFonts w:asciiTheme="minorHAnsi" w:hAnsiTheme="minorHAnsi" w:cstheme="minorHAnsi"/>
          <w:sz w:val="22"/>
        </w:rPr>
        <w:t xml:space="preserve">, </w:t>
      </w:r>
      <w:r w:rsidR="00FE532C">
        <w:rPr>
          <w:rFonts w:asciiTheme="minorHAnsi" w:hAnsiTheme="minorHAnsi" w:cstheme="minorHAnsi"/>
          <w:sz w:val="22"/>
        </w:rPr>
        <w:t>from the</w:t>
      </w:r>
      <w:r w:rsidR="007A6377">
        <w:rPr>
          <w:rFonts w:asciiTheme="minorHAnsi" w:hAnsiTheme="minorHAnsi" w:cstheme="minorHAnsi"/>
          <w:sz w:val="22"/>
        </w:rPr>
        <w:t xml:space="preserve"> case studies researched in task 1</w:t>
      </w:r>
      <w:r w:rsidR="007820DF">
        <w:rPr>
          <w:rFonts w:asciiTheme="minorHAnsi" w:hAnsiTheme="minorHAnsi" w:cstheme="minorHAnsi"/>
          <w:sz w:val="22"/>
        </w:rPr>
        <w:t xml:space="preserve"> ITIL </w:t>
      </w:r>
      <w:r w:rsidR="001E7090">
        <w:rPr>
          <w:rFonts w:asciiTheme="minorHAnsi" w:hAnsiTheme="minorHAnsi" w:cstheme="minorHAnsi"/>
          <w:sz w:val="22"/>
        </w:rPr>
        <w:t>can</w:t>
      </w:r>
      <w:r w:rsidR="00FE532C">
        <w:rPr>
          <w:rFonts w:asciiTheme="minorHAnsi" w:hAnsiTheme="minorHAnsi" w:cstheme="minorHAnsi"/>
          <w:sz w:val="22"/>
        </w:rPr>
        <w:t xml:space="preserve"> </w:t>
      </w:r>
      <w:r w:rsidR="007D59FF">
        <w:rPr>
          <w:rFonts w:asciiTheme="minorHAnsi" w:hAnsiTheme="minorHAnsi" w:cstheme="minorHAnsi"/>
          <w:sz w:val="22"/>
        </w:rPr>
        <w:t>improv</w:t>
      </w:r>
      <w:r w:rsidR="007820DF">
        <w:rPr>
          <w:rFonts w:asciiTheme="minorHAnsi" w:hAnsiTheme="minorHAnsi" w:cstheme="minorHAnsi"/>
          <w:sz w:val="22"/>
        </w:rPr>
        <w:t>e</w:t>
      </w:r>
      <w:r w:rsidR="007D59FF">
        <w:rPr>
          <w:rFonts w:asciiTheme="minorHAnsi" w:hAnsiTheme="minorHAnsi" w:cstheme="minorHAnsi"/>
          <w:sz w:val="22"/>
        </w:rPr>
        <w:t xml:space="preserve"> efficiency</w:t>
      </w:r>
      <w:r w:rsidR="001E7090">
        <w:rPr>
          <w:rFonts w:asciiTheme="minorHAnsi" w:hAnsiTheme="minorHAnsi" w:cstheme="minorHAnsi"/>
          <w:sz w:val="22"/>
        </w:rPr>
        <w:t xml:space="preserve"> and save costs.</w:t>
      </w:r>
      <w:r w:rsidR="0071452B">
        <w:rPr>
          <w:rFonts w:asciiTheme="minorHAnsi" w:hAnsiTheme="minorHAnsi" w:cstheme="minorHAnsi"/>
          <w:sz w:val="22"/>
        </w:rPr>
        <w:t xml:space="preserve"> </w:t>
      </w:r>
      <w:r w:rsidR="003763BE">
        <w:rPr>
          <w:rFonts w:asciiTheme="minorHAnsi" w:hAnsiTheme="minorHAnsi" w:cstheme="minorHAnsi"/>
          <w:sz w:val="22"/>
        </w:rPr>
        <w:t>ITIL</w:t>
      </w:r>
      <w:r w:rsidR="00367F11">
        <w:rPr>
          <w:rFonts w:asciiTheme="minorHAnsi" w:hAnsiTheme="minorHAnsi" w:cstheme="minorHAnsi"/>
          <w:sz w:val="22"/>
        </w:rPr>
        <w:t xml:space="preserve"> also has InfoSec elements such as Incident </w:t>
      </w:r>
      <w:r w:rsidR="00135267">
        <w:rPr>
          <w:rFonts w:asciiTheme="minorHAnsi" w:hAnsiTheme="minorHAnsi" w:cstheme="minorHAnsi"/>
          <w:sz w:val="22"/>
        </w:rPr>
        <w:t>R</w:t>
      </w:r>
      <w:r w:rsidR="00367F11">
        <w:rPr>
          <w:rFonts w:asciiTheme="minorHAnsi" w:hAnsiTheme="minorHAnsi" w:cstheme="minorHAnsi"/>
          <w:sz w:val="22"/>
        </w:rPr>
        <w:t xml:space="preserve">esponse. </w:t>
      </w:r>
      <w:r w:rsidR="007D59FF">
        <w:rPr>
          <w:rFonts w:asciiTheme="minorHAnsi" w:hAnsiTheme="minorHAnsi" w:cstheme="minorHAnsi"/>
          <w:sz w:val="22"/>
        </w:rPr>
        <w:t>COBIT</w:t>
      </w:r>
      <w:r w:rsidR="00EF1CA4">
        <w:rPr>
          <w:rFonts w:asciiTheme="minorHAnsi" w:hAnsiTheme="minorHAnsi" w:cstheme="minorHAnsi"/>
          <w:sz w:val="22"/>
        </w:rPr>
        <w:t xml:space="preserve"> </w:t>
      </w:r>
      <w:r w:rsidR="00E55FA5">
        <w:rPr>
          <w:rFonts w:asciiTheme="minorHAnsi" w:hAnsiTheme="minorHAnsi" w:cstheme="minorHAnsi"/>
          <w:sz w:val="22"/>
        </w:rPr>
        <w:t>mainly</w:t>
      </w:r>
      <w:r w:rsidR="007D59FF">
        <w:rPr>
          <w:rFonts w:asciiTheme="minorHAnsi" w:hAnsiTheme="minorHAnsi" w:cstheme="minorHAnsi"/>
          <w:sz w:val="22"/>
        </w:rPr>
        <w:t xml:space="preserve"> </w:t>
      </w:r>
      <w:r w:rsidR="00565856">
        <w:rPr>
          <w:rFonts w:asciiTheme="minorHAnsi" w:hAnsiTheme="minorHAnsi" w:cstheme="minorHAnsi"/>
          <w:sz w:val="22"/>
        </w:rPr>
        <w:t>centres</w:t>
      </w:r>
      <w:r w:rsidR="007D59FF">
        <w:rPr>
          <w:rFonts w:asciiTheme="minorHAnsi" w:hAnsiTheme="minorHAnsi" w:cstheme="minorHAnsi"/>
          <w:sz w:val="22"/>
        </w:rPr>
        <w:t xml:space="preserve"> on </w:t>
      </w:r>
      <w:r w:rsidR="009665F2">
        <w:rPr>
          <w:rFonts w:asciiTheme="minorHAnsi" w:hAnsiTheme="minorHAnsi" w:cstheme="minorHAnsi"/>
          <w:sz w:val="22"/>
        </w:rPr>
        <w:t xml:space="preserve">data governance </w:t>
      </w:r>
      <w:r w:rsidR="007B15A8">
        <w:rPr>
          <w:rFonts w:asciiTheme="minorHAnsi" w:hAnsiTheme="minorHAnsi" w:cstheme="minorHAnsi"/>
          <w:sz w:val="22"/>
        </w:rPr>
        <w:t>and continual improvement.</w:t>
      </w:r>
    </w:p>
    <w:p w14:paraId="51B3F0C8" w14:textId="31A98083" w:rsidR="00EE254D" w:rsidRDefault="00EE254D" w:rsidP="00EE254D">
      <w:pPr>
        <w:rPr>
          <w:rFonts w:asciiTheme="minorHAnsi" w:hAnsiTheme="minorHAnsi" w:cstheme="minorHAnsi"/>
          <w:sz w:val="22"/>
        </w:rPr>
      </w:pPr>
      <w:r>
        <w:rPr>
          <w:rFonts w:asciiTheme="minorHAnsi" w:hAnsiTheme="minorHAnsi" w:cstheme="minorHAnsi"/>
          <w:sz w:val="22"/>
        </w:rPr>
        <w:t xml:space="preserve">It was found that different security frameworks integrated well with each </w:t>
      </w:r>
      <w:r w:rsidR="00AF3A4C">
        <w:rPr>
          <w:rFonts w:asciiTheme="minorHAnsi" w:hAnsiTheme="minorHAnsi" w:cstheme="minorHAnsi"/>
          <w:sz w:val="22"/>
        </w:rPr>
        <w:t>other.  A</w:t>
      </w:r>
      <w:r>
        <w:rPr>
          <w:rFonts w:asciiTheme="minorHAnsi" w:hAnsiTheme="minorHAnsi" w:cstheme="minorHAnsi"/>
          <w:sz w:val="22"/>
        </w:rPr>
        <w:t xml:space="preserve"> multi-framework environment is extremely beneficial to an organisation improving their cybersecurity posture and providing a comprehensive InfoSec programme.</w:t>
      </w:r>
    </w:p>
    <w:p w14:paraId="71C7BEA0" w14:textId="7F7C11D8" w:rsidR="00D26AA0" w:rsidRDefault="00BA5213" w:rsidP="00D26AA0">
      <w:pPr>
        <w:rPr>
          <w:rFonts w:asciiTheme="minorHAnsi" w:hAnsiTheme="minorHAnsi" w:cstheme="minorHAnsi"/>
          <w:sz w:val="22"/>
        </w:rPr>
      </w:pPr>
      <w:r>
        <w:rPr>
          <w:rFonts w:asciiTheme="minorHAnsi" w:hAnsiTheme="minorHAnsi" w:cstheme="minorHAnsi"/>
          <w:sz w:val="22"/>
        </w:rPr>
        <w:t>T</w:t>
      </w:r>
      <w:r w:rsidR="00102BFC">
        <w:rPr>
          <w:rFonts w:asciiTheme="minorHAnsi" w:hAnsiTheme="minorHAnsi" w:cstheme="minorHAnsi"/>
          <w:sz w:val="22"/>
        </w:rPr>
        <w:t xml:space="preserve">ask </w:t>
      </w:r>
      <w:r w:rsidR="0052703E">
        <w:rPr>
          <w:rFonts w:asciiTheme="minorHAnsi" w:hAnsiTheme="minorHAnsi" w:cstheme="minorHAnsi"/>
          <w:sz w:val="22"/>
        </w:rPr>
        <w:t>2</w:t>
      </w:r>
      <w:r w:rsidR="00102BFC">
        <w:rPr>
          <w:rFonts w:asciiTheme="minorHAnsi" w:hAnsiTheme="minorHAnsi" w:cstheme="minorHAnsi"/>
          <w:sz w:val="22"/>
        </w:rPr>
        <w:t xml:space="preserve"> </w:t>
      </w:r>
      <w:r w:rsidR="00D26AA0">
        <w:rPr>
          <w:rFonts w:asciiTheme="minorHAnsi" w:hAnsiTheme="minorHAnsi" w:cstheme="minorHAnsi"/>
          <w:sz w:val="22"/>
        </w:rPr>
        <w:t xml:space="preserve">showed that legislation often </w:t>
      </w:r>
      <w:r w:rsidR="008B5692">
        <w:rPr>
          <w:rFonts w:asciiTheme="minorHAnsi" w:hAnsiTheme="minorHAnsi" w:cstheme="minorHAnsi"/>
          <w:sz w:val="22"/>
        </w:rPr>
        <w:t>lags</w:t>
      </w:r>
      <w:r w:rsidR="00D26AA0">
        <w:rPr>
          <w:rFonts w:asciiTheme="minorHAnsi" w:hAnsiTheme="minorHAnsi" w:cstheme="minorHAnsi"/>
          <w:sz w:val="22"/>
        </w:rPr>
        <w:t xml:space="preserve"> advancements in technology or is rushed through parliament without </w:t>
      </w:r>
      <w:r w:rsidR="00B63A73">
        <w:rPr>
          <w:rFonts w:asciiTheme="minorHAnsi" w:hAnsiTheme="minorHAnsi" w:cstheme="minorHAnsi"/>
          <w:sz w:val="22"/>
        </w:rPr>
        <w:t>proper scrutiny</w:t>
      </w:r>
      <w:r w:rsidR="00D26AA0">
        <w:rPr>
          <w:rFonts w:asciiTheme="minorHAnsi" w:hAnsiTheme="minorHAnsi" w:cstheme="minorHAnsi"/>
          <w:sz w:val="22"/>
        </w:rPr>
        <w:t>.  Politicians find legislating complex technology challenging as they do not understand the functionality or the capabilities of systems. Closer collaboration with trusted technological organisations such as the NCS</w:t>
      </w:r>
      <w:r w:rsidR="004970AF">
        <w:rPr>
          <w:rFonts w:asciiTheme="minorHAnsi" w:hAnsiTheme="minorHAnsi" w:cstheme="minorHAnsi"/>
          <w:sz w:val="22"/>
        </w:rPr>
        <w:t>C</w:t>
      </w:r>
      <w:r w:rsidR="00E8466D">
        <w:rPr>
          <w:rFonts w:asciiTheme="minorHAnsi" w:hAnsiTheme="minorHAnsi" w:cstheme="minorHAnsi"/>
          <w:sz w:val="22"/>
        </w:rPr>
        <w:t xml:space="preserve"> and</w:t>
      </w:r>
      <w:r w:rsidR="00D26AA0">
        <w:rPr>
          <w:rFonts w:asciiTheme="minorHAnsi" w:hAnsiTheme="minorHAnsi" w:cstheme="minorHAnsi"/>
          <w:sz w:val="22"/>
        </w:rPr>
        <w:t xml:space="preserve"> </w:t>
      </w:r>
      <w:r w:rsidR="00E8466D" w:rsidRPr="00364503">
        <w:rPr>
          <w:rFonts w:asciiTheme="minorHAnsi" w:hAnsiTheme="minorHAnsi" w:cstheme="minorHAnsi"/>
          <w:sz w:val="22"/>
        </w:rPr>
        <w:t>AISI</w:t>
      </w:r>
      <w:r w:rsidR="00E8466D">
        <w:rPr>
          <w:rFonts w:asciiTheme="minorHAnsi" w:hAnsiTheme="minorHAnsi" w:cstheme="minorHAnsi"/>
          <w:sz w:val="22"/>
        </w:rPr>
        <w:t xml:space="preserve"> </w:t>
      </w:r>
      <w:r w:rsidR="00D26AA0">
        <w:rPr>
          <w:rFonts w:asciiTheme="minorHAnsi" w:hAnsiTheme="minorHAnsi" w:cstheme="minorHAnsi"/>
          <w:sz w:val="22"/>
        </w:rPr>
        <w:t xml:space="preserve">is key.   </w:t>
      </w:r>
    </w:p>
    <w:p w14:paraId="5BB5E37B" w14:textId="0F01D426" w:rsidR="00E12EFE" w:rsidRDefault="00AA3D25" w:rsidP="00E12EFE">
      <w:pPr>
        <w:rPr>
          <w:rFonts w:asciiTheme="minorHAnsi" w:hAnsiTheme="minorHAnsi" w:cstheme="minorHAnsi"/>
          <w:sz w:val="22"/>
        </w:rPr>
      </w:pPr>
      <w:r>
        <w:rPr>
          <w:rFonts w:asciiTheme="minorHAnsi" w:hAnsiTheme="minorHAnsi" w:cstheme="minorHAnsi"/>
          <w:sz w:val="22"/>
        </w:rPr>
        <w:t>N</w:t>
      </w:r>
      <w:r w:rsidR="00783DBA">
        <w:rPr>
          <w:rFonts w:asciiTheme="minorHAnsi" w:hAnsiTheme="minorHAnsi" w:cstheme="minorHAnsi"/>
          <w:sz w:val="22"/>
        </w:rPr>
        <w:t>G</w:t>
      </w:r>
      <w:r>
        <w:rPr>
          <w:rFonts w:asciiTheme="minorHAnsi" w:hAnsiTheme="minorHAnsi" w:cstheme="minorHAnsi"/>
          <w:sz w:val="22"/>
        </w:rPr>
        <w:t xml:space="preserve"> is currently </w:t>
      </w:r>
      <w:r w:rsidR="00286641">
        <w:rPr>
          <w:rFonts w:asciiTheme="minorHAnsi" w:hAnsiTheme="minorHAnsi" w:cstheme="minorHAnsi"/>
          <w:sz w:val="22"/>
        </w:rPr>
        <w:t xml:space="preserve">vulnerable to </w:t>
      </w:r>
      <w:r w:rsidR="00EE5EF4">
        <w:rPr>
          <w:rFonts w:asciiTheme="minorHAnsi" w:hAnsiTheme="minorHAnsi" w:cstheme="minorHAnsi"/>
          <w:sz w:val="22"/>
        </w:rPr>
        <w:t>cyberthreats;</w:t>
      </w:r>
      <w:r w:rsidR="00286641">
        <w:rPr>
          <w:rFonts w:asciiTheme="minorHAnsi" w:hAnsiTheme="minorHAnsi" w:cstheme="minorHAnsi"/>
          <w:sz w:val="22"/>
        </w:rPr>
        <w:t xml:space="preserve"> </w:t>
      </w:r>
      <w:r w:rsidR="00B65DD0">
        <w:rPr>
          <w:rFonts w:asciiTheme="minorHAnsi" w:hAnsiTheme="minorHAnsi" w:cstheme="minorHAnsi"/>
          <w:sz w:val="22"/>
        </w:rPr>
        <w:t xml:space="preserve">to improve their cybersecurity posture </w:t>
      </w:r>
      <w:r w:rsidR="00BD11BE">
        <w:rPr>
          <w:rFonts w:asciiTheme="minorHAnsi" w:hAnsiTheme="minorHAnsi" w:cstheme="minorHAnsi"/>
          <w:sz w:val="22"/>
        </w:rPr>
        <w:t>several</w:t>
      </w:r>
      <w:r w:rsidR="00B65DD0">
        <w:rPr>
          <w:rFonts w:asciiTheme="minorHAnsi" w:hAnsiTheme="minorHAnsi" w:cstheme="minorHAnsi"/>
          <w:sz w:val="22"/>
        </w:rPr>
        <w:t xml:space="preserve"> recommendations have been made</w:t>
      </w:r>
      <w:r w:rsidR="00B16D7D">
        <w:rPr>
          <w:rFonts w:asciiTheme="minorHAnsi" w:hAnsiTheme="minorHAnsi" w:cstheme="minorHAnsi"/>
          <w:sz w:val="22"/>
        </w:rPr>
        <w:t xml:space="preserve"> based on a multi-framework </w:t>
      </w:r>
      <w:r w:rsidR="002A6C1E">
        <w:rPr>
          <w:rFonts w:asciiTheme="minorHAnsi" w:hAnsiTheme="minorHAnsi" w:cstheme="minorHAnsi"/>
          <w:sz w:val="22"/>
        </w:rPr>
        <w:t>design,</w:t>
      </w:r>
      <w:r w:rsidR="00E12EFE">
        <w:rPr>
          <w:rFonts w:asciiTheme="minorHAnsi" w:hAnsiTheme="minorHAnsi" w:cstheme="minorHAnsi"/>
          <w:sz w:val="22"/>
        </w:rPr>
        <w:t xml:space="preserve"> these are outlined in Tables </w:t>
      </w:r>
      <w:r w:rsidR="00E12EFE" w:rsidRPr="00E12EFE">
        <w:rPr>
          <w:rFonts w:asciiTheme="minorHAnsi" w:hAnsiTheme="minorHAnsi" w:cstheme="minorHAnsi"/>
          <w:sz w:val="22"/>
        </w:rPr>
        <w:t>20-21.</w:t>
      </w:r>
    </w:p>
    <w:p w14:paraId="6BE4D04E" w14:textId="77777777" w:rsidR="00E12EFE" w:rsidRDefault="00E12EFE" w:rsidP="00E12EFE">
      <w:pPr>
        <w:rPr>
          <w:rFonts w:asciiTheme="minorHAnsi" w:hAnsiTheme="minorHAnsi" w:cstheme="minorHAnsi"/>
          <w:sz w:val="22"/>
        </w:rPr>
      </w:pPr>
      <w:r>
        <w:rPr>
          <w:rFonts w:asciiTheme="minorHAnsi" w:hAnsiTheme="minorHAnsi" w:cstheme="minorHAnsi"/>
          <w:sz w:val="22"/>
        </w:rPr>
        <w:t xml:space="preserve">To immediately ensure NG safeguards their data, assets and crucially their IP against cyberthreats it is imperative that they implement the frameworks and recommendations outlined in this report.  </w:t>
      </w:r>
    </w:p>
    <w:p w14:paraId="6FC91191" w14:textId="77777777" w:rsidR="002A6C1E" w:rsidRDefault="002A6C1E" w:rsidP="002A6C1E">
      <w:pPr>
        <w:rPr>
          <w:rFonts w:asciiTheme="minorHAnsi" w:hAnsiTheme="minorHAnsi" w:cstheme="minorHAnsi"/>
          <w:sz w:val="22"/>
        </w:rPr>
      </w:pPr>
      <w:r>
        <w:rPr>
          <w:rFonts w:asciiTheme="minorHAnsi" w:hAnsiTheme="minorHAnsi" w:cstheme="minorHAnsi"/>
          <w:sz w:val="22"/>
        </w:rPr>
        <w:t>It will be vital that NG stays compliant with any changes in legislation and standards. Policies need to be reviewed periodically to ensure their InfoSec systems are robust and remain fit for purpose.</w:t>
      </w:r>
    </w:p>
    <w:p w14:paraId="7B726CE9" w14:textId="77777777" w:rsidR="002A6C1E" w:rsidRDefault="002A6C1E" w:rsidP="00E12EFE">
      <w:pPr>
        <w:rPr>
          <w:rFonts w:asciiTheme="minorHAnsi" w:hAnsiTheme="minorHAnsi" w:cstheme="minorHAnsi"/>
          <w:sz w:val="22"/>
        </w:rPr>
      </w:pPr>
    </w:p>
    <w:p w14:paraId="7C5C04A8" w14:textId="44182C62" w:rsidR="00710678" w:rsidRDefault="00710678" w:rsidP="008777CE">
      <w:pPr>
        <w:rPr>
          <w:rFonts w:asciiTheme="minorHAnsi" w:hAnsiTheme="minorHAnsi" w:cstheme="minorHAnsi"/>
          <w:sz w:val="22"/>
        </w:rPr>
      </w:pPr>
    </w:p>
    <w:p w14:paraId="32314868" w14:textId="77777777" w:rsidR="00710678" w:rsidRDefault="00710678" w:rsidP="00576814">
      <w:pPr>
        <w:rPr>
          <w:rFonts w:asciiTheme="minorHAnsi" w:hAnsiTheme="minorHAnsi" w:cstheme="minorHAnsi"/>
          <w:sz w:val="22"/>
        </w:rPr>
      </w:pPr>
    </w:p>
    <w:p w14:paraId="124F70D8" w14:textId="6B24950D" w:rsidR="00980C59" w:rsidRDefault="00980C59">
      <w:pPr>
        <w:jc w:val="left"/>
        <w:rPr>
          <w:rFonts w:asciiTheme="minorHAnsi" w:hAnsiTheme="minorHAnsi" w:cstheme="minorHAnsi"/>
          <w:sz w:val="22"/>
        </w:rPr>
      </w:pPr>
      <w:r>
        <w:rPr>
          <w:rFonts w:asciiTheme="minorHAnsi" w:hAnsiTheme="minorHAnsi" w:cstheme="minorHAnsi"/>
          <w:sz w:val="22"/>
        </w:rPr>
        <w:br w:type="page"/>
      </w:r>
    </w:p>
    <w:bookmarkStart w:id="11" w:name="_Toc190517582" w:displacedByCustomXml="next"/>
    <w:sdt>
      <w:sdtPr>
        <w:rPr>
          <w:rFonts w:ascii="Times New Roman" w:eastAsiaTheme="minorEastAsia" w:hAnsi="Times New Roman" w:cstheme="minorBidi"/>
          <w:color w:val="auto"/>
          <w:sz w:val="24"/>
          <w:szCs w:val="22"/>
        </w:rPr>
        <w:id w:val="2060123894"/>
        <w:docPartObj>
          <w:docPartGallery w:val="Bibliographies"/>
          <w:docPartUnique/>
        </w:docPartObj>
      </w:sdtPr>
      <w:sdtContent>
        <w:p w14:paraId="73E61E4C" w14:textId="0681D218" w:rsidR="00E74005" w:rsidRDefault="00E74005" w:rsidP="00D36819">
          <w:pPr>
            <w:pStyle w:val="Heading1"/>
            <w:jc w:val="left"/>
          </w:pPr>
          <w:r>
            <w:t>References</w:t>
          </w:r>
          <w:bookmarkEnd w:id="11"/>
        </w:p>
        <w:sdt>
          <w:sdtPr>
            <w:id w:val="-573587230"/>
            <w:bibliography/>
          </w:sdtPr>
          <w:sdtContent>
            <w:p w14:paraId="72CE543B" w14:textId="77777777" w:rsidR="00610261" w:rsidRDefault="00E74005">
              <w:pPr>
                <w:rPr>
                  <w:rFonts w:asciiTheme="minorHAnsi" w:eastAsiaTheme="minorHAnsi" w:hAnsiTheme="minorHAnsi"/>
                  <w:noProof/>
                  <w:kern w:val="2"/>
                  <w:sz w:val="22"/>
                  <w14:ligatures w14:val="standardContextual"/>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10"/>
                <w:gridCol w:w="8316"/>
              </w:tblGrid>
              <w:tr w:rsidR="00610261" w14:paraId="37643DDD" w14:textId="77777777" w:rsidTr="00D36819">
                <w:trPr>
                  <w:divId w:val="715812050"/>
                  <w:tblCellSpacing w:w="15" w:type="dxa"/>
                </w:trPr>
                <w:tc>
                  <w:tcPr>
                    <w:tcW w:w="368" w:type="pct"/>
                    <w:hideMark/>
                  </w:tcPr>
                  <w:p w14:paraId="4FD49B73" w14:textId="0FE5828F" w:rsidR="00610261" w:rsidRDefault="00610261">
                    <w:pPr>
                      <w:pStyle w:val="Bibliography"/>
                      <w:rPr>
                        <w:noProof/>
                        <w:szCs w:val="24"/>
                      </w:rPr>
                    </w:pPr>
                    <w:r>
                      <w:rPr>
                        <w:noProof/>
                      </w:rPr>
                      <w:t xml:space="preserve">[1] </w:t>
                    </w:r>
                  </w:p>
                </w:tc>
                <w:tc>
                  <w:tcPr>
                    <w:tcW w:w="4582" w:type="pct"/>
                    <w:hideMark/>
                  </w:tcPr>
                  <w:p w14:paraId="2A5C70E8" w14:textId="77777777" w:rsidR="00610261" w:rsidRDefault="00610261" w:rsidP="00D36819">
                    <w:pPr>
                      <w:pStyle w:val="Bibliography"/>
                      <w:jc w:val="left"/>
                      <w:rPr>
                        <w:noProof/>
                      </w:rPr>
                    </w:pPr>
                    <w:r>
                      <w:rPr>
                        <w:noProof/>
                      </w:rPr>
                      <w:t>Internaitonal Standards Organisation (ISO), “About ISO - Practical solutions for real-world problems,” Invernaitonal Standards Organisation (ISO), n.d. [Online]. Available: https://www.iso.org/about. [Accessed 9 November 2024].</w:t>
                    </w:r>
                  </w:p>
                </w:tc>
              </w:tr>
              <w:tr w:rsidR="00610261" w14:paraId="5407FE34" w14:textId="77777777" w:rsidTr="00D36819">
                <w:trPr>
                  <w:divId w:val="715812050"/>
                  <w:tblCellSpacing w:w="15" w:type="dxa"/>
                </w:trPr>
                <w:tc>
                  <w:tcPr>
                    <w:tcW w:w="368" w:type="pct"/>
                    <w:hideMark/>
                  </w:tcPr>
                  <w:p w14:paraId="1BA60900" w14:textId="77777777" w:rsidR="00610261" w:rsidRDefault="00610261">
                    <w:pPr>
                      <w:pStyle w:val="Bibliography"/>
                      <w:rPr>
                        <w:noProof/>
                      </w:rPr>
                    </w:pPr>
                    <w:r>
                      <w:rPr>
                        <w:noProof/>
                      </w:rPr>
                      <w:t xml:space="preserve">[2] </w:t>
                    </w:r>
                  </w:p>
                </w:tc>
                <w:tc>
                  <w:tcPr>
                    <w:tcW w:w="4582" w:type="pct"/>
                    <w:hideMark/>
                  </w:tcPr>
                  <w:p w14:paraId="4BB403F0" w14:textId="77777777" w:rsidR="00610261" w:rsidRDefault="00610261" w:rsidP="00D36819">
                    <w:pPr>
                      <w:pStyle w:val="Bibliography"/>
                      <w:jc w:val="left"/>
                      <w:rPr>
                        <w:noProof/>
                      </w:rPr>
                    </w:pPr>
                    <w:r>
                      <w:rPr>
                        <w:noProof/>
                      </w:rPr>
                      <w:t>The ISO 27000 Directory, “ISO 27000 - ISO 27001 and ISO 27002 Standards,” 27000.org, 2019. [Online]. Available: https://27000.org. [Accessed 7 November 2024].</w:t>
                    </w:r>
                  </w:p>
                </w:tc>
              </w:tr>
              <w:tr w:rsidR="00610261" w14:paraId="099BF7C2" w14:textId="77777777" w:rsidTr="00D36819">
                <w:trPr>
                  <w:divId w:val="715812050"/>
                  <w:tblCellSpacing w:w="15" w:type="dxa"/>
                </w:trPr>
                <w:tc>
                  <w:tcPr>
                    <w:tcW w:w="368" w:type="pct"/>
                    <w:hideMark/>
                  </w:tcPr>
                  <w:p w14:paraId="51AFFFEF" w14:textId="77777777" w:rsidR="00610261" w:rsidRDefault="00610261">
                    <w:pPr>
                      <w:pStyle w:val="Bibliography"/>
                      <w:rPr>
                        <w:noProof/>
                      </w:rPr>
                    </w:pPr>
                    <w:r>
                      <w:rPr>
                        <w:noProof/>
                      </w:rPr>
                      <w:t xml:space="preserve">[3] </w:t>
                    </w:r>
                  </w:p>
                </w:tc>
                <w:tc>
                  <w:tcPr>
                    <w:tcW w:w="4582" w:type="pct"/>
                    <w:hideMark/>
                  </w:tcPr>
                  <w:p w14:paraId="67FA5501" w14:textId="77777777" w:rsidR="00610261" w:rsidRDefault="00610261" w:rsidP="00D36819">
                    <w:pPr>
                      <w:pStyle w:val="Bibliography"/>
                      <w:jc w:val="left"/>
                      <w:rPr>
                        <w:noProof/>
                      </w:rPr>
                    </w:pPr>
                    <w:r>
                      <w:rPr>
                        <w:noProof/>
                      </w:rPr>
                      <w:t>M. Chapple and D. Seidl, CompTIA Security+ Study Guide EXAM SA0-601, Hoboken: Sybex, 2021, pp. 2-4.</w:t>
                    </w:r>
                  </w:p>
                </w:tc>
              </w:tr>
              <w:tr w:rsidR="00610261" w14:paraId="3CBF8EA6" w14:textId="77777777" w:rsidTr="00D36819">
                <w:trPr>
                  <w:divId w:val="715812050"/>
                  <w:tblCellSpacing w:w="15" w:type="dxa"/>
                </w:trPr>
                <w:tc>
                  <w:tcPr>
                    <w:tcW w:w="368" w:type="pct"/>
                    <w:hideMark/>
                  </w:tcPr>
                  <w:p w14:paraId="3F7C92A3" w14:textId="77777777" w:rsidR="00610261" w:rsidRDefault="00610261">
                    <w:pPr>
                      <w:pStyle w:val="Bibliography"/>
                      <w:rPr>
                        <w:noProof/>
                      </w:rPr>
                    </w:pPr>
                    <w:r>
                      <w:rPr>
                        <w:noProof/>
                      </w:rPr>
                      <w:t xml:space="preserve">[4] </w:t>
                    </w:r>
                  </w:p>
                </w:tc>
                <w:tc>
                  <w:tcPr>
                    <w:tcW w:w="4582" w:type="pct"/>
                    <w:hideMark/>
                  </w:tcPr>
                  <w:p w14:paraId="291243CB" w14:textId="77777777" w:rsidR="00610261" w:rsidRDefault="00610261" w:rsidP="00D36819">
                    <w:pPr>
                      <w:pStyle w:val="Bibliography"/>
                      <w:jc w:val="left"/>
                      <w:rPr>
                        <w:noProof/>
                      </w:rPr>
                    </w:pPr>
                    <w:r>
                      <w:rPr>
                        <w:noProof/>
                      </w:rPr>
                      <w:t xml:space="preserve">M. E. Whitman and H. J. Mattord, Management of Information Security, Boston, Wales: Cenage, 2016. </w:t>
                    </w:r>
                  </w:p>
                </w:tc>
              </w:tr>
              <w:tr w:rsidR="00610261" w14:paraId="6A7034D0" w14:textId="77777777" w:rsidTr="00D36819">
                <w:trPr>
                  <w:divId w:val="715812050"/>
                  <w:tblCellSpacing w:w="15" w:type="dxa"/>
                </w:trPr>
                <w:tc>
                  <w:tcPr>
                    <w:tcW w:w="368" w:type="pct"/>
                    <w:hideMark/>
                  </w:tcPr>
                  <w:p w14:paraId="1BD05039" w14:textId="77777777" w:rsidR="00610261" w:rsidRDefault="00610261">
                    <w:pPr>
                      <w:pStyle w:val="Bibliography"/>
                      <w:rPr>
                        <w:noProof/>
                      </w:rPr>
                    </w:pPr>
                    <w:r>
                      <w:rPr>
                        <w:noProof/>
                      </w:rPr>
                      <w:t xml:space="preserve">[5] </w:t>
                    </w:r>
                  </w:p>
                </w:tc>
                <w:tc>
                  <w:tcPr>
                    <w:tcW w:w="4582" w:type="pct"/>
                    <w:hideMark/>
                  </w:tcPr>
                  <w:p w14:paraId="21A24CFC" w14:textId="77777777" w:rsidR="00610261" w:rsidRDefault="00610261" w:rsidP="00D36819">
                    <w:pPr>
                      <w:pStyle w:val="Bibliography"/>
                      <w:jc w:val="left"/>
                      <w:rPr>
                        <w:noProof/>
                      </w:rPr>
                    </w:pPr>
                    <w:r>
                      <w:rPr>
                        <w:noProof/>
                      </w:rPr>
                      <w:t>British Standards Institute (BSI), “BS 7799-1:1995,” British Standards Institute (BSI), 2024. [Online]. Available: https://knowledge.bsigroup.com/products/information-security-management-code-of-practice-for-information-security-management-systems?version=standard. [Accessed 7 November 2024].</w:t>
                    </w:r>
                  </w:p>
                </w:tc>
              </w:tr>
              <w:tr w:rsidR="00610261" w14:paraId="3E9D962A" w14:textId="77777777" w:rsidTr="00D36819">
                <w:trPr>
                  <w:divId w:val="715812050"/>
                  <w:tblCellSpacing w:w="15" w:type="dxa"/>
                </w:trPr>
                <w:tc>
                  <w:tcPr>
                    <w:tcW w:w="368" w:type="pct"/>
                    <w:hideMark/>
                  </w:tcPr>
                  <w:p w14:paraId="6DA70486" w14:textId="77777777" w:rsidR="00610261" w:rsidRDefault="00610261">
                    <w:pPr>
                      <w:pStyle w:val="Bibliography"/>
                      <w:rPr>
                        <w:noProof/>
                      </w:rPr>
                    </w:pPr>
                    <w:r>
                      <w:rPr>
                        <w:noProof/>
                      </w:rPr>
                      <w:t xml:space="preserve">[6] </w:t>
                    </w:r>
                  </w:p>
                </w:tc>
                <w:tc>
                  <w:tcPr>
                    <w:tcW w:w="4582" w:type="pct"/>
                    <w:hideMark/>
                  </w:tcPr>
                  <w:p w14:paraId="3B657746" w14:textId="77777777" w:rsidR="00610261" w:rsidRDefault="00610261" w:rsidP="00D36819">
                    <w:pPr>
                      <w:pStyle w:val="Bibliography"/>
                      <w:jc w:val="left"/>
                      <w:rPr>
                        <w:noProof/>
                      </w:rPr>
                    </w:pPr>
                    <w:r>
                      <w:rPr>
                        <w:noProof/>
                      </w:rPr>
                      <w:t>International Standards Organisation (ISO), “ISO/IEC 27001:2022 - Information Security, cybersecurity and privacy protection - Information security management systems - Requirements,” International Standards Organisation (ISO), n.d. [Online]. Available: https://www.iso.org/standard/27001. [Accessed 8 November 2024].</w:t>
                    </w:r>
                  </w:p>
                </w:tc>
              </w:tr>
              <w:tr w:rsidR="00610261" w14:paraId="1FE6497E" w14:textId="77777777" w:rsidTr="00D36819">
                <w:trPr>
                  <w:divId w:val="715812050"/>
                  <w:tblCellSpacing w:w="15" w:type="dxa"/>
                </w:trPr>
                <w:tc>
                  <w:tcPr>
                    <w:tcW w:w="368" w:type="pct"/>
                    <w:hideMark/>
                  </w:tcPr>
                  <w:p w14:paraId="3E96AC04" w14:textId="77777777" w:rsidR="00610261" w:rsidRDefault="00610261">
                    <w:pPr>
                      <w:pStyle w:val="Bibliography"/>
                      <w:rPr>
                        <w:noProof/>
                      </w:rPr>
                    </w:pPr>
                    <w:r>
                      <w:rPr>
                        <w:noProof/>
                      </w:rPr>
                      <w:t xml:space="preserve">[7] </w:t>
                    </w:r>
                  </w:p>
                </w:tc>
                <w:tc>
                  <w:tcPr>
                    <w:tcW w:w="4582" w:type="pct"/>
                    <w:hideMark/>
                  </w:tcPr>
                  <w:p w14:paraId="3551D85D" w14:textId="77777777" w:rsidR="00610261" w:rsidRDefault="00610261" w:rsidP="00D36819">
                    <w:pPr>
                      <w:pStyle w:val="Bibliography"/>
                      <w:jc w:val="left"/>
                      <w:rPr>
                        <w:noProof/>
                      </w:rPr>
                    </w:pPr>
                    <w:r>
                      <w:rPr>
                        <w:noProof/>
                      </w:rPr>
                      <w:t>International Standards Organisation (ISO), “ISO/IEC 27002:2022 - Information security, cybersecurity and privacy protection - Information security controls,” International Standards Organisation (ISO), n.d. [Online]. Available: https://www.iso.org/standard/75652.html. [Accessed 8 November 2024].</w:t>
                    </w:r>
                  </w:p>
                </w:tc>
              </w:tr>
              <w:tr w:rsidR="00610261" w14:paraId="4A1E6904" w14:textId="77777777" w:rsidTr="00D36819">
                <w:trPr>
                  <w:divId w:val="715812050"/>
                  <w:tblCellSpacing w:w="15" w:type="dxa"/>
                </w:trPr>
                <w:tc>
                  <w:tcPr>
                    <w:tcW w:w="368" w:type="pct"/>
                    <w:hideMark/>
                  </w:tcPr>
                  <w:p w14:paraId="609E3B37" w14:textId="77777777" w:rsidR="00610261" w:rsidRDefault="00610261">
                    <w:pPr>
                      <w:pStyle w:val="Bibliography"/>
                      <w:rPr>
                        <w:noProof/>
                      </w:rPr>
                    </w:pPr>
                    <w:r>
                      <w:rPr>
                        <w:noProof/>
                      </w:rPr>
                      <w:t xml:space="preserve">[8] </w:t>
                    </w:r>
                  </w:p>
                </w:tc>
                <w:tc>
                  <w:tcPr>
                    <w:tcW w:w="4582" w:type="pct"/>
                    <w:hideMark/>
                  </w:tcPr>
                  <w:p w14:paraId="3152A205" w14:textId="77777777" w:rsidR="00610261" w:rsidRDefault="00610261" w:rsidP="00D36819">
                    <w:pPr>
                      <w:pStyle w:val="Bibliography"/>
                      <w:jc w:val="left"/>
                      <w:rPr>
                        <w:noProof/>
                      </w:rPr>
                    </w:pPr>
                    <w:r>
                      <w:rPr>
                        <w:noProof/>
                      </w:rPr>
                      <w:t>Information Standards Organisation (ISO), “ISO/IEC 27005:2022 - Information security, cybersecurity and privacy protection - Guidance on managing information security risks,” Information Standards Organisation (ISO), n.d. [Online]. Available: https://www.iso.org/standard/80585.html. [Accessed 8 November 2024].</w:t>
                    </w:r>
                  </w:p>
                </w:tc>
              </w:tr>
              <w:tr w:rsidR="00610261" w14:paraId="72444116" w14:textId="77777777" w:rsidTr="00D36819">
                <w:trPr>
                  <w:divId w:val="715812050"/>
                  <w:tblCellSpacing w:w="15" w:type="dxa"/>
                </w:trPr>
                <w:tc>
                  <w:tcPr>
                    <w:tcW w:w="368" w:type="pct"/>
                    <w:hideMark/>
                  </w:tcPr>
                  <w:p w14:paraId="0BAF9812" w14:textId="77777777" w:rsidR="00610261" w:rsidRDefault="00610261">
                    <w:pPr>
                      <w:pStyle w:val="Bibliography"/>
                      <w:rPr>
                        <w:noProof/>
                      </w:rPr>
                    </w:pPr>
                    <w:r>
                      <w:rPr>
                        <w:noProof/>
                      </w:rPr>
                      <w:t xml:space="preserve">[9] </w:t>
                    </w:r>
                  </w:p>
                </w:tc>
                <w:tc>
                  <w:tcPr>
                    <w:tcW w:w="4582" w:type="pct"/>
                    <w:hideMark/>
                  </w:tcPr>
                  <w:p w14:paraId="6A69A74E" w14:textId="77777777" w:rsidR="00610261" w:rsidRDefault="00610261" w:rsidP="00D36819">
                    <w:pPr>
                      <w:pStyle w:val="Bibliography"/>
                      <w:jc w:val="left"/>
                      <w:rPr>
                        <w:noProof/>
                      </w:rPr>
                    </w:pPr>
                    <w:r>
                      <w:rPr>
                        <w:noProof/>
                      </w:rPr>
                      <w:t>M. Edwards, “The Ultimate Guide to ISO 27001,” Information Security Management Systems Online, 2024. [Online]. Available: https://www.isms.online/iso-27001/. [Accessed 9 November 2024].</w:t>
                    </w:r>
                  </w:p>
                </w:tc>
              </w:tr>
              <w:tr w:rsidR="00610261" w14:paraId="578D1D97" w14:textId="77777777" w:rsidTr="00D36819">
                <w:trPr>
                  <w:divId w:val="715812050"/>
                  <w:tblCellSpacing w:w="15" w:type="dxa"/>
                </w:trPr>
                <w:tc>
                  <w:tcPr>
                    <w:tcW w:w="368" w:type="pct"/>
                    <w:hideMark/>
                  </w:tcPr>
                  <w:p w14:paraId="3F81DC75" w14:textId="77777777" w:rsidR="00610261" w:rsidRDefault="00610261">
                    <w:pPr>
                      <w:pStyle w:val="Bibliography"/>
                      <w:rPr>
                        <w:noProof/>
                      </w:rPr>
                    </w:pPr>
                    <w:r>
                      <w:rPr>
                        <w:noProof/>
                      </w:rPr>
                      <w:t xml:space="preserve">[10] </w:t>
                    </w:r>
                  </w:p>
                </w:tc>
                <w:tc>
                  <w:tcPr>
                    <w:tcW w:w="4582" w:type="pct"/>
                    <w:hideMark/>
                  </w:tcPr>
                  <w:p w14:paraId="73F34AE5" w14:textId="77777777" w:rsidR="00610261" w:rsidRDefault="00610261" w:rsidP="00D36819">
                    <w:pPr>
                      <w:pStyle w:val="Bibliography"/>
                      <w:jc w:val="left"/>
                      <w:rPr>
                        <w:noProof/>
                      </w:rPr>
                    </w:pPr>
                    <w:r>
                      <w:rPr>
                        <w:noProof/>
                      </w:rPr>
                      <w:t>A. Harvey, “The Ultimate Guide to ISO 27002,” Information Security Management Systems Online, 2024. [Online]. Available: https://www.isms.online/iso-27002/. [Accessed 9 November 2024].</w:t>
                    </w:r>
                  </w:p>
                </w:tc>
              </w:tr>
              <w:tr w:rsidR="00610261" w14:paraId="3495F992" w14:textId="77777777" w:rsidTr="00D36819">
                <w:trPr>
                  <w:divId w:val="715812050"/>
                  <w:tblCellSpacing w:w="15" w:type="dxa"/>
                </w:trPr>
                <w:tc>
                  <w:tcPr>
                    <w:tcW w:w="368" w:type="pct"/>
                    <w:hideMark/>
                  </w:tcPr>
                  <w:p w14:paraId="5BB500FF" w14:textId="77777777" w:rsidR="00610261" w:rsidRDefault="00610261">
                    <w:pPr>
                      <w:pStyle w:val="Bibliography"/>
                      <w:rPr>
                        <w:noProof/>
                      </w:rPr>
                    </w:pPr>
                    <w:r>
                      <w:rPr>
                        <w:noProof/>
                      </w:rPr>
                      <w:lastRenderedPageBreak/>
                      <w:t xml:space="preserve">[11] </w:t>
                    </w:r>
                  </w:p>
                </w:tc>
                <w:tc>
                  <w:tcPr>
                    <w:tcW w:w="4582" w:type="pct"/>
                    <w:hideMark/>
                  </w:tcPr>
                  <w:p w14:paraId="49F419FE" w14:textId="77777777" w:rsidR="00610261" w:rsidRDefault="00610261" w:rsidP="00D36819">
                    <w:pPr>
                      <w:pStyle w:val="Bibliography"/>
                      <w:jc w:val="left"/>
                      <w:rPr>
                        <w:noProof/>
                      </w:rPr>
                    </w:pPr>
                    <w:r>
                      <w:rPr>
                        <w:noProof/>
                      </w:rPr>
                      <w:t>Information Security Management Systems Online, “ISO/IEC 27005 InfoSec Risk Management,” Information Security Management Systems Online, 2024. [Online]. Available: https://www.isms.online/iso-27005/. [Accessed 9 November 2024].</w:t>
                    </w:r>
                  </w:p>
                </w:tc>
              </w:tr>
              <w:tr w:rsidR="00610261" w14:paraId="3941B03D" w14:textId="77777777" w:rsidTr="00D36819">
                <w:trPr>
                  <w:divId w:val="715812050"/>
                  <w:tblCellSpacing w:w="15" w:type="dxa"/>
                </w:trPr>
                <w:tc>
                  <w:tcPr>
                    <w:tcW w:w="368" w:type="pct"/>
                    <w:hideMark/>
                  </w:tcPr>
                  <w:p w14:paraId="789416C6" w14:textId="77777777" w:rsidR="00610261" w:rsidRDefault="00610261">
                    <w:pPr>
                      <w:pStyle w:val="Bibliography"/>
                      <w:rPr>
                        <w:noProof/>
                      </w:rPr>
                    </w:pPr>
                    <w:r>
                      <w:rPr>
                        <w:noProof/>
                      </w:rPr>
                      <w:t xml:space="preserve">[12] </w:t>
                    </w:r>
                  </w:p>
                </w:tc>
                <w:tc>
                  <w:tcPr>
                    <w:tcW w:w="4582" w:type="pct"/>
                    <w:hideMark/>
                  </w:tcPr>
                  <w:p w14:paraId="643AA7BB" w14:textId="77777777" w:rsidR="00610261" w:rsidRDefault="00610261" w:rsidP="00D36819">
                    <w:pPr>
                      <w:pStyle w:val="Bibliography"/>
                      <w:jc w:val="left"/>
                      <w:rPr>
                        <w:noProof/>
                      </w:rPr>
                    </w:pPr>
                    <w:r>
                      <w:rPr>
                        <w:noProof/>
                      </w:rPr>
                      <w:t xml:space="preserve">M. E. Whitman and M. J. Herbert, “Principles of Information Security,” in </w:t>
                    </w:r>
                    <w:r>
                      <w:rPr>
                        <w:i/>
                        <w:iCs/>
                        <w:noProof/>
                      </w:rPr>
                      <w:t>Principles of Information Security</w:t>
                    </w:r>
                    <w:r>
                      <w:rPr>
                        <w:noProof/>
                      </w:rPr>
                      <w:t>, Boston, Cengage, 2022, p. 8.</w:t>
                    </w:r>
                  </w:p>
                </w:tc>
              </w:tr>
              <w:tr w:rsidR="00610261" w14:paraId="431E46DA" w14:textId="77777777" w:rsidTr="00D36819">
                <w:trPr>
                  <w:divId w:val="715812050"/>
                  <w:tblCellSpacing w:w="15" w:type="dxa"/>
                </w:trPr>
                <w:tc>
                  <w:tcPr>
                    <w:tcW w:w="368" w:type="pct"/>
                    <w:hideMark/>
                  </w:tcPr>
                  <w:p w14:paraId="2812DEF1" w14:textId="77777777" w:rsidR="00610261" w:rsidRDefault="00610261">
                    <w:pPr>
                      <w:pStyle w:val="Bibliography"/>
                      <w:rPr>
                        <w:noProof/>
                      </w:rPr>
                    </w:pPr>
                    <w:r>
                      <w:rPr>
                        <w:noProof/>
                      </w:rPr>
                      <w:t xml:space="preserve">[13] </w:t>
                    </w:r>
                  </w:p>
                </w:tc>
                <w:tc>
                  <w:tcPr>
                    <w:tcW w:w="4582" w:type="pct"/>
                    <w:hideMark/>
                  </w:tcPr>
                  <w:p w14:paraId="76FF81AA" w14:textId="77777777" w:rsidR="00610261" w:rsidRDefault="00610261" w:rsidP="00D36819">
                    <w:pPr>
                      <w:pStyle w:val="Bibliography"/>
                      <w:jc w:val="left"/>
                      <w:rPr>
                        <w:noProof/>
                      </w:rPr>
                    </w:pPr>
                    <w:r>
                      <w:rPr>
                        <w:noProof/>
                      </w:rPr>
                      <w:t xml:space="preserve">M. Malachi, “Management of enterprise cyber security: A review of ISO/IEC 27001:2022,” </w:t>
                    </w:r>
                    <w:r>
                      <w:rPr>
                        <w:i/>
                        <w:iCs/>
                        <w:noProof/>
                      </w:rPr>
                      <w:t xml:space="preserve">International Conference On Cyber Management And Engineering (CyMaEn), </w:t>
                    </w:r>
                    <w:r>
                      <w:rPr>
                        <w:noProof/>
                      </w:rPr>
                      <w:t xml:space="preserve">vol. 10, no. 10051114, pp. 117-122, 2023. </w:t>
                    </w:r>
                  </w:p>
                </w:tc>
              </w:tr>
              <w:tr w:rsidR="00610261" w14:paraId="495FC2F6" w14:textId="77777777" w:rsidTr="00D36819">
                <w:trPr>
                  <w:divId w:val="715812050"/>
                  <w:tblCellSpacing w:w="15" w:type="dxa"/>
                </w:trPr>
                <w:tc>
                  <w:tcPr>
                    <w:tcW w:w="368" w:type="pct"/>
                    <w:hideMark/>
                  </w:tcPr>
                  <w:p w14:paraId="7B90E8D7" w14:textId="77777777" w:rsidR="00610261" w:rsidRDefault="00610261">
                    <w:pPr>
                      <w:pStyle w:val="Bibliography"/>
                      <w:rPr>
                        <w:noProof/>
                      </w:rPr>
                    </w:pPr>
                    <w:r>
                      <w:rPr>
                        <w:noProof/>
                      </w:rPr>
                      <w:t xml:space="preserve">[14] </w:t>
                    </w:r>
                  </w:p>
                </w:tc>
                <w:tc>
                  <w:tcPr>
                    <w:tcW w:w="4582" w:type="pct"/>
                    <w:hideMark/>
                  </w:tcPr>
                  <w:p w14:paraId="01418389" w14:textId="77777777" w:rsidR="00610261" w:rsidRDefault="00610261" w:rsidP="00D36819">
                    <w:pPr>
                      <w:pStyle w:val="Bibliography"/>
                      <w:jc w:val="left"/>
                      <w:rPr>
                        <w:noProof/>
                      </w:rPr>
                    </w:pPr>
                    <w:r>
                      <w:rPr>
                        <w:noProof/>
                      </w:rPr>
                      <w:t>OMNEX, “ISO/IEC 27001:2022 Cybersecurity - Consulting, Implementation, &amp; Coaching,” OMNEX , 2024. [Online]. Available: https://www.omnex.com/aerospace/consulting-implementation-coaching-aerospace-iso-27001-cybersecurity. [Accessed 14 November 2024].</w:t>
                    </w:r>
                  </w:p>
                </w:tc>
              </w:tr>
              <w:tr w:rsidR="00610261" w14:paraId="402271D4" w14:textId="77777777" w:rsidTr="00D36819">
                <w:trPr>
                  <w:divId w:val="715812050"/>
                  <w:tblCellSpacing w:w="15" w:type="dxa"/>
                </w:trPr>
                <w:tc>
                  <w:tcPr>
                    <w:tcW w:w="368" w:type="pct"/>
                    <w:hideMark/>
                  </w:tcPr>
                  <w:p w14:paraId="79C726F0" w14:textId="77777777" w:rsidR="00610261" w:rsidRDefault="00610261">
                    <w:pPr>
                      <w:pStyle w:val="Bibliography"/>
                      <w:rPr>
                        <w:noProof/>
                      </w:rPr>
                    </w:pPr>
                    <w:r>
                      <w:rPr>
                        <w:noProof/>
                      </w:rPr>
                      <w:t xml:space="preserve">[15] </w:t>
                    </w:r>
                  </w:p>
                </w:tc>
                <w:tc>
                  <w:tcPr>
                    <w:tcW w:w="4582" w:type="pct"/>
                    <w:hideMark/>
                  </w:tcPr>
                  <w:p w14:paraId="682DCD1B" w14:textId="77777777" w:rsidR="00610261" w:rsidRDefault="00610261" w:rsidP="00D36819">
                    <w:pPr>
                      <w:pStyle w:val="Bibliography"/>
                      <w:jc w:val="left"/>
                      <w:rPr>
                        <w:noProof/>
                      </w:rPr>
                    </w:pPr>
                    <w:r>
                      <w:rPr>
                        <w:noProof/>
                      </w:rPr>
                      <w:t xml:space="preserve">C. Rajak, J. Bharti, A. Mateen, N. Mehndiratta, J. Chauhan and R. Marndi, “A Roadmap to ISMS ISO 27001 Implementation Process,” </w:t>
                    </w:r>
                    <w:r>
                      <w:rPr>
                        <w:i/>
                        <w:iCs/>
                        <w:noProof/>
                      </w:rPr>
                      <w:t xml:space="preserve">3rd International Conference on Range Technology (ICORT), </w:t>
                    </w:r>
                    <w:r>
                      <w:rPr>
                        <w:noProof/>
                      </w:rPr>
                      <w:t xml:space="preserve">vol. 10.1109, no. ICORT56052.2023.10249115, pp. 1-5, 2023. </w:t>
                    </w:r>
                  </w:p>
                </w:tc>
              </w:tr>
              <w:tr w:rsidR="00610261" w14:paraId="07ECF8C1" w14:textId="77777777" w:rsidTr="00D36819">
                <w:trPr>
                  <w:divId w:val="715812050"/>
                  <w:tblCellSpacing w:w="15" w:type="dxa"/>
                </w:trPr>
                <w:tc>
                  <w:tcPr>
                    <w:tcW w:w="368" w:type="pct"/>
                    <w:hideMark/>
                  </w:tcPr>
                  <w:p w14:paraId="0475B6E0" w14:textId="77777777" w:rsidR="00610261" w:rsidRDefault="00610261">
                    <w:pPr>
                      <w:pStyle w:val="Bibliography"/>
                      <w:rPr>
                        <w:noProof/>
                      </w:rPr>
                    </w:pPr>
                    <w:r>
                      <w:rPr>
                        <w:noProof/>
                      </w:rPr>
                      <w:t xml:space="preserve">[16] </w:t>
                    </w:r>
                  </w:p>
                </w:tc>
                <w:tc>
                  <w:tcPr>
                    <w:tcW w:w="4582" w:type="pct"/>
                    <w:hideMark/>
                  </w:tcPr>
                  <w:p w14:paraId="32F54F38" w14:textId="77777777" w:rsidR="00610261" w:rsidRDefault="00610261" w:rsidP="00D36819">
                    <w:pPr>
                      <w:pStyle w:val="Bibliography"/>
                      <w:jc w:val="left"/>
                      <w:rPr>
                        <w:noProof/>
                      </w:rPr>
                    </w:pPr>
                    <w:r>
                      <w:rPr>
                        <w:noProof/>
                      </w:rPr>
                      <w:t xml:space="preserve">V. Monev, “Organisational Information Security Maturity Assessment Based on ISO 27001 and ISO 27002,” </w:t>
                    </w:r>
                    <w:r>
                      <w:rPr>
                        <w:i/>
                        <w:iCs/>
                        <w:noProof/>
                      </w:rPr>
                      <w:t xml:space="preserve">International Conference on Information Technologies (InfoTech), </w:t>
                    </w:r>
                    <w:r>
                      <w:rPr>
                        <w:noProof/>
                      </w:rPr>
                      <w:t xml:space="preserve">vol. 10.1109, no. InfoTech49733.2020.9211066, pp. 1-5, 2020. </w:t>
                    </w:r>
                  </w:p>
                </w:tc>
              </w:tr>
              <w:tr w:rsidR="00610261" w14:paraId="65134DFF" w14:textId="77777777" w:rsidTr="00D36819">
                <w:trPr>
                  <w:divId w:val="715812050"/>
                  <w:tblCellSpacing w:w="15" w:type="dxa"/>
                </w:trPr>
                <w:tc>
                  <w:tcPr>
                    <w:tcW w:w="368" w:type="pct"/>
                    <w:hideMark/>
                  </w:tcPr>
                  <w:p w14:paraId="290FBCB0" w14:textId="77777777" w:rsidR="00610261" w:rsidRDefault="00610261">
                    <w:pPr>
                      <w:pStyle w:val="Bibliography"/>
                      <w:rPr>
                        <w:noProof/>
                      </w:rPr>
                    </w:pPr>
                    <w:r>
                      <w:rPr>
                        <w:noProof/>
                      </w:rPr>
                      <w:t xml:space="preserve">[17] </w:t>
                    </w:r>
                  </w:p>
                </w:tc>
                <w:tc>
                  <w:tcPr>
                    <w:tcW w:w="4582" w:type="pct"/>
                    <w:hideMark/>
                  </w:tcPr>
                  <w:p w14:paraId="5BC664BB" w14:textId="77777777" w:rsidR="00610261" w:rsidRDefault="00610261" w:rsidP="00D36819">
                    <w:pPr>
                      <w:pStyle w:val="Bibliography"/>
                      <w:jc w:val="left"/>
                      <w:rPr>
                        <w:noProof/>
                      </w:rPr>
                    </w:pPr>
                    <w:r>
                      <w:rPr>
                        <w:noProof/>
                      </w:rPr>
                      <w:t>British Standards Institute (BSI), “ISO/IEC 27001 - Information Security Management System,” British Standards Institute (BSI), 2024. [Online]. Available: https://www.bsigroup.com/en-ID/ISO-IEC-27001/. [Accessed 9 November 2024].</w:t>
                    </w:r>
                  </w:p>
                </w:tc>
              </w:tr>
              <w:tr w:rsidR="00610261" w14:paraId="4687956F" w14:textId="77777777" w:rsidTr="00D36819">
                <w:trPr>
                  <w:divId w:val="715812050"/>
                  <w:tblCellSpacing w:w="15" w:type="dxa"/>
                </w:trPr>
                <w:tc>
                  <w:tcPr>
                    <w:tcW w:w="368" w:type="pct"/>
                    <w:hideMark/>
                  </w:tcPr>
                  <w:p w14:paraId="30A41757" w14:textId="77777777" w:rsidR="00610261" w:rsidRDefault="00610261">
                    <w:pPr>
                      <w:pStyle w:val="Bibliography"/>
                      <w:rPr>
                        <w:noProof/>
                      </w:rPr>
                    </w:pPr>
                    <w:r>
                      <w:rPr>
                        <w:noProof/>
                      </w:rPr>
                      <w:t xml:space="preserve">[18] </w:t>
                    </w:r>
                  </w:p>
                </w:tc>
                <w:tc>
                  <w:tcPr>
                    <w:tcW w:w="4582" w:type="pct"/>
                    <w:hideMark/>
                  </w:tcPr>
                  <w:p w14:paraId="22202712" w14:textId="77777777" w:rsidR="00610261" w:rsidRDefault="00610261" w:rsidP="00D36819">
                    <w:pPr>
                      <w:pStyle w:val="Bibliography"/>
                      <w:jc w:val="left"/>
                      <w:rPr>
                        <w:noProof/>
                      </w:rPr>
                    </w:pPr>
                    <w:r>
                      <w:rPr>
                        <w:noProof/>
                      </w:rPr>
                      <w:t>British Standards Institute (BSI), “What is the ISO/IEC 27002,” British Standards Institute (BSI), 2024. [Online]. Available: https://www.bsigroup.com/en-ID/iso-27002-information-security-controls/. [Accessed 9 November 2024].</w:t>
                    </w:r>
                  </w:p>
                </w:tc>
              </w:tr>
              <w:tr w:rsidR="00610261" w14:paraId="1900ACA5" w14:textId="77777777" w:rsidTr="00D36819">
                <w:trPr>
                  <w:divId w:val="715812050"/>
                  <w:tblCellSpacing w:w="15" w:type="dxa"/>
                </w:trPr>
                <w:tc>
                  <w:tcPr>
                    <w:tcW w:w="368" w:type="pct"/>
                    <w:hideMark/>
                  </w:tcPr>
                  <w:p w14:paraId="5A7CB07E" w14:textId="77777777" w:rsidR="00610261" w:rsidRDefault="00610261">
                    <w:pPr>
                      <w:pStyle w:val="Bibliography"/>
                      <w:rPr>
                        <w:noProof/>
                      </w:rPr>
                    </w:pPr>
                    <w:r>
                      <w:rPr>
                        <w:noProof/>
                      </w:rPr>
                      <w:t xml:space="preserve">[19] </w:t>
                    </w:r>
                  </w:p>
                </w:tc>
                <w:tc>
                  <w:tcPr>
                    <w:tcW w:w="4582" w:type="pct"/>
                    <w:hideMark/>
                  </w:tcPr>
                  <w:p w14:paraId="7C8BC48F" w14:textId="77777777" w:rsidR="00610261" w:rsidRDefault="00610261" w:rsidP="00D36819">
                    <w:pPr>
                      <w:pStyle w:val="Bibliography"/>
                      <w:jc w:val="left"/>
                      <w:rPr>
                        <w:noProof/>
                      </w:rPr>
                    </w:pPr>
                    <w:r>
                      <w:rPr>
                        <w:noProof/>
                      </w:rPr>
                      <w:t>M. Edwards, “ISO 27001:2022 Annex A Explained,” Information Security Management Systems Online, 2024. [Online]. Available: https://www.isms.online/iso-27001/annex-a/. [Accessed 8 November 2024].</w:t>
                    </w:r>
                  </w:p>
                </w:tc>
              </w:tr>
              <w:tr w:rsidR="00610261" w14:paraId="080624A5" w14:textId="77777777" w:rsidTr="00D36819">
                <w:trPr>
                  <w:divId w:val="715812050"/>
                  <w:tblCellSpacing w:w="15" w:type="dxa"/>
                </w:trPr>
                <w:tc>
                  <w:tcPr>
                    <w:tcW w:w="368" w:type="pct"/>
                    <w:hideMark/>
                  </w:tcPr>
                  <w:p w14:paraId="49EBF1CF" w14:textId="77777777" w:rsidR="00610261" w:rsidRDefault="00610261">
                    <w:pPr>
                      <w:pStyle w:val="Bibliography"/>
                      <w:rPr>
                        <w:noProof/>
                      </w:rPr>
                    </w:pPr>
                    <w:r>
                      <w:rPr>
                        <w:noProof/>
                      </w:rPr>
                      <w:t xml:space="preserve">[20] </w:t>
                    </w:r>
                  </w:p>
                </w:tc>
                <w:tc>
                  <w:tcPr>
                    <w:tcW w:w="4582" w:type="pct"/>
                    <w:hideMark/>
                  </w:tcPr>
                  <w:p w14:paraId="7BA8710E" w14:textId="77777777" w:rsidR="00610261" w:rsidRDefault="00610261" w:rsidP="00D36819">
                    <w:pPr>
                      <w:pStyle w:val="Bibliography"/>
                      <w:jc w:val="left"/>
                      <w:rPr>
                        <w:noProof/>
                      </w:rPr>
                    </w:pPr>
                    <w:r>
                      <w:rPr>
                        <w:noProof/>
                      </w:rPr>
                      <w:t xml:space="preserve">A. Z. Mahfud, I. R. Hikmah, S. U. Sunaringtyas and T. Yulita, “Information Security Risk Management Design Based on ISO/IEC 27005:2022, ISO/IEC 27001:2022, and NIST SP 800-53 Revision 5 (A Case Study at ABC Agency),” </w:t>
                    </w:r>
                    <w:r>
                      <w:rPr>
                        <w:i/>
                        <w:iCs/>
                        <w:noProof/>
                      </w:rPr>
                      <w:t xml:space="preserve">4th International Conference on Electronic and Electrical Engineering and Intelligent System (ICE3IS), </w:t>
                    </w:r>
                    <w:r>
                      <w:rPr>
                        <w:noProof/>
                      </w:rPr>
                      <w:t xml:space="preserve">vol. 10.1109, no. ICE3IS62977.2024.10775428, pp. 181-186, 2024. </w:t>
                    </w:r>
                  </w:p>
                </w:tc>
              </w:tr>
              <w:tr w:rsidR="00610261" w14:paraId="78EB5079" w14:textId="77777777" w:rsidTr="00D36819">
                <w:trPr>
                  <w:divId w:val="715812050"/>
                  <w:tblCellSpacing w:w="15" w:type="dxa"/>
                </w:trPr>
                <w:tc>
                  <w:tcPr>
                    <w:tcW w:w="368" w:type="pct"/>
                    <w:hideMark/>
                  </w:tcPr>
                  <w:p w14:paraId="6EB87979" w14:textId="77777777" w:rsidR="00610261" w:rsidRDefault="00610261">
                    <w:pPr>
                      <w:pStyle w:val="Bibliography"/>
                      <w:rPr>
                        <w:noProof/>
                      </w:rPr>
                    </w:pPr>
                    <w:r>
                      <w:rPr>
                        <w:noProof/>
                      </w:rPr>
                      <w:t xml:space="preserve">[21] </w:t>
                    </w:r>
                  </w:p>
                </w:tc>
                <w:tc>
                  <w:tcPr>
                    <w:tcW w:w="4582" w:type="pct"/>
                    <w:hideMark/>
                  </w:tcPr>
                  <w:p w14:paraId="36190541" w14:textId="77777777" w:rsidR="00610261" w:rsidRDefault="00610261" w:rsidP="00D36819">
                    <w:pPr>
                      <w:pStyle w:val="Bibliography"/>
                      <w:jc w:val="left"/>
                      <w:rPr>
                        <w:noProof/>
                      </w:rPr>
                    </w:pPr>
                    <w:r>
                      <w:rPr>
                        <w:noProof/>
                      </w:rPr>
                      <w:t xml:space="preserve">S. Jaya Putra, M. Nur Gunawan, A. Falach Sobri, J. Muslimin, Amilin and D. Saepudin, “Information Security Risk Management Analysis Using ISO 27005: 2011 For The Telecommunication Company,” </w:t>
                    </w:r>
                    <w:r>
                      <w:rPr>
                        <w:i/>
                        <w:iCs/>
                        <w:noProof/>
                      </w:rPr>
                      <w:t xml:space="preserve">8th International Conference on Cyber and IT Service Management (CITSM), </w:t>
                    </w:r>
                    <w:r>
                      <w:rPr>
                        <w:noProof/>
                      </w:rPr>
                      <w:t xml:space="preserve">vol. 10.1109, no. CITSM50537.2020.9268845, pp. 1-5, 2020. </w:t>
                    </w:r>
                  </w:p>
                </w:tc>
              </w:tr>
              <w:tr w:rsidR="00610261" w14:paraId="049E64CD" w14:textId="77777777" w:rsidTr="00D36819">
                <w:trPr>
                  <w:divId w:val="715812050"/>
                  <w:tblCellSpacing w:w="15" w:type="dxa"/>
                </w:trPr>
                <w:tc>
                  <w:tcPr>
                    <w:tcW w:w="368" w:type="pct"/>
                    <w:hideMark/>
                  </w:tcPr>
                  <w:p w14:paraId="767B2532" w14:textId="77777777" w:rsidR="00610261" w:rsidRDefault="00610261">
                    <w:pPr>
                      <w:pStyle w:val="Bibliography"/>
                      <w:rPr>
                        <w:noProof/>
                      </w:rPr>
                    </w:pPr>
                    <w:r>
                      <w:rPr>
                        <w:noProof/>
                      </w:rPr>
                      <w:lastRenderedPageBreak/>
                      <w:t xml:space="preserve">[22] </w:t>
                    </w:r>
                  </w:p>
                </w:tc>
                <w:tc>
                  <w:tcPr>
                    <w:tcW w:w="4582" w:type="pct"/>
                    <w:hideMark/>
                  </w:tcPr>
                  <w:p w14:paraId="6D4ED716" w14:textId="77777777" w:rsidR="00610261" w:rsidRDefault="00610261" w:rsidP="00D36819">
                    <w:pPr>
                      <w:pStyle w:val="Bibliography"/>
                      <w:jc w:val="left"/>
                      <w:rPr>
                        <w:noProof/>
                      </w:rPr>
                    </w:pPr>
                    <w:r>
                      <w:rPr>
                        <w:noProof/>
                      </w:rPr>
                      <w:t>International Standards Organisation (ISO), “The ISO Survey,” International Standards Organisation (ISO), 31 December 2023. [Online]. Available: https://www.iso.org/the-iso-survey.html. [Accessed 7 November 2024].</w:t>
                    </w:r>
                  </w:p>
                </w:tc>
              </w:tr>
              <w:tr w:rsidR="00610261" w14:paraId="18D6B2FB" w14:textId="77777777" w:rsidTr="00D36819">
                <w:trPr>
                  <w:divId w:val="715812050"/>
                  <w:tblCellSpacing w:w="15" w:type="dxa"/>
                </w:trPr>
                <w:tc>
                  <w:tcPr>
                    <w:tcW w:w="368" w:type="pct"/>
                    <w:hideMark/>
                  </w:tcPr>
                  <w:p w14:paraId="4B8DBF0D" w14:textId="77777777" w:rsidR="00610261" w:rsidRDefault="00610261">
                    <w:pPr>
                      <w:pStyle w:val="Bibliography"/>
                      <w:rPr>
                        <w:noProof/>
                      </w:rPr>
                    </w:pPr>
                    <w:r>
                      <w:rPr>
                        <w:noProof/>
                      </w:rPr>
                      <w:t xml:space="preserve">[23] </w:t>
                    </w:r>
                  </w:p>
                </w:tc>
                <w:tc>
                  <w:tcPr>
                    <w:tcW w:w="4582" w:type="pct"/>
                    <w:hideMark/>
                  </w:tcPr>
                  <w:p w14:paraId="17E72081" w14:textId="77777777" w:rsidR="00610261" w:rsidRDefault="00610261" w:rsidP="00D36819">
                    <w:pPr>
                      <w:pStyle w:val="Bibliography"/>
                      <w:jc w:val="left"/>
                      <w:rPr>
                        <w:noProof/>
                      </w:rPr>
                    </w:pPr>
                    <w:r>
                      <w:rPr>
                        <w:noProof/>
                      </w:rPr>
                      <w:t>International Standards Organisation (ISO), “ISO Survey of certifications to management system standards - Full results,” International Standards Organisation (ISO), 31 October 2024. [Online]. Available: https://www.iso.org/committee/54998.html?t=KomURwikWDLiuB1P1c7SjLMLEAgXOA7emZHKGWyn8f3KQUTU3m287NxnpA3DIuxm&amp;view=documents#section-isodocuments-top. [Accessed 7 November 2024].</w:t>
                    </w:r>
                  </w:p>
                </w:tc>
              </w:tr>
              <w:tr w:rsidR="00610261" w14:paraId="2DEBFA2B" w14:textId="77777777" w:rsidTr="00D36819">
                <w:trPr>
                  <w:divId w:val="715812050"/>
                  <w:tblCellSpacing w:w="15" w:type="dxa"/>
                </w:trPr>
                <w:tc>
                  <w:tcPr>
                    <w:tcW w:w="368" w:type="pct"/>
                    <w:hideMark/>
                  </w:tcPr>
                  <w:p w14:paraId="7F9D10E9" w14:textId="77777777" w:rsidR="00610261" w:rsidRDefault="00610261">
                    <w:pPr>
                      <w:pStyle w:val="Bibliography"/>
                      <w:rPr>
                        <w:noProof/>
                      </w:rPr>
                    </w:pPr>
                    <w:r>
                      <w:rPr>
                        <w:noProof/>
                      </w:rPr>
                      <w:t xml:space="preserve">[24] </w:t>
                    </w:r>
                  </w:p>
                </w:tc>
                <w:tc>
                  <w:tcPr>
                    <w:tcW w:w="4582" w:type="pct"/>
                    <w:hideMark/>
                  </w:tcPr>
                  <w:p w14:paraId="479EB0A8" w14:textId="77777777" w:rsidR="00610261" w:rsidRDefault="00610261" w:rsidP="00D36819">
                    <w:pPr>
                      <w:pStyle w:val="Bibliography"/>
                      <w:jc w:val="left"/>
                      <w:rPr>
                        <w:noProof/>
                      </w:rPr>
                    </w:pPr>
                    <w:r>
                      <w:rPr>
                        <w:noProof/>
                      </w:rPr>
                      <w:t xml:space="preserve">H. Guo, M. Wei, P. Huang and E. G. Chekole, “Enhance Enterprise Security through Implementing ISO/IEC 27001 Standard,” </w:t>
                    </w:r>
                    <w:r>
                      <w:rPr>
                        <w:i/>
                        <w:iCs/>
                        <w:noProof/>
                      </w:rPr>
                      <w:t xml:space="preserve">IEEE International Conference on Service Operations and Logistics, and Informatics (SOLI), </w:t>
                    </w:r>
                    <w:r>
                      <w:rPr>
                        <w:noProof/>
                      </w:rPr>
                      <w:t xml:space="preserve">vol. 10.1109, no. /SOLI54607.2021.9672401, pp. 1-6, 2021. </w:t>
                    </w:r>
                  </w:p>
                </w:tc>
              </w:tr>
              <w:tr w:rsidR="00610261" w14:paraId="13920EE1" w14:textId="77777777" w:rsidTr="00D36819">
                <w:trPr>
                  <w:divId w:val="715812050"/>
                  <w:tblCellSpacing w:w="15" w:type="dxa"/>
                </w:trPr>
                <w:tc>
                  <w:tcPr>
                    <w:tcW w:w="368" w:type="pct"/>
                    <w:hideMark/>
                  </w:tcPr>
                  <w:p w14:paraId="50E914FE" w14:textId="77777777" w:rsidR="00610261" w:rsidRDefault="00610261">
                    <w:pPr>
                      <w:pStyle w:val="Bibliography"/>
                      <w:rPr>
                        <w:noProof/>
                      </w:rPr>
                    </w:pPr>
                    <w:r>
                      <w:rPr>
                        <w:noProof/>
                      </w:rPr>
                      <w:t xml:space="preserve">[25] </w:t>
                    </w:r>
                  </w:p>
                </w:tc>
                <w:tc>
                  <w:tcPr>
                    <w:tcW w:w="4582" w:type="pct"/>
                    <w:hideMark/>
                  </w:tcPr>
                  <w:p w14:paraId="18D73828" w14:textId="77777777" w:rsidR="00610261" w:rsidRDefault="00610261" w:rsidP="00D36819">
                    <w:pPr>
                      <w:pStyle w:val="Bibliography"/>
                      <w:jc w:val="left"/>
                      <w:rPr>
                        <w:noProof/>
                      </w:rPr>
                    </w:pPr>
                    <w:r>
                      <w:rPr>
                        <w:noProof/>
                      </w:rPr>
                      <w:t>International Standards Organisation (ISO), “ISO: Global Standards for trusted goods and services,” International Standards Organisation (ISO), n.d. [Online]. Available: https://www.iso.org/home.html. [Accessed 8 November 2024].</w:t>
                    </w:r>
                  </w:p>
                </w:tc>
              </w:tr>
              <w:tr w:rsidR="00610261" w14:paraId="7DDF5AD1" w14:textId="77777777" w:rsidTr="00D36819">
                <w:trPr>
                  <w:divId w:val="715812050"/>
                  <w:tblCellSpacing w:w="15" w:type="dxa"/>
                </w:trPr>
                <w:tc>
                  <w:tcPr>
                    <w:tcW w:w="368" w:type="pct"/>
                    <w:hideMark/>
                  </w:tcPr>
                  <w:p w14:paraId="655197FE" w14:textId="77777777" w:rsidR="00610261" w:rsidRDefault="00610261">
                    <w:pPr>
                      <w:pStyle w:val="Bibliography"/>
                      <w:rPr>
                        <w:noProof/>
                      </w:rPr>
                    </w:pPr>
                    <w:r>
                      <w:rPr>
                        <w:noProof/>
                      </w:rPr>
                      <w:t xml:space="preserve">[26] </w:t>
                    </w:r>
                  </w:p>
                </w:tc>
                <w:tc>
                  <w:tcPr>
                    <w:tcW w:w="4582" w:type="pct"/>
                    <w:hideMark/>
                  </w:tcPr>
                  <w:p w14:paraId="0640C557" w14:textId="77777777" w:rsidR="00610261" w:rsidRDefault="00610261" w:rsidP="00D36819">
                    <w:pPr>
                      <w:pStyle w:val="Bibliography"/>
                      <w:jc w:val="left"/>
                      <w:rPr>
                        <w:noProof/>
                      </w:rPr>
                    </w:pPr>
                    <w:r>
                      <w:rPr>
                        <w:noProof/>
                      </w:rPr>
                      <w:t>British Standards Institute (BSI), “Case studies and testimonials for ISO/IEC 27001,” British Standards Institute (BSI), 2024. [Online]. Available: https://www.bsigroup.com/en-IN/ISOIEC-27001-Information-Security/Case-studies-for-ISOIEC-27001/. [Accessed 12 November 2024].</w:t>
                    </w:r>
                  </w:p>
                </w:tc>
              </w:tr>
              <w:tr w:rsidR="00610261" w14:paraId="48866C8E" w14:textId="77777777" w:rsidTr="00D36819">
                <w:trPr>
                  <w:divId w:val="715812050"/>
                  <w:tblCellSpacing w:w="15" w:type="dxa"/>
                </w:trPr>
                <w:tc>
                  <w:tcPr>
                    <w:tcW w:w="368" w:type="pct"/>
                    <w:hideMark/>
                  </w:tcPr>
                  <w:p w14:paraId="7CABF750" w14:textId="77777777" w:rsidR="00610261" w:rsidRDefault="00610261">
                    <w:pPr>
                      <w:pStyle w:val="Bibliography"/>
                      <w:rPr>
                        <w:noProof/>
                      </w:rPr>
                    </w:pPr>
                    <w:r>
                      <w:rPr>
                        <w:noProof/>
                      </w:rPr>
                      <w:t xml:space="preserve">[27] </w:t>
                    </w:r>
                  </w:p>
                </w:tc>
                <w:tc>
                  <w:tcPr>
                    <w:tcW w:w="4582" w:type="pct"/>
                    <w:hideMark/>
                  </w:tcPr>
                  <w:p w14:paraId="6C3BADC6" w14:textId="77777777" w:rsidR="00610261" w:rsidRDefault="00610261" w:rsidP="00D36819">
                    <w:pPr>
                      <w:pStyle w:val="Bibliography"/>
                      <w:jc w:val="left"/>
                      <w:rPr>
                        <w:noProof/>
                      </w:rPr>
                    </w:pPr>
                    <w:r>
                      <w:rPr>
                        <w:noProof/>
                      </w:rPr>
                      <w:t>British Standards Institute (BSI), “CogentHub Case Study,” British Standards Institute (BSI), n.d. [Online]. Available: https://www.bsigroup.com/globalassets/localfiles/en-in/kitemark/cogenthub_casestudy_in_2022-1.pdf. [Accessed 12 November 2024].</w:t>
                    </w:r>
                  </w:p>
                </w:tc>
              </w:tr>
              <w:tr w:rsidR="00610261" w14:paraId="60560CA5" w14:textId="77777777" w:rsidTr="00D36819">
                <w:trPr>
                  <w:divId w:val="715812050"/>
                  <w:tblCellSpacing w:w="15" w:type="dxa"/>
                </w:trPr>
                <w:tc>
                  <w:tcPr>
                    <w:tcW w:w="368" w:type="pct"/>
                    <w:hideMark/>
                  </w:tcPr>
                  <w:p w14:paraId="67FF6584" w14:textId="77777777" w:rsidR="00610261" w:rsidRDefault="00610261">
                    <w:pPr>
                      <w:pStyle w:val="Bibliography"/>
                      <w:rPr>
                        <w:noProof/>
                      </w:rPr>
                    </w:pPr>
                    <w:r>
                      <w:rPr>
                        <w:noProof/>
                      </w:rPr>
                      <w:t xml:space="preserve">[28] </w:t>
                    </w:r>
                  </w:p>
                </w:tc>
                <w:tc>
                  <w:tcPr>
                    <w:tcW w:w="4582" w:type="pct"/>
                    <w:hideMark/>
                  </w:tcPr>
                  <w:p w14:paraId="4BE6624D" w14:textId="77777777" w:rsidR="00610261" w:rsidRDefault="00610261" w:rsidP="00D36819">
                    <w:pPr>
                      <w:pStyle w:val="Bibliography"/>
                      <w:jc w:val="left"/>
                      <w:rPr>
                        <w:noProof/>
                      </w:rPr>
                    </w:pPr>
                    <w:r>
                      <w:rPr>
                        <w:noProof/>
                      </w:rPr>
                      <w:t>British Standards Institute (BSI), “Befree Case Study,” British Standards Institute (BSI), n.d. [Online]. Available: https://www.bsigroup.com/globalassets/localfiles/en-in/kitemark/befree_casestudy_in_2022-1.pdf. [Accessed 12 November 2024].</w:t>
                    </w:r>
                  </w:p>
                </w:tc>
              </w:tr>
              <w:tr w:rsidR="00610261" w14:paraId="659BB8CF" w14:textId="77777777" w:rsidTr="00D36819">
                <w:trPr>
                  <w:divId w:val="715812050"/>
                  <w:tblCellSpacing w:w="15" w:type="dxa"/>
                </w:trPr>
                <w:tc>
                  <w:tcPr>
                    <w:tcW w:w="368" w:type="pct"/>
                    <w:hideMark/>
                  </w:tcPr>
                  <w:p w14:paraId="60300CA0" w14:textId="77777777" w:rsidR="00610261" w:rsidRDefault="00610261">
                    <w:pPr>
                      <w:pStyle w:val="Bibliography"/>
                      <w:rPr>
                        <w:noProof/>
                      </w:rPr>
                    </w:pPr>
                    <w:r>
                      <w:rPr>
                        <w:noProof/>
                      </w:rPr>
                      <w:t xml:space="preserve">[29] </w:t>
                    </w:r>
                  </w:p>
                </w:tc>
                <w:tc>
                  <w:tcPr>
                    <w:tcW w:w="4582" w:type="pct"/>
                    <w:hideMark/>
                  </w:tcPr>
                  <w:p w14:paraId="2E614B8A" w14:textId="77777777" w:rsidR="00610261" w:rsidRDefault="00610261" w:rsidP="00D36819">
                    <w:pPr>
                      <w:pStyle w:val="Bibliography"/>
                      <w:jc w:val="left"/>
                      <w:rPr>
                        <w:noProof/>
                      </w:rPr>
                    </w:pPr>
                    <w:r>
                      <w:rPr>
                        <w:noProof/>
                      </w:rPr>
                      <w:t>Romano Security Consulting, “ISO 27001 Internal Audit Case Study,” Romano Security Consulting, 2024. [Online]. Available: https://www.romanosecurityconsulting.com/case-studies/iso-27001-audit. [Accessed 12 November 2024].</w:t>
                    </w:r>
                  </w:p>
                </w:tc>
              </w:tr>
              <w:tr w:rsidR="00610261" w14:paraId="418E7024" w14:textId="77777777" w:rsidTr="00D36819">
                <w:trPr>
                  <w:divId w:val="715812050"/>
                  <w:tblCellSpacing w:w="15" w:type="dxa"/>
                </w:trPr>
                <w:tc>
                  <w:tcPr>
                    <w:tcW w:w="368" w:type="pct"/>
                    <w:hideMark/>
                  </w:tcPr>
                  <w:p w14:paraId="220DC893" w14:textId="77777777" w:rsidR="00610261" w:rsidRDefault="00610261">
                    <w:pPr>
                      <w:pStyle w:val="Bibliography"/>
                      <w:rPr>
                        <w:noProof/>
                      </w:rPr>
                    </w:pPr>
                    <w:r>
                      <w:rPr>
                        <w:noProof/>
                      </w:rPr>
                      <w:t xml:space="preserve">[30] </w:t>
                    </w:r>
                  </w:p>
                </w:tc>
                <w:tc>
                  <w:tcPr>
                    <w:tcW w:w="4582" w:type="pct"/>
                    <w:hideMark/>
                  </w:tcPr>
                  <w:p w14:paraId="05D46E0C" w14:textId="77777777" w:rsidR="00610261" w:rsidRDefault="00610261" w:rsidP="00D36819">
                    <w:pPr>
                      <w:pStyle w:val="Bibliography"/>
                      <w:jc w:val="left"/>
                      <w:rPr>
                        <w:noProof/>
                      </w:rPr>
                    </w:pPr>
                    <w:r>
                      <w:rPr>
                        <w:noProof/>
                      </w:rPr>
                      <w:t xml:space="preserve">M. Siddiqui, “A High-Level Comparison between the NIST Cyber Security Framework and the ISO 27001 Information Security Standard,” </w:t>
                    </w:r>
                    <w:r>
                      <w:rPr>
                        <w:i/>
                        <w:iCs/>
                        <w:noProof/>
                      </w:rPr>
                      <w:t xml:space="preserve">National Conference on Emerging Trends on Sustainable Technology and Engineering Applications (NCETSTEA), </w:t>
                    </w:r>
                    <w:r>
                      <w:rPr>
                        <w:noProof/>
                      </w:rPr>
                      <w:t xml:space="preserve">vol. 10.1109, no. NCETSTEA48365.2020.9119914, pp. 1-3, 2020. </w:t>
                    </w:r>
                  </w:p>
                </w:tc>
              </w:tr>
              <w:tr w:rsidR="00610261" w14:paraId="16BEE95F" w14:textId="77777777" w:rsidTr="00D36819">
                <w:trPr>
                  <w:divId w:val="715812050"/>
                  <w:tblCellSpacing w:w="15" w:type="dxa"/>
                </w:trPr>
                <w:tc>
                  <w:tcPr>
                    <w:tcW w:w="368" w:type="pct"/>
                    <w:hideMark/>
                  </w:tcPr>
                  <w:p w14:paraId="1070EE3F" w14:textId="77777777" w:rsidR="00610261" w:rsidRDefault="00610261">
                    <w:pPr>
                      <w:pStyle w:val="Bibliography"/>
                      <w:rPr>
                        <w:noProof/>
                      </w:rPr>
                    </w:pPr>
                    <w:r>
                      <w:rPr>
                        <w:noProof/>
                      </w:rPr>
                      <w:t xml:space="preserve">[31] </w:t>
                    </w:r>
                  </w:p>
                </w:tc>
                <w:tc>
                  <w:tcPr>
                    <w:tcW w:w="4582" w:type="pct"/>
                    <w:hideMark/>
                  </w:tcPr>
                  <w:p w14:paraId="5770A035" w14:textId="77777777" w:rsidR="00610261" w:rsidRDefault="00610261" w:rsidP="00D36819">
                    <w:pPr>
                      <w:pStyle w:val="Bibliography"/>
                      <w:jc w:val="left"/>
                      <w:rPr>
                        <w:noProof/>
                      </w:rPr>
                    </w:pPr>
                    <w:r>
                      <w:rPr>
                        <w:noProof/>
                      </w:rPr>
                      <w:t>IT Governance, “Estimated ISO 27001 certification costs,” IT Governance, 2024. [Online]. Available: https://www.itgovernance.co.uk/iso27001-certification-costs. [Accessed 17 November 2024].</w:t>
                    </w:r>
                  </w:p>
                </w:tc>
              </w:tr>
              <w:tr w:rsidR="00610261" w14:paraId="087F5E69" w14:textId="77777777" w:rsidTr="00D36819">
                <w:trPr>
                  <w:divId w:val="715812050"/>
                  <w:tblCellSpacing w:w="15" w:type="dxa"/>
                </w:trPr>
                <w:tc>
                  <w:tcPr>
                    <w:tcW w:w="368" w:type="pct"/>
                    <w:hideMark/>
                  </w:tcPr>
                  <w:p w14:paraId="350BAC5E" w14:textId="77777777" w:rsidR="00610261" w:rsidRDefault="00610261">
                    <w:pPr>
                      <w:pStyle w:val="Bibliography"/>
                      <w:rPr>
                        <w:noProof/>
                      </w:rPr>
                    </w:pPr>
                    <w:r>
                      <w:rPr>
                        <w:noProof/>
                      </w:rPr>
                      <w:lastRenderedPageBreak/>
                      <w:t xml:space="preserve">[32] </w:t>
                    </w:r>
                  </w:p>
                </w:tc>
                <w:tc>
                  <w:tcPr>
                    <w:tcW w:w="4582" w:type="pct"/>
                    <w:hideMark/>
                  </w:tcPr>
                  <w:p w14:paraId="1BE0573C" w14:textId="77777777" w:rsidR="00610261" w:rsidRDefault="00610261" w:rsidP="00D36819">
                    <w:pPr>
                      <w:pStyle w:val="Bibliography"/>
                      <w:jc w:val="left"/>
                      <w:rPr>
                        <w:noProof/>
                      </w:rPr>
                    </w:pPr>
                    <w:r>
                      <w:rPr>
                        <w:noProof/>
                      </w:rPr>
                      <w:t xml:space="preserve">M. Malatji, “Management of enterprise cyber security: A review of ISO/IEC 27001:2022,” </w:t>
                    </w:r>
                    <w:r>
                      <w:rPr>
                        <w:i/>
                        <w:iCs/>
                        <w:noProof/>
                      </w:rPr>
                      <w:t xml:space="preserve">International Conference On Cyber Management And Engineering (CyMaEn), </w:t>
                    </w:r>
                    <w:r>
                      <w:rPr>
                        <w:noProof/>
                      </w:rPr>
                      <w:t xml:space="preserve">vol. 10.1109, no. CyMaEn57228.2023.10051114, pp. 117-122, 2023. </w:t>
                    </w:r>
                  </w:p>
                </w:tc>
              </w:tr>
              <w:tr w:rsidR="00610261" w14:paraId="38163A0A" w14:textId="77777777" w:rsidTr="00D36819">
                <w:trPr>
                  <w:divId w:val="715812050"/>
                  <w:tblCellSpacing w:w="15" w:type="dxa"/>
                </w:trPr>
                <w:tc>
                  <w:tcPr>
                    <w:tcW w:w="368" w:type="pct"/>
                    <w:hideMark/>
                  </w:tcPr>
                  <w:p w14:paraId="19558BCF" w14:textId="77777777" w:rsidR="00610261" w:rsidRDefault="00610261">
                    <w:pPr>
                      <w:pStyle w:val="Bibliography"/>
                      <w:rPr>
                        <w:noProof/>
                      </w:rPr>
                    </w:pPr>
                    <w:r>
                      <w:rPr>
                        <w:noProof/>
                      </w:rPr>
                      <w:t xml:space="preserve">[33] </w:t>
                    </w:r>
                  </w:p>
                </w:tc>
                <w:tc>
                  <w:tcPr>
                    <w:tcW w:w="4582" w:type="pct"/>
                    <w:hideMark/>
                  </w:tcPr>
                  <w:p w14:paraId="01E13761" w14:textId="77777777" w:rsidR="00610261" w:rsidRDefault="00610261" w:rsidP="00D36819">
                    <w:pPr>
                      <w:pStyle w:val="Bibliography"/>
                      <w:jc w:val="left"/>
                      <w:rPr>
                        <w:noProof/>
                      </w:rPr>
                    </w:pPr>
                    <w:r>
                      <w:rPr>
                        <w:noProof/>
                      </w:rPr>
                      <w:t xml:space="preserve">K. N. Zakaria, S. H. Othman and A. Zainail, “Review of Cybersecurity Audit Management and Execution Approaches,” </w:t>
                    </w:r>
                    <w:r>
                      <w:rPr>
                        <w:i/>
                        <w:iCs/>
                        <w:noProof/>
                      </w:rPr>
                      <w:t xml:space="preserve">IEEE - International Conference on Research and Innovation in Information Systems (ICRIIS), </w:t>
                    </w:r>
                    <w:r>
                      <w:rPr>
                        <w:noProof/>
                      </w:rPr>
                      <w:t xml:space="preserve">vol. 1109/ICRIIS48246.2019.9073641, no. 10, pp. 1-6, 2019. </w:t>
                    </w:r>
                  </w:p>
                </w:tc>
              </w:tr>
              <w:tr w:rsidR="00610261" w14:paraId="33A878C2" w14:textId="77777777" w:rsidTr="00D36819">
                <w:trPr>
                  <w:divId w:val="715812050"/>
                  <w:tblCellSpacing w:w="15" w:type="dxa"/>
                </w:trPr>
                <w:tc>
                  <w:tcPr>
                    <w:tcW w:w="368" w:type="pct"/>
                    <w:hideMark/>
                  </w:tcPr>
                  <w:p w14:paraId="47BD5525" w14:textId="77777777" w:rsidR="00610261" w:rsidRDefault="00610261">
                    <w:pPr>
                      <w:pStyle w:val="Bibliography"/>
                      <w:rPr>
                        <w:noProof/>
                      </w:rPr>
                    </w:pPr>
                    <w:r>
                      <w:rPr>
                        <w:noProof/>
                      </w:rPr>
                      <w:t xml:space="preserve">[34] </w:t>
                    </w:r>
                  </w:p>
                </w:tc>
                <w:tc>
                  <w:tcPr>
                    <w:tcW w:w="4582" w:type="pct"/>
                    <w:hideMark/>
                  </w:tcPr>
                  <w:p w14:paraId="4578502C" w14:textId="77777777" w:rsidR="00610261" w:rsidRDefault="00610261" w:rsidP="00D36819">
                    <w:pPr>
                      <w:pStyle w:val="Bibliography"/>
                      <w:jc w:val="left"/>
                      <w:rPr>
                        <w:noProof/>
                      </w:rPr>
                    </w:pPr>
                    <w:r>
                      <w:rPr>
                        <w:noProof/>
                      </w:rPr>
                      <w:t xml:space="preserve">A. Ziro, S. Toibayeva, S. Gnatyuk, A. Imanbayev, M. Iavich and Z. Zhaybergenova, “Research of the Information Security Audit System in Organizations,” </w:t>
                    </w:r>
                    <w:r>
                      <w:rPr>
                        <w:i/>
                        <w:iCs/>
                        <w:noProof/>
                      </w:rPr>
                      <w:t xml:space="preserve">IEEE - International Conference on Smart Information Systems and Technologies (SIST), </w:t>
                    </w:r>
                    <w:r>
                      <w:rPr>
                        <w:noProof/>
                      </w:rPr>
                      <w:t xml:space="preserve">vol. 1109/SIST58284.2023.10223557, no. 10, pp. 440-444, 2023. </w:t>
                    </w:r>
                  </w:p>
                </w:tc>
              </w:tr>
              <w:tr w:rsidR="00610261" w14:paraId="53BBB430" w14:textId="77777777" w:rsidTr="00D36819">
                <w:trPr>
                  <w:divId w:val="715812050"/>
                  <w:tblCellSpacing w:w="15" w:type="dxa"/>
                </w:trPr>
                <w:tc>
                  <w:tcPr>
                    <w:tcW w:w="368" w:type="pct"/>
                    <w:hideMark/>
                  </w:tcPr>
                  <w:p w14:paraId="612D7CF9" w14:textId="77777777" w:rsidR="00610261" w:rsidRDefault="00610261">
                    <w:pPr>
                      <w:pStyle w:val="Bibliography"/>
                      <w:rPr>
                        <w:noProof/>
                      </w:rPr>
                    </w:pPr>
                    <w:r>
                      <w:rPr>
                        <w:noProof/>
                      </w:rPr>
                      <w:t xml:space="preserve">[35] </w:t>
                    </w:r>
                  </w:p>
                </w:tc>
                <w:tc>
                  <w:tcPr>
                    <w:tcW w:w="4582" w:type="pct"/>
                    <w:hideMark/>
                  </w:tcPr>
                  <w:p w14:paraId="292035C6" w14:textId="77777777" w:rsidR="00610261" w:rsidRDefault="00610261" w:rsidP="00D36819">
                    <w:pPr>
                      <w:pStyle w:val="Bibliography"/>
                      <w:jc w:val="left"/>
                      <w:rPr>
                        <w:noProof/>
                      </w:rPr>
                    </w:pPr>
                    <w:r>
                      <w:rPr>
                        <w:noProof/>
                      </w:rPr>
                      <w:t xml:space="preserve">M. Goman, “How to Improve Risk Management in IT Frameworks,” </w:t>
                    </w:r>
                    <w:r>
                      <w:rPr>
                        <w:i/>
                        <w:iCs/>
                        <w:noProof/>
                      </w:rPr>
                      <w:t xml:space="preserve">62nd International Scientific Conference on Information Technology and Management Science of Riga Technical University (ITMS), </w:t>
                    </w:r>
                    <w:r>
                      <w:rPr>
                        <w:noProof/>
                      </w:rPr>
                      <w:t xml:space="preserve">vol. 10.1109, no. ITMS52826.2021.9615327, pp. 1-6, 2021. </w:t>
                    </w:r>
                  </w:p>
                </w:tc>
              </w:tr>
              <w:tr w:rsidR="00610261" w14:paraId="0A93532A" w14:textId="77777777" w:rsidTr="00D36819">
                <w:trPr>
                  <w:divId w:val="715812050"/>
                  <w:tblCellSpacing w:w="15" w:type="dxa"/>
                </w:trPr>
                <w:tc>
                  <w:tcPr>
                    <w:tcW w:w="368" w:type="pct"/>
                    <w:hideMark/>
                  </w:tcPr>
                  <w:p w14:paraId="62FC654F" w14:textId="77777777" w:rsidR="00610261" w:rsidRDefault="00610261">
                    <w:pPr>
                      <w:pStyle w:val="Bibliography"/>
                      <w:rPr>
                        <w:noProof/>
                      </w:rPr>
                    </w:pPr>
                    <w:r>
                      <w:rPr>
                        <w:noProof/>
                      </w:rPr>
                      <w:t xml:space="preserve">[36] </w:t>
                    </w:r>
                  </w:p>
                </w:tc>
                <w:tc>
                  <w:tcPr>
                    <w:tcW w:w="4582" w:type="pct"/>
                    <w:hideMark/>
                  </w:tcPr>
                  <w:p w14:paraId="07C779AB" w14:textId="77777777" w:rsidR="00610261" w:rsidRDefault="00610261" w:rsidP="00D36819">
                    <w:pPr>
                      <w:pStyle w:val="Bibliography"/>
                      <w:jc w:val="left"/>
                      <w:rPr>
                        <w:noProof/>
                      </w:rPr>
                    </w:pPr>
                    <w:r>
                      <w:rPr>
                        <w:noProof/>
                      </w:rPr>
                      <w:t xml:space="preserve">M. Helo and P. Suorsa, “Information Security Failures Measured and ISO/IEC 27001:2022 Controls Ranked by General Data Protection Regulation Penalty Analysis,” </w:t>
                    </w:r>
                    <w:r>
                      <w:rPr>
                        <w:i/>
                        <w:iCs/>
                        <w:noProof/>
                      </w:rPr>
                      <w:t xml:space="preserve">11th International Conference on Cyber and IT Service Management (CITSM), </w:t>
                    </w:r>
                    <w:r>
                      <w:rPr>
                        <w:noProof/>
                      </w:rPr>
                      <w:t xml:space="preserve">vol. 10.1109, no. CITSM60085.2023.10455413, pp. 1-5, 2023. </w:t>
                    </w:r>
                  </w:p>
                </w:tc>
              </w:tr>
              <w:tr w:rsidR="00610261" w14:paraId="6EE85B2D" w14:textId="77777777" w:rsidTr="00D36819">
                <w:trPr>
                  <w:divId w:val="715812050"/>
                  <w:tblCellSpacing w:w="15" w:type="dxa"/>
                </w:trPr>
                <w:tc>
                  <w:tcPr>
                    <w:tcW w:w="368" w:type="pct"/>
                    <w:hideMark/>
                  </w:tcPr>
                  <w:p w14:paraId="50EA3505" w14:textId="77777777" w:rsidR="00610261" w:rsidRDefault="00610261">
                    <w:pPr>
                      <w:pStyle w:val="Bibliography"/>
                      <w:rPr>
                        <w:noProof/>
                      </w:rPr>
                    </w:pPr>
                    <w:r>
                      <w:rPr>
                        <w:noProof/>
                      </w:rPr>
                      <w:t xml:space="preserve">[37] </w:t>
                    </w:r>
                  </w:p>
                </w:tc>
                <w:tc>
                  <w:tcPr>
                    <w:tcW w:w="4582" w:type="pct"/>
                    <w:hideMark/>
                  </w:tcPr>
                  <w:p w14:paraId="4400D496" w14:textId="77777777" w:rsidR="00610261" w:rsidRDefault="00610261" w:rsidP="00D36819">
                    <w:pPr>
                      <w:pStyle w:val="Bibliography"/>
                      <w:jc w:val="left"/>
                      <w:rPr>
                        <w:noProof/>
                      </w:rPr>
                    </w:pPr>
                    <w:r>
                      <w:rPr>
                        <w:noProof/>
                      </w:rPr>
                      <w:t>Service Now, “What is ITIL (IT Infrastructure Library)?,” Service Now, 2024. [Online]. Available: https://www.servicenow.com/uk/products/itsm/what-is-itil.html. [Accessed 10 November 2024].</w:t>
                    </w:r>
                  </w:p>
                </w:tc>
              </w:tr>
              <w:tr w:rsidR="00610261" w14:paraId="4D1C44F7" w14:textId="77777777" w:rsidTr="00D36819">
                <w:trPr>
                  <w:divId w:val="715812050"/>
                  <w:tblCellSpacing w:w="15" w:type="dxa"/>
                </w:trPr>
                <w:tc>
                  <w:tcPr>
                    <w:tcW w:w="368" w:type="pct"/>
                    <w:hideMark/>
                  </w:tcPr>
                  <w:p w14:paraId="62FEC1A2" w14:textId="77777777" w:rsidR="00610261" w:rsidRDefault="00610261">
                    <w:pPr>
                      <w:pStyle w:val="Bibliography"/>
                      <w:rPr>
                        <w:noProof/>
                      </w:rPr>
                    </w:pPr>
                    <w:r>
                      <w:rPr>
                        <w:noProof/>
                      </w:rPr>
                      <w:t xml:space="preserve">[38] </w:t>
                    </w:r>
                  </w:p>
                </w:tc>
                <w:tc>
                  <w:tcPr>
                    <w:tcW w:w="4582" w:type="pct"/>
                    <w:hideMark/>
                  </w:tcPr>
                  <w:p w14:paraId="62576075" w14:textId="77777777" w:rsidR="00610261" w:rsidRDefault="00610261" w:rsidP="00D36819">
                    <w:pPr>
                      <w:pStyle w:val="Bibliography"/>
                      <w:jc w:val="left"/>
                      <w:rPr>
                        <w:noProof/>
                      </w:rPr>
                    </w:pPr>
                    <w:r>
                      <w:rPr>
                        <w:noProof/>
                      </w:rPr>
                      <w:t>S. K. White and L. Greiner, “What is ITIL? Your guide to the IT Infrastructure Library,” CIO.com, 16 May 2022. [Online]. Available: https://www.cio.com/article/272361/infrastructure-it-infrastructure-library-itil-definition-and-solutions.html. [Accessed 9 November 2024].</w:t>
                    </w:r>
                  </w:p>
                </w:tc>
              </w:tr>
              <w:tr w:rsidR="00610261" w14:paraId="2D863E6B" w14:textId="77777777" w:rsidTr="00D36819">
                <w:trPr>
                  <w:divId w:val="715812050"/>
                  <w:tblCellSpacing w:w="15" w:type="dxa"/>
                </w:trPr>
                <w:tc>
                  <w:tcPr>
                    <w:tcW w:w="368" w:type="pct"/>
                    <w:hideMark/>
                  </w:tcPr>
                  <w:p w14:paraId="508E971D" w14:textId="77777777" w:rsidR="00610261" w:rsidRDefault="00610261">
                    <w:pPr>
                      <w:pStyle w:val="Bibliography"/>
                      <w:rPr>
                        <w:noProof/>
                      </w:rPr>
                    </w:pPr>
                    <w:r>
                      <w:rPr>
                        <w:noProof/>
                      </w:rPr>
                      <w:t xml:space="preserve">[39] </w:t>
                    </w:r>
                  </w:p>
                </w:tc>
                <w:tc>
                  <w:tcPr>
                    <w:tcW w:w="4582" w:type="pct"/>
                    <w:hideMark/>
                  </w:tcPr>
                  <w:p w14:paraId="09481625" w14:textId="77777777" w:rsidR="00610261" w:rsidRDefault="00610261" w:rsidP="00D36819">
                    <w:pPr>
                      <w:pStyle w:val="Bibliography"/>
                      <w:jc w:val="left"/>
                      <w:rPr>
                        <w:noProof/>
                      </w:rPr>
                    </w:pPr>
                    <w:r>
                      <w:rPr>
                        <w:noProof/>
                      </w:rPr>
                      <w:t xml:space="preserve">S. Lopes, P. Leite, S. Carvalho and P. Teixeira, “Using ITIL as part of the NIST Cybersecurity Framework,” </w:t>
                    </w:r>
                    <w:r>
                      <w:rPr>
                        <w:i/>
                        <w:iCs/>
                        <w:noProof/>
                      </w:rPr>
                      <w:t xml:space="preserve">12th International Symposium on Digital Forensics and Security (ISDFS), </w:t>
                    </w:r>
                    <w:r>
                      <w:rPr>
                        <w:noProof/>
                      </w:rPr>
                      <w:t xml:space="preserve">vol. 10.1109, no. ISDFS60797.2024.10527256, pp. 1-6, 2024. </w:t>
                    </w:r>
                  </w:p>
                </w:tc>
              </w:tr>
              <w:tr w:rsidR="00610261" w14:paraId="150B4840" w14:textId="77777777" w:rsidTr="00D36819">
                <w:trPr>
                  <w:divId w:val="715812050"/>
                  <w:tblCellSpacing w:w="15" w:type="dxa"/>
                </w:trPr>
                <w:tc>
                  <w:tcPr>
                    <w:tcW w:w="368" w:type="pct"/>
                    <w:hideMark/>
                  </w:tcPr>
                  <w:p w14:paraId="12155276" w14:textId="77777777" w:rsidR="00610261" w:rsidRDefault="00610261">
                    <w:pPr>
                      <w:pStyle w:val="Bibliography"/>
                      <w:rPr>
                        <w:noProof/>
                      </w:rPr>
                    </w:pPr>
                    <w:r>
                      <w:rPr>
                        <w:noProof/>
                      </w:rPr>
                      <w:t xml:space="preserve">[40] </w:t>
                    </w:r>
                  </w:p>
                </w:tc>
                <w:tc>
                  <w:tcPr>
                    <w:tcW w:w="4582" w:type="pct"/>
                    <w:hideMark/>
                  </w:tcPr>
                  <w:p w14:paraId="57092633" w14:textId="77777777" w:rsidR="00610261" w:rsidRDefault="00610261" w:rsidP="00D36819">
                    <w:pPr>
                      <w:pStyle w:val="Bibliography"/>
                      <w:jc w:val="left"/>
                      <w:rPr>
                        <w:noProof/>
                      </w:rPr>
                    </w:pPr>
                    <w:r>
                      <w:rPr>
                        <w:noProof/>
                      </w:rPr>
                      <w:t>A. Schmidt, “The ITIL 4 Practices Overview,” Value Insights, 20 July 2020. [Online]. Available: https://valueinsights.ch/the-itil-4-practices-overview/. [Accessed 10 November 2024].</w:t>
                    </w:r>
                  </w:p>
                </w:tc>
              </w:tr>
              <w:tr w:rsidR="00610261" w14:paraId="3723EE6F" w14:textId="77777777" w:rsidTr="00D36819">
                <w:trPr>
                  <w:divId w:val="715812050"/>
                  <w:tblCellSpacing w:w="15" w:type="dxa"/>
                </w:trPr>
                <w:tc>
                  <w:tcPr>
                    <w:tcW w:w="368" w:type="pct"/>
                    <w:hideMark/>
                  </w:tcPr>
                  <w:p w14:paraId="6CDF6AEE" w14:textId="77777777" w:rsidR="00610261" w:rsidRDefault="00610261">
                    <w:pPr>
                      <w:pStyle w:val="Bibliography"/>
                      <w:rPr>
                        <w:noProof/>
                      </w:rPr>
                    </w:pPr>
                    <w:r>
                      <w:rPr>
                        <w:noProof/>
                      </w:rPr>
                      <w:t xml:space="preserve">[41] </w:t>
                    </w:r>
                  </w:p>
                </w:tc>
                <w:tc>
                  <w:tcPr>
                    <w:tcW w:w="4582" w:type="pct"/>
                    <w:hideMark/>
                  </w:tcPr>
                  <w:p w14:paraId="521628B1" w14:textId="77777777" w:rsidR="00610261" w:rsidRDefault="00610261" w:rsidP="00D36819">
                    <w:pPr>
                      <w:pStyle w:val="Bibliography"/>
                      <w:jc w:val="left"/>
                      <w:rPr>
                        <w:noProof/>
                      </w:rPr>
                    </w:pPr>
                    <w:r>
                      <w:rPr>
                        <w:noProof/>
                      </w:rPr>
                      <w:t xml:space="preserve">D. Berger, N. Shashidhar and C. Varol, “Using ITIL 4 in Security Management,” </w:t>
                    </w:r>
                    <w:r>
                      <w:rPr>
                        <w:i/>
                        <w:iCs/>
                        <w:noProof/>
                      </w:rPr>
                      <w:t xml:space="preserve">8th International Symposium on Digital Forensics and Security (ISDFS), </w:t>
                    </w:r>
                    <w:r>
                      <w:rPr>
                        <w:noProof/>
                      </w:rPr>
                      <w:t xml:space="preserve">vol. 10.1109, no. ISDFS49300.2020.9116257, pp. 1-6, 2020. </w:t>
                    </w:r>
                  </w:p>
                </w:tc>
              </w:tr>
              <w:tr w:rsidR="00610261" w14:paraId="11F3356A" w14:textId="77777777" w:rsidTr="00D36819">
                <w:trPr>
                  <w:divId w:val="715812050"/>
                  <w:tblCellSpacing w:w="15" w:type="dxa"/>
                </w:trPr>
                <w:tc>
                  <w:tcPr>
                    <w:tcW w:w="368" w:type="pct"/>
                    <w:hideMark/>
                  </w:tcPr>
                  <w:p w14:paraId="787EF3E2" w14:textId="77777777" w:rsidR="00610261" w:rsidRDefault="00610261">
                    <w:pPr>
                      <w:pStyle w:val="Bibliography"/>
                      <w:rPr>
                        <w:noProof/>
                      </w:rPr>
                    </w:pPr>
                    <w:r>
                      <w:rPr>
                        <w:noProof/>
                      </w:rPr>
                      <w:t xml:space="preserve">[42] </w:t>
                    </w:r>
                  </w:p>
                </w:tc>
                <w:tc>
                  <w:tcPr>
                    <w:tcW w:w="4582" w:type="pct"/>
                    <w:hideMark/>
                  </w:tcPr>
                  <w:p w14:paraId="395F23F5" w14:textId="77777777" w:rsidR="00610261" w:rsidRDefault="00610261" w:rsidP="00D36819">
                    <w:pPr>
                      <w:pStyle w:val="Bibliography"/>
                      <w:jc w:val="left"/>
                      <w:rPr>
                        <w:noProof/>
                      </w:rPr>
                    </w:pPr>
                    <w:r>
                      <w:rPr>
                        <w:noProof/>
                      </w:rPr>
                      <w:t>S. Susnjara and I. Smalley, “What is ITIL?,” IBM, 2 October 2024. [Online]. Available: https://www.ibm.com/topics/it-infrastructure-library. [Accessed 10 November 2024].</w:t>
                    </w:r>
                  </w:p>
                </w:tc>
              </w:tr>
              <w:tr w:rsidR="00610261" w14:paraId="6BC150F0" w14:textId="77777777" w:rsidTr="00D36819">
                <w:trPr>
                  <w:divId w:val="715812050"/>
                  <w:tblCellSpacing w:w="15" w:type="dxa"/>
                </w:trPr>
                <w:tc>
                  <w:tcPr>
                    <w:tcW w:w="368" w:type="pct"/>
                    <w:hideMark/>
                  </w:tcPr>
                  <w:p w14:paraId="3A54DAF5" w14:textId="77777777" w:rsidR="00610261" w:rsidRDefault="00610261">
                    <w:pPr>
                      <w:pStyle w:val="Bibliography"/>
                      <w:rPr>
                        <w:noProof/>
                      </w:rPr>
                    </w:pPr>
                    <w:r>
                      <w:rPr>
                        <w:noProof/>
                      </w:rPr>
                      <w:lastRenderedPageBreak/>
                      <w:t xml:space="preserve">[43] </w:t>
                    </w:r>
                  </w:p>
                </w:tc>
                <w:tc>
                  <w:tcPr>
                    <w:tcW w:w="4582" w:type="pct"/>
                    <w:hideMark/>
                  </w:tcPr>
                  <w:p w14:paraId="6460AC5D" w14:textId="77777777" w:rsidR="00610261" w:rsidRDefault="00610261" w:rsidP="00D36819">
                    <w:pPr>
                      <w:pStyle w:val="Bibliography"/>
                      <w:jc w:val="left"/>
                      <w:rPr>
                        <w:noProof/>
                      </w:rPr>
                    </w:pPr>
                    <w:r>
                      <w:rPr>
                        <w:noProof/>
                      </w:rPr>
                      <w:t>Axelos, “What is ITIL,” Axelos, 2024. [Online]. Available: https://www.axelos.com/certifications/itil-service-management/what-is-itil. [Accessed 10 November 2024].</w:t>
                    </w:r>
                  </w:p>
                </w:tc>
              </w:tr>
              <w:tr w:rsidR="00610261" w14:paraId="443EC64A" w14:textId="77777777" w:rsidTr="00D36819">
                <w:trPr>
                  <w:divId w:val="715812050"/>
                  <w:tblCellSpacing w:w="15" w:type="dxa"/>
                </w:trPr>
                <w:tc>
                  <w:tcPr>
                    <w:tcW w:w="368" w:type="pct"/>
                    <w:hideMark/>
                  </w:tcPr>
                  <w:p w14:paraId="724AE944" w14:textId="77777777" w:rsidR="00610261" w:rsidRDefault="00610261">
                    <w:pPr>
                      <w:pStyle w:val="Bibliography"/>
                      <w:rPr>
                        <w:noProof/>
                      </w:rPr>
                    </w:pPr>
                    <w:r>
                      <w:rPr>
                        <w:noProof/>
                      </w:rPr>
                      <w:t xml:space="preserve">[44] </w:t>
                    </w:r>
                  </w:p>
                </w:tc>
                <w:tc>
                  <w:tcPr>
                    <w:tcW w:w="4582" w:type="pct"/>
                    <w:hideMark/>
                  </w:tcPr>
                  <w:p w14:paraId="3EE3CD10" w14:textId="77777777" w:rsidR="00610261" w:rsidRDefault="00610261" w:rsidP="00D36819">
                    <w:pPr>
                      <w:pStyle w:val="Bibliography"/>
                      <w:jc w:val="left"/>
                      <w:rPr>
                        <w:noProof/>
                      </w:rPr>
                    </w:pPr>
                    <w:r>
                      <w:rPr>
                        <w:noProof/>
                      </w:rPr>
                      <w:t xml:space="preserve">Y. Al-Ashmoery, H. Haider, A. Haider, N. Nasser and M. Al-Sarem, “Impact of IT Service Management and ITIL Framework on the Businesses,” </w:t>
                    </w:r>
                    <w:r>
                      <w:rPr>
                        <w:i/>
                        <w:iCs/>
                        <w:noProof/>
                      </w:rPr>
                      <w:t xml:space="preserve">International Conference of Modern Trends in Information and Communication Technology Industry (MTICTI), </w:t>
                    </w:r>
                    <w:r>
                      <w:rPr>
                        <w:noProof/>
                      </w:rPr>
                      <w:t xml:space="preserve">vol. 10.1109, no. MTICTI53925.2021.9664763, pp. 1-5, 2021. </w:t>
                    </w:r>
                  </w:p>
                </w:tc>
              </w:tr>
              <w:tr w:rsidR="00610261" w14:paraId="098F53C5" w14:textId="77777777" w:rsidTr="00D36819">
                <w:trPr>
                  <w:divId w:val="715812050"/>
                  <w:tblCellSpacing w:w="15" w:type="dxa"/>
                </w:trPr>
                <w:tc>
                  <w:tcPr>
                    <w:tcW w:w="368" w:type="pct"/>
                    <w:hideMark/>
                  </w:tcPr>
                  <w:p w14:paraId="3749D8CE" w14:textId="77777777" w:rsidR="00610261" w:rsidRDefault="00610261">
                    <w:pPr>
                      <w:pStyle w:val="Bibliography"/>
                      <w:rPr>
                        <w:noProof/>
                      </w:rPr>
                    </w:pPr>
                    <w:r>
                      <w:rPr>
                        <w:noProof/>
                      </w:rPr>
                      <w:t xml:space="preserve">[45] </w:t>
                    </w:r>
                  </w:p>
                </w:tc>
                <w:tc>
                  <w:tcPr>
                    <w:tcW w:w="4582" w:type="pct"/>
                    <w:hideMark/>
                  </w:tcPr>
                  <w:p w14:paraId="270F1B19" w14:textId="77777777" w:rsidR="00610261" w:rsidRDefault="00610261" w:rsidP="00D36819">
                    <w:pPr>
                      <w:pStyle w:val="Bibliography"/>
                      <w:jc w:val="left"/>
                      <w:rPr>
                        <w:noProof/>
                      </w:rPr>
                    </w:pPr>
                    <w:r>
                      <w:rPr>
                        <w:noProof/>
                      </w:rPr>
                      <w:t>L. Giannotti, “What is ITIL?,” Tech Monitor, 1 March 2024. [Online]. Available: https://www.techmonitor.ai/what-is/what-is-itil/?cf-view. [Accessed 19 November 2024].</w:t>
                    </w:r>
                  </w:p>
                </w:tc>
              </w:tr>
              <w:tr w:rsidR="00610261" w14:paraId="4F7E5CAA" w14:textId="77777777" w:rsidTr="00D36819">
                <w:trPr>
                  <w:divId w:val="715812050"/>
                  <w:tblCellSpacing w:w="15" w:type="dxa"/>
                </w:trPr>
                <w:tc>
                  <w:tcPr>
                    <w:tcW w:w="368" w:type="pct"/>
                    <w:hideMark/>
                  </w:tcPr>
                  <w:p w14:paraId="5A8D5D32" w14:textId="77777777" w:rsidR="00610261" w:rsidRDefault="00610261">
                    <w:pPr>
                      <w:pStyle w:val="Bibliography"/>
                      <w:rPr>
                        <w:noProof/>
                      </w:rPr>
                    </w:pPr>
                    <w:r>
                      <w:rPr>
                        <w:noProof/>
                      </w:rPr>
                      <w:t xml:space="preserve">[46] </w:t>
                    </w:r>
                  </w:p>
                </w:tc>
                <w:tc>
                  <w:tcPr>
                    <w:tcW w:w="4582" w:type="pct"/>
                    <w:hideMark/>
                  </w:tcPr>
                  <w:p w14:paraId="7C3D1C94" w14:textId="77777777" w:rsidR="00610261" w:rsidRDefault="00610261" w:rsidP="00D36819">
                    <w:pPr>
                      <w:pStyle w:val="Bibliography"/>
                      <w:jc w:val="left"/>
                      <w:rPr>
                        <w:noProof/>
                      </w:rPr>
                    </w:pPr>
                    <w:r>
                      <w:rPr>
                        <w:noProof/>
                      </w:rPr>
                      <w:t>I. Aylesbury, “Using ITSM best practices to deliver quality IT support,” Rock IT Consultancy, February 2024. [Online]. Available: https://www.rock.co.uk/insights/itsm-best-practices/. [Accessed 19 November 2024].</w:t>
                    </w:r>
                  </w:p>
                </w:tc>
              </w:tr>
              <w:tr w:rsidR="00610261" w14:paraId="46586EA2" w14:textId="77777777" w:rsidTr="00D36819">
                <w:trPr>
                  <w:divId w:val="715812050"/>
                  <w:tblCellSpacing w:w="15" w:type="dxa"/>
                </w:trPr>
                <w:tc>
                  <w:tcPr>
                    <w:tcW w:w="368" w:type="pct"/>
                    <w:hideMark/>
                  </w:tcPr>
                  <w:p w14:paraId="3DB5CC2F" w14:textId="77777777" w:rsidR="00610261" w:rsidRDefault="00610261">
                    <w:pPr>
                      <w:pStyle w:val="Bibliography"/>
                      <w:rPr>
                        <w:noProof/>
                      </w:rPr>
                    </w:pPr>
                    <w:r>
                      <w:rPr>
                        <w:noProof/>
                      </w:rPr>
                      <w:t xml:space="preserve">[47] </w:t>
                    </w:r>
                  </w:p>
                </w:tc>
                <w:tc>
                  <w:tcPr>
                    <w:tcW w:w="4582" w:type="pct"/>
                    <w:hideMark/>
                  </w:tcPr>
                  <w:p w14:paraId="02670C88" w14:textId="77777777" w:rsidR="00610261" w:rsidRDefault="00610261" w:rsidP="00D36819">
                    <w:pPr>
                      <w:pStyle w:val="Bibliography"/>
                      <w:jc w:val="left"/>
                      <w:rPr>
                        <w:noProof/>
                      </w:rPr>
                    </w:pPr>
                    <w:r>
                      <w:rPr>
                        <w:noProof/>
                      </w:rPr>
                      <w:t xml:space="preserve">A. Peliarachchi and J. Wijayanayake, “Evaluating Business As Usual activities between Agile and Information Technology Infrastructure Library (A-ITIL): Industry practitioners’ point of view,” </w:t>
                    </w:r>
                    <w:r>
                      <w:rPr>
                        <w:i/>
                        <w:iCs/>
                        <w:noProof/>
                      </w:rPr>
                      <w:t xml:space="preserve">International Research Conference on Smart Computing and Systems Engineering (SCSE), </w:t>
                    </w:r>
                    <w:r>
                      <w:rPr>
                        <w:noProof/>
                      </w:rPr>
                      <w:t xml:space="preserve">vol. 10.1109, no. SCSE59836.2023.10215034, pp. 1-7, 2023. </w:t>
                    </w:r>
                  </w:p>
                </w:tc>
              </w:tr>
              <w:tr w:rsidR="00610261" w14:paraId="10DF123B" w14:textId="77777777" w:rsidTr="00D36819">
                <w:trPr>
                  <w:divId w:val="715812050"/>
                  <w:tblCellSpacing w:w="15" w:type="dxa"/>
                </w:trPr>
                <w:tc>
                  <w:tcPr>
                    <w:tcW w:w="368" w:type="pct"/>
                    <w:hideMark/>
                  </w:tcPr>
                  <w:p w14:paraId="499923A8" w14:textId="77777777" w:rsidR="00610261" w:rsidRDefault="00610261">
                    <w:pPr>
                      <w:pStyle w:val="Bibliography"/>
                      <w:rPr>
                        <w:noProof/>
                      </w:rPr>
                    </w:pPr>
                    <w:r>
                      <w:rPr>
                        <w:noProof/>
                      </w:rPr>
                      <w:t xml:space="preserve">[48] </w:t>
                    </w:r>
                  </w:p>
                </w:tc>
                <w:tc>
                  <w:tcPr>
                    <w:tcW w:w="4582" w:type="pct"/>
                    <w:hideMark/>
                  </w:tcPr>
                  <w:p w14:paraId="12F9B69B" w14:textId="77777777" w:rsidR="00610261" w:rsidRDefault="00610261" w:rsidP="00D36819">
                    <w:pPr>
                      <w:pStyle w:val="Bibliography"/>
                      <w:jc w:val="left"/>
                      <w:rPr>
                        <w:noProof/>
                      </w:rPr>
                    </w:pPr>
                    <w:r>
                      <w:rPr>
                        <w:noProof/>
                      </w:rPr>
                      <w:t xml:space="preserve">A. R. Permatasari, S. Sulistyo and P. I. Santosa, “Optimizing IT Services Quality: Implementing ITIL for Enhanced IT Service Management,” </w:t>
                    </w:r>
                    <w:r>
                      <w:rPr>
                        <w:i/>
                        <w:iCs/>
                        <w:noProof/>
                      </w:rPr>
                      <w:t xml:space="preserve">11th International Conference on Information Technology, Computer, and Electrical Engineering (ICITACEE), </w:t>
                    </w:r>
                    <w:r>
                      <w:rPr>
                        <w:noProof/>
                      </w:rPr>
                      <w:t xml:space="preserve">vol. 10.1109, no. ICITACEE62763.2024.10762782, pp. 296-301, 2024. </w:t>
                    </w:r>
                  </w:p>
                </w:tc>
              </w:tr>
              <w:tr w:rsidR="00610261" w14:paraId="2A0B6FF7" w14:textId="77777777" w:rsidTr="00D36819">
                <w:trPr>
                  <w:divId w:val="715812050"/>
                  <w:tblCellSpacing w:w="15" w:type="dxa"/>
                </w:trPr>
                <w:tc>
                  <w:tcPr>
                    <w:tcW w:w="368" w:type="pct"/>
                    <w:hideMark/>
                  </w:tcPr>
                  <w:p w14:paraId="58CB2491" w14:textId="77777777" w:rsidR="00610261" w:rsidRDefault="00610261">
                    <w:pPr>
                      <w:pStyle w:val="Bibliography"/>
                      <w:rPr>
                        <w:noProof/>
                      </w:rPr>
                    </w:pPr>
                    <w:r>
                      <w:rPr>
                        <w:noProof/>
                      </w:rPr>
                      <w:t xml:space="preserve">[49] </w:t>
                    </w:r>
                  </w:p>
                </w:tc>
                <w:tc>
                  <w:tcPr>
                    <w:tcW w:w="4582" w:type="pct"/>
                    <w:hideMark/>
                  </w:tcPr>
                  <w:p w14:paraId="0446C54B" w14:textId="77777777" w:rsidR="00610261" w:rsidRDefault="00610261" w:rsidP="00D36819">
                    <w:pPr>
                      <w:pStyle w:val="Bibliography"/>
                      <w:jc w:val="left"/>
                      <w:rPr>
                        <w:noProof/>
                      </w:rPr>
                    </w:pPr>
                    <w:r>
                      <w:rPr>
                        <w:noProof/>
                      </w:rPr>
                      <w:t xml:space="preserve">A. Tanović and A. Ć. Hasibović, “Implementation of Service Desk Solutions on the Example of a Company for the Production and Distribution of Electricity Energy Using the Principles of the ITIL Framework,” </w:t>
                    </w:r>
                    <w:r>
                      <w:rPr>
                        <w:i/>
                        <w:iCs/>
                        <w:noProof/>
                      </w:rPr>
                      <w:t xml:space="preserve">47th MIPRO ICT and Electronics Convention (MIPRO), </w:t>
                    </w:r>
                    <w:r>
                      <w:rPr>
                        <w:noProof/>
                      </w:rPr>
                      <w:t xml:space="preserve">vol. 10.1109, no. MIPRO60963.2024.10569200, pp. 1782-1787, 2024. </w:t>
                    </w:r>
                  </w:p>
                </w:tc>
              </w:tr>
              <w:tr w:rsidR="00610261" w14:paraId="2F940C29" w14:textId="77777777" w:rsidTr="00D36819">
                <w:trPr>
                  <w:divId w:val="715812050"/>
                  <w:tblCellSpacing w:w="15" w:type="dxa"/>
                </w:trPr>
                <w:tc>
                  <w:tcPr>
                    <w:tcW w:w="368" w:type="pct"/>
                    <w:hideMark/>
                  </w:tcPr>
                  <w:p w14:paraId="13D32688" w14:textId="77777777" w:rsidR="00610261" w:rsidRDefault="00610261">
                    <w:pPr>
                      <w:pStyle w:val="Bibliography"/>
                      <w:rPr>
                        <w:noProof/>
                      </w:rPr>
                    </w:pPr>
                    <w:r>
                      <w:rPr>
                        <w:noProof/>
                      </w:rPr>
                      <w:t xml:space="preserve">[50] </w:t>
                    </w:r>
                  </w:p>
                </w:tc>
                <w:tc>
                  <w:tcPr>
                    <w:tcW w:w="4582" w:type="pct"/>
                    <w:hideMark/>
                  </w:tcPr>
                  <w:p w14:paraId="2679F40B" w14:textId="77777777" w:rsidR="00610261" w:rsidRDefault="00610261" w:rsidP="00D36819">
                    <w:pPr>
                      <w:pStyle w:val="Bibliography"/>
                      <w:jc w:val="left"/>
                      <w:rPr>
                        <w:noProof/>
                      </w:rPr>
                    </w:pPr>
                    <w:r>
                      <w:rPr>
                        <w:noProof/>
                      </w:rPr>
                      <w:t>M. Thomas, “Adopting ITSM Best Practice Approaches: The Benefits and Drawbacks,” ITSM Tools, 14 February 2019. [Online]. Available: https://itsm.tools/adopting-itsm-best-practice-approaches-the-benefits-and-drawbacks/. [Accessed 17 November 2024].</w:t>
                    </w:r>
                  </w:p>
                </w:tc>
              </w:tr>
              <w:tr w:rsidR="00610261" w14:paraId="7F401EB4" w14:textId="77777777" w:rsidTr="00D36819">
                <w:trPr>
                  <w:divId w:val="715812050"/>
                  <w:tblCellSpacing w:w="15" w:type="dxa"/>
                </w:trPr>
                <w:tc>
                  <w:tcPr>
                    <w:tcW w:w="368" w:type="pct"/>
                    <w:hideMark/>
                  </w:tcPr>
                  <w:p w14:paraId="5DA34348" w14:textId="77777777" w:rsidR="00610261" w:rsidRDefault="00610261">
                    <w:pPr>
                      <w:pStyle w:val="Bibliography"/>
                      <w:rPr>
                        <w:noProof/>
                      </w:rPr>
                    </w:pPr>
                    <w:r>
                      <w:rPr>
                        <w:noProof/>
                      </w:rPr>
                      <w:t xml:space="preserve">[51] </w:t>
                    </w:r>
                  </w:p>
                </w:tc>
                <w:tc>
                  <w:tcPr>
                    <w:tcW w:w="4582" w:type="pct"/>
                    <w:hideMark/>
                  </w:tcPr>
                  <w:p w14:paraId="5B58F872" w14:textId="77777777" w:rsidR="00610261" w:rsidRDefault="00610261" w:rsidP="00D36819">
                    <w:pPr>
                      <w:pStyle w:val="Bibliography"/>
                      <w:jc w:val="left"/>
                      <w:rPr>
                        <w:noProof/>
                      </w:rPr>
                    </w:pPr>
                    <w:r>
                      <w:rPr>
                        <w:noProof/>
                      </w:rPr>
                      <w:t>Amazon Web Services (AWS), “What’s the Difference Between Agile and DevOps?,” Amazon Web Services (AWS), 2024. [Online]. Available: https://aws.amazon.com/compare/the-difference-between-agile-devops/. [Accessed 10 November 2024].</w:t>
                    </w:r>
                  </w:p>
                </w:tc>
              </w:tr>
              <w:tr w:rsidR="00610261" w14:paraId="66FC1734" w14:textId="77777777" w:rsidTr="00D36819">
                <w:trPr>
                  <w:divId w:val="715812050"/>
                  <w:tblCellSpacing w:w="15" w:type="dxa"/>
                </w:trPr>
                <w:tc>
                  <w:tcPr>
                    <w:tcW w:w="368" w:type="pct"/>
                    <w:hideMark/>
                  </w:tcPr>
                  <w:p w14:paraId="59E6D1CE" w14:textId="77777777" w:rsidR="00610261" w:rsidRDefault="00610261">
                    <w:pPr>
                      <w:pStyle w:val="Bibliography"/>
                      <w:rPr>
                        <w:noProof/>
                      </w:rPr>
                    </w:pPr>
                    <w:r>
                      <w:rPr>
                        <w:noProof/>
                      </w:rPr>
                      <w:t xml:space="preserve">[52] </w:t>
                    </w:r>
                  </w:p>
                </w:tc>
                <w:tc>
                  <w:tcPr>
                    <w:tcW w:w="4582" w:type="pct"/>
                    <w:hideMark/>
                  </w:tcPr>
                  <w:p w14:paraId="070BB3C4" w14:textId="77777777" w:rsidR="00610261" w:rsidRDefault="00610261" w:rsidP="00D36819">
                    <w:pPr>
                      <w:pStyle w:val="Bibliography"/>
                      <w:jc w:val="left"/>
                      <w:rPr>
                        <w:noProof/>
                      </w:rPr>
                    </w:pPr>
                    <w:r>
                      <w:rPr>
                        <w:noProof/>
                      </w:rPr>
                      <w:t>Axelos, “Spotify: An ITIL Case Study,” Axelos, 3 February 2019. [Online]. Available: https://www.axelos.com/resource-hub/case-study/spotify-itil-case-study. [Accessed 11 November 2024].</w:t>
                    </w:r>
                  </w:p>
                </w:tc>
              </w:tr>
              <w:tr w:rsidR="00610261" w14:paraId="32BD554F" w14:textId="77777777" w:rsidTr="00D36819">
                <w:trPr>
                  <w:divId w:val="715812050"/>
                  <w:tblCellSpacing w:w="15" w:type="dxa"/>
                </w:trPr>
                <w:tc>
                  <w:tcPr>
                    <w:tcW w:w="368" w:type="pct"/>
                    <w:hideMark/>
                  </w:tcPr>
                  <w:p w14:paraId="70131E26" w14:textId="77777777" w:rsidR="00610261" w:rsidRDefault="00610261">
                    <w:pPr>
                      <w:pStyle w:val="Bibliography"/>
                      <w:rPr>
                        <w:noProof/>
                      </w:rPr>
                    </w:pPr>
                    <w:r>
                      <w:rPr>
                        <w:noProof/>
                      </w:rPr>
                      <w:lastRenderedPageBreak/>
                      <w:t xml:space="preserve">[53] </w:t>
                    </w:r>
                  </w:p>
                </w:tc>
                <w:tc>
                  <w:tcPr>
                    <w:tcW w:w="4582" w:type="pct"/>
                    <w:hideMark/>
                  </w:tcPr>
                  <w:p w14:paraId="2878861A" w14:textId="77777777" w:rsidR="00610261" w:rsidRDefault="00610261" w:rsidP="00D36819">
                    <w:pPr>
                      <w:pStyle w:val="Bibliography"/>
                      <w:jc w:val="left"/>
                      <w:rPr>
                        <w:noProof/>
                      </w:rPr>
                    </w:pPr>
                    <w:r>
                      <w:rPr>
                        <w:noProof/>
                      </w:rPr>
                      <w:t>Axelos, “Case study: How ITIL 4 helped Wipro deliver value,” Axelos, 12 September 2023. [Online]. Available: https://www.axelos.com/resource-hub/case-study/case-study-how-itil-4-helped-wipro-deliver-value. [Accessed 11 November 2024].</w:t>
                    </w:r>
                  </w:p>
                </w:tc>
              </w:tr>
              <w:tr w:rsidR="00610261" w14:paraId="31082524" w14:textId="77777777" w:rsidTr="00D36819">
                <w:trPr>
                  <w:divId w:val="715812050"/>
                  <w:tblCellSpacing w:w="15" w:type="dxa"/>
                </w:trPr>
                <w:tc>
                  <w:tcPr>
                    <w:tcW w:w="368" w:type="pct"/>
                    <w:hideMark/>
                  </w:tcPr>
                  <w:p w14:paraId="247E8494" w14:textId="77777777" w:rsidR="00610261" w:rsidRDefault="00610261">
                    <w:pPr>
                      <w:pStyle w:val="Bibliography"/>
                      <w:rPr>
                        <w:noProof/>
                      </w:rPr>
                    </w:pPr>
                    <w:r>
                      <w:rPr>
                        <w:noProof/>
                      </w:rPr>
                      <w:t xml:space="preserve">[54] </w:t>
                    </w:r>
                  </w:p>
                </w:tc>
                <w:tc>
                  <w:tcPr>
                    <w:tcW w:w="4582" w:type="pct"/>
                    <w:hideMark/>
                  </w:tcPr>
                  <w:p w14:paraId="24B0E32E" w14:textId="77777777" w:rsidR="00610261" w:rsidRDefault="00610261" w:rsidP="00D36819">
                    <w:pPr>
                      <w:pStyle w:val="Bibliography"/>
                      <w:jc w:val="left"/>
                      <w:rPr>
                        <w:noProof/>
                      </w:rPr>
                    </w:pPr>
                    <w:r>
                      <w:rPr>
                        <w:noProof/>
                      </w:rPr>
                      <w:t>Axelos, “Vodafone Aligns Support Service Model to ITIL 4 Case Study,” Axelos, 20 September 2021. [Online]. Available: https://www.axelos.com/resource-hub/case-study/vodafone-aligns-support-service-model-to-itil-4. [Accessed 11 November 2024].</w:t>
                    </w:r>
                  </w:p>
                </w:tc>
              </w:tr>
              <w:tr w:rsidR="00610261" w14:paraId="221AD2F3" w14:textId="77777777" w:rsidTr="00D36819">
                <w:trPr>
                  <w:divId w:val="715812050"/>
                  <w:tblCellSpacing w:w="15" w:type="dxa"/>
                </w:trPr>
                <w:tc>
                  <w:tcPr>
                    <w:tcW w:w="368" w:type="pct"/>
                    <w:hideMark/>
                  </w:tcPr>
                  <w:p w14:paraId="2085B038" w14:textId="77777777" w:rsidR="00610261" w:rsidRDefault="00610261">
                    <w:pPr>
                      <w:pStyle w:val="Bibliography"/>
                      <w:rPr>
                        <w:noProof/>
                      </w:rPr>
                    </w:pPr>
                    <w:r>
                      <w:rPr>
                        <w:noProof/>
                      </w:rPr>
                      <w:t xml:space="preserve">[55] </w:t>
                    </w:r>
                  </w:p>
                </w:tc>
                <w:tc>
                  <w:tcPr>
                    <w:tcW w:w="4582" w:type="pct"/>
                    <w:hideMark/>
                  </w:tcPr>
                  <w:p w14:paraId="43C61B87" w14:textId="77777777" w:rsidR="00610261" w:rsidRDefault="00610261" w:rsidP="00D36819">
                    <w:pPr>
                      <w:pStyle w:val="Bibliography"/>
                      <w:jc w:val="left"/>
                      <w:rPr>
                        <w:noProof/>
                      </w:rPr>
                    </w:pPr>
                    <w:r>
                      <w:rPr>
                        <w:noProof/>
                      </w:rPr>
                      <w:t>Axelos, “The University of Oxford and ITIL Case Study,” Axelos, 7 August 2020. [Online]. Available: https://www.axelos.com/resource-hub/case-study/university-of-oxford-and-itil-case-study. [Accessed 11 November 2024].</w:t>
                    </w:r>
                  </w:p>
                </w:tc>
              </w:tr>
              <w:tr w:rsidR="00610261" w14:paraId="04A37145" w14:textId="77777777" w:rsidTr="00D36819">
                <w:trPr>
                  <w:divId w:val="715812050"/>
                  <w:tblCellSpacing w:w="15" w:type="dxa"/>
                </w:trPr>
                <w:tc>
                  <w:tcPr>
                    <w:tcW w:w="368" w:type="pct"/>
                    <w:hideMark/>
                  </w:tcPr>
                  <w:p w14:paraId="7A1B83FF" w14:textId="77777777" w:rsidR="00610261" w:rsidRDefault="00610261">
                    <w:pPr>
                      <w:pStyle w:val="Bibliography"/>
                      <w:rPr>
                        <w:noProof/>
                      </w:rPr>
                    </w:pPr>
                    <w:r>
                      <w:rPr>
                        <w:noProof/>
                      </w:rPr>
                      <w:t xml:space="preserve">[56] </w:t>
                    </w:r>
                  </w:p>
                </w:tc>
                <w:tc>
                  <w:tcPr>
                    <w:tcW w:w="4582" w:type="pct"/>
                    <w:hideMark/>
                  </w:tcPr>
                  <w:p w14:paraId="0CA3D808" w14:textId="77777777" w:rsidR="00610261" w:rsidRDefault="00610261" w:rsidP="00D36819">
                    <w:pPr>
                      <w:pStyle w:val="Bibliography"/>
                      <w:jc w:val="left"/>
                      <w:rPr>
                        <w:noProof/>
                      </w:rPr>
                    </w:pPr>
                    <w:r>
                      <w:rPr>
                        <w:noProof/>
                      </w:rPr>
                      <w:t>I. Cooke, “ISACA - Coincidence or History?,” Information Systems Audit and Control Association (ISACA), 1 July 2019. [Online]. Available: https://www.isaca.org/resources/news-and-trends/isaca-now-blog/2019/coincidence-or-history. [Accessed 12 November 2024].</w:t>
                    </w:r>
                  </w:p>
                </w:tc>
              </w:tr>
              <w:tr w:rsidR="00610261" w14:paraId="30FF969D" w14:textId="77777777" w:rsidTr="00D36819">
                <w:trPr>
                  <w:divId w:val="715812050"/>
                  <w:tblCellSpacing w:w="15" w:type="dxa"/>
                </w:trPr>
                <w:tc>
                  <w:tcPr>
                    <w:tcW w:w="368" w:type="pct"/>
                    <w:hideMark/>
                  </w:tcPr>
                  <w:p w14:paraId="0D3D06B0" w14:textId="77777777" w:rsidR="00610261" w:rsidRDefault="00610261">
                    <w:pPr>
                      <w:pStyle w:val="Bibliography"/>
                      <w:rPr>
                        <w:noProof/>
                      </w:rPr>
                    </w:pPr>
                    <w:r>
                      <w:rPr>
                        <w:noProof/>
                      </w:rPr>
                      <w:t xml:space="preserve">[57] </w:t>
                    </w:r>
                  </w:p>
                </w:tc>
                <w:tc>
                  <w:tcPr>
                    <w:tcW w:w="4582" w:type="pct"/>
                    <w:hideMark/>
                  </w:tcPr>
                  <w:p w14:paraId="79363E43" w14:textId="77777777" w:rsidR="00610261" w:rsidRDefault="00610261" w:rsidP="00D36819">
                    <w:pPr>
                      <w:pStyle w:val="Bibliography"/>
                      <w:jc w:val="left"/>
                      <w:rPr>
                        <w:noProof/>
                      </w:rPr>
                    </w:pPr>
                    <w:r>
                      <w:rPr>
                        <w:noProof/>
                      </w:rPr>
                      <w:t>Information Systems Audit and Control Association (ISACA), “ISACA - About us,” Information Systems Audit and Control Association (ISACA), 2024. [Online]. Available: https://www.isaca.org/about-us. [Accessed 12 November 2024].</w:t>
                    </w:r>
                  </w:p>
                </w:tc>
              </w:tr>
              <w:tr w:rsidR="00610261" w14:paraId="25CE06BE" w14:textId="77777777" w:rsidTr="00D36819">
                <w:trPr>
                  <w:divId w:val="715812050"/>
                  <w:tblCellSpacing w:w="15" w:type="dxa"/>
                </w:trPr>
                <w:tc>
                  <w:tcPr>
                    <w:tcW w:w="368" w:type="pct"/>
                    <w:hideMark/>
                  </w:tcPr>
                  <w:p w14:paraId="5841CBB1" w14:textId="77777777" w:rsidR="00610261" w:rsidRDefault="00610261">
                    <w:pPr>
                      <w:pStyle w:val="Bibliography"/>
                      <w:rPr>
                        <w:noProof/>
                      </w:rPr>
                    </w:pPr>
                    <w:r>
                      <w:rPr>
                        <w:noProof/>
                      </w:rPr>
                      <w:t xml:space="preserve">[58] </w:t>
                    </w:r>
                  </w:p>
                </w:tc>
                <w:tc>
                  <w:tcPr>
                    <w:tcW w:w="4582" w:type="pct"/>
                    <w:hideMark/>
                  </w:tcPr>
                  <w:p w14:paraId="6F302A27" w14:textId="77777777" w:rsidR="00610261" w:rsidRDefault="00610261" w:rsidP="00D36819">
                    <w:pPr>
                      <w:pStyle w:val="Bibliography"/>
                      <w:jc w:val="left"/>
                      <w:rPr>
                        <w:noProof/>
                      </w:rPr>
                    </w:pPr>
                    <w:r>
                      <w:rPr>
                        <w:noProof/>
                      </w:rPr>
                      <w:t>Information Systems Audit and Control Association (ISACA), “Leading the way in the pursuit of Digital Trust,” Information Systems Audit and Control Association (ISACA), 2024. [Online]. Available: https://www.isaca.org/digital-trust. [Accessed 12 November 2024].</w:t>
                    </w:r>
                  </w:p>
                </w:tc>
              </w:tr>
              <w:tr w:rsidR="00610261" w14:paraId="56474C38" w14:textId="77777777" w:rsidTr="00D36819">
                <w:trPr>
                  <w:divId w:val="715812050"/>
                  <w:tblCellSpacing w:w="15" w:type="dxa"/>
                </w:trPr>
                <w:tc>
                  <w:tcPr>
                    <w:tcW w:w="368" w:type="pct"/>
                    <w:hideMark/>
                  </w:tcPr>
                  <w:p w14:paraId="6BE56224" w14:textId="77777777" w:rsidR="00610261" w:rsidRDefault="00610261">
                    <w:pPr>
                      <w:pStyle w:val="Bibliography"/>
                      <w:rPr>
                        <w:noProof/>
                      </w:rPr>
                    </w:pPr>
                    <w:r>
                      <w:rPr>
                        <w:noProof/>
                      </w:rPr>
                      <w:t xml:space="preserve">[59] </w:t>
                    </w:r>
                  </w:p>
                </w:tc>
                <w:tc>
                  <w:tcPr>
                    <w:tcW w:w="4582" w:type="pct"/>
                    <w:hideMark/>
                  </w:tcPr>
                  <w:p w14:paraId="59F2E4FB" w14:textId="77777777" w:rsidR="00610261" w:rsidRDefault="00610261" w:rsidP="00D36819">
                    <w:pPr>
                      <w:pStyle w:val="Bibliography"/>
                      <w:jc w:val="left"/>
                      <w:rPr>
                        <w:noProof/>
                      </w:rPr>
                    </w:pPr>
                    <w:r>
                      <w:rPr>
                        <w:noProof/>
                      </w:rPr>
                      <w:t>Information Systems Audit and Control Association (ISACA), “Digital Trust - Board Briefing,” Information Systems Audit and Control Association (ISACA), 2024. [Online]. Available: https://www.isaca.org/-/media/files/isacadp/project/isaca/resources/ebooks/digital-trust-board-briefing_ebook.pdf. [Accessed 12 November 2024].</w:t>
                    </w:r>
                  </w:p>
                </w:tc>
              </w:tr>
              <w:tr w:rsidR="00610261" w14:paraId="0AE565F7" w14:textId="77777777" w:rsidTr="00D36819">
                <w:trPr>
                  <w:divId w:val="715812050"/>
                  <w:tblCellSpacing w:w="15" w:type="dxa"/>
                </w:trPr>
                <w:tc>
                  <w:tcPr>
                    <w:tcW w:w="368" w:type="pct"/>
                    <w:hideMark/>
                  </w:tcPr>
                  <w:p w14:paraId="0843F4C9" w14:textId="77777777" w:rsidR="00610261" w:rsidRDefault="00610261">
                    <w:pPr>
                      <w:pStyle w:val="Bibliography"/>
                      <w:rPr>
                        <w:noProof/>
                      </w:rPr>
                    </w:pPr>
                    <w:r>
                      <w:rPr>
                        <w:noProof/>
                      </w:rPr>
                      <w:t xml:space="preserve">[60] </w:t>
                    </w:r>
                  </w:p>
                </w:tc>
                <w:tc>
                  <w:tcPr>
                    <w:tcW w:w="4582" w:type="pct"/>
                    <w:hideMark/>
                  </w:tcPr>
                  <w:p w14:paraId="321280D6" w14:textId="77777777" w:rsidR="00610261" w:rsidRDefault="00610261" w:rsidP="00D36819">
                    <w:pPr>
                      <w:pStyle w:val="Bibliography"/>
                      <w:jc w:val="left"/>
                      <w:rPr>
                        <w:noProof/>
                      </w:rPr>
                    </w:pPr>
                    <w:r>
                      <w:rPr>
                        <w:noProof/>
                      </w:rPr>
                      <w:t>Information Systems Audit and Control Association (ISACA), “Effective IT Governance at your fingertips,” Information Systems Audit and Control Association (ISACA), 2024. [Online]. Available: https://www.isaca.org/resources/cobit#1. [Accessed 12 November 2024].</w:t>
                    </w:r>
                  </w:p>
                </w:tc>
              </w:tr>
              <w:tr w:rsidR="00610261" w14:paraId="79283E4D" w14:textId="77777777" w:rsidTr="00D36819">
                <w:trPr>
                  <w:divId w:val="715812050"/>
                  <w:tblCellSpacing w:w="15" w:type="dxa"/>
                </w:trPr>
                <w:tc>
                  <w:tcPr>
                    <w:tcW w:w="368" w:type="pct"/>
                    <w:hideMark/>
                  </w:tcPr>
                  <w:p w14:paraId="1D856E81" w14:textId="77777777" w:rsidR="00610261" w:rsidRDefault="00610261">
                    <w:pPr>
                      <w:pStyle w:val="Bibliography"/>
                      <w:rPr>
                        <w:noProof/>
                      </w:rPr>
                    </w:pPr>
                    <w:r>
                      <w:rPr>
                        <w:noProof/>
                      </w:rPr>
                      <w:t xml:space="preserve">[61] </w:t>
                    </w:r>
                  </w:p>
                </w:tc>
                <w:tc>
                  <w:tcPr>
                    <w:tcW w:w="4582" w:type="pct"/>
                    <w:hideMark/>
                  </w:tcPr>
                  <w:p w14:paraId="22ED0011" w14:textId="77777777" w:rsidR="00610261" w:rsidRDefault="00610261" w:rsidP="00D36819">
                    <w:pPr>
                      <w:pStyle w:val="Bibliography"/>
                      <w:jc w:val="left"/>
                      <w:rPr>
                        <w:noProof/>
                      </w:rPr>
                    </w:pPr>
                    <w:r>
                      <w:rPr>
                        <w:noProof/>
                      </w:rPr>
                      <w:t>CIO, “What is COBIT? A framework for alignment and governance,” CIO, 12 June 2023. [Online]. Available: https://www.cio.com/article/228151/what-is-cobit-a-framework-for-alignment-and-governance.html. [Accessed 12 November 2024].</w:t>
                    </w:r>
                  </w:p>
                </w:tc>
              </w:tr>
              <w:tr w:rsidR="00610261" w14:paraId="34F84E37" w14:textId="77777777" w:rsidTr="00D36819">
                <w:trPr>
                  <w:divId w:val="715812050"/>
                  <w:tblCellSpacing w:w="15" w:type="dxa"/>
                </w:trPr>
                <w:tc>
                  <w:tcPr>
                    <w:tcW w:w="368" w:type="pct"/>
                    <w:hideMark/>
                  </w:tcPr>
                  <w:p w14:paraId="17EAFDAC" w14:textId="77777777" w:rsidR="00610261" w:rsidRDefault="00610261">
                    <w:pPr>
                      <w:pStyle w:val="Bibliography"/>
                      <w:rPr>
                        <w:noProof/>
                      </w:rPr>
                    </w:pPr>
                    <w:r>
                      <w:rPr>
                        <w:noProof/>
                      </w:rPr>
                      <w:t xml:space="preserve">[62] </w:t>
                    </w:r>
                  </w:p>
                </w:tc>
                <w:tc>
                  <w:tcPr>
                    <w:tcW w:w="4582" w:type="pct"/>
                    <w:hideMark/>
                  </w:tcPr>
                  <w:p w14:paraId="2D125FF7" w14:textId="77777777" w:rsidR="00610261" w:rsidRDefault="00610261" w:rsidP="00D36819">
                    <w:pPr>
                      <w:pStyle w:val="Bibliography"/>
                      <w:jc w:val="left"/>
                      <w:rPr>
                        <w:noProof/>
                      </w:rPr>
                    </w:pPr>
                    <w:r>
                      <w:rPr>
                        <w:noProof/>
                      </w:rPr>
                      <w:t xml:space="preserve">W. Febriyani, M. I. Alhari and T. F. Kusumasari, “Design of IT Governance based on Cobit 2019: A Case Study of XYZ Education Foundation,” </w:t>
                    </w:r>
                    <w:r>
                      <w:rPr>
                        <w:i/>
                        <w:iCs/>
                        <w:noProof/>
                      </w:rPr>
                      <w:t xml:space="preserve">1st International Conference on Information System &amp; Information Technology (ICISIT), </w:t>
                    </w:r>
                    <w:r>
                      <w:rPr>
                        <w:noProof/>
                      </w:rPr>
                      <w:t xml:space="preserve">vol. 10.1109, no. ICISIT54091.2022.9872888, pp. 289-294, 2022. </w:t>
                    </w:r>
                  </w:p>
                </w:tc>
              </w:tr>
              <w:tr w:rsidR="00610261" w14:paraId="32C66CC6" w14:textId="77777777" w:rsidTr="00D36819">
                <w:trPr>
                  <w:divId w:val="715812050"/>
                  <w:tblCellSpacing w:w="15" w:type="dxa"/>
                </w:trPr>
                <w:tc>
                  <w:tcPr>
                    <w:tcW w:w="368" w:type="pct"/>
                    <w:hideMark/>
                  </w:tcPr>
                  <w:p w14:paraId="34DD5266" w14:textId="77777777" w:rsidR="00610261" w:rsidRDefault="00610261">
                    <w:pPr>
                      <w:pStyle w:val="Bibliography"/>
                      <w:rPr>
                        <w:noProof/>
                      </w:rPr>
                    </w:pPr>
                    <w:r>
                      <w:rPr>
                        <w:noProof/>
                      </w:rPr>
                      <w:lastRenderedPageBreak/>
                      <w:t xml:space="preserve">[63] </w:t>
                    </w:r>
                  </w:p>
                </w:tc>
                <w:tc>
                  <w:tcPr>
                    <w:tcW w:w="4582" w:type="pct"/>
                    <w:hideMark/>
                  </w:tcPr>
                  <w:p w14:paraId="29AED24C" w14:textId="77777777" w:rsidR="00610261" w:rsidRDefault="00610261" w:rsidP="00D36819">
                    <w:pPr>
                      <w:pStyle w:val="Bibliography"/>
                      <w:jc w:val="left"/>
                      <w:rPr>
                        <w:noProof/>
                      </w:rPr>
                    </w:pPr>
                    <w:r>
                      <w:rPr>
                        <w:noProof/>
                      </w:rPr>
                      <w:t>R. Hurkadli, “COBIT 2019 Framework,” ITSM Docs, 28 August 2023. [Online]. Available: https://www.itsm-docs.com/en-gb/blogs/cobit/cobit-2019-framework. [Accessed 16 November 2024].</w:t>
                    </w:r>
                  </w:p>
                </w:tc>
              </w:tr>
              <w:tr w:rsidR="00610261" w14:paraId="5F8930A9" w14:textId="77777777" w:rsidTr="00D36819">
                <w:trPr>
                  <w:divId w:val="715812050"/>
                  <w:tblCellSpacing w:w="15" w:type="dxa"/>
                </w:trPr>
                <w:tc>
                  <w:tcPr>
                    <w:tcW w:w="368" w:type="pct"/>
                    <w:hideMark/>
                  </w:tcPr>
                  <w:p w14:paraId="0147C67E" w14:textId="77777777" w:rsidR="00610261" w:rsidRDefault="00610261">
                    <w:pPr>
                      <w:pStyle w:val="Bibliography"/>
                      <w:rPr>
                        <w:noProof/>
                      </w:rPr>
                    </w:pPr>
                    <w:r>
                      <w:rPr>
                        <w:noProof/>
                      </w:rPr>
                      <w:t xml:space="preserve">[64] </w:t>
                    </w:r>
                  </w:p>
                </w:tc>
                <w:tc>
                  <w:tcPr>
                    <w:tcW w:w="4582" w:type="pct"/>
                    <w:hideMark/>
                  </w:tcPr>
                  <w:p w14:paraId="39968C17" w14:textId="77777777" w:rsidR="00610261" w:rsidRDefault="00610261" w:rsidP="00D36819">
                    <w:pPr>
                      <w:pStyle w:val="Bibliography"/>
                      <w:jc w:val="left"/>
                      <w:rPr>
                        <w:noProof/>
                      </w:rPr>
                    </w:pPr>
                    <w:r>
                      <w:rPr>
                        <w:noProof/>
                      </w:rPr>
                      <w:t>G. Braga, “COBIT 2019 and the IIA 2019 Guiding Principles of Corporate Governance: Two Frameworks, Many Similarities,” Information Systems Audit and Control Association (ISACA), 13 July 2020. [Online]. Available: https://www.isaca.org/resources/news-and-trends/industry-news/2020/cobit-2019-and-the-iia-2019-guiding-principles-of-corporate-governance. [Accessed 16 November 2024].</w:t>
                    </w:r>
                  </w:p>
                </w:tc>
              </w:tr>
              <w:tr w:rsidR="00610261" w14:paraId="313CC4C3" w14:textId="77777777" w:rsidTr="00D36819">
                <w:trPr>
                  <w:divId w:val="715812050"/>
                  <w:tblCellSpacing w:w="15" w:type="dxa"/>
                </w:trPr>
                <w:tc>
                  <w:tcPr>
                    <w:tcW w:w="368" w:type="pct"/>
                    <w:hideMark/>
                  </w:tcPr>
                  <w:p w14:paraId="2D1CB4B0" w14:textId="77777777" w:rsidR="00610261" w:rsidRDefault="00610261">
                    <w:pPr>
                      <w:pStyle w:val="Bibliography"/>
                      <w:rPr>
                        <w:noProof/>
                      </w:rPr>
                    </w:pPr>
                    <w:r>
                      <w:rPr>
                        <w:noProof/>
                      </w:rPr>
                      <w:t xml:space="preserve">[65] </w:t>
                    </w:r>
                  </w:p>
                </w:tc>
                <w:tc>
                  <w:tcPr>
                    <w:tcW w:w="4582" w:type="pct"/>
                    <w:hideMark/>
                  </w:tcPr>
                  <w:p w14:paraId="414C8FFD" w14:textId="77777777" w:rsidR="00610261" w:rsidRDefault="00610261" w:rsidP="00D36819">
                    <w:pPr>
                      <w:pStyle w:val="Bibliography"/>
                      <w:jc w:val="left"/>
                      <w:rPr>
                        <w:noProof/>
                      </w:rPr>
                    </w:pPr>
                    <w:r>
                      <w:rPr>
                        <w:noProof/>
                      </w:rPr>
                      <w:t>K. Harisaiprasad, “COBIT 2019 and COBIT 5 Comparison,” Information Systems Audit and Control Association (ISACA), 27 April 2020. [Online]. Available: https://www.isaca.org/resources/news-and-trends/industry-news/2020/cobit-2019-and-cobit-5-comparison. [Accessed 12 November 2024].</w:t>
                    </w:r>
                  </w:p>
                </w:tc>
              </w:tr>
              <w:tr w:rsidR="00610261" w14:paraId="44216345" w14:textId="77777777" w:rsidTr="00D36819">
                <w:trPr>
                  <w:divId w:val="715812050"/>
                  <w:tblCellSpacing w:w="15" w:type="dxa"/>
                </w:trPr>
                <w:tc>
                  <w:tcPr>
                    <w:tcW w:w="368" w:type="pct"/>
                    <w:hideMark/>
                  </w:tcPr>
                  <w:p w14:paraId="03553D3E" w14:textId="77777777" w:rsidR="00610261" w:rsidRDefault="00610261">
                    <w:pPr>
                      <w:pStyle w:val="Bibliography"/>
                      <w:rPr>
                        <w:noProof/>
                      </w:rPr>
                    </w:pPr>
                    <w:r>
                      <w:rPr>
                        <w:noProof/>
                      </w:rPr>
                      <w:t xml:space="preserve">[66] </w:t>
                    </w:r>
                  </w:p>
                </w:tc>
                <w:tc>
                  <w:tcPr>
                    <w:tcW w:w="4582" w:type="pct"/>
                    <w:hideMark/>
                  </w:tcPr>
                  <w:p w14:paraId="781B232D" w14:textId="77777777" w:rsidR="00610261" w:rsidRDefault="00610261" w:rsidP="00D36819">
                    <w:pPr>
                      <w:pStyle w:val="Bibliography"/>
                      <w:jc w:val="left"/>
                      <w:rPr>
                        <w:noProof/>
                      </w:rPr>
                    </w:pPr>
                    <w:r>
                      <w:rPr>
                        <w:noProof/>
                      </w:rPr>
                      <w:t>Axelos, “Using ITIL and COBIT 2019 for an integrated I&amp;T framework,” Axelos, 17 July 2021. [Online]. Available: https://www.axelos.com/resource-hub/white-paper/using-itil-cobit-2019-create-integrated-environment. [Accessed 12 November 2024].</w:t>
                    </w:r>
                  </w:p>
                </w:tc>
              </w:tr>
              <w:tr w:rsidR="00610261" w14:paraId="67963A4F" w14:textId="77777777" w:rsidTr="00D36819">
                <w:trPr>
                  <w:divId w:val="715812050"/>
                  <w:tblCellSpacing w:w="15" w:type="dxa"/>
                </w:trPr>
                <w:tc>
                  <w:tcPr>
                    <w:tcW w:w="368" w:type="pct"/>
                    <w:hideMark/>
                  </w:tcPr>
                  <w:p w14:paraId="4FEA2A74" w14:textId="77777777" w:rsidR="00610261" w:rsidRDefault="00610261">
                    <w:pPr>
                      <w:pStyle w:val="Bibliography"/>
                      <w:rPr>
                        <w:noProof/>
                      </w:rPr>
                    </w:pPr>
                    <w:r>
                      <w:rPr>
                        <w:noProof/>
                      </w:rPr>
                      <w:t xml:space="preserve">[67] </w:t>
                    </w:r>
                  </w:p>
                </w:tc>
                <w:tc>
                  <w:tcPr>
                    <w:tcW w:w="4582" w:type="pct"/>
                    <w:hideMark/>
                  </w:tcPr>
                  <w:p w14:paraId="656B7C8E" w14:textId="77777777" w:rsidR="00610261" w:rsidRDefault="00610261" w:rsidP="00D36819">
                    <w:pPr>
                      <w:pStyle w:val="Bibliography"/>
                      <w:jc w:val="left"/>
                      <w:rPr>
                        <w:noProof/>
                      </w:rPr>
                    </w:pPr>
                    <w:r>
                      <w:rPr>
                        <w:noProof/>
                      </w:rPr>
                      <w:t xml:space="preserve">C. Fares, A. Rachini, M. A. Assaf and E. A. Aad, “Universities Cyber Security Standardization,” </w:t>
                    </w:r>
                    <w:r>
                      <w:rPr>
                        <w:i/>
                        <w:iCs/>
                        <w:noProof/>
                      </w:rPr>
                      <w:t xml:space="preserve">2nd International Engineering Conference on Electrical, Energy, and Artificial Intelligence (EICEEAI), </w:t>
                    </w:r>
                    <w:r>
                      <w:rPr>
                        <w:noProof/>
                      </w:rPr>
                      <w:t xml:space="preserve">vol. 10.1109, no. EICEEAI60672.2023.10590478, pp. 1-5, 2023. </w:t>
                    </w:r>
                  </w:p>
                </w:tc>
              </w:tr>
              <w:tr w:rsidR="00610261" w14:paraId="73B6299A" w14:textId="77777777" w:rsidTr="00D36819">
                <w:trPr>
                  <w:divId w:val="715812050"/>
                  <w:tblCellSpacing w:w="15" w:type="dxa"/>
                </w:trPr>
                <w:tc>
                  <w:tcPr>
                    <w:tcW w:w="368" w:type="pct"/>
                    <w:hideMark/>
                  </w:tcPr>
                  <w:p w14:paraId="0947EA07" w14:textId="77777777" w:rsidR="00610261" w:rsidRDefault="00610261">
                    <w:pPr>
                      <w:pStyle w:val="Bibliography"/>
                      <w:rPr>
                        <w:noProof/>
                      </w:rPr>
                    </w:pPr>
                    <w:r>
                      <w:rPr>
                        <w:noProof/>
                      </w:rPr>
                      <w:t xml:space="preserve">[68] </w:t>
                    </w:r>
                  </w:p>
                </w:tc>
                <w:tc>
                  <w:tcPr>
                    <w:tcW w:w="4582" w:type="pct"/>
                    <w:hideMark/>
                  </w:tcPr>
                  <w:p w14:paraId="26E9D5A7" w14:textId="77777777" w:rsidR="00610261" w:rsidRDefault="00610261" w:rsidP="00D36819">
                    <w:pPr>
                      <w:pStyle w:val="Bibliography"/>
                      <w:jc w:val="left"/>
                      <w:rPr>
                        <w:noProof/>
                      </w:rPr>
                    </w:pPr>
                    <w:r>
                      <w:rPr>
                        <w:noProof/>
                      </w:rPr>
                      <w:t>Information Systems Audit and Control Association (ISACA), “Synergies Between ITIL 4 and COBIT 2019,” Information Systems Audit and Control Association (ISACA), 16 June 2021. [Online]. Available: https://www.isaca.org/resources/news-and-trends/newsletters/atisaca/2021/volume-17/new-resource-illustrates-synergies-between-itil-4-and-cobit-2019. [Accessed 12 November 2024].</w:t>
                    </w:r>
                  </w:p>
                </w:tc>
              </w:tr>
              <w:tr w:rsidR="00610261" w14:paraId="75FB0253" w14:textId="77777777" w:rsidTr="00D36819">
                <w:trPr>
                  <w:divId w:val="715812050"/>
                  <w:tblCellSpacing w:w="15" w:type="dxa"/>
                </w:trPr>
                <w:tc>
                  <w:tcPr>
                    <w:tcW w:w="368" w:type="pct"/>
                    <w:hideMark/>
                  </w:tcPr>
                  <w:p w14:paraId="2E66F328" w14:textId="77777777" w:rsidR="00610261" w:rsidRDefault="00610261">
                    <w:pPr>
                      <w:pStyle w:val="Bibliography"/>
                      <w:rPr>
                        <w:noProof/>
                      </w:rPr>
                    </w:pPr>
                    <w:r>
                      <w:rPr>
                        <w:noProof/>
                      </w:rPr>
                      <w:t xml:space="preserve">[69] </w:t>
                    </w:r>
                  </w:p>
                </w:tc>
                <w:tc>
                  <w:tcPr>
                    <w:tcW w:w="4582" w:type="pct"/>
                    <w:hideMark/>
                  </w:tcPr>
                  <w:p w14:paraId="3E8B02E6" w14:textId="77777777" w:rsidR="00610261" w:rsidRDefault="00610261" w:rsidP="00D36819">
                    <w:pPr>
                      <w:pStyle w:val="Bibliography"/>
                      <w:jc w:val="left"/>
                      <w:rPr>
                        <w:noProof/>
                      </w:rPr>
                    </w:pPr>
                    <w:r>
                      <w:rPr>
                        <w:noProof/>
                      </w:rPr>
                      <w:t xml:space="preserve">A. Ishlahuddin, P. W. Handayani, K. Hammi and F. Azzahro, “Analysing IT Governance Maturity Level using COBIT 2019 Framework: A Case Study of Small Size Higher Education Institute (XYZ-edu),” </w:t>
                    </w:r>
                    <w:r>
                      <w:rPr>
                        <w:i/>
                        <w:iCs/>
                        <w:noProof/>
                      </w:rPr>
                      <w:t xml:space="preserve">3rd International Conference on Computer and Informatics Engineering (IC2IE), </w:t>
                    </w:r>
                    <w:r>
                      <w:rPr>
                        <w:noProof/>
                      </w:rPr>
                      <w:t xml:space="preserve">vol. 10.1109, no. IC2IE50715.2020.9274599, pp. 236-241, 2020. </w:t>
                    </w:r>
                  </w:p>
                </w:tc>
              </w:tr>
              <w:tr w:rsidR="00610261" w14:paraId="562B53E8" w14:textId="77777777" w:rsidTr="00D36819">
                <w:trPr>
                  <w:divId w:val="715812050"/>
                  <w:tblCellSpacing w:w="15" w:type="dxa"/>
                </w:trPr>
                <w:tc>
                  <w:tcPr>
                    <w:tcW w:w="368" w:type="pct"/>
                    <w:hideMark/>
                  </w:tcPr>
                  <w:p w14:paraId="39952303" w14:textId="77777777" w:rsidR="00610261" w:rsidRDefault="00610261">
                    <w:pPr>
                      <w:pStyle w:val="Bibliography"/>
                      <w:rPr>
                        <w:noProof/>
                      </w:rPr>
                    </w:pPr>
                    <w:r>
                      <w:rPr>
                        <w:noProof/>
                      </w:rPr>
                      <w:t xml:space="preserve">[70] </w:t>
                    </w:r>
                  </w:p>
                </w:tc>
                <w:tc>
                  <w:tcPr>
                    <w:tcW w:w="4582" w:type="pct"/>
                    <w:hideMark/>
                  </w:tcPr>
                  <w:p w14:paraId="296D037B" w14:textId="77777777" w:rsidR="00610261" w:rsidRDefault="00610261" w:rsidP="00D36819">
                    <w:pPr>
                      <w:pStyle w:val="Bibliography"/>
                      <w:jc w:val="left"/>
                      <w:rPr>
                        <w:noProof/>
                      </w:rPr>
                    </w:pPr>
                    <w:r>
                      <w:rPr>
                        <w:noProof/>
                      </w:rPr>
                      <w:t xml:space="preserve">M. Yasin, A. Akhmad Arman, I. J. M. Edward and W. Shalannanda, “Designing Information Security Governance Recommendations and Roadmap Using COBIT 2019 Framework and ISO 27001:2013 (Case Study Ditreskrimsus Polda XYZ),” </w:t>
                    </w:r>
                    <w:r>
                      <w:rPr>
                        <w:i/>
                        <w:iCs/>
                        <w:noProof/>
                      </w:rPr>
                      <w:t xml:space="preserve">14th International Conference on Telecommunication Systems, Services, and Applications (TSSA), </w:t>
                    </w:r>
                    <w:r>
                      <w:rPr>
                        <w:noProof/>
                      </w:rPr>
                      <w:t xml:space="preserve">vol. 10.1109, no. TSSA51342.2020.9310875, pp. 1-5, 2020. </w:t>
                    </w:r>
                  </w:p>
                </w:tc>
              </w:tr>
              <w:tr w:rsidR="00610261" w14:paraId="6BE439C9" w14:textId="77777777" w:rsidTr="00D36819">
                <w:trPr>
                  <w:divId w:val="715812050"/>
                  <w:tblCellSpacing w:w="15" w:type="dxa"/>
                </w:trPr>
                <w:tc>
                  <w:tcPr>
                    <w:tcW w:w="368" w:type="pct"/>
                    <w:hideMark/>
                  </w:tcPr>
                  <w:p w14:paraId="573EDD65" w14:textId="77777777" w:rsidR="00610261" w:rsidRDefault="00610261">
                    <w:pPr>
                      <w:pStyle w:val="Bibliography"/>
                      <w:rPr>
                        <w:noProof/>
                      </w:rPr>
                    </w:pPr>
                    <w:r>
                      <w:rPr>
                        <w:noProof/>
                      </w:rPr>
                      <w:t xml:space="preserve">[71] </w:t>
                    </w:r>
                  </w:p>
                </w:tc>
                <w:tc>
                  <w:tcPr>
                    <w:tcW w:w="4582" w:type="pct"/>
                    <w:hideMark/>
                  </w:tcPr>
                  <w:p w14:paraId="21C05E09" w14:textId="77777777" w:rsidR="00610261" w:rsidRDefault="00610261" w:rsidP="00D36819">
                    <w:pPr>
                      <w:pStyle w:val="Bibliography"/>
                      <w:jc w:val="left"/>
                      <w:rPr>
                        <w:noProof/>
                      </w:rPr>
                    </w:pPr>
                    <w:r>
                      <w:rPr>
                        <w:noProof/>
                      </w:rPr>
                      <w:t xml:space="preserve">C. H. Heruatmadja, F. L. Gaol, S. H. Supangkat and B. Ranti, “Ensuring Success in Quick Commerce by Evaluating Its Application Development Capability Maturity Using COBIT 2019,” </w:t>
                    </w:r>
                    <w:r>
                      <w:rPr>
                        <w:i/>
                        <w:iCs/>
                        <w:noProof/>
                      </w:rPr>
                      <w:t xml:space="preserve">International Conference on Information Management and </w:t>
                    </w:r>
                    <w:r>
                      <w:rPr>
                        <w:i/>
                        <w:iCs/>
                        <w:noProof/>
                      </w:rPr>
                      <w:lastRenderedPageBreak/>
                      <w:t xml:space="preserve">Technology (ICIMTech), </w:t>
                    </w:r>
                    <w:r>
                      <w:rPr>
                        <w:noProof/>
                      </w:rPr>
                      <w:t xml:space="preserve">vol. 10.1109, no. ICIMTech59029.2023.10277994, pp. 265-270, 2023. </w:t>
                    </w:r>
                  </w:p>
                </w:tc>
              </w:tr>
              <w:tr w:rsidR="00610261" w14:paraId="36B9E464" w14:textId="77777777" w:rsidTr="00D36819">
                <w:trPr>
                  <w:divId w:val="715812050"/>
                  <w:tblCellSpacing w:w="15" w:type="dxa"/>
                </w:trPr>
                <w:tc>
                  <w:tcPr>
                    <w:tcW w:w="368" w:type="pct"/>
                    <w:hideMark/>
                  </w:tcPr>
                  <w:p w14:paraId="2D89CEE7" w14:textId="77777777" w:rsidR="00610261" w:rsidRDefault="00610261">
                    <w:pPr>
                      <w:pStyle w:val="Bibliography"/>
                      <w:rPr>
                        <w:noProof/>
                      </w:rPr>
                    </w:pPr>
                    <w:r>
                      <w:rPr>
                        <w:noProof/>
                      </w:rPr>
                      <w:lastRenderedPageBreak/>
                      <w:t xml:space="preserve">[72] </w:t>
                    </w:r>
                  </w:p>
                </w:tc>
                <w:tc>
                  <w:tcPr>
                    <w:tcW w:w="4582" w:type="pct"/>
                    <w:hideMark/>
                  </w:tcPr>
                  <w:p w14:paraId="1AD34990" w14:textId="77777777" w:rsidR="00610261" w:rsidRDefault="00610261" w:rsidP="00D36819">
                    <w:pPr>
                      <w:pStyle w:val="Bibliography"/>
                      <w:jc w:val="left"/>
                      <w:rPr>
                        <w:noProof/>
                      </w:rPr>
                    </w:pPr>
                    <w:r>
                      <w:rPr>
                        <w:noProof/>
                      </w:rPr>
                      <w:t xml:space="preserve">B. Visitsilp and N. Bhumpenpein, “Guidelines for Information Technology Governance Based on Integrated ISO 38500 and COBIT 2019,” </w:t>
                    </w:r>
                    <w:r>
                      <w:rPr>
                        <w:i/>
                        <w:iCs/>
                        <w:noProof/>
                      </w:rPr>
                      <w:t xml:space="preserve">Research, Invention, and Innovation Congress: Innovation Electricals and Electronics (RI2C), </w:t>
                    </w:r>
                    <w:r>
                      <w:rPr>
                        <w:noProof/>
                      </w:rPr>
                      <w:t xml:space="preserve">vol. 10.1109, no. RI2C51727.2021.9559772, pp. 14-18, 2021. </w:t>
                    </w:r>
                  </w:p>
                </w:tc>
              </w:tr>
              <w:tr w:rsidR="00610261" w14:paraId="6130BB6A" w14:textId="77777777" w:rsidTr="00D36819">
                <w:trPr>
                  <w:divId w:val="715812050"/>
                  <w:tblCellSpacing w:w="15" w:type="dxa"/>
                </w:trPr>
                <w:tc>
                  <w:tcPr>
                    <w:tcW w:w="368" w:type="pct"/>
                    <w:hideMark/>
                  </w:tcPr>
                  <w:p w14:paraId="147BAA52" w14:textId="77777777" w:rsidR="00610261" w:rsidRDefault="00610261">
                    <w:pPr>
                      <w:pStyle w:val="Bibliography"/>
                      <w:rPr>
                        <w:noProof/>
                      </w:rPr>
                    </w:pPr>
                    <w:r>
                      <w:rPr>
                        <w:noProof/>
                      </w:rPr>
                      <w:t xml:space="preserve">[73] </w:t>
                    </w:r>
                  </w:p>
                </w:tc>
                <w:tc>
                  <w:tcPr>
                    <w:tcW w:w="4582" w:type="pct"/>
                    <w:hideMark/>
                  </w:tcPr>
                  <w:p w14:paraId="6741C508" w14:textId="77777777" w:rsidR="00610261" w:rsidRDefault="00610261" w:rsidP="00D36819">
                    <w:pPr>
                      <w:pStyle w:val="Bibliography"/>
                      <w:jc w:val="left"/>
                      <w:rPr>
                        <w:noProof/>
                      </w:rPr>
                    </w:pPr>
                    <w:r>
                      <w:rPr>
                        <w:noProof/>
                      </w:rPr>
                      <w:t xml:space="preserve">K. S. Saputra, M. Isnaini, A. S. Tasya, S. Mariam and Candiwan, “Analysis of Information Technology Governance on Process Management Services and Management of Information Technology Security Using COBIT 2019 (Case Study: PT XYZ),” </w:t>
                    </w:r>
                    <w:r>
                      <w:rPr>
                        <w:i/>
                        <w:iCs/>
                        <w:noProof/>
                      </w:rPr>
                      <w:t xml:space="preserve">IEEE 8th International Conference on Computing, Engineering and Design (ICCED), </w:t>
                    </w:r>
                    <w:r>
                      <w:rPr>
                        <w:noProof/>
                      </w:rPr>
                      <w:t xml:space="preserve">vol. 10.1109, no. ICCED56140.2022.10009924, pp. 1-6, 2022. </w:t>
                    </w:r>
                  </w:p>
                </w:tc>
              </w:tr>
              <w:tr w:rsidR="00610261" w14:paraId="49D698A0" w14:textId="77777777" w:rsidTr="00D36819">
                <w:trPr>
                  <w:divId w:val="715812050"/>
                  <w:tblCellSpacing w:w="15" w:type="dxa"/>
                </w:trPr>
                <w:tc>
                  <w:tcPr>
                    <w:tcW w:w="368" w:type="pct"/>
                    <w:hideMark/>
                  </w:tcPr>
                  <w:p w14:paraId="2592C6D9" w14:textId="77777777" w:rsidR="00610261" w:rsidRDefault="00610261">
                    <w:pPr>
                      <w:pStyle w:val="Bibliography"/>
                      <w:rPr>
                        <w:noProof/>
                      </w:rPr>
                    </w:pPr>
                    <w:r>
                      <w:rPr>
                        <w:noProof/>
                      </w:rPr>
                      <w:t xml:space="preserve">[74] </w:t>
                    </w:r>
                  </w:p>
                </w:tc>
                <w:tc>
                  <w:tcPr>
                    <w:tcW w:w="4582" w:type="pct"/>
                    <w:hideMark/>
                  </w:tcPr>
                  <w:p w14:paraId="0AE3378B" w14:textId="77777777" w:rsidR="00610261" w:rsidRDefault="00610261" w:rsidP="00D36819">
                    <w:pPr>
                      <w:pStyle w:val="Bibliography"/>
                      <w:jc w:val="left"/>
                      <w:rPr>
                        <w:noProof/>
                      </w:rPr>
                    </w:pPr>
                    <w:r>
                      <w:rPr>
                        <w:noProof/>
                      </w:rPr>
                      <w:t xml:space="preserve">S. E. Hiererra, F. L. Gaol, B. Ranti and S. H. Supangkat, “Proposed IT Governance Model for Smart Tourism Destinations based on COBIT 2019 Framework,” </w:t>
                    </w:r>
                    <w:r>
                      <w:rPr>
                        <w:i/>
                        <w:iCs/>
                        <w:noProof/>
                      </w:rPr>
                      <w:t xml:space="preserve">International Conference on Information Management and Technology (ICIMTech), </w:t>
                    </w:r>
                    <w:r>
                      <w:rPr>
                        <w:noProof/>
                      </w:rPr>
                      <w:t xml:space="preserve">vol. 10.1109, no. ICIMTech55957.2022.9915077, pp. 499-504, 2022. </w:t>
                    </w:r>
                  </w:p>
                </w:tc>
              </w:tr>
              <w:tr w:rsidR="00610261" w14:paraId="3611DD10" w14:textId="77777777" w:rsidTr="00D36819">
                <w:trPr>
                  <w:divId w:val="715812050"/>
                  <w:tblCellSpacing w:w="15" w:type="dxa"/>
                </w:trPr>
                <w:tc>
                  <w:tcPr>
                    <w:tcW w:w="368" w:type="pct"/>
                    <w:hideMark/>
                  </w:tcPr>
                  <w:p w14:paraId="48AA16C1" w14:textId="77777777" w:rsidR="00610261" w:rsidRDefault="00610261">
                    <w:pPr>
                      <w:pStyle w:val="Bibliography"/>
                      <w:rPr>
                        <w:noProof/>
                      </w:rPr>
                    </w:pPr>
                    <w:r>
                      <w:rPr>
                        <w:noProof/>
                      </w:rPr>
                      <w:t xml:space="preserve">[75] </w:t>
                    </w:r>
                  </w:p>
                </w:tc>
                <w:tc>
                  <w:tcPr>
                    <w:tcW w:w="4582" w:type="pct"/>
                    <w:hideMark/>
                  </w:tcPr>
                  <w:p w14:paraId="4037C1C8" w14:textId="77777777" w:rsidR="00610261" w:rsidRDefault="00610261" w:rsidP="00D36819">
                    <w:pPr>
                      <w:pStyle w:val="Bibliography"/>
                      <w:jc w:val="left"/>
                      <w:rPr>
                        <w:noProof/>
                      </w:rPr>
                    </w:pPr>
                    <w:r>
                      <w:rPr>
                        <w:noProof/>
                      </w:rPr>
                      <w:t>K. Teitler-Santullo, “Case Study: Driving Digital Transformation Through COBIT,” Information Systems Audit and Control Association (ISACA) , 1 November 2022. [Online]. Available: https://www.isaca.org/resources/isaca-journal/issues/2022/volume-6/case-study-driving-digital-transformation-through-cobit. [Accessed 16 November 2024].</w:t>
                    </w:r>
                  </w:p>
                </w:tc>
              </w:tr>
              <w:tr w:rsidR="00610261" w14:paraId="15FA0F34" w14:textId="77777777" w:rsidTr="00D36819">
                <w:trPr>
                  <w:divId w:val="715812050"/>
                  <w:tblCellSpacing w:w="15" w:type="dxa"/>
                </w:trPr>
                <w:tc>
                  <w:tcPr>
                    <w:tcW w:w="368" w:type="pct"/>
                    <w:hideMark/>
                  </w:tcPr>
                  <w:p w14:paraId="665A8C9F" w14:textId="77777777" w:rsidR="00610261" w:rsidRDefault="00610261">
                    <w:pPr>
                      <w:pStyle w:val="Bibliography"/>
                      <w:rPr>
                        <w:noProof/>
                      </w:rPr>
                    </w:pPr>
                    <w:r>
                      <w:rPr>
                        <w:noProof/>
                      </w:rPr>
                      <w:t xml:space="preserve">[76] </w:t>
                    </w:r>
                  </w:p>
                </w:tc>
                <w:tc>
                  <w:tcPr>
                    <w:tcW w:w="4582" w:type="pct"/>
                    <w:hideMark/>
                  </w:tcPr>
                  <w:p w14:paraId="3AD1997C" w14:textId="77777777" w:rsidR="00610261" w:rsidRDefault="00610261" w:rsidP="00D36819">
                    <w:pPr>
                      <w:pStyle w:val="Bibliography"/>
                      <w:jc w:val="left"/>
                      <w:rPr>
                        <w:noProof/>
                      </w:rPr>
                    </w:pPr>
                    <w:r>
                      <w:rPr>
                        <w:noProof/>
                      </w:rPr>
                      <w:t>Fortinet, “What Is The COBIT Framework?,” Fortinet, 2024. [Online]. Available: https://www.fortinet.com/resources/cyberglossary/what-is-cobit. [Accessed 19 November 2024].</w:t>
                    </w:r>
                  </w:p>
                </w:tc>
              </w:tr>
              <w:tr w:rsidR="00610261" w14:paraId="6134F5A6" w14:textId="77777777" w:rsidTr="00D36819">
                <w:trPr>
                  <w:divId w:val="715812050"/>
                  <w:tblCellSpacing w:w="15" w:type="dxa"/>
                </w:trPr>
                <w:tc>
                  <w:tcPr>
                    <w:tcW w:w="368" w:type="pct"/>
                    <w:hideMark/>
                  </w:tcPr>
                  <w:p w14:paraId="3525F99C" w14:textId="77777777" w:rsidR="00610261" w:rsidRDefault="00610261">
                    <w:pPr>
                      <w:pStyle w:val="Bibliography"/>
                      <w:rPr>
                        <w:noProof/>
                      </w:rPr>
                    </w:pPr>
                    <w:r>
                      <w:rPr>
                        <w:noProof/>
                      </w:rPr>
                      <w:t xml:space="preserve">[77] </w:t>
                    </w:r>
                  </w:p>
                </w:tc>
                <w:tc>
                  <w:tcPr>
                    <w:tcW w:w="4582" w:type="pct"/>
                    <w:hideMark/>
                  </w:tcPr>
                  <w:p w14:paraId="0CE5A699" w14:textId="77777777" w:rsidR="00610261" w:rsidRDefault="00610261" w:rsidP="00D36819">
                    <w:pPr>
                      <w:pStyle w:val="Bibliography"/>
                      <w:jc w:val="left"/>
                      <w:rPr>
                        <w:noProof/>
                      </w:rPr>
                    </w:pPr>
                    <w:r>
                      <w:rPr>
                        <w:noProof/>
                      </w:rPr>
                      <w:t>Amazon Web Services (AWS), “Managed DDoS protection - AWS Shield,” Amazon Web Services (AWS), n.d. [Online]. Available: https://aws.amazon.com/shield/. [Accessed 5 December 2024].</w:t>
                    </w:r>
                  </w:p>
                </w:tc>
              </w:tr>
              <w:tr w:rsidR="00610261" w14:paraId="769230BC" w14:textId="77777777" w:rsidTr="00D36819">
                <w:trPr>
                  <w:divId w:val="715812050"/>
                  <w:tblCellSpacing w:w="15" w:type="dxa"/>
                </w:trPr>
                <w:tc>
                  <w:tcPr>
                    <w:tcW w:w="368" w:type="pct"/>
                    <w:hideMark/>
                  </w:tcPr>
                  <w:p w14:paraId="47C0D8BD" w14:textId="77777777" w:rsidR="00610261" w:rsidRDefault="00610261">
                    <w:pPr>
                      <w:pStyle w:val="Bibliography"/>
                      <w:rPr>
                        <w:noProof/>
                      </w:rPr>
                    </w:pPr>
                    <w:r>
                      <w:rPr>
                        <w:noProof/>
                      </w:rPr>
                      <w:t xml:space="preserve">[78] </w:t>
                    </w:r>
                  </w:p>
                </w:tc>
                <w:tc>
                  <w:tcPr>
                    <w:tcW w:w="4582" w:type="pct"/>
                    <w:hideMark/>
                  </w:tcPr>
                  <w:p w14:paraId="4C47B907" w14:textId="77777777" w:rsidR="00610261" w:rsidRDefault="00610261" w:rsidP="00D36819">
                    <w:pPr>
                      <w:pStyle w:val="Bibliography"/>
                      <w:jc w:val="left"/>
                      <w:rPr>
                        <w:noProof/>
                      </w:rPr>
                    </w:pPr>
                    <w:r>
                      <w:rPr>
                        <w:noProof/>
                      </w:rPr>
                      <w:t>Amazon Web Services (AWS), “Pricing AWS Shield,” Amazon Web Services (AWS), n.d. [Online]. Available: https://aws.amazon.com/shield/pricing/. [Accessed 5 December 2024].</w:t>
                    </w:r>
                  </w:p>
                </w:tc>
              </w:tr>
              <w:tr w:rsidR="00610261" w14:paraId="222A7E2D" w14:textId="77777777" w:rsidTr="00D36819">
                <w:trPr>
                  <w:divId w:val="715812050"/>
                  <w:tblCellSpacing w:w="15" w:type="dxa"/>
                </w:trPr>
                <w:tc>
                  <w:tcPr>
                    <w:tcW w:w="368" w:type="pct"/>
                    <w:hideMark/>
                  </w:tcPr>
                  <w:p w14:paraId="61648B6A" w14:textId="77777777" w:rsidR="00610261" w:rsidRDefault="00610261">
                    <w:pPr>
                      <w:pStyle w:val="Bibliography"/>
                      <w:rPr>
                        <w:noProof/>
                      </w:rPr>
                    </w:pPr>
                    <w:r>
                      <w:rPr>
                        <w:noProof/>
                      </w:rPr>
                      <w:t xml:space="preserve">[79] </w:t>
                    </w:r>
                  </w:p>
                </w:tc>
                <w:tc>
                  <w:tcPr>
                    <w:tcW w:w="4582" w:type="pct"/>
                    <w:hideMark/>
                  </w:tcPr>
                  <w:p w14:paraId="694549BB" w14:textId="77777777" w:rsidR="00610261" w:rsidRDefault="00610261" w:rsidP="00D36819">
                    <w:pPr>
                      <w:pStyle w:val="Bibliography"/>
                      <w:jc w:val="left"/>
                      <w:rPr>
                        <w:noProof/>
                      </w:rPr>
                    </w:pPr>
                    <w:r>
                      <w:rPr>
                        <w:noProof/>
                      </w:rPr>
                      <w:t>Statista, “Annual number of data compromises and individuals impacted in the United States from 2005 to 2023,” Statista, 2024. [Online]. Available: https://www.statista.com/statistics/273550/data-breaches-recorded-in-the-united-states-by-number-of-breaches-and-records-exposed/. [Accessed 1 December 2024].</w:t>
                    </w:r>
                  </w:p>
                </w:tc>
              </w:tr>
              <w:tr w:rsidR="00610261" w14:paraId="54FC1834" w14:textId="77777777" w:rsidTr="00D36819">
                <w:trPr>
                  <w:divId w:val="715812050"/>
                  <w:tblCellSpacing w:w="15" w:type="dxa"/>
                </w:trPr>
                <w:tc>
                  <w:tcPr>
                    <w:tcW w:w="368" w:type="pct"/>
                    <w:hideMark/>
                  </w:tcPr>
                  <w:p w14:paraId="533745C2" w14:textId="77777777" w:rsidR="00610261" w:rsidRDefault="00610261">
                    <w:pPr>
                      <w:pStyle w:val="Bibliography"/>
                      <w:rPr>
                        <w:noProof/>
                      </w:rPr>
                    </w:pPr>
                    <w:r>
                      <w:rPr>
                        <w:noProof/>
                      </w:rPr>
                      <w:t xml:space="preserve">[80] </w:t>
                    </w:r>
                  </w:p>
                </w:tc>
                <w:tc>
                  <w:tcPr>
                    <w:tcW w:w="4582" w:type="pct"/>
                    <w:hideMark/>
                  </w:tcPr>
                  <w:p w14:paraId="0A7C1346" w14:textId="77777777" w:rsidR="00610261" w:rsidRDefault="00610261" w:rsidP="00D36819">
                    <w:pPr>
                      <w:pStyle w:val="Bibliography"/>
                      <w:jc w:val="left"/>
                      <w:rPr>
                        <w:noProof/>
                      </w:rPr>
                    </w:pPr>
                    <w:r>
                      <w:rPr>
                        <w:noProof/>
                      </w:rPr>
                      <w:t xml:space="preserve">O. Falowo, M. Ozer, C. Li and J. Abdo, “Evolving Malware and DDoS Attacks: Decadal Longitudinal Study,” </w:t>
                    </w:r>
                    <w:r>
                      <w:rPr>
                        <w:i/>
                        <w:iCs/>
                        <w:noProof/>
                      </w:rPr>
                      <w:t xml:space="preserve">IEEE Articlea, </w:t>
                    </w:r>
                    <w:r>
                      <w:rPr>
                        <w:noProof/>
                      </w:rPr>
                      <w:t xml:space="preserve">vol. 12, no. 10.1109/ACCESS.2024.3376682, pp. 39221-39237, 2024. </w:t>
                    </w:r>
                  </w:p>
                </w:tc>
              </w:tr>
              <w:tr w:rsidR="00610261" w14:paraId="133033F2" w14:textId="77777777" w:rsidTr="00D36819">
                <w:trPr>
                  <w:divId w:val="715812050"/>
                  <w:tblCellSpacing w:w="15" w:type="dxa"/>
                </w:trPr>
                <w:tc>
                  <w:tcPr>
                    <w:tcW w:w="368" w:type="pct"/>
                    <w:hideMark/>
                  </w:tcPr>
                  <w:p w14:paraId="6639706F" w14:textId="77777777" w:rsidR="00610261" w:rsidRDefault="00610261">
                    <w:pPr>
                      <w:pStyle w:val="Bibliography"/>
                      <w:rPr>
                        <w:noProof/>
                      </w:rPr>
                    </w:pPr>
                    <w:r>
                      <w:rPr>
                        <w:noProof/>
                      </w:rPr>
                      <w:t xml:space="preserve">[81] </w:t>
                    </w:r>
                  </w:p>
                </w:tc>
                <w:tc>
                  <w:tcPr>
                    <w:tcW w:w="4582" w:type="pct"/>
                    <w:hideMark/>
                  </w:tcPr>
                  <w:p w14:paraId="449B4198" w14:textId="77777777" w:rsidR="00610261" w:rsidRDefault="00610261" w:rsidP="00D36819">
                    <w:pPr>
                      <w:pStyle w:val="Bibliography"/>
                      <w:jc w:val="left"/>
                      <w:rPr>
                        <w:noProof/>
                      </w:rPr>
                    </w:pPr>
                    <w:r>
                      <w:rPr>
                        <w:noProof/>
                      </w:rPr>
                      <w:t xml:space="preserve">Statista, “Number of Internet of Things (IoT) connections worldwide from 2022 to 2023, with forecasts from 2024 to 2033,” Statista, 2024. [Online]. Available: </w:t>
                    </w:r>
                    <w:r>
                      <w:rPr>
                        <w:noProof/>
                      </w:rPr>
                      <w:lastRenderedPageBreak/>
                      <w:t>https://www.statista.com/statistics/1183457/iot-connected-devices-worldwide/. [Accessed 20 November 2024].</w:t>
                    </w:r>
                  </w:p>
                </w:tc>
              </w:tr>
              <w:tr w:rsidR="00610261" w14:paraId="03B8DE86" w14:textId="77777777" w:rsidTr="00D36819">
                <w:trPr>
                  <w:divId w:val="715812050"/>
                  <w:tblCellSpacing w:w="15" w:type="dxa"/>
                </w:trPr>
                <w:tc>
                  <w:tcPr>
                    <w:tcW w:w="368" w:type="pct"/>
                    <w:hideMark/>
                  </w:tcPr>
                  <w:p w14:paraId="3B458895" w14:textId="77777777" w:rsidR="00610261" w:rsidRDefault="00610261">
                    <w:pPr>
                      <w:pStyle w:val="Bibliography"/>
                      <w:rPr>
                        <w:noProof/>
                      </w:rPr>
                    </w:pPr>
                    <w:r>
                      <w:rPr>
                        <w:noProof/>
                      </w:rPr>
                      <w:lastRenderedPageBreak/>
                      <w:t xml:space="preserve">[82] </w:t>
                    </w:r>
                  </w:p>
                </w:tc>
                <w:tc>
                  <w:tcPr>
                    <w:tcW w:w="4582" w:type="pct"/>
                    <w:hideMark/>
                  </w:tcPr>
                  <w:p w14:paraId="75958269" w14:textId="77777777" w:rsidR="00610261" w:rsidRDefault="00610261" w:rsidP="00D36819">
                    <w:pPr>
                      <w:pStyle w:val="Bibliography"/>
                      <w:jc w:val="left"/>
                      <w:rPr>
                        <w:noProof/>
                      </w:rPr>
                    </w:pPr>
                    <w:r>
                      <w:rPr>
                        <w:noProof/>
                      </w:rPr>
                      <w:t>UK Parliament, “AI offers significant opportunities but twelve governance challenges must be addressed says Science, Innovation and Technology Committee,” UK Parliament, 31 August 2023. [Online]. Available: https://committees.parliament.uk/committee/135/science-innovation-and-technology-committee/news/197236/ai-offers-significant-opportunities-but-twelve-governance-challenges-must-be-addressed-says-science-innovation-and-technology-committee/. [Accessed 20 November 2024].</w:t>
                    </w:r>
                  </w:p>
                </w:tc>
              </w:tr>
              <w:tr w:rsidR="00610261" w14:paraId="76155CBF" w14:textId="77777777" w:rsidTr="00D36819">
                <w:trPr>
                  <w:divId w:val="715812050"/>
                  <w:tblCellSpacing w:w="15" w:type="dxa"/>
                </w:trPr>
                <w:tc>
                  <w:tcPr>
                    <w:tcW w:w="368" w:type="pct"/>
                    <w:hideMark/>
                  </w:tcPr>
                  <w:p w14:paraId="663D6F34" w14:textId="77777777" w:rsidR="00610261" w:rsidRDefault="00610261">
                    <w:pPr>
                      <w:pStyle w:val="Bibliography"/>
                      <w:rPr>
                        <w:noProof/>
                      </w:rPr>
                    </w:pPr>
                    <w:r>
                      <w:rPr>
                        <w:noProof/>
                      </w:rPr>
                      <w:t xml:space="preserve">[83] </w:t>
                    </w:r>
                  </w:p>
                </w:tc>
                <w:tc>
                  <w:tcPr>
                    <w:tcW w:w="4582" w:type="pct"/>
                    <w:hideMark/>
                  </w:tcPr>
                  <w:p w14:paraId="5DE00464" w14:textId="77777777" w:rsidR="00610261" w:rsidRDefault="00610261" w:rsidP="00D36819">
                    <w:pPr>
                      <w:pStyle w:val="Bibliography"/>
                      <w:jc w:val="left"/>
                      <w:rPr>
                        <w:noProof/>
                      </w:rPr>
                    </w:pPr>
                    <w:r>
                      <w:rPr>
                        <w:noProof/>
                      </w:rPr>
                      <w:t>Institute for Government, “The legislative process in parliament,” Institute for Government, 13 September 2022. [Online]. Available: https://www.instituteforgovernment.org.uk/explainer/legislative-process-parliament. [Accessed 28 November 2024].</w:t>
                    </w:r>
                  </w:p>
                </w:tc>
              </w:tr>
              <w:tr w:rsidR="00610261" w14:paraId="1DEDB878" w14:textId="77777777" w:rsidTr="00D36819">
                <w:trPr>
                  <w:divId w:val="715812050"/>
                  <w:tblCellSpacing w:w="15" w:type="dxa"/>
                </w:trPr>
                <w:tc>
                  <w:tcPr>
                    <w:tcW w:w="368" w:type="pct"/>
                    <w:hideMark/>
                  </w:tcPr>
                  <w:p w14:paraId="2C940539" w14:textId="77777777" w:rsidR="00610261" w:rsidRDefault="00610261">
                    <w:pPr>
                      <w:pStyle w:val="Bibliography"/>
                      <w:rPr>
                        <w:noProof/>
                      </w:rPr>
                    </w:pPr>
                    <w:r>
                      <w:rPr>
                        <w:noProof/>
                      </w:rPr>
                      <w:t xml:space="preserve">[84] </w:t>
                    </w:r>
                  </w:p>
                </w:tc>
                <w:tc>
                  <w:tcPr>
                    <w:tcW w:w="4582" w:type="pct"/>
                    <w:hideMark/>
                  </w:tcPr>
                  <w:p w14:paraId="45991CAB" w14:textId="77777777" w:rsidR="00610261" w:rsidRDefault="00610261" w:rsidP="00D36819">
                    <w:pPr>
                      <w:pStyle w:val="Bibliography"/>
                      <w:jc w:val="left"/>
                      <w:rPr>
                        <w:noProof/>
                      </w:rPr>
                    </w:pPr>
                    <w:r>
                      <w:rPr>
                        <w:noProof/>
                      </w:rPr>
                      <w:t>National Cyber Security Centre (NSCS), “Smart devices: new law helps citizens to choose secure products,” National Cyber Security Centre (NSCS), 29 April 2024. [Online]. Available: https://www.ncsc.gov.uk/blog-post/smart-devices-law. [Accessed 20 November 2024].</w:t>
                    </w:r>
                  </w:p>
                </w:tc>
              </w:tr>
              <w:tr w:rsidR="00610261" w14:paraId="15DD0B7E" w14:textId="77777777" w:rsidTr="00D36819">
                <w:trPr>
                  <w:divId w:val="715812050"/>
                  <w:tblCellSpacing w:w="15" w:type="dxa"/>
                </w:trPr>
                <w:tc>
                  <w:tcPr>
                    <w:tcW w:w="368" w:type="pct"/>
                    <w:hideMark/>
                  </w:tcPr>
                  <w:p w14:paraId="43CAA018" w14:textId="77777777" w:rsidR="00610261" w:rsidRDefault="00610261">
                    <w:pPr>
                      <w:pStyle w:val="Bibliography"/>
                      <w:rPr>
                        <w:noProof/>
                      </w:rPr>
                    </w:pPr>
                    <w:r>
                      <w:rPr>
                        <w:noProof/>
                      </w:rPr>
                      <w:t xml:space="preserve">[85] </w:t>
                    </w:r>
                  </w:p>
                </w:tc>
                <w:tc>
                  <w:tcPr>
                    <w:tcW w:w="4582" w:type="pct"/>
                    <w:hideMark/>
                  </w:tcPr>
                  <w:p w14:paraId="4F6CA404" w14:textId="77777777" w:rsidR="00610261" w:rsidRDefault="00610261" w:rsidP="00D36819">
                    <w:pPr>
                      <w:pStyle w:val="Bibliography"/>
                      <w:jc w:val="left"/>
                      <w:rPr>
                        <w:noProof/>
                      </w:rPr>
                    </w:pPr>
                    <w:r>
                      <w:rPr>
                        <w:noProof/>
                      </w:rPr>
                      <w:t>UK Government, “Secure by design,” UK Government, 2 May 2024. [Online]. Available: https://www.gov.uk/government/collections/secure-by-design. [Accessed 20 November 2024].</w:t>
                    </w:r>
                  </w:p>
                </w:tc>
              </w:tr>
              <w:tr w:rsidR="00610261" w14:paraId="30B3836C" w14:textId="77777777" w:rsidTr="00D36819">
                <w:trPr>
                  <w:divId w:val="715812050"/>
                  <w:tblCellSpacing w:w="15" w:type="dxa"/>
                </w:trPr>
                <w:tc>
                  <w:tcPr>
                    <w:tcW w:w="368" w:type="pct"/>
                    <w:hideMark/>
                  </w:tcPr>
                  <w:p w14:paraId="5C0E92AD" w14:textId="77777777" w:rsidR="00610261" w:rsidRDefault="00610261">
                    <w:pPr>
                      <w:pStyle w:val="Bibliography"/>
                      <w:rPr>
                        <w:noProof/>
                      </w:rPr>
                    </w:pPr>
                    <w:r>
                      <w:rPr>
                        <w:noProof/>
                      </w:rPr>
                      <w:t xml:space="preserve">[86] </w:t>
                    </w:r>
                  </w:p>
                </w:tc>
                <w:tc>
                  <w:tcPr>
                    <w:tcW w:w="4582" w:type="pct"/>
                    <w:hideMark/>
                  </w:tcPr>
                  <w:p w14:paraId="361DCFA3" w14:textId="77777777" w:rsidR="00610261" w:rsidRDefault="00610261" w:rsidP="00D36819">
                    <w:pPr>
                      <w:pStyle w:val="Bibliography"/>
                      <w:jc w:val="left"/>
                      <w:rPr>
                        <w:noProof/>
                      </w:rPr>
                    </w:pPr>
                    <w:r>
                      <w:rPr>
                        <w:noProof/>
                      </w:rPr>
                      <w:t>UK Government, “Policy paper: The UK Product Security and Telecommunications Infrastructure (Product Security) regime,” UK Government, 2 May 2024. [Online]. Available: https://www.gov.uk/government/publications/the-uk-product-security-and-telecommunications-infrastructure-product-security-regime. [Accessed 20 November 2024].</w:t>
                    </w:r>
                  </w:p>
                </w:tc>
              </w:tr>
              <w:tr w:rsidR="00610261" w14:paraId="5ED6B75E" w14:textId="77777777" w:rsidTr="00D36819">
                <w:trPr>
                  <w:divId w:val="715812050"/>
                  <w:tblCellSpacing w:w="15" w:type="dxa"/>
                </w:trPr>
                <w:tc>
                  <w:tcPr>
                    <w:tcW w:w="368" w:type="pct"/>
                    <w:hideMark/>
                  </w:tcPr>
                  <w:p w14:paraId="71C58C97" w14:textId="77777777" w:rsidR="00610261" w:rsidRDefault="00610261">
                    <w:pPr>
                      <w:pStyle w:val="Bibliography"/>
                      <w:rPr>
                        <w:noProof/>
                      </w:rPr>
                    </w:pPr>
                    <w:r>
                      <w:rPr>
                        <w:noProof/>
                      </w:rPr>
                      <w:t xml:space="preserve">[87] </w:t>
                    </w:r>
                  </w:p>
                </w:tc>
                <w:tc>
                  <w:tcPr>
                    <w:tcW w:w="4582" w:type="pct"/>
                    <w:hideMark/>
                  </w:tcPr>
                  <w:p w14:paraId="42AF6C33" w14:textId="77777777" w:rsidR="00610261" w:rsidRDefault="00610261" w:rsidP="00D36819">
                    <w:pPr>
                      <w:pStyle w:val="Bibliography"/>
                      <w:jc w:val="left"/>
                      <w:rPr>
                        <w:noProof/>
                      </w:rPr>
                    </w:pPr>
                    <w:r>
                      <w:rPr>
                        <w:noProof/>
                      </w:rPr>
                      <w:t xml:space="preserve">H. Lin, “Embedded Artificial Intelligence: Intelligence on Devices,” </w:t>
                    </w:r>
                    <w:r>
                      <w:rPr>
                        <w:i/>
                        <w:iCs/>
                        <w:noProof/>
                      </w:rPr>
                      <w:t xml:space="preserve">IEEE: Computer , </w:t>
                    </w:r>
                    <w:r>
                      <w:rPr>
                        <w:noProof/>
                      </w:rPr>
                      <w:t xml:space="preserve">vol. 56, no. 10.1109/MC.2023.3280397, pp. 90-93, 2023. </w:t>
                    </w:r>
                  </w:p>
                </w:tc>
              </w:tr>
              <w:tr w:rsidR="00610261" w14:paraId="7185C766" w14:textId="77777777" w:rsidTr="00D36819">
                <w:trPr>
                  <w:divId w:val="715812050"/>
                  <w:tblCellSpacing w:w="15" w:type="dxa"/>
                </w:trPr>
                <w:tc>
                  <w:tcPr>
                    <w:tcW w:w="368" w:type="pct"/>
                    <w:hideMark/>
                  </w:tcPr>
                  <w:p w14:paraId="6E457EFE" w14:textId="77777777" w:rsidR="00610261" w:rsidRDefault="00610261">
                    <w:pPr>
                      <w:pStyle w:val="Bibliography"/>
                      <w:rPr>
                        <w:noProof/>
                      </w:rPr>
                    </w:pPr>
                    <w:r>
                      <w:rPr>
                        <w:noProof/>
                      </w:rPr>
                      <w:t xml:space="preserve">[88] </w:t>
                    </w:r>
                  </w:p>
                </w:tc>
                <w:tc>
                  <w:tcPr>
                    <w:tcW w:w="4582" w:type="pct"/>
                    <w:hideMark/>
                  </w:tcPr>
                  <w:p w14:paraId="7B25BB0C" w14:textId="77777777" w:rsidR="00610261" w:rsidRDefault="00610261" w:rsidP="00D36819">
                    <w:pPr>
                      <w:pStyle w:val="Bibliography"/>
                      <w:jc w:val="left"/>
                      <w:rPr>
                        <w:noProof/>
                      </w:rPr>
                    </w:pPr>
                    <w:r>
                      <w:rPr>
                        <w:noProof/>
                      </w:rPr>
                      <w:t xml:space="preserve">K. S. Awaisi, Q. Ye and S. Sampalli, “A Survey of Industrial AIoT: Opportunities, Challenges, and Directions,” </w:t>
                    </w:r>
                    <w:r>
                      <w:rPr>
                        <w:i/>
                        <w:iCs/>
                        <w:noProof/>
                      </w:rPr>
                      <w:t xml:space="preserve">IEEE Access, </w:t>
                    </w:r>
                    <w:r>
                      <w:rPr>
                        <w:noProof/>
                      </w:rPr>
                      <w:t xml:space="preserve">vol. 10.1109, no. ACCESS.2024.3426279, pp. 96946-96996, 2024. </w:t>
                    </w:r>
                  </w:p>
                </w:tc>
              </w:tr>
              <w:tr w:rsidR="00610261" w14:paraId="57652F36" w14:textId="77777777" w:rsidTr="00D36819">
                <w:trPr>
                  <w:divId w:val="715812050"/>
                  <w:tblCellSpacing w:w="15" w:type="dxa"/>
                </w:trPr>
                <w:tc>
                  <w:tcPr>
                    <w:tcW w:w="368" w:type="pct"/>
                    <w:hideMark/>
                  </w:tcPr>
                  <w:p w14:paraId="343F80A0" w14:textId="77777777" w:rsidR="00610261" w:rsidRDefault="00610261">
                    <w:pPr>
                      <w:pStyle w:val="Bibliography"/>
                      <w:rPr>
                        <w:noProof/>
                      </w:rPr>
                    </w:pPr>
                    <w:r>
                      <w:rPr>
                        <w:noProof/>
                      </w:rPr>
                      <w:t xml:space="preserve">[89] </w:t>
                    </w:r>
                  </w:p>
                </w:tc>
                <w:tc>
                  <w:tcPr>
                    <w:tcW w:w="4582" w:type="pct"/>
                    <w:hideMark/>
                  </w:tcPr>
                  <w:p w14:paraId="03365B9C" w14:textId="77777777" w:rsidR="00610261" w:rsidRDefault="00610261" w:rsidP="00D36819">
                    <w:pPr>
                      <w:pStyle w:val="Bibliography"/>
                      <w:jc w:val="left"/>
                      <w:rPr>
                        <w:noProof/>
                      </w:rPr>
                    </w:pPr>
                    <w:r>
                      <w:rPr>
                        <w:noProof/>
                      </w:rPr>
                      <w:t>UK Government: Department for Science, Innovation and Technology, “A pro-innovation approach to AI regulation: government response,” UK Government: Department for Science, Innovation and Technology, 6 February 2024. [Online]. Available: https://www.gov.uk/government/consultations/ai-regulation-a-pro-innovation-approach-policy-proposals/outcome/a-pro-innovation-approach-to-ai-regulation-government-response#fn:1. [Accessed 20 November 2024].</w:t>
                    </w:r>
                  </w:p>
                </w:tc>
              </w:tr>
              <w:tr w:rsidR="00610261" w14:paraId="655F8448" w14:textId="77777777" w:rsidTr="00D36819">
                <w:trPr>
                  <w:divId w:val="715812050"/>
                  <w:tblCellSpacing w:w="15" w:type="dxa"/>
                </w:trPr>
                <w:tc>
                  <w:tcPr>
                    <w:tcW w:w="368" w:type="pct"/>
                    <w:hideMark/>
                  </w:tcPr>
                  <w:p w14:paraId="5FD105A8" w14:textId="77777777" w:rsidR="00610261" w:rsidRDefault="00610261">
                    <w:pPr>
                      <w:pStyle w:val="Bibliography"/>
                      <w:rPr>
                        <w:noProof/>
                      </w:rPr>
                    </w:pPr>
                    <w:r>
                      <w:rPr>
                        <w:noProof/>
                      </w:rPr>
                      <w:t xml:space="preserve">[90] </w:t>
                    </w:r>
                  </w:p>
                </w:tc>
                <w:tc>
                  <w:tcPr>
                    <w:tcW w:w="4582" w:type="pct"/>
                    <w:hideMark/>
                  </w:tcPr>
                  <w:p w14:paraId="70D2E31B" w14:textId="77777777" w:rsidR="00610261" w:rsidRDefault="00610261" w:rsidP="00D36819">
                    <w:pPr>
                      <w:pStyle w:val="Bibliography"/>
                      <w:jc w:val="left"/>
                      <w:rPr>
                        <w:noProof/>
                      </w:rPr>
                    </w:pPr>
                    <w:r>
                      <w:rPr>
                        <w:noProof/>
                      </w:rPr>
                      <w:t>M. Harper (Transport Secretary), “Self-driving vehicles set to be on roads by 2026 as Automated Vehicles Act becomes law,” UK Government, 20 May 2024. [Online]. Available: https://www.gov.uk/government/news/self-driving-vehicles-set-to-be-on-</w:t>
                    </w:r>
                    <w:r>
                      <w:rPr>
                        <w:noProof/>
                      </w:rPr>
                      <w:lastRenderedPageBreak/>
                      <w:t>roads-by-2026-as-automated-vehicles-act-becomes-law. [Accessed 28 November 2024].</w:t>
                    </w:r>
                  </w:p>
                </w:tc>
              </w:tr>
              <w:tr w:rsidR="00610261" w14:paraId="46EF761B" w14:textId="77777777" w:rsidTr="00D36819">
                <w:trPr>
                  <w:divId w:val="715812050"/>
                  <w:tblCellSpacing w:w="15" w:type="dxa"/>
                </w:trPr>
                <w:tc>
                  <w:tcPr>
                    <w:tcW w:w="368" w:type="pct"/>
                    <w:hideMark/>
                  </w:tcPr>
                  <w:p w14:paraId="1C62B991" w14:textId="77777777" w:rsidR="00610261" w:rsidRDefault="00610261">
                    <w:pPr>
                      <w:pStyle w:val="Bibliography"/>
                      <w:rPr>
                        <w:noProof/>
                      </w:rPr>
                    </w:pPr>
                    <w:r>
                      <w:rPr>
                        <w:noProof/>
                      </w:rPr>
                      <w:lastRenderedPageBreak/>
                      <w:t xml:space="preserve">[91] </w:t>
                    </w:r>
                  </w:p>
                </w:tc>
                <w:tc>
                  <w:tcPr>
                    <w:tcW w:w="4582" w:type="pct"/>
                    <w:hideMark/>
                  </w:tcPr>
                  <w:p w14:paraId="1275A960" w14:textId="77777777" w:rsidR="00610261" w:rsidRDefault="00610261" w:rsidP="00D36819">
                    <w:pPr>
                      <w:pStyle w:val="Bibliography"/>
                      <w:jc w:val="left"/>
                      <w:rPr>
                        <w:noProof/>
                      </w:rPr>
                    </w:pPr>
                    <w:r>
                      <w:rPr>
                        <w:noProof/>
                      </w:rPr>
                      <w:t>UK Government, “Automated Vehicles Act 2024,” UK Government, 20 May 2024. [Online]. Available: https://www.legislation.gov.uk/ukpga/2024/10/contents/enacted. [Accessed 28 November 2024].</w:t>
                    </w:r>
                  </w:p>
                </w:tc>
              </w:tr>
              <w:tr w:rsidR="00610261" w14:paraId="4D89063D" w14:textId="77777777" w:rsidTr="00D36819">
                <w:trPr>
                  <w:divId w:val="715812050"/>
                  <w:tblCellSpacing w:w="15" w:type="dxa"/>
                </w:trPr>
                <w:tc>
                  <w:tcPr>
                    <w:tcW w:w="368" w:type="pct"/>
                    <w:hideMark/>
                  </w:tcPr>
                  <w:p w14:paraId="6B92C66B" w14:textId="77777777" w:rsidR="00610261" w:rsidRDefault="00610261">
                    <w:pPr>
                      <w:pStyle w:val="Bibliography"/>
                      <w:rPr>
                        <w:noProof/>
                      </w:rPr>
                    </w:pPr>
                    <w:r>
                      <w:rPr>
                        <w:noProof/>
                      </w:rPr>
                      <w:t xml:space="preserve">[92] </w:t>
                    </w:r>
                  </w:p>
                </w:tc>
                <w:tc>
                  <w:tcPr>
                    <w:tcW w:w="4582" w:type="pct"/>
                    <w:hideMark/>
                  </w:tcPr>
                  <w:p w14:paraId="78D2E430" w14:textId="77777777" w:rsidR="00610261" w:rsidRDefault="00610261" w:rsidP="00D36819">
                    <w:pPr>
                      <w:pStyle w:val="Bibliography"/>
                      <w:jc w:val="left"/>
                      <w:rPr>
                        <w:noProof/>
                      </w:rPr>
                    </w:pPr>
                    <w:r>
                      <w:rPr>
                        <w:noProof/>
                      </w:rPr>
                      <w:t>UK Parliament, “Autonomous transport,” UK Parliament, 7 October 2024. [Online]. Available: https://post.parliament.uk/autonomous-transport/. [Accessed 28 November 2024].</w:t>
                    </w:r>
                  </w:p>
                </w:tc>
              </w:tr>
              <w:tr w:rsidR="00610261" w14:paraId="45176351" w14:textId="77777777" w:rsidTr="00D36819">
                <w:trPr>
                  <w:divId w:val="715812050"/>
                  <w:tblCellSpacing w:w="15" w:type="dxa"/>
                </w:trPr>
                <w:tc>
                  <w:tcPr>
                    <w:tcW w:w="368" w:type="pct"/>
                    <w:hideMark/>
                  </w:tcPr>
                  <w:p w14:paraId="1CC1354B" w14:textId="77777777" w:rsidR="00610261" w:rsidRDefault="00610261">
                    <w:pPr>
                      <w:pStyle w:val="Bibliography"/>
                      <w:rPr>
                        <w:noProof/>
                      </w:rPr>
                    </w:pPr>
                    <w:r>
                      <w:rPr>
                        <w:noProof/>
                      </w:rPr>
                      <w:t xml:space="preserve">[93] </w:t>
                    </w:r>
                  </w:p>
                </w:tc>
                <w:tc>
                  <w:tcPr>
                    <w:tcW w:w="4582" w:type="pct"/>
                    <w:hideMark/>
                  </w:tcPr>
                  <w:p w14:paraId="3B263DA3" w14:textId="77777777" w:rsidR="00610261" w:rsidRDefault="00610261" w:rsidP="00D36819">
                    <w:pPr>
                      <w:pStyle w:val="Bibliography"/>
                      <w:jc w:val="left"/>
                      <w:rPr>
                        <w:noProof/>
                      </w:rPr>
                    </w:pPr>
                    <w:r>
                      <w:rPr>
                        <w:noProof/>
                      </w:rPr>
                      <w:t xml:space="preserve">H. Cooreman and Q. Zhu, “Critical Reflections on the Ethical Regulation of AI: Challenges with Existing Frameworks and Alternative Regulation Approaches,” </w:t>
                    </w:r>
                    <w:r>
                      <w:rPr>
                        <w:i/>
                        <w:iCs/>
                        <w:noProof/>
                      </w:rPr>
                      <w:t xml:space="preserve">IEEE International Symposium on Technology and Society (ISTAS), </w:t>
                    </w:r>
                    <w:r>
                      <w:rPr>
                        <w:noProof/>
                      </w:rPr>
                      <w:t xml:space="preserve">vol. 10.1109, no. ISTAS55053.2022.10227116, pp. 1-5, 2022. </w:t>
                    </w:r>
                  </w:p>
                </w:tc>
              </w:tr>
              <w:tr w:rsidR="00610261" w14:paraId="520A1967" w14:textId="77777777" w:rsidTr="00D36819">
                <w:trPr>
                  <w:divId w:val="715812050"/>
                  <w:tblCellSpacing w:w="15" w:type="dxa"/>
                </w:trPr>
                <w:tc>
                  <w:tcPr>
                    <w:tcW w:w="368" w:type="pct"/>
                    <w:hideMark/>
                  </w:tcPr>
                  <w:p w14:paraId="2D49F0BF" w14:textId="77777777" w:rsidR="00610261" w:rsidRDefault="00610261">
                    <w:pPr>
                      <w:pStyle w:val="Bibliography"/>
                      <w:rPr>
                        <w:noProof/>
                      </w:rPr>
                    </w:pPr>
                    <w:r>
                      <w:rPr>
                        <w:noProof/>
                      </w:rPr>
                      <w:t xml:space="preserve">[94] </w:t>
                    </w:r>
                  </w:p>
                </w:tc>
                <w:tc>
                  <w:tcPr>
                    <w:tcW w:w="4582" w:type="pct"/>
                    <w:hideMark/>
                  </w:tcPr>
                  <w:p w14:paraId="08A58C75" w14:textId="77777777" w:rsidR="00610261" w:rsidRDefault="00610261" w:rsidP="00D36819">
                    <w:pPr>
                      <w:pStyle w:val="Bibliography"/>
                      <w:jc w:val="left"/>
                      <w:rPr>
                        <w:noProof/>
                      </w:rPr>
                    </w:pPr>
                    <w:r>
                      <w:rPr>
                        <w:noProof/>
                      </w:rPr>
                      <w:t>UK Government, “AI Safety Summit 2023,” UK Government, 2023. [Online]. Available: https://www.gov.uk/government/topical-events/ai-safety-summit-2023. [Accessed 20 November 2024].</w:t>
                    </w:r>
                  </w:p>
                </w:tc>
              </w:tr>
              <w:tr w:rsidR="00610261" w14:paraId="19A6BF5C" w14:textId="77777777" w:rsidTr="00D36819">
                <w:trPr>
                  <w:divId w:val="715812050"/>
                  <w:tblCellSpacing w:w="15" w:type="dxa"/>
                </w:trPr>
                <w:tc>
                  <w:tcPr>
                    <w:tcW w:w="368" w:type="pct"/>
                    <w:hideMark/>
                  </w:tcPr>
                  <w:p w14:paraId="687D6765" w14:textId="77777777" w:rsidR="00610261" w:rsidRDefault="00610261">
                    <w:pPr>
                      <w:pStyle w:val="Bibliography"/>
                      <w:rPr>
                        <w:noProof/>
                      </w:rPr>
                    </w:pPr>
                    <w:r>
                      <w:rPr>
                        <w:noProof/>
                      </w:rPr>
                      <w:t xml:space="preserve">[95] </w:t>
                    </w:r>
                  </w:p>
                </w:tc>
                <w:tc>
                  <w:tcPr>
                    <w:tcW w:w="4582" w:type="pct"/>
                    <w:hideMark/>
                  </w:tcPr>
                  <w:p w14:paraId="2DF48BDF" w14:textId="77777777" w:rsidR="00610261" w:rsidRDefault="00610261" w:rsidP="00D36819">
                    <w:pPr>
                      <w:pStyle w:val="Bibliography"/>
                      <w:jc w:val="left"/>
                      <w:rPr>
                        <w:noProof/>
                      </w:rPr>
                    </w:pPr>
                    <w:r>
                      <w:rPr>
                        <w:noProof/>
                      </w:rPr>
                      <w:t>UK Government, “Chair’s Summary of the AI Safety Summit 2023, Bletchley Park,” UK Government, 2 November 2023. [Online]. Available: https://www.gov.uk/government/publications/ai-safety-summit-2023-chairs-statement-2-november/b4ce6e54-47f0-4fa5-b159-71f7eef1788c. [Accessed 28 November 2024].</w:t>
                    </w:r>
                  </w:p>
                </w:tc>
              </w:tr>
              <w:tr w:rsidR="00610261" w14:paraId="7E3C92B0" w14:textId="77777777" w:rsidTr="00D36819">
                <w:trPr>
                  <w:divId w:val="715812050"/>
                  <w:tblCellSpacing w:w="15" w:type="dxa"/>
                </w:trPr>
                <w:tc>
                  <w:tcPr>
                    <w:tcW w:w="368" w:type="pct"/>
                    <w:hideMark/>
                  </w:tcPr>
                  <w:p w14:paraId="2D07DBA1" w14:textId="77777777" w:rsidR="00610261" w:rsidRDefault="00610261">
                    <w:pPr>
                      <w:pStyle w:val="Bibliography"/>
                      <w:rPr>
                        <w:noProof/>
                      </w:rPr>
                    </w:pPr>
                    <w:r>
                      <w:rPr>
                        <w:noProof/>
                      </w:rPr>
                      <w:t xml:space="preserve">[96] </w:t>
                    </w:r>
                  </w:p>
                </w:tc>
                <w:tc>
                  <w:tcPr>
                    <w:tcW w:w="4582" w:type="pct"/>
                    <w:hideMark/>
                  </w:tcPr>
                  <w:p w14:paraId="2181739A" w14:textId="77777777" w:rsidR="00610261" w:rsidRDefault="00610261" w:rsidP="00D36819">
                    <w:pPr>
                      <w:pStyle w:val="Bibliography"/>
                      <w:jc w:val="left"/>
                      <w:rPr>
                        <w:noProof/>
                      </w:rPr>
                    </w:pPr>
                    <w:r>
                      <w:rPr>
                        <w:noProof/>
                      </w:rPr>
                      <w:t>UK Government, “AI Safety Summit: day 1 and 2 programme,” UK Government, 16 October 2023. [Online]. Available: https://www.gov.uk/government/publications/ai-safety-summit-programme/ai-safety-summit-day-1-and-2-programme. [Accessed 20 November 2024].</w:t>
                    </w:r>
                  </w:p>
                </w:tc>
              </w:tr>
              <w:tr w:rsidR="00610261" w14:paraId="4BA51F36" w14:textId="77777777" w:rsidTr="00D36819">
                <w:trPr>
                  <w:divId w:val="715812050"/>
                  <w:tblCellSpacing w:w="15" w:type="dxa"/>
                </w:trPr>
                <w:tc>
                  <w:tcPr>
                    <w:tcW w:w="368" w:type="pct"/>
                    <w:hideMark/>
                  </w:tcPr>
                  <w:p w14:paraId="74D46F88" w14:textId="77777777" w:rsidR="00610261" w:rsidRDefault="00610261">
                    <w:pPr>
                      <w:pStyle w:val="Bibliography"/>
                      <w:rPr>
                        <w:noProof/>
                      </w:rPr>
                    </w:pPr>
                    <w:r>
                      <w:rPr>
                        <w:noProof/>
                      </w:rPr>
                      <w:t xml:space="preserve">[97] </w:t>
                    </w:r>
                  </w:p>
                </w:tc>
                <w:tc>
                  <w:tcPr>
                    <w:tcW w:w="4582" w:type="pct"/>
                    <w:hideMark/>
                  </w:tcPr>
                  <w:p w14:paraId="14C7AF84" w14:textId="77777777" w:rsidR="00610261" w:rsidRDefault="00610261" w:rsidP="00D36819">
                    <w:pPr>
                      <w:pStyle w:val="Bibliography"/>
                      <w:jc w:val="left"/>
                      <w:rPr>
                        <w:noProof/>
                      </w:rPr>
                    </w:pPr>
                    <w:r>
                      <w:rPr>
                        <w:noProof/>
                      </w:rPr>
                      <w:t>UK Government, “Frontier AI: capabilities and risks – discussion paper,” UK Government, 25 October 2023. [Online]. Available: https://www.gov.uk/government/publications/frontier-ai-capabilities-and-risks-discussion-paper. [Accessed 20 November 2024].</w:t>
                    </w:r>
                  </w:p>
                </w:tc>
              </w:tr>
              <w:tr w:rsidR="00610261" w14:paraId="331CA12B" w14:textId="77777777" w:rsidTr="00D36819">
                <w:trPr>
                  <w:divId w:val="715812050"/>
                  <w:tblCellSpacing w:w="15" w:type="dxa"/>
                </w:trPr>
                <w:tc>
                  <w:tcPr>
                    <w:tcW w:w="368" w:type="pct"/>
                    <w:hideMark/>
                  </w:tcPr>
                  <w:p w14:paraId="18AB46AB" w14:textId="77777777" w:rsidR="00610261" w:rsidRDefault="00610261">
                    <w:pPr>
                      <w:pStyle w:val="Bibliography"/>
                      <w:rPr>
                        <w:noProof/>
                      </w:rPr>
                    </w:pPr>
                    <w:r>
                      <w:rPr>
                        <w:noProof/>
                      </w:rPr>
                      <w:t xml:space="preserve">[98] </w:t>
                    </w:r>
                  </w:p>
                </w:tc>
                <w:tc>
                  <w:tcPr>
                    <w:tcW w:w="4582" w:type="pct"/>
                    <w:hideMark/>
                  </w:tcPr>
                  <w:p w14:paraId="7DC2BEBF" w14:textId="77777777" w:rsidR="00610261" w:rsidRDefault="00610261" w:rsidP="00D36819">
                    <w:pPr>
                      <w:pStyle w:val="Bibliography"/>
                      <w:jc w:val="left"/>
                      <w:rPr>
                        <w:noProof/>
                      </w:rPr>
                    </w:pPr>
                    <w:r>
                      <w:rPr>
                        <w:noProof/>
                      </w:rPr>
                      <w:t>UK Government, “The Bletchley Declaration by Countries Attending the AI Safety Summit, 1-2 November 2023,” UK Government, 1 November 2023. [Online]. Available: https://www.gov.uk/government/publications/ai-safety-summit-2023-the-bletchley-declaration/the-bletchley-declaration-by-countries-attending-the-ai-safety-summit-1-2-november-2023. [Accessed 28 November 2024].</w:t>
                    </w:r>
                  </w:p>
                </w:tc>
              </w:tr>
              <w:tr w:rsidR="00610261" w14:paraId="03F8F3BD" w14:textId="77777777" w:rsidTr="00D36819">
                <w:trPr>
                  <w:divId w:val="715812050"/>
                  <w:tblCellSpacing w:w="15" w:type="dxa"/>
                </w:trPr>
                <w:tc>
                  <w:tcPr>
                    <w:tcW w:w="368" w:type="pct"/>
                    <w:hideMark/>
                  </w:tcPr>
                  <w:p w14:paraId="6C5FCB28" w14:textId="77777777" w:rsidR="00610261" w:rsidRDefault="00610261">
                    <w:pPr>
                      <w:pStyle w:val="Bibliography"/>
                      <w:rPr>
                        <w:noProof/>
                      </w:rPr>
                    </w:pPr>
                    <w:r>
                      <w:rPr>
                        <w:noProof/>
                      </w:rPr>
                      <w:t xml:space="preserve">[99] </w:t>
                    </w:r>
                  </w:p>
                </w:tc>
                <w:tc>
                  <w:tcPr>
                    <w:tcW w:w="4582" w:type="pct"/>
                    <w:hideMark/>
                  </w:tcPr>
                  <w:p w14:paraId="3201A3E2" w14:textId="77777777" w:rsidR="00610261" w:rsidRDefault="00610261" w:rsidP="00D36819">
                    <w:pPr>
                      <w:pStyle w:val="Bibliography"/>
                      <w:jc w:val="left"/>
                      <w:rPr>
                        <w:noProof/>
                      </w:rPr>
                    </w:pPr>
                    <w:r>
                      <w:rPr>
                        <w:noProof/>
                      </w:rPr>
                      <w:t>UK Government, “Introducing the AI Safety Institute,” UK Government, 17 January 2024. [Online]. Available: https://www.gov.uk/government/publications/ai-safety-institute-overview/introducing-the-ai-safety-institute. [Accessed 28 November 2024].</w:t>
                    </w:r>
                  </w:p>
                </w:tc>
              </w:tr>
              <w:tr w:rsidR="00610261" w14:paraId="746D3B48" w14:textId="77777777" w:rsidTr="00D36819">
                <w:trPr>
                  <w:divId w:val="715812050"/>
                  <w:tblCellSpacing w:w="15" w:type="dxa"/>
                </w:trPr>
                <w:tc>
                  <w:tcPr>
                    <w:tcW w:w="368" w:type="pct"/>
                    <w:hideMark/>
                  </w:tcPr>
                  <w:p w14:paraId="00AB5CF3" w14:textId="77777777" w:rsidR="00610261" w:rsidRDefault="00610261">
                    <w:pPr>
                      <w:pStyle w:val="Bibliography"/>
                      <w:rPr>
                        <w:noProof/>
                      </w:rPr>
                    </w:pPr>
                    <w:r>
                      <w:rPr>
                        <w:noProof/>
                      </w:rPr>
                      <w:lastRenderedPageBreak/>
                      <w:t xml:space="preserve">[100] </w:t>
                    </w:r>
                  </w:p>
                </w:tc>
                <w:tc>
                  <w:tcPr>
                    <w:tcW w:w="4582" w:type="pct"/>
                    <w:hideMark/>
                  </w:tcPr>
                  <w:p w14:paraId="49198E19" w14:textId="77777777" w:rsidR="00610261" w:rsidRDefault="00610261" w:rsidP="00D36819">
                    <w:pPr>
                      <w:pStyle w:val="Bibliography"/>
                      <w:jc w:val="left"/>
                      <w:rPr>
                        <w:noProof/>
                      </w:rPr>
                    </w:pPr>
                    <w:r>
                      <w:rPr>
                        <w:noProof/>
                      </w:rPr>
                      <w:t>UK Government, “AI Safery Institute (AISI) - (UK Department for Science, Innovation, and Technology),” UK Government, 2024. [Online]. Available: https://www.aisi.gov.uk/. [Accessed 28 November 2024].</w:t>
                    </w:r>
                  </w:p>
                </w:tc>
              </w:tr>
              <w:tr w:rsidR="00610261" w14:paraId="2DC080F0" w14:textId="77777777" w:rsidTr="00D36819">
                <w:trPr>
                  <w:divId w:val="715812050"/>
                  <w:tblCellSpacing w:w="15" w:type="dxa"/>
                </w:trPr>
                <w:tc>
                  <w:tcPr>
                    <w:tcW w:w="368" w:type="pct"/>
                    <w:hideMark/>
                  </w:tcPr>
                  <w:p w14:paraId="1D883B89" w14:textId="77777777" w:rsidR="00610261" w:rsidRDefault="00610261">
                    <w:pPr>
                      <w:pStyle w:val="Bibliography"/>
                      <w:rPr>
                        <w:noProof/>
                      </w:rPr>
                    </w:pPr>
                    <w:r>
                      <w:rPr>
                        <w:noProof/>
                      </w:rPr>
                      <w:t xml:space="preserve">[101] </w:t>
                    </w:r>
                  </w:p>
                </w:tc>
                <w:tc>
                  <w:tcPr>
                    <w:tcW w:w="4582" w:type="pct"/>
                    <w:hideMark/>
                  </w:tcPr>
                  <w:p w14:paraId="0E60AC59" w14:textId="77777777" w:rsidR="00610261" w:rsidRDefault="00610261" w:rsidP="00D36819">
                    <w:pPr>
                      <w:pStyle w:val="Bibliography"/>
                      <w:jc w:val="left"/>
                      <w:rPr>
                        <w:noProof/>
                      </w:rPr>
                    </w:pPr>
                    <w:r>
                      <w:rPr>
                        <w:noProof/>
                      </w:rPr>
                      <w:t>P. Masters, M. Buns, J. Griga, R. Iniesta and S. H. Jaiwei, “King's researchers comment on the outcomes of the UK AI Safety Summit,” King's College London, 23 November 2023. [Online]. Available: https://www.kcl.ac.uk/news/kings-researchers-comment-on-the-outcomes-of-the-uk-ai-safety-summit. [Accessed 28 November 2024].</w:t>
                    </w:r>
                  </w:p>
                </w:tc>
              </w:tr>
              <w:tr w:rsidR="00610261" w14:paraId="4AB63377" w14:textId="77777777" w:rsidTr="00D36819">
                <w:trPr>
                  <w:divId w:val="715812050"/>
                  <w:tblCellSpacing w:w="15" w:type="dxa"/>
                </w:trPr>
                <w:tc>
                  <w:tcPr>
                    <w:tcW w:w="368" w:type="pct"/>
                    <w:hideMark/>
                  </w:tcPr>
                  <w:p w14:paraId="4D1F5047" w14:textId="77777777" w:rsidR="00610261" w:rsidRDefault="00610261">
                    <w:pPr>
                      <w:pStyle w:val="Bibliography"/>
                      <w:rPr>
                        <w:noProof/>
                      </w:rPr>
                    </w:pPr>
                    <w:r>
                      <w:rPr>
                        <w:noProof/>
                      </w:rPr>
                      <w:t xml:space="preserve">[102] </w:t>
                    </w:r>
                  </w:p>
                </w:tc>
                <w:tc>
                  <w:tcPr>
                    <w:tcW w:w="4582" w:type="pct"/>
                    <w:hideMark/>
                  </w:tcPr>
                  <w:p w14:paraId="45578C82" w14:textId="77777777" w:rsidR="00610261" w:rsidRDefault="00610261" w:rsidP="00D36819">
                    <w:pPr>
                      <w:pStyle w:val="Bibliography"/>
                      <w:jc w:val="left"/>
                      <w:rPr>
                        <w:noProof/>
                      </w:rPr>
                    </w:pPr>
                    <w:r>
                      <w:rPr>
                        <w:noProof/>
                      </w:rPr>
                      <w:t>UK Parliament, “Artificial intelligence: ethics, governance and regulation,” UK Parliament, 7 October 2024. [Online]. Available: https://post.parliament.uk/artificial-intelligence-ethics-governance-and-regulation/. [Accessed 7 November 2024].</w:t>
                    </w:r>
                  </w:p>
                </w:tc>
              </w:tr>
              <w:tr w:rsidR="00610261" w14:paraId="489E7F6C" w14:textId="77777777" w:rsidTr="00D36819">
                <w:trPr>
                  <w:divId w:val="715812050"/>
                  <w:tblCellSpacing w:w="15" w:type="dxa"/>
                </w:trPr>
                <w:tc>
                  <w:tcPr>
                    <w:tcW w:w="368" w:type="pct"/>
                    <w:hideMark/>
                  </w:tcPr>
                  <w:p w14:paraId="4AE126B5" w14:textId="77777777" w:rsidR="00610261" w:rsidRDefault="00610261">
                    <w:pPr>
                      <w:pStyle w:val="Bibliography"/>
                      <w:rPr>
                        <w:noProof/>
                      </w:rPr>
                    </w:pPr>
                    <w:r>
                      <w:rPr>
                        <w:noProof/>
                      </w:rPr>
                      <w:t xml:space="preserve">[103] </w:t>
                    </w:r>
                  </w:p>
                </w:tc>
                <w:tc>
                  <w:tcPr>
                    <w:tcW w:w="4582" w:type="pct"/>
                    <w:hideMark/>
                  </w:tcPr>
                  <w:p w14:paraId="3A96DCB9" w14:textId="77777777" w:rsidR="00610261" w:rsidRDefault="00610261" w:rsidP="00D36819">
                    <w:pPr>
                      <w:pStyle w:val="Bibliography"/>
                      <w:jc w:val="left"/>
                      <w:rPr>
                        <w:noProof/>
                      </w:rPr>
                    </w:pPr>
                    <w:r>
                      <w:rPr>
                        <w:noProof/>
                      </w:rPr>
                      <w:t>Information Security Management System Online , “ISO/IEC 27000 Overview &amp; Recommended Reading,” Information Security Management System Online , 2024. [Online]. Available: https://www.isms.online/iso-27000/. [Accessed 7 November 2024].</w:t>
                    </w:r>
                  </w:p>
                </w:tc>
              </w:tr>
              <w:tr w:rsidR="00610261" w14:paraId="6BE8A7D9" w14:textId="77777777" w:rsidTr="00D36819">
                <w:trPr>
                  <w:divId w:val="715812050"/>
                  <w:tblCellSpacing w:w="15" w:type="dxa"/>
                </w:trPr>
                <w:tc>
                  <w:tcPr>
                    <w:tcW w:w="368" w:type="pct"/>
                    <w:hideMark/>
                  </w:tcPr>
                  <w:p w14:paraId="038B2063" w14:textId="77777777" w:rsidR="00610261" w:rsidRDefault="00610261">
                    <w:pPr>
                      <w:pStyle w:val="Bibliography"/>
                      <w:rPr>
                        <w:noProof/>
                      </w:rPr>
                    </w:pPr>
                    <w:r>
                      <w:rPr>
                        <w:noProof/>
                      </w:rPr>
                      <w:t xml:space="preserve">[104] </w:t>
                    </w:r>
                  </w:p>
                </w:tc>
                <w:tc>
                  <w:tcPr>
                    <w:tcW w:w="4582" w:type="pct"/>
                    <w:hideMark/>
                  </w:tcPr>
                  <w:p w14:paraId="0B663AC1" w14:textId="77777777" w:rsidR="00610261" w:rsidRDefault="00610261" w:rsidP="00D36819">
                    <w:pPr>
                      <w:pStyle w:val="Bibliography"/>
                      <w:jc w:val="left"/>
                      <w:rPr>
                        <w:noProof/>
                      </w:rPr>
                    </w:pPr>
                    <w:r>
                      <w:rPr>
                        <w:noProof/>
                      </w:rPr>
                      <w:t>International Standards Organisation (ISO), “ISO/IEC 27000 Family - Information Security Management,” International Standards Organisation (ISO), n.d. [Online]. Available: https://www.iso.org/standard/iso-iec-27000-family. [Accessed 7 November 2024].</w:t>
                    </w:r>
                  </w:p>
                </w:tc>
              </w:tr>
              <w:tr w:rsidR="00610261" w14:paraId="032AF132" w14:textId="77777777" w:rsidTr="00D36819">
                <w:trPr>
                  <w:divId w:val="715812050"/>
                  <w:tblCellSpacing w:w="15" w:type="dxa"/>
                </w:trPr>
                <w:tc>
                  <w:tcPr>
                    <w:tcW w:w="368" w:type="pct"/>
                    <w:hideMark/>
                  </w:tcPr>
                  <w:p w14:paraId="577C1057" w14:textId="77777777" w:rsidR="00610261" w:rsidRDefault="00610261">
                    <w:pPr>
                      <w:pStyle w:val="Bibliography"/>
                      <w:rPr>
                        <w:noProof/>
                      </w:rPr>
                    </w:pPr>
                    <w:r>
                      <w:rPr>
                        <w:noProof/>
                      </w:rPr>
                      <w:t xml:space="preserve">[105] </w:t>
                    </w:r>
                  </w:p>
                </w:tc>
                <w:tc>
                  <w:tcPr>
                    <w:tcW w:w="4582" w:type="pct"/>
                    <w:hideMark/>
                  </w:tcPr>
                  <w:p w14:paraId="4D8BB1A5" w14:textId="77777777" w:rsidR="00610261" w:rsidRDefault="00610261" w:rsidP="00D36819">
                    <w:pPr>
                      <w:pStyle w:val="Bibliography"/>
                      <w:jc w:val="left"/>
                      <w:rPr>
                        <w:noProof/>
                      </w:rPr>
                    </w:pPr>
                    <w:r>
                      <w:rPr>
                        <w:noProof/>
                      </w:rPr>
                      <w:t>S. Mehta, “A Beginner’s Guide to Information Security Frameworks,” 24 March 2019. [Online]. Available: https://grcmusings.com/a-beginners-guide-to-information-security-frameworks/. [Accessed 8 November 2024].</w:t>
                    </w:r>
                  </w:p>
                </w:tc>
              </w:tr>
              <w:tr w:rsidR="00610261" w14:paraId="5CC092EA" w14:textId="77777777" w:rsidTr="00D36819">
                <w:trPr>
                  <w:divId w:val="715812050"/>
                  <w:tblCellSpacing w:w="15" w:type="dxa"/>
                </w:trPr>
                <w:tc>
                  <w:tcPr>
                    <w:tcW w:w="368" w:type="pct"/>
                    <w:hideMark/>
                  </w:tcPr>
                  <w:p w14:paraId="2173AE02" w14:textId="77777777" w:rsidR="00610261" w:rsidRDefault="00610261">
                    <w:pPr>
                      <w:pStyle w:val="Bibliography"/>
                      <w:rPr>
                        <w:noProof/>
                      </w:rPr>
                    </w:pPr>
                    <w:r>
                      <w:rPr>
                        <w:noProof/>
                      </w:rPr>
                      <w:t xml:space="preserve">[106] </w:t>
                    </w:r>
                  </w:p>
                </w:tc>
                <w:tc>
                  <w:tcPr>
                    <w:tcW w:w="4582" w:type="pct"/>
                    <w:hideMark/>
                  </w:tcPr>
                  <w:p w14:paraId="6DE747F6" w14:textId="77777777" w:rsidR="00610261" w:rsidRDefault="00610261" w:rsidP="00D36819">
                    <w:pPr>
                      <w:pStyle w:val="Bibliography"/>
                      <w:jc w:val="left"/>
                      <w:rPr>
                        <w:noProof/>
                      </w:rPr>
                    </w:pPr>
                    <w:r>
                      <w:rPr>
                        <w:noProof/>
                      </w:rPr>
                      <w:t>His Majesty’s Stationery Office, “Intellectual Property Act 2014,” His Majesty’s Stationery Office, 2014. [Online]. Available: https://www.legislation.gov.uk/ukpga/2014/18/contents. [Accessed 11 December 2024].</w:t>
                    </w:r>
                  </w:p>
                </w:tc>
              </w:tr>
              <w:tr w:rsidR="00610261" w14:paraId="155EDFA3" w14:textId="77777777" w:rsidTr="00D36819">
                <w:trPr>
                  <w:divId w:val="715812050"/>
                  <w:tblCellSpacing w:w="15" w:type="dxa"/>
                </w:trPr>
                <w:tc>
                  <w:tcPr>
                    <w:tcW w:w="368" w:type="pct"/>
                    <w:hideMark/>
                  </w:tcPr>
                  <w:p w14:paraId="62D1003C" w14:textId="77777777" w:rsidR="00610261" w:rsidRDefault="00610261">
                    <w:pPr>
                      <w:pStyle w:val="Bibliography"/>
                      <w:rPr>
                        <w:noProof/>
                      </w:rPr>
                    </w:pPr>
                    <w:r>
                      <w:rPr>
                        <w:noProof/>
                      </w:rPr>
                      <w:t xml:space="preserve">[107] </w:t>
                    </w:r>
                  </w:p>
                </w:tc>
                <w:tc>
                  <w:tcPr>
                    <w:tcW w:w="4582" w:type="pct"/>
                    <w:hideMark/>
                  </w:tcPr>
                  <w:p w14:paraId="0702E6DA" w14:textId="77777777" w:rsidR="00610261" w:rsidRDefault="00610261" w:rsidP="00D36819">
                    <w:pPr>
                      <w:pStyle w:val="Bibliography"/>
                      <w:jc w:val="left"/>
                      <w:rPr>
                        <w:noProof/>
                      </w:rPr>
                    </w:pPr>
                    <w:r>
                      <w:rPr>
                        <w:noProof/>
                      </w:rPr>
                      <w:t>EUR-lex, “Regulation - 2016/679 - EN - GDPR,” EUR-lex, 27 April 2016. [Online]. Available: https://eur-lex.europa.eu/eli/reg/2016/679/oj. [Accessed 11 December 2024].</w:t>
                    </w:r>
                  </w:p>
                </w:tc>
              </w:tr>
              <w:tr w:rsidR="00610261" w14:paraId="4DD3B7C1" w14:textId="77777777" w:rsidTr="00D36819">
                <w:trPr>
                  <w:divId w:val="715812050"/>
                  <w:tblCellSpacing w:w="15" w:type="dxa"/>
                </w:trPr>
                <w:tc>
                  <w:tcPr>
                    <w:tcW w:w="368" w:type="pct"/>
                    <w:hideMark/>
                  </w:tcPr>
                  <w:p w14:paraId="73B62AA8" w14:textId="77777777" w:rsidR="00610261" w:rsidRDefault="00610261">
                    <w:pPr>
                      <w:pStyle w:val="Bibliography"/>
                      <w:rPr>
                        <w:noProof/>
                      </w:rPr>
                    </w:pPr>
                    <w:r>
                      <w:rPr>
                        <w:noProof/>
                      </w:rPr>
                      <w:t xml:space="preserve">[108] </w:t>
                    </w:r>
                  </w:p>
                </w:tc>
                <w:tc>
                  <w:tcPr>
                    <w:tcW w:w="4582" w:type="pct"/>
                    <w:hideMark/>
                  </w:tcPr>
                  <w:p w14:paraId="2E8F62F2" w14:textId="77777777" w:rsidR="00610261" w:rsidRDefault="00610261" w:rsidP="00D36819">
                    <w:pPr>
                      <w:pStyle w:val="Bibliography"/>
                      <w:jc w:val="left"/>
                      <w:rPr>
                        <w:noProof/>
                      </w:rPr>
                    </w:pPr>
                    <w:r>
                      <w:rPr>
                        <w:noProof/>
                      </w:rPr>
                      <w:t>Cabinet Office, “Procurement Policy Note – Updated Guidance,” Cabinet Office, December 2022. [Online]. Available: https://assets.publishing.service.gov.uk/media/63876b508fa8f5370b118363/Procurement-Policy-Note-03_22-Updated-Guidance-on-Data-Protection-Legislation.docx.pdf. [Accessed 11 December 2024].</w:t>
                    </w:r>
                  </w:p>
                </w:tc>
              </w:tr>
              <w:tr w:rsidR="00610261" w14:paraId="42F19A5F" w14:textId="77777777" w:rsidTr="00D36819">
                <w:trPr>
                  <w:divId w:val="715812050"/>
                  <w:tblCellSpacing w:w="15" w:type="dxa"/>
                </w:trPr>
                <w:tc>
                  <w:tcPr>
                    <w:tcW w:w="368" w:type="pct"/>
                    <w:hideMark/>
                  </w:tcPr>
                  <w:p w14:paraId="4E3D38C9" w14:textId="77777777" w:rsidR="00610261" w:rsidRDefault="00610261">
                    <w:pPr>
                      <w:pStyle w:val="Bibliography"/>
                      <w:rPr>
                        <w:noProof/>
                      </w:rPr>
                    </w:pPr>
                    <w:r>
                      <w:rPr>
                        <w:noProof/>
                      </w:rPr>
                      <w:t xml:space="preserve">[109] </w:t>
                    </w:r>
                  </w:p>
                </w:tc>
                <w:tc>
                  <w:tcPr>
                    <w:tcW w:w="4582" w:type="pct"/>
                    <w:hideMark/>
                  </w:tcPr>
                  <w:p w14:paraId="1DB85069" w14:textId="77777777" w:rsidR="00610261" w:rsidRDefault="00610261" w:rsidP="00D36819">
                    <w:pPr>
                      <w:pStyle w:val="Bibliography"/>
                      <w:jc w:val="left"/>
                      <w:rPr>
                        <w:noProof/>
                      </w:rPr>
                    </w:pPr>
                    <w:r>
                      <w:rPr>
                        <w:noProof/>
                      </w:rPr>
                      <w:t>UK Government, “Data Protection,” UK Government, 2018. [Online]. Available: https://www.gov.uk/data-protection. [Accessed 11 December 2024].</w:t>
                    </w:r>
                  </w:p>
                </w:tc>
              </w:tr>
              <w:tr w:rsidR="00610261" w14:paraId="0E11CA19" w14:textId="77777777" w:rsidTr="00D36819">
                <w:trPr>
                  <w:divId w:val="715812050"/>
                  <w:tblCellSpacing w:w="15" w:type="dxa"/>
                </w:trPr>
                <w:tc>
                  <w:tcPr>
                    <w:tcW w:w="368" w:type="pct"/>
                    <w:hideMark/>
                  </w:tcPr>
                  <w:p w14:paraId="49BBFA44" w14:textId="77777777" w:rsidR="00610261" w:rsidRDefault="00610261">
                    <w:pPr>
                      <w:pStyle w:val="Bibliography"/>
                      <w:rPr>
                        <w:noProof/>
                      </w:rPr>
                    </w:pPr>
                    <w:r>
                      <w:rPr>
                        <w:noProof/>
                      </w:rPr>
                      <w:t xml:space="preserve">[110] </w:t>
                    </w:r>
                  </w:p>
                </w:tc>
                <w:tc>
                  <w:tcPr>
                    <w:tcW w:w="4582" w:type="pct"/>
                    <w:hideMark/>
                  </w:tcPr>
                  <w:p w14:paraId="4B7CCEAE" w14:textId="77777777" w:rsidR="00610261" w:rsidRDefault="00610261" w:rsidP="00D36819">
                    <w:pPr>
                      <w:pStyle w:val="Bibliography"/>
                      <w:jc w:val="left"/>
                      <w:rPr>
                        <w:noProof/>
                      </w:rPr>
                    </w:pPr>
                    <w:r>
                      <w:rPr>
                        <w:noProof/>
                      </w:rPr>
                      <w:t xml:space="preserve">His Majesty’s Stationery Office (HMSO) , “Data Protection Act 2018,” His Majesty’s Stationery Office (HMSO) , 2018. [Online]. Available: </w:t>
                    </w:r>
                    <w:r>
                      <w:rPr>
                        <w:noProof/>
                      </w:rPr>
                      <w:lastRenderedPageBreak/>
                      <w:t>https://www.legislation.gov.uk/ukpga/2018/12/contents/enacted. [Accessed 11 December 2024].</w:t>
                    </w:r>
                  </w:p>
                </w:tc>
              </w:tr>
              <w:tr w:rsidR="00610261" w14:paraId="12A4A5EB" w14:textId="77777777" w:rsidTr="00D36819">
                <w:trPr>
                  <w:divId w:val="715812050"/>
                  <w:tblCellSpacing w:w="15" w:type="dxa"/>
                </w:trPr>
                <w:tc>
                  <w:tcPr>
                    <w:tcW w:w="368" w:type="pct"/>
                    <w:hideMark/>
                  </w:tcPr>
                  <w:p w14:paraId="5B82CF3D" w14:textId="77777777" w:rsidR="00610261" w:rsidRDefault="00610261">
                    <w:pPr>
                      <w:pStyle w:val="Bibliography"/>
                      <w:rPr>
                        <w:noProof/>
                      </w:rPr>
                    </w:pPr>
                    <w:r>
                      <w:rPr>
                        <w:noProof/>
                      </w:rPr>
                      <w:lastRenderedPageBreak/>
                      <w:t xml:space="preserve">[111] </w:t>
                    </w:r>
                  </w:p>
                </w:tc>
                <w:tc>
                  <w:tcPr>
                    <w:tcW w:w="4582" w:type="pct"/>
                    <w:hideMark/>
                  </w:tcPr>
                  <w:p w14:paraId="44552CCE" w14:textId="77777777" w:rsidR="00610261" w:rsidRDefault="00610261" w:rsidP="00D36819">
                    <w:pPr>
                      <w:pStyle w:val="Bibliography"/>
                      <w:jc w:val="left"/>
                      <w:rPr>
                        <w:noProof/>
                      </w:rPr>
                    </w:pPr>
                    <w:r>
                      <w:rPr>
                        <w:noProof/>
                      </w:rPr>
                      <w:t>US Congress, “H.R.8152 - American Data Privacy and Protection Act,” US Congress, 6 June 2022. [Online]. Available: https://www.congress.gov/bill/117th-congress/house-bill/8152. [Accessed 11 December 2024].</w:t>
                    </w:r>
                  </w:p>
                </w:tc>
              </w:tr>
              <w:tr w:rsidR="00610261" w14:paraId="5D693308" w14:textId="77777777" w:rsidTr="00D36819">
                <w:trPr>
                  <w:divId w:val="715812050"/>
                  <w:tblCellSpacing w:w="15" w:type="dxa"/>
                </w:trPr>
                <w:tc>
                  <w:tcPr>
                    <w:tcW w:w="368" w:type="pct"/>
                    <w:hideMark/>
                  </w:tcPr>
                  <w:p w14:paraId="517DDBFF" w14:textId="77777777" w:rsidR="00610261" w:rsidRDefault="00610261">
                    <w:pPr>
                      <w:pStyle w:val="Bibliography"/>
                      <w:rPr>
                        <w:noProof/>
                      </w:rPr>
                    </w:pPr>
                    <w:r>
                      <w:rPr>
                        <w:noProof/>
                      </w:rPr>
                      <w:t xml:space="preserve">[112] </w:t>
                    </w:r>
                  </w:p>
                </w:tc>
                <w:tc>
                  <w:tcPr>
                    <w:tcW w:w="4582" w:type="pct"/>
                    <w:hideMark/>
                  </w:tcPr>
                  <w:p w14:paraId="646DA53E" w14:textId="77777777" w:rsidR="00610261" w:rsidRDefault="00610261" w:rsidP="00D36819">
                    <w:pPr>
                      <w:pStyle w:val="Bibliography"/>
                      <w:jc w:val="left"/>
                      <w:rPr>
                        <w:noProof/>
                      </w:rPr>
                    </w:pPr>
                    <w:r>
                      <w:rPr>
                        <w:noProof/>
                      </w:rPr>
                      <w:t>Office of the Australian Information Commissioner, “The Privacy Act,” Office of the Australian Information Commissioner, 1988. [Online]. Available: https://www.oaic.gov.au/privacy/privacy-legislation/the-privacy-act. [Accessed 11 December 2024].</w:t>
                    </w:r>
                  </w:p>
                </w:tc>
              </w:tr>
              <w:tr w:rsidR="00610261" w14:paraId="539E5EB6" w14:textId="77777777" w:rsidTr="00D36819">
                <w:trPr>
                  <w:divId w:val="715812050"/>
                  <w:tblCellSpacing w:w="15" w:type="dxa"/>
                </w:trPr>
                <w:tc>
                  <w:tcPr>
                    <w:tcW w:w="368" w:type="pct"/>
                    <w:hideMark/>
                  </w:tcPr>
                  <w:p w14:paraId="27D7AF3F" w14:textId="77777777" w:rsidR="00610261" w:rsidRDefault="00610261">
                    <w:pPr>
                      <w:pStyle w:val="Bibliography"/>
                      <w:rPr>
                        <w:noProof/>
                      </w:rPr>
                    </w:pPr>
                    <w:r>
                      <w:rPr>
                        <w:noProof/>
                      </w:rPr>
                      <w:t xml:space="preserve">[113] </w:t>
                    </w:r>
                  </w:p>
                </w:tc>
                <w:tc>
                  <w:tcPr>
                    <w:tcW w:w="4582" w:type="pct"/>
                    <w:hideMark/>
                  </w:tcPr>
                  <w:p w14:paraId="186AC899" w14:textId="77777777" w:rsidR="00610261" w:rsidRDefault="00610261" w:rsidP="00D36819">
                    <w:pPr>
                      <w:pStyle w:val="Bibliography"/>
                      <w:jc w:val="left"/>
                      <w:rPr>
                        <w:noProof/>
                      </w:rPr>
                    </w:pPr>
                    <w:r>
                      <w:rPr>
                        <w:noProof/>
                      </w:rPr>
                      <w:t>Office of the Australian Information Commissioner, “Australian Privacy Principles,” Office of the Australian Information Commissioner, 1988. [Online]. Available: https://www.oaic.gov.au/privacy/australian-privacy-principles. [Accessed 11 December 2024].</w:t>
                    </w:r>
                  </w:p>
                </w:tc>
              </w:tr>
              <w:tr w:rsidR="00610261" w14:paraId="45DBEBA4" w14:textId="77777777" w:rsidTr="00D36819">
                <w:trPr>
                  <w:divId w:val="715812050"/>
                  <w:tblCellSpacing w:w="15" w:type="dxa"/>
                </w:trPr>
                <w:tc>
                  <w:tcPr>
                    <w:tcW w:w="368" w:type="pct"/>
                    <w:hideMark/>
                  </w:tcPr>
                  <w:p w14:paraId="7DA450BE" w14:textId="77777777" w:rsidR="00610261" w:rsidRDefault="00610261">
                    <w:pPr>
                      <w:pStyle w:val="Bibliography"/>
                      <w:rPr>
                        <w:noProof/>
                      </w:rPr>
                    </w:pPr>
                    <w:r>
                      <w:rPr>
                        <w:noProof/>
                      </w:rPr>
                      <w:t xml:space="preserve">[114] </w:t>
                    </w:r>
                  </w:p>
                </w:tc>
                <w:tc>
                  <w:tcPr>
                    <w:tcW w:w="4582" w:type="pct"/>
                    <w:hideMark/>
                  </w:tcPr>
                  <w:p w14:paraId="23BA870E" w14:textId="77777777" w:rsidR="00610261" w:rsidRDefault="00610261" w:rsidP="00D36819">
                    <w:pPr>
                      <w:pStyle w:val="Bibliography"/>
                      <w:jc w:val="left"/>
                      <w:rPr>
                        <w:noProof/>
                      </w:rPr>
                    </w:pPr>
                    <w:r>
                      <w:rPr>
                        <w:noProof/>
                      </w:rPr>
                      <w:t xml:space="preserve">P. Dewitte and J. Ausloos, “Chronicling GDPR Transparency Rights in Practice: The Good, the Bad and the Challenges Ahead,” </w:t>
                    </w:r>
                    <w:r>
                      <w:rPr>
                        <w:i/>
                        <w:iCs/>
                        <w:noProof/>
                      </w:rPr>
                      <w:t xml:space="preserve">International Data Privacy Law, </w:t>
                    </w:r>
                    <w:r>
                      <w:rPr>
                        <w:noProof/>
                      </w:rPr>
                      <w:t xml:space="preserve">vol. 14, no. 2 (doi.org/10.1093/idpl/ipad026), p. 106–133, 2024. </w:t>
                    </w:r>
                  </w:p>
                </w:tc>
              </w:tr>
              <w:tr w:rsidR="00610261" w14:paraId="5374E7C1" w14:textId="77777777" w:rsidTr="00D36819">
                <w:trPr>
                  <w:divId w:val="715812050"/>
                  <w:tblCellSpacing w:w="15" w:type="dxa"/>
                </w:trPr>
                <w:tc>
                  <w:tcPr>
                    <w:tcW w:w="368" w:type="pct"/>
                    <w:hideMark/>
                  </w:tcPr>
                  <w:p w14:paraId="20EBDE54" w14:textId="77777777" w:rsidR="00610261" w:rsidRDefault="00610261">
                    <w:pPr>
                      <w:pStyle w:val="Bibliography"/>
                      <w:rPr>
                        <w:noProof/>
                      </w:rPr>
                    </w:pPr>
                    <w:r>
                      <w:rPr>
                        <w:noProof/>
                      </w:rPr>
                      <w:t xml:space="preserve">[115] </w:t>
                    </w:r>
                  </w:p>
                </w:tc>
                <w:tc>
                  <w:tcPr>
                    <w:tcW w:w="4582" w:type="pct"/>
                    <w:hideMark/>
                  </w:tcPr>
                  <w:p w14:paraId="13BCF7A3" w14:textId="77777777" w:rsidR="00610261" w:rsidRDefault="00610261" w:rsidP="00D36819">
                    <w:pPr>
                      <w:pStyle w:val="Bibliography"/>
                      <w:jc w:val="left"/>
                      <w:rPr>
                        <w:noProof/>
                      </w:rPr>
                    </w:pPr>
                    <w:r>
                      <w:rPr>
                        <w:noProof/>
                      </w:rPr>
                      <w:t xml:space="preserve">D. Erdos, “he UK and the EU personal data framework after Brexit: A new trade and cooperation partnership grounded in Council of Europe Convention 108+?,” </w:t>
                    </w:r>
                    <w:r>
                      <w:rPr>
                        <w:i/>
                        <w:iCs/>
                        <w:noProof/>
                      </w:rPr>
                      <w:t xml:space="preserve">Computer Law &amp; Security Review, </w:t>
                    </w:r>
                    <w:r>
                      <w:rPr>
                        <w:noProof/>
                      </w:rPr>
                      <w:t xml:space="preserve">vol. 44, no. doi.org/10.1016/j.clsr.2021.105639, pp. 1-17, 2022. </w:t>
                    </w:r>
                  </w:p>
                </w:tc>
              </w:tr>
              <w:tr w:rsidR="00610261" w14:paraId="34F93EB4" w14:textId="77777777" w:rsidTr="00D36819">
                <w:trPr>
                  <w:divId w:val="715812050"/>
                  <w:tblCellSpacing w:w="15" w:type="dxa"/>
                </w:trPr>
                <w:tc>
                  <w:tcPr>
                    <w:tcW w:w="368" w:type="pct"/>
                    <w:hideMark/>
                  </w:tcPr>
                  <w:p w14:paraId="46EBB227" w14:textId="77777777" w:rsidR="00610261" w:rsidRDefault="00610261">
                    <w:pPr>
                      <w:pStyle w:val="Bibliography"/>
                      <w:rPr>
                        <w:noProof/>
                      </w:rPr>
                    </w:pPr>
                    <w:r>
                      <w:rPr>
                        <w:noProof/>
                      </w:rPr>
                      <w:t xml:space="preserve">[116] </w:t>
                    </w:r>
                  </w:p>
                </w:tc>
                <w:tc>
                  <w:tcPr>
                    <w:tcW w:w="4582" w:type="pct"/>
                    <w:hideMark/>
                  </w:tcPr>
                  <w:p w14:paraId="5B1E503E" w14:textId="77777777" w:rsidR="00610261" w:rsidRDefault="00610261" w:rsidP="00D36819">
                    <w:pPr>
                      <w:pStyle w:val="Bibliography"/>
                      <w:jc w:val="left"/>
                      <w:rPr>
                        <w:noProof/>
                      </w:rPr>
                    </w:pPr>
                    <w:r>
                      <w:rPr>
                        <w:noProof/>
                      </w:rPr>
                      <w:t xml:space="preserve">C. Fischer, “Re-thinking the allocation of roles under the GDPR in the context of cloud computing,” </w:t>
                    </w:r>
                    <w:r>
                      <w:rPr>
                        <w:i/>
                        <w:iCs/>
                        <w:noProof/>
                      </w:rPr>
                      <w:t xml:space="preserve">International Data Privacy Law, </w:t>
                    </w:r>
                    <w:r>
                      <w:rPr>
                        <w:noProof/>
                      </w:rPr>
                      <w:t xml:space="preserve">vol. 14, no. 1 (doi.org/10.1093/idpl/ipad023), p. 53–65, 2024. </w:t>
                    </w:r>
                  </w:p>
                </w:tc>
              </w:tr>
              <w:tr w:rsidR="00610261" w14:paraId="5BBE2566" w14:textId="77777777" w:rsidTr="00D36819">
                <w:trPr>
                  <w:divId w:val="715812050"/>
                  <w:tblCellSpacing w:w="15" w:type="dxa"/>
                </w:trPr>
                <w:tc>
                  <w:tcPr>
                    <w:tcW w:w="368" w:type="pct"/>
                    <w:hideMark/>
                  </w:tcPr>
                  <w:p w14:paraId="58E7539C" w14:textId="77777777" w:rsidR="00610261" w:rsidRDefault="00610261">
                    <w:pPr>
                      <w:pStyle w:val="Bibliography"/>
                      <w:rPr>
                        <w:noProof/>
                      </w:rPr>
                    </w:pPr>
                    <w:r>
                      <w:rPr>
                        <w:noProof/>
                      </w:rPr>
                      <w:t xml:space="preserve">[117] </w:t>
                    </w:r>
                  </w:p>
                </w:tc>
                <w:tc>
                  <w:tcPr>
                    <w:tcW w:w="4582" w:type="pct"/>
                    <w:hideMark/>
                  </w:tcPr>
                  <w:p w14:paraId="3D7F67CE" w14:textId="77777777" w:rsidR="00610261" w:rsidRDefault="00610261" w:rsidP="00D36819">
                    <w:pPr>
                      <w:pStyle w:val="Bibliography"/>
                      <w:jc w:val="left"/>
                      <w:rPr>
                        <w:noProof/>
                      </w:rPr>
                    </w:pPr>
                    <w:r>
                      <w:rPr>
                        <w:noProof/>
                      </w:rPr>
                      <w:t xml:space="preserve">L. B. Rózenfeldová, P. Sokol, R. Hučková and M. Mesarčík, “Personal data protection enforcement under GDPR—the Slovak experience,” </w:t>
                    </w:r>
                    <w:r>
                      <w:rPr>
                        <w:i/>
                        <w:iCs/>
                        <w:noProof/>
                      </w:rPr>
                      <w:t xml:space="preserve">International Data Privacy Law, </w:t>
                    </w:r>
                    <w:r>
                      <w:rPr>
                        <w:noProof/>
                      </w:rPr>
                      <w:t xml:space="preserve">vol. 14, no. 3 (doi.org/10.1093/idpl/ipae008), p. 278–297, 2024. </w:t>
                    </w:r>
                  </w:p>
                </w:tc>
              </w:tr>
              <w:tr w:rsidR="00610261" w14:paraId="7C354AA4" w14:textId="77777777" w:rsidTr="00D36819">
                <w:trPr>
                  <w:divId w:val="715812050"/>
                  <w:tblCellSpacing w:w="15" w:type="dxa"/>
                </w:trPr>
                <w:tc>
                  <w:tcPr>
                    <w:tcW w:w="368" w:type="pct"/>
                    <w:hideMark/>
                  </w:tcPr>
                  <w:p w14:paraId="28AD928C" w14:textId="77777777" w:rsidR="00610261" w:rsidRDefault="00610261">
                    <w:pPr>
                      <w:pStyle w:val="Bibliography"/>
                      <w:rPr>
                        <w:noProof/>
                      </w:rPr>
                    </w:pPr>
                    <w:r>
                      <w:rPr>
                        <w:noProof/>
                      </w:rPr>
                      <w:t xml:space="preserve">[118] </w:t>
                    </w:r>
                  </w:p>
                </w:tc>
                <w:tc>
                  <w:tcPr>
                    <w:tcW w:w="4582" w:type="pct"/>
                    <w:hideMark/>
                  </w:tcPr>
                  <w:p w14:paraId="25DBCC31" w14:textId="77777777" w:rsidR="00610261" w:rsidRDefault="00610261" w:rsidP="00D36819">
                    <w:pPr>
                      <w:pStyle w:val="Bibliography"/>
                      <w:jc w:val="left"/>
                      <w:rPr>
                        <w:noProof/>
                      </w:rPr>
                    </w:pPr>
                    <w:r>
                      <w:rPr>
                        <w:noProof/>
                      </w:rPr>
                      <w:t xml:space="preserve">R. Becker, D. Chokoshvili and E. S. Dove, “Legal bases for effective secondary use of health and genetic data in the EU: time for new legislative solutions to better harmonize data for cross-border sharing?,” </w:t>
                    </w:r>
                    <w:r>
                      <w:rPr>
                        <w:i/>
                        <w:iCs/>
                        <w:noProof/>
                      </w:rPr>
                      <w:t xml:space="preserve">International Data Privacy, </w:t>
                    </w:r>
                    <w:r>
                      <w:rPr>
                        <w:noProof/>
                      </w:rPr>
                      <w:t xml:space="preserve">vol. 14, no. 3 (doi.org/10.1093/idpl/ipae014), p. 223–246, 2024. </w:t>
                    </w:r>
                  </w:p>
                </w:tc>
              </w:tr>
              <w:tr w:rsidR="00610261" w14:paraId="12251770" w14:textId="77777777" w:rsidTr="00D36819">
                <w:trPr>
                  <w:divId w:val="715812050"/>
                  <w:tblCellSpacing w:w="15" w:type="dxa"/>
                </w:trPr>
                <w:tc>
                  <w:tcPr>
                    <w:tcW w:w="368" w:type="pct"/>
                    <w:hideMark/>
                  </w:tcPr>
                  <w:p w14:paraId="237D636D" w14:textId="77777777" w:rsidR="00610261" w:rsidRDefault="00610261">
                    <w:pPr>
                      <w:pStyle w:val="Bibliography"/>
                      <w:rPr>
                        <w:noProof/>
                      </w:rPr>
                    </w:pPr>
                    <w:r>
                      <w:rPr>
                        <w:noProof/>
                      </w:rPr>
                      <w:t xml:space="preserve">[119] </w:t>
                    </w:r>
                  </w:p>
                </w:tc>
                <w:tc>
                  <w:tcPr>
                    <w:tcW w:w="4582" w:type="pct"/>
                    <w:hideMark/>
                  </w:tcPr>
                  <w:p w14:paraId="1C5C0B2A" w14:textId="77777777" w:rsidR="00610261" w:rsidRDefault="00610261" w:rsidP="00D36819">
                    <w:pPr>
                      <w:pStyle w:val="Bibliography"/>
                      <w:jc w:val="left"/>
                      <w:rPr>
                        <w:noProof/>
                      </w:rPr>
                    </w:pPr>
                    <w:r>
                      <w:rPr>
                        <w:noProof/>
                      </w:rPr>
                      <w:t xml:space="preserve">A. Calvi, “Data Protection Impact Assessment under the EU General Data Protection Regulation: A feminist reflection,” </w:t>
                    </w:r>
                    <w:r>
                      <w:rPr>
                        <w:i/>
                        <w:iCs/>
                        <w:noProof/>
                      </w:rPr>
                      <w:t xml:space="preserve">Computer Law &amp; Security Review, </w:t>
                    </w:r>
                    <w:r>
                      <w:rPr>
                        <w:noProof/>
                      </w:rPr>
                      <w:t xml:space="preserve">Vols. 1-20, no. doi.org/10.1016/j.clsr.2024.105950, p. 53, 2024. </w:t>
                    </w:r>
                  </w:p>
                </w:tc>
              </w:tr>
              <w:tr w:rsidR="00610261" w14:paraId="745485D1" w14:textId="77777777" w:rsidTr="00D36819">
                <w:trPr>
                  <w:divId w:val="715812050"/>
                  <w:tblCellSpacing w:w="15" w:type="dxa"/>
                </w:trPr>
                <w:tc>
                  <w:tcPr>
                    <w:tcW w:w="368" w:type="pct"/>
                    <w:hideMark/>
                  </w:tcPr>
                  <w:p w14:paraId="3400DA9C" w14:textId="77777777" w:rsidR="00610261" w:rsidRDefault="00610261">
                    <w:pPr>
                      <w:pStyle w:val="Bibliography"/>
                      <w:rPr>
                        <w:noProof/>
                      </w:rPr>
                    </w:pPr>
                    <w:r>
                      <w:rPr>
                        <w:noProof/>
                      </w:rPr>
                      <w:t xml:space="preserve">[120] </w:t>
                    </w:r>
                  </w:p>
                </w:tc>
                <w:tc>
                  <w:tcPr>
                    <w:tcW w:w="4582" w:type="pct"/>
                    <w:hideMark/>
                  </w:tcPr>
                  <w:p w14:paraId="1FCF71FC" w14:textId="77777777" w:rsidR="00610261" w:rsidRDefault="00610261" w:rsidP="00D36819">
                    <w:pPr>
                      <w:pStyle w:val="Bibliography"/>
                      <w:jc w:val="left"/>
                      <w:rPr>
                        <w:noProof/>
                      </w:rPr>
                    </w:pPr>
                    <w:r>
                      <w:rPr>
                        <w:noProof/>
                      </w:rPr>
                      <w:t>UK Government: Central Digital &amp; Data Office, “Data Ownership in Government (HTML),” UK Government: Central Digital &amp; Data Office, 26 April 2024. [Online]. Available: https://www.gov.uk/government/publications/essential-shared-data-assets-and-data-ownership-in-government/data-ownership-in-government-html. [Accessed 13 December 2024].</w:t>
                    </w:r>
                  </w:p>
                </w:tc>
              </w:tr>
              <w:tr w:rsidR="00610261" w14:paraId="0B17C454" w14:textId="77777777" w:rsidTr="00D36819">
                <w:trPr>
                  <w:divId w:val="715812050"/>
                  <w:tblCellSpacing w:w="15" w:type="dxa"/>
                </w:trPr>
                <w:tc>
                  <w:tcPr>
                    <w:tcW w:w="368" w:type="pct"/>
                    <w:hideMark/>
                  </w:tcPr>
                  <w:p w14:paraId="699EA8BF" w14:textId="77777777" w:rsidR="00610261" w:rsidRDefault="00610261">
                    <w:pPr>
                      <w:pStyle w:val="Bibliography"/>
                      <w:rPr>
                        <w:noProof/>
                      </w:rPr>
                    </w:pPr>
                    <w:r>
                      <w:rPr>
                        <w:noProof/>
                      </w:rPr>
                      <w:lastRenderedPageBreak/>
                      <w:t xml:space="preserve">[121] </w:t>
                    </w:r>
                  </w:p>
                </w:tc>
                <w:tc>
                  <w:tcPr>
                    <w:tcW w:w="4582" w:type="pct"/>
                    <w:hideMark/>
                  </w:tcPr>
                  <w:p w14:paraId="06BC911D" w14:textId="77777777" w:rsidR="00610261" w:rsidRDefault="00610261" w:rsidP="00D36819">
                    <w:pPr>
                      <w:pStyle w:val="Bibliography"/>
                      <w:jc w:val="left"/>
                      <w:rPr>
                        <w:noProof/>
                      </w:rPr>
                    </w:pPr>
                    <w:r>
                      <w:rPr>
                        <w:noProof/>
                      </w:rPr>
                      <w:t>Check Point, “Security Compliance Monitor,” Check Point, 2024. [Online]. Available: https://www.checkpoint.com/quantum/security-compliance/. [Accessed 15 December 2024].</w:t>
                    </w:r>
                  </w:p>
                </w:tc>
              </w:tr>
              <w:tr w:rsidR="00610261" w14:paraId="29AA7F47" w14:textId="77777777" w:rsidTr="00D36819">
                <w:trPr>
                  <w:divId w:val="715812050"/>
                  <w:tblCellSpacing w:w="15" w:type="dxa"/>
                </w:trPr>
                <w:tc>
                  <w:tcPr>
                    <w:tcW w:w="368" w:type="pct"/>
                    <w:hideMark/>
                  </w:tcPr>
                  <w:p w14:paraId="29D3863C" w14:textId="77777777" w:rsidR="00610261" w:rsidRDefault="00610261">
                    <w:pPr>
                      <w:pStyle w:val="Bibliography"/>
                      <w:rPr>
                        <w:noProof/>
                      </w:rPr>
                    </w:pPr>
                    <w:r>
                      <w:rPr>
                        <w:noProof/>
                      </w:rPr>
                      <w:t xml:space="preserve">[122] </w:t>
                    </w:r>
                  </w:p>
                </w:tc>
                <w:tc>
                  <w:tcPr>
                    <w:tcW w:w="4582" w:type="pct"/>
                    <w:hideMark/>
                  </w:tcPr>
                  <w:p w14:paraId="32D17CB8" w14:textId="77777777" w:rsidR="00610261" w:rsidRDefault="00610261" w:rsidP="00D36819">
                    <w:pPr>
                      <w:pStyle w:val="Bibliography"/>
                      <w:jc w:val="left"/>
                      <w:rPr>
                        <w:noProof/>
                      </w:rPr>
                    </w:pPr>
                    <w:r>
                      <w:rPr>
                        <w:noProof/>
                      </w:rPr>
                      <w:t xml:space="preserve">I. Mahendra, P. H. Meyliana and A. N. Hidayanto, “Information Technology Challenges for Integrated Governance, Risk and Compliance (GRC),” </w:t>
                    </w:r>
                    <w:r>
                      <w:rPr>
                        <w:i/>
                        <w:iCs/>
                        <w:noProof/>
                      </w:rPr>
                      <w:t xml:space="preserve">1st International Conference on Smart Technology, Applied Informatics, and Engineering (APICS), </w:t>
                    </w:r>
                    <w:r>
                      <w:rPr>
                        <w:noProof/>
                      </w:rPr>
                      <w:t xml:space="preserve">vol. 10.1109, no. APICS56469.2022.9918797, pp. 79-84, 2022. </w:t>
                    </w:r>
                  </w:p>
                </w:tc>
              </w:tr>
              <w:tr w:rsidR="00610261" w14:paraId="2342E0DD" w14:textId="77777777" w:rsidTr="00D36819">
                <w:trPr>
                  <w:divId w:val="715812050"/>
                  <w:tblCellSpacing w:w="15" w:type="dxa"/>
                </w:trPr>
                <w:tc>
                  <w:tcPr>
                    <w:tcW w:w="368" w:type="pct"/>
                    <w:hideMark/>
                  </w:tcPr>
                  <w:p w14:paraId="0CE197DE" w14:textId="77777777" w:rsidR="00610261" w:rsidRDefault="00610261">
                    <w:pPr>
                      <w:pStyle w:val="Bibliography"/>
                      <w:rPr>
                        <w:noProof/>
                      </w:rPr>
                    </w:pPr>
                    <w:r>
                      <w:rPr>
                        <w:noProof/>
                      </w:rPr>
                      <w:t xml:space="preserve">[123] </w:t>
                    </w:r>
                  </w:p>
                </w:tc>
                <w:tc>
                  <w:tcPr>
                    <w:tcW w:w="4582" w:type="pct"/>
                    <w:hideMark/>
                  </w:tcPr>
                  <w:p w14:paraId="458BE7A8" w14:textId="77777777" w:rsidR="00610261" w:rsidRDefault="00610261" w:rsidP="00D36819">
                    <w:pPr>
                      <w:pStyle w:val="Bibliography"/>
                      <w:jc w:val="left"/>
                      <w:rPr>
                        <w:noProof/>
                      </w:rPr>
                    </w:pPr>
                    <w:r>
                      <w:rPr>
                        <w:noProof/>
                      </w:rPr>
                      <w:t xml:space="preserve">M. N.-E. Saulaiman, M. Kozlovszky and Á. Csilling, “Side Benefits of Cybersecurity Measures an Empirical Study,” </w:t>
                    </w:r>
                    <w:r>
                      <w:rPr>
                        <w:i/>
                        <w:iCs/>
                        <w:noProof/>
                      </w:rPr>
                      <w:t xml:space="preserve">IEEE 21st Jubilee International Symposium on Intelligent Systems and Informatics (SISY), </w:t>
                    </w:r>
                    <w:r>
                      <w:rPr>
                        <w:noProof/>
                      </w:rPr>
                      <w:t xml:space="preserve">vol. 10.1109, no. SISY60376.2023.10417952, pp. 581-588, 2023. </w:t>
                    </w:r>
                  </w:p>
                </w:tc>
              </w:tr>
              <w:tr w:rsidR="00610261" w14:paraId="35940EEE" w14:textId="77777777" w:rsidTr="00D36819">
                <w:trPr>
                  <w:divId w:val="715812050"/>
                  <w:tblCellSpacing w:w="15" w:type="dxa"/>
                </w:trPr>
                <w:tc>
                  <w:tcPr>
                    <w:tcW w:w="368" w:type="pct"/>
                    <w:hideMark/>
                  </w:tcPr>
                  <w:p w14:paraId="57B9470A" w14:textId="77777777" w:rsidR="00610261" w:rsidRDefault="00610261">
                    <w:pPr>
                      <w:pStyle w:val="Bibliography"/>
                      <w:rPr>
                        <w:noProof/>
                      </w:rPr>
                    </w:pPr>
                    <w:r>
                      <w:rPr>
                        <w:noProof/>
                      </w:rPr>
                      <w:t xml:space="preserve">[124] </w:t>
                    </w:r>
                  </w:p>
                </w:tc>
                <w:tc>
                  <w:tcPr>
                    <w:tcW w:w="4582" w:type="pct"/>
                    <w:hideMark/>
                  </w:tcPr>
                  <w:p w14:paraId="79E732C8" w14:textId="77777777" w:rsidR="00610261" w:rsidRDefault="00610261" w:rsidP="00D36819">
                    <w:pPr>
                      <w:pStyle w:val="Bibliography"/>
                      <w:jc w:val="left"/>
                      <w:rPr>
                        <w:noProof/>
                      </w:rPr>
                    </w:pPr>
                    <w:r>
                      <w:rPr>
                        <w:noProof/>
                      </w:rPr>
                      <w:t xml:space="preserve">Toyeer-E-Ferdoush, B. K. Ghosh and K. A. and Taher, “Security Policy Based Network Infrastructure for Effective Digital Service,” </w:t>
                    </w:r>
                    <w:r>
                      <w:rPr>
                        <w:i/>
                        <w:iCs/>
                        <w:noProof/>
                      </w:rPr>
                      <w:t xml:space="preserve">International Conference on Information and Communication Technology for Sustainable Development (ICICT4SD), </w:t>
                    </w:r>
                    <w:r>
                      <w:rPr>
                        <w:noProof/>
                      </w:rPr>
                      <w:t xml:space="preserve">vol. 10.1109, no. ICICT4SD50815.2021.9396907, pp. 136-140, 2021. </w:t>
                    </w:r>
                  </w:p>
                </w:tc>
              </w:tr>
              <w:tr w:rsidR="00610261" w14:paraId="299CDDDA" w14:textId="77777777" w:rsidTr="00D36819">
                <w:trPr>
                  <w:divId w:val="715812050"/>
                  <w:tblCellSpacing w:w="15" w:type="dxa"/>
                </w:trPr>
                <w:tc>
                  <w:tcPr>
                    <w:tcW w:w="368" w:type="pct"/>
                    <w:hideMark/>
                  </w:tcPr>
                  <w:p w14:paraId="0C0D8613" w14:textId="77777777" w:rsidR="00610261" w:rsidRDefault="00610261">
                    <w:pPr>
                      <w:pStyle w:val="Bibliography"/>
                      <w:rPr>
                        <w:noProof/>
                      </w:rPr>
                    </w:pPr>
                    <w:r>
                      <w:rPr>
                        <w:noProof/>
                      </w:rPr>
                      <w:t xml:space="preserve">[125] </w:t>
                    </w:r>
                  </w:p>
                </w:tc>
                <w:tc>
                  <w:tcPr>
                    <w:tcW w:w="4582" w:type="pct"/>
                    <w:hideMark/>
                  </w:tcPr>
                  <w:p w14:paraId="7DDD308F" w14:textId="77777777" w:rsidR="00610261" w:rsidRDefault="00610261" w:rsidP="00D36819">
                    <w:pPr>
                      <w:pStyle w:val="Bibliography"/>
                      <w:jc w:val="left"/>
                      <w:rPr>
                        <w:noProof/>
                      </w:rPr>
                    </w:pPr>
                    <w:r>
                      <w:rPr>
                        <w:noProof/>
                      </w:rPr>
                      <w:t xml:space="preserve">W. B. Ismail, S. Widyarto, K. Syafrullah and M. Tajuddin, “An Information Security Policy Development Process in Higher Education Institution: A Case Study Approach,” </w:t>
                    </w:r>
                    <w:r>
                      <w:rPr>
                        <w:i/>
                        <w:iCs/>
                        <w:noProof/>
                      </w:rPr>
                      <w:t xml:space="preserve">9th International Conference on Electrical Engineering, Computer Science and Informatics (EECSI), </w:t>
                    </w:r>
                    <w:r>
                      <w:rPr>
                        <w:noProof/>
                      </w:rPr>
                      <w:t xml:space="preserve">vol. 10.23919, no. EECSI56542.2022.9946593, pp. 147-152, 2022. </w:t>
                    </w:r>
                  </w:p>
                </w:tc>
              </w:tr>
              <w:tr w:rsidR="00610261" w14:paraId="03063373" w14:textId="77777777" w:rsidTr="00D36819">
                <w:trPr>
                  <w:divId w:val="715812050"/>
                  <w:tblCellSpacing w:w="15" w:type="dxa"/>
                </w:trPr>
                <w:tc>
                  <w:tcPr>
                    <w:tcW w:w="368" w:type="pct"/>
                    <w:hideMark/>
                  </w:tcPr>
                  <w:p w14:paraId="01F7D070" w14:textId="77777777" w:rsidR="00610261" w:rsidRDefault="00610261">
                    <w:pPr>
                      <w:pStyle w:val="Bibliography"/>
                      <w:rPr>
                        <w:noProof/>
                      </w:rPr>
                    </w:pPr>
                    <w:r>
                      <w:rPr>
                        <w:noProof/>
                      </w:rPr>
                      <w:t xml:space="preserve">[126] </w:t>
                    </w:r>
                  </w:p>
                </w:tc>
                <w:tc>
                  <w:tcPr>
                    <w:tcW w:w="4582" w:type="pct"/>
                    <w:hideMark/>
                  </w:tcPr>
                  <w:p w14:paraId="1B03FCCE" w14:textId="77777777" w:rsidR="00610261" w:rsidRDefault="00610261" w:rsidP="00D36819">
                    <w:pPr>
                      <w:pStyle w:val="Bibliography"/>
                      <w:jc w:val="left"/>
                      <w:rPr>
                        <w:noProof/>
                      </w:rPr>
                    </w:pPr>
                    <w:r>
                      <w:rPr>
                        <w:noProof/>
                      </w:rPr>
                      <w:t xml:space="preserve">B. Clark, RTFM: Red Team Field Manual, London: Amazon, 2017. </w:t>
                    </w:r>
                  </w:p>
                </w:tc>
              </w:tr>
              <w:tr w:rsidR="00610261" w14:paraId="496BBFC7" w14:textId="77777777" w:rsidTr="00D36819">
                <w:trPr>
                  <w:divId w:val="715812050"/>
                  <w:tblCellSpacing w:w="15" w:type="dxa"/>
                </w:trPr>
                <w:tc>
                  <w:tcPr>
                    <w:tcW w:w="368" w:type="pct"/>
                    <w:hideMark/>
                  </w:tcPr>
                  <w:p w14:paraId="1FF06745" w14:textId="77777777" w:rsidR="00610261" w:rsidRDefault="00610261">
                    <w:pPr>
                      <w:pStyle w:val="Bibliography"/>
                      <w:rPr>
                        <w:noProof/>
                      </w:rPr>
                    </w:pPr>
                    <w:r>
                      <w:rPr>
                        <w:noProof/>
                      </w:rPr>
                      <w:t xml:space="preserve">[127] </w:t>
                    </w:r>
                  </w:p>
                </w:tc>
                <w:tc>
                  <w:tcPr>
                    <w:tcW w:w="4582" w:type="pct"/>
                    <w:hideMark/>
                  </w:tcPr>
                  <w:p w14:paraId="64B68727" w14:textId="77777777" w:rsidR="00610261" w:rsidRDefault="00610261" w:rsidP="00D36819">
                    <w:pPr>
                      <w:pStyle w:val="Bibliography"/>
                      <w:jc w:val="left"/>
                      <w:rPr>
                        <w:noProof/>
                      </w:rPr>
                    </w:pPr>
                    <w:r>
                      <w:rPr>
                        <w:noProof/>
                      </w:rPr>
                      <w:t xml:space="preserve">G. D. Sign, The Ultimate Kali Linux Book, Birmingham - Mumbai: Packt, 2022. </w:t>
                    </w:r>
                  </w:p>
                </w:tc>
              </w:tr>
              <w:tr w:rsidR="00610261" w14:paraId="4B9F1424" w14:textId="77777777" w:rsidTr="00D36819">
                <w:trPr>
                  <w:divId w:val="715812050"/>
                  <w:tblCellSpacing w:w="15" w:type="dxa"/>
                </w:trPr>
                <w:tc>
                  <w:tcPr>
                    <w:tcW w:w="368" w:type="pct"/>
                    <w:hideMark/>
                  </w:tcPr>
                  <w:p w14:paraId="45A9229D" w14:textId="77777777" w:rsidR="00610261" w:rsidRDefault="00610261">
                    <w:pPr>
                      <w:pStyle w:val="Bibliography"/>
                      <w:rPr>
                        <w:noProof/>
                      </w:rPr>
                    </w:pPr>
                    <w:r>
                      <w:rPr>
                        <w:noProof/>
                      </w:rPr>
                      <w:t xml:space="preserve">[128] </w:t>
                    </w:r>
                  </w:p>
                </w:tc>
                <w:tc>
                  <w:tcPr>
                    <w:tcW w:w="4582" w:type="pct"/>
                    <w:hideMark/>
                  </w:tcPr>
                  <w:p w14:paraId="04A1BB67" w14:textId="77777777" w:rsidR="00610261" w:rsidRDefault="00610261" w:rsidP="00D36819">
                    <w:pPr>
                      <w:pStyle w:val="Bibliography"/>
                      <w:jc w:val="left"/>
                      <w:rPr>
                        <w:noProof/>
                      </w:rPr>
                    </w:pPr>
                    <w:r>
                      <w:rPr>
                        <w:noProof/>
                      </w:rPr>
                      <w:t xml:space="preserve">H. Sharma, Kali Linux - An Ethical Hacker's Cookbook, Birmingham - Mumbai: Packt, 2019. </w:t>
                    </w:r>
                  </w:p>
                </w:tc>
              </w:tr>
              <w:tr w:rsidR="00610261" w14:paraId="74F3E327" w14:textId="77777777" w:rsidTr="00D36819">
                <w:trPr>
                  <w:divId w:val="715812050"/>
                  <w:tblCellSpacing w:w="15" w:type="dxa"/>
                </w:trPr>
                <w:tc>
                  <w:tcPr>
                    <w:tcW w:w="368" w:type="pct"/>
                    <w:hideMark/>
                  </w:tcPr>
                  <w:p w14:paraId="30D48BFC" w14:textId="77777777" w:rsidR="00610261" w:rsidRDefault="00610261">
                    <w:pPr>
                      <w:pStyle w:val="Bibliography"/>
                      <w:rPr>
                        <w:noProof/>
                      </w:rPr>
                    </w:pPr>
                    <w:r>
                      <w:rPr>
                        <w:noProof/>
                      </w:rPr>
                      <w:t xml:space="preserve">[129] </w:t>
                    </w:r>
                  </w:p>
                </w:tc>
                <w:tc>
                  <w:tcPr>
                    <w:tcW w:w="4582" w:type="pct"/>
                    <w:hideMark/>
                  </w:tcPr>
                  <w:p w14:paraId="650B1364" w14:textId="77777777" w:rsidR="00610261" w:rsidRDefault="00610261" w:rsidP="00D36819">
                    <w:pPr>
                      <w:pStyle w:val="Bibliography"/>
                      <w:jc w:val="left"/>
                      <w:rPr>
                        <w:noProof/>
                      </w:rPr>
                    </w:pPr>
                    <w:r>
                      <w:rPr>
                        <w:noProof/>
                      </w:rPr>
                      <w:t xml:space="preserve">E. S. Mandrakov, D. A. Dudina, V. A. Vasiliev and M. N. Aleksandrov, “Risk Management Process in the Digital Environment,” </w:t>
                    </w:r>
                    <w:r>
                      <w:rPr>
                        <w:i/>
                        <w:iCs/>
                        <w:noProof/>
                      </w:rPr>
                      <w:t xml:space="preserve">International Conference on Quality Management, Transport and Information Security, Information Technologies (IT&amp;QM&amp;IS), </w:t>
                    </w:r>
                    <w:r>
                      <w:rPr>
                        <w:noProof/>
                      </w:rPr>
                      <w:t xml:space="preserve">vol. 10.1109, no. ITQMIS56172.2022.9976622, pp. 108-111, 2022. </w:t>
                    </w:r>
                  </w:p>
                </w:tc>
              </w:tr>
              <w:tr w:rsidR="00610261" w14:paraId="01503C1E" w14:textId="77777777" w:rsidTr="00D36819">
                <w:trPr>
                  <w:divId w:val="715812050"/>
                  <w:tblCellSpacing w:w="15" w:type="dxa"/>
                </w:trPr>
                <w:tc>
                  <w:tcPr>
                    <w:tcW w:w="368" w:type="pct"/>
                    <w:hideMark/>
                  </w:tcPr>
                  <w:p w14:paraId="4B5E4AB9" w14:textId="77777777" w:rsidR="00610261" w:rsidRDefault="00610261">
                    <w:pPr>
                      <w:pStyle w:val="Bibliography"/>
                      <w:rPr>
                        <w:noProof/>
                      </w:rPr>
                    </w:pPr>
                    <w:r>
                      <w:rPr>
                        <w:noProof/>
                      </w:rPr>
                      <w:t xml:space="preserve">[130] </w:t>
                    </w:r>
                  </w:p>
                </w:tc>
                <w:tc>
                  <w:tcPr>
                    <w:tcW w:w="4582" w:type="pct"/>
                    <w:hideMark/>
                  </w:tcPr>
                  <w:p w14:paraId="7B658946" w14:textId="77777777" w:rsidR="00610261" w:rsidRDefault="00610261" w:rsidP="00D36819">
                    <w:pPr>
                      <w:pStyle w:val="Bibliography"/>
                      <w:jc w:val="left"/>
                      <w:rPr>
                        <w:noProof/>
                      </w:rPr>
                    </w:pPr>
                    <w:r>
                      <w:rPr>
                        <w:noProof/>
                      </w:rPr>
                      <w:t xml:space="preserve">A. White and B. Clark, BTFM: Blue Team Field Manual, London: Amazon, 2017. </w:t>
                    </w:r>
                  </w:p>
                </w:tc>
              </w:tr>
              <w:tr w:rsidR="00610261" w14:paraId="7563E2A9" w14:textId="77777777" w:rsidTr="00D36819">
                <w:trPr>
                  <w:divId w:val="715812050"/>
                  <w:tblCellSpacing w:w="15" w:type="dxa"/>
                </w:trPr>
                <w:tc>
                  <w:tcPr>
                    <w:tcW w:w="368" w:type="pct"/>
                    <w:hideMark/>
                  </w:tcPr>
                  <w:p w14:paraId="7E1EFDC5" w14:textId="77777777" w:rsidR="00610261" w:rsidRDefault="00610261">
                    <w:pPr>
                      <w:pStyle w:val="Bibliography"/>
                      <w:rPr>
                        <w:noProof/>
                      </w:rPr>
                    </w:pPr>
                    <w:r>
                      <w:rPr>
                        <w:noProof/>
                      </w:rPr>
                      <w:t xml:space="preserve">[131] </w:t>
                    </w:r>
                  </w:p>
                </w:tc>
                <w:tc>
                  <w:tcPr>
                    <w:tcW w:w="4582" w:type="pct"/>
                    <w:hideMark/>
                  </w:tcPr>
                  <w:p w14:paraId="05FA7B96" w14:textId="77777777" w:rsidR="00610261" w:rsidRDefault="00610261" w:rsidP="00D36819">
                    <w:pPr>
                      <w:pStyle w:val="Bibliography"/>
                      <w:jc w:val="left"/>
                      <w:rPr>
                        <w:noProof/>
                      </w:rPr>
                    </w:pPr>
                    <w:r>
                      <w:rPr>
                        <w:noProof/>
                      </w:rPr>
                      <w:t>National Institute of Standards and Technology (NIST), “National Vulnerability Database (NVD): CVE-2021-4189,” National Institute of Standards and Technology (NIST), 11 November 2024. [Online]. Available: https://nvd.nist.gov/vuln/detail/CVE-2021-4189. [Accessed 5 December 2024].</w:t>
                    </w:r>
                  </w:p>
                </w:tc>
              </w:tr>
              <w:tr w:rsidR="00610261" w14:paraId="60D7DB98" w14:textId="77777777" w:rsidTr="00D36819">
                <w:trPr>
                  <w:divId w:val="715812050"/>
                  <w:tblCellSpacing w:w="15" w:type="dxa"/>
                </w:trPr>
                <w:tc>
                  <w:tcPr>
                    <w:tcW w:w="368" w:type="pct"/>
                    <w:hideMark/>
                  </w:tcPr>
                  <w:p w14:paraId="13FB5DF1" w14:textId="77777777" w:rsidR="00610261" w:rsidRDefault="00610261">
                    <w:pPr>
                      <w:pStyle w:val="Bibliography"/>
                      <w:rPr>
                        <w:noProof/>
                      </w:rPr>
                    </w:pPr>
                    <w:r>
                      <w:rPr>
                        <w:noProof/>
                      </w:rPr>
                      <w:t xml:space="preserve">[132] </w:t>
                    </w:r>
                  </w:p>
                </w:tc>
                <w:tc>
                  <w:tcPr>
                    <w:tcW w:w="4582" w:type="pct"/>
                    <w:hideMark/>
                  </w:tcPr>
                  <w:p w14:paraId="2D4F936F" w14:textId="77777777" w:rsidR="00610261" w:rsidRDefault="00610261" w:rsidP="00D36819">
                    <w:pPr>
                      <w:pStyle w:val="Bibliography"/>
                      <w:jc w:val="left"/>
                      <w:rPr>
                        <w:noProof/>
                      </w:rPr>
                    </w:pPr>
                    <w:r>
                      <w:rPr>
                        <w:noProof/>
                      </w:rPr>
                      <w:t>The Mitre Corporation, “CVE-2017-0146,” The Mitre Corporation, 2024. [Online]. Available: https://cve.mitre.org/cgi-bin/cvename.cgi?name=cve-2017-0146. [Accessed 5 December 2024].</w:t>
                    </w:r>
                  </w:p>
                </w:tc>
              </w:tr>
              <w:tr w:rsidR="00610261" w14:paraId="4A5FD6F1" w14:textId="77777777" w:rsidTr="00D36819">
                <w:trPr>
                  <w:divId w:val="715812050"/>
                  <w:tblCellSpacing w:w="15" w:type="dxa"/>
                </w:trPr>
                <w:tc>
                  <w:tcPr>
                    <w:tcW w:w="368" w:type="pct"/>
                    <w:hideMark/>
                  </w:tcPr>
                  <w:p w14:paraId="541040FE" w14:textId="77777777" w:rsidR="00610261" w:rsidRDefault="00610261">
                    <w:pPr>
                      <w:pStyle w:val="Bibliography"/>
                      <w:rPr>
                        <w:noProof/>
                      </w:rPr>
                    </w:pPr>
                    <w:r>
                      <w:rPr>
                        <w:noProof/>
                      </w:rPr>
                      <w:lastRenderedPageBreak/>
                      <w:t xml:space="preserve">[133] </w:t>
                    </w:r>
                  </w:p>
                </w:tc>
                <w:tc>
                  <w:tcPr>
                    <w:tcW w:w="4582" w:type="pct"/>
                    <w:hideMark/>
                  </w:tcPr>
                  <w:p w14:paraId="0E9A23E6" w14:textId="77777777" w:rsidR="00610261" w:rsidRDefault="00610261" w:rsidP="00D36819">
                    <w:pPr>
                      <w:pStyle w:val="Bibliography"/>
                      <w:jc w:val="left"/>
                      <w:rPr>
                        <w:noProof/>
                      </w:rPr>
                    </w:pPr>
                    <w:r>
                      <w:rPr>
                        <w:noProof/>
                      </w:rPr>
                      <w:t>National Institute of Standards and Technology (NIST), “National Vulnerability Database (NVD): CVE-2024-27316,” National Institute of Standards and Technology (NIST), 21 November 2024. [Online]. Available: https://nvd.nist.gov/vuln/detail/cve-2024-27316. [Accessed 5 December 2024].</w:t>
                    </w:r>
                  </w:p>
                </w:tc>
              </w:tr>
              <w:tr w:rsidR="00610261" w14:paraId="771C87BE" w14:textId="77777777" w:rsidTr="00D36819">
                <w:trPr>
                  <w:divId w:val="715812050"/>
                  <w:tblCellSpacing w:w="15" w:type="dxa"/>
                </w:trPr>
                <w:tc>
                  <w:tcPr>
                    <w:tcW w:w="368" w:type="pct"/>
                    <w:hideMark/>
                  </w:tcPr>
                  <w:p w14:paraId="59C5B1B8" w14:textId="77777777" w:rsidR="00610261" w:rsidRDefault="00610261">
                    <w:pPr>
                      <w:pStyle w:val="Bibliography"/>
                      <w:rPr>
                        <w:noProof/>
                      </w:rPr>
                    </w:pPr>
                    <w:r>
                      <w:rPr>
                        <w:noProof/>
                      </w:rPr>
                      <w:t xml:space="preserve">[134] </w:t>
                    </w:r>
                  </w:p>
                </w:tc>
                <w:tc>
                  <w:tcPr>
                    <w:tcW w:w="4582" w:type="pct"/>
                    <w:hideMark/>
                  </w:tcPr>
                  <w:p w14:paraId="103FB557" w14:textId="77777777" w:rsidR="00610261" w:rsidRDefault="00610261" w:rsidP="00D36819">
                    <w:pPr>
                      <w:pStyle w:val="Bibliography"/>
                      <w:jc w:val="left"/>
                      <w:rPr>
                        <w:noProof/>
                      </w:rPr>
                    </w:pPr>
                    <w:r>
                      <w:rPr>
                        <w:noProof/>
                      </w:rPr>
                      <w:t>Cloud Security Alliance, “Cloud Controls Matrix (CCM) Version 4,” Cloud Security Alliance, 2024. [Online]. Available: https://cloudsecurityalliance.org/research/cloud-controls-matrix. [Accessed 14 December 2024].</w:t>
                    </w:r>
                  </w:p>
                </w:tc>
              </w:tr>
              <w:tr w:rsidR="00610261" w14:paraId="7D026409" w14:textId="77777777" w:rsidTr="00D36819">
                <w:trPr>
                  <w:divId w:val="715812050"/>
                  <w:tblCellSpacing w:w="15" w:type="dxa"/>
                </w:trPr>
                <w:tc>
                  <w:tcPr>
                    <w:tcW w:w="368" w:type="pct"/>
                    <w:hideMark/>
                  </w:tcPr>
                  <w:p w14:paraId="1C908C9F" w14:textId="77777777" w:rsidR="00610261" w:rsidRDefault="00610261">
                    <w:pPr>
                      <w:pStyle w:val="Bibliography"/>
                      <w:rPr>
                        <w:noProof/>
                      </w:rPr>
                    </w:pPr>
                    <w:r>
                      <w:rPr>
                        <w:noProof/>
                      </w:rPr>
                      <w:t xml:space="preserve">[135] </w:t>
                    </w:r>
                  </w:p>
                </w:tc>
                <w:tc>
                  <w:tcPr>
                    <w:tcW w:w="4582" w:type="pct"/>
                    <w:hideMark/>
                  </w:tcPr>
                  <w:p w14:paraId="706F6854" w14:textId="77777777" w:rsidR="00610261" w:rsidRDefault="00610261" w:rsidP="00D36819">
                    <w:pPr>
                      <w:pStyle w:val="Bibliography"/>
                      <w:jc w:val="left"/>
                      <w:rPr>
                        <w:noProof/>
                      </w:rPr>
                    </w:pPr>
                    <w:r>
                      <w:rPr>
                        <w:noProof/>
                      </w:rPr>
                      <w:t>National Institute of Standards and Technology (NIST): Computer Security Resource Centre (CSRC), “Publications,” National Institute of Standards and Technology (NIST): Computer Security Resource Centre (CSRC), n.d. [Online]. Available: https://csrc.nist.gov/publications. [Accessed 14 December 2024].</w:t>
                    </w:r>
                  </w:p>
                </w:tc>
              </w:tr>
              <w:tr w:rsidR="00610261" w14:paraId="199AC73F" w14:textId="77777777" w:rsidTr="00D36819">
                <w:trPr>
                  <w:divId w:val="715812050"/>
                  <w:tblCellSpacing w:w="15" w:type="dxa"/>
                </w:trPr>
                <w:tc>
                  <w:tcPr>
                    <w:tcW w:w="368" w:type="pct"/>
                    <w:hideMark/>
                  </w:tcPr>
                  <w:p w14:paraId="5FC4A17B" w14:textId="77777777" w:rsidR="00610261" w:rsidRDefault="00610261">
                    <w:pPr>
                      <w:pStyle w:val="Bibliography"/>
                      <w:rPr>
                        <w:noProof/>
                      </w:rPr>
                    </w:pPr>
                    <w:r>
                      <w:rPr>
                        <w:noProof/>
                      </w:rPr>
                      <w:t xml:space="preserve">[136] </w:t>
                    </w:r>
                  </w:p>
                </w:tc>
                <w:tc>
                  <w:tcPr>
                    <w:tcW w:w="4582" w:type="pct"/>
                    <w:hideMark/>
                  </w:tcPr>
                  <w:p w14:paraId="1573E166" w14:textId="77777777" w:rsidR="00610261" w:rsidRDefault="00610261" w:rsidP="00D36819">
                    <w:pPr>
                      <w:pStyle w:val="Bibliography"/>
                      <w:jc w:val="left"/>
                      <w:rPr>
                        <w:noProof/>
                      </w:rPr>
                    </w:pPr>
                    <w:r>
                      <w:rPr>
                        <w:noProof/>
                      </w:rPr>
                      <w:t>National Institute of Standards and Technology (NIST): Computer Security Resource Centre (CSRC), “NIST SP 800-39: Managing Information Security Risk: Organization, Mission, and Information System View,” National Institute of Standards and Technology (NIST): Computer Security Resource Centre (CSRC), 3 March 2011. [Online]. Available: https://csrc.nist.gov/pubs/sp/800/39/final. [Accessed 14 December 2024].</w:t>
                    </w:r>
                  </w:p>
                </w:tc>
              </w:tr>
              <w:tr w:rsidR="00610261" w14:paraId="5DCA705C" w14:textId="77777777" w:rsidTr="00D36819">
                <w:trPr>
                  <w:divId w:val="715812050"/>
                  <w:tblCellSpacing w:w="15" w:type="dxa"/>
                </w:trPr>
                <w:tc>
                  <w:tcPr>
                    <w:tcW w:w="368" w:type="pct"/>
                    <w:hideMark/>
                  </w:tcPr>
                  <w:p w14:paraId="61DA7069" w14:textId="77777777" w:rsidR="00610261" w:rsidRDefault="00610261">
                    <w:pPr>
                      <w:pStyle w:val="Bibliography"/>
                      <w:rPr>
                        <w:noProof/>
                      </w:rPr>
                    </w:pPr>
                    <w:r>
                      <w:rPr>
                        <w:noProof/>
                      </w:rPr>
                      <w:t xml:space="preserve">[137] </w:t>
                    </w:r>
                  </w:p>
                </w:tc>
                <w:tc>
                  <w:tcPr>
                    <w:tcW w:w="4582" w:type="pct"/>
                    <w:hideMark/>
                  </w:tcPr>
                  <w:p w14:paraId="141752A6" w14:textId="77777777" w:rsidR="00610261" w:rsidRDefault="00610261" w:rsidP="00D36819">
                    <w:pPr>
                      <w:pStyle w:val="Bibliography"/>
                      <w:jc w:val="left"/>
                      <w:rPr>
                        <w:noProof/>
                      </w:rPr>
                    </w:pPr>
                    <w:r>
                      <w:rPr>
                        <w:noProof/>
                      </w:rPr>
                      <w:t>National Institute of Standards and Technology (NIST): Computer Security Resource Centre (CSRC), “NIST SP 800-53A Rev. 5: NIST SP 800-53A Rev. 5,” National Institute of Standards and Technology (NIST): Computer Security Resource Centre (CSRC), 7 November 2023. [Online]. Available: https://csrc.nist.gov/pubs/sp/800/53/a/r5/final. [Accessed 14 December 2024].</w:t>
                    </w:r>
                  </w:p>
                </w:tc>
              </w:tr>
              <w:tr w:rsidR="00610261" w14:paraId="222B02CB" w14:textId="77777777" w:rsidTr="00D36819">
                <w:trPr>
                  <w:divId w:val="715812050"/>
                  <w:tblCellSpacing w:w="15" w:type="dxa"/>
                </w:trPr>
                <w:tc>
                  <w:tcPr>
                    <w:tcW w:w="368" w:type="pct"/>
                    <w:hideMark/>
                  </w:tcPr>
                  <w:p w14:paraId="3A457342" w14:textId="77777777" w:rsidR="00610261" w:rsidRDefault="00610261">
                    <w:pPr>
                      <w:pStyle w:val="Bibliography"/>
                      <w:rPr>
                        <w:noProof/>
                      </w:rPr>
                    </w:pPr>
                    <w:r>
                      <w:rPr>
                        <w:noProof/>
                      </w:rPr>
                      <w:t xml:space="preserve">[138] </w:t>
                    </w:r>
                  </w:p>
                </w:tc>
                <w:tc>
                  <w:tcPr>
                    <w:tcW w:w="4582" w:type="pct"/>
                    <w:hideMark/>
                  </w:tcPr>
                  <w:p w14:paraId="15636BCB" w14:textId="77777777" w:rsidR="00610261" w:rsidRDefault="00610261" w:rsidP="00D36819">
                    <w:pPr>
                      <w:pStyle w:val="Bibliography"/>
                      <w:jc w:val="left"/>
                      <w:rPr>
                        <w:noProof/>
                      </w:rPr>
                    </w:pPr>
                    <w:r>
                      <w:rPr>
                        <w:noProof/>
                      </w:rPr>
                      <w:t>National Institute of Standards and Technology (NIST): Computer Security Resource Centre (CSRC), “NIST SP 800-55 Vol. 1: Measurement Guide for Information Security: Volume 1 — Identifying and Selecting Measures,” National Institute of Standards and Technology (NIST): Computer Security Resource Centre (CSRC), 4 December 2024. [Online]. Available: https://csrc.nist.gov/pubs/sp/800/55/v1/final. [Accessed 14 December 2024].</w:t>
                    </w:r>
                  </w:p>
                </w:tc>
              </w:tr>
              <w:tr w:rsidR="00610261" w14:paraId="15CAD716" w14:textId="77777777" w:rsidTr="00D36819">
                <w:trPr>
                  <w:divId w:val="715812050"/>
                  <w:tblCellSpacing w:w="15" w:type="dxa"/>
                </w:trPr>
                <w:tc>
                  <w:tcPr>
                    <w:tcW w:w="368" w:type="pct"/>
                    <w:hideMark/>
                  </w:tcPr>
                  <w:p w14:paraId="6716FA7D" w14:textId="77777777" w:rsidR="00610261" w:rsidRDefault="00610261">
                    <w:pPr>
                      <w:pStyle w:val="Bibliography"/>
                      <w:rPr>
                        <w:noProof/>
                      </w:rPr>
                    </w:pPr>
                    <w:r>
                      <w:rPr>
                        <w:noProof/>
                      </w:rPr>
                      <w:t xml:space="preserve">[139] </w:t>
                    </w:r>
                  </w:p>
                </w:tc>
                <w:tc>
                  <w:tcPr>
                    <w:tcW w:w="4582" w:type="pct"/>
                    <w:hideMark/>
                  </w:tcPr>
                  <w:p w14:paraId="779477F5" w14:textId="77777777" w:rsidR="00610261" w:rsidRDefault="00610261" w:rsidP="00D36819">
                    <w:pPr>
                      <w:pStyle w:val="Bibliography"/>
                      <w:jc w:val="left"/>
                      <w:rPr>
                        <w:noProof/>
                      </w:rPr>
                    </w:pPr>
                    <w:r>
                      <w:rPr>
                        <w:noProof/>
                      </w:rPr>
                      <w:t>National Institute of Standards and Technology (NIST): Computer Security Resource Centre (CSRC), “NIST SP 800-37 Rev. 2: Risk Management Framework for Information Systems and Organizations: A System Life Cycle Approach for Security and Privacy,” National Institute of Standards and Technology (NIST): Computer Security Resource Centre (CSRC), 20 December 2018. [Online]. Available: https://csrc.nist.gov/pubs/sp/800/37/r2/final. [Accessed 14 December 2024].</w:t>
                    </w:r>
                  </w:p>
                </w:tc>
              </w:tr>
              <w:tr w:rsidR="00610261" w14:paraId="32695F20" w14:textId="77777777" w:rsidTr="00D36819">
                <w:trPr>
                  <w:divId w:val="715812050"/>
                  <w:tblCellSpacing w:w="15" w:type="dxa"/>
                </w:trPr>
                <w:tc>
                  <w:tcPr>
                    <w:tcW w:w="368" w:type="pct"/>
                    <w:hideMark/>
                  </w:tcPr>
                  <w:p w14:paraId="21AA1BD2" w14:textId="77777777" w:rsidR="00610261" w:rsidRDefault="00610261">
                    <w:pPr>
                      <w:pStyle w:val="Bibliography"/>
                      <w:rPr>
                        <w:noProof/>
                      </w:rPr>
                    </w:pPr>
                    <w:r>
                      <w:rPr>
                        <w:noProof/>
                      </w:rPr>
                      <w:t xml:space="preserve">[140] </w:t>
                    </w:r>
                  </w:p>
                </w:tc>
                <w:tc>
                  <w:tcPr>
                    <w:tcW w:w="4582" w:type="pct"/>
                    <w:hideMark/>
                  </w:tcPr>
                  <w:p w14:paraId="15F9FCF1" w14:textId="77777777" w:rsidR="00610261" w:rsidRDefault="00610261" w:rsidP="00D36819">
                    <w:pPr>
                      <w:pStyle w:val="Bibliography"/>
                      <w:jc w:val="left"/>
                      <w:rPr>
                        <w:noProof/>
                      </w:rPr>
                    </w:pPr>
                    <w:r>
                      <w:rPr>
                        <w:noProof/>
                      </w:rPr>
                      <w:t>National Institute of Standards and Technology (NIST): Computer Security Resource Centre (CSRC), “Compliance FAQs: Federal Information Processing Standards (FIPS),” National Institute of Standards and Technology (NIST): Computer Security Resource Centre (CSRC), 3 July 2024. [Online]. Available: https://www.nist.gov/standardsgov/compliance-faqs-federal-information-processing-standards-fips. [Accessed 14 December 2024].</w:t>
                    </w:r>
                  </w:p>
                </w:tc>
              </w:tr>
              <w:tr w:rsidR="00610261" w14:paraId="00074A6B" w14:textId="77777777" w:rsidTr="00D36819">
                <w:trPr>
                  <w:divId w:val="715812050"/>
                  <w:tblCellSpacing w:w="15" w:type="dxa"/>
                </w:trPr>
                <w:tc>
                  <w:tcPr>
                    <w:tcW w:w="368" w:type="pct"/>
                    <w:hideMark/>
                  </w:tcPr>
                  <w:p w14:paraId="0F732399" w14:textId="77777777" w:rsidR="00610261" w:rsidRDefault="00610261">
                    <w:pPr>
                      <w:pStyle w:val="Bibliography"/>
                      <w:rPr>
                        <w:noProof/>
                      </w:rPr>
                    </w:pPr>
                    <w:r>
                      <w:rPr>
                        <w:noProof/>
                      </w:rPr>
                      <w:lastRenderedPageBreak/>
                      <w:t xml:space="preserve">[141] </w:t>
                    </w:r>
                  </w:p>
                </w:tc>
                <w:tc>
                  <w:tcPr>
                    <w:tcW w:w="4582" w:type="pct"/>
                    <w:hideMark/>
                  </w:tcPr>
                  <w:p w14:paraId="4F29574F" w14:textId="77777777" w:rsidR="00610261" w:rsidRDefault="00610261" w:rsidP="00D36819">
                    <w:pPr>
                      <w:pStyle w:val="Bibliography"/>
                      <w:jc w:val="left"/>
                      <w:rPr>
                        <w:noProof/>
                      </w:rPr>
                    </w:pPr>
                    <w:r>
                      <w:rPr>
                        <w:noProof/>
                      </w:rPr>
                      <w:t xml:space="preserve">E. B. Blancaflor, M. M. T. Cortez, D. M. Geneta, M. N. T. D and C. B. G. Alegre, “Comparative Analysis of Cybersecurity Frameworks Utilized by Industries in the Philippines,” </w:t>
                    </w:r>
                    <w:r>
                      <w:rPr>
                        <w:i/>
                        <w:iCs/>
                        <w:noProof/>
                      </w:rPr>
                      <w:t xml:space="preserve">3rd International Conference on Computer Systems (ICCS), </w:t>
                    </w:r>
                    <w:r>
                      <w:rPr>
                        <w:noProof/>
                      </w:rPr>
                      <w:t xml:space="preserve">vol. 10.1109, no. ICCS59700.2023.10335521, pp. 158-162, 2023. </w:t>
                    </w:r>
                  </w:p>
                </w:tc>
              </w:tr>
              <w:tr w:rsidR="00610261" w14:paraId="129ADFE5" w14:textId="77777777" w:rsidTr="00D36819">
                <w:trPr>
                  <w:divId w:val="715812050"/>
                  <w:tblCellSpacing w:w="15" w:type="dxa"/>
                </w:trPr>
                <w:tc>
                  <w:tcPr>
                    <w:tcW w:w="368" w:type="pct"/>
                    <w:hideMark/>
                  </w:tcPr>
                  <w:p w14:paraId="32BEA0BF" w14:textId="77777777" w:rsidR="00610261" w:rsidRDefault="00610261">
                    <w:pPr>
                      <w:pStyle w:val="Bibliography"/>
                      <w:rPr>
                        <w:noProof/>
                      </w:rPr>
                    </w:pPr>
                    <w:r>
                      <w:rPr>
                        <w:noProof/>
                      </w:rPr>
                      <w:t xml:space="preserve">[142] </w:t>
                    </w:r>
                  </w:p>
                </w:tc>
                <w:tc>
                  <w:tcPr>
                    <w:tcW w:w="4582" w:type="pct"/>
                    <w:hideMark/>
                  </w:tcPr>
                  <w:p w14:paraId="562989DE" w14:textId="77777777" w:rsidR="00610261" w:rsidRDefault="00610261" w:rsidP="00D36819">
                    <w:pPr>
                      <w:pStyle w:val="Bibliography"/>
                      <w:jc w:val="left"/>
                      <w:rPr>
                        <w:noProof/>
                      </w:rPr>
                    </w:pPr>
                    <w:r>
                      <w:rPr>
                        <w:noProof/>
                      </w:rPr>
                      <w:t xml:space="preserve">W. Wong, Z. Alomari, Y. Shao and M. I. Satti, “Knowledge Graph to Facilitate Cloud Security Compliance with NIST Cybersecurity Framework,” </w:t>
                    </w:r>
                    <w:r>
                      <w:rPr>
                        <w:i/>
                        <w:iCs/>
                        <w:noProof/>
                      </w:rPr>
                      <w:t xml:space="preserve">2nd International Conference on Computer, Vision and Intelligent Technology (ICCVIT), </w:t>
                    </w:r>
                    <w:r>
                      <w:rPr>
                        <w:noProof/>
                      </w:rPr>
                      <w:t xml:space="preserve">vol. 10.1109, no. ICCVIT63928.2024.10872451, pp. 1-6, 2024. </w:t>
                    </w:r>
                  </w:p>
                </w:tc>
              </w:tr>
              <w:tr w:rsidR="00610261" w14:paraId="72A54B4E" w14:textId="77777777" w:rsidTr="00D36819">
                <w:trPr>
                  <w:divId w:val="715812050"/>
                  <w:tblCellSpacing w:w="15" w:type="dxa"/>
                </w:trPr>
                <w:tc>
                  <w:tcPr>
                    <w:tcW w:w="368" w:type="pct"/>
                    <w:hideMark/>
                  </w:tcPr>
                  <w:p w14:paraId="5A8C0A4A" w14:textId="77777777" w:rsidR="00610261" w:rsidRDefault="00610261">
                    <w:pPr>
                      <w:pStyle w:val="Bibliography"/>
                      <w:rPr>
                        <w:noProof/>
                      </w:rPr>
                    </w:pPr>
                    <w:r>
                      <w:rPr>
                        <w:noProof/>
                      </w:rPr>
                      <w:t xml:space="preserve">[143] </w:t>
                    </w:r>
                  </w:p>
                </w:tc>
                <w:tc>
                  <w:tcPr>
                    <w:tcW w:w="4582" w:type="pct"/>
                    <w:hideMark/>
                  </w:tcPr>
                  <w:p w14:paraId="49739844" w14:textId="77777777" w:rsidR="00610261" w:rsidRDefault="00610261" w:rsidP="00D36819">
                    <w:pPr>
                      <w:pStyle w:val="Bibliography"/>
                      <w:jc w:val="left"/>
                      <w:rPr>
                        <w:noProof/>
                      </w:rPr>
                    </w:pPr>
                    <w:r>
                      <w:rPr>
                        <w:noProof/>
                      </w:rPr>
                      <w:t xml:space="preserve">M. Haidar, Y. G. Sucahyo, T. Sukardi and A. Gandhi, “Analysis of Csirt Services in Facing Cyber Security Challenges in Indonesia,” </w:t>
                    </w:r>
                    <w:r>
                      <w:rPr>
                        <w:i/>
                        <w:iCs/>
                        <w:noProof/>
                      </w:rPr>
                      <w:t xml:space="preserve">4th International Conference on Information and Communications Technology (ICOIACT), </w:t>
                    </w:r>
                    <w:r>
                      <w:rPr>
                        <w:noProof/>
                      </w:rPr>
                      <w:t xml:space="preserve">vol. 10.1109, no. ICOIACT53268.2021.9563925, pp. 154-159, 2021. </w:t>
                    </w:r>
                  </w:p>
                </w:tc>
              </w:tr>
              <w:tr w:rsidR="00610261" w14:paraId="0DD8A7EA" w14:textId="77777777" w:rsidTr="00D36819">
                <w:trPr>
                  <w:divId w:val="715812050"/>
                  <w:tblCellSpacing w:w="15" w:type="dxa"/>
                </w:trPr>
                <w:tc>
                  <w:tcPr>
                    <w:tcW w:w="368" w:type="pct"/>
                    <w:hideMark/>
                  </w:tcPr>
                  <w:p w14:paraId="4A46F109" w14:textId="77777777" w:rsidR="00610261" w:rsidRDefault="00610261">
                    <w:pPr>
                      <w:pStyle w:val="Bibliography"/>
                      <w:rPr>
                        <w:noProof/>
                      </w:rPr>
                    </w:pPr>
                    <w:r>
                      <w:rPr>
                        <w:noProof/>
                      </w:rPr>
                      <w:t xml:space="preserve">[144] </w:t>
                    </w:r>
                  </w:p>
                </w:tc>
                <w:tc>
                  <w:tcPr>
                    <w:tcW w:w="4582" w:type="pct"/>
                    <w:hideMark/>
                  </w:tcPr>
                  <w:p w14:paraId="1E99D04C" w14:textId="77777777" w:rsidR="00610261" w:rsidRDefault="00610261" w:rsidP="00D36819">
                    <w:pPr>
                      <w:pStyle w:val="Bibliography"/>
                      <w:jc w:val="left"/>
                      <w:rPr>
                        <w:noProof/>
                      </w:rPr>
                    </w:pPr>
                    <w:r>
                      <w:rPr>
                        <w:noProof/>
                      </w:rPr>
                      <w:t xml:space="preserve">A. Setyawan, G. Y. Sucahyo and A. Gandhi, “Design of Disaster Recovery Plan: State University in Indonesia,” </w:t>
                    </w:r>
                    <w:r>
                      <w:rPr>
                        <w:i/>
                        <w:iCs/>
                        <w:noProof/>
                      </w:rPr>
                      <w:t xml:space="preserve">Fifth International Conference on Informatics and Computing (ICIC), </w:t>
                    </w:r>
                    <w:r>
                      <w:rPr>
                        <w:noProof/>
                      </w:rPr>
                      <w:t xml:space="preserve">vol. 10.1109, no. ICIC50835.2020.9288543, pp. 1-5, 2020. </w:t>
                    </w:r>
                  </w:p>
                </w:tc>
              </w:tr>
              <w:tr w:rsidR="00610261" w14:paraId="415B2143" w14:textId="77777777" w:rsidTr="00D36819">
                <w:trPr>
                  <w:divId w:val="715812050"/>
                  <w:tblCellSpacing w:w="15" w:type="dxa"/>
                </w:trPr>
                <w:tc>
                  <w:tcPr>
                    <w:tcW w:w="368" w:type="pct"/>
                    <w:hideMark/>
                  </w:tcPr>
                  <w:p w14:paraId="4BAE673E" w14:textId="77777777" w:rsidR="00610261" w:rsidRDefault="00610261">
                    <w:pPr>
                      <w:pStyle w:val="Bibliography"/>
                      <w:rPr>
                        <w:noProof/>
                      </w:rPr>
                    </w:pPr>
                    <w:r>
                      <w:rPr>
                        <w:noProof/>
                      </w:rPr>
                      <w:t xml:space="preserve">[145] </w:t>
                    </w:r>
                  </w:p>
                </w:tc>
                <w:tc>
                  <w:tcPr>
                    <w:tcW w:w="4582" w:type="pct"/>
                    <w:hideMark/>
                  </w:tcPr>
                  <w:p w14:paraId="7CBB87F1" w14:textId="77777777" w:rsidR="00610261" w:rsidRDefault="00610261" w:rsidP="00D36819">
                    <w:pPr>
                      <w:pStyle w:val="Bibliography"/>
                      <w:jc w:val="left"/>
                      <w:rPr>
                        <w:noProof/>
                      </w:rPr>
                    </w:pPr>
                    <w:r>
                      <w:rPr>
                        <w:noProof/>
                      </w:rPr>
                      <w:t xml:space="preserve">S. Nikolovski and P. Mitrevski, “On the Requirements for Successful Business Continuity in the Context of Disaster Recovery,” </w:t>
                    </w:r>
                    <w:r>
                      <w:rPr>
                        <w:i/>
                        <w:iCs/>
                        <w:noProof/>
                      </w:rPr>
                      <w:t xml:space="preserve">57th International Scientific Conference on Information, Communication and Energy Systems and Technologies (ICEST), </w:t>
                    </w:r>
                    <w:r>
                      <w:rPr>
                        <w:noProof/>
                      </w:rPr>
                      <w:t xml:space="preserve">vol. 10.1109, no. ICEST55168.2022.9828701, pp. 1-4, 2022. </w:t>
                    </w:r>
                  </w:p>
                </w:tc>
              </w:tr>
              <w:tr w:rsidR="00610261" w14:paraId="1C55E4FC" w14:textId="77777777" w:rsidTr="00D36819">
                <w:trPr>
                  <w:divId w:val="715812050"/>
                  <w:tblCellSpacing w:w="15" w:type="dxa"/>
                </w:trPr>
                <w:tc>
                  <w:tcPr>
                    <w:tcW w:w="368" w:type="pct"/>
                    <w:hideMark/>
                  </w:tcPr>
                  <w:p w14:paraId="6017D2CA" w14:textId="77777777" w:rsidR="00610261" w:rsidRDefault="00610261">
                    <w:pPr>
                      <w:pStyle w:val="Bibliography"/>
                      <w:rPr>
                        <w:noProof/>
                      </w:rPr>
                    </w:pPr>
                    <w:r>
                      <w:rPr>
                        <w:noProof/>
                      </w:rPr>
                      <w:t xml:space="preserve">[146] </w:t>
                    </w:r>
                  </w:p>
                </w:tc>
                <w:tc>
                  <w:tcPr>
                    <w:tcW w:w="4582" w:type="pct"/>
                    <w:hideMark/>
                  </w:tcPr>
                  <w:p w14:paraId="0CFE8C37" w14:textId="77777777" w:rsidR="00610261" w:rsidRDefault="00610261" w:rsidP="00D36819">
                    <w:pPr>
                      <w:pStyle w:val="Bibliography"/>
                      <w:jc w:val="left"/>
                      <w:rPr>
                        <w:noProof/>
                      </w:rPr>
                    </w:pPr>
                    <w:r>
                      <w:rPr>
                        <w:noProof/>
                      </w:rPr>
                      <w:t xml:space="preserve">C. Bansal and S. Tanwar, “The Role of Cloud Computing in Ensuring Business Continuity During Disasters,” </w:t>
                    </w:r>
                    <w:r>
                      <w:rPr>
                        <w:i/>
                        <w:iCs/>
                        <w:noProof/>
                      </w:rPr>
                      <w:t xml:space="preserve">6th International Conference on Contemporary Computing and Informatics (IC3I), </w:t>
                    </w:r>
                    <w:r>
                      <w:rPr>
                        <w:noProof/>
                      </w:rPr>
                      <w:t xml:space="preserve">vol. 10.1109, no. IC3I59117.2023.10397987, pp. 782-787, 2023. </w:t>
                    </w:r>
                  </w:p>
                </w:tc>
              </w:tr>
              <w:tr w:rsidR="00610261" w14:paraId="4B67068E" w14:textId="77777777" w:rsidTr="00D36819">
                <w:trPr>
                  <w:divId w:val="715812050"/>
                  <w:tblCellSpacing w:w="15" w:type="dxa"/>
                </w:trPr>
                <w:tc>
                  <w:tcPr>
                    <w:tcW w:w="368" w:type="pct"/>
                    <w:hideMark/>
                  </w:tcPr>
                  <w:p w14:paraId="263E6A92" w14:textId="77777777" w:rsidR="00610261" w:rsidRDefault="00610261">
                    <w:pPr>
                      <w:pStyle w:val="Bibliography"/>
                      <w:rPr>
                        <w:noProof/>
                      </w:rPr>
                    </w:pPr>
                    <w:r>
                      <w:rPr>
                        <w:noProof/>
                      </w:rPr>
                      <w:t xml:space="preserve">[147] </w:t>
                    </w:r>
                  </w:p>
                </w:tc>
                <w:tc>
                  <w:tcPr>
                    <w:tcW w:w="4582" w:type="pct"/>
                    <w:hideMark/>
                  </w:tcPr>
                  <w:p w14:paraId="438B2068" w14:textId="77777777" w:rsidR="00610261" w:rsidRDefault="00610261" w:rsidP="00D36819">
                    <w:pPr>
                      <w:pStyle w:val="Bibliography"/>
                      <w:jc w:val="left"/>
                      <w:rPr>
                        <w:noProof/>
                      </w:rPr>
                    </w:pPr>
                    <w:r>
                      <w:rPr>
                        <w:noProof/>
                      </w:rPr>
                      <w:t xml:space="preserve">V. S. Gnesdilov and Y. B. Mironov, “User Authentication and Authorization While Accessing a Virtual Laboratory,” </w:t>
                    </w:r>
                    <w:r>
                      <w:rPr>
                        <w:i/>
                        <w:iCs/>
                        <w:noProof/>
                      </w:rPr>
                      <w:t xml:space="preserve">Systems of Signals Generating and Processing in the Field of on Board Communications, </w:t>
                    </w:r>
                    <w:r>
                      <w:rPr>
                        <w:noProof/>
                      </w:rPr>
                      <w:t xml:space="preserve">vol. 10.1109, no. IEEECONF60226.2024.10496805, pp. 1-5, 2024. </w:t>
                    </w:r>
                  </w:p>
                </w:tc>
              </w:tr>
              <w:tr w:rsidR="00610261" w14:paraId="185FD92C" w14:textId="77777777" w:rsidTr="00D36819">
                <w:trPr>
                  <w:divId w:val="715812050"/>
                  <w:tblCellSpacing w:w="15" w:type="dxa"/>
                </w:trPr>
                <w:tc>
                  <w:tcPr>
                    <w:tcW w:w="368" w:type="pct"/>
                    <w:hideMark/>
                  </w:tcPr>
                  <w:p w14:paraId="4A734815" w14:textId="77777777" w:rsidR="00610261" w:rsidRDefault="00610261">
                    <w:pPr>
                      <w:pStyle w:val="Bibliography"/>
                      <w:rPr>
                        <w:noProof/>
                      </w:rPr>
                    </w:pPr>
                    <w:r>
                      <w:rPr>
                        <w:noProof/>
                      </w:rPr>
                      <w:t xml:space="preserve">[148] </w:t>
                    </w:r>
                  </w:p>
                </w:tc>
                <w:tc>
                  <w:tcPr>
                    <w:tcW w:w="4582" w:type="pct"/>
                    <w:hideMark/>
                  </w:tcPr>
                  <w:p w14:paraId="43A126F2" w14:textId="77777777" w:rsidR="00610261" w:rsidRDefault="00610261" w:rsidP="00D36819">
                    <w:pPr>
                      <w:pStyle w:val="Bibliography"/>
                      <w:jc w:val="left"/>
                      <w:rPr>
                        <w:noProof/>
                      </w:rPr>
                    </w:pPr>
                    <w:r>
                      <w:rPr>
                        <w:noProof/>
                      </w:rPr>
                      <w:t xml:space="preserve">G.-C. Cristescu and V. Croitoru, “Volumetric Distributed Denial-of-Service and Session Replay Attacks-Resistant AAA-RADIUS Solution Based on EAP and LDAP,” </w:t>
                    </w:r>
                    <w:r>
                      <w:rPr>
                        <w:i/>
                        <w:iCs/>
                        <w:noProof/>
                      </w:rPr>
                      <w:t xml:space="preserve">International Symposium on Electronics and Telecommunications (ISETC), </w:t>
                    </w:r>
                    <w:r>
                      <w:rPr>
                        <w:noProof/>
                      </w:rPr>
                      <w:t xml:space="preserve">vol. 10.1109, no. ISETC50328.2020.9301119, pp. 1-4, 2020. </w:t>
                    </w:r>
                  </w:p>
                </w:tc>
              </w:tr>
              <w:tr w:rsidR="00610261" w14:paraId="6A60EC15" w14:textId="77777777" w:rsidTr="00D36819">
                <w:trPr>
                  <w:divId w:val="715812050"/>
                  <w:tblCellSpacing w:w="15" w:type="dxa"/>
                </w:trPr>
                <w:tc>
                  <w:tcPr>
                    <w:tcW w:w="368" w:type="pct"/>
                    <w:hideMark/>
                  </w:tcPr>
                  <w:p w14:paraId="301B3CDC" w14:textId="77777777" w:rsidR="00610261" w:rsidRDefault="00610261">
                    <w:pPr>
                      <w:pStyle w:val="Bibliography"/>
                      <w:rPr>
                        <w:noProof/>
                      </w:rPr>
                    </w:pPr>
                    <w:r>
                      <w:rPr>
                        <w:noProof/>
                      </w:rPr>
                      <w:t xml:space="preserve">[149] </w:t>
                    </w:r>
                  </w:p>
                </w:tc>
                <w:tc>
                  <w:tcPr>
                    <w:tcW w:w="4582" w:type="pct"/>
                    <w:hideMark/>
                  </w:tcPr>
                  <w:p w14:paraId="1FFA8F87" w14:textId="77777777" w:rsidR="00610261" w:rsidRDefault="00610261" w:rsidP="00D36819">
                    <w:pPr>
                      <w:pStyle w:val="Bibliography"/>
                      <w:jc w:val="left"/>
                      <w:rPr>
                        <w:noProof/>
                      </w:rPr>
                    </w:pPr>
                    <w:r>
                      <w:rPr>
                        <w:noProof/>
                      </w:rPr>
                      <w:t xml:space="preserve">G.-C. Cristescu and V. Croitoru, “Spoofed Packet Injection Attack-Resistant AAA-RADIUS Solution Based on LDAP and EAP,” </w:t>
                    </w:r>
                    <w:r>
                      <w:rPr>
                        <w:i/>
                        <w:iCs/>
                        <w:noProof/>
                      </w:rPr>
                      <w:t xml:space="preserve">International Symposium on Signals, Circuits and Systems (ISSCS), </w:t>
                    </w:r>
                    <w:r>
                      <w:rPr>
                        <w:noProof/>
                      </w:rPr>
                      <w:t xml:space="preserve">vol. 10.1109, no. ISSCS52333.2021.9497398, pp. 1-4, 2021. </w:t>
                    </w:r>
                  </w:p>
                </w:tc>
              </w:tr>
              <w:tr w:rsidR="00610261" w14:paraId="07E8B7CB" w14:textId="77777777" w:rsidTr="00D36819">
                <w:trPr>
                  <w:divId w:val="715812050"/>
                  <w:tblCellSpacing w:w="15" w:type="dxa"/>
                </w:trPr>
                <w:tc>
                  <w:tcPr>
                    <w:tcW w:w="368" w:type="pct"/>
                    <w:hideMark/>
                  </w:tcPr>
                  <w:p w14:paraId="234DCAC1" w14:textId="77777777" w:rsidR="00610261" w:rsidRDefault="00610261">
                    <w:pPr>
                      <w:pStyle w:val="Bibliography"/>
                      <w:rPr>
                        <w:noProof/>
                      </w:rPr>
                    </w:pPr>
                    <w:r>
                      <w:rPr>
                        <w:noProof/>
                      </w:rPr>
                      <w:t xml:space="preserve">[150] </w:t>
                    </w:r>
                  </w:p>
                </w:tc>
                <w:tc>
                  <w:tcPr>
                    <w:tcW w:w="4582" w:type="pct"/>
                    <w:hideMark/>
                  </w:tcPr>
                  <w:p w14:paraId="7A6821E1" w14:textId="77777777" w:rsidR="00610261" w:rsidRDefault="00610261" w:rsidP="00D36819">
                    <w:pPr>
                      <w:pStyle w:val="Bibliography"/>
                      <w:jc w:val="left"/>
                      <w:rPr>
                        <w:noProof/>
                      </w:rPr>
                    </w:pPr>
                    <w:r>
                      <w:rPr>
                        <w:noProof/>
                      </w:rPr>
                      <w:t xml:space="preserve">N. Ikhsan, A. A. Sukmandhani, J. Ohliati and Y. D. Prabowo, “Design and Build AAA Server using Free Radius Study Case Network Security Management at PT. XYZ,” </w:t>
                    </w:r>
                    <w:r>
                      <w:rPr>
                        <w:i/>
                        <w:iCs/>
                        <w:noProof/>
                      </w:rPr>
                      <w:t xml:space="preserve">IEEE 9th International Conference on Computing, Engineering and Design (ICCED), </w:t>
                    </w:r>
                    <w:r>
                      <w:rPr>
                        <w:noProof/>
                      </w:rPr>
                      <w:t xml:space="preserve">vol. 10.1109, no. ICCED60214.2023.10425645, pp. 1-6, 2023. </w:t>
                    </w:r>
                  </w:p>
                </w:tc>
              </w:tr>
              <w:tr w:rsidR="00610261" w14:paraId="25525DE8" w14:textId="77777777" w:rsidTr="00D36819">
                <w:trPr>
                  <w:divId w:val="715812050"/>
                  <w:tblCellSpacing w:w="15" w:type="dxa"/>
                </w:trPr>
                <w:tc>
                  <w:tcPr>
                    <w:tcW w:w="368" w:type="pct"/>
                    <w:hideMark/>
                  </w:tcPr>
                  <w:p w14:paraId="05DF8E63" w14:textId="77777777" w:rsidR="00610261" w:rsidRDefault="00610261">
                    <w:pPr>
                      <w:pStyle w:val="Bibliography"/>
                      <w:rPr>
                        <w:noProof/>
                      </w:rPr>
                    </w:pPr>
                    <w:r>
                      <w:rPr>
                        <w:noProof/>
                      </w:rPr>
                      <w:lastRenderedPageBreak/>
                      <w:t xml:space="preserve">[151] </w:t>
                    </w:r>
                  </w:p>
                </w:tc>
                <w:tc>
                  <w:tcPr>
                    <w:tcW w:w="4582" w:type="pct"/>
                    <w:hideMark/>
                  </w:tcPr>
                  <w:p w14:paraId="6C6622CF" w14:textId="77777777" w:rsidR="00610261" w:rsidRDefault="00610261" w:rsidP="00D36819">
                    <w:pPr>
                      <w:pStyle w:val="Bibliography"/>
                      <w:jc w:val="left"/>
                      <w:rPr>
                        <w:noProof/>
                      </w:rPr>
                    </w:pPr>
                    <w:r>
                      <w:rPr>
                        <w:noProof/>
                      </w:rPr>
                      <w:t xml:space="preserve">Institute of Electrical and Electronic Engineers (IEEE), “IEEE Standard for Local and Metropolitan Area Networks--Port-Based Network Access Control,” </w:t>
                    </w:r>
                    <w:r>
                      <w:rPr>
                        <w:i/>
                        <w:iCs/>
                        <w:noProof/>
                      </w:rPr>
                      <w:t xml:space="preserve">IEEE Std 802.1X-2020 (Revision of IEEE Std 802.1X-2010, </w:t>
                    </w:r>
                    <w:r>
                      <w:rPr>
                        <w:noProof/>
                      </w:rPr>
                      <w:t xml:space="preserve">vol. 10.1109, no. IEEESTD.2020.9018454, pp. 1-298, 2020. </w:t>
                    </w:r>
                  </w:p>
                </w:tc>
              </w:tr>
              <w:tr w:rsidR="00610261" w14:paraId="0D86B673" w14:textId="77777777" w:rsidTr="00D36819">
                <w:trPr>
                  <w:divId w:val="715812050"/>
                  <w:tblCellSpacing w:w="15" w:type="dxa"/>
                </w:trPr>
                <w:tc>
                  <w:tcPr>
                    <w:tcW w:w="368" w:type="pct"/>
                    <w:hideMark/>
                  </w:tcPr>
                  <w:p w14:paraId="63E946C0" w14:textId="77777777" w:rsidR="00610261" w:rsidRDefault="00610261">
                    <w:pPr>
                      <w:pStyle w:val="Bibliography"/>
                      <w:rPr>
                        <w:noProof/>
                      </w:rPr>
                    </w:pPr>
                    <w:r>
                      <w:rPr>
                        <w:noProof/>
                      </w:rPr>
                      <w:t xml:space="preserve">[152] </w:t>
                    </w:r>
                  </w:p>
                </w:tc>
                <w:tc>
                  <w:tcPr>
                    <w:tcW w:w="4582" w:type="pct"/>
                    <w:hideMark/>
                  </w:tcPr>
                  <w:p w14:paraId="074C19CE" w14:textId="77777777" w:rsidR="00610261" w:rsidRDefault="00610261" w:rsidP="00D36819">
                    <w:pPr>
                      <w:pStyle w:val="Bibliography"/>
                      <w:jc w:val="left"/>
                      <w:rPr>
                        <w:noProof/>
                      </w:rPr>
                    </w:pPr>
                    <w:r>
                      <w:rPr>
                        <w:noProof/>
                      </w:rPr>
                      <w:t xml:space="preserve">S. Kumar, A. Kumar, S. Kumar and P. K. Chaurasia, “Comprehensive Analysis of Cloud Security: Issues &amp; Challenges,” </w:t>
                    </w:r>
                    <w:r>
                      <w:rPr>
                        <w:i/>
                        <w:iCs/>
                        <w:noProof/>
                      </w:rPr>
                      <w:t xml:space="preserve">6th International Conference on Contemporary Computing and Informatics (IC3I), </w:t>
                    </w:r>
                    <w:r>
                      <w:rPr>
                        <w:noProof/>
                      </w:rPr>
                      <w:t xml:space="preserve">vol. 10.1109, no. IC3I59117.2023.10398097, pp. 622-627, 2023. </w:t>
                    </w:r>
                  </w:p>
                </w:tc>
              </w:tr>
              <w:tr w:rsidR="00610261" w14:paraId="0DAC4920" w14:textId="77777777" w:rsidTr="00D36819">
                <w:trPr>
                  <w:divId w:val="715812050"/>
                  <w:tblCellSpacing w:w="15" w:type="dxa"/>
                </w:trPr>
                <w:tc>
                  <w:tcPr>
                    <w:tcW w:w="368" w:type="pct"/>
                    <w:hideMark/>
                  </w:tcPr>
                  <w:p w14:paraId="04121F9D" w14:textId="77777777" w:rsidR="00610261" w:rsidRDefault="00610261">
                    <w:pPr>
                      <w:pStyle w:val="Bibliography"/>
                      <w:rPr>
                        <w:noProof/>
                      </w:rPr>
                    </w:pPr>
                    <w:r>
                      <w:rPr>
                        <w:noProof/>
                      </w:rPr>
                      <w:t xml:space="preserve">[153] </w:t>
                    </w:r>
                  </w:p>
                </w:tc>
                <w:tc>
                  <w:tcPr>
                    <w:tcW w:w="4582" w:type="pct"/>
                    <w:hideMark/>
                  </w:tcPr>
                  <w:p w14:paraId="4653889A" w14:textId="77777777" w:rsidR="00610261" w:rsidRDefault="00610261" w:rsidP="00D36819">
                    <w:pPr>
                      <w:pStyle w:val="Bibliography"/>
                      <w:jc w:val="left"/>
                      <w:rPr>
                        <w:noProof/>
                      </w:rPr>
                    </w:pPr>
                    <w:r>
                      <w:rPr>
                        <w:noProof/>
                      </w:rPr>
                      <w:t xml:space="preserve">S. Aparajit, R. Shah, R. Chopdekar and R. Patil, “Data Protection: The Cloud Security Perspective,” </w:t>
                    </w:r>
                    <w:r>
                      <w:rPr>
                        <w:i/>
                        <w:iCs/>
                        <w:noProof/>
                      </w:rPr>
                      <w:t xml:space="preserve">3rd International Conference for Emerging Technology (INCET), </w:t>
                    </w:r>
                    <w:r>
                      <w:rPr>
                        <w:noProof/>
                      </w:rPr>
                      <w:t xml:space="preserve">vol. 10.1109, no. INCET54531.2022.9825151., pp. 1-5, 2022. </w:t>
                    </w:r>
                  </w:p>
                </w:tc>
              </w:tr>
              <w:tr w:rsidR="00610261" w14:paraId="30D9FE42" w14:textId="77777777" w:rsidTr="00D36819">
                <w:trPr>
                  <w:divId w:val="715812050"/>
                  <w:tblCellSpacing w:w="15" w:type="dxa"/>
                </w:trPr>
                <w:tc>
                  <w:tcPr>
                    <w:tcW w:w="368" w:type="pct"/>
                    <w:hideMark/>
                  </w:tcPr>
                  <w:p w14:paraId="257E078D" w14:textId="77777777" w:rsidR="00610261" w:rsidRDefault="00610261">
                    <w:pPr>
                      <w:pStyle w:val="Bibliography"/>
                      <w:rPr>
                        <w:noProof/>
                      </w:rPr>
                    </w:pPr>
                    <w:r>
                      <w:rPr>
                        <w:noProof/>
                      </w:rPr>
                      <w:t xml:space="preserve">[154] </w:t>
                    </w:r>
                  </w:p>
                </w:tc>
                <w:tc>
                  <w:tcPr>
                    <w:tcW w:w="4582" w:type="pct"/>
                    <w:hideMark/>
                  </w:tcPr>
                  <w:p w14:paraId="6EF4652A" w14:textId="77777777" w:rsidR="00610261" w:rsidRDefault="00610261" w:rsidP="00D36819">
                    <w:pPr>
                      <w:pStyle w:val="Bibliography"/>
                      <w:jc w:val="left"/>
                      <w:rPr>
                        <w:noProof/>
                      </w:rPr>
                    </w:pPr>
                    <w:r>
                      <w:rPr>
                        <w:noProof/>
                      </w:rPr>
                      <w:t xml:space="preserve">A. R. Reddy, K. L. Flower, J. Anitha and A. K. Kandru, “Detecting and Preventing Unauthorized User Access to Cloud Services by CASBs,” </w:t>
                    </w:r>
                    <w:r>
                      <w:rPr>
                        <w:i/>
                        <w:iCs/>
                        <w:noProof/>
                      </w:rPr>
                      <w:t xml:space="preserve">Second International Conference on Electronics and Renewable Systems (ICEARS), </w:t>
                    </w:r>
                    <w:r>
                      <w:rPr>
                        <w:noProof/>
                      </w:rPr>
                      <w:t xml:space="preserve">vol. 10.1109, no. ICEARS56392.2023.10085406, pp. 868-873, 2023. </w:t>
                    </w:r>
                  </w:p>
                </w:tc>
              </w:tr>
              <w:tr w:rsidR="00610261" w14:paraId="725B48A9" w14:textId="77777777" w:rsidTr="00D36819">
                <w:trPr>
                  <w:divId w:val="715812050"/>
                  <w:tblCellSpacing w:w="15" w:type="dxa"/>
                </w:trPr>
                <w:tc>
                  <w:tcPr>
                    <w:tcW w:w="368" w:type="pct"/>
                    <w:hideMark/>
                  </w:tcPr>
                  <w:p w14:paraId="35FC0983" w14:textId="77777777" w:rsidR="00610261" w:rsidRDefault="00610261">
                    <w:pPr>
                      <w:pStyle w:val="Bibliography"/>
                      <w:rPr>
                        <w:noProof/>
                      </w:rPr>
                    </w:pPr>
                    <w:r>
                      <w:rPr>
                        <w:noProof/>
                      </w:rPr>
                      <w:t xml:space="preserve">[155] </w:t>
                    </w:r>
                  </w:p>
                </w:tc>
                <w:tc>
                  <w:tcPr>
                    <w:tcW w:w="4582" w:type="pct"/>
                    <w:hideMark/>
                  </w:tcPr>
                  <w:p w14:paraId="2105B0C5" w14:textId="77777777" w:rsidR="00610261" w:rsidRDefault="00610261" w:rsidP="00D36819">
                    <w:pPr>
                      <w:pStyle w:val="Bibliography"/>
                      <w:jc w:val="left"/>
                      <w:rPr>
                        <w:noProof/>
                      </w:rPr>
                    </w:pPr>
                    <w:r>
                      <w:rPr>
                        <w:noProof/>
                      </w:rPr>
                      <w:t xml:space="preserve">Y. Qian, Y. C. Feng and Hsiao-Hwa, “WLAN Security,” </w:t>
                    </w:r>
                    <w:r>
                      <w:rPr>
                        <w:i/>
                        <w:iCs/>
                        <w:noProof/>
                      </w:rPr>
                      <w:t xml:space="preserve">IEEE - Security in Wireless Communication Networks, </w:t>
                    </w:r>
                    <w:r>
                      <w:rPr>
                        <w:noProof/>
                      </w:rPr>
                      <w:t xml:space="preserve">vol. 10.1002, no. 9781119244400.ch7, pp. 129-152, 2022. </w:t>
                    </w:r>
                  </w:p>
                </w:tc>
              </w:tr>
              <w:tr w:rsidR="00610261" w14:paraId="11E2D663" w14:textId="77777777" w:rsidTr="00D36819">
                <w:trPr>
                  <w:divId w:val="715812050"/>
                  <w:tblCellSpacing w:w="15" w:type="dxa"/>
                </w:trPr>
                <w:tc>
                  <w:tcPr>
                    <w:tcW w:w="368" w:type="pct"/>
                    <w:hideMark/>
                  </w:tcPr>
                  <w:p w14:paraId="32FF6618" w14:textId="77777777" w:rsidR="00610261" w:rsidRDefault="00610261">
                    <w:pPr>
                      <w:pStyle w:val="Bibliography"/>
                      <w:rPr>
                        <w:noProof/>
                      </w:rPr>
                    </w:pPr>
                    <w:r>
                      <w:rPr>
                        <w:noProof/>
                      </w:rPr>
                      <w:t xml:space="preserve">[156] </w:t>
                    </w:r>
                  </w:p>
                </w:tc>
                <w:tc>
                  <w:tcPr>
                    <w:tcW w:w="4582" w:type="pct"/>
                    <w:hideMark/>
                  </w:tcPr>
                  <w:p w14:paraId="0AFC7360" w14:textId="77777777" w:rsidR="00610261" w:rsidRDefault="00610261" w:rsidP="00D36819">
                    <w:pPr>
                      <w:pStyle w:val="Bibliography"/>
                      <w:jc w:val="left"/>
                      <w:rPr>
                        <w:noProof/>
                      </w:rPr>
                    </w:pPr>
                    <w:r>
                      <w:rPr>
                        <w:noProof/>
                      </w:rPr>
                      <w:t xml:space="preserve">A. Chaudhary and K. Kumar, “Vulnerability Analysis of WPA Security Protocols,” </w:t>
                    </w:r>
                    <w:r>
                      <w:rPr>
                        <w:i/>
                        <w:iCs/>
                        <w:noProof/>
                      </w:rPr>
                      <w:t xml:space="preserve">15th International Conference on Computing Communication and Networking Technologies (ICCCNT), </w:t>
                    </w:r>
                    <w:r>
                      <w:rPr>
                        <w:noProof/>
                      </w:rPr>
                      <w:t xml:space="preserve">vol. 10.1109, no. ICCCNT61001.2024.10725681, pp. 1-7, 2024. </w:t>
                    </w:r>
                  </w:p>
                </w:tc>
              </w:tr>
              <w:tr w:rsidR="00610261" w14:paraId="62FEBB80" w14:textId="77777777" w:rsidTr="00D36819">
                <w:trPr>
                  <w:divId w:val="715812050"/>
                  <w:tblCellSpacing w:w="15" w:type="dxa"/>
                </w:trPr>
                <w:tc>
                  <w:tcPr>
                    <w:tcW w:w="368" w:type="pct"/>
                    <w:hideMark/>
                  </w:tcPr>
                  <w:p w14:paraId="46474365" w14:textId="77777777" w:rsidR="00610261" w:rsidRDefault="00610261">
                    <w:pPr>
                      <w:pStyle w:val="Bibliography"/>
                      <w:rPr>
                        <w:noProof/>
                      </w:rPr>
                    </w:pPr>
                    <w:r>
                      <w:rPr>
                        <w:noProof/>
                      </w:rPr>
                      <w:t xml:space="preserve">[157] </w:t>
                    </w:r>
                  </w:p>
                </w:tc>
                <w:tc>
                  <w:tcPr>
                    <w:tcW w:w="4582" w:type="pct"/>
                    <w:hideMark/>
                  </w:tcPr>
                  <w:p w14:paraId="36F152B5" w14:textId="77777777" w:rsidR="00610261" w:rsidRDefault="00610261" w:rsidP="00D36819">
                    <w:pPr>
                      <w:pStyle w:val="Bibliography"/>
                      <w:jc w:val="left"/>
                      <w:rPr>
                        <w:noProof/>
                      </w:rPr>
                    </w:pPr>
                    <w:r>
                      <w:rPr>
                        <w:noProof/>
                      </w:rPr>
                      <w:t xml:space="preserve">G. Sagers, “WPA3: The Greatest Security Protocol That May Never Be,” </w:t>
                    </w:r>
                    <w:r>
                      <w:rPr>
                        <w:i/>
                        <w:iCs/>
                        <w:noProof/>
                      </w:rPr>
                      <w:t xml:space="preserve">International Conference on Computational Science and Computational Intelligence (CSCI), </w:t>
                    </w:r>
                    <w:r>
                      <w:rPr>
                        <w:noProof/>
                      </w:rPr>
                      <w:t xml:space="preserve">vol. 10.1109, no. CSCI54926.2021.00273, pp. 1360-1364, 2021. </w:t>
                    </w:r>
                  </w:p>
                </w:tc>
              </w:tr>
              <w:tr w:rsidR="00610261" w14:paraId="400BF7AC" w14:textId="77777777" w:rsidTr="00D36819">
                <w:trPr>
                  <w:divId w:val="715812050"/>
                  <w:tblCellSpacing w:w="15" w:type="dxa"/>
                </w:trPr>
                <w:tc>
                  <w:tcPr>
                    <w:tcW w:w="368" w:type="pct"/>
                    <w:hideMark/>
                  </w:tcPr>
                  <w:p w14:paraId="616BFDDB" w14:textId="77777777" w:rsidR="00610261" w:rsidRDefault="00610261">
                    <w:pPr>
                      <w:pStyle w:val="Bibliography"/>
                      <w:rPr>
                        <w:noProof/>
                      </w:rPr>
                    </w:pPr>
                    <w:r>
                      <w:rPr>
                        <w:noProof/>
                      </w:rPr>
                      <w:t xml:space="preserve">[158] </w:t>
                    </w:r>
                  </w:p>
                </w:tc>
                <w:tc>
                  <w:tcPr>
                    <w:tcW w:w="4582" w:type="pct"/>
                    <w:hideMark/>
                  </w:tcPr>
                  <w:p w14:paraId="06F6AB08" w14:textId="77777777" w:rsidR="00610261" w:rsidRDefault="00610261" w:rsidP="00D36819">
                    <w:pPr>
                      <w:pStyle w:val="Bibliography"/>
                      <w:jc w:val="left"/>
                      <w:rPr>
                        <w:noProof/>
                      </w:rPr>
                    </w:pPr>
                    <w:r>
                      <w:rPr>
                        <w:noProof/>
                      </w:rPr>
                      <w:t xml:space="preserve">M. Vanhoef and E. Ronen, “Dragonblood: Analyzing the Dragonfly Handshake of WPA3 and EAP-pwd,” </w:t>
                    </w:r>
                    <w:r>
                      <w:rPr>
                        <w:i/>
                        <w:iCs/>
                        <w:noProof/>
                      </w:rPr>
                      <w:t xml:space="preserve">IEEE Symposium on Security and Privacy (SP), </w:t>
                    </w:r>
                    <w:r>
                      <w:rPr>
                        <w:noProof/>
                      </w:rPr>
                      <w:t xml:space="preserve">vol. 10.1109, no. SP40000.2020.00031, pp. 517-533, 2020. </w:t>
                    </w:r>
                  </w:p>
                </w:tc>
              </w:tr>
              <w:tr w:rsidR="00610261" w14:paraId="26D69169" w14:textId="77777777" w:rsidTr="00D36819">
                <w:trPr>
                  <w:divId w:val="715812050"/>
                  <w:tblCellSpacing w:w="15" w:type="dxa"/>
                </w:trPr>
                <w:tc>
                  <w:tcPr>
                    <w:tcW w:w="368" w:type="pct"/>
                    <w:hideMark/>
                  </w:tcPr>
                  <w:p w14:paraId="262949F1" w14:textId="77777777" w:rsidR="00610261" w:rsidRDefault="00610261">
                    <w:pPr>
                      <w:pStyle w:val="Bibliography"/>
                      <w:rPr>
                        <w:noProof/>
                      </w:rPr>
                    </w:pPr>
                    <w:r>
                      <w:rPr>
                        <w:noProof/>
                      </w:rPr>
                      <w:t xml:space="preserve">[159] </w:t>
                    </w:r>
                  </w:p>
                </w:tc>
                <w:tc>
                  <w:tcPr>
                    <w:tcW w:w="4582" w:type="pct"/>
                    <w:hideMark/>
                  </w:tcPr>
                  <w:p w14:paraId="19066ED5" w14:textId="77777777" w:rsidR="00610261" w:rsidRDefault="00610261" w:rsidP="00D36819">
                    <w:pPr>
                      <w:pStyle w:val="Bibliography"/>
                      <w:jc w:val="left"/>
                      <w:rPr>
                        <w:noProof/>
                      </w:rPr>
                    </w:pPr>
                    <w:r>
                      <w:rPr>
                        <w:noProof/>
                      </w:rPr>
                      <w:t xml:space="preserve">S. D. Sanap and V. More, “Analysis of Encryption Techniques for Secure Communication,” </w:t>
                    </w:r>
                    <w:r>
                      <w:rPr>
                        <w:i/>
                        <w:iCs/>
                        <w:noProof/>
                      </w:rPr>
                      <w:t xml:space="preserve">International Conference on Emerging Smart Computing and Informatics (ESCI), </w:t>
                    </w:r>
                    <w:r>
                      <w:rPr>
                        <w:noProof/>
                      </w:rPr>
                      <w:t xml:space="preserve">vol. 10.1109, no. ESCI50559.2021.9396926, pp. 290-294, 2021. </w:t>
                    </w:r>
                  </w:p>
                </w:tc>
              </w:tr>
              <w:tr w:rsidR="00610261" w14:paraId="1973D28E" w14:textId="77777777" w:rsidTr="00D36819">
                <w:trPr>
                  <w:divId w:val="715812050"/>
                  <w:tblCellSpacing w:w="15" w:type="dxa"/>
                </w:trPr>
                <w:tc>
                  <w:tcPr>
                    <w:tcW w:w="368" w:type="pct"/>
                    <w:hideMark/>
                  </w:tcPr>
                  <w:p w14:paraId="10952D2F" w14:textId="77777777" w:rsidR="00610261" w:rsidRDefault="00610261">
                    <w:pPr>
                      <w:pStyle w:val="Bibliography"/>
                      <w:rPr>
                        <w:noProof/>
                      </w:rPr>
                    </w:pPr>
                    <w:r>
                      <w:rPr>
                        <w:noProof/>
                      </w:rPr>
                      <w:t xml:space="preserve">[160] </w:t>
                    </w:r>
                  </w:p>
                </w:tc>
                <w:tc>
                  <w:tcPr>
                    <w:tcW w:w="4582" w:type="pct"/>
                    <w:hideMark/>
                  </w:tcPr>
                  <w:p w14:paraId="45F314DA" w14:textId="77777777" w:rsidR="00610261" w:rsidRDefault="00610261" w:rsidP="00D36819">
                    <w:pPr>
                      <w:pStyle w:val="Bibliography"/>
                      <w:jc w:val="left"/>
                      <w:rPr>
                        <w:noProof/>
                      </w:rPr>
                    </w:pPr>
                    <w:r>
                      <w:rPr>
                        <w:noProof/>
                      </w:rPr>
                      <w:t xml:space="preserve">Q. Zhang, “An Overview and Analysis of Hybrid Encryption: The Combination of Symmetric Encryption and Asymmetric Encryption,” </w:t>
                    </w:r>
                    <w:r>
                      <w:rPr>
                        <w:i/>
                        <w:iCs/>
                        <w:noProof/>
                      </w:rPr>
                      <w:t xml:space="preserve">2nd International Conference on Computing and Data Science (CDS), </w:t>
                    </w:r>
                    <w:r>
                      <w:rPr>
                        <w:noProof/>
                      </w:rPr>
                      <w:t xml:space="preserve">vol. 10.1109, no. CDS52072.2021.00111, pp. 616-622, 2021. </w:t>
                    </w:r>
                  </w:p>
                </w:tc>
              </w:tr>
              <w:tr w:rsidR="00610261" w14:paraId="0BC5FA88" w14:textId="77777777" w:rsidTr="00D36819">
                <w:trPr>
                  <w:divId w:val="715812050"/>
                  <w:tblCellSpacing w:w="15" w:type="dxa"/>
                </w:trPr>
                <w:tc>
                  <w:tcPr>
                    <w:tcW w:w="368" w:type="pct"/>
                    <w:hideMark/>
                  </w:tcPr>
                  <w:p w14:paraId="0B613F85" w14:textId="77777777" w:rsidR="00610261" w:rsidRDefault="00610261">
                    <w:pPr>
                      <w:pStyle w:val="Bibliography"/>
                      <w:rPr>
                        <w:noProof/>
                      </w:rPr>
                    </w:pPr>
                    <w:r>
                      <w:rPr>
                        <w:noProof/>
                      </w:rPr>
                      <w:t xml:space="preserve">[161] </w:t>
                    </w:r>
                  </w:p>
                </w:tc>
                <w:tc>
                  <w:tcPr>
                    <w:tcW w:w="4582" w:type="pct"/>
                    <w:hideMark/>
                  </w:tcPr>
                  <w:p w14:paraId="2CCE920E" w14:textId="77777777" w:rsidR="00610261" w:rsidRDefault="00610261" w:rsidP="00D36819">
                    <w:pPr>
                      <w:pStyle w:val="Bibliography"/>
                      <w:jc w:val="left"/>
                      <w:rPr>
                        <w:noProof/>
                      </w:rPr>
                    </w:pPr>
                    <w:r>
                      <w:rPr>
                        <w:noProof/>
                      </w:rPr>
                      <w:t xml:space="preserve">G. A. Cordis, F. M. Costea, G. Pecherle, R. Győrödi and C. Győrödi, “Considerations in Mitigating Kerberos Vulnerabilities for Active Directory,” </w:t>
                    </w:r>
                    <w:r>
                      <w:rPr>
                        <w:i/>
                        <w:iCs/>
                        <w:noProof/>
                      </w:rPr>
                      <w:t xml:space="preserve">17th International Conference on Engineering of Modern Electric Systems (EMES), </w:t>
                    </w:r>
                    <w:r>
                      <w:rPr>
                        <w:noProof/>
                      </w:rPr>
                      <w:t xml:space="preserve">vol. 10.1109, no. EMES58375.2023.10171623, pp. 1-6, 2023. </w:t>
                    </w:r>
                  </w:p>
                </w:tc>
              </w:tr>
              <w:tr w:rsidR="00610261" w14:paraId="68714DBD" w14:textId="77777777" w:rsidTr="00D36819">
                <w:trPr>
                  <w:divId w:val="715812050"/>
                  <w:tblCellSpacing w:w="15" w:type="dxa"/>
                </w:trPr>
                <w:tc>
                  <w:tcPr>
                    <w:tcW w:w="368" w:type="pct"/>
                    <w:hideMark/>
                  </w:tcPr>
                  <w:p w14:paraId="4528E5E8" w14:textId="77777777" w:rsidR="00610261" w:rsidRDefault="00610261">
                    <w:pPr>
                      <w:pStyle w:val="Bibliography"/>
                      <w:rPr>
                        <w:noProof/>
                      </w:rPr>
                    </w:pPr>
                    <w:r>
                      <w:rPr>
                        <w:noProof/>
                      </w:rPr>
                      <w:lastRenderedPageBreak/>
                      <w:t xml:space="preserve">[162] </w:t>
                    </w:r>
                  </w:p>
                </w:tc>
                <w:tc>
                  <w:tcPr>
                    <w:tcW w:w="4582" w:type="pct"/>
                    <w:hideMark/>
                  </w:tcPr>
                  <w:p w14:paraId="4D08DF74" w14:textId="77777777" w:rsidR="00610261" w:rsidRDefault="00610261" w:rsidP="00D36819">
                    <w:pPr>
                      <w:pStyle w:val="Bibliography"/>
                      <w:jc w:val="left"/>
                      <w:rPr>
                        <w:noProof/>
                      </w:rPr>
                    </w:pPr>
                    <w:r>
                      <w:rPr>
                        <w:noProof/>
                      </w:rPr>
                      <w:t xml:space="preserve">S. H. Qatinah and I. A. Al-Baltah, “Kerberos Protocol: Security Attacks and Solution,” </w:t>
                    </w:r>
                    <w:r>
                      <w:rPr>
                        <w:i/>
                        <w:iCs/>
                        <w:noProof/>
                      </w:rPr>
                      <w:t xml:space="preserve">1st International Conference on Emerging Technologies for Dependable Internet of Things (ICETI), </w:t>
                    </w:r>
                    <w:r>
                      <w:rPr>
                        <w:noProof/>
                      </w:rPr>
                      <w:t xml:space="preserve">vol. 10.1109, no. ICETI63946.2024.10777133, pp. 1-7, 2024. </w:t>
                    </w:r>
                  </w:p>
                </w:tc>
              </w:tr>
              <w:tr w:rsidR="00610261" w14:paraId="10324673" w14:textId="77777777" w:rsidTr="00D36819">
                <w:trPr>
                  <w:divId w:val="715812050"/>
                  <w:tblCellSpacing w:w="15" w:type="dxa"/>
                </w:trPr>
                <w:tc>
                  <w:tcPr>
                    <w:tcW w:w="368" w:type="pct"/>
                    <w:hideMark/>
                  </w:tcPr>
                  <w:p w14:paraId="5DC03B60" w14:textId="77777777" w:rsidR="00610261" w:rsidRDefault="00610261">
                    <w:pPr>
                      <w:pStyle w:val="Bibliography"/>
                      <w:rPr>
                        <w:noProof/>
                      </w:rPr>
                    </w:pPr>
                    <w:r>
                      <w:rPr>
                        <w:noProof/>
                      </w:rPr>
                      <w:t xml:space="preserve">[163] </w:t>
                    </w:r>
                  </w:p>
                </w:tc>
                <w:tc>
                  <w:tcPr>
                    <w:tcW w:w="4582" w:type="pct"/>
                    <w:hideMark/>
                  </w:tcPr>
                  <w:p w14:paraId="32B2CB69" w14:textId="77777777" w:rsidR="00610261" w:rsidRDefault="00610261" w:rsidP="00D36819">
                    <w:pPr>
                      <w:pStyle w:val="Bibliography"/>
                      <w:jc w:val="left"/>
                      <w:rPr>
                        <w:noProof/>
                      </w:rPr>
                    </w:pPr>
                    <w:r>
                      <w:rPr>
                        <w:noProof/>
                      </w:rPr>
                      <w:t xml:space="preserve">J. R. Dora and L. Hluchy, “Attacks on Active Directory - Kerberos Delegation: *Exploitation of Active Directory using Kerberos Constrained Delegation,” </w:t>
                    </w:r>
                    <w:r>
                      <w:rPr>
                        <w:i/>
                        <w:iCs/>
                        <w:noProof/>
                      </w:rPr>
                      <w:t xml:space="preserve">6th International Symposium on Logistics and Industrial Informatics (LINDI), </w:t>
                    </w:r>
                    <w:r>
                      <w:rPr>
                        <w:noProof/>
                      </w:rPr>
                      <w:t xml:space="preserve">vol. 10.1109, no. LINDI63813.2024.10820404, pp. 103-108, 2024. </w:t>
                    </w:r>
                  </w:p>
                </w:tc>
              </w:tr>
              <w:tr w:rsidR="00610261" w14:paraId="556CFD42" w14:textId="77777777" w:rsidTr="00D36819">
                <w:trPr>
                  <w:divId w:val="715812050"/>
                  <w:tblCellSpacing w:w="15" w:type="dxa"/>
                </w:trPr>
                <w:tc>
                  <w:tcPr>
                    <w:tcW w:w="368" w:type="pct"/>
                    <w:hideMark/>
                  </w:tcPr>
                  <w:p w14:paraId="73C5724E" w14:textId="77777777" w:rsidR="00610261" w:rsidRDefault="00610261">
                    <w:pPr>
                      <w:pStyle w:val="Bibliography"/>
                      <w:rPr>
                        <w:noProof/>
                      </w:rPr>
                    </w:pPr>
                    <w:r>
                      <w:rPr>
                        <w:noProof/>
                      </w:rPr>
                      <w:t xml:space="preserve">[164] </w:t>
                    </w:r>
                  </w:p>
                </w:tc>
                <w:tc>
                  <w:tcPr>
                    <w:tcW w:w="4582" w:type="pct"/>
                    <w:hideMark/>
                  </w:tcPr>
                  <w:p w14:paraId="78BF13F1" w14:textId="77777777" w:rsidR="00610261" w:rsidRDefault="00610261" w:rsidP="00D36819">
                    <w:pPr>
                      <w:pStyle w:val="Bibliography"/>
                      <w:jc w:val="left"/>
                      <w:rPr>
                        <w:noProof/>
                      </w:rPr>
                    </w:pPr>
                    <w:r>
                      <w:rPr>
                        <w:noProof/>
                      </w:rPr>
                      <w:t xml:space="preserve">C. D. Motero, J. R. B. Higuera, J. B. Higuera, J. A. S. Montalvo and N. G. Gómez, “On Attacking Kerberos Authentication Protocol in Windows Active Directory Services: A Practical Survey,” </w:t>
                    </w:r>
                    <w:r>
                      <w:rPr>
                        <w:i/>
                        <w:iCs/>
                        <w:noProof/>
                      </w:rPr>
                      <w:t xml:space="preserve">IEEE Access, </w:t>
                    </w:r>
                    <w:r>
                      <w:rPr>
                        <w:noProof/>
                      </w:rPr>
                      <w:t xml:space="preserve">vol. 10.1109, no. ACCESS.2021.3101446, pp. 109289-109319, 2021. </w:t>
                    </w:r>
                  </w:p>
                </w:tc>
              </w:tr>
              <w:tr w:rsidR="00610261" w14:paraId="488F30FC" w14:textId="77777777" w:rsidTr="00D36819">
                <w:trPr>
                  <w:divId w:val="715812050"/>
                  <w:tblCellSpacing w:w="15" w:type="dxa"/>
                </w:trPr>
                <w:tc>
                  <w:tcPr>
                    <w:tcW w:w="368" w:type="pct"/>
                    <w:hideMark/>
                  </w:tcPr>
                  <w:p w14:paraId="513CBECB" w14:textId="77777777" w:rsidR="00610261" w:rsidRDefault="00610261">
                    <w:pPr>
                      <w:pStyle w:val="Bibliography"/>
                      <w:rPr>
                        <w:noProof/>
                      </w:rPr>
                    </w:pPr>
                    <w:r>
                      <w:rPr>
                        <w:noProof/>
                      </w:rPr>
                      <w:t xml:space="preserve">[165] </w:t>
                    </w:r>
                  </w:p>
                </w:tc>
                <w:tc>
                  <w:tcPr>
                    <w:tcW w:w="4582" w:type="pct"/>
                    <w:hideMark/>
                  </w:tcPr>
                  <w:p w14:paraId="22704837" w14:textId="77777777" w:rsidR="00610261" w:rsidRDefault="00610261" w:rsidP="00D36819">
                    <w:pPr>
                      <w:pStyle w:val="Bibliography"/>
                      <w:jc w:val="left"/>
                      <w:rPr>
                        <w:noProof/>
                      </w:rPr>
                    </w:pPr>
                    <w:r>
                      <w:rPr>
                        <w:noProof/>
                      </w:rPr>
                      <w:t>University of Texas, “Knowledge Base Article - Service Portal,” University of Texas, 2024. [Online]. Available: https://ut.service-now.com/sp?id=kb_article&amp;number=KB0011708. [Accessed 25 November 2024].</w:t>
                    </w:r>
                  </w:p>
                </w:tc>
              </w:tr>
            </w:tbl>
            <w:p w14:paraId="38570691" w14:textId="77777777" w:rsidR="00610261" w:rsidRDefault="00610261">
              <w:pPr>
                <w:divId w:val="715812050"/>
                <w:rPr>
                  <w:rFonts w:eastAsia="Times New Roman"/>
                  <w:noProof/>
                </w:rPr>
              </w:pPr>
            </w:p>
            <w:p w14:paraId="5E252DC9" w14:textId="0FF6B4C6" w:rsidR="00E74005" w:rsidRDefault="00E74005">
              <w:r>
                <w:rPr>
                  <w:b/>
                  <w:bCs/>
                  <w:noProof/>
                </w:rPr>
                <w:fldChar w:fldCharType="end"/>
              </w:r>
            </w:p>
          </w:sdtContent>
        </w:sdt>
      </w:sdtContent>
    </w:sdt>
    <w:p w14:paraId="74F8377C" w14:textId="77777777" w:rsidR="009475F7" w:rsidRDefault="009475F7" w:rsidP="008174A8">
      <w:pPr>
        <w:rPr>
          <w:rFonts w:asciiTheme="minorHAnsi" w:hAnsiTheme="minorHAnsi" w:cstheme="minorHAnsi"/>
          <w:sz w:val="22"/>
        </w:rPr>
      </w:pPr>
    </w:p>
    <w:p w14:paraId="45871CD0" w14:textId="06286F21" w:rsidR="00222E5A" w:rsidRDefault="00222E5A" w:rsidP="00F314F1">
      <w:pPr>
        <w:pStyle w:val="Heading1"/>
      </w:pPr>
      <w:bookmarkStart w:id="12" w:name="_Toc190517583"/>
      <w:r>
        <w:lastRenderedPageBreak/>
        <w:t>Appendices</w:t>
      </w:r>
      <w:bookmarkEnd w:id="12"/>
    </w:p>
    <w:p w14:paraId="7ED0F0CC" w14:textId="65562DCD" w:rsidR="00222E5A" w:rsidRDefault="00222E5A" w:rsidP="006E71EB">
      <w:pPr>
        <w:pStyle w:val="Heading2"/>
      </w:pPr>
      <w:bookmarkStart w:id="13" w:name="_Toc190517584"/>
      <w:r>
        <w:t>Appendix 1</w:t>
      </w:r>
      <w:bookmarkEnd w:id="13"/>
    </w:p>
    <w:p w14:paraId="4C1AFCCC" w14:textId="56F30ED3" w:rsidR="008B480B" w:rsidRPr="006F44F4" w:rsidRDefault="008B480B" w:rsidP="008F5045">
      <w:pPr>
        <w:pStyle w:val="Heading3"/>
        <w:rPr>
          <w:rStyle w:val="Heading3Char"/>
          <w:rFonts w:asciiTheme="majorHAnsi" w:hAnsiTheme="majorHAnsi"/>
        </w:rPr>
      </w:pPr>
      <w:bookmarkStart w:id="14" w:name="_Toc190517585"/>
      <w:r w:rsidRPr="006F44F4">
        <w:rPr>
          <w:rStyle w:val="Heading3Char"/>
          <w:rFonts w:asciiTheme="majorHAnsi" w:hAnsiTheme="majorHAnsi"/>
        </w:rPr>
        <w:t>A1.1 ISO</w:t>
      </w:r>
      <w:r w:rsidR="004B107C" w:rsidRPr="006F44F4">
        <w:rPr>
          <w:rStyle w:val="Heading3Char"/>
          <w:rFonts w:asciiTheme="majorHAnsi" w:hAnsiTheme="majorHAnsi"/>
        </w:rPr>
        <w:t>/IEC</w:t>
      </w:r>
      <w:r w:rsidRPr="006F44F4">
        <w:rPr>
          <w:rStyle w:val="Heading3Char"/>
          <w:rFonts w:asciiTheme="majorHAnsi" w:hAnsiTheme="majorHAnsi"/>
        </w:rPr>
        <w:t xml:space="preserve"> 27000 Family of Standards</w:t>
      </w:r>
      <w:bookmarkEnd w:id="14"/>
    </w:p>
    <w:p w14:paraId="3235953C" w14:textId="147826BD" w:rsidR="00EB2FC9" w:rsidRPr="00EB2FC9" w:rsidRDefault="00EB2FC9" w:rsidP="004B107C">
      <w:pPr>
        <w:keepNext/>
        <w:spacing w:line="360" w:lineRule="auto"/>
      </w:pPr>
      <w:r>
        <w:rPr>
          <w:rFonts w:asciiTheme="minorHAnsi" w:hAnsiTheme="minorHAnsi" w:cstheme="minorHAnsi"/>
          <w:sz w:val="22"/>
        </w:rPr>
        <w:t xml:space="preserve">Table </w:t>
      </w:r>
      <w:r w:rsidR="004B107C">
        <w:rPr>
          <w:rFonts w:asciiTheme="minorHAnsi" w:hAnsiTheme="minorHAnsi" w:cstheme="minorHAnsi"/>
          <w:sz w:val="22"/>
        </w:rPr>
        <w:t>2</w:t>
      </w:r>
      <w:r w:rsidR="00B55A73">
        <w:rPr>
          <w:rFonts w:asciiTheme="minorHAnsi" w:hAnsiTheme="minorHAnsi" w:cstheme="minorHAnsi"/>
          <w:sz w:val="22"/>
        </w:rPr>
        <w:t>3</w:t>
      </w:r>
      <w:r w:rsidR="004B107C">
        <w:rPr>
          <w:rFonts w:asciiTheme="minorHAnsi" w:hAnsiTheme="minorHAnsi" w:cstheme="minorHAnsi"/>
          <w:sz w:val="22"/>
        </w:rPr>
        <w:t xml:space="preserve"> </w:t>
      </w:r>
      <w:r w:rsidR="004B107C" w:rsidRPr="00B56D43">
        <w:rPr>
          <w:rFonts w:asciiTheme="minorHAnsi" w:hAnsiTheme="minorHAnsi" w:cstheme="minorHAnsi"/>
          <w:sz w:val="22"/>
        </w:rPr>
        <w:t>Lists</w:t>
      </w:r>
      <w:r w:rsidR="004B107C">
        <w:rPr>
          <w:rFonts w:asciiTheme="minorHAnsi" w:hAnsiTheme="minorHAnsi" w:cstheme="minorHAnsi"/>
          <w:sz w:val="22"/>
        </w:rPr>
        <w:t xml:space="preserve"> all current standards of the ISO/IEC 27000 framework.</w:t>
      </w:r>
    </w:p>
    <w:p w14:paraId="2D228AE8" w14:textId="71E8F638" w:rsidR="00271F0B" w:rsidRPr="00B56D43" w:rsidRDefault="00B20361" w:rsidP="008C70CE">
      <w:pPr>
        <w:pStyle w:val="Caption"/>
        <w:keepNext/>
        <w:jc w:val="left"/>
        <w:rPr>
          <w:rFonts w:asciiTheme="minorHAnsi" w:hAnsiTheme="minorHAnsi" w:cstheme="minorHAnsi"/>
          <w:sz w:val="22"/>
        </w:rPr>
      </w:pPr>
      <w:r>
        <w:t xml:space="preserve">Table </w:t>
      </w:r>
      <w:fldSimple w:instr=" SEQ Table \* ARABIC ">
        <w:r w:rsidR="00B55A73">
          <w:rPr>
            <w:noProof/>
          </w:rPr>
          <w:t>23</w:t>
        </w:r>
      </w:fldSimple>
      <w:r>
        <w:t>:</w:t>
      </w:r>
      <w:r w:rsidRPr="000100CA">
        <w:t>ISO</w:t>
      </w:r>
      <w:r>
        <w:t xml:space="preserve">/IEC </w:t>
      </w:r>
      <w:r w:rsidRPr="000100CA">
        <w:t>2</w:t>
      </w:r>
      <w:r>
        <w:t>70</w:t>
      </w:r>
      <w:r w:rsidRPr="000100CA">
        <w:t>00 Family of InfoSec Standards</w:t>
      </w:r>
      <w:r>
        <w:t xml:space="preserve"> </w:t>
      </w:r>
      <w:sdt>
        <w:sdtPr>
          <w:id w:val="993840525"/>
          <w:citation/>
        </w:sdtPr>
        <w:sdtContent>
          <w:r>
            <w:fldChar w:fldCharType="begin"/>
          </w:r>
          <w:r>
            <w:instrText xml:space="preserve"> CITATION Inf24 \l 2057 </w:instrText>
          </w:r>
          <w:r>
            <w:fldChar w:fldCharType="separate"/>
          </w:r>
          <w:r w:rsidR="00610261" w:rsidRPr="00610261">
            <w:rPr>
              <w:noProof/>
            </w:rPr>
            <w:t>[103]</w:t>
          </w:r>
          <w:r>
            <w:fldChar w:fldCharType="end"/>
          </w:r>
        </w:sdtContent>
      </w:sdt>
      <w:r>
        <w:t xml:space="preserve"> </w:t>
      </w:r>
      <w:sdt>
        <w:sdtPr>
          <w:id w:val="2026667542"/>
          <w:citation/>
        </w:sdtPr>
        <w:sdtContent>
          <w:r>
            <w:fldChar w:fldCharType="begin"/>
          </w:r>
          <w:r>
            <w:instrText xml:space="preserve"> CITATION Intnd \l 2057 </w:instrText>
          </w:r>
          <w:r>
            <w:fldChar w:fldCharType="separate"/>
          </w:r>
          <w:r w:rsidR="00610261" w:rsidRPr="00610261">
            <w:rPr>
              <w:noProof/>
            </w:rPr>
            <w:t>[104]</w:t>
          </w:r>
          <w:r>
            <w:fldChar w:fldCharType="end"/>
          </w:r>
        </w:sdtContent>
      </w:sdt>
      <w:r w:rsidRPr="000324F4">
        <w:rPr>
          <w:rFonts w:asciiTheme="minorHAnsi" w:hAnsiTheme="minorHAnsi" w:cstheme="minorHAnsi"/>
          <w:noProof/>
          <w:sz w:val="22"/>
        </w:rPr>
        <w:drawing>
          <wp:inline distT="0" distB="0" distL="0" distR="0" wp14:anchorId="381E8A2B" wp14:editId="491794EF">
            <wp:extent cx="5002039" cy="7162800"/>
            <wp:effectExtent l="0" t="0" r="8255" b="0"/>
            <wp:docPr id="1740678753" name="Picture 1" descr="A list of information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011398" name="Picture 1" descr="A list of information on a white background&#10;&#10;Description automatically generated with medium confidence"/>
                    <pic:cNvPicPr/>
                  </pic:nvPicPr>
                  <pic:blipFill>
                    <a:blip r:embed="rId55"/>
                    <a:stretch>
                      <a:fillRect/>
                    </a:stretch>
                  </pic:blipFill>
                  <pic:spPr>
                    <a:xfrm>
                      <a:off x="0" y="0"/>
                      <a:ext cx="5048019" cy="7228643"/>
                    </a:xfrm>
                    <a:prstGeom prst="rect">
                      <a:avLst/>
                    </a:prstGeom>
                  </pic:spPr>
                </pic:pic>
              </a:graphicData>
            </a:graphic>
          </wp:inline>
        </w:drawing>
      </w:r>
    </w:p>
    <w:p w14:paraId="3DD17B0B" w14:textId="3EC0D7BE" w:rsidR="00CE5187" w:rsidRPr="001E4545" w:rsidRDefault="00CE5187" w:rsidP="008F5045">
      <w:pPr>
        <w:pStyle w:val="Heading3"/>
        <w:rPr>
          <w:rStyle w:val="Heading3Char"/>
          <w:rFonts w:asciiTheme="majorHAnsi" w:hAnsiTheme="majorHAnsi"/>
        </w:rPr>
      </w:pPr>
      <w:bookmarkStart w:id="15" w:name="_Toc190517586"/>
      <w:r w:rsidRPr="001E4545">
        <w:rPr>
          <w:rStyle w:val="Heading3Char"/>
          <w:rFonts w:asciiTheme="majorHAnsi" w:hAnsiTheme="majorHAnsi"/>
        </w:rPr>
        <w:lastRenderedPageBreak/>
        <w:t xml:space="preserve">A1.2 Confidentiality, Integrity, Availability </w:t>
      </w:r>
      <w:r w:rsidR="00443713" w:rsidRPr="001E4545">
        <w:rPr>
          <w:rStyle w:val="Heading3Char"/>
          <w:rFonts w:asciiTheme="majorHAnsi" w:hAnsiTheme="majorHAnsi"/>
        </w:rPr>
        <w:t>(</w:t>
      </w:r>
      <w:r w:rsidRPr="001E4545">
        <w:rPr>
          <w:rStyle w:val="Heading3Char"/>
          <w:rFonts w:asciiTheme="majorHAnsi" w:hAnsiTheme="majorHAnsi"/>
        </w:rPr>
        <w:t>CIA</w:t>
      </w:r>
      <w:r w:rsidR="00443713" w:rsidRPr="001E4545">
        <w:rPr>
          <w:rStyle w:val="Heading3Char"/>
          <w:rFonts w:asciiTheme="majorHAnsi" w:hAnsiTheme="majorHAnsi"/>
        </w:rPr>
        <w:t>)</w:t>
      </w:r>
      <w:r w:rsidRPr="001E4545">
        <w:rPr>
          <w:rStyle w:val="Heading3Char"/>
          <w:rFonts w:asciiTheme="majorHAnsi" w:hAnsiTheme="majorHAnsi"/>
        </w:rPr>
        <w:t xml:space="preserve"> </w:t>
      </w:r>
      <w:r w:rsidR="00443713" w:rsidRPr="001E4545">
        <w:rPr>
          <w:rStyle w:val="Heading3Char"/>
          <w:rFonts w:asciiTheme="majorHAnsi" w:hAnsiTheme="majorHAnsi"/>
        </w:rPr>
        <w:t xml:space="preserve">and Denial, </w:t>
      </w:r>
      <w:r w:rsidR="00862563" w:rsidRPr="001E4545">
        <w:rPr>
          <w:rStyle w:val="Heading3Char"/>
          <w:rFonts w:asciiTheme="majorHAnsi" w:hAnsiTheme="majorHAnsi"/>
        </w:rPr>
        <w:t xml:space="preserve">Alteration, </w:t>
      </w:r>
      <w:r w:rsidR="00443713" w:rsidRPr="001E4545">
        <w:rPr>
          <w:rStyle w:val="Heading3Char"/>
          <w:rFonts w:asciiTheme="majorHAnsi" w:hAnsiTheme="majorHAnsi"/>
        </w:rPr>
        <w:t xml:space="preserve">Disclosure </w:t>
      </w:r>
      <w:r w:rsidR="00862563" w:rsidRPr="001E4545">
        <w:rPr>
          <w:rStyle w:val="Heading3Char"/>
          <w:rFonts w:asciiTheme="majorHAnsi" w:hAnsiTheme="majorHAnsi"/>
        </w:rPr>
        <w:t xml:space="preserve">(DAD) </w:t>
      </w:r>
      <w:r w:rsidRPr="001E4545">
        <w:rPr>
          <w:rStyle w:val="Heading3Char"/>
          <w:rFonts w:asciiTheme="majorHAnsi" w:hAnsiTheme="majorHAnsi"/>
        </w:rPr>
        <w:t>Tr</w:t>
      </w:r>
      <w:r w:rsidR="00443713" w:rsidRPr="001E4545">
        <w:rPr>
          <w:rStyle w:val="Heading3Char"/>
          <w:rFonts w:asciiTheme="majorHAnsi" w:hAnsiTheme="majorHAnsi"/>
        </w:rPr>
        <w:t>i</w:t>
      </w:r>
      <w:r w:rsidRPr="001E4545">
        <w:rPr>
          <w:rStyle w:val="Heading3Char"/>
          <w:rFonts w:asciiTheme="majorHAnsi" w:hAnsiTheme="majorHAnsi"/>
        </w:rPr>
        <w:t>ad</w:t>
      </w:r>
      <w:r w:rsidR="00862563" w:rsidRPr="001E4545">
        <w:rPr>
          <w:rStyle w:val="Heading3Char"/>
          <w:rFonts w:asciiTheme="majorHAnsi" w:hAnsiTheme="majorHAnsi"/>
        </w:rPr>
        <w:t>s</w:t>
      </w:r>
      <w:bookmarkEnd w:id="15"/>
      <w:r w:rsidR="00443713" w:rsidRPr="001E4545">
        <w:rPr>
          <w:rStyle w:val="Heading3Char"/>
          <w:rFonts w:asciiTheme="majorHAnsi" w:hAnsiTheme="majorHAnsi"/>
        </w:rPr>
        <w:t xml:space="preserve"> </w:t>
      </w:r>
    </w:p>
    <w:p w14:paraId="72EEF5A3" w14:textId="173B7D9E" w:rsidR="00271F0B" w:rsidRPr="00B56D43" w:rsidRDefault="00271F0B" w:rsidP="00271F0B">
      <w:pPr>
        <w:keepNext/>
        <w:spacing w:line="360" w:lineRule="auto"/>
        <w:rPr>
          <w:rFonts w:asciiTheme="minorHAnsi" w:hAnsiTheme="minorHAnsi" w:cstheme="minorHAnsi"/>
          <w:sz w:val="22"/>
        </w:rPr>
      </w:pPr>
      <w:r w:rsidRPr="001025BE">
        <w:rPr>
          <w:rFonts w:asciiTheme="minorHAnsi" w:hAnsiTheme="minorHAnsi" w:cstheme="minorHAnsi"/>
          <w:sz w:val="22"/>
        </w:rPr>
        <w:t>Fig.</w:t>
      </w:r>
      <w:r w:rsidR="00EB2FC9" w:rsidRPr="001025BE">
        <w:rPr>
          <w:rFonts w:asciiTheme="minorHAnsi" w:hAnsiTheme="minorHAnsi" w:cstheme="minorHAnsi"/>
          <w:sz w:val="22"/>
        </w:rPr>
        <w:t>1</w:t>
      </w:r>
      <w:r w:rsidR="00BC1613">
        <w:rPr>
          <w:rFonts w:asciiTheme="minorHAnsi" w:hAnsiTheme="minorHAnsi" w:cstheme="minorHAnsi"/>
          <w:sz w:val="22"/>
        </w:rPr>
        <w:t>7</w:t>
      </w:r>
      <w:r w:rsidRPr="001025BE">
        <w:rPr>
          <w:rFonts w:asciiTheme="minorHAnsi" w:hAnsiTheme="minorHAnsi" w:cstheme="minorHAnsi"/>
          <w:sz w:val="22"/>
        </w:rPr>
        <w:t xml:space="preserve"> illustrates the CIA triad </w:t>
      </w:r>
      <w:r w:rsidR="00B56D43" w:rsidRPr="001025BE">
        <w:rPr>
          <w:rFonts w:asciiTheme="minorHAnsi" w:hAnsiTheme="minorHAnsi" w:cstheme="minorHAnsi"/>
          <w:sz w:val="22"/>
        </w:rPr>
        <w:t>and</w:t>
      </w:r>
      <w:r w:rsidRPr="001025BE">
        <w:rPr>
          <w:rFonts w:asciiTheme="minorHAnsi" w:hAnsiTheme="minorHAnsi" w:cstheme="minorHAnsi"/>
          <w:sz w:val="22"/>
        </w:rPr>
        <w:t xml:space="preserve"> the </w:t>
      </w:r>
      <w:r w:rsidR="00862563" w:rsidRPr="001025BE">
        <w:rPr>
          <w:rFonts w:asciiTheme="minorHAnsi" w:hAnsiTheme="minorHAnsi" w:cstheme="minorHAnsi"/>
          <w:sz w:val="22"/>
        </w:rPr>
        <w:t>DAD</w:t>
      </w:r>
      <w:r w:rsidR="00B56D43" w:rsidRPr="001025BE">
        <w:rPr>
          <w:rFonts w:asciiTheme="minorHAnsi" w:hAnsiTheme="minorHAnsi" w:cstheme="minorHAnsi"/>
          <w:sz w:val="22"/>
        </w:rPr>
        <w:t xml:space="preserve"> Triad, which is the goal of potential attackers.</w:t>
      </w:r>
    </w:p>
    <w:p w14:paraId="2101257E" w14:textId="2137C0DF" w:rsidR="00271F0B" w:rsidRDefault="00271F0B" w:rsidP="00271F0B">
      <w:pPr>
        <w:keepNext/>
        <w:spacing w:line="360" w:lineRule="auto"/>
      </w:pPr>
      <w:r w:rsidRPr="009C3334">
        <w:rPr>
          <w:rFonts w:eastAsia="Times New Roman" w:cs="Times New Roman"/>
          <w:noProof/>
          <w:szCs w:val="24"/>
          <w:lang w:eastAsia="en-GB"/>
        </w:rPr>
        <w:drawing>
          <wp:inline distT="0" distB="0" distL="0" distR="0" wp14:anchorId="0423A892" wp14:editId="67069EFC">
            <wp:extent cx="5295900" cy="2875604"/>
            <wp:effectExtent l="0" t="0" r="0" b="0"/>
            <wp:docPr id="44894528" name="Picture 2" descr="A red and green triangles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971984" name="Picture 2" descr="A red and green triangles with yellow text&#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350510" cy="2905256"/>
                    </a:xfrm>
                    <a:prstGeom prst="rect">
                      <a:avLst/>
                    </a:prstGeom>
                    <a:noFill/>
                    <a:ln>
                      <a:noFill/>
                    </a:ln>
                  </pic:spPr>
                </pic:pic>
              </a:graphicData>
            </a:graphic>
          </wp:inline>
        </w:drawing>
      </w:r>
    </w:p>
    <w:p w14:paraId="44080E91" w14:textId="5F2D9EE6" w:rsidR="00271F0B" w:rsidRDefault="00271F0B" w:rsidP="00271F0B">
      <w:pPr>
        <w:pStyle w:val="Caption"/>
        <w:spacing w:line="360" w:lineRule="auto"/>
      </w:pPr>
      <w:bookmarkStart w:id="16" w:name="_Toc166922727"/>
      <w:r>
        <w:t xml:space="preserve">Figure </w:t>
      </w:r>
      <w:fldSimple w:instr=" SEQ Figure \* ARABIC ">
        <w:r w:rsidR="00D33FA1">
          <w:rPr>
            <w:noProof/>
          </w:rPr>
          <w:t>17</w:t>
        </w:r>
      </w:fldSimple>
      <w:r>
        <w:t>: Example (CIA and DAD TRIAD)</w:t>
      </w:r>
      <w:bookmarkEnd w:id="16"/>
      <w:r>
        <w:t xml:space="preserve"> </w:t>
      </w:r>
      <w:sdt>
        <w:sdtPr>
          <w:id w:val="861095723"/>
          <w:citation/>
        </w:sdtPr>
        <w:sdtContent>
          <w:r>
            <w:fldChar w:fldCharType="begin"/>
          </w:r>
          <w:r>
            <w:instrText xml:space="preserve"> CITATION Cha21 \l 2057 </w:instrText>
          </w:r>
          <w:r>
            <w:fldChar w:fldCharType="separate"/>
          </w:r>
          <w:r w:rsidR="00610261" w:rsidRPr="00610261">
            <w:rPr>
              <w:noProof/>
            </w:rPr>
            <w:t>[3]</w:t>
          </w:r>
          <w:r>
            <w:fldChar w:fldCharType="end"/>
          </w:r>
        </w:sdtContent>
      </w:sdt>
    </w:p>
    <w:p w14:paraId="4816D5A3" w14:textId="1012A2AD" w:rsidR="00C45D41" w:rsidRPr="001E4545" w:rsidRDefault="00F679AA" w:rsidP="008F5045">
      <w:pPr>
        <w:pStyle w:val="Heading3"/>
        <w:rPr>
          <w:rStyle w:val="Heading3Char"/>
          <w:rFonts w:asciiTheme="majorHAnsi" w:hAnsiTheme="majorHAnsi"/>
        </w:rPr>
      </w:pPr>
      <w:bookmarkStart w:id="17" w:name="_Toc190517587"/>
      <w:r w:rsidRPr="001E4545">
        <w:rPr>
          <w:rStyle w:val="Heading3Char"/>
          <w:rFonts w:asciiTheme="majorHAnsi" w:hAnsiTheme="majorHAnsi"/>
        </w:rPr>
        <w:t>A1.3 Visual overview of InfoSec frameworks</w:t>
      </w:r>
      <w:bookmarkEnd w:id="17"/>
      <w:r w:rsidRPr="001E4545">
        <w:rPr>
          <w:rStyle w:val="Heading3Char"/>
          <w:rFonts w:asciiTheme="majorHAnsi" w:hAnsiTheme="majorHAnsi"/>
        </w:rPr>
        <w:t xml:space="preserve"> </w:t>
      </w:r>
    </w:p>
    <w:p w14:paraId="56A0A037" w14:textId="4D46BE25" w:rsidR="00621DDF" w:rsidRPr="00621DDF" w:rsidRDefault="00621DDF" w:rsidP="00621DDF">
      <w:pPr>
        <w:rPr>
          <w:rFonts w:asciiTheme="minorHAnsi" w:hAnsiTheme="minorHAnsi" w:cstheme="minorHAnsi"/>
          <w:sz w:val="22"/>
        </w:rPr>
      </w:pPr>
      <w:r w:rsidRPr="001025BE">
        <w:rPr>
          <w:rFonts w:asciiTheme="minorHAnsi" w:hAnsiTheme="minorHAnsi" w:cstheme="minorHAnsi"/>
          <w:sz w:val="22"/>
        </w:rPr>
        <w:t>Fig.</w:t>
      </w:r>
      <w:r w:rsidR="00985EDF" w:rsidRPr="001025BE">
        <w:rPr>
          <w:rFonts w:asciiTheme="minorHAnsi" w:hAnsiTheme="minorHAnsi" w:cstheme="minorHAnsi"/>
          <w:sz w:val="22"/>
        </w:rPr>
        <w:t>1</w:t>
      </w:r>
      <w:r w:rsidR="00BC1613">
        <w:rPr>
          <w:rFonts w:asciiTheme="minorHAnsi" w:hAnsiTheme="minorHAnsi" w:cstheme="minorHAnsi"/>
          <w:sz w:val="22"/>
        </w:rPr>
        <w:t>8</w:t>
      </w:r>
      <w:r w:rsidRPr="001025BE">
        <w:rPr>
          <w:rFonts w:asciiTheme="minorHAnsi" w:hAnsiTheme="minorHAnsi" w:cstheme="minorHAnsi"/>
          <w:sz w:val="22"/>
        </w:rPr>
        <w:t xml:space="preserve"> </w:t>
      </w:r>
      <w:r w:rsidR="003574A2" w:rsidRPr="001025BE">
        <w:rPr>
          <w:rFonts w:asciiTheme="minorHAnsi" w:hAnsiTheme="minorHAnsi" w:cstheme="minorHAnsi"/>
          <w:sz w:val="22"/>
        </w:rPr>
        <w:t xml:space="preserve">illustrates how the most popular </w:t>
      </w:r>
      <w:r w:rsidR="00A62208" w:rsidRPr="001025BE">
        <w:rPr>
          <w:rFonts w:asciiTheme="minorHAnsi" w:hAnsiTheme="minorHAnsi" w:cstheme="minorHAnsi"/>
          <w:sz w:val="22"/>
        </w:rPr>
        <w:t>InfoSec</w:t>
      </w:r>
      <w:r w:rsidR="003574A2" w:rsidRPr="001025BE">
        <w:rPr>
          <w:rFonts w:asciiTheme="minorHAnsi" w:hAnsiTheme="minorHAnsi" w:cstheme="minorHAnsi"/>
          <w:sz w:val="22"/>
        </w:rPr>
        <w:t xml:space="preserve"> frameworks</w:t>
      </w:r>
      <w:r w:rsidR="00A62208" w:rsidRPr="001025BE">
        <w:rPr>
          <w:rFonts w:asciiTheme="minorHAnsi" w:hAnsiTheme="minorHAnsi" w:cstheme="minorHAnsi"/>
          <w:sz w:val="22"/>
        </w:rPr>
        <w:t xml:space="preserve"> overlap with each other.</w:t>
      </w:r>
    </w:p>
    <w:p w14:paraId="524DFA5C" w14:textId="77777777" w:rsidR="00B56D43" w:rsidRDefault="00B56D43" w:rsidP="00B56D43">
      <w:pPr>
        <w:keepNext/>
      </w:pPr>
      <w:r w:rsidRPr="000101F6">
        <w:rPr>
          <w:rFonts w:asciiTheme="minorHAnsi" w:hAnsiTheme="minorHAnsi" w:cstheme="minorHAnsi"/>
          <w:noProof/>
          <w:sz w:val="22"/>
        </w:rPr>
        <w:drawing>
          <wp:inline distT="0" distB="0" distL="0" distR="0" wp14:anchorId="1DA1E9F2" wp14:editId="6798B869">
            <wp:extent cx="5731510" cy="3269615"/>
            <wp:effectExtent l="0" t="0" r="2540" b="6985"/>
            <wp:docPr id="460934900" name="Picture 1" descr="A colorful rectangular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934900" name="Picture 1" descr="A colorful rectangular sign with white text&#10;&#10;Description automatically generated"/>
                    <pic:cNvPicPr/>
                  </pic:nvPicPr>
                  <pic:blipFill>
                    <a:blip r:embed="rId57"/>
                    <a:stretch>
                      <a:fillRect/>
                    </a:stretch>
                  </pic:blipFill>
                  <pic:spPr>
                    <a:xfrm>
                      <a:off x="0" y="0"/>
                      <a:ext cx="5731510" cy="3269615"/>
                    </a:xfrm>
                    <a:prstGeom prst="rect">
                      <a:avLst/>
                    </a:prstGeom>
                  </pic:spPr>
                </pic:pic>
              </a:graphicData>
            </a:graphic>
          </wp:inline>
        </w:drawing>
      </w:r>
    </w:p>
    <w:p w14:paraId="148A6DC5" w14:textId="0EB63E77" w:rsidR="00B56D43" w:rsidRDefault="00B56D43" w:rsidP="00B56D43">
      <w:pPr>
        <w:pStyle w:val="Caption"/>
        <w:rPr>
          <w:rFonts w:asciiTheme="minorHAnsi" w:hAnsiTheme="minorHAnsi" w:cstheme="minorHAnsi"/>
          <w:sz w:val="22"/>
        </w:rPr>
      </w:pPr>
      <w:r>
        <w:t xml:space="preserve">Figure </w:t>
      </w:r>
      <w:fldSimple w:instr=" SEQ Figure \* ARABIC ">
        <w:r w:rsidR="00D33FA1">
          <w:rPr>
            <w:noProof/>
          </w:rPr>
          <w:t>18</w:t>
        </w:r>
      </w:fldSimple>
      <w:r>
        <w:t xml:space="preserve">: Map of Information Security Frameworks </w:t>
      </w:r>
      <w:sdt>
        <w:sdtPr>
          <w:id w:val="-1792429649"/>
          <w:citation/>
        </w:sdtPr>
        <w:sdtContent>
          <w:r>
            <w:fldChar w:fldCharType="begin"/>
          </w:r>
          <w:r>
            <w:instrText xml:space="preserve"> CITATION Meh19 \l 2057 </w:instrText>
          </w:r>
          <w:r>
            <w:fldChar w:fldCharType="separate"/>
          </w:r>
          <w:r w:rsidR="00610261" w:rsidRPr="00610261">
            <w:rPr>
              <w:noProof/>
            </w:rPr>
            <w:t>[105]</w:t>
          </w:r>
          <w:r>
            <w:fldChar w:fldCharType="end"/>
          </w:r>
        </w:sdtContent>
      </w:sdt>
    </w:p>
    <w:p w14:paraId="3569C300" w14:textId="79A24ACD" w:rsidR="005640D5" w:rsidRDefault="005640D5">
      <w:pPr>
        <w:jc w:val="left"/>
        <w:rPr>
          <w:rFonts w:asciiTheme="minorHAnsi" w:hAnsiTheme="minorHAnsi" w:cstheme="minorHAnsi"/>
          <w:sz w:val="22"/>
        </w:rPr>
      </w:pPr>
      <w:r>
        <w:rPr>
          <w:rFonts w:asciiTheme="minorHAnsi" w:hAnsiTheme="minorHAnsi" w:cstheme="minorHAnsi"/>
          <w:sz w:val="22"/>
        </w:rPr>
        <w:br w:type="page"/>
      </w:r>
    </w:p>
    <w:p w14:paraId="5C84ABA9" w14:textId="5B8AA90D" w:rsidR="00A62208" w:rsidRDefault="00A62208" w:rsidP="008F5045">
      <w:pPr>
        <w:pStyle w:val="Heading2"/>
      </w:pPr>
      <w:bookmarkStart w:id="18" w:name="_Toc190517588"/>
      <w:r>
        <w:lastRenderedPageBreak/>
        <w:t>Appendix 2</w:t>
      </w:r>
      <w:bookmarkEnd w:id="18"/>
    </w:p>
    <w:p w14:paraId="1F9E39E2" w14:textId="773944DA" w:rsidR="00D97B6C" w:rsidRPr="00943422" w:rsidRDefault="008629ED" w:rsidP="00D97B6C">
      <w:pPr>
        <w:pStyle w:val="Heading3"/>
        <w:rPr>
          <w:rStyle w:val="Heading3Char"/>
          <w:rFonts w:asciiTheme="majorHAnsi" w:hAnsiTheme="majorHAnsi"/>
        </w:rPr>
      </w:pPr>
      <w:bookmarkStart w:id="19" w:name="_Toc190517589"/>
      <w:r w:rsidRPr="00E9191E">
        <w:rPr>
          <w:rStyle w:val="Heading3Char"/>
          <w:rFonts w:asciiTheme="majorHAnsi" w:hAnsiTheme="majorHAnsi"/>
        </w:rPr>
        <w:t>A</w:t>
      </w:r>
      <w:r w:rsidR="00D97B6C" w:rsidRPr="00E9191E">
        <w:rPr>
          <w:rStyle w:val="Heading3Char"/>
          <w:rFonts w:asciiTheme="majorHAnsi" w:hAnsiTheme="majorHAnsi"/>
        </w:rPr>
        <w:t>2</w:t>
      </w:r>
      <w:r w:rsidRPr="00E9191E">
        <w:rPr>
          <w:rStyle w:val="Heading3Char"/>
          <w:rFonts w:asciiTheme="majorHAnsi" w:hAnsiTheme="majorHAnsi"/>
        </w:rPr>
        <w:t>.1</w:t>
      </w:r>
      <w:r w:rsidR="00D97B6C" w:rsidRPr="00E9191E">
        <w:rPr>
          <w:rStyle w:val="Heading3Char"/>
          <w:rFonts w:asciiTheme="majorHAnsi" w:hAnsiTheme="majorHAnsi"/>
        </w:rPr>
        <w:t xml:space="preserve"> Compliance (Laws and Ethics)</w:t>
      </w:r>
      <w:bookmarkEnd w:id="19"/>
    </w:p>
    <w:p w14:paraId="141F67D9" w14:textId="7C663E00" w:rsidR="00D97B6C" w:rsidRDefault="00D97B6C" w:rsidP="00D97B6C">
      <w:pPr>
        <w:rPr>
          <w:rFonts w:asciiTheme="minorHAnsi" w:hAnsiTheme="minorHAnsi" w:cstheme="minorHAnsi"/>
          <w:sz w:val="22"/>
        </w:rPr>
      </w:pPr>
      <w:r>
        <w:rPr>
          <w:rFonts w:asciiTheme="minorHAnsi" w:hAnsiTheme="minorHAnsi" w:cstheme="minorHAnsi"/>
          <w:sz w:val="22"/>
        </w:rPr>
        <w:t xml:space="preserve">Table </w:t>
      </w:r>
      <w:r w:rsidR="00985EDF">
        <w:rPr>
          <w:rFonts w:asciiTheme="minorHAnsi" w:hAnsiTheme="minorHAnsi" w:cstheme="minorHAnsi"/>
          <w:sz w:val="22"/>
        </w:rPr>
        <w:t>2</w:t>
      </w:r>
      <w:r w:rsidR="00B55A73">
        <w:rPr>
          <w:rFonts w:asciiTheme="minorHAnsi" w:hAnsiTheme="minorHAnsi" w:cstheme="minorHAnsi"/>
          <w:sz w:val="22"/>
        </w:rPr>
        <w:t>4</w:t>
      </w:r>
      <w:r>
        <w:rPr>
          <w:rFonts w:asciiTheme="minorHAnsi" w:hAnsiTheme="minorHAnsi" w:cstheme="minorHAnsi"/>
          <w:sz w:val="22"/>
        </w:rPr>
        <w:t xml:space="preserve"> lists ethical approaches evaluated for NG. The virtue approach was recommended as it best suited the nature of the business as it embraces virtues such as honesty, integrity and fairness</w:t>
      </w:r>
      <w:r w:rsidR="006A630A">
        <w:rPr>
          <w:rFonts w:asciiTheme="minorHAnsi" w:hAnsiTheme="minorHAnsi" w:cstheme="minorHAnsi"/>
          <w:sz w:val="22"/>
        </w:rPr>
        <w:t xml:space="preserve"> </w:t>
      </w:r>
      <w:sdt>
        <w:sdtPr>
          <w:rPr>
            <w:rFonts w:asciiTheme="minorHAnsi" w:hAnsiTheme="minorHAnsi" w:cstheme="minorHAnsi"/>
            <w:sz w:val="22"/>
          </w:rPr>
          <w:id w:val="-924878371"/>
          <w:citation/>
        </w:sdtPr>
        <w:sdtContent>
          <w:r w:rsidR="007C5513">
            <w:rPr>
              <w:rFonts w:asciiTheme="minorHAnsi" w:hAnsiTheme="minorHAnsi" w:cstheme="minorHAnsi"/>
              <w:sz w:val="22"/>
            </w:rPr>
            <w:fldChar w:fldCharType="begin"/>
          </w:r>
          <w:r w:rsidR="007C5513">
            <w:rPr>
              <w:rFonts w:asciiTheme="minorHAnsi" w:hAnsiTheme="minorHAnsi" w:cstheme="minorHAnsi"/>
              <w:sz w:val="22"/>
            </w:rPr>
            <w:instrText xml:space="preserve">CITATION Cam24 \l 2057 </w:instrText>
          </w:r>
          <w:r w:rsidR="007C5513">
            <w:rPr>
              <w:rFonts w:asciiTheme="minorHAnsi" w:hAnsiTheme="minorHAnsi" w:cstheme="minorHAnsi"/>
              <w:sz w:val="22"/>
            </w:rPr>
            <w:fldChar w:fldCharType="separate"/>
          </w:r>
          <w:r w:rsidR="00610261" w:rsidRPr="00610261">
            <w:rPr>
              <w:rFonts w:asciiTheme="minorHAnsi" w:hAnsiTheme="minorHAnsi" w:cstheme="minorHAnsi"/>
              <w:noProof/>
              <w:sz w:val="22"/>
            </w:rPr>
            <w:t>[4]</w:t>
          </w:r>
          <w:r w:rsidR="007C5513">
            <w:rPr>
              <w:rFonts w:asciiTheme="minorHAnsi" w:hAnsiTheme="minorHAnsi" w:cstheme="minorHAnsi"/>
              <w:sz w:val="22"/>
            </w:rPr>
            <w:fldChar w:fldCharType="end"/>
          </w:r>
        </w:sdtContent>
      </w:sdt>
      <w:r>
        <w:rPr>
          <w:rFonts w:asciiTheme="minorHAnsi" w:hAnsiTheme="minorHAnsi" w:cstheme="minorHAnsi"/>
          <w:sz w:val="22"/>
        </w:rPr>
        <w:t>.</w:t>
      </w:r>
    </w:p>
    <w:p w14:paraId="13DFB405" w14:textId="50768D48" w:rsidR="00D97B6C" w:rsidRDefault="00D97B6C" w:rsidP="00D97B6C">
      <w:pPr>
        <w:pStyle w:val="Caption"/>
        <w:keepNext/>
      </w:pPr>
      <w:r>
        <w:t xml:space="preserve">Table </w:t>
      </w:r>
      <w:fldSimple w:instr=" SEQ Table \* ARABIC ">
        <w:r w:rsidR="00B55A73">
          <w:rPr>
            <w:noProof/>
          </w:rPr>
          <w:t>24</w:t>
        </w:r>
      </w:fldSimple>
      <w:r>
        <w:t>: Review of Ethical approaches</w:t>
      </w:r>
    </w:p>
    <w:p w14:paraId="0809E289" w14:textId="77777777" w:rsidR="00D97B6C" w:rsidRDefault="00D97B6C" w:rsidP="00D97B6C">
      <w:pPr>
        <w:rPr>
          <w:rFonts w:asciiTheme="minorHAnsi" w:hAnsiTheme="minorHAnsi" w:cstheme="minorHAnsi"/>
          <w:sz w:val="22"/>
        </w:rPr>
      </w:pPr>
      <w:r w:rsidRPr="00742CCA">
        <w:rPr>
          <w:rFonts w:asciiTheme="minorHAnsi" w:hAnsiTheme="minorHAnsi" w:cstheme="minorHAnsi"/>
          <w:noProof/>
          <w:sz w:val="22"/>
        </w:rPr>
        <w:drawing>
          <wp:inline distT="0" distB="0" distL="0" distR="0" wp14:anchorId="3681DC71" wp14:editId="2EF29D83">
            <wp:extent cx="5731510" cy="1727835"/>
            <wp:effectExtent l="0" t="0" r="2540" b="5715"/>
            <wp:docPr id="10809865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986533" name="Picture 1" descr="A screenshot of a computer&#10;&#10;Description automatically generated"/>
                    <pic:cNvPicPr/>
                  </pic:nvPicPr>
                  <pic:blipFill>
                    <a:blip r:embed="rId58"/>
                    <a:stretch>
                      <a:fillRect/>
                    </a:stretch>
                  </pic:blipFill>
                  <pic:spPr>
                    <a:xfrm>
                      <a:off x="0" y="0"/>
                      <a:ext cx="5731510" cy="1727835"/>
                    </a:xfrm>
                    <a:prstGeom prst="rect">
                      <a:avLst/>
                    </a:prstGeom>
                  </pic:spPr>
                </pic:pic>
              </a:graphicData>
            </a:graphic>
          </wp:inline>
        </w:drawing>
      </w:r>
    </w:p>
    <w:p w14:paraId="7E445684" w14:textId="77777777" w:rsidR="00D97B6C" w:rsidRDefault="00D97B6C" w:rsidP="00D97B6C">
      <w:pPr>
        <w:rPr>
          <w:rFonts w:asciiTheme="minorHAnsi" w:hAnsiTheme="minorHAnsi" w:cstheme="minorHAnsi"/>
          <w:sz w:val="22"/>
        </w:rPr>
      </w:pPr>
    </w:p>
    <w:p w14:paraId="1EB8015D" w14:textId="29C1FC11" w:rsidR="00D97B6C" w:rsidRPr="00B2653F" w:rsidRDefault="00D97B6C" w:rsidP="00D97B6C">
      <w:pPr>
        <w:rPr>
          <w:rFonts w:asciiTheme="minorHAnsi" w:hAnsiTheme="minorHAnsi" w:cstheme="minorHAnsi"/>
          <w:sz w:val="22"/>
        </w:rPr>
      </w:pPr>
      <w:r>
        <w:rPr>
          <w:rFonts w:asciiTheme="minorHAnsi" w:hAnsiTheme="minorHAnsi" w:cstheme="minorHAnsi"/>
          <w:sz w:val="22"/>
        </w:rPr>
        <w:t xml:space="preserve">Table </w:t>
      </w:r>
      <w:r w:rsidR="00985EDF">
        <w:rPr>
          <w:rFonts w:asciiTheme="minorHAnsi" w:hAnsiTheme="minorHAnsi" w:cstheme="minorHAnsi"/>
          <w:sz w:val="22"/>
        </w:rPr>
        <w:t>2</w:t>
      </w:r>
      <w:r w:rsidR="00B55A73">
        <w:rPr>
          <w:rFonts w:asciiTheme="minorHAnsi" w:hAnsiTheme="minorHAnsi" w:cstheme="minorHAnsi"/>
          <w:sz w:val="22"/>
        </w:rPr>
        <w:t>5</w:t>
      </w:r>
      <w:r>
        <w:rPr>
          <w:rFonts w:asciiTheme="minorHAnsi" w:hAnsiTheme="minorHAnsi" w:cstheme="minorHAnsi"/>
          <w:sz w:val="22"/>
        </w:rPr>
        <w:t xml:space="preserve"> </w:t>
      </w:r>
      <w:r w:rsidR="00E32C15">
        <w:rPr>
          <w:rFonts w:asciiTheme="minorHAnsi" w:hAnsiTheme="minorHAnsi" w:cstheme="minorHAnsi"/>
          <w:sz w:val="22"/>
        </w:rPr>
        <w:t>O</w:t>
      </w:r>
      <w:r>
        <w:rPr>
          <w:rFonts w:asciiTheme="minorHAnsi" w:hAnsiTheme="minorHAnsi" w:cstheme="minorHAnsi"/>
          <w:sz w:val="22"/>
        </w:rPr>
        <w:t>utlines legal concepts</w:t>
      </w:r>
      <w:r w:rsidR="004B1D59">
        <w:rPr>
          <w:rFonts w:asciiTheme="minorHAnsi" w:hAnsiTheme="minorHAnsi" w:cstheme="minorHAnsi"/>
          <w:sz w:val="22"/>
        </w:rPr>
        <w:t xml:space="preserve"> and provides recommendations for NG</w:t>
      </w:r>
      <w:r>
        <w:rPr>
          <w:rFonts w:asciiTheme="minorHAnsi" w:hAnsiTheme="minorHAnsi" w:cstheme="minorHAnsi"/>
          <w:sz w:val="22"/>
        </w:rPr>
        <w:t>.</w:t>
      </w:r>
    </w:p>
    <w:p w14:paraId="1419068F" w14:textId="4EDFFD50" w:rsidR="00D97B6C" w:rsidRDefault="00D97B6C" w:rsidP="00D97B6C">
      <w:pPr>
        <w:pStyle w:val="Caption"/>
        <w:keepNext/>
      </w:pPr>
      <w:r>
        <w:t xml:space="preserve">Table </w:t>
      </w:r>
      <w:fldSimple w:instr=" SEQ Table \* ARABIC ">
        <w:r w:rsidR="00B55A73">
          <w:rPr>
            <w:noProof/>
          </w:rPr>
          <w:t>25</w:t>
        </w:r>
      </w:fldSimple>
      <w:r>
        <w:t xml:space="preserve">: Key legal concepts and recommendations for NG </w:t>
      </w:r>
      <w:sdt>
        <w:sdtPr>
          <w:id w:val="1394459648"/>
          <w:citation/>
        </w:sdtPr>
        <w:sdtContent>
          <w:r>
            <w:fldChar w:fldCharType="begin"/>
          </w:r>
          <w:r>
            <w:instrText xml:space="preserve"> CITATION Cha21 \l 2057 </w:instrText>
          </w:r>
          <w:r>
            <w:fldChar w:fldCharType="separate"/>
          </w:r>
          <w:r w:rsidR="00610261" w:rsidRPr="00610261">
            <w:rPr>
              <w:noProof/>
            </w:rPr>
            <w:t>[3]</w:t>
          </w:r>
          <w:r>
            <w:fldChar w:fldCharType="end"/>
          </w:r>
        </w:sdtContent>
      </w:sdt>
      <w:sdt>
        <w:sdtPr>
          <w:id w:val="-1922252747"/>
          <w:citation/>
        </w:sdtPr>
        <w:sdtContent>
          <w:r>
            <w:fldChar w:fldCharType="begin"/>
          </w:r>
          <w:r w:rsidR="00836F62">
            <w:instrText xml:space="preserve">CITATION Cam24 \l 2057 </w:instrText>
          </w:r>
          <w:r>
            <w:fldChar w:fldCharType="separate"/>
          </w:r>
          <w:r w:rsidR="00610261">
            <w:rPr>
              <w:noProof/>
            </w:rPr>
            <w:t xml:space="preserve"> </w:t>
          </w:r>
          <w:r w:rsidR="00610261" w:rsidRPr="00610261">
            <w:rPr>
              <w:noProof/>
            </w:rPr>
            <w:t>[4]</w:t>
          </w:r>
          <w:r>
            <w:fldChar w:fldCharType="end"/>
          </w:r>
        </w:sdtContent>
      </w:sdt>
    </w:p>
    <w:p w14:paraId="1F1D5127" w14:textId="77777777" w:rsidR="00D97B6C" w:rsidRDefault="00D97B6C" w:rsidP="00D97B6C">
      <w:pPr>
        <w:rPr>
          <w:rFonts w:asciiTheme="minorHAnsi" w:hAnsiTheme="minorHAnsi" w:cstheme="minorHAnsi"/>
          <w:sz w:val="22"/>
        </w:rPr>
      </w:pPr>
      <w:r w:rsidRPr="00E10A99">
        <w:rPr>
          <w:rFonts w:asciiTheme="minorHAnsi" w:hAnsiTheme="minorHAnsi" w:cstheme="minorHAnsi"/>
          <w:noProof/>
          <w:sz w:val="22"/>
        </w:rPr>
        <w:drawing>
          <wp:inline distT="0" distB="0" distL="0" distR="0" wp14:anchorId="2C9188DA" wp14:editId="663BDA00">
            <wp:extent cx="5731510" cy="2200910"/>
            <wp:effectExtent l="0" t="0" r="2540" b="8890"/>
            <wp:docPr id="1373472093"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472093" name="Picture 1" descr="A table with text on it&#10;&#10;Description automatically generated"/>
                    <pic:cNvPicPr/>
                  </pic:nvPicPr>
                  <pic:blipFill>
                    <a:blip r:embed="rId59"/>
                    <a:stretch>
                      <a:fillRect/>
                    </a:stretch>
                  </pic:blipFill>
                  <pic:spPr>
                    <a:xfrm>
                      <a:off x="0" y="0"/>
                      <a:ext cx="5731510" cy="2200910"/>
                    </a:xfrm>
                    <a:prstGeom prst="rect">
                      <a:avLst/>
                    </a:prstGeom>
                  </pic:spPr>
                </pic:pic>
              </a:graphicData>
            </a:graphic>
          </wp:inline>
        </w:drawing>
      </w:r>
    </w:p>
    <w:p w14:paraId="42BEF74C" w14:textId="31BF8F83" w:rsidR="00D97B6C" w:rsidRDefault="00D97B6C" w:rsidP="00D97B6C">
      <w:pPr>
        <w:rPr>
          <w:rFonts w:asciiTheme="minorHAnsi" w:hAnsiTheme="minorHAnsi" w:cstheme="minorHAnsi"/>
          <w:sz w:val="22"/>
        </w:rPr>
      </w:pPr>
      <w:r>
        <w:rPr>
          <w:rFonts w:asciiTheme="minorHAnsi" w:hAnsiTheme="minorHAnsi" w:cstheme="minorHAnsi"/>
          <w:sz w:val="22"/>
        </w:rPr>
        <w:t xml:space="preserve">Table </w:t>
      </w:r>
      <w:r w:rsidR="00985EDF">
        <w:rPr>
          <w:rFonts w:asciiTheme="minorHAnsi" w:hAnsiTheme="minorHAnsi" w:cstheme="minorHAnsi"/>
          <w:sz w:val="22"/>
        </w:rPr>
        <w:t>2</w:t>
      </w:r>
      <w:r w:rsidR="00B55A73">
        <w:rPr>
          <w:rFonts w:asciiTheme="minorHAnsi" w:hAnsiTheme="minorHAnsi" w:cstheme="minorHAnsi"/>
          <w:sz w:val="22"/>
        </w:rPr>
        <w:t>6</w:t>
      </w:r>
      <w:r>
        <w:rPr>
          <w:rFonts w:asciiTheme="minorHAnsi" w:hAnsiTheme="minorHAnsi" w:cstheme="minorHAnsi"/>
          <w:sz w:val="22"/>
        </w:rPr>
        <w:t xml:space="preserve"> predominantly outlines UK laws that NG must comply with to collect and process customer data and to protect Intellectual Property (IP) </w:t>
      </w:r>
      <w:sdt>
        <w:sdtPr>
          <w:rPr>
            <w:rFonts w:asciiTheme="minorHAnsi" w:hAnsiTheme="minorHAnsi" w:cstheme="minorHAnsi"/>
            <w:sz w:val="22"/>
          </w:rPr>
          <w:id w:val="690186527"/>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His14 \l 2057 </w:instrText>
          </w:r>
          <w:r>
            <w:rPr>
              <w:rFonts w:asciiTheme="minorHAnsi" w:hAnsiTheme="minorHAnsi" w:cstheme="minorHAnsi"/>
              <w:sz w:val="22"/>
            </w:rPr>
            <w:fldChar w:fldCharType="separate"/>
          </w:r>
          <w:r w:rsidR="00610261" w:rsidRPr="00610261">
            <w:rPr>
              <w:rFonts w:asciiTheme="minorHAnsi" w:hAnsiTheme="minorHAnsi" w:cstheme="minorHAnsi"/>
              <w:noProof/>
              <w:sz w:val="22"/>
            </w:rPr>
            <w:t>[106]</w:t>
          </w:r>
          <w:r>
            <w:rPr>
              <w:rFonts w:asciiTheme="minorHAnsi" w:hAnsiTheme="minorHAnsi" w:cstheme="minorHAnsi"/>
              <w:sz w:val="22"/>
            </w:rPr>
            <w:fldChar w:fldCharType="end"/>
          </w:r>
        </w:sdtContent>
      </w:sdt>
      <w:sdt>
        <w:sdtPr>
          <w:rPr>
            <w:rFonts w:asciiTheme="minorHAnsi" w:hAnsiTheme="minorHAnsi" w:cstheme="minorHAnsi"/>
            <w:sz w:val="22"/>
          </w:rPr>
          <w:id w:val="-1006890900"/>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EUR16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[107]</w:t>
          </w:r>
          <w:r>
            <w:rPr>
              <w:rFonts w:asciiTheme="minorHAnsi" w:hAnsiTheme="minorHAnsi" w:cstheme="minorHAnsi"/>
              <w:sz w:val="22"/>
            </w:rPr>
            <w:fldChar w:fldCharType="end"/>
          </w:r>
        </w:sdtContent>
      </w:sdt>
      <w:sdt>
        <w:sdtPr>
          <w:rPr>
            <w:rFonts w:asciiTheme="minorHAnsi" w:hAnsiTheme="minorHAnsi" w:cstheme="minorHAnsi"/>
            <w:sz w:val="22"/>
          </w:rPr>
          <w:id w:val="1077324208"/>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Cab22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[108]</w:t>
          </w:r>
          <w:r>
            <w:rPr>
              <w:rFonts w:asciiTheme="minorHAnsi" w:hAnsiTheme="minorHAnsi" w:cstheme="minorHAnsi"/>
              <w:sz w:val="22"/>
            </w:rPr>
            <w:fldChar w:fldCharType="end"/>
          </w:r>
        </w:sdtContent>
      </w:sdt>
      <w:sdt>
        <w:sdtPr>
          <w:rPr>
            <w:rFonts w:asciiTheme="minorHAnsi" w:hAnsiTheme="minorHAnsi" w:cstheme="minorHAnsi"/>
            <w:sz w:val="22"/>
          </w:rPr>
          <w:id w:val="-1757123774"/>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UKG182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[109]</w:t>
          </w:r>
          <w:r>
            <w:rPr>
              <w:rFonts w:asciiTheme="minorHAnsi" w:hAnsiTheme="minorHAnsi" w:cstheme="minorHAnsi"/>
              <w:sz w:val="22"/>
            </w:rPr>
            <w:fldChar w:fldCharType="end"/>
          </w:r>
        </w:sdtContent>
      </w:sdt>
      <w:sdt>
        <w:sdtPr>
          <w:rPr>
            <w:rFonts w:asciiTheme="minorHAnsi" w:hAnsiTheme="minorHAnsi" w:cstheme="minorHAnsi"/>
            <w:sz w:val="22"/>
          </w:rPr>
          <w:id w:val="-1356180329"/>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His18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[110]</w:t>
          </w:r>
          <w:r>
            <w:rPr>
              <w:rFonts w:asciiTheme="minorHAnsi" w:hAnsiTheme="minorHAnsi" w:cstheme="minorHAnsi"/>
              <w:sz w:val="22"/>
            </w:rPr>
            <w:fldChar w:fldCharType="end"/>
          </w:r>
        </w:sdtContent>
      </w:sdt>
      <w:sdt>
        <w:sdtPr>
          <w:rPr>
            <w:rFonts w:asciiTheme="minorHAnsi" w:hAnsiTheme="minorHAnsi" w:cstheme="minorHAnsi"/>
            <w:sz w:val="22"/>
          </w:rPr>
          <w:id w:val="-770547402"/>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USC22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[111]</w:t>
          </w:r>
          <w:r>
            <w:rPr>
              <w:rFonts w:asciiTheme="minorHAnsi" w:hAnsiTheme="minorHAnsi" w:cstheme="minorHAnsi"/>
              <w:sz w:val="22"/>
            </w:rPr>
            <w:fldChar w:fldCharType="end"/>
          </w:r>
        </w:sdtContent>
      </w:sdt>
      <w:sdt>
        <w:sdtPr>
          <w:rPr>
            <w:rFonts w:asciiTheme="minorHAnsi" w:hAnsiTheme="minorHAnsi" w:cstheme="minorHAnsi"/>
            <w:sz w:val="22"/>
          </w:rPr>
          <w:id w:val="1396938006"/>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Off88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[112]</w:t>
          </w:r>
          <w:r>
            <w:rPr>
              <w:rFonts w:asciiTheme="minorHAnsi" w:hAnsiTheme="minorHAnsi" w:cstheme="minorHAnsi"/>
              <w:sz w:val="22"/>
            </w:rPr>
            <w:fldChar w:fldCharType="end"/>
          </w:r>
        </w:sdtContent>
      </w:sdt>
      <w:sdt>
        <w:sdtPr>
          <w:rPr>
            <w:rFonts w:asciiTheme="minorHAnsi" w:hAnsiTheme="minorHAnsi" w:cstheme="minorHAnsi"/>
            <w:sz w:val="22"/>
          </w:rPr>
          <w:id w:val="-491489929"/>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Off881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[113]</w:t>
          </w:r>
          <w:r>
            <w:rPr>
              <w:rFonts w:asciiTheme="minorHAnsi" w:hAnsiTheme="minorHAnsi" w:cstheme="minorHAnsi"/>
              <w:sz w:val="22"/>
            </w:rPr>
            <w:fldChar w:fldCharType="end"/>
          </w:r>
        </w:sdtContent>
      </w:sdt>
      <w:r>
        <w:rPr>
          <w:rFonts w:asciiTheme="minorHAnsi" w:hAnsiTheme="minorHAnsi" w:cstheme="minorHAnsi"/>
          <w:sz w:val="22"/>
        </w:rPr>
        <w:t>.</w:t>
      </w:r>
    </w:p>
    <w:p w14:paraId="3321E5F1" w14:textId="66F1D550" w:rsidR="00D97B6C" w:rsidRDefault="00D97B6C" w:rsidP="00D97B6C">
      <w:pPr>
        <w:pStyle w:val="Caption"/>
        <w:keepNext/>
      </w:pPr>
      <w:r>
        <w:lastRenderedPageBreak/>
        <w:t xml:space="preserve">Table </w:t>
      </w:r>
      <w:fldSimple w:instr=" SEQ Table \* ARABIC ">
        <w:r w:rsidR="00B55A73">
          <w:rPr>
            <w:noProof/>
          </w:rPr>
          <w:t>26</w:t>
        </w:r>
      </w:fldSimple>
      <w:r>
        <w:t>: Laws that NG must comply with</w:t>
      </w:r>
    </w:p>
    <w:p w14:paraId="367F2565" w14:textId="77777777" w:rsidR="00D97B6C" w:rsidRDefault="00D97B6C" w:rsidP="00D97B6C">
      <w:pPr>
        <w:rPr>
          <w:rFonts w:asciiTheme="minorHAnsi" w:hAnsiTheme="minorHAnsi" w:cstheme="minorHAnsi"/>
          <w:sz w:val="22"/>
        </w:rPr>
      </w:pPr>
      <w:r w:rsidRPr="00681AB4">
        <w:rPr>
          <w:rFonts w:asciiTheme="minorHAnsi" w:hAnsiTheme="minorHAnsi" w:cstheme="minorHAnsi"/>
          <w:noProof/>
          <w:sz w:val="22"/>
        </w:rPr>
        <w:drawing>
          <wp:inline distT="0" distB="0" distL="0" distR="0" wp14:anchorId="212724CB" wp14:editId="75BB3DB5">
            <wp:extent cx="5731510" cy="2474595"/>
            <wp:effectExtent l="0" t="0" r="2540" b="1905"/>
            <wp:docPr id="764833830"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833830" name="Picture 1" descr="A table with text on it&#10;&#10;Description automatically generated"/>
                    <pic:cNvPicPr/>
                  </pic:nvPicPr>
                  <pic:blipFill>
                    <a:blip r:embed="rId60"/>
                    <a:stretch>
                      <a:fillRect/>
                    </a:stretch>
                  </pic:blipFill>
                  <pic:spPr>
                    <a:xfrm>
                      <a:off x="0" y="0"/>
                      <a:ext cx="5731510" cy="2474595"/>
                    </a:xfrm>
                    <a:prstGeom prst="rect">
                      <a:avLst/>
                    </a:prstGeom>
                  </pic:spPr>
                </pic:pic>
              </a:graphicData>
            </a:graphic>
          </wp:inline>
        </w:drawing>
      </w:r>
    </w:p>
    <w:p w14:paraId="46CA5B2C" w14:textId="6B2FCD8A" w:rsidR="00D97B6C" w:rsidRDefault="00D97B6C" w:rsidP="00D97B6C">
      <w:pPr>
        <w:rPr>
          <w:rFonts w:asciiTheme="minorHAnsi" w:hAnsiTheme="minorHAnsi" w:cstheme="minorHAnsi"/>
          <w:sz w:val="22"/>
        </w:rPr>
      </w:pPr>
      <w:r>
        <w:rPr>
          <w:rFonts w:asciiTheme="minorHAnsi" w:hAnsiTheme="minorHAnsi" w:cstheme="minorHAnsi"/>
          <w:sz w:val="22"/>
        </w:rPr>
        <w:t>GDPR is a crucial legal framework in the UK and EU</w:t>
      </w:r>
      <w:r w:rsidR="00034957">
        <w:rPr>
          <w:rFonts w:asciiTheme="minorHAnsi" w:hAnsiTheme="minorHAnsi" w:cstheme="minorHAnsi"/>
          <w:sz w:val="22"/>
        </w:rPr>
        <w:t xml:space="preserve"> </w:t>
      </w:r>
      <w:sdt>
        <w:sdtPr>
          <w:rPr>
            <w:rFonts w:asciiTheme="minorHAnsi" w:hAnsiTheme="minorHAnsi" w:cstheme="minorHAnsi"/>
            <w:sz w:val="22"/>
          </w:rPr>
          <w:id w:val="168384406"/>
          <w:citation/>
        </w:sdtPr>
        <w:sdtContent>
          <w:r w:rsidR="00985496">
            <w:rPr>
              <w:rFonts w:asciiTheme="minorHAnsi" w:hAnsiTheme="minorHAnsi" w:cstheme="minorHAnsi"/>
              <w:sz w:val="22"/>
            </w:rPr>
            <w:fldChar w:fldCharType="begin"/>
          </w:r>
          <w:r w:rsidR="00985496">
            <w:rPr>
              <w:rFonts w:asciiTheme="minorHAnsi" w:hAnsiTheme="minorHAnsi" w:cstheme="minorHAnsi"/>
              <w:sz w:val="22"/>
            </w:rPr>
            <w:instrText xml:space="preserve"> CITATION Dew24 \l 2057 </w:instrText>
          </w:r>
          <w:r w:rsidR="00985496">
            <w:rPr>
              <w:rFonts w:asciiTheme="minorHAnsi" w:hAnsiTheme="minorHAnsi" w:cstheme="minorHAnsi"/>
              <w:sz w:val="22"/>
            </w:rPr>
            <w:fldChar w:fldCharType="separate"/>
          </w:r>
          <w:r w:rsidR="00610261" w:rsidRPr="00610261">
            <w:rPr>
              <w:rFonts w:asciiTheme="minorHAnsi" w:hAnsiTheme="minorHAnsi" w:cstheme="minorHAnsi"/>
              <w:noProof/>
              <w:sz w:val="22"/>
            </w:rPr>
            <w:t>[114]</w:t>
          </w:r>
          <w:r w:rsidR="00985496">
            <w:rPr>
              <w:rFonts w:asciiTheme="minorHAnsi" w:hAnsiTheme="minorHAnsi" w:cstheme="minorHAnsi"/>
              <w:sz w:val="22"/>
            </w:rPr>
            <w:fldChar w:fldCharType="end"/>
          </w:r>
        </w:sdtContent>
      </w:sdt>
      <w:sdt>
        <w:sdtPr>
          <w:rPr>
            <w:rFonts w:asciiTheme="minorHAnsi" w:hAnsiTheme="minorHAnsi" w:cstheme="minorHAnsi"/>
            <w:sz w:val="22"/>
          </w:rPr>
          <w:id w:val="-1901894861"/>
          <w:citation/>
        </w:sdtPr>
        <w:sdtContent>
          <w:r w:rsidR="00D37610">
            <w:rPr>
              <w:rFonts w:asciiTheme="minorHAnsi" w:hAnsiTheme="minorHAnsi" w:cstheme="minorHAnsi"/>
              <w:sz w:val="22"/>
            </w:rPr>
            <w:fldChar w:fldCharType="begin"/>
          </w:r>
          <w:r w:rsidR="00D37610">
            <w:rPr>
              <w:rFonts w:asciiTheme="minorHAnsi" w:hAnsiTheme="minorHAnsi" w:cstheme="minorHAnsi"/>
              <w:sz w:val="22"/>
            </w:rPr>
            <w:instrText xml:space="preserve"> CITATION Erd22 \l 2057 </w:instrText>
          </w:r>
          <w:r w:rsidR="00D37610">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[115]</w:t>
          </w:r>
          <w:r w:rsidR="00D37610">
            <w:rPr>
              <w:rFonts w:asciiTheme="minorHAnsi" w:hAnsiTheme="minorHAnsi" w:cstheme="minorHAnsi"/>
              <w:sz w:val="22"/>
            </w:rPr>
            <w:fldChar w:fldCharType="end"/>
          </w:r>
        </w:sdtContent>
      </w:sdt>
      <w:sdt>
        <w:sdtPr>
          <w:rPr>
            <w:rFonts w:asciiTheme="minorHAnsi" w:hAnsiTheme="minorHAnsi" w:cstheme="minorHAnsi"/>
            <w:sz w:val="22"/>
          </w:rPr>
          <w:id w:val="-279265125"/>
          <w:citation/>
        </w:sdtPr>
        <w:sdtContent>
          <w:r w:rsidR="00985496">
            <w:rPr>
              <w:rFonts w:asciiTheme="minorHAnsi" w:hAnsiTheme="minorHAnsi" w:cstheme="minorHAnsi"/>
              <w:sz w:val="22"/>
            </w:rPr>
            <w:fldChar w:fldCharType="begin"/>
          </w:r>
          <w:r w:rsidR="00985496">
            <w:rPr>
              <w:rFonts w:asciiTheme="minorHAnsi" w:hAnsiTheme="minorHAnsi" w:cstheme="minorHAnsi"/>
              <w:sz w:val="22"/>
            </w:rPr>
            <w:instrText xml:space="preserve"> CITATION Fis24 \l 2057 </w:instrText>
          </w:r>
          <w:r w:rsidR="00985496">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[116]</w:t>
          </w:r>
          <w:r w:rsidR="00985496">
            <w:rPr>
              <w:rFonts w:asciiTheme="minorHAnsi" w:hAnsiTheme="minorHAnsi" w:cstheme="minorHAnsi"/>
              <w:sz w:val="22"/>
            </w:rPr>
            <w:fldChar w:fldCharType="end"/>
          </w:r>
        </w:sdtContent>
      </w:sdt>
      <w:sdt>
        <w:sdtPr>
          <w:rPr>
            <w:rFonts w:asciiTheme="minorHAnsi" w:hAnsiTheme="minorHAnsi" w:cstheme="minorHAnsi"/>
            <w:sz w:val="22"/>
          </w:rPr>
          <w:id w:val="1398557981"/>
          <w:citation/>
        </w:sdtPr>
        <w:sdtContent>
          <w:r w:rsidR="00985496">
            <w:rPr>
              <w:rFonts w:asciiTheme="minorHAnsi" w:hAnsiTheme="minorHAnsi" w:cstheme="minorHAnsi"/>
              <w:sz w:val="22"/>
            </w:rPr>
            <w:fldChar w:fldCharType="begin"/>
          </w:r>
          <w:r w:rsidR="00985496">
            <w:rPr>
              <w:rFonts w:asciiTheme="minorHAnsi" w:hAnsiTheme="minorHAnsi" w:cstheme="minorHAnsi"/>
              <w:sz w:val="22"/>
            </w:rPr>
            <w:instrText xml:space="preserve"> CITATION Róz24 \l 2057 </w:instrText>
          </w:r>
          <w:r w:rsidR="00985496">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[117]</w:t>
          </w:r>
          <w:r w:rsidR="00985496">
            <w:rPr>
              <w:rFonts w:asciiTheme="minorHAnsi" w:hAnsiTheme="minorHAnsi" w:cstheme="minorHAnsi"/>
              <w:sz w:val="22"/>
            </w:rPr>
            <w:fldChar w:fldCharType="end"/>
          </w:r>
        </w:sdtContent>
      </w:sdt>
      <w:sdt>
        <w:sdtPr>
          <w:rPr>
            <w:rFonts w:asciiTheme="minorHAnsi" w:hAnsiTheme="minorHAnsi" w:cstheme="minorHAnsi"/>
            <w:sz w:val="22"/>
          </w:rPr>
          <w:id w:val="-1239704512"/>
          <w:citation/>
        </w:sdtPr>
        <w:sdtContent>
          <w:r w:rsidR="00985496">
            <w:rPr>
              <w:rFonts w:asciiTheme="minorHAnsi" w:hAnsiTheme="minorHAnsi" w:cstheme="minorHAnsi"/>
              <w:sz w:val="22"/>
            </w:rPr>
            <w:fldChar w:fldCharType="begin"/>
          </w:r>
          <w:r w:rsidR="00985496">
            <w:rPr>
              <w:rFonts w:asciiTheme="minorHAnsi" w:hAnsiTheme="minorHAnsi" w:cstheme="minorHAnsi"/>
              <w:sz w:val="22"/>
            </w:rPr>
            <w:instrText xml:space="preserve"> CITATION Bec24 \l 2057 </w:instrText>
          </w:r>
          <w:r w:rsidR="00985496">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[118]</w:t>
          </w:r>
          <w:r w:rsidR="00985496">
            <w:rPr>
              <w:rFonts w:asciiTheme="minorHAnsi" w:hAnsiTheme="minorHAnsi" w:cstheme="minorHAnsi"/>
              <w:sz w:val="22"/>
            </w:rPr>
            <w:fldChar w:fldCharType="end"/>
          </w:r>
        </w:sdtContent>
      </w:sdt>
      <w:sdt>
        <w:sdtPr>
          <w:rPr>
            <w:rFonts w:asciiTheme="minorHAnsi" w:hAnsiTheme="minorHAnsi" w:cstheme="minorHAnsi"/>
            <w:sz w:val="22"/>
          </w:rPr>
          <w:id w:val="-66346837"/>
          <w:citation/>
        </w:sdtPr>
        <w:sdtContent>
          <w:r w:rsidR="00D37610">
            <w:rPr>
              <w:rFonts w:asciiTheme="minorHAnsi" w:hAnsiTheme="minorHAnsi" w:cstheme="minorHAnsi"/>
              <w:sz w:val="22"/>
            </w:rPr>
            <w:fldChar w:fldCharType="begin"/>
          </w:r>
          <w:r w:rsidR="00D37610">
            <w:rPr>
              <w:rFonts w:asciiTheme="minorHAnsi" w:hAnsiTheme="minorHAnsi" w:cstheme="minorHAnsi"/>
              <w:sz w:val="22"/>
            </w:rPr>
            <w:instrText xml:space="preserve"> CITATION Cal24 \l 2057 </w:instrText>
          </w:r>
          <w:r w:rsidR="00D37610">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[119]</w:t>
          </w:r>
          <w:r w:rsidR="00D37610">
            <w:rPr>
              <w:rFonts w:asciiTheme="minorHAnsi" w:hAnsiTheme="minorHAnsi" w:cstheme="minorHAnsi"/>
              <w:sz w:val="22"/>
            </w:rPr>
            <w:fldChar w:fldCharType="end"/>
          </w:r>
        </w:sdtContent>
      </w:sdt>
      <w:r>
        <w:rPr>
          <w:rFonts w:asciiTheme="minorHAnsi" w:hAnsiTheme="minorHAnsi" w:cstheme="minorHAnsi"/>
          <w:sz w:val="22"/>
        </w:rPr>
        <w:t xml:space="preserve">. </w:t>
      </w:r>
    </w:p>
    <w:p w14:paraId="5C188BC3" w14:textId="07101B82" w:rsidR="00D97B6C" w:rsidRDefault="00D97B6C" w:rsidP="00D97B6C">
      <w:pPr>
        <w:rPr>
          <w:rFonts w:asciiTheme="minorHAnsi" w:hAnsiTheme="minorHAnsi" w:cstheme="minorHAnsi"/>
          <w:sz w:val="22"/>
        </w:rPr>
      </w:pPr>
      <w:r>
        <w:rPr>
          <w:rFonts w:asciiTheme="minorHAnsi" w:hAnsiTheme="minorHAnsi" w:cstheme="minorHAnsi"/>
          <w:sz w:val="22"/>
        </w:rPr>
        <w:t xml:space="preserve">Table </w:t>
      </w:r>
      <w:r w:rsidR="00985EDF">
        <w:rPr>
          <w:rFonts w:asciiTheme="minorHAnsi" w:hAnsiTheme="minorHAnsi" w:cstheme="minorHAnsi"/>
          <w:sz w:val="22"/>
        </w:rPr>
        <w:t>2</w:t>
      </w:r>
      <w:r w:rsidR="00B55A73">
        <w:rPr>
          <w:rFonts w:asciiTheme="minorHAnsi" w:hAnsiTheme="minorHAnsi" w:cstheme="minorHAnsi"/>
          <w:sz w:val="22"/>
        </w:rPr>
        <w:t>7</w:t>
      </w:r>
      <w:r>
        <w:rPr>
          <w:rFonts w:asciiTheme="minorHAnsi" w:hAnsiTheme="minorHAnsi" w:cstheme="minorHAnsi"/>
          <w:sz w:val="22"/>
        </w:rPr>
        <w:t xml:space="preserve"> shows GDPR’s main principles. Table 2</w:t>
      </w:r>
      <w:r w:rsidR="00B55A73">
        <w:rPr>
          <w:rFonts w:asciiTheme="minorHAnsi" w:hAnsiTheme="minorHAnsi" w:cstheme="minorHAnsi"/>
          <w:sz w:val="22"/>
        </w:rPr>
        <w:t>8</w:t>
      </w:r>
      <w:r>
        <w:rPr>
          <w:rFonts w:asciiTheme="minorHAnsi" w:hAnsiTheme="minorHAnsi" w:cstheme="minorHAnsi"/>
          <w:sz w:val="22"/>
        </w:rPr>
        <w:t xml:space="preserve"> shows the roles and responsibilities in relation to NG</w:t>
      </w:r>
      <w:sdt>
        <w:sdtPr>
          <w:rPr>
            <w:rFonts w:asciiTheme="minorHAnsi" w:hAnsiTheme="minorHAnsi" w:cstheme="minorHAnsi"/>
            <w:sz w:val="22"/>
          </w:rPr>
          <w:id w:val="312692631"/>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Cha21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[3]</w:t>
          </w:r>
          <w:r>
            <w:rPr>
              <w:rFonts w:asciiTheme="minorHAnsi" w:hAnsiTheme="minorHAnsi" w:cstheme="minorHAnsi"/>
              <w:sz w:val="22"/>
            </w:rPr>
            <w:fldChar w:fldCharType="end"/>
          </w:r>
        </w:sdtContent>
      </w:sdt>
      <w:sdt>
        <w:sdtPr>
          <w:rPr>
            <w:rFonts w:asciiTheme="minorHAnsi" w:hAnsiTheme="minorHAnsi" w:cstheme="minorHAnsi"/>
            <w:sz w:val="22"/>
          </w:rPr>
          <w:id w:val="-1860346732"/>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UKG2411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[120]</w:t>
          </w:r>
          <w:r>
            <w:rPr>
              <w:rFonts w:asciiTheme="minorHAnsi" w:hAnsiTheme="minorHAnsi" w:cstheme="minorHAnsi"/>
              <w:sz w:val="22"/>
            </w:rPr>
            <w:fldChar w:fldCharType="end"/>
          </w:r>
        </w:sdtContent>
      </w:sdt>
      <w:r>
        <w:rPr>
          <w:rFonts w:asciiTheme="minorHAnsi" w:hAnsiTheme="minorHAnsi" w:cstheme="minorHAnsi"/>
          <w:sz w:val="22"/>
        </w:rPr>
        <w:t>.</w:t>
      </w:r>
    </w:p>
    <w:p w14:paraId="34B69D72" w14:textId="45F79632" w:rsidR="00D97B6C" w:rsidRDefault="00D97B6C" w:rsidP="00D97B6C">
      <w:pPr>
        <w:pStyle w:val="Caption"/>
        <w:keepNext/>
      </w:pPr>
      <w:r>
        <w:t xml:space="preserve">Table </w:t>
      </w:r>
      <w:fldSimple w:instr=" SEQ Table \* ARABIC ">
        <w:r w:rsidR="00B55A73">
          <w:rPr>
            <w:noProof/>
          </w:rPr>
          <w:t>27</w:t>
        </w:r>
      </w:fldSimple>
      <w:r>
        <w:t xml:space="preserve">: GDPR Principles </w:t>
      </w:r>
    </w:p>
    <w:p w14:paraId="5CC2DD94" w14:textId="77777777" w:rsidR="00D97B6C" w:rsidRDefault="00D97B6C" w:rsidP="00D97B6C">
      <w:pPr>
        <w:rPr>
          <w:rFonts w:asciiTheme="minorHAnsi" w:hAnsiTheme="minorHAnsi" w:cstheme="minorHAnsi"/>
          <w:sz w:val="22"/>
        </w:rPr>
      </w:pPr>
      <w:r w:rsidRPr="00446CF3">
        <w:rPr>
          <w:rFonts w:asciiTheme="minorHAnsi" w:hAnsiTheme="minorHAnsi" w:cstheme="minorHAnsi"/>
          <w:noProof/>
          <w:sz w:val="22"/>
        </w:rPr>
        <w:drawing>
          <wp:inline distT="0" distB="0" distL="0" distR="0" wp14:anchorId="2B3B5146" wp14:editId="1DA9C279">
            <wp:extent cx="5731510" cy="2182495"/>
            <wp:effectExtent l="0" t="0" r="2540" b="8255"/>
            <wp:docPr id="326033798" name="Picture 1" descr="A screenshot of a data descri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033798" name="Picture 1" descr="A screenshot of a data description&#10;&#10;Description automatically generated"/>
                    <pic:cNvPicPr/>
                  </pic:nvPicPr>
                  <pic:blipFill>
                    <a:blip r:embed="rId61"/>
                    <a:stretch>
                      <a:fillRect/>
                    </a:stretch>
                  </pic:blipFill>
                  <pic:spPr>
                    <a:xfrm>
                      <a:off x="0" y="0"/>
                      <a:ext cx="5731510" cy="2182495"/>
                    </a:xfrm>
                    <a:prstGeom prst="rect">
                      <a:avLst/>
                    </a:prstGeom>
                  </pic:spPr>
                </pic:pic>
              </a:graphicData>
            </a:graphic>
          </wp:inline>
        </w:drawing>
      </w:r>
    </w:p>
    <w:p w14:paraId="3FC533D5" w14:textId="0B3E85D3" w:rsidR="00D97B6C" w:rsidRDefault="00D97B6C" w:rsidP="00D97B6C">
      <w:pPr>
        <w:pStyle w:val="Caption"/>
        <w:keepNext/>
      </w:pPr>
      <w:r>
        <w:t xml:space="preserve">Table </w:t>
      </w:r>
      <w:fldSimple w:instr=" SEQ Table \* ARABIC ">
        <w:r w:rsidR="00B55A73">
          <w:rPr>
            <w:noProof/>
          </w:rPr>
          <w:t>28</w:t>
        </w:r>
      </w:fldSimple>
      <w:r>
        <w:t>: GDPR Roles and Responsibilities</w:t>
      </w:r>
    </w:p>
    <w:p w14:paraId="0B6254B0" w14:textId="77777777" w:rsidR="00D97B6C" w:rsidRDefault="00D97B6C" w:rsidP="00D97B6C">
      <w:pPr>
        <w:rPr>
          <w:rFonts w:asciiTheme="minorHAnsi" w:hAnsiTheme="minorHAnsi" w:cstheme="minorHAnsi"/>
          <w:sz w:val="22"/>
        </w:rPr>
      </w:pPr>
      <w:r w:rsidRPr="00995810">
        <w:rPr>
          <w:rFonts w:asciiTheme="minorHAnsi" w:hAnsiTheme="minorHAnsi" w:cstheme="minorHAnsi"/>
          <w:noProof/>
          <w:sz w:val="22"/>
        </w:rPr>
        <w:drawing>
          <wp:inline distT="0" distB="0" distL="0" distR="0" wp14:anchorId="14965FD8" wp14:editId="67E7AAAC">
            <wp:extent cx="5731510" cy="1910080"/>
            <wp:effectExtent l="0" t="0" r="2540" b="0"/>
            <wp:docPr id="10622686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268673" name="Picture 1" descr="A screenshot of a computer&#10;&#10;Description automatically generated"/>
                    <pic:cNvPicPr/>
                  </pic:nvPicPr>
                  <pic:blipFill>
                    <a:blip r:embed="rId62"/>
                    <a:stretch>
                      <a:fillRect/>
                    </a:stretch>
                  </pic:blipFill>
                  <pic:spPr>
                    <a:xfrm>
                      <a:off x="0" y="0"/>
                      <a:ext cx="5731510" cy="1910080"/>
                    </a:xfrm>
                    <a:prstGeom prst="rect">
                      <a:avLst/>
                    </a:prstGeom>
                  </pic:spPr>
                </pic:pic>
              </a:graphicData>
            </a:graphic>
          </wp:inline>
        </w:drawing>
      </w:r>
    </w:p>
    <w:p w14:paraId="5657A367" w14:textId="7D8FDC9E" w:rsidR="00D97B6C" w:rsidRDefault="00D97B6C" w:rsidP="00D97B6C">
      <w:pPr>
        <w:rPr>
          <w:rFonts w:asciiTheme="minorHAnsi" w:hAnsiTheme="minorHAnsi" w:cstheme="minorHAnsi"/>
          <w:sz w:val="22"/>
        </w:rPr>
      </w:pPr>
      <w:r>
        <w:rPr>
          <w:rFonts w:asciiTheme="minorHAnsi" w:hAnsiTheme="minorHAnsi" w:cstheme="minorHAnsi"/>
          <w:sz w:val="22"/>
        </w:rPr>
        <w:lastRenderedPageBreak/>
        <w:t>NG needs to accept payments from customers using credit/debit cards. To do this NG needs to comply with the standard outlined in Table 2</w:t>
      </w:r>
      <w:r w:rsidR="00B55A73">
        <w:rPr>
          <w:rFonts w:asciiTheme="minorHAnsi" w:hAnsiTheme="minorHAnsi" w:cstheme="minorHAnsi"/>
          <w:sz w:val="22"/>
        </w:rPr>
        <w:t>9</w:t>
      </w:r>
      <w:r>
        <w:rPr>
          <w:rFonts w:asciiTheme="minorHAnsi" w:hAnsiTheme="minorHAnsi" w:cstheme="minorHAnsi"/>
          <w:sz w:val="22"/>
        </w:rPr>
        <w:t>.  By implementing the recommended frameworks of this report NG will meet these standards</w:t>
      </w:r>
      <w:sdt>
        <w:sdtPr>
          <w:rPr>
            <w:rFonts w:asciiTheme="minorHAnsi" w:hAnsiTheme="minorHAnsi" w:cstheme="minorHAnsi"/>
            <w:sz w:val="22"/>
          </w:rPr>
          <w:id w:val="2008474795"/>
          <w:citation/>
        </w:sdtPr>
        <w:sdtContent>
          <w:r w:rsidR="00044CF2">
            <w:rPr>
              <w:rFonts w:asciiTheme="minorHAnsi" w:hAnsiTheme="minorHAnsi" w:cstheme="minorHAnsi"/>
              <w:sz w:val="22"/>
            </w:rPr>
            <w:fldChar w:fldCharType="begin"/>
          </w:r>
          <w:r w:rsidR="00044CF2">
            <w:rPr>
              <w:rFonts w:asciiTheme="minorHAnsi" w:hAnsiTheme="minorHAnsi" w:cstheme="minorHAnsi"/>
              <w:sz w:val="22"/>
            </w:rPr>
            <w:instrText xml:space="preserve"> CITATION Cha21 \l 2057 </w:instrText>
          </w:r>
          <w:r w:rsidR="00044CF2">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[3]</w:t>
          </w:r>
          <w:r w:rsidR="00044CF2">
            <w:rPr>
              <w:rFonts w:asciiTheme="minorHAnsi" w:hAnsiTheme="minorHAnsi" w:cstheme="minorHAnsi"/>
              <w:sz w:val="22"/>
            </w:rPr>
            <w:fldChar w:fldCharType="end"/>
          </w:r>
        </w:sdtContent>
      </w:sdt>
      <w:sdt>
        <w:sdtPr>
          <w:rPr>
            <w:rFonts w:asciiTheme="minorHAnsi" w:hAnsiTheme="minorHAnsi" w:cstheme="minorHAnsi"/>
            <w:sz w:val="22"/>
          </w:rPr>
          <w:id w:val="1134755830"/>
          <w:citation/>
        </w:sdtPr>
        <w:sdtContent>
          <w:r w:rsidR="00044CF2">
            <w:rPr>
              <w:rFonts w:asciiTheme="minorHAnsi" w:hAnsiTheme="minorHAnsi" w:cstheme="minorHAnsi"/>
              <w:sz w:val="22"/>
            </w:rPr>
            <w:fldChar w:fldCharType="begin"/>
          </w:r>
          <w:r w:rsidR="00044CF2">
            <w:rPr>
              <w:rFonts w:asciiTheme="minorHAnsi" w:hAnsiTheme="minorHAnsi" w:cstheme="minorHAnsi"/>
              <w:sz w:val="22"/>
            </w:rPr>
            <w:instrText xml:space="preserve"> CITATION Cam24 \l 2057 </w:instrText>
          </w:r>
          <w:r w:rsidR="00044CF2">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[4]</w:t>
          </w:r>
          <w:r w:rsidR="00044CF2">
            <w:rPr>
              <w:rFonts w:asciiTheme="minorHAnsi" w:hAnsiTheme="minorHAnsi" w:cstheme="minorHAnsi"/>
              <w:sz w:val="22"/>
            </w:rPr>
            <w:fldChar w:fldCharType="end"/>
          </w:r>
        </w:sdtContent>
      </w:sdt>
      <w:r>
        <w:rPr>
          <w:rFonts w:asciiTheme="minorHAnsi" w:hAnsiTheme="minorHAnsi" w:cstheme="minorHAnsi"/>
          <w:sz w:val="22"/>
        </w:rPr>
        <w:t>.</w:t>
      </w:r>
    </w:p>
    <w:p w14:paraId="7B247A7C" w14:textId="3B54E2D7" w:rsidR="00D97B6C" w:rsidRDefault="00D97B6C" w:rsidP="00D97B6C">
      <w:pPr>
        <w:pStyle w:val="Caption"/>
        <w:keepNext/>
      </w:pPr>
      <w:r>
        <w:t xml:space="preserve">Table </w:t>
      </w:r>
      <w:fldSimple w:instr=" SEQ Table \* ARABIC ">
        <w:r w:rsidR="00B55A73">
          <w:rPr>
            <w:noProof/>
          </w:rPr>
          <w:t>29</w:t>
        </w:r>
      </w:fldSimple>
      <w:r>
        <w:t>: Payment card standard</w:t>
      </w:r>
    </w:p>
    <w:p w14:paraId="417BDF9B" w14:textId="77777777" w:rsidR="00D97B6C" w:rsidRDefault="00D97B6C" w:rsidP="00D97B6C">
      <w:pPr>
        <w:rPr>
          <w:rFonts w:asciiTheme="minorHAnsi" w:hAnsiTheme="minorHAnsi" w:cstheme="minorHAnsi"/>
          <w:sz w:val="22"/>
        </w:rPr>
      </w:pPr>
      <w:r w:rsidRPr="00AB1B09">
        <w:rPr>
          <w:rFonts w:asciiTheme="minorHAnsi" w:hAnsiTheme="minorHAnsi" w:cstheme="minorHAnsi"/>
          <w:noProof/>
          <w:sz w:val="22"/>
        </w:rPr>
        <w:drawing>
          <wp:inline distT="0" distB="0" distL="0" distR="0" wp14:anchorId="3D8B7415" wp14:editId="29F11D2D">
            <wp:extent cx="5731510" cy="680720"/>
            <wp:effectExtent l="0" t="0" r="2540" b="5080"/>
            <wp:docPr id="898665477" name="Picture 1" descr="A yellow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665477" name="Picture 1" descr="A yellow and black text on a white background&#10;&#10;Description automatically generated"/>
                    <pic:cNvPicPr/>
                  </pic:nvPicPr>
                  <pic:blipFill>
                    <a:blip r:embed="rId63"/>
                    <a:stretch>
                      <a:fillRect/>
                    </a:stretch>
                  </pic:blipFill>
                  <pic:spPr>
                    <a:xfrm>
                      <a:off x="0" y="0"/>
                      <a:ext cx="5731510" cy="680720"/>
                    </a:xfrm>
                    <a:prstGeom prst="rect">
                      <a:avLst/>
                    </a:prstGeom>
                  </pic:spPr>
                </pic:pic>
              </a:graphicData>
            </a:graphic>
          </wp:inline>
        </w:drawing>
      </w:r>
    </w:p>
    <w:p w14:paraId="483E2130" w14:textId="16583DFF" w:rsidR="00D97B6C" w:rsidRDefault="00D97B6C" w:rsidP="00D97B6C">
      <w:pPr>
        <w:rPr>
          <w:rFonts w:asciiTheme="minorHAnsi" w:hAnsiTheme="minorHAnsi" w:cstheme="minorHAnsi"/>
          <w:sz w:val="22"/>
        </w:rPr>
      </w:pPr>
      <w:r>
        <w:rPr>
          <w:rFonts w:asciiTheme="minorHAnsi" w:hAnsiTheme="minorHAnsi" w:cstheme="minorHAnsi"/>
          <w:sz w:val="22"/>
        </w:rPr>
        <w:t>Some firewalls have a built-in functionality to continually detect and report on levels of compliance. Fig.</w:t>
      </w:r>
      <w:r w:rsidR="00985EDF">
        <w:rPr>
          <w:rFonts w:asciiTheme="minorHAnsi" w:hAnsiTheme="minorHAnsi" w:cstheme="minorHAnsi"/>
          <w:sz w:val="22"/>
        </w:rPr>
        <w:t>1</w:t>
      </w:r>
      <w:r w:rsidR="00BC1613">
        <w:rPr>
          <w:rFonts w:asciiTheme="minorHAnsi" w:hAnsiTheme="minorHAnsi" w:cstheme="minorHAnsi"/>
          <w:sz w:val="22"/>
        </w:rPr>
        <w:t>9</w:t>
      </w:r>
      <w:r>
        <w:rPr>
          <w:rFonts w:asciiTheme="minorHAnsi" w:hAnsiTheme="minorHAnsi" w:cstheme="minorHAnsi"/>
          <w:sz w:val="22"/>
        </w:rPr>
        <w:t xml:space="preserve"> Shows an example from Checkpoint</w:t>
      </w:r>
      <w:sdt>
        <w:sdtPr>
          <w:rPr>
            <w:rFonts w:asciiTheme="minorHAnsi" w:hAnsiTheme="minorHAnsi" w:cstheme="minorHAnsi"/>
            <w:sz w:val="22"/>
          </w:rPr>
          <w:id w:val="-1351176822"/>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Che2431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[121]</w:t>
          </w:r>
          <w:r>
            <w:rPr>
              <w:rFonts w:asciiTheme="minorHAnsi" w:hAnsiTheme="minorHAnsi" w:cstheme="minorHAnsi"/>
              <w:sz w:val="22"/>
            </w:rPr>
            <w:fldChar w:fldCharType="end"/>
          </w:r>
        </w:sdtContent>
      </w:sdt>
      <w:r>
        <w:rPr>
          <w:rFonts w:asciiTheme="minorHAnsi" w:hAnsiTheme="minorHAnsi" w:cstheme="minorHAnsi"/>
          <w:sz w:val="22"/>
        </w:rPr>
        <w:t>:</w:t>
      </w:r>
    </w:p>
    <w:p w14:paraId="128C0D26" w14:textId="77777777" w:rsidR="00D97B6C" w:rsidRDefault="00D97B6C" w:rsidP="00D97B6C">
      <w:pPr>
        <w:keepNext/>
      </w:pPr>
      <w:r w:rsidRPr="00626C1F">
        <w:rPr>
          <w:rFonts w:asciiTheme="minorHAnsi" w:hAnsiTheme="minorHAnsi" w:cstheme="minorHAnsi"/>
          <w:noProof/>
          <w:sz w:val="22"/>
        </w:rPr>
        <w:drawing>
          <wp:inline distT="0" distB="0" distL="0" distR="0" wp14:anchorId="21F90F22" wp14:editId="6AC63F46">
            <wp:extent cx="4887007" cy="3496163"/>
            <wp:effectExtent l="0" t="0" r="8890" b="9525"/>
            <wp:docPr id="5983485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348580" name="Picture 1" descr="A screenshot of a computer&#10;&#10;Description automatically generated"/>
                    <pic:cNvPicPr/>
                  </pic:nvPicPr>
                  <pic:blipFill>
                    <a:blip r:embed="rId64"/>
                    <a:stretch>
                      <a:fillRect/>
                    </a:stretch>
                  </pic:blipFill>
                  <pic:spPr>
                    <a:xfrm>
                      <a:off x="0" y="0"/>
                      <a:ext cx="4887007" cy="3496163"/>
                    </a:xfrm>
                    <a:prstGeom prst="rect">
                      <a:avLst/>
                    </a:prstGeom>
                  </pic:spPr>
                </pic:pic>
              </a:graphicData>
            </a:graphic>
          </wp:inline>
        </w:drawing>
      </w:r>
    </w:p>
    <w:p w14:paraId="21E13510" w14:textId="01B203AF" w:rsidR="00D97B6C" w:rsidRDefault="00D97B6C" w:rsidP="00D97B6C">
      <w:pPr>
        <w:pStyle w:val="Caption"/>
      </w:pPr>
      <w:r>
        <w:t xml:space="preserve">Figure </w:t>
      </w:r>
      <w:fldSimple w:instr=" SEQ Figure \* ARABIC ">
        <w:r w:rsidR="00D33FA1">
          <w:rPr>
            <w:noProof/>
          </w:rPr>
          <w:t>19</w:t>
        </w:r>
      </w:fldSimple>
      <w:r>
        <w:t>: Checkpoint firewall compliance monitor</w:t>
      </w:r>
    </w:p>
    <w:p w14:paraId="57BD5A83" w14:textId="77777777" w:rsidR="00D97B6C" w:rsidRPr="00A7312E" w:rsidRDefault="00D97B6C" w:rsidP="00D97B6C"/>
    <w:p w14:paraId="16463A2B" w14:textId="39E93D4F" w:rsidR="00D97B6C" w:rsidRPr="00907A8F" w:rsidRDefault="008629ED" w:rsidP="00D97B6C">
      <w:pPr>
        <w:pStyle w:val="Heading3"/>
        <w:rPr>
          <w:rStyle w:val="Heading3Char"/>
          <w:rFonts w:asciiTheme="majorHAnsi" w:hAnsiTheme="majorHAnsi"/>
        </w:rPr>
      </w:pPr>
      <w:bookmarkStart w:id="20" w:name="_Toc190517590"/>
      <w:r w:rsidRPr="00E9191E">
        <w:rPr>
          <w:rStyle w:val="Heading3Char"/>
          <w:rFonts w:asciiTheme="majorHAnsi" w:hAnsiTheme="majorHAnsi"/>
        </w:rPr>
        <w:t>A2.2</w:t>
      </w:r>
      <w:r w:rsidR="00D97B6C" w:rsidRPr="00E9191E">
        <w:rPr>
          <w:rStyle w:val="Heading3Char"/>
          <w:rFonts w:asciiTheme="majorHAnsi" w:hAnsiTheme="majorHAnsi"/>
        </w:rPr>
        <w:t xml:space="preserve"> Governance and Strategic Planning for Security</w:t>
      </w:r>
      <w:bookmarkEnd w:id="20"/>
    </w:p>
    <w:p w14:paraId="1F3250A6" w14:textId="77777777" w:rsidR="00D97B6C" w:rsidRDefault="00D97B6C" w:rsidP="00D97B6C">
      <w:pPr>
        <w:rPr>
          <w:rFonts w:asciiTheme="minorHAnsi" w:hAnsiTheme="minorHAnsi" w:cstheme="minorHAnsi"/>
          <w:sz w:val="22"/>
        </w:rPr>
      </w:pPr>
    </w:p>
    <w:p w14:paraId="684CBFA7" w14:textId="77777777" w:rsidR="00D97B6C" w:rsidRDefault="00D97B6C" w:rsidP="00D97B6C">
      <w:pPr>
        <w:rPr>
          <w:rFonts w:asciiTheme="minorHAnsi" w:hAnsiTheme="minorHAnsi" w:cstheme="minorHAnsi"/>
          <w:sz w:val="22"/>
        </w:rPr>
      </w:pPr>
      <w:r w:rsidRPr="00082BA7">
        <w:rPr>
          <w:rFonts w:asciiTheme="minorHAnsi" w:hAnsiTheme="minorHAnsi" w:cstheme="minorHAnsi"/>
          <w:sz w:val="22"/>
        </w:rPr>
        <w:t xml:space="preserve">A strategic plan </w:t>
      </w:r>
      <w:r>
        <w:rPr>
          <w:rFonts w:asciiTheme="minorHAnsi" w:hAnsiTheme="minorHAnsi" w:cstheme="minorHAnsi"/>
          <w:sz w:val="22"/>
        </w:rPr>
        <w:t>outlines the</w:t>
      </w:r>
      <w:r w:rsidRPr="00082BA7">
        <w:rPr>
          <w:rFonts w:asciiTheme="minorHAnsi" w:hAnsiTheme="minorHAnsi" w:cstheme="minorHAnsi"/>
          <w:sz w:val="22"/>
        </w:rPr>
        <w:t xml:space="preserve"> long-term direction </w:t>
      </w:r>
      <w:r>
        <w:rPr>
          <w:rFonts w:asciiTheme="minorHAnsi" w:hAnsiTheme="minorHAnsi" w:cstheme="minorHAnsi"/>
          <w:sz w:val="22"/>
        </w:rPr>
        <w:t>that</w:t>
      </w:r>
      <w:r w:rsidRPr="00082BA7">
        <w:rPr>
          <w:rFonts w:asciiTheme="minorHAnsi" w:hAnsiTheme="minorHAnsi" w:cstheme="minorHAnsi"/>
          <w:sz w:val="22"/>
        </w:rPr>
        <w:t xml:space="preserve"> an organisation</w:t>
      </w:r>
      <w:r>
        <w:rPr>
          <w:rFonts w:asciiTheme="minorHAnsi" w:hAnsiTheme="minorHAnsi" w:cstheme="minorHAnsi"/>
          <w:sz w:val="22"/>
        </w:rPr>
        <w:t xml:space="preserve"> will take</w:t>
      </w:r>
      <w:r w:rsidRPr="00082BA7">
        <w:rPr>
          <w:rFonts w:asciiTheme="minorHAnsi" w:hAnsiTheme="minorHAnsi" w:cstheme="minorHAnsi"/>
          <w:sz w:val="22"/>
        </w:rPr>
        <w:t xml:space="preserve">. </w:t>
      </w:r>
      <w:r>
        <w:rPr>
          <w:rFonts w:asciiTheme="minorHAnsi" w:hAnsiTheme="minorHAnsi" w:cstheme="minorHAnsi"/>
          <w:sz w:val="22"/>
        </w:rPr>
        <w:t xml:space="preserve">It is imperative that this is aligned with the strategic security plan of the InfoSec department, to ensure that both are working together.  </w:t>
      </w:r>
    </w:p>
    <w:p w14:paraId="63615138" w14:textId="0647C298" w:rsidR="00D97B6C" w:rsidRDefault="00D97B6C" w:rsidP="00D97B6C">
      <w:pPr>
        <w:rPr>
          <w:rFonts w:asciiTheme="minorHAnsi" w:hAnsiTheme="minorHAnsi" w:cstheme="minorHAnsi"/>
          <w:sz w:val="22"/>
        </w:rPr>
      </w:pPr>
      <w:r>
        <w:rPr>
          <w:rFonts w:asciiTheme="minorHAnsi" w:hAnsiTheme="minorHAnsi" w:cstheme="minorHAnsi"/>
          <w:sz w:val="22"/>
        </w:rPr>
        <w:t>The aim of governance is to provide a strategic plan for protecting the organisation’s data including all information assets. This is achieved by implementing practices and assigning corporate responsibilities. This can be accomplished by using an industry approach known as Governance, Risk Management and Compliance (GRC)</w:t>
      </w:r>
      <w:r w:rsidR="001F6E8A">
        <w:rPr>
          <w:rFonts w:asciiTheme="minorHAnsi" w:hAnsiTheme="minorHAnsi" w:cstheme="minorHAnsi"/>
          <w:sz w:val="22"/>
        </w:rPr>
        <w:t xml:space="preserve"> </w:t>
      </w:r>
      <w:sdt>
        <w:sdtPr>
          <w:rPr>
            <w:rFonts w:asciiTheme="minorHAnsi" w:hAnsiTheme="minorHAnsi" w:cstheme="minorHAnsi"/>
            <w:sz w:val="22"/>
          </w:rPr>
          <w:id w:val="298647198"/>
          <w:citation/>
        </w:sdtPr>
        <w:sdtContent>
          <w:r w:rsidR="001F6E8A">
            <w:rPr>
              <w:rFonts w:asciiTheme="minorHAnsi" w:hAnsiTheme="minorHAnsi" w:cstheme="minorHAnsi"/>
              <w:sz w:val="22"/>
            </w:rPr>
            <w:fldChar w:fldCharType="begin"/>
          </w:r>
          <w:r w:rsidR="001F6E8A">
            <w:rPr>
              <w:rFonts w:asciiTheme="minorHAnsi" w:hAnsiTheme="minorHAnsi" w:cstheme="minorHAnsi"/>
              <w:sz w:val="22"/>
            </w:rPr>
            <w:instrText xml:space="preserve"> CITATION Mah22 \l 2057 </w:instrText>
          </w:r>
          <w:r w:rsidR="001F6E8A">
            <w:rPr>
              <w:rFonts w:asciiTheme="minorHAnsi" w:hAnsiTheme="minorHAnsi" w:cstheme="minorHAnsi"/>
              <w:sz w:val="22"/>
            </w:rPr>
            <w:fldChar w:fldCharType="separate"/>
          </w:r>
          <w:r w:rsidR="00610261" w:rsidRPr="00610261">
            <w:rPr>
              <w:rFonts w:asciiTheme="minorHAnsi" w:hAnsiTheme="minorHAnsi" w:cstheme="minorHAnsi"/>
              <w:noProof/>
              <w:sz w:val="22"/>
            </w:rPr>
            <w:t>[122]</w:t>
          </w:r>
          <w:r w:rsidR="001F6E8A">
            <w:rPr>
              <w:rFonts w:asciiTheme="minorHAnsi" w:hAnsiTheme="minorHAnsi" w:cstheme="minorHAnsi"/>
              <w:sz w:val="22"/>
            </w:rPr>
            <w:fldChar w:fldCharType="end"/>
          </w:r>
        </w:sdtContent>
      </w:sdt>
      <w:r>
        <w:rPr>
          <w:rFonts w:asciiTheme="minorHAnsi" w:hAnsiTheme="minorHAnsi" w:cstheme="minorHAnsi"/>
          <w:sz w:val="22"/>
        </w:rPr>
        <w:t>.</w:t>
      </w:r>
    </w:p>
    <w:p w14:paraId="2775AC3C" w14:textId="1702CB31" w:rsidR="00D97B6C" w:rsidRDefault="00D97B6C" w:rsidP="00D97B6C">
      <w:pPr>
        <w:rPr>
          <w:rFonts w:asciiTheme="minorHAnsi" w:hAnsiTheme="minorHAnsi" w:cstheme="minorHAnsi"/>
          <w:sz w:val="22"/>
        </w:rPr>
      </w:pPr>
      <w:r>
        <w:rPr>
          <w:rFonts w:asciiTheme="minorHAnsi" w:hAnsiTheme="minorHAnsi" w:cstheme="minorHAnsi"/>
          <w:sz w:val="22"/>
        </w:rPr>
        <w:t xml:space="preserve">Table </w:t>
      </w:r>
      <w:r w:rsidR="00B55A73">
        <w:rPr>
          <w:rFonts w:asciiTheme="minorHAnsi" w:hAnsiTheme="minorHAnsi" w:cstheme="minorHAnsi"/>
          <w:sz w:val="22"/>
        </w:rPr>
        <w:t>30</w:t>
      </w:r>
      <w:r>
        <w:rPr>
          <w:rFonts w:asciiTheme="minorHAnsi" w:hAnsiTheme="minorHAnsi" w:cstheme="minorHAnsi"/>
          <w:sz w:val="22"/>
        </w:rPr>
        <w:t xml:space="preserve"> shows a selection of COBIT 2019 principles that satisfies the GRC requirements and outlines advantages it provides to NG.</w:t>
      </w:r>
    </w:p>
    <w:p w14:paraId="685D39EF" w14:textId="4EC2FD82" w:rsidR="00D97B6C" w:rsidRDefault="00D97B6C" w:rsidP="00D97B6C">
      <w:pPr>
        <w:pStyle w:val="Caption"/>
        <w:keepNext/>
      </w:pPr>
      <w:r>
        <w:lastRenderedPageBreak/>
        <w:t xml:space="preserve">Table </w:t>
      </w:r>
      <w:fldSimple w:instr=" SEQ Table \* ARABIC ">
        <w:r w:rsidR="00B55A73">
          <w:rPr>
            <w:noProof/>
          </w:rPr>
          <w:t>30</w:t>
        </w:r>
      </w:fldSimple>
      <w:r>
        <w:t>: Selection of COBIT 2019 principles</w:t>
      </w:r>
    </w:p>
    <w:p w14:paraId="5B84723E" w14:textId="77777777" w:rsidR="00D97B6C" w:rsidRDefault="00D97B6C" w:rsidP="00D97B6C">
      <w:pPr>
        <w:rPr>
          <w:rFonts w:asciiTheme="minorHAnsi" w:hAnsiTheme="minorHAnsi" w:cstheme="minorHAnsi"/>
          <w:sz w:val="22"/>
        </w:rPr>
      </w:pPr>
      <w:r w:rsidRPr="00B91987">
        <w:rPr>
          <w:rFonts w:asciiTheme="minorHAnsi" w:hAnsiTheme="minorHAnsi" w:cstheme="minorHAnsi"/>
          <w:noProof/>
          <w:sz w:val="22"/>
        </w:rPr>
        <w:drawing>
          <wp:inline distT="0" distB="0" distL="0" distR="0" wp14:anchorId="52765BE9" wp14:editId="21B0E0AC">
            <wp:extent cx="5731510" cy="2323465"/>
            <wp:effectExtent l="0" t="0" r="2540" b="635"/>
            <wp:docPr id="1596633873" name="Picture 1" descr="A white and yellow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633873" name="Picture 1" descr="A white and yellow text on a black background&#10;&#10;Description automatically generated"/>
                    <pic:cNvPicPr/>
                  </pic:nvPicPr>
                  <pic:blipFill>
                    <a:blip r:embed="rId65"/>
                    <a:stretch>
                      <a:fillRect/>
                    </a:stretch>
                  </pic:blipFill>
                  <pic:spPr>
                    <a:xfrm>
                      <a:off x="0" y="0"/>
                      <a:ext cx="5731510" cy="2323465"/>
                    </a:xfrm>
                    <a:prstGeom prst="rect">
                      <a:avLst/>
                    </a:prstGeom>
                  </pic:spPr>
                </pic:pic>
              </a:graphicData>
            </a:graphic>
          </wp:inline>
        </w:drawing>
      </w:r>
    </w:p>
    <w:p w14:paraId="031FAE5C" w14:textId="79BBC8C5" w:rsidR="00D97B6C" w:rsidRPr="00B2653F" w:rsidRDefault="00D97B6C" w:rsidP="00D97B6C">
      <w:pPr>
        <w:rPr>
          <w:rFonts w:asciiTheme="minorHAnsi" w:hAnsiTheme="minorHAnsi" w:cstheme="minorHAnsi"/>
          <w:sz w:val="22"/>
        </w:rPr>
      </w:pPr>
      <w:r>
        <w:rPr>
          <w:rFonts w:asciiTheme="minorHAnsi" w:hAnsiTheme="minorHAnsi" w:cstheme="minorHAnsi"/>
          <w:sz w:val="22"/>
        </w:rPr>
        <w:t>To implement an InfoSec programme, the Security System Development Life Cycle (SDLC) methodology can be adopted, see Fig.</w:t>
      </w:r>
      <w:r w:rsidR="00BC1613">
        <w:rPr>
          <w:rFonts w:asciiTheme="minorHAnsi" w:hAnsiTheme="minorHAnsi" w:cstheme="minorHAnsi"/>
          <w:sz w:val="22"/>
        </w:rPr>
        <w:t>20</w:t>
      </w:r>
      <w:r>
        <w:rPr>
          <w:rFonts w:asciiTheme="minorHAnsi" w:hAnsiTheme="minorHAnsi" w:cstheme="minorHAnsi"/>
          <w:sz w:val="22"/>
        </w:rPr>
        <w:t xml:space="preserve"> and Table 3</w:t>
      </w:r>
      <w:r w:rsidR="00B55A73">
        <w:rPr>
          <w:rFonts w:asciiTheme="minorHAnsi" w:hAnsiTheme="minorHAnsi" w:cstheme="minorHAnsi"/>
          <w:sz w:val="22"/>
        </w:rPr>
        <w:t>1</w:t>
      </w:r>
      <w:r w:rsidRPr="004D5ED3">
        <w:rPr>
          <w:rFonts w:asciiTheme="minorHAnsi" w:hAnsiTheme="minorHAnsi" w:cstheme="minorHAnsi"/>
          <w:sz w:val="22"/>
        </w:rPr>
        <w:t xml:space="preserve"> </w:t>
      </w:r>
      <w:sdt>
        <w:sdtPr>
          <w:rPr>
            <w:rFonts w:asciiTheme="minorHAnsi" w:hAnsiTheme="minorHAnsi" w:cstheme="minorHAnsi"/>
            <w:sz w:val="22"/>
          </w:rPr>
          <w:id w:val="-792217322"/>
          <w:citation/>
        </w:sdtPr>
        <w:sdtContent>
          <w:r>
            <w:rPr>
              <w:rFonts w:asciiTheme="minorHAnsi" w:hAnsiTheme="minorHAnsi" w:cstheme="minorHAnsi"/>
              <w:sz w:val="22"/>
            </w:rPr>
            <w:fldChar w:fldCharType="begin"/>
          </w:r>
          <w:r w:rsidR="00836F62">
            <w:rPr>
              <w:rFonts w:asciiTheme="minorHAnsi" w:hAnsiTheme="minorHAnsi" w:cstheme="minorHAnsi"/>
              <w:sz w:val="22"/>
            </w:rPr>
            <w:instrText xml:space="preserve">CITATION Cam24 \l 2057 </w:instrText>
          </w:r>
          <w:r>
            <w:rPr>
              <w:rFonts w:asciiTheme="minorHAnsi" w:hAnsiTheme="minorHAnsi" w:cstheme="minorHAnsi"/>
              <w:sz w:val="22"/>
            </w:rPr>
            <w:fldChar w:fldCharType="separate"/>
          </w:r>
          <w:r w:rsidR="00610261" w:rsidRPr="00610261">
            <w:rPr>
              <w:rFonts w:asciiTheme="minorHAnsi" w:hAnsiTheme="minorHAnsi" w:cstheme="minorHAnsi"/>
              <w:noProof/>
              <w:sz w:val="22"/>
            </w:rPr>
            <w:t>[4]</w:t>
          </w:r>
          <w:r>
            <w:rPr>
              <w:rFonts w:asciiTheme="minorHAnsi" w:hAnsiTheme="minorHAnsi" w:cstheme="minorHAnsi"/>
              <w:sz w:val="22"/>
            </w:rPr>
            <w:fldChar w:fldCharType="end"/>
          </w:r>
        </w:sdtContent>
      </w:sdt>
      <w:sdt>
        <w:sdtPr>
          <w:rPr>
            <w:rFonts w:asciiTheme="minorHAnsi" w:hAnsiTheme="minorHAnsi" w:cstheme="minorHAnsi"/>
            <w:sz w:val="22"/>
          </w:rPr>
          <w:id w:val="-829136467"/>
          <w:citation/>
        </w:sdtPr>
        <w:sdtContent>
          <w:r w:rsidR="00C936C6">
            <w:rPr>
              <w:rFonts w:asciiTheme="minorHAnsi" w:hAnsiTheme="minorHAnsi" w:cstheme="minorHAnsi"/>
              <w:sz w:val="22"/>
            </w:rPr>
            <w:fldChar w:fldCharType="begin"/>
          </w:r>
          <w:r w:rsidR="00C936C6">
            <w:rPr>
              <w:rFonts w:asciiTheme="minorHAnsi" w:hAnsiTheme="minorHAnsi" w:cstheme="minorHAnsi"/>
              <w:sz w:val="22"/>
            </w:rPr>
            <w:instrText xml:space="preserve"> CITATION Sau23 \l 2057 </w:instrText>
          </w:r>
          <w:r w:rsidR="00C936C6">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[123]</w:t>
          </w:r>
          <w:r w:rsidR="00C936C6">
            <w:rPr>
              <w:rFonts w:asciiTheme="minorHAnsi" w:hAnsiTheme="minorHAnsi" w:cstheme="minorHAnsi"/>
              <w:sz w:val="22"/>
            </w:rPr>
            <w:fldChar w:fldCharType="end"/>
          </w:r>
        </w:sdtContent>
      </w:sdt>
      <w:r>
        <w:rPr>
          <w:rFonts w:asciiTheme="minorHAnsi" w:hAnsiTheme="minorHAnsi" w:cstheme="minorHAnsi"/>
          <w:sz w:val="22"/>
        </w:rPr>
        <w:t>.</w:t>
      </w:r>
    </w:p>
    <w:p w14:paraId="7170C03B" w14:textId="77777777" w:rsidR="00D97B6C" w:rsidRDefault="00D97B6C" w:rsidP="00D97B6C">
      <w:pPr>
        <w:keepNext/>
      </w:pPr>
      <w:r w:rsidRPr="00123492">
        <w:rPr>
          <w:rFonts w:asciiTheme="minorHAnsi" w:hAnsiTheme="minorHAnsi" w:cstheme="minorHAnsi"/>
          <w:noProof/>
          <w:sz w:val="22"/>
        </w:rPr>
        <w:drawing>
          <wp:inline distT="0" distB="0" distL="0" distR="0" wp14:anchorId="19A7F6F6" wp14:editId="5BB9F1FD">
            <wp:extent cx="5731510" cy="2534285"/>
            <wp:effectExtent l="0" t="0" r="2540" b="0"/>
            <wp:docPr id="923919268"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919268" name="Picture 1" descr="A diagram of a process&#10;&#10;Description automatically generated"/>
                    <pic:cNvPicPr/>
                  </pic:nvPicPr>
                  <pic:blipFill>
                    <a:blip r:embed="rId66"/>
                    <a:stretch>
                      <a:fillRect/>
                    </a:stretch>
                  </pic:blipFill>
                  <pic:spPr>
                    <a:xfrm>
                      <a:off x="0" y="0"/>
                      <a:ext cx="5731510" cy="2534285"/>
                    </a:xfrm>
                    <a:prstGeom prst="rect">
                      <a:avLst/>
                    </a:prstGeom>
                  </pic:spPr>
                </pic:pic>
              </a:graphicData>
            </a:graphic>
          </wp:inline>
        </w:drawing>
      </w:r>
    </w:p>
    <w:p w14:paraId="0D8B9C36" w14:textId="7790CC89" w:rsidR="00D97B6C" w:rsidRDefault="00D97B6C" w:rsidP="00D97B6C">
      <w:pPr>
        <w:pStyle w:val="Caption"/>
      </w:pPr>
      <w:r>
        <w:t xml:space="preserve">Figure </w:t>
      </w:r>
      <w:fldSimple w:instr=" SEQ Figure \* ARABIC ">
        <w:r w:rsidR="00D33FA1">
          <w:rPr>
            <w:noProof/>
          </w:rPr>
          <w:t>20</w:t>
        </w:r>
      </w:fldSimple>
      <w:r>
        <w:t xml:space="preserve">: </w:t>
      </w:r>
      <w:proofErr w:type="spellStart"/>
      <w:r>
        <w:t>SecSDLC</w:t>
      </w:r>
      <w:proofErr w:type="spellEnd"/>
      <w:r>
        <w:t xml:space="preserve"> Waterfall</w:t>
      </w:r>
    </w:p>
    <w:p w14:paraId="3FF48913" w14:textId="60E76C9B" w:rsidR="00D97B6C" w:rsidRDefault="00D97B6C" w:rsidP="00D97B6C">
      <w:pPr>
        <w:pStyle w:val="Caption"/>
        <w:keepNext/>
      </w:pPr>
      <w:r>
        <w:lastRenderedPageBreak/>
        <w:t xml:space="preserve">Table </w:t>
      </w:r>
      <w:fldSimple w:instr=" SEQ Table \* ARABIC ">
        <w:r w:rsidR="00B55A73">
          <w:rPr>
            <w:noProof/>
          </w:rPr>
          <w:t>31</w:t>
        </w:r>
      </w:fldSimple>
      <w:r>
        <w:t xml:space="preserve">: </w:t>
      </w:r>
      <w:proofErr w:type="spellStart"/>
      <w:r>
        <w:t>SecSDLC</w:t>
      </w:r>
      <w:proofErr w:type="spellEnd"/>
      <w:r>
        <w:t xml:space="preserve"> </w:t>
      </w:r>
      <w:r w:rsidR="00DC4AE6">
        <w:t>Analysis</w:t>
      </w:r>
    </w:p>
    <w:p w14:paraId="233B865B" w14:textId="77777777" w:rsidR="00D97B6C" w:rsidRPr="00431BAD" w:rsidRDefault="00D97B6C" w:rsidP="00D97B6C">
      <w:r w:rsidRPr="00431BAD">
        <w:rPr>
          <w:noProof/>
        </w:rPr>
        <w:drawing>
          <wp:inline distT="0" distB="0" distL="0" distR="0" wp14:anchorId="078560B6" wp14:editId="22DBEBE1">
            <wp:extent cx="6543958" cy="6086475"/>
            <wp:effectExtent l="0" t="0" r="9525" b="0"/>
            <wp:docPr id="1658249462" name="Picture 1" descr="A screenshot of a project management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249462" name="Picture 1" descr="A screenshot of a project management program&#10;&#10;Description automatically generated"/>
                    <pic:cNvPicPr/>
                  </pic:nvPicPr>
                  <pic:blipFill>
                    <a:blip r:embed="rId67"/>
                    <a:stretch>
                      <a:fillRect/>
                    </a:stretch>
                  </pic:blipFill>
                  <pic:spPr>
                    <a:xfrm>
                      <a:off x="0" y="0"/>
                      <a:ext cx="6553707" cy="6095543"/>
                    </a:xfrm>
                    <a:prstGeom prst="rect">
                      <a:avLst/>
                    </a:prstGeom>
                  </pic:spPr>
                </pic:pic>
              </a:graphicData>
            </a:graphic>
          </wp:inline>
        </w:drawing>
      </w:r>
    </w:p>
    <w:p w14:paraId="3D9E0C7A" w14:textId="77777777" w:rsidR="00D97B6C" w:rsidRDefault="00D97B6C" w:rsidP="00D97B6C">
      <w:pPr>
        <w:rPr>
          <w:rFonts w:asciiTheme="minorHAnsi" w:hAnsiTheme="minorHAnsi" w:cstheme="minorHAnsi"/>
          <w:sz w:val="22"/>
        </w:rPr>
      </w:pPr>
    </w:p>
    <w:p w14:paraId="73517FBB" w14:textId="77777777" w:rsidR="00D97B6C" w:rsidRPr="00082BA7" w:rsidRDefault="00D97B6C" w:rsidP="00D97B6C">
      <w:pPr>
        <w:rPr>
          <w:rFonts w:asciiTheme="minorHAnsi" w:hAnsiTheme="minorHAnsi" w:cstheme="minorHAnsi"/>
          <w:sz w:val="22"/>
        </w:rPr>
      </w:pPr>
    </w:p>
    <w:p w14:paraId="04528FD9" w14:textId="77777777" w:rsidR="00D97B6C" w:rsidRDefault="00D97B6C" w:rsidP="00D97B6C">
      <w:pPr>
        <w:rPr>
          <w:rFonts w:asciiTheme="minorHAnsi" w:hAnsiTheme="minorHAnsi" w:cstheme="minorHAnsi"/>
          <w:sz w:val="22"/>
        </w:rPr>
      </w:pPr>
      <w:r>
        <w:rPr>
          <w:rFonts w:asciiTheme="minorHAnsi" w:hAnsiTheme="minorHAnsi" w:cstheme="minorHAnsi"/>
          <w:sz w:val="22"/>
        </w:rPr>
        <w:t xml:space="preserve">The </w:t>
      </w:r>
      <w:r w:rsidRPr="00082BA7">
        <w:rPr>
          <w:rFonts w:asciiTheme="minorHAnsi" w:hAnsiTheme="minorHAnsi" w:cstheme="minorHAnsi"/>
          <w:sz w:val="22"/>
        </w:rPr>
        <w:t xml:space="preserve">ISO/IEC 27014 </w:t>
      </w:r>
      <w:r>
        <w:rPr>
          <w:rFonts w:asciiTheme="minorHAnsi" w:hAnsiTheme="minorHAnsi" w:cstheme="minorHAnsi"/>
          <w:sz w:val="22"/>
        </w:rPr>
        <w:t>provides guidance specifically on governance of InfoSec it is best used as an assessment tool to test whether its InfoSec programme meets the standard requirements for ISO certification.</w:t>
      </w:r>
    </w:p>
    <w:p w14:paraId="6E652E87" w14:textId="77777777" w:rsidR="00D97B6C" w:rsidRDefault="00D97B6C" w:rsidP="00D97B6C">
      <w:pPr>
        <w:rPr>
          <w:rFonts w:asciiTheme="minorHAnsi" w:hAnsiTheme="minorHAnsi" w:cstheme="minorHAnsi"/>
          <w:sz w:val="22"/>
        </w:rPr>
      </w:pPr>
    </w:p>
    <w:p w14:paraId="68166537" w14:textId="77777777" w:rsidR="00306BEA" w:rsidRDefault="00306BEA">
      <w:pPr>
        <w:jc w:val="left"/>
        <w:rPr>
          <w:rFonts w:asciiTheme="minorHAnsi" w:hAnsiTheme="minorHAnsi" w:cstheme="minorHAnsi"/>
          <w:sz w:val="22"/>
        </w:rPr>
      </w:pPr>
      <w:r>
        <w:rPr>
          <w:rFonts w:asciiTheme="minorHAnsi" w:hAnsiTheme="minorHAnsi" w:cstheme="minorHAnsi"/>
          <w:sz w:val="22"/>
        </w:rPr>
        <w:br w:type="page"/>
      </w:r>
    </w:p>
    <w:p w14:paraId="3AB6E1D0" w14:textId="310A02B3" w:rsidR="00D97B6C" w:rsidRDefault="00D97B6C" w:rsidP="00D97B6C">
      <w:pPr>
        <w:rPr>
          <w:rFonts w:asciiTheme="minorHAnsi" w:hAnsiTheme="minorHAnsi" w:cstheme="minorHAnsi"/>
          <w:sz w:val="22"/>
        </w:rPr>
      </w:pPr>
      <w:r>
        <w:rPr>
          <w:rFonts w:asciiTheme="minorHAnsi" w:hAnsiTheme="minorHAnsi" w:cstheme="minorHAnsi"/>
          <w:sz w:val="22"/>
        </w:rPr>
        <w:lastRenderedPageBreak/>
        <w:t xml:space="preserve">Table </w:t>
      </w:r>
      <w:r w:rsidR="00E2495B">
        <w:rPr>
          <w:rFonts w:asciiTheme="minorHAnsi" w:hAnsiTheme="minorHAnsi" w:cstheme="minorHAnsi"/>
          <w:sz w:val="22"/>
        </w:rPr>
        <w:t>3</w:t>
      </w:r>
      <w:r w:rsidR="00B55A73">
        <w:rPr>
          <w:rFonts w:asciiTheme="minorHAnsi" w:hAnsiTheme="minorHAnsi" w:cstheme="minorHAnsi"/>
          <w:sz w:val="22"/>
        </w:rPr>
        <w:t>2</w:t>
      </w:r>
      <w:r>
        <w:rPr>
          <w:rFonts w:asciiTheme="minorHAnsi" w:hAnsiTheme="minorHAnsi" w:cstheme="minorHAnsi"/>
          <w:sz w:val="22"/>
        </w:rPr>
        <w:t xml:space="preserve"> shows the ISO/IEC 27014 principles.</w:t>
      </w:r>
    </w:p>
    <w:p w14:paraId="7BEE24BB" w14:textId="01CA10AE" w:rsidR="00D97B6C" w:rsidRDefault="00D97B6C" w:rsidP="00D97B6C">
      <w:pPr>
        <w:pStyle w:val="Caption"/>
        <w:keepNext/>
      </w:pPr>
      <w:r>
        <w:t xml:space="preserve">Table </w:t>
      </w:r>
      <w:fldSimple w:instr=" SEQ Table \* ARABIC ">
        <w:r w:rsidR="00B55A73">
          <w:rPr>
            <w:noProof/>
          </w:rPr>
          <w:t>32</w:t>
        </w:r>
      </w:fldSimple>
      <w:r>
        <w:t>: ISO/IEC 27014 Principles</w:t>
      </w:r>
    </w:p>
    <w:p w14:paraId="7A0409F3" w14:textId="77777777" w:rsidR="00D97B6C" w:rsidRDefault="00D97B6C" w:rsidP="00D97B6C">
      <w:pPr>
        <w:rPr>
          <w:rFonts w:asciiTheme="minorHAnsi" w:hAnsiTheme="minorHAnsi" w:cstheme="minorHAnsi"/>
          <w:sz w:val="22"/>
        </w:rPr>
      </w:pPr>
      <w:r w:rsidRPr="00665272">
        <w:rPr>
          <w:rFonts w:asciiTheme="minorHAnsi" w:hAnsiTheme="minorHAnsi" w:cstheme="minorHAnsi"/>
          <w:noProof/>
          <w:sz w:val="22"/>
        </w:rPr>
        <w:drawing>
          <wp:inline distT="0" distB="0" distL="0" distR="0" wp14:anchorId="69F4CE55" wp14:editId="6F9C8A89">
            <wp:extent cx="4220164" cy="1305107"/>
            <wp:effectExtent l="0" t="0" r="9525" b="9525"/>
            <wp:docPr id="1597224498" name="Picture 1" descr="A yellow and white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24498" name="Picture 1" descr="A yellow and white box with black text&#10;&#10;Description automatically generated"/>
                    <pic:cNvPicPr/>
                  </pic:nvPicPr>
                  <pic:blipFill>
                    <a:blip r:embed="rId68"/>
                    <a:stretch>
                      <a:fillRect/>
                    </a:stretch>
                  </pic:blipFill>
                  <pic:spPr>
                    <a:xfrm>
                      <a:off x="0" y="0"/>
                      <a:ext cx="4220164" cy="1305107"/>
                    </a:xfrm>
                    <a:prstGeom prst="rect">
                      <a:avLst/>
                    </a:prstGeom>
                  </pic:spPr>
                </pic:pic>
              </a:graphicData>
            </a:graphic>
          </wp:inline>
        </w:drawing>
      </w:r>
    </w:p>
    <w:p w14:paraId="07FE9E66" w14:textId="77777777" w:rsidR="00D97B6C" w:rsidRDefault="00D97B6C" w:rsidP="00D97B6C">
      <w:pPr>
        <w:rPr>
          <w:rFonts w:asciiTheme="minorHAnsi" w:hAnsiTheme="minorHAnsi" w:cstheme="minorHAnsi"/>
          <w:sz w:val="22"/>
        </w:rPr>
      </w:pPr>
      <w:r>
        <w:rPr>
          <w:rFonts w:asciiTheme="minorHAnsi" w:hAnsiTheme="minorHAnsi" w:cstheme="minorHAnsi"/>
          <w:sz w:val="22"/>
        </w:rPr>
        <w:t>There are correlations between ISO/IEC 27014 and COBIT.</w:t>
      </w:r>
    </w:p>
    <w:p w14:paraId="4E0F70EB" w14:textId="5D2E6E8F" w:rsidR="00D97B6C" w:rsidRDefault="00D97B6C" w:rsidP="00D97B6C">
      <w:pPr>
        <w:rPr>
          <w:rFonts w:asciiTheme="minorHAnsi" w:hAnsiTheme="minorHAnsi" w:cstheme="minorHAnsi"/>
          <w:sz w:val="22"/>
        </w:rPr>
      </w:pPr>
      <w:r>
        <w:rPr>
          <w:rFonts w:asciiTheme="minorHAnsi" w:hAnsiTheme="minorHAnsi" w:cstheme="minorHAnsi"/>
          <w:sz w:val="22"/>
        </w:rPr>
        <w:t>Fig.</w:t>
      </w:r>
      <w:r w:rsidR="00BD08BE">
        <w:rPr>
          <w:rFonts w:asciiTheme="minorHAnsi" w:hAnsiTheme="minorHAnsi" w:cstheme="minorHAnsi"/>
          <w:sz w:val="22"/>
        </w:rPr>
        <w:t>2</w:t>
      </w:r>
      <w:r w:rsidR="00BC1613">
        <w:rPr>
          <w:rFonts w:asciiTheme="minorHAnsi" w:hAnsiTheme="minorHAnsi" w:cstheme="minorHAnsi"/>
          <w:sz w:val="22"/>
        </w:rPr>
        <w:t>1</w:t>
      </w:r>
      <w:r>
        <w:rPr>
          <w:rFonts w:asciiTheme="minorHAnsi" w:hAnsiTheme="minorHAnsi" w:cstheme="minorHAnsi"/>
          <w:sz w:val="22"/>
        </w:rPr>
        <w:t xml:space="preserve"> Shows the ISO/IEC 27014 process and Table </w:t>
      </w:r>
      <w:r w:rsidR="00E2495B">
        <w:rPr>
          <w:rFonts w:asciiTheme="minorHAnsi" w:hAnsiTheme="minorHAnsi" w:cstheme="minorHAnsi"/>
          <w:sz w:val="22"/>
        </w:rPr>
        <w:t>3</w:t>
      </w:r>
      <w:r w:rsidR="00306BEA">
        <w:rPr>
          <w:rFonts w:asciiTheme="minorHAnsi" w:hAnsiTheme="minorHAnsi" w:cstheme="minorHAnsi"/>
          <w:sz w:val="22"/>
        </w:rPr>
        <w:t>3</w:t>
      </w:r>
      <w:r>
        <w:rPr>
          <w:rFonts w:asciiTheme="minorHAnsi" w:hAnsiTheme="minorHAnsi" w:cstheme="minorHAnsi"/>
          <w:sz w:val="22"/>
        </w:rPr>
        <w:t xml:space="preserve"> gives further detail </w:t>
      </w:r>
      <w:sdt>
        <w:sdtPr>
          <w:rPr>
            <w:rFonts w:asciiTheme="minorHAnsi" w:hAnsiTheme="minorHAnsi" w:cstheme="minorHAnsi"/>
            <w:sz w:val="22"/>
          </w:rPr>
          <w:id w:val="1264270437"/>
          <w:citation/>
        </w:sdtPr>
        <w:sdtContent>
          <w:r>
            <w:rPr>
              <w:rFonts w:asciiTheme="minorHAnsi" w:hAnsiTheme="minorHAnsi" w:cstheme="minorHAnsi"/>
              <w:sz w:val="22"/>
            </w:rPr>
            <w:fldChar w:fldCharType="begin"/>
          </w:r>
          <w:r w:rsidR="00836F62">
            <w:rPr>
              <w:rFonts w:asciiTheme="minorHAnsi" w:hAnsiTheme="minorHAnsi" w:cstheme="minorHAnsi"/>
              <w:sz w:val="22"/>
            </w:rPr>
            <w:instrText xml:space="preserve">CITATION Cam24 \l 2057 </w:instrText>
          </w:r>
          <w:r>
            <w:rPr>
              <w:rFonts w:asciiTheme="minorHAnsi" w:hAnsiTheme="minorHAnsi" w:cstheme="minorHAnsi"/>
              <w:sz w:val="22"/>
            </w:rPr>
            <w:fldChar w:fldCharType="separate"/>
          </w:r>
          <w:r w:rsidR="00610261" w:rsidRPr="00610261">
            <w:rPr>
              <w:rFonts w:asciiTheme="minorHAnsi" w:hAnsiTheme="minorHAnsi" w:cstheme="minorHAnsi"/>
              <w:noProof/>
              <w:sz w:val="22"/>
            </w:rPr>
            <w:t>[4]</w:t>
          </w:r>
          <w:r>
            <w:rPr>
              <w:rFonts w:asciiTheme="minorHAnsi" w:hAnsiTheme="minorHAnsi" w:cstheme="minorHAnsi"/>
              <w:sz w:val="22"/>
            </w:rPr>
            <w:fldChar w:fldCharType="end"/>
          </w:r>
        </w:sdtContent>
      </w:sdt>
      <w:r>
        <w:rPr>
          <w:rFonts w:asciiTheme="minorHAnsi" w:hAnsiTheme="minorHAnsi" w:cstheme="minorHAnsi"/>
          <w:sz w:val="22"/>
        </w:rPr>
        <w:t>.</w:t>
      </w:r>
    </w:p>
    <w:p w14:paraId="416BB43F" w14:textId="77777777" w:rsidR="00D97B6C" w:rsidRDefault="00D97B6C" w:rsidP="00D97B6C">
      <w:pPr>
        <w:keepNext/>
      </w:pPr>
      <w:r>
        <w:rPr>
          <w:rFonts w:asciiTheme="minorHAnsi" w:hAnsiTheme="minorHAnsi" w:cstheme="minorHAnsi"/>
          <w:noProof/>
          <w:sz w:val="22"/>
        </w:rPr>
        <w:drawing>
          <wp:inline distT="0" distB="0" distL="0" distR="0" wp14:anchorId="637BAD0B" wp14:editId="0DCB059D">
            <wp:extent cx="5175250" cy="2523042"/>
            <wp:effectExtent l="0" t="0" r="6350" b="0"/>
            <wp:docPr id="151133453" name="Picture 1" descr="A diagram of a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33453" name="Picture 1" descr="A diagram of a body&#10;&#10;Description automatically generated"/>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181492" cy="2526085"/>
                    </a:xfrm>
                    <a:prstGeom prst="rect">
                      <a:avLst/>
                    </a:prstGeom>
                    <a:noFill/>
                    <a:ln>
                      <a:noFill/>
                    </a:ln>
                  </pic:spPr>
                </pic:pic>
              </a:graphicData>
            </a:graphic>
          </wp:inline>
        </w:drawing>
      </w:r>
    </w:p>
    <w:p w14:paraId="5BEEBCA9" w14:textId="3D0626C4" w:rsidR="00D97B6C" w:rsidRDefault="00D97B6C" w:rsidP="00D97B6C">
      <w:pPr>
        <w:pStyle w:val="Caption"/>
        <w:rPr>
          <w:rFonts w:asciiTheme="minorHAnsi" w:hAnsiTheme="minorHAnsi" w:cstheme="minorHAnsi"/>
          <w:sz w:val="22"/>
        </w:rPr>
      </w:pPr>
      <w:r>
        <w:t xml:space="preserve">Figure </w:t>
      </w:r>
      <w:fldSimple w:instr=" SEQ Figure \* ARABIC ">
        <w:r w:rsidR="00D33FA1">
          <w:rPr>
            <w:noProof/>
          </w:rPr>
          <w:t>21</w:t>
        </w:r>
      </w:fldSimple>
      <w:r>
        <w:t>: ISO/IEC 27014 Governance Process</w:t>
      </w:r>
    </w:p>
    <w:p w14:paraId="70C88F2F" w14:textId="2E39C6CB" w:rsidR="00D97B6C" w:rsidRDefault="00D97B6C" w:rsidP="00D97B6C">
      <w:pPr>
        <w:pStyle w:val="Caption"/>
        <w:keepNext/>
      </w:pPr>
      <w:r>
        <w:t xml:space="preserve">Table </w:t>
      </w:r>
      <w:fldSimple w:instr=" SEQ Table \* ARABIC ">
        <w:r w:rsidR="00B55A73">
          <w:rPr>
            <w:noProof/>
          </w:rPr>
          <w:t>33</w:t>
        </w:r>
      </w:fldSimple>
      <w:r>
        <w:t>: ISO/IEC 27014 Process</w:t>
      </w:r>
    </w:p>
    <w:p w14:paraId="0137C66B" w14:textId="77777777" w:rsidR="0057038D" w:rsidRDefault="00D97B6C" w:rsidP="00D97B6C">
      <w:pPr>
        <w:rPr>
          <w:rFonts w:asciiTheme="minorHAnsi" w:hAnsiTheme="minorHAnsi" w:cstheme="minorHAnsi"/>
          <w:sz w:val="22"/>
        </w:rPr>
      </w:pPr>
      <w:r w:rsidRPr="00A55DBE">
        <w:rPr>
          <w:rFonts w:asciiTheme="minorHAnsi" w:hAnsiTheme="minorHAnsi" w:cstheme="minorHAnsi"/>
          <w:noProof/>
          <w:sz w:val="22"/>
        </w:rPr>
        <w:drawing>
          <wp:inline distT="0" distB="0" distL="0" distR="0" wp14:anchorId="1577CBE6" wp14:editId="2AF5859A">
            <wp:extent cx="5430373" cy="2794000"/>
            <wp:effectExtent l="0" t="0" r="0" b="6350"/>
            <wp:docPr id="1837238507" name="Picture 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238507" name="Picture 1" descr="A white text on a black background&#10;&#10;Description automatically generated"/>
                    <pic:cNvPicPr/>
                  </pic:nvPicPr>
                  <pic:blipFill>
                    <a:blip r:embed="rId70"/>
                    <a:stretch>
                      <a:fillRect/>
                    </a:stretch>
                  </pic:blipFill>
                  <pic:spPr>
                    <a:xfrm>
                      <a:off x="0" y="0"/>
                      <a:ext cx="5445215" cy="2801637"/>
                    </a:xfrm>
                    <a:prstGeom prst="rect">
                      <a:avLst/>
                    </a:prstGeom>
                  </pic:spPr>
                </pic:pic>
              </a:graphicData>
            </a:graphic>
          </wp:inline>
        </w:drawing>
      </w:r>
    </w:p>
    <w:p w14:paraId="5929FE93" w14:textId="28132323" w:rsidR="00D97B6C" w:rsidRDefault="00D97B6C" w:rsidP="00D97B6C">
      <w:pPr>
        <w:rPr>
          <w:rFonts w:asciiTheme="minorHAnsi" w:hAnsiTheme="minorHAnsi" w:cstheme="minorHAnsi"/>
          <w:sz w:val="22"/>
        </w:rPr>
      </w:pPr>
      <w:r>
        <w:rPr>
          <w:rFonts w:asciiTheme="minorHAnsi" w:hAnsiTheme="minorHAnsi" w:cstheme="minorHAnsi"/>
          <w:sz w:val="22"/>
        </w:rPr>
        <w:t>See Appendix 2</w:t>
      </w:r>
      <w:r w:rsidR="00B45044">
        <w:rPr>
          <w:rFonts w:asciiTheme="minorHAnsi" w:hAnsiTheme="minorHAnsi" w:cstheme="minorHAnsi"/>
          <w:sz w:val="22"/>
        </w:rPr>
        <w:t>.10</w:t>
      </w:r>
      <w:r>
        <w:rPr>
          <w:rFonts w:asciiTheme="minorHAnsi" w:hAnsiTheme="minorHAnsi" w:cstheme="minorHAnsi"/>
          <w:sz w:val="22"/>
        </w:rPr>
        <w:t xml:space="preserve"> for further details for SOC Audits.</w:t>
      </w:r>
    </w:p>
    <w:p w14:paraId="3B183B06" w14:textId="01C294CB" w:rsidR="00D97B6C" w:rsidRDefault="00D97B6C" w:rsidP="00D97B6C">
      <w:pPr>
        <w:pStyle w:val="Heading3"/>
        <w:rPr>
          <w:rStyle w:val="Heading3Char"/>
          <w:rFonts w:asciiTheme="majorHAnsi" w:hAnsiTheme="majorHAnsi"/>
        </w:rPr>
      </w:pPr>
      <w:r w:rsidRPr="00907A8F">
        <w:rPr>
          <w:rStyle w:val="Heading3Char"/>
          <w:rFonts w:asciiTheme="majorHAnsi" w:hAnsiTheme="majorHAnsi"/>
        </w:rPr>
        <w:lastRenderedPageBreak/>
        <w:t xml:space="preserve"> </w:t>
      </w:r>
      <w:bookmarkStart w:id="21" w:name="_Toc190517591"/>
      <w:r w:rsidR="008629ED" w:rsidRPr="00E9191E">
        <w:rPr>
          <w:rStyle w:val="Heading3Char"/>
          <w:rFonts w:asciiTheme="majorHAnsi" w:hAnsiTheme="majorHAnsi"/>
        </w:rPr>
        <w:t>A2.3</w:t>
      </w:r>
      <w:r w:rsidRPr="00E9191E">
        <w:rPr>
          <w:rStyle w:val="Heading3Char"/>
          <w:rFonts w:asciiTheme="majorHAnsi" w:hAnsiTheme="majorHAnsi"/>
        </w:rPr>
        <w:t xml:space="preserve"> Security Policies</w:t>
      </w:r>
      <w:bookmarkEnd w:id="21"/>
    </w:p>
    <w:p w14:paraId="2B9D250E" w14:textId="7D678B84" w:rsidR="00D97B6C" w:rsidRDefault="00D97B6C" w:rsidP="00D97B6C">
      <w:pPr>
        <w:rPr>
          <w:rFonts w:asciiTheme="minorHAnsi" w:hAnsiTheme="minorHAnsi" w:cstheme="minorHAnsi"/>
          <w:sz w:val="22"/>
        </w:rPr>
      </w:pPr>
      <w:r w:rsidRPr="00B2653F">
        <w:rPr>
          <w:rFonts w:asciiTheme="minorHAnsi" w:hAnsiTheme="minorHAnsi" w:cstheme="minorHAnsi"/>
          <w:sz w:val="22"/>
        </w:rPr>
        <w:t xml:space="preserve">Security Policies are crucial to implementing an InfoSec programme; they provide rules and guidance that all staff </w:t>
      </w:r>
      <w:r>
        <w:rPr>
          <w:rFonts w:asciiTheme="minorHAnsi" w:hAnsiTheme="minorHAnsi" w:cstheme="minorHAnsi"/>
          <w:sz w:val="22"/>
        </w:rPr>
        <w:t>within</w:t>
      </w:r>
      <w:r w:rsidRPr="00B2653F">
        <w:rPr>
          <w:rFonts w:asciiTheme="minorHAnsi" w:hAnsiTheme="minorHAnsi" w:cstheme="minorHAnsi"/>
          <w:sz w:val="22"/>
        </w:rPr>
        <w:t xml:space="preserve"> an organisation </w:t>
      </w:r>
      <w:r>
        <w:rPr>
          <w:rFonts w:asciiTheme="minorHAnsi" w:hAnsiTheme="minorHAnsi" w:cstheme="minorHAnsi"/>
          <w:sz w:val="22"/>
        </w:rPr>
        <w:t>must</w:t>
      </w:r>
      <w:r w:rsidRPr="00B2653F">
        <w:rPr>
          <w:rFonts w:asciiTheme="minorHAnsi" w:hAnsiTheme="minorHAnsi" w:cstheme="minorHAnsi"/>
          <w:sz w:val="22"/>
        </w:rPr>
        <w:t xml:space="preserve"> follow. Fig.</w:t>
      </w:r>
      <w:r>
        <w:rPr>
          <w:rFonts w:asciiTheme="minorHAnsi" w:hAnsiTheme="minorHAnsi" w:cstheme="minorHAnsi"/>
          <w:sz w:val="22"/>
        </w:rPr>
        <w:t>2</w:t>
      </w:r>
      <w:r w:rsidR="00BC1613">
        <w:rPr>
          <w:rFonts w:asciiTheme="minorHAnsi" w:hAnsiTheme="minorHAnsi" w:cstheme="minorHAnsi"/>
          <w:sz w:val="22"/>
        </w:rPr>
        <w:t>2</w:t>
      </w:r>
      <w:r w:rsidRPr="00B2653F">
        <w:rPr>
          <w:rFonts w:asciiTheme="minorHAnsi" w:hAnsiTheme="minorHAnsi" w:cstheme="minorHAnsi"/>
          <w:sz w:val="22"/>
        </w:rPr>
        <w:t xml:space="preserve"> </w:t>
      </w:r>
      <w:r w:rsidR="0061589E">
        <w:rPr>
          <w:rFonts w:asciiTheme="minorHAnsi" w:hAnsiTheme="minorHAnsi" w:cstheme="minorHAnsi"/>
          <w:sz w:val="22"/>
        </w:rPr>
        <w:t>I</w:t>
      </w:r>
      <w:r w:rsidRPr="00B2653F">
        <w:rPr>
          <w:rFonts w:asciiTheme="minorHAnsi" w:hAnsiTheme="minorHAnsi" w:cstheme="minorHAnsi"/>
          <w:sz w:val="22"/>
        </w:rPr>
        <w:t>llustrates the sphere of security that represents the control measures and the areas they secure</w:t>
      </w:r>
      <w:r>
        <w:rPr>
          <w:rFonts w:asciiTheme="minorHAnsi" w:hAnsiTheme="minorHAnsi" w:cstheme="minorHAnsi"/>
          <w:sz w:val="22"/>
        </w:rPr>
        <w:t>.</w:t>
      </w:r>
      <w:r w:rsidRPr="00B2653F">
        <w:rPr>
          <w:rFonts w:asciiTheme="minorHAnsi" w:hAnsiTheme="minorHAnsi" w:cstheme="minorHAnsi"/>
          <w:sz w:val="22"/>
        </w:rPr>
        <w:t xml:space="preserve"> </w:t>
      </w:r>
    </w:p>
    <w:p w14:paraId="46A355B0" w14:textId="77777777" w:rsidR="00D97B6C" w:rsidRPr="00B2653F" w:rsidRDefault="00D97B6C" w:rsidP="00D97B6C">
      <w:pPr>
        <w:rPr>
          <w:rFonts w:asciiTheme="minorHAnsi" w:hAnsiTheme="minorHAnsi" w:cstheme="minorHAnsi"/>
          <w:sz w:val="22"/>
        </w:rPr>
      </w:pPr>
      <w:r>
        <w:rPr>
          <w:rFonts w:asciiTheme="minorHAnsi" w:hAnsiTheme="minorHAnsi" w:cstheme="minorHAnsi"/>
          <w:sz w:val="22"/>
        </w:rPr>
        <w:t>A defence in depth approach is utilised whereby multiple controls are used to secure data. M</w:t>
      </w:r>
      <w:r w:rsidRPr="00B2653F">
        <w:rPr>
          <w:rFonts w:asciiTheme="minorHAnsi" w:hAnsiTheme="minorHAnsi" w:cstheme="minorHAnsi"/>
          <w:sz w:val="22"/>
        </w:rPr>
        <w:t xml:space="preserve">ost measures apply to the network as this is the ingress point for many attacks.  </w:t>
      </w:r>
    </w:p>
    <w:p w14:paraId="031B2558" w14:textId="77777777" w:rsidR="00D97B6C" w:rsidRDefault="00D97B6C" w:rsidP="00D97B6C">
      <w:pPr>
        <w:keepNext/>
      </w:pPr>
      <w:r w:rsidRPr="00B54DD0">
        <w:rPr>
          <w:noProof/>
        </w:rPr>
        <w:drawing>
          <wp:inline distT="0" distB="0" distL="0" distR="0" wp14:anchorId="3D0FC01D" wp14:editId="2049E3B1">
            <wp:extent cx="5731510" cy="4355465"/>
            <wp:effectExtent l="0" t="0" r="2540" b="6985"/>
            <wp:docPr id="153598521" name="Picture 1" descr="A diagram of information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98521" name="Picture 1" descr="A diagram of information system&#10;&#10;Description automatically generated"/>
                    <pic:cNvPicPr/>
                  </pic:nvPicPr>
                  <pic:blipFill>
                    <a:blip r:embed="rId71"/>
                    <a:stretch>
                      <a:fillRect/>
                    </a:stretch>
                  </pic:blipFill>
                  <pic:spPr>
                    <a:xfrm>
                      <a:off x="0" y="0"/>
                      <a:ext cx="5731510" cy="4355465"/>
                    </a:xfrm>
                    <a:prstGeom prst="rect">
                      <a:avLst/>
                    </a:prstGeom>
                  </pic:spPr>
                </pic:pic>
              </a:graphicData>
            </a:graphic>
          </wp:inline>
        </w:drawing>
      </w:r>
    </w:p>
    <w:p w14:paraId="437463BB" w14:textId="4DB4E80A" w:rsidR="00D97B6C" w:rsidRDefault="00D97B6C" w:rsidP="00D97B6C">
      <w:pPr>
        <w:pStyle w:val="Caption"/>
      </w:pPr>
      <w:r>
        <w:t xml:space="preserve">Figure </w:t>
      </w:r>
      <w:fldSimple w:instr=" SEQ Figure \* ARABIC ">
        <w:r w:rsidR="00D33FA1">
          <w:rPr>
            <w:noProof/>
          </w:rPr>
          <w:t>22</w:t>
        </w:r>
      </w:fldSimple>
      <w:r>
        <w:t xml:space="preserve">: Sphere of security/protection </w:t>
      </w:r>
      <w:sdt>
        <w:sdtPr>
          <w:id w:val="-417790044"/>
          <w:citation/>
        </w:sdtPr>
        <w:sdtContent>
          <w:r w:rsidR="006F407D">
            <w:fldChar w:fldCharType="begin"/>
          </w:r>
          <w:r w:rsidR="00836F62">
            <w:instrText xml:space="preserve">CITATION Cam24 \l 2057 </w:instrText>
          </w:r>
          <w:r w:rsidR="006F407D">
            <w:fldChar w:fldCharType="separate"/>
          </w:r>
          <w:r w:rsidR="00610261" w:rsidRPr="00610261">
            <w:rPr>
              <w:noProof/>
            </w:rPr>
            <w:t>[4]</w:t>
          </w:r>
          <w:r w:rsidR="006F407D">
            <w:fldChar w:fldCharType="end"/>
          </w:r>
        </w:sdtContent>
      </w:sdt>
      <w:sdt>
        <w:sdtPr>
          <w:id w:val="-1709555806"/>
          <w:citation/>
        </w:sdtPr>
        <w:sdtContent>
          <w:r>
            <w:fldChar w:fldCharType="begin"/>
          </w:r>
          <w:r>
            <w:instrText xml:space="preserve"> CITATION Whi22 \l 2057 </w:instrText>
          </w:r>
          <w:r>
            <w:fldChar w:fldCharType="separate"/>
          </w:r>
          <w:r w:rsidR="00610261">
            <w:rPr>
              <w:noProof/>
            </w:rPr>
            <w:t xml:space="preserve"> </w:t>
          </w:r>
          <w:r w:rsidR="00610261" w:rsidRPr="00610261">
            <w:rPr>
              <w:noProof/>
            </w:rPr>
            <w:t>[12]</w:t>
          </w:r>
          <w:r>
            <w:fldChar w:fldCharType="end"/>
          </w:r>
        </w:sdtContent>
      </w:sdt>
    </w:p>
    <w:p w14:paraId="6322D0B4" w14:textId="77777777" w:rsidR="00D97B6C" w:rsidRDefault="00D97B6C" w:rsidP="00D97B6C"/>
    <w:p w14:paraId="49AD7D14" w14:textId="2301DFC9" w:rsidR="00D97B6C" w:rsidRPr="002672AD" w:rsidRDefault="00D97B6C" w:rsidP="00D97B6C">
      <w:pPr>
        <w:rPr>
          <w:rFonts w:asciiTheme="minorHAnsi" w:hAnsiTheme="minorHAnsi" w:cstheme="minorHAnsi"/>
          <w:sz w:val="22"/>
        </w:rPr>
      </w:pPr>
      <w:r w:rsidRPr="002672AD">
        <w:rPr>
          <w:rFonts w:asciiTheme="minorHAnsi" w:hAnsiTheme="minorHAnsi" w:cstheme="minorHAnsi"/>
          <w:sz w:val="22"/>
        </w:rPr>
        <w:t xml:space="preserve">According to the National Institute of Standards of Technology (NIST) three types of InfoSec policies should be implemented to secure data, see </w:t>
      </w:r>
      <w:r>
        <w:rPr>
          <w:rFonts w:asciiTheme="minorHAnsi" w:hAnsiTheme="minorHAnsi" w:cstheme="minorHAnsi"/>
          <w:sz w:val="22"/>
        </w:rPr>
        <w:t>T</w:t>
      </w:r>
      <w:r w:rsidRPr="002672AD">
        <w:rPr>
          <w:rFonts w:asciiTheme="minorHAnsi" w:hAnsiTheme="minorHAnsi" w:cstheme="minorHAnsi"/>
          <w:sz w:val="22"/>
        </w:rPr>
        <w:t xml:space="preserve">able </w:t>
      </w:r>
      <w:r w:rsidR="00920F1C">
        <w:rPr>
          <w:rFonts w:asciiTheme="minorHAnsi" w:hAnsiTheme="minorHAnsi" w:cstheme="minorHAnsi"/>
          <w:sz w:val="22"/>
        </w:rPr>
        <w:t>3</w:t>
      </w:r>
      <w:r w:rsidR="008862C2">
        <w:rPr>
          <w:rFonts w:asciiTheme="minorHAnsi" w:hAnsiTheme="minorHAnsi" w:cstheme="minorHAnsi"/>
          <w:sz w:val="22"/>
        </w:rPr>
        <w:t>4</w:t>
      </w:r>
      <w:r>
        <w:rPr>
          <w:rFonts w:asciiTheme="minorHAnsi" w:hAnsiTheme="minorHAnsi" w:cstheme="minorHAnsi"/>
          <w:sz w:val="22"/>
        </w:rPr>
        <w:t xml:space="preserve"> </w:t>
      </w:r>
      <w:sdt>
        <w:sdtPr>
          <w:rPr>
            <w:rFonts w:asciiTheme="minorHAnsi" w:hAnsiTheme="minorHAnsi" w:cstheme="minorHAnsi"/>
            <w:sz w:val="22"/>
          </w:rPr>
          <w:id w:val="-1920552388"/>
          <w:citation/>
        </w:sdtPr>
        <w:sdtContent>
          <w:r w:rsidRPr="002672AD">
            <w:rPr>
              <w:rFonts w:asciiTheme="minorHAnsi" w:hAnsiTheme="minorHAnsi" w:cstheme="minorHAnsi"/>
              <w:sz w:val="22"/>
            </w:rPr>
            <w:fldChar w:fldCharType="begin"/>
          </w:r>
          <w:r w:rsidR="00836F62">
            <w:rPr>
              <w:rFonts w:asciiTheme="minorHAnsi" w:hAnsiTheme="minorHAnsi" w:cstheme="minorHAnsi"/>
              <w:sz w:val="22"/>
            </w:rPr>
            <w:instrText xml:space="preserve">CITATION Cam24 \l 2057 </w:instrText>
          </w:r>
          <w:r w:rsidRPr="002672AD">
            <w:rPr>
              <w:rFonts w:asciiTheme="minorHAnsi" w:hAnsiTheme="minorHAnsi" w:cstheme="minorHAnsi"/>
              <w:sz w:val="22"/>
            </w:rPr>
            <w:fldChar w:fldCharType="separate"/>
          </w:r>
          <w:r w:rsidR="00610261" w:rsidRPr="00610261">
            <w:rPr>
              <w:rFonts w:asciiTheme="minorHAnsi" w:hAnsiTheme="minorHAnsi" w:cstheme="minorHAnsi"/>
              <w:noProof/>
              <w:sz w:val="22"/>
            </w:rPr>
            <w:t>[4]</w:t>
          </w:r>
          <w:r w:rsidRPr="002672AD">
            <w:rPr>
              <w:rFonts w:asciiTheme="minorHAnsi" w:hAnsiTheme="minorHAnsi" w:cstheme="minorHAnsi"/>
              <w:sz w:val="22"/>
            </w:rPr>
            <w:fldChar w:fldCharType="end"/>
          </w:r>
        </w:sdtContent>
      </w:sdt>
      <w:r w:rsidRPr="002672AD">
        <w:rPr>
          <w:rFonts w:asciiTheme="minorHAnsi" w:hAnsiTheme="minorHAnsi" w:cstheme="minorHAnsi"/>
          <w:sz w:val="22"/>
        </w:rPr>
        <w:t>:</w:t>
      </w:r>
    </w:p>
    <w:p w14:paraId="1FA4537E" w14:textId="6E2070BA" w:rsidR="00D97B6C" w:rsidRDefault="00D97B6C" w:rsidP="00D97B6C">
      <w:pPr>
        <w:pStyle w:val="Caption"/>
        <w:keepNext/>
      </w:pPr>
      <w:r>
        <w:t xml:space="preserve">Table </w:t>
      </w:r>
      <w:fldSimple w:instr=" SEQ Table \* ARABIC ">
        <w:r w:rsidR="00B55A73">
          <w:rPr>
            <w:noProof/>
          </w:rPr>
          <w:t>34</w:t>
        </w:r>
      </w:fldSimple>
      <w:r w:rsidRPr="006750BD">
        <w:t>: InfoSec policies to be implemented by NG</w:t>
      </w:r>
    </w:p>
    <w:p w14:paraId="7E23B979" w14:textId="77777777" w:rsidR="00D97B6C" w:rsidRPr="002672AD" w:rsidRDefault="00D97B6C" w:rsidP="00D97B6C">
      <w:pPr>
        <w:rPr>
          <w:rFonts w:asciiTheme="minorHAnsi" w:hAnsiTheme="minorHAnsi" w:cstheme="minorHAnsi"/>
          <w:sz w:val="22"/>
        </w:rPr>
      </w:pPr>
      <w:r w:rsidRPr="002672AD">
        <w:rPr>
          <w:rFonts w:asciiTheme="minorHAnsi" w:hAnsiTheme="minorHAnsi" w:cstheme="minorHAnsi"/>
          <w:noProof/>
          <w:sz w:val="22"/>
        </w:rPr>
        <w:drawing>
          <wp:inline distT="0" distB="0" distL="0" distR="0" wp14:anchorId="4DB0B7E5" wp14:editId="0F8BA7AF">
            <wp:extent cx="6523670" cy="800100"/>
            <wp:effectExtent l="0" t="0" r="0" b="0"/>
            <wp:docPr id="897196250" name="Picture 1" descr="A yellow and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196250" name="Picture 1" descr="A yellow and white rectangular box with black text&#10;&#10;Description automatically generated"/>
                    <pic:cNvPicPr/>
                  </pic:nvPicPr>
                  <pic:blipFill>
                    <a:blip r:embed="rId72"/>
                    <a:stretch>
                      <a:fillRect/>
                    </a:stretch>
                  </pic:blipFill>
                  <pic:spPr>
                    <a:xfrm>
                      <a:off x="0" y="0"/>
                      <a:ext cx="6529664" cy="800835"/>
                    </a:xfrm>
                    <a:prstGeom prst="rect">
                      <a:avLst/>
                    </a:prstGeom>
                  </pic:spPr>
                </pic:pic>
              </a:graphicData>
            </a:graphic>
          </wp:inline>
        </w:drawing>
      </w:r>
    </w:p>
    <w:p w14:paraId="199C643B" w14:textId="77777777" w:rsidR="0084560D" w:rsidRDefault="0084560D" w:rsidP="00D97B6C">
      <w:pPr>
        <w:rPr>
          <w:rFonts w:asciiTheme="minorHAnsi" w:hAnsiTheme="minorHAnsi" w:cstheme="minorHAnsi"/>
          <w:sz w:val="22"/>
        </w:rPr>
      </w:pPr>
    </w:p>
    <w:p w14:paraId="55BDD88B" w14:textId="77777777" w:rsidR="0084560D" w:rsidRDefault="0084560D" w:rsidP="00D97B6C">
      <w:pPr>
        <w:rPr>
          <w:rFonts w:asciiTheme="minorHAnsi" w:hAnsiTheme="minorHAnsi" w:cstheme="minorHAnsi"/>
          <w:sz w:val="22"/>
        </w:rPr>
      </w:pPr>
    </w:p>
    <w:p w14:paraId="1A5CCFA6" w14:textId="77777777" w:rsidR="0084560D" w:rsidRDefault="0084560D" w:rsidP="00D97B6C">
      <w:pPr>
        <w:rPr>
          <w:rFonts w:asciiTheme="minorHAnsi" w:hAnsiTheme="minorHAnsi" w:cstheme="minorHAnsi"/>
          <w:sz w:val="22"/>
        </w:rPr>
      </w:pPr>
    </w:p>
    <w:p w14:paraId="3B8F59B5" w14:textId="723488A7" w:rsidR="00D97B6C" w:rsidRPr="002672AD" w:rsidRDefault="00D97B6C" w:rsidP="00D97B6C">
      <w:pPr>
        <w:rPr>
          <w:rFonts w:asciiTheme="minorHAnsi" w:hAnsiTheme="minorHAnsi" w:cstheme="minorHAnsi"/>
          <w:sz w:val="22"/>
        </w:rPr>
      </w:pPr>
      <w:r w:rsidRPr="002672AD">
        <w:rPr>
          <w:rFonts w:asciiTheme="minorHAnsi" w:hAnsiTheme="minorHAnsi" w:cstheme="minorHAnsi"/>
          <w:sz w:val="22"/>
        </w:rPr>
        <w:lastRenderedPageBreak/>
        <w:t>Fig.</w:t>
      </w:r>
      <w:r w:rsidR="00920F1C">
        <w:rPr>
          <w:rFonts w:asciiTheme="minorHAnsi" w:hAnsiTheme="minorHAnsi" w:cstheme="minorHAnsi"/>
          <w:sz w:val="22"/>
        </w:rPr>
        <w:t>2</w:t>
      </w:r>
      <w:r w:rsidR="00BC1613">
        <w:rPr>
          <w:rFonts w:asciiTheme="minorHAnsi" w:hAnsiTheme="minorHAnsi" w:cstheme="minorHAnsi"/>
          <w:sz w:val="22"/>
        </w:rPr>
        <w:t>3</w:t>
      </w:r>
      <w:r w:rsidRPr="002672AD">
        <w:rPr>
          <w:rFonts w:asciiTheme="minorHAnsi" w:hAnsiTheme="minorHAnsi" w:cstheme="minorHAnsi"/>
          <w:sz w:val="22"/>
        </w:rPr>
        <w:t xml:space="preserve"> shows an illustration of these three policies:</w:t>
      </w:r>
    </w:p>
    <w:p w14:paraId="05714D40" w14:textId="77777777" w:rsidR="00D97B6C" w:rsidRDefault="00D97B6C" w:rsidP="00D97B6C">
      <w:pPr>
        <w:keepNext/>
      </w:pPr>
      <w:r w:rsidRPr="00992426">
        <w:rPr>
          <w:rFonts w:asciiTheme="minorHAnsi" w:hAnsiTheme="minorHAnsi" w:cstheme="minorHAnsi"/>
          <w:noProof/>
          <w:sz w:val="22"/>
        </w:rPr>
        <w:drawing>
          <wp:inline distT="0" distB="0" distL="0" distR="0" wp14:anchorId="7BAC8FBB" wp14:editId="2612EAC0">
            <wp:extent cx="5731510" cy="4004945"/>
            <wp:effectExtent l="0" t="0" r="2540" b="0"/>
            <wp:docPr id="1944294610" name="Picture 1" descr="A close-up of a computer security poli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94610" name="Picture 1" descr="A close-up of a computer security policy&#10;&#10;Description automatically generated"/>
                    <pic:cNvPicPr/>
                  </pic:nvPicPr>
                  <pic:blipFill>
                    <a:blip r:embed="rId45"/>
                    <a:stretch>
                      <a:fillRect/>
                    </a:stretch>
                  </pic:blipFill>
                  <pic:spPr>
                    <a:xfrm>
                      <a:off x="0" y="0"/>
                      <a:ext cx="5731510" cy="4004945"/>
                    </a:xfrm>
                    <a:prstGeom prst="rect">
                      <a:avLst/>
                    </a:prstGeom>
                  </pic:spPr>
                </pic:pic>
              </a:graphicData>
            </a:graphic>
          </wp:inline>
        </w:drawing>
      </w:r>
    </w:p>
    <w:p w14:paraId="66AD3137" w14:textId="3C0BCE4F" w:rsidR="00D97B6C" w:rsidRPr="002672AD" w:rsidRDefault="00D97B6C" w:rsidP="00D97B6C">
      <w:pPr>
        <w:pStyle w:val="Caption"/>
        <w:rPr>
          <w:rFonts w:asciiTheme="minorHAnsi" w:hAnsiTheme="minorHAnsi" w:cstheme="minorHAnsi"/>
          <w:sz w:val="22"/>
        </w:rPr>
      </w:pPr>
      <w:r>
        <w:t xml:space="preserve">Figure </w:t>
      </w:r>
      <w:fldSimple w:instr=" SEQ Figure \* ARABIC ">
        <w:r w:rsidR="00D33FA1">
          <w:rPr>
            <w:noProof/>
          </w:rPr>
          <w:t>23</w:t>
        </w:r>
      </w:fldSimple>
      <w:r w:rsidRPr="007F5EF6">
        <w:t xml:space="preserve">: Illustration of EISP, ISSP and </w:t>
      </w:r>
      <w:proofErr w:type="spellStart"/>
      <w:r w:rsidRPr="007F5EF6">
        <w:t>SysSP</w:t>
      </w:r>
      <w:proofErr w:type="spellEnd"/>
    </w:p>
    <w:p w14:paraId="1D460830" w14:textId="32207F14" w:rsidR="00D97B6C" w:rsidRPr="00DF6000" w:rsidRDefault="00D97B6C" w:rsidP="00D97B6C">
      <w:pPr>
        <w:rPr>
          <w:rFonts w:asciiTheme="minorHAnsi" w:hAnsiTheme="minorHAnsi" w:cstheme="minorHAnsi"/>
          <w:sz w:val="22"/>
        </w:rPr>
      </w:pPr>
      <w:r w:rsidRPr="00DF6000">
        <w:rPr>
          <w:rFonts w:asciiTheme="minorHAnsi" w:hAnsiTheme="minorHAnsi" w:cstheme="minorHAnsi"/>
          <w:sz w:val="22"/>
        </w:rPr>
        <w:t xml:space="preserve">The recommendations for each of these policies can be found in </w:t>
      </w:r>
      <w:r>
        <w:rPr>
          <w:rFonts w:asciiTheme="minorHAnsi" w:hAnsiTheme="minorHAnsi" w:cstheme="minorHAnsi"/>
          <w:sz w:val="22"/>
        </w:rPr>
        <w:t>T</w:t>
      </w:r>
      <w:r w:rsidRPr="00DF6000">
        <w:rPr>
          <w:rFonts w:asciiTheme="minorHAnsi" w:hAnsiTheme="minorHAnsi" w:cstheme="minorHAnsi"/>
          <w:sz w:val="22"/>
        </w:rPr>
        <w:t>ables</w:t>
      </w:r>
      <w:r>
        <w:rPr>
          <w:rFonts w:asciiTheme="minorHAnsi" w:hAnsiTheme="minorHAnsi" w:cstheme="minorHAnsi"/>
          <w:sz w:val="22"/>
        </w:rPr>
        <w:t xml:space="preserve"> </w:t>
      </w:r>
      <w:r w:rsidR="0084767A">
        <w:rPr>
          <w:rFonts w:asciiTheme="minorHAnsi" w:hAnsiTheme="minorHAnsi" w:cstheme="minorHAnsi"/>
          <w:sz w:val="22"/>
        </w:rPr>
        <w:t>3</w:t>
      </w:r>
      <w:r w:rsidR="008862C2">
        <w:rPr>
          <w:rFonts w:asciiTheme="minorHAnsi" w:hAnsiTheme="minorHAnsi" w:cstheme="minorHAnsi"/>
          <w:sz w:val="22"/>
        </w:rPr>
        <w:t>5</w:t>
      </w:r>
      <w:r>
        <w:rPr>
          <w:rFonts w:asciiTheme="minorHAnsi" w:hAnsiTheme="minorHAnsi" w:cstheme="minorHAnsi"/>
          <w:sz w:val="22"/>
        </w:rPr>
        <w:t>-</w:t>
      </w:r>
      <w:r w:rsidR="0084767A">
        <w:rPr>
          <w:rFonts w:asciiTheme="minorHAnsi" w:hAnsiTheme="minorHAnsi" w:cstheme="minorHAnsi"/>
          <w:sz w:val="22"/>
        </w:rPr>
        <w:t>3</w:t>
      </w:r>
      <w:r w:rsidR="008862C2">
        <w:rPr>
          <w:rFonts w:asciiTheme="minorHAnsi" w:hAnsiTheme="minorHAnsi" w:cstheme="minorHAnsi"/>
          <w:sz w:val="22"/>
        </w:rPr>
        <w:t>7</w:t>
      </w:r>
      <w:r w:rsidRPr="00DF6000">
        <w:rPr>
          <w:rFonts w:asciiTheme="minorHAnsi" w:hAnsiTheme="minorHAnsi" w:cstheme="minorHAnsi"/>
          <w:sz w:val="22"/>
        </w:rPr>
        <w:t xml:space="preserve"> </w:t>
      </w:r>
      <w:r>
        <w:rPr>
          <w:rFonts w:asciiTheme="minorHAnsi" w:hAnsiTheme="minorHAnsi" w:cstheme="minorHAnsi"/>
          <w:sz w:val="22"/>
        </w:rPr>
        <w:t xml:space="preserve"> </w:t>
      </w:r>
      <w:sdt>
        <w:sdtPr>
          <w:rPr>
            <w:rFonts w:asciiTheme="minorHAnsi" w:hAnsiTheme="minorHAnsi" w:cstheme="minorHAnsi"/>
            <w:sz w:val="22"/>
          </w:rPr>
          <w:id w:val="892700351"/>
          <w:citation/>
        </w:sdtPr>
        <w:sdtContent>
          <w:r w:rsidRPr="00DF6000">
            <w:rPr>
              <w:rFonts w:asciiTheme="minorHAnsi" w:hAnsiTheme="minorHAnsi" w:cstheme="minorHAnsi"/>
              <w:sz w:val="22"/>
            </w:rPr>
            <w:fldChar w:fldCharType="begin"/>
          </w:r>
          <w:r w:rsidRPr="00DF6000">
            <w:rPr>
              <w:rFonts w:asciiTheme="minorHAnsi" w:hAnsiTheme="minorHAnsi" w:cstheme="minorHAnsi"/>
              <w:sz w:val="22"/>
            </w:rPr>
            <w:instrText xml:space="preserve"> CITATION Cha21 \l 2057 </w:instrText>
          </w:r>
          <w:r w:rsidRPr="00DF6000">
            <w:rPr>
              <w:rFonts w:asciiTheme="minorHAnsi" w:hAnsiTheme="minorHAnsi" w:cstheme="minorHAnsi"/>
              <w:sz w:val="22"/>
            </w:rPr>
            <w:fldChar w:fldCharType="separate"/>
          </w:r>
          <w:r w:rsidR="00610261" w:rsidRPr="00610261">
            <w:rPr>
              <w:rFonts w:asciiTheme="minorHAnsi" w:hAnsiTheme="minorHAnsi" w:cstheme="minorHAnsi"/>
              <w:noProof/>
              <w:sz w:val="22"/>
            </w:rPr>
            <w:t>[3]</w:t>
          </w:r>
          <w:r w:rsidRPr="00DF6000">
            <w:rPr>
              <w:rFonts w:asciiTheme="minorHAnsi" w:hAnsiTheme="minorHAnsi" w:cstheme="minorHAnsi"/>
              <w:sz w:val="22"/>
            </w:rPr>
            <w:fldChar w:fldCharType="end"/>
          </w:r>
        </w:sdtContent>
      </w:sdt>
      <w:sdt>
        <w:sdtPr>
          <w:rPr>
            <w:rFonts w:asciiTheme="minorHAnsi" w:hAnsiTheme="minorHAnsi" w:cstheme="minorHAnsi"/>
            <w:sz w:val="22"/>
          </w:rPr>
          <w:id w:val="-2147044465"/>
          <w:citation/>
        </w:sdtPr>
        <w:sdtContent>
          <w:r w:rsidR="006F407D">
            <w:rPr>
              <w:rFonts w:asciiTheme="minorHAnsi" w:hAnsiTheme="minorHAnsi" w:cstheme="minorHAnsi"/>
              <w:sz w:val="22"/>
            </w:rPr>
            <w:fldChar w:fldCharType="begin"/>
          </w:r>
          <w:r w:rsidR="00836F62">
            <w:rPr>
              <w:rFonts w:asciiTheme="minorHAnsi" w:hAnsiTheme="minorHAnsi" w:cstheme="minorHAnsi"/>
              <w:sz w:val="22"/>
            </w:rPr>
            <w:instrText xml:space="preserve">CITATION Cam24 \l 2057 </w:instrText>
          </w:r>
          <w:r w:rsidR="006F407D">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[4]</w:t>
          </w:r>
          <w:r w:rsidR="006F407D">
            <w:rPr>
              <w:rFonts w:asciiTheme="minorHAnsi" w:hAnsiTheme="minorHAnsi" w:cstheme="minorHAnsi"/>
              <w:sz w:val="22"/>
            </w:rPr>
            <w:fldChar w:fldCharType="end"/>
          </w:r>
        </w:sdtContent>
      </w:sdt>
      <w:sdt>
        <w:sdtPr>
          <w:rPr>
            <w:rFonts w:asciiTheme="minorHAnsi" w:hAnsiTheme="minorHAnsi" w:cstheme="minorHAnsi"/>
            <w:sz w:val="22"/>
          </w:rPr>
          <w:id w:val="-2085902941"/>
          <w:citation/>
        </w:sdtPr>
        <w:sdtContent>
          <w:r w:rsidRPr="00DF6000">
            <w:rPr>
              <w:rFonts w:asciiTheme="minorHAnsi" w:hAnsiTheme="minorHAnsi" w:cstheme="minorHAnsi"/>
              <w:sz w:val="22"/>
            </w:rPr>
            <w:fldChar w:fldCharType="begin"/>
          </w:r>
          <w:r w:rsidRPr="00DF6000">
            <w:rPr>
              <w:rFonts w:asciiTheme="minorHAnsi" w:hAnsiTheme="minorHAnsi" w:cstheme="minorHAnsi"/>
              <w:sz w:val="22"/>
            </w:rPr>
            <w:instrText xml:space="preserve"> CITATION Whi22 \l 2057 </w:instrText>
          </w:r>
          <w:r w:rsidRPr="00DF6000">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[12]</w:t>
          </w:r>
          <w:r w:rsidRPr="00DF6000">
            <w:rPr>
              <w:rFonts w:asciiTheme="minorHAnsi" w:hAnsiTheme="minorHAnsi" w:cstheme="minorHAnsi"/>
              <w:sz w:val="22"/>
            </w:rPr>
            <w:fldChar w:fldCharType="end"/>
          </w:r>
        </w:sdtContent>
      </w:sdt>
      <w:sdt>
        <w:sdtPr>
          <w:rPr>
            <w:rFonts w:asciiTheme="minorHAnsi" w:hAnsiTheme="minorHAnsi" w:cstheme="minorHAnsi"/>
            <w:sz w:val="22"/>
          </w:rPr>
          <w:id w:val="-2006579941"/>
          <w:citation/>
        </w:sdtPr>
        <w:sdtContent>
          <w:r w:rsidR="00B14898">
            <w:rPr>
              <w:rFonts w:asciiTheme="minorHAnsi" w:hAnsiTheme="minorHAnsi" w:cstheme="minorHAnsi"/>
              <w:sz w:val="22"/>
            </w:rPr>
            <w:fldChar w:fldCharType="begin"/>
          </w:r>
          <w:r w:rsidR="00B14898">
            <w:rPr>
              <w:rFonts w:asciiTheme="minorHAnsi" w:hAnsiTheme="minorHAnsi" w:cstheme="minorHAnsi"/>
              <w:sz w:val="22"/>
            </w:rPr>
            <w:instrText xml:space="preserve"> CITATION Toy21 \l 2057 </w:instrText>
          </w:r>
          <w:r w:rsidR="00B14898">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[124]</w:t>
          </w:r>
          <w:r w:rsidR="00B14898">
            <w:rPr>
              <w:rFonts w:asciiTheme="minorHAnsi" w:hAnsiTheme="minorHAnsi" w:cstheme="minorHAnsi"/>
              <w:sz w:val="22"/>
            </w:rPr>
            <w:fldChar w:fldCharType="end"/>
          </w:r>
        </w:sdtContent>
      </w:sdt>
      <w:sdt>
        <w:sdtPr>
          <w:rPr>
            <w:rFonts w:asciiTheme="minorHAnsi" w:hAnsiTheme="minorHAnsi" w:cstheme="minorHAnsi"/>
            <w:sz w:val="22"/>
          </w:rPr>
          <w:id w:val="124358902"/>
          <w:citation/>
        </w:sdtPr>
        <w:sdtContent>
          <w:r w:rsidR="00013BF7">
            <w:rPr>
              <w:rFonts w:asciiTheme="minorHAnsi" w:hAnsiTheme="minorHAnsi" w:cstheme="minorHAnsi"/>
              <w:sz w:val="22"/>
            </w:rPr>
            <w:fldChar w:fldCharType="begin"/>
          </w:r>
          <w:r w:rsidR="00610261">
            <w:rPr>
              <w:rFonts w:asciiTheme="minorHAnsi" w:hAnsiTheme="minorHAnsi" w:cstheme="minorHAnsi"/>
              <w:sz w:val="22"/>
            </w:rPr>
            <w:instrText xml:space="preserve">CITATION Ism22 \l 2057 </w:instrText>
          </w:r>
          <w:r w:rsidR="00013BF7">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[125]</w:t>
          </w:r>
          <w:r w:rsidR="00013BF7">
            <w:rPr>
              <w:rFonts w:asciiTheme="minorHAnsi" w:hAnsiTheme="minorHAnsi" w:cstheme="minorHAnsi"/>
              <w:sz w:val="22"/>
            </w:rPr>
            <w:fldChar w:fldCharType="end"/>
          </w:r>
        </w:sdtContent>
      </w:sdt>
      <w:r w:rsidRPr="00DF6000">
        <w:rPr>
          <w:rFonts w:asciiTheme="minorHAnsi" w:hAnsiTheme="minorHAnsi" w:cstheme="minorHAnsi"/>
          <w:sz w:val="22"/>
        </w:rPr>
        <w:t>.</w:t>
      </w:r>
    </w:p>
    <w:p w14:paraId="22B4E0EC" w14:textId="77C2DDB0" w:rsidR="00D97B6C" w:rsidRDefault="00D97B6C" w:rsidP="00D97B6C">
      <w:pPr>
        <w:pStyle w:val="Caption"/>
        <w:keepNext/>
      </w:pPr>
      <w:r>
        <w:t xml:space="preserve">Table </w:t>
      </w:r>
      <w:fldSimple w:instr=" SEQ Table \* ARABIC ">
        <w:r w:rsidR="00B55A73">
          <w:rPr>
            <w:noProof/>
          </w:rPr>
          <w:t>35</w:t>
        </w:r>
      </w:fldSimple>
      <w:r>
        <w:t>: EISP Recommendations</w:t>
      </w:r>
    </w:p>
    <w:p w14:paraId="10257C27" w14:textId="77777777" w:rsidR="00D97B6C" w:rsidRPr="00041E34" w:rsidRDefault="00D97B6C" w:rsidP="00D97B6C">
      <w:r w:rsidRPr="00041E34">
        <w:rPr>
          <w:noProof/>
        </w:rPr>
        <w:drawing>
          <wp:inline distT="0" distB="0" distL="0" distR="0" wp14:anchorId="3EC49E4B" wp14:editId="17F97538">
            <wp:extent cx="5731510" cy="1459230"/>
            <wp:effectExtent l="0" t="0" r="2540" b="7620"/>
            <wp:docPr id="102672131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721310" name="Picture 1" descr="A screen shot of a computer&#10;&#10;Description automatically generated"/>
                    <pic:cNvPicPr/>
                  </pic:nvPicPr>
                  <pic:blipFill>
                    <a:blip r:embed="rId73"/>
                    <a:stretch>
                      <a:fillRect/>
                    </a:stretch>
                  </pic:blipFill>
                  <pic:spPr>
                    <a:xfrm>
                      <a:off x="0" y="0"/>
                      <a:ext cx="5731510" cy="1459230"/>
                    </a:xfrm>
                    <a:prstGeom prst="rect">
                      <a:avLst/>
                    </a:prstGeom>
                  </pic:spPr>
                </pic:pic>
              </a:graphicData>
            </a:graphic>
          </wp:inline>
        </w:drawing>
      </w:r>
    </w:p>
    <w:p w14:paraId="0918A369" w14:textId="77777777" w:rsidR="00D97B6C" w:rsidRDefault="00D97B6C" w:rsidP="00D97B6C"/>
    <w:p w14:paraId="1141B250" w14:textId="0A88440E" w:rsidR="00D97B6C" w:rsidRDefault="00D97B6C" w:rsidP="00D97B6C">
      <w:pPr>
        <w:pStyle w:val="Caption"/>
        <w:keepNext/>
      </w:pPr>
      <w:r>
        <w:lastRenderedPageBreak/>
        <w:t xml:space="preserve">Table </w:t>
      </w:r>
      <w:fldSimple w:instr=" SEQ Table \* ARABIC ">
        <w:r w:rsidR="00B55A73">
          <w:rPr>
            <w:noProof/>
          </w:rPr>
          <w:t>36</w:t>
        </w:r>
      </w:fldSimple>
      <w:r>
        <w:t>: ISSP Recommendations</w:t>
      </w:r>
    </w:p>
    <w:p w14:paraId="20625F43" w14:textId="77777777" w:rsidR="00D97B6C" w:rsidRDefault="00D97B6C" w:rsidP="00D97B6C">
      <w:r w:rsidRPr="00E82F4D">
        <w:rPr>
          <w:noProof/>
        </w:rPr>
        <w:drawing>
          <wp:inline distT="0" distB="0" distL="0" distR="0" wp14:anchorId="5812B43E" wp14:editId="609992A0">
            <wp:extent cx="5634119" cy="4502426"/>
            <wp:effectExtent l="0" t="0" r="5080" b="0"/>
            <wp:docPr id="1606652921" name="Picture 1" descr="A white and yellow lis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652921" name="Picture 1" descr="A white and yellow list with black text&#10;&#10;Description automatically generated"/>
                    <pic:cNvPicPr/>
                  </pic:nvPicPr>
                  <pic:blipFill>
                    <a:blip r:embed="rId74"/>
                    <a:stretch>
                      <a:fillRect/>
                    </a:stretch>
                  </pic:blipFill>
                  <pic:spPr>
                    <a:xfrm>
                      <a:off x="0" y="0"/>
                      <a:ext cx="5635240" cy="4503322"/>
                    </a:xfrm>
                    <a:prstGeom prst="rect">
                      <a:avLst/>
                    </a:prstGeom>
                  </pic:spPr>
                </pic:pic>
              </a:graphicData>
            </a:graphic>
          </wp:inline>
        </w:drawing>
      </w:r>
    </w:p>
    <w:p w14:paraId="78ED49A7" w14:textId="2C19F649" w:rsidR="00D97B6C" w:rsidRDefault="00D97B6C" w:rsidP="00D97B6C">
      <w:pPr>
        <w:pStyle w:val="Caption"/>
        <w:keepNext/>
      </w:pPr>
      <w:r>
        <w:t xml:space="preserve">Table </w:t>
      </w:r>
      <w:fldSimple w:instr=" SEQ Table \* ARABIC ">
        <w:r w:rsidR="00B55A73">
          <w:rPr>
            <w:noProof/>
          </w:rPr>
          <w:t>37</w:t>
        </w:r>
      </w:fldSimple>
      <w:r w:rsidRPr="00E9464D">
        <w:t xml:space="preserve">: </w:t>
      </w:r>
      <w:proofErr w:type="spellStart"/>
      <w:r>
        <w:t>Sys</w:t>
      </w:r>
      <w:r w:rsidRPr="00E9464D">
        <w:t>SP</w:t>
      </w:r>
      <w:proofErr w:type="spellEnd"/>
      <w:r w:rsidRPr="00E9464D">
        <w:t xml:space="preserve"> Recommendations</w:t>
      </w:r>
    </w:p>
    <w:p w14:paraId="422F9456" w14:textId="77777777" w:rsidR="00D97B6C" w:rsidRPr="007C101C" w:rsidRDefault="00D97B6C" w:rsidP="00D97B6C">
      <w:r w:rsidRPr="002C0EEE">
        <w:rPr>
          <w:noProof/>
        </w:rPr>
        <w:drawing>
          <wp:inline distT="0" distB="0" distL="0" distR="0" wp14:anchorId="7E9AF7BC" wp14:editId="1A1EF1EB">
            <wp:extent cx="5731510" cy="3712210"/>
            <wp:effectExtent l="0" t="0" r="2540" b="2540"/>
            <wp:docPr id="1446371403"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371403" name="Picture 1" descr="A table with text on it&#10;&#10;Description automatically generated"/>
                    <pic:cNvPicPr/>
                  </pic:nvPicPr>
                  <pic:blipFill>
                    <a:blip r:embed="rId75"/>
                    <a:stretch>
                      <a:fillRect/>
                    </a:stretch>
                  </pic:blipFill>
                  <pic:spPr>
                    <a:xfrm>
                      <a:off x="0" y="0"/>
                      <a:ext cx="5731510" cy="3712210"/>
                    </a:xfrm>
                    <a:prstGeom prst="rect">
                      <a:avLst/>
                    </a:prstGeom>
                  </pic:spPr>
                </pic:pic>
              </a:graphicData>
            </a:graphic>
          </wp:inline>
        </w:drawing>
      </w:r>
    </w:p>
    <w:p w14:paraId="365A8D12" w14:textId="20A1EBB2" w:rsidR="00D97B6C" w:rsidRPr="00907A8F" w:rsidRDefault="008629ED" w:rsidP="00D97B6C">
      <w:pPr>
        <w:pStyle w:val="Heading3"/>
        <w:rPr>
          <w:rStyle w:val="Heading3Char"/>
          <w:rFonts w:asciiTheme="majorHAnsi" w:hAnsiTheme="majorHAnsi"/>
        </w:rPr>
      </w:pPr>
      <w:bookmarkStart w:id="22" w:name="_Toc190517592"/>
      <w:r w:rsidRPr="00E9191E">
        <w:rPr>
          <w:rStyle w:val="Heading3Char"/>
          <w:rFonts w:asciiTheme="majorHAnsi" w:hAnsiTheme="majorHAnsi"/>
        </w:rPr>
        <w:lastRenderedPageBreak/>
        <w:t>A2.4</w:t>
      </w:r>
      <w:r w:rsidR="00D97B6C" w:rsidRPr="00E9191E">
        <w:rPr>
          <w:rStyle w:val="Heading3Char"/>
          <w:rFonts w:asciiTheme="majorHAnsi" w:hAnsiTheme="majorHAnsi"/>
        </w:rPr>
        <w:t xml:space="preserve"> Risk Management</w:t>
      </w:r>
      <w:bookmarkEnd w:id="22"/>
    </w:p>
    <w:p w14:paraId="4AE2BF9C" w14:textId="06D166A0" w:rsidR="00D97B6C" w:rsidRDefault="00D97B6C" w:rsidP="00D97B6C">
      <w:pPr>
        <w:rPr>
          <w:rFonts w:asciiTheme="minorHAnsi" w:hAnsiTheme="minorHAnsi" w:cstheme="minorHAnsi"/>
          <w:sz w:val="22"/>
        </w:rPr>
      </w:pPr>
      <w:r>
        <w:rPr>
          <w:rFonts w:asciiTheme="minorHAnsi" w:hAnsiTheme="minorHAnsi" w:cstheme="minorHAnsi"/>
          <w:sz w:val="22"/>
        </w:rPr>
        <w:t>Risk Assessment is a key component of InfoSec frameworks. Firstly, it is crucial to define “Risk” see Fig.</w:t>
      </w:r>
      <w:r w:rsidR="0084767A">
        <w:rPr>
          <w:rFonts w:asciiTheme="minorHAnsi" w:hAnsiTheme="minorHAnsi" w:cstheme="minorHAnsi"/>
          <w:sz w:val="22"/>
        </w:rPr>
        <w:t>2</w:t>
      </w:r>
      <w:r w:rsidR="00BC1613">
        <w:rPr>
          <w:rFonts w:asciiTheme="minorHAnsi" w:hAnsiTheme="minorHAnsi" w:cstheme="minorHAnsi"/>
          <w:sz w:val="22"/>
        </w:rPr>
        <w:t>4</w:t>
      </w:r>
      <w:r>
        <w:rPr>
          <w:rFonts w:asciiTheme="minorHAnsi" w:hAnsiTheme="minorHAnsi" w:cstheme="minorHAnsi"/>
          <w:sz w:val="22"/>
        </w:rPr>
        <w:t>.</w:t>
      </w:r>
    </w:p>
    <w:p w14:paraId="77DD95DD" w14:textId="77777777" w:rsidR="00D97B6C" w:rsidRDefault="00D97B6C" w:rsidP="00D97B6C">
      <w:pPr>
        <w:keepNext/>
        <w:jc w:val="center"/>
      </w:pPr>
      <w:r>
        <w:rPr>
          <w:rFonts w:asciiTheme="minorHAnsi" w:hAnsiTheme="minorHAnsi" w:cstheme="minorHAnsi"/>
          <w:noProof/>
          <w:sz w:val="22"/>
        </w:rPr>
        <w:drawing>
          <wp:inline distT="0" distB="0" distL="0" distR="0" wp14:anchorId="30337959" wp14:editId="74F36145">
            <wp:extent cx="5734050" cy="2057400"/>
            <wp:effectExtent l="0" t="0" r="0" b="0"/>
            <wp:docPr id="555396700" name="Picture 1" descr="A diagram of a diagram of a ri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396700" name="Picture 1" descr="A diagram of a diagram of a risk&#10;&#10;Description automatically generated with medium confidence"/>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4050" cy="2057400"/>
                    </a:xfrm>
                    <a:prstGeom prst="rect">
                      <a:avLst/>
                    </a:prstGeom>
                    <a:noFill/>
                    <a:ln>
                      <a:noFill/>
                    </a:ln>
                  </pic:spPr>
                </pic:pic>
              </a:graphicData>
            </a:graphic>
          </wp:inline>
        </w:drawing>
      </w:r>
    </w:p>
    <w:p w14:paraId="0ACB4975" w14:textId="30E7D591" w:rsidR="00D97B6C" w:rsidRDefault="00D97B6C" w:rsidP="00D97B6C">
      <w:pPr>
        <w:pStyle w:val="Caption"/>
        <w:rPr>
          <w:rFonts w:asciiTheme="minorHAnsi" w:hAnsiTheme="minorHAnsi" w:cstheme="minorHAnsi"/>
          <w:sz w:val="22"/>
        </w:rPr>
      </w:pPr>
      <w:r>
        <w:t xml:space="preserve">Figure </w:t>
      </w:r>
      <w:fldSimple w:instr=" SEQ Figure \* ARABIC ">
        <w:r w:rsidR="00D33FA1">
          <w:rPr>
            <w:noProof/>
          </w:rPr>
          <w:t>24</w:t>
        </w:r>
      </w:fldSimple>
      <w:r>
        <w:t>: Definition of "risk"</w:t>
      </w:r>
    </w:p>
    <w:p w14:paraId="33CDBEE2" w14:textId="56D4A1F1" w:rsidR="00D97B6C" w:rsidRDefault="00D97B6C" w:rsidP="00D97B6C">
      <w:pPr>
        <w:rPr>
          <w:rFonts w:asciiTheme="minorHAnsi" w:hAnsiTheme="minorHAnsi" w:cstheme="minorHAnsi"/>
          <w:sz w:val="22"/>
        </w:rPr>
      </w:pPr>
      <w:r>
        <w:rPr>
          <w:rFonts w:asciiTheme="minorHAnsi" w:hAnsiTheme="minorHAnsi" w:cstheme="minorHAnsi"/>
          <w:sz w:val="22"/>
        </w:rPr>
        <w:t>Table 3</w:t>
      </w:r>
      <w:r w:rsidR="00E735A2">
        <w:rPr>
          <w:rFonts w:asciiTheme="minorHAnsi" w:hAnsiTheme="minorHAnsi" w:cstheme="minorHAnsi"/>
          <w:sz w:val="22"/>
        </w:rPr>
        <w:t>8</w:t>
      </w:r>
      <w:r>
        <w:rPr>
          <w:rFonts w:asciiTheme="minorHAnsi" w:hAnsiTheme="minorHAnsi" w:cstheme="minorHAnsi"/>
          <w:sz w:val="22"/>
        </w:rPr>
        <w:t xml:space="preserve"> details how organisations deal with risk.</w:t>
      </w:r>
    </w:p>
    <w:p w14:paraId="7720B279" w14:textId="37B9CE51" w:rsidR="00D97B6C" w:rsidRDefault="00D97B6C" w:rsidP="00D97B6C">
      <w:pPr>
        <w:pStyle w:val="Caption"/>
        <w:keepNext/>
      </w:pPr>
      <w:r>
        <w:t xml:space="preserve">Table </w:t>
      </w:r>
      <w:fldSimple w:instr=" SEQ Table \* ARABIC ">
        <w:r w:rsidR="00B55A73">
          <w:rPr>
            <w:noProof/>
          </w:rPr>
          <w:t>38</w:t>
        </w:r>
      </w:fldSimple>
      <w:r>
        <w:t>: Description of risk</w:t>
      </w:r>
    </w:p>
    <w:p w14:paraId="3C6BCC03" w14:textId="77777777" w:rsidR="00D97B6C" w:rsidRDefault="00D97B6C" w:rsidP="00D97B6C">
      <w:pPr>
        <w:rPr>
          <w:rFonts w:asciiTheme="minorHAnsi" w:hAnsiTheme="minorHAnsi" w:cstheme="minorHAnsi"/>
          <w:sz w:val="22"/>
        </w:rPr>
      </w:pPr>
      <w:r w:rsidRPr="000632EB">
        <w:rPr>
          <w:rFonts w:asciiTheme="minorHAnsi" w:hAnsiTheme="minorHAnsi" w:cstheme="minorHAnsi"/>
          <w:noProof/>
          <w:sz w:val="22"/>
        </w:rPr>
        <w:drawing>
          <wp:inline distT="0" distB="0" distL="0" distR="0" wp14:anchorId="73202110" wp14:editId="32A15EE5">
            <wp:extent cx="5731510" cy="1620520"/>
            <wp:effectExtent l="0" t="0" r="2540" b="0"/>
            <wp:docPr id="1070737387" name="Picture 1" descr="A yellow and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737387" name="Picture 1" descr="A yellow and white rectangular box with black text&#10;&#10;Description automatically generated"/>
                    <pic:cNvPicPr/>
                  </pic:nvPicPr>
                  <pic:blipFill>
                    <a:blip r:embed="rId77"/>
                    <a:stretch>
                      <a:fillRect/>
                    </a:stretch>
                  </pic:blipFill>
                  <pic:spPr>
                    <a:xfrm>
                      <a:off x="0" y="0"/>
                      <a:ext cx="5731510" cy="1620520"/>
                    </a:xfrm>
                    <a:prstGeom prst="rect">
                      <a:avLst/>
                    </a:prstGeom>
                  </pic:spPr>
                </pic:pic>
              </a:graphicData>
            </a:graphic>
          </wp:inline>
        </w:drawing>
      </w:r>
    </w:p>
    <w:p w14:paraId="0E7E52E7" w14:textId="77777777" w:rsidR="00D97B6C" w:rsidRDefault="00D97B6C" w:rsidP="00D97B6C">
      <w:pPr>
        <w:rPr>
          <w:rFonts w:asciiTheme="minorHAnsi" w:hAnsiTheme="minorHAnsi" w:cstheme="minorHAnsi"/>
          <w:sz w:val="22"/>
        </w:rPr>
      </w:pPr>
      <w:r>
        <w:rPr>
          <w:rFonts w:asciiTheme="minorHAnsi" w:hAnsiTheme="minorHAnsi" w:cstheme="minorHAnsi"/>
          <w:sz w:val="22"/>
        </w:rPr>
        <w:t xml:space="preserve">Risk comprises of threats and vulnerabilities. Organisations can implement control measures to mitigate or eliminate vulnerabilities. </w:t>
      </w:r>
    </w:p>
    <w:p w14:paraId="1F3F2A28" w14:textId="744E3CE6" w:rsidR="00D97B6C" w:rsidRDefault="00D97B6C" w:rsidP="00D97B6C">
      <w:pPr>
        <w:rPr>
          <w:rFonts w:asciiTheme="minorHAnsi" w:hAnsiTheme="minorHAnsi" w:cstheme="minorHAnsi"/>
          <w:sz w:val="22"/>
        </w:rPr>
      </w:pPr>
      <w:r>
        <w:rPr>
          <w:rFonts w:asciiTheme="minorHAnsi" w:hAnsiTheme="minorHAnsi" w:cstheme="minorHAnsi"/>
          <w:sz w:val="22"/>
        </w:rPr>
        <w:t>The main threats to NG have been identified in Tables 3</w:t>
      </w:r>
      <w:r w:rsidR="00E735A2">
        <w:rPr>
          <w:rFonts w:asciiTheme="minorHAnsi" w:hAnsiTheme="minorHAnsi" w:cstheme="minorHAnsi"/>
          <w:sz w:val="22"/>
        </w:rPr>
        <w:t>9</w:t>
      </w:r>
      <w:r>
        <w:rPr>
          <w:rFonts w:asciiTheme="minorHAnsi" w:hAnsiTheme="minorHAnsi" w:cstheme="minorHAnsi"/>
          <w:sz w:val="22"/>
        </w:rPr>
        <w:t>-</w:t>
      </w:r>
      <w:r w:rsidR="009E5E40">
        <w:rPr>
          <w:rFonts w:asciiTheme="minorHAnsi" w:hAnsiTheme="minorHAnsi" w:cstheme="minorHAnsi"/>
          <w:sz w:val="22"/>
        </w:rPr>
        <w:t>4</w:t>
      </w:r>
      <w:r w:rsidR="00E735A2">
        <w:rPr>
          <w:rFonts w:asciiTheme="minorHAnsi" w:hAnsiTheme="minorHAnsi" w:cstheme="minorHAnsi"/>
          <w:sz w:val="22"/>
        </w:rPr>
        <w:t>1</w:t>
      </w:r>
      <w:sdt>
        <w:sdtPr>
          <w:rPr>
            <w:rFonts w:asciiTheme="minorHAnsi" w:hAnsiTheme="minorHAnsi" w:cstheme="minorHAnsi"/>
            <w:sz w:val="22"/>
          </w:rPr>
          <w:id w:val="-777098138"/>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Cha21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[3]</w:t>
          </w:r>
          <w:r>
            <w:rPr>
              <w:rFonts w:asciiTheme="minorHAnsi" w:hAnsiTheme="minorHAnsi" w:cstheme="minorHAnsi"/>
              <w:sz w:val="22"/>
            </w:rPr>
            <w:fldChar w:fldCharType="end"/>
          </w:r>
        </w:sdtContent>
      </w:sdt>
      <w:sdt>
        <w:sdtPr>
          <w:rPr>
            <w:rFonts w:asciiTheme="minorHAnsi" w:hAnsiTheme="minorHAnsi" w:cstheme="minorHAnsi"/>
            <w:sz w:val="22"/>
          </w:rPr>
          <w:id w:val="-710801997"/>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Cla17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[126]</w:t>
          </w:r>
          <w:r>
            <w:rPr>
              <w:rFonts w:asciiTheme="minorHAnsi" w:hAnsiTheme="minorHAnsi" w:cstheme="minorHAnsi"/>
              <w:sz w:val="22"/>
            </w:rPr>
            <w:fldChar w:fldCharType="end"/>
          </w:r>
        </w:sdtContent>
      </w:sdt>
      <w:sdt>
        <w:sdtPr>
          <w:rPr>
            <w:rFonts w:asciiTheme="minorHAnsi" w:hAnsiTheme="minorHAnsi" w:cstheme="minorHAnsi"/>
            <w:sz w:val="22"/>
          </w:rPr>
          <w:id w:val="203844332"/>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Sig22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[127]</w:t>
          </w:r>
          <w:r>
            <w:rPr>
              <w:rFonts w:asciiTheme="minorHAnsi" w:hAnsiTheme="minorHAnsi" w:cstheme="minorHAnsi"/>
              <w:sz w:val="22"/>
            </w:rPr>
            <w:fldChar w:fldCharType="end"/>
          </w:r>
        </w:sdtContent>
      </w:sdt>
      <w:sdt>
        <w:sdtPr>
          <w:rPr>
            <w:rFonts w:asciiTheme="minorHAnsi" w:hAnsiTheme="minorHAnsi" w:cstheme="minorHAnsi"/>
            <w:sz w:val="22"/>
          </w:rPr>
          <w:id w:val="-592699714"/>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Sha19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[128]</w:t>
          </w:r>
          <w:r>
            <w:rPr>
              <w:rFonts w:asciiTheme="minorHAnsi" w:hAnsiTheme="minorHAnsi" w:cstheme="minorHAnsi"/>
              <w:sz w:val="22"/>
            </w:rPr>
            <w:fldChar w:fldCharType="end"/>
          </w:r>
        </w:sdtContent>
      </w:sdt>
      <w:r>
        <w:rPr>
          <w:rFonts w:asciiTheme="minorHAnsi" w:hAnsiTheme="minorHAnsi" w:cstheme="minorHAnsi"/>
          <w:sz w:val="22"/>
        </w:rPr>
        <w:t>.</w:t>
      </w:r>
    </w:p>
    <w:p w14:paraId="3B251CA3" w14:textId="6263485D" w:rsidR="00D97B6C" w:rsidRPr="004D3BF2" w:rsidRDefault="00D97B6C" w:rsidP="00D97B6C">
      <w:pPr>
        <w:pStyle w:val="Caption"/>
        <w:keepNext/>
        <w:jc w:val="left"/>
      </w:pPr>
      <w:r>
        <w:lastRenderedPageBreak/>
        <w:t xml:space="preserve">Table </w:t>
      </w:r>
      <w:fldSimple w:instr=" SEQ Table \* ARABIC ">
        <w:r w:rsidR="00B55A73">
          <w:rPr>
            <w:noProof/>
          </w:rPr>
          <w:t>39</w:t>
        </w:r>
      </w:fldSimple>
      <w:r>
        <w:t>: Examples of Internal Threats</w:t>
      </w:r>
    </w:p>
    <w:p w14:paraId="19C86485" w14:textId="77777777" w:rsidR="00D97B6C" w:rsidRDefault="00D97B6C" w:rsidP="00D97B6C">
      <w:pPr>
        <w:pStyle w:val="Caption"/>
        <w:keepNext/>
        <w:jc w:val="left"/>
      </w:pPr>
      <w:r w:rsidRPr="00B94BDD">
        <w:rPr>
          <w:noProof/>
        </w:rPr>
        <w:drawing>
          <wp:inline distT="0" distB="0" distL="0" distR="0" wp14:anchorId="73C2493C" wp14:editId="7F807F06">
            <wp:extent cx="6586056" cy="4076700"/>
            <wp:effectExtent l="0" t="0" r="5715" b="0"/>
            <wp:docPr id="9986216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621625" name="Picture 1" descr="A screenshot of a computer&#10;&#10;Description automatically generated"/>
                    <pic:cNvPicPr/>
                  </pic:nvPicPr>
                  <pic:blipFill>
                    <a:blip r:embed="rId78"/>
                    <a:stretch>
                      <a:fillRect/>
                    </a:stretch>
                  </pic:blipFill>
                  <pic:spPr>
                    <a:xfrm>
                      <a:off x="0" y="0"/>
                      <a:ext cx="6598681" cy="4084515"/>
                    </a:xfrm>
                    <a:prstGeom prst="rect">
                      <a:avLst/>
                    </a:prstGeom>
                  </pic:spPr>
                </pic:pic>
              </a:graphicData>
            </a:graphic>
          </wp:inline>
        </w:drawing>
      </w:r>
    </w:p>
    <w:p w14:paraId="37C50AD9" w14:textId="3623019B" w:rsidR="00D97B6C" w:rsidRDefault="00D97B6C" w:rsidP="00D97B6C">
      <w:pPr>
        <w:pStyle w:val="Caption"/>
        <w:keepNext/>
        <w:jc w:val="left"/>
      </w:pPr>
      <w:r>
        <w:t xml:space="preserve">Table </w:t>
      </w:r>
      <w:fldSimple w:instr=" SEQ Table \* ARABIC ">
        <w:r w:rsidR="00B55A73">
          <w:rPr>
            <w:noProof/>
          </w:rPr>
          <w:t>40</w:t>
        </w:r>
      </w:fldSimple>
      <w:r>
        <w:t>: Examples of External Threats</w:t>
      </w:r>
    </w:p>
    <w:p w14:paraId="1D3DFA14" w14:textId="77777777" w:rsidR="00D97B6C" w:rsidRDefault="00D97B6C" w:rsidP="00D97B6C">
      <w:pPr>
        <w:jc w:val="center"/>
        <w:rPr>
          <w:rFonts w:asciiTheme="minorHAnsi" w:hAnsiTheme="minorHAnsi" w:cstheme="minorHAnsi"/>
          <w:sz w:val="22"/>
        </w:rPr>
      </w:pPr>
      <w:r w:rsidRPr="002C568F">
        <w:rPr>
          <w:rFonts w:asciiTheme="minorHAnsi" w:hAnsiTheme="minorHAnsi" w:cstheme="minorHAnsi"/>
          <w:noProof/>
          <w:sz w:val="22"/>
        </w:rPr>
        <w:drawing>
          <wp:inline distT="0" distB="0" distL="0" distR="0" wp14:anchorId="7F960FAC" wp14:editId="3AE43B7C">
            <wp:extent cx="6596779" cy="2343150"/>
            <wp:effectExtent l="0" t="0" r="0" b="0"/>
            <wp:docPr id="7837133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713339" name="Picture 1" descr="A screenshot of a computer&#10;&#10;Description automatically generated"/>
                    <pic:cNvPicPr/>
                  </pic:nvPicPr>
                  <pic:blipFill>
                    <a:blip r:embed="rId79"/>
                    <a:stretch>
                      <a:fillRect/>
                    </a:stretch>
                  </pic:blipFill>
                  <pic:spPr>
                    <a:xfrm>
                      <a:off x="0" y="0"/>
                      <a:ext cx="6611132" cy="2348248"/>
                    </a:xfrm>
                    <a:prstGeom prst="rect">
                      <a:avLst/>
                    </a:prstGeom>
                  </pic:spPr>
                </pic:pic>
              </a:graphicData>
            </a:graphic>
          </wp:inline>
        </w:drawing>
      </w:r>
    </w:p>
    <w:p w14:paraId="6DAFA389" w14:textId="0527B2C2" w:rsidR="00D97B6C" w:rsidRDefault="00D97B6C" w:rsidP="00D97B6C">
      <w:pPr>
        <w:rPr>
          <w:rFonts w:asciiTheme="minorHAnsi" w:hAnsiTheme="minorHAnsi" w:cstheme="minorHAnsi"/>
          <w:sz w:val="22"/>
        </w:rPr>
      </w:pPr>
      <w:r>
        <w:rPr>
          <w:rFonts w:asciiTheme="minorHAnsi" w:hAnsiTheme="minorHAnsi" w:cstheme="minorHAnsi"/>
          <w:sz w:val="22"/>
        </w:rPr>
        <w:t xml:space="preserve">A Risk Management (RM) policy should be in place so that the RM process is formally documented, see </w:t>
      </w:r>
      <w:r w:rsidR="00434D6E">
        <w:rPr>
          <w:rFonts w:asciiTheme="minorHAnsi" w:hAnsiTheme="minorHAnsi" w:cstheme="minorHAnsi"/>
          <w:sz w:val="22"/>
        </w:rPr>
        <w:t>T</w:t>
      </w:r>
      <w:r>
        <w:rPr>
          <w:rFonts w:asciiTheme="minorHAnsi" w:hAnsiTheme="minorHAnsi" w:cstheme="minorHAnsi"/>
          <w:sz w:val="22"/>
        </w:rPr>
        <w:t xml:space="preserve">able </w:t>
      </w:r>
      <w:r w:rsidR="00566687">
        <w:rPr>
          <w:rFonts w:asciiTheme="minorHAnsi" w:hAnsiTheme="minorHAnsi" w:cstheme="minorHAnsi"/>
          <w:sz w:val="22"/>
        </w:rPr>
        <w:t>41</w:t>
      </w:r>
      <w:r>
        <w:rPr>
          <w:rFonts w:asciiTheme="minorHAnsi" w:hAnsiTheme="minorHAnsi" w:cstheme="minorHAnsi"/>
          <w:sz w:val="22"/>
        </w:rPr>
        <w:t>.</w:t>
      </w:r>
    </w:p>
    <w:p w14:paraId="0621A98C" w14:textId="35E7FEE0" w:rsidR="00D97B6C" w:rsidRDefault="00D97B6C" w:rsidP="00D97B6C">
      <w:pPr>
        <w:pStyle w:val="Caption"/>
        <w:keepNext/>
      </w:pPr>
      <w:r>
        <w:t xml:space="preserve">Table </w:t>
      </w:r>
      <w:fldSimple w:instr=" SEQ Table \* ARABIC ">
        <w:r w:rsidR="00B55A73">
          <w:rPr>
            <w:noProof/>
          </w:rPr>
          <w:t>41</w:t>
        </w:r>
      </w:fldSimple>
      <w:r>
        <w:t>: Example of Sections within RM policy.</w:t>
      </w:r>
    </w:p>
    <w:p w14:paraId="54720D31" w14:textId="77777777" w:rsidR="00D97B6C" w:rsidRDefault="00D97B6C" w:rsidP="00D97B6C">
      <w:pPr>
        <w:rPr>
          <w:rFonts w:asciiTheme="minorHAnsi" w:hAnsiTheme="minorHAnsi" w:cstheme="minorHAnsi"/>
          <w:sz w:val="22"/>
        </w:rPr>
      </w:pPr>
      <w:r w:rsidRPr="002729F0">
        <w:rPr>
          <w:rFonts w:asciiTheme="minorHAnsi" w:hAnsiTheme="minorHAnsi" w:cstheme="minorHAnsi"/>
          <w:noProof/>
          <w:sz w:val="22"/>
        </w:rPr>
        <w:drawing>
          <wp:inline distT="0" distB="0" distL="0" distR="0" wp14:anchorId="60CAE394" wp14:editId="7DE138D8">
            <wp:extent cx="5731510" cy="691515"/>
            <wp:effectExtent l="0" t="0" r="2540" b="0"/>
            <wp:docPr id="15035391" name="Picture 1" descr="A yellow and white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5391" name="Picture 1" descr="A yellow and white rectangular sign with black text&#10;&#10;Description automatically generated"/>
                    <pic:cNvPicPr/>
                  </pic:nvPicPr>
                  <pic:blipFill>
                    <a:blip r:embed="rId80"/>
                    <a:stretch>
                      <a:fillRect/>
                    </a:stretch>
                  </pic:blipFill>
                  <pic:spPr>
                    <a:xfrm>
                      <a:off x="0" y="0"/>
                      <a:ext cx="5731510" cy="691515"/>
                    </a:xfrm>
                    <a:prstGeom prst="rect">
                      <a:avLst/>
                    </a:prstGeom>
                  </pic:spPr>
                </pic:pic>
              </a:graphicData>
            </a:graphic>
          </wp:inline>
        </w:drawing>
      </w:r>
    </w:p>
    <w:p w14:paraId="3670E685" w14:textId="59A8EA16" w:rsidR="00D97B6C" w:rsidRDefault="00D97B6C" w:rsidP="00D97B6C">
      <w:pPr>
        <w:rPr>
          <w:rFonts w:asciiTheme="minorHAnsi" w:hAnsiTheme="minorHAnsi" w:cstheme="minorHAnsi"/>
          <w:sz w:val="22"/>
        </w:rPr>
      </w:pPr>
      <w:r>
        <w:rPr>
          <w:rFonts w:asciiTheme="minorHAnsi" w:hAnsiTheme="minorHAnsi" w:cstheme="minorHAnsi"/>
          <w:sz w:val="22"/>
        </w:rPr>
        <w:lastRenderedPageBreak/>
        <w:t xml:space="preserve">The </w:t>
      </w:r>
      <w:r w:rsidRPr="00DF6000">
        <w:rPr>
          <w:rFonts w:asciiTheme="minorHAnsi" w:hAnsiTheme="minorHAnsi" w:cstheme="minorHAnsi"/>
          <w:sz w:val="22"/>
        </w:rPr>
        <w:t>ISO/IEC 27005</w:t>
      </w:r>
      <w:r>
        <w:rPr>
          <w:rFonts w:asciiTheme="minorHAnsi" w:hAnsiTheme="minorHAnsi" w:cstheme="minorHAnsi"/>
          <w:sz w:val="22"/>
        </w:rPr>
        <w:t xml:space="preserve"> assists with RM to identify, evaluate and treat risks </w:t>
      </w:r>
      <w:sdt>
        <w:sdtPr>
          <w:rPr>
            <w:rFonts w:asciiTheme="minorHAnsi" w:hAnsiTheme="minorHAnsi" w:cstheme="minorHAnsi"/>
            <w:sz w:val="22"/>
          </w:rPr>
          <w:id w:val="133309126"/>
          <w:citation/>
        </w:sdtPr>
        <w:sdtContent>
          <w:r w:rsidR="00602051" w:rsidRPr="00BC1613">
            <w:rPr>
              <w:rFonts w:asciiTheme="minorHAnsi" w:hAnsiTheme="minorHAnsi" w:cstheme="minorHAnsi"/>
              <w:sz w:val="22"/>
            </w:rPr>
            <w:fldChar w:fldCharType="begin"/>
          </w:r>
          <w:r w:rsidR="00602051" w:rsidRPr="00BC1613">
            <w:rPr>
              <w:rFonts w:asciiTheme="minorHAnsi" w:hAnsiTheme="minorHAnsi" w:cstheme="minorHAnsi"/>
              <w:sz w:val="22"/>
            </w:rPr>
            <w:instrText xml:space="preserve"> CITATION Jay20 \l 2057 </w:instrText>
          </w:r>
          <w:r w:rsidR="00602051" w:rsidRPr="00BC1613">
            <w:rPr>
              <w:rFonts w:asciiTheme="minorHAnsi" w:hAnsiTheme="minorHAnsi" w:cstheme="minorHAnsi"/>
              <w:sz w:val="22"/>
            </w:rPr>
            <w:fldChar w:fldCharType="separate"/>
          </w:r>
          <w:r w:rsidR="00610261" w:rsidRPr="00610261">
            <w:rPr>
              <w:rFonts w:asciiTheme="minorHAnsi" w:hAnsiTheme="minorHAnsi" w:cstheme="minorHAnsi"/>
              <w:noProof/>
              <w:sz w:val="22"/>
            </w:rPr>
            <w:t>[21]</w:t>
          </w:r>
          <w:r w:rsidR="00602051" w:rsidRPr="00BC1613">
            <w:rPr>
              <w:rFonts w:asciiTheme="minorHAnsi" w:hAnsiTheme="minorHAnsi" w:cstheme="minorHAnsi"/>
              <w:sz w:val="22"/>
            </w:rPr>
            <w:fldChar w:fldCharType="end"/>
          </w:r>
        </w:sdtContent>
      </w:sdt>
      <w:r w:rsidR="00602051" w:rsidRPr="00BC1613">
        <w:rPr>
          <w:rFonts w:asciiTheme="minorHAnsi" w:hAnsiTheme="minorHAnsi" w:cstheme="minorHAnsi"/>
          <w:sz w:val="22"/>
        </w:rPr>
        <w:t>. S</w:t>
      </w:r>
      <w:r w:rsidRPr="00BC1613">
        <w:rPr>
          <w:rFonts w:asciiTheme="minorHAnsi" w:hAnsiTheme="minorHAnsi" w:cstheme="minorHAnsi"/>
          <w:sz w:val="22"/>
        </w:rPr>
        <w:t>ee Fig.</w:t>
      </w:r>
      <w:r w:rsidR="009E5E40" w:rsidRPr="00BC1613">
        <w:rPr>
          <w:rFonts w:asciiTheme="minorHAnsi" w:hAnsiTheme="minorHAnsi" w:cstheme="minorHAnsi"/>
          <w:sz w:val="22"/>
        </w:rPr>
        <w:t>2</w:t>
      </w:r>
      <w:r w:rsidR="00BC1613" w:rsidRPr="00BC1613">
        <w:rPr>
          <w:rFonts w:asciiTheme="minorHAnsi" w:hAnsiTheme="minorHAnsi" w:cstheme="minorHAnsi"/>
          <w:sz w:val="22"/>
        </w:rPr>
        <w:t>5</w:t>
      </w:r>
      <w:r w:rsidRPr="00BC1613">
        <w:rPr>
          <w:rFonts w:asciiTheme="minorHAnsi" w:hAnsiTheme="minorHAnsi" w:cstheme="minorHAnsi"/>
          <w:sz w:val="22"/>
        </w:rPr>
        <w:t xml:space="preserve"> showing the ISO/IEC 27005 risk management process:</w:t>
      </w:r>
    </w:p>
    <w:p w14:paraId="24484E5D" w14:textId="77777777" w:rsidR="00D97B6C" w:rsidRDefault="00D97B6C" w:rsidP="00D97B6C">
      <w:pPr>
        <w:keepNext/>
        <w:jc w:val="center"/>
      </w:pPr>
      <w:r w:rsidRPr="00965C65">
        <w:rPr>
          <w:rFonts w:asciiTheme="minorHAnsi" w:hAnsiTheme="minorHAnsi" w:cstheme="minorHAnsi"/>
          <w:noProof/>
          <w:sz w:val="22"/>
        </w:rPr>
        <w:drawing>
          <wp:inline distT="0" distB="0" distL="0" distR="0" wp14:anchorId="5331CACB" wp14:editId="444EA151">
            <wp:extent cx="3471121" cy="4000500"/>
            <wp:effectExtent l="0" t="0" r="0" b="0"/>
            <wp:docPr id="507184890" name="Picture 1" descr="A diagram of a risk manage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184890" name="Picture 1" descr="A diagram of a risk management process&#10;&#10;Description automatically generated"/>
                    <pic:cNvPicPr/>
                  </pic:nvPicPr>
                  <pic:blipFill>
                    <a:blip r:embed="rId81"/>
                    <a:stretch>
                      <a:fillRect/>
                    </a:stretch>
                  </pic:blipFill>
                  <pic:spPr>
                    <a:xfrm>
                      <a:off x="0" y="0"/>
                      <a:ext cx="3480455" cy="4011257"/>
                    </a:xfrm>
                    <a:prstGeom prst="rect">
                      <a:avLst/>
                    </a:prstGeom>
                  </pic:spPr>
                </pic:pic>
              </a:graphicData>
            </a:graphic>
          </wp:inline>
        </w:drawing>
      </w:r>
    </w:p>
    <w:p w14:paraId="04F31BA8" w14:textId="337CB5C8" w:rsidR="00D97B6C" w:rsidRDefault="00D97B6C" w:rsidP="00D97B6C">
      <w:pPr>
        <w:pStyle w:val="Caption"/>
        <w:rPr>
          <w:rFonts w:asciiTheme="minorHAnsi" w:hAnsiTheme="minorHAnsi" w:cstheme="minorHAnsi"/>
          <w:sz w:val="22"/>
        </w:rPr>
      </w:pPr>
      <w:r>
        <w:t xml:space="preserve">Figure </w:t>
      </w:r>
      <w:fldSimple w:instr=" SEQ Figure \* ARABIC ">
        <w:r w:rsidR="00D33FA1">
          <w:rPr>
            <w:noProof/>
          </w:rPr>
          <w:t>25</w:t>
        </w:r>
      </w:fldSimple>
      <w:r>
        <w:t xml:space="preserve">: Illustration of the ISO/IEC 27005 RM process </w:t>
      </w:r>
      <w:sdt>
        <w:sdtPr>
          <w:id w:val="-553691677"/>
          <w:citation/>
        </w:sdtPr>
        <w:sdtContent>
          <w:r>
            <w:fldChar w:fldCharType="begin"/>
          </w:r>
          <w:r w:rsidR="00836F62">
            <w:instrText xml:space="preserve">CITATION Cam24 \l 2057 </w:instrText>
          </w:r>
          <w:r>
            <w:fldChar w:fldCharType="separate"/>
          </w:r>
          <w:r w:rsidR="00610261" w:rsidRPr="00610261">
            <w:rPr>
              <w:noProof/>
            </w:rPr>
            <w:t>[4]</w:t>
          </w:r>
          <w:r>
            <w:fldChar w:fldCharType="end"/>
          </w:r>
        </w:sdtContent>
      </w:sdt>
    </w:p>
    <w:p w14:paraId="7D78B5A6" w14:textId="0EE35267" w:rsidR="00D97B6C" w:rsidRDefault="00D97B6C" w:rsidP="00D97B6C">
      <w:pPr>
        <w:rPr>
          <w:rFonts w:asciiTheme="minorHAnsi" w:hAnsiTheme="minorHAnsi" w:cstheme="minorHAnsi"/>
          <w:sz w:val="22"/>
        </w:rPr>
      </w:pPr>
      <w:r>
        <w:rPr>
          <w:rFonts w:asciiTheme="minorHAnsi" w:hAnsiTheme="minorHAnsi" w:cstheme="minorHAnsi"/>
          <w:sz w:val="22"/>
        </w:rPr>
        <w:t>Table 4</w:t>
      </w:r>
      <w:r w:rsidR="00434D6E">
        <w:rPr>
          <w:rFonts w:asciiTheme="minorHAnsi" w:hAnsiTheme="minorHAnsi" w:cstheme="minorHAnsi"/>
          <w:sz w:val="22"/>
        </w:rPr>
        <w:t>2</w:t>
      </w:r>
      <w:r>
        <w:rPr>
          <w:rFonts w:asciiTheme="minorHAnsi" w:hAnsiTheme="minorHAnsi" w:cstheme="minorHAnsi"/>
          <w:sz w:val="22"/>
        </w:rPr>
        <w:t xml:space="preserve"> provides more details of the RM process</w:t>
      </w:r>
      <w:r w:rsidR="00BB0D3F">
        <w:rPr>
          <w:rFonts w:asciiTheme="minorHAnsi" w:hAnsiTheme="minorHAnsi" w:cstheme="minorHAnsi"/>
          <w:sz w:val="22"/>
        </w:rPr>
        <w:t xml:space="preserve"> </w:t>
      </w:r>
      <w:sdt>
        <w:sdtPr>
          <w:rPr>
            <w:rFonts w:asciiTheme="minorHAnsi" w:hAnsiTheme="minorHAnsi" w:cstheme="minorHAnsi"/>
            <w:sz w:val="22"/>
          </w:rPr>
          <w:id w:val="-1005122727"/>
          <w:citation/>
        </w:sdtPr>
        <w:sdtContent>
          <w:r w:rsidR="00BB0D3F">
            <w:rPr>
              <w:rFonts w:asciiTheme="minorHAnsi" w:hAnsiTheme="minorHAnsi" w:cstheme="minorHAnsi"/>
              <w:sz w:val="22"/>
            </w:rPr>
            <w:fldChar w:fldCharType="begin"/>
          </w:r>
          <w:r w:rsidR="00BB0D3F">
            <w:rPr>
              <w:rFonts w:asciiTheme="minorHAnsi" w:hAnsiTheme="minorHAnsi" w:cstheme="minorHAnsi"/>
              <w:sz w:val="22"/>
            </w:rPr>
            <w:instrText xml:space="preserve"> CITATION Man22 \l 2057 </w:instrText>
          </w:r>
          <w:r w:rsidR="00BB0D3F">
            <w:rPr>
              <w:rFonts w:asciiTheme="minorHAnsi" w:hAnsiTheme="minorHAnsi" w:cstheme="minorHAnsi"/>
              <w:sz w:val="22"/>
            </w:rPr>
            <w:fldChar w:fldCharType="separate"/>
          </w:r>
          <w:r w:rsidR="00610261" w:rsidRPr="00610261">
            <w:rPr>
              <w:rFonts w:asciiTheme="minorHAnsi" w:hAnsiTheme="minorHAnsi" w:cstheme="minorHAnsi"/>
              <w:noProof/>
              <w:sz w:val="22"/>
            </w:rPr>
            <w:t>[129]</w:t>
          </w:r>
          <w:r w:rsidR="00BB0D3F">
            <w:rPr>
              <w:rFonts w:asciiTheme="minorHAnsi" w:hAnsiTheme="minorHAnsi" w:cstheme="minorHAnsi"/>
              <w:sz w:val="22"/>
            </w:rPr>
            <w:fldChar w:fldCharType="end"/>
          </w:r>
        </w:sdtContent>
      </w:sdt>
      <w:r>
        <w:rPr>
          <w:rFonts w:asciiTheme="minorHAnsi" w:hAnsiTheme="minorHAnsi" w:cstheme="minorHAnsi"/>
          <w:sz w:val="22"/>
        </w:rPr>
        <w:t>.</w:t>
      </w:r>
    </w:p>
    <w:p w14:paraId="1ADD954C" w14:textId="139594CC" w:rsidR="00D97B6C" w:rsidRDefault="00D97B6C" w:rsidP="00D97B6C">
      <w:pPr>
        <w:pStyle w:val="Caption"/>
        <w:keepNext/>
      </w:pPr>
      <w:r>
        <w:t xml:space="preserve">Table </w:t>
      </w:r>
      <w:fldSimple w:instr=" SEQ Table \* ARABIC ">
        <w:r w:rsidR="00B55A73">
          <w:rPr>
            <w:noProof/>
          </w:rPr>
          <w:t>42</w:t>
        </w:r>
      </w:fldSimple>
      <w:r>
        <w:t>: RM Process detail</w:t>
      </w:r>
    </w:p>
    <w:p w14:paraId="41B53EFB" w14:textId="77777777" w:rsidR="00D97B6C" w:rsidRDefault="00D97B6C" w:rsidP="00D97B6C">
      <w:pPr>
        <w:rPr>
          <w:rFonts w:asciiTheme="minorHAnsi" w:hAnsiTheme="minorHAnsi" w:cstheme="minorHAnsi"/>
          <w:sz w:val="22"/>
        </w:rPr>
      </w:pPr>
      <w:r w:rsidRPr="00086A5A">
        <w:rPr>
          <w:rFonts w:asciiTheme="minorHAnsi" w:hAnsiTheme="minorHAnsi" w:cstheme="minorHAnsi"/>
          <w:noProof/>
          <w:sz w:val="22"/>
        </w:rPr>
        <w:drawing>
          <wp:inline distT="0" distB="0" distL="0" distR="0" wp14:anchorId="32D9BA11" wp14:editId="65C3F10B">
            <wp:extent cx="5391902" cy="1657581"/>
            <wp:effectExtent l="0" t="0" r="0" b="0"/>
            <wp:docPr id="811520210" name="Picture 1" descr="A yellow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520210" name="Picture 1" descr="A yellow and white text&#10;&#10;Description automatically generated"/>
                    <pic:cNvPicPr/>
                  </pic:nvPicPr>
                  <pic:blipFill>
                    <a:blip r:embed="rId82"/>
                    <a:stretch>
                      <a:fillRect/>
                    </a:stretch>
                  </pic:blipFill>
                  <pic:spPr>
                    <a:xfrm>
                      <a:off x="0" y="0"/>
                      <a:ext cx="5391902" cy="1657581"/>
                    </a:xfrm>
                    <a:prstGeom prst="rect">
                      <a:avLst/>
                    </a:prstGeom>
                  </pic:spPr>
                </pic:pic>
              </a:graphicData>
            </a:graphic>
          </wp:inline>
        </w:drawing>
      </w:r>
    </w:p>
    <w:p w14:paraId="1F3DE217" w14:textId="7E423DEB" w:rsidR="00D97B6C" w:rsidRDefault="00D97B6C" w:rsidP="00D97B6C">
      <w:pPr>
        <w:rPr>
          <w:rFonts w:asciiTheme="minorHAnsi" w:hAnsiTheme="minorHAnsi" w:cstheme="minorHAnsi"/>
          <w:sz w:val="22"/>
        </w:rPr>
      </w:pPr>
      <w:r>
        <w:rPr>
          <w:rFonts w:asciiTheme="minorHAnsi" w:hAnsiTheme="minorHAnsi" w:cstheme="minorHAnsi"/>
          <w:sz w:val="22"/>
        </w:rPr>
        <w:t>It is crucial to i</w:t>
      </w:r>
      <w:r w:rsidRPr="00463F49">
        <w:rPr>
          <w:rFonts w:asciiTheme="minorHAnsi" w:hAnsiTheme="minorHAnsi" w:cstheme="minorHAnsi"/>
          <w:sz w:val="22"/>
        </w:rPr>
        <w:t xml:space="preserve">dentify </w:t>
      </w:r>
      <w:r>
        <w:rPr>
          <w:rFonts w:asciiTheme="minorHAnsi" w:hAnsiTheme="minorHAnsi" w:cstheme="minorHAnsi"/>
          <w:sz w:val="22"/>
        </w:rPr>
        <w:t>a</w:t>
      </w:r>
      <w:r w:rsidRPr="00463F49">
        <w:rPr>
          <w:rFonts w:asciiTheme="minorHAnsi" w:hAnsiTheme="minorHAnsi" w:cstheme="minorHAnsi"/>
          <w:sz w:val="22"/>
        </w:rPr>
        <w:t xml:space="preserve">ssets </w:t>
      </w:r>
      <w:r>
        <w:rPr>
          <w:rFonts w:asciiTheme="minorHAnsi" w:hAnsiTheme="minorHAnsi" w:cstheme="minorHAnsi"/>
          <w:sz w:val="22"/>
        </w:rPr>
        <w:t>of an organisation, and the importance of the asset. This gives an indication of the severity of the risk if the asset were to become compromised.  Organisations use software packages such as IRM Pro to carry out this task see Fig.</w:t>
      </w:r>
      <w:r w:rsidR="009E5E40">
        <w:rPr>
          <w:rFonts w:asciiTheme="minorHAnsi" w:hAnsiTheme="minorHAnsi" w:cstheme="minorHAnsi"/>
          <w:sz w:val="22"/>
        </w:rPr>
        <w:t>2</w:t>
      </w:r>
      <w:r w:rsidR="00BC1613">
        <w:rPr>
          <w:rFonts w:asciiTheme="minorHAnsi" w:hAnsiTheme="minorHAnsi" w:cstheme="minorHAnsi"/>
          <w:sz w:val="22"/>
        </w:rPr>
        <w:t>6</w:t>
      </w:r>
      <w:r>
        <w:rPr>
          <w:rFonts w:asciiTheme="minorHAnsi" w:hAnsiTheme="minorHAnsi" w:cstheme="minorHAnsi"/>
          <w:sz w:val="22"/>
        </w:rPr>
        <w:t>.</w:t>
      </w:r>
    </w:p>
    <w:p w14:paraId="241756B0" w14:textId="77777777" w:rsidR="00D97B6C" w:rsidRDefault="00D97B6C" w:rsidP="00D97B6C">
      <w:pPr>
        <w:rPr>
          <w:rFonts w:asciiTheme="minorHAnsi" w:hAnsiTheme="minorHAnsi" w:cstheme="minorHAnsi"/>
          <w:sz w:val="22"/>
        </w:rPr>
      </w:pPr>
    </w:p>
    <w:p w14:paraId="2E65589C" w14:textId="77777777" w:rsidR="00D97B6C" w:rsidRDefault="00D97B6C" w:rsidP="00D97B6C">
      <w:pPr>
        <w:keepNext/>
        <w:jc w:val="center"/>
      </w:pPr>
      <w:r w:rsidRPr="00DA6BFE">
        <w:rPr>
          <w:rFonts w:asciiTheme="minorHAnsi" w:hAnsiTheme="minorHAnsi" w:cstheme="minorHAnsi"/>
          <w:noProof/>
          <w:sz w:val="22"/>
        </w:rPr>
        <w:lastRenderedPageBreak/>
        <w:drawing>
          <wp:inline distT="0" distB="0" distL="0" distR="0" wp14:anchorId="29032F27" wp14:editId="7A34C42E">
            <wp:extent cx="5731510" cy="3886200"/>
            <wp:effectExtent l="0" t="0" r="2540" b="0"/>
            <wp:docPr id="18935446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544625" name="Picture 1" descr="A screenshot of a computer&#10;&#10;Description automatically generated"/>
                    <pic:cNvPicPr/>
                  </pic:nvPicPr>
                  <pic:blipFill>
                    <a:blip r:embed="rId83"/>
                    <a:stretch>
                      <a:fillRect/>
                    </a:stretch>
                  </pic:blipFill>
                  <pic:spPr>
                    <a:xfrm>
                      <a:off x="0" y="0"/>
                      <a:ext cx="5731510" cy="3886200"/>
                    </a:xfrm>
                    <a:prstGeom prst="rect">
                      <a:avLst/>
                    </a:prstGeom>
                  </pic:spPr>
                </pic:pic>
              </a:graphicData>
            </a:graphic>
          </wp:inline>
        </w:drawing>
      </w:r>
    </w:p>
    <w:p w14:paraId="010514C5" w14:textId="5B39CE1F" w:rsidR="00D97B6C" w:rsidRDefault="00D97B6C" w:rsidP="00D97B6C">
      <w:pPr>
        <w:pStyle w:val="Caption"/>
        <w:rPr>
          <w:rFonts w:asciiTheme="minorHAnsi" w:hAnsiTheme="minorHAnsi" w:cstheme="minorHAnsi"/>
          <w:sz w:val="22"/>
        </w:rPr>
      </w:pPr>
      <w:r>
        <w:t xml:space="preserve">Figure </w:t>
      </w:r>
      <w:fldSimple w:instr=" SEQ Figure \* ARABIC ">
        <w:r w:rsidR="00D33FA1">
          <w:rPr>
            <w:noProof/>
          </w:rPr>
          <w:t>26</w:t>
        </w:r>
      </w:fldSimple>
      <w:r>
        <w:t xml:space="preserve">: IRM Pro software for RM </w:t>
      </w:r>
      <w:sdt>
        <w:sdtPr>
          <w:id w:val="2035225708"/>
          <w:citation/>
        </w:sdtPr>
        <w:sdtContent>
          <w:r>
            <w:fldChar w:fldCharType="begin"/>
          </w:r>
          <w:r w:rsidR="00836F62">
            <w:instrText xml:space="preserve">CITATION Cam24 \l 2057 </w:instrText>
          </w:r>
          <w:r>
            <w:fldChar w:fldCharType="separate"/>
          </w:r>
          <w:r w:rsidR="00610261" w:rsidRPr="00610261">
            <w:rPr>
              <w:noProof/>
            </w:rPr>
            <w:t>[4]</w:t>
          </w:r>
          <w:r>
            <w:fldChar w:fldCharType="end"/>
          </w:r>
        </w:sdtContent>
      </w:sdt>
    </w:p>
    <w:p w14:paraId="3AFA709B" w14:textId="00F9DB89" w:rsidR="00D97B6C" w:rsidRDefault="00D97B6C" w:rsidP="00D97B6C">
      <w:pPr>
        <w:rPr>
          <w:rFonts w:asciiTheme="minorHAnsi" w:hAnsiTheme="minorHAnsi" w:cstheme="minorHAnsi"/>
          <w:sz w:val="22"/>
        </w:rPr>
      </w:pPr>
      <w:r>
        <w:rPr>
          <w:rFonts w:asciiTheme="minorHAnsi" w:hAnsiTheme="minorHAnsi" w:cstheme="minorHAnsi"/>
          <w:sz w:val="22"/>
        </w:rPr>
        <w:t xml:space="preserve">Information Assets would also be classified to give a similar rating of their importance, see Table </w:t>
      </w:r>
      <w:r w:rsidR="009E5E40">
        <w:rPr>
          <w:rFonts w:asciiTheme="minorHAnsi" w:hAnsiTheme="minorHAnsi" w:cstheme="minorHAnsi"/>
          <w:sz w:val="22"/>
        </w:rPr>
        <w:t>4</w:t>
      </w:r>
      <w:r w:rsidR="00566687">
        <w:rPr>
          <w:rFonts w:asciiTheme="minorHAnsi" w:hAnsiTheme="minorHAnsi" w:cstheme="minorHAnsi"/>
          <w:sz w:val="22"/>
        </w:rPr>
        <w:t>3</w:t>
      </w:r>
      <w:r>
        <w:rPr>
          <w:rFonts w:asciiTheme="minorHAnsi" w:hAnsiTheme="minorHAnsi" w:cstheme="minorHAnsi"/>
          <w:sz w:val="22"/>
        </w:rPr>
        <w:t>:</w:t>
      </w:r>
    </w:p>
    <w:p w14:paraId="34BEB623" w14:textId="048A2465" w:rsidR="00D97B6C" w:rsidRDefault="00D97B6C" w:rsidP="00D97B6C">
      <w:pPr>
        <w:pStyle w:val="Caption"/>
        <w:keepNext/>
      </w:pPr>
      <w:r>
        <w:t xml:space="preserve">Table </w:t>
      </w:r>
      <w:fldSimple w:instr=" SEQ Table \* ARABIC ">
        <w:r w:rsidR="00B55A73">
          <w:rPr>
            <w:noProof/>
          </w:rPr>
          <w:t>43</w:t>
        </w:r>
      </w:fldSimple>
      <w:r>
        <w:t xml:space="preserve">: Examples of Data Classification </w:t>
      </w:r>
      <w:sdt>
        <w:sdtPr>
          <w:id w:val="-1147509877"/>
          <w:citation/>
        </w:sdtPr>
        <w:sdtContent>
          <w:r>
            <w:fldChar w:fldCharType="begin"/>
          </w:r>
          <w:r>
            <w:instrText xml:space="preserve"> CITATION Cha21 \l 2057 </w:instrText>
          </w:r>
          <w:r>
            <w:fldChar w:fldCharType="separate"/>
          </w:r>
          <w:r w:rsidR="00610261" w:rsidRPr="00610261">
            <w:rPr>
              <w:noProof/>
            </w:rPr>
            <w:t>[3]</w:t>
          </w:r>
          <w:r>
            <w:fldChar w:fldCharType="end"/>
          </w:r>
        </w:sdtContent>
      </w:sdt>
    </w:p>
    <w:p w14:paraId="135E3B21" w14:textId="77777777" w:rsidR="00D97B6C" w:rsidRDefault="00D97B6C" w:rsidP="00D97B6C">
      <w:pPr>
        <w:jc w:val="center"/>
        <w:rPr>
          <w:rFonts w:asciiTheme="minorHAnsi" w:hAnsiTheme="minorHAnsi" w:cstheme="minorHAnsi"/>
          <w:sz w:val="22"/>
        </w:rPr>
      </w:pPr>
      <w:r w:rsidRPr="00C33FD9">
        <w:rPr>
          <w:rFonts w:asciiTheme="minorHAnsi" w:hAnsiTheme="minorHAnsi" w:cstheme="minorHAnsi"/>
          <w:noProof/>
          <w:sz w:val="22"/>
        </w:rPr>
        <w:drawing>
          <wp:inline distT="0" distB="0" distL="0" distR="0" wp14:anchorId="555710D2" wp14:editId="082D28BA">
            <wp:extent cx="1857634" cy="952633"/>
            <wp:effectExtent l="0" t="0" r="9525" b="0"/>
            <wp:docPr id="1558875144"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875144" name="Picture 1" descr="A table with text on it&#10;&#10;Description automatically generated"/>
                    <pic:cNvPicPr/>
                  </pic:nvPicPr>
                  <pic:blipFill>
                    <a:blip r:embed="rId84"/>
                    <a:stretch>
                      <a:fillRect/>
                    </a:stretch>
                  </pic:blipFill>
                  <pic:spPr>
                    <a:xfrm>
                      <a:off x="0" y="0"/>
                      <a:ext cx="1857634" cy="952633"/>
                    </a:xfrm>
                    <a:prstGeom prst="rect">
                      <a:avLst/>
                    </a:prstGeom>
                  </pic:spPr>
                </pic:pic>
              </a:graphicData>
            </a:graphic>
          </wp:inline>
        </w:drawing>
      </w:r>
    </w:p>
    <w:p w14:paraId="210F0F5F" w14:textId="77777777" w:rsidR="00D97B6C" w:rsidRDefault="00D97B6C" w:rsidP="00D97B6C">
      <w:pPr>
        <w:rPr>
          <w:rFonts w:asciiTheme="minorHAnsi" w:hAnsiTheme="minorHAnsi" w:cstheme="minorHAnsi"/>
          <w:sz w:val="22"/>
        </w:rPr>
      </w:pPr>
      <w:r>
        <w:rPr>
          <w:rFonts w:asciiTheme="minorHAnsi" w:hAnsiTheme="minorHAnsi" w:cstheme="minorHAnsi"/>
          <w:sz w:val="22"/>
        </w:rPr>
        <w:t>These techniques are used to quickly identify critical assets at an organisation that need to be protected.</w:t>
      </w:r>
    </w:p>
    <w:p w14:paraId="59CD73B2" w14:textId="41740C09" w:rsidR="00D97B6C" w:rsidRDefault="00D97B6C" w:rsidP="00D97B6C">
      <w:pPr>
        <w:rPr>
          <w:rFonts w:asciiTheme="minorHAnsi" w:hAnsiTheme="minorHAnsi" w:cstheme="minorHAnsi"/>
          <w:sz w:val="22"/>
        </w:rPr>
      </w:pPr>
      <w:r>
        <w:rPr>
          <w:rFonts w:asciiTheme="minorHAnsi" w:hAnsiTheme="minorHAnsi" w:cstheme="minorHAnsi"/>
          <w:sz w:val="22"/>
        </w:rPr>
        <w:t>Once the assets are identified a Vulnerability Assessment (VA) can be conducted by the InfoSec team or an external Penetration tester, Fig.</w:t>
      </w:r>
      <w:r w:rsidR="009E5E40">
        <w:rPr>
          <w:rFonts w:asciiTheme="minorHAnsi" w:hAnsiTheme="minorHAnsi" w:cstheme="minorHAnsi"/>
          <w:sz w:val="22"/>
        </w:rPr>
        <w:t>2</w:t>
      </w:r>
      <w:r w:rsidR="00BC1613">
        <w:rPr>
          <w:rFonts w:asciiTheme="minorHAnsi" w:hAnsiTheme="minorHAnsi" w:cstheme="minorHAnsi"/>
          <w:sz w:val="22"/>
        </w:rPr>
        <w:t>7</w:t>
      </w:r>
      <w:r>
        <w:rPr>
          <w:rFonts w:asciiTheme="minorHAnsi" w:hAnsiTheme="minorHAnsi" w:cstheme="minorHAnsi"/>
          <w:sz w:val="22"/>
        </w:rPr>
        <w:t xml:space="preserve"> illustrates a VA in progress </w:t>
      </w:r>
      <w:sdt>
        <w:sdtPr>
          <w:rPr>
            <w:rFonts w:asciiTheme="minorHAnsi" w:hAnsiTheme="minorHAnsi" w:cstheme="minorHAnsi"/>
            <w:sz w:val="22"/>
          </w:rPr>
          <w:id w:val="2030834001"/>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Whi17 \l 2057 </w:instrText>
          </w:r>
          <w:r>
            <w:rPr>
              <w:rFonts w:asciiTheme="minorHAnsi" w:hAnsiTheme="minorHAnsi" w:cstheme="minorHAnsi"/>
              <w:sz w:val="22"/>
            </w:rPr>
            <w:fldChar w:fldCharType="separate"/>
          </w:r>
          <w:r w:rsidR="00610261" w:rsidRPr="00610261">
            <w:rPr>
              <w:rFonts w:asciiTheme="minorHAnsi" w:hAnsiTheme="minorHAnsi" w:cstheme="minorHAnsi"/>
              <w:noProof/>
              <w:sz w:val="22"/>
            </w:rPr>
            <w:t>[130]</w:t>
          </w:r>
          <w:r>
            <w:rPr>
              <w:rFonts w:asciiTheme="minorHAnsi" w:hAnsiTheme="minorHAnsi" w:cstheme="minorHAnsi"/>
              <w:sz w:val="22"/>
            </w:rPr>
            <w:fldChar w:fldCharType="end"/>
          </w:r>
        </w:sdtContent>
      </w:sdt>
      <w:sdt>
        <w:sdtPr>
          <w:rPr>
            <w:rFonts w:asciiTheme="minorHAnsi" w:hAnsiTheme="minorHAnsi" w:cstheme="minorHAnsi"/>
            <w:sz w:val="22"/>
          </w:rPr>
          <w:id w:val="1425141457"/>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Nat246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[131]</w:t>
          </w:r>
          <w:r>
            <w:rPr>
              <w:rFonts w:asciiTheme="minorHAnsi" w:hAnsiTheme="minorHAnsi" w:cstheme="minorHAnsi"/>
              <w:sz w:val="22"/>
            </w:rPr>
            <w:fldChar w:fldCharType="end"/>
          </w:r>
        </w:sdtContent>
      </w:sdt>
      <w:sdt>
        <w:sdtPr>
          <w:rPr>
            <w:rFonts w:asciiTheme="minorHAnsi" w:hAnsiTheme="minorHAnsi" w:cstheme="minorHAnsi"/>
            <w:sz w:val="22"/>
          </w:rPr>
          <w:id w:val="-845168715"/>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The24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[132]</w:t>
          </w:r>
          <w:r>
            <w:rPr>
              <w:rFonts w:asciiTheme="minorHAnsi" w:hAnsiTheme="minorHAnsi" w:cstheme="minorHAnsi"/>
              <w:sz w:val="22"/>
            </w:rPr>
            <w:fldChar w:fldCharType="end"/>
          </w:r>
        </w:sdtContent>
      </w:sdt>
      <w:sdt>
        <w:sdtPr>
          <w:rPr>
            <w:rFonts w:asciiTheme="minorHAnsi" w:hAnsiTheme="minorHAnsi" w:cstheme="minorHAnsi"/>
            <w:sz w:val="22"/>
          </w:rPr>
          <w:id w:val="-223992522"/>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Nat247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[133]</w:t>
          </w:r>
          <w:r>
            <w:rPr>
              <w:rFonts w:asciiTheme="minorHAnsi" w:hAnsiTheme="minorHAnsi" w:cstheme="minorHAnsi"/>
              <w:sz w:val="22"/>
            </w:rPr>
            <w:fldChar w:fldCharType="end"/>
          </w:r>
        </w:sdtContent>
      </w:sdt>
      <w:r>
        <w:rPr>
          <w:rFonts w:asciiTheme="minorHAnsi" w:hAnsiTheme="minorHAnsi" w:cstheme="minorHAnsi"/>
          <w:sz w:val="22"/>
        </w:rPr>
        <w:t xml:space="preserve">. </w:t>
      </w:r>
    </w:p>
    <w:p w14:paraId="39DC58BE" w14:textId="77777777" w:rsidR="00D97B6C" w:rsidRDefault="00D97B6C" w:rsidP="00D97B6C">
      <w:pPr>
        <w:rPr>
          <w:rFonts w:asciiTheme="minorHAnsi" w:hAnsiTheme="minorHAnsi" w:cstheme="minorHAnsi"/>
          <w:sz w:val="22"/>
        </w:rPr>
      </w:pPr>
    </w:p>
    <w:p w14:paraId="55454C23" w14:textId="77777777" w:rsidR="00D97B6C" w:rsidRDefault="00D97B6C" w:rsidP="00D97B6C">
      <w:pPr>
        <w:keepNext/>
        <w:jc w:val="center"/>
      </w:pPr>
      <w:r w:rsidRPr="00E65093">
        <w:rPr>
          <w:rFonts w:asciiTheme="minorHAnsi" w:hAnsiTheme="minorHAnsi" w:cstheme="minorHAnsi"/>
          <w:noProof/>
          <w:sz w:val="22"/>
        </w:rPr>
        <w:lastRenderedPageBreak/>
        <w:drawing>
          <wp:inline distT="0" distB="0" distL="0" distR="0" wp14:anchorId="47801248" wp14:editId="174A1C2A">
            <wp:extent cx="6349733" cy="3971925"/>
            <wp:effectExtent l="0" t="0" r="0" b="0"/>
            <wp:docPr id="211289571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895716" name="Picture 1" descr="A close-up of a document&#10;&#10;Description automatically generated"/>
                    <pic:cNvPicPr/>
                  </pic:nvPicPr>
                  <pic:blipFill>
                    <a:blip r:embed="rId41"/>
                    <a:stretch>
                      <a:fillRect/>
                    </a:stretch>
                  </pic:blipFill>
                  <pic:spPr>
                    <a:xfrm>
                      <a:off x="0" y="0"/>
                      <a:ext cx="6356884" cy="3976398"/>
                    </a:xfrm>
                    <a:prstGeom prst="rect">
                      <a:avLst/>
                    </a:prstGeom>
                  </pic:spPr>
                </pic:pic>
              </a:graphicData>
            </a:graphic>
          </wp:inline>
        </w:drawing>
      </w:r>
    </w:p>
    <w:p w14:paraId="5E86AFC2" w14:textId="19B01B66" w:rsidR="00D97B6C" w:rsidRDefault="00D97B6C" w:rsidP="00D97B6C">
      <w:pPr>
        <w:pStyle w:val="Caption"/>
        <w:rPr>
          <w:rFonts w:asciiTheme="minorHAnsi" w:hAnsiTheme="minorHAnsi" w:cstheme="minorHAnsi"/>
          <w:sz w:val="22"/>
        </w:rPr>
      </w:pPr>
      <w:r>
        <w:t xml:space="preserve">Figure </w:t>
      </w:r>
      <w:fldSimple w:instr=" SEQ Figure \* ARABIC ">
        <w:r w:rsidR="00D33FA1">
          <w:rPr>
            <w:noProof/>
          </w:rPr>
          <w:t>27</w:t>
        </w:r>
      </w:fldSimple>
      <w:r>
        <w:t>: Example of VA in progress</w:t>
      </w:r>
    </w:p>
    <w:p w14:paraId="70118588" w14:textId="45040DAB" w:rsidR="00D97B6C" w:rsidRDefault="00D97B6C" w:rsidP="00D97B6C">
      <w:pPr>
        <w:rPr>
          <w:rFonts w:asciiTheme="minorHAnsi" w:hAnsiTheme="minorHAnsi" w:cstheme="minorHAnsi"/>
          <w:sz w:val="22"/>
        </w:rPr>
      </w:pPr>
      <w:r>
        <w:rPr>
          <w:rFonts w:asciiTheme="minorHAnsi" w:hAnsiTheme="minorHAnsi" w:cstheme="minorHAnsi"/>
          <w:sz w:val="22"/>
        </w:rPr>
        <w:t xml:space="preserve">Once the vulnerabilities have been identified the next stage is to priorities which vulnerability to address first.  This can be done by using a Risk Rating Matrix, see Table </w:t>
      </w:r>
      <w:r w:rsidR="009E5E40">
        <w:rPr>
          <w:rFonts w:asciiTheme="minorHAnsi" w:hAnsiTheme="minorHAnsi" w:cstheme="minorHAnsi"/>
          <w:sz w:val="22"/>
        </w:rPr>
        <w:t>4</w:t>
      </w:r>
      <w:r w:rsidR="00C24284">
        <w:rPr>
          <w:rFonts w:asciiTheme="minorHAnsi" w:hAnsiTheme="minorHAnsi" w:cstheme="minorHAnsi"/>
          <w:sz w:val="22"/>
        </w:rPr>
        <w:t>4</w:t>
      </w:r>
      <w:r>
        <w:rPr>
          <w:rFonts w:asciiTheme="minorHAnsi" w:hAnsiTheme="minorHAnsi" w:cstheme="minorHAnsi"/>
          <w:sz w:val="22"/>
        </w:rPr>
        <w:t xml:space="preserve">. </w:t>
      </w:r>
    </w:p>
    <w:p w14:paraId="6B3CAD5C" w14:textId="5B715281" w:rsidR="00D97B6C" w:rsidRDefault="00D97B6C" w:rsidP="00D97B6C">
      <w:pPr>
        <w:pStyle w:val="Caption"/>
        <w:keepNext/>
      </w:pPr>
      <w:r>
        <w:t xml:space="preserve">Table </w:t>
      </w:r>
      <w:fldSimple w:instr=" SEQ Table \* ARABIC ">
        <w:r w:rsidR="00B55A73">
          <w:rPr>
            <w:noProof/>
          </w:rPr>
          <w:t>44</w:t>
        </w:r>
      </w:fldSimple>
      <w:r>
        <w:t>: Risk Matrix</w:t>
      </w:r>
      <w:sdt>
        <w:sdtPr>
          <w:id w:val="438961725"/>
          <w:citation/>
        </w:sdtPr>
        <w:sdtContent>
          <w:r>
            <w:fldChar w:fldCharType="begin"/>
          </w:r>
          <w:r w:rsidR="00836F62">
            <w:instrText xml:space="preserve">CITATION Cam24 \l 2057 </w:instrText>
          </w:r>
          <w:r>
            <w:fldChar w:fldCharType="separate"/>
          </w:r>
          <w:r w:rsidR="00610261">
            <w:rPr>
              <w:noProof/>
            </w:rPr>
            <w:t xml:space="preserve"> </w:t>
          </w:r>
          <w:r w:rsidR="00610261" w:rsidRPr="00610261">
            <w:rPr>
              <w:noProof/>
            </w:rPr>
            <w:t>[4]</w:t>
          </w:r>
          <w:r>
            <w:fldChar w:fldCharType="end"/>
          </w:r>
        </w:sdtContent>
      </w:sdt>
    </w:p>
    <w:p w14:paraId="11D3A579" w14:textId="77777777" w:rsidR="00D97B6C" w:rsidRDefault="00D97B6C" w:rsidP="00D97B6C">
      <w:pPr>
        <w:jc w:val="center"/>
        <w:rPr>
          <w:rFonts w:asciiTheme="minorHAnsi" w:hAnsiTheme="minorHAnsi" w:cstheme="minorHAnsi"/>
          <w:sz w:val="22"/>
        </w:rPr>
      </w:pPr>
      <w:r w:rsidRPr="009E53BB">
        <w:rPr>
          <w:rFonts w:asciiTheme="minorHAnsi" w:hAnsiTheme="minorHAnsi" w:cstheme="minorHAnsi"/>
          <w:noProof/>
          <w:sz w:val="22"/>
        </w:rPr>
        <w:drawing>
          <wp:inline distT="0" distB="0" distL="0" distR="0" wp14:anchorId="11274017" wp14:editId="29D27B1D">
            <wp:extent cx="4229690" cy="1705213"/>
            <wp:effectExtent l="0" t="0" r="0" b="9525"/>
            <wp:docPr id="29604384" name="Picture 1" descr="A table with different colore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04384" name="Picture 1" descr="A table with different colored text&#10;&#10;Description automatically generated with medium confidence"/>
                    <pic:cNvPicPr/>
                  </pic:nvPicPr>
                  <pic:blipFill>
                    <a:blip r:embed="rId85"/>
                    <a:stretch>
                      <a:fillRect/>
                    </a:stretch>
                  </pic:blipFill>
                  <pic:spPr>
                    <a:xfrm>
                      <a:off x="0" y="0"/>
                      <a:ext cx="4229690" cy="1705213"/>
                    </a:xfrm>
                    <a:prstGeom prst="rect">
                      <a:avLst/>
                    </a:prstGeom>
                  </pic:spPr>
                </pic:pic>
              </a:graphicData>
            </a:graphic>
          </wp:inline>
        </w:drawing>
      </w:r>
    </w:p>
    <w:p w14:paraId="7F7FE0F4" w14:textId="796BBD19" w:rsidR="00D97B6C" w:rsidRDefault="00D97B6C" w:rsidP="00D97B6C">
      <w:pPr>
        <w:rPr>
          <w:rFonts w:asciiTheme="minorHAnsi" w:hAnsiTheme="minorHAnsi" w:cstheme="minorHAnsi"/>
          <w:sz w:val="22"/>
        </w:rPr>
      </w:pPr>
      <w:r>
        <w:rPr>
          <w:rFonts w:asciiTheme="minorHAnsi" w:hAnsiTheme="minorHAnsi" w:cstheme="minorHAnsi"/>
          <w:sz w:val="22"/>
        </w:rPr>
        <w:t xml:space="preserve">Vulnerabilities are then scored according to the risk matrix. A risk rating worksheet can be created to prioritise which devices need control measures applied and their urgency. See Table </w:t>
      </w:r>
      <w:r w:rsidR="009E5E40">
        <w:rPr>
          <w:rFonts w:asciiTheme="minorHAnsi" w:hAnsiTheme="minorHAnsi" w:cstheme="minorHAnsi"/>
          <w:sz w:val="22"/>
        </w:rPr>
        <w:t>4</w:t>
      </w:r>
      <w:r w:rsidR="00C21EA3">
        <w:rPr>
          <w:rFonts w:asciiTheme="minorHAnsi" w:hAnsiTheme="minorHAnsi" w:cstheme="minorHAnsi"/>
          <w:sz w:val="22"/>
        </w:rPr>
        <w:t>5</w:t>
      </w:r>
      <w:r>
        <w:rPr>
          <w:rFonts w:asciiTheme="minorHAnsi" w:hAnsiTheme="minorHAnsi" w:cstheme="minorHAnsi"/>
          <w:sz w:val="22"/>
        </w:rPr>
        <w:t>.</w:t>
      </w:r>
    </w:p>
    <w:p w14:paraId="67E5F436" w14:textId="63B4BA81" w:rsidR="00D97B6C" w:rsidRDefault="00D97B6C" w:rsidP="00D97B6C">
      <w:pPr>
        <w:pStyle w:val="Caption"/>
        <w:keepNext/>
      </w:pPr>
      <w:r>
        <w:t xml:space="preserve">Table </w:t>
      </w:r>
      <w:fldSimple w:instr=" SEQ Table \* ARABIC ">
        <w:r w:rsidR="00B55A73">
          <w:rPr>
            <w:noProof/>
          </w:rPr>
          <w:t>45</w:t>
        </w:r>
      </w:fldSimple>
      <w:r>
        <w:t>: Risk rating worksheet</w:t>
      </w:r>
    </w:p>
    <w:p w14:paraId="7BD6BA51" w14:textId="77777777" w:rsidR="00D97B6C" w:rsidRDefault="00D97B6C" w:rsidP="00D97B6C">
      <w:pPr>
        <w:rPr>
          <w:rFonts w:asciiTheme="minorHAnsi" w:hAnsiTheme="minorHAnsi" w:cstheme="minorHAnsi"/>
          <w:sz w:val="22"/>
        </w:rPr>
      </w:pPr>
      <w:r w:rsidRPr="00FF4C05">
        <w:rPr>
          <w:rFonts w:asciiTheme="minorHAnsi" w:hAnsiTheme="minorHAnsi" w:cstheme="minorHAnsi"/>
          <w:noProof/>
          <w:sz w:val="22"/>
        </w:rPr>
        <w:drawing>
          <wp:inline distT="0" distB="0" distL="0" distR="0" wp14:anchorId="0AC9C953" wp14:editId="7A3D3B0F">
            <wp:extent cx="6434082" cy="1104900"/>
            <wp:effectExtent l="0" t="0" r="5080" b="0"/>
            <wp:docPr id="1479888591" name="Picture 1" descr="A yellow and red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88591" name="Picture 1" descr="A yellow and red box with black text&#10;&#10;Description automatically generated"/>
                    <pic:cNvPicPr/>
                  </pic:nvPicPr>
                  <pic:blipFill>
                    <a:blip r:embed="rId86"/>
                    <a:stretch>
                      <a:fillRect/>
                    </a:stretch>
                  </pic:blipFill>
                  <pic:spPr>
                    <a:xfrm>
                      <a:off x="0" y="0"/>
                      <a:ext cx="6438920" cy="1105731"/>
                    </a:xfrm>
                    <a:prstGeom prst="rect">
                      <a:avLst/>
                    </a:prstGeom>
                  </pic:spPr>
                </pic:pic>
              </a:graphicData>
            </a:graphic>
          </wp:inline>
        </w:drawing>
      </w:r>
    </w:p>
    <w:p w14:paraId="77B6BB8B" w14:textId="77777777" w:rsidR="00D97B6C" w:rsidRDefault="00D97B6C" w:rsidP="00D97B6C">
      <w:pPr>
        <w:rPr>
          <w:rFonts w:asciiTheme="minorHAnsi" w:hAnsiTheme="minorHAnsi" w:cstheme="minorHAnsi"/>
          <w:sz w:val="22"/>
        </w:rPr>
      </w:pPr>
      <w:r>
        <w:rPr>
          <w:rFonts w:asciiTheme="minorHAnsi" w:hAnsiTheme="minorHAnsi" w:cstheme="minorHAnsi"/>
          <w:sz w:val="22"/>
        </w:rPr>
        <w:lastRenderedPageBreak/>
        <w:t>The Risk rating worksheet highlights the webserver is the priority; the other risks will be resolved in turn.</w:t>
      </w:r>
    </w:p>
    <w:p w14:paraId="3845C918" w14:textId="6E25D191" w:rsidR="00D97B6C" w:rsidRPr="00A541D3" w:rsidRDefault="00D97B6C" w:rsidP="00D97B6C">
      <w:pPr>
        <w:rPr>
          <w:rFonts w:asciiTheme="minorHAnsi" w:hAnsiTheme="minorHAnsi" w:cstheme="minorHAnsi"/>
          <w:sz w:val="22"/>
        </w:rPr>
      </w:pPr>
      <w:r>
        <w:rPr>
          <w:rFonts w:asciiTheme="minorHAnsi" w:hAnsiTheme="minorHAnsi" w:cstheme="minorHAnsi"/>
          <w:sz w:val="22"/>
        </w:rPr>
        <w:t>Once</w:t>
      </w:r>
      <w:r w:rsidRPr="00A541D3">
        <w:rPr>
          <w:rFonts w:asciiTheme="minorHAnsi" w:hAnsiTheme="minorHAnsi" w:cstheme="minorHAnsi"/>
          <w:sz w:val="22"/>
        </w:rPr>
        <w:t xml:space="preserve"> </w:t>
      </w:r>
      <w:r>
        <w:rPr>
          <w:rFonts w:asciiTheme="minorHAnsi" w:hAnsiTheme="minorHAnsi" w:cstheme="minorHAnsi"/>
          <w:sz w:val="22"/>
        </w:rPr>
        <w:t>the vulnerabilities have been</w:t>
      </w:r>
      <w:r w:rsidRPr="00A541D3">
        <w:rPr>
          <w:rFonts w:asciiTheme="minorHAnsi" w:hAnsiTheme="minorHAnsi" w:cstheme="minorHAnsi"/>
          <w:sz w:val="22"/>
        </w:rPr>
        <w:t xml:space="preserve"> </w:t>
      </w:r>
      <w:r>
        <w:rPr>
          <w:rFonts w:asciiTheme="minorHAnsi" w:hAnsiTheme="minorHAnsi" w:cstheme="minorHAnsi"/>
          <w:sz w:val="22"/>
        </w:rPr>
        <w:t>prioritised, the RM treatment strategy is implemented.  Fig.</w:t>
      </w:r>
      <w:r w:rsidR="00402185">
        <w:rPr>
          <w:rFonts w:asciiTheme="minorHAnsi" w:hAnsiTheme="minorHAnsi" w:cstheme="minorHAnsi"/>
          <w:sz w:val="22"/>
        </w:rPr>
        <w:t>2</w:t>
      </w:r>
      <w:r w:rsidR="00BC1613">
        <w:rPr>
          <w:rFonts w:asciiTheme="minorHAnsi" w:hAnsiTheme="minorHAnsi" w:cstheme="minorHAnsi"/>
          <w:sz w:val="22"/>
        </w:rPr>
        <w:t>8</w:t>
      </w:r>
      <w:r>
        <w:rPr>
          <w:rFonts w:asciiTheme="minorHAnsi" w:hAnsiTheme="minorHAnsi" w:cstheme="minorHAnsi"/>
          <w:sz w:val="22"/>
        </w:rPr>
        <w:t xml:space="preserve"> illustrates the RM treatment cycle, which goes through the process of evaluating risk, implementing controls and crucially continual monitoring.  This ensures that no new vulnerabilities are identified, and control measures remain effective.</w:t>
      </w:r>
    </w:p>
    <w:p w14:paraId="68407276" w14:textId="77777777" w:rsidR="00D97B6C" w:rsidRDefault="00D97B6C" w:rsidP="00D97B6C">
      <w:pPr>
        <w:keepNext/>
        <w:jc w:val="center"/>
      </w:pPr>
      <w:r w:rsidRPr="00AD6A3C">
        <w:rPr>
          <w:rFonts w:asciiTheme="minorHAnsi" w:hAnsiTheme="minorHAnsi" w:cstheme="minorHAnsi"/>
          <w:noProof/>
          <w:sz w:val="22"/>
        </w:rPr>
        <w:drawing>
          <wp:inline distT="0" distB="0" distL="0" distR="0" wp14:anchorId="1A0F9A59" wp14:editId="178F7B2B">
            <wp:extent cx="4772025" cy="2946432"/>
            <wp:effectExtent l="0" t="0" r="0" b="6350"/>
            <wp:docPr id="470611073" name="Picture 1" descr="A diagram of a process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611073" name="Picture 1" descr="A diagram of a process flow&#10;&#10;Description automatically generated"/>
                    <pic:cNvPicPr/>
                  </pic:nvPicPr>
                  <pic:blipFill>
                    <a:blip r:embed="rId87"/>
                    <a:stretch>
                      <a:fillRect/>
                    </a:stretch>
                  </pic:blipFill>
                  <pic:spPr>
                    <a:xfrm>
                      <a:off x="0" y="0"/>
                      <a:ext cx="4777537" cy="2949835"/>
                    </a:xfrm>
                    <a:prstGeom prst="rect">
                      <a:avLst/>
                    </a:prstGeom>
                  </pic:spPr>
                </pic:pic>
              </a:graphicData>
            </a:graphic>
          </wp:inline>
        </w:drawing>
      </w:r>
    </w:p>
    <w:p w14:paraId="0B74036B" w14:textId="0766BC55" w:rsidR="00D97B6C" w:rsidRDefault="00D97B6C" w:rsidP="00D97B6C">
      <w:pPr>
        <w:pStyle w:val="Caption"/>
        <w:rPr>
          <w:rFonts w:asciiTheme="minorHAnsi" w:hAnsiTheme="minorHAnsi" w:cstheme="minorHAnsi"/>
          <w:sz w:val="22"/>
        </w:rPr>
      </w:pPr>
      <w:r>
        <w:t xml:space="preserve">Figure </w:t>
      </w:r>
      <w:fldSimple w:instr=" SEQ Figure \* ARABIC ">
        <w:r w:rsidR="00D33FA1">
          <w:rPr>
            <w:noProof/>
          </w:rPr>
          <w:t>28</w:t>
        </w:r>
      </w:fldSimple>
      <w:r>
        <w:t>: RM treatment cycle</w:t>
      </w:r>
      <w:sdt>
        <w:sdtPr>
          <w:id w:val="802192467"/>
          <w:citation/>
        </w:sdtPr>
        <w:sdtContent>
          <w:r>
            <w:fldChar w:fldCharType="begin"/>
          </w:r>
          <w:r w:rsidR="00836F62">
            <w:instrText xml:space="preserve">CITATION Cam24 \l 2057 </w:instrText>
          </w:r>
          <w:r>
            <w:fldChar w:fldCharType="separate"/>
          </w:r>
          <w:r w:rsidR="00610261">
            <w:rPr>
              <w:noProof/>
            </w:rPr>
            <w:t xml:space="preserve"> </w:t>
          </w:r>
          <w:r w:rsidR="00610261" w:rsidRPr="00610261">
            <w:rPr>
              <w:noProof/>
            </w:rPr>
            <w:t>[4]</w:t>
          </w:r>
          <w:r>
            <w:fldChar w:fldCharType="end"/>
          </w:r>
        </w:sdtContent>
      </w:sdt>
    </w:p>
    <w:p w14:paraId="7CB3DE95" w14:textId="50E97BC8" w:rsidR="00D97B6C" w:rsidRDefault="00D97B6C" w:rsidP="00D97B6C">
      <w:pPr>
        <w:rPr>
          <w:rFonts w:asciiTheme="minorHAnsi" w:hAnsiTheme="minorHAnsi" w:cstheme="minorHAnsi"/>
          <w:sz w:val="22"/>
        </w:rPr>
      </w:pPr>
      <w:r>
        <w:rPr>
          <w:rFonts w:asciiTheme="minorHAnsi" w:hAnsiTheme="minorHAnsi" w:cstheme="minorHAnsi"/>
          <w:sz w:val="22"/>
        </w:rPr>
        <w:t xml:space="preserve">Cost of control implementation must be proportionate; Cost Benefit Analysis (CBA) must be conducted to ascertain whether implementation of control measures to the business is worth investing resources.  See the CBA analysis for Distributed Denial of Service (DDoS) of NG in Table </w:t>
      </w:r>
      <w:r w:rsidR="00402185">
        <w:rPr>
          <w:rFonts w:asciiTheme="minorHAnsi" w:hAnsiTheme="minorHAnsi" w:cstheme="minorHAnsi"/>
          <w:sz w:val="22"/>
        </w:rPr>
        <w:t>4</w:t>
      </w:r>
      <w:r w:rsidR="00C21EA3">
        <w:rPr>
          <w:rFonts w:asciiTheme="minorHAnsi" w:hAnsiTheme="minorHAnsi" w:cstheme="minorHAnsi"/>
          <w:sz w:val="22"/>
        </w:rPr>
        <w:t>6</w:t>
      </w:r>
      <w:r>
        <w:rPr>
          <w:rFonts w:asciiTheme="minorHAnsi" w:hAnsiTheme="minorHAnsi" w:cstheme="minorHAnsi"/>
          <w:sz w:val="22"/>
        </w:rPr>
        <w:t xml:space="preserve">.  </w:t>
      </w:r>
    </w:p>
    <w:p w14:paraId="1B6EFB9C" w14:textId="2636B9B7" w:rsidR="00D97B6C" w:rsidRDefault="00D97B6C" w:rsidP="00D97B6C">
      <w:pPr>
        <w:pStyle w:val="Caption"/>
        <w:keepNext/>
      </w:pPr>
      <w:r>
        <w:t xml:space="preserve">Table </w:t>
      </w:r>
      <w:fldSimple w:instr=" SEQ Table \* ARABIC ">
        <w:r w:rsidR="00B55A73">
          <w:rPr>
            <w:noProof/>
          </w:rPr>
          <w:t>46</w:t>
        </w:r>
      </w:fldSimple>
      <w:r>
        <w:t xml:space="preserve">: Calculation of ALE and CBA for NG </w:t>
      </w:r>
      <w:sdt>
        <w:sdtPr>
          <w:id w:val="-1946452943"/>
          <w:citation/>
        </w:sdtPr>
        <w:sdtContent>
          <w:r>
            <w:fldChar w:fldCharType="begin"/>
          </w:r>
          <w:r>
            <w:instrText xml:space="preserve">CITATION Amand1 \l 2057 </w:instrText>
          </w:r>
          <w:r>
            <w:fldChar w:fldCharType="separate"/>
          </w:r>
          <w:r w:rsidR="00610261" w:rsidRPr="00610261">
            <w:rPr>
              <w:noProof/>
            </w:rPr>
            <w:t>[77]</w:t>
          </w:r>
          <w:r>
            <w:fldChar w:fldCharType="end"/>
          </w:r>
        </w:sdtContent>
      </w:sdt>
      <w:sdt>
        <w:sdtPr>
          <w:id w:val="-922336694"/>
          <w:citation/>
        </w:sdtPr>
        <w:sdtContent>
          <w:r>
            <w:fldChar w:fldCharType="begin"/>
          </w:r>
          <w:r>
            <w:instrText xml:space="preserve">CITATION Amand2 \l 2057 </w:instrText>
          </w:r>
          <w:r>
            <w:fldChar w:fldCharType="separate"/>
          </w:r>
          <w:r w:rsidR="00610261">
            <w:rPr>
              <w:noProof/>
            </w:rPr>
            <w:t xml:space="preserve"> </w:t>
          </w:r>
          <w:r w:rsidR="00610261" w:rsidRPr="00610261">
            <w:rPr>
              <w:noProof/>
            </w:rPr>
            <w:t>[78]</w:t>
          </w:r>
          <w:r>
            <w:fldChar w:fldCharType="end"/>
          </w:r>
        </w:sdtContent>
      </w:sdt>
    </w:p>
    <w:p w14:paraId="0BB73E5B" w14:textId="77777777" w:rsidR="00D97B6C" w:rsidRDefault="00D97B6C" w:rsidP="00D97B6C">
      <w:pPr>
        <w:rPr>
          <w:rFonts w:asciiTheme="minorHAnsi" w:hAnsiTheme="minorHAnsi" w:cstheme="minorHAnsi"/>
          <w:sz w:val="22"/>
        </w:rPr>
      </w:pPr>
      <w:r w:rsidRPr="007510F5">
        <w:rPr>
          <w:rFonts w:asciiTheme="minorHAnsi" w:hAnsiTheme="minorHAnsi" w:cstheme="minorHAnsi"/>
          <w:noProof/>
          <w:sz w:val="22"/>
        </w:rPr>
        <w:drawing>
          <wp:inline distT="0" distB="0" distL="0" distR="0" wp14:anchorId="3524E0A0" wp14:editId="62CA35E9">
            <wp:extent cx="6522492" cy="2000250"/>
            <wp:effectExtent l="0" t="0" r="0" b="0"/>
            <wp:docPr id="1883314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31436" name="Picture 1" descr="A screenshot of a computer&#10;&#10;Description automatically generated"/>
                    <pic:cNvPicPr/>
                  </pic:nvPicPr>
                  <pic:blipFill>
                    <a:blip r:embed="rId43"/>
                    <a:stretch>
                      <a:fillRect/>
                    </a:stretch>
                  </pic:blipFill>
                  <pic:spPr>
                    <a:xfrm>
                      <a:off x="0" y="0"/>
                      <a:ext cx="6529212" cy="2002311"/>
                    </a:xfrm>
                    <a:prstGeom prst="rect">
                      <a:avLst/>
                    </a:prstGeom>
                  </pic:spPr>
                </pic:pic>
              </a:graphicData>
            </a:graphic>
          </wp:inline>
        </w:drawing>
      </w:r>
    </w:p>
    <w:p w14:paraId="0FDFE2C2" w14:textId="01C6CDA1" w:rsidR="00D97B6C" w:rsidRDefault="00D97B6C" w:rsidP="00D97B6C">
      <w:pPr>
        <w:rPr>
          <w:rFonts w:asciiTheme="minorHAnsi" w:hAnsiTheme="minorHAnsi" w:cstheme="minorHAnsi"/>
          <w:sz w:val="22"/>
        </w:rPr>
      </w:pPr>
      <w:r>
        <w:rPr>
          <w:rFonts w:asciiTheme="minorHAnsi" w:hAnsiTheme="minorHAnsi" w:cstheme="minorHAnsi"/>
          <w:sz w:val="22"/>
        </w:rPr>
        <w:t xml:space="preserve">After the CBA has been carried out, the Chief Information Security Officer (CISO) of the organisation can now discuss potential Risk Treatment strategies with the Senior Management Team (SMT), see Table </w:t>
      </w:r>
      <w:r w:rsidR="00402185">
        <w:rPr>
          <w:rFonts w:asciiTheme="minorHAnsi" w:hAnsiTheme="minorHAnsi" w:cstheme="minorHAnsi"/>
          <w:sz w:val="22"/>
        </w:rPr>
        <w:t>4</w:t>
      </w:r>
      <w:r w:rsidR="00C21EA3">
        <w:rPr>
          <w:rFonts w:asciiTheme="minorHAnsi" w:hAnsiTheme="minorHAnsi" w:cstheme="minorHAnsi"/>
          <w:sz w:val="22"/>
        </w:rPr>
        <w:t>7</w:t>
      </w:r>
      <w:r>
        <w:rPr>
          <w:rFonts w:asciiTheme="minorHAnsi" w:hAnsiTheme="minorHAnsi" w:cstheme="minorHAnsi"/>
          <w:sz w:val="22"/>
        </w:rPr>
        <w:t xml:space="preserve">. </w:t>
      </w:r>
    </w:p>
    <w:p w14:paraId="1B0ADAB6" w14:textId="34DC22C7" w:rsidR="00D97B6C" w:rsidRDefault="00D97B6C" w:rsidP="00D97B6C">
      <w:pPr>
        <w:pStyle w:val="Caption"/>
        <w:keepNext/>
      </w:pPr>
      <w:r>
        <w:lastRenderedPageBreak/>
        <w:t xml:space="preserve">Table </w:t>
      </w:r>
      <w:fldSimple w:instr=" SEQ Table \* ARABIC ">
        <w:r w:rsidR="00B55A73">
          <w:rPr>
            <w:noProof/>
          </w:rPr>
          <w:t>47</w:t>
        </w:r>
      </w:fldSimple>
      <w:r>
        <w:t xml:space="preserve">: Risk Treatment Strategies </w:t>
      </w:r>
      <w:sdt>
        <w:sdtPr>
          <w:id w:val="1869871562"/>
          <w:citation/>
        </w:sdtPr>
        <w:sdtContent>
          <w:r>
            <w:fldChar w:fldCharType="begin"/>
          </w:r>
          <w:r>
            <w:instrText xml:space="preserve"> CITATION Cha21 \l 2057 </w:instrText>
          </w:r>
          <w:r>
            <w:fldChar w:fldCharType="separate"/>
          </w:r>
          <w:r w:rsidR="00610261" w:rsidRPr="00610261">
            <w:rPr>
              <w:noProof/>
            </w:rPr>
            <w:t>[3]</w:t>
          </w:r>
          <w:r>
            <w:fldChar w:fldCharType="end"/>
          </w:r>
        </w:sdtContent>
      </w:sdt>
    </w:p>
    <w:p w14:paraId="0A752E5E" w14:textId="77777777" w:rsidR="00D97B6C" w:rsidRDefault="00D97B6C" w:rsidP="00D97B6C">
      <w:pPr>
        <w:rPr>
          <w:rFonts w:asciiTheme="minorHAnsi" w:hAnsiTheme="minorHAnsi" w:cstheme="minorHAnsi"/>
          <w:sz w:val="22"/>
        </w:rPr>
      </w:pPr>
      <w:r w:rsidRPr="000E1277">
        <w:rPr>
          <w:rFonts w:asciiTheme="minorHAnsi" w:hAnsiTheme="minorHAnsi" w:cstheme="minorHAnsi"/>
          <w:noProof/>
          <w:sz w:val="22"/>
        </w:rPr>
        <w:drawing>
          <wp:inline distT="0" distB="0" distL="0" distR="0" wp14:anchorId="0283190B" wp14:editId="7A6475F6">
            <wp:extent cx="5731510" cy="1541145"/>
            <wp:effectExtent l="0" t="0" r="2540" b="1905"/>
            <wp:docPr id="431330555" name="Picture 1" descr="A yellow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330555" name="Picture 1" descr="A yellow and white text on a white background&#10;&#10;Description automatically generated"/>
                    <pic:cNvPicPr/>
                  </pic:nvPicPr>
                  <pic:blipFill>
                    <a:blip r:embed="rId88"/>
                    <a:stretch>
                      <a:fillRect/>
                    </a:stretch>
                  </pic:blipFill>
                  <pic:spPr>
                    <a:xfrm>
                      <a:off x="0" y="0"/>
                      <a:ext cx="5731510" cy="1541145"/>
                    </a:xfrm>
                    <a:prstGeom prst="rect">
                      <a:avLst/>
                    </a:prstGeom>
                  </pic:spPr>
                </pic:pic>
              </a:graphicData>
            </a:graphic>
          </wp:inline>
        </w:drawing>
      </w:r>
    </w:p>
    <w:p w14:paraId="4C80931B" w14:textId="0E68397C" w:rsidR="00D97B6C" w:rsidRDefault="00D97B6C" w:rsidP="00D97B6C">
      <w:pPr>
        <w:rPr>
          <w:rFonts w:asciiTheme="minorHAnsi" w:hAnsiTheme="minorHAnsi" w:cstheme="minorHAnsi"/>
          <w:sz w:val="22"/>
        </w:rPr>
      </w:pPr>
      <w:r>
        <w:rPr>
          <w:rFonts w:asciiTheme="minorHAnsi" w:hAnsiTheme="minorHAnsi" w:cstheme="minorHAnsi"/>
          <w:sz w:val="22"/>
        </w:rPr>
        <w:t>The CISO has decided on a defence strategy of the webserver outlined in Table 4</w:t>
      </w:r>
      <w:r w:rsidR="00C21EA3">
        <w:rPr>
          <w:rFonts w:asciiTheme="minorHAnsi" w:hAnsiTheme="minorHAnsi" w:cstheme="minorHAnsi"/>
          <w:sz w:val="22"/>
        </w:rPr>
        <w:t>8</w:t>
      </w:r>
      <w:r>
        <w:rPr>
          <w:rFonts w:asciiTheme="minorHAnsi" w:hAnsiTheme="minorHAnsi" w:cstheme="minorHAnsi"/>
          <w:sz w:val="22"/>
        </w:rPr>
        <w:t>.</w:t>
      </w:r>
    </w:p>
    <w:p w14:paraId="7B984D2B" w14:textId="49D04DC7" w:rsidR="00D97B6C" w:rsidRDefault="00D97B6C" w:rsidP="00D97B6C">
      <w:pPr>
        <w:pStyle w:val="Caption"/>
        <w:keepNext/>
      </w:pPr>
      <w:r>
        <w:t xml:space="preserve">Table </w:t>
      </w:r>
      <w:fldSimple w:instr=" SEQ Table \* ARABIC ">
        <w:r w:rsidR="00B55A73">
          <w:rPr>
            <w:noProof/>
          </w:rPr>
          <w:t>48</w:t>
        </w:r>
      </w:fldSimple>
      <w:r>
        <w:t>: RM Strategy for Webserver</w:t>
      </w:r>
    </w:p>
    <w:p w14:paraId="1CD56D13" w14:textId="77777777" w:rsidR="00D97B6C" w:rsidRDefault="00D97B6C" w:rsidP="00D97B6C">
      <w:pPr>
        <w:rPr>
          <w:rFonts w:asciiTheme="minorHAnsi" w:hAnsiTheme="minorHAnsi" w:cstheme="minorHAnsi"/>
          <w:sz w:val="22"/>
        </w:rPr>
      </w:pPr>
      <w:r w:rsidRPr="00E24DED">
        <w:rPr>
          <w:rFonts w:asciiTheme="minorHAnsi" w:hAnsiTheme="minorHAnsi" w:cstheme="minorHAnsi"/>
          <w:noProof/>
          <w:sz w:val="22"/>
        </w:rPr>
        <w:drawing>
          <wp:inline distT="0" distB="0" distL="0" distR="0" wp14:anchorId="7B0E5CB2" wp14:editId="71071305">
            <wp:extent cx="5731510" cy="1629410"/>
            <wp:effectExtent l="0" t="0" r="2540" b="8890"/>
            <wp:docPr id="622225433" name="Picture 1" descr="A yellow and white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225433" name="Picture 1" descr="A yellow and white table with black text&#10;&#10;Description automatically generated"/>
                    <pic:cNvPicPr/>
                  </pic:nvPicPr>
                  <pic:blipFill>
                    <a:blip r:embed="rId89"/>
                    <a:stretch>
                      <a:fillRect/>
                    </a:stretch>
                  </pic:blipFill>
                  <pic:spPr>
                    <a:xfrm>
                      <a:off x="0" y="0"/>
                      <a:ext cx="5731510" cy="1629410"/>
                    </a:xfrm>
                    <a:prstGeom prst="rect">
                      <a:avLst/>
                    </a:prstGeom>
                  </pic:spPr>
                </pic:pic>
              </a:graphicData>
            </a:graphic>
          </wp:inline>
        </w:drawing>
      </w:r>
    </w:p>
    <w:p w14:paraId="42C62E85" w14:textId="77777777" w:rsidR="00D97B6C" w:rsidRDefault="00D97B6C" w:rsidP="00D97B6C">
      <w:pPr>
        <w:rPr>
          <w:rFonts w:asciiTheme="minorHAnsi" w:hAnsiTheme="minorHAnsi" w:cstheme="minorHAnsi"/>
          <w:sz w:val="22"/>
        </w:rPr>
      </w:pPr>
    </w:p>
    <w:p w14:paraId="47F37C22" w14:textId="77777777" w:rsidR="00D97B6C" w:rsidRDefault="00D97B6C" w:rsidP="00D97B6C">
      <w:pPr>
        <w:rPr>
          <w:rFonts w:asciiTheme="minorHAnsi" w:hAnsiTheme="minorHAnsi" w:cstheme="minorHAnsi"/>
          <w:sz w:val="22"/>
        </w:rPr>
      </w:pPr>
    </w:p>
    <w:p w14:paraId="62EDF9B1" w14:textId="77777777" w:rsidR="00D97B6C" w:rsidRDefault="00D97B6C" w:rsidP="00D97B6C">
      <w:pPr>
        <w:rPr>
          <w:rFonts w:asciiTheme="minorHAnsi" w:hAnsiTheme="minorHAnsi" w:cstheme="minorHAnsi"/>
          <w:sz w:val="22"/>
        </w:rPr>
      </w:pPr>
    </w:p>
    <w:p w14:paraId="5E90F73B" w14:textId="77777777" w:rsidR="00D97B6C" w:rsidRDefault="00D97B6C" w:rsidP="00D97B6C">
      <w:pPr>
        <w:jc w:val="left"/>
        <w:rPr>
          <w:rFonts w:asciiTheme="minorHAnsi" w:hAnsiTheme="minorHAnsi" w:cstheme="minorHAnsi"/>
          <w:sz w:val="22"/>
        </w:rPr>
      </w:pPr>
      <w:r>
        <w:rPr>
          <w:rFonts w:asciiTheme="minorHAnsi" w:hAnsiTheme="minorHAnsi" w:cstheme="minorHAnsi"/>
          <w:sz w:val="22"/>
        </w:rPr>
        <w:br w:type="page"/>
      </w:r>
    </w:p>
    <w:p w14:paraId="7A697CE7" w14:textId="46E21609" w:rsidR="00D97B6C" w:rsidRPr="00907A8F" w:rsidRDefault="008629ED" w:rsidP="00D97B6C">
      <w:pPr>
        <w:pStyle w:val="Heading3"/>
        <w:rPr>
          <w:rStyle w:val="Heading3Char"/>
          <w:rFonts w:asciiTheme="majorHAnsi" w:hAnsiTheme="majorHAnsi"/>
        </w:rPr>
      </w:pPr>
      <w:bookmarkStart w:id="23" w:name="_Toc190517593"/>
      <w:r w:rsidRPr="00E9191E">
        <w:rPr>
          <w:rStyle w:val="Heading3Char"/>
          <w:rFonts w:asciiTheme="majorHAnsi" w:hAnsiTheme="majorHAnsi"/>
        </w:rPr>
        <w:lastRenderedPageBreak/>
        <w:t>A2.5</w:t>
      </w:r>
      <w:r w:rsidR="00D97B6C" w:rsidRPr="00E9191E">
        <w:rPr>
          <w:rStyle w:val="Heading3Char"/>
          <w:rFonts w:asciiTheme="majorHAnsi" w:hAnsiTheme="majorHAnsi"/>
        </w:rPr>
        <w:t xml:space="preserve"> Security Management Models and Practices</w:t>
      </w:r>
      <w:bookmarkEnd w:id="23"/>
    </w:p>
    <w:p w14:paraId="3BE9AE64" w14:textId="77777777" w:rsidR="00D97B6C" w:rsidRDefault="00D97B6C" w:rsidP="00D97B6C">
      <w:pPr>
        <w:rPr>
          <w:rFonts w:asciiTheme="minorHAnsi" w:hAnsiTheme="minorHAnsi" w:cstheme="minorHAnsi"/>
          <w:sz w:val="22"/>
        </w:rPr>
      </w:pPr>
    </w:p>
    <w:p w14:paraId="0ED41191" w14:textId="77777777" w:rsidR="00D97B6C" w:rsidRDefault="00D97B6C" w:rsidP="00D97B6C">
      <w:pPr>
        <w:rPr>
          <w:rFonts w:asciiTheme="minorHAnsi" w:hAnsiTheme="minorHAnsi" w:cstheme="minorHAnsi"/>
          <w:sz w:val="22"/>
        </w:rPr>
      </w:pPr>
      <w:r>
        <w:rPr>
          <w:rFonts w:asciiTheme="minorHAnsi" w:hAnsiTheme="minorHAnsi" w:cstheme="minorHAnsi"/>
          <w:sz w:val="22"/>
        </w:rPr>
        <w:t>Maintaining the CIA triad is crucial to the success of any organisation.  Designing an InfoSec programme from scratch is daunting and time-consuming process. Utilising security management models and frameworks, the process and procedures are already in place, and the organisation can begin implementing them right away.  This ensures that data is secured in a standardised manner which can demonstrate that the organisation has obtained a high standard of security of their systems and allows integration with other organisations.</w:t>
      </w:r>
    </w:p>
    <w:p w14:paraId="78B295FA" w14:textId="25BBA940" w:rsidR="00D97B6C" w:rsidRDefault="00D97B6C" w:rsidP="00D97B6C">
      <w:pPr>
        <w:rPr>
          <w:rFonts w:asciiTheme="minorHAnsi" w:hAnsiTheme="minorHAnsi" w:cstheme="minorHAnsi"/>
          <w:sz w:val="22"/>
        </w:rPr>
      </w:pPr>
      <w:r>
        <w:rPr>
          <w:rFonts w:asciiTheme="minorHAnsi" w:hAnsiTheme="minorHAnsi" w:cstheme="minorHAnsi"/>
          <w:sz w:val="22"/>
        </w:rPr>
        <w:t>As discussed there are many security management models and frameworks, Table 4</w:t>
      </w:r>
      <w:r w:rsidR="00C21EA3">
        <w:rPr>
          <w:rFonts w:asciiTheme="minorHAnsi" w:hAnsiTheme="minorHAnsi" w:cstheme="minorHAnsi"/>
          <w:sz w:val="22"/>
        </w:rPr>
        <w:t>9</w:t>
      </w:r>
      <w:r>
        <w:rPr>
          <w:rFonts w:asciiTheme="minorHAnsi" w:hAnsiTheme="minorHAnsi" w:cstheme="minorHAnsi"/>
          <w:sz w:val="22"/>
        </w:rPr>
        <w:t xml:space="preserve"> outlines some additional frameworks researched for this assignment </w:t>
      </w:r>
      <w:sdt>
        <w:sdtPr>
          <w:rPr>
            <w:rFonts w:asciiTheme="minorHAnsi" w:hAnsiTheme="minorHAnsi" w:cstheme="minorHAnsi"/>
            <w:sz w:val="22"/>
          </w:rPr>
          <w:id w:val="2058583634"/>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Cha21 \l 2057 </w:instrText>
          </w:r>
          <w:r>
            <w:rPr>
              <w:rFonts w:asciiTheme="minorHAnsi" w:hAnsiTheme="minorHAnsi" w:cstheme="minorHAnsi"/>
              <w:sz w:val="22"/>
            </w:rPr>
            <w:fldChar w:fldCharType="separate"/>
          </w:r>
          <w:r w:rsidR="00610261" w:rsidRPr="00610261">
            <w:rPr>
              <w:rFonts w:asciiTheme="minorHAnsi" w:hAnsiTheme="minorHAnsi" w:cstheme="minorHAnsi"/>
              <w:noProof/>
              <w:sz w:val="22"/>
            </w:rPr>
            <w:t>[3]</w:t>
          </w:r>
          <w:r>
            <w:rPr>
              <w:rFonts w:asciiTheme="minorHAnsi" w:hAnsiTheme="minorHAnsi" w:cstheme="minorHAnsi"/>
              <w:sz w:val="22"/>
            </w:rPr>
            <w:fldChar w:fldCharType="end"/>
          </w:r>
        </w:sdtContent>
      </w:sdt>
      <w:sdt>
        <w:sdtPr>
          <w:rPr>
            <w:rFonts w:asciiTheme="minorHAnsi" w:hAnsiTheme="minorHAnsi" w:cstheme="minorHAnsi"/>
            <w:sz w:val="22"/>
          </w:rPr>
          <w:id w:val="-723527092"/>
          <w:citation/>
        </w:sdtPr>
        <w:sdtContent>
          <w:r>
            <w:rPr>
              <w:rFonts w:asciiTheme="minorHAnsi" w:hAnsiTheme="minorHAnsi" w:cstheme="minorHAnsi"/>
              <w:sz w:val="22"/>
            </w:rPr>
            <w:fldChar w:fldCharType="begin"/>
          </w:r>
          <w:r w:rsidR="00836F62">
            <w:rPr>
              <w:rFonts w:asciiTheme="minorHAnsi" w:hAnsiTheme="minorHAnsi" w:cstheme="minorHAnsi"/>
              <w:sz w:val="22"/>
            </w:rPr>
            <w:instrText xml:space="preserve">CITATION Cam24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[4]</w:t>
          </w:r>
          <w:r>
            <w:rPr>
              <w:rFonts w:asciiTheme="minorHAnsi" w:hAnsiTheme="minorHAnsi" w:cstheme="minorHAnsi"/>
              <w:sz w:val="22"/>
            </w:rPr>
            <w:fldChar w:fldCharType="end"/>
          </w:r>
        </w:sdtContent>
      </w:sdt>
      <w:sdt>
        <w:sdtPr>
          <w:rPr>
            <w:rFonts w:asciiTheme="minorHAnsi" w:hAnsiTheme="minorHAnsi" w:cstheme="minorHAnsi"/>
            <w:sz w:val="22"/>
          </w:rPr>
          <w:id w:val="110643361"/>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Clo241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[134]</w:t>
          </w:r>
          <w:r>
            <w:rPr>
              <w:rFonts w:asciiTheme="minorHAnsi" w:hAnsiTheme="minorHAnsi" w:cstheme="minorHAnsi"/>
              <w:sz w:val="22"/>
            </w:rPr>
            <w:fldChar w:fldCharType="end"/>
          </w:r>
        </w:sdtContent>
      </w:sdt>
      <w:sdt>
        <w:sdtPr>
          <w:rPr>
            <w:rFonts w:asciiTheme="minorHAnsi" w:hAnsiTheme="minorHAnsi" w:cstheme="minorHAnsi"/>
            <w:sz w:val="22"/>
          </w:rPr>
          <w:id w:val="953592363"/>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Natnd2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[135]</w:t>
          </w:r>
          <w:r>
            <w:rPr>
              <w:rFonts w:asciiTheme="minorHAnsi" w:hAnsiTheme="minorHAnsi" w:cstheme="minorHAnsi"/>
              <w:sz w:val="22"/>
            </w:rPr>
            <w:fldChar w:fldCharType="end"/>
          </w:r>
        </w:sdtContent>
      </w:sdt>
      <w:sdt>
        <w:sdtPr>
          <w:rPr>
            <w:rFonts w:asciiTheme="minorHAnsi" w:hAnsiTheme="minorHAnsi" w:cstheme="minorHAnsi"/>
            <w:sz w:val="22"/>
          </w:rPr>
          <w:id w:val="95991471"/>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Nat111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[136]</w:t>
          </w:r>
          <w:r>
            <w:rPr>
              <w:rFonts w:asciiTheme="minorHAnsi" w:hAnsiTheme="minorHAnsi" w:cstheme="minorHAnsi"/>
              <w:sz w:val="22"/>
            </w:rPr>
            <w:fldChar w:fldCharType="end"/>
          </w:r>
        </w:sdtContent>
      </w:sdt>
      <w:sdt>
        <w:sdtPr>
          <w:rPr>
            <w:rFonts w:asciiTheme="minorHAnsi" w:hAnsiTheme="minorHAnsi" w:cstheme="minorHAnsi"/>
            <w:sz w:val="22"/>
          </w:rPr>
          <w:id w:val="-1697536073"/>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Nat231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[137]</w:t>
          </w:r>
          <w:r>
            <w:rPr>
              <w:rFonts w:asciiTheme="minorHAnsi" w:hAnsiTheme="minorHAnsi" w:cstheme="minorHAnsi"/>
              <w:sz w:val="22"/>
            </w:rPr>
            <w:fldChar w:fldCharType="end"/>
          </w:r>
        </w:sdtContent>
      </w:sdt>
      <w:sdt>
        <w:sdtPr>
          <w:rPr>
            <w:rFonts w:asciiTheme="minorHAnsi" w:hAnsiTheme="minorHAnsi" w:cstheme="minorHAnsi"/>
            <w:sz w:val="22"/>
          </w:rPr>
          <w:id w:val="1608469855"/>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Nat248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[138]</w:t>
          </w:r>
          <w:r>
            <w:rPr>
              <w:rFonts w:asciiTheme="minorHAnsi" w:hAnsiTheme="minorHAnsi" w:cstheme="minorHAnsi"/>
              <w:sz w:val="22"/>
            </w:rPr>
            <w:fldChar w:fldCharType="end"/>
          </w:r>
        </w:sdtContent>
      </w:sdt>
      <w:sdt>
        <w:sdtPr>
          <w:rPr>
            <w:rFonts w:asciiTheme="minorHAnsi" w:hAnsiTheme="minorHAnsi" w:cstheme="minorHAnsi"/>
            <w:sz w:val="22"/>
          </w:rPr>
          <w:id w:val="1877743444"/>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Nat18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[139]</w:t>
          </w:r>
          <w:r>
            <w:rPr>
              <w:rFonts w:asciiTheme="minorHAnsi" w:hAnsiTheme="minorHAnsi" w:cstheme="minorHAnsi"/>
              <w:sz w:val="22"/>
            </w:rPr>
            <w:fldChar w:fldCharType="end"/>
          </w:r>
        </w:sdtContent>
      </w:sdt>
      <w:sdt>
        <w:sdtPr>
          <w:rPr>
            <w:rFonts w:asciiTheme="minorHAnsi" w:hAnsiTheme="minorHAnsi" w:cstheme="minorHAnsi"/>
            <w:sz w:val="22"/>
          </w:rPr>
          <w:id w:val="-595479097"/>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Nat249 \l 2057 </w:instrText>
          </w:r>
          <w:r>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[140]</w:t>
          </w:r>
          <w:r>
            <w:rPr>
              <w:rFonts w:asciiTheme="minorHAnsi" w:hAnsiTheme="minorHAnsi" w:cstheme="minorHAnsi"/>
              <w:sz w:val="22"/>
            </w:rPr>
            <w:fldChar w:fldCharType="end"/>
          </w:r>
        </w:sdtContent>
      </w:sdt>
      <w:sdt>
        <w:sdtPr>
          <w:rPr>
            <w:rFonts w:asciiTheme="minorHAnsi" w:hAnsiTheme="minorHAnsi" w:cstheme="minorHAnsi"/>
            <w:sz w:val="22"/>
          </w:rPr>
          <w:id w:val="926618353"/>
          <w:citation/>
        </w:sdtPr>
        <w:sdtContent>
          <w:r w:rsidR="00DB1A1C">
            <w:rPr>
              <w:rFonts w:asciiTheme="minorHAnsi" w:hAnsiTheme="minorHAnsi" w:cstheme="minorHAnsi"/>
              <w:sz w:val="22"/>
            </w:rPr>
            <w:fldChar w:fldCharType="begin"/>
          </w:r>
          <w:r w:rsidR="00DB1A1C">
            <w:rPr>
              <w:rFonts w:asciiTheme="minorHAnsi" w:hAnsiTheme="minorHAnsi" w:cstheme="minorHAnsi"/>
              <w:sz w:val="22"/>
            </w:rPr>
            <w:instrText xml:space="preserve"> CITATION Bla231 \l 2057 </w:instrText>
          </w:r>
          <w:r w:rsidR="00DB1A1C">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[141]</w:t>
          </w:r>
          <w:r w:rsidR="00DB1A1C">
            <w:rPr>
              <w:rFonts w:asciiTheme="minorHAnsi" w:hAnsiTheme="minorHAnsi" w:cstheme="minorHAnsi"/>
              <w:sz w:val="22"/>
            </w:rPr>
            <w:fldChar w:fldCharType="end"/>
          </w:r>
        </w:sdtContent>
      </w:sdt>
      <w:sdt>
        <w:sdtPr>
          <w:rPr>
            <w:rFonts w:asciiTheme="minorHAnsi" w:hAnsiTheme="minorHAnsi" w:cstheme="minorHAnsi"/>
            <w:sz w:val="22"/>
          </w:rPr>
          <w:id w:val="-1005894256"/>
          <w:citation/>
        </w:sdtPr>
        <w:sdtContent>
          <w:r w:rsidR="00C93385">
            <w:rPr>
              <w:rFonts w:asciiTheme="minorHAnsi" w:hAnsiTheme="minorHAnsi" w:cstheme="minorHAnsi"/>
              <w:sz w:val="22"/>
            </w:rPr>
            <w:fldChar w:fldCharType="begin"/>
          </w:r>
          <w:r w:rsidR="00C93385">
            <w:rPr>
              <w:rFonts w:asciiTheme="minorHAnsi" w:hAnsiTheme="minorHAnsi" w:cstheme="minorHAnsi"/>
              <w:sz w:val="22"/>
            </w:rPr>
            <w:instrText xml:space="preserve"> CITATION Won24 \l 2057 </w:instrText>
          </w:r>
          <w:r w:rsidR="00C93385">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[142]</w:t>
          </w:r>
          <w:r w:rsidR="00C93385">
            <w:rPr>
              <w:rFonts w:asciiTheme="minorHAnsi" w:hAnsiTheme="minorHAnsi" w:cstheme="minorHAnsi"/>
              <w:sz w:val="22"/>
            </w:rPr>
            <w:fldChar w:fldCharType="end"/>
          </w:r>
        </w:sdtContent>
      </w:sdt>
      <w:r>
        <w:rPr>
          <w:rFonts w:asciiTheme="minorHAnsi" w:hAnsiTheme="minorHAnsi" w:cstheme="minorHAnsi"/>
          <w:sz w:val="22"/>
        </w:rPr>
        <w:t xml:space="preserve">.  </w:t>
      </w:r>
    </w:p>
    <w:p w14:paraId="7630A1C3" w14:textId="26211DB1" w:rsidR="00D97B6C" w:rsidRDefault="00D97B6C" w:rsidP="00D97B6C">
      <w:pPr>
        <w:pStyle w:val="Caption"/>
        <w:keepNext/>
      </w:pPr>
      <w:r>
        <w:t xml:space="preserve">Table </w:t>
      </w:r>
      <w:fldSimple w:instr=" SEQ Table \* ARABIC ">
        <w:r w:rsidR="00B55A73">
          <w:rPr>
            <w:noProof/>
          </w:rPr>
          <w:t>49</w:t>
        </w:r>
      </w:fldSimple>
      <w:r>
        <w:t>: Additional Security Frameworks researched</w:t>
      </w:r>
    </w:p>
    <w:p w14:paraId="42BA9F1D" w14:textId="77777777" w:rsidR="00D97B6C" w:rsidRDefault="00D97B6C" w:rsidP="00D97B6C">
      <w:pPr>
        <w:rPr>
          <w:rFonts w:asciiTheme="minorHAnsi" w:hAnsiTheme="minorHAnsi" w:cstheme="minorHAnsi"/>
          <w:sz w:val="22"/>
        </w:rPr>
      </w:pPr>
      <w:r w:rsidRPr="000129AB">
        <w:rPr>
          <w:rFonts w:asciiTheme="minorHAnsi" w:hAnsiTheme="minorHAnsi" w:cstheme="minorHAnsi"/>
          <w:noProof/>
          <w:sz w:val="22"/>
        </w:rPr>
        <w:drawing>
          <wp:inline distT="0" distB="0" distL="0" distR="0" wp14:anchorId="3771987C" wp14:editId="1BF395A8">
            <wp:extent cx="5731510" cy="4599305"/>
            <wp:effectExtent l="0" t="0" r="2540" b="0"/>
            <wp:docPr id="1979002034"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002034" name="Picture 1" descr="A screenshot of a document&#10;&#10;Description automatically generated"/>
                    <pic:cNvPicPr/>
                  </pic:nvPicPr>
                  <pic:blipFill>
                    <a:blip r:embed="rId90"/>
                    <a:stretch>
                      <a:fillRect/>
                    </a:stretch>
                  </pic:blipFill>
                  <pic:spPr>
                    <a:xfrm>
                      <a:off x="0" y="0"/>
                      <a:ext cx="5731510" cy="4599305"/>
                    </a:xfrm>
                    <a:prstGeom prst="rect">
                      <a:avLst/>
                    </a:prstGeom>
                  </pic:spPr>
                </pic:pic>
              </a:graphicData>
            </a:graphic>
          </wp:inline>
        </w:drawing>
      </w:r>
    </w:p>
    <w:p w14:paraId="0C76FD52" w14:textId="77777777" w:rsidR="00D97B6C" w:rsidRDefault="00D97B6C" w:rsidP="00D97B6C">
      <w:pPr>
        <w:rPr>
          <w:rFonts w:asciiTheme="minorHAnsi" w:hAnsiTheme="minorHAnsi" w:cstheme="minorHAnsi"/>
          <w:sz w:val="22"/>
        </w:rPr>
      </w:pPr>
    </w:p>
    <w:p w14:paraId="4BE0E7D7" w14:textId="77777777" w:rsidR="00D97B6C" w:rsidRDefault="00D97B6C" w:rsidP="00D97B6C">
      <w:pPr>
        <w:rPr>
          <w:rFonts w:asciiTheme="minorHAnsi" w:hAnsiTheme="minorHAnsi" w:cstheme="minorHAnsi"/>
          <w:sz w:val="22"/>
        </w:rPr>
      </w:pPr>
      <w:r>
        <w:rPr>
          <w:rFonts w:asciiTheme="minorHAnsi" w:hAnsiTheme="minorHAnsi" w:cstheme="minorHAnsi"/>
          <w:sz w:val="22"/>
        </w:rPr>
        <w:t xml:space="preserve">Implementation of security frameworks improves the security posture or an organisation, proactively identifying vulnerabilities and applying security measures and fixes to mitigate or remove the risk of an adverse event.  In addition, providing evidence that a certain standard has been achieved, such as ISO certification, improves confidence of suppliers and partners in an organisation’s security programme.  </w:t>
      </w:r>
    </w:p>
    <w:p w14:paraId="0E2AEDAA" w14:textId="77777777" w:rsidR="00D97B6C" w:rsidRDefault="00D97B6C" w:rsidP="00D97B6C">
      <w:pPr>
        <w:rPr>
          <w:rFonts w:asciiTheme="minorHAnsi" w:hAnsiTheme="minorHAnsi" w:cstheme="minorHAnsi"/>
          <w:sz w:val="22"/>
        </w:rPr>
      </w:pPr>
    </w:p>
    <w:p w14:paraId="1FEC3BF8" w14:textId="77777777" w:rsidR="00D97B6C" w:rsidRDefault="00D97B6C" w:rsidP="00D97B6C">
      <w:pPr>
        <w:rPr>
          <w:rFonts w:asciiTheme="minorHAnsi" w:hAnsiTheme="minorHAnsi" w:cstheme="minorHAnsi"/>
          <w:sz w:val="22"/>
        </w:rPr>
      </w:pPr>
    </w:p>
    <w:p w14:paraId="44C56F30" w14:textId="77777777" w:rsidR="00D97B6C" w:rsidRDefault="00D97B6C" w:rsidP="00D97B6C">
      <w:pPr>
        <w:rPr>
          <w:rFonts w:asciiTheme="minorHAnsi" w:hAnsiTheme="minorHAnsi" w:cstheme="minorHAnsi"/>
          <w:sz w:val="22"/>
        </w:rPr>
      </w:pPr>
      <w:r>
        <w:rPr>
          <w:rFonts w:asciiTheme="minorHAnsi" w:hAnsiTheme="minorHAnsi" w:cstheme="minorHAnsi"/>
          <w:sz w:val="22"/>
        </w:rPr>
        <w:t xml:space="preserve"> Key security practice can focus on the organisation’s personnel.  This will ensure the information assets remain secure, by ensuring the:</w:t>
      </w:r>
    </w:p>
    <w:p w14:paraId="654752F6" w14:textId="77777777" w:rsidR="00D97B6C" w:rsidRDefault="00D97B6C" w:rsidP="00D97B6C">
      <w:pPr>
        <w:pStyle w:val="ListParagraph"/>
        <w:numPr>
          <w:ilvl w:val="0"/>
          <w:numId w:val="7"/>
        </w:numPr>
        <w:rPr>
          <w:rFonts w:asciiTheme="minorHAnsi" w:hAnsiTheme="minorHAnsi" w:cstheme="minorHAnsi"/>
          <w:sz w:val="22"/>
        </w:rPr>
      </w:pPr>
      <w:r w:rsidRPr="005D69D5">
        <w:rPr>
          <w:rFonts w:asciiTheme="minorHAnsi" w:hAnsiTheme="minorHAnsi" w:cstheme="minorHAnsi"/>
          <w:sz w:val="22"/>
        </w:rPr>
        <w:t>Right people are in the right roles</w:t>
      </w:r>
      <w:r>
        <w:rPr>
          <w:rFonts w:asciiTheme="minorHAnsi" w:hAnsiTheme="minorHAnsi" w:cstheme="minorHAnsi"/>
          <w:sz w:val="22"/>
        </w:rPr>
        <w:t xml:space="preserve"> </w:t>
      </w:r>
    </w:p>
    <w:p w14:paraId="7C468EFD" w14:textId="77777777" w:rsidR="00D97B6C" w:rsidRDefault="00D97B6C" w:rsidP="00D97B6C">
      <w:pPr>
        <w:pStyle w:val="ListParagraph"/>
        <w:numPr>
          <w:ilvl w:val="0"/>
          <w:numId w:val="7"/>
        </w:numPr>
        <w:rPr>
          <w:rFonts w:asciiTheme="minorHAnsi" w:hAnsiTheme="minorHAnsi" w:cstheme="minorHAnsi"/>
          <w:sz w:val="22"/>
        </w:rPr>
      </w:pPr>
      <w:r>
        <w:rPr>
          <w:rFonts w:asciiTheme="minorHAnsi" w:hAnsiTheme="minorHAnsi" w:cstheme="minorHAnsi"/>
          <w:sz w:val="22"/>
        </w:rPr>
        <w:t>T</w:t>
      </w:r>
      <w:r w:rsidRPr="005D69D5">
        <w:rPr>
          <w:rFonts w:asciiTheme="minorHAnsi" w:hAnsiTheme="minorHAnsi" w:cstheme="minorHAnsi"/>
          <w:sz w:val="22"/>
        </w:rPr>
        <w:t>hey have the correct permissions</w:t>
      </w:r>
    </w:p>
    <w:p w14:paraId="39E88821" w14:textId="77777777" w:rsidR="00D97B6C" w:rsidRDefault="00D97B6C" w:rsidP="00D97B6C">
      <w:pPr>
        <w:pStyle w:val="ListParagraph"/>
        <w:numPr>
          <w:ilvl w:val="0"/>
          <w:numId w:val="7"/>
        </w:numPr>
        <w:rPr>
          <w:rFonts w:asciiTheme="minorHAnsi" w:hAnsiTheme="minorHAnsi" w:cstheme="minorHAnsi"/>
          <w:sz w:val="22"/>
        </w:rPr>
      </w:pPr>
      <w:r>
        <w:rPr>
          <w:rFonts w:asciiTheme="minorHAnsi" w:hAnsiTheme="minorHAnsi" w:cstheme="minorHAnsi"/>
          <w:sz w:val="22"/>
        </w:rPr>
        <w:t>Adequate cybersecurity training is provided</w:t>
      </w:r>
      <w:r w:rsidRPr="005D69D5">
        <w:rPr>
          <w:rFonts w:asciiTheme="minorHAnsi" w:hAnsiTheme="minorHAnsi" w:cstheme="minorHAnsi"/>
          <w:sz w:val="22"/>
        </w:rPr>
        <w:t xml:space="preserve"> </w:t>
      </w:r>
    </w:p>
    <w:p w14:paraId="28BB3C85" w14:textId="156A5F3A" w:rsidR="00D97B6C" w:rsidRPr="00C913BC" w:rsidRDefault="00D97B6C" w:rsidP="00D97B6C">
      <w:pPr>
        <w:rPr>
          <w:rFonts w:asciiTheme="minorHAnsi" w:hAnsiTheme="minorHAnsi" w:cstheme="minorHAnsi"/>
          <w:sz w:val="22"/>
        </w:rPr>
      </w:pPr>
      <w:r>
        <w:rPr>
          <w:rFonts w:asciiTheme="minorHAnsi" w:hAnsiTheme="minorHAnsi" w:cstheme="minorHAnsi"/>
          <w:sz w:val="22"/>
        </w:rPr>
        <w:t xml:space="preserve">Further details of personnel management principles can be found in Table </w:t>
      </w:r>
      <w:r w:rsidR="00C21EA3">
        <w:rPr>
          <w:rFonts w:asciiTheme="minorHAnsi" w:hAnsiTheme="minorHAnsi" w:cstheme="minorHAnsi"/>
          <w:sz w:val="22"/>
        </w:rPr>
        <w:t>50</w:t>
      </w:r>
      <w:r>
        <w:rPr>
          <w:rFonts w:asciiTheme="minorHAnsi" w:hAnsiTheme="minorHAnsi" w:cstheme="minorHAnsi"/>
          <w:sz w:val="22"/>
        </w:rPr>
        <w:t>:</w:t>
      </w:r>
    </w:p>
    <w:p w14:paraId="320D8EB0" w14:textId="31D6432A" w:rsidR="00D97B6C" w:rsidRPr="00A04CF3" w:rsidRDefault="00D97B6C" w:rsidP="00D97B6C">
      <w:pPr>
        <w:pStyle w:val="Caption"/>
        <w:keepNext/>
      </w:pPr>
      <w:r>
        <w:t xml:space="preserve">Table </w:t>
      </w:r>
      <w:fldSimple w:instr=" SEQ Table \* ARABIC ">
        <w:r w:rsidR="00B55A73">
          <w:rPr>
            <w:noProof/>
          </w:rPr>
          <w:t>50</w:t>
        </w:r>
      </w:fldSimple>
      <w:r>
        <w:t>: Personnel management principles</w:t>
      </w:r>
    </w:p>
    <w:p w14:paraId="4D27BDA5" w14:textId="77777777" w:rsidR="00D97B6C" w:rsidRDefault="00D97B6C" w:rsidP="00D97B6C">
      <w:r w:rsidRPr="00C5316B">
        <w:rPr>
          <w:noProof/>
        </w:rPr>
        <w:drawing>
          <wp:inline distT="0" distB="0" distL="0" distR="0" wp14:anchorId="6AC101E1" wp14:editId="09720941">
            <wp:extent cx="5731510" cy="4986020"/>
            <wp:effectExtent l="0" t="0" r="2540" b="5080"/>
            <wp:docPr id="10189032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903263" name="Picture 1" descr="A screenshot of a computer&#10;&#10;Description automatically generated"/>
                    <pic:cNvPicPr/>
                  </pic:nvPicPr>
                  <pic:blipFill>
                    <a:blip r:embed="rId91"/>
                    <a:stretch>
                      <a:fillRect/>
                    </a:stretch>
                  </pic:blipFill>
                  <pic:spPr>
                    <a:xfrm>
                      <a:off x="0" y="0"/>
                      <a:ext cx="5731510" cy="4986020"/>
                    </a:xfrm>
                    <a:prstGeom prst="rect">
                      <a:avLst/>
                    </a:prstGeom>
                  </pic:spPr>
                </pic:pic>
              </a:graphicData>
            </a:graphic>
          </wp:inline>
        </w:drawing>
      </w:r>
    </w:p>
    <w:p w14:paraId="08A33644" w14:textId="77777777" w:rsidR="00D97B6C" w:rsidRDefault="00D97B6C" w:rsidP="00D97B6C">
      <w:pPr>
        <w:rPr>
          <w:rFonts w:asciiTheme="minorHAnsi" w:hAnsiTheme="minorHAnsi" w:cstheme="minorHAnsi"/>
          <w:sz w:val="22"/>
        </w:rPr>
      </w:pPr>
      <w:r>
        <w:rPr>
          <w:rFonts w:asciiTheme="minorHAnsi" w:hAnsiTheme="minorHAnsi" w:cstheme="minorHAnsi"/>
          <w:sz w:val="22"/>
        </w:rPr>
        <w:t xml:space="preserve">Most security frameworks have an element continual monitoring, reporting and improvement, this considers any new systems, services or structure changes implemented by the organisation.  This also ensures that any new vulnerabilities are identified and resolved. </w:t>
      </w:r>
    </w:p>
    <w:p w14:paraId="78658194" w14:textId="1A3B8CBA" w:rsidR="00D97B6C" w:rsidRDefault="00D97B6C" w:rsidP="00D97B6C">
      <w:pPr>
        <w:rPr>
          <w:rFonts w:asciiTheme="minorHAnsi" w:hAnsiTheme="minorHAnsi" w:cstheme="minorHAnsi"/>
          <w:sz w:val="22"/>
        </w:rPr>
      </w:pPr>
      <w:r>
        <w:rPr>
          <w:rFonts w:asciiTheme="minorHAnsi" w:hAnsiTheme="minorHAnsi" w:cstheme="minorHAnsi"/>
          <w:sz w:val="22"/>
        </w:rPr>
        <w:t xml:space="preserve">One method of providing a starting point or measuring performance is benchmarking which is comparison metric of an organisation’s effectiveness against an established measure, see Table </w:t>
      </w:r>
      <w:r w:rsidR="00402185">
        <w:rPr>
          <w:rFonts w:asciiTheme="minorHAnsi" w:hAnsiTheme="minorHAnsi" w:cstheme="minorHAnsi"/>
          <w:sz w:val="22"/>
        </w:rPr>
        <w:t>5</w:t>
      </w:r>
      <w:r w:rsidR="002A15AF">
        <w:rPr>
          <w:rFonts w:asciiTheme="minorHAnsi" w:hAnsiTheme="minorHAnsi" w:cstheme="minorHAnsi"/>
          <w:sz w:val="22"/>
        </w:rPr>
        <w:t>1</w:t>
      </w:r>
      <w:r>
        <w:rPr>
          <w:rFonts w:asciiTheme="minorHAnsi" w:hAnsiTheme="minorHAnsi" w:cstheme="minorHAnsi"/>
          <w:sz w:val="22"/>
        </w:rPr>
        <w:t>:</w:t>
      </w:r>
    </w:p>
    <w:p w14:paraId="6928F16A" w14:textId="47C80EE4" w:rsidR="00D97B6C" w:rsidRDefault="00D97B6C" w:rsidP="00D97B6C">
      <w:pPr>
        <w:pStyle w:val="Caption"/>
        <w:keepNext/>
      </w:pPr>
      <w:r>
        <w:lastRenderedPageBreak/>
        <w:t xml:space="preserve">Table </w:t>
      </w:r>
      <w:fldSimple w:instr=" SEQ Table \* ARABIC ">
        <w:r w:rsidR="00B55A73">
          <w:rPr>
            <w:noProof/>
          </w:rPr>
          <w:t>51</w:t>
        </w:r>
      </w:fldSimple>
      <w:r>
        <w:t>: Benchmarking and Gap Analysis</w:t>
      </w:r>
    </w:p>
    <w:p w14:paraId="62C26A04" w14:textId="77777777" w:rsidR="00D97B6C" w:rsidRDefault="00D97B6C" w:rsidP="00D97B6C">
      <w:pPr>
        <w:rPr>
          <w:rFonts w:asciiTheme="minorHAnsi" w:hAnsiTheme="minorHAnsi" w:cstheme="minorHAnsi"/>
          <w:sz w:val="22"/>
        </w:rPr>
      </w:pPr>
      <w:r w:rsidRPr="00604840">
        <w:rPr>
          <w:rFonts w:asciiTheme="minorHAnsi" w:hAnsiTheme="minorHAnsi" w:cstheme="minorHAnsi"/>
          <w:noProof/>
          <w:sz w:val="22"/>
        </w:rPr>
        <w:drawing>
          <wp:inline distT="0" distB="0" distL="0" distR="0" wp14:anchorId="76D9C765" wp14:editId="1BC36428">
            <wp:extent cx="5731510" cy="1264285"/>
            <wp:effectExtent l="0" t="0" r="2540" b="0"/>
            <wp:docPr id="1381867444" name="Picture 1" descr="A yellow and white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867444" name="Picture 1" descr="A yellow and white box with black text&#10;&#10;Description automatically generated"/>
                    <pic:cNvPicPr/>
                  </pic:nvPicPr>
                  <pic:blipFill>
                    <a:blip r:embed="rId92"/>
                    <a:stretch>
                      <a:fillRect/>
                    </a:stretch>
                  </pic:blipFill>
                  <pic:spPr>
                    <a:xfrm>
                      <a:off x="0" y="0"/>
                      <a:ext cx="5731510" cy="1264285"/>
                    </a:xfrm>
                    <a:prstGeom prst="rect">
                      <a:avLst/>
                    </a:prstGeom>
                  </pic:spPr>
                </pic:pic>
              </a:graphicData>
            </a:graphic>
          </wp:inline>
        </w:drawing>
      </w:r>
    </w:p>
    <w:p w14:paraId="5769F49E" w14:textId="74F30E12" w:rsidR="00D97B6C" w:rsidRDefault="00D97B6C" w:rsidP="00D97B6C">
      <w:pPr>
        <w:rPr>
          <w:rFonts w:asciiTheme="minorHAnsi" w:hAnsiTheme="minorHAnsi" w:cstheme="minorHAnsi"/>
          <w:sz w:val="22"/>
        </w:rPr>
      </w:pPr>
      <w:r>
        <w:rPr>
          <w:rFonts w:asciiTheme="minorHAnsi" w:hAnsiTheme="minorHAnsi" w:cstheme="minorHAnsi"/>
          <w:sz w:val="22"/>
        </w:rPr>
        <w:t xml:space="preserve">NIST SP 800-55 provides guidance on performance measurement implementation, see Table </w:t>
      </w:r>
      <w:r w:rsidR="00402185">
        <w:rPr>
          <w:rFonts w:asciiTheme="minorHAnsi" w:hAnsiTheme="minorHAnsi" w:cstheme="minorHAnsi"/>
          <w:sz w:val="22"/>
        </w:rPr>
        <w:t>5</w:t>
      </w:r>
      <w:r w:rsidR="00C21EA3">
        <w:rPr>
          <w:rFonts w:asciiTheme="minorHAnsi" w:hAnsiTheme="minorHAnsi" w:cstheme="minorHAnsi"/>
          <w:sz w:val="22"/>
        </w:rPr>
        <w:t>2</w:t>
      </w:r>
      <w:r>
        <w:rPr>
          <w:rFonts w:asciiTheme="minorHAnsi" w:hAnsiTheme="minorHAnsi" w:cstheme="minorHAnsi"/>
          <w:sz w:val="22"/>
        </w:rPr>
        <w:t xml:space="preserve"> and Fig.</w:t>
      </w:r>
      <w:r w:rsidR="00402185">
        <w:rPr>
          <w:rFonts w:asciiTheme="minorHAnsi" w:hAnsiTheme="minorHAnsi" w:cstheme="minorHAnsi"/>
          <w:sz w:val="22"/>
        </w:rPr>
        <w:t>2</w:t>
      </w:r>
      <w:r w:rsidR="00BC1613">
        <w:rPr>
          <w:rFonts w:asciiTheme="minorHAnsi" w:hAnsiTheme="minorHAnsi" w:cstheme="minorHAnsi"/>
          <w:sz w:val="22"/>
        </w:rPr>
        <w:t>9</w:t>
      </w:r>
      <w:r>
        <w:rPr>
          <w:rFonts w:asciiTheme="minorHAnsi" w:hAnsiTheme="minorHAnsi" w:cstheme="minorHAnsi"/>
          <w:sz w:val="22"/>
        </w:rPr>
        <w:t>:</w:t>
      </w:r>
    </w:p>
    <w:p w14:paraId="16DA3116" w14:textId="5E81B21F" w:rsidR="00D97B6C" w:rsidRDefault="00D97B6C" w:rsidP="00D97B6C">
      <w:pPr>
        <w:pStyle w:val="Caption"/>
        <w:keepNext/>
      </w:pPr>
      <w:r>
        <w:t xml:space="preserve">Table </w:t>
      </w:r>
      <w:fldSimple w:instr=" SEQ Table \* ARABIC ">
        <w:r w:rsidR="00B55A73">
          <w:rPr>
            <w:noProof/>
          </w:rPr>
          <w:t>52</w:t>
        </w:r>
      </w:fldSimple>
      <w:r>
        <w:t>: Performance measurement implementation</w:t>
      </w:r>
    </w:p>
    <w:p w14:paraId="4B99CABF" w14:textId="77777777" w:rsidR="00D97B6C" w:rsidRDefault="00D97B6C" w:rsidP="00D97B6C">
      <w:pPr>
        <w:rPr>
          <w:rFonts w:asciiTheme="minorHAnsi" w:hAnsiTheme="minorHAnsi" w:cstheme="minorHAnsi"/>
          <w:sz w:val="22"/>
        </w:rPr>
      </w:pPr>
      <w:r w:rsidRPr="00AB2B69">
        <w:rPr>
          <w:rFonts w:asciiTheme="minorHAnsi" w:hAnsiTheme="minorHAnsi" w:cstheme="minorHAnsi"/>
          <w:noProof/>
          <w:sz w:val="22"/>
        </w:rPr>
        <w:drawing>
          <wp:inline distT="0" distB="0" distL="0" distR="0" wp14:anchorId="31E60CC0" wp14:editId="618400C2">
            <wp:extent cx="5172797" cy="3315163"/>
            <wp:effectExtent l="0" t="0" r="8890" b="0"/>
            <wp:docPr id="1131222500" name="Picture 1" descr="A table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222500" name="Picture 1" descr="A table of information&#10;&#10;Description automatically generated"/>
                    <pic:cNvPicPr/>
                  </pic:nvPicPr>
                  <pic:blipFill>
                    <a:blip r:embed="rId93"/>
                    <a:stretch>
                      <a:fillRect/>
                    </a:stretch>
                  </pic:blipFill>
                  <pic:spPr>
                    <a:xfrm>
                      <a:off x="0" y="0"/>
                      <a:ext cx="5172797" cy="3315163"/>
                    </a:xfrm>
                    <a:prstGeom prst="rect">
                      <a:avLst/>
                    </a:prstGeom>
                  </pic:spPr>
                </pic:pic>
              </a:graphicData>
            </a:graphic>
          </wp:inline>
        </w:drawing>
      </w:r>
    </w:p>
    <w:p w14:paraId="6603CC3D" w14:textId="77777777" w:rsidR="00D97B6C" w:rsidRDefault="00D97B6C" w:rsidP="00D97B6C">
      <w:pPr>
        <w:keepNext/>
      </w:pPr>
      <w:r w:rsidRPr="007641F2">
        <w:rPr>
          <w:rFonts w:asciiTheme="minorHAnsi" w:hAnsiTheme="minorHAnsi" w:cstheme="minorHAnsi"/>
          <w:noProof/>
          <w:sz w:val="22"/>
        </w:rPr>
        <w:drawing>
          <wp:inline distT="0" distB="0" distL="0" distR="0" wp14:anchorId="201DF89B" wp14:editId="38D71BE4">
            <wp:extent cx="5607685" cy="1830070"/>
            <wp:effectExtent l="0" t="0" r="0" b="0"/>
            <wp:docPr id="770210681"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210681" name="Picture 1" descr="A diagram of a process&#10;&#10;Description automatically generated"/>
                    <pic:cNvPicPr/>
                  </pic:nvPicPr>
                  <pic:blipFill rotWithShape="1">
                    <a:blip r:embed="rId94"/>
                    <a:srcRect l="2160" t="9853"/>
                    <a:stretch/>
                  </pic:blipFill>
                  <pic:spPr bwMode="auto">
                    <a:xfrm>
                      <a:off x="0" y="0"/>
                      <a:ext cx="5607685" cy="1830070"/>
                    </a:xfrm>
                    <a:prstGeom prst="rect">
                      <a:avLst/>
                    </a:prstGeom>
                    <a:ln>
                      <a:noFill/>
                    </a:ln>
                    <a:extLst>
                      <a:ext uri="{53640926-AAD7-44D8-BBD7-CCE9431645EC}">
                        <a14:shadowObscured xmlns:a14="http://schemas.microsoft.com/office/drawing/2010/main"/>
                      </a:ext>
                    </a:extLst>
                  </pic:spPr>
                </pic:pic>
              </a:graphicData>
            </a:graphic>
          </wp:inline>
        </w:drawing>
      </w:r>
    </w:p>
    <w:p w14:paraId="3ABF2B9C" w14:textId="6C183133" w:rsidR="00D97B6C" w:rsidRDefault="00D97B6C" w:rsidP="00D97B6C">
      <w:pPr>
        <w:pStyle w:val="Caption"/>
        <w:rPr>
          <w:rFonts w:asciiTheme="minorHAnsi" w:hAnsiTheme="minorHAnsi" w:cstheme="minorHAnsi"/>
          <w:sz w:val="22"/>
        </w:rPr>
      </w:pPr>
      <w:r>
        <w:t xml:space="preserve">Figure </w:t>
      </w:r>
      <w:fldSimple w:instr=" SEQ Figure \* ARABIC ">
        <w:r w:rsidR="00D33FA1">
          <w:rPr>
            <w:noProof/>
          </w:rPr>
          <w:t>29</w:t>
        </w:r>
      </w:fldSimple>
      <w:r>
        <w:t xml:space="preserve">: Performance measurement implementation </w:t>
      </w:r>
      <w:sdt>
        <w:sdtPr>
          <w:id w:val="903644435"/>
          <w:citation/>
        </w:sdtPr>
        <w:sdtContent>
          <w:r>
            <w:fldChar w:fldCharType="begin"/>
          </w:r>
          <w:r w:rsidR="00836F62">
            <w:instrText xml:space="preserve">CITATION Cam24 \l 2057 </w:instrText>
          </w:r>
          <w:r>
            <w:fldChar w:fldCharType="separate"/>
          </w:r>
          <w:r w:rsidR="00610261" w:rsidRPr="00610261">
            <w:rPr>
              <w:noProof/>
            </w:rPr>
            <w:t>[4]</w:t>
          </w:r>
          <w:r>
            <w:fldChar w:fldCharType="end"/>
          </w:r>
        </w:sdtContent>
      </w:sdt>
    </w:p>
    <w:p w14:paraId="52F8C548" w14:textId="0B3F3738" w:rsidR="00D97B6C" w:rsidRDefault="00D97B6C" w:rsidP="00D97B6C">
      <w:pPr>
        <w:rPr>
          <w:rFonts w:asciiTheme="minorHAnsi" w:hAnsiTheme="minorHAnsi" w:cstheme="minorHAnsi"/>
          <w:sz w:val="22"/>
        </w:rPr>
      </w:pPr>
      <w:r>
        <w:rPr>
          <w:rFonts w:asciiTheme="minorHAnsi" w:hAnsiTheme="minorHAnsi" w:cstheme="minorHAnsi"/>
          <w:sz w:val="22"/>
        </w:rPr>
        <w:t>Table 5</w:t>
      </w:r>
      <w:r w:rsidR="00C21EA3">
        <w:rPr>
          <w:rFonts w:asciiTheme="minorHAnsi" w:hAnsiTheme="minorHAnsi" w:cstheme="minorHAnsi"/>
          <w:sz w:val="22"/>
        </w:rPr>
        <w:t>3</w:t>
      </w:r>
      <w:r>
        <w:rPr>
          <w:rFonts w:asciiTheme="minorHAnsi" w:hAnsiTheme="minorHAnsi" w:cstheme="minorHAnsi"/>
          <w:sz w:val="22"/>
        </w:rPr>
        <w:t xml:space="preserve"> shows a list of typical metrics used to determine the performance of security program and measures, and the outcomes. This is useful to establish where additional resource is required to improve the security posture at an organisation. </w:t>
      </w:r>
    </w:p>
    <w:p w14:paraId="2CB52B2E" w14:textId="701C4C25" w:rsidR="00D97B6C" w:rsidRDefault="00D97B6C" w:rsidP="00D97B6C">
      <w:pPr>
        <w:pStyle w:val="Caption"/>
        <w:keepNext/>
      </w:pPr>
      <w:r>
        <w:lastRenderedPageBreak/>
        <w:t xml:space="preserve">Table </w:t>
      </w:r>
      <w:fldSimple w:instr=" SEQ Table \* ARABIC ">
        <w:r w:rsidR="00B55A73">
          <w:rPr>
            <w:noProof/>
          </w:rPr>
          <w:t>53</w:t>
        </w:r>
      </w:fldSimple>
      <w:r>
        <w:t>: Typical Security Metrics</w:t>
      </w:r>
    </w:p>
    <w:p w14:paraId="3D465D40" w14:textId="77777777" w:rsidR="00D97B6C" w:rsidRDefault="00D97B6C" w:rsidP="00D97B6C">
      <w:pPr>
        <w:rPr>
          <w:rFonts w:asciiTheme="minorHAnsi" w:hAnsiTheme="minorHAnsi" w:cstheme="minorHAnsi"/>
          <w:sz w:val="22"/>
        </w:rPr>
      </w:pPr>
      <w:r w:rsidRPr="00D6428E">
        <w:rPr>
          <w:rFonts w:asciiTheme="minorHAnsi" w:hAnsiTheme="minorHAnsi" w:cstheme="minorHAnsi"/>
          <w:noProof/>
          <w:sz w:val="22"/>
        </w:rPr>
        <w:drawing>
          <wp:inline distT="0" distB="0" distL="0" distR="0" wp14:anchorId="2F55BB8B" wp14:editId="07088271">
            <wp:extent cx="5731510" cy="2077085"/>
            <wp:effectExtent l="0" t="0" r="2540" b="0"/>
            <wp:docPr id="420186393"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186393" name="Picture 1" descr="A table with text on it&#10;&#10;Description automatically generated"/>
                    <pic:cNvPicPr/>
                  </pic:nvPicPr>
                  <pic:blipFill>
                    <a:blip r:embed="rId95"/>
                    <a:stretch>
                      <a:fillRect/>
                    </a:stretch>
                  </pic:blipFill>
                  <pic:spPr>
                    <a:xfrm>
                      <a:off x="0" y="0"/>
                      <a:ext cx="5731510" cy="2077085"/>
                    </a:xfrm>
                    <a:prstGeom prst="rect">
                      <a:avLst/>
                    </a:prstGeom>
                  </pic:spPr>
                </pic:pic>
              </a:graphicData>
            </a:graphic>
          </wp:inline>
        </w:drawing>
      </w:r>
    </w:p>
    <w:p w14:paraId="4F743C69" w14:textId="77777777" w:rsidR="00D97B6C" w:rsidRDefault="00D97B6C" w:rsidP="00D97B6C">
      <w:pPr>
        <w:rPr>
          <w:rFonts w:asciiTheme="minorHAnsi" w:hAnsiTheme="minorHAnsi" w:cstheme="minorHAnsi"/>
          <w:sz w:val="22"/>
        </w:rPr>
      </w:pPr>
    </w:p>
    <w:p w14:paraId="393E7205" w14:textId="1C5495C6" w:rsidR="00D97B6C" w:rsidRDefault="00D97B6C" w:rsidP="00D97B6C">
      <w:pPr>
        <w:rPr>
          <w:rFonts w:asciiTheme="minorHAnsi" w:hAnsiTheme="minorHAnsi" w:cstheme="minorHAnsi"/>
          <w:sz w:val="22"/>
        </w:rPr>
      </w:pPr>
      <w:r>
        <w:rPr>
          <w:rFonts w:asciiTheme="minorHAnsi" w:hAnsiTheme="minorHAnsi" w:cstheme="minorHAnsi"/>
          <w:sz w:val="22"/>
        </w:rPr>
        <w:t xml:space="preserve">Some organisations may be required by law to adopt a stipulated minimum level of security. This is termed as “Due Care” and ensuring they are implemented is termed as “Due Diligence”, see Table </w:t>
      </w:r>
      <w:r w:rsidR="00402185">
        <w:rPr>
          <w:rFonts w:asciiTheme="minorHAnsi" w:hAnsiTheme="minorHAnsi" w:cstheme="minorHAnsi"/>
          <w:sz w:val="22"/>
        </w:rPr>
        <w:t>5</w:t>
      </w:r>
      <w:r w:rsidR="00C21EA3">
        <w:rPr>
          <w:rFonts w:asciiTheme="minorHAnsi" w:hAnsiTheme="minorHAnsi" w:cstheme="minorHAnsi"/>
          <w:sz w:val="22"/>
        </w:rPr>
        <w:t>4</w:t>
      </w:r>
      <w:r>
        <w:rPr>
          <w:rFonts w:asciiTheme="minorHAnsi" w:hAnsiTheme="minorHAnsi" w:cstheme="minorHAnsi"/>
          <w:sz w:val="22"/>
        </w:rPr>
        <w:t>.</w:t>
      </w:r>
    </w:p>
    <w:p w14:paraId="2BA8F68B" w14:textId="77777777" w:rsidR="00D97B6C" w:rsidRPr="001B047A" w:rsidRDefault="00D97B6C" w:rsidP="00D97B6C">
      <w:pPr>
        <w:rPr>
          <w:rFonts w:asciiTheme="minorHAnsi" w:hAnsiTheme="minorHAnsi" w:cstheme="minorHAnsi"/>
          <w:sz w:val="22"/>
        </w:rPr>
      </w:pPr>
    </w:p>
    <w:p w14:paraId="0C070C57" w14:textId="504C061E" w:rsidR="00D97B6C" w:rsidRDefault="00D97B6C" w:rsidP="00D97B6C">
      <w:pPr>
        <w:pStyle w:val="Caption"/>
        <w:keepNext/>
      </w:pPr>
      <w:r>
        <w:t xml:space="preserve">Table </w:t>
      </w:r>
      <w:fldSimple w:instr=" SEQ Table \* ARABIC ">
        <w:r w:rsidR="00B55A73">
          <w:rPr>
            <w:noProof/>
          </w:rPr>
          <w:t>54</w:t>
        </w:r>
      </w:fldSimple>
      <w:r>
        <w:t>: Due Care/Diligence</w:t>
      </w:r>
    </w:p>
    <w:p w14:paraId="057110EB" w14:textId="77777777" w:rsidR="00D97B6C" w:rsidRDefault="00D97B6C" w:rsidP="00D97B6C">
      <w:r w:rsidRPr="00914E13">
        <w:rPr>
          <w:noProof/>
        </w:rPr>
        <w:drawing>
          <wp:inline distT="0" distB="0" distL="0" distR="0" wp14:anchorId="6C80CC57" wp14:editId="242C14A7">
            <wp:extent cx="5731510" cy="952500"/>
            <wp:effectExtent l="0" t="0" r="2540" b="0"/>
            <wp:docPr id="149112531" name="Picture 1" descr="A yellow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12531" name="Picture 1" descr="A yellow and black text on a white background&#10;&#10;Description automatically generated"/>
                    <pic:cNvPicPr/>
                  </pic:nvPicPr>
                  <pic:blipFill>
                    <a:blip r:embed="rId96"/>
                    <a:stretch>
                      <a:fillRect/>
                    </a:stretch>
                  </pic:blipFill>
                  <pic:spPr>
                    <a:xfrm>
                      <a:off x="0" y="0"/>
                      <a:ext cx="5731510" cy="952500"/>
                    </a:xfrm>
                    <a:prstGeom prst="rect">
                      <a:avLst/>
                    </a:prstGeom>
                  </pic:spPr>
                </pic:pic>
              </a:graphicData>
            </a:graphic>
          </wp:inline>
        </w:drawing>
      </w:r>
    </w:p>
    <w:p w14:paraId="5DA2BA65" w14:textId="77777777" w:rsidR="00D97B6C" w:rsidRDefault="00D97B6C" w:rsidP="00D97B6C">
      <w:pPr>
        <w:jc w:val="left"/>
        <w:rPr>
          <w:rFonts w:asciiTheme="minorHAnsi" w:hAnsiTheme="minorHAnsi" w:cstheme="minorHAnsi"/>
          <w:sz w:val="22"/>
          <w:highlight w:val="green"/>
        </w:rPr>
      </w:pPr>
      <w:r>
        <w:rPr>
          <w:rFonts w:asciiTheme="minorHAnsi" w:hAnsiTheme="minorHAnsi" w:cstheme="minorHAnsi"/>
          <w:sz w:val="22"/>
          <w:highlight w:val="green"/>
        </w:rPr>
        <w:br w:type="page"/>
      </w:r>
    </w:p>
    <w:p w14:paraId="46D5A948" w14:textId="2574BA9C" w:rsidR="00D97B6C" w:rsidRPr="00907A8F" w:rsidRDefault="008629ED" w:rsidP="00D97B6C">
      <w:pPr>
        <w:pStyle w:val="Heading3"/>
        <w:rPr>
          <w:rStyle w:val="Heading3Char"/>
          <w:rFonts w:asciiTheme="majorHAnsi" w:hAnsiTheme="majorHAnsi"/>
        </w:rPr>
      </w:pPr>
      <w:bookmarkStart w:id="24" w:name="_Toc190517594"/>
      <w:r w:rsidRPr="00E9191E">
        <w:rPr>
          <w:rStyle w:val="Heading3Char"/>
          <w:rFonts w:asciiTheme="majorHAnsi" w:hAnsiTheme="majorHAnsi"/>
        </w:rPr>
        <w:lastRenderedPageBreak/>
        <w:t>A2.6</w:t>
      </w:r>
      <w:r w:rsidR="00D97B6C" w:rsidRPr="00E9191E">
        <w:rPr>
          <w:rStyle w:val="Heading3Char"/>
          <w:rFonts w:asciiTheme="majorHAnsi" w:hAnsiTheme="majorHAnsi"/>
        </w:rPr>
        <w:t xml:space="preserve"> Contingenc</w:t>
      </w:r>
      <w:r w:rsidR="00FA2E9F">
        <w:rPr>
          <w:rStyle w:val="Heading3Char"/>
          <w:rFonts w:asciiTheme="majorHAnsi" w:hAnsiTheme="majorHAnsi"/>
        </w:rPr>
        <w:t>y</w:t>
      </w:r>
      <w:r w:rsidR="00D97B6C" w:rsidRPr="00E9191E">
        <w:rPr>
          <w:rStyle w:val="Heading3Char"/>
          <w:rFonts w:asciiTheme="majorHAnsi" w:hAnsiTheme="majorHAnsi"/>
        </w:rPr>
        <w:t xml:space="preserve"> Planning (CP)</w:t>
      </w:r>
      <w:bookmarkEnd w:id="24"/>
    </w:p>
    <w:p w14:paraId="0DCBFAEA" w14:textId="21D946DD" w:rsidR="00D97B6C" w:rsidRPr="00C90FB4" w:rsidRDefault="00D97B6C" w:rsidP="00D97B6C">
      <w:pPr>
        <w:rPr>
          <w:rFonts w:asciiTheme="minorHAnsi" w:hAnsiTheme="minorHAnsi" w:cstheme="minorHAnsi"/>
          <w:sz w:val="22"/>
        </w:rPr>
      </w:pPr>
      <w:r w:rsidRPr="00C90FB4">
        <w:rPr>
          <w:rFonts w:asciiTheme="minorHAnsi" w:hAnsiTheme="minorHAnsi" w:cstheme="minorHAnsi"/>
          <w:sz w:val="22"/>
        </w:rPr>
        <w:t>CP is the overall planning for unexpected adverse events</w:t>
      </w:r>
      <w:r>
        <w:rPr>
          <w:rFonts w:asciiTheme="minorHAnsi" w:hAnsiTheme="minorHAnsi" w:cstheme="minorHAnsi"/>
          <w:sz w:val="22"/>
        </w:rPr>
        <w:t xml:space="preserve"> and consists of four major components, see Table </w:t>
      </w:r>
      <w:r w:rsidR="00402185">
        <w:rPr>
          <w:rFonts w:asciiTheme="minorHAnsi" w:hAnsiTheme="minorHAnsi" w:cstheme="minorHAnsi"/>
          <w:sz w:val="22"/>
        </w:rPr>
        <w:t>5</w:t>
      </w:r>
      <w:r w:rsidR="00C21EA3">
        <w:rPr>
          <w:rFonts w:asciiTheme="minorHAnsi" w:hAnsiTheme="minorHAnsi" w:cstheme="minorHAnsi"/>
          <w:sz w:val="22"/>
        </w:rPr>
        <w:t>5</w:t>
      </w:r>
      <w:r>
        <w:rPr>
          <w:rFonts w:asciiTheme="minorHAnsi" w:hAnsiTheme="minorHAnsi" w:cstheme="minorHAnsi"/>
          <w:sz w:val="22"/>
        </w:rPr>
        <w:t xml:space="preserve"> below:</w:t>
      </w:r>
    </w:p>
    <w:p w14:paraId="6565889F" w14:textId="145C198D" w:rsidR="00D97B6C" w:rsidRDefault="00D97B6C" w:rsidP="00D97B6C">
      <w:pPr>
        <w:pStyle w:val="Caption"/>
        <w:keepNext/>
      </w:pPr>
      <w:r>
        <w:t xml:space="preserve">Table </w:t>
      </w:r>
      <w:fldSimple w:instr=" SEQ Table \* ARABIC ">
        <w:r w:rsidR="00B55A73">
          <w:rPr>
            <w:noProof/>
          </w:rPr>
          <w:t>55</w:t>
        </w:r>
      </w:fldSimple>
      <w:r>
        <w:t>: Major components of CP.</w:t>
      </w:r>
    </w:p>
    <w:p w14:paraId="03371CA6" w14:textId="77777777" w:rsidR="00D97B6C" w:rsidRDefault="00D97B6C" w:rsidP="00D97B6C">
      <w:pPr>
        <w:rPr>
          <w:rFonts w:asciiTheme="minorHAnsi" w:hAnsiTheme="minorHAnsi" w:cstheme="minorHAnsi"/>
          <w:sz w:val="22"/>
        </w:rPr>
      </w:pPr>
      <w:r w:rsidRPr="00AA74AF">
        <w:rPr>
          <w:rFonts w:asciiTheme="minorHAnsi" w:hAnsiTheme="minorHAnsi" w:cstheme="minorHAnsi"/>
          <w:noProof/>
          <w:sz w:val="22"/>
        </w:rPr>
        <w:drawing>
          <wp:inline distT="0" distB="0" distL="0" distR="0" wp14:anchorId="4A2105A3" wp14:editId="6FE2162E">
            <wp:extent cx="6331038" cy="2514600"/>
            <wp:effectExtent l="0" t="0" r="0" b="0"/>
            <wp:docPr id="87227469" name="Picture 1" descr="A white and black text on a yellow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27469" name="Picture 1" descr="A white and black text on a yellow background&#10;&#10;Description automatically generated"/>
                    <pic:cNvPicPr/>
                  </pic:nvPicPr>
                  <pic:blipFill>
                    <a:blip r:embed="rId97"/>
                    <a:stretch>
                      <a:fillRect/>
                    </a:stretch>
                  </pic:blipFill>
                  <pic:spPr>
                    <a:xfrm>
                      <a:off x="0" y="0"/>
                      <a:ext cx="6460905" cy="2566181"/>
                    </a:xfrm>
                    <a:prstGeom prst="rect">
                      <a:avLst/>
                    </a:prstGeom>
                  </pic:spPr>
                </pic:pic>
              </a:graphicData>
            </a:graphic>
          </wp:inline>
        </w:drawing>
      </w:r>
    </w:p>
    <w:p w14:paraId="7452BA75" w14:textId="243548B1" w:rsidR="00D97B6C" w:rsidRDefault="00D97B6C" w:rsidP="00D97B6C">
      <w:pPr>
        <w:rPr>
          <w:rFonts w:asciiTheme="minorHAnsi" w:hAnsiTheme="minorHAnsi" w:cstheme="minorHAnsi"/>
          <w:sz w:val="22"/>
        </w:rPr>
      </w:pPr>
      <w:r>
        <w:rPr>
          <w:rFonts w:asciiTheme="minorHAnsi" w:hAnsiTheme="minorHAnsi" w:cstheme="minorHAnsi"/>
          <w:sz w:val="22"/>
        </w:rPr>
        <w:t>Fig.</w:t>
      </w:r>
      <w:r w:rsidR="00295863">
        <w:rPr>
          <w:rFonts w:asciiTheme="minorHAnsi" w:hAnsiTheme="minorHAnsi" w:cstheme="minorHAnsi"/>
          <w:sz w:val="22"/>
        </w:rPr>
        <w:t>30</w:t>
      </w:r>
      <w:r>
        <w:rPr>
          <w:rFonts w:asciiTheme="minorHAnsi" w:hAnsiTheme="minorHAnsi" w:cstheme="minorHAnsi"/>
          <w:sz w:val="22"/>
        </w:rPr>
        <w:t xml:space="preserve"> Below illustrates the CP lifecycle </w:t>
      </w:r>
      <w:sdt>
        <w:sdtPr>
          <w:rPr>
            <w:rFonts w:asciiTheme="minorHAnsi" w:hAnsiTheme="minorHAnsi" w:cstheme="minorHAnsi"/>
            <w:sz w:val="22"/>
          </w:rPr>
          <w:id w:val="240844951"/>
          <w:citation/>
        </w:sdtPr>
        <w:sdtContent>
          <w:r>
            <w:rPr>
              <w:rFonts w:asciiTheme="minorHAnsi" w:hAnsiTheme="minorHAnsi" w:cstheme="minorHAnsi"/>
              <w:sz w:val="22"/>
            </w:rPr>
            <w:fldChar w:fldCharType="begin"/>
          </w:r>
          <w:r w:rsidR="00836F62">
            <w:rPr>
              <w:rFonts w:asciiTheme="minorHAnsi" w:hAnsiTheme="minorHAnsi" w:cstheme="minorHAnsi"/>
              <w:sz w:val="22"/>
            </w:rPr>
            <w:instrText xml:space="preserve">CITATION Cam24 \l 2057 </w:instrText>
          </w:r>
          <w:r>
            <w:rPr>
              <w:rFonts w:asciiTheme="minorHAnsi" w:hAnsiTheme="minorHAnsi" w:cstheme="minorHAnsi"/>
              <w:sz w:val="22"/>
            </w:rPr>
            <w:fldChar w:fldCharType="separate"/>
          </w:r>
          <w:r w:rsidR="00610261" w:rsidRPr="00610261">
            <w:rPr>
              <w:rFonts w:asciiTheme="minorHAnsi" w:hAnsiTheme="minorHAnsi" w:cstheme="minorHAnsi"/>
              <w:noProof/>
              <w:sz w:val="22"/>
            </w:rPr>
            <w:t>[4]</w:t>
          </w:r>
          <w:r>
            <w:rPr>
              <w:rFonts w:asciiTheme="minorHAnsi" w:hAnsiTheme="minorHAnsi" w:cstheme="minorHAnsi"/>
              <w:sz w:val="22"/>
            </w:rPr>
            <w:fldChar w:fldCharType="end"/>
          </w:r>
        </w:sdtContent>
      </w:sdt>
    </w:p>
    <w:p w14:paraId="24C81684" w14:textId="77777777" w:rsidR="00D97B6C" w:rsidRDefault="00D97B6C" w:rsidP="00D97B6C">
      <w:pPr>
        <w:rPr>
          <w:rFonts w:asciiTheme="minorHAnsi" w:hAnsiTheme="minorHAnsi" w:cstheme="minorHAnsi"/>
          <w:sz w:val="22"/>
        </w:rPr>
      </w:pPr>
    </w:p>
    <w:p w14:paraId="2B1481AC" w14:textId="77777777" w:rsidR="00D97B6C" w:rsidRDefault="00D97B6C" w:rsidP="00D97B6C">
      <w:pPr>
        <w:keepNext/>
      </w:pPr>
      <w:r>
        <w:rPr>
          <w:noProof/>
        </w:rPr>
        <w:drawing>
          <wp:inline distT="0" distB="0" distL="0" distR="0" wp14:anchorId="4F79C5FE" wp14:editId="7674D2D2">
            <wp:extent cx="5727700" cy="3987800"/>
            <wp:effectExtent l="0" t="0" r="6350" b="0"/>
            <wp:docPr id="1606727722" name="Picture 2" descr="A diagram of a busines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727722" name="Picture 2" descr="A diagram of a business process&#10;&#10;Description automatically generated"/>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5727700" cy="3987800"/>
                    </a:xfrm>
                    <a:prstGeom prst="rect">
                      <a:avLst/>
                    </a:prstGeom>
                    <a:noFill/>
                    <a:ln>
                      <a:noFill/>
                    </a:ln>
                  </pic:spPr>
                </pic:pic>
              </a:graphicData>
            </a:graphic>
          </wp:inline>
        </w:drawing>
      </w:r>
    </w:p>
    <w:p w14:paraId="4CBF7468" w14:textId="120BF966" w:rsidR="00D97B6C" w:rsidRPr="00376919" w:rsidRDefault="00D97B6C" w:rsidP="00D97B6C">
      <w:pPr>
        <w:pStyle w:val="Caption"/>
      </w:pPr>
      <w:bookmarkStart w:id="25" w:name="_Toc186381746"/>
      <w:r>
        <w:t xml:space="preserve">Figure </w:t>
      </w:r>
      <w:fldSimple w:instr=" SEQ Figure \* ARABIC ">
        <w:r w:rsidR="00D33FA1">
          <w:rPr>
            <w:noProof/>
          </w:rPr>
          <w:t>30</w:t>
        </w:r>
      </w:fldSimple>
      <w:r>
        <w:t>: CP Lifecycle</w:t>
      </w:r>
      <w:bookmarkEnd w:id="25"/>
    </w:p>
    <w:p w14:paraId="67E19A36" w14:textId="77777777" w:rsidR="00D97B6C" w:rsidRDefault="00D97B6C" w:rsidP="00D97B6C">
      <w:pPr>
        <w:rPr>
          <w:rFonts w:asciiTheme="minorHAnsi" w:hAnsiTheme="minorHAnsi" w:cstheme="minorHAnsi"/>
          <w:sz w:val="22"/>
        </w:rPr>
      </w:pPr>
    </w:p>
    <w:p w14:paraId="54E6010D" w14:textId="77777777" w:rsidR="00D97B6C" w:rsidRDefault="00D97B6C" w:rsidP="00D97B6C">
      <w:pPr>
        <w:rPr>
          <w:rFonts w:asciiTheme="minorHAnsi" w:hAnsiTheme="minorHAnsi" w:cstheme="minorHAnsi"/>
          <w:sz w:val="22"/>
        </w:rPr>
      </w:pPr>
    </w:p>
    <w:p w14:paraId="16C33E18" w14:textId="5FD44913" w:rsidR="00D97B6C" w:rsidRDefault="00D97B6C" w:rsidP="00D97B6C">
      <w:pPr>
        <w:rPr>
          <w:rFonts w:asciiTheme="minorHAnsi" w:hAnsiTheme="minorHAnsi" w:cstheme="minorHAnsi"/>
          <w:sz w:val="22"/>
        </w:rPr>
      </w:pPr>
      <w:r>
        <w:rPr>
          <w:rFonts w:asciiTheme="minorHAnsi" w:hAnsiTheme="minorHAnsi" w:cstheme="minorHAnsi"/>
          <w:sz w:val="22"/>
        </w:rPr>
        <w:t xml:space="preserve">Table </w:t>
      </w:r>
      <w:r w:rsidR="00402185">
        <w:rPr>
          <w:rFonts w:asciiTheme="minorHAnsi" w:hAnsiTheme="minorHAnsi" w:cstheme="minorHAnsi"/>
          <w:sz w:val="22"/>
        </w:rPr>
        <w:t>5</w:t>
      </w:r>
      <w:r w:rsidR="00C21EA3">
        <w:rPr>
          <w:rFonts w:asciiTheme="minorHAnsi" w:hAnsiTheme="minorHAnsi" w:cstheme="minorHAnsi"/>
          <w:sz w:val="22"/>
        </w:rPr>
        <w:t>6</w:t>
      </w:r>
      <w:r>
        <w:rPr>
          <w:rFonts w:asciiTheme="minorHAnsi" w:hAnsiTheme="minorHAnsi" w:cstheme="minorHAnsi"/>
          <w:sz w:val="22"/>
        </w:rPr>
        <w:t xml:space="preserve"> provides a list of all the teams involved in CP and their roles</w:t>
      </w:r>
      <w:r w:rsidR="00B90CA4">
        <w:rPr>
          <w:rFonts w:asciiTheme="minorHAnsi" w:hAnsiTheme="minorHAnsi" w:cstheme="minorHAnsi"/>
          <w:sz w:val="22"/>
        </w:rPr>
        <w:t xml:space="preserve"> </w:t>
      </w:r>
      <w:sdt>
        <w:sdtPr>
          <w:rPr>
            <w:rFonts w:asciiTheme="minorHAnsi" w:hAnsiTheme="minorHAnsi" w:cstheme="minorHAnsi"/>
            <w:sz w:val="22"/>
          </w:rPr>
          <w:id w:val="122820079"/>
          <w:citation/>
        </w:sdtPr>
        <w:sdtContent>
          <w:r w:rsidR="00B90CA4">
            <w:rPr>
              <w:rFonts w:asciiTheme="minorHAnsi" w:hAnsiTheme="minorHAnsi" w:cstheme="minorHAnsi"/>
              <w:sz w:val="22"/>
            </w:rPr>
            <w:fldChar w:fldCharType="begin"/>
          </w:r>
          <w:r w:rsidR="00B90CA4">
            <w:rPr>
              <w:rFonts w:asciiTheme="minorHAnsi" w:hAnsiTheme="minorHAnsi" w:cstheme="minorHAnsi"/>
              <w:sz w:val="22"/>
            </w:rPr>
            <w:instrText xml:space="preserve"> CITATION Cam24 \l 2057 </w:instrText>
          </w:r>
          <w:r w:rsidR="00B90CA4">
            <w:rPr>
              <w:rFonts w:asciiTheme="minorHAnsi" w:hAnsiTheme="minorHAnsi" w:cstheme="minorHAnsi"/>
              <w:sz w:val="22"/>
            </w:rPr>
            <w:fldChar w:fldCharType="separate"/>
          </w:r>
          <w:r w:rsidR="00610261" w:rsidRPr="00610261">
            <w:rPr>
              <w:rFonts w:asciiTheme="minorHAnsi" w:hAnsiTheme="minorHAnsi" w:cstheme="minorHAnsi"/>
              <w:noProof/>
              <w:sz w:val="22"/>
            </w:rPr>
            <w:t>[4]</w:t>
          </w:r>
          <w:r w:rsidR="00B90CA4">
            <w:rPr>
              <w:rFonts w:asciiTheme="minorHAnsi" w:hAnsiTheme="minorHAnsi" w:cstheme="minorHAnsi"/>
              <w:sz w:val="22"/>
            </w:rPr>
            <w:fldChar w:fldCharType="end"/>
          </w:r>
        </w:sdtContent>
      </w:sdt>
      <w:sdt>
        <w:sdtPr>
          <w:rPr>
            <w:rFonts w:asciiTheme="minorHAnsi" w:hAnsiTheme="minorHAnsi" w:cstheme="minorHAnsi"/>
            <w:sz w:val="22"/>
          </w:rPr>
          <w:id w:val="551812277"/>
          <w:citation/>
        </w:sdtPr>
        <w:sdtContent>
          <w:r w:rsidR="00D05A11">
            <w:rPr>
              <w:rFonts w:asciiTheme="minorHAnsi" w:hAnsiTheme="minorHAnsi" w:cstheme="minorHAnsi"/>
              <w:sz w:val="22"/>
            </w:rPr>
            <w:fldChar w:fldCharType="begin"/>
          </w:r>
          <w:r w:rsidR="00D05A11">
            <w:rPr>
              <w:rFonts w:asciiTheme="minorHAnsi" w:hAnsiTheme="minorHAnsi" w:cstheme="minorHAnsi"/>
              <w:sz w:val="22"/>
            </w:rPr>
            <w:instrText xml:space="preserve"> CITATION Hai21 \l 2057 </w:instrText>
          </w:r>
          <w:r w:rsidR="00D05A11">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[143]</w:t>
          </w:r>
          <w:r w:rsidR="00D05A11">
            <w:rPr>
              <w:rFonts w:asciiTheme="minorHAnsi" w:hAnsiTheme="minorHAnsi" w:cstheme="minorHAnsi"/>
              <w:sz w:val="22"/>
            </w:rPr>
            <w:fldChar w:fldCharType="end"/>
          </w:r>
        </w:sdtContent>
      </w:sdt>
      <w:sdt>
        <w:sdtPr>
          <w:rPr>
            <w:rFonts w:asciiTheme="minorHAnsi" w:hAnsiTheme="minorHAnsi" w:cstheme="minorHAnsi"/>
            <w:sz w:val="22"/>
          </w:rPr>
          <w:id w:val="-164176296"/>
          <w:citation/>
        </w:sdtPr>
        <w:sdtContent>
          <w:r w:rsidR="00561AFA">
            <w:rPr>
              <w:rFonts w:asciiTheme="minorHAnsi" w:hAnsiTheme="minorHAnsi" w:cstheme="minorHAnsi"/>
              <w:sz w:val="22"/>
            </w:rPr>
            <w:fldChar w:fldCharType="begin"/>
          </w:r>
          <w:r w:rsidR="00561AFA">
            <w:rPr>
              <w:rFonts w:asciiTheme="minorHAnsi" w:hAnsiTheme="minorHAnsi" w:cstheme="minorHAnsi"/>
              <w:sz w:val="22"/>
            </w:rPr>
            <w:instrText xml:space="preserve"> CITATION Set20 \l 2057 </w:instrText>
          </w:r>
          <w:r w:rsidR="00561AFA">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[144]</w:t>
          </w:r>
          <w:r w:rsidR="00561AFA">
            <w:rPr>
              <w:rFonts w:asciiTheme="minorHAnsi" w:hAnsiTheme="minorHAnsi" w:cstheme="minorHAnsi"/>
              <w:sz w:val="22"/>
            </w:rPr>
            <w:fldChar w:fldCharType="end"/>
          </w:r>
        </w:sdtContent>
      </w:sdt>
      <w:sdt>
        <w:sdtPr>
          <w:rPr>
            <w:rFonts w:asciiTheme="minorHAnsi" w:hAnsiTheme="minorHAnsi" w:cstheme="minorHAnsi"/>
            <w:sz w:val="22"/>
          </w:rPr>
          <w:id w:val="1227876376"/>
          <w:citation/>
        </w:sdtPr>
        <w:sdtContent>
          <w:r w:rsidR="0037775B">
            <w:rPr>
              <w:rFonts w:asciiTheme="minorHAnsi" w:hAnsiTheme="minorHAnsi" w:cstheme="minorHAnsi"/>
              <w:sz w:val="22"/>
            </w:rPr>
            <w:fldChar w:fldCharType="begin"/>
          </w:r>
          <w:r w:rsidR="0037775B">
            <w:rPr>
              <w:rFonts w:asciiTheme="minorHAnsi" w:hAnsiTheme="minorHAnsi" w:cstheme="minorHAnsi"/>
              <w:sz w:val="22"/>
            </w:rPr>
            <w:instrText xml:space="preserve"> CITATION Nik22 \l 2057 </w:instrText>
          </w:r>
          <w:r w:rsidR="0037775B">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[145]</w:t>
          </w:r>
          <w:r w:rsidR="0037775B">
            <w:rPr>
              <w:rFonts w:asciiTheme="minorHAnsi" w:hAnsiTheme="minorHAnsi" w:cstheme="minorHAnsi"/>
              <w:sz w:val="22"/>
            </w:rPr>
            <w:fldChar w:fldCharType="end"/>
          </w:r>
        </w:sdtContent>
      </w:sdt>
      <w:sdt>
        <w:sdtPr>
          <w:rPr>
            <w:rFonts w:asciiTheme="minorHAnsi" w:hAnsiTheme="minorHAnsi" w:cstheme="minorHAnsi"/>
            <w:sz w:val="22"/>
          </w:rPr>
          <w:id w:val="646481293"/>
          <w:citation/>
        </w:sdtPr>
        <w:sdtContent>
          <w:r w:rsidR="00BD1D02">
            <w:rPr>
              <w:rFonts w:asciiTheme="minorHAnsi" w:hAnsiTheme="minorHAnsi" w:cstheme="minorHAnsi"/>
              <w:sz w:val="22"/>
            </w:rPr>
            <w:fldChar w:fldCharType="begin"/>
          </w:r>
          <w:r w:rsidR="00BD1D02">
            <w:rPr>
              <w:rFonts w:asciiTheme="minorHAnsi" w:hAnsiTheme="minorHAnsi" w:cstheme="minorHAnsi"/>
              <w:sz w:val="22"/>
            </w:rPr>
            <w:instrText xml:space="preserve"> CITATION Ban23 \l 2057 </w:instrText>
          </w:r>
          <w:r w:rsidR="00BD1D02">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[146]</w:t>
          </w:r>
          <w:r w:rsidR="00BD1D02">
            <w:rPr>
              <w:rFonts w:asciiTheme="minorHAnsi" w:hAnsiTheme="minorHAnsi" w:cstheme="minorHAnsi"/>
              <w:sz w:val="22"/>
            </w:rPr>
            <w:fldChar w:fldCharType="end"/>
          </w:r>
        </w:sdtContent>
      </w:sdt>
      <w:r>
        <w:rPr>
          <w:rFonts w:asciiTheme="minorHAnsi" w:hAnsiTheme="minorHAnsi" w:cstheme="minorHAnsi"/>
          <w:sz w:val="22"/>
        </w:rPr>
        <w:t>.</w:t>
      </w:r>
    </w:p>
    <w:p w14:paraId="5B31E78C" w14:textId="3A598C7F" w:rsidR="00D97B6C" w:rsidRDefault="00D97B6C" w:rsidP="00D97B6C">
      <w:pPr>
        <w:pStyle w:val="Caption"/>
        <w:keepNext/>
      </w:pPr>
      <w:r>
        <w:t xml:space="preserve">Table </w:t>
      </w:r>
      <w:fldSimple w:instr=" SEQ Table \* ARABIC ">
        <w:r w:rsidR="00B55A73">
          <w:rPr>
            <w:noProof/>
          </w:rPr>
          <w:t>56</w:t>
        </w:r>
      </w:fldSimple>
      <w:r>
        <w:t>: CP Teams and roles</w:t>
      </w:r>
    </w:p>
    <w:p w14:paraId="248CD4FB" w14:textId="77777777" w:rsidR="00D97B6C" w:rsidRDefault="00D97B6C" w:rsidP="00D97B6C">
      <w:pPr>
        <w:rPr>
          <w:rFonts w:asciiTheme="minorHAnsi" w:hAnsiTheme="minorHAnsi" w:cstheme="minorHAnsi"/>
          <w:sz w:val="22"/>
        </w:rPr>
      </w:pPr>
      <w:r w:rsidRPr="00B63333">
        <w:rPr>
          <w:rFonts w:asciiTheme="minorHAnsi" w:hAnsiTheme="minorHAnsi" w:cstheme="minorHAnsi"/>
          <w:noProof/>
          <w:sz w:val="22"/>
        </w:rPr>
        <w:drawing>
          <wp:inline distT="0" distB="0" distL="0" distR="0" wp14:anchorId="517BAEAD" wp14:editId="10E8F5CC">
            <wp:extent cx="5731510" cy="6811645"/>
            <wp:effectExtent l="0" t="0" r="2540" b="8255"/>
            <wp:docPr id="1781906804"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906804" name="Picture 1" descr="A screenshot of a document&#10;&#10;Description automatically generated"/>
                    <pic:cNvPicPr/>
                  </pic:nvPicPr>
                  <pic:blipFill>
                    <a:blip r:embed="rId99"/>
                    <a:stretch>
                      <a:fillRect/>
                    </a:stretch>
                  </pic:blipFill>
                  <pic:spPr>
                    <a:xfrm>
                      <a:off x="0" y="0"/>
                      <a:ext cx="5731510" cy="6811645"/>
                    </a:xfrm>
                    <a:prstGeom prst="rect">
                      <a:avLst/>
                    </a:prstGeom>
                  </pic:spPr>
                </pic:pic>
              </a:graphicData>
            </a:graphic>
          </wp:inline>
        </w:drawing>
      </w:r>
    </w:p>
    <w:p w14:paraId="49D362F8" w14:textId="77777777" w:rsidR="00D97B6C" w:rsidRDefault="00D97B6C" w:rsidP="00D97B6C">
      <w:pPr>
        <w:rPr>
          <w:rFonts w:asciiTheme="minorHAnsi" w:hAnsiTheme="minorHAnsi" w:cstheme="minorHAnsi"/>
          <w:sz w:val="22"/>
        </w:rPr>
      </w:pPr>
    </w:p>
    <w:p w14:paraId="4D88B05D" w14:textId="0EEA51DE" w:rsidR="00D97B6C" w:rsidRDefault="00D97B6C" w:rsidP="00D97B6C">
      <w:pPr>
        <w:rPr>
          <w:rFonts w:asciiTheme="minorHAnsi" w:hAnsiTheme="minorHAnsi" w:cstheme="minorHAnsi"/>
          <w:sz w:val="22"/>
        </w:rPr>
      </w:pPr>
      <w:r w:rsidRPr="00860EF1">
        <w:rPr>
          <w:rFonts w:asciiTheme="minorHAnsi" w:hAnsiTheme="minorHAnsi" w:cstheme="minorHAnsi"/>
          <w:sz w:val="22"/>
        </w:rPr>
        <w:t>Fig.</w:t>
      </w:r>
      <w:r w:rsidR="0061589E" w:rsidRPr="00860EF1">
        <w:rPr>
          <w:rFonts w:asciiTheme="minorHAnsi" w:hAnsiTheme="minorHAnsi" w:cstheme="minorHAnsi"/>
          <w:sz w:val="22"/>
        </w:rPr>
        <w:t>3</w:t>
      </w:r>
      <w:r w:rsidR="00295863">
        <w:rPr>
          <w:rFonts w:asciiTheme="minorHAnsi" w:hAnsiTheme="minorHAnsi" w:cstheme="minorHAnsi"/>
          <w:sz w:val="22"/>
        </w:rPr>
        <w:t>1</w:t>
      </w:r>
      <w:r w:rsidRPr="00C96E22">
        <w:rPr>
          <w:rFonts w:asciiTheme="minorHAnsi" w:hAnsiTheme="minorHAnsi" w:cstheme="minorHAnsi"/>
          <w:sz w:val="22"/>
        </w:rPr>
        <w:t xml:space="preserve"> shows the CP Hierarchy, where IR Planning is separated from </w:t>
      </w:r>
      <w:r w:rsidR="00256C2E" w:rsidRPr="00C96E22">
        <w:rPr>
          <w:rFonts w:asciiTheme="minorHAnsi" w:hAnsiTheme="minorHAnsi" w:cstheme="minorHAnsi"/>
          <w:sz w:val="22"/>
        </w:rPr>
        <w:t>DR, BC</w:t>
      </w:r>
      <w:r w:rsidRPr="00C96E22">
        <w:rPr>
          <w:rFonts w:asciiTheme="minorHAnsi" w:hAnsiTheme="minorHAnsi" w:cstheme="minorHAnsi"/>
          <w:sz w:val="22"/>
        </w:rPr>
        <w:t xml:space="preserve"> and CM planning which together are termed as Business Resumption Planning (BRP).</w:t>
      </w:r>
      <w:r>
        <w:rPr>
          <w:rFonts w:asciiTheme="minorHAnsi" w:hAnsiTheme="minorHAnsi" w:cstheme="minorHAnsi"/>
          <w:sz w:val="22"/>
        </w:rPr>
        <w:t xml:space="preserve"> </w:t>
      </w:r>
    </w:p>
    <w:p w14:paraId="0FE2CBAF" w14:textId="77777777" w:rsidR="00D97B6C" w:rsidRDefault="00D97B6C" w:rsidP="00D97B6C">
      <w:pPr>
        <w:keepNext/>
        <w:jc w:val="center"/>
      </w:pPr>
      <w:r w:rsidRPr="00376919">
        <w:rPr>
          <w:noProof/>
        </w:rPr>
        <w:lastRenderedPageBreak/>
        <w:drawing>
          <wp:inline distT="0" distB="0" distL="0" distR="0" wp14:anchorId="542A4982" wp14:editId="7552D51E">
            <wp:extent cx="4039737" cy="2809824"/>
            <wp:effectExtent l="0" t="0" r="0" b="0"/>
            <wp:docPr id="714010172" name="Picture 1" descr="A diagram of a business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010172" name="Picture 1" descr="A diagram of a business plan&#10;&#10;Description automatically generated"/>
                    <pic:cNvPicPr/>
                  </pic:nvPicPr>
                  <pic:blipFill>
                    <a:blip r:embed="rId100"/>
                    <a:stretch>
                      <a:fillRect/>
                    </a:stretch>
                  </pic:blipFill>
                  <pic:spPr>
                    <a:xfrm>
                      <a:off x="0" y="0"/>
                      <a:ext cx="4051120" cy="2817742"/>
                    </a:xfrm>
                    <a:prstGeom prst="rect">
                      <a:avLst/>
                    </a:prstGeom>
                  </pic:spPr>
                </pic:pic>
              </a:graphicData>
            </a:graphic>
          </wp:inline>
        </w:drawing>
      </w:r>
    </w:p>
    <w:p w14:paraId="0AACC1A2" w14:textId="249705F3" w:rsidR="00D97B6C" w:rsidRPr="00376919" w:rsidRDefault="00D97B6C" w:rsidP="00D97B6C">
      <w:pPr>
        <w:pStyle w:val="Caption"/>
      </w:pPr>
      <w:bookmarkStart w:id="26" w:name="_Toc186381745"/>
      <w:r>
        <w:t xml:space="preserve">Figure </w:t>
      </w:r>
      <w:fldSimple w:instr=" SEQ Figure \* ARABIC ">
        <w:r w:rsidR="00D33FA1">
          <w:rPr>
            <w:noProof/>
          </w:rPr>
          <w:t>31</w:t>
        </w:r>
      </w:fldSimple>
      <w:r>
        <w:t>: Contingency Planning Hierarchy</w:t>
      </w:r>
      <w:bookmarkEnd w:id="26"/>
    </w:p>
    <w:p w14:paraId="208D1B27" w14:textId="13EBB21E" w:rsidR="00D97B6C" w:rsidRDefault="00D97B6C" w:rsidP="00D97B6C">
      <w:pPr>
        <w:rPr>
          <w:rFonts w:asciiTheme="minorHAnsi" w:hAnsiTheme="minorHAnsi" w:cstheme="minorHAnsi"/>
          <w:sz w:val="22"/>
        </w:rPr>
      </w:pPr>
      <w:r>
        <w:rPr>
          <w:rFonts w:asciiTheme="minorHAnsi" w:hAnsiTheme="minorHAnsi" w:cstheme="minorHAnsi"/>
          <w:sz w:val="22"/>
        </w:rPr>
        <w:t xml:space="preserve">Table </w:t>
      </w:r>
      <w:r w:rsidR="00402185">
        <w:rPr>
          <w:rFonts w:asciiTheme="minorHAnsi" w:hAnsiTheme="minorHAnsi" w:cstheme="minorHAnsi"/>
          <w:sz w:val="22"/>
        </w:rPr>
        <w:t>5</w:t>
      </w:r>
      <w:r w:rsidR="00C21EA3">
        <w:rPr>
          <w:rFonts w:asciiTheme="minorHAnsi" w:hAnsiTheme="minorHAnsi" w:cstheme="minorHAnsi"/>
          <w:sz w:val="22"/>
        </w:rPr>
        <w:t>7</w:t>
      </w:r>
      <w:r>
        <w:rPr>
          <w:rFonts w:asciiTheme="minorHAnsi" w:hAnsiTheme="minorHAnsi" w:cstheme="minorHAnsi"/>
          <w:sz w:val="22"/>
        </w:rPr>
        <w:t xml:space="preserve"> shows the process used during the CP process.</w:t>
      </w:r>
    </w:p>
    <w:p w14:paraId="60575C97" w14:textId="781B2B1F" w:rsidR="00D97B6C" w:rsidRDefault="00D97B6C" w:rsidP="00D97B6C">
      <w:pPr>
        <w:pStyle w:val="Caption"/>
        <w:keepNext/>
      </w:pPr>
      <w:r>
        <w:t xml:space="preserve">Table </w:t>
      </w:r>
      <w:fldSimple w:instr=" SEQ Table \* ARABIC ">
        <w:r w:rsidR="00B55A73">
          <w:rPr>
            <w:noProof/>
          </w:rPr>
          <w:t>57</w:t>
        </w:r>
      </w:fldSimple>
      <w:r>
        <w:t>: The NIST Seven-Step Process of CP</w:t>
      </w:r>
    </w:p>
    <w:p w14:paraId="1287FA41" w14:textId="77777777" w:rsidR="00D97B6C" w:rsidRDefault="00D97B6C" w:rsidP="00D97B6C">
      <w:pPr>
        <w:rPr>
          <w:rFonts w:asciiTheme="minorHAnsi" w:hAnsiTheme="minorHAnsi" w:cstheme="minorHAnsi"/>
          <w:sz w:val="22"/>
        </w:rPr>
      </w:pPr>
      <w:r w:rsidRPr="0044339B">
        <w:rPr>
          <w:rFonts w:asciiTheme="minorHAnsi" w:hAnsiTheme="minorHAnsi" w:cstheme="minorHAnsi"/>
          <w:noProof/>
          <w:sz w:val="22"/>
        </w:rPr>
        <w:drawing>
          <wp:inline distT="0" distB="0" distL="0" distR="0" wp14:anchorId="05C6D863" wp14:editId="38680470">
            <wp:extent cx="5731510" cy="4898390"/>
            <wp:effectExtent l="0" t="0" r="2540" b="0"/>
            <wp:docPr id="389761169" name="Picture 1" descr="A white and yellow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761169" name="Picture 1" descr="A white and yellow document with black text&#10;&#10;Description automatically generated"/>
                    <pic:cNvPicPr/>
                  </pic:nvPicPr>
                  <pic:blipFill>
                    <a:blip r:embed="rId101"/>
                    <a:stretch>
                      <a:fillRect/>
                    </a:stretch>
                  </pic:blipFill>
                  <pic:spPr>
                    <a:xfrm>
                      <a:off x="0" y="0"/>
                      <a:ext cx="5731510" cy="4898390"/>
                    </a:xfrm>
                    <a:prstGeom prst="rect">
                      <a:avLst/>
                    </a:prstGeom>
                  </pic:spPr>
                </pic:pic>
              </a:graphicData>
            </a:graphic>
          </wp:inline>
        </w:drawing>
      </w:r>
    </w:p>
    <w:p w14:paraId="3E720E18" w14:textId="555231C1" w:rsidR="00D97B6C" w:rsidRPr="00C96E22" w:rsidRDefault="00D97B6C" w:rsidP="00D97B6C">
      <w:pPr>
        <w:rPr>
          <w:rFonts w:asciiTheme="minorHAnsi" w:hAnsiTheme="minorHAnsi" w:cstheme="minorHAnsi"/>
          <w:sz w:val="22"/>
        </w:rPr>
      </w:pPr>
      <w:r w:rsidRPr="00C96E22">
        <w:rPr>
          <w:rFonts w:asciiTheme="minorHAnsi" w:hAnsiTheme="minorHAnsi" w:cstheme="minorHAnsi"/>
          <w:sz w:val="22"/>
        </w:rPr>
        <w:lastRenderedPageBreak/>
        <w:t xml:space="preserve">Business Impact Analysis (BIA) </w:t>
      </w:r>
    </w:p>
    <w:p w14:paraId="1054D754" w14:textId="2AE7B175" w:rsidR="00D97B6C" w:rsidRPr="00C96E22" w:rsidRDefault="00D97B6C" w:rsidP="00D97B6C">
      <w:pPr>
        <w:rPr>
          <w:rFonts w:asciiTheme="minorHAnsi" w:hAnsiTheme="minorHAnsi" w:cstheme="minorHAnsi"/>
          <w:sz w:val="22"/>
        </w:rPr>
      </w:pPr>
      <w:r w:rsidRPr="00C96E22">
        <w:rPr>
          <w:rFonts w:asciiTheme="minorHAnsi" w:hAnsiTheme="minorHAnsi" w:cstheme="minorHAnsi"/>
          <w:sz w:val="22"/>
        </w:rPr>
        <w:t>The National Institute for Standards and Technology (NIST) have released a Special Publication (SP) providing guidance on how to conduct the BIA in SP 800-34 which states three stages:</w:t>
      </w:r>
    </w:p>
    <w:p w14:paraId="21D57660" w14:textId="77777777" w:rsidR="00D97B6C" w:rsidRPr="00C96E22" w:rsidRDefault="00D97B6C" w:rsidP="00D97B6C">
      <w:pPr>
        <w:pStyle w:val="ListParagraph"/>
        <w:numPr>
          <w:ilvl w:val="0"/>
          <w:numId w:val="16"/>
        </w:numPr>
        <w:jc w:val="left"/>
        <w:rPr>
          <w:rFonts w:asciiTheme="minorHAnsi" w:hAnsiTheme="minorHAnsi" w:cstheme="minorHAnsi"/>
          <w:sz w:val="22"/>
        </w:rPr>
      </w:pPr>
      <w:r w:rsidRPr="00C96E22">
        <w:rPr>
          <w:rFonts w:asciiTheme="minorHAnsi" w:hAnsiTheme="minorHAnsi" w:cstheme="minorHAnsi"/>
          <w:sz w:val="22"/>
        </w:rPr>
        <w:t>Determine the mission/business processes and their recovery criticality</w:t>
      </w:r>
    </w:p>
    <w:p w14:paraId="152B17F2" w14:textId="77777777" w:rsidR="00D97B6C" w:rsidRPr="00C96E22" w:rsidRDefault="00D97B6C" w:rsidP="00D97B6C">
      <w:pPr>
        <w:pStyle w:val="ListParagraph"/>
        <w:numPr>
          <w:ilvl w:val="0"/>
          <w:numId w:val="16"/>
        </w:numPr>
        <w:jc w:val="left"/>
        <w:rPr>
          <w:rFonts w:asciiTheme="minorHAnsi" w:hAnsiTheme="minorHAnsi" w:cstheme="minorHAnsi"/>
          <w:sz w:val="22"/>
        </w:rPr>
      </w:pPr>
      <w:r w:rsidRPr="00C96E22">
        <w:rPr>
          <w:rFonts w:asciiTheme="minorHAnsi" w:hAnsiTheme="minorHAnsi" w:cstheme="minorHAnsi"/>
          <w:sz w:val="22"/>
        </w:rPr>
        <w:t>Identify resources required</w:t>
      </w:r>
    </w:p>
    <w:p w14:paraId="314254F0" w14:textId="77777777" w:rsidR="00D97B6C" w:rsidRPr="00C96E22" w:rsidRDefault="00D97B6C" w:rsidP="00D97B6C">
      <w:pPr>
        <w:pStyle w:val="ListParagraph"/>
        <w:numPr>
          <w:ilvl w:val="0"/>
          <w:numId w:val="16"/>
        </w:numPr>
        <w:jc w:val="left"/>
        <w:rPr>
          <w:rFonts w:asciiTheme="minorHAnsi" w:hAnsiTheme="minorHAnsi" w:cstheme="minorHAnsi"/>
          <w:sz w:val="22"/>
        </w:rPr>
      </w:pPr>
      <w:r w:rsidRPr="00C96E22">
        <w:rPr>
          <w:rFonts w:asciiTheme="minorHAnsi" w:hAnsiTheme="minorHAnsi" w:cstheme="minorHAnsi"/>
          <w:sz w:val="22"/>
        </w:rPr>
        <w:t>Identify recovery priority of system processes</w:t>
      </w:r>
    </w:p>
    <w:p w14:paraId="58C1539A" w14:textId="7163C265" w:rsidR="00D97B6C" w:rsidRDefault="00506899" w:rsidP="00D97B6C">
      <w:pPr>
        <w:jc w:val="left"/>
        <w:rPr>
          <w:rFonts w:asciiTheme="minorHAnsi" w:hAnsiTheme="minorHAnsi" w:cstheme="minorHAnsi"/>
          <w:sz w:val="22"/>
        </w:rPr>
      </w:pPr>
      <w:r>
        <w:rPr>
          <w:rFonts w:asciiTheme="minorHAnsi" w:hAnsiTheme="minorHAnsi" w:cstheme="minorHAnsi"/>
          <w:sz w:val="22"/>
        </w:rPr>
        <w:t>Fig.3</w:t>
      </w:r>
      <w:r w:rsidR="00295863">
        <w:rPr>
          <w:rFonts w:asciiTheme="minorHAnsi" w:hAnsiTheme="minorHAnsi" w:cstheme="minorHAnsi"/>
          <w:sz w:val="22"/>
        </w:rPr>
        <w:t>2</w:t>
      </w:r>
      <w:r>
        <w:rPr>
          <w:rFonts w:asciiTheme="minorHAnsi" w:hAnsiTheme="minorHAnsi" w:cstheme="minorHAnsi"/>
          <w:sz w:val="22"/>
        </w:rPr>
        <w:t xml:space="preserve"> and </w:t>
      </w:r>
      <w:r w:rsidR="00D97B6C">
        <w:rPr>
          <w:rFonts w:asciiTheme="minorHAnsi" w:hAnsiTheme="minorHAnsi" w:cstheme="minorHAnsi"/>
          <w:sz w:val="22"/>
        </w:rPr>
        <w:t>Table 5</w:t>
      </w:r>
      <w:r w:rsidR="00C21EA3">
        <w:rPr>
          <w:rFonts w:asciiTheme="minorHAnsi" w:hAnsiTheme="minorHAnsi" w:cstheme="minorHAnsi"/>
          <w:sz w:val="22"/>
        </w:rPr>
        <w:t>8</w:t>
      </w:r>
      <w:r w:rsidR="00D97B6C">
        <w:rPr>
          <w:rFonts w:asciiTheme="minorHAnsi" w:hAnsiTheme="minorHAnsi" w:cstheme="minorHAnsi"/>
          <w:sz w:val="22"/>
        </w:rPr>
        <w:t xml:space="preserve"> outlines the metrics used to determine the time taken to recover systems following an adverse event.</w:t>
      </w:r>
    </w:p>
    <w:p w14:paraId="0BB121AD" w14:textId="77777777" w:rsidR="00D97B6C" w:rsidRDefault="00D97B6C" w:rsidP="00D97B6C">
      <w:pPr>
        <w:keepNext/>
      </w:pPr>
      <w:r w:rsidRPr="00376919">
        <w:rPr>
          <w:noProof/>
        </w:rPr>
        <w:drawing>
          <wp:inline distT="0" distB="0" distL="0" distR="0" wp14:anchorId="097F188E" wp14:editId="6BDDA738">
            <wp:extent cx="5731510" cy="2428240"/>
            <wp:effectExtent l="0" t="0" r="2540" b="0"/>
            <wp:docPr id="1804168761" name="Picture 1" descr="A diagram of recovery oper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168761" name="Picture 1" descr="A diagram of recovery operations&#10;&#10;Description automatically generated"/>
                    <pic:cNvPicPr/>
                  </pic:nvPicPr>
                  <pic:blipFill>
                    <a:blip r:embed="rId102"/>
                    <a:stretch>
                      <a:fillRect/>
                    </a:stretch>
                  </pic:blipFill>
                  <pic:spPr>
                    <a:xfrm>
                      <a:off x="0" y="0"/>
                      <a:ext cx="5731510" cy="2428240"/>
                    </a:xfrm>
                    <a:prstGeom prst="rect">
                      <a:avLst/>
                    </a:prstGeom>
                  </pic:spPr>
                </pic:pic>
              </a:graphicData>
            </a:graphic>
          </wp:inline>
        </w:drawing>
      </w:r>
    </w:p>
    <w:p w14:paraId="25659E73" w14:textId="5747194B" w:rsidR="00D97B6C" w:rsidRDefault="00D97B6C" w:rsidP="00D97B6C">
      <w:pPr>
        <w:pStyle w:val="Caption"/>
      </w:pPr>
      <w:r>
        <w:t xml:space="preserve">Figure </w:t>
      </w:r>
      <w:fldSimple w:instr=" SEQ Figure \* ARABIC ">
        <w:r w:rsidR="00D33FA1">
          <w:rPr>
            <w:noProof/>
          </w:rPr>
          <w:t>32</w:t>
        </w:r>
      </w:fldSimple>
      <w:r w:rsidRPr="00B365D5">
        <w:t>: Recovery Metrics</w:t>
      </w:r>
      <w:r>
        <w:t xml:space="preserve"> </w:t>
      </w:r>
      <w:sdt>
        <w:sdtPr>
          <w:id w:val="-1801291822"/>
          <w:citation/>
        </w:sdtPr>
        <w:sdtContent>
          <w:r>
            <w:fldChar w:fldCharType="begin"/>
          </w:r>
          <w:r w:rsidR="00836F62">
            <w:instrText xml:space="preserve">CITATION Cam24 \l 2057 </w:instrText>
          </w:r>
          <w:r>
            <w:fldChar w:fldCharType="separate"/>
          </w:r>
          <w:r w:rsidR="00610261" w:rsidRPr="00610261">
            <w:rPr>
              <w:noProof/>
            </w:rPr>
            <w:t>[4]</w:t>
          </w:r>
          <w:r>
            <w:fldChar w:fldCharType="end"/>
          </w:r>
        </w:sdtContent>
      </w:sdt>
    </w:p>
    <w:p w14:paraId="467C68E2" w14:textId="50887081" w:rsidR="00D97B6C" w:rsidRDefault="00D97B6C" w:rsidP="00D97B6C">
      <w:pPr>
        <w:pStyle w:val="Caption"/>
        <w:keepNext/>
      </w:pPr>
      <w:r>
        <w:t xml:space="preserve">Table </w:t>
      </w:r>
      <w:fldSimple w:instr=" SEQ Table \* ARABIC ">
        <w:r w:rsidR="00B55A73">
          <w:rPr>
            <w:noProof/>
          </w:rPr>
          <w:t>58</w:t>
        </w:r>
      </w:fldSimple>
      <w:r>
        <w:t>: Recovery Metrics</w:t>
      </w:r>
    </w:p>
    <w:p w14:paraId="2DD08E67" w14:textId="77777777" w:rsidR="00D97B6C" w:rsidRDefault="00D97B6C" w:rsidP="00D97B6C">
      <w:pPr>
        <w:rPr>
          <w:rFonts w:asciiTheme="minorHAnsi" w:hAnsiTheme="minorHAnsi" w:cstheme="minorHAnsi"/>
          <w:sz w:val="22"/>
        </w:rPr>
      </w:pPr>
      <w:r w:rsidRPr="00234F82">
        <w:rPr>
          <w:rFonts w:asciiTheme="minorHAnsi" w:hAnsiTheme="minorHAnsi" w:cstheme="minorHAnsi"/>
          <w:noProof/>
          <w:sz w:val="22"/>
        </w:rPr>
        <w:drawing>
          <wp:inline distT="0" distB="0" distL="0" distR="0" wp14:anchorId="316512EB" wp14:editId="0D9399B7">
            <wp:extent cx="5731510" cy="1193800"/>
            <wp:effectExtent l="0" t="0" r="2540" b="6350"/>
            <wp:docPr id="1955702645" name="Picture 1" descr="A yellow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702645" name="Picture 1" descr="A yellow and black text&#10;&#10;Description automatically generated"/>
                    <pic:cNvPicPr/>
                  </pic:nvPicPr>
                  <pic:blipFill>
                    <a:blip r:embed="rId103"/>
                    <a:stretch>
                      <a:fillRect/>
                    </a:stretch>
                  </pic:blipFill>
                  <pic:spPr>
                    <a:xfrm>
                      <a:off x="0" y="0"/>
                      <a:ext cx="5731510" cy="1193800"/>
                    </a:xfrm>
                    <a:prstGeom prst="rect">
                      <a:avLst/>
                    </a:prstGeom>
                  </pic:spPr>
                </pic:pic>
              </a:graphicData>
            </a:graphic>
          </wp:inline>
        </w:drawing>
      </w:r>
    </w:p>
    <w:p w14:paraId="34F3D944" w14:textId="77777777" w:rsidR="00D97B6C" w:rsidRDefault="00D97B6C" w:rsidP="00D97B6C">
      <w:pPr>
        <w:rPr>
          <w:rFonts w:asciiTheme="minorHAnsi" w:hAnsiTheme="minorHAnsi" w:cstheme="minorHAnsi"/>
          <w:sz w:val="22"/>
        </w:rPr>
      </w:pPr>
      <w:r>
        <w:rPr>
          <w:rFonts w:asciiTheme="minorHAnsi" w:hAnsiTheme="minorHAnsi" w:cstheme="minorHAnsi"/>
          <w:sz w:val="22"/>
        </w:rPr>
        <w:t>Once the MTD is established, an appropriate backup regime can be put in place.  Backup systems with reduced recovery times are more expensive, so a Cost Balance Point can be established.</w:t>
      </w:r>
    </w:p>
    <w:p w14:paraId="09E2C300" w14:textId="0D9C07F5" w:rsidR="00D97B6C" w:rsidRDefault="00D97B6C" w:rsidP="00D97B6C">
      <w:pPr>
        <w:rPr>
          <w:rFonts w:asciiTheme="minorHAnsi" w:hAnsiTheme="minorHAnsi" w:cstheme="minorHAnsi"/>
          <w:sz w:val="22"/>
        </w:rPr>
      </w:pPr>
      <w:r>
        <w:rPr>
          <w:rFonts w:asciiTheme="minorHAnsi" w:hAnsiTheme="minorHAnsi" w:cstheme="minorHAnsi"/>
          <w:sz w:val="22"/>
        </w:rPr>
        <w:t xml:space="preserve">Once an adverse event occurs, it needs to be categorised to determine whether it is an actual incident, this is illustrated in </w:t>
      </w:r>
      <w:r w:rsidRPr="00860EF1">
        <w:rPr>
          <w:rFonts w:asciiTheme="minorHAnsi" w:hAnsiTheme="minorHAnsi" w:cstheme="minorHAnsi"/>
          <w:sz w:val="22"/>
        </w:rPr>
        <w:t>Fig.3</w:t>
      </w:r>
      <w:r w:rsidR="00295863">
        <w:rPr>
          <w:rFonts w:asciiTheme="minorHAnsi" w:hAnsiTheme="minorHAnsi" w:cstheme="minorHAnsi"/>
          <w:sz w:val="22"/>
        </w:rPr>
        <w:t>3</w:t>
      </w:r>
      <w:r w:rsidRPr="00860EF1">
        <w:rPr>
          <w:rFonts w:asciiTheme="minorHAnsi" w:hAnsiTheme="minorHAnsi" w:cstheme="minorHAnsi"/>
          <w:sz w:val="22"/>
        </w:rPr>
        <w:t>.</w:t>
      </w:r>
    </w:p>
    <w:p w14:paraId="5B5F7A71" w14:textId="77777777" w:rsidR="00D97B6C" w:rsidRDefault="00D97B6C" w:rsidP="00D97B6C">
      <w:pPr>
        <w:keepNext/>
      </w:pPr>
      <w:r>
        <w:rPr>
          <w:rFonts w:asciiTheme="minorHAnsi" w:hAnsiTheme="minorHAnsi" w:cstheme="minorHAnsi"/>
          <w:noProof/>
          <w:sz w:val="22"/>
        </w:rPr>
        <w:drawing>
          <wp:inline distT="0" distB="0" distL="0" distR="0" wp14:anchorId="727CBADF" wp14:editId="7FA841DB">
            <wp:extent cx="5734050" cy="1285875"/>
            <wp:effectExtent l="0" t="0" r="0" b="9525"/>
            <wp:docPr id="1290097709"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97709" name="Picture 1" descr="A diagram of a process&#10;&#10;Description automatically generated"/>
                    <pic:cNvPicPr>
                      <a:picLocks noChangeAspect="1" noChangeArrowheads="1"/>
                    </pic:cNvPicPr>
                  </pic:nvPicPr>
                  <pic:blipFill rotWithShape="1">
                    <a:blip r:embed="rId104" cstate="print">
                      <a:extLst>
                        <a:ext uri="{28A0092B-C50C-407E-A947-70E740481C1C}">
                          <a14:useLocalDpi xmlns:a14="http://schemas.microsoft.com/office/drawing/2010/main" val="0"/>
                        </a:ext>
                      </a:extLst>
                    </a:blip>
                    <a:srcRect t="11904" b="7738"/>
                    <a:stretch/>
                  </pic:blipFill>
                  <pic:spPr bwMode="auto">
                    <a:xfrm>
                      <a:off x="0" y="0"/>
                      <a:ext cx="5734050" cy="1285875"/>
                    </a:xfrm>
                    <a:prstGeom prst="rect">
                      <a:avLst/>
                    </a:prstGeom>
                    <a:noFill/>
                    <a:ln>
                      <a:noFill/>
                    </a:ln>
                    <a:extLst>
                      <a:ext uri="{53640926-AAD7-44D8-BBD7-CCE9431645EC}">
                        <a14:shadowObscured xmlns:a14="http://schemas.microsoft.com/office/drawing/2010/main"/>
                      </a:ext>
                    </a:extLst>
                  </pic:spPr>
                </pic:pic>
              </a:graphicData>
            </a:graphic>
          </wp:inline>
        </w:drawing>
      </w:r>
    </w:p>
    <w:p w14:paraId="78E917AA" w14:textId="6866172B" w:rsidR="00D97B6C" w:rsidRDefault="00D97B6C" w:rsidP="00D97B6C">
      <w:pPr>
        <w:pStyle w:val="Caption"/>
        <w:rPr>
          <w:rFonts w:asciiTheme="minorHAnsi" w:hAnsiTheme="minorHAnsi" w:cstheme="minorHAnsi"/>
          <w:sz w:val="22"/>
        </w:rPr>
      </w:pPr>
      <w:r>
        <w:t xml:space="preserve">Figure </w:t>
      </w:r>
      <w:fldSimple w:instr=" SEQ Figure \* ARABIC ">
        <w:r w:rsidR="00D33FA1">
          <w:rPr>
            <w:noProof/>
          </w:rPr>
          <w:t>33</w:t>
        </w:r>
      </w:fldSimple>
      <w:r>
        <w:t>: Incident Classification Process</w:t>
      </w:r>
    </w:p>
    <w:p w14:paraId="213DD410" w14:textId="29106BFE" w:rsidR="00D97B6C" w:rsidRDefault="00D97B6C" w:rsidP="00D97B6C">
      <w:pPr>
        <w:rPr>
          <w:rFonts w:asciiTheme="minorHAnsi" w:hAnsiTheme="minorHAnsi" w:cstheme="minorHAnsi"/>
          <w:sz w:val="22"/>
        </w:rPr>
      </w:pPr>
      <w:r>
        <w:rPr>
          <w:rFonts w:asciiTheme="minorHAnsi" w:hAnsiTheme="minorHAnsi" w:cstheme="minorHAnsi"/>
          <w:sz w:val="22"/>
        </w:rPr>
        <w:lastRenderedPageBreak/>
        <w:t>Incident identifiers can be found in Table 5</w:t>
      </w:r>
      <w:r w:rsidR="00C21EA3">
        <w:rPr>
          <w:rFonts w:asciiTheme="minorHAnsi" w:hAnsiTheme="minorHAnsi" w:cstheme="minorHAnsi"/>
          <w:sz w:val="22"/>
        </w:rPr>
        <w:t>9</w:t>
      </w:r>
      <w:r w:rsidR="00201F15">
        <w:rPr>
          <w:rFonts w:asciiTheme="minorHAnsi" w:hAnsiTheme="minorHAnsi" w:cstheme="minorHAnsi"/>
          <w:sz w:val="22"/>
        </w:rPr>
        <w:t xml:space="preserve"> </w:t>
      </w:r>
      <w:sdt>
        <w:sdtPr>
          <w:rPr>
            <w:rFonts w:asciiTheme="minorHAnsi" w:hAnsiTheme="minorHAnsi" w:cstheme="minorHAnsi"/>
            <w:sz w:val="22"/>
          </w:rPr>
          <w:id w:val="-1888256407"/>
          <w:citation/>
        </w:sdtPr>
        <w:sdtContent>
          <w:r w:rsidR="00201F15">
            <w:rPr>
              <w:rFonts w:asciiTheme="minorHAnsi" w:hAnsiTheme="minorHAnsi" w:cstheme="minorHAnsi"/>
              <w:sz w:val="22"/>
            </w:rPr>
            <w:fldChar w:fldCharType="begin"/>
          </w:r>
          <w:r w:rsidR="00201F15">
            <w:rPr>
              <w:rFonts w:asciiTheme="minorHAnsi" w:hAnsiTheme="minorHAnsi" w:cstheme="minorHAnsi"/>
              <w:sz w:val="22"/>
            </w:rPr>
            <w:instrText xml:space="preserve"> CITATION Cam24 \l 2057 </w:instrText>
          </w:r>
          <w:r w:rsidR="00201F15">
            <w:rPr>
              <w:rFonts w:asciiTheme="minorHAnsi" w:hAnsiTheme="minorHAnsi" w:cstheme="minorHAnsi"/>
              <w:sz w:val="22"/>
            </w:rPr>
            <w:fldChar w:fldCharType="separate"/>
          </w:r>
          <w:r w:rsidR="00610261" w:rsidRPr="00610261">
            <w:rPr>
              <w:rFonts w:asciiTheme="minorHAnsi" w:hAnsiTheme="minorHAnsi" w:cstheme="minorHAnsi"/>
              <w:noProof/>
              <w:sz w:val="22"/>
            </w:rPr>
            <w:t>[4]</w:t>
          </w:r>
          <w:r w:rsidR="00201F15">
            <w:rPr>
              <w:rFonts w:asciiTheme="minorHAnsi" w:hAnsiTheme="minorHAnsi" w:cstheme="minorHAnsi"/>
              <w:sz w:val="22"/>
            </w:rPr>
            <w:fldChar w:fldCharType="end"/>
          </w:r>
        </w:sdtContent>
      </w:sdt>
      <w:r>
        <w:rPr>
          <w:rFonts w:asciiTheme="minorHAnsi" w:hAnsiTheme="minorHAnsi" w:cstheme="minorHAnsi"/>
          <w:sz w:val="22"/>
        </w:rPr>
        <w:t>:</w:t>
      </w:r>
    </w:p>
    <w:p w14:paraId="5BFD34AA" w14:textId="4EDEA8A3" w:rsidR="00D97B6C" w:rsidRDefault="00D97B6C" w:rsidP="00D97B6C">
      <w:pPr>
        <w:pStyle w:val="Caption"/>
        <w:keepNext/>
      </w:pPr>
      <w:r>
        <w:t xml:space="preserve">Table </w:t>
      </w:r>
      <w:fldSimple w:instr=" SEQ Table \* ARABIC ">
        <w:r w:rsidR="00B55A73">
          <w:rPr>
            <w:noProof/>
          </w:rPr>
          <w:t>59</w:t>
        </w:r>
      </w:fldSimple>
      <w:r>
        <w:t>: Incident Identifiers</w:t>
      </w:r>
    </w:p>
    <w:p w14:paraId="1BDA4935" w14:textId="77777777" w:rsidR="00D97B6C" w:rsidRPr="00DF6000" w:rsidRDefault="00D97B6C" w:rsidP="00D97B6C">
      <w:pPr>
        <w:rPr>
          <w:rFonts w:asciiTheme="minorHAnsi" w:hAnsiTheme="minorHAnsi" w:cstheme="minorHAnsi"/>
          <w:sz w:val="22"/>
        </w:rPr>
      </w:pPr>
      <w:r w:rsidRPr="00CB480B">
        <w:rPr>
          <w:rFonts w:asciiTheme="minorHAnsi" w:hAnsiTheme="minorHAnsi" w:cstheme="minorHAnsi"/>
          <w:noProof/>
          <w:sz w:val="22"/>
        </w:rPr>
        <w:drawing>
          <wp:inline distT="0" distB="0" distL="0" distR="0" wp14:anchorId="1EDD2FAD" wp14:editId="267ACC47">
            <wp:extent cx="5731510" cy="2009140"/>
            <wp:effectExtent l="0" t="0" r="2540" b="0"/>
            <wp:docPr id="2113081992"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081992" name="Picture 1" descr="A table with text on it&#10;&#10;Description automatically generated"/>
                    <pic:cNvPicPr/>
                  </pic:nvPicPr>
                  <pic:blipFill>
                    <a:blip r:embed="rId105"/>
                    <a:stretch>
                      <a:fillRect/>
                    </a:stretch>
                  </pic:blipFill>
                  <pic:spPr>
                    <a:xfrm>
                      <a:off x="0" y="0"/>
                      <a:ext cx="5731510" cy="2009140"/>
                    </a:xfrm>
                    <a:prstGeom prst="rect">
                      <a:avLst/>
                    </a:prstGeom>
                  </pic:spPr>
                </pic:pic>
              </a:graphicData>
            </a:graphic>
          </wp:inline>
        </w:drawing>
      </w:r>
    </w:p>
    <w:p w14:paraId="20373BDD" w14:textId="6D9A88E9" w:rsidR="00D97B6C" w:rsidRDefault="00D97B6C" w:rsidP="00D97B6C">
      <w:pPr>
        <w:jc w:val="left"/>
        <w:rPr>
          <w:rFonts w:asciiTheme="minorHAnsi" w:hAnsiTheme="minorHAnsi" w:cstheme="minorHAnsi"/>
          <w:sz w:val="22"/>
        </w:rPr>
      </w:pPr>
      <w:r>
        <w:rPr>
          <w:rFonts w:asciiTheme="minorHAnsi" w:hAnsiTheme="minorHAnsi" w:cstheme="minorHAnsi"/>
          <w:sz w:val="22"/>
        </w:rPr>
        <w:t>Once an incident has been identified, the CSIRT can now begin the IR process as outlined in Fig.3</w:t>
      </w:r>
      <w:r w:rsidR="00295863">
        <w:rPr>
          <w:rFonts w:asciiTheme="minorHAnsi" w:hAnsiTheme="minorHAnsi" w:cstheme="minorHAnsi"/>
          <w:sz w:val="22"/>
        </w:rPr>
        <w:t>4</w:t>
      </w:r>
      <w:r>
        <w:rPr>
          <w:rFonts w:asciiTheme="minorHAnsi" w:hAnsiTheme="minorHAnsi" w:cstheme="minorHAnsi"/>
          <w:sz w:val="22"/>
        </w:rPr>
        <w:t xml:space="preserve">. Initial reactions are described in Table </w:t>
      </w:r>
      <w:r w:rsidR="00C21EA3">
        <w:rPr>
          <w:rFonts w:asciiTheme="minorHAnsi" w:hAnsiTheme="minorHAnsi" w:cstheme="minorHAnsi"/>
          <w:sz w:val="22"/>
        </w:rPr>
        <w:t>60</w:t>
      </w:r>
      <w:r>
        <w:rPr>
          <w:rFonts w:asciiTheme="minorHAnsi" w:hAnsiTheme="minorHAnsi" w:cstheme="minorHAnsi"/>
          <w:sz w:val="22"/>
        </w:rPr>
        <w:t>:</w:t>
      </w:r>
    </w:p>
    <w:p w14:paraId="02005D50" w14:textId="77777777" w:rsidR="00D97B6C" w:rsidRDefault="00D97B6C" w:rsidP="00D97B6C">
      <w:pPr>
        <w:keepNext/>
        <w:jc w:val="left"/>
      </w:pPr>
      <w:r w:rsidRPr="00376919">
        <w:rPr>
          <w:noProof/>
        </w:rPr>
        <w:drawing>
          <wp:inline distT="0" distB="0" distL="0" distR="0" wp14:anchorId="4FFB7DC2" wp14:editId="7E145DA1">
            <wp:extent cx="5438775" cy="3142390"/>
            <wp:effectExtent l="0" t="0" r="0" b="1270"/>
            <wp:docPr id="1595993138" name="Picture 1" descr="A diagram of a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993138" name="Picture 1" descr="A diagram of a life cycle&#10;&#10;Description automatically generated"/>
                    <pic:cNvPicPr/>
                  </pic:nvPicPr>
                  <pic:blipFill>
                    <a:blip r:embed="rId106"/>
                    <a:stretch>
                      <a:fillRect/>
                    </a:stretch>
                  </pic:blipFill>
                  <pic:spPr>
                    <a:xfrm>
                      <a:off x="0" y="0"/>
                      <a:ext cx="5447887" cy="3147655"/>
                    </a:xfrm>
                    <a:prstGeom prst="rect">
                      <a:avLst/>
                    </a:prstGeom>
                  </pic:spPr>
                </pic:pic>
              </a:graphicData>
            </a:graphic>
          </wp:inline>
        </w:drawing>
      </w:r>
    </w:p>
    <w:p w14:paraId="6308793D" w14:textId="3B4BBF88" w:rsidR="00D97B6C" w:rsidRDefault="00D97B6C" w:rsidP="00D97B6C">
      <w:pPr>
        <w:pStyle w:val="Caption"/>
        <w:jc w:val="left"/>
        <w:rPr>
          <w:rFonts w:asciiTheme="minorHAnsi" w:hAnsiTheme="minorHAnsi" w:cstheme="minorHAnsi"/>
          <w:sz w:val="22"/>
        </w:rPr>
      </w:pPr>
      <w:r>
        <w:t xml:space="preserve">Figure </w:t>
      </w:r>
      <w:fldSimple w:instr=" SEQ Figure \* ARABIC ">
        <w:r w:rsidR="00D33FA1">
          <w:rPr>
            <w:noProof/>
          </w:rPr>
          <w:t>34</w:t>
        </w:r>
      </w:fldSimple>
      <w:r>
        <w:t xml:space="preserve">: IR Lifecycle </w:t>
      </w:r>
      <w:sdt>
        <w:sdtPr>
          <w:id w:val="-1773088509"/>
          <w:citation/>
        </w:sdtPr>
        <w:sdtContent>
          <w:r>
            <w:fldChar w:fldCharType="begin"/>
          </w:r>
          <w:r w:rsidR="00836F62">
            <w:instrText xml:space="preserve">CITATION Cam24 \l 2057 </w:instrText>
          </w:r>
          <w:r>
            <w:fldChar w:fldCharType="separate"/>
          </w:r>
          <w:r w:rsidR="00610261" w:rsidRPr="00610261">
            <w:rPr>
              <w:noProof/>
            </w:rPr>
            <w:t>[4]</w:t>
          </w:r>
          <w:r>
            <w:fldChar w:fldCharType="end"/>
          </w:r>
        </w:sdtContent>
      </w:sdt>
    </w:p>
    <w:p w14:paraId="571FF553" w14:textId="5F784BDC" w:rsidR="00D97B6C" w:rsidRDefault="00D97B6C" w:rsidP="00D97B6C">
      <w:pPr>
        <w:pStyle w:val="Caption"/>
        <w:keepNext/>
        <w:jc w:val="left"/>
      </w:pPr>
      <w:r>
        <w:lastRenderedPageBreak/>
        <w:t xml:space="preserve">Table </w:t>
      </w:r>
      <w:fldSimple w:instr=" SEQ Table \* ARABIC ">
        <w:r w:rsidR="00B55A73">
          <w:rPr>
            <w:noProof/>
          </w:rPr>
          <w:t>60</w:t>
        </w:r>
      </w:fldSimple>
      <w:r>
        <w:t>: Actions reactions following an incident</w:t>
      </w:r>
    </w:p>
    <w:p w14:paraId="00134BAC" w14:textId="77777777" w:rsidR="00D97B6C" w:rsidRDefault="00D97B6C" w:rsidP="00D97B6C">
      <w:pPr>
        <w:jc w:val="left"/>
        <w:rPr>
          <w:rFonts w:asciiTheme="minorHAnsi" w:hAnsiTheme="minorHAnsi" w:cstheme="minorHAnsi"/>
          <w:sz w:val="22"/>
        </w:rPr>
      </w:pPr>
      <w:r w:rsidRPr="00745191">
        <w:rPr>
          <w:rFonts w:asciiTheme="minorHAnsi" w:hAnsiTheme="minorHAnsi" w:cstheme="minorHAnsi"/>
          <w:noProof/>
          <w:sz w:val="22"/>
        </w:rPr>
        <w:drawing>
          <wp:inline distT="0" distB="0" distL="0" distR="0" wp14:anchorId="6E58E7BD" wp14:editId="63BF4068">
            <wp:extent cx="5610225" cy="2113935"/>
            <wp:effectExtent l="0" t="0" r="0" b="635"/>
            <wp:docPr id="1649536609" name="Picture 1" descr="A white and orang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536609" name="Picture 1" descr="A white and orange text on a white background&#10;&#10;Description automatically generated"/>
                    <pic:cNvPicPr/>
                  </pic:nvPicPr>
                  <pic:blipFill>
                    <a:blip r:embed="rId107"/>
                    <a:stretch>
                      <a:fillRect/>
                    </a:stretch>
                  </pic:blipFill>
                  <pic:spPr>
                    <a:xfrm>
                      <a:off x="0" y="0"/>
                      <a:ext cx="5612478" cy="2114784"/>
                    </a:xfrm>
                    <a:prstGeom prst="rect">
                      <a:avLst/>
                    </a:prstGeom>
                  </pic:spPr>
                </pic:pic>
              </a:graphicData>
            </a:graphic>
          </wp:inline>
        </w:drawing>
      </w:r>
    </w:p>
    <w:p w14:paraId="78308696" w14:textId="0C84A82C" w:rsidR="00822246" w:rsidRDefault="00822246" w:rsidP="00822246">
      <w:pPr>
        <w:jc w:val="left"/>
        <w:rPr>
          <w:rFonts w:asciiTheme="minorHAnsi" w:hAnsiTheme="minorHAnsi" w:cstheme="minorHAnsi"/>
          <w:sz w:val="22"/>
        </w:rPr>
      </w:pPr>
      <w:r>
        <w:rPr>
          <w:rFonts w:asciiTheme="minorHAnsi" w:hAnsiTheme="minorHAnsi" w:cstheme="minorHAnsi"/>
          <w:sz w:val="22"/>
        </w:rPr>
        <w:t>Table 6</w:t>
      </w:r>
      <w:r w:rsidR="00C21EA3">
        <w:rPr>
          <w:rFonts w:asciiTheme="minorHAnsi" w:hAnsiTheme="minorHAnsi" w:cstheme="minorHAnsi"/>
          <w:sz w:val="22"/>
        </w:rPr>
        <w:t>1</w:t>
      </w:r>
      <w:r>
        <w:rPr>
          <w:rFonts w:asciiTheme="minorHAnsi" w:hAnsiTheme="minorHAnsi" w:cstheme="minorHAnsi"/>
          <w:sz w:val="22"/>
        </w:rPr>
        <w:t xml:space="preserve"> outlines </w:t>
      </w:r>
      <w:r w:rsidR="00860EF1">
        <w:rPr>
          <w:rFonts w:asciiTheme="minorHAnsi" w:hAnsiTheme="minorHAnsi" w:cstheme="minorHAnsi"/>
          <w:sz w:val="22"/>
        </w:rPr>
        <w:t>d</w:t>
      </w:r>
      <w:r>
        <w:rPr>
          <w:rFonts w:asciiTheme="minorHAnsi" w:hAnsiTheme="minorHAnsi" w:cstheme="minorHAnsi"/>
          <w:sz w:val="22"/>
        </w:rPr>
        <w:t xml:space="preserve">etection </w:t>
      </w:r>
      <w:r w:rsidR="00860EF1">
        <w:rPr>
          <w:rFonts w:asciiTheme="minorHAnsi" w:hAnsiTheme="minorHAnsi" w:cstheme="minorHAnsi"/>
          <w:sz w:val="22"/>
        </w:rPr>
        <w:t>m</w:t>
      </w:r>
      <w:r>
        <w:rPr>
          <w:rFonts w:asciiTheme="minorHAnsi" w:hAnsiTheme="minorHAnsi" w:cstheme="minorHAnsi"/>
          <w:sz w:val="22"/>
        </w:rPr>
        <w:t>ethods:</w:t>
      </w:r>
    </w:p>
    <w:p w14:paraId="6D53AD52" w14:textId="3B1D8C65" w:rsidR="00D97B6C" w:rsidRDefault="00D97B6C" w:rsidP="00D97B6C">
      <w:pPr>
        <w:pStyle w:val="Caption"/>
        <w:keepNext/>
        <w:jc w:val="left"/>
      </w:pPr>
      <w:r>
        <w:t xml:space="preserve">Table </w:t>
      </w:r>
      <w:fldSimple w:instr=" SEQ Table \* ARABIC ">
        <w:r w:rsidR="00B55A73">
          <w:rPr>
            <w:noProof/>
          </w:rPr>
          <w:t>61</w:t>
        </w:r>
      </w:fldSimple>
      <w:r>
        <w:t>: Detection Methods</w:t>
      </w:r>
    </w:p>
    <w:p w14:paraId="3E2D022C" w14:textId="77777777" w:rsidR="00D97B6C" w:rsidRDefault="00D97B6C" w:rsidP="00D97B6C">
      <w:pPr>
        <w:jc w:val="left"/>
        <w:rPr>
          <w:rFonts w:asciiTheme="minorHAnsi" w:hAnsiTheme="minorHAnsi" w:cstheme="minorHAnsi"/>
          <w:sz w:val="22"/>
        </w:rPr>
      </w:pPr>
      <w:r w:rsidRPr="00C16D61">
        <w:rPr>
          <w:rFonts w:asciiTheme="minorHAnsi" w:hAnsiTheme="minorHAnsi" w:cstheme="minorHAnsi"/>
          <w:noProof/>
          <w:sz w:val="22"/>
        </w:rPr>
        <w:drawing>
          <wp:inline distT="0" distB="0" distL="0" distR="0" wp14:anchorId="3B16D4A3" wp14:editId="75E8388B">
            <wp:extent cx="5731510" cy="2874010"/>
            <wp:effectExtent l="0" t="0" r="2540" b="2540"/>
            <wp:docPr id="144859386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593862" name="Picture 1" descr="A screenshot of a computer program&#10;&#10;Description automatically generated"/>
                    <pic:cNvPicPr/>
                  </pic:nvPicPr>
                  <pic:blipFill>
                    <a:blip r:embed="rId108"/>
                    <a:stretch>
                      <a:fillRect/>
                    </a:stretch>
                  </pic:blipFill>
                  <pic:spPr>
                    <a:xfrm>
                      <a:off x="0" y="0"/>
                      <a:ext cx="5731510" cy="2874010"/>
                    </a:xfrm>
                    <a:prstGeom prst="rect">
                      <a:avLst/>
                    </a:prstGeom>
                  </pic:spPr>
                </pic:pic>
              </a:graphicData>
            </a:graphic>
          </wp:inline>
        </w:drawing>
      </w:r>
    </w:p>
    <w:p w14:paraId="5FB934AA" w14:textId="77777777" w:rsidR="00D97B6C" w:rsidRDefault="00D97B6C" w:rsidP="00D97B6C">
      <w:pPr>
        <w:jc w:val="left"/>
        <w:rPr>
          <w:rFonts w:asciiTheme="minorHAnsi" w:hAnsiTheme="minorHAnsi" w:cstheme="minorHAnsi"/>
          <w:sz w:val="22"/>
        </w:rPr>
      </w:pPr>
    </w:p>
    <w:p w14:paraId="791BB20B" w14:textId="77777777" w:rsidR="00822246" w:rsidRDefault="00822246">
      <w:pPr>
        <w:jc w:val="left"/>
        <w:rPr>
          <w:rFonts w:asciiTheme="minorHAnsi" w:hAnsiTheme="minorHAnsi" w:cstheme="minorHAnsi"/>
          <w:sz w:val="22"/>
        </w:rPr>
      </w:pPr>
      <w:r>
        <w:rPr>
          <w:rFonts w:asciiTheme="minorHAnsi" w:hAnsiTheme="minorHAnsi" w:cstheme="minorHAnsi"/>
          <w:sz w:val="22"/>
        </w:rPr>
        <w:br w:type="page"/>
      </w:r>
    </w:p>
    <w:p w14:paraId="5F264010" w14:textId="6902B817" w:rsidR="00D97B6C" w:rsidRDefault="00D97B6C" w:rsidP="00D97B6C">
      <w:pPr>
        <w:jc w:val="left"/>
        <w:rPr>
          <w:rFonts w:asciiTheme="minorHAnsi" w:hAnsiTheme="minorHAnsi" w:cstheme="minorHAnsi"/>
          <w:sz w:val="22"/>
        </w:rPr>
      </w:pPr>
      <w:r>
        <w:rPr>
          <w:rFonts w:asciiTheme="minorHAnsi" w:hAnsiTheme="minorHAnsi" w:cstheme="minorHAnsi"/>
          <w:sz w:val="22"/>
        </w:rPr>
        <w:lastRenderedPageBreak/>
        <w:t xml:space="preserve">Table </w:t>
      </w:r>
      <w:r w:rsidR="00822246">
        <w:rPr>
          <w:rFonts w:asciiTheme="minorHAnsi" w:hAnsiTheme="minorHAnsi" w:cstheme="minorHAnsi"/>
          <w:sz w:val="22"/>
        </w:rPr>
        <w:t>6</w:t>
      </w:r>
      <w:r w:rsidR="00C21EA3">
        <w:rPr>
          <w:rFonts w:asciiTheme="minorHAnsi" w:hAnsiTheme="minorHAnsi" w:cstheme="minorHAnsi"/>
          <w:sz w:val="22"/>
        </w:rPr>
        <w:t>2</w:t>
      </w:r>
      <w:r>
        <w:rPr>
          <w:rFonts w:asciiTheme="minorHAnsi" w:hAnsiTheme="minorHAnsi" w:cstheme="minorHAnsi"/>
          <w:sz w:val="22"/>
        </w:rPr>
        <w:t xml:space="preserve"> outlines </w:t>
      </w:r>
      <w:r w:rsidR="00537580">
        <w:rPr>
          <w:rFonts w:asciiTheme="minorHAnsi" w:hAnsiTheme="minorHAnsi" w:cstheme="minorHAnsi"/>
          <w:sz w:val="22"/>
        </w:rPr>
        <w:t>c</w:t>
      </w:r>
      <w:r>
        <w:rPr>
          <w:rFonts w:asciiTheme="minorHAnsi" w:hAnsiTheme="minorHAnsi" w:cstheme="minorHAnsi"/>
          <w:sz w:val="22"/>
        </w:rPr>
        <w:t>ontainment strategies:</w:t>
      </w:r>
    </w:p>
    <w:p w14:paraId="59748BA4" w14:textId="30012250" w:rsidR="00D97B6C" w:rsidRDefault="00D97B6C" w:rsidP="00D97B6C">
      <w:pPr>
        <w:pStyle w:val="Caption"/>
        <w:keepNext/>
        <w:jc w:val="left"/>
      </w:pPr>
      <w:r>
        <w:t xml:space="preserve">Table </w:t>
      </w:r>
      <w:fldSimple w:instr=" SEQ Table \* ARABIC ">
        <w:r w:rsidR="00B55A73">
          <w:rPr>
            <w:noProof/>
          </w:rPr>
          <w:t>62</w:t>
        </w:r>
      </w:fldSimple>
      <w:r>
        <w:t>: Containment Strategies</w:t>
      </w:r>
    </w:p>
    <w:p w14:paraId="671DE6A5" w14:textId="77777777" w:rsidR="00D97B6C" w:rsidRDefault="00D97B6C" w:rsidP="00D97B6C">
      <w:pPr>
        <w:jc w:val="left"/>
        <w:rPr>
          <w:rFonts w:asciiTheme="minorHAnsi" w:hAnsiTheme="minorHAnsi" w:cstheme="minorHAnsi"/>
          <w:sz w:val="22"/>
        </w:rPr>
      </w:pPr>
      <w:r w:rsidRPr="002850D6">
        <w:rPr>
          <w:rFonts w:asciiTheme="minorHAnsi" w:hAnsiTheme="minorHAnsi" w:cstheme="minorHAnsi"/>
          <w:noProof/>
          <w:sz w:val="22"/>
        </w:rPr>
        <w:drawing>
          <wp:inline distT="0" distB="0" distL="0" distR="0" wp14:anchorId="68CE29B3" wp14:editId="4822A5F2">
            <wp:extent cx="4534533" cy="3534268"/>
            <wp:effectExtent l="0" t="0" r="0" b="9525"/>
            <wp:docPr id="915011270" name="Picture 1" descr="A white and yellow tex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011270" name="Picture 1" descr="A white and yellow text with black text&#10;&#10;Description automatically generated with medium confidence"/>
                    <pic:cNvPicPr/>
                  </pic:nvPicPr>
                  <pic:blipFill>
                    <a:blip r:embed="rId109"/>
                    <a:stretch>
                      <a:fillRect/>
                    </a:stretch>
                  </pic:blipFill>
                  <pic:spPr>
                    <a:xfrm>
                      <a:off x="0" y="0"/>
                      <a:ext cx="4534533" cy="3534268"/>
                    </a:xfrm>
                    <a:prstGeom prst="rect">
                      <a:avLst/>
                    </a:prstGeom>
                  </pic:spPr>
                </pic:pic>
              </a:graphicData>
            </a:graphic>
          </wp:inline>
        </w:drawing>
      </w:r>
    </w:p>
    <w:p w14:paraId="01264081" w14:textId="1C80F2F4" w:rsidR="00D97B6C" w:rsidRDefault="00D97B6C" w:rsidP="00D97B6C">
      <w:pPr>
        <w:jc w:val="left"/>
        <w:rPr>
          <w:rFonts w:asciiTheme="minorHAnsi" w:hAnsiTheme="minorHAnsi" w:cstheme="minorHAnsi"/>
          <w:sz w:val="22"/>
        </w:rPr>
      </w:pPr>
      <w:r>
        <w:rPr>
          <w:rFonts w:asciiTheme="minorHAnsi" w:hAnsiTheme="minorHAnsi" w:cstheme="minorHAnsi"/>
          <w:sz w:val="22"/>
        </w:rPr>
        <w:t xml:space="preserve">Table </w:t>
      </w:r>
      <w:r w:rsidR="00822246">
        <w:rPr>
          <w:rFonts w:asciiTheme="minorHAnsi" w:hAnsiTheme="minorHAnsi" w:cstheme="minorHAnsi"/>
          <w:sz w:val="22"/>
        </w:rPr>
        <w:t>6</w:t>
      </w:r>
      <w:r w:rsidR="00C21EA3">
        <w:rPr>
          <w:rFonts w:asciiTheme="minorHAnsi" w:hAnsiTheme="minorHAnsi" w:cstheme="minorHAnsi"/>
          <w:sz w:val="22"/>
        </w:rPr>
        <w:t>3</w:t>
      </w:r>
      <w:r>
        <w:rPr>
          <w:rFonts w:asciiTheme="minorHAnsi" w:hAnsiTheme="minorHAnsi" w:cstheme="minorHAnsi"/>
          <w:sz w:val="22"/>
        </w:rPr>
        <w:t xml:space="preserve"> outlines the </w:t>
      </w:r>
      <w:r w:rsidR="00537580">
        <w:rPr>
          <w:rFonts w:asciiTheme="minorHAnsi" w:hAnsiTheme="minorHAnsi" w:cstheme="minorHAnsi"/>
          <w:sz w:val="22"/>
        </w:rPr>
        <w:t>r</w:t>
      </w:r>
      <w:r>
        <w:rPr>
          <w:rFonts w:asciiTheme="minorHAnsi" w:hAnsiTheme="minorHAnsi" w:cstheme="minorHAnsi"/>
          <w:sz w:val="22"/>
        </w:rPr>
        <w:t xml:space="preserve">ecovery </w:t>
      </w:r>
      <w:r w:rsidR="00537580">
        <w:rPr>
          <w:rFonts w:asciiTheme="minorHAnsi" w:hAnsiTheme="minorHAnsi" w:cstheme="minorHAnsi"/>
          <w:sz w:val="22"/>
        </w:rPr>
        <w:t>p</w:t>
      </w:r>
      <w:r>
        <w:rPr>
          <w:rFonts w:asciiTheme="minorHAnsi" w:hAnsiTheme="minorHAnsi" w:cstheme="minorHAnsi"/>
          <w:sz w:val="22"/>
        </w:rPr>
        <w:t>rocess:</w:t>
      </w:r>
    </w:p>
    <w:p w14:paraId="3385524E" w14:textId="13C80FC8" w:rsidR="00D97B6C" w:rsidRDefault="00D97B6C" w:rsidP="00D97B6C">
      <w:pPr>
        <w:pStyle w:val="Caption"/>
        <w:keepNext/>
        <w:jc w:val="left"/>
      </w:pPr>
      <w:r>
        <w:t xml:space="preserve">Table </w:t>
      </w:r>
      <w:fldSimple w:instr=" SEQ Table \* ARABIC ">
        <w:r w:rsidR="00B55A73">
          <w:rPr>
            <w:noProof/>
          </w:rPr>
          <w:t>63</w:t>
        </w:r>
      </w:fldSimple>
      <w:r>
        <w:t>: Recovery Process</w:t>
      </w:r>
    </w:p>
    <w:p w14:paraId="1CB35215" w14:textId="77777777" w:rsidR="00D97B6C" w:rsidRDefault="00D97B6C" w:rsidP="00D97B6C">
      <w:pPr>
        <w:jc w:val="left"/>
        <w:rPr>
          <w:rFonts w:asciiTheme="minorHAnsi" w:hAnsiTheme="minorHAnsi" w:cstheme="minorHAnsi"/>
          <w:sz w:val="22"/>
        </w:rPr>
      </w:pPr>
      <w:r w:rsidRPr="000C5C66">
        <w:rPr>
          <w:rFonts w:asciiTheme="minorHAnsi" w:hAnsiTheme="minorHAnsi" w:cstheme="minorHAnsi"/>
          <w:noProof/>
          <w:sz w:val="22"/>
        </w:rPr>
        <w:drawing>
          <wp:inline distT="0" distB="0" distL="0" distR="0" wp14:anchorId="744520A8" wp14:editId="1B02D4E1">
            <wp:extent cx="4515480" cy="3724795"/>
            <wp:effectExtent l="0" t="0" r="0" b="9525"/>
            <wp:docPr id="1251698945" name="Picture 1" descr="A screenshot of a data process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698945" name="Picture 1" descr="A screenshot of a data processing process&#10;&#10;Description automatically generated"/>
                    <pic:cNvPicPr/>
                  </pic:nvPicPr>
                  <pic:blipFill>
                    <a:blip r:embed="rId110"/>
                    <a:stretch>
                      <a:fillRect/>
                    </a:stretch>
                  </pic:blipFill>
                  <pic:spPr>
                    <a:xfrm>
                      <a:off x="0" y="0"/>
                      <a:ext cx="4515480" cy="3724795"/>
                    </a:xfrm>
                    <a:prstGeom prst="rect">
                      <a:avLst/>
                    </a:prstGeom>
                  </pic:spPr>
                </pic:pic>
              </a:graphicData>
            </a:graphic>
          </wp:inline>
        </w:drawing>
      </w:r>
    </w:p>
    <w:p w14:paraId="2660A325" w14:textId="702A6D38" w:rsidR="00D97B6C" w:rsidRPr="003F61D6" w:rsidRDefault="00D97B6C" w:rsidP="00D97B6C">
      <w:pPr>
        <w:pStyle w:val="Caption"/>
        <w:keepNext/>
        <w:rPr>
          <w:rFonts w:asciiTheme="minorHAnsi" w:hAnsiTheme="minorHAnsi" w:cstheme="minorHAnsi"/>
          <w:i w:val="0"/>
          <w:iCs w:val="0"/>
          <w:color w:val="auto"/>
          <w:sz w:val="22"/>
          <w:szCs w:val="22"/>
        </w:rPr>
      </w:pPr>
      <w:r w:rsidRPr="008F7A38">
        <w:rPr>
          <w:rFonts w:asciiTheme="minorHAnsi" w:hAnsiTheme="minorHAnsi" w:cstheme="minorHAnsi"/>
          <w:i w:val="0"/>
          <w:iCs w:val="0"/>
          <w:color w:val="auto"/>
          <w:sz w:val="22"/>
          <w:szCs w:val="22"/>
        </w:rPr>
        <w:lastRenderedPageBreak/>
        <w:t xml:space="preserve">If the CSIRT are unable to contain an incident it may need to be escalated, </w:t>
      </w:r>
      <w:r w:rsidRPr="003F61D6">
        <w:rPr>
          <w:rFonts w:asciiTheme="minorHAnsi" w:hAnsiTheme="minorHAnsi" w:cstheme="minorHAnsi"/>
          <w:i w:val="0"/>
          <w:iCs w:val="0"/>
          <w:color w:val="auto"/>
          <w:sz w:val="22"/>
          <w:szCs w:val="22"/>
        </w:rPr>
        <w:t>T</w:t>
      </w:r>
      <w:r>
        <w:rPr>
          <w:rFonts w:asciiTheme="minorHAnsi" w:hAnsiTheme="minorHAnsi" w:cstheme="minorHAnsi"/>
          <w:i w:val="0"/>
          <w:iCs w:val="0"/>
          <w:color w:val="auto"/>
          <w:sz w:val="22"/>
          <w:szCs w:val="22"/>
        </w:rPr>
        <w:t>able 6</w:t>
      </w:r>
      <w:r w:rsidR="00C21EA3">
        <w:rPr>
          <w:rFonts w:asciiTheme="minorHAnsi" w:hAnsiTheme="minorHAnsi" w:cstheme="minorHAnsi"/>
          <w:i w:val="0"/>
          <w:iCs w:val="0"/>
          <w:color w:val="auto"/>
          <w:sz w:val="22"/>
          <w:szCs w:val="22"/>
        </w:rPr>
        <w:t>4</w:t>
      </w:r>
      <w:r>
        <w:rPr>
          <w:rFonts w:asciiTheme="minorHAnsi" w:hAnsiTheme="minorHAnsi" w:cstheme="minorHAnsi"/>
          <w:i w:val="0"/>
          <w:iCs w:val="0"/>
          <w:color w:val="auto"/>
          <w:sz w:val="22"/>
          <w:szCs w:val="22"/>
        </w:rPr>
        <w:t xml:space="preserve"> provides definitions of adverse events.</w:t>
      </w:r>
    </w:p>
    <w:p w14:paraId="645F846A" w14:textId="77DE2A52" w:rsidR="00D97B6C" w:rsidRDefault="00D97B6C" w:rsidP="00D97B6C">
      <w:pPr>
        <w:pStyle w:val="Caption"/>
        <w:keepNext/>
      </w:pPr>
      <w:r>
        <w:t xml:space="preserve">Table </w:t>
      </w:r>
      <w:fldSimple w:instr=" SEQ Table \* ARABIC ">
        <w:r w:rsidR="00B55A73">
          <w:rPr>
            <w:noProof/>
          </w:rPr>
          <w:t>64</w:t>
        </w:r>
      </w:fldSimple>
      <w:r>
        <w:t>: Adverse Event Descriptions/Examples</w:t>
      </w:r>
    </w:p>
    <w:p w14:paraId="3F67C105" w14:textId="77777777" w:rsidR="00D97B6C" w:rsidRDefault="00D97B6C" w:rsidP="00D97B6C">
      <w:pPr>
        <w:rPr>
          <w:rFonts w:asciiTheme="minorHAnsi" w:hAnsiTheme="minorHAnsi" w:cstheme="minorHAnsi"/>
          <w:sz w:val="22"/>
        </w:rPr>
      </w:pPr>
      <w:r w:rsidRPr="006D5C13">
        <w:rPr>
          <w:rFonts w:asciiTheme="minorHAnsi" w:hAnsiTheme="minorHAnsi" w:cstheme="minorHAnsi"/>
          <w:noProof/>
          <w:sz w:val="22"/>
        </w:rPr>
        <w:drawing>
          <wp:inline distT="0" distB="0" distL="0" distR="0" wp14:anchorId="56AD7B5A" wp14:editId="58620DB3">
            <wp:extent cx="5731510" cy="1989455"/>
            <wp:effectExtent l="0" t="0" r="2540" b="0"/>
            <wp:docPr id="529728511" name="Picture 1" descr="A yellow and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728511" name="Picture 1" descr="A yellow and white rectangular box with black text&#10;&#10;Description automatically generated"/>
                    <pic:cNvPicPr/>
                  </pic:nvPicPr>
                  <pic:blipFill>
                    <a:blip r:embed="rId111"/>
                    <a:stretch>
                      <a:fillRect/>
                    </a:stretch>
                  </pic:blipFill>
                  <pic:spPr>
                    <a:xfrm>
                      <a:off x="0" y="0"/>
                      <a:ext cx="5731510" cy="1989455"/>
                    </a:xfrm>
                    <a:prstGeom prst="rect">
                      <a:avLst/>
                    </a:prstGeom>
                  </pic:spPr>
                </pic:pic>
              </a:graphicData>
            </a:graphic>
          </wp:inline>
        </w:drawing>
      </w:r>
    </w:p>
    <w:p w14:paraId="0A64AB32" w14:textId="333F557A" w:rsidR="00D97B6C" w:rsidRDefault="00D97B6C" w:rsidP="00D97B6C">
      <w:pPr>
        <w:jc w:val="left"/>
        <w:rPr>
          <w:rFonts w:asciiTheme="minorHAnsi" w:hAnsiTheme="minorHAnsi" w:cstheme="minorHAnsi"/>
          <w:sz w:val="22"/>
        </w:rPr>
      </w:pPr>
      <w:r>
        <w:rPr>
          <w:rFonts w:asciiTheme="minorHAnsi" w:hAnsiTheme="minorHAnsi" w:cstheme="minorHAnsi"/>
          <w:sz w:val="22"/>
        </w:rPr>
        <w:t>The escalation process is outlined in Fig.</w:t>
      </w:r>
      <w:r w:rsidR="00822246">
        <w:rPr>
          <w:rFonts w:asciiTheme="minorHAnsi" w:hAnsiTheme="minorHAnsi" w:cstheme="minorHAnsi"/>
          <w:sz w:val="22"/>
        </w:rPr>
        <w:t>3</w:t>
      </w:r>
      <w:r w:rsidR="00295863">
        <w:rPr>
          <w:rFonts w:asciiTheme="minorHAnsi" w:hAnsiTheme="minorHAnsi" w:cstheme="minorHAnsi"/>
          <w:sz w:val="22"/>
        </w:rPr>
        <w:t>5</w:t>
      </w:r>
      <w:r>
        <w:rPr>
          <w:rFonts w:asciiTheme="minorHAnsi" w:hAnsiTheme="minorHAnsi" w:cstheme="minorHAnsi"/>
          <w:sz w:val="22"/>
        </w:rPr>
        <w:t>:</w:t>
      </w:r>
    </w:p>
    <w:p w14:paraId="5308507D" w14:textId="77777777" w:rsidR="00D97B6C" w:rsidRDefault="00D97B6C" w:rsidP="00D97B6C">
      <w:pPr>
        <w:jc w:val="left"/>
        <w:rPr>
          <w:rFonts w:asciiTheme="minorHAnsi" w:hAnsiTheme="minorHAnsi" w:cstheme="minorHAnsi"/>
          <w:sz w:val="22"/>
        </w:rPr>
      </w:pPr>
    </w:p>
    <w:p w14:paraId="0104B583" w14:textId="77777777" w:rsidR="00D97B6C" w:rsidRDefault="00D97B6C" w:rsidP="00D97B6C">
      <w:pPr>
        <w:keepNext/>
        <w:jc w:val="left"/>
      </w:pPr>
      <w:r w:rsidRPr="00E024DD">
        <w:rPr>
          <w:noProof/>
        </w:rPr>
        <w:drawing>
          <wp:inline distT="0" distB="0" distL="0" distR="0" wp14:anchorId="44B47C58" wp14:editId="5B132085">
            <wp:extent cx="5730572" cy="3524250"/>
            <wp:effectExtent l="0" t="0" r="3810" b="0"/>
            <wp:docPr id="1035093291" name="Picture 1" descr="A diagram of a disaster recovery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093291" name="Picture 1" descr="A diagram of a disaster recovery process&#10;&#10;Description automatically generated"/>
                    <pic:cNvPicPr/>
                  </pic:nvPicPr>
                  <pic:blipFill rotWithShape="1">
                    <a:blip r:embed="rId112"/>
                    <a:srcRect l="5938" t="5007" r="6488" b="9489"/>
                    <a:stretch/>
                  </pic:blipFill>
                  <pic:spPr bwMode="auto">
                    <a:xfrm>
                      <a:off x="0" y="0"/>
                      <a:ext cx="5731510" cy="3524827"/>
                    </a:xfrm>
                    <a:prstGeom prst="rect">
                      <a:avLst/>
                    </a:prstGeom>
                    <a:ln>
                      <a:noFill/>
                    </a:ln>
                    <a:extLst>
                      <a:ext uri="{53640926-AAD7-44D8-BBD7-CCE9431645EC}">
                        <a14:shadowObscured xmlns:a14="http://schemas.microsoft.com/office/drawing/2010/main"/>
                      </a:ext>
                    </a:extLst>
                  </pic:spPr>
                </pic:pic>
              </a:graphicData>
            </a:graphic>
          </wp:inline>
        </w:drawing>
      </w:r>
    </w:p>
    <w:p w14:paraId="2CB41DDC" w14:textId="6CEF793D" w:rsidR="00D97B6C" w:rsidRDefault="00D97B6C" w:rsidP="00D97B6C">
      <w:pPr>
        <w:pStyle w:val="Caption"/>
        <w:jc w:val="left"/>
        <w:rPr>
          <w:rFonts w:asciiTheme="minorHAnsi" w:hAnsiTheme="minorHAnsi" w:cstheme="minorHAnsi"/>
          <w:sz w:val="22"/>
        </w:rPr>
      </w:pPr>
      <w:r>
        <w:t xml:space="preserve">Figure </w:t>
      </w:r>
      <w:fldSimple w:instr=" SEQ Figure \* ARABIC ">
        <w:r w:rsidR="00D33FA1">
          <w:rPr>
            <w:noProof/>
          </w:rPr>
          <w:t>35</w:t>
        </w:r>
      </w:fldSimple>
      <w:r>
        <w:t xml:space="preserve">: CP Implementation Timeline </w:t>
      </w:r>
      <w:sdt>
        <w:sdtPr>
          <w:id w:val="1256171364"/>
          <w:citation/>
        </w:sdtPr>
        <w:sdtContent>
          <w:r>
            <w:fldChar w:fldCharType="begin"/>
          </w:r>
          <w:r w:rsidR="00836F62">
            <w:instrText xml:space="preserve">CITATION Cam24 \l 2057 </w:instrText>
          </w:r>
          <w:r>
            <w:fldChar w:fldCharType="separate"/>
          </w:r>
          <w:r w:rsidR="00610261" w:rsidRPr="00610261">
            <w:rPr>
              <w:noProof/>
            </w:rPr>
            <w:t>[4]</w:t>
          </w:r>
          <w:r>
            <w:fldChar w:fldCharType="end"/>
          </w:r>
        </w:sdtContent>
      </w:sdt>
    </w:p>
    <w:p w14:paraId="14EA4E67" w14:textId="77777777" w:rsidR="00D97B6C" w:rsidRDefault="00D97B6C" w:rsidP="00D97B6C">
      <w:pPr>
        <w:jc w:val="left"/>
        <w:rPr>
          <w:rFonts w:asciiTheme="minorHAnsi" w:hAnsiTheme="minorHAnsi" w:cstheme="minorHAnsi"/>
          <w:sz w:val="22"/>
        </w:rPr>
      </w:pPr>
    </w:p>
    <w:p w14:paraId="68CF7CCE" w14:textId="77777777" w:rsidR="00537580" w:rsidRDefault="00537580" w:rsidP="00D97B6C">
      <w:pPr>
        <w:jc w:val="left"/>
        <w:rPr>
          <w:rFonts w:asciiTheme="minorHAnsi" w:hAnsiTheme="minorHAnsi" w:cstheme="minorHAnsi"/>
          <w:sz w:val="22"/>
        </w:rPr>
      </w:pPr>
    </w:p>
    <w:p w14:paraId="766DBFC4" w14:textId="77777777" w:rsidR="00537580" w:rsidRDefault="00537580" w:rsidP="00D97B6C">
      <w:pPr>
        <w:jc w:val="left"/>
        <w:rPr>
          <w:rFonts w:asciiTheme="minorHAnsi" w:hAnsiTheme="minorHAnsi" w:cstheme="minorHAnsi"/>
          <w:sz w:val="22"/>
        </w:rPr>
      </w:pPr>
    </w:p>
    <w:p w14:paraId="436A8853" w14:textId="77777777" w:rsidR="00537580" w:rsidRDefault="00537580" w:rsidP="00D97B6C">
      <w:pPr>
        <w:jc w:val="left"/>
        <w:rPr>
          <w:rFonts w:asciiTheme="minorHAnsi" w:hAnsiTheme="minorHAnsi" w:cstheme="minorHAnsi"/>
          <w:sz w:val="22"/>
        </w:rPr>
      </w:pPr>
    </w:p>
    <w:p w14:paraId="438F9490" w14:textId="77777777" w:rsidR="00537580" w:rsidRDefault="00537580" w:rsidP="00D97B6C">
      <w:pPr>
        <w:jc w:val="left"/>
        <w:rPr>
          <w:rFonts w:asciiTheme="minorHAnsi" w:hAnsiTheme="minorHAnsi" w:cstheme="minorHAnsi"/>
          <w:sz w:val="22"/>
        </w:rPr>
      </w:pPr>
    </w:p>
    <w:p w14:paraId="7BCE7D59" w14:textId="5525FA01" w:rsidR="00D97B6C" w:rsidRDefault="00D97B6C" w:rsidP="00D97B6C">
      <w:pPr>
        <w:jc w:val="left"/>
        <w:rPr>
          <w:rFonts w:asciiTheme="minorHAnsi" w:hAnsiTheme="minorHAnsi" w:cstheme="minorHAnsi"/>
          <w:sz w:val="22"/>
        </w:rPr>
      </w:pPr>
      <w:r>
        <w:rPr>
          <w:rFonts w:asciiTheme="minorHAnsi" w:hAnsiTheme="minorHAnsi" w:cstheme="minorHAnsi"/>
          <w:sz w:val="22"/>
        </w:rPr>
        <w:lastRenderedPageBreak/>
        <w:t xml:space="preserve">Table </w:t>
      </w:r>
      <w:r w:rsidR="00822246">
        <w:rPr>
          <w:rFonts w:asciiTheme="minorHAnsi" w:hAnsiTheme="minorHAnsi" w:cstheme="minorHAnsi"/>
          <w:sz w:val="22"/>
        </w:rPr>
        <w:t>6</w:t>
      </w:r>
      <w:r w:rsidR="00C21EA3">
        <w:rPr>
          <w:rFonts w:asciiTheme="minorHAnsi" w:hAnsiTheme="minorHAnsi" w:cstheme="minorHAnsi"/>
          <w:sz w:val="22"/>
        </w:rPr>
        <w:t>5</w:t>
      </w:r>
      <w:r>
        <w:rPr>
          <w:rFonts w:asciiTheme="minorHAnsi" w:hAnsiTheme="minorHAnsi" w:cstheme="minorHAnsi"/>
          <w:sz w:val="22"/>
        </w:rPr>
        <w:t xml:space="preserve"> outlines BC strategies:</w:t>
      </w:r>
    </w:p>
    <w:p w14:paraId="3BABC32B" w14:textId="086B4F1C" w:rsidR="00D97B6C" w:rsidRDefault="00D97B6C" w:rsidP="00D97B6C">
      <w:pPr>
        <w:pStyle w:val="Caption"/>
        <w:keepNext/>
        <w:jc w:val="left"/>
      </w:pPr>
      <w:r>
        <w:t xml:space="preserve">Table </w:t>
      </w:r>
      <w:fldSimple w:instr=" SEQ Table \* ARABIC ">
        <w:r w:rsidR="00B55A73">
          <w:rPr>
            <w:noProof/>
          </w:rPr>
          <w:t>65</w:t>
        </w:r>
      </w:fldSimple>
      <w:r>
        <w:t>: BC Strategies</w:t>
      </w:r>
    </w:p>
    <w:p w14:paraId="476B2635" w14:textId="77777777" w:rsidR="00D97B6C" w:rsidRDefault="00D97B6C" w:rsidP="00D97B6C">
      <w:pPr>
        <w:jc w:val="left"/>
        <w:rPr>
          <w:rFonts w:asciiTheme="minorHAnsi" w:hAnsiTheme="minorHAnsi" w:cstheme="minorHAnsi"/>
          <w:sz w:val="22"/>
        </w:rPr>
      </w:pPr>
      <w:r w:rsidRPr="00CB3496">
        <w:rPr>
          <w:rFonts w:asciiTheme="minorHAnsi" w:hAnsiTheme="minorHAnsi" w:cstheme="minorHAnsi"/>
          <w:noProof/>
          <w:sz w:val="22"/>
        </w:rPr>
        <w:drawing>
          <wp:inline distT="0" distB="0" distL="0" distR="0" wp14:anchorId="07D38562" wp14:editId="58B0A5C4">
            <wp:extent cx="5731510" cy="3194050"/>
            <wp:effectExtent l="0" t="0" r="2540" b="6350"/>
            <wp:docPr id="1039971666" name="Picture 1" descr="A table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971666" name="Picture 1" descr="A table of information&#10;&#10;Description automatically generated"/>
                    <pic:cNvPicPr/>
                  </pic:nvPicPr>
                  <pic:blipFill>
                    <a:blip r:embed="rId113"/>
                    <a:stretch>
                      <a:fillRect/>
                    </a:stretch>
                  </pic:blipFill>
                  <pic:spPr>
                    <a:xfrm>
                      <a:off x="0" y="0"/>
                      <a:ext cx="5731510" cy="3194050"/>
                    </a:xfrm>
                    <a:prstGeom prst="rect">
                      <a:avLst/>
                    </a:prstGeom>
                  </pic:spPr>
                </pic:pic>
              </a:graphicData>
            </a:graphic>
          </wp:inline>
        </w:drawing>
      </w:r>
    </w:p>
    <w:p w14:paraId="74A59412" w14:textId="462B5255" w:rsidR="00D97B6C" w:rsidRDefault="00D97B6C" w:rsidP="00D97B6C">
      <w:pPr>
        <w:jc w:val="left"/>
        <w:rPr>
          <w:rFonts w:asciiTheme="minorHAnsi" w:hAnsiTheme="minorHAnsi" w:cstheme="minorHAnsi"/>
          <w:sz w:val="22"/>
        </w:rPr>
      </w:pPr>
      <w:r>
        <w:rPr>
          <w:rFonts w:asciiTheme="minorHAnsi" w:hAnsiTheme="minorHAnsi" w:cstheme="minorHAnsi"/>
          <w:sz w:val="22"/>
        </w:rPr>
        <w:t xml:space="preserve">Once the CP plans have been developed, it is critical that they are tested regularly, Tables </w:t>
      </w:r>
      <w:r w:rsidR="00822246">
        <w:rPr>
          <w:rFonts w:asciiTheme="minorHAnsi" w:hAnsiTheme="minorHAnsi" w:cstheme="minorHAnsi"/>
          <w:sz w:val="22"/>
        </w:rPr>
        <w:t>6</w:t>
      </w:r>
      <w:r w:rsidR="00C21EA3">
        <w:rPr>
          <w:rFonts w:asciiTheme="minorHAnsi" w:hAnsiTheme="minorHAnsi" w:cstheme="minorHAnsi"/>
          <w:sz w:val="22"/>
        </w:rPr>
        <w:t>6</w:t>
      </w:r>
      <w:r>
        <w:rPr>
          <w:rFonts w:asciiTheme="minorHAnsi" w:hAnsiTheme="minorHAnsi" w:cstheme="minorHAnsi"/>
          <w:sz w:val="22"/>
        </w:rPr>
        <w:t xml:space="preserve"> outlines </w:t>
      </w:r>
      <w:r w:rsidRPr="00F60B6D">
        <w:rPr>
          <w:rFonts w:asciiTheme="minorHAnsi" w:hAnsiTheme="minorHAnsi" w:cstheme="minorHAnsi"/>
          <w:sz w:val="22"/>
        </w:rPr>
        <w:t>testing methods:</w:t>
      </w:r>
    </w:p>
    <w:p w14:paraId="0F2E680F" w14:textId="7FF0A607" w:rsidR="00D97B6C" w:rsidRDefault="00D97B6C" w:rsidP="00D97B6C">
      <w:pPr>
        <w:pStyle w:val="Caption"/>
        <w:keepNext/>
        <w:jc w:val="left"/>
      </w:pPr>
      <w:r>
        <w:t xml:space="preserve">Table </w:t>
      </w:r>
      <w:fldSimple w:instr=" SEQ Table \* ARABIC ">
        <w:r w:rsidR="00B55A73">
          <w:rPr>
            <w:noProof/>
          </w:rPr>
          <w:t>66</w:t>
        </w:r>
      </w:fldSimple>
      <w:r>
        <w:t>: CP Testing methods</w:t>
      </w:r>
    </w:p>
    <w:p w14:paraId="025AC21F" w14:textId="77777777" w:rsidR="00D97B6C" w:rsidRDefault="00D97B6C" w:rsidP="00D97B6C">
      <w:pPr>
        <w:jc w:val="left"/>
        <w:rPr>
          <w:rFonts w:asciiTheme="minorHAnsi" w:hAnsiTheme="minorHAnsi" w:cstheme="minorHAnsi"/>
          <w:sz w:val="22"/>
        </w:rPr>
      </w:pPr>
      <w:r w:rsidRPr="001500B5">
        <w:rPr>
          <w:rFonts w:asciiTheme="minorHAnsi" w:hAnsiTheme="minorHAnsi" w:cstheme="minorHAnsi"/>
          <w:noProof/>
          <w:sz w:val="22"/>
        </w:rPr>
        <w:drawing>
          <wp:inline distT="0" distB="0" distL="0" distR="0" wp14:anchorId="0BD42DA4" wp14:editId="65E7B375">
            <wp:extent cx="6189627" cy="2333625"/>
            <wp:effectExtent l="0" t="0" r="1905" b="0"/>
            <wp:docPr id="11327605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760555" name="Picture 1" descr="A screenshot of a computer&#10;&#10;Description automatically generated"/>
                    <pic:cNvPicPr/>
                  </pic:nvPicPr>
                  <pic:blipFill>
                    <a:blip r:embed="rId114"/>
                    <a:stretch>
                      <a:fillRect/>
                    </a:stretch>
                  </pic:blipFill>
                  <pic:spPr>
                    <a:xfrm>
                      <a:off x="0" y="0"/>
                      <a:ext cx="6191986" cy="2334514"/>
                    </a:xfrm>
                    <a:prstGeom prst="rect">
                      <a:avLst/>
                    </a:prstGeom>
                  </pic:spPr>
                </pic:pic>
              </a:graphicData>
            </a:graphic>
          </wp:inline>
        </w:drawing>
      </w:r>
    </w:p>
    <w:p w14:paraId="6ED5DB5A" w14:textId="77777777" w:rsidR="00D97B6C" w:rsidRDefault="00D97B6C" w:rsidP="00D97B6C">
      <w:pPr>
        <w:jc w:val="left"/>
        <w:rPr>
          <w:rFonts w:asciiTheme="minorHAnsi" w:hAnsiTheme="minorHAnsi" w:cstheme="minorHAnsi"/>
          <w:sz w:val="22"/>
        </w:rPr>
      </w:pPr>
    </w:p>
    <w:p w14:paraId="1D4CFF77" w14:textId="245CE71A" w:rsidR="00D97B6C" w:rsidRDefault="00D97B6C" w:rsidP="00D97B6C">
      <w:pPr>
        <w:jc w:val="left"/>
        <w:rPr>
          <w:rFonts w:asciiTheme="minorHAnsi" w:hAnsiTheme="minorHAnsi" w:cstheme="minorHAnsi"/>
          <w:sz w:val="22"/>
        </w:rPr>
      </w:pPr>
      <w:r>
        <w:rPr>
          <w:rFonts w:asciiTheme="minorHAnsi" w:hAnsiTheme="minorHAnsi" w:cstheme="minorHAnsi"/>
          <w:sz w:val="22"/>
        </w:rPr>
        <w:t xml:space="preserve">Contingency Planning is key to the survival of an organisation. By proactively devising IRP, DRP and BCP these can be enacted quickly if required. With pre-defined roles and responsibilities, staff are aware of what is expected of them beforehand and can act immediately. Hartford Insurance Company 40% of businesses fail for not having a DRP in place this highlights the importance of CP to an organisation </w:t>
      </w:r>
      <w:sdt>
        <w:sdtPr>
          <w:rPr>
            <w:rFonts w:asciiTheme="minorHAnsi" w:hAnsiTheme="minorHAnsi" w:cstheme="minorHAnsi"/>
            <w:sz w:val="22"/>
          </w:rPr>
          <w:id w:val="-1487387472"/>
          <w:citation/>
        </w:sdtPr>
        <w:sdtContent>
          <w:r>
            <w:rPr>
              <w:rFonts w:asciiTheme="minorHAnsi" w:hAnsiTheme="minorHAnsi" w:cstheme="minorHAnsi"/>
              <w:sz w:val="22"/>
            </w:rPr>
            <w:fldChar w:fldCharType="begin"/>
          </w:r>
          <w:r w:rsidR="00836F62">
            <w:rPr>
              <w:rFonts w:asciiTheme="minorHAnsi" w:hAnsiTheme="minorHAnsi" w:cstheme="minorHAnsi"/>
              <w:sz w:val="22"/>
            </w:rPr>
            <w:instrText xml:space="preserve">CITATION Cam24 \l 2057 </w:instrText>
          </w:r>
          <w:r>
            <w:rPr>
              <w:rFonts w:asciiTheme="minorHAnsi" w:hAnsiTheme="minorHAnsi" w:cstheme="minorHAnsi"/>
              <w:sz w:val="22"/>
            </w:rPr>
            <w:fldChar w:fldCharType="separate"/>
          </w:r>
          <w:r w:rsidR="00610261" w:rsidRPr="00610261">
            <w:rPr>
              <w:rFonts w:asciiTheme="minorHAnsi" w:hAnsiTheme="minorHAnsi" w:cstheme="minorHAnsi"/>
              <w:noProof/>
              <w:sz w:val="22"/>
            </w:rPr>
            <w:t>[4]</w:t>
          </w:r>
          <w:r>
            <w:rPr>
              <w:rFonts w:asciiTheme="minorHAnsi" w:hAnsiTheme="minorHAnsi" w:cstheme="minorHAnsi"/>
              <w:sz w:val="22"/>
            </w:rPr>
            <w:fldChar w:fldCharType="end"/>
          </w:r>
        </w:sdtContent>
      </w:sdt>
      <w:r>
        <w:rPr>
          <w:rFonts w:asciiTheme="minorHAnsi" w:hAnsiTheme="minorHAnsi" w:cstheme="minorHAnsi"/>
          <w:sz w:val="22"/>
        </w:rPr>
        <w:t>.</w:t>
      </w:r>
    </w:p>
    <w:p w14:paraId="2DF134B3" w14:textId="77777777" w:rsidR="00D97B6C" w:rsidRDefault="00D97B6C" w:rsidP="00D97B6C">
      <w:pPr>
        <w:rPr>
          <w:rFonts w:asciiTheme="minorHAnsi" w:hAnsiTheme="minorHAnsi" w:cstheme="minorHAnsi"/>
          <w:sz w:val="22"/>
        </w:rPr>
      </w:pPr>
    </w:p>
    <w:p w14:paraId="197F80E9" w14:textId="77777777" w:rsidR="00D97B6C" w:rsidRDefault="00D97B6C" w:rsidP="00D97B6C">
      <w:pPr>
        <w:rPr>
          <w:rFonts w:asciiTheme="minorHAnsi" w:hAnsiTheme="minorHAnsi" w:cstheme="minorHAnsi"/>
          <w:sz w:val="22"/>
        </w:rPr>
      </w:pPr>
    </w:p>
    <w:p w14:paraId="33FD1678" w14:textId="1873D1D8" w:rsidR="00D97B6C" w:rsidRPr="00907A8F" w:rsidRDefault="00D97B6C" w:rsidP="00D97B6C">
      <w:pPr>
        <w:pStyle w:val="Heading3"/>
        <w:rPr>
          <w:rStyle w:val="Heading3Char"/>
          <w:rFonts w:asciiTheme="majorHAnsi" w:hAnsiTheme="majorHAnsi"/>
        </w:rPr>
      </w:pPr>
      <w:r w:rsidRPr="00E9191E">
        <w:rPr>
          <w:rStyle w:val="Heading3Char"/>
          <w:rFonts w:asciiTheme="majorHAnsi" w:hAnsiTheme="majorHAnsi"/>
        </w:rPr>
        <w:lastRenderedPageBreak/>
        <w:t xml:space="preserve"> </w:t>
      </w:r>
      <w:bookmarkStart w:id="27" w:name="_Toc190517595"/>
      <w:r w:rsidR="008629ED" w:rsidRPr="00E9191E">
        <w:rPr>
          <w:rStyle w:val="Heading3Char"/>
          <w:rFonts w:asciiTheme="majorHAnsi" w:hAnsiTheme="majorHAnsi"/>
        </w:rPr>
        <w:t>A2.7</w:t>
      </w:r>
      <w:r w:rsidRPr="00E9191E">
        <w:rPr>
          <w:rStyle w:val="Heading3Char"/>
          <w:rFonts w:asciiTheme="majorHAnsi" w:hAnsiTheme="majorHAnsi"/>
        </w:rPr>
        <w:t xml:space="preserve"> Protection Mechanisms</w:t>
      </w:r>
      <w:bookmarkEnd w:id="27"/>
    </w:p>
    <w:p w14:paraId="0F53C4C0" w14:textId="3AF0811B" w:rsidR="00D97B6C" w:rsidRDefault="00D97B6C" w:rsidP="00D97B6C">
      <w:pPr>
        <w:rPr>
          <w:rFonts w:asciiTheme="minorHAnsi" w:hAnsiTheme="minorHAnsi" w:cstheme="minorHAnsi"/>
          <w:sz w:val="22"/>
        </w:rPr>
      </w:pPr>
      <w:r>
        <w:rPr>
          <w:rFonts w:asciiTheme="minorHAnsi" w:hAnsiTheme="minorHAnsi" w:cstheme="minorHAnsi"/>
          <w:sz w:val="22"/>
        </w:rPr>
        <w:t xml:space="preserve">Protecting an organisation’s data and information assets is critical to maintaining the CIA triad.  Proving a user’s identity and granting them the appropriate level of access is crucial; this is carried out by Access Control (AC) which incorporates the four elements </w:t>
      </w:r>
      <w:r w:rsidR="0055548A">
        <w:rPr>
          <w:rFonts w:asciiTheme="minorHAnsi" w:hAnsiTheme="minorHAnsi" w:cstheme="minorHAnsi"/>
          <w:sz w:val="22"/>
        </w:rPr>
        <w:t>in Table 6</w:t>
      </w:r>
      <w:r w:rsidR="00C21EA3">
        <w:rPr>
          <w:rFonts w:asciiTheme="minorHAnsi" w:hAnsiTheme="minorHAnsi" w:cstheme="minorHAnsi"/>
          <w:sz w:val="22"/>
        </w:rPr>
        <w:t>7</w:t>
      </w:r>
      <w:sdt>
        <w:sdtPr>
          <w:rPr>
            <w:rFonts w:asciiTheme="minorHAnsi" w:hAnsiTheme="minorHAnsi" w:cstheme="minorHAnsi"/>
            <w:sz w:val="22"/>
          </w:rPr>
          <w:id w:val="1781613880"/>
          <w:citation/>
        </w:sdtPr>
        <w:sdtContent>
          <w:r w:rsidR="00B77AB1">
            <w:rPr>
              <w:rFonts w:asciiTheme="minorHAnsi" w:hAnsiTheme="minorHAnsi" w:cstheme="minorHAnsi"/>
              <w:sz w:val="22"/>
            </w:rPr>
            <w:fldChar w:fldCharType="begin"/>
          </w:r>
          <w:r w:rsidR="00B77AB1">
            <w:rPr>
              <w:rFonts w:asciiTheme="minorHAnsi" w:hAnsiTheme="minorHAnsi" w:cstheme="minorHAnsi"/>
              <w:sz w:val="22"/>
            </w:rPr>
            <w:instrText xml:space="preserve"> CITATION Cha21 \l 2057 </w:instrText>
          </w:r>
          <w:r w:rsidR="00B77AB1">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[3]</w:t>
          </w:r>
          <w:r w:rsidR="00B77AB1">
            <w:rPr>
              <w:rFonts w:asciiTheme="minorHAnsi" w:hAnsiTheme="minorHAnsi" w:cstheme="minorHAnsi"/>
              <w:sz w:val="22"/>
            </w:rPr>
            <w:fldChar w:fldCharType="end"/>
          </w:r>
        </w:sdtContent>
      </w:sdt>
      <w:r>
        <w:rPr>
          <w:rFonts w:asciiTheme="minorHAnsi" w:hAnsiTheme="minorHAnsi" w:cstheme="minorHAnsi"/>
          <w:sz w:val="22"/>
        </w:rPr>
        <w:t>:</w:t>
      </w:r>
    </w:p>
    <w:p w14:paraId="1BAFB459" w14:textId="0A19E6FC" w:rsidR="00D97B6C" w:rsidRDefault="00D97B6C" w:rsidP="00D97B6C">
      <w:pPr>
        <w:pStyle w:val="Caption"/>
        <w:keepNext/>
      </w:pPr>
      <w:r>
        <w:t xml:space="preserve">Table </w:t>
      </w:r>
      <w:fldSimple w:instr=" SEQ Table \* ARABIC ">
        <w:r w:rsidR="00B55A73">
          <w:rPr>
            <w:noProof/>
          </w:rPr>
          <w:t>67</w:t>
        </w:r>
      </w:fldSimple>
      <w:r>
        <w:t>: AC Elements</w:t>
      </w:r>
    </w:p>
    <w:p w14:paraId="3EA66F75" w14:textId="77777777" w:rsidR="00D97B6C" w:rsidRDefault="00D97B6C" w:rsidP="00D97B6C">
      <w:pPr>
        <w:rPr>
          <w:rFonts w:asciiTheme="minorHAnsi" w:hAnsiTheme="minorHAnsi" w:cstheme="minorHAnsi"/>
          <w:sz w:val="22"/>
        </w:rPr>
      </w:pPr>
      <w:r w:rsidRPr="00064593">
        <w:rPr>
          <w:rFonts w:asciiTheme="minorHAnsi" w:hAnsiTheme="minorHAnsi" w:cstheme="minorHAnsi"/>
          <w:noProof/>
          <w:sz w:val="22"/>
        </w:rPr>
        <w:drawing>
          <wp:inline distT="0" distB="0" distL="0" distR="0" wp14:anchorId="04DC8944" wp14:editId="1B8AAF8D">
            <wp:extent cx="5731510" cy="2147570"/>
            <wp:effectExtent l="0" t="0" r="2540" b="5080"/>
            <wp:docPr id="502016680" name="Picture 1" descr="A yellow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016680" name="Picture 1" descr="A yellow and white text on a white background&#10;&#10;Description automatically generated"/>
                    <pic:cNvPicPr/>
                  </pic:nvPicPr>
                  <pic:blipFill>
                    <a:blip r:embed="rId115"/>
                    <a:stretch>
                      <a:fillRect/>
                    </a:stretch>
                  </pic:blipFill>
                  <pic:spPr>
                    <a:xfrm>
                      <a:off x="0" y="0"/>
                      <a:ext cx="5731510" cy="2147570"/>
                    </a:xfrm>
                    <a:prstGeom prst="rect">
                      <a:avLst/>
                    </a:prstGeom>
                  </pic:spPr>
                </pic:pic>
              </a:graphicData>
            </a:graphic>
          </wp:inline>
        </w:drawing>
      </w:r>
    </w:p>
    <w:p w14:paraId="120EAD07" w14:textId="008BD6BD" w:rsidR="00D97B6C" w:rsidRDefault="00D97B6C" w:rsidP="00D97B6C">
      <w:pPr>
        <w:rPr>
          <w:rFonts w:asciiTheme="minorHAnsi" w:hAnsiTheme="minorHAnsi" w:cstheme="minorHAnsi"/>
          <w:sz w:val="22"/>
        </w:rPr>
      </w:pPr>
      <w:r>
        <w:rPr>
          <w:rFonts w:asciiTheme="minorHAnsi" w:hAnsiTheme="minorHAnsi" w:cstheme="minorHAnsi"/>
          <w:sz w:val="22"/>
        </w:rPr>
        <w:t>Fig.</w:t>
      </w:r>
      <w:r w:rsidR="0055548A">
        <w:rPr>
          <w:rFonts w:asciiTheme="minorHAnsi" w:hAnsiTheme="minorHAnsi" w:cstheme="minorHAnsi"/>
          <w:sz w:val="22"/>
        </w:rPr>
        <w:t>3</w:t>
      </w:r>
      <w:r w:rsidR="00295863">
        <w:rPr>
          <w:rFonts w:asciiTheme="minorHAnsi" w:hAnsiTheme="minorHAnsi" w:cstheme="minorHAnsi"/>
          <w:sz w:val="22"/>
        </w:rPr>
        <w:t>6</w:t>
      </w:r>
      <w:r>
        <w:rPr>
          <w:rFonts w:asciiTheme="minorHAnsi" w:hAnsiTheme="minorHAnsi" w:cstheme="minorHAnsi"/>
          <w:sz w:val="22"/>
        </w:rPr>
        <w:t xml:space="preserve"> illustrates the IAAA process</w:t>
      </w:r>
      <w:sdt>
        <w:sdtPr>
          <w:rPr>
            <w:rFonts w:asciiTheme="minorHAnsi" w:hAnsiTheme="minorHAnsi" w:cstheme="minorHAnsi"/>
            <w:sz w:val="22"/>
          </w:rPr>
          <w:id w:val="268820135"/>
          <w:citation/>
        </w:sdtPr>
        <w:sdtContent>
          <w:r w:rsidR="00B77AB1">
            <w:rPr>
              <w:rFonts w:asciiTheme="minorHAnsi" w:hAnsiTheme="minorHAnsi" w:cstheme="minorHAnsi"/>
              <w:sz w:val="22"/>
            </w:rPr>
            <w:fldChar w:fldCharType="begin"/>
          </w:r>
          <w:r w:rsidR="00B77AB1">
            <w:rPr>
              <w:rFonts w:asciiTheme="minorHAnsi" w:hAnsiTheme="minorHAnsi" w:cstheme="minorHAnsi"/>
              <w:sz w:val="22"/>
            </w:rPr>
            <w:instrText xml:space="preserve"> CITATION Cha21 \l 2057 </w:instrText>
          </w:r>
          <w:r w:rsidR="00B77AB1">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[3]</w:t>
          </w:r>
          <w:r w:rsidR="00B77AB1">
            <w:rPr>
              <w:rFonts w:asciiTheme="minorHAnsi" w:hAnsiTheme="minorHAnsi" w:cstheme="minorHAnsi"/>
              <w:sz w:val="22"/>
            </w:rPr>
            <w:fldChar w:fldCharType="end"/>
          </w:r>
        </w:sdtContent>
      </w:sdt>
      <w:r>
        <w:rPr>
          <w:rFonts w:asciiTheme="minorHAnsi" w:hAnsiTheme="minorHAnsi" w:cstheme="minorHAnsi"/>
          <w:sz w:val="22"/>
        </w:rPr>
        <w:t>:</w:t>
      </w:r>
    </w:p>
    <w:p w14:paraId="5810B0FF" w14:textId="77777777" w:rsidR="00D97B6C" w:rsidRDefault="00D97B6C" w:rsidP="00D97B6C">
      <w:pPr>
        <w:keepNext/>
      </w:pPr>
      <w:r>
        <w:rPr>
          <w:rFonts w:asciiTheme="minorHAnsi" w:hAnsiTheme="minorHAnsi" w:cstheme="minorHAnsi"/>
          <w:noProof/>
          <w:sz w:val="22"/>
        </w:rPr>
        <w:drawing>
          <wp:inline distT="0" distB="0" distL="0" distR="0" wp14:anchorId="327D7064" wp14:editId="114D80B3">
            <wp:extent cx="5676900" cy="2541905"/>
            <wp:effectExtent l="0" t="0" r="0" b="0"/>
            <wp:docPr id="1223562083" name="Picture 4" descr="A diagram of a ser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562083" name="Picture 4" descr="A diagram of a server&#10;&#10;Description automatically generated"/>
                    <pic:cNvPicPr>
                      <a:picLocks noChangeAspect="1" noChangeArrowheads="1"/>
                    </pic:cNvPicPr>
                  </pic:nvPicPr>
                  <pic:blipFill rotWithShape="1">
                    <a:blip r:embed="rId116">
                      <a:extLst>
                        <a:ext uri="{28A0092B-C50C-407E-A947-70E740481C1C}">
                          <a14:useLocalDpi xmlns:a14="http://schemas.microsoft.com/office/drawing/2010/main" val="0"/>
                        </a:ext>
                      </a:extLst>
                    </a:blip>
                    <a:srcRect r="947"/>
                    <a:stretch/>
                  </pic:blipFill>
                  <pic:spPr bwMode="auto">
                    <a:xfrm>
                      <a:off x="0" y="0"/>
                      <a:ext cx="5677219" cy="2542048"/>
                    </a:xfrm>
                    <a:prstGeom prst="rect">
                      <a:avLst/>
                    </a:prstGeom>
                    <a:noFill/>
                    <a:ln>
                      <a:noFill/>
                    </a:ln>
                    <a:extLst>
                      <a:ext uri="{53640926-AAD7-44D8-BBD7-CCE9431645EC}">
                        <a14:shadowObscured xmlns:a14="http://schemas.microsoft.com/office/drawing/2010/main"/>
                      </a:ext>
                    </a:extLst>
                  </pic:spPr>
                </pic:pic>
              </a:graphicData>
            </a:graphic>
          </wp:inline>
        </w:drawing>
      </w:r>
    </w:p>
    <w:p w14:paraId="1362FD1B" w14:textId="3D014A51" w:rsidR="00D97B6C" w:rsidRDefault="00D97B6C" w:rsidP="00D97B6C">
      <w:pPr>
        <w:pStyle w:val="Caption"/>
      </w:pPr>
      <w:r>
        <w:t xml:space="preserve">Figure </w:t>
      </w:r>
      <w:fldSimple w:instr=" SEQ Figure \* ARABIC ">
        <w:r w:rsidR="00D33FA1">
          <w:rPr>
            <w:noProof/>
          </w:rPr>
          <w:t>36</w:t>
        </w:r>
      </w:fldSimple>
      <w:r>
        <w:t>: IAAA Process</w:t>
      </w:r>
    </w:p>
    <w:p w14:paraId="5794BFD0" w14:textId="77777777" w:rsidR="00D97B6C" w:rsidRDefault="00D97B6C" w:rsidP="00D97B6C">
      <w:pPr>
        <w:rPr>
          <w:rFonts w:asciiTheme="minorHAnsi" w:hAnsiTheme="minorHAnsi" w:cstheme="minorHAnsi"/>
          <w:sz w:val="22"/>
        </w:rPr>
      </w:pPr>
    </w:p>
    <w:p w14:paraId="008F6196" w14:textId="77777777" w:rsidR="00D97B6C" w:rsidRDefault="00D97B6C" w:rsidP="00D97B6C">
      <w:pPr>
        <w:rPr>
          <w:rFonts w:asciiTheme="minorHAnsi" w:hAnsiTheme="minorHAnsi" w:cstheme="minorHAnsi"/>
          <w:sz w:val="22"/>
        </w:rPr>
      </w:pPr>
    </w:p>
    <w:p w14:paraId="4C249611" w14:textId="329DE990" w:rsidR="00537580" w:rsidRDefault="00537580">
      <w:pPr>
        <w:jc w:val="left"/>
        <w:rPr>
          <w:rFonts w:asciiTheme="minorHAnsi" w:hAnsiTheme="minorHAnsi" w:cstheme="minorHAnsi"/>
          <w:sz w:val="22"/>
        </w:rPr>
      </w:pPr>
      <w:r>
        <w:rPr>
          <w:rFonts w:asciiTheme="minorHAnsi" w:hAnsiTheme="minorHAnsi" w:cstheme="minorHAnsi"/>
          <w:sz w:val="22"/>
        </w:rPr>
        <w:br w:type="page"/>
      </w:r>
    </w:p>
    <w:p w14:paraId="179F74DC" w14:textId="17AA0F89" w:rsidR="00D97B6C" w:rsidRDefault="00D97B6C" w:rsidP="00D97B6C">
      <w:pPr>
        <w:rPr>
          <w:rFonts w:asciiTheme="minorHAnsi" w:hAnsiTheme="minorHAnsi" w:cstheme="minorHAnsi"/>
          <w:sz w:val="22"/>
        </w:rPr>
      </w:pPr>
      <w:r>
        <w:rPr>
          <w:rFonts w:asciiTheme="minorHAnsi" w:hAnsiTheme="minorHAnsi" w:cstheme="minorHAnsi"/>
          <w:sz w:val="22"/>
        </w:rPr>
        <w:lastRenderedPageBreak/>
        <w:t>Table 6</w:t>
      </w:r>
      <w:r w:rsidR="00C21EA3">
        <w:rPr>
          <w:rFonts w:asciiTheme="minorHAnsi" w:hAnsiTheme="minorHAnsi" w:cstheme="minorHAnsi"/>
          <w:sz w:val="22"/>
        </w:rPr>
        <w:t>8</w:t>
      </w:r>
      <w:r>
        <w:rPr>
          <w:rFonts w:asciiTheme="minorHAnsi" w:hAnsiTheme="minorHAnsi" w:cstheme="minorHAnsi"/>
          <w:sz w:val="22"/>
        </w:rPr>
        <w:t xml:space="preserve"> outlines authentication technologies used</w:t>
      </w:r>
      <w:r w:rsidR="001338E5">
        <w:rPr>
          <w:rFonts w:asciiTheme="minorHAnsi" w:hAnsiTheme="minorHAnsi" w:cstheme="minorHAnsi"/>
          <w:sz w:val="22"/>
        </w:rPr>
        <w:t xml:space="preserve"> </w:t>
      </w:r>
      <w:sdt>
        <w:sdtPr>
          <w:rPr>
            <w:rFonts w:asciiTheme="minorHAnsi" w:hAnsiTheme="minorHAnsi" w:cstheme="minorHAnsi"/>
            <w:sz w:val="22"/>
          </w:rPr>
          <w:id w:val="689112173"/>
          <w:citation/>
        </w:sdtPr>
        <w:sdtContent>
          <w:r w:rsidR="00F677AD">
            <w:rPr>
              <w:rFonts w:asciiTheme="minorHAnsi" w:hAnsiTheme="minorHAnsi" w:cstheme="minorHAnsi"/>
              <w:sz w:val="22"/>
            </w:rPr>
            <w:fldChar w:fldCharType="begin"/>
          </w:r>
          <w:r w:rsidR="00F677AD">
            <w:rPr>
              <w:rFonts w:asciiTheme="minorHAnsi" w:hAnsiTheme="minorHAnsi" w:cstheme="minorHAnsi"/>
              <w:sz w:val="22"/>
            </w:rPr>
            <w:instrText xml:space="preserve"> CITATION Gne24 \l 2057 </w:instrText>
          </w:r>
          <w:r w:rsidR="00F677AD">
            <w:rPr>
              <w:rFonts w:asciiTheme="minorHAnsi" w:hAnsiTheme="minorHAnsi" w:cstheme="minorHAnsi"/>
              <w:sz w:val="22"/>
            </w:rPr>
            <w:fldChar w:fldCharType="separate"/>
          </w:r>
          <w:r w:rsidR="00610261" w:rsidRPr="00610261">
            <w:rPr>
              <w:rFonts w:asciiTheme="minorHAnsi" w:hAnsiTheme="minorHAnsi" w:cstheme="minorHAnsi"/>
              <w:noProof/>
              <w:sz w:val="22"/>
            </w:rPr>
            <w:t>[147]</w:t>
          </w:r>
          <w:r w:rsidR="00F677AD">
            <w:rPr>
              <w:rFonts w:asciiTheme="minorHAnsi" w:hAnsiTheme="minorHAnsi" w:cstheme="minorHAnsi"/>
              <w:sz w:val="22"/>
            </w:rPr>
            <w:fldChar w:fldCharType="end"/>
          </w:r>
        </w:sdtContent>
      </w:sdt>
      <w:sdt>
        <w:sdtPr>
          <w:rPr>
            <w:rFonts w:asciiTheme="minorHAnsi" w:hAnsiTheme="minorHAnsi" w:cstheme="minorHAnsi"/>
            <w:sz w:val="22"/>
          </w:rPr>
          <w:id w:val="-1651742371"/>
          <w:citation/>
        </w:sdtPr>
        <w:sdtContent>
          <w:r w:rsidR="00F677AD">
            <w:rPr>
              <w:rFonts w:asciiTheme="minorHAnsi" w:hAnsiTheme="minorHAnsi" w:cstheme="minorHAnsi"/>
              <w:sz w:val="22"/>
            </w:rPr>
            <w:fldChar w:fldCharType="begin"/>
          </w:r>
          <w:r w:rsidR="00F677AD">
            <w:rPr>
              <w:rFonts w:asciiTheme="minorHAnsi" w:hAnsiTheme="minorHAnsi" w:cstheme="minorHAnsi"/>
              <w:sz w:val="22"/>
            </w:rPr>
            <w:instrText xml:space="preserve"> CITATION Cri20 \l 2057 </w:instrText>
          </w:r>
          <w:r w:rsidR="00F677AD">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[148]</w:t>
          </w:r>
          <w:r w:rsidR="00F677AD">
            <w:rPr>
              <w:rFonts w:asciiTheme="minorHAnsi" w:hAnsiTheme="minorHAnsi" w:cstheme="minorHAnsi"/>
              <w:sz w:val="22"/>
            </w:rPr>
            <w:fldChar w:fldCharType="end"/>
          </w:r>
        </w:sdtContent>
      </w:sdt>
      <w:sdt>
        <w:sdtPr>
          <w:rPr>
            <w:rFonts w:asciiTheme="minorHAnsi" w:hAnsiTheme="minorHAnsi" w:cstheme="minorHAnsi"/>
            <w:sz w:val="22"/>
          </w:rPr>
          <w:id w:val="10193054"/>
          <w:citation/>
        </w:sdtPr>
        <w:sdtContent>
          <w:r w:rsidR="00935273">
            <w:rPr>
              <w:rFonts w:asciiTheme="minorHAnsi" w:hAnsiTheme="minorHAnsi" w:cstheme="minorHAnsi"/>
              <w:sz w:val="22"/>
            </w:rPr>
            <w:fldChar w:fldCharType="begin"/>
          </w:r>
          <w:r w:rsidR="00935273">
            <w:rPr>
              <w:rFonts w:asciiTheme="minorHAnsi" w:hAnsiTheme="minorHAnsi" w:cstheme="minorHAnsi"/>
              <w:sz w:val="22"/>
            </w:rPr>
            <w:instrText xml:space="preserve"> CITATION Cri21 \l 2057 </w:instrText>
          </w:r>
          <w:r w:rsidR="00935273">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[149]</w:t>
          </w:r>
          <w:r w:rsidR="00935273">
            <w:rPr>
              <w:rFonts w:asciiTheme="minorHAnsi" w:hAnsiTheme="minorHAnsi" w:cstheme="minorHAnsi"/>
              <w:sz w:val="22"/>
            </w:rPr>
            <w:fldChar w:fldCharType="end"/>
          </w:r>
        </w:sdtContent>
      </w:sdt>
      <w:sdt>
        <w:sdtPr>
          <w:rPr>
            <w:rFonts w:asciiTheme="minorHAnsi" w:hAnsiTheme="minorHAnsi" w:cstheme="minorHAnsi"/>
            <w:sz w:val="22"/>
          </w:rPr>
          <w:id w:val="1826859370"/>
          <w:citation/>
        </w:sdtPr>
        <w:sdtContent>
          <w:r w:rsidR="003B48CB">
            <w:rPr>
              <w:rFonts w:asciiTheme="minorHAnsi" w:hAnsiTheme="minorHAnsi" w:cstheme="minorHAnsi"/>
              <w:sz w:val="22"/>
            </w:rPr>
            <w:fldChar w:fldCharType="begin"/>
          </w:r>
          <w:r w:rsidR="003B48CB">
            <w:rPr>
              <w:rFonts w:asciiTheme="minorHAnsi" w:hAnsiTheme="minorHAnsi" w:cstheme="minorHAnsi"/>
              <w:sz w:val="22"/>
            </w:rPr>
            <w:instrText xml:space="preserve"> CITATION Ikh23 \l 2057 </w:instrText>
          </w:r>
          <w:r w:rsidR="003B48CB">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[150]</w:t>
          </w:r>
          <w:r w:rsidR="003B48CB">
            <w:rPr>
              <w:rFonts w:asciiTheme="minorHAnsi" w:hAnsiTheme="minorHAnsi" w:cstheme="minorHAnsi"/>
              <w:sz w:val="22"/>
            </w:rPr>
            <w:fldChar w:fldCharType="end"/>
          </w:r>
        </w:sdtContent>
      </w:sdt>
      <w:sdt>
        <w:sdtPr>
          <w:rPr>
            <w:rFonts w:asciiTheme="minorHAnsi" w:hAnsiTheme="minorHAnsi" w:cstheme="minorHAnsi"/>
            <w:sz w:val="22"/>
          </w:rPr>
          <w:id w:val="-140583613"/>
          <w:citation/>
        </w:sdtPr>
        <w:sdtContent>
          <w:r w:rsidR="008F68DC">
            <w:rPr>
              <w:rFonts w:asciiTheme="minorHAnsi" w:hAnsiTheme="minorHAnsi" w:cstheme="minorHAnsi"/>
              <w:sz w:val="22"/>
            </w:rPr>
            <w:fldChar w:fldCharType="begin"/>
          </w:r>
          <w:r w:rsidR="008F68DC">
            <w:rPr>
              <w:rFonts w:asciiTheme="minorHAnsi" w:hAnsiTheme="minorHAnsi" w:cstheme="minorHAnsi"/>
              <w:sz w:val="22"/>
            </w:rPr>
            <w:instrText xml:space="preserve"> CITATION Ins20 \l 2057 </w:instrText>
          </w:r>
          <w:r w:rsidR="008F68DC">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[151]</w:t>
          </w:r>
          <w:r w:rsidR="008F68DC">
            <w:rPr>
              <w:rFonts w:asciiTheme="minorHAnsi" w:hAnsiTheme="minorHAnsi" w:cstheme="minorHAnsi"/>
              <w:sz w:val="22"/>
            </w:rPr>
            <w:fldChar w:fldCharType="end"/>
          </w:r>
        </w:sdtContent>
      </w:sdt>
      <w:r>
        <w:rPr>
          <w:rFonts w:asciiTheme="minorHAnsi" w:hAnsiTheme="minorHAnsi" w:cstheme="minorHAnsi"/>
          <w:sz w:val="22"/>
        </w:rPr>
        <w:t>.</w:t>
      </w:r>
    </w:p>
    <w:p w14:paraId="5B52ECB2" w14:textId="27AFEF0D" w:rsidR="00D97B6C" w:rsidRDefault="00D97B6C" w:rsidP="00D97B6C">
      <w:pPr>
        <w:pStyle w:val="Caption"/>
        <w:keepNext/>
      </w:pPr>
      <w:r>
        <w:t xml:space="preserve">Table </w:t>
      </w:r>
      <w:fldSimple w:instr=" SEQ Table \* ARABIC ">
        <w:r w:rsidR="00B55A73">
          <w:rPr>
            <w:noProof/>
          </w:rPr>
          <w:t>68</w:t>
        </w:r>
      </w:fldSimple>
      <w:r>
        <w:t>: Authentication Technologies</w:t>
      </w:r>
    </w:p>
    <w:p w14:paraId="174F46AA" w14:textId="77777777" w:rsidR="00D97B6C" w:rsidRDefault="00D97B6C" w:rsidP="00D97B6C">
      <w:pPr>
        <w:rPr>
          <w:rFonts w:asciiTheme="minorHAnsi" w:hAnsiTheme="minorHAnsi" w:cstheme="minorHAnsi"/>
          <w:sz w:val="22"/>
        </w:rPr>
      </w:pPr>
      <w:r w:rsidRPr="00633ED0">
        <w:rPr>
          <w:rFonts w:asciiTheme="minorHAnsi" w:hAnsiTheme="minorHAnsi" w:cstheme="minorHAnsi"/>
          <w:noProof/>
          <w:sz w:val="22"/>
        </w:rPr>
        <w:drawing>
          <wp:inline distT="0" distB="0" distL="0" distR="0" wp14:anchorId="654F1ABB" wp14:editId="26C1719E">
            <wp:extent cx="6563503" cy="4057650"/>
            <wp:effectExtent l="0" t="0" r="8890" b="0"/>
            <wp:docPr id="7140581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058133" name="Picture 1" descr="A screenshot of a computer&#10;&#10;Description automatically generated"/>
                    <pic:cNvPicPr/>
                  </pic:nvPicPr>
                  <pic:blipFill>
                    <a:blip r:embed="rId117"/>
                    <a:stretch>
                      <a:fillRect/>
                    </a:stretch>
                  </pic:blipFill>
                  <pic:spPr>
                    <a:xfrm>
                      <a:off x="0" y="0"/>
                      <a:ext cx="6573644" cy="4063919"/>
                    </a:xfrm>
                    <a:prstGeom prst="rect">
                      <a:avLst/>
                    </a:prstGeom>
                  </pic:spPr>
                </pic:pic>
              </a:graphicData>
            </a:graphic>
          </wp:inline>
        </w:drawing>
      </w:r>
    </w:p>
    <w:p w14:paraId="5756A965" w14:textId="105C83EA" w:rsidR="00D97B6C" w:rsidRDefault="00D97B6C" w:rsidP="00D97B6C">
      <w:pPr>
        <w:rPr>
          <w:rFonts w:asciiTheme="minorHAnsi" w:hAnsiTheme="minorHAnsi" w:cstheme="minorHAnsi"/>
          <w:sz w:val="22"/>
        </w:rPr>
      </w:pPr>
      <w:r>
        <w:rPr>
          <w:rFonts w:asciiTheme="minorHAnsi" w:hAnsiTheme="minorHAnsi" w:cstheme="minorHAnsi"/>
          <w:sz w:val="22"/>
        </w:rPr>
        <w:t>EAP allows both wired and wireless authentication and integrates with a RADIUS server; the EAP variants can be found in Table 6</w:t>
      </w:r>
      <w:r w:rsidR="00C21EA3">
        <w:rPr>
          <w:rFonts w:asciiTheme="minorHAnsi" w:hAnsiTheme="minorHAnsi" w:cstheme="minorHAnsi"/>
          <w:sz w:val="22"/>
        </w:rPr>
        <w:t>9</w:t>
      </w:r>
      <w:r w:rsidR="00EF3D13">
        <w:rPr>
          <w:rFonts w:asciiTheme="minorHAnsi" w:hAnsiTheme="minorHAnsi" w:cstheme="minorHAnsi"/>
          <w:sz w:val="22"/>
        </w:rPr>
        <w:t xml:space="preserve"> </w:t>
      </w:r>
      <w:sdt>
        <w:sdtPr>
          <w:rPr>
            <w:rFonts w:asciiTheme="minorHAnsi" w:hAnsiTheme="minorHAnsi" w:cstheme="minorHAnsi"/>
            <w:sz w:val="22"/>
          </w:rPr>
          <w:id w:val="-1288887909"/>
          <w:citation/>
        </w:sdtPr>
        <w:sdtContent>
          <w:r w:rsidR="00EF3D13">
            <w:rPr>
              <w:rFonts w:asciiTheme="minorHAnsi" w:hAnsiTheme="minorHAnsi" w:cstheme="minorHAnsi"/>
              <w:sz w:val="22"/>
            </w:rPr>
            <w:fldChar w:fldCharType="begin"/>
          </w:r>
          <w:r w:rsidR="00EF3D13">
            <w:rPr>
              <w:rFonts w:asciiTheme="minorHAnsi" w:hAnsiTheme="minorHAnsi" w:cstheme="minorHAnsi"/>
              <w:sz w:val="22"/>
            </w:rPr>
            <w:instrText xml:space="preserve"> CITATION Cha21 \l 2057 </w:instrText>
          </w:r>
          <w:r w:rsidR="00EF3D13">
            <w:rPr>
              <w:rFonts w:asciiTheme="minorHAnsi" w:hAnsiTheme="minorHAnsi" w:cstheme="minorHAnsi"/>
              <w:sz w:val="22"/>
            </w:rPr>
            <w:fldChar w:fldCharType="separate"/>
          </w:r>
          <w:r w:rsidR="00610261" w:rsidRPr="00610261">
            <w:rPr>
              <w:rFonts w:asciiTheme="minorHAnsi" w:hAnsiTheme="minorHAnsi" w:cstheme="minorHAnsi"/>
              <w:noProof/>
              <w:sz w:val="22"/>
            </w:rPr>
            <w:t>[3]</w:t>
          </w:r>
          <w:r w:rsidR="00EF3D13">
            <w:rPr>
              <w:rFonts w:asciiTheme="minorHAnsi" w:hAnsiTheme="minorHAnsi" w:cstheme="minorHAnsi"/>
              <w:sz w:val="22"/>
            </w:rPr>
            <w:fldChar w:fldCharType="end"/>
          </w:r>
        </w:sdtContent>
      </w:sdt>
      <w:sdt>
        <w:sdtPr>
          <w:rPr>
            <w:rFonts w:asciiTheme="minorHAnsi" w:hAnsiTheme="minorHAnsi" w:cstheme="minorHAnsi"/>
            <w:sz w:val="22"/>
          </w:rPr>
          <w:id w:val="-893959933"/>
          <w:citation/>
        </w:sdtPr>
        <w:sdtContent>
          <w:r w:rsidR="00C71951">
            <w:rPr>
              <w:rFonts w:asciiTheme="minorHAnsi" w:hAnsiTheme="minorHAnsi" w:cstheme="minorHAnsi"/>
              <w:sz w:val="22"/>
            </w:rPr>
            <w:fldChar w:fldCharType="begin"/>
          </w:r>
          <w:r w:rsidR="00C71951">
            <w:rPr>
              <w:rFonts w:asciiTheme="minorHAnsi" w:hAnsiTheme="minorHAnsi" w:cstheme="minorHAnsi"/>
              <w:sz w:val="22"/>
            </w:rPr>
            <w:instrText xml:space="preserve"> CITATION Ins20 \l 2057 </w:instrText>
          </w:r>
          <w:r w:rsidR="00C71951">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[151]</w:t>
          </w:r>
          <w:r w:rsidR="00C71951">
            <w:rPr>
              <w:rFonts w:asciiTheme="minorHAnsi" w:hAnsiTheme="minorHAnsi" w:cstheme="minorHAnsi"/>
              <w:sz w:val="22"/>
            </w:rPr>
            <w:fldChar w:fldCharType="end"/>
          </w:r>
        </w:sdtContent>
      </w:sdt>
      <w:r>
        <w:rPr>
          <w:rFonts w:asciiTheme="minorHAnsi" w:hAnsiTheme="minorHAnsi" w:cstheme="minorHAnsi"/>
          <w:sz w:val="22"/>
        </w:rPr>
        <w:t>.</w:t>
      </w:r>
    </w:p>
    <w:p w14:paraId="32AD6607" w14:textId="08518E1E" w:rsidR="00D97B6C" w:rsidRDefault="00D97B6C" w:rsidP="00D97B6C">
      <w:pPr>
        <w:pStyle w:val="Caption"/>
        <w:keepNext/>
      </w:pPr>
      <w:r>
        <w:t xml:space="preserve">Table </w:t>
      </w:r>
      <w:fldSimple w:instr=" SEQ Table \* ARABIC ">
        <w:r w:rsidR="00B55A73">
          <w:rPr>
            <w:noProof/>
          </w:rPr>
          <w:t>69</w:t>
        </w:r>
      </w:fldSimple>
      <w:r>
        <w:t>: EAP Variants</w:t>
      </w:r>
    </w:p>
    <w:p w14:paraId="412FE852" w14:textId="77777777" w:rsidR="00D97B6C" w:rsidRDefault="00D97B6C" w:rsidP="00D97B6C">
      <w:pPr>
        <w:rPr>
          <w:rFonts w:asciiTheme="minorHAnsi" w:hAnsiTheme="minorHAnsi" w:cstheme="minorHAnsi"/>
          <w:sz w:val="22"/>
        </w:rPr>
      </w:pPr>
      <w:r w:rsidRPr="000A419C">
        <w:rPr>
          <w:rFonts w:asciiTheme="minorHAnsi" w:hAnsiTheme="minorHAnsi" w:cstheme="minorHAnsi"/>
          <w:noProof/>
          <w:sz w:val="22"/>
        </w:rPr>
        <w:drawing>
          <wp:inline distT="0" distB="0" distL="0" distR="0" wp14:anchorId="663093A3" wp14:editId="709CBADD">
            <wp:extent cx="6482856" cy="1857375"/>
            <wp:effectExtent l="0" t="0" r="0" b="0"/>
            <wp:docPr id="72714832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148328" name="Picture 1" descr="A screenshot of a computer screen&#10;&#10;Description automatically generated"/>
                    <pic:cNvPicPr/>
                  </pic:nvPicPr>
                  <pic:blipFill>
                    <a:blip r:embed="rId118"/>
                    <a:stretch>
                      <a:fillRect/>
                    </a:stretch>
                  </pic:blipFill>
                  <pic:spPr>
                    <a:xfrm>
                      <a:off x="0" y="0"/>
                      <a:ext cx="6488586" cy="1859017"/>
                    </a:xfrm>
                    <a:prstGeom prst="rect">
                      <a:avLst/>
                    </a:prstGeom>
                  </pic:spPr>
                </pic:pic>
              </a:graphicData>
            </a:graphic>
          </wp:inline>
        </w:drawing>
      </w:r>
    </w:p>
    <w:p w14:paraId="65F05A18" w14:textId="77777777" w:rsidR="00D97B6C" w:rsidRDefault="00D97B6C" w:rsidP="00D97B6C">
      <w:pPr>
        <w:rPr>
          <w:rFonts w:asciiTheme="minorHAnsi" w:hAnsiTheme="minorHAnsi" w:cstheme="minorHAnsi"/>
          <w:sz w:val="22"/>
        </w:rPr>
      </w:pPr>
    </w:p>
    <w:p w14:paraId="50BD2F6C" w14:textId="77777777" w:rsidR="00D97B6C" w:rsidRDefault="00D97B6C" w:rsidP="00D97B6C">
      <w:pPr>
        <w:rPr>
          <w:rFonts w:asciiTheme="minorHAnsi" w:hAnsiTheme="minorHAnsi" w:cstheme="minorHAnsi"/>
          <w:sz w:val="22"/>
        </w:rPr>
      </w:pPr>
    </w:p>
    <w:p w14:paraId="04D120DF" w14:textId="77777777" w:rsidR="00D97B6C" w:rsidRDefault="00D97B6C" w:rsidP="00D97B6C">
      <w:pPr>
        <w:rPr>
          <w:rFonts w:asciiTheme="minorHAnsi" w:hAnsiTheme="minorHAnsi" w:cstheme="minorHAnsi"/>
          <w:sz w:val="22"/>
        </w:rPr>
      </w:pPr>
    </w:p>
    <w:p w14:paraId="65E6CE4C" w14:textId="77777777" w:rsidR="00D97B6C" w:rsidRDefault="00D97B6C" w:rsidP="00D97B6C">
      <w:pPr>
        <w:rPr>
          <w:rFonts w:asciiTheme="minorHAnsi" w:hAnsiTheme="minorHAnsi" w:cstheme="minorHAnsi"/>
          <w:sz w:val="22"/>
        </w:rPr>
      </w:pPr>
    </w:p>
    <w:p w14:paraId="628517CB" w14:textId="77777777" w:rsidR="00D97B6C" w:rsidRDefault="00D97B6C" w:rsidP="00D97B6C">
      <w:pPr>
        <w:rPr>
          <w:rFonts w:asciiTheme="minorHAnsi" w:hAnsiTheme="minorHAnsi" w:cstheme="minorHAnsi"/>
          <w:sz w:val="22"/>
        </w:rPr>
      </w:pPr>
    </w:p>
    <w:p w14:paraId="2D6DB6D4" w14:textId="4C9F9FB5" w:rsidR="00D97B6C" w:rsidRDefault="00D97B6C" w:rsidP="00D97B6C">
      <w:pPr>
        <w:rPr>
          <w:rFonts w:asciiTheme="minorHAnsi" w:hAnsiTheme="minorHAnsi" w:cstheme="minorHAnsi"/>
          <w:sz w:val="22"/>
        </w:rPr>
      </w:pPr>
      <w:r>
        <w:rPr>
          <w:rFonts w:asciiTheme="minorHAnsi" w:hAnsiTheme="minorHAnsi" w:cstheme="minorHAnsi"/>
          <w:sz w:val="22"/>
        </w:rPr>
        <w:lastRenderedPageBreak/>
        <w:t>Fig.</w:t>
      </w:r>
      <w:r w:rsidR="0055548A">
        <w:rPr>
          <w:rFonts w:asciiTheme="minorHAnsi" w:hAnsiTheme="minorHAnsi" w:cstheme="minorHAnsi"/>
          <w:sz w:val="22"/>
        </w:rPr>
        <w:t>3</w:t>
      </w:r>
      <w:r w:rsidR="00295863">
        <w:rPr>
          <w:rFonts w:asciiTheme="minorHAnsi" w:hAnsiTheme="minorHAnsi" w:cstheme="minorHAnsi"/>
          <w:sz w:val="22"/>
        </w:rPr>
        <w:t>7</w:t>
      </w:r>
      <w:r>
        <w:rPr>
          <w:rFonts w:asciiTheme="minorHAnsi" w:hAnsiTheme="minorHAnsi" w:cstheme="minorHAnsi"/>
          <w:sz w:val="22"/>
        </w:rPr>
        <w:t xml:space="preserve"> illustrates the 802.1X authentication process</w:t>
      </w:r>
      <w:r w:rsidR="00EF3D13">
        <w:rPr>
          <w:rFonts w:asciiTheme="minorHAnsi" w:hAnsiTheme="minorHAnsi" w:cstheme="minorHAnsi"/>
          <w:sz w:val="22"/>
        </w:rPr>
        <w:t xml:space="preserve"> </w:t>
      </w:r>
      <w:sdt>
        <w:sdtPr>
          <w:rPr>
            <w:rFonts w:asciiTheme="minorHAnsi" w:hAnsiTheme="minorHAnsi" w:cstheme="minorHAnsi"/>
            <w:sz w:val="22"/>
          </w:rPr>
          <w:id w:val="-886172448"/>
          <w:citation/>
        </w:sdtPr>
        <w:sdtContent>
          <w:r w:rsidR="00EF3D13">
            <w:rPr>
              <w:rFonts w:asciiTheme="minorHAnsi" w:hAnsiTheme="minorHAnsi" w:cstheme="minorHAnsi"/>
              <w:sz w:val="22"/>
            </w:rPr>
            <w:fldChar w:fldCharType="begin"/>
          </w:r>
          <w:r w:rsidR="00EF3D13">
            <w:rPr>
              <w:rFonts w:asciiTheme="minorHAnsi" w:hAnsiTheme="minorHAnsi" w:cstheme="minorHAnsi"/>
              <w:sz w:val="22"/>
            </w:rPr>
            <w:instrText xml:space="preserve"> CITATION Cha21 \l 2057 </w:instrText>
          </w:r>
          <w:r w:rsidR="00EF3D13">
            <w:rPr>
              <w:rFonts w:asciiTheme="minorHAnsi" w:hAnsiTheme="minorHAnsi" w:cstheme="minorHAnsi"/>
              <w:sz w:val="22"/>
            </w:rPr>
            <w:fldChar w:fldCharType="separate"/>
          </w:r>
          <w:r w:rsidR="00610261" w:rsidRPr="00610261">
            <w:rPr>
              <w:rFonts w:asciiTheme="minorHAnsi" w:hAnsiTheme="minorHAnsi" w:cstheme="minorHAnsi"/>
              <w:noProof/>
              <w:sz w:val="22"/>
            </w:rPr>
            <w:t>[3]</w:t>
          </w:r>
          <w:r w:rsidR="00EF3D13">
            <w:rPr>
              <w:rFonts w:asciiTheme="minorHAnsi" w:hAnsiTheme="minorHAnsi" w:cstheme="minorHAnsi"/>
              <w:sz w:val="22"/>
            </w:rPr>
            <w:fldChar w:fldCharType="end"/>
          </w:r>
        </w:sdtContent>
      </w:sdt>
      <w:r>
        <w:rPr>
          <w:rFonts w:asciiTheme="minorHAnsi" w:hAnsiTheme="minorHAnsi" w:cstheme="minorHAnsi"/>
          <w:sz w:val="22"/>
        </w:rPr>
        <w:t>:</w:t>
      </w:r>
    </w:p>
    <w:p w14:paraId="650BA09B" w14:textId="77777777" w:rsidR="00D97B6C" w:rsidRPr="00AF1E0C" w:rsidRDefault="00D97B6C" w:rsidP="00D97B6C">
      <w:pPr>
        <w:rPr>
          <w:rFonts w:asciiTheme="minorHAnsi" w:hAnsiTheme="minorHAnsi" w:cstheme="minorHAnsi"/>
          <w:sz w:val="22"/>
        </w:rPr>
      </w:pPr>
      <w:r>
        <w:rPr>
          <w:rFonts w:asciiTheme="minorHAnsi" w:hAnsiTheme="minorHAnsi" w:cstheme="minorHAnsi"/>
          <w:noProof/>
          <w:sz w:val="22"/>
        </w:rPr>
        <w:drawing>
          <wp:inline distT="0" distB="0" distL="0" distR="0" wp14:anchorId="47B9AAA5" wp14:editId="75F629A3">
            <wp:extent cx="5727700" cy="2061845"/>
            <wp:effectExtent l="0" t="0" r="6350" b="0"/>
            <wp:docPr id="2077022424" name="Picture 6" descr="A diagram of a computer net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022424" name="Picture 6" descr="A diagram of a computer network&#10;&#10;Description automatically generated with medium confidence"/>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5727700" cy="2061845"/>
                    </a:xfrm>
                    <a:prstGeom prst="rect">
                      <a:avLst/>
                    </a:prstGeom>
                    <a:noFill/>
                    <a:ln>
                      <a:noFill/>
                    </a:ln>
                  </pic:spPr>
                </pic:pic>
              </a:graphicData>
            </a:graphic>
          </wp:inline>
        </w:drawing>
      </w:r>
    </w:p>
    <w:p w14:paraId="0A1D3FFD" w14:textId="10ECC237" w:rsidR="00D97B6C" w:rsidRDefault="00D97B6C" w:rsidP="00D97B6C">
      <w:pPr>
        <w:pStyle w:val="Caption"/>
        <w:rPr>
          <w:rFonts w:asciiTheme="minorHAnsi" w:hAnsiTheme="minorHAnsi" w:cstheme="minorHAnsi"/>
          <w:sz w:val="22"/>
        </w:rPr>
      </w:pPr>
      <w:r>
        <w:t xml:space="preserve">Figure </w:t>
      </w:r>
      <w:fldSimple w:instr=" SEQ Figure \* ARABIC ">
        <w:r w:rsidR="00D33FA1">
          <w:rPr>
            <w:noProof/>
          </w:rPr>
          <w:t>37</w:t>
        </w:r>
      </w:fldSimple>
      <w:r>
        <w:t>: IEEE 802.1X Authentication Process</w:t>
      </w:r>
    </w:p>
    <w:p w14:paraId="1F2C930C" w14:textId="48BFE8C4" w:rsidR="00D97B6C" w:rsidRDefault="00D97B6C" w:rsidP="00D97B6C">
      <w:pPr>
        <w:rPr>
          <w:rFonts w:asciiTheme="minorHAnsi" w:hAnsiTheme="minorHAnsi" w:cstheme="minorHAnsi"/>
          <w:sz w:val="22"/>
        </w:rPr>
      </w:pPr>
    </w:p>
    <w:p w14:paraId="0C11E770" w14:textId="7F6F6E35" w:rsidR="00D97B6C" w:rsidRDefault="00D97B6C" w:rsidP="00D97B6C">
      <w:pPr>
        <w:rPr>
          <w:rFonts w:asciiTheme="minorHAnsi" w:hAnsiTheme="minorHAnsi" w:cstheme="minorHAnsi"/>
          <w:sz w:val="22"/>
        </w:rPr>
      </w:pPr>
      <w:r>
        <w:rPr>
          <w:rFonts w:asciiTheme="minorHAnsi" w:hAnsiTheme="minorHAnsi" w:cstheme="minorHAnsi"/>
          <w:sz w:val="22"/>
        </w:rPr>
        <w:t xml:space="preserve">Biometric Authentication is regularly used for authentication with varying degrees of success, see Table </w:t>
      </w:r>
      <w:r w:rsidR="003E1022">
        <w:rPr>
          <w:rFonts w:asciiTheme="minorHAnsi" w:hAnsiTheme="minorHAnsi" w:cstheme="minorHAnsi"/>
          <w:sz w:val="22"/>
        </w:rPr>
        <w:t>70</w:t>
      </w:r>
      <w:r>
        <w:rPr>
          <w:rFonts w:asciiTheme="minorHAnsi" w:hAnsiTheme="minorHAnsi" w:cstheme="minorHAnsi"/>
          <w:sz w:val="22"/>
        </w:rPr>
        <w:t xml:space="preserve">, and biometric authentication metrics in Table </w:t>
      </w:r>
      <w:r w:rsidR="0055548A">
        <w:rPr>
          <w:rFonts w:asciiTheme="minorHAnsi" w:hAnsiTheme="minorHAnsi" w:cstheme="minorHAnsi"/>
          <w:sz w:val="22"/>
        </w:rPr>
        <w:t>7</w:t>
      </w:r>
      <w:r w:rsidR="003E1022">
        <w:rPr>
          <w:rFonts w:asciiTheme="minorHAnsi" w:hAnsiTheme="minorHAnsi" w:cstheme="minorHAnsi"/>
          <w:sz w:val="22"/>
        </w:rPr>
        <w:t>1</w:t>
      </w:r>
      <w:r>
        <w:rPr>
          <w:rFonts w:asciiTheme="minorHAnsi" w:hAnsiTheme="minorHAnsi" w:cstheme="minorHAnsi"/>
          <w:sz w:val="22"/>
        </w:rPr>
        <w:t>:</w:t>
      </w:r>
    </w:p>
    <w:p w14:paraId="25E87062" w14:textId="5F703C9D" w:rsidR="00D97B6C" w:rsidRDefault="00D97B6C" w:rsidP="00D97B6C">
      <w:pPr>
        <w:pStyle w:val="Caption"/>
        <w:keepNext/>
      </w:pPr>
      <w:r>
        <w:t xml:space="preserve">Table </w:t>
      </w:r>
      <w:fldSimple w:instr=" SEQ Table \* ARABIC ">
        <w:r w:rsidR="00B55A73">
          <w:rPr>
            <w:noProof/>
          </w:rPr>
          <w:t>70</w:t>
        </w:r>
      </w:fldSimple>
      <w:r>
        <w:t>: Examples of biometric authentication</w:t>
      </w:r>
    </w:p>
    <w:p w14:paraId="612C1805" w14:textId="77777777" w:rsidR="00D97B6C" w:rsidRDefault="00D97B6C" w:rsidP="00D97B6C">
      <w:pPr>
        <w:rPr>
          <w:rFonts w:asciiTheme="minorHAnsi" w:hAnsiTheme="minorHAnsi" w:cstheme="minorHAnsi"/>
          <w:sz w:val="22"/>
        </w:rPr>
      </w:pPr>
      <w:r w:rsidRPr="0062301B">
        <w:rPr>
          <w:rFonts w:asciiTheme="minorHAnsi" w:hAnsiTheme="minorHAnsi" w:cstheme="minorHAnsi"/>
          <w:noProof/>
          <w:sz w:val="22"/>
        </w:rPr>
        <w:drawing>
          <wp:inline distT="0" distB="0" distL="0" distR="0" wp14:anchorId="42BE046B" wp14:editId="0EBC501F">
            <wp:extent cx="5731510" cy="2541905"/>
            <wp:effectExtent l="0" t="0" r="2540" b="0"/>
            <wp:docPr id="673344192" name="Picture 1" descr="A white and yellow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344192" name="Picture 1" descr="A white and yellow rectangular box with black text&#10;&#10;Description automatically generated"/>
                    <pic:cNvPicPr/>
                  </pic:nvPicPr>
                  <pic:blipFill>
                    <a:blip r:embed="rId120"/>
                    <a:stretch>
                      <a:fillRect/>
                    </a:stretch>
                  </pic:blipFill>
                  <pic:spPr>
                    <a:xfrm>
                      <a:off x="0" y="0"/>
                      <a:ext cx="5731510" cy="2541905"/>
                    </a:xfrm>
                    <a:prstGeom prst="rect">
                      <a:avLst/>
                    </a:prstGeom>
                  </pic:spPr>
                </pic:pic>
              </a:graphicData>
            </a:graphic>
          </wp:inline>
        </w:drawing>
      </w:r>
    </w:p>
    <w:p w14:paraId="73A26F66" w14:textId="79E61ED9" w:rsidR="00D97B6C" w:rsidRDefault="00D97B6C" w:rsidP="00D97B6C">
      <w:pPr>
        <w:pStyle w:val="Caption"/>
        <w:keepNext/>
      </w:pPr>
      <w:r>
        <w:t xml:space="preserve">Table </w:t>
      </w:r>
      <w:fldSimple w:instr=" SEQ Table \* ARABIC ">
        <w:r w:rsidR="00B55A73">
          <w:rPr>
            <w:noProof/>
          </w:rPr>
          <w:t>71</w:t>
        </w:r>
      </w:fldSimple>
      <w:r>
        <w:t>: Metrics used in biometric authentication</w:t>
      </w:r>
    </w:p>
    <w:p w14:paraId="3998985D" w14:textId="77777777" w:rsidR="00D97B6C" w:rsidRDefault="00D97B6C" w:rsidP="00D97B6C">
      <w:pPr>
        <w:rPr>
          <w:rFonts w:asciiTheme="minorHAnsi" w:hAnsiTheme="minorHAnsi" w:cstheme="minorHAnsi"/>
          <w:sz w:val="22"/>
        </w:rPr>
      </w:pPr>
      <w:r w:rsidRPr="002A2FF4">
        <w:rPr>
          <w:rFonts w:asciiTheme="minorHAnsi" w:hAnsiTheme="minorHAnsi" w:cstheme="minorHAnsi"/>
          <w:noProof/>
          <w:sz w:val="22"/>
        </w:rPr>
        <w:drawing>
          <wp:inline distT="0" distB="0" distL="0" distR="0" wp14:anchorId="695A612B" wp14:editId="4B4E9965">
            <wp:extent cx="5731510" cy="1163955"/>
            <wp:effectExtent l="0" t="0" r="2540" b="0"/>
            <wp:docPr id="484152802" name="Picture 1" descr="A yellow and black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152802" name="Picture 1" descr="A yellow and black box with black text&#10;&#10;Description automatically generated"/>
                    <pic:cNvPicPr/>
                  </pic:nvPicPr>
                  <pic:blipFill>
                    <a:blip r:embed="rId121"/>
                    <a:stretch>
                      <a:fillRect/>
                    </a:stretch>
                  </pic:blipFill>
                  <pic:spPr>
                    <a:xfrm>
                      <a:off x="0" y="0"/>
                      <a:ext cx="5731510" cy="1163955"/>
                    </a:xfrm>
                    <a:prstGeom prst="rect">
                      <a:avLst/>
                    </a:prstGeom>
                  </pic:spPr>
                </pic:pic>
              </a:graphicData>
            </a:graphic>
          </wp:inline>
        </w:drawing>
      </w:r>
    </w:p>
    <w:p w14:paraId="1969F16A" w14:textId="77777777" w:rsidR="00537580" w:rsidRDefault="00537580">
      <w:pPr>
        <w:jc w:val="left"/>
        <w:rPr>
          <w:rFonts w:asciiTheme="minorHAnsi" w:hAnsiTheme="minorHAnsi" w:cstheme="minorHAnsi"/>
          <w:sz w:val="22"/>
        </w:rPr>
      </w:pPr>
      <w:r>
        <w:rPr>
          <w:rFonts w:asciiTheme="minorHAnsi" w:hAnsiTheme="minorHAnsi" w:cstheme="minorHAnsi"/>
          <w:sz w:val="22"/>
        </w:rPr>
        <w:br w:type="page"/>
      </w:r>
    </w:p>
    <w:p w14:paraId="2E19E873" w14:textId="0A7912B3" w:rsidR="00D97B6C" w:rsidRDefault="00D97B6C" w:rsidP="00D97B6C">
      <w:pPr>
        <w:rPr>
          <w:rFonts w:asciiTheme="minorHAnsi" w:hAnsiTheme="minorHAnsi" w:cstheme="minorHAnsi"/>
          <w:sz w:val="22"/>
        </w:rPr>
      </w:pPr>
      <w:r>
        <w:rPr>
          <w:rFonts w:asciiTheme="minorHAnsi" w:hAnsiTheme="minorHAnsi" w:cstheme="minorHAnsi"/>
          <w:sz w:val="22"/>
        </w:rPr>
        <w:lastRenderedPageBreak/>
        <w:t>Fig.</w:t>
      </w:r>
      <w:r w:rsidR="0055548A">
        <w:rPr>
          <w:rFonts w:asciiTheme="minorHAnsi" w:hAnsiTheme="minorHAnsi" w:cstheme="minorHAnsi"/>
          <w:sz w:val="22"/>
        </w:rPr>
        <w:t>3</w:t>
      </w:r>
      <w:r w:rsidR="00D90F19">
        <w:rPr>
          <w:rFonts w:asciiTheme="minorHAnsi" w:hAnsiTheme="minorHAnsi" w:cstheme="minorHAnsi"/>
          <w:sz w:val="22"/>
        </w:rPr>
        <w:t>8</w:t>
      </w:r>
      <w:r>
        <w:rPr>
          <w:rFonts w:asciiTheme="minorHAnsi" w:hAnsiTheme="minorHAnsi" w:cstheme="minorHAnsi"/>
          <w:sz w:val="22"/>
        </w:rPr>
        <w:t xml:space="preserve"> illustrates ROC:</w:t>
      </w:r>
    </w:p>
    <w:p w14:paraId="32F75440" w14:textId="77777777" w:rsidR="00D97B6C" w:rsidRDefault="00D97B6C" w:rsidP="00D97B6C">
      <w:pPr>
        <w:keepNext/>
      </w:pPr>
      <w:r>
        <w:rPr>
          <w:rFonts w:asciiTheme="minorHAnsi" w:hAnsiTheme="minorHAnsi" w:cstheme="minorHAnsi"/>
          <w:noProof/>
          <w:sz w:val="22"/>
        </w:rPr>
        <w:drawing>
          <wp:inline distT="0" distB="0" distL="0" distR="0" wp14:anchorId="215F8B50" wp14:editId="2300EFA4">
            <wp:extent cx="3836650" cy="3000375"/>
            <wp:effectExtent l="0" t="0" r="0" b="0"/>
            <wp:docPr id="91336151" name="Picture 3" descr="A graph with lines and a cross-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36151" name="Picture 3" descr="A graph with lines and a cross-line&#10;&#10;Description automatically generated with medium confidence"/>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3840750" cy="3003581"/>
                    </a:xfrm>
                    <a:prstGeom prst="rect">
                      <a:avLst/>
                    </a:prstGeom>
                    <a:noFill/>
                    <a:ln>
                      <a:noFill/>
                    </a:ln>
                  </pic:spPr>
                </pic:pic>
              </a:graphicData>
            </a:graphic>
          </wp:inline>
        </w:drawing>
      </w:r>
    </w:p>
    <w:p w14:paraId="5567F83C" w14:textId="53F8C034" w:rsidR="00D97B6C" w:rsidRDefault="00D97B6C" w:rsidP="00D97B6C">
      <w:pPr>
        <w:pStyle w:val="Caption"/>
        <w:rPr>
          <w:rFonts w:asciiTheme="minorHAnsi" w:hAnsiTheme="minorHAnsi" w:cstheme="minorHAnsi"/>
          <w:sz w:val="22"/>
        </w:rPr>
      </w:pPr>
      <w:r>
        <w:t xml:space="preserve">Figure </w:t>
      </w:r>
      <w:fldSimple w:instr=" SEQ Figure \* ARABIC ">
        <w:r w:rsidR="00D33FA1">
          <w:rPr>
            <w:noProof/>
          </w:rPr>
          <w:t>38</w:t>
        </w:r>
      </w:fldSimple>
      <w:r>
        <w:t>: Graph displaying ROC and CER</w:t>
      </w:r>
    </w:p>
    <w:p w14:paraId="10AAFF99" w14:textId="6F7BA48C" w:rsidR="00D97B6C" w:rsidRPr="006F4932" w:rsidRDefault="00D97B6C" w:rsidP="00D97B6C">
      <w:pPr>
        <w:rPr>
          <w:rFonts w:asciiTheme="minorHAnsi" w:hAnsiTheme="minorHAnsi" w:cstheme="minorHAnsi"/>
          <w:sz w:val="22"/>
        </w:rPr>
      </w:pPr>
      <w:r>
        <w:rPr>
          <w:rFonts w:asciiTheme="minorHAnsi" w:hAnsiTheme="minorHAnsi" w:cstheme="minorHAnsi"/>
          <w:sz w:val="22"/>
        </w:rPr>
        <w:t xml:space="preserve">See Table </w:t>
      </w:r>
      <w:r w:rsidR="0055548A">
        <w:rPr>
          <w:rFonts w:asciiTheme="minorHAnsi" w:hAnsiTheme="minorHAnsi" w:cstheme="minorHAnsi"/>
          <w:sz w:val="22"/>
        </w:rPr>
        <w:t>7</w:t>
      </w:r>
      <w:r w:rsidR="003E1022">
        <w:rPr>
          <w:rFonts w:asciiTheme="minorHAnsi" w:hAnsiTheme="minorHAnsi" w:cstheme="minorHAnsi"/>
          <w:sz w:val="22"/>
        </w:rPr>
        <w:t>2</w:t>
      </w:r>
      <w:r>
        <w:rPr>
          <w:rFonts w:asciiTheme="minorHAnsi" w:hAnsiTheme="minorHAnsi" w:cstheme="minorHAnsi"/>
          <w:sz w:val="22"/>
        </w:rPr>
        <w:t xml:space="preserve"> for MFA techniques regularly used to confirm the authentication of a user:</w:t>
      </w:r>
    </w:p>
    <w:p w14:paraId="0B1C5658" w14:textId="23814D13" w:rsidR="00D97B6C" w:rsidRDefault="00D97B6C" w:rsidP="00D97B6C">
      <w:pPr>
        <w:pStyle w:val="Caption"/>
        <w:keepNext/>
      </w:pPr>
      <w:r>
        <w:t xml:space="preserve">Table </w:t>
      </w:r>
      <w:fldSimple w:instr=" SEQ Table \* ARABIC ">
        <w:r w:rsidR="00B55A73">
          <w:rPr>
            <w:noProof/>
          </w:rPr>
          <w:t>72</w:t>
        </w:r>
      </w:fldSimple>
      <w:r>
        <w:t>: MFA Techniques</w:t>
      </w:r>
    </w:p>
    <w:p w14:paraId="59292590" w14:textId="77777777" w:rsidR="00D97B6C" w:rsidRDefault="00D97B6C" w:rsidP="00D97B6C">
      <w:pPr>
        <w:rPr>
          <w:rFonts w:asciiTheme="minorHAnsi" w:hAnsiTheme="minorHAnsi" w:cstheme="minorHAnsi"/>
          <w:sz w:val="22"/>
        </w:rPr>
      </w:pPr>
      <w:r w:rsidRPr="0036361C">
        <w:rPr>
          <w:rFonts w:asciiTheme="minorHAnsi" w:hAnsiTheme="minorHAnsi" w:cstheme="minorHAnsi"/>
          <w:noProof/>
          <w:sz w:val="22"/>
        </w:rPr>
        <w:drawing>
          <wp:inline distT="0" distB="0" distL="0" distR="0" wp14:anchorId="13F2E3BC" wp14:editId="6817526D">
            <wp:extent cx="5731510" cy="1431290"/>
            <wp:effectExtent l="0" t="0" r="2540" b="0"/>
            <wp:docPr id="4869346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934669" name="Picture 1" descr="A screenshot of a computer&#10;&#10;Description automatically generated"/>
                    <pic:cNvPicPr/>
                  </pic:nvPicPr>
                  <pic:blipFill>
                    <a:blip r:embed="rId123"/>
                    <a:stretch>
                      <a:fillRect/>
                    </a:stretch>
                  </pic:blipFill>
                  <pic:spPr>
                    <a:xfrm>
                      <a:off x="0" y="0"/>
                      <a:ext cx="5731510" cy="1431290"/>
                    </a:xfrm>
                    <a:prstGeom prst="rect">
                      <a:avLst/>
                    </a:prstGeom>
                  </pic:spPr>
                </pic:pic>
              </a:graphicData>
            </a:graphic>
          </wp:inline>
        </w:drawing>
      </w:r>
    </w:p>
    <w:p w14:paraId="1A92FCFA" w14:textId="2908A1A7" w:rsidR="00D97B6C" w:rsidRDefault="00D97B6C" w:rsidP="00D97B6C">
      <w:pPr>
        <w:rPr>
          <w:rFonts w:asciiTheme="minorHAnsi" w:hAnsiTheme="minorHAnsi" w:cstheme="minorHAnsi"/>
          <w:sz w:val="22"/>
        </w:rPr>
      </w:pPr>
      <w:r>
        <w:rPr>
          <w:rFonts w:asciiTheme="minorHAnsi" w:hAnsiTheme="minorHAnsi" w:cstheme="minorHAnsi"/>
          <w:sz w:val="22"/>
        </w:rPr>
        <w:t xml:space="preserve">Once authenticated, AC grants permission to services, resources and data based on their user account and permissions.  This process is known as </w:t>
      </w:r>
      <w:r w:rsidRPr="00BA6661">
        <w:rPr>
          <w:rFonts w:asciiTheme="minorHAnsi" w:hAnsiTheme="minorHAnsi" w:cstheme="minorHAnsi"/>
          <w:b/>
          <w:bCs/>
          <w:sz w:val="22"/>
        </w:rPr>
        <w:t>authorisation</w:t>
      </w:r>
      <w:r>
        <w:rPr>
          <w:rFonts w:asciiTheme="minorHAnsi" w:hAnsiTheme="minorHAnsi" w:cstheme="minorHAnsi"/>
          <w:sz w:val="22"/>
        </w:rPr>
        <w:t xml:space="preserve">, which is outlined in Table </w:t>
      </w:r>
      <w:r w:rsidR="0055548A">
        <w:rPr>
          <w:rFonts w:asciiTheme="minorHAnsi" w:hAnsiTheme="minorHAnsi" w:cstheme="minorHAnsi"/>
          <w:sz w:val="22"/>
        </w:rPr>
        <w:t>7</w:t>
      </w:r>
      <w:r w:rsidR="003E1022">
        <w:rPr>
          <w:rFonts w:asciiTheme="minorHAnsi" w:hAnsiTheme="minorHAnsi" w:cstheme="minorHAnsi"/>
          <w:sz w:val="22"/>
        </w:rPr>
        <w:t>3</w:t>
      </w:r>
      <w:r>
        <w:rPr>
          <w:rFonts w:asciiTheme="minorHAnsi" w:hAnsiTheme="minorHAnsi" w:cstheme="minorHAnsi"/>
          <w:sz w:val="22"/>
        </w:rPr>
        <w:t xml:space="preserve">. </w:t>
      </w:r>
    </w:p>
    <w:p w14:paraId="13FFB95F" w14:textId="77777777" w:rsidR="00D97B6C" w:rsidRDefault="00D97B6C" w:rsidP="00D97B6C">
      <w:pPr>
        <w:rPr>
          <w:rFonts w:asciiTheme="minorHAnsi" w:hAnsiTheme="minorHAnsi" w:cstheme="minorHAnsi"/>
          <w:sz w:val="22"/>
        </w:rPr>
      </w:pPr>
    </w:p>
    <w:p w14:paraId="54772DFA" w14:textId="5FAC35FF" w:rsidR="00D97B6C" w:rsidRDefault="00D97B6C" w:rsidP="00D97B6C">
      <w:pPr>
        <w:pStyle w:val="Caption"/>
        <w:keepNext/>
      </w:pPr>
      <w:r>
        <w:lastRenderedPageBreak/>
        <w:t xml:space="preserve">Table </w:t>
      </w:r>
      <w:fldSimple w:instr=" SEQ Table \* ARABIC ">
        <w:r w:rsidR="00B55A73">
          <w:rPr>
            <w:noProof/>
          </w:rPr>
          <w:t>73</w:t>
        </w:r>
      </w:fldSimple>
      <w:r>
        <w:t>: Access Control Schemes</w:t>
      </w:r>
    </w:p>
    <w:p w14:paraId="7B2BC00F" w14:textId="77777777" w:rsidR="00D97B6C" w:rsidRDefault="00D97B6C" w:rsidP="00D97B6C">
      <w:pPr>
        <w:rPr>
          <w:rFonts w:asciiTheme="minorHAnsi" w:hAnsiTheme="minorHAnsi" w:cstheme="minorHAnsi"/>
          <w:sz w:val="22"/>
        </w:rPr>
      </w:pPr>
      <w:r w:rsidRPr="00F05376">
        <w:rPr>
          <w:rFonts w:asciiTheme="minorHAnsi" w:hAnsiTheme="minorHAnsi" w:cstheme="minorHAnsi"/>
          <w:noProof/>
          <w:sz w:val="22"/>
        </w:rPr>
        <w:drawing>
          <wp:inline distT="0" distB="0" distL="0" distR="0" wp14:anchorId="61C2031A" wp14:editId="6AFDDEAD">
            <wp:extent cx="5731510" cy="2190115"/>
            <wp:effectExtent l="0" t="0" r="2540" b="635"/>
            <wp:docPr id="11903470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347022" name="Picture 1" descr="A screenshot of a computer&#10;&#10;Description automatically generated"/>
                    <pic:cNvPicPr/>
                  </pic:nvPicPr>
                  <pic:blipFill>
                    <a:blip r:embed="rId124"/>
                    <a:stretch>
                      <a:fillRect/>
                    </a:stretch>
                  </pic:blipFill>
                  <pic:spPr>
                    <a:xfrm>
                      <a:off x="0" y="0"/>
                      <a:ext cx="5731510" cy="2190115"/>
                    </a:xfrm>
                    <a:prstGeom prst="rect">
                      <a:avLst/>
                    </a:prstGeom>
                  </pic:spPr>
                </pic:pic>
              </a:graphicData>
            </a:graphic>
          </wp:inline>
        </w:drawing>
      </w:r>
    </w:p>
    <w:p w14:paraId="58740366" w14:textId="4C645A4C" w:rsidR="00D97B6C" w:rsidRDefault="00D97B6C" w:rsidP="00D97B6C">
      <w:pPr>
        <w:rPr>
          <w:rFonts w:asciiTheme="minorHAnsi" w:hAnsiTheme="minorHAnsi" w:cstheme="minorHAnsi"/>
          <w:sz w:val="22"/>
        </w:rPr>
      </w:pPr>
      <w:r>
        <w:rPr>
          <w:rFonts w:asciiTheme="minorHAnsi" w:hAnsiTheme="minorHAnsi" w:cstheme="minorHAnsi"/>
          <w:sz w:val="22"/>
        </w:rPr>
        <w:t xml:space="preserve">User file permissions are outlines in Table </w:t>
      </w:r>
      <w:r w:rsidR="0055548A">
        <w:rPr>
          <w:rFonts w:asciiTheme="minorHAnsi" w:hAnsiTheme="minorHAnsi" w:cstheme="minorHAnsi"/>
          <w:sz w:val="22"/>
        </w:rPr>
        <w:t>7</w:t>
      </w:r>
      <w:r w:rsidR="003E1022">
        <w:rPr>
          <w:rFonts w:asciiTheme="minorHAnsi" w:hAnsiTheme="minorHAnsi" w:cstheme="minorHAnsi"/>
          <w:sz w:val="22"/>
        </w:rPr>
        <w:t>4</w:t>
      </w:r>
      <w:r>
        <w:rPr>
          <w:rFonts w:asciiTheme="minorHAnsi" w:hAnsiTheme="minorHAnsi" w:cstheme="minorHAnsi"/>
          <w:sz w:val="22"/>
        </w:rPr>
        <w:t>:</w:t>
      </w:r>
    </w:p>
    <w:p w14:paraId="75B334F2" w14:textId="2398EB64" w:rsidR="00D97B6C" w:rsidRDefault="00D97B6C" w:rsidP="00D97B6C">
      <w:pPr>
        <w:pStyle w:val="Caption"/>
        <w:keepNext/>
      </w:pPr>
      <w:r>
        <w:t xml:space="preserve">Table </w:t>
      </w:r>
      <w:fldSimple w:instr=" SEQ Table \* ARABIC ">
        <w:r w:rsidR="00B55A73">
          <w:rPr>
            <w:noProof/>
          </w:rPr>
          <w:t>74</w:t>
        </w:r>
      </w:fldSimple>
      <w:r>
        <w:t>: Description of file permissions</w:t>
      </w:r>
    </w:p>
    <w:p w14:paraId="77032065" w14:textId="77777777" w:rsidR="00D97B6C" w:rsidRDefault="00D97B6C" w:rsidP="00D97B6C">
      <w:pPr>
        <w:rPr>
          <w:rFonts w:asciiTheme="minorHAnsi" w:hAnsiTheme="minorHAnsi" w:cstheme="minorHAnsi"/>
          <w:sz w:val="22"/>
        </w:rPr>
      </w:pPr>
      <w:r w:rsidRPr="009A0093">
        <w:rPr>
          <w:rFonts w:asciiTheme="minorHAnsi" w:hAnsiTheme="minorHAnsi" w:cstheme="minorHAnsi"/>
          <w:noProof/>
          <w:sz w:val="22"/>
        </w:rPr>
        <w:drawing>
          <wp:inline distT="0" distB="0" distL="0" distR="0" wp14:anchorId="285471B5" wp14:editId="4A9B0518">
            <wp:extent cx="4220164" cy="1143160"/>
            <wp:effectExtent l="0" t="0" r="0" b="0"/>
            <wp:docPr id="1255959302" name="Picture 1" descr="A yellow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959302" name="Picture 1" descr="A yellow and white text&#10;&#10;Description automatically generated"/>
                    <pic:cNvPicPr/>
                  </pic:nvPicPr>
                  <pic:blipFill>
                    <a:blip r:embed="rId125"/>
                    <a:stretch>
                      <a:fillRect/>
                    </a:stretch>
                  </pic:blipFill>
                  <pic:spPr>
                    <a:xfrm>
                      <a:off x="0" y="0"/>
                      <a:ext cx="4220164" cy="1143160"/>
                    </a:xfrm>
                    <a:prstGeom prst="rect">
                      <a:avLst/>
                    </a:prstGeom>
                  </pic:spPr>
                </pic:pic>
              </a:graphicData>
            </a:graphic>
          </wp:inline>
        </w:drawing>
      </w:r>
    </w:p>
    <w:p w14:paraId="4DFEC5E4" w14:textId="61AD2008" w:rsidR="00D97B6C" w:rsidRDefault="00D97B6C" w:rsidP="00D97B6C">
      <w:pPr>
        <w:rPr>
          <w:rFonts w:asciiTheme="minorHAnsi" w:hAnsiTheme="minorHAnsi" w:cstheme="minorHAnsi"/>
          <w:sz w:val="22"/>
        </w:rPr>
      </w:pPr>
      <w:r>
        <w:rPr>
          <w:rFonts w:asciiTheme="minorHAnsi" w:hAnsiTheme="minorHAnsi" w:cstheme="minorHAnsi"/>
          <w:sz w:val="22"/>
        </w:rPr>
        <w:t>Fig.</w:t>
      </w:r>
      <w:r w:rsidR="0055548A">
        <w:rPr>
          <w:rFonts w:asciiTheme="minorHAnsi" w:hAnsiTheme="minorHAnsi" w:cstheme="minorHAnsi"/>
          <w:sz w:val="22"/>
        </w:rPr>
        <w:t>3</w:t>
      </w:r>
      <w:r w:rsidR="00D90F19">
        <w:rPr>
          <w:rFonts w:asciiTheme="minorHAnsi" w:hAnsiTheme="minorHAnsi" w:cstheme="minorHAnsi"/>
          <w:sz w:val="22"/>
        </w:rPr>
        <w:t>9</w:t>
      </w:r>
      <w:r>
        <w:rPr>
          <w:rFonts w:asciiTheme="minorHAnsi" w:hAnsiTheme="minorHAnsi" w:cstheme="minorHAnsi"/>
          <w:sz w:val="22"/>
        </w:rPr>
        <w:t xml:space="preserve"> shows a screenshot of file permissions in a Windows OS.</w:t>
      </w:r>
    </w:p>
    <w:p w14:paraId="41FA97C4" w14:textId="77777777" w:rsidR="00D97B6C" w:rsidRDefault="00D97B6C" w:rsidP="00D97B6C">
      <w:pPr>
        <w:keepNext/>
      </w:pPr>
      <w:r w:rsidRPr="00313BAB">
        <w:rPr>
          <w:rFonts w:asciiTheme="minorHAnsi" w:hAnsiTheme="minorHAnsi" w:cstheme="minorHAnsi"/>
          <w:noProof/>
          <w:sz w:val="22"/>
        </w:rPr>
        <w:drawing>
          <wp:inline distT="0" distB="0" distL="0" distR="0" wp14:anchorId="381F497A" wp14:editId="2352AC68">
            <wp:extent cx="2543175" cy="3353637"/>
            <wp:effectExtent l="0" t="0" r="0" b="0"/>
            <wp:docPr id="1181091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091575" name="Picture 1" descr="A screenshot of a computer&#10;&#10;Description automatically generated"/>
                    <pic:cNvPicPr/>
                  </pic:nvPicPr>
                  <pic:blipFill>
                    <a:blip r:embed="rId126"/>
                    <a:stretch>
                      <a:fillRect/>
                    </a:stretch>
                  </pic:blipFill>
                  <pic:spPr>
                    <a:xfrm>
                      <a:off x="0" y="0"/>
                      <a:ext cx="2548597" cy="3360786"/>
                    </a:xfrm>
                    <a:prstGeom prst="rect">
                      <a:avLst/>
                    </a:prstGeom>
                  </pic:spPr>
                </pic:pic>
              </a:graphicData>
            </a:graphic>
          </wp:inline>
        </w:drawing>
      </w:r>
    </w:p>
    <w:p w14:paraId="459D0F2C" w14:textId="33955B7A" w:rsidR="00D97B6C" w:rsidRDefault="00D97B6C" w:rsidP="00D97B6C">
      <w:pPr>
        <w:pStyle w:val="Caption"/>
      </w:pPr>
      <w:r>
        <w:t xml:space="preserve">Figure </w:t>
      </w:r>
      <w:fldSimple w:instr=" SEQ Figure \* ARABIC ">
        <w:r w:rsidR="00D33FA1">
          <w:rPr>
            <w:noProof/>
          </w:rPr>
          <w:t>39</w:t>
        </w:r>
      </w:fldSimple>
      <w:r>
        <w:t>: Example of permission configuration in Windows</w:t>
      </w:r>
    </w:p>
    <w:p w14:paraId="355BE413" w14:textId="77777777" w:rsidR="00D97B6C" w:rsidRDefault="00D97B6C" w:rsidP="00D97B6C">
      <w:pPr>
        <w:rPr>
          <w:rFonts w:asciiTheme="minorHAnsi" w:hAnsiTheme="minorHAnsi" w:cstheme="minorHAnsi"/>
          <w:sz w:val="22"/>
        </w:rPr>
      </w:pPr>
    </w:p>
    <w:p w14:paraId="2149859F" w14:textId="4125F83F" w:rsidR="00D97B6C" w:rsidRDefault="00D97B6C" w:rsidP="00D97B6C">
      <w:pPr>
        <w:rPr>
          <w:rFonts w:asciiTheme="minorHAnsi" w:hAnsiTheme="minorHAnsi" w:cstheme="minorHAnsi"/>
          <w:sz w:val="22"/>
        </w:rPr>
      </w:pPr>
      <w:r>
        <w:rPr>
          <w:rFonts w:asciiTheme="minorHAnsi" w:hAnsiTheme="minorHAnsi" w:cstheme="minorHAnsi"/>
          <w:sz w:val="22"/>
        </w:rPr>
        <w:lastRenderedPageBreak/>
        <w:t>By implementing security frameworks, organisations also implement security practices to safeguard their information assets, and systems. Security controls are a key component of an InfoSec programme, some examples are detailed in Table 7</w:t>
      </w:r>
      <w:r w:rsidR="003E1022">
        <w:rPr>
          <w:rFonts w:asciiTheme="minorHAnsi" w:hAnsiTheme="minorHAnsi" w:cstheme="minorHAnsi"/>
          <w:sz w:val="22"/>
        </w:rPr>
        <w:t>5</w:t>
      </w:r>
      <w:r>
        <w:rPr>
          <w:rFonts w:asciiTheme="minorHAnsi" w:hAnsiTheme="minorHAnsi" w:cstheme="minorHAnsi"/>
          <w:sz w:val="22"/>
        </w:rPr>
        <w:t>:</w:t>
      </w:r>
    </w:p>
    <w:p w14:paraId="1C97DAA3" w14:textId="5F0483EC" w:rsidR="00D97B6C" w:rsidRDefault="00D97B6C" w:rsidP="00D97B6C">
      <w:pPr>
        <w:pStyle w:val="Caption"/>
        <w:keepNext/>
      </w:pPr>
      <w:r>
        <w:t xml:space="preserve">Table </w:t>
      </w:r>
      <w:fldSimple w:instr=" SEQ Table \* ARABIC ">
        <w:r w:rsidR="00B55A73">
          <w:rPr>
            <w:noProof/>
          </w:rPr>
          <w:t>75</w:t>
        </w:r>
      </w:fldSimple>
      <w:r>
        <w:t>: Security Control Categories</w:t>
      </w:r>
    </w:p>
    <w:p w14:paraId="08AB69B3" w14:textId="77777777" w:rsidR="00D97B6C" w:rsidRDefault="00D97B6C" w:rsidP="00D97B6C">
      <w:pPr>
        <w:rPr>
          <w:rFonts w:asciiTheme="minorHAnsi" w:hAnsiTheme="minorHAnsi" w:cstheme="minorHAnsi"/>
          <w:sz w:val="22"/>
        </w:rPr>
      </w:pPr>
      <w:r w:rsidRPr="004C103A">
        <w:rPr>
          <w:rFonts w:asciiTheme="minorHAnsi" w:hAnsiTheme="minorHAnsi" w:cstheme="minorHAnsi"/>
          <w:noProof/>
          <w:sz w:val="22"/>
        </w:rPr>
        <w:drawing>
          <wp:inline distT="0" distB="0" distL="0" distR="0" wp14:anchorId="35ACD884" wp14:editId="42FB0569">
            <wp:extent cx="5731510" cy="1498600"/>
            <wp:effectExtent l="0" t="0" r="2540" b="6350"/>
            <wp:docPr id="1927304384"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304384" name="Picture 1" descr="A table with text on it&#10;&#10;Description automatically generated"/>
                    <pic:cNvPicPr/>
                  </pic:nvPicPr>
                  <pic:blipFill>
                    <a:blip r:embed="rId127"/>
                    <a:stretch>
                      <a:fillRect/>
                    </a:stretch>
                  </pic:blipFill>
                  <pic:spPr>
                    <a:xfrm>
                      <a:off x="0" y="0"/>
                      <a:ext cx="5731510" cy="1498600"/>
                    </a:xfrm>
                    <a:prstGeom prst="rect">
                      <a:avLst/>
                    </a:prstGeom>
                  </pic:spPr>
                </pic:pic>
              </a:graphicData>
            </a:graphic>
          </wp:inline>
        </w:drawing>
      </w:r>
    </w:p>
    <w:p w14:paraId="33029A45" w14:textId="6E83FFC2" w:rsidR="00D97B6C" w:rsidRDefault="00D97B6C" w:rsidP="00D97B6C">
      <w:pPr>
        <w:rPr>
          <w:rFonts w:asciiTheme="minorHAnsi" w:hAnsiTheme="minorHAnsi" w:cstheme="minorHAnsi"/>
          <w:sz w:val="22"/>
        </w:rPr>
      </w:pPr>
      <w:r>
        <w:rPr>
          <w:rFonts w:asciiTheme="minorHAnsi" w:hAnsiTheme="minorHAnsi" w:cstheme="minorHAnsi"/>
          <w:sz w:val="22"/>
        </w:rPr>
        <w:t xml:space="preserve">It is recognised that data can be in one of three states which needs to be considered when implementing protection mechanisms these are described in Table </w:t>
      </w:r>
      <w:r w:rsidR="0055548A">
        <w:rPr>
          <w:rFonts w:asciiTheme="minorHAnsi" w:hAnsiTheme="minorHAnsi" w:cstheme="minorHAnsi"/>
          <w:sz w:val="22"/>
        </w:rPr>
        <w:t>7</w:t>
      </w:r>
      <w:r w:rsidR="003E1022">
        <w:rPr>
          <w:rFonts w:asciiTheme="minorHAnsi" w:hAnsiTheme="minorHAnsi" w:cstheme="minorHAnsi"/>
          <w:sz w:val="22"/>
        </w:rPr>
        <w:t>6</w:t>
      </w:r>
      <w:r>
        <w:rPr>
          <w:rFonts w:asciiTheme="minorHAnsi" w:hAnsiTheme="minorHAnsi" w:cstheme="minorHAnsi"/>
          <w:sz w:val="22"/>
        </w:rPr>
        <w:t xml:space="preserve">: </w:t>
      </w:r>
    </w:p>
    <w:p w14:paraId="05E52349" w14:textId="67D4B263" w:rsidR="00D97B6C" w:rsidRDefault="00D97B6C" w:rsidP="00D97B6C">
      <w:pPr>
        <w:pStyle w:val="Caption"/>
        <w:keepNext/>
      </w:pPr>
      <w:r>
        <w:t xml:space="preserve">Table </w:t>
      </w:r>
      <w:fldSimple w:instr=" SEQ Table \* ARABIC ">
        <w:r w:rsidR="00B55A73">
          <w:rPr>
            <w:noProof/>
          </w:rPr>
          <w:t>76</w:t>
        </w:r>
      </w:fldSimple>
      <w:r>
        <w:t>: Three states of data</w:t>
      </w:r>
    </w:p>
    <w:p w14:paraId="42874F4E" w14:textId="77777777" w:rsidR="00D97B6C" w:rsidRDefault="00D97B6C" w:rsidP="00D97B6C">
      <w:pPr>
        <w:rPr>
          <w:rFonts w:asciiTheme="minorHAnsi" w:hAnsiTheme="minorHAnsi" w:cstheme="minorHAnsi"/>
          <w:sz w:val="22"/>
        </w:rPr>
      </w:pPr>
      <w:r w:rsidRPr="00B0594B">
        <w:rPr>
          <w:rFonts w:asciiTheme="minorHAnsi" w:hAnsiTheme="minorHAnsi" w:cstheme="minorHAnsi"/>
          <w:noProof/>
          <w:sz w:val="22"/>
        </w:rPr>
        <w:drawing>
          <wp:inline distT="0" distB="0" distL="0" distR="0" wp14:anchorId="330B7598" wp14:editId="59AB2A00">
            <wp:extent cx="5731510" cy="1351915"/>
            <wp:effectExtent l="0" t="0" r="2540" b="635"/>
            <wp:docPr id="1673225688" name="Picture 1" descr="A yellow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225688" name="Picture 1" descr="A yellow and black text&#10;&#10;Description automatically generated"/>
                    <pic:cNvPicPr/>
                  </pic:nvPicPr>
                  <pic:blipFill>
                    <a:blip r:embed="rId128"/>
                    <a:stretch>
                      <a:fillRect/>
                    </a:stretch>
                  </pic:blipFill>
                  <pic:spPr>
                    <a:xfrm>
                      <a:off x="0" y="0"/>
                      <a:ext cx="5731510" cy="1351915"/>
                    </a:xfrm>
                    <a:prstGeom prst="rect">
                      <a:avLst/>
                    </a:prstGeom>
                  </pic:spPr>
                </pic:pic>
              </a:graphicData>
            </a:graphic>
          </wp:inline>
        </w:drawing>
      </w:r>
    </w:p>
    <w:p w14:paraId="5BFA4E7B" w14:textId="77777777" w:rsidR="00D97B6C" w:rsidRDefault="00D97B6C" w:rsidP="00D97B6C">
      <w:pPr>
        <w:rPr>
          <w:rFonts w:asciiTheme="minorHAnsi" w:hAnsiTheme="minorHAnsi" w:cstheme="minorHAnsi"/>
          <w:sz w:val="22"/>
        </w:rPr>
      </w:pPr>
    </w:p>
    <w:p w14:paraId="2CA1BB26" w14:textId="07A82192" w:rsidR="00D97B6C" w:rsidRDefault="00D97B6C" w:rsidP="00D97B6C">
      <w:pPr>
        <w:rPr>
          <w:rFonts w:asciiTheme="minorHAnsi" w:hAnsiTheme="minorHAnsi" w:cstheme="minorHAnsi"/>
          <w:sz w:val="22"/>
        </w:rPr>
      </w:pPr>
      <w:r>
        <w:rPr>
          <w:rFonts w:asciiTheme="minorHAnsi" w:hAnsiTheme="minorHAnsi" w:cstheme="minorHAnsi"/>
          <w:sz w:val="22"/>
        </w:rPr>
        <w:t>It has already been established that the securing the n</w:t>
      </w:r>
      <w:r w:rsidRPr="00DF6000">
        <w:rPr>
          <w:rFonts w:asciiTheme="minorHAnsi" w:hAnsiTheme="minorHAnsi" w:cstheme="minorHAnsi"/>
          <w:sz w:val="22"/>
        </w:rPr>
        <w:t>etwork is crucial as that is the ingress point for many attacks</w:t>
      </w:r>
      <w:r>
        <w:rPr>
          <w:rFonts w:asciiTheme="minorHAnsi" w:hAnsiTheme="minorHAnsi" w:cstheme="minorHAnsi"/>
          <w:sz w:val="22"/>
        </w:rPr>
        <w:t xml:space="preserve">, the protection mechanisms used to protect the network are described in Table </w:t>
      </w:r>
      <w:r w:rsidR="0055548A">
        <w:rPr>
          <w:rFonts w:asciiTheme="minorHAnsi" w:hAnsiTheme="minorHAnsi" w:cstheme="minorHAnsi"/>
          <w:sz w:val="22"/>
        </w:rPr>
        <w:t>7</w:t>
      </w:r>
      <w:r w:rsidR="003E1022">
        <w:rPr>
          <w:rFonts w:asciiTheme="minorHAnsi" w:hAnsiTheme="minorHAnsi" w:cstheme="minorHAnsi"/>
          <w:sz w:val="22"/>
        </w:rPr>
        <w:t>7</w:t>
      </w:r>
      <w:r w:rsidR="00AB1C49">
        <w:rPr>
          <w:rFonts w:asciiTheme="minorHAnsi" w:hAnsiTheme="minorHAnsi" w:cstheme="minorHAnsi"/>
          <w:sz w:val="22"/>
        </w:rPr>
        <w:t xml:space="preserve"> </w:t>
      </w:r>
      <w:sdt>
        <w:sdtPr>
          <w:rPr>
            <w:rFonts w:asciiTheme="minorHAnsi" w:hAnsiTheme="minorHAnsi" w:cstheme="minorHAnsi"/>
            <w:sz w:val="22"/>
          </w:rPr>
          <w:id w:val="1117877377"/>
          <w:citation/>
        </w:sdtPr>
        <w:sdtContent>
          <w:r w:rsidR="00780137">
            <w:rPr>
              <w:rFonts w:asciiTheme="minorHAnsi" w:hAnsiTheme="minorHAnsi" w:cstheme="minorHAnsi"/>
              <w:sz w:val="22"/>
            </w:rPr>
            <w:fldChar w:fldCharType="begin"/>
          </w:r>
          <w:r w:rsidR="00780137">
            <w:rPr>
              <w:rFonts w:asciiTheme="minorHAnsi" w:hAnsiTheme="minorHAnsi" w:cstheme="minorHAnsi"/>
              <w:sz w:val="22"/>
            </w:rPr>
            <w:instrText xml:space="preserve"> CITATION Kum231 \l 2057 </w:instrText>
          </w:r>
          <w:r w:rsidR="00780137">
            <w:rPr>
              <w:rFonts w:asciiTheme="minorHAnsi" w:hAnsiTheme="minorHAnsi" w:cstheme="minorHAnsi"/>
              <w:sz w:val="22"/>
            </w:rPr>
            <w:fldChar w:fldCharType="separate"/>
          </w:r>
          <w:r w:rsidR="00610261" w:rsidRPr="00610261">
            <w:rPr>
              <w:rFonts w:asciiTheme="minorHAnsi" w:hAnsiTheme="minorHAnsi" w:cstheme="minorHAnsi"/>
              <w:noProof/>
              <w:sz w:val="22"/>
            </w:rPr>
            <w:t>[152]</w:t>
          </w:r>
          <w:r w:rsidR="00780137">
            <w:rPr>
              <w:rFonts w:asciiTheme="minorHAnsi" w:hAnsiTheme="minorHAnsi" w:cstheme="minorHAnsi"/>
              <w:sz w:val="22"/>
            </w:rPr>
            <w:fldChar w:fldCharType="end"/>
          </w:r>
        </w:sdtContent>
      </w:sdt>
      <w:sdt>
        <w:sdtPr>
          <w:rPr>
            <w:rFonts w:asciiTheme="minorHAnsi" w:hAnsiTheme="minorHAnsi" w:cstheme="minorHAnsi"/>
            <w:sz w:val="22"/>
          </w:rPr>
          <w:id w:val="-391960796"/>
          <w:citation/>
        </w:sdtPr>
        <w:sdtContent>
          <w:r w:rsidR="00460859">
            <w:rPr>
              <w:rFonts w:asciiTheme="minorHAnsi" w:hAnsiTheme="minorHAnsi" w:cstheme="minorHAnsi"/>
              <w:sz w:val="22"/>
            </w:rPr>
            <w:fldChar w:fldCharType="begin"/>
          </w:r>
          <w:r w:rsidR="00460859">
            <w:rPr>
              <w:rFonts w:asciiTheme="minorHAnsi" w:hAnsiTheme="minorHAnsi" w:cstheme="minorHAnsi"/>
              <w:sz w:val="22"/>
            </w:rPr>
            <w:instrText xml:space="preserve"> CITATION Apa22 \l 2057 </w:instrText>
          </w:r>
          <w:r w:rsidR="00460859">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[153]</w:t>
          </w:r>
          <w:r w:rsidR="00460859">
            <w:rPr>
              <w:rFonts w:asciiTheme="minorHAnsi" w:hAnsiTheme="minorHAnsi" w:cstheme="minorHAnsi"/>
              <w:sz w:val="22"/>
            </w:rPr>
            <w:fldChar w:fldCharType="end"/>
          </w:r>
        </w:sdtContent>
      </w:sdt>
      <w:sdt>
        <w:sdtPr>
          <w:rPr>
            <w:rFonts w:asciiTheme="minorHAnsi" w:hAnsiTheme="minorHAnsi" w:cstheme="minorHAnsi"/>
            <w:sz w:val="22"/>
          </w:rPr>
          <w:id w:val="-1008907135"/>
          <w:citation/>
        </w:sdtPr>
        <w:sdtContent>
          <w:r w:rsidR="007E5CFD">
            <w:rPr>
              <w:rFonts w:asciiTheme="minorHAnsi" w:hAnsiTheme="minorHAnsi" w:cstheme="minorHAnsi"/>
              <w:sz w:val="22"/>
            </w:rPr>
            <w:fldChar w:fldCharType="begin"/>
          </w:r>
          <w:r w:rsidR="007E5CFD">
            <w:rPr>
              <w:rFonts w:asciiTheme="minorHAnsi" w:hAnsiTheme="minorHAnsi" w:cstheme="minorHAnsi"/>
              <w:sz w:val="22"/>
            </w:rPr>
            <w:instrText xml:space="preserve"> CITATION Red23 \l 2057 </w:instrText>
          </w:r>
          <w:r w:rsidR="007E5CFD">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[154]</w:t>
          </w:r>
          <w:r w:rsidR="007E5CFD">
            <w:rPr>
              <w:rFonts w:asciiTheme="minorHAnsi" w:hAnsiTheme="minorHAnsi" w:cstheme="minorHAnsi"/>
              <w:sz w:val="22"/>
            </w:rPr>
            <w:fldChar w:fldCharType="end"/>
          </w:r>
        </w:sdtContent>
      </w:sdt>
      <w:r>
        <w:rPr>
          <w:rFonts w:asciiTheme="minorHAnsi" w:hAnsiTheme="minorHAnsi" w:cstheme="minorHAnsi"/>
          <w:sz w:val="22"/>
        </w:rPr>
        <w:t>:</w:t>
      </w:r>
    </w:p>
    <w:p w14:paraId="53955AF3" w14:textId="77777777" w:rsidR="00D97B6C" w:rsidRDefault="00D97B6C" w:rsidP="00D97B6C">
      <w:pPr>
        <w:rPr>
          <w:rFonts w:asciiTheme="minorHAnsi" w:hAnsiTheme="minorHAnsi" w:cstheme="minorHAnsi"/>
          <w:sz w:val="22"/>
        </w:rPr>
      </w:pPr>
    </w:p>
    <w:p w14:paraId="23CEF452" w14:textId="3A5CCD16" w:rsidR="00D97B6C" w:rsidRDefault="00D97B6C" w:rsidP="00D97B6C">
      <w:pPr>
        <w:pStyle w:val="Caption"/>
        <w:keepNext/>
      </w:pPr>
      <w:r>
        <w:lastRenderedPageBreak/>
        <w:t xml:space="preserve">Table </w:t>
      </w:r>
      <w:fldSimple w:instr=" SEQ Table \* ARABIC ">
        <w:r w:rsidR="00B55A73">
          <w:rPr>
            <w:noProof/>
          </w:rPr>
          <w:t>77</w:t>
        </w:r>
      </w:fldSimple>
      <w:r>
        <w:t>: Protection Mechanisms</w:t>
      </w:r>
    </w:p>
    <w:p w14:paraId="557FB1AC" w14:textId="77777777" w:rsidR="00D97B6C" w:rsidRPr="0064683F" w:rsidRDefault="00D97B6C" w:rsidP="00D97B6C">
      <w:r w:rsidRPr="0064683F">
        <w:rPr>
          <w:noProof/>
        </w:rPr>
        <w:drawing>
          <wp:inline distT="0" distB="0" distL="0" distR="0" wp14:anchorId="16771D6A" wp14:editId="72B0360F">
            <wp:extent cx="6459220" cy="2266950"/>
            <wp:effectExtent l="0" t="0" r="0" b="0"/>
            <wp:docPr id="15645703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570396" name="Picture 1" descr="A screenshot of a computer&#10;&#10;Description automatically generated"/>
                    <pic:cNvPicPr/>
                  </pic:nvPicPr>
                  <pic:blipFill rotWithShape="1">
                    <a:blip r:embed="rId129"/>
                    <a:srcRect b="6665"/>
                    <a:stretch/>
                  </pic:blipFill>
                  <pic:spPr bwMode="auto">
                    <a:xfrm>
                      <a:off x="0" y="0"/>
                      <a:ext cx="6491016" cy="2278109"/>
                    </a:xfrm>
                    <a:prstGeom prst="rect">
                      <a:avLst/>
                    </a:prstGeom>
                    <a:ln>
                      <a:noFill/>
                    </a:ln>
                    <a:extLst>
                      <a:ext uri="{53640926-AAD7-44D8-BBD7-CCE9431645EC}">
                        <a14:shadowObscured xmlns:a14="http://schemas.microsoft.com/office/drawing/2010/main"/>
                      </a:ext>
                    </a:extLst>
                  </pic:spPr>
                </pic:pic>
              </a:graphicData>
            </a:graphic>
          </wp:inline>
        </w:drawing>
      </w:r>
      <w:r w:rsidRPr="001D0FC8">
        <w:rPr>
          <w:noProof/>
        </w:rPr>
        <w:drawing>
          <wp:inline distT="0" distB="0" distL="0" distR="0" wp14:anchorId="6D16D362" wp14:editId="1FB85336">
            <wp:extent cx="6441533" cy="2390775"/>
            <wp:effectExtent l="0" t="0" r="0" b="0"/>
            <wp:docPr id="1706812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81215" name="Picture 1" descr="A screenshot of a computer&#10;&#10;Description automatically generated"/>
                    <pic:cNvPicPr/>
                  </pic:nvPicPr>
                  <pic:blipFill>
                    <a:blip r:embed="rId130"/>
                    <a:stretch>
                      <a:fillRect/>
                    </a:stretch>
                  </pic:blipFill>
                  <pic:spPr>
                    <a:xfrm>
                      <a:off x="0" y="0"/>
                      <a:ext cx="6446998" cy="2392803"/>
                    </a:xfrm>
                    <a:prstGeom prst="rect">
                      <a:avLst/>
                    </a:prstGeom>
                  </pic:spPr>
                </pic:pic>
              </a:graphicData>
            </a:graphic>
          </wp:inline>
        </w:drawing>
      </w:r>
    </w:p>
    <w:p w14:paraId="1ED0030E" w14:textId="77777777" w:rsidR="00D97B6C" w:rsidRDefault="00D97B6C" w:rsidP="00D97B6C">
      <w:pPr>
        <w:rPr>
          <w:rFonts w:asciiTheme="minorHAnsi" w:hAnsiTheme="minorHAnsi" w:cstheme="minorHAnsi"/>
          <w:sz w:val="22"/>
        </w:rPr>
      </w:pPr>
    </w:p>
    <w:p w14:paraId="2D11F552" w14:textId="77777777" w:rsidR="00D97B6C" w:rsidRDefault="00D97B6C" w:rsidP="00D97B6C">
      <w:pPr>
        <w:rPr>
          <w:rFonts w:asciiTheme="minorHAnsi" w:hAnsiTheme="minorHAnsi" w:cstheme="minorHAnsi"/>
          <w:sz w:val="22"/>
        </w:rPr>
      </w:pPr>
    </w:p>
    <w:p w14:paraId="03B75ADF" w14:textId="77777777" w:rsidR="00AD3256" w:rsidRDefault="00AD3256" w:rsidP="00D97B6C">
      <w:pPr>
        <w:rPr>
          <w:rFonts w:asciiTheme="minorHAnsi" w:hAnsiTheme="minorHAnsi" w:cstheme="minorHAnsi"/>
          <w:sz w:val="22"/>
        </w:rPr>
      </w:pPr>
    </w:p>
    <w:p w14:paraId="432EEC66" w14:textId="77777777" w:rsidR="00AD3256" w:rsidRDefault="00AD3256" w:rsidP="00D97B6C">
      <w:pPr>
        <w:rPr>
          <w:rFonts w:asciiTheme="minorHAnsi" w:hAnsiTheme="minorHAnsi" w:cstheme="minorHAnsi"/>
          <w:sz w:val="22"/>
        </w:rPr>
      </w:pPr>
    </w:p>
    <w:p w14:paraId="1A476033" w14:textId="77777777" w:rsidR="00AD3256" w:rsidRDefault="00AD3256" w:rsidP="00D97B6C">
      <w:pPr>
        <w:rPr>
          <w:rFonts w:asciiTheme="minorHAnsi" w:hAnsiTheme="minorHAnsi" w:cstheme="minorHAnsi"/>
          <w:sz w:val="22"/>
        </w:rPr>
      </w:pPr>
    </w:p>
    <w:p w14:paraId="6EFA5B87" w14:textId="77777777" w:rsidR="00AD3256" w:rsidRDefault="00AD3256" w:rsidP="00D97B6C">
      <w:pPr>
        <w:rPr>
          <w:rFonts w:asciiTheme="minorHAnsi" w:hAnsiTheme="minorHAnsi" w:cstheme="minorHAnsi"/>
          <w:sz w:val="22"/>
        </w:rPr>
      </w:pPr>
    </w:p>
    <w:p w14:paraId="3E134E05" w14:textId="77777777" w:rsidR="00AD3256" w:rsidRDefault="00AD3256" w:rsidP="00D97B6C">
      <w:pPr>
        <w:rPr>
          <w:rFonts w:asciiTheme="minorHAnsi" w:hAnsiTheme="minorHAnsi" w:cstheme="minorHAnsi"/>
          <w:sz w:val="22"/>
        </w:rPr>
      </w:pPr>
    </w:p>
    <w:p w14:paraId="20ED0FD7" w14:textId="77777777" w:rsidR="00AD3256" w:rsidRDefault="00AD3256" w:rsidP="00D97B6C">
      <w:pPr>
        <w:rPr>
          <w:rFonts w:asciiTheme="minorHAnsi" w:hAnsiTheme="minorHAnsi" w:cstheme="minorHAnsi"/>
          <w:sz w:val="22"/>
        </w:rPr>
      </w:pPr>
    </w:p>
    <w:p w14:paraId="34A42AA3" w14:textId="77777777" w:rsidR="00AD3256" w:rsidRDefault="00AD3256" w:rsidP="00D97B6C">
      <w:pPr>
        <w:rPr>
          <w:rFonts w:asciiTheme="minorHAnsi" w:hAnsiTheme="minorHAnsi" w:cstheme="minorHAnsi"/>
          <w:sz w:val="22"/>
        </w:rPr>
      </w:pPr>
    </w:p>
    <w:p w14:paraId="5E2A4E55" w14:textId="77777777" w:rsidR="00AD3256" w:rsidRDefault="00AD3256" w:rsidP="00D97B6C">
      <w:pPr>
        <w:rPr>
          <w:rFonts w:asciiTheme="minorHAnsi" w:hAnsiTheme="minorHAnsi" w:cstheme="minorHAnsi"/>
          <w:sz w:val="22"/>
        </w:rPr>
      </w:pPr>
    </w:p>
    <w:p w14:paraId="21284B1B" w14:textId="77777777" w:rsidR="00AD3256" w:rsidRDefault="00AD3256" w:rsidP="00D97B6C">
      <w:pPr>
        <w:rPr>
          <w:rFonts w:asciiTheme="minorHAnsi" w:hAnsiTheme="minorHAnsi" w:cstheme="minorHAnsi"/>
          <w:sz w:val="22"/>
        </w:rPr>
      </w:pPr>
    </w:p>
    <w:p w14:paraId="2D1DFEF0" w14:textId="77777777" w:rsidR="00AD3256" w:rsidRDefault="00AD3256" w:rsidP="00D97B6C">
      <w:pPr>
        <w:rPr>
          <w:rFonts w:asciiTheme="minorHAnsi" w:hAnsiTheme="minorHAnsi" w:cstheme="minorHAnsi"/>
          <w:sz w:val="22"/>
        </w:rPr>
      </w:pPr>
    </w:p>
    <w:p w14:paraId="4C472BB5" w14:textId="77777777" w:rsidR="00AD3256" w:rsidRDefault="00AD3256" w:rsidP="00D97B6C">
      <w:pPr>
        <w:rPr>
          <w:rFonts w:asciiTheme="minorHAnsi" w:hAnsiTheme="minorHAnsi" w:cstheme="minorHAnsi"/>
          <w:sz w:val="22"/>
        </w:rPr>
      </w:pPr>
    </w:p>
    <w:p w14:paraId="24FD1E56" w14:textId="72CA0C4F" w:rsidR="00D97B6C" w:rsidRDefault="00D97B6C" w:rsidP="00D97B6C">
      <w:pPr>
        <w:rPr>
          <w:rFonts w:asciiTheme="minorHAnsi" w:hAnsiTheme="minorHAnsi" w:cstheme="minorHAnsi"/>
          <w:sz w:val="22"/>
        </w:rPr>
      </w:pPr>
      <w:r>
        <w:rPr>
          <w:rFonts w:asciiTheme="minorHAnsi" w:hAnsiTheme="minorHAnsi" w:cstheme="minorHAnsi"/>
          <w:sz w:val="22"/>
        </w:rPr>
        <w:lastRenderedPageBreak/>
        <w:t>Table 7</w:t>
      </w:r>
      <w:r w:rsidR="003E1022">
        <w:rPr>
          <w:rFonts w:asciiTheme="minorHAnsi" w:hAnsiTheme="minorHAnsi" w:cstheme="minorHAnsi"/>
          <w:sz w:val="22"/>
        </w:rPr>
        <w:t>8</w:t>
      </w:r>
      <w:r>
        <w:rPr>
          <w:rFonts w:asciiTheme="minorHAnsi" w:hAnsiTheme="minorHAnsi" w:cstheme="minorHAnsi"/>
          <w:sz w:val="22"/>
        </w:rPr>
        <w:t xml:space="preserve"> Outlines the variety of firewalls that can be implemented:</w:t>
      </w:r>
    </w:p>
    <w:p w14:paraId="1D819107" w14:textId="3C0C8DED" w:rsidR="00D97B6C" w:rsidRDefault="00D97B6C" w:rsidP="00D97B6C">
      <w:pPr>
        <w:pStyle w:val="Caption"/>
        <w:keepNext/>
      </w:pPr>
      <w:r>
        <w:t xml:space="preserve">Table </w:t>
      </w:r>
      <w:fldSimple w:instr=" SEQ Table \* ARABIC ">
        <w:r w:rsidR="00B55A73">
          <w:rPr>
            <w:noProof/>
          </w:rPr>
          <w:t>78</w:t>
        </w:r>
      </w:fldSimple>
      <w:r>
        <w:t>: Firewalls</w:t>
      </w:r>
    </w:p>
    <w:p w14:paraId="0EA56D79" w14:textId="77777777" w:rsidR="00D97B6C" w:rsidRDefault="00D97B6C" w:rsidP="00D97B6C">
      <w:pPr>
        <w:rPr>
          <w:rFonts w:asciiTheme="minorHAnsi" w:hAnsiTheme="minorHAnsi" w:cstheme="minorHAnsi"/>
          <w:sz w:val="22"/>
        </w:rPr>
      </w:pPr>
      <w:r w:rsidRPr="00403E56">
        <w:rPr>
          <w:rFonts w:asciiTheme="minorHAnsi" w:hAnsiTheme="minorHAnsi" w:cstheme="minorHAnsi"/>
          <w:noProof/>
          <w:sz w:val="22"/>
        </w:rPr>
        <w:drawing>
          <wp:inline distT="0" distB="0" distL="0" distR="0" wp14:anchorId="7D5CF4C9" wp14:editId="7227CFBB">
            <wp:extent cx="6499351" cy="3552825"/>
            <wp:effectExtent l="0" t="0" r="0" b="0"/>
            <wp:docPr id="2471199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119966" name="Picture 1" descr="A screenshot of a computer&#10;&#10;Description automatically generated"/>
                    <pic:cNvPicPr/>
                  </pic:nvPicPr>
                  <pic:blipFill>
                    <a:blip r:embed="rId131"/>
                    <a:stretch>
                      <a:fillRect/>
                    </a:stretch>
                  </pic:blipFill>
                  <pic:spPr>
                    <a:xfrm>
                      <a:off x="0" y="0"/>
                      <a:ext cx="6502907" cy="3554769"/>
                    </a:xfrm>
                    <a:prstGeom prst="rect">
                      <a:avLst/>
                    </a:prstGeom>
                  </pic:spPr>
                </pic:pic>
              </a:graphicData>
            </a:graphic>
          </wp:inline>
        </w:drawing>
      </w:r>
    </w:p>
    <w:p w14:paraId="7B6569B6" w14:textId="77777777" w:rsidR="00D97B6C" w:rsidRDefault="00D97B6C" w:rsidP="00D97B6C">
      <w:pPr>
        <w:rPr>
          <w:rFonts w:asciiTheme="minorHAnsi" w:hAnsiTheme="minorHAnsi" w:cstheme="minorHAnsi"/>
          <w:sz w:val="22"/>
        </w:rPr>
      </w:pPr>
    </w:p>
    <w:p w14:paraId="7C955224" w14:textId="21441346" w:rsidR="00D97B6C" w:rsidRDefault="00D97B6C" w:rsidP="00D97B6C">
      <w:pPr>
        <w:rPr>
          <w:rFonts w:asciiTheme="minorHAnsi" w:hAnsiTheme="minorHAnsi" w:cstheme="minorHAnsi"/>
          <w:sz w:val="22"/>
        </w:rPr>
      </w:pPr>
      <w:r>
        <w:rPr>
          <w:rFonts w:asciiTheme="minorHAnsi" w:hAnsiTheme="minorHAnsi" w:cstheme="minorHAnsi"/>
          <w:sz w:val="22"/>
        </w:rPr>
        <w:t>Table 7</w:t>
      </w:r>
      <w:r w:rsidR="003E1022">
        <w:rPr>
          <w:rFonts w:asciiTheme="minorHAnsi" w:hAnsiTheme="minorHAnsi" w:cstheme="minorHAnsi"/>
          <w:sz w:val="22"/>
        </w:rPr>
        <w:t>9</w:t>
      </w:r>
      <w:r>
        <w:rPr>
          <w:rFonts w:asciiTheme="minorHAnsi" w:hAnsiTheme="minorHAnsi" w:cstheme="minorHAnsi"/>
          <w:sz w:val="22"/>
        </w:rPr>
        <w:t xml:space="preserve"> Outlines the implementation of FWs:</w:t>
      </w:r>
    </w:p>
    <w:p w14:paraId="077D25FE" w14:textId="5327E2F3" w:rsidR="00D97B6C" w:rsidRDefault="00D97B6C" w:rsidP="00D97B6C">
      <w:pPr>
        <w:pStyle w:val="Caption"/>
        <w:keepNext/>
      </w:pPr>
      <w:r>
        <w:t xml:space="preserve">Table </w:t>
      </w:r>
      <w:fldSimple w:instr=" SEQ Table \* ARABIC ">
        <w:r w:rsidR="00B55A73">
          <w:rPr>
            <w:noProof/>
          </w:rPr>
          <w:t>79</w:t>
        </w:r>
      </w:fldSimple>
      <w:r>
        <w:t>: Firewall Implementation methods.</w:t>
      </w:r>
    </w:p>
    <w:p w14:paraId="67273EF0" w14:textId="77777777" w:rsidR="00D97B6C" w:rsidRDefault="00D97B6C" w:rsidP="00D97B6C">
      <w:pPr>
        <w:rPr>
          <w:rFonts w:asciiTheme="minorHAnsi" w:hAnsiTheme="minorHAnsi" w:cstheme="minorHAnsi"/>
          <w:sz w:val="22"/>
        </w:rPr>
      </w:pPr>
      <w:r w:rsidRPr="006431BC">
        <w:rPr>
          <w:rFonts w:asciiTheme="minorHAnsi" w:hAnsiTheme="minorHAnsi" w:cstheme="minorHAnsi"/>
          <w:noProof/>
          <w:sz w:val="22"/>
        </w:rPr>
        <w:drawing>
          <wp:inline distT="0" distB="0" distL="0" distR="0" wp14:anchorId="7C593DEE" wp14:editId="06A9BD30">
            <wp:extent cx="6548515" cy="3333750"/>
            <wp:effectExtent l="0" t="0" r="5080" b="0"/>
            <wp:docPr id="14080522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052254" name="Picture 1" descr="A screenshot of a computer&#10;&#10;Description automatically generated"/>
                    <pic:cNvPicPr/>
                  </pic:nvPicPr>
                  <pic:blipFill>
                    <a:blip r:embed="rId132"/>
                    <a:stretch>
                      <a:fillRect/>
                    </a:stretch>
                  </pic:blipFill>
                  <pic:spPr>
                    <a:xfrm>
                      <a:off x="0" y="0"/>
                      <a:ext cx="6556318" cy="3337723"/>
                    </a:xfrm>
                    <a:prstGeom prst="rect">
                      <a:avLst/>
                    </a:prstGeom>
                  </pic:spPr>
                </pic:pic>
              </a:graphicData>
            </a:graphic>
          </wp:inline>
        </w:drawing>
      </w:r>
    </w:p>
    <w:p w14:paraId="67A669D5" w14:textId="77777777" w:rsidR="00D97B6C" w:rsidRDefault="00D97B6C" w:rsidP="00D97B6C">
      <w:pPr>
        <w:rPr>
          <w:rFonts w:asciiTheme="minorHAnsi" w:hAnsiTheme="minorHAnsi" w:cstheme="minorHAnsi"/>
          <w:sz w:val="22"/>
        </w:rPr>
      </w:pPr>
    </w:p>
    <w:p w14:paraId="7636F8C0" w14:textId="285C7227" w:rsidR="00D97B6C" w:rsidRDefault="00D97B6C" w:rsidP="00D97B6C">
      <w:pPr>
        <w:rPr>
          <w:rFonts w:asciiTheme="minorHAnsi" w:hAnsiTheme="minorHAnsi" w:cstheme="minorHAnsi"/>
          <w:sz w:val="22"/>
        </w:rPr>
      </w:pPr>
      <w:r>
        <w:rPr>
          <w:rFonts w:asciiTheme="minorHAnsi" w:hAnsiTheme="minorHAnsi" w:cstheme="minorHAnsi"/>
          <w:sz w:val="22"/>
        </w:rPr>
        <w:lastRenderedPageBreak/>
        <w:t>Fig.</w:t>
      </w:r>
      <w:r w:rsidR="00D90F19">
        <w:rPr>
          <w:rFonts w:asciiTheme="minorHAnsi" w:hAnsiTheme="minorHAnsi" w:cstheme="minorHAnsi"/>
          <w:sz w:val="22"/>
        </w:rPr>
        <w:t>40</w:t>
      </w:r>
      <w:r>
        <w:rPr>
          <w:rFonts w:asciiTheme="minorHAnsi" w:hAnsiTheme="minorHAnsi" w:cstheme="minorHAnsi"/>
          <w:sz w:val="22"/>
        </w:rPr>
        <w:t xml:space="preserve"> Illustrates the recommended FW deployment for NG:</w:t>
      </w:r>
    </w:p>
    <w:p w14:paraId="35F1DEED" w14:textId="77777777" w:rsidR="00D97B6C" w:rsidRDefault="00D97B6C" w:rsidP="00D97B6C">
      <w:pPr>
        <w:rPr>
          <w:rFonts w:asciiTheme="minorHAnsi" w:hAnsiTheme="minorHAnsi" w:cstheme="minorHAnsi"/>
          <w:sz w:val="22"/>
        </w:rPr>
      </w:pPr>
    </w:p>
    <w:p w14:paraId="1B0209A2" w14:textId="77777777" w:rsidR="00D97B6C" w:rsidRDefault="00D97B6C" w:rsidP="00D97B6C">
      <w:pPr>
        <w:keepNext/>
      </w:pPr>
      <w:r>
        <w:rPr>
          <w:rFonts w:asciiTheme="minorHAnsi" w:hAnsiTheme="minorHAnsi" w:cstheme="minorHAnsi"/>
          <w:noProof/>
          <w:sz w:val="22"/>
        </w:rPr>
        <w:drawing>
          <wp:inline distT="0" distB="0" distL="0" distR="0" wp14:anchorId="38CB994E" wp14:editId="75C50805">
            <wp:extent cx="5722620" cy="3607435"/>
            <wp:effectExtent l="0" t="0" r="0" b="0"/>
            <wp:docPr id="694301355"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301355" name="Picture 1" descr="A diagram of a network&#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2620" cy="3607435"/>
                    </a:xfrm>
                    <a:prstGeom prst="rect">
                      <a:avLst/>
                    </a:prstGeom>
                    <a:noFill/>
                    <a:ln>
                      <a:noFill/>
                    </a:ln>
                  </pic:spPr>
                </pic:pic>
              </a:graphicData>
            </a:graphic>
          </wp:inline>
        </w:drawing>
      </w:r>
    </w:p>
    <w:p w14:paraId="38385608" w14:textId="284E2F99" w:rsidR="00D97B6C" w:rsidRDefault="00D97B6C" w:rsidP="00D97B6C">
      <w:pPr>
        <w:pStyle w:val="Caption"/>
        <w:rPr>
          <w:rFonts w:asciiTheme="minorHAnsi" w:hAnsiTheme="minorHAnsi" w:cstheme="minorHAnsi"/>
          <w:sz w:val="22"/>
        </w:rPr>
      </w:pPr>
      <w:r>
        <w:t xml:space="preserve">Figure </w:t>
      </w:r>
      <w:fldSimple w:instr=" SEQ Figure \* ARABIC ">
        <w:r w:rsidR="00D33FA1">
          <w:rPr>
            <w:noProof/>
          </w:rPr>
          <w:t>40</w:t>
        </w:r>
      </w:fldSimple>
      <w:r>
        <w:t>: Screened-Subnet with FWs in HA.</w:t>
      </w:r>
    </w:p>
    <w:p w14:paraId="64494400" w14:textId="77777777" w:rsidR="00D97B6C" w:rsidRDefault="00D97B6C" w:rsidP="00D97B6C">
      <w:pPr>
        <w:rPr>
          <w:rFonts w:asciiTheme="minorHAnsi" w:hAnsiTheme="minorHAnsi" w:cstheme="minorHAnsi"/>
          <w:sz w:val="22"/>
        </w:rPr>
      </w:pPr>
    </w:p>
    <w:p w14:paraId="69C29EB2" w14:textId="49112CA0" w:rsidR="00D97B6C" w:rsidRDefault="00D97B6C" w:rsidP="00D97B6C">
      <w:pPr>
        <w:rPr>
          <w:rFonts w:asciiTheme="minorHAnsi" w:hAnsiTheme="minorHAnsi" w:cstheme="minorHAnsi"/>
          <w:sz w:val="22"/>
        </w:rPr>
      </w:pPr>
      <w:r>
        <w:rPr>
          <w:rFonts w:asciiTheme="minorHAnsi" w:hAnsiTheme="minorHAnsi" w:cstheme="minorHAnsi"/>
          <w:sz w:val="22"/>
        </w:rPr>
        <w:t xml:space="preserve">As discovered during research, it is crucial to the success to a security programme that InfoSec teams can proactively scan and analyse the network identifying weaknesses which can be resolved.  Table </w:t>
      </w:r>
      <w:r w:rsidR="003E1022">
        <w:rPr>
          <w:rFonts w:asciiTheme="minorHAnsi" w:hAnsiTheme="minorHAnsi" w:cstheme="minorHAnsi"/>
          <w:sz w:val="22"/>
        </w:rPr>
        <w:t>80</w:t>
      </w:r>
      <w:r>
        <w:rPr>
          <w:rFonts w:asciiTheme="minorHAnsi" w:hAnsiTheme="minorHAnsi" w:cstheme="minorHAnsi"/>
          <w:sz w:val="22"/>
        </w:rPr>
        <w:t xml:space="preserve"> outlines the tools used. </w:t>
      </w:r>
    </w:p>
    <w:p w14:paraId="6A4F05AD" w14:textId="741E8255" w:rsidR="00D97B6C" w:rsidRDefault="00D97B6C" w:rsidP="00D97B6C">
      <w:pPr>
        <w:pStyle w:val="Caption"/>
        <w:keepNext/>
      </w:pPr>
      <w:r>
        <w:t xml:space="preserve">Table </w:t>
      </w:r>
      <w:fldSimple w:instr=" SEQ Table \* ARABIC ">
        <w:r w:rsidR="00B55A73">
          <w:rPr>
            <w:noProof/>
          </w:rPr>
          <w:t>80</w:t>
        </w:r>
      </w:fldSimple>
      <w:r>
        <w:t>: Tools used to network analysis</w:t>
      </w:r>
    </w:p>
    <w:p w14:paraId="7499B714" w14:textId="77777777" w:rsidR="00D97B6C" w:rsidRDefault="00D97B6C" w:rsidP="00D97B6C">
      <w:pPr>
        <w:rPr>
          <w:rFonts w:asciiTheme="minorHAnsi" w:hAnsiTheme="minorHAnsi" w:cstheme="minorHAnsi"/>
          <w:sz w:val="22"/>
        </w:rPr>
      </w:pPr>
      <w:r w:rsidRPr="00543955">
        <w:rPr>
          <w:rFonts w:asciiTheme="minorHAnsi" w:hAnsiTheme="minorHAnsi" w:cstheme="minorHAnsi"/>
          <w:noProof/>
          <w:sz w:val="22"/>
        </w:rPr>
        <w:drawing>
          <wp:inline distT="0" distB="0" distL="0" distR="0" wp14:anchorId="22D19AFC" wp14:editId="5E337010">
            <wp:extent cx="6579872" cy="2886075"/>
            <wp:effectExtent l="0" t="0" r="0" b="0"/>
            <wp:docPr id="346170399" name="Picture 1" descr="A white and yellow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170399" name="Picture 1" descr="A white and yellow rectangular box with black text&#10;&#10;Description automatically generated"/>
                    <pic:cNvPicPr/>
                  </pic:nvPicPr>
                  <pic:blipFill>
                    <a:blip r:embed="rId133"/>
                    <a:stretch>
                      <a:fillRect/>
                    </a:stretch>
                  </pic:blipFill>
                  <pic:spPr>
                    <a:xfrm>
                      <a:off x="0" y="0"/>
                      <a:ext cx="6583606" cy="2887713"/>
                    </a:xfrm>
                    <a:prstGeom prst="rect">
                      <a:avLst/>
                    </a:prstGeom>
                  </pic:spPr>
                </pic:pic>
              </a:graphicData>
            </a:graphic>
          </wp:inline>
        </w:drawing>
      </w:r>
    </w:p>
    <w:p w14:paraId="4811766C" w14:textId="51F564B5" w:rsidR="00D97B6C" w:rsidRDefault="00D97B6C" w:rsidP="00D97B6C">
      <w:pPr>
        <w:rPr>
          <w:rFonts w:asciiTheme="minorHAnsi" w:hAnsiTheme="minorHAnsi" w:cstheme="minorHAnsi"/>
          <w:sz w:val="22"/>
        </w:rPr>
      </w:pPr>
      <w:r>
        <w:rPr>
          <w:rFonts w:asciiTheme="minorHAnsi" w:hAnsiTheme="minorHAnsi" w:cstheme="minorHAnsi"/>
          <w:sz w:val="22"/>
        </w:rPr>
        <w:lastRenderedPageBreak/>
        <w:t xml:space="preserve">Once weaknesses have been identified, the InfoSec team can resolve them by either deploying a software/firmware update or through configuration changes, disabling weak protocols in favour of secure/encrypted equivalents, this process is known as </w:t>
      </w:r>
      <w:r w:rsidRPr="00A60A6D">
        <w:rPr>
          <w:rFonts w:asciiTheme="minorHAnsi" w:hAnsiTheme="minorHAnsi" w:cstheme="minorHAnsi"/>
          <w:b/>
          <w:bCs/>
          <w:sz w:val="22"/>
          <w:u w:val="single"/>
        </w:rPr>
        <w:t>configuration hardening</w:t>
      </w:r>
      <w:r w:rsidRPr="00F55C79">
        <w:rPr>
          <w:rFonts w:asciiTheme="minorHAnsi" w:hAnsiTheme="minorHAnsi" w:cstheme="minorHAnsi"/>
          <w:sz w:val="22"/>
        </w:rPr>
        <w:t xml:space="preserve">, see Table </w:t>
      </w:r>
      <w:r w:rsidR="0055548A">
        <w:rPr>
          <w:rFonts w:asciiTheme="minorHAnsi" w:hAnsiTheme="minorHAnsi" w:cstheme="minorHAnsi"/>
          <w:sz w:val="22"/>
        </w:rPr>
        <w:t>8</w:t>
      </w:r>
      <w:r w:rsidR="003E1022">
        <w:rPr>
          <w:rFonts w:asciiTheme="minorHAnsi" w:hAnsiTheme="minorHAnsi" w:cstheme="minorHAnsi"/>
          <w:sz w:val="22"/>
        </w:rPr>
        <w:t>1</w:t>
      </w:r>
      <w:r w:rsidRPr="00F55C79">
        <w:rPr>
          <w:rFonts w:asciiTheme="minorHAnsi" w:hAnsiTheme="minorHAnsi" w:cstheme="minorHAnsi"/>
          <w:sz w:val="22"/>
        </w:rPr>
        <w:t>:</w:t>
      </w:r>
      <w:r>
        <w:rPr>
          <w:rFonts w:asciiTheme="minorHAnsi" w:hAnsiTheme="minorHAnsi" w:cstheme="minorHAnsi"/>
          <w:sz w:val="22"/>
        </w:rPr>
        <w:t xml:space="preserve">  </w:t>
      </w:r>
    </w:p>
    <w:p w14:paraId="60F8E653" w14:textId="7F842B53" w:rsidR="00D97B6C" w:rsidRDefault="00D97B6C" w:rsidP="00D97B6C">
      <w:pPr>
        <w:pStyle w:val="Caption"/>
        <w:keepNext/>
      </w:pPr>
      <w:r>
        <w:t xml:space="preserve">Table </w:t>
      </w:r>
      <w:fldSimple w:instr=" SEQ Table \* ARABIC ">
        <w:r w:rsidR="00B55A73">
          <w:rPr>
            <w:noProof/>
          </w:rPr>
          <w:t>81</w:t>
        </w:r>
      </w:fldSimple>
      <w:r>
        <w:t>: Examples of Configuration Hardening</w:t>
      </w:r>
    </w:p>
    <w:p w14:paraId="47A8D6DE" w14:textId="77777777" w:rsidR="00D97B6C" w:rsidRDefault="00D97B6C" w:rsidP="00D97B6C">
      <w:pPr>
        <w:rPr>
          <w:rFonts w:asciiTheme="minorHAnsi" w:hAnsiTheme="minorHAnsi" w:cstheme="minorHAnsi"/>
          <w:sz w:val="22"/>
        </w:rPr>
      </w:pPr>
      <w:r w:rsidRPr="00F55C79">
        <w:rPr>
          <w:rFonts w:asciiTheme="minorHAnsi" w:hAnsiTheme="minorHAnsi" w:cstheme="minorHAnsi"/>
          <w:noProof/>
          <w:sz w:val="22"/>
        </w:rPr>
        <w:drawing>
          <wp:inline distT="0" distB="0" distL="0" distR="0" wp14:anchorId="765F10B1" wp14:editId="3810524F">
            <wp:extent cx="6322587" cy="2486025"/>
            <wp:effectExtent l="0" t="0" r="2540" b="0"/>
            <wp:docPr id="7688038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803887" name="Picture 1" descr="A screenshot of a computer&#10;&#10;Description automatically generated"/>
                    <pic:cNvPicPr/>
                  </pic:nvPicPr>
                  <pic:blipFill>
                    <a:blip r:embed="rId134"/>
                    <a:stretch>
                      <a:fillRect/>
                    </a:stretch>
                  </pic:blipFill>
                  <pic:spPr>
                    <a:xfrm>
                      <a:off x="0" y="0"/>
                      <a:ext cx="6326942" cy="2487738"/>
                    </a:xfrm>
                    <a:prstGeom prst="rect">
                      <a:avLst/>
                    </a:prstGeom>
                  </pic:spPr>
                </pic:pic>
              </a:graphicData>
            </a:graphic>
          </wp:inline>
        </w:drawing>
      </w:r>
    </w:p>
    <w:p w14:paraId="3347DEE3" w14:textId="34150A3C" w:rsidR="00D97B6C" w:rsidRDefault="00D97B6C" w:rsidP="00D97B6C">
      <w:pPr>
        <w:rPr>
          <w:rFonts w:asciiTheme="minorHAnsi" w:hAnsiTheme="minorHAnsi" w:cstheme="minorHAnsi"/>
          <w:sz w:val="22"/>
        </w:rPr>
      </w:pPr>
      <w:r>
        <w:rPr>
          <w:rFonts w:asciiTheme="minorHAnsi" w:hAnsiTheme="minorHAnsi" w:cstheme="minorHAnsi"/>
          <w:sz w:val="22"/>
        </w:rPr>
        <w:t xml:space="preserve">Several different logs are generated by systems, some of the key logs are detailed in Table </w:t>
      </w:r>
      <w:r w:rsidR="0055548A">
        <w:rPr>
          <w:rFonts w:asciiTheme="minorHAnsi" w:hAnsiTheme="minorHAnsi" w:cstheme="minorHAnsi"/>
          <w:sz w:val="22"/>
        </w:rPr>
        <w:t>8</w:t>
      </w:r>
      <w:r w:rsidR="003E1022">
        <w:rPr>
          <w:rFonts w:asciiTheme="minorHAnsi" w:hAnsiTheme="minorHAnsi" w:cstheme="minorHAnsi"/>
          <w:sz w:val="22"/>
        </w:rPr>
        <w:t>2</w:t>
      </w:r>
      <w:r w:rsidR="007D3043">
        <w:rPr>
          <w:rFonts w:asciiTheme="minorHAnsi" w:hAnsiTheme="minorHAnsi" w:cstheme="minorHAnsi"/>
          <w:sz w:val="22"/>
        </w:rPr>
        <w:t xml:space="preserve"> </w:t>
      </w:r>
      <w:sdt>
        <w:sdtPr>
          <w:rPr>
            <w:rFonts w:asciiTheme="minorHAnsi" w:hAnsiTheme="minorHAnsi" w:cstheme="minorHAnsi"/>
            <w:sz w:val="22"/>
          </w:rPr>
          <w:id w:val="-435904028"/>
          <w:citation/>
        </w:sdtPr>
        <w:sdtContent>
          <w:r w:rsidR="007D3043">
            <w:rPr>
              <w:rFonts w:asciiTheme="minorHAnsi" w:hAnsiTheme="minorHAnsi" w:cstheme="minorHAnsi"/>
              <w:sz w:val="22"/>
            </w:rPr>
            <w:fldChar w:fldCharType="begin"/>
          </w:r>
          <w:r w:rsidR="007D3043">
            <w:rPr>
              <w:rFonts w:asciiTheme="minorHAnsi" w:hAnsiTheme="minorHAnsi" w:cstheme="minorHAnsi"/>
              <w:sz w:val="22"/>
            </w:rPr>
            <w:instrText xml:space="preserve"> CITATION Cha21 \l 2057 </w:instrText>
          </w:r>
          <w:r w:rsidR="007D3043">
            <w:rPr>
              <w:rFonts w:asciiTheme="minorHAnsi" w:hAnsiTheme="minorHAnsi" w:cstheme="minorHAnsi"/>
              <w:sz w:val="22"/>
            </w:rPr>
            <w:fldChar w:fldCharType="separate"/>
          </w:r>
          <w:r w:rsidR="00610261" w:rsidRPr="00610261">
            <w:rPr>
              <w:rFonts w:asciiTheme="minorHAnsi" w:hAnsiTheme="minorHAnsi" w:cstheme="minorHAnsi"/>
              <w:noProof/>
              <w:sz w:val="22"/>
            </w:rPr>
            <w:t>[3]</w:t>
          </w:r>
          <w:r w:rsidR="007D3043">
            <w:rPr>
              <w:rFonts w:asciiTheme="minorHAnsi" w:hAnsiTheme="minorHAnsi" w:cstheme="minorHAnsi"/>
              <w:sz w:val="22"/>
            </w:rPr>
            <w:fldChar w:fldCharType="end"/>
          </w:r>
        </w:sdtContent>
      </w:sdt>
      <w:r>
        <w:rPr>
          <w:rFonts w:asciiTheme="minorHAnsi" w:hAnsiTheme="minorHAnsi" w:cstheme="minorHAnsi"/>
          <w:sz w:val="22"/>
        </w:rPr>
        <w:t>:</w:t>
      </w:r>
    </w:p>
    <w:p w14:paraId="673E74F1" w14:textId="2F06ECE2" w:rsidR="00D97B6C" w:rsidRDefault="00D97B6C" w:rsidP="00D97B6C">
      <w:pPr>
        <w:pStyle w:val="Caption"/>
        <w:keepNext/>
      </w:pPr>
      <w:r>
        <w:t xml:space="preserve">Table </w:t>
      </w:r>
      <w:fldSimple w:instr=" SEQ Table \* ARABIC ">
        <w:r w:rsidR="00B55A73">
          <w:rPr>
            <w:noProof/>
          </w:rPr>
          <w:t>82</w:t>
        </w:r>
      </w:fldSimple>
      <w:r>
        <w:t>: Log files</w:t>
      </w:r>
    </w:p>
    <w:p w14:paraId="62193085" w14:textId="77777777" w:rsidR="00D97B6C" w:rsidRDefault="00D97B6C" w:rsidP="00D97B6C">
      <w:pPr>
        <w:rPr>
          <w:rFonts w:asciiTheme="minorHAnsi" w:hAnsiTheme="minorHAnsi" w:cstheme="minorHAnsi"/>
          <w:sz w:val="22"/>
        </w:rPr>
      </w:pPr>
      <w:r w:rsidRPr="000B50EE">
        <w:rPr>
          <w:rFonts w:asciiTheme="minorHAnsi" w:hAnsiTheme="minorHAnsi" w:cstheme="minorHAnsi"/>
          <w:noProof/>
          <w:sz w:val="22"/>
        </w:rPr>
        <w:drawing>
          <wp:inline distT="0" distB="0" distL="0" distR="0" wp14:anchorId="65326BDA" wp14:editId="5A606B27">
            <wp:extent cx="6432590" cy="1695450"/>
            <wp:effectExtent l="0" t="0" r="6350" b="0"/>
            <wp:docPr id="3698164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816459" name="Picture 1" descr="A screenshot of a computer&#10;&#10;Description automatically generated"/>
                    <pic:cNvPicPr/>
                  </pic:nvPicPr>
                  <pic:blipFill>
                    <a:blip r:embed="rId135"/>
                    <a:stretch>
                      <a:fillRect/>
                    </a:stretch>
                  </pic:blipFill>
                  <pic:spPr>
                    <a:xfrm>
                      <a:off x="0" y="0"/>
                      <a:ext cx="6437207" cy="1696667"/>
                    </a:xfrm>
                    <a:prstGeom prst="rect">
                      <a:avLst/>
                    </a:prstGeom>
                  </pic:spPr>
                </pic:pic>
              </a:graphicData>
            </a:graphic>
          </wp:inline>
        </w:drawing>
      </w:r>
    </w:p>
    <w:p w14:paraId="7B673887" w14:textId="77777777" w:rsidR="00D97B6C" w:rsidRDefault="00D97B6C" w:rsidP="00D97B6C">
      <w:pPr>
        <w:rPr>
          <w:rFonts w:asciiTheme="minorHAnsi" w:hAnsiTheme="minorHAnsi" w:cstheme="minorHAnsi"/>
          <w:sz w:val="22"/>
        </w:rPr>
      </w:pPr>
    </w:p>
    <w:p w14:paraId="724F66C2" w14:textId="77777777" w:rsidR="00AB6E42" w:rsidRDefault="00AB6E42" w:rsidP="00D97B6C">
      <w:pPr>
        <w:rPr>
          <w:rFonts w:asciiTheme="minorHAnsi" w:hAnsiTheme="minorHAnsi" w:cstheme="minorHAnsi"/>
          <w:sz w:val="22"/>
        </w:rPr>
      </w:pPr>
    </w:p>
    <w:p w14:paraId="30FCE22B" w14:textId="77777777" w:rsidR="00AB6E42" w:rsidRDefault="00AB6E42" w:rsidP="00D97B6C">
      <w:pPr>
        <w:rPr>
          <w:rFonts w:asciiTheme="minorHAnsi" w:hAnsiTheme="minorHAnsi" w:cstheme="minorHAnsi"/>
          <w:sz w:val="22"/>
        </w:rPr>
      </w:pPr>
    </w:p>
    <w:p w14:paraId="14234321" w14:textId="77777777" w:rsidR="00AB6E42" w:rsidRDefault="00AB6E42" w:rsidP="00D97B6C">
      <w:pPr>
        <w:rPr>
          <w:rFonts w:asciiTheme="minorHAnsi" w:hAnsiTheme="minorHAnsi" w:cstheme="minorHAnsi"/>
          <w:sz w:val="22"/>
        </w:rPr>
      </w:pPr>
    </w:p>
    <w:p w14:paraId="67A18B11" w14:textId="77777777" w:rsidR="00AB6E42" w:rsidRDefault="00AB6E42" w:rsidP="00D97B6C">
      <w:pPr>
        <w:rPr>
          <w:rFonts w:asciiTheme="minorHAnsi" w:hAnsiTheme="minorHAnsi" w:cstheme="minorHAnsi"/>
          <w:sz w:val="22"/>
        </w:rPr>
      </w:pPr>
    </w:p>
    <w:p w14:paraId="146EA061" w14:textId="77777777" w:rsidR="00AB6E42" w:rsidRDefault="00AB6E42" w:rsidP="00D97B6C">
      <w:pPr>
        <w:rPr>
          <w:rFonts w:asciiTheme="minorHAnsi" w:hAnsiTheme="minorHAnsi" w:cstheme="minorHAnsi"/>
          <w:sz w:val="22"/>
        </w:rPr>
      </w:pPr>
    </w:p>
    <w:p w14:paraId="1801925C" w14:textId="77777777" w:rsidR="00AB6E42" w:rsidRDefault="00AB6E42" w:rsidP="00D97B6C">
      <w:pPr>
        <w:rPr>
          <w:rFonts w:asciiTheme="minorHAnsi" w:hAnsiTheme="minorHAnsi" w:cstheme="minorHAnsi"/>
          <w:sz w:val="22"/>
        </w:rPr>
      </w:pPr>
    </w:p>
    <w:p w14:paraId="53896839" w14:textId="77777777" w:rsidR="00AB6E42" w:rsidRDefault="00AB6E42" w:rsidP="00D97B6C">
      <w:pPr>
        <w:rPr>
          <w:rFonts w:asciiTheme="minorHAnsi" w:hAnsiTheme="minorHAnsi" w:cstheme="minorHAnsi"/>
          <w:sz w:val="22"/>
        </w:rPr>
      </w:pPr>
    </w:p>
    <w:p w14:paraId="4271E59D" w14:textId="77777777" w:rsidR="00AB6E42" w:rsidRDefault="00AB6E42" w:rsidP="00D97B6C">
      <w:pPr>
        <w:rPr>
          <w:rFonts w:asciiTheme="minorHAnsi" w:hAnsiTheme="minorHAnsi" w:cstheme="minorHAnsi"/>
          <w:sz w:val="22"/>
        </w:rPr>
      </w:pPr>
    </w:p>
    <w:p w14:paraId="7A0C1114" w14:textId="77777777" w:rsidR="00AB6E42" w:rsidRDefault="00AB6E42" w:rsidP="00D97B6C">
      <w:pPr>
        <w:rPr>
          <w:rFonts w:asciiTheme="minorHAnsi" w:hAnsiTheme="minorHAnsi" w:cstheme="minorHAnsi"/>
          <w:sz w:val="22"/>
        </w:rPr>
      </w:pPr>
    </w:p>
    <w:p w14:paraId="41F0878F" w14:textId="26829147" w:rsidR="00D97B6C" w:rsidRDefault="00D97B6C" w:rsidP="00D97B6C">
      <w:pPr>
        <w:rPr>
          <w:rFonts w:asciiTheme="minorHAnsi" w:hAnsiTheme="minorHAnsi" w:cstheme="minorHAnsi"/>
          <w:sz w:val="22"/>
        </w:rPr>
      </w:pPr>
      <w:r>
        <w:rPr>
          <w:rFonts w:asciiTheme="minorHAnsi" w:hAnsiTheme="minorHAnsi" w:cstheme="minorHAnsi"/>
          <w:sz w:val="22"/>
        </w:rPr>
        <w:lastRenderedPageBreak/>
        <w:t xml:space="preserve">The IEEE introduced the 802.11 wireless standards which sets out the capabilities of wireless devices, these are outlined in Table </w:t>
      </w:r>
      <w:r w:rsidR="0055548A">
        <w:rPr>
          <w:rFonts w:asciiTheme="minorHAnsi" w:hAnsiTheme="minorHAnsi" w:cstheme="minorHAnsi"/>
          <w:sz w:val="22"/>
        </w:rPr>
        <w:t>8</w:t>
      </w:r>
      <w:r w:rsidR="003E1022">
        <w:rPr>
          <w:rFonts w:asciiTheme="minorHAnsi" w:hAnsiTheme="minorHAnsi" w:cstheme="minorHAnsi"/>
          <w:sz w:val="22"/>
        </w:rPr>
        <w:t>3</w:t>
      </w:r>
      <w:r>
        <w:rPr>
          <w:rFonts w:asciiTheme="minorHAnsi" w:hAnsiTheme="minorHAnsi" w:cstheme="minorHAnsi"/>
          <w:sz w:val="22"/>
        </w:rPr>
        <w:t>:</w:t>
      </w:r>
    </w:p>
    <w:p w14:paraId="438D3DCF" w14:textId="5CE93F20" w:rsidR="00D97B6C" w:rsidRDefault="00D97B6C" w:rsidP="00D97B6C">
      <w:pPr>
        <w:pStyle w:val="Caption"/>
        <w:keepNext/>
      </w:pPr>
      <w:r>
        <w:t xml:space="preserve">Table </w:t>
      </w:r>
      <w:fldSimple w:instr=" SEQ Table \* ARABIC ">
        <w:r w:rsidR="00B55A73">
          <w:rPr>
            <w:noProof/>
          </w:rPr>
          <w:t>83</w:t>
        </w:r>
      </w:fldSimple>
      <w:r>
        <w:t>: IEEE 802.11 Standards</w:t>
      </w:r>
    </w:p>
    <w:p w14:paraId="1C890545" w14:textId="77777777" w:rsidR="00D97B6C" w:rsidRDefault="00D97B6C" w:rsidP="00D97B6C">
      <w:pPr>
        <w:rPr>
          <w:rFonts w:asciiTheme="minorHAnsi" w:hAnsiTheme="minorHAnsi" w:cstheme="minorHAnsi"/>
          <w:sz w:val="22"/>
        </w:rPr>
      </w:pPr>
      <w:r w:rsidRPr="00C86EF0">
        <w:rPr>
          <w:rFonts w:asciiTheme="minorHAnsi" w:hAnsiTheme="minorHAnsi" w:cstheme="minorHAnsi"/>
          <w:noProof/>
          <w:sz w:val="22"/>
        </w:rPr>
        <w:drawing>
          <wp:inline distT="0" distB="0" distL="0" distR="0" wp14:anchorId="3FFB92A8" wp14:editId="3136088E">
            <wp:extent cx="5731510" cy="2418715"/>
            <wp:effectExtent l="0" t="0" r="2540" b="635"/>
            <wp:docPr id="14430730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73026" name="Picture 1" descr="A screenshot of a computer&#10;&#10;Description automatically generated"/>
                    <pic:cNvPicPr/>
                  </pic:nvPicPr>
                  <pic:blipFill>
                    <a:blip r:embed="rId136"/>
                    <a:stretch>
                      <a:fillRect/>
                    </a:stretch>
                  </pic:blipFill>
                  <pic:spPr>
                    <a:xfrm>
                      <a:off x="0" y="0"/>
                      <a:ext cx="5731510" cy="2418715"/>
                    </a:xfrm>
                    <a:prstGeom prst="rect">
                      <a:avLst/>
                    </a:prstGeom>
                  </pic:spPr>
                </pic:pic>
              </a:graphicData>
            </a:graphic>
          </wp:inline>
        </w:drawing>
      </w:r>
    </w:p>
    <w:p w14:paraId="4F9BDE17" w14:textId="0848FE75" w:rsidR="00D97B6C" w:rsidRDefault="00D97B6C" w:rsidP="00D97B6C">
      <w:pPr>
        <w:rPr>
          <w:rFonts w:asciiTheme="minorHAnsi" w:hAnsiTheme="minorHAnsi" w:cstheme="minorHAnsi"/>
          <w:sz w:val="22"/>
        </w:rPr>
      </w:pPr>
      <w:r>
        <w:rPr>
          <w:rFonts w:asciiTheme="minorHAnsi" w:hAnsiTheme="minorHAnsi" w:cstheme="minorHAnsi"/>
          <w:sz w:val="22"/>
        </w:rPr>
        <w:t xml:space="preserve">Protecting wireless data whilst in transit is crucial this can be done by implementing suitable Wireless security standards outlined in Table </w:t>
      </w:r>
      <w:r w:rsidR="0055548A">
        <w:rPr>
          <w:rFonts w:asciiTheme="minorHAnsi" w:hAnsiTheme="minorHAnsi" w:cstheme="minorHAnsi"/>
          <w:sz w:val="22"/>
        </w:rPr>
        <w:t>8</w:t>
      </w:r>
      <w:r w:rsidR="003E1022">
        <w:rPr>
          <w:rFonts w:asciiTheme="minorHAnsi" w:hAnsiTheme="minorHAnsi" w:cstheme="minorHAnsi"/>
          <w:sz w:val="22"/>
        </w:rPr>
        <w:t>4</w:t>
      </w:r>
      <w:r w:rsidR="00DC7C1B">
        <w:rPr>
          <w:rFonts w:asciiTheme="minorHAnsi" w:hAnsiTheme="minorHAnsi" w:cstheme="minorHAnsi"/>
          <w:sz w:val="22"/>
        </w:rPr>
        <w:t xml:space="preserve"> </w:t>
      </w:r>
      <w:sdt>
        <w:sdtPr>
          <w:rPr>
            <w:rFonts w:asciiTheme="minorHAnsi" w:hAnsiTheme="minorHAnsi" w:cstheme="minorHAnsi"/>
            <w:sz w:val="22"/>
          </w:rPr>
          <w:id w:val="1346289344"/>
          <w:citation/>
        </w:sdtPr>
        <w:sdtContent>
          <w:r w:rsidR="00B1600F">
            <w:rPr>
              <w:rFonts w:asciiTheme="minorHAnsi" w:hAnsiTheme="minorHAnsi" w:cstheme="minorHAnsi"/>
              <w:sz w:val="22"/>
            </w:rPr>
            <w:fldChar w:fldCharType="begin"/>
          </w:r>
          <w:r w:rsidR="00B1600F">
            <w:rPr>
              <w:rFonts w:asciiTheme="minorHAnsi" w:hAnsiTheme="minorHAnsi" w:cstheme="minorHAnsi"/>
              <w:sz w:val="22"/>
            </w:rPr>
            <w:instrText xml:space="preserve"> CITATION Cha21 \l 2057 </w:instrText>
          </w:r>
          <w:r w:rsidR="00B1600F">
            <w:rPr>
              <w:rFonts w:asciiTheme="minorHAnsi" w:hAnsiTheme="minorHAnsi" w:cstheme="minorHAnsi"/>
              <w:sz w:val="22"/>
            </w:rPr>
            <w:fldChar w:fldCharType="separate"/>
          </w:r>
          <w:r w:rsidR="00610261" w:rsidRPr="00610261">
            <w:rPr>
              <w:rFonts w:asciiTheme="minorHAnsi" w:hAnsiTheme="minorHAnsi" w:cstheme="minorHAnsi"/>
              <w:noProof/>
              <w:sz w:val="22"/>
            </w:rPr>
            <w:t>[3]</w:t>
          </w:r>
          <w:r w:rsidR="00B1600F">
            <w:rPr>
              <w:rFonts w:asciiTheme="minorHAnsi" w:hAnsiTheme="minorHAnsi" w:cstheme="minorHAnsi"/>
              <w:sz w:val="22"/>
            </w:rPr>
            <w:fldChar w:fldCharType="end"/>
          </w:r>
        </w:sdtContent>
      </w:sdt>
      <w:sdt>
        <w:sdtPr>
          <w:rPr>
            <w:rFonts w:asciiTheme="minorHAnsi" w:hAnsiTheme="minorHAnsi" w:cstheme="minorHAnsi"/>
            <w:sz w:val="22"/>
          </w:rPr>
          <w:id w:val="-526650240"/>
          <w:citation/>
        </w:sdtPr>
        <w:sdtContent>
          <w:r w:rsidR="00B1600F">
            <w:rPr>
              <w:rFonts w:asciiTheme="minorHAnsi" w:hAnsiTheme="minorHAnsi" w:cstheme="minorHAnsi"/>
              <w:sz w:val="22"/>
            </w:rPr>
            <w:fldChar w:fldCharType="begin"/>
          </w:r>
          <w:r w:rsidR="00B1600F">
            <w:rPr>
              <w:rFonts w:asciiTheme="minorHAnsi" w:hAnsiTheme="minorHAnsi" w:cstheme="minorHAnsi"/>
              <w:sz w:val="22"/>
            </w:rPr>
            <w:instrText xml:space="preserve"> CITATION Qia22 \l 2057 </w:instrText>
          </w:r>
          <w:r w:rsidR="00B1600F">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[155]</w:t>
          </w:r>
          <w:r w:rsidR="00B1600F">
            <w:rPr>
              <w:rFonts w:asciiTheme="minorHAnsi" w:hAnsiTheme="minorHAnsi" w:cstheme="minorHAnsi"/>
              <w:sz w:val="22"/>
            </w:rPr>
            <w:fldChar w:fldCharType="end"/>
          </w:r>
        </w:sdtContent>
      </w:sdt>
      <w:sdt>
        <w:sdtPr>
          <w:rPr>
            <w:rFonts w:asciiTheme="minorHAnsi" w:hAnsiTheme="minorHAnsi" w:cstheme="minorHAnsi"/>
            <w:sz w:val="22"/>
          </w:rPr>
          <w:id w:val="1608696540"/>
          <w:citation/>
        </w:sdtPr>
        <w:sdtContent>
          <w:r w:rsidR="0078409D">
            <w:rPr>
              <w:rFonts w:asciiTheme="minorHAnsi" w:hAnsiTheme="minorHAnsi" w:cstheme="minorHAnsi"/>
              <w:sz w:val="22"/>
            </w:rPr>
            <w:fldChar w:fldCharType="begin"/>
          </w:r>
          <w:r w:rsidR="0078409D">
            <w:rPr>
              <w:rFonts w:asciiTheme="minorHAnsi" w:hAnsiTheme="minorHAnsi" w:cstheme="minorHAnsi"/>
              <w:sz w:val="22"/>
            </w:rPr>
            <w:instrText xml:space="preserve"> CITATION Cha241 \l 2057 </w:instrText>
          </w:r>
          <w:r w:rsidR="0078409D">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[156]</w:t>
          </w:r>
          <w:r w:rsidR="0078409D">
            <w:rPr>
              <w:rFonts w:asciiTheme="minorHAnsi" w:hAnsiTheme="minorHAnsi" w:cstheme="minorHAnsi"/>
              <w:sz w:val="22"/>
            </w:rPr>
            <w:fldChar w:fldCharType="end"/>
          </w:r>
        </w:sdtContent>
      </w:sdt>
      <w:sdt>
        <w:sdtPr>
          <w:rPr>
            <w:rFonts w:asciiTheme="minorHAnsi" w:hAnsiTheme="minorHAnsi" w:cstheme="minorHAnsi"/>
            <w:sz w:val="22"/>
          </w:rPr>
          <w:id w:val="1983498748"/>
          <w:citation/>
        </w:sdtPr>
        <w:sdtContent>
          <w:r w:rsidR="0078409D">
            <w:rPr>
              <w:rFonts w:asciiTheme="minorHAnsi" w:hAnsiTheme="minorHAnsi" w:cstheme="minorHAnsi"/>
              <w:sz w:val="22"/>
            </w:rPr>
            <w:fldChar w:fldCharType="begin"/>
          </w:r>
          <w:r w:rsidR="0078409D">
            <w:rPr>
              <w:rFonts w:asciiTheme="minorHAnsi" w:hAnsiTheme="minorHAnsi" w:cstheme="minorHAnsi"/>
              <w:sz w:val="22"/>
            </w:rPr>
            <w:instrText xml:space="preserve"> CITATION Sag21 \l 2057 </w:instrText>
          </w:r>
          <w:r w:rsidR="0078409D">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[157]</w:t>
          </w:r>
          <w:r w:rsidR="0078409D">
            <w:rPr>
              <w:rFonts w:asciiTheme="minorHAnsi" w:hAnsiTheme="minorHAnsi" w:cstheme="minorHAnsi"/>
              <w:sz w:val="22"/>
            </w:rPr>
            <w:fldChar w:fldCharType="end"/>
          </w:r>
        </w:sdtContent>
      </w:sdt>
      <w:sdt>
        <w:sdtPr>
          <w:rPr>
            <w:rFonts w:asciiTheme="minorHAnsi" w:hAnsiTheme="minorHAnsi" w:cstheme="minorHAnsi"/>
            <w:sz w:val="22"/>
          </w:rPr>
          <w:id w:val="-851266194"/>
          <w:citation/>
        </w:sdtPr>
        <w:sdtContent>
          <w:r w:rsidR="00A31506">
            <w:rPr>
              <w:rFonts w:asciiTheme="minorHAnsi" w:hAnsiTheme="minorHAnsi" w:cstheme="minorHAnsi"/>
              <w:sz w:val="22"/>
            </w:rPr>
            <w:fldChar w:fldCharType="begin"/>
          </w:r>
          <w:r w:rsidR="00A31506">
            <w:rPr>
              <w:rFonts w:asciiTheme="minorHAnsi" w:hAnsiTheme="minorHAnsi" w:cstheme="minorHAnsi"/>
              <w:sz w:val="22"/>
            </w:rPr>
            <w:instrText xml:space="preserve"> CITATION Van20 \l 2057 </w:instrText>
          </w:r>
          <w:r w:rsidR="00A31506">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[158]</w:t>
          </w:r>
          <w:r w:rsidR="00A31506">
            <w:rPr>
              <w:rFonts w:asciiTheme="minorHAnsi" w:hAnsiTheme="minorHAnsi" w:cstheme="minorHAnsi"/>
              <w:sz w:val="22"/>
            </w:rPr>
            <w:fldChar w:fldCharType="end"/>
          </w:r>
        </w:sdtContent>
      </w:sdt>
      <w:r>
        <w:rPr>
          <w:rFonts w:asciiTheme="minorHAnsi" w:hAnsiTheme="minorHAnsi" w:cstheme="minorHAnsi"/>
          <w:sz w:val="22"/>
        </w:rPr>
        <w:t xml:space="preserve">: </w:t>
      </w:r>
    </w:p>
    <w:p w14:paraId="29A3F0C6" w14:textId="1A3DA4AC" w:rsidR="00D97B6C" w:rsidRDefault="00D97B6C" w:rsidP="00D97B6C">
      <w:pPr>
        <w:pStyle w:val="Caption"/>
        <w:keepNext/>
      </w:pPr>
      <w:r>
        <w:t xml:space="preserve">Table </w:t>
      </w:r>
      <w:fldSimple w:instr=" SEQ Table \* ARABIC ">
        <w:r w:rsidR="00B55A73">
          <w:rPr>
            <w:noProof/>
          </w:rPr>
          <w:t>84</w:t>
        </w:r>
      </w:fldSimple>
      <w:r>
        <w:t>: Wireless Security Standards</w:t>
      </w:r>
    </w:p>
    <w:p w14:paraId="11589C4C" w14:textId="46E76DEB" w:rsidR="00D97B6C" w:rsidRDefault="00D97B6C" w:rsidP="00D97B6C">
      <w:pPr>
        <w:rPr>
          <w:rFonts w:asciiTheme="minorHAnsi" w:hAnsiTheme="minorHAnsi" w:cstheme="minorHAnsi"/>
          <w:sz w:val="22"/>
        </w:rPr>
      </w:pPr>
      <w:r w:rsidRPr="00974A9F">
        <w:rPr>
          <w:noProof/>
        </w:rPr>
        <w:drawing>
          <wp:inline distT="0" distB="0" distL="0" distR="0" wp14:anchorId="00F2FB0B" wp14:editId="0495851B">
            <wp:extent cx="5731510" cy="3707765"/>
            <wp:effectExtent l="0" t="0" r="2540" b="6985"/>
            <wp:docPr id="8698365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836503" name="Picture 1" descr="A screenshot of a computer&#10;&#10;Description automatically generated"/>
                    <pic:cNvPicPr/>
                  </pic:nvPicPr>
                  <pic:blipFill>
                    <a:blip r:embed="rId137"/>
                    <a:stretch>
                      <a:fillRect/>
                    </a:stretch>
                  </pic:blipFill>
                  <pic:spPr>
                    <a:xfrm>
                      <a:off x="0" y="0"/>
                      <a:ext cx="5731510" cy="3707765"/>
                    </a:xfrm>
                    <a:prstGeom prst="rect">
                      <a:avLst/>
                    </a:prstGeom>
                  </pic:spPr>
                </pic:pic>
              </a:graphicData>
            </a:graphic>
          </wp:inline>
        </w:drawing>
      </w:r>
      <w:r>
        <w:rPr>
          <w:rFonts w:asciiTheme="minorHAnsi" w:hAnsiTheme="minorHAnsi" w:cstheme="minorHAnsi"/>
          <w:sz w:val="22"/>
        </w:rPr>
        <w:t xml:space="preserve"> </w:t>
      </w:r>
    </w:p>
    <w:p w14:paraId="0F70C436" w14:textId="357DE48E" w:rsidR="00D97B6C" w:rsidRDefault="00D97B6C" w:rsidP="00D97B6C">
      <w:pPr>
        <w:rPr>
          <w:rFonts w:asciiTheme="minorHAnsi" w:hAnsiTheme="minorHAnsi" w:cstheme="minorHAnsi"/>
          <w:sz w:val="22"/>
        </w:rPr>
      </w:pPr>
      <w:r>
        <w:rPr>
          <w:rFonts w:asciiTheme="minorHAnsi" w:hAnsiTheme="minorHAnsi" w:cstheme="minorHAnsi"/>
          <w:sz w:val="22"/>
        </w:rPr>
        <w:t xml:space="preserve">It is crucial that data transmitted over wireless is encrypted to ensure the CIA triad. Table </w:t>
      </w:r>
      <w:r w:rsidR="0055548A">
        <w:rPr>
          <w:rFonts w:asciiTheme="minorHAnsi" w:hAnsiTheme="minorHAnsi" w:cstheme="minorHAnsi"/>
          <w:sz w:val="22"/>
        </w:rPr>
        <w:t>8</w:t>
      </w:r>
      <w:r w:rsidR="003E1022">
        <w:rPr>
          <w:rFonts w:asciiTheme="minorHAnsi" w:hAnsiTheme="minorHAnsi" w:cstheme="minorHAnsi"/>
          <w:sz w:val="22"/>
        </w:rPr>
        <w:t>5</w:t>
      </w:r>
      <w:r>
        <w:rPr>
          <w:rFonts w:asciiTheme="minorHAnsi" w:hAnsiTheme="minorHAnsi" w:cstheme="minorHAnsi"/>
          <w:sz w:val="22"/>
        </w:rPr>
        <w:t xml:space="preserve"> outlines the two methods of encryption</w:t>
      </w:r>
      <w:r w:rsidR="00BE15E1">
        <w:rPr>
          <w:rFonts w:asciiTheme="minorHAnsi" w:hAnsiTheme="minorHAnsi" w:cstheme="minorHAnsi"/>
          <w:sz w:val="22"/>
        </w:rPr>
        <w:t xml:space="preserve"> </w:t>
      </w:r>
      <w:sdt>
        <w:sdtPr>
          <w:rPr>
            <w:rFonts w:asciiTheme="minorHAnsi" w:hAnsiTheme="minorHAnsi" w:cstheme="minorHAnsi"/>
            <w:sz w:val="22"/>
          </w:rPr>
          <w:id w:val="-2019681506"/>
          <w:citation/>
        </w:sdtPr>
        <w:sdtContent>
          <w:r w:rsidR="00BE15E1">
            <w:rPr>
              <w:rFonts w:asciiTheme="minorHAnsi" w:hAnsiTheme="minorHAnsi" w:cstheme="minorHAnsi"/>
              <w:sz w:val="22"/>
            </w:rPr>
            <w:fldChar w:fldCharType="begin"/>
          </w:r>
          <w:r w:rsidR="00BE15E1">
            <w:rPr>
              <w:rFonts w:asciiTheme="minorHAnsi" w:hAnsiTheme="minorHAnsi" w:cstheme="minorHAnsi"/>
              <w:sz w:val="22"/>
            </w:rPr>
            <w:instrText xml:space="preserve"> CITATION Cha21 \l 2057 </w:instrText>
          </w:r>
          <w:r w:rsidR="00BE15E1">
            <w:rPr>
              <w:rFonts w:asciiTheme="minorHAnsi" w:hAnsiTheme="minorHAnsi" w:cstheme="minorHAnsi"/>
              <w:sz w:val="22"/>
            </w:rPr>
            <w:fldChar w:fldCharType="separate"/>
          </w:r>
          <w:r w:rsidR="00610261" w:rsidRPr="00610261">
            <w:rPr>
              <w:rFonts w:asciiTheme="minorHAnsi" w:hAnsiTheme="minorHAnsi" w:cstheme="minorHAnsi"/>
              <w:noProof/>
              <w:sz w:val="22"/>
            </w:rPr>
            <w:t>[3]</w:t>
          </w:r>
          <w:r w:rsidR="00BE15E1">
            <w:rPr>
              <w:rFonts w:asciiTheme="minorHAnsi" w:hAnsiTheme="minorHAnsi" w:cstheme="minorHAnsi"/>
              <w:sz w:val="22"/>
            </w:rPr>
            <w:fldChar w:fldCharType="end"/>
          </w:r>
        </w:sdtContent>
      </w:sdt>
      <w:sdt>
        <w:sdtPr>
          <w:rPr>
            <w:rFonts w:asciiTheme="minorHAnsi" w:hAnsiTheme="minorHAnsi" w:cstheme="minorHAnsi"/>
            <w:sz w:val="22"/>
          </w:rPr>
          <w:id w:val="-1770849441"/>
          <w:citation/>
        </w:sdtPr>
        <w:sdtContent>
          <w:r w:rsidR="00BE15E1">
            <w:rPr>
              <w:rFonts w:asciiTheme="minorHAnsi" w:hAnsiTheme="minorHAnsi" w:cstheme="minorHAnsi"/>
              <w:sz w:val="22"/>
            </w:rPr>
            <w:fldChar w:fldCharType="begin"/>
          </w:r>
          <w:r w:rsidR="00BE15E1">
            <w:rPr>
              <w:rFonts w:asciiTheme="minorHAnsi" w:hAnsiTheme="minorHAnsi" w:cstheme="minorHAnsi"/>
              <w:sz w:val="22"/>
            </w:rPr>
            <w:instrText xml:space="preserve"> CITATION San21 \l 2057 </w:instrText>
          </w:r>
          <w:r w:rsidR="00BE15E1">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[159]</w:t>
          </w:r>
          <w:r w:rsidR="00BE15E1">
            <w:rPr>
              <w:rFonts w:asciiTheme="minorHAnsi" w:hAnsiTheme="minorHAnsi" w:cstheme="minorHAnsi"/>
              <w:sz w:val="22"/>
            </w:rPr>
            <w:fldChar w:fldCharType="end"/>
          </w:r>
        </w:sdtContent>
      </w:sdt>
      <w:sdt>
        <w:sdtPr>
          <w:rPr>
            <w:rFonts w:asciiTheme="minorHAnsi" w:hAnsiTheme="minorHAnsi" w:cstheme="minorHAnsi"/>
            <w:sz w:val="22"/>
          </w:rPr>
          <w:id w:val="1038083028"/>
          <w:citation/>
        </w:sdtPr>
        <w:sdtContent>
          <w:r w:rsidR="00486F70">
            <w:rPr>
              <w:rFonts w:asciiTheme="minorHAnsi" w:hAnsiTheme="minorHAnsi" w:cstheme="minorHAnsi"/>
              <w:sz w:val="22"/>
            </w:rPr>
            <w:fldChar w:fldCharType="begin"/>
          </w:r>
          <w:r w:rsidR="00486F70">
            <w:rPr>
              <w:rFonts w:asciiTheme="minorHAnsi" w:hAnsiTheme="minorHAnsi" w:cstheme="minorHAnsi"/>
              <w:sz w:val="22"/>
            </w:rPr>
            <w:instrText xml:space="preserve"> CITATION Zha211 \l 2057 </w:instrText>
          </w:r>
          <w:r w:rsidR="00486F70">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[160]</w:t>
          </w:r>
          <w:r w:rsidR="00486F70">
            <w:rPr>
              <w:rFonts w:asciiTheme="minorHAnsi" w:hAnsiTheme="minorHAnsi" w:cstheme="minorHAnsi"/>
              <w:sz w:val="22"/>
            </w:rPr>
            <w:fldChar w:fldCharType="end"/>
          </w:r>
        </w:sdtContent>
      </w:sdt>
      <w:r>
        <w:rPr>
          <w:rFonts w:asciiTheme="minorHAnsi" w:hAnsiTheme="minorHAnsi" w:cstheme="minorHAnsi"/>
          <w:sz w:val="22"/>
        </w:rPr>
        <w:t xml:space="preserve">: </w:t>
      </w:r>
    </w:p>
    <w:p w14:paraId="742412B9" w14:textId="086FF58A" w:rsidR="00D97B6C" w:rsidRDefault="00D97B6C" w:rsidP="00D97B6C">
      <w:pPr>
        <w:pStyle w:val="Caption"/>
        <w:keepNext/>
      </w:pPr>
      <w:r>
        <w:lastRenderedPageBreak/>
        <w:t xml:space="preserve">Table </w:t>
      </w:r>
      <w:fldSimple w:instr=" SEQ Table \* ARABIC ">
        <w:r w:rsidR="00B55A73">
          <w:rPr>
            <w:noProof/>
          </w:rPr>
          <w:t>85</w:t>
        </w:r>
      </w:fldSimple>
      <w:r>
        <w:t xml:space="preserve"> Encryption Comparison</w:t>
      </w:r>
    </w:p>
    <w:p w14:paraId="26EF2B82" w14:textId="77777777" w:rsidR="00D97B6C" w:rsidRDefault="00D97B6C" w:rsidP="00D97B6C">
      <w:pPr>
        <w:rPr>
          <w:rFonts w:asciiTheme="minorHAnsi" w:hAnsiTheme="minorHAnsi" w:cstheme="minorHAnsi"/>
          <w:sz w:val="22"/>
          <w:highlight w:val="yellow"/>
        </w:rPr>
      </w:pPr>
      <w:r w:rsidRPr="0098571A">
        <w:rPr>
          <w:rFonts w:asciiTheme="minorHAnsi" w:hAnsiTheme="minorHAnsi" w:cstheme="minorHAnsi"/>
          <w:noProof/>
          <w:sz w:val="22"/>
        </w:rPr>
        <w:drawing>
          <wp:inline distT="0" distB="0" distL="0" distR="0" wp14:anchorId="77200172" wp14:editId="21E4774C">
            <wp:extent cx="6550025" cy="2793158"/>
            <wp:effectExtent l="0" t="0" r="3175" b="7620"/>
            <wp:docPr id="2966156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615621" name="Picture 1" descr="A screenshot of a computer&#10;&#10;Description automatically generated"/>
                    <pic:cNvPicPr/>
                  </pic:nvPicPr>
                  <pic:blipFill>
                    <a:blip r:embed="rId138"/>
                    <a:stretch>
                      <a:fillRect/>
                    </a:stretch>
                  </pic:blipFill>
                  <pic:spPr>
                    <a:xfrm>
                      <a:off x="0" y="0"/>
                      <a:ext cx="6559376" cy="2797146"/>
                    </a:xfrm>
                    <a:prstGeom prst="rect">
                      <a:avLst/>
                    </a:prstGeom>
                  </pic:spPr>
                </pic:pic>
              </a:graphicData>
            </a:graphic>
          </wp:inline>
        </w:drawing>
      </w:r>
    </w:p>
    <w:p w14:paraId="4064EE12" w14:textId="342BDF9C" w:rsidR="00D97B6C" w:rsidRDefault="00C929D8" w:rsidP="00D97B6C">
      <w:pPr>
        <w:rPr>
          <w:rFonts w:asciiTheme="minorHAnsi" w:hAnsiTheme="minorHAnsi" w:cstheme="minorHAnsi"/>
          <w:sz w:val="22"/>
        </w:rPr>
      </w:pPr>
      <w:r>
        <w:rPr>
          <w:rFonts w:asciiTheme="minorHAnsi" w:hAnsiTheme="minorHAnsi" w:cstheme="minorHAnsi"/>
          <w:sz w:val="22"/>
        </w:rPr>
        <w:t>Fig.</w:t>
      </w:r>
      <w:r w:rsidR="0061589E">
        <w:rPr>
          <w:rFonts w:asciiTheme="minorHAnsi" w:hAnsiTheme="minorHAnsi" w:cstheme="minorHAnsi"/>
          <w:sz w:val="22"/>
        </w:rPr>
        <w:t>4</w:t>
      </w:r>
      <w:r w:rsidR="00D90F19">
        <w:rPr>
          <w:rFonts w:asciiTheme="minorHAnsi" w:hAnsiTheme="minorHAnsi" w:cstheme="minorHAnsi"/>
          <w:sz w:val="22"/>
        </w:rPr>
        <w:t>1</w:t>
      </w:r>
      <w:r>
        <w:rPr>
          <w:rFonts w:asciiTheme="minorHAnsi" w:hAnsiTheme="minorHAnsi" w:cstheme="minorHAnsi"/>
          <w:sz w:val="22"/>
        </w:rPr>
        <w:t xml:space="preserve"> Illustrates the Symmetric Encryption process</w:t>
      </w:r>
      <w:r w:rsidR="00184FB8">
        <w:rPr>
          <w:rFonts w:asciiTheme="minorHAnsi" w:hAnsiTheme="minorHAnsi" w:cstheme="minorHAnsi"/>
          <w:sz w:val="22"/>
        </w:rPr>
        <w:t xml:space="preserve"> used to send a message</w:t>
      </w:r>
      <w:r>
        <w:rPr>
          <w:rFonts w:asciiTheme="minorHAnsi" w:hAnsiTheme="minorHAnsi" w:cstheme="minorHAnsi"/>
          <w:sz w:val="22"/>
        </w:rPr>
        <w:t>.</w:t>
      </w:r>
    </w:p>
    <w:p w14:paraId="7B0E0C31" w14:textId="77777777" w:rsidR="00D97B6C" w:rsidRDefault="00D97B6C" w:rsidP="00D97B6C">
      <w:pPr>
        <w:keepNext/>
      </w:pPr>
      <w:r>
        <w:rPr>
          <w:rFonts w:asciiTheme="minorHAnsi" w:hAnsiTheme="minorHAnsi" w:cstheme="minorHAnsi"/>
          <w:noProof/>
          <w:sz w:val="22"/>
        </w:rPr>
        <w:drawing>
          <wp:inline distT="0" distB="0" distL="0" distR="0" wp14:anchorId="54C16305" wp14:editId="2AA55029">
            <wp:extent cx="5727700" cy="3174365"/>
            <wp:effectExtent l="0" t="0" r="6350" b="6985"/>
            <wp:docPr id="1117044055" name="Picture 2"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044055" name="Picture 2" descr="A diagram of a computer network&#10;&#10;Description automatically generated"/>
                    <pic:cNvPicPr>
                      <a:picLocks noChangeAspect="1" noChangeArrowheads="1"/>
                    </pic:cNvPicPr>
                  </pic:nvPicPr>
                  <pic:blipFill>
                    <a:blip r:embed="rId139" cstate="print">
                      <a:extLst>
                        <a:ext uri="{28A0092B-C50C-407E-A947-70E740481C1C}">
                          <a14:useLocalDpi xmlns:a14="http://schemas.microsoft.com/office/drawing/2010/main" val="0"/>
                        </a:ext>
                      </a:extLst>
                    </a:blip>
                    <a:srcRect/>
                    <a:stretch>
                      <a:fillRect/>
                    </a:stretch>
                  </pic:blipFill>
                  <pic:spPr bwMode="auto">
                    <a:xfrm>
                      <a:off x="0" y="0"/>
                      <a:ext cx="5727700" cy="3174365"/>
                    </a:xfrm>
                    <a:prstGeom prst="rect">
                      <a:avLst/>
                    </a:prstGeom>
                    <a:noFill/>
                    <a:ln>
                      <a:noFill/>
                    </a:ln>
                  </pic:spPr>
                </pic:pic>
              </a:graphicData>
            </a:graphic>
          </wp:inline>
        </w:drawing>
      </w:r>
    </w:p>
    <w:p w14:paraId="64F6A3F7" w14:textId="32F4FCC3" w:rsidR="00D97B6C" w:rsidRDefault="00D97B6C" w:rsidP="004C73F9">
      <w:pPr>
        <w:pStyle w:val="Caption"/>
        <w:jc w:val="left"/>
      </w:pPr>
      <w:r>
        <w:t xml:space="preserve">Figure </w:t>
      </w:r>
      <w:fldSimple w:instr=" SEQ Figure \* ARABIC ">
        <w:r w:rsidR="00D33FA1">
          <w:rPr>
            <w:noProof/>
          </w:rPr>
          <w:t>41</w:t>
        </w:r>
      </w:fldSimple>
      <w:r>
        <w:t>: Example of Symmetric Encryption</w:t>
      </w:r>
    </w:p>
    <w:p w14:paraId="35551BD7" w14:textId="77777777" w:rsidR="00184FB8" w:rsidRDefault="00184FB8" w:rsidP="00184FB8"/>
    <w:p w14:paraId="04432302" w14:textId="77777777" w:rsidR="00262E67" w:rsidRDefault="00262E67" w:rsidP="00184FB8"/>
    <w:p w14:paraId="64410D37" w14:textId="77777777" w:rsidR="00262E67" w:rsidRDefault="00262E67" w:rsidP="00184FB8"/>
    <w:p w14:paraId="06307FD7" w14:textId="77777777" w:rsidR="00262E67" w:rsidRDefault="00262E67" w:rsidP="00184FB8"/>
    <w:p w14:paraId="11D6A8AA" w14:textId="77777777" w:rsidR="00262E67" w:rsidRDefault="00262E67" w:rsidP="00184FB8"/>
    <w:p w14:paraId="76B84A84" w14:textId="77777777" w:rsidR="00262E67" w:rsidRDefault="00262E67" w:rsidP="00184FB8"/>
    <w:p w14:paraId="4B577B54" w14:textId="10BBB621" w:rsidR="00184FB8" w:rsidRDefault="00184FB8" w:rsidP="00184FB8">
      <w:pPr>
        <w:rPr>
          <w:rFonts w:asciiTheme="minorHAnsi" w:hAnsiTheme="minorHAnsi" w:cstheme="minorHAnsi"/>
          <w:sz w:val="22"/>
        </w:rPr>
      </w:pPr>
      <w:r>
        <w:rPr>
          <w:rFonts w:asciiTheme="minorHAnsi" w:hAnsiTheme="minorHAnsi" w:cstheme="minorHAnsi"/>
          <w:sz w:val="22"/>
        </w:rPr>
        <w:lastRenderedPageBreak/>
        <w:t>Fig.4</w:t>
      </w:r>
      <w:r w:rsidR="00D90F19">
        <w:rPr>
          <w:rFonts w:asciiTheme="minorHAnsi" w:hAnsiTheme="minorHAnsi" w:cstheme="minorHAnsi"/>
          <w:sz w:val="22"/>
        </w:rPr>
        <w:t>2</w:t>
      </w:r>
      <w:r>
        <w:rPr>
          <w:rFonts w:asciiTheme="minorHAnsi" w:hAnsiTheme="minorHAnsi" w:cstheme="minorHAnsi"/>
          <w:sz w:val="22"/>
        </w:rPr>
        <w:t xml:space="preserve"> Illustrates the Asymmetric Encryption process used to send a message.</w:t>
      </w:r>
    </w:p>
    <w:p w14:paraId="64FD37C9" w14:textId="77777777" w:rsidR="00D97B6C" w:rsidRDefault="00D97B6C" w:rsidP="00D97B6C">
      <w:pPr>
        <w:keepNext/>
      </w:pPr>
      <w:r>
        <w:rPr>
          <w:rFonts w:asciiTheme="minorHAnsi" w:hAnsiTheme="minorHAnsi" w:cstheme="minorHAnsi"/>
          <w:noProof/>
          <w:sz w:val="22"/>
        </w:rPr>
        <w:drawing>
          <wp:inline distT="0" distB="0" distL="0" distR="0" wp14:anchorId="51ED4E0D" wp14:editId="16FE08D3">
            <wp:extent cx="5727700" cy="3364230"/>
            <wp:effectExtent l="0" t="0" r="6350" b="7620"/>
            <wp:docPr id="1734276922" name="Picture 3" descr="A diagram of a computer securit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276922" name="Picture 3" descr="A diagram of a computer security system&#10;&#10;Description automatically generated"/>
                    <pic:cNvPicPr>
                      <a:picLocks noChangeAspect="1" noChangeArrowheads="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a:off x="0" y="0"/>
                      <a:ext cx="5727700" cy="3364230"/>
                    </a:xfrm>
                    <a:prstGeom prst="rect">
                      <a:avLst/>
                    </a:prstGeom>
                    <a:noFill/>
                    <a:ln>
                      <a:noFill/>
                    </a:ln>
                  </pic:spPr>
                </pic:pic>
              </a:graphicData>
            </a:graphic>
          </wp:inline>
        </w:drawing>
      </w:r>
    </w:p>
    <w:p w14:paraId="6151F9ED" w14:textId="32618989" w:rsidR="00D97B6C" w:rsidRDefault="00D97B6C" w:rsidP="00D97B6C">
      <w:pPr>
        <w:pStyle w:val="Caption"/>
      </w:pPr>
      <w:r>
        <w:t xml:space="preserve">Figure </w:t>
      </w:r>
      <w:fldSimple w:instr=" SEQ Figure \* ARABIC ">
        <w:r w:rsidR="00D33FA1">
          <w:rPr>
            <w:noProof/>
          </w:rPr>
          <w:t>42</w:t>
        </w:r>
      </w:fldSimple>
      <w:r>
        <w:t xml:space="preserve">: </w:t>
      </w:r>
      <w:r w:rsidRPr="005B4A9D">
        <w:t xml:space="preserve"> Example of </w:t>
      </w:r>
      <w:r>
        <w:t>As</w:t>
      </w:r>
      <w:r w:rsidRPr="005B4A9D">
        <w:t>ymmetric Encryption</w:t>
      </w:r>
      <w:r>
        <w:t xml:space="preserve"> </w:t>
      </w:r>
      <w:r w:rsidR="00184FB8">
        <w:t>–</w:t>
      </w:r>
      <w:r>
        <w:t xml:space="preserve"> Message</w:t>
      </w:r>
    </w:p>
    <w:p w14:paraId="3F60C913" w14:textId="147D1E9C" w:rsidR="00184FB8" w:rsidRDefault="00184FB8" w:rsidP="00184FB8">
      <w:pPr>
        <w:rPr>
          <w:rFonts w:asciiTheme="minorHAnsi" w:hAnsiTheme="minorHAnsi" w:cstheme="minorHAnsi"/>
          <w:sz w:val="22"/>
        </w:rPr>
      </w:pPr>
      <w:r>
        <w:rPr>
          <w:rFonts w:asciiTheme="minorHAnsi" w:hAnsiTheme="minorHAnsi" w:cstheme="minorHAnsi"/>
          <w:sz w:val="22"/>
        </w:rPr>
        <w:t>Fig.4</w:t>
      </w:r>
      <w:r w:rsidR="00D90F19">
        <w:rPr>
          <w:rFonts w:asciiTheme="minorHAnsi" w:hAnsiTheme="minorHAnsi" w:cstheme="minorHAnsi"/>
          <w:sz w:val="22"/>
        </w:rPr>
        <w:t>3</w:t>
      </w:r>
      <w:r>
        <w:rPr>
          <w:rFonts w:asciiTheme="minorHAnsi" w:hAnsiTheme="minorHAnsi" w:cstheme="minorHAnsi"/>
          <w:sz w:val="22"/>
        </w:rPr>
        <w:t xml:space="preserve"> Illustrates the Asymmetric Encryption process used to send a digital signature.</w:t>
      </w:r>
    </w:p>
    <w:p w14:paraId="5A493205" w14:textId="77777777" w:rsidR="00184FB8" w:rsidRPr="00184FB8" w:rsidRDefault="00184FB8" w:rsidP="00184FB8"/>
    <w:p w14:paraId="20EDE61F" w14:textId="77777777" w:rsidR="00D97B6C" w:rsidRDefault="00D97B6C" w:rsidP="00D97B6C">
      <w:pPr>
        <w:keepNext/>
      </w:pPr>
      <w:r>
        <w:rPr>
          <w:rFonts w:asciiTheme="minorHAnsi" w:hAnsiTheme="minorHAnsi" w:cstheme="minorHAnsi"/>
          <w:noProof/>
          <w:sz w:val="22"/>
        </w:rPr>
        <w:drawing>
          <wp:inline distT="0" distB="0" distL="0" distR="0" wp14:anchorId="5B258F4D" wp14:editId="5A01ED6B">
            <wp:extent cx="5727700" cy="3450590"/>
            <wp:effectExtent l="0" t="0" r="6350" b="0"/>
            <wp:docPr id="1936341527" name="Picture 4" descr="A diagram of a computer securit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341527" name="Picture 4" descr="A diagram of a computer security system&#10;&#10;Description automatically generated"/>
                    <pic:cNvPicPr>
                      <a:picLocks noChangeAspect="1" noChangeArrowheads="1"/>
                    </pic:cNvPicPr>
                  </pic:nvPicPr>
                  <pic:blipFill>
                    <a:blip r:embed="rId141" cstate="print">
                      <a:extLst>
                        <a:ext uri="{28A0092B-C50C-407E-A947-70E740481C1C}">
                          <a14:useLocalDpi xmlns:a14="http://schemas.microsoft.com/office/drawing/2010/main" val="0"/>
                        </a:ext>
                      </a:extLst>
                    </a:blip>
                    <a:srcRect/>
                    <a:stretch>
                      <a:fillRect/>
                    </a:stretch>
                  </pic:blipFill>
                  <pic:spPr bwMode="auto">
                    <a:xfrm>
                      <a:off x="0" y="0"/>
                      <a:ext cx="5727700" cy="3450590"/>
                    </a:xfrm>
                    <a:prstGeom prst="rect">
                      <a:avLst/>
                    </a:prstGeom>
                    <a:noFill/>
                    <a:ln>
                      <a:noFill/>
                    </a:ln>
                  </pic:spPr>
                </pic:pic>
              </a:graphicData>
            </a:graphic>
          </wp:inline>
        </w:drawing>
      </w:r>
    </w:p>
    <w:p w14:paraId="61A1F1C0" w14:textId="14C52BF3" w:rsidR="00D97B6C" w:rsidRDefault="00D97B6C" w:rsidP="00D97B6C">
      <w:pPr>
        <w:pStyle w:val="Caption"/>
        <w:rPr>
          <w:rFonts w:asciiTheme="minorHAnsi" w:hAnsiTheme="minorHAnsi" w:cstheme="minorHAnsi"/>
          <w:sz w:val="22"/>
        </w:rPr>
      </w:pPr>
      <w:r>
        <w:t xml:space="preserve">Figure </w:t>
      </w:r>
      <w:fldSimple w:instr=" SEQ Figure \* ARABIC ">
        <w:r w:rsidR="00D33FA1">
          <w:rPr>
            <w:noProof/>
          </w:rPr>
          <w:t>43</w:t>
        </w:r>
      </w:fldSimple>
      <w:r w:rsidRPr="00CA7FCE">
        <w:t>:  Example of Asy</w:t>
      </w:r>
      <w:r>
        <w:t>m</w:t>
      </w:r>
      <w:r w:rsidRPr="00CA7FCE">
        <w:t>metric Encryption -</w:t>
      </w:r>
      <w:r>
        <w:t xml:space="preserve"> Digital Signature</w:t>
      </w:r>
    </w:p>
    <w:p w14:paraId="1CC43F53" w14:textId="20A8A47C" w:rsidR="00D97B6C" w:rsidRPr="00561D93" w:rsidRDefault="00D97B6C" w:rsidP="00D97B6C">
      <w:pPr>
        <w:rPr>
          <w:rFonts w:asciiTheme="minorHAnsi" w:hAnsiTheme="minorHAnsi" w:cstheme="minorHAnsi"/>
          <w:sz w:val="22"/>
        </w:rPr>
      </w:pPr>
      <w:r>
        <w:rPr>
          <w:rFonts w:asciiTheme="minorHAnsi" w:hAnsiTheme="minorHAnsi" w:cstheme="minorHAnsi"/>
          <w:sz w:val="22"/>
        </w:rPr>
        <w:lastRenderedPageBreak/>
        <w:t xml:space="preserve">There are different encryption standards which support different key length.  A longer the key length increases the amount of time taken by an attacker to decipher the encrypted data, examples are found in Table </w:t>
      </w:r>
      <w:r w:rsidR="00C929D8">
        <w:rPr>
          <w:rFonts w:asciiTheme="minorHAnsi" w:hAnsiTheme="minorHAnsi" w:cstheme="minorHAnsi"/>
          <w:sz w:val="22"/>
        </w:rPr>
        <w:t>8</w:t>
      </w:r>
      <w:r w:rsidR="0091289C">
        <w:rPr>
          <w:rFonts w:asciiTheme="minorHAnsi" w:hAnsiTheme="minorHAnsi" w:cstheme="minorHAnsi"/>
          <w:sz w:val="22"/>
        </w:rPr>
        <w:t>6</w:t>
      </w:r>
      <w:sdt>
        <w:sdtPr>
          <w:rPr>
            <w:rFonts w:asciiTheme="minorHAnsi" w:hAnsiTheme="minorHAnsi" w:cstheme="minorHAnsi"/>
            <w:sz w:val="22"/>
          </w:rPr>
          <w:id w:val="-821969738"/>
          <w:citation/>
        </w:sdtPr>
        <w:sdtContent>
          <w:r w:rsidR="00D40155">
            <w:rPr>
              <w:rFonts w:asciiTheme="minorHAnsi" w:hAnsiTheme="minorHAnsi" w:cstheme="minorHAnsi"/>
              <w:sz w:val="22"/>
            </w:rPr>
            <w:fldChar w:fldCharType="begin"/>
          </w:r>
          <w:r w:rsidR="00D40155">
            <w:rPr>
              <w:rFonts w:asciiTheme="minorHAnsi" w:hAnsiTheme="minorHAnsi" w:cstheme="minorHAnsi"/>
              <w:sz w:val="22"/>
            </w:rPr>
            <w:instrText xml:space="preserve"> CITATION Cha21 \l 2057 </w:instrText>
          </w:r>
          <w:r w:rsidR="00D40155">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[3]</w:t>
          </w:r>
          <w:r w:rsidR="00D40155">
            <w:rPr>
              <w:rFonts w:asciiTheme="minorHAnsi" w:hAnsiTheme="minorHAnsi" w:cstheme="minorHAnsi"/>
              <w:sz w:val="22"/>
            </w:rPr>
            <w:fldChar w:fldCharType="end"/>
          </w:r>
        </w:sdtContent>
      </w:sdt>
      <w:r>
        <w:rPr>
          <w:rFonts w:asciiTheme="minorHAnsi" w:hAnsiTheme="minorHAnsi" w:cstheme="minorHAnsi"/>
          <w:sz w:val="22"/>
        </w:rPr>
        <w:t>:</w:t>
      </w:r>
    </w:p>
    <w:p w14:paraId="2FBE0E32" w14:textId="08ED9CBE" w:rsidR="00D97B6C" w:rsidRDefault="00D97B6C" w:rsidP="00D97B6C">
      <w:pPr>
        <w:pStyle w:val="Caption"/>
        <w:keepNext/>
      </w:pPr>
      <w:r>
        <w:t xml:space="preserve">Table </w:t>
      </w:r>
      <w:fldSimple w:instr=" SEQ Table \* ARABIC ">
        <w:r w:rsidR="00B55A73">
          <w:rPr>
            <w:noProof/>
          </w:rPr>
          <w:t>86</w:t>
        </w:r>
      </w:fldSimple>
      <w:r>
        <w:t>: Encryption Cypher Standards</w:t>
      </w:r>
    </w:p>
    <w:p w14:paraId="2933731A" w14:textId="77777777" w:rsidR="00D97B6C" w:rsidRDefault="00D97B6C" w:rsidP="00D97B6C">
      <w:pPr>
        <w:rPr>
          <w:rFonts w:asciiTheme="minorHAnsi" w:hAnsiTheme="minorHAnsi" w:cstheme="minorHAnsi"/>
          <w:sz w:val="22"/>
        </w:rPr>
      </w:pPr>
      <w:r w:rsidRPr="00A95700">
        <w:rPr>
          <w:rFonts w:asciiTheme="minorHAnsi" w:hAnsiTheme="minorHAnsi" w:cstheme="minorHAnsi"/>
          <w:noProof/>
          <w:sz w:val="22"/>
        </w:rPr>
        <w:drawing>
          <wp:inline distT="0" distB="0" distL="0" distR="0" wp14:anchorId="0E8AD293" wp14:editId="7EBCFCDB">
            <wp:extent cx="5458587" cy="1105054"/>
            <wp:effectExtent l="0" t="0" r="8890" b="0"/>
            <wp:docPr id="403393132"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393132" name="Picture 1" descr="A table with text on it&#10;&#10;Description automatically generated"/>
                    <pic:cNvPicPr/>
                  </pic:nvPicPr>
                  <pic:blipFill>
                    <a:blip r:embed="rId142"/>
                    <a:stretch>
                      <a:fillRect/>
                    </a:stretch>
                  </pic:blipFill>
                  <pic:spPr>
                    <a:xfrm>
                      <a:off x="0" y="0"/>
                      <a:ext cx="5458587" cy="1105054"/>
                    </a:xfrm>
                    <a:prstGeom prst="rect">
                      <a:avLst/>
                    </a:prstGeom>
                  </pic:spPr>
                </pic:pic>
              </a:graphicData>
            </a:graphic>
          </wp:inline>
        </w:drawing>
      </w:r>
    </w:p>
    <w:p w14:paraId="35D3653E" w14:textId="77777777" w:rsidR="00D97B6C" w:rsidRDefault="00D97B6C" w:rsidP="00D97B6C">
      <w:pPr>
        <w:rPr>
          <w:rFonts w:asciiTheme="minorHAnsi" w:hAnsiTheme="minorHAnsi" w:cstheme="minorHAnsi"/>
          <w:sz w:val="22"/>
        </w:rPr>
      </w:pPr>
    </w:p>
    <w:p w14:paraId="09DFC93A" w14:textId="7BF9217F" w:rsidR="00D97B6C" w:rsidRDefault="00D97B6C" w:rsidP="00D97B6C">
      <w:pPr>
        <w:rPr>
          <w:rFonts w:asciiTheme="minorHAnsi" w:hAnsiTheme="minorHAnsi" w:cstheme="minorHAnsi"/>
          <w:sz w:val="22"/>
        </w:rPr>
      </w:pPr>
      <w:r>
        <w:rPr>
          <w:rFonts w:asciiTheme="minorHAnsi" w:hAnsiTheme="minorHAnsi" w:cstheme="minorHAnsi"/>
          <w:sz w:val="22"/>
        </w:rPr>
        <w:t xml:space="preserve">The two Formulae below can be used to illustrate the number of keys required based on the number of staff, the result can be found in Table </w:t>
      </w:r>
      <w:r w:rsidR="00F55FD4">
        <w:rPr>
          <w:rFonts w:asciiTheme="minorHAnsi" w:hAnsiTheme="minorHAnsi" w:cstheme="minorHAnsi"/>
          <w:sz w:val="22"/>
        </w:rPr>
        <w:t>8</w:t>
      </w:r>
      <w:r w:rsidR="0091289C">
        <w:rPr>
          <w:rFonts w:asciiTheme="minorHAnsi" w:hAnsiTheme="minorHAnsi" w:cstheme="minorHAnsi"/>
          <w:sz w:val="22"/>
        </w:rPr>
        <w:t>7</w:t>
      </w:r>
      <w:r>
        <w:rPr>
          <w:rFonts w:asciiTheme="minorHAnsi" w:hAnsiTheme="minorHAnsi" w:cstheme="minorHAnsi"/>
          <w:sz w:val="22"/>
        </w:rPr>
        <w:t xml:space="preserve">. </w:t>
      </w:r>
    </w:p>
    <w:p w14:paraId="69377768" w14:textId="59330FBE" w:rsidR="00D97B6C" w:rsidRDefault="00D97B6C" w:rsidP="00D97B6C">
      <w:pPr>
        <w:pStyle w:val="Caption"/>
        <w:keepNext/>
      </w:pPr>
      <w:r w:rsidRPr="00160916">
        <w:rPr>
          <w:rFonts w:ascii="Cambria Math" w:hAnsi="Cambria Math" w:cstheme="minorHAnsi"/>
          <w:sz w:val="22"/>
        </w:rPr>
        <w:br/>
      </w:r>
      <w:r>
        <w:t xml:space="preserve">Equation </w:t>
      </w:r>
      <w:fldSimple w:instr=" SEQ Equation \* ARABIC ">
        <w:r w:rsidR="00B55A73">
          <w:rPr>
            <w:noProof/>
          </w:rPr>
          <w:t>1</w:t>
        </w:r>
      </w:fldSimple>
      <w:r w:rsidRPr="009B0E81">
        <w:t xml:space="preserve">: </w:t>
      </w:r>
      <w:r>
        <w:t>S</w:t>
      </w:r>
      <w:r w:rsidRPr="009B0E81">
        <w:t>ymmetric Cryptography Formula</w:t>
      </w:r>
      <w:r>
        <w:t xml:space="preserve"> </w:t>
      </w:r>
      <w:sdt>
        <w:sdtPr>
          <w:id w:val="1498840323"/>
          <w:citation/>
        </w:sdtPr>
        <w:sdtContent>
          <w:r>
            <w:fldChar w:fldCharType="begin"/>
          </w:r>
          <w:r>
            <w:instrText xml:space="preserve"> CITATION Cha21 \l 2057 </w:instrText>
          </w:r>
          <w:r>
            <w:fldChar w:fldCharType="separate"/>
          </w:r>
          <w:r w:rsidR="00610261" w:rsidRPr="00610261">
            <w:rPr>
              <w:noProof/>
            </w:rPr>
            <w:t>[3]</w:t>
          </w:r>
          <w:r>
            <w:fldChar w:fldCharType="end"/>
          </w:r>
        </w:sdtContent>
      </w:sdt>
    </w:p>
    <w:p w14:paraId="0FECB99C" w14:textId="77777777" w:rsidR="00D97B6C" w:rsidRPr="007D37F2" w:rsidRDefault="00000000" w:rsidP="00D97B6C">
      <w:pPr>
        <w:rPr>
          <w:rFonts w:asciiTheme="minorHAnsi" w:hAnsiTheme="minorHAnsi" w:cstheme="minorHAnsi"/>
          <w:sz w:val="22"/>
        </w:rPr>
      </w:pPr>
      <m:oMathPara>
        <m:oMath>
          <m:f>
            <m:fPr>
              <m:ctrlPr>
                <w:rPr>
                  <w:rFonts w:ascii="Cambria Math" w:hAnsi="Cambria Math" w:cstheme="minorHAnsi"/>
                  <w:i/>
                  <w:sz w:val="22"/>
                </w:rPr>
              </m:ctrlPr>
            </m:fPr>
            <m:num>
              <m:r>
                <w:rPr>
                  <w:rFonts w:ascii="Cambria Math" w:hAnsi="Cambria Math" w:cstheme="minorHAnsi"/>
                  <w:sz w:val="22"/>
                </w:rPr>
                <m:t>n(n-2)</m:t>
              </m:r>
            </m:num>
            <m:den>
              <m:r>
                <w:rPr>
                  <w:rFonts w:ascii="Cambria Math" w:hAnsi="Cambria Math" w:cstheme="minorHAnsi"/>
                  <w:sz w:val="22"/>
                </w:rPr>
                <m:t>2</m:t>
              </m:r>
            </m:den>
          </m:f>
          <m:r>
            <w:rPr>
              <w:rFonts w:ascii="Cambria Math" w:hAnsi="Cambria Math" w:cstheme="minorHAnsi"/>
              <w:sz w:val="22"/>
            </w:rPr>
            <m:t xml:space="preserve">  keys</m:t>
          </m:r>
        </m:oMath>
      </m:oMathPara>
    </w:p>
    <w:p w14:paraId="07994D92" w14:textId="77777777" w:rsidR="00D97B6C" w:rsidRDefault="00D97B6C" w:rsidP="00D97B6C"/>
    <w:p w14:paraId="1F41A0D9" w14:textId="5B68EEFE" w:rsidR="00D97B6C" w:rsidRDefault="00D97B6C" w:rsidP="00D97B6C">
      <w:pPr>
        <w:pStyle w:val="Caption"/>
        <w:keepNext/>
      </w:pPr>
      <w:r>
        <w:t xml:space="preserve">Equation </w:t>
      </w:r>
      <w:fldSimple w:instr=" SEQ Equation \* ARABIC ">
        <w:r w:rsidR="00B55A73">
          <w:rPr>
            <w:noProof/>
          </w:rPr>
          <w:t>2</w:t>
        </w:r>
      </w:fldSimple>
      <w:r>
        <w:t>: Asymmetric</w:t>
      </w:r>
      <w:r>
        <w:rPr>
          <w:noProof/>
        </w:rPr>
        <w:t xml:space="preserve"> Cryptography Formula </w:t>
      </w:r>
      <w:sdt>
        <w:sdtPr>
          <w:rPr>
            <w:noProof/>
          </w:rPr>
          <w:id w:val="1412272986"/>
          <w:citation/>
        </w:sdtPr>
        <w:sdtContent>
          <w:r>
            <w:rPr>
              <w:noProof/>
            </w:rPr>
            <w:fldChar w:fldCharType="begin"/>
          </w:r>
          <w:r>
            <w:rPr>
              <w:noProof/>
            </w:rPr>
            <w:instrText xml:space="preserve"> CITATION Cha21 \l 2057 </w:instrText>
          </w:r>
          <w:r>
            <w:rPr>
              <w:noProof/>
            </w:rPr>
            <w:fldChar w:fldCharType="separate"/>
          </w:r>
          <w:r w:rsidR="00610261" w:rsidRPr="00610261">
            <w:rPr>
              <w:noProof/>
            </w:rPr>
            <w:t>[3]</w:t>
          </w:r>
          <w:r>
            <w:rPr>
              <w:noProof/>
            </w:rPr>
            <w:fldChar w:fldCharType="end"/>
          </w:r>
        </w:sdtContent>
      </w:sdt>
    </w:p>
    <w:p w14:paraId="33C47143" w14:textId="77777777" w:rsidR="00D97B6C" w:rsidRPr="007D37F2" w:rsidRDefault="00D97B6C" w:rsidP="00D97B6C">
      <w:pPr>
        <w:rPr>
          <w:rFonts w:asciiTheme="minorHAnsi" w:hAnsiTheme="minorHAnsi" w:cstheme="minorHAnsi"/>
          <w:sz w:val="22"/>
        </w:rPr>
      </w:pPr>
      <m:oMathPara>
        <m:oMath>
          <m:r>
            <w:rPr>
              <w:rFonts w:ascii="Cambria Math" w:hAnsi="Cambria Math" w:cstheme="minorHAnsi"/>
              <w:sz w:val="22"/>
            </w:rPr>
            <m:t>2n keys</m:t>
          </m:r>
        </m:oMath>
      </m:oMathPara>
    </w:p>
    <w:p w14:paraId="1239D54F" w14:textId="77777777" w:rsidR="00D97B6C" w:rsidRDefault="00D97B6C" w:rsidP="00D97B6C">
      <w:pPr>
        <w:rPr>
          <w:rFonts w:asciiTheme="minorHAnsi" w:hAnsiTheme="minorHAnsi" w:cstheme="minorHAnsi"/>
          <w:sz w:val="22"/>
        </w:rPr>
      </w:pPr>
    </w:p>
    <w:p w14:paraId="4FB8F37E" w14:textId="6543B973" w:rsidR="00D97B6C" w:rsidRDefault="00D97B6C" w:rsidP="00D97B6C">
      <w:pPr>
        <w:pStyle w:val="Caption"/>
        <w:keepNext/>
      </w:pPr>
      <w:r>
        <w:t xml:space="preserve">Table </w:t>
      </w:r>
      <w:fldSimple w:instr=" SEQ Table \* ARABIC ">
        <w:r w:rsidR="00B55A73">
          <w:rPr>
            <w:noProof/>
          </w:rPr>
          <w:t>87</w:t>
        </w:r>
      </w:fldSimple>
      <w:r>
        <w:t>: Comparison of Symmetric and Asymmetric Key Numbers</w:t>
      </w:r>
    </w:p>
    <w:p w14:paraId="056200AB" w14:textId="77777777" w:rsidR="00D97B6C" w:rsidRPr="007D37F2" w:rsidRDefault="00D97B6C" w:rsidP="00D97B6C">
      <w:pPr>
        <w:jc w:val="center"/>
        <w:rPr>
          <w:rFonts w:asciiTheme="minorHAnsi" w:hAnsiTheme="minorHAnsi" w:cstheme="minorHAnsi"/>
          <w:sz w:val="22"/>
        </w:rPr>
      </w:pPr>
      <w:r w:rsidRPr="003E2FDD">
        <w:rPr>
          <w:rFonts w:asciiTheme="minorHAnsi" w:hAnsiTheme="minorHAnsi" w:cstheme="minorHAnsi"/>
          <w:noProof/>
          <w:sz w:val="22"/>
        </w:rPr>
        <w:drawing>
          <wp:inline distT="0" distB="0" distL="0" distR="0" wp14:anchorId="333D6B40" wp14:editId="56483C4F">
            <wp:extent cx="1943371" cy="3658111"/>
            <wp:effectExtent l="0" t="0" r="0" b="0"/>
            <wp:docPr id="831490949" name="Picture 1" descr="A table of numbe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490949" name="Picture 1" descr="A table of numbers with numbers&#10;&#10;Description automatically generated"/>
                    <pic:cNvPicPr/>
                  </pic:nvPicPr>
                  <pic:blipFill>
                    <a:blip r:embed="rId143"/>
                    <a:stretch>
                      <a:fillRect/>
                    </a:stretch>
                  </pic:blipFill>
                  <pic:spPr>
                    <a:xfrm>
                      <a:off x="0" y="0"/>
                      <a:ext cx="1943371" cy="3658111"/>
                    </a:xfrm>
                    <a:prstGeom prst="rect">
                      <a:avLst/>
                    </a:prstGeom>
                  </pic:spPr>
                </pic:pic>
              </a:graphicData>
            </a:graphic>
          </wp:inline>
        </w:drawing>
      </w:r>
    </w:p>
    <w:p w14:paraId="1BC05612" w14:textId="77777777" w:rsidR="00D97B6C" w:rsidRDefault="00D97B6C" w:rsidP="00D97B6C">
      <w:pPr>
        <w:rPr>
          <w:rFonts w:asciiTheme="minorHAnsi" w:hAnsiTheme="minorHAnsi" w:cstheme="minorHAnsi"/>
          <w:sz w:val="22"/>
        </w:rPr>
      </w:pPr>
    </w:p>
    <w:p w14:paraId="3CB2C1FD" w14:textId="1A3528BC" w:rsidR="00D97B6C" w:rsidRDefault="00D97B6C" w:rsidP="00D97B6C">
      <w:pPr>
        <w:rPr>
          <w:rFonts w:asciiTheme="minorHAnsi" w:hAnsiTheme="minorHAnsi" w:cstheme="minorHAnsi"/>
          <w:sz w:val="22"/>
        </w:rPr>
      </w:pPr>
      <w:r>
        <w:rPr>
          <w:rFonts w:asciiTheme="minorHAnsi" w:hAnsiTheme="minorHAnsi" w:cstheme="minorHAnsi"/>
          <w:sz w:val="22"/>
        </w:rPr>
        <w:t xml:space="preserve">From Table </w:t>
      </w:r>
      <w:r w:rsidR="00F55FD4">
        <w:rPr>
          <w:rFonts w:asciiTheme="minorHAnsi" w:hAnsiTheme="minorHAnsi" w:cstheme="minorHAnsi"/>
          <w:sz w:val="22"/>
        </w:rPr>
        <w:t>8</w:t>
      </w:r>
      <w:r w:rsidR="0091289C">
        <w:rPr>
          <w:rFonts w:asciiTheme="minorHAnsi" w:hAnsiTheme="minorHAnsi" w:cstheme="minorHAnsi"/>
          <w:sz w:val="22"/>
        </w:rPr>
        <w:t>7</w:t>
      </w:r>
      <w:r>
        <w:rPr>
          <w:rFonts w:asciiTheme="minorHAnsi" w:hAnsiTheme="minorHAnsi" w:cstheme="minorHAnsi"/>
          <w:sz w:val="22"/>
        </w:rPr>
        <w:t xml:space="preserve"> for all staff at NG to receive a key using Symmetric encryption would require over half a million keys.  Using asymmetric encryption requires more processing power.  The solution is a hybrid system using both encryption methods.  An example of this is the Diffie-Hellman key exchange where:</w:t>
      </w:r>
    </w:p>
    <w:p w14:paraId="30C8CB65" w14:textId="77777777" w:rsidR="00D97B6C" w:rsidRPr="006F5F25" w:rsidRDefault="00D97B6C" w:rsidP="00D97B6C">
      <w:pPr>
        <w:pStyle w:val="ListParagraph"/>
        <w:numPr>
          <w:ilvl w:val="0"/>
          <w:numId w:val="17"/>
        </w:numPr>
        <w:rPr>
          <w:rFonts w:asciiTheme="minorHAnsi" w:hAnsiTheme="minorHAnsi" w:cstheme="minorHAnsi"/>
          <w:sz w:val="22"/>
        </w:rPr>
      </w:pPr>
      <w:r w:rsidRPr="006F5F25">
        <w:rPr>
          <w:rFonts w:asciiTheme="minorHAnsi" w:hAnsiTheme="minorHAnsi" w:cstheme="minorHAnsi"/>
          <w:sz w:val="22"/>
        </w:rPr>
        <w:t>A symmetric key is encrypted using asymmetric encryption (Public key of recipient to encrypt).</w:t>
      </w:r>
    </w:p>
    <w:p w14:paraId="222FBC48" w14:textId="77777777" w:rsidR="00D97B6C" w:rsidRPr="006F5F25" w:rsidRDefault="00D97B6C" w:rsidP="00D97B6C">
      <w:pPr>
        <w:pStyle w:val="ListParagraph"/>
        <w:numPr>
          <w:ilvl w:val="0"/>
          <w:numId w:val="17"/>
        </w:numPr>
        <w:rPr>
          <w:rFonts w:asciiTheme="minorHAnsi" w:hAnsiTheme="minorHAnsi" w:cstheme="minorHAnsi"/>
          <w:sz w:val="22"/>
        </w:rPr>
      </w:pPr>
      <w:r w:rsidRPr="006F5F25">
        <w:rPr>
          <w:rFonts w:asciiTheme="minorHAnsi" w:hAnsiTheme="minorHAnsi" w:cstheme="minorHAnsi"/>
          <w:sz w:val="22"/>
        </w:rPr>
        <w:t>The recipient then decrypts the symmetric key using their private key.</w:t>
      </w:r>
    </w:p>
    <w:p w14:paraId="1C56E0CA" w14:textId="77777777" w:rsidR="00D97B6C" w:rsidRPr="006F5F25" w:rsidRDefault="00D97B6C" w:rsidP="00D97B6C">
      <w:pPr>
        <w:pStyle w:val="ListParagraph"/>
        <w:numPr>
          <w:ilvl w:val="0"/>
          <w:numId w:val="17"/>
        </w:numPr>
        <w:rPr>
          <w:rFonts w:asciiTheme="minorHAnsi" w:hAnsiTheme="minorHAnsi" w:cstheme="minorHAnsi"/>
          <w:sz w:val="22"/>
        </w:rPr>
      </w:pPr>
      <w:r w:rsidRPr="006F5F25">
        <w:rPr>
          <w:rFonts w:asciiTheme="minorHAnsi" w:hAnsiTheme="minorHAnsi" w:cstheme="minorHAnsi"/>
          <w:sz w:val="22"/>
        </w:rPr>
        <w:t>Now both parties swap over to use the Symmetric Key.</w:t>
      </w:r>
    </w:p>
    <w:p w14:paraId="5DB14748" w14:textId="77777777" w:rsidR="00D97B6C" w:rsidRDefault="00D97B6C" w:rsidP="00D97B6C">
      <w:pPr>
        <w:rPr>
          <w:rFonts w:asciiTheme="minorHAnsi" w:hAnsiTheme="minorHAnsi" w:cstheme="minorHAnsi"/>
          <w:sz w:val="22"/>
        </w:rPr>
      </w:pPr>
    </w:p>
    <w:p w14:paraId="75088A6B" w14:textId="297CD5FF" w:rsidR="00D97B6C" w:rsidRDefault="00D97B6C" w:rsidP="00D97B6C">
      <w:pPr>
        <w:rPr>
          <w:rFonts w:asciiTheme="minorHAnsi" w:hAnsiTheme="minorHAnsi" w:cstheme="minorHAnsi"/>
          <w:sz w:val="22"/>
        </w:rPr>
      </w:pPr>
      <w:r>
        <w:rPr>
          <w:rFonts w:asciiTheme="minorHAnsi" w:hAnsiTheme="minorHAnsi" w:cstheme="minorHAnsi"/>
          <w:sz w:val="22"/>
        </w:rPr>
        <w:t xml:space="preserve">Using Public Key Infrastructure (PKI) utilises asymmetric encryption to allow organizations/users that were currently unknown to one another to communicate securely. This is done by using Digital Certificates which both provide the public key to the other party.  Digital Certificates are also signed by a trusted Certificate Authority (CA) providing a chain of trust.  </w:t>
      </w:r>
      <w:r w:rsidR="00484CBE">
        <w:rPr>
          <w:rFonts w:asciiTheme="minorHAnsi" w:hAnsiTheme="minorHAnsi" w:cstheme="minorHAnsi"/>
          <w:sz w:val="22"/>
        </w:rPr>
        <w:t>Fig</w:t>
      </w:r>
      <w:r w:rsidR="0061589E">
        <w:rPr>
          <w:rFonts w:asciiTheme="minorHAnsi" w:hAnsiTheme="minorHAnsi" w:cstheme="minorHAnsi"/>
          <w:sz w:val="22"/>
        </w:rPr>
        <w:t>.</w:t>
      </w:r>
      <w:r w:rsidR="00484CBE">
        <w:rPr>
          <w:rFonts w:asciiTheme="minorHAnsi" w:hAnsiTheme="minorHAnsi" w:cstheme="minorHAnsi"/>
          <w:sz w:val="22"/>
        </w:rPr>
        <w:t>4</w:t>
      </w:r>
      <w:r w:rsidR="00D90F19">
        <w:rPr>
          <w:rFonts w:asciiTheme="minorHAnsi" w:hAnsiTheme="minorHAnsi" w:cstheme="minorHAnsi"/>
          <w:sz w:val="22"/>
        </w:rPr>
        <w:t>4</w:t>
      </w:r>
      <w:r w:rsidR="00484CBE">
        <w:rPr>
          <w:rFonts w:asciiTheme="minorHAnsi" w:hAnsiTheme="minorHAnsi" w:cstheme="minorHAnsi"/>
          <w:sz w:val="22"/>
        </w:rPr>
        <w:t xml:space="preserve"> </w:t>
      </w:r>
      <w:r w:rsidR="0061589E">
        <w:rPr>
          <w:rFonts w:asciiTheme="minorHAnsi" w:hAnsiTheme="minorHAnsi" w:cstheme="minorHAnsi"/>
          <w:sz w:val="22"/>
        </w:rPr>
        <w:t>I</w:t>
      </w:r>
      <w:r w:rsidR="00484CBE">
        <w:rPr>
          <w:rFonts w:asciiTheme="minorHAnsi" w:hAnsiTheme="minorHAnsi" w:cstheme="minorHAnsi"/>
          <w:sz w:val="22"/>
        </w:rPr>
        <w:t xml:space="preserve">llustrates and </w:t>
      </w:r>
      <w:r>
        <w:rPr>
          <w:rFonts w:asciiTheme="minorHAnsi" w:hAnsiTheme="minorHAnsi" w:cstheme="minorHAnsi"/>
          <w:sz w:val="22"/>
        </w:rPr>
        <w:t>Table 8</w:t>
      </w:r>
      <w:r w:rsidR="007A510F">
        <w:rPr>
          <w:rFonts w:asciiTheme="minorHAnsi" w:hAnsiTheme="minorHAnsi" w:cstheme="minorHAnsi"/>
          <w:sz w:val="22"/>
        </w:rPr>
        <w:t>8</w:t>
      </w:r>
      <w:r>
        <w:rPr>
          <w:rFonts w:asciiTheme="minorHAnsi" w:hAnsiTheme="minorHAnsi" w:cstheme="minorHAnsi"/>
          <w:sz w:val="22"/>
        </w:rPr>
        <w:t xml:space="preserve"> describes this process:</w:t>
      </w:r>
    </w:p>
    <w:p w14:paraId="63B30EF9" w14:textId="77777777" w:rsidR="00D97B6C" w:rsidRDefault="00D97B6C" w:rsidP="00D97B6C">
      <w:pPr>
        <w:pStyle w:val="Caption"/>
        <w:keepNext/>
      </w:pPr>
      <w:r>
        <w:rPr>
          <w:rFonts w:asciiTheme="minorHAnsi" w:hAnsiTheme="minorHAnsi" w:cstheme="minorHAnsi"/>
          <w:noProof/>
          <w:sz w:val="22"/>
        </w:rPr>
        <w:drawing>
          <wp:inline distT="0" distB="0" distL="0" distR="0" wp14:anchorId="2C3E762C" wp14:editId="734836CB">
            <wp:extent cx="5727700" cy="3933825"/>
            <wp:effectExtent l="0" t="0" r="6350" b="9525"/>
            <wp:docPr id="580235342" name="Picture 1" descr="A diagram of a certifica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235342" name="Picture 1" descr="A diagram of a certificate&#10;&#10;Description automatically generated with medium confidence"/>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27700" cy="3933825"/>
                    </a:xfrm>
                    <a:prstGeom prst="rect">
                      <a:avLst/>
                    </a:prstGeom>
                    <a:noFill/>
                    <a:ln>
                      <a:noFill/>
                    </a:ln>
                  </pic:spPr>
                </pic:pic>
              </a:graphicData>
            </a:graphic>
          </wp:inline>
        </w:drawing>
      </w:r>
    </w:p>
    <w:p w14:paraId="67525A12" w14:textId="145CA4D0" w:rsidR="00D97B6C" w:rsidRDefault="00D97B6C" w:rsidP="00D97B6C">
      <w:pPr>
        <w:pStyle w:val="Caption"/>
      </w:pPr>
      <w:r>
        <w:t xml:space="preserve">Figure </w:t>
      </w:r>
      <w:fldSimple w:instr=" SEQ Figure \* ARABIC ">
        <w:r w:rsidR="00D33FA1">
          <w:rPr>
            <w:noProof/>
          </w:rPr>
          <w:t>44</w:t>
        </w:r>
      </w:fldSimple>
      <w:r>
        <w:t>: PKI Certificate Enrolment</w:t>
      </w:r>
    </w:p>
    <w:p w14:paraId="5D5648CB" w14:textId="77777777" w:rsidR="00D97B6C" w:rsidRDefault="00D97B6C" w:rsidP="00D97B6C">
      <w:pPr>
        <w:pStyle w:val="Caption"/>
        <w:keepNext/>
      </w:pPr>
    </w:p>
    <w:p w14:paraId="52336EEF" w14:textId="64F70E5C" w:rsidR="00D97B6C" w:rsidRDefault="00D97B6C" w:rsidP="00D97B6C">
      <w:pPr>
        <w:pStyle w:val="Caption"/>
        <w:keepNext/>
      </w:pPr>
      <w:r>
        <w:t xml:space="preserve">Table </w:t>
      </w:r>
      <w:fldSimple w:instr=" SEQ Table \* ARABIC ">
        <w:r w:rsidR="00B55A73">
          <w:rPr>
            <w:noProof/>
          </w:rPr>
          <w:t>88</w:t>
        </w:r>
      </w:fldSimple>
      <w:r>
        <w:t>: Digital Certificate Enrolment</w:t>
      </w:r>
    </w:p>
    <w:p w14:paraId="1A33A2D7" w14:textId="77777777" w:rsidR="00D97B6C" w:rsidRDefault="00D97B6C" w:rsidP="00D97B6C">
      <w:pPr>
        <w:rPr>
          <w:rFonts w:asciiTheme="minorHAnsi" w:hAnsiTheme="minorHAnsi" w:cstheme="minorHAnsi"/>
          <w:sz w:val="22"/>
        </w:rPr>
      </w:pPr>
      <w:r w:rsidRPr="00EE1D0F">
        <w:rPr>
          <w:rFonts w:asciiTheme="minorHAnsi" w:hAnsiTheme="minorHAnsi" w:cstheme="minorHAnsi"/>
          <w:noProof/>
          <w:sz w:val="22"/>
        </w:rPr>
        <w:drawing>
          <wp:inline distT="0" distB="0" distL="0" distR="0" wp14:anchorId="346B0E85" wp14:editId="0A18D910">
            <wp:extent cx="5731510" cy="1466215"/>
            <wp:effectExtent l="0" t="0" r="2540" b="635"/>
            <wp:docPr id="754341382" name="Picture 1" descr="A yellow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341382" name="Picture 1" descr="A yellow and black text on a white background&#10;&#10;Description automatically generated"/>
                    <pic:cNvPicPr/>
                  </pic:nvPicPr>
                  <pic:blipFill>
                    <a:blip r:embed="rId145"/>
                    <a:stretch>
                      <a:fillRect/>
                    </a:stretch>
                  </pic:blipFill>
                  <pic:spPr>
                    <a:xfrm>
                      <a:off x="0" y="0"/>
                      <a:ext cx="5731510" cy="1466215"/>
                    </a:xfrm>
                    <a:prstGeom prst="rect">
                      <a:avLst/>
                    </a:prstGeom>
                  </pic:spPr>
                </pic:pic>
              </a:graphicData>
            </a:graphic>
          </wp:inline>
        </w:drawing>
      </w:r>
      <w:r>
        <w:rPr>
          <w:rFonts w:asciiTheme="minorHAnsi" w:hAnsiTheme="minorHAnsi" w:cstheme="minorHAnsi"/>
          <w:sz w:val="22"/>
        </w:rPr>
        <w:t xml:space="preserve"> </w:t>
      </w:r>
    </w:p>
    <w:p w14:paraId="49FAC7AE" w14:textId="3D20CE08" w:rsidR="00D97B6C" w:rsidRDefault="00D97B6C" w:rsidP="00D97B6C">
      <w:pPr>
        <w:rPr>
          <w:rFonts w:asciiTheme="minorHAnsi" w:hAnsiTheme="minorHAnsi" w:cstheme="minorHAnsi"/>
          <w:sz w:val="22"/>
        </w:rPr>
      </w:pPr>
      <w:r>
        <w:rPr>
          <w:rFonts w:asciiTheme="minorHAnsi" w:hAnsiTheme="minorHAnsi" w:cstheme="minorHAnsi"/>
          <w:sz w:val="22"/>
        </w:rPr>
        <w:t>Table 8</w:t>
      </w:r>
      <w:r w:rsidR="005D4EC7">
        <w:rPr>
          <w:rFonts w:asciiTheme="minorHAnsi" w:hAnsiTheme="minorHAnsi" w:cstheme="minorHAnsi"/>
          <w:sz w:val="22"/>
        </w:rPr>
        <w:t>9</w:t>
      </w:r>
      <w:r>
        <w:rPr>
          <w:rFonts w:asciiTheme="minorHAnsi" w:hAnsiTheme="minorHAnsi" w:cstheme="minorHAnsi"/>
          <w:sz w:val="22"/>
        </w:rPr>
        <w:t xml:space="preserve"> outlines the verification process, steps 1-2 are automated in the browser, step 3 can be carried out by the user.</w:t>
      </w:r>
    </w:p>
    <w:p w14:paraId="34CB332E" w14:textId="68E7978C" w:rsidR="00D97B6C" w:rsidRDefault="00D97B6C" w:rsidP="00D97B6C">
      <w:pPr>
        <w:pStyle w:val="Caption"/>
        <w:keepNext/>
      </w:pPr>
      <w:r>
        <w:t xml:space="preserve">Table </w:t>
      </w:r>
      <w:fldSimple w:instr=" SEQ Table \* ARABIC ">
        <w:r w:rsidR="00B55A73">
          <w:rPr>
            <w:noProof/>
          </w:rPr>
          <w:t>89</w:t>
        </w:r>
      </w:fldSimple>
      <w:r>
        <w:t>: Digital Certificate Verification</w:t>
      </w:r>
    </w:p>
    <w:p w14:paraId="727744CC" w14:textId="77777777" w:rsidR="00D97B6C" w:rsidRDefault="00D97B6C" w:rsidP="00D97B6C">
      <w:pPr>
        <w:rPr>
          <w:rFonts w:asciiTheme="minorHAnsi" w:hAnsiTheme="minorHAnsi" w:cstheme="minorHAnsi"/>
          <w:sz w:val="22"/>
        </w:rPr>
      </w:pPr>
      <w:r w:rsidRPr="00C021C2">
        <w:rPr>
          <w:rFonts w:asciiTheme="minorHAnsi" w:hAnsiTheme="minorHAnsi" w:cstheme="minorHAnsi"/>
          <w:noProof/>
          <w:sz w:val="22"/>
        </w:rPr>
        <w:drawing>
          <wp:inline distT="0" distB="0" distL="0" distR="0" wp14:anchorId="764BFEFF" wp14:editId="5C8261B7">
            <wp:extent cx="5731510" cy="1114425"/>
            <wp:effectExtent l="0" t="0" r="2540" b="9525"/>
            <wp:docPr id="354386745" name="Picture 1" descr="A yellow and white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386745" name="Picture 1" descr="A yellow and white box with black text&#10;&#10;Description automatically generated"/>
                    <pic:cNvPicPr/>
                  </pic:nvPicPr>
                  <pic:blipFill>
                    <a:blip r:embed="rId146"/>
                    <a:stretch>
                      <a:fillRect/>
                    </a:stretch>
                  </pic:blipFill>
                  <pic:spPr>
                    <a:xfrm>
                      <a:off x="0" y="0"/>
                      <a:ext cx="5731510" cy="1114425"/>
                    </a:xfrm>
                    <a:prstGeom prst="rect">
                      <a:avLst/>
                    </a:prstGeom>
                  </pic:spPr>
                </pic:pic>
              </a:graphicData>
            </a:graphic>
          </wp:inline>
        </w:drawing>
      </w:r>
    </w:p>
    <w:p w14:paraId="64974530" w14:textId="72F2B8EE" w:rsidR="00D97B6C" w:rsidRDefault="00D97B6C" w:rsidP="00D97B6C">
      <w:pPr>
        <w:rPr>
          <w:rFonts w:asciiTheme="minorHAnsi" w:hAnsiTheme="minorHAnsi" w:cstheme="minorHAnsi"/>
          <w:sz w:val="22"/>
        </w:rPr>
      </w:pPr>
      <w:r>
        <w:rPr>
          <w:rFonts w:asciiTheme="minorHAnsi" w:hAnsiTheme="minorHAnsi" w:cstheme="minorHAnsi"/>
          <w:sz w:val="22"/>
        </w:rPr>
        <w:t xml:space="preserve">Table </w:t>
      </w:r>
      <w:r w:rsidR="005D4EC7">
        <w:rPr>
          <w:rFonts w:asciiTheme="minorHAnsi" w:hAnsiTheme="minorHAnsi" w:cstheme="minorHAnsi"/>
          <w:sz w:val="22"/>
        </w:rPr>
        <w:t>9</w:t>
      </w:r>
      <w:r w:rsidR="006E171F">
        <w:rPr>
          <w:rFonts w:asciiTheme="minorHAnsi" w:hAnsiTheme="minorHAnsi" w:cstheme="minorHAnsi"/>
          <w:sz w:val="22"/>
        </w:rPr>
        <w:t>0</w:t>
      </w:r>
      <w:r>
        <w:rPr>
          <w:rFonts w:asciiTheme="minorHAnsi" w:hAnsiTheme="minorHAnsi" w:cstheme="minorHAnsi"/>
          <w:sz w:val="22"/>
        </w:rPr>
        <w:t xml:space="preserve"> provides examples of certificate revocation.</w:t>
      </w:r>
    </w:p>
    <w:p w14:paraId="1A461EAD" w14:textId="487E0A48" w:rsidR="00D97B6C" w:rsidRDefault="00D97B6C" w:rsidP="00D97B6C">
      <w:pPr>
        <w:pStyle w:val="Caption"/>
        <w:keepNext/>
      </w:pPr>
      <w:r>
        <w:t xml:space="preserve">Table </w:t>
      </w:r>
      <w:fldSimple w:instr=" SEQ Table \* ARABIC ">
        <w:r w:rsidR="00B55A73">
          <w:rPr>
            <w:noProof/>
          </w:rPr>
          <w:t>90</w:t>
        </w:r>
      </w:fldSimple>
      <w:r>
        <w:t>: Digital Certificate Revocation</w:t>
      </w:r>
    </w:p>
    <w:p w14:paraId="0F139D54" w14:textId="77777777" w:rsidR="00D97B6C" w:rsidRDefault="00D97B6C" w:rsidP="00D97B6C">
      <w:pPr>
        <w:rPr>
          <w:rFonts w:asciiTheme="minorHAnsi" w:hAnsiTheme="minorHAnsi" w:cstheme="minorHAnsi"/>
          <w:sz w:val="22"/>
        </w:rPr>
      </w:pPr>
      <w:r w:rsidRPr="000611B5">
        <w:rPr>
          <w:rFonts w:asciiTheme="minorHAnsi" w:hAnsiTheme="minorHAnsi" w:cstheme="minorHAnsi"/>
          <w:noProof/>
          <w:sz w:val="22"/>
        </w:rPr>
        <w:drawing>
          <wp:inline distT="0" distB="0" distL="0" distR="0" wp14:anchorId="10EB84AC" wp14:editId="364D7022">
            <wp:extent cx="5731510" cy="764540"/>
            <wp:effectExtent l="0" t="0" r="2540" b="0"/>
            <wp:docPr id="1152836849"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836849" name="Picture 1" descr="A close up of a sign&#10;&#10;Description automatically generated"/>
                    <pic:cNvPicPr/>
                  </pic:nvPicPr>
                  <pic:blipFill>
                    <a:blip r:embed="rId147"/>
                    <a:stretch>
                      <a:fillRect/>
                    </a:stretch>
                  </pic:blipFill>
                  <pic:spPr>
                    <a:xfrm>
                      <a:off x="0" y="0"/>
                      <a:ext cx="5731510" cy="764540"/>
                    </a:xfrm>
                    <a:prstGeom prst="rect">
                      <a:avLst/>
                    </a:prstGeom>
                  </pic:spPr>
                </pic:pic>
              </a:graphicData>
            </a:graphic>
          </wp:inline>
        </w:drawing>
      </w:r>
    </w:p>
    <w:p w14:paraId="7E87681E" w14:textId="775E93CE" w:rsidR="00D97B6C" w:rsidRDefault="00D97B6C" w:rsidP="00D97B6C">
      <w:pPr>
        <w:rPr>
          <w:rFonts w:asciiTheme="minorHAnsi" w:hAnsiTheme="minorHAnsi" w:cstheme="minorHAnsi"/>
          <w:sz w:val="22"/>
        </w:rPr>
      </w:pPr>
      <w:r>
        <w:rPr>
          <w:rFonts w:asciiTheme="minorHAnsi" w:hAnsiTheme="minorHAnsi" w:cstheme="minorHAnsi"/>
          <w:sz w:val="22"/>
        </w:rPr>
        <w:t xml:space="preserve">Table </w:t>
      </w:r>
      <w:r w:rsidR="005D4EC7">
        <w:rPr>
          <w:rFonts w:asciiTheme="minorHAnsi" w:hAnsiTheme="minorHAnsi" w:cstheme="minorHAnsi"/>
          <w:sz w:val="22"/>
        </w:rPr>
        <w:t>9</w:t>
      </w:r>
      <w:r w:rsidR="006E171F">
        <w:rPr>
          <w:rFonts w:asciiTheme="minorHAnsi" w:hAnsiTheme="minorHAnsi" w:cstheme="minorHAnsi"/>
          <w:sz w:val="22"/>
        </w:rPr>
        <w:t>1</w:t>
      </w:r>
      <w:r>
        <w:rPr>
          <w:rFonts w:asciiTheme="minorHAnsi" w:hAnsiTheme="minorHAnsi" w:cstheme="minorHAnsi"/>
          <w:sz w:val="22"/>
        </w:rPr>
        <w:t xml:space="preserve"> Outlines the Transport Layer Security (TLS) used to </w:t>
      </w:r>
      <w:r w:rsidR="00095824">
        <w:rPr>
          <w:rFonts w:asciiTheme="minorHAnsi" w:hAnsiTheme="minorHAnsi" w:cstheme="minorHAnsi"/>
          <w:sz w:val="22"/>
        </w:rPr>
        <w:t>encrypt</w:t>
      </w:r>
      <w:r>
        <w:rPr>
          <w:rFonts w:asciiTheme="minorHAnsi" w:hAnsiTheme="minorHAnsi" w:cstheme="minorHAnsi"/>
          <w:sz w:val="22"/>
        </w:rPr>
        <w:t xml:space="preserve"> traffic whilst data in transit</w:t>
      </w:r>
      <w:sdt>
        <w:sdtPr>
          <w:rPr>
            <w:rFonts w:asciiTheme="minorHAnsi" w:hAnsiTheme="minorHAnsi" w:cstheme="minorHAnsi"/>
            <w:sz w:val="22"/>
          </w:rPr>
          <w:id w:val="-1960184243"/>
          <w:citation/>
        </w:sdtPr>
        <w:sdtContent>
          <w:r w:rsidR="00E02D77">
            <w:rPr>
              <w:rFonts w:asciiTheme="minorHAnsi" w:hAnsiTheme="minorHAnsi" w:cstheme="minorHAnsi"/>
              <w:sz w:val="22"/>
            </w:rPr>
            <w:fldChar w:fldCharType="begin"/>
          </w:r>
          <w:r w:rsidR="00E02D77">
            <w:rPr>
              <w:rFonts w:asciiTheme="minorHAnsi" w:hAnsiTheme="minorHAnsi" w:cstheme="minorHAnsi"/>
              <w:sz w:val="22"/>
            </w:rPr>
            <w:instrText xml:space="preserve"> CITATION Cha21 \l 2057 </w:instrText>
          </w:r>
          <w:r w:rsidR="00E02D77">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[3]</w:t>
          </w:r>
          <w:r w:rsidR="00E02D77">
            <w:rPr>
              <w:rFonts w:asciiTheme="minorHAnsi" w:hAnsiTheme="minorHAnsi" w:cstheme="minorHAnsi"/>
              <w:sz w:val="22"/>
            </w:rPr>
            <w:fldChar w:fldCharType="end"/>
          </w:r>
        </w:sdtContent>
      </w:sdt>
      <w:r>
        <w:rPr>
          <w:rFonts w:asciiTheme="minorHAnsi" w:hAnsiTheme="minorHAnsi" w:cstheme="minorHAnsi"/>
          <w:sz w:val="22"/>
        </w:rPr>
        <w:t xml:space="preserve">. </w:t>
      </w:r>
    </w:p>
    <w:p w14:paraId="2BB2477A" w14:textId="3C1998C9" w:rsidR="00D97B6C" w:rsidRDefault="00D97B6C" w:rsidP="00D97B6C">
      <w:pPr>
        <w:pStyle w:val="Caption"/>
        <w:keepNext/>
      </w:pPr>
      <w:r>
        <w:t xml:space="preserve">Table </w:t>
      </w:r>
      <w:fldSimple w:instr=" SEQ Table \* ARABIC ">
        <w:r w:rsidR="00B55A73">
          <w:rPr>
            <w:noProof/>
          </w:rPr>
          <w:t>91</w:t>
        </w:r>
      </w:fldSimple>
      <w:r>
        <w:t>: Trasport Layer Security</w:t>
      </w:r>
    </w:p>
    <w:p w14:paraId="716CE178" w14:textId="77777777" w:rsidR="00D97B6C" w:rsidRDefault="00D97B6C" w:rsidP="00D97B6C">
      <w:pPr>
        <w:rPr>
          <w:rFonts w:asciiTheme="minorHAnsi" w:hAnsiTheme="minorHAnsi" w:cstheme="minorHAnsi"/>
          <w:sz w:val="22"/>
        </w:rPr>
      </w:pPr>
      <w:r w:rsidRPr="0006006D">
        <w:rPr>
          <w:rFonts w:asciiTheme="minorHAnsi" w:hAnsiTheme="minorHAnsi" w:cstheme="minorHAnsi"/>
          <w:noProof/>
          <w:sz w:val="22"/>
        </w:rPr>
        <w:drawing>
          <wp:inline distT="0" distB="0" distL="0" distR="0" wp14:anchorId="53D3A44A" wp14:editId="79527FD9">
            <wp:extent cx="5731510" cy="864235"/>
            <wp:effectExtent l="0" t="0" r="2540" b="0"/>
            <wp:docPr id="1382471258"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471258" name="Picture 1" descr="A table with text on it&#10;&#10;Description automatically generated"/>
                    <pic:cNvPicPr/>
                  </pic:nvPicPr>
                  <pic:blipFill>
                    <a:blip r:embed="rId148"/>
                    <a:stretch>
                      <a:fillRect/>
                    </a:stretch>
                  </pic:blipFill>
                  <pic:spPr>
                    <a:xfrm>
                      <a:off x="0" y="0"/>
                      <a:ext cx="5731510" cy="864235"/>
                    </a:xfrm>
                    <a:prstGeom prst="rect">
                      <a:avLst/>
                    </a:prstGeom>
                  </pic:spPr>
                </pic:pic>
              </a:graphicData>
            </a:graphic>
          </wp:inline>
        </w:drawing>
      </w:r>
    </w:p>
    <w:p w14:paraId="41F0DA79" w14:textId="77777777" w:rsidR="005C3F56" w:rsidRDefault="005C3F56" w:rsidP="00D97B6C">
      <w:pPr>
        <w:rPr>
          <w:rFonts w:asciiTheme="minorHAnsi" w:hAnsiTheme="minorHAnsi" w:cstheme="minorHAnsi"/>
          <w:sz w:val="22"/>
        </w:rPr>
      </w:pPr>
    </w:p>
    <w:p w14:paraId="4B516191" w14:textId="77777777" w:rsidR="005C3F56" w:rsidRDefault="005C3F56" w:rsidP="00D97B6C">
      <w:pPr>
        <w:rPr>
          <w:rFonts w:asciiTheme="minorHAnsi" w:hAnsiTheme="minorHAnsi" w:cstheme="minorHAnsi"/>
          <w:sz w:val="22"/>
        </w:rPr>
      </w:pPr>
    </w:p>
    <w:p w14:paraId="2EF3E915" w14:textId="77777777" w:rsidR="005C3F56" w:rsidRDefault="005C3F56" w:rsidP="00D97B6C">
      <w:pPr>
        <w:rPr>
          <w:rFonts w:asciiTheme="minorHAnsi" w:hAnsiTheme="minorHAnsi" w:cstheme="minorHAnsi"/>
          <w:sz w:val="22"/>
        </w:rPr>
      </w:pPr>
    </w:p>
    <w:p w14:paraId="177A7F54" w14:textId="77777777" w:rsidR="005C3F56" w:rsidRDefault="005C3F56" w:rsidP="00D97B6C">
      <w:pPr>
        <w:rPr>
          <w:rFonts w:asciiTheme="minorHAnsi" w:hAnsiTheme="minorHAnsi" w:cstheme="minorHAnsi"/>
          <w:sz w:val="22"/>
        </w:rPr>
      </w:pPr>
    </w:p>
    <w:p w14:paraId="5653E4FC" w14:textId="77777777" w:rsidR="005C3F56" w:rsidRDefault="005C3F56" w:rsidP="00D97B6C">
      <w:pPr>
        <w:rPr>
          <w:rFonts w:asciiTheme="minorHAnsi" w:hAnsiTheme="minorHAnsi" w:cstheme="minorHAnsi"/>
          <w:sz w:val="22"/>
        </w:rPr>
      </w:pPr>
    </w:p>
    <w:p w14:paraId="547743B2" w14:textId="77777777" w:rsidR="005C3F56" w:rsidRDefault="005C3F56" w:rsidP="00D97B6C">
      <w:pPr>
        <w:rPr>
          <w:rFonts w:asciiTheme="minorHAnsi" w:hAnsiTheme="minorHAnsi" w:cstheme="minorHAnsi"/>
          <w:sz w:val="22"/>
        </w:rPr>
      </w:pPr>
    </w:p>
    <w:p w14:paraId="7912A3BD" w14:textId="6B847B33" w:rsidR="00D97B6C" w:rsidRDefault="00D97B6C" w:rsidP="00D97B6C">
      <w:pPr>
        <w:rPr>
          <w:rFonts w:asciiTheme="minorHAnsi" w:hAnsiTheme="minorHAnsi" w:cstheme="minorHAnsi"/>
          <w:sz w:val="22"/>
        </w:rPr>
      </w:pPr>
      <w:r>
        <w:rPr>
          <w:rFonts w:asciiTheme="minorHAnsi" w:hAnsiTheme="minorHAnsi" w:cstheme="minorHAnsi"/>
          <w:sz w:val="22"/>
        </w:rPr>
        <w:lastRenderedPageBreak/>
        <w:t xml:space="preserve">Table </w:t>
      </w:r>
      <w:r w:rsidR="005D4EC7">
        <w:rPr>
          <w:rFonts w:asciiTheme="minorHAnsi" w:hAnsiTheme="minorHAnsi" w:cstheme="minorHAnsi"/>
          <w:sz w:val="22"/>
        </w:rPr>
        <w:t>9</w:t>
      </w:r>
      <w:r w:rsidR="006E171F">
        <w:rPr>
          <w:rFonts w:asciiTheme="minorHAnsi" w:hAnsiTheme="minorHAnsi" w:cstheme="minorHAnsi"/>
          <w:sz w:val="22"/>
        </w:rPr>
        <w:t>2</w:t>
      </w:r>
      <w:r>
        <w:rPr>
          <w:rFonts w:asciiTheme="minorHAnsi" w:hAnsiTheme="minorHAnsi" w:cstheme="minorHAnsi"/>
          <w:sz w:val="22"/>
        </w:rPr>
        <w:t xml:space="preserve"> outlines email protocols used for transporting and securing messages:</w:t>
      </w:r>
    </w:p>
    <w:p w14:paraId="5B208045" w14:textId="14A8F5F2" w:rsidR="00D97B6C" w:rsidRDefault="00D97B6C" w:rsidP="00D97B6C">
      <w:pPr>
        <w:pStyle w:val="Caption"/>
        <w:keepNext/>
      </w:pPr>
      <w:r>
        <w:t xml:space="preserve">Table </w:t>
      </w:r>
      <w:fldSimple w:instr=" SEQ Table \* ARABIC ">
        <w:r w:rsidR="00B55A73">
          <w:rPr>
            <w:noProof/>
          </w:rPr>
          <w:t>92</w:t>
        </w:r>
      </w:fldSimple>
      <w:r>
        <w:t>: Email Protocols</w:t>
      </w:r>
    </w:p>
    <w:p w14:paraId="08E5C597" w14:textId="77777777" w:rsidR="00D97B6C" w:rsidRDefault="00D97B6C" w:rsidP="00D97B6C">
      <w:pPr>
        <w:rPr>
          <w:rFonts w:asciiTheme="minorHAnsi" w:hAnsiTheme="minorHAnsi" w:cstheme="minorHAnsi"/>
          <w:sz w:val="22"/>
        </w:rPr>
      </w:pPr>
      <w:r w:rsidRPr="00C71752">
        <w:rPr>
          <w:rFonts w:asciiTheme="minorHAnsi" w:hAnsiTheme="minorHAnsi" w:cstheme="minorHAnsi"/>
          <w:noProof/>
          <w:sz w:val="22"/>
        </w:rPr>
        <w:drawing>
          <wp:inline distT="0" distB="0" distL="0" distR="0" wp14:anchorId="6CFFA748" wp14:editId="26C17450">
            <wp:extent cx="6575983" cy="4133850"/>
            <wp:effectExtent l="0" t="0" r="0" b="0"/>
            <wp:docPr id="15871290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129084" name="Picture 1" descr="A screenshot of a computer&#10;&#10;Description automatically generated"/>
                    <pic:cNvPicPr/>
                  </pic:nvPicPr>
                  <pic:blipFill>
                    <a:blip r:embed="rId149"/>
                    <a:stretch>
                      <a:fillRect/>
                    </a:stretch>
                  </pic:blipFill>
                  <pic:spPr>
                    <a:xfrm>
                      <a:off x="0" y="0"/>
                      <a:ext cx="6583738" cy="4138725"/>
                    </a:xfrm>
                    <a:prstGeom prst="rect">
                      <a:avLst/>
                    </a:prstGeom>
                  </pic:spPr>
                </pic:pic>
              </a:graphicData>
            </a:graphic>
          </wp:inline>
        </w:drawing>
      </w:r>
    </w:p>
    <w:p w14:paraId="71D9E242" w14:textId="7469877C" w:rsidR="00D97B6C" w:rsidRDefault="00D97B6C" w:rsidP="00D97B6C">
      <w:pPr>
        <w:rPr>
          <w:rFonts w:asciiTheme="minorHAnsi" w:hAnsiTheme="minorHAnsi" w:cstheme="minorHAnsi"/>
          <w:sz w:val="22"/>
        </w:rPr>
      </w:pPr>
      <w:r>
        <w:rPr>
          <w:rFonts w:asciiTheme="minorHAnsi" w:hAnsiTheme="minorHAnsi" w:cstheme="minorHAnsi"/>
          <w:sz w:val="22"/>
        </w:rPr>
        <w:t xml:space="preserve">IPSec is a VPN technology that can be used to provide encryption for data in transit. Table </w:t>
      </w:r>
      <w:r w:rsidR="005D4EC7">
        <w:rPr>
          <w:rFonts w:asciiTheme="minorHAnsi" w:hAnsiTheme="minorHAnsi" w:cstheme="minorHAnsi"/>
          <w:sz w:val="22"/>
        </w:rPr>
        <w:t>9</w:t>
      </w:r>
      <w:r w:rsidR="006E171F">
        <w:rPr>
          <w:rFonts w:asciiTheme="minorHAnsi" w:hAnsiTheme="minorHAnsi" w:cstheme="minorHAnsi"/>
          <w:sz w:val="22"/>
        </w:rPr>
        <w:t>3</w:t>
      </w:r>
      <w:r>
        <w:rPr>
          <w:rFonts w:asciiTheme="minorHAnsi" w:hAnsiTheme="minorHAnsi" w:cstheme="minorHAnsi"/>
          <w:sz w:val="22"/>
        </w:rPr>
        <w:t xml:space="preserve"> provides details of IPSec:</w:t>
      </w:r>
    </w:p>
    <w:p w14:paraId="4EC9E4DA" w14:textId="35C49D4C" w:rsidR="00D97B6C" w:rsidRDefault="00D97B6C" w:rsidP="00D97B6C">
      <w:pPr>
        <w:pStyle w:val="Caption"/>
        <w:keepNext/>
      </w:pPr>
      <w:r>
        <w:t xml:space="preserve">Table </w:t>
      </w:r>
      <w:fldSimple w:instr=" SEQ Table \* ARABIC ">
        <w:r w:rsidR="00B55A73">
          <w:rPr>
            <w:noProof/>
          </w:rPr>
          <w:t>93</w:t>
        </w:r>
      </w:fldSimple>
      <w:r>
        <w:t>: IPSec details</w:t>
      </w:r>
    </w:p>
    <w:p w14:paraId="325D682C" w14:textId="77777777" w:rsidR="00D97B6C" w:rsidRDefault="00D97B6C" w:rsidP="00D97B6C">
      <w:pPr>
        <w:rPr>
          <w:rFonts w:asciiTheme="minorHAnsi" w:hAnsiTheme="minorHAnsi" w:cstheme="minorHAnsi"/>
          <w:sz w:val="22"/>
        </w:rPr>
      </w:pPr>
      <w:r w:rsidRPr="00402967">
        <w:rPr>
          <w:rFonts w:asciiTheme="minorHAnsi" w:hAnsiTheme="minorHAnsi" w:cstheme="minorHAnsi"/>
          <w:noProof/>
          <w:sz w:val="22"/>
        </w:rPr>
        <w:drawing>
          <wp:inline distT="0" distB="0" distL="0" distR="0" wp14:anchorId="6697DDFA" wp14:editId="6B2BB382">
            <wp:extent cx="6203383" cy="1673525"/>
            <wp:effectExtent l="0" t="0" r="6985" b="3175"/>
            <wp:docPr id="47357204" name="Picture 1" descr="A yellow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57204" name="Picture 1" descr="A yellow and black text&#10;&#10;Description automatically generated"/>
                    <pic:cNvPicPr/>
                  </pic:nvPicPr>
                  <pic:blipFill>
                    <a:blip r:embed="rId150"/>
                    <a:stretch>
                      <a:fillRect/>
                    </a:stretch>
                  </pic:blipFill>
                  <pic:spPr>
                    <a:xfrm>
                      <a:off x="0" y="0"/>
                      <a:ext cx="6219592" cy="1677898"/>
                    </a:xfrm>
                    <a:prstGeom prst="rect">
                      <a:avLst/>
                    </a:prstGeom>
                  </pic:spPr>
                </pic:pic>
              </a:graphicData>
            </a:graphic>
          </wp:inline>
        </w:drawing>
      </w:r>
    </w:p>
    <w:p w14:paraId="3101B4F8" w14:textId="77777777" w:rsidR="005C3F56" w:rsidRDefault="005C3F56" w:rsidP="00D97B6C">
      <w:pPr>
        <w:rPr>
          <w:rFonts w:asciiTheme="minorHAnsi" w:hAnsiTheme="minorHAnsi" w:cstheme="minorHAnsi"/>
          <w:sz w:val="22"/>
        </w:rPr>
      </w:pPr>
    </w:p>
    <w:p w14:paraId="6E282E9A" w14:textId="77777777" w:rsidR="005C3F56" w:rsidRDefault="005C3F56" w:rsidP="00D97B6C">
      <w:pPr>
        <w:rPr>
          <w:rFonts w:asciiTheme="minorHAnsi" w:hAnsiTheme="minorHAnsi" w:cstheme="minorHAnsi"/>
          <w:sz w:val="22"/>
        </w:rPr>
      </w:pPr>
    </w:p>
    <w:p w14:paraId="48B6C76F" w14:textId="77777777" w:rsidR="005C3F56" w:rsidRDefault="005C3F56" w:rsidP="00D97B6C">
      <w:pPr>
        <w:rPr>
          <w:rFonts w:asciiTheme="minorHAnsi" w:hAnsiTheme="minorHAnsi" w:cstheme="minorHAnsi"/>
          <w:sz w:val="22"/>
        </w:rPr>
      </w:pPr>
    </w:p>
    <w:p w14:paraId="586D331B" w14:textId="77777777" w:rsidR="005C3F56" w:rsidRDefault="005C3F56" w:rsidP="00D97B6C">
      <w:pPr>
        <w:rPr>
          <w:rFonts w:asciiTheme="minorHAnsi" w:hAnsiTheme="minorHAnsi" w:cstheme="minorHAnsi"/>
          <w:sz w:val="22"/>
        </w:rPr>
      </w:pPr>
    </w:p>
    <w:p w14:paraId="447225D1" w14:textId="109F6521" w:rsidR="00D97B6C" w:rsidRDefault="00D97B6C" w:rsidP="00D97B6C">
      <w:pPr>
        <w:rPr>
          <w:rFonts w:asciiTheme="minorHAnsi" w:hAnsiTheme="minorHAnsi" w:cstheme="minorHAnsi"/>
          <w:sz w:val="22"/>
        </w:rPr>
      </w:pPr>
      <w:r>
        <w:rPr>
          <w:rFonts w:asciiTheme="minorHAnsi" w:hAnsiTheme="minorHAnsi" w:cstheme="minorHAnsi"/>
          <w:sz w:val="22"/>
        </w:rPr>
        <w:lastRenderedPageBreak/>
        <w:t xml:space="preserve">Kerberos is a system used to secure the authentication process, designed to function on an untrusted network Kerberos provides encryption for authentication data. Table </w:t>
      </w:r>
      <w:r w:rsidR="005D4EC7">
        <w:rPr>
          <w:rFonts w:asciiTheme="minorHAnsi" w:hAnsiTheme="minorHAnsi" w:cstheme="minorHAnsi"/>
          <w:sz w:val="22"/>
        </w:rPr>
        <w:t>9</w:t>
      </w:r>
      <w:r w:rsidR="006E171F">
        <w:rPr>
          <w:rFonts w:asciiTheme="minorHAnsi" w:hAnsiTheme="minorHAnsi" w:cstheme="minorHAnsi"/>
          <w:sz w:val="22"/>
        </w:rPr>
        <w:t>4</w:t>
      </w:r>
      <w:r>
        <w:rPr>
          <w:rFonts w:asciiTheme="minorHAnsi" w:hAnsiTheme="minorHAnsi" w:cstheme="minorHAnsi"/>
          <w:sz w:val="22"/>
        </w:rPr>
        <w:t xml:space="preserve"> provides the main elements of Kerberos</w:t>
      </w:r>
      <w:r w:rsidR="00AD0484">
        <w:rPr>
          <w:rFonts w:asciiTheme="minorHAnsi" w:hAnsiTheme="minorHAnsi" w:cstheme="minorHAnsi"/>
          <w:sz w:val="22"/>
        </w:rPr>
        <w:t xml:space="preserve"> </w:t>
      </w:r>
      <w:sdt>
        <w:sdtPr>
          <w:rPr>
            <w:rFonts w:asciiTheme="minorHAnsi" w:hAnsiTheme="minorHAnsi" w:cstheme="minorHAnsi"/>
            <w:sz w:val="22"/>
          </w:rPr>
          <w:id w:val="139398714"/>
          <w:citation/>
        </w:sdtPr>
        <w:sdtContent>
          <w:r w:rsidR="00AD0484">
            <w:rPr>
              <w:rFonts w:asciiTheme="minorHAnsi" w:hAnsiTheme="minorHAnsi" w:cstheme="minorHAnsi"/>
              <w:sz w:val="22"/>
            </w:rPr>
            <w:fldChar w:fldCharType="begin"/>
          </w:r>
          <w:r w:rsidR="00AD0484">
            <w:rPr>
              <w:rFonts w:asciiTheme="minorHAnsi" w:hAnsiTheme="minorHAnsi" w:cstheme="minorHAnsi"/>
              <w:sz w:val="22"/>
            </w:rPr>
            <w:instrText xml:space="preserve"> CITATION Cha21 \l 2057 </w:instrText>
          </w:r>
          <w:r w:rsidR="00AD0484">
            <w:rPr>
              <w:rFonts w:asciiTheme="minorHAnsi" w:hAnsiTheme="minorHAnsi" w:cstheme="minorHAnsi"/>
              <w:sz w:val="22"/>
            </w:rPr>
            <w:fldChar w:fldCharType="separate"/>
          </w:r>
          <w:r w:rsidR="00610261" w:rsidRPr="00610261">
            <w:rPr>
              <w:rFonts w:asciiTheme="minorHAnsi" w:hAnsiTheme="minorHAnsi" w:cstheme="minorHAnsi"/>
              <w:noProof/>
              <w:sz w:val="22"/>
            </w:rPr>
            <w:t>[3]</w:t>
          </w:r>
          <w:r w:rsidR="00AD0484">
            <w:rPr>
              <w:rFonts w:asciiTheme="minorHAnsi" w:hAnsiTheme="minorHAnsi" w:cstheme="minorHAnsi"/>
              <w:sz w:val="22"/>
            </w:rPr>
            <w:fldChar w:fldCharType="end"/>
          </w:r>
        </w:sdtContent>
      </w:sdt>
      <w:sdt>
        <w:sdtPr>
          <w:rPr>
            <w:rFonts w:asciiTheme="minorHAnsi" w:hAnsiTheme="minorHAnsi" w:cstheme="minorHAnsi"/>
            <w:sz w:val="22"/>
          </w:rPr>
          <w:id w:val="-1383390506"/>
          <w:citation/>
        </w:sdtPr>
        <w:sdtContent>
          <w:r w:rsidR="00AD0484">
            <w:rPr>
              <w:rFonts w:asciiTheme="minorHAnsi" w:hAnsiTheme="minorHAnsi" w:cstheme="minorHAnsi"/>
              <w:sz w:val="22"/>
            </w:rPr>
            <w:fldChar w:fldCharType="begin"/>
          </w:r>
          <w:r w:rsidR="00AD0484">
            <w:rPr>
              <w:rFonts w:asciiTheme="minorHAnsi" w:hAnsiTheme="minorHAnsi" w:cstheme="minorHAnsi"/>
              <w:sz w:val="22"/>
            </w:rPr>
            <w:instrText xml:space="preserve"> CITATION Cor23 \l 2057 </w:instrText>
          </w:r>
          <w:r w:rsidR="00AD0484">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[161]</w:t>
          </w:r>
          <w:r w:rsidR="00AD0484">
            <w:rPr>
              <w:rFonts w:asciiTheme="minorHAnsi" w:hAnsiTheme="minorHAnsi" w:cstheme="minorHAnsi"/>
              <w:sz w:val="22"/>
            </w:rPr>
            <w:fldChar w:fldCharType="end"/>
          </w:r>
        </w:sdtContent>
      </w:sdt>
      <w:sdt>
        <w:sdtPr>
          <w:rPr>
            <w:rFonts w:asciiTheme="minorHAnsi" w:hAnsiTheme="minorHAnsi" w:cstheme="minorHAnsi"/>
            <w:sz w:val="22"/>
          </w:rPr>
          <w:id w:val="1845426589"/>
          <w:citation/>
        </w:sdtPr>
        <w:sdtContent>
          <w:r w:rsidR="006F70D5">
            <w:rPr>
              <w:rFonts w:asciiTheme="minorHAnsi" w:hAnsiTheme="minorHAnsi" w:cstheme="minorHAnsi"/>
              <w:sz w:val="22"/>
            </w:rPr>
            <w:fldChar w:fldCharType="begin"/>
          </w:r>
          <w:r w:rsidR="006F70D5">
            <w:rPr>
              <w:rFonts w:asciiTheme="minorHAnsi" w:hAnsiTheme="minorHAnsi" w:cstheme="minorHAnsi"/>
              <w:sz w:val="22"/>
            </w:rPr>
            <w:instrText xml:space="preserve"> CITATION Qat24 \l 2057 </w:instrText>
          </w:r>
          <w:r w:rsidR="006F70D5">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[162]</w:t>
          </w:r>
          <w:r w:rsidR="006F70D5">
            <w:rPr>
              <w:rFonts w:asciiTheme="minorHAnsi" w:hAnsiTheme="minorHAnsi" w:cstheme="minorHAnsi"/>
              <w:sz w:val="22"/>
            </w:rPr>
            <w:fldChar w:fldCharType="end"/>
          </w:r>
        </w:sdtContent>
      </w:sdt>
      <w:sdt>
        <w:sdtPr>
          <w:rPr>
            <w:rFonts w:asciiTheme="minorHAnsi" w:hAnsiTheme="minorHAnsi" w:cstheme="minorHAnsi"/>
            <w:sz w:val="22"/>
          </w:rPr>
          <w:id w:val="1797323472"/>
          <w:citation/>
        </w:sdtPr>
        <w:sdtContent>
          <w:r w:rsidR="00732684">
            <w:rPr>
              <w:rFonts w:asciiTheme="minorHAnsi" w:hAnsiTheme="minorHAnsi" w:cstheme="minorHAnsi"/>
              <w:sz w:val="22"/>
            </w:rPr>
            <w:fldChar w:fldCharType="begin"/>
          </w:r>
          <w:r w:rsidR="00732684">
            <w:rPr>
              <w:rFonts w:asciiTheme="minorHAnsi" w:hAnsiTheme="minorHAnsi" w:cstheme="minorHAnsi"/>
              <w:sz w:val="22"/>
            </w:rPr>
            <w:instrText xml:space="preserve"> CITATION Dor24 \l 2057 </w:instrText>
          </w:r>
          <w:r w:rsidR="00732684">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[163]</w:t>
          </w:r>
          <w:r w:rsidR="00732684">
            <w:rPr>
              <w:rFonts w:asciiTheme="minorHAnsi" w:hAnsiTheme="minorHAnsi" w:cstheme="minorHAnsi"/>
              <w:sz w:val="22"/>
            </w:rPr>
            <w:fldChar w:fldCharType="end"/>
          </w:r>
        </w:sdtContent>
      </w:sdt>
      <w:sdt>
        <w:sdtPr>
          <w:rPr>
            <w:rFonts w:asciiTheme="minorHAnsi" w:hAnsiTheme="minorHAnsi" w:cstheme="minorHAnsi"/>
            <w:sz w:val="22"/>
          </w:rPr>
          <w:id w:val="-1789421743"/>
          <w:citation/>
        </w:sdtPr>
        <w:sdtContent>
          <w:r w:rsidR="00732684">
            <w:rPr>
              <w:rFonts w:asciiTheme="minorHAnsi" w:hAnsiTheme="minorHAnsi" w:cstheme="minorHAnsi"/>
              <w:sz w:val="22"/>
            </w:rPr>
            <w:fldChar w:fldCharType="begin"/>
          </w:r>
          <w:r w:rsidR="00732684">
            <w:rPr>
              <w:rFonts w:asciiTheme="minorHAnsi" w:hAnsiTheme="minorHAnsi" w:cstheme="minorHAnsi"/>
              <w:sz w:val="22"/>
            </w:rPr>
            <w:instrText xml:space="preserve"> CITATION Mot21 \l 2057 </w:instrText>
          </w:r>
          <w:r w:rsidR="00732684">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[164]</w:t>
          </w:r>
          <w:r w:rsidR="00732684">
            <w:rPr>
              <w:rFonts w:asciiTheme="minorHAnsi" w:hAnsiTheme="minorHAnsi" w:cstheme="minorHAnsi"/>
              <w:sz w:val="22"/>
            </w:rPr>
            <w:fldChar w:fldCharType="end"/>
          </w:r>
        </w:sdtContent>
      </w:sdt>
      <w:r>
        <w:rPr>
          <w:rFonts w:asciiTheme="minorHAnsi" w:hAnsiTheme="minorHAnsi" w:cstheme="minorHAnsi"/>
          <w:sz w:val="22"/>
        </w:rPr>
        <w:t>:</w:t>
      </w:r>
    </w:p>
    <w:p w14:paraId="6A21A7DA" w14:textId="0DCAFCCA" w:rsidR="00D97B6C" w:rsidRDefault="00D97B6C" w:rsidP="00D97B6C">
      <w:pPr>
        <w:pStyle w:val="Caption"/>
        <w:keepNext/>
      </w:pPr>
      <w:r>
        <w:t xml:space="preserve">Table </w:t>
      </w:r>
      <w:fldSimple w:instr=" SEQ Table \* ARABIC ">
        <w:r w:rsidR="00B55A73">
          <w:rPr>
            <w:noProof/>
          </w:rPr>
          <w:t>94</w:t>
        </w:r>
      </w:fldSimple>
      <w:r>
        <w:t>: Kerberos elements</w:t>
      </w:r>
    </w:p>
    <w:p w14:paraId="283149BD" w14:textId="77777777" w:rsidR="00D97B6C" w:rsidRDefault="00D97B6C" w:rsidP="00D97B6C">
      <w:pPr>
        <w:rPr>
          <w:rFonts w:asciiTheme="minorHAnsi" w:hAnsiTheme="minorHAnsi" w:cstheme="minorHAnsi"/>
          <w:sz w:val="22"/>
        </w:rPr>
      </w:pPr>
      <w:r w:rsidRPr="00FC59BF">
        <w:rPr>
          <w:rFonts w:asciiTheme="minorHAnsi" w:hAnsiTheme="minorHAnsi" w:cstheme="minorHAnsi"/>
          <w:noProof/>
          <w:sz w:val="22"/>
        </w:rPr>
        <w:drawing>
          <wp:inline distT="0" distB="0" distL="0" distR="0" wp14:anchorId="06926D74" wp14:editId="3A7DABEB">
            <wp:extent cx="5731510" cy="1176655"/>
            <wp:effectExtent l="0" t="0" r="2540" b="4445"/>
            <wp:docPr id="1599553414" name="Picture 1" descr="A yellow and white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553414" name="Picture 1" descr="A yellow and white box with black text&#10;&#10;Description automatically generated"/>
                    <pic:cNvPicPr/>
                  </pic:nvPicPr>
                  <pic:blipFill>
                    <a:blip r:embed="rId151"/>
                    <a:stretch>
                      <a:fillRect/>
                    </a:stretch>
                  </pic:blipFill>
                  <pic:spPr>
                    <a:xfrm>
                      <a:off x="0" y="0"/>
                      <a:ext cx="5731510" cy="1176655"/>
                    </a:xfrm>
                    <a:prstGeom prst="rect">
                      <a:avLst/>
                    </a:prstGeom>
                  </pic:spPr>
                </pic:pic>
              </a:graphicData>
            </a:graphic>
          </wp:inline>
        </w:drawing>
      </w:r>
    </w:p>
    <w:p w14:paraId="05E68E96" w14:textId="77777777" w:rsidR="00D97B6C" w:rsidRDefault="00D97B6C" w:rsidP="00D97B6C">
      <w:pPr>
        <w:rPr>
          <w:rFonts w:asciiTheme="minorHAnsi" w:hAnsiTheme="minorHAnsi" w:cstheme="minorHAnsi"/>
          <w:sz w:val="22"/>
        </w:rPr>
      </w:pPr>
    </w:p>
    <w:p w14:paraId="22508E32" w14:textId="77777777" w:rsidR="00D97B6C" w:rsidRPr="00DF6000" w:rsidRDefault="00D97B6C" w:rsidP="00D97B6C">
      <w:pPr>
        <w:rPr>
          <w:rFonts w:asciiTheme="minorHAnsi" w:hAnsiTheme="minorHAnsi" w:cstheme="minorHAnsi"/>
          <w:sz w:val="22"/>
        </w:rPr>
      </w:pPr>
    </w:p>
    <w:p w14:paraId="076BC7F1" w14:textId="31BA8B33" w:rsidR="00D97B6C" w:rsidRPr="00907A8F" w:rsidRDefault="008629ED" w:rsidP="00D97B6C">
      <w:pPr>
        <w:pStyle w:val="Heading3"/>
        <w:rPr>
          <w:rStyle w:val="Heading3Char"/>
          <w:rFonts w:asciiTheme="majorHAnsi" w:hAnsiTheme="majorHAnsi"/>
        </w:rPr>
      </w:pPr>
      <w:bookmarkStart w:id="28" w:name="_Toc190517596"/>
      <w:r w:rsidRPr="00E9191E">
        <w:rPr>
          <w:rStyle w:val="Heading3Char"/>
          <w:rFonts w:asciiTheme="majorHAnsi" w:hAnsiTheme="majorHAnsi"/>
        </w:rPr>
        <w:t>A2.8</w:t>
      </w:r>
      <w:r w:rsidR="00D97B6C" w:rsidRPr="00E9191E">
        <w:rPr>
          <w:rStyle w:val="Heading3Char"/>
          <w:rFonts w:asciiTheme="majorHAnsi" w:hAnsiTheme="majorHAnsi"/>
        </w:rPr>
        <w:t xml:space="preserve"> Service Level Agreement (SLA)</w:t>
      </w:r>
      <w:bookmarkEnd w:id="28"/>
    </w:p>
    <w:p w14:paraId="4CE22FBB" w14:textId="77777777" w:rsidR="00D97B6C" w:rsidRDefault="00D97B6C" w:rsidP="00D97B6C">
      <w:pPr>
        <w:rPr>
          <w:rFonts w:asciiTheme="minorHAnsi" w:hAnsiTheme="minorHAnsi" w:cstheme="minorHAnsi"/>
          <w:sz w:val="22"/>
        </w:rPr>
      </w:pPr>
      <w:r>
        <w:rPr>
          <w:rFonts w:asciiTheme="minorHAnsi" w:hAnsiTheme="minorHAnsi" w:cstheme="minorHAnsi"/>
          <w:sz w:val="22"/>
        </w:rPr>
        <w:t xml:space="preserve">An SLA are formal contracts between a vendor and customer specifying the levels of service the customer should expect and penalties if a vendor breaches the SLA this would usually be a fine. Response times and availability of support are covered in SLAs.  </w:t>
      </w:r>
    </w:p>
    <w:p w14:paraId="1C4E0834" w14:textId="05F3FE17" w:rsidR="00D97B6C" w:rsidRDefault="00D97B6C" w:rsidP="00D97B6C">
      <w:pPr>
        <w:rPr>
          <w:rFonts w:asciiTheme="minorHAnsi" w:hAnsiTheme="minorHAnsi" w:cstheme="minorHAnsi"/>
          <w:sz w:val="22"/>
        </w:rPr>
      </w:pPr>
      <w:r>
        <w:rPr>
          <w:rFonts w:asciiTheme="minorHAnsi" w:hAnsiTheme="minorHAnsi" w:cstheme="minorHAnsi"/>
          <w:sz w:val="22"/>
        </w:rPr>
        <w:t xml:space="preserve">Customer service is one of the key benefits of implementing ITIL, this is illustrated by best practice number 29 “Service Level Management” which provides guidance on what services a customer should expect.  Table </w:t>
      </w:r>
      <w:r w:rsidR="005D4EC7">
        <w:rPr>
          <w:rFonts w:asciiTheme="minorHAnsi" w:hAnsiTheme="minorHAnsi" w:cstheme="minorHAnsi"/>
          <w:sz w:val="22"/>
        </w:rPr>
        <w:t>9</w:t>
      </w:r>
      <w:r w:rsidR="006E171F">
        <w:rPr>
          <w:rFonts w:asciiTheme="minorHAnsi" w:hAnsiTheme="minorHAnsi" w:cstheme="minorHAnsi"/>
          <w:sz w:val="22"/>
        </w:rPr>
        <w:t>5</w:t>
      </w:r>
      <w:r>
        <w:rPr>
          <w:rFonts w:asciiTheme="minorHAnsi" w:hAnsiTheme="minorHAnsi" w:cstheme="minorHAnsi"/>
          <w:sz w:val="22"/>
        </w:rPr>
        <w:t xml:space="preserve"> below shows the typical response times to a service request as stated in an SLA:</w:t>
      </w:r>
    </w:p>
    <w:p w14:paraId="789D829C" w14:textId="7CD32F96" w:rsidR="00D97B6C" w:rsidRDefault="00D97B6C" w:rsidP="00D97B6C">
      <w:pPr>
        <w:pStyle w:val="Caption"/>
        <w:keepNext/>
      </w:pPr>
      <w:r>
        <w:t xml:space="preserve">Table </w:t>
      </w:r>
      <w:fldSimple w:instr=" SEQ Table \* ARABIC ">
        <w:r w:rsidR="00B55A73">
          <w:rPr>
            <w:noProof/>
          </w:rPr>
          <w:t>95</w:t>
        </w:r>
      </w:fldSimple>
      <w:r>
        <w:t xml:space="preserve">: ITIL SLA Response Times </w:t>
      </w:r>
      <w:sdt>
        <w:sdtPr>
          <w:id w:val="-2049137073"/>
          <w:citation/>
        </w:sdtPr>
        <w:sdtContent>
          <w:r>
            <w:fldChar w:fldCharType="begin"/>
          </w:r>
          <w:r>
            <w:instrText xml:space="preserve">CITATION Uni24 \l 2057 </w:instrText>
          </w:r>
          <w:r>
            <w:fldChar w:fldCharType="separate"/>
          </w:r>
          <w:r w:rsidR="00610261" w:rsidRPr="00610261">
            <w:rPr>
              <w:noProof/>
            </w:rPr>
            <w:t>[165]</w:t>
          </w:r>
          <w:r>
            <w:fldChar w:fldCharType="end"/>
          </w:r>
        </w:sdtContent>
      </w:sdt>
    </w:p>
    <w:p w14:paraId="4DA8A510" w14:textId="77777777" w:rsidR="00D97B6C" w:rsidRDefault="00D97B6C" w:rsidP="00D97B6C">
      <w:pPr>
        <w:rPr>
          <w:rFonts w:asciiTheme="minorHAnsi" w:hAnsiTheme="minorHAnsi" w:cstheme="minorHAnsi"/>
          <w:sz w:val="22"/>
        </w:rPr>
      </w:pPr>
      <w:r w:rsidRPr="005A5238">
        <w:rPr>
          <w:rFonts w:asciiTheme="minorHAnsi" w:hAnsiTheme="minorHAnsi" w:cstheme="minorHAnsi"/>
          <w:noProof/>
          <w:sz w:val="22"/>
        </w:rPr>
        <w:drawing>
          <wp:inline distT="0" distB="0" distL="0" distR="0" wp14:anchorId="023939BB" wp14:editId="686868DD">
            <wp:extent cx="3228975" cy="1343498"/>
            <wp:effectExtent l="0" t="0" r="0" b="9525"/>
            <wp:docPr id="1425656691" name="Picture 1" descr="A table with a schedu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656691" name="Picture 1" descr="A table with a schedule&#10;&#10;Description automatically generated"/>
                    <pic:cNvPicPr/>
                  </pic:nvPicPr>
                  <pic:blipFill>
                    <a:blip r:embed="rId152"/>
                    <a:stretch>
                      <a:fillRect/>
                    </a:stretch>
                  </pic:blipFill>
                  <pic:spPr>
                    <a:xfrm>
                      <a:off x="0" y="0"/>
                      <a:ext cx="3239164" cy="1347737"/>
                    </a:xfrm>
                    <a:prstGeom prst="rect">
                      <a:avLst/>
                    </a:prstGeom>
                  </pic:spPr>
                </pic:pic>
              </a:graphicData>
            </a:graphic>
          </wp:inline>
        </w:drawing>
      </w:r>
    </w:p>
    <w:p w14:paraId="3E431D56" w14:textId="52F84C07" w:rsidR="00B56D43" w:rsidRDefault="00D97B6C" w:rsidP="006052C0">
      <w:pPr>
        <w:rPr>
          <w:rFonts w:asciiTheme="minorHAnsi" w:hAnsiTheme="minorHAnsi" w:cstheme="minorHAnsi"/>
          <w:sz w:val="22"/>
        </w:rPr>
      </w:pPr>
      <w:r>
        <w:rPr>
          <w:rFonts w:asciiTheme="minorHAnsi" w:hAnsiTheme="minorHAnsi" w:cstheme="minorHAnsi"/>
          <w:sz w:val="22"/>
        </w:rPr>
        <w:t>Utilising these practices ensures that the customer receives a timely response to their request based on urgency.</w:t>
      </w:r>
    </w:p>
    <w:p w14:paraId="6B4DA305" w14:textId="77777777" w:rsidR="00547AF4" w:rsidRDefault="00547AF4" w:rsidP="006052C0">
      <w:pPr>
        <w:rPr>
          <w:rFonts w:asciiTheme="minorHAnsi" w:hAnsiTheme="minorHAnsi" w:cstheme="minorHAnsi"/>
          <w:sz w:val="22"/>
        </w:rPr>
      </w:pPr>
    </w:p>
    <w:p w14:paraId="2620806D" w14:textId="77777777" w:rsidR="00547AF4" w:rsidRDefault="00547AF4" w:rsidP="006052C0">
      <w:pPr>
        <w:rPr>
          <w:rFonts w:asciiTheme="minorHAnsi" w:hAnsiTheme="minorHAnsi" w:cstheme="minorHAnsi"/>
          <w:sz w:val="22"/>
        </w:rPr>
      </w:pPr>
    </w:p>
    <w:p w14:paraId="61FC02C2" w14:textId="77777777" w:rsidR="00547AF4" w:rsidRDefault="00547AF4" w:rsidP="006052C0">
      <w:pPr>
        <w:rPr>
          <w:rFonts w:asciiTheme="minorHAnsi" w:hAnsiTheme="minorHAnsi" w:cstheme="minorHAnsi"/>
          <w:sz w:val="22"/>
        </w:rPr>
      </w:pPr>
    </w:p>
    <w:p w14:paraId="14FED1B2" w14:textId="77777777" w:rsidR="00547AF4" w:rsidRDefault="00547AF4" w:rsidP="006052C0">
      <w:pPr>
        <w:rPr>
          <w:rFonts w:asciiTheme="minorHAnsi" w:hAnsiTheme="minorHAnsi" w:cstheme="minorHAnsi"/>
          <w:sz w:val="22"/>
        </w:rPr>
      </w:pPr>
    </w:p>
    <w:p w14:paraId="3DF20F29" w14:textId="77777777" w:rsidR="00547AF4" w:rsidRDefault="00547AF4" w:rsidP="006052C0">
      <w:pPr>
        <w:rPr>
          <w:rFonts w:asciiTheme="minorHAnsi" w:hAnsiTheme="minorHAnsi" w:cstheme="minorHAnsi"/>
          <w:sz w:val="22"/>
        </w:rPr>
      </w:pPr>
    </w:p>
    <w:p w14:paraId="4B2FDC7E" w14:textId="77777777" w:rsidR="00547AF4" w:rsidRDefault="00547AF4" w:rsidP="006052C0">
      <w:pPr>
        <w:rPr>
          <w:rFonts w:asciiTheme="minorHAnsi" w:hAnsiTheme="minorHAnsi" w:cstheme="minorHAnsi"/>
          <w:sz w:val="22"/>
        </w:rPr>
      </w:pPr>
    </w:p>
    <w:p w14:paraId="58A938C1" w14:textId="71BEFA34" w:rsidR="00B56D43" w:rsidRPr="002D63F7" w:rsidRDefault="002D63F7" w:rsidP="008629ED">
      <w:pPr>
        <w:pStyle w:val="Heading3"/>
      </w:pPr>
      <w:bookmarkStart w:id="29" w:name="_Toc190517597"/>
      <w:r w:rsidRPr="00E9191E">
        <w:rPr>
          <w:rStyle w:val="Heading3Char"/>
          <w:rFonts w:asciiTheme="majorHAnsi" w:hAnsiTheme="majorHAnsi"/>
        </w:rPr>
        <w:lastRenderedPageBreak/>
        <w:t>A2.</w:t>
      </w:r>
      <w:r w:rsidR="008629ED" w:rsidRPr="00E9191E">
        <w:rPr>
          <w:rStyle w:val="Heading3Char"/>
          <w:rFonts w:asciiTheme="majorHAnsi" w:hAnsiTheme="majorHAnsi"/>
        </w:rPr>
        <w:t>9</w:t>
      </w:r>
      <w:r w:rsidRPr="00E9191E">
        <w:rPr>
          <w:rStyle w:val="Heading3Char"/>
          <w:rFonts w:asciiTheme="majorHAnsi" w:hAnsiTheme="majorHAnsi"/>
        </w:rPr>
        <w:t xml:space="preserve"> Threat, Vulnerability Asset Worksheet</w:t>
      </w:r>
      <w:bookmarkEnd w:id="29"/>
    </w:p>
    <w:p w14:paraId="1963C1EB" w14:textId="34F78D88" w:rsidR="00930A26" w:rsidRDefault="00930A26" w:rsidP="00930A26">
      <w:pPr>
        <w:rPr>
          <w:rFonts w:asciiTheme="minorHAnsi" w:hAnsiTheme="minorHAnsi" w:cstheme="minorHAnsi"/>
          <w:sz w:val="22"/>
        </w:rPr>
      </w:pPr>
      <w:r w:rsidRPr="00095824">
        <w:rPr>
          <w:rFonts w:asciiTheme="minorHAnsi" w:hAnsiTheme="minorHAnsi" w:cstheme="minorHAnsi"/>
          <w:sz w:val="22"/>
        </w:rPr>
        <w:t>Fig.</w:t>
      </w:r>
      <w:r w:rsidR="005D4EC7" w:rsidRPr="00095824">
        <w:rPr>
          <w:rFonts w:asciiTheme="minorHAnsi" w:hAnsiTheme="minorHAnsi" w:cstheme="minorHAnsi"/>
          <w:sz w:val="22"/>
        </w:rPr>
        <w:t>4</w:t>
      </w:r>
      <w:r w:rsidR="00D90F19">
        <w:rPr>
          <w:rFonts w:asciiTheme="minorHAnsi" w:hAnsiTheme="minorHAnsi" w:cstheme="minorHAnsi"/>
          <w:sz w:val="22"/>
        </w:rPr>
        <w:t>5</w:t>
      </w:r>
      <w:r>
        <w:rPr>
          <w:rFonts w:asciiTheme="minorHAnsi" w:hAnsiTheme="minorHAnsi" w:cstheme="minorHAnsi"/>
          <w:sz w:val="22"/>
        </w:rPr>
        <w:t xml:space="preserve"> shows the Threat, Vulnerability, Asset (TVA) worksheet.  This is another more granular method of prioritising which vulnerabilities must be resolved first.</w:t>
      </w:r>
      <w:r w:rsidR="00EE18C6">
        <w:rPr>
          <w:rFonts w:asciiTheme="minorHAnsi" w:hAnsiTheme="minorHAnsi" w:cstheme="minorHAnsi"/>
          <w:sz w:val="22"/>
        </w:rPr>
        <w:t xml:space="preserve">  The TVA worksheet </w:t>
      </w:r>
      <w:r w:rsidR="005D4EC7">
        <w:rPr>
          <w:rFonts w:asciiTheme="minorHAnsi" w:hAnsiTheme="minorHAnsi" w:cstheme="minorHAnsi"/>
          <w:sz w:val="22"/>
        </w:rPr>
        <w:t>considers</w:t>
      </w:r>
      <w:r w:rsidR="00EE18C6">
        <w:rPr>
          <w:rFonts w:asciiTheme="minorHAnsi" w:hAnsiTheme="minorHAnsi" w:cstheme="minorHAnsi"/>
          <w:sz w:val="22"/>
        </w:rPr>
        <w:t xml:space="preserve"> </w:t>
      </w:r>
      <w:r w:rsidR="001967CC">
        <w:rPr>
          <w:rFonts w:asciiTheme="minorHAnsi" w:hAnsiTheme="minorHAnsi" w:cstheme="minorHAnsi"/>
          <w:sz w:val="22"/>
        </w:rPr>
        <w:t>each</w:t>
      </w:r>
      <w:r w:rsidR="00EE18C6">
        <w:rPr>
          <w:rFonts w:asciiTheme="minorHAnsi" w:hAnsiTheme="minorHAnsi" w:cstheme="minorHAnsi"/>
          <w:sz w:val="22"/>
        </w:rPr>
        <w:t xml:space="preserve"> Threat</w:t>
      </w:r>
      <w:r w:rsidR="001967CC">
        <w:rPr>
          <w:rFonts w:asciiTheme="minorHAnsi" w:hAnsiTheme="minorHAnsi" w:cstheme="minorHAnsi"/>
          <w:sz w:val="22"/>
        </w:rPr>
        <w:t xml:space="preserve"> (</w:t>
      </w:r>
      <w:r w:rsidR="00E93EC3">
        <w:rPr>
          <w:rFonts w:asciiTheme="minorHAnsi" w:hAnsiTheme="minorHAnsi" w:cstheme="minorHAnsi"/>
          <w:sz w:val="22"/>
        </w:rPr>
        <w:t>e.g. Data breach, data loss)</w:t>
      </w:r>
      <w:r w:rsidR="00EE18C6">
        <w:rPr>
          <w:rFonts w:asciiTheme="minorHAnsi" w:hAnsiTheme="minorHAnsi" w:cstheme="minorHAnsi"/>
          <w:sz w:val="22"/>
        </w:rPr>
        <w:t>, Vulnerability</w:t>
      </w:r>
      <w:r w:rsidR="00E93EC3">
        <w:rPr>
          <w:rFonts w:asciiTheme="minorHAnsi" w:hAnsiTheme="minorHAnsi" w:cstheme="minorHAnsi"/>
          <w:sz w:val="22"/>
        </w:rPr>
        <w:t xml:space="preserve"> (</w:t>
      </w:r>
      <w:r w:rsidR="007715E7">
        <w:rPr>
          <w:rFonts w:asciiTheme="minorHAnsi" w:hAnsiTheme="minorHAnsi" w:cstheme="minorHAnsi"/>
          <w:sz w:val="22"/>
        </w:rPr>
        <w:t xml:space="preserve">Software/firmware </w:t>
      </w:r>
      <w:r w:rsidR="00A8049C">
        <w:rPr>
          <w:rFonts w:asciiTheme="minorHAnsi" w:hAnsiTheme="minorHAnsi" w:cstheme="minorHAnsi"/>
          <w:sz w:val="22"/>
        </w:rPr>
        <w:t>vulnerability, and</w:t>
      </w:r>
      <w:r w:rsidR="00EE18C6">
        <w:rPr>
          <w:rFonts w:asciiTheme="minorHAnsi" w:hAnsiTheme="minorHAnsi" w:cstheme="minorHAnsi"/>
          <w:sz w:val="22"/>
        </w:rPr>
        <w:t xml:space="preserve"> Asset</w:t>
      </w:r>
      <w:r w:rsidR="000A2CC6">
        <w:rPr>
          <w:rFonts w:asciiTheme="minorHAnsi" w:hAnsiTheme="minorHAnsi" w:cstheme="minorHAnsi"/>
          <w:sz w:val="22"/>
        </w:rPr>
        <w:t xml:space="preserve"> (Servers, PCs, COBO devices.</w:t>
      </w:r>
    </w:p>
    <w:p w14:paraId="231309A6" w14:textId="77777777" w:rsidR="00930A26" w:rsidRDefault="00930A26" w:rsidP="00930A26">
      <w:pPr>
        <w:keepNext/>
        <w:jc w:val="center"/>
      </w:pPr>
      <w:r w:rsidRPr="00E74823">
        <w:rPr>
          <w:rFonts w:asciiTheme="minorHAnsi" w:hAnsiTheme="minorHAnsi" w:cstheme="minorHAnsi"/>
          <w:noProof/>
          <w:sz w:val="22"/>
        </w:rPr>
        <w:drawing>
          <wp:inline distT="0" distB="0" distL="0" distR="0" wp14:anchorId="5B11D8A1" wp14:editId="56B06FB4">
            <wp:extent cx="5731510" cy="3820795"/>
            <wp:effectExtent l="0" t="0" r="2540" b="8255"/>
            <wp:docPr id="207418858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188581" name="Picture 1" descr="A screen shot of a computer&#10;&#10;Description automatically generated"/>
                    <pic:cNvPicPr/>
                  </pic:nvPicPr>
                  <pic:blipFill>
                    <a:blip r:embed="rId153"/>
                    <a:stretch>
                      <a:fillRect/>
                    </a:stretch>
                  </pic:blipFill>
                  <pic:spPr>
                    <a:xfrm>
                      <a:off x="0" y="0"/>
                      <a:ext cx="5731510" cy="3820795"/>
                    </a:xfrm>
                    <a:prstGeom prst="rect">
                      <a:avLst/>
                    </a:prstGeom>
                  </pic:spPr>
                </pic:pic>
              </a:graphicData>
            </a:graphic>
          </wp:inline>
        </w:drawing>
      </w:r>
    </w:p>
    <w:p w14:paraId="2C65DE67" w14:textId="7106F1D4" w:rsidR="00930A26" w:rsidRDefault="00930A26" w:rsidP="00930A26">
      <w:pPr>
        <w:pStyle w:val="Caption"/>
        <w:rPr>
          <w:rFonts w:asciiTheme="minorHAnsi" w:hAnsiTheme="minorHAnsi" w:cstheme="minorHAnsi"/>
          <w:sz w:val="22"/>
        </w:rPr>
      </w:pPr>
      <w:r>
        <w:t xml:space="preserve">Figure </w:t>
      </w:r>
      <w:fldSimple w:instr=" SEQ Figure \* ARABIC ">
        <w:r w:rsidR="00D33FA1">
          <w:rPr>
            <w:noProof/>
          </w:rPr>
          <w:t>45</w:t>
        </w:r>
      </w:fldSimple>
      <w:r>
        <w:t xml:space="preserve">: TVA Worksheet </w:t>
      </w:r>
      <w:sdt>
        <w:sdtPr>
          <w:id w:val="-278875430"/>
          <w:citation/>
        </w:sdtPr>
        <w:sdtContent>
          <w:r>
            <w:fldChar w:fldCharType="begin"/>
          </w:r>
          <w:r w:rsidR="00836F62">
            <w:instrText xml:space="preserve">CITATION Cam24 \l 2057 </w:instrText>
          </w:r>
          <w:r>
            <w:fldChar w:fldCharType="separate"/>
          </w:r>
          <w:r w:rsidR="00610261" w:rsidRPr="00610261">
            <w:rPr>
              <w:noProof/>
            </w:rPr>
            <w:t>[4]</w:t>
          </w:r>
          <w:r>
            <w:fldChar w:fldCharType="end"/>
          </w:r>
        </w:sdtContent>
      </w:sdt>
    </w:p>
    <w:p w14:paraId="031565AF" w14:textId="77777777" w:rsidR="00B56D43" w:rsidRDefault="00B56D43" w:rsidP="008174A8">
      <w:pPr>
        <w:rPr>
          <w:rFonts w:asciiTheme="minorHAnsi" w:hAnsiTheme="minorHAnsi" w:cstheme="minorHAnsi"/>
          <w:sz w:val="22"/>
        </w:rPr>
      </w:pPr>
    </w:p>
    <w:p w14:paraId="195CC123" w14:textId="77777777" w:rsidR="005E4CD4" w:rsidRDefault="005E4CD4" w:rsidP="008174A8">
      <w:pPr>
        <w:rPr>
          <w:rFonts w:asciiTheme="minorHAnsi" w:hAnsiTheme="minorHAnsi" w:cstheme="minorHAnsi"/>
          <w:sz w:val="22"/>
        </w:rPr>
      </w:pPr>
    </w:p>
    <w:p w14:paraId="7EEC6FED" w14:textId="77777777" w:rsidR="005E4CD4" w:rsidRDefault="005E4CD4" w:rsidP="008174A8">
      <w:pPr>
        <w:rPr>
          <w:rFonts w:asciiTheme="minorHAnsi" w:hAnsiTheme="minorHAnsi" w:cstheme="minorHAnsi"/>
          <w:sz w:val="22"/>
        </w:rPr>
      </w:pPr>
    </w:p>
    <w:p w14:paraId="336B3360" w14:textId="77777777" w:rsidR="005E4CD4" w:rsidRDefault="005E4CD4" w:rsidP="008174A8">
      <w:pPr>
        <w:rPr>
          <w:rFonts w:asciiTheme="minorHAnsi" w:hAnsiTheme="minorHAnsi" w:cstheme="minorHAnsi"/>
          <w:sz w:val="22"/>
        </w:rPr>
      </w:pPr>
    </w:p>
    <w:p w14:paraId="104E2F14" w14:textId="77777777" w:rsidR="005E4CD4" w:rsidRDefault="005E4CD4" w:rsidP="008174A8">
      <w:pPr>
        <w:rPr>
          <w:rFonts w:asciiTheme="minorHAnsi" w:hAnsiTheme="minorHAnsi" w:cstheme="minorHAnsi"/>
          <w:sz w:val="22"/>
        </w:rPr>
      </w:pPr>
    </w:p>
    <w:p w14:paraId="5B05BFB4" w14:textId="77777777" w:rsidR="005E4CD4" w:rsidRDefault="005E4CD4" w:rsidP="008174A8">
      <w:pPr>
        <w:rPr>
          <w:rFonts w:asciiTheme="minorHAnsi" w:hAnsiTheme="minorHAnsi" w:cstheme="minorHAnsi"/>
          <w:sz w:val="22"/>
        </w:rPr>
      </w:pPr>
    </w:p>
    <w:p w14:paraId="1A39D207" w14:textId="77777777" w:rsidR="005E4CD4" w:rsidRDefault="005E4CD4" w:rsidP="008174A8">
      <w:pPr>
        <w:rPr>
          <w:rFonts w:asciiTheme="minorHAnsi" w:hAnsiTheme="minorHAnsi" w:cstheme="minorHAnsi"/>
          <w:sz w:val="22"/>
        </w:rPr>
      </w:pPr>
    </w:p>
    <w:p w14:paraId="71BC73CD" w14:textId="77777777" w:rsidR="005E4CD4" w:rsidRDefault="005E4CD4" w:rsidP="008174A8">
      <w:pPr>
        <w:rPr>
          <w:rFonts w:asciiTheme="minorHAnsi" w:hAnsiTheme="minorHAnsi" w:cstheme="minorHAnsi"/>
          <w:sz w:val="22"/>
        </w:rPr>
      </w:pPr>
    </w:p>
    <w:p w14:paraId="30501787" w14:textId="77777777" w:rsidR="005E4CD4" w:rsidRDefault="005E4CD4" w:rsidP="008174A8">
      <w:pPr>
        <w:rPr>
          <w:rFonts w:asciiTheme="minorHAnsi" w:hAnsiTheme="minorHAnsi" w:cstheme="minorHAnsi"/>
          <w:sz w:val="22"/>
        </w:rPr>
      </w:pPr>
    </w:p>
    <w:p w14:paraId="1530C37F" w14:textId="77777777" w:rsidR="005E4CD4" w:rsidRDefault="005E4CD4" w:rsidP="008174A8">
      <w:pPr>
        <w:rPr>
          <w:rFonts w:asciiTheme="minorHAnsi" w:hAnsiTheme="minorHAnsi" w:cstheme="minorHAnsi"/>
          <w:sz w:val="22"/>
        </w:rPr>
      </w:pPr>
    </w:p>
    <w:p w14:paraId="70ECB057" w14:textId="77777777" w:rsidR="005D4EC7" w:rsidRDefault="005D4EC7" w:rsidP="008174A8">
      <w:pPr>
        <w:rPr>
          <w:rFonts w:asciiTheme="minorHAnsi" w:hAnsiTheme="minorHAnsi" w:cstheme="minorHAnsi"/>
          <w:sz w:val="22"/>
        </w:rPr>
      </w:pPr>
    </w:p>
    <w:p w14:paraId="0561D28B" w14:textId="77777777" w:rsidR="005D4EC7" w:rsidRDefault="005D4EC7" w:rsidP="008174A8">
      <w:pPr>
        <w:rPr>
          <w:rFonts w:asciiTheme="minorHAnsi" w:hAnsiTheme="minorHAnsi" w:cstheme="minorHAnsi"/>
          <w:sz w:val="22"/>
        </w:rPr>
      </w:pPr>
    </w:p>
    <w:p w14:paraId="2A5575E1" w14:textId="7E63A43B" w:rsidR="008B1BB7" w:rsidRPr="00E9191E" w:rsidRDefault="008B1BB7" w:rsidP="008629ED">
      <w:pPr>
        <w:pStyle w:val="Heading3"/>
        <w:rPr>
          <w:rStyle w:val="Heading3Char"/>
          <w:rFonts w:asciiTheme="majorHAnsi" w:hAnsiTheme="majorHAnsi"/>
        </w:rPr>
      </w:pPr>
      <w:bookmarkStart w:id="30" w:name="_Toc190517598"/>
      <w:r w:rsidRPr="00E9191E">
        <w:rPr>
          <w:rStyle w:val="Heading3Char"/>
          <w:rFonts w:asciiTheme="majorHAnsi" w:hAnsiTheme="majorHAnsi"/>
        </w:rPr>
        <w:lastRenderedPageBreak/>
        <w:t>A2.</w:t>
      </w:r>
      <w:r w:rsidR="008629ED" w:rsidRPr="00E9191E">
        <w:rPr>
          <w:rStyle w:val="Heading3Char"/>
          <w:rFonts w:asciiTheme="majorHAnsi" w:hAnsiTheme="majorHAnsi"/>
        </w:rPr>
        <w:t>10</w:t>
      </w:r>
      <w:r w:rsidRPr="00E9191E">
        <w:rPr>
          <w:rStyle w:val="Heading3Char"/>
          <w:rFonts w:asciiTheme="majorHAnsi" w:hAnsiTheme="majorHAnsi"/>
        </w:rPr>
        <w:t xml:space="preserve"> Service Organisation Controls (SOC) Audits</w:t>
      </w:r>
      <w:bookmarkEnd w:id="30"/>
    </w:p>
    <w:p w14:paraId="7311BBD9" w14:textId="2E94AD10" w:rsidR="005E4CD4" w:rsidRDefault="005E4CD4" w:rsidP="00F15C0C">
      <w:pPr>
        <w:rPr>
          <w:rFonts w:asciiTheme="minorHAnsi" w:hAnsiTheme="minorHAnsi" w:cstheme="minorHAnsi"/>
          <w:sz w:val="22"/>
        </w:rPr>
      </w:pPr>
      <w:r w:rsidRPr="00A8049C">
        <w:rPr>
          <w:rFonts w:asciiTheme="minorHAnsi" w:hAnsiTheme="minorHAnsi" w:cstheme="minorHAnsi"/>
          <w:sz w:val="22"/>
        </w:rPr>
        <w:t>Regular cybersecurity audits</w:t>
      </w:r>
      <w:r>
        <w:rPr>
          <w:rFonts w:asciiTheme="minorHAnsi" w:hAnsiTheme="minorHAnsi" w:cstheme="minorHAnsi"/>
          <w:sz w:val="22"/>
        </w:rPr>
        <w:t>, known as Service Organisation Controls (SOC)</w:t>
      </w:r>
      <w:r w:rsidR="00F15C0C">
        <w:rPr>
          <w:rFonts w:asciiTheme="minorHAnsi" w:hAnsiTheme="minorHAnsi" w:cstheme="minorHAnsi"/>
          <w:sz w:val="22"/>
        </w:rPr>
        <w:t xml:space="preserve"> audits</w:t>
      </w:r>
      <w:r w:rsidRPr="00A8049C">
        <w:rPr>
          <w:rFonts w:asciiTheme="minorHAnsi" w:hAnsiTheme="minorHAnsi" w:cstheme="minorHAnsi"/>
          <w:sz w:val="22"/>
        </w:rPr>
        <w:t xml:space="preserve"> are crucial to maintaining a good cybersecurity posture and identify any potential vulnerabilities</w:t>
      </w:r>
      <w:sdt>
        <w:sdtPr>
          <w:rPr>
            <w:rFonts w:asciiTheme="minorHAnsi" w:hAnsiTheme="minorHAnsi" w:cstheme="minorHAnsi"/>
            <w:sz w:val="22"/>
          </w:rPr>
          <w:id w:val="-532804890"/>
          <w:citation/>
        </w:sdtPr>
        <w:sdtContent>
          <w:r w:rsidR="00F15C0C">
            <w:rPr>
              <w:rFonts w:asciiTheme="minorHAnsi" w:hAnsiTheme="minorHAnsi" w:cstheme="minorHAnsi"/>
              <w:sz w:val="22"/>
            </w:rPr>
            <w:fldChar w:fldCharType="begin"/>
          </w:r>
          <w:r w:rsidR="00F15C0C">
            <w:rPr>
              <w:rFonts w:asciiTheme="minorHAnsi" w:hAnsiTheme="minorHAnsi" w:cstheme="minorHAnsi"/>
              <w:sz w:val="22"/>
            </w:rPr>
            <w:instrText xml:space="preserve"> CITATION Cha21 \l 2057 </w:instrText>
          </w:r>
          <w:r w:rsidR="00F15C0C">
            <w:rPr>
              <w:rFonts w:asciiTheme="minorHAnsi" w:hAnsiTheme="minorHAnsi" w:cstheme="minorHAnsi"/>
              <w:sz w:val="22"/>
            </w:rPr>
            <w:fldChar w:fldCharType="separate"/>
          </w:r>
          <w:r w:rsidR="00610261">
            <w:rPr>
              <w:rFonts w:asciiTheme="minorHAnsi" w:hAnsiTheme="minorHAnsi" w:cstheme="minorHAnsi"/>
              <w:noProof/>
              <w:sz w:val="22"/>
            </w:rPr>
            <w:t xml:space="preserve"> </w:t>
          </w:r>
          <w:r w:rsidR="00610261" w:rsidRPr="00610261">
            <w:rPr>
              <w:rFonts w:asciiTheme="minorHAnsi" w:hAnsiTheme="minorHAnsi" w:cstheme="minorHAnsi"/>
              <w:noProof/>
              <w:sz w:val="22"/>
            </w:rPr>
            <w:t>[3]</w:t>
          </w:r>
          <w:r w:rsidR="00F15C0C">
            <w:rPr>
              <w:rFonts w:asciiTheme="minorHAnsi" w:hAnsiTheme="minorHAnsi" w:cstheme="minorHAnsi"/>
              <w:sz w:val="22"/>
            </w:rPr>
            <w:fldChar w:fldCharType="end"/>
          </w:r>
        </w:sdtContent>
      </w:sdt>
      <w:r w:rsidRPr="00A8049C">
        <w:rPr>
          <w:rFonts w:asciiTheme="minorHAnsi" w:hAnsiTheme="minorHAnsi" w:cstheme="minorHAnsi"/>
          <w:sz w:val="22"/>
        </w:rPr>
        <w:t>.  An audit can provide advice and guidance on cybersecurity best practices and highlight any unknown flaws in security.  To standardise the approach to cybersecurity and information security the ISO/IEC 27001 and 27002 were introduced to provide resilience and maintain data Confidentiality, Integrity, and Availability (CIA). The auditor will check the companies for their policies on passwords, user accounts, backup regimes, network change logging (implementation of a change advisory board).  Also, the following procedures would be scrutinised</w:t>
      </w:r>
      <w:r>
        <w:rPr>
          <w:rFonts w:asciiTheme="minorHAnsi" w:hAnsiTheme="minorHAnsi" w:cstheme="minorHAnsi"/>
          <w:sz w:val="22"/>
        </w:rPr>
        <w:t>:</w:t>
      </w:r>
    </w:p>
    <w:p w14:paraId="0A6061E8" w14:textId="77777777" w:rsidR="005E4CD4" w:rsidRPr="003C5B5B" w:rsidRDefault="005E4CD4" w:rsidP="005E4CD4">
      <w:pPr>
        <w:pStyle w:val="ListParagraph"/>
        <w:numPr>
          <w:ilvl w:val="0"/>
          <w:numId w:val="13"/>
        </w:numPr>
        <w:spacing w:line="360" w:lineRule="auto"/>
        <w:rPr>
          <w:rFonts w:asciiTheme="minorHAnsi" w:hAnsiTheme="minorHAnsi" w:cstheme="minorHAnsi"/>
          <w:sz w:val="22"/>
        </w:rPr>
      </w:pPr>
      <w:r w:rsidRPr="003C5B5B">
        <w:rPr>
          <w:rFonts w:asciiTheme="minorHAnsi" w:hAnsiTheme="minorHAnsi" w:cstheme="minorHAnsi"/>
          <w:sz w:val="22"/>
        </w:rPr>
        <w:t>Incident Response</w:t>
      </w:r>
    </w:p>
    <w:p w14:paraId="2E98AE51" w14:textId="77777777" w:rsidR="005E4CD4" w:rsidRPr="003C5B5B" w:rsidRDefault="005E4CD4" w:rsidP="005E4CD4">
      <w:pPr>
        <w:pStyle w:val="ListParagraph"/>
        <w:numPr>
          <w:ilvl w:val="0"/>
          <w:numId w:val="13"/>
        </w:numPr>
        <w:spacing w:line="360" w:lineRule="auto"/>
        <w:rPr>
          <w:rFonts w:asciiTheme="minorHAnsi" w:hAnsiTheme="minorHAnsi" w:cstheme="minorHAnsi"/>
          <w:sz w:val="22"/>
        </w:rPr>
      </w:pPr>
      <w:r w:rsidRPr="003C5B5B">
        <w:rPr>
          <w:rFonts w:asciiTheme="minorHAnsi" w:hAnsiTheme="minorHAnsi" w:cstheme="minorHAnsi"/>
          <w:sz w:val="22"/>
        </w:rPr>
        <w:t>Disaster Recovery procedures</w:t>
      </w:r>
    </w:p>
    <w:p w14:paraId="32641346" w14:textId="77777777" w:rsidR="005E4CD4" w:rsidRPr="003C5B5B" w:rsidRDefault="005E4CD4" w:rsidP="005E4CD4">
      <w:pPr>
        <w:pStyle w:val="ListParagraph"/>
        <w:numPr>
          <w:ilvl w:val="0"/>
          <w:numId w:val="13"/>
        </w:numPr>
        <w:spacing w:line="360" w:lineRule="auto"/>
        <w:rPr>
          <w:rFonts w:asciiTheme="minorHAnsi" w:hAnsiTheme="minorHAnsi" w:cstheme="minorHAnsi"/>
          <w:sz w:val="22"/>
        </w:rPr>
      </w:pPr>
      <w:r w:rsidRPr="003C5B5B">
        <w:rPr>
          <w:rFonts w:asciiTheme="minorHAnsi" w:hAnsiTheme="minorHAnsi" w:cstheme="minorHAnsi"/>
          <w:sz w:val="22"/>
        </w:rPr>
        <w:t xml:space="preserve">Business continuity plans   </w:t>
      </w:r>
    </w:p>
    <w:p w14:paraId="4CA1B7B7" w14:textId="25A6874E" w:rsidR="005E4CD4" w:rsidRDefault="00F15C0C" w:rsidP="008174A8">
      <w:pPr>
        <w:rPr>
          <w:rFonts w:asciiTheme="minorHAnsi" w:hAnsiTheme="minorHAnsi" w:cstheme="minorHAnsi"/>
          <w:sz w:val="22"/>
        </w:rPr>
      </w:pPr>
      <w:r>
        <w:rPr>
          <w:rFonts w:asciiTheme="minorHAnsi" w:hAnsiTheme="minorHAnsi" w:cstheme="minorHAnsi"/>
          <w:sz w:val="22"/>
        </w:rPr>
        <w:t xml:space="preserve">See </w:t>
      </w:r>
      <w:r w:rsidRPr="00256C2E">
        <w:rPr>
          <w:rFonts w:asciiTheme="minorHAnsi" w:hAnsiTheme="minorHAnsi" w:cstheme="minorHAnsi"/>
          <w:sz w:val="22"/>
        </w:rPr>
        <w:t xml:space="preserve">Table </w:t>
      </w:r>
      <w:r w:rsidR="005E72B7" w:rsidRPr="00256C2E">
        <w:rPr>
          <w:rFonts w:asciiTheme="minorHAnsi" w:hAnsiTheme="minorHAnsi" w:cstheme="minorHAnsi"/>
          <w:sz w:val="22"/>
        </w:rPr>
        <w:t>9</w:t>
      </w:r>
      <w:r w:rsidR="006E171F">
        <w:rPr>
          <w:rFonts w:asciiTheme="minorHAnsi" w:hAnsiTheme="minorHAnsi" w:cstheme="minorHAnsi"/>
          <w:sz w:val="22"/>
        </w:rPr>
        <w:t>6</w:t>
      </w:r>
      <w:r w:rsidRPr="00256C2E">
        <w:rPr>
          <w:rFonts w:asciiTheme="minorHAnsi" w:hAnsiTheme="minorHAnsi" w:cstheme="minorHAnsi"/>
          <w:sz w:val="22"/>
        </w:rPr>
        <w:t xml:space="preserve"> below</w:t>
      </w:r>
      <w:r>
        <w:rPr>
          <w:rFonts w:asciiTheme="minorHAnsi" w:hAnsiTheme="minorHAnsi" w:cstheme="minorHAnsi"/>
          <w:sz w:val="22"/>
        </w:rPr>
        <w:t xml:space="preserve"> that </w:t>
      </w:r>
      <w:r w:rsidR="00CF19FA">
        <w:rPr>
          <w:rFonts w:asciiTheme="minorHAnsi" w:hAnsiTheme="minorHAnsi" w:cstheme="minorHAnsi"/>
          <w:sz w:val="22"/>
        </w:rPr>
        <w:t>provides further details on SOC audits.</w:t>
      </w:r>
    </w:p>
    <w:p w14:paraId="5E840187" w14:textId="5C76736F" w:rsidR="00B567D6" w:rsidRDefault="00B567D6" w:rsidP="00B567D6">
      <w:pPr>
        <w:pStyle w:val="Caption"/>
        <w:keepNext/>
        <w:spacing w:line="360" w:lineRule="auto"/>
      </w:pPr>
      <w:bookmarkStart w:id="31" w:name="_Toc166922751"/>
      <w:r>
        <w:t xml:space="preserve">Table </w:t>
      </w:r>
      <w:fldSimple w:instr=" SEQ Table \* ARABIC ">
        <w:r w:rsidR="00B55A73">
          <w:rPr>
            <w:noProof/>
          </w:rPr>
          <w:t>96</w:t>
        </w:r>
      </w:fldSimple>
      <w:r>
        <w:t>: SOC Audits</w:t>
      </w:r>
      <w:bookmarkEnd w:id="31"/>
      <w:sdt>
        <w:sdtPr>
          <w:id w:val="2014641855"/>
          <w:citation/>
        </w:sdtPr>
        <w:sdtContent>
          <w:r w:rsidR="00D837C8">
            <w:fldChar w:fldCharType="begin"/>
          </w:r>
          <w:r w:rsidR="00D837C8">
            <w:instrText xml:space="preserve"> CITATION Cha21 \l 2057 </w:instrText>
          </w:r>
          <w:r w:rsidR="00D837C8">
            <w:fldChar w:fldCharType="separate"/>
          </w:r>
          <w:r w:rsidR="00610261">
            <w:rPr>
              <w:noProof/>
            </w:rPr>
            <w:t xml:space="preserve"> </w:t>
          </w:r>
          <w:r w:rsidR="00610261" w:rsidRPr="00610261">
            <w:rPr>
              <w:noProof/>
            </w:rPr>
            <w:t>[3]</w:t>
          </w:r>
          <w:r w:rsidR="00D837C8">
            <w:fldChar w:fldCharType="end"/>
          </w:r>
        </w:sdtContent>
      </w:sdt>
    </w:p>
    <w:p w14:paraId="093B7ACD" w14:textId="77777777" w:rsidR="00B567D6" w:rsidRPr="00AD07BA" w:rsidRDefault="00B567D6" w:rsidP="00B567D6">
      <w:pPr>
        <w:spacing w:line="360" w:lineRule="auto"/>
        <w:rPr>
          <w:highlight w:val="magenta"/>
        </w:rPr>
      </w:pPr>
      <w:r w:rsidRPr="0020345C">
        <w:rPr>
          <w:noProof/>
        </w:rPr>
        <w:drawing>
          <wp:inline distT="0" distB="0" distL="0" distR="0" wp14:anchorId="49E2CD62" wp14:editId="1CEE0A4F">
            <wp:extent cx="5738357" cy="1379340"/>
            <wp:effectExtent l="0" t="0" r="0" b="0"/>
            <wp:docPr id="1495593861" name="Picture 1" descr="A yellow and white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555752" name="Picture 1" descr="A yellow and white box with black text&#10;&#10;Description automatically generated"/>
                    <pic:cNvPicPr/>
                  </pic:nvPicPr>
                  <pic:blipFill>
                    <a:blip r:embed="rId154"/>
                    <a:stretch>
                      <a:fillRect/>
                    </a:stretch>
                  </pic:blipFill>
                  <pic:spPr>
                    <a:xfrm>
                      <a:off x="0" y="0"/>
                      <a:ext cx="5738357" cy="1379340"/>
                    </a:xfrm>
                    <a:prstGeom prst="rect">
                      <a:avLst/>
                    </a:prstGeom>
                  </pic:spPr>
                </pic:pic>
              </a:graphicData>
            </a:graphic>
          </wp:inline>
        </w:drawing>
      </w:r>
    </w:p>
    <w:p w14:paraId="6701950F" w14:textId="45414052" w:rsidR="00A62208" w:rsidRDefault="00A62208">
      <w:pPr>
        <w:jc w:val="left"/>
        <w:rPr>
          <w:rFonts w:asciiTheme="minorHAnsi" w:hAnsiTheme="minorHAnsi" w:cstheme="minorHAnsi"/>
          <w:sz w:val="22"/>
        </w:rPr>
      </w:pPr>
    </w:p>
    <w:p w14:paraId="2934B4AD" w14:textId="544287F6" w:rsidR="00CA73EA" w:rsidRPr="00E9191E" w:rsidRDefault="009B0217" w:rsidP="008629ED">
      <w:pPr>
        <w:pStyle w:val="Heading3"/>
        <w:rPr>
          <w:rStyle w:val="Heading3Char"/>
          <w:rFonts w:asciiTheme="majorHAnsi" w:hAnsiTheme="majorHAnsi"/>
        </w:rPr>
      </w:pPr>
      <w:bookmarkStart w:id="32" w:name="_Toc190517599"/>
      <w:r w:rsidRPr="00E9191E">
        <w:rPr>
          <w:rStyle w:val="Heading3Char"/>
          <w:rFonts w:asciiTheme="majorHAnsi" w:hAnsiTheme="majorHAnsi"/>
        </w:rPr>
        <w:t>A2.</w:t>
      </w:r>
      <w:r w:rsidR="008629ED" w:rsidRPr="00E9191E">
        <w:rPr>
          <w:rStyle w:val="Heading3Char"/>
          <w:rFonts w:asciiTheme="majorHAnsi" w:hAnsiTheme="majorHAnsi"/>
        </w:rPr>
        <w:t>11</w:t>
      </w:r>
      <w:r w:rsidRPr="00E9191E">
        <w:rPr>
          <w:rStyle w:val="Heading3Char"/>
          <w:rFonts w:asciiTheme="majorHAnsi" w:hAnsiTheme="majorHAnsi"/>
        </w:rPr>
        <w:t xml:space="preserve"> Continuity of Operation Planning (COOP)</w:t>
      </w:r>
      <w:bookmarkEnd w:id="32"/>
    </w:p>
    <w:p w14:paraId="50575AB9" w14:textId="7161668E" w:rsidR="00CA73EA" w:rsidRDefault="00CA73EA" w:rsidP="00CA73EA">
      <w:pPr>
        <w:rPr>
          <w:rFonts w:asciiTheme="minorHAnsi" w:hAnsiTheme="minorHAnsi" w:cstheme="minorHAnsi"/>
          <w:sz w:val="22"/>
        </w:rPr>
      </w:pPr>
      <w:r>
        <w:rPr>
          <w:rFonts w:asciiTheme="minorHAnsi" w:hAnsiTheme="minorHAnsi" w:cstheme="minorHAnsi"/>
          <w:sz w:val="22"/>
        </w:rPr>
        <w:t>The Continuity of Operation Planning (</w:t>
      </w:r>
      <w:r w:rsidRPr="00DF6000">
        <w:rPr>
          <w:rFonts w:asciiTheme="minorHAnsi" w:hAnsiTheme="minorHAnsi" w:cstheme="minorHAnsi"/>
          <w:sz w:val="22"/>
        </w:rPr>
        <w:t>COOP</w:t>
      </w:r>
      <w:r>
        <w:rPr>
          <w:rFonts w:asciiTheme="minorHAnsi" w:hAnsiTheme="minorHAnsi" w:cstheme="minorHAnsi"/>
          <w:sz w:val="22"/>
        </w:rPr>
        <w:t xml:space="preserve">) is a four-phase business continuity strategy programme in the United States (US), see </w:t>
      </w:r>
      <w:r w:rsidRPr="00256C2E">
        <w:rPr>
          <w:rFonts w:asciiTheme="minorHAnsi" w:hAnsiTheme="minorHAnsi" w:cstheme="minorHAnsi"/>
          <w:sz w:val="22"/>
        </w:rPr>
        <w:t>Fig.</w:t>
      </w:r>
      <w:r w:rsidR="005D4EC7" w:rsidRPr="00256C2E">
        <w:rPr>
          <w:rFonts w:asciiTheme="minorHAnsi" w:hAnsiTheme="minorHAnsi" w:cstheme="minorHAnsi"/>
          <w:sz w:val="22"/>
        </w:rPr>
        <w:t>4</w:t>
      </w:r>
      <w:r w:rsidR="00D90F19">
        <w:rPr>
          <w:rFonts w:asciiTheme="minorHAnsi" w:hAnsiTheme="minorHAnsi" w:cstheme="minorHAnsi"/>
          <w:sz w:val="22"/>
        </w:rPr>
        <w:t>6</w:t>
      </w:r>
      <w:r w:rsidRPr="00256C2E">
        <w:rPr>
          <w:rFonts w:asciiTheme="minorHAnsi" w:hAnsiTheme="minorHAnsi" w:cstheme="minorHAnsi"/>
          <w:sz w:val="22"/>
        </w:rPr>
        <w:t>.</w:t>
      </w:r>
      <w:r>
        <w:rPr>
          <w:rFonts w:asciiTheme="minorHAnsi" w:hAnsiTheme="minorHAnsi" w:cstheme="minorHAnsi"/>
          <w:sz w:val="22"/>
        </w:rPr>
        <w:t xml:space="preserve"> It is a federally sponsored standard, set out by the Federal Emergency Management Agency (FEMA) that all government agencies must meet to ensure continuity of operations if faced with a large disaster.  It sets out the essential functions of an organisation, the delegation of authority and the order of succession so that the agency can still function in the face of a catastrophic event.  The COOP strategy was introduced by President Eisenhower in the 1950s as a response to the growing threat of nuclear war.  The COOP strategy was activated for the first time after the 9/11 attack in 2001.</w:t>
      </w:r>
    </w:p>
    <w:p w14:paraId="2984C173" w14:textId="77777777" w:rsidR="004E6A86" w:rsidRDefault="004E6A86" w:rsidP="004E6A86">
      <w:pPr>
        <w:keepNext/>
      </w:pPr>
      <w:r>
        <w:rPr>
          <w:rFonts w:asciiTheme="minorHAnsi" w:hAnsiTheme="minorHAnsi" w:cstheme="minorHAnsi"/>
          <w:noProof/>
          <w:sz w:val="22"/>
        </w:rPr>
        <w:drawing>
          <wp:inline distT="0" distB="0" distL="0" distR="0" wp14:anchorId="001373BA" wp14:editId="060DC9C3">
            <wp:extent cx="5734050" cy="781050"/>
            <wp:effectExtent l="0" t="0" r="0" b="0"/>
            <wp:docPr id="5527021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5" cstate="print">
                      <a:extLst>
                        <a:ext uri="{28A0092B-C50C-407E-A947-70E740481C1C}">
                          <a14:useLocalDpi xmlns:a14="http://schemas.microsoft.com/office/drawing/2010/main" val="0"/>
                        </a:ext>
                      </a:extLst>
                    </a:blip>
                    <a:srcRect/>
                    <a:stretch>
                      <a:fillRect/>
                    </a:stretch>
                  </pic:blipFill>
                  <pic:spPr bwMode="auto">
                    <a:xfrm>
                      <a:off x="0" y="0"/>
                      <a:ext cx="5734050" cy="781050"/>
                    </a:xfrm>
                    <a:prstGeom prst="rect">
                      <a:avLst/>
                    </a:prstGeom>
                    <a:noFill/>
                    <a:ln>
                      <a:noFill/>
                    </a:ln>
                  </pic:spPr>
                </pic:pic>
              </a:graphicData>
            </a:graphic>
          </wp:inline>
        </w:drawing>
      </w:r>
    </w:p>
    <w:p w14:paraId="42404DBD" w14:textId="074BB64A" w:rsidR="00CA73EA" w:rsidRDefault="004E6A86" w:rsidP="004E6A86">
      <w:pPr>
        <w:pStyle w:val="Caption"/>
        <w:rPr>
          <w:rFonts w:asciiTheme="minorHAnsi" w:hAnsiTheme="minorHAnsi" w:cstheme="minorHAnsi"/>
          <w:sz w:val="22"/>
        </w:rPr>
      </w:pPr>
      <w:r>
        <w:t xml:space="preserve">Figure </w:t>
      </w:r>
      <w:fldSimple w:instr=" SEQ Figure \* ARABIC ">
        <w:r w:rsidR="00D33FA1">
          <w:rPr>
            <w:noProof/>
          </w:rPr>
          <w:t>46</w:t>
        </w:r>
      </w:fldSimple>
      <w:r>
        <w:t>: Four phase COOP Strategy</w:t>
      </w:r>
      <w:r w:rsidR="003A682E">
        <w:t xml:space="preserve"> </w:t>
      </w:r>
      <w:sdt>
        <w:sdtPr>
          <w:id w:val="1931072152"/>
          <w:citation/>
        </w:sdtPr>
        <w:sdtContent>
          <w:r w:rsidR="003A682E">
            <w:fldChar w:fldCharType="begin"/>
          </w:r>
          <w:r w:rsidR="003A682E">
            <w:instrText xml:space="preserve"> CITATION Cha21 \l 2057 </w:instrText>
          </w:r>
          <w:r w:rsidR="003A682E">
            <w:fldChar w:fldCharType="separate"/>
          </w:r>
          <w:r w:rsidR="00610261" w:rsidRPr="00610261">
            <w:rPr>
              <w:noProof/>
            </w:rPr>
            <w:t>[3]</w:t>
          </w:r>
          <w:r w:rsidR="003A682E">
            <w:fldChar w:fldCharType="end"/>
          </w:r>
        </w:sdtContent>
      </w:sdt>
    </w:p>
    <w:p w14:paraId="721CEC31" w14:textId="6BFEFE11" w:rsidR="008629ED" w:rsidRDefault="008629ED">
      <w:pPr>
        <w:jc w:val="left"/>
        <w:rPr>
          <w:rFonts w:asciiTheme="majorHAnsi" w:eastAsiaTheme="majorEastAsia" w:hAnsiTheme="majorHAnsi" w:cstheme="majorBidi"/>
          <w:color w:val="2F5496" w:themeColor="accent1" w:themeShade="BF"/>
          <w:sz w:val="32"/>
          <w:szCs w:val="32"/>
        </w:rPr>
      </w:pPr>
    </w:p>
    <w:sectPr w:rsidR="008629ED" w:rsidSect="00712FD1">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3ABAAD" w14:textId="77777777" w:rsidR="002068B1" w:rsidRDefault="002068B1" w:rsidP="0051286F">
      <w:pPr>
        <w:spacing w:after="0" w:line="240" w:lineRule="auto"/>
      </w:pPr>
      <w:r>
        <w:separator/>
      </w:r>
    </w:p>
  </w:endnote>
  <w:endnote w:type="continuationSeparator" w:id="0">
    <w:p w14:paraId="23DC9C82" w14:textId="77777777" w:rsidR="002068B1" w:rsidRDefault="002068B1" w:rsidP="005128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679EEE" w14:textId="77777777" w:rsidR="00341CE1" w:rsidRDefault="00341C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2463612"/>
      <w:docPartObj>
        <w:docPartGallery w:val="Page Numbers (Bottom of Page)"/>
        <w:docPartUnique/>
      </w:docPartObj>
    </w:sdtPr>
    <w:sdtEndPr>
      <w:rPr>
        <w:noProof/>
      </w:rPr>
    </w:sdtEndPr>
    <w:sdtContent>
      <w:p w14:paraId="389FC2D0" w14:textId="10CC74E7" w:rsidR="00767BB9" w:rsidRDefault="00767B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0BA669" w14:textId="7B7E556A" w:rsidR="0051286F" w:rsidRPr="00516CB5" w:rsidRDefault="0051286F">
    <w:pPr>
      <w:pStyle w:val="Footer"/>
      <w:rPr>
        <w:rFonts w:asciiTheme="minorHAnsi" w:hAnsiTheme="minorHAnsi" w:cstheme="minorHAnsi"/>
        <w:sz w:val="2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4601D5" w14:textId="77777777" w:rsidR="00341CE1" w:rsidRDefault="00341C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BD08B" w14:textId="77777777" w:rsidR="002068B1" w:rsidRDefault="002068B1" w:rsidP="0051286F">
      <w:pPr>
        <w:spacing w:after="0" w:line="240" w:lineRule="auto"/>
      </w:pPr>
      <w:r>
        <w:separator/>
      </w:r>
    </w:p>
  </w:footnote>
  <w:footnote w:type="continuationSeparator" w:id="0">
    <w:p w14:paraId="7358136D" w14:textId="77777777" w:rsidR="002068B1" w:rsidRDefault="002068B1" w:rsidP="005128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5D0AC4" w14:textId="77777777" w:rsidR="00341CE1" w:rsidRDefault="00341C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857334" w14:textId="75BD8365" w:rsidR="00263E18" w:rsidRDefault="00263E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F0D29C" w14:textId="77777777" w:rsidR="00341CE1" w:rsidRDefault="00341C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17960CFC"/>
    <w:multiLevelType w:val="hybridMultilevel"/>
    <w:tmpl w:val="5318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615A0"/>
    <w:multiLevelType w:val="hybridMultilevel"/>
    <w:tmpl w:val="92A8D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E268A8"/>
    <w:multiLevelType w:val="hybridMultilevel"/>
    <w:tmpl w:val="708C2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D37C76"/>
    <w:multiLevelType w:val="hybridMultilevel"/>
    <w:tmpl w:val="B18017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25030B"/>
    <w:multiLevelType w:val="hybridMultilevel"/>
    <w:tmpl w:val="B2DA0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705DB6"/>
    <w:multiLevelType w:val="hybridMultilevel"/>
    <w:tmpl w:val="CD20D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477A93"/>
    <w:multiLevelType w:val="hybridMultilevel"/>
    <w:tmpl w:val="5BB6D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B229CE"/>
    <w:multiLevelType w:val="hybridMultilevel"/>
    <w:tmpl w:val="01987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455316"/>
    <w:multiLevelType w:val="hybridMultilevel"/>
    <w:tmpl w:val="5BB45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4A78ED"/>
    <w:multiLevelType w:val="hybridMultilevel"/>
    <w:tmpl w:val="F3546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FD0F20"/>
    <w:multiLevelType w:val="hybridMultilevel"/>
    <w:tmpl w:val="08062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092FE2"/>
    <w:multiLevelType w:val="hybridMultilevel"/>
    <w:tmpl w:val="39FA8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39493C"/>
    <w:multiLevelType w:val="hybridMultilevel"/>
    <w:tmpl w:val="9A203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9A23F7"/>
    <w:multiLevelType w:val="hybridMultilevel"/>
    <w:tmpl w:val="E342F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823C04"/>
    <w:multiLevelType w:val="hybridMultilevel"/>
    <w:tmpl w:val="3142F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07278C"/>
    <w:multiLevelType w:val="hybridMultilevel"/>
    <w:tmpl w:val="DEC02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6F2585"/>
    <w:multiLevelType w:val="hybridMultilevel"/>
    <w:tmpl w:val="1FC66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2056D2"/>
    <w:multiLevelType w:val="hybridMultilevel"/>
    <w:tmpl w:val="013EF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56897"/>
    <w:multiLevelType w:val="hybridMultilevel"/>
    <w:tmpl w:val="A5321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0687093">
    <w:abstractNumId w:val="14"/>
  </w:num>
  <w:num w:numId="2" w16cid:durableId="1830435879">
    <w:abstractNumId w:val="20"/>
  </w:num>
  <w:num w:numId="3" w16cid:durableId="2124955102">
    <w:abstractNumId w:val="9"/>
  </w:num>
  <w:num w:numId="4" w16cid:durableId="523901198">
    <w:abstractNumId w:val="5"/>
  </w:num>
  <w:num w:numId="5" w16cid:durableId="60910337">
    <w:abstractNumId w:val="1"/>
  </w:num>
  <w:num w:numId="6" w16cid:durableId="1989047490">
    <w:abstractNumId w:val="0"/>
  </w:num>
  <w:num w:numId="7" w16cid:durableId="664819573">
    <w:abstractNumId w:val="19"/>
  </w:num>
  <w:num w:numId="8" w16cid:durableId="430859691">
    <w:abstractNumId w:val="7"/>
  </w:num>
  <w:num w:numId="9" w16cid:durableId="1426531314">
    <w:abstractNumId w:val="8"/>
  </w:num>
  <w:num w:numId="10" w16cid:durableId="1565139540">
    <w:abstractNumId w:val="6"/>
  </w:num>
  <w:num w:numId="11" w16cid:durableId="1575123273">
    <w:abstractNumId w:val="15"/>
  </w:num>
  <w:num w:numId="12" w16cid:durableId="886835676">
    <w:abstractNumId w:val="18"/>
  </w:num>
  <w:num w:numId="13" w16cid:durableId="1361709021">
    <w:abstractNumId w:val="16"/>
  </w:num>
  <w:num w:numId="14" w16cid:durableId="1420711923">
    <w:abstractNumId w:val="11"/>
  </w:num>
  <w:num w:numId="15" w16cid:durableId="1847669164">
    <w:abstractNumId w:val="12"/>
  </w:num>
  <w:num w:numId="16" w16cid:durableId="920333675">
    <w:abstractNumId w:val="4"/>
  </w:num>
  <w:num w:numId="17" w16cid:durableId="106777248">
    <w:abstractNumId w:val="3"/>
  </w:num>
  <w:num w:numId="18" w16cid:durableId="1146583121">
    <w:abstractNumId w:val="2"/>
  </w:num>
  <w:num w:numId="19" w16cid:durableId="1489979648">
    <w:abstractNumId w:val="10"/>
  </w:num>
  <w:num w:numId="20" w16cid:durableId="503590099">
    <w:abstractNumId w:val="17"/>
  </w:num>
  <w:num w:numId="21" w16cid:durableId="4446178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5FC"/>
    <w:rsid w:val="00001121"/>
    <w:rsid w:val="000014B3"/>
    <w:rsid w:val="0000178C"/>
    <w:rsid w:val="000021B1"/>
    <w:rsid w:val="0000319F"/>
    <w:rsid w:val="0000346D"/>
    <w:rsid w:val="000036D6"/>
    <w:rsid w:val="000037FE"/>
    <w:rsid w:val="00003B15"/>
    <w:rsid w:val="00003D22"/>
    <w:rsid w:val="00004127"/>
    <w:rsid w:val="0000499F"/>
    <w:rsid w:val="00005EDD"/>
    <w:rsid w:val="00005FA7"/>
    <w:rsid w:val="00006575"/>
    <w:rsid w:val="0000768B"/>
    <w:rsid w:val="000078CF"/>
    <w:rsid w:val="000101F6"/>
    <w:rsid w:val="00010A96"/>
    <w:rsid w:val="000114DE"/>
    <w:rsid w:val="0001194B"/>
    <w:rsid w:val="00011B88"/>
    <w:rsid w:val="0001208B"/>
    <w:rsid w:val="000120CA"/>
    <w:rsid w:val="000128F8"/>
    <w:rsid w:val="000129AB"/>
    <w:rsid w:val="00013860"/>
    <w:rsid w:val="00013973"/>
    <w:rsid w:val="00013BF7"/>
    <w:rsid w:val="0001454F"/>
    <w:rsid w:val="00015232"/>
    <w:rsid w:val="0001531B"/>
    <w:rsid w:val="00015686"/>
    <w:rsid w:val="000156A5"/>
    <w:rsid w:val="000166EB"/>
    <w:rsid w:val="000167A9"/>
    <w:rsid w:val="0002039A"/>
    <w:rsid w:val="00020DB2"/>
    <w:rsid w:val="00022D4C"/>
    <w:rsid w:val="0002407D"/>
    <w:rsid w:val="000240E6"/>
    <w:rsid w:val="00026DF7"/>
    <w:rsid w:val="00026F40"/>
    <w:rsid w:val="00027CC1"/>
    <w:rsid w:val="00027F84"/>
    <w:rsid w:val="00030629"/>
    <w:rsid w:val="000306C8"/>
    <w:rsid w:val="000307BD"/>
    <w:rsid w:val="00030AF6"/>
    <w:rsid w:val="00031121"/>
    <w:rsid w:val="00031BB5"/>
    <w:rsid w:val="000324F4"/>
    <w:rsid w:val="00032536"/>
    <w:rsid w:val="000326F6"/>
    <w:rsid w:val="00032825"/>
    <w:rsid w:val="00032B40"/>
    <w:rsid w:val="00033142"/>
    <w:rsid w:val="000333EB"/>
    <w:rsid w:val="00033609"/>
    <w:rsid w:val="00033ABB"/>
    <w:rsid w:val="00033BE6"/>
    <w:rsid w:val="00033E5D"/>
    <w:rsid w:val="00034957"/>
    <w:rsid w:val="00035460"/>
    <w:rsid w:val="0003567B"/>
    <w:rsid w:val="0003567E"/>
    <w:rsid w:val="00036BB7"/>
    <w:rsid w:val="00036FF1"/>
    <w:rsid w:val="00037A69"/>
    <w:rsid w:val="00037FD1"/>
    <w:rsid w:val="00040204"/>
    <w:rsid w:val="00040B53"/>
    <w:rsid w:val="00040CF8"/>
    <w:rsid w:val="00041A6B"/>
    <w:rsid w:val="00041E34"/>
    <w:rsid w:val="00042AA3"/>
    <w:rsid w:val="000438AA"/>
    <w:rsid w:val="000442E8"/>
    <w:rsid w:val="0004472E"/>
    <w:rsid w:val="00044908"/>
    <w:rsid w:val="00044CF2"/>
    <w:rsid w:val="00045E71"/>
    <w:rsid w:val="0004623B"/>
    <w:rsid w:val="0004679F"/>
    <w:rsid w:val="00046D84"/>
    <w:rsid w:val="00047237"/>
    <w:rsid w:val="00047520"/>
    <w:rsid w:val="00047B87"/>
    <w:rsid w:val="00050983"/>
    <w:rsid w:val="00050F0C"/>
    <w:rsid w:val="00051A27"/>
    <w:rsid w:val="00052060"/>
    <w:rsid w:val="000524FF"/>
    <w:rsid w:val="00052D94"/>
    <w:rsid w:val="000535E2"/>
    <w:rsid w:val="00053B0A"/>
    <w:rsid w:val="000542B9"/>
    <w:rsid w:val="00054656"/>
    <w:rsid w:val="00054685"/>
    <w:rsid w:val="00054A7F"/>
    <w:rsid w:val="00054B6F"/>
    <w:rsid w:val="00054CCA"/>
    <w:rsid w:val="000550EF"/>
    <w:rsid w:val="000557E7"/>
    <w:rsid w:val="00055AC9"/>
    <w:rsid w:val="00055C0E"/>
    <w:rsid w:val="00056428"/>
    <w:rsid w:val="00056A33"/>
    <w:rsid w:val="00056A7F"/>
    <w:rsid w:val="0006002E"/>
    <w:rsid w:val="0006006D"/>
    <w:rsid w:val="00060075"/>
    <w:rsid w:val="00060645"/>
    <w:rsid w:val="000606AB"/>
    <w:rsid w:val="000606DE"/>
    <w:rsid w:val="00060D45"/>
    <w:rsid w:val="00060F85"/>
    <w:rsid w:val="000611B5"/>
    <w:rsid w:val="00061451"/>
    <w:rsid w:val="000628BF"/>
    <w:rsid w:val="00062BA3"/>
    <w:rsid w:val="00062E18"/>
    <w:rsid w:val="000632EB"/>
    <w:rsid w:val="000634F1"/>
    <w:rsid w:val="000638FC"/>
    <w:rsid w:val="00063964"/>
    <w:rsid w:val="00063997"/>
    <w:rsid w:val="00064593"/>
    <w:rsid w:val="00064D8C"/>
    <w:rsid w:val="00065243"/>
    <w:rsid w:val="0006598D"/>
    <w:rsid w:val="00066825"/>
    <w:rsid w:val="00066B8C"/>
    <w:rsid w:val="00066CF6"/>
    <w:rsid w:val="00066E49"/>
    <w:rsid w:val="000679B5"/>
    <w:rsid w:val="00071056"/>
    <w:rsid w:val="00071861"/>
    <w:rsid w:val="00071EE9"/>
    <w:rsid w:val="00072BA8"/>
    <w:rsid w:val="0007324F"/>
    <w:rsid w:val="00073EBB"/>
    <w:rsid w:val="00074078"/>
    <w:rsid w:val="0007428A"/>
    <w:rsid w:val="000744E2"/>
    <w:rsid w:val="00074D49"/>
    <w:rsid w:val="00075F02"/>
    <w:rsid w:val="00076A6A"/>
    <w:rsid w:val="00076B07"/>
    <w:rsid w:val="0007704F"/>
    <w:rsid w:val="00077608"/>
    <w:rsid w:val="00077952"/>
    <w:rsid w:val="00077A1A"/>
    <w:rsid w:val="00077C9E"/>
    <w:rsid w:val="00082149"/>
    <w:rsid w:val="000823B2"/>
    <w:rsid w:val="0008250E"/>
    <w:rsid w:val="00082934"/>
    <w:rsid w:val="00082BA7"/>
    <w:rsid w:val="000833E0"/>
    <w:rsid w:val="000836FD"/>
    <w:rsid w:val="0008390E"/>
    <w:rsid w:val="0008469B"/>
    <w:rsid w:val="0008580A"/>
    <w:rsid w:val="00085C5C"/>
    <w:rsid w:val="00085F2B"/>
    <w:rsid w:val="0008629A"/>
    <w:rsid w:val="00086A5A"/>
    <w:rsid w:val="0008704D"/>
    <w:rsid w:val="000878D1"/>
    <w:rsid w:val="00087BD8"/>
    <w:rsid w:val="00087FAC"/>
    <w:rsid w:val="00090344"/>
    <w:rsid w:val="00090422"/>
    <w:rsid w:val="00090448"/>
    <w:rsid w:val="000909C9"/>
    <w:rsid w:val="000910E4"/>
    <w:rsid w:val="0009310E"/>
    <w:rsid w:val="000931BF"/>
    <w:rsid w:val="00093F78"/>
    <w:rsid w:val="000943BC"/>
    <w:rsid w:val="000953EE"/>
    <w:rsid w:val="000956DB"/>
    <w:rsid w:val="00095824"/>
    <w:rsid w:val="00095FB0"/>
    <w:rsid w:val="0009632F"/>
    <w:rsid w:val="000970DA"/>
    <w:rsid w:val="000972D5"/>
    <w:rsid w:val="00097939"/>
    <w:rsid w:val="000A005A"/>
    <w:rsid w:val="000A006A"/>
    <w:rsid w:val="000A1007"/>
    <w:rsid w:val="000A1B3D"/>
    <w:rsid w:val="000A216B"/>
    <w:rsid w:val="000A27EC"/>
    <w:rsid w:val="000A2892"/>
    <w:rsid w:val="000A2909"/>
    <w:rsid w:val="000A2AB4"/>
    <w:rsid w:val="000A2CC6"/>
    <w:rsid w:val="000A362E"/>
    <w:rsid w:val="000A419C"/>
    <w:rsid w:val="000A4C68"/>
    <w:rsid w:val="000A4DEA"/>
    <w:rsid w:val="000A5DC9"/>
    <w:rsid w:val="000A61FC"/>
    <w:rsid w:val="000A6F48"/>
    <w:rsid w:val="000A7077"/>
    <w:rsid w:val="000A73CE"/>
    <w:rsid w:val="000A7420"/>
    <w:rsid w:val="000A76F5"/>
    <w:rsid w:val="000A7768"/>
    <w:rsid w:val="000A7805"/>
    <w:rsid w:val="000A7978"/>
    <w:rsid w:val="000B04C4"/>
    <w:rsid w:val="000B1D2C"/>
    <w:rsid w:val="000B26A3"/>
    <w:rsid w:val="000B2C52"/>
    <w:rsid w:val="000B3749"/>
    <w:rsid w:val="000B37D9"/>
    <w:rsid w:val="000B50EE"/>
    <w:rsid w:val="000B5542"/>
    <w:rsid w:val="000B5756"/>
    <w:rsid w:val="000B5BF7"/>
    <w:rsid w:val="000B5EB6"/>
    <w:rsid w:val="000B5F08"/>
    <w:rsid w:val="000B73BD"/>
    <w:rsid w:val="000B7873"/>
    <w:rsid w:val="000C0185"/>
    <w:rsid w:val="000C0E1C"/>
    <w:rsid w:val="000C0FF5"/>
    <w:rsid w:val="000C1200"/>
    <w:rsid w:val="000C20F4"/>
    <w:rsid w:val="000C3876"/>
    <w:rsid w:val="000C428B"/>
    <w:rsid w:val="000C4A58"/>
    <w:rsid w:val="000C5693"/>
    <w:rsid w:val="000C5C66"/>
    <w:rsid w:val="000C5E50"/>
    <w:rsid w:val="000C5F0C"/>
    <w:rsid w:val="000C6133"/>
    <w:rsid w:val="000C7015"/>
    <w:rsid w:val="000C7268"/>
    <w:rsid w:val="000C734F"/>
    <w:rsid w:val="000C7648"/>
    <w:rsid w:val="000C7937"/>
    <w:rsid w:val="000C7D2A"/>
    <w:rsid w:val="000D0321"/>
    <w:rsid w:val="000D06F3"/>
    <w:rsid w:val="000D0F96"/>
    <w:rsid w:val="000D1165"/>
    <w:rsid w:val="000D2687"/>
    <w:rsid w:val="000D27D8"/>
    <w:rsid w:val="000D28DA"/>
    <w:rsid w:val="000D2D44"/>
    <w:rsid w:val="000D3D6A"/>
    <w:rsid w:val="000D3E87"/>
    <w:rsid w:val="000D3EFD"/>
    <w:rsid w:val="000D44CA"/>
    <w:rsid w:val="000D4651"/>
    <w:rsid w:val="000D4830"/>
    <w:rsid w:val="000D52BF"/>
    <w:rsid w:val="000D62AC"/>
    <w:rsid w:val="000D6620"/>
    <w:rsid w:val="000D6A53"/>
    <w:rsid w:val="000D73A3"/>
    <w:rsid w:val="000E0014"/>
    <w:rsid w:val="000E1277"/>
    <w:rsid w:val="000E157C"/>
    <w:rsid w:val="000E1AF2"/>
    <w:rsid w:val="000E2A75"/>
    <w:rsid w:val="000E33E2"/>
    <w:rsid w:val="000E37CC"/>
    <w:rsid w:val="000E4AD7"/>
    <w:rsid w:val="000E5A89"/>
    <w:rsid w:val="000E5B82"/>
    <w:rsid w:val="000E5C95"/>
    <w:rsid w:val="000E5F60"/>
    <w:rsid w:val="000E7116"/>
    <w:rsid w:val="000F0377"/>
    <w:rsid w:val="000F03AD"/>
    <w:rsid w:val="000F04F2"/>
    <w:rsid w:val="000F0BD5"/>
    <w:rsid w:val="000F1A39"/>
    <w:rsid w:val="000F1AE0"/>
    <w:rsid w:val="000F28D6"/>
    <w:rsid w:val="000F2A97"/>
    <w:rsid w:val="000F3458"/>
    <w:rsid w:val="000F3AC1"/>
    <w:rsid w:val="000F5123"/>
    <w:rsid w:val="000F5141"/>
    <w:rsid w:val="000F5164"/>
    <w:rsid w:val="000F53C7"/>
    <w:rsid w:val="000F55E4"/>
    <w:rsid w:val="000F5DB0"/>
    <w:rsid w:val="000F607E"/>
    <w:rsid w:val="000F668A"/>
    <w:rsid w:val="000F6A05"/>
    <w:rsid w:val="000F7EA3"/>
    <w:rsid w:val="00100636"/>
    <w:rsid w:val="00100648"/>
    <w:rsid w:val="001012F4"/>
    <w:rsid w:val="00101A35"/>
    <w:rsid w:val="001021D8"/>
    <w:rsid w:val="001025BE"/>
    <w:rsid w:val="001027EE"/>
    <w:rsid w:val="00102A09"/>
    <w:rsid w:val="00102BFC"/>
    <w:rsid w:val="00102EA8"/>
    <w:rsid w:val="0010369A"/>
    <w:rsid w:val="001042B9"/>
    <w:rsid w:val="00105A52"/>
    <w:rsid w:val="00105ADE"/>
    <w:rsid w:val="00105AFC"/>
    <w:rsid w:val="00106241"/>
    <w:rsid w:val="00106ED9"/>
    <w:rsid w:val="00107192"/>
    <w:rsid w:val="00107235"/>
    <w:rsid w:val="00107A6C"/>
    <w:rsid w:val="00110438"/>
    <w:rsid w:val="00110AD2"/>
    <w:rsid w:val="001114AB"/>
    <w:rsid w:val="0011344C"/>
    <w:rsid w:val="00113C69"/>
    <w:rsid w:val="00114061"/>
    <w:rsid w:val="00114348"/>
    <w:rsid w:val="00114384"/>
    <w:rsid w:val="00115086"/>
    <w:rsid w:val="00115201"/>
    <w:rsid w:val="00115223"/>
    <w:rsid w:val="00116C85"/>
    <w:rsid w:val="00116E7D"/>
    <w:rsid w:val="001172A1"/>
    <w:rsid w:val="0011785F"/>
    <w:rsid w:val="00117E1E"/>
    <w:rsid w:val="001200AC"/>
    <w:rsid w:val="00120BAC"/>
    <w:rsid w:val="001214C2"/>
    <w:rsid w:val="001215C4"/>
    <w:rsid w:val="001217C9"/>
    <w:rsid w:val="00121CAE"/>
    <w:rsid w:val="00122BFF"/>
    <w:rsid w:val="00122C13"/>
    <w:rsid w:val="00122F1B"/>
    <w:rsid w:val="001233D0"/>
    <w:rsid w:val="00123492"/>
    <w:rsid w:val="00123D8E"/>
    <w:rsid w:val="00124AC3"/>
    <w:rsid w:val="00124AE8"/>
    <w:rsid w:val="00124C83"/>
    <w:rsid w:val="00124E05"/>
    <w:rsid w:val="00124E93"/>
    <w:rsid w:val="001251DA"/>
    <w:rsid w:val="0012544C"/>
    <w:rsid w:val="0012567C"/>
    <w:rsid w:val="00125F92"/>
    <w:rsid w:val="00126004"/>
    <w:rsid w:val="00126178"/>
    <w:rsid w:val="00127386"/>
    <w:rsid w:val="00130119"/>
    <w:rsid w:val="00130593"/>
    <w:rsid w:val="00130B6D"/>
    <w:rsid w:val="00131A62"/>
    <w:rsid w:val="00131D1E"/>
    <w:rsid w:val="00131EB7"/>
    <w:rsid w:val="00132B42"/>
    <w:rsid w:val="00132FCB"/>
    <w:rsid w:val="00132FF6"/>
    <w:rsid w:val="0013378E"/>
    <w:rsid w:val="001338E5"/>
    <w:rsid w:val="00133D60"/>
    <w:rsid w:val="00133D62"/>
    <w:rsid w:val="00133E44"/>
    <w:rsid w:val="00134205"/>
    <w:rsid w:val="00134797"/>
    <w:rsid w:val="00134956"/>
    <w:rsid w:val="00135267"/>
    <w:rsid w:val="0013535B"/>
    <w:rsid w:val="0013592A"/>
    <w:rsid w:val="00135B22"/>
    <w:rsid w:val="00136952"/>
    <w:rsid w:val="00136DB1"/>
    <w:rsid w:val="001378B5"/>
    <w:rsid w:val="0014046C"/>
    <w:rsid w:val="00141142"/>
    <w:rsid w:val="001414DC"/>
    <w:rsid w:val="001418A3"/>
    <w:rsid w:val="00142219"/>
    <w:rsid w:val="001425A1"/>
    <w:rsid w:val="001426E1"/>
    <w:rsid w:val="00142E91"/>
    <w:rsid w:val="001433DF"/>
    <w:rsid w:val="001437BF"/>
    <w:rsid w:val="00143AAE"/>
    <w:rsid w:val="00143CB6"/>
    <w:rsid w:val="00144111"/>
    <w:rsid w:val="00144360"/>
    <w:rsid w:val="00144650"/>
    <w:rsid w:val="00144BBA"/>
    <w:rsid w:val="00144DF7"/>
    <w:rsid w:val="001455CC"/>
    <w:rsid w:val="00145FC0"/>
    <w:rsid w:val="00146AE6"/>
    <w:rsid w:val="0014773E"/>
    <w:rsid w:val="00147DBB"/>
    <w:rsid w:val="001500B5"/>
    <w:rsid w:val="001511FE"/>
    <w:rsid w:val="001517DB"/>
    <w:rsid w:val="001519D9"/>
    <w:rsid w:val="00151A7B"/>
    <w:rsid w:val="00151C41"/>
    <w:rsid w:val="00152A3B"/>
    <w:rsid w:val="001532CA"/>
    <w:rsid w:val="00153742"/>
    <w:rsid w:val="001537A6"/>
    <w:rsid w:val="001539DC"/>
    <w:rsid w:val="00154450"/>
    <w:rsid w:val="001554D3"/>
    <w:rsid w:val="00155540"/>
    <w:rsid w:val="001557D0"/>
    <w:rsid w:val="00155D0F"/>
    <w:rsid w:val="001569BE"/>
    <w:rsid w:val="00156F43"/>
    <w:rsid w:val="0016061A"/>
    <w:rsid w:val="00160916"/>
    <w:rsid w:val="00160DE1"/>
    <w:rsid w:val="00160FFF"/>
    <w:rsid w:val="0016163B"/>
    <w:rsid w:val="0016215E"/>
    <w:rsid w:val="00162645"/>
    <w:rsid w:val="00162FB7"/>
    <w:rsid w:val="001639BA"/>
    <w:rsid w:val="001639BD"/>
    <w:rsid w:val="00163FA1"/>
    <w:rsid w:val="00164976"/>
    <w:rsid w:val="00166922"/>
    <w:rsid w:val="0016698B"/>
    <w:rsid w:val="00166DE5"/>
    <w:rsid w:val="00167066"/>
    <w:rsid w:val="00170AAB"/>
    <w:rsid w:val="00170CB0"/>
    <w:rsid w:val="0017155C"/>
    <w:rsid w:val="00172622"/>
    <w:rsid w:val="00172986"/>
    <w:rsid w:val="00173311"/>
    <w:rsid w:val="00173696"/>
    <w:rsid w:val="001739EA"/>
    <w:rsid w:val="00174655"/>
    <w:rsid w:val="00175421"/>
    <w:rsid w:val="0017551D"/>
    <w:rsid w:val="00175E49"/>
    <w:rsid w:val="00176096"/>
    <w:rsid w:val="00176805"/>
    <w:rsid w:val="00176909"/>
    <w:rsid w:val="00176EDC"/>
    <w:rsid w:val="0017707D"/>
    <w:rsid w:val="001773E7"/>
    <w:rsid w:val="00180463"/>
    <w:rsid w:val="00180712"/>
    <w:rsid w:val="00180900"/>
    <w:rsid w:val="00180CD8"/>
    <w:rsid w:val="00180FE6"/>
    <w:rsid w:val="0018110D"/>
    <w:rsid w:val="0018204D"/>
    <w:rsid w:val="00182065"/>
    <w:rsid w:val="00182FBE"/>
    <w:rsid w:val="0018311A"/>
    <w:rsid w:val="0018355C"/>
    <w:rsid w:val="00183D73"/>
    <w:rsid w:val="00184FB8"/>
    <w:rsid w:val="0018507E"/>
    <w:rsid w:val="00185B24"/>
    <w:rsid w:val="00186029"/>
    <w:rsid w:val="00186E34"/>
    <w:rsid w:val="0019000E"/>
    <w:rsid w:val="0019010B"/>
    <w:rsid w:val="00190AE6"/>
    <w:rsid w:val="00190BC6"/>
    <w:rsid w:val="00190CC1"/>
    <w:rsid w:val="00190EA2"/>
    <w:rsid w:val="001913D4"/>
    <w:rsid w:val="00192429"/>
    <w:rsid w:val="0019250D"/>
    <w:rsid w:val="0019282E"/>
    <w:rsid w:val="001944D0"/>
    <w:rsid w:val="001946C3"/>
    <w:rsid w:val="001949C2"/>
    <w:rsid w:val="00195EC5"/>
    <w:rsid w:val="001960AB"/>
    <w:rsid w:val="001964C3"/>
    <w:rsid w:val="001967CC"/>
    <w:rsid w:val="0019687C"/>
    <w:rsid w:val="00197341"/>
    <w:rsid w:val="00197AE6"/>
    <w:rsid w:val="00197C8A"/>
    <w:rsid w:val="001A00E2"/>
    <w:rsid w:val="001A05B6"/>
    <w:rsid w:val="001A07E8"/>
    <w:rsid w:val="001A0FEE"/>
    <w:rsid w:val="001A158B"/>
    <w:rsid w:val="001A22F2"/>
    <w:rsid w:val="001A27B7"/>
    <w:rsid w:val="001A2F62"/>
    <w:rsid w:val="001A340D"/>
    <w:rsid w:val="001A3556"/>
    <w:rsid w:val="001A38BB"/>
    <w:rsid w:val="001A5525"/>
    <w:rsid w:val="001A6348"/>
    <w:rsid w:val="001A6543"/>
    <w:rsid w:val="001A6906"/>
    <w:rsid w:val="001A69BD"/>
    <w:rsid w:val="001A6E3A"/>
    <w:rsid w:val="001A7858"/>
    <w:rsid w:val="001A7864"/>
    <w:rsid w:val="001A7A8A"/>
    <w:rsid w:val="001A7BCE"/>
    <w:rsid w:val="001B00E6"/>
    <w:rsid w:val="001B047A"/>
    <w:rsid w:val="001B07DC"/>
    <w:rsid w:val="001B0C29"/>
    <w:rsid w:val="001B1B1E"/>
    <w:rsid w:val="001B1C66"/>
    <w:rsid w:val="001B2B09"/>
    <w:rsid w:val="001B33A7"/>
    <w:rsid w:val="001B4AF4"/>
    <w:rsid w:val="001B5C46"/>
    <w:rsid w:val="001B676E"/>
    <w:rsid w:val="001B77AA"/>
    <w:rsid w:val="001C00BA"/>
    <w:rsid w:val="001C0985"/>
    <w:rsid w:val="001C10A4"/>
    <w:rsid w:val="001C115B"/>
    <w:rsid w:val="001C1206"/>
    <w:rsid w:val="001C1322"/>
    <w:rsid w:val="001C15F1"/>
    <w:rsid w:val="001C17A8"/>
    <w:rsid w:val="001C1CA2"/>
    <w:rsid w:val="001C2FF8"/>
    <w:rsid w:val="001C30E4"/>
    <w:rsid w:val="001C316F"/>
    <w:rsid w:val="001C3DB1"/>
    <w:rsid w:val="001C447F"/>
    <w:rsid w:val="001C46A6"/>
    <w:rsid w:val="001C4BB2"/>
    <w:rsid w:val="001C61A0"/>
    <w:rsid w:val="001C7689"/>
    <w:rsid w:val="001D0F9A"/>
    <w:rsid w:val="001D0FC8"/>
    <w:rsid w:val="001D1111"/>
    <w:rsid w:val="001D130E"/>
    <w:rsid w:val="001D15C2"/>
    <w:rsid w:val="001D229B"/>
    <w:rsid w:val="001D4200"/>
    <w:rsid w:val="001D4300"/>
    <w:rsid w:val="001D4430"/>
    <w:rsid w:val="001D4670"/>
    <w:rsid w:val="001D49EA"/>
    <w:rsid w:val="001D51AC"/>
    <w:rsid w:val="001D52E8"/>
    <w:rsid w:val="001D56E1"/>
    <w:rsid w:val="001D5B20"/>
    <w:rsid w:val="001D5B40"/>
    <w:rsid w:val="001D5C5E"/>
    <w:rsid w:val="001D64FD"/>
    <w:rsid w:val="001D675B"/>
    <w:rsid w:val="001D6E77"/>
    <w:rsid w:val="001D7349"/>
    <w:rsid w:val="001D7A40"/>
    <w:rsid w:val="001D7A6C"/>
    <w:rsid w:val="001D7E9D"/>
    <w:rsid w:val="001E0D34"/>
    <w:rsid w:val="001E1372"/>
    <w:rsid w:val="001E13EB"/>
    <w:rsid w:val="001E16F8"/>
    <w:rsid w:val="001E1CA7"/>
    <w:rsid w:val="001E1D01"/>
    <w:rsid w:val="001E2831"/>
    <w:rsid w:val="001E3195"/>
    <w:rsid w:val="001E327F"/>
    <w:rsid w:val="001E3485"/>
    <w:rsid w:val="001E42F2"/>
    <w:rsid w:val="001E43C5"/>
    <w:rsid w:val="001E452F"/>
    <w:rsid w:val="001E4545"/>
    <w:rsid w:val="001E4C61"/>
    <w:rsid w:val="001E5724"/>
    <w:rsid w:val="001E5DBF"/>
    <w:rsid w:val="001E5F18"/>
    <w:rsid w:val="001E6CF9"/>
    <w:rsid w:val="001E7090"/>
    <w:rsid w:val="001E71D5"/>
    <w:rsid w:val="001E7225"/>
    <w:rsid w:val="001E72A9"/>
    <w:rsid w:val="001E7927"/>
    <w:rsid w:val="001E7E45"/>
    <w:rsid w:val="001F0535"/>
    <w:rsid w:val="001F0AB0"/>
    <w:rsid w:val="001F0D05"/>
    <w:rsid w:val="001F1DCB"/>
    <w:rsid w:val="001F2ACA"/>
    <w:rsid w:val="001F3039"/>
    <w:rsid w:val="001F3182"/>
    <w:rsid w:val="001F35CC"/>
    <w:rsid w:val="001F454F"/>
    <w:rsid w:val="001F4ADE"/>
    <w:rsid w:val="001F53CD"/>
    <w:rsid w:val="001F58D0"/>
    <w:rsid w:val="001F5BAF"/>
    <w:rsid w:val="001F6E8A"/>
    <w:rsid w:val="001F7AA4"/>
    <w:rsid w:val="002001F7"/>
    <w:rsid w:val="00200485"/>
    <w:rsid w:val="0020097E"/>
    <w:rsid w:val="00200CBB"/>
    <w:rsid w:val="0020105D"/>
    <w:rsid w:val="0020138D"/>
    <w:rsid w:val="00201F15"/>
    <w:rsid w:val="00202A4C"/>
    <w:rsid w:val="00202BCB"/>
    <w:rsid w:val="002036C7"/>
    <w:rsid w:val="00204995"/>
    <w:rsid w:val="00204ABC"/>
    <w:rsid w:val="002050B7"/>
    <w:rsid w:val="00205A01"/>
    <w:rsid w:val="002068B1"/>
    <w:rsid w:val="002068D5"/>
    <w:rsid w:val="002074DF"/>
    <w:rsid w:val="00207885"/>
    <w:rsid w:val="00207AE1"/>
    <w:rsid w:val="002105F2"/>
    <w:rsid w:val="00211055"/>
    <w:rsid w:val="002132BA"/>
    <w:rsid w:val="002132FF"/>
    <w:rsid w:val="002143C4"/>
    <w:rsid w:val="002143D3"/>
    <w:rsid w:val="00214614"/>
    <w:rsid w:val="00214A98"/>
    <w:rsid w:val="00214C3F"/>
    <w:rsid w:val="00214D37"/>
    <w:rsid w:val="00215276"/>
    <w:rsid w:val="002164D6"/>
    <w:rsid w:val="002176E3"/>
    <w:rsid w:val="00217AD3"/>
    <w:rsid w:val="00217BAA"/>
    <w:rsid w:val="00220737"/>
    <w:rsid w:val="002209B7"/>
    <w:rsid w:val="00221354"/>
    <w:rsid w:val="00221F79"/>
    <w:rsid w:val="00221FEE"/>
    <w:rsid w:val="0022232A"/>
    <w:rsid w:val="002226D7"/>
    <w:rsid w:val="00222CFA"/>
    <w:rsid w:val="00222E5A"/>
    <w:rsid w:val="00223201"/>
    <w:rsid w:val="00223225"/>
    <w:rsid w:val="0022350B"/>
    <w:rsid w:val="002238E1"/>
    <w:rsid w:val="002238ED"/>
    <w:rsid w:val="00223DEA"/>
    <w:rsid w:val="00223F47"/>
    <w:rsid w:val="00224636"/>
    <w:rsid w:val="002248A2"/>
    <w:rsid w:val="00224B1E"/>
    <w:rsid w:val="00224B76"/>
    <w:rsid w:val="00224D72"/>
    <w:rsid w:val="00224DC6"/>
    <w:rsid w:val="00224DC8"/>
    <w:rsid w:val="00225E52"/>
    <w:rsid w:val="00225FC4"/>
    <w:rsid w:val="00226113"/>
    <w:rsid w:val="0022653E"/>
    <w:rsid w:val="00226668"/>
    <w:rsid w:val="0022669A"/>
    <w:rsid w:val="00226EE7"/>
    <w:rsid w:val="00227B80"/>
    <w:rsid w:val="00230C25"/>
    <w:rsid w:val="00230DF6"/>
    <w:rsid w:val="0023103A"/>
    <w:rsid w:val="00231968"/>
    <w:rsid w:val="00233C04"/>
    <w:rsid w:val="00234BF3"/>
    <w:rsid w:val="00234E9B"/>
    <w:rsid w:val="00234F82"/>
    <w:rsid w:val="00235533"/>
    <w:rsid w:val="002360B2"/>
    <w:rsid w:val="002360CF"/>
    <w:rsid w:val="00236492"/>
    <w:rsid w:val="00236AE0"/>
    <w:rsid w:val="00236E64"/>
    <w:rsid w:val="002379F4"/>
    <w:rsid w:val="002405E3"/>
    <w:rsid w:val="00241221"/>
    <w:rsid w:val="00241697"/>
    <w:rsid w:val="002417BC"/>
    <w:rsid w:val="00242F0F"/>
    <w:rsid w:val="0024328F"/>
    <w:rsid w:val="0024647D"/>
    <w:rsid w:val="00246D02"/>
    <w:rsid w:val="00246EA8"/>
    <w:rsid w:val="002470DB"/>
    <w:rsid w:val="00247832"/>
    <w:rsid w:val="00247E85"/>
    <w:rsid w:val="00250106"/>
    <w:rsid w:val="00250C90"/>
    <w:rsid w:val="002518D4"/>
    <w:rsid w:val="0025190C"/>
    <w:rsid w:val="002528CD"/>
    <w:rsid w:val="0025320A"/>
    <w:rsid w:val="002537D6"/>
    <w:rsid w:val="002540A4"/>
    <w:rsid w:val="00254333"/>
    <w:rsid w:val="00254CB7"/>
    <w:rsid w:val="00255809"/>
    <w:rsid w:val="002563E8"/>
    <w:rsid w:val="00256AF1"/>
    <w:rsid w:val="00256C2E"/>
    <w:rsid w:val="00256F98"/>
    <w:rsid w:val="002601E7"/>
    <w:rsid w:val="002617C2"/>
    <w:rsid w:val="00261AD0"/>
    <w:rsid w:val="00262182"/>
    <w:rsid w:val="00262A3E"/>
    <w:rsid w:val="00262AED"/>
    <w:rsid w:val="00262C36"/>
    <w:rsid w:val="00262E67"/>
    <w:rsid w:val="00263175"/>
    <w:rsid w:val="002632ED"/>
    <w:rsid w:val="002639DA"/>
    <w:rsid w:val="00263A23"/>
    <w:rsid w:val="00263C89"/>
    <w:rsid w:val="00263DDE"/>
    <w:rsid w:val="00263E18"/>
    <w:rsid w:val="00264290"/>
    <w:rsid w:val="00264317"/>
    <w:rsid w:val="002644FF"/>
    <w:rsid w:val="00264938"/>
    <w:rsid w:val="00264EB6"/>
    <w:rsid w:val="0026598F"/>
    <w:rsid w:val="00265CD4"/>
    <w:rsid w:val="00265E28"/>
    <w:rsid w:val="00265F90"/>
    <w:rsid w:val="00266A3C"/>
    <w:rsid w:val="00266A43"/>
    <w:rsid w:val="002672AD"/>
    <w:rsid w:val="00267849"/>
    <w:rsid w:val="002678FB"/>
    <w:rsid w:val="002703B4"/>
    <w:rsid w:val="0027133E"/>
    <w:rsid w:val="0027161C"/>
    <w:rsid w:val="00271958"/>
    <w:rsid w:val="00271B44"/>
    <w:rsid w:val="00271F0B"/>
    <w:rsid w:val="00271F3A"/>
    <w:rsid w:val="002720C9"/>
    <w:rsid w:val="00272254"/>
    <w:rsid w:val="002725F0"/>
    <w:rsid w:val="0027264F"/>
    <w:rsid w:val="002728CF"/>
    <w:rsid w:val="002729F0"/>
    <w:rsid w:val="002739CB"/>
    <w:rsid w:val="0027480A"/>
    <w:rsid w:val="00274E8F"/>
    <w:rsid w:val="00275405"/>
    <w:rsid w:val="0027566D"/>
    <w:rsid w:val="00275AC1"/>
    <w:rsid w:val="00275C00"/>
    <w:rsid w:val="002761C3"/>
    <w:rsid w:val="00277203"/>
    <w:rsid w:val="00280714"/>
    <w:rsid w:val="00280A9A"/>
    <w:rsid w:val="00282867"/>
    <w:rsid w:val="00283B2E"/>
    <w:rsid w:val="00283BE7"/>
    <w:rsid w:val="002840B9"/>
    <w:rsid w:val="00284D12"/>
    <w:rsid w:val="002850D6"/>
    <w:rsid w:val="002856C4"/>
    <w:rsid w:val="00285D60"/>
    <w:rsid w:val="00286095"/>
    <w:rsid w:val="00286324"/>
    <w:rsid w:val="00286641"/>
    <w:rsid w:val="00286C11"/>
    <w:rsid w:val="00286D77"/>
    <w:rsid w:val="00286E59"/>
    <w:rsid w:val="00287A17"/>
    <w:rsid w:val="00290200"/>
    <w:rsid w:val="00290BE7"/>
    <w:rsid w:val="002913C0"/>
    <w:rsid w:val="002918C2"/>
    <w:rsid w:val="00291B0E"/>
    <w:rsid w:val="00292CEF"/>
    <w:rsid w:val="00292EDF"/>
    <w:rsid w:val="002936B5"/>
    <w:rsid w:val="00293778"/>
    <w:rsid w:val="00293A8B"/>
    <w:rsid w:val="00293FA1"/>
    <w:rsid w:val="00295859"/>
    <w:rsid w:val="00295863"/>
    <w:rsid w:val="002959D8"/>
    <w:rsid w:val="00295ED0"/>
    <w:rsid w:val="002960B3"/>
    <w:rsid w:val="00296D78"/>
    <w:rsid w:val="002974C3"/>
    <w:rsid w:val="002975C9"/>
    <w:rsid w:val="00297B33"/>
    <w:rsid w:val="00297D30"/>
    <w:rsid w:val="002A04D3"/>
    <w:rsid w:val="002A05FC"/>
    <w:rsid w:val="002A06AD"/>
    <w:rsid w:val="002A0AB7"/>
    <w:rsid w:val="002A15AF"/>
    <w:rsid w:val="002A2D1E"/>
    <w:rsid w:val="002A2D27"/>
    <w:rsid w:val="002A2FE1"/>
    <w:rsid w:val="002A2FF4"/>
    <w:rsid w:val="002A3F45"/>
    <w:rsid w:val="002A4C43"/>
    <w:rsid w:val="002A5050"/>
    <w:rsid w:val="002A6312"/>
    <w:rsid w:val="002A681C"/>
    <w:rsid w:val="002A6C1E"/>
    <w:rsid w:val="002A73BA"/>
    <w:rsid w:val="002A742D"/>
    <w:rsid w:val="002A7623"/>
    <w:rsid w:val="002A7850"/>
    <w:rsid w:val="002A7CA6"/>
    <w:rsid w:val="002B00CC"/>
    <w:rsid w:val="002B0832"/>
    <w:rsid w:val="002B0C53"/>
    <w:rsid w:val="002B0E03"/>
    <w:rsid w:val="002B0F7E"/>
    <w:rsid w:val="002B1428"/>
    <w:rsid w:val="002B205A"/>
    <w:rsid w:val="002B25EA"/>
    <w:rsid w:val="002B2C5E"/>
    <w:rsid w:val="002B2C65"/>
    <w:rsid w:val="002B3909"/>
    <w:rsid w:val="002B39D3"/>
    <w:rsid w:val="002B3DB8"/>
    <w:rsid w:val="002B3EA3"/>
    <w:rsid w:val="002B40ED"/>
    <w:rsid w:val="002B4A28"/>
    <w:rsid w:val="002B5621"/>
    <w:rsid w:val="002B6A32"/>
    <w:rsid w:val="002C02D8"/>
    <w:rsid w:val="002C0623"/>
    <w:rsid w:val="002C0EEE"/>
    <w:rsid w:val="002C1A0B"/>
    <w:rsid w:val="002C1D34"/>
    <w:rsid w:val="002C1D45"/>
    <w:rsid w:val="002C1E34"/>
    <w:rsid w:val="002C2C46"/>
    <w:rsid w:val="002C309D"/>
    <w:rsid w:val="002C36F3"/>
    <w:rsid w:val="002C4E68"/>
    <w:rsid w:val="002C568F"/>
    <w:rsid w:val="002C712A"/>
    <w:rsid w:val="002C786C"/>
    <w:rsid w:val="002C7A1B"/>
    <w:rsid w:val="002C7D24"/>
    <w:rsid w:val="002D088A"/>
    <w:rsid w:val="002D0F3E"/>
    <w:rsid w:val="002D165E"/>
    <w:rsid w:val="002D181C"/>
    <w:rsid w:val="002D184A"/>
    <w:rsid w:val="002D1D05"/>
    <w:rsid w:val="002D1E53"/>
    <w:rsid w:val="002D237E"/>
    <w:rsid w:val="002D2AE8"/>
    <w:rsid w:val="002D2C34"/>
    <w:rsid w:val="002D2CDC"/>
    <w:rsid w:val="002D3B31"/>
    <w:rsid w:val="002D3D55"/>
    <w:rsid w:val="002D3EEE"/>
    <w:rsid w:val="002D408B"/>
    <w:rsid w:val="002D4DB3"/>
    <w:rsid w:val="002D5EB7"/>
    <w:rsid w:val="002D63F7"/>
    <w:rsid w:val="002D768A"/>
    <w:rsid w:val="002D7881"/>
    <w:rsid w:val="002D7B2B"/>
    <w:rsid w:val="002D7BBF"/>
    <w:rsid w:val="002D7C2F"/>
    <w:rsid w:val="002E0DC4"/>
    <w:rsid w:val="002E0E5E"/>
    <w:rsid w:val="002E0FBD"/>
    <w:rsid w:val="002E1143"/>
    <w:rsid w:val="002E143A"/>
    <w:rsid w:val="002E14DD"/>
    <w:rsid w:val="002E196B"/>
    <w:rsid w:val="002E2175"/>
    <w:rsid w:val="002E2389"/>
    <w:rsid w:val="002E2861"/>
    <w:rsid w:val="002E2946"/>
    <w:rsid w:val="002E2F4A"/>
    <w:rsid w:val="002E3A4E"/>
    <w:rsid w:val="002E3B88"/>
    <w:rsid w:val="002E3FBB"/>
    <w:rsid w:val="002E45D0"/>
    <w:rsid w:val="002E4CC1"/>
    <w:rsid w:val="002E5086"/>
    <w:rsid w:val="002E6078"/>
    <w:rsid w:val="002E6876"/>
    <w:rsid w:val="002E7AD8"/>
    <w:rsid w:val="002F050C"/>
    <w:rsid w:val="002F0565"/>
    <w:rsid w:val="002F05EB"/>
    <w:rsid w:val="002F0AF8"/>
    <w:rsid w:val="002F164E"/>
    <w:rsid w:val="002F3677"/>
    <w:rsid w:val="002F3D11"/>
    <w:rsid w:val="002F4CF2"/>
    <w:rsid w:val="002F4F3C"/>
    <w:rsid w:val="003001DA"/>
    <w:rsid w:val="00303035"/>
    <w:rsid w:val="00303799"/>
    <w:rsid w:val="00303891"/>
    <w:rsid w:val="003042FA"/>
    <w:rsid w:val="00304D15"/>
    <w:rsid w:val="00304F35"/>
    <w:rsid w:val="00306908"/>
    <w:rsid w:val="00306BEA"/>
    <w:rsid w:val="00307099"/>
    <w:rsid w:val="003072F2"/>
    <w:rsid w:val="00307D44"/>
    <w:rsid w:val="00310181"/>
    <w:rsid w:val="00310715"/>
    <w:rsid w:val="00310FC4"/>
    <w:rsid w:val="003110AC"/>
    <w:rsid w:val="00311924"/>
    <w:rsid w:val="00311BEA"/>
    <w:rsid w:val="00312392"/>
    <w:rsid w:val="00312D11"/>
    <w:rsid w:val="00313BAB"/>
    <w:rsid w:val="00314243"/>
    <w:rsid w:val="00314595"/>
    <w:rsid w:val="0031463B"/>
    <w:rsid w:val="0031473C"/>
    <w:rsid w:val="00314B35"/>
    <w:rsid w:val="00314CD1"/>
    <w:rsid w:val="00315433"/>
    <w:rsid w:val="00315A72"/>
    <w:rsid w:val="00315EB6"/>
    <w:rsid w:val="00316A0C"/>
    <w:rsid w:val="0031791C"/>
    <w:rsid w:val="00317CE8"/>
    <w:rsid w:val="00317F4C"/>
    <w:rsid w:val="003200BA"/>
    <w:rsid w:val="00320B1C"/>
    <w:rsid w:val="003221F6"/>
    <w:rsid w:val="0032258A"/>
    <w:rsid w:val="00322F8C"/>
    <w:rsid w:val="00323065"/>
    <w:rsid w:val="003235CA"/>
    <w:rsid w:val="003246BF"/>
    <w:rsid w:val="00324705"/>
    <w:rsid w:val="00324EE4"/>
    <w:rsid w:val="0032524F"/>
    <w:rsid w:val="003255CF"/>
    <w:rsid w:val="0032564C"/>
    <w:rsid w:val="003259B7"/>
    <w:rsid w:val="003261FF"/>
    <w:rsid w:val="00327E04"/>
    <w:rsid w:val="00327E42"/>
    <w:rsid w:val="0033034B"/>
    <w:rsid w:val="00330519"/>
    <w:rsid w:val="00330DC8"/>
    <w:rsid w:val="00330FE0"/>
    <w:rsid w:val="00331425"/>
    <w:rsid w:val="00333092"/>
    <w:rsid w:val="00333A77"/>
    <w:rsid w:val="00334426"/>
    <w:rsid w:val="00334813"/>
    <w:rsid w:val="00334F5E"/>
    <w:rsid w:val="00335ADC"/>
    <w:rsid w:val="00336679"/>
    <w:rsid w:val="00336697"/>
    <w:rsid w:val="00336D36"/>
    <w:rsid w:val="00337166"/>
    <w:rsid w:val="00337573"/>
    <w:rsid w:val="003375B2"/>
    <w:rsid w:val="00337D55"/>
    <w:rsid w:val="00340660"/>
    <w:rsid w:val="00340891"/>
    <w:rsid w:val="00340DFD"/>
    <w:rsid w:val="00340E23"/>
    <w:rsid w:val="00341ABE"/>
    <w:rsid w:val="00341CE1"/>
    <w:rsid w:val="00342778"/>
    <w:rsid w:val="00342C0A"/>
    <w:rsid w:val="0034311A"/>
    <w:rsid w:val="00343859"/>
    <w:rsid w:val="00343E92"/>
    <w:rsid w:val="00344657"/>
    <w:rsid w:val="003451CE"/>
    <w:rsid w:val="00345FB3"/>
    <w:rsid w:val="00346065"/>
    <w:rsid w:val="003462CD"/>
    <w:rsid w:val="003469CE"/>
    <w:rsid w:val="00347439"/>
    <w:rsid w:val="00347966"/>
    <w:rsid w:val="00347AB8"/>
    <w:rsid w:val="00347CE6"/>
    <w:rsid w:val="00347D66"/>
    <w:rsid w:val="00350346"/>
    <w:rsid w:val="00350DD1"/>
    <w:rsid w:val="00351C45"/>
    <w:rsid w:val="0035297F"/>
    <w:rsid w:val="00353334"/>
    <w:rsid w:val="00353928"/>
    <w:rsid w:val="00353CF3"/>
    <w:rsid w:val="0035467F"/>
    <w:rsid w:val="00354CBB"/>
    <w:rsid w:val="0035571C"/>
    <w:rsid w:val="00355AC7"/>
    <w:rsid w:val="003569EA"/>
    <w:rsid w:val="00356C3C"/>
    <w:rsid w:val="0035710F"/>
    <w:rsid w:val="003574A2"/>
    <w:rsid w:val="003577CB"/>
    <w:rsid w:val="00357CC5"/>
    <w:rsid w:val="003605C0"/>
    <w:rsid w:val="003615AB"/>
    <w:rsid w:val="0036361C"/>
    <w:rsid w:val="003637CF"/>
    <w:rsid w:val="00364503"/>
    <w:rsid w:val="0036457D"/>
    <w:rsid w:val="00364850"/>
    <w:rsid w:val="00365C29"/>
    <w:rsid w:val="00365D20"/>
    <w:rsid w:val="003662EB"/>
    <w:rsid w:val="003663D4"/>
    <w:rsid w:val="003666FC"/>
    <w:rsid w:val="0036680B"/>
    <w:rsid w:val="00366AFC"/>
    <w:rsid w:val="00366DA0"/>
    <w:rsid w:val="00367268"/>
    <w:rsid w:val="00367BED"/>
    <w:rsid w:val="00367F11"/>
    <w:rsid w:val="003702EF"/>
    <w:rsid w:val="00370A5C"/>
    <w:rsid w:val="003717AC"/>
    <w:rsid w:val="003717BB"/>
    <w:rsid w:val="003722B9"/>
    <w:rsid w:val="00372CF7"/>
    <w:rsid w:val="00372FB5"/>
    <w:rsid w:val="0037301F"/>
    <w:rsid w:val="003731C2"/>
    <w:rsid w:val="003732CC"/>
    <w:rsid w:val="00373E73"/>
    <w:rsid w:val="003740CF"/>
    <w:rsid w:val="0037456C"/>
    <w:rsid w:val="00374607"/>
    <w:rsid w:val="00374609"/>
    <w:rsid w:val="00375AB3"/>
    <w:rsid w:val="003763BE"/>
    <w:rsid w:val="003764F7"/>
    <w:rsid w:val="0037666F"/>
    <w:rsid w:val="00376872"/>
    <w:rsid w:val="00376AB2"/>
    <w:rsid w:val="00377064"/>
    <w:rsid w:val="0037710D"/>
    <w:rsid w:val="0037775B"/>
    <w:rsid w:val="00377DBE"/>
    <w:rsid w:val="00377E58"/>
    <w:rsid w:val="00380D08"/>
    <w:rsid w:val="00382B41"/>
    <w:rsid w:val="00382CF9"/>
    <w:rsid w:val="00383CDD"/>
    <w:rsid w:val="0038463E"/>
    <w:rsid w:val="00384CAD"/>
    <w:rsid w:val="00384F6E"/>
    <w:rsid w:val="00385782"/>
    <w:rsid w:val="003867A1"/>
    <w:rsid w:val="00387F7D"/>
    <w:rsid w:val="00390198"/>
    <w:rsid w:val="0039166E"/>
    <w:rsid w:val="00391737"/>
    <w:rsid w:val="00391DCE"/>
    <w:rsid w:val="00392006"/>
    <w:rsid w:val="00392231"/>
    <w:rsid w:val="0039277A"/>
    <w:rsid w:val="003929A2"/>
    <w:rsid w:val="00392C0F"/>
    <w:rsid w:val="00392C76"/>
    <w:rsid w:val="00393E36"/>
    <w:rsid w:val="00394530"/>
    <w:rsid w:val="0039540C"/>
    <w:rsid w:val="0039555D"/>
    <w:rsid w:val="003955EC"/>
    <w:rsid w:val="00395830"/>
    <w:rsid w:val="003958A4"/>
    <w:rsid w:val="00395FD8"/>
    <w:rsid w:val="00396A86"/>
    <w:rsid w:val="00396C2B"/>
    <w:rsid w:val="00396D70"/>
    <w:rsid w:val="003A01EF"/>
    <w:rsid w:val="003A0D51"/>
    <w:rsid w:val="003A27E7"/>
    <w:rsid w:val="003A2CF0"/>
    <w:rsid w:val="003A34AC"/>
    <w:rsid w:val="003A4E91"/>
    <w:rsid w:val="003A4E9A"/>
    <w:rsid w:val="003A5071"/>
    <w:rsid w:val="003A52A3"/>
    <w:rsid w:val="003A5522"/>
    <w:rsid w:val="003A5675"/>
    <w:rsid w:val="003A64E3"/>
    <w:rsid w:val="003A682E"/>
    <w:rsid w:val="003A6DDE"/>
    <w:rsid w:val="003A6E96"/>
    <w:rsid w:val="003A7263"/>
    <w:rsid w:val="003A73DF"/>
    <w:rsid w:val="003A7C51"/>
    <w:rsid w:val="003B0205"/>
    <w:rsid w:val="003B0E90"/>
    <w:rsid w:val="003B14F8"/>
    <w:rsid w:val="003B1516"/>
    <w:rsid w:val="003B19AB"/>
    <w:rsid w:val="003B1DEE"/>
    <w:rsid w:val="003B1EE1"/>
    <w:rsid w:val="003B2728"/>
    <w:rsid w:val="003B2D3E"/>
    <w:rsid w:val="003B3146"/>
    <w:rsid w:val="003B3720"/>
    <w:rsid w:val="003B41EB"/>
    <w:rsid w:val="003B453E"/>
    <w:rsid w:val="003B48CB"/>
    <w:rsid w:val="003B5146"/>
    <w:rsid w:val="003B554F"/>
    <w:rsid w:val="003B5E8D"/>
    <w:rsid w:val="003B646C"/>
    <w:rsid w:val="003B646D"/>
    <w:rsid w:val="003B64C8"/>
    <w:rsid w:val="003B6A33"/>
    <w:rsid w:val="003B6B17"/>
    <w:rsid w:val="003B6D20"/>
    <w:rsid w:val="003B77CC"/>
    <w:rsid w:val="003B7A6A"/>
    <w:rsid w:val="003C00A9"/>
    <w:rsid w:val="003C0116"/>
    <w:rsid w:val="003C0679"/>
    <w:rsid w:val="003C0A61"/>
    <w:rsid w:val="003C2400"/>
    <w:rsid w:val="003C28F6"/>
    <w:rsid w:val="003C2A35"/>
    <w:rsid w:val="003C2CE5"/>
    <w:rsid w:val="003C2E45"/>
    <w:rsid w:val="003C3D66"/>
    <w:rsid w:val="003C4B49"/>
    <w:rsid w:val="003C4FD9"/>
    <w:rsid w:val="003C5159"/>
    <w:rsid w:val="003C53C3"/>
    <w:rsid w:val="003C5A1C"/>
    <w:rsid w:val="003C5B3E"/>
    <w:rsid w:val="003C5B5B"/>
    <w:rsid w:val="003C64FB"/>
    <w:rsid w:val="003C6A15"/>
    <w:rsid w:val="003C6EDF"/>
    <w:rsid w:val="003C7747"/>
    <w:rsid w:val="003C7EBA"/>
    <w:rsid w:val="003D0165"/>
    <w:rsid w:val="003D0580"/>
    <w:rsid w:val="003D0755"/>
    <w:rsid w:val="003D0D70"/>
    <w:rsid w:val="003D10BC"/>
    <w:rsid w:val="003D13C5"/>
    <w:rsid w:val="003D1676"/>
    <w:rsid w:val="003D2A62"/>
    <w:rsid w:val="003D322C"/>
    <w:rsid w:val="003D3238"/>
    <w:rsid w:val="003D3336"/>
    <w:rsid w:val="003D3338"/>
    <w:rsid w:val="003D36D9"/>
    <w:rsid w:val="003D38E9"/>
    <w:rsid w:val="003D4B77"/>
    <w:rsid w:val="003D4C06"/>
    <w:rsid w:val="003D4EE7"/>
    <w:rsid w:val="003D538C"/>
    <w:rsid w:val="003D5E6A"/>
    <w:rsid w:val="003D619F"/>
    <w:rsid w:val="003D7649"/>
    <w:rsid w:val="003D7B2E"/>
    <w:rsid w:val="003D7C30"/>
    <w:rsid w:val="003D7D2E"/>
    <w:rsid w:val="003E0772"/>
    <w:rsid w:val="003E08B0"/>
    <w:rsid w:val="003E1022"/>
    <w:rsid w:val="003E127E"/>
    <w:rsid w:val="003E1639"/>
    <w:rsid w:val="003E189B"/>
    <w:rsid w:val="003E19B6"/>
    <w:rsid w:val="003E1D1F"/>
    <w:rsid w:val="003E2287"/>
    <w:rsid w:val="003E2695"/>
    <w:rsid w:val="003E2994"/>
    <w:rsid w:val="003E2FDD"/>
    <w:rsid w:val="003E3F73"/>
    <w:rsid w:val="003E4B54"/>
    <w:rsid w:val="003E4B63"/>
    <w:rsid w:val="003E4F96"/>
    <w:rsid w:val="003E51E0"/>
    <w:rsid w:val="003E60FE"/>
    <w:rsid w:val="003E6BC5"/>
    <w:rsid w:val="003E77BA"/>
    <w:rsid w:val="003E7E0C"/>
    <w:rsid w:val="003F00DB"/>
    <w:rsid w:val="003F0FC7"/>
    <w:rsid w:val="003F1101"/>
    <w:rsid w:val="003F14F0"/>
    <w:rsid w:val="003F1A80"/>
    <w:rsid w:val="003F2157"/>
    <w:rsid w:val="003F266C"/>
    <w:rsid w:val="003F2BD6"/>
    <w:rsid w:val="003F337B"/>
    <w:rsid w:val="003F351B"/>
    <w:rsid w:val="003F3E3F"/>
    <w:rsid w:val="003F3FF3"/>
    <w:rsid w:val="003F444D"/>
    <w:rsid w:val="003F457E"/>
    <w:rsid w:val="003F4863"/>
    <w:rsid w:val="003F49CD"/>
    <w:rsid w:val="003F4C9E"/>
    <w:rsid w:val="003F4E9E"/>
    <w:rsid w:val="003F61D6"/>
    <w:rsid w:val="003F641E"/>
    <w:rsid w:val="003F7308"/>
    <w:rsid w:val="003F73EC"/>
    <w:rsid w:val="004010BA"/>
    <w:rsid w:val="00402185"/>
    <w:rsid w:val="004028CF"/>
    <w:rsid w:val="004028F5"/>
    <w:rsid w:val="00402967"/>
    <w:rsid w:val="00403C23"/>
    <w:rsid w:val="00403C85"/>
    <w:rsid w:val="00403E56"/>
    <w:rsid w:val="00404E59"/>
    <w:rsid w:val="0040571F"/>
    <w:rsid w:val="00405F40"/>
    <w:rsid w:val="0040643C"/>
    <w:rsid w:val="00406AE5"/>
    <w:rsid w:val="00407029"/>
    <w:rsid w:val="00407035"/>
    <w:rsid w:val="0040750E"/>
    <w:rsid w:val="0040798B"/>
    <w:rsid w:val="00411224"/>
    <w:rsid w:val="004114A4"/>
    <w:rsid w:val="00411AAE"/>
    <w:rsid w:val="00411FFB"/>
    <w:rsid w:val="00412B74"/>
    <w:rsid w:val="00412EED"/>
    <w:rsid w:val="00413576"/>
    <w:rsid w:val="00413C8D"/>
    <w:rsid w:val="00414540"/>
    <w:rsid w:val="00415230"/>
    <w:rsid w:val="00416C5F"/>
    <w:rsid w:val="00416E62"/>
    <w:rsid w:val="00416F0D"/>
    <w:rsid w:val="00417494"/>
    <w:rsid w:val="004208B0"/>
    <w:rsid w:val="00422EC7"/>
    <w:rsid w:val="004230B9"/>
    <w:rsid w:val="0042347B"/>
    <w:rsid w:val="00423567"/>
    <w:rsid w:val="00423938"/>
    <w:rsid w:val="0042398B"/>
    <w:rsid w:val="00423D5B"/>
    <w:rsid w:val="00423DD2"/>
    <w:rsid w:val="00424016"/>
    <w:rsid w:val="004241DC"/>
    <w:rsid w:val="004245D7"/>
    <w:rsid w:val="00424A2D"/>
    <w:rsid w:val="00424BC3"/>
    <w:rsid w:val="00424BCE"/>
    <w:rsid w:val="00425472"/>
    <w:rsid w:val="00425F13"/>
    <w:rsid w:val="004267C9"/>
    <w:rsid w:val="004269FF"/>
    <w:rsid w:val="00426F4E"/>
    <w:rsid w:val="00427629"/>
    <w:rsid w:val="00427844"/>
    <w:rsid w:val="00430B3D"/>
    <w:rsid w:val="0043166D"/>
    <w:rsid w:val="0043195B"/>
    <w:rsid w:val="00431BAD"/>
    <w:rsid w:val="00432199"/>
    <w:rsid w:val="004325C8"/>
    <w:rsid w:val="004333DE"/>
    <w:rsid w:val="00433A62"/>
    <w:rsid w:val="004342E3"/>
    <w:rsid w:val="00434D6E"/>
    <w:rsid w:val="00434F41"/>
    <w:rsid w:val="0043520A"/>
    <w:rsid w:val="004361C1"/>
    <w:rsid w:val="00436223"/>
    <w:rsid w:val="00436D4F"/>
    <w:rsid w:val="00436DC7"/>
    <w:rsid w:val="004372AC"/>
    <w:rsid w:val="0043747B"/>
    <w:rsid w:val="0044087C"/>
    <w:rsid w:val="00440BDE"/>
    <w:rsid w:val="0044193D"/>
    <w:rsid w:val="0044196D"/>
    <w:rsid w:val="00441A1A"/>
    <w:rsid w:val="004420B1"/>
    <w:rsid w:val="004423B1"/>
    <w:rsid w:val="00442480"/>
    <w:rsid w:val="004425BE"/>
    <w:rsid w:val="00442A11"/>
    <w:rsid w:val="0044339B"/>
    <w:rsid w:val="004436B1"/>
    <w:rsid w:val="00443713"/>
    <w:rsid w:val="0044382A"/>
    <w:rsid w:val="004443A2"/>
    <w:rsid w:val="004444A7"/>
    <w:rsid w:val="004446D3"/>
    <w:rsid w:val="004451F5"/>
    <w:rsid w:val="004452C7"/>
    <w:rsid w:val="00445389"/>
    <w:rsid w:val="00445D08"/>
    <w:rsid w:val="00445EA1"/>
    <w:rsid w:val="00446CF3"/>
    <w:rsid w:val="0044745A"/>
    <w:rsid w:val="004475E2"/>
    <w:rsid w:val="0044785C"/>
    <w:rsid w:val="00447EB0"/>
    <w:rsid w:val="004506F4"/>
    <w:rsid w:val="00450CDC"/>
    <w:rsid w:val="0045163D"/>
    <w:rsid w:val="004519B9"/>
    <w:rsid w:val="00451AB3"/>
    <w:rsid w:val="00452551"/>
    <w:rsid w:val="00452766"/>
    <w:rsid w:val="00452D19"/>
    <w:rsid w:val="00453478"/>
    <w:rsid w:val="00453928"/>
    <w:rsid w:val="00453E3D"/>
    <w:rsid w:val="0045427D"/>
    <w:rsid w:val="004549F4"/>
    <w:rsid w:val="00454D94"/>
    <w:rsid w:val="00454DAC"/>
    <w:rsid w:val="00454FE3"/>
    <w:rsid w:val="00455A42"/>
    <w:rsid w:val="00455DFA"/>
    <w:rsid w:val="004565A6"/>
    <w:rsid w:val="0045665E"/>
    <w:rsid w:val="00456690"/>
    <w:rsid w:val="0045687B"/>
    <w:rsid w:val="00456DC5"/>
    <w:rsid w:val="00457DFF"/>
    <w:rsid w:val="004605E9"/>
    <w:rsid w:val="00460859"/>
    <w:rsid w:val="00461386"/>
    <w:rsid w:val="00461604"/>
    <w:rsid w:val="00462240"/>
    <w:rsid w:val="00462B90"/>
    <w:rsid w:val="00462D18"/>
    <w:rsid w:val="00463655"/>
    <w:rsid w:val="00463F49"/>
    <w:rsid w:val="00464822"/>
    <w:rsid w:val="00464C36"/>
    <w:rsid w:val="00465787"/>
    <w:rsid w:val="00465BBD"/>
    <w:rsid w:val="00465C4B"/>
    <w:rsid w:val="00465EDF"/>
    <w:rsid w:val="00465F2B"/>
    <w:rsid w:val="0046673A"/>
    <w:rsid w:val="004667D2"/>
    <w:rsid w:val="00466977"/>
    <w:rsid w:val="00466985"/>
    <w:rsid w:val="00466C46"/>
    <w:rsid w:val="00467900"/>
    <w:rsid w:val="004706F5"/>
    <w:rsid w:val="00470B23"/>
    <w:rsid w:val="00470DFB"/>
    <w:rsid w:val="00470ECF"/>
    <w:rsid w:val="0047107D"/>
    <w:rsid w:val="00471106"/>
    <w:rsid w:val="00471B9F"/>
    <w:rsid w:val="00471CA7"/>
    <w:rsid w:val="00472051"/>
    <w:rsid w:val="00472924"/>
    <w:rsid w:val="00472E3B"/>
    <w:rsid w:val="0047360F"/>
    <w:rsid w:val="00473A14"/>
    <w:rsid w:val="00474921"/>
    <w:rsid w:val="00475BBC"/>
    <w:rsid w:val="00476A37"/>
    <w:rsid w:val="00476BE4"/>
    <w:rsid w:val="004773DD"/>
    <w:rsid w:val="0048098F"/>
    <w:rsid w:val="00480E18"/>
    <w:rsid w:val="0048144A"/>
    <w:rsid w:val="004814F5"/>
    <w:rsid w:val="004817E1"/>
    <w:rsid w:val="00481D6B"/>
    <w:rsid w:val="00482736"/>
    <w:rsid w:val="00482CD7"/>
    <w:rsid w:val="00483040"/>
    <w:rsid w:val="004845B6"/>
    <w:rsid w:val="00484CBE"/>
    <w:rsid w:val="004858C4"/>
    <w:rsid w:val="00485B01"/>
    <w:rsid w:val="00485EE0"/>
    <w:rsid w:val="00486F70"/>
    <w:rsid w:val="00487EF8"/>
    <w:rsid w:val="00487FE5"/>
    <w:rsid w:val="004920E1"/>
    <w:rsid w:val="0049231F"/>
    <w:rsid w:val="00492C60"/>
    <w:rsid w:val="0049477E"/>
    <w:rsid w:val="00494DC5"/>
    <w:rsid w:val="00494F3C"/>
    <w:rsid w:val="004952B6"/>
    <w:rsid w:val="00495381"/>
    <w:rsid w:val="00495C25"/>
    <w:rsid w:val="00495E8B"/>
    <w:rsid w:val="004970AF"/>
    <w:rsid w:val="00497795"/>
    <w:rsid w:val="004A063D"/>
    <w:rsid w:val="004A069A"/>
    <w:rsid w:val="004A070E"/>
    <w:rsid w:val="004A0ABA"/>
    <w:rsid w:val="004A118E"/>
    <w:rsid w:val="004A12D7"/>
    <w:rsid w:val="004A13FC"/>
    <w:rsid w:val="004A18F4"/>
    <w:rsid w:val="004A236F"/>
    <w:rsid w:val="004A248C"/>
    <w:rsid w:val="004A3336"/>
    <w:rsid w:val="004A376E"/>
    <w:rsid w:val="004A39A0"/>
    <w:rsid w:val="004A3C33"/>
    <w:rsid w:val="004A3D6B"/>
    <w:rsid w:val="004A401C"/>
    <w:rsid w:val="004A59E5"/>
    <w:rsid w:val="004A7984"/>
    <w:rsid w:val="004B012A"/>
    <w:rsid w:val="004B107C"/>
    <w:rsid w:val="004B18D1"/>
    <w:rsid w:val="004B1D59"/>
    <w:rsid w:val="004B1FCE"/>
    <w:rsid w:val="004B2687"/>
    <w:rsid w:val="004B271E"/>
    <w:rsid w:val="004B307A"/>
    <w:rsid w:val="004B3450"/>
    <w:rsid w:val="004B36BF"/>
    <w:rsid w:val="004B6040"/>
    <w:rsid w:val="004B6494"/>
    <w:rsid w:val="004B66EE"/>
    <w:rsid w:val="004B671E"/>
    <w:rsid w:val="004B6855"/>
    <w:rsid w:val="004B7283"/>
    <w:rsid w:val="004B772F"/>
    <w:rsid w:val="004B797D"/>
    <w:rsid w:val="004B7D6A"/>
    <w:rsid w:val="004B7E8F"/>
    <w:rsid w:val="004B7FB7"/>
    <w:rsid w:val="004C0152"/>
    <w:rsid w:val="004C0364"/>
    <w:rsid w:val="004C041F"/>
    <w:rsid w:val="004C0498"/>
    <w:rsid w:val="004C103A"/>
    <w:rsid w:val="004C116F"/>
    <w:rsid w:val="004C1754"/>
    <w:rsid w:val="004C18B0"/>
    <w:rsid w:val="004C1CB1"/>
    <w:rsid w:val="004C2A46"/>
    <w:rsid w:val="004C2CE4"/>
    <w:rsid w:val="004C3291"/>
    <w:rsid w:val="004C4987"/>
    <w:rsid w:val="004C4B7D"/>
    <w:rsid w:val="004C5429"/>
    <w:rsid w:val="004C556B"/>
    <w:rsid w:val="004C5A7F"/>
    <w:rsid w:val="004C5CB0"/>
    <w:rsid w:val="004C6299"/>
    <w:rsid w:val="004C6384"/>
    <w:rsid w:val="004C63D7"/>
    <w:rsid w:val="004C6F72"/>
    <w:rsid w:val="004C73F9"/>
    <w:rsid w:val="004C7D49"/>
    <w:rsid w:val="004D0266"/>
    <w:rsid w:val="004D089C"/>
    <w:rsid w:val="004D09A6"/>
    <w:rsid w:val="004D0B76"/>
    <w:rsid w:val="004D0B96"/>
    <w:rsid w:val="004D1405"/>
    <w:rsid w:val="004D18CD"/>
    <w:rsid w:val="004D1C43"/>
    <w:rsid w:val="004D200E"/>
    <w:rsid w:val="004D2164"/>
    <w:rsid w:val="004D314D"/>
    <w:rsid w:val="004D33F1"/>
    <w:rsid w:val="004D3BF2"/>
    <w:rsid w:val="004D3C1F"/>
    <w:rsid w:val="004D3CC2"/>
    <w:rsid w:val="004D3EDE"/>
    <w:rsid w:val="004D412B"/>
    <w:rsid w:val="004D4643"/>
    <w:rsid w:val="004D4C08"/>
    <w:rsid w:val="004D53B2"/>
    <w:rsid w:val="004D54FC"/>
    <w:rsid w:val="004D58F9"/>
    <w:rsid w:val="004D5CEA"/>
    <w:rsid w:val="004D5ED3"/>
    <w:rsid w:val="004D67E8"/>
    <w:rsid w:val="004D68BA"/>
    <w:rsid w:val="004D6E24"/>
    <w:rsid w:val="004D70D8"/>
    <w:rsid w:val="004D7784"/>
    <w:rsid w:val="004E006F"/>
    <w:rsid w:val="004E0B95"/>
    <w:rsid w:val="004E0F1B"/>
    <w:rsid w:val="004E18BA"/>
    <w:rsid w:val="004E2345"/>
    <w:rsid w:val="004E2DB3"/>
    <w:rsid w:val="004E3137"/>
    <w:rsid w:val="004E36B6"/>
    <w:rsid w:val="004E409F"/>
    <w:rsid w:val="004E43A2"/>
    <w:rsid w:val="004E43EB"/>
    <w:rsid w:val="004E50CE"/>
    <w:rsid w:val="004E5C6B"/>
    <w:rsid w:val="004E5F3B"/>
    <w:rsid w:val="004E6A86"/>
    <w:rsid w:val="004E6F11"/>
    <w:rsid w:val="004E734F"/>
    <w:rsid w:val="004E76E1"/>
    <w:rsid w:val="004F026E"/>
    <w:rsid w:val="004F08CB"/>
    <w:rsid w:val="004F095E"/>
    <w:rsid w:val="004F0962"/>
    <w:rsid w:val="004F0A15"/>
    <w:rsid w:val="004F0CEC"/>
    <w:rsid w:val="004F19E8"/>
    <w:rsid w:val="004F2FF0"/>
    <w:rsid w:val="004F3529"/>
    <w:rsid w:val="004F35DF"/>
    <w:rsid w:val="004F3B2B"/>
    <w:rsid w:val="004F429B"/>
    <w:rsid w:val="004F44C2"/>
    <w:rsid w:val="004F5EA5"/>
    <w:rsid w:val="004F7AF1"/>
    <w:rsid w:val="004F7BAB"/>
    <w:rsid w:val="0050016E"/>
    <w:rsid w:val="00500369"/>
    <w:rsid w:val="00501E08"/>
    <w:rsid w:val="00502726"/>
    <w:rsid w:val="00502737"/>
    <w:rsid w:val="00502816"/>
    <w:rsid w:val="00502A02"/>
    <w:rsid w:val="00502B3B"/>
    <w:rsid w:val="00502F64"/>
    <w:rsid w:val="0050360A"/>
    <w:rsid w:val="00503B96"/>
    <w:rsid w:val="00505392"/>
    <w:rsid w:val="0050577F"/>
    <w:rsid w:val="005059B1"/>
    <w:rsid w:val="005059E4"/>
    <w:rsid w:val="00505AA3"/>
    <w:rsid w:val="00505DA3"/>
    <w:rsid w:val="00505FD9"/>
    <w:rsid w:val="00506073"/>
    <w:rsid w:val="005061D1"/>
    <w:rsid w:val="00506899"/>
    <w:rsid w:val="00506D59"/>
    <w:rsid w:val="00507239"/>
    <w:rsid w:val="00507C41"/>
    <w:rsid w:val="00510045"/>
    <w:rsid w:val="0051019D"/>
    <w:rsid w:val="00510E9D"/>
    <w:rsid w:val="0051187D"/>
    <w:rsid w:val="00511CE6"/>
    <w:rsid w:val="0051286F"/>
    <w:rsid w:val="00512AF3"/>
    <w:rsid w:val="00513BFC"/>
    <w:rsid w:val="00513CC0"/>
    <w:rsid w:val="0051684B"/>
    <w:rsid w:val="00516B9A"/>
    <w:rsid w:val="00516CB5"/>
    <w:rsid w:val="005172E3"/>
    <w:rsid w:val="0051771E"/>
    <w:rsid w:val="005200AF"/>
    <w:rsid w:val="005200EC"/>
    <w:rsid w:val="00520755"/>
    <w:rsid w:val="00521225"/>
    <w:rsid w:val="0052146D"/>
    <w:rsid w:val="00521FD5"/>
    <w:rsid w:val="0052221F"/>
    <w:rsid w:val="00522C80"/>
    <w:rsid w:val="0052451F"/>
    <w:rsid w:val="0052471C"/>
    <w:rsid w:val="005248DD"/>
    <w:rsid w:val="00524B3D"/>
    <w:rsid w:val="00524EDD"/>
    <w:rsid w:val="00525170"/>
    <w:rsid w:val="005252CF"/>
    <w:rsid w:val="0052677E"/>
    <w:rsid w:val="00526F27"/>
    <w:rsid w:val="0052703E"/>
    <w:rsid w:val="00527863"/>
    <w:rsid w:val="0053084D"/>
    <w:rsid w:val="00530A57"/>
    <w:rsid w:val="0053138D"/>
    <w:rsid w:val="0053194D"/>
    <w:rsid w:val="00531C0D"/>
    <w:rsid w:val="00531C2E"/>
    <w:rsid w:val="0053276D"/>
    <w:rsid w:val="005328BD"/>
    <w:rsid w:val="00532A1E"/>
    <w:rsid w:val="005332AD"/>
    <w:rsid w:val="0053512F"/>
    <w:rsid w:val="0053647A"/>
    <w:rsid w:val="00537580"/>
    <w:rsid w:val="0053766F"/>
    <w:rsid w:val="00541129"/>
    <w:rsid w:val="00542B78"/>
    <w:rsid w:val="00543178"/>
    <w:rsid w:val="005438EE"/>
    <w:rsid w:val="00543955"/>
    <w:rsid w:val="00544CCA"/>
    <w:rsid w:val="00545393"/>
    <w:rsid w:val="00545751"/>
    <w:rsid w:val="005457B3"/>
    <w:rsid w:val="005457BB"/>
    <w:rsid w:val="005457C1"/>
    <w:rsid w:val="00546542"/>
    <w:rsid w:val="00546A61"/>
    <w:rsid w:val="00546F69"/>
    <w:rsid w:val="00546FE3"/>
    <w:rsid w:val="00547336"/>
    <w:rsid w:val="00547376"/>
    <w:rsid w:val="00547AF4"/>
    <w:rsid w:val="00547B5C"/>
    <w:rsid w:val="00547C5E"/>
    <w:rsid w:val="005507F9"/>
    <w:rsid w:val="00550AD5"/>
    <w:rsid w:val="005516B7"/>
    <w:rsid w:val="005519CF"/>
    <w:rsid w:val="00551CEC"/>
    <w:rsid w:val="00552F2A"/>
    <w:rsid w:val="00553A03"/>
    <w:rsid w:val="00553F5A"/>
    <w:rsid w:val="00554528"/>
    <w:rsid w:val="00554733"/>
    <w:rsid w:val="00554DF6"/>
    <w:rsid w:val="0055548A"/>
    <w:rsid w:val="005555D5"/>
    <w:rsid w:val="00555CD3"/>
    <w:rsid w:val="005577F6"/>
    <w:rsid w:val="00557A77"/>
    <w:rsid w:val="00557E0A"/>
    <w:rsid w:val="005604A3"/>
    <w:rsid w:val="00560AB9"/>
    <w:rsid w:val="00560EF1"/>
    <w:rsid w:val="005612CC"/>
    <w:rsid w:val="0056140D"/>
    <w:rsid w:val="00561AFA"/>
    <w:rsid w:val="00561CF3"/>
    <w:rsid w:val="00561D93"/>
    <w:rsid w:val="00562012"/>
    <w:rsid w:val="00562115"/>
    <w:rsid w:val="00562517"/>
    <w:rsid w:val="00562B4D"/>
    <w:rsid w:val="005630F5"/>
    <w:rsid w:val="00563292"/>
    <w:rsid w:val="005633A6"/>
    <w:rsid w:val="00563BCD"/>
    <w:rsid w:val="005640D5"/>
    <w:rsid w:val="00564140"/>
    <w:rsid w:val="0056492B"/>
    <w:rsid w:val="00565856"/>
    <w:rsid w:val="00565DE7"/>
    <w:rsid w:val="00565F8C"/>
    <w:rsid w:val="00565FB3"/>
    <w:rsid w:val="005661C4"/>
    <w:rsid w:val="0056635D"/>
    <w:rsid w:val="00566410"/>
    <w:rsid w:val="00566687"/>
    <w:rsid w:val="0056698B"/>
    <w:rsid w:val="0056731F"/>
    <w:rsid w:val="00567338"/>
    <w:rsid w:val="00567592"/>
    <w:rsid w:val="005676D1"/>
    <w:rsid w:val="00567A3C"/>
    <w:rsid w:val="0057038D"/>
    <w:rsid w:val="00570640"/>
    <w:rsid w:val="005709DB"/>
    <w:rsid w:val="00570EC9"/>
    <w:rsid w:val="00570F3C"/>
    <w:rsid w:val="00571182"/>
    <w:rsid w:val="005711CE"/>
    <w:rsid w:val="005714D5"/>
    <w:rsid w:val="00571653"/>
    <w:rsid w:val="0057170C"/>
    <w:rsid w:val="00572035"/>
    <w:rsid w:val="0057416D"/>
    <w:rsid w:val="00574993"/>
    <w:rsid w:val="005751AA"/>
    <w:rsid w:val="005756B8"/>
    <w:rsid w:val="0057582A"/>
    <w:rsid w:val="005764A9"/>
    <w:rsid w:val="00576814"/>
    <w:rsid w:val="00576937"/>
    <w:rsid w:val="00576D39"/>
    <w:rsid w:val="00580950"/>
    <w:rsid w:val="00580B21"/>
    <w:rsid w:val="00581326"/>
    <w:rsid w:val="00581C09"/>
    <w:rsid w:val="005822E3"/>
    <w:rsid w:val="00582556"/>
    <w:rsid w:val="005825F9"/>
    <w:rsid w:val="00583848"/>
    <w:rsid w:val="005842CD"/>
    <w:rsid w:val="00584486"/>
    <w:rsid w:val="00584AD7"/>
    <w:rsid w:val="00584C9D"/>
    <w:rsid w:val="0058518C"/>
    <w:rsid w:val="005864D8"/>
    <w:rsid w:val="00586B62"/>
    <w:rsid w:val="00586FA0"/>
    <w:rsid w:val="005872B8"/>
    <w:rsid w:val="00591CFD"/>
    <w:rsid w:val="005937D6"/>
    <w:rsid w:val="00593C26"/>
    <w:rsid w:val="005940A4"/>
    <w:rsid w:val="00594407"/>
    <w:rsid w:val="005944BF"/>
    <w:rsid w:val="00594A1C"/>
    <w:rsid w:val="005957F6"/>
    <w:rsid w:val="005969ED"/>
    <w:rsid w:val="00596F10"/>
    <w:rsid w:val="00596FB0"/>
    <w:rsid w:val="005975F0"/>
    <w:rsid w:val="00597AC5"/>
    <w:rsid w:val="005A059C"/>
    <w:rsid w:val="005A1914"/>
    <w:rsid w:val="005A25BC"/>
    <w:rsid w:val="005A2E4A"/>
    <w:rsid w:val="005A3082"/>
    <w:rsid w:val="005A378C"/>
    <w:rsid w:val="005A4125"/>
    <w:rsid w:val="005A4138"/>
    <w:rsid w:val="005A4150"/>
    <w:rsid w:val="005A461E"/>
    <w:rsid w:val="005A5238"/>
    <w:rsid w:val="005A56B8"/>
    <w:rsid w:val="005A57DC"/>
    <w:rsid w:val="005A62D3"/>
    <w:rsid w:val="005A6667"/>
    <w:rsid w:val="005A712E"/>
    <w:rsid w:val="005A7155"/>
    <w:rsid w:val="005A72AD"/>
    <w:rsid w:val="005A73FE"/>
    <w:rsid w:val="005A763C"/>
    <w:rsid w:val="005B0438"/>
    <w:rsid w:val="005B10B1"/>
    <w:rsid w:val="005B2755"/>
    <w:rsid w:val="005B28E2"/>
    <w:rsid w:val="005B35D7"/>
    <w:rsid w:val="005B3A0A"/>
    <w:rsid w:val="005B4143"/>
    <w:rsid w:val="005B44AD"/>
    <w:rsid w:val="005B4504"/>
    <w:rsid w:val="005B459F"/>
    <w:rsid w:val="005B4DA6"/>
    <w:rsid w:val="005B4E74"/>
    <w:rsid w:val="005B5B86"/>
    <w:rsid w:val="005B74B7"/>
    <w:rsid w:val="005B7704"/>
    <w:rsid w:val="005B79F2"/>
    <w:rsid w:val="005C024B"/>
    <w:rsid w:val="005C0AC3"/>
    <w:rsid w:val="005C0D68"/>
    <w:rsid w:val="005C172D"/>
    <w:rsid w:val="005C1C02"/>
    <w:rsid w:val="005C1CE8"/>
    <w:rsid w:val="005C1FE8"/>
    <w:rsid w:val="005C27B5"/>
    <w:rsid w:val="005C325C"/>
    <w:rsid w:val="005C3298"/>
    <w:rsid w:val="005C3B05"/>
    <w:rsid w:val="005C3C87"/>
    <w:rsid w:val="005C3C90"/>
    <w:rsid w:val="005C3CE9"/>
    <w:rsid w:val="005C3F56"/>
    <w:rsid w:val="005C4090"/>
    <w:rsid w:val="005C48B7"/>
    <w:rsid w:val="005C5026"/>
    <w:rsid w:val="005C55AF"/>
    <w:rsid w:val="005C585E"/>
    <w:rsid w:val="005C586E"/>
    <w:rsid w:val="005C5A07"/>
    <w:rsid w:val="005C6948"/>
    <w:rsid w:val="005C6EBA"/>
    <w:rsid w:val="005C6F15"/>
    <w:rsid w:val="005C7489"/>
    <w:rsid w:val="005C79F1"/>
    <w:rsid w:val="005C7A0A"/>
    <w:rsid w:val="005C7AE3"/>
    <w:rsid w:val="005D02A3"/>
    <w:rsid w:val="005D042C"/>
    <w:rsid w:val="005D11A4"/>
    <w:rsid w:val="005D187A"/>
    <w:rsid w:val="005D30DC"/>
    <w:rsid w:val="005D3325"/>
    <w:rsid w:val="005D4BDB"/>
    <w:rsid w:val="005D4C06"/>
    <w:rsid w:val="005D4EC7"/>
    <w:rsid w:val="005D59CD"/>
    <w:rsid w:val="005D5A20"/>
    <w:rsid w:val="005D5D9F"/>
    <w:rsid w:val="005D69D5"/>
    <w:rsid w:val="005D6E25"/>
    <w:rsid w:val="005D7058"/>
    <w:rsid w:val="005D71CE"/>
    <w:rsid w:val="005D74C4"/>
    <w:rsid w:val="005D78C0"/>
    <w:rsid w:val="005D7D4E"/>
    <w:rsid w:val="005D7D81"/>
    <w:rsid w:val="005E0DC0"/>
    <w:rsid w:val="005E1228"/>
    <w:rsid w:val="005E12CC"/>
    <w:rsid w:val="005E1323"/>
    <w:rsid w:val="005E197E"/>
    <w:rsid w:val="005E29A6"/>
    <w:rsid w:val="005E30F8"/>
    <w:rsid w:val="005E3226"/>
    <w:rsid w:val="005E366C"/>
    <w:rsid w:val="005E376D"/>
    <w:rsid w:val="005E3E87"/>
    <w:rsid w:val="005E432B"/>
    <w:rsid w:val="005E4C1B"/>
    <w:rsid w:val="005E4CD4"/>
    <w:rsid w:val="005E4D6D"/>
    <w:rsid w:val="005E52E8"/>
    <w:rsid w:val="005E59E3"/>
    <w:rsid w:val="005E6495"/>
    <w:rsid w:val="005E65B0"/>
    <w:rsid w:val="005E6D40"/>
    <w:rsid w:val="005E710D"/>
    <w:rsid w:val="005E72B7"/>
    <w:rsid w:val="005E75E4"/>
    <w:rsid w:val="005E7D81"/>
    <w:rsid w:val="005F03AB"/>
    <w:rsid w:val="005F04EC"/>
    <w:rsid w:val="005F06EA"/>
    <w:rsid w:val="005F1815"/>
    <w:rsid w:val="005F1E10"/>
    <w:rsid w:val="005F35AC"/>
    <w:rsid w:val="005F3A01"/>
    <w:rsid w:val="005F4342"/>
    <w:rsid w:val="005F4437"/>
    <w:rsid w:val="005F46EB"/>
    <w:rsid w:val="005F4936"/>
    <w:rsid w:val="005F4ADE"/>
    <w:rsid w:val="005F4DDE"/>
    <w:rsid w:val="005F5C23"/>
    <w:rsid w:val="005F5D95"/>
    <w:rsid w:val="005F6A88"/>
    <w:rsid w:val="005F7754"/>
    <w:rsid w:val="005F7B4E"/>
    <w:rsid w:val="00600011"/>
    <w:rsid w:val="00600A35"/>
    <w:rsid w:val="006015BD"/>
    <w:rsid w:val="00602051"/>
    <w:rsid w:val="00602741"/>
    <w:rsid w:val="00602BF1"/>
    <w:rsid w:val="00602FBD"/>
    <w:rsid w:val="006034D8"/>
    <w:rsid w:val="0060372F"/>
    <w:rsid w:val="00604355"/>
    <w:rsid w:val="00604840"/>
    <w:rsid w:val="0060494B"/>
    <w:rsid w:val="006050F8"/>
    <w:rsid w:val="006052C0"/>
    <w:rsid w:val="006057EE"/>
    <w:rsid w:val="006059FE"/>
    <w:rsid w:val="00605B4E"/>
    <w:rsid w:val="00605B52"/>
    <w:rsid w:val="00605CCE"/>
    <w:rsid w:val="00605D5D"/>
    <w:rsid w:val="00605FAA"/>
    <w:rsid w:val="006061BF"/>
    <w:rsid w:val="00606679"/>
    <w:rsid w:val="00606B4C"/>
    <w:rsid w:val="006072B3"/>
    <w:rsid w:val="00607589"/>
    <w:rsid w:val="00610261"/>
    <w:rsid w:val="0061047B"/>
    <w:rsid w:val="006112A3"/>
    <w:rsid w:val="00611640"/>
    <w:rsid w:val="00611855"/>
    <w:rsid w:val="00611879"/>
    <w:rsid w:val="00611B01"/>
    <w:rsid w:val="00611B2C"/>
    <w:rsid w:val="00611B3E"/>
    <w:rsid w:val="00612800"/>
    <w:rsid w:val="00612C09"/>
    <w:rsid w:val="00613349"/>
    <w:rsid w:val="00613481"/>
    <w:rsid w:val="00613545"/>
    <w:rsid w:val="006137BA"/>
    <w:rsid w:val="00613F09"/>
    <w:rsid w:val="006142FB"/>
    <w:rsid w:val="00614879"/>
    <w:rsid w:val="0061489F"/>
    <w:rsid w:val="00614DD0"/>
    <w:rsid w:val="00615760"/>
    <w:rsid w:val="006157DD"/>
    <w:rsid w:val="0061589E"/>
    <w:rsid w:val="006165E8"/>
    <w:rsid w:val="00616996"/>
    <w:rsid w:val="00616F77"/>
    <w:rsid w:val="00617AA9"/>
    <w:rsid w:val="00620532"/>
    <w:rsid w:val="00620BFA"/>
    <w:rsid w:val="00620F3D"/>
    <w:rsid w:val="006211A9"/>
    <w:rsid w:val="0062199F"/>
    <w:rsid w:val="00621DDF"/>
    <w:rsid w:val="0062301B"/>
    <w:rsid w:val="0062307C"/>
    <w:rsid w:val="006232E4"/>
    <w:rsid w:val="00623341"/>
    <w:rsid w:val="006235DA"/>
    <w:rsid w:val="00623726"/>
    <w:rsid w:val="00623DAE"/>
    <w:rsid w:val="00624025"/>
    <w:rsid w:val="00624CBF"/>
    <w:rsid w:val="00624DB0"/>
    <w:rsid w:val="00625309"/>
    <w:rsid w:val="0062543E"/>
    <w:rsid w:val="006256FE"/>
    <w:rsid w:val="00625B4A"/>
    <w:rsid w:val="00625F86"/>
    <w:rsid w:val="0062650A"/>
    <w:rsid w:val="006269AC"/>
    <w:rsid w:val="00626C1F"/>
    <w:rsid w:val="00626E50"/>
    <w:rsid w:val="006276D0"/>
    <w:rsid w:val="0062799E"/>
    <w:rsid w:val="006279E5"/>
    <w:rsid w:val="00627C30"/>
    <w:rsid w:val="00627C61"/>
    <w:rsid w:val="006300A0"/>
    <w:rsid w:val="006305C7"/>
    <w:rsid w:val="0063221D"/>
    <w:rsid w:val="006323E1"/>
    <w:rsid w:val="00633732"/>
    <w:rsid w:val="00633ED0"/>
    <w:rsid w:val="00633F67"/>
    <w:rsid w:val="00634AF4"/>
    <w:rsid w:val="006354E4"/>
    <w:rsid w:val="00635827"/>
    <w:rsid w:val="006359D8"/>
    <w:rsid w:val="00635B32"/>
    <w:rsid w:val="00635EFB"/>
    <w:rsid w:val="00636B8F"/>
    <w:rsid w:val="00636E4F"/>
    <w:rsid w:val="00636EC1"/>
    <w:rsid w:val="006371DF"/>
    <w:rsid w:val="00641448"/>
    <w:rsid w:val="0064175F"/>
    <w:rsid w:val="006421E9"/>
    <w:rsid w:val="0064227F"/>
    <w:rsid w:val="00642CD6"/>
    <w:rsid w:val="00642F9C"/>
    <w:rsid w:val="006431BC"/>
    <w:rsid w:val="00643324"/>
    <w:rsid w:val="006433E9"/>
    <w:rsid w:val="00643B8D"/>
    <w:rsid w:val="00644FF3"/>
    <w:rsid w:val="00645075"/>
    <w:rsid w:val="00645C44"/>
    <w:rsid w:val="0064683F"/>
    <w:rsid w:val="00646A06"/>
    <w:rsid w:val="0064733F"/>
    <w:rsid w:val="006500F6"/>
    <w:rsid w:val="00650589"/>
    <w:rsid w:val="00650915"/>
    <w:rsid w:val="0065108A"/>
    <w:rsid w:val="006510E8"/>
    <w:rsid w:val="00651B04"/>
    <w:rsid w:val="00651CB9"/>
    <w:rsid w:val="00651D8C"/>
    <w:rsid w:val="00651DCD"/>
    <w:rsid w:val="00652489"/>
    <w:rsid w:val="00653E27"/>
    <w:rsid w:val="0065462D"/>
    <w:rsid w:val="0065466B"/>
    <w:rsid w:val="006550AD"/>
    <w:rsid w:val="00655D68"/>
    <w:rsid w:val="006566E0"/>
    <w:rsid w:val="00657521"/>
    <w:rsid w:val="00660171"/>
    <w:rsid w:val="00660292"/>
    <w:rsid w:val="00660556"/>
    <w:rsid w:val="006624C8"/>
    <w:rsid w:val="0066277E"/>
    <w:rsid w:val="00662DA9"/>
    <w:rsid w:val="0066318A"/>
    <w:rsid w:val="0066480D"/>
    <w:rsid w:val="006648C9"/>
    <w:rsid w:val="00665272"/>
    <w:rsid w:val="006655F0"/>
    <w:rsid w:val="00665FC3"/>
    <w:rsid w:val="0066667A"/>
    <w:rsid w:val="00666A23"/>
    <w:rsid w:val="00666BC5"/>
    <w:rsid w:val="00667B8D"/>
    <w:rsid w:val="00670649"/>
    <w:rsid w:val="00670736"/>
    <w:rsid w:val="00671D0B"/>
    <w:rsid w:val="00672723"/>
    <w:rsid w:val="00673531"/>
    <w:rsid w:val="0067394D"/>
    <w:rsid w:val="00673DDF"/>
    <w:rsid w:val="00673E4C"/>
    <w:rsid w:val="00675267"/>
    <w:rsid w:val="00675A0E"/>
    <w:rsid w:val="00675DAD"/>
    <w:rsid w:val="0067605A"/>
    <w:rsid w:val="00676387"/>
    <w:rsid w:val="00676472"/>
    <w:rsid w:val="00680483"/>
    <w:rsid w:val="0068051C"/>
    <w:rsid w:val="0068074C"/>
    <w:rsid w:val="00680FF6"/>
    <w:rsid w:val="00681177"/>
    <w:rsid w:val="006813C6"/>
    <w:rsid w:val="00681910"/>
    <w:rsid w:val="00681AB4"/>
    <w:rsid w:val="00681D4E"/>
    <w:rsid w:val="00682C6D"/>
    <w:rsid w:val="00682D67"/>
    <w:rsid w:val="00683D5A"/>
    <w:rsid w:val="006840BF"/>
    <w:rsid w:val="0068422C"/>
    <w:rsid w:val="00684797"/>
    <w:rsid w:val="00684E72"/>
    <w:rsid w:val="0068595A"/>
    <w:rsid w:val="00685B00"/>
    <w:rsid w:val="00685B3A"/>
    <w:rsid w:val="00685B44"/>
    <w:rsid w:val="006867FD"/>
    <w:rsid w:val="00686C34"/>
    <w:rsid w:val="00686D6F"/>
    <w:rsid w:val="00686F91"/>
    <w:rsid w:val="006873F5"/>
    <w:rsid w:val="00687733"/>
    <w:rsid w:val="00687A9B"/>
    <w:rsid w:val="00687AFD"/>
    <w:rsid w:val="00687BF3"/>
    <w:rsid w:val="00687C11"/>
    <w:rsid w:val="00687E85"/>
    <w:rsid w:val="006901BB"/>
    <w:rsid w:val="00690CE4"/>
    <w:rsid w:val="006916E9"/>
    <w:rsid w:val="00692A1B"/>
    <w:rsid w:val="00692E69"/>
    <w:rsid w:val="00692E6D"/>
    <w:rsid w:val="006931D1"/>
    <w:rsid w:val="006937D3"/>
    <w:rsid w:val="00694085"/>
    <w:rsid w:val="006949DA"/>
    <w:rsid w:val="00695B9B"/>
    <w:rsid w:val="00695F4A"/>
    <w:rsid w:val="00696405"/>
    <w:rsid w:val="00696D97"/>
    <w:rsid w:val="00697073"/>
    <w:rsid w:val="006976E7"/>
    <w:rsid w:val="00697763"/>
    <w:rsid w:val="006A030F"/>
    <w:rsid w:val="006A062A"/>
    <w:rsid w:val="006A0FDA"/>
    <w:rsid w:val="006A1025"/>
    <w:rsid w:val="006A1708"/>
    <w:rsid w:val="006A1774"/>
    <w:rsid w:val="006A252E"/>
    <w:rsid w:val="006A291F"/>
    <w:rsid w:val="006A2F3F"/>
    <w:rsid w:val="006A3154"/>
    <w:rsid w:val="006A3187"/>
    <w:rsid w:val="006A35CF"/>
    <w:rsid w:val="006A3791"/>
    <w:rsid w:val="006A3AA0"/>
    <w:rsid w:val="006A3ECF"/>
    <w:rsid w:val="006A4855"/>
    <w:rsid w:val="006A53AC"/>
    <w:rsid w:val="006A6151"/>
    <w:rsid w:val="006A630A"/>
    <w:rsid w:val="006A65C8"/>
    <w:rsid w:val="006A7645"/>
    <w:rsid w:val="006B0280"/>
    <w:rsid w:val="006B035D"/>
    <w:rsid w:val="006B054D"/>
    <w:rsid w:val="006B1099"/>
    <w:rsid w:val="006B12D9"/>
    <w:rsid w:val="006B1353"/>
    <w:rsid w:val="006B204D"/>
    <w:rsid w:val="006B23A8"/>
    <w:rsid w:val="006B2AD7"/>
    <w:rsid w:val="006B2D6A"/>
    <w:rsid w:val="006B327C"/>
    <w:rsid w:val="006B386C"/>
    <w:rsid w:val="006B3DA5"/>
    <w:rsid w:val="006B3F27"/>
    <w:rsid w:val="006B3F2A"/>
    <w:rsid w:val="006B4218"/>
    <w:rsid w:val="006B4F9E"/>
    <w:rsid w:val="006B513F"/>
    <w:rsid w:val="006B5243"/>
    <w:rsid w:val="006B53B2"/>
    <w:rsid w:val="006B5E17"/>
    <w:rsid w:val="006B648C"/>
    <w:rsid w:val="006B65D1"/>
    <w:rsid w:val="006B7508"/>
    <w:rsid w:val="006B7C45"/>
    <w:rsid w:val="006B7F35"/>
    <w:rsid w:val="006C0555"/>
    <w:rsid w:val="006C05B1"/>
    <w:rsid w:val="006C0E27"/>
    <w:rsid w:val="006C221C"/>
    <w:rsid w:val="006C267D"/>
    <w:rsid w:val="006C2F80"/>
    <w:rsid w:val="006C3678"/>
    <w:rsid w:val="006C4C28"/>
    <w:rsid w:val="006C572D"/>
    <w:rsid w:val="006C6561"/>
    <w:rsid w:val="006D0D7B"/>
    <w:rsid w:val="006D0F4A"/>
    <w:rsid w:val="006D4434"/>
    <w:rsid w:val="006D4CE8"/>
    <w:rsid w:val="006D4D7C"/>
    <w:rsid w:val="006D5C13"/>
    <w:rsid w:val="006D5F34"/>
    <w:rsid w:val="006D6AE3"/>
    <w:rsid w:val="006D7F1B"/>
    <w:rsid w:val="006D7F95"/>
    <w:rsid w:val="006E0B6B"/>
    <w:rsid w:val="006E0C6B"/>
    <w:rsid w:val="006E0EB2"/>
    <w:rsid w:val="006E0F7F"/>
    <w:rsid w:val="006E1362"/>
    <w:rsid w:val="006E171F"/>
    <w:rsid w:val="006E176B"/>
    <w:rsid w:val="006E1903"/>
    <w:rsid w:val="006E1C09"/>
    <w:rsid w:val="006E1E04"/>
    <w:rsid w:val="006E2140"/>
    <w:rsid w:val="006E2266"/>
    <w:rsid w:val="006E22AF"/>
    <w:rsid w:val="006E25AA"/>
    <w:rsid w:val="006E2643"/>
    <w:rsid w:val="006E26B9"/>
    <w:rsid w:val="006E2704"/>
    <w:rsid w:val="006E2FE0"/>
    <w:rsid w:val="006E3642"/>
    <w:rsid w:val="006E4164"/>
    <w:rsid w:val="006E46D3"/>
    <w:rsid w:val="006E4F72"/>
    <w:rsid w:val="006E591E"/>
    <w:rsid w:val="006E6EA3"/>
    <w:rsid w:val="006E6FEA"/>
    <w:rsid w:val="006E71EB"/>
    <w:rsid w:val="006E73F2"/>
    <w:rsid w:val="006E78D7"/>
    <w:rsid w:val="006F028E"/>
    <w:rsid w:val="006F0425"/>
    <w:rsid w:val="006F0A33"/>
    <w:rsid w:val="006F1468"/>
    <w:rsid w:val="006F1481"/>
    <w:rsid w:val="006F17C9"/>
    <w:rsid w:val="006F2093"/>
    <w:rsid w:val="006F2109"/>
    <w:rsid w:val="006F26D8"/>
    <w:rsid w:val="006F2FD3"/>
    <w:rsid w:val="006F407D"/>
    <w:rsid w:val="006F44F4"/>
    <w:rsid w:val="006F47E0"/>
    <w:rsid w:val="006F4932"/>
    <w:rsid w:val="006F4BF2"/>
    <w:rsid w:val="006F4C37"/>
    <w:rsid w:val="006F5295"/>
    <w:rsid w:val="006F56FA"/>
    <w:rsid w:val="006F5826"/>
    <w:rsid w:val="006F59EA"/>
    <w:rsid w:val="006F5DE2"/>
    <w:rsid w:val="006F5F25"/>
    <w:rsid w:val="006F6119"/>
    <w:rsid w:val="006F620E"/>
    <w:rsid w:val="006F70D5"/>
    <w:rsid w:val="006F71CC"/>
    <w:rsid w:val="006F7311"/>
    <w:rsid w:val="006F798A"/>
    <w:rsid w:val="00700073"/>
    <w:rsid w:val="00700982"/>
    <w:rsid w:val="0070157E"/>
    <w:rsid w:val="00702186"/>
    <w:rsid w:val="00703660"/>
    <w:rsid w:val="00703686"/>
    <w:rsid w:val="0070389D"/>
    <w:rsid w:val="0070425E"/>
    <w:rsid w:val="007047E6"/>
    <w:rsid w:val="0070489A"/>
    <w:rsid w:val="007055CE"/>
    <w:rsid w:val="007057FF"/>
    <w:rsid w:val="007071B3"/>
    <w:rsid w:val="007072A2"/>
    <w:rsid w:val="00710678"/>
    <w:rsid w:val="00710903"/>
    <w:rsid w:val="00710A5F"/>
    <w:rsid w:val="00710B4B"/>
    <w:rsid w:val="00711041"/>
    <w:rsid w:val="007116E5"/>
    <w:rsid w:val="0071289C"/>
    <w:rsid w:val="00712928"/>
    <w:rsid w:val="00712C30"/>
    <w:rsid w:val="00712E33"/>
    <w:rsid w:val="00712FD1"/>
    <w:rsid w:val="00713503"/>
    <w:rsid w:val="0071374E"/>
    <w:rsid w:val="007140BB"/>
    <w:rsid w:val="00714507"/>
    <w:rsid w:val="0071452B"/>
    <w:rsid w:val="00714698"/>
    <w:rsid w:val="007153BF"/>
    <w:rsid w:val="00715894"/>
    <w:rsid w:val="00715A37"/>
    <w:rsid w:val="00715AC4"/>
    <w:rsid w:val="00715B7E"/>
    <w:rsid w:val="007167E7"/>
    <w:rsid w:val="007169C5"/>
    <w:rsid w:val="0071742A"/>
    <w:rsid w:val="007174A4"/>
    <w:rsid w:val="00717901"/>
    <w:rsid w:val="00717C65"/>
    <w:rsid w:val="007205E6"/>
    <w:rsid w:val="00720FEA"/>
    <w:rsid w:val="0072203E"/>
    <w:rsid w:val="00722439"/>
    <w:rsid w:val="00722AC0"/>
    <w:rsid w:val="007238BA"/>
    <w:rsid w:val="00724159"/>
    <w:rsid w:val="007249D4"/>
    <w:rsid w:val="00724D02"/>
    <w:rsid w:val="00725049"/>
    <w:rsid w:val="00725201"/>
    <w:rsid w:val="0072582F"/>
    <w:rsid w:val="007269A3"/>
    <w:rsid w:val="0072761D"/>
    <w:rsid w:val="007278E6"/>
    <w:rsid w:val="00730169"/>
    <w:rsid w:val="00731A4E"/>
    <w:rsid w:val="00732153"/>
    <w:rsid w:val="007325E6"/>
    <w:rsid w:val="00732684"/>
    <w:rsid w:val="00732EDE"/>
    <w:rsid w:val="00734412"/>
    <w:rsid w:val="007348F8"/>
    <w:rsid w:val="00734E20"/>
    <w:rsid w:val="00735EF7"/>
    <w:rsid w:val="00736B3B"/>
    <w:rsid w:val="00737353"/>
    <w:rsid w:val="00737689"/>
    <w:rsid w:val="00737803"/>
    <w:rsid w:val="007378DA"/>
    <w:rsid w:val="00737C98"/>
    <w:rsid w:val="007403AE"/>
    <w:rsid w:val="00741DB1"/>
    <w:rsid w:val="00741EFF"/>
    <w:rsid w:val="007424C0"/>
    <w:rsid w:val="00742CCA"/>
    <w:rsid w:val="00742E02"/>
    <w:rsid w:val="00742F1A"/>
    <w:rsid w:val="0074307C"/>
    <w:rsid w:val="00743147"/>
    <w:rsid w:val="00743305"/>
    <w:rsid w:val="00744163"/>
    <w:rsid w:val="0074448A"/>
    <w:rsid w:val="00744C96"/>
    <w:rsid w:val="00745191"/>
    <w:rsid w:val="0074580E"/>
    <w:rsid w:val="00746755"/>
    <w:rsid w:val="00746B81"/>
    <w:rsid w:val="00747292"/>
    <w:rsid w:val="00747362"/>
    <w:rsid w:val="00747C01"/>
    <w:rsid w:val="00750C51"/>
    <w:rsid w:val="007510F5"/>
    <w:rsid w:val="007515FF"/>
    <w:rsid w:val="00752202"/>
    <w:rsid w:val="0075240F"/>
    <w:rsid w:val="00752527"/>
    <w:rsid w:val="0075265D"/>
    <w:rsid w:val="00752B11"/>
    <w:rsid w:val="00752E5E"/>
    <w:rsid w:val="007535F9"/>
    <w:rsid w:val="00753C06"/>
    <w:rsid w:val="00753D4D"/>
    <w:rsid w:val="0075550E"/>
    <w:rsid w:val="00755776"/>
    <w:rsid w:val="00755892"/>
    <w:rsid w:val="00756337"/>
    <w:rsid w:val="00757059"/>
    <w:rsid w:val="00760F71"/>
    <w:rsid w:val="0076125A"/>
    <w:rsid w:val="00761726"/>
    <w:rsid w:val="007617E2"/>
    <w:rsid w:val="00761879"/>
    <w:rsid w:val="00762436"/>
    <w:rsid w:val="00762BCD"/>
    <w:rsid w:val="0076300A"/>
    <w:rsid w:val="007631B3"/>
    <w:rsid w:val="00763549"/>
    <w:rsid w:val="00763D42"/>
    <w:rsid w:val="007641F2"/>
    <w:rsid w:val="007649C3"/>
    <w:rsid w:val="00765466"/>
    <w:rsid w:val="00765E38"/>
    <w:rsid w:val="007665DE"/>
    <w:rsid w:val="007666D1"/>
    <w:rsid w:val="00766B49"/>
    <w:rsid w:val="00766FD9"/>
    <w:rsid w:val="00767BB9"/>
    <w:rsid w:val="00767FEA"/>
    <w:rsid w:val="00770FB9"/>
    <w:rsid w:val="007715E7"/>
    <w:rsid w:val="007718CF"/>
    <w:rsid w:val="007719F1"/>
    <w:rsid w:val="007720E6"/>
    <w:rsid w:val="007721D7"/>
    <w:rsid w:val="007724D0"/>
    <w:rsid w:val="007727FD"/>
    <w:rsid w:val="00772D4A"/>
    <w:rsid w:val="00773088"/>
    <w:rsid w:val="007730BC"/>
    <w:rsid w:val="00773776"/>
    <w:rsid w:val="00773990"/>
    <w:rsid w:val="00773E1B"/>
    <w:rsid w:val="0077402A"/>
    <w:rsid w:val="0077461B"/>
    <w:rsid w:val="00774C3B"/>
    <w:rsid w:val="00775006"/>
    <w:rsid w:val="0077582F"/>
    <w:rsid w:val="007765E1"/>
    <w:rsid w:val="0077697B"/>
    <w:rsid w:val="00776B34"/>
    <w:rsid w:val="00776BAE"/>
    <w:rsid w:val="00776DCF"/>
    <w:rsid w:val="007770D0"/>
    <w:rsid w:val="00777639"/>
    <w:rsid w:val="00780137"/>
    <w:rsid w:val="007809B5"/>
    <w:rsid w:val="00781198"/>
    <w:rsid w:val="007811FC"/>
    <w:rsid w:val="00781896"/>
    <w:rsid w:val="00781CC3"/>
    <w:rsid w:val="00781EA2"/>
    <w:rsid w:val="00781EFE"/>
    <w:rsid w:val="007820DF"/>
    <w:rsid w:val="00782536"/>
    <w:rsid w:val="00782A90"/>
    <w:rsid w:val="0078328C"/>
    <w:rsid w:val="0078355C"/>
    <w:rsid w:val="0078366F"/>
    <w:rsid w:val="00783DBA"/>
    <w:rsid w:val="00783FEE"/>
    <w:rsid w:val="0078409D"/>
    <w:rsid w:val="00784445"/>
    <w:rsid w:val="00784D35"/>
    <w:rsid w:val="0078536F"/>
    <w:rsid w:val="00785472"/>
    <w:rsid w:val="00785711"/>
    <w:rsid w:val="00785A85"/>
    <w:rsid w:val="00786A6A"/>
    <w:rsid w:val="00786EA9"/>
    <w:rsid w:val="007875DD"/>
    <w:rsid w:val="0078777D"/>
    <w:rsid w:val="0079047F"/>
    <w:rsid w:val="00790B24"/>
    <w:rsid w:val="0079111A"/>
    <w:rsid w:val="00792531"/>
    <w:rsid w:val="007925B1"/>
    <w:rsid w:val="00792861"/>
    <w:rsid w:val="0079325B"/>
    <w:rsid w:val="0079393D"/>
    <w:rsid w:val="00793BA8"/>
    <w:rsid w:val="00793D32"/>
    <w:rsid w:val="00793E2D"/>
    <w:rsid w:val="00794095"/>
    <w:rsid w:val="007950B1"/>
    <w:rsid w:val="00795815"/>
    <w:rsid w:val="00795AB1"/>
    <w:rsid w:val="00795BFF"/>
    <w:rsid w:val="00795CA7"/>
    <w:rsid w:val="007962CB"/>
    <w:rsid w:val="00796C1A"/>
    <w:rsid w:val="00797CC9"/>
    <w:rsid w:val="007A098C"/>
    <w:rsid w:val="007A1C04"/>
    <w:rsid w:val="007A2079"/>
    <w:rsid w:val="007A2BDA"/>
    <w:rsid w:val="007A3400"/>
    <w:rsid w:val="007A3767"/>
    <w:rsid w:val="007A3E9E"/>
    <w:rsid w:val="007A4047"/>
    <w:rsid w:val="007A473F"/>
    <w:rsid w:val="007A48F0"/>
    <w:rsid w:val="007A4F20"/>
    <w:rsid w:val="007A510F"/>
    <w:rsid w:val="007A5298"/>
    <w:rsid w:val="007A5A1B"/>
    <w:rsid w:val="007A6377"/>
    <w:rsid w:val="007A698E"/>
    <w:rsid w:val="007B016A"/>
    <w:rsid w:val="007B0195"/>
    <w:rsid w:val="007B0E1A"/>
    <w:rsid w:val="007B157A"/>
    <w:rsid w:val="007B15A8"/>
    <w:rsid w:val="007B1C57"/>
    <w:rsid w:val="007B2592"/>
    <w:rsid w:val="007B2B64"/>
    <w:rsid w:val="007B3BF0"/>
    <w:rsid w:val="007B4C83"/>
    <w:rsid w:val="007B503C"/>
    <w:rsid w:val="007B5767"/>
    <w:rsid w:val="007B57DE"/>
    <w:rsid w:val="007B5F2D"/>
    <w:rsid w:val="007B67CE"/>
    <w:rsid w:val="007B6B44"/>
    <w:rsid w:val="007B7749"/>
    <w:rsid w:val="007C026C"/>
    <w:rsid w:val="007C0459"/>
    <w:rsid w:val="007C0D25"/>
    <w:rsid w:val="007C0F0A"/>
    <w:rsid w:val="007C101C"/>
    <w:rsid w:val="007C1206"/>
    <w:rsid w:val="007C133D"/>
    <w:rsid w:val="007C1614"/>
    <w:rsid w:val="007C1A13"/>
    <w:rsid w:val="007C1B8F"/>
    <w:rsid w:val="007C1F0A"/>
    <w:rsid w:val="007C20A6"/>
    <w:rsid w:val="007C3FBE"/>
    <w:rsid w:val="007C50CC"/>
    <w:rsid w:val="007C50D4"/>
    <w:rsid w:val="007C5513"/>
    <w:rsid w:val="007C596C"/>
    <w:rsid w:val="007C5D84"/>
    <w:rsid w:val="007C6414"/>
    <w:rsid w:val="007C6DC9"/>
    <w:rsid w:val="007C6FBB"/>
    <w:rsid w:val="007C736C"/>
    <w:rsid w:val="007C7877"/>
    <w:rsid w:val="007C7B7C"/>
    <w:rsid w:val="007D00B8"/>
    <w:rsid w:val="007D08E7"/>
    <w:rsid w:val="007D0B13"/>
    <w:rsid w:val="007D1046"/>
    <w:rsid w:val="007D1570"/>
    <w:rsid w:val="007D1733"/>
    <w:rsid w:val="007D21BD"/>
    <w:rsid w:val="007D2568"/>
    <w:rsid w:val="007D28CB"/>
    <w:rsid w:val="007D2A66"/>
    <w:rsid w:val="007D2CC5"/>
    <w:rsid w:val="007D3043"/>
    <w:rsid w:val="007D3750"/>
    <w:rsid w:val="007D37F2"/>
    <w:rsid w:val="007D3890"/>
    <w:rsid w:val="007D3EC3"/>
    <w:rsid w:val="007D43FA"/>
    <w:rsid w:val="007D5609"/>
    <w:rsid w:val="007D59FF"/>
    <w:rsid w:val="007D5AA4"/>
    <w:rsid w:val="007D5B43"/>
    <w:rsid w:val="007D5DFB"/>
    <w:rsid w:val="007D6F41"/>
    <w:rsid w:val="007D7C26"/>
    <w:rsid w:val="007D7F0A"/>
    <w:rsid w:val="007E01C0"/>
    <w:rsid w:val="007E0AE8"/>
    <w:rsid w:val="007E1822"/>
    <w:rsid w:val="007E1956"/>
    <w:rsid w:val="007E1C41"/>
    <w:rsid w:val="007E3132"/>
    <w:rsid w:val="007E41EE"/>
    <w:rsid w:val="007E500E"/>
    <w:rsid w:val="007E5044"/>
    <w:rsid w:val="007E59BF"/>
    <w:rsid w:val="007E5CFD"/>
    <w:rsid w:val="007E60E3"/>
    <w:rsid w:val="007E6A1D"/>
    <w:rsid w:val="007E6D39"/>
    <w:rsid w:val="007E7023"/>
    <w:rsid w:val="007E70BC"/>
    <w:rsid w:val="007E776B"/>
    <w:rsid w:val="007E798D"/>
    <w:rsid w:val="007E7FFB"/>
    <w:rsid w:val="007F195E"/>
    <w:rsid w:val="007F2180"/>
    <w:rsid w:val="007F28EC"/>
    <w:rsid w:val="007F291C"/>
    <w:rsid w:val="007F2C39"/>
    <w:rsid w:val="007F34C1"/>
    <w:rsid w:val="007F37C7"/>
    <w:rsid w:val="007F3822"/>
    <w:rsid w:val="007F42C1"/>
    <w:rsid w:val="007F487D"/>
    <w:rsid w:val="007F5365"/>
    <w:rsid w:val="007F54B0"/>
    <w:rsid w:val="007F54FA"/>
    <w:rsid w:val="007F5A48"/>
    <w:rsid w:val="007F698C"/>
    <w:rsid w:val="007F78A9"/>
    <w:rsid w:val="007F7C63"/>
    <w:rsid w:val="007F7CBA"/>
    <w:rsid w:val="007F7EBD"/>
    <w:rsid w:val="008001E1"/>
    <w:rsid w:val="00800E17"/>
    <w:rsid w:val="00802177"/>
    <w:rsid w:val="00802B95"/>
    <w:rsid w:val="00802FDF"/>
    <w:rsid w:val="00803BAC"/>
    <w:rsid w:val="00804547"/>
    <w:rsid w:val="00804F4A"/>
    <w:rsid w:val="00804FFB"/>
    <w:rsid w:val="00805C11"/>
    <w:rsid w:val="00806925"/>
    <w:rsid w:val="00806C61"/>
    <w:rsid w:val="00807D06"/>
    <w:rsid w:val="00807DE8"/>
    <w:rsid w:val="00807FAA"/>
    <w:rsid w:val="00810127"/>
    <w:rsid w:val="00810C0D"/>
    <w:rsid w:val="00811481"/>
    <w:rsid w:val="008117DF"/>
    <w:rsid w:val="00811CA2"/>
    <w:rsid w:val="0081331F"/>
    <w:rsid w:val="008133D6"/>
    <w:rsid w:val="0081494E"/>
    <w:rsid w:val="00815465"/>
    <w:rsid w:val="00815BB4"/>
    <w:rsid w:val="00816524"/>
    <w:rsid w:val="00817075"/>
    <w:rsid w:val="0081724C"/>
    <w:rsid w:val="008174A8"/>
    <w:rsid w:val="00817992"/>
    <w:rsid w:val="00820A4C"/>
    <w:rsid w:val="00821120"/>
    <w:rsid w:val="008221CA"/>
    <w:rsid w:val="008221D0"/>
    <w:rsid w:val="00822246"/>
    <w:rsid w:val="0082375A"/>
    <w:rsid w:val="00824084"/>
    <w:rsid w:val="00824CBA"/>
    <w:rsid w:val="00825E87"/>
    <w:rsid w:val="00827973"/>
    <w:rsid w:val="00827BD2"/>
    <w:rsid w:val="00827C76"/>
    <w:rsid w:val="008302E2"/>
    <w:rsid w:val="0083040E"/>
    <w:rsid w:val="0083057B"/>
    <w:rsid w:val="00830601"/>
    <w:rsid w:val="008306F1"/>
    <w:rsid w:val="0083073E"/>
    <w:rsid w:val="00830CD4"/>
    <w:rsid w:val="00831145"/>
    <w:rsid w:val="008315D4"/>
    <w:rsid w:val="00832778"/>
    <w:rsid w:val="00832A65"/>
    <w:rsid w:val="00832CF4"/>
    <w:rsid w:val="008336C7"/>
    <w:rsid w:val="00833786"/>
    <w:rsid w:val="00833881"/>
    <w:rsid w:val="00833C62"/>
    <w:rsid w:val="00834575"/>
    <w:rsid w:val="00834866"/>
    <w:rsid w:val="00835220"/>
    <w:rsid w:val="0083537C"/>
    <w:rsid w:val="008354C0"/>
    <w:rsid w:val="008354CF"/>
    <w:rsid w:val="00835AD0"/>
    <w:rsid w:val="00835B05"/>
    <w:rsid w:val="00835D4B"/>
    <w:rsid w:val="00836641"/>
    <w:rsid w:val="00836DF6"/>
    <w:rsid w:val="00836F62"/>
    <w:rsid w:val="00837817"/>
    <w:rsid w:val="00837A95"/>
    <w:rsid w:val="0084045D"/>
    <w:rsid w:val="00840E92"/>
    <w:rsid w:val="00841571"/>
    <w:rsid w:val="0084183C"/>
    <w:rsid w:val="00841C25"/>
    <w:rsid w:val="00841E35"/>
    <w:rsid w:val="008422A1"/>
    <w:rsid w:val="00842457"/>
    <w:rsid w:val="00843429"/>
    <w:rsid w:val="00843BA1"/>
    <w:rsid w:val="00844649"/>
    <w:rsid w:val="0084480B"/>
    <w:rsid w:val="00844A6A"/>
    <w:rsid w:val="008450ED"/>
    <w:rsid w:val="0084560D"/>
    <w:rsid w:val="00846840"/>
    <w:rsid w:val="00847099"/>
    <w:rsid w:val="008472AC"/>
    <w:rsid w:val="0084767A"/>
    <w:rsid w:val="00847ACE"/>
    <w:rsid w:val="00851186"/>
    <w:rsid w:val="008519B1"/>
    <w:rsid w:val="00851F3C"/>
    <w:rsid w:val="008522B7"/>
    <w:rsid w:val="008533DC"/>
    <w:rsid w:val="00854529"/>
    <w:rsid w:val="0085458A"/>
    <w:rsid w:val="008550C4"/>
    <w:rsid w:val="00856E08"/>
    <w:rsid w:val="0085762D"/>
    <w:rsid w:val="00857FFB"/>
    <w:rsid w:val="00860347"/>
    <w:rsid w:val="00860372"/>
    <w:rsid w:val="008605C1"/>
    <w:rsid w:val="00860EF1"/>
    <w:rsid w:val="00860F20"/>
    <w:rsid w:val="00861A98"/>
    <w:rsid w:val="00861B86"/>
    <w:rsid w:val="00861DB9"/>
    <w:rsid w:val="008623D0"/>
    <w:rsid w:val="00862563"/>
    <w:rsid w:val="008626F8"/>
    <w:rsid w:val="008629ED"/>
    <w:rsid w:val="00863155"/>
    <w:rsid w:val="008632FF"/>
    <w:rsid w:val="008637D0"/>
    <w:rsid w:val="00863905"/>
    <w:rsid w:val="00863EEA"/>
    <w:rsid w:val="00864745"/>
    <w:rsid w:val="00864A08"/>
    <w:rsid w:val="00864C6E"/>
    <w:rsid w:val="008651CD"/>
    <w:rsid w:val="0086524F"/>
    <w:rsid w:val="0086527D"/>
    <w:rsid w:val="00865DC9"/>
    <w:rsid w:val="00865F0B"/>
    <w:rsid w:val="008667E3"/>
    <w:rsid w:val="008677E9"/>
    <w:rsid w:val="00870FB0"/>
    <w:rsid w:val="008716B8"/>
    <w:rsid w:val="00871A49"/>
    <w:rsid w:val="0087302B"/>
    <w:rsid w:val="00873553"/>
    <w:rsid w:val="00873689"/>
    <w:rsid w:val="00874369"/>
    <w:rsid w:val="00874413"/>
    <w:rsid w:val="00874B5F"/>
    <w:rsid w:val="008751DF"/>
    <w:rsid w:val="00875F7D"/>
    <w:rsid w:val="008761B3"/>
    <w:rsid w:val="0087641C"/>
    <w:rsid w:val="0087662E"/>
    <w:rsid w:val="008769DB"/>
    <w:rsid w:val="00876A4B"/>
    <w:rsid w:val="00877145"/>
    <w:rsid w:val="008774F0"/>
    <w:rsid w:val="008777CE"/>
    <w:rsid w:val="008805BC"/>
    <w:rsid w:val="0088119A"/>
    <w:rsid w:val="00881E2E"/>
    <w:rsid w:val="00882DDB"/>
    <w:rsid w:val="00882E91"/>
    <w:rsid w:val="008832E9"/>
    <w:rsid w:val="008835C1"/>
    <w:rsid w:val="00883945"/>
    <w:rsid w:val="00883BDD"/>
    <w:rsid w:val="008840C1"/>
    <w:rsid w:val="008842E8"/>
    <w:rsid w:val="0088433B"/>
    <w:rsid w:val="00885EDA"/>
    <w:rsid w:val="0088629E"/>
    <w:rsid w:val="008862C2"/>
    <w:rsid w:val="008865E2"/>
    <w:rsid w:val="008865EB"/>
    <w:rsid w:val="00887436"/>
    <w:rsid w:val="008875FC"/>
    <w:rsid w:val="008877F2"/>
    <w:rsid w:val="00887C2B"/>
    <w:rsid w:val="00887EA2"/>
    <w:rsid w:val="00890792"/>
    <w:rsid w:val="008914DC"/>
    <w:rsid w:val="008916BA"/>
    <w:rsid w:val="00891D3F"/>
    <w:rsid w:val="00891D95"/>
    <w:rsid w:val="00891F54"/>
    <w:rsid w:val="008924C2"/>
    <w:rsid w:val="00892B60"/>
    <w:rsid w:val="00893532"/>
    <w:rsid w:val="00893C47"/>
    <w:rsid w:val="00893F8F"/>
    <w:rsid w:val="00894CF7"/>
    <w:rsid w:val="00894F92"/>
    <w:rsid w:val="00895690"/>
    <w:rsid w:val="008958C7"/>
    <w:rsid w:val="00896003"/>
    <w:rsid w:val="00897F92"/>
    <w:rsid w:val="008A000D"/>
    <w:rsid w:val="008A23B1"/>
    <w:rsid w:val="008A2D00"/>
    <w:rsid w:val="008A308A"/>
    <w:rsid w:val="008A37AB"/>
    <w:rsid w:val="008A435D"/>
    <w:rsid w:val="008A52A9"/>
    <w:rsid w:val="008A54F2"/>
    <w:rsid w:val="008A55AE"/>
    <w:rsid w:val="008A5C64"/>
    <w:rsid w:val="008A663F"/>
    <w:rsid w:val="008A685F"/>
    <w:rsid w:val="008A6D50"/>
    <w:rsid w:val="008A7C36"/>
    <w:rsid w:val="008B04AD"/>
    <w:rsid w:val="008B06F3"/>
    <w:rsid w:val="008B0791"/>
    <w:rsid w:val="008B09E7"/>
    <w:rsid w:val="008B1171"/>
    <w:rsid w:val="008B1827"/>
    <w:rsid w:val="008B1A9B"/>
    <w:rsid w:val="008B1BB7"/>
    <w:rsid w:val="008B20D6"/>
    <w:rsid w:val="008B2E9A"/>
    <w:rsid w:val="008B31FC"/>
    <w:rsid w:val="008B41E9"/>
    <w:rsid w:val="008B480B"/>
    <w:rsid w:val="008B4EE8"/>
    <w:rsid w:val="008B5233"/>
    <w:rsid w:val="008B5692"/>
    <w:rsid w:val="008B5D5B"/>
    <w:rsid w:val="008B5E68"/>
    <w:rsid w:val="008B626E"/>
    <w:rsid w:val="008B630A"/>
    <w:rsid w:val="008B662A"/>
    <w:rsid w:val="008B67BA"/>
    <w:rsid w:val="008C074A"/>
    <w:rsid w:val="008C0A47"/>
    <w:rsid w:val="008C0ADD"/>
    <w:rsid w:val="008C0F91"/>
    <w:rsid w:val="008C17CE"/>
    <w:rsid w:val="008C1B69"/>
    <w:rsid w:val="008C210B"/>
    <w:rsid w:val="008C213A"/>
    <w:rsid w:val="008C2302"/>
    <w:rsid w:val="008C23D8"/>
    <w:rsid w:val="008C2EE3"/>
    <w:rsid w:val="008C2F5B"/>
    <w:rsid w:val="008C41DF"/>
    <w:rsid w:val="008C458F"/>
    <w:rsid w:val="008C6A4C"/>
    <w:rsid w:val="008C7026"/>
    <w:rsid w:val="008C70CE"/>
    <w:rsid w:val="008C7142"/>
    <w:rsid w:val="008C7458"/>
    <w:rsid w:val="008C7D9B"/>
    <w:rsid w:val="008D1500"/>
    <w:rsid w:val="008D1E72"/>
    <w:rsid w:val="008D2172"/>
    <w:rsid w:val="008D271C"/>
    <w:rsid w:val="008D3F52"/>
    <w:rsid w:val="008D456D"/>
    <w:rsid w:val="008D4651"/>
    <w:rsid w:val="008D56A0"/>
    <w:rsid w:val="008D5966"/>
    <w:rsid w:val="008D5BAA"/>
    <w:rsid w:val="008D626A"/>
    <w:rsid w:val="008D7987"/>
    <w:rsid w:val="008D7CDB"/>
    <w:rsid w:val="008E00B5"/>
    <w:rsid w:val="008E0412"/>
    <w:rsid w:val="008E0AE6"/>
    <w:rsid w:val="008E0DE0"/>
    <w:rsid w:val="008E12A8"/>
    <w:rsid w:val="008E17B9"/>
    <w:rsid w:val="008E1D49"/>
    <w:rsid w:val="008E1F21"/>
    <w:rsid w:val="008E2D12"/>
    <w:rsid w:val="008E505F"/>
    <w:rsid w:val="008E58FA"/>
    <w:rsid w:val="008E616C"/>
    <w:rsid w:val="008E6A9A"/>
    <w:rsid w:val="008E6D85"/>
    <w:rsid w:val="008F08EC"/>
    <w:rsid w:val="008F0B52"/>
    <w:rsid w:val="008F0B6E"/>
    <w:rsid w:val="008F0B76"/>
    <w:rsid w:val="008F173A"/>
    <w:rsid w:val="008F21AF"/>
    <w:rsid w:val="008F224E"/>
    <w:rsid w:val="008F2388"/>
    <w:rsid w:val="008F3F5F"/>
    <w:rsid w:val="008F40CE"/>
    <w:rsid w:val="008F5045"/>
    <w:rsid w:val="008F554B"/>
    <w:rsid w:val="008F60DC"/>
    <w:rsid w:val="008F68DC"/>
    <w:rsid w:val="008F7A38"/>
    <w:rsid w:val="008F7EAA"/>
    <w:rsid w:val="00900156"/>
    <w:rsid w:val="00900345"/>
    <w:rsid w:val="0090052E"/>
    <w:rsid w:val="00900783"/>
    <w:rsid w:val="00901550"/>
    <w:rsid w:val="00901686"/>
    <w:rsid w:val="00902455"/>
    <w:rsid w:val="00902729"/>
    <w:rsid w:val="00902940"/>
    <w:rsid w:val="00902E21"/>
    <w:rsid w:val="0090383E"/>
    <w:rsid w:val="009046AA"/>
    <w:rsid w:val="00904DB7"/>
    <w:rsid w:val="009056B7"/>
    <w:rsid w:val="00905CC2"/>
    <w:rsid w:val="00905CF6"/>
    <w:rsid w:val="00905ED7"/>
    <w:rsid w:val="00906007"/>
    <w:rsid w:val="009060D2"/>
    <w:rsid w:val="00906223"/>
    <w:rsid w:val="00906256"/>
    <w:rsid w:val="0090712C"/>
    <w:rsid w:val="00907A8F"/>
    <w:rsid w:val="009104AF"/>
    <w:rsid w:val="009105A6"/>
    <w:rsid w:val="009107A2"/>
    <w:rsid w:val="00910C4E"/>
    <w:rsid w:val="00911D67"/>
    <w:rsid w:val="00912232"/>
    <w:rsid w:val="0091289C"/>
    <w:rsid w:val="00912A45"/>
    <w:rsid w:val="00912C3C"/>
    <w:rsid w:val="00912C41"/>
    <w:rsid w:val="0091406F"/>
    <w:rsid w:val="00914D61"/>
    <w:rsid w:val="00914E13"/>
    <w:rsid w:val="00915257"/>
    <w:rsid w:val="00915701"/>
    <w:rsid w:val="009157B5"/>
    <w:rsid w:val="0091598C"/>
    <w:rsid w:val="00915A60"/>
    <w:rsid w:val="00915E48"/>
    <w:rsid w:val="00915F53"/>
    <w:rsid w:val="009162EF"/>
    <w:rsid w:val="009175CC"/>
    <w:rsid w:val="0091780A"/>
    <w:rsid w:val="009179F0"/>
    <w:rsid w:val="00917A08"/>
    <w:rsid w:val="00917C5C"/>
    <w:rsid w:val="0092021B"/>
    <w:rsid w:val="00920F1C"/>
    <w:rsid w:val="00920F7A"/>
    <w:rsid w:val="00920FD7"/>
    <w:rsid w:val="00921A45"/>
    <w:rsid w:val="00922027"/>
    <w:rsid w:val="00922276"/>
    <w:rsid w:val="0092278E"/>
    <w:rsid w:val="009229EB"/>
    <w:rsid w:val="00923098"/>
    <w:rsid w:val="00923AF7"/>
    <w:rsid w:val="0092446A"/>
    <w:rsid w:val="009244F7"/>
    <w:rsid w:val="00924A7D"/>
    <w:rsid w:val="00924C10"/>
    <w:rsid w:val="00924E53"/>
    <w:rsid w:val="0092539D"/>
    <w:rsid w:val="009258BD"/>
    <w:rsid w:val="009259A9"/>
    <w:rsid w:val="009259E0"/>
    <w:rsid w:val="00925AFC"/>
    <w:rsid w:val="00925E7B"/>
    <w:rsid w:val="009279F2"/>
    <w:rsid w:val="00927C33"/>
    <w:rsid w:val="00927EE3"/>
    <w:rsid w:val="009301CB"/>
    <w:rsid w:val="009304BD"/>
    <w:rsid w:val="00930A26"/>
    <w:rsid w:val="00930BC3"/>
    <w:rsid w:val="00930F66"/>
    <w:rsid w:val="009318ED"/>
    <w:rsid w:val="0093292C"/>
    <w:rsid w:val="00932937"/>
    <w:rsid w:val="00932B80"/>
    <w:rsid w:val="00932E00"/>
    <w:rsid w:val="00932EF2"/>
    <w:rsid w:val="00934B78"/>
    <w:rsid w:val="00934BA7"/>
    <w:rsid w:val="00935273"/>
    <w:rsid w:val="00936F0A"/>
    <w:rsid w:val="00937288"/>
    <w:rsid w:val="00937C51"/>
    <w:rsid w:val="00940BE5"/>
    <w:rsid w:val="00940D4D"/>
    <w:rsid w:val="00940F61"/>
    <w:rsid w:val="00942A5D"/>
    <w:rsid w:val="00942E72"/>
    <w:rsid w:val="00943422"/>
    <w:rsid w:val="00943B55"/>
    <w:rsid w:val="00943B71"/>
    <w:rsid w:val="00943F46"/>
    <w:rsid w:val="00944584"/>
    <w:rsid w:val="00944729"/>
    <w:rsid w:val="009447BA"/>
    <w:rsid w:val="00944A35"/>
    <w:rsid w:val="0094549B"/>
    <w:rsid w:val="0094557E"/>
    <w:rsid w:val="00945DBD"/>
    <w:rsid w:val="009475F7"/>
    <w:rsid w:val="009477C2"/>
    <w:rsid w:val="0095024B"/>
    <w:rsid w:val="009503A8"/>
    <w:rsid w:val="00950E43"/>
    <w:rsid w:val="00951329"/>
    <w:rsid w:val="00951954"/>
    <w:rsid w:val="00951ABE"/>
    <w:rsid w:val="009520FF"/>
    <w:rsid w:val="00952140"/>
    <w:rsid w:val="009521DC"/>
    <w:rsid w:val="009524D9"/>
    <w:rsid w:val="0095277F"/>
    <w:rsid w:val="00954152"/>
    <w:rsid w:val="00954891"/>
    <w:rsid w:val="00954A62"/>
    <w:rsid w:val="00954FC1"/>
    <w:rsid w:val="009553A6"/>
    <w:rsid w:val="00955C48"/>
    <w:rsid w:val="00956372"/>
    <w:rsid w:val="0095680D"/>
    <w:rsid w:val="009569D8"/>
    <w:rsid w:val="00957A2E"/>
    <w:rsid w:val="009602CE"/>
    <w:rsid w:val="0096074F"/>
    <w:rsid w:val="009608C8"/>
    <w:rsid w:val="00960B6A"/>
    <w:rsid w:val="00961162"/>
    <w:rsid w:val="00961C98"/>
    <w:rsid w:val="009624DA"/>
    <w:rsid w:val="009628EB"/>
    <w:rsid w:val="00962C5E"/>
    <w:rsid w:val="009639E8"/>
    <w:rsid w:val="00963DBC"/>
    <w:rsid w:val="00963E20"/>
    <w:rsid w:val="0096561D"/>
    <w:rsid w:val="00965C65"/>
    <w:rsid w:val="00966024"/>
    <w:rsid w:val="009663BC"/>
    <w:rsid w:val="009665F2"/>
    <w:rsid w:val="00966887"/>
    <w:rsid w:val="00966947"/>
    <w:rsid w:val="00966ADD"/>
    <w:rsid w:val="00966BB3"/>
    <w:rsid w:val="00966E36"/>
    <w:rsid w:val="0096791E"/>
    <w:rsid w:val="00967C4D"/>
    <w:rsid w:val="0097143B"/>
    <w:rsid w:val="0097183B"/>
    <w:rsid w:val="00971CD7"/>
    <w:rsid w:val="00972FB1"/>
    <w:rsid w:val="00973103"/>
    <w:rsid w:val="009731A1"/>
    <w:rsid w:val="00973E80"/>
    <w:rsid w:val="0097473C"/>
    <w:rsid w:val="009747F7"/>
    <w:rsid w:val="00974A9F"/>
    <w:rsid w:val="0097504A"/>
    <w:rsid w:val="0097513B"/>
    <w:rsid w:val="00976849"/>
    <w:rsid w:val="00977C6F"/>
    <w:rsid w:val="00977EB1"/>
    <w:rsid w:val="00980C59"/>
    <w:rsid w:val="0098246F"/>
    <w:rsid w:val="00984260"/>
    <w:rsid w:val="00984773"/>
    <w:rsid w:val="00985496"/>
    <w:rsid w:val="0098558F"/>
    <w:rsid w:val="0098571A"/>
    <w:rsid w:val="00985EDF"/>
    <w:rsid w:val="009862DB"/>
    <w:rsid w:val="00986516"/>
    <w:rsid w:val="00986547"/>
    <w:rsid w:val="00986954"/>
    <w:rsid w:val="00986994"/>
    <w:rsid w:val="009869A6"/>
    <w:rsid w:val="00986E06"/>
    <w:rsid w:val="009879C7"/>
    <w:rsid w:val="00987C02"/>
    <w:rsid w:val="009909AB"/>
    <w:rsid w:val="009913EB"/>
    <w:rsid w:val="009916C3"/>
    <w:rsid w:val="00992426"/>
    <w:rsid w:val="009929FF"/>
    <w:rsid w:val="00992AAF"/>
    <w:rsid w:val="00992D88"/>
    <w:rsid w:val="00992F19"/>
    <w:rsid w:val="0099392B"/>
    <w:rsid w:val="00993FF8"/>
    <w:rsid w:val="00994160"/>
    <w:rsid w:val="00994A77"/>
    <w:rsid w:val="00995116"/>
    <w:rsid w:val="00995810"/>
    <w:rsid w:val="009961B1"/>
    <w:rsid w:val="00996517"/>
    <w:rsid w:val="0099670D"/>
    <w:rsid w:val="00997098"/>
    <w:rsid w:val="009974CA"/>
    <w:rsid w:val="009978DC"/>
    <w:rsid w:val="009A0093"/>
    <w:rsid w:val="009A36F8"/>
    <w:rsid w:val="009A3903"/>
    <w:rsid w:val="009A524A"/>
    <w:rsid w:val="009A7D67"/>
    <w:rsid w:val="009A7E8B"/>
    <w:rsid w:val="009A7EE3"/>
    <w:rsid w:val="009B0217"/>
    <w:rsid w:val="009B0602"/>
    <w:rsid w:val="009B0676"/>
    <w:rsid w:val="009B06B6"/>
    <w:rsid w:val="009B0A56"/>
    <w:rsid w:val="009B1E58"/>
    <w:rsid w:val="009B27A2"/>
    <w:rsid w:val="009B3015"/>
    <w:rsid w:val="009B36A1"/>
    <w:rsid w:val="009B3E9C"/>
    <w:rsid w:val="009B44F5"/>
    <w:rsid w:val="009B4EA5"/>
    <w:rsid w:val="009B5203"/>
    <w:rsid w:val="009B761A"/>
    <w:rsid w:val="009B79C3"/>
    <w:rsid w:val="009B7AA9"/>
    <w:rsid w:val="009C10A7"/>
    <w:rsid w:val="009C157D"/>
    <w:rsid w:val="009C192A"/>
    <w:rsid w:val="009C204E"/>
    <w:rsid w:val="009C2081"/>
    <w:rsid w:val="009C2A1C"/>
    <w:rsid w:val="009C2E76"/>
    <w:rsid w:val="009C2EA9"/>
    <w:rsid w:val="009C340F"/>
    <w:rsid w:val="009C392C"/>
    <w:rsid w:val="009C4821"/>
    <w:rsid w:val="009C492D"/>
    <w:rsid w:val="009C78AE"/>
    <w:rsid w:val="009C79D4"/>
    <w:rsid w:val="009D00BF"/>
    <w:rsid w:val="009D045B"/>
    <w:rsid w:val="009D08D5"/>
    <w:rsid w:val="009D1D64"/>
    <w:rsid w:val="009D26D1"/>
    <w:rsid w:val="009D2DF6"/>
    <w:rsid w:val="009D3CCF"/>
    <w:rsid w:val="009D400A"/>
    <w:rsid w:val="009D5EFB"/>
    <w:rsid w:val="009E036B"/>
    <w:rsid w:val="009E108F"/>
    <w:rsid w:val="009E11A4"/>
    <w:rsid w:val="009E12BA"/>
    <w:rsid w:val="009E168F"/>
    <w:rsid w:val="009E22E4"/>
    <w:rsid w:val="009E256E"/>
    <w:rsid w:val="009E2DC0"/>
    <w:rsid w:val="009E4B73"/>
    <w:rsid w:val="009E514E"/>
    <w:rsid w:val="009E53BB"/>
    <w:rsid w:val="009E56D6"/>
    <w:rsid w:val="009E5E40"/>
    <w:rsid w:val="009E5FB4"/>
    <w:rsid w:val="009E68F8"/>
    <w:rsid w:val="009E6C18"/>
    <w:rsid w:val="009E6CA9"/>
    <w:rsid w:val="009E703F"/>
    <w:rsid w:val="009E74A4"/>
    <w:rsid w:val="009F0325"/>
    <w:rsid w:val="009F0772"/>
    <w:rsid w:val="009F0C46"/>
    <w:rsid w:val="009F1137"/>
    <w:rsid w:val="009F13AD"/>
    <w:rsid w:val="009F3007"/>
    <w:rsid w:val="009F37EC"/>
    <w:rsid w:val="009F3A32"/>
    <w:rsid w:val="009F3E0F"/>
    <w:rsid w:val="009F4AD6"/>
    <w:rsid w:val="009F4FC3"/>
    <w:rsid w:val="009F6550"/>
    <w:rsid w:val="009F6637"/>
    <w:rsid w:val="009F689D"/>
    <w:rsid w:val="009F7034"/>
    <w:rsid w:val="00A009F8"/>
    <w:rsid w:val="00A01460"/>
    <w:rsid w:val="00A016D3"/>
    <w:rsid w:val="00A03548"/>
    <w:rsid w:val="00A03741"/>
    <w:rsid w:val="00A03BE4"/>
    <w:rsid w:val="00A04A9F"/>
    <w:rsid w:val="00A04B9F"/>
    <w:rsid w:val="00A04C85"/>
    <w:rsid w:val="00A04CF3"/>
    <w:rsid w:val="00A051D1"/>
    <w:rsid w:val="00A0553C"/>
    <w:rsid w:val="00A057C8"/>
    <w:rsid w:val="00A05BEF"/>
    <w:rsid w:val="00A06FE2"/>
    <w:rsid w:val="00A0729B"/>
    <w:rsid w:val="00A0730A"/>
    <w:rsid w:val="00A07346"/>
    <w:rsid w:val="00A0764F"/>
    <w:rsid w:val="00A07C95"/>
    <w:rsid w:val="00A07E28"/>
    <w:rsid w:val="00A10167"/>
    <w:rsid w:val="00A10366"/>
    <w:rsid w:val="00A10E5A"/>
    <w:rsid w:val="00A11B7A"/>
    <w:rsid w:val="00A1231C"/>
    <w:rsid w:val="00A1248F"/>
    <w:rsid w:val="00A12C0D"/>
    <w:rsid w:val="00A138D1"/>
    <w:rsid w:val="00A13BB7"/>
    <w:rsid w:val="00A13CB6"/>
    <w:rsid w:val="00A14342"/>
    <w:rsid w:val="00A14AD0"/>
    <w:rsid w:val="00A159CD"/>
    <w:rsid w:val="00A15A24"/>
    <w:rsid w:val="00A15C8D"/>
    <w:rsid w:val="00A15FBF"/>
    <w:rsid w:val="00A16408"/>
    <w:rsid w:val="00A16BA0"/>
    <w:rsid w:val="00A16D08"/>
    <w:rsid w:val="00A17268"/>
    <w:rsid w:val="00A2009C"/>
    <w:rsid w:val="00A20253"/>
    <w:rsid w:val="00A20CEE"/>
    <w:rsid w:val="00A20DC4"/>
    <w:rsid w:val="00A2207B"/>
    <w:rsid w:val="00A22A8F"/>
    <w:rsid w:val="00A233BF"/>
    <w:rsid w:val="00A23C76"/>
    <w:rsid w:val="00A23DD6"/>
    <w:rsid w:val="00A2430B"/>
    <w:rsid w:val="00A243DF"/>
    <w:rsid w:val="00A2503A"/>
    <w:rsid w:val="00A26BD7"/>
    <w:rsid w:val="00A26FB6"/>
    <w:rsid w:val="00A27136"/>
    <w:rsid w:val="00A2717F"/>
    <w:rsid w:val="00A2763D"/>
    <w:rsid w:val="00A27C85"/>
    <w:rsid w:val="00A27D5A"/>
    <w:rsid w:val="00A3061D"/>
    <w:rsid w:val="00A3076F"/>
    <w:rsid w:val="00A307BE"/>
    <w:rsid w:val="00A3099C"/>
    <w:rsid w:val="00A31506"/>
    <w:rsid w:val="00A336C7"/>
    <w:rsid w:val="00A34579"/>
    <w:rsid w:val="00A35A82"/>
    <w:rsid w:val="00A35E4C"/>
    <w:rsid w:val="00A36733"/>
    <w:rsid w:val="00A36EAC"/>
    <w:rsid w:val="00A370C2"/>
    <w:rsid w:val="00A37526"/>
    <w:rsid w:val="00A375CE"/>
    <w:rsid w:val="00A37BEA"/>
    <w:rsid w:val="00A40184"/>
    <w:rsid w:val="00A40524"/>
    <w:rsid w:val="00A405E3"/>
    <w:rsid w:val="00A40C3B"/>
    <w:rsid w:val="00A416D7"/>
    <w:rsid w:val="00A42467"/>
    <w:rsid w:val="00A43AF6"/>
    <w:rsid w:val="00A443D6"/>
    <w:rsid w:val="00A44476"/>
    <w:rsid w:val="00A44480"/>
    <w:rsid w:val="00A44510"/>
    <w:rsid w:val="00A44760"/>
    <w:rsid w:val="00A44C12"/>
    <w:rsid w:val="00A4535D"/>
    <w:rsid w:val="00A45F87"/>
    <w:rsid w:val="00A46F9D"/>
    <w:rsid w:val="00A4790D"/>
    <w:rsid w:val="00A50882"/>
    <w:rsid w:val="00A510B2"/>
    <w:rsid w:val="00A51BB6"/>
    <w:rsid w:val="00A534A7"/>
    <w:rsid w:val="00A536F8"/>
    <w:rsid w:val="00A541D3"/>
    <w:rsid w:val="00A5471E"/>
    <w:rsid w:val="00A549B1"/>
    <w:rsid w:val="00A5572F"/>
    <w:rsid w:val="00A55C07"/>
    <w:rsid w:val="00A55DBE"/>
    <w:rsid w:val="00A5612E"/>
    <w:rsid w:val="00A5658B"/>
    <w:rsid w:val="00A57198"/>
    <w:rsid w:val="00A57354"/>
    <w:rsid w:val="00A5780C"/>
    <w:rsid w:val="00A5784C"/>
    <w:rsid w:val="00A57B2B"/>
    <w:rsid w:val="00A57D0C"/>
    <w:rsid w:val="00A605BF"/>
    <w:rsid w:val="00A60A6D"/>
    <w:rsid w:val="00A60C9E"/>
    <w:rsid w:val="00A61047"/>
    <w:rsid w:val="00A61B62"/>
    <w:rsid w:val="00A62195"/>
    <w:rsid w:val="00A62208"/>
    <w:rsid w:val="00A622B2"/>
    <w:rsid w:val="00A62335"/>
    <w:rsid w:val="00A6235C"/>
    <w:rsid w:val="00A62E67"/>
    <w:rsid w:val="00A62F38"/>
    <w:rsid w:val="00A641EC"/>
    <w:rsid w:val="00A64A7B"/>
    <w:rsid w:val="00A64D00"/>
    <w:rsid w:val="00A64D0B"/>
    <w:rsid w:val="00A659B7"/>
    <w:rsid w:val="00A65E7B"/>
    <w:rsid w:val="00A662A9"/>
    <w:rsid w:val="00A66645"/>
    <w:rsid w:val="00A66E8F"/>
    <w:rsid w:val="00A67426"/>
    <w:rsid w:val="00A67AD4"/>
    <w:rsid w:val="00A70B53"/>
    <w:rsid w:val="00A70BCF"/>
    <w:rsid w:val="00A70C80"/>
    <w:rsid w:val="00A711D0"/>
    <w:rsid w:val="00A719DD"/>
    <w:rsid w:val="00A72172"/>
    <w:rsid w:val="00A72D31"/>
    <w:rsid w:val="00A7312E"/>
    <w:rsid w:val="00A73C95"/>
    <w:rsid w:val="00A74279"/>
    <w:rsid w:val="00A74691"/>
    <w:rsid w:val="00A74A72"/>
    <w:rsid w:val="00A74D86"/>
    <w:rsid w:val="00A75970"/>
    <w:rsid w:val="00A76010"/>
    <w:rsid w:val="00A8049C"/>
    <w:rsid w:val="00A80790"/>
    <w:rsid w:val="00A80BB3"/>
    <w:rsid w:val="00A80F68"/>
    <w:rsid w:val="00A814C9"/>
    <w:rsid w:val="00A817E5"/>
    <w:rsid w:val="00A82E33"/>
    <w:rsid w:val="00A8308E"/>
    <w:rsid w:val="00A832C5"/>
    <w:rsid w:val="00A8343D"/>
    <w:rsid w:val="00A83491"/>
    <w:rsid w:val="00A837FA"/>
    <w:rsid w:val="00A83AFF"/>
    <w:rsid w:val="00A83C10"/>
    <w:rsid w:val="00A852AB"/>
    <w:rsid w:val="00A85478"/>
    <w:rsid w:val="00A85DF2"/>
    <w:rsid w:val="00A860DB"/>
    <w:rsid w:val="00A87670"/>
    <w:rsid w:val="00A90145"/>
    <w:rsid w:val="00A9039F"/>
    <w:rsid w:val="00A918D0"/>
    <w:rsid w:val="00A91B31"/>
    <w:rsid w:val="00A92749"/>
    <w:rsid w:val="00A92AB7"/>
    <w:rsid w:val="00A93206"/>
    <w:rsid w:val="00A945E9"/>
    <w:rsid w:val="00A946BA"/>
    <w:rsid w:val="00A946D7"/>
    <w:rsid w:val="00A94D56"/>
    <w:rsid w:val="00A95700"/>
    <w:rsid w:val="00A95730"/>
    <w:rsid w:val="00A95989"/>
    <w:rsid w:val="00A95B61"/>
    <w:rsid w:val="00A96E6C"/>
    <w:rsid w:val="00A970F8"/>
    <w:rsid w:val="00A97D34"/>
    <w:rsid w:val="00AA0072"/>
    <w:rsid w:val="00AA1A33"/>
    <w:rsid w:val="00AA1F8A"/>
    <w:rsid w:val="00AA2DD2"/>
    <w:rsid w:val="00AA38DF"/>
    <w:rsid w:val="00AA3D25"/>
    <w:rsid w:val="00AA4547"/>
    <w:rsid w:val="00AA47D6"/>
    <w:rsid w:val="00AA4D4B"/>
    <w:rsid w:val="00AA4EAC"/>
    <w:rsid w:val="00AA4F1D"/>
    <w:rsid w:val="00AA53C9"/>
    <w:rsid w:val="00AA5884"/>
    <w:rsid w:val="00AA5B35"/>
    <w:rsid w:val="00AA5C67"/>
    <w:rsid w:val="00AA609A"/>
    <w:rsid w:val="00AA62F5"/>
    <w:rsid w:val="00AA65EA"/>
    <w:rsid w:val="00AA74AF"/>
    <w:rsid w:val="00AA753B"/>
    <w:rsid w:val="00AA7BFC"/>
    <w:rsid w:val="00AB0BB1"/>
    <w:rsid w:val="00AB0CFC"/>
    <w:rsid w:val="00AB10FC"/>
    <w:rsid w:val="00AB1105"/>
    <w:rsid w:val="00AB11CC"/>
    <w:rsid w:val="00AB18E2"/>
    <w:rsid w:val="00AB197D"/>
    <w:rsid w:val="00AB1B09"/>
    <w:rsid w:val="00AB1B1D"/>
    <w:rsid w:val="00AB1C32"/>
    <w:rsid w:val="00AB1C49"/>
    <w:rsid w:val="00AB1F47"/>
    <w:rsid w:val="00AB2971"/>
    <w:rsid w:val="00AB2B69"/>
    <w:rsid w:val="00AB2E78"/>
    <w:rsid w:val="00AB2F1C"/>
    <w:rsid w:val="00AB30B1"/>
    <w:rsid w:val="00AB312D"/>
    <w:rsid w:val="00AB3183"/>
    <w:rsid w:val="00AB3808"/>
    <w:rsid w:val="00AB42DC"/>
    <w:rsid w:val="00AB4D51"/>
    <w:rsid w:val="00AB5928"/>
    <w:rsid w:val="00AB594B"/>
    <w:rsid w:val="00AB5EDF"/>
    <w:rsid w:val="00AB6CEC"/>
    <w:rsid w:val="00AB6E42"/>
    <w:rsid w:val="00AB7368"/>
    <w:rsid w:val="00AB7CF4"/>
    <w:rsid w:val="00AB7DED"/>
    <w:rsid w:val="00AB7EA1"/>
    <w:rsid w:val="00AB7F37"/>
    <w:rsid w:val="00AC022B"/>
    <w:rsid w:val="00AC19DB"/>
    <w:rsid w:val="00AC1D70"/>
    <w:rsid w:val="00AC21BE"/>
    <w:rsid w:val="00AC350F"/>
    <w:rsid w:val="00AC44DC"/>
    <w:rsid w:val="00AC48AE"/>
    <w:rsid w:val="00AC5CB6"/>
    <w:rsid w:val="00AC719E"/>
    <w:rsid w:val="00AD0484"/>
    <w:rsid w:val="00AD06D9"/>
    <w:rsid w:val="00AD1D2E"/>
    <w:rsid w:val="00AD28C1"/>
    <w:rsid w:val="00AD3256"/>
    <w:rsid w:val="00AD37DC"/>
    <w:rsid w:val="00AD3933"/>
    <w:rsid w:val="00AD4312"/>
    <w:rsid w:val="00AD4CFE"/>
    <w:rsid w:val="00AD4EE8"/>
    <w:rsid w:val="00AD5192"/>
    <w:rsid w:val="00AD51C8"/>
    <w:rsid w:val="00AD54A9"/>
    <w:rsid w:val="00AD5956"/>
    <w:rsid w:val="00AD5EE3"/>
    <w:rsid w:val="00AD64F8"/>
    <w:rsid w:val="00AD68EE"/>
    <w:rsid w:val="00AD6A3C"/>
    <w:rsid w:val="00AD76B0"/>
    <w:rsid w:val="00AD7CE2"/>
    <w:rsid w:val="00AE015A"/>
    <w:rsid w:val="00AE13D8"/>
    <w:rsid w:val="00AE1CF3"/>
    <w:rsid w:val="00AE2A30"/>
    <w:rsid w:val="00AE3C24"/>
    <w:rsid w:val="00AE47F0"/>
    <w:rsid w:val="00AE5DE2"/>
    <w:rsid w:val="00AE65FE"/>
    <w:rsid w:val="00AE69A3"/>
    <w:rsid w:val="00AE7598"/>
    <w:rsid w:val="00AE785C"/>
    <w:rsid w:val="00AF0033"/>
    <w:rsid w:val="00AF1E0C"/>
    <w:rsid w:val="00AF22E1"/>
    <w:rsid w:val="00AF26F2"/>
    <w:rsid w:val="00AF2830"/>
    <w:rsid w:val="00AF2CC2"/>
    <w:rsid w:val="00AF3039"/>
    <w:rsid w:val="00AF3A4C"/>
    <w:rsid w:val="00AF3E49"/>
    <w:rsid w:val="00AF432D"/>
    <w:rsid w:val="00AF4A19"/>
    <w:rsid w:val="00AF4CDB"/>
    <w:rsid w:val="00AF5310"/>
    <w:rsid w:val="00AF68ED"/>
    <w:rsid w:val="00AF6B6F"/>
    <w:rsid w:val="00AF7216"/>
    <w:rsid w:val="00AF76F3"/>
    <w:rsid w:val="00AF777D"/>
    <w:rsid w:val="00AF7B1F"/>
    <w:rsid w:val="00B0000B"/>
    <w:rsid w:val="00B007E6"/>
    <w:rsid w:val="00B0080D"/>
    <w:rsid w:val="00B00EA5"/>
    <w:rsid w:val="00B010E5"/>
    <w:rsid w:val="00B01353"/>
    <w:rsid w:val="00B01D2A"/>
    <w:rsid w:val="00B02231"/>
    <w:rsid w:val="00B02672"/>
    <w:rsid w:val="00B028EC"/>
    <w:rsid w:val="00B03ADF"/>
    <w:rsid w:val="00B03D15"/>
    <w:rsid w:val="00B044ED"/>
    <w:rsid w:val="00B047EC"/>
    <w:rsid w:val="00B048BA"/>
    <w:rsid w:val="00B04C5A"/>
    <w:rsid w:val="00B05227"/>
    <w:rsid w:val="00B0594B"/>
    <w:rsid w:val="00B06FDA"/>
    <w:rsid w:val="00B071B1"/>
    <w:rsid w:val="00B07239"/>
    <w:rsid w:val="00B079A2"/>
    <w:rsid w:val="00B07A74"/>
    <w:rsid w:val="00B07ABD"/>
    <w:rsid w:val="00B07E07"/>
    <w:rsid w:val="00B07E78"/>
    <w:rsid w:val="00B10156"/>
    <w:rsid w:val="00B1030B"/>
    <w:rsid w:val="00B1125E"/>
    <w:rsid w:val="00B11A77"/>
    <w:rsid w:val="00B11F23"/>
    <w:rsid w:val="00B1235A"/>
    <w:rsid w:val="00B12450"/>
    <w:rsid w:val="00B13CE4"/>
    <w:rsid w:val="00B13D59"/>
    <w:rsid w:val="00B1418B"/>
    <w:rsid w:val="00B1435A"/>
    <w:rsid w:val="00B14898"/>
    <w:rsid w:val="00B14B99"/>
    <w:rsid w:val="00B15A06"/>
    <w:rsid w:val="00B15CC8"/>
    <w:rsid w:val="00B1600F"/>
    <w:rsid w:val="00B162E9"/>
    <w:rsid w:val="00B16A8A"/>
    <w:rsid w:val="00B16D7D"/>
    <w:rsid w:val="00B17392"/>
    <w:rsid w:val="00B17E23"/>
    <w:rsid w:val="00B201E3"/>
    <w:rsid w:val="00B20361"/>
    <w:rsid w:val="00B20A1F"/>
    <w:rsid w:val="00B20EA6"/>
    <w:rsid w:val="00B215C9"/>
    <w:rsid w:val="00B2178C"/>
    <w:rsid w:val="00B21CF0"/>
    <w:rsid w:val="00B221B2"/>
    <w:rsid w:val="00B22268"/>
    <w:rsid w:val="00B22A72"/>
    <w:rsid w:val="00B22E8A"/>
    <w:rsid w:val="00B22ECB"/>
    <w:rsid w:val="00B2433E"/>
    <w:rsid w:val="00B24D40"/>
    <w:rsid w:val="00B24E1B"/>
    <w:rsid w:val="00B24F7F"/>
    <w:rsid w:val="00B251B2"/>
    <w:rsid w:val="00B255EC"/>
    <w:rsid w:val="00B25E73"/>
    <w:rsid w:val="00B2653F"/>
    <w:rsid w:val="00B27B43"/>
    <w:rsid w:val="00B27B53"/>
    <w:rsid w:val="00B30303"/>
    <w:rsid w:val="00B30E6D"/>
    <w:rsid w:val="00B31094"/>
    <w:rsid w:val="00B312FD"/>
    <w:rsid w:val="00B31A72"/>
    <w:rsid w:val="00B32534"/>
    <w:rsid w:val="00B32867"/>
    <w:rsid w:val="00B32AE1"/>
    <w:rsid w:val="00B32AF2"/>
    <w:rsid w:val="00B32E4D"/>
    <w:rsid w:val="00B332A3"/>
    <w:rsid w:val="00B333CE"/>
    <w:rsid w:val="00B338C0"/>
    <w:rsid w:val="00B34348"/>
    <w:rsid w:val="00B35411"/>
    <w:rsid w:val="00B354C6"/>
    <w:rsid w:val="00B36C93"/>
    <w:rsid w:val="00B414E8"/>
    <w:rsid w:val="00B42E67"/>
    <w:rsid w:val="00B42EBB"/>
    <w:rsid w:val="00B4367B"/>
    <w:rsid w:val="00B43C7D"/>
    <w:rsid w:val="00B43CF3"/>
    <w:rsid w:val="00B44158"/>
    <w:rsid w:val="00B444D9"/>
    <w:rsid w:val="00B44626"/>
    <w:rsid w:val="00B44BAB"/>
    <w:rsid w:val="00B45044"/>
    <w:rsid w:val="00B45AB7"/>
    <w:rsid w:val="00B46017"/>
    <w:rsid w:val="00B463C8"/>
    <w:rsid w:val="00B46813"/>
    <w:rsid w:val="00B504AF"/>
    <w:rsid w:val="00B50BC6"/>
    <w:rsid w:val="00B50E1E"/>
    <w:rsid w:val="00B51447"/>
    <w:rsid w:val="00B5180D"/>
    <w:rsid w:val="00B518B5"/>
    <w:rsid w:val="00B51C08"/>
    <w:rsid w:val="00B52953"/>
    <w:rsid w:val="00B52D3E"/>
    <w:rsid w:val="00B533E8"/>
    <w:rsid w:val="00B5419B"/>
    <w:rsid w:val="00B54228"/>
    <w:rsid w:val="00B54273"/>
    <w:rsid w:val="00B5476B"/>
    <w:rsid w:val="00B54CFC"/>
    <w:rsid w:val="00B54DD0"/>
    <w:rsid w:val="00B5564A"/>
    <w:rsid w:val="00B5572B"/>
    <w:rsid w:val="00B55A29"/>
    <w:rsid w:val="00B55A73"/>
    <w:rsid w:val="00B55B75"/>
    <w:rsid w:val="00B566AE"/>
    <w:rsid w:val="00B567D6"/>
    <w:rsid w:val="00B56A47"/>
    <w:rsid w:val="00B56D43"/>
    <w:rsid w:val="00B57141"/>
    <w:rsid w:val="00B5714B"/>
    <w:rsid w:val="00B5755E"/>
    <w:rsid w:val="00B57D7E"/>
    <w:rsid w:val="00B60B27"/>
    <w:rsid w:val="00B61142"/>
    <w:rsid w:val="00B61602"/>
    <w:rsid w:val="00B620FB"/>
    <w:rsid w:val="00B6221D"/>
    <w:rsid w:val="00B6251A"/>
    <w:rsid w:val="00B6267F"/>
    <w:rsid w:val="00B629D9"/>
    <w:rsid w:val="00B63333"/>
    <w:rsid w:val="00B63A73"/>
    <w:rsid w:val="00B63C32"/>
    <w:rsid w:val="00B63DCD"/>
    <w:rsid w:val="00B63FA5"/>
    <w:rsid w:val="00B6445C"/>
    <w:rsid w:val="00B6460A"/>
    <w:rsid w:val="00B65229"/>
    <w:rsid w:val="00B65DD0"/>
    <w:rsid w:val="00B65F76"/>
    <w:rsid w:val="00B664F0"/>
    <w:rsid w:val="00B6699A"/>
    <w:rsid w:val="00B6717D"/>
    <w:rsid w:val="00B67336"/>
    <w:rsid w:val="00B674F2"/>
    <w:rsid w:val="00B6752E"/>
    <w:rsid w:val="00B67E01"/>
    <w:rsid w:val="00B7139E"/>
    <w:rsid w:val="00B7167C"/>
    <w:rsid w:val="00B718CD"/>
    <w:rsid w:val="00B71B16"/>
    <w:rsid w:val="00B72AD5"/>
    <w:rsid w:val="00B73042"/>
    <w:rsid w:val="00B7420D"/>
    <w:rsid w:val="00B747FC"/>
    <w:rsid w:val="00B750BE"/>
    <w:rsid w:val="00B75E99"/>
    <w:rsid w:val="00B75F46"/>
    <w:rsid w:val="00B75F9A"/>
    <w:rsid w:val="00B7635B"/>
    <w:rsid w:val="00B76C97"/>
    <w:rsid w:val="00B77047"/>
    <w:rsid w:val="00B77AB1"/>
    <w:rsid w:val="00B80600"/>
    <w:rsid w:val="00B807FC"/>
    <w:rsid w:val="00B81260"/>
    <w:rsid w:val="00B82121"/>
    <w:rsid w:val="00B8296A"/>
    <w:rsid w:val="00B82CF3"/>
    <w:rsid w:val="00B8332C"/>
    <w:rsid w:val="00B83347"/>
    <w:rsid w:val="00B83879"/>
    <w:rsid w:val="00B83A90"/>
    <w:rsid w:val="00B8405E"/>
    <w:rsid w:val="00B84108"/>
    <w:rsid w:val="00B84287"/>
    <w:rsid w:val="00B8447E"/>
    <w:rsid w:val="00B84907"/>
    <w:rsid w:val="00B84D7E"/>
    <w:rsid w:val="00B8615C"/>
    <w:rsid w:val="00B8690C"/>
    <w:rsid w:val="00B86C56"/>
    <w:rsid w:val="00B86EC5"/>
    <w:rsid w:val="00B87275"/>
    <w:rsid w:val="00B90CA4"/>
    <w:rsid w:val="00B914CB"/>
    <w:rsid w:val="00B91987"/>
    <w:rsid w:val="00B91A9D"/>
    <w:rsid w:val="00B92399"/>
    <w:rsid w:val="00B9254E"/>
    <w:rsid w:val="00B93057"/>
    <w:rsid w:val="00B93A39"/>
    <w:rsid w:val="00B944DD"/>
    <w:rsid w:val="00B946CF"/>
    <w:rsid w:val="00B94BDD"/>
    <w:rsid w:val="00B95024"/>
    <w:rsid w:val="00B95763"/>
    <w:rsid w:val="00B95D83"/>
    <w:rsid w:val="00B96442"/>
    <w:rsid w:val="00B9656C"/>
    <w:rsid w:val="00B97127"/>
    <w:rsid w:val="00B9793D"/>
    <w:rsid w:val="00B97D7E"/>
    <w:rsid w:val="00B97F11"/>
    <w:rsid w:val="00B97FBE"/>
    <w:rsid w:val="00BA00CE"/>
    <w:rsid w:val="00BA0A2B"/>
    <w:rsid w:val="00BA0B47"/>
    <w:rsid w:val="00BA1001"/>
    <w:rsid w:val="00BA1FC0"/>
    <w:rsid w:val="00BA2016"/>
    <w:rsid w:val="00BA242F"/>
    <w:rsid w:val="00BA2505"/>
    <w:rsid w:val="00BA268A"/>
    <w:rsid w:val="00BA2FB4"/>
    <w:rsid w:val="00BA34B9"/>
    <w:rsid w:val="00BA4643"/>
    <w:rsid w:val="00BA4F81"/>
    <w:rsid w:val="00BA5213"/>
    <w:rsid w:val="00BA52EF"/>
    <w:rsid w:val="00BA55E6"/>
    <w:rsid w:val="00BA6661"/>
    <w:rsid w:val="00BA6F99"/>
    <w:rsid w:val="00BA7974"/>
    <w:rsid w:val="00BA7A5E"/>
    <w:rsid w:val="00BA7BE3"/>
    <w:rsid w:val="00BB0D3F"/>
    <w:rsid w:val="00BB0F93"/>
    <w:rsid w:val="00BB2203"/>
    <w:rsid w:val="00BB279F"/>
    <w:rsid w:val="00BB377B"/>
    <w:rsid w:val="00BB4218"/>
    <w:rsid w:val="00BB4F99"/>
    <w:rsid w:val="00BB543F"/>
    <w:rsid w:val="00BB76EF"/>
    <w:rsid w:val="00BB77D9"/>
    <w:rsid w:val="00BB7F10"/>
    <w:rsid w:val="00BC006C"/>
    <w:rsid w:val="00BC00EB"/>
    <w:rsid w:val="00BC09D6"/>
    <w:rsid w:val="00BC0D4F"/>
    <w:rsid w:val="00BC1613"/>
    <w:rsid w:val="00BC1AB9"/>
    <w:rsid w:val="00BC1B18"/>
    <w:rsid w:val="00BC2395"/>
    <w:rsid w:val="00BC2B33"/>
    <w:rsid w:val="00BC31CD"/>
    <w:rsid w:val="00BC3267"/>
    <w:rsid w:val="00BC3BAC"/>
    <w:rsid w:val="00BC4492"/>
    <w:rsid w:val="00BC577B"/>
    <w:rsid w:val="00BC5C48"/>
    <w:rsid w:val="00BC7343"/>
    <w:rsid w:val="00BC78FA"/>
    <w:rsid w:val="00BD08BE"/>
    <w:rsid w:val="00BD0C73"/>
    <w:rsid w:val="00BD11BE"/>
    <w:rsid w:val="00BD1249"/>
    <w:rsid w:val="00BD1D02"/>
    <w:rsid w:val="00BD1D67"/>
    <w:rsid w:val="00BD2985"/>
    <w:rsid w:val="00BD29DD"/>
    <w:rsid w:val="00BD309D"/>
    <w:rsid w:val="00BD3146"/>
    <w:rsid w:val="00BD35CC"/>
    <w:rsid w:val="00BD4797"/>
    <w:rsid w:val="00BD4D98"/>
    <w:rsid w:val="00BD64BF"/>
    <w:rsid w:val="00BD6A87"/>
    <w:rsid w:val="00BE05F1"/>
    <w:rsid w:val="00BE0EA3"/>
    <w:rsid w:val="00BE15E1"/>
    <w:rsid w:val="00BE1B55"/>
    <w:rsid w:val="00BE20EF"/>
    <w:rsid w:val="00BE21A0"/>
    <w:rsid w:val="00BE2735"/>
    <w:rsid w:val="00BE27B3"/>
    <w:rsid w:val="00BE2A2C"/>
    <w:rsid w:val="00BE2C53"/>
    <w:rsid w:val="00BE33A8"/>
    <w:rsid w:val="00BE40BE"/>
    <w:rsid w:val="00BE497C"/>
    <w:rsid w:val="00BE4B4B"/>
    <w:rsid w:val="00BE5646"/>
    <w:rsid w:val="00BE5647"/>
    <w:rsid w:val="00BE5BBF"/>
    <w:rsid w:val="00BE5EB3"/>
    <w:rsid w:val="00BE5F67"/>
    <w:rsid w:val="00BE6124"/>
    <w:rsid w:val="00BE763B"/>
    <w:rsid w:val="00BE7CA8"/>
    <w:rsid w:val="00BF00A7"/>
    <w:rsid w:val="00BF016E"/>
    <w:rsid w:val="00BF07C0"/>
    <w:rsid w:val="00BF1638"/>
    <w:rsid w:val="00BF16D4"/>
    <w:rsid w:val="00BF172F"/>
    <w:rsid w:val="00BF1C3E"/>
    <w:rsid w:val="00BF1EE9"/>
    <w:rsid w:val="00BF20F0"/>
    <w:rsid w:val="00BF27F6"/>
    <w:rsid w:val="00BF2A5D"/>
    <w:rsid w:val="00BF2ECB"/>
    <w:rsid w:val="00BF326E"/>
    <w:rsid w:val="00BF4353"/>
    <w:rsid w:val="00BF4770"/>
    <w:rsid w:val="00BF4A03"/>
    <w:rsid w:val="00BF5D1B"/>
    <w:rsid w:val="00BF6097"/>
    <w:rsid w:val="00BF6493"/>
    <w:rsid w:val="00BF6DE4"/>
    <w:rsid w:val="00BF7EF1"/>
    <w:rsid w:val="00C00710"/>
    <w:rsid w:val="00C00DEA"/>
    <w:rsid w:val="00C00FE7"/>
    <w:rsid w:val="00C015EF"/>
    <w:rsid w:val="00C021C2"/>
    <w:rsid w:val="00C028D9"/>
    <w:rsid w:val="00C02ED2"/>
    <w:rsid w:val="00C030E6"/>
    <w:rsid w:val="00C03B34"/>
    <w:rsid w:val="00C040C1"/>
    <w:rsid w:val="00C04641"/>
    <w:rsid w:val="00C047E8"/>
    <w:rsid w:val="00C04BC7"/>
    <w:rsid w:val="00C04E28"/>
    <w:rsid w:val="00C050A3"/>
    <w:rsid w:val="00C05182"/>
    <w:rsid w:val="00C05934"/>
    <w:rsid w:val="00C05A24"/>
    <w:rsid w:val="00C060EB"/>
    <w:rsid w:val="00C07648"/>
    <w:rsid w:val="00C07DA0"/>
    <w:rsid w:val="00C07DAA"/>
    <w:rsid w:val="00C10133"/>
    <w:rsid w:val="00C102BB"/>
    <w:rsid w:val="00C10D05"/>
    <w:rsid w:val="00C117A3"/>
    <w:rsid w:val="00C117CB"/>
    <w:rsid w:val="00C121BA"/>
    <w:rsid w:val="00C125C8"/>
    <w:rsid w:val="00C12697"/>
    <w:rsid w:val="00C13376"/>
    <w:rsid w:val="00C13696"/>
    <w:rsid w:val="00C13913"/>
    <w:rsid w:val="00C14E6B"/>
    <w:rsid w:val="00C154AD"/>
    <w:rsid w:val="00C15E18"/>
    <w:rsid w:val="00C16D61"/>
    <w:rsid w:val="00C17EC6"/>
    <w:rsid w:val="00C20027"/>
    <w:rsid w:val="00C20307"/>
    <w:rsid w:val="00C2032F"/>
    <w:rsid w:val="00C20772"/>
    <w:rsid w:val="00C209C6"/>
    <w:rsid w:val="00C21EA3"/>
    <w:rsid w:val="00C220C2"/>
    <w:rsid w:val="00C22345"/>
    <w:rsid w:val="00C22A37"/>
    <w:rsid w:val="00C23907"/>
    <w:rsid w:val="00C24284"/>
    <w:rsid w:val="00C25737"/>
    <w:rsid w:val="00C25AB0"/>
    <w:rsid w:val="00C25E22"/>
    <w:rsid w:val="00C26A97"/>
    <w:rsid w:val="00C26DE1"/>
    <w:rsid w:val="00C31946"/>
    <w:rsid w:val="00C32BA5"/>
    <w:rsid w:val="00C3368F"/>
    <w:rsid w:val="00C33C1A"/>
    <w:rsid w:val="00C33F5E"/>
    <w:rsid w:val="00C33FD9"/>
    <w:rsid w:val="00C34604"/>
    <w:rsid w:val="00C346F3"/>
    <w:rsid w:val="00C34948"/>
    <w:rsid w:val="00C34D0F"/>
    <w:rsid w:val="00C35386"/>
    <w:rsid w:val="00C35405"/>
    <w:rsid w:val="00C359F2"/>
    <w:rsid w:val="00C35CE6"/>
    <w:rsid w:val="00C363FF"/>
    <w:rsid w:val="00C36B10"/>
    <w:rsid w:val="00C378AE"/>
    <w:rsid w:val="00C37968"/>
    <w:rsid w:val="00C37C07"/>
    <w:rsid w:val="00C400AC"/>
    <w:rsid w:val="00C40DF4"/>
    <w:rsid w:val="00C41860"/>
    <w:rsid w:val="00C43379"/>
    <w:rsid w:val="00C43669"/>
    <w:rsid w:val="00C4456A"/>
    <w:rsid w:val="00C4456F"/>
    <w:rsid w:val="00C4471F"/>
    <w:rsid w:val="00C44E46"/>
    <w:rsid w:val="00C44F1F"/>
    <w:rsid w:val="00C45471"/>
    <w:rsid w:val="00C45D41"/>
    <w:rsid w:val="00C45EFE"/>
    <w:rsid w:val="00C47A6E"/>
    <w:rsid w:val="00C47E69"/>
    <w:rsid w:val="00C47FF0"/>
    <w:rsid w:val="00C50099"/>
    <w:rsid w:val="00C50784"/>
    <w:rsid w:val="00C507F5"/>
    <w:rsid w:val="00C50990"/>
    <w:rsid w:val="00C50CBA"/>
    <w:rsid w:val="00C50EB6"/>
    <w:rsid w:val="00C52DF3"/>
    <w:rsid w:val="00C5309B"/>
    <w:rsid w:val="00C5316B"/>
    <w:rsid w:val="00C53F7D"/>
    <w:rsid w:val="00C53FE1"/>
    <w:rsid w:val="00C548D2"/>
    <w:rsid w:val="00C54C2F"/>
    <w:rsid w:val="00C54F87"/>
    <w:rsid w:val="00C5502A"/>
    <w:rsid w:val="00C55065"/>
    <w:rsid w:val="00C55BC3"/>
    <w:rsid w:val="00C55FCE"/>
    <w:rsid w:val="00C566EB"/>
    <w:rsid w:val="00C56923"/>
    <w:rsid w:val="00C57F02"/>
    <w:rsid w:val="00C6001B"/>
    <w:rsid w:val="00C6032E"/>
    <w:rsid w:val="00C60353"/>
    <w:rsid w:val="00C60B06"/>
    <w:rsid w:val="00C6127F"/>
    <w:rsid w:val="00C615F3"/>
    <w:rsid w:val="00C616E1"/>
    <w:rsid w:val="00C62956"/>
    <w:rsid w:val="00C62FD8"/>
    <w:rsid w:val="00C648F8"/>
    <w:rsid w:val="00C64F5A"/>
    <w:rsid w:val="00C64F8F"/>
    <w:rsid w:val="00C6538A"/>
    <w:rsid w:val="00C655BC"/>
    <w:rsid w:val="00C6587D"/>
    <w:rsid w:val="00C66280"/>
    <w:rsid w:val="00C66965"/>
    <w:rsid w:val="00C669CE"/>
    <w:rsid w:val="00C66A03"/>
    <w:rsid w:val="00C66C22"/>
    <w:rsid w:val="00C66C2E"/>
    <w:rsid w:val="00C66D49"/>
    <w:rsid w:val="00C66EC9"/>
    <w:rsid w:val="00C67125"/>
    <w:rsid w:val="00C67D2D"/>
    <w:rsid w:val="00C7000D"/>
    <w:rsid w:val="00C7023D"/>
    <w:rsid w:val="00C7080D"/>
    <w:rsid w:val="00C70846"/>
    <w:rsid w:val="00C710FD"/>
    <w:rsid w:val="00C71752"/>
    <w:rsid w:val="00C71753"/>
    <w:rsid w:val="00C71951"/>
    <w:rsid w:val="00C71E24"/>
    <w:rsid w:val="00C7271A"/>
    <w:rsid w:val="00C7288D"/>
    <w:rsid w:val="00C73BC4"/>
    <w:rsid w:val="00C74712"/>
    <w:rsid w:val="00C74DDD"/>
    <w:rsid w:val="00C75F78"/>
    <w:rsid w:val="00C76014"/>
    <w:rsid w:val="00C77AD1"/>
    <w:rsid w:val="00C77F75"/>
    <w:rsid w:val="00C81000"/>
    <w:rsid w:val="00C81014"/>
    <w:rsid w:val="00C81154"/>
    <w:rsid w:val="00C815E4"/>
    <w:rsid w:val="00C815F9"/>
    <w:rsid w:val="00C818DD"/>
    <w:rsid w:val="00C81BF9"/>
    <w:rsid w:val="00C82605"/>
    <w:rsid w:val="00C82D7D"/>
    <w:rsid w:val="00C83968"/>
    <w:rsid w:val="00C84B84"/>
    <w:rsid w:val="00C8532E"/>
    <w:rsid w:val="00C854F2"/>
    <w:rsid w:val="00C860E5"/>
    <w:rsid w:val="00C86ACF"/>
    <w:rsid w:val="00C86AF0"/>
    <w:rsid w:val="00C86B65"/>
    <w:rsid w:val="00C86ECE"/>
    <w:rsid w:val="00C86EF0"/>
    <w:rsid w:val="00C874C9"/>
    <w:rsid w:val="00C90E9A"/>
    <w:rsid w:val="00C90FB4"/>
    <w:rsid w:val="00C913BC"/>
    <w:rsid w:val="00C919DB"/>
    <w:rsid w:val="00C91F92"/>
    <w:rsid w:val="00C92629"/>
    <w:rsid w:val="00C929D8"/>
    <w:rsid w:val="00C93385"/>
    <w:rsid w:val="00C936C6"/>
    <w:rsid w:val="00C93B39"/>
    <w:rsid w:val="00C94831"/>
    <w:rsid w:val="00C9503F"/>
    <w:rsid w:val="00C9517C"/>
    <w:rsid w:val="00C9521C"/>
    <w:rsid w:val="00C95D94"/>
    <w:rsid w:val="00C96B91"/>
    <w:rsid w:val="00C96D07"/>
    <w:rsid w:val="00C96E22"/>
    <w:rsid w:val="00C96F25"/>
    <w:rsid w:val="00C979FF"/>
    <w:rsid w:val="00C97EB0"/>
    <w:rsid w:val="00CA0504"/>
    <w:rsid w:val="00CA08A7"/>
    <w:rsid w:val="00CA08CD"/>
    <w:rsid w:val="00CA0FC4"/>
    <w:rsid w:val="00CA149F"/>
    <w:rsid w:val="00CA1882"/>
    <w:rsid w:val="00CA2851"/>
    <w:rsid w:val="00CA306F"/>
    <w:rsid w:val="00CA3ACB"/>
    <w:rsid w:val="00CA50AB"/>
    <w:rsid w:val="00CA60CF"/>
    <w:rsid w:val="00CA63B0"/>
    <w:rsid w:val="00CA6BF4"/>
    <w:rsid w:val="00CA73EA"/>
    <w:rsid w:val="00CA7421"/>
    <w:rsid w:val="00CA75E0"/>
    <w:rsid w:val="00CA7770"/>
    <w:rsid w:val="00CB0039"/>
    <w:rsid w:val="00CB0DE3"/>
    <w:rsid w:val="00CB1405"/>
    <w:rsid w:val="00CB191C"/>
    <w:rsid w:val="00CB1C5A"/>
    <w:rsid w:val="00CB2A1A"/>
    <w:rsid w:val="00CB2B24"/>
    <w:rsid w:val="00CB2FAA"/>
    <w:rsid w:val="00CB3496"/>
    <w:rsid w:val="00CB3935"/>
    <w:rsid w:val="00CB3E20"/>
    <w:rsid w:val="00CB42CB"/>
    <w:rsid w:val="00CB43DC"/>
    <w:rsid w:val="00CB44D6"/>
    <w:rsid w:val="00CB460B"/>
    <w:rsid w:val="00CB480B"/>
    <w:rsid w:val="00CB4F9B"/>
    <w:rsid w:val="00CB5209"/>
    <w:rsid w:val="00CB5F89"/>
    <w:rsid w:val="00CB661E"/>
    <w:rsid w:val="00CB6C0D"/>
    <w:rsid w:val="00CB6C19"/>
    <w:rsid w:val="00CB78A4"/>
    <w:rsid w:val="00CB78DD"/>
    <w:rsid w:val="00CB7AA1"/>
    <w:rsid w:val="00CB7B2C"/>
    <w:rsid w:val="00CC15F9"/>
    <w:rsid w:val="00CC1758"/>
    <w:rsid w:val="00CC1956"/>
    <w:rsid w:val="00CC19A2"/>
    <w:rsid w:val="00CC1C4E"/>
    <w:rsid w:val="00CC2392"/>
    <w:rsid w:val="00CC2F0F"/>
    <w:rsid w:val="00CC319C"/>
    <w:rsid w:val="00CC34D3"/>
    <w:rsid w:val="00CC36D5"/>
    <w:rsid w:val="00CC4361"/>
    <w:rsid w:val="00CC4805"/>
    <w:rsid w:val="00CC5D4F"/>
    <w:rsid w:val="00CC61DC"/>
    <w:rsid w:val="00CC6B4B"/>
    <w:rsid w:val="00CC6BE0"/>
    <w:rsid w:val="00CC6C6D"/>
    <w:rsid w:val="00CC78AE"/>
    <w:rsid w:val="00CC78FF"/>
    <w:rsid w:val="00CD11B8"/>
    <w:rsid w:val="00CD1429"/>
    <w:rsid w:val="00CD2375"/>
    <w:rsid w:val="00CD2A72"/>
    <w:rsid w:val="00CD339D"/>
    <w:rsid w:val="00CD40D0"/>
    <w:rsid w:val="00CD4376"/>
    <w:rsid w:val="00CD4D57"/>
    <w:rsid w:val="00CD5445"/>
    <w:rsid w:val="00CD5943"/>
    <w:rsid w:val="00CD5BD9"/>
    <w:rsid w:val="00CD6258"/>
    <w:rsid w:val="00CD6D66"/>
    <w:rsid w:val="00CD6D6D"/>
    <w:rsid w:val="00CD73A2"/>
    <w:rsid w:val="00CE0BE7"/>
    <w:rsid w:val="00CE25A8"/>
    <w:rsid w:val="00CE29DD"/>
    <w:rsid w:val="00CE2D00"/>
    <w:rsid w:val="00CE2ED4"/>
    <w:rsid w:val="00CE3726"/>
    <w:rsid w:val="00CE3DFB"/>
    <w:rsid w:val="00CE4C12"/>
    <w:rsid w:val="00CE4CB6"/>
    <w:rsid w:val="00CE504E"/>
    <w:rsid w:val="00CE5187"/>
    <w:rsid w:val="00CE5828"/>
    <w:rsid w:val="00CE596C"/>
    <w:rsid w:val="00CE5A74"/>
    <w:rsid w:val="00CE5CE6"/>
    <w:rsid w:val="00CE685E"/>
    <w:rsid w:val="00CE6A39"/>
    <w:rsid w:val="00CE6C66"/>
    <w:rsid w:val="00CF00BD"/>
    <w:rsid w:val="00CF031E"/>
    <w:rsid w:val="00CF0F69"/>
    <w:rsid w:val="00CF10B0"/>
    <w:rsid w:val="00CF19FA"/>
    <w:rsid w:val="00CF2534"/>
    <w:rsid w:val="00CF284F"/>
    <w:rsid w:val="00CF2E37"/>
    <w:rsid w:val="00CF43B0"/>
    <w:rsid w:val="00CF47E5"/>
    <w:rsid w:val="00CF4A5F"/>
    <w:rsid w:val="00CF5BA9"/>
    <w:rsid w:val="00CF6F51"/>
    <w:rsid w:val="00CF704B"/>
    <w:rsid w:val="00CF7495"/>
    <w:rsid w:val="00CF74D6"/>
    <w:rsid w:val="00D006F5"/>
    <w:rsid w:val="00D00FCE"/>
    <w:rsid w:val="00D01499"/>
    <w:rsid w:val="00D01DB1"/>
    <w:rsid w:val="00D01FFD"/>
    <w:rsid w:val="00D020EF"/>
    <w:rsid w:val="00D02B51"/>
    <w:rsid w:val="00D02C23"/>
    <w:rsid w:val="00D0383D"/>
    <w:rsid w:val="00D03C56"/>
    <w:rsid w:val="00D041EF"/>
    <w:rsid w:val="00D04544"/>
    <w:rsid w:val="00D048F2"/>
    <w:rsid w:val="00D0577E"/>
    <w:rsid w:val="00D059BB"/>
    <w:rsid w:val="00D05A11"/>
    <w:rsid w:val="00D06D88"/>
    <w:rsid w:val="00D06EDB"/>
    <w:rsid w:val="00D0716A"/>
    <w:rsid w:val="00D079EA"/>
    <w:rsid w:val="00D07AAF"/>
    <w:rsid w:val="00D07F94"/>
    <w:rsid w:val="00D10967"/>
    <w:rsid w:val="00D1154E"/>
    <w:rsid w:val="00D11611"/>
    <w:rsid w:val="00D121F5"/>
    <w:rsid w:val="00D128A1"/>
    <w:rsid w:val="00D128E2"/>
    <w:rsid w:val="00D131B6"/>
    <w:rsid w:val="00D1329C"/>
    <w:rsid w:val="00D134F6"/>
    <w:rsid w:val="00D1353D"/>
    <w:rsid w:val="00D13A19"/>
    <w:rsid w:val="00D14311"/>
    <w:rsid w:val="00D1516A"/>
    <w:rsid w:val="00D154A5"/>
    <w:rsid w:val="00D15B24"/>
    <w:rsid w:val="00D15EF2"/>
    <w:rsid w:val="00D163DB"/>
    <w:rsid w:val="00D175BB"/>
    <w:rsid w:val="00D17754"/>
    <w:rsid w:val="00D17813"/>
    <w:rsid w:val="00D20372"/>
    <w:rsid w:val="00D20754"/>
    <w:rsid w:val="00D21269"/>
    <w:rsid w:val="00D21BEB"/>
    <w:rsid w:val="00D230D6"/>
    <w:rsid w:val="00D232C1"/>
    <w:rsid w:val="00D23877"/>
    <w:rsid w:val="00D23ABC"/>
    <w:rsid w:val="00D23C21"/>
    <w:rsid w:val="00D23D21"/>
    <w:rsid w:val="00D23F48"/>
    <w:rsid w:val="00D2400A"/>
    <w:rsid w:val="00D244E3"/>
    <w:rsid w:val="00D24EC1"/>
    <w:rsid w:val="00D24ED1"/>
    <w:rsid w:val="00D253E1"/>
    <w:rsid w:val="00D256A6"/>
    <w:rsid w:val="00D25737"/>
    <w:rsid w:val="00D25B58"/>
    <w:rsid w:val="00D26665"/>
    <w:rsid w:val="00D26AA0"/>
    <w:rsid w:val="00D27370"/>
    <w:rsid w:val="00D30220"/>
    <w:rsid w:val="00D3043A"/>
    <w:rsid w:val="00D30643"/>
    <w:rsid w:val="00D3140C"/>
    <w:rsid w:val="00D31DA6"/>
    <w:rsid w:val="00D3241F"/>
    <w:rsid w:val="00D326A5"/>
    <w:rsid w:val="00D3295A"/>
    <w:rsid w:val="00D33189"/>
    <w:rsid w:val="00D33233"/>
    <w:rsid w:val="00D33B6D"/>
    <w:rsid w:val="00D33E7F"/>
    <w:rsid w:val="00D33FA1"/>
    <w:rsid w:val="00D346C2"/>
    <w:rsid w:val="00D34891"/>
    <w:rsid w:val="00D34BDD"/>
    <w:rsid w:val="00D35791"/>
    <w:rsid w:val="00D3605E"/>
    <w:rsid w:val="00D36542"/>
    <w:rsid w:val="00D36819"/>
    <w:rsid w:val="00D37023"/>
    <w:rsid w:val="00D37610"/>
    <w:rsid w:val="00D37913"/>
    <w:rsid w:val="00D37F9F"/>
    <w:rsid w:val="00D40155"/>
    <w:rsid w:val="00D403F8"/>
    <w:rsid w:val="00D40F25"/>
    <w:rsid w:val="00D41640"/>
    <w:rsid w:val="00D41A82"/>
    <w:rsid w:val="00D41F96"/>
    <w:rsid w:val="00D42203"/>
    <w:rsid w:val="00D42372"/>
    <w:rsid w:val="00D42812"/>
    <w:rsid w:val="00D434F5"/>
    <w:rsid w:val="00D43524"/>
    <w:rsid w:val="00D443DB"/>
    <w:rsid w:val="00D445A7"/>
    <w:rsid w:val="00D44777"/>
    <w:rsid w:val="00D4497A"/>
    <w:rsid w:val="00D44E13"/>
    <w:rsid w:val="00D45333"/>
    <w:rsid w:val="00D45680"/>
    <w:rsid w:val="00D45FA9"/>
    <w:rsid w:val="00D4639F"/>
    <w:rsid w:val="00D46A2C"/>
    <w:rsid w:val="00D46DD5"/>
    <w:rsid w:val="00D46EC2"/>
    <w:rsid w:val="00D4784F"/>
    <w:rsid w:val="00D478A4"/>
    <w:rsid w:val="00D478BC"/>
    <w:rsid w:val="00D47D8F"/>
    <w:rsid w:val="00D47E5A"/>
    <w:rsid w:val="00D5084A"/>
    <w:rsid w:val="00D50954"/>
    <w:rsid w:val="00D50978"/>
    <w:rsid w:val="00D5159E"/>
    <w:rsid w:val="00D51BAD"/>
    <w:rsid w:val="00D51D33"/>
    <w:rsid w:val="00D52534"/>
    <w:rsid w:val="00D53177"/>
    <w:rsid w:val="00D53792"/>
    <w:rsid w:val="00D54837"/>
    <w:rsid w:val="00D55063"/>
    <w:rsid w:val="00D550C2"/>
    <w:rsid w:val="00D55DA5"/>
    <w:rsid w:val="00D56978"/>
    <w:rsid w:val="00D56EB3"/>
    <w:rsid w:val="00D57620"/>
    <w:rsid w:val="00D57FC9"/>
    <w:rsid w:val="00D606D2"/>
    <w:rsid w:val="00D607BF"/>
    <w:rsid w:val="00D60A3A"/>
    <w:rsid w:val="00D61142"/>
    <w:rsid w:val="00D61CAC"/>
    <w:rsid w:val="00D61F1D"/>
    <w:rsid w:val="00D622BD"/>
    <w:rsid w:val="00D62AE3"/>
    <w:rsid w:val="00D633BB"/>
    <w:rsid w:val="00D638BA"/>
    <w:rsid w:val="00D6428E"/>
    <w:rsid w:val="00D65052"/>
    <w:rsid w:val="00D65198"/>
    <w:rsid w:val="00D65706"/>
    <w:rsid w:val="00D65934"/>
    <w:rsid w:val="00D66148"/>
    <w:rsid w:val="00D662C8"/>
    <w:rsid w:val="00D665F5"/>
    <w:rsid w:val="00D66F1B"/>
    <w:rsid w:val="00D66F87"/>
    <w:rsid w:val="00D66FED"/>
    <w:rsid w:val="00D6711F"/>
    <w:rsid w:val="00D67AAA"/>
    <w:rsid w:val="00D70553"/>
    <w:rsid w:val="00D71B48"/>
    <w:rsid w:val="00D731D6"/>
    <w:rsid w:val="00D74401"/>
    <w:rsid w:val="00D7473D"/>
    <w:rsid w:val="00D75A19"/>
    <w:rsid w:val="00D75B40"/>
    <w:rsid w:val="00D75E7B"/>
    <w:rsid w:val="00D76708"/>
    <w:rsid w:val="00D7676D"/>
    <w:rsid w:val="00D76B06"/>
    <w:rsid w:val="00D77C10"/>
    <w:rsid w:val="00D800BF"/>
    <w:rsid w:val="00D80909"/>
    <w:rsid w:val="00D8093C"/>
    <w:rsid w:val="00D80F79"/>
    <w:rsid w:val="00D814F7"/>
    <w:rsid w:val="00D8162C"/>
    <w:rsid w:val="00D8167B"/>
    <w:rsid w:val="00D82310"/>
    <w:rsid w:val="00D827D9"/>
    <w:rsid w:val="00D830D7"/>
    <w:rsid w:val="00D837C8"/>
    <w:rsid w:val="00D83AD2"/>
    <w:rsid w:val="00D83B64"/>
    <w:rsid w:val="00D84327"/>
    <w:rsid w:val="00D84A8A"/>
    <w:rsid w:val="00D85977"/>
    <w:rsid w:val="00D85E48"/>
    <w:rsid w:val="00D86BB7"/>
    <w:rsid w:val="00D86E07"/>
    <w:rsid w:val="00D878E1"/>
    <w:rsid w:val="00D9081A"/>
    <w:rsid w:val="00D90DFC"/>
    <w:rsid w:val="00D90F19"/>
    <w:rsid w:val="00D90FF5"/>
    <w:rsid w:val="00D9172D"/>
    <w:rsid w:val="00D91CCC"/>
    <w:rsid w:val="00D926DB"/>
    <w:rsid w:val="00D930A1"/>
    <w:rsid w:val="00D936B4"/>
    <w:rsid w:val="00D93C9C"/>
    <w:rsid w:val="00D94423"/>
    <w:rsid w:val="00D94966"/>
    <w:rsid w:val="00D955A0"/>
    <w:rsid w:val="00D957BA"/>
    <w:rsid w:val="00D96986"/>
    <w:rsid w:val="00D96DAF"/>
    <w:rsid w:val="00D977E0"/>
    <w:rsid w:val="00D97A98"/>
    <w:rsid w:val="00D97B6C"/>
    <w:rsid w:val="00DA092A"/>
    <w:rsid w:val="00DA129A"/>
    <w:rsid w:val="00DA17EC"/>
    <w:rsid w:val="00DA17F8"/>
    <w:rsid w:val="00DA204A"/>
    <w:rsid w:val="00DA2821"/>
    <w:rsid w:val="00DA2BA0"/>
    <w:rsid w:val="00DA32E9"/>
    <w:rsid w:val="00DA3311"/>
    <w:rsid w:val="00DA35C1"/>
    <w:rsid w:val="00DA386F"/>
    <w:rsid w:val="00DA39F0"/>
    <w:rsid w:val="00DA3B45"/>
    <w:rsid w:val="00DA3E4D"/>
    <w:rsid w:val="00DA41E5"/>
    <w:rsid w:val="00DA542C"/>
    <w:rsid w:val="00DA5582"/>
    <w:rsid w:val="00DA616C"/>
    <w:rsid w:val="00DA6495"/>
    <w:rsid w:val="00DA6BFE"/>
    <w:rsid w:val="00DA6CF8"/>
    <w:rsid w:val="00DA6DBF"/>
    <w:rsid w:val="00DA75F4"/>
    <w:rsid w:val="00DA76B5"/>
    <w:rsid w:val="00DA7DCC"/>
    <w:rsid w:val="00DB034C"/>
    <w:rsid w:val="00DB0972"/>
    <w:rsid w:val="00DB1865"/>
    <w:rsid w:val="00DB1A1C"/>
    <w:rsid w:val="00DB25DC"/>
    <w:rsid w:val="00DB4188"/>
    <w:rsid w:val="00DB44E4"/>
    <w:rsid w:val="00DB4525"/>
    <w:rsid w:val="00DB54D6"/>
    <w:rsid w:val="00DB5506"/>
    <w:rsid w:val="00DB6159"/>
    <w:rsid w:val="00DB665A"/>
    <w:rsid w:val="00DB669E"/>
    <w:rsid w:val="00DB6B98"/>
    <w:rsid w:val="00DB7BDC"/>
    <w:rsid w:val="00DB7C31"/>
    <w:rsid w:val="00DC0292"/>
    <w:rsid w:val="00DC0D82"/>
    <w:rsid w:val="00DC1420"/>
    <w:rsid w:val="00DC3D0E"/>
    <w:rsid w:val="00DC4AE6"/>
    <w:rsid w:val="00DC5C4B"/>
    <w:rsid w:val="00DC6D3F"/>
    <w:rsid w:val="00DC6F72"/>
    <w:rsid w:val="00DC78B3"/>
    <w:rsid w:val="00DC78FF"/>
    <w:rsid w:val="00DC7C1B"/>
    <w:rsid w:val="00DC7F00"/>
    <w:rsid w:val="00DD0449"/>
    <w:rsid w:val="00DD05D1"/>
    <w:rsid w:val="00DD08F9"/>
    <w:rsid w:val="00DD0C11"/>
    <w:rsid w:val="00DD0E95"/>
    <w:rsid w:val="00DD1D2F"/>
    <w:rsid w:val="00DD2355"/>
    <w:rsid w:val="00DD27C3"/>
    <w:rsid w:val="00DD36E3"/>
    <w:rsid w:val="00DD372E"/>
    <w:rsid w:val="00DD48C3"/>
    <w:rsid w:val="00DD604A"/>
    <w:rsid w:val="00DD6668"/>
    <w:rsid w:val="00DD6850"/>
    <w:rsid w:val="00DD6935"/>
    <w:rsid w:val="00DD7271"/>
    <w:rsid w:val="00DD73D2"/>
    <w:rsid w:val="00DD7BC4"/>
    <w:rsid w:val="00DD7E4A"/>
    <w:rsid w:val="00DE01EA"/>
    <w:rsid w:val="00DE0754"/>
    <w:rsid w:val="00DE0789"/>
    <w:rsid w:val="00DE0D35"/>
    <w:rsid w:val="00DE1F8D"/>
    <w:rsid w:val="00DE20A2"/>
    <w:rsid w:val="00DE2731"/>
    <w:rsid w:val="00DE2D57"/>
    <w:rsid w:val="00DE31F0"/>
    <w:rsid w:val="00DE4ACC"/>
    <w:rsid w:val="00DE4E7C"/>
    <w:rsid w:val="00DE4F50"/>
    <w:rsid w:val="00DE5006"/>
    <w:rsid w:val="00DE53DE"/>
    <w:rsid w:val="00DE6611"/>
    <w:rsid w:val="00DE7587"/>
    <w:rsid w:val="00DF01CD"/>
    <w:rsid w:val="00DF0860"/>
    <w:rsid w:val="00DF0B3E"/>
    <w:rsid w:val="00DF0C70"/>
    <w:rsid w:val="00DF1392"/>
    <w:rsid w:val="00DF18D7"/>
    <w:rsid w:val="00DF1BF9"/>
    <w:rsid w:val="00DF360F"/>
    <w:rsid w:val="00DF369B"/>
    <w:rsid w:val="00DF40B9"/>
    <w:rsid w:val="00DF43D3"/>
    <w:rsid w:val="00DF6000"/>
    <w:rsid w:val="00DF6362"/>
    <w:rsid w:val="00DF63D8"/>
    <w:rsid w:val="00DF68C5"/>
    <w:rsid w:val="00DF6BAD"/>
    <w:rsid w:val="00DF72A2"/>
    <w:rsid w:val="00E000D5"/>
    <w:rsid w:val="00E00C04"/>
    <w:rsid w:val="00E01B4C"/>
    <w:rsid w:val="00E02D3E"/>
    <w:rsid w:val="00E02D77"/>
    <w:rsid w:val="00E0372D"/>
    <w:rsid w:val="00E03B3B"/>
    <w:rsid w:val="00E03C36"/>
    <w:rsid w:val="00E03FE1"/>
    <w:rsid w:val="00E042C8"/>
    <w:rsid w:val="00E04A36"/>
    <w:rsid w:val="00E04D9C"/>
    <w:rsid w:val="00E04FE8"/>
    <w:rsid w:val="00E05543"/>
    <w:rsid w:val="00E05B67"/>
    <w:rsid w:val="00E05E57"/>
    <w:rsid w:val="00E06A81"/>
    <w:rsid w:val="00E06A8C"/>
    <w:rsid w:val="00E074F7"/>
    <w:rsid w:val="00E0776B"/>
    <w:rsid w:val="00E07FD1"/>
    <w:rsid w:val="00E10588"/>
    <w:rsid w:val="00E10A99"/>
    <w:rsid w:val="00E11A80"/>
    <w:rsid w:val="00E124AD"/>
    <w:rsid w:val="00E12EFE"/>
    <w:rsid w:val="00E1317B"/>
    <w:rsid w:val="00E1341F"/>
    <w:rsid w:val="00E1372C"/>
    <w:rsid w:val="00E13E44"/>
    <w:rsid w:val="00E13FC4"/>
    <w:rsid w:val="00E14028"/>
    <w:rsid w:val="00E14118"/>
    <w:rsid w:val="00E146EA"/>
    <w:rsid w:val="00E15060"/>
    <w:rsid w:val="00E157B7"/>
    <w:rsid w:val="00E16304"/>
    <w:rsid w:val="00E16BF2"/>
    <w:rsid w:val="00E17292"/>
    <w:rsid w:val="00E17DED"/>
    <w:rsid w:val="00E17E5B"/>
    <w:rsid w:val="00E17F09"/>
    <w:rsid w:val="00E20729"/>
    <w:rsid w:val="00E21587"/>
    <w:rsid w:val="00E21BAC"/>
    <w:rsid w:val="00E221E7"/>
    <w:rsid w:val="00E23053"/>
    <w:rsid w:val="00E23F90"/>
    <w:rsid w:val="00E24552"/>
    <w:rsid w:val="00E2495B"/>
    <w:rsid w:val="00E24DED"/>
    <w:rsid w:val="00E254EB"/>
    <w:rsid w:val="00E25AF3"/>
    <w:rsid w:val="00E26343"/>
    <w:rsid w:val="00E26531"/>
    <w:rsid w:val="00E2676C"/>
    <w:rsid w:val="00E26BA1"/>
    <w:rsid w:val="00E26C87"/>
    <w:rsid w:val="00E3001C"/>
    <w:rsid w:val="00E3057F"/>
    <w:rsid w:val="00E308F2"/>
    <w:rsid w:val="00E312F2"/>
    <w:rsid w:val="00E314EF"/>
    <w:rsid w:val="00E31620"/>
    <w:rsid w:val="00E3173C"/>
    <w:rsid w:val="00E31AA3"/>
    <w:rsid w:val="00E31AD0"/>
    <w:rsid w:val="00E32359"/>
    <w:rsid w:val="00E32C15"/>
    <w:rsid w:val="00E32E62"/>
    <w:rsid w:val="00E330FD"/>
    <w:rsid w:val="00E33185"/>
    <w:rsid w:val="00E33531"/>
    <w:rsid w:val="00E33777"/>
    <w:rsid w:val="00E33845"/>
    <w:rsid w:val="00E338DD"/>
    <w:rsid w:val="00E3424B"/>
    <w:rsid w:val="00E34B09"/>
    <w:rsid w:val="00E34E6F"/>
    <w:rsid w:val="00E352AA"/>
    <w:rsid w:val="00E3561E"/>
    <w:rsid w:val="00E35959"/>
    <w:rsid w:val="00E35DDC"/>
    <w:rsid w:val="00E360D9"/>
    <w:rsid w:val="00E3617E"/>
    <w:rsid w:val="00E3621F"/>
    <w:rsid w:val="00E363FF"/>
    <w:rsid w:val="00E36857"/>
    <w:rsid w:val="00E36F68"/>
    <w:rsid w:val="00E37A4B"/>
    <w:rsid w:val="00E37D3D"/>
    <w:rsid w:val="00E4068E"/>
    <w:rsid w:val="00E41283"/>
    <w:rsid w:val="00E417AF"/>
    <w:rsid w:val="00E417CD"/>
    <w:rsid w:val="00E41FD5"/>
    <w:rsid w:val="00E423EC"/>
    <w:rsid w:val="00E42559"/>
    <w:rsid w:val="00E42EAB"/>
    <w:rsid w:val="00E43F89"/>
    <w:rsid w:val="00E4426B"/>
    <w:rsid w:val="00E44F52"/>
    <w:rsid w:val="00E45781"/>
    <w:rsid w:val="00E46163"/>
    <w:rsid w:val="00E46B2F"/>
    <w:rsid w:val="00E46FC8"/>
    <w:rsid w:val="00E4741D"/>
    <w:rsid w:val="00E502AB"/>
    <w:rsid w:val="00E505E1"/>
    <w:rsid w:val="00E507AE"/>
    <w:rsid w:val="00E507C9"/>
    <w:rsid w:val="00E50CA1"/>
    <w:rsid w:val="00E50DE8"/>
    <w:rsid w:val="00E512A0"/>
    <w:rsid w:val="00E518F9"/>
    <w:rsid w:val="00E5201D"/>
    <w:rsid w:val="00E525B4"/>
    <w:rsid w:val="00E53251"/>
    <w:rsid w:val="00E55A66"/>
    <w:rsid w:val="00E55FA5"/>
    <w:rsid w:val="00E56304"/>
    <w:rsid w:val="00E56438"/>
    <w:rsid w:val="00E5713C"/>
    <w:rsid w:val="00E57284"/>
    <w:rsid w:val="00E57695"/>
    <w:rsid w:val="00E57AC7"/>
    <w:rsid w:val="00E607A1"/>
    <w:rsid w:val="00E61BD6"/>
    <w:rsid w:val="00E61FF6"/>
    <w:rsid w:val="00E6255D"/>
    <w:rsid w:val="00E62A7E"/>
    <w:rsid w:val="00E63840"/>
    <w:rsid w:val="00E63A60"/>
    <w:rsid w:val="00E63CD9"/>
    <w:rsid w:val="00E65093"/>
    <w:rsid w:val="00E662EC"/>
    <w:rsid w:val="00E664F4"/>
    <w:rsid w:val="00E6681B"/>
    <w:rsid w:val="00E6697D"/>
    <w:rsid w:val="00E670B5"/>
    <w:rsid w:val="00E67268"/>
    <w:rsid w:val="00E67301"/>
    <w:rsid w:val="00E67918"/>
    <w:rsid w:val="00E6794A"/>
    <w:rsid w:val="00E70246"/>
    <w:rsid w:val="00E70382"/>
    <w:rsid w:val="00E703B1"/>
    <w:rsid w:val="00E71981"/>
    <w:rsid w:val="00E7325A"/>
    <w:rsid w:val="00E73507"/>
    <w:rsid w:val="00E735A2"/>
    <w:rsid w:val="00E73DA7"/>
    <w:rsid w:val="00E74005"/>
    <w:rsid w:val="00E7402C"/>
    <w:rsid w:val="00E74823"/>
    <w:rsid w:val="00E749AF"/>
    <w:rsid w:val="00E75242"/>
    <w:rsid w:val="00E75257"/>
    <w:rsid w:val="00E76107"/>
    <w:rsid w:val="00E765DE"/>
    <w:rsid w:val="00E76D18"/>
    <w:rsid w:val="00E77364"/>
    <w:rsid w:val="00E802C1"/>
    <w:rsid w:val="00E80552"/>
    <w:rsid w:val="00E8139C"/>
    <w:rsid w:val="00E817F0"/>
    <w:rsid w:val="00E82818"/>
    <w:rsid w:val="00E82F4D"/>
    <w:rsid w:val="00E835D6"/>
    <w:rsid w:val="00E83834"/>
    <w:rsid w:val="00E83B14"/>
    <w:rsid w:val="00E8432F"/>
    <w:rsid w:val="00E8466D"/>
    <w:rsid w:val="00E8545A"/>
    <w:rsid w:val="00E85614"/>
    <w:rsid w:val="00E8561E"/>
    <w:rsid w:val="00E85B27"/>
    <w:rsid w:val="00E869C2"/>
    <w:rsid w:val="00E903D7"/>
    <w:rsid w:val="00E90540"/>
    <w:rsid w:val="00E90833"/>
    <w:rsid w:val="00E90E41"/>
    <w:rsid w:val="00E90EF7"/>
    <w:rsid w:val="00E9191E"/>
    <w:rsid w:val="00E91CCF"/>
    <w:rsid w:val="00E9219F"/>
    <w:rsid w:val="00E92CFC"/>
    <w:rsid w:val="00E92F96"/>
    <w:rsid w:val="00E93341"/>
    <w:rsid w:val="00E93720"/>
    <w:rsid w:val="00E938EE"/>
    <w:rsid w:val="00E93EC3"/>
    <w:rsid w:val="00E940A9"/>
    <w:rsid w:val="00E947AA"/>
    <w:rsid w:val="00E94F2B"/>
    <w:rsid w:val="00E953B3"/>
    <w:rsid w:val="00E95455"/>
    <w:rsid w:val="00E9580E"/>
    <w:rsid w:val="00E965E2"/>
    <w:rsid w:val="00E9693D"/>
    <w:rsid w:val="00E9702B"/>
    <w:rsid w:val="00E970C5"/>
    <w:rsid w:val="00E978B6"/>
    <w:rsid w:val="00E97DA0"/>
    <w:rsid w:val="00EA00BE"/>
    <w:rsid w:val="00EA044D"/>
    <w:rsid w:val="00EA0794"/>
    <w:rsid w:val="00EA0F8B"/>
    <w:rsid w:val="00EA119A"/>
    <w:rsid w:val="00EA13C1"/>
    <w:rsid w:val="00EA1B90"/>
    <w:rsid w:val="00EA303B"/>
    <w:rsid w:val="00EA323F"/>
    <w:rsid w:val="00EA3C91"/>
    <w:rsid w:val="00EA3D49"/>
    <w:rsid w:val="00EA43B3"/>
    <w:rsid w:val="00EA48BF"/>
    <w:rsid w:val="00EA4D0E"/>
    <w:rsid w:val="00EA52D2"/>
    <w:rsid w:val="00EA5F2B"/>
    <w:rsid w:val="00EA60C7"/>
    <w:rsid w:val="00EA6E3E"/>
    <w:rsid w:val="00EA7345"/>
    <w:rsid w:val="00EA7882"/>
    <w:rsid w:val="00EA78D3"/>
    <w:rsid w:val="00EA7E9A"/>
    <w:rsid w:val="00EA7FC9"/>
    <w:rsid w:val="00EB0515"/>
    <w:rsid w:val="00EB0FC1"/>
    <w:rsid w:val="00EB2639"/>
    <w:rsid w:val="00EB2FC9"/>
    <w:rsid w:val="00EB343E"/>
    <w:rsid w:val="00EB367E"/>
    <w:rsid w:val="00EB50AC"/>
    <w:rsid w:val="00EB5203"/>
    <w:rsid w:val="00EB54CC"/>
    <w:rsid w:val="00EB55F8"/>
    <w:rsid w:val="00EB569A"/>
    <w:rsid w:val="00EB5F91"/>
    <w:rsid w:val="00EB63F5"/>
    <w:rsid w:val="00EB6567"/>
    <w:rsid w:val="00EB7B16"/>
    <w:rsid w:val="00EC068D"/>
    <w:rsid w:val="00EC1D9D"/>
    <w:rsid w:val="00EC2850"/>
    <w:rsid w:val="00EC3089"/>
    <w:rsid w:val="00EC31A0"/>
    <w:rsid w:val="00EC3418"/>
    <w:rsid w:val="00EC38FD"/>
    <w:rsid w:val="00EC414A"/>
    <w:rsid w:val="00EC418E"/>
    <w:rsid w:val="00EC431B"/>
    <w:rsid w:val="00EC435E"/>
    <w:rsid w:val="00EC4488"/>
    <w:rsid w:val="00EC4898"/>
    <w:rsid w:val="00EC6144"/>
    <w:rsid w:val="00EC6483"/>
    <w:rsid w:val="00EC6723"/>
    <w:rsid w:val="00EC6CD9"/>
    <w:rsid w:val="00EC6F1E"/>
    <w:rsid w:val="00EC7C5D"/>
    <w:rsid w:val="00EC7CBC"/>
    <w:rsid w:val="00EC7DCE"/>
    <w:rsid w:val="00ED0094"/>
    <w:rsid w:val="00ED06E5"/>
    <w:rsid w:val="00ED0B7B"/>
    <w:rsid w:val="00ED0F24"/>
    <w:rsid w:val="00ED11D1"/>
    <w:rsid w:val="00ED17CC"/>
    <w:rsid w:val="00ED1D3A"/>
    <w:rsid w:val="00ED1D8A"/>
    <w:rsid w:val="00ED23A5"/>
    <w:rsid w:val="00ED37AE"/>
    <w:rsid w:val="00ED3A1F"/>
    <w:rsid w:val="00ED40EE"/>
    <w:rsid w:val="00ED42FC"/>
    <w:rsid w:val="00ED45A7"/>
    <w:rsid w:val="00ED4818"/>
    <w:rsid w:val="00ED4E40"/>
    <w:rsid w:val="00ED56E4"/>
    <w:rsid w:val="00ED5744"/>
    <w:rsid w:val="00ED5C86"/>
    <w:rsid w:val="00ED6BF6"/>
    <w:rsid w:val="00ED6EBE"/>
    <w:rsid w:val="00ED730C"/>
    <w:rsid w:val="00EE00F4"/>
    <w:rsid w:val="00EE0296"/>
    <w:rsid w:val="00EE0577"/>
    <w:rsid w:val="00EE0CAA"/>
    <w:rsid w:val="00EE0CB6"/>
    <w:rsid w:val="00EE18C6"/>
    <w:rsid w:val="00EE1D0F"/>
    <w:rsid w:val="00EE254D"/>
    <w:rsid w:val="00EE2E32"/>
    <w:rsid w:val="00EE305F"/>
    <w:rsid w:val="00EE31E1"/>
    <w:rsid w:val="00EE32C7"/>
    <w:rsid w:val="00EE3D8B"/>
    <w:rsid w:val="00EE408D"/>
    <w:rsid w:val="00EE4214"/>
    <w:rsid w:val="00EE428C"/>
    <w:rsid w:val="00EE4F51"/>
    <w:rsid w:val="00EE53C2"/>
    <w:rsid w:val="00EE5EF4"/>
    <w:rsid w:val="00EE5F08"/>
    <w:rsid w:val="00EE655A"/>
    <w:rsid w:val="00EE68DE"/>
    <w:rsid w:val="00EE7D94"/>
    <w:rsid w:val="00EF0A56"/>
    <w:rsid w:val="00EF13F8"/>
    <w:rsid w:val="00EF14F3"/>
    <w:rsid w:val="00EF1700"/>
    <w:rsid w:val="00EF1CA4"/>
    <w:rsid w:val="00EF2414"/>
    <w:rsid w:val="00EF24C2"/>
    <w:rsid w:val="00EF3297"/>
    <w:rsid w:val="00EF3496"/>
    <w:rsid w:val="00EF3BFC"/>
    <w:rsid w:val="00EF3D13"/>
    <w:rsid w:val="00EF3F4A"/>
    <w:rsid w:val="00EF445A"/>
    <w:rsid w:val="00EF4706"/>
    <w:rsid w:val="00EF5252"/>
    <w:rsid w:val="00EF5425"/>
    <w:rsid w:val="00EF611D"/>
    <w:rsid w:val="00EF62B9"/>
    <w:rsid w:val="00EF6358"/>
    <w:rsid w:val="00EF66D3"/>
    <w:rsid w:val="00EF6A0F"/>
    <w:rsid w:val="00EF76ED"/>
    <w:rsid w:val="00F000DA"/>
    <w:rsid w:val="00F000F6"/>
    <w:rsid w:val="00F008A8"/>
    <w:rsid w:val="00F012CC"/>
    <w:rsid w:val="00F01C1C"/>
    <w:rsid w:val="00F0251F"/>
    <w:rsid w:val="00F033CB"/>
    <w:rsid w:val="00F03C3C"/>
    <w:rsid w:val="00F05332"/>
    <w:rsid w:val="00F05376"/>
    <w:rsid w:val="00F056A1"/>
    <w:rsid w:val="00F05C14"/>
    <w:rsid w:val="00F0681C"/>
    <w:rsid w:val="00F0697B"/>
    <w:rsid w:val="00F06DA4"/>
    <w:rsid w:val="00F07782"/>
    <w:rsid w:val="00F07E1D"/>
    <w:rsid w:val="00F1019F"/>
    <w:rsid w:val="00F12417"/>
    <w:rsid w:val="00F12922"/>
    <w:rsid w:val="00F12A65"/>
    <w:rsid w:val="00F12CA2"/>
    <w:rsid w:val="00F12D90"/>
    <w:rsid w:val="00F13560"/>
    <w:rsid w:val="00F149FB"/>
    <w:rsid w:val="00F14E93"/>
    <w:rsid w:val="00F15AEE"/>
    <w:rsid w:val="00F15C0C"/>
    <w:rsid w:val="00F160FA"/>
    <w:rsid w:val="00F1633E"/>
    <w:rsid w:val="00F16369"/>
    <w:rsid w:val="00F16C80"/>
    <w:rsid w:val="00F174A5"/>
    <w:rsid w:val="00F17AC2"/>
    <w:rsid w:val="00F17DF0"/>
    <w:rsid w:val="00F2023B"/>
    <w:rsid w:val="00F20741"/>
    <w:rsid w:val="00F20C83"/>
    <w:rsid w:val="00F20E1E"/>
    <w:rsid w:val="00F20E22"/>
    <w:rsid w:val="00F21679"/>
    <w:rsid w:val="00F21698"/>
    <w:rsid w:val="00F23471"/>
    <w:rsid w:val="00F2408E"/>
    <w:rsid w:val="00F24AAE"/>
    <w:rsid w:val="00F2560B"/>
    <w:rsid w:val="00F25958"/>
    <w:rsid w:val="00F260F6"/>
    <w:rsid w:val="00F262A5"/>
    <w:rsid w:val="00F26B50"/>
    <w:rsid w:val="00F26DBF"/>
    <w:rsid w:val="00F26EDD"/>
    <w:rsid w:val="00F26EE7"/>
    <w:rsid w:val="00F26F08"/>
    <w:rsid w:val="00F26F7A"/>
    <w:rsid w:val="00F2747F"/>
    <w:rsid w:val="00F27BA8"/>
    <w:rsid w:val="00F27EF5"/>
    <w:rsid w:val="00F30422"/>
    <w:rsid w:val="00F304BC"/>
    <w:rsid w:val="00F3087D"/>
    <w:rsid w:val="00F30CFA"/>
    <w:rsid w:val="00F30DB8"/>
    <w:rsid w:val="00F30E70"/>
    <w:rsid w:val="00F311E9"/>
    <w:rsid w:val="00F31238"/>
    <w:rsid w:val="00F314F1"/>
    <w:rsid w:val="00F3161A"/>
    <w:rsid w:val="00F31F54"/>
    <w:rsid w:val="00F325A0"/>
    <w:rsid w:val="00F3288D"/>
    <w:rsid w:val="00F33101"/>
    <w:rsid w:val="00F338F6"/>
    <w:rsid w:val="00F33E8E"/>
    <w:rsid w:val="00F3422A"/>
    <w:rsid w:val="00F3434D"/>
    <w:rsid w:val="00F34409"/>
    <w:rsid w:val="00F34EDE"/>
    <w:rsid w:val="00F350DB"/>
    <w:rsid w:val="00F35B33"/>
    <w:rsid w:val="00F3718B"/>
    <w:rsid w:val="00F378C1"/>
    <w:rsid w:val="00F400FA"/>
    <w:rsid w:val="00F40199"/>
    <w:rsid w:val="00F40513"/>
    <w:rsid w:val="00F40995"/>
    <w:rsid w:val="00F4206C"/>
    <w:rsid w:val="00F42633"/>
    <w:rsid w:val="00F4341A"/>
    <w:rsid w:val="00F43443"/>
    <w:rsid w:val="00F43A1D"/>
    <w:rsid w:val="00F44130"/>
    <w:rsid w:val="00F45231"/>
    <w:rsid w:val="00F46A1A"/>
    <w:rsid w:val="00F46DE5"/>
    <w:rsid w:val="00F46F99"/>
    <w:rsid w:val="00F47836"/>
    <w:rsid w:val="00F535C7"/>
    <w:rsid w:val="00F54219"/>
    <w:rsid w:val="00F5464F"/>
    <w:rsid w:val="00F549D8"/>
    <w:rsid w:val="00F55362"/>
    <w:rsid w:val="00F55AFA"/>
    <w:rsid w:val="00F55C79"/>
    <w:rsid w:val="00F55F26"/>
    <w:rsid w:val="00F55FD4"/>
    <w:rsid w:val="00F567CB"/>
    <w:rsid w:val="00F57086"/>
    <w:rsid w:val="00F57CFF"/>
    <w:rsid w:val="00F57E85"/>
    <w:rsid w:val="00F60B6D"/>
    <w:rsid w:val="00F611C2"/>
    <w:rsid w:val="00F61EAA"/>
    <w:rsid w:val="00F6210F"/>
    <w:rsid w:val="00F6292C"/>
    <w:rsid w:val="00F634D3"/>
    <w:rsid w:val="00F63BE8"/>
    <w:rsid w:val="00F63C18"/>
    <w:rsid w:val="00F63D2A"/>
    <w:rsid w:val="00F65068"/>
    <w:rsid w:val="00F65197"/>
    <w:rsid w:val="00F677AD"/>
    <w:rsid w:val="00F679AA"/>
    <w:rsid w:val="00F67CC4"/>
    <w:rsid w:val="00F707C0"/>
    <w:rsid w:val="00F708A7"/>
    <w:rsid w:val="00F716DA"/>
    <w:rsid w:val="00F71DE6"/>
    <w:rsid w:val="00F7209F"/>
    <w:rsid w:val="00F727F1"/>
    <w:rsid w:val="00F72D7B"/>
    <w:rsid w:val="00F7330F"/>
    <w:rsid w:val="00F7331A"/>
    <w:rsid w:val="00F733FB"/>
    <w:rsid w:val="00F73A7F"/>
    <w:rsid w:val="00F744D3"/>
    <w:rsid w:val="00F746D6"/>
    <w:rsid w:val="00F75EA7"/>
    <w:rsid w:val="00F7611B"/>
    <w:rsid w:val="00F76467"/>
    <w:rsid w:val="00F76801"/>
    <w:rsid w:val="00F77834"/>
    <w:rsid w:val="00F809D4"/>
    <w:rsid w:val="00F811BA"/>
    <w:rsid w:val="00F81860"/>
    <w:rsid w:val="00F81D77"/>
    <w:rsid w:val="00F81EBC"/>
    <w:rsid w:val="00F81EEE"/>
    <w:rsid w:val="00F825D7"/>
    <w:rsid w:val="00F83430"/>
    <w:rsid w:val="00F843D6"/>
    <w:rsid w:val="00F84597"/>
    <w:rsid w:val="00F85DA6"/>
    <w:rsid w:val="00F86851"/>
    <w:rsid w:val="00F86C26"/>
    <w:rsid w:val="00F8736A"/>
    <w:rsid w:val="00F905E1"/>
    <w:rsid w:val="00F9136E"/>
    <w:rsid w:val="00F92F82"/>
    <w:rsid w:val="00F935A8"/>
    <w:rsid w:val="00F93886"/>
    <w:rsid w:val="00F93A82"/>
    <w:rsid w:val="00F93EA6"/>
    <w:rsid w:val="00F9410D"/>
    <w:rsid w:val="00F941B5"/>
    <w:rsid w:val="00F9432D"/>
    <w:rsid w:val="00F9455C"/>
    <w:rsid w:val="00F95216"/>
    <w:rsid w:val="00F95665"/>
    <w:rsid w:val="00F95DF1"/>
    <w:rsid w:val="00F95F57"/>
    <w:rsid w:val="00F9611D"/>
    <w:rsid w:val="00F9684A"/>
    <w:rsid w:val="00F96D04"/>
    <w:rsid w:val="00F9762D"/>
    <w:rsid w:val="00F976DF"/>
    <w:rsid w:val="00F979EC"/>
    <w:rsid w:val="00FA0486"/>
    <w:rsid w:val="00FA0561"/>
    <w:rsid w:val="00FA1057"/>
    <w:rsid w:val="00FA1729"/>
    <w:rsid w:val="00FA2455"/>
    <w:rsid w:val="00FA2DA9"/>
    <w:rsid w:val="00FA2E9F"/>
    <w:rsid w:val="00FA31E3"/>
    <w:rsid w:val="00FA39D6"/>
    <w:rsid w:val="00FA43B0"/>
    <w:rsid w:val="00FA43EF"/>
    <w:rsid w:val="00FA45F5"/>
    <w:rsid w:val="00FA4B2B"/>
    <w:rsid w:val="00FA4BF1"/>
    <w:rsid w:val="00FA5A55"/>
    <w:rsid w:val="00FA5D57"/>
    <w:rsid w:val="00FA5EF1"/>
    <w:rsid w:val="00FA6016"/>
    <w:rsid w:val="00FA633A"/>
    <w:rsid w:val="00FA6634"/>
    <w:rsid w:val="00FA668E"/>
    <w:rsid w:val="00FA6ABC"/>
    <w:rsid w:val="00FA6AC8"/>
    <w:rsid w:val="00FA6B47"/>
    <w:rsid w:val="00FA6D59"/>
    <w:rsid w:val="00FA7971"/>
    <w:rsid w:val="00FB0E82"/>
    <w:rsid w:val="00FB14D7"/>
    <w:rsid w:val="00FB14FE"/>
    <w:rsid w:val="00FB1D3C"/>
    <w:rsid w:val="00FB20B7"/>
    <w:rsid w:val="00FB3010"/>
    <w:rsid w:val="00FB3739"/>
    <w:rsid w:val="00FB47A7"/>
    <w:rsid w:val="00FB4C29"/>
    <w:rsid w:val="00FB4E2A"/>
    <w:rsid w:val="00FB4F5C"/>
    <w:rsid w:val="00FB50B3"/>
    <w:rsid w:val="00FB538E"/>
    <w:rsid w:val="00FB58BA"/>
    <w:rsid w:val="00FB5AEB"/>
    <w:rsid w:val="00FB6349"/>
    <w:rsid w:val="00FB65C2"/>
    <w:rsid w:val="00FB66A4"/>
    <w:rsid w:val="00FB76DE"/>
    <w:rsid w:val="00FB79E7"/>
    <w:rsid w:val="00FB7A06"/>
    <w:rsid w:val="00FC0114"/>
    <w:rsid w:val="00FC041F"/>
    <w:rsid w:val="00FC07E3"/>
    <w:rsid w:val="00FC08E0"/>
    <w:rsid w:val="00FC0D71"/>
    <w:rsid w:val="00FC1495"/>
    <w:rsid w:val="00FC1750"/>
    <w:rsid w:val="00FC224F"/>
    <w:rsid w:val="00FC2314"/>
    <w:rsid w:val="00FC2393"/>
    <w:rsid w:val="00FC2A1E"/>
    <w:rsid w:val="00FC2AB2"/>
    <w:rsid w:val="00FC2EE1"/>
    <w:rsid w:val="00FC33C8"/>
    <w:rsid w:val="00FC3D16"/>
    <w:rsid w:val="00FC409C"/>
    <w:rsid w:val="00FC427B"/>
    <w:rsid w:val="00FC4B9E"/>
    <w:rsid w:val="00FC4EAD"/>
    <w:rsid w:val="00FC53E0"/>
    <w:rsid w:val="00FC59BF"/>
    <w:rsid w:val="00FC5C57"/>
    <w:rsid w:val="00FC5EEF"/>
    <w:rsid w:val="00FC6734"/>
    <w:rsid w:val="00FC6958"/>
    <w:rsid w:val="00FC6A77"/>
    <w:rsid w:val="00FC6C72"/>
    <w:rsid w:val="00FC7380"/>
    <w:rsid w:val="00FC78A7"/>
    <w:rsid w:val="00FD023A"/>
    <w:rsid w:val="00FD09EF"/>
    <w:rsid w:val="00FD0B2F"/>
    <w:rsid w:val="00FD0D24"/>
    <w:rsid w:val="00FD13FF"/>
    <w:rsid w:val="00FD1C86"/>
    <w:rsid w:val="00FD234B"/>
    <w:rsid w:val="00FD2525"/>
    <w:rsid w:val="00FD2E27"/>
    <w:rsid w:val="00FD30C0"/>
    <w:rsid w:val="00FD31D0"/>
    <w:rsid w:val="00FD4816"/>
    <w:rsid w:val="00FD52E7"/>
    <w:rsid w:val="00FD54B7"/>
    <w:rsid w:val="00FD5FEC"/>
    <w:rsid w:val="00FD6395"/>
    <w:rsid w:val="00FD6968"/>
    <w:rsid w:val="00FD6B5F"/>
    <w:rsid w:val="00FE019C"/>
    <w:rsid w:val="00FE0F29"/>
    <w:rsid w:val="00FE129A"/>
    <w:rsid w:val="00FE1AE1"/>
    <w:rsid w:val="00FE250B"/>
    <w:rsid w:val="00FE30B5"/>
    <w:rsid w:val="00FE346E"/>
    <w:rsid w:val="00FE35A5"/>
    <w:rsid w:val="00FE38A2"/>
    <w:rsid w:val="00FE410C"/>
    <w:rsid w:val="00FE411D"/>
    <w:rsid w:val="00FE48DC"/>
    <w:rsid w:val="00FE532C"/>
    <w:rsid w:val="00FE5703"/>
    <w:rsid w:val="00FE599D"/>
    <w:rsid w:val="00FE6806"/>
    <w:rsid w:val="00FE6CAF"/>
    <w:rsid w:val="00FE724D"/>
    <w:rsid w:val="00FE72FD"/>
    <w:rsid w:val="00FE745A"/>
    <w:rsid w:val="00FE7471"/>
    <w:rsid w:val="00FE7548"/>
    <w:rsid w:val="00FE76B2"/>
    <w:rsid w:val="00FF04C2"/>
    <w:rsid w:val="00FF0B16"/>
    <w:rsid w:val="00FF0CE9"/>
    <w:rsid w:val="00FF0EE3"/>
    <w:rsid w:val="00FF1153"/>
    <w:rsid w:val="00FF1A88"/>
    <w:rsid w:val="00FF204B"/>
    <w:rsid w:val="00FF2315"/>
    <w:rsid w:val="00FF25B3"/>
    <w:rsid w:val="00FF26D8"/>
    <w:rsid w:val="00FF3064"/>
    <w:rsid w:val="00FF3F93"/>
    <w:rsid w:val="00FF4C05"/>
    <w:rsid w:val="00FF4C65"/>
    <w:rsid w:val="00FF50E8"/>
    <w:rsid w:val="00FF532A"/>
    <w:rsid w:val="00FF61F1"/>
    <w:rsid w:val="00FF65C5"/>
    <w:rsid w:val="00FF6CD7"/>
    <w:rsid w:val="00FF72A8"/>
    <w:rsid w:val="00FF76F3"/>
    <w:rsid w:val="00FF78BA"/>
    <w:rsid w:val="00FF7D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D5AE9"/>
  <w15:chartTrackingRefBased/>
  <w15:docId w15:val="{1DE91E9D-1DC0-4C23-A9B1-B8B2D48B0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8174A8"/>
    <w:pPr>
      <w:jc w:val="both"/>
    </w:pPr>
    <w:rPr>
      <w:rFonts w:ascii="Times New Roman" w:eastAsiaTheme="minorEastAsia" w:hAnsi="Times New Roman"/>
      <w:kern w:val="0"/>
      <w:sz w:val="24"/>
      <w14:ligatures w14:val="none"/>
    </w:rPr>
  </w:style>
  <w:style w:type="paragraph" w:styleId="Heading1">
    <w:name w:val="heading 1"/>
    <w:basedOn w:val="Normal"/>
    <w:next w:val="Normal"/>
    <w:link w:val="Heading1Char"/>
    <w:uiPriority w:val="9"/>
    <w:qFormat/>
    <w:rsid w:val="008875F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875F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875F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8875F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875F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875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75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75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75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5F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875F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875F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8875F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875F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875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5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5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5FC"/>
    <w:rPr>
      <w:rFonts w:eastAsiaTheme="majorEastAsia" w:cstheme="majorBidi"/>
      <w:color w:val="272727" w:themeColor="text1" w:themeTint="D8"/>
    </w:rPr>
  </w:style>
  <w:style w:type="paragraph" w:styleId="Title">
    <w:name w:val="Title"/>
    <w:aliases w:val="IEEE Title"/>
    <w:basedOn w:val="Normal"/>
    <w:next w:val="Normal"/>
    <w:link w:val="TitleChar"/>
    <w:uiPriority w:val="10"/>
    <w:qFormat/>
    <w:rsid w:val="008875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aliases w:val="IEEE Title Char"/>
    <w:basedOn w:val="DefaultParagraphFont"/>
    <w:link w:val="Title"/>
    <w:uiPriority w:val="10"/>
    <w:rsid w:val="008875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5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5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5FC"/>
    <w:pPr>
      <w:spacing w:before="160"/>
      <w:jc w:val="center"/>
    </w:pPr>
    <w:rPr>
      <w:i/>
      <w:iCs/>
      <w:color w:val="404040" w:themeColor="text1" w:themeTint="BF"/>
    </w:rPr>
  </w:style>
  <w:style w:type="character" w:customStyle="1" w:styleId="QuoteChar">
    <w:name w:val="Quote Char"/>
    <w:basedOn w:val="DefaultParagraphFont"/>
    <w:link w:val="Quote"/>
    <w:uiPriority w:val="29"/>
    <w:rsid w:val="008875FC"/>
    <w:rPr>
      <w:i/>
      <w:iCs/>
      <w:color w:val="404040" w:themeColor="text1" w:themeTint="BF"/>
    </w:rPr>
  </w:style>
  <w:style w:type="paragraph" w:styleId="ListParagraph">
    <w:name w:val="List Paragraph"/>
    <w:basedOn w:val="Normal"/>
    <w:link w:val="ListParagraphChar"/>
    <w:uiPriority w:val="34"/>
    <w:qFormat/>
    <w:rsid w:val="008875FC"/>
    <w:pPr>
      <w:ind w:left="720"/>
      <w:contextualSpacing/>
    </w:pPr>
  </w:style>
  <w:style w:type="character" w:styleId="IntenseEmphasis">
    <w:name w:val="Intense Emphasis"/>
    <w:basedOn w:val="DefaultParagraphFont"/>
    <w:uiPriority w:val="21"/>
    <w:qFormat/>
    <w:rsid w:val="008875FC"/>
    <w:rPr>
      <w:i/>
      <w:iCs/>
      <w:color w:val="2F5496" w:themeColor="accent1" w:themeShade="BF"/>
    </w:rPr>
  </w:style>
  <w:style w:type="paragraph" w:styleId="IntenseQuote">
    <w:name w:val="Intense Quote"/>
    <w:basedOn w:val="Normal"/>
    <w:next w:val="Normal"/>
    <w:link w:val="IntenseQuoteChar"/>
    <w:uiPriority w:val="30"/>
    <w:qFormat/>
    <w:rsid w:val="008875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875FC"/>
    <w:rPr>
      <w:i/>
      <w:iCs/>
      <w:color w:val="2F5496" w:themeColor="accent1" w:themeShade="BF"/>
    </w:rPr>
  </w:style>
  <w:style w:type="character" w:styleId="IntenseReference">
    <w:name w:val="Intense Reference"/>
    <w:basedOn w:val="DefaultParagraphFont"/>
    <w:uiPriority w:val="32"/>
    <w:qFormat/>
    <w:rsid w:val="008875FC"/>
    <w:rPr>
      <w:b/>
      <w:bCs/>
      <w:smallCaps/>
      <w:color w:val="2F5496" w:themeColor="accent1" w:themeShade="BF"/>
      <w:spacing w:val="5"/>
    </w:rPr>
  </w:style>
  <w:style w:type="character" w:customStyle="1" w:styleId="ListParagraphChar">
    <w:name w:val="List Paragraph Char"/>
    <w:basedOn w:val="DefaultParagraphFont"/>
    <w:link w:val="ListParagraph"/>
    <w:uiPriority w:val="34"/>
    <w:rsid w:val="008174A8"/>
  </w:style>
  <w:style w:type="paragraph" w:styleId="Caption">
    <w:name w:val="caption"/>
    <w:basedOn w:val="Normal"/>
    <w:next w:val="Normal"/>
    <w:uiPriority w:val="35"/>
    <w:unhideWhenUsed/>
    <w:qFormat/>
    <w:rsid w:val="001B5C4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128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86F"/>
    <w:rPr>
      <w:rFonts w:ascii="Times New Roman" w:eastAsiaTheme="minorEastAsia" w:hAnsi="Times New Roman"/>
      <w:kern w:val="0"/>
      <w:sz w:val="24"/>
      <w14:ligatures w14:val="none"/>
    </w:rPr>
  </w:style>
  <w:style w:type="paragraph" w:styleId="Footer">
    <w:name w:val="footer"/>
    <w:basedOn w:val="Normal"/>
    <w:link w:val="FooterChar"/>
    <w:uiPriority w:val="99"/>
    <w:unhideWhenUsed/>
    <w:rsid w:val="005128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86F"/>
    <w:rPr>
      <w:rFonts w:ascii="Times New Roman" w:eastAsiaTheme="minorEastAsia" w:hAnsi="Times New Roman"/>
      <w:kern w:val="0"/>
      <w:sz w:val="24"/>
      <w14:ligatures w14:val="none"/>
    </w:rPr>
  </w:style>
  <w:style w:type="paragraph" w:customStyle="1" w:styleId="BodyText1">
    <w:name w:val="Body Text1"/>
    <w:basedOn w:val="Normal"/>
    <w:rsid w:val="00054656"/>
    <w:pPr>
      <w:tabs>
        <w:tab w:val="left" w:pos="720"/>
        <w:tab w:val="left" w:pos="1440"/>
      </w:tabs>
      <w:spacing w:after="0" w:line="240" w:lineRule="auto"/>
      <w:jc w:val="left"/>
    </w:pPr>
    <w:rPr>
      <w:rFonts w:ascii="CG Times (WN)" w:eastAsia="Times New Roman" w:hAnsi="CG Times (WN)" w:cs="Times New Roman"/>
      <w:szCs w:val="20"/>
    </w:rPr>
  </w:style>
  <w:style w:type="paragraph" w:styleId="Bibliography">
    <w:name w:val="Bibliography"/>
    <w:basedOn w:val="Normal"/>
    <w:next w:val="Normal"/>
    <w:uiPriority w:val="37"/>
    <w:unhideWhenUsed/>
    <w:rsid w:val="00E74005"/>
  </w:style>
  <w:style w:type="character" w:styleId="Hyperlink">
    <w:name w:val="Hyperlink"/>
    <w:basedOn w:val="DefaultParagraphFont"/>
    <w:uiPriority w:val="99"/>
    <w:unhideWhenUsed/>
    <w:rsid w:val="00FA0486"/>
    <w:rPr>
      <w:color w:val="0563C1" w:themeColor="hyperlink"/>
      <w:u w:val="single"/>
    </w:rPr>
  </w:style>
  <w:style w:type="character" w:styleId="UnresolvedMention">
    <w:name w:val="Unresolved Mention"/>
    <w:basedOn w:val="DefaultParagraphFont"/>
    <w:uiPriority w:val="99"/>
    <w:semiHidden/>
    <w:unhideWhenUsed/>
    <w:rsid w:val="00FA0486"/>
    <w:rPr>
      <w:color w:val="605E5C"/>
      <w:shd w:val="clear" w:color="auto" w:fill="E1DFDD"/>
    </w:rPr>
  </w:style>
  <w:style w:type="character" w:styleId="CommentReference">
    <w:name w:val="annotation reference"/>
    <w:basedOn w:val="DefaultParagraphFont"/>
    <w:uiPriority w:val="99"/>
    <w:semiHidden/>
    <w:unhideWhenUsed/>
    <w:rsid w:val="007F698C"/>
    <w:rPr>
      <w:sz w:val="16"/>
      <w:szCs w:val="16"/>
    </w:rPr>
  </w:style>
  <w:style w:type="paragraph" w:styleId="CommentText">
    <w:name w:val="annotation text"/>
    <w:basedOn w:val="Normal"/>
    <w:link w:val="CommentTextChar"/>
    <w:uiPriority w:val="99"/>
    <w:unhideWhenUsed/>
    <w:rsid w:val="007F698C"/>
    <w:pPr>
      <w:spacing w:line="240" w:lineRule="auto"/>
    </w:pPr>
    <w:rPr>
      <w:sz w:val="20"/>
      <w:szCs w:val="20"/>
    </w:rPr>
  </w:style>
  <w:style w:type="character" w:customStyle="1" w:styleId="CommentTextChar">
    <w:name w:val="Comment Text Char"/>
    <w:basedOn w:val="DefaultParagraphFont"/>
    <w:link w:val="CommentText"/>
    <w:uiPriority w:val="99"/>
    <w:rsid w:val="007F698C"/>
    <w:rPr>
      <w:rFonts w:ascii="Times New Roman" w:eastAsiaTheme="minorEastAsia"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F698C"/>
    <w:rPr>
      <w:b/>
      <w:bCs/>
    </w:rPr>
  </w:style>
  <w:style w:type="character" w:customStyle="1" w:styleId="CommentSubjectChar">
    <w:name w:val="Comment Subject Char"/>
    <w:basedOn w:val="CommentTextChar"/>
    <w:link w:val="CommentSubject"/>
    <w:uiPriority w:val="99"/>
    <w:semiHidden/>
    <w:rsid w:val="007F698C"/>
    <w:rPr>
      <w:rFonts w:ascii="Times New Roman" w:eastAsiaTheme="minorEastAsia" w:hAnsi="Times New Roman"/>
      <w:b/>
      <w:bCs/>
      <w:kern w:val="0"/>
      <w:sz w:val="20"/>
      <w:szCs w:val="20"/>
      <w14:ligatures w14:val="none"/>
    </w:rPr>
  </w:style>
  <w:style w:type="paragraph" w:styleId="TOCHeading">
    <w:name w:val="TOC Heading"/>
    <w:basedOn w:val="Heading1"/>
    <w:next w:val="Normal"/>
    <w:uiPriority w:val="39"/>
    <w:unhideWhenUsed/>
    <w:qFormat/>
    <w:rsid w:val="00943422"/>
    <w:pPr>
      <w:spacing w:before="240" w:after="0"/>
      <w:jc w:val="left"/>
      <w:outlineLvl w:val="9"/>
    </w:pPr>
    <w:rPr>
      <w:sz w:val="32"/>
      <w:szCs w:val="32"/>
      <w:lang w:val="en-US"/>
    </w:rPr>
  </w:style>
  <w:style w:type="paragraph" w:styleId="TOC1">
    <w:name w:val="toc 1"/>
    <w:basedOn w:val="Normal"/>
    <w:next w:val="Normal"/>
    <w:autoRedefine/>
    <w:uiPriority w:val="39"/>
    <w:unhideWhenUsed/>
    <w:rsid w:val="00943422"/>
    <w:pPr>
      <w:spacing w:after="100"/>
    </w:pPr>
  </w:style>
  <w:style w:type="paragraph" w:styleId="TOC2">
    <w:name w:val="toc 2"/>
    <w:basedOn w:val="Normal"/>
    <w:next w:val="Normal"/>
    <w:autoRedefine/>
    <w:uiPriority w:val="39"/>
    <w:unhideWhenUsed/>
    <w:rsid w:val="00943422"/>
    <w:pPr>
      <w:spacing w:after="100"/>
      <w:ind w:left="240"/>
    </w:pPr>
  </w:style>
  <w:style w:type="paragraph" w:styleId="TOC3">
    <w:name w:val="toc 3"/>
    <w:basedOn w:val="Normal"/>
    <w:next w:val="Normal"/>
    <w:autoRedefine/>
    <w:uiPriority w:val="39"/>
    <w:unhideWhenUsed/>
    <w:rsid w:val="00943422"/>
    <w:pPr>
      <w:spacing w:after="100"/>
      <w:ind w:left="480"/>
    </w:pPr>
  </w:style>
  <w:style w:type="paragraph" w:styleId="NoSpacing">
    <w:name w:val="No Spacing"/>
    <w:uiPriority w:val="1"/>
    <w:qFormat/>
    <w:rsid w:val="002672AD"/>
    <w:pPr>
      <w:spacing w:after="0" w:line="240" w:lineRule="auto"/>
      <w:jc w:val="both"/>
    </w:pPr>
    <w:rPr>
      <w:rFonts w:ascii="Times New Roman" w:eastAsiaTheme="minorEastAsia" w:hAnsi="Times New Roman"/>
      <w:kern w:val="0"/>
      <w:sz w:val="24"/>
      <w14:ligatures w14:val="none"/>
    </w:rPr>
  </w:style>
  <w:style w:type="paragraph" w:customStyle="1" w:styleId="AbstractH">
    <w:name w:val="AbstractH"/>
    <w:basedOn w:val="Normal"/>
    <w:link w:val="AbstractHChar"/>
    <w:qFormat/>
    <w:rsid w:val="00712FD1"/>
    <w:pPr>
      <w:jc w:val="left"/>
    </w:pPr>
    <w:rPr>
      <w:rFonts w:cs="Times New Roman"/>
      <w:i/>
      <w:sz w:val="18"/>
      <w:szCs w:val="18"/>
    </w:rPr>
  </w:style>
  <w:style w:type="paragraph" w:customStyle="1" w:styleId="AbstrractB">
    <w:name w:val="AbstrractB"/>
    <w:basedOn w:val="AbstractH"/>
    <w:link w:val="AbstrractBChar"/>
    <w:qFormat/>
    <w:rsid w:val="00712FD1"/>
    <w:rPr>
      <w:b/>
      <w:bCs/>
      <w:i w:val="0"/>
      <w:iCs/>
    </w:rPr>
  </w:style>
  <w:style w:type="character" w:customStyle="1" w:styleId="AbstractHChar">
    <w:name w:val="AbstractH Char"/>
    <w:basedOn w:val="DefaultParagraphFont"/>
    <w:link w:val="AbstractH"/>
    <w:rsid w:val="00712FD1"/>
    <w:rPr>
      <w:rFonts w:ascii="Times New Roman" w:eastAsiaTheme="minorEastAsia" w:hAnsi="Times New Roman" w:cs="Times New Roman"/>
      <w:i/>
      <w:kern w:val="0"/>
      <w:sz w:val="18"/>
      <w:szCs w:val="18"/>
      <w14:ligatures w14:val="none"/>
    </w:rPr>
  </w:style>
  <w:style w:type="character" w:customStyle="1" w:styleId="AbstrractBChar">
    <w:name w:val="AbstrractB Char"/>
    <w:basedOn w:val="AbstractHChar"/>
    <w:link w:val="AbstrractB"/>
    <w:rsid w:val="00712FD1"/>
    <w:rPr>
      <w:rFonts w:ascii="Times New Roman" w:eastAsiaTheme="minorEastAsia" w:hAnsi="Times New Roman" w:cs="Times New Roman"/>
      <w:b/>
      <w:bCs/>
      <w:i w:val="0"/>
      <w:iCs/>
      <w:kern w:val="0"/>
      <w:sz w:val="18"/>
      <w:szCs w:val="18"/>
      <w14:ligatures w14:val="none"/>
    </w:rPr>
  </w:style>
  <w:style w:type="paragraph" w:customStyle="1" w:styleId="SectionH">
    <w:name w:val="SectionH"/>
    <w:basedOn w:val="AbstractH"/>
    <w:link w:val="SectionHChar"/>
    <w:qFormat/>
    <w:rsid w:val="00712FD1"/>
    <w:rPr>
      <w:i w:val="0"/>
      <w:iCs/>
      <w:sz w:val="20"/>
      <w:szCs w:val="20"/>
    </w:rPr>
  </w:style>
  <w:style w:type="character" w:customStyle="1" w:styleId="SectionHChar">
    <w:name w:val="SectionH Char"/>
    <w:basedOn w:val="AbstractHChar"/>
    <w:link w:val="SectionH"/>
    <w:rsid w:val="00712FD1"/>
    <w:rPr>
      <w:rFonts w:ascii="Times New Roman" w:eastAsiaTheme="minorEastAsia" w:hAnsi="Times New Roman" w:cs="Times New Roman"/>
      <w:i w:val="0"/>
      <w:iCs/>
      <w:kern w:val="0"/>
      <w:sz w:val="20"/>
      <w:szCs w:val="20"/>
      <w14:ligatures w14:val="none"/>
    </w:rPr>
  </w:style>
  <w:style w:type="character" w:styleId="PlaceholderText">
    <w:name w:val="Placeholder Text"/>
    <w:basedOn w:val="DefaultParagraphFont"/>
    <w:uiPriority w:val="99"/>
    <w:semiHidden/>
    <w:rsid w:val="00392C0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9611">
      <w:bodyDiv w:val="1"/>
      <w:marLeft w:val="0"/>
      <w:marRight w:val="0"/>
      <w:marTop w:val="0"/>
      <w:marBottom w:val="0"/>
      <w:divBdr>
        <w:top w:val="none" w:sz="0" w:space="0" w:color="auto"/>
        <w:left w:val="none" w:sz="0" w:space="0" w:color="auto"/>
        <w:bottom w:val="none" w:sz="0" w:space="0" w:color="auto"/>
        <w:right w:val="none" w:sz="0" w:space="0" w:color="auto"/>
      </w:divBdr>
    </w:div>
    <w:div w:id="744211">
      <w:bodyDiv w:val="1"/>
      <w:marLeft w:val="0"/>
      <w:marRight w:val="0"/>
      <w:marTop w:val="0"/>
      <w:marBottom w:val="0"/>
      <w:divBdr>
        <w:top w:val="none" w:sz="0" w:space="0" w:color="auto"/>
        <w:left w:val="none" w:sz="0" w:space="0" w:color="auto"/>
        <w:bottom w:val="none" w:sz="0" w:space="0" w:color="auto"/>
        <w:right w:val="none" w:sz="0" w:space="0" w:color="auto"/>
      </w:divBdr>
    </w:div>
    <w:div w:id="744631">
      <w:bodyDiv w:val="1"/>
      <w:marLeft w:val="0"/>
      <w:marRight w:val="0"/>
      <w:marTop w:val="0"/>
      <w:marBottom w:val="0"/>
      <w:divBdr>
        <w:top w:val="none" w:sz="0" w:space="0" w:color="auto"/>
        <w:left w:val="none" w:sz="0" w:space="0" w:color="auto"/>
        <w:bottom w:val="none" w:sz="0" w:space="0" w:color="auto"/>
        <w:right w:val="none" w:sz="0" w:space="0" w:color="auto"/>
      </w:divBdr>
    </w:div>
    <w:div w:id="789107">
      <w:bodyDiv w:val="1"/>
      <w:marLeft w:val="0"/>
      <w:marRight w:val="0"/>
      <w:marTop w:val="0"/>
      <w:marBottom w:val="0"/>
      <w:divBdr>
        <w:top w:val="none" w:sz="0" w:space="0" w:color="auto"/>
        <w:left w:val="none" w:sz="0" w:space="0" w:color="auto"/>
        <w:bottom w:val="none" w:sz="0" w:space="0" w:color="auto"/>
        <w:right w:val="none" w:sz="0" w:space="0" w:color="auto"/>
      </w:divBdr>
    </w:div>
    <w:div w:id="1012934">
      <w:bodyDiv w:val="1"/>
      <w:marLeft w:val="0"/>
      <w:marRight w:val="0"/>
      <w:marTop w:val="0"/>
      <w:marBottom w:val="0"/>
      <w:divBdr>
        <w:top w:val="none" w:sz="0" w:space="0" w:color="auto"/>
        <w:left w:val="none" w:sz="0" w:space="0" w:color="auto"/>
        <w:bottom w:val="none" w:sz="0" w:space="0" w:color="auto"/>
        <w:right w:val="none" w:sz="0" w:space="0" w:color="auto"/>
      </w:divBdr>
    </w:div>
    <w:div w:id="1394390">
      <w:bodyDiv w:val="1"/>
      <w:marLeft w:val="0"/>
      <w:marRight w:val="0"/>
      <w:marTop w:val="0"/>
      <w:marBottom w:val="0"/>
      <w:divBdr>
        <w:top w:val="none" w:sz="0" w:space="0" w:color="auto"/>
        <w:left w:val="none" w:sz="0" w:space="0" w:color="auto"/>
        <w:bottom w:val="none" w:sz="0" w:space="0" w:color="auto"/>
        <w:right w:val="none" w:sz="0" w:space="0" w:color="auto"/>
      </w:divBdr>
    </w:div>
    <w:div w:id="1665690">
      <w:bodyDiv w:val="1"/>
      <w:marLeft w:val="0"/>
      <w:marRight w:val="0"/>
      <w:marTop w:val="0"/>
      <w:marBottom w:val="0"/>
      <w:divBdr>
        <w:top w:val="none" w:sz="0" w:space="0" w:color="auto"/>
        <w:left w:val="none" w:sz="0" w:space="0" w:color="auto"/>
        <w:bottom w:val="none" w:sz="0" w:space="0" w:color="auto"/>
        <w:right w:val="none" w:sz="0" w:space="0" w:color="auto"/>
      </w:divBdr>
    </w:div>
    <w:div w:id="1788028">
      <w:bodyDiv w:val="1"/>
      <w:marLeft w:val="0"/>
      <w:marRight w:val="0"/>
      <w:marTop w:val="0"/>
      <w:marBottom w:val="0"/>
      <w:divBdr>
        <w:top w:val="none" w:sz="0" w:space="0" w:color="auto"/>
        <w:left w:val="none" w:sz="0" w:space="0" w:color="auto"/>
        <w:bottom w:val="none" w:sz="0" w:space="0" w:color="auto"/>
        <w:right w:val="none" w:sz="0" w:space="0" w:color="auto"/>
      </w:divBdr>
    </w:div>
    <w:div w:id="2171815">
      <w:bodyDiv w:val="1"/>
      <w:marLeft w:val="0"/>
      <w:marRight w:val="0"/>
      <w:marTop w:val="0"/>
      <w:marBottom w:val="0"/>
      <w:divBdr>
        <w:top w:val="none" w:sz="0" w:space="0" w:color="auto"/>
        <w:left w:val="none" w:sz="0" w:space="0" w:color="auto"/>
        <w:bottom w:val="none" w:sz="0" w:space="0" w:color="auto"/>
        <w:right w:val="none" w:sz="0" w:space="0" w:color="auto"/>
      </w:divBdr>
    </w:div>
    <w:div w:id="2316838">
      <w:bodyDiv w:val="1"/>
      <w:marLeft w:val="0"/>
      <w:marRight w:val="0"/>
      <w:marTop w:val="0"/>
      <w:marBottom w:val="0"/>
      <w:divBdr>
        <w:top w:val="none" w:sz="0" w:space="0" w:color="auto"/>
        <w:left w:val="none" w:sz="0" w:space="0" w:color="auto"/>
        <w:bottom w:val="none" w:sz="0" w:space="0" w:color="auto"/>
        <w:right w:val="none" w:sz="0" w:space="0" w:color="auto"/>
      </w:divBdr>
    </w:div>
    <w:div w:id="2510427">
      <w:bodyDiv w:val="1"/>
      <w:marLeft w:val="0"/>
      <w:marRight w:val="0"/>
      <w:marTop w:val="0"/>
      <w:marBottom w:val="0"/>
      <w:divBdr>
        <w:top w:val="none" w:sz="0" w:space="0" w:color="auto"/>
        <w:left w:val="none" w:sz="0" w:space="0" w:color="auto"/>
        <w:bottom w:val="none" w:sz="0" w:space="0" w:color="auto"/>
        <w:right w:val="none" w:sz="0" w:space="0" w:color="auto"/>
      </w:divBdr>
    </w:div>
    <w:div w:id="2821460">
      <w:bodyDiv w:val="1"/>
      <w:marLeft w:val="0"/>
      <w:marRight w:val="0"/>
      <w:marTop w:val="0"/>
      <w:marBottom w:val="0"/>
      <w:divBdr>
        <w:top w:val="none" w:sz="0" w:space="0" w:color="auto"/>
        <w:left w:val="none" w:sz="0" w:space="0" w:color="auto"/>
        <w:bottom w:val="none" w:sz="0" w:space="0" w:color="auto"/>
        <w:right w:val="none" w:sz="0" w:space="0" w:color="auto"/>
      </w:divBdr>
    </w:div>
    <w:div w:id="3364596">
      <w:bodyDiv w:val="1"/>
      <w:marLeft w:val="0"/>
      <w:marRight w:val="0"/>
      <w:marTop w:val="0"/>
      <w:marBottom w:val="0"/>
      <w:divBdr>
        <w:top w:val="none" w:sz="0" w:space="0" w:color="auto"/>
        <w:left w:val="none" w:sz="0" w:space="0" w:color="auto"/>
        <w:bottom w:val="none" w:sz="0" w:space="0" w:color="auto"/>
        <w:right w:val="none" w:sz="0" w:space="0" w:color="auto"/>
      </w:divBdr>
    </w:div>
    <w:div w:id="3634504">
      <w:bodyDiv w:val="1"/>
      <w:marLeft w:val="0"/>
      <w:marRight w:val="0"/>
      <w:marTop w:val="0"/>
      <w:marBottom w:val="0"/>
      <w:divBdr>
        <w:top w:val="none" w:sz="0" w:space="0" w:color="auto"/>
        <w:left w:val="none" w:sz="0" w:space="0" w:color="auto"/>
        <w:bottom w:val="none" w:sz="0" w:space="0" w:color="auto"/>
        <w:right w:val="none" w:sz="0" w:space="0" w:color="auto"/>
      </w:divBdr>
    </w:div>
    <w:div w:id="3825519">
      <w:bodyDiv w:val="1"/>
      <w:marLeft w:val="0"/>
      <w:marRight w:val="0"/>
      <w:marTop w:val="0"/>
      <w:marBottom w:val="0"/>
      <w:divBdr>
        <w:top w:val="none" w:sz="0" w:space="0" w:color="auto"/>
        <w:left w:val="none" w:sz="0" w:space="0" w:color="auto"/>
        <w:bottom w:val="none" w:sz="0" w:space="0" w:color="auto"/>
        <w:right w:val="none" w:sz="0" w:space="0" w:color="auto"/>
      </w:divBdr>
    </w:div>
    <w:div w:id="4091129">
      <w:bodyDiv w:val="1"/>
      <w:marLeft w:val="0"/>
      <w:marRight w:val="0"/>
      <w:marTop w:val="0"/>
      <w:marBottom w:val="0"/>
      <w:divBdr>
        <w:top w:val="none" w:sz="0" w:space="0" w:color="auto"/>
        <w:left w:val="none" w:sz="0" w:space="0" w:color="auto"/>
        <w:bottom w:val="none" w:sz="0" w:space="0" w:color="auto"/>
        <w:right w:val="none" w:sz="0" w:space="0" w:color="auto"/>
      </w:divBdr>
    </w:div>
    <w:div w:id="4333002">
      <w:bodyDiv w:val="1"/>
      <w:marLeft w:val="0"/>
      <w:marRight w:val="0"/>
      <w:marTop w:val="0"/>
      <w:marBottom w:val="0"/>
      <w:divBdr>
        <w:top w:val="none" w:sz="0" w:space="0" w:color="auto"/>
        <w:left w:val="none" w:sz="0" w:space="0" w:color="auto"/>
        <w:bottom w:val="none" w:sz="0" w:space="0" w:color="auto"/>
        <w:right w:val="none" w:sz="0" w:space="0" w:color="auto"/>
      </w:divBdr>
    </w:div>
    <w:div w:id="5254048">
      <w:bodyDiv w:val="1"/>
      <w:marLeft w:val="0"/>
      <w:marRight w:val="0"/>
      <w:marTop w:val="0"/>
      <w:marBottom w:val="0"/>
      <w:divBdr>
        <w:top w:val="none" w:sz="0" w:space="0" w:color="auto"/>
        <w:left w:val="none" w:sz="0" w:space="0" w:color="auto"/>
        <w:bottom w:val="none" w:sz="0" w:space="0" w:color="auto"/>
        <w:right w:val="none" w:sz="0" w:space="0" w:color="auto"/>
      </w:divBdr>
    </w:div>
    <w:div w:id="5375759">
      <w:bodyDiv w:val="1"/>
      <w:marLeft w:val="0"/>
      <w:marRight w:val="0"/>
      <w:marTop w:val="0"/>
      <w:marBottom w:val="0"/>
      <w:divBdr>
        <w:top w:val="none" w:sz="0" w:space="0" w:color="auto"/>
        <w:left w:val="none" w:sz="0" w:space="0" w:color="auto"/>
        <w:bottom w:val="none" w:sz="0" w:space="0" w:color="auto"/>
        <w:right w:val="none" w:sz="0" w:space="0" w:color="auto"/>
      </w:divBdr>
    </w:div>
    <w:div w:id="5522444">
      <w:bodyDiv w:val="1"/>
      <w:marLeft w:val="0"/>
      <w:marRight w:val="0"/>
      <w:marTop w:val="0"/>
      <w:marBottom w:val="0"/>
      <w:divBdr>
        <w:top w:val="none" w:sz="0" w:space="0" w:color="auto"/>
        <w:left w:val="none" w:sz="0" w:space="0" w:color="auto"/>
        <w:bottom w:val="none" w:sz="0" w:space="0" w:color="auto"/>
        <w:right w:val="none" w:sz="0" w:space="0" w:color="auto"/>
      </w:divBdr>
    </w:div>
    <w:div w:id="5833465">
      <w:bodyDiv w:val="1"/>
      <w:marLeft w:val="0"/>
      <w:marRight w:val="0"/>
      <w:marTop w:val="0"/>
      <w:marBottom w:val="0"/>
      <w:divBdr>
        <w:top w:val="none" w:sz="0" w:space="0" w:color="auto"/>
        <w:left w:val="none" w:sz="0" w:space="0" w:color="auto"/>
        <w:bottom w:val="none" w:sz="0" w:space="0" w:color="auto"/>
        <w:right w:val="none" w:sz="0" w:space="0" w:color="auto"/>
      </w:divBdr>
    </w:div>
    <w:div w:id="5981332">
      <w:bodyDiv w:val="1"/>
      <w:marLeft w:val="0"/>
      <w:marRight w:val="0"/>
      <w:marTop w:val="0"/>
      <w:marBottom w:val="0"/>
      <w:divBdr>
        <w:top w:val="none" w:sz="0" w:space="0" w:color="auto"/>
        <w:left w:val="none" w:sz="0" w:space="0" w:color="auto"/>
        <w:bottom w:val="none" w:sz="0" w:space="0" w:color="auto"/>
        <w:right w:val="none" w:sz="0" w:space="0" w:color="auto"/>
      </w:divBdr>
    </w:div>
    <w:div w:id="6106917">
      <w:bodyDiv w:val="1"/>
      <w:marLeft w:val="0"/>
      <w:marRight w:val="0"/>
      <w:marTop w:val="0"/>
      <w:marBottom w:val="0"/>
      <w:divBdr>
        <w:top w:val="none" w:sz="0" w:space="0" w:color="auto"/>
        <w:left w:val="none" w:sz="0" w:space="0" w:color="auto"/>
        <w:bottom w:val="none" w:sz="0" w:space="0" w:color="auto"/>
        <w:right w:val="none" w:sz="0" w:space="0" w:color="auto"/>
      </w:divBdr>
    </w:div>
    <w:div w:id="6175863">
      <w:bodyDiv w:val="1"/>
      <w:marLeft w:val="0"/>
      <w:marRight w:val="0"/>
      <w:marTop w:val="0"/>
      <w:marBottom w:val="0"/>
      <w:divBdr>
        <w:top w:val="none" w:sz="0" w:space="0" w:color="auto"/>
        <w:left w:val="none" w:sz="0" w:space="0" w:color="auto"/>
        <w:bottom w:val="none" w:sz="0" w:space="0" w:color="auto"/>
        <w:right w:val="none" w:sz="0" w:space="0" w:color="auto"/>
      </w:divBdr>
    </w:div>
    <w:div w:id="6296230">
      <w:bodyDiv w:val="1"/>
      <w:marLeft w:val="0"/>
      <w:marRight w:val="0"/>
      <w:marTop w:val="0"/>
      <w:marBottom w:val="0"/>
      <w:divBdr>
        <w:top w:val="none" w:sz="0" w:space="0" w:color="auto"/>
        <w:left w:val="none" w:sz="0" w:space="0" w:color="auto"/>
        <w:bottom w:val="none" w:sz="0" w:space="0" w:color="auto"/>
        <w:right w:val="none" w:sz="0" w:space="0" w:color="auto"/>
      </w:divBdr>
    </w:div>
    <w:div w:id="6836214">
      <w:bodyDiv w:val="1"/>
      <w:marLeft w:val="0"/>
      <w:marRight w:val="0"/>
      <w:marTop w:val="0"/>
      <w:marBottom w:val="0"/>
      <w:divBdr>
        <w:top w:val="none" w:sz="0" w:space="0" w:color="auto"/>
        <w:left w:val="none" w:sz="0" w:space="0" w:color="auto"/>
        <w:bottom w:val="none" w:sz="0" w:space="0" w:color="auto"/>
        <w:right w:val="none" w:sz="0" w:space="0" w:color="auto"/>
      </w:divBdr>
    </w:div>
    <w:div w:id="6907148">
      <w:bodyDiv w:val="1"/>
      <w:marLeft w:val="0"/>
      <w:marRight w:val="0"/>
      <w:marTop w:val="0"/>
      <w:marBottom w:val="0"/>
      <w:divBdr>
        <w:top w:val="none" w:sz="0" w:space="0" w:color="auto"/>
        <w:left w:val="none" w:sz="0" w:space="0" w:color="auto"/>
        <w:bottom w:val="none" w:sz="0" w:space="0" w:color="auto"/>
        <w:right w:val="none" w:sz="0" w:space="0" w:color="auto"/>
      </w:divBdr>
    </w:div>
    <w:div w:id="7099676">
      <w:bodyDiv w:val="1"/>
      <w:marLeft w:val="0"/>
      <w:marRight w:val="0"/>
      <w:marTop w:val="0"/>
      <w:marBottom w:val="0"/>
      <w:divBdr>
        <w:top w:val="none" w:sz="0" w:space="0" w:color="auto"/>
        <w:left w:val="none" w:sz="0" w:space="0" w:color="auto"/>
        <w:bottom w:val="none" w:sz="0" w:space="0" w:color="auto"/>
        <w:right w:val="none" w:sz="0" w:space="0" w:color="auto"/>
      </w:divBdr>
    </w:div>
    <w:div w:id="7100728">
      <w:bodyDiv w:val="1"/>
      <w:marLeft w:val="0"/>
      <w:marRight w:val="0"/>
      <w:marTop w:val="0"/>
      <w:marBottom w:val="0"/>
      <w:divBdr>
        <w:top w:val="none" w:sz="0" w:space="0" w:color="auto"/>
        <w:left w:val="none" w:sz="0" w:space="0" w:color="auto"/>
        <w:bottom w:val="none" w:sz="0" w:space="0" w:color="auto"/>
        <w:right w:val="none" w:sz="0" w:space="0" w:color="auto"/>
      </w:divBdr>
    </w:div>
    <w:div w:id="7293403">
      <w:bodyDiv w:val="1"/>
      <w:marLeft w:val="0"/>
      <w:marRight w:val="0"/>
      <w:marTop w:val="0"/>
      <w:marBottom w:val="0"/>
      <w:divBdr>
        <w:top w:val="none" w:sz="0" w:space="0" w:color="auto"/>
        <w:left w:val="none" w:sz="0" w:space="0" w:color="auto"/>
        <w:bottom w:val="none" w:sz="0" w:space="0" w:color="auto"/>
        <w:right w:val="none" w:sz="0" w:space="0" w:color="auto"/>
      </w:divBdr>
    </w:div>
    <w:div w:id="7367227">
      <w:bodyDiv w:val="1"/>
      <w:marLeft w:val="0"/>
      <w:marRight w:val="0"/>
      <w:marTop w:val="0"/>
      <w:marBottom w:val="0"/>
      <w:divBdr>
        <w:top w:val="none" w:sz="0" w:space="0" w:color="auto"/>
        <w:left w:val="none" w:sz="0" w:space="0" w:color="auto"/>
        <w:bottom w:val="none" w:sz="0" w:space="0" w:color="auto"/>
        <w:right w:val="none" w:sz="0" w:space="0" w:color="auto"/>
      </w:divBdr>
    </w:div>
    <w:div w:id="7487153">
      <w:bodyDiv w:val="1"/>
      <w:marLeft w:val="0"/>
      <w:marRight w:val="0"/>
      <w:marTop w:val="0"/>
      <w:marBottom w:val="0"/>
      <w:divBdr>
        <w:top w:val="none" w:sz="0" w:space="0" w:color="auto"/>
        <w:left w:val="none" w:sz="0" w:space="0" w:color="auto"/>
        <w:bottom w:val="none" w:sz="0" w:space="0" w:color="auto"/>
        <w:right w:val="none" w:sz="0" w:space="0" w:color="auto"/>
      </w:divBdr>
    </w:div>
    <w:div w:id="7757100">
      <w:bodyDiv w:val="1"/>
      <w:marLeft w:val="0"/>
      <w:marRight w:val="0"/>
      <w:marTop w:val="0"/>
      <w:marBottom w:val="0"/>
      <w:divBdr>
        <w:top w:val="none" w:sz="0" w:space="0" w:color="auto"/>
        <w:left w:val="none" w:sz="0" w:space="0" w:color="auto"/>
        <w:bottom w:val="none" w:sz="0" w:space="0" w:color="auto"/>
        <w:right w:val="none" w:sz="0" w:space="0" w:color="auto"/>
      </w:divBdr>
    </w:div>
    <w:div w:id="7829217">
      <w:bodyDiv w:val="1"/>
      <w:marLeft w:val="0"/>
      <w:marRight w:val="0"/>
      <w:marTop w:val="0"/>
      <w:marBottom w:val="0"/>
      <w:divBdr>
        <w:top w:val="none" w:sz="0" w:space="0" w:color="auto"/>
        <w:left w:val="none" w:sz="0" w:space="0" w:color="auto"/>
        <w:bottom w:val="none" w:sz="0" w:space="0" w:color="auto"/>
        <w:right w:val="none" w:sz="0" w:space="0" w:color="auto"/>
      </w:divBdr>
    </w:div>
    <w:div w:id="8064975">
      <w:bodyDiv w:val="1"/>
      <w:marLeft w:val="0"/>
      <w:marRight w:val="0"/>
      <w:marTop w:val="0"/>
      <w:marBottom w:val="0"/>
      <w:divBdr>
        <w:top w:val="none" w:sz="0" w:space="0" w:color="auto"/>
        <w:left w:val="none" w:sz="0" w:space="0" w:color="auto"/>
        <w:bottom w:val="none" w:sz="0" w:space="0" w:color="auto"/>
        <w:right w:val="none" w:sz="0" w:space="0" w:color="auto"/>
      </w:divBdr>
    </w:div>
    <w:div w:id="8264266">
      <w:bodyDiv w:val="1"/>
      <w:marLeft w:val="0"/>
      <w:marRight w:val="0"/>
      <w:marTop w:val="0"/>
      <w:marBottom w:val="0"/>
      <w:divBdr>
        <w:top w:val="none" w:sz="0" w:space="0" w:color="auto"/>
        <w:left w:val="none" w:sz="0" w:space="0" w:color="auto"/>
        <w:bottom w:val="none" w:sz="0" w:space="0" w:color="auto"/>
        <w:right w:val="none" w:sz="0" w:space="0" w:color="auto"/>
      </w:divBdr>
    </w:div>
    <w:div w:id="8336245">
      <w:bodyDiv w:val="1"/>
      <w:marLeft w:val="0"/>
      <w:marRight w:val="0"/>
      <w:marTop w:val="0"/>
      <w:marBottom w:val="0"/>
      <w:divBdr>
        <w:top w:val="none" w:sz="0" w:space="0" w:color="auto"/>
        <w:left w:val="none" w:sz="0" w:space="0" w:color="auto"/>
        <w:bottom w:val="none" w:sz="0" w:space="0" w:color="auto"/>
        <w:right w:val="none" w:sz="0" w:space="0" w:color="auto"/>
      </w:divBdr>
    </w:div>
    <w:div w:id="8720741">
      <w:bodyDiv w:val="1"/>
      <w:marLeft w:val="0"/>
      <w:marRight w:val="0"/>
      <w:marTop w:val="0"/>
      <w:marBottom w:val="0"/>
      <w:divBdr>
        <w:top w:val="none" w:sz="0" w:space="0" w:color="auto"/>
        <w:left w:val="none" w:sz="0" w:space="0" w:color="auto"/>
        <w:bottom w:val="none" w:sz="0" w:space="0" w:color="auto"/>
        <w:right w:val="none" w:sz="0" w:space="0" w:color="auto"/>
      </w:divBdr>
    </w:div>
    <w:div w:id="8874832">
      <w:bodyDiv w:val="1"/>
      <w:marLeft w:val="0"/>
      <w:marRight w:val="0"/>
      <w:marTop w:val="0"/>
      <w:marBottom w:val="0"/>
      <w:divBdr>
        <w:top w:val="none" w:sz="0" w:space="0" w:color="auto"/>
        <w:left w:val="none" w:sz="0" w:space="0" w:color="auto"/>
        <w:bottom w:val="none" w:sz="0" w:space="0" w:color="auto"/>
        <w:right w:val="none" w:sz="0" w:space="0" w:color="auto"/>
      </w:divBdr>
    </w:div>
    <w:div w:id="9334633">
      <w:bodyDiv w:val="1"/>
      <w:marLeft w:val="0"/>
      <w:marRight w:val="0"/>
      <w:marTop w:val="0"/>
      <w:marBottom w:val="0"/>
      <w:divBdr>
        <w:top w:val="none" w:sz="0" w:space="0" w:color="auto"/>
        <w:left w:val="none" w:sz="0" w:space="0" w:color="auto"/>
        <w:bottom w:val="none" w:sz="0" w:space="0" w:color="auto"/>
        <w:right w:val="none" w:sz="0" w:space="0" w:color="auto"/>
      </w:divBdr>
    </w:div>
    <w:div w:id="9382861">
      <w:bodyDiv w:val="1"/>
      <w:marLeft w:val="0"/>
      <w:marRight w:val="0"/>
      <w:marTop w:val="0"/>
      <w:marBottom w:val="0"/>
      <w:divBdr>
        <w:top w:val="none" w:sz="0" w:space="0" w:color="auto"/>
        <w:left w:val="none" w:sz="0" w:space="0" w:color="auto"/>
        <w:bottom w:val="none" w:sz="0" w:space="0" w:color="auto"/>
        <w:right w:val="none" w:sz="0" w:space="0" w:color="auto"/>
      </w:divBdr>
    </w:div>
    <w:div w:id="9451964">
      <w:bodyDiv w:val="1"/>
      <w:marLeft w:val="0"/>
      <w:marRight w:val="0"/>
      <w:marTop w:val="0"/>
      <w:marBottom w:val="0"/>
      <w:divBdr>
        <w:top w:val="none" w:sz="0" w:space="0" w:color="auto"/>
        <w:left w:val="none" w:sz="0" w:space="0" w:color="auto"/>
        <w:bottom w:val="none" w:sz="0" w:space="0" w:color="auto"/>
        <w:right w:val="none" w:sz="0" w:space="0" w:color="auto"/>
      </w:divBdr>
    </w:div>
    <w:div w:id="9574121">
      <w:bodyDiv w:val="1"/>
      <w:marLeft w:val="0"/>
      <w:marRight w:val="0"/>
      <w:marTop w:val="0"/>
      <w:marBottom w:val="0"/>
      <w:divBdr>
        <w:top w:val="none" w:sz="0" w:space="0" w:color="auto"/>
        <w:left w:val="none" w:sz="0" w:space="0" w:color="auto"/>
        <w:bottom w:val="none" w:sz="0" w:space="0" w:color="auto"/>
        <w:right w:val="none" w:sz="0" w:space="0" w:color="auto"/>
      </w:divBdr>
    </w:div>
    <w:div w:id="10187173">
      <w:bodyDiv w:val="1"/>
      <w:marLeft w:val="0"/>
      <w:marRight w:val="0"/>
      <w:marTop w:val="0"/>
      <w:marBottom w:val="0"/>
      <w:divBdr>
        <w:top w:val="none" w:sz="0" w:space="0" w:color="auto"/>
        <w:left w:val="none" w:sz="0" w:space="0" w:color="auto"/>
        <w:bottom w:val="none" w:sz="0" w:space="0" w:color="auto"/>
        <w:right w:val="none" w:sz="0" w:space="0" w:color="auto"/>
      </w:divBdr>
    </w:div>
    <w:div w:id="10493653">
      <w:bodyDiv w:val="1"/>
      <w:marLeft w:val="0"/>
      <w:marRight w:val="0"/>
      <w:marTop w:val="0"/>
      <w:marBottom w:val="0"/>
      <w:divBdr>
        <w:top w:val="none" w:sz="0" w:space="0" w:color="auto"/>
        <w:left w:val="none" w:sz="0" w:space="0" w:color="auto"/>
        <w:bottom w:val="none" w:sz="0" w:space="0" w:color="auto"/>
        <w:right w:val="none" w:sz="0" w:space="0" w:color="auto"/>
      </w:divBdr>
    </w:div>
    <w:div w:id="10687565">
      <w:bodyDiv w:val="1"/>
      <w:marLeft w:val="0"/>
      <w:marRight w:val="0"/>
      <w:marTop w:val="0"/>
      <w:marBottom w:val="0"/>
      <w:divBdr>
        <w:top w:val="none" w:sz="0" w:space="0" w:color="auto"/>
        <w:left w:val="none" w:sz="0" w:space="0" w:color="auto"/>
        <w:bottom w:val="none" w:sz="0" w:space="0" w:color="auto"/>
        <w:right w:val="none" w:sz="0" w:space="0" w:color="auto"/>
      </w:divBdr>
    </w:div>
    <w:div w:id="10841173">
      <w:bodyDiv w:val="1"/>
      <w:marLeft w:val="0"/>
      <w:marRight w:val="0"/>
      <w:marTop w:val="0"/>
      <w:marBottom w:val="0"/>
      <w:divBdr>
        <w:top w:val="none" w:sz="0" w:space="0" w:color="auto"/>
        <w:left w:val="none" w:sz="0" w:space="0" w:color="auto"/>
        <w:bottom w:val="none" w:sz="0" w:space="0" w:color="auto"/>
        <w:right w:val="none" w:sz="0" w:space="0" w:color="auto"/>
      </w:divBdr>
    </w:div>
    <w:div w:id="11079853">
      <w:bodyDiv w:val="1"/>
      <w:marLeft w:val="0"/>
      <w:marRight w:val="0"/>
      <w:marTop w:val="0"/>
      <w:marBottom w:val="0"/>
      <w:divBdr>
        <w:top w:val="none" w:sz="0" w:space="0" w:color="auto"/>
        <w:left w:val="none" w:sz="0" w:space="0" w:color="auto"/>
        <w:bottom w:val="none" w:sz="0" w:space="0" w:color="auto"/>
        <w:right w:val="none" w:sz="0" w:space="0" w:color="auto"/>
      </w:divBdr>
    </w:div>
    <w:div w:id="11418277">
      <w:bodyDiv w:val="1"/>
      <w:marLeft w:val="0"/>
      <w:marRight w:val="0"/>
      <w:marTop w:val="0"/>
      <w:marBottom w:val="0"/>
      <w:divBdr>
        <w:top w:val="none" w:sz="0" w:space="0" w:color="auto"/>
        <w:left w:val="none" w:sz="0" w:space="0" w:color="auto"/>
        <w:bottom w:val="none" w:sz="0" w:space="0" w:color="auto"/>
        <w:right w:val="none" w:sz="0" w:space="0" w:color="auto"/>
      </w:divBdr>
    </w:div>
    <w:div w:id="11423054">
      <w:bodyDiv w:val="1"/>
      <w:marLeft w:val="0"/>
      <w:marRight w:val="0"/>
      <w:marTop w:val="0"/>
      <w:marBottom w:val="0"/>
      <w:divBdr>
        <w:top w:val="none" w:sz="0" w:space="0" w:color="auto"/>
        <w:left w:val="none" w:sz="0" w:space="0" w:color="auto"/>
        <w:bottom w:val="none" w:sz="0" w:space="0" w:color="auto"/>
        <w:right w:val="none" w:sz="0" w:space="0" w:color="auto"/>
      </w:divBdr>
    </w:div>
    <w:div w:id="11880834">
      <w:bodyDiv w:val="1"/>
      <w:marLeft w:val="0"/>
      <w:marRight w:val="0"/>
      <w:marTop w:val="0"/>
      <w:marBottom w:val="0"/>
      <w:divBdr>
        <w:top w:val="none" w:sz="0" w:space="0" w:color="auto"/>
        <w:left w:val="none" w:sz="0" w:space="0" w:color="auto"/>
        <w:bottom w:val="none" w:sz="0" w:space="0" w:color="auto"/>
        <w:right w:val="none" w:sz="0" w:space="0" w:color="auto"/>
      </w:divBdr>
    </w:div>
    <w:div w:id="11880853">
      <w:bodyDiv w:val="1"/>
      <w:marLeft w:val="0"/>
      <w:marRight w:val="0"/>
      <w:marTop w:val="0"/>
      <w:marBottom w:val="0"/>
      <w:divBdr>
        <w:top w:val="none" w:sz="0" w:space="0" w:color="auto"/>
        <w:left w:val="none" w:sz="0" w:space="0" w:color="auto"/>
        <w:bottom w:val="none" w:sz="0" w:space="0" w:color="auto"/>
        <w:right w:val="none" w:sz="0" w:space="0" w:color="auto"/>
      </w:divBdr>
    </w:div>
    <w:div w:id="12071010">
      <w:bodyDiv w:val="1"/>
      <w:marLeft w:val="0"/>
      <w:marRight w:val="0"/>
      <w:marTop w:val="0"/>
      <w:marBottom w:val="0"/>
      <w:divBdr>
        <w:top w:val="none" w:sz="0" w:space="0" w:color="auto"/>
        <w:left w:val="none" w:sz="0" w:space="0" w:color="auto"/>
        <w:bottom w:val="none" w:sz="0" w:space="0" w:color="auto"/>
        <w:right w:val="none" w:sz="0" w:space="0" w:color="auto"/>
      </w:divBdr>
    </w:div>
    <w:div w:id="12457258">
      <w:bodyDiv w:val="1"/>
      <w:marLeft w:val="0"/>
      <w:marRight w:val="0"/>
      <w:marTop w:val="0"/>
      <w:marBottom w:val="0"/>
      <w:divBdr>
        <w:top w:val="none" w:sz="0" w:space="0" w:color="auto"/>
        <w:left w:val="none" w:sz="0" w:space="0" w:color="auto"/>
        <w:bottom w:val="none" w:sz="0" w:space="0" w:color="auto"/>
        <w:right w:val="none" w:sz="0" w:space="0" w:color="auto"/>
      </w:divBdr>
    </w:div>
    <w:div w:id="12725863">
      <w:bodyDiv w:val="1"/>
      <w:marLeft w:val="0"/>
      <w:marRight w:val="0"/>
      <w:marTop w:val="0"/>
      <w:marBottom w:val="0"/>
      <w:divBdr>
        <w:top w:val="none" w:sz="0" w:space="0" w:color="auto"/>
        <w:left w:val="none" w:sz="0" w:space="0" w:color="auto"/>
        <w:bottom w:val="none" w:sz="0" w:space="0" w:color="auto"/>
        <w:right w:val="none" w:sz="0" w:space="0" w:color="auto"/>
      </w:divBdr>
    </w:div>
    <w:div w:id="13043320">
      <w:bodyDiv w:val="1"/>
      <w:marLeft w:val="0"/>
      <w:marRight w:val="0"/>
      <w:marTop w:val="0"/>
      <w:marBottom w:val="0"/>
      <w:divBdr>
        <w:top w:val="none" w:sz="0" w:space="0" w:color="auto"/>
        <w:left w:val="none" w:sz="0" w:space="0" w:color="auto"/>
        <w:bottom w:val="none" w:sz="0" w:space="0" w:color="auto"/>
        <w:right w:val="none" w:sz="0" w:space="0" w:color="auto"/>
      </w:divBdr>
    </w:div>
    <w:div w:id="13073364">
      <w:bodyDiv w:val="1"/>
      <w:marLeft w:val="0"/>
      <w:marRight w:val="0"/>
      <w:marTop w:val="0"/>
      <w:marBottom w:val="0"/>
      <w:divBdr>
        <w:top w:val="none" w:sz="0" w:space="0" w:color="auto"/>
        <w:left w:val="none" w:sz="0" w:space="0" w:color="auto"/>
        <w:bottom w:val="none" w:sz="0" w:space="0" w:color="auto"/>
        <w:right w:val="none" w:sz="0" w:space="0" w:color="auto"/>
      </w:divBdr>
    </w:div>
    <w:div w:id="13381124">
      <w:bodyDiv w:val="1"/>
      <w:marLeft w:val="0"/>
      <w:marRight w:val="0"/>
      <w:marTop w:val="0"/>
      <w:marBottom w:val="0"/>
      <w:divBdr>
        <w:top w:val="none" w:sz="0" w:space="0" w:color="auto"/>
        <w:left w:val="none" w:sz="0" w:space="0" w:color="auto"/>
        <w:bottom w:val="none" w:sz="0" w:space="0" w:color="auto"/>
        <w:right w:val="none" w:sz="0" w:space="0" w:color="auto"/>
      </w:divBdr>
    </w:div>
    <w:div w:id="13464572">
      <w:bodyDiv w:val="1"/>
      <w:marLeft w:val="0"/>
      <w:marRight w:val="0"/>
      <w:marTop w:val="0"/>
      <w:marBottom w:val="0"/>
      <w:divBdr>
        <w:top w:val="none" w:sz="0" w:space="0" w:color="auto"/>
        <w:left w:val="none" w:sz="0" w:space="0" w:color="auto"/>
        <w:bottom w:val="none" w:sz="0" w:space="0" w:color="auto"/>
        <w:right w:val="none" w:sz="0" w:space="0" w:color="auto"/>
      </w:divBdr>
    </w:div>
    <w:div w:id="13653536">
      <w:bodyDiv w:val="1"/>
      <w:marLeft w:val="0"/>
      <w:marRight w:val="0"/>
      <w:marTop w:val="0"/>
      <w:marBottom w:val="0"/>
      <w:divBdr>
        <w:top w:val="none" w:sz="0" w:space="0" w:color="auto"/>
        <w:left w:val="none" w:sz="0" w:space="0" w:color="auto"/>
        <w:bottom w:val="none" w:sz="0" w:space="0" w:color="auto"/>
        <w:right w:val="none" w:sz="0" w:space="0" w:color="auto"/>
      </w:divBdr>
    </w:div>
    <w:div w:id="13925360">
      <w:bodyDiv w:val="1"/>
      <w:marLeft w:val="0"/>
      <w:marRight w:val="0"/>
      <w:marTop w:val="0"/>
      <w:marBottom w:val="0"/>
      <w:divBdr>
        <w:top w:val="none" w:sz="0" w:space="0" w:color="auto"/>
        <w:left w:val="none" w:sz="0" w:space="0" w:color="auto"/>
        <w:bottom w:val="none" w:sz="0" w:space="0" w:color="auto"/>
        <w:right w:val="none" w:sz="0" w:space="0" w:color="auto"/>
      </w:divBdr>
    </w:div>
    <w:div w:id="14381395">
      <w:bodyDiv w:val="1"/>
      <w:marLeft w:val="0"/>
      <w:marRight w:val="0"/>
      <w:marTop w:val="0"/>
      <w:marBottom w:val="0"/>
      <w:divBdr>
        <w:top w:val="none" w:sz="0" w:space="0" w:color="auto"/>
        <w:left w:val="none" w:sz="0" w:space="0" w:color="auto"/>
        <w:bottom w:val="none" w:sz="0" w:space="0" w:color="auto"/>
        <w:right w:val="none" w:sz="0" w:space="0" w:color="auto"/>
      </w:divBdr>
    </w:div>
    <w:div w:id="14424410">
      <w:bodyDiv w:val="1"/>
      <w:marLeft w:val="0"/>
      <w:marRight w:val="0"/>
      <w:marTop w:val="0"/>
      <w:marBottom w:val="0"/>
      <w:divBdr>
        <w:top w:val="none" w:sz="0" w:space="0" w:color="auto"/>
        <w:left w:val="none" w:sz="0" w:space="0" w:color="auto"/>
        <w:bottom w:val="none" w:sz="0" w:space="0" w:color="auto"/>
        <w:right w:val="none" w:sz="0" w:space="0" w:color="auto"/>
      </w:divBdr>
    </w:div>
    <w:div w:id="14498959">
      <w:bodyDiv w:val="1"/>
      <w:marLeft w:val="0"/>
      <w:marRight w:val="0"/>
      <w:marTop w:val="0"/>
      <w:marBottom w:val="0"/>
      <w:divBdr>
        <w:top w:val="none" w:sz="0" w:space="0" w:color="auto"/>
        <w:left w:val="none" w:sz="0" w:space="0" w:color="auto"/>
        <w:bottom w:val="none" w:sz="0" w:space="0" w:color="auto"/>
        <w:right w:val="none" w:sz="0" w:space="0" w:color="auto"/>
      </w:divBdr>
    </w:div>
    <w:div w:id="14695852">
      <w:bodyDiv w:val="1"/>
      <w:marLeft w:val="0"/>
      <w:marRight w:val="0"/>
      <w:marTop w:val="0"/>
      <w:marBottom w:val="0"/>
      <w:divBdr>
        <w:top w:val="none" w:sz="0" w:space="0" w:color="auto"/>
        <w:left w:val="none" w:sz="0" w:space="0" w:color="auto"/>
        <w:bottom w:val="none" w:sz="0" w:space="0" w:color="auto"/>
        <w:right w:val="none" w:sz="0" w:space="0" w:color="auto"/>
      </w:divBdr>
    </w:div>
    <w:div w:id="14964012">
      <w:bodyDiv w:val="1"/>
      <w:marLeft w:val="0"/>
      <w:marRight w:val="0"/>
      <w:marTop w:val="0"/>
      <w:marBottom w:val="0"/>
      <w:divBdr>
        <w:top w:val="none" w:sz="0" w:space="0" w:color="auto"/>
        <w:left w:val="none" w:sz="0" w:space="0" w:color="auto"/>
        <w:bottom w:val="none" w:sz="0" w:space="0" w:color="auto"/>
        <w:right w:val="none" w:sz="0" w:space="0" w:color="auto"/>
      </w:divBdr>
    </w:div>
    <w:div w:id="15273220">
      <w:bodyDiv w:val="1"/>
      <w:marLeft w:val="0"/>
      <w:marRight w:val="0"/>
      <w:marTop w:val="0"/>
      <w:marBottom w:val="0"/>
      <w:divBdr>
        <w:top w:val="none" w:sz="0" w:space="0" w:color="auto"/>
        <w:left w:val="none" w:sz="0" w:space="0" w:color="auto"/>
        <w:bottom w:val="none" w:sz="0" w:space="0" w:color="auto"/>
        <w:right w:val="none" w:sz="0" w:space="0" w:color="auto"/>
      </w:divBdr>
    </w:div>
    <w:div w:id="15666436">
      <w:bodyDiv w:val="1"/>
      <w:marLeft w:val="0"/>
      <w:marRight w:val="0"/>
      <w:marTop w:val="0"/>
      <w:marBottom w:val="0"/>
      <w:divBdr>
        <w:top w:val="none" w:sz="0" w:space="0" w:color="auto"/>
        <w:left w:val="none" w:sz="0" w:space="0" w:color="auto"/>
        <w:bottom w:val="none" w:sz="0" w:space="0" w:color="auto"/>
        <w:right w:val="none" w:sz="0" w:space="0" w:color="auto"/>
      </w:divBdr>
    </w:div>
    <w:div w:id="15860091">
      <w:bodyDiv w:val="1"/>
      <w:marLeft w:val="0"/>
      <w:marRight w:val="0"/>
      <w:marTop w:val="0"/>
      <w:marBottom w:val="0"/>
      <w:divBdr>
        <w:top w:val="none" w:sz="0" w:space="0" w:color="auto"/>
        <w:left w:val="none" w:sz="0" w:space="0" w:color="auto"/>
        <w:bottom w:val="none" w:sz="0" w:space="0" w:color="auto"/>
        <w:right w:val="none" w:sz="0" w:space="0" w:color="auto"/>
      </w:divBdr>
    </w:div>
    <w:div w:id="16321127">
      <w:bodyDiv w:val="1"/>
      <w:marLeft w:val="0"/>
      <w:marRight w:val="0"/>
      <w:marTop w:val="0"/>
      <w:marBottom w:val="0"/>
      <w:divBdr>
        <w:top w:val="none" w:sz="0" w:space="0" w:color="auto"/>
        <w:left w:val="none" w:sz="0" w:space="0" w:color="auto"/>
        <w:bottom w:val="none" w:sz="0" w:space="0" w:color="auto"/>
        <w:right w:val="none" w:sz="0" w:space="0" w:color="auto"/>
      </w:divBdr>
    </w:div>
    <w:div w:id="16349949">
      <w:bodyDiv w:val="1"/>
      <w:marLeft w:val="0"/>
      <w:marRight w:val="0"/>
      <w:marTop w:val="0"/>
      <w:marBottom w:val="0"/>
      <w:divBdr>
        <w:top w:val="none" w:sz="0" w:space="0" w:color="auto"/>
        <w:left w:val="none" w:sz="0" w:space="0" w:color="auto"/>
        <w:bottom w:val="none" w:sz="0" w:space="0" w:color="auto"/>
        <w:right w:val="none" w:sz="0" w:space="0" w:color="auto"/>
      </w:divBdr>
    </w:div>
    <w:div w:id="16395772">
      <w:bodyDiv w:val="1"/>
      <w:marLeft w:val="0"/>
      <w:marRight w:val="0"/>
      <w:marTop w:val="0"/>
      <w:marBottom w:val="0"/>
      <w:divBdr>
        <w:top w:val="none" w:sz="0" w:space="0" w:color="auto"/>
        <w:left w:val="none" w:sz="0" w:space="0" w:color="auto"/>
        <w:bottom w:val="none" w:sz="0" w:space="0" w:color="auto"/>
        <w:right w:val="none" w:sz="0" w:space="0" w:color="auto"/>
      </w:divBdr>
    </w:div>
    <w:div w:id="16740141">
      <w:bodyDiv w:val="1"/>
      <w:marLeft w:val="0"/>
      <w:marRight w:val="0"/>
      <w:marTop w:val="0"/>
      <w:marBottom w:val="0"/>
      <w:divBdr>
        <w:top w:val="none" w:sz="0" w:space="0" w:color="auto"/>
        <w:left w:val="none" w:sz="0" w:space="0" w:color="auto"/>
        <w:bottom w:val="none" w:sz="0" w:space="0" w:color="auto"/>
        <w:right w:val="none" w:sz="0" w:space="0" w:color="auto"/>
      </w:divBdr>
    </w:div>
    <w:div w:id="16928539">
      <w:bodyDiv w:val="1"/>
      <w:marLeft w:val="0"/>
      <w:marRight w:val="0"/>
      <w:marTop w:val="0"/>
      <w:marBottom w:val="0"/>
      <w:divBdr>
        <w:top w:val="none" w:sz="0" w:space="0" w:color="auto"/>
        <w:left w:val="none" w:sz="0" w:space="0" w:color="auto"/>
        <w:bottom w:val="none" w:sz="0" w:space="0" w:color="auto"/>
        <w:right w:val="none" w:sz="0" w:space="0" w:color="auto"/>
      </w:divBdr>
    </w:div>
    <w:div w:id="17202307">
      <w:bodyDiv w:val="1"/>
      <w:marLeft w:val="0"/>
      <w:marRight w:val="0"/>
      <w:marTop w:val="0"/>
      <w:marBottom w:val="0"/>
      <w:divBdr>
        <w:top w:val="none" w:sz="0" w:space="0" w:color="auto"/>
        <w:left w:val="none" w:sz="0" w:space="0" w:color="auto"/>
        <w:bottom w:val="none" w:sz="0" w:space="0" w:color="auto"/>
        <w:right w:val="none" w:sz="0" w:space="0" w:color="auto"/>
      </w:divBdr>
    </w:div>
    <w:div w:id="17391809">
      <w:bodyDiv w:val="1"/>
      <w:marLeft w:val="0"/>
      <w:marRight w:val="0"/>
      <w:marTop w:val="0"/>
      <w:marBottom w:val="0"/>
      <w:divBdr>
        <w:top w:val="none" w:sz="0" w:space="0" w:color="auto"/>
        <w:left w:val="none" w:sz="0" w:space="0" w:color="auto"/>
        <w:bottom w:val="none" w:sz="0" w:space="0" w:color="auto"/>
        <w:right w:val="none" w:sz="0" w:space="0" w:color="auto"/>
      </w:divBdr>
    </w:div>
    <w:div w:id="17435136">
      <w:bodyDiv w:val="1"/>
      <w:marLeft w:val="0"/>
      <w:marRight w:val="0"/>
      <w:marTop w:val="0"/>
      <w:marBottom w:val="0"/>
      <w:divBdr>
        <w:top w:val="none" w:sz="0" w:space="0" w:color="auto"/>
        <w:left w:val="none" w:sz="0" w:space="0" w:color="auto"/>
        <w:bottom w:val="none" w:sz="0" w:space="0" w:color="auto"/>
        <w:right w:val="none" w:sz="0" w:space="0" w:color="auto"/>
      </w:divBdr>
    </w:div>
    <w:div w:id="17774739">
      <w:bodyDiv w:val="1"/>
      <w:marLeft w:val="0"/>
      <w:marRight w:val="0"/>
      <w:marTop w:val="0"/>
      <w:marBottom w:val="0"/>
      <w:divBdr>
        <w:top w:val="none" w:sz="0" w:space="0" w:color="auto"/>
        <w:left w:val="none" w:sz="0" w:space="0" w:color="auto"/>
        <w:bottom w:val="none" w:sz="0" w:space="0" w:color="auto"/>
        <w:right w:val="none" w:sz="0" w:space="0" w:color="auto"/>
      </w:divBdr>
    </w:div>
    <w:div w:id="17776428">
      <w:bodyDiv w:val="1"/>
      <w:marLeft w:val="0"/>
      <w:marRight w:val="0"/>
      <w:marTop w:val="0"/>
      <w:marBottom w:val="0"/>
      <w:divBdr>
        <w:top w:val="none" w:sz="0" w:space="0" w:color="auto"/>
        <w:left w:val="none" w:sz="0" w:space="0" w:color="auto"/>
        <w:bottom w:val="none" w:sz="0" w:space="0" w:color="auto"/>
        <w:right w:val="none" w:sz="0" w:space="0" w:color="auto"/>
      </w:divBdr>
    </w:div>
    <w:div w:id="18358555">
      <w:bodyDiv w:val="1"/>
      <w:marLeft w:val="0"/>
      <w:marRight w:val="0"/>
      <w:marTop w:val="0"/>
      <w:marBottom w:val="0"/>
      <w:divBdr>
        <w:top w:val="none" w:sz="0" w:space="0" w:color="auto"/>
        <w:left w:val="none" w:sz="0" w:space="0" w:color="auto"/>
        <w:bottom w:val="none" w:sz="0" w:space="0" w:color="auto"/>
        <w:right w:val="none" w:sz="0" w:space="0" w:color="auto"/>
      </w:divBdr>
    </w:div>
    <w:div w:id="18552409">
      <w:bodyDiv w:val="1"/>
      <w:marLeft w:val="0"/>
      <w:marRight w:val="0"/>
      <w:marTop w:val="0"/>
      <w:marBottom w:val="0"/>
      <w:divBdr>
        <w:top w:val="none" w:sz="0" w:space="0" w:color="auto"/>
        <w:left w:val="none" w:sz="0" w:space="0" w:color="auto"/>
        <w:bottom w:val="none" w:sz="0" w:space="0" w:color="auto"/>
        <w:right w:val="none" w:sz="0" w:space="0" w:color="auto"/>
      </w:divBdr>
    </w:div>
    <w:div w:id="18553489">
      <w:bodyDiv w:val="1"/>
      <w:marLeft w:val="0"/>
      <w:marRight w:val="0"/>
      <w:marTop w:val="0"/>
      <w:marBottom w:val="0"/>
      <w:divBdr>
        <w:top w:val="none" w:sz="0" w:space="0" w:color="auto"/>
        <w:left w:val="none" w:sz="0" w:space="0" w:color="auto"/>
        <w:bottom w:val="none" w:sz="0" w:space="0" w:color="auto"/>
        <w:right w:val="none" w:sz="0" w:space="0" w:color="auto"/>
      </w:divBdr>
    </w:div>
    <w:div w:id="18625451">
      <w:bodyDiv w:val="1"/>
      <w:marLeft w:val="0"/>
      <w:marRight w:val="0"/>
      <w:marTop w:val="0"/>
      <w:marBottom w:val="0"/>
      <w:divBdr>
        <w:top w:val="none" w:sz="0" w:space="0" w:color="auto"/>
        <w:left w:val="none" w:sz="0" w:space="0" w:color="auto"/>
        <w:bottom w:val="none" w:sz="0" w:space="0" w:color="auto"/>
        <w:right w:val="none" w:sz="0" w:space="0" w:color="auto"/>
      </w:divBdr>
    </w:div>
    <w:div w:id="18820731">
      <w:bodyDiv w:val="1"/>
      <w:marLeft w:val="0"/>
      <w:marRight w:val="0"/>
      <w:marTop w:val="0"/>
      <w:marBottom w:val="0"/>
      <w:divBdr>
        <w:top w:val="none" w:sz="0" w:space="0" w:color="auto"/>
        <w:left w:val="none" w:sz="0" w:space="0" w:color="auto"/>
        <w:bottom w:val="none" w:sz="0" w:space="0" w:color="auto"/>
        <w:right w:val="none" w:sz="0" w:space="0" w:color="auto"/>
      </w:divBdr>
    </w:div>
    <w:div w:id="18972661">
      <w:bodyDiv w:val="1"/>
      <w:marLeft w:val="0"/>
      <w:marRight w:val="0"/>
      <w:marTop w:val="0"/>
      <w:marBottom w:val="0"/>
      <w:divBdr>
        <w:top w:val="none" w:sz="0" w:space="0" w:color="auto"/>
        <w:left w:val="none" w:sz="0" w:space="0" w:color="auto"/>
        <w:bottom w:val="none" w:sz="0" w:space="0" w:color="auto"/>
        <w:right w:val="none" w:sz="0" w:space="0" w:color="auto"/>
      </w:divBdr>
    </w:div>
    <w:div w:id="19283396">
      <w:bodyDiv w:val="1"/>
      <w:marLeft w:val="0"/>
      <w:marRight w:val="0"/>
      <w:marTop w:val="0"/>
      <w:marBottom w:val="0"/>
      <w:divBdr>
        <w:top w:val="none" w:sz="0" w:space="0" w:color="auto"/>
        <w:left w:val="none" w:sz="0" w:space="0" w:color="auto"/>
        <w:bottom w:val="none" w:sz="0" w:space="0" w:color="auto"/>
        <w:right w:val="none" w:sz="0" w:space="0" w:color="auto"/>
      </w:divBdr>
    </w:div>
    <w:div w:id="19403733">
      <w:bodyDiv w:val="1"/>
      <w:marLeft w:val="0"/>
      <w:marRight w:val="0"/>
      <w:marTop w:val="0"/>
      <w:marBottom w:val="0"/>
      <w:divBdr>
        <w:top w:val="none" w:sz="0" w:space="0" w:color="auto"/>
        <w:left w:val="none" w:sz="0" w:space="0" w:color="auto"/>
        <w:bottom w:val="none" w:sz="0" w:space="0" w:color="auto"/>
        <w:right w:val="none" w:sz="0" w:space="0" w:color="auto"/>
      </w:divBdr>
    </w:div>
    <w:div w:id="19430123">
      <w:bodyDiv w:val="1"/>
      <w:marLeft w:val="0"/>
      <w:marRight w:val="0"/>
      <w:marTop w:val="0"/>
      <w:marBottom w:val="0"/>
      <w:divBdr>
        <w:top w:val="none" w:sz="0" w:space="0" w:color="auto"/>
        <w:left w:val="none" w:sz="0" w:space="0" w:color="auto"/>
        <w:bottom w:val="none" w:sz="0" w:space="0" w:color="auto"/>
        <w:right w:val="none" w:sz="0" w:space="0" w:color="auto"/>
      </w:divBdr>
    </w:div>
    <w:div w:id="19551724">
      <w:bodyDiv w:val="1"/>
      <w:marLeft w:val="0"/>
      <w:marRight w:val="0"/>
      <w:marTop w:val="0"/>
      <w:marBottom w:val="0"/>
      <w:divBdr>
        <w:top w:val="none" w:sz="0" w:space="0" w:color="auto"/>
        <w:left w:val="none" w:sz="0" w:space="0" w:color="auto"/>
        <w:bottom w:val="none" w:sz="0" w:space="0" w:color="auto"/>
        <w:right w:val="none" w:sz="0" w:space="0" w:color="auto"/>
      </w:divBdr>
    </w:div>
    <w:div w:id="19824105">
      <w:bodyDiv w:val="1"/>
      <w:marLeft w:val="0"/>
      <w:marRight w:val="0"/>
      <w:marTop w:val="0"/>
      <w:marBottom w:val="0"/>
      <w:divBdr>
        <w:top w:val="none" w:sz="0" w:space="0" w:color="auto"/>
        <w:left w:val="none" w:sz="0" w:space="0" w:color="auto"/>
        <w:bottom w:val="none" w:sz="0" w:space="0" w:color="auto"/>
        <w:right w:val="none" w:sz="0" w:space="0" w:color="auto"/>
      </w:divBdr>
    </w:div>
    <w:div w:id="20131369">
      <w:bodyDiv w:val="1"/>
      <w:marLeft w:val="0"/>
      <w:marRight w:val="0"/>
      <w:marTop w:val="0"/>
      <w:marBottom w:val="0"/>
      <w:divBdr>
        <w:top w:val="none" w:sz="0" w:space="0" w:color="auto"/>
        <w:left w:val="none" w:sz="0" w:space="0" w:color="auto"/>
        <w:bottom w:val="none" w:sz="0" w:space="0" w:color="auto"/>
        <w:right w:val="none" w:sz="0" w:space="0" w:color="auto"/>
      </w:divBdr>
    </w:div>
    <w:div w:id="20516924">
      <w:bodyDiv w:val="1"/>
      <w:marLeft w:val="0"/>
      <w:marRight w:val="0"/>
      <w:marTop w:val="0"/>
      <w:marBottom w:val="0"/>
      <w:divBdr>
        <w:top w:val="none" w:sz="0" w:space="0" w:color="auto"/>
        <w:left w:val="none" w:sz="0" w:space="0" w:color="auto"/>
        <w:bottom w:val="none" w:sz="0" w:space="0" w:color="auto"/>
        <w:right w:val="none" w:sz="0" w:space="0" w:color="auto"/>
      </w:divBdr>
    </w:div>
    <w:div w:id="20858093">
      <w:bodyDiv w:val="1"/>
      <w:marLeft w:val="0"/>
      <w:marRight w:val="0"/>
      <w:marTop w:val="0"/>
      <w:marBottom w:val="0"/>
      <w:divBdr>
        <w:top w:val="none" w:sz="0" w:space="0" w:color="auto"/>
        <w:left w:val="none" w:sz="0" w:space="0" w:color="auto"/>
        <w:bottom w:val="none" w:sz="0" w:space="0" w:color="auto"/>
        <w:right w:val="none" w:sz="0" w:space="0" w:color="auto"/>
      </w:divBdr>
    </w:div>
    <w:div w:id="21060356">
      <w:bodyDiv w:val="1"/>
      <w:marLeft w:val="0"/>
      <w:marRight w:val="0"/>
      <w:marTop w:val="0"/>
      <w:marBottom w:val="0"/>
      <w:divBdr>
        <w:top w:val="none" w:sz="0" w:space="0" w:color="auto"/>
        <w:left w:val="none" w:sz="0" w:space="0" w:color="auto"/>
        <w:bottom w:val="none" w:sz="0" w:space="0" w:color="auto"/>
        <w:right w:val="none" w:sz="0" w:space="0" w:color="auto"/>
      </w:divBdr>
    </w:div>
    <w:div w:id="21169232">
      <w:bodyDiv w:val="1"/>
      <w:marLeft w:val="0"/>
      <w:marRight w:val="0"/>
      <w:marTop w:val="0"/>
      <w:marBottom w:val="0"/>
      <w:divBdr>
        <w:top w:val="none" w:sz="0" w:space="0" w:color="auto"/>
        <w:left w:val="none" w:sz="0" w:space="0" w:color="auto"/>
        <w:bottom w:val="none" w:sz="0" w:space="0" w:color="auto"/>
        <w:right w:val="none" w:sz="0" w:space="0" w:color="auto"/>
      </w:divBdr>
    </w:div>
    <w:div w:id="21172760">
      <w:bodyDiv w:val="1"/>
      <w:marLeft w:val="0"/>
      <w:marRight w:val="0"/>
      <w:marTop w:val="0"/>
      <w:marBottom w:val="0"/>
      <w:divBdr>
        <w:top w:val="none" w:sz="0" w:space="0" w:color="auto"/>
        <w:left w:val="none" w:sz="0" w:space="0" w:color="auto"/>
        <w:bottom w:val="none" w:sz="0" w:space="0" w:color="auto"/>
        <w:right w:val="none" w:sz="0" w:space="0" w:color="auto"/>
      </w:divBdr>
    </w:div>
    <w:div w:id="21178119">
      <w:bodyDiv w:val="1"/>
      <w:marLeft w:val="0"/>
      <w:marRight w:val="0"/>
      <w:marTop w:val="0"/>
      <w:marBottom w:val="0"/>
      <w:divBdr>
        <w:top w:val="none" w:sz="0" w:space="0" w:color="auto"/>
        <w:left w:val="none" w:sz="0" w:space="0" w:color="auto"/>
        <w:bottom w:val="none" w:sz="0" w:space="0" w:color="auto"/>
        <w:right w:val="none" w:sz="0" w:space="0" w:color="auto"/>
      </w:divBdr>
    </w:div>
    <w:div w:id="21514817">
      <w:bodyDiv w:val="1"/>
      <w:marLeft w:val="0"/>
      <w:marRight w:val="0"/>
      <w:marTop w:val="0"/>
      <w:marBottom w:val="0"/>
      <w:divBdr>
        <w:top w:val="none" w:sz="0" w:space="0" w:color="auto"/>
        <w:left w:val="none" w:sz="0" w:space="0" w:color="auto"/>
        <w:bottom w:val="none" w:sz="0" w:space="0" w:color="auto"/>
        <w:right w:val="none" w:sz="0" w:space="0" w:color="auto"/>
      </w:divBdr>
    </w:div>
    <w:div w:id="21517192">
      <w:bodyDiv w:val="1"/>
      <w:marLeft w:val="0"/>
      <w:marRight w:val="0"/>
      <w:marTop w:val="0"/>
      <w:marBottom w:val="0"/>
      <w:divBdr>
        <w:top w:val="none" w:sz="0" w:space="0" w:color="auto"/>
        <w:left w:val="none" w:sz="0" w:space="0" w:color="auto"/>
        <w:bottom w:val="none" w:sz="0" w:space="0" w:color="auto"/>
        <w:right w:val="none" w:sz="0" w:space="0" w:color="auto"/>
      </w:divBdr>
    </w:div>
    <w:div w:id="21562404">
      <w:bodyDiv w:val="1"/>
      <w:marLeft w:val="0"/>
      <w:marRight w:val="0"/>
      <w:marTop w:val="0"/>
      <w:marBottom w:val="0"/>
      <w:divBdr>
        <w:top w:val="none" w:sz="0" w:space="0" w:color="auto"/>
        <w:left w:val="none" w:sz="0" w:space="0" w:color="auto"/>
        <w:bottom w:val="none" w:sz="0" w:space="0" w:color="auto"/>
        <w:right w:val="none" w:sz="0" w:space="0" w:color="auto"/>
      </w:divBdr>
    </w:div>
    <w:div w:id="21710265">
      <w:bodyDiv w:val="1"/>
      <w:marLeft w:val="0"/>
      <w:marRight w:val="0"/>
      <w:marTop w:val="0"/>
      <w:marBottom w:val="0"/>
      <w:divBdr>
        <w:top w:val="none" w:sz="0" w:space="0" w:color="auto"/>
        <w:left w:val="none" w:sz="0" w:space="0" w:color="auto"/>
        <w:bottom w:val="none" w:sz="0" w:space="0" w:color="auto"/>
        <w:right w:val="none" w:sz="0" w:space="0" w:color="auto"/>
      </w:divBdr>
    </w:div>
    <w:div w:id="22677966">
      <w:bodyDiv w:val="1"/>
      <w:marLeft w:val="0"/>
      <w:marRight w:val="0"/>
      <w:marTop w:val="0"/>
      <w:marBottom w:val="0"/>
      <w:divBdr>
        <w:top w:val="none" w:sz="0" w:space="0" w:color="auto"/>
        <w:left w:val="none" w:sz="0" w:space="0" w:color="auto"/>
        <w:bottom w:val="none" w:sz="0" w:space="0" w:color="auto"/>
        <w:right w:val="none" w:sz="0" w:space="0" w:color="auto"/>
      </w:divBdr>
    </w:div>
    <w:div w:id="22823440">
      <w:bodyDiv w:val="1"/>
      <w:marLeft w:val="0"/>
      <w:marRight w:val="0"/>
      <w:marTop w:val="0"/>
      <w:marBottom w:val="0"/>
      <w:divBdr>
        <w:top w:val="none" w:sz="0" w:space="0" w:color="auto"/>
        <w:left w:val="none" w:sz="0" w:space="0" w:color="auto"/>
        <w:bottom w:val="none" w:sz="0" w:space="0" w:color="auto"/>
        <w:right w:val="none" w:sz="0" w:space="0" w:color="auto"/>
      </w:divBdr>
    </w:div>
    <w:div w:id="23092232">
      <w:bodyDiv w:val="1"/>
      <w:marLeft w:val="0"/>
      <w:marRight w:val="0"/>
      <w:marTop w:val="0"/>
      <w:marBottom w:val="0"/>
      <w:divBdr>
        <w:top w:val="none" w:sz="0" w:space="0" w:color="auto"/>
        <w:left w:val="none" w:sz="0" w:space="0" w:color="auto"/>
        <w:bottom w:val="none" w:sz="0" w:space="0" w:color="auto"/>
        <w:right w:val="none" w:sz="0" w:space="0" w:color="auto"/>
      </w:divBdr>
    </w:div>
    <w:div w:id="23143394">
      <w:bodyDiv w:val="1"/>
      <w:marLeft w:val="0"/>
      <w:marRight w:val="0"/>
      <w:marTop w:val="0"/>
      <w:marBottom w:val="0"/>
      <w:divBdr>
        <w:top w:val="none" w:sz="0" w:space="0" w:color="auto"/>
        <w:left w:val="none" w:sz="0" w:space="0" w:color="auto"/>
        <w:bottom w:val="none" w:sz="0" w:space="0" w:color="auto"/>
        <w:right w:val="none" w:sz="0" w:space="0" w:color="auto"/>
      </w:divBdr>
    </w:div>
    <w:div w:id="23216025">
      <w:bodyDiv w:val="1"/>
      <w:marLeft w:val="0"/>
      <w:marRight w:val="0"/>
      <w:marTop w:val="0"/>
      <w:marBottom w:val="0"/>
      <w:divBdr>
        <w:top w:val="none" w:sz="0" w:space="0" w:color="auto"/>
        <w:left w:val="none" w:sz="0" w:space="0" w:color="auto"/>
        <w:bottom w:val="none" w:sz="0" w:space="0" w:color="auto"/>
        <w:right w:val="none" w:sz="0" w:space="0" w:color="auto"/>
      </w:divBdr>
    </w:div>
    <w:div w:id="23286358">
      <w:bodyDiv w:val="1"/>
      <w:marLeft w:val="0"/>
      <w:marRight w:val="0"/>
      <w:marTop w:val="0"/>
      <w:marBottom w:val="0"/>
      <w:divBdr>
        <w:top w:val="none" w:sz="0" w:space="0" w:color="auto"/>
        <w:left w:val="none" w:sz="0" w:space="0" w:color="auto"/>
        <w:bottom w:val="none" w:sz="0" w:space="0" w:color="auto"/>
        <w:right w:val="none" w:sz="0" w:space="0" w:color="auto"/>
      </w:divBdr>
    </w:div>
    <w:div w:id="23290402">
      <w:bodyDiv w:val="1"/>
      <w:marLeft w:val="0"/>
      <w:marRight w:val="0"/>
      <w:marTop w:val="0"/>
      <w:marBottom w:val="0"/>
      <w:divBdr>
        <w:top w:val="none" w:sz="0" w:space="0" w:color="auto"/>
        <w:left w:val="none" w:sz="0" w:space="0" w:color="auto"/>
        <w:bottom w:val="none" w:sz="0" w:space="0" w:color="auto"/>
        <w:right w:val="none" w:sz="0" w:space="0" w:color="auto"/>
      </w:divBdr>
    </w:div>
    <w:div w:id="23483702">
      <w:bodyDiv w:val="1"/>
      <w:marLeft w:val="0"/>
      <w:marRight w:val="0"/>
      <w:marTop w:val="0"/>
      <w:marBottom w:val="0"/>
      <w:divBdr>
        <w:top w:val="none" w:sz="0" w:space="0" w:color="auto"/>
        <w:left w:val="none" w:sz="0" w:space="0" w:color="auto"/>
        <w:bottom w:val="none" w:sz="0" w:space="0" w:color="auto"/>
        <w:right w:val="none" w:sz="0" w:space="0" w:color="auto"/>
      </w:divBdr>
    </w:div>
    <w:div w:id="23556505">
      <w:bodyDiv w:val="1"/>
      <w:marLeft w:val="0"/>
      <w:marRight w:val="0"/>
      <w:marTop w:val="0"/>
      <w:marBottom w:val="0"/>
      <w:divBdr>
        <w:top w:val="none" w:sz="0" w:space="0" w:color="auto"/>
        <w:left w:val="none" w:sz="0" w:space="0" w:color="auto"/>
        <w:bottom w:val="none" w:sz="0" w:space="0" w:color="auto"/>
        <w:right w:val="none" w:sz="0" w:space="0" w:color="auto"/>
      </w:divBdr>
    </w:div>
    <w:div w:id="23798594">
      <w:bodyDiv w:val="1"/>
      <w:marLeft w:val="0"/>
      <w:marRight w:val="0"/>
      <w:marTop w:val="0"/>
      <w:marBottom w:val="0"/>
      <w:divBdr>
        <w:top w:val="none" w:sz="0" w:space="0" w:color="auto"/>
        <w:left w:val="none" w:sz="0" w:space="0" w:color="auto"/>
        <w:bottom w:val="none" w:sz="0" w:space="0" w:color="auto"/>
        <w:right w:val="none" w:sz="0" w:space="0" w:color="auto"/>
      </w:divBdr>
    </w:div>
    <w:div w:id="23873530">
      <w:bodyDiv w:val="1"/>
      <w:marLeft w:val="0"/>
      <w:marRight w:val="0"/>
      <w:marTop w:val="0"/>
      <w:marBottom w:val="0"/>
      <w:divBdr>
        <w:top w:val="none" w:sz="0" w:space="0" w:color="auto"/>
        <w:left w:val="none" w:sz="0" w:space="0" w:color="auto"/>
        <w:bottom w:val="none" w:sz="0" w:space="0" w:color="auto"/>
        <w:right w:val="none" w:sz="0" w:space="0" w:color="auto"/>
      </w:divBdr>
    </w:div>
    <w:div w:id="23945053">
      <w:bodyDiv w:val="1"/>
      <w:marLeft w:val="0"/>
      <w:marRight w:val="0"/>
      <w:marTop w:val="0"/>
      <w:marBottom w:val="0"/>
      <w:divBdr>
        <w:top w:val="none" w:sz="0" w:space="0" w:color="auto"/>
        <w:left w:val="none" w:sz="0" w:space="0" w:color="auto"/>
        <w:bottom w:val="none" w:sz="0" w:space="0" w:color="auto"/>
        <w:right w:val="none" w:sz="0" w:space="0" w:color="auto"/>
      </w:divBdr>
    </w:div>
    <w:div w:id="23948920">
      <w:bodyDiv w:val="1"/>
      <w:marLeft w:val="0"/>
      <w:marRight w:val="0"/>
      <w:marTop w:val="0"/>
      <w:marBottom w:val="0"/>
      <w:divBdr>
        <w:top w:val="none" w:sz="0" w:space="0" w:color="auto"/>
        <w:left w:val="none" w:sz="0" w:space="0" w:color="auto"/>
        <w:bottom w:val="none" w:sz="0" w:space="0" w:color="auto"/>
        <w:right w:val="none" w:sz="0" w:space="0" w:color="auto"/>
      </w:divBdr>
    </w:div>
    <w:div w:id="23992916">
      <w:bodyDiv w:val="1"/>
      <w:marLeft w:val="0"/>
      <w:marRight w:val="0"/>
      <w:marTop w:val="0"/>
      <w:marBottom w:val="0"/>
      <w:divBdr>
        <w:top w:val="none" w:sz="0" w:space="0" w:color="auto"/>
        <w:left w:val="none" w:sz="0" w:space="0" w:color="auto"/>
        <w:bottom w:val="none" w:sz="0" w:space="0" w:color="auto"/>
        <w:right w:val="none" w:sz="0" w:space="0" w:color="auto"/>
      </w:divBdr>
    </w:div>
    <w:div w:id="24140792">
      <w:bodyDiv w:val="1"/>
      <w:marLeft w:val="0"/>
      <w:marRight w:val="0"/>
      <w:marTop w:val="0"/>
      <w:marBottom w:val="0"/>
      <w:divBdr>
        <w:top w:val="none" w:sz="0" w:space="0" w:color="auto"/>
        <w:left w:val="none" w:sz="0" w:space="0" w:color="auto"/>
        <w:bottom w:val="none" w:sz="0" w:space="0" w:color="auto"/>
        <w:right w:val="none" w:sz="0" w:space="0" w:color="auto"/>
      </w:divBdr>
    </w:div>
    <w:div w:id="24334267">
      <w:bodyDiv w:val="1"/>
      <w:marLeft w:val="0"/>
      <w:marRight w:val="0"/>
      <w:marTop w:val="0"/>
      <w:marBottom w:val="0"/>
      <w:divBdr>
        <w:top w:val="none" w:sz="0" w:space="0" w:color="auto"/>
        <w:left w:val="none" w:sz="0" w:space="0" w:color="auto"/>
        <w:bottom w:val="none" w:sz="0" w:space="0" w:color="auto"/>
        <w:right w:val="none" w:sz="0" w:space="0" w:color="auto"/>
      </w:divBdr>
    </w:div>
    <w:div w:id="24600915">
      <w:bodyDiv w:val="1"/>
      <w:marLeft w:val="0"/>
      <w:marRight w:val="0"/>
      <w:marTop w:val="0"/>
      <w:marBottom w:val="0"/>
      <w:divBdr>
        <w:top w:val="none" w:sz="0" w:space="0" w:color="auto"/>
        <w:left w:val="none" w:sz="0" w:space="0" w:color="auto"/>
        <w:bottom w:val="none" w:sz="0" w:space="0" w:color="auto"/>
        <w:right w:val="none" w:sz="0" w:space="0" w:color="auto"/>
      </w:divBdr>
    </w:div>
    <w:div w:id="24984264">
      <w:bodyDiv w:val="1"/>
      <w:marLeft w:val="0"/>
      <w:marRight w:val="0"/>
      <w:marTop w:val="0"/>
      <w:marBottom w:val="0"/>
      <w:divBdr>
        <w:top w:val="none" w:sz="0" w:space="0" w:color="auto"/>
        <w:left w:val="none" w:sz="0" w:space="0" w:color="auto"/>
        <w:bottom w:val="none" w:sz="0" w:space="0" w:color="auto"/>
        <w:right w:val="none" w:sz="0" w:space="0" w:color="auto"/>
      </w:divBdr>
    </w:div>
    <w:div w:id="24990686">
      <w:bodyDiv w:val="1"/>
      <w:marLeft w:val="0"/>
      <w:marRight w:val="0"/>
      <w:marTop w:val="0"/>
      <w:marBottom w:val="0"/>
      <w:divBdr>
        <w:top w:val="none" w:sz="0" w:space="0" w:color="auto"/>
        <w:left w:val="none" w:sz="0" w:space="0" w:color="auto"/>
        <w:bottom w:val="none" w:sz="0" w:space="0" w:color="auto"/>
        <w:right w:val="none" w:sz="0" w:space="0" w:color="auto"/>
      </w:divBdr>
    </w:div>
    <w:div w:id="25103743">
      <w:bodyDiv w:val="1"/>
      <w:marLeft w:val="0"/>
      <w:marRight w:val="0"/>
      <w:marTop w:val="0"/>
      <w:marBottom w:val="0"/>
      <w:divBdr>
        <w:top w:val="none" w:sz="0" w:space="0" w:color="auto"/>
        <w:left w:val="none" w:sz="0" w:space="0" w:color="auto"/>
        <w:bottom w:val="none" w:sz="0" w:space="0" w:color="auto"/>
        <w:right w:val="none" w:sz="0" w:space="0" w:color="auto"/>
      </w:divBdr>
    </w:div>
    <w:div w:id="25259446">
      <w:bodyDiv w:val="1"/>
      <w:marLeft w:val="0"/>
      <w:marRight w:val="0"/>
      <w:marTop w:val="0"/>
      <w:marBottom w:val="0"/>
      <w:divBdr>
        <w:top w:val="none" w:sz="0" w:space="0" w:color="auto"/>
        <w:left w:val="none" w:sz="0" w:space="0" w:color="auto"/>
        <w:bottom w:val="none" w:sz="0" w:space="0" w:color="auto"/>
        <w:right w:val="none" w:sz="0" w:space="0" w:color="auto"/>
      </w:divBdr>
    </w:div>
    <w:div w:id="25328073">
      <w:bodyDiv w:val="1"/>
      <w:marLeft w:val="0"/>
      <w:marRight w:val="0"/>
      <w:marTop w:val="0"/>
      <w:marBottom w:val="0"/>
      <w:divBdr>
        <w:top w:val="none" w:sz="0" w:space="0" w:color="auto"/>
        <w:left w:val="none" w:sz="0" w:space="0" w:color="auto"/>
        <w:bottom w:val="none" w:sz="0" w:space="0" w:color="auto"/>
        <w:right w:val="none" w:sz="0" w:space="0" w:color="auto"/>
      </w:divBdr>
    </w:div>
    <w:div w:id="25720757">
      <w:bodyDiv w:val="1"/>
      <w:marLeft w:val="0"/>
      <w:marRight w:val="0"/>
      <w:marTop w:val="0"/>
      <w:marBottom w:val="0"/>
      <w:divBdr>
        <w:top w:val="none" w:sz="0" w:space="0" w:color="auto"/>
        <w:left w:val="none" w:sz="0" w:space="0" w:color="auto"/>
        <w:bottom w:val="none" w:sz="0" w:space="0" w:color="auto"/>
        <w:right w:val="none" w:sz="0" w:space="0" w:color="auto"/>
      </w:divBdr>
    </w:div>
    <w:div w:id="25838124">
      <w:bodyDiv w:val="1"/>
      <w:marLeft w:val="0"/>
      <w:marRight w:val="0"/>
      <w:marTop w:val="0"/>
      <w:marBottom w:val="0"/>
      <w:divBdr>
        <w:top w:val="none" w:sz="0" w:space="0" w:color="auto"/>
        <w:left w:val="none" w:sz="0" w:space="0" w:color="auto"/>
        <w:bottom w:val="none" w:sz="0" w:space="0" w:color="auto"/>
        <w:right w:val="none" w:sz="0" w:space="0" w:color="auto"/>
      </w:divBdr>
    </w:div>
    <w:div w:id="25838352">
      <w:bodyDiv w:val="1"/>
      <w:marLeft w:val="0"/>
      <w:marRight w:val="0"/>
      <w:marTop w:val="0"/>
      <w:marBottom w:val="0"/>
      <w:divBdr>
        <w:top w:val="none" w:sz="0" w:space="0" w:color="auto"/>
        <w:left w:val="none" w:sz="0" w:space="0" w:color="auto"/>
        <w:bottom w:val="none" w:sz="0" w:space="0" w:color="auto"/>
        <w:right w:val="none" w:sz="0" w:space="0" w:color="auto"/>
      </w:divBdr>
    </w:div>
    <w:div w:id="26178730">
      <w:bodyDiv w:val="1"/>
      <w:marLeft w:val="0"/>
      <w:marRight w:val="0"/>
      <w:marTop w:val="0"/>
      <w:marBottom w:val="0"/>
      <w:divBdr>
        <w:top w:val="none" w:sz="0" w:space="0" w:color="auto"/>
        <w:left w:val="none" w:sz="0" w:space="0" w:color="auto"/>
        <w:bottom w:val="none" w:sz="0" w:space="0" w:color="auto"/>
        <w:right w:val="none" w:sz="0" w:space="0" w:color="auto"/>
      </w:divBdr>
    </w:div>
    <w:div w:id="26180640">
      <w:bodyDiv w:val="1"/>
      <w:marLeft w:val="0"/>
      <w:marRight w:val="0"/>
      <w:marTop w:val="0"/>
      <w:marBottom w:val="0"/>
      <w:divBdr>
        <w:top w:val="none" w:sz="0" w:space="0" w:color="auto"/>
        <w:left w:val="none" w:sz="0" w:space="0" w:color="auto"/>
        <w:bottom w:val="none" w:sz="0" w:space="0" w:color="auto"/>
        <w:right w:val="none" w:sz="0" w:space="0" w:color="auto"/>
      </w:divBdr>
    </w:div>
    <w:div w:id="26566165">
      <w:bodyDiv w:val="1"/>
      <w:marLeft w:val="0"/>
      <w:marRight w:val="0"/>
      <w:marTop w:val="0"/>
      <w:marBottom w:val="0"/>
      <w:divBdr>
        <w:top w:val="none" w:sz="0" w:space="0" w:color="auto"/>
        <w:left w:val="none" w:sz="0" w:space="0" w:color="auto"/>
        <w:bottom w:val="none" w:sz="0" w:space="0" w:color="auto"/>
        <w:right w:val="none" w:sz="0" w:space="0" w:color="auto"/>
      </w:divBdr>
    </w:div>
    <w:div w:id="26759727">
      <w:bodyDiv w:val="1"/>
      <w:marLeft w:val="0"/>
      <w:marRight w:val="0"/>
      <w:marTop w:val="0"/>
      <w:marBottom w:val="0"/>
      <w:divBdr>
        <w:top w:val="none" w:sz="0" w:space="0" w:color="auto"/>
        <w:left w:val="none" w:sz="0" w:space="0" w:color="auto"/>
        <w:bottom w:val="none" w:sz="0" w:space="0" w:color="auto"/>
        <w:right w:val="none" w:sz="0" w:space="0" w:color="auto"/>
      </w:divBdr>
    </w:div>
    <w:div w:id="27336057">
      <w:bodyDiv w:val="1"/>
      <w:marLeft w:val="0"/>
      <w:marRight w:val="0"/>
      <w:marTop w:val="0"/>
      <w:marBottom w:val="0"/>
      <w:divBdr>
        <w:top w:val="none" w:sz="0" w:space="0" w:color="auto"/>
        <w:left w:val="none" w:sz="0" w:space="0" w:color="auto"/>
        <w:bottom w:val="none" w:sz="0" w:space="0" w:color="auto"/>
        <w:right w:val="none" w:sz="0" w:space="0" w:color="auto"/>
      </w:divBdr>
    </w:div>
    <w:div w:id="28143454">
      <w:bodyDiv w:val="1"/>
      <w:marLeft w:val="0"/>
      <w:marRight w:val="0"/>
      <w:marTop w:val="0"/>
      <w:marBottom w:val="0"/>
      <w:divBdr>
        <w:top w:val="none" w:sz="0" w:space="0" w:color="auto"/>
        <w:left w:val="none" w:sz="0" w:space="0" w:color="auto"/>
        <w:bottom w:val="none" w:sz="0" w:space="0" w:color="auto"/>
        <w:right w:val="none" w:sz="0" w:space="0" w:color="auto"/>
      </w:divBdr>
    </w:div>
    <w:div w:id="28341528">
      <w:bodyDiv w:val="1"/>
      <w:marLeft w:val="0"/>
      <w:marRight w:val="0"/>
      <w:marTop w:val="0"/>
      <w:marBottom w:val="0"/>
      <w:divBdr>
        <w:top w:val="none" w:sz="0" w:space="0" w:color="auto"/>
        <w:left w:val="none" w:sz="0" w:space="0" w:color="auto"/>
        <w:bottom w:val="none" w:sz="0" w:space="0" w:color="auto"/>
        <w:right w:val="none" w:sz="0" w:space="0" w:color="auto"/>
      </w:divBdr>
    </w:div>
    <w:div w:id="28648693">
      <w:bodyDiv w:val="1"/>
      <w:marLeft w:val="0"/>
      <w:marRight w:val="0"/>
      <w:marTop w:val="0"/>
      <w:marBottom w:val="0"/>
      <w:divBdr>
        <w:top w:val="none" w:sz="0" w:space="0" w:color="auto"/>
        <w:left w:val="none" w:sz="0" w:space="0" w:color="auto"/>
        <w:bottom w:val="none" w:sz="0" w:space="0" w:color="auto"/>
        <w:right w:val="none" w:sz="0" w:space="0" w:color="auto"/>
      </w:divBdr>
    </w:div>
    <w:div w:id="29496388">
      <w:bodyDiv w:val="1"/>
      <w:marLeft w:val="0"/>
      <w:marRight w:val="0"/>
      <w:marTop w:val="0"/>
      <w:marBottom w:val="0"/>
      <w:divBdr>
        <w:top w:val="none" w:sz="0" w:space="0" w:color="auto"/>
        <w:left w:val="none" w:sz="0" w:space="0" w:color="auto"/>
        <w:bottom w:val="none" w:sz="0" w:space="0" w:color="auto"/>
        <w:right w:val="none" w:sz="0" w:space="0" w:color="auto"/>
      </w:divBdr>
    </w:div>
    <w:div w:id="29498955">
      <w:bodyDiv w:val="1"/>
      <w:marLeft w:val="0"/>
      <w:marRight w:val="0"/>
      <w:marTop w:val="0"/>
      <w:marBottom w:val="0"/>
      <w:divBdr>
        <w:top w:val="none" w:sz="0" w:space="0" w:color="auto"/>
        <w:left w:val="none" w:sz="0" w:space="0" w:color="auto"/>
        <w:bottom w:val="none" w:sz="0" w:space="0" w:color="auto"/>
        <w:right w:val="none" w:sz="0" w:space="0" w:color="auto"/>
      </w:divBdr>
    </w:div>
    <w:div w:id="29650992">
      <w:bodyDiv w:val="1"/>
      <w:marLeft w:val="0"/>
      <w:marRight w:val="0"/>
      <w:marTop w:val="0"/>
      <w:marBottom w:val="0"/>
      <w:divBdr>
        <w:top w:val="none" w:sz="0" w:space="0" w:color="auto"/>
        <w:left w:val="none" w:sz="0" w:space="0" w:color="auto"/>
        <w:bottom w:val="none" w:sz="0" w:space="0" w:color="auto"/>
        <w:right w:val="none" w:sz="0" w:space="0" w:color="auto"/>
      </w:divBdr>
    </w:div>
    <w:div w:id="30502936">
      <w:bodyDiv w:val="1"/>
      <w:marLeft w:val="0"/>
      <w:marRight w:val="0"/>
      <w:marTop w:val="0"/>
      <w:marBottom w:val="0"/>
      <w:divBdr>
        <w:top w:val="none" w:sz="0" w:space="0" w:color="auto"/>
        <w:left w:val="none" w:sz="0" w:space="0" w:color="auto"/>
        <w:bottom w:val="none" w:sz="0" w:space="0" w:color="auto"/>
        <w:right w:val="none" w:sz="0" w:space="0" w:color="auto"/>
      </w:divBdr>
    </w:div>
    <w:div w:id="30956371">
      <w:bodyDiv w:val="1"/>
      <w:marLeft w:val="0"/>
      <w:marRight w:val="0"/>
      <w:marTop w:val="0"/>
      <w:marBottom w:val="0"/>
      <w:divBdr>
        <w:top w:val="none" w:sz="0" w:space="0" w:color="auto"/>
        <w:left w:val="none" w:sz="0" w:space="0" w:color="auto"/>
        <w:bottom w:val="none" w:sz="0" w:space="0" w:color="auto"/>
        <w:right w:val="none" w:sz="0" w:space="0" w:color="auto"/>
      </w:divBdr>
    </w:div>
    <w:div w:id="31150302">
      <w:bodyDiv w:val="1"/>
      <w:marLeft w:val="0"/>
      <w:marRight w:val="0"/>
      <w:marTop w:val="0"/>
      <w:marBottom w:val="0"/>
      <w:divBdr>
        <w:top w:val="none" w:sz="0" w:space="0" w:color="auto"/>
        <w:left w:val="none" w:sz="0" w:space="0" w:color="auto"/>
        <w:bottom w:val="none" w:sz="0" w:space="0" w:color="auto"/>
        <w:right w:val="none" w:sz="0" w:space="0" w:color="auto"/>
      </w:divBdr>
    </w:div>
    <w:div w:id="31267267">
      <w:bodyDiv w:val="1"/>
      <w:marLeft w:val="0"/>
      <w:marRight w:val="0"/>
      <w:marTop w:val="0"/>
      <w:marBottom w:val="0"/>
      <w:divBdr>
        <w:top w:val="none" w:sz="0" w:space="0" w:color="auto"/>
        <w:left w:val="none" w:sz="0" w:space="0" w:color="auto"/>
        <w:bottom w:val="none" w:sz="0" w:space="0" w:color="auto"/>
        <w:right w:val="none" w:sz="0" w:space="0" w:color="auto"/>
      </w:divBdr>
    </w:div>
    <w:div w:id="31540528">
      <w:bodyDiv w:val="1"/>
      <w:marLeft w:val="0"/>
      <w:marRight w:val="0"/>
      <w:marTop w:val="0"/>
      <w:marBottom w:val="0"/>
      <w:divBdr>
        <w:top w:val="none" w:sz="0" w:space="0" w:color="auto"/>
        <w:left w:val="none" w:sz="0" w:space="0" w:color="auto"/>
        <w:bottom w:val="none" w:sz="0" w:space="0" w:color="auto"/>
        <w:right w:val="none" w:sz="0" w:space="0" w:color="auto"/>
      </w:divBdr>
    </w:div>
    <w:div w:id="31736157">
      <w:bodyDiv w:val="1"/>
      <w:marLeft w:val="0"/>
      <w:marRight w:val="0"/>
      <w:marTop w:val="0"/>
      <w:marBottom w:val="0"/>
      <w:divBdr>
        <w:top w:val="none" w:sz="0" w:space="0" w:color="auto"/>
        <w:left w:val="none" w:sz="0" w:space="0" w:color="auto"/>
        <w:bottom w:val="none" w:sz="0" w:space="0" w:color="auto"/>
        <w:right w:val="none" w:sz="0" w:space="0" w:color="auto"/>
      </w:divBdr>
    </w:div>
    <w:div w:id="31925201">
      <w:bodyDiv w:val="1"/>
      <w:marLeft w:val="0"/>
      <w:marRight w:val="0"/>
      <w:marTop w:val="0"/>
      <w:marBottom w:val="0"/>
      <w:divBdr>
        <w:top w:val="none" w:sz="0" w:space="0" w:color="auto"/>
        <w:left w:val="none" w:sz="0" w:space="0" w:color="auto"/>
        <w:bottom w:val="none" w:sz="0" w:space="0" w:color="auto"/>
        <w:right w:val="none" w:sz="0" w:space="0" w:color="auto"/>
      </w:divBdr>
    </w:div>
    <w:div w:id="32002332">
      <w:bodyDiv w:val="1"/>
      <w:marLeft w:val="0"/>
      <w:marRight w:val="0"/>
      <w:marTop w:val="0"/>
      <w:marBottom w:val="0"/>
      <w:divBdr>
        <w:top w:val="none" w:sz="0" w:space="0" w:color="auto"/>
        <w:left w:val="none" w:sz="0" w:space="0" w:color="auto"/>
        <w:bottom w:val="none" w:sz="0" w:space="0" w:color="auto"/>
        <w:right w:val="none" w:sz="0" w:space="0" w:color="auto"/>
      </w:divBdr>
    </w:div>
    <w:div w:id="32391840">
      <w:bodyDiv w:val="1"/>
      <w:marLeft w:val="0"/>
      <w:marRight w:val="0"/>
      <w:marTop w:val="0"/>
      <w:marBottom w:val="0"/>
      <w:divBdr>
        <w:top w:val="none" w:sz="0" w:space="0" w:color="auto"/>
        <w:left w:val="none" w:sz="0" w:space="0" w:color="auto"/>
        <w:bottom w:val="none" w:sz="0" w:space="0" w:color="auto"/>
        <w:right w:val="none" w:sz="0" w:space="0" w:color="auto"/>
      </w:divBdr>
    </w:div>
    <w:div w:id="32967624">
      <w:bodyDiv w:val="1"/>
      <w:marLeft w:val="0"/>
      <w:marRight w:val="0"/>
      <w:marTop w:val="0"/>
      <w:marBottom w:val="0"/>
      <w:divBdr>
        <w:top w:val="none" w:sz="0" w:space="0" w:color="auto"/>
        <w:left w:val="none" w:sz="0" w:space="0" w:color="auto"/>
        <w:bottom w:val="none" w:sz="0" w:space="0" w:color="auto"/>
        <w:right w:val="none" w:sz="0" w:space="0" w:color="auto"/>
      </w:divBdr>
    </w:div>
    <w:div w:id="33233675">
      <w:bodyDiv w:val="1"/>
      <w:marLeft w:val="0"/>
      <w:marRight w:val="0"/>
      <w:marTop w:val="0"/>
      <w:marBottom w:val="0"/>
      <w:divBdr>
        <w:top w:val="none" w:sz="0" w:space="0" w:color="auto"/>
        <w:left w:val="none" w:sz="0" w:space="0" w:color="auto"/>
        <w:bottom w:val="none" w:sz="0" w:space="0" w:color="auto"/>
        <w:right w:val="none" w:sz="0" w:space="0" w:color="auto"/>
      </w:divBdr>
    </w:div>
    <w:div w:id="33968298">
      <w:bodyDiv w:val="1"/>
      <w:marLeft w:val="0"/>
      <w:marRight w:val="0"/>
      <w:marTop w:val="0"/>
      <w:marBottom w:val="0"/>
      <w:divBdr>
        <w:top w:val="none" w:sz="0" w:space="0" w:color="auto"/>
        <w:left w:val="none" w:sz="0" w:space="0" w:color="auto"/>
        <w:bottom w:val="none" w:sz="0" w:space="0" w:color="auto"/>
        <w:right w:val="none" w:sz="0" w:space="0" w:color="auto"/>
      </w:divBdr>
    </w:div>
    <w:div w:id="34277225">
      <w:bodyDiv w:val="1"/>
      <w:marLeft w:val="0"/>
      <w:marRight w:val="0"/>
      <w:marTop w:val="0"/>
      <w:marBottom w:val="0"/>
      <w:divBdr>
        <w:top w:val="none" w:sz="0" w:space="0" w:color="auto"/>
        <w:left w:val="none" w:sz="0" w:space="0" w:color="auto"/>
        <w:bottom w:val="none" w:sz="0" w:space="0" w:color="auto"/>
        <w:right w:val="none" w:sz="0" w:space="0" w:color="auto"/>
      </w:divBdr>
    </w:div>
    <w:div w:id="34350891">
      <w:bodyDiv w:val="1"/>
      <w:marLeft w:val="0"/>
      <w:marRight w:val="0"/>
      <w:marTop w:val="0"/>
      <w:marBottom w:val="0"/>
      <w:divBdr>
        <w:top w:val="none" w:sz="0" w:space="0" w:color="auto"/>
        <w:left w:val="none" w:sz="0" w:space="0" w:color="auto"/>
        <w:bottom w:val="none" w:sz="0" w:space="0" w:color="auto"/>
        <w:right w:val="none" w:sz="0" w:space="0" w:color="auto"/>
      </w:divBdr>
    </w:div>
    <w:div w:id="34358594">
      <w:bodyDiv w:val="1"/>
      <w:marLeft w:val="0"/>
      <w:marRight w:val="0"/>
      <w:marTop w:val="0"/>
      <w:marBottom w:val="0"/>
      <w:divBdr>
        <w:top w:val="none" w:sz="0" w:space="0" w:color="auto"/>
        <w:left w:val="none" w:sz="0" w:space="0" w:color="auto"/>
        <w:bottom w:val="none" w:sz="0" w:space="0" w:color="auto"/>
        <w:right w:val="none" w:sz="0" w:space="0" w:color="auto"/>
      </w:divBdr>
    </w:div>
    <w:div w:id="34501248">
      <w:bodyDiv w:val="1"/>
      <w:marLeft w:val="0"/>
      <w:marRight w:val="0"/>
      <w:marTop w:val="0"/>
      <w:marBottom w:val="0"/>
      <w:divBdr>
        <w:top w:val="none" w:sz="0" w:space="0" w:color="auto"/>
        <w:left w:val="none" w:sz="0" w:space="0" w:color="auto"/>
        <w:bottom w:val="none" w:sz="0" w:space="0" w:color="auto"/>
        <w:right w:val="none" w:sz="0" w:space="0" w:color="auto"/>
      </w:divBdr>
    </w:div>
    <w:div w:id="35664059">
      <w:bodyDiv w:val="1"/>
      <w:marLeft w:val="0"/>
      <w:marRight w:val="0"/>
      <w:marTop w:val="0"/>
      <w:marBottom w:val="0"/>
      <w:divBdr>
        <w:top w:val="none" w:sz="0" w:space="0" w:color="auto"/>
        <w:left w:val="none" w:sz="0" w:space="0" w:color="auto"/>
        <w:bottom w:val="none" w:sz="0" w:space="0" w:color="auto"/>
        <w:right w:val="none" w:sz="0" w:space="0" w:color="auto"/>
      </w:divBdr>
    </w:div>
    <w:div w:id="35859896">
      <w:bodyDiv w:val="1"/>
      <w:marLeft w:val="0"/>
      <w:marRight w:val="0"/>
      <w:marTop w:val="0"/>
      <w:marBottom w:val="0"/>
      <w:divBdr>
        <w:top w:val="none" w:sz="0" w:space="0" w:color="auto"/>
        <w:left w:val="none" w:sz="0" w:space="0" w:color="auto"/>
        <w:bottom w:val="none" w:sz="0" w:space="0" w:color="auto"/>
        <w:right w:val="none" w:sz="0" w:space="0" w:color="auto"/>
      </w:divBdr>
    </w:div>
    <w:div w:id="36006013">
      <w:bodyDiv w:val="1"/>
      <w:marLeft w:val="0"/>
      <w:marRight w:val="0"/>
      <w:marTop w:val="0"/>
      <w:marBottom w:val="0"/>
      <w:divBdr>
        <w:top w:val="none" w:sz="0" w:space="0" w:color="auto"/>
        <w:left w:val="none" w:sz="0" w:space="0" w:color="auto"/>
        <w:bottom w:val="none" w:sz="0" w:space="0" w:color="auto"/>
        <w:right w:val="none" w:sz="0" w:space="0" w:color="auto"/>
      </w:divBdr>
    </w:div>
    <w:div w:id="36515109">
      <w:bodyDiv w:val="1"/>
      <w:marLeft w:val="0"/>
      <w:marRight w:val="0"/>
      <w:marTop w:val="0"/>
      <w:marBottom w:val="0"/>
      <w:divBdr>
        <w:top w:val="none" w:sz="0" w:space="0" w:color="auto"/>
        <w:left w:val="none" w:sz="0" w:space="0" w:color="auto"/>
        <w:bottom w:val="none" w:sz="0" w:space="0" w:color="auto"/>
        <w:right w:val="none" w:sz="0" w:space="0" w:color="auto"/>
      </w:divBdr>
    </w:div>
    <w:div w:id="36856708">
      <w:bodyDiv w:val="1"/>
      <w:marLeft w:val="0"/>
      <w:marRight w:val="0"/>
      <w:marTop w:val="0"/>
      <w:marBottom w:val="0"/>
      <w:divBdr>
        <w:top w:val="none" w:sz="0" w:space="0" w:color="auto"/>
        <w:left w:val="none" w:sz="0" w:space="0" w:color="auto"/>
        <w:bottom w:val="none" w:sz="0" w:space="0" w:color="auto"/>
        <w:right w:val="none" w:sz="0" w:space="0" w:color="auto"/>
      </w:divBdr>
    </w:div>
    <w:div w:id="36858330">
      <w:bodyDiv w:val="1"/>
      <w:marLeft w:val="0"/>
      <w:marRight w:val="0"/>
      <w:marTop w:val="0"/>
      <w:marBottom w:val="0"/>
      <w:divBdr>
        <w:top w:val="none" w:sz="0" w:space="0" w:color="auto"/>
        <w:left w:val="none" w:sz="0" w:space="0" w:color="auto"/>
        <w:bottom w:val="none" w:sz="0" w:space="0" w:color="auto"/>
        <w:right w:val="none" w:sz="0" w:space="0" w:color="auto"/>
      </w:divBdr>
    </w:div>
    <w:div w:id="36972846">
      <w:bodyDiv w:val="1"/>
      <w:marLeft w:val="0"/>
      <w:marRight w:val="0"/>
      <w:marTop w:val="0"/>
      <w:marBottom w:val="0"/>
      <w:divBdr>
        <w:top w:val="none" w:sz="0" w:space="0" w:color="auto"/>
        <w:left w:val="none" w:sz="0" w:space="0" w:color="auto"/>
        <w:bottom w:val="none" w:sz="0" w:space="0" w:color="auto"/>
        <w:right w:val="none" w:sz="0" w:space="0" w:color="auto"/>
      </w:divBdr>
    </w:div>
    <w:div w:id="37050476">
      <w:bodyDiv w:val="1"/>
      <w:marLeft w:val="0"/>
      <w:marRight w:val="0"/>
      <w:marTop w:val="0"/>
      <w:marBottom w:val="0"/>
      <w:divBdr>
        <w:top w:val="none" w:sz="0" w:space="0" w:color="auto"/>
        <w:left w:val="none" w:sz="0" w:space="0" w:color="auto"/>
        <w:bottom w:val="none" w:sz="0" w:space="0" w:color="auto"/>
        <w:right w:val="none" w:sz="0" w:space="0" w:color="auto"/>
      </w:divBdr>
    </w:div>
    <w:div w:id="37123723">
      <w:bodyDiv w:val="1"/>
      <w:marLeft w:val="0"/>
      <w:marRight w:val="0"/>
      <w:marTop w:val="0"/>
      <w:marBottom w:val="0"/>
      <w:divBdr>
        <w:top w:val="none" w:sz="0" w:space="0" w:color="auto"/>
        <w:left w:val="none" w:sz="0" w:space="0" w:color="auto"/>
        <w:bottom w:val="none" w:sz="0" w:space="0" w:color="auto"/>
        <w:right w:val="none" w:sz="0" w:space="0" w:color="auto"/>
      </w:divBdr>
    </w:div>
    <w:div w:id="37631387">
      <w:bodyDiv w:val="1"/>
      <w:marLeft w:val="0"/>
      <w:marRight w:val="0"/>
      <w:marTop w:val="0"/>
      <w:marBottom w:val="0"/>
      <w:divBdr>
        <w:top w:val="none" w:sz="0" w:space="0" w:color="auto"/>
        <w:left w:val="none" w:sz="0" w:space="0" w:color="auto"/>
        <w:bottom w:val="none" w:sz="0" w:space="0" w:color="auto"/>
        <w:right w:val="none" w:sz="0" w:space="0" w:color="auto"/>
      </w:divBdr>
    </w:div>
    <w:div w:id="37704056">
      <w:bodyDiv w:val="1"/>
      <w:marLeft w:val="0"/>
      <w:marRight w:val="0"/>
      <w:marTop w:val="0"/>
      <w:marBottom w:val="0"/>
      <w:divBdr>
        <w:top w:val="none" w:sz="0" w:space="0" w:color="auto"/>
        <w:left w:val="none" w:sz="0" w:space="0" w:color="auto"/>
        <w:bottom w:val="none" w:sz="0" w:space="0" w:color="auto"/>
        <w:right w:val="none" w:sz="0" w:space="0" w:color="auto"/>
      </w:divBdr>
    </w:div>
    <w:div w:id="37752973">
      <w:bodyDiv w:val="1"/>
      <w:marLeft w:val="0"/>
      <w:marRight w:val="0"/>
      <w:marTop w:val="0"/>
      <w:marBottom w:val="0"/>
      <w:divBdr>
        <w:top w:val="none" w:sz="0" w:space="0" w:color="auto"/>
        <w:left w:val="none" w:sz="0" w:space="0" w:color="auto"/>
        <w:bottom w:val="none" w:sz="0" w:space="0" w:color="auto"/>
        <w:right w:val="none" w:sz="0" w:space="0" w:color="auto"/>
      </w:divBdr>
    </w:div>
    <w:div w:id="38095339">
      <w:bodyDiv w:val="1"/>
      <w:marLeft w:val="0"/>
      <w:marRight w:val="0"/>
      <w:marTop w:val="0"/>
      <w:marBottom w:val="0"/>
      <w:divBdr>
        <w:top w:val="none" w:sz="0" w:space="0" w:color="auto"/>
        <w:left w:val="none" w:sz="0" w:space="0" w:color="auto"/>
        <w:bottom w:val="none" w:sz="0" w:space="0" w:color="auto"/>
        <w:right w:val="none" w:sz="0" w:space="0" w:color="auto"/>
      </w:divBdr>
    </w:div>
    <w:div w:id="38282739">
      <w:bodyDiv w:val="1"/>
      <w:marLeft w:val="0"/>
      <w:marRight w:val="0"/>
      <w:marTop w:val="0"/>
      <w:marBottom w:val="0"/>
      <w:divBdr>
        <w:top w:val="none" w:sz="0" w:space="0" w:color="auto"/>
        <w:left w:val="none" w:sz="0" w:space="0" w:color="auto"/>
        <w:bottom w:val="none" w:sz="0" w:space="0" w:color="auto"/>
        <w:right w:val="none" w:sz="0" w:space="0" w:color="auto"/>
      </w:divBdr>
    </w:div>
    <w:div w:id="38290045">
      <w:bodyDiv w:val="1"/>
      <w:marLeft w:val="0"/>
      <w:marRight w:val="0"/>
      <w:marTop w:val="0"/>
      <w:marBottom w:val="0"/>
      <w:divBdr>
        <w:top w:val="none" w:sz="0" w:space="0" w:color="auto"/>
        <w:left w:val="none" w:sz="0" w:space="0" w:color="auto"/>
        <w:bottom w:val="none" w:sz="0" w:space="0" w:color="auto"/>
        <w:right w:val="none" w:sz="0" w:space="0" w:color="auto"/>
      </w:divBdr>
    </w:div>
    <w:div w:id="38555462">
      <w:bodyDiv w:val="1"/>
      <w:marLeft w:val="0"/>
      <w:marRight w:val="0"/>
      <w:marTop w:val="0"/>
      <w:marBottom w:val="0"/>
      <w:divBdr>
        <w:top w:val="none" w:sz="0" w:space="0" w:color="auto"/>
        <w:left w:val="none" w:sz="0" w:space="0" w:color="auto"/>
        <w:bottom w:val="none" w:sz="0" w:space="0" w:color="auto"/>
        <w:right w:val="none" w:sz="0" w:space="0" w:color="auto"/>
      </w:divBdr>
    </w:div>
    <w:div w:id="38630555">
      <w:bodyDiv w:val="1"/>
      <w:marLeft w:val="0"/>
      <w:marRight w:val="0"/>
      <w:marTop w:val="0"/>
      <w:marBottom w:val="0"/>
      <w:divBdr>
        <w:top w:val="none" w:sz="0" w:space="0" w:color="auto"/>
        <w:left w:val="none" w:sz="0" w:space="0" w:color="auto"/>
        <w:bottom w:val="none" w:sz="0" w:space="0" w:color="auto"/>
        <w:right w:val="none" w:sz="0" w:space="0" w:color="auto"/>
      </w:divBdr>
    </w:div>
    <w:div w:id="38633294">
      <w:bodyDiv w:val="1"/>
      <w:marLeft w:val="0"/>
      <w:marRight w:val="0"/>
      <w:marTop w:val="0"/>
      <w:marBottom w:val="0"/>
      <w:divBdr>
        <w:top w:val="none" w:sz="0" w:space="0" w:color="auto"/>
        <w:left w:val="none" w:sz="0" w:space="0" w:color="auto"/>
        <w:bottom w:val="none" w:sz="0" w:space="0" w:color="auto"/>
        <w:right w:val="none" w:sz="0" w:space="0" w:color="auto"/>
      </w:divBdr>
    </w:div>
    <w:div w:id="38675999">
      <w:bodyDiv w:val="1"/>
      <w:marLeft w:val="0"/>
      <w:marRight w:val="0"/>
      <w:marTop w:val="0"/>
      <w:marBottom w:val="0"/>
      <w:divBdr>
        <w:top w:val="none" w:sz="0" w:space="0" w:color="auto"/>
        <w:left w:val="none" w:sz="0" w:space="0" w:color="auto"/>
        <w:bottom w:val="none" w:sz="0" w:space="0" w:color="auto"/>
        <w:right w:val="none" w:sz="0" w:space="0" w:color="auto"/>
      </w:divBdr>
    </w:div>
    <w:div w:id="39408241">
      <w:bodyDiv w:val="1"/>
      <w:marLeft w:val="0"/>
      <w:marRight w:val="0"/>
      <w:marTop w:val="0"/>
      <w:marBottom w:val="0"/>
      <w:divBdr>
        <w:top w:val="none" w:sz="0" w:space="0" w:color="auto"/>
        <w:left w:val="none" w:sz="0" w:space="0" w:color="auto"/>
        <w:bottom w:val="none" w:sz="0" w:space="0" w:color="auto"/>
        <w:right w:val="none" w:sz="0" w:space="0" w:color="auto"/>
      </w:divBdr>
    </w:div>
    <w:div w:id="40135544">
      <w:bodyDiv w:val="1"/>
      <w:marLeft w:val="0"/>
      <w:marRight w:val="0"/>
      <w:marTop w:val="0"/>
      <w:marBottom w:val="0"/>
      <w:divBdr>
        <w:top w:val="none" w:sz="0" w:space="0" w:color="auto"/>
        <w:left w:val="none" w:sz="0" w:space="0" w:color="auto"/>
        <w:bottom w:val="none" w:sz="0" w:space="0" w:color="auto"/>
        <w:right w:val="none" w:sz="0" w:space="0" w:color="auto"/>
      </w:divBdr>
    </w:div>
    <w:div w:id="40370385">
      <w:bodyDiv w:val="1"/>
      <w:marLeft w:val="0"/>
      <w:marRight w:val="0"/>
      <w:marTop w:val="0"/>
      <w:marBottom w:val="0"/>
      <w:divBdr>
        <w:top w:val="none" w:sz="0" w:space="0" w:color="auto"/>
        <w:left w:val="none" w:sz="0" w:space="0" w:color="auto"/>
        <w:bottom w:val="none" w:sz="0" w:space="0" w:color="auto"/>
        <w:right w:val="none" w:sz="0" w:space="0" w:color="auto"/>
      </w:divBdr>
    </w:div>
    <w:div w:id="40639213">
      <w:bodyDiv w:val="1"/>
      <w:marLeft w:val="0"/>
      <w:marRight w:val="0"/>
      <w:marTop w:val="0"/>
      <w:marBottom w:val="0"/>
      <w:divBdr>
        <w:top w:val="none" w:sz="0" w:space="0" w:color="auto"/>
        <w:left w:val="none" w:sz="0" w:space="0" w:color="auto"/>
        <w:bottom w:val="none" w:sz="0" w:space="0" w:color="auto"/>
        <w:right w:val="none" w:sz="0" w:space="0" w:color="auto"/>
      </w:divBdr>
    </w:div>
    <w:div w:id="40831693">
      <w:bodyDiv w:val="1"/>
      <w:marLeft w:val="0"/>
      <w:marRight w:val="0"/>
      <w:marTop w:val="0"/>
      <w:marBottom w:val="0"/>
      <w:divBdr>
        <w:top w:val="none" w:sz="0" w:space="0" w:color="auto"/>
        <w:left w:val="none" w:sz="0" w:space="0" w:color="auto"/>
        <w:bottom w:val="none" w:sz="0" w:space="0" w:color="auto"/>
        <w:right w:val="none" w:sz="0" w:space="0" w:color="auto"/>
      </w:divBdr>
    </w:div>
    <w:div w:id="41253875">
      <w:bodyDiv w:val="1"/>
      <w:marLeft w:val="0"/>
      <w:marRight w:val="0"/>
      <w:marTop w:val="0"/>
      <w:marBottom w:val="0"/>
      <w:divBdr>
        <w:top w:val="none" w:sz="0" w:space="0" w:color="auto"/>
        <w:left w:val="none" w:sz="0" w:space="0" w:color="auto"/>
        <w:bottom w:val="none" w:sz="0" w:space="0" w:color="auto"/>
        <w:right w:val="none" w:sz="0" w:space="0" w:color="auto"/>
      </w:divBdr>
    </w:div>
    <w:div w:id="41516832">
      <w:bodyDiv w:val="1"/>
      <w:marLeft w:val="0"/>
      <w:marRight w:val="0"/>
      <w:marTop w:val="0"/>
      <w:marBottom w:val="0"/>
      <w:divBdr>
        <w:top w:val="none" w:sz="0" w:space="0" w:color="auto"/>
        <w:left w:val="none" w:sz="0" w:space="0" w:color="auto"/>
        <w:bottom w:val="none" w:sz="0" w:space="0" w:color="auto"/>
        <w:right w:val="none" w:sz="0" w:space="0" w:color="auto"/>
      </w:divBdr>
    </w:div>
    <w:div w:id="41903108">
      <w:bodyDiv w:val="1"/>
      <w:marLeft w:val="0"/>
      <w:marRight w:val="0"/>
      <w:marTop w:val="0"/>
      <w:marBottom w:val="0"/>
      <w:divBdr>
        <w:top w:val="none" w:sz="0" w:space="0" w:color="auto"/>
        <w:left w:val="none" w:sz="0" w:space="0" w:color="auto"/>
        <w:bottom w:val="none" w:sz="0" w:space="0" w:color="auto"/>
        <w:right w:val="none" w:sz="0" w:space="0" w:color="auto"/>
      </w:divBdr>
    </w:div>
    <w:div w:id="42095893">
      <w:bodyDiv w:val="1"/>
      <w:marLeft w:val="0"/>
      <w:marRight w:val="0"/>
      <w:marTop w:val="0"/>
      <w:marBottom w:val="0"/>
      <w:divBdr>
        <w:top w:val="none" w:sz="0" w:space="0" w:color="auto"/>
        <w:left w:val="none" w:sz="0" w:space="0" w:color="auto"/>
        <w:bottom w:val="none" w:sz="0" w:space="0" w:color="auto"/>
        <w:right w:val="none" w:sz="0" w:space="0" w:color="auto"/>
      </w:divBdr>
    </w:div>
    <w:div w:id="42213427">
      <w:bodyDiv w:val="1"/>
      <w:marLeft w:val="0"/>
      <w:marRight w:val="0"/>
      <w:marTop w:val="0"/>
      <w:marBottom w:val="0"/>
      <w:divBdr>
        <w:top w:val="none" w:sz="0" w:space="0" w:color="auto"/>
        <w:left w:val="none" w:sz="0" w:space="0" w:color="auto"/>
        <w:bottom w:val="none" w:sz="0" w:space="0" w:color="auto"/>
        <w:right w:val="none" w:sz="0" w:space="0" w:color="auto"/>
      </w:divBdr>
    </w:div>
    <w:div w:id="42295690">
      <w:bodyDiv w:val="1"/>
      <w:marLeft w:val="0"/>
      <w:marRight w:val="0"/>
      <w:marTop w:val="0"/>
      <w:marBottom w:val="0"/>
      <w:divBdr>
        <w:top w:val="none" w:sz="0" w:space="0" w:color="auto"/>
        <w:left w:val="none" w:sz="0" w:space="0" w:color="auto"/>
        <w:bottom w:val="none" w:sz="0" w:space="0" w:color="auto"/>
        <w:right w:val="none" w:sz="0" w:space="0" w:color="auto"/>
      </w:divBdr>
    </w:div>
    <w:div w:id="42337323">
      <w:bodyDiv w:val="1"/>
      <w:marLeft w:val="0"/>
      <w:marRight w:val="0"/>
      <w:marTop w:val="0"/>
      <w:marBottom w:val="0"/>
      <w:divBdr>
        <w:top w:val="none" w:sz="0" w:space="0" w:color="auto"/>
        <w:left w:val="none" w:sz="0" w:space="0" w:color="auto"/>
        <w:bottom w:val="none" w:sz="0" w:space="0" w:color="auto"/>
        <w:right w:val="none" w:sz="0" w:space="0" w:color="auto"/>
      </w:divBdr>
    </w:div>
    <w:div w:id="42557909">
      <w:bodyDiv w:val="1"/>
      <w:marLeft w:val="0"/>
      <w:marRight w:val="0"/>
      <w:marTop w:val="0"/>
      <w:marBottom w:val="0"/>
      <w:divBdr>
        <w:top w:val="none" w:sz="0" w:space="0" w:color="auto"/>
        <w:left w:val="none" w:sz="0" w:space="0" w:color="auto"/>
        <w:bottom w:val="none" w:sz="0" w:space="0" w:color="auto"/>
        <w:right w:val="none" w:sz="0" w:space="0" w:color="auto"/>
      </w:divBdr>
    </w:div>
    <w:div w:id="42676610">
      <w:bodyDiv w:val="1"/>
      <w:marLeft w:val="0"/>
      <w:marRight w:val="0"/>
      <w:marTop w:val="0"/>
      <w:marBottom w:val="0"/>
      <w:divBdr>
        <w:top w:val="none" w:sz="0" w:space="0" w:color="auto"/>
        <w:left w:val="none" w:sz="0" w:space="0" w:color="auto"/>
        <w:bottom w:val="none" w:sz="0" w:space="0" w:color="auto"/>
        <w:right w:val="none" w:sz="0" w:space="0" w:color="auto"/>
      </w:divBdr>
    </w:div>
    <w:div w:id="42750445">
      <w:bodyDiv w:val="1"/>
      <w:marLeft w:val="0"/>
      <w:marRight w:val="0"/>
      <w:marTop w:val="0"/>
      <w:marBottom w:val="0"/>
      <w:divBdr>
        <w:top w:val="none" w:sz="0" w:space="0" w:color="auto"/>
        <w:left w:val="none" w:sz="0" w:space="0" w:color="auto"/>
        <w:bottom w:val="none" w:sz="0" w:space="0" w:color="auto"/>
        <w:right w:val="none" w:sz="0" w:space="0" w:color="auto"/>
      </w:divBdr>
    </w:div>
    <w:div w:id="43335426">
      <w:bodyDiv w:val="1"/>
      <w:marLeft w:val="0"/>
      <w:marRight w:val="0"/>
      <w:marTop w:val="0"/>
      <w:marBottom w:val="0"/>
      <w:divBdr>
        <w:top w:val="none" w:sz="0" w:space="0" w:color="auto"/>
        <w:left w:val="none" w:sz="0" w:space="0" w:color="auto"/>
        <w:bottom w:val="none" w:sz="0" w:space="0" w:color="auto"/>
        <w:right w:val="none" w:sz="0" w:space="0" w:color="auto"/>
      </w:divBdr>
    </w:div>
    <w:div w:id="43796770">
      <w:bodyDiv w:val="1"/>
      <w:marLeft w:val="0"/>
      <w:marRight w:val="0"/>
      <w:marTop w:val="0"/>
      <w:marBottom w:val="0"/>
      <w:divBdr>
        <w:top w:val="none" w:sz="0" w:space="0" w:color="auto"/>
        <w:left w:val="none" w:sz="0" w:space="0" w:color="auto"/>
        <w:bottom w:val="none" w:sz="0" w:space="0" w:color="auto"/>
        <w:right w:val="none" w:sz="0" w:space="0" w:color="auto"/>
      </w:divBdr>
    </w:div>
    <w:div w:id="43868991">
      <w:bodyDiv w:val="1"/>
      <w:marLeft w:val="0"/>
      <w:marRight w:val="0"/>
      <w:marTop w:val="0"/>
      <w:marBottom w:val="0"/>
      <w:divBdr>
        <w:top w:val="none" w:sz="0" w:space="0" w:color="auto"/>
        <w:left w:val="none" w:sz="0" w:space="0" w:color="auto"/>
        <w:bottom w:val="none" w:sz="0" w:space="0" w:color="auto"/>
        <w:right w:val="none" w:sz="0" w:space="0" w:color="auto"/>
      </w:divBdr>
    </w:div>
    <w:div w:id="43869187">
      <w:bodyDiv w:val="1"/>
      <w:marLeft w:val="0"/>
      <w:marRight w:val="0"/>
      <w:marTop w:val="0"/>
      <w:marBottom w:val="0"/>
      <w:divBdr>
        <w:top w:val="none" w:sz="0" w:space="0" w:color="auto"/>
        <w:left w:val="none" w:sz="0" w:space="0" w:color="auto"/>
        <w:bottom w:val="none" w:sz="0" w:space="0" w:color="auto"/>
        <w:right w:val="none" w:sz="0" w:space="0" w:color="auto"/>
      </w:divBdr>
    </w:div>
    <w:div w:id="44106206">
      <w:bodyDiv w:val="1"/>
      <w:marLeft w:val="0"/>
      <w:marRight w:val="0"/>
      <w:marTop w:val="0"/>
      <w:marBottom w:val="0"/>
      <w:divBdr>
        <w:top w:val="none" w:sz="0" w:space="0" w:color="auto"/>
        <w:left w:val="none" w:sz="0" w:space="0" w:color="auto"/>
        <w:bottom w:val="none" w:sz="0" w:space="0" w:color="auto"/>
        <w:right w:val="none" w:sz="0" w:space="0" w:color="auto"/>
      </w:divBdr>
    </w:div>
    <w:div w:id="44259288">
      <w:bodyDiv w:val="1"/>
      <w:marLeft w:val="0"/>
      <w:marRight w:val="0"/>
      <w:marTop w:val="0"/>
      <w:marBottom w:val="0"/>
      <w:divBdr>
        <w:top w:val="none" w:sz="0" w:space="0" w:color="auto"/>
        <w:left w:val="none" w:sz="0" w:space="0" w:color="auto"/>
        <w:bottom w:val="none" w:sz="0" w:space="0" w:color="auto"/>
        <w:right w:val="none" w:sz="0" w:space="0" w:color="auto"/>
      </w:divBdr>
    </w:div>
    <w:div w:id="44332179">
      <w:bodyDiv w:val="1"/>
      <w:marLeft w:val="0"/>
      <w:marRight w:val="0"/>
      <w:marTop w:val="0"/>
      <w:marBottom w:val="0"/>
      <w:divBdr>
        <w:top w:val="none" w:sz="0" w:space="0" w:color="auto"/>
        <w:left w:val="none" w:sz="0" w:space="0" w:color="auto"/>
        <w:bottom w:val="none" w:sz="0" w:space="0" w:color="auto"/>
        <w:right w:val="none" w:sz="0" w:space="0" w:color="auto"/>
      </w:divBdr>
    </w:div>
    <w:div w:id="44910871">
      <w:bodyDiv w:val="1"/>
      <w:marLeft w:val="0"/>
      <w:marRight w:val="0"/>
      <w:marTop w:val="0"/>
      <w:marBottom w:val="0"/>
      <w:divBdr>
        <w:top w:val="none" w:sz="0" w:space="0" w:color="auto"/>
        <w:left w:val="none" w:sz="0" w:space="0" w:color="auto"/>
        <w:bottom w:val="none" w:sz="0" w:space="0" w:color="auto"/>
        <w:right w:val="none" w:sz="0" w:space="0" w:color="auto"/>
      </w:divBdr>
    </w:div>
    <w:div w:id="45033148">
      <w:bodyDiv w:val="1"/>
      <w:marLeft w:val="0"/>
      <w:marRight w:val="0"/>
      <w:marTop w:val="0"/>
      <w:marBottom w:val="0"/>
      <w:divBdr>
        <w:top w:val="none" w:sz="0" w:space="0" w:color="auto"/>
        <w:left w:val="none" w:sz="0" w:space="0" w:color="auto"/>
        <w:bottom w:val="none" w:sz="0" w:space="0" w:color="auto"/>
        <w:right w:val="none" w:sz="0" w:space="0" w:color="auto"/>
      </w:divBdr>
    </w:div>
    <w:div w:id="45421314">
      <w:bodyDiv w:val="1"/>
      <w:marLeft w:val="0"/>
      <w:marRight w:val="0"/>
      <w:marTop w:val="0"/>
      <w:marBottom w:val="0"/>
      <w:divBdr>
        <w:top w:val="none" w:sz="0" w:space="0" w:color="auto"/>
        <w:left w:val="none" w:sz="0" w:space="0" w:color="auto"/>
        <w:bottom w:val="none" w:sz="0" w:space="0" w:color="auto"/>
        <w:right w:val="none" w:sz="0" w:space="0" w:color="auto"/>
      </w:divBdr>
    </w:div>
    <w:div w:id="45760099">
      <w:bodyDiv w:val="1"/>
      <w:marLeft w:val="0"/>
      <w:marRight w:val="0"/>
      <w:marTop w:val="0"/>
      <w:marBottom w:val="0"/>
      <w:divBdr>
        <w:top w:val="none" w:sz="0" w:space="0" w:color="auto"/>
        <w:left w:val="none" w:sz="0" w:space="0" w:color="auto"/>
        <w:bottom w:val="none" w:sz="0" w:space="0" w:color="auto"/>
        <w:right w:val="none" w:sz="0" w:space="0" w:color="auto"/>
      </w:divBdr>
    </w:div>
    <w:div w:id="45838627">
      <w:bodyDiv w:val="1"/>
      <w:marLeft w:val="0"/>
      <w:marRight w:val="0"/>
      <w:marTop w:val="0"/>
      <w:marBottom w:val="0"/>
      <w:divBdr>
        <w:top w:val="none" w:sz="0" w:space="0" w:color="auto"/>
        <w:left w:val="none" w:sz="0" w:space="0" w:color="auto"/>
        <w:bottom w:val="none" w:sz="0" w:space="0" w:color="auto"/>
        <w:right w:val="none" w:sz="0" w:space="0" w:color="auto"/>
      </w:divBdr>
    </w:div>
    <w:div w:id="46035238">
      <w:bodyDiv w:val="1"/>
      <w:marLeft w:val="0"/>
      <w:marRight w:val="0"/>
      <w:marTop w:val="0"/>
      <w:marBottom w:val="0"/>
      <w:divBdr>
        <w:top w:val="none" w:sz="0" w:space="0" w:color="auto"/>
        <w:left w:val="none" w:sz="0" w:space="0" w:color="auto"/>
        <w:bottom w:val="none" w:sz="0" w:space="0" w:color="auto"/>
        <w:right w:val="none" w:sz="0" w:space="0" w:color="auto"/>
      </w:divBdr>
    </w:div>
    <w:div w:id="46220148">
      <w:bodyDiv w:val="1"/>
      <w:marLeft w:val="0"/>
      <w:marRight w:val="0"/>
      <w:marTop w:val="0"/>
      <w:marBottom w:val="0"/>
      <w:divBdr>
        <w:top w:val="none" w:sz="0" w:space="0" w:color="auto"/>
        <w:left w:val="none" w:sz="0" w:space="0" w:color="auto"/>
        <w:bottom w:val="none" w:sz="0" w:space="0" w:color="auto"/>
        <w:right w:val="none" w:sz="0" w:space="0" w:color="auto"/>
      </w:divBdr>
    </w:div>
    <w:div w:id="46415614">
      <w:bodyDiv w:val="1"/>
      <w:marLeft w:val="0"/>
      <w:marRight w:val="0"/>
      <w:marTop w:val="0"/>
      <w:marBottom w:val="0"/>
      <w:divBdr>
        <w:top w:val="none" w:sz="0" w:space="0" w:color="auto"/>
        <w:left w:val="none" w:sz="0" w:space="0" w:color="auto"/>
        <w:bottom w:val="none" w:sz="0" w:space="0" w:color="auto"/>
        <w:right w:val="none" w:sz="0" w:space="0" w:color="auto"/>
      </w:divBdr>
    </w:div>
    <w:div w:id="46532365">
      <w:bodyDiv w:val="1"/>
      <w:marLeft w:val="0"/>
      <w:marRight w:val="0"/>
      <w:marTop w:val="0"/>
      <w:marBottom w:val="0"/>
      <w:divBdr>
        <w:top w:val="none" w:sz="0" w:space="0" w:color="auto"/>
        <w:left w:val="none" w:sz="0" w:space="0" w:color="auto"/>
        <w:bottom w:val="none" w:sz="0" w:space="0" w:color="auto"/>
        <w:right w:val="none" w:sz="0" w:space="0" w:color="auto"/>
      </w:divBdr>
    </w:div>
    <w:div w:id="46875526">
      <w:bodyDiv w:val="1"/>
      <w:marLeft w:val="0"/>
      <w:marRight w:val="0"/>
      <w:marTop w:val="0"/>
      <w:marBottom w:val="0"/>
      <w:divBdr>
        <w:top w:val="none" w:sz="0" w:space="0" w:color="auto"/>
        <w:left w:val="none" w:sz="0" w:space="0" w:color="auto"/>
        <w:bottom w:val="none" w:sz="0" w:space="0" w:color="auto"/>
        <w:right w:val="none" w:sz="0" w:space="0" w:color="auto"/>
      </w:divBdr>
    </w:div>
    <w:div w:id="46950911">
      <w:bodyDiv w:val="1"/>
      <w:marLeft w:val="0"/>
      <w:marRight w:val="0"/>
      <w:marTop w:val="0"/>
      <w:marBottom w:val="0"/>
      <w:divBdr>
        <w:top w:val="none" w:sz="0" w:space="0" w:color="auto"/>
        <w:left w:val="none" w:sz="0" w:space="0" w:color="auto"/>
        <w:bottom w:val="none" w:sz="0" w:space="0" w:color="auto"/>
        <w:right w:val="none" w:sz="0" w:space="0" w:color="auto"/>
      </w:divBdr>
    </w:div>
    <w:div w:id="47339465">
      <w:bodyDiv w:val="1"/>
      <w:marLeft w:val="0"/>
      <w:marRight w:val="0"/>
      <w:marTop w:val="0"/>
      <w:marBottom w:val="0"/>
      <w:divBdr>
        <w:top w:val="none" w:sz="0" w:space="0" w:color="auto"/>
        <w:left w:val="none" w:sz="0" w:space="0" w:color="auto"/>
        <w:bottom w:val="none" w:sz="0" w:space="0" w:color="auto"/>
        <w:right w:val="none" w:sz="0" w:space="0" w:color="auto"/>
      </w:divBdr>
    </w:div>
    <w:div w:id="47384890">
      <w:bodyDiv w:val="1"/>
      <w:marLeft w:val="0"/>
      <w:marRight w:val="0"/>
      <w:marTop w:val="0"/>
      <w:marBottom w:val="0"/>
      <w:divBdr>
        <w:top w:val="none" w:sz="0" w:space="0" w:color="auto"/>
        <w:left w:val="none" w:sz="0" w:space="0" w:color="auto"/>
        <w:bottom w:val="none" w:sz="0" w:space="0" w:color="auto"/>
        <w:right w:val="none" w:sz="0" w:space="0" w:color="auto"/>
      </w:divBdr>
    </w:div>
    <w:div w:id="48462756">
      <w:bodyDiv w:val="1"/>
      <w:marLeft w:val="0"/>
      <w:marRight w:val="0"/>
      <w:marTop w:val="0"/>
      <w:marBottom w:val="0"/>
      <w:divBdr>
        <w:top w:val="none" w:sz="0" w:space="0" w:color="auto"/>
        <w:left w:val="none" w:sz="0" w:space="0" w:color="auto"/>
        <w:bottom w:val="none" w:sz="0" w:space="0" w:color="auto"/>
        <w:right w:val="none" w:sz="0" w:space="0" w:color="auto"/>
      </w:divBdr>
    </w:div>
    <w:div w:id="48892479">
      <w:bodyDiv w:val="1"/>
      <w:marLeft w:val="0"/>
      <w:marRight w:val="0"/>
      <w:marTop w:val="0"/>
      <w:marBottom w:val="0"/>
      <w:divBdr>
        <w:top w:val="none" w:sz="0" w:space="0" w:color="auto"/>
        <w:left w:val="none" w:sz="0" w:space="0" w:color="auto"/>
        <w:bottom w:val="none" w:sz="0" w:space="0" w:color="auto"/>
        <w:right w:val="none" w:sz="0" w:space="0" w:color="auto"/>
      </w:divBdr>
    </w:div>
    <w:div w:id="49037046">
      <w:bodyDiv w:val="1"/>
      <w:marLeft w:val="0"/>
      <w:marRight w:val="0"/>
      <w:marTop w:val="0"/>
      <w:marBottom w:val="0"/>
      <w:divBdr>
        <w:top w:val="none" w:sz="0" w:space="0" w:color="auto"/>
        <w:left w:val="none" w:sz="0" w:space="0" w:color="auto"/>
        <w:bottom w:val="none" w:sz="0" w:space="0" w:color="auto"/>
        <w:right w:val="none" w:sz="0" w:space="0" w:color="auto"/>
      </w:divBdr>
    </w:div>
    <w:div w:id="49111724">
      <w:bodyDiv w:val="1"/>
      <w:marLeft w:val="0"/>
      <w:marRight w:val="0"/>
      <w:marTop w:val="0"/>
      <w:marBottom w:val="0"/>
      <w:divBdr>
        <w:top w:val="none" w:sz="0" w:space="0" w:color="auto"/>
        <w:left w:val="none" w:sz="0" w:space="0" w:color="auto"/>
        <w:bottom w:val="none" w:sz="0" w:space="0" w:color="auto"/>
        <w:right w:val="none" w:sz="0" w:space="0" w:color="auto"/>
      </w:divBdr>
    </w:div>
    <w:div w:id="49111827">
      <w:bodyDiv w:val="1"/>
      <w:marLeft w:val="0"/>
      <w:marRight w:val="0"/>
      <w:marTop w:val="0"/>
      <w:marBottom w:val="0"/>
      <w:divBdr>
        <w:top w:val="none" w:sz="0" w:space="0" w:color="auto"/>
        <w:left w:val="none" w:sz="0" w:space="0" w:color="auto"/>
        <w:bottom w:val="none" w:sz="0" w:space="0" w:color="auto"/>
        <w:right w:val="none" w:sz="0" w:space="0" w:color="auto"/>
      </w:divBdr>
    </w:div>
    <w:div w:id="49233743">
      <w:bodyDiv w:val="1"/>
      <w:marLeft w:val="0"/>
      <w:marRight w:val="0"/>
      <w:marTop w:val="0"/>
      <w:marBottom w:val="0"/>
      <w:divBdr>
        <w:top w:val="none" w:sz="0" w:space="0" w:color="auto"/>
        <w:left w:val="none" w:sz="0" w:space="0" w:color="auto"/>
        <w:bottom w:val="none" w:sz="0" w:space="0" w:color="auto"/>
        <w:right w:val="none" w:sz="0" w:space="0" w:color="auto"/>
      </w:divBdr>
    </w:div>
    <w:div w:id="49617543">
      <w:bodyDiv w:val="1"/>
      <w:marLeft w:val="0"/>
      <w:marRight w:val="0"/>
      <w:marTop w:val="0"/>
      <w:marBottom w:val="0"/>
      <w:divBdr>
        <w:top w:val="none" w:sz="0" w:space="0" w:color="auto"/>
        <w:left w:val="none" w:sz="0" w:space="0" w:color="auto"/>
        <w:bottom w:val="none" w:sz="0" w:space="0" w:color="auto"/>
        <w:right w:val="none" w:sz="0" w:space="0" w:color="auto"/>
      </w:divBdr>
    </w:div>
    <w:div w:id="49884567">
      <w:bodyDiv w:val="1"/>
      <w:marLeft w:val="0"/>
      <w:marRight w:val="0"/>
      <w:marTop w:val="0"/>
      <w:marBottom w:val="0"/>
      <w:divBdr>
        <w:top w:val="none" w:sz="0" w:space="0" w:color="auto"/>
        <w:left w:val="none" w:sz="0" w:space="0" w:color="auto"/>
        <w:bottom w:val="none" w:sz="0" w:space="0" w:color="auto"/>
        <w:right w:val="none" w:sz="0" w:space="0" w:color="auto"/>
      </w:divBdr>
    </w:div>
    <w:div w:id="50079277">
      <w:bodyDiv w:val="1"/>
      <w:marLeft w:val="0"/>
      <w:marRight w:val="0"/>
      <w:marTop w:val="0"/>
      <w:marBottom w:val="0"/>
      <w:divBdr>
        <w:top w:val="none" w:sz="0" w:space="0" w:color="auto"/>
        <w:left w:val="none" w:sz="0" w:space="0" w:color="auto"/>
        <w:bottom w:val="none" w:sz="0" w:space="0" w:color="auto"/>
        <w:right w:val="none" w:sz="0" w:space="0" w:color="auto"/>
      </w:divBdr>
    </w:div>
    <w:div w:id="50463221">
      <w:bodyDiv w:val="1"/>
      <w:marLeft w:val="0"/>
      <w:marRight w:val="0"/>
      <w:marTop w:val="0"/>
      <w:marBottom w:val="0"/>
      <w:divBdr>
        <w:top w:val="none" w:sz="0" w:space="0" w:color="auto"/>
        <w:left w:val="none" w:sz="0" w:space="0" w:color="auto"/>
        <w:bottom w:val="none" w:sz="0" w:space="0" w:color="auto"/>
        <w:right w:val="none" w:sz="0" w:space="0" w:color="auto"/>
      </w:divBdr>
    </w:div>
    <w:div w:id="50620058">
      <w:bodyDiv w:val="1"/>
      <w:marLeft w:val="0"/>
      <w:marRight w:val="0"/>
      <w:marTop w:val="0"/>
      <w:marBottom w:val="0"/>
      <w:divBdr>
        <w:top w:val="none" w:sz="0" w:space="0" w:color="auto"/>
        <w:left w:val="none" w:sz="0" w:space="0" w:color="auto"/>
        <w:bottom w:val="none" w:sz="0" w:space="0" w:color="auto"/>
        <w:right w:val="none" w:sz="0" w:space="0" w:color="auto"/>
      </w:divBdr>
    </w:div>
    <w:div w:id="50739752">
      <w:bodyDiv w:val="1"/>
      <w:marLeft w:val="0"/>
      <w:marRight w:val="0"/>
      <w:marTop w:val="0"/>
      <w:marBottom w:val="0"/>
      <w:divBdr>
        <w:top w:val="none" w:sz="0" w:space="0" w:color="auto"/>
        <w:left w:val="none" w:sz="0" w:space="0" w:color="auto"/>
        <w:bottom w:val="none" w:sz="0" w:space="0" w:color="auto"/>
        <w:right w:val="none" w:sz="0" w:space="0" w:color="auto"/>
      </w:divBdr>
    </w:div>
    <w:div w:id="50885227">
      <w:bodyDiv w:val="1"/>
      <w:marLeft w:val="0"/>
      <w:marRight w:val="0"/>
      <w:marTop w:val="0"/>
      <w:marBottom w:val="0"/>
      <w:divBdr>
        <w:top w:val="none" w:sz="0" w:space="0" w:color="auto"/>
        <w:left w:val="none" w:sz="0" w:space="0" w:color="auto"/>
        <w:bottom w:val="none" w:sz="0" w:space="0" w:color="auto"/>
        <w:right w:val="none" w:sz="0" w:space="0" w:color="auto"/>
      </w:divBdr>
    </w:div>
    <w:div w:id="51084517">
      <w:bodyDiv w:val="1"/>
      <w:marLeft w:val="0"/>
      <w:marRight w:val="0"/>
      <w:marTop w:val="0"/>
      <w:marBottom w:val="0"/>
      <w:divBdr>
        <w:top w:val="none" w:sz="0" w:space="0" w:color="auto"/>
        <w:left w:val="none" w:sz="0" w:space="0" w:color="auto"/>
        <w:bottom w:val="none" w:sz="0" w:space="0" w:color="auto"/>
        <w:right w:val="none" w:sz="0" w:space="0" w:color="auto"/>
      </w:divBdr>
    </w:div>
    <w:div w:id="51271678">
      <w:bodyDiv w:val="1"/>
      <w:marLeft w:val="0"/>
      <w:marRight w:val="0"/>
      <w:marTop w:val="0"/>
      <w:marBottom w:val="0"/>
      <w:divBdr>
        <w:top w:val="none" w:sz="0" w:space="0" w:color="auto"/>
        <w:left w:val="none" w:sz="0" w:space="0" w:color="auto"/>
        <w:bottom w:val="none" w:sz="0" w:space="0" w:color="auto"/>
        <w:right w:val="none" w:sz="0" w:space="0" w:color="auto"/>
      </w:divBdr>
    </w:div>
    <w:div w:id="51739739">
      <w:bodyDiv w:val="1"/>
      <w:marLeft w:val="0"/>
      <w:marRight w:val="0"/>
      <w:marTop w:val="0"/>
      <w:marBottom w:val="0"/>
      <w:divBdr>
        <w:top w:val="none" w:sz="0" w:space="0" w:color="auto"/>
        <w:left w:val="none" w:sz="0" w:space="0" w:color="auto"/>
        <w:bottom w:val="none" w:sz="0" w:space="0" w:color="auto"/>
        <w:right w:val="none" w:sz="0" w:space="0" w:color="auto"/>
      </w:divBdr>
    </w:div>
    <w:div w:id="51850792">
      <w:bodyDiv w:val="1"/>
      <w:marLeft w:val="0"/>
      <w:marRight w:val="0"/>
      <w:marTop w:val="0"/>
      <w:marBottom w:val="0"/>
      <w:divBdr>
        <w:top w:val="none" w:sz="0" w:space="0" w:color="auto"/>
        <w:left w:val="none" w:sz="0" w:space="0" w:color="auto"/>
        <w:bottom w:val="none" w:sz="0" w:space="0" w:color="auto"/>
        <w:right w:val="none" w:sz="0" w:space="0" w:color="auto"/>
      </w:divBdr>
    </w:div>
    <w:div w:id="52193497">
      <w:bodyDiv w:val="1"/>
      <w:marLeft w:val="0"/>
      <w:marRight w:val="0"/>
      <w:marTop w:val="0"/>
      <w:marBottom w:val="0"/>
      <w:divBdr>
        <w:top w:val="none" w:sz="0" w:space="0" w:color="auto"/>
        <w:left w:val="none" w:sz="0" w:space="0" w:color="auto"/>
        <w:bottom w:val="none" w:sz="0" w:space="0" w:color="auto"/>
        <w:right w:val="none" w:sz="0" w:space="0" w:color="auto"/>
      </w:divBdr>
    </w:div>
    <w:div w:id="52585573">
      <w:bodyDiv w:val="1"/>
      <w:marLeft w:val="0"/>
      <w:marRight w:val="0"/>
      <w:marTop w:val="0"/>
      <w:marBottom w:val="0"/>
      <w:divBdr>
        <w:top w:val="none" w:sz="0" w:space="0" w:color="auto"/>
        <w:left w:val="none" w:sz="0" w:space="0" w:color="auto"/>
        <w:bottom w:val="none" w:sz="0" w:space="0" w:color="auto"/>
        <w:right w:val="none" w:sz="0" w:space="0" w:color="auto"/>
      </w:divBdr>
    </w:div>
    <w:div w:id="53238106">
      <w:bodyDiv w:val="1"/>
      <w:marLeft w:val="0"/>
      <w:marRight w:val="0"/>
      <w:marTop w:val="0"/>
      <w:marBottom w:val="0"/>
      <w:divBdr>
        <w:top w:val="none" w:sz="0" w:space="0" w:color="auto"/>
        <w:left w:val="none" w:sz="0" w:space="0" w:color="auto"/>
        <w:bottom w:val="none" w:sz="0" w:space="0" w:color="auto"/>
        <w:right w:val="none" w:sz="0" w:space="0" w:color="auto"/>
      </w:divBdr>
    </w:div>
    <w:div w:id="53283532">
      <w:bodyDiv w:val="1"/>
      <w:marLeft w:val="0"/>
      <w:marRight w:val="0"/>
      <w:marTop w:val="0"/>
      <w:marBottom w:val="0"/>
      <w:divBdr>
        <w:top w:val="none" w:sz="0" w:space="0" w:color="auto"/>
        <w:left w:val="none" w:sz="0" w:space="0" w:color="auto"/>
        <w:bottom w:val="none" w:sz="0" w:space="0" w:color="auto"/>
        <w:right w:val="none" w:sz="0" w:space="0" w:color="auto"/>
      </w:divBdr>
    </w:div>
    <w:div w:id="53546932">
      <w:bodyDiv w:val="1"/>
      <w:marLeft w:val="0"/>
      <w:marRight w:val="0"/>
      <w:marTop w:val="0"/>
      <w:marBottom w:val="0"/>
      <w:divBdr>
        <w:top w:val="none" w:sz="0" w:space="0" w:color="auto"/>
        <w:left w:val="none" w:sz="0" w:space="0" w:color="auto"/>
        <w:bottom w:val="none" w:sz="0" w:space="0" w:color="auto"/>
        <w:right w:val="none" w:sz="0" w:space="0" w:color="auto"/>
      </w:divBdr>
    </w:div>
    <w:div w:id="53703892">
      <w:bodyDiv w:val="1"/>
      <w:marLeft w:val="0"/>
      <w:marRight w:val="0"/>
      <w:marTop w:val="0"/>
      <w:marBottom w:val="0"/>
      <w:divBdr>
        <w:top w:val="none" w:sz="0" w:space="0" w:color="auto"/>
        <w:left w:val="none" w:sz="0" w:space="0" w:color="auto"/>
        <w:bottom w:val="none" w:sz="0" w:space="0" w:color="auto"/>
        <w:right w:val="none" w:sz="0" w:space="0" w:color="auto"/>
      </w:divBdr>
    </w:div>
    <w:div w:id="53746369">
      <w:bodyDiv w:val="1"/>
      <w:marLeft w:val="0"/>
      <w:marRight w:val="0"/>
      <w:marTop w:val="0"/>
      <w:marBottom w:val="0"/>
      <w:divBdr>
        <w:top w:val="none" w:sz="0" w:space="0" w:color="auto"/>
        <w:left w:val="none" w:sz="0" w:space="0" w:color="auto"/>
        <w:bottom w:val="none" w:sz="0" w:space="0" w:color="auto"/>
        <w:right w:val="none" w:sz="0" w:space="0" w:color="auto"/>
      </w:divBdr>
    </w:div>
    <w:div w:id="54277990">
      <w:bodyDiv w:val="1"/>
      <w:marLeft w:val="0"/>
      <w:marRight w:val="0"/>
      <w:marTop w:val="0"/>
      <w:marBottom w:val="0"/>
      <w:divBdr>
        <w:top w:val="none" w:sz="0" w:space="0" w:color="auto"/>
        <w:left w:val="none" w:sz="0" w:space="0" w:color="auto"/>
        <w:bottom w:val="none" w:sz="0" w:space="0" w:color="auto"/>
        <w:right w:val="none" w:sz="0" w:space="0" w:color="auto"/>
      </w:divBdr>
    </w:div>
    <w:div w:id="54282002">
      <w:bodyDiv w:val="1"/>
      <w:marLeft w:val="0"/>
      <w:marRight w:val="0"/>
      <w:marTop w:val="0"/>
      <w:marBottom w:val="0"/>
      <w:divBdr>
        <w:top w:val="none" w:sz="0" w:space="0" w:color="auto"/>
        <w:left w:val="none" w:sz="0" w:space="0" w:color="auto"/>
        <w:bottom w:val="none" w:sz="0" w:space="0" w:color="auto"/>
        <w:right w:val="none" w:sz="0" w:space="0" w:color="auto"/>
      </w:divBdr>
    </w:div>
    <w:div w:id="54819663">
      <w:bodyDiv w:val="1"/>
      <w:marLeft w:val="0"/>
      <w:marRight w:val="0"/>
      <w:marTop w:val="0"/>
      <w:marBottom w:val="0"/>
      <w:divBdr>
        <w:top w:val="none" w:sz="0" w:space="0" w:color="auto"/>
        <w:left w:val="none" w:sz="0" w:space="0" w:color="auto"/>
        <w:bottom w:val="none" w:sz="0" w:space="0" w:color="auto"/>
        <w:right w:val="none" w:sz="0" w:space="0" w:color="auto"/>
      </w:divBdr>
    </w:div>
    <w:div w:id="55012168">
      <w:bodyDiv w:val="1"/>
      <w:marLeft w:val="0"/>
      <w:marRight w:val="0"/>
      <w:marTop w:val="0"/>
      <w:marBottom w:val="0"/>
      <w:divBdr>
        <w:top w:val="none" w:sz="0" w:space="0" w:color="auto"/>
        <w:left w:val="none" w:sz="0" w:space="0" w:color="auto"/>
        <w:bottom w:val="none" w:sz="0" w:space="0" w:color="auto"/>
        <w:right w:val="none" w:sz="0" w:space="0" w:color="auto"/>
      </w:divBdr>
    </w:div>
    <w:div w:id="55209612">
      <w:bodyDiv w:val="1"/>
      <w:marLeft w:val="0"/>
      <w:marRight w:val="0"/>
      <w:marTop w:val="0"/>
      <w:marBottom w:val="0"/>
      <w:divBdr>
        <w:top w:val="none" w:sz="0" w:space="0" w:color="auto"/>
        <w:left w:val="none" w:sz="0" w:space="0" w:color="auto"/>
        <w:bottom w:val="none" w:sz="0" w:space="0" w:color="auto"/>
        <w:right w:val="none" w:sz="0" w:space="0" w:color="auto"/>
      </w:divBdr>
    </w:div>
    <w:div w:id="55324804">
      <w:bodyDiv w:val="1"/>
      <w:marLeft w:val="0"/>
      <w:marRight w:val="0"/>
      <w:marTop w:val="0"/>
      <w:marBottom w:val="0"/>
      <w:divBdr>
        <w:top w:val="none" w:sz="0" w:space="0" w:color="auto"/>
        <w:left w:val="none" w:sz="0" w:space="0" w:color="auto"/>
        <w:bottom w:val="none" w:sz="0" w:space="0" w:color="auto"/>
        <w:right w:val="none" w:sz="0" w:space="0" w:color="auto"/>
      </w:divBdr>
    </w:div>
    <w:div w:id="55396310">
      <w:bodyDiv w:val="1"/>
      <w:marLeft w:val="0"/>
      <w:marRight w:val="0"/>
      <w:marTop w:val="0"/>
      <w:marBottom w:val="0"/>
      <w:divBdr>
        <w:top w:val="none" w:sz="0" w:space="0" w:color="auto"/>
        <w:left w:val="none" w:sz="0" w:space="0" w:color="auto"/>
        <w:bottom w:val="none" w:sz="0" w:space="0" w:color="auto"/>
        <w:right w:val="none" w:sz="0" w:space="0" w:color="auto"/>
      </w:divBdr>
    </w:div>
    <w:div w:id="55669764">
      <w:bodyDiv w:val="1"/>
      <w:marLeft w:val="0"/>
      <w:marRight w:val="0"/>
      <w:marTop w:val="0"/>
      <w:marBottom w:val="0"/>
      <w:divBdr>
        <w:top w:val="none" w:sz="0" w:space="0" w:color="auto"/>
        <w:left w:val="none" w:sz="0" w:space="0" w:color="auto"/>
        <w:bottom w:val="none" w:sz="0" w:space="0" w:color="auto"/>
        <w:right w:val="none" w:sz="0" w:space="0" w:color="auto"/>
      </w:divBdr>
    </w:div>
    <w:div w:id="55933190">
      <w:bodyDiv w:val="1"/>
      <w:marLeft w:val="0"/>
      <w:marRight w:val="0"/>
      <w:marTop w:val="0"/>
      <w:marBottom w:val="0"/>
      <w:divBdr>
        <w:top w:val="none" w:sz="0" w:space="0" w:color="auto"/>
        <w:left w:val="none" w:sz="0" w:space="0" w:color="auto"/>
        <w:bottom w:val="none" w:sz="0" w:space="0" w:color="auto"/>
        <w:right w:val="none" w:sz="0" w:space="0" w:color="auto"/>
      </w:divBdr>
    </w:div>
    <w:div w:id="56513983">
      <w:bodyDiv w:val="1"/>
      <w:marLeft w:val="0"/>
      <w:marRight w:val="0"/>
      <w:marTop w:val="0"/>
      <w:marBottom w:val="0"/>
      <w:divBdr>
        <w:top w:val="none" w:sz="0" w:space="0" w:color="auto"/>
        <w:left w:val="none" w:sz="0" w:space="0" w:color="auto"/>
        <w:bottom w:val="none" w:sz="0" w:space="0" w:color="auto"/>
        <w:right w:val="none" w:sz="0" w:space="0" w:color="auto"/>
      </w:divBdr>
    </w:div>
    <w:div w:id="56516297">
      <w:bodyDiv w:val="1"/>
      <w:marLeft w:val="0"/>
      <w:marRight w:val="0"/>
      <w:marTop w:val="0"/>
      <w:marBottom w:val="0"/>
      <w:divBdr>
        <w:top w:val="none" w:sz="0" w:space="0" w:color="auto"/>
        <w:left w:val="none" w:sz="0" w:space="0" w:color="auto"/>
        <w:bottom w:val="none" w:sz="0" w:space="0" w:color="auto"/>
        <w:right w:val="none" w:sz="0" w:space="0" w:color="auto"/>
      </w:divBdr>
    </w:div>
    <w:div w:id="56706831">
      <w:bodyDiv w:val="1"/>
      <w:marLeft w:val="0"/>
      <w:marRight w:val="0"/>
      <w:marTop w:val="0"/>
      <w:marBottom w:val="0"/>
      <w:divBdr>
        <w:top w:val="none" w:sz="0" w:space="0" w:color="auto"/>
        <w:left w:val="none" w:sz="0" w:space="0" w:color="auto"/>
        <w:bottom w:val="none" w:sz="0" w:space="0" w:color="auto"/>
        <w:right w:val="none" w:sz="0" w:space="0" w:color="auto"/>
      </w:divBdr>
    </w:div>
    <w:div w:id="56712149">
      <w:bodyDiv w:val="1"/>
      <w:marLeft w:val="0"/>
      <w:marRight w:val="0"/>
      <w:marTop w:val="0"/>
      <w:marBottom w:val="0"/>
      <w:divBdr>
        <w:top w:val="none" w:sz="0" w:space="0" w:color="auto"/>
        <w:left w:val="none" w:sz="0" w:space="0" w:color="auto"/>
        <w:bottom w:val="none" w:sz="0" w:space="0" w:color="auto"/>
        <w:right w:val="none" w:sz="0" w:space="0" w:color="auto"/>
      </w:divBdr>
    </w:div>
    <w:div w:id="57553913">
      <w:bodyDiv w:val="1"/>
      <w:marLeft w:val="0"/>
      <w:marRight w:val="0"/>
      <w:marTop w:val="0"/>
      <w:marBottom w:val="0"/>
      <w:divBdr>
        <w:top w:val="none" w:sz="0" w:space="0" w:color="auto"/>
        <w:left w:val="none" w:sz="0" w:space="0" w:color="auto"/>
        <w:bottom w:val="none" w:sz="0" w:space="0" w:color="auto"/>
        <w:right w:val="none" w:sz="0" w:space="0" w:color="auto"/>
      </w:divBdr>
    </w:div>
    <w:div w:id="57561354">
      <w:bodyDiv w:val="1"/>
      <w:marLeft w:val="0"/>
      <w:marRight w:val="0"/>
      <w:marTop w:val="0"/>
      <w:marBottom w:val="0"/>
      <w:divBdr>
        <w:top w:val="none" w:sz="0" w:space="0" w:color="auto"/>
        <w:left w:val="none" w:sz="0" w:space="0" w:color="auto"/>
        <w:bottom w:val="none" w:sz="0" w:space="0" w:color="auto"/>
        <w:right w:val="none" w:sz="0" w:space="0" w:color="auto"/>
      </w:divBdr>
    </w:div>
    <w:div w:id="57628366">
      <w:bodyDiv w:val="1"/>
      <w:marLeft w:val="0"/>
      <w:marRight w:val="0"/>
      <w:marTop w:val="0"/>
      <w:marBottom w:val="0"/>
      <w:divBdr>
        <w:top w:val="none" w:sz="0" w:space="0" w:color="auto"/>
        <w:left w:val="none" w:sz="0" w:space="0" w:color="auto"/>
        <w:bottom w:val="none" w:sz="0" w:space="0" w:color="auto"/>
        <w:right w:val="none" w:sz="0" w:space="0" w:color="auto"/>
      </w:divBdr>
    </w:div>
    <w:div w:id="57945879">
      <w:bodyDiv w:val="1"/>
      <w:marLeft w:val="0"/>
      <w:marRight w:val="0"/>
      <w:marTop w:val="0"/>
      <w:marBottom w:val="0"/>
      <w:divBdr>
        <w:top w:val="none" w:sz="0" w:space="0" w:color="auto"/>
        <w:left w:val="none" w:sz="0" w:space="0" w:color="auto"/>
        <w:bottom w:val="none" w:sz="0" w:space="0" w:color="auto"/>
        <w:right w:val="none" w:sz="0" w:space="0" w:color="auto"/>
      </w:divBdr>
    </w:div>
    <w:div w:id="58869181">
      <w:bodyDiv w:val="1"/>
      <w:marLeft w:val="0"/>
      <w:marRight w:val="0"/>
      <w:marTop w:val="0"/>
      <w:marBottom w:val="0"/>
      <w:divBdr>
        <w:top w:val="none" w:sz="0" w:space="0" w:color="auto"/>
        <w:left w:val="none" w:sz="0" w:space="0" w:color="auto"/>
        <w:bottom w:val="none" w:sz="0" w:space="0" w:color="auto"/>
        <w:right w:val="none" w:sz="0" w:space="0" w:color="auto"/>
      </w:divBdr>
    </w:div>
    <w:div w:id="59015001">
      <w:bodyDiv w:val="1"/>
      <w:marLeft w:val="0"/>
      <w:marRight w:val="0"/>
      <w:marTop w:val="0"/>
      <w:marBottom w:val="0"/>
      <w:divBdr>
        <w:top w:val="none" w:sz="0" w:space="0" w:color="auto"/>
        <w:left w:val="none" w:sz="0" w:space="0" w:color="auto"/>
        <w:bottom w:val="none" w:sz="0" w:space="0" w:color="auto"/>
        <w:right w:val="none" w:sz="0" w:space="0" w:color="auto"/>
      </w:divBdr>
    </w:div>
    <w:div w:id="59446199">
      <w:bodyDiv w:val="1"/>
      <w:marLeft w:val="0"/>
      <w:marRight w:val="0"/>
      <w:marTop w:val="0"/>
      <w:marBottom w:val="0"/>
      <w:divBdr>
        <w:top w:val="none" w:sz="0" w:space="0" w:color="auto"/>
        <w:left w:val="none" w:sz="0" w:space="0" w:color="auto"/>
        <w:bottom w:val="none" w:sz="0" w:space="0" w:color="auto"/>
        <w:right w:val="none" w:sz="0" w:space="0" w:color="auto"/>
      </w:divBdr>
    </w:div>
    <w:div w:id="59524956">
      <w:bodyDiv w:val="1"/>
      <w:marLeft w:val="0"/>
      <w:marRight w:val="0"/>
      <w:marTop w:val="0"/>
      <w:marBottom w:val="0"/>
      <w:divBdr>
        <w:top w:val="none" w:sz="0" w:space="0" w:color="auto"/>
        <w:left w:val="none" w:sz="0" w:space="0" w:color="auto"/>
        <w:bottom w:val="none" w:sz="0" w:space="0" w:color="auto"/>
        <w:right w:val="none" w:sz="0" w:space="0" w:color="auto"/>
      </w:divBdr>
    </w:div>
    <w:div w:id="59838299">
      <w:bodyDiv w:val="1"/>
      <w:marLeft w:val="0"/>
      <w:marRight w:val="0"/>
      <w:marTop w:val="0"/>
      <w:marBottom w:val="0"/>
      <w:divBdr>
        <w:top w:val="none" w:sz="0" w:space="0" w:color="auto"/>
        <w:left w:val="none" w:sz="0" w:space="0" w:color="auto"/>
        <w:bottom w:val="none" w:sz="0" w:space="0" w:color="auto"/>
        <w:right w:val="none" w:sz="0" w:space="0" w:color="auto"/>
      </w:divBdr>
    </w:div>
    <w:div w:id="59864378">
      <w:bodyDiv w:val="1"/>
      <w:marLeft w:val="0"/>
      <w:marRight w:val="0"/>
      <w:marTop w:val="0"/>
      <w:marBottom w:val="0"/>
      <w:divBdr>
        <w:top w:val="none" w:sz="0" w:space="0" w:color="auto"/>
        <w:left w:val="none" w:sz="0" w:space="0" w:color="auto"/>
        <w:bottom w:val="none" w:sz="0" w:space="0" w:color="auto"/>
        <w:right w:val="none" w:sz="0" w:space="0" w:color="auto"/>
      </w:divBdr>
    </w:div>
    <w:div w:id="60173804">
      <w:bodyDiv w:val="1"/>
      <w:marLeft w:val="0"/>
      <w:marRight w:val="0"/>
      <w:marTop w:val="0"/>
      <w:marBottom w:val="0"/>
      <w:divBdr>
        <w:top w:val="none" w:sz="0" w:space="0" w:color="auto"/>
        <w:left w:val="none" w:sz="0" w:space="0" w:color="auto"/>
        <w:bottom w:val="none" w:sz="0" w:space="0" w:color="auto"/>
        <w:right w:val="none" w:sz="0" w:space="0" w:color="auto"/>
      </w:divBdr>
    </w:div>
    <w:div w:id="60368544">
      <w:bodyDiv w:val="1"/>
      <w:marLeft w:val="0"/>
      <w:marRight w:val="0"/>
      <w:marTop w:val="0"/>
      <w:marBottom w:val="0"/>
      <w:divBdr>
        <w:top w:val="none" w:sz="0" w:space="0" w:color="auto"/>
        <w:left w:val="none" w:sz="0" w:space="0" w:color="auto"/>
        <w:bottom w:val="none" w:sz="0" w:space="0" w:color="auto"/>
        <w:right w:val="none" w:sz="0" w:space="0" w:color="auto"/>
      </w:divBdr>
    </w:div>
    <w:div w:id="60370364">
      <w:bodyDiv w:val="1"/>
      <w:marLeft w:val="0"/>
      <w:marRight w:val="0"/>
      <w:marTop w:val="0"/>
      <w:marBottom w:val="0"/>
      <w:divBdr>
        <w:top w:val="none" w:sz="0" w:space="0" w:color="auto"/>
        <w:left w:val="none" w:sz="0" w:space="0" w:color="auto"/>
        <w:bottom w:val="none" w:sz="0" w:space="0" w:color="auto"/>
        <w:right w:val="none" w:sz="0" w:space="0" w:color="auto"/>
      </w:divBdr>
    </w:div>
    <w:div w:id="60447355">
      <w:bodyDiv w:val="1"/>
      <w:marLeft w:val="0"/>
      <w:marRight w:val="0"/>
      <w:marTop w:val="0"/>
      <w:marBottom w:val="0"/>
      <w:divBdr>
        <w:top w:val="none" w:sz="0" w:space="0" w:color="auto"/>
        <w:left w:val="none" w:sz="0" w:space="0" w:color="auto"/>
        <w:bottom w:val="none" w:sz="0" w:space="0" w:color="auto"/>
        <w:right w:val="none" w:sz="0" w:space="0" w:color="auto"/>
      </w:divBdr>
    </w:div>
    <w:div w:id="60521126">
      <w:bodyDiv w:val="1"/>
      <w:marLeft w:val="0"/>
      <w:marRight w:val="0"/>
      <w:marTop w:val="0"/>
      <w:marBottom w:val="0"/>
      <w:divBdr>
        <w:top w:val="none" w:sz="0" w:space="0" w:color="auto"/>
        <w:left w:val="none" w:sz="0" w:space="0" w:color="auto"/>
        <w:bottom w:val="none" w:sz="0" w:space="0" w:color="auto"/>
        <w:right w:val="none" w:sz="0" w:space="0" w:color="auto"/>
      </w:divBdr>
    </w:div>
    <w:div w:id="60521952">
      <w:bodyDiv w:val="1"/>
      <w:marLeft w:val="0"/>
      <w:marRight w:val="0"/>
      <w:marTop w:val="0"/>
      <w:marBottom w:val="0"/>
      <w:divBdr>
        <w:top w:val="none" w:sz="0" w:space="0" w:color="auto"/>
        <w:left w:val="none" w:sz="0" w:space="0" w:color="auto"/>
        <w:bottom w:val="none" w:sz="0" w:space="0" w:color="auto"/>
        <w:right w:val="none" w:sz="0" w:space="0" w:color="auto"/>
      </w:divBdr>
    </w:div>
    <w:div w:id="60714818">
      <w:bodyDiv w:val="1"/>
      <w:marLeft w:val="0"/>
      <w:marRight w:val="0"/>
      <w:marTop w:val="0"/>
      <w:marBottom w:val="0"/>
      <w:divBdr>
        <w:top w:val="none" w:sz="0" w:space="0" w:color="auto"/>
        <w:left w:val="none" w:sz="0" w:space="0" w:color="auto"/>
        <w:bottom w:val="none" w:sz="0" w:space="0" w:color="auto"/>
        <w:right w:val="none" w:sz="0" w:space="0" w:color="auto"/>
      </w:divBdr>
    </w:div>
    <w:div w:id="60830079">
      <w:bodyDiv w:val="1"/>
      <w:marLeft w:val="0"/>
      <w:marRight w:val="0"/>
      <w:marTop w:val="0"/>
      <w:marBottom w:val="0"/>
      <w:divBdr>
        <w:top w:val="none" w:sz="0" w:space="0" w:color="auto"/>
        <w:left w:val="none" w:sz="0" w:space="0" w:color="auto"/>
        <w:bottom w:val="none" w:sz="0" w:space="0" w:color="auto"/>
        <w:right w:val="none" w:sz="0" w:space="0" w:color="auto"/>
      </w:divBdr>
    </w:div>
    <w:div w:id="61374441">
      <w:bodyDiv w:val="1"/>
      <w:marLeft w:val="0"/>
      <w:marRight w:val="0"/>
      <w:marTop w:val="0"/>
      <w:marBottom w:val="0"/>
      <w:divBdr>
        <w:top w:val="none" w:sz="0" w:space="0" w:color="auto"/>
        <w:left w:val="none" w:sz="0" w:space="0" w:color="auto"/>
        <w:bottom w:val="none" w:sz="0" w:space="0" w:color="auto"/>
        <w:right w:val="none" w:sz="0" w:space="0" w:color="auto"/>
      </w:divBdr>
    </w:div>
    <w:div w:id="61564439">
      <w:bodyDiv w:val="1"/>
      <w:marLeft w:val="0"/>
      <w:marRight w:val="0"/>
      <w:marTop w:val="0"/>
      <w:marBottom w:val="0"/>
      <w:divBdr>
        <w:top w:val="none" w:sz="0" w:space="0" w:color="auto"/>
        <w:left w:val="none" w:sz="0" w:space="0" w:color="auto"/>
        <w:bottom w:val="none" w:sz="0" w:space="0" w:color="auto"/>
        <w:right w:val="none" w:sz="0" w:space="0" w:color="auto"/>
      </w:divBdr>
    </w:div>
    <w:div w:id="62066872">
      <w:bodyDiv w:val="1"/>
      <w:marLeft w:val="0"/>
      <w:marRight w:val="0"/>
      <w:marTop w:val="0"/>
      <w:marBottom w:val="0"/>
      <w:divBdr>
        <w:top w:val="none" w:sz="0" w:space="0" w:color="auto"/>
        <w:left w:val="none" w:sz="0" w:space="0" w:color="auto"/>
        <w:bottom w:val="none" w:sz="0" w:space="0" w:color="auto"/>
        <w:right w:val="none" w:sz="0" w:space="0" w:color="auto"/>
      </w:divBdr>
    </w:div>
    <w:div w:id="62262907">
      <w:bodyDiv w:val="1"/>
      <w:marLeft w:val="0"/>
      <w:marRight w:val="0"/>
      <w:marTop w:val="0"/>
      <w:marBottom w:val="0"/>
      <w:divBdr>
        <w:top w:val="none" w:sz="0" w:space="0" w:color="auto"/>
        <w:left w:val="none" w:sz="0" w:space="0" w:color="auto"/>
        <w:bottom w:val="none" w:sz="0" w:space="0" w:color="auto"/>
        <w:right w:val="none" w:sz="0" w:space="0" w:color="auto"/>
      </w:divBdr>
    </w:div>
    <w:div w:id="62530309">
      <w:bodyDiv w:val="1"/>
      <w:marLeft w:val="0"/>
      <w:marRight w:val="0"/>
      <w:marTop w:val="0"/>
      <w:marBottom w:val="0"/>
      <w:divBdr>
        <w:top w:val="none" w:sz="0" w:space="0" w:color="auto"/>
        <w:left w:val="none" w:sz="0" w:space="0" w:color="auto"/>
        <w:bottom w:val="none" w:sz="0" w:space="0" w:color="auto"/>
        <w:right w:val="none" w:sz="0" w:space="0" w:color="auto"/>
      </w:divBdr>
    </w:div>
    <w:div w:id="62602395">
      <w:bodyDiv w:val="1"/>
      <w:marLeft w:val="0"/>
      <w:marRight w:val="0"/>
      <w:marTop w:val="0"/>
      <w:marBottom w:val="0"/>
      <w:divBdr>
        <w:top w:val="none" w:sz="0" w:space="0" w:color="auto"/>
        <w:left w:val="none" w:sz="0" w:space="0" w:color="auto"/>
        <w:bottom w:val="none" w:sz="0" w:space="0" w:color="auto"/>
        <w:right w:val="none" w:sz="0" w:space="0" w:color="auto"/>
      </w:divBdr>
    </w:div>
    <w:div w:id="62681940">
      <w:bodyDiv w:val="1"/>
      <w:marLeft w:val="0"/>
      <w:marRight w:val="0"/>
      <w:marTop w:val="0"/>
      <w:marBottom w:val="0"/>
      <w:divBdr>
        <w:top w:val="none" w:sz="0" w:space="0" w:color="auto"/>
        <w:left w:val="none" w:sz="0" w:space="0" w:color="auto"/>
        <w:bottom w:val="none" w:sz="0" w:space="0" w:color="auto"/>
        <w:right w:val="none" w:sz="0" w:space="0" w:color="auto"/>
      </w:divBdr>
    </w:div>
    <w:div w:id="63114444">
      <w:bodyDiv w:val="1"/>
      <w:marLeft w:val="0"/>
      <w:marRight w:val="0"/>
      <w:marTop w:val="0"/>
      <w:marBottom w:val="0"/>
      <w:divBdr>
        <w:top w:val="none" w:sz="0" w:space="0" w:color="auto"/>
        <w:left w:val="none" w:sz="0" w:space="0" w:color="auto"/>
        <w:bottom w:val="none" w:sz="0" w:space="0" w:color="auto"/>
        <w:right w:val="none" w:sz="0" w:space="0" w:color="auto"/>
      </w:divBdr>
    </w:div>
    <w:div w:id="63336326">
      <w:bodyDiv w:val="1"/>
      <w:marLeft w:val="0"/>
      <w:marRight w:val="0"/>
      <w:marTop w:val="0"/>
      <w:marBottom w:val="0"/>
      <w:divBdr>
        <w:top w:val="none" w:sz="0" w:space="0" w:color="auto"/>
        <w:left w:val="none" w:sz="0" w:space="0" w:color="auto"/>
        <w:bottom w:val="none" w:sz="0" w:space="0" w:color="auto"/>
        <w:right w:val="none" w:sz="0" w:space="0" w:color="auto"/>
      </w:divBdr>
    </w:div>
    <w:div w:id="63534542">
      <w:bodyDiv w:val="1"/>
      <w:marLeft w:val="0"/>
      <w:marRight w:val="0"/>
      <w:marTop w:val="0"/>
      <w:marBottom w:val="0"/>
      <w:divBdr>
        <w:top w:val="none" w:sz="0" w:space="0" w:color="auto"/>
        <w:left w:val="none" w:sz="0" w:space="0" w:color="auto"/>
        <w:bottom w:val="none" w:sz="0" w:space="0" w:color="auto"/>
        <w:right w:val="none" w:sz="0" w:space="0" w:color="auto"/>
      </w:divBdr>
    </w:div>
    <w:div w:id="63644043">
      <w:bodyDiv w:val="1"/>
      <w:marLeft w:val="0"/>
      <w:marRight w:val="0"/>
      <w:marTop w:val="0"/>
      <w:marBottom w:val="0"/>
      <w:divBdr>
        <w:top w:val="none" w:sz="0" w:space="0" w:color="auto"/>
        <w:left w:val="none" w:sz="0" w:space="0" w:color="auto"/>
        <w:bottom w:val="none" w:sz="0" w:space="0" w:color="auto"/>
        <w:right w:val="none" w:sz="0" w:space="0" w:color="auto"/>
      </w:divBdr>
    </w:div>
    <w:div w:id="63650207">
      <w:bodyDiv w:val="1"/>
      <w:marLeft w:val="0"/>
      <w:marRight w:val="0"/>
      <w:marTop w:val="0"/>
      <w:marBottom w:val="0"/>
      <w:divBdr>
        <w:top w:val="none" w:sz="0" w:space="0" w:color="auto"/>
        <w:left w:val="none" w:sz="0" w:space="0" w:color="auto"/>
        <w:bottom w:val="none" w:sz="0" w:space="0" w:color="auto"/>
        <w:right w:val="none" w:sz="0" w:space="0" w:color="auto"/>
      </w:divBdr>
    </w:div>
    <w:div w:id="63912874">
      <w:bodyDiv w:val="1"/>
      <w:marLeft w:val="0"/>
      <w:marRight w:val="0"/>
      <w:marTop w:val="0"/>
      <w:marBottom w:val="0"/>
      <w:divBdr>
        <w:top w:val="none" w:sz="0" w:space="0" w:color="auto"/>
        <w:left w:val="none" w:sz="0" w:space="0" w:color="auto"/>
        <w:bottom w:val="none" w:sz="0" w:space="0" w:color="auto"/>
        <w:right w:val="none" w:sz="0" w:space="0" w:color="auto"/>
      </w:divBdr>
    </w:div>
    <w:div w:id="63995478">
      <w:bodyDiv w:val="1"/>
      <w:marLeft w:val="0"/>
      <w:marRight w:val="0"/>
      <w:marTop w:val="0"/>
      <w:marBottom w:val="0"/>
      <w:divBdr>
        <w:top w:val="none" w:sz="0" w:space="0" w:color="auto"/>
        <w:left w:val="none" w:sz="0" w:space="0" w:color="auto"/>
        <w:bottom w:val="none" w:sz="0" w:space="0" w:color="auto"/>
        <w:right w:val="none" w:sz="0" w:space="0" w:color="auto"/>
      </w:divBdr>
    </w:div>
    <w:div w:id="64110378">
      <w:bodyDiv w:val="1"/>
      <w:marLeft w:val="0"/>
      <w:marRight w:val="0"/>
      <w:marTop w:val="0"/>
      <w:marBottom w:val="0"/>
      <w:divBdr>
        <w:top w:val="none" w:sz="0" w:space="0" w:color="auto"/>
        <w:left w:val="none" w:sz="0" w:space="0" w:color="auto"/>
        <w:bottom w:val="none" w:sz="0" w:space="0" w:color="auto"/>
        <w:right w:val="none" w:sz="0" w:space="0" w:color="auto"/>
      </w:divBdr>
    </w:div>
    <w:div w:id="64184763">
      <w:bodyDiv w:val="1"/>
      <w:marLeft w:val="0"/>
      <w:marRight w:val="0"/>
      <w:marTop w:val="0"/>
      <w:marBottom w:val="0"/>
      <w:divBdr>
        <w:top w:val="none" w:sz="0" w:space="0" w:color="auto"/>
        <w:left w:val="none" w:sz="0" w:space="0" w:color="auto"/>
        <w:bottom w:val="none" w:sz="0" w:space="0" w:color="auto"/>
        <w:right w:val="none" w:sz="0" w:space="0" w:color="auto"/>
      </w:divBdr>
    </w:div>
    <w:div w:id="65305841">
      <w:bodyDiv w:val="1"/>
      <w:marLeft w:val="0"/>
      <w:marRight w:val="0"/>
      <w:marTop w:val="0"/>
      <w:marBottom w:val="0"/>
      <w:divBdr>
        <w:top w:val="none" w:sz="0" w:space="0" w:color="auto"/>
        <w:left w:val="none" w:sz="0" w:space="0" w:color="auto"/>
        <w:bottom w:val="none" w:sz="0" w:space="0" w:color="auto"/>
        <w:right w:val="none" w:sz="0" w:space="0" w:color="auto"/>
      </w:divBdr>
    </w:div>
    <w:div w:id="65536835">
      <w:bodyDiv w:val="1"/>
      <w:marLeft w:val="0"/>
      <w:marRight w:val="0"/>
      <w:marTop w:val="0"/>
      <w:marBottom w:val="0"/>
      <w:divBdr>
        <w:top w:val="none" w:sz="0" w:space="0" w:color="auto"/>
        <w:left w:val="none" w:sz="0" w:space="0" w:color="auto"/>
        <w:bottom w:val="none" w:sz="0" w:space="0" w:color="auto"/>
        <w:right w:val="none" w:sz="0" w:space="0" w:color="auto"/>
      </w:divBdr>
    </w:div>
    <w:div w:id="65541847">
      <w:bodyDiv w:val="1"/>
      <w:marLeft w:val="0"/>
      <w:marRight w:val="0"/>
      <w:marTop w:val="0"/>
      <w:marBottom w:val="0"/>
      <w:divBdr>
        <w:top w:val="none" w:sz="0" w:space="0" w:color="auto"/>
        <w:left w:val="none" w:sz="0" w:space="0" w:color="auto"/>
        <w:bottom w:val="none" w:sz="0" w:space="0" w:color="auto"/>
        <w:right w:val="none" w:sz="0" w:space="0" w:color="auto"/>
      </w:divBdr>
    </w:div>
    <w:div w:id="65954265">
      <w:bodyDiv w:val="1"/>
      <w:marLeft w:val="0"/>
      <w:marRight w:val="0"/>
      <w:marTop w:val="0"/>
      <w:marBottom w:val="0"/>
      <w:divBdr>
        <w:top w:val="none" w:sz="0" w:space="0" w:color="auto"/>
        <w:left w:val="none" w:sz="0" w:space="0" w:color="auto"/>
        <w:bottom w:val="none" w:sz="0" w:space="0" w:color="auto"/>
        <w:right w:val="none" w:sz="0" w:space="0" w:color="auto"/>
      </w:divBdr>
    </w:div>
    <w:div w:id="66223845">
      <w:bodyDiv w:val="1"/>
      <w:marLeft w:val="0"/>
      <w:marRight w:val="0"/>
      <w:marTop w:val="0"/>
      <w:marBottom w:val="0"/>
      <w:divBdr>
        <w:top w:val="none" w:sz="0" w:space="0" w:color="auto"/>
        <w:left w:val="none" w:sz="0" w:space="0" w:color="auto"/>
        <w:bottom w:val="none" w:sz="0" w:space="0" w:color="auto"/>
        <w:right w:val="none" w:sz="0" w:space="0" w:color="auto"/>
      </w:divBdr>
    </w:div>
    <w:div w:id="66270616">
      <w:bodyDiv w:val="1"/>
      <w:marLeft w:val="0"/>
      <w:marRight w:val="0"/>
      <w:marTop w:val="0"/>
      <w:marBottom w:val="0"/>
      <w:divBdr>
        <w:top w:val="none" w:sz="0" w:space="0" w:color="auto"/>
        <w:left w:val="none" w:sz="0" w:space="0" w:color="auto"/>
        <w:bottom w:val="none" w:sz="0" w:space="0" w:color="auto"/>
        <w:right w:val="none" w:sz="0" w:space="0" w:color="auto"/>
      </w:divBdr>
    </w:div>
    <w:div w:id="66389132">
      <w:bodyDiv w:val="1"/>
      <w:marLeft w:val="0"/>
      <w:marRight w:val="0"/>
      <w:marTop w:val="0"/>
      <w:marBottom w:val="0"/>
      <w:divBdr>
        <w:top w:val="none" w:sz="0" w:space="0" w:color="auto"/>
        <w:left w:val="none" w:sz="0" w:space="0" w:color="auto"/>
        <w:bottom w:val="none" w:sz="0" w:space="0" w:color="auto"/>
        <w:right w:val="none" w:sz="0" w:space="0" w:color="auto"/>
      </w:divBdr>
    </w:div>
    <w:div w:id="66726502">
      <w:bodyDiv w:val="1"/>
      <w:marLeft w:val="0"/>
      <w:marRight w:val="0"/>
      <w:marTop w:val="0"/>
      <w:marBottom w:val="0"/>
      <w:divBdr>
        <w:top w:val="none" w:sz="0" w:space="0" w:color="auto"/>
        <w:left w:val="none" w:sz="0" w:space="0" w:color="auto"/>
        <w:bottom w:val="none" w:sz="0" w:space="0" w:color="auto"/>
        <w:right w:val="none" w:sz="0" w:space="0" w:color="auto"/>
      </w:divBdr>
    </w:div>
    <w:div w:id="66846779">
      <w:bodyDiv w:val="1"/>
      <w:marLeft w:val="0"/>
      <w:marRight w:val="0"/>
      <w:marTop w:val="0"/>
      <w:marBottom w:val="0"/>
      <w:divBdr>
        <w:top w:val="none" w:sz="0" w:space="0" w:color="auto"/>
        <w:left w:val="none" w:sz="0" w:space="0" w:color="auto"/>
        <w:bottom w:val="none" w:sz="0" w:space="0" w:color="auto"/>
        <w:right w:val="none" w:sz="0" w:space="0" w:color="auto"/>
      </w:divBdr>
    </w:div>
    <w:div w:id="67504713">
      <w:bodyDiv w:val="1"/>
      <w:marLeft w:val="0"/>
      <w:marRight w:val="0"/>
      <w:marTop w:val="0"/>
      <w:marBottom w:val="0"/>
      <w:divBdr>
        <w:top w:val="none" w:sz="0" w:space="0" w:color="auto"/>
        <w:left w:val="none" w:sz="0" w:space="0" w:color="auto"/>
        <w:bottom w:val="none" w:sz="0" w:space="0" w:color="auto"/>
        <w:right w:val="none" w:sz="0" w:space="0" w:color="auto"/>
      </w:divBdr>
    </w:div>
    <w:div w:id="67654882">
      <w:bodyDiv w:val="1"/>
      <w:marLeft w:val="0"/>
      <w:marRight w:val="0"/>
      <w:marTop w:val="0"/>
      <w:marBottom w:val="0"/>
      <w:divBdr>
        <w:top w:val="none" w:sz="0" w:space="0" w:color="auto"/>
        <w:left w:val="none" w:sz="0" w:space="0" w:color="auto"/>
        <w:bottom w:val="none" w:sz="0" w:space="0" w:color="auto"/>
        <w:right w:val="none" w:sz="0" w:space="0" w:color="auto"/>
      </w:divBdr>
    </w:div>
    <w:div w:id="67699453">
      <w:bodyDiv w:val="1"/>
      <w:marLeft w:val="0"/>
      <w:marRight w:val="0"/>
      <w:marTop w:val="0"/>
      <w:marBottom w:val="0"/>
      <w:divBdr>
        <w:top w:val="none" w:sz="0" w:space="0" w:color="auto"/>
        <w:left w:val="none" w:sz="0" w:space="0" w:color="auto"/>
        <w:bottom w:val="none" w:sz="0" w:space="0" w:color="auto"/>
        <w:right w:val="none" w:sz="0" w:space="0" w:color="auto"/>
      </w:divBdr>
    </w:div>
    <w:div w:id="67846234">
      <w:bodyDiv w:val="1"/>
      <w:marLeft w:val="0"/>
      <w:marRight w:val="0"/>
      <w:marTop w:val="0"/>
      <w:marBottom w:val="0"/>
      <w:divBdr>
        <w:top w:val="none" w:sz="0" w:space="0" w:color="auto"/>
        <w:left w:val="none" w:sz="0" w:space="0" w:color="auto"/>
        <w:bottom w:val="none" w:sz="0" w:space="0" w:color="auto"/>
        <w:right w:val="none" w:sz="0" w:space="0" w:color="auto"/>
      </w:divBdr>
    </w:div>
    <w:div w:id="68113747">
      <w:bodyDiv w:val="1"/>
      <w:marLeft w:val="0"/>
      <w:marRight w:val="0"/>
      <w:marTop w:val="0"/>
      <w:marBottom w:val="0"/>
      <w:divBdr>
        <w:top w:val="none" w:sz="0" w:space="0" w:color="auto"/>
        <w:left w:val="none" w:sz="0" w:space="0" w:color="auto"/>
        <w:bottom w:val="none" w:sz="0" w:space="0" w:color="auto"/>
        <w:right w:val="none" w:sz="0" w:space="0" w:color="auto"/>
      </w:divBdr>
    </w:div>
    <w:div w:id="68306171">
      <w:bodyDiv w:val="1"/>
      <w:marLeft w:val="0"/>
      <w:marRight w:val="0"/>
      <w:marTop w:val="0"/>
      <w:marBottom w:val="0"/>
      <w:divBdr>
        <w:top w:val="none" w:sz="0" w:space="0" w:color="auto"/>
        <w:left w:val="none" w:sz="0" w:space="0" w:color="auto"/>
        <w:bottom w:val="none" w:sz="0" w:space="0" w:color="auto"/>
        <w:right w:val="none" w:sz="0" w:space="0" w:color="auto"/>
      </w:divBdr>
    </w:div>
    <w:div w:id="68500350">
      <w:bodyDiv w:val="1"/>
      <w:marLeft w:val="0"/>
      <w:marRight w:val="0"/>
      <w:marTop w:val="0"/>
      <w:marBottom w:val="0"/>
      <w:divBdr>
        <w:top w:val="none" w:sz="0" w:space="0" w:color="auto"/>
        <w:left w:val="none" w:sz="0" w:space="0" w:color="auto"/>
        <w:bottom w:val="none" w:sz="0" w:space="0" w:color="auto"/>
        <w:right w:val="none" w:sz="0" w:space="0" w:color="auto"/>
      </w:divBdr>
    </w:div>
    <w:div w:id="68623263">
      <w:bodyDiv w:val="1"/>
      <w:marLeft w:val="0"/>
      <w:marRight w:val="0"/>
      <w:marTop w:val="0"/>
      <w:marBottom w:val="0"/>
      <w:divBdr>
        <w:top w:val="none" w:sz="0" w:space="0" w:color="auto"/>
        <w:left w:val="none" w:sz="0" w:space="0" w:color="auto"/>
        <w:bottom w:val="none" w:sz="0" w:space="0" w:color="auto"/>
        <w:right w:val="none" w:sz="0" w:space="0" w:color="auto"/>
      </w:divBdr>
    </w:div>
    <w:div w:id="68843496">
      <w:bodyDiv w:val="1"/>
      <w:marLeft w:val="0"/>
      <w:marRight w:val="0"/>
      <w:marTop w:val="0"/>
      <w:marBottom w:val="0"/>
      <w:divBdr>
        <w:top w:val="none" w:sz="0" w:space="0" w:color="auto"/>
        <w:left w:val="none" w:sz="0" w:space="0" w:color="auto"/>
        <w:bottom w:val="none" w:sz="0" w:space="0" w:color="auto"/>
        <w:right w:val="none" w:sz="0" w:space="0" w:color="auto"/>
      </w:divBdr>
    </w:div>
    <w:div w:id="68968199">
      <w:bodyDiv w:val="1"/>
      <w:marLeft w:val="0"/>
      <w:marRight w:val="0"/>
      <w:marTop w:val="0"/>
      <w:marBottom w:val="0"/>
      <w:divBdr>
        <w:top w:val="none" w:sz="0" w:space="0" w:color="auto"/>
        <w:left w:val="none" w:sz="0" w:space="0" w:color="auto"/>
        <w:bottom w:val="none" w:sz="0" w:space="0" w:color="auto"/>
        <w:right w:val="none" w:sz="0" w:space="0" w:color="auto"/>
      </w:divBdr>
    </w:div>
    <w:div w:id="69011675">
      <w:bodyDiv w:val="1"/>
      <w:marLeft w:val="0"/>
      <w:marRight w:val="0"/>
      <w:marTop w:val="0"/>
      <w:marBottom w:val="0"/>
      <w:divBdr>
        <w:top w:val="none" w:sz="0" w:space="0" w:color="auto"/>
        <w:left w:val="none" w:sz="0" w:space="0" w:color="auto"/>
        <w:bottom w:val="none" w:sz="0" w:space="0" w:color="auto"/>
        <w:right w:val="none" w:sz="0" w:space="0" w:color="auto"/>
      </w:divBdr>
    </w:div>
    <w:div w:id="69079333">
      <w:bodyDiv w:val="1"/>
      <w:marLeft w:val="0"/>
      <w:marRight w:val="0"/>
      <w:marTop w:val="0"/>
      <w:marBottom w:val="0"/>
      <w:divBdr>
        <w:top w:val="none" w:sz="0" w:space="0" w:color="auto"/>
        <w:left w:val="none" w:sz="0" w:space="0" w:color="auto"/>
        <w:bottom w:val="none" w:sz="0" w:space="0" w:color="auto"/>
        <w:right w:val="none" w:sz="0" w:space="0" w:color="auto"/>
      </w:divBdr>
    </w:div>
    <w:div w:id="69275362">
      <w:bodyDiv w:val="1"/>
      <w:marLeft w:val="0"/>
      <w:marRight w:val="0"/>
      <w:marTop w:val="0"/>
      <w:marBottom w:val="0"/>
      <w:divBdr>
        <w:top w:val="none" w:sz="0" w:space="0" w:color="auto"/>
        <w:left w:val="none" w:sz="0" w:space="0" w:color="auto"/>
        <w:bottom w:val="none" w:sz="0" w:space="0" w:color="auto"/>
        <w:right w:val="none" w:sz="0" w:space="0" w:color="auto"/>
      </w:divBdr>
    </w:div>
    <w:div w:id="69619921">
      <w:bodyDiv w:val="1"/>
      <w:marLeft w:val="0"/>
      <w:marRight w:val="0"/>
      <w:marTop w:val="0"/>
      <w:marBottom w:val="0"/>
      <w:divBdr>
        <w:top w:val="none" w:sz="0" w:space="0" w:color="auto"/>
        <w:left w:val="none" w:sz="0" w:space="0" w:color="auto"/>
        <w:bottom w:val="none" w:sz="0" w:space="0" w:color="auto"/>
        <w:right w:val="none" w:sz="0" w:space="0" w:color="auto"/>
      </w:divBdr>
    </w:div>
    <w:div w:id="69893665">
      <w:bodyDiv w:val="1"/>
      <w:marLeft w:val="0"/>
      <w:marRight w:val="0"/>
      <w:marTop w:val="0"/>
      <w:marBottom w:val="0"/>
      <w:divBdr>
        <w:top w:val="none" w:sz="0" w:space="0" w:color="auto"/>
        <w:left w:val="none" w:sz="0" w:space="0" w:color="auto"/>
        <w:bottom w:val="none" w:sz="0" w:space="0" w:color="auto"/>
        <w:right w:val="none" w:sz="0" w:space="0" w:color="auto"/>
      </w:divBdr>
    </w:div>
    <w:div w:id="70321190">
      <w:bodyDiv w:val="1"/>
      <w:marLeft w:val="0"/>
      <w:marRight w:val="0"/>
      <w:marTop w:val="0"/>
      <w:marBottom w:val="0"/>
      <w:divBdr>
        <w:top w:val="none" w:sz="0" w:space="0" w:color="auto"/>
        <w:left w:val="none" w:sz="0" w:space="0" w:color="auto"/>
        <w:bottom w:val="none" w:sz="0" w:space="0" w:color="auto"/>
        <w:right w:val="none" w:sz="0" w:space="0" w:color="auto"/>
      </w:divBdr>
    </w:div>
    <w:div w:id="70347358">
      <w:bodyDiv w:val="1"/>
      <w:marLeft w:val="0"/>
      <w:marRight w:val="0"/>
      <w:marTop w:val="0"/>
      <w:marBottom w:val="0"/>
      <w:divBdr>
        <w:top w:val="none" w:sz="0" w:space="0" w:color="auto"/>
        <w:left w:val="none" w:sz="0" w:space="0" w:color="auto"/>
        <w:bottom w:val="none" w:sz="0" w:space="0" w:color="auto"/>
        <w:right w:val="none" w:sz="0" w:space="0" w:color="auto"/>
      </w:divBdr>
    </w:div>
    <w:div w:id="70658399">
      <w:bodyDiv w:val="1"/>
      <w:marLeft w:val="0"/>
      <w:marRight w:val="0"/>
      <w:marTop w:val="0"/>
      <w:marBottom w:val="0"/>
      <w:divBdr>
        <w:top w:val="none" w:sz="0" w:space="0" w:color="auto"/>
        <w:left w:val="none" w:sz="0" w:space="0" w:color="auto"/>
        <w:bottom w:val="none" w:sz="0" w:space="0" w:color="auto"/>
        <w:right w:val="none" w:sz="0" w:space="0" w:color="auto"/>
      </w:divBdr>
    </w:div>
    <w:div w:id="70736880">
      <w:bodyDiv w:val="1"/>
      <w:marLeft w:val="0"/>
      <w:marRight w:val="0"/>
      <w:marTop w:val="0"/>
      <w:marBottom w:val="0"/>
      <w:divBdr>
        <w:top w:val="none" w:sz="0" w:space="0" w:color="auto"/>
        <w:left w:val="none" w:sz="0" w:space="0" w:color="auto"/>
        <w:bottom w:val="none" w:sz="0" w:space="0" w:color="auto"/>
        <w:right w:val="none" w:sz="0" w:space="0" w:color="auto"/>
      </w:divBdr>
    </w:div>
    <w:div w:id="71246769">
      <w:bodyDiv w:val="1"/>
      <w:marLeft w:val="0"/>
      <w:marRight w:val="0"/>
      <w:marTop w:val="0"/>
      <w:marBottom w:val="0"/>
      <w:divBdr>
        <w:top w:val="none" w:sz="0" w:space="0" w:color="auto"/>
        <w:left w:val="none" w:sz="0" w:space="0" w:color="auto"/>
        <w:bottom w:val="none" w:sz="0" w:space="0" w:color="auto"/>
        <w:right w:val="none" w:sz="0" w:space="0" w:color="auto"/>
      </w:divBdr>
    </w:div>
    <w:div w:id="71781854">
      <w:bodyDiv w:val="1"/>
      <w:marLeft w:val="0"/>
      <w:marRight w:val="0"/>
      <w:marTop w:val="0"/>
      <w:marBottom w:val="0"/>
      <w:divBdr>
        <w:top w:val="none" w:sz="0" w:space="0" w:color="auto"/>
        <w:left w:val="none" w:sz="0" w:space="0" w:color="auto"/>
        <w:bottom w:val="none" w:sz="0" w:space="0" w:color="auto"/>
        <w:right w:val="none" w:sz="0" w:space="0" w:color="auto"/>
      </w:divBdr>
    </w:div>
    <w:div w:id="72121857">
      <w:bodyDiv w:val="1"/>
      <w:marLeft w:val="0"/>
      <w:marRight w:val="0"/>
      <w:marTop w:val="0"/>
      <w:marBottom w:val="0"/>
      <w:divBdr>
        <w:top w:val="none" w:sz="0" w:space="0" w:color="auto"/>
        <w:left w:val="none" w:sz="0" w:space="0" w:color="auto"/>
        <w:bottom w:val="none" w:sz="0" w:space="0" w:color="auto"/>
        <w:right w:val="none" w:sz="0" w:space="0" w:color="auto"/>
      </w:divBdr>
    </w:div>
    <w:div w:id="72242144">
      <w:bodyDiv w:val="1"/>
      <w:marLeft w:val="0"/>
      <w:marRight w:val="0"/>
      <w:marTop w:val="0"/>
      <w:marBottom w:val="0"/>
      <w:divBdr>
        <w:top w:val="none" w:sz="0" w:space="0" w:color="auto"/>
        <w:left w:val="none" w:sz="0" w:space="0" w:color="auto"/>
        <w:bottom w:val="none" w:sz="0" w:space="0" w:color="auto"/>
        <w:right w:val="none" w:sz="0" w:space="0" w:color="auto"/>
      </w:divBdr>
    </w:div>
    <w:div w:id="72359371">
      <w:bodyDiv w:val="1"/>
      <w:marLeft w:val="0"/>
      <w:marRight w:val="0"/>
      <w:marTop w:val="0"/>
      <w:marBottom w:val="0"/>
      <w:divBdr>
        <w:top w:val="none" w:sz="0" w:space="0" w:color="auto"/>
        <w:left w:val="none" w:sz="0" w:space="0" w:color="auto"/>
        <w:bottom w:val="none" w:sz="0" w:space="0" w:color="auto"/>
        <w:right w:val="none" w:sz="0" w:space="0" w:color="auto"/>
      </w:divBdr>
    </w:div>
    <w:div w:id="72514932">
      <w:bodyDiv w:val="1"/>
      <w:marLeft w:val="0"/>
      <w:marRight w:val="0"/>
      <w:marTop w:val="0"/>
      <w:marBottom w:val="0"/>
      <w:divBdr>
        <w:top w:val="none" w:sz="0" w:space="0" w:color="auto"/>
        <w:left w:val="none" w:sz="0" w:space="0" w:color="auto"/>
        <w:bottom w:val="none" w:sz="0" w:space="0" w:color="auto"/>
        <w:right w:val="none" w:sz="0" w:space="0" w:color="auto"/>
      </w:divBdr>
    </w:div>
    <w:div w:id="72702382">
      <w:bodyDiv w:val="1"/>
      <w:marLeft w:val="0"/>
      <w:marRight w:val="0"/>
      <w:marTop w:val="0"/>
      <w:marBottom w:val="0"/>
      <w:divBdr>
        <w:top w:val="none" w:sz="0" w:space="0" w:color="auto"/>
        <w:left w:val="none" w:sz="0" w:space="0" w:color="auto"/>
        <w:bottom w:val="none" w:sz="0" w:space="0" w:color="auto"/>
        <w:right w:val="none" w:sz="0" w:space="0" w:color="auto"/>
      </w:divBdr>
    </w:div>
    <w:div w:id="72703036">
      <w:bodyDiv w:val="1"/>
      <w:marLeft w:val="0"/>
      <w:marRight w:val="0"/>
      <w:marTop w:val="0"/>
      <w:marBottom w:val="0"/>
      <w:divBdr>
        <w:top w:val="none" w:sz="0" w:space="0" w:color="auto"/>
        <w:left w:val="none" w:sz="0" w:space="0" w:color="auto"/>
        <w:bottom w:val="none" w:sz="0" w:space="0" w:color="auto"/>
        <w:right w:val="none" w:sz="0" w:space="0" w:color="auto"/>
      </w:divBdr>
    </w:div>
    <w:div w:id="73093437">
      <w:bodyDiv w:val="1"/>
      <w:marLeft w:val="0"/>
      <w:marRight w:val="0"/>
      <w:marTop w:val="0"/>
      <w:marBottom w:val="0"/>
      <w:divBdr>
        <w:top w:val="none" w:sz="0" w:space="0" w:color="auto"/>
        <w:left w:val="none" w:sz="0" w:space="0" w:color="auto"/>
        <w:bottom w:val="none" w:sz="0" w:space="0" w:color="auto"/>
        <w:right w:val="none" w:sz="0" w:space="0" w:color="auto"/>
      </w:divBdr>
    </w:div>
    <w:div w:id="73162031">
      <w:bodyDiv w:val="1"/>
      <w:marLeft w:val="0"/>
      <w:marRight w:val="0"/>
      <w:marTop w:val="0"/>
      <w:marBottom w:val="0"/>
      <w:divBdr>
        <w:top w:val="none" w:sz="0" w:space="0" w:color="auto"/>
        <w:left w:val="none" w:sz="0" w:space="0" w:color="auto"/>
        <w:bottom w:val="none" w:sz="0" w:space="0" w:color="auto"/>
        <w:right w:val="none" w:sz="0" w:space="0" w:color="auto"/>
      </w:divBdr>
    </w:div>
    <w:div w:id="73354541">
      <w:bodyDiv w:val="1"/>
      <w:marLeft w:val="0"/>
      <w:marRight w:val="0"/>
      <w:marTop w:val="0"/>
      <w:marBottom w:val="0"/>
      <w:divBdr>
        <w:top w:val="none" w:sz="0" w:space="0" w:color="auto"/>
        <w:left w:val="none" w:sz="0" w:space="0" w:color="auto"/>
        <w:bottom w:val="none" w:sz="0" w:space="0" w:color="auto"/>
        <w:right w:val="none" w:sz="0" w:space="0" w:color="auto"/>
      </w:divBdr>
    </w:div>
    <w:div w:id="73478311">
      <w:bodyDiv w:val="1"/>
      <w:marLeft w:val="0"/>
      <w:marRight w:val="0"/>
      <w:marTop w:val="0"/>
      <w:marBottom w:val="0"/>
      <w:divBdr>
        <w:top w:val="none" w:sz="0" w:space="0" w:color="auto"/>
        <w:left w:val="none" w:sz="0" w:space="0" w:color="auto"/>
        <w:bottom w:val="none" w:sz="0" w:space="0" w:color="auto"/>
        <w:right w:val="none" w:sz="0" w:space="0" w:color="auto"/>
      </w:divBdr>
    </w:div>
    <w:div w:id="73623995">
      <w:bodyDiv w:val="1"/>
      <w:marLeft w:val="0"/>
      <w:marRight w:val="0"/>
      <w:marTop w:val="0"/>
      <w:marBottom w:val="0"/>
      <w:divBdr>
        <w:top w:val="none" w:sz="0" w:space="0" w:color="auto"/>
        <w:left w:val="none" w:sz="0" w:space="0" w:color="auto"/>
        <w:bottom w:val="none" w:sz="0" w:space="0" w:color="auto"/>
        <w:right w:val="none" w:sz="0" w:space="0" w:color="auto"/>
      </w:divBdr>
    </w:div>
    <w:div w:id="73745556">
      <w:bodyDiv w:val="1"/>
      <w:marLeft w:val="0"/>
      <w:marRight w:val="0"/>
      <w:marTop w:val="0"/>
      <w:marBottom w:val="0"/>
      <w:divBdr>
        <w:top w:val="none" w:sz="0" w:space="0" w:color="auto"/>
        <w:left w:val="none" w:sz="0" w:space="0" w:color="auto"/>
        <w:bottom w:val="none" w:sz="0" w:space="0" w:color="auto"/>
        <w:right w:val="none" w:sz="0" w:space="0" w:color="auto"/>
      </w:divBdr>
    </w:div>
    <w:div w:id="73820811">
      <w:bodyDiv w:val="1"/>
      <w:marLeft w:val="0"/>
      <w:marRight w:val="0"/>
      <w:marTop w:val="0"/>
      <w:marBottom w:val="0"/>
      <w:divBdr>
        <w:top w:val="none" w:sz="0" w:space="0" w:color="auto"/>
        <w:left w:val="none" w:sz="0" w:space="0" w:color="auto"/>
        <w:bottom w:val="none" w:sz="0" w:space="0" w:color="auto"/>
        <w:right w:val="none" w:sz="0" w:space="0" w:color="auto"/>
      </w:divBdr>
    </w:div>
    <w:div w:id="73824699">
      <w:bodyDiv w:val="1"/>
      <w:marLeft w:val="0"/>
      <w:marRight w:val="0"/>
      <w:marTop w:val="0"/>
      <w:marBottom w:val="0"/>
      <w:divBdr>
        <w:top w:val="none" w:sz="0" w:space="0" w:color="auto"/>
        <w:left w:val="none" w:sz="0" w:space="0" w:color="auto"/>
        <w:bottom w:val="none" w:sz="0" w:space="0" w:color="auto"/>
        <w:right w:val="none" w:sz="0" w:space="0" w:color="auto"/>
      </w:divBdr>
    </w:div>
    <w:div w:id="74085475">
      <w:bodyDiv w:val="1"/>
      <w:marLeft w:val="0"/>
      <w:marRight w:val="0"/>
      <w:marTop w:val="0"/>
      <w:marBottom w:val="0"/>
      <w:divBdr>
        <w:top w:val="none" w:sz="0" w:space="0" w:color="auto"/>
        <w:left w:val="none" w:sz="0" w:space="0" w:color="auto"/>
        <w:bottom w:val="none" w:sz="0" w:space="0" w:color="auto"/>
        <w:right w:val="none" w:sz="0" w:space="0" w:color="auto"/>
      </w:divBdr>
    </w:div>
    <w:div w:id="74133323">
      <w:bodyDiv w:val="1"/>
      <w:marLeft w:val="0"/>
      <w:marRight w:val="0"/>
      <w:marTop w:val="0"/>
      <w:marBottom w:val="0"/>
      <w:divBdr>
        <w:top w:val="none" w:sz="0" w:space="0" w:color="auto"/>
        <w:left w:val="none" w:sz="0" w:space="0" w:color="auto"/>
        <w:bottom w:val="none" w:sz="0" w:space="0" w:color="auto"/>
        <w:right w:val="none" w:sz="0" w:space="0" w:color="auto"/>
      </w:divBdr>
    </w:div>
    <w:div w:id="74204341">
      <w:bodyDiv w:val="1"/>
      <w:marLeft w:val="0"/>
      <w:marRight w:val="0"/>
      <w:marTop w:val="0"/>
      <w:marBottom w:val="0"/>
      <w:divBdr>
        <w:top w:val="none" w:sz="0" w:space="0" w:color="auto"/>
        <w:left w:val="none" w:sz="0" w:space="0" w:color="auto"/>
        <w:bottom w:val="none" w:sz="0" w:space="0" w:color="auto"/>
        <w:right w:val="none" w:sz="0" w:space="0" w:color="auto"/>
      </w:divBdr>
    </w:div>
    <w:div w:id="74253513">
      <w:bodyDiv w:val="1"/>
      <w:marLeft w:val="0"/>
      <w:marRight w:val="0"/>
      <w:marTop w:val="0"/>
      <w:marBottom w:val="0"/>
      <w:divBdr>
        <w:top w:val="none" w:sz="0" w:space="0" w:color="auto"/>
        <w:left w:val="none" w:sz="0" w:space="0" w:color="auto"/>
        <w:bottom w:val="none" w:sz="0" w:space="0" w:color="auto"/>
        <w:right w:val="none" w:sz="0" w:space="0" w:color="auto"/>
      </w:divBdr>
    </w:div>
    <w:div w:id="75172249">
      <w:bodyDiv w:val="1"/>
      <w:marLeft w:val="0"/>
      <w:marRight w:val="0"/>
      <w:marTop w:val="0"/>
      <w:marBottom w:val="0"/>
      <w:divBdr>
        <w:top w:val="none" w:sz="0" w:space="0" w:color="auto"/>
        <w:left w:val="none" w:sz="0" w:space="0" w:color="auto"/>
        <w:bottom w:val="none" w:sz="0" w:space="0" w:color="auto"/>
        <w:right w:val="none" w:sz="0" w:space="0" w:color="auto"/>
      </w:divBdr>
    </w:div>
    <w:div w:id="75252342">
      <w:bodyDiv w:val="1"/>
      <w:marLeft w:val="0"/>
      <w:marRight w:val="0"/>
      <w:marTop w:val="0"/>
      <w:marBottom w:val="0"/>
      <w:divBdr>
        <w:top w:val="none" w:sz="0" w:space="0" w:color="auto"/>
        <w:left w:val="none" w:sz="0" w:space="0" w:color="auto"/>
        <w:bottom w:val="none" w:sz="0" w:space="0" w:color="auto"/>
        <w:right w:val="none" w:sz="0" w:space="0" w:color="auto"/>
      </w:divBdr>
    </w:div>
    <w:div w:id="75367015">
      <w:bodyDiv w:val="1"/>
      <w:marLeft w:val="0"/>
      <w:marRight w:val="0"/>
      <w:marTop w:val="0"/>
      <w:marBottom w:val="0"/>
      <w:divBdr>
        <w:top w:val="none" w:sz="0" w:space="0" w:color="auto"/>
        <w:left w:val="none" w:sz="0" w:space="0" w:color="auto"/>
        <w:bottom w:val="none" w:sz="0" w:space="0" w:color="auto"/>
        <w:right w:val="none" w:sz="0" w:space="0" w:color="auto"/>
      </w:divBdr>
    </w:div>
    <w:div w:id="75371632">
      <w:bodyDiv w:val="1"/>
      <w:marLeft w:val="0"/>
      <w:marRight w:val="0"/>
      <w:marTop w:val="0"/>
      <w:marBottom w:val="0"/>
      <w:divBdr>
        <w:top w:val="none" w:sz="0" w:space="0" w:color="auto"/>
        <w:left w:val="none" w:sz="0" w:space="0" w:color="auto"/>
        <w:bottom w:val="none" w:sz="0" w:space="0" w:color="auto"/>
        <w:right w:val="none" w:sz="0" w:space="0" w:color="auto"/>
      </w:divBdr>
    </w:div>
    <w:div w:id="75709419">
      <w:bodyDiv w:val="1"/>
      <w:marLeft w:val="0"/>
      <w:marRight w:val="0"/>
      <w:marTop w:val="0"/>
      <w:marBottom w:val="0"/>
      <w:divBdr>
        <w:top w:val="none" w:sz="0" w:space="0" w:color="auto"/>
        <w:left w:val="none" w:sz="0" w:space="0" w:color="auto"/>
        <w:bottom w:val="none" w:sz="0" w:space="0" w:color="auto"/>
        <w:right w:val="none" w:sz="0" w:space="0" w:color="auto"/>
      </w:divBdr>
    </w:div>
    <w:div w:id="75791577">
      <w:bodyDiv w:val="1"/>
      <w:marLeft w:val="0"/>
      <w:marRight w:val="0"/>
      <w:marTop w:val="0"/>
      <w:marBottom w:val="0"/>
      <w:divBdr>
        <w:top w:val="none" w:sz="0" w:space="0" w:color="auto"/>
        <w:left w:val="none" w:sz="0" w:space="0" w:color="auto"/>
        <w:bottom w:val="none" w:sz="0" w:space="0" w:color="auto"/>
        <w:right w:val="none" w:sz="0" w:space="0" w:color="auto"/>
      </w:divBdr>
    </w:div>
    <w:div w:id="76097803">
      <w:bodyDiv w:val="1"/>
      <w:marLeft w:val="0"/>
      <w:marRight w:val="0"/>
      <w:marTop w:val="0"/>
      <w:marBottom w:val="0"/>
      <w:divBdr>
        <w:top w:val="none" w:sz="0" w:space="0" w:color="auto"/>
        <w:left w:val="none" w:sz="0" w:space="0" w:color="auto"/>
        <w:bottom w:val="none" w:sz="0" w:space="0" w:color="auto"/>
        <w:right w:val="none" w:sz="0" w:space="0" w:color="auto"/>
      </w:divBdr>
    </w:div>
    <w:div w:id="76633005">
      <w:bodyDiv w:val="1"/>
      <w:marLeft w:val="0"/>
      <w:marRight w:val="0"/>
      <w:marTop w:val="0"/>
      <w:marBottom w:val="0"/>
      <w:divBdr>
        <w:top w:val="none" w:sz="0" w:space="0" w:color="auto"/>
        <w:left w:val="none" w:sz="0" w:space="0" w:color="auto"/>
        <w:bottom w:val="none" w:sz="0" w:space="0" w:color="auto"/>
        <w:right w:val="none" w:sz="0" w:space="0" w:color="auto"/>
      </w:divBdr>
    </w:div>
    <w:div w:id="76635019">
      <w:bodyDiv w:val="1"/>
      <w:marLeft w:val="0"/>
      <w:marRight w:val="0"/>
      <w:marTop w:val="0"/>
      <w:marBottom w:val="0"/>
      <w:divBdr>
        <w:top w:val="none" w:sz="0" w:space="0" w:color="auto"/>
        <w:left w:val="none" w:sz="0" w:space="0" w:color="auto"/>
        <w:bottom w:val="none" w:sz="0" w:space="0" w:color="auto"/>
        <w:right w:val="none" w:sz="0" w:space="0" w:color="auto"/>
      </w:divBdr>
    </w:div>
    <w:div w:id="77211179">
      <w:bodyDiv w:val="1"/>
      <w:marLeft w:val="0"/>
      <w:marRight w:val="0"/>
      <w:marTop w:val="0"/>
      <w:marBottom w:val="0"/>
      <w:divBdr>
        <w:top w:val="none" w:sz="0" w:space="0" w:color="auto"/>
        <w:left w:val="none" w:sz="0" w:space="0" w:color="auto"/>
        <w:bottom w:val="none" w:sz="0" w:space="0" w:color="auto"/>
        <w:right w:val="none" w:sz="0" w:space="0" w:color="auto"/>
      </w:divBdr>
    </w:div>
    <w:div w:id="78211850">
      <w:bodyDiv w:val="1"/>
      <w:marLeft w:val="0"/>
      <w:marRight w:val="0"/>
      <w:marTop w:val="0"/>
      <w:marBottom w:val="0"/>
      <w:divBdr>
        <w:top w:val="none" w:sz="0" w:space="0" w:color="auto"/>
        <w:left w:val="none" w:sz="0" w:space="0" w:color="auto"/>
        <w:bottom w:val="none" w:sz="0" w:space="0" w:color="auto"/>
        <w:right w:val="none" w:sz="0" w:space="0" w:color="auto"/>
      </w:divBdr>
    </w:div>
    <w:div w:id="78448092">
      <w:bodyDiv w:val="1"/>
      <w:marLeft w:val="0"/>
      <w:marRight w:val="0"/>
      <w:marTop w:val="0"/>
      <w:marBottom w:val="0"/>
      <w:divBdr>
        <w:top w:val="none" w:sz="0" w:space="0" w:color="auto"/>
        <w:left w:val="none" w:sz="0" w:space="0" w:color="auto"/>
        <w:bottom w:val="none" w:sz="0" w:space="0" w:color="auto"/>
        <w:right w:val="none" w:sz="0" w:space="0" w:color="auto"/>
      </w:divBdr>
    </w:div>
    <w:div w:id="78717598">
      <w:bodyDiv w:val="1"/>
      <w:marLeft w:val="0"/>
      <w:marRight w:val="0"/>
      <w:marTop w:val="0"/>
      <w:marBottom w:val="0"/>
      <w:divBdr>
        <w:top w:val="none" w:sz="0" w:space="0" w:color="auto"/>
        <w:left w:val="none" w:sz="0" w:space="0" w:color="auto"/>
        <w:bottom w:val="none" w:sz="0" w:space="0" w:color="auto"/>
        <w:right w:val="none" w:sz="0" w:space="0" w:color="auto"/>
      </w:divBdr>
    </w:div>
    <w:div w:id="78720437">
      <w:bodyDiv w:val="1"/>
      <w:marLeft w:val="0"/>
      <w:marRight w:val="0"/>
      <w:marTop w:val="0"/>
      <w:marBottom w:val="0"/>
      <w:divBdr>
        <w:top w:val="none" w:sz="0" w:space="0" w:color="auto"/>
        <w:left w:val="none" w:sz="0" w:space="0" w:color="auto"/>
        <w:bottom w:val="none" w:sz="0" w:space="0" w:color="auto"/>
        <w:right w:val="none" w:sz="0" w:space="0" w:color="auto"/>
      </w:divBdr>
    </w:div>
    <w:div w:id="78722744">
      <w:bodyDiv w:val="1"/>
      <w:marLeft w:val="0"/>
      <w:marRight w:val="0"/>
      <w:marTop w:val="0"/>
      <w:marBottom w:val="0"/>
      <w:divBdr>
        <w:top w:val="none" w:sz="0" w:space="0" w:color="auto"/>
        <w:left w:val="none" w:sz="0" w:space="0" w:color="auto"/>
        <w:bottom w:val="none" w:sz="0" w:space="0" w:color="auto"/>
        <w:right w:val="none" w:sz="0" w:space="0" w:color="auto"/>
      </w:divBdr>
    </w:div>
    <w:div w:id="78866442">
      <w:bodyDiv w:val="1"/>
      <w:marLeft w:val="0"/>
      <w:marRight w:val="0"/>
      <w:marTop w:val="0"/>
      <w:marBottom w:val="0"/>
      <w:divBdr>
        <w:top w:val="none" w:sz="0" w:space="0" w:color="auto"/>
        <w:left w:val="none" w:sz="0" w:space="0" w:color="auto"/>
        <w:bottom w:val="none" w:sz="0" w:space="0" w:color="auto"/>
        <w:right w:val="none" w:sz="0" w:space="0" w:color="auto"/>
      </w:divBdr>
    </w:div>
    <w:div w:id="78867014">
      <w:bodyDiv w:val="1"/>
      <w:marLeft w:val="0"/>
      <w:marRight w:val="0"/>
      <w:marTop w:val="0"/>
      <w:marBottom w:val="0"/>
      <w:divBdr>
        <w:top w:val="none" w:sz="0" w:space="0" w:color="auto"/>
        <w:left w:val="none" w:sz="0" w:space="0" w:color="auto"/>
        <w:bottom w:val="none" w:sz="0" w:space="0" w:color="auto"/>
        <w:right w:val="none" w:sz="0" w:space="0" w:color="auto"/>
      </w:divBdr>
    </w:div>
    <w:div w:id="78992983">
      <w:bodyDiv w:val="1"/>
      <w:marLeft w:val="0"/>
      <w:marRight w:val="0"/>
      <w:marTop w:val="0"/>
      <w:marBottom w:val="0"/>
      <w:divBdr>
        <w:top w:val="none" w:sz="0" w:space="0" w:color="auto"/>
        <w:left w:val="none" w:sz="0" w:space="0" w:color="auto"/>
        <w:bottom w:val="none" w:sz="0" w:space="0" w:color="auto"/>
        <w:right w:val="none" w:sz="0" w:space="0" w:color="auto"/>
      </w:divBdr>
    </w:div>
    <w:div w:id="79108040">
      <w:bodyDiv w:val="1"/>
      <w:marLeft w:val="0"/>
      <w:marRight w:val="0"/>
      <w:marTop w:val="0"/>
      <w:marBottom w:val="0"/>
      <w:divBdr>
        <w:top w:val="none" w:sz="0" w:space="0" w:color="auto"/>
        <w:left w:val="none" w:sz="0" w:space="0" w:color="auto"/>
        <w:bottom w:val="none" w:sz="0" w:space="0" w:color="auto"/>
        <w:right w:val="none" w:sz="0" w:space="0" w:color="auto"/>
      </w:divBdr>
    </w:div>
    <w:div w:id="79527269">
      <w:bodyDiv w:val="1"/>
      <w:marLeft w:val="0"/>
      <w:marRight w:val="0"/>
      <w:marTop w:val="0"/>
      <w:marBottom w:val="0"/>
      <w:divBdr>
        <w:top w:val="none" w:sz="0" w:space="0" w:color="auto"/>
        <w:left w:val="none" w:sz="0" w:space="0" w:color="auto"/>
        <w:bottom w:val="none" w:sz="0" w:space="0" w:color="auto"/>
        <w:right w:val="none" w:sz="0" w:space="0" w:color="auto"/>
      </w:divBdr>
    </w:div>
    <w:div w:id="80151885">
      <w:bodyDiv w:val="1"/>
      <w:marLeft w:val="0"/>
      <w:marRight w:val="0"/>
      <w:marTop w:val="0"/>
      <w:marBottom w:val="0"/>
      <w:divBdr>
        <w:top w:val="none" w:sz="0" w:space="0" w:color="auto"/>
        <w:left w:val="none" w:sz="0" w:space="0" w:color="auto"/>
        <w:bottom w:val="none" w:sz="0" w:space="0" w:color="auto"/>
        <w:right w:val="none" w:sz="0" w:space="0" w:color="auto"/>
      </w:divBdr>
    </w:div>
    <w:div w:id="80416793">
      <w:bodyDiv w:val="1"/>
      <w:marLeft w:val="0"/>
      <w:marRight w:val="0"/>
      <w:marTop w:val="0"/>
      <w:marBottom w:val="0"/>
      <w:divBdr>
        <w:top w:val="none" w:sz="0" w:space="0" w:color="auto"/>
        <w:left w:val="none" w:sz="0" w:space="0" w:color="auto"/>
        <w:bottom w:val="none" w:sz="0" w:space="0" w:color="auto"/>
        <w:right w:val="none" w:sz="0" w:space="0" w:color="auto"/>
      </w:divBdr>
    </w:div>
    <w:div w:id="80489920">
      <w:bodyDiv w:val="1"/>
      <w:marLeft w:val="0"/>
      <w:marRight w:val="0"/>
      <w:marTop w:val="0"/>
      <w:marBottom w:val="0"/>
      <w:divBdr>
        <w:top w:val="none" w:sz="0" w:space="0" w:color="auto"/>
        <w:left w:val="none" w:sz="0" w:space="0" w:color="auto"/>
        <w:bottom w:val="none" w:sz="0" w:space="0" w:color="auto"/>
        <w:right w:val="none" w:sz="0" w:space="0" w:color="auto"/>
      </w:divBdr>
    </w:div>
    <w:div w:id="80808107">
      <w:bodyDiv w:val="1"/>
      <w:marLeft w:val="0"/>
      <w:marRight w:val="0"/>
      <w:marTop w:val="0"/>
      <w:marBottom w:val="0"/>
      <w:divBdr>
        <w:top w:val="none" w:sz="0" w:space="0" w:color="auto"/>
        <w:left w:val="none" w:sz="0" w:space="0" w:color="auto"/>
        <w:bottom w:val="none" w:sz="0" w:space="0" w:color="auto"/>
        <w:right w:val="none" w:sz="0" w:space="0" w:color="auto"/>
      </w:divBdr>
    </w:div>
    <w:div w:id="80876101">
      <w:bodyDiv w:val="1"/>
      <w:marLeft w:val="0"/>
      <w:marRight w:val="0"/>
      <w:marTop w:val="0"/>
      <w:marBottom w:val="0"/>
      <w:divBdr>
        <w:top w:val="none" w:sz="0" w:space="0" w:color="auto"/>
        <w:left w:val="none" w:sz="0" w:space="0" w:color="auto"/>
        <w:bottom w:val="none" w:sz="0" w:space="0" w:color="auto"/>
        <w:right w:val="none" w:sz="0" w:space="0" w:color="auto"/>
      </w:divBdr>
    </w:div>
    <w:div w:id="81336461">
      <w:bodyDiv w:val="1"/>
      <w:marLeft w:val="0"/>
      <w:marRight w:val="0"/>
      <w:marTop w:val="0"/>
      <w:marBottom w:val="0"/>
      <w:divBdr>
        <w:top w:val="none" w:sz="0" w:space="0" w:color="auto"/>
        <w:left w:val="none" w:sz="0" w:space="0" w:color="auto"/>
        <w:bottom w:val="none" w:sz="0" w:space="0" w:color="auto"/>
        <w:right w:val="none" w:sz="0" w:space="0" w:color="auto"/>
      </w:divBdr>
    </w:div>
    <w:div w:id="81683045">
      <w:bodyDiv w:val="1"/>
      <w:marLeft w:val="0"/>
      <w:marRight w:val="0"/>
      <w:marTop w:val="0"/>
      <w:marBottom w:val="0"/>
      <w:divBdr>
        <w:top w:val="none" w:sz="0" w:space="0" w:color="auto"/>
        <w:left w:val="none" w:sz="0" w:space="0" w:color="auto"/>
        <w:bottom w:val="none" w:sz="0" w:space="0" w:color="auto"/>
        <w:right w:val="none" w:sz="0" w:space="0" w:color="auto"/>
      </w:divBdr>
    </w:div>
    <w:div w:id="81922554">
      <w:bodyDiv w:val="1"/>
      <w:marLeft w:val="0"/>
      <w:marRight w:val="0"/>
      <w:marTop w:val="0"/>
      <w:marBottom w:val="0"/>
      <w:divBdr>
        <w:top w:val="none" w:sz="0" w:space="0" w:color="auto"/>
        <w:left w:val="none" w:sz="0" w:space="0" w:color="auto"/>
        <w:bottom w:val="none" w:sz="0" w:space="0" w:color="auto"/>
        <w:right w:val="none" w:sz="0" w:space="0" w:color="auto"/>
      </w:divBdr>
    </w:div>
    <w:div w:id="82264570">
      <w:bodyDiv w:val="1"/>
      <w:marLeft w:val="0"/>
      <w:marRight w:val="0"/>
      <w:marTop w:val="0"/>
      <w:marBottom w:val="0"/>
      <w:divBdr>
        <w:top w:val="none" w:sz="0" w:space="0" w:color="auto"/>
        <w:left w:val="none" w:sz="0" w:space="0" w:color="auto"/>
        <w:bottom w:val="none" w:sz="0" w:space="0" w:color="auto"/>
        <w:right w:val="none" w:sz="0" w:space="0" w:color="auto"/>
      </w:divBdr>
    </w:div>
    <w:div w:id="82579863">
      <w:bodyDiv w:val="1"/>
      <w:marLeft w:val="0"/>
      <w:marRight w:val="0"/>
      <w:marTop w:val="0"/>
      <w:marBottom w:val="0"/>
      <w:divBdr>
        <w:top w:val="none" w:sz="0" w:space="0" w:color="auto"/>
        <w:left w:val="none" w:sz="0" w:space="0" w:color="auto"/>
        <w:bottom w:val="none" w:sz="0" w:space="0" w:color="auto"/>
        <w:right w:val="none" w:sz="0" w:space="0" w:color="auto"/>
      </w:divBdr>
    </w:div>
    <w:div w:id="82646913">
      <w:bodyDiv w:val="1"/>
      <w:marLeft w:val="0"/>
      <w:marRight w:val="0"/>
      <w:marTop w:val="0"/>
      <w:marBottom w:val="0"/>
      <w:divBdr>
        <w:top w:val="none" w:sz="0" w:space="0" w:color="auto"/>
        <w:left w:val="none" w:sz="0" w:space="0" w:color="auto"/>
        <w:bottom w:val="none" w:sz="0" w:space="0" w:color="auto"/>
        <w:right w:val="none" w:sz="0" w:space="0" w:color="auto"/>
      </w:divBdr>
    </w:div>
    <w:div w:id="82772035">
      <w:bodyDiv w:val="1"/>
      <w:marLeft w:val="0"/>
      <w:marRight w:val="0"/>
      <w:marTop w:val="0"/>
      <w:marBottom w:val="0"/>
      <w:divBdr>
        <w:top w:val="none" w:sz="0" w:space="0" w:color="auto"/>
        <w:left w:val="none" w:sz="0" w:space="0" w:color="auto"/>
        <w:bottom w:val="none" w:sz="0" w:space="0" w:color="auto"/>
        <w:right w:val="none" w:sz="0" w:space="0" w:color="auto"/>
      </w:divBdr>
    </w:div>
    <w:div w:id="82915713">
      <w:bodyDiv w:val="1"/>
      <w:marLeft w:val="0"/>
      <w:marRight w:val="0"/>
      <w:marTop w:val="0"/>
      <w:marBottom w:val="0"/>
      <w:divBdr>
        <w:top w:val="none" w:sz="0" w:space="0" w:color="auto"/>
        <w:left w:val="none" w:sz="0" w:space="0" w:color="auto"/>
        <w:bottom w:val="none" w:sz="0" w:space="0" w:color="auto"/>
        <w:right w:val="none" w:sz="0" w:space="0" w:color="auto"/>
      </w:divBdr>
    </w:div>
    <w:div w:id="83185392">
      <w:bodyDiv w:val="1"/>
      <w:marLeft w:val="0"/>
      <w:marRight w:val="0"/>
      <w:marTop w:val="0"/>
      <w:marBottom w:val="0"/>
      <w:divBdr>
        <w:top w:val="none" w:sz="0" w:space="0" w:color="auto"/>
        <w:left w:val="none" w:sz="0" w:space="0" w:color="auto"/>
        <w:bottom w:val="none" w:sz="0" w:space="0" w:color="auto"/>
        <w:right w:val="none" w:sz="0" w:space="0" w:color="auto"/>
      </w:divBdr>
    </w:div>
    <w:div w:id="83767866">
      <w:bodyDiv w:val="1"/>
      <w:marLeft w:val="0"/>
      <w:marRight w:val="0"/>
      <w:marTop w:val="0"/>
      <w:marBottom w:val="0"/>
      <w:divBdr>
        <w:top w:val="none" w:sz="0" w:space="0" w:color="auto"/>
        <w:left w:val="none" w:sz="0" w:space="0" w:color="auto"/>
        <w:bottom w:val="none" w:sz="0" w:space="0" w:color="auto"/>
        <w:right w:val="none" w:sz="0" w:space="0" w:color="auto"/>
      </w:divBdr>
    </w:div>
    <w:div w:id="84112084">
      <w:bodyDiv w:val="1"/>
      <w:marLeft w:val="0"/>
      <w:marRight w:val="0"/>
      <w:marTop w:val="0"/>
      <w:marBottom w:val="0"/>
      <w:divBdr>
        <w:top w:val="none" w:sz="0" w:space="0" w:color="auto"/>
        <w:left w:val="none" w:sz="0" w:space="0" w:color="auto"/>
        <w:bottom w:val="none" w:sz="0" w:space="0" w:color="auto"/>
        <w:right w:val="none" w:sz="0" w:space="0" w:color="auto"/>
      </w:divBdr>
    </w:div>
    <w:div w:id="84154299">
      <w:bodyDiv w:val="1"/>
      <w:marLeft w:val="0"/>
      <w:marRight w:val="0"/>
      <w:marTop w:val="0"/>
      <w:marBottom w:val="0"/>
      <w:divBdr>
        <w:top w:val="none" w:sz="0" w:space="0" w:color="auto"/>
        <w:left w:val="none" w:sz="0" w:space="0" w:color="auto"/>
        <w:bottom w:val="none" w:sz="0" w:space="0" w:color="auto"/>
        <w:right w:val="none" w:sz="0" w:space="0" w:color="auto"/>
      </w:divBdr>
    </w:div>
    <w:div w:id="84233734">
      <w:bodyDiv w:val="1"/>
      <w:marLeft w:val="0"/>
      <w:marRight w:val="0"/>
      <w:marTop w:val="0"/>
      <w:marBottom w:val="0"/>
      <w:divBdr>
        <w:top w:val="none" w:sz="0" w:space="0" w:color="auto"/>
        <w:left w:val="none" w:sz="0" w:space="0" w:color="auto"/>
        <w:bottom w:val="none" w:sz="0" w:space="0" w:color="auto"/>
        <w:right w:val="none" w:sz="0" w:space="0" w:color="auto"/>
      </w:divBdr>
    </w:div>
    <w:div w:id="84545818">
      <w:bodyDiv w:val="1"/>
      <w:marLeft w:val="0"/>
      <w:marRight w:val="0"/>
      <w:marTop w:val="0"/>
      <w:marBottom w:val="0"/>
      <w:divBdr>
        <w:top w:val="none" w:sz="0" w:space="0" w:color="auto"/>
        <w:left w:val="none" w:sz="0" w:space="0" w:color="auto"/>
        <w:bottom w:val="none" w:sz="0" w:space="0" w:color="auto"/>
        <w:right w:val="none" w:sz="0" w:space="0" w:color="auto"/>
      </w:divBdr>
    </w:div>
    <w:div w:id="84887215">
      <w:bodyDiv w:val="1"/>
      <w:marLeft w:val="0"/>
      <w:marRight w:val="0"/>
      <w:marTop w:val="0"/>
      <w:marBottom w:val="0"/>
      <w:divBdr>
        <w:top w:val="none" w:sz="0" w:space="0" w:color="auto"/>
        <w:left w:val="none" w:sz="0" w:space="0" w:color="auto"/>
        <w:bottom w:val="none" w:sz="0" w:space="0" w:color="auto"/>
        <w:right w:val="none" w:sz="0" w:space="0" w:color="auto"/>
      </w:divBdr>
    </w:div>
    <w:div w:id="85004423">
      <w:bodyDiv w:val="1"/>
      <w:marLeft w:val="0"/>
      <w:marRight w:val="0"/>
      <w:marTop w:val="0"/>
      <w:marBottom w:val="0"/>
      <w:divBdr>
        <w:top w:val="none" w:sz="0" w:space="0" w:color="auto"/>
        <w:left w:val="none" w:sz="0" w:space="0" w:color="auto"/>
        <w:bottom w:val="none" w:sz="0" w:space="0" w:color="auto"/>
        <w:right w:val="none" w:sz="0" w:space="0" w:color="auto"/>
      </w:divBdr>
    </w:div>
    <w:div w:id="85032728">
      <w:bodyDiv w:val="1"/>
      <w:marLeft w:val="0"/>
      <w:marRight w:val="0"/>
      <w:marTop w:val="0"/>
      <w:marBottom w:val="0"/>
      <w:divBdr>
        <w:top w:val="none" w:sz="0" w:space="0" w:color="auto"/>
        <w:left w:val="none" w:sz="0" w:space="0" w:color="auto"/>
        <w:bottom w:val="none" w:sz="0" w:space="0" w:color="auto"/>
        <w:right w:val="none" w:sz="0" w:space="0" w:color="auto"/>
      </w:divBdr>
    </w:div>
    <w:div w:id="86123344">
      <w:bodyDiv w:val="1"/>
      <w:marLeft w:val="0"/>
      <w:marRight w:val="0"/>
      <w:marTop w:val="0"/>
      <w:marBottom w:val="0"/>
      <w:divBdr>
        <w:top w:val="none" w:sz="0" w:space="0" w:color="auto"/>
        <w:left w:val="none" w:sz="0" w:space="0" w:color="auto"/>
        <w:bottom w:val="none" w:sz="0" w:space="0" w:color="auto"/>
        <w:right w:val="none" w:sz="0" w:space="0" w:color="auto"/>
      </w:divBdr>
    </w:div>
    <w:div w:id="86192463">
      <w:bodyDiv w:val="1"/>
      <w:marLeft w:val="0"/>
      <w:marRight w:val="0"/>
      <w:marTop w:val="0"/>
      <w:marBottom w:val="0"/>
      <w:divBdr>
        <w:top w:val="none" w:sz="0" w:space="0" w:color="auto"/>
        <w:left w:val="none" w:sz="0" w:space="0" w:color="auto"/>
        <w:bottom w:val="none" w:sz="0" w:space="0" w:color="auto"/>
        <w:right w:val="none" w:sz="0" w:space="0" w:color="auto"/>
      </w:divBdr>
    </w:div>
    <w:div w:id="86583342">
      <w:bodyDiv w:val="1"/>
      <w:marLeft w:val="0"/>
      <w:marRight w:val="0"/>
      <w:marTop w:val="0"/>
      <w:marBottom w:val="0"/>
      <w:divBdr>
        <w:top w:val="none" w:sz="0" w:space="0" w:color="auto"/>
        <w:left w:val="none" w:sz="0" w:space="0" w:color="auto"/>
        <w:bottom w:val="none" w:sz="0" w:space="0" w:color="auto"/>
        <w:right w:val="none" w:sz="0" w:space="0" w:color="auto"/>
      </w:divBdr>
    </w:div>
    <w:div w:id="86851351">
      <w:bodyDiv w:val="1"/>
      <w:marLeft w:val="0"/>
      <w:marRight w:val="0"/>
      <w:marTop w:val="0"/>
      <w:marBottom w:val="0"/>
      <w:divBdr>
        <w:top w:val="none" w:sz="0" w:space="0" w:color="auto"/>
        <w:left w:val="none" w:sz="0" w:space="0" w:color="auto"/>
        <w:bottom w:val="none" w:sz="0" w:space="0" w:color="auto"/>
        <w:right w:val="none" w:sz="0" w:space="0" w:color="auto"/>
      </w:divBdr>
    </w:div>
    <w:div w:id="87242572">
      <w:bodyDiv w:val="1"/>
      <w:marLeft w:val="0"/>
      <w:marRight w:val="0"/>
      <w:marTop w:val="0"/>
      <w:marBottom w:val="0"/>
      <w:divBdr>
        <w:top w:val="none" w:sz="0" w:space="0" w:color="auto"/>
        <w:left w:val="none" w:sz="0" w:space="0" w:color="auto"/>
        <w:bottom w:val="none" w:sz="0" w:space="0" w:color="auto"/>
        <w:right w:val="none" w:sz="0" w:space="0" w:color="auto"/>
      </w:divBdr>
    </w:div>
    <w:div w:id="87503348">
      <w:bodyDiv w:val="1"/>
      <w:marLeft w:val="0"/>
      <w:marRight w:val="0"/>
      <w:marTop w:val="0"/>
      <w:marBottom w:val="0"/>
      <w:divBdr>
        <w:top w:val="none" w:sz="0" w:space="0" w:color="auto"/>
        <w:left w:val="none" w:sz="0" w:space="0" w:color="auto"/>
        <w:bottom w:val="none" w:sz="0" w:space="0" w:color="auto"/>
        <w:right w:val="none" w:sz="0" w:space="0" w:color="auto"/>
      </w:divBdr>
    </w:div>
    <w:div w:id="87698584">
      <w:bodyDiv w:val="1"/>
      <w:marLeft w:val="0"/>
      <w:marRight w:val="0"/>
      <w:marTop w:val="0"/>
      <w:marBottom w:val="0"/>
      <w:divBdr>
        <w:top w:val="none" w:sz="0" w:space="0" w:color="auto"/>
        <w:left w:val="none" w:sz="0" w:space="0" w:color="auto"/>
        <w:bottom w:val="none" w:sz="0" w:space="0" w:color="auto"/>
        <w:right w:val="none" w:sz="0" w:space="0" w:color="auto"/>
      </w:divBdr>
    </w:div>
    <w:div w:id="88084836">
      <w:bodyDiv w:val="1"/>
      <w:marLeft w:val="0"/>
      <w:marRight w:val="0"/>
      <w:marTop w:val="0"/>
      <w:marBottom w:val="0"/>
      <w:divBdr>
        <w:top w:val="none" w:sz="0" w:space="0" w:color="auto"/>
        <w:left w:val="none" w:sz="0" w:space="0" w:color="auto"/>
        <w:bottom w:val="none" w:sz="0" w:space="0" w:color="auto"/>
        <w:right w:val="none" w:sz="0" w:space="0" w:color="auto"/>
      </w:divBdr>
    </w:div>
    <w:div w:id="88163326">
      <w:bodyDiv w:val="1"/>
      <w:marLeft w:val="0"/>
      <w:marRight w:val="0"/>
      <w:marTop w:val="0"/>
      <w:marBottom w:val="0"/>
      <w:divBdr>
        <w:top w:val="none" w:sz="0" w:space="0" w:color="auto"/>
        <w:left w:val="none" w:sz="0" w:space="0" w:color="auto"/>
        <w:bottom w:val="none" w:sz="0" w:space="0" w:color="auto"/>
        <w:right w:val="none" w:sz="0" w:space="0" w:color="auto"/>
      </w:divBdr>
    </w:div>
    <w:div w:id="88165266">
      <w:bodyDiv w:val="1"/>
      <w:marLeft w:val="0"/>
      <w:marRight w:val="0"/>
      <w:marTop w:val="0"/>
      <w:marBottom w:val="0"/>
      <w:divBdr>
        <w:top w:val="none" w:sz="0" w:space="0" w:color="auto"/>
        <w:left w:val="none" w:sz="0" w:space="0" w:color="auto"/>
        <w:bottom w:val="none" w:sz="0" w:space="0" w:color="auto"/>
        <w:right w:val="none" w:sz="0" w:space="0" w:color="auto"/>
      </w:divBdr>
    </w:div>
    <w:div w:id="88237700">
      <w:bodyDiv w:val="1"/>
      <w:marLeft w:val="0"/>
      <w:marRight w:val="0"/>
      <w:marTop w:val="0"/>
      <w:marBottom w:val="0"/>
      <w:divBdr>
        <w:top w:val="none" w:sz="0" w:space="0" w:color="auto"/>
        <w:left w:val="none" w:sz="0" w:space="0" w:color="auto"/>
        <w:bottom w:val="none" w:sz="0" w:space="0" w:color="auto"/>
        <w:right w:val="none" w:sz="0" w:space="0" w:color="auto"/>
      </w:divBdr>
    </w:div>
    <w:div w:id="88501700">
      <w:bodyDiv w:val="1"/>
      <w:marLeft w:val="0"/>
      <w:marRight w:val="0"/>
      <w:marTop w:val="0"/>
      <w:marBottom w:val="0"/>
      <w:divBdr>
        <w:top w:val="none" w:sz="0" w:space="0" w:color="auto"/>
        <w:left w:val="none" w:sz="0" w:space="0" w:color="auto"/>
        <w:bottom w:val="none" w:sz="0" w:space="0" w:color="auto"/>
        <w:right w:val="none" w:sz="0" w:space="0" w:color="auto"/>
      </w:divBdr>
    </w:div>
    <w:div w:id="90319594">
      <w:bodyDiv w:val="1"/>
      <w:marLeft w:val="0"/>
      <w:marRight w:val="0"/>
      <w:marTop w:val="0"/>
      <w:marBottom w:val="0"/>
      <w:divBdr>
        <w:top w:val="none" w:sz="0" w:space="0" w:color="auto"/>
        <w:left w:val="none" w:sz="0" w:space="0" w:color="auto"/>
        <w:bottom w:val="none" w:sz="0" w:space="0" w:color="auto"/>
        <w:right w:val="none" w:sz="0" w:space="0" w:color="auto"/>
      </w:divBdr>
    </w:div>
    <w:div w:id="90325243">
      <w:bodyDiv w:val="1"/>
      <w:marLeft w:val="0"/>
      <w:marRight w:val="0"/>
      <w:marTop w:val="0"/>
      <w:marBottom w:val="0"/>
      <w:divBdr>
        <w:top w:val="none" w:sz="0" w:space="0" w:color="auto"/>
        <w:left w:val="none" w:sz="0" w:space="0" w:color="auto"/>
        <w:bottom w:val="none" w:sz="0" w:space="0" w:color="auto"/>
        <w:right w:val="none" w:sz="0" w:space="0" w:color="auto"/>
      </w:divBdr>
    </w:div>
    <w:div w:id="90391906">
      <w:bodyDiv w:val="1"/>
      <w:marLeft w:val="0"/>
      <w:marRight w:val="0"/>
      <w:marTop w:val="0"/>
      <w:marBottom w:val="0"/>
      <w:divBdr>
        <w:top w:val="none" w:sz="0" w:space="0" w:color="auto"/>
        <w:left w:val="none" w:sz="0" w:space="0" w:color="auto"/>
        <w:bottom w:val="none" w:sz="0" w:space="0" w:color="auto"/>
        <w:right w:val="none" w:sz="0" w:space="0" w:color="auto"/>
      </w:divBdr>
    </w:div>
    <w:div w:id="90516452">
      <w:bodyDiv w:val="1"/>
      <w:marLeft w:val="0"/>
      <w:marRight w:val="0"/>
      <w:marTop w:val="0"/>
      <w:marBottom w:val="0"/>
      <w:divBdr>
        <w:top w:val="none" w:sz="0" w:space="0" w:color="auto"/>
        <w:left w:val="none" w:sz="0" w:space="0" w:color="auto"/>
        <w:bottom w:val="none" w:sz="0" w:space="0" w:color="auto"/>
        <w:right w:val="none" w:sz="0" w:space="0" w:color="auto"/>
      </w:divBdr>
    </w:div>
    <w:div w:id="90665825">
      <w:bodyDiv w:val="1"/>
      <w:marLeft w:val="0"/>
      <w:marRight w:val="0"/>
      <w:marTop w:val="0"/>
      <w:marBottom w:val="0"/>
      <w:divBdr>
        <w:top w:val="none" w:sz="0" w:space="0" w:color="auto"/>
        <w:left w:val="none" w:sz="0" w:space="0" w:color="auto"/>
        <w:bottom w:val="none" w:sz="0" w:space="0" w:color="auto"/>
        <w:right w:val="none" w:sz="0" w:space="0" w:color="auto"/>
      </w:divBdr>
    </w:div>
    <w:div w:id="90705513">
      <w:bodyDiv w:val="1"/>
      <w:marLeft w:val="0"/>
      <w:marRight w:val="0"/>
      <w:marTop w:val="0"/>
      <w:marBottom w:val="0"/>
      <w:divBdr>
        <w:top w:val="none" w:sz="0" w:space="0" w:color="auto"/>
        <w:left w:val="none" w:sz="0" w:space="0" w:color="auto"/>
        <w:bottom w:val="none" w:sz="0" w:space="0" w:color="auto"/>
        <w:right w:val="none" w:sz="0" w:space="0" w:color="auto"/>
      </w:divBdr>
    </w:div>
    <w:div w:id="90860167">
      <w:bodyDiv w:val="1"/>
      <w:marLeft w:val="0"/>
      <w:marRight w:val="0"/>
      <w:marTop w:val="0"/>
      <w:marBottom w:val="0"/>
      <w:divBdr>
        <w:top w:val="none" w:sz="0" w:space="0" w:color="auto"/>
        <w:left w:val="none" w:sz="0" w:space="0" w:color="auto"/>
        <w:bottom w:val="none" w:sz="0" w:space="0" w:color="auto"/>
        <w:right w:val="none" w:sz="0" w:space="0" w:color="auto"/>
      </w:divBdr>
    </w:div>
    <w:div w:id="90980351">
      <w:bodyDiv w:val="1"/>
      <w:marLeft w:val="0"/>
      <w:marRight w:val="0"/>
      <w:marTop w:val="0"/>
      <w:marBottom w:val="0"/>
      <w:divBdr>
        <w:top w:val="none" w:sz="0" w:space="0" w:color="auto"/>
        <w:left w:val="none" w:sz="0" w:space="0" w:color="auto"/>
        <w:bottom w:val="none" w:sz="0" w:space="0" w:color="auto"/>
        <w:right w:val="none" w:sz="0" w:space="0" w:color="auto"/>
      </w:divBdr>
    </w:div>
    <w:div w:id="91324301">
      <w:bodyDiv w:val="1"/>
      <w:marLeft w:val="0"/>
      <w:marRight w:val="0"/>
      <w:marTop w:val="0"/>
      <w:marBottom w:val="0"/>
      <w:divBdr>
        <w:top w:val="none" w:sz="0" w:space="0" w:color="auto"/>
        <w:left w:val="none" w:sz="0" w:space="0" w:color="auto"/>
        <w:bottom w:val="none" w:sz="0" w:space="0" w:color="auto"/>
        <w:right w:val="none" w:sz="0" w:space="0" w:color="auto"/>
      </w:divBdr>
    </w:div>
    <w:div w:id="91437438">
      <w:bodyDiv w:val="1"/>
      <w:marLeft w:val="0"/>
      <w:marRight w:val="0"/>
      <w:marTop w:val="0"/>
      <w:marBottom w:val="0"/>
      <w:divBdr>
        <w:top w:val="none" w:sz="0" w:space="0" w:color="auto"/>
        <w:left w:val="none" w:sz="0" w:space="0" w:color="auto"/>
        <w:bottom w:val="none" w:sz="0" w:space="0" w:color="auto"/>
        <w:right w:val="none" w:sz="0" w:space="0" w:color="auto"/>
      </w:divBdr>
    </w:div>
    <w:div w:id="91705585">
      <w:bodyDiv w:val="1"/>
      <w:marLeft w:val="0"/>
      <w:marRight w:val="0"/>
      <w:marTop w:val="0"/>
      <w:marBottom w:val="0"/>
      <w:divBdr>
        <w:top w:val="none" w:sz="0" w:space="0" w:color="auto"/>
        <w:left w:val="none" w:sz="0" w:space="0" w:color="auto"/>
        <w:bottom w:val="none" w:sz="0" w:space="0" w:color="auto"/>
        <w:right w:val="none" w:sz="0" w:space="0" w:color="auto"/>
      </w:divBdr>
    </w:div>
    <w:div w:id="91779193">
      <w:bodyDiv w:val="1"/>
      <w:marLeft w:val="0"/>
      <w:marRight w:val="0"/>
      <w:marTop w:val="0"/>
      <w:marBottom w:val="0"/>
      <w:divBdr>
        <w:top w:val="none" w:sz="0" w:space="0" w:color="auto"/>
        <w:left w:val="none" w:sz="0" w:space="0" w:color="auto"/>
        <w:bottom w:val="none" w:sz="0" w:space="0" w:color="auto"/>
        <w:right w:val="none" w:sz="0" w:space="0" w:color="auto"/>
      </w:divBdr>
    </w:div>
    <w:div w:id="92363570">
      <w:bodyDiv w:val="1"/>
      <w:marLeft w:val="0"/>
      <w:marRight w:val="0"/>
      <w:marTop w:val="0"/>
      <w:marBottom w:val="0"/>
      <w:divBdr>
        <w:top w:val="none" w:sz="0" w:space="0" w:color="auto"/>
        <w:left w:val="none" w:sz="0" w:space="0" w:color="auto"/>
        <w:bottom w:val="none" w:sz="0" w:space="0" w:color="auto"/>
        <w:right w:val="none" w:sz="0" w:space="0" w:color="auto"/>
      </w:divBdr>
    </w:div>
    <w:div w:id="92823120">
      <w:bodyDiv w:val="1"/>
      <w:marLeft w:val="0"/>
      <w:marRight w:val="0"/>
      <w:marTop w:val="0"/>
      <w:marBottom w:val="0"/>
      <w:divBdr>
        <w:top w:val="none" w:sz="0" w:space="0" w:color="auto"/>
        <w:left w:val="none" w:sz="0" w:space="0" w:color="auto"/>
        <w:bottom w:val="none" w:sz="0" w:space="0" w:color="auto"/>
        <w:right w:val="none" w:sz="0" w:space="0" w:color="auto"/>
      </w:divBdr>
    </w:div>
    <w:div w:id="92827864">
      <w:bodyDiv w:val="1"/>
      <w:marLeft w:val="0"/>
      <w:marRight w:val="0"/>
      <w:marTop w:val="0"/>
      <w:marBottom w:val="0"/>
      <w:divBdr>
        <w:top w:val="none" w:sz="0" w:space="0" w:color="auto"/>
        <w:left w:val="none" w:sz="0" w:space="0" w:color="auto"/>
        <w:bottom w:val="none" w:sz="0" w:space="0" w:color="auto"/>
        <w:right w:val="none" w:sz="0" w:space="0" w:color="auto"/>
      </w:divBdr>
    </w:div>
    <w:div w:id="93020628">
      <w:bodyDiv w:val="1"/>
      <w:marLeft w:val="0"/>
      <w:marRight w:val="0"/>
      <w:marTop w:val="0"/>
      <w:marBottom w:val="0"/>
      <w:divBdr>
        <w:top w:val="none" w:sz="0" w:space="0" w:color="auto"/>
        <w:left w:val="none" w:sz="0" w:space="0" w:color="auto"/>
        <w:bottom w:val="none" w:sz="0" w:space="0" w:color="auto"/>
        <w:right w:val="none" w:sz="0" w:space="0" w:color="auto"/>
      </w:divBdr>
    </w:div>
    <w:div w:id="93981517">
      <w:bodyDiv w:val="1"/>
      <w:marLeft w:val="0"/>
      <w:marRight w:val="0"/>
      <w:marTop w:val="0"/>
      <w:marBottom w:val="0"/>
      <w:divBdr>
        <w:top w:val="none" w:sz="0" w:space="0" w:color="auto"/>
        <w:left w:val="none" w:sz="0" w:space="0" w:color="auto"/>
        <w:bottom w:val="none" w:sz="0" w:space="0" w:color="auto"/>
        <w:right w:val="none" w:sz="0" w:space="0" w:color="auto"/>
      </w:divBdr>
    </w:div>
    <w:div w:id="93986843">
      <w:bodyDiv w:val="1"/>
      <w:marLeft w:val="0"/>
      <w:marRight w:val="0"/>
      <w:marTop w:val="0"/>
      <w:marBottom w:val="0"/>
      <w:divBdr>
        <w:top w:val="none" w:sz="0" w:space="0" w:color="auto"/>
        <w:left w:val="none" w:sz="0" w:space="0" w:color="auto"/>
        <w:bottom w:val="none" w:sz="0" w:space="0" w:color="auto"/>
        <w:right w:val="none" w:sz="0" w:space="0" w:color="auto"/>
      </w:divBdr>
    </w:div>
    <w:div w:id="94328156">
      <w:bodyDiv w:val="1"/>
      <w:marLeft w:val="0"/>
      <w:marRight w:val="0"/>
      <w:marTop w:val="0"/>
      <w:marBottom w:val="0"/>
      <w:divBdr>
        <w:top w:val="none" w:sz="0" w:space="0" w:color="auto"/>
        <w:left w:val="none" w:sz="0" w:space="0" w:color="auto"/>
        <w:bottom w:val="none" w:sz="0" w:space="0" w:color="auto"/>
        <w:right w:val="none" w:sz="0" w:space="0" w:color="auto"/>
      </w:divBdr>
    </w:div>
    <w:div w:id="94641369">
      <w:bodyDiv w:val="1"/>
      <w:marLeft w:val="0"/>
      <w:marRight w:val="0"/>
      <w:marTop w:val="0"/>
      <w:marBottom w:val="0"/>
      <w:divBdr>
        <w:top w:val="none" w:sz="0" w:space="0" w:color="auto"/>
        <w:left w:val="none" w:sz="0" w:space="0" w:color="auto"/>
        <w:bottom w:val="none" w:sz="0" w:space="0" w:color="auto"/>
        <w:right w:val="none" w:sz="0" w:space="0" w:color="auto"/>
      </w:divBdr>
    </w:div>
    <w:div w:id="94641785">
      <w:bodyDiv w:val="1"/>
      <w:marLeft w:val="0"/>
      <w:marRight w:val="0"/>
      <w:marTop w:val="0"/>
      <w:marBottom w:val="0"/>
      <w:divBdr>
        <w:top w:val="none" w:sz="0" w:space="0" w:color="auto"/>
        <w:left w:val="none" w:sz="0" w:space="0" w:color="auto"/>
        <w:bottom w:val="none" w:sz="0" w:space="0" w:color="auto"/>
        <w:right w:val="none" w:sz="0" w:space="0" w:color="auto"/>
      </w:divBdr>
    </w:div>
    <w:div w:id="94793055">
      <w:bodyDiv w:val="1"/>
      <w:marLeft w:val="0"/>
      <w:marRight w:val="0"/>
      <w:marTop w:val="0"/>
      <w:marBottom w:val="0"/>
      <w:divBdr>
        <w:top w:val="none" w:sz="0" w:space="0" w:color="auto"/>
        <w:left w:val="none" w:sz="0" w:space="0" w:color="auto"/>
        <w:bottom w:val="none" w:sz="0" w:space="0" w:color="auto"/>
        <w:right w:val="none" w:sz="0" w:space="0" w:color="auto"/>
      </w:divBdr>
    </w:div>
    <w:div w:id="95176683">
      <w:bodyDiv w:val="1"/>
      <w:marLeft w:val="0"/>
      <w:marRight w:val="0"/>
      <w:marTop w:val="0"/>
      <w:marBottom w:val="0"/>
      <w:divBdr>
        <w:top w:val="none" w:sz="0" w:space="0" w:color="auto"/>
        <w:left w:val="none" w:sz="0" w:space="0" w:color="auto"/>
        <w:bottom w:val="none" w:sz="0" w:space="0" w:color="auto"/>
        <w:right w:val="none" w:sz="0" w:space="0" w:color="auto"/>
      </w:divBdr>
    </w:div>
    <w:div w:id="95445124">
      <w:bodyDiv w:val="1"/>
      <w:marLeft w:val="0"/>
      <w:marRight w:val="0"/>
      <w:marTop w:val="0"/>
      <w:marBottom w:val="0"/>
      <w:divBdr>
        <w:top w:val="none" w:sz="0" w:space="0" w:color="auto"/>
        <w:left w:val="none" w:sz="0" w:space="0" w:color="auto"/>
        <w:bottom w:val="none" w:sz="0" w:space="0" w:color="auto"/>
        <w:right w:val="none" w:sz="0" w:space="0" w:color="auto"/>
      </w:divBdr>
    </w:div>
    <w:div w:id="95561815">
      <w:bodyDiv w:val="1"/>
      <w:marLeft w:val="0"/>
      <w:marRight w:val="0"/>
      <w:marTop w:val="0"/>
      <w:marBottom w:val="0"/>
      <w:divBdr>
        <w:top w:val="none" w:sz="0" w:space="0" w:color="auto"/>
        <w:left w:val="none" w:sz="0" w:space="0" w:color="auto"/>
        <w:bottom w:val="none" w:sz="0" w:space="0" w:color="auto"/>
        <w:right w:val="none" w:sz="0" w:space="0" w:color="auto"/>
      </w:divBdr>
    </w:div>
    <w:div w:id="97071847">
      <w:bodyDiv w:val="1"/>
      <w:marLeft w:val="0"/>
      <w:marRight w:val="0"/>
      <w:marTop w:val="0"/>
      <w:marBottom w:val="0"/>
      <w:divBdr>
        <w:top w:val="none" w:sz="0" w:space="0" w:color="auto"/>
        <w:left w:val="none" w:sz="0" w:space="0" w:color="auto"/>
        <w:bottom w:val="none" w:sz="0" w:space="0" w:color="auto"/>
        <w:right w:val="none" w:sz="0" w:space="0" w:color="auto"/>
      </w:divBdr>
    </w:div>
    <w:div w:id="97213152">
      <w:bodyDiv w:val="1"/>
      <w:marLeft w:val="0"/>
      <w:marRight w:val="0"/>
      <w:marTop w:val="0"/>
      <w:marBottom w:val="0"/>
      <w:divBdr>
        <w:top w:val="none" w:sz="0" w:space="0" w:color="auto"/>
        <w:left w:val="none" w:sz="0" w:space="0" w:color="auto"/>
        <w:bottom w:val="none" w:sz="0" w:space="0" w:color="auto"/>
        <w:right w:val="none" w:sz="0" w:space="0" w:color="auto"/>
      </w:divBdr>
    </w:div>
    <w:div w:id="97260341">
      <w:bodyDiv w:val="1"/>
      <w:marLeft w:val="0"/>
      <w:marRight w:val="0"/>
      <w:marTop w:val="0"/>
      <w:marBottom w:val="0"/>
      <w:divBdr>
        <w:top w:val="none" w:sz="0" w:space="0" w:color="auto"/>
        <w:left w:val="none" w:sz="0" w:space="0" w:color="auto"/>
        <w:bottom w:val="none" w:sz="0" w:space="0" w:color="auto"/>
        <w:right w:val="none" w:sz="0" w:space="0" w:color="auto"/>
      </w:divBdr>
    </w:div>
    <w:div w:id="97337969">
      <w:bodyDiv w:val="1"/>
      <w:marLeft w:val="0"/>
      <w:marRight w:val="0"/>
      <w:marTop w:val="0"/>
      <w:marBottom w:val="0"/>
      <w:divBdr>
        <w:top w:val="none" w:sz="0" w:space="0" w:color="auto"/>
        <w:left w:val="none" w:sz="0" w:space="0" w:color="auto"/>
        <w:bottom w:val="none" w:sz="0" w:space="0" w:color="auto"/>
        <w:right w:val="none" w:sz="0" w:space="0" w:color="auto"/>
      </w:divBdr>
    </w:div>
    <w:div w:id="97410834">
      <w:bodyDiv w:val="1"/>
      <w:marLeft w:val="0"/>
      <w:marRight w:val="0"/>
      <w:marTop w:val="0"/>
      <w:marBottom w:val="0"/>
      <w:divBdr>
        <w:top w:val="none" w:sz="0" w:space="0" w:color="auto"/>
        <w:left w:val="none" w:sz="0" w:space="0" w:color="auto"/>
        <w:bottom w:val="none" w:sz="0" w:space="0" w:color="auto"/>
        <w:right w:val="none" w:sz="0" w:space="0" w:color="auto"/>
      </w:divBdr>
    </w:div>
    <w:div w:id="97608191">
      <w:bodyDiv w:val="1"/>
      <w:marLeft w:val="0"/>
      <w:marRight w:val="0"/>
      <w:marTop w:val="0"/>
      <w:marBottom w:val="0"/>
      <w:divBdr>
        <w:top w:val="none" w:sz="0" w:space="0" w:color="auto"/>
        <w:left w:val="none" w:sz="0" w:space="0" w:color="auto"/>
        <w:bottom w:val="none" w:sz="0" w:space="0" w:color="auto"/>
        <w:right w:val="none" w:sz="0" w:space="0" w:color="auto"/>
      </w:divBdr>
    </w:div>
    <w:div w:id="97719106">
      <w:bodyDiv w:val="1"/>
      <w:marLeft w:val="0"/>
      <w:marRight w:val="0"/>
      <w:marTop w:val="0"/>
      <w:marBottom w:val="0"/>
      <w:divBdr>
        <w:top w:val="none" w:sz="0" w:space="0" w:color="auto"/>
        <w:left w:val="none" w:sz="0" w:space="0" w:color="auto"/>
        <w:bottom w:val="none" w:sz="0" w:space="0" w:color="auto"/>
        <w:right w:val="none" w:sz="0" w:space="0" w:color="auto"/>
      </w:divBdr>
    </w:div>
    <w:div w:id="98062551">
      <w:bodyDiv w:val="1"/>
      <w:marLeft w:val="0"/>
      <w:marRight w:val="0"/>
      <w:marTop w:val="0"/>
      <w:marBottom w:val="0"/>
      <w:divBdr>
        <w:top w:val="none" w:sz="0" w:space="0" w:color="auto"/>
        <w:left w:val="none" w:sz="0" w:space="0" w:color="auto"/>
        <w:bottom w:val="none" w:sz="0" w:space="0" w:color="auto"/>
        <w:right w:val="none" w:sz="0" w:space="0" w:color="auto"/>
      </w:divBdr>
    </w:div>
    <w:div w:id="98334499">
      <w:bodyDiv w:val="1"/>
      <w:marLeft w:val="0"/>
      <w:marRight w:val="0"/>
      <w:marTop w:val="0"/>
      <w:marBottom w:val="0"/>
      <w:divBdr>
        <w:top w:val="none" w:sz="0" w:space="0" w:color="auto"/>
        <w:left w:val="none" w:sz="0" w:space="0" w:color="auto"/>
        <w:bottom w:val="none" w:sz="0" w:space="0" w:color="auto"/>
        <w:right w:val="none" w:sz="0" w:space="0" w:color="auto"/>
      </w:divBdr>
    </w:div>
    <w:div w:id="98523794">
      <w:bodyDiv w:val="1"/>
      <w:marLeft w:val="0"/>
      <w:marRight w:val="0"/>
      <w:marTop w:val="0"/>
      <w:marBottom w:val="0"/>
      <w:divBdr>
        <w:top w:val="none" w:sz="0" w:space="0" w:color="auto"/>
        <w:left w:val="none" w:sz="0" w:space="0" w:color="auto"/>
        <w:bottom w:val="none" w:sz="0" w:space="0" w:color="auto"/>
        <w:right w:val="none" w:sz="0" w:space="0" w:color="auto"/>
      </w:divBdr>
    </w:div>
    <w:div w:id="99037621">
      <w:bodyDiv w:val="1"/>
      <w:marLeft w:val="0"/>
      <w:marRight w:val="0"/>
      <w:marTop w:val="0"/>
      <w:marBottom w:val="0"/>
      <w:divBdr>
        <w:top w:val="none" w:sz="0" w:space="0" w:color="auto"/>
        <w:left w:val="none" w:sz="0" w:space="0" w:color="auto"/>
        <w:bottom w:val="none" w:sz="0" w:space="0" w:color="auto"/>
        <w:right w:val="none" w:sz="0" w:space="0" w:color="auto"/>
      </w:divBdr>
    </w:div>
    <w:div w:id="99494360">
      <w:bodyDiv w:val="1"/>
      <w:marLeft w:val="0"/>
      <w:marRight w:val="0"/>
      <w:marTop w:val="0"/>
      <w:marBottom w:val="0"/>
      <w:divBdr>
        <w:top w:val="none" w:sz="0" w:space="0" w:color="auto"/>
        <w:left w:val="none" w:sz="0" w:space="0" w:color="auto"/>
        <w:bottom w:val="none" w:sz="0" w:space="0" w:color="auto"/>
        <w:right w:val="none" w:sz="0" w:space="0" w:color="auto"/>
      </w:divBdr>
    </w:div>
    <w:div w:id="100148871">
      <w:bodyDiv w:val="1"/>
      <w:marLeft w:val="0"/>
      <w:marRight w:val="0"/>
      <w:marTop w:val="0"/>
      <w:marBottom w:val="0"/>
      <w:divBdr>
        <w:top w:val="none" w:sz="0" w:space="0" w:color="auto"/>
        <w:left w:val="none" w:sz="0" w:space="0" w:color="auto"/>
        <w:bottom w:val="none" w:sz="0" w:space="0" w:color="auto"/>
        <w:right w:val="none" w:sz="0" w:space="0" w:color="auto"/>
      </w:divBdr>
    </w:div>
    <w:div w:id="100338850">
      <w:bodyDiv w:val="1"/>
      <w:marLeft w:val="0"/>
      <w:marRight w:val="0"/>
      <w:marTop w:val="0"/>
      <w:marBottom w:val="0"/>
      <w:divBdr>
        <w:top w:val="none" w:sz="0" w:space="0" w:color="auto"/>
        <w:left w:val="none" w:sz="0" w:space="0" w:color="auto"/>
        <w:bottom w:val="none" w:sz="0" w:space="0" w:color="auto"/>
        <w:right w:val="none" w:sz="0" w:space="0" w:color="auto"/>
      </w:divBdr>
    </w:div>
    <w:div w:id="100342701">
      <w:bodyDiv w:val="1"/>
      <w:marLeft w:val="0"/>
      <w:marRight w:val="0"/>
      <w:marTop w:val="0"/>
      <w:marBottom w:val="0"/>
      <w:divBdr>
        <w:top w:val="none" w:sz="0" w:space="0" w:color="auto"/>
        <w:left w:val="none" w:sz="0" w:space="0" w:color="auto"/>
        <w:bottom w:val="none" w:sz="0" w:space="0" w:color="auto"/>
        <w:right w:val="none" w:sz="0" w:space="0" w:color="auto"/>
      </w:divBdr>
    </w:div>
    <w:div w:id="100611228">
      <w:bodyDiv w:val="1"/>
      <w:marLeft w:val="0"/>
      <w:marRight w:val="0"/>
      <w:marTop w:val="0"/>
      <w:marBottom w:val="0"/>
      <w:divBdr>
        <w:top w:val="none" w:sz="0" w:space="0" w:color="auto"/>
        <w:left w:val="none" w:sz="0" w:space="0" w:color="auto"/>
        <w:bottom w:val="none" w:sz="0" w:space="0" w:color="auto"/>
        <w:right w:val="none" w:sz="0" w:space="0" w:color="auto"/>
      </w:divBdr>
    </w:div>
    <w:div w:id="100612352">
      <w:bodyDiv w:val="1"/>
      <w:marLeft w:val="0"/>
      <w:marRight w:val="0"/>
      <w:marTop w:val="0"/>
      <w:marBottom w:val="0"/>
      <w:divBdr>
        <w:top w:val="none" w:sz="0" w:space="0" w:color="auto"/>
        <w:left w:val="none" w:sz="0" w:space="0" w:color="auto"/>
        <w:bottom w:val="none" w:sz="0" w:space="0" w:color="auto"/>
        <w:right w:val="none" w:sz="0" w:space="0" w:color="auto"/>
      </w:divBdr>
    </w:div>
    <w:div w:id="100730583">
      <w:bodyDiv w:val="1"/>
      <w:marLeft w:val="0"/>
      <w:marRight w:val="0"/>
      <w:marTop w:val="0"/>
      <w:marBottom w:val="0"/>
      <w:divBdr>
        <w:top w:val="none" w:sz="0" w:space="0" w:color="auto"/>
        <w:left w:val="none" w:sz="0" w:space="0" w:color="auto"/>
        <w:bottom w:val="none" w:sz="0" w:space="0" w:color="auto"/>
        <w:right w:val="none" w:sz="0" w:space="0" w:color="auto"/>
      </w:divBdr>
    </w:div>
    <w:div w:id="100954342">
      <w:bodyDiv w:val="1"/>
      <w:marLeft w:val="0"/>
      <w:marRight w:val="0"/>
      <w:marTop w:val="0"/>
      <w:marBottom w:val="0"/>
      <w:divBdr>
        <w:top w:val="none" w:sz="0" w:space="0" w:color="auto"/>
        <w:left w:val="none" w:sz="0" w:space="0" w:color="auto"/>
        <w:bottom w:val="none" w:sz="0" w:space="0" w:color="auto"/>
        <w:right w:val="none" w:sz="0" w:space="0" w:color="auto"/>
      </w:divBdr>
    </w:div>
    <w:div w:id="101650252">
      <w:bodyDiv w:val="1"/>
      <w:marLeft w:val="0"/>
      <w:marRight w:val="0"/>
      <w:marTop w:val="0"/>
      <w:marBottom w:val="0"/>
      <w:divBdr>
        <w:top w:val="none" w:sz="0" w:space="0" w:color="auto"/>
        <w:left w:val="none" w:sz="0" w:space="0" w:color="auto"/>
        <w:bottom w:val="none" w:sz="0" w:space="0" w:color="auto"/>
        <w:right w:val="none" w:sz="0" w:space="0" w:color="auto"/>
      </w:divBdr>
    </w:div>
    <w:div w:id="102118718">
      <w:bodyDiv w:val="1"/>
      <w:marLeft w:val="0"/>
      <w:marRight w:val="0"/>
      <w:marTop w:val="0"/>
      <w:marBottom w:val="0"/>
      <w:divBdr>
        <w:top w:val="none" w:sz="0" w:space="0" w:color="auto"/>
        <w:left w:val="none" w:sz="0" w:space="0" w:color="auto"/>
        <w:bottom w:val="none" w:sz="0" w:space="0" w:color="auto"/>
        <w:right w:val="none" w:sz="0" w:space="0" w:color="auto"/>
      </w:divBdr>
    </w:div>
    <w:div w:id="102574190">
      <w:bodyDiv w:val="1"/>
      <w:marLeft w:val="0"/>
      <w:marRight w:val="0"/>
      <w:marTop w:val="0"/>
      <w:marBottom w:val="0"/>
      <w:divBdr>
        <w:top w:val="none" w:sz="0" w:space="0" w:color="auto"/>
        <w:left w:val="none" w:sz="0" w:space="0" w:color="auto"/>
        <w:bottom w:val="none" w:sz="0" w:space="0" w:color="auto"/>
        <w:right w:val="none" w:sz="0" w:space="0" w:color="auto"/>
      </w:divBdr>
    </w:div>
    <w:div w:id="102649530">
      <w:bodyDiv w:val="1"/>
      <w:marLeft w:val="0"/>
      <w:marRight w:val="0"/>
      <w:marTop w:val="0"/>
      <w:marBottom w:val="0"/>
      <w:divBdr>
        <w:top w:val="none" w:sz="0" w:space="0" w:color="auto"/>
        <w:left w:val="none" w:sz="0" w:space="0" w:color="auto"/>
        <w:bottom w:val="none" w:sz="0" w:space="0" w:color="auto"/>
        <w:right w:val="none" w:sz="0" w:space="0" w:color="auto"/>
      </w:divBdr>
    </w:div>
    <w:div w:id="102920028">
      <w:bodyDiv w:val="1"/>
      <w:marLeft w:val="0"/>
      <w:marRight w:val="0"/>
      <w:marTop w:val="0"/>
      <w:marBottom w:val="0"/>
      <w:divBdr>
        <w:top w:val="none" w:sz="0" w:space="0" w:color="auto"/>
        <w:left w:val="none" w:sz="0" w:space="0" w:color="auto"/>
        <w:bottom w:val="none" w:sz="0" w:space="0" w:color="auto"/>
        <w:right w:val="none" w:sz="0" w:space="0" w:color="auto"/>
      </w:divBdr>
    </w:div>
    <w:div w:id="103036572">
      <w:bodyDiv w:val="1"/>
      <w:marLeft w:val="0"/>
      <w:marRight w:val="0"/>
      <w:marTop w:val="0"/>
      <w:marBottom w:val="0"/>
      <w:divBdr>
        <w:top w:val="none" w:sz="0" w:space="0" w:color="auto"/>
        <w:left w:val="none" w:sz="0" w:space="0" w:color="auto"/>
        <w:bottom w:val="none" w:sz="0" w:space="0" w:color="auto"/>
        <w:right w:val="none" w:sz="0" w:space="0" w:color="auto"/>
      </w:divBdr>
    </w:div>
    <w:div w:id="103114153">
      <w:bodyDiv w:val="1"/>
      <w:marLeft w:val="0"/>
      <w:marRight w:val="0"/>
      <w:marTop w:val="0"/>
      <w:marBottom w:val="0"/>
      <w:divBdr>
        <w:top w:val="none" w:sz="0" w:space="0" w:color="auto"/>
        <w:left w:val="none" w:sz="0" w:space="0" w:color="auto"/>
        <w:bottom w:val="none" w:sz="0" w:space="0" w:color="auto"/>
        <w:right w:val="none" w:sz="0" w:space="0" w:color="auto"/>
      </w:divBdr>
    </w:div>
    <w:div w:id="103888944">
      <w:bodyDiv w:val="1"/>
      <w:marLeft w:val="0"/>
      <w:marRight w:val="0"/>
      <w:marTop w:val="0"/>
      <w:marBottom w:val="0"/>
      <w:divBdr>
        <w:top w:val="none" w:sz="0" w:space="0" w:color="auto"/>
        <w:left w:val="none" w:sz="0" w:space="0" w:color="auto"/>
        <w:bottom w:val="none" w:sz="0" w:space="0" w:color="auto"/>
        <w:right w:val="none" w:sz="0" w:space="0" w:color="auto"/>
      </w:divBdr>
    </w:div>
    <w:div w:id="104077403">
      <w:bodyDiv w:val="1"/>
      <w:marLeft w:val="0"/>
      <w:marRight w:val="0"/>
      <w:marTop w:val="0"/>
      <w:marBottom w:val="0"/>
      <w:divBdr>
        <w:top w:val="none" w:sz="0" w:space="0" w:color="auto"/>
        <w:left w:val="none" w:sz="0" w:space="0" w:color="auto"/>
        <w:bottom w:val="none" w:sz="0" w:space="0" w:color="auto"/>
        <w:right w:val="none" w:sz="0" w:space="0" w:color="auto"/>
      </w:divBdr>
    </w:div>
    <w:div w:id="104234208">
      <w:bodyDiv w:val="1"/>
      <w:marLeft w:val="0"/>
      <w:marRight w:val="0"/>
      <w:marTop w:val="0"/>
      <w:marBottom w:val="0"/>
      <w:divBdr>
        <w:top w:val="none" w:sz="0" w:space="0" w:color="auto"/>
        <w:left w:val="none" w:sz="0" w:space="0" w:color="auto"/>
        <w:bottom w:val="none" w:sz="0" w:space="0" w:color="auto"/>
        <w:right w:val="none" w:sz="0" w:space="0" w:color="auto"/>
      </w:divBdr>
    </w:div>
    <w:div w:id="104347014">
      <w:bodyDiv w:val="1"/>
      <w:marLeft w:val="0"/>
      <w:marRight w:val="0"/>
      <w:marTop w:val="0"/>
      <w:marBottom w:val="0"/>
      <w:divBdr>
        <w:top w:val="none" w:sz="0" w:space="0" w:color="auto"/>
        <w:left w:val="none" w:sz="0" w:space="0" w:color="auto"/>
        <w:bottom w:val="none" w:sz="0" w:space="0" w:color="auto"/>
        <w:right w:val="none" w:sz="0" w:space="0" w:color="auto"/>
      </w:divBdr>
    </w:div>
    <w:div w:id="104538717">
      <w:bodyDiv w:val="1"/>
      <w:marLeft w:val="0"/>
      <w:marRight w:val="0"/>
      <w:marTop w:val="0"/>
      <w:marBottom w:val="0"/>
      <w:divBdr>
        <w:top w:val="none" w:sz="0" w:space="0" w:color="auto"/>
        <w:left w:val="none" w:sz="0" w:space="0" w:color="auto"/>
        <w:bottom w:val="none" w:sz="0" w:space="0" w:color="auto"/>
        <w:right w:val="none" w:sz="0" w:space="0" w:color="auto"/>
      </w:divBdr>
    </w:div>
    <w:div w:id="104615416">
      <w:bodyDiv w:val="1"/>
      <w:marLeft w:val="0"/>
      <w:marRight w:val="0"/>
      <w:marTop w:val="0"/>
      <w:marBottom w:val="0"/>
      <w:divBdr>
        <w:top w:val="none" w:sz="0" w:space="0" w:color="auto"/>
        <w:left w:val="none" w:sz="0" w:space="0" w:color="auto"/>
        <w:bottom w:val="none" w:sz="0" w:space="0" w:color="auto"/>
        <w:right w:val="none" w:sz="0" w:space="0" w:color="auto"/>
      </w:divBdr>
    </w:div>
    <w:div w:id="104735642">
      <w:bodyDiv w:val="1"/>
      <w:marLeft w:val="0"/>
      <w:marRight w:val="0"/>
      <w:marTop w:val="0"/>
      <w:marBottom w:val="0"/>
      <w:divBdr>
        <w:top w:val="none" w:sz="0" w:space="0" w:color="auto"/>
        <w:left w:val="none" w:sz="0" w:space="0" w:color="auto"/>
        <w:bottom w:val="none" w:sz="0" w:space="0" w:color="auto"/>
        <w:right w:val="none" w:sz="0" w:space="0" w:color="auto"/>
      </w:divBdr>
    </w:div>
    <w:div w:id="104889638">
      <w:bodyDiv w:val="1"/>
      <w:marLeft w:val="0"/>
      <w:marRight w:val="0"/>
      <w:marTop w:val="0"/>
      <w:marBottom w:val="0"/>
      <w:divBdr>
        <w:top w:val="none" w:sz="0" w:space="0" w:color="auto"/>
        <w:left w:val="none" w:sz="0" w:space="0" w:color="auto"/>
        <w:bottom w:val="none" w:sz="0" w:space="0" w:color="auto"/>
        <w:right w:val="none" w:sz="0" w:space="0" w:color="auto"/>
      </w:divBdr>
    </w:div>
    <w:div w:id="104927018">
      <w:bodyDiv w:val="1"/>
      <w:marLeft w:val="0"/>
      <w:marRight w:val="0"/>
      <w:marTop w:val="0"/>
      <w:marBottom w:val="0"/>
      <w:divBdr>
        <w:top w:val="none" w:sz="0" w:space="0" w:color="auto"/>
        <w:left w:val="none" w:sz="0" w:space="0" w:color="auto"/>
        <w:bottom w:val="none" w:sz="0" w:space="0" w:color="auto"/>
        <w:right w:val="none" w:sz="0" w:space="0" w:color="auto"/>
      </w:divBdr>
    </w:div>
    <w:div w:id="105349044">
      <w:bodyDiv w:val="1"/>
      <w:marLeft w:val="0"/>
      <w:marRight w:val="0"/>
      <w:marTop w:val="0"/>
      <w:marBottom w:val="0"/>
      <w:divBdr>
        <w:top w:val="none" w:sz="0" w:space="0" w:color="auto"/>
        <w:left w:val="none" w:sz="0" w:space="0" w:color="auto"/>
        <w:bottom w:val="none" w:sz="0" w:space="0" w:color="auto"/>
        <w:right w:val="none" w:sz="0" w:space="0" w:color="auto"/>
      </w:divBdr>
    </w:div>
    <w:div w:id="106045318">
      <w:bodyDiv w:val="1"/>
      <w:marLeft w:val="0"/>
      <w:marRight w:val="0"/>
      <w:marTop w:val="0"/>
      <w:marBottom w:val="0"/>
      <w:divBdr>
        <w:top w:val="none" w:sz="0" w:space="0" w:color="auto"/>
        <w:left w:val="none" w:sz="0" w:space="0" w:color="auto"/>
        <w:bottom w:val="none" w:sz="0" w:space="0" w:color="auto"/>
        <w:right w:val="none" w:sz="0" w:space="0" w:color="auto"/>
      </w:divBdr>
    </w:div>
    <w:div w:id="106124153">
      <w:bodyDiv w:val="1"/>
      <w:marLeft w:val="0"/>
      <w:marRight w:val="0"/>
      <w:marTop w:val="0"/>
      <w:marBottom w:val="0"/>
      <w:divBdr>
        <w:top w:val="none" w:sz="0" w:space="0" w:color="auto"/>
        <w:left w:val="none" w:sz="0" w:space="0" w:color="auto"/>
        <w:bottom w:val="none" w:sz="0" w:space="0" w:color="auto"/>
        <w:right w:val="none" w:sz="0" w:space="0" w:color="auto"/>
      </w:divBdr>
    </w:div>
    <w:div w:id="106236980">
      <w:bodyDiv w:val="1"/>
      <w:marLeft w:val="0"/>
      <w:marRight w:val="0"/>
      <w:marTop w:val="0"/>
      <w:marBottom w:val="0"/>
      <w:divBdr>
        <w:top w:val="none" w:sz="0" w:space="0" w:color="auto"/>
        <w:left w:val="none" w:sz="0" w:space="0" w:color="auto"/>
        <w:bottom w:val="none" w:sz="0" w:space="0" w:color="auto"/>
        <w:right w:val="none" w:sz="0" w:space="0" w:color="auto"/>
      </w:divBdr>
    </w:div>
    <w:div w:id="106237862">
      <w:bodyDiv w:val="1"/>
      <w:marLeft w:val="0"/>
      <w:marRight w:val="0"/>
      <w:marTop w:val="0"/>
      <w:marBottom w:val="0"/>
      <w:divBdr>
        <w:top w:val="none" w:sz="0" w:space="0" w:color="auto"/>
        <w:left w:val="none" w:sz="0" w:space="0" w:color="auto"/>
        <w:bottom w:val="none" w:sz="0" w:space="0" w:color="auto"/>
        <w:right w:val="none" w:sz="0" w:space="0" w:color="auto"/>
      </w:divBdr>
    </w:div>
    <w:div w:id="107165822">
      <w:bodyDiv w:val="1"/>
      <w:marLeft w:val="0"/>
      <w:marRight w:val="0"/>
      <w:marTop w:val="0"/>
      <w:marBottom w:val="0"/>
      <w:divBdr>
        <w:top w:val="none" w:sz="0" w:space="0" w:color="auto"/>
        <w:left w:val="none" w:sz="0" w:space="0" w:color="auto"/>
        <w:bottom w:val="none" w:sz="0" w:space="0" w:color="auto"/>
        <w:right w:val="none" w:sz="0" w:space="0" w:color="auto"/>
      </w:divBdr>
    </w:div>
    <w:div w:id="107236127">
      <w:bodyDiv w:val="1"/>
      <w:marLeft w:val="0"/>
      <w:marRight w:val="0"/>
      <w:marTop w:val="0"/>
      <w:marBottom w:val="0"/>
      <w:divBdr>
        <w:top w:val="none" w:sz="0" w:space="0" w:color="auto"/>
        <w:left w:val="none" w:sz="0" w:space="0" w:color="auto"/>
        <w:bottom w:val="none" w:sz="0" w:space="0" w:color="auto"/>
        <w:right w:val="none" w:sz="0" w:space="0" w:color="auto"/>
      </w:divBdr>
    </w:div>
    <w:div w:id="107358292">
      <w:bodyDiv w:val="1"/>
      <w:marLeft w:val="0"/>
      <w:marRight w:val="0"/>
      <w:marTop w:val="0"/>
      <w:marBottom w:val="0"/>
      <w:divBdr>
        <w:top w:val="none" w:sz="0" w:space="0" w:color="auto"/>
        <w:left w:val="none" w:sz="0" w:space="0" w:color="auto"/>
        <w:bottom w:val="none" w:sz="0" w:space="0" w:color="auto"/>
        <w:right w:val="none" w:sz="0" w:space="0" w:color="auto"/>
      </w:divBdr>
    </w:div>
    <w:div w:id="107748362">
      <w:bodyDiv w:val="1"/>
      <w:marLeft w:val="0"/>
      <w:marRight w:val="0"/>
      <w:marTop w:val="0"/>
      <w:marBottom w:val="0"/>
      <w:divBdr>
        <w:top w:val="none" w:sz="0" w:space="0" w:color="auto"/>
        <w:left w:val="none" w:sz="0" w:space="0" w:color="auto"/>
        <w:bottom w:val="none" w:sz="0" w:space="0" w:color="auto"/>
        <w:right w:val="none" w:sz="0" w:space="0" w:color="auto"/>
      </w:divBdr>
    </w:div>
    <w:div w:id="107822746">
      <w:bodyDiv w:val="1"/>
      <w:marLeft w:val="0"/>
      <w:marRight w:val="0"/>
      <w:marTop w:val="0"/>
      <w:marBottom w:val="0"/>
      <w:divBdr>
        <w:top w:val="none" w:sz="0" w:space="0" w:color="auto"/>
        <w:left w:val="none" w:sz="0" w:space="0" w:color="auto"/>
        <w:bottom w:val="none" w:sz="0" w:space="0" w:color="auto"/>
        <w:right w:val="none" w:sz="0" w:space="0" w:color="auto"/>
      </w:divBdr>
    </w:div>
    <w:div w:id="107894151">
      <w:bodyDiv w:val="1"/>
      <w:marLeft w:val="0"/>
      <w:marRight w:val="0"/>
      <w:marTop w:val="0"/>
      <w:marBottom w:val="0"/>
      <w:divBdr>
        <w:top w:val="none" w:sz="0" w:space="0" w:color="auto"/>
        <w:left w:val="none" w:sz="0" w:space="0" w:color="auto"/>
        <w:bottom w:val="none" w:sz="0" w:space="0" w:color="auto"/>
        <w:right w:val="none" w:sz="0" w:space="0" w:color="auto"/>
      </w:divBdr>
    </w:div>
    <w:div w:id="107966864">
      <w:bodyDiv w:val="1"/>
      <w:marLeft w:val="0"/>
      <w:marRight w:val="0"/>
      <w:marTop w:val="0"/>
      <w:marBottom w:val="0"/>
      <w:divBdr>
        <w:top w:val="none" w:sz="0" w:space="0" w:color="auto"/>
        <w:left w:val="none" w:sz="0" w:space="0" w:color="auto"/>
        <w:bottom w:val="none" w:sz="0" w:space="0" w:color="auto"/>
        <w:right w:val="none" w:sz="0" w:space="0" w:color="auto"/>
      </w:divBdr>
    </w:div>
    <w:div w:id="108015371">
      <w:bodyDiv w:val="1"/>
      <w:marLeft w:val="0"/>
      <w:marRight w:val="0"/>
      <w:marTop w:val="0"/>
      <w:marBottom w:val="0"/>
      <w:divBdr>
        <w:top w:val="none" w:sz="0" w:space="0" w:color="auto"/>
        <w:left w:val="none" w:sz="0" w:space="0" w:color="auto"/>
        <w:bottom w:val="none" w:sz="0" w:space="0" w:color="auto"/>
        <w:right w:val="none" w:sz="0" w:space="0" w:color="auto"/>
      </w:divBdr>
    </w:div>
    <w:div w:id="108087215">
      <w:bodyDiv w:val="1"/>
      <w:marLeft w:val="0"/>
      <w:marRight w:val="0"/>
      <w:marTop w:val="0"/>
      <w:marBottom w:val="0"/>
      <w:divBdr>
        <w:top w:val="none" w:sz="0" w:space="0" w:color="auto"/>
        <w:left w:val="none" w:sz="0" w:space="0" w:color="auto"/>
        <w:bottom w:val="none" w:sz="0" w:space="0" w:color="auto"/>
        <w:right w:val="none" w:sz="0" w:space="0" w:color="auto"/>
      </w:divBdr>
    </w:div>
    <w:div w:id="108551006">
      <w:bodyDiv w:val="1"/>
      <w:marLeft w:val="0"/>
      <w:marRight w:val="0"/>
      <w:marTop w:val="0"/>
      <w:marBottom w:val="0"/>
      <w:divBdr>
        <w:top w:val="none" w:sz="0" w:space="0" w:color="auto"/>
        <w:left w:val="none" w:sz="0" w:space="0" w:color="auto"/>
        <w:bottom w:val="none" w:sz="0" w:space="0" w:color="auto"/>
        <w:right w:val="none" w:sz="0" w:space="0" w:color="auto"/>
      </w:divBdr>
    </w:div>
    <w:div w:id="108552520">
      <w:bodyDiv w:val="1"/>
      <w:marLeft w:val="0"/>
      <w:marRight w:val="0"/>
      <w:marTop w:val="0"/>
      <w:marBottom w:val="0"/>
      <w:divBdr>
        <w:top w:val="none" w:sz="0" w:space="0" w:color="auto"/>
        <w:left w:val="none" w:sz="0" w:space="0" w:color="auto"/>
        <w:bottom w:val="none" w:sz="0" w:space="0" w:color="auto"/>
        <w:right w:val="none" w:sz="0" w:space="0" w:color="auto"/>
      </w:divBdr>
    </w:div>
    <w:div w:id="108667414">
      <w:bodyDiv w:val="1"/>
      <w:marLeft w:val="0"/>
      <w:marRight w:val="0"/>
      <w:marTop w:val="0"/>
      <w:marBottom w:val="0"/>
      <w:divBdr>
        <w:top w:val="none" w:sz="0" w:space="0" w:color="auto"/>
        <w:left w:val="none" w:sz="0" w:space="0" w:color="auto"/>
        <w:bottom w:val="none" w:sz="0" w:space="0" w:color="auto"/>
        <w:right w:val="none" w:sz="0" w:space="0" w:color="auto"/>
      </w:divBdr>
    </w:div>
    <w:div w:id="108748276">
      <w:bodyDiv w:val="1"/>
      <w:marLeft w:val="0"/>
      <w:marRight w:val="0"/>
      <w:marTop w:val="0"/>
      <w:marBottom w:val="0"/>
      <w:divBdr>
        <w:top w:val="none" w:sz="0" w:space="0" w:color="auto"/>
        <w:left w:val="none" w:sz="0" w:space="0" w:color="auto"/>
        <w:bottom w:val="none" w:sz="0" w:space="0" w:color="auto"/>
        <w:right w:val="none" w:sz="0" w:space="0" w:color="auto"/>
      </w:divBdr>
    </w:div>
    <w:div w:id="109012699">
      <w:bodyDiv w:val="1"/>
      <w:marLeft w:val="0"/>
      <w:marRight w:val="0"/>
      <w:marTop w:val="0"/>
      <w:marBottom w:val="0"/>
      <w:divBdr>
        <w:top w:val="none" w:sz="0" w:space="0" w:color="auto"/>
        <w:left w:val="none" w:sz="0" w:space="0" w:color="auto"/>
        <w:bottom w:val="none" w:sz="0" w:space="0" w:color="auto"/>
        <w:right w:val="none" w:sz="0" w:space="0" w:color="auto"/>
      </w:divBdr>
    </w:div>
    <w:div w:id="109326274">
      <w:bodyDiv w:val="1"/>
      <w:marLeft w:val="0"/>
      <w:marRight w:val="0"/>
      <w:marTop w:val="0"/>
      <w:marBottom w:val="0"/>
      <w:divBdr>
        <w:top w:val="none" w:sz="0" w:space="0" w:color="auto"/>
        <w:left w:val="none" w:sz="0" w:space="0" w:color="auto"/>
        <w:bottom w:val="none" w:sz="0" w:space="0" w:color="auto"/>
        <w:right w:val="none" w:sz="0" w:space="0" w:color="auto"/>
      </w:divBdr>
    </w:div>
    <w:div w:id="109396775">
      <w:bodyDiv w:val="1"/>
      <w:marLeft w:val="0"/>
      <w:marRight w:val="0"/>
      <w:marTop w:val="0"/>
      <w:marBottom w:val="0"/>
      <w:divBdr>
        <w:top w:val="none" w:sz="0" w:space="0" w:color="auto"/>
        <w:left w:val="none" w:sz="0" w:space="0" w:color="auto"/>
        <w:bottom w:val="none" w:sz="0" w:space="0" w:color="auto"/>
        <w:right w:val="none" w:sz="0" w:space="0" w:color="auto"/>
      </w:divBdr>
    </w:div>
    <w:div w:id="109664021">
      <w:bodyDiv w:val="1"/>
      <w:marLeft w:val="0"/>
      <w:marRight w:val="0"/>
      <w:marTop w:val="0"/>
      <w:marBottom w:val="0"/>
      <w:divBdr>
        <w:top w:val="none" w:sz="0" w:space="0" w:color="auto"/>
        <w:left w:val="none" w:sz="0" w:space="0" w:color="auto"/>
        <w:bottom w:val="none" w:sz="0" w:space="0" w:color="auto"/>
        <w:right w:val="none" w:sz="0" w:space="0" w:color="auto"/>
      </w:divBdr>
    </w:div>
    <w:div w:id="110511611">
      <w:bodyDiv w:val="1"/>
      <w:marLeft w:val="0"/>
      <w:marRight w:val="0"/>
      <w:marTop w:val="0"/>
      <w:marBottom w:val="0"/>
      <w:divBdr>
        <w:top w:val="none" w:sz="0" w:space="0" w:color="auto"/>
        <w:left w:val="none" w:sz="0" w:space="0" w:color="auto"/>
        <w:bottom w:val="none" w:sz="0" w:space="0" w:color="auto"/>
        <w:right w:val="none" w:sz="0" w:space="0" w:color="auto"/>
      </w:divBdr>
    </w:div>
    <w:div w:id="110899321">
      <w:bodyDiv w:val="1"/>
      <w:marLeft w:val="0"/>
      <w:marRight w:val="0"/>
      <w:marTop w:val="0"/>
      <w:marBottom w:val="0"/>
      <w:divBdr>
        <w:top w:val="none" w:sz="0" w:space="0" w:color="auto"/>
        <w:left w:val="none" w:sz="0" w:space="0" w:color="auto"/>
        <w:bottom w:val="none" w:sz="0" w:space="0" w:color="auto"/>
        <w:right w:val="none" w:sz="0" w:space="0" w:color="auto"/>
      </w:divBdr>
    </w:div>
    <w:div w:id="110978192">
      <w:bodyDiv w:val="1"/>
      <w:marLeft w:val="0"/>
      <w:marRight w:val="0"/>
      <w:marTop w:val="0"/>
      <w:marBottom w:val="0"/>
      <w:divBdr>
        <w:top w:val="none" w:sz="0" w:space="0" w:color="auto"/>
        <w:left w:val="none" w:sz="0" w:space="0" w:color="auto"/>
        <w:bottom w:val="none" w:sz="0" w:space="0" w:color="auto"/>
        <w:right w:val="none" w:sz="0" w:space="0" w:color="auto"/>
      </w:divBdr>
    </w:div>
    <w:div w:id="111217955">
      <w:bodyDiv w:val="1"/>
      <w:marLeft w:val="0"/>
      <w:marRight w:val="0"/>
      <w:marTop w:val="0"/>
      <w:marBottom w:val="0"/>
      <w:divBdr>
        <w:top w:val="none" w:sz="0" w:space="0" w:color="auto"/>
        <w:left w:val="none" w:sz="0" w:space="0" w:color="auto"/>
        <w:bottom w:val="none" w:sz="0" w:space="0" w:color="auto"/>
        <w:right w:val="none" w:sz="0" w:space="0" w:color="auto"/>
      </w:divBdr>
    </w:div>
    <w:div w:id="111290353">
      <w:bodyDiv w:val="1"/>
      <w:marLeft w:val="0"/>
      <w:marRight w:val="0"/>
      <w:marTop w:val="0"/>
      <w:marBottom w:val="0"/>
      <w:divBdr>
        <w:top w:val="none" w:sz="0" w:space="0" w:color="auto"/>
        <w:left w:val="none" w:sz="0" w:space="0" w:color="auto"/>
        <w:bottom w:val="none" w:sz="0" w:space="0" w:color="auto"/>
        <w:right w:val="none" w:sz="0" w:space="0" w:color="auto"/>
      </w:divBdr>
    </w:div>
    <w:div w:id="111360459">
      <w:bodyDiv w:val="1"/>
      <w:marLeft w:val="0"/>
      <w:marRight w:val="0"/>
      <w:marTop w:val="0"/>
      <w:marBottom w:val="0"/>
      <w:divBdr>
        <w:top w:val="none" w:sz="0" w:space="0" w:color="auto"/>
        <w:left w:val="none" w:sz="0" w:space="0" w:color="auto"/>
        <w:bottom w:val="none" w:sz="0" w:space="0" w:color="auto"/>
        <w:right w:val="none" w:sz="0" w:space="0" w:color="auto"/>
      </w:divBdr>
    </w:div>
    <w:div w:id="111411552">
      <w:bodyDiv w:val="1"/>
      <w:marLeft w:val="0"/>
      <w:marRight w:val="0"/>
      <w:marTop w:val="0"/>
      <w:marBottom w:val="0"/>
      <w:divBdr>
        <w:top w:val="none" w:sz="0" w:space="0" w:color="auto"/>
        <w:left w:val="none" w:sz="0" w:space="0" w:color="auto"/>
        <w:bottom w:val="none" w:sz="0" w:space="0" w:color="auto"/>
        <w:right w:val="none" w:sz="0" w:space="0" w:color="auto"/>
      </w:divBdr>
    </w:div>
    <w:div w:id="111438955">
      <w:bodyDiv w:val="1"/>
      <w:marLeft w:val="0"/>
      <w:marRight w:val="0"/>
      <w:marTop w:val="0"/>
      <w:marBottom w:val="0"/>
      <w:divBdr>
        <w:top w:val="none" w:sz="0" w:space="0" w:color="auto"/>
        <w:left w:val="none" w:sz="0" w:space="0" w:color="auto"/>
        <w:bottom w:val="none" w:sz="0" w:space="0" w:color="auto"/>
        <w:right w:val="none" w:sz="0" w:space="0" w:color="auto"/>
      </w:divBdr>
    </w:div>
    <w:div w:id="111480962">
      <w:bodyDiv w:val="1"/>
      <w:marLeft w:val="0"/>
      <w:marRight w:val="0"/>
      <w:marTop w:val="0"/>
      <w:marBottom w:val="0"/>
      <w:divBdr>
        <w:top w:val="none" w:sz="0" w:space="0" w:color="auto"/>
        <w:left w:val="none" w:sz="0" w:space="0" w:color="auto"/>
        <w:bottom w:val="none" w:sz="0" w:space="0" w:color="auto"/>
        <w:right w:val="none" w:sz="0" w:space="0" w:color="auto"/>
      </w:divBdr>
    </w:div>
    <w:div w:id="111872058">
      <w:bodyDiv w:val="1"/>
      <w:marLeft w:val="0"/>
      <w:marRight w:val="0"/>
      <w:marTop w:val="0"/>
      <w:marBottom w:val="0"/>
      <w:divBdr>
        <w:top w:val="none" w:sz="0" w:space="0" w:color="auto"/>
        <w:left w:val="none" w:sz="0" w:space="0" w:color="auto"/>
        <w:bottom w:val="none" w:sz="0" w:space="0" w:color="auto"/>
        <w:right w:val="none" w:sz="0" w:space="0" w:color="auto"/>
      </w:divBdr>
    </w:div>
    <w:div w:id="111940218">
      <w:bodyDiv w:val="1"/>
      <w:marLeft w:val="0"/>
      <w:marRight w:val="0"/>
      <w:marTop w:val="0"/>
      <w:marBottom w:val="0"/>
      <w:divBdr>
        <w:top w:val="none" w:sz="0" w:space="0" w:color="auto"/>
        <w:left w:val="none" w:sz="0" w:space="0" w:color="auto"/>
        <w:bottom w:val="none" w:sz="0" w:space="0" w:color="auto"/>
        <w:right w:val="none" w:sz="0" w:space="0" w:color="auto"/>
      </w:divBdr>
    </w:div>
    <w:div w:id="112329272">
      <w:bodyDiv w:val="1"/>
      <w:marLeft w:val="0"/>
      <w:marRight w:val="0"/>
      <w:marTop w:val="0"/>
      <w:marBottom w:val="0"/>
      <w:divBdr>
        <w:top w:val="none" w:sz="0" w:space="0" w:color="auto"/>
        <w:left w:val="none" w:sz="0" w:space="0" w:color="auto"/>
        <w:bottom w:val="none" w:sz="0" w:space="0" w:color="auto"/>
        <w:right w:val="none" w:sz="0" w:space="0" w:color="auto"/>
      </w:divBdr>
    </w:div>
    <w:div w:id="112329511">
      <w:bodyDiv w:val="1"/>
      <w:marLeft w:val="0"/>
      <w:marRight w:val="0"/>
      <w:marTop w:val="0"/>
      <w:marBottom w:val="0"/>
      <w:divBdr>
        <w:top w:val="none" w:sz="0" w:space="0" w:color="auto"/>
        <w:left w:val="none" w:sz="0" w:space="0" w:color="auto"/>
        <w:bottom w:val="none" w:sz="0" w:space="0" w:color="auto"/>
        <w:right w:val="none" w:sz="0" w:space="0" w:color="auto"/>
      </w:divBdr>
    </w:div>
    <w:div w:id="112672671">
      <w:bodyDiv w:val="1"/>
      <w:marLeft w:val="0"/>
      <w:marRight w:val="0"/>
      <w:marTop w:val="0"/>
      <w:marBottom w:val="0"/>
      <w:divBdr>
        <w:top w:val="none" w:sz="0" w:space="0" w:color="auto"/>
        <w:left w:val="none" w:sz="0" w:space="0" w:color="auto"/>
        <w:bottom w:val="none" w:sz="0" w:space="0" w:color="auto"/>
        <w:right w:val="none" w:sz="0" w:space="0" w:color="auto"/>
      </w:divBdr>
    </w:div>
    <w:div w:id="112673662">
      <w:bodyDiv w:val="1"/>
      <w:marLeft w:val="0"/>
      <w:marRight w:val="0"/>
      <w:marTop w:val="0"/>
      <w:marBottom w:val="0"/>
      <w:divBdr>
        <w:top w:val="none" w:sz="0" w:space="0" w:color="auto"/>
        <w:left w:val="none" w:sz="0" w:space="0" w:color="auto"/>
        <w:bottom w:val="none" w:sz="0" w:space="0" w:color="auto"/>
        <w:right w:val="none" w:sz="0" w:space="0" w:color="auto"/>
      </w:divBdr>
    </w:div>
    <w:div w:id="112987284">
      <w:bodyDiv w:val="1"/>
      <w:marLeft w:val="0"/>
      <w:marRight w:val="0"/>
      <w:marTop w:val="0"/>
      <w:marBottom w:val="0"/>
      <w:divBdr>
        <w:top w:val="none" w:sz="0" w:space="0" w:color="auto"/>
        <w:left w:val="none" w:sz="0" w:space="0" w:color="auto"/>
        <w:bottom w:val="none" w:sz="0" w:space="0" w:color="auto"/>
        <w:right w:val="none" w:sz="0" w:space="0" w:color="auto"/>
      </w:divBdr>
    </w:div>
    <w:div w:id="112987829">
      <w:bodyDiv w:val="1"/>
      <w:marLeft w:val="0"/>
      <w:marRight w:val="0"/>
      <w:marTop w:val="0"/>
      <w:marBottom w:val="0"/>
      <w:divBdr>
        <w:top w:val="none" w:sz="0" w:space="0" w:color="auto"/>
        <w:left w:val="none" w:sz="0" w:space="0" w:color="auto"/>
        <w:bottom w:val="none" w:sz="0" w:space="0" w:color="auto"/>
        <w:right w:val="none" w:sz="0" w:space="0" w:color="auto"/>
      </w:divBdr>
    </w:div>
    <w:div w:id="113059350">
      <w:bodyDiv w:val="1"/>
      <w:marLeft w:val="0"/>
      <w:marRight w:val="0"/>
      <w:marTop w:val="0"/>
      <w:marBottom w:val="0"/>
      <w:divBdr>
        <w:top w:val="none" w:sz="0" w:space="0" w:color="auto"/>
        <w:left w:val="none" w:sz="0" w:space="0" w:color="auto"/>
        <w:bottom w:val="none" w:sz="0" w:space="0" w:color="auto"/>
        <w:right w:val="none" w:sz="0" w:space="0" w:color="auto"/>
      </w:divBdr>
    </w:div>
    <w:div w:id="113332369">
      <w:bodyDiv w:val="1"/>
      <w:marLeft w:val="0"/>
      <w:marRight w:val="0"/>
      <w:marTop w:val="0"/>
      <w:marBottom w:val="0"/>
      <w:divBdr>
        <w:top w:val="none" w:sz="0" w:space="0" w:color="auto"/>
        <w:left w:val="none" w:sz="0" w:space="0" w:color="auto"/>
        <w:bottom w:val="none" w:sz="0" w:space="0" w:color="auto"/>
        <w:right w:val="none" w:sz="0" w:space="0" w:color="auto"/>
      </w:divBdr>
    </w:div>
    <w:div w:id="113405234">
      <w:bodyDiv w:val="1"/>
      <w:marLeft w:val="0"/>
      <w:marRight w:val="0"/>
      <w:marTop w:val="0"/>
      <w:marBottom w:val="0"/>
      <w:divBdr>
        <w:top w:val="none" w:sz="0" w:space="0" w:color="auto"/>
        <w:left w:val="none" w:sz="0" w:space="0" w:color="auto"/>
        <w:bottom w:val="none" w:sz="0" w:space="0" w:color="auto"/>
        <w:right w:val="none" w:sz="0" w:space="0" w:color="auto"/>
      </w:divBdr>
    </w:div>
    <w:div w:id="113448404">
      <w:bodyDiv w:val="1"/>
      <w:marLeft w:val="0"/>
      <w:marRight w:val="0"/>
      <w:marTop w:val="0"/>
      <w:marBottom w:val="0"/>
      <w:divBdr>
        <w:top w:val="none" w:sz="0" w:space="0" w:color="auto"/>
        <w:left w:val="none" w:sz="0" w:space="0" w:color="auto"/>
        <w:bottom w:val="none" w:sz="0" w:space="0" w:color="auto"/>
        <w:right w:val="none" w:sz="0" w:space="0" w:color="auto"/>
      </w:divBdr>
    </w:div>
    <w:div w:id="113449406">
      <w:bodyDiv w:val="1"/>
      <w:marLeft w:val="0"/>
      <w:marRight w:val="0"/>
      <w:marTop w:val="0"/>
      <w:marBottom w:val="0"/>
      <w:divBdr>
        <w:top w:val="none" w:sz="0" w:space="0" w:color="auto"/>
        <w:left w:val="none" w:sz="0" w:space="0" w:color="auto"/>
        <w:bottom w:val="none" w:sz="0" w:space="0" w:color="auto"/>
        <w:right w:val="none" w:sz="0" w:space="0" w:color="auto"/>
      </w:divBdr>
    </w:div>
    <w:div w:id="113716552">
      <w:bodyDiv w:val="1"/>
      <w:marLeft w:val="0"/>
      <w:marRight w:val="0"/>
      <w:marTop w:val="0"/>
      <w:marBottom w:val="0"/>
      <w:divBdr>
        <w:top w:val="none" w:sz="0" w:space="0" w:color="auto"/>
        <w:left w:val="none" w:sz="0" w:space="0" w:color="auto"/>
        <w:bottom w:val="none" w:sz="0" w:space="0" w:color="auto"/>
        <w:right w:val="none" w:sz="0" w:space="0" w:color="auto"/>
      </w:divBdr>
    </w:div>
    <w:div w:id="113839372">
      <w:bodyDiv w:val="1"/>
      <w:marLeft w:val="0"/>
      <w:marRight w:val="0"/>
      <w:marTop w:val="0"/>
      <w:marBottom w:val="0"/>
      <w:divBdr>
        <w:top w:val="none" w:sz="0" w:space="0" w:color="auto"/>
        <w:left w:val="none" w:sz="0" w:space="0" w:color="auto"/>
        <w:bottom w:val="none" w:sz="0" w:space="0" w:color="auto"/>
        <w:right w:val="none" w:sz="0" w:space="0" w:color="auto"/>
      </w:divBdr>
    </w:div>
    <w:div w:id="113910334">
      <w:bodyDiv w:val="1"/>
      <w:marLeft w:val="0"/>
      <w:marRight w:val="0"/>
      <w:marTop w:val="0"/>
      <w:marBottom w:val="0"/>
      <w:divBdr>
        <w:top w:val="none" w:sz="0" w:space="0" w:color="auto"/>
        <w:left w:val="none" w:sz="0" w:space="0" w:color="auto"/>
        <w:bottom w:val="none" w:sz="0" w:space="0" w:color="auto"/>
        <w:right w:val="none" w:sz="0" w:space="0" w:color="auto"/>
      </w:divBdr>
    </w:div>
    <w:div w:id="113983912">
      <w:bodyDiv w:val="1"/>
      <w:marLeft w:val="0"/>
      <w:marRight w:val="0"/>
      <w:marTop w:val="0"/>
      <w:marBottom w:val="0"/>
      <w:divBdr>
        <w:top w:val="none" w:sz="0" w:space="0" w:color="auto"/>
        <w:left w:val="none" w:sz="0" w:space="0" w:color="auto"/>
        <w:bottom w:val="none" w:sz="0" w:space="0" w:color="auto"/>
        <w:right w:val="none" w:sz="0" w:space="0" w:color="auto"/>
      </w:divBdr>
    </w:div>
    <w:div w:id="114256669">
      <w:bodyDiv w:val="1"/>
      <w:marLeft w:val="0"/>
      <w:marRight w:val="0"/>
      <w:marTop w:val="0"/>
      <w:marBottom w:val="0"/>
      <w:divBdr>
        <w:top w:val="none" w:sz="0" w:space="0" w:color="auto"/>
        <w:left w:val="none" w:sz="0" w:space="0" w:color="auto"/>
        <w:bottom w:val="none" w:sz="0" w:space="0" w:color="auto"/>
        <w:right w:val="none" w:sz="0" w:space="0" w:color="auto"/>
      </w:divBdr>
    </w:div>
    <w:div w:id="114298148">
      <w:bodyDiv w:val="1"/>
      <w:marLeft w:val="0"/>
      <w:marRight w:val="0"/>
      <w:marTop w:val="0"/>
      <w:marBottom w:val="0"/>
      <w:divBdr>
        <w:top w:val="none" w:sz="0" w:space="0" w:color="auto"/>
        <w:left w:val="none" w:sz="0" w:space="0" w:color="auto"/>
        <w:bottom w:val="none" w:sz="0" w:space="0" w:color="auto"/>
        <w:right w:val="none" w:sz="0" w:space="0" w:color="auto"/>
      </w:divBdr>
    </w:div>
    <w:div w:id="114325932">
      <w:bodyDiv w:val="1"/>
      <w:marLeft w:val="0"/>
      <w:marRight w:val="0"/>
      <w:marTop w:val="0"/>
      <w:marBottom w:val="0"/>
      <w:divBdr>
        <w:top w:val="none" w:sz="0" w:space="0" w:color="auto"/>
        <w:left w:val="none" w:sz="0" w:space="0" w:color="auto"/>
        <w:bottom w:val="none" w:sz="0" w:space="0" w:color="auto"/>
        <w:right w:val="none" w:sz="0" w:space="0" w:color="auto"/>
      </w:divBdr>
    </w:div>
    <w:div w:id="115150034">
      <w:bodyDiv w:val="1"/>
      <w:marLeft w:val="0"/>
      <w:marRight w:val="0"/>
      <w:marTop w:val="0"/>
      <w:marBottom w:val="0"/>
      <w:divBdr>
        <w:top w:val="none" w:sz="0" w:space="0" w:color="auto"/>
        <w:left w:val="none" w:sz="0" w:space="0" w:color="auto"/>
        <w:bottom w:val="none" w:sz="0" w:space="0" w:color="auto"/>
        <w:right w:val="none" w:sz="0" w:space="0" w:color="auto"/>
      </w:divBdr>
    </w:div>
    <w:div w:id="115221826">
      <w:bodyDiv w:val="1"/>
      <w:marLeft w:val="0"/>
      <w:marRight w:val="0"/>
      <w:marTop w:val="0"/>
      <w:marBottom w:val="0"/>
      <w:divBdr>
        <w:top w:val="none" w:sz="0" w:space="0" w:color="auto"/>
        <w:left w:val="none" w:sz="0" w:space="0" w:color="auto"/>
        <w:bottom w:val="none" w:sz="0" w:space="0" w:color="auto"/>
        <w:right w:val="none" w:sz="0" w:space="0" w:color="auto"/>
      </w:divBdr>
    </w:div>
    <w:div w:id="115606574">
      <w:bodyDiv w:val="1"/>
      <w:marLeft w:val="0"/>
      <w:marRight w:val="0"/>
      <w:marTop w:val="0"/>
      <w:marBottom w:val="0"/>
      <w:divBdr>
        <w:top w:val="none" w:sz="0" w:space="0" w:color="auto"/>
        <w:left w:val="none" w:sz="0" w:space="0" w:color="auto"/>
        <w:bottom w:val="none" w:sz="0" w:space="0" w:color="auto"/>
        <w:right w:val="none" w:sz="0" w:space="0" w:color="auto"/>
      </w:divBdr>
    </w:div>
    <w:div w:id="115686922">
      <w:bodyDiv w:val="1"/>
      <w:marLeft w:val="0"/>
      <w:marRight w:val="0"/>
      <w:marTop w:val="0"/>
      <w:marBottom w:val="0"/>
      <w:divBdr>
        <w:top w:val="none" w:sz="0" w:space="0" w:color="auto"/>
        <w:left w:val="none" w:sz="0" w:space="0" w:color="auto"/>
        <w:bottom w:val="none" w:sz="0" w:space="0" w:color="auto"/>
        <w:right w:val="none" w:sz="0" w:space="0" w:color="auto"/>
      </w:divBdr>
    </w:div>
    <w:div w:id="116527138">
      <w:bodyDiv w:val="1"/>
      <w:marLeft w:val="0"/>
      <w:marRight w:val="0"/>
      <w:marTop w:val="0"/>
      <w:marBottom w:val="0"/>
      <w:divBdr>
        <w:top w:val="none" w:sz="0" w:space="0" w:color="auto"/>
        <w:left w:val="none" w:sz="0" w:space="0" w:color="auto"/>
        <w:bottom w:val="none" w:sz="0" w:space="0" w:color="auto"/>
        <w:right w:val="none" w:sz="0" w:space="0" w:color="auto"/>
      </w:divBdr>
    </w:div>
    <w:div w:id="116800927">
      <w:bodyDiv w:val="1"/>
      <w:marLeft w:val="0"/>
      <w:marRight w:val="0"/>
      <w:marTop w:val="0"/>
      <w:marBottom w:val="0"/>
      <w:divBdr>
        <w:top w:val="none" w:sz="0" w:space="0" w:color="auto"/>
        <w:left w:val="none" w:sz="0" w:space="0" w:color="auto"/>
        <w:bottom w:val="none" w:sz="0" w:space="0" w:color="auto"/>
        <w:right w:val="none" w:sz="0" w:space="0" w:color="auto"/>
      </w:divBdr>
    </w:div>
    <w:div w:id="116990736">
      <w:bodyDiv w:val="1"/>
      <w:marLeft w:val="0"/>
      <w:marRight w:val="0"/>
      <w:marTop w:val="0"/>
      <w:marBottom w:val="0"/>
      <w:divBdr>
        <w:top w:val="none" w:sz="0" w:space="0" w:color="auto"/>
        <w:left w:val="none" w:sz="0" w:space="0" w:color="auto"/>
        <w:bottom w:val="none" w:sz="0" w:space="0" w:color="auto"/>
        <w:right w:val="none" w:sz="0" w:space="0" w:color="auto"/>
      </w:divBdr>
    </w:div>
    <w:div w:id="116997239">
      <w:bodyDiv w:val="1"/>
      <w:marLeft w:val="0"/>
      <w:marRight w:val="0"/>
      <w:marTop w:val="0"/>
      <w:marBottom w:val="0"/>
      <w:divBdr>
        <w:top w:val="none" w:sz="0" w:space="0" w:color="auto"/>
        <w:left w:val="none" w:sz="0" w:space="0" w:color="auto"/>
        <w:bottom w:val="none" w:sz="0" w:space="0" w:color="auto"/>
        <w:right w:val="none" w:sz="0" w:space="0" w:color="auto"/>
      </w:divBdr>
    </w:div>
    <w:div w:id="117578281">
      <w:bodyDiv w:val="1"/>
      <w:marLeft w:val="0"/>
      <w:marRight w:val="0"/>
      <w:marTop w:val="0"/>
      <w:marBottom w:val="0"/>
      <w:divBdr>
        <w:top w:val="none" w:sz="0" w:space="0" w:color="auto"/>
        <w:left w:val="none" w:sz="0" w:space="0" w:color="auto"/>
        <w:bottom w:val="none" w:sz="0" w:space="0" w:color="auto"/>
        <w:right w:val="none" w:sz="0" w:space="0" w:color="auto"/>
      </w:divBdr>
    </w:div>
    <w:div w:id="117601580">
      <w:bodyDiv w:val="1"/>
      <w:marLeft w:val="0"/>
      <w:marRight w:val="0"/>
      <w:marTop w:val="0"/>
      <w:marBottom w:val="0"/>
      <w:divBdr>
        <w:top w:val="none" w:sz="0" w:space="0" w:color="auto"/>
        <w:left w:val="none" w:sz="0" w:space="0" w:color="auto"/>
        <w:bottom w:val="none" w:sz="0" w:space="0" w:color="auto"/>
        <w:right w:val="none" w:sz="0" w:space="0" w:color="auto"/>
      </w:divBdr>
    </w:div>
    <w:div w:id="117798862">
      <w:bodyDiv w:val="1"/>
      <w:marLeft w:val="0"/>
      <w:marRight w:val="0"/>
      <w:marTop w:val="0"/>
      <w:marBottom w:val="0"/>
      <w:divBdr>
        <w:top w:val="none" w:sz="0" w:space="0" w:color="auto"/>
        <w:left w:val="none" w:sz="0" w:space="0" w:color="auto"/>
        <w:bottom w:val="none" w:sz="0" w:space="0" w:color="auto"/>
        <w:right w:val="none" w:sz="0" w:space="0" w:color="auto"/>
      </w:divBdr>
    </w:div>
    <w:div w:id="117842907">
      <w:bodyDiv w:val="1"/>
      <w:marLeft w:val="0"/>
      <w:marRight w:val="0"/>
      <w:marTop w:val="0"/>
      <w:marBottom w:val="0"/>
      <w:divBdr>
        <w:top w:val="none" w:sz="0" w:space="0" w:color="auto"/>
        <w:left w:val="none" w:sz="0" w:space="0" w:color="auto"/>
        <w:bottom w:val="none" w:sz="0" w:space="0" w:color="auto"/>
        <w:right w:val="none" w:sz="0" w:space="0" w:color="auto"/>
      </w:divBdr>
    </w:div>
    <w:div w:id="117988834">
      <w:bodyDiv w:val="1"/>
      <w:marLeft w:val="0"/>
      <w:marRight w:val="0"/>
      <w:marTop w:val="0"/>
      <w:marBottom w:val="0"/>
      <w:divBdr>
        <w:top w:val="none" w:sz="0" w:space="0" w:color="auto"/>
        <w:left w:val="none" w:sz="0" w:space="0" w:color="auto"/>
        <w:bottom w:val="none" w:sz="0" w:space="0" w:color="auto"/>
        <w:right w:val="none" w:sz="0" w:space="0" w:color="auto"/>
      </w:divBdr>
    </w:div>
    <w:div w:id="118693181">
      <w:bodyDiv w:val="1"/>
      <w:marLeft w:val="0"/>
      <w:marRight w:val="0"/>
      <w:marTop w:val="0"/>
      <w:marBottom w:val="0"/>
      <w:divBdr>
        <w:top w:val="none" w:sz="0" w:space="0" w:color="auto"/>
        <w:left w:val="none" w:sz="0" w:space="0" w:color="auto"/>
        <w:bottom w:val="none" w:sz="0" w:space="0" w:color="auto"/>
        <w:right w:val="none" w:sz="0" w:space="0" w:color="auto"/>
      </w:divBdr>
    </w:div>
    <w:div w:id="119079275">
      <w:bodyDiv w:val="1"/>
      <w:marLeft w:val="0"/>
      <w:marRight w:val="0"/>
      <w:marTop w:val="0"/>
      <w:marBottom w:val="0"/>
      <w:divBdr>
        <w:top w:val="none" w:sz="0" w:space="0" w:color="auto"/>
        <w:left w:val="none" w:sz="0" w:space="0" w:color="auto"/>
        <w:bottom w:val="none" w:sz="0" w:space="0" w:color="auto"/>
        <w:right w:val="none" w:sz="0" w:space="0" w:color="auto"/>
      </w:divBdr>
    </w:div>
    <w:div w:id="119349240">
      <w:bodyDiv w:val="1"/>
      <w:marLeft w:val="0"/>
      <w:marRight w:val="0"/>
      <w:marTop w:val="0"/>
      <w:marBottom w:val="0"/>
      <w:divBdr>
        <w:top w:val="none" w:sz="0" w:space="0" w:color="auto"/>
        <w:left w:val="none" w:sz="0" w:space="0" w:color="auto"/>
        <w:bottom w:val="none" w:sz="0" w:space="0" w:color="auto"/>
        <w:right w:val="none" w:sz="0" w:space="0" w:color="auto"/>
      </w:divBdr>
    </w:div>
    <w:div w:id="119617465">
      <w:bodyDiv w:val="1"/>
      <w:marLeft w:val="0"/>
      <w:marRight w:val="0"/>
      <w:marTop w:val="0"/>
      <w:marBottom w:val="0"/>
      <w:divBdr>
        <w:top w:val="none" w:sz="0" w:space="0" w:color="auto"/>
        <w:left w:val="none" w:sz="0" w:space="0" w:color="auto"/>
        <w:bottom w:val="none" w:sz="0" w:space="0" w:color="auto"/>
        <w:right w:val="none" w:sz="0" w:space="0" w:color="auto"/>
      </w:divBdr>
    </w:div>
    <w:div w:id="119879463">
      <w:bodyDiv w:val="1"/>
      <w:marLeft w:val="0"/>
      <w:marRight w:val="0"/>
      <w:marTop w:val="0"/>
      <w:marBottom w:val="0"/>
      <w:divBdr>
        <w:top w:val="none" w:sz="0" w:space="0" w:color="auto"/>
        <w:left w:val="none" w:sz="0" w:space="0" w:color="auto"/>
        <w:bottom w:val="none" w:sz="0" w:space="0" w:color="auto"/>
        <w:right w:val="none" w:sz="0" w:space="0" w:color="auto"/>
      </w:divBdr>
    </w:div>
    <w:div w:id="120153689">
      <w:bodyDiv w:val="1"/>
      <w:marLeft w:val="0"/>
      <w:marRight w:val="0"/>
      <w:marTop w:val="0"/>
      <w:marBottom w:val="0"/>
      <w:divBdr>
        <w:top w:val="none" w:sz="0" w:space="0" w:color="auto"/>
        <w:left w:val="none" w:sz="0" w:space="0" w:color="auto"/>
        <w:bottom w:val="none" w:sz="0" w:space="0" w:color="auto"/>
        <w:right w:val="none" w:sz="0" w:space="0" w:color="auto"/>
      </w:divBdr>
    </w:div>
    <w:div w:id="120344688">
      <w:bodyDiv w:val="1"/>
      <w:marLeft w:val="0"/>
      <w:marRight w:val="0"/>
      <w:marTop w:val="0"/>
      <w:marBottom w:val="0"/>
      <w:divBdr>
        <w:top w:val="none" w:sz="0" w:space="0" w:color="auto"/>
        <w:left w:val="none" w:sz="0" w:space="0" w:color="auto"/>
        <w:bottom w:val="none" w:sz="0" w:space="0" w:color="auto"/>
        <w:right w:val="none" w:sz="0" w:space="0" w:color="auto"/>
      </w:divBdr>
    </w:div>
    <w:div w:id="120651896">
      <w:bodyDiv w:val="1"/>
      <w:marLeft w:val="0"/>
      <w:marRight w:val="0"/>
      <w:marTop w:val="0"/>
      <w:marBottom w:val="0"/>
      <w:divBdr>
        <w:top w:val="none" w:sz="0" w:space="0" w:color="auto"/>
        <w:left w:val="none" w:sz="0" w:space="0" w:color="auto"/>
        <w:bottom w:val="none" w:sz="0" w:space="0" w:color="auto"/>
        <w:right w:val="none" w:sz="0" w:space="0" w:color="auto"/>
      </w:divBdr>
    </w:div>
    <w:div w:id="120656015">
      <w:bodyDiv w:val="1"/>
      <w:marLeft w:val="0"/>
      <w:marRight w:val="0"/>
      <w:marTop w:val="0"/>
      <w:marBottom w:val="0"/>
      <w:divBdr>
        <w:top w:val="none" w:sz="0" w:space="0" w:color="auto"/>
        <w:left w:val="none" w:sz="0" w:space="0" w:color="auto"/>
        <w:bottom w:val="none" w:sz="0" w:space="0" w:color="auto"/>
        <w:right w:val="none" w:sz="0" w:space="0" w:color="auto"/>
      </w:divBdr>
    </w:div>
    <w:div w:id="120803356">
      <w:bodyDiv w:val="1"/>
      <w:marLeft w:val="0"/>
      <w:marRight w:val="0"/>
      <w:marTop w:val="0"/>
      <w:marBottom w:val="0"/>
      <w:divBdr>
        <w:top w:val="none" w:sz="0" w:space="0" w:color="auto"/>
        <w:left w:val="none" w:sz="0" w:space="0" w:color="auto"/>
        <w:bottom w:val="none" w:sz="0" w:space="0" w:color="auto"/>
        <w:right w:val="none" w:sz="0" w:space="0" w:color="auto"/>
      </w:divBdr>
    </w:div>
    <w:div w:id="121047723">
      <w:bodyDiv w:val="1"/>
      <w:marLeft w:val="0"/>
      <w:marRight w:val="0"/>
      <w:marTop w:val="0"/>
      <w:marBottom w:val="0"/>
      <w:divBdr>
        <w:top w:val="none" w:sz="0" w:space="0" w:color="auto"/>
        <w:left w:val="none" w:sz="0" w:space="0" w:color="auto"/>
        <w:bottom w:val="none" w:sz="0" w:space="0" w:color="auto"/>
        <w:right w:val="none" w:sz="0" w:space="0" w:color="auto"/>
      </w:divBdr>
    </w:div>
    <w:div w:id="121270646">
      <w:bodyDiv w:val="1"/>
      <w:marLeft w:val="0"/>
      <w:marRight w:val="0"/>
      <w:marTop w:val="0"/>
      <w:marBottom w:val="0"/>
      <w:divBdr>
        <w:top w:val="none" w:sz="0" w:space="0" w:color="auto"/>
        <w:left w:val="none" w:sz="0" w:space="0" w:color="auto"/>
        <w:bottom w:val="none" w:sz="0" w:space="0" w:color="auto"/>
        <w:right w:val="none" w:sz="0" w:space="0" w:color="auto"/>
      </w:divBdr>
    </w:div>
    <w:div w:id="121460403">
      <w:bodyDiv w:val="1"/>
      <w:marLeft w:val="0"/>
      <w:marRight w:val="0"/>
      <w:marTop w:val="0"/>
      <w:marBottom w:val="0"/>
      <w:divBdr>
        <w:top w:val="none" w:sz="0" w:space="0" w:color="auto"/>
        <w:left w:val="none" w:sz="0" w:space="0" w:color="auto"/>
        <w:bottom w:val="none" w:sz="0" w:space="0" w:color="auto"/>
        <w:right w:val="none" w:sz="0" w:space="0" w:color="auto"/>
      </w:divBdr>
    </w:div>
    <w:div w:id="121503854">
      <w:bodyDiv w:val="1"/>
      <w:marLeft w:val="0"/>
      <w:marRight w:val="0"/>
      <w:marTop w:val="0"/>
      <w:marBottom w:val="0"/>
      <w:divBdr>
        <w:top w:val="none" w:sz="0" w:space="0" w:color="auto"/>
        <w:left w:val="none" w:sz="0" w:space="0" w:color="auto"/>
        <w:bottom w:val="none" w:sz="0" w:space="0" w:color="auto"/>
        <w:right w:val="none" w:sz="0" w:space="0" w:color="auto"/>
      </w:divBdr>
    </w:div>
    <w:div w:id="121658828">
      <w:bodyDiv w:val="1"/>
      <w:marLeft w:val="0"/>
      <w:marRight w:val="0"/>
      <w:marTop w:val="0"/>
      <w:marBottom w:val="0"/>
      <w:divBdr>
        <w:top w:val="none" w:sz="0" w:space="0" w:color="auto"/>
        <w:left w:val="none" w:sz="0" w:space="0" w:color="auto"/>
        <w:bottom w:val="none" w:sz="0" w:space="0" w:color="auto"/>
        <w:right w:val="none" w:sz="0" w:space="0" w:color="auto"/>
      </w:divBdr>
    </w:div>
    <w:div w:id="122116083">
      <w:bodyDiv w:val="1"/>
      <w:marLeft w:val="0"/>
      <w:marRight w:val="0"/>
      <w:marTop w:val="0"/>
      <w:marBottom w:val="0"/>
      <w:divBdr>
        <w:top w:val="none" w:sz="0" w:space="0" w:color="auto"/>
        <w:left w:val="none" w:sz="0" w:space="0" w:color="auto"/>
        <w:bottom w:val="none" w:sz="0" w:space="0" w:color="auto"/>
        <w:right w:val="none" w:sz="0" w:space="0" w:color="auto"/>
      </w:divBdr>
    </w:div>
    <w:div w:id="122625626">
      <w:bodyDiv w:val="1"/>
      <w:marLeft w:val="0"/>
      <w:marRight w:val="0"/>
      <w:marTop w:val="0"/>
      <w:marBottom w:val="0"/>
      <w:divBdr>
        <w:top w:val="none" w:sz="0" w:space="0" w:color="auto"/>
        <w:left w:val="none" w:sz="0" w:space="0" w:color="auto"/>
        <w:bottom w:val="none" w:sz="0" w:space="0" w:color="auto"/>
        <w:right w:val="none" w:sz="0" w:space="0" w:color="auto"/>
      </w:divBdr>
    </w:div>
    <w:div w:id="123038879">
      <w:bodyDiv w:val="1"/>
      <w:marLeft w:val="0"/>
      <w:marRight w:val="0"/>
      <w:marTop w:val="0"/>
      <w:marBottom w:val="0"/>
      <w:divBdr>
        <w:top w:val="none" w:sz="0" w:space="0" w:color="auto"/>
        <w:left w:val="none" w:sz="0" w:space="0" w:color="auto"/>
        <w:bottom w:val="none" w:sz="0" w:space="0" w:color="auto"/>
        <w:right w:val="none" w:sz="0" w:space="0" w:color="auto"/>
      </w:divBdr>
    </w:div>
    <w:div w:id="123041416">
      <w:bodyDiv w:val="1"/>
      <w:marLeft w:val="0"/>
      <w:marRight w:val="0"/>
      <w:marTop w:val="0"/>
      <w:marBottom w:val="0"/>
      <w:divBdr>
        <w:top w:val="none" w:sz="0" w:space="0" w:color="auto"/>
        <w:left w:val="none" w:sz="0" w:space="0" w:color="auto"/>
        <w:bottom w:val="none" w:sz="0" w:space="0" w:color="auto"/>
        <w:right w:val="none" w:sz="0" w:space="0" w:color="auto"/>
      </w:divBdr>
    </w:div>
    <w:div w:id="123161652">
      <w:bodyDiv w:val="1"/>
      <w:marLeft w:val="0"/>
      <w:marRight w:val="0"/>
      <w:marTop w:val="0"/>
      <w:marBottom w:val="0"/>
      <w:divBdr>
        <w:top w:val="none" w:sz="0" w:space="0" w:color="auto"/>
        <w:left w:val="none" w:sz="0" w:space="0" w:color="auto"/>
        <w:bottom w:val="none" w:sz="0" w:space="0" w:color="auto"/>
        <w:right w:val="none" w:sz="0" w:space="0" w:color="auto"/>
      </w:divBdr>
    </w:div>
    <w:div w:id="123693057">
      <w:bodyDiv w:val="1"/>
      <w:marLeft w:val="0"/>
      <w:marRight w:val="0"/>
      <w:marTop w:val="0"/>
      <w:marBottom w:val="0"/>
      <w:divBdr>
        <w:top w:val="none" w:sz="0" w:space="0" w:color="auto"/>
        <w:left w:val="none" w:sz="0" w:space="0" w:color="auto"/>
        <w:bottom w:val="none" w:sz="0" w:space="0" w:color="auto"/>
        <w:right w:val="none" w:sz="0" w:space="0" w:color="auto"/>
      </w:divBdr>
    </w:div>
    <w:div w:id="123891763">
      <w:bodyDiv w:val="1"/>
      <w:marLeft w:val="0"/>
      <w:marRight w:val="0"/>
      <w:marTop w:val="0"/>
      <w:marBottom w:val="0"/>
      <w:divBdr>
        <w:top w:val="none" w:sz="0" w:space="0" w:color="auto"/>
        <w:left w:val="none" w:sz="0" w:space="0" w:color="auto"/>
        <w:bottom w:val="none" w:sz="0" w:space="0" w:color="auto"/>
        <w:right w:val="none" w:sz="0" w:space="0" w:color="auto"/>
      </w:divBdr>
    </w:div>
    <w:div w:id="124200025">
      <w:bodyDiv w:val="1"/>
      <w:marLeft w:val="0"/>
      <w:marRight w:val="0"/>
      <w:marTop w:val="0"/>
      <w:marBottom w:val="0"/>
      <w:divBdr>
        <w:top w:val="none" w:sz="0" w:space="0" w:color="auto"/>
        <w:left w:val="none" w:sz="0" w:space="0" w:color="auto"/>
        <w:bottom w:val="none" w:sz="0" w:space="0" w:color="auto"/>
        <w:right w:val="none" w:sz="0" w:space="0" w:color="auto"/>
      </w:divBdr>
    </w:div>
    <w:div w:id="124275676">
      <w:bodyDiv w:val="1"/>
      <w:marLeft w:val="0"/>
      <w:marRight w:val="0"/>
      <w:marTop w:val="0"/>
      <w:marBottom w:val="0"/>
      <w:divBdr>
        <w:top w:val="none" w:sz="0" w:space="0" w:color="auto"/>
        <w:left w:val="none" w:sz="0" w:space="0" w:color="auto"/>
        <w:bottom w:val="none" w:sz="0" w:space="0" w:color="auto"/>
        <w:right w:val="none" w:sz="0" w:space="0" w:color="auto"/>
      </w:divBdr>
    </w:div>
    <w:div w:id="124785386">
      <w:bodyDiv w:val="1"/>
      <w:marLeft w:val="0"/>
      <w:marRight w:val="0"/>
      <w:marTop w:val="0"/>
      <w:marBottom w:val="0"/>
      <w:divBdr>
        <w:top w:val="none" w:sz="0" w:space="0" w:color="auto"/>
        <w:left w:val="none" w:sz="0" w:space="0" w:color="auto"/>
        <w:bottom w:val="none" w:sz="0" w:space="0" w:color="auto"/>
        <w:right w:val="none" w:sz="0" w:space="0" w:color="auto"/>
      </w:divBdr>
    </w:div>
    <w:div w:id="125319497">
      <w:bodyDiv w:val="1"/>
      <w:marLeft w:val="0"/>
      <w:marRight w:val="0"/>
      <w:marTop w:val="0"/>
      <w:marBottom w:val="0"/>
      <w:divBdr>
        <w:top w:val="none" w:sz="0" w:space="0" w:color="auto"/>
        <w:left w:val="none" w:sz="0" w:space="0" w:color="auto"/>
        <w:bottom w:val="none" w:sz="0" w:space="0" w:color="auto"/>
        <w:right w:val="none" w:sz="0" w:space="0" w:color="auto"/>
      </w:divBdr>
    </w:div>
    <w:div w:id="125322506">
      <w:bodyDiv w:val="1"/>
      <w:marLeft w:val="0"/>
      <w:marRight w:val="0"/>
      <w:marTop w:val="0"/>
      <w:marBottom w:val="0"/>
      <w:divBdr>
        <w:top w:val="none" w:sz="0" w:space="0" w:color="auto"/>
        <w:left w:val="none" w:sz="0" w:space="0" w:color="auto"/>
        <w:bottom w:val="none" w:sz="0" w:space="0" w:color="auto"/>
        <w:right w:val="none" w:sz="0" w:space="0" w:color="auto"/>
      </w:divBdr>
    </w:div>
    <w:div w:id="125898621">
      <w:bodyDiv w:val="1"/>
      <w:marLeft w:val="0"/>
      <w:marRight w:val="0"/>
      <w:marTop w:val="0"/>
      <w:marBottom w:val="0"/>
      <w:divBdr>
        <w:top w:val="none" w:sz="0" w:space="0" w:color="auto"/>
        <w:left w:val="none" w:sz="0" w:space="0" w:color="auto"/>
        <w:bottom w:val="none" w:sz="0" w:space="0" w:color="auto"/>
        <w:right w:val="none" w:sz="0" w:space="0" w:color="auto"/>
      </w:divBdr>
    </w:div>
    <w:div w:id="125902265">
      <w:bodyDiv w:val="1"/>
      <w:marLeft w:val="0"/>
      <w:marRight w:val="0"/>
      <w:marTop w:val="0"/>
      <w:marBottom w:val="0"/>
      <w:divBdr>
        <w:top w:val="none" w:sz="0" w:space="0" w:color="auto"/>
        <w:left w:val="none" w:sz="0" w:space="0" w:color="auto"/>
        <w:bottom w:val="none" w:sz="0" w:space="0" w:color="auto"/>
        <w:right w:val="none" w:sz="0" w:space="0" w:color="auto"/>
      </w:divBdr>
    </w:div>
    <w:div w:id="126123823">
      <w:bodyDiv w:val="1"/>
      <w:marLeft w:val="0"/>
      <w:marRight w:val="0"/>
      <w:marTop w:val="0"/>
      <w:marBottom w:val="0"/>
      <w:divBdr>
        <w:top w:val="none" w:sz="0" w:space="0" w:color="auto"/>
        <w:left w:val="none" w:sz="0" w:space="0" w:color="auto"/>
        <w:bottom w:val="none" w:sz="0" w:space="0" w:color="auto"/>
        <w:right w:val="none" w:sz="0" w:space="0" w:color="auto"/>
      </w:divBdr>
    </w:div>
    <w:div w:id="126631734">
      <w:bodyDiv w:val="1"/>
      <w:marLeft w:val="0"/>
      <w:marRight w:val="0"/>
      <w:marTop w:val="0"/>
      <w:marBottom w:val="0"/>
      <w:divBdr>
        <w:top w:val="none" w:sz="0" w:space="0" w:color="auto"/>
        <w:left w:val="none" w:sz="0" w:space="0" w:color="auto"/>
        <w:bottom w:val="none" w:sz="0" w:space="0" w:color="auto"/>
        <w:right w:val="none" w:sz="0" w:space="0" w:color="auto"/>
      </w:divBdr>
    </w:div>
    <w:div w:id="126821425">
      <w:bodyDiv w:val="1"/>
      <w:marLeft w:val="0"/>
      <w:marRight w:val="0"/>
      <w:marTop w:val="0"/>
      <w:marBottom w:val="0"/>
      <w:divBdr>
        <w:top w:val="none" w:sz="0" w:space="0" w:color="auto"/>
        <w:left w:val="none" w:sz="0" w:space="0" w:color="auto"/>
        <w:bottom w:val="none" w:sz="0" w:space="0" w:color="auto"/>
        <w:right w:val="none" w:sz="0" w:space="0" w:color="auto"/>
      </w:divBdr>
    </w:div>
    <w:div w:id="126824124">
      <w:bodyDiv w:val="1"/>
      <w:marLeft w:val="0"/>
      <w:marRight w:val="0"/>
      <w:marTop w:val="0"/>
      <w:marBottom w:val="0"/>
      <w:divBdr>
        <w:top w:val="none" w:sz="0" w:space="0" w:color="auto"/>
        <w:left w:val="none" w:sz="0" w:space="0" w:color="auto"/>
        <w:bottom w:val="none" w:sz="0" w:space="0" w:color="auto"/>
        <w:right w:val="none" w:sz="0" w:space="0" w:color="auto"/>
      </w:divBdr>
    </w:div>
    <w:div w:id="127209436">
      <w:bodyDiv w:val="1"/>
      <w:marLeft w:val="0"/>
      <w:marRight w:val="0"/>
      <w:marTop w:val="0"/>
      <w:marBottom w:val="0"/>
      <w:divBdr>
        <w:top w:val="none" w:sz="0" w:space="0" w:color="auto"/>
        <w:left w:val="none" w:sz="0" w:space="0" w:color="auto"/>
        <w:bottom w:val="none" w:sz="0" w:space="0" w:color="auto"/>
        <w:right w:val="none" w:sz="0" w:space="0" w:color="auto"/>
      </w:divBdr>
    </w:div>
    <w:div w:id="127481122">
      <w:bodyDiv w:val="1"/>
      <w:marLeft w:val="0"/>
      <w:marRight w:val="0"/>
      <w:marTop w:val="0"/>
      <w:marBottom w:val="0"/>
      <w:divBdr>
        <w:top w:val="none" w:sz="0" w:space="0" w:color="auto"/>
        <w:left w:val="none" w:sz="0" w:space="0" w:color="auto"/>
        <w:bottom w:val="none" w:sz="0" w:space="0" w:color="auto"/>
        <w:right w:val="none" w:sz="0" w:space="0" w:color="auto"/>
      </w:divBdr>
    </w:div>
    <w:div w:id="127745777">
      <w:bodyDiv w:val="1"/>
      <w:marLeft w:val="0"/>
      <w:marRight w:val="0"/>
      <w:marTop w:val="0"/>
      <w:marBottom w:val="0"/>
      <w:divBdr>
        <w:top w:val="none" w:sz="0" w:space="0" w:color="auto"/>
        <w:left w:val="none" w:sz="0" w:space="0" w:color="auto"/>
        <w:bottom w:val="none" w:sz="0" w:space="0" w:color="auto"/>
        <w:right w:val="none" w:sz="0" w:space="0" w:color="auto"/>
      </w:divBdr>
    </w:div>
    <w:div w:id="127937044">
      <w:bodyDiv w:val="1"/>
      <w:marLeft w:val="0"/>
      <w:marRight w:val="0"/>
      <w:marTop w:val="0"/>
      <w:marBottom w:val="0"/>
      <w:divBdr>
        <w:top w:val="none" w:sz="0" w:space="0" w:color="auto"/>
        <w:left w:val="none" w:sz="0" w:space="0" w:color="auto"/>
        <w:bottom w:val="none" w:sz="0" w:space="0" w:color="auto"/>
        <w:right w:val="none" w:sz="0" w:space="0" w:color="auto"/>
      </w:divBdr>
    </w:div>
    <w:div w:id="128057521">
      <w:bodyDiv w:val="1"/>
      <w:marLeft w:val="0"/>
      <w:marRight w:val="0"/>
      <w:marTop w:val="0"/>
      <w:marBottom w:val="0"/>
      <w:divBdr>
        <w:top w:val="none" w:sz="0" w:space="0" w:color="auto"/>
        <w:left w:val="none" w:sz="0" w:space="0" w:color="auto"/>
        <w:bottom w:val="none" w:sz="0" w:space="0" w:color="auto"/>
        <w:right w:val="none" w:sz="0" w:space="0" w:color="auto"/>
      </w:divBdr>
    </w:div>
    <w:div w:id="128400743">
      <w:bodyDiv w:val="1"/>
      <w:marLeft w:val="0"/>
      <w:marRight w:val="0"/>
      <w:marTop w:val="0"/>
      <w:marBottom w:val="0"/>
      <w:divBdr>
        <w:top w:val="none" w:sz="0" w:space="0" w:color="auto"/>
        <w:left w:val="none" w:sz="0" w:space="0" w:color="auto"/>
        <w:bottom w:val="none" w:sz="0" w:space="0" w:color="auto"/>
        <w:right w:val="none" w:sz="0" w:space="0" w:color="auto"/>
      </w:divBdr>
    </w:div>
    <w:div w:id="128942000">
      <w:bodyDiv w:val="1"/>
      <w:marLeft w:val="0"/>
      <w:marRight w:val="0"/>
      <w:marTop w:val="0"/>
      <w:marBottom w:val="0"/>
      <w:divBdr>
        <w:top w:val="none" w:sz="0" w:space="0" w:color="auto"/>
        <w:left w:val="none" w:sz="0" w:space="0" w:color="auto"/>
        <w:bottom w:val="none" w:sz="0" w:space="0" w:color="auto"/>
        <w:right w:val="none" w:sz="0" w:space="0" w:color="auto"/>
      </w:divBdr>
    </w:div>
    <w:div w:id="129056607">
      <w:bodyDiv w:val="1"/>
      <w:marLeft w:val="0"/>
      <w:marRight w:val="0"/>
      <w:marTop w:val="0"/>
      <w:marBottom w:val="0"/>
      <w:divBdr>
        <w:top w:val="none" w:sz="0" w:space="0" w:color="auto"/>
        <w:left w:val="none" w:sz="0" w:space="0" w:color="auto"/>
        <w:bottom w:val="none" w:sz="0" w:space="0" w:color="auto"/>
        <w:right w:val="none" w:sz="0" w:space="0" w:color="auto"/>
      </w:divBdr>
    </w:div>
    <w:div w:id="129177302">
      <w:bodyDiv w:val="1"/>
      <w:marLeft w:val="0"/>
      <w:marRight w:val="0"/>
      <w:marTop w:val="0"/>
      <w:marBottom w:val="0"/>
      <w:divBdr>
        <w:top w:val="none" w:sz="0" w:space="0" w:color="auto"/>
        <w:left w:val="none" w:sz="0" w:space="0" w:color="auto"/>
        <w:bottom w:val="none" w:sz="0" w:space="0" w:color="auto"/>
        <w:right w:val="none" w:sz="0" w:space="0" w:color="auto"/>
      </w:divBdr>
    </w:div>
    <w:div w:id="129247377">
      <w:bodyDiv w:val="1"/>
      <w:marLeft w:val="0"/>
      <w:marRight w:val="0"/>
      <w:marTop w:val="0"/>
      <w:marBottom w:val="0"/>
      <w:divBdr>
        <w:top w:val="none" w:sz="0" w:space="0" w:color="auto"/>
        <w:left w:val="none" w:sz="0" w:space="0" w:color="auto"/>
        <w:bottom w:val="none" w:sz="0" w:space="0" w:color="auto"/>
        <w:right w:val="none" w:sz="0" w:space="0" w:color="auto"/>
      </w:divBdr>
    </w:div>
    <w:div w:id="129708221">
      <w:bodyDiv w:val="1"/>
      <w:marLeft w:val="0"/>
      <w:marRight w:val="0"/>
      <w:marTop w:val="0"/>
      <w:marBottom w:val="0"/>
      <w:divBdr>
        <w:top w:val="none" w:sz="0" w:space="0" w:color="auto"/>
        <w:left w:val="none" w:sz="0" w:space="0" w:color="auto"/>
        <w:bottom w:val="none" w:sz="0" w:space="0" w:color="auto"/>
        <w:right w:val="none" w:sz="0" w:space="0" w:color="auto"/>
      </w:divBdr>
    </w:div>
    <w:div w:id="129827061">
      <w:bodyDiv w:val="1"/>
      <w:marLeft w:val="0"/>
      <w:marRight w:val="0"/>
      <w:marTop w:val="0"/>
      <w:marBottom w:val="0"/>
      <w:divBdr>
        <w:top w:val="none" w:sz="0" w:space="0" w:color="auto"/>
        <w:left w:val="none" w:sz="0" w:space="0" w:color="auto"/>
        <w:bottom w:val="none" w:sz="0" w:space="0" w:color="auto"/>
        <w:right w:val="none" w:sz="0" w:space="0" w:color="auto"/>
      </w:divBdr>
    </w:div>
    <w:div w:id="129833437">
      <w:bodyDiv w:val="1"/>
      <w:marLeft w:val="0"/>
      <w:marRight w:val="0"/>
      <w:marTop w:val="0"/>
      <w:marBottom w:val="0"/>
      <w:divBdr>
        <w:top w:val="none" w:sz="0" w:space="0" w:color="auto"/>
        <w:left w:val="none" w:sz="0" w:space="0" w:color="auto"/>
        <w:bottom w:val="none" w:sz="0" w:space="0" w:color="auto"/>
        <w:right w:val="none" w:sz="0" w:space="0" w:color="auto"/>
      </w:divBdr>
    </w:div>
    <w:div w:id="129834618">
      <w:bodyDiv w:val="1"/>
      <w:marLeft w:val="0"/>
      <w:marRight w:val="0"/>
      <w:marTop w:val="0"/>
      <w:marBottom w:val="0"/>
      <w:divBdr>
        <w:top w:val="none" w:sz="0" w:space="0" w:color="auto"/>
        <w:left w:val="none" w:sz="0" w:space="0" w:color="auto"/>
        <w:bottom w:val="none" w:sz="0" w:space="0" w:color="auto"/>
        <w:right w:val="none" w:sz="0" w:space="0" w:color="auto"/>
      </w:divBdr>
    </w:div>
    <w:div w:id="130634209">
      <w:bodyDiv w:val="1"/>
      <w:marLeft w:val="0"/>
      <w:marRight w:val="0"/>
      <w:marTop w:val="0"/>
      <w:marBottom w:val="0"/>
      <w:divBdr>
        <w:top w:val="none" w:sz="0" w:space="0" w:color="auto"/>
        <w:left w:val="none" w:sz="0" w:space="0" w:color="auto"/>
        <w:bottom w:val="none" w:sz="0" w:space="0" w:color="auto"/>
        <w:right w:val="none" w:sz="0" w:space="0" w:color="auto"/>
      </w:divBdr>
    </w:div>
    <w:div w:id="130635404">
      <w:bodyDiv w:val="1"/>
      <w:marLeft w:val="0"/>
      <w:marRight w:val="0"/>
      <w:marTop w:val="0"/>
      <w:marBottom w:val="0"/>
      <w:divBdr>
        <w:top w:val="none" w:sz="0" w:space="0" w:color="auto"/>
        <w:left w:val="none" w:sz="0" w:space="0" w:color="auto"/>
        <w:bottom w:val="none" w:sz="0" w:space="0" w:color="auto"/>
        <w:right w:val="none" w:sz="0" w:space="0" w:color="auto"/>
      </w:divBdr>
    </w:div>
    <w:div w:id="130826200">
      <w:bodyDiv w:val="1"/>
      <w:marLeft w:val="0"/>
      <w:marRight w:val="0"/>
      <w:marTop w:val="0"/>
      <w:marBottom w:val="0"/>
      <w:divBdr>
        <w:top w:val="none" w:sz="0" w:space="0" w:color="auto"/>
        <w:left w:val="none" w:sz="0" w:space="0" w:color="auto"/>
        <w:bottom w:val="none" w:sz="0" w:space="0" w:color="auto"/>
        <w:right w:val="none" w:sz="0" w:space="0" w:color="auto"/>
      </w:divBdr>
    </w:div>
    <w:div w:id="131169979">
      <w:bodyDiv w:val="1"/>
      <w:marLeft w:val="0"/>
      <w:marRight w:val="0"/>
      <w:marTop w:val="0"/>
      <w:marBottom w:val="0"/>
      <w:divBdr>
        <w:top w:val="none" w:sz="0" w:space="0" w:color="auto"/>
        <w:left w:val="none" w:sz="0" w:space="0" w:color="auto"/>
        <w:bottom w:val="none" w:sz="0" w:space="0" w:color="auto"/>
        <w:right w:val="none" w:sz="0" w:space="0" w:color="auto"/>
      </w:divBdr>
    </w:div>
    <w:div w:id="131337760">
      <w:bodyDiv w:val="1"/>
      <w:marLeft w:val="0"/>
      <w:marRight w:val="0"/>
      <w:marTop w:val="0"/>
      <w:marBottom w:val="0"/>
      <w:divBdr>
        <w:top w:val="none" w:sz="0" w:space="0" w:color="auto"/>
        <w:left w:val="none" w:sz="0" w:space="0" w:color="auto"/>
        <w:bottom w:val="none" w:sz="0" w:space="0" w:color="auto"/>
        <w:right w:val="none" w:sz="0" w:space="0" w:color="auto"/>
      </w:divBdr>
    </w:div>
    <w:div w:id="131337789">
      <w:bodyDiv w:val="1"/>
      <w:marLeft w:val="0"/>
      <w:marRight w:val="0"/>
      <w:marTop w:val="0"/>
      <w:marBottom w:val="0"/>
      <w:divBdr>
        <w:top w:val="none" w:sz="0" w:space="0" w:color="auto"/>
        <w:left w:val="none" w:sz="0" w:space="0" w:color="auto"/>
        <w:bottom w:val="none" w:sz="0" w:space="0" w:color="auto"/>
        <w:right w:val="none" w:sz="0" w:space="0" w:color="auto"/>
      </w:divBdr>
    </w:div>
    <w:div w:id="131556251">
      <w:bodyDiv w:val="1"/>
      <w:marLeft w:val="0"/>
      <w:marRight w:val="0"/>
      <w:marTop w:val="0"/>
      <w:marBottom w:val="0"/>
      <w:divBdr>
        <w:top w:val="none" w:sz="0" w:space="0" w:color="auto"/>
        <w:left w:val="none" w:sz="0" w:space="0" w:color="auto"/>
        <w:bottom w:val="none" w:sz="0" w:space="0" w:color="auto"/>
        <w:right w:val="none" w:sz="0" w:space="0" w:color="auto"/>
      </w:divBdr>
    </w:div>
    <w:div w:id="131675938">
      <w:bodyDiv w:val="1"/>
      <w:marLeft w:val="0"/>
      <w:marRight w:val="0"/>
      <w:marTop w:val="0"/>
      <w:marBottom w:val="0"/>
      <w:divBdr>
        <w:top w:val="none" w:sz="0" w:space="0" w:color="auto"/>
        <w:left w:val="none" w:sz="0" w:space="0" w:color="auto"/>
        <w:bottom w:val="none" w:sz="0" w:space="0" w:color="auto"/>
        <w:right w:val="none" w:sz="0" w:space="0" w:color="auto"/>
      </w:divBdr>
    </w:div>
    <w:div w:id="131677885">
      <w:bodyDiv w:val="1"/>
      <w:marLeft w:val="0"/>
      <w:marRight w:val="0"/>
      <w:marTop w:val="0"/>
      <w:marBottom w:val="0"/>
      <w:divBdr>
        <w:top w:val="none" w:sz="0" w:space="0" w:color="auto"/>
        <w:left w:val="none" w:sz="0" w:space="0" w:color="auto"/>
        <w:bottom w:val="none" w:sz="0" w:space="0" w:color="auto"/>
        <w:right w:val="none" w:sz="0" w:space="0" w:color="auto"/>
      </w:divBdr>
    </w:div>
    <w:div w:id="131992848">
      <w:bodyDiv w:val="1"/>
      <w:marLeft w:val="0"/>
      <w:marRight w:val="0"/>
      <w:marTop w:val="0"/>
      <w:marBottom w:val="0"/>
      <w:divBdr>
        <w:top w:val="none" w:sz="0" w:space="0" w:color="auto"/>
        <w:left w:val="none" w:sz="0" w:space="0" w:color="auto"/>
        <w:bottom w:val="none" w:sz="0" w:space="0" w:color="auto"/>
        <w:right w:val="none" w:sz="0" w:space="0" w:color="auto"/>
      </w:divBdr>
    </w:div>
    <w:div w:id="132061686">
      <w:bodyDiv w:val="1"/>
      <w:marLeft w:val="0"/>
      <w:marRight w:val="0"/>
      <w:marTop w:val="0"/>
      <w:marBottom w:val="0"/>
      <w:divBdr>
        <w:top w:val="none" w:sz="0" w:space="0" w:color="auto"/>
        <w:left w:val="none" w:sz="0" w:space="0" w:color="auto"/>
        <w:bottom w:val="none" w:sz="0" w:space="0" w:color="auto"/>
        <w:right w:val="none" w:sz="0" w:space="0" w:color="auto"/>
      </w:divBdr>
    </w:div>
    <w:div w:id="132064232">
      <w:bodyDiv w:val="1"/>
      <w:marLeft w:val="0"/>
      <w:marRight w:val="0"/>
      <w:marTop w:val="0"/>
      <w:marBottom w:val="0"/>
      <w:divBdr>
        <w:top w:val="none" w:sz="0" w:space="0" w:color="auto"/>
        <w:left w:val="none" w:sz="0" w:space="0" w:color="auto"/>
        <w:bottom w:val="none" w:sz="0" w:space="0" w:color="auto"/>
        <w:right w:val="none" w:sz="0" w:space="0" w:color="auto"/>
      </w:divBdr>
    </w:div>
    <w:div w:id="132135654">
      <w:bodyDiv w:val="1"/>
      <w:marLeft w:val="0"/>
      <w:marRight w:val="0"/>
      <w:marTop w:val="0"/>
      <w:marBottom w:val="0"/>
      <w:divBdr>
        <w:top w:val="none" w:sz="0" w:space="0" w:color="auto"/>
        <w:left w:val="none" w:sz="0" w:space="0" w:color="auto"/>
        <w:bottom w:val="none" w:sz="0" w:space="0" w:color="auto"/>
        <w:right w:val="none" w:sz="0" w:space="0" w:color="auto"/>
      </w:divBdr>
    </w:div>
    <w:div w:id="132452265">
      <w:bodyDiv w:val="1"/>
      <w:marLeft w:val="0"/>
      <w:marRight w:val="0"/>
      <w:marTop w:val="0"/>
      <w:marBottom w:val="0"/>
      <w:divBdr>
        <w:top w:val="none" w:sz="0" w:space="0" w:color="auto"/>
        <w:left w:val="none" w:sz="0" w:space="0" w:color="auto"/>
        <w:bottom w:val="none" w:sz="0" w:space="0" w:color="auto"/>
        <w:right w:val="none" w:sz="0" w:space="0" w:color="auto"/>
      </w:divBdr>
    </w:div>
    <w:div w:id="132522095">
      <w:bodyDiv w:val="1"/>
      <w:marLeft w:val="0"/>
      <w:marRight w:val="0"/>
      <w:marTop w:val="0"/>
      <w:marBottom w:val="0"/>
      <w:divBdr>
        <w:top w:val="none" w:sz="0" w:space="0" w:color="auto"/>
        <w:left w:val="none" w:sz="0" w:space="0" w:color="auto"/>
        <w:bottom w:val="none" w:sz="0" w:space="0" w:color="auto"/>
        <w:right w:val="none" w:sz="0" w:space="0" w:color="auto"/>
      </w:divBdr>
    </w:div>
    <w:div w:id="132797703">
      <w:bodyDiv w:val="1"/>
      <w:marLeft w:val="0"/>
      <w:marRight w:val="0"/>
      <w:marTop w:val="0"/>
      <w:marBottom w:val="0"/>
      <w:divBdr>
        <w:top w:val="none" w:sz="0" w:space="0" w:color="auto"/>
        <w:left w:val="none" w:sz="0" w:space="0" w:color="auto"/>
        <w:bottom w:val="none" w:sz="0" w:space="0" w:color="auto"/>
        <w:right w:val="none" w:sz="0" w:space="0" w:color="auto"/>
      </w:divBdr>
    </w:div>
    <w:div w:id="132866758">
      <w:bodyDiv w:val="1"/>
      <w:marLeft w:val="0"/>
      <w:marRight w:val="0"/>
      <w:marTop w:val="0"/>
      <w:marBottom w:val="0"/>
      <w:divBdr>
        <w:top w:val="none" w:sz="0" w:space="0" w:color="auto"/>
        <w:left w:val="none" w:sz="0" w:space="0" w:color="auto"/>
        <w:bottom w:val="none" w:sz="0" w:space="0" w:color="auto"/>
        <w:right w:val="none" w:sz="0" w:space="0" w:color="auto"/>
      </w:divBdr>
    </w:div>
    <w:div w:id="132912103">
      <w:bodyDiv w:val="1"/>
      <w:marLeft w:val="0"/>
      <w:marRight w:val="0"/>
      <w:marTop w:val="0"/>
      <w:marBottom w:val="0"/>
      <w:divBdr>
        <w:top w:val="none" w:sz="0" w:space="0" w:color="auto"/>
        <w:left w:val="none" w:sz="0" w:space="0" w:color="auto"/>
        <w:bottom w:val="none" w:sz="0" w:space="0" w:color="auto"/>
        <w:right w:val="none" w:sz="0" w:space="0" w:color="auto"/>
      </w:divBdr>
    </w:div>
    <w:div w:id="132987484">
      <w:bodyDiv w:val="1"/>
      <w:marLeft w:val="0"/>
      <w:marRight w:val="0"/>
      <w:marTop w:val="0"/>
      <w:marBottom w:val="0"/>
      <w:divBdr>
        <w:top w:val="none" w:sz="0" w:space="0" w:color="auto"/>
        <w:left w:val="none" w:sz="0" w:space="0" w:color="auto"/>
        <w:bottom w:val="none" w:sz="0" w:space="0" w:color="auto"/>
        <w:right w:val="none" w:sz="0" w:space="0" w:color="auto"/>
      </w:divBdr>
    </w:div>
    <w:div w:id="133645237">
      <w:bodyDiv w:val="1"/>
      <w:marLeft w:val="0"/>
      <w:marRight w:val="0"/>
      <w:marTop w:val="0"/>
      <w:marBottom w:val="0"/>
      <w:divBdr>
        <w:top w:val="none" w:sz="0" w:space="0" w:color="auto"/>
        <w:left w:val="none" w:sz="0" w:space="0" w:color="auto"/>
        <w:bottom w:val="none" w:sz="0" w:space="0" w:color="auto"/>
        <w:right w:val="none" w:sz="0" w:space="0" w:color="auto"/>
      </w:divBdr>
    </w:div>
    <w:div w:id="133763722">
      <w:bodyDiv w:val="1"/>
      <w:marLeft w:val="0"/>
      <w:marRight w:val="0"/>
      <w:marTop w:val="0"/>
      <w:marBottom w:val="0"/>
      <w:divBdr>
        <w:top w:val="none" w:sz="0" w:space="0" w:color="auto"/>
        <w:left w:val="none" w:sz="0" w:space="0" w:color="auto"/>
        <w:bottom w:val="none" w:sz="0" w:space="0" w:color="auto"/>
        <w:right w:val="none" w:sz="0" w:space="0" w:color="auto"/>
      </w:divBdr>
    </w:div>
    <w:div w:id="133833331">
      <w:bodyDiv w:val="1"/>
      <w:marLeft w:val="0"/>
      <w:marRight w:val="0"/>
      <w:marTop w:val="0"/>
      <w:marBottom w:val="0"/>
      <w:divBdr>
        <w:top w:val="none" w:sz="0" w:space="0" w:color="auto"/>
        <w:left w:val="none" w:sz="0" w:space="0" w:color="auto"/>
        <w:bottom w:val="none" w:sz="0" w:space="0" w:color="auto"/>
        <w:right w:val="none" w:sz="0" w:space="0" w:color="auto"/>
      </w:divBdr>
    </w:div>
    <w:div w:id="133911735">
      <w:bodyDiv w:val="1"/>
      <w:marLeft w:val="0"/>
      <w:marRight w:val="0"/>
      <w:marTop w:val="0"/>
      <w:marBottom w:val="0"/>
      <w:divBdr>
        <w:top w:val="none" w:sz="0" w:space="0" w:color="auto"/>
        <w:left w:val="none" w:sz="0" w:space="0" w:color="auto"/>
        <w:bottom w:val="none" w:sz="0" w:space="0" w:color="auto"/>
        <w:right w:val="none" w:sz="0" w:space="0" w:color="auto"/>
      </w:divBdr>
    </w:div>
    <w:div w:id="133913800">
      <w:bodyDiv w:val="1"/>
      <w:marLeft w:val="0"/>
      <w:marRight w:val="0"/>
      <w:marTop w:val="0"/>
      <w:marBottom w:val="0"/>
      <w:divBdr>
        <w:top w:val="none" w:sz="0" w:space="0" w:color="auto"/>
        <w:left w:val="none" w:sz="0" w:space="0" w:color="auto"/>
        <w:bottom w:val="none" w:sz="0" w:space="0" w:color="auto"/>
        <w:right w:val="none" w:sz="0" w:space="0" w:color="auto"/>
      </w:divBdr>
    </w:div>
    <w:div w:id="134032794">
      <w:bodyDiv w:val="1"/>
      <w:marLeft w:val="0"/>
      <w:marRight w:val="0"/>
      <w:marTop w:val="0"/>
      <w:marBottom w:val="0"/>
      <w:divBdr>
        <w:top w:val="none" w:sz="0" w:space="0" w:color="auto"/>
        <w:left w:val="none" w:sz="0" w:space="0" w:color="auto"/>
        <w:bottom w:val="none" w:sz="0" w:space="0" w:color="auto"/>
        <w:right w:val="none" w:sz="0" w:space="0" w:color="auto"/>
      </w:divBdr>
    </w:div>
    <w:div w:id="134417869">
      <w:bodyDiv w:val="1"/>
      <w:marLeft w:val="0"/>
      <w:marRight w:val="0"/>
      <w:marTop w:val="0"/>
      <w:marBottom w:val="0"/>
      <w:divBdr>
        <w:top w:val="none" w:sz="0" w:space="0" w:color="auto"/>
        <w:left w:val="none" w:sz="0" w:space="0" w:color="auto"/>
        <w:bottom w:val="none" w:sz="0" w:space="0" w:color="auto"/>
        <w:right w:val="none" w:sz="0" w:space="0" w:color="auto"/>
      </w:divBdr>
    </w:div>
    <w:div w:id="135144597">
      <w:bodyDiv w:val="1"/>
      <w:marLeft w:val="0"/>
      <w:marRight w:val="0"/>
      <w:marTop w:val="0"/>
      <w:marBottom w:val="0"/>
      <w:divBdr>
        <w:top w:val="none" w:sz="0" w:space="0" w:color="auto"/>
        <w:left w:val="none" w:sz="0" w:space="0" w:color="auto"/>
        <w:bottom w:val="none" w:sz="0" w:space="0" w:color="auto"/>
        <w:right w:val="none" w:sz="0" w:space="0" w:color="auto"/>
      </w:divBdr>
    </w:div>
    <w:div w:id="135295513">
      <w:bodyDiv w:val="1"/>
      <w:marLeft w:val="0"/>
      <w:marRight w:val="0"/>
      <w:marTop w:val="0"/>
      <w:marBottom w:val="0"/>
      <w:divBdr>
        <w:top w:val="none" w:sz="0" w:space="0" w:color="auto"/>
        <w:left w:val="none" w:sz="0" w:space="0" w:color="auto"/>
        <w:bottom w:val="none" w:sz="0" w:space="0" w:color="auto"/>
        <w:right w:val="none" w:sz="0" w:space="0" w:color="auto"/>
      </w:divBdr>
    </w:div>
    <w:div w:id="135416030">
      <w:bodyDiv w:val="1"/>
      <w:marLeft w:val="0"/>
      <w:marRight w:val="0"/>
      <w:marTop w:val="0"/>
      <w:marBottom w:val="0"/>
      <w:divBdr>
        <w:top w:val="none" w:sz="0" w:space="0" w:color="auto"/>
        <w:left w:val="none" w:sz="0" w:space="0" w:color="auto"/>
        <w:bottom w:val="none" w:sz="0" w:space="0" w:color="auto"/>
        <w:right w:val="none" w:sz="0" w:space="0" w:color="auto"/>
      </w:divBdr>
    </w:div>
    <w:div w:id="135489293">
      <w:bodyDiv w:val="1"/>
      <w:marLeft w:val="0"/>
      <w:marRight w:val="0"/>
      <w:marTop w:val="0"/>
      <w:marBottom w:val="0"/>
      <w:divBdr>
        <w:top w:val="none" w:sz="0" w:space="0" w:color="auto"/>
        <w:left w:val="none" w:sz="0" w:space="0" w:color="auto"/>
        <w:bottom w:val="none" w:sz="0" w:space="0" w:color="auto"/>
        <w:right w:val="none" w:sz="0" w:space="0" w:color="auto"/>
      </w:divBdr>
    </w:div>
    <w:div w:id="135689321">
      <w:bodyDiv w:val="1"/>
      <w:marLeft w:val="0"/>
      <w:marRight w:val="0"/>
      <w:marTop w:val="0"/>
      <w:marBottom w:val="0"/>
      <w:divBdr>
        <w:top w:val="none" w:sz="0" w:space="0" w:color="auto"/>
        <w:left w:val="none" w:sz="0" w:space="0" w:color="auto"/>
        <w:bottom w:val="none" w:sz="0" w:space="0" w:color="auto"/>
        <w:right w:val="none" w:sz="0" w:space="0" w:color="auto"/>
      </w:divBdr>
    </w:div>
    <w:div w:id="135756766">
      <w:bodyDiv w:val="1"/>
      <w:marLeft w:val="0"/>
      <w:marRight w:val="0"/>
      <w:marTop w:val="0"/>
      <w:marBottom w:val="0"/>
      <w:divBdr>
        <w:top w:val="none" w:sz="0" w:space="0" w:color="auto"/>
        <w:left w:val="none" w:sz="0" w:space="0" w:color="auto"/>
        <w:bottom w:val="none" w:sz="0" w:space="0" w:color="auto"/>
        <w:right w:val="none" w:sz="0" w:space="0" w:color="auto"/>
      </w:divBdr>
    </w:div>
    <w:div w:id="135757132">
      <w:bodyDiv w:val="1"/>
      <w:marLeft w:val="0"/>
      <w:marRight w:val="0"/>
      <w:marTop w:val="0"/>
      <w:marBottom w:val="0"/>
      <w:divBdr>
        <w:top w:val="none" w:sz="0" w:space="0" w:color="auto"/>
        <w:left w:val="none" w:sz="0" w:space="0" w:color="auto"/>
        <w:bottom w:val="none" w:sz="0" w:space="0" w:color="auto"/>
        <w:right w:val="none" w:sz="0" w:space="0" w:color="auto"/>
      </w:divBdr>
    </w:div>
    <w:div w:id="135996780">
      <w:bodyDiv w:val="1"/>
      <w:marLeft w:val="0"/>
      <w:marRight w:val="0"/>
      <w:marTop w:val="0"/>
      <w:marBottom w:val="0"/>
      <w:divBdr>
        <w:top w:val="none" w:sz="0" w:space="0" w:color="auto"/>
        <w:left w:val="none" w:sz="0" w:space="0" w:color="auto"/>
        <w:bottom w:val="none" w:sz="0" w:space="0" w:color="auto"/>
        <w:right w:val="none" w:sz="0" w:space="0" w:color="auto"/>
      </w:divBdr>
    </w:div>
    <w:div w:id="136186227">
      <w:bodyDiv w:val="1"/>
      <w:marLeft w:val="0"/>
      <w:marRight w:val="0"/>
      <w:marTop w:val="0"/>
      <w:marBottom w:val="0"/>
      <w:divBdr>
        <w:top w:val="none" w:sz="0" w:space="0" w:color="auto"/>
        <w:left w:val="none" w:sz="0" w:space="0" w:color="auto"/>
        <w:bottom w:val="none" w:sz="0" w:space="0" w:color="auto"/>
        <w:right w:val="none" w:sz="0" w:space="0" w:color="auto"/>
      </w:divBdr>
    </w:div>
    <w:div w:id="136337106">
      <w:bodyDiv w:val="1"/>
      <w:marLeft w:val="0"/>
      <w:marRight w:val="0"/>
      <w:marTop w:val="0"/>
      <w:marBottom w:val="0"/>
      <w:divBdr>
        <w:top w:val="none" w:sz="0" w:space="0" w:color="auto"/>
        <w:left w:val="none" w:sz="0" w:space="0" w:color="auto"/>
        <w:bottom w:val="none" w:sz="0" w:space="0" w:color="auto"/>
        <w:right w:val="none" w:sz="0" w:space="0" w:color="auto"/>
      </w:divBdr>
    </w:div>
    <w:div w:id="137454632">
      <w:bodyDiv w:val="1"/>
      <w:marLeft w:val="0"/>
      <w:marRight w:val="0"/>
      <w:marTop w:val="0"/>
      <w:marBottom w:val="0"/>
      <w:divBdr>
        <w:top w:val="none" w:sz="0" w:space="0" w:color="auto"/>
        <w:left w:val="none" w:sz="0" w:space="0" w:color="auto"/>
        <w:bottom w:val="none" w:sz="0" w:space="0" w:color="auto"/>
        <w:right w:val="none" w:sz="0" w:space="0" w:color="auto"/>
      </w:divBdr>
    </w:div>
    <w:div w:id="137457999">
      <w:bodyDiv w:val="1"/>
      <w:marLeft w:val="0"/>
      <w:marRight w:val="0"/>
      <w:marTop w:val="0"/>
      <w:marBottom w:val="0"/>
      <w:divBdr>
        <w:top w:val="none" w:sz="0" w:space="0" w:color="auto"/>
        <w:left w:val="none" w:sz="0" w:space="0" w:color="auto"/>
        <w:bottom w:val="none" w:sz="0" w:space="0" w:color="auto"/>
        <w:right w:val="none" w:sz="0" w:space="0" w:color="auto"/>
      </w:divBdr>
    </w:div>
    <w:div w:id="137765308">
      <w:bodyDiv w:val="1"/>
      <w:marLeft w:val="0"/>
      <w:marRight w:val="0"/>
      <w:marTop w:val="0"/>
      <w:marBottom w:val="0"/>
      <w:divBdr>
        <w:top w:val="none" w:sz="0" w:space="0" w:color="auto"/>
        <w:left w:val="none" w:sz="0" w:space="0" w:color="auto"/>
        <w:bottom w:val="none" w:sz="0" w:space="0" w:color="auto"/>
        <w:right w:val="none" w:sz="0" w:space="0" w:color="auto"/>
      </w:divBdr>
    </w:div>
    <w:div w:id="138306703">
      <w:bodyDiv w:val="1"/>
      <w:marLeft w:val="0"/>
      <w:marRight w:val="0"/>
      <w:marTop w:val="0"/>
      <w:marBottom w:val="0"/>
      <w:divBdr>
        <w:top w:val="none" w:sz="0" w:space="0" w:color="auto"/>
        <w:left w:val="none" w:sz="0" w:space="0" w:color="auto"/>
        <w:bottom w:val="none" w:sz="0" w:space="0" w:color="auto"/>
        <w:right w:val="none" w:sz="0" w:space="0" w:color="auto"/>
      </w:divBdr>
    </w:div>
    <w:div w:id="138767243">
      <w:bodyDiv w:val="1"/>
      <w:marLeft w:val="0"/>
      <w:marRight w:val="0"/>
      <w:marTop w:val="0"/>
      <w:marBottom w:val="0"/>
      <w:divBdr>
        <w:top w:val="none" w:sz="0" w:space="0" w:color="auto"/>
        <w:left w:val="none" w:sz="0" w:space="0" w:color="auto"/>
        <w:bottom w:val="none" w:sz="0" w:space="0" w:color="auto"/>
        <w:right w:val="none" w:sz="0" w:space="0" w:color="auto"/>
      </w:divBdr>
    </w:div>
    <w:div w:id="138814853">
      <w:bodyDiv w:val="1"/>
      <w:marLeft w:val="0"/>
      <w:marRight w:val="0"/>
      <w:marTop w:val="0"/>
      <w:marBottom w:val="0"/>
      <w:divBdr>
        <w:top w:val="none" w:sz="0" w:space="0" w:color="auto"/>
        <w:left w:val="none" w:sz="0" w:space="0" w:color="auto"/>
        <w:bottom w:val="none" w:sz="0" w:space="0" w:color="auto"/>
        <w:right w:val="none" w:sz="0" w:space="0" w:color="auto"/>
      </w:divBdr>
    </w:div>
    <w:div w:id="139155333">
      <w:bodyDiv w:val="1"/>
      <w:marLeft w:val="0"/>
      <w:marRight w:val="0"/>
      <w:marTop w:val="0"/>
      <w:marBottom w:val="0"/>
      <w:divBdr>
        <w:top w:val="none" w:sz="0" w:space="0" w:color="auto"/>
        <w:left w:val="none" w:sz="0" w:space="0" w:color="auto"/>
        <w:bottom w:val="none" w:sz="0" w:space="0" w:color="auto"/>
        <w:right w:val="none" w:sz="0" w:space="0" w:color="auto"/>
      </w:divBdr>
    </w:div>
    <w:div w:id="139269426">
      <w:bodyDiv w:val="1"/>
      <w:marLeft w:val="0"/>
      <w:marRight w:val="0"/>
      <w:marTop w:val="0"/>
      <w:marBottom w:val="0"/>
      <w:divBdr>
        <w:top w:val="none" w:sz="0" w:space="0" w:color="auto"/>
        <w:left w:val="none" w:sz="0" w:space="0" w:color="auto"/>
        <w:bottom w:val="none" w:sz="0" w:space="0" w:color="auto"/>
        <w:right w:val="none" w:sz="0" w:space="0" w:color="auto"/>
      </w:divBdr>
    </w:div>
    <w:div w:id="139731031">
      <w:bodyDiv w:val="1"/>
      <w:marLeft w:val="0"/>
      <w:marRight w:val="0"/>
      <w:marTop w:val="0"/>
      <w:marBottom w:val="0"/>
      <w:divBdr>
        <w:top w:val="none" w:sz="0" w:space="0" w:color="auto"/>
        <w:left w:val="none" w:sz="0" w:space="0" w:color="auto"/>
        <w:bottom w:val="none" w:sz="0" w:space="0" w:color="auto"/>
        <w:right w:val="none" w:sz="0" w:space="0" w:color="auto"/>
      </w:divBdr>
    </w:div>
    <w:div w:id="139924169">
      <w:bodyDiv w:val="1"/>
      <w:marLeft w:val="0"/>
      <w:marRight w:val="0"/>
      <w:marTop w:val="0"/>
      <w:marBottom w:val="0"/>
      <w:divBdr>
        <w:top w:val="none" w:sz="0" w:space="0" w:color="auto"/>
        <w:left w:val="none" w:sz="0" w:space="0" w:color="auto"/>
        <w:bottom w:val="none" w:sz="0" w:space="0" w:color="auto"/>
        <w:right w:val="none" w:sz="0" w:space="0" w:color="auto"/>
      </w:divBdr>
    </w:div>
    <w:div w:id="141317481">
      <w:bodyDiv w:val="1"/>
      <w:marLeft w:val="0"/>
      <w:marRight w:val="0"/>
      <w:marTop w:val="0"/>
      <w:marBottom w:val="0"/>
      <w:divBdr>
        <w:top w:val="none" w:sz="0" w:space="0" w:color="auto"/>
        <w:left w:val="none" w:sz="0" w:space="0" w:color="auto"/>
        <w:bottom w:val="none" w:sz="0" w:space="0" w:color="auto"/>
        <w:right w:val="none" w:sz="0" w:space="0" w:color="auto"/>
      </w:divBdr>
    </w:div>
    <w:div w:id="141577898">
      <w:bodyDiv w:val="1"/>
      <w:marLeft w:val="0"/>
      <w:marRight w:val="0"/>
      <w:marTop w:val="0"/>
      <w:marBottom w:val="0"/>
      <w:divBdr>
        <w:top w:val="none" w:sz="0" w:space="0" w:color="auto"/>
        <w:left w:val="none" w:sz="0" w:space="0" w:color="auto"/>
        <w:bottom w:val="none" w:sz="0" w:space="0" w:color="auto"/>
        <w:right w:val="none" w:sz="0" w:space="0" w:color="auto"/>
      </w:divBdr>
    </w:div>
    <w:div w:id="141584903">
      <w:bodyDiv w:val="1"/>
      <w:marLeft w:val="0"/>
      <w:marRight w:val="0"/>
      <w:marTop w:val="0"/>
      <w:marBottom w:val="0"/>
      <w:divBdr>
        <w:top w:val="none" w:sz="0" w:space="0" w:color="auto"/>
        <w:left w:val="none" w:sz="0" w:space="0" w:color="auto"/>
        <w:bottom w:val="none" w:sz="0" w:space="0" w:color="auto"/>
        <w:right w:val="none" w:sz="0" w:space="0" w:color="auto"/>
      </w:divBdr>
    </w:div>
    <w:div w:id="141780647">
      <w:bodyDiv w:val="1"/>
      <w:marLeft w:val="0"/>
      <w:marRight w:val="0"/>
      <w:marTop w:val="0"/>
      <w:marBottom w:val="0"/>
      <w:divBdr>
        <w:top w:val="none" w:sz="0" w:space="0" w:color="auto"/>
        <w:left w:val="none" w:sz="0" w:space="0" w:color="auto"/>
        <w:bottom w:val="none" w:sz="0" w:space="0" w:color="auto"/>
        <w:right w:val="none" w:sz="0" w:space="0" w:color="auto"/>
      </w:divBdr>
    </w:div>
    <w:div w:id="141894261">
      <w:bodyDiv w:val="1"/>
      <w:marLeft w:val="0"/>
      <w:marRight w:val="0"/>
      <w:marTop w:val="0"/>
      <w:marBottom w:val="0"/>
      <w:divBdr>
        <w:top w:val="none" w:sz="0" w:space="0" w:color="auto"/>
        <w:left w:val="none" w:sz="0" w:space="0" w:color="auto"/>
        <w:bottom w:val="none" w:sz="0" w:space="0" w:color="auto"/>
        <w:right w:val="none" w:sz="0" w:space="0" w:color="auto"/>
      </w:divBdr>
    </w:div>
    <w:div w:id="142089169">
      <w:bodyDiv w:val="1"/>
      <w:marLeft w:val="0"/>
      <w:marRight w:val="0"/>
      <w:marTop w:val="0"/>
      <w:marBottom w:val="0"/>
      <w:divBdr>
        <w:top w:val="none" w:sz="0" w:space="0" w:color="auto"/>
        <w:left w:val="none" w:sz="0" w:space="0" w:color="auto"/>
        <w:bottom w:val="none" w:sz="0" w:space="0" w:color="auto"/>
        <w:right w:val="none" w:sz="0" w:space="0" w:color="auto"/>
      </w:divBdr>
    </w:div>
    <w:div w:id="142704233">
      <w:bodyDiv w:val="1"/>
      <w:marLeft w:val="0"/>
      <w:marRight w:val="0"/>
      <w:marTop w:val="0"/>
      <w:marBottom w:val="0"/>
      <w:divBdr>
        <w:top w:val="none" w:sz="0" w:space="0" w:color="auto"/>
        <w:left w:val="none" w:sz="0" w:space="0" w:color="auto"/>
        <w:bottom w:val="none" w:sz="0" w:space="0" w:color="auto"/>
        <w:right w:val="none" w:sz="0" w:space="0" w:color="auto"/>
      </w:divBdr>
    </w:div>
    <w:div w:id="142937472">
      <w:bodyDiv w:val="1"/>
      <w:marLeft w:val="0"/>
      <w:marRight w:val="0"/>
      <w:marTop w:val="0"/>
      <w:marBottom w:val="0"/>
      <w:divBdr>
        <w:top w:val="none" w:sz="0" w:space="0" w:color="auto"/>
        <w:left w:val="none" w:sz="0" w:space="0" w:color="auto"/>
        <w:bottom w:val="none" w:sz="0" w:space="0" w:color="auto"/>
        <w:right w:val="none" w:sz="0" w:space="0" w:color="auto"/>
      </w:divBdr>
    </w:div>
    <w:div w:id="143010328">
      <w:bodyDiv w:val="1"/>
      <w:marLeft w:val="0"/>
      <w:marRight w:val="0"/>
      <w:marTop w:val="0"/>
      <w:marBottom w:val="0"/>
      <w:divBdr>
        <w:top w:val="none" w:sz="0" w:space="0" w:color="auto"/>
        <w:left w:val="none" w:sz="0" w:space="0" w:color="auto"/>
        <w:bottom w:val="none" w:sz="0" w:space="0" w:color="auto"/>
        <w:right w:val="none" w:sz="0" w:space="0" w:color="auto"/>
      </w:divBdr>
    </w:div>
    <w:div w:id="143012389">
      <w:bodyDiv w:val="1"/>
      <w:marLeft w:val="0"/>
      <w:marRight w:val="0"/>
      <w:marTop w:val="0"/>
      <w:marBottom w:val="0"/>
      <w:divBdr>
        <w:top w:val="none" w:sz="0" w:space="0" w:color="auto"/>
        <w:left w:val="none" w:sz="0" w:space="0" w:color="auto"/>
        <w:bottom w:val="none" w:sz="0" w:space="0" w:color="auto"/>
        <w:right w:val="none" w:sz="0" w:space="0" w:color="auto"/>
      </w:divBdr>
    </w:div>
    <w:div w:id="143084641">
      <w:bodyDiv w:val="1"/>
      <w:marLeft w:val="0"/>
      <w:marRight w:val="0"/>
      <w:marTop w:val="0"/>
      <w:marBottom w:val="0"/>
      <w:divBdr>
        <w:top w:val="none" w:sz="0" w:space="0" w:color="auto"/>
        <w:left w:val="none" w:sz="0" w:space="0" w:color="auto"/>
        <w:bottom w:val="none" w:sz="0" w:space="0" w:color="auto"/>
        <w:right w:val="none" w:sz="0" w:space="0" w:color="auto"/>
      </w:divBdr>
    </w:div>
    <w:div w:id="143400728">
      <w:bodyDiv w:val="1"/>
      <w:marLeft w:val="0"/>
      <w:marRight w:val="0"/>
      <w:marTop w:val="0"/>
      <w:marBottom w:val="0"/>
      <w:divBdr>
        <w:top w:val="none" w:sz="0" w:space="0" w:color="auto"/>
        <w:left w:val="none" w:sz="0" w:space="0" w:color="auto"/>
        <w:bottom w:val="none" w:sz="0" w:space="0" w:color="auto"/>
        <w:right w:val="none" w:sz="0" w:space="0" w:color="auto"/>
      </w:divBdr>
    </w:div>
    <w:div w:id="143738460">
      <w:bodyDiv w:val="1"/>
      <w:marLeft w:val="0"/>
      <w:marRight w:val="0"/>
      <w:marTop w:val="0"/>
      <w:marBottom w:val="0"/>
      <w:divBdr>
        <w:top w:val="none" w:sz="0" w:space="0" w:color="auto"/>
        <w:left w:val="none" w:sz="0" w:space="0" w:color="auto"/>
        <w:bottom w:val="none" w:sz="0" w:space="0" w:color="auto"/>
        <w:right w:val="none" w:sz="0" w:space="0" w:color="auto"/>
      </w:divBdr>
    </w:div>
    <w:div w:id="144124404">
      <w:bodyDiv w:val="1"/>
      <w:marLeft w:val="0"/>
      <w:marRight w:val="0"/>
      <w:marTop w:val="0"/>
      <w:marBottom w:val="0"/>
      <w:divBdr>
        <w:top w:val="none" w:sz="0" w:space="0" w:color="auto"/>
        <w:left w:val="none" w:sz="0" w:space="0" w:color="auto"/>
        <w:bottom w:val="none" w:sz="0" w:space="0" w:color="auto"/>
        <w:right w:val="none" w:sz="0" w:space="0" w:color="auto"/>
      </w:divBdr>
    </w:div>
    <w:div w:id="144401658">
      <w:bodyDiv w:val="1"/>
      <w:marLeft w:val="0"/>
      <w:marRight w:val="0"/>
      <w:marTop w:val="0"/>
      <w:marBottom w:val="0"/>
      <w:divBdr>
        <w:top w:val="none" w:sz="0" w:space="0" w:color="auto"/>
        <w:left w:val="none" w:sz="0" w:space="0" w:color="auto"/>
        <w:bottom w:val="none" w:sz="0" w:space="0" w:color="auto"/>
        <w:right w:val="none" w:sz="0" w:space="0" w:color="auto"/>
      </w:divBdr>
    </w:div>
    <w:div w:id="144975606">
      <w:bodyDiv w:val="1"/>
      <w:marLeft w:val="0"/>
      <w:marRight w:val="0"/>
      <w:marTop w:val="0"/>
      <w:marBottom w:val="0"/>
      <w:divBdr>
        <w:top w:val="none" w:sz="0" w:space="0" w:color="auto"/>
        <w:left w:val="none" w:sz="0" w:space="0" w:color="auto"/>
        <w:bottom w:val="none" w:sz="0" w:space="0" w:color="auto"/>
        <w:right w:val="none" w:sz="0" w:space="0" w:color="auto"/>
      </w:divBdr>
    </w:div>
    <w:div w:id="145123769">
      <w:bodyDiv w:val="1"/>
      <w:marLeft w:val="0"/>
      <w:marRight w:val="0"/>
      <w:marTop w:val="0"/>
      <w:marBottom w:val="0"/>
      <w:divBdr>
        <w:top w:val="none" w:sz="0" w:space="0" w:color="auto"/>
        <w:left w:val="none" w:sz="0" w:space="0" w:color="auto"/>
        <w:bottom w:val="none" w:sz="0" w:space="0" w:color="auto"/>
        <w:right w:val="none" w:sz="0" w:space="0" w:color="auto"/>
      </w:divBdr>
    </w:div>
    <w:div w:id="145166059">
      <w:bodyDiv w:val="1"/>
      <w:marLeft w:val="0"/>
      <w:marRight w:val="0"/>
      <w:marTop w:val="0"/>
      <w:marBottom w:val="0"/>
      <w:divBdr>
        <w:top w:val="none" w:sz="0" w:space="0" w:color="auto"/>
        <w:left w:val="none" w:sz="0" w:space="0" w:color="auto"/>
        <w:bottom w:val="none" w:sz="0" w:space="0" w:color="auto"/>
        <w:right w:val="none" w:sz="0" w:space="0" w:color="auto"/>
      </w:divBdr>
    </w:div>
    <w:div w:id="145317824">
      <w:bodyDiv w:val="1"/>
      <w:marLeft w:val="0"/>
      <w:marRight w:val="0"/>
      <w:marTop w:val="0"/>
      <w:marBottom w:val="0"/>
      <w:divBdr>
        <w:top w:val="none" w:sz="0" w:space="0" w:color="auto"/>
        <w:left w:val="none" w:sz="0" w:space="0" w:color="auto"/>
        <w:bottom w:val="none" w:sz="0" w:space="0" w:color="auto"/>
        <w:right w:val="none" w:sz="0" w:space="0" w:color="auto"/>
      </w:divBdr>
    </w:div>
    <w:div w:id="145322962">
      <w:bodyDiv w:val="1"/>
      <w:marLeft w:val="0"/>
      <w:marRight w:val="0"/>
      <w:marTop w:val="0"/>
      <w:marBottom w:val="0"/>
      <w:divBdr>
        <w:top w:val="none" w:sz="0" w:space="0" w:color="auto"/>
        <w:left w:val="none" w:sz="0" w:space="0" w:color="auto"/>
        <w:bottom w:val="none" w:sz="0" w:space="0" w:color="auto"/>
        <w:right w:val="none" w:sz="0" w:space="0" w:color="auto"/>
      </w:divBdr>
    </w:div>
    <w:div w:id="145511804">
      <w:bodyDiv w:val="1"/>
      <w:marLeft w:val="0"/>
      <w:marRight w:val="0"/>
      <w:marTop w:val="0"/>
      <w:marBottom w:val="0"/>
      <w:divBdr>
        <w:top w:val="none" w:sz="0" w:space="0" w:color="auto"/>
        <w:left w:val="none" w:sz="0" w:space="0" w:color="auto"/>
        <w:bottom w:val="none" w:sz="0" w:space="0" w:color="auto"/>
        <w:right w:val="none" w:sz="0" w:space="0" w:color="auto"/>
      </w:divBdr>
    </w:div>
    <w:div w:id="145830173">
      <w:bodyDiv w:val="1"/>
      <w:marLeft w:val="0"/>
      <w:marRight w:val="0"/>
      <w:marTop w:val="0"/>
      <w:marBottom w:val="0"/>
      <w:divBdr>
        <w:top w:val="none" w:sz="0" w:space="0" w:color="auto"/>
        <w:left w:val="none" w:sz="0" w:space="0" w:color="auto"/>
        <w:bottom w:val="none" w:sz="0" w:space="0" w:color="auto"/>
        <w:right w:val="none" w:sz="0" w:space="0" w:color="auto"/>
      </w:divBdr>
    </w:div>
    <w:div w:id="145974679">
      <w:bodyDiv w:val="1"/>
      <w:marLeft w:val="0"/>
      <w:marRight w:val="0"/>
      <w:marTop w:val="0"/>
      <w:marBottom w:val="0"/>
      <w:divBdr>
        <w:top w:val="none" w:sz="0" w:space="0" w:color="auto"/>
        <w:left w:val="none" w:sz="0" w:space="0" w:color="auto"/>
        <w:bottom w:val="none" w:sz="0" w:space="0" w:color="auto"/>
        <w:right w:val="none" w:sz="0" w:space="0" w:color="auto"/>
      </w:divBdr>
    </w:div>
    <w:div w:id="146094487">
      <w:bodyDiv w:val="1"/>
      <w:marLeft w:val="0"/>
      <w:marRight w:val="0"/>
      <w:marTop w:val="0"/>
      <w:marBottom w:val="0"/>
      <w:divBdr>
        <w:top w:val="none" w:sz="0" w:space="0" w:color="auto"/>
        <w:left w:val="none" w:sz="0" w:space="0" w:color="auto"/>
        <w:bottom w:val="none" w:sz="0" w:space="0" w:color="auto"/>
        <w:right w:val="none" w:sz="0" w:space="0" w:color="auto"/>
      </w:divBdr>
    </w:div>
    <w:div w:id="146437918">
      <w:bodyDiv w:val="1"/>
      <w:marLeft w:val="0"/>
      <w:marRight w:val="0"/>
      <w:marTop w:val="0"/>
      <w:marBottom w:val="0"/>
      <w:divBdr>
        <w:top w:val="none" w:sz="0" w:space="0" w:color="auto"/>
        <w:left w:val="none" w:sz="0" w:space="0" w:color="auto"/>
        <w:bottom w:val="none" w:sz="0" w:space="0" w:color="auto"/>
        <w:right w:val="none" w:sz="0" w:space="0" w:color="auto"/>
      </w:divBdr>
    </w:div>
    <w:div w:id="146484666">
      <w:bodyDiv w:val="1"/>
      <w:marLeft w:val="0"/>
      <w:marRight w:val="0"/>
      <w:marTop w:val="0"/>
      <w:marBottom w:val="0"/>
      <w:divBdr>
        <w:top w:val="none" w:sz="0" w:space="0" w:color="auto"/>
        <w:left w:val="none" w:sz="0" w:space="0" w:color="auto"/>
        <w:bottom w:val="none" w:sz="0" w:space="0" w:color="auto"/>
        <w:right w:val="none" w:sz="0" w:space="0" w:color="auto"/>
      </w:divBdr>
    </w:div>
    <w:div w:id="146746074">
      <w:bodyDiv w:val="1"/>
      <w:marLeft w:val="0"/>
      <w:marRight w:val="0"/>
      <w:marTop w:val="0"/>
      <w:marBottom w:val="0"/>
      <w:divBdr>
        <w:top w:val="none" w:sz="0" w:space="0" w:color="auto"/>
        <w:left w:val="none" w:sz="0" w:space="0" w:color="auto"/>
        <w:bottom w:val="none" w:sz="0" w:space="0" w:color="auto"/>
        <w:right w:val="none" w:sz="0" w:space="0" w:color="auto"/>
      </w:divBdr>
    </w:div>
    <w:div w:id="146826797">
      <w:bodyDiv w:val="1"/>
      <w:marLeft w:val="0"/>
      <w:marRight w:val="0"/>
      <w:marTop w:val="0"/>
      <w:marBottom w:val="0"/>
      <w:divBdr>
        <w:top w:val="none" w:sz="0" w:space="0" w:color="auto"/>
        <w:left w:val="none" w:sz="0" w:space="0" w:color="auto"/>
        <w:bottom w:val="none" w:sz="0" w:space="0" w:color="auto"/>
        <w:right w:val="none" w:sz="0" w:space="0" w:color="auto"/>
      </w:divBdr>
    </w:div>
    <w:div w:id="147063010">
      <w:bodyDiv w:val="1"/>
      <w:marLeft w:val="0"/>
      <w:marRight w:val="0"/>
      <w:marTop w:val="0"/>
      <w:marBottom w:val="0"/>
      <w:divBdr>
        <w:top w:val="none" w:sz="0" w:space="0" w:color="auto"/>
        <w:left w:val="none" w:sz="0" w:space="0" w:color="auto"/>
        <w:bottom w:val="none" w:sz="0" w:space="0" w:color="auto"/>
        <w:right w:val="none" w:sz="0" w:space="0" w:color="auto"/>
      </w:divBdr>
    </w:div>
    <w:div w:id="147140771">
      <w:bodyDiv w:val="1"/>
      <w:marLeft w:val="0"/>
      <w:marRight w:val="0"/>
      <w:marTop w:val="0"/>
      <w:marBottom w:val="0"/>
      <w:divBdr>
        <w:top w:val="none" w:sz="0" w:space="0" w:color="auto"/>
        <w:left w:val="none" w:sz="0" w:space="0" w:color="auto"/>
        <w:bottom w:val="none" w:sz="0" w:space="0" w:color="auto"/>
        <w:right w:val="none" w:sz="0" w:space="0" w:color="auto"/>
      </w:divBdr>
    </w:div>
    <w:div w:id="147482604">
      <w:bodyDiv w:val="1"/>
      <w:marLeft w:val="0"/>
      <w:marRight w:val="0"/>
      <w:marTop w:val="0"/>
      <w:marBottom w:val="0"/>
      <w:divBdr>
        <w:top w:val="none" w:sz="0" w:space="0" w:color="auto"/>
        <w:left w:val="none" w:sz="0" w:space="0" w:color="auto"/>
        <w:bottom w:val="none" w:sz="0" w:space="0" w:color="auto"/>
        <w:right w:val="none" w:sz="0" w:space="0" w:color="auto"/>
      </w:divBdr>
    </w:div>
    <w:div w:id="147939299">
      <w:bodyDiv w:val="1"/>
      <w:marLeft w:val="0"/>
      <w:marRight w:val="0"/>
      <w:marTop w:val="0"/>
      <w:marBottom w:val="0"/>
      <w:divBdr>
        <w:top w:val="none" w:sz="0" w:space="0" w:color="auto"/>
        <w:left w:val="none" w:sz="0" w:space="0" w:color="auto"/>
        <w:bottom w:val="none" w:sz="0" w:space="0" w:color="auto"/>
        <w:right w:val="none" w:sz="0" w:space="0" w:color="auto"/>
      </w:divBdr>
    </w:div>
    <w:div w:id="147985448">
      <w:bodyDiv w:val="1"/>
      <w:marLeft w:val="0"/>
      <w:marRight w:val="0"/>
      <w:marTop w:val="0"/>
      <w:marBottom w:val="0"/>
      <w:divBdr>
        <w:top w:val="none" w:sz="0" w:space="0" w:color="auto"/>
        <w:left w:val="none" w:sz="0" w:space="0" w:color="auto"/>
        <w:bottom w:val="none" w:sz="0" w:space="0" w:color="auto"/>
        <w:right w:val="none" w:sz="0" w:space="0" w:color="auto"/>
      </w:divBdr>
    </w:div>
    <w:div w:id="148207230">
      <w:bodyDiv w:val="1"/>
      <w:marLeft w:val="0"/>
      <w:marRight w:val="0"/>
      <w:marTop w:val="0"/>
      <w:marBottom w:val="0"/>
      <w:divBdr>
        <w:top w:val="none" w:sz="0" w:space="0" w:color="auto"/>
        <w:left w:val="none" w:sz="0" w:space="0" w:color="auto"/>
        <w:bottom w:val="none" w:sz="0" w:space="0" w:color="auto"/>
        <w:right w:val="none" w:sz="0" w:space="0" w:color="auto"/>
      </w:divBdr>
    </w:div>
    <w:div w:id="148256004">
      <w:bodyDiv w:val="1"/>
      <w:marLeft w:val="0"/>
      <w:marRight w:val="0"/>
      <w:marTop w:val="0"/>
      <w:marBottom w:val="0"/>
      <w:divBdr>
        <w:top w:val="none" w:sz="0" w:space="0" w:color="auto"/>
        <w:left w:val="none" w:sz="0" w:space="0" w:color="auto"/>
        <w:bottom w:val="none" w:sz="0" w:space="0" w:color="auto"/>
        <w:right w:val="none" w:sz="0" w:space="0" w:color="auto"/>
      </w:divBdr>
    </w:div>
    <w:div w:id="148405406">
      <w:bodyDiv w:val="1"/>
      <w:marLeft w:val="0"/>
      <w:marRight w:val="0"/>
      <w:marTop w:val="0"/>
      <w:marBottom w:val="0"/>
      <w:divBdr>
        <w:top w:val="none" w:sz="0" w:space="0" w:color="auto"/>
        <w:left w:val="none" w:sz="0" w:space="0" w:color="auto"/>
        <w:bottom w:val="none" w:sz="0" w:space="0" w:color="auto"/>
        <w:right w:val="none" w:sz="0" w:space="0" w:color="auto"/>
      </w:divBdr>
    </w:div>
    <w:div w:id="148786390">
      <w:bodyDiv w:val="1"/>
      <w:marLeft w:val="0"/>
      <w:marRight w:val="0"/>
      <w:marTop w:val="0"/>
      <w:marBottom w:val="0"/>
      <w:divBdr>
        <w:top w:val="none" w:sz="0" w:space="0" w:color="auto"/>
        <w:left w:val="none" w:sz="0" w:space="0" w:color="auto"/>
        <w:bottom w:val="none" w:sz="0" w:space="0" w:color="auto"/>
        <w:right w:val="none" w:sz="0" w:space="0" w:color="auto"/>
      </w:divBdr>
    </w:div>
    <w:div w:id="148981706">
      <w:bodyDiv w:val="1"/>
      <w:marLeft w:val="0"/>
      <w:marRight w:val="0"/>
      <w:marTop w:val="0"/>
      <w:marBottom w:val="0"/>
      <w:divBdr>
        <w:top w:val="none" w:sz="0" w:space="0" w:color="auto"/>
        <w:left w:val="none" w:sz="0" w:space="0" w:color="auto"/>
        <w:bottom w:val="none" w:sz="0" w:space="0" w:color="auto"/>
        <w:right w:val="none" w:sz="0" w:space="0" w:color="auto"/>
      </w:divBdr>
    </w:div>
    <w:div w:id="149055423">
      <w:bodyDiv w:val="1"/>
      <w:marLeft w:val="0"/>
      <w:marRight w:val="0"/>
      <w:marTop w:val="0"/>
      <w:marBottom w:val="0"/>
      <w:divBdr>
        <w:top w:val="none" w:sz="0" w:space="0" w:color="auto"/>
        <w:left w:val="none" w:sz="0" w:space="0" w:color="auto"/>
        <w:bottom w:val="none" w:sz="0" w:space="0" w:color="auto"/>
        <w:right w:val="none" w:sz="0" w:space="0" w:color="auto"/>
      </w:divBdr>
    </w:div>
    <w:div w:id="149256943">
      <w:bodyDiv w:val="1"/>
      <w:marLeft w:val="0"/>
      <w:marRight w:val="0"/>
      <w:marTop w:val="0"/>
      <w:marBottom w:val="0"/>
      <w:divBdr>
        <w:top w:val="none" w:sz="0" w:space="0" w:color="auto"/>
        <w:left w:val="none" w:sz="0" w:space="0" w:color="auto"/>
        <w:bottom w:val="none" w:sz="0" w:space="0" w:color="auto"/>
        <w:right w:val="none" w:sz="0" w:space="0" w:color="auto"/>
      </w:divBdr>
    </w:div>
    <w:div w:id="149636348">
      <w:bodyDiv w:val="1"/>
      <w:marLeft w:val="0"/>
      <w:marRight w:val="0"/>
      <w:marTop w:val="0"/>
      <w:marBottom w:val="0"/>
      <w:divBdr>
        <w:top w:val="none" w:sz="0" w:space="0" w:color="auto"/>
        <w:left w:val="none" w:sz="0" w:space="0" w:color="auto"/>
        <w:bottom w:val="none" w:sz="0" w:space="0" w:color="auto"/>
        <w:right w:val="none" w:sz="0" w:space="0" w:color="auto"/>
      </w:divBdr>
    </w:div>
    <w:div w:id="149753281">
      <w:bodyDiv w:val="1"/>
      <w:marLeft w:val="0"/>
      <w:marRight w:val="0"/>
      <w:marTop w:val="0"/>
      <w:marBottom w:val="0"/>
      <w:divBdr>
        <w:top w:val="none" w:sz="0" w:space="0" w:color="auto"/>
        <w:left w:val="none" w:sz="0" w:space="0" w:color="auto"/>
        <w:bottom w:val="none" w:sz="0" w:space="0" w:color="auto"/>
        <w:right w:val="none" w:sz="0" w:space="0" w:color="auto"/>
      </w:divBdr>
    </w:div>
    <w:div w:id="149755864">
      <w:bodyDiv w:val="1"/>
      <w:marLeft w:val="0"/>
      <w:marRight w:val="0"/>
      <w:marTop w:val="0"/>
      <w:marBottom w:val="0"/>
      <w:divBdr>
        <w:top w:val="none" w:sz="0" w:space="0" w:color="auto"/>
        <w:left w:val="none" w:sz="0" w:space="0" w:color="auto"/>
        <w:bottom w:val="none" w:sz="0" w:space="0" w:color="auto"/>
        <w:right w:val="none" w:sz="0" w:space="0" w:color="auto"/>
      </w:divBdr>
    </w:div>
    <w:div w:id="149903755">
      <w:bodyDiv w:val="1"/>
      <w:marLeft w:val="0"/>
      <w:marRight w:val="0"/>
      <w:marTop w:val="0"/>
      <w:marBottom w:val="0"/>
      <w:divBdr>
        <w:top w:val="none" w:sz="0" w:space="0" w:color="auto"/>
        <w:left w:val="none" w:sz="0" w:space="0" w:color="auto"/>
        <w:bottom w:val="none" w:sz="0" w:space="0" w:color="auto"/>
        <w:right w:val="none" w:sz="0" w:space="0" w:color="auto"/>
      </w:divBdr>
    </w:div>
    <w:div w:id="149909838">
      <w:bodyDiv w:val="1"/>
      <w:marLeft w:val="0"/>
      <w:marRight w:val="0"/>
      <w:marTop w:val="0"/>
      <w:marBottom w:val="0"/>
      <w:divBdr>
        <w:top w:val="none" w:sz="0" w:space="0" w:color="auto"/>
        <w:left w:val="none" w:sz="0" w:space="0" w:color="auto"/>
        <w:bottom w:val="none" w:sz="0" w:space="0" w:color="auto"/>
        <w:right w:val="none" w:sz="0" w:space="0" w:color="auto"/>
      </w:divBdr>
    </w:div>
    <w:div w:id="149950351">
      <w:bodyDiv w:val="1"/>
      <w:marLeft w:val="0"/>
      <w:marRight w:val="0"/>
      <w:marTop w:val="0"/>
      <w:marBottom w:val="0"/>
      <w:divBdr>
        <w:top w:val="none" w:sz="0" w:space="0" w:color="auto"/>
        <w:left w:val="none" w:sz="0" w:space="0" w:color="auto"/>
        <w:bottom w:val="none" w:sz="0" w:space="0" w:color="auto"/>
        <w:right w:val="none" w:sz="0" w:space="0" w:color="auto"/>
      </w:divBdr>
    </w:div>
    <w:div w:id="150172357">
      <w:bodyDiv w:val="1"/>
      <w:marLeft w:val="0"/>
      <w:marRight w:val="0"/>
      <w:marTop w:val="0"/>
      <w:marBottom w:val="0"/>
      <w:divBdr>
        <w:top w:val="none" w:sz="0" w:space="0" w:color="auto"/>
        <w:left w:val="none" w:sz="0" w:space="0" w:color="auto"/>
        <w:bottom w:val="none" w:sz="0" w:space="0" w:color="auto"/>
        <w:right w:val="none" w:sz="0" w:space="0" w:color="auto"/>
      </w:divBdr>
    </w:div>
    <w:div w:id="150218390">
      <w:bodyDiv w:val="1"/>
      <w:marLeft w:val="0"/>
      <w:marRight w:val="0"/>
      <w:marTop w:val="0"/>
      <w:marBottom w:val="0"/>
      <w:divBdr>
        <w:top w:val="none" w:sz="0" w:space="0" w:color="auto"/>
        <w:left w:val="none" w:sz="0" w:space="0" w:color="auto"/>
        <w:bottom w:val="none" w:sz="0" w:space="0" w:color="auto"/>
        <w:right w:val="none" w:sz="0" w:space="0" w:color="auto"/>
      </w:divBdr>
    </w:div>
    <w:div w:id="150294470">
      <w:bodyDiv w:val="1"/>
      <w:marLeft w:val="0"/>
      <w:marRight w:val="0"/>
      <w:marTop w:val="0"/>
      <w:marBottom w:val="0"/>
      <w:divBdr>
        <w:top w:val="none" w:sz="0" w:space="0" w:color="auto"/>
        <w:left w:val="none" w:sz="0" w:space="0" w:color="auto"/>
        <w:bottom w:val="none" w:sz="0" w:space="0" w:color="auto"/>
        <w:right w:val="none" w:sz="0" w:space="0" w:color="auto"/>
      </w:divBdr>
    </w:div>
    <w:div w:id="150368910">
      <w:bodyDiv w:val="1"/>
      <w:marLeft w:val="0"/>
      <w:marRight w:val="0"/>
      <w:marTop w:val="0"/>
      <w:marBottom w:val="0"/>
      <w:divBdr>
        <w:top w:val="none" w:sz="0" w:space="0" w:color="auto"/>
        <w:left w:val="none" w:sz="0" w:space="0" w:color="auto"/>
        <w:bottom w:val="none" w:sz="0" w:space="0" w:color="auto"/>
        <w:right w:val="none" w:sz="0" w:space="0" w:color="auto"/>
      </w:divBdr>
    </w:div>
    <w:div w:id="150408693">
      <w:bodyDiv w:val="1"/>
      <w:marLeft w:val="0"/>
      <w:marRight w:val="0"/>
      <w:marTop w:val="0"/>
      <w:marBottom w:val="0"/>
      <w:divBdr>
        <w:top w:val="none" w:sz="0" w:space="0" w:color="auto"/>
        <w:left w:val="none" w:sz="0" w:space="0" w:color="auto"/>
        <w:bottom w:val="none" w:sz="0" w:space="0" w:color="auto"/>
        <w:right w:val="none" w:sz="0" w:space="0" w:color="auto"/>
      </w:divBdr>
    </w:div>
    <w:div w:id="150488717">
      <w:bodyDiv w:val="1"/>
      <w:marLeft w:val="0"/>
      <w:marRight w:val="0"/>
      <w:marTop w:val="0"/>
      <w:marBottom w:val="0"/>
      <w:divBdr>
        <w:top w:val="none" w:sz="0" w:space="0" w:color="auto"/>
        <w:left w:val="none" w:sz="0" w:space="0" w:color="auto"/>
        <w:bottom w:val="none" w:sz="0" w:space="0" w:color="auto"/>
        <w:right w:val="none" w:sz="0" w:space="0" w:color="auto"/>
      </w:divBdr>
    </w:div>
    <w:div w:id="150564694">
      <w:bodyDiv w:val="1"/>
      <w:marLeft w:val="0"/>
      <w:marRight w:val="0"/>
      <w:marTop w:val="0"/>
      <w:marBottom w:val="0"/>
      <w:divBdr>
        <w:top w:val="none" w:sz="0" w:space="0" w:color="auto"/>
        <w:left w:val="none" w:sz="0" w:space="0" w:color="auto"/>
        <w:bottom w:val="none" w:sz="0" w:space="0" w:color="auto"/>
        <w:right w:val="none" w:sz="0" w:space="0" w:color="auto"/>
      </w:divBdr>
    </w:div>
    <w:div w:id="150803269">
      <w:bodyDiv w:val="1"/>
      <w:marLeft w:val="0"/>
      <w:marRight w:val="0"/>
      <w:marTop w:val="0"/>
      <w:marBottom w:val="0"/>
      <w:divBdr>
        <w:top w:val="none" w:sz="0" w:space="0" w:color="auto"/>
        <w:left w:val="none" w:sz="0" w:space="0" w:color="auto"/>
        <w:bottom w:val="none" w:sz="0" w:space="0" w:color="auto"/>
        <w:right w:val="none" w:sz="0" w:space="0" w:color="auto"/>
      </w:divBdr>
    </w:div>
    <w:div w:id="150954512">
      <w:bodyDiv w:val="1"/>
      <w:marLeft w:val="0"/>
      <w:marRight w:val="0"/>
      <w:marTop w:val="0"/>
      <w:marBottom w:val="0"/>
      <w:divBdr>
        <w:top w:val="none" w:sz="0" w:space="0" w:color="auto"/>
        <w:left w:val="none" w:sz="0" w:space="0" w:color="auto"/>
        <w:bottom w:val="none" w:sz="0" w:space="0" w:color="auto"/>
        <w:right w:val="none" w:sz="0" w:space="0" w:color="auto"/>
      </w:divBdr>
    </w:div>
    <w:div w:id="151676808">
      <w:bodyDiv w:val="1"/>
      <w:marLeft w:val="0"/>
      <w:marRight w:val="0"/>
      <w:marTop w:val="0"/>
      <w:marBottom w:val="0"/>
      <w:divBdr>
        <w:top w:val="none" w:sz="0" w:space="0" w:color="auto"/>
        <w:left w:val="none" w:sz="0" w:space="0" w:color="auto"/>
        <w:bottom w:val="none" w:sz="0" w:space="0" w:color="auto"/>
        <w:right w:val="none" w:sz="0" w:space="0" w:color="auto"/>
      </w:divBdr>
    </w:div>
    <w:div w:id="151682442">
      <w:bodyDiv w:val="1"/>
      <w:marLeft w:val="0"/>
      <w:marRight w:val="0"/>
      <w:marTop w:val="0"/>
      <w:marBottom w:val="0"/>
      <w:divBdr>
        <w:top w:val="none" w:sz="0" w:space="0" w:color="auto"/>
        <w:left w:val="none" w:sz="0" w:space="0" w:color="auto"/>
        <w:bottom w:val="none" w:sz="0" w:space="0" w:color="auto"/>
        <w:right w:val="none" w:sz="0" w:space="0" w:color="auto"/>
      </w:divBdr>
    </w:div>
    <w:div w:id="151721608">
      <w:bodyDiv w:val="1"/>
      <w:marLeft w:val="0"/>
      <w:marRight w:val="0"/>
      <w:marTop w:val="0"/>
      <w:marBottom w:val="0"/>
      <w:divBdr>
        <w:top w:val="none" w:sz="0" w:space="0" w:color="auto"/>
        <w:left w:val="none" w:sz="0" w:space="0" w:color="auto"/>
        <w:bottom w:val="none" w:sz="0" w:space="0" w:color="auto"/>
        <w:right w:val="none" w:sz="0" w:space="0" w:color="auto"/>
      </w:divBdr>
    </w:div>
    <w:div w:id="151875160">
      <w:bodyDiv w:val="1"/>
      <w:marLeft w:val="0"/>
      <w:marRight w:val="0"/>
      <w:marTop w:val="0"/>
      <w:marBottom w:val="0"/>
      <w:divBdr>
        <w:top w:val="none" w:sz="0" w:space="0" w:color="auto"/>
        <w:left w:val="none" w:sz="0" w:space="0" w:color="auto"/>
        <w:bottom w:val="none" w:sz="0" w:space="0" w:color="auto"/>
        <w:right w:val="none" w:sz="0" w:space="0" w:color="auto"/>
      </w:divBdr>
    </w:div>
    <w:div w:id="152064329">
      <w:bodyDiv w:val="1"/>
      <w:marLeft w:val="0"/>
      <w:marRight w:val="0"/>
      <w:marTop w:val="0"/>
      <w:marBottom w:val="0"/>
      <w:divBdr>
        <w:top w:val="none" w:sz="0" w:space="0" w:color="auto"/>
        <w:left w:val="none" w:sz="0" w:space="0" w:color="auto"/>
        <w:bottom w:val="none" w:sz="0" w:space="0" w:color="auto"/>
        <w:right w:val="none" w:sz="0" w:space="0" w:color="auto"/>
      </w:divBdr>
    </w:div>
    <w:div w:id="152071006">
      <w:bodyDiv w:val="1"/>
      <w:marLeft w:val="0"/>
      <w:marRight w:val="0"/>
      <w:marTop w:val="0"/>
      <w:marBottom w:val="0"/>
      <w:divBdr>
        <w:top w:val="none" w:sz="0" w:space="0" w:color="auto"/>
        <w:left w:val="none" w:sz="0" w:space="0" w:color="auto"/>
        <w:bottom w:val="none" w:sz="0" w:space="0" w:color="auto"/>
        <w:right w:val="none" w:sz="0" w:space="0" w:color="auto"/>
      </w:divBdr>
    </w:div>
    <w:div w:id="152255815">
      <w:bodyDiv w:val="1"/>
      <w:marLeft w:val="0"/>
      <w:marRight w:val="0"/>
      <w:marTop w:val="0"/>
      <w:marBottom w:val="0"/>
      <w:divBdr>
        <w:top w:val="none" w:sz="0" w:space="0" w:color="auto"/>
        <w:left w:val="none" w:sz="0" w:space="0" w:color="auto"/>
        <w:bottom w:val="none" w:sz="0" w:space="0" w:color="auto"/>
        <w:right w:val="none" w:sz="0" w:space="0" w:color="auto"/>
      </w:divBdr>
    </w:div>
    <w:div w:id="152599451">
      <w:bodyDiv w:val="1"/>
      <w:marLeft w:val="0"/>
      <w:marRight w:val="0"/>
      <w:marTop w:val="0"/>
      <w:marBottom w:val="0"/>
      <w:divBdr>
        <w:top w:val="none" w:sz="0" w:space="0" w:color="auto"/>
        <w:left w:val="none" w:sz="0" w:space="0" w:color="auto"/>
        <w:bottom w:val="none" w:sz="0" w:space="0" w:color="auto"/>
        <w:right w:val="none" w:sz="0" w:space="0" w:color="auto"/>
      </w:divBdr>
    </w:div>
    <w:div w:id="152643570">
      <w:bodyDiv w:val="1"/>
      <w:marLeft w:val="0"/>
      <w:marRight w:val="0"/>
      <w:marTop w:val="0"/>
      <w:marBottom w:val="0"/>
      <w:divBdr>
        <w:top w:val="none" w:sz="0" w:space="0" w:color="auto"/>
        <w:left w:val="none" w:sz="0" w:space="0" w:color="auto"/>
        <w:bottom w:val="none" w:sz="0" w:space="0" w:color="auto"/>
        <w:right w:val="none" w:sz="0" w:space="0" w:color="auto"/>
      </w:divBdr>
    </w:div>
    <w:div w:id="152720059">
      <w:bodyDiv w:val="1"/>
      <w:marLeft w:val="0"/>
      <w:marRight w:val="0"/>
      <w:marTop w:val="0"/>
      <w:marBottom w:val="0"/>
      <w:divBdr>
        <w:top w:val="none" w:sz="0" w:space="0" w:color="auto"/>
        <w:left w:val="none" w:sz="0" w:space="0" w:color="auto"/>
        <w:bottom w:val="none" w:sz="0" w:space="0" w:color="auto"/>
        <w:right w:val="none" w:sz="0" w:space="0" w:color="auto"/>
      </w:divBdr>
    </w:div>
    <w:div w:id="152765010">
      <w:bodyDiv w:val="1"/>
      <w:marLeft w:val="0"/>
      <w:marRight w:val="0"/>
      <w:marTop w:val="0"/>
      <w:marBottom w:val="0"/>
      <w:divBdr>
        <w:top w:val="none" w:sz="0" w:space="0" w:color="auto"/>
        <w:left w:val="none" w:sz="0" w:space="0" w:color="auto"/>
        <w:bottom w:val="none" w:sz="0" w:space="0" w:color="auto"/>
        <w:right w:val="none" w:sz="0" w:space="0" w:color="auto"/>
      </w:divBdr>
    </w:div>
    <w:div w:id="152768299">
      <w:bodyDiv w:val="1"/>
      <w:marLeft w:val="0"/>
      <w:marRight w:val="0"/>
      <w:marTop w:val="0"/>
      <w:marBottom w:val="0"/>
      <w:divBdr>
        <w:top w:val="none" w:sz="0" w:space="0" w:color="auto"/>
        <w:left w:val="none" w:sz="0" w:space="0" w:color="auto"/>
        <w:bottom w:val="none" w:sz="0" w:space="0" w:color="auto"/>
        <w:right w:val="none" w:sz="0" w:space="0" w:color="auto"/>
      </w:divBdr>
    </w:div>
    <w:div w:id="153573665">
      <w:bodyDiv w:val="1"/>
      <w:marLeft w:val="0"/>
      <w:marRight w:val="0"/>
      <w:marTop w:val="0"/>
      <w:marBottom w:val="0"/>
      <w:divBdr>
        <w:top w:val="none" w:sz="0" w:space="0" w:color="auto"/>
        <w:left w:val="none" w:sz="0" w:space="0" w:color="auto"/>
        <w:bottom w:val="none" w:sz="0" w:space="0" w:color="auto"/>
        <w:right w:val="none" w:sz="0" w:space="0" w:color="auto"/>
      </w:divBdr>
    </w:div>
    <w:div w:id="153642714">
      <w:bodyDiv w:val="1"/>
      <w:marLeft w:val="0"/>
      <w:marRight w:val="0"/>
      <w:marTop w:val="0"/>
      <w:marBottom w:val="0"/>
      <w:divBdr>
        <w:top w:val="none" w:sz="0" w:space="0" w:color="auto"/>
        <w:left w:val="none" w:sz="0" w:space="0" w:color="auto"/>
        <w:bottom w:val="none" w:sz="0" w:space="0" w:color="auto"/>
        <w:right w:val="none" w:sz="0" w:space="0" w:color="auto"/>
      </w:divBdr>
    </w:div>
    <w:div w:id="153880839">
      <w:bodyDiv w:val="1"/>
      <w:marLeft w:val="0"/>
      <w:marRight w:val="0"/>
      <w:marTop w:val="0"/>
      <w:marBottom w:val="0"/>
      <w:divBdr>
        <w:top w:val="none" w:sz="0" w:space="0" w:color="auto"/>
        <w:left w:val="none" w:sz="0" w:space="0" w:color="auto"/>
        <w:bottom w:val="none" w:sz="0" w:space="0" w:color="auto"/>
        <w:right w:val="none" w:sz="0" w:space="0" w:color="auto"/>
      </w:divBdr>
    </w:div>
    <w:div w:id="153959724">
      <w:bodyDiv w:val="1"/>
      <w:marLeft w:val="0"/>
      <w:marRight w:val="0"/>
      <w:marTop w:val="0"/>
      <w:marBottom w:val="0"/>
      <w:divBdr>
        <w:top w:val="none" w:sz="0" w:space="0" w:color="auto"/>
        <w:left w:val="none" w:sz="0" w:space="0" w:color="auto"/>
        <w:bottom w:val="none" w:sz="0" w:space="0" w:color="auto"/>
        <w:right w:val="none" w:sz="0" w:space="0" w:color="auto"/>
      </w:divBdr>
    </w:div>
    <w:div w:id="154273544">
      <w:bodyDiv w:val="1"/>
      <w:marLeft w:val="0"/>
      <w:marRight w:val="0"/>
      <w:marTop w:val="0"/>
      <w:marBottom w:val="0"/>
      <w:divBdr>
        <w:top w:val="none" w:sz="0" w:space="0" w:color="auto"/>
        <w:left w:val="none" w:sz="0" w:space="0" w:color="auto"/>
        <w:bottom w:val="none" w:sz="0" w:space="0" w:color="auto"/>
        <w:right w:val="none" w:sz="0" w:space="0" w:color="auto"/>
      </w:divBdr>
    </w:div>
    <w:div w:id="154346491">
      <w:bodyDiv w:val="1"/>
      <w:marLeft w:val="0"/>
      <w:marRight w:val="0"/>
      <w:marTop w:val="0"/>
      <w:marBottom w:val="0"/>
      <w:divBdr>
        <w:top w:val="none" w:sz="0" w:space="0" w:color="auto"/>
        <w:left w:val="none" w:sz="0" w:space="0" w:color="auto"/>
        <w:bottom w:val="none" w:sz="0" w:space="0" w:color="auto"/>
        <w:right w:val="none" w:sz="0" w:space="0" w:color="auto"/>
      </w:divBdr>
    </w:div>
    <w:div w:id="154615068">
      <w:bodyDiv w:val="1"/>
      <w:marLeft w:val="0"/>
      <w:marRight w:val="0"/>
      <w:marTop w:val="0"/>
      <w:marBottom w:val="0"/>
      <w:divBdr>
        <w:top w:val="none" w:sz="0" w:space="0" w:color="auto"/>
        <w:left w:val="none" w:sz="0" w:space="0" w:color="auto"/>
        <w:bottom w:val="none" w:sz="0" w:space="0" w:color="auto"/>
        <w:right w:val="none" w:sz="0" w:space="0" w:color="auto"/>
      </w:divBdr>
    </w:div>
    <w:div w:id="155270001">
      <w:bodyDiv w:val="1"/>
      <w:marLeft w:val="0"/>
      <w:marRight w:val="0"/>
      <w:marTop w:val="0"/>
      <w:marBottom w:val="0"/>
      <w:divBdr>
        <w:top w:val="none" w:sz="0" w:space="0" w:color="auto"/>
        <w:left w:val="none" w:sz="0" w:space="0" w:color="auto"/>
        <w:bottom w:val="none" w:sz="0" w:space="0" w:color="auto"/>
        <w:right w:val="none" w:sz="0" w:space="0" w:color="auto"/>
      </w:divBdr>
    </w:div>
    <w:div w:id="155345389">
      <w:bodyDiv w:val="1"/>
      <w:marLeft w:val="0"/>
      <w:marRight w:val="0"/>
      <w:marTop w:val="0"/>
      <w:marBottom w:val="0"/>
      <w:divBdr>
        <w:top w:val="none" w:sz="0" w:space="0" w:color="auto"/>
        <w:left w:val="none" w:sz="0" w:space="0" w:color="auto"/>
        <w:bottom w:val="none" w:sz="0" w:space="0" w:color="auto"/>
        <w:right w:val="none" w:sz="0" w:space="0" w:color="auto"/>
      </w:divBdr>
    </w:div>
    <w:div w:id="155464766">
      <w:bodyDiv w:val="1"/>
      <w:marLeft w:val="0"/>
      <w:marRight w:val="0"/>
      <w:marTop w:val="0"/>
      <w:marBottom w:val="0"/>
      <w:divBdr>
        <w:top w:val="none" w:sz="0" w:space="0" w:color="auto"/>
        <w:left w:val="none" w:sz="0" w:space="0" w:color="auto"/>
        <w:bottom w:val="none" w:sz="0" w:space="0" w:color="auto"/>
        <w:right w:val="none" w:sz="0" w:space="0" w:color="auto"/>
      </w:divBdr>
    </w:div>
    <w:div w:id="155850223">
      <w:bodyDiv w:val="1"/>
      <w:marLeft w:val="0"/>
      <w:marRight w:val="0"/>
      <w:marTop w:val="0"/>
      <w:marBottom w:val="0"/>
      <w:divBdr>
        <w:top w:val="none" w:sz="0" w:space="0" w:color="auto"/>
        <w:left w:val="none" w:sz="0" w:space="0" w:color="auto"/>
        <w:bottom w:val="none" w:sz="0" w:space="0" w:color="auto"/>
        <w:right w:val="none" w:sz="0" w:space="0" w:color="auto"/>
      </w:divBdr>
    </w:div>
    <w:div w:id="156852051">
      <w:bodyDiv w:val="1"/>
      <w:marLeft w:val="0"/>
      <w:marRight w:val="0"/>
      <w:marTop w:val="0"/>
      <w:marBottom w:val="0"/>
      <w:divBdr>
        <w:top w:val="none" w:sz="0" w:space="0" w:color="auto"/>
        <w:left w:val="none" w:sz="0" w:space="0" w:color="auto"/>
        <w:bottom w:val="none" w:sz="0" w:space="0" w:color="auto"/>
        <w:right w:val="none" w:sz="0" w:space="0" w:color="auto"/>
      </w:divBdr>
    </w:div>
    <w:div w:id="157161123">
      <w:bodyDiv w:val="1"/>
      <w:marLeft w:val="0"/>
      <w:marRight w:val="0"/>
      <w:marTop w:val="0"/>
      <w:marBottom w:val="0"/>
      <w:divBdr>
        <w:top w:val="none" w:sz="0" w:space="0" w:color="auto"/>
        <w:left w:val="none" w:sz="0" w:space="0" w:color="auto"/>
        <w:bottom w:val="none" w:sz="0" w:space="0" w:color="auto"/>
        <w:right w:val="none" w:sz="0" w:space="0" w:color="auto"/>
      </w:divBdr>
    </w:div>
    <w:div w:id="157893916">
      <w:bodyDiv w:val="1"/>
      <w:marLeft w:val="0"/>
      <w:marRight w:val="0"/>
      <w:marTop w:val="0"/>
      <w:marBottom w:val="0"/>
      <w:divBdr>
        <w:top w:val="none" w:sz="0" w:space="0" w:color="auto"/>
        <w:left w:val="none" w:sz="0" w:space="0" w:color="auto"/>
        <w:bottom w:val="none" w:sz="0" w:space="0" w:color="auto"/>
        <w:right w:val="none" w:sz="0" w:space="0" w:color="auto"/>
      </w:divBdr>
    </w:div>
    <w:div w:id="158010090">
      <w:bodyDiv w:val="1"/>
      <w:marLeft w:val="0"/>
      <w:marRight w:val="0"/>
      <w:marTop w:val="0"/>
      <w:marBottom w:val="0"/>
      <w:divBdr>
        <w:top w:val="none" w:sz="0" w:space="0" w:color="auto"/>
        <w:left w:val="none" w:sz="0" w:space="0" w:color="auto"/>
        <w:bottom w:val="none" w:sz="0" w:space="0" w:color="auto"/>
        <w:right w:val="none" w:sz="0" w:space="0" w:color="auto"/>
      </w:divBdr>
    </w:div>
    <w:div w:id="158078854">
      <w:bodyDiv w:val="1"/>
      <w:marLeft w:val="0"/>
      <w:marRight w:val="0"/>
      <w:marTop w:val="0"/>
      <w:marBottom w:val="0"/>
      <w:divBdr>
        <w:top w:val="none" w:sz="0" w:space="0" w:color="auto"/>
        <w:left w:val="none" w:sz="0" w:space="0" w:color="auto"/>
        <w:bottom w:val="none" w:sz="0" w:space="0" w:color="auto"/>
        <w:right w:val="none" w:sz="0" w:space="0" w:color="auto"/>
      </w:divBdr>
    </w:div>
    <w:div w:id="158422027">
      <w:bodyDiv w:val="1"/>
      <w:marLeft w:val="0"/>
      <w:marRight w:val="0"/>
      <w:marTop w:val="0"/>
      <w:marBottom w:val="0"/>
      <w:divBdr>
        <w:top w:val="none" w:sz="0" w:space="0" w:color="auto"/>
        <w:left w:val="none" w:sz="0" w:space="0" w:color="auto"/>
        <w:bottom w:val="none" w:sz="0" w:space="0" w:color="auto"/>
        <w:right w:val="none" w:sz="0" w:space="0" w:color="auto"/>
      </w:divBdr>
    </w:div>
    <w:div w:id="158469335">
      <w:bodyDiv w:val="1"/>
      <w:marLeft w:val="0"/>
      <w:marRight w:val="0"/>
      <w:marTop w:val="0"/>
      <w:marBottom w:val="0"/>
      <w:divBdr>
        <w:top w:val="none" w:sz="0" w:space="0" w:color="auto"/>
        <w:left w:val="none" w:sz="0" w:space="0" w:color="auto"/>
        <w:bottom w:val="none" w:sz="0" w:space="0" w:color="auto"/>
        <w:right w:val="none" w:sz="0" w:space="0" w:color="auto"/>
      </w:divBdr>
    </w:div>
    <w:div w:id="158926330">
      <w:bodyDiv w:val="1"/>
      <w:marLeft w:val="0"/>
      <w:marRight w:val="0"/>
      <w:marTop w:val="0"/>
      <w:marBottom w:val="0"/>
      <w:divBdr>
        <w:top w:val="none" w:sz="0" w:space="0" w:color="auto"/>
        <w:left w:val="none" w:sz="0" w:space="0" w:color="auto"/>
        <w:bottom w:val="none" w:sz="0" w:space="0" w:color="auto"/>
        <w:right w:val="none" w:sz="0" w:space="0" w:color="auto"/>
      </w:divBdr>
    </w:div>
    <w:div w:id="158933323">
      <w:bodyDiv w:val="1"/>
      <w:marLeft w:val="0"/>
      <w:marRight w:val="0"/>
      <w:marTop w:val="0"/>
      <w:marBottom w:val="0"/>
      <w:divBdr>
        <w:top w:val="none" w:sz="0" w:space="0" w:color="auto"/>
        <w:left w:val="none" w:sz="0" w:space="0" w:color="auto"/>
        <w:bottom w:val="none" w:sz="0" w:space="0" w:color="auto"/>
        <w:right w:val="none" w:sz="0" w:space="0" w:color="auto"/>
      </w:divBdr>
    </w:div>
    <w:div w:id="159465671">
      <w:bodyDiv w:val="1"/>
      <w:marLeft w:val="0"/>
      <w:marRight w:val="0"/>
      <w:marTop w:val="0"/>
      <w:marBottom w:val="0"/>
      <w:divBdr>
        <w:top w:val="none" w:sz="0" w:space="0" w:color="auto"/>
        <w:left w:val="none" w:sz="0" w:space="0" w:color="auto"/>
        <w:bottom w:val="none" w:sz="0" w:space="0" w:color="auto"/>
        <w:right w:val="none" w:sz="0" w:space="0" w:color="auto"/>
      </w:divBdr>
    </w:div>
    <w:div w:id="159662444">
      <w:bodyDiv w:val="1"/>
      <w:marLeft w:val="0"/>
      <w:marRight w:val="0"/>
      <w:marTop w:val="0"/>
      <w:marBottom w:val="0"/>
      <w:divBdr>
        <w:top w:val="none" w:sz="0" w:space="0" w:color="auto"/>
        <w:left w:val="none" w:sz="0" w:space="0" w:color="auto"/>
        <w:bottom w:val="none" w:sz="0" w:space="0" w:color="auto"/>
        <w:right w:val="none" w:sz="0" w:space="0" w:color="auto"/>
      </w:divBdr>
    </w:div>
    <w:div w:id="159734327">
      <w:bodyDiv w:val="1"/>
      <w:marLeft w:val="0"/>
      <w:marRight w:val="0"/>
      <w:marTop w:val="0"/>
      <w:marBottom w:val="0"/>
      <w:divBdr>
        <w:top w:val="none" w:sz="0" w:space="0" w:color="auto"/>
        <w:left w:val="none" w:sz="0" w:space="0" w:color="auto"/>
        <w:bottom w:val="none" w:sz="0" w:space="0" w:color="auto"/>
        <w:right w:val="none" w:sz="0" w:space="0" w:color="auto"/>
      </w:divBdr>
    </w:div>
    <w:div w:id="159784115">
      <w:bodyDiv w:val="1"/>
      <w:marLeft w:val="0"/>
      <w:marRight w:val="0"/>
      <w:marTop w:val="0"/>
      <w:marBottom w:val="0"/>
      <w:divBdr>
        <w:top w:val="none" w:sz="0" w:space="0" w:color="auto"/>
        <w:left w:val="none" w:sz="0" w:space="0" w:color="auto"/>
        <w:bottom w:val="none" w:sz="0" w:space="0" w:color="auto"/>
        <w:right w:val="none" w:sz="0" w:space="0" w:color="auto"/>
      </w:divBdr>
    </w:div>
    <w:div w:id="159853617">
      <w:bodyDiv w:val="1"/>
      <w:marLeft w:val="0"/>
      <w:marRight w:val="0"/>
      <w:marTop w:val="0"/>
      <w:marBottom w:val="0"/>
      <w:divBdr>
        <w:top w:val="none" w:sz="0" w:space="0" w:color="auto"/>
        <w:left w:val="none" w:sz="0" w:space="0" w:color="auto"/>
        <w:bottom w:val="none" w:sz="0" w:space="0" w:color="auto"/>
        <w:right w:val="none" w:sz="0" w:space="0" w:color="auto"/>
      </w:divBdr>
    </w:div>
    <w:div w:id="160202015">
      <w:bodyDiv w:val="1"/>
      <w:marLeft w:val="0"/>
      <w:marRight w:val="0"/>
      <w:marTop w:val="0"/>
      <w:marBottom w:val="0"/>
      <w:divBdr>
        <w:top w:val="none" w:sz="0" w:space="0" w:color="auto"/>
        <w:left w:val="none" w:sz="0" w:space="0" w:color="auto"/>
        <w:bottom w:val="none" w:sz="0" w:space="0" w:color="auto"/>
        <w:right w:val="none" w:sz="0" w:space="0" w:color="auto"/>
      </w:divBdr>
    </w:div>
    <w:div w:id="160391467">
      <w:bodyDiv w:val="1"/>
      <w:marLeft w:val="0"/>
      <w:marRight w:val="0"/>
      <w:marTop w:val="0"/>
      <w:marBottom w:val="0"/>
      <w:divBdr>
        <w:top w:val="none" w:sz="0" w:space="0" w:color="auto"/>
        <w:left w:val="none" w:sz="0" w:space="0" w:color="auto"/>
        <w:bottom w:val="none" w:sz="0" w:space="0" w:color="auto"/>
        <w:right w:val="none" w:sz="0" w:space="0" w:color="auto"/>
      </w:divBdr>
    </w:div>
    <w:div w:id="160436124">
      <w:bodyDiv w:val="1"/>
      <w:marLeft w:val="0"/>
      <w:marRight w:val="0"/>
      <w:marTop w:val="0"/>
      <w:marBottom w:val="0"/>
      <w:divBdr>
        <w:top w:val="none" w:sz="0" w:space="0" w:color="auto"/>
        <w:left w:val="none" w:sz="0" w:space="0" w:color="auto"/>
        <w:bottom w:val="none" w:sz="0" w:space="0" w:color="auto"/>
        <w:right w:val="none" w:sz="0" w:space="0" w:color="auto"/>
      </w:divBdr>
    </w:div>
    <w:div w:id="160781091">
      <w:bodyDiv w:val="1"/>
      <w:marLeft w:val="0"/>
      <w:marRight w:val="0"/>
      <w:marTop w:val="0"/>
      <w:marBottom w:val="0"/>
      <w:divBdr>
        <w:top w:val="none" w:sz="0" w:space="0" w:color="auto"/>
        <w:left w:val="none" w:sz="0" w:space="0" w:color="auto"/>
        <w:bottom w:val="none" w:sz="0" w:space="0" w:color="auto"/>
        <w:right w:val="none" w:sz="0" w:space="0" w:color="auto"/>
      </w:divBdr>
    </w:div>
    <w:div w:id="160852782">
      <w:bodyDiv w:val="1"/>
      <w:marLeft w:val="0"/>
      <w:marRight w:val="0"/>
      <w:marTop w:val="0"/>
      <w:marBottom w:val="0"/>
      <w:divBdr>
        <w:top w:val="none" w:sz="0" w:space="0" w:color="auto"/>
        <w:left w:val="none" w:sz="0" w:space="0" w:color="auto"/>
        <w:bottom w:val="none" w:sz="0" w:space="0" w:color="auto"/>
        <w:right w:val="none" w:sz="0" w:space="0" w:color="auto"/>
      </w:divBdr>
    </w:div>
    <w:div w:id="161165085">
      <w:bodyDiv w:val="1"/>
      <w:marLeft w:val="0"/>
      <w:marRight w:val="0"/>
      <w:marTop w:val="0"/>
      <w:marBottom w:val="0"/>
      <w:divBdr>
        <w:top w:val="none" w:sz="0" w:space="0" w:color="auto"/>
        <w:left w:val="none" w:sz="0" w:space="0" w:color="auto"/>
        <w:bottom w:val="none" w:sz="0" w:space="0" w:color="auto"/>
        <w:right w:val="none" w:sz="0" w:space="0" w:color="auto"/>
      </w:divBdr>
    </w:div>
    <w:div w:id="161627059">
      <w:bodyDiv w:val="1"/>
      <w:marLeft w:val="0"/>
      <w:marRight w:val="0"/>
      <w:marTop w:val="0"/>
      <w:marBottom w:val="0"/>
      <w:divBdr>
        <w:top w:val="none" w:sz="0" w:space="0" w:color="auto"/>
        <w:left w:val="none" w:sz="0" w:space="0" w:color="auto"/>
        <w:bottom w:val="none" w:sz="0" w:space="0" w:color="auto"/>
        <w:right w:val="none" w:sz="0" w:space="0" w:color="auto"/>
      </w:divBdr>
    </w:div>
    <w:div w:id="161898980">
      <w:bodyDiv w:val="1"/>
      <w:marLeft w:val="0"/>
      <w:marRight w:val="0"/>
      <w:marTop w:val="0"/>
      <w:marBottom w:val="0"/>
      <w:divBdr>
        <w:top w:val="none" w:sz="0" w:space="0" w:color="auto"/>
        <w:left w:val="none" w:sz="0" w:space="0" w:color="auto"/>
        <w:bottom w:val="none" w:sz="0" w:space="0" w:color="auto"/>
        <w:right w:val="none" w:sz="0" w:space="0" w:color="auto"/>
      </w:divBdr>
    </w:div>
    <w:div w:id="162016276">
      <w:bodyDiv w:val="1"/>
      <w:marLeft w:val="0"/>
      <w:marRight w:val="0"/>
      <w:marTop w:val="0"/>
      <w:marBottom w:val="0"/>
      <w:divBdr>
        <w:top w:val="none" w:sz="0" w:space="0" w:color="auto"/>
        <w:left w:val="none" w:sz="0" w:space="0" w:color="auto"/>
        <w:bottom w:val="none" w:sz="0" w:space="0" w:color="auto"/>
        <w:right w:val="none" w:sz="0" w:space="0" w:color="auto"/>
      </w:divBdr>
    </w:div>
    <w:div w:id="162085232">
      <w:bodyDiv w:val="1"/>
      <w:marLeft w:val="0"/>
      <w:marRight w:val="0"/>
      <w:marTop w:val="0"/>
      <w:marBottom w:val="0"/>
      <w:divBdr>
        <w:top w:val="none" w:sz="0" w:space="0" w:color="auto"/>
        <w:left w:val="none" w:sz="0" w:space="0" w:color="auto"/>
        <w:bottom w:val="none" w:sz="0" w:space="0" w:color="auto"/>
        <w:right w:val="none" w:sz="0" w:space="0" w:color="auto"/>
      </w:divBdr>
    </w:div>
    <w:div w:id="162087799">
      <w:bodyDiv w:val="1"/>
      <w:marLeft w:val="0"/>
      <w:marRight w:val="0"/>
      <w:marTop w:val="0"/>
      <w:marBottom w:val="0"/>
      <w:divBdr>
        <w:top w:val="none" w:sz="0" w:space="0" w:color="auto"/>
        <w:left w:val="none" w:sz="0" w:space="0" w:color="auto"/>
        <w:bottom w:val="none" w:sz="0" w:space="0" w:color="auto"/>
        <w:right w:val="none" w:sz="0" w:space="0" w:color="auto"/>
      </w:divBdr>
    </w:div>
    <w:div w:id="162089975">
      <w:bodyDiv w:val="1"/>
      <w:marLeft w:val="0"/>
      <w:marRight w:val="0"/>
      <w:marTop w:val="0"/>
      <w:marBottom w:val="0"/>
      <w:divBdr>
        <w:top w:val="none" w:sz="0" w:space="0" w:color="auto"/>
        <w:left w:val="none" w:sz="0" w:space="0" w:color="auto"/>
        <w:bottom w:val="none" w:sz="0" w:space="0" w:color="auto"/>
        <w:right w:val="none" w:sz="0" w:space="0" w:color="auto"/>
      </w:divBdr>
    </w:div>
    <w:div w:id="163134029">
      <w:bodyDiv w:val="1"/>
      <w:marLeft w:val="0"/>
      <w:marRight w:val="0"/>
      <w:marTop w:val="0"/>
      <w:marBottom w:val="0"/>
      <w:divBdr>
        <w:top w:val="none" w:sz="0" w:space="0" w:color="auto"/>
        <w:left w:val="none" w:sz="0" w:space="0" w:color="auto"/>
        <w:bottom w:val="none" w:sz="0" w:space="0" w:color="auto"/>
        <w:right w:val="none" w:sz="0" w:space="0" w:color="auto"/>
      </w:divBdr>
    </w:div>
    <w:div w:id="163327198">
      <w:bodyDiv w:val="1"/>
      <w:marLeft w:val="0"/>
      <w:marRight w:val="0"/>
      <w:marTop w:val="0"/>
      <w:marBottom w:val="0"/>
      <w:divBdr>
        <w:top w:val="none" w:sz="0" w:space="0" w:color="auto"/>
        <w:left w:val="none" w:sz="0" w:space="0" w:color="auto"/>
        <w:bottom w:val="none" w:sz="0" w:space="0" w:color="auto"/>
        <w:right w:val="none" w:sz="0" w:space="0" w:color="auto"/>
      </w:divBdr>
    </w:div>
    <w:div w:id="163597526">
      <w:bodyDiv w:val="1"/>
      <w:marLeft w:val="0"/>
      <w:marRight w:val="0"/>
      <w:marTop w:val="0"/>
      <w:marBottom w:val="0"/>
      <w:divBdr>
        <w:top w:val="none" w:sz="0" w:space="0" w:color="auto"/>
        <w:left w:val="none" w:sz="0" w:space="0" w:color="auto"/>
        <w:bottom w:val="none" w:sz="0" w:space="0" w:color="auto"/>
        <w:right w:val="none" w:sz="0" w:space="0" w:color="auto"/>
      </w:divBdr>
    </w:div>
    <w:div w:id="163982190">
      <w:bodyDiv w:val="1"/>
      <w:marLeft w:val="0"/>
      <w:marRight w:val="0"/>
      <w:marTop w:val="0"/>
      <w:marBottom w:val="0"/>
      <w:divBdr>
        <w:top w:val="none" w:sz="0" w:space="0" w:color="auto"/>
        <w:left w:val="none" w:sz="0" w:space="0" w:color="auto"/>
        <w:bottom w:val="none" w:sz="0" w:space="0" w:color="auto"/>
        <w:right w:val="none" w:sz="0" w:space="0" w:color="auto"/>
      </w:divBdr>
    </w:div>
    <w:div w:id="164129313">
      <w:bodyDiv w:val="1"/>
      <w:marLeft w:val="0"/>
      <w:marRight w:val="0"/>
      <w:marTop w:val="0"/>
      <w:marBottom w:val="0"/>
      <w:divBdr>
        <w:top w:val="none" w:sz="0" w:space="0" w:color="auto"/>
        <w:left w:val="none" w:sz="0" w:space="0" w:color="auto"/>
        <w:bottom w:val="none" w:sz="0" w:space="0" w:color="auto"/>
        <w:right w:val="none" w:sz="0" w:space="0" w:color="auto"/>
      </w:divBdr>
    </w:div>
    <w:div w:id="164437687">
      <w:bodyDiv w:val="1"/>
      <w:marLeft w:val="0"/>
      <w:marRight w:val="0"/>
      <w:marTop w:val="0"/>
      <w:marBottom w:val="0"/>
      <w:divBdr>
        <w:top w:val="none" w:sz="0" w:space="0" w:color="auto"/>
        <w:left w:val="none" w:sz="0" w:space="0" w:color="auto"/>
        <w:bottom w:val="none" w:sz="0" w:space="0" w:color="auto"/>
        <w:right w:val="none" w:sz="0" w:space="0" w:color="auto"/>
      </w:divBdr>
    </w:div>
    <w:div w:id="164636702">
      <w:bodyDiv w:val="1"/>
      <w:marLeft w:val="0"/>
      <w:marRight w:val="0"/>
      <w:marTop w:val="0"/>
      <w:marBottom w:val="0"/>
      <w:divBdr>
        <w:top w:val="none" w:sz="0" w:space="0" w:color="auto"/>
        <w:left w:val="none" w:sz="0" w:space="0" w:color="auto"/>
        <w:bottom w:val="none" w:sz="0" w:space="0" w:color="auto"/>
        <w:right w:val="none" w:sz="0" w:space="0" w:color="auto"/>
      </w:divBdr>
    </w:div>
    <w:div w:id="164637900">
      <w:bodyDiv w:val="1"/>
      <w:marLeft w:val="0"/>
      <w:marRight w:val="0"/>
      <w:marTop w:val="0"/>
      <w:marBottom w:val="0"/>
      <w:divBdr>
        <w:top w:val="none" w:sz="0" w:space="0" w:color="auto"/>
        <w:left w:val="none" w:sz="0" w:space="0" w:color="auto"/>
        <w:bottom w:val="none" w:sz="0" w:space="0" w:color="auto"/>
        <w:right w:val="none" w:sz="0" w:space="0" w:color="auto"/>
      </w:divBdr>
    </w:div>
    <w:div w:id="164831607">
      <w:bodyDiv w:val="1"/>
      <w:marLeft w:val="0"/>
      <w:marRight w:val="0"/>
      <w:marTop w:val="0"/>
      <w:marBottom w:val="0"/>
      <w:divBdr>
        <w:top w:val="none" w:sz="0" w:space="0" w:color="auto"/>
        <w:left w:val="none" w:sz="0" w:space="0" w:color="auto"/>
        <w:bottom w:val="none" w:sz="0" w:space="0" w:color="auto"/>
        <w:right w:val="none" w:sz="0" w:space="0" w:color="auto"/>
      </w:divBdr>
    </w:div>
    <w:div w:id="165176227">
      <w:bodyDiv w:val="1"/>
      <w:marLeft w:val="0"/>
      <w:marRight w:val="0"/>
      <w:marTop w:val="0"/>
      <w:marBottom w:val="0"/>
      <w:divBdr>
        <w:top w:val="none" w:sz="0" w:space="0" w:color="auto"/>
        <w:left w:val="none" w:sz="0" w:space="0" w:color="auto"/>
        <w:bottom w:val="none" w:sz="0" w:space="0" w:color="auto"/>
        <w:right w:val="none" w:sz="0" w:space="0" w:color="auto"/>
      </w:divBdr>
    </w:div>
    <w:div w:id="165563365">
      <w:bodyDiv w:val="1"/>
      <w:marLeft w:val="0"/>
      <w:marRight w:val="0"/>
      <w:marTop w:val="0"/>
      <w:marBottom w:val="0"/>
      <w:divBdr>
        <w:top w:val="none" w:sz="0" w:space="0" w:color="auto"/>
        <w:left w:val="none" w:sz="0" w:space="0" w:color="auto"/>
        <w:bottom w:val="none" w:sz="0" w:space="0" w:color="auto"/>
        <w:right w:val="none" w:sz="0" w:space="0" w:color="auto"/>
      </w:divBdr>
    </w:div>
    <w:div w:id="165756603">
      <w:bodyDiv w:val="1"/>
      <w:marLeft w:val="0"/>
      <w:marRight w:val="0"/>
      <w:marTop w:val="0"/>
      <w:marBottom w:val="0"/>
      <w:divBdr>
        <w:top w:val="none" w:sz="0" w:space="0" w:color="auto"/>
        <w:left w:val="none" w:sz="0" w:space="0" w:color="auto"/>
        <w:bottom w:val="none" w:sz="0" w:space="0" w:color="auto"/>
        <w:right w:val="none" w:sz="0" w:space="0" w:color="auto"/>
      </w:divBdr>
    </w:div>
    <w:div w:id="165871973">
      <w:bodyDiv w:val="1"/>
      <w:marLeft w:val="0"/>
      <w:marRight w:val="0"/>
      <w:marTop w:val="0"/>
      <w:marBottom w:val="0"/>
      <w:divBdr>
        <w:top w:val="none" w:sz="0" w:space="0" w:color="auto"/>
        <w:left w:val="none" w:sz="0" w:space="0" w:color="auto"/>
        <w:bottom w:val="none" w:sz="0" w:space="0" w:color="auto"/>
        <w:right w:val="none" w:sz="0" w:space="0" w:color="auto"/>
      </w:divBdr>
    </w:div>
    <w:div w:id="165873146">
      <w:bodyDiv w:val="1"/>
      <w:marLeft w:val="0"/>
      <w:marRight w:val="0"/>
      <w:marTop w:val="0"/>
      <w:marBottom w:val="0"/>
      <w:divBdr>
        <w:top w:val="none" w:sz="0" w:space="0" w:color="auto"/>
        <w:left w:val="none" w:sz="0" w:space="0" w:color="auto"/>
        <w:bottom w:val="none" w:sz="0" w:space="0" w:color="auto"/>
        <w:right w:val="none" w:sz="0" w:space="0" w:color="auto"/>
      </w:divBdr>
    </w:div>
    <w:div w:id="165941933">
      <w:bodyDiv w:val="1"/>
      <w:marLeft w:val="0"/>
      <w:marRight w:val="0"/>
      <w:marTop w:val="0"/>
      <w:marBottom w:val="0"/>
      <w:divBdr>
        <w:top w:val="none" w:sz="0" w:space="0" w:color="auto"/>
        <w:left w:val="none" w:sz="0" w:space="0" w:color="auto"/>
        <w:bottom w:val="none" w:sz="0" w:space="0" w:color="auto"/>
        <w:right w:val="none" w:sz="0" w:space="0" w:color="auto"/>
      </w:divBdr>
    </w:div>
    <w:div w:id="166136673">
      <w:bodyDiv w:val="1"/>
      <w:marLeft w:val="0"/>
      <w:marRight w:val="0"/>
      <w:marTop w:val="0"/>
      <w:marBottom w:val="0"/>
      <w:divBdr>
        <w:top w:val="none" w:sz="0" w:space="0" w:color="auto"/>
        <w:left w:val="none" w:sz="0" w:space="0" w:color="auto"/>
        <w:bottom w:val="none" w:sz="0" w:space="0" w:color="auto"/>
        <w:right w:val="none" w:sz="0" w:space="0" w:color="auto"/>
      </w:divBdr>
    </w:div>
    <w:div w:id="166217254">
      <w:bodyDiv w:val="1"/>
      <w:marLeft w:val="0"/>
      <w:marRight w:val="0"/>
      <w:marTop w:val="0"/>
      <w:marBottom w:val="0"/>
      <w:divBdr>
        <w:top w:val="none" w:sz="0" w:space="0" w:color="auto"/>
        <w:left w:val="none" w:sz="0" w:space="0" w:color="auto"/>
        <w:bottom w:val="none" w:sz="0" w:space="0" w:color="auto"/>
        <w:right w:val="none" w:sz="0" w:space="0" w:color="auto"/>
      </w:divBdr>
    </w:div>
    <w:div w:id="166601541">
      <w:bodyDiv w:val="1"/>
      <w:marLeft w:val="0"/>
      <w:marRight w:val="0"/>
      <w:marTop w:val="0"/>
      <w:marBottom w:val="0"/>
      <w:divBdr>
        <w:top w:val="none" w:sz="0" w:space="0" w:color="auto"/>
        <w:left w:val="none" w:sz="0" w:space="0" w:color="auto"/>
        <w:bottom w:val="none" w:sz="0" w:space="0" w:color="auto"/>
        <w:right w:val="none" w:sz="0" w:space="0" w:color="auto"/>
      </w:divBdr>
    </w:div>
    <w:div w:id="167327375">
      <w:bodyDiv w:val="1"/>
      <w:marLeft w:val="0"/>
      <w:marRight w:val="0"/>
      <w:marTop w:val="0"/>
      <w:marBottom w:val="0"/>
      <w:divBdr>
        <w:top w:val="none" w:sz="0" w:space="0" w:color="auto"/>
        <w:left w:val="none" w:sz="0" w:space="0" w:color="auto"/>
        <w:bottom w:val="none" w:sz="0" w:space="0" w:color="auto"/>
        <w:right w:val="none" w:sz="0" w:space="0" w:color="auto"/>
      </w:divBdr>
    </w:div>
    <w:div w:id="167333090">
      <w:bodyDiv w:val="1"/>
      <w:marLeft w:val="0"/>
      <w:marRight w:val="0"/>
      <w:marTop w:val="0"/>
      <w:marBottom w:val="0"/>
      <w:divBdr>
        <w:top w:val="none" w:sz="0" w:space="0" w:color="auto"/>
        <w:left w:val="none" w:sz="0" w:space="0" w:color="auto"/>
        <w:bottom w:val="none" w:sz="0" w:space="0" w:color="auto"/>
        <w:right w:val="none" w:sz="0" w:space="0" w:color="auto"/>
      </w:divBdr>
    </w:div>
    <w:div w:id="167671048">
      <w:bodyDiv w:val="1"/>
      <w:marLeft w:val="0"/>
      <w:marRight w:val="0"/>
      <w:marTop w:val="0"/>
      <w:marBottom w:val="0"/>
      <w:divBdr>
        <w:top w:val="none" w:sz="0" w:space="0" w:color="auto"/>
        <w:left w:val="none" w:sz="0" w:space="0" w:color="auto"/>
        <w:bottom w:val="none" w:sz="0" w:space="0" w:color="auto"/>
        <w:right w:val="none" w:sz="0" w:space="0" w:color="auto"/>
      </w:divBdr>
    </w:div>
    <w:div w:id="167794842">
      <w:bodyDiv w:val="1"/>
      <w:marLeft w:val="0"/>
      <w:marRight w:val="0"/>
      <w:marTop w:val="0"/>
      <w:marBottom w:val="0"/>
      <w:divBdr>
        <w:top w:val="none" w:sz="0" w:space="0" w:color="auto"/>
        <w:left w:val="none" w:sz="0" w:space="0" w:color="auto"/>
        <w:bottom w:val="none" w:sz="0" w:space="0" w:color="auto"/>
        <w:right w:val="none" w:sz="0" w:space="0" w:color="auto"/>
      </w:divBdr>
    </w:div>
    <w:div w:id="167906788">
      <w:bodyDiv w:val="1"/>
      <w:marLeft w:val="0"/>
      <w:marRight w:val="0"/>
      <w:marTop w:val="0"/>
      <w:marBottom w:val="0"/>
      <w:divBdr>
        <w:top w:val="none" w:sz="0" w:space="0" w:color="auto"/>
        <w:left w:val="none" w:sz="0" w:space="0" w:color="auto"/>
        <w:bottom w:val="none" w:sz="0" w:space="0" w:color="auto"/>
        <w:right w:val="none" w:sz="0" w:space="0" w:color="auto"/>
      </w:divBdr>
    </w:div>
    <w:div w:id="168064244">
      <w:bodyDiv w:val="1"/>
      <w:marLeft w:val="0"/>
      <w:marRight w:val="0"/>
      <w:marTop w:val="0"/>
      <w:marBottom w:val="0"/>
      <w:divBdr>
        <w:top w:val="none" w:sz="0" w:space="0" w:color="auto"/>
        <w:left w:val="none" w:sz="0" w:space="0" w:color="auto"/>
        <w:bottom w:val="none" w:sz="0" w:space="0" w:color="auto"/>
        <w:right w:val="none" w:sz="0" w:space="0" w:color="auto"/>
      </w:divBdr>
    </w:div>
    <w:div w:id="168525611">
      <w:bodyDiv w:val="1"/>
      <w:marLeft w:val="0"/>
      <w:marRight w:val="0"/>
      <w:marTop w:val="0"/>
      <w:marBottom w:val="0"/>
      <w:divBdr>
        <w:top w:val="none" w:sz="0" w:space="0" w:color="auto"/>
        <w:left w:val="none" w:sz="0" w:space="0" w:color="auto"/>
        <w:bottom w:val="none" w:sz="0" w:space="0" w:color="auto"/>
        <w:right w:val="none" w:sz="0" w:space="0" w:color="auto"/>
      </w:divBdr>
    </w:div>
    <w:div w:id="169297522">
      <w:bodyDiv w:val="1"/>
      <w:marLeft w:val="0"/>
      <w:marRight w:val="0"/>
      <w:marTop w:val="0"/>
      <w:marBottom w:val="0"/>
      <w:divBdr>
        <w:top w:val="none" w:sz="0" w:space="0" w:color="auto"/>
        <w:left w:val="none" w:sz="0" w:space="0" w:color="auto"/>
        <w:bottom w:val="none" w:sz="0" w:space="0" w:color="auto"/>
        <w:right w:val="none" w:sz="0" w:space="0" w:color="auto"/>
      </w:divBdr>
    </w:div>
    <w:div w:id="169368069">
      <w:bodyDiv w:val="1"/>
      <w:marLeft w:val="0"/>
      <w:marRight w:val="0"/>
      <w:marTop w:val="0"/>
      <w:marBottom w:val="0"/>
      <w:divBdr>
        <w:top w:val="none" w:sz="0" w:space="0" w:color="auto"/>
        <w:left w:val="none" w:sz="0" w:space="0" w:color="auto"/>
        <w:bottom w:val="none" w:sz="0" w:space="0" w:color="auto"/>
        <w:right w:val="none" w:sz="0" w:space="0" w:color="auto"/>
      </w:divBdr>
    </w:div>
    <w:div w:id="169607183">
      <w:bodyDiv w:val="1"/>
      <w:marLeft w:val="0"/>
      <w:marRight w:val="0"/>
      <w:marTop w:val="0"/>
      <w:marBottom w:val="0"/>
      <w:divBdr>
        <w:top w:val="none" w:sz="0" w:space="0" w:color="auto"/>
        <w:left w:val="none" w:sz="0" w:space="0" w:color="auto"/>
        <w:bottom w:val="none" w:sz="0" w:space="0" w:color="auto"/>
        <w:right w:val="none" w:sz="0" w:space="0" w:color="auto"/>
      </w:divBdr>
    </w:div>
    <w:div w:id="169756217">
      <w:bodyDiv w:val="1"/>
      <w:marLeft w:val="0"/>
      <w:marRight w:val="0"/>
      <w:marTop w:val="0"/>
      <w:marBottom w:val="0"/>
      <w:divBdr>
        <w:top w:val="none" w:sz="0" w:space="0" w:color="auto"/>
        <w:left w:val="none" w:sz="0" w:space="0" w:color="auto"/>
        <w:bottom w:val="none" w:sz="0" w:space="0" w:color="auto"/>
        <w:right w:val="none" w:sz="0" w:space="0" w:color="auto"/>
      </w:divBdr>
    </w:div>
    <w:div w:id="169831491">
      <w:bodyDiv w:val="1"/>
      <w:marLeft w:val="0"/>
      <w:marRight w:val="0"/>
      <w:marTop w:val="0"/>
      <w:marBottom w:val="0"/>
      <w:divBdr>
        <w:top w:val="none" w:sz="0" w:space="0" w:color="auto"/>
        <w:left w:val="none" w:sz="0" w:space="0" w:color="auto"/>
        <w:bottom w:val="none" w:sz="0" w:space="0" w:color="auto"/>
        <w:right w:val="none" w:sz="0" w:space="0" w:color="auto"/>
      </w:divBdr>
    </w:div>
    <w:div w:id="169835283">
      <w:bodyDiv w:val="1"/>
      <w:marLeft w:val="0"/>
      <w:marRight w:val="0"/>
      <w:marTop w:val="0"/>
      <w:marBottom w:val="0"/>
      <w:divBdr>
        <w:top w:val="none" w:sz="0" w:space="0" w:color="auto"/>
        <w:left w:val="none" w:sz="0" w:space="0" w:color="auto"/>
        <w:bottom w:val="none" w:sz="0" w:space="0" w:color="auto"/>
        <w:right w:val="none" w:sz="0" w:space="0" w:color="auto"/>
      </w:divBdr>
    </w:div>
    <w:div w:id="170294728">
      <w:bodyDiv w:val="1"/>
      <w:marLeft w:val="0"/>
      <w:marRight w:val="0"/>
      <w:marTop w:val="0"/>
      <w:marBottom w:val="0"/>
      <w:divBdr>
        <w:top w:val="none" w:sz="0" w:space="0" w:color="auto"/>
        <w:left w:val="none" w:sz="0" w:space="0" w:color="auto"/>
        <w:bottom w:val="none" w:sz="0" w:space="0" w:color="auto"/>
        <w:right w:val="none" w:sz="0" w:space="0" w:color="auto"/>
      </w:divBdr>
    </w:div>
    <w:div w:id="170607916">
      <w:bodyDiv w:val="1"/>
      <w:marLeft w:val="0"/>
      <w:marRight w:val="0"/>
      <w:marTop w:val="0"/>
      <w:marBottom w:val="0"/>
      <w:divBdr>
        <w:top w:val="none" w:sz="0" w:space="0" w:color="auto"/>
        <w:left w:val="none" w:sz="0" w:space="0" w:color="auto"/>
        <w:bottom w:val="none" w:sz="0" w:space="0" w:color="auto"/>
        <w:right w:val="none" w:sz="0" w:space="0" w:color="auto"/>
      </w:divBdr>
    </w:div>
    <w:div w:id="171140607">
      <w:bodyDiv w:val="1"/>
      <w:marLeft w:val="0"/>
      <w:marRight w:val="0"/>
      <w:marTop w:val="0"/>
      <w:marBottom w:val="0"/>
      <w:divBdr>
        <w:top w:val="none" w:sz="0" w:space="0" w:color="auto"/>
        <w:left w:val="none" w:sz="0" w:space="0" w:color="auto"/>
        <w:bottom w:val="none" w:sz="0" w:space="0" w:color="auto"/>
        <w:right w:val="none" w:sz="0" w:space="0" w:color="auto"/>
      </w:divBdr>
    </w:div>
    <w:div w:id="171262613">
      <w:bodyDiv w:val="1"/>
      <w:marLeft w:val="0"/>
      <w:marRight w:val="0"/>
      <w:marTop w:val="0"/>
      <w:marBottom w:val="0"/>
      <w:divBdr>
        <w:top w:val="none" w:sz="0" w:space="0" w:color="auto"/>
        <w:left w:val="none" w:sz="0" w:space="0" w:color="auto"/>
        <w:bottom w:val="none" w:sz="0" w:space="0" w:color="auto"/>
        <w:right w:val="none" w:sz="0" w:space="0" w:color="auto"/>
      </w:divBdr>
    </w:div>
    <w:div w:id="171531256">
      <w:bodyDiv w:val="1"/>
      <w:marLeft w:val="0"/>
      <w:marRight w:val="0"/>
      <w:marTop w:val="0"/>
      <w:marBottom w:val="0"/>
      <w:divBdr>
        <w:top w:val="none" w:sz="0" w:space="0" w:color="auto"/>
        <w:left w:val="none" w:sz="0" w:space="0" w:color="auto"/>
        <w:bottom w:val="none" w:sz="0" w:space="0" w:color="auto"/>
        <w:right w:val="none" w:sz="0" w:space="0" w:color="auto"/>
      </w:divBdr>
    </w:div>
    <w:div w:id="171647147">
      <w:bodyDiv w:val="1"/>
      <w:marLeft w:val="0"/>
      <w:marRight w:val="0"/>
      <w:marTop w:val="0"/>
      <w:marBottom w:val="0"/>
      <w:divBdr>
        <w:top w:val="none" w:sz="0" w:space="0" w:color="auto"/>
        <w:left w:val="none" w:sz="0" w:space="0" w:color="auto"/>
        <w:bottom w:val="none" w:sz="0" w:space="0" w:color="auto"/>
        <w:right w:val="none" w:sz="0" w:space="0" w:color="auto"/>
      </w:divBdr>
    </w:div>
    <w:div w:id="171724837">
      <w:bodyDiv w:val="1"/>
      <w:marLeft w:val="0"/>
      <w:marRight w:val="0"/>
      <w:marTop w:val="0"/>
      <w:marBottom w:val="0"/>
      <w:divBdr>
        <w:top w:val="none" w:sz="0" w:space="0" w:color="auto"/>
        <w:left w:val="none" w:sz="0" w:space="0" w:color="auto"/>
        <w:bottom w:val="none" w:sz="0" w:space="0" w:color="auto"/>
        <w:right w:val="none" w:sz="0" w:space="0" w:color="auto"/>
      </w:divBdr>
    </w:div>
    <w:div w:id="171799323">
      <w:bodyDiv w:val="1"/>
      <w:marLeft w:val="0"/>
      <w:marRight w:val="0"/>
      <w:marTop w:val="0"/>
      <w:marBottom w:val="0"/>
      <w:divBdr>
        <w:top w:val="none" w:sz="0" w:space="0" w:color="auto"/>
        <w:left w:val="none" w:sz="0" w:space="0" w:color="auto"/>
        <w:bottom w:val="none" w:sz="0" w:space="0" w:color="auto"/>
        <w:right w:val="none" w:sz="0" w:space="0" w:color="auto"/>
      </w:divBdr>
    </w:div>
    <w:div w:id="171843962">
      <w:bodyDiv w:val="1"/>
      <w:marLeft w:val="0"/>
      <w:marRight w:val="0"/>
      <w:marTop w:val="0"/>
      <w:marBottom w:val="0"/>
      <w:divBdr>
        <w:top w:val="none" w:sz="0" w:space="0" w:color="auto"/>
        <w:left w:val="none" w:sz="0" w:space="0" w:color="auto"/>
        <w:bottom w:val="none" w:sz="0" w:space="0" w:color="auto"/>
        <w:right w:val="none" w:sz="0" w:space="0" w:color="auto"/>
      </w:divBdr>
    </w:div>
    <w:div w:id="171989712">
      <w:bodyDiv w:val="1"/>
      <w:marLeft w:val="0"/>
      <w:marRight w:val="0"/>
      <w:marTop w:val="0"/>
      <w:marBottom w:val="0"/>
      <w:divBdr>
        <w:top w:val="none" w:sz="0" w:space="0" w:color="auto"/>
        <w:left w:val="none" w:sz="0" w:space="0" w:color="auto"/>
        <w:bottom w:val="none" w:sz="0" w:space="0" w:color="auto"/>
        <w:right w:val="none" w:sz="0" w:space="0" w:color="auto"/>
      </w:divBdr>
    </w:div>
    <w:div w:id="172494879">
      <w:bodyDiv w:val="1"/>
      <w:marLeft w:val="0"/>
      <w:marRight w:val="0"/>
      <w:marTop w:val="0"/>
      <w:marBottom w:val="0"/>
      <w:divBdr>
        <w:top w:val="none" w:sz="0" w:space="0" w:color="auto"/>
        <w:left w:val="none" w:sz="0" w:space="0" w:color="auto"/>
        <w:bottom w:val="none" w:sz="0" w:space="0" w:color="auto"/>
        <w:right w:val="none" w:sz="0" w:space="0" w:color="auto"/>
      </w:divBdr>
    </w:div>
    <w:div w:id="173539877">
      <w:bodyDiv w:val="1"/>
      <w:marLeft w:val="0"/>
      <w:marRight w:val="0"/>
      <w:marTop w:val="0"/>
      <w:marBottom w:val="0"/>
      <w:divBdr>
        <w:top w:val="none" w:sz="0" w:space="0" w:color="auto"/>
        <w:left w:val="none" w:sz="0" w:space="0" w:color="auto"/>
        <w:bottom w:val="none" w:sz="0" w:space="0" w:color="auto"/>
        <w:right w:val="none" w:sz="0" w:space="0" w:color="auto"/>
      </w:divBdr>
    </w:div>
    <w:div w:id="174153191">
      <w:bodyDiv w:val="1"/>
      <w:marLeft w:val="0"/>
      <w:marRight w:val="0"/>
      <w:marTop w:val="0"/>
      <w:marBottom w:val="0"/>
      <w:divBdr>
        <w:top w:val="none" w:sz="0" w:space="0" w:color="auto"/>
        <w:left w:val="none" w:sz="0" w:space="0" w:color="auto"/>
        <w:bottom w:val="none" w:sz="0" w:space="0" w:color="auto"/>
        <w:right w:val="none" w:sz="0" w:space="0" w:color="auto"/>
      </w:divBdr>
    </w:div>
    <w:div w:id="174270179">
      <w:bodyDiv w:val="1"/>
      <w:marLeft w:val="0"/>
      <w:marRight w:val="0"/>
      <w:marTop w:val="0"/>
      <w:marBottom w:val="0"/>
      <w:divBdr>
        <w:top w:val="none" w:sz="0" w:space="0" w:color="auto"/>
        <w:left w:val="none" w:sz="0" w:space="0" w:color="auto"/>
        <w:bottom w:val="none" w:sz="0" w:space="0" w:color="auto"/>
        <w:right w:val="none" w:sz="0" w:space="0" w:color="auto"/>
      </w:divBdr>
    </w:div>
    <w:div w:id="174655822">
      <w:bodyDiv w:val="1"/>
      <w:marLeft w:val="0"/>
      <w:marRight w:val="0"/>
      <w:marTop w:val="0"/>
      <w:marBottom w:val="0"/>
      <w:divBdr>
        <w:top w:val="none" w:sz="0" w:space="0" w:color="auto"/>
        <w:left w:val="none" w:sz="0" w:space="0" w:color="auto"/>
        <w:bottom w:val="none" w:sz="0" w:space="0" w:color="auto"/>
        <w:right w:val="none" w:sz="0" w:space="0" w:color="auto"/>
      </w:divBdr>
    </w:div>
    <w:div w:id="175048839">
      <w:bodyDiv w:val="1"/>
      <w:marLeft w:val="0"/>
      <w:marRight w:val="0"/>
      <w:marTop w:val="0"/>
      <w:marBottom w:val="0"/>
      <w:divBdr>
        <w:top w:val="none" w:sz="0" w:space="0" w:color="auto"/>
        <w:left w:val="none" w:sz="0" w:space="0" w:color="auto"/>
        <w:bottom w:val="none" w:sz="0" w:space="0" w:color="auto"/>
        <w:right w:val="none" w:sz="0" w:space="0" w:color="auto"/>
      </w:divBdr>
    </w:div>
    <w:div w:id="175196674">
      <w:bodyDiv w:val="1"/>
      <w:marLeft w:val="0"/>
      <w:marRight w:val="0"/>
      <w:marTop w:val="0"/>
      <w:marBottom w:val="0"/>
      <w:divBdr>
        <w:top w:val="none" w:sz="0" w:space="0" w:color="auto"/>
        <w:left w:val="none" w:sz="0" w:space="0" w:color="auto"/>
        <w:bottom w:val="none" w:sz="0" w:space="0" w:color="auto"/>
        <w:right w:val="none" w:sz="0" w:space="0" w:color="auto"/>
      </w:divBdr>
    </w:div>
    <w:div w:id="175392783">
      <w:bodyDiv w:val="1"/>
      <w:marLeft w:val="0"/>
      <w:marRight w:val="0"/>
      <w:marTop w:val="0"/>
      <w:marBottom w:val="0"/>
      <w:divBdr>
        <w:top w:val="none" w:sz="0" w:space="0" w:color="auto"/>
        <w:left w:val="none" w:sz="0" w:space="0" w:color="auto"/>
        <w:bottom w:val="none" w:sz="0" w:space="0" w:color="auto"/>
        <w:right w:val="none" w:sz="0" w:space="0" w:color="auto"/>
      </w:divBdr>
    </w:div>
    <w:div w:id="176161047">
      <w:bodyDiv w:val="1"/>
      <w:marLeft w:val="0"/>
      <w:marRight w:val="0"/>
      <w:marTop w:val="0"/>
      <w:marBottom w:val="0"/>
      <w:divBdr>
        <w:top w:val="none" w:sz="0" w:space="0" w:color="auto"/>
        <w:left w:val="none" w:sz="0" w:space="0" w:color="auto"/>
        <w:bottom w:val="none" w:sz="0" w:space="0" w:color="auto"/>
        <w:right w:val="none" w:sz="0" w:space="0" w:color="auto"/>
      </w:divBdr>
    </w:div>
    <w:div w:id="176235783">
      <w:bodyDiv w:val="1"/>
      <w:marLeft w:val="0"/>
      <w:marRight w:val="0"/>
      <w:marTop w:val="0"/>
      <w:marBottom w:val="0"/>
      <w:divBdr>
        <w:top w:val="none" w:sz="0" w:space="0" w:color="auto"/>
        <w:left w:val="none" w:sz="0" w:space="0" w:color="auto"/>
        <w:bottom w:val="none" w:sz="0" w:space="0" w:color="auto"/>
        <w:right w:val="none" w:sz="0" w:space="0" w:color="auto"/>
      </w:divBdr>
    </w:div>
    <w:div w:id="176315758">
      <w:bodyDiv w:val="1"/>
      <w:marLeft w:val="0"/>
      <w:marRight w:val="0"/>
      <w:marTop w:val="0"/>
      <w:marBottom w:val="0"/>
      <w:divBdr>
        <w:top w:val="none" w:sz="0" w:space="0" w:color="auto"/>
        <w:left w:val="none" w:sz="0" w:space="0" w:color="auto"/>
        <w:bottom w:val="none" w:sz="0" w:space="0" w:color="auto"/>
        <w:right w:val="none" w:sz="0" w:space="0" w:color="auto"/>
      </w:divBdr>
    </w:div>
    <w:div w:id="176501353">
      <w:bodyDiv w:val="1"/>
      <w:marLeft w:val="0"/>
      <w:marRight w:val="0"/>
      <w:marTop w:val="0"/>
      <w:marBottom w:val="0"/>
      <w:divBdr>
        <w:top w:val="none" w:sz="0" w:space="0" w:color="auto"/>
        <w:left w:val="none" w:sz="0" w:space="0" w:color="auto"/>
        <w:bottom w:val="none" w:sz="0" w:space="0" w:color="auto"/>
        <w:right w:val="none" w:sz="0" w:space="0" w:color="auto"/>
      </w:divBdr>
    </w:div>
    <w:div w:id="176696012">
      <w:bodyDiv w:val="1"/>
      <w:marLeft w:val="0"/>
      <w:marRight w:val="0"/>
      <w:marTop w:val="0"/>
      <w:marBottom w:val="0"/>
      <w:divBdr>
        <w:top w:val="none" w:sz="0" w:space="0" w:color="auto"/>
        <w:left w:val="none" w:sz="0" w:space="0" w:color="auto"/>
        <w:bottom w:val="none" w:sz="0" w:space="0" w:color="auto"/>
        <w:right w:val="none" w:sz="0" w:space="0" w:color="auto"/>
      </w:divBdr>
    </w:div>
    <w:div w:id="176770261">
      <w:bodyDiv w:val="1"/>
      <w:marLeft w:val="0"/>
      <w:marRight w:val="0"/>
      <w:marTop w:val="0"/>
      <w:marBottom w:val="0"/>
      <w:divBdr>
        <w:top w:val="none" w:sz="0" w:space="0" w:color="auto"/>
        <w:left w:val="none" w:sz="0" w:space="0" w:color="auto"/>
        <w:bottom w:val="none" w:sz="0" w:space="0" w:color="auto"/>
        <w:right w:val="none" w:sz="0" w:space="0" w:color="auto"/>
      </w:divBdr>
    </w:div>
    <w:div w:id="176890231">
      <w:bodyDiv w:val="1"/>
      <w:marLeft w:val="0"/>
      <w:marRight w:val="0"/>
      <w:marTop w:val="0"/>
      <w:marBottom w:val="0"/>
      <w:divBdr>
        <w:top w:val="none" w:sz="0" w:space="0" w:color="auto"/>
        <w:left w:val="none" w:sz="0" w:space="0" w:color="auto"/>
        <w:bottom w:val="none" w:sz="0" w:space="0" w:color="auto"/>
        <w:right w:val="none" w:sz="0" w:space="0" w:color="auto"/>
      </w:divBdr>
    </w:div>
    <w:div w:id="177232108">
      <w:bodyDiv w:val="1"/>
      <w:marLeft w:val="0"/>
      <w:marRight w:val="0"/>
      <w:marTop w:val="0"/>
      <w:marBottom w:val="0"/>
      <w:divBdr>
        <w:top w:val="none" w:sz="0" w:space="0" w:color="auto"/>
        <w:left w:val="none" w:sz="0" w:space="0" w:color="auto"/>
        <w:bottom w:val="none" w:sz="0" w:space="0" w:color="auto"/>
        <w:right w:val="none" w:sz="0" w:space="0" w:color="auto"/>
      </w:divBdr>
    </w:div>
    <w:div w:id="177351148">
      <w:bodyDiv w:val="1"/>
      <w:marLeft w:val="0"/>
      <w:marRight w:val="0"/>
      <w:marTop w:val="0"/>
      <w:marBottom w:val="0"/>
      <w:divBdr>
        <w:top w:val="none" w:sz="0" w:space="0" w:color="auto"/>
        <w:left w:val="none" w:sz="0" w:space="0" w:color="auto"/>
        <w:bottom w:val="none" w:sz="0" w:space="0" w:color="auto"/>
        <w:right w:val="none" w:sz="0" w:space="0" w:color="auto"/>
      </w:divBdr>
    </w:div>
    <w:div w:id="177429864">
      <w:bodyDiv w:val="1"/>
      <w:marLeft w:val="0"/>
      <w:marRight w:val="0"/>
      <w:marTop w:val="0"/>
      <w:marBottom w:val="0"/>
      <w:divBdr>
        <w:top w:val="none" w:sz="0" w:space="0" w:color="auto"/>
        <w:left w:val="none" w:sz="0" w:space="0" w:color="auto"/>
        <w:bottom w:val="none" w:sz="0" w:space="0" w:color="auto"/>
        <w:right w:val="none" w:sz="0" w:space="0" w:color="auto"/>
      </w:divBdr>
    </w:div>
    <w:div w:id="177698493">
      <w:bodyDiv w:val="1"/>
      <w:marLeft w:val="0"/>
      <w:marRight w:val="0"/>
      <w:marTop w:val="0"/>
      <w:marBottom w:val="0"/>
      <w:divBdr>
        <w:top w:val="none" w:sz="0" w:space="0" w:color="auto"/>
        <w:left w:val="none" w:sz="0" w:space="0" w:color="auto"/>
        <w:bottom w:val="none" w:sz="0" w:space="0" w:color="auto"/>
        <w:right w:val="none" w:sz="0" w:space="0" w:color="auto"/>
      </w:divBdr>
    </w:div>
    <w:div w:id="177700113">
      <w:bodyDiv w:val="1"/>
      <w:marLeft w:val="0"/>
      <w:marRight w:val="0"/>
      <w:marTop w:val="0"/>
      <w:marBottom w:val="0"/>
      <w:divBdr>
        <w:top w:val="none" w:sz="0" w:space="0" w:color="auto"/>
        <w:left w:val="none" w:sz="0" w:space="0" w:color="auto"/>
        <w:bottom w:val="none" w:sz="0" w:space="0" w:color="auto"/>
        <w:right w:val="none" w:sz="0" w:space="0" w:color="auto"/>
      </w:divBdr>
    </w:div>
    <w:div w:id="178007848">
      <w:bodyDiv w:val="1"/>
      <w:marLeft w:val="0"/>
      <w:marRight w:val="0"/>
      <w:marTop w:val="0"/>
      <w:marBottom w:val="0"/>
      <w:divBdr>
        <w:top w:val="none" w:sz="0" w:space="0" w:color="auto"/>
        <w:left w:val="none" w:sz="0" w:space="0" w:color="auto"/>
        <w:bottom w:val="none" w:sz="0" w:space="0" w:color="auto"/>
        <w:right w:val="none" w:sz="0" w:space="0" w:color="auto"/>
      </w:divBdr>
    </w:div>
    <w:div w:id="178400125">
      <w:bodyDiv w:val="1"/>
      <w:marLeft w:val="0"/>
      <w:marRight w:val="0"/>
      <w:marTop w:val="0"/>
      <w:marBottom w:val="0"/>
      <w:divBdr>
        <w:top w:val="none" w:sz="0" w:space="0" w:color="auto"/>
        <w:left w:val="none" w:sz="0" w:space="0" w:color="auto"/>
        <w:bottom w:val="none" w:sz="0" w:space="0" w:color="auto"/>
        <w:right w:val="none" w:sz="0" w:space="0" w:color="auto"/>
      </w:divBdr>
    </w:div>
    <w:div w:id="178737112">
      <w:bodyDiv w:val="1"/>
      <w:marLeft w:val="0"/>
      <w:marRight w:val="0"/>
      <w:marTop w:val="0"/>
      <w:marBottom w:val="0"/>
      <w:divBdr>
        <w:top w:val="none" w:sz="0" w:space="0" w:color="auto"/>
        <w:left w:val="none" w:sz="0" w:space="0" w:color="auto"/>
        <w:bottom w:val="none" w:sz="0" w:space="0" w:color="auto"/>
        <w:right w:val="none" w:sz="0" w:space="0" w:color="auto"/>
      </w:divBdr>
    </w:div>
    <w:div w:id="178811726">
      <w:bodyDiv w:val="1"/>
      <w:marLeft w:val="0"/>
      <w:marRight w:val="0"/>
      <w:marTop w:val="0"/>
      <w:marBottom w:val="0"/>
      <w:divBdr>
        <w:top w:val="none" w:sz="0" w:space="0" w:color="auto"/>
        <w:left w:val="none" w:sz="0" w:space="0" w:color="auto"/>
        <w:bottom w:val="none" w:sz="0" w:space="0" w:color="auto"/>
        <w:right w:val="none" w:sz="0" w:space="0" w:color="auto"/>
      </w:divBdr>
    </w:div>
    <w:div w:id="179704968">
      <w:bodyDiv w:val="1"/>
      <w:marLeft w:val="0"/>
      <w:marRight w:val="0"/>
      <w:marTop w:val="0"/>
      <w:marBottom w:val="0"/>
      <w:divBdr>
        <w:top w:val="none" w:sz="0" w:space="0" w:color="auto"/>
        <w:left w:val="none" w:sz="0" w:space="0" w:color="auto"/>
        <w:bottom w:val="none" w:sz="0" w:space="0" w:color="auto"/>
        <w:right w:val="none" w:sz="0" w:space="0" w:color="auto"/>
      </w:divBdr>
    </w:div>
    <w:div w:id="179860912">
      <w:bodyDiv w:val="1"/>
      <w:marLeft w:val="0"/>
      <w:marRight w:val="0"/>
      <w:marTop w:val="0"/>
      <w:marBottom w:val="0"/>
      <w:divBdr>
        <w:top w:val="none" w:sz="0" w:space="0" w:color="auto"/>
        <w:left w:val="none" w:sz="0" w:space="0" w:color="auto"/>
        <w:bottom w:val="none" w:sz="0" w:space="0" w:color="auto"/>
        <w:right w:val="none" w:sz="0" w:space="0" w:color="auto"/>
      </w:divBdr>
    </w:div>
    <w:div w:id="179970146">
      <w:bodyDiv w:val="1"/>
      <w:marLeft w:val="0"/>
      <w:marRight w:val="0"/>
      <w:marTop w:val="0"/>
      <w:marBottom w:val="0"/>
      <w:divBdr>
        <w:top w:val="none" w:sz="0" w:space="0" w:color="auto"/>
        <w:left w:val="none" w:sz="0" w:space="0" w:color="auto"/>
        <w:bottom w:val="none" w:sz="0" w:space="0" w:color="auto"/>
        <w:right w:val="none" w:sz="0" w:space="0" w:color="auto"/>
      </w:divBdr>
    </w:div>
    <w:div w:id="180704823">
      <w:bodyDiv w:val="1"/>
      <w:marLeft w:val="0"/>
      <w:marRight w:val="0"/>
      <w:marTop w:val="0"/>
      <w:marBottom w:val="0"/>
      <w:divBdr>
        <w:top w:val="none" w:sz="0" w:space="0" w:color="auto"/>
        <w:left w:val="none" w:sz="0" w:space="0" w:color="auto"/>
        <w:bottom w:val="none" w:sz="0" w:space="0" w:color="auto"/>
        <w:right w:val="none" w:sz="0" w:space="0" w:color="auto"/>
      </w:divBdr>
    </w:div>
    <w:div w:id="180902833">
      <w:bodyDiv w:val="1"/>
      <w:marLeft w:val="0"/>
      <w:marRight w:val="0"/>
      <w:marTop w:val="0"/>
      <w:marBottom w:val="0"/>
      <w:divBdr>
        <w:top w:val="none" w:sz="0" w:space="0" w:color="auto"/>
        <w:left w:val="none" w:sz="0" w:space="0" w:color="auto"/>
        <w:bottom w:val="none" w:sz="0" w:space="0" w:color="auto"/>
        <w:right w:val="none" w:sz="0" w:space="0" w:color="auto"/>
      </w:divBdr>
    </w:div>
    <w:div w:id="181020704">
      <w:bodyDiv w:val="1"/>
      <w:marLeft w:val="0"/>
      <w:marRight w:val="0"/>
      <w:marTop w:val="0"/>
      <w:marBottom w:val="0"/>
      <w:divBdr>
        <w:top w:val="none" w:sz="0" w:space="0" w:color="auto"/>
        <w:left w:val="none" w:sz="0" w:space="0" w:color="auto"/>
        <w:bottom w:val="none" w:sz="0" w:space="0" w:color="auto"/>
        <w:right w:val="none" w:sz="0" w:space="0" w:color="auto"/>
      </w:divBdr>
    </w:div>
    <w:div w:id="181095028">
      <w:bodyDiv w:val="1"/>
      <w:marLeft w:val="0"/>
      <w:marRight w:val="0"/>
      <w:marTop w:val="0"/>
      <w:marBottom w:val="0"/>
      <w:divBdr>
        <w:top w:val="none" w:sz="0" w:space="0" w:color="auto"/>
        <w:left w:val="none" w:sz="0" w:space="0" w:color="auto"/>
        <w:bottom w:val="none" w:sz="0" w:space="0" w:color="auto"/>
        <w:right w:val="none" w:sz="0" w:space="0" w:color="auto"/>
      </w:divBdr>
    </w:div>
    <w:div w:id="181358771">
      <w:bodyDiv w:val="1"/>
      <w:marLeft w:val="0"/>
      <w:marRight w:val="0"/>
      <w:marTop w:val="0"/>
      <w:marBottom w:val="0"/>
      <w:divBdr>
        <w:top w:val="none" w:sz="0" w:space="0" w:color="auto"/>
        <w:left w:val="none" w:sz="0" w:space="0" w:color="auto"/>
        <w:bottom w:val="none" w:sz="0" w:space="0" w:color="auto"/>
        <w:right w:val="none" w:sz="0" w:space="0" w:color="auto"/>
      </w:divBdr>
    </w:div>
    <w:div w:id="181483223">
      <w:bodyDiv w:val="1"/>
      <w:marLeft w:val="0"/>
      <w:marRight w:val="0"/>
      <w:marTop w:val="0"/>
      <w:marBottom w:val="0"/>
      <w:divBdr>
        <w:top w:val="none" w:sz="0" w:space="0" w:color="auto"/>
        <w:left w:val="none" w:sz="0" w:space="0" w:color="auto"/>
        <w:bottom w:val="none" w:sz="0" w:space="0" w:color="auto"/>
        <w:right w:val="none" w:sz="0" w:space="0" w:color="auto"/>
      </w:divBdr>
    </w:div>
    <w:div w:id="181751856">
      <w:bodyDiv w:val="1"/>
      <w:marLeft w:val="0"/>
      <w:marRight w:val="0"/>
      <w:marTop w:val="0"/>
      <w:marBottom w:val="0"/>
      <w:divBdr>
        <w:top w:val="none" w:sz="0" w:space="0" w:color="auto"/>
        <w:left w:val="none" w:sz="0" w:space="0" w:color="auto"/>
        <w:bottom w:val="none" w:sz="0" w:space="0" w:color="auto"/>
        <w:right w:val="none" w:sz="0" w:space="0" w:color="auto"/>
      </w:divBdr>
    </w:div>
    <w:div w:id="182790278">
      <w:bodyDiv w:val="1"/>
      <w:marLeft w:val="0"/>
      <w:marRight w:val="0"/>
      <w:marTop w:val="0"/>
      <w:marBottom w:val="0"/>
      <w:divBdr>
        <w:top w:val="none" w:sz="0" w:space="0" w:color="auto"/>
        <w:left w:val="none" w:sz="0" w:space="0" w:color="auto"/>
        <w:bottom w:val="none" w:sz="0" w:space="0" w:color="auto"/>
        <w:right w:val="none" w:sz="0" w:space="0" w:color="auto"/>
      </w:divBdr>
    </w:div>
    <w:div w:id="182935333">
      <w:bodyDiv w:val="1"/>
      <w:marLeft w:val="0"/>
      <w:marRight w:val="0"/>
      <w:marTop w:val="0"/>
      <w:marBottom w:val="0"/>
      <w:divBdr>
        <w:top w:val="none" w:sz="0" w:space="0" w:color="auto"/>
        <w:left w:val="none" w:sz="0" w:space="0" w:color="auto"/>
        <w:bottom w:val="none" w:sz="0" w:space="0" w:color="auto"/>
        <w:right w:val="none" w:sz="0" w:space="0" w:color="auto"/>
      </w:divBdr>
    </w:div>
    <w:div w:id="182980069">
      <w:bodyDiv w:val="1"/>
      <w:marLeft w:val="0"/>
      <w:marRight w:val="0"/>
      <w:marTop w:val="0"/>
      <w:marBottom w:val="0"/>
      <w:divBdr>
        <w:top w:val="none" w:sz="0" w:space="0" w:color="auto"/>
        <w:left w:val="none" w:sz="0" w:space="0" w:color="auto"/>
        <w:bottom w:val="none" w:sz="0" w:space="0" w:color="auto"/>
        <w:right w:val="none" w:sz="0" w:space="0" w:color="auto"/>
      </w:divBdr>
    </w:div>
    <w:div w:id="182983082">
      <w:bodyDiv w:val="1"/>
      <w:marLeft w:val="0"/>
      <w:marRight w:val="0"/>
      <w:marTop w:val="0"/>
      <w:marBottom w:val="0"/>
      <w:divBdr>
        <w:top w:val="none" w:sz="0" w:space="0" w:color="auto"/>
        <w:left w:val="none" w:sz="0" w:space="0" w:color="auto"/>
        <w:bottom w:val="none" w:sz="0" w:space="0" w:color="auto"/>
        <w:right w:val="none" w:sz="0" w:space="0" w:color="auto"/>
      </w:divBdr>
    </w:div>
    <w:div w:id="183592738">
      <w:bodyDiv w:val="1"/>
      <w:marLeft w:val="0"/>
      <w:marRight w:val="0"/>
      <w:marTop w:val="0"/>
      <w:marBottom w:val="0"/>
      <w:divBdr>
        <w:top w:val="none" w:sz="0" w:space="0" w:color="auto"/>
        <w:left w:val="none" w:sz="0" w:space="0" w:color="auto"/>
        <w:bottom w:val="none" w:sz="0" w:space="0" w:color="auto"/>
        <w:right w:val="none" w:sz="0" w:space="0" w:color="auto"/>
      </w:divBdr>
    </w:div>
    <w:div w:id="183904219">
      <w:bodyDiv w:val="1"/>
      <w:marLeft w:val="0"/>
      <w:marRight w:val="0"/>
      <w:marTop w:val="0"/>
      <w:marBottom w:val="0"/>
      <w:divBdr>
        <w:top w:val="none" w:sz="0" w:space="0" w:color="auto"/>
        <w:left w:val="none" w:sz="0" w:space="0" w:color="auto"/>
        <w:bottom w:val="none" w:sz="0" w:space="0" w:color="auto"/>
        <w:right w:val="none" w:sz="0" w:space="0" w:color="auto"/>
      </w:divBdr>
    </w:div>
    <w:div w:id="183910153">
      <w:bodyDiv w:val="1"/>
      <w:marLeft w:val="0"/>
      <w:marRight w:val="0"/>
      <w:marTop w:val="0"/>
      <w:marBottom w:val="0"/>
      <w:divBdr>
        <w:top w:val="none" w:sz="0" w:space="0" w:color="auto"/>
        <w:left w:val="none" w:sz="0" w:space="0" w:color="auto"/>
        <w:bottom w:val="none" w:sz="0" w:space="0" w:color="auto"/>
        <w:right w:val="none" w:sz="0" w:space="0" w:color="auto"/>
      </w:divBdr>
    </w:div>
    <w:div w:id="184100299">
      <w:bodyDiv w:val="1"/>
      <w:marLeft w:val="0"/>
      <w:marRight w:val="0"/>
      <w:marTop w:val="0"/>
      <w:marBottom w:val="0"/>
      <w:divBdr>
        <w:top w:val="none" w:sz="0" w:space="0" w:color="auto"/>
        <w:left w:val="none" w:sz="0" w:space="0" w:color="auto"/>
        <w:bottom w:val="none" w:sz="0" w:space="0" w:color="auto"/>
        <w:right w:val="none" w:sz="0" w:space="0" w:color="auto"/>
      </w:divBdr>
    </w:div>
    <w:div w:id="184366232">
      <w:bodyDiv w:val="1"/>
      <w:marLeft w:val="0"/>
      <w:marRight w:val="0"/>
      <w:marTop w:val="0"/>
      <w:marBottom w:val="0"/>
      <w:divBdr>
        <w:top w:val="none" w:sz="0" w:space="0" w:color="auto"/>
        <w:left w:val="none" w:sz="0" w:space="0" w:color="auto"/>
        <w:bottom w:val="none" w:sz="0" w:space="0" w:color="auto"/>
        <w:right w:val="none" w:sz="0" w:space="0" w:color="auto"/>
      </w:divBdr>
    </w:div>
    <w:div w:id="184640110">
      <w:bodyDiv w:val="1"/>
      <w:marLeft w:val="0"/>
      <w:marRight w:val="0"/>
      <w:marTop w:val="0"/>
      <w:marBottom w:val="0"/>
      <w:divBdr>
        <w:top w:val="none" w:sz="0" w:space="0" w:color="auto"/>
        <w:left w:val="none" w:sz="0" w:space="0" w:color="auto"/>
        <w:bottom w:val="none" w:sz="0" w:space="0" w:color="auto"/>
        <w:right w:val="none" w:sz="0" w:space="0" w:color="auto"/>
      </w:divBdr>
    </w:div>
    <w:div w:id="184750235">
      <w:bodyDiv w:val="1"/>
      <w:marLeft w:val="0"/>
      <w:marRight w:val="0"/>
      <w:marTop w:val="0"/>
      <w:marBottom w:val="0"/>
      <w:divBdr>
        <w:top w:val="none" w:sz="0" w:space="0" w:color="auto"/>
        <w:left w:val="none" w:sz="0" w:space="0" w:color="auto"/>
        <w:bottom w:val="none" w:sz="0" w:space="0" w:color="auto"/>
        <w:right w:val="none" w:sz="0" w:space="0" w:color="auto"/>
      </w:divBdr>
    </w:div>
    <w:div w:id="185217314">
      <w:bodyDiv w:val="1"/>
      <w:marLeft w:val="0"/>
      <w:marRight w:val="0"/>
      <w:marTop w:val="0"/>
      <w:marBottom w:val="0"/>
      <w:divBdr>
        <w:top w:val="none" w:sz="0" w:space="0" w:color="auto"/>
        <w:left w:val="none" w:sz="0" w:space="0" w:color="auto"/>
        <w:bottom w:val="none" w:sz="0" w:space="0" w:color="auto"/>
        <w:right w:val="none" w:sz="0" w:space="0" w:color="auto"/>
      </w:divBdr>
    </w:div>
    <w:div w:id="185681578">
      <w:bodyDiv w:val="1"/>
      <w:marLeft w:val="0"/>
      <w:marRight w:val="0"/>
      <w:marTop w:val="0"/>
      <w:marBottom w:val="0"/>
      <w:divBdr>
        <w:top w:val="none" w:sz="0" w:space="0" w:color="auto"/>
        <w:left w:val="none" w:sz="0" w:space="0" w:color="auto"/>
        <w:bottom w:val="none" w:sz="0" w:space="0" w:color="auto"/>
        <w:right w:val="none" w:sz="0" w:space="0" w:color="auto"/>
      </w:divBdr>
    </w:div>
    <w:div w:id="185946138">
      <w:bodyDiv w:val="1"/>
      <w:marLeft w:val="0"/>
      <w:marRight w:val="0"/>
      <w:marTop w:val="0"/>
      <w:marBottom w:val="0"/>
      <w:divBdr>
        <w:top w:val="none" w:sz="0" w:space="0" w:color="auto"/>
        <w:left w:val="none" w:sz="0" w:space="0" w:color="auto"/>
        <w:bottom w:val="none" w:sz="0" w:space="0" w:color="auto"/>
        <w:right w:val="none" w:sz="0" w:space="0" w:color="auto"/>
      </w:divBdr>
    </w:div>
    <w:div w:id="186022998">
      <w:bodyDiv w:val="1"/>
      <w:marLeft w:val="0"/>
      <w:marRight w:val="0"/>
      <w:marTop w:val="0"/>
      <w:marBottom w:val="0"/>
      <w:divBdr>
        <w:top w:val="none" w:sz="0" w:space="0" w:color="auto"/>
        <w:left w:val="none" w:sz="0" w:space="0" w:color="auto"/>
        <w:bottom w:val="none" w:sz="0" w:space="0" w:color="auto"/>
        <w:right w:val="none" w:sz="0" w:space="0" w:color="auto"/>
      </w:divBdr>
    </w:div>
    <w:div w:id="186140628">
      <w:bodyDiv w:val="1"/>
      <w:marLeft w:val="0"/>
      <w:marRight w:val="0"/>
      <w:marTop w:val="0"/>
      <w:marBottom w:val="0"/>
      <w:divBdr>
        <w:top w:val="none" w:sz="0" w:space="0" w:color="auto"/>
        <w:left w:val="none" w:sz="0" w:space="0" w:color="auto"/>
        <w:bottom w:val="none" w:sz="0" w:space="0" w:color="auto"/>
        <w:right w:val="none" w:sz="0" w:space="0" w:color="auto"/>
      </w:divBdr>
    </w:div>
    <w:div w:id="186256406">
      <w:bodyDiv w:val="1"/>
      <w:marLeft w:val="0"/>
      <w:marRight w:val="0"/>
      <w:marTop w:val="0"/>
      <w:marBottom w:val="0"/>
      <w:divBdr>
        <w:top w:val="none" w:sz="0" w:space="0" w:color="auto"/>
        <w:left w:val="none" w:sz="0" w:space="0" w:color="auto"/>
        <w:bottom w:val="none" w:sz="0" w:space="0" w:color="auto"/>
        <w:right w:val="none" w:sz="0" w:space="0" w:color="auto"/>
      </w:divBdr>
    </w:div>
    <w:div w:id="186414028">
      <w:bodyDiv w:val="1"/>
      <w:marLeft w:val="0"/>
      <w:marRight w:val="0"/>
      <w:marTop w:val="0"/>
      <w:marBottom w:val="0"/>
      <w:divBdr>
        <w:top w:val="none" w:sz="0" w:space="0" w:color="auto"/>
        <w:left w:val="none" w:sz="0" w:space="0" w:color="auto"/>
        <w:bottom w:val="none" w:sz="0" w:space="0" w:color="auto"/>
        <w:right w:val="none" w:sz="0" w:space="0" w:color="auto"/>
      </w:divBdr>
    </w:div>
    <w:div w:id="186457078">
      <w:bodyDiv w:val="1"/>
      <w:marLeft w:val="0"/>
      <w:marRight w:val="0"/>
      <w:marTop w:val="0"/>
      <w:marBottom w:val="0"/>
      <w:divBdr>
        <w:top w:val="none" w:sz="0" w:space="0" w:color="auto"/>
        <w:left w:val="none" w:sz="0" w:space="0" w:color="auto"/>
        <w:bottom w:val="none" w:sz="0" w:space="0" w:color="auto"/>
        <w:right w:val="none" w:sz="0" w:space="0" w:color="auto"/>
      </w:divBdr>
    </w:div>
    <w:div w:id="186524359">
      <w:bodyDiv w:val="1"/>
      <w:marLeft w:val="0"/>
      <w:marRight w:val="0"/>
      <w:marTop w:val="0"/>
      <w:marBottom w:val="0"/>
      <w:divBdr>
        <w:top w:val="none" w:sz="0" w:space="0" w:color="auto"/>
        <w:left w:val="none" w:sz="0" w:space="0" w:color="auto"/>
        <w:bottom w:val="none" w:sz="0" w:space="0" w:color="auto"/>
        <w:right w:val="none" w:sz="0" w:space="0" w:color="auto"/>
      </w:divBdr>
    </w:div>
    <w:div w:id="186677125">
      <w:bodyDiv w:val="1"/>
      <w:marLeft w:val="0"/>
      <w:marRight w:val="0"/>
      <w:marTop w:val="0"/>
      <w:marBottom w:val="0"/>
      <w:divBdr>
        <w:top w:val="none" w:sz="0" w:space="0" w:color="auto"/>
        <w:left w:val="none" w:sz="0" w:space="0" w:color="auto"/>
        <w:bottom w:val="none" w:sz="0" w:space="0" w:color="auto"/>
        <w:right w:val="none" w:sz="0" w:space="0" w:color="auto"/>
      </w:divBdr>
    </w:div>
    <w:div w:id="186987573">
      <w:bodyDiv w:val="1"/>
      <w:marLeft w:val="0"/>
      <w:marRight w:val="0"/>
      <w:marTop w:val="0"/>
      <w:marBottom w:val="0"/>
      <w:divBdr>
        <w:top w:val="none" w:sz="0" w:space="0" w:color="auto"/>
        <w:left w:val="none" w:sz="0" w:space="0" w:color="auto"/>
        <w:bottom w:val="none" w:sz="0" w:space="0" w:color="auto"/>
        <w:right w:val="none" w:sz="0" w:space="0" w:color="auto"/>
      </w:divBdr>
    </w:div>
    <w:div w:id="186991180">
      <w:bodyDiv w:val="1"/>
      <w:marLeft w:val="0"/>
      <w:marRight w:val="0"/>
      <w:marTop w:val="0"/>
      <w:marBottom w:val="0"/>
      <w:divBdr>
        <w:top w:val="none" w:sz="0" w:space="0" w:color="auto"/>
        <w:left w:val="none" w:sz="0" w:space="0" w:color="auto"/>
        <w:bottom w:val="none" w:sz="0" w:space="0" w:color="auto"/>
        <w:right w:val="none" w:sz="0" w:space="0" w:color="auto"/>
      </w:divBdr>
    </w:div>
    <w:div w:id="187060600">
      <w:bodyDiv w:val="1"/>
      <w:marLeft w:val="0"/>
      <w:marRight w:val="0"/>
      <w:marTop w:val="0"/>
      <w:marBottom w:val="0"/>
      <w:divBdr>
        <w:top w:val="none" w:sz="0" w:space="0" w:color="auto"/>
        <w:left w:val="none" w:sz="0" w:space="0" w:color="auto"/>
        <w:bottom w:val="none" w:sz="0" w:space="0" w:color="auto"/>
        <w:right w:val="none" w:sz="0" w:space="0" w:color="auto"/>
      </w:divBdr>
    </w:div>
    <w:div w:id="187763398">
      <w:bodyDiv w:val="1"/>
      <w:marLeft w:val="0"/>
      <w:marRight w:val="0"/>
      <w:marTop w:val="0"/>
      <w:marBottom w:val="0"/>
      <w:divBdr>
        <w:top w:val="none" w:sz="0" w:space="0" w:color="auto"/>
        <w:left w:val="none" w:sz="0" w:space="0" w:color="auto"/>
        <w:bottom w:val="none" w:sz="0" w:space="0" w:color="auto"/>
        <w:right w:val="none" w:sz="0" w:space="0" w:color="auto"/>
      </w:divBdr>
    </w:div>
    <w:div w:id="187988157">
      <w:bodyDiv w:val="1"/>
      <w:marLeft w:val="0"/>
      <w:marRight w:val="0"/>
      <w:marTop w:val="0"/>
      <w:marBottom w:val="0"/>
      <w:divBdr>
        <w:top w:val="none" w:sz="0" w:space="0" w:color="auto"/>
        <w:left w:val="none" w:sz="0" w:space="0" w:color="auto"/>
        <w:bottom w:val="none" w:sz="0" w:space="0" w:color="auto"/>
        <w:right w:val="none" w:sz="0" w:space="0" w:color="auto"/>
      </w:divBdr>
    </w:div>
    <w:div w:id="188105995">
      <w:bodyDiv w:val="1"/>
      <w:marLeft w:val="0"/>
      <w:marRight w:val="0"/>
      <w:marTop w:val="0"/>
      <w:marBottom w:val="0"/>
      <w:divBdr>
        <w:top w:val="none" w:sz="0" w:space="0" w:color="auto"/>
        <w:left w:val="none" w:sz="0" w:space="0" w:color="auto"/>
        <w:bottom w:val="none" w:sz="0" w:space="0" w:color="auto"/>
        <w:right w:val="none" w:sz="0" w:space="0" w:color="auto"/>
      </w:divBdr>
    </w:div>
    <w:div w:id="188180134">
      <w:bodyDiv w:val="1"/>
      <w:marLeft w:val="0"/>
      <w:marRight w:val="0"/>
      <w:marTop w:val="0"/>
      <w:marBottom w:val="0"/>
      <w:divBdr>
        <w:top w:val="none" w:sz="0" w:space="0" w:color="auto"/>
        <w:left w:val="none" w:sz="0" w:space="0" w:color="auto"/>
        <w:bottom w:val="none" w:sz="0" w:space="0" w:color="auto"/>
        <w:right w:val="none" w:sz="0" w:space="0" w:color="auto"/>
      </w:divBdr>
    </w:div>
    <w:div w:id="188373130">
      <w:bodyDiv w:val="1"/>
      <w:marLeft w:val="0"/>
      <w:marRight w:val="0"/>
      <w:marTop w:val="0"/>
      <w:marBottom w:val="0"/>
      <w:divBdr>
        <w:top w:val="none" w:sz="0" w:space="0" w:color="auto"/>
        <w:left w:val="none" w:sz="0" w:space="0" w:color="auto"/>
        <w:bottom w:val="none" w:sz="0" w:space="0" w:color="auto"/>
        <w:right w:val="none" w:sz="0" w:space="0" w:color="auto"/>
      </w:divBdr>
    </w:div>
    <w:div w:id="188495921">
      <w:bodyDiv w:val="1"/>
      <w:marLeft w:val="0"/>
      <w:marRight w:val="0"/>
      <w:marTop w:val="0"/>
      <w:marBottom w:val="0"/>
      <w:divBdr>
        <w:top w:val="none" w:sz="0" w:space="0" w:color="auto"/>
        <w:left w:val="none" w:sz="0" w:space="0" w:color="auto"/>
        <w:bottom w:val="none" w:sz="0" w:space="0" w:color="auto"/>
        <w:right w:val="none" w:sz="0" w:space="0" w:color="auto"/>
      </w:divBdr>
    </w:div>
    <w:div w:id="188564166">
      <w:bodyDiv w:val="1"/>
      <w:marLeft w:val="0"/>
      <w:marRight w:val="0"/>
      <w:marTop w:val="0"/>
      <w:marBottom w:val="0"/>
      <w:divBdr>
        <w:top w:val="none" w:sz="0" w:space="0" w:color="auto"/>
        <w:left w:val="none" w:sz="0" w:space="0" w:color="auto"/>
        <w:bottom w:val="none" w:sz="0" w:space="0" w:color="auto"/>
        <w:right w:val="none" w:sz="0" w:space="0" w:color="auto"/>
      </w:divBdr>
    </w:div>
    <w:div w:id="188838595">
      <w:bodyDiv w:val="1"/>
      <w:marLeft w:val="0"/>
      <w:marRight w:val="0"/>
      <w:marTop w:val="0"/>
      <w:marBottom w:val="0"/>
      <w:divBdr>
        <w:top w:val="none" w:sz="0" w:space="0" w:color="auto"/>
        <w:left w:val="none" w:sz="0" w:space="0" w:color="auto"/>
        <w:bottom w:val="none" w:sz="0" w:space="0" w:color="auto"/>
        <w:right w:val="none" w:sz="0" w:space="0" w:color="auto"/>
      </w:divBdr>
    </w:div>
    <w:div w:id="188879818">
      <w:bodyDiv w:val="1"/>
      <w:marLeft w:val="0"/>
      <w:marRight w:val="0"/>
      <w:marTop w:val="0"/>
      <w:marBottom w:val="0"/>
      <w:divBdr>
        <w:top w:val="none" w:sz="0" w:space="0" w:color="auto"/>
        <w:left w:val="none" w:sz="0" w:space="0" w:color="auto"/>
        <w:bottom w:val="none" w:sz="0" w:space="0" w:color="auto"/>
        <w:right w:val="none" w:sz="0" w:space="0" w:color="auto"/>
      </w:divBdr>
    </w:div>
    <w:div w:id="189026090">
      <w:bodyDiv w:val="1"/>
      <w:marLeft w:val="0"/>
      <w:marRight w:val="0"/>
      <w:marTop w:val="0"/>
      <w:marBottom w:val="0"/>
      <w:divBdr>
        <w:top w:val="none" w:sz="0" w:space="0" w:color="auto"/>
        <w:left w:val="none" w:sz="0" w:space="0" w:color="auto"/>
        <w:bottom w:val="none" w:sz="0" w:space="0" w:color="auto"/>
        <w:right w:val="none" w:sz="0" w:space="0" w:color="auto"/>
      </w:divBdr>
    </w:div>
    <w:div w:id="189343521">
      <w:bodyDiv w:val="1"/>
      <w:marLeft w:val="0"/>
      <w:marRight w:val="0"/>
      <w:marTop w:val="0"/>
      <w:marBottom w:val="0"/>
      <w:divBdr>
        <w:top w:val="none" w:sz="0" w:space="0" w:color="auto"/>
        <w:left w:val="none" w:sz="0" w:space="0" w:color="auto"/>
        <w:bottom w:val="none" w:sz="0" w:space="0" w:color="auto"/>
        <w:right w:val="none" w:sz="0" w:space="0" w:color="auto"/>
      </w:divBdr>
    </w:div>
    <w:div w:id="189924257">
      <w:bodyDiv w:val="1"/>
      <w:marLeft w:val="0"/>
      <w:marRight w:val="0"/>
      <w:marTop w:val="0"/>
      <w:marBottom w:val="0"/>
      <w:divBdr>
        <w:top w:val="none" w:sz="0" w:space="0" w:color="auto"/>
        <w:left w:val="none" w:sz="0" w:space="0" w:color="auto"/>
        <w:bottom w:val="none" w:sz="0" w:space="0" w:color="auto"/>
        <w:right w:val="none" w:sz="0" w:space="0" w:color="auto"/>
      </w:divBdr>
    </w:div>
    <w:div w:id="190338389">
      <w:bodyDiv w:val="1"/>
      <w:marLeft w:val="0"/>
      <w:marRight w:val="0"/>
      <w:marTop w:val="0"/>
      <w:marBottom w:val="0"/>
      <w:divBdr>
        <w:top w:val="none" w:sz="0" w:space="0" w:color="auto"/>
        <w:left w:val="none" w:sz="0" w:space="0" w:color="auto"/>
        <w:bottom w:val="none" w:sz="0" w:space="0" w:color="auto"/>
        <w:right w:val="none" w:sz="0" w:space="0" w:color="auto"/>
      </w:divBdr>
    </w:div>
    <w:div w:id="190463270">
      <w:bodyDiv w:val="1"/>
      <w:marLeft w:val="0"/>
      <w:marRight w:val="0"/>
      <w:marTop w:val="0"/>
      <w:marBottom w:val="0"/>
      <w:divBdr>
        <w:top w:val="none" w:sz="0" w:space="0" w:color="auto"/>
        <w:left w:val="none" w:sz="0" w:space="0" w:color="auto"/>
        <w:bottom w:val="none" w:sz="0" w:space="0" w:color="auto"/>
        <w:right w:val="none" w:sz="0" w:space="0" w:color="auto"/>
      </w:divBdr>
    </w:div>
    <w:div w:id="191260506">
      <w:bodyDiv w:val="1"/>
      <w:marLeft w:val="0"/>
      <w:marRight w:val="0"/>
      <w:marTop w:val="0"/>
      <w:marBottom w:val="0"/>
      <w:divBdr>
        <w:top w:val="none" w:sz="0" w:space="0" w:color="auto"/>
        <w:left w:val="none" w:sz="0" w:space="0" w:color="auto"/>
        <w:bottom w:val="none" w:sz="0" w:space="0" w:color="auto"/>
        <w:right w:val="none" w:sz="0" w:space="0" w:color="auto"/>
      </w:divBdr>
    </w:div>
    <w:div w:id="191384303">
      <w:bodyDiv w:val="1"/>
      <w:marLeft w:val="0"/>
      <w:marRight w:val="0"/>
      <w:marTop w:val="0"/>
      <w:marBottom w:val="0"/>
      <w:divBdr>
        <w:top w:val="none" w:sz="0" w:space="0" w:color="auto"/>
        <w:left w:val="none" w:sz="0" w:space="0" w:color="auto"/>
        <w:bottom w:val="none" w:sz="0" w:space="0" w:color="auto"/>
        <w:right w:val="none" w:sz="0" w:space="0" w:color="auto"/>
      </w:divBdr>
    </w:div>
    <w:div w:id="191461371">
      <w:bodyDiv w:val="1"/>
      <w:marLeft w:val="0"/>
      <w:marRight w:val="0"/>
      <w:marTop w:val="0"/>
      <w:marBottom w:val="0"/>
      <w:divBdr>
        <w:top w:val="none" w:sz="0" w:space="0" w:color="auto"/>
        <w:left w:val="none" w:sz="0" w:space="0" w:color="auto"/>
        <w:bottom w:val="none" w:sz="0" w:space="0" w:color="auto"/>
        <w:right w:val="none" w:sz="0" w:space="0" w:color="auto"/>
      </w:divBdr>
    </w:div>
    <w:div w:id="191573531">
      <w:bodyDiv w:val="1"/>
      <w:marLeft w:val="0"/>
      <w:marRight w:val="0"/>
      <w:marTop w:val="0"/>
      <w:marBottom w:val="0"/>
      <w:divBdr>
        <w:top w:val="none" w:sz="0" w:space="0" w:color="auto"/>
        <w:left w:val="none" w:sz="0" w:space="0" w:color="auto"/>
        <w:bottom w:val="none" w:sz="0" w:space="0" w:color="auto"/>
        <w:right w:val="none" w:sz="0" w:space="0" w:color="auto"/>
      </w:divBdr>
    </w:div>
    <w:div w:id="191766077">
      <w:bodyDiv w:val="1"/>
      <w:marLeft w:val="0"/>
      <w:marRight w:val="0"/>
      <w:marTop w:val="0"/>
      <w:marBottom w:val="0"/>
      <w:divBdr>
        <w:top w:val="none" w:sz="0" w:space="0" w:color="auto"/>
        <w:left w:val="none" w:sz="0" w:space="0" w:color="auto"/>
        <w:bottom w:val="none" w:sz="0" w:space="0" w:color="auto"/>
        <w:right w:val="none" w:sz="0" w:space="0" w:color="auto"/>
      </w:divBdr>
    </w:div>
    <w:div w:id="192156756">
      <w:bodyDiv w:val="1"/>
      <w:marLeft w:val="0"/>
      <w:marRight w:val="0"/>
      <w:marTop w:val="0"/>
      <w:marBottom w:val="0"/>
      <w:divBdr>
        <w:top w:val="none" w:sz="0" w:space="0" w:color="auto"/>
        <w:left w:val="none" w:sz="0" w:space="0" w:color="auto"/>
        <w:bottom w:val="none" w:sz="0" w:space="0" w:color="auto"/>
        <w:right w:val="none" w:sz="0" w:space="0" w:color="auto"/>
      </w:divBdr>
    </w:div>
    <w:div w:id="192429026">
      <w:bodyDiv w:val="1"/>
      <w:marLeft w:val="0"/>
      <w:marRight w:val="0"/>
      <w:marTop w:val="0"/>
      <w:marBottom w:val="0"/>
      <w:divBdr>
        <w:top w:val="none" w:sz="0" w:space="0" w:color="auto"/>
        <w:left w:val="none" w:sz="0" w:space="0" w:color="auto"/>
        <w:bottom w:val="none" w:sz="0" w:space="0" w:color="auto"/>
        <w:right w:val="none" w:sz="0" w:space="0" w:color="auto"/>
      </w:divBdr>
    </w:div>
    <w:div w:id="192500461">
      <w:bodyDiv w:val="1"/>
      <w:marLeft w:val="0"/>
      <w:marRight w:val="0"/>
      <w:marTop w:val="0"/>
      <w:marBottom w:val="0"/>
      <w:divBdr>
        <w:top w:val="none" w:sz="0" w:space="0" w:color="auto"/>
        <w:left w:val="none" w:sz="0" w:space="0" w:color="auto"/>
        <w:bottom w:val="none" w:sz="0" w:space="0" w:color="auto"/>
        <w:right w:val="none" w:sz="0" w:space="0" w:color="auto"/>
      </w:divBdr>
    </w:div>
    <w:div w:id="192618720">
      <w:bodyDiv w:val="1"/>
      <w:marLeft w:val="0"/>
      <w:marRight w:val="0"/>
      <w:marTop w:val="0"/>
      <w:marBottom w:val="0"/>
      <w:divBdr>
        <w:top w:val="none" w:sz="0" w:space="0" w:color="auto"/>
        <w:left w:val="none" w:sz="0" w:space="0" w:color="auto"/>
        <w:bottom w:val="none" w:sz="0" w:space="0" w:color="auto"/>
        <w:right w:val="none" w:sz="0" w:space="0" w:color="auto"/>
      </w:divBdr>
    </w:div>
    <w:div w:id="192770192">
      <w:bodyDiv w:val="1"/>
      <w:marLeft w:val="0"/>
      <w:marRight w:val="0"/>
      <w:marTop w:val="0"/>
      <w:marBottom w:val="0"/>
      <w:divBdr>
        <w:top w:val="none" w:sz="0" w:space="0" w:color="auto"/>
        <w:left w:val="none" w:sz="0" w:space="0" w:color="auto"/>
        <w:bottom w:val="none" w:sz="0" w:space="0" w:color="auto"/>
        <w:right w:val="none" w:sz="0" w:space="0" w:color="auto"/>
      </w:divBdr>
    </w:div>
    <w:div w:id="192807155">
      <w:bodyDiv w:val="1"/>
      <w:marLeft w:val="0"/>
      <w:marRight w:val="0"/>
      <w:marTop w:val="0"/>
      <w:marBottom w:val="0"/>
      <w:divBdr>
        <w:top w:val="none" w:sz="0" w:space="0" w:color="auto"/>
        <w:left w:val="none" w:sz="0" w:space="0" w:color="auto"/>
        <w:bottom w:val="none" w:sz="0" w:space="0" w:color="auto"/>
        <w:right w:val="none" w:sz="0" w:space="0" w:color="auto"/>
      </w:divBdr>
    </w:div>
    <w:div w:id="192889153">
      <w:bodyDiv w:val="1"/>
      <w:marLeft w:val="0"/>
      <w:marRight w:val="0"/>
      <w:marTop w:val="0"/>
      <w:marBottom w:val="0"/>
      <w:divBdr>
        <w:top w:val="none" w:sz="0" w:space="0" w:color="auto"/>
        <w:left w:val="none" w:sz="0" w:space="0" w:color="auto"/>
        <w:bottom w:val="none" w:sz="0" w:space="0" w:color="auto"/>
        <w:right w:val="none" w:sz="0" w:space="0" w:color="auto"/>
      </w:divBdr>
    </w:div>
    <w:div w:id="193278120">
      <w:bodyDiv w:val="1"/>
      <w:marLeft w:val="0"/>
      <w:marRight w:val="0"/>
      <w:marTop w:val="0"/>
      <w:marBottom w:val="0"/>
      <w:divBdr>
        <w:top w:val="none" w:sz="0" w:space="0" w:color="auto"/>
        <w:left w:val="none" w:sz="0" w:space="0" w:color="auto"/>
        <w:bottom w:val="none" w:sz="0" w:space="0" w:color="auto"/>
        <w:right w:val="none" w:sz="0" w:space="0" w:color="auto"/>
      </w:divBdr>
    </w:div>
    <w:div w:id="195236777">
      <w:bodyDiv w:val="1"/>
      <w:marLeft w:val="0"/>
      <w:marRight w:val="0"/>
      <w:marTop w:val="0"/>
      <w:marBottom w:val="0"/>
      <w:divBdr>
        <w:top w:val="none" w:sz="0" w:space="0" w:color="auto"/>
        <w:left w:val="none" w:sz="0" w:space="0" w:color="auto"/>
        <w:bottom w:val="none" w:sz="0" w:space="0" w:color="auto"/>
        <w:right w:val="none" w:sz="0" w:space="0" w:color="auto"/>
      </w:divBdr>
    </w:div>
    <w:div w:id="195311105">
      <w:bodyDiv w:val="1"/>
      <w:marLeft w:val="0"/>
      <w:marRight w:val="0"/>
      <w:marTop w:val="0"/>
      <w:marBottom w:val="0"/>
      <w:divBdr>
        <w:top w:val="none" w:sz="0" w:space="0" w:color="auto"/>
        <w:left w:val="none" w:sz="0" w:space="0" w:color="auto"/>
        <w:bottom w:val="none" w:sz="0" w:space="0" w:color="auto"/>
        <w:right w:val="none" w:sz="0" w:space="0" w:color="auto"/>
      </w:divBdr>
    </w:div>
    <w:div w:id="195848923">
      <w:bodyDiv w:val="1"/>
      <w:marLeft w:val="0"/>
      <w:marRight w:val="0"/>
      <w:marTop w:val="0"/>
      <w:marBottom w:val="0"/>
      <w:divBdr>
        <w:top w:val="none" w:sz="0" w:space="0" w:color="auto"/>
        <w:left w:val="none" w:sz="0" w:space="0" w:color="auto"/>
        <w:bottom w:val="none" w:sz="0" w:space="0" w:color="auto"/>
        <w:right w:val="none" w:sz="0" w:space="0" w:color="auto"/>
      </w:divBdr>
    </w:div>
    <w:div w:id="196086976">
      <w:bodyDiv w:val="1"/>
      <w:marLeft w:val="0"/>
      <w:marRight w:val="0"/>
      <w:marTop w:val="0"/>
      <w:marBottom w:val="0"/>
      <w:divBdr>
        <w:top w:val="none" w:sz="0" w:space="0" w:color="auto"/>
        <w:left w:val="none" w:sz="0" w:space="0" w:color="auto"/>
        <w:bottom w:val="none" w:sz="0" w:space="0" w:color="auto"/>
        <w:right w:val="none" w:sz="0" w:space="0" w:color="auto"/>
      </w:divBdr>
    </w:div>
    <w:div w:id="196509676">
      <w:bodyDiv w:val="1"/>
      <w:marLeft w:val="0"/>
      <w:marRight w:val="0"/>
      <w:marTop w:val="0"/>
      <w:marBottom w:val="0"/>
      <w:divBdr>
        <w:top w:val="none" w:sz="0" w:space="0" w:color="auto"/>
        <w:left w:val="none" w:sz="0" w:space="0" w:color="auto"/>
        <w:bottom w:val="none" w:sz="0" w:space="0" w:color="auto"/>
        <w:right w:val="none" w:sz="0" w:space="0" w:color="auto"/>
      </w:divBdr>
    </w:div>
    <w:div w:id="196895699">
      <w:bodyDiv w:val="1"/>
      <w:marLeft w:val="0"/>
      <w:marRight w:val="0"/>
      <w:marTop w:val="0"/>
      <w:marBottom w:val="0"/>
      <w:divBdr>
        <w:top w:val="none" w:sz="0" w:space="0" w:color="auto"/>
        <w:left w:val="none" w:sz="0" w:space="0" w:color="auto"/>
        <w:bottom w:val="none" w:sz="0" w:space="0" w:color="auto"/>
        <w:right w:val="none" w:sz="0" w:space="0" w:color="auto"/>
      </w:divBdr>
    </w:div>
    <w:div w:id="197016753">
      <w:bodyDiv w:val="1"/>
      <w:marLeft w:val="0"/>
      <w:marRight w:val="0"/>
      <w:marTop w:val="0"/>
      <w:marBottom w:val="0"/>
      <w:divBdr>
        <w:top w:val="none" w:sz="0" w:space="0" w:color="auto"/>
        <w:left w:val="none" w:sz="0" w:space="0" w:color="auto"/>
        <w:bottom w:val="none" w:sz="0" w:space="0" w:color="auto"/>
        <w:right w:val="none" w:sz="0" w:space="0" w:color="auto"/>
      </w:divBdr>
    </w:div>
    <w:div w:id="198248262">
      <w:bodyDiv w:val="1"/>
      <w:marLeft w:val="0"/>
      <w:marRight w:val="0"/>
      <w:marTop w:val="0"/>
      <w:marBottom w:val="0"/>
      <w:divBdr>
        <w:top w:val="none" w:sz="0" w:space="0" w:color="auto"/>
        <w:left w:val="none" w:sz="0" w:space="0" w:color="auto"/>
        <w:bottom w:val="none" w:sz="0" w:space="0" w:color="auto"/>
        <w:right w:val="none" w:sz="0" w:space="0" w:color="auto"/>
      </w:divBdr>
    </w:div>
    <w:div w:id="198250061">
      <w:bodyDiv w:val="1"/>
      <w:marLeft w:val="0"/>
      <w:marRight w:val="0"/>
      <w:marTop w:val="0"/>
      <w:marBottom w:val="0"/>
      <w:divBdr>
        <w:top w:val="none" w:sz="0" w:space="0" w:color="auto"/>
        <w:left w:val="none" w:sz="0" w:space="0" w:color="auto"/>
        <w:bottom w:val="none" w:sz="0" w:space="0" w:color="auto"/>
        <w:right w:val="none" w:sz="0" w:space="0" w:color="auto"/>
      </w:divBdr>
    </w:div>
    <w:div w:id="198588074">
      <w:bodyDiv w:val="1"/>
      <w:marLeft w:val="0"/>
      <w:marRight w:val="0"/>
      <w:marTop w:val="0"/>
      <w:marBottom w:val="0"/>
      <w:divBdr>
        <w:top w:val="none" w:sz="0" w:space="0" w:color="auto"/>
        <w:left w:val="none" w:sz="0" w:space="0" w:color="auto"/>
        <w:bottom w:val="none" w:sz="0" w:space="0" w:color="auto"/>
        <w:right w:val="none" w:sz="0" w:space="0" w:color="auto"/>
      </w:divBdr>
    </w:div>
    <w:div w:id="198594508">
      <w:bodyDiv w:val="1"/>
      <w:marLeft w:val="0"/>
      <w:marRight w:val="0"/>
      <w:marTop w:val="0"/>
      <w:marBottom w:val="0"/>
      <w:divBdr>
        <w:top w:val="none" w:sz="0" w:space="0" w:color="auto"/>
        <w:left w:val="none" w:sz="0" w:space="0" w:color="auto"/>
        <w:bottom w:val="none" w:sz="0" w:space="0" w:color="auto"/>
        <w:right w:val="none" w:sz="0" w:space="0" w:color="auto"/>
      </w:divBdr>
    </w:div>
    <w:div w:id="198665756">
      <w:bodyDiv w:val="1"/>
      <w:marLeft w:val="0"/>
      <w:marRight w:val="0"/>
      <w:marTop w:val="0"/>
      <w:marBottom w:val="0"/>
      <w:divBdr>
        <w:top w:val="none" w:sz="0" w:space="0" w:color="auto"/>
        <w:left w:val="none" w:sz="0" w:space="0" w:color="auto"/>
        <w:bottom w:val="none" w:sz="0" w:space="0" w:color="auto"/>
        <w:right w:val="none" w:sz="0" w:space="0" w:color="auto"/>
      </w:divBdr>
    </w:div>
    <w:div w:id="198780328">
      <w:bodyDiv w:val="1"/>
      <w:marLeft w:val="0"/>
      <w:marRight w:val="0"/>
      <w:marTop w:val="0"/>
      <w:marBottom w:val="0"/>
      <w:divBdr>
        <w:top w:val="none" w:sz="0" w:space="0" w:color="auto"/>
        <w:left w:val="none" w:sz="0" w:space="0" w:color="auto"/>
        <w:bottom w:val="none" w:sz="0" w:space="0" w:color="auto"/>
        <w:right w:val="none" w:sz="0" w:space="0" w:color="auto"/>
      </w:divBdr>
    </w:div>
    <w:div w:id="199510270">
      <w:bodyDiv w:val="1"/>
      <w:marLeft w:val="0"/>
      <w:marRight w:val="0"/>
      <w:marTop w:val="0"/>
      <w:marBottom w:val="0"/>
      <w:divBdr>
        <w:top w:val="none" w:sz="0" w:space="0" w:color="auto"/>
        <w:left w:val="none" w:sz="0" w:space="0" w:color="auto"/>
        <w:bottom w:val="none" w:sz="0" w:space="0" w:color="auto"/>
        <w:right w:val="none" w:sz="0" w:space="0" w:color="auto"/>
      </w:divBdr>
    </w:div>
    <w:div w:id="199827140">
      <w:bodyDiv w:val="1"/>
      <w:marLeft w:val="0"/>
      <w:marRight w:val="0"/>
      <w:marTop w:val="0"/>
      <w:marBottom w:val="0"/>
      <w:divBdr>
        <w:top w:val="none" w:sz="0" w:space="0" w:color="auto"/>
        <w:left w:val="none" w:sz="0" w:space="0" w:color="auto"/>
        <w:bottom w:val="none" w:sz="0" w:space="0" w:color="auto"/>
        <w:right w:val="none" w:sz="0" w:space="0" w:color="auto"/>
      </w:divBdr>
    </w:div>
    <w:div w:id="200479461">
      <w:bodyDiv w:val="1"/>
      <w:marLeft w:val="0"/>
      <w:marRight w:val="0"/>
      <w:marTop w:val="0"/>
      <w:marBottom w:val="0"/>
      <w:divBdr>
        <w:top w:val="none" w:sz="0" w:space="0" w:color="auto"/>
        <w:left w:val="none" w:sz="0" w:space="0" w:color="auto"/>
        <w:bottom w:val="none" w:sz="0" w:space="0" w:color="auto"/>
        <w:right w:val="none" w:sz="0" w:space="0" w:color="auto"/>
      </w:divBdr>
    </w:div>
    <w:div w:id="200829238">
      <w:bodyDiv w:val="1"/>
      <w:marLeft w:val="0"/>
      <w:marRight w:val="0"/>
      <w:marTop w:val="0"/>
      <w:marBottom w:val="0"/>
      <w:divBdr>
        <w:top w:val="none" w:sz="0" w:space="0" w:color="auto"/>
        <w:left w:val="none" w:sz="0" w:space="0" w:color="auto"/>
        <w:bottom w:val="none" w:sz="0" w:space="0" w:color="auto"/>
        <w:right w:val="none" w:sz="0" w:space="0" w:color="auto"/>
      </w:divBdr>
    </w:div>
    <w:div w:id="201211734">
      <w:bodyDiv w:val="1"/>
      <w:marLeft w:val="0"/>
      <w:marRight w:val="0"/>
      <w:marTop w:val="0"/>
      <w:marBottom w:val="0"/>
      <w:divBdr>
        <w:top w:val="none" w:sz="0" w:space="0" w:color="auto"/>
        <w:left w:val="none" w:sz="0" w:space="0" w:color="auto"/>
        <w:bottom w:val="none" w:sz="0" w:space="0" w:color="auto"/>
        <w:right w:val="none" w:sz="0" w:space="0" w:color="auto"/>
      </w:divBdr>
    </w:div>
    <w:div w:id="201407946">
      <w:bodyDiv w:val="1"/>
      <w:marLeft w:val="0"/>
      <w:marRight w:val="0"/>
      <w:marTop w:val="0"/>
      <w:marBottom w:val="0"/>
      <w:divBdr>
        <w:top w:val="none" w:sz="0" w:space="0" w:color="auto"/>
        <w:left w:val="none" w:sz="0" w:space="0" w:color="auto"/>
        <w:bottom w:val="none" w:sz="0" w:space="0" w:color="auto"/>
        <w:right w:val="none" w:sz="0" w:space="0" w:color="auto"/>
      </w:divBdr>
    </w:div>
    <w:div w:id="201750185">
      <w:bodyDiv w:val="1"/>
      <w:marLeft w:val="0"/>
      <w:marRight w:val="0"/>
      <w:marTop w:val="0"/>
      <w:marBottom w:val="0"/>
      <w:divBdr>
        <w:top w:val="none" w:sz="0" w:space="0" w:color="auto"/>
        <w:left w:val="none" w:sz="0" w:space="0" w:color="auto"/>
        <w:bottom w:val="none" w:sz="0" w:space="0" w:color="auto"/>
        <w:right w:val="none" w:sz="0" w:space="0" w:color="auto"/>
      </w:divBdr>
    </w:div>
    <w:div w:id="201987148">
      <w:bodyDiv w:val="1"/>
      <w:marLeft w:val="0"/>
      <w:marRight w:val="0"/>
      <w:marTop w:val="0"/>
      <w:marBottom w:val="0"/>
      <w:divBdr>
        <w:top w:val="none" w:sz="0" w:space="0" w:color="auto"/>
        <w:left w:val="none" w:sz="0" w:space="0" w:color="auto"/>
        <w:bottom w:val="none" w:sz="0" w:space="0" w:color="auto"/>
        <w:right w:val="none" w:sz="0" w:space="0" w:color="auto"/>
      </w:divBdr>
    </w:div>
    <w:div w:id="202180088">
      <w:bodyDiv w:val="1"/>
      <w:marLeft w:val="0"/>
      <w:marRight w:val="0"/>
      <w:marTop w:val="0"/>
      <w:marBottom w:val="0"/>
      <w:divBdr>
        <w:top w:val="none" w:sz="0" w:space="0" w:color="auto"/>
        <w:left w:val="none" w:sz="0" w:space="0" w:color="auto"/>
        <w:bottom w:val="none" w:sz="0" w:space="0" w:color="auto"/>
        <w:right w:val="none" w:sz="0" w:space="0" w:color="auto"/>
      </w:divBdr>
    </w:div>
    <w:div w:id="202641521">
      <w:bodyDiv w:val="1"/>
      <w:marLeft w:val="0"/>
      <w:marRight w:val="0"/>
      <w:marTop w:val="0"/>
      <w:marBottom w:val="0"/>
      <w:divBdr>
        <w:top w:val="none" w:sz="0" w:space="0" w:color="auto"/>
        <w:left w:val="none" w:sz="0" w:space="0" w:color="auto"/>
        <w:bottom w:val="none" w:sz="0" w:space="0" w:color="auto"/>
        <w:right w:val="none" w:sz="0" w:space="0" w:color="auto"/>
      </w:divBdr>
    </w:div>
    <w:div w:id="202988010">
      <w:bodyDiv w:val="1"/>
      <w:marLeft w:val="0"/>
      <w:marRight w:val="0"/>
      <w:marTop w:val="0"/>
      <w:marBottom w:val="0"/>
      <w:divBdr>
        <w:top w:val="none" w:sz="0" w:space="0" w:color="auto"/>
        <w:left w:val="none" w:sz="0" w:space="0" w:color="auto"/>
        <w:bottom w:val="none" w:sz="0" w:space="0" w:color="auto"/>
        <w:right w:val="none" w:sz="0" w:space="0" w:color="auto"/>
      </w:divBdr>
    </w:div>
    <w:div w:id="203713952">
      <w:bodyDiv w:val="1"/>
      <w:marLeft w:val="0"/>
      <w:marRight w:val="0"/>
      <w:marTop w:val="0"/>
      <w:marBottom w:val="0"/>
      <w:divBdr>
        <w:top w:val="none" w:sz="0" w:space="0" w:color="auto"/>
        <w:left w:val="none" w:sz="0" w:space="0" w:color="auto"/>
        <w:bottom w:val="none" w:sz="0" w:space="0" w:color="auto"/>
        <w:right w:val="none" w:sz="0" w:space="0" w:color="auto"/>
      </w:divBdr>
    </w:div>
    <w:div w:id="203716187">
      <w:bodyDiv w:val="1"/>
      <w:marLeft w:val="0"/>
      <w:marRight w:val="0"/>
      <w:marTop w:val="0"/>
      <w:marBottom w:val="0"/>
      <w:divBdr>
        <w:top w:val="none" w:sz="0" w:space="0" w:color="auto"/>
        <w:left w:val="none" w:sz="0" w:space="0" w:color="auto"/>
        <w:bottom w:val="none" w:sz="0" w:space="0" w:color="auto"/>
        <w:right w:val="none" w:sz="0" w:space="0" w:color="auto"/>
      </w:divBdr>
    </w:div>
    <w:div w:id="204174361">
      <w:bodyDiv w:val="1"/>
      <w:marLeft w:val="0"/>
      <w:marRight w:val="0"/>
      <w:marTop w:val="0"/>
      <w:marBottom w:val="0"/>
      <w:divBdr>
        <w:top w:val="none" w:sz="0" w:space="0" w:color="auto"/>
        <w:left w:val="none" w:sz="0" w:space="0" w:color="auto"/>
        <w:bottom w:val="none" w:sz="0" w:space="0" w:color="auto"/>
        <w:right w:val="none" w:sz="0" w:space="0" w:color="auto"/>
      </w:divBdr>
    </w:div>
    <w:div w:id="204755944">
      <w:bodyDiv w:val="1"/>
      <w:marLeft w:val="0"/>
      <w:marRight w:val="0"/>
      <w:marTop w:val="0"/>
      <w:marBottom w:val="0"/>
      <w:divBdr>
        <w:top w:val="none" w:sz="0" w:space="0" w:color="auto"/>
        <w:left w:val="none" w:sz="0" w:space="0" w:color="auto"/>
        <w:bottom w:val="none" w:sz="0" w:space="0" w:color="auto"/>
        <w:right w:val="none" w:sz="0" w:space="0" w:color="auto"/>
      </w:divBdr>
    </w:div>
    <w:div w:id="204758246">
      <w:bodyDiv w:val="1"/>
      <w:marLeft w:val="0"/>
      <w:marRight w:val="0"/>
      <w:marTop w:val="0"/>
      <w:marBottom w:val="0"/>
      <w:divBdr>
        <w:top w:val="none" w:sz="0" w:space="0" w:color="auto"/>
        <w:left w:val="none" w:sz="0" w:space="0" w:color="auto"/>
        <w:bottom w:val="none" w:sz="0" w:space="0" w:color="auto"/>
        <w:right w:val="none" w:sz="0" w:space="0" w:color="auto"/>
      </w:divBdr>
    </w:div>
    <w:div w:id="204758657">
      <w:bodyDiv w:val="1"/>
      <w:marLeft w:val="0"/>
      <w:marRight w:val="0"/>
      <w:marTop w:val="0"/>
      <w:marBottom w:val="0"/>
      <w:divBdr>
        <w:top w:val="none" w:sz="0" w:space="0" w:color="auto"/>
        <w:left w:val="none" w:sz="0" w:space="0" w:color="auto"/>
        <w:bottom w:val="none" w:sz="0" w:space="0" w:color="auto"/>
        <w:right w:val="none" w:sz="0" w:space="0" w:color="auto"/>
      </w:divBdr>
    </w:div>
    <w:div w:id="204759365">
      <w:bodyDiv w:val="1"/>
      <w:marLeft w:val="0"/>
      <w:marRight w:val="0"/>
      <w:marTop w:val="0"/>
      <w:marBottom w:val="0"/>
      <w:divBdr>
        <w:top w:val="none" w:sz="0" w:space="0" w:color="auto"/>
        <w:left w:val="none" w:sz="0" w:space="0" w:color="auto"/>
        <w:bottom w:val="none" w:sz="0" w:space="0" w:color="auto"/>
        <w:right w:val="none" w:sz="0" w:space="0" w:color="auto"/>
      </w:divBdr>
    </w:div>
    <w:div w:id="205064099">
      <w:bodyDiv w:val="1"/>
      <w:marLeft w:val="0"/>
      <w:marRight w:val="0"/>
      <w:marTop w:val="0"/>
      <w:marBottom w:val="0"/>
      <w:divBdr>
        <w:top w:val="none" w:sz="0" w:space="0" w:color="auto"/>
        <w:left w:val="none" w:sz="0" w:space="0" w:color="auto"/>
        <w:bottom w:val="none" w:sz="0" w:space="0" w:color="auto"/>
        <w:right w:val="none" w:sz="0" w:space="0" w:color="auto"/>
      </w:divBdr>
    </w:div>
    <w:div w:id="205070288">
      <w:bodyDiv w:val="1"/>
      <w:marLeft w:val="0"/>
      <w:marRight w:val="0"/>
      <w:marTop w:val="0"/>
      <w:marBottom w:val="0"/>
      <w:divBdr>
        <w:top w:val="none" w:sz="0" w:space="0" w:color="auto"/>
        <w:left w:val="none" w:sz="0" w:space="0" w:color="auto"/>
        <w:bottom w:val="none" w:sz="0" w:space="0" w:color="auto"/>
        <w:right w:val="none" w:sz="0" w:space="0" w:color="auto"/>
      </w:divBdr>
    </w:div>
    <w:div w:id="205071982">
      <w:bodyDiv w:val="1"/>
      <w:marLeft w:val="0"/>
      <w:marRight w:val="0"/>
      <w:marTop w:val="0"/>
      <w:marBottom w:val="0"/>
      <w:divBdr>
        <w:top w:val="none" w:sz="0" w:space="0" w:color="auto"/>
        <w:left w:val="none" w:sz="0" w:space="0" w:color="auto"/>
        <w:bottom w:val="none" w:sz="0" w:space="0" w:color="auto"/>
        <w:right w:val="none" w:sz="0" w:space="0" w:color="auto"/>
      </w:divBdr>
    </w:div>
    <w:div w:id="205604619">
      <w:bodyDiv w:val="1"/>
      <w:marLeft w:val="0"/>
      <w:marRight w:val="0"/>
      <w:marTop w:val="0"/>
      <w:marBottom w:val="0"/>
      <w:divBdr>
        <w:top w:val="none" w:sz="0" w:space="0" w:color="auto"/>
        <w:left w:val="none" w:sz="0" w:space="0" w:color="auto"/>
        <w:bottom w:val="none" w:sz="0" w:space="0" w:color="auto"/>
        <w:right w:val="none" w:sz="0" w:space="0" w:color="auto"/>
      </w:divBdr>
    </w:div>
    <w:div w:id="205678488">
      <w:bodyDiv w:val="1"/>
      <w:marLeft w:val="0"/>
      <w:marRight w:val="0"/>
      <w:marTop w:val="0"/>
      <w:marBottom w:val="0"/>
      <w:divBdr>
        <w:top w:val="none" w:sz="0" w:space="0" w:color="auto"/>
        <w:left w:val="none" w:sz="0" w:space="0" w:color="auto"/>
        <w:bottom w:val="none" w:sz="0" w:space="0" w:color="auto"/>
        <w:right w:val="none" w:sz="0" w:space="0" w:color="auto"/>
      </w:divBdr>
    </w:div>
    <w:div w:id="205724516">
      <w:bodyDiv w:val="1"/>
      <w:marLeft w:val="0"/>
      <w:marRight w:val="0"/>
      <w:marTop w:val="0"/>
      <w:marBottom w:val="0"/>
      <w:divBdr>
        <w:top w:val="none" w:sz="0" w:space="0" w:color="auto"/>
        <w:left w:val="none" w:sz="0" w:space="0" w:color="auto"/>
        <w:bottom w:val="none" w:sz="0" w:space="0" w:color="auto"/>
        <w:right w:val="none" w:sz="0" w:space="0" w:color="auto"/>
      </w:divBdr>
    </w:div>
    <w:div w:id="205727246">
      <w:bodyDiv w:val="1"/>
      <w:marLeft w:val="0"/>
      <w:marRight w:val="0"/>
      <w:marTop w:val="0"/>
      <w:marBottom w:val="0"/>
      <w:divBdr>
        <w:top w:val="none" w:sz="0" w:space="0" w:color="auto"/>
        <w:left w:val="none" w:sz="0" w:space="0" w:color="auto"/>
        <w:bottom w:val="none" w:sz="0" w:space="0" w:color="auto"/>
        <w:right w:val="none" w:sz="0" w:space="0" w:color="auto"/>
      </w:divBdr>
    </w:div>
    <w:div w:id="205871124">
      <w:bodyDiv w:val="1"/>
      <w:marLeft w:val="0"/>
      <w:marRight w:val="0"/>
      <w:marTop w:val="0"/>
      <w:marBottom w:val="0"/>
      <w:divBdr>
        <w:top w:val="none" w:sz="0" w:space="0" w:color="auto"/>
        <w:left w:val="none" w:sz="0" w:space="0" w:color="auto"/>
        <w:bottom w:val="none" w:sz="0" w:space="0" w:color="auto"/>
        <w:right w:val="none" w:sz="0" w:space="0" w:color="auto"/>
      </w:divBdr>
    </w:div>
    <w:div w:id="206181968">
      <w:bodyDiv w:val="1"/>
      <w:marLeft w:val="0"/>
      <w:marRight w:val="0"/>
      <w:marTop w:val="0"/>
      <w:marBottom w:val="0"/>
      <w:divBdr>
        <w:top w:val="none" w:sz="0" w:space="0" w:color="auto"/>
        <w:left w:val="none" w:sz="0" w:space="0" w:color="auto"/>
        <w:bottom w:val="none" w:sz="0" w:space="0" w:color="auto"/>
        <w:right w:val="none" w:sz="0" w:space="0" w:color="auto"/>
      </w:divBdr>
    </w:div>
    <w:div w:id="206260559">
      <w:bodyDiv w:val="1"/>
      <w:marLeft w:val="0"/>
      <w:marRight w:val="0"/>
      <w:marTop w:val="0"/>
      <w:marBottom w:val="0"/>
      <w:divBdr>
        <w:top w:val="none" w:sz="0" w:space="0" w:color="auto"/>
        <w:left w:val="none" w:sz="0" w:space="0" w:color="auto"/>
        <w:bottom w:val="none" w:sz="0" w:space="0" w:color="auto"/>
        <w:right w:val="none" w:sz="0" w:space="0" w:color="auto"/>
      </w:divBdr>
    </w:div>
    <w:div w:id="206382956">
      <w:bodyDiv w:val="1"/>
      <w:marLeft w:val="0"/>
      <w:marRight w:val="0"/>
      <w:marTop w:val="0"/>
      <w:marBottom w:val="0"/>
      <w:divBdr>
        <w:top w:val="none" w:sz="0" w:space="0" w:color="auto"/>
        <w:left w:val="none" w:sz="0" w:space="0" w:color="auto"/>
        <w:bottom w:val="none" w:sz="0" w:space="0" w:color="auto"/>
        <w:right w:val="none" w:sz="0" w:space="0" w:color="auto"/>
      </w:divBdr>
    </w:div>
    <w:div w:id="207037139">
      <w:bodyDiv w:val="1"/>
      <w:marLeft w:val="0"/>
      <w:marRight w:val="0"/>
      <w:marTop w:val="0"/>
      <w:marBottom w:val="0"/>
      <w:divBdr>
        <w:top w:val="none" w:sz="0" w:space="0" w:color="auto"/>
        <w:left w:val="none" w:sz="0" w:space="0" w:color="auto"/>
        <w:bottom w:val="none" w:sz="0" w:space="0" w:color="auto"/>
        <w:right w:val="none" w:sz="0" w:space="0" w:color="auto"/>
      </w:divBdr>
    </w:div>
    <w:div w:id="207256931">
      <w:bodyDiv w:val="1"/>
      <w:marLeft w:val="0"/>
      <w:marRight w:val="0"/>
      <w:marTop w:val="0"/>
      <w:marBottom w:val="0"/>
      <w:divBdr>
        <w:top w:val="none" w:sz="0" w:space="0" w:color="auto"/>
        <w:left w:val="none" w:sz="0" w:space="0" w:color="auto"/>
        <w:bottom w:val="none" w:sz="0" w:space="0" w:color="auto"/>
        <w:right w:val="none" w:sz="0" w:space="0" w:color="auto"/>
      </w:divBdr>
    </w:div>
    <w:div w:id="207300291">
      <w:bodyDiv w:val="1"/>
      <w:marLeft w:val="0"/>
      <w:marRight w:val="0"/>
      <w:marTop w:val="0"/>
      <w:marBottom w:val="0"/>
      <w:divBdr>
        <w:top w:val="none" w:sz="0" w:space="0" w:color="auto"/>
        <w:left w:val="none" w:sz="0" w:space="0" w:color="auto"/>
        <w:bottom w:val="none" w:sz="0" w:space="0" w:color="auto"/>
        <w:right w:val="none" w:sz="0" w:space="0" w:color="auto"/>
      </w:divBdr>
    </w:div>
    <w:div w:id="207304954">
      <w:bodyDiv w:val="1"/>
      <w:marLeft w:val="0"/>
      <w:marRight w:val="0"/>
      <w:marTop w:val="0"/>
      <w:marBottom w:val="0"/>
      <w:divBdr>
        <w:top w:val="none" w:sz="0" w:space="0" w:color="auto"/>
        <w:left w:val="none" w:sz="0" w:space="0" w:color="auto"/>
        <w:bottom w:val="none" w:sz="0" w:space="0" w:color="auto"/>
        <w:right w:val="none" w:sz="0" w:space="0" w:color="auto"/>
      </w:divBdr>
    </w:div>
    <w:div w:id="207306115">
      <w:bodyDiv w:val="1"/>
      <w:marLeft w:val="0"/>
      <w:marRight w:val="0"/>
      <w:marTop w:val="0"/>
      <w:marBottom w:val="0"/>
      <w:divBdr>
        <w:top w:val="none" w:sz="0" w:space="0" w:color="auto"/>
        <w:left w:val="none" w:sz="0" w:space="0" w:color="auto"/>
        <w:bottom w:val="none" w:sz="0" w:space="0" w:color="auto"/>
        <w:right w:val="none" w:sz="0" w:space="0" w:color="auto"/>
      </w:divBdr>
    </w:div>
    <w:div w:id="207306207">
      <w:bodyDiv w:val="1"/>
      <w:marLeft w:val="0"/>
      <w:marRight w:val="0"/>
      <w:marTop w:val="0"/>
      <w:marBottom w:val="0"/>
      <w:divBdr>
        <w:top w:val="none" w:sz="0" w:space="0" w:color="auto"/>
        <w:left w:val="none" w:sz="0" w:space="0" w:color="auto"/>
        <w:bottom w:val="none" w:sz="0" w:space="0" w:color="auto"/>
        <w:right w:val="none" w:sz="0" w:space="0" w:color="auto"/>
      </w:divBdr>
    </w:div>
    <w:div w:id="207882291">
      <w:bodyDiv w:val="1"/>
      <w:marLeft w:val="0"/>
      <w:marRight w:val="0"/>
      <w:marTop w:val="0"/>
      <w:marBottom w:val="0"/>
      <w:divBdr>
        <w:top w:val="none" w:sz="0" w:space="0" w:color="auto"/>
        <w:left w:val="none" w:sz="0" w:space="0" w:color="auto"/>
        <w:bottom w:val="none" w:sz="0" w:space="0" w:color="auto"/>
        <w:right w:val="none" w:sz="0" w:space="0" w:color="auto"/>
      </w:divBdr>
    </w:div>
    <w:div w:id="207956479">
      <w:bodyDiv w:val="1"/>
      <w:marLeft w:val="0"/>
      <w:marRight w:val="0"/>
      <w:marTop w:val="0"/>
      <w:marBottom w:val="0"/>
      <w:divBdr>
        <w:top w:val="none" w:sz="0" w:space="0" w:color="auto"/>
        <w:left w:val="none" w:sz="0" w:space="0" w:color="auto"/>
        <w:bottom w:val="none" w:sz="0" w:space="0" w:color="auto"/>
        <w:right w:val="none" w:sz="0" w:space="0" w:color="auto"/>
      </w:divBdr>
    </w:div>
    <w:div w:id="208608992">
      <w:bodyDiv w:val="1"/>
      <w:marLeft w:val="0"/>
      <w:marRight w:val="0"/>
      <w:marTop w:val="0"/>
      <w:marBottom w:val="0"/>
      <w:divBdr>
        <w:top w:val="none" w:sz="0" w:space="0" w:color="auto"/>
        <w:left w:val="none" w:sz="0" w:space="0" w:color="auto"/>
        <w:bottom w:val="none" w:sz="0" w:space="0" w:color="auto"/>
        <w:right w:val="none" w:sz="0" w:space="0" w:color="auto"/>
      </w:divBdr>
    </w:div>
    <w:div w:id="208802478">
      <w:bodyDiv w:val="1"/>
      <w:marLeft w:val="0"/>
      <w:marRight w:val="0"/>
      <w:marTop w:val="0"/>
      <w:marBottom w:val="0"/>
      <w:divBdr>
        <w:top w:val="none" w:sz="0" w:space="0" w:color="auto"/>
        <w:left w:val="none" w:sz="0" w:space="0" w:color="auto"/>
        <w:bottom w:val="none" w:sz="0" w:space="0" w:color="auto"/>
        <w:right w:val="none" w:sz="0" w:space="0" w:color="auto"/>
      </w:divBdr>
    </w:div>
    <w:div w:id="208808988">
      <w:bodyDiv w:val="1"/>
      <w:marLeft w:val="0"/>
      <w:marRight w:val="0"/>
      <w:marTop w:val="0"/>
      <w:marBottom w:val="0"/>
      <w:divBdr>
        <w:top w:val="none" w:sz="0" w:space="0" w:color="auto"/>
        <w:left w:val="none" w:sz="0" w:space="0" w:color="auto"/>
        <w:bottom w:val="none" w:sz="0" w:space="0" w:color="auto"/>
        <w:right w:val="none" w:sz="0" w:space="0" w:color="auto"/>
      </w:divBdr>
    </w:div>
    <w:div w:id="208878838">
      <w:bodyDiv w:val="1"/>
      <w:marLeft w:val="0"/>
      <w:marRight w:val="0"/>
      <w:marTop w:val="0"/>
      <w:marBottom w:val="0"/>
      <w:divBdr>
        <w:top w:val="none" w:sz="0" w:space="0" w:color="auto"/>
        <w:left w:val="none" w:sz="0" w:space="0" w:color="auto"/>
        <w:bottom w:val="none" w:sz="0" w:space="0" w:color="auto"/>
        <w:right w:val="none" w:sz="0" w:space="0" w:color="auto"/>
      </w:divBdr>
    </w:div>
    <w:div w:id="208995916">
      <w:bodyDiv w:val="1"/>
      <w:marLeft w:val="0"/>
      <w:marRight w:val="0"/>
      <w:marTop w:val="0"/>
      <w:marBottom w:val="0"/>
      <w:divBdr>
        <w:top w:val="none" w:sz="0" w:space="0" w:color="auto"/>
        <w:left w:val="none" w:sz="0" w:space="0" w:color="auto"/>
        <w:bottom w:val="none" w:sz="0" w:space="0" w:color="auto"/>
        <w:right w:val="none" w:sz="0" w:space="0" w:color="auto"/>
      </w:divBdr>
    </w:div>
    <w:div w:id="209537886">
      <w:bodyDiv w:val="1"/>
      <w:marLeft w:val="0"/>
      <w:marRight w:val="0"/>
      <w:marTop w:val="0"/>
      <w:marBottom w:val="0"/>
      <w:divBdr>
        <w:top w:val="none" w:sz="0" w:space="0" w:color="auto"/>
        <w:left w:val="none" w:sz="0" w:space="0" w:color="auto"/>
        <w:bottom w:val="none" w:sz="0" w:space="0" w:color="auto"/>
        <w:right w:val="none" w:sz="0" w:space="0" w:color="auto"/>
      </w:divBdr>
    </w:div>
    <w:div w:id="209652632">
      <w:bodyDiv w:val="1"/>
      <w:marLeft w:val="0"/>
      <w:marRight w:val="0"/>
      <w:marTop w:val="0"/>
      <w:marBottom w:val="0"/>
      <w:divBdr>
        <w:top w:val="none" w:sz="0" w:space="0" w:color="auto"/>
        <w:left w:val="none" w:sz="0" w:space="0" w:color="auto"/>
        <w:bottom w:val="none" w:sz="0" w:space="0" w:color="auto"/>
        <w:right w:val="none" w:sz="0" w:space="0" w:color="auto"/>
      </w:divBdr>
    </w:div>
    <w:div w:id="210071929">
      <w:bodyDiv w:val="1"/>
      <w:marLeft w:val="0"/>
      <w:marRight w:val="0"/>
      <w:marTop w:val="0"/>
      <w:marBottom w:val="0"/>
      <w:divBdr>
        <w:top w:val="none" w:sz="0" w:space="0" w:color="auto"/>
        <w:left w:val="none" w:sz="0" w:space="0" w:color="auto"/>
        <w:bottom w:val="none" w:sz="0" w:space="0" w:color="auto"/>
        <w:right w:val="none" w:sz="0" w:space="0" w:color="auto"/>
      </w:divBdr>
    </w:div>
    <w:div w:id="210459914">
      <w:bodyDiv w:val="1"/>
      <w:marLeft w:val="0"/>
      <w:marRight w:val="0"/>
      <w:marTop w:val="0"/>
      <w:marBottom w:val="0"/>
      <w:divBdr>
        <w:top w:val="none" w:sz="0" w:space="0" w:color="auto"/>
        <w:left w:val="none" w:sz="0" w:space="0" w:color="auto"/>
        <w:bottom w:val="none" w:sz="0" w:space="0" w:color="auto"/>
        <w:right w:val="none" w:sz="0" w:space="0" w:color="auto"/>
      </w:divBdr>
    </w:div>
    <w:div w:id="210774913">
      <w:bodyDiv w:val="1"/>
      <w:marLeft w:val="0"/>
      <w:marRight w:val="0"/>
      <w:marTop w:val="0"/>
      <w:marBottom w:val="0"/>
      <w:divBdr>
        <w:top w:val="none" w:sz="0" w:space="0" w:color="auto"/>
        <w:left w:val="none" w:sz="0" w:space="0" w:color="auto"/>
        <w:bottom w:val="none" w:sz="0" w:space="0" w:color="auto"/>
        <w:right w:val="none" w:sz="0" w:space="0" w:color="auto"/>
      </w:divBdr>
    </w:div>
    <w:div w:id="210922279">
      <w:bodyDiv w:val="1"/>
      <w:marLeft w:val="0"/>
      <w:marRight w:val="0"/>
      <w:marTop w:val="0"/>
      <w:marBottom w:val="0"/>
      <w:divBdr>
        <w:top w:val="none" w:sz="0" w:space="0" w:color="auto"/>
        <w:left w:val="none" w:sz="0" w:space="0" w:color="auto"/>
        <w:bottom w:val="none" w:sz="0" w:space="0" w:color="auto"/>
        <w:right w:val="none" w:sz="0" w:space="0" w:color="auto"/>
      </w:divBdr>
    </w:div>
    <w:div w:id="211036562">
      <w:bodyDiv w:val="1"/>
      <w:marLeft w:val="0"/>
      <w:marRight w:val="0"/>
      <w:marTop w:val="0"/>
      <w:marBottom w:val="0"/>
      <w:divBdr>
        <w:top w:val="none" w:sz="0" w:space="0" w:color="auto"/>
        <w:left w:val="none" w:sz="0" w:space="0" w:color="auto"/>
        <w:bottom w:val="none" w:sz="0" w:space="0" w:color="auto"/>
        <w:right w:val="none" w:sz="0" w:space="0" w:color="auto"/>
      </w:divBdr>
    </w:div>
    <w:div w:id="211158357">
      <w:bodyDiv w:val="1"/>
      <w:marLeft w:val="0"/>
      <w:marRight w:val="0"/>
      <w:marTop w:val="0"/>
      <w:marBottom w:val="0"/>
      <w:divBdr>
        <w:top w:val="none" w:sz="0" w:space="0" w:color="auto"/>
        <w:left w:val="none" w:sz="0" w:space="0" w:color="auto"/>
        <w:bottom w:val="none" w:sz="0" w:space="0" w:color="auto"/>
        <w:right w:val="none" w:sz="0" w:space="0" w:color="auto"/>
      </w:divBdr>
    </w:div>
    <w:div w:id="211159842">
      <w:bodyDiv w:val="1"/>
      <w:marLeft w:val="0"/>
      <w:marRight w:val="0"/>
      <w:marTop w:val="0"/>
      <w:marBottom w:val="0"/>
      <w:divBdr>
        <w:top w:val="none" w:sz="0" w:space="0" w:color="auto"/>
        <w:left w:val="none" w:sz="0" w:space="0" w:color="auto"/>
        <w:bottom w:val="none" w:sz="0" w:space="0" w:color="auto"/>
        <w:right w:val="none" w:sz="0" w:space="0" w:color="auto"/>
      </w:divBdr>
    </w:div>
    <w:div w:id="211160731">
      <w:bodyDiv w:val="1"/>
      <w:marLeft w:val="0"/>
      <w:marRight w:val="0"/>
      <w:marTop w:val="0"/>
      <w:marBottom w:val="0"/>
      <w:divBdr>
        <w:top w:val="none" w:sz="0" w:space="0" w:color="auto"/>
        <w:left w:val="none" w:sz="0" w:space="0" w:color="auto"/>
        <w:bottom w:val="none" w:sz="0" w:space="0" w:color="auto"/>
        <w:right w:val="none" w:sz="0" w:space="0" w:color="auto"/>
      </w:divBdr>
    </w:div>
    <w:div w:id="211232838">
      <w:bodyDiv w:val="1"/>
      <w:marLeft w:val="0"/>
      <w:marRight w:val="0"/>
      <w:marTop w:val="0"/>
      <w:marBottom w:val="0"/>
      <w:divBdr>
        <w:top w:val="none" w:sz="0" w:space="0" w:color="auto"/>
        <w:left w:val="none" w:sz="0" w:space="0" w:color="auto"/>
        <w:bottom w:val="none" w:sz="0" w:space="0" w:color="auto"/>
        <w:right w:val="none" w:sz="0" w:space="0" w:color="auto"/>
      </w:divBdr>
    </w:div>
    <w:div w:id="211234515">
      <w:bodyDiv w:val="1"/>
      <w:marLeft w:val="0"/>
      <w:marRight w:val="0"/>
      <w:marTop w:val="0"/>
      <w:marBottom w:val="0"/>
      <w:divBdr>
        <w:top w:val="none" w:sz="0" w:space="0" w:color="auto"/>
        <w:left w:val="none" w:sz="0" w:space="0" w:color="auto"/>
        <w:bottom w:val="none" w:sz="0" w:space="0" w:color="auto"/>
        <w:right w:val="none" w:sz="0" w:space="0" w:color="auto"/>
      </w:divBdr>
    </w:div>
    <w:div w:id="211767160">
      <w:bodyDiv w:val="1"/>
      <w:marLeft w:val="0"/>
      <w:marRight w:val="0"/>
      <w:marTop w:val="0"/>
      <w:marBottom w:val="0"/>
      <w:divBdr>
        <w:top w:val="none" w:sz="0" w:space="0" w:color="auto"/>
        <w:left w:val="none" w:sz="0" w:space="0" w:color="auto"/>
        <w:bottom w:val="none" w:sz="0" w:space="0" w:color="auto"/>
        <w:right w:val="none" w:sz="0" w:space="0" w:color="auto"/>
      </w:divBdr>
    </w:div>
    <w:div w:id="211962818">
      <w:bodyDiv w:val="1"/>
      <w:marLeft w:val="0"/>
      <w:marRight w:val="0"/>
      <w:marTop w:val="0"/>
      <w:marBottom w:val="0"/>
      <w:divBdr>
        <w:top w:val="none" w:sz="0" w:space="0" w:color="auto"/>
        <w:left w:val="none" w:sz="0" w:space="0" w:color="auto"/>
        <w:bottom w:val="none" w:sz="0" w:space="0" w:color="auto"/>
        <w:right w:val="none" w:sz="0" w:space="0" w:color="auto"/>
      </w:divBdr>
    </w:div>
    <w:div w:id="212473632">
      <w:bodyDiv w:val="1"/>
      <w:marLeft w:val="0"/>
      <w:marRight w:val="0"/>
      <w:marTop w:val="0"/>
      <w:marBottom w:val="0"/>
      <w:divBdr>
        <w:top w:val="none" w:sz="0" w:space="0" w:color="auto"/>
        <w:left w:val="none" w:sz="0" w:space="0" w:color="auto"/>
        <w:bottom w:val="none" w:sz="0" w:space="0" w:color="auto"/>
        <w:right w:val="none" w:sz="0" w:space="0" w:color="auto"/>
      </w:divBdr>
    </w:div>
    <w:div w:id="212735183">
      <w:bodyDiv w:val="1"/>
      <w:marLeft w:val="0"/>
      <w:marRight w:val="0"/>
      <w:marTop w:val="0"/>
      <w:marBottom w:val="0"/>
      <w:divBdr>
        <w:top w:val="none" w:sz="0" w:space="0" w:color="auto"/>
        <w:left w:val="none" w:sz="0" w:space="0" w:color="auto"/>
        <w:bottom w:val="none" w:sz="0" w:space="0" w:color="auto"/>
        <w:right w:val="none" w:sz="0" w:space="0" w:color="auto"/>
      </w:divBdr>
    </w:div>
    <w:div w:id="212935359">
      <w:bodyDiv w:val="1"/>
      <w:marLeft w:val="0"/>
      <w:marRight w:val="0"/>
      <w:marTop w:val="0"/>
      <w:marBottom w:val="0"/>
      <w:divBdr>
        <w:top w:val="none" w:sz="0" w:space="0" w:color="auto"/>
        <w:left w:val="none" w:sz="0" w:space="0" w:color="auto"/>
        <w:bottom w:val="none" w:sz="0" w:space="0" w:color="auto"/>
        <w:right w:val="none" w:sz="0" w:space="0" w:color="auto"/>
      </w:divBdr>
    </w:div>
    <w:div w:id="213322594">
      <w:bodyDiv w:val="1"/>
      <w:marLeft w:val="0"/>
      <w:marRight w:val="0"/>
      <w:marTop w:val="0"/>
      <w:marBottom w:val="0"/>
      <w:divBdr>
        <w:top w:val="none" w:sz="0" w:space="0" w:color="auto"/>
        <w:left w:val="none" w:sz="0" w:space="0" w:color="auto"/>
        <w:bottom w:val="none" w:sz="0" w:space="0" w:color="auto"/>
        <w:right w:val="none" w:sz="0" w:space="0" w:color="auto"/>
      </w:divBdr>
    </w:div>
    <w:div w:id="213346714">
      <w:bodyDiv w:val="1"/>
      <w:marLeft w:val="0"/>
      <w:marRight w:val="0"/>
      <w:marTop w:val="0"/>
      <w:marBottom w:val="0"/>
      <w:divBdr>
        <w:top w:val="none" w:sz="0" w:space="0" w:color="auto"/>
        <w:left w:val="none" w:sz="0" w:space="0" w:color="auto"/>
        <w:bottom w:val="none" w:sz="0" w:space="0" w:color="auto"/>
        <w:right w:val="none" w:sz="0" w:space="0" w:color="auto"/>
      </w:divBdr>
    </w:div>
    <w:div w:id="213542481">
      <w:bodyDiv w:val="1"/>
      <w:marLeft w:val="0"/>
      <w:marRight w:val="0"/>
      <w:marTop w:val="0"/>
      <w:marBottom w:val="0"/>
      <w:divBdr>
        <w:top w:val="none" w:sz="0" w:space="0" w:color="auto"/>
        <w:left w:val="none" w:sz="0" w:space="0" w:color="auto"/>
        <w:bottom w:val="none" w:sz="0" w:space="0" w:color="auto"/>
        <w:right w:val="none" w:sz="0" w:space="0" w:color="auto"/>
      </w:divBdr>
    </w:div>
    <w:div w:id="213590397">
      <w:bodyDiv w:val="1"/>
      <w:marLeft w:val="0"/>
      <w:marRight w:val="0"/>
      <w:marTop w:val="0"/>
      <w:marBottom w:val="0"/>
      <w:divBdr>
        <w:top w:val="none" w:sz="0" w:space="0" w:color="auto"/>
        <w:left w:val="none" w:sz="0" w:space="0" w:color="auto"/>
        <w:bottom w:val="none" w:sz="0" w:space="0" w:color="auto"/>
        <w:right w:val="none" w:sz="0" w:space="0" w:color="auto"/>
      </w:divBdr>
    </w:div>
    <w:div w:id="213851327">
      <w:bodyDiv w:val="1"/>
      <w:marLeft w:val="0"/>
      <w:marRight w:val="0"/>
      <w:marTop w:val="0"/>
      <w:marBottom w:val="0"/>
      <w:divBdr>
        <w:top w:val="none" w:sz="0" w:space="0" w:color="auto"/>
        <w:left w:val="none" w:sz="0" w:space="0" w:color="auto"/>
        <w:bottom w:val="none" w:sz="0" w:space="0" w:color="auto"/>
        <w:right w:val="none" w:sz="0" w:space="0" w:color="auto"/>
      </w:divBdr>
    </w:div>
    <w:div w:id="213926354">
      <w:bodyDiv w:val="1"/>
      <w:marLeft w:val="0"/>
      <w:marRight w:val="0"/>
      <w:marTop w:val="0"/>
      <w:marBottom w:val="0"/>
      <w:divBdr>
        <w:top w:val="none" w:sz="0" w:space="0" w:color="auto"/>
        <w:left w:val="none" w:sz="0" w:space="0" w:color="auto"/>
        <w:bottom w:val="none" w:sz="0" w:space="0" w:color="auto"/>
        <w:right w:val="none" w:sz="0" w:space="0" w:color="auto"/>
      </w:divBdr>
    </w:div>
    <w:div w:id="214317987">
      <w:bodyDiv w:val="1"/>
      <w:marLeft w:val="0"/>
      <w:marRight w:val="0"/>
      <w:marTop w:val="0"/>
      <w:marBottom w:val="0"/>
      <w:divBdr>
        <w:top w:val="none" w:sz="0" w:space="0" w:color="auto"/>
        <w:left w:val="none" w:sz="0" w:space="0" w:color="auto"/>
        <w:bottom w:val="none" w:sz="0" w:space="0" w:color="auto"/>
        <w:right w:val="none" w:sz="0" w:space="0" w:color="auto"/>
      </w:divBdr>
    </w:div>
    <w:div w:id="214397596">
      <w:bodyDiv w:val="1"/>
      <w:marLeft w:val="0"/>
      <w:marRight w:val="0"/>
      <w:marTop w:val="0"/>
      <w:marBottom w:val="0"/>
      <w:divBdr>
        <w:top w:val="none" w:sz="0" w:space="0" w:color="auto"/>
        <w:left w:val="none" w:sz="0" w:space="0" w:color="auto"/>
        <w:bottom w:val="none" w:sz="0" w:space="0" w:color="auto"/>
        <w:right w:val="none" w:sz="0" w:space="0" w:color="auto"/>
      </w:divBdr>
    </w:div>
    <w:div w:id="214972034">
      <w:bodyDiv w:val="1"/>
      <w:marLeft w:val="0"/>
      <w:marRight w:val="0"/>
      <w:marTop w:val="0"/>
      <w:marBottom w:val="0"/>
      <w:divBdr>
        <w:top w:val="none" w:sz="0" w:space="0" w:color="auto"/>
        <w:left w:val="none" w:sz="0" w:space="0" w:color="auto"/>
        <w:bottom w:val="none" w:sz="0" w:space="0" w:color="auto"/>
        <w:right w:val="none" w:sz="0" w:space="0" w:color="auto"/>
      </w:divBdr>
    </w:div>
    <w:div w:id="215050156">
      <w:bodyDiv w:val="1"/>
      <w:marLeft w:val="0"/>
      <w:marRight w:val="0"/>
      <w:marTop w:val="0"/>
      <w:marBottom w:val="0"/>
      <w:divBdr>
        <w:top w:val="none" w:sz="0" w:space="0" w:color="auto"/>
        <w:left w:val="none" w:sz="0" w:space="0" w:color="auto"/>
        <w:bottom w:val="none" w:sz="0" w:space="0" w:color="auto"/>
        <w:right w:val="none" w:sz="0" w:space="0" w:color="auto"/>
      </w:divBdr>
    </w:div>
    <w:div w:id="215052883">
      <w:bodyDiv w:val="1"/>
      <w:marLeft w:val="0"/>
      <w:marRight w:val="0"/>
      <w:marTop w:val="0"/>
      <w:marBottom w:val="0"/>
      <w:divBdr>
        <w:top w:val="none" w:sz="0" w:space="0" w:color="auto"/>
        <w:left w:val="none" w:sz="0" w:space="0" w:color="auto"/>
        <w:bottom w:val="none" w:sz="0" w:space="0" w:color="auto"/>
        <w:right w:val="none" w:sz="0" w:space="0" w:color="auto"/>
      </w:divBdr>
    </w:div>
    <w:div w:id="215555595">
      <w:bodyDiv w:val="1"/>
      <w:marLeft w:val="0"/>
      <w:marRight w:val="0"/>
      <w:marTop w:val="0"/>
      <w:marBottom w:val="0"/>
      <w:divBdr>
        <w:top w:val="none" w:sz="0" w:space="0" w:color="auto"/>
        <w:left w:val="none" w:sz="0" w:space="0" w:color="auto"/>
        <w:bottom w:val="none" w:sz="0" w:space="0" w:color="auto"/>
        <w:right w:val="none" w:sz="0" w:space="0" w:color="auto"/>
      </w:divBdr>
    </w:div>
    <w:div w:id="215900840">
      <w:bodyDiv w:val="1"/>
      <w:marLeft w:val="0"/>
      <w:marRight w:val="0"/>
      <w:marTop w:val="0"/>
      <w:marBottom w:val="0"/>
      <w:divBdr>
        <w:top w:val="none" w:sz="0" w:space="0" w:color="auto"/>
        <w:left w:val="none" w:sz="0" w:space="0" w:color="auto"/>
        <w:bottom w:val="none" w:sz="0" w:space="0" w:color="auto"/>
        <w:right w:val="none" w:sz="0" w:space="0" w:color="auto"/>
      </w:divBdr>
    </w:div>
    <w:div w:id="216091750">
      <w:bodyDiv w:val="1"/>
      <w:marLeft w:val="0"/>
      <w:marRight w:val="0"/>
      <w:marTop w:val="0"/>
      <w:marBottom w:val="0"/>
      <w:divBdr>
        <w:top w:val="none" w:sz="0" w:space="0" w:color="auto"/>
        <w:left w:val="none" w:sz="0" w:space="0" w:color="auto"/>
        <w:bottom w:val="none" w:sz="0" w:space="0" w:color="auto"/>
        <w:right w:val="none" w:sz="0" w:space="0" w:color="auto"/>
      </w:divBdr>
    </w:div>
    <w:div w:id="216092533">
      <w:bodyDiv w:val="1"/>
      <w:marLeft w:val="0"/>
      <w:marRight w:val="0"/>
      <w:marTop w:val="0"/>
      <w:marBottom w:val="0"/>
      <w:divBdr>
        <w:top w:val="none" w:sz="0" w:space="0" w:color="auto"/>
        <w:left w:val="none" w:sz="0" w:space="0" w:color="auto"/>
        <w:bottom w:val="none" w:sz="0" w:space="0" w:color="auto"/>
        <w:right w:val="none" w:sz="0" w:space="0" w:color="auto"/>
      </w:divBdr>
    </w:div>
    <w:div w:id="216430616">
      <w:bodyDiv w:val="1"/>
      <w:marLeft w:val="0"/>
      <w:marRight w:val="0"/>
      <w:marTop w:val="0"/>
      <w:marBottom w:val="0"/>
      <w:divBdr>
        <w:top w:val="none" w:sz="0" w:space="0" w:color="auto"/>
        <w:left w:val="none" w:sz="0" w:space="0" w:color="auto"/>
        <w:bottom w:val="none" w:sz="0" w:space="0" w:color="auto"/>
        <w:right w:val="none" w:sz="0" w:space="0" w:color="auto"/>
      </w:divBdr>
    </w:div>
    <w:div w:id="216551569">
      <w:bodyDiv w:val="1"/>
      <w:marLeft w:val="0"/>
      <w:marRight w:val="0"/>
      <w:marTop w:val="0"/>
      <w:marBottom w:val="0"/>
      <w:divBdr>
        <w:top w:val="none" w:sz="0" w:space="0" w:color="auto"/>
        <w:left w:val="none" w:sz="0" w:space="0" w:color="auto"/>
        <w:bottom w:val="none" w:sz="0" w:space="0" w:color="auto"/>
        <w:right w:val="none" w:sz="0" w:space="0" w:color="auto"/>
      </w:divBdr>
    </w:div>
    <w:div w:id="216552062">
      <w:bodyDiv w:val="1"/>
      <w:marLeft w:val="0"/>
      <w:marRight w:val="0"/>
      <w:marTop w:val="0"/>
      <w:marBottom w:val="0"/>
      <w:divBdr>
        <w:top w:val="none" w:sz="0" w:space="0" w:color="auto"/>
        <w:left w:val="none" w:sz="0" w:space="0" w:color="auto"/>
        <w:bottom w:val="none" w:sz="0" w:space="0" w:color="auto"/>
        <w:right w:val="none" w:sz="0" w:space="0" w:color="auto"/>
      </w:divBdr>
    </w:div>
    <w:div w:id="216939592">
      <w:bodyDiv w:val="1"/>
      <w:marLeft w:val="0"/>
      <w:marRight w:val="0"/>
      <w:marTop w:val="0"/>
      <w:marBottom w:val="0"/>
      <w:divBdr>
        <w:top w:val="none" w:sz="0" w:space="0" w:color="auto"/>
        <w:left w:val="none" w:sz="0" w:space="0" w:color="auto"/>
        <w:bottom w:val="none" w:sz="0" w:space="0" w:color="auto"/>
        <w:right w:val="none" w:sz="0" w:space="0" w:color="auto"/>
      </w:divBdr>
    </w:div>
    <w:div w:id="216939752">
      <w:bodyDiv w:val="1"/>
      <w:marLeft w:val="0"/>
      <w:marRight w:val="0"/>
      <w:marTop w:val="0"/>
      <w:marBottom w:val="0"/>
      <w:divBdr>
        <w:top w:val="none" w:sz="0" w:space="0" w:color="auto"/>
        <w:left w:val="none" w:sz="0" w:space="0" w:color="auto"/>
        <w:bottom w:val="none" w:sz="0" w:space="0" w:color="auto"/>
        <w:right w:val="none" w:sz="0" w:space="0" w:color="auto"/>
      </w:divBdr>
    </w:div>
    <w:div w:id="217131506">
      <w:bodyDiv w:val="1"/>
      <w:marLeft w:val="0"/>
      <w:marRight w:val="0"/>
      <w:marTop w:val="0"/>
      <w:marBottom w:val="0"/>
      <w:divBdr>
        <w:top w:val="none" w:sz="0" w:space="0" w:color="auto"/>
        <w:left w:val="none" w:sz="0" w:space="0" w:color="auto"/>
        <w:bottom w:val="none" w:sz="0" w:space="0" w:color="auto"/>
        <w:right w:val="none" w:sz="0" w:space="0" w:color="auto"/>
      </w:divBdr>
    </w:div>
    <w:div w:id="217740907">
      <w:bodyDiv w:val="1"/>
      <w:marLeft w:val="0"/>
      <w:marRight w:val="0"/>
      <w:marTop w:val="0"/>
      <w:marBottom w:val="0"/>
      <w:divBdr>
        <w:top w:val="none" w:sz="0" w:space="0" w:color="auto"/>
        <w:left w:val="none" w:sz="0" w:space="0" w:color="auto"/>
        <w:bottom w:val="none" w:sz="0" w:space="0" w:color="auto"/>
        <w:right w:val="none" w:sz="0" w:space="0" w:color="auto"/>
      </w:divBdr>
    </w:div>
    <w:div w:id="217790470">
      <w:bodyDiv w:val="1"/>
      <w:marLeft w:val="0"/>
      <w:marRight w:val="0"/>
      <w:marTop w:val="0"/>
      <w:marBottom w:val="0"/>
      <w:divBdr>
        <w:top w:val="none" w:sz="0" w:space="0" w:color="auto"/>
        <w:left w:val="none" w:sz="0" w:space="0" w:color="auto"/>
        <w:bottom w:val="none" w:sz="0" w:space="0" w:color="auto"/>
        <w:right w:val="none" w:sz="0" w:space="0" w:color="auto"/>
      </w:divBdr>
    </w:div>
    <w:div w:id="217865126">
      <w:bodyDiv w:val="1"/>
      <w:marLeft w:val="0"/>
      <w:marRight w:val="0"/>
      <w:marTop w:val="0"/>
      <w:marBottom w:val="0"/>
      <w:divBdr>
        <w:top w:val="none" w:sz="0" w:space="0" w:color="auto"/>
        <w:left w:val="none" w:sz="0" w:space="0" w:color="auto"/>
        <w:bottom w:val="none" w:sz="0" w:space="0" w:color="auto"/>
        <w:right w:val="none" w:sz="0" w:space="0" w:color="auto"/>
      </w:divBdr>
    </w:div>
    <w:div w:id="217936200">
      <w:bodyDiv w:val="1"/>
      <w:marLeft w:val="0"/>
      <w:marRight w:val="0"/>
      <w:marTop w:val="0"/>
      <w:marBottom w:val="0"/>
      <w:divBdr>
        <w:top w:val="none" w:sz="0" w:space="0" w:color="auto"/>
        <w:left w:val="none" w:sz="0" w:space="0" w:color="auto"/>
        <w:bottom w:val="none" w:sz="0" w:space="0" w:color="auto"/>
        <w:right w:val="none" w:sz="0" w:space="0" w:color="auto"/>
      </w:divBdr>
    </w:div>
    <w:div w:id="218128749">
      <w:bodyDiv w:val="1"/>
      <w:marLeft w:val="0"/>
      <w:marRight w:val="0"/>
      <w:marTop w:val="0"/>
      <w:marBottom w:val="0"/>
      <w:divBdr>
        <w:top w:val="none" w:sz="0" w:space="0" w:color="auto"/>
        <w:left w:val="none" w:sz="0" w:space="0" w:color="auto"/>
        <w:bottom w:val="none" w:sz="0" w:space="0" w:color="auto"/>
        <w:right w:val="none" w:sz="0" w:space="0" w:color="auto"/>
      </w:divBdr>
    </w:div>
    <w:div w:id="218134897">
      <w:bodyDiv w:val="1"/>
      <w:marLeft w:val="0"/>
      <w:marRight w:val="0"/>
      <w:marTop w:val="0"/>
      <w:marBottom w:val="0"/>
      <w:divBdr>
        <w:top w:val="none" w:sz="0" w:space="0" w:color="auto"/>
        <w:left w:val="none" w:sz="0" w:space="0" w:color="auto"/>
        <w:bottom w:val="none" w:sz="0" w:space="0" w:color="auto"/>
        <w:right w:val="none" w:sz="0" w:space="0" w:color="auto"/>
      </w:divBdr>
    </w:div>
    <w:div w:id="218248968">
      <w:bodyDiv w:val="1"/>
      <w:marLeft w:val="0"/>
      <w:marRight w:val="0"/>
      <w:marTop w:val="0"/>
      <w:marBottom w:val="0"/>
      <w:divBdr>
        <w:top w:val="none" w:sz="0" w:space="0" w:color="auto"/>
        <w:left w:val="none" w:sz="0" w:space="0" w:color="auto"/>
        <w:bottom w:val="none" w:sz="0" w:space="0" w:color="auto"/>
        <w:right w:val="none" w:sz="0" w:space="0" w:color="auto"/>
      </w:divBdr>
    </w:div>
    <w:div w:id="218252516">
      <w:bodyDiv w:val="1"/>
      <w:marLeft w:val="0"/>
      <w:marRight w:val="0"/>
      <w:marTop w:val="0"/>
      <w:marBottom w:val="0"/>
      <w:divBdr>
        <w:top w:val="none" w:sz="0" w:space="0" w:color="auto"/>
        <w:left w:val="none" w:sz="0" w:space="0" w:color="auto"/>
        <w:bottom w:val="none" w:sz="0" w:space="0" w:color="auto"/>
        <w:right w:val="none" w:sz="0" w:space="0" w:color="auto"/>
      </w:divBdr>
    </w:div>
    <w:div w:id="218321801">
      <w:bodyDiv w:val="1"/>
      <w:marLeft w:val="0"/>
      <w:marRight w:val="0"/>
      <w:marTop w:val="0"/>
      <w:marBottom w:val="0"/>
      <w:divBdr>
        <w:top w:val="none" w:sz="0" w:space="0" w:color="auto"/>
        <w:left w:val="none" w:sz="0" w:space="0" w:color="auto"/>
        <w:bottom w:val="none" w:sz="0" w:space="0" w:color="auto"/>
        <w:right w:val="none" w:sz="0" w:space="0" w:color="auto"/>
      </w:divBdr>
    </w:div>
    <w:div w:id="218325578">
      <w:bodyDiv w:val="1"/>
      <w:marLeft w:val="0"/>
      <w:marRight w:val="0"/>
      <w:marTop w:val="0"/>
      <w:marBottom w:val="0"/>
      <w:divBdr>
        <w:top w:val="none" w:sz="0" w:space="0" w:color="auto"/>
        <w:left w:val="none" w:sz="0" w:space="0" w:color="auto"/>
        <w:bottom w:val="none" w:sz="0" w:space="0" w:color="auto"/>
        <w:right w:val="none" w:sz="0" w:space="0" w:color="auto"/>
      </w:divBdr>
    </w:div>
    <w:div w:id="218444672">
      <w:bodyDiv w:val="1"/>
      <w:marLeft w:val="0"/>
      <w:marRight w:val="0"/>
      <w:marTop w:val="0"/>
      <w:marBottom w:val="0"/>
      <w:divBdr>
        <w:top w:val="none" w:sz="0" w:space="0" w:color="auto"/>
        <w:left w:val="none" w:sz="0" w:space="0" w:color="auto"/>
        <w:bottom w:val="none" w:sz="0" w:space="0" w:color="auto"/>
        <w:right w:val="none" w:sz="0" w:space="0" w:color="auto"/>
      </w:divBdr>
    </w:div>
    <w:div w:id="218831258">
      <w:bodyDiv w:val="1"/>
      <w:marLeft w:val="0"/>
      <w:marRight w:val="0"/>
      <w:marTop w:val="0"/>
      <w:marBottom w:val="0"/>
      <w:divBdr>
        <w:top w:val="none" w:sz="0" w:space="0" w:color="auto"/>
        <w:left w:val="none" w:sz="0" w:space="0" w:color="auto"/>
        <w:bottom w:val="none" w:sz="0" w:space="0" w:color="auto"/>
        <w:right w:val="none" w:sz="0" w:space="0" w:color="auto"/>
      </w:divBdr>
    </w:div>
    <w:div w:id="218831528">
      <w:bodyDiv w:val="1"/>
      <w:marLeft w:val="0"/>
      <w:marRight w:val="0"/>
      <w:marTop w:val="0"/>
      <w:marBottom w:val="0"/>
      <w:divBdr>
        <w:top w:val="none" w:sz="0" w:space="0" w:color="auto"/>
        <w:left w:val="none" w:sz="0" w:space="0" w:color="auto"/>
        <w:bottom w:val="none" w:sz="0" w:space="0" w:color="auto"/>
        <w:right w:val="none" w:sz="0" w:space="0" w:color="auto"/>
      </w:divBdr>
    </w:div>
    <w:div w:id="218984310">
      <w:bodyDiv w:val="1"/>
      <w:marLeft w:val="0"/>
      <w:marRight w:val="0"/>
      <w:marTop w:val="0"/>
      <w:marBottom w:val="0"/>
      <w:divBdr>
        <w:top w:val="none" w:sz="0" w:space="0" w:color="auto"/>
        <w:left w:val="none" w:sz="0" w:space="0" w:color="auto"/>
        <w:bottom w:val="none" w:sz="0" w:space="0" w:color="auto"/>
        <w:right w:val="none" w:sz="0" w:space="0" w:color="auto"/>
      </w:divBdr>
    </w:div>
    <w:div w:id="219021402">
      <w:bodyDiv w:val="1"/>
      <w:marLeft w:val="0"/>
      <w:marRight w:val="0"/>
      <w:marTop w:val="0"/>
      <w:marBottom w:val="0"/>
      <w:divBdr>
        <w:top w:val="none" w:sz="0" w:space="0" w:color="auto"/>
        <w:left w:val="none" w:sz="0" w:space="0" w:color="auto"/>
        <w:bottom w:val="none" w:sz="0" w:space="0" w:color="auto"/>
        <w:right w:val="none" w:sz="0" w:space="0" w:color="auto"/>
      </w:divBdr>
    </w:div>
    <w:div w:id="219177821">
      <w:bodyDiv w:val="1"/>
      <w:marLeft w:val="0"/>
      <w:marRight w:val="0"/>
      <w:marTop w:val="0"/>
      <w:marBottom w:val="0"/>
      <w:divBdr>
        <w:top w:val="none" w:sz="0" w:space="0" w:color="auto"/>
        <w:left w:val="none" w:sz="0" w:space="0" w:color="auto"/>
        <w:bottom w:val="none" w:sz="0" w:space="0" w:color="auto"/>
        <w:right w:val="none" w:sz="0" w:space="0" w:color="auto"/>
      </w:divBdr>
    </w:div>
    <w:div w:id="219751117">
      <w:bodyDiv w:val="1"/>
      <w:marLeft w:val="0"/>
      <w:marRight w:val="0"/>
      <w:marTop w:val="0"/>
      <w:marBottom w:val="0"/>
      <w:divBdr>
        <w:top w:val="none" w:sz="0" w:space="0" w:color="auto"/>
        <w:left w:val="none" w:sz="0" w:space="0" w:color="auto"/>
        <w:bottom w:val="none" w:sz="0" w:space="0" w:color="auto"/>
        <w:right w:val="none" w:sz="0" w:space="0" w:color="auto"/>
      </w:divBdr>
    </w:div>
    <w:div w:id="219756189">
      <w:bodyDiv w:val="1"/>
      <w:marLeft w:val="0"/>
      <w:marRight w:val="0"/>
      <w:marTop w:val="0"/>
      <w:marBottom w:val="0"/>
      <w:divBdr>
        <w:top w:val="none" w:sz="0" w:space="0" w:color="auto"/>
        <w:left w:val="none" w:sz="0" w:space="0" w:color="auto"/>
        <w:bottom w:val="none" w:sz="0" w:space="0" w:color="auto"/>
        <w:right w:val="none" w:sz="0" w:space="0" w:color="auto"/>
      </w:divBdr>
    </w:div>
    <w:div w:id="219757927">
      <w:bodyDiv w:val="1"/>
      <w:marLeft w:val="0"/>
      <w:marRight w:val="0"/>
      <w:marTop w:val="0"/>
      <w:marBottom w:val="0"/>
      <w:divBdr>
        <w:top w:val="none" w:sz="0" w:space="0" w:color="auto"/>
        <w:left w:val="none" w:sz="0" w:space="0" w:color="auto"/>
        <w:bottom w:val="none" w:sz="0" w:space="0" w:color="auto"/>
        <w:right w:val="none" w:sz="0" w:space="0" w:color="auto"/>
      </w:divBdr>
    </w:div>
    <w:div w:id="220214781">
      <w:bodyDiv w:val="1"/>
      <w:marLeft w:val="0"/>
      <w:marRight w:val="0"/>
      <w:marTop w:val="0"/>
      <w:marBottom w:val="0"/>
      <w:divBdr>
        <w:top w:val="none" w:sz="0" w:space="0" w:color="auto"/>
        <w:left w:val="none" w:sz="0" w:space="0" w:color="auto"/>
        <w:bottom w:val="none" w:sz="0" w:space="0" w:color="auto"/>
        <w:right w:val="none" w:sz="0" w:space="0" w:color="auto"/>
      </w:divBdr>
    </w:div>
    <w:div w:id="220530147">
      <w:bodyDiv w:val="1"/>
      <w:marLeft w:val="0"/>
      <w:marRight w:val="0"/>
      <w:marTop w:val="0"/>
      <w:marBottom w:val="0"/>
      <w:divBdr>
        <w:top w:val="none" w:sz="0" w:space="0" w:color="auto"/>
        <w:left w:val="none" w:sz="0" w:space="0" w:color="auto"/>
        <w:bottom w:val="none" w:sz="0" w:space="0" w:color="auto"/>
        <w:right w:val="none" w:sz="0" w:space="0" w:color="auto"/>
      </w:divBdr>
    </w:div>
    <w:div w:id="221059798">
      <w:bodyDiv w:val="1"/>
      <w:marLeft w:val="0"/>
      <w:marRight w:val="0"/>
      <w:marTop w:val="0"/>
      <w:marBottom w:val="0"/>
      <w:divBdr>
        <w:top w:val="none" w:sz="0" w:space="0" w:color="auto"/>
        <w:left w:val="none" w:sz="0" w:space="0" w:color="auto"/>
        <w:bottom w:val="none" w:sz="0" w:space="0" w:color="auto"/>
        <w:right w:val="none" w:sz="0" w:space="0" w:color="auto"/>
      </w:divBdr>
    </w:div>
    <w:div w:id="221327903">
      <w:bodyDiv w:val="1"/>
      <w:marLeft w:val="0"/>
      <w:marRight w:val="0"/>
      <w:marTop w:val="0"/>
      <w:marBottom w:val="0"/>
      <w:divBdr>
        <w:top w:val="none" w:sz="0" w:space="0" w:color="auto"/>
        <w:left w:val="none" w:sz="0" w:space="0" w:color="auto"/>
        <w:bottom w:val="none" w:sz="0" w:space="0" w:color="auto"/>
        <w:right w:val="none" w:sz="0" w:space="0" w:color="auto"/>
      </w:divBdr>
    </w:div>
    <w:div w:id="221402903">
      <w:bodyDiv w:val="1"/>
      <w:marLeft w:val="0"/>
      <w:marRight w:val="0"/>
      <w:marTop w:val="0"/>
      <w:marBottom w:val="0"/>
      <w:divBdr>
        <w:top w:val="none" w:sz="0" w:space="0" w:color="auto"/>
        <w:left w:val="none" w:sz="0" w:space="0" w:color="auto"/>
        <w:bottom w:val="none" w:sz="0" w:space="0" w:color="auto"/>
        <w:right w:val="none" w:sz="0" w:space="0" w:color="auto"/>
      </w:divBdr>
    </w:div>
    <w:div w:id="222064250">
      <w:bodyDiv w:val="1"/>
      <w:marLeft w:val="0"/>
      <w:marRight w:val="0"/>
      <w:marTop w:val="0"/>
      <w:marBottom w:val="0"/>
      <w:divBdr>
        <w:top w:val="none" w:sz="0" w:space="0" w:color="auto"/>
        <w:left w:val="none" w:sz="0" w:space="0" w:color="auto"/>
        <w:bottom w:val="none" w:sz="0" w:space="0" w:color="auto"/>
        <w:right w:val="none" w:sz="0" w:space="0" w:color="auto"/>
      </w:divBdr>
    </w:div>
    <w:div w:id="222067429">
      <w:bodyDiv w:val="1"/>
      <w:marLeft w:val="0"/>
      <w:marRight w:val="0"/>
      <w:marTop w:val="0"/>
      <w:marBottom w:val="0"/>
      <w:divBdr>
        <w:top w:val="none" w:sz="0" w:space="0" w:color="auto"/>
        <w:left w:val="none" w:sz="0" w:space="0" w:color="auto"/>
        <w:bottom w:val="none" w:sz="0" w:space="0" w:color="auto"/>
        <w:right w:val="none" w:sz="0" w:space="0" w:color="auto"/>
      </w:divBdr>
    </w:div>
    <w:div w:id="222102486">
      <w:bodyDiv w:val="1"/>
      <w:marLeft w:val="0"/>
      <w:marRight w:val="0"/>
      <w:marTop w:val="0"/>
      <w:marBottom w:val="0"/>
      <w:divBdr>
        <w:top w:val="none" w:sz="0" w:space="0" w:color="auto"/>
        <w:left w:val="none" w:sz="0" w:space="0" w:color="auto"/>
        <w:bottom w:val="none" w:sz="0" w:space="0" w:color="auto"/>
        <w:right w:val="none" w:sz="0" w:space="0" w:color="auto"/>
      </w:divBdr>
    </w:div>
    <w:div w:id="222133771">
      <w:bodyDiv w:val="1"/>
      <w:marLeft w:val="0"/>
      <w:marRight w:val="0"/>
      <w:marTop w:val="0"/>
      <w:marBottom w:val="0"/>
      <w:divBdr>
        <w:top w:val="none" w:sz="0" w:space="0" w:color="auto"/>
        <w:left w:val="none" w:sz="0" w:space="0" w:color="auto"/>
        <w:bottom w:val="none" w:sz="0" w:space="0" w:color="auto"/>
        <w:right w:val="none" w:sz="0" w:space="0" w:color="auto"/>
      </w:divBdr>
    </w:div>
    <w:div w:id="222378815">
      <w:bodyDiv w:val="1"/>
      <w:marLeft w:val="0"/>
      <w:marRight w:val="0"/>
      <w:marTop w:val="0"/>
      <w:marBottom w:val="0"/>
      <w:divBdr>
        <w:top w:val="none" w:sz="0" w:space="0" w:color="auto"/>
        <w:left w:val="none" w:sz="0" w:space="0" w:color="auto"/>
        <w:bottom w:val="none" w:sz="0" w:space="0" w:color="auto"/>
        <w:right w:val="none" w:sz="0" w:space="0" w:color="auto"/>
      </w:divBdr>
    </w:div>
    <w:div w:id="222494755">
      <w:bodyDiv w:val="1"/>
      <w:marLeft w:val="0"/>
      <w:marRight w:val="0"/>
      <w:marTop w:val="0"/>
      <w:marBottom w:val="0"/>
      <w:divBdr>
        <w:top w:val="none" w:sz="0" w:space="0" w:color="auto"/>
        <w:left w:val="none" w:sz="0" w:space="0" w:color="auto"/>
        <w:bottom w:val="none" w:sz="0" w:space="0" w:color="auto"/>
        <w:right w:val="none" w:sz="0" w:space="0" w:color="auto"/>
      </w:divBdr>
    </w:div>
    <w:div w:id="222568363">
      <w:bodyDiv w:val="1"/>
      <w:marLeft w:val="0"/>
      <w:marRight w:val="0"/>
      <w:marTop w:val="0"/>
      <w:marBottom w:val="0"/>
      <w:divBdr>
        <w:top w:val="none" w:sz="0" w:space="0" w:color="auto"/>
        <w:left w:val="none" w:sz="0" w:space="0" w:color="auto"/>
        <w:bottom w:val="none" w:sz="0" w:space="0" w:color="auto"/>
        <w:right w:val="none" w:sz="0" w:space="0" w:color="auto"/>
      </w:divBdr>
    </w:div>
    <w:div w:id="222910027">
      <w:bodyDiv w:val="1"/>
      <w:marLeft w:val="0"/>
      <w:marRight w:val="0"/>
      <w:marTop w:val="0"/>
      <w:marBottom w:val="0"/>
      <w:divBdr>
        <w:top w:val="none" w:sz="0" w:space="0" w:color="auto"/>
        <w:left w:val="none" w:sz="0" w:space="0" w:color="auto"/>
        <w:bottom w:val="none" w:sz="0" w:space="0" w:color="auto"/>
        <w:right w:val="none" w:sz="0" w:space="0" w:color="auto"/>
      </w:divBdr>
    </w:div>
    <w:div w:id="223225006">
      <w:bodyDiv w:val="1"/>
      <w:marLeft w:val="0"/>
      <w:marRight w:val="0"/>
      <w:marTop w:val="0"/>
      <w:marBottom w:val="0"/>
      <w:divBdr>
        <w:top w:val="none" w:sz="0" w:space="0" w:color="auto"/>
        <w:left w:val="none" w:sz="0" w:space="0" w:color="auto"/>
        <w:bottom w:val="none" w:sz="0" w:space="0" w:color="auto"/>
        <w:right w:val="none" w:sz="0" w:space="0" w:color="auto"/>
      </w:divBdr>
    </w:div>
    <w:div w:id="223226155">
      <w:bodyDiv w:val="1"/>
      <w:marLeft w:val="0"/>
      <w:marRight w:val="0"/>
      <w:marTop w:val="0"/>
      <w:marBottom w:val="0"/>
      <w:divBdr>
        <w:top w:val="none" w:sz="0" w:space="0" w:color="auto"/>
        <w:left w:val="none" w:sz="0" w:space="0" w:color="auto"/>
        <w:bottom w:val="none" w:sz="0" w:space="0" w:color="auto"/>
        <w:right w:val="none" w:sz="0" w:space="0" w:color="auto"/>
      </w:divBdr>
    </w:div>
    <w:div w:id="223687469">
      <w:bodyDiv w:val="1"/>
      <w:marLeft w:val="0"/>
      <w:marRight w:val="0"/>
      <w:marTop w:val="0"/>
      <w:marBottom w:val="0"/>
      <w:divBdr>
        <w:top w:val="none" w:sz="0" w:space="0" w:color="auto"/>
        <w:left w:val="none" w:sz="0" w:space="0" w:color="auto"/>
        <w:bottom w:val="none" w:sz="0" w:space="0" w:color="auto"/>
        <w:right w:val="none" w:sz="0" w:space="0" w:color="auto"/>
      </w:divBdr>
    </w:div>
    <w:div w:id="223758775">
      <w:bodyDiv w:val="1"/>
      <w:marLeft w:val="0"/>
      <w:marRight w:val="0"/>
      <w:marTop w:val="0"/>
      <w:marBottom w:val="0"/>
      <w:divBdr>
        <w:top w:val="none" w:sz="0" w:space="0" w:color="auto"/>
        <w:left w:val="none" w:sz="0" w:space="0" w:color="auto"/>
        <w:bottom w:val="none" w:sz="0" w:space="0" w:color="auto"/>
        <w:right w:val="none" w:sz="0" w:space="0" w:color="auto"/>
      </w:divBdr>
    </w:div>
    <w:div w:id="223764388">
      <w:bodyDiv w:val="1"/>
      <w:marLeft w:val="0"/>
      <w:marRight w:val="0"/>
      <w:marTop w:val="0"/>
      <w:marBottom w:val="0"/>
      <w:divBdr>
        <w:top w:val="none" w:sz="0" w:space="0" w:color="auto"/>
        <w:left w:val="none" w:sz="0" w:space="0" w:color="auto"/>
        <w:bottom w:val="none" w:sz="0" w:space="0" w:color="auto"/>
        <w:right w:val="none" w:sz="0" w:space="0" w:color="auto"/>
      </w:divBdr>
    </w:div>
    <w:div w:id="224073663">
      <w:bodyDiv w:val="1"/>
      <w:marLeft w:val="0"/>
      <w:marRight w:val="0"/>
      <w:marTop w:val="0"/>
      <w:marBottom w:val="0"/>
      <w:divBdr>
        <w:top w:val="none" w:sz="0" w:space="0" w:color="auto"/>
        <w:left w:val="none" w:sz="0" w:space="0" w:color="auto"/>
        <w:bottom w:val="none" w:sz="0" w:space="0" w:color="auto"/>
        <w:right w:val="none" w:sz="0" w:space="0" w:color="auto"/>
      </w:divBdr>
    </w:div>
    <w:div w:id="224073820">
      <w:bodyDiv w:val="1"/>
      <w:marLeft w:val="0"/>
      <w:marRight w:val="0"/>
      <w:marTop w:val="0"/>
      <w:marBottom w:val="0"/>
      <w:divBdr>
        <w:top w:val="none" w:sz="0" w:space="0" w:color="auto"/>
        <w:left w:val="none" w:sz="0" w:space="0" w:color="auto"/>
        <w:bottom w:val="none" w:sz="0" w:space="0" w:color="auto"/>
        <w:right w:val="none" w:sz="0" w:space="0" w:color="auto"/>
      </w:divBdr>
    </w:div>
    <w:div w:id="224264989">
      <w:bodyDiv w:val="1"/>
      <w:marLeft w:val="0"/>
      <w:marRight w:val="0"/>
      <w:marTop w:val="0"/>
      <w:marBottom w:val="0"/>
      <w:divBdr>
        <w:top w:val="none" w:sz="0" w:space="0" w:color="auto"/>
        <w:left w:val="none" w:sz="0" w:space="0" w:color="auto"/>
        <w:bottom w:val="none" w:sz="0" w:space="0" w:color="auto"/>
        <w:right w:val="none" w:sz="0" w:space="0" w:color="auto"/>
      </w:divBdr>
    </w:div>
    <w:div w:id="224879912">
      <w:bodyDiv w:val="1"/>
      <w:marLeft w:val="0"/>
      <w:marRight w:val="0"/>
      <w:marTop w:val="0"/>
      <w:marBottom w:val="0"/>
      <w:divBdr>
        <w:top w:val="none" w:sz="0" w:space="0" w:color="auto"/>
        <w:left w:val="none" w:sz="0" w:space="0" w:color="auto"/>
        <w:bottom w:val="none" w:sz="0" w:space="0" w:color="auto"/>
        <w:right w:val="none" w:sz="0" w:space="0" w:color="auto"/>
      </w:divBdr>
    </w:div>
    <w:div w:id="224992373">
      <w:bodyDiv w:val="1"/>
      <w:marLeft w:val="0"/>
      <w:marRight w:val="0"/>
      <w:marTop w:val="0"/>
      <w:marBottom w:val="0"/>
      <w:divBdr>
        <w:top w:val="none" w:sz="0" w:space="0" w:color="auto"/>
        <w:left w:val="none" w:sz="0" w:space="0" w:color="auto"/>
        <w:bottom w:val="none" w:sz="0" w:space="0" w:color="auto"/>
        <w:right w:val="none" w:sz="0" w:space="0" w:color="auto"/>
      </w:divBdr>
    </w:div>
    <w:div w:id="224995119">
      <w:bodyDiv w:val="1"/>
      <w:marLeft w:val="0"/>
      <w:marRight w:val="0"/>
      <w:marTop w:val="0"/>
      <w:marBottom w:val="0"/>
      <w:divBdr>
        <w:top w:val="none" w:sz="0" w:space="0" w:color="auto"/>
        <w:left w:val="none" w:sz="0" w:space="0" w:color="auto"/>
        <w:bottom w:val="none" w:sz="0" w:space="0" w:color="auto"/>
        <w:right w:val="none" w:sz="0" w:space="0" w:color="auto"/>
      </w:divBdr>
    </w:div>
    <w:div w:id="225185403">
      <w:bodyDiv w:val="1"/>
      <w:marLeft w:val="0"/>
      <w:marRight w:val="0"/>
      <w:marTop w:val="0"/>
      <w:marBottom w:val="0"/>
      <w:divBdr>
        <w:top w:val="none" w:sz="0" w:space="0" w:color="auto"/>
        <w:left w:val="none" w:sz="0" w:space="0" w:color="auto"/>
        <w:bottom w:val="none" w:sz="0" w:space="0" w:color="auto"/>
        <w:right w:val="none" w:sz="0" w:space="0" w:color="auto"/>
      </w:divBdr>
    </w:div>
    <w:div w:id="225844611">
      <w:bodyDiv w:val="1"/>
      <w:marLeft w:val="0"/>
      <w:marRight w:val="0"/>
      <w:marTop w:val="0"/>
      <w:marBottom w:val="0"/>
      <w:divBdr>
        <w:top w:val="none" w:sz="0" w:space="0" w:color="auto"/>
        <w:left w:val="none" w:sz="0" w:space="0" w:color="auto"/>
        <w:bottom w:val="none" w:sz="0" w:space="0" w:color="auto"/>
        <w:right w:val="none" w:sz="0" w:space="0" w:color="auto"/>
      </w:divBdr>
    </w:div>
    <w:div w:id="226186404">
      <w:bodyDiv w:val="1"/>
      <w:marLeft w:val="0"/>
      <w:marRight w:val="0"/>
      <w:marTop w:val="0"/>
      <w:marBottom w:val="0"/>
      <w:divBdr>
        <w:top w:val="none" w:sz="0" w:space="0" w:color="auto"/>
        <w:left w:val="none" w:sz="0" w:space="0" w:color="auto"/>
        <w:bottom w:val="none" w:sz="0" w:space="0" w:color="auto"/>
        <w:right w:val="none" w:sz="0" w:space="0" w:color="auto"/>
      </w:divBdr>
    </w:div>
    <w:div w:id="226918264">
      <w:bodyDiv w:val="1"/>
      <w:marLeft w:val="0"/>
      <w:marRight w:val="0"/>
      <w:marTop w:val="0"/>
      <w:marBottom w:val="0"/>
      <w:divBdr>
        <w:top w:val="none" w:sz="0" w:space="0" w:color="auto"/>
        <w:left w:val="none" w:sz="0" w:space="0" w:color="auto"/>
        <w:bottom w:val="none" w:sz="0" w:space="0" w:color="auto"/>
        <w:right w:val="none" w:sz="0" w:space="0" w:color="auto"/>
      </w:divBdr>
    </w:div>
    <w:div w:id="227031955">
      <w:bodyDiv w:val="1"/>
      <w:marLeft w:val="0"/>
      <w:marRight w:val="0"/>
      <w:marTop w:val="0"/>
      <w:marBottom w:val="0"/>
      <w:divBdr>
        <w:top w:val="none" w:sz="0" w:space="0" w:color="auto"/>
        <w:left w:val="none" w:sz="0" w:space="0" w:color="auto"/>
        <w:bottom w:val="none" w:sz="0" w:space="0" w:color="auto"/>
        <w:right w:val="none" w:sz="0" w:space="0" w:color="auto"/>
      </w:divBdr>
    </w:div>
    <w:div w:id="227035782">
      <w:bodyDiv w:val="1"/>
      <w:marLeft w:val="0"/>
      <w:marRight w:val="0"/>
      <w:marTop w:val="0"/>
      <w:marBottom w:val="0"/>
      <w:divBdr>
        <w:top w:val="none" w:sz="0" w:space="0" w:color="auto"/>
        <w:left w:val="none" w:sz="0" w:space="0" w:color="auto"/>
        <w:bottom w:val="none" w:sz="0" w:space="0" w:color="auto"/>
        <w:right w:val="none" w:sz="0" w:space="0" w:color="auto"/>
      </w:divBdr>
    </w:div>
    <w:div w:id="227036858">
      <w:bodyDiv w:val="1"/>
      <w:marLeft w:val="0"/>
      <w:marRight w:val="0"/>
      <w:marTop w:val="0"/>
      <w:marBottom w:val="0"/>
      <w:divBdr>
        <w:top w:val="none" w:sz="0" w:space="0" w:color="auto"/>
        <w:left w:val="none" w:sz="0" w:space="0" w:color="auto"/>
        <w:bottom w:val="none" w:sz="0" w:space="0" w:color="auto"/>
        <w:right w:val="none" w:sz="0" w:space="0" w:color="auto"/>
      </w:divBdr>
    </w:div>
    <w:div w:id="227111645">
      <w:bodyDiv w:val="1"/>
      <w:marLeft w:val="0"/>
      <w:marRight w:val="0"/>
      <w:marTop w:val="0"/>
      <w:marBottom w:val="0"/>
      <w:divBdr>
        <w:top w:val="none" w:sz="0" w:space="0" w:color="auto"/>
        <w:left w:val="none" w:sz="0" w:space="0" w:color="auto"/>
        <w:bottom w:val="none" w:sz="0" w:space="0" w:color="auto"/>
        <w:right w:val="none" w:sz="0" w:space="0" w:color="auto"/>
      </w:divBdr>
    </w:div>
    <w:div w:id="227376496">
      <w:bodyDiv w:val="1"/>
      <w:marLeft w:val="0"/>
      <w:marRight w:val="0"/>
      <w:marTop w:val="0"/>
      <w:marBottom w:val="0"/>
      <w:divBdr>
        <w:top w:val="none" w:sz="0" w:space="0" w:color="auto"/>
        <w:left w:val="none" w:sz="0" w:space="0" w:color="auto"/>
        <w:bottom w:val="none" w:sz="0" w:space="0" w:color="auto"/>
        <w:right w:val="none" w:sz="0" w:space="0" w:color="auto"/>
      </w:divBdr>
    </w:div>
    <w:div w:id="227419128">
      <w:bodyDiv w:val="1"/>
      <w:marLeft w:val="0"/>
      <w:marRight w:val="0"/>
      <w:marTop w:val="0"/>
      <w:marBottom w:val="0"/>
      <w:divBdr>
        <w:top w:val="none" w:sz="0" w:space="0" w:color="auto"/>
        <w:left w:val="none" w:sz="0" w:space="0" w:color="auto"/>
        <w:bottom w:val="none" w:sz="0" w:space="0" w:color="auto"/>
        <w:right w:val="none" w:sz="0" w:space="0" w:color="auto"/>
      </w:divBdr>
    </w:div>
    <w:div w:id="227425509">
      <w:bodyDiv w:val="1"/>
      <w:marLeft w:val="0"/>
      <w:marRight w:val="0"/>
      <w:marTop w:val="0"/>
      <w:marBottom w:val="0"/>
      <w:divBdr>
        <w:top w:val="none" w:sz="0" w:space="0" w:color="auto"/>
        <w:left w:val="none" w:sz="0" w:space="0" w:color="auto"/>
        <w:bottom w:val="none" w:sz="0" w:space="0" w:color="auto"/>
        <w:right w:val="none" w:sz="0" w:space="0" w:color="auto"/>
      </w:divBdr>
    </w:div>
    <w:div w:id="227617992">
      <w:bodyDiv w:val="1"/>
      <w:marLeft w:val="0"/>
      <w:marRight w:val="0"/>
      <w:marTop w:val="0"/>
      <w:marBottom w:val="0"/>
      <w:divBdr>
        <w:top w:val="none" w:sz="0" w:space="0" w:color="auto"/>
        <w:left w:val="none" w:sz="0" w:space="0" w:color="auto"/>
        <w:bottom w:val="none" w:sz="0" w:space="0" w:color="auto"/>
        <w:right w:val="none" w:sz="0" w:space="0" w:color="auto"/>
      </w:divBdr>
    </w:div>
    <w:div w:id="227882613">
      <w:bodyDiv w:val="1"/>
      <w:marLeft w:val="0"/>
      <w:marRight w:val="0"/>
      <w:marTop w:val="0"/>
      <w:marBottom w:val="0"/>
      <w:divBdr>
        <w:top w:val="none" w:sz="0" w:space="0" w:color="auto"/>
        <w:left w:val="none" w:sz="0" w:space="0" w:color="auto"/>
        <w:bottom w:val="none" w:sz="0" w:space="0" w:color="auto"/>
        <w:right w:val="none" w:sz="0" w:space="0" w:color="auto"/>
      </w:divBdr>
    </w:div>
    <w:div w:id="227886978">
      <w:bodyDiv w:val="1"/>
      <w:marLeft w:val="0"/>
      <w:marRight w:val="0"/>
      <w:marTop w:val="0"/>
      <w:marBottom w:val="0"/>
      <w:divBdr>
        <w:top w:val="none" w:sz="0" w:space="0" w:color="auto"/>
        <w:left w:val="none" w:sz="0" w:space="0" w:color="auto"/>
        <w:bottom w:val="none" w:sz="0" w:space="0" w:color="auto"/>
        <w:right w:val="none" w:sz="0" w:space="0" w:color="auto"/>
      </w:divBdr>
    </w:div>
    <w:div w:id="228032510">
      <w:bodyDiv w:val="1"/>
      <w:marLeft w:val="0"/>
      <w:marRight w:val="0"/>
      <w:marTop w:val="0"/>
      <w:marBottom w:val="0"/>
      <w:divBdr>
        <w:top w:val="none" w:sz="0" w:space="0" w:color="auto"/>
        <w:left w:val="none" w:sz="0" w:space="0" w:color="auto"/>
        <w:bottom w:val="none" w:sz="0" w:space="0" w:color="auto"/>
        <w:right w:val="none" w:sz="0" w:space="0" w:color="auto"/>
      </w:divBdr>
    </w:div>
    <w:div w:id="228417922">
      <w:bodyDiv w:val="1"/>
      <w:marLeft w:val="0"/>
      <w:marRight w:val="0"/>
      <w:marTop w:val="0"/>
      <w:marBottom w:val="0"/>
      <w:divBdr>
        <w:top w:val="none" w:sz="0" w:space="0" w:color="auto"/>
        <w:left w:val="none" w:sz="0" w:space="0" w:color="auto"/>
        <w:bottom w:val="none" w:sz="0" w:space="0" w:color="auto"/>
        <w:right w:val="none" w:sz="0" w:space="0" w:color="auto"/>
      </w:divBdr>
    </w:div>
    <w:div w:id="228418041">
      <w:bodyDiv w:val="1"/>
      <w:marLeft w:val="0"/>
      <w:marRight w:val="0"/>
      <w:marTop w:val="0"/>
      <w:marBottom w:val="0"/>
      <w:divBdr>
        <w:top w:val="none" w:sz="0" w:space="0" w:color="auto"/>
        <w:left w:val="none" w:sz="0" w:space="0" w:color="auto"/>
        <w:bottom w:val="none" w:sz="0" w:space="0" w:color="auto"/>
        <w:right w:val="none" w:sz="0" w:space="0" w:color="auto"/>
      </w:divBdr>
    </w:div>
    <w:div w:id="228464525">
      <w:bodyDiv w:val="1"/>
      <w:marLeft w:val="0"/>
      <w:marRight w:val="0"/>
      <w:marTop w:val="0"/>
      <w:marBottom w:val="0"/>
      <w:divBdr>
        <w:top w:val="none" w:sz="0" w:space="0" w:color="auto"/>
        <w:left w:val="none" w:sz="0" w:space="0" w:color="auto"/>
        <w:bottom w:val="none" w:sz="0" w:space="0" w:color="auto"/>
        <w:right w:val="none" w:sz="0" w:space="0" w:color="auto"/>
      </w:divBdr>
    </w:div>
    <w:div w:id="228730603">
      <w:bodyDiv w:val="1"/>
      <w:marLeft w:val="0"/>
      <w:marRight w:val="0"/>
      <w:marTop w:val="0"/>
      <w:marBottom w:val="0"/>
      <w:divBdr>
        <w:top w:val="none" w:sz="0" w:space="0" w:color="auto"/>
        <w:left w:val="none" w:sz="0" w:space="0" w:color="auto"/>
        <w:bottom w:val="none" w:sz="0" w:space="0" w:color="auto"/>
        <w:right w:val="none" w:sz="0" w:space="0" w:color="auto"/>
      </w:divBdr>
    </w:div>
    <w:div w:id="229080443">
      <w:bodyDiv w:val="1"/>
      <w:marLeft w:val="0"/>
      <w:marRight w:val="0"/>
      <w:marTop w:val="0"/>
      <w:marBottom w:val="0"/>
      <w:divBdr>
        <w:top w:val="none" w:sz="0" w:space="0" w:color="auto"/>
        <w:left w:val="none" w:sz="0" w:space="0" w:color="auto"/>
        <w:bottom w:val="none" w:sz="0" w:space="0" w:color="auto"/>
        <w:right w:val="none" w:sz="0" w:space="0" w:color="auto"/>
      </w:divBdr>
    </w:div>
    <w:div w:id="229582214">
      <w:bodyDiv w:val="1"/>
      <w:marLeft w:val="0"/>
      <w:marRight w:val="0"/>
      <w:marTop w:val="0"/>
      <w:marBottom w:val="0"/>
      <w:divBdr>
        <w:top w:val="none" w:sz="0" w:space="0" w:color="auto"/>
        <w:left w:val="none" w:sz="0" w:space="0" w:color="auto"/>
        <w:bottom w:val="none" w:sz="0" w:space="0" w:color="auto"/>
        <w:right w:val="none" w:sz="0" w:space="0" w:color="auto"/>
      </w:divBdr>
    </w:div>
    <w:div w:id="229659326">
      <w:bodyDiv w:val="1"/>
      <w:marLeft w:val="0"/>
      <w:marRight w:val="0"/>
      <w:marTop w:val="0"/>
      <w:marBottom w:val="0"/>
      <w:divBdr>
        <w:top w:val="none" w:sz="0" w:space="0" w:color="auto"/>
        <w:left w:val="none" w:sz="0" w:space="0" w:color="auto"/>
        <w:bottom w:val="none" w:sz="0" w:space="0" w:color="auto"/>
        <w:right w:val="none" w:sz="0" w:space="0" w:color="auto"/>
      </w:divBdr>
    </w:div>
    <w:div w:id="230239391">
      <w:bodyDiv w:val="1"/>
      <w:marLeft w:val="0"/>
      <w:marRight w:val="0"/>
      <w:marTop w:val="0"/>
      <w:marBottom w:val="0"/>
      <w:divBdr>
        <w:top w:val="none" w:sz="0" w:space="0" w:color="auto"/>
        <w:left w:val="none" w:sz="0" w:space="0" w:color="auto"/>
        <w:bottom w:val="none" w:sz="0" w:space="0" w:color="auto"/>
        <w:right w:val="none" w:sz="0" w:space="0" w:color="auto"/>
      </w:divBdr>
    </w:div>
    <w:div w:id="230241748">
      <w:bodyDiv w:val="1"/>
      <w:marLeft w:val="0"/>
      <w:marRight w:val="0"/>
      <w:marTop w:val="0"/>
      <w:marBottom w:val="0"/>
      <w:divBdr>
        <w:top w:val="none" w:sz="0" w:space="0" w:color="auto"/>
        <w:left w:val="none" w:sz="0" w:space="0" w:color="auto"/>
        <w:bottom w:val="none" w:sz="0" w:space="0" w:color="auto"/>
        <w:right w:val="none" w:sz="0" w:space="0" w:color="auto"/>
      </w:divBdr>
    </w:div>
    <w:div w:id="230433934">
      <w:bodyDiv w:val="1"/>
      <w:marLeft w:val="0"/>
      <w:marRight w:val="0"/>
      <w:marTop w:val="0"/>
      <w:marBottom w:val="0"/>
      <w:divBdr>
        <w:top w:val="none" w:sz="0" w:space="0" w:color="auto"/>
        <w:left w:val="none" w:sz="0" w:space="0" w:color="auto"/>
        <w:bottom w:val="none" w:sz="0" w:space="0" w:color="auto"/>
        <w:right w:val="none" w:sz="0" w:space="0" w:color="auto"/>
      </w:divBdr>
    </w:div>
    <w:div w:id="230653651">
      <w:bodyDiv w:val="1"/>
      <w:marLeft w:val="0"/>
      <w:marRight w:val="0"/>
      <w:marTop w:val="0"/>
      <w:marBottom w:val="0"/>
      <w:divBdr>
        <w:top w:val="none" w:sz="0" w:space="0" w:color="auto"/>
        <w:left w:val="none" w:sz="0" w:space="0" w:color="auto"/>
        <w:bottom w:val="none" w:sz="0" w:space="0" w:color="auto"/>
        <w:right w:val="none" w:sz="0" w:space="0" w:color="auto"/>
      </w:divBdr>
    </w:div>
    <w:div w:id="230847039">
      <w:bodyDiv w:val="1"/>
      <w:marLeft w:val="0"/>
      <w:marRight w:val="0"/>
      <w:marTop w:val="0"/>
      <w:marBottom w:val="0"/>
      <w:divBdr>
        <w:top w:val="none" w:sz="0" w:space="0" w:color="auto"/>
        <w:left w:val="none" w:sz="0" w:space="0" w:color="auto"/>
        <w:bottom w:val="none" w:sz="0" w:space="0" w:color="auto"/>
        <w:right w:val="none" w:sz="0" w:space="0" w:color="auto"/>
      </w:divBdr>
    </w:div>
    <w:div w:id="231350366">
      <w:bodyDiv w:val="1"/>
      <w:marLeft w:val="0"/>
      <w:marRight w:val="0"/>
      <w:marTop w:val="0"/>
      <w:marBottom w:val="0"/>
      <w:divBdr>
        <w:top w:val="none" w:sz="0" w:space="0" w:color="auto"/>
        <w:left w:val="none" w:sz="0" w:space="0" w:color="auto"/>
        <w:bottom w:val="none" w:sz="0" w:space="0" w:color="auto"/>
        <w:right w:val="none" w:sz="0" w:space="0" w:color="auto"/>
      </w:divBdr>
    </w:div>
    <w:div w:id="231358859">
      <w:bodyDiv w:val="1"/>
      <w:marLeft w:val="0"/>
      <w:marRight w:val="0"/>
      <w:marTop w:val="0"/>
      <w:marBottom w:val="0"/>
      <w:divBdr>
        <w:top w:val="none" w:sz="0" w:space="0" w:color="auto"/>
        <w:left w:val="none" w:sz="0" w:space="0" w:color="auto"/>
        <w:bottom w:val="none" w:sz="0" w:space="0" w:color="auto"/>
        <w:right w:val="none" w:sz="0" w:space="0" w:color="auto"/>
      </w:divBdr>
    </w:div>
    <w:div w:id="231818665">
      <w:bodyDiv w:val="1"/>
      <w:marLeft w:val="0"/>
      <w:marRight w:val="0"/>
      <w:marTop w:val="0"/>
      <w:marBottom w:val="0"/>
      <w:divBdr>
        <w:top w:val="none" w:sz="0" w:space="0" w:color="auto"/>
        <w:left w:val="none" w:sz="0" w:space="0" w:color="auto"/>
        <w:bottom w:val="none" w:sz="0" w:space="0" w:color="auto"/>
        <w:right w:val="none" w:sz="0" w:space="0" w:color="auto"/>
      </w:divBdr>
    </w:div>
    <w:div w:id="232131031">
      <w:bodyDiv w:val="1"/>
      <w:marLeft w:val="0"/>
      <w:marRight w:val="0"/>
      <w:marTop w:val="0"/>
      <w:marBottom w:val="0"/>
      <w:divBdr>
        <w:top w:val="none" w:sz="0" w:space="0" w:color="auto"/>
        <w:left w:val="none" w:sz="0" w:space="0" w:color="auto"/>
        <w:bottom w:val="none" w:sz="0" w:space="0" w:color="auto"/>
        <w:right w:val="none" w:sz="0" w:space="0" w:color="auto"/>
      </w:divBdr>
    </w:div>
    <w:div w:id="232273616">
      <w:bodyDiv w:val="1"/>
      <w:marLeft w:val="0"/>
      <w:marRight w:val="0"/>
      <w:marTop w:val="0"/>
      <w:marBottom w:val="0"/>
      <w:divBdr>
        <w:top w:val="none" w:sz="0" w:space="0" w:color="auto"/>
        <w:left w:val="none" w:sz="0" w:space="0" w:color="auto"/>
        <w:bottom w:val="none" w:sz="0" w:space="0" w:color="auto"/>
        <w:right w:val="none" w:sz="0" w:space="0" w:color="auto"/>
      </w:divBdr>
    </w:div>
    <w:div w:id="232399774">
      <w:bodyDiv w:val="1"/>
      <w:marLeft w:val="0"/>
      <w:marRight w:val="0"/>
      <w:marTop w:val="0"/>
      <w:marBottom w:val="0"/>
      <w:divBdr>
        <w:top w:val="none" w:sz="0" w:space="0" w:color="auto"/>
        <w:left w:val="none" w:sz="0" w:space="0" w:color="auto"/>
        <w:bottom w:val="none" w:sz="0" w:space="0" w:color="auto"/>
        <w:right w:val="none" w:sz="0" w:space="0" w:color="auto"/>
      </w:divBdr>
    </w:div>
    <w:div w:id="232468212">
      <w:bodyDiv w:val="1"/>
      <w:marLeft w:val="0"/>
      <w:marRight w:val="0"/>
      <w:marTop w:val="0"/>
      <w:marBottom w:val="0"/>
      <w:divBdr>
        <w:top w:val="none" w:sz="0" w:space="0" w:color="auto"/>
        <w:left w:val="none" w:sz="0" w:space="0" w:color="auto"/>
        <w:bottom w:val="none" w:sz="0" w:space="0" w:color="auto"/>
        <w:right w:val="none" w:sz="0" w:space="0" w:color="auto"/>
      </w:divBdr>
    </w:div>
    <w:div w:id="232543054">
      <w:bodyDiv w:val="1"/>
      <w:marLeft w:val="0"/>
      <w:marRight w:val="0"/>
      <w:marTop w:val="0"/>
      <w:marBottom w:val="0"/>
      <w:divBdr>
        <w:top w:val="none" w:sz="0" w:space="0" w:color="auto"/>
        <w:left w:val="none" w:sz="0" w:space="0" w:color="auto"/>
        <w:bottom w:val="none" w:sz="0" w:space="0" w:color="auto"/>
        <w:right w:val="none" w:sz="0" w:space="0" w:color="auto"/>
      </w:divBdr>
    </w:div>
    <w:div w:id="233051314">
      <w:bodyDiv w:val="1"/>
      <w:marLeft w:val="0"/>
      <w:marRight w:val="0"/>
      <w:marTop w:val="0"/>
      <w:marBottom w:val="0"/>
      <w:divBdr>
        <w:top w:val="none" w:sz="0" w:space="0" w:color="auto"/>
        <w:left w:val="none" w:sz="0" w:space="0" w:color="auto"/>
        <w:bottom w:val="none" w:sz="0" w:space="0" w:color="auto"/>
        <w:right w:val="none" w:sz="0" w:space="0" w:color="auto"/>
      </w:divBdr>
    </w:div>
    <w:div w:id="233123088">
      <w:bodyDiv w:val="1"/>
      <w:marLeft w:val="0"/>
      <w:marRight w:val="0"/>
      <w:marTop w:val="0"/>
      <w:marBottom w:val="0"/>
      <w:divBdr>
        <w:top w:val="none" w:sz="0" w:space="0" w:color="auto"/>
        <w:left w:val="none" w:sz="0" w:space="0" w:color="auto"/>
        <w:bottom w:val="none" w:sz="0" w:space="0" w:color="auto"/>
        <w:right w:val="none" w:sz="0" w:space="0" w:color="auto"/>
      </w:divBdr>
    </w:div>
    <w:div w:id="233201712">
      <w:bodyDiv w:val="1"/>
      <w:marLeft w:val="0"/>
      <w:marRight w:val="0"/>
      <w:marTop w:val="0"/>
      <w:marBottom w:val="0"/>
      <w:divBdr>
        <w:top w:val="none" w:sz="0" w:space="0" w:color="auto"/>
        <w:left w:val="none" w:sz="0" w:space="0" w:color="auto"/>
        <w:bottom w:val="none" w:sz="0" w:space="0" w:color="auto"/>
        <w:right w:val="none" w:sz="0" w:space="0" w:color="auto"/>
      </w:divBdr>
    </w:div>
    <w:div w:id="233470585">
      <w:bodyDiv w:val="1"/>
      <w:marLeft w:val="0"/>
      <w:marRight w:val="0"/>
      <w:marTop w:val="0"/>
      <w:marBottom w:val="0"/>
      <w:divBdr>
        <w:top w:val="none" w:sz="0" w:space="0" w:color="auto"/>
        <w:left w:val="none" w:sz="0" w:space="0" w:color="auto"/>
        <w:bottom w:val="none" w:sz="0" w:space="0" w:color="auto"/>
        <w:right w:val="none" w:sz="0" w:space="0" w:color="auto"/>
      </w:divBdr>
    </w:div>
    <w:div w:id="233711466">
      <w:bodyDiv w:val="1"/>
      <w:marLeft w:val="0"/>
      <w:marRight w:val="0"/>
      <w:marTop w:val="0"/>
      <w:marBottom w:val="0"/>
      <w:divBdr>
        <w:top w:val="none" w:sz="0" w:space="0" w:color="auto"/>
        <w:left w:val="none" w:sz="0" w:space="0" w:color="auto"/>
        <w:bottom w:val="none" w:sz="0" w:space="0" w:color="auto"/>
        <w:right w:val="none" w:sz="0" w:space="0" w:color="auto"/>
      </w:divBdr>
    </w:div>
    <w:div w:id="234170648">
      <w:bodyDiv w:val="1"/>
      <w:marLeft w:val="0"/>
      <w:marRight w:val="0"/>
      <w:marTop w:val="0"/>
      <w:marBottom w:val="0"/>
      <w:divBdr>
        <w:top w:val="none" w:sz="0" w:space="0" w:color="auto"/>
        <w:left w:val="none" w:sz="0" w:space="0" w:color="auto"/>
        <w:bottom w:val="none" w:sz="0" w:space="0" w:color="auto"/>
        <w:right w:val="none" w:sz="0" w:space="0" w:color="auto"/>
      </w:divBdr>
    </w:div>
    <w:div w:id="234320375">
      <w:bodyDiv w:val="1"/>
      <w:marLeft w:val="0"/>
      <w:marRight w:val="0"/>
      <w:marTop w:val="0"/>
      <w:marBottom w:val="0"/>
      <w:divBdr>
        <w:top w:val="none" w:sz="0" w:space="0" w:color="auto"/>
        <w:left w:val="none" w:sz="0" w:space="0" w:color="auto"/>
        <w:bottom w:val="none" w:sz="0" w:space="0" w:color="auto"/>
        <w:right w:val="none" w:sz="0" w:space="0" w:color="auto"/>
      </w:divBdr>
    </w:div>
    <w:div w:id="234358344">
      <w:bodyDiv w:val="1"/>
      <w:marLeft w:val="0"/>
      <w:marRight w:val="0"/>
      <w:marTop w:val="0"/>
      <w:marBottom w:val="0"/>
      <w:divBdr>
        <w:top w:val="none" w:sz="0" w:space="0" w:color="auto"/>
        <w:left w:val="none" w:sz="0" w:space="0" w:color="auto"/>
        <w:bottom w:val="none" w:sz="0" w:space="0" w:color="auto"/>
        <w:right w:val="none" w:sz="0" w:space="0" w:color="auto"/>
      </w:divBdr>
    </w:div>
    <w:div w:id="234710318">
      <w:bodyDiv w:val="1"/>
      <w:marLeft w:val="0"/>
      <w:marRight w:val="0"/>
      <w:marTop w:val="0"/>
      <w:marBottom w:val="0"/>
      <w:divBdr>
        <w:top w:val="none" w:sz="0" w:space="0" w:color="auto"/>
        <w:left w:val="none" w:sz="0" w:space="0" w:color="auto"/>
        <w:bottom w:val="none" w:sz="0" w:space="0" w:color="auto"/>
        <w:right w:val="none" w:sz="0" w:space="0" w:color="auto"/>
      </w:divBdr>
    </w:div>
    <w:div w:id="234827344">
      <w:bodyDiv w:val="1"/>
      <w:marLeft w:val="0"/>
      <w:marRight w:val="0"/>
      <w:marTop w:val="0"/>
      <w:marBottom w:val="0"/>
      <w:divBdr>
        <w:top w:val="none" w:sz="0" w:space="0" w:color="auto"/>
        <w:left w:val="none" w:sz="0" w:space="0" w:color="auto"/>
        <w:bottom w:val="none" w:sz="0" w:space="0" w:color="auto"/>
        <w:right w:val="none" w:sz="0" w:space="0" w:color="auto"/>
      </w:divBdr>
    </w:div>
    <w:div w:id="235016561">
      <w:bodyDiv w:val="1"/>
      <w:marLeft w:val="0"/>
      <w:marRight w:val="0"/>
      <w:marTop w:val="0"/>
      <w:marBottom w:val="0"/>
      <w:divBdr>
        <w:top w:val="none" w:sz="0" w:space="0" w:color="auto"/>
        <w:left w:val="none" w:sz="0" w:space="0" w:color="auto"/>
        <w:bottom w:val="none" w:sz="0" w:space="0" w:color="auto"/>
        <w:right w:val="none" w:sz="0" w:space="0" w:color="auto"/>
      </w:divBdr>
    </w:div>
    <w:div w:id="235675053">
      <w:bodyDiv w:val="1"/>
      <w:marLeft w:val="0"/>
      <w:marRight w:val="0"/>
      <w:marTop w:val="0"/>
      <w:marBottom w:val="0"/>
      <w:divBdr>
        <w:top w:val="none" w:sz="0" w:space="0" w:color="auto"/>
        <w:left w:val="none" w:sz="0" w:space="0" w:color="auto"/>
        <w:bottom w:val="none" w:sz="0" w:space="0" w:color="auto"/>
        <w:right w:val="none" w:sz="0" w:space="0" w:color="auto"/>
      </w:divBdr>
    </w:div>
    <w:div w:id="235896123">
      <w:bodyDiv w:val="1"/>
      <w:marLeft w:val="0"/>
      <w:marRight w:val="0"/>
      <w:marTop w:val="0"/>
      <w:marBottom w:val="0"/>
      <w:divBdr>
        <w:top w:val="none" w:sz="0" w:space="0" w:color="auto"/>
        <w:left w:val="none" w:sz="0" w:space="0" w:color="auto"/>
        <w:bottom w:val="none" w:sz="0" w:space="0" w:color="auto"/>
        <w:right w:val="none" w:sz="0" w:space="0" w:color="auto"/>
      </w:divBdr>
    </w:div>
    <w:div w:id="236286521">
      <w:bodyDiv w:val="1"/>
      <w:marLeft w:val="0"/>
      <w:marRight w:val="0"/>
      <w:marTop w:val="0"/>
      <w:marBottom w:val="0"/>
      <w:divBdr>
        <w:top w:val="none" w:sz="0" w:space="0" w:color="auto"/>
        <w:left w:val="none" w:sz="0" w:space="0" w:color="auto"/>
        <w:bottom w:val="none" w:sz="0" w:space="0" w:color="auto"/>
        <w:right w:val="none" w:sz="0" w:space="0" w:color="auto"/>
      </w:divBdr>
    </w:div>
    <w:div w:id="236327780">
      <w:bodyDiv w:val="1"/>
      <w:marLeft w:val="0"/>
      <w:marRight w:val="0"/>
      <w:marTop w:val="0"/>
      <w:marBottom w:val="0"/>
      <w:divBdr>
        <w:top w:val="none" w:sz="0" w:space="0" w:color="auto"/>
        <w:left w:val="none" w:sz="0" w:space="0" w:color="auto"/>
        <w:bottom w:val="none" w:sz="0" w:space="0" w:color="auto"/>
        <w:right w:val="none" w:sz="0" w:space="0" w:color="auto"/>
      </w:divBdr>
    </w:div>
    <w:div w:id="236936150">
      <w:bodyDiv w:val="1"/>
      <w:marLeft w:val="0"/>
      <w:marRight w:val="0"/>
      <w:marTop w:val="0"/>
      <w:marBottom w:val="0"/>
      <w:divBdr>
        <w:top w:val="none" w:sz="0" w:space="0" w:color="auto"/>
        <w:left w:val="none" w:sz="0" w:space="0" w:color="auto"/>
        <w:bottom w:val="none" w:sz="0" w:space="0" w:color="auto"/>
        <w:right w:val="none" w:sz="0" w:space="0" w:color="auto"/>
      </w:divBdr>
    </w:div>
    <w:div w:id="237138184">
      <w:bodyDiv w:val="1"/>
      <w:marLeft w:val="0"/>
      <w:marRight w:val="0"/>
      <w:marTop w:val="0"/>
      <w:marBottom w:val="0"/>
      <w:divBdr>
        <w:top w:val="none" w:sz="0" w:space="0" w:color="auto"/>
        <w:left w:val="none" w:sz="0" w:space="0" w:color="auto"/>
        <w:bottom w:val="none" w:sz="0" w:space="0" w:color="auto"/>
        <w:right w:val="none" w:sz="0" w:space="0" w:color="auto"/>
      </w:divBdr>
    </w:div>
    <w:div w:id="237253365">
      <w:bodyDiv w:val="1"/>
      <w:marLeft w:val="0"/>
      <w:marRight w:val="0"/>
      <w:marTop w:val="0"/>
      <w:marBottom w:val="0"/>
      <w:divBdr>
        <w:top w:val="none" w:sz="0" w:space="0" w:color="auto"/>
        <w:left w:val="none" w:sz="0" w:space="0" w:color="auto"/>
        <w:bottom w:val="none" w:sz="0" w:space="0" w:color="auto"/>
        <w:right w:val="none" w:sz="0" w:space="0" w:color="auto"/>
      </w:divBdr>
    </w:div>
    <w:div w:id="237834116">
      <w:bodyDiv w:val="1"/>
      <w:marLeft w:val="0"/>
      <w:marRight w:val="0"/>
      <w:marTop w:val="0"/>
      <w:marBottom w:val="0"/>
      <w:divBdr>
        <w:top w:val="none" w:sz="0" w:space="0" w:color="auto"/>
        <w:left w:val="none" w:sz="0" w:space="0" w:color="auto"/>
        <w:bottom w:val="none" w:sz="0" w:space="0" w:color="auto"/>
        <w:right w:val="none" w:sz="0" w:space="0" w:color="auto"/>
      </w:divBdr>
    </w:div>
    <w:div w:id="237983090">
      <w:bodyDiv w:val="1"/>
      <w:marLeft w:val="0"/>
      <w:marRight w:val="0"/>
      <w:marTop w:val="0"/>
      <w:marBottom w:val="0"/>
      <w:divBdr>
        <w:top w:val="none" w:sz="0" w:space="0" w:color="auto"/>
        <w:left w:val="none" w:sz="0" w:space="0" w:color="auto"/>
        <w:bottom w:val="none" w:sz="0" w:space="0" w:color="auto"/>
        <w:right w:val="none" w:sz="0" w:space="0" w:color="auto"/>
      </w:divBdr>
    </w:div>
    <w:div w:id="239946718">
      <w:bodyDiv w:val="1"/>
      <w:marLeft w:val="0"/>
      <w:marRight w:val="0"/>
      <w:marTop w:val="0"/>
      <w:marBottom w:val="0"/>
      <w:divBdr>
        <w:top w:val="none" w:sz="0" w:space="0" w:color="auto"/>
        <w:left w:val="none" w:sz="0" w:space="0" w:color="auto"/>
        <w:bottom w:val="none" w:sz="0" w:space="0" w:color="auto"/>
        <w:right w:val="none" w:sz="0" w:space="0" w:color="auto"/>
      </w:divBdr>
    </w:div>
    <w:div w:id="239946822">
      <w:bodyDiv w:val="1"/>
      <w:marLeft w:val="0"/>
      <w:marRight w:val="0"/>
      <w:marTop w:val="0"/>
      <w:marBottom w:val="0"/>
      <w:divBdr>
        <w:top w:val="none" w:sz="0" w:space="0" w:color="auto"/>
        <w:left w:val="none" w:sz="0" w:space="0" w:color="auto"/>
        <w:bottom w:val="none" w:sz="0" w:space="0" w:color="auto"/>
        <w:right w:val="none" w:sz="0" w:space="0" w:color="auto"/>
      </w:divBdr>
    </w:div>
    <w:div w:id="239993002">
      <w:bodyDiv w:val="1"/>
      <w:marLeft w:val="0"/>
      <w:marRight w:val="0"/>
      <w:marTop w:val="0"/>
      <w:marBottom w:val="0"/>
      <w:divBdr>
        <w:top w:val="none" w:sz="0" w:space="0" w:color="auto"/>
        <w:left w:val="none" w:sz="0" w:space="0" w:color="auto"/>
        <w:bottom w:val="none" w:sz="0" w:space="0" w:color="auto"/>
        <w:right w:val="none" w:sz="0" w:space="0" w:color="auto"/>
      </w:divBdr>
    </w:div>
    <w:div w:id="240415241">
      <w:bodyDiv w:val="1"/>
      <w:marLeft w:val="0"/>
      <w:marRight w:val="0"/>
      <w:marTop w:val="0"/>
      <w:marBottom w:val="0"/>
      <w:divBdr>
        <w:top w:val="none" w:sz="0" w:space="0" w:color="auto"/>
        <w:left w:val="none" w:sz="0" w:space="0" w:color="auto"/>
        <w:bottom w:val="none" w:sz="0" w:space="0" w:color="auto"/>
        <w:right w:val="none" w:sz="0" w:space="0" w:color="auto"/>
      </w:divBdr>
    </w:div>
    <w:div w:id="240648986">
      <w:bodyDiv w:val="1"/>
      <w:marLeft w:val="0"/>
      <w:marRight w:val="0"/>
      <w:marTop w:val="0"/>
      <w:marBottom w:val="0"/>
      <w:divBdr>
        <w:top w:val="none" w:sz="0" w:space="0" w:color="auto"/>
        <w:left w:val="none" w:sz="0" w:space="0" w:color="auto"/>
        <w:bottom w:val="none" w:sz="0" w:space="0" w:color="auto"/>
        <w:right w:val="none" w:sz="0" w:space="0" w:color="auto"/>
      </w:divBdr>
    </w:div>
    <w:div w:id="241187778">
      <w:bodyDiv w:val="1"/>
      <w:marLeft w:val="0"/>
      <w:marRight w:val="0"/>
      <w:marTop w:val="0"/>
      <w:marBottom w:val="0"/>
      <w:divBdr>
        <w:top w:val="none" w:sz="0" w:space="0" w:color="auto"/>
        <w:left w:val="none" w:sz="0" w:space="0" w:color="auto"/>
        <w:bottom w:val="none" w:sz="0" w:space="0" w:color="auto"/>
        <w:right w:val="none" w:sz="0" w:space="0" w:color="auto"/>
      </w:divBdr>
    </w:div>
    <w:div w:id="241256897">
      <w:bodyDiv w:val="1"/>
      <w:marLeft w:val="0"/>
      <w:marRight w:val="0"/>
      <w:marTop w:val="0"/>
      <w:marBottom w:val="0"/>
      <w:divBdr>
        <w:top w:val="none" w:sz="0" w:space="0" w:color="auto"/>
        <w:left w:val="none" w:sz="0" w:space="0" w:color="auto"/>
        <w:bottom w:val="none" w:sz="0" w:space="0" w:color="auto"/>
        <w:right w:val="none" w:sz="0" w:space="0" w:color="auto"/>
      </w:divBdr>
    </w:div>
    <w:div w:id="241570428">
      <w:bodyDiv w:val="1"/>
      <w:marLeft w:val="0"/>
      <w:marRight w:val="0"/>
      <w:marTop w:val="0"/>
      <w:marBottom w:val="0"/>
      <w:divBdr>
        <w:top w:val="none" w:sz="0" w:space="0" w:color="auto"/>
        <w:left w:val="none" w:sz="0" w:space="0" w:color="auto"/>
        <w:bottom w:val="none" w:sz="0" w:space="0" w:color="auto"/>
        <w:right w:val="none" w:sz="0" w:space="0" w:color="auto"/>
      </w:divBdr>
    </w:div>
    <w:div w:id="241990792">
      <w:bodyDiv w:val="1"/>
      <w:marLeft w:val="0"/>
      <w:marRight w:val="0"/>
      <w:marTop w:val="0"/>
      <w:marBottom w:val="0"/>
      <w:divBdr>
        <w:top w:val="none" w:sz="0" w:space="0" w:color="auto"/>
        <w:left w:val="none" w:sz="0" w:space="0" w:color="auto"/>
        <w:bottom w:val="none" w:sz="0" w:space="0" w:color="auto"/>
        <w:right w:val="none" w:sz="0" w:space="0" w:color="auto"/>
      </w:divBdr>
    </w:div>
    <w:div w:id="242303718">
      <w:bodyDiv w:val="1"/>
      <w:marLeft w:val="0"/>
      <w:marRight w:val="0"/>
      <w:marTop w:val="0"/>
      <w:marBottom w:val="0"/>
      <w:divBdr>
        <w:top w:val="none" w:sz="0" w:space="0" w:color="auto"/>
        <w:left w:val="none" w:sz="0" w:space="0" w:color="auto"/>
        <w:bottom w:val="none" w:sz="0" w:space="0" w:color="auto"/>
        <w:right w:val="none" w:sz="0" w:space="0" w:color="auto"/>
      </w:divBdr>
    </w:div>
    <w:div w:id="242495651">
      <w:bodyDiv w:val="1"/>
      <w:marLeft w:val="0"/>
      <w:marRight w:val="0"/>
      <w:marTop w:val="0"/>
      <w:marBottom w:val="0"/>
      <w:divBdr>
        <w:top w:val="none" w:sz="0" w:space="0" w:color="auto"/>
        <w:left w:val="none" w:sz="0" w:space="0" w:color="auto"/>
        <w:bottom w:val="none" w:sz="0" w:space="0" w:color="auto"/>
        <w:right w:val="none" w:sz="0" w:space="0" w:color="auto"/>
      </w:divBdr>
    </w:div>
    <w:div w:id="242692312">
      <w:bodyDiv w:val="1"/>
      <w:marLeft w:val="0"/>
      <w:marRight w:val="0"/>
      <w:marTop w:val="0"/>
      <w:marBottom w:val="0"/>
      <w:divBdr>
        <w:top w:val="none" w:sz="0" w:space="0" w:color="auto"/>
        <w:left w:val="none" w:sz="0" w:space="0" w:color="auto"/>
        <w:bottom w:val="none" w:sz="0" w:space="0" w:color="auto"/>
        <w:right w:val="none" w:sz="0" w:space="0" w:color="auto"/>
      </w:divBdr>
    </w:div>
    <w:div w:id="243147602">
      <w:bodyDiv w:val="1"/>
      <w:marLeft w:val="0"/>
      <w:marRight w:val="0"/>
      <w:marTop w:val="0"/>
      <w:marBottom w:val="0"/>
      <w:divBdr>
        <w:top w:val="none" w:sz="0" w:space="0" w:color="auto"/>
        <w:left w:val="none" w:sz="0" w:space="0" w:color="auto"/>
        <w:bottom w:val="none" w:sz="0" w:space="0" w:color="auto"/>
        <w:right w:val="none" w:sz="0" w:space="0" w:color="auto"/>
      </w:divBdr>
    </w:div>
    <w:div w:id="243220718">
      <w:bodyDiv w:val="1"/>
      <w:marLeft w:val="0"/>
      <w:marRight w:val="0"/>
      <w:marTop w:val="0"/>
      <w:marBottom w:val="0"/>
      <w:divBdr>
        <w:top w:val="none" w:sz="0" w:space="0" w:color="auto"/>
        <w:left w:val="none" w:sz="0" w:space="0" w:color="auto"/>
        <w:bottom w:val="none" w:sz="0" w:space="0" w:color="auto"/>
        <w:right w:val="none" w:sz="0" w:space="0" w:color="auto"/>
      </w:divBdr>
    </w:div>
    <w:div w:id="243297865">
      <w:bodyDiv w:val="1"/>
      <w:marLeft w:val="0"/>
      <w:marRight w:val="0"/>
      <w:marTop w:val="0"/>
      <w:marBottom w:val="0"/>
      <w:divBdr>
        <w:top w:val="none" w:sz="0" w:space="0" w:color="auto"/>
        <w:left w:val="none" w:sz="0" w:space="0" w:color="auto"/>
        <w:bottom w:val="none" w:sz="0" w:space="0" w:color="auto"/>
        <w:right w:val="none" w:sz="0" w:space="0" w:color="auto"/>
      </w:divBdr>
    </w:div>
    <w:div w:id="244342490">
      <w:bodyDiv w:val="1"/>
      <w:marLeft w:val="0"/>
      <w:marRight w:val="0"/>
      <w:marTop w:val="0"/>
      <w:marBottom w:val="0"/>
      <w:divBdr>
        <w:top w:val="none" w:sz="0" w:space="0" w:color="auto"/>
        <w:left w:val="none" w:sz="0" w:space="0" w:color="auto"/>
        <w:bottom w:val="none" w:sz="0" w:space="0" w:color="auto"/>
        <w:right w:val="none" w:sz="0" w:space="0" w:color="auto"/>
      </w:divBdr>
    </w:div>
    <w:div w:id="244532636">
      <w:bodyDiv w:val="1"/>
      <w:marLeft w:val="0"/>
      <w:marRight w:val="0"/>
      <w:marTop w:val="0"/>
      <w:marBottom w:val="0"/>
      <w:divBdr>
        <w:top w:val="none" w:sz="0" w:space="0" w:color="auto"/>
        <w:left w:val="none" w:sz="0" w:space="0" w:color="auto"/>
        <w:bottom w:val="none" w:sz="0" w:space="0" w:color="auto"/>
        <w:right w:val="none" w:sz="0" w:space="0" w:color="auto"/>
      </w:divBdr>
    </w:div>
    <w:div w:id="244533065">
      <w:bodyDiv w:val="1"/>
      <w:marLeft w:val="0"/>
      <w:marRight w:val="0"/>
      <w:marTop w:val="0"/>
      <w:marBottom w:val="0"/>
      <w:divBdr>
        <w:top w:val="none" w:sz="0" w:space="0" w:color="auto"/>
        <w:left w:val="none" w:sz="0" w:space="0" w:color="auto"/>
        <w:bottom w:val="none" w:sz="0" w:space="0" w:color="auto"/>
        <w:right w:val="none" w:sz="0" w:space="0" w:color="auto"/>
      </w:divBdr>
    </w:div>
    <w:div w:id="244609450">
      <w:bodyDiv w:val="1"/>
      <w:marLeft w:val="0"/>
      <w:marRight w:val="0"/>
      <w:marTop w:val="0"/>
      <w:marBottom w:val="0"/>
      <w:divBdr>
        <w:top w:val="none" w:sz="0" w:space="0" w:color="auto"/>
        <w:left w:val="none" w:sz="0" w:space="0" w:color="auto"/>
        <w:bottom w:val="none" w:sz="0" w:space="0" w:color="auto"/>
        <w:right w:val="none" w:sz="0" w:space="0" w:color="auto"/>
      </w:divBdr>
    </w:div>
    <w:div w:id="244658093">
      <w:bodyDiv w:val="1"/>
      <w:marLeft w:val="0"/>
      <w:marRight w:val="0"/>
      <w:marTop w:val="0"/>
      <w:marBottom w:val="0"/>
      <w:divBdr>
        <w:top w:val="none" w:sz="0" w:space="0" w:color="auto"/>
        <w:left w:val="none" w:sz="0" w:space="0" w:color="auto"/>
        <w:bottom w:val="none" w:sz="0" w:space="0" w:color="auto"/>
        <w:right w:val="none" w:sz="0" w:space="0" w:color="auto"/>
      </w:divBdr>
    </w:div>
    <w:div w:id="245310714">
      <w:bodyDiv w:val="1"/>
      <w:marLeft w:val="0"/>
      <w:marRight w:val="0"/>
      <w:marTop w:val="0"/>
      <w:marBottom w:val="0"/>
      <w:divBdr>
        <w:top w:val="none" w:sz="0" w:space="0" w:color="auto"/>
        <w:left w:val="none" w:sz="0" w:space="0" w:color="auto"/>
        <w:bottom w:val="none" w:sz="0" w:space="0" w:color="auto"/>
        <w:right w:val="none" w:sz="0" w:space="0" w:color="auto"/>
      </w:divBdr>
    </w:div>
    <w:div w:id="245463330">
      <w:bodyDiv w:val="1"/>
      <w:marLeft w:val="0"/>
      <w:marRight w:val="0"/>
      <w:marTop w:val="0"/>
      <w:marBottom w:val="0"/>
      <w:divBdr>
        <w:top w:val="none" w:sz="0" w:space="0" w:color="auto"/>
        <w:left w:val="none" w:sz="0" w:space="0" w:color="auto"/>
        <w:bottom w:val="none" w:sz="0" w:space="0" w:color="auto"/>
        <w:right w:val="none" w:sz="0" w:space="0" w:color="auto"/>
      </w:divBdr>
    </w:div>
    <w:div w:id="245961122">
      <w:bodyDiv w:val="1"/>
      <w:marLeft w:val="0"/>
      <w:marRight w:val="0"/>
      <w:marTop w:val="0"/>
      <w:marBottom w:val="0"/>
      <w:divBdr>
        <w:top w:val="none" w:sz="0" w:space="0" w:color="auto"/>
        <w:left w:val="none" w:sz="0" w:space="0" w:color="auto"/>
        <w:bottom w:val="none" w:sz="0" w:space="0" w:color="auto"/>
        <w:right w:val="none" w:sz="0" w:space="0" w:color="auto"/>
      </w:divBdr>
    </w:div>
    <w:div w:id="245966953">
      <w:bodyDiv w:val="1"/>
      <w:marLeft w:val="0"/>
      <w:marRight w:val="0"/>
      <w:marTop w:val="0"/>
      <w:marBottom w:val="0"/>
      <w:divBdr>
        <w:top w:val="none" w:sz="0" w:space="0" w:color="auto"/>
        <w:left w:val="none" w:sz="0" w:space="0" w:color="auto"/>
        <w:bottom w:val="none" w:sz="0" w:space="0" w:color="auto"/>
        <w:right w:val="none" w:sz="0" w:space="0" w:color="auto"/>
      </w:divBdr>
    </w:div>
    <w:div w:id="246116446">
      <w:bodyDiv w:val="1"/>
      <w:marLeft w:val="0"/>
      <w:marRight w:val="0"/>
      <w:marTop w:val="0"/>
      <w:marBottom w:val="0"/>
      <w:divBdr>
        <w:top w:val="none" w:sz="0" w:space="0" w:color="auto"/>
        <w:left w:val="none" w:sz="0" w:space="0" w:color="auto"/>
        <w:bottom w:val="none" w:sz="0" w:space="0" w:color="auto"/>
        <w:right w:val="none" w:sz="0" w:space="0" w:color="auto"/>
      </w:divBdr>
    </w:div>
    <w:div w:id="246228922">
      <w:bodyDiv w:val="1"/>
      <w:marLeft w:val="0"/>
      <w:marRight w:val="0"/>
      <w:marTop w:val="0"/>
      <w:marBottom w:val="0"/>
      <w:divBdr>
        <w:top w:val="none" w:sz="0" w:space="0" w:color="auto"/>
        <w:left w:val="none" w:sz="0" w:space="0" w:color="auto"/>
        <w:bottom w:val="none" w:sz="0" w:space="0" w:color="auto"/>
        <w:right w:val="none" w:sz="0" w:space="0" w:color="auto"/>
      </w:divBdr>
    </w:div>
    <w:div w:id="246378440">
      <w:bodyDiv w:val="1"/>
      <w:marLeft w:val="0"/>
      <w:marRight w:val="0"/>
      <w:marTop w:val="0"/>
      <w:marBottom w:val="0"/>
      <w:divBdr>
        <w:top w:val="none" w:sz="0" w:space="0" w:color="auto"/>
        <w:left w:val="none" w:sz="0" w:space="0" w:color="auto"/>
        <w:bottom w:val="none" w:sz="0" w:space="0" w:color="auto"/>
        <w:right w:val="none" w:sz="0" w:space="0" w:color="auto"/>
      </w:divBdr>
    </w:div>
    <w:div w:id="246500319">
      <w:bodyDiv w:val="1"/>
      <w:marLeft w:val="0"/>
      <w:marRight w:val="0"/>
      <w:marTop w:val="0"/>
      <w:marBottom w:val="0"/>
      <w:divBdr>
        <w:top w:val="none" w:sz="0" w:space="0" w:color="auto"/>
        <w:left w:val="none" w:sz="0" w:space="0" w:color="auto"/>
        <w:bottom w:val="none" w:sz="0" w:space="0" w:color="auto"/>
        <w:right w:val="none" w:sz="0" w:space="0" w:color="auto"/>
      </w:divBdr>
    </w:div>
    <w:div w:id="246770353">
      <w:bodyDiv w:val="1"/>
      <w:marLeft w:val="0"/>
      <w:marRight w:val="0"/>
      <w:marTop w:val="0"/>
      <w:marBottom w:val="0"/>
      <w:divBdr>
        <w:top w:val="none" w:sz="0" w:space="0" w:color="auto"/>
        <w:left w:val="none" w:sz="0" w:space="0" w:color="auto"/>
        <w:bottom w:val="none" w:sz="0" w:space="0" w:color="auto"/>
        <w:right w:val="none" w:sz="0" w:space="0" w:color="auto"/>
      </w:divBdr>
    </w:div>
    <w:div w:id="246812736">
      <w:bodyDiv w:val="1"/>
      <w:marLeft w:val="0"/>
      <w:marRight w:val="0"/>
      <w:marTop w:val="0"/>
      <w:marBottom w:val="0"/>
      <w:divBdr>
        <w:top w:val="none" w:sz="0" w:space="0" w:color="auto"/>
        <w:left w:val="none" w:sz="0" w:space="0" w:color="auto"/>
        <w:bottom w:val="none" w:sz="0" w:space="0" w:color="auto"/>
        <w:right w:val="none" w:sz="0" w:space="0" w:color="auto"/>
      </w:divBdr>
    </w:div>
    <w:div w:id="247005252">
      <w:bodyDiv w:val="1"/>
      <w:marLeft w:val="0"/>
      <w:marRight w:val="0"/>
      <w:marTop w:val="0"/>
      <w:marBottom w:val="0"/>
      <w:divBdr>
        <w:top w:val="none" w:sz="0" w:space="0" w:color="auto"/>
        <w:left w:val="none" w:sz="0" w:space="0" w:color="auto"/>
        <w:bottom w:val="none" w:sz="0" w:space="0" w:color="auto"/>
        <w:right w:val="none" w:sz="0" w:space="0" w:color="auto"/>
      </w:divBdr>
    </w:div>
    <w:div w:id="247203768">
      <w:bodyDiv w:val="1"/>
      <w:marLeft w:val="0"/>
      <w:marRight w:val="0"/>
      <w:marTop w:val="0"/>
      <w:marBottom w:val="0"/>
      <w:divBdr>
        <w:top w:val="none" w:sz="0" w:space="0" w:color="auto"/>
        <w:left w:val="none" w:sz="0" w:space="0" w:color="auto"/>
        <w:bottom w:val="none" w:sz="0" w:space="0" w:color="auto"/>
        <w:right w:val="none" w:sz="0" w:space="0" w:color="auto"/>
      </w:divBdr>
    </w:div>
    <w:div w:id="247660700">
      <w:bodyDiv w:val="1"/>
      <w:marLeft w:val="0"/>
      <w:marRight w:val="0"/>
      <w:marTop w:val="0"/>
      <w:marBottom w:val="0"/>
      <w:divBdr>
        <w:top w:val="none" w:sz="0" w:space="0" w:color="auto"/>
        <w:left w:val="none" w:sz="0" w:space="0" w:color="auto"/>
        <w:bottom w:val="none" w:sz="0" w:space="0" w:color="auto"/>
        <w:right w:val="none" w:sz="0" w:space="0" w:color="auto"/>
      </w:divBdr>
    </w:div>
    <w:div w:id="247735496">
      <w:bodyDiv w:val="1"/>
      <w:marLeft w:val="0"/>
      <w:marRight w:val="0"/>
      <w:marTop w:val="0"/>
      <w:marBottom w:val="0"/>
      <w:divBdr>
        <w:top w:val="none" w:sz="0" w:space="0" w:color="auto"/>
        <w:left w:val="none" w:sz="0" w:space="0" w:color="auto"/>
        <w:bottom w:val="none" w:sz="0" w:space="0" w:color="auto"/>
        <w:right w:val="none" w:sz="0" w:space="0" w:color="auto"/>
      </w:divBdr>
    </w:div>
    <w:div w:id="248775280">
      <w:bodyDiv w:val="1"/>
      <w:marLeft w:val="0"/>
      <w:marRight w:val="0"/>
      <w:marTop w:val="0"/>
      <w:marBottom w:val="0"/>
      <w:divBdr>
        <w:top w:val="none" w:sz="0" w:space="0" w:color="auto"/>
        <w:left w:val="none" w:sz="0" w:space="0" w:color="auto"/>
        <w:bottom w:val="none" w:sz="0" w:space="0" w:color="auto"/>
        <w:right w:val="none" w:sz="0" w:space="0" w:color="auto"/>
      </w:divBdr>
    </w:div>
    <w:div w:id="248777379">
      <w:bodyDiv w:val="1"/>
      <w:marLeft w:val="0"/>
      <w:marRight w:val="0"/>
      <w:marTop w:val="0"/>
      <w:marBottom w:val="0"/>
      <w:divBdr>
        <w:top w:val="none" w:sz="0" w:space="0" w:color="auto"/>
        <w:left w:val="none" w:sz="0" w:space="0" w:color="auto"/>
        <w:bottom w:val="none" w:sz="0" w:space="0" w:color="auto"/>
        <w:right w:val="none" w:sz="0" w:space="0" w:color="auto"/>
      </w:divBdr>
    </w:div>
    <w:div w:id="248777898">
      <w:bodyDiv w:val="1"/>
      <w:marLeft w:val="0"/>
      <w:marRight w:val="0"/>
      <w:marTop w:val="0"/>
      <w:marBottom w:val="0"/>
      <w:divBdr>
        <w:top w:val="none" w:sz="0" w:space="0" w:color="auto"/>
        <w:left w:val="none" w:sz="0" w:space="0" w:color="auto"/>
        <w:bottom w:val="none" w:sz="0" w:space="0" w:color="auto"/>
        <w:right w:val="none" w:sz="0" w:space="0" w:color="auto"/>
      </w:divBdr>
    </w:div>
    <w:div w:id="249002639">
      <w:bodyDiv w:val="1"/>
      <w:marLeft w:val="0"/>
      <w:marRight w:val="0"/>
      <w:marTop w:val="0"/>
      <w:marBottom w:val="0"/>
      <w:divBdr>
        <w:top w:val="none" w:sz="0" w:space="0" w:color="auto"/>
        <w:left w:val="none" w:sz="0" w:space="0" w:color="auto"/>
        <w:bottom w:val="none" w:sz="0" w:space="0" w:color="auto"/>
        <w:right w:val="none" w:sz="0" w:space="0" w:color="auto"/>
      </w:divBdr>
    </w:div>
    <w:div w:id="249125451">
      <w:bodyDiv w:val="1"/>
      <w:marLeft w:val="0"/>
      <w:marRight w:val="0"/>
      <w:marTop w:val="0"/>
      <w:marBottom w:val="0"/>
      <w:divBdr>
        <w:top w:val="none" w:sz="0" w:space="0" w:color="auto"/>
        <w:left w:val="none" w:sz="0" w:space="0" w:color="auto"/>
        <w:bottom w:val="none" w:sz="0" w:space="0" w:color="auto"/>
        <w:right w:val="none" w:sz="0" w:space="0" w:color="auto"/>
      </w:divBdr>
    </w:div>
    <w:div w:id="250046838">
      <w:bodyDiv w:val="1"/>
      <w:marLeft w:val="0"/>
      <w:marRight w:val="0"/>
      <w:marTop w:val="0"/>
      <w:marBottom w:val="0"/>
      <w:divBdr>
        <w:top w:val="none" w:sz="0" w:space="0" w:color="auto"/>
        <w:left w:val="none" w:sz="0" w:space="0" w:color="auto"/>
        <w:bottom w:val="none" w:sz="0" w:space="0" w:color="auto"/>
        <w:right w:val="none" w:sz="0" w:space="0" w:color="auto"/>
      </w:divBdr>
    </w:div>
    <w:div w:id="250241520">
      <w:bodyDiv w:val="1"/>
      <w:marLeft w:val="0"/>
      <w:marRight w:val="0"/>
      <w:marTop w:val="0"/>
      <w:marBottom w:val="0"/>
      <w:divBdr>
        <w:top w:val="none" w:sz="0" w:space="0" w:color="auto"/>
        <w:left w:val="none" w:sz="0" w:space="0" w:color="auto"/>
        <w:bottom w:val="none" w:sz="0" w:space="0" w:color="auto"/>
        <w:right w:val="none" w:sz="0" w:space="0" w:color="auto"/>
      </w:divBdr>
    </w:div>
    <w:div w:id="250313952">
      <w:bodyDiv w:val="1"/>
      <w:marLeft w:val="0"/>
      <w:marRight w:val="0"/>
      <w:marTop w:val="0"/>
      <w:marBottom w:val="0"/>
      <w:divBdr>
        <w:top w:val="none" w:sz="0" w:space="0" w:color="auto"/>
        <w:left w:val="none" w:sz="0" w:space="0" w:color="auto"/>
        <w:bottom w:val="none" w:sz="0" w:space="0" w:color="auto"/>
        <w:right w:val="none" w:sz="0" w:space="0" w:color="auto"/>
      </w:divBdr>
    </w:div>
    <w:div w:id="250314305">
      <w:bodyDiv w:val="1"/>
      <w:marLeft w:val="0"/>
      <w:marRight w:val="0"/>
      <w:marTop w:val="0"/>
      <w:marBottom w:val="0"/>
      <w:divBdr>
        <w:top w:val="none" w:sz="0" w:space="0" w:color="auto"/>
        <w:left w:val="none" w:sz="0" w:space="0" w:color="auto"/>
        <w:bottom w:val="none" w:sz="0" w:space="0" w:color="auto"/>
        <w:right w:val="none" w:sz="0" w:space="0" w:color="auto"/>
      </w:divBdr>
    </w:div>
    <w:div w:id="250360906">
      <w:bodyDiv w:val="1"/>
      <w:marLeft w:val="0"/>
      <w:marRight w:val="0"/>
      <w:marTop w:val="0"/>
      <w:marBottom w:val="0"/>
      <w:divBdr>
        <w:top w:val="none" w:sz="0" w:space="0" w:color="auto"/>
        <w:left w:val="none" w:sz="0" w:space="0" w:color="auto"/>
        <w:bottom w:val="none" w:sz="0" w:space="0" w:color="auto"/>
        <w:right w:val="none" w:sz="0" w:space="0" w:color="auto"/>
      </w:divBdr>
    </w:div>
    <w:div w:id="252016078">
      <w:bodyDiv w:val="1"/>
      <w:marLeft w:val="0"/>
      <w:marRight w:val="0"/>
      <w:marTop w:val="0"/>
      <w:marBottom w:val="0"/>
      <w:divBdr>
        <w:top w:val="none" w:sz="0" w:space="0" w:color="auto"/>
        <w:left w:val="none" w:sz="0" w:space="0" w:color="auto"/>
        <w:bottom w:val="none" w:sz="0" w:space="0" w:color="auto"/>
        <w:right w:val="none" w:sz="0" w:space="0" w:color="auto"/>
      </w:divBdr>
    </w:div>
    <w:div w:id="252277351">
      <w:bodyDiv w:val="1"/>
      <w:marLeft w:val="0"/>
      <w:marRight w:val="0"/>
      <w:marTop w:val="0"/>
      <w:marBottom w:val="0"/>
      <w:divBdr>
        <w:top w:val="none" w:sz="0" w:space="0" w:color="auto"/>
        <w:left w:val="none" w:sz="0" w:space="0" w:color="auto"/>
        <w:bottom w:val="none" w:sz="0" w:space="0" w:color="auto"/>
        <w:right w:val="none" w:sz="0" w:space="0" w:color="auto"/>
      </w:divBdr>
    </w:div>
    <w:div w:id="252401036">
      <w:bodyDiv w:val="1"/>
      <w:marLeft w:val="0"/>
      <w:marRight w:val="0"/>
      <w:marTop w:val="0"/>
      <w:marBottom w:val="0"/>
      <w:divBdr>
        <w:top w:val="none" w:sz="0" w:space="0" w:color="auto"/>
        <w:left w:val="none" w:sz="0" w:space="0" w:color="auto"/>
        <w:bottom w:val="none" w:sz="0" w:space="0" w:color="auto"/>
        <w:right w:val="none" w:sz="0" w:space="0" w:color="auto"/>
      </w:divBdr>
    </w:div>
    <w:div w:id="252709710">
      <w:bodyDiv w:val="1"/>
      <w:marLeft w:val="0"/>
      <w:marRight w:val="0"/>
      <w:marTop w:val="0"/>
      <w:marBottom w:val="0"/>
      <w:divBdr>
        <w:top w:val="none" w:sz="0" w:space="0" w:color="auto"/>
        <w:left w:val="none" w:sz="0" w:space="0" w:color="auto"/>
        <w:bottom w:val="none" w:sz="0" w:space="0" w:color="auto"/>
        <w:right w:val="none" w:sz="0" w:space="0" w:color="auto"/>
      </w:divBdr>
    </w:div>
    <w:div w:id="253131134">
      <w:bodyDiv w:val="1"/>
      <w:marLeft w:val="0"/>
      <w:marRight w:val="0"/>
      <w:marTop w:val="0"/>
      <w:marBottom w:val="0"/>
      <w:divBdr>
        <w:top w:val="none" w:sz="0" w:space="0" w:color="auto"/>
        <w:left w:val="none" w:sz="0" w:space="0" w:color="auto"/>
        <w:bottom w:val="none" w:sz="0" w:space="0" w:color="auto"/>
        <w:right w:val="none" w:sz="0" w:space="0" w:color="auto"/>
      </w:divBdr>
    </w:div>
    <w:div w:id="253708637">
      <w:bodyDiv w:val="1"/>
      <w:marLeft w:val="0"/>
      <w:marRight w:val="0"/>
      <w:marTop w:val="0"/>
      <w:marBottom w:val="0"/>
      <w:divBdr>
        <w:top w:val="none" w:sz="0" w:space="0" w:color="auto"/>
        <w:left w:val="none" w:sz="0" w:space="0" w:color="auto"/>
        <w:bottom w:val="none" w:sz="0" w:space="0" w:color="auto"/>
        <w:right w:val="none" w:sz="0" w:space="0" w:color="auto"/>
      </w:divBdr>
    </w:div>
    <w:div w:id="253980446">
      <w:bodyDiv w:val="1"/>
      <w:marLeft w:val="0"/>
      <w:marRight w:val="0"/>
      <w:marTop w:val="0"/>
      <w:marBottom w:val="0"/>
      <w:divBdr>
        <w:top w:val="none" w:sz="0" w:space="0" w:color="auto"/>
        <w:left w:val="none" w:sz="0" w:space="0" w:color="auto"/>
        <w:bottom w:val="none" w:sz="0" w:space="0" w:color="auto"/>
        <w:right w:val="none" w:sz="0" w:space="0" w:color="auto"/>
      </w:divBdr>
    </w:div>
    <w:div w:id="254023248">
      <w:bodyDiv w:val="1"/>
      <w:marLeft w:val="0"/>
      <w:marRight w:val="0"/>
      <w:marTop w:val="0"/>
      <w:marBottom w:val="0"/>
      <w:divBdr>
        <w:top w:val="none" w:sz="0" w:space="0" w:color="auto"/>
        <w:left w:val="none" w:sz="0" w:space="0" w:color="auto"/>
        <w:bottom w:val="none" w:sz="0" w:space="0" w:color="auto"/>
        <w:right w:val="none" w:sz="0" w:space="0" w:color="auto"/>
      </w:divBdr>
    </w:div>
    <w:div w:id="254553260">
      <w:bodyDiv w:val="1"/>
      <w:marLeft w:val="0"/>
      <w:marRight w:val="0"/>
      <w:marTop w:val="0"/>
      <w:marBottom w:val="0"/>
      <w:divBdr>
        <w:top w:val="none" w:sz="0" w:space="0" w:color="auto"/>
        <w:left w:val="none" w:sz="0" w:space="0" w:color="auto"/>
        <w:bottom w:val="none" w:sz="0" w:space="0" w:color="auto"/>
        <w:right w:val="none" w:sz="0" w:space="0" w:color="auto"/>
      </w:divBdr>
    </w:div>
    <w:div w:id="254899493">
      <w:bodyDiv w:val="1"/>
      <w:marLeft w:val="0"/>
      <w:marRight w:val="0"/>
      <w:marTop w:val="0"/>
      <w:marBottom w:val="0"/>
      <w:divBdr>
        <w:top w:val="none" w:sz="0" w:space="0" w:color="auto"/>
        <w:left w:val="none" w:sz="0" w:space="0" w:color="auto"/>
        <w:bottom w:val="none" w:sz="0" w:space="0" w:color="auto"/>
        <w:right w:val="none" w:sz="0" w:space="0" w:color="auto"/>
      </w:divBdr>
    </w:div>
    <w:div w:id="254901974">
      <w:bodyDiv w:val="1"/>
      <w:marLeft w:val="0"/>
      <w:marRight w:val="0"/>
      <w:marTop w:val="0"/>
      <w:marBottom w:val="0"/>
      <w:divBdr>
        <w:top w:val="none" w:sz="0" w:space="0" w:color="auto"/>
        <w:left w:val="none" w:sz="0" w:space="0" w:color="auto"/>
        <w:bottom w:val="none" w:sz="0" w:space="0" w:color="auto"/>
        <w:right w:val="none" w:sz="0" w:space="0" w:color="auto"/>
      </w:divBdr>
    </w:div>
    <w:div w:id="254942903">
      <w:bodyDiv w:val="1"/>
      <w:marLeft w:val="0"/>
      <w:marRight w:val="0"/>
      <w:marTop w:val="0"/>
      <w:marBottom w:val="0"/>
      <w:divBdr>
        <w:top w:val="none" w:sz="0" w:space="0" w:color="auto"/>
        <w:left w:val="none" w:sz="0" w:space="0" w:color="auto"/>
        <w:bottom w:val="none" w:sz="0" w:space="0" w:color="auto"/>
        <w:right w:val="none" w:sz="0" w:space="0" w:color="auto"/>
      </w:divBdr>
    </w:div>
    <w:div w:id="255675091">
      <w:bodyDiv w:val="1"/>
      <w:marLeft w:val="0"/>
      <w:marRight w:val="0"/>
      <w:marTop w:val="0"/>
      <w:marBottom w:val="0"/>
      <w:divBdr>
        <w:top w:val="none" w:sz="0" w:space="0" w:color="auto"/>
        <w:left w:val="none" w:sz="0" w:space="0" w:color="auto"/>
        <w:bottom w:val="none" w:sz="0" w:space="0" w:color="auto"/>
        <w:right w:val="none" w:sz="0" w:space="0" w:color="auto"/>
      </w:divBdr>
    </w:div>
    <w:div w:id="255677844">
      <w:bodyDiv w:val="1"/>
      <w:marLeft w:val="0"/>
      <w:marRight w:val="0"/>
      <w:marTop w:val="0"/>
      <w:marBottom w:val="0"/>
      <w:divBdr>
        <w:top w:val="none" w:sz="0" w:space="0" w:color="auto"/>
        <w:left w:val="none" w:sz="0" w:space="0" w:color="auto"/>
        <w:bottom w:val="none" w:sz="0" w:space="0" w:color="auto"/>
        <w:right w:val="none" w:sz="0" w:space="0" w:color="auto"/>
      </w:divBdr>
    </w:div>
    <w:div w:id="255945867">
      <w:bodyDiv w:val="1"/>
      <w:marLeft w:val="0"/>
      <w:marRight w:val="0"/>
      <w:marTop w:val="0"/>
      <w:marBottom w:val="0"/>
      <w:divBdr>
        <w:top w:val="none" w:sz="0" w:space="0" w:color="auto"/>
        <w:left w:val="none" w:sz="0" w:space="0" w:color="auto"/>
        <w:bottom w:val="none" w:sz="0" w:space="0" w:color="auto"/>
        <w:right w:val="none" w:sz="0" w:space="0" w:color="auto"/>
      </w:divBdr>
    </w:div>
    <w:div w:id="256060295">
      <w:bodyDiv w:val="1"/>
      <w:marLeft w:val="0"/>
      <w:marRight w:val="0"/>
      <w:marTop w:val="0"/>
      <w:marBottom w:val="0"/>
      <w:divBdr>
        <w:top w:val="none" w:sz="0" w:space="0" w:color="auto"/>
        <w:left w:val="none" w:sz="0" w:space="0" w:color="auto"/>
        <w:bottom w:val="none" w:sz="0" w:space="0" w:color="auto"/>
        <w:right w:val="none" w:sz="0" w:space="0" w:color="auto"/>
      </w:divBdr>
    </w:div>
    <w:div w:id="256328311">
      <w:bodyDiv w:val="1"/>
      <w:marLeft w:val="0"/>
      <w:marRight w:val="0"/>
      <w:marTop w:val="0"/>
      <w:marBottom w:val="0"/>
      <w:divBdr>
        <w:top w:val="none" w:sz="0" w:space="0" w:color="auto"/>
        <w:left w:val="none" w:sz="0" w:space="0" w:color="auto"/>
        <w:bottom w:val="none" w:sz="0" w:space="0" w:color="auto"/>
        <w:right w:val="none" w:sz="0" w:space="0" w:color="auto"/>
      </w:divBdr>
    </w:div>
    <w:div w:id="256987441">
      <w:bodyDiv w:val="1"/>
      <w:marLeft w:val="0"/>
      <w:marRight w:val="0"/>
      <w:marTop w:val="0"/>
      <w:marBottom w:val="0"/>
      <w:divBdr>
        <w:top w:val="none" w:sz="0" w:space="0" w:color="auto"/>
        <w:left w:val="none" w:sz="0" w:space="0" w:color="auto"/>
        <w:bottom w:val="none" w:sz="0" w:space="0" w:color="auto"/>
        <w:right w:val="none" w:sz="0" w:space="0" w:color="auto"/>
      </w:divBdr>
    </w:div>
    <w:div w:id="257060975">
      <w:bodyDiv w:val="1"/>
      <w:marLeft w:val="0"/>
      <w:marRight w:val="0"/>
      <w:marTop w:val="0"/>
      <w:marBottom w:val="0"/>
      <w:divBdr>
        <w:top w:val="none" w:sz="0" w:space="0" w:color="auto"/>
        <w:left w:val="none" w:sz="0" w:space="0" w:color="auto"/>
        <w:bottom w:val="none" w:sz="0" w:space="0" w:color="auto"/>
        <w:right w:val="none" w:sz="0" w:space="0" w:color="auto"/>
      </w:divBdr>
    </w:div>
    <w:div w:id="257062186">
      <w:bodyDiv w:val="1"/>
      <w:marLeft w:val="0"/>
      <w:marRight w:val="0"/>
      <w:marTop w:val="0"/>
      <w:marBottom w:val="0"/>
      <w:divBdr>
        <w:top w:val="none" w:sz="0" w:space="0" w:color="auto"/>
        <w:left w:val="none" w:sz="0" w:space="0" w:color="auto"/>
        <w:bottom w:val="none" w:sz="0" w:space="0" w:color="auto"/>
        <w:right w:val="none" w:sz="0" w:space="0" w:color="auto"/>
      </w:divBdr>
    </w:div>
    <w:div w:id="257105945">
      <w:bodyDiv w:val="1"/>
      <w:marLeft w:val="0"/>
      <w:marRight w:val="0"/>
      <w:marTop w:val="0"/>
      <w:marBottom w:val="0"/>
      <w:divBdr>
        <w:top w:val="none" w:sz="0" w:space="0" w:color="auto"/>
        <w:left w:val="none" w:sz="0" w:space="0" w:color="auto"/>
        <w:bottom w:val="none" w:sz="0" w:space="0" w:color="auto"/>
        <w:right w:val="none" w:sz="0" w:space="0" w:color="auto"/>
      </w:divBdr>
    </w:div>
    <w:div w:id="257106594">
      <w:bodyDiv w:val="1"/>
      <w:marLeft w:val="0"/>
      <w:marRight w:val="0"/>
      <w:marTop w:val="0"/>
      <w:marBottom w:val="0"/>
      <w:divBdr>
        <w:top w:val="none" w:sz="0" w:space="0" w:color="auto"/>
        <w:left w:val="none" w:sz="0" w:space="0" w:color="auto"/>
        <w:bottom w:val="none" w:sz="0" w:space="0" w:color="auto"/>
        <w:right w:val="none" w:sz="0" w:space="0" w:color="auto"/>
      </w:divBdr>
    </w:div>
    <w:div w:id="257183011">
      <w:bodyDiv w:val="1"/>
      <w:marLeft w:val="0"/>
      <w:marRight w:val="0"/>
      <w:marTop w:val="0"/>
      <w:marBottom w:val="0"/>
      <w:divBdr>
        <w:top w:val="none" w:sz="0" w:space="0" w:color="auto"/>
        <w:left w:val="none" w:sz="0" w:space="0" w:color="auto"/>
        <w:bottom w:val="none" w:sz="0" w:space="0" w:color="auto"/>
        <w:right w:val="none" w:sz="0" w:space="0" w:color="auto"/>
      </w:divBdr>
    </w:div>
    <w:div w:id="257372598">
      <w:bodyDiv w:val="1"/>
      <w:marLeft w:val="0"/>
      <w:marRight w:val="0"/>
      <w:marTop w:val="0"/>
      <w:marBottom w:val="0"/>
      <w:divBdr>
        <w:top w:val="none" w:sz="0" w:space="0" w:color="auto"/>
        <w:left w:val="none" w:sz="0" w:space="0" w:color="auto"/>
        <w:bottom w:val="none" w:sz="0" w:space="0" w:color="auto"/>
        <w:right w:val="none" w:sz="0" w:space="0" w:color="auto"/>
      </w:divBdr>
    </w:div>
    <w:div w:id="257561307">
      <w:bodyDiv w:val="1"/>
      <w:marLeft w:val="0"/>
      <w:marRight w:val="0"/>
      <w:marTop w:val="0"/>
      <w:marBottom w:val="0"/>
      <w:divBdr>
        <w:top w:val="none" w:sz="0" w:space="0" w:color="auto"/>
        <w:left w:val="none" w:sz="0" w:space="0" w:color="auto"/>
        <w:bottom w:val="none" w:sz="0" w:space="0" w:color="auto"/>
        <w:right w:val="none" w:sz="0" w:space="0" w:color="auto"/>
      </w:divBdr>
    </w:div>
    <w:div w:id="257641711">
      <w:bodyDiv w:val="1"/>
      <w:marLeft w:val="0"/>
      <w:marRight w:val="0"/>
      <w:marTop w:val="0"/>
      <w:marBottom w:val="0"/>
      <w:divBdr>
        <w:top w:val="none" w:sz="0" w:space="0" w:color="auto"/>
        <w:left w:val="none" w:sz="0" w:space="0" w:color="auto"/>
        <w:bottom w:val="none" w:sz="0" w:space="0" w:color="auto"/>
        <w:right w:val="none" w:sz="0" w:space="0" w:color="auto"/>
      </w:divBdr>
    </w:div>
    <w:div w:id="258561007">
      <w:bodyDiv w:val="1"/>
      <w:marLeft w:val="0"/>
      <w:marRight w:val="0"/>
      <w:marTop w:val="0"/>
      <w:marBottom w:val="0"/>
      <w:divBdr>
        <w:top w:val="none" w:sz="0" w:space="0" w:color="auto"/>
        <w:left w:val="none" w:sz="0" w:space="0" w:color="auto"/>
        <w:bottom w:val="none" w:sz="0" w:space="0" w:color="auto"/>
        <w:right w:val="none" w:sz="0" w:space="0" w:color="auto"/>
      </w:divBdr>
    </w:div>
    <w:div w:id="258685953">
      <w:bodyDiv w:val="1"/>
      <w:marLeft w:val="0"/>
      <w:marRight w:val="0"/>
      <w:marTop w:val="0"/>
      <w:marBottom w:val="0"/>
      <w:divBdr>
        <w:top w:val="none" w:sz="0" w:space="0" w:color="auto"/>
        <w:left w:val="none" w:sz="0" w:space="0" w:color="auto"/>
        <w:bottom w:val="none" w:sz="0" w:space="0" w:color="auto"/>
        <w:right w:val="none" w:sz="0" w:space="0" w:color="auto"/>
      </w:divBdr>
    </w:div>
    <w:div w:id="258803051">
      <w:bodyDiv w:val="1"/>
      <w:marLeft w:val="0"/>
      <w:marRight w:val="0"/>
      <w:marTop w:val="0"/>
      <w:marBottom w:val="0"/>
      <w:divBdr>
        <w:top w:val="none" w:sz="0" w:space="0" w:color="auto"/>
        <w:left w:val="none" w:sz="0" w:space="0" w:color="auto"/>
        <w:bottom w:val="none" w:sz="0" w:space="0" w:color="auto"/>
        <w:right w:val="none" w:sz="0" w:space="0" w:color="auto"/>
      </w:divBdr>
    </w:div>
    <w:div w:id="258829553">
      <w:bodyDiv w:val="1"/>
      <w:marLeft w:val="0"/>
      <w:marRight w:val="0"/>
      <w:marTop w:val="0"/>
      <w:marBottom w:val="0"/>
      <w:divBdr>
        <w:top w:val="none" w:sz="0" w:space="0" w:color="auto"/>
        <w:left w:val="none" w:sz="0" w:space="0" w:color="auto"/>
        <w:bottom w:val="none" w:sz="0" w:space="0" w:color="auto"/>
        <w:right w:val="none" w:sz="0" w:space="0" w:color="auto"/>
      </w:divBdr>
    </w:div>
    <w:div w:id="258875823">
      <w:bodyDiv w:val="1"/>
      <w:marLeft w:val="0"/>
      <w:marRight w:val="0"/>
      <w:marTop w:val="0"/>
      <w:marBottom w:val="0"/>
      <w:divBdr>
        <w:top w:val="none" w:sz="0" w:space="0" w:color="auto"/>
        <w:left w:val="none" w:sz="0" w:space="0" w:color="auto"/>
        <w:bottom w:val="none" w:sz="0" w:space="0" w:color="auto"/>
        <w:right w:val="none" w:sz="0" w:space="0" w:color="auto"/>
      </w:divBdr>
    </w:div>
    <w:div w:id="259070596">
      <w:bodyDiv w:val="1"/>
      <w:marLeft w:val="0"/>
      <w:marRight w:val="0"/>
      <w:marTop w:val="0"/>
      <w:marBottom w:val="0"/>
      <w:divBdr>
        <w:top w:val="none" w:sz="0" w:space="0" w:color="auto"/>
        <w:left w:val="none" w:sz="0" w:space="0" w:color="auto"/>
        <w:bottom w:val="none" w:sz="0" w:space="0" w:color="auto"/>
        <w:right w:val="none" w:sz="0" w:space="0" w:color="auto"/>
      </w:divBdr>
    </w:div>
    <w:div w:id="259147435">
      <w:bodyDiv w:val="1"/>
      <w:marLeft w:val="0"/>
      <w:marRight w:val="0"/>
      <w:marTop w:val="0"/>
      <w:marBottom w:val="0"/>
      <w:divBdr>
        <w:top w:val="none" w:sz="0" w:space="0" w:color="auto"/>
        <w:left w:val="none" w:sz="0" w:space="0" w:color="auto"/>
        <w:bottom w:val="none" w:sz="0" w:space="0" w:color="auto"/>
        <w:right w:val="none" w:sz="0" w:space="0" w:color="auto"/>
      </w:divBdr>
    </w:div>
    <w:div w:id="259337425">
      <w:bodyDiv w:val="1"/>
      <w:marLeft w:val="0"/>
      <w:marRight w:val="0"/>
      <w:marTop w:val="0"/>
      <w:marBottom w:val="0"/>
      <w:divBdr>
        <w:top w:val="none" w:sz="0" w:space="0" w:color="auto"/>
        <w:left w:val="none" w:sz="0" w:space="0" w:color="auto"/>
        <w:bottom w:val="none" w:sz="0" w:space="0" w:color="auto"/>
        <w:right w:val="none" w:sz="0" w:space="0" w:color="auto"/>
      </w:divBdr>
    </w:div>
    <w:div w:id="259529270">
      <w:bodyDiv w:val="1"/>
      <w:marLeft w:val="0"/>
      <w:marRight w:val="0"/>
      <w:marTop w:val="0"/>
      <w:marBottom w:val="0"/>
      <w:divBdr>
        <w:top w:val="none" w:sz="0" w:space="0" w:color="auto"/>
        <w:left w:val="none" w:sz="0" w:space="0" w:color="auto"/>
        <w:bottom w:val="none" w:sz="0" w:space="0" w:color="auto"/>
        <w:right w:val="none" w:sz="0" w:space="0" w:color="auto"/>
      </w:divBdr>
    </w:div>
    <w:div w:id="260115319">
      <w:bodyDiv w:val="1"/>
      <w:marLeft w:val="0"/>
      <w:marRight w:val="0"/>
      <w:marTop w:val="0"/>
      <w:marBottom w:val="0"/>
      <w:divBdr>
        <w:top w:val="none" w:sz="0" w:space="0" w:color="auto"/>
        <w:left w:val="none" w:sz="0" w:space="0" w:color="auto"/>
        <w:bottom w:val="none" w:sz="0" w:space="0" w:color="auto"/>
        <w:right w:val="none" w:sz="0" w:space="0" w:color="auto"/>
      </w:divBdr>
    </w:div>
    <w:div w:id="260141842">
      <w:bodyDiv w:val="1"/>
      <w:marLeft w:val="0"/>
      <w:marRight w:val="0"/>
      <w:marTop w:val="0"/>
      <w:marBottom w:val="0"/>
      <w:divBdr>
        <w:top w:val="none" w:sz="0" w:space="0" w:color="auto"/>
        <w:left w:val="none" w:sz="0" w:space="0" w:color="auto"/>
        <w:bottom w:val="none" w:sz="0" w:space="0" w:color="auto"/>
        <w:right w:val="none" w:sz="0" w:space="0" w:color="auto"/>
      </w:divBdr>
    </w:div>
    <w:div w:id="260261976">
      <w:bodyDiv w:val="1"/>
      <w:marLeft w:val="0"/>
      <w:marRight w:val="0"/>
      <w:marTop w:val="0"/>
      <w:marBottom w:val="0"/>
      <w:divBdr>
        <w:top w:val="none" w:sz="0" w:space="0" w:color="auto"/>
        <w:left w:val="none" w:sz="0" w:space="0" w:color="auto"/>
        <w:bottom w:val="none" w:sz="0" w:space="0" w:color="auto"/>
        <w:right w:val="none" w:sz="0" w:space="0" w:color="auto"/>
      </w:divBdr>
    </w:div>
    <w:div w:id="260459445">
      <w:bodyDiv w:val="1"/>
      <w:marLeft w:val="0"/>
      <w:marRight w:val="0"/>
      <w:marTop w:val="0"/>
      <w:marBottom w:val="0"/>
      <w:divBdr>
        <w:top w:val="none" w:sz="0" w:space="0" w:color="auto"/>
        <w:left w:val="none" w:sz="0" w:space="0" w:color="auto"/>
        <w:bottom w:val="none" w:sz="0" w:space="0" w:color="auto"/>
        <w:right w:val="none" w:sz="0" w:space="0" w:color="auto"/>
      </w:divBdr>
    </w:div>
    <w:div w:id="260648291">
      <w:bodyDiv w:val="1"/>
      <w:marLeft w:val="0"/>
      <w:marRight w:val="0"/>
      <w:marTop w:val="0"/>
      <w:marBottom w:val="0"/>
      <w:divBdr>
        <w:top w:val="none" w:sz="0" w:space="0" w:color="auto"/>
        <w:left w:val="none" w:sz="0" w:space="0" w:color="auto"/>
        <w:bottom w:val="none" w:sz="0" w:space="0" w:color="auto"/>
        <w:right w:val="none" w:sz="0" w:space="0" w:color="auto"/>
      </w:divBdr>
    </w:div>
    <w:div w:id="260797193">
      <w:bodyDiv w:val="1"/>
      <w:marLeft w:val="0"/>
      <w:marRight w:val="0"/>
      <w:marTop w:val="0"/>
      <w:marBottom w:val="0"/>
      <w:divBdr>
        <w:top w:val="none" w:sz="0" w:space="0" w:color="auto"/>
        <w:left w:val="none" w:sz="0" w:space="0" w:color="auto"/>
        <w:bottom w:val="none" w:sz="0" w:space="0" w:color="auto"/>
        <w:right w:val="none" w:sz="0" w:space="0" w:color="auto"/>
      </w:divBdr>
    </w:div>
    <w:div w:id="261183309">
      <w:bodyDiv w:val="1"/>
      <w:marLeft w:val="0"/>
      <w:marRight w:val="0"/>
      <w:marTop w:val="0"/>
      <w:marBottom w:val="0"/>
      <w:divBdr>
        <w:top w:val="none" w:sz="0" w:space="0" w:color="auto"/>
        <w:left w:val="none" w:sz="0" w:space="0" w:color="auto"/>
        <w:bottom w:val="none" w:sz="0" w:space="0" w:color="auto"/>
        <w:right w:val="none" w:sz="0" w:space="0" w:color="auto"/>
      </w:divBdr>
    </w:div>
    <w:div w:id="261258496">
      <w:bodyDiv w:val="1"/>
      <w:marLeft w:val="0"/>
      <w:marRight w:val="0"/>
      <w:marTop w:val="0"/>
      <w:marBottom w:val="0"/>
      <w:divBdr>
        <w:top w:val="none" w:sz="0" w:space="0" w:color="auto"/>
        <w:left w:val="none" w:sz="0" w:space="0" w:color="auto"/>
        <w:bottom w:val="none" w:sz="0" w:space="0" w:color="auto"/>
        <w:right w:val="none" w:sz="0" w:space="0" w:color="auto"/>
      </w:divBdr>
    </w:div>
    <w:div w:id="261383790">
      <w:bodyDiv w:val="1"/>
      <w:marLeft w:val="0"/>
      <w:marRight w:val="0"/>
      <w:marTop w:val="0"/>
      <w:marBottom w:val="0"/>
      <w:divBdr>
        <w:top w:val="none" w:sz="0" w:space="0" w:color="auto"/>
        <w:left w:val="none" w:sz="0" w:space="0" w:color="auto"/>
        <w:bottom w:val="none" w:sz="0" w:space="0" w:color="auto"/>
        <w:right w:val="none" w:sz="0" w:space="0" w:color="auto"/>
      </w:divBdr>
    </w:div>
    <w:div w:id="263654545">
      <w:bodyDiv w:val="1"/>
      <w:marLeft w:val="0"/>
      <w:marRight w:val="0"/>
      <w:marTop w:val="0"/>
      <w:marBottom w:val="0"/>
      <w:divBdr>
        <w:top w:val="none" w:sz="0" w:space="0" w:color="auto"/>
        <w:left w:val="none" w:sz="0" w:space="0" w:color="auto"/>
        <w:bottom w:val="none" w:sz="0" w:space="0" w:color="auto"/>
        <w:right w:val="none" w:sz="0" w:space="0" w:color="auto"/>
      </w:divBdr>
    </w:div>
    <w:div w:id="263731756">
      <w:bodyDiv w:val="1"/>
      <w:marLeft w:val="0"/>
      <w:marRight w:val="0"/>
      <w:marTop w:val="0"/>
      <w:marBottom w:val="0"/>
      <w:divBdr>
        <w:top w:val="none" w:sz="0" w:space="0" w:color="auto"/>
        <w:left w:val="none" w:sz="0" w:space="0" w:color="auto"/>
        <w:bottom w:val="none" w:sz="0" w:space="0" w:color="auto"/>
        <w:right w:val="none" w:sz="0" w:space="0" w:color="auto"/>
      </w:divBdr>
    </w:div>
    <w:div w:id="264389494">
      <w:bodyDiv w:val="1"/>
      <w:marLeft w:val="0"/>
      <w:marRight w:val="0"/>
      <w:marTop w:val="0"/>
      <w:marBottom w:val="0"/>
      <w:divBdr>
        <w:top w:val="none" w:sz="0" w:space="0" w:color="auto"/>
        <w:left w:val="none" w:sz="0" w:space="0" w:color="auto"/>
        <w:bottom w:val="none" w:sz="0" w:space="0" w:color="auto"/>
        <w:right w:val="none" w:sz="0" w:space="0" w:color="auto"/>
      </w:divBdr>
    </w:div>
    <w:div w:id="264657749">
      <w:bodyDiv w:val="1"/>
      <w:marLeft w:val="0"/>
      <w:marRight w:val="0"/>
      <w:marTop w:val="0"/>
      <w:marBottom w:val="0"/>
      <w:divBdr>
        <w:top w:val="none" w:sz="0" w:space="0" w:color="auto"/>
        <w:left w:val="none" w:sz="0" w:space="0" w:color="auto"/>
        <w:bottom w:val="none" w:sz="0" w:space="0" w:color="auto"/>
        <w:right w:val="none" w:sz="0" w:space="0" w:color="auto"/>
      </w:divBdr>
    </w:div>
    <w:div w:id="264846278">
      <w:bodyDiv w:val="1"/>
      <w:marLeft w:val="0"/>
      <w:marRight w:val="0"/>
      <w:marTop w:val="0"/>
      <w:marBottom w:val="0"/>
      <w:divBdr>
        <w:top w:val="none" w:sz="0" w:space="0" w:color="auto"/>
        <w:left w:val="none" w:sz="0" w:space="0" w:color="auto"/>
        <w:bottom w:val="none" w:sz="0" w:space="0" w:color="auto"/>
        <w:right w:val="none" w:sz="0" w:space="0" w:color="auto"/>
      </w:divBdr>
    </w:div>
    <w:div w:id="264994688">
      <w:bodyDiv w:val="1"/>
      <w:marLeft w:val="0"/>
      <w:marRight w:val="0"/>
      <w:marTop w:val="0"/>
      <w:marBottom w:val="0"/>
      <w:divBdr>
        <w:top w:val="none" w:sz="0" w:space="0" w:color="auto"/>
        <w:left w:val="none" w:sz="0" w:space="0" w:color="auto"/>
        <w:bottom w:val="none" w:sz="0" w:space="0" w:color="auto"/>
        <w:right w:val="none" w:sz="0" w:space="0" w:color="auto"/>
      </w:divBdr>
    </w:div>
    <w:div w:id="265692824">
      <w:bodyDiv w:val="1"/>
      <w:marLeft w:val="0"/>
      <w:marRight w:val="0"/>
      <w:marTop w:val="0"/>
      <w:marBottom w:val="0"/>
      <w:divBdr>
        <w:top w:val="none" w:sz="0" w:space="0" w:color="auto"/>
        <w:left w:val="none" w:sz="0" w:space="0" w:color="auto"/>
        <w:bottom w:val="none" w:sz="0" w:space="0" w:color="auto"/>
        <w:right w:val="none" w:sz="0" w:space="0" w:color="auto"/>
      </w:divBdr>
    </w:div>
    <w:div w:id="265693865">
      <w:bodyDiv w:val="1"/>
      <w:marLeft w:val="0"/>
      <w:marRight w:val="0"/>
      <w:marTop w:val="0"/>
      <w:marBottom w:val="0"/>
      <w:divBdr>
        <w:top w:val="none" w:sz="0" w:space="0" w:color="auto"/>
        <w:left w:val="none" w:sz="0" w:space="0" w:color="auto"/>
        <w:bottom w:val="none" w:sz="0" w:space="0" w:color="auto"/>
        <w:right w:val="none" w:sz="0" w:space="0" w:color="auto"/>
      </w:divBdr>
    </w:div>
    <w:div w:id="265964370">
      <w:bodyDiv w:val="1"/>
      <w:marLeft w:val="0"/>
      <w:marRight w:val="0"/>
      <w:marTop w:val="0"/>
      <w:marBottom w:val="0"/>
      <w:divBdr>
        <w:top w:val="none" w:sz="0" w:space="0" w:color="auto"/>
        <w:left w:val="none" w:sz="0" w:space="0" w:color="auto"/>
        <w:bottom w:val="none" w:sz="0" w:space="0" w:color="auto"/>
        <w:right w:val="none" w:sz="0" w:space="0" w:color="auto"/>
      </w:divBdr>
    </w:div>
    <w:div w:id="266086383">
      <w:bodyDiv w:val="1"/>
      <w:marLeft w:val="0"/>
      <w:marRight w:val="0"/>
      <w:marTop w:val="0"/>
      <w:marBottom w:val="0"/>
      <w:divBdr>
        <w:top w:val="none" w:sz="0" w:space="0" w:color="auto"/>
        <w:left w:val="none" w:sz="0" w:space="0" w:color="auto"/>
        <w:bottom w:val="none" w:sz="0" w:space="0" w:color="auto"/>
        <w:right w:val="none" w:sz="0" w:space="0" w:color="auto"/>
      </w:divBdr>
    </w:div>
    <w:div w:id="266277117">
      <w:bodyDiv w:val="1"/>
      <w:marLeft w:val="0"/>
      <w:marRight w:val="0"/>
      <w:marTop w:val="0"/>
      <w:marBottom w:val="0"/>
      <w:divBdr>
        <w:top w:val="none" w:sz="0" w:space="0" w:color="auto"/>
        <w:left w:val="none" w:sz="0" w:space="0" w:color="auto"/>
        <w:bottom w:val="none" w:sz="0" w:space="0" w:color="auto"/>
        <w:right w:val="none" w:sz="0" w:space="0" w:color="auto"/>
      </w:divBdr>
    </w:div>
    <w:div w:id="266668531">
      <w:bodyDiv w:val="1"/>
      <w:marLeft w:val="0"/>
      <w:marRight w:val="0"/>
      <w:marTop w:val="0"/>
      <w:marBottom w:val="0"/>
      <w:divBdr>
        <w:top w:val="none" w:sz="0" w:space="0" w:color="auto"/>
        <w:left w:val="none" w:sz="0" w:space="0" w:color="auto"/>
        <w:bottom w:val="none" w:sz="0" w:space="0" w:color="auto"/>
        <w:right w:val="none" w:sz="0" w:space="0" w:color="auto"/>
      </w:divBdr>
    </w:div>
    <w:div w:id="266935530">
      <w:bodyDiv w:val="1"/>
      <w:marLeft w:val="0"/>
      <w:marRight w:val="0"/>
      <w:marTop w:val="0"/>
      <w:marBottom w:val="0"/>
      <w:divBdr>
        <w:top w:val="none" w:sz="0" w:space="0" w:color="auto"/>
        <w:left w:val="none" w:sz="0" w:space="0" w:color="auto"/>
        <w:bottom w:val="none" w:sz="0" w:space="0" w:color="auto"/>
        <w:right w:val="none" w:sz="0" w:space="0" w:color="auto"/>
      </w:divBdr>
    </w:div>
    <w:div w:id="267079226">
      <w:bodyDiv w:val="1"/>
      <w:marLeft w:val="0"/>
      <w:marRight w:val="0"/>
      <w:marTop w:val="0"/>
      <w:marBottom w:val="0"/>
      <w:divBdr>
        <w:top w:val="none" w:sz="0" w:space="0" w:color="auto"/>
        <w:left w:val="none" w:sz="0" w:space="0" w:color="auto"/>
        <w:bottom w:val="none" w:sz="0" w:space="0" w:color="auto"/>
        <w:right w:val="none" w:sz="0" w:space="0" w:color="auto"/>
      </w:divBdr>
    </w:div>
    <w:div w:id="267084113">
      <w:bodyDiv w:val="1"/>
      <w:marLeft w:val="0"/>
      <w:marRight w:val="0"/>
      <w:marTop w:val="0"/>
      <w:marBottom w:val="0"/>
      <w:divBdr>
        <w:top w:val="none" w:sz="0" w:space="0" w:color="auto"/>
        <w:left w:val="none" w:sz="0" w:space="0" w:color="auto"/>
        <w:bottom w:val="none" w:sz="0" w:space="0" w:color="auto"/>
        <w:right w:val="none" w:sz="0" w:space="0" w:color="auto"/>
      </w:divBdr>
    </w:div>
    <w:div w:id="267271819">
      <w:bodyDiv w:val="1"/>
      <w:marLeft w:val="0"/>
      <w:marRight w:val="0"/>
      <w:marTop w:val="0"/>
      <w:marBottom w:val="0"/>
      <w:divBdr>
        <w:top w:val="none" w:sz="0" w:space="0" w:color="auto"/>
        <w:left w:val="none" w:sz="0" w:space="0" w:color="auto"/>
        <w:bottom w:val="none" w:sz="0" w:space="0" w:color="auto"/>
        <w:right w:val="none" w:sz="0" w:space="0" w:color="auto"/>
      </w:divBdr>
    </w:div>
    <w:div w:id="267398420">
      <w:bodyDiv w:val="1"/>
      <w:marLeft w:val="0"/>
      <w:marRight w:val="0"/>
      <w:marTop w:val="0"/>
      <w:marBottom w:val="0"/>
      <w:divBdr>
        <w:top w:val="none" w:sz="0" w:space="0" w:color="auto"/>
        <w:left w:val="none" w:sz="0" w:space="0" w:color="auto"/>
        <w:bottom w:val="none" w:sz="0" w:space="0" w:color="auto"/>
        <w:right w:val="none" w:sz="0" w:space="0" w:color="auto"/>
      </w:divBdr>
    </w:div>
    <w:div w:id="267469322">
      <w:bodyDiv w:val="1"/>
      <w:marLeft w:val="0"/>
      <w:marRight w:val="0"/>
      <w:marTop w:val="0"/>
      <w:marBottom w:val="0"/>
      <w:divBdr>
        <w:top w:val="none" w:sz="0" w:space="0" w:color="auto"/>
        <w:left w:val="none" w:sz="0" w:space="0" w:color="auto"/>
        <w:bottom w:val="none" w:sz="0" w:space="0" w:color="auto"/>
        <w:right w:val="none" w:sz="0" w:space="0" w:color="auto"/>
      </w:divBdr>
    </w:div>
    <w:div w:id="267658240">
      <w:bodyDiv w:val="1"/>
      <w:marLeft w:val="0"/>
      <w:marRight w:val="0"/>
      <w:marTop w:val="0"/>
      <w:marBottom w:val="0"/>
      <w:divBdr>
        <w:top w:val="none" w:sz="0" w:space="0" w:color="auto"/>
        <w:left w:val="none" w:sz="0" w:space="0" w:color="auto"/>
        <w:bottom w:val="none" w:sz="0" w:space="0" w:color="auto"/>
        <w:right w:val="none" w:sz="0" w:space="0" w:color="auto"/>
      </w:divBdr>
    </w:div>
    <w:div w:id="267978562">
      <w:bodyDiv w:val="1"/>
      <w:marLeft w:val="0"/>
      <w:marRight w:val="0"/>
      <w:marTop w:val="0"/>
      <w:marBottom w:val="0"/>
      <w:divBdr>
        <w:top w:val="none" w:sz="0" w:space="0" w:color="auto"/>
        <w:left w:val="none" w:sz="0" w:space="0" w:color="auto"/>
        <w:bottom w:val="none" w:sz="0" w:space="0" w:color="auto"/>
        <w:right w:val="none" w:sz="0" w:space="0" w:color="auto"/>
      </w:divBdr>
    </w:div>
    <w:div w:id="268198656">
      <w:bodyDiv w:val="1"/>
      <w:marLeft w:val="0"/>
      <w:marRight w:val="0"/>
      <w:marTop w:val="0"/>
      <w:marBottom w:val="0"/>
      <w:divBdr>
        <w:top w:val="none" w:sz="0" w:space="0" w:color="auto"/>
        <w:left w:val="none" w:sz="0" w:space="0" w:color="auto"/>
        <w:bottom w:val="none" w:sz="0" w:space="0" w:color="auto"/>
        <w:right w:val="none" w:sz="0" w:space="0" w:color="auto"/>
      </w:divBdr>
    </w:div>
    <w:div w:id="268202430">
      <w:bodyDiv w:val="1"/>
      <w:marLeft w:val="0"/>
      <w:marRight w:val="0"/>
      <w:marTop w:val="0"/>
      <w:marBottom w:val="0"/>
      <w:divBdr>
        <w:top w:val="none" w:sz="0" w:space="0" w:color="auto"/>
        <w:left w:val="none" w:sz="0" w:space="0" w:color="auto"/>
        <w:bottom w:val="none" w:sz="0" w:space="0" w:color="auto"/>
        <w:right w:val="none" w:sz="0" w:space="0" w:color="auto"/>
      </w:divBdr>
    </w:div>
    <w:div w:id="268204793">
      <w:bodyDiv w:val="1"/>
      <w:marLeft w:val="0"/>
      <w:marRight w:val="0"/>
      <w:marTop w:val="0"/>
      <w:marBottom w:val="0"/>
      <w:divBdr>
        <w:top w:val="none" w:sz="0" w:space="0" w:color="auto"/>
        <w:left w:val="none" w:sz="0" w:space="0" w:color="auto"/>
        <w:bottom w:val="none" w:sz="0" w:space="0" w:color="auto"/>
        <w:right w:val="none" w:sz="0" w:space="0" w:color="auto"/>
      </w:divBdr>
    </w:div>
    <w:div w:id="268466380">
      <w:bodyDiv w:val="1"/>
      <w:marLeft w:val="0"/>
      <w:marRight w:val="0"/>
      <w:marTop w:val="0"/>
      <w:marBottom w:val="0"/>
      <w:divBdr>
        <w:top w:val="none" w:sz="0" w:space="0" w:color="auto"/>
        <w:left w:val="none" w:sz="0" w:space="0" w:color="auto"/>
        <w:bottom w:val="none" w:sz="0" w:space="0" w:color="auto"/>
        <w:right w:val="none" w:sz="0" w:space="0" w:color="auto"/>
      </w:divBdr>
    </w:div>
    <w:div w:id="268896337">
      <w:bodyDiv w:val="1"/>
      <w:marLeft w:val="0"/>
      <w:marRight w:val="0"/>
      <w:marTop w:val="0"/>
      <w:marBottom w:val="0"/>
      <w:divBdr>
        <w:top w:val="none" w:sz="0" w:space="0" w:color="auto"/>
        <w:left w:val="none" w:sz="0" w:space="0" w:color="auto"/>
        <w:bottom w:val="none" w:sz="0" w:space="0" w:color="auto"/>
        <w:right w:val="none" w:sz="0" w:space="0" w:color="auto"/>
      </w:divBdr>
    </w:div>
    <w:div w:id="269047934">
      <w:bodyDiv w:val="1"/>
      <w:marLeft w:val="0"/>
      <w:marRight w:val="0"/>
      <w:marTop w:val="0"/>
      <w:marBottom w:val="0"/>
      <w:divBdr>
        <w:top w:val="none" w:sz="0" w:space="0" w:color="auto"/>
        <w:left w:val="none" w:sz="0" w:space="0" w:color="auto"/>
        <w:bottom w:val="none" w:sz="0" w:space="0" w:color="auto"/>
        <w:right w:val="none" w:sz="0" w:space="0" w:color="auto"/>
      </w:divBdr>
    </w:div>
    <w:div w:id="269093403">
      <w:bodyDiv w:val="1"/>
      <w:marLeft w:val="0"/>
      <w:marRight w:val="0"/>
      <w:marTop w:val="0"/>
      <w:marBottom w:val="0"/>
      <w:divBdr>
        <w:top w:val="none" w:sz="0" w:space="0" w:color="auto"/>
        <w:left w:val="none" w:sz="0" w:space="0" w:color="auto"/>
        <w:bottom w:val="none" w:sz="0" w:space="0" w:color="auto"/>
        <w:right w:val="none" w:sz="0" w:space="0" w:color="auto"/>
      </w:divBdr>
    </w:div>
    <w:div w:id="269120461">
      <w:bodyDiv w:val="1"/>
      <w:marLeft w:val="0"/>
      <w:marRight w:val="0"/>
      <w:marTop w:val="0"/>
      <w:marBottom w:val="0"/>
      <w:divBdr>
        <w:top w:val="none" w:sz="0" w:space="0" w:color="auto"/>
        <w:left w:val="none" w:sz="0" w:space="0" w:color="auto"/>
        <w:bottom w:val="none" w:sz="0" w:space="0" w:color="auto"/>
        <w:right w:val="none" w:sz="0" w:space="0" w:color="auto"/>
      </w:divBdr>
    </w:div>
    <w:div w:id="269819147">
      <w:bodyDiv w:val="1"/>
      <w:marLeft w:val="0"/>
      <w:marRight w:val="0"/>
      <w:marTop w:val="0"/>
      <w:marBottom w:val="0"/>
      <w:divBdr>
        <w:top w:val="none" w:sz="0" w:space="0" w:color="auto"/>
        <w:left w:val="none" w:sz="0" w:space="0" w:color="auto"/>
        <w:bottom w:val="none" w:sz="0" w:space="0" w:color="auto"/>
        <w:right w:val="none" w:sz="0" w:space="0" w:color="auto"/>
      </w:divBdr>
    </w:div>
    <w:div w:id="269968176">
      <w:bodyDiv w:val="1"/>
      <w:marLeft w:val="0"/>
      <w:marRight w:val="0"/>
      <w:marTop w:val="0"/>
      <w:marBottom w:val="0"/>
      <w:divBdr>
        <w:top w:val="none" w:sz="0" w:space="0" w:color="auto"/>
        <w:left w:val="none" w:sz="0" w:space="0" w:color="auto"/>
        <w:bottom w:val="none" w:sz="0" w:space="0" w:color="auto"/>
        <w:right w:val="none" w:sz="0" w:space="0" w:color="auto"/>
      </w:divBdr>
    </w:div>
    <w:div w:id="270819921">
      <w:bodyDiv w:val="1"/>
      <w:marLeft w:val="0"/>
      <w:marRight w:val="0"/>
      <w:marTop w:val="0"/>
      <w:marBottom w:val="0"/>
      <w:divBdr>
        <w:top w:val="none" w:sz="0" w:space="0" w:color="auto"/>
        <w:left w:val="none" w:sz="0" w:space="0" w:color="auto"/>
        <w:bottom w:val="none" w:sz="0" w:space="0" w:color="auto"/>
        <w:right w:val="none" w:sz="0" w:space="0" w:color="auto"/>
      </w:divBdr>
    </w:div>
    <w:div w:id="271088782">
      <w:bodyDiv w:val="1"/>
      <w:marLeft w:val="0"/>
      <w:marRight w:val="0"/>
      <w:marTop w:val="0"/>
      <w:marBottom w:val="0"/>
      <w:divBdr>
        <w:top w:val="none" w:sz="0" w:space="0" w:color="auto"/>
        <w:left w:val="none" w:sz="0" w:space="0" w:color="auto"/>
        <w:bottom w:val="none" w:sz="0" w:space="0" w:color="auto"/>
        <w:right w:val="none" w:sz="0" w:space="0" w:color="auto"/>
      </w:divBdr>
    </w:div>
    <w:div w:id="271131249">
      <w:bodyDiv w:val="1"/>
      <w:marLeft w:val="0"/>
      <w:marRight w:val="0"/>
      <w:marTop w:val="0"/>
      <w:marBottom w:val="0"/>
      <w:divBdr>
        <w:top w:val="none" w:sz="0" w:space="0" w:color="auto"/>
        <w:left w:val="none" w:sz="0" w:space="0" w:color="auto"/>
        <w:bottom w:val="none" w:sz="0" w:space="0" w:color="auto"/>
        <w:right w:val="none" w:sz="0" w:space="0" w:color="auto"/>
      </w:divBdr>
    </w:div>
    <w:div w:id="271716808">
      <w:bodyDiv w:val="1"/>
      <w:marLeft w:val="0"/>
      <w:marRight w:val="0"/>
      <w:marTop w:val="0"/>
      <w:marBottom w:val="0"/>
      <w:divBdr>
        <w:top w:val="none" w:sz="0" w:space="0" w:color="auto"/>
        <w:left w:val="none" w:sz="0" w:space="0" w:color="auto"/>
        <w:bottom w:val="none" w:sz="0" w:space="0" w:color="auto"/>
        <w:right w:val="none" w:sz="0" w:space="0" w:color="auto"/>
      </w:divBdr>
    </w:div>
    <w:div w:id="271978235">
      <w:bodyDiv w:val="1"/>
      <w:marLeft w:val="0"/>
      <w:marRight w:val="0"/>
      <w:marTop w:val="0"/>
      <w:marBottom w:val="0"/>
      <w:divBdr>
        <w:top w:val="none" w:sz="0" w:space="0" w:color="auto"/>
        <w:left w:val="none" w:sz="0" w:space="0" w:color="auto"/>
        <w:bottom w:val="none" w:sz="0" w:space="0" w:color="auto"/>
        <w:right w:val="none" w:sz="0" w:space="0" w:color="auto"/>
      </w:divBdr>
    </w:div>
    <w:div w:id="272245922">
      <w:bodyDiv w:val="1"/>
      <w:marLeft w:val="0"/>
      <w:marRight w:val="0"/>
      <w:marTop w:val="0"/>
      <w:marBottom w:val="0"/>
      <w:divBdr>
        <w:top w:val="none" w:sz="0" w:space="0" w:color="auto"/>
        <w:left w:val="none" w:sz="0" w:space="0" w:color="auto"/>
        <w:bottom w:val="none" w:sz="0" w:space="0" w:color="auto"/>
        <w:right w:val="none" w:sz="0" w:space="0" w:color="auto"/>
      </w:divBdr>
    </w:div>
    <w:div w:id="272252790">
      <w:bodyDiv w:val="1"/>
      <w:marLeft w:val="0"/>
      <w:marRight w:val="0"/>
      <w:marTop w:val="0"/>
      <w:marBottom w:val="0"/>
      <w:divBdr>
        <w:top w:val="none" w:sz="0" w:space="0" w:color="auto"/>
        <w:left w:val="none" w:sz="0" w:space="0" w:color="auto"/>
        <w:bottom w:val="none" w:sz="0" w:space="0" w:color="auto"/>
        <w:right w:val="none" w:sz="0" w:space="0" w:color="auto"/>
      </w:divBdr>
    </w:div>
    <w:div w:id="272441649">
      <w:bodyDiv w:val="1"/>
      <w:marLeft w:val="0"/>
      <w:marRight w:val="0"/>
      <w:marTop w:val="0"/>
      <w:marBottom w:val="0"/>
      <w:divBdr>
        <w:top w:val="none" w:sz="0" w:space="0" w:color="auto"/>
        <w:left w:val="none" w:sz="0" w:space="0" w:color="auto"/>
        <w:bottom w:val="none" w:sz="0" w:space="0" w:color="auto"/>
        <w:right w:val="none" w:sz="0" w:space="0" w:color="auto"/>
      </w:divBdr>
    </w:div>
    <w:div w:id="272715876">
      <w:bodyDiv w:val="1"/>
      <w:marLeft w:val="0"/>
      <w:marRight w:val="0"/>
      <w:marTop w:val="0"/>
      <w:marBottom w:val="0"/>
      <w:divBdr>
        <w:top w:val="none" w:sz="0" w:space="0" w:color="auto"/>
        <w:left w:val="none" w:sz="0" w:space="0" w:color="auto"/>
        <w:bottom w:val="none" w:sz="0" w:space="0" w:color="auto"/>
        <w:right w:val="none" w:sz="0" w:space="0" w:color="auto"/>
      </w:divBdr>
    </w:div>
    <w:div w:id="272900867">
      <w:bodyDiv w:val="1"/>
      <w:marLeft w:val="0"/>
      <w:marRight w:val="0"/>
      <w:marTop w:val="0"/>
      <w:marBottom w:val="0"/>
      <w:divBdr>
        <w:top w:val="none" w:sz="0" w:space="0" w:color="auto"/>
        <w:left w:val="none" w:sz="0" w:space="0" w:color="auto"/>
        <w:bottom w:val="none" w:sz="0" w:space="0" w:color="auto"/>
        <w:right w:val="none" w:sz="0" w:space="0" w:color="auto"/>
      </w:divBdr>
    </w:div>
    <w:div w:id="273369721">
      <w:bodyDiv w:val="1"/>
      <w:marLeft w:val="0"/>
      <w:marRight w:val="0"/>
      <w:marTop w:val="0"/>
      <w:marBottom w:val="0"/>
      <w:divBdr>
        <w:top w:val="none" w:sz="0" w:space="0" w:color="auto"/>
        <w:left w:val="none" w:sz="0" w:space="0" w:color="auto"/>
        <w:bottom w:val="none" w:sz="0" w:space="0" w:color="auto"/>
        <w:right w:val="none" w:sz="0" w:space="0" w:color="auto"/>
      </w:divBdr>
    </w:div>
    <w:div w:id="273371088">
      <w:bodyDiv w:val="1"/>
      <w:marLeft w:val="0"/>
      <w:marRight w:val="0"/>
      <w:marTop w:val="0"/>
      <w:marBottom w:val="0"/>
      <w:divBdr>
        <w:top w:val="none" w:sz="0" w:space="0" w:color="auto"/>
        <w:left w:val="none" w:sz="0" w:space="0" w:color="auto"/>
        <w:bottom w:val="none" w:sz="0" w:space="0" w:color="auto"/>
        <w:right w:val="none" w:sz="0" w:space="0" w:color="auto"/>
      </w:divBdr>
    </w:div>
    <w:div w:id="273371471">
      <w:bodyDiv w:val="1"/>
      <w:marLeft w:val="0"/>
      <w:marRight w:val="0"/>
      <w:marTop w:val="0"/>
      <w:marBottom w:val="0"/>
      <w:divBdr>
        <w:top w:val="none" w:sz="0" w:space="0" w:color="auto"/>
        <w:left w:val="none" w:sz="0" w:space="0" w:color="auto"/>
        <w:bottom w:val="none" w:sz="0" w:space="0" w:color="auto"/>
        <w:right w:val="none" w:sz="0" w:space="0" w:color="auto"/>
      </w:divBdr>
    </w:div>
    <w:div w:id="273825621">
      <w:bodyDiv w:val="1"/>
      <w:marLeft w:val="0"/>
      <w:marRight w:val="0"/>
      <w:marTop w:val="0"/>
      <w:marBottom w:val="0"/>
      <w:divBdr>
        <w:top w:val="none" w:sz="0" w:space="0" w:color="auto"/>
        <w:left w:val="none" w:sz="0" w:space="0" w:color="auto"/>
        <w:bottom w:val="none" w:sz="0" w:space="0" w:color="auto"/>
        <w:right w:val="none" w:sz="0" w:space="0" w:color="auto"/>
      </w:divBdr>
    </w:div>
    <w:div w:id="273826783">
      <w:bodyDiv w:val="1"/>
      <w:marLeft w:val="0"/>
      <w:marRight w:val="0"/>
      <w:marTop w:val="0"/>
      <w:marBottom w:val="0"/>
      <w:divBdr>
        <w:top w:val="none" w:sz="0" w:space="0" w:color="auto"/>
        <w:left w:val="none" w:sz="0" w:space="0" w:color="auto"/>
        <w:bottom w:val="none" w:sz="0" w:space="0" w:color="auto"/>
        <w:right w:val="none" w:sz="0" w:space="0" w:color="auto"/>
      </w:divBdr>
    </w:div>
    <w:div w:id="274218887">
      <w:bodyDiv w:val="1"/>
      <w:marLeft w:val="0"/>
      <w:marRight w:val="0"/>
      <w:marTop w:val="0"/>
      <w:marBottom w:val="0"/>
      <w:divBdr>
        <w:top w:val="none" w:sz="0" w:space="0" w:color="auto"/>
        <w:left w:val="none" w:sz="0" w:space="0" w:color="auto"/>
        <w:bottom w:val="none" w:sz="0" w:space="0" w:color="auto"/>
        <w:right w:val="none" w:sz="0" w:space="0" w:color="auto"/>
      </w:divBdr>
    </w:div>
    <w:div w:id="274362567">
      <w:bodyDiv w:val="1"/>
      <w:marLeft w:val="0"/>
      <w:marRight w:val="0"/>
      <w:marTop w:val="0"/>
      <w:marBottom w:val="0"/>
      <w:divBdr>
        <w:top w:val="none" w:sz="0" w:space="0" w:color="auto"/>
        <w:left w:val="none" w:sz="0" w:space="0" w:color="auto"/>
        <w:bottom w:val="none" w:sz="0" w:space="0" w:color="auto"/>
        <w:right w:val="none" w:sz="0" w:space="0" w:color="auto"/>
      </w:divBdr>
    </w:div>
    <w:div w:id="274411127">
      <w:bodyDiv w:val="1"/>
      <w:marLeft w:val="0"/>
      <w:marRight w:val="0"/>
      <w:marTop w:val="0"/>
      <w:marBottom w:val="0"/>
      <w:divBdr>
        <w:top w:val="none" w:sz="0" w:space="0" w:color="auto"/>
        <w:left w:val="none" w:sz="0" w:space="0" w:color="auto"/>
        <w:bottom w:val="none" w:sz="0" w:space="0" w:color="auto"/>
        <w:right w:val="none" w:sz="0" w:space="0" w:color="auto"/>
      </w:divBdr>
    </w:div>
    <w:div w:id="274598786">
      <w:bodyDiv w:val="1"/>
      <w:marLeft w:val="0"/>
      <w:marRight w:val="0"/>
      <w:marTop w:val="0"/>
      <w:marBottom w:val="0"/>
      <w:divBdr>
        <w:top w:val="none" w:sz="0" w:space="0" w:color="auto"/>
        <w:left w:val="none" w:sz="0" w:space="0" w:color="auto"/>
        <w:bottom w:val="none" w:sz="0" w:space="0" w:color="auto"/>
        <w:right w:val="none" w:sz="0" w:space="0" w:color="auto"/>
      </w:divBdr>
    </w:div>
    <w:div w:id="274943366">
      <w:bodyDiv w:val="1"/>
      <w:marLeft w:val="0"/>
      <w:marRight w:val="0"/>
      <w:marTop w:val="0"/>
      <w:marBottom w:val="0"/>
      <w:divBdr>
        <w:top w:val="none" w:sz="0" w:space="0" w:color="auto"/>
        <w:left w:val="none" w:sz="0" w:space="0" w:color="auto"/>
        <w:bottom w:val="none" w:sz="0" w:space="0" w:color="auto"/>
        <w:right w:val="none" w:sz="0" w:space="0" w:color="auto"/>
      </w:divBdr>
    </w:div>
    <w:div w:id="274991887">
      <w:bodyDiv w:val="1"/>
      <w:marLeft w:val="0"/>
      <w:marRight w:val="0"/>
      <w:marTop w:val="0"/>
      <w:marBottom w:val="0"/>
      <w:divBdr>
        <w:top w:val="none" w:sz="0" w:space="0" w:color="auto"/>
        <w:left w:val="none" w:sz="0" w:space="0" w:color="auto"/>
        <w:bottom w:val="none" w:sz="0" w:space="0" w:color="auto"/>
        <w:right w:val="none" w:sz="0" w:space="0" w:color="auto"/>
      </w:divBdr>
    </w:div>
    <w:div w:id="275216188">
      <w:bodyDiv w:val="1"/>
      <w:marLeft w:val="0"/>
      <w:marRight w:val="0"/>
      <w:marTop w:val="0"/>
      <w:marBottom w:val="0"/>
      <w:divBdr>
        <w:top w:val="none" w:sz="0" w:space="0" w:color="auto"/>
        <w:left w:val="none" w:sz="0" w:space="0" w:color="auto"/>
        <w:bottom w:val="none" w:sz="0" w:space="0" w:color="auto"/>
        <w:right w:val="none" w:sz="0" w:space="0" w:color="auto"/>
      </w:divBdr>
    </w:div>
    <w:div w:id="275257791">
      <w:bodyDiv w:val="1"/>
      <w:marLeft w:val="0"/>
      <w:marRight w:val="0"/>
      <w:marTop w:val="0"/>
      <w:marBottom w:val="0"/>
      <w:divBdr>
        <w:top w:val="none" w:sz="0" w:space="0" w:color="auto"/>
        <w:left w:val="none" w:sz="0" w:space="0" w:color="auto"/>
        <w:bottom w:val="none" w:sz="0" w:space="0" w:color="auto"/>
        <w:right w:val="none" w:sz="0" w:space="0" w:color="auto"/>
      </w:divBdr>
    </w:div>
    <w:div w:id="275597143">
      <w:bodyDiv w:val="1"/>
      <w:marLeft w:val="0"/>
      <w:marRight w:val="0"/>
      <w:marTop w:val="0"/>
      <w:marBottom w:val="0"/>
      <w:divBdr>
        <w:top w:val="none" w:sz="0" w:space="0" w:color="auto"/>
        <w:left w:val="none" w:sz="0" w:space="0" w:color="auto"/>
        <w:bottom w:val="none" w:sz="0" w:space="0" w:color="auto"/>
        <w:right w:val="none" w:sz="0" w:space="0" w:color="auto"/>
      </w:divBdr>
    </w:div>
    <w:div w:id="275915771">
      <w:bodyDiv w:val="1"/>
      <w:marLeft w:val="0"/>
      <w:marRight w:val="0"/>
      <w:marTop w:val="0"/>
      <w:marBottom w:val="0"/>
      <w:divBdr>
        <w:top w:val="none" w:sz="0" w:space="0" w:color="auto"/>
        <w:left w:val="none" w:sz="0" w:space="0" w:color="auto"/>
        <w:bottom w:val="none" w:sz="0" w:space="0" w:color="auto"/>
        <w:right w:val="none" w:sz="0" w:space="0" w:color="auto"/>
      </w:divBdr>
    </w:div>
    <w:div w:id="275984568">
      <w:bodyDiv w:val="1"/>
      <w:marLeft w:val="0"/>
      <w:marRight w:val="0"/>
      <w:marTop w:val="0"/>
      <w:marBottom w:val="0"/>
      <w:divBdr>
        <w:top w:val="none" w:sz="0" w:space="0" w:color="auto"/>
        <w:left w:val="none" w:sz="0" w:space="0" w:color="auto"/>
        <w:bottom w:val="none" w:sz="0" w:space="0" w:color="auto"/>
        <w:right w:val="none" w:sz="0" w:space="0" w:color="auto"/>
      </w:divBdr>
    </w:div>
    <w:div w:id="276253083">
      <w:bodyDiv w:val="1"/>
      <w:marLeft w:val="0"/>
      <w:marRight w:val="0"/>
      <w:marTop w:val="0"/>
      <w:marBottom w:val="0"/>
      <w:divBdr>
        <w:top w:val="none" w:sz="0" w:space="0" w:color="auto"/>
        <w:left w:val="none" w:sz="0" w:space="0" w:color="auto"/>
        <w:bottom w:val="none" w:sz="0" w:space="0" w:color="auto"/>
        <w:right w:val="none" w:sz="0" w:space="0" w:color="auto"/>
      </w:divBdr>
    </w:div>
    <w:div w:id="276376470">
      <w:bodyDiv w:val="1"/>
      <w:marLeft w:val="0"/>
      <w:marRight w:val="0"/>
      <w:marTop w:val="0"/>
      <w:marBottom w:val="0"/>
      <w:divBdr>
        <w:top w:val="none" w:sz="0" w:space="0" w:color="auto"/>
        <w:left w:val="none" w:sz="0" w:space="0" w:color="auto"/>
        <w:bottom w:val="none" w:sz="0" w:space="0" w:color="auto"/>
        <w:right w:val="none" w:sz="0" w:space="0" w:color="auto"/>
      </w:divBdr>
    </w:div>
    <w:div w:id="276721815">
      <w:bodyDiv w:val="1"/>
      <w:marLeft w:val="0"/>
      <w:marRight w:val="0"/>
      <w:marTop w:val="0"/>
      <w:marBottom w:val="0"/>
      <w:divBdr>
        <w:top w:val="none" w:sz="0" w:space="0" w:color="auto"/>
        <w:left w:val="none" w:sz="0" w:space="0" w:color="auto"/>
        <w:bottom w:val="none" w:sz="0" w:space="0" w:color="auto"/>
        <w:right w:val="none" w:sz="0" w:space="0" w:color="auto"/>
      </w:divBdr>
    </w:div>
    <w:div w:id="276722993">
      <w:bodyDiv w:val="1"/>
      <w:marLeft w:val="0"/>
      <w:marRight w:val="0"/>
      <w:marTop w:val="0"/>
      <w:marBottom w:val="0"/>
      <w:divBdr>
        <w:top w:val="none" w:sz="0" w:space="0" w:color="auto"/>
        <w:left w:val="none" w:sz="0" w:space="0" w:color="auto"/>
        <w:bottom w:val="none" w:sz="0" w:space="0" w:color="auto"/>
        <w:right w:val="none" w:sz="0" w:space="0" w:color="auto"/>
      </w:divBdr>
    </w:div>
    <w:div w:id="277182413">
      <w:bodyDiv w:val="1"/>
      <w:marLeft w:val="0"/>
      <w:marRight w:val="0"/>
      <w:marTop w:val="0"/>
      <w:marBottom w:val="0"/>
      <w:divBdr>
        <w:top w:val="none" w:sz="0" w:space="0" w:color="auto"/>
        <w:left w:val="none" w:sz="0" w:space="0" w:color="auto"/>
        <w:bottom w:val="none" w:sz="0" w:space="0" w:color="auto"/>
        <w:right w:val="none" w:sz="0" w:space="0" w:color="auto"/>
      </w:divBdr>
    </w:div>
    <w:div w:id="277221128">
      <w:bodyDiv w:val="1"/>
      <w:marLeft w:val="0"/>
      <w:marRight w:val="0"/>
      <w:marTop w:val="0"/>
      <w:marBottom w:val="0"/>
      <w:divBdr>
        <w:top w:val="none" w:sz="0" w:space="0" w:color="auto"/>
        <w:left w:val="none" w:sz="0" w:space="0" w:color="auto"/>
        <w:bottom w:val="none" w:sz="0" w:space="0" w:color="auto"/>
        <w:right w:val="none" w:sz="0" w:space="0" w:color="auto"/>
      </w:divBdr>
    </w:div>
    <w:div w:id="277765081">
      <w:bodyDiv w:val="1"/>
      <w:marLeft w:val="0"/>
      <w:marRight w:val="0"/>
      <w:marTop w:val="0"/>
      <w:marBottom w:val="0"/>
      <w:divBdr>
        <w:top w:val="none" w:sz="0" w:space="0" w:color="auto"/>
        <w:left w:val="none" w:sz="0" w:space="0" w:color="auto"/>
        <w:bottom w:val="none" w:sz="0" w:space="0" w:color="auto"/>
        <w:right w:val="none" w:sz="0" w:space="0" w:color="auto"/>
      </w:divBdr>
    </w:div>
    <w:div w:id="277873775">
      <w:bodyDiv w:val="1"/>
      <w:marLeft w:val="0"/>
      <w:marRight w:val="0"/>
      <w:marTop w:val="0"/>
      <w:marBottom w:val="0"/>
      <w:divBdr>
        <w:top w:val="none" w:sz="0" w:space="0" w:color="auto"/>
        <w:left w:val="none" w:sz="0" w:space="0" w:color="auto"/>
        <w:bottom w:val="none" w:sz="0" w:space="0" w:color="auto"/>
        <w:right w:val="none" w:sz="0" w:space="0" w:color="auto"/>
      </w:divBdr>
    </w:div>
    <w:div w:id="278613420">
      <w:bodyDiv w:val="1"/>
      <w:marLeft w:val="0"/>
      <w:marRight w:val="0"/>
      <w:marTop w:val="0"/>
      <w:marBottom w:val="0"/>
      <w:divBdr>
        <w:top w:val="none" w:sz="0" w:space="0" w:color="auto"/>
        <w:left w:val="none" w:sz="0" w:space="0" w:color="auto"/>
        <w:bottom w:val="none" w:sz="0" w:space="0" w:color="auto"/>
        <w:right w:val="none" w:sz="0" w:space="0" w:color="auto"/>
      </w:divBdr>
    </w:div>
    <w:div w:id="278994371">
      <w:bodyDiv w:val="1"/>
      <w:marLeft w:val="0"/>
      <w:marRight w:val="0"/>
      <w:marTop w:val="0"/>
      <w:marBottom w:val="0"/>
      <w:divBdr>
        <w:top w:val="none" w:sz="0" w:space="0" w:color="auto"/>
        <w:left w:val="none" w:sz="0" w:space="0" w:color="auto"/>
        <w:bottom w:val="none" w:sz="0" w:space="0" w:color="auto"/>
        <w:right w:val="none" w:sz="0" w:space="0" w:color="auto"/>
      </w:divBdr>
    </w:div>
    <w:div w:id="279147856">
      <w:bodyDiv w:val="1"/>
      <w:marLeft w:val="0"/>
      <w:marRight w:val="0"/>
      <w:marTop w:val="0"/>
      <w:marBottom w:val="0"/>
      <w:divBdr>
        <w:top w:val="none" w:sz="0" w:space="0" w:color="auto"/>
        <w:left w:val="none" w:sz="0" w:space="0" w:color="auto"/>
        <w:bottom w:val="none" w:sz="0" w:space="0" w:color="auto"/>
        <w:right w:val="none" w:sz="0" w:space="0" w:color="auto"/>
      </w:divBdr>
    </w:div>
    <w:div w:id="279190854">
      <w:bodyDiv w:val="1"/>
      <w:marLeft w:val="0"/>
      <w:marRight w:val="0"/>
      <w:marTop w:val="0"/>
      <w:marBottom w:val="0"/>
      <w:divBdr>
        <w:top w:val="none" w:sz="0" w:space="0" w:color="auto"/>
        <w:left w:val="none" w:sz="0" w:space="0" w:color="auto"/>
        <w:bottom w:val="none" w:sz="0" w:space="0" w:color="auto"/>
        <w:right w:val="none" w:sz="0" w:space="0" w:color="auto"/>
      </w:divBdr>
    </w:div>
    <w:div w:id="279336167">
      <w:bodyDiv w:val="1"/>
      <w:marLeft w:val="0"/>
      <w:marRight w:val="0"/>
      <w:marTop w:val="0"/>
      <w:marBottom w:val="0"/>
      <w:divBdr>
        <w:top w:val="none" w:sz="0" w:space="0" w:color="auto"/>
        <w:left w:val="none" w:sz="0" w:space="0" w:color="auto"/>
        <w:bottom w:val="none" w:sz="0" w:space="0" w:color="auto"/>
        <w:right w:val="none" w:sz="0" w:space="0" w:color="auto"/>
      </w:divBdr>
    </w:div>
    <w:div w:id="279342997">
      <w:bodyDiv w:val="1"/>
      <w:marLeft w:val="0"/>
      <w:marRight w:val="0"/>
      <w:marTop w:val="0"/>
      <w:marBottom w:val="0"/>
      <w:divBdr>
        <w:top w:val="none" w:sz="0" w:space="0" w:color="auto"/>
        <w:left w:val="none" w:sz="0" w:space="0" w:color="auto"/>
        <w:bottom w:val="none" w:sz="0" w:space="0" w:color="auto"/>
        <w:right w:val="none" w:sz="0" w:space="0" w:color="auto"/>
      </w:divBdr>
    </w:div>
    <w:div w:id="279843833">
      <w:bodyDiv w:val="1"/>
      <w:marLeft w:val="0"/>
      <w:marRight w:val="0"/>
      <w:marTop w:val="0"/>
      <w:marBottom w:val="0"/>
      <w:divBdr>
        <w:top w:val="none" w:sz="0" w:space="0" w:color="auto"/>
        <w:left w:val="none" w:sz="0" w:space="0" w:color="auto"/>
        <w:bottom w:val="none" w:sz="0" w:space="0" w:color="auto"/>
        <w:right w:val="none" w:sz="0" w:space="0" w:color="auto"/>
      </w:divBdr>
    </w:div>
    <w:div w:id="279916169">
      <w:bodyDiv w:val="1"/>
      <w:marLeft w:val="0"/>
      <w:marRight w:val="0"/>
      <w:marTop w:val="0"/>
      <w:marBottom w:val="0"/>
      <w:divBdr>
        <w:top w:val="none" w:sz="0" w:space="0" w:color="auto"/>
        <w:left w:val="none" w:sz="0" w:space="0" w:color="auto"/>
        <w:bottom w:val="none" w:sz="0" w:space="0" w:color="auto"/>
        <w:right w:val="none" w:sz="0" w:space="0" w:color="auto"/>
      </w:divBdr>
    </w:div>
    <w:div w:id="280191343">
      <w:bodyDiv w:val="1"/>
      <w:marLeft w:val="0"/>
      <w:marRight w:val="0"/>
      <w:marTop w:val="0"/>
      <w:marBottom w:val="0"/>
      <w:divBdr>
        <w:top w:val="none" w:sz="0" w:space="0" w:color="auto"/>
        <w:left w:val="none" w:sz="0" w:space="0" w:color="auto"/>
        <w:bottom w:val="none" w:sz="0" w:space="0" w:color="auto"/>
        <w:right w:val="none" w:sz="0" w:space="0" w:color="auto"/>
      </w:divBdr>
    </w:div>
    <w:div w:id="280503527">
      <w:bodyDiv w:val="1"/>
      <w:marLeft w:val="0"/>
      <w:marRight w:val="0"/>
      <w:marTop w:val="0"/>
      <w:marBottom w:val="0"/>
      <w:divBdr>
        <w:top w:val="none" w:sz="0" w:space="0" w:color="auto"/>
        <w:left w:val="none" w:sz="0" w:space="0" w:color="auto"/>
        <w:bottom w:val="none" w:sz="0" w:space="0" w:color="auto"/>
        <w:right w:val="none" w:sz="0" w:space="0" w:color="auto"/>
      </w:divBdr>
    </w:div>
    <w:div w:id="280764814">
      <w:bodyDiv w:val="1"/>
      <w:marLeft w:val="0"/>
      <w:marRight w:val="0"/>
      <w:marTop w:val="0"/>
      <w:marBottom w:val="0"/>
      <w:divBdr>
        <w:top w:val="none" w:sz="0" w:space="0" w:color="auto"/>
        <w:left w:val="none" w:sz="0" w:space="0" w:color="auto"/>
        <w:bottom w:val="none" w:sz="0" w:space="0" w:color="auto"/>
        <w:right w:val="none" w:sz="0" w:space="0" w:color="auto"/>
      </w:divBdr>
    </w:div>
    <w:div w:id="280839160">
      <w:bodyDiv w:val="1"/>
      <w:marLeft w:val="0"/>
      <w:marRight w:val="0"/>
      <w:marTop w:val="0"/>
      <w:marBottom w:val="0"/>
      <w:divBdr>
        <w:top w:val="none" w:sz="0" w:space="0" w:color="auto"/>
        <w:left w:val="none" w:sz="0" w:space="0" w:color="auto"/>
        <w:bottom w:val="none" w:sz="0" w:space="0" w:color="auto"/>
        <w:right w:val="none" w:sz="0" w:space="0" w:color="auto"/>
      </w:divBdr>
    </w:div>
    <w:div w:id="281233322">
      <w:bodyDiv w:val="1"/>
      <w:marLeft w:val="0"/>
      <w:marRight w:val="0"/>
      <w:marTop w:val="0"/>
      <w:marBottom w:val="0"/>
      <w:divBdr>
        <w:top w:val="none" w:sz="0" w:space="0" w:color="auto"/>
        <w:left w:val="none" w:sz="0" w:space="0" w:color="auto"/>
        <w:bottom w:val="none" w:sz="0" w:space="0" w:color="auto"/>
        <w:right w:val="none" w:sz="0" w:space="0" w:color="auto"/>
      </w:divBdr>
    </w:div>
    <w:div w:id="281304696">
      <w:bodyDiv w:val="1"/>
      <w:marLeft w:val="0"/>
      <w:marRight w:val="0"/>
      <w:marTop w:val="0"/>
      <w:marBottom w:val="0"/>
      <w:divBdr>
        <w:top w:val="none" w:sz="0" w:space="0" w:color="auto"/>
        <w:left w:val="none" w:sz="0" w:space="0" w:color="auto"/>
        <w:bottom w:val="none" w:sz="0" w:space="0" w:color="auto"/>
        <w:right w:val="none" w:sz="0" w:space="0" w:color="auto"/>
      </w:divBdr>
    </w:div>
    <w:div w:id="281351911">
      <w:bodyDiv w:val="1"/>
      <w:marLeft w:val="0"/>
      <w:marRight w:val="0"/>
      <w:marTop w:val="0"/>
      <w:marBottom w:val="0"/>
      <w:divBdr>
        <w:top w:val="none" w:sz="0" w:space="0" w:color="auto"/>
        <w:left w:val="none" w:sz="0" w:space="0" w:color="auto"/>
        <w:bottom w:val="none" w:sz="0" w:space="0" w:color="auto"/>
        <w:right w:val="none" w:sz="0" w:space="0" w:color="auto"/>
      </w:divBdr>
    </w:div>
    <w:div w:id="282153049">
      <w:bodyDiv w:val="1"/>
      <w:marLeft w:val="0"/>
      <w:marRight w:val="0"/>
      <w:marTop w:val="0"/>
      <w:marBottom w:val="0"/>
      <w:divBdr>
        <w:top w:val="none" w:sz="0" w:space="0" w:color="auto"/>
        <w:left w:val="none" w:sz="0" w:space="0" w:color="auto"/>
        <w:bottom w:val="none" w:sz="0" w:space="0" w:color="auto"/>
        <w:right w:val="none" w:sz="0" w:space="0" w:color="auto"/>
      </w:divBdr>
    </w:div>
    <w:div w:id="282732106">
      <w:bodyDiv w:val="1"/>
      <w:marLeft w:val="0"/>
      <w:marRight w:val="0"/>
      <w:marTop w:val="0"/>
      <w:marBottom w:val="0"/>
      <w:divBdr>
        <w:top w:val="none" w:sz="0" w:space="0" w:color="auto"/>
        <w:left w:val="none" w:sz="0" w:space="0" w:color="auto"/>
        <w:bottom w:val="none" w:sz="0" w:space="0" w:color="auto"/>
        <w:right w:val="none" w:sz="0" w:space="0" w:color="auto"/>
      </w:divBdr>
    </w:div>
    <w:div w:id="282812852">
      <w:bodyDiv w:val="1"/>
      <w:marLeft w:val="0"/>
      <w:marRight w:val="0"/>
      <w:marTop w:val="0"/>
      <w:marBottom w:val="0"/>
      <w:divBdr>
        <w:top w:val="none" w:sz="0" w:space="0" w:color="auto"/>
        <w:left w:val="none" w:sz="0" w:space="0" w:color="auto"/>
        <w:bottom w:val="none" w:sz="0" w:space="0" w:color="auto"/>
        <w:right w:val="none" w:sz="0" w:space="0" w:color="auto"/>
      </w:divBdr>
    </w:div>
    <w:div w:id="283124338">
      <w:bodyDiv w:val="1"/>
      <w:marLeft w:val="0"/>
      <w:marRight w:val="0"/>
      <w:marTop w:val="0"/>
      <w:marBottom w:val="0"/>
      <w:divBdr>
        <w:top w:val="none" w:sz="0" w:space="0" w:color="auto"/>
        <w:left w:val="none" w:sz="0" w:space="0" w:color="auto"/>
        <w:bottom w:val="none" w:sz="0" w:space="0" w:color="auto"/>
        <w:right w:val="none" w:sz="0" w:space="0" w:color="auto"/>
      </w:divBdr>
    </w:div>
    <w:div w:id="283198861">
      <w:bodyDiv w:val="1"/>
      <w:marLeft w:val="0"/>
      <w:marRight w:val="0"/>
      <w:marTop w:val="0"/>
      <w:marBottom w:val="0"/>
      <w:divBdr>
        <w:top w:val="none" w:sz="0" w:space="0" w:color="auto"/>
        <w:left w:val="none" w:sz="0" w:space="0" w:color="auto"/>
        <w:bottom w:val="none" w:sz="0" w:space="0" w:color="auto"/>
        <w:right w:val="none" w:sz="0" w:space="0" w:color="auto"/>
      </w:divBdr>
    </w:div>
    <w:div w:id="283511855">
      <w:bodyDiv w:val="1"/>
      <w:marLeft w:val="0"/>
      <w:marRight w:val="0"/>
      <w:marTop w:val="0"/>
      <w:marBottom w:val="0"/>
      <w:divBdr>
        <w:top w:val="none" w:sz="0" w:space="0" w:color="auto"/>
        <w:left w:val="none" w:sz="0" w:space="0" w:color="auto"/>
        <w:bottom w:val="none" w:sz="0" w:space="0" w:color="auto"/>
        <w:right w:val="none" w:sz="0" w:space="0" w:color="auto"/>
      </w:divBdr>
    </w:div>
    <w:div w:id="283775923">
      <w:bodyDiv w:val="1"/>
      <w:marLeft w:val="0"/>
      <w:marRight w:val="0"/>
      <w:marTop w:val="0"/>
      <w:marBottom w:val="0"/>
      <w:divBdr>
        <w:top w:val="none" w:sz="0" w:space="0" w:color="auto"/>
        <w:left w:val="none" w:sz="0" w:space="0" w:color="auto"/>
        <w:bottom w:val="none" w:sz="0" w:space="0" w:color="auto"/>
        <w:right w:val="none" w:sz="0" w:space="0" w:color="auto"/>
      </w:divBdr>
    </w:div>
    <w:div w:id="284968275">
      <w:bodyDiv w:val="1"/>
      <w:marLeft w:val="0"/>
      <w:marRight w:val="0"/>
      <w:marTop w:val="0"/>
      <w:marBottom w:val="0"/>
      <w:divBdr>
        <w:top w:val="none" w:sz="0" w:space="0" w:color="auto"/>
        <w:left w:val="none" w:sz="0" w:space="0" w:color="auto"/>
        <w:bottom w:val="none" w:sz="0" w:space="0" w:color="auto"/>
        <w:right w:val="none" w:sz="0" w:space="0" w:color="auto"/>
      </w:divBdr>
    </w:div>
    <w:div w:id="285047429">
      <w:bodyDiv w:val="1"/>
      <w:marLeft w:val="0"/>
      <w:marRight w:val="0"/>
      <w:marTop w:val="0"/>
      <w:marBottom w:val="0"/>
      <w:divBdr>
        <w:top w:val="none" w:sz="0" w:space="0" w:color="auto"/>
        <w:left w:val="none" w:sz="0" w:space="0" w:color="auto"/>
        <w:bottom w:val="none" w:sz="0" w:space="0" w:color="auto"/>
        <w:right w:val="none" w:sz="0" w:space="0" w:color="auto"/>
      </w:divBdr>
    </w:div>
    <w:div w:id="285084585">
      <w:bodyDiv w:val="1"/>
      <w:marLeft w:val="0"/>
      <w:marRight w:val="0"/>
      <w:marTop w:val="0"/>
      <w:marBottom w:val="0"/>
      <w:divBdr>
        <w:top w:val="none" w:sz="0" w:space="0" w:color="auto"/>
        <w:left w:val="none" w:sz="0" w:space="0" w:color="auto"/>
        <w:bottom w:val="none" w:sz="0" w:space="0" w:color="auto"/>
        <w:right w:val="none" w:sz="0" w:space="0" w:color="auto"/>
      </w:divBdr>
    </w:div>
    <w:div w:id="285427330">
      <w:bodyDiv w:val="1"/>
      <w:marLeft w:val="0"/>
      <w:marRight w:val="0"/>
      <w:marTop w:val="0"/>
      <w:marBottom w:val="0"/>
      <w:divBdr>
        <w:top w:val="none" w:sz="0" w:space="0" w:color="auto"/>
        <w:left w:val="none" w:sz="0" w:space="0" w:color="auto"/>
        <w:bottom w:val="none" w:sz="0" w:space="0" w:color="auto"/>
        <w:right w:val="none" w:sz="0" w:space="0" w:color="auto"/>
      </w:divBdr>
    </w:div>
    <w:div w:id="285738619">
      <w:bodyDiv w:val="1"/>
      <w:marLeft w:val="0"/>
      <w:marRight w:val="0"/>
      <w:marTop w:val="0"/>
      <w:marBottom w:val="0"/>
      <w:divBdr>
        <w:top w:val="none" w:sz="0" w:space="0" w:color="auto"/>
        <w:left w:val="none" w:sz="0" w:space="0" w:color="auto"/>
        <w:bottom w:val="none" w:sz="0" w:space="0" w:color="auto"/>
        <w:right w:val="none" w:sz="0" w:space="0" w:color="auto"/>
      </w:divBdr>
    </w:div>
    <w:div w:id="286203579">
      <w:bodyDiv w:val="1"/>
      <w:marLeft w:val="0"/>
      <w:marRight w:val="0"/>
      <w:marTop w:val="0"/>
      <w:marBottom w:val="0"/>
      <w:divBdr>
        <w:top w:val="none" w:sz="0" w:space="0" w:color="auto"/>
        <w:left w:val="none" w:sz="0" w:space="0" w:color="auto"/>
        <w:bottom w:val="none" w:sz="0" w:space="0" w:color="auto"/>
        <w:right w:val="none" w:sz="0" w:space="0" w:color="auto"/>
      </w:divBdr>
    </w:div>
    <w:div w:id="287049645">
      <w:bodyDiv w:val="1"/>
      <w:marLeft w:val="0"/>
      <w:marRight w:val="0"/>
      <w:marTop w:val="0"/>
      <w:marBottom w:val="0"/>
      <w:divBdr>
        <w:top w:val="none" w:sz="0" w:space="0" w:color="auto"/>
        <w:left w:val="none" w:sz="0" w:space="0" w:color="auto"/>
        <w:bottom w:val="none" w:sz="0" w:space="0" w:color="auto"/>
        <w:right w:val="none" w:sz="0" w:space="0" w:color="auto"/>
      </w:divBdr>
    </w:div>
    <w:div w:id="287050704">
      <w:bodyDiv w:val="1"/>
      <w:marLeft w:val="0"/>
      <w:marRight w:val="0"/>
      <w:marTop w:val="0"/>
      <w:marBottom w:val="0"/>
      <w:divBdr>
        <w:top w:val="none" w:sz="0" w:space="0" w:color="auto"/>
        <w:left w:val="none" w:sz="0" w:space="0" w:color="auto"/>
        <w:bottom w:val="none" w:sz="0" w:space="0" w:color="auto"/>
        <w:right w:val="none" w:sz="0" w:space="0" w:color="auto"/>
      </w:divBdr>
    </w:div>
    <w:div w:id="287666776">
      <w:bodyDiv w:val="1"/>
      <w:marLeft w:val="0"/>
      <w:marRight w:val="0"/>
      <w:marTop w:val="0"/>
      <w:marBottom w:val="0"/>
      <w:divBdr>
        <w:top w:val="none" w:sz="0" w:space="0" w:color="auto"/>
        <w:left w:val="none" w:sz="0" w:space="0" w:color="auto"/>
        <w:bottom w:val="none" w:sz="0" w:space="0" w:color="auto"/>
        <w:right w:val="none" w:sz="0" w:space="0" w:color="auto"/>
      </w:divBdr>
    </w:div>
    <w:div w:id="287709315">
      <w:bodyDiv w:val="1"/>
      <w:marLeft w:val="0"/>
      <w:marRight w:val="0"/>
      <w:marTop w:val="0"/>
      <w:marBottom w:val="0"/>
      <w:divBdr>
        <w:top w:val="none" w:sz="0" w:space="0" w:color="auto"/>
        <w:left w:val="none" w:sz="0" w:space="0" w:color="auto"/>
        <w:bottom w:val="none" w:sz="0" w:space="0" w:color="auto"/>
        <w:right w:val="none" w:sz="0" w:space="0" w:color="auto"/>
      </w:divBdr>
    </w:div>
    <w:div w:id="287785594">
      <w:bodyDiv w:val="1"/>
      <w:marLeft w:val="0"/>
      <w:marRight w:val="0"/>
      <w:marTop w:val="0"/>
      <w:marBottom w:val="0"/>
      <w:divBdr>
        <w:top w:val="none" w:sz="0" w:space="0" w:color="auto"/>
        <w:left w:val="none" w:sz="0" w:space="0" w:color="auto"/>
        <w:bottom w:val="none" w:sz="0" w:space="0" w:color="auto"/>
        <w:right w:val="none" w:sz="0" w:space="0" w:color="auto"/>
      </w:divBdr>
    </w:div>
    <w:div w:id="288707843">
      <w:bodyDiv w:val="1"/>
      <w:marLeft w:val="0"/>
      <w:marRight w:val="0"/>
      <w:marTop w:val="0"/>
      <w:marBottom w:val="0"/>
      <w:divBdr>
        <w:top w:val="none" w:sz="0" w:space="0" w:color="auto"/>
        <w:left w:val="none" w:sz="0" w:space="0" w:color="auto"/>
        <w:bottom w:val="none" w:sz="0" w:space="0" w:color="auto"/>
        <w:right w:val="none" w:sz="0" w:space="0" w:color="auto"/>
      </w:divBdr>
    </w:div>
    <w:div w:id="288897834">
      <w:bodyDiv w:val="1"/>
      <w:marLeft w:val="0"/>
      <w:marRight w:val="0"/>
      <w:marTop w:val="0"/>
      <w:marBottom w:val="0"/>
      <w:divBdr>
        <w:top w:val="none" w:sz="0" w:space="0" w:color="auto"/>
        <w:left w:val="none" w:sz="0" w:space="0" w:color="auto"/>
        <w:bottom w:val="none" w:sz="0" w:space="0" w:color="auto"/>
        <w:right w:val="none" w:sz="0" w:space="0" w:color="auto"/>
      </w:divBdr>
    </w:div>
    <w:div w:id="289168967">
      <w:bodyDiv w:val="1"/>
      <w:marLeft w:val="0"/>
      <w:marRight w:val="0"/>
      <w:marTop w:val="0"/>
      <w:marBottom w:val="0"/>
      <w:divBdr>
        <w:top w:val="none" w:sz="0" w:space="0" w:color="auto"/>
        <w:left w:val="none" w:sz="0" w:space="0" w:color="auto"/>
        <w:bottom w:val="none" w:sz="0" w:space="0" w:color="auto"/>
        <w:right w:val="none" w:sz="0" w:space="0" w:color="auto"/>
      </w:divBdr>
    </w:div>
    <w:div w:id="289433820">
      <w:bodyDiv w:val="1"/>
      <w:marLeft w:val="0"/>
      <w:marRight w:val="0"/>
      <w:marTop w:val="0"/>
      <w:marBottom w:val="0"/>
      <w:divBdr>
        <w:top w:val="none" w:sz="0" w:space="0" w:color="auto"/>
        <w:left w:val="none" w:sz="0" w:space="0" w:color="auto"/>
        <w:bottom w:val="none" w:sz="0" w:space="0" w:color="auto"/>
        <w:right w:val="none" w:sz="0" w:space="0" w:color="auto"/>
      </w:divBdr>
    </w:div>
    <w:div w:id="289820108">
      <w:bodyDiv w:val="1"/>
      <w:marLeft w:val="0"/>
      <w:marRight w:val="0"/>
      <w:marTop w:val="0"/>
      <w:marBottom w:val="0"/>
      <w:divBdr>
        <w:top w:val="none" w:sz="0" w:space="0" w:color="auto"/>
        <w:left w:val="none" w:sz="0" w:space="0" w:color="auto"/>
        <w:bottom w:val="none" w:sz="0" w:space="0" w:color="auto"/>
        <w:right w:val="none" w:sz="0" w:space="0" w:color="auto"/>
      </w:divBdr>
    </w:div>
    <w:div w:id="290408470">
      <w:bodyDiv w:val="1"/>
      <w:marLeft w:val="0"/>
      <w:marRight w:val="0"/>
      <w:marTop w:val="0"/>
      <w:marBottom w:val="0"/>
      <w:divBdr>
        <w:top w:val="none" w:sz="0" w:space="0" w:color="auto"/>
        <w:left w:val="none" w:sz="0" w:space="0" w:color="auto"/>
        <w:bottom w:val="none" w:sz="0" w:space="0" w:color="auto"/>
        <w:right w:val="none" w:sz="0" w:space="0" w:color="auto"/>
      </w:divBdr>
    </w:div>
    <w:div w:id="290786779">
      <w:bodyDiv w:val="1"/>
      <w:marLeft w:val="0"/>
      <w:marRight w:val="0"/>
      <w:marTop w:val="0"/>
      <w:marBottom w:val="0"/>
      <w:divBdr>
        <w:top w:val="none" w:sz="0" w:space="0" w:color="auto"/>
        <w:left w:val="none" w:sz="0" w:space="0" w:color="auto"/>
        <w:bottom w:val="none" w:sz="0" w:space="0" w:color="auto"/>
        <w:right w:val="none" w:sz="0" w:space="0" w:color="auto"/>
      </w:divBdr>
    </w:div>
    <w:div w:id="290981063">
      <w:bodyDiv w:val="1"/>
      <w:marLeft w:val="0"/>
      <w:marRight w:val="0"/>
      <w:marTop w:val="0"/>
      <w:marBottom w:val="0"/>
      <w:divBdr>
        <w:top w:val="none" w:sz="0" w:space="0" w:color="auto"/>
        <w:left w:val="none" w:sz="0" w:space="0" w:color="auto"/>
        <w:bottom w:val="none" w:sz="0" w:space="0" w:color="auto"/>
        <w:right w:val="none" w:sz="0" w:space="0" w:color="auto"/>
      </w:divBdr>
    </w:div>
    <w:div w:id="291208220">
      <w:bodyDiv w:val="1"/>
      <w:marLeft w:val="0"/>
      <w:marRight w:val="0"/>
      <w:marTop w:val="0"/>
      <w:marBottom w:val="0"/>
      <w:divBdr>
        <w:top w:val="none" w:sz="0" w:space="0" w:color="auto"/>
        <w:left w:val="none" w:sz="0" w:space="0" w:color="auto"/>
        <w:bottom w:val="none" w:sz="0" w:space="0" w:color="auto"/>
        <w:right w:val="none" w:sz="0" w:space="0" w:color="auto"/>
      </w:divBdr>
    </w:div>
    <w:div w:id="291717155">
      <w:bodyDiv w:val="1"/>
      <w:marLeft w:val="0"/>
      <w:marRight w:val="0"/>
      <w:marTop w:val="0"/>
      <w:marBottom w:val="0"/>
      <w:divBdr>
        <w:top w:val="none" w:sz="0" w:space="0" w:color="auto"/>
        <w:left w:val="none" w:sz="0" w:space="0" w:color="auto"/>
        <w:bottom w:val="none" w:sz="0" w:space="0" w:color="auto"/>
        <w:right w:val="none" w:sz="0" w:space="0" w:color="auto"/>
      </w:divBdr>
    </w:div>
    <w:div w:id="292445671">
      <w:bodyDiv w:val="1"/>
      <w:marLeft w:val="0"/>
      <w:marRight w:val="0"/>
      <w:marTop w:val="0"/>
      <w:marBottom w:val="0"/>
      <w:divBdr>
        <w:top w:val="none" w:sz="0" w:space="0" w:color="auto"/>
        <w:left w:val="none" w:sz="0" w:space="0" w:color="auto"/>
        <w:bottom w:val="none" w:sz="0" w:space="0" w:color="auto"/>
        <w:right w:val="none" w:sz="0" w:space="0" w:color="auto"/>
      </w:divBdr>
    </w:div>
    <w:div w:id="292565731">
      <w:bodyDiv w:val="1"/>
      <w:marLeft w:val="0"/>
      <w:marRight w:val="0"/>
      <w:marTop w:val="0"/>
      <w:marBottom w:val="0"/>
      <w:divBdr>
        <w:top w:val="none" w:sz="0" w:space="0" w:color="auto"/>
        <w:left w:val="none" w:sz="0" w:space="0" w:color="auto"/>
        <w:bottom w:val="none" w:sz="0" w:space="0" w:color="auto"/>
        <w:right w:val="none" w:sz="0" w:space="0" w:color="auto"/>
      </w:divBdr>
    </w:div>
    <w:div w:id="292566406">
      <w:bodyDiv w:val="1"/>
      <w:marLeft w:val="0"/>
      <w:marRight w:val="0"/>
      <w:marTop w:val="0"/>
      <w:marBottom w:val="0"/>
      <w:divBdr>
        <w:top w:val="none" w:sz="0" w:space="0" w:color="auto"/>
        <w:left w:val="none" w:sz="0" w:space="0" w:color="auto"/>
        <w:bottom w:val="none" w:sz="0" w:space="0" w:color="auto"/>
        <w:right w:val="none" w:sz="0" w:space="0" w:color="auto"/>
      </w:divBdr>
    </w:div>
    <w:div w:id="293368501">
      <w:bodyDiv w:val="1"/>
      <w:marLeft w:val="0"/>
      <w:marRight w:val="0"/>
      <w:marTop w:val="0"/>
      <w:marBottom w:val="0"/>
      <w:divBdr>
        <w:top w:val="none" w:sz="0" w:space="0" w:color="auto"/>
        <w:left w:val="none" w:sz="0" w:space="0" w:color="auto"/>
        <w:bottom w:val="none" w:sz="0" w:space="0" w:color="auto"/>
        <w:right w:val="none" w:sz="0" w:space="0" w:color="auto"/>
      </w:divBdr>
    </w:div>
    <w:div w:id="293486353">
      <w:bodyDiv w:val="1"/>
      <w:marLeft w:val="0"/>
      <w:marRight w:val="0"/>
      <w:marTop w:val="0"/>
      <w:marBottom w:val="0"/>
      <w:divBdr>
        <w:top w:val="none" w:sz="0" w:space="0" w:color="auto"/>
        <w:left w:val="none" w:sz="0" w:space="0" w:color="auto"/>
        <w:bottom w:val="none" w:sz="0" w:space="0" w:color="auto"/>
        <w:right w:val="none" w:sz="0" w:space="0" w:color="auto"/>
      </w:divBdr>
    </w:div>
    <w:div w:id="293562965">
      <w:bodyDiv w:val="1"/>
      <w:marLeft w:val="0"/>
      <w:marRight w:val="0"/>
      <w:marTop w:val="0"/>
      <w:marBottom w:val="0"/>
      <w:divBdr>
        <w:top w:val="none" w:sz="0" w:space="0" w:color="auto"/>
        <w:left w:val="none" w:sz="0" w:space="0" w:color="auto"/>
        <w:bottom w:val="none" w:sz="0" w:space="0" w:color="auto"/>
        <w:right w:val="none" w:sz="0" w:space="0" w:color="auto"/>
      </w:divBdr>
    </w:div>
    <w:div w:id="294023517">
      <w:bodyDiv w:val="1"/>
      <w:marLeft w:val="0"/>
      <w:marRight w:val="0"/>
      <w:marTop w:val="0"/>
      <w:marBottom w:val="0"/>
      <w:divBdr>
        <w:top w:val="none" w:sz="0" w:space="0" w:color="auto"/>
        <w:left w:val="none" w:sz="0" w:space="0" w:color="auto"/>
        <w:bottom w:val="none" w:sz="0" w:space="0" w:color="auto"/>
        <w:right w:val="none" w:sz="0" w:space="0" w:color="auto"/>
      </w:divBdr>
    </w:div>
    <w:div w:id="294063902">
      <w:bodyDiv w:val="1"/>
      <w:marLeft w:val="0"/>
      <w:marRight w:val="0"/>
      <w:marTop w:val="0"/>
      <w:marBottom w:val="0"/>
      <w:divBdr>
        <w:top w:val="none" w:sz="0" w:space="0" w:color="auto"/>
        <w:left w:val="none" w:sz="0" w:space="0" w:color="auto"/>
        <w:bottom w:val="none" w:sz="0" w:space="0" w:color="auto"/>
        <w:right w:val="none" w:sz="0" w:space="0" w:color="auto"/>
      </w:divBdr>
    </w:div>
    <w:div w:id="294068478">
      <w:bodyDiv w:val="1"/>
      <w:marLeft w:val="0"/>
      <w:marRight w:val="0"/>
      <w:marTop w:val="0"/>
      <w:marBottom w:val="0"/>
      <w:divBdr>
        <w:top w:val="none" w:sz="0" w:space="0" w:color="auto"/>
        <w:left w:val="none" w:sz="0" w:space="0" w:color="auto"/>
        <w:bottom w:val="none" w:sz="0" w:space="0" w:color="auto"/>
        <w:right w:val="none" w:sz="0" w:space="0" w:color="auto"/>
      </w:divBdr>
    </w:div>
    <w:div w:id="294331724">
      <w:bodyDiv w:val="1"/>
      <w:marLeft w:val="0"/>
      <w:marRight w:val="0"/>
      <w:marTop w:val="0"/>
      <w:marBottom w:val="0"/>
      <w:divBdr>
        <w:top w:val="none" w:sz="0" w:space="0" w:color="auto"/>
        <w:left w:val="none" w:sz="0" w:space="0" w:color="auto"/>
        <w:bottom w:val="none" w:sz="0" w:space="0" w:color="auto"/>
        <w:right w:val="none" w:sz="0" w:space="0" w:color="auto"/>
      </w:divBdr>
    </w:div>
    <w:div w:id="294412368">
      <w:bodyDiv w:val="1"/>
      <w:marLeft w:val="0"/>
      <w:marRight w:val="0"/>
      <w:marTop w:val="0"/>
      <w:marBottom w:val="0"/>
      <w:divBdr>
        <w:top w:val="none" w:sz="0" w:space="0" w:color="auto"/>
        <w:left w:val="none" w:sz="0" w:space="0" w:color="auto"/>
        <w:bottom w:val="none" w:sz="0" w:space="0" w:color="auto"/>
        <w:right w:val="none" w:sz="0" w:space="0" w:color="auto"/>
      </w:divBdr>
    </w:div>
    <w:div w:id="294918034">
      <w:bodyDiv w:val="1"/>
      <w:marLeft w:val="0"/>
      <w:marRight w:val="0"/>
      <w:marTop w:val="0"/>
      <w:marBottom w:val="0"/>
      <w:divBdr>
        <w:top w:val="none" w:sz="0" w:space="0" w:color="auto"/>
        <w:left w:val="none" w:sz="0" w:space="0" w:color="auto"/>
        <w:bottom w:val="none" w:sz="0" w:space="0" w:color="auto"/>
        <w:right w:val="none" w:sz="0" w:space="0" w:color="auto"/>
      </w:divBdr>
    </w:div>
    <w:div w:id="295187423">
      <w:bodyDiv w:val="1"/>
      <w:marLeft w:val="0"/>
      <w:marRight w:val="0"/>
      <w:marTop w:val="0"/>
      <w:marBottom w:val="0"/>
      <w:divBdr>
        <w:top w:val="none" w:sz="0" w:space="0" w:color="auto"/>
        <w:left w:val="none" w:sz="0" w:space="0" w:color="auto"/>
        <w:bottom w:val="none" w:sz="0" w:space="0" w:color="auto"/>
        <w:right w:val="none" w:sz="0" w:space="0" w:color="auto"/>
      </w:divBdr>
    </w:div>
    <w:div w:id="295764182">
      <w:bodyDiv w:val="1"/>
      <w:marLeft w:val="0"/>
      <w:marRight w:val="0"/>
      <w:marTop w:val="0"/>
      <w:marBottom w:val="0"/>
      <w:divBdr>
        <w:top w:val="none" w:sz="0" w:space="0" w:color="auto"/>
        <w:left w:val="none" w:sz="0" w:space="0" w:color="auto"/>
        <w:bottom w:val="none" w:sz="0" w:space="0" w:color="auto"/>
        <w:right w:val="none" w:sz="0" w:space="0" w:color="auto"/>
      </w:divBdr>
    </w:div>
    <w:div w:id="295836021">
      <w:bodyDiv w:val="1"/>
      <w:marLeft w:val="0"/>
      <w:marRight w:val="0"/>
      <w:marTop w:val="0"/>
      <w:marBottom w:val="0"/>
      <w:divBdr>
        <w:top w:val="none" w:sz="0" w:space="0" w:color="auto"/>
        <w:left w:val="none" w:sz="0" w:space="0" w:color="auto"/>
        <w:bottom w:val="none" w:sz="0" w:space="0" w:color="auto"/>
        <w:right w:val="none" w:sz="0" w:space="0" w:color="auto"/>
      </w:divBdr>
    </w:div>
    <w:div w:id="295919811">
      <w:bodyDiv w:val="1"/>
      <w:marLeft w:val="0"/>
      <w:marRight w:val="0"/>
      <w:marTop w:val="0"/>
      <w:marBottom w:val="0"/>
      <w:divBdr>
        <w:top w:val="none" w:sz="0" w:space="0" w:color="auto"/>
        <w:left w:val="none" w:sz="0" w:space="0" w:color="auto"/>
        <w:bottom w:val="none" w:sz="0" w:space="0" w:color="auto"/>
        <w:right w:val="none" w:sz="0" w:space="0" w:color="auto"/>
      </w:divBdr>
    </w:div>
    <w:div w:id="296109544">
      <w:bodyDiv w:val="1"/>
      <w:marLeft w:val="0"/>
      <w:marRight w:val="0"/>
      <w:marTop w:val="0"/>
      <w:marBottom w:val="0"/>
      <w:divBdr>
        <w:top w:val="none" w:sz="0" w:space="0" w:color="auto"/>
        <w:left w:val="none" w:sz="0" w:space="0" w:color="auto"/>
        <w:bottom w:val="none" w:sz="0" w:space="0" w:color="auto"/>
        <w:right w:val="none" w:sz="0" w:space="0" w:color="auto"/>
      </w:divBdr>
    </w:div>
    <w:div w:id="296112564">
      <w:bodyDiv w:val="1"/>
      <w:marLeft w:val="0"/>
      <w:marRight w:val="0"/>
      <w:marTop w:val="0"/>
      <w:marBottom w:val="0"/>
      <w:divBdr>
        <w:top w:val="none" w:sz="0" w:space="0" w:color="auto"/>
        <w:left w:val="none" w:sz="0" w:space="0" w:color="auto"/>
        <w:bottom w:val="none" w:sz="0" w:space="0" w:color="auto"/>
        <w:right w:val="none" w:sz="0" w:space="0" w:color="auto"/>
      </w:divBdr>
    </w:div>
    <w:div w:id="296448181">
      <w:bodyDiv w:val="1"/>
      <w:marLeft w:val="0"/>
      <w:marRight w:val="0"/>
      <w:marTop w:val="0"/>
      <w:marBottom w:val="0"/>
      <w:divBdr>
        <w:top w:val="none" w:sz="0" w:space="0" w:color="auto"/>
        <w:left w:val="none" w:sz="0" w:space="0" w:color="auto"/>
        <w:bottom w:val="none" w:sz="0" w:space="0" w:color="auto"/>
        <w:right w:val="none" w:sz="0" w:space="0" w:color="auto"/>
      </w:divBdr>
    </w:div>
    <w:div w:id="296492533">
      <w:bodyDiv w:val="1"/>
      <w:marLeft w:val="0"/>
      <w:marRight w:val="0"/>
      <w:marTop w:val="0"/>
      <w:marBottom w:val="0"/>
      <w:divBdr>
        <w:top w:val="none" w:sz="0" w:space="0" w:color="auto"/>
        <w:left w:val="none" w:sz="0" w:space="0" w:color="auto"/>
        <w:bottom w:val="none" w:sz="0" w:space="0" w:color="auto"/>
        <w:right w:val="none" w:sz="0" w:space="0" w:color="auto"/>
      </w:divBdr>
    </w:div>
    <w:div w:id="296493199">
      <w:bodyDiv w:val="1"/>
      <w:marLeft w:val="0"/>
      <w:marRight w:val="0"/>
      <w:marTop w:val="0"/>
      <w:marBottom w:val="0"/>
      <w:divBdr>
        <w:top w:val="none" w:sz="0" w:space="0" w:color="auto"/>
        <w:left w:val="none" w:sz="0" w:space="0" w:color="auto"/>
        <w:bottom w:val="none" w:sz="0" w:space="0" w:color="auto"/>
        <w:right w:val="none" w:sz="0" w:space="0" w:color="auto"/>
      </w:divBdr>
    </w:div>
    <w:div w:id="297761170">
      <w:bodyDiv w:val="1"/>
      <w:marLeft w:val="0"/>
      <w:marRight w:val="0"/>
      <w:marTop w:val="0"/>
      <w:marBottom w:val="0"/>
      <w:divBdr>
        <w:top w:val="none" w:sz="0" w:space="0" w:color="auto"/>
        <w:left w:val="none" w:sz="0" w:space="0" w:color="auto"/>
        <w:bottom w:val="none" w:sz="0" w:space="0" w:color="auto"/>
        <w:right w:val="none" w:sz="0" w:space="0" w:color="auto"/>
      </w:divBdr>
    </w:div>
    <w:div w:id="297804097">
      <w:bodyDiv w:val="1"/>
      <w:marLeft w:val="0"/>
      <w:marRight w:val="0"/>
      <w:marTop w:val="0"/>
      <w:marBottom w:val="0"/>
      <w:divBdr>
        <w:top w:val="none" w:sz="0" w:space="0" w:color="auto"/>
        <w:left w:val="none" w:sz="0" w:space="0" w:color="auto"/>
        <w:bottom w:val="none" w:sz="0" w:space="0" w:color="auto"/>
        <w:right w:val="none" w:sz="0" w:space="0" w:color="auto"/>
      </w:divBdr>
    </w:div>
    <w:div w:id="297952171">
      <w:bodyDiv w:val="1"/>
      <w:marLeft w:val="0"/>
      <w:marRight w:val="0"/>
      <w:marTop w:val="0"/>
      <w:marBottom w:val="0"/>
      <w:divBdr>
        <w:top w:val="none" w:sz="0" w:space="0" w:color="auto"/>
        <w:left w:val="none" w:sz="0" w:space="0" w:color="auto"/>
        <w:bottom w:val="none" w:sz="0" w:space="0" w:color="auto"/>
        <w:right w:val="none" w:sz="0" w:space="0" w:color="auto"/>
      </w:divBdr>
    </w:div>
    <w:div w:id="297997467">
      <w:bodyDiv w:val="1"/>
      <w:marLeft w:val="0"/>
      <w:marRight w:val="0"/>
      <w:marTop w:val="0"/>
      <w:marBottom w:val="0"/>
      <w:divBdr>
        <w:top w:val="none" w:sz="0" w:space="0" w:color="auto"/>
        <w:left w:val="none" w:sz="0" w:space="0" w:color="auto"/>
        <w:bottom w:val="none" w:sz="0" w:space="0" w:color="auto"/>
        <w:right w:val="none" w:sz="0" w:space="0" w:color="auto"/>
      </w:divBdr>
    </w:div>
    <w:div w:id="298346425">
      <w:bodyDiv w:val="1"/>
      <w:marLeft w:val="0"/>
      <w:marRight w:val="0"/>
      <w:marTop w:val="0"/>
      <w:marBottom w:val="0"/>
      <w:divBdr>
        <w:top w:val="none" w:sz="0" w:space="0" w:color="auto"/>
        <w:left w:val="none" w:sz="0" w:space="0" w:color="auto"/>
        <w:bottom w:val="none" w:sz="0" w:space="0" w:color="auto"/>
        <w:right w:val="none" w:sz="0" w:space="0" w:color="auto"/>
      </w:divBdr>
    </w:div>
    <w:div w:id="298610528">
      <w:bodyDiv w:val="1"/>
      <w:marLeft w:val="0"/>
      <w:marRight w:val="0"/>
      <w:marTop w:val="0"/>
      <w:marBottom w:val="0"/>
      <w:divBdr>
        <w:top w:val="none" w:sz="0" w:space="0" w:color="auto"/>
        <w:left w:val="none" w:sz="0" w:space="0" w:color="auto"/>
        <w:bottom w:val="none" w:sz="0" w:space="0" w:color="auto"/>
        <w:right w:val="none" w:sz="0" w:space="0" w:color="auto"/>
      </w:divBdr>
    </w:div>
    <w:div w:id="299310779">
      <w:bodyDiv w:val="1"/>
      <w:marLeft w:val="0"/>
      <w:marRight w:val="0"/>
      <w:marTop w:val="0"/>
      <w:marBottom w:val="0"/>
      <w:divBdr>
        <w:top w:val="none" w:sz="0" w:space="0" w:color="auto"/>
        <w:left w:val="none" w:sz="0" w:space="0" w:color="auto"/>
        <w:bottom w:val="none" w:sz="0" w:space="0" w:color="auto"/>
        <w:right w:val="none" w:sz="0" w:space="0" w:color="auto"/>
      </w:divBdr>
    </w:div>
    <w:div w:id="299503432">
      <w:bodyDiv w:val="1"/>
      <w:marLeft w:val="0"/>
      <w:marRight w:val="0"/>
      <w:marTop w:val="0"/>
      <w:marBottom w:val="0"/>
      <w:divBdr>
        <w:top w:val="none" w:sz="0" w:space="0" w:color="auto"/>
        <w:left w:val="none" w:sz="0" w:space="0" w:color="auto"/>
        <w:bottom w:val="none" w:sz="0" w:space="0" w:color="auto"/>
        <w:right w:val="none" w:sz="0" w:space="0" w:color="auto"/>
      </w:divBdr>
    </w:div>
    <w:div w:id="299658055">
      <w:bodyDiv w:val="1"/>
      <w:marLeft w:val="0"/>
      <w:marRight w:val="0"/>
      <w:marTop w:val="0"/>
      <w:marBottom w:val="0"/>
      <w:divBdr>
        <w:top w:val="none" w:sz="0" w:space="0" w:color="auto"/>
        <w:left w:val="none" w:sz="0" w:space="0" w:color="auto"/>
        <w:bottom w:val="none" w:sz="0" w:space="0" w:color="auto"/>
        <w:right w:val="none" w:sz="0" w:space="0" w:color="auto"/>
      </w:divBdr>
    </w:div>
    <w:div w:id="299697150">
      <w:bodyDiv w:val="1"/>
      <w:marLeft w:val="0"/>
      <w:marRight w:val="0"/>
      <w:marTop w:val="0"/>
      <w:marBottom w:val="0"/>
      <w:divBdr>
        <w:top w:val="none" w:sz="0" w:space="0" w:color="auto"/>
        <w:left w:val="none" w:sz="0" w:space="0" w:color="auto"/>
        <w:bottom w:val="none" w:sz="0" w:space="0" w:color="auto"/>
        <w:right w:val="none" w:sz="0" w:space="0" w:color="auto"/>
      </w:divBdr>
    </w:div>
    <w:div w:id="299725089">
      <w:bodyDiv w:val="1"/>
      <w:marLeft w:val="0"/>
      <w:marRight w:val="0"/>
      <w:marTop w:val="0"/>
      <w:marBottom w:val="0"/>
      <w:divBdr>
        <w:top w:val="none" w:sz="0" w:space="0" w:color="auto"/>
        <w:left w:val="none" w:sz="0" w:space="0" w:color="auto"/>
        <w:bottom w:val="none" w:sz="0" w:space="0" w:color="auto"/>
        <w:right w:val="none" w:sz="0" w:space="0" w:color="auto"/>
      </w:divBdr>
    </w:div>
    <w:div w:id="299846594">
      <w:bodyDiv w:val="1"/>
      <w:marLeft w:val="0"/>
      <w:marRight w:val="0"/>
      <w:marTop w:val="0"/>
      <w:marBottom w:val="0"/>
      <w:divBdr>
        <w:top w:val="none" w:sz="0" w:space="0" w:color="auto"/>
        <w:left w:val="none" w:sz="0" w:space="0" w:color="auto"/>
        <w:bottom w:val="none" w:sz="0" w:space="0" w:color="auto"/>
        <w:right w:val="none" w:sz="0" w:space="0" w:color="auto"/>
      </w:divBdr>
    </w:div>
    <w:div w:id="299964878">
      <w:bodyDiv w:val="1"/>
      <w:marLeft w:val="0"/>
      <w:marRight w:val="0"/>
      <w:marTop w:val="0"/>
      <w:marBottom w:val="0"/>
      <w:divBdr>
        <w:top w:val="none" w:sz="0" w:space="0" w:color="auto"/>
        <w:left w:val="none" w:sz="0" w:space="0" w:color="auto"/>
        <w:bottom w:val="none" w:sz="0" w:space="0" w:color="auto"/>
        <w:right w:val="none" w:sz="0" w:space="0" w:color="auto"/>
      </w:divBdr>
    </w:div>
    <w:div w:id="300038345">
      <w:bodyDiv w:val="1"/>
      <w:marLeft w:val="0"/>
      <w:marRight w:val="0"/>
      <w:marTop w:val="0"/>
      <w:marBottom w:val="0"/>
      <w:divBdr>
        <w:top w:val="none" w:sz="0" w:space="0" w:color="auto"/>
        <w:left w:val="none" w:sz="0" w:space="0" w:color="auto"/>
        <w:bottom w:val="none" w:sz="0" w:space="0" w:color="auto"/>
        <w:right w:val="none" w:sz="0" w:space="0" w:color="auto"/>
      </w:divBdr>
    </w:div>
    <w:div w:id="300573228">
      <w:bodyDiv w:val="1"/>
      <w:marLeft w:val="0"/>
      <w:marRight w:val="0"/>
      <w:marTop w:val="0"/>
      <w:marBottom w:val="0"/>
      <w:divBdr>
        <w:top w:val="none" w:sz="0" w:space="0" w:color="auto"/>
        <w:left w:val="none" w:sz="0" w:space="0" w:color="auto"/>
        <w:bottom w:val="none" w:sz="0" w:space="0" w:color="auto"/>
        <w:right w:val="none" w:sz="0" w:space="0" w:color="auto"/>
      </w:divBdr>
    </w:div>
    <w:div w:id="301277462">
      <w:bodyDiv w:val="1"/>
      <w:marLeft w:val="0"/>
      <w:marRight w:val="0"/>
      <w:marTop w:val="0"/>
      <w:marBottom w:val="0"/>
      <w:divBdr>
        <w:top w:val="none" w:sz="0" w:space="0" w:color="auto"/>
        <w:left w:val="none" w:sz="0" w:space="0" w:color="auto"/>
        <w:bottom w:val="none" w:sz="0" w:space="0" w:color="auto"/>
        <w:right w:val="none" w:sz="0" w:space="0" w:color="auto"/>
      </w:divBdr>
    </w:div>
    <w:div w:id="301347131">
      <w:bodyDiv w:val="1"/>
      <w:marLeft w:val="0"/>
      <w:marRight w:val="0"/>
      <w:marTop w:val="0"/>
      <w:marBottom w:val="0"/>
      <w:divBdr>
        <w:top w:val="none" w:sz="0" w:space="0" w:color="auto"/>
        <w:left w:val="none" w:sz="0" w:space="0" w:color="auto"/>
        <w:bottom w:val="none" w:sz="0" w:space="0" w:color="auto"/>
        <w:right w:val="none" w:sz="0" w:space="0" w:color="auto"/>
      </w:divBdr>
    </w:div>
    <w:div w:id="302125364">
      <w:bodyDiv w:val="1"/>
      <w:marLeft w:val="0"/>
      <w:marRight w:val="0"/>
      <w:marTop w:val="0"/>
      <w:marBottom w:val="0"/>
      <w:divBdr>
        <w:top w:val="none" w:sz="0" w:space="0" w:color="auto"/>
        <w:left w:val="none" w:sz="0" w:space="0" w:color="auto"/>
        <w:bottom w:val="none" w:sz="0" w:space="0" w:color="auto"/>
        <w:right w:val="none" w:sz="0" w:space="0" w:color="auto"/>
      </w:divBdr>
    </w:div>
    <w:div w:id="302276694">
      <w:bodyDiv w:val="1"/>
      <w:marLeft w:val="0"/>
      <w:marRight w:val="0"/>
      <w:marTop w:val="0"/>
      <w:marBottom w:val="0"/>
      <w:divBdr>
        <w:top w:val="none" w:sz="0" w:space="0" w:color="auto"/>
        <w:left w:val="none" w:sz="0" w:space="0" w:color="auto"/>
        <w:bottom w:val="none" w:sz="0" w:space="0" w:color="auto"/>
        <w:right w:val="none" w:sz="0" w:space="0" w:color="auto"/>
      </w:divBdr>
    </w:div>
    <w:div w:id="302544879">
      <w:bodyDiv w:val="1"/>
      <w:marLeft w:val="0"/>
      <w:marRight w:val="0"/>
      <w:marTop w:val="0"/>
      <w:marBottom w:val="0"/>
      <w:divBdr>
        <w:top w:val="none" w:sz="0" w:space="0" w:color="auto"/>
        <w:left w:val="none" w:sz="0" w:space="0" w:color="auto"/>
        <w:bottom w:val="none" w:sz="0" w:space="0" w:color="auto"/>
        <w:right w:val="none" w:sz="0" w:space="0" w:color="auto"/>
      </w:divBdr>
    </w:div>
    <w:div w:id="302731465">
      <w:bodyDiv w:val="1"/>
      <w:marLeft w:val="0"/>
      <w:marRight w:val="0"/>
      <w:marTop w:val="0"/>
      <w:marBottom w:val="0"/>
      <w:divBdr>
        <w:top w:val="none" w:sz="0" w:space="0" w:color="auto"/>
        <w:left w:val="none" w:sz="0" w:space="0" w:color="auto"/>
        <w:bottom w:val="none" w:sz="0" w:space="0" w:color="auto"/>
        <w:right w:val="none" w:sz="0" w:space="0" w:color="auto"/>
      </w:divBdr>
    </w:div>
    <w:div w:id="302779517">
      <w:bodyDiv w:val="1"/>
      <w:marLeft w:val="0"/>
      <w:marRight w:val="0"/>
      <w:marTop w:val="0"/>
      <w:marBottom w:val="0"/>
      <w:divBdr>
        <w:top w:val="none" w:sz="0" w:space="0" w:color="auto"/>
        <w:left w:val="none" w:sz="0" w:space="0" w:color="auto"/>
        <w:bottom w:val="none" w:sz="0" w:space="0" w:color="auto"/>
        <w:right w:val="none" w:sz="0" w:space="0" w:color="auto"/>
      </w:divBdr>
    </w:div>
    <w:div w:id="303195418">
      <w:bodyDiv w:val="1"/>
      <w:marLeft w:val="0"/>
      <w:marRight w:val="0"/>
      <w:marTop w:val="0"/>
      <w:marBottom w:val="0"/>
      <w:divBdr>
        <w:top w:val="none" w:sz="0" w:space="0" w:color="auto"/>
        <w:left w:val="none" w:sz="0" w:space="0" w:color="auto"/>
        <w:bottom w:val="none" w:sz="0" w:space="0" w:color="auto"/>
        <w:right w:val="none" w:sz="0" w:space="0" w:color="auto"/>
      </w:divBdr>
    </w:div>
    <w:div w:id="303580252">
      <w:bodyDiv w:val="1"/>
      <w:marLeft w:val="0"/>
      <w:marRight w:val="0"/>
      <w:marTop w:val="0"/>
      <w:marBottom w:val="0"/>
      <w:divBdr>
        <w:top w:val="none" w:sz="0" w:space="0" w:color="auto"/>
        <w:left w:val="none" w:sz="0" w:space="0" w:color="auto"/>
        <w:bottom w:val="none" w:sz="0" w:space="0" w:color="auto"/>
        <w:right w:val="none" w:sz="0" w:space="0" w:color="auto"/>
      </w:divBdr>
    </w:div>
    <w:div w:id="303782911">
      <w:bodyDiv w:val="1"/>
      <w:marLeft w:val="0"/>
      <w:marRight w:val="0"/>
      <w:marTop w:val="0"/>
      <w:marBottom w:val="0"/>
      <w:divBdr>
        <w:top w:val="none" w:sz="0" w:space="0" w:color="auto"/>
        <w:left w:val="none" w:sz="0" w:space="0" w:color="auto"/>
        <w:bottom w:val="none" w:sz="0" w:space="0" w:color="auto"/>
        <w:right w:val="none" w:sz="0" w:space="0" w:color="auto"/>
      </w:divBdr>
    </w:div>
    <w:div w:id="303971314">
      <w:bodyDiv w:val="1"/>
      <w:marLeft w:val="0"/>
      <w:marRight w:val="0"/>
      <w:marTop w:val="0"/>
      <w:marBottom w:val="0"/>
      <w:divBdr>
        <w:top w:val="none" w:sz="0" w:space="0" w:color="auto"/>
        <w:left w:val="none" w:sz="0" w:space="0" w:color="auto"/>
        <w:bottom w:val="none" w:sz="0" w:space="0" w:color="auto"/>
        <w:right w:val="none" w:sz="0" w:space="0" w:color="auto"/>
      </w:divBdr>
    </w:div>
    <w:div w:id="304891307">
      <w:bodyDiv w:val="1"/>
      <w:marLeft w:val="0"/>
      <w:marRight w:val="0"/>
      <w:marTop w:val="0"/>
      <w:marBottom w:val="0"/>
      <w:divBdr>
        <w:top w:val="none" w:sz="0" w:space="0" w:color="auto"/>
        <w:left w:val="none" w:sz="0" w:space="0" w:color="auto"/>
        <w:bottom w:val="none" w:sz="0" w:space="0" w:color="auto"/>
        <w:right w:val="none" w:sz="0" w:space="0" w:color="auto"/>
      </w:divBdr>
    </w:div>
    <w:div w:id="305548344">
      <w:bodyDiv w:val="1"/>
      <w:marLeft w:val="0"/>
      <w:marRight w:val="0"/>
      <w:marTop w:val="0"/>
      <w:marBottom w:val="0"/>
      <w:divBdr>
        <w:top w:val="none" w:sz="0" w:space="0" w:color="auto"/>
        <w:left w:val="none" w:sz="0" w:space="0" w:color="auto"/>
        <w:bottom w:val="none" w:sz="0" w:space="0" w:color="auto"/>
        <w:right w:val="none" w:sz="0" w:space="0" w:color="auto"/>
      </w:divBdr>
    </w:div>
    <w:div w:id="305744020">
      <w:bodyDiv w:val="1"/>
      <w:marLeft w:val="0"/>
      <w:marRight w:val="0"/>
      <w:marTop w:val="0"/>
      <w:marBottom w:val="0"/>
      <w:divBdr>
        <w:top w:val="none" w:sz="0" w:space="0" w:color="auto"/>
        <w:left w:val="none" w:sz="0" w:space="0" w:color="auto"/>
        <w:bottom w:val="none" w:sz="0" w:space="0" w:color="auto"/>
        <w:right w:val="none" w:sz="0" w:space="0" w:color="auto"/>
      </w:divBdr>
    </w:div>
    <w:div w:id="305745738">
      <w:bodyDiv w:val="1"/>
      <w:marLeft w:val="0"/>
      <w:marRight w:val="0"/>
      <w:marTop w:val="0"/>
      <w:marBottom w:val="0"/>
      <w:divBdr>
        <w:top w:val="none" w:sz="0" w:space="0" w:color="auto"/>
        <w:left w:val="none" w:sz="0" w:space="0" w:color="auto"/>
        <w:bottom w:val="none" w:sz="0" w:space="0" w:color="auto"/>
        <w:right w:val="none" w:sz="0" w:space="0" w:color="auto"/>
      </w:divBdr>
    </w:div>
    <w:div w:id="306056464">
      <w:bodyDiv w:val="1"/>
      <w:marLeft w:val="0"/>
      <w:marRight w:val="0"/>
      <w:marTop w:val="0"/>
      <w:marBottom w:val="0"/>
      <w:divBdr>
        <w:top w:val="none" w:sz="0" w:space="0" w:color="auto"/>
        <w:left w:val="none" w:sz="0" w:space="0" w:color="auto"/>
        <w:bottom w:val="none" w:sz="0" w:space="0" w:color="auto"/>
        <w:right w:val="none" w:sz="0" w:space="0" w:color="auto"/>
      </w:divBdr>
    </w:div>
    <w:div w:id="306401320">
      <w:bodyDiv w:val="1"/>
      <w:marLeft w:val="0"/>
      <w:marRight w:val="0"/>
      <w:marTop w:val="0"/>
      <w:marBottom w:val="0"/>
      <w:divBdr>
        <w:top w:val="none" w:sz="0" w:space="0" w:color="auto"/>
        <w:left w:val="none" w:sz="0" w:space="0" w:color="auto"/>
        <w:bottom w:val="none" w:sz="0" w:space="0" w:color="auto"/>
        <w:right w:val="none" w:sz="0" w:space="0" w:color="auto"/>
      </w:divBdr>
    </w:div>
    <w:div w:id="306932662">
      <w:bodyDiv w:val="1"/>
      <w:marLeft w:val="0"/>
      <w:marRight w:val="0"/>
      <w:marTop w:val="0"/>
      <w:marBottom w:val="0"/>
      <w:divBdr>
        <w:top w:val="none" w:sz="0" w:space="0" w:color="auto"/>
        <w:left w:val="none" w:sz="0" w:space="0" w:color="auto"/>
        <w:bottom w:val="none" w:sz="0" w:space="0" w:color="auto"/>
        <w:right w:val="none" w:sz="0" w:space="0" w:color="auto"/>
      </w:divBdr>
    </w:div>
    <w:div w:id="307054289">
      <w:bodyDiv w:val="1"/>
      <w:marLeft w:val="0"/>
      <w:marRight w:val="0"/>
      <w:marTop w:val="0"/>
      <w:marBottom w:val="0"/>
      <w:divBdr>
        <w:top w:val="none" w:sz="0" w:space="0" w:color="auto"/>
        <w:left w:val="none" w:sz="0" w:space="0" w:color="auto"/>
        <w:bottom w:val="none" w:sz="0" w:space="0" w:color="auto"/>
        <w:right w:val="none" w:sz="0" w:space="0" w:color="auto"/>
      </w:divBdr>
    </w:div>
    <w:div w:id="307174600">
      <w:bodyDiv w:val="1"/>
      <w:marLeft w:val="0"/>
      <w:marRight w:val="0"/>
      <w:marTop w:val="0"/>
      <w:marBottom w:val="0"/>
      <w:divBdr>
        <w:top w:val="none" w:sz="0" w:space="0" w:color="auto"/>
        <w:left w:val="none" w:sz="0" w:space="0" w:color="auto"/>
        <w:bottom w:val="none" w:sz="0" w:space="0" w:color="auto"/>
        <w:right w:val="none" w:sz="0" w:space="0" w:color="auto"/>
      </w:divBdr>
    </w:div>
    <w:div w:id="307252726">
      <w:bodyDiv w:val="1"/>
      <w:marLeft w:val="0"/>
      <w:marRight w:val="0"/>
      <w:marTop w:val="0"/>
      <w:marBottom w:val="0"/>
      <w:divBdr>
        <w:top w:val="none" w:sz="0" w:space="0" w:color="auto"/>
        <w:left w:val="none" w:sz="0" w:space="0" w:color="auto"/>
        <w:bottom w:val="none" w:sz="0" w:space="0" w:color="auto"/>
        <w:right w:val="none" w:sz="0" w:space="0" w:color="auto"/>
      </w:divBdr>
    </w:div>
    <w:div w:id="307445370">
      <w:bodyDiv w:val="1"/>
      <w:marLeft w:val="0"/>
      <w:marRight w:val="0"/>
      <w:marTop w:val="0"/>
      <w:marBottom w:val="0"/>
      <w:divBdr>
        <w:top w:val="none" w:sz="0" w:space="0" w:color="auto"/>
        <w:left w:val="none" w:sz="0" w:space="0" w:color="auto"/>
        <w:bottom w:val="none" w:sz="0" w:space="0" w:color="auto"/>
        <w:right w:val="none" w:sz="0" w:space="0" w:color="auto"/>
      </w:divBdr>
    </w:div>
    <w:div w:id="307445629">
      <w:bodyDiv w:val="1"/>
      <w:marLeft w:val="0"/>
      <w:marRight w:val="0"/>
      <w:marTop w:val="0"/>
      <w:marBottom w:val="0"/>
      <w:divBdr>
        <w:top w:val="none" w:sz="0" w:space="0" w:color="auto"/>
        <w:left w:val="none" w:sz="0" w:space="0" w:color="auto"/>
        <w:bottom w:val="none" w:sz="0" w:space="0" w:color="auto"/>
        <w:right w:val="none" w:sz="0" w:space="0" w:color="auto"/>
      </w:divBdr>
    </w:div>
    <w:div w:id="307563936">
      <w:bodyDiv w:val="1"/>
      <w:marLeft w:val="0"/>
      <w:marRight w:val="0"/>
      <w:marTop w:val="0"/>
      <w:marBottom w:val="0"/>
      <w:divBdr>
        <w:top w:val="none" w:sz="0" w:space="0" w:color="auto"/>
        <w:left w:val="none" w:sz="0" w:space="0" w:color="auto"/>
        <w:bottom w:val="none" w:sz="0" w:space="0" w:color="auto"/>
        <w:right w:val="none" w:sz="0" w:space="0" w:color="auto"/>
      </w:divBdr>
    </w:div>
    <w:div w:id="307637762">
      <w:bodyDiv w:val="1"/>
      <w:marLeft w:val="0"/>
      <w:marRight w:val="0"/>
      <w:marTop w:val="0"/>
      <w:marBottom w:val="0"/>
      <w:divBdr>
        <w:top w:val="none" w:sz="0" w:space="0" w:color="auto"/>
        <w:left w:val="none" w:sz="0" w:space="0" w:color="auto"/>
        <w:bottom w:val="none" w:sz="0" w:space="0" w:color="auto"/>
        <w:right w:val="none" w:sz="0" w:space="0" w:color="auto"/>
      </w:divBdr>
    </w:div>
    <w:div w:id="307907666">
      <w:bodyDiv w:val="1"/>
      <w:marLeft w:val="0"/>
      <w:marRight w:val="0"/>
      <w:marTop w:val="0"/>
      <w:marBottom w:val="0"/>
      <w:divBdr>
        <w:top w:val="none" w:sz="0" w:space="0" w:color="auto"/>
        <w:left w:val="none" w:sz="0" w:space="0" w:color="auto"/>
        <w:bottom w:val="none" w:sz="0" w:space="0" w:color="auto"/>
        <w:right w:val="none" w:sz="0" w:space="0" w:color="auto"/>
      </w:divBdr>
    </w:div>
    <w:div w:id="308485340">
      <w:bodyDiv w:val="1"/>
      <w:marLeft w:val="0"/>
      <w:marRight w:val="0"/>
      <w:marTop w:val="0"/>
      <w:marBottom w:val="0"/>
      <w:divBdr>
        <w:top w:val="none" w:sz="0" w:space="0" w:color="auto"/>
        <w:left w:val="none" w:sz="0" w:space="0" w:color="auto"/>
        <w:bottom w:val="none" w:sz="0" w:space="0" w:color="auto"/>
        <w:right w:val="none" w:sz="0" w:space="0" w:color="auto"/>
      </w:divBdr>
    </w:div>
    <w:div w:id="308949354">
      <w:bodyDiv w:val="1"/>
      <w:marLeft w:val="0"/>
      <w:marRight w:val="0"/>
      <w:marTop w:val="0"/>
      <w:marBottom w:val="0"/>
      <w:divBdr>
        <w:top w:val="none" w:sz="0" w:space="0" w:color="auto"/>
        <w:left w:val="none" w:sz="0" w:space="0" w:color="auto"/>
        <w:bottom w:val="none" w:sz="0" w:space="0" w:color="auto"/>
        <w:right w:val="none" w:sz="0" w:space="0" w:color="auto"/>
      </w:divBdr>
    </w:div>
    <w:div w:id="309015890">
      <w:bodyDiv w:val="1"/>
      <w:marLeft w:val="0"/>
      <w:marRight w:val="0"/>
      <w:marTop w:val="0"/>
      <w:marBottom w:val="0"/>
      <w:divBdr>
        <w:top w:val="none" w:sz="0" w:space="0" w:color="auto"/>
        <w:left w:val="none" w:sz="0" w:space="0" w:color="auto"/>
        <w:bottom w:val="none" w:sz="0" w:space="0" w:color="auto"/>
        <w:right w:val="none" w:sz="0" w:space="0" w:color="auto"/>
      </w:divBdr>
    </w:div>
    <w:div w:id="309790592">
      <w:bodyDiv w:val="1"/>
      <w:marLeft w:val="0"/>
      <w:marRight w:val="0"/>
      <w:marTop w:val="0"/>
      <w:marBottom w:val="0"/>
      <w:divBdr>
        <w:top w:val="none" w:sz="0" w:space="0" w:color="auto"/>
        <w:left w:val="none" w:sz="0" w:space="0" w:color="auto"/>
        <w:bottom w:val="none" w:sz="0" w:space="0" w:color="auto"/>
        <w:right w:val="none" w:sz="0" w:space="0" w:color="auto"/>
      </w:divBdr>
    </w:div>
    <w:div w:id="309944188">
      <w:bodyDiv w:val="1"/>
      <w:marLeft w:val="0"/>
      <w:marRight w:val="0"/>
      <w:marTop w:val="0"/>
      <w:marBottom w:val="0"/>
      <w:divBdr>
        <w:top w:val="none" w:sz="0" w:space="0" w:color="auto"/>
        <w:left w:val="none" w:sz="0" w:space="0" w:color="auto"/>
        <w:bottom w:val="none" w:sz="0" w:space="0" w:color="auto"/>
        <w:right w:val="none" w:sz="0" w:space="0" w:color="auto"/>
      </w:divBdr>
    </w:div>
    <w:div w:id="310140511">
      <w:bodyDiv w:val="1"/>
      <w:marLeft w:val="0"/>
      <w:marRight w:val="0"/>
      <w:marTop w:val="0"/>
      <w:marBottom w:val="0"/>
      <w:divBdr>
        <w:top w:val="none" w:sz="0" w:space="0" w:color="auto"/>
        <w:left w:val="none" w:sz="0" w:space="0" w:color="auto"/>
        <w:bottom w:val="none" w:sz="0" w:space="0" w:color="auto"/>
        <w:right w:val="none" w:sz="0" w:space="0" w:color="auto"/>
      </w:divBdr>
    </w:div>
    <w:div w:id="310183031">
      <w:bodyDiv w:val="1"/>
      <w:marLeft w:val="0"/>
      <w:marRight w:val="0"/>
      <w:marTop w:val="0"/>
      <w:marBottom w:val="0"/>
      <w:divBdr>
        <w:top w:val="none" w:sz="0" w:space="0" w:color="auto"/>
        <w:left w:val="none" w:sz="0" w:space="0" w:color="auto"/>
        <w:bottom w:val="none" w:sz="0" w:space="0" w:color="auto"/>
        <w:right w:val="none" w:sz="0" w:space="0" w:color="auto"/>
      </w:divBdr>
    </w:div>
    <w:div w:id="310210247">
      <w:bodyDiv w:val="1"/>
      <w:marLeft w:val="0"/>
      <w:marRight w:val="0"/>
      <w:marTop w:val="0"/>
      <w:marBottom w:val="0"/>
      <w:divBdr>
        <w:top w:val="none" w:sz="0" w:space="0" w:color="auto"/>
        <w:left w:val="none" w:sz="0" w:space="0" w:color="auto"/>
        <w:bottom w:val="none" w:sz="0" w:space="0" w:color="auto"/>
        <w:right w:val="none" w:sz="0" w:space="0" w:color="auto"/>
      </w:divBdr>
    </w:div>
    <w:div w:id="310672879">
      <w:bodyDiv w:val="1"/>
      <w:marLeft w:val="0"/>
      <w:marRight w:val="0"/>
      <w:marTop w:val="0"/>
      <w:marBottom w:val="0"/>
      <w:divBdr>
        <w:top w:val="none" w:sz="0" w:space="0" w:color="auto"/>
        <w:left w:val="none" w:sz="0" w:space="0" w:color="auto"/>
        <w:bottom w:val="none" w:sz="0" w:space="0" w:color="auto"/>
        <w:right w:val="none" w:sz="0" w:space="0" w:color="auto"/>
      </w:divBdr>
    </w:div>
    <w:div w:id="310712735">
      <w:bodyDiv w:val="1"/>
      <w:marLeft w:val="0"/>
      <w:marRight w:val="0"/>
      <w:marTop w:val="0"/>
      <w:marBottom w:val="0"/>
      <w:divBdr>
        <w:top w:val="none" w:sz="0" w:space="0" w:color="auto"/>
        <w:left w:val="none" w:sz="0" w:space="0" w:color="auto"/>
        <w:bottom w:val="none" w:sz="0" w:space="0" w:color="auto"/>
        <w:right w:val="none" w:sz="0" w:space="0" w:color="auto"/>
      </w:divBdr>
    </w:div>
    <w:div w:id="310715015">
      <w:bodyDiv w:val="1"/>
      <w:marLeft w:val="0"/>
      <w:marRight w:val="0"/>
      <w:marTop w:val="0"/>
      <w:marBottom w:val="0"/>
      <w:divBdr>
        <w:top w:val="none" w:sz="0" w:space="0" w:color="auto"/>
        <w:left w:val="none" w:sz="0" w:space="0" w:color="auto"/>
        <w:bottom w:val="none" w:sz="0" w:space="0" w:color="auto"/>
        <w:right w:val="none" w:sz="0" w:space="0" w:color="auto"/>
      </w:divBdr>
    </w:div>
    <w:div w:id="310911693">
      <w:bodyDiv w:val="1"/>
      <w:marLeft w:val="0"/>
      <w:marRight w:val="0"/>
      <w:marTop w:val="0"/>
      <w:marBottom w:val="0"/>
      <w:divBdr>
        <w:top w:val="none" w:sz="0" w:space="0" w:color="auto"/>
        <w:left w:val="none" w:sz="0" w:space="0" w:color="auto"/>
        <w:bottom w:val="none" w:sz="0" w:space="0" w:color="auto"/>
        <w:right w:val="none" w:sz="0" w:space="0" w:color="auto"/>
      </w:divBdr>
    </w:div>
    <w:div w:id="310913096">
      <w:bodyDiv w:val="1"/>
      <w:marLeft w:val="0"/>
      <w:marRight w:val="0"/>
      <w:marTop w:val="0"/>
      <w:marBottom w:val="0"/>
      <w:divBdr>
        <w:top w:val="none" w:sz="0" w:space="0" w:color="auto"/>
        <w:left w:val="none" w:sz="0" w:space="0" w:color="auto"/>
        <w:bottom w:val="none" w:sz="0" w:space="0" w:color="auto"/>
        <w:right w:val="none" w:sz="0" w:space="0" w:color="auto"/>
      </w:divBdr>
    </w:div>
    <w:div w:id="311061676">
      <w:bodyDiv w:val="1"/>
      <w:marLeft w:val="0"/>
      <w:marRight w:val="0"/>
      <w:marTop w:val="0"/>
      <w:marBottom w:val="0"/>
      <w:divBdr>
        <w:top w:val="none" w:sz="0" w:space="0" w:color="auto"/>
        <w:left w:val="none" w:sz="0" w:space="0" w:color="auto"/>
        <w:bottom w:val="none" w:sz="0" w:space="0" w:color="auto"/>
        <w:right w:val="none" w:sz="0" w:space="0" w:color="auto"/>
      </w:divBdr>
    </w:div>
    <w:div w:id="311179780">
      <w:bodyDiv w:val="1"/>
      <w:marLeft w:val="0"/>
      <w:marRight w:val="0"/>
      <w:marTop w:val="0"/>
      <w:marBottom w:val="0"/>
      <w:divBdr>
        <w:top w:val="none" w:sz="0" w:space="0" w:color="auto"/>
        <w:left w:val="none" w:sz="0" w:space="0" w:color="auto"/>
        <w:bottom w:val="none" w:sz="0" w:space="0" w:color="auto"/>
        <w:right w:val="none" w:sz="0" w:space="0" w:color="auto"/>
      </w:divBdr>
    </w:div>
    <w:div w:id="311297819">
      <w:bodyDiv w:val="1"/>
      <w:marLeft w:val="0"/>
      <w:marRight w:val="0"/>
      <w:marTop w:val="0"/>
      <w:marBottom w:val="0"/>
      <w:divBdr>
        <w:top w:val="none" w:sz="0" w:space="0" w:color="auto"/>
        <w:left w:val="none" w:sz="0" w:space="0" w:color="auto"/>
        <w:bottom w:val="none" w:sz="0" w:space="0" w:color="auto"/>
        <w:right w:val="none" w:sz="0" w:space="0" w:color="auto"/>
      </w:divBdr>
    </w:div>
    <w:div w:id="311298037">
      <w:bodyDiv w:val="1"/>
      <w:marLeft w:val="0"/>
      <w:marRight w:val="0"/>
      <w:marTop w:val="0"/>
      <w:marBottom w:val="0"/>
      <w:divBdr>
        <w:top w:val="none" w:sz="0" w:space="0" w:color="auto"/>
        <w:left w:val="none" w:sz="0" w:space="0" w:color="auto"/>
        <w:bottom w:val="none" w:sz="0" w:space="0" w:color="auto"/>
        <w:right w:val="none" w:sz="0" w:space="0" w:color="auto"/>
      </w:divBdr>
    </w:div>
    <w:div w:id="311445727">
      <w:bodyDiv w:val="1"/>
      <w:marLeft w:val="0"/>
      <w:marRight w:val="0"/>
      <w:marTop w:val="0"/>
      <w:marBottom w:val="0"/>
      <w:divBdr>
        <w:top w:val="none" w:sz="0" w:space="0" w:color="auto"/>
        <w:left w:val="none" w:sz="0" w:space="0" w:color="auto"/>
        <w:bottom w:val="none" w:sz="0" w:space="0" w:color="auto"/>
        <w:right w:val="none" w:sz="0" w:space="0" w:color="auto"/>
      </w:divBdr>
    </w:div>
    <w:div w:id="311449515">
      <w:bodyDiv w:val="1"/>
      <w:marLeft w:val="0"/>
      <w:marRight w:val="0"/>
      <w:marTop w:val="0"/>
      <w:marBottom w:val="0"/>
      <w:divBdr>
        <w:top w:val="none" w:sz="0" w:space="0" w:color="auto"/>
        <w:left w:val="none" w:sz="0" w:space="0" w:color="auto"/>
        <w:bottom w:val="none" w:sz="0" w:space="0" w:color="auto"/>
        <w:right w:val="none" w:sz="0" w:space="0" w:color="auto"/>
      </w:divBdr>
    </w:div>
    <w:div w:id="312099465">
      <w:bodyDiv w:val="1"/>
      <w:marLeft w:val="0"/>
      <w:marRight w:val="0"/>
      <w:marTop w:val="0"/>
      <w:marBottom w:val="0"/>
      <w:divBdr>
        <w:top w:val="none" w:sz="0" w:space="0" w:color="auto"/>
        <w:left w:val="none" w:sz="0" w:space="0" w:color="auto"/>
        <w:bottom w:val="none" w:sz="0" w:space="0" w:color="auto"/>
        <w:right w:val="none" w:sz="0" w:space="0" w:color="auto"/>
      </w:divBdr>
    </w:div>
    <w:div w:id="312179085">
      <w:bodyDiv w:val="1"/>
      <w:marLeft w:val="0"/>
      <w:marRight w:val="0"/>
      <w:marTop w:val="0"/>
      <w:marBottom w:val="0"/>
      <w:divBdr>
        <w:top w:val="none" w:sz="0" w:space="0" w:color="auto"/>
        <w:left w:val="none" w:sz="0" w:space="0" w:color="auto"/>
        <w:bottom w:val="none" w:sz="0" w:space="0" w:color="auto"/>
        <w:right w:val="none" w:sz="0" w:space="0" w:color="auto"/>
      </w:divBdr>
    </w:div>
    <w:div w:id="312294511">
      <w:bodyDiv w:val="1"/>
      <w:marLeft w:val="0"/>
      <w:marRight w:val="0"/>
      <w:marTop w:val="0"/>
      <w:marBottom w:val="0"/>
      <w:divBdr>
        <w:top w:val="none" w:sz="0" w:space="0" w:color="auto"/>
        <w:left w:val="none" w:sz="0" w:space="0" w:color="auto"/>
        <w:bottom w:val="none" w:sz="0" w:space="0" w:color="auto"/>
        <w:right w:val="none" w:sz="0" w:space="0" w:color="auto"/>
      </w:divBdr>
    </w:div>
    <w:div w:id="312415296">
      <w:bodyDiv w:val="1"/>
      <w:marLeft w:val="0"/>
      <w:marRight w:val="0"/>
      <w:marTop w:val="0"/>
      <w:marBottom w:val="0"/>
      <w:divBdr>
        <w:top w:val="none" w:sz="0" w:space="0" w:color="auto"/>
        <w:left w:val="none" w:sz="0" w:space="0" w:color="auto"/>
        <w:bottom w:val="none" w:sz="0" w:space="0" w:color="auto"/>
        <w:right w:val="none" w:sz="0" w:space="0" w:color="auto"/>
      </w:divBdr>
    </w:div>
    <w:div w:id="312560612">
      <w:bodyDiv w:val="1"/>
      <w:marLeft w:val="0"/>
      <w:marRight w:val="0"/>
      <w:marTop w:val="0"/>
      <w:marBottom w:val="0"/>
      <w:divBdr>
        <w:top w:val="none" w:sz="0" w:space="0" w:color="auto"/>
        <w:left w:val="none" w:sz="0" w:space="0" w:color="auto"/>
        <w:bottom w:val="none" w:sz="0" w:space="0" w:color="auto"/>
        <w:right w:val="none" w:sz="0" w:space="0" w:color="auto"/>
      </w:divBdr>
    </w:div>
    <w:div w:id="313338869">
      <w:bodyDiv w:val="1"/>
      <w:marLeft w:val="0"/>
      <w:marRight w:val="0"/>
      <w:marTop w:val="0"/>
      <w:marBottom w:val="0"/>
      <w:divBdr>
        <w:top w:val="none" w:sz="0" w:space="0" w:color="auto"/>
        <w:left w:val="none" w:sz="0" w:space="0" w:color="auto"/>
        <w:bottom w:val="none" w:sz="0" w:space="0" w:color="auto"/>
        <w:right w:val="none" w:sz="0" w:space="0" w:color="auto"/>
      </w:divBdr>
    </w:div>
    <w:div w:id="313534702">
      <w:bodyDiv w:val="1"/>
      <w:marLeft w:val="0"/>
      <w:marRight w:val="0"/>
      <w:marTop w:val="0"/>
      <w:marBottom w:val="0"/>
      <w:divBdr>
        <w:top w:val="none" w:sz="0" w:space="0" w:color="auto"/>
        <w:left w:val="none" w:sz="0" w:space="0" w:color="auto"/>
        <w:bottom w:val="none" w:sz="0" w:space="0" w:color="auto"/>
        <w:right w:val="none" w:sz="0" w:space="0" w:color="auto"/>
      </w:divBdr>
    </w:div>
    <w:div w:id="313606245">
      <w:bodyDiv w:val="1"/>
      <w:marLeft w:val="0"/>
      <w:marRight w:val="0"/>
      <w:marTop w:val="0"/>
      <w:marBottom w:val="0"/>
      <w:divBdr>
        <w:top w:val="none" w:sz="0" w:space="0" w:color="auto"/>
        <w:left w:val="none" w:sz="0" w:space="0" w:color="auto"/>
        <w:bottom w:val="none" w:sz="0" w:space="0" w:color="auto"/>
        <w:right w:val="none" w:sz="0" w:space="0" w:color="auto"/>
      </w:divBdr>
    </w:div>
    <w:div w:id="313723697">
      <w:bodyDiv w:val="1"/>
      <w:marLeft w:val="0"/>
      <w:marRight w:val="0"/>
      <w:marTop w:val="0"/>
      <w:marBottom w:val="0"/>
      <w:divBdr>
        <w:top w:val="none" w:sz="0" w:space="0" w:color="auto"/>
        <w:left w:val="none" w:sz="0" w:space="0" w:color="auto"/>
        <w:bottom w:val="none" w:sz="0" w:space="0" w:color="auto"/>
        <w:right w:val="none" w:sz="0" w:space="0" w:color="auto"/>
      </w:divBdr>
    </w:div>
    <w:div w:id="313753548">
      <w:bodyDiv w:val="1"/>
      <w:marLeft w:val="0"/>
      <w:marRight w:val="0"/>
      <w:marTop w:val="0"/>
      <w:marBottom w:val="0"/>
      <w:divBdr>
        <w:top w:val="none" w:sz="0" w:space="0" w:color="auto"/>
        <w:left w:val="none" w:sz="0" w:space="0" w:color="auto"/>
        <w:bottom w:val="none" w:sz="0" w:space="0" w:color="auto"/>
        <w:right w:val="none" w:sz="0" w:space="0" w:color="auto"/>
      </w:divBdr>
    </w:div>
    <w:div w:id="313918021">
      <w:bodyDiv w:val="1"/>
      <w:marLeft w:val="0"/>
      <w:marRight w:val="0"/>
      <w:marTop w:val="0"/>
      <w:marBottom w:val="0"/>
      <w:divBdr>
        <w:top w:val="none" w:sz="0" w:space="0" w:color="auto"/>
        <w:left w:val="none" w:sz="0" w:space="0" w:color="auto"/>
        <w:bottom w:val="none" w:sz="0" w:space="0" w:color="auto"/>
        <w:right w:val="none" w:sz="0" w:space="0" w:color="auto"/>
      </w:divBdr>
    </w:div>
    <w:div w:id="313919544">
      <w:bodyDiv w:val="1"/>
      <w:marLeft w:val="0"/>
      <w:marRight w:val="0"/>
      <w:marTop w:val="0"/>
      <w:marBottom w:val="0"/>
      <w:divBdr>
        <w:top w:val="none" w:sz="0" w:space="0" w:color="auto"/>
        <w:left w:val="none" w:sz="0" w:space="0" w:color="auto"/>
        <w:bottom w:val="none" w:sz="0" w:space="0" w:color="auto"/>
        <w:right w:val="none" w:sz="0" w:space="0" w:color="auto"/>
      </w:divBdr>
    </w:div>
    <w:div w:id="314337408">
      <w:bodyDiv w:val="1"/>
      <w:marLeft w:val="0"/>
      <w:marRight w:val="0"/>
      <w:marTop w:val="0"/>
      <w:marBottom w:val="0"/>
      <w:divBdr>
        <w:top w:val="none" w:sz="0" w:space="0" w:color="auto"/>
        <w:left w:val="none" w:sz="0" w:space="0" w:color="auto"/>
        <w:bottom w:val="none" w:sz="0" w:space="0" w:color="auto"/>
        <w:right w:val="none" w:sz="0" w:space="0" w:color="auto"/>
      </w:divBdr>
    </w:div>
    <w:div w:id="314576303">
      <w:bodyDiv w:val="1"/>
      <w:marLeft w:val="0"/>
      <w:marRight w:val="0"/>
      <w:marTop w:val="0"/>
      <w:marBottom w:val="0"/>
      <w:divBdr>
        <w:top w:val="none" w:sz="0" w:space="0" w:color="auto"/>
        <w:left w:val="none" w:sz="0" w:space="0" w:color="auto"/>
        <w:bottom w:val="none" w:sz="0" w:space="0" w:color="auto"/>
        <w:right w:val="none" w:sz="0" w:space="0" w:color="auto"/>
      </w:divBdr>
    </w:div>
    <w:div w:id="314840512">
      <w:bodyDiv w:val="1"/>
      <w:marLeft w:val="0"/>
      <w:marRight w:val="0"/>
      <w:marTop w:val="0"/>
      <w:marBottom w:val="0"/>
      <w:divBdr>
        <w:top w:val="none" w:sz="0" w:space="0" w:color="auto"/>
        <w:left w:val="none" w:sz="0" w:space="0" w:color="auto"/>
        <w:bottom w:val="none" w:sz="0" w:space="0" w:color="auto"/>
        <w:right w:val="none" w:sz="0" w:space="0" w:color="auto"/>
      </w:divBdr>
    </w:div>
    <w:div w:id="314993537">
      <w:bodyDiv w:val="1"/>
      <w:marLeft w:val="0"/>
      <w:marRight w:val="0"/>
      <w:marTop w:val="0"/>
      <w:marBottom w:val="0"/>
      <w:divBdr>
        <w:top w:val="none" w:sz="0" w:space="0" w:color="auto"/>
        <w:left w:val="none" w:sz="0" w:space="0" w:color="auto"/>
        <w:bottom w:val="none" w:sz="0" w:space="0" w:color="auto"/>
        <w:right w:val="none" w:sz="0" w:space="0" w:color="auto"/>
      </w:divBdr>
    </w:div>
    <w:div w:id="315036543">
      <w:bodyDiv w:val="1"/>
      <w:marLeft w:val="0"/>
      <w:marRight w:val="0"/>
      <w:marTop w:val="0"/>
      <w:marBottom w:val="0"/>
      <w:divBdr>
        <w:top w:val="none" w:sz="0" w:space="0" w:color="auto"/>
        <w:left w:val="none" w:sz="0" w:space="0" w:color="auto"/>
        <w:bottom w:val="none" w:sz="0" w:space="0" w:color="auto"/>
        <w:right w:val="none" w:sz="0" w:space="0" w:color="auto"/>
      </w:divBdr>
    </w:div>
    <w:div w:id="315301015">
      <w:bodyDiv w:val="1"/>
      <w:marLeft w:val="0"/>
      <w:marRight w:val="0"/>
      <w:marTop w:val="0"/>
      <w:marBottom w:val="0"/>
      <w:divBdr>
        <w:top w:val="none" w:sz="0" w:space="0" w:color="auto"/>
        <w:left w:val="none" w:sz="0" w:space="0" w:color="auto"/>
        <w:bottom w:val="none" w:sz="0" w:space="0" w:color="auto"/>
        <w:right w:val="none" w:sz="0" w:space="0" w:color="auto"/>
      </w:divBdr>
    </w:div>
    <w:div w:id="315308203">
      <w:bodyDiv w:val="1"/>
      <w:marLeft w:val="0"/>
      <w:marRight w:val="0"/>
      <w:marTop w:val="0"/>
      <w:marBottom w:val="0"/>
      <w:divBdr>
        <w:top w:val="none" w:sz="0" w:space="0" w:color="auto"/>
        <w:left w:val="none" w:sz="0" w:space="0" w:color="auto"/>
        <w:bottom w:val="none" w:sz="0" w:space="0" w:color="auto"/>
        <w:right w:val="none" w:sz="0" w:space="0" w:color="auto"/>
      </w:divBdr>
    </w:div>
    <w:div w:id="315375551">
      <w:bodyDiv w:val="1"/>
      <w:marLeft w:val="0"/>
      <w:marRight w:val="0"/>
      <w:marTop w:val="0"/>
      <w:marBottom w:val="0"/>
      <w:divBdr>
        <w:top w:val="none" w:sz="0" w:space="0" w:color="auto"/>
        <w:left w:val="none" w:sz="0" w:space="0" w:color="auto"/>
        <w:bottom w:val="none" w:sz="0" w:space="0" w:color="auto"/>
        <w:right w:val="none" w:sz="0" w:space="0" w:color="auto"/>
      </w:divBdr>
    </w:div>
    <w:div w:id="315501971">
      <w:bodyDiv w:val="1"/>
      <w:marLeft w:val="0"/>
      <w:marRight w:val="0"/>
      <w:marTop w:val="0"/>
      <w:marBottom w:val="0"/>
      <w:divBdr>
        <w:top w:val="none" w:sz="0" w:space="0" w:color="auto"/>
        <w:left w:val="none" w:sz="0" w:space="0" w:color="auto"/>
        <w:bottom w:val="none" w:sz="0" w:space="0" w:color="auto"/>
        <w:right w:val="none" w:sz="0" w:space="0" w:color="auto"/>
      </w:divBdr>
    </w:div>
    <w:div w:id="315769001">
      <w:bodyDiv w:val="1"/>
      <w:marLeft w:val="0"/>
      <w:marRight w:val="0"/>
      <w:marTop w:val="0"/>
      <w:marBottom w:val="0"/>
      <w:divBdr>
        <w:top w:val="none" w:sz="0" w:space="0" w:color="auto"/>
        <w:left w:val="none" w:sz="0" w:space="0" w:color="auto"/>
        <w:bottom w:val="none" w:sz="0" w:space="0" w:color="auto"/>
        <w:right w:val="none" w:sz="0" w:space="0" w:color="auto"/>
      </w:divBdr>
    </w:div>
    <w:div w:id="315884625">
      <w:bodyDiv w:val="1"/>
      <w:marLeft w:val="0"/>
      <w:marRight w:val="0"/>
      <w:marTop w:val="0"/>
      <w:marBottom w:val="0"/>
      <w:divBdr>
        <w:top w:val="none" w:sz="0" w:space="0" w:color="auto"/>
        <w:left w:val="none" w:sz="0" w:space="0" w:color="auto"/>
        <w:bottom w:val="none" w:sz="0" w:space="0" w:color="auto"/>
        <w:right w:val="none" w:sz="0" w:space="0" w:color="auto"/>
      </w:divBdr>
    </w:div>
    <w:div w:id="316424329">
      <w:bodyDiv w:val="1"/>
      <w:marLeft w:val="0"/>
      <w:marRight w:val="0"/>
      <w:marTop w:val="0"/>
      <w:marBottom w:val="0"/>
      <w:divBdr>
        <w:top w:val="none" w:sz="0" w:space="0" w:color="auto"/>
        <w:left w:val="none" w:sz="0" w:space="0" w:color="auto"/>
        <w:bottom w:val="none" w:sz="0" w:space="0" w:color="auto"/>
        <w:right w:val="none" w:sz="0" w:space="0" w:color="auto"/>
      </w:divBdr>
    </w:div>
    <w:div w:id="316499856">
      <w:bodyDiv w:val="1"/>
      <w:marLeft w:val="0"/>
      <w:marRight w:val="0"/>
      <w:marTop w:val="0"/>
      <w:marBottom w:val="0"/>
      <w:divBdr>
        <w:top w:val="none" w:sz="0" w:space="0" w:color="auto"/>
        <w:left w:val="none" w:sz="0" w:space="0" w:color="auto"/>
        <w:bottom w:val="none" w:sz="0" w:space="0" w:color="auto"/>
        <w:right w:val="none" w:sz="0" w:space="0" w:color="auto"/>
      </w:divBdr>
    </w:div>
    <w:div w:id="316963063">
      <w:bodyDiv w:val="1"/>
      <w:marLeft w:val="0"/>
      <w:marRight w:val="0"/>
      <w:marTop w:val="0"/>
      <w:marBottom w:val="0"/>
      <w:divBdr>
        <w:top w:val="none" w:sz="0" w:space="0" w:color="auto"/>
        <w:left w:val="none" w:sz="0" w:space="0" w:color="auto"/>
        <w:bottom w:val="none" w:sz="0" w:space="0" w:color="auto"/>
        <w:right w:val="none" w:sz="0" w:space="0" w:color="auto"/>
      </w:divBdr>
    </w:div>
    <w:div w:id="316963142">
      <w:bodyDiv w:val="1"/>
      <w:marLeft w:val="0"/>
      <w:marRight w:val="0"/>
      <w:marTop w:val="0"/>
      <w:marBottom w:val="0"/>
      <w:divBdr>
        <w:top w:val="none" w:sz="0" w:space="0" w:color="auto"/>
        <w:left w:val="none" w:sz="0" w:space="0" w:color="auto"/>
        <w:bottom w:val="none" w:sz="0" w:space="0" w:color="auto"/>
        <w:right w:val="none" w:sz="0" w:space="0" w:color="auto"/>
      </w:divBdr>
    </w:div>
    <w:div w:id="317267141">
      <w:bodyDiv w:val="1"/>
      <w:marLeft w:val="0"/>
      <w:marRight w:val="0"/>
      <w:marTop w:val="0"/>
      <w:marBottom w:val="0"/>
      <w:divBdr>
        <w:top w:val="none" w:sz="0" w:space="0" w:color="auto"/>
        <w:left w:val="none" w:sz="0" w:space="0" w:color="auto"/>
        <w:bottom w:val="none" w:sz="0" w:space="0" w:color="auto"/>
        <w:right w:val="none" w:sz="0" w:space="0" w:color="auto"/>
      </w:divBdr>
    </w:div>
    <w:div w:id="317612891">
      <w:bodyDiv w:val="1"/>
      <w:marLeft w:val="0"/>
      <w:marRight w:val="0"/>
      <w:marTop w:val="0"/>
      <w:marBottom w:val="0"/>
      <w:divBdr>
        <w:top w:val="none" w:sz="0" w:space="0" w:color="auto"/>
        <w:left w:val="none" w:sz="0" w:space="0" w:color="auto"/>
        <w:bottom w:val="none" w:sz="0" w:space="0" w:color="auto"/>
        <w:right w:val="none" w:sz="0" w:space="0" w:color="auto"/>
      </w:divBdr>
    </w:div>
    <w:div w:id="317660587">
      <w:bodyDiv w:val="1"/>
      <w:marLeft w:val="0"/>
      <w:marRight w:val="0"/>
      <w:marTop w:val="0"/>
      <w:marBottom w:val="0"/>
      <w:divBdr>
        <w:top w:val="none" w:sz="0" w:space="0" w:color="auto"/>
        <w:left w:val="none" w:sz="0" w:space="0" w:color="auto"/>
        <w:bottom w:val="none" w:sz="0" w:space="0" w:color="auto"/>
        <w:right w:val="none" w:sz="0" w:space="0" w:color="auto"/>
      </w:divBdr>
    </w:div>
    <w:div w:id="318075394">
      <w:bodyDiv w:val="1"/>
      <w:marLeft w:val="0"/>
      <w:marRight w:val="0"/>
      <w:marTop w:val="0"/>
      <w:marBottom w:val="0"/>
      <w:divBdr>
        <w:top w:val="none" w:sz="0" w:space="0" w:color="auto"/>
        <w:left w:val="none" w:sz="0" w:space="0" w:color="auto"/>
        <w:bottom w:val="none" w:sz="0" w:space="0" w:color="auto"/>
        <w:right w:val="none" w:sz="0" w:space="0" w:color="auto"/>
      </w:divBdr>
    </w:div>
    <w:div w:id="318115786">
      <w:bodyDiv w:val="1"/>
      <w:marLeft w:val="0"/>
      <w:marRight w:val="0"/>
      <w:marTop w:val="0"/>
      <w:marBottom w:val="0"/>
      <w:divBdr>
        <w:top w:val="none" w:sz="0" w:space="0" w:color="auto"/>
        <w:left w:val="none" w:sz="0" w:space="0" w:color="auto"/>
        <w:bottom w:val="none" w:sz="0" w:space="0" w:color="auto"/>
        <w:right w:val="none" w:sz="0" w:space="0" w:color="auto"/>
      </w:divBdr>
    </w:div>
    <w:div w:id="318267630">
      <w:bodyDiv w:val="1"/>
      <w:marLeft w:val="0"/>
      <w:marRight w:val="0"/>
      <w:marTop w:val="0"/>
      <w:marBottom w:val="0"/>
      <w:divBdr>
        <w:top w:val="none" w:sz="0" w:space="0" w:color="auto"/>
        <w:left w:val="none" w:sz="0" w:space="0" w:color="auto"/>
        <w:bottom w:val="none" w:sz="0" w:space="0" w:color="auto"/>
        <w:right w:val="none" w:sz="0" w:space="0" w:color="auto"/>
      </w:divBdr>
    </w:div>
    <w:div w:id="318315627">
      <w:bodyDiv w:val="1"/>
      <w:marLeft w:val="0"/>
      <w:marRight w:val="0"/>
      <w:marTop w:val="0"/>
      <w:marBottom w:val="0"/>
      <w:divBdr>
        <w:top w:val="none" w:sz="0" w:space="0" w:color="auto"/>
        <w:left w:val="none" w:sz="0" w:space="0" w:color="auto"/>
        <w:bottom w:val="none" w:sz="0" w:space="0" w:color="auto"/>
        <w:right w:val="none" w:sz="0" w:space="0" w:color="auto"/>
      </w:divBdr>
    </w:div>
    <w:div w:id="318703064">
      <w:bodyDiv w:val="1"/>
      <w:marLeft w:val="0"/>
      <w:marRight w:val="0"/>
      <w:marTop w:val="0"/>
      <w:marBottom w:val="0"/>
      <w:divBdr>
        <w:top w:val="none" w:sz="0" w:space="0" w:color="auto"/>
        <w:left w:val="none" w:sz="0" w:space="0" w:color="auto"/>
        <w:bottom w:val="none" w:sz="0" w:space="0" w:color="auto"/>
        <w:right w:val="none" w:sz="0" w:space="0" w:color="auto"/>
      </w:divBdr>
    </w:div>
    <w:div w:id="319188561">
      <w:bodyDiv w:val="1"/>
      <w:marLeft w:val="0"/>
      <w:marRight w:val="0"/>
      <w:marTop w:val="0"/>
      <w:marBottom w:val="0"/>
      <w:divBdr>
        <w:top w:val="none" w:sz="0" w:space="0" w:color="auto"/>
        <w:left w:val="none" w:sz="0" w:space="0" w:color="auto"/>
        <w:bottom w:val="none" w:sz="0" w:space="0" w:color="auto"/>
        <w:right w:val="none" w:sz="0" w:space="0" w:color="auto"/>
      </w:divBdr>
    </w:div>
    <w:div w:id="319309632">
      <w:bodyDiv w:val="1"/>
      <w:marLeft w:val="0"/>
      <w:marRight w:val="0"/>
      <w:marTop w:val="0"/>
      <w:marBottom w:val="0"/>
      <w:divBdr>
        <w:top w:val="none" w:sz="0" w:space="0" w:color="auto"/>
        <w:left w:val="none" w:sz="0" w:space="0" w:color="auto"/>
        <w:bottom w:val="none" w:sz="0" w:space="0" w:color="auto"/>
        <w:right w:val="none" w:sz="0" w:space="0" w:color="auto"/>
      </w:divBdr>
    </w:div>
    <w:div w:id="319694330">
      <w:bodyDiv w:val="1"/>
      <w:marLeft w:val="0"/>
      <w:marRight w:val="0"/>
      <w:marTop w:val="0"/>
      <w:marBottom w:val="0"/>
      <w:divBdr>
        <w:top w:val="none" w:sz="0" w:space="0" w:color="auto"/>
        <w:left w:val="none" w:sz="0" w:space="0" w:color="auto"/>
        <w:bottom w:val="none" w:sz="0" w:space="0" w:color="auto"/>
        <w:right w:val="none" w:sz="0" w:space="0" w:color="auto"/>
      </w:divBdr>
    </w:div>
    <w:div w:id="320159897">
      <w:bodyDiv w:val="1"/>
      <w:marLeft w:val="0"/>
      <w:marRight w:val="0"/>
      <w:marTop w:val="0"/>
      <w:marBottom w:val="0"/>
      <w:divBdr>
        <w:top w:val="none" w:sz="0" w:space="0" w:color="auto"/>
        <w:left w:val="none" w:sz="0" w:space="0" w:color="auto"/>
        <w:bottom w:val="none" w:sz="0" w:space="0" w:color="auto"/>
        <w:right w:val="none" w:sz="0" w:space="0" w:color="auto"/>
      </w:divBdr>
    </w:div>
    <w:div w:id="320735064">
      <w:bodyDiv w:val="1"/>
      <w:marLeft w:val="0"/>
      <w:marRight w:val="0"/>
      <w:marTop w:val="0"/>
      <w:marBottom w:val="0"/>
      <w:divBdr>
        <w:top w:val="none" w:sz="0" w:space="0" w:color="auto"/>
        <w:left w:val="none" w:sz="0" w:space="0" w:color="auto"/>
        <w:bottom w:val="none" w:sz="0" w:space="0" w:color="auto"/>
        <w:right w:val="none" w:sz="0" w:space="0" w:color="auto"/>
      </w:divBdr>
    </w:div>
    <w:div w:id="320743487">
      <w:bodyDiv w:val="1"/>
      <w:marLeft w:val="0"/>
      <w:marRight w:val="0"/>
      <w:marTop w:val="0"/>
      <w:marBottom w:val="0"/>
      <w:divBdr>
        <w:top w:val="none" w:sz="0" w:space="0" w:color="auto"/>
        <w:left w:val="none" w:sz="0" w:space="0" w:color="auto"/>
        <w:bottom w:val="none" w:sz="0" w:space="0" w:color="auto"/>
        <w:right w:val="none" w:sz="0" w:space="0" w:color="auto"/>
      </w:divBdr>
    </w:div>
    <w:div w:id="320932075">
      <w:bodyDiv w:val="1"/>
      <w:marLeft w:val="0"/>
      <w:marRight w:val="0"/>
      <w:marTop w:val="0"/>
      <w:marBottom w:val="0"/>
      <w:divBdr>
        <w:top w:val="none" w:sz="0" w:space="0" w:color="auto"/>
        <w:left w:val="none" w:sz="0" w:space="0" w:color="auto"/>
        <w:bottom w:val="none" w:sz="0" w:space="0" w:color="auto"/>
        <w:right w:val="none" w:sz="0" w:space="0" w:color="auto"/>
      </w:divBdr>
    </w:div>
    <w:div w:id="320961684">
      <w:bodyDiv w:val="1"/>
      <w:marLeft w:val="0"/>
      <w:marRight w:val="0"/>
      <w:marTop w:val="0"/>
      <w:marBottom w:val="0"/>
      <w:divBdr>
        <w:top w:val="none" w:sz="0" w:space="0" w:color="auto"/>
        <w:left w:val="none" w:sz="0" w:space="0" w:color="auto"/>
        <w:bottom w:val="none" w:sz="0" w:space="0" w:color="auto"/>
        <w:right w:val="none" w:sz="0" w:space="0" w:color="auto"/>
      </w:divBdr>
    </w:div>
    <w:div w:id="321006547">
      <w:bodyDiv w:val="1"/>
      <w:marLeft w:val="0"/>
      <w:marRight w:val="0"/>
      <w:marTop w:val="0"/>
      <w:marBottom w:val="0"/>
      <w:divBdr>
        <w:top w:val="none" w:sz="0" w:space="0" w:color="auto"/>
        <w:left w:val="none" w:sz="0" w:space="0" w:color="auto"/>
        <w:bottom w:val="none" w:sz="0" w:space="0" w:color="auto"/>
        <w:right w:val="none" w:sz="0" w:space="0" w:color="auto"/>
      </w:divBdr>
    </w:div>
    <w:div w:id="321206172">
      <w:bodyDiv w:val="1"/>
      <w:marLeft w:val="0"/>
      <w:marRight w:val="0"/>
      <w:marTop w:val="0"/>
      <w:marBottom w:val="0"/>
      <w:divBdr>
        <w:top w:val="none" w:sz="0" w:space="0" w:color="auto"/>
        <w:left w:val="none" w:sz="0" w:space="0" w:color="auto"/>
        <w:bottom w:val="none" w:sz="0" w:space="0" w:color="auto"/>
        <w:right w:val="none" w:sz="0" w:space="0" w:color="auto"/>
      </w:divBdr>
    </w:div>
    <w:div w:id="321663069">
      <w:bodyDiv w:val="1"/>
      <w:marLeft w:val="0"/>
      <w:marRight w:val="0"/>
      <w:marTop w:val="0"/>
      <w:marBottom w:val="0"/>
      <w:divBdr>
        <w:top w:val="none" w:sz="0" w:space="0" w:color="auto"/>
        <w:left w:val="none" w:sz="0" w:space="0" w:color="auto"/>
        <w:bottom w:val="none" w:sz="0" w:space="0" w:color="auto"/>
        <w:right w:val="none" w:sz="0" w:space="0" w:color="auto"/>
      </w:divBdr>
    </w:div>
    <w:div w:id="322049288">
      <w:bodyDiv w:val="1"/>
      <w:marLeft w:val="0"/>
      <w:marRight w:val="0"/>
      <w:marTop w:val="0"/>
      <w:marBottom w:val="0"/>
      <w:divBdr>
        <w:top w:val="none" w:sz="0" w:space="0" w:color="auto"/>
        <w:left w:val="none" w:sz="0" w:space="0" w:color="auto"/>
        <w:bottom w:val="none" w:sz="0" w:space="0" w:color="auto"/>
        <w:right w:val="none" w:sz="0" w:space="0" w:color="auto"/>
      </w:divBdr>
    </w:div>
    <w:div w:id="322315901">
      <w:bodyDiv w:val="1"/>
      <w:marLeft w:val="0"/>
      <w:marRight w:val="0"/>
      <w:marTop w:val="0"/>
      <w:marBottom w:val="0"/>
      <w:divBdr>
        <w:top w:val="none" w:sz="0" w:space="0" w:color="auto"/>
        <w:left w:val="none" w:sz="0" w:space="0" w:color="auto"/>
        <w:bottom w:val="none" w:sz="0" w:space="0" w:color="auto"/>
        <w:right w:val="none" w:sz="0" w:space="0" w:color="auto"/>
      </w:divBdr>
    </w:div>
    <w:div w:id="322322740">
      <w:bodyDiv w:val="1"/>
      <w:marLeft w:val="0"/>
      <w:marRight w:val="0"/>
      <w:marTop w:val="0"/>
      <w:marBottom w:val="0"/>
      <w:divBdr>
        <w:top w:val="none" w:sz="0" w:space="0" w:color="auto"/>
        <w:left w:val="none" w:sz="0" w:space="0" w:color="auto"/>
        <w:bottom w:val="none" w:sz="0" w:space="0" w:color="auto"/>
        <w:right w:val="none" w:sz="0" w:space="0" w:color="auto"/>
      </w:divBdr>
    </w:div>
    <w:div w:id="322898919">
      <w:bodyDiv w:val="1"/>
      <w:marLeft w:val="0"/>
      <w:marRight w:val="0"/>
      <w:marTop w:val="0"/>
      <w:marBottom w:val="0"/>
      <w:divBdr>
        <w:top w:val="none" w:sz="0" w:space="0" w:color="auto"/>
        <w:left w:val="none" w:sz="0" w:space="0" w:color="auto"/>
        <w:bottom w:val="none" w:sz="0" w:space="0" w:color="auto"/>
        <w:right w:val="none" w:sz="0" w:space="0" w:color="auto"/>
      </w:divBdr>
    </w:div>
    <w:div w:id="322927341">
      <w:bodyDiv w:val="1"/>
      <w:marLeft w:val="0"/>
      <w:marRight w:val="0"/>
      <w:marTop w:val="0"/>
      <w:marBottom w:val="0"/>
      <w:divBdr>
        <w:top w:val="none" w:sz="0" w:space="0" w:color="auto"/>
        <w:left w:val="none" w:sz="0" w:space="0" w:color="auto"/>
        <w:bottom w:val="none" w:sz="0" w:space="0" w:color="auto"/>
        <w:right w:val="none" w:sz="0" w:space="0" w:color="auto"/>
      </w:divBdr>
    </w:div>
    <w:div w:id="323045162">
      <w:bodyDiv w:val="1"/>
      <w:marLeft w:val="0"/>
      <w:marRight w:val="0"/>
      <w:marTop w:val="0"/>
      <w:marBottom w:val="0"/>
      <w:divBdr>
        <w:top w:val="none" w:sz="0" w:space="0" w:color="auto"/>
        <w:left w:val="none" w:sz="0" w:space="0" w:color="auto"/>
        <w:bottom w:val="none" w:sz="0" w:space="0" w:color="auto"/>
        <w:right w:val="none" w:sz="0" w:space="0" w:color="auto"/>
      </w:divBdr>
    </w:div>
    <w:div w:id="323317554">
      <w:bodyDiv w:val="1"/>
      <w:marLeft w:val="0"/>
      <w:marRight w:val="0"/>
      <w:marTop w:val="0"/>
      <w:marBottom w:val="0"/>
      <w:divBdr>
        <w:top w:val="none" w:sz="0" w:space="0" w:color="auto"/>
        <w:left w:val="none" w:sz="0" w:space="0" w:color="auto"/>
        <w:bottom w:val="none" w:sz="0" w:space="0" w:color="auto"/>
        <w:right w:val="none" w:sz="0" w:space="0" w:color="auto"/>
      </w:divBdr>
    </w:div>
    <w:div w:id="323632905">
      <w:bodyDiv w:val="1"/>
      <w:marLeft w:val="0"/>
      <w:marRight w:val="0"/>
      <w:marTop w:val="0"/>
      <w:marBottom w:val="0"/>
      <w:divBdr>
        <w:top w:val="none" w:sz="0" w:space="0" w:color="auto"/>
        <w:left w:val="none" w:sz="0" w:space="0" w:color="auto"/>
        <w:bottom w:val="none" w:sz="0" w:space="0" w:color="auto"/>
        <w:right w:val="none" w:sz="0" w:space="0" w:color="auto"/>
      </w:divBdr>
    </w:div>
    <w:div w:id="323827584">
      <w:bodyDiv w:val="1"/>
      <w:marLeft w:val="0"/>
      <w:marRight w:val="0"/>
      <w:marTop w:val="0"/>
      <w:marBottom w:val="0"/>
      <w:divBdr>
        <w:top w:val="none" w:sz="0" w:space="0" w:color="auto"/>
        <w:left w:val="none" w:sz="0" w:space="0" w:color="auto"/>
        <w:bottom w:val="none" w:sz="0" w:space="0" w:color="auto"/>
        <w:right w:val="none" w:sz="0" w:space="0" w:color="auto"/>
      </w:divBdr>
    </w:div>
    <w:div w:id="324018513">
      <w:bodyDiv w:val="1"/>
      <w:marLeft w:val="0"/>
      <w:marRight w:val="0"/>
      <w:marTop w:val="0"/>
      <w:marBottom w:val="0"/>
      <w:divBdr>
        <w:top w:val="none" w:sz="0" w:space="0" w:color="auto"/>
        <w:left w:val="none" w:sz="0" w:space="0" w:color="auto"/>
        <w:bottom w:val="none" w:sz="0" w:space="0" w:color="auto"/>
        <w:right w:val="none" w:sz="0" w:space="0" w:color="auto"/>
      </w:divBdr>
    </w:div>
    <w:div w:id="324282615">
      <w:bodyDiv w:val="1"/>
      <w:marLeft w:val="0"/>
      <w:marRight w:val="0"/>
      <w:marTop w:val="0"/>
      <w:marBottom w:val="0"/>
      <w:divBdr>
        <w:top w:val="none" w:sz="0" w:space="0" w:color="auto"/>
        <w:left w:val="none" w:sz="0" w:space="0" w:color="auto"/>
        <w:bottom w:val="none" w:sz="0" w:space="0" w:color="auto"/>
        <w:right w:val="none" w:sz="0" w:space="0" w:color="auto"/>
      </w:divBdr>
    </w:div>
    <w:div w:id="324551707">
      <w:bodyDiv w:val="1"/>
      <w:marLeft w:val="0"/>
      <w:marRight w:val="0"/>
      <w:marTop w:val="0"/>
      <w:marBottom w:val="0"/>
      <w:divBdr>
        <w:top w:val="none" w:sz="0" w:space="0" w:color="auto"/>
        <w:left w:val="none" w:sz="0" w:space="0" w:color="auto"/>
        <w:bottom w:val="none" w:sz="0" w:space="0" w:color="auto"/>
        <w:right w:val="none" w:sz="0" w:space="0" w:color="auto"/>
      </w:divBdr>
    </w:div>
    <w:div w:id="324744518">
      <w:bodyDiv w:val="1"/>
      <w:marLeft w:val="0"/>
      <w:marRight w:val="0"/>
      <w:marTop w:val="0"/>
      <w:marBottom w:val="0"/>
      <w:divBdr>
        <w:top w:val="none" w:sz="0" w:space="0" w:color="auto"/>
        <w:left w:val="none" w:sz="0" w:space="0" w:color="auto"/>
        <w:bottom w:val="none" w:sz="0" w:space="0" w:color="auto"/>
        <w:right w:val="none" w:sz="0" w:space="0" w:color="auto"/>
      </w:divBdr>
    </w:div>
    <w:div w:id="324942063">
      <w:bodyDiv w:val="1"/>
      <w:marLeft w:val="0"/>
      <w:marRight w:val="0"/>
      <w:marTop w:val="0"/>
      <w:marBottom w:val="0"/>
      <w:divBdr>
        <w:top w:val="none" w:sz="0" w:space="0" w:color="auto"/>
        <w:left w:val="none" w:sz="0" w:space="0" w:color="auto"/>
        <w:bottom w:val="none" w:sz="0" w:space="0" w:color="auto"/>
        <w:right w:val="none" w:sz="0" w:space="0" w:color="auto"/>
      </w:divBdr>
    </w:div>
    <w:div w:id="325283958">
      <w:bodyDiv w:val="1"/>
      <w:marLeft w:val="0"/>
      <w:marRight w:val="0"/>
      <w:marTop w:val="0"/>
      <w:marBottom w:val="0"/>
      <w:divBdr>
        <w:top w:val="none" w:sz="0" w:space="0" w:color="auto"/>
        <w:left w:val="none" w:sz="0" w:space="0" w:color="auto"/>
        <w:bottom w:val="none" w:sz="0" w:space="0" w:color="auto"/>
        <w:right w:val="none" w:sz="0" w:space="0" w:color="auto"/>
      </w:divBdr>
    </w:div>
    <w:div w:id="325716581">
      <w:bodyDiv w:val="1"/>
      <w:marLeft w:val="0"/>
      <w:marRight w:val="0"/>
      <w:marTop w:val="0"/>
      <w:marBottom w:val="0"/>
      <w:divBdr>
        <w:top w:val="none" w:sz="0" w:space="0" w:color="auto"/>
        <w:left w:val="none" w:sz="0" w:space="0" w:color="auto"/>
        <w:bottom w:val="none" w:sz="0" w:space="0" w:color="auto"/>
        <w:right w:val="none" w:sz="0" w:space="0" w:color="auto"/>
      </w:divBdr>
    </w:div>
    <w:div w:id="326060955">
      <w:bodyDiv w:val="1"/>
      <w:marLeft w:val="0"/>
      <w:marRight w:val="0"/>
      <w:marTop w:val="0"/>
      <w:marBottom w:val="0"/>
      <w:divBdr>
        <w:top w:val="none" w:sz="0" w:space="0" w:color="auto"/>
        <w:left w:val="none" w:sz="0" w:space="0" w:color="auto"/>
        <w:bottom w:val="none" w:sz="0" w:space="0" w:color="auto"/>
        <w:right w:val="none" w:sz="0" w:space="0" w:color="auto"/>
      </w:divBdr>
    </w:div>
    <w:div w:id="326061029">
      <w:bodyDiv w:val="1"/>
      <w:marLeft w:val="0"/>
      <w:marRight w:val="0"/>
      <w:marTop w:val="0"/>
      <w:marBottom w:val="0"/>
      <w:divBdr>
        <w:top w:val="none" w:sz="0" w:space="0" w:color="auto"/>
        <w:left w:val="none" w:sz="0" w:space="0" w:color="auto"/>
        <w:bottom w:val="none" w:sz="0" w:space="0" w:color="auto"/>
        <w:right w:val="none" w:sz="0" w:space="0" w:color="auto"/>
      </w:divBdr>
    </w:div>
    <w:div w:id="326176941">
      <w:bodyDiv w:val="1"/>
      <w:marLeft w:val="0"/>
      <w:marRight w:val="0"/>
      <w:marTop w:val="0"/>
      <w:marBottom w:val="0"/>
      <w:divBdr>
        <w:top w:val="none" w:sz="0" w:space="0" w:color="auto"/>
        <w:left w:val="none" w:sz="0" w:space="0" w:color="auto"/>
        <w:bottom w:val="none" w:sz="0" w:space="0" w:color="auto"/>
        <w:right w:val="none" w:sz="0" w:space="0" w:color="auto"/>
      </w:divBdr>
    </w:div>
    <w:div w:id="326638301">
      <w:bodyDiv w:val="1"/>
      <w:marLeft w:val="0"/>
      <w:marRight w:val="0"/>
      <w:marTop w:val="0"/>
      <w:marBottom w:val="0"/>
      <w:divBdr>
        <w:top w:val="none" w:sz="0" w:space="0" w:color="auto"/>
        <w:left w:val="none" w:sz="0" w:space="0" w:color="auto"/>
        <w:bottom w:val="none" w:sz="0" w:space="0" w:color="auto"/>
        <w:right w:val="none" w:sz="0" w:space="0" w:color="auto"/>
      </w:divBdr>
    </w:div>
    <w:div w:id="327490542">
      <w:bodyDiv w:val="1"/>
      <w:marLeft w:val="0"/>
      <w:marRight w:val="0"/>
      <w:marTop w:val="0"/>
      <w:marBottom w:val="0"/>
      <w:divBdr>
        <w:top w:val="none" w:sz="0" w:space="0" w:color="auto"/>
        <w:left w:val="none" w:sz="0" w:space="0" w:color="auto"/>
        <w:bottom w:val="none" w:sz="0" w:space="0" w:color="auto"/>
        <w:right w:val="none" w:sz="0" w:space="0" w:color="auto"/>
      </w:divBdr>
    </w:div>
    <w:div w:id="328142033">
      <w:bodyDiv w:val="1"/>
      <w:marLeft w:val="0"/>
      <w:marRight w:val="0"/>
      <w:marTop w:val="0"/>
      <w:marBottom w:val="0"/>
      <w:divBdr>
        <w:top w:val="none" w:sz="0" w:space="0" w:color="auto"/>
        <w:left w:val="none" w:sz="0" w:space="0" w:color="auto"/>
        <w:bottom w:val="none" w:sz="0" w:space="0" w:color="auto"/>
        <w:right w:val="none" w:sz="0" w:space="0" w:color="auto"/>
      </w:divBdr>
    </w:div>
    <w:div w:id="328169331">
      <w:bodyDiv w:val="1"/>
      <w:marLeft w:val="0"/>
      <w:marRight w:val="0"/>
      <w:marTop w:val="0"/>
      <w:marBottom w:val="0"/>
      <w:divBdr>
        <w:top w:val="none" w:sz="0" w:space="0" w:color="auto"/>
        <w:left w:val="none" w:sz="0" w:space="0" w:color="auto"/>
        <w:bottom w:val="none" w:sz="0" w:space="0" w:color="auto"/>
        <w:right w:val="none" w:sz="0" w:space="0" w:color="auto"/>
      </w:divBdr>
    </w:div>
    <w:div w:id="328485864">
      <w:bodyDiv w:val="1"/>
      <w:marLeft w:val="0"/>
      <w:marRight w:val="0"/>
      <w:marTop w:val="0"/>
      <w:marBottom w:val="0"/>
      <w:divBdr>
        <w:top w:val="none" w:sz="0" w:space="0" w:color="auto"/>
        <w:left w:val="none" w:sz="0" w:space="0" w:color="auto"/>
        <w:bottom w:val="none" w:sz="0" w:space="0" w:color="auto"/>
        <w:right w:val="none" w:sz="0" w:space="0" w:color="auto"/>
      </w:divBdr>
    </w:div>
    <w:div w:id="328532572">
      <w:bodyDiv w:val="1"/>
      <w:marLeft w:val="0"/>
      <w:marRight w:val="0"/>
      <w:marTop w:val="0"/>
      <w:marBottom w:val="0"/>
      <w:divBdr>
        <w:top w:val="none" w:sz="0" w:space="0" w:color="auto"/>
        <w:left w:val="none" w:sz="0" w:space="0" w:color="auto"/>
        <w:bottom w:val="none" w:sz="0" w:space="0" w:color="auto"/>
        <w:right w:val="none" w:sz="0" w:space="0" w:color="auto"/>
      </w:divBdr>
    </w:div>
    <w:div w:id="328944058">
      <w:bodyDiv w:val="1"/>
      <w:marLeft w:val="0"/>
      <w:marRight w:val="0"/>
      <w:marTop w:val="0"/>
      <w:marBottom w:val="0"/>
      <w:divBdr>
        <w:top w:val="none" w:sz="0" w:space="0" w:color="auto"/>
        <w:left w:val="none" w:sz="0" w:space="0" w:color="auto"/>
        <w:bottom w:val="none" w:sz="0" w:space="0" w:color="auto"/>
        <w:right w:val="none" w:sz="0" w:space="0" w:color="auto"/>
      </w:divBdr>
    </w:div>
    <w:div w:id="329138618">
      <w:bodyDiv w:val="1"/>
      <w:marLeft w:val="0"/>
      <w:marRight w:val="0"/>
      <w:marTop w:val="0"/>
      <w:marBottom w:val="0"/>
      <w:divBdr>
        <w:top w:val="none" w:sz="0" w:space="0" w:color="auto"/>
        <w:left w:val="none" w:sz="0" w:space="0" w:color="auto"/>
        <w:bottom w:val="none" w:sz="0" w:space="0" w:color="auto"/>
        <w:right w:val="none" w:sz="0" w:space="0" w:color="auto"/>
      </w:divBdr>
    </w:div>
    <w:div w:id="329602206">
      <w:bodyDiv w:val="1"/>
      <w:marLeft w:val="0"/>
      <w:marRight w:val="0"/>
      <w:marTop w:val="0"/>
      <w:marBottom w:val="0"/>
      <w:divBdr>
        <w:top w:val="none" w:sz="0" w:space="0" w:color="auto"/>
        <w:left w:val="none" w:sz="0" w:space="0" w:color="auto"/>
        <w:bottom w:val="none" w:sz="0" w:space="0" w:color="auto"/>
        <w:right w:val="none" w:sz="0" w:space="0" w:color="auto"/>
      </w:divBdr>
    </w:div>
    <w:div w:id="329676060">
      <w:bodyDiv w:val="1"/>
      <w:marLeft w:val="0"/>
      <w:marRight w:val="0"/>
      <w:marTop w:val="0"/>
      <w:marBottom w:val="0"/>
      <w:divBdr>
        <w:top w:val="none" w:sz="0" w:space="0" w:color="auto"/>
        <w:left w:val="none" w:sz="0" w:space="0" w:color="auto"/>
        <w:bottom w:val="none" w:sz="0" w:space="0" w:color="auto"/>
        <w:right w:val="none" w:sz="0" w:space="0" w:color="auto"/>
      </w:divBdr>
    </w:div>
    <w:div w:id="329798959">
      <w:bodyDiv w:val="1"/>
      <w:marLeft w:val="0"/>
      <w:marRight w:val="0"/>
      <w:marTop w:val="0"/>
      <w:marBottom w:val="0"/>
      <w:divBdr>
        <w:top w:val="none" w:sz="0" w:space="0" w:color="auto"/>
        <w:left w:val="none" w:sz="0" w:space="0" w:color="auto"/>
        <w:bottom w:val="none" w:sz="0" w:space="0" w:color="auto"/>
        <w:right w:val="none" w:sz="0" w:space="0" w:color="auto"/>
      </w:divBdr>
    </w:div>
    <w:div w:id="329915373">
      <w:bodyDiv w:val="1"/>
      <w:marLeft w:val="0"/>
      <w:marRight w:val="0"/>
      <w:marTop w:val="0"/>
      <w:marBottom w:val="0"/>
      <w:divBdr>
        <w:top w:val="none" w:sz="0" w:space="0" w:color="auto"/>
        <w:left w:val="none" w:sz="0" w:space="0" w:color="auto"/>
        <w:bottom w:val="none" w:sz="0" w:space="0" w:color="auto"/>
        <w:right w:val="none" w:sz="0" w:space="0" w:color="auto"/>
      </w:divBdr>
    </w:div>
    <w:div w:id="329992849">
      <w:bodyDiv w:val="1"/>
      <w:marLeft w:val="0"/>
      <w:marRight w:val="0"/>
      <w:marTop w:val="0"/>
      <w:marBottom w:val="0"/>
      <w:divBdr>
        <w:top w:val="none" w:sz="0" w:space="0" w:color="auto"/>
        <w:left w:val="none" w:sz="0" w:space="0" w:color="auto"/>
        <w:bottom w:val="none" w:sz="0" w:space="0" w:color="auto"/>
        <w:right w:val="none" w:sz="0" w:space="0" w:color="auto"/>
      </w:divBdr>
    </w:div>
    <w:div w:id="330302644">
      <w:bodyDiv w:val="1"/>
      <w:marLeft w:val="0"/>
      <w:marRight w:val="0"/>
      <w:marTop w:val="0"/>
      <w:marBottom w:val="0"/>
      <w:divBdr>
        <w:top w:val="none" w:sz="0" w:space="0" w:color="auto"/>
        <w:left w:val="none" w:sz="0" w:space="0" w:color="auto"/>
        <w:bottom w:val="none" w:sz="0" w:space="0" w:color="auto"/>
        <w:right w:val="none" w:sz="0" w:space="0" w:color="auto"/>
      </w:divBdr>
    </w:div>
    <w:div w:id="330331361">
      <w:bodyDiv w:val="1"/>
      <w:marLeft w:val="0"/>
      <w:marRight w:val="0"/>
      <w:marTop w:val="0"/>
      <w:marBottom w:val="0"/>
      <w:divBdr>
        <w:top w:val="none" w:sz="0" w:space="0" w:color="auto"/>
        <w:left w:val="none" w:sz="0" w:space="0" w:color="auto"/>
        <w:bottom w:val="none" w:sz="0" w:space="0" w:color="auto"/>
        <w:right w:val="none" w:sz="0" w:space="0" w:color="auto"/>
      </w:divBdr>
    </w:div>
    <w:div w:id="330718989">
      <w:bodyDiv w:val="1"/>
      <w:marLeft w:val="0"/>
      <w:marRight w:val="0"/>
      <w:marTop w:val="0"/>
      <w:marBottom w:val="0"/>
      <w:divBdr>
        <w:top w:val="none" w:sz="0" w:space="0" w:color="auto"/>
        <w:left w:val="none" w:sz="0" w:space="0" w:color="auto"/>
        <w:bottom w:val="none" w:sz="0" w:space="0" w:color="auto"/>
        <w:right w:val="none" w:sz="0" w:space="0" w:color="auto"/>
      </w:divBdr>
    </w:div>
    <w:div w:id="330720997">
      <w:bodyDiv w:val="1"/>
      <w:marLeft w:val="0"/>
      <w:marRight w:val="0"/>
      <w:marTop w:val="0"/>
      <w:marBottom w:val="0"/>
      <w:divBdr>
        <w:top w:val="none" w:sz="0" w:space="0" w:color="auto"/>
        <w:left w:val="none" w:sz="0" w:space="0" w:color="auto"/>
        <w:bottom w:val="none" w:sz="0" w:space="0" w:color="auto"/>
        <w:right w:val="none" w:sz="0" w:space="0" w:color="auto"/>
      </w:divBdr>
    </w:div>
    <w:div w:id="330985245">
      <w:bodyDiv w:val="1"/>
      <w:marLeft w:val="0"/>
      <w:marRight w:val="0"/>
      <w:marTop w:val="0"/>
      <w:marBottom w:val="0"/>
      <w:divBdr>
        <w:top w:val="none" w:sz="0" w:space="0" w:color="auto"/>
        <w:left w:val="none" w:sz="0" w:space="0" w:color="auto"/>
        <w:bottom w:val="none" w:sz="0" w:space="0" w:color="auto"/>
        <w:right w:val="none" w:sz="0" w:space="0" w:color="auto"/>
      </w:divBdr>
    </w:div>
    <w:div w:id="331838613">
      <w:bodyDiv w:val="1"/>
      <w:marLeft w:val="0"/>
      <w:marRight w:val="0"/>
      <w:marTop w:val="0"/>
      <w:marBottom w:val="0"/>
      <w:divBdr>
        <w:top w:val="none" w:sz="0" w:space="0" w:color="auto"/>
        <w:left w:val="none" w:sz="0" w:space="0" w:color="auto"/>
        <w:bottom w:val="none" w:sz="0" w:space="0" w:color="auto"/>
        <w:right w:val="none" w:sz="0" w:space="0" w:color="auto"/>
      </w:divBdr>
    </w:div>
    <w:div w:id="331950280">
      <w:bodyDiv w:val="1"/>
      <w:marLeft w:val="0"/>
      <w:marRight w:val="0"/>
      <w:marTop w:val="0"/>
      <w:marBottom w:val="0"/>
      <w:divBdr>
        <w:top w:val="none" w:sz="0" w:space="0" w:color="auto"/>
        <w:left w:val="none" w:sz="0" w:space="0" w:color="auto"/>
        <w:bottom w:val="none" w:sz="0" w:space="0" w:color="auto"/>
        <w:right w:val="none" w:sz="0" w:space="0" w:color="auto"/>
      </w:divBdr>
    </w:div>
    <w:div w:id="332077183">
      <w:bodyDiv w:val="1"/>
      <w:marLeft w:val="0"/>
      <w:marRight w:val="0"/>
      <w:marTop w:val="0"/>
      <w:marBottom w:val="0"/>
      <w:divBdr>
        <w:top w:val="none" w:sz="0" w:space="0" w:color="auto"/>
        <w:left w:val="none" w:sz="0" w:space="0" w:color="auto"/>
        <w:bottom w:val="none" w:sz="0" w:space="0" w:color="auto"/>
        <w:right w:val="none" w:sz="0" w:space="0" w:color="auto"/>
      </w:divBdr>
    </w:div>
    <w:div w:id="332492647">
      <w:bodyDiv w:val="1"/>
      <w:marLeft w:val="0"/>
      <w:marRight w:val="0"/>
      <w:marTop w:val="0"/>
      <w:marBottom w:val="0"/>
      <w:divBdr>
        <w:top w:val="none" w:sz="0" w:space="0" w:color="auto"/>
        <w:left w:val="none" w:sz="0" w:space="0" w:color="auto"/>
        <w:bottom w:val="none" w:sz="0" w:space="0" w:color="auto"/>
        <w:right w:val="none" w:sz="0" w:space="0" w:color="auto"/>
      </w:divBdr>
    </w:div>
    <w:div w:id="332685171">
      <w:bodyDiv w:val="1"/>
      <w:marLeft w:val="0"/>
      <w:marRight w:val="0"/>
      <w:marTop w:val="0"/>
      <w:marBottom w:val="0"/>
      <w:divBdr>
        <w:top w:val="none" w:sz="0" w:space="0" w:color="auto"/>
        <w:left w:val="none" w:sz="0" w:space="0" w:color="auto"/>
        <w:bottom w:val="none" w:sz="0" w:space="0" w:color="auto"/>
        <w:right w:val="none" w:sz="0" w:space="0" w:color="auto"/>
      </w:divBdr>
    </w:div>
    <w:div w:id="332801482">
      <w:bodyDiv w:val="1"/>
      <w:marLeft w:val="0"/>
      <w:marRight w:val="0"/>
      <w:marTop w:val="0"/>
      <w:marBottom w:val="0"/>
      <w:divBdr>
        <w:top w:val="none" w:sz="0" w:space="0" w:color="auto"/>
        <w:left w:val="none" w:sz="0" w:space="0" w:color="auto"/>
        <w:bottom w:val="none" w:sz="0" w:space="0" w:color="auto"/>
        <w:right w:val="none" w:sz="0" w:space="0" w:color="auto"/>
      </w:divBdr>
    </w:div>
    <w:div w:id="333340172">
      <w:bodyDiv w:val="1"/>
      <w:marLeft w:val="0"/>
      <w:marRight w:val="0"/>
      <w:marTop w:val="0"/>
      <w:marBottom w:val="0"/>
      <w:divBdr>
        <w:top w:val="none" w:sz="0" w:space="0" w:color="auto"/>
        <w:left w:val="none" w:sz="0" w:space="0" w:color="auto"/>
        <w:bottom w:val="none" w:sz="0" w:space="0" w:color="auto"/>
        <w:right w:val="none" w:sz="0" w:space="0" w:color="auto"/>
      </w:divBdr>
    </w:div>
    <w:div w:id="333606796">
      <w:bodyDiv w:val="1"/>
      <w:marLeft w:val="0"/>
      <w:marRight w:val="0"/>
      <w:marTop w:val="0"/>
      <w:marBottom w:val="0"/>
      <w:divBdr>
        <w:top w:val="none" w:sz="0" w:space="0" w:color="auto"/>
        <w:left w:val="none" w:sz="0" w:space="0" w:color="auto"/>
        <w:bottom w:val="none" w:sz="0" w:space="0" w:color="auto"/>
        <w:right w:val="none" w:sz="0" w:space="0" w:color="auto"/>
      </w:divBdr>
    </w:div>
    <w:div w:id="334773860">
      <w:bodyDiv w:val="1"/>
      <w:marLeft w:val="0"/>
      <w:marRight w:val="0"/>
      <w:marTop w:val="0"/>
      <w:marBottom w:val="0"/>
      <w:divBdr>
        <w:top w:val="none" w:sz="0" w:space="0" w:color="auto"/>
        <w:left w:val="none" w:sz="0" w:space="0" w:color="auto"/>
        <w:bottom w:val="none" w:sz="0" w:space="0" w:color="auto"/>
        <w:right w:val="none" w:sz="0" w:space="0" w:color="auto"/>
      </w:divBdr>
    </w:div>
    <w:div w:id="334917690">
      <w:bodyDiv w:val="1"/>
      <w:marLeft w:val="0"/>
      <w:marRight w:val="0"/>
      <w:marTop w:val="0"/>
      <w:marBottom w:val="0"/>
      <w:divBdr>
        <w:top w:val="none" w:sz="0" w:space="0" w:color="auto"/>
        <w:left w:val="none" w:sz="0" w:space="0" w:color="auto"/>
        <w:bottom w:val="none" w:sz="0" w:space="0" w:color="auto"/>
        <w:right w:val="none" w:sz="0" w:space="0" w:color="auto"/>
      </w:divBdr>
    </w:div>
    <w:div w:id="335350213">
      <w:bodyDiv w:val="1"/>
      <w:marLeft w:val="0"/>
      <w:marRight w:val="0"/>
      <w:marTop w:val="0"/>
      <w:marBottom w:val="0"/>
      <w:divBdr>
        <w:top w:val="none" w:sz="0" w:space="0" w:color="auto"/>
        <w:left w:val="none" w:sz="0" w:space="0" w:color="auto"/>
        <w:bottom w:val="none" w:sz="0" w:space="0" w:color="auto"/>
        <w:right w:val="none" w:sz="0" w:space="0" w:color="auto"/>
      </w:divBdr>
    </w:div>
    <w:div w:id="336228545">
      <w:bodyDiv w:val="1"/>
      <w:marLeft w:val="0"/>
      <w:marRight w:val="0"/>
      <w:marTop w:val="0"/>
      <w:marBottom w:val="0"/>
      <w:divBdr>
        <w:top w:val="none" w:sz="0" w:space="0" w:color="auto"/>
        <w:left w:val="none" w:sz="0" w:space="0" w:color="auto"/>
        <w:bottom w:val="none" w:sz="0" w:space="0" w:color="auto"/>
        <w:right w:val="none" w:sz="0" w:space="0" w:color="auto"/>
      </w:divBdr>
    </w:div>
    <w:div w:id="336544374">
      <w:bodyDiv w:val="1"/>
      <w:marLeft w:val="0"/>
      <w:marRight w:val="0"/>
      <w:marTop w:val="0"/>
      <w:marBottom w:val="0"/>
      <w:divBdr>
        <w:top w:val="none" w:sz="0" w:space="0" w:color="auto"/>
        <w:left w:val="none" w:sz="0" w:space="0" w:color="auto"/>
        <w:bottom w:val="none" w:sz="0" w:space="0" w:color="auto"/>
        <w:right w:val="none" w:sz="0" w:space="0" w:color="auto"/>
      </w:divBdr>
    </w:div>
    <w:div w:id="336924817">
      <w:bodyDiv w:val="1"/>
      <w:marLeft w:val="0"/>
      <w:marRight w:val="0"/>
      <w:marTop w:val="0"/>
      <w:marBottom w:val="0"/>
      <w:divBdr>
        <w:top w:val="none" w:sz="0" w:space="0" w:color="auto"/>
        <w:left w:val="none" w:sz="0" w:space="0" w:color="auto"/>
        <w:bottom w:val="none" w:sz="0" w:space="0" w:color="auto"/>
        <w:right w:val="none" w:sz="0" w:space="0" w:color="auto"/>
      </w:divBdr>
    </w:div>
    <w:div w:id="337006063">
      <w:bodyDiv w:val="1"/>
      <w:marLeft w:val="0"/>
      <w:marRight w:val="0"/>
      <w:marTop w:val="0"/>
      <w:marBottom w:val="0"/>
      <w:divBdr>
        <w:top w:val="none" w:sz="0" w:space="0" w:color="auto"/>
        <w:left w:val="none" w:sz="0" w:space="0" w:color="auto"/>
        <w:bottom w:val="none" w:sz="0" w:space="0" w:color="auto"/>
        <w:right w:val="none" w:sz="0" w:space="0" w:color="auto"/>
      </w:divBdr>
    </w:div>
    <w:div w:id="337119787">
      <w:bodyDiv w:val="1"/>
      <w:marLeft w:val="0"/>
      <w:marRight w:val="0"/>
      <w:marTop w:val="0"/>
      <w:marBottom w:val="0"/>
      <w:divBdr>
        <w:top w:val="none" w:sz="0" w:space="0" w:color="auto"/>
        <w:left w:val="none" w:sz="0" w:space="0" w:color="auto"/>
        <w:bottom w:val="none" w:sz="0" w:space="0" w:color="auto"/>
        <w:right w:val="none" w:sz="0" w:space="0" w:color="auto"/>
      </w:divBdr>
    </w:div>
    <w:div w:id="337314995">
      <w:bodyDiv w:val="1"/>
      <w:marLeft w:val="0"/>
      <w:marRight w:val="0"/>
      <w:marTop w:val="0"/>
      <w:marBottom w:val="0"/>
      <w:divBdr>
        <w:top w:val="none" w:sz="0" w:space="0" w:color="auto"/>
        <w:left w:val="none" w:sz="0" w:space="0" w:color="auto"/>
        <w:bottom w:val="none" w:sz="0" w:space="0" w:color="auto"/>
        <w:right w:val="none" w:sz="0" w:space="0" w:color="auto"/>
      </w:divBdr>
    </w:div>
    <w:div w:id="337461685">
      <w:bodyDiv w:val="1"/>
      <w:marLeft w:val="0"/>
      <w:marRight w:val="0"/>
      <w:marTop w:val="0"/>
      <w:marBottom w:val="0"/>
      <w:divBdr>
        <w:top w:val="none" w:sz="0" w:space="0" w:color="auto"/>
        <w:left w:val="none" w:sz="0" w:space="0" w:color="auto"/>
        <w:bottom w:val="none" w:sz="0" w:space="0" w:color="auto"/>
        <w:right w:val="none" w:sz="0" w:space="0" w:color="auto"/>
      </w:divBdr>
    </w:div>
    <w:div w:id="338049325">
      <w:bodyDiv w:val="1"/>
      <w:marLeft w:val="0"/>
      <w:marRight w:val="0"/>
      <w:marTop w:val="0"/>
      <w:marBottom w:val="0"/>
      <w:divBdr>
        <w:top w:val="none" w:sz="0" w:space="0" w:color="auto"/>
        <w:left w:val="none" w:sz="0" w:space="0" w:color="auto"/>
        <w:bottom w:val="none" w:sz="0" w:space="0" w:color="auto"/>
        <w:right w:val="none" w:sz="0" w:space="0" w:color="auto"/>
      </w:divBdr>
    </w:div>
    <w:div w:id="338192806">
      <w:bodyDiv w:val="1"/>
      <w:marLeft w:val="0"/>
      <w:marRight w:val="0"/>
      <w:marTop w:val="0"/>
      <w:marBottom w:val="0"/>
      <w:divBdr>
        <w:top w:val="none" w:sz="0" w:space="0" w:color="auto"/>
        <w:left w:val="none" w:sz="0" w:space="0" w:color="auto"/>
        <w:bottom w:val="none" w:sz="0" w:space="0" w:color="auto"/>
        <w:right w:val="none" w:sz="0" w:space="0" w:color="auto"/>
      </w:divBdr>
    </w:div>
    <w:div w:id="338193221">
      <w:bodyDiv w:val="1"/>
      <w:marLeft w:val="0"/>
      <w:marRight w:val="0"/>
      <w:marTop w:val="0"/>
      <w:marBottom w:val="0"/>
      <w:divBdr>
        <w:top w:val="none" w:sz="0" w:space="0" w:color="auto"/>
        <w:left w:val="none" w:sz="0" w:space="0" w:color="auto"/>
        <w:bottom w:val="none" w:sz="0" w:space="0" w:color="auto"/>
        <w:right w:val="none" w:sz="0" w:space="0" w:color="auto"/>
      </w:divBdr>
    </w:div>
    <w:div w:id="338239576">
      <w:bodyDiv w:val="1"/>
      <w:marLeft w:val="0"/>
      <w:marRight w:val="0"/>
      <w:marTop w:val="0"/>
      <w:marBottom w:val="0"/>
      <w:divBdr>
        <w:top w:val="none" w:sz="0" w:space="0" w:color="auto"/>
        <w:left w:val="none" w:sz="0" w:space="0" w:color="auto"/>
        <w:bottom w:val="none" w:sz="0" w:space="0" w:color="auto"/>
        <w:right w:val="none" w:sz="0" w:space="0" w:color="auto"/>
      </w:divBdr>
    </w:div>
    <w:div w:id="338313392">
      <w:bodyDiv w:val="1"/>
      <w:marLeft w:val="0"/>
      <w:marRight w:val="0"/>
      <w:marTop w:val="0"/>
      <w:marBottom w:val="0"/>
      <w:divBdr>
        <w:top w:val="none" w:sz="0" w:space="0" w:color="auto"/>
        <w:left w:val="none" w:sz="0" w:space="0" w:color="auto"/>
        <w:bottom w:val="none" w:sz="0" w:space="0" w:color="auto"/>
        <w:right w:val="none" w:sz="0" w:space="0" w:color="auto"/>
      </w:divBdr>
    </w:div>
    <w:div w:id="338387500">
      <w:bodyDiv w:val="1"/>
      <w:marLeft w:val="0"/>
      <w:marRight w:val="0"/>
      <w:marTop w:val="0"/>
      <w:marBottom w:val="0"/>
      <w:divBdr>
        <w:top w:val="none" w:sz="0" w:space="0" w:color="auto"/>
        <w:left w:val="none" w:sz="0" w:space="0" w:color="auto"/>
        <w:bottom w:val="none" w:sz="0" w:space="0" w:color="auto"/>
        <w:right w:val="none" w:sz="0" w:space="0" w:color="auto"/>
      </w:divBdr>
    </w:div>
    <w:div w:id="338505249">
      <w:bodyDiv w:val="1"/>
      <w:marLeft w:val="0"/>
      <w:marRight w:val="0"/>
      <w:marTop w:val="0"/>
      <w:marBottom w:val="0"/>
      <w:divBdr>
        <w:top w:val="none" w:sz="0" w:space="0" w:color="auto"/>
        <w:left w:val="none" w:sz="0" w:space="0" w:color="auto"/>
        <w:bottom w:val="none" w:sz="0" w:space="0" w:color="auto"/>
        <w:right w:val="none" w:sz="0" w:space="0" w:color="auto"/>
      </w:divBdr>
    </w:div>
    <w:div w:id="338848859">
      <w:bodyDiv w:val="1"/>
      <w:marLeft w:val="0"/>
      <w:marRight w:val="0"/>
      <w:marTop w:val="0"/>
      <w:marBottom w:val="0"/>
      <w:divBdr>
        <w:top w:val="none" w:sz="0" w:space="0" w:color="auto"/>
        <w:left w:val="none" w:sz="0" w:space="0" w:color="auto"/>
        <w:bottom w:val="none" w:sz="0" w:space="0" w:color="auto"/>
        <w:right w:val="none" w:sz="0" w:space="0" w:color="auto"/>
      </w:divBdr>
    </w:div>
    <w:div w:id="339428173">
      <w:bodyDiv w:val="1"/>
      <w:marLeft w:val="0"/>
      <w:marRight w:val="0"/>
      <w:marTop w:val="0"/>
      <w:marBottom w:val="0"/>
      <w:divBdr>
        <w:top w:val="none" w:sz="0" w:space="0" w:color="auto"/>
        <w:left w:val="none" w:sz="0" w:space="0" w:color="auto"/>
        <w:bottom w:val="none" w:sz="0" w:space="0" w:color="auto"/>
        <w:right w:val="none" w:sz="0" w:space="0" w:color="auto"/>
      </w:divBdr>
    </w:div>
    <w:div w:id="339623025">
      <w:bodyDiv w:val="1"/>
      <w:marLeft w:val="0"/>
      <w:marRight w:val="0"/>
      <w:marTop w:val="0"/>
      <w:marBottom w:val="0"/>
      <w:divBdr>
        <w:top w:val="none" w:sz="0" w:space="0" w:color="auto"/>
        <w:left w:val="none" w:sz="0" w:space="0" w:color="auto"/>
        <w:bottom w:val="none" w:sz="0" w:space="0" w:color="auto"/>
        <w:right w:val="none" w:sz="0" w:space="0" w:color="auto"/>
      </w:divBdr>
    </w:div>
    <w:div w:id="339623257">
      <w:bodyDiv w:val="1"/>
      <w:marLeft w:val="0"/>
      <w:marRight w:val="0"/>
      <w:marTop w:val="0"/>
      <w:marBottom w:val="0"/>
      <w:divBdr>
        <w:top w:val="none" w:sz="0" w:space="0" w:color="auto"/>
        <w:left w:val="none" w:sz="0" w:space="0" w:color="auto"/>
        <w:bottom w:val="none" w:sz="0" w:space="0" w:color="auto"/>
        <w:right w:val="none" w:sz="0" w:space="0" w:color="auto"/>
      </w:divBdr>
    </w:div>
    <w:div w:id="340014415">
      <w:bodyDiv w:val="1"/>
      <w:marLeft w:val="0"/>
      <w:marRight w:val="0"/>
      <w:marTop w:val="0"/>
      <w:marBottom w:val="0"/>
      <w:divBdr>
        <w:top w:val="none" w:sz="0" w:space="0" w:color="auto"/>
        <w:left w:val="none" w:sz="0" w:space="0" w:color="auto"/>
        <w:bottom w:val="none" w:sz="0" w:space="0" w:color="auto"/>
        <w:right w:val="none" w:sz="0" w:space="0" w:color="auto"/>
      </w:divBdr>
    </w:div>
    <w:div w:id="340395544">
      <w:bodyDiv w:val="1"/>
      <w:marLeft w:val="0"/>
      <w:marRight w:val="0"/>
      <w:marTop w:val="0"/>
      <w:marBottom w:val="0"/>
      <w:divBdr>
        <w:top w:val="none" w:sz="0" w:space="0" w:color="auto"/>
        <w:left w:val="none" w:sz="0" w:space="0" w:color="auto"/>
        <w:bottom w:val="none" w:sz="0" w:space="0" w:color="auto"/>
        <w:right w:val="none" w:sz="0" w:space="0" w:color="auto"/>
      </w:divBdr>
    </w:div>
    <w:div w:id="340742620">
      <w:bodyDiv w:val="1"/>
      <w:marLeft w:val="0"/>
      <w:marRight w:val="0"/>
      <w:marTop w:val="0"/>
      <w:marBottom w:val="0"/>
      <w:divBdr>
        <w:top w:val="none" w:sz="0" w:space="0" w:color="auto"/>
        <w:left w:val="none" w:sz="0" w:space="0" w:color="auto"/>
        <w:bottom w:val="none" w:sz="0" w:space="0" w:color="auto"/>
        <w:right w:val="none" w:sz="0" w:space="0" w:color="auto"/>
      </w:divBdr>
    </w:div>
    <w:div w:id="341203429">
      <w:bodyDiv w:val="1"/>
      <w:marLeft w:val="0"/>
      <w:marRight w:val="0"/>
      <w:marTop w:val="0"/>
      <w:marBottom w:val="0"/>
      <w:divBdr>
        <w:top w:val="none" w:sz="0" w:space="0" w:color="auto"/>
        <w:left w:val="none" w:sz="0" w:space="0" w:color="auto"/>
        <w:bottom w:val="none" w:sz="0" w:space="0" w:color="auto"/>
        <w:right w:val="none" w:sz="0" w:space="0" w:color="auto"/>
      </w:divBdr>
    </w:div>
    <w:div w:id="342099147">
      <w:bodyDiv w:val="1"/>
      <w:marLeft w:val="0"/>
      <w:marRight w:val="0"/>
      <w:marTop w:val="0"/>
      <w:marBottom w:val="0"/>
      <w:divBdr>
        <w:top w:val="none" w:sz="0" w:space="0" w:color="auto"/>
        <w:left w:val="none" w:sz="0" w:space="0" w:color="auto"/>
        <w:bottom w:val="none" w:sz="0" w:space="0" w:color="auto"/>
        <w:right w:val="none" w:sz="0" w:space="0" w:color="auto"/>
      </w:divBdr>
    </w:div>
    <w:div w:id="342126979">
      <w:bodyDiv w:val="1"/>
      <w:marLeft w:val="0"/>
      <w:marRight w:val="0"/>
      <w:marTop w:val="0"/>
      <w:marBottom w:val="0"/>
      <w:divBdr>
        <w:top w:val="none" w:sz="0" w:space="0" w:color="auto"/>
        <w:left w:val="none" w:sz="0" w:space="0" w:color="auto"/>
        <w:bottom w:val="none" w:sz="0" w:space="0" w:color="auto"/>
        <w:right w:val="none" w:sz="0" w:space="0" w:color="auto"/>
      </w:divBdr>
    </w:div>
    <w:div w:id="343165720">
      <w:bodyDiv w:val="1"/>
      <w:marLeft w:val="0"/>
      <w:marRight w:val="0"/>
      <w:marTop w:val="0"/>
      <w:marBottom w:val="0"/>
      <w:divBdr>
        <w:top w:val="none" w:sz="0" w:space="0" w:color="auto"/>
        <w:left w:val="none" w:sz="0" w:space="0" w:color="auto"/>
        <w:bottom w:val="none" w:sz="0" w:space="0" w:color="auto"/>
        <w:right w:val="none" w:sz="0" w:space="0" w:color="auto"/>
      </w:divBdr>
    </w:div>
    <w:div w:id="343747978">
      <w:bodyDiv w:val="1"/>
      <w:marLeft w:val="0"/>
      <w:marRight w:val="0"/>
      <w:marTop w:val="0"/>
      <w:marBottom w:val="0"/>
      <w:divBdr>
        <w:top w:val="none" w:sz="0" w:space="0" w:color="auto"/>
        <w:left w:val="none" w:sz="0" w:space="0" w:color="auto"/>
        <w:bottom w:val="none" w:sz="0" w:space="0" w:color="auto"/>
        <w:right w:val="none" w:sz="0" w:space="0" w:color="auto"/>
      </w:divBdr>
    </w:div>
    <w:div w:id="343750294">
      <w:bodyDiv w:val="1"/>
      <w:marLeft w:val="0"/>
      <w:marRight w:val="0"/>
      <w:marTop w:val="0"/>
      <w:marBottom w:val="0"/>
      <w:divBdr>
        <w:top w:val="none" w:sz="0" w:space="0" w:color="auto"/>
        <w:left w:val="none" w:sz="0" w:space="0" w:color="auto"/>
        <w:bottom w:val="none" w:sz="0" w:space="0" w:color="auto"/>
        <w:right w:val="none" w:sz="0" w:space="0" w:color="auto"/>
      </w:divBdr>
    </w:div>
    <w:div w:id="343867472">
      <w:bodyDiv w:val="1"/>
      <w:marLeft w:val="0"/>
      <w:marRight w:val="0"/>
      <w:marTop w:val="0"/>
      <w:marBottom w:val="0"/>
      <w:divBdr>
        <w:top w:val="none" w:sz="0" w:space="0" w:color="auto"/>
        <w:left w:val="none" w:sz="0" w:space="0" w:color="auto"/>
        <w:bottom w:val="none" w:sz="0" w:space="0" w:color="auto"/>
        <w:right w:val="none" w:sz="0" w:space="0" w:color="auto"/>
      </w:divBdr>
    </w:div>
    <w:div w:id="344132914">
      <w:bodyDiv w:val="1"/>
      <w:marLeft w:val="0"/>
      <w:marRight w:val="0"/>
      <w:marTop w:val="0"/>
      <w:marBottom w:val="0"/>
      <w:divBdr>
        <w:top w:val="none" w:sz="0" w:space="0" w:color="auto"/>
        <w:left w:val="none" w:sz="0" w:space="0" w:color="auto"/>
        <w:bottom w:val="none" w:sz="0" w:space="0" w:color="auto"/>
        <w:right w:val="none" w:sz="0" w:space="0" w:color="auto"/>
      </w:divBdr>
    </w:div>
    <w:div w:id="344407276">
      <w:bodyDiv w:val="1"/>
      <w:marLeft w:val="0"/>
      <w:marRight w:val="0"/>
      <w:marTop w:val="0"/>
      <w:marBottom w:val="0"/>
      <w:divBdr>
        <w:top w:val="none" w:sz="0" w:space="0" w:color="auto"/>
        <w:left w:val="none" w:sz="0" w:space="0" w:color="auto"/>
        <w:bottom w:val="none" w:sz="0" w:space="0" w:color="auto"/>
        <w:right w:val="none" w:sz="0" w:space="0" w:color="auto"/>
      </w:divBdr>
    </w:div>
    <w:div w:id="344479980">
      <w:bodyDiv w:val="1"/>
      <w:marLeft w:val="0"/>
      <w:marRight w:val="0"/>
      <w:marTop w:val="0"/>
      <w:marBottom w:val="0"/>
      <w:divBdr>
        <w:top w:val="none" w:sz="0" w:space="0" w:color="auto"/>
        <w:left w:val="none" w:sz="0" w:space="0" w:color="auto"/>
        <w:bottom w:val="none" w:sz="0" w:space="0" w:color="auto"/>
        <w:right w:val="none" w:sz="0" w:space="0" w:color="auto"/>
      </w:divBdr>
    </w:div>
    <w:div w:id="344788603">
      <w:bodyDiv w:val="1"/>
      <w:marLeft w:val="0"/>
      <w:marRight w:val="0"/>
      <w:marTop w:val="0"/>
      <w:marBottom w:val="0"/>
      <w:divBdr>
        <w:top w:val="none" w:sz="0" w:space="0" w:color="auto"/>
        <w:left w:val="none" w:sz="0" w:space="0" w:color="auto"/>
        <w:bottom w:val="none" w:sz="0" w:space="0" w:color="auto"/>
        <w:right w:val="none" w:sz="0" w:space="0" w:color="auto"/>
      </w:divBdr>
    </w:div>
    <w:div w:id="344940681">
      <w:bodyDiv w:val="1"/>
      <w:marLeft w:val="0"/>
      <w:marRight w:val="0"/>
      <w:marTop w:val="0"/>
      <w:marBottom w:val="0"/>
      <w:divBdr>
        <w:top w:val="none" w:sz="0" w:space="0" w:color="auto"/>
        <w:left w:val="none" w:sz="0" w:space="0" w:color="auto"/>
        <w:bottom w:val="none" w:sz="0" w:space="0" w:color="auto"/>
        <w:right w:val="none" w:sz="0" w:space="0" w:color="auto"/>
      </w:divBdr>
    </w:div>
    <w:div w:id="345598067">
      <w:bodyDiv w:val="1"/>
      <w:marLeft w:val="0"/>
      <w:marRight w:val="0"/>
      <w:marTop w:val="0"/>
      <w:marBottom w:val="0"/>
      <w:divBdr>
        <w:top w:val="none" w:sz="0" w:space="0" w:color="auto"/>
        <w:left w:val="none" w:sz="0" w:space="0" w:color="auto"/>
        <w:bottom w:val="none" w:sz="0" w:space="0" w:color="auto"/>
        <w:right w:val="none" w:sz="0" w:space="0" w:color="auto"/>
      </w:divBdr>
    </w:div>
    <w:div w:id="345909473">
      <w:bodyDiv w:val="1"/>
      <w:marLeft w:val="0"/>
      <w:marRight w:val="0"/>
      <w:marTop w:val="0"/>
      <w:marBottom w:val="0"/>
      <w:divBdr>
        <w:top w:val="none" w:sz="0" w:space="0" w:color="auto"/>
        <w:left w:val="none" w:sz="0" w:space="0" w:color="auto"/>
        <w:bottom w:val="none" w:sz="0" w:space="0" w:color="auto"/>
        <w:right w:val="none" w:sz="0" w:space="0" w:color="auto"/>
      </w:divBdr>
    </w:div>
    <w:div w:id="346054674">
      <w:bodyDiv w:val="1"/>
      <w:marLeft w:val="0"/>
      <w:marRight w:val="0"/>
      <w:marTop w:val="0"/>
      <w:marBottom w:val="0"/>
      <w:divBdr>
        <w:top w:val="none" w:sz="0" w:space="0" w:color="auto"/>
        <w:left w:val="none" w:sz="0" w:space="0" w:color="auto"/>
        <w:bottom w:val="none" w:sz="0" w:space="0" w:color="auto"/>
        <w:right w:val="none" w:sz="0" w:space="0" w:color="auto"/>
      </w:divBdr>
    </w:div>
    <w:div w:id="346174591">
      <w:bodyDiv w:val="1"/>
      <w:marLeft w:val="0"/>
      <w:marRight w:val="0"/>
      <w:marTop w:val="0"/>
      <w:marBottom w:val="0"/>
      <w:divBdr>
        <w:top w:val="none" w:sz="0" w:space="0" w:color="auto"/>
        <w:left w:val="none" w:sz="0" w:space="0" w:color="auto"/>
        <w:bottom w:val="none" w:sz="0" w:space="0" w:color="auto"/>
        <w:right w:val="none" w:sz="0" w:space="0" w:color="auto"/>
      </w:divBdr>
    </w:div>
    <w:div w:id="346562582">
      <w:bodyDiv w:val="1"/>
      <w:marLeft w:val="0"/>
      <w:marRight w:val="0"/>
      <w:marTop w:val="0"/>
      <w:marBottom w:val="0"/>
      <w:divBdr>
        <w:top w:val="none" w:sz="0" w:space="0" w:color="auto"/>
        <w:left w:val="none" w:sz="0" w:space="0" w:color="auto"/>
        <w:bottom w:val="none" w:sz="0" w:space="0" w:color="auto"/>
        <w:right w:val="none" w:sz="0" w:space="0" w:color="auto"/>
      </w:divBdr>
    </w:div>
    <w:div w:id="346835543">
      <w:bodyDiv w:val="1"/>
      <w:marLeft w:val="0"/>
      <w:marRight w:val="0"/>
      <w:marTop w:val="0"/>
      <w:marBottom w:val="0"/>
      <w:divBdr>
        <w:top w:val="none" w:sz="0" w:space="0" w:color="auto"/>
        <w:left w:val="none" w:sz="0" w:space="0" w:color="auto"/>
        <w:bottom w:val="none" w:sz="0" w:space="0" w:color="auto"/>
        <w:right w:val="none" w:sz="0" w:space="0" w:color="auto"/>
      </w:divBdr>
    </w:div>
    <w:div w:id="346950161">
      <w:bodyDiv w:val="1"/>
      <w:marLeft w:val="0"/>
      <w:marRight w:val="0"/>
      <w:marTop w:val="0"/>
      <w:marBottom w:val="0"/>
      <w:divBdr>
        <w:top w:val="none" w:sz="0" w:space="0" w:color="auto"/>
        <w:left w:val="none" w:sz="0" w:space="0" w:color="auto"/>
        <w:bottom w:val="none" w:sz="0" w:space="0" w:color="auto"/>
        <w:right w:val="none" w:sz="0" w:space="0" w:color="auto"/>
      </w:divBdr>
    </w:div>
    <w:div w:id="347216397">
      <w:bodyDiv w:val="1"/>
      <w:marLeft w:val="0"/>
      <w:marRight w:val="0"/>
      <w:marTop w:val="0"/>
      <w:marBottom w:val="0"/>
      <w:divBdr>
        <w:top w:val="none" w:sz="0" w:space="0" w:color="auto"/>
        <w:left w:val="none" w:sz="0" w:space="0" w:color="auto"/>
        <w:bottom w:val="none" w:sz="0" w:space="0" w:color="auto"/>
        <w:right w:val="none" w:sz="0" w:space="0" w:color="auto"/>
      </w:divBdr>
    </w:div>
    <w:div w:id="347293415">
      <w:bodyDiv w:val="1"/>
      <w:marLeft w:val="0"/>
      <w:marRight w:val="0"/>
      <w:marTop w:val="0"/>
      <w:marBottom w:val="0"/>
      <w:divBdr>
        <w:top w:val="none" w:sz="0" w:space="0" w:color="auto"/>
        <w:left w:val="none" w:sz="0" w:space="0" w:color="auto"/>
        <w:bottom w:val="none" w:sz="0" w:space="0" w:color="auto"/>
        <w:right w:val="none" w:sz="0" w:space="0" w:color="auto"/>
      </w:divBdr>
    </w:div>
    <w:div w:id="347487237">
      <w:bodyDiv w:val="1"/>
      <w:marLeft w:val="0"/>
      <w:marRight w:val="0"/>
      <w:marTop w:val="0"/>
      <w:marBottom w:val="0"/>
      <w:divBdr>
        <w:top w:val="none" w:sz="0" w:space="0" w:color="auto"/>
        <w:left w:val="none" w:sz="0" w:space="0" w:color="auto"/>
        <w:bottom w:val="none" w:sz="0" w:space="0" w:color="auto"/>
        <w:right w:val="none" w:sz="0" w:space="0" w:color="auto"/>
      </w:divBdr>
    </w:div>
    <w:div w:id="347831711">
      <w:bodyDiv w:val="1"/>
      <w:marLeft w:val="0"/>
      <w:marRight w:val="0"/>
      <w:marTop w:val="0"/>
      <w:marBottom w:val="0"/>
      <w:divBdr>
        <w:top w:val="none" w:sz="0" w:space="0" w:color="auto"/>
        <w:left w:val="none" w:sz="0" w:space="0" w:color="auto"/>
        <w:bottom w:val="none" w:sz="0" w:space="0" w:color="auto"/>
        <w:right w:val="none" w:sz="0" w:space="0" w:color="auto"/>
      </w:divBdr>
    </w:div>
    <w:div w:id="348146092">
      <w:bodyDiv w:val="1"/>
      <w:marLeft w:val="0"/>
      <w:marRight w:val="0"/>
      <w:marTop w:val="0"/>
      <w:marBottom w:val="0"/>
      <w:divBdr>
        <w:top w:val="none" w:sz="0" w:space="0" w:color="auto"/>
        <w:left w:val="none" w:sz="0" w:space="0" w:color="auto"/>
        <w:bottom w:val="none" w:sz="0" w:space="0" w:color="auto"/>
        <w:right w:val="none" w:sz="0" w:space="0" w:color="auto"/>
      </w:divBdr>
    </w:div>
    <w:div w:id="348265725">
      <w:bodyDiv w:val="1"/>
      <w:marLeft w:val="0"/>
      <w:marRight w:val="0"/>
      <w:marTop w:val="0"/>
      <w:marBottom w:val="0"/>
      <w:divBdr>
        <w:top w:val="none" w:sz="0" w:space="0" w:color="auto"/>
        <w:left w:val="none" w:sz="0" w:space="0" w:color="auto"/>
        <w:bottom w:val="none" w:sz="0" w:space="0" w:color="auto"/>
        <w:right w:val="none" w:sz="0" w:space="0" w:color="auto"/>
      </w:divBdr>
    </w:div>
    <w:div w:id="348918536">
      <w:bodyDiv w:val="1"/>
      <w:marLeft w:val="0"/>
      <w:marRight w:val="0"/>
      <w:marTop w:val="0"/>
      <w:marBottom w:val="0"/>
      <w:divBdr>
        <w:top w:val="none" w:sz="0" w:space="0" w:color="auto"/>
        <w:left w:val="none" w:sz="0" w:space="0" w:color="auto"/>
        <w:bottom w:val="none" w:sz="0" w:space="0" w:color="auto"/>
        <w:right w:val="none" w:sz="0" w:space="0" w:color="auto"/>
      </w:divBdr>
    </w:div>
    <w:div w:id="349142418">
      <w:bodyDiv w:val="1"/>
      <w:marLeft w:val="0"/>
      <w:marRight w:val="0"/>
      <w:marTop w:val="0"/>
      <w:marBottom w:val="0"/>
      <w:divBdr>
        <w:top w:val="none" w:sz="0" w:space="0" w:color="auto"/>
        <w:left w:val="none" w:sz="0" w:space="0" w:color="auto"/>
        <w:bottom w:val="none" w:sz="0" w:space="0" w:color="auto"/>
        <w:right w:val="none" w:sz="0" w:space="0" w:color="auto"/>
      </w:divBdr>
    </w:div>
    <w:div w:id="349182786">
      <w:bodyDiv w:val="1"/>
      <w:marLeft w:val="0"/>
      <w:marRight w:val="0"/>
      <w:marTop w:val="0"/>
      <w:marBottom w:val="0"/>
      <w:divBdr>
        <w:top w:val="none" w:sz="0" w:space="0" w:color="auto"/>
        <w:left w:val="none" w:sz="0" w:space="0" w:color="auto"/>
        <w:bottom w:val="none" w:sz="0" w:space="0" w:color="auto"/>
        <w:right w:val="none" w:sz="0" w:space="0" w:color="auto"/>
      </w:divBdr>
    </w:div>
    <w:div w:id="349264804">
      <w:bodyDiv w:val="1"/>
      <w:marLeft w:val="0"/>
      <w:marRight w:val="0"/>
      <w:marTop w:val="0"/>
      <w:marBottom w:val="0"/>
      <w:divBdr>
        <w:top w:val="none" w:sz="0" w:space="0" w:color="auto"/>
        <w:left w:val="none" w:sz="0" w:space="0" w:color="auto"/>
        <w:bottom w:val="none" w:sz="0" w:space="0" w:color="auto"/>
        <w:right w:val="none" w:sz="0" w:space="0" w:color="auto"/>
      </w:divBdr>
    </w:div>
    <w:div w:id="349531933">
      <w:bodyDiv w:val="1"/>
      <w:marLeft w:val="0"/>
      <w:marRight w:val="0"/>
      <w:marTop w:val="0"/>
      <w:marBottom w:val="0"/>
      <w:divBdr>
        <w:top w:val="none" w:sz="0" w:space="0" w:color="auto"/>
        <w:left w:val="none" w:sz="0" w:space="0" w:color="auto"/>
        <w:bottom w:val="none" w:sz="0" w:space="0" w:color="auto"/>
        <w:right w:val="none" w:sz="0" w:space="0" w:color="auto"/>
      </w:divBdr>
    </w:div>
    <w:div w:id="349793601">
      <w:bodyDiv w:val="1"/>
      <w:marLeft w:val="0"/>
      <w:marRight w:val="0"/>
      <w:marTop w:val="0"/>
      <w:marBottom w:val="0"/>
      <w:divBdr>
        <w:top w:val="none" w:sz="0" w:space="0" w:color="auto"/>
        <w:left w:val="none" w:sz="0" w:space="0" w:color="auto"/>
        <w:bottom w:val="none" w:sz="0" w:space="0" w:color="auto"/>
        <w:right w:val="none" w:sz="0" w:space="0" w:color="auto"/>
      </w:divBdr>
    </w:div>
    <w:div w:id="350186723">
      <w:bodyDiv w:val="1"/>
      <w:marLeft w:val="0"/>
      <w:marRight w:val="0"/>
      <w:marTop w:val="0"/>
      <w:marBottom w:val="0"/>
      <w:divBdr>
        <w:top w:val="none" w:sz="0" w:space="0" w:color="auto"/>
        <w:left w:val="none" w:sz="0" w:space="0" w:color="auto"/>
        <w:bottom w:val="none" w:sz="0" w:space="0" w:color="auto"/>
        <w:right w:val="none" w:sz="0" w:space="0" w:color="auto"/>
      </w:divBdr>
    </w:div>
    <w:div w:id="350228065">
      <w:bodyDiv w:val="1"/>
      <w:marLeft w:val="0"/>
      <w:marRight w:val="0"/>
      <w:marTop w:val="0"/>
      <w:marBottom w:val="0"/>
      <w:divBdr>
        <w:top w:val="none" w:sz="0" w:space="0" w:color="auto"/>
        <w:left w:val="none" w:sz="0" w:space="0" w:color="auto"/>
        <w:bottom w:val="none" w:sz="0" w:space="0" w:color="auto"/>
        <w:right w:val="none" w:sz="0" w:space="0" w:color="auto"/>
      </w:divBdr>
    </w:div>
    <w:div w:id="350499495">
      <w:bodyDiv w:val="1"/>
      <w:marLeft w:val="0"/>
      <w:marRight w:val="0"/>
      <w:marTop w:val="0"/>
      <w:marBottom w:val="0"/>
      <w:divBdr>
        <w:top w:val="none" w:sz="0" w:space="0" w:color="auto"/>
        <w:left w:val="none" w:sz="0" w:space="0" w:color="auto"/>
        <w:bottom w:val="none" w:sz="0" w:space="0" w:color="auto"/>
        <w:right w:val="none" w:sz="0" w:space="0" w:color="auto"/>
      </w:divBdr>
    </w:div>
    <w:div w:id="350960239">
      <w:bodyDiv w:val="1"/>
      <w:marLeft w:val="0"/>
      <w:marRight w:val="0"/>
      <w:marTop w:val="0"/>
      <w:marBottom w:val="0"/>
      <w:divBdr>
        <w:top w:val="none" w:sz="0" w:space="0" w:color="auto"/>
        <w:left w:val="none" w:sz="0" w:space="0" w:color="auto"/>
        <w:bottom w:val="none" w:sz="0" w:space="0" w:color="auto"/>
        <w:right w:val="none" w:sz="0" w:space="0" w:color="auto"/>
      </w:divBdr>
    </w:div>
    <w:div w:id="351103417">
      <w:bodyDiv w:val="1"/>
      <w:marLeft w:val="0"/>
      <w:marRight w:val="0"/>
      <w:marTop w:val="0"/>
      <w:marBottom w:val="0"/>
      <w:divBdr>
        <w:top w:val="none" w:sz="0" w:space="0" w:color="auto"/>
        <w:left w:val="none" w:sz="0" w:space="0" w:color="auto"/>
        <w:bottom w:val="none" w:sz="0" w:space="0" w:color="auto"/>
        <w:right w:val="none" w:sz="0" w:space="0" w:color="auto"/>
      </w:divBdr>
    </w:div>
    <w:div w:id="351302248">
      <w:bodyDiv w:val="1"/>
      <w:marLeft w:val="0"/>
      <w:marRight w:val="0"/>
      <w:marTop w:val="0"/>
      <w:marBottom w:val="0"/>
      <w:divBdr>
        <w:top w:val="none" w:sz="0" w:space="0" w:color="auto"/>
        <w:left w:val="none" w:sz="0" w:space="0" w:color="auto"/>
        <w:bottom w:val="none" w:sz="0" w:space="0" w:color="auto"/>
        <w:right w:val="none" w:sz="0" w:space="0" w:color="auto"/>
      </w:divBdr>
    </w:div>
    <w:div w:id="351303324">
      <w:bodyDiv w:val="1"/>
      <w:marLeft w:val="0"/>
      <w:marRight w:val="0"/>
      <w:marTop w:val="0"/>
      <w:marBottom w:val="0"/>
      <w:divBdr>
        <w:top w:val="none" w:sz="0" w:space="0" w:color="auto"/>
        <w:left w:val="none" w:sz="0" w:space="0" w:color="auto"/>
        <w:bottom w:val="none" w:sz="0" w:space="0" w:color="auto"/>
        <w:right w:val="none" w:sz="0" w:space="0" w:color="auto"/>
      </w:divBdr>
    </w:div>
    <w:div w:id="351346038">
      <w:bodyDiv w:val="1"/>
      <w:marLeft w:val="0"/>
      <w:marRight w:val="0"/>
      <w:marTop w:val="0"/>
      <w:marBottom w:val="0"/>
      <w:divBdr>
        <w:top w:val="none" w:sz="0" w:space="0" w:color="auto"/>
        <w:left w:val="none" w:sz="0" w:space="0" w:color="auto"/>
        <w:bottom w:val="none" w:sz="0" w:space="0" w:color="auto"/>
        <w:right w:val="none" w:sz="0" w:space="0" w:color="auto"/>
      </w:divBdr>
    </w:div>
    <w:div w:id="351538083">
      <w:bodyDiv w:val="1"/>
      <w:marLeft w:val="0"/>
      <w:marRight w:val="0"/>
      <w:marTop w:val="0"/>
      <w:marBottom w:val="0"/>
      <w:divBdr>
        <w:top w:val="none" w:sz="0" w:space="0" w:color="auto"/>
        <w:left w:val="none" w:sz="0" w:space="0" w:color="auto"/>
        <w:bottom w:val="none" w:sz="0" w:space="0" w:color="auto"/>
        <w:right w:val="none" w:sz="0" w:space="0" w:color="auto"/>
      </w:divBdr>
    </w:div>
    <w:div w:id="351998113">
      <w:bodyDiv w:val="1"/>
      <w:marLeft w:val="0"/>
      <w:marRight w:val="0"/>
      <w:marTop w:val="0"/>
      <w:marBottom w:val="0"/>
      <w:divBdr>
        <w:top w:val="none" w:sz="0" w:space="0" w:color="auto"/>
        <w:left w:val="none" w:sz="0" w:space="0" w:color="auto"/>
        <w:bottom w:val="none" w:sz="0" w:space="0" w:color="auto"/>
        <w:right w:val="none" w:sz="0" w:space="0" w:color="auto"/>
      </w:divBdr>
    </w:div>
    <w:div w:id="352146259">
      <w:bodyDiv w:val="1"/>
      <w:marLeft w:val="0"/>
      <w:marRight w:val="0"/>
      <w:marTop w:val="0"/>
      <w:marBottom w:val="0"/>
      <w:divBdr>
        <w:top w:val="none" w:sz="0" w:space="0" w:color="auto"/>
        <w:left w:val="none" w:sz="0" w:space="0" w:color="auto"/>
        <w:bottom w:val="none" w:sz="0" w:space="0" w:color="auto"/>
        <w:right w:val="none" w:sz="0" w:space="0" w:color="auto"/>
      </w:divBdr>
    </w:div>
    <w:div w:id="352339945">
      <w:bodyDiv w:val="1"/>
      <w:marLeft w:val="0"/>
      <w:marRight w:val="0"/>
      <w:marTop w:val="0"/>
      <w:marBottom w:val="0"/>
      <w:divBdr>
        <w:top w:val="none" w:sz="0" w:space="0" w:color="auto"/>
        <w:left w:val="none" w:sz="0" w:space="0" w:color="auto"/>
        <w:bottom w:val="none" w:sz="0" w:space="0" w:color="auto"/>
        <w:right w:val="none" w:sz="0" w:space="0" w:color="auto"/>
      </w:divBdr>
    </w:div>
    <w:div w:id="352347208">
      <w:bodyDiv w:val="1"/>
      <w:marLeft w:val="0"/>
      <w:marRight w:val="0"/>
      <w:marTop w:val="0"/>
      <w:marBottom w:val="0"/>
      <w:divBdr>
        <w:top w:val="none" w:sz="0" w:space="0" w:color="auto"/>
        <w:left w:val="none" w:sz="0" w:space="0" w:color="auto"/>
        <w:bottom w:val="none" w:sz="0" w:space="0" w:color="auto"/>
        <w:right w:val="none" w:sz="0" w:space="0" w:color="auto"/>
      </w:divBdr>
    </w:div>
    <w:div w:id="352653186">
      <w:bodyDiv w:val="1"/>
      <w:marLeft w:val="0"/>
      <w:marRight w:val="0"/>
      <w:marTop w:val="0"/>
      <w:marBottom w:val="0"/>
      <w:divBdr>
        <w:top w:val="none" w:sz="0" w:space="0" w:color="auto"/>
        <w:left w:val="none" w:sz="0" w:space="0" w:color="auto"/>
        <w:bottom w:val="none" w:sz="0" w:space="0" w:color="auto"/>
        <w:right w:val="none" w:sz="0" w:space="0" w:color="auto"/>
      </w:divBdr>
    </w:div>
    <w:div w:id="353464569">
      <w:bodyDiv w:val="1"/>
      <w:marLeft w:val="0"/>
      <w:marRight w:val="0"/>
      <w:marTop w:val="0"/>
      <w:marBottom w:val="0"/>
      <w:divBdr>
        <w:top w:val="none" w:sz="0" w:space="0" w:color="auto"/>
        <w:left w:val="none" w:sz="0" w:space="0" w:color="auto"/>
        <w:bottom w:val="none" w:sz="0" w:space="0" w:color="auto"/>
        <w:right w:val="none" w:sz="0" w:space="0" w:color="auto"/>
      </w:divBdr>
    </w:div>
    <w:div w:id="353960451">
      <w:bodyDiv w:val="1"/>
      <w:marLeft w:val="0"/>
      <w:marRight w:val="0"/>
      <w:marTop w:val="0"/>
      <w:marBottom w:val="0"/>
      <w:divBdr>
        <w:top w:val="none" w:sz="0" w:space="0" w:color="auto"/>
        <w:left w:val="none" w:sz="0" w:space="0" w:color="auto"/>
        <w:bottom w:val="none" w:sz="0" w:space="0" w:color="auto"/>
        <w:right w:val="none" w:sz="0" w:space="0" w:color="auto"/>
      </w:divBdr>
    </w:div>
    <w:div w:id="354044705">
      <w:bodyDiv w:val="1"/>
      <w:marLeft w:val="0"/>
      <w:marRight w:val="0"/>
      <w:marTop w:val="0"/>
      <w:marBottom w:val="0"/>
      <w:divBdr>
        <w:top w:val="none" w:sz="0" w:space="0" w:color="auto"/>
        <w:left w:val="none" w:sz="0" w:space="0" w:color="auto"/>
        <w:bottom w:val="none" w:sz="0" w:space="0" w:color="auto"/>
        <w:right w:val="none" w:sz="0" w:space="0" w:color="auto"/>
      </w:divBdr>
    </w:div>
    <w:div w:id="354116432">
      <w:bodyDiv w:val="1"/>
      <w:marLeft w:val="0"/>
      <w:marRight w:val="0"/>
      <w:marTop w:val="0"/>
      <w:marBottom w:val="0"/>
      <w:divBdr>
        <w:top w:val="none" w:sz="0" w:space="0" w:color="auto"/>
        <w:left w:val="none" w:sz="0" w:space="0" w:color="auto"/>
        <w:bottom w:val="none" w:sz="0" w:space="0" w:color="auto"/>
        <w:right w:val="none" w:sz="0" w:space="0" w:color="auto"/>
      </w:divBdr>
    </w:div>
    <w:div w:id="354309959">
      <w:bodyDiv w:val="1"/>
      <w:marLeft w:val="0"/>
      <w:marRight w:val="0"/>
      <w:marTop w:val="0"/>
      <w:marBottom w:val="0"/>
      <w:divBdr>
        <w:top w:val="none" w:sz="0" w:space="0" w:color="auto"/>
        <w:left w:val="none" w:sz="0" w:space="0" w:color="auto"/>
        <w:bottom w:val="none" w:sz="0" w:space="0" w:color="auto"/>
        <w:right w:val="none" w:sz="0" w:space="0" w:color="auto"/>
      </w:divBdr>
    </w:div>
    <w:div w:id="354313157">
      <w:bodyDiv w:val="1"/>
      <w:marLeft w:val="0"/>
      <w:marRight w:val="0"/>
      <w:marTop w:val="0"/>
      <w:marBottom w:val="0"/>
      <w:divBdr>
        <w:top w:val="none" w:sz="0" w:space="0" w:color="auto"/>
        <w:left w:val="none" w:sz="0" w:space="0" w:color="auto"/>
        <w:bottom w:val="none" w:sz="0" w:space="0" w:color="auto"/>
        <w:right w:val="none" w:sz="0" w:space="0" w:color="auto"/>
      </w:divBdr>
    </w:div>
    <w:div w:id="354501443">
      <w:bodyDiv w:val="1"/>
      <w:marLeft w:val="0"/>
      <w:marRight w:val="0"/>
      <w:marTop w:val="0"/>
      <w:marBottom w:val="0"/>
      <w:divBdr>
        <w:top w:val="none" w:sz="0" w:space="0" w:color="auto"/>
        <w:left w:val="none" w:sz="0" w:space="0" w:color="auto"/>
        <w:bottom w:val="none" w:sz="0" w:space="0" w:color="auto"/>
        <w:right w:val="none" w:sz="0" w:space="0" w:color="auto"/>
      </w:divBdr>
    </w:div>
    <w:div w:id="354963670">
      <w:bodyDiv w:val="1"/>
      <w:marLeft w:val="0"/>
      <w:marRight w:val="0"/>
      <w:marTop w:val="0"/>
      <w:marBottom w:val="0"/>
      <w:divBdr>
        <w:top w:val="none" w:sz="0" w:space="0" w:color="auto"/>
        <w:left w:val="none" w:sz="0" w:space="0" w:color="auto"/>
        <w:bottom w:val="none" w:sz="0" w:space="0" w:color="auto"/>
        <w:right w:val="none" w:sz="0" w:space="0" w:color="auto"/>
      </w:divBdr>
    </w:div>
    <w:div w:id="355738682">
      <w:bodyDiv w:val="1"/>
      <w:marLeft w:val="0"/>
      <w:marRight w:val="0"/>
      <w:marTop w:val="0"/>
      <w:marBottom w:val="0"/>
      <w:divBdr>
        <w:top w:val="none" w:sz="0" w:space="0" w:color="auto"/>
        <w:left w:val="none" w:sz="0" w:space="0" w:color="auto"/>
        <w:bottom w:val="none" w:sz="0" w:space="0" w:color="auto"/>
        <w:right w:val="none" w:sz="0" w:space="0" w:color="auto"/>
      </w:divBdr>
    </w:div>
    <w:div w:id="355814988">
      <w:bodyDiv w:val="1"/>
      <w:marLeft w:val="0"/>
      <w:marRight w:val="0"/>
      <w:marTop w:val="0"/>
      <w:marBottom w:val="0"/>
      <w:divBdr>
        <w:top w:val="none" w:sz="0" w:space="0" w:color="auto"/>
        <w:left w:val="none" w:sz="0" w:space="0" w:color="auto"/>
        <w:bottom w:val="none" w:sz="0" w:space="0" w:color="auto"/>
        <w:right w:val="none" w:sz="0" w:space="0" w:color="auto"/>
      </w:divBdr>
    </w:div>
    <w:div w:id="356351451">
      <w:bodyDiv w:val="1"/>
      <w:marLeft w:val="0"/>
      <w:marRight w:val="0"/>
      <w:marTop w:val="0"/>
      <w:marBottom w:val="0"/>
      <w:divBdr>
        <w:top w:val="none" w:sz="0" w:space="0" w:color="auto"/>
        <w:left w:val="none" w:sz="0" w:space="0" w:color="auto"/>
        <w:bottom w:val="none" w:sz="0" w:space="0" w:color="auto"/>
        <w:right w:val="none" w:sz="0" w:space="0" w:color="auto"/>
      </w:divBdr>
    </w:div>
    <w:div w:id="356395441">
      <w:bodyDiv w:val="1"/>
      <w:marLeft w:val="0"/>
      <w:marRight w:val="0"/>
      <w:marTop w:val="0"/>
      <w:marBottom w:val="0"/>
      <w:divBdr>
        <w:top w:val="none" w:sz="0" w:space="0" w:color="auto"/>
        <w:left w:val="none" w:sz="0" w:space="0" w:color="auto"/>
        <w:bottom w:val="none" w:sz="0" w:space="0" w:color="auto"/>
        <w:right w:val="none" w:sz="0" w:space="0" w:color="auto"/>
      </w:divBdr>
    </w:div>
    <w:div w:id="356590475">
      <w:bodyDiv w:val="1"/>
      <w:marLeft w:val="0"/>
      <w:marRight w:val="0"/>
      <w:marTop w:val="0"/>
      <w:marBottom w:val="0"/>
      <w:divBdr>
        <w:top w:val="none" w:sz="0" w:space="0" w:color="auto"/>
        <w:left w:val="none" w:sz="0" w:space="0" w:color="auto"/>
        <w:bottom w:val="none" w:sz="0" w:space="0" w:color="auto"/>
        <w:right w:val="none" w:sz="0" w:space="0" w:color="auto"/>
      </w:divBdr>
    </w:div>
    <w:div w:id="356741881">
      <w:bodyDiv w:val="1"/>
      <w:marLeft w:val="0"/>
      <w:marRight w:val="0"/>
      <w:marTop w:val="0"/>
      <w:marBottom w:val="0"/>
      <w:divBdr>
        <w:top w:val="none" w:sz="0" w:space="0" w:color="auto"/>
        <w:left w:val="none" w:sz="0" w:space="0" w:color="auto"/>
        <w:bottom w:val="none" w:sz="0" w:space="0" w:color="auto"/>
        <w:right w:val="none" w:sz="0" w:space="0" w:color="auto"/>
      </w:divBdr>
    </w:div>
    <w:div w:id="357126706">
      <w:bodyDiv w:val="1"/>
      <w:marLeft w:val="0"/>
      <w:marRight w:val="0"/>
      <w:marTop w:val="0"/>
      <w:marBottom w:val="0"/>
      <w:divBdr>
        <w:top w:val="none" w:sz="0" w:space="0" w:color="auto"/>
        <w:left w:val="none" w:sz="0" w:space="0" w:color="auto"/>
        <w:bottom w:val="none" w:sz="0" w:space="0" w:color="auto"/>
        <w:right w:val="none" w:sz="0" w:space="0" w:color="auto"/>
      </w:divBdr>
    </w:div>
    <w:div w:id="357245048">
      <w:bodyDiv w:val="1"/>
      <w:marLeft w:val="0"/>
      <w:marRight w:val="0"/>
      <w:marTop w:val="0"/>
      <w:marBottom w:val="0"/>
      <w:divBdr>
        <w:top w:val="none" w:sz="0" w:space="0" w:color="auto"/>
        <w:left w:val="none" w:sz="0" w:space="0" w:color="auto"/>
        <w:bottom w:val="none" w:sz="0" w:space="0" w:color="auto"/>
        <w:right w:val="none" w:sz="0" w:space="0" w:color="auto"/>
      </w:divBdr>
    </w:div>
    <w:div w:id="357321061">
      <w:bodyDiv w:val="1"/>
      <w:marLeft w:val="0"/>
      <w:marRight w:val="0"/>
      <w:marTop w:val="0"/>
      <w:marBottom w:val="0"/>
      <w:divBdr>
        <w:top w:val="none" w:sz="0" w:space="0" w:color="auto"/>
        <w:left w:val="none" w:sz="0" w:space="0" w:color="auto"/>
        <w:bottom w:val="none" w:sz="0" w:space="0" w:color="auto"/>
        <w:right w:val="none" w:sz="0" w:space="0" w:color="auto"/>
      </w:divBdr>
    </w:div>
    <w:div w:id="357321271">
      <w:bodyDiv w:val="1"/>
      <w:marLeft w:val="0"/>
      <w:marRight w:val="0"/>
      <w:marTop w:val="0"/>
      <w:marBottom w:val="0"/>
      <w:divBdr>
        <w:top w:val="none" w:sz="0" w:space="0" w:color="auto"/>
        <w:left w:val="none" w:sz="0" w:space="0" w:color="auto"/>
        <w:bottom w:val="none" w:sz="0" w:space="0" w:color="auto"/>
        <w:right w:val="none" w:sz="0" w:space="0" w:color="auto"/>
      </w:divBdr>
    </w:div>
    <w:div w:id="357391070">
      <w:bodyDiv w:val="1"/>
      <w:marLeft w:val="0"/>
      <w:marRight w:val="0"/>
      <w:marTop w:val="0"/>
      <w:marBottom w:val="0"/>
      <w:divBdr>
        <w:top w:val="none" w:sz="0" w:space="0" w:color="auto"/>
        <w:left w:val="none" w:sz="0" w:space="0" w:color="auto"/>
        <w:bottom w:val="none" w:sz="0" w:space="0" w:color="auto"/>
        <w:right w:val="none" w:sz="0" w:space="0" w:color="auto"/>
      </w:divBdr>
    </w:div>
    <w:div w:id="357512906">
      <w:bodyDiv w:val="1"/>
      <w:marLeft w:val="0"/>
      <w:marRight w:val="0"/>
      <w:marTop w:val="0"/>
      <w:marBottom w:val="0"/>
      <w:divBdr>
        <w:top w:val="none" w:sz="0" w:space="0" w:color="auto"/>
        <w:left w:val="none" w:sz="0" w:space="0" w:color="auto"/>
        <w:bottom w:val="none" w:sz="0" w:space="0" w:color="auto"/>
        <w:right w:val="none" w:sz="0" w:space="0" w:color="auto"/>
      </w:divBdr>
    </w:div>
    <w:div w:id="357632844">
      <w:bodyDiv w:val="1"/>
      <w:marLeft w:val="0"/>
      <w:marRight w:val="0"/>
      <w:marTop w:val="0"/>
      <w:marBottom w:val="0"/>
      <w:divBdr>
        <w:top w:val="none" w:sz="0" w:space="0" w:color="auto"/>
        <w:left w:val="none" w:sz="0" w:space="0" w:color="auto"/>
        <w:bottom w:val="none" w:sz="0" w:space="0" w:color="auto"/>
        <w:right w:val="none" w:sz="0" w:space="0" w:color="auto"/>
      </w:divBdr>
    </w:div>
    <w:div w:id="357973320">
      <w:bodyDiv w:val="1"/>
      <w:marLeft w:val="0"/>
      <w:marRight w:val="0"/>
      <w:marTop w:val="0"/>
      <w:marBottom w:val="0"/>
      <w:divBdr>
        <w:top w:val="none" w:sz="0" w:space="0" w:color="auto"/>
        <w:left w:val="none" w:sz="0" w:space="0" w:color="auto"/>
        <w:bottom w:val="none" w:sz="0" w:space="0" w:color="auto"/>
        <w:right w:val="none" w:sz="0" w:space="0" w:color="auto"/>
      </w:divBdr>
    </w:div>
    <w:div w:id="358044990">
      <w:bodyDiv w:val="1"/>
      <w:marLeft w:val="0"/>
      <w:marRight w:val="0"/>
      <w:marTop w:val="0"/>
      <w:marBottom w:val="0"/>
      <w:divBdr>
        <w:top w:val="none" w:sz="0" w:space="0" w:color="auto"/>
        <w:left w:val="none" w:sz="0" w:space="0" w:color="auto"/>
        <w:bottom w:val="none" w:sz="0" w:space="0" w:color="auto"/>
        <w:right w:val="none" w:sz="0" w:space="0" w:color="auto"/>
      </w:divBdr>
    </w:div>
    <w:div w:id="358898843">
      <w:bodyDiv w:val="1"/>
      <w:marLeft w:val="0"/>
      <w:marRight w:val="0"/>
      <w:marTop w:val="0"/>
      <w:marBottom w:val="0"/>
      <w:divBdr>
        <w:top w:val="none" w:sz="0" w:space="0" w:color="auto"/>
        <w:left w:val="none" w:sz="0" w:space="0" w:color="auto"/>
        <w:bottom w:val="none" w:sz="0" w:space="0" w:color="auto"/>
        <w:right w:val="none" w:sz="0" w:space="0" w:color="auto"/>
      </w:divBdr>
    </w:div>
    <w:div w:id="359018357">
      <w:bodyDiv w:val="1"/>
      <w:marLeft w:val="0"/>
      <w:marRight w:val="0"/>
      <w:marTop w:val="0"/>
      <w:marBottom w:val="0"/>
      <w:divBdr>
        <w:top w:val="none" w:sz="0" w:space="0" w:color="auto"/>
        <w:left w:val="none" w:sz="0" w:space="0" w:color="auto"/>
        <w:bottom w:val="none" w:sz="0" w:space="0" w:color="auto"/>
        <w:right w:val="none" w:sz="0" w:space="0" w:color="auto"/>
      </w:divBdr>
    </w:div>
    <w:div w:id="359168371">
      <w:bodyDiv w:val="1"/>
      <w:marLeft w:val="0"/>
      <w:marRight w:val="0"/>
      <w:marTop w:val="0"/>
      <w:marBottom w:val="0"/>
      <w:divBdr>
        <w:top w:val="none" w:sz="0" w:space="0" w:color="auto"/>
        <w:left w:val="none" w:sz="0" w:space="0" w:color="auto"/>
        <w:bottom w:val="none" w:sz="0" w:space="0" w:color="auto"/>
        <w:right w:val="none" w:sz="0" w:space="0" w:color="auto"/>
      </w:divBdr>
    </w:div>
    <w:div w:id="359204662">
      <w:bodyDiv w:val="1"/>
      <w:marLeft w:val="0"/>
      <w:marRight w:val="0"/>
      <w:marTop w:val="0"/>
      <w:marBottom w:val="0"/>
      <w:divBdr>
        <w:top w:val="none" w:sz="0" w:space="0" w:color="auto"/>
        <w:left w:val="none" w:sz="0" w:space="0" w:color="auto"/>
        <w:bottom w:val="none" w:sz="0" w:space="0" w:color="auto"/>
        <w:right w:val="none" w:sz="0" w:space="0" w:color="auto"/>
      </w:divBdr>
    </w:div>
    <w:div w:id="359473398">
      <w:bodyDiv w:val="1"/>
      <w:marLeft w:val="0"/>
      <w:marRight w:val="0"/>
      <w:marTop w:val="0"/>
      <w:marBottom w:val="0"/>
      <w:divBdr>
        <w:top w:val="none" w:sz="0" w:space="0" w:color="auto"/>
        <w:left w:val="none" w:sz="0" w:space="0" w:color="auto"/>
        <w:bottom w:val="none" w:sz="0" w:space="0" w:color="auto"/>
        <w:right w:val="none" w:sz="0" w:space="0" w:color="auto"/>
      </w:divBdr>
    </w:div>
    <w:div w:id="359474487">
      <w:bodyDiv w:val="1"/>
      <w:marLeft w:val="0"/>
      <w:marRight w:val="0"/>
      <w:marTop w:val="0"/>
      <w:marBottom w:val="0"/>
      <w:divBdr>
        <w:top w:val="none" w:sz="0" w:space="0" w:color="auto"/>
        <w:left w:val="none" w:sz="0" w:space="0" w:color="auto"/>
        <w:bottom w:val="none" w:sz="0" w:space="0" w:color="auto"/>
        <w:right w:val="none" w:sz="0" w:space="0" w:color="auto"/>
      </w:divBdr>
    </w:div>
    <w:div w:id="359549820">
      <w:bodyDiv w:val="1"/>
      <w:marLeft w:val="0"/>
      <w:marRight w:val="0"/>
      <w:marTop w:val="0"/>
      <w:marBottom w:val="0"/>
      <w:divBdr>
        <w:top w:val="none" w:sz="0" w:space="0" w:color="auto"/>
        <w:left w:val="none" w:sz="0" w:space="0" w:color="auto"/>
        <w:bottom w:val="none" w:sz="0" w:space="0" w:color="auto"/>
        <w:right w:val="none" w:sz="0" w:space="0" w:color="auto"/>
      </w:divBdr>
    </w:div>
    <w:div w:id="360058003">
      <w:bodyDiv w:val="1"/>
      <w:marLeft w:val="0"/>
      <w:marRight w:val="0"/>
      <w:marTop w:val="0"/>
      <w:marBottom w:val="0"/>
      <w:divBdr>
        <w:top w:val="none" w:sz="0" w:space="0" w:color="auto"/>
        <w:left w:val="none" w:sz="0" w:space="0" w:color="auto"/>
        <w:bottom w:val="none" w:sz="0" w:space="0" w:color="auto"/>
        <w:right w:val="none" w:sz="0" w:space="0" w:color="auto"/>
      </w:divBdr>
    </w:div>
    <w:div w:id="360474096">
      <w:bodyDiv w:val="1"/>
      <w:marLeft w:val="0"/>
      <w:marRight w:val="0"/>
      <w:marTop w:val="0"/>
      <w:marBottom w:val="0"/>
      <w:divBdr>
        <w:top w:val="none" w:sz="0" w:space="0" w:color="auto"/>
        <w:left w:val="none" w:sz="0" w:space="0" w:color="auto"/>
        <w:bottom w:val="none" w:sz="0" w:space="0" w:color="auto"/>
        <w:right w:val="none" w:sz="0" w:space="0" w:color="auto"/>
      </w:divBdr>
    </w:div>
    <w:div w:id="360476550">
      <w:bodyDiv w:val="1"/>
      <w:marLeft w:val="0"/>
      <w:marRight w:val="0"/>
      <w:marTop w:val="0"/>
      <w:marBottom w:val="0"/>
      <w:divBdr>
        <w:top w:val="none" w:sz="0" w:space="0" w:color="auto"/>
        <w:left w:val="none" w:sz="0" w:space="0" w:color="auto"/>
        <w:bottom w:val="none" w:sz="0" w:space="0" w:color="auto"/>
        <w:right w:val="none" w:sz="0" w:space="0" w:color="auto"/>
      </w:divBdr>
    </w:div>
    <w:div w:id="360589045">
      <w:bodyDiv w:val="1"/>
      <w:marLeft w:val="0"/>
      <w:marRight w:val="0"/>
      <w:marTop w:val="0"/>
      <w:marBottom w:val="0"/>
      <w:divBdr>
        <w:top w:val="none" w:sz="0" w:space="0" w:color="auto"/>
        <w:left w:val="none" w:sz="0" w:space="0" w:color="auto"/>
        <w:bottom w:val="none" w:sz="0" w:space="0" w:color="auto"/>
        <w:right w:val="none" w:sz="0" w:space="0" w:color="auto"/>
      </w:divBdr>
    </w:div>
    <w:div w:id="360670453">
      <w:bodyDiv w:val="1"/>
      <w:marLeft w:val="0"/>
      <w:marRight w:val="0"/>
      <w:marTop w:val="0"/>
      <w:marBottom w:val="0"/>
      <w:divBdr>
        <w:top w:val="none" w:sz="0" w:space="0" w:color="auto"/>
        <w:left w:val="none" w:sz="0" w:space="0" w:color="auto"/>
        <w:bottom w:val="none" w:sz="0" w:space="0" w:color="auto"/>
        <w:right w:val="none" w:sz="0" w:space="0" w:color="auto"/>
      </w:divBdr>
    </w:div>
    <w:div w:id="361172264">
      <w:bodyDiv w:val="1"/>
      <w:marLeft w:val="0"/>
      <w:marRight w:val="0"/>
      <w:marTop w:val="0"/>
      <w:marBottom w:val="0"/>
      <w:divBdr>
        <w:top w:val="none" w:sz="0" w:space="0" w:color="auto"/>
        <w:left w:val="none" w:sz="0" w:space="0" w:color="auto"/>
        <w:bottom w:val="none" w:sz="0" w:space="0" w:color="auto"/>
        <w:right w:val="none" w:sz="0" w:space="0" w:color="auto"/>
      </w:divBdr>
    </w:div>
    <w:div w:id="361172977">
      <w:bodyDiv w:val="1"/>
      <w:marLeft w:val="0"/>
      <w:marRight w:val="0"/>
      <w:marTop w:val="0"/>
      <w:marBottom w:val="0"/>
      <w:divBdr>
        <w:top w:val="none" w:sz="0" w:space="0" w:color="auto"/>
        <w:left w:val="none" w:sz="0" w:space="0" w:color="auto"/>
        <w:bottom w:val="none" w:sz="0" w:space="0" w:color="auto"/>
        <w:right w:val="none" w:sz="0" w:space="0" w:color="auto"/>
      </w:divBdr>
    </w:div>
    <w:div w:id="361326436">
      <w:bodyDiv w:val="1"/>
      <w:marLeft w:val="0"/>
      <w:marRight w:val="0"/>
      <w:marTop w:val="0"/>
      <w:marBottom w:val="0"/>
      <w:divBdr>
        <w:top w:val="none" w:sz="0" w:space="0" w:color="auto"/>
        <w:left w:val="none" w:sz="0" w:space="0" w:color="auto"/>
        <w:bottom w:val="none" w:sz="0" w:space="0" w:color="auto"/>
        <w:right w:val="none" w:sz="0" w:space="0" w:color="auto"/>
      </w:divBdr>
    </w:div>
    <w:div w:id="361442692">
      <w:bodyDiv w:val="1"/>
      <w:marLeft w:val="0"/>
      <w:marRight w:val="0"/>
      <w:marTop w:val="0"/>
      <w:marBottom w:val="0"/>
      <w:divBdr>
        <w:top w:val="none" w:sz="0" w:space="0" w:color="auto"/>
        <w:left w:val="none" w:sz="0" w:space="0" w:color="auto"/>
        <w:bottom w:val="none" w:sz="0" w:space="0" w:color="auto"/>
        <w:right w:val="none" w:sz="0" w:space="0" w:color="auto"/>
      </w:divBdr>
    </w:div>
    <w:div w:id="361633373">
      <w:bodyDiv w:val="1"/>
      <w:marLeft w:val="0"/>
      <w:marRight w:val="0"/>
      <w:marTop w:val="0"/>
      <w:marBottom w:val="0"/>
      <w:divBdr>
        <w:top w:val="none" w:sz="0" w:space="0" w:color="auto"/>
        <w:left w:val="none" w:sz="0" w:space="0" w:color="auto"/>
        <w:bottom w:val="none" w:sz="0" w:space="0" w:color="auto"/>
        <w:right w:val="none" w:sz="0" w:space="0" w:color="auto"/>
      </w:divBdr>
    </w:div>
    <w:div w:id="361789451">
      <w:bodyDiv w:val="1"/>
      <w:marLeft w:val="0"/>
      <w:marRight w:val="0"/>
      <w:marTop w:val="0"/>
      <w:marBottom w:val="0"/>
      <w:divBdr>
        <w:top w:val="none" w:sz="0" w:space="0" w:color="auto"/>
        <w:left w:val="none" w:sz="0" w:space="0" w:color="auto"/>
        <w:bottom w:val="none" w:sz="0" w:space="0" w:color="auto"/>
        <w:right w:val="none" w:sz="0" w:space="0" w:color="auto"/>
      </w:divBdr>
    </w:div>
    <w:div w:id="361900957">
      <w:bodyDiv w:val="1"/>
      <w:marLeft w:val="0"/>
      <w:marRight w:val="0"/>
      <w:marTop w:val="0"/>
      <w:marBottom w:val="0"/>
      <w:divBdr>
        <w:top w:val="none" w:sz="0" w:space="0" w:color="auto"/>
        <w:left w:val="none" w:sz="0" w:space="0" w:color="auto"/>
        <w:bottom w:val="none" w:sz="0" w:space="0" w:color="auto"/>
        <w:right w:val="none" w:sz="0" w:space="0" w:color="auto"/>
      </w:divBdr>
    </w:div>
    <w:div w:id="362244488">
      <w:bodyDiv w:val="1"/>
      <w:marLeft w:val="0"/>
      <w:marRight w:val="0"/>
      <w:marTop w:val="0"/>
      <w:marBottom w:val="0"/>
      <w:divBdr>
        <w:top w:val="none" w:sz="0" w:space="0" w:color="auto"/>
        <w:left w:val="none" w:sz="0" w:space="0" w:color="auto"/>
        <w:bottom w:val="none" w:sz="0" w:space="0" w:color="auto"/>
        <w:right w:val="none" w:sz="0" w:space="0" w:color="auto"/>
      </w:divBdr>
    </w:div>
    <w:div w:id="362294372">
      <w:bodyDiv w:val="1"/>
      <w:marLeft w:val="0"/>
      <w:marRight w:val="0"/>
      <w:marTop w:val="0"/>
      <w:marBottom w:val="0"/>
      <w:divBdr>
        <w:top w:val="none" w:sz="0" w:space="0" w:color="auto"/>
        <w:left w:val="none" w:sz="0" w:space="0" w:color="auto"/>
        <w:bottom w:val="none" w:sz="0" w:space="0" w:color="auto"/>
        <w:right w:val="none" w:sz="0" w:space="0" w:color="auto"/>
      </w:divBdr>
    </w:div>
    <w:div w:id="362563777">
      <w:bodyDiv w:val="1"/>
      <w:marLeft w:val="0"/>
      <w:marRight w:val="0"/>
      <w:marTop w:val="0"/>
      <w:marBottom w:val="0"/>
      <w:divBdr>
        <w:top w:val="none" w:sz="0" w:space="0" w:color="auto"/>
        <w:left w:val="none" w:sz="0" w:space="0" w:color="auto"/>
        <w:bottom w:val="none" w:sz="0" w:space="0" w:color="auto"/>
        <w:right w:val="none" w:sz="0" w:space="0" w:color="auto"/>
      </w:divBdr>
    </w:div>
    <w:div w:id="362681221">
      <w:bodyDiv w:val="1"/>
      <w:marLeft w:val="0"/>
      <w:marRight w:val="0"/>
      <w:marTop w:val="0"/>
      <w:marBottom w:val="0"/>
      <w:divBdr>
        <w:top w:val="none" w:sz="0" w:space="0" w:color="auto"/>
        <w:left w:val="none" w:sz="0" w:space="0" w:color="auto"/>
        <w:bottom w:val="none" w:sz="0" w:space="0" w:color="auto"/>
        <w:right w:val="none" w:sz="0" w:space="0" w:color="auto"/>
      </w:divBdr>
    </w:div>
    <w:div w:id="363336291">
      <w:bodyDiv w:val="1"/>
      <w:marLeft w:val="0"/>
      <w:marRight w:val="0"/>
      <w:marTop w:val="0"/>
      <w:marBottom w:val="0"/>
      <w:divBdr>
        <w:top w:val="none" w:sz="0" w:space="0" w:color="auto"/>
        <w:left w:val="none" w:sz="0" w:space="0" w:color="auto"/>
        <w:bottom w:val="none" w:sz="0" w:space="0" w:color="auto"/>
        <w:right w:val="none" w:sz="0" w:space="0" w:color="auto"/>
      </w:divBdr>
    </w:div>
    <w:div w:id="363554726">
      <w:bodyDiv w:val="1"/>
      <w:marLeft w:val="0"/>
      <w:marRight w:val="0"/>
      <w:marTop w:val="0"/>
      <w:marBottom w:val="0"/>
      <w:divBdr>
        <w:top w:val="none" w:sz="0" w:space="0" w:color="auto"/>
        <w:left w:val="none" w:sz="0" w:space="0" w:color="auto"/>
        <w:bottom w:val="none" w:sz="0" w:space="0" w:color="auto"/>
        <w:right w:val="none" w:sz="0" w:space="0" w:color="auto"/>
      </w:divBdr>
    </w:div>
    <w:div w:id="363677299">
      <w:bodyDiv w:val="1"/>
      <w:marLeft w:val="0"/>
      <w:marRight w:val="0"/>
      <w:marTop w:val="0"/>
      <w:marBottom w:val="0"/>
      <w:divBdr>
        <w:top w:val="none" w:sz="0" w:space="0" w:color="auto"/>
        <w:left w:val="none" w:sz="0" w:space="0" w:color="auto"/>
        <w:bottom w:val="none" w:sz="0" w:space="0" w:color="auto"/>
        <w:right w:val="none" w:sz="0" w:space="0" w:color="auto"/>
      </w:divBdr>
    </w:div>
    <w:div w:id="363864736">
      <w:bodyDiv w:val="1"/>
      <w:marLeft w:val="0"/>
      <w:marRight w:val="0"/>
      <w:marTop w:val="0"/>
      <w:marBottom w:val="0"/>
      <w:divBdr>
        <w:top w:val="none" w:sz="0" w:space="0" w:color="auto"/>
        <w:left w:val="none" w:sz="0" w:space="0" w:color="auto"/>
        <w:bottom w:val="none" w:sz="0" w:space="0" w:color="auto"/>
        <w:right w:val="none" w:sz="0" w:space="0" w:color="auto"/>
      </w:divBdr>
    </w:div>
    <w:div w:id="363869909">
      <w:bodyDiv w:val="1"/>
      <w:marLeft w:val="0"/>
      <w:marRight w:val="0"/>
      <w:marTop w:val="0"/>
      <w:marBottom w:val="0"/>
      <w:divBdr>
        <w:top w:val="none" w:sz="0" w:space="0" w:color="auto"/>
        <w:left w:val="none" w:sz="0" w:space="0" w:color="auto"/>
        <w:bottom w:val="none" w:sz="0" w:space="0" w:color="auto"/>
        <w:right w:val="none" w:sz="0" w:space="0" w:color="auto"/>
      </w:divBdr>
    </w:div>
    <w:div w:id="364185154">
      <w:bodyDiv w:val="1"/>
      <w:marLeft w:val="0"/>
      <w:marRight w:val="0"/>
      <w:marTop w:val="0"/>
      <w:marBottom w:val="0"/>
      <w:divBdr>
        <w:top w:val="none" w:sz="0" w:space="0" w:color="auto"/>
        <w:left w:val="none" w:sz="0" w:space="0" w:color="auto"/>
        <w:bottom w:val="none" w:sz="0" w:space="0" w:color="auto"/>
        <w:right w:val="none" w:sz="0" w:space="0" w:color="auto"/>
      </w:divBdr>
    </w:div>
    <w:div w:id="364215496">
      <w:bodyDiv w:val="1"/>
      <w:marLeft w:val="0"/>
      <w:marRight w:val="0"/>
      <w:marTop w:val="0"/>
      <w:marBottom w:val="0"/>
      <w:divBdr>
        <w:top w:val="none" w:sz="0" w:space="0" w:color="auto"/>
        <w:left w:val="none" w:sz="0" w:space="0" w:color="auto"/>
        <w:bottom w:val="none" w:sz="0" w:space="0" w:color="auto"/>
        <w:right w:val="none" w:sz="0" w:space="0" w:color="auto"/>
      </w:divBdr>
    </w:div>
    <w:div w:id="364329732">
      <w:bodyDiv w:val="1"/>
      <w:marLeft w:val="0"/>
      <w:marRight w:val="0"/>
      <w:marTop w:val="0"/>
      <w:marBottom w:val="0"/>
      <w:divBdr>
        <w:top w:val="none" w:sz="0" w:space="0" w:color="auto"/>
        <w:left w:val="none" w:sz="0" w:space="0" w:color="auto"/>
        <w:bottom w:val="none" w:sz="0" w:space="0" w:color="auto"/>
        <w:right w:val="none" w:sz="0" w:space="0" w:color="auto"/>
      </w:divBdr>
    </w:div>
    <w:div w:id="364330209">
      <w:bodyDiv w:val="1"/>
      <w:marLeft w:val="0"/>
      <w:marRight w:val="0"/>
      <w:marTop w:val="0"/>
      <w:marBottom w:val="0"/>
      <w:divBdr>
        <w:top w:val="none" w:sz="0" w:space="0" w:color="auto"/>
        <w:left w:val="none" w:sz="0" w:space="0" w:color="auto"/>
        <w:bottom w:val="none" w:sz="0" w:space="0" w:color="auto"/>
        <w:right w:val="none" w:sz="0" w:space="0" w:color="auto"/>
      </w:divBdr>
    </w:div>
    <w:div w:id="364406566">
      <w:bodyDiv w:val="1"/>
      <w:marLeft w:val="0"/>
      <w:marRight w:val="0"/>
      <w:marTop w:val="0"/>
      <w:marBottom w:val="0"/>
      <w:divBdr>
        <w:top w:val="none" w:sz="0" w:space="0" w:color="auto"/>
        <w:left w:val="none" w:sz="0" w:space="0" w:color="auto"/>
        <w:bottom w:val="none" w:sz="0" w:space="0" w:color="auto"/>
        <w:right w:val="none" w:sz="0" w:space="0" w:color="auto"/>
      </w:divBdr>
    </w:div>
    <w:div w:id="364408317">
      <w:bodyDiv w:val="1"/>
      <w:marLeft w:val="0"/>
      <w:marRight w:val="0"/>
      <w:marTop w:val="0"/>
      <w:marBottom w:val="0"/>
      <w:divBdr>
        <w:top w:val="none" w:sz="0" w:space="0" w:color="auto"/>
        <w:left w:val="none" w:sz="0" w:space="0" w:color="auto"/>
        <w:bottom w:val="none" w:sz="0" w:space="0" w:color="auto"/>
        <w:right w:val="none" w:sz="0" w:space="0" w:color="auto"/>
      </w:divBdr>
    </w:div>
    <w:div w:id="364642328">
      <w:bodyDiv w:val="1"/>
      <w:marLeft w:val="0"/>
      <w:marRight w:val="0"/>
      <w:marTop w:val="0"/>
      <w:marBottom w:val="0"/>
      <w:divBdr>
        <w:top w:val="none" w:sz="0" w:space="0" w:color="auto"/>
        <w:left w:val="none" w:sz="0" w:space="0" w:color="auto"/>
        <w:bottom w:val="none" w:sz="0" w:space="0" w:color="auto"/>
        <w:right w:val="none" w:sz="0" w:space="0" w:color="auto"/>
      </w:divBdr>
    </w:div>
    <w:div w:id="364982685">
      <w:bodyDiv w:val="1"/>
      <w:marLeft w:val="0"/>
      <w:marRight w:val="0"/>
      <w:marTop w:val="0"/>
      <w:marBottom w:val="0"/>
      <w:divBdr>
        <w:top w:val="none" w:sz="0" w:space="0" w:color="auto"/>
        <w:left w:val="none" w:sz="0" w:space="0" w:color="auto"/>
        <w:bottom w:val="none" w:sz="0" w:space="0" w:color="auto"/>
        <w:right w:val="none" w:sz="0" w:space="0" w:color="auto"/>
      </w:divBdr>
    </w:div>
    <w:div w:id="364985817">
      <w:bodyDiv w:val="1"/>
      <w:marLeft w:val="0"/>
      <w:marRight w:val="0"/>
      <w:marTop w:val="0"/>
      <w:marBottom w:val="0"/>
      <w:divBdr>
        <w:top w:val="none" w:sz="0" w:space="0" w:color="auto"/>
        <w:left w:val="none" w:sz="0" w:space="0" w:color="auto"/>
        <w:bottom w:val="none" w:sz="0" w:space="0" w:color="auto"/>
        <w:right w:val="none" w:sz="0" w:space="0" w:color="auto"/>
      </w:divBdr>
    </w:div>
    <w:div w:id="365452773">
      <w:bodyDiv w:val="1"/>
      <w:marLeft w:val="0"/>
      <w:marRight w:val="0"/>
      <w:marTop w:val="0"/>
      <w:marBottom w:val="0"/>
      <w:divBdr>
        <w:top w:val="none" w:sz="0" w:space="0" w:color="auto"/>
        <w:left w:val="none" w:sz="0" w:space="0" w:color="auto"/>
        <w:bottom w:val="none" w:sz="0" w:space="0" w:color="auto"/>
        <w:right w:val="none" w:sz="0" w:space="0" w:color="auto"/>
      </w:divBdr>
    </w:div>
    <w:div w:id="365640301">
      <w:bodyDiv w:val="1"/>
      <w:marLeft w:val="0"/>
      <w:marRight w:val="0"/>
      <w:marTop w:val="0"/>
      <w:marBottom w:val="0"/>
      <w:divBdr>
        <w:top w:val="none" w:sz="0" w:space="0" w:color="auto"/>
        <w:left w:val="none" w:sz="0" w:space="0" w:color="auto"/>
        <w:bottom w:val="none" w:sz="0" w:space="0" w:color="auto"/>
        <w:right w:val="none" w:sz="0" w:space="0" w:color="auto"/>
      </w:divBdr>
    </w:div>
    <w:div w:id="365712642">
      <w:bodyDiv w:val="1"/>
      <w:marLeft w:val="0"/>
      <w:marRight w:val="0"/>
      <w:marTop w:val="0"/>
      <w:marBottom w:val="0"/>
      <w:divBdr>
        <w:top w:val="none" w:sz="0" w:space="0" w:color="auto"/>
        <w:left w:val="none" w:sz="0" w:space="0" w:color="auto"/>
        <w:bottom w:val="none" w:sz="0" w:space="0" w:color="auto"/>
        <w:right w:val="none" w:sz="0" w:space="0" w:color="auto"/>
      </w:divBdr>
    </w:div>
    <w:div w:id="366224094">
      <w:bodyDiv w:val="1"/>
      <w:marLeft w:val="0"/>
      <w:marRight w:val="0"/>
      <w:marTop w:val="0"/>
      <w:marBottom w:val="0"/>
      <w:divBdr>
        <w:top w:val="none" w:sz="0" w:space="0" w:color="auto"/>
        <w:left w:val="none" w:sz="0" w:space="0" w:color="auto"/>
        <w:bottom w:val="none" w:sz="0" w:space="0" w:color="auto"/>
        <w:right w:val="none" w:sz="0" w:space="0" w:color="auto"/>
      </w:divBdr>
    </w:div>
    <w:div w:id="366369749">
      <w:bodyDiv w:val="1"/>
      <w:marLeft w:val="0"/>
      <w:marRight w:val="0"/>
      <w:marTop w:val="0"/>
      <w:marBottom w:val="0"/>
      <w:divBdr>
        <w:top w:val="none" w:sz="0" w:space="0" w:color="auto"/>
        <w:left w:val="none" w:sz="0" w:space="0" w:color="auto"/>
        <w:bottom w:val="none" w:sz="0" w:space="0" w:color="auto"/>
        <w:right w:val="none" w:sz="0" w:space="0" w:color="auto"/>
      </w:divBdr>
    </w:div>
    <w:div w:id="367143882">
      <w:bodyDiv w:val="1"/>
      <w:marLeft w:val="0"/>
      <w:marRight w:val="0"/>
      <w:marTop w:val="0"/>
      <w:marBottom w:val="0"/>
      <w:divBdr>
        <w:top w:val="none" w:sz="0" w:space="0" w:color="auto"/>
        <w:left w:val="none" w:sz="0" w:space="0" w:color="auto"/>
        <w:bottom w:val="none" w:sz="0" w:space="0" w:color="auto"/>
        <w:right w:val="none" w:sz="0" w:space="0" w:color="auto"/>
      </w:divBdr>
    </w:div>
    <w:div w:id="367145533">
      <w:bodyDiv w:val="1"/>
      <w:marLeft w:val="0"/>
      <w:marRight w:val="0"/>
      <w:marTop w:val="0"/>
      <w:marBottom w:val="0"/>
      <w:divBdr>
        <w:top w:val="none" w:sz="0" w:space="0" w:color="auto"/>
        <w:left w:val="none" w:sz="0" w:space="0" w:color="auto"/>
        <w:bottom w:val="none" w:sz="0" w:space="0" w:color="auto"/>
        <w:right w:val="none" w:sz="0" w:space="0" w:color="auto"/>
      </w:divBdr>
    </w:div>
    <w:div w:id="367340785">
      <w:bodyDiv w:val="1"/>
      <w:marLeft w:val="0"/>
      <w:marRight w:val="0"/>
      <w:marTop w:val="0"/>
      <w:marBottom w:val="0"/>
      <w:divBdr>
        <w:top w:val="none" w:sz="0" w:space="0" w:color="auto"/>
        <w:left w:val="none" w:sz="0" w:space="0" w:color="auto"/>
        <w:bottom w:val="none" w:sz="0" w:space="0" w:color="auto"/>
        <w:right w:val="none" w:sz="0" w:space="0" w:color="auto"/>
      </w:divBdr>
    </w:div>
    <w:div w:id="367879563">
      <w:bodyDiv w:val="1"/>
      <w:marLeft w:val="0"/>
      <w:marRight w:val="0"/>
      <w:marTop w:val="0"/>
      <w:marBottom w:val="0"/>
      <w:divBdr>
        <w:top w:val="none" w:sz="0" w:space="0" w:color="auto"/>
        <w:left w:val="none" w:sz="0" w:space="0" w:color="auto"/>
        <w:bottom w:val="none" w:sz="0" w:space="0" w:color="auto"/>
        <w:right w:val="none" w:sz="0" w:space="0" w:color="auto"/>
      </w:divBdr>
    </w:div>
    <w:div w:id="367923728">
      <w:bodyDiv w:val="1"/>
      <w:marLeft w:val="0"/>
      <w:marRight w:val="0"/>
      <w:marTop w:val="0"/>
      <w:marBottom w:val="0"/>
      <w:divBdr>
        <w:top w:val="none" w:sz="0" w:space="0" w:color="auto"/>
        <w:left w:val="none" w:sz="0" w:space="0" w:color="auto"/>
        <w:bottom w:val="none" w:sz="0" w:space="0" w:color="auto"/>
        <w:right w:val="none" w:sz="0" w:space="0" w:color="auto"/>
      </w:divBdr>
    </w:div>
    <w:div w:id="368409354">
      <w:bodyDiv w:val="1"/>
      <w:marLeft w:val="0"/>
      <w:marRight w:val="0"/>
      <w:marTop w:val="0"/>
      <w:marBottom w:val="0"/>
      <w:divBdr>
        <w:top w:val="none" w:sz="0" w:space="0" w:color="auto"/>
        <w:left w:val="none" w:sz="0" w:space="0" w:color="auto"/>
        <w:bottom w:val="none" w:sz="0" w:space="0" w:color="auto"/>
        <w:right w:val="none" w:sz="0" w:space="0" w:color="auto"/>
      </w:divBdr>
    </w:div>
    <w:div w:id="369260601">
      <w:bodyDiv w:val="1"/>
      <w:marLeft w:val="0"/>
      <w:marRight w:val="0"/>
      <w:marTop w:val="0"/>
      <w:marBottom w:val="0"/>
      <w:divBdr>
        <w:top w:val="none" w:sz="0" w:space="0" w:color="auto"/>
        <w:left w:val="none" w:sz="0" w:space="0" w:color="auto"/>
        <w:bottom w:val="none" w:sz="0" w:space="0" w:color="auto"/>
        <w:right w:val="none" w:sz="0" w:space="0" w:color="auto"/>
      </w:divBdr>
    </w:div>
    <w:div w:id="369494513">
      <w:bodyDiv w:val="1"/>
      <w:marLeft w:val="0"/>
      <w:marRight w:val="0"/>
      <w:marTop w:val="0"/>
      <w:marBottom w:val="0"/>
      <w:divBdr>
        <w:top w:val="none" w:sz="0" w:space="0" w:color="auto"/>
        <w:left w:val="none" w:sz="0" w:space="0" w:color="auto"/>
        <w:bottom w:val="none" w:sz="0" w:space="0" w:color="auto"/>
        <w:right w:val="none" w:sz="0" w:space="0" w:color="auto"/>
      </w:divBdr>
    </w:div>
    <w:div w:id="369841521">
      <w:bodyDiv w:val="1"/>
      <w:marLeft w:val="0"/>
      <w:marRight w:val="0"/>
      <w:marTop w:val="0"/>
      <w:marBottom w:val="0"/>
      <w:divBdr>
        <w:top w:val="none" w:sz="0" w:space="0" w:color="auto"/>
        <w:left w:val="none" w:sz="0" w:space="0" w:color="auto"/>
        <w:bottom w:val="none" w:sz="0" w:space="0" w:color="auto"/>
        <w:right w:val="none" w:sz="0" w:space="0" w:color="auto"/>
      </w:divBdr>
    </w:div>
    <w:div w:id="369955518">
      <w:bodyDiv w:val="1"/>
      <w:marLeft w:val="0"/>
      <w:marRight w:val="0"/>
      <w:marTop w:val="0"/>
      <w:marBottom w:val="0"/>
      <w:divBdr>
        <w:top w:val="none" w:sz="0" w:space="0" w:color="auto"/>
        <w:left w:val="none" w:sz="0" w:space="0" w:color="auto"/>
        <w:bottom w:val="none" w:sz="0" w:space="0" w:color="auto"/>
        <w:right w:val="none" w:sz="0" w:space="0" w:color="auto"/>
      </w:divBdr>
    </w:div>
    <w:div w:id="370037748">
      <w:bodyDiv w:val="1"/>
      <w:marLeft w:val="0"/>
      <w:marRight w:val="0"/>
      <w:marTop w:val="0"/>
      <w:marBottom w:val="0"/>
      <w:divBdr>
        <w:top w:val="none" w:sz="0" w:space="0" w:color="auto"/>
        <w:left w:val="none" w:sz="0" w:space="0" w:color="auto"/>
        <w:bottom w:val="none" w:sz="0" w:space="0" w:color="auto"/>
        <w:right w:val="none" w:sz="0" w:space="0" w:color="auto"/>
      </w:divBdr>
    </w:div>
    <w:div w:id="370109163">
      <w:bodyDiv w:val="1"/>
      <w:marLeft w:val="0"/>
      <w:marRight w:val="0"/>
      <w:marTop w:val="0"/>
      <w:marBottom w:val="0"/>
      <w:divBdr>
        <w:top w:val="none" w:sz="0" w:space="0" w:color="auto"/>
        <w:left w:val="none" w:sz="0" w:space="0" w:color="auto"/>
        <w:bottom w:val="none" w:sz="0" w:space="0" w:color="auto"/>
        <w:right w:val="none" w:sz="0" w:space="0" w:color="auto"/>
      </w:divBdr>
    </w:div>
    <w:div w:id="370150445">
      <w:bodyDiv w:val="1"/>
      <w:marLeft w:val="0"/>
      <w:marRight w:val="0"/>
      <w:marTop w:val="0"/>
      <w:marBottom w:val="0"/>
      <w:divBdr>
        <w:top w:val="none" w:sz="0" w:space="0" w:color="auto"/>
        <w:left w:val="none" w:sz="0" w:space="0" w:color="auto"/>
        <w:bottom w:val="none" w:sz="0" w:space="0" w:color="auto"/>
        <w:right w:val="none" w:sz="0" w:space="0" w:color="auto"/>
      </w:divBdr>
    </w:div>
    <w:div w:id="370229646">
      <w:bodyDiv w:val="1"/>
      <w:marLeft w:val="0"/>
      <w:marRight w:val="0"/>
      <w:marTop w:val="0"/>
      <w:marBottom w:val="0"/>
      <w:divBdr>
        <w:top w:val="none" w:sz="0" w:space="0" w:color="auto"/>
        <w:left w:val="none" w:sz="0" w:space="0" w:color="auto"/>
        <w:bottom w:val="none" w:sz="0" w:space="0" w:color="auto"/>
        <w:right w:val="none" w:sz="0" w:space="0" w:color="auto"/>
      </w:divBdr>
    </w:div>
    <w:div w:id="370809336">
      <w:bodyDiv w:val="1"/>
      <w:marLeft w:val="0"/>
      <w:marRight w:val="0"/>
      <w:marTop w:val="0"/>
      <w:marBottom w:val="0"/>
      <w:divBdr>
        <w:top w:val="none" w:sz="0" w:space="0" w:color="auto"/>
        <w:left w:val="none" w:sz="0" w:space="0" w:color="auto"/>
        <w:bottom w:val="none" w:sz="0" w:space="0" w:color="auto"/>
        <w:right w:val="none" w:sz="0" w:space="0" w:color="auto"/>
      </w:divBdr>
    </w:div>
    <w:div w:id="371072902">
      <w:bodyDiv w:val="1"/>
      <w:marLeft w:val="0"/>
      <w:marRight w:val="0"/>
      <w:marTop w:val="0"/>
      <w:marBottom w:val="0"/>
      <w:divBdr>
        <w:top w:val="none" w:sz="0" w:space="0" w:color="auto"/>
        <w:left w:val="none" w:sz="0" w:space="0" w:color="auto"/>
        <w:bottom w:val="none" w:sz="0" w:space="0" w:color="auto"/>
        <w:right w:val="none" w:sz="0" w:space="0" w:color="auto"/>
      </w:divBdr>
    </w:div>
    <w:div w:id="371424286">
      <w:bodyDiv w:val="1"/>
      <w:marLeft w:val="0"/>
      <w:marRight w:val="0"/>
      <w:marTop w:val="0"/>
      <w:marBottom w:val="0"/>
      <w:divBdr>
        <w:top w:val="none" w:sz="0" w:space="0" w:color="auto"/>
        <w:left w:val="none" w:sz="0" w:space="0" w:color="auto"/>
        <w:bottom w:val="none" w:sz="0" w:space="0" w:color="auto"/>
        <w:right w:val="none" w:sz="0" w:space="0" w:color="auto"/>
      </w:divBdr>
    </w:div>
    <w:div w:id="371852853">
      <w:bodyDiv w:val="1"/>
      <w:marLeft w:val="0"/>
      <w:marRight w:val="0"/>
      <w:marTop w:val="0"/>
      <w:marBottom w:val="0"/>
      <w:divBdr>
        <w:top w:val="none" w:sz="0" w:space="0" w:color="auto"/>
        <w:left w:val="none" w:sz="0" w:space="0" w:color="auto"/>
        <w:bottom w:val="none" w:sz="0" w:space="0" w:color="auto"/>
        <w:right w:val="none" w:sz="0" w:space="0" w:color="auto"/>
      </w:divBdr>
    </w:div>
    <w:div w:id="371881433">
      <w:bodyDiv w:val="1"/>
      <w:marLeft w:val="0"/>
      <w:marRight w:val="0"/>
      <w:marTop w:val="0"/>
      <w:marBottom w:val="0"/>
      <w:divBdr>
        <w:top w:val="none" w:sz="0" w:space="0" w:color="auto"/>
        <w:left w:val="none" w:sz="0" w:space="0" w:color="auto"/>
        <w:bottom w:val="none" w:sz="0" w:space="0" w:color="auto"/>
        <w:right w:val="none" w:sz="0" w:space="0" w:color="auto"/>
      </w:divBdr>
    </w:div>
    <w:div w:id="372192152">
      <w:bodyDiv w:val="1"/>
      <w:marLeft w:val="0"/>
      <w:marRight w:val="0"/>
      <w:marTop w:val="0"/>
      <w:marBottom w:val="0"/>
      <w:divBdr>
        <w:top w:val="none" w:sz="0" w:space="0" w:color="auto"/>
        <w:left w:val="none" w:sz="0" w:space="0" w:color="auto"/>
        <w:bottom w:val="none" w:sz="0" w:space="0" w:color="auto"/>
        <w:right w:val="none" w:sz="0" w:space="0" w:color="auto"/>
      </w:divBdr>
    </w:div>
    <w:div w:id="372535322">
      <w:bodyDiv w:val="1"/>
      <w:marLeft w:val="0"/>
      <w:marRight w:val="0"/>
      <w:marTop w:val="0"/>
      <w:marBottom w:val="0"/>
      <w:divBdr>
        <w:top w:val="none" w:sz="0" w:space="0" w:color="auto"/>
        <w:left w:val="none" w:sz="0" w:space="0" w:color="auto"/>
        <w:bottom w:val="none" w:sz="0" w:space="0" w:color="auto"/>
        <w:right w:val="none" w:sz="0" w:space="0" w:color="auto"/>
      </w:divBdr>
    </w:div>
    <w:div w:id="373388540">
      <w:bodyDiv w:val="1"/>
      <w:marLeft w:val="0"/>
      <w:marRight w:val="0"/>
      <w:marTop w:val="0"/>
      <w:marBottom w:val="0"/>
      <w:divBdr>
        <w:top w:val="none" w:sz="0" w:space="0" w:color="auto"/>
        <w:left w:val="none" w:sz="0" w:space="0" w:color="auto"/>
        <w:bottom w:val="none" w:sz="0" w:space="0" w:color="auto"/>
        <w:right w:val="none" w:sz="0" w:space="0" w:color="auto"/>
      </w:divBdr>
    </w:div>
    <w:div w:id="373508400">
      <w:bodyDiv w:val="1"/>
      <w:marLeft w:val="0"/>
      <w:marRight w:val="0"/>
      <w:marTop w:val="0"/>
      <w:marBottom w:val="0"/>
      <w:divBdr>
        <w:top w:val="none" w:sz="0" w:space="0" w:color="auto"/>
        <w:left w:val="none" w:sz="0" w:space="0" w:color="auto"/>
        <w:bottom w:val="none" w:sz="0" w:space="0" w:color="auto"/>
        <w:right w:val="none" w:sz="0" w:space="0" w:color="auto"/>
      </w:divBdr>
    </w:div>
    <w:div w:id="373819533">
      <w:bodyDiv w:val="1"/>
      <w:marLeft w:val="0"/>
      <w:marRight w:val="0"/>
      <w:marTop w:val="0"/>
      <w:marBottom w:val="0"/>
      <w:divBdr>
        <w:top w:val="none" w:sz="0" w:space="0" w:color="auto"/>
        <w:left w:val="none" w:sz="0" w:space="0" w:color="auto"/>
        <w:bottom w:val="none" w:sz="0" w:space="0" w:color="auto"/>
        <w:right w:val="none" w:sz="0" w:space="0" w:color="auto"/>
      </w:divBdr>
    </w:div>
    <w:div w:id="374357471">
      <w:bodyDiv w:val="1"/>
      <w:marLeft w:val="0"/>
      <w:marRight w:val="0"/>
      <w:marTop w:val="0"/>
      <w:marBottom w:val="0"/>
      <w:divBdr>
        <w:top w:val="none" w:sz="0" w:space="0" w:color="auto"/>
        <w:left w:val="none" w:sz="0" w:space="0" w:color="auto"/>
        <w:bottom w:val="none" w:sz="0" w:space="0" w:color="auto"/>
        <w:right w:val="none" w:sz="0" w:space="0" w:color="auto"/>
      </w:divBdr>
    </w:div>
    <w:div w:id="374892936">
      <w:bodyDiv w:val="1"/>
      <w:marLeft w:val="0"/>
      <w:marRight w:val="0"/>
      <w:marTop w:val="0"/>
      <w:marBottom w:val="0"/>
      <w:divBdr>
        <w:top w:val="none" w:sz="0" w:space="0" w:color="auto"/>
        <w:left w:val="none" w:sz="0" w:space="0" w:color="auto"/>
        <w:bottom w:val="none" w:sz="0" w:space="0" w:color="auto"/>
        <w:right w:val="none" w:sz="0" w:space="0" w:color="auto"/>
      </w:divBdr>
    </w:div>
    <w:div w:id="374937071">
      <w:bodyDiv w:val="1"/>
      <w:marLeft w:val="0"/>
      <w:marRight w:val="0"/>
      <w:marTop w:val="0"/>
      <w:marBottom w:val="0"/>
      <w:divBdr>
        <w:top w:val="none" w:sz="0" w:space="0" w:color="auto"/>
        <w:left w:val="none" w:sz="0" w:space="0" w:color="auto"/>
        <w:bottom w:val="none" w:sz="0" w:space="0" w:color="auto"/>
        <w:right w:val="none" w:sz="0" w:space="0" w:color="auto"/>
      </w:divBdr>
    </w:div>
    <w:div w:id="375399726">
      <w:bodyDiv w:val="1"/>
      <w:marLeft w:val="0"/>
      <w:marRight w:val="0"/>
      <w:marTop w:val="0"/>
      <w:marBottom w:val="0"/>
      <w:divBdr>
        <w:top w:val="none" w:sz="0" w:space="0" w:color="auto"/>
        <w:left w:val="none" w:sz="0" w:space="0" w:color="auto"/>
        <w:bottom w:val="none" w:sz="0" w:space="0" w:color="auto"/>
        <w:right w:val="none" w:sz="0" w:space="0" w:color="auto"/>
      </w:divBdr>
    </w:div>
    <w:div w:id="375666159">
      <w:bodyDiv w:val="1"/>
      <w:marLeft w:val="0"/>
      <w:marRight w:val="0"/>
      <w:marTop w:val="0"/>
      <w:marBottom w:val="0"/>
      <w:divBdr>
        <w:top w:val="none" w:sz="0" w:space="0" w:color="auto"/>
        <w:left w:val="none" w:sz="0" w:space="0" w:color="auto"/>
        <w:bottom w:val="none" w:sz="0" w:space="0" w:color="auto"/>
        <w:right w:val="none" w:sz="0" w:space="0" w:color="auto"/>
      </w:divBdr>
    </w:div>
    <w:div w:id="375738726">
      <w:bodyDiv w:val="1"/>
      <w:marLeft w:val="0"/>
      <w:marRight w:val="0"/>
      <w:marTop w:val="0"/>
      <w:marBottom w:val="0"/>
      <w:divBdr>
        <w:top w:val="none" w:sz="0" w:space="0" w:color="auto"/>
        <w:left w:val="none" w:sz="0" w:space="0" w:color="auto"/>
        <w:bottom w:val="none" w:sz="0" w:space="0" w:color="auto"/>
        <w:right w:val="none" w:sz="0" w:space="0" w:color="auto"/>
      </w:divBdr>
    </w:div>
    <w:div w:id="376322309">
      <w:bodyDiv w:val="1"/>
      <w:marLeft w:val="0"/>
      <w:marRight w:val="0"/>
      <w:marTop w:val="0"/>
      <w:marBottom w:val="0"/>
      <w:divBdr>
        <w:top w:val="none" w:sz="0" w:space="0" w:color="auto"/>
        <w:left w:val="none" w:sz="0" w:space="0" w:color="auto"/>
        <w:bottom w:val="none" w:sz="0" w:space="0" w:color="auto"/>
        <w:right w:val="none" w:sz="0" w:space="0" w:color="auto"/>
      </w:divBdr>
    </w:div>
    <w:div w:id="376585398">
      <w:bodyDiv w:val="1"/>
      <w:marLeft w:val="0"/>
      <w:marRight w:val="0"/>
      <w:marTop w:val="0"/>
      <w:marBottom w:val="0"/>
      <w:divBdr>
        <w:top w:val="none" w:sz="0" w:space="0" w:color="auto"/>
        <w:left w:val="none" w:sz="0" w:space="0" w:color="auto"/>
        <w:bottom w:val="none" w:sz="0" w:space="0" w:color="auto"/>
        <w:right w:val="none" w:sz="0" w:space="0" w:color="auto"/>
      </w:divBdr>
    </w:div>
    <w:div w:id="376662762">
      <w:bodyDiv w:val="1"/>
      <w:marLeft w:val="0"/>
      <w:marRight w:val="0"/>
      <w:marTop w:val="0"/>
      <w:marBottom w:val="0"/>
      <w:divBdr>
        <w:top w:val="none" w:sz="0" w:space="0" w:color="auto"/>
        <w:left w:val="none" w:sz="0" w:space="0" w:color="auto"/>
        <w:bottom w:val="none" w:sz="0" w:space="0" w:color="auto"/>
        <w:right w:val="none" w:sz="0" w:space="0" w:color="auto"/>
      </w:divBdr>
    </w:div>
    <w:div w:id="376898210">
      <w:bodyDiv w:val="1"/>
      <w:marLeft w:val="0"/>
      <w:marRight w:val="0"/>
      <w:marTop w:val="0"/>
      <w:marBottom w:val="0"/>
      <w:divBdr>
        <w:top w:val="none" w:sz="0" w:space="0" w:color="auto"/>
        <w:left w:val="none" w:sz="0" w:space="0" w:color="auto"/>
        <w:bottom w:val="none" w:sz="0" w:space="0" w:color="auto"/>
        <w:right w:val="none" w:sz="0" w:space="0" w:color="auto"/>
      </w:divBdr>
    </w:div>
    <w:div w:id="377246252">
      <w:bodyDiv w:val="1"/>
      <w:marLeft w:val="0"/>
      <w:marRight w:val="0"/>
      <w:marTop w:val="0"/>
      <w:marBottom w:val="0"/>
      <w:divBdr>
        <w:top w:val="none" w:sz="0" w:space="0" w:color="auto"/>
        <w:left w:val="none" w:sz="0" w:space="0" w:color="auto"/>
        <w:bottom w:val="none" w:sz="0" w:space="0" w:color="auto"/>
        <w:right w:val="none" w:sz="0" w:space="0" w:color="auto"/>
      </w:divBdr>
    </w:div>
    <w:div w:id="377439309">
      <w:bodyDiv w:val="1"/>
      <w:marLeft w:val="0"/>
      <w:marRight w:val="0"/>
      <w:marTop w:val="0"/>
      <w:marBottom w:val="0"/>
      <w:divBdr>
        <w:top w:val="none" w:sz="0" w:space="0" w:color="auto"/>
        <w:left w:val="none" w:sz="0" w:space="0" w:color="auto"/>
        <w:bottom w:val="none" w:sz="0" w:space="0" w:color="auto"/>
        <w:right w:val="none" w:sz="0" w:space="0" w:color="auto"/>
      </w:divBdr>
    </w:div>
    <w:div w:id="377705114">
      <w:bodyDiv w:val="1"/>
      <w:marLeft w:val="0"/>
      <w:marRight w:val="0"/>
      <w:marTop w:val="0"/>
      <w:marBottom w:val="0"/>
      <w:divBdr>
        <w:top w:val="none" w:sz="0" w:space="0" w:color="auto"/>
        <w:left w:val="none" w:sz="0" w:space="0" w:color="auto"/>
        <w:bottom w:val="none" w:sz="0" w:space="0" w:color="auto"/>
        <w:right w:val="none" w:sz="0" w:space="0" w:color="auto"/>
      </w:divBdr>
    </w:div>
    <w:div w:id="377707826">
      <w:bodyDiv w:val="1"/>
      <w:marLeft w:val="0"/>
      <w:marRight w:val="0"/>
      <w:marTop w:val="0"/>
      <w:marBottom w:val="0"/>
      <w:divBdr>
        <w:top w:val="none" w:sz="0" w:space="0" w:color="auto"/>
        <w:left w:val="none" w:sz="0" w:space="0" w:color="auto"/>
        <w:bottom w:val="none" w:sz="0" w:space="0" w:color="auto"/>
        <w:right w:val="none" w:sz="0" w:space="0" w:color="auto"/>
      </w:divBdr>
    </w:div>
    <w:div w:id="377779350">
      <w:bodyDiv w:val="1"/>
      <w:marLeft w:val="0"/>
      <w:marRight w:val="0"/>
      <w:marTop w:val="0"/>
      <w:marBottom w:val="0"/>
      <w:divBdr>
        <w:top w:val="none" w:sz="0" w:space="0" w:color="auto"/>
        <w:left w:val="none" w:sz="0" w:space="0" w:color="auto"/>
        <w:bottom w:val="none" w:sz="0" w:space="0" w:color="auto"/>
        <w:right w:val="none" w:sz="0" w:space="0" w:color="auto"/>
      </w:divBdr>
    </w:div>
    <w:div w:id="377897644">
      <w:bodyDiv w:val="1"/>
      <w:marLeft w:val="0"/>
      <w:marRight w:val="0"/>
      <w:marTop w:val="0"/>
      <w:marBottom w:val="0"/>
      <w:divBdr>
        <w:top w:val="none" w:sz="0" w:space="0" w:color="auto"/>
        <w:left w:val="none" w:sz="0" w:space="0" w:color="auto"/>
        <w:bottom w:val="none" w:sz="0" w:space="0" w:color="auto"/>
        <w:right w:val="none" w:sz="0" w:space="0" w:color="auto"/>
      </w:divBdr>
    </w:div>
    <w:div w:id="378019965">
      <w:bodyDiv w:val="1"/>
      <w:marLeft w:val="0"/>
      <w:marRight w:val="0"/>
      <w:marTop w:val="0"/>
      <w:marBottom w:val="0"/>
      <w:divBdr>
        <w:top w:val="none" w:sz="0" w:space="0" w:color="auto"/>
        <w:left w:val="none" w:sz="0" w:space="0" w:color="auto"/>
        <w:bottom w:val="none" w:sz="0" w:space="0" w:color="auto"/>
        <w:right w:val="none" w:sz="0" w:space="0" w:color="auto"/>
      </w:divBdr>
    </w:div>
    <w:div w:id="378164178">
      <w:bodyDiv w:val="1"/>
      <w:marLeft w:val="0"/>
      <w:marRight w:val="0"/>
      <w:marTop w:val="0"/>
      <w:marBottom w:val="0"/>
      <w:divBdr>
        <w:top w:val="none" w:sz="0" w:space="0" w:color="auto"/>
        <w:left w:val="none" w:sz="0" w:space="0" w:color="auto"/>
        <w:bottom w:val="none" w:sz="0" w:space="0" w:color="auto"/>
        <w:right w:val="none" w:sz="0" w:space="0" w:color="auto"/>
      </w:divBdr>
    </w:div>
    <w:div w:id="378288310">
      <w:bodyDiv w:val="1"/>
      <w:marLeft w:val="0"/>
      <w:marRight w:val="0"/>
      <w:marTop w:val="0"/>
      <w:marBottom w:val="0"/>
      <w:divBdr>
        <w:top w:val="none" w:sz="0" w:space="0" w:color="auto"/>
        <w:left w:val="none" w:sz="0" w:space="0" w:color="auto"/>
        <w:bottom w:val="none" w:sz="0" w:space="0" w:color="auto"/>
        <w:right w:val="none" w:sz="0" w:space="0" w:color="auto"/>
      </w:divBdr>
    </w:div>
    <w:div w:id="378364124">
      <w:bodyDiv w:val="1"/>
      <w:marLeft w:val="0"/>
      <w:marRight w:val="0"/>
      <w:marTop w:val="0"/>
      <w:marBottom w:val="0"/>
      <w:divBdr>
        <w:top w:val="none" w:sz="0" w:space="0" w:color="auto"/>
        <w:left w:val="none" w:sz="0" w:space="0" w:color="auto"/>
        <w:bottom w:val="none" w:sz="0" w:space="0" w:color="auto"/>
        <w:right w:val="none" w:sz="0" w:space="0" w:color="auto"/>
      </w:divBdr>
    </w:div>
    <w:div w:id="378434719">
      <w:bodyDiv w:val="1"/>
      <w:marLeft w:val="0"/>
      <w:marRight w:val="0"/>
      <w:marTop w:val="0"/>
      <w:marBottom w:val="0"/>
      <w:divBdr>
        <w:top w:val="none" w:sz="0" w:space="0" w:color="auto"/>
        <w:left w:val="none" w:sz="0" w:space="0" w:color="auto"/>
        <w:bottom w:val="none" w:sz="0" w:space="0" w:color="auto"/>
        <w:right w:val="none" w:sz="0" w:space="0" w:color="auto"/>
      </w:divBdr>
    </w:div>
    <w:div w:id="378478730">
      <w:bodyDiv w:val="1"/>
      <w:marLeft w:val="0"/>
      <w:marRight w:val="0"/>
      <w:marTop w:val="0"/>
      <w:marBottom w:val="0"/>
      <w:divBdr>
        <w:top w:val="none" w:sz="0" w:space="0" w:color="auto"/>
        <w:left w:val="none" w:sz="0" w:space="0" w:color="auto"/>
        <w:bottom w:val="none" w:sz="0" w:space="0" w:color="auto"/>
        <w:right w:val="none" w:sz="0" w:space="0" w:color="auto"/>
      </w:divBdr>
    </w:div>
    <w:div w:id="378940119">
      <w:bodyDiv w:val="1"/>
      <w:marLeft w:val="0"/>
      <w:marRight w:val="0"/>
      <w:marTop w:val="0"/>
      <w:marBottom w:val="0"/>
      <w:divBdr>
        <w:top w:val="none" w:sz="0" w:space="0" w:color="auto"/>
        <w:left w:val="none" w:sz="0" w:space="0" w:color="auto"/>
        <w:bottom w:val="none" w:sz="0" w:space="0" w:color="auto"/>
        <w:right w:val="none" w:sz="0" w:space="0" w:color="auto"/>
      </w:divBdr>
    </w:div>
    <w:div w:id="379129516">
      <w:bodyDiv w:val="1"/>
      <w:marLeft w:val="0"/>
      <w:marRight w:val="0"/>
      <w:marTop w:val="0"/>
      <w:marBottom w:val="0"/>
      <w:divBdr>
        <w:top w:val="none" w:sz="0" w:space="0" w:color="auto"/>
        <w:left w:val="none" w:sz="0" w:space="0" w:color="auto"/>
        <w:bottom w:val="none" w:sz="0" w:space="0" w:color="auto"/>
        <w:right w:val="none" w:sz="0" w:space="0" w:color="auto"/>
      </w:divBdr>
    </w:div>
    <w:div w:id="379285985">
      <w:bodyDiv w:val="1"/>
      <w:marLeft w:val="0"/>
      <w:marRight w:val="0"/>
      <w:marTop w:val="0"/>
      <w:marBottom w:val="0"/>
      <w:divBdr>
        <w:top w:val="none" w:sz="0" w:space="0" w:color="auto"/>
        <w:left w:val="none" w:sz="0" w:space="0" w:color="auto"/>
        <w:bottom w:val="none" w:sz="0" w:space="0" w:color="auto"/>
        <w:right w:val="none" w:sz="0" w:space="0" w:color="auto"/>
      </w:divBdr>
    </w:div>
    <w:div w:id="379477425">
      <w:bodyDiv w:val="1"/>
      <w:marLeft w:val="0"/>
      <w:marRight w:val="0"/>
      <w:marTop w:val="0"/>
      <w:marBottom w:val="0"/>
      <w:divBdr>
        <w:top w:val="none" w:sz="0" w:space="0" w:color="auto"/>
        <w:left w:val="none" w:sz="0" w:space="0" w:color="auto"/>
        <w:bottom w:val="none" w:sz="0" w:space="0" w:color="auto"/>
        <w:right w:val="none" w:sz="0" w:space="0" w:color="auto"/>
      </w:divBdr>
    </w:div>
    <w:div w:id="379594619">
      <w:bodyDiv w:val="1"/>
      <w:marLeft w:val="0"/>
      <w:marRight w:val="0"/>
      <w:marTop w:val="0"/>
      <w:marBottom w:val="0"/>
      <w:divBdr>
        <w:top w:val="none" w:sz="0" w:space="0" w:color="auto"/>
        <w:left w:val="none" w:sz="0" w:space="0" w:color="auto"/>
        <w:bottom w:val="none" w:sz="0" w:space="0" w:color="auto"/>
        <w:right w:val="none" w:sz="0" w:space="0" w:color="auto"/>
      </w:divBdr>
    </w:div>
    <w:div w:id="379668463">
      <w:bodyDiv w:val="1"/>
      <w:marLeft w:val="0"/>
      <w:marRight w:val="0"/>
      <w:marTop w:val="0"/>
      <w:marBottom w:val="0"/>
      <w:divBdr>
        <w:top w:val="none" w:sz="0" w:space="0" w:color="auto"/>
        <w:left w:val="none" w:sz="0" w:space="0" w:color="auto"/>
        <w:bottom w:val="none" w:sz="0" w:space="0" w:color="auto"/>
        <w:right w:val="none" w:sz="0" w:space="0" w:color="auto"/>
      </w:divBdr>
    </w:div>
    <w:div w:id="379745629">
      <w:bodyDiv w:val="1"/>
      <w:marLeft w:val="0"/>
      <w:marRight w:val="0"/>
      <w:marTop w:val="0"/>
      <w:marBottom w:val="0"/>
      <w:divBdr>
        <w:top w:val="none" w:sz="0" w:space="0" w:color="auto"/>
        <w:left w:val="none" w:sz="0" w:space="0" w:color="auto"/>
        <w:bottom w:val="none" w:sz="0" w:space="0" w:color="auto"/>
        <w:right w:val="none" w:sz="0" w:space="0" w:color="auto"/>
      </w:divBdr>
    </w:div>
    <w:div w:id="379791962">
      <w:bodyDiv w:val="1"/>
      <w:marLeft w:val="0"/>
      <w:marRight w:val="0"/>
      <w:marTop w:val="0"/>
      <w:marBottom w:val="0"/>
      <w:divBdr>
        <w:top w:val="none" w:sz="0" w:space="0" w:color="auto"/>
        <w:left w:val="none" w:sz="0" w:space="0" w:color="auto"/>
        <w:bottom w:val="none" w:sz="0" w:space="0" w:color="auto"/>
        <w:right w:val="none" w:sz="0" w:space="0" w:color="auto"/>
      </w:divBdr>
    </w:div>
    <w:div w:id="379942410">
      <w:bodyDiv w:val="1"/>
      <w:marLeft w:val="0"/>
      <w:marRight w:val="0"/>
      <w:marTop w:val="0"/>
      <w:marBottom w:val="0"/>
      <w:divBdr>
        <w:top w:val="none" w:sz="0" w:space="0" w:color="auto"/>
        <w:left w:val="none" w:sz="0" w:space="0" w:color="auto"/>
        <w:bottom w:val="none" w:sz="0" w:space="0" w:color="auto"/>
        <w:right w:val="none" w:sz="0" w:space="0" w:color="auto"/>
      </w:divBdr>
    </w:div>
    <w:div w:id="380138251">
      <w:bodyDiv w:val="1"/>
      <w:marLeft w:val="0"/>
      <w:marRight w:val="0"/>
      <w:marTop w:val="0"/>
      <w:marBottom w:val="0"/>
      <w:divBdr>
        <w:top w:val="none" w:sz="0" w:space="0" w:color="auto"/>
        <w:left w:val="none" w:sz="0" w:space="0" w:color="auto"/>
        <w:bottom w:val="none" w:sz="0" w:space="0" w:color="auto"/>
        <w:right w:val="none" w:sz="0" w:space="0" w:color="auto"/>
      </w:divBdr>
    </w:div>
    <w:div w:id="380442845">
      <w:bodyDiv w:val="1"/>
      <w:marLeft w:val="0"/>
      <w:marRight w:val="0"/>
      <w:marTop w:val="0"/>
      <w:marBottom w:val="0"/>
      <w:divBdr>
        <w:top w:val="none" w:sz="0" w:space="0" w:color="auto"/>
        <w:left w:val="none" w:sz="0" w:space="0" w:color="auto"/>
        <w:bottom w:val="none" w:sz="0" w:space="0" w:color="auto"/>
        <w:right w:val="none" w:sz="0" w:space="0" w:color="auto"/>
      </w:divBdr>
    </w:div>
    <w:div w:id="381095488">
      <w:bodyDiv w:val="1"/>
      <w:marLeft w:val="0"/>
      <w:marRight w:val="0"/>
      <w:marTop w:val="0"/>
      <w:marBottom w:val="0"/>
      <w:divBdr>
        <w:top w:val="none" w:sz="0" w:space="0" w:color="auto"/>
        <w:left w:val="none" w:sz="0" w:space="0" w:color="auto"/>
        <w:bottom w:val="none" w:sz="0" w:space="0" w:color="auto"/>
        <w:right w:val="none" w:sz="0" w:space="0" w:color="auto"/>
      </w:divBdr>
    </w:div>
    <w:div w:id="381289760">
      <w:bodyDiv w:val="1"/>
      <w:marLeft w:val="0"/>
      <w:marRight w:val="0"/>
      <w:marTop w:val="0"/>
      <w:marBottom w:val="0"/>
      <w:divBdr>
        <w:top w:val="none" w:sz="0" w:space="0" w:color="auto"/>
        <w:left w:val="none" w:sz="0" w:space="0" w:color="auto"/>
        <w:bottom w:val="none" w:sz="0" w:space="0" w:color="auto"/>
        <w:right w:val="none" w:sz="0" w:space="0" w:color="auto"/>
      </w:divBdr>
    </w:div>
    <w:div w:id="381290135">
      <w:bodyDiv w:val="1"/>
      <w:marLeft w:val="0"/>
      <w:marRight w:val="0"/>
      <w:marTop w:val="0"/>
      <w:marBottom w:val="0"/>
      <w:divBdr>
        <w:top w:val="none" w:sz="0" w:space="0" w:color="auto"/>
        <w:left w:val="none" w:sz="0" w:space="0" w:color="auto"/>
        <w:bottom w:val="none" w:sz="0" w:space="0" w:color="auto"/>
        <w:right w:val="none" w:sz="0" w:space="0" w:color="auto"/>
      </w:divBdr>
    </w:div>
    <w:div w:id="381445198">
      <w:bodyDiv w:val="1"/>
      <w:marLeft w:val="0"/>
      <w:marRight w:val="0"/>
      <w:marTop w:val="0"/>
      <w:marBottom w:val="0"/>
      <w:divBdr>
        <w:top w:val="none" w:sz="0" w:space="0" w:color="auto"/>
        <w:left w:val="none" w:sz="0" w:space="0" w:color="auto"/>
        <w:bottom w:val="none" w:sz="0" w:space="0" w:color="auto"/>
        <w:right w:val="none" w:sz="0" w:space="0" w:color="auto"/>
      </w:divBdr>
    </w:div>
    <w:div w:id="381515942">
      <w:bodyDiv w:val="1"/>
      <w:marLeft w:val="0"/>
      <w:marRight w:val="0"/>
      <w:marTop w:val="0"/>
      <w:marBottom w:val="0"/>
      <w:divBdr>
        <w:top w:val="none" w:sz="0" w:space="0" w:color="auto"/>
        <w:left w:val="none" w:sz="0" w:space="0" w:color="auto"/>
        <w:bottom w:val="none" w:sz="0" w:space="0" w:color="auto"/>
        <w:right w:val="none" w:sz="0" w:space="0" w:color="auto"/>
      </w:divBdr>
    </w:div>
    <w:div w:id="381638204">
      <w:bodyDiv w:val="1"/>
      <w:marLeft w:val="0"/>
      <w:marRight w:val="0"/>
      <w:marTop w:val="0"/>
      <w:marBottom w:val="0"/>
      <w:divBdr>
        <w:top w:val="none" w:sz="0" w:space="0" w:color="auto"/>
        <w:left w:val="none" w:sz="0" w:space="0" w:color="auto"/>
        <w:bottom w:val="none" w:sz="0" w:space="0" w:color="auto"/>
        <w:right w:val="none" w:sz="0" w:space="0" w:color="auto"/>
      </w:divBdr>
    </w:div>
    <w:div w:id="382024677">
      <w:bodyDiv w:val="1"/>
      <w:marLeft w:val="0"/>
      <w:marRight w:val="0"/>
      <w:marTop w:val="0"/>
      <w:marBottom w:val="0"/>
      <w:divBdr>
        <w:top w:val="none" w:sz="0" w:space="0" w:color="auto"/>
        <w:left w:val="none" w:sz="0" w:space="0" w:color="auto"/>
        <w:bottom w:val="none" w:sz="0" w:space="0" w:color="auto"/>
        <w:right w:val="none" w:sz="0" w:space="0" w:color="auto"/>
      </w:divBdr>
    </w:div>
    <w:div w:id="382097726">
      <w:bodyDiv w:val="1"/>
      <w:marLeft w:val="0"/>
      <w:marRight w:val="0"/>
      <w:marTop w:val="0"/>
      <w:marBottom w:val="0"/>
      <w:divBdr>
        <w:top w:val="none" w:sz="0" w:space="0" w:color="auto"/>
        <w:left w:val="none" w:sz="0" w:space="0" w:color="auto"/>
        <w:bottom w:val="none" w:sz="0" w:space="0" w:color="auto"/>
        <w:right w:val="none" w:sz="0" w:space="0" w:color="auto"/>
      </w:divBdr>
    </w:div>
    <w:div w:id="382288881">
      <w:bodyDiv w:val="1"/>
      <w:marLeft w:val="0"/>
      <w:marRight w:val="0"/>
      <w:marTop w:val="0"/>
      <w:marBottom w:val="0"/>
      <w:divBdr>
        <w:top w:val="none" w:sz="0" w:space="0" w:color="auto"/>
        <w:left w:val="none" w:sz="0" w:space="0" w:color="auto"/>
        <w:bottom w:val="none" w:sz="0" w:space="0" w:color="auto"/>
        <w:right w:val="none" w:sz="0" w:space="0" w:color="auto"/>
      </w:divBdr>
    </w:div>
    <w:div w:id="382296421">
      <w:bodyDiv w:val="1"/>
      <w:marLeft w:val="0"/>
      <w:marRight w:val="0"/>
      <w:marTop w:val="0"/>
      <w:marBottom w:val="0"/>
      <w:divBdr>
        <w:top w:val="none" w:sz="0" w:space="0" w:color="auto"/>
        <w:left w:val="none" w:sz="0" w:space="0" w:color="auto"/>
        <w:bottom w:val="none" w:sz="0" w:space="0" w:color="auto"/>
        <w:right w:val="none" w:sz="0" w:space="0" w:color="auto"/>
      </w:divBdr>
    </w:div>
    <w:div w:id="382481328">
      <w:bodyDiv w:val="1"/>
      <w:marLeft w:val="0"/>
      <w:marRight w:val="0"/>
      <w:marTop w:val="0"/>
      <w:marBottom w:val="0"/>
      <w:divBdr>
        <w:top w:val="none" w:sz="0" w:space="0" w:color="auto"/>
        <w:left w:val="none" w:sz="0" w:space="0" w:color="auto"/>
        <w:bottom w:val="none" w:sz="0" w:space="0" w:color="auto"/>
        <w:right w:val="none" w:sz="0" w:space="0" w:color="auto"/>
      </w:divBdr>
    </w:div>
    <w:div w:id="382556773">
      <w:bodyDiv w:val="1"/>
      <w:marLeft w:val="0"/>
      <w:marRight w:val="0"/>
      <w:marTop w:val="0"/>
      <w:marBottom w:val="0"/>
      <w:divBdr>
        <w:top w:val="none" w:sz="0" w:space="0" w:color="auto"/>
        <w:left w:val="none" w:sz="0" w:space="0" w:color="auto"/>
        <w:bottom w:val="none" w:sz="0" w:space="0" w:color="auto"/>
        <w:right w:val="none" w:sz="0" w:space="0" w:color="auto"/>
      </w:divBdr>
    </w:div>
    <w:div w:id="383061625">
      <w:bodyDiv w:val="1"/>
      <w:marLeft w:val="0"/>
      <w:marRight w:val="0"/>
      <w:marTop w:val="0"/>
      <w:marBottom w:val="0"/>
      <w:divBdr>
        <w:top w:val="none" w:sz="0" w:space="0" w:color="auto"/>
        <w:left w:val="none" w:sz="0" w:space="0" w:color="auto"/>
        <w:bottom w:val="none" w:sz="0" w:space="0" w:color="auto"/>
        <w:right w:val="none" w:sz="0" w:space="0" w:color="auto"/>
      </w:divBdr>
    </w:div>
    <w:div w:id="383217352">
      <w:bodyDiv w:val="1"/>
      <w:marLeft w:val="0"/>
      <w:marRight w:val="0"/>
      <w:marTop w:val="0"/>
      <w:marBottom w:val="0"/>
      <w:divBdr>
        <w:top w:val="none" w:sz="0" w:space="0" w:color="auto"/>
        <w:left w:val="none" w:sz="0" w:space="0" w:color="auto"/>
        <w:bottom w:val="none" w:sz="0" w:space="0" w:color="auto"/>
        <w:right w:val="none" w:sz="0" w:space="0" w:color="auto"/>
      </w:divBdr>
    </w:div>
    <w:div w:id="383262390">
      <w:bodyDiv w:val="1"/>
      <w:marLeft w:val="0"/>
      <w:marRight w:val="0"/>
      <w:marTop w:val="0"/>
      <w:marBottom w:val="0"/>
      <w:divBdr>
        <w:top w:val="none" w:sz="0" w:space="0" w:color="auto"/>
        <w:left w:val="none" w:sz="0" w:space="0" w:color="auto"/>
        <w:bottom w:val="none" w:sz="0" w:space="0" w:color="auto"/>
        <w:right w:val="none" w:sz="0" w:space="0" w:color="auto"/>
      </w:divBdr>
    </w:div>
    <w:div w:id="383721417">
      <w:bodyDiv w:val="1"/>
      <w:marLeft w:val="0"/>
      <w:marRight w:val="0"/>
      <w:marTop w:val="0"/>
      <w:marBottom w:val="0"/>
      <w:divBdr>
        <w:top w:val="none" w:sz="0" w:space="0" w:color="auto"/>
        <w:left w:val="none" w:sz="0" w:space="0" w:color="auto"/>
        <w:bottom w:val="none" w:sz="0" w:space="0" w:color="auto"/>
        <w:right w:val="none" w:sz="0" w:space="0" w:color="auto"/>
      </w:divBdr>
    </w:div>
    <w:div w:id="383874427">
      <w:bodyDiv w:val="1"/>
      <w:marLeft w:val="0"/>
      <w:marRight w:val="0"/>
      <w:marTop w:val="0"/>
      <w:marBottom w:val="0"/>
      <w:divBdr>
        <w:top w:val="none" w:sz="0" w:space="0" w:color="auto"/>
        <w:left w:val="none" w:sz="0" w:space="0" w:color="auto"/>
        <w:bottom w:val="none" w:sz="0" w:space="0" w:color="auto"/>
        <w:right w:val="none" w:sz="0" w:space="0" w:color="auto"/>
      </w:divBdr>
    </w:div>
    <w:div w:id="383913908">
      <w:bodyDiv w:val="1"/>
      <w:marLeft w:val="0"/>
      <w:marRight w:val="0"/>
      <w:marTop w:val="0"/>
      <w:marBottom w:val="0"/>
      <w:divBdr>
        <w:top w:val="none" w:sz="0" w:space="0" w:color="auto"/>
        <w:left w:val="none" w:sz="0" w:space="0" w:color="auto"/>
        <w:bottom w:val="none" w:sz="0" w:space="0" w:color="auto"/>
        <w:right w:val="none" w:sz="0" w:space="0" w:color="auto"/>
      </w:divBdr>
    </w:div>
    <w:div w:id="384062814">
      <w:bodyDiv w:val="1"/>
      <w:marLeft w:val="0"/>
      <w:marRight w:val="0"/>
      <w:marTop w:val="0"/>
      <w:marBottom w:val="0"/>
      <w:divBdr>
        <w:top w:val="none" w:sz="0" w:space="0" w:color="auto"/>
        <w:left w:val="none" w:sz="0" w:space="0" w:color="auto"/>
        <w:bottom w:val="none" w:sz="0" w:space="0" w:color="auto"/>
        <w:right w:val="none" w:sz="0" w:space="0" w:color="auto"/>
      </w:divBdr>
    </w:div>
    <w:div w:id="384111933">
      <w:bodyDiv w:val="1"/>
      <w:marLeft w:val="0"/>
      <w:marRight w:val="0"/>
      <w:marTop w:val="0"/>
      <w:marBottom w:val="0"/>
      <w:divBdr>
        <w:top w:val="none" w:sz="0" w:space="0" w:color="auto"/>
        <w:left w:val="none" w:sz="0" w:space="0" w:color="auto"/>
        <w:bottom w:val="none" w:sz="0" w:space="0" w:color="auto"/>
        <w:right w:val="none" w:sz="0" w:space="0" w:color="auto"/>
      </w:divBdr>
    </w:div>
    <w:div w:id="384257771">
      <w:bodyDiv w:val="1"/>
      <w:marLeft w:val="0"/>
      <w:marRight w:val="0"/>
      <w:marTop w:val="0"/>
      <w:marBottom w:val="0"/>
      <w:divBdr>
        <w:top w:val="none" w:sz="0" w:space="0" w:color="auto"/>
        <w:left w:val="none" w:sz="0" w:space="0" w:color="auto"/>
        <w:bottom w:val="none" w:sz="0" w:space="0" w:color="auto"/>
        <w:right w:val="none" w:sz="0" w:space="0" w:color="auto"/>
      </w:divBdr>
    </w:div>
    <w:div w:id="384526623">
      <w:bodyDiv w:val="1"/>
      <w:marLeft w:val="0"/>
      <w:marRight w:val="0"/>
      <w:marTop w:val="0"/>
      <w:marBottom w:val="0"/>
      <w:divBdr>
        <w:top w:val="none" w:sz="0" w:space="0" w:color="auto"/>
        <w:left w:val="none" w:sz="0" w:space="0" w:color="auto"/>
        <w:bottom w:val="none" w:sz="0" w:space="0" w:color="auto"/>
        <w:right w:val="none" w:sz="0" w:space="0" w:color="auto"/>
      </w:divBdr>
    </w:div>
    <w:div w:id="385102590">
      <w:bodyDiv w:val="1"/>
      <w:marLeft w:val="0"/>
      <w:marRight w:val="0"/>
      <w:marTop w:val="0"/>
      <w:marBottom w:val="0"/>
      <w:divBdr>
        <w:top w:val="none" w:sz="0" w:space="0" w:color="auto"/>
        <w:left w:val="none" w:sz="0" w:space="0" w:color="auto"/>
        <w:bottom w:val="none" w:sz="0" w:space="0" w:color="auto"/>
        <w:right w:val="none" w:sz="0" w:space="0" w:color="auto"/>
      </w:divBdr>
    </w:div>
    <w:div w:id="385104429">
      <w:bodyDiv w:val="1"/>
      <w:marLeft w:val="0"/>
      <w:marRight w:val="0"/>
      <w:marTop w:val="0"/>
      <w:marBottom w:val="0"/>
      <w:divBdr>
        <w:top w:val="none" w:sz="0" w:space="0" w:color="auto"/>
        <w:left w:val="none" w:sz="0" w:space="0" w:color="auto"/>
        <w:bottom w:val="none" w:sz="0" w:space="0" w:color="auto"/>
        <w:right w:val="none" w:sz="0" w:space="0" w:color="auto"/>
      </w:divBdr>
    </w:div>
    <w:div w:id="385111055">
      <w:bodyDiv w:val="1"/>
      <w:marLeft w:val="0"/>
      <w:marRight w:val="0"/>
      <w:marTop w:val="0"/>
      <w:marBottom w:val="0"/>
      <w:divBdr>
        <w:top w:val="none" w:sz="0" w:space="0" w:color="auto"/>
        <w:left w:val="none" w:sz="0" w:space="0" w:color="auto"/>
        <w:bottom w:val="none" w:sz="0" w:space="0" w:color="auto"/>
        <w:right w:val="none" w:sz="0" w:space="0" w:color="auto"/>
      </w:divBdr>
    </w:div>
    <w:div w:id="385567805">
      <w:bodyDiv w:val="1"/>
      <w:marLeft w:val="0"/>
      <w:marRight w:val="0"/>
      <w:marTop w:val="0"/>
      <w:marBottom w:val="0"/>
      <w:divBdr>
        <w:top w:val="none" w:sz="0" w:space="0" w:color="auto"/>
        <w:left w:val="none" w:sz="0" w:space="0" w:color="auto"/>
        <w:bottom w:val="none" w:sz="0" w:space="0" w:color="auto"/>
        <w:right w:val="none" w:sz="0" w:space="0" w:color="auto"/>
      </w:divBdr>
    </w:div>
    <w:div w:id="385689050">
      <w:bodyDiv w:val="1"/>
      <w:marLeft w:val="0"/>
      <w:marRight w:val="0"/>
      <w:marTop w:val="0"/>
      <w:marBottom w:val="0"/>
      <w:divBdr>
        <w:top w:val="none" w:sz="0" w:space="0" w:color="auto"/>
        <w:left w:val="none" w:sz="0" w:space="0" w:color="auto"/>
        <w:bottom w:val="none" w:sz="0" w:space="0" w:color="auto"/>
        <w:right w:val="none" w:sz="0" w:space="0" w:color="auto"/>
      </w:divBdr>
    </w:div>
    <w:div w:id="386610989">
      <w:bodyDiv w:val="1"/>
      <w:marLeft w:val="0"/>
      <w:marRight w:val="0"/>
      <w:marTop w:val="0"/>
      <w:marBottom w:val="0"/>
      <w:divBdr>
        <w:top w:val="none" w:sz="0" w:space="0" w:color="auto"/>
        <w:left w:val="none" w:sz="0" w:space="0" w:color="auto"/>
        <w:bottom w:val="none" w:sz="0" w:space="0" w:color="auto"/>
        <w:right w:val="none" w:sz="0" w:space="0" w:color="auto"/>
      </w:divBdr>
    </w:div>
    <w:div w:id="386612547">
      <w:bodyDiv w:val="1"/>
      <w:marLeft w:val="0"/>
      <w:marRight w:val="0"/>
      <w:marTop w:val="0"/>
      <w:marBottom w:val="0"/>
      <w:divBdr>
        <w:top w:val="none" w:sz="0" w:space="0" w:color="auto"/>
        <w:left w:val="none" w:sz="0" w:space="0" w:color="auto"/>
        <w:bottom w:val="none" w:sz="0" w:space="0" w:color="auto"/>
        <w:right w:val="none" w:sz="0" w:space="0" w:color="auto"/>
      </w:divBdr>
    </w:div>
    <w:div w:id="386728607">
      <w:bodyDiv w:val="1"/>
      <w:marLeft w:val="0"/>
      <w:marRight w:val="0"/>
      <w:marTop w:val="0"/>
      <w:marBottom w:val="0"/>
      <w:divBdr>
        <w:top w:val="none" w:sz="0" w:space="0" w:color="auto"/>
        <w:left w:val="none" w:sz="0" w:space="0" w:color="auto"/>
        <w:bottom w:val="none" w:sz="0" w:space="0" w:color="auto"/>
        <w:right w:val="none" w:sz="0" w:space="0" w:color="auto"/>
      </w:divBdr>
    </w:div>
    <w:div w:id="386733513">
      <w:bodyDiv w:val="1"/>
      <w:marLeft w:val="0"/>
      <w:marRight w:val="0"/>
      <w:marTop w:val="0"/>
      <w:marBottom w:val="0"/>
      <w:divBdr>
        <w:top w:val="none" w:sz="0" w:space="0" w:color="auto"/>
        <w:left w:val="none" w:sz="0" w:space="0" w:color="auto"/>
        <w:bottom w:val="none" w:sz="0" w:space="0" w:color="auto"/>
        <w:right w:val="none" w:sz="0" w:space="0" w:color="auto"/>
      </w:divBdr>
    </w:div>
    <w:div w:id="386804973">
      <w:bodyDiv w:val="1"/>
      <w:marLeft w:val="0"/>
      <w:marRight w:val="0"/>
      <w:marTop w:val="0"/>
      <w:marBottom w:val="0"/>
      <w:divBdr>
        <w:top w:val="none" w:sz="0" w:space="0" w:color="auto"/>
        <w:left w:val="none" w:sz="0" w:space="0" w:color="auto"/>
        <w:bottom w:val="none" w:sz="0" w:space="0" w:color="auto"/>
        <w:right w:val="none" w:sz="0" w:space="0" w:color="auto"/>
      </w:divBdr>
    </w:div>
    <w:div w:id="386996400">
      <w:bodyDiv w:val="1"/>
      <w:marLeft w:val="0"/>
      <w:marRight w:val="0"/>
      <w:marTop w:val="0"/>
      <w:marBottom w:val="0"/>
      <w:divBdr>
        <w:top w:val="none" w:sz="0" w:space="0" w:color="auto"/>
        <w:left w:val="none" w:sz="0" w:space="0" w:color="auto"/>
        <w:bottom w:val="none" w:sz="0" w:space="0" w:color="auto"/>
        <w:right w:val="none" w:sz="0" w:space="0" w:color="auto"/>
      </w:divBdr>
    </w:div>
    <w:div w:id="387071103">
      <w:bodyDiv w:val="1"/>
      <w:marLeft w:val="0"/>
      <w:marRight w:val="0"/>
      <w:marTop w:val="0"/>
      <w:marBottom w:val="0"/>
      <w:divBdr>
        <w:top w:val="none" w:sz="0" w:space="0" w:color="auto"/>
        <w:left w:val="none" w:sz="0" w:space="0" w:color="auto"/>
        <w:bottom w:val="none" w:sz="0" w:space="0" w:color="auto"/>
        <w:right w:val="none" w:sz="0" w:space="0" w:color="auto"/>
      </w:divBdr>
    </w:div>
    <w:div w:id="387144786">
      <w:bodyDiv w:val="1"/>
      <w:marLeft w:val="0"/>
      <w:marRight w:val="0"/>
      <w:marTop w:val="0"/>
      <w:marBottom w:val="0"/>
      <w:divBdr>
        <w:top w:val="none" w:sz="0" w:space="0" w:color="auto"/>
        <w:left w:val="none" w:sz="0" w:space="0" w:color="auto"/>
        <w:bottom w:val="none" w:sz="0" w:space="0" w:color="auto"/>
        <w:right w:val="none" w:sz="0" w:space="0" w:color="auto"/>
      </w:divBdr>
    </w:div>
    <w:div w:id="387268392">
      <w:bodyDiv w:val="1"/>
      <w:marLeft w:val="0"/>
      <w:marRight w:val="0"/>
      <w:marTop w:val="0"/>
      <w:marBottom w:val="0"/>
      <w:divBdr>
        <w:top w:val="none" w:sz="0" w:space="0" w:color="auto"/>
        <w:left w:val="none" w:sz="0" w:space="0" w:color="auto"/>
        <w:bottom w:val="none" w:sz="0" w:space="0" w:color="auto"/>
        <w:right w:val="none" w:sz="0" w:space="0" w:color="auto"/>
      </w:divBdr>
    </w:div>
    <w:div w:id="387414600">
      <w:bodyDiv w:val="1"/>
      <w:marLeft w:val="0"/>
      <w:marRight w:val="0"/>
      <w:marTop w:val="0"/>
      <w:marBottom w:val="0"/>
      <w:divBdr>
        <w:top w:val="none" w:sz="0" w:space="0" w:color="auto"/>
        <w:left w:val="none" w:sz="0" w:space="0" w:color="auto"/>
        <w:bottom w:val="none" w:sz="0" w:space="0" w:color="auto"/>
        <w:right w:val="none" w:sz="0" w:space="0" w:color="auto"/>
      </w:divBdr>
    </w:div>
    <w:div w:id="388113315">
      <w:bodyDiv w:val="1"/>
      <w:marLeft w:val="0"/>
      <w:marRight w:val="0"/>
      <w:marTop w:val="0"/>
      <w:marBottom w:val="0"/>
      <w:divBdr>
        <w:top w:val="none" w:sz="0" w:space="0" w:color="auto"/>
        <w:left w:val="none" w:sz="0" w:space="0" w:color="auto"/>
        <w:bottom w:val="none" w:sz="0" w:space="0" w:color="auto"/>
        <w:right w:val="none" w:sz="0" w:space="0" w:color="auto"/>
      </w:divBdr>
    </w:div>
    <w:div w:id="388309496">
      <w:bodyDiv w:val="1"/>
      <w:marLeft w:val="0"/>
      <w:marRight w:val="0"/>
      <w:marTop w:val="0"/>
      <w:marBottom w:val="0"/>
      <w:divBdr>
        <w:top w:val="none" w:sz="0" w:space="0" w:color="auto"/>
        <w:left w:val="none" w:sz="0" w:space="0" w:color="auto"/>
        <w:bottom w:val="none" w:sz="0" w:space="0" w:color="auto"/>
        <w:right w:val="none" w:sz="0" w:space="0" w:color="auto"/>
      </w:divBdr>
    </w:div>
    <w:div w:id="388846935">
      <w:bodyDiv w:val="1"/>
      <w:marLeft w:val="0"/>
      <w:marRight w:val="0"/>
      <w:marTop w:val="0"/>
      <w:marBottom w:val="0"/>
      <w:divBdr>
        <w:top w:val="none" w:sz="0" w:space="0" w:color="auto"/>
        <w:left w:val="none" w:sz="0" w:space="0" w:color="auto"/>
        <w:bottom w:val="none" w:sz="0" w:space="0" w:color="auto"/>
        <w:right w:val="none" w:sz="0" w:space="0" w:color="auto"/>
      </w:divBdr>
    </w:div>
    <w:div w:id="388922074">
      <w:bodyDiv w:val="1"/>
      <w:marLeft w:val="0"/>
      <w:marRight w:val="0"/>
      <w:marTop w:val="0"/>
      <w:marBottom w:val="0"/>
      <w:divBdr>
        <w:top w:val="none" w:sz="0" w:space="0" w:color="auto"/>
        <w:left w:val="none" w:sz="0" w:space="0" w:color="auto"/>
        <w:bottom w:val="none" w:sz="0" w:space="0" w:color="auto"/>
        <w:right w:val="none" w:sz="0" w:space="0" w:color="auto"/>
      </w:divBdr>
    </w:div>
    <w:div w:id="389153492">
      <w:bodyDiv w:val="1"/>
      <w:marLeft w:val="0"/>
      <w:marRight w:val="0"/>
      <w:marTop w:val="0"/>
      <w:marBottom w:val="0"/>
      <w:divBdr>
        <w:top w:val="none" w:sz="0" w:space="0" w:color="auto"/>
        <w:left w:val="none" w:sz="0" w:space="0" w:color="auto"/>
        <w:bottom w:val="none" w:sz="0" w:space="0" w:color="auto"/>
        <w:right w:val="none" w:sz="0" w:space="0" w:color="auto"/>
      </w:divBdr>
    </w:div>
    <w:div w:id="389303730">
      <w:bodyDiv w:val="1"/>
      <w:marLeft w:val="0"/>
      <w:marRight w:val="0"/>
      <w:marTop w:val="0"/>
      <w:marBottom w:val="0"/>
      <w:divBdr>
        <w:top w:val="none" w:sz="0" w:space="0" w:color="auto"/>
        <w:left w:val="none" w:sz="0" w:space="0" w:color="auto"/>
        <w:bottom w:val="none" w:sz="0" w:space="0" w:color="auto"/>
        <w:right w:val="none" w:sz="0" w:space="0" w:color="auto"/>
      </w:divBdr>
    </w:div>
    <w:div w:id="389689905">
      <w:bodyDiv w:val="1"/>
      <w:marLeft w:val="0"/>
      <w:marRight w:val="0"/>
      <w:marTop w:val="0"/>
      <w:marBottom w:val="0"/>
      <w:divBdr>
        <w:top w:val="none" w:sz="0" w:space="0" w:color="auto"/>
        <w:left w:val="none" w:sz="0" w:space="0" w:color="auto"/>
        <w:bottom w:val="none" w:sz="0" w:space="0" w:color="auto"/>
        <w:right w:val="none" w:sz="0" w:space="0" w:color="auto"/>
      </w:divBdr>
    </w:div>
    <w:div w:id="389769732">
      <w:bodyDiv w:val="1"/>
      <w:marLeft w:val="0"/>
      <w:marRight w:val="0"/>
      <w:marTop w:val="0"/>
      <w:marBottom w:val="0"/>
      <w:divBdr>
        <w:top w:val="none" w:sz="0" w:space="0" w:color="auto"/>
        <w:left w:val="none" w:sz="0" w:space="0" w:color="auto"/>
        <w:bottom w:val="none" w:sz="0" w:space="0" w:color="auto"/>
        <w:right w:val="none" w:sz="0" w:space="0" w:color="auto"/>
      </w:divBdr>
    </w:div>
    <w:div w:id="390269622">
      <w:bodyDiv w:val="1"/>
      <w:marLeft w:val="0"/>
      <w:marRight w:val="0"/>
      <w:marTop w:val="0"/>
      <w:marBottom w:val="0"/>
      <w:divBdr>
        <w:top w:val="none" w:sz="0" w:space="0" w:color="auto"/>
        <w:left w:val="none" w:sz="0" w:space="0" w:color="auto"/>
        <w:bottom w:val="none" w:sz="0" w:space="0" w:color="auto"/>
        <w:right w:val="none" w:sz="0" w:space="0" w:color="auto"/>
      </w:divBdr>
    </w:div>
    <w:div w:id="390468230">
      <w:bodyDiv w:val="1"/>
      <w:marLeft w:val="0"/>
      <w:marRight w:val="0"/>
      <w:marTop w:val="0"/>
      <w:marBottom w:val="0"/>
      <w:divBdr>
        <w:top w:val="none" w:sz="0" w:space="0" w:color="auto"/>
        <w:left w:val="none" w:sz="0" w:space="0" w:color="auto"/>
        <w:bottom w:val="none" w:sz="0" w:space="0" w:color="auto"/>
        <w:right w:val="none" w:sz="0" w:space="0" w:color="auto"/>
      </w:divBdr>
    </w:div>
    <w:div w:id="390540970">
      <w:bodyDiv w:val="1"/>
      <w:marLeft w:val="0"/>
      <w:marRight w:val="0"/>
      <w:marTop w:val="0"/>
      <w:marBottom w:val="0"/>
      <w:divBdr>
        <w:top w:val="none" w:sz="0" w:space="0" w:color="auto"/>
        <w:left w:val="none" w:sz="0" w:space="0" w:color="auto"/>
        <w:bottom w:val="none" w:sz="0" w:space="0" w:color="auto"/>
        <w:right w:val="none" w:sz="0" w:space="0" w:color="auto"/>
      </w:divBdr>
    </w:div>
    <w:div w:id="390812906">
      <w:bodyDiv w:val="1"/>
      <w:marLeft w:val="0"/>
      <w:marRight w:val="0"/>
      <w:marTop w:val="0"/>
      <w:marBottom w:val="0"/>
      <w:divBdr>
        <w:top w:val="none" w:sz="0" w:space="0" w:color="auto"/>
        <w:left w:val="none" w:sz="0" w:space="0" w:color="auto"/>
        <w:bottom w:val="none" w:sz="0" w:space="0" w:color="auto"/>
        <w:right w:val="none" w:sz="0" w:space="0" w:color="auto"/>
      </w:divBdr>
    </w:div>
    <w:div w:id="390883015">
      <w:bodyDiv w:val="1"/>
      <w:marLeft w:val="0"/>
      <w:marRight w:val="0"/>
      <w:marTop w:val="0"/>
      <w:marBottom w:val="0"/>
      <w:divBdr>
        <w:top w:val="none" w:sz="0" w:space="0" w:color="auto"/>
        <w:left w:val="none" w:sz="0" w:space="0" w:color="auto"/>
        <w:bottom w:val="none" w:sz="0" w:space="0" w:color="auto"/>
        <w:right w:val="none" w:sz="0" w:space="0" w:color="auto"/>
      </w:divBdr>
    </w:div>
    <w:div w:id="391003993">
      <w:bodyDiv w:val="1"/>
      <w:marLeft w:val="0"/>
      <w:marRight w:val="0"/>
      <w:marTop w:val="0"/>
      <w:marBottom w:val="0"/>
      <w:divBdr>
        <w:top w:val="none" w:sz="0" w:space="0" w:color="auto"/>
        <w:left w:val="none" w:sz="0" w:space="0" w:color="auto"/>
        <w:bottom w:val="none" w:sz="0" w:space="0" w:color="auto"/>
        <w:right w:val="none" w:sz="0" w:space="0" w:color="auto"/>
      </w:divBdr>
    </w:div>
    <w:div w:id="391277282">
      <w:bodyDiv w:val="1"/>
      <w:marLeft w:val="0"/>
      <w:marRight w:val="0"/>
      <w:marTop w:val="0"/>
      <w:marBottom w:val="0"/>
      <w:divBdr>
        <w:top w:val="none" w:sz="0" w:space="0" w:color="auto"/>
        <w:left w:val="none" w:sz="0" w:space="0" w:color="auto"/>
        <w:bottom w:val="none" w:sz="0" w:space="0" w:color="auto"/>
        <w:right w:val="none" w:sz="0" w:space="0" w:color="auto"/>
      </w:divBdr>
    </w:div>
    <w:div w:id="391848532">
      <w:bodyDiv w:val="1"/>
      <w:marLeft w:val="0"/>
      <w:marRight w:val="0"/>
      <w:marTop w:val="0"/>
      <w:marBottom w:val="0"/>
      <w:divBdr>
        <w:top w:val="none" w:sz="0" w:space="0" w:color="auto"/>
        <w:left w:val="none" w:sz="0" w:space="0" w:color="auto"/>
        <w:bottom w:val="none" w:sz="0" w:space="0" w:color="auto"/>
        <w:right w:val="none" w:sz="0" w:space="0" w:color="auto"/>
      </w:divBdr>
    </w:div>
    <w:div w:id="392387797">
      <w:bodyDiv w:val="1"/>
      <w:marLeft w:val="0"/>
      <w:marRight w:val="0"/>
      <w:marTop w:val="0"/>
      <w:marBottom w:val="0"/>
      <w:divBdr>
        <w:top w:val="none" w:sz="0" w:space="0" w:color="auto"/>
        <w:left w:val="none" w:sz="0" w:space="0" w:color="auto"/>
        <w:bottom w:val="none" w:sz="0" w:space="0" w:color="auto"/>
        <w:right w:val="none" w:sz="0" w:space="0" w:color="auto"/>
      </w:divBdr>
    </w:div>
    <w:div w:id="392430205">
      <w:bodyDiv w:val="1"/>
      <w:marLeft w:val="0"/>
      <w:marRight w:val="0"/>
      <w:marTop w:val="0"/>
      <w:marBottom w:val="0"/>
      <w:divBdr>
        <w:top w:val="none" w:sz="0" w:space="0" w:color="auto"/>
        <w:left w:val="none" w:sz="0" w:space="0" w:color="auto"/>
        <w:bottom w:val="none" w:sz="0" w:space="0" w:color="auto"/>
        <w:right w:val="none" w:sz="0" w:space="0" w:color="auto"/>
      </w:divBdr>
    </w:div>
    <w:div w:id="392700492">
      <w:bodyDiv w:val="1"/>
      <w:marLeft w:val="0"/>
      <w:marRight w:val="0"/>
      <w:marTop w:val="0"/>
      <w:marBottom w:val="0"/>
      <w:divBdr>
        <w:top w:val="none" w:sz="0" w:space="0" w:color="auto"/>
        <w:left w:val="none" w:sz="0" w:space="0" w:color="auto"/>
        <w:bottom w:val="none" w:sz="0" w:space="0" w:color="auto"/>
        <w:right w:val="none" w:sz="0" w:space="0" w:color="auto"/>
      </w:divBdr>
    </w:div>
    <w:div w:id="392774334">
      <w:bodyDiv w:val="1"/>
      <w:marLeft w:val="0"/>
      <w:marRight w:val="0"/>
      <w:marTop w:val="0"/>
      <w:marBottom w:val="0"/>
      <w:divBdr>
        <w:top w:val="none" w:sz="0" w:space="0" w:color="auto"/>
        <w:left w:val="none" w:sz="0" w:space="0" w:color="auto"/>
        <w:bottom w:val="none" w:sz="0" w:space="0" w:color="auto"/>
        <w:right w:val="none" w:sz="0" w:space="0" w:color="auto"/>
      </w:divBdr>
    </w:div>
    <w:div w:id="392971085">
      <w:bodyDiv w:val="1"/>
      <w:marLeft w:val="0"/>
      <w:marRight w:val="0"/>
      <w:marTop w:val="0"/>
      <w:marBottom w:val="0"/>
      <w:divBdr>
        <w:top w:val="none" w:sz="0" w:space="0" w:color="auto"/>
        <w:left w:val="none" w:sz="0" w:space="0" w:color="auto"/>
        <w:bottom w:val="none" w:sz="0" w:space="0" w:color="auto"/>
        <w:right w:val="none" w:sz="0" w:space="0" w:color="auto"/>
      </w:divBdr>
    </w:div>
    <w:div w:id="393507787">
      <w:bodyDiv w:val="1"/>
      <w:marLeft w:val="0"/>
      <w:marRight w:val="0"/>
      <w:marTop w:val="0"/>
      <w:marBottom w:val="0"/>
      <w:divBdr>
        <w:top w:val="none" w:sz="0" w:space="0" w:color="auto"/>
        <w:left w:val="none" w:sz="0" w:space="0" w:color="auto"/>
        <w:bottom w:val="none" w:sz="0" w:space="0" w:color="auto"/>
        <w:right w:val="none" w:sz="0" w:space="0" w:color="auto"/>
      </w:divBdr>
    </w:div>
    <w:div w:id="393626915">
      <w:bodyDiv w:val="1"/>
      <w:marLeft w:val="0"/>
      <w:marRight w:val="0"/>
      <w:marTop w:val="0"/>
      <w:marBottom w:val="0"/>
      <w:divBdr>
        <w:top w:val="none" w:sz="0" w:space="0" w:color="auto"/>
        <w:left w:val="none" w:sz="0" w:space="0" w:color="auto"/>
        <w:bottom w:val="none" w:sz="0" w:space="0" w:color="auto"/>
        <w:right w:val="none" w:sz="0" w:space="0" w:color="auto"/>
      </w:divBdr>
    </w:div>
    <w:div w:id="393627193">
      <w:bodyDiv w:val="1"/>
      <w:marLeft w:val="0"/>
      <w:marRight w:val="0"/>
      <w:marTop w:val="0"/>
      <w:marBottom w:val="0"/>
      <w:divBdr>
        <w:top w:val="none" w:sz="0" w:space="0" w:color="auto"/>
        <w:left w:val="none" w:sz="0" w:space="0" w:color="auto"/>
        <w:bottom w:val="none" w:sz="0" w:space="0" w:color="auto"/>
        <w:right w:val="none" w:sz="0" w:space="0" w:color="auto"/>
      </w:divBdr>
    </w:div>
    <w:div w:id="393941175">
      <w:bodyDiv w:val="1"/>
      <w:marLeft w:val="0"/>
      <w:marRight w:val="0"/>
      <w:marTop w:val="0"/>
      <w:marBottom w:val="0"/>
      <w:divBdr>
        <w:top w:val="none" w:sz="0" w:space="0" w:color="auto"/>
        <w:left w:val="none" w:sz="0" w:space="0" w:color="auto"/>
        <w:bottom w:val="none" w:sz="0" w:space="0" w:color="auto"/>
        <w:right w:val="none" w:sz="0" w:space="0" w:color="auto"/>
      </w:divBdr>
    </w:div>
    <w:div w:id="394134148">
      <w:bodyDiv w:val="1"/>
      <w:marLeft w:val="0"/>
      <w:marRight w:val="0"/>
      <w:marTop w:val="0"/>
      <w:marBottom w:val="0"/>
      <w:divBdr>
        <w:top w:val="none" w:sz="0" w:space="0" w:color="auto"/>
        <w:left w:val="none" w:sz="0" w:space="0" w:color="auto"/>
        <w:bottom w:val="none" w:sz="0" w:space="0" w:color="auto"/>
        <w:right w:val="none" w:sz="0" w:space="0" w:color="auto"/>
      </w:divBdr>
    </w:div>
    <w:div w:id="394165727">
      <w:bodyDiv w:val="1"/>
      <w:marLeft w:val="0"/>
      <w:marRight w:val="0"/>
      <w:marTop w:val="0"/>
      <w:marBottom w:val="0"/>
      <w:divBdr>
        <w:top w:val="none" w:sz="0" w:space="0" w:color="auto"/>
        <w:left w:val="none" w:sz="0" w:space="0" w:color="auto"/>
        <w:bottom w:val="none" w:sz="0" w:space="0" w:color="auto"/>
        <w:right w:val="none" w:sz="0" w:space="0" w:color="auto"/>
      </w:divBdr>
    </w:div>
    <w:div w:id="394202012">
      <w:bodyDiv w:val="1"/>
      <w:marLeft w:val="0"/>
      <w:marRight w:val="0"/>
      <w:marTop w:val="0"/>
      <w:marBottom w:val="0"/>
      <w:divBdr>
        <w:top w:val="none" w:sz="0" w:space="0" w:color="auto"/>
        <w:left w:val="none" w:sz="0" w:space="0" w:color="auto"/>
        <w:bottom w:val="none" w:sz="0" w:space="0" w:color="auto"/>
        <w:right w:val="none" w:sz="0" w:space="0" w:color="auto"/>
      </w:divBdr>
    </w:div>
    <w:div w:id="394202839">
      <w:bodyDiv w:val="1"/>
      <w:marLeft w:val="0"/>
      <w:marRight w:val="0"/>
      <w:marTop w:val="0"/>
      <w:marBottom w:val="0"/>
      <w:divBdr>
        <w:top w:val="none" w:sz="0" w:space="0" w:color="auto"/>
        <w:left w:val="none" w:sz="0" w:space="0" w:color="auto"/>
        <w:bottom w:val="none" w:sz="0" w:space="0" w:color="auto"/>
        <w:right w:val="none" w:sz="0" w:space="0" w:color="auto"/>
      </w:divBdr>
    </w:div>
    <w:div w:id="395397339">
      <w:bodyDiv w:val="1"/>
      <w:marLeft w:val="0"/>
      <w:marRight w:val="0"/>
      <w:marTop w:val="0"/>
      <w:marBottom w:val="0"/>
      <w:divBdr>
        <w:top w:val="none" w:sz="0" w:space="0" w:color="auto"/>
        <w:left w:val="none" w:sz="0" w:space="0" w:color="auto"/>
        <w:bottom w:val="none" w:sz="0" w:space="0" w:color="auto"/>
        <w:right w:val="none" w:sz="0" w:space="0" w:color="auto"/>
      </w:divBdr>
    </w:div>
    <w:div w:id="395398046">
      <w:bodyDiv w:val="1"/>
      <w:marLeft w:val="0"/>
      <w:marRight w:val="0"/>
      <w:marTop w:val="0"/>
      <w:marBottom w:val="0"/>
      <w:divBdr>
        <w:top w:val="none" w:sz="0" w:space="0" w:color="auto"/>
        <w:left w:val="none" w:sz="0" w:space="0" w:color="auto"/>
        <w:bottom w:val="none" w:sz="0" w:space="0" w:color="auto"/>
        <w:right w:val="none" w:sz="0" w:space="0" w:color="auto"/>
      </w:divBdr>
    </w:div>
    <w:div w:id="395709399">
      <w:bodyDiv w:val="1"/>
      <w:marLeft w:val="0"/>
      <w:marRight w:val="0"/>
      <w:marTop w:val="0"/>
      <w:marBottom w:val="0"/>
      <w:divBdr>
        <w:top w:val="none" w:sz="0" w:space="0" w:color="auto"/>
        <w:left w:val="none" w:sz="0" w:space="0" w:color="auto"/>
        <w:bottom w:val="none" w:sz="0" w:space="0" w:color="auto"/>
        <w:right w:val="none" w:sz="0" w:space="0" w:color="auto"/>
      </w:divBdr>
    </w:div>
    <w:div w:id="395787368">
      <w:bodyDiv w:val="1"/>
      <w:marLeft w:val="0"/>
      <w:marRight w:val="0"/>
      <w:marTop w:val="0"/>
      <w:marBottom w:val="0"/>
      <w:divBdr>
        <w:top w:val="none" w:sz="0" w:space="0" w:color="auto"/>
        <w:left w:val="none" w:sz="0" w:space="0" w:color="auto"/>
        <w:bottom w:val="none" w:sz="0" w:space="0" w:color="auto"/>
        <w:right w:val="none" w:sz="0" w:space="0" w:color="auto"/>
      </w:divBdr>
    </w:div>
    <w:div w:id="395787478">
      <w:bodyDiv w:val="1"/>
      <w:marLeft w:val="0"/>
      <w:marRight w:val="0"/>
      <w:marTop w:val="0"/>
      <w:marBottom w:val="0"/>
      <w:divBdr>
        <w:top w:val="none" w:sz="0" w:space="0" w:color="auto"/>
        <w:left w:val="none" w:sz="0" w:space="0" w:color="auto"/>
        <w:bottom w:val="none" w:sz="0" w:space="0" w:color="auto"/>
        <w:right w:val="none" w:sz="0" w:space="0" w:color="auto"/>
      </w:divBdr>
    </w:div>
    <w:div w:id="395855771">
      <w:bodyDiv w:val="1"/>
      <w:marLeft w:val="0"/>
      <w:marRight w:val="0"/>
      <w:marTop w:val="0"/>
      <w:marBottom w:val="0"/>
      <w:divBdr>
        <w:top w:val="none" w:sz="0" w:space="0" w:color="auto"/>
        <w:left w:val="none" w:sz="0" w:space="0" w:color="auto"/>
        <w:bottom w:val="none" w:sz="0" w:space="0" w:color="auto"/>
        <w:right w:val="none" w:sz="0" w:space="0" w:color="auto"/>
      </w:divBdr>
    </w:div>
    <w:div w:id="396249415">
      <w:bodyDiv w:val="1"/>
      <w:marLeft w:val="0"/>
      <w:marRight w:val="0"/>
      <w:marTop w:val="0"/>
      <w:marBottom w:val="0"/>
      <w:divBdr>
        <w:top w:val="none" w:sz="0" w:space="0" w:color="auto"/>
        <w:left w:val="none" w:sz="0" w:space="0" w:color="auto"/>
        <w:bottom w:val="none" w:sz="0" w:space="0" w:color="auto"/>
        <w:right w:val="none" w:sz="0" w:space="0" w:color="auto"/>
      </w:divBdr>
    </w:div>
    <w:div w:id="396628726">
      <w:bodyDiv w:val="1"/>
      <w:marLeft w:val="0"/>
      <w:marRight w:val="0"/>
      <w:marTop w:val="0"/>
      <w:marBottom w:val="0"/>
      <w:divBdr>
        <w:top w:val="none" w:sz="0" w:space="0" w:color="auto"/>
        <w:left w:val="none" w:sz="0" w:space="0" w:color="auto"/>
        <w:bottom w:val="none" w:sz="0" w:space="0" w:color="auto"/>
        <w:right w:val="none" w:sz="0" w:space="0" w:color="auto"/>
      </w:divBdr>
    </w:div>
    <w:div w:id="396827997">
      <w:bodyDiv w:val="1"/>
      <w:marLeft w:val="0"/>
      <w:marRight w:val="0"/>
      <w:marTop w:val="0"/>
      <w:marBottom w:val="0"/>
      <w:divBdr>
        <w:top w:val="none" w:sz="0" w:space="0" w:color="auto"/>
        <w:left w:val="none" w:sz="0" w:space="0" w:color="auto"/>
        <w:bottom w:val="none" w:sz="0" w:space="0" w:color="auto"/>
        <w:right w:val="none" w:sz="0" w:space="0" w:color="auto"/>
      </w:divBdr>
    </w:div>
    <w:div w:id="396897515">
      <w:bodyDiv w:val="1"/>
      <w:marLeft w:val="0"/>
      <w:marRight w:val="0"/>
      <w:marTop w:val="0"/>
      <w:marBottom w:val="0"/>
      <w:divBdr>
        <w:top w:val="none" w:sz="0" w:space="0" w:color="auto"/>
        <w:left w:val="none" w:sz="0" w:space="0" w:color="auto"/>
        <w:bottom w:val="none" w:sz="0" w:space="0" w:color="auto"/>
        <w:right w:val="none" w:sz="0" w:space="0" w:color="auto"/>
      </w:divBdr>
    </w:div>
    <w:div w:id="396901121">
      <w:bodyDiv w:val="1"/>
      <w:marLeft w:val="0"/>
      <w:marRight w:val="0"/>
      <w:marTop w:val="0"/>
      <w:marBottom w:val="0"/>
      <w:divBdr>
        <w:top w:val="none" w:sz="0" w:space="0" w:color="auto"/>
        <w:left w:val="none" w:sz="0" w:space="0" w:color="auto"/>
        <w:bottom w:val="none" w:sz="0" w:space="0" w:color="auto"/>
        <w:right w:val="none" w:sz="0" w:space="0" w:color="auto"/>
      </w:divBdr>
    </w:div>
    <w:div w:id="396974111">
      <w:bodyDiv w:val="1"/>
      <w:marLeft w:val="0"/>
      <w:marRight w:val="0"/>
      <w:marTop w:val="0"/>
      <w:marBottom w:val="0"/>
      <w:divBdr>
        <w:top w:val="none" w:sz="0" w:space="0" w:color="auto"/>
        <w:left w:val="none" w:sz="0" w:space="0" w:color="auto"/>
        <w:bottom w:val="none" w:sz="0" w:space="0" w:color="auto"/>
        <w:right w:val="none" w:sz="0" w:space="0" w:color="auto"/>
      </w:divBdr>
    </w:div>
    <w:div w:id="397285657">
      <w:bodyDiv w:val="1"/>
      <w:marLeft w:val="0"/>
      <w:marRight w:val="0"/>
      <w:marTop w:val="0"/>
      <w:marBottom w:val="0"/>
      <w:divBdr>
        <w:top w:val="none" w:sz="0" w:space="0" w:color="auto"/>
        <w:left w:val="none" w:sz="0" w:space="0" w:color="auto"/>
        <w:bottom w:val="none" w:sz="0" w:space="0" w:color="auto"/>
        <w:right w:val="none" w:sz="0" w:space="0" w:color="auto"/>
      </w:divBdr>
    </w:div>
    <w:div w:id="397561802">
      <w:bodyDiv w:val="1"/>
      <w:marLeft w:val="0"/>
      <w:marRight w:val="0"/>
      <w:marTop w:val="0"/>
      <w:marBottom w:val="0"/>
      <w:divBdr>
        <w:top w:val="none" w:sz="0" w:space="0" w:color="auto"/>
        <w:left w:val="none" w:sz="0" w:space="0" w:color="auto"/>
        <w:bottom w:val="none" w:sz="0" w:space="0" w:color="auto"/>
        <w:right w:val="none" w:sz="0" w:space="0" w:color="auto"/>
      </w:divBdr>
    </w:div>
    <w:div w:id="397675696">
      <w:bodyDiv w:val="1"/>
      <w:marLeft w:val="0"/>
      <w:marRight w:val="0"/>
      <w:marTop w:val="0"/>
      <w:marBottom w:val="0"/>
      <w:divBdr>
        <w:top w:val="none" w:sz="0" w:space="0" w:color="auto"/>
        <w:left w:val="none" w:sz="0" w:space="0" w:color="auto"/>
        <w:bottom w:val="none" w:sz="0" w:space="0" w:color="auto"/>
        <w:right w:val="none" w:sz="0" w:space="0" w:color="auto"/>
      </w:divBdr>
    </w:div>
    <w:div w:id="397824367">
      <w:bodyDiv w:val="1"/>
      <w:marLeft w:val="0"/>
      <w:marRight w:val="0"/>
      <w:marTop w:val="0"/>
      <w:marBottom w:val="0"/>
      <w:divBdr>
        <w:top w:val="none" w:sz="0" w:space="0" w:color="auto"/>
        <w:left w:val="none" w:sz="0" w:space="0" w:color="auto"/>
        <w:bottom w:val="none" w:sz="0" w:space="0" w:color="auto"/>
        <w:right w:val="none" w:sz="0" w:space="0" w:color="auto"/>
      </w:divBdr>
    </w:div>
    <w:div w:id="398090219">
      <w:bodyDiv w:val="1"/>
      <w:marLeft w:val="0"/>
      <w:marRight w:val="0"/>
      <w:marTop w:val="0"/>
      <w:marBottom w:val="0"/>
      <w:divBdr>
        <w:top w:val="none" w:sz="0" w:space="0" w:color="auto"/>
        <w:left w:val="none" w:sz="0" w:space="0" w:color="auto"/>
        <w:bottom w:val="none" w:sz="0" w:space="0" w:color="auto"/>
        <w:right w:val="none" w:sz="0" w:space="0" w:color="auto"/>
      </w:divBdr>
    </w:div>
    <w:div w:id="398674317">
      <w:bodyDiv w:val="1"/>
      <w:marLeft w:val="0"/>
      <w:marRight w:val="0"/>
      <w:marTop w:val="0"/>
      <w:marBottom w:val="0"/>
      <w:divBdr>
        <w:top w:val="none" w:sz="0" w:space="0" w:color="auto"/>
        <w:left w:val="none" w:sz="0" w:space="0" w:color="auto"/>
        <w:bottom w:val="none" w:sz="0" w:space="0" w:color="auto"/>
        <w:right w:val="none" w:sz="0" w:space="0" w:color="auto"/>
      </w:divBdr>
    </w:div>
    <w:div w:id="398753621">
      <w:bodyDiv w:val="1"/>
      <w:marLeft w:val="0"/>
      <w:marRight w:val="0"/>
      <w:marTop w:val="0"/>
      <w:marBottom w:val="0"/>
      <w:divBdr>
        <w:top w:val="none" w:sz="0" w:space="0" w:color="auto"/>
        <w:left w:val="none" w:sz="0" w:space="0" w:color="auto"/>
        <w:bottom w:val="none" w:sz="0" w:space="0" w:color="auto"/>
        <w:right w:val="none" w:sz="0" w:space="0" w:color="auto"/>
      </w:divBdr>
    </w:div>
    <w:div w:id="399404737">
      <w:bodyDiv w:val="1"/>
      <w:marLeft w:val="0"/>
      <w:marRight w:val="0"/>
      <w:marTop w:val="0"/>
      <w:marBottom w:val="0"/>
      <w:divBdr>
        <w:top w:val="none" w:sz="0" w:space="0" w:color="auto"/>
        <w:left w:val="none" w:sz="0" w:space="0" w:color="auto"/>
        <w:bottom w:val="none" w:sz="0" w:space="0" w:color="auto"/>
        <w:right w:val="none" w:sz="0" w:space="0" w:color="auto"/>
      </w:divBdr>
    </w:div>
    <w:div w:id="399716388">
      <w:bodyDiv w:val="1"/>
      <w:marLeft w:val="0"/>
      <w:marRight w:val="0"/>
      <w:marTop w:val="0"/>
      <w:marBottom w:val="0"/>
      <w:divBdr>
        <w:top w:val="none" w:sz="0" w:space="0" w:color="auto"/>
        <w:left w:val="none" w:sz="0" w:space="0" w:color="auto"/>
        <w:bottom w:val="none" w:sz="0" w:space="0" w:color="auto"/>
        <w:right w:val="none" w:sz="0" w:space="0" w:color="auto"/>
      </w:divBdr>
    </w:div>
    <w:div w:id="399792597">
      <w:bodyDiv w:val="1"/>
      <w:marLeft w:val="0"/>
      <w:marRight w:val="0"/>
      <w:marTop w:val="0"/>
      <w:marBottom w:val="0"/>
      <w:divBdr>
        <w:top w:val="none" w:sz="0" w:space="0" w:color="auto"/>
        <w:left w:val="none" w:sz="0" w:space="0" w:color="auto"/>
        <w:bottom w:val="none" w:sz="0" w:space="0" w:color="auto"/>
        <w:right w:val="none" w:sz="0" w:space="0" w:color="auto"/>
      </w:divBdr>
    </w:div>
    <w:div w:id="399980309">
      <w:bodyDiv w:val="1"/>
      <w:marLeft w:val="0"/>
      <w:marRight w:val="0"/>
      <w:marTop w:val="0"/>
      <w:marBottom w:val="0"/>
      <w:divBdr>
        <w:top w:val="none" w:sz="0" w:space="0" w:color="auto"/>
        <w:left w:val="none" w:sz="0" w:space="0" w:color="auto"/>
        <w:bottom w:val="none" w:sz="0" w:space="0" w:color="auto"/>
        <w:right w:val="none" w:sz="0" w:space="0" w:color="auto"/>
      </w:divBdr>
    </w:div>
    <w:div w:id="400367257">
      <w:bodyDiv w:val="1"/>
      <w:marLeft w:val="0"/>
      <w:marRight w:val="0"/>
      <w:marTop w:val="0"/>
      <w:marBottom w:val="0"/>
      <w:divBdr>
        <w:top w:val="none" w:sz="0" w:space="0" w:color="auto"/>
        <w:left w:val="none" w:sz="0" w:space="0" w:color="auto"/>
        <w:bottom w:val="none" w:sz="0" w:space="0" w:color="auto"/>
        <w:right w:val="none" w:sz="0" w:space="0" w:color="auto"/>
      </w:divBdr>
    </w:div>
    <w:div w:id="400638873">
      <w:bodyDiv w:val="1"/>
      <w:marLeft w:val="0"/>
      <w:marRight w:val="0"/>
      <w:marTop w:val="0"/>
      <w:marBottom w:val="0"/>
      <w:divBdr>
        <w:top w:val="none" w:sz="0" w:space="0" w:color="auto"/>
        <w:left w:val="none" w:sz="0" w:space="0" w:color="auto"/>
        <w:bottom w:val="none" w:sz="0" w:space="0" w:color="auto"/>
        <w:right w:val="none" w:sz="0" w:space="0" w:color="auto"/>
      </w:divBdr>
    </w:div>
    <w:div w:id="400716439">
      <w:bodyDiv w:val="1"/>
      <w:marLeft w:val="0"/>
      <w:marRight w:val="0"/>
      <w:marTop w:val="0"/>
      <w:marBottom w:val="0"/>
      <w:divBdr>
        <w:top w:val="none" w:sz="0" w:space="0" w:color="auto"/>
        <w:left w:val="none" w:sz="0" w:space="0" w:color="auto"/>
        <w:bottom w:val="none" w:sz="0" w:space="0" w:color="auto"/>
        <w:right w:val="none" w:sz="0" w:space="0" w:color="auto"/>
      </w:divBdr>
    </w:div>
    <w:div w:id="401684974">
      <w:bodyDiv w:val="1"/>
      <w:marLeft w:val="0"/>
      <w:marRight w:val="0"/>
      <w:marTop w:val="0"/>
      <w:marBottom w:val="0"/>
      <w:divBdr>
        <w:top w:val="none" w:sz="0" w:space="0" w:color="auto"/>
        <w:left w:val="none" w:sz="0" w:space="0" w:color="auto"/>
        <w:bottom w:val="none" w:sz="0" w:space="0" w:color="auto"/>
        <w:right w:val="none" w:sz="0" w:space="0" w:color="auto"/>
      </w:divBdr>
    </w:div>
    <w:div w:id="402070921">
      <w:bodyDiv w:val="1"/>
      <w:marLeft w:val="0"/>
      <w:marRight w:val="0"/>
      <w:marTop w:val="0"/>
      <w:marBottom w:val="0"/>
      <w:divBdr>
        <w:top w:val="none" w:sz="0" w:space="0" w:color="auto"/>
        <w:left w:val="none" w:sz="0" w:space="0" w:color="auto"/>
        <w:bottom w:val="none" w:sz="0" w:space="0" w:color="auto"/>
        <w:right w:val="none" w:sz="0" w:space="0" w:color="auto"/>
      </w:divBdr>
    </w:div>
    <w:div w:id="402340951">
      <w:bodyDiv w:val="1"/>
      <w:marLeft w:val="0"/>
      <w:marRight w:val="0"/>
      <w:marTop w:val="0"/>
      <w:marBottom w:val="0"/>
      <w:divBdr>
        <w:top w:val="none" w:sz="0" w:space="0" w:color="auto"/>
        <w:left w:val="none" w:sz="0" w:space="0" w:color="auto"/>
        <w:bottom w:val="none" w:sz="0" w:space="0" w:color="auto"/>
        <w:right w:val="none" w:sz="0" w:space="0" w:color="auto"/>
      </w:divBdr>
    </w:div>
    <w:div w:id="402408417">
      <w:bodyDiv w:val="1"/>
      <w:marLeft w:val="0"/>
      <w:marRight w:val="0"/>
      <w:marTop w:val="0"/>
      <w:marBottom w:val="0"/>
      <w:divBdr>
        <w:top w:val="none" w:sz="0" w:space="0" w:color="auto"/>
        <w:left w:val="none" w:sz="0" w:space="0" w:color="auto"/>
        <w:bottom w:val="none" w:sz="0" w:space="0" w:color="auto"/>
        <w:right w:val="none" w:sz="0" w:space="0" w:color="auto"/>
      </w:divBdr>
    </w:div>
    <w:div w:id="403454183">
      <w:bodyDiv w:val="1"/>
      <w:marLeft w:val="0"/>
      <w:marRight w:val="0"/>
      <w:marTop w:val="0"/>
      <w:marBottom w:val="0"/>
      <w:divBdr>
        <w:top w:val="none" w:sz="0" w:space="0" w:color="auto"/>
        <w:left w:val="none" w:sz="0" w:space="0" w:color="auto"/>
        <w:bottom w:val="none" w:sz="0" w:space="0" w:color="auto"/>
        <w:right w:val="none" w:sz="0" w:space="0" w:color="auto"/>
      </w:divBdr>
    </w:div>
    <w:div w:id="404304307">
      <w:bodyDiv w:val="1"/>
      <w:marLeft w:val="0"/>
      <w:marRight w:val="0"/>
      <w:marTop w:val="0"/>
      <w:marBottom w:val="0"/>
      <w:divBdr>
        <w:top w:val="none" w:sz="0" w:space="0" w:color="auto"/>
        <w:left w:val="none" w:sz="0" w:space="0" w:color="auto"/>
        <w:bottom w:val="none" w:sz="0" w:space="0" w:color="auto"/>
        <w:right w:val="none" w:sz="0" w:space="0" w:color="auto"/>
      </w:divBdr>
    </w:div>
    <w:div w:id="404306182">
      <w:bodyDiv w:val="1"/>
      <w:marLeft w:val="0"/>
      <w:marRight w:val="0"/>
      <w:marTop w:val="0"/>
      <w:marBottom w:val="0"/>
      <w:divBdr>
        <w:top w:val="none" w:sz="0" w:space="0" w:color="auto"/>
        <w:left w:val="none" w:sz="0" w:space="0" w:color="auto"/>
        <w:bottom w:val="none" w:sz="0" w:space="0" w:color="auto"/>
        <w:right w:val="none" w:sz="0" w:space="0" w:color="auto"/>
      </w:divBdr>
    </w:div>
    <w:div w:id="404378408">
      <w:bodyDiv w:val="1"/>
      <w:marLeft w:val="0"/>
      <w:marRight w:val="0"/>
      <w:marTop w:val="0"/>
      <w:marBottom w:val="0"/>
      <w:divBdr>
        <w:top w:val="none" w:sz="0" w:space="0" w:color="auto"/>
        <w:left w:val="none" w:sz="0" w:space="0" w:color="auto"/>
        <w:bottom w:val="none" w:sz="0" w:space="0" w:color="auto"/>
        <w:right w:val="none" w:sz="0" w:space="0" w:color="auto"/>
      </w:divBdr>
    </w:div>
    <w:div w:id="404498104">
      <w:bodyDiv w:val="1"/>
      <w:marLeft w:val="0"/>
      <w:marRight w:val="0"/>
      <w:marTop w:val="0"/>
      <w:marBottom w:val="0"/>
      <w:divBdr>
        <w:top w:val="none" w:sz="0" w:space="0" w:color="auto"/>
        <w:left w:val="none" w:sz="0" w:space="0" w:color="auto"/>
        <w:bottom w:val="none" w:sz="0" w:space="0" w:color="auto"/>
        <w:right w:val="none" w:sz="0" w:space="0" w:color="auto"/>
      </w:divBdr>
    </w:div>
    <w:div w:id="404649711">
      <w:bodyDiv w:val="1"/>
      <w:marLeft w:val="0"/>
      <w:marRight w:val="0"/>
      <w:marTop w:val="0"/>
      <w:marBottom w:val="0"/>
      <w:divBdr>
        <w:top w:val="none" w:sz="0" w:space="0" w:color="auto"/>
        <w:left w:val="none" w:sz="0" w:space="0" w:color="auto"/>
        <w:bottom w:val="none" w:sz="0" w:space="0" w:color="auto"/>
        <w:right w:val="none" w:sz="0" w:space="0" w:color="auto"/>
      </w:divBdr>
    </w:div>
    <w:div w:id="405298830">
      <w:bodyDiv w:val="1"/>
      <w:marLeft w:val="0"/>
      <w:marRight w:val="0"/>
      <w:marTop w:val="0"/>
      <w:marBottom w:val="0"/>
      <w:divBdr>
        <w:top w:val="none" w:sz="0" w:space="0" w:color="auto"/>
        <w:left w:val="none" w:sz="0" w:space="0" w:color="auto"/>
        <w:bottom w:val="none" w:sz="0" w:space="0" w:color="auto"/>
        <w:right w:val="none" w:sz="0" w:space="0" w:color="auto"/>
      </w:divBdr>
    </w:div>
    <w:div w:id="405760861">
      <w:bodyDiv w:val="1"/>
      <w:marLeft w:val="0"/>
      <w:marRight w:val="0"/>
      <w:marTop w:val="0"/>
      <w:marBottom w:val="0"/>
      <w:divBdr>
        <w:top w:val="none" w:sz="0" w:space="0" w:color="auto"/>
        <w:left w:val="none" w:sz="0" w:space="0" w:color="auto"/>
        <w:bottom w:val="none" w:sz="0" w:space="0" w:color="auto"/>
        <w:right w:val="none" w:sz="0" w:space="0" w:color="auto"/>
      </w:divBdr>
    </w:div>
    <w:div w:id="405880992">
      <w:bodyDiv w:val="1"/>
      <w:marLeft w:val="0"/>
      <w:marRight w:val="0"/>
      <w:marTop w:val="0"/>
      <w:marBottom w:val="0"/>
      <w:divBdr>
        <w:top w:val="none" w:sz="0" w:space="0" w:color="auto"/>
        <w:left w:val="none" w:sz="0" w:space="0" w:color="auto"/>
        <w:bottom w:val="none" w:sz="0" w:space="0" w:color="auto"/>
        <w:right w:val="none" w:sz="0" w:space="0" w:color="auto"/>
      </w:divBdr>
    </w:div>
    <w:div w:id="405998936">
      <w:bodyDiv w:val="1"/>
      <w:marLeft w:val="0"/>
      <w:marRight w:val="0"/>
      <w:marTop w:val="0"/>
      <w:marBottom w:val="0"/>
      <w:divBdr>
        <w:top w:val="none" w:sz="0" w:space="0" w:color="auto"/>
        <w:left w:val="none" w:sz="0" w:space="0" w:color="auto"/>
        <w:bottom w:val="none" w:sz="0" w:space="0" w:color="auto"/>
        <w:right w:val="none" w:sz="0" w:space="0" w:color="auto"/>
      </w:divBdr>
    </w:div>
    <w:div w:id="406416113">
      <w:bodyDiv w:val="1"/>
      <w:marLeft w:val="0"/>
      <w:marRight w:val="0"/>
      <w:marTop w:val="0"/>
      <w:marBottom w:val="0"/>
      <w:divBdr>
        <w:top w:val="none" w:sz="0" w:space="0" w:color="auto"/>
        <w:left w:val="none" w:sz="0" w:space="0" w:color="auto"/>
        <w:bottom w:val="none" w:sz="0" w:space="0" w:color="auto"/>
        <w:right w:val="none" w:sz="0" w:space="0" w:color="auto"/>
      </w:divBdr>
    </w:div>
    <w:div w:id="406735310">
      <w:bodyDiv w:val="1"/>
      <w:marLeft w:val="0"/>
      <w:marRight w:val="0"/>
      <w:marTop w:val="0"/>
      <w:marBottom w:val="0"/>
      <w:divBdr>
        <w:top w:val="none" w:sz="0" w:space="0" w:color="auto"/>
        <w:left w:val="none" w:sz="0" w:space="0" w:color="auto"/>
        <w:bottom w:val="none" w:sz="0" w:space="0" w:color="auto"/>
        <w:right w:val="none" w:sz="0" w:space="0" w:color="auto"/>
      </w:divBdr>
    </w:div>
    <w:div w:id="407002477">
      <w:bodyDiv w:val="1"/>
      <w:marLeft w:val="0"/>
      <w:marRight w:val="0"/>
      <w:marTop w:val="0"/>
      <w:marBottom w:val="0"/>
      <w:divBdr>
        <w:top w:val="none" w:sz="0" w:space="0" w:color="auto"/>
        <w:left w:val="none" w:sz="0" w:space="0" w:color="auto"/>
        <w:bottom w:val="none" w:sz="0" w:space="0" w:color="auto"/>
        <w:right w:val="none" w:sz="0" w:space="0" w:color="auto"/>
      </w:divBdr>
    </w:div>
    <w:div w:id="407505570">
      <w:bodyDiv w:val="1"/>
      <w:marLeft w:val="0"/>
      <w:marRight w:val="0"/>
      <w:marTop w:val="0"/>
      <w:marBottom w:val="0"/>
      <w:divBdr>
        <w:top w:val="none" w:sz="0" w:space="0" w:color="auto"/>
        <w:left w:val="none" w:sz="0" w:space="0" w:color="auto"/>
        <w:bottom w:val="none" w:sz="0" w:space="0" w:color="auto"/>
        <w:right w:val="none" w:sz="0" w:space="0" w:color="auto"/>
      </w:divBdr>
    </w:div>
    <w:div w:id="407725762">
      <w:bodyDiv w:val="1"/>
      <w:marLeft w:val="0"/>
      <w:marRight w:val="0"/>
      <w:marTop w:val="0"/>
      <w:marBottom w:val="0"/>
      <w:divBdr>
        <w:top w:val="none" w:sz="0" w:space="0" w:color="auto"/>
        <w:left w:val="none" w:sz="0" w:space="0" w:color="auto"/>
        <w:bottom w:val="none" w:sz="0" w:space="0" w:color="auto"/>
        <w:right w:val="none" w:sz="0" w:space="0" w:color="auto"/>
      </w:divBdr>
    </w:div>
    <w:div w:id="407965056">
      <w:bodyDiv w:val="1"/>
      <w:marLeft w:val="0"/>
      <w:marRight w:val="0"/>
      <w:marTop w:val="0"/>
      <w:marBottom w:val="0"/>
      <w:divBdr>
        <w:top w:val="none" w:sz="0" w:space="0" w:color="auto"/>
        <w:left w:val="none" w:sz="0" w:space="0" w:color="auto"/>
        <w:bottom w:val="none" w:sz="0" w:space="0" w:color="auto"/>
        <w:right w:val="none" w:sz="0" w:space="0" w:color="auto"/>
      </w:divBdr>
    </w:div>
    <w:div w:id="408041211">
      <w:bodyDiv w:val="1"/>
      <w:marLeft w:val="0"/>
      <w:marRight w:val="0"/>
      <w:marTop w:val="0"/>
      <w:marBottom w:val="0"/>
      <w:divBdr>
        <w:top w:val="none" w:sz="0" w:space="0" w:color="auto"/>
        <w:left w:val="none" w:sz="0" w:space="0" w:color="auto"/>
        <w:bottom w:val="none" w:sz="0" w:space="0" w:color="auto"/>
        <w:right w:val="none" w:sz="0" w:space="0" w:color="auto"/>
      </w:divBdr>
    </w:div>
    <w:div w:id="408305151">
      <w:bodyDiv w:val="1"/>
      <w:marLeft w:val="0"/>
      <w:marRight w:val="0"/>
      <w:marTop w:val="0"/>
      <w:marBottom w:val="0"/>
      <w:divBdr>
        <w:top w:val="none" w:sz="0" w:space="0" w:color="auto"/>
        <w:left w:val="none" w:sz="0" w:space="0" w:color="auto"/>
        <w:bottom w:val="none" w:sz="0" w:space="0" w:color="auto"/>
        <w:right w:val="none" w:sz="0" w:space="0" w:color="auto"/>
      </w:divBdr>
    </w:div>
    <w:div w:id="408309811">
      <w:bodyDiv w:val="1"/>
      <w:marLeft w:val="0"/>
      <w:marRight w:val="0"/>
      <w:marTop w:val="0"/>
      <w:marBottom w:val="0"/>
      <w:divBdr>
        <w:top w:val="none" w:sz="0" w:space="0" w:color="auto"/>
        <w:left w:val="none" w:sz="0" w:space="0" w:color="auto"/>
        <w:bottom w:val="none" w:sz="0" w:space="0" w:color="auto"/>
        <w:right w:val="none" w:sz="0" w:space="0" w:color="auto"/>
      </w:divBdr>
    </w:div>
    <w:div w:id="408574371">
      <w:bodyDiv w:val="1"/>
      <w:marLeft w:val="0"/>
      <w:marRight w:val="0"/>
      <w:marTop w:val="0"/>
      <w:marBottom w:val="0"/>
      <w:divBdr>
        <w:top w:val="none" w:sz="0" w:space="0" w:color="auto"/>
        <w:left w:val="none" w:sz="0" w:space="0" w:color="auto"/>
        <w:bottom w:val="none" w:sz="0" w:space="0" w:color="auto"/>
        <w:right w:val="none" w:sz="0" w:space="0" w:color="auto"/>
      </w:divBdr>
    </w:div>
    <w:div w:id="410081920">
      <w:bodyDiv w:val="1"/>
      <w:marLeft w:val="0"/>
      <w:marRight w:val="0"/>
      <w:marTop w:val="0"/>
      <w:marBottom w:val="0"/>
      <w:divBdr>
        <w:top w:val="none" w:sz="0" w:space="0" w:color="auto"/>
        <w:left w:val="none" w:sz="0" w:space="0" w:color="auto"/>
        <w:bottom w:val="none" w:sz="0" w:space="0" w:color="auto"/>
        <w:right w:val="none" w:sz="0" w:space="0" w:color="auto"/>
      </w:divBdr>
    </w:div>
    <w:div w:id="410128491">
      <w:bodyDiv w:val="1"/>
      <w:marLeft w:val="0"/>
      <w:marRight w:val="0"/>
      <w:marTop w:val="0"/>
      <w:marBottom w:val="0"/>
      <w:divBdr>
        <w:top w:val="none" w:sz="0" w:space="0" w:color="auto"/>
        <w:left w:val="none" w:sz="0" w:space="0" w:color="auto"/>
        <w:bottom w:val="none" w:sz="0" w:space="0" w:color="auto"/>
        <w:right w:val="none" w:sz="0" w:space="0" w:color="auto"/>
      </w:divBdr>
    </w:div>
    <w:div w:id="410468415">
      <w:bodyDiv w:val="1"/>
      <w:marLeft w:val="0"/>
      <w:marRight w:val="0"/>
      <w:marTop w:val="0"/>
      <w:marBottom w:val="0"/>
      <w:divBdr>
        <w:top w:val="none" w:sz="0" w:space="0" w:color="auto"/>
        <w:left w:val="none" w:sz="0" w:space="0" w:color="auto"/>
        <w:bottom w:val="none" w:sz="0" w:space="0" w:color="auto"/>
        <w:right w:val="none" w:sz="0" w:space="0" w:color="auto"/>
      </w:divBdr>
    </w:div>
    <w:div w:id="410664350">
      <w:bodyDiv w:val="1"/>
      <w:marLeft w:val="0"/>
      <w:marRight w:val="0"/>
      <w:marTop w:val="0"/>
      <w:marBottom w:val="0"/>
      <w:divBdr>
        <w:top w:val="none" w:sz="0" w:space="0" w:color="auto"/>
        <w:left w:val="none" w:sz="0" w:space="0" w:color="auto"/>
        <w:bottom w:val="none" w:sz="0" w:space="0" w:color="auto"/>
        <w:right w:val="none" w:sz="0" w:space="0" w:color="auto"/>
      </w:divBdr>
    </w:div>
    <w:div w:id="410734602">
      <w:bodyDiv w:val="1"/>
      <w:marLeft w:val="0"/>
      <w:marRight w:val="0"/>
      <w:marTop w:val="0"/>
      <w:marBottom w:val="0"/>
      <w:divBdr>
        <w:top w:val="none" w:sz="0" w:space="0" w:color="auto"/>
        <w:left w:val="none" w:sz="0" w:space="0" w:color="auto"/>
        <w:bottom w:val="none" w:sz="0" w:space="0" w:color="auto"/>
        <w:right w:val="none" w:sz="0" w:space="0" w:color="auto"/>
      </w:divBdr>
    </w:div>
    <w:div w:id="410934982">
      <w:bodyDiv w:val="1"/>
      <w:marLeft w:val="0"/>
      <w:marRight w:val="0"/>
      <w:marTop w:val="0"/>
      <w:marBottom w:val="0"/>
      <w:divBdr>
        <w:top w:val="none" w:sz="0" w:space="0" w:color="auto"/>
        <w:left w:val="none" w:sz="0" w:space="0" w:color="auto"/>
        <w:bottom w:val="none" w:sz="0" w:space="0" w:color="auto"/>
        <w:right w:val="none" w:sz="0" w:space="0" w:color="auto"/>
      </w:divBdr>
    </w:div>
    <w:div w:id="410976520">
      <w:bodyDiv w:val="1"/>
      <w:marLeft w:val="0"/>
      <w:marRight w:val="0"/>
      <w:marTop w:val="0"/>
      <w:marBottom w:val="0"/>
      <w:divBdr>
        <w:top w:val="none" w:sz="0" w:space="0" w:color="auto"/>
        <w:left w:val="none" w:sz="0" w:space="0" w:color="auto"/>
        <w:bottom w:val="none" w:sz="0" w:space="0" w:color="auto"/>
        <w:right w:val="none" w:sz="0" w:space="0" w:color="auto"/>
      </w:divBdr>
    </w:div>
    <w:div w:id="411005413">
      <w:bodyDiv w:val="1"/>
      <w:marLeft w:val="0"/>
      <w:marRight w:val="0"/>
      <w:marTop w:val="0"/>
      <w:marBottom w:val="0"/>
      <w:divBdr>
        <w:top w:val="none" w:sz="0" w:space="0" w:color="auto"/>
        <w:left w:val="none" w:sz="0" w:space="0" w:color="auto"/>
        <w:bottom w:val="none" w:sz="0" w:space="0" w:color="auto"/>
        <w:right w:val="none" w:sz="0" w:space="0" w:color="auto"/>
      </w:divBdr>
    </w:div>
    <w:div w:id="411195492">
      <w:bodyDiv w:val="1"/>
      <w:marLeft w:val="0"/>
      <w:marRight w:val="0"/>
      <w:marTop w:val="0"/>
      <w:marBottom w:val="0"/>
      <w:divBdr>
        <w:top w:val="none" w:sz="0" w:space="0" w:color="auto"/>
        <w:left w:val="none" w:sz="0" w:space="0" w:color="auto"/>
        <w:bottom w:val="none" w:sz="0" w:space="0" w:color="auto"/>
        <w:right w:val="none" w:sz="0" w:space="0" w:color="auto"/>
      </w:divBdr>
    </w:div>
    <w:div w:id="411201035">
      <w:bodyDiv w:val="1"/>
      <w:marLeft w:val="0"/>
      <w:marRight w:val="0"/>
      <w:marTop w:val="0"/>
      <w:marBottom w:val="0"/>
      <w:divBdr>
        <w:top w:val="none" w:sz="0" w:space="0" w:color="auto"/>
        <w:left w:val="none" w:sz="0" w:space="0" w:color="auto"/>
        <w:bottom w:val="none" w:sz="0" w:space="0" w:color="auto"/>
        <w:right w:val="none" w:sz="0" w:space="0" w:color="auto"/>
      </w:divBdr>
    </w:div>
    <w:div w:id="411316132">
      <w:bodyDiv w:val="1"/>
      <w:marLeft w:val="0"/>
      <w:marRight w:val="0"/>
      <w:marTop w:val="0"/>
      <w:marBottom w:val="0"/>
      <w:divBdr>
        <w:top w:val="none" w:sz="0" w:space="0" w:color="auto"/>
        <w:left w:val="none" w:sz="0" w:space="0" w:color="auto"/>
        <w:bottom w:val="none" w:sz="0" w:space="0" w:color="auto"/>
        <w:right w:val="none" w:sz="0" w:space="0" w:color="auto"/>
      </w:divBdr>
    </w:div>
    <w:div w:id="411435098">
      <w:bodyDiv w:val="1"/>
      <w:marLeft w:val="0"/>
      <w:marRight w:val="0"/>
      <w:marTop w:val="0"/>
      <w:marBottom w:val="0"/>
      <w:divBdr>
        <w:top w:val="none" w:sz="0" w:space="0" w:color="auto"/>
        <w:left w:val="none" w:sz="0" w:space="0" w:color="auto"/>
        <w:bottom w:val="none" w:sz="0" w:space="0" w:color="auto"/>
        <w:right w:val="none" w:sz="0" w:space="0" w:color="auto"/>
      </w:divBdr>
    </w:div>
    <w:div w:id="411507440">
      <w:bodyDiv w:val="1"/>
      <w:marLeft w:val="0"/>
      <w:marRight w:val="0"/>
      <w:marTop w:val="0"/>
      <w:marBottom w:val="0"/>
      <w:divBdr>
        <w:top w:val="none" w:sz="0" w:space="0" w:color="auto"/>
        <w:left w:val="none" w:sz="0" w:space="0" w:color="auto"/>
        <w:bottom w:val="none" w:sz="0" w:space="0" w:color="auto"/>
        <w:right w:val="none" w:sz="0" w:space="0" w:color="auto"/>
      </w:divBdr>
    </w:div>
    <w:div w:id="411704269">
      <w:bodyDiv w:val="1"/>
      <w:marLeft w:val="0"/>
      <w:marRight w:val="0"/>
      <w:marTop w:val="0"/>
      <w:marBottom w:val="0"/>
      <w:divBdr>
        <w:top w:val="none" w:sz="0" w:space="0" w:color="auto"/>
        <w:left w:val="none" w:sz="0" w:space="0" w:color="auto"/>
        <w:bottom w:val="none" w:sz="0" w:space="0" w:color="auto"/>
        <w:right w:val="none" w:sz="0" w:space="0" w:color="auto"/>
      </w:divBdr>
    </w:div>
    <w:div w:id="412162865">
      <w:bodyDiv w:val="1"/>
      <w:marLeft w:val="0"/>
      <w:marRight w:val="0"/>
      <w:marTop w:val="0"/>
      <w:marBottom w:val="0"/>
      <w:divBdr>
        <w:top w:val="none" w:sz="0" w:space="0" w:color="auto"/>
        <w:left w:val="none" w:sz="0" w:space="0" w:color="auto"/>
        <w:bottom w:val="none" w:sz="0" w:space="0" w:color="auto"/>
        <w:right w:val="none" w:sz="0" w:space="0" w:color="auto"/>
      </w:divBdr>
    </w:div>
    <w:div w:id="412433759">
      <w:bodyDiv w:val="1"/>
      <w:marLeft w:val="0"/>
      <w:marRight w:val="0"/>
      <w:marTop w:val="0"/>
      <w:marBottom w:val="0"/>
      <w:divBdr>
        <w:top w:val="none" w:sz="0" w:space="0" w:color="auto"/>
        <w:left w:val="none" w:sz="0" w:space="0" w:color="auto"/>
        <w:bottom w:val="none" w:sz="0" w:space="0" w:color="auto"/>
        <w:right w:val="none" w:sz="0" w:space="0" w:color="auto"/>
      </w:divBdr>
    </w:div>
    <w:div w:id="412555684">
      <w:bodyDiv w:val="1"/>
      <w:marLeft w:val="0"/>
      <w:marRight w:val="0"/>
      <w:marTop w:val="0"/>
      <w:marBottom w:val="0"/>
      <w:divBdr>
        <w:top w:val="none" w:sz="0" w:space="0" w:color="auto"/>
        <w:left w:val="none" w:sz="0" w:space="0" w:color="auto"/>
        <w:bottom w:val="none" w:sz="0" w:space="0" w:color="auto"/>
        <w:right w:val="none" w:sz="0" w:space="0" w:color="auto"/>
      </w:divBdr>
    </w:div>
    <w:div w:id="412826254">
      <w:bodyDiv w:val="1"/>
      <w:marLeft w:val="0"/>
      <w:marRight w:val="0"/>
      <w:marTop w:val="0"/>
      <w:marBottom w:val="0"/>
      <w:divBdr>
        <w:top w:val="none" w:sz="0" w:space="0" w:color="auto"/>
        <w:left w:val="none" w:sz="0" w:space="0" w:color="auto"/>
        <w:bottom w:val="none" w:sz="0" w:space="0" w:color="auto"/>
        <w:right w:val="none" w:sz="0" w:space="0" w:color="auto"/>
      </w:divBdr>
    </w:div>
    <w:div w:id="413013209">
      <w:bodyDiv w:val="1"/>
      <w:marLeft w:val="0"/>
      <w:marRight w:val="0"/>
      <w:marTop w:val="0"/>
      <w:marBottom w:val="0"/>
      <w:divBdr>
        <w:top w:val="none" w:sz="0" w:space="0" w:color="auto"/>
        <w:left w:val="none" w:sz="0" w:space="0" w:color="auto"/>
        <w:bottom w:val="none" w:sz="0" w:space="0" w:color="auto"/>
        <w:right w:val="none" w:sz="0" w:space="0" w:color="auto"/>
      </w:divBdr>
    </w:div>
    <w:div w:id="413205568">
      <w:bodyDiv w:val="1"/>
      <w:marLeft w:val="0"/>
      <w:marRight w:val="0"/>
      <w:marTop w:val="0"/>
      <w:marBottom w:val="0"/>
      <w:divBdr>
        <w:top w:val="none" w:sz="0" w:space="0" w:color="auto"/>
        <w:left w:val="none" w:sz="0" w:space="0" w:color="auto"/>
        <w:bottom w:val="none" w:sz="0" w:space="0" w:color="auto"/>
        <w:right w:val="none" w:sz="0" w:space="0" w:color="auto"/>
      </w:divBdr>
    </w:div>
    <w:div w:id="413935263">
      <w:bodyDiv w:val="1"/>
      <w:marLeft w:val="0"/>
      <w:marRight w:val="0"/>
      <w:marTop w:val="0"/>
      <w:marBottom w:val="0"/>
      <w:divBdr>
        <w:top w:val="none" w:sz="0" w:space="0" w:color="auto"/>
        <w:left w:val="none" w:sz="0" w:space="0" w:color="auto"/>
        <w:bottom w:val="none" w:sz="0" w:space="0" w:color="auto"/>
        <w:right w:val="none" w:sz="0" w:space="0" w:color="auto"/>
      </w:divBdr>
    </w:div>
    <w:div w:id="414520364">
      <w:bodyDiv w:val="1"/>
      <w:marLeft w:val="0"/>
      <w:marRight w:val="0"/>
      <w:marTop w:val="0"/>
      <w:marBottom w:val="0"/>
      <w:divBdr>
        <w:top w:val="none" w:sz="0" w:space="0" w:color="auto"/>
        <w:left w:val="none" w:sz="0" w:space="0" w:color="auto"/>
        <w:bottom w:val="none" w:sz="0" w:space="0" w:color="auto"/>
        <w:right w:val="none" w:sz="0" w:space="0" w:color="auto"/>
      </w:divBdr>
    </w:div>
    <w:div w:id="414596683">
      <w:bodyDiv w:val="1"/>
      <w:marLeft w:val="0"/>
      <w:marRight w:val="0"/>
      <w:marTop w:val="0"/>
      <w:marBottom w:val="0"/>
      <w:divBdr>
        <w:top w:val="none" w:sz="0" w:space="0" w:color="auto"/>
        <w:left w:val="none" w:sz="0" w:space="0" w:color="auto"/>
        <w:bottom w:val="none" w:sz="0" w:space="0" w:color="auto"/>
        <w:right w:val="none" w:sz="0" w:space="0" w:color="auto"/>
      </w:divBdr>
    </w:div>
    <w:div w:id="414664611">
      <w:bodyDiv w:val="1"/>
      <w:marLeft w:val="0"/>
      <w:marRight w:val="0"/>
      <w:marTop w:val="0"/>
      <w:marBottom w:val="0"/>
      <w:divBdr>
        <w:top w:val="none" w:sz="0" w:space="0" w:color="auto"/>
        <w:left w:val="none" w:sz="0" w:space="0" w:color="auto"/>
        <w:bottom w:val="none" w:sz="0" w:space="0" w:color="auto"/>
        <w:right w:val="none" w:sz="0" w:space="0" w:color="auto"/>
      </w:divBdr>
    </w:div>
    <w:div w:id="415439839">
      <w:bodyDiv w:val="1"/>
      <w:marLeft w:val="0"/>
      <w:marRight w:val="0"/>
      <w:marTop w:val="0"/>
      <w:marBottom w:val="0"/>
      <w:divBdr>
        <w:top w:val="none" w:sz="0" w:space="0" w:color="auto"/>
        <w:left w:val="none" w:sz="0" w:space="0" w:color="auto"/>
        <w:bottom w:val="none" w:sz="0" w:space="0" w:color="auto"/>
        <w:right w:val="none" w:sz="0" w:space="0" w:color="auto"/>
      </w:divBdr>
    </w:div>
    <w:div w:id="415590323">
      <w:bodyDiv w:val="1"/>
      <w:marLeft w:val="0"/>
      <w:marRight w:val="0"/>
      <w:marTop w:val="0"/>
      <w:marBottom w:val="0"/>
      <w:divBdr>
        <w:top w:val="none" w:sz="0" w:space="0" w:color="auto"/>
        <w:left w:val="none" w:sz="0" w:space="0" w:color="auto"/>
        <w:bottom w:val="none" w:sz="0" w:space="0" w:color="auto"/>
        <w:right w:val="none" w:sz="0" w:space="0" w:color="auto"/>
      </w:divBdr>
    </w:div>
    <w:div w:id="415782685">
      <w:bodyDiv w:val="1"/>
      <w:marLeft w:val="0"/>
      <w:marRight w:val="0"/>
      <w:marTop w:val="0"/>
      <w:marBottom w:val="0"/>
      <w:divBdr>
        <w:top w:val="none" w:sz="0" w:space="0" w:color="auto"/>
        <w:left w:val="none" w:sz="0" w:space="0" w:color="auto"/>
        <w:bottom w:val="none" w:sz="0" w:space="0" w:color="auto"/>
        <w:right w:val="none" w:sz="0" w:space="0" w:color="auto"/>
      </w:divBdr>
    </w:div>
    <w:div w:id="415978142">
      <w:bodyDiv w:val="1"/>
      <w:marLeft w:val="0"/>
      <w:marRight w:val="0"/>
      <w:marTop w:val="0"/>
      <w:marBottom w:val="0"/>
      <w:divBdr>
        <w:top w:val="none" w:sz="0" w:space="0" w:color="auto"/>
        <w:left w:val="none" w:sz="0" w:space="0" w:color="auto"/>
        <w:bottom w:val="none" w:sz="0" w:space="0" w:color="auto"/>
        <w:right w:val="none" w:sz="0" w:space="0" w:color="auto"/>
      </w:divBdr>
    </w:div>
    <w:div w:id="416094944">
      <w:bodyDiv w:val="1"/>
      <w:marLeft w:val="0"/>
      <w:marRight w:val="0"/>
      <w:marTop w:val="0"/>
      <w:marBottom w:val="0"/>
      <w:divBdr>
        <w:top w:val="none" w:sz="0" w:space="0" w:color="auto"/>
        <w:left w:val="none" w:sz="0" w:space="0" w:color="auto"/>
        <w:bottom w:val="none" w:sz="0" w:space="0" w:color="auto"/>
        <w:right w:val="none" w:sz="0" w:space="0" w:color="auto"/>
      </w:divBdr>
    </w:div>
    <w:div w:id="416095725">
      <w:bodyDiv w:val="1"/>
      <w:marLeft w:val="0"/>
      <w:marRight w:val="0"/>
      <w:marTop w:val="0"/>
      <w:marBottom w:val="0"/>
      <w:divBdr>
        <w:top w:val="none" w:sz="0" w:space="0" w:color="auto"/>
        <w:left w:val="none" w:sz="0" w:space="0" w:color="auto"/>
        <w:bottom w:val="none" w:sz="0" w:space="0" w:color="auto"/>
        <w:right w:val="none" w:sz="0" w:space="0" w:color="auto"/>
      </w:divBdr>
    </w:div>
    <w:div w:id="416367932">
      <w:bodyDiv w:val="1"/>
      <w:marLeft w:val="0"/>
      <w:marRight w:val="0"/>
      <w:marTop w:val="0"/>
      <w:marBottom w:val="0"/>
      <w:divBdr>
        <w:top w:val="none" w:sz="0" w:space="0" w:color="auto"/>
        <w:left w:val="none" w:sz="0" w:space="0" w:color="auto"/>
        <w:bottom w:val="none" w:sz="0" w:space="0" w:color="auto"/>
        <w:right w:val="none" w:sz="0" w:space="0" w:color="auto"/>
      </w:divBdr>
    </w:div>
    <w:div w:id="416438229">
      <w:bodyDiv w:val="1"/>
      <w:marLeft w:val="0"/>
      <w:marRight w:val="0"/>
      <w:marTop w:val="0"/>
      <w:marBottom w:val="0"/>
      <w:divBdr>
        <w:top w:val="none" w:sz="0" w:space="0" w:color="auto"/>
        <w:left w:val="none" w:sz="0" w:space="0" w:color="auto"/>
        <w:bottom w:val="none" w:sz="0" w:space="0" w:color="auto"/>
        <w:right w:val="none" w:sz="0" w:space="0" w:color="auto"/>
      </w:divBdr>
    </w:div>
    <w:div w:id="416445448">
      <w:bodyDiv w:val="1"/>
      <w:marLeft w:val="0"/>
      <w:marRight w:val="0"/>
      <w:marTop w:val="0"/>
      <w:marBottom w:val="0"/>
      <w:divBdr>
        <w:top w:val="none" w:sz="0" w:space="0" w:color="auto"/>
        <w:left w:val="none" w:sz="0" w:space="0" w:color="auto"/>
        <w:bottom w:val="none" w:sz="0" w:space="0" w:color="auto"/>
        <w:right w:val="none" w:sz="0" w:space="0" w:color="auto"/>
      </w:divBdr>
    </w:div>
    <w:div w:id="416635590">
      <w:bodyDiv w:val="1"/>
      <w:marLeft w:val="0"/>
      <w:marRight w:val="0"/>
      <w:marTop w:val="0"/>
      <w:marBottom w:val="0"/>
      <w:divBdr>
        <w:top w:val="none" w:sz="0" w:space="0" w:color="auto"/>
        <w:left w:val="none" w:sz="0" w:space="0" w:color="auto"/>
        <w:bottom w:val="none" w:sz="0" w:space="0" w:color="auto"/>
        <w:right w:val="none" w:sz="0" w:space="0" w:color="auto"/>
      </w:divBdr>
    </w:div>
    <w:div w:id="416948997">
      <w:bodyDiv w:val="1"/>
      <w:marLeft w:val="0"/>
      <w:marRight w:val="0"/>
      <w:marTop w:val="0"/>
      <w:marBottom w:val="0"/>
      <w:divBdr>
        <w:top w:val="none" w:sz="0" w:space="0" w:color="auto"/>
        <w:left w:val="none" w:sz="0" w:space="0" w:color="auto"/>
        <w:bottom w:val="none" w:sz="0" w:space="0" w:color="auto"/>
        <w:right w:val="none" w:sz="0" w:space="0" w:color="auto"/>
      </w:divBdr>
    </w:div>
    <w:div w:id="417023611">
      <w:bodyDiv w:val="1"/>
      <w:marLeft w:val="0"/>
      <w:marRight w:val="0"/>
      <w:marTop w:val="0"/>
      <w:marBottom w:val="0"/>
      <w:divBdr>
        <w:top w:val="none" w:sz="0" w:space="0" w:color="auto"/>
        <w:left w:val="none" w:sz="0" w:space="0" w:color="auto"/>
        <w:bottom w:val="none" w:sz="0" w:space="0" w:color="auto"/>
        <w:right w:val="none" w:sz="0" w:space="0" w:color="auto"/>
      </w:divBdr>
    </w:div>
    <w:div w:id="417139663">
      <w:bodyDiv w:val="1"/>
      <w:marLeft w:val="0"/>
      <w:marRight w:val="0"/>
      <w:marTop w:val="0"/>
      <w:marBottom w:val="0"/>
      <w:divBdr>
        <w:top w:val="none" w:sz="0" w:space="0" w:color="auto"/>
        <w:left w:val="none" w:sz="0" w:space="0" w:color="auto"/>
        <w:bottom w:val="none" w:sz="0" w:space="0" w:color="auto"/>
        <w:right w:val="none" w:sz="0" w:space="0" w:color="auto"/>
      </w:divBdr>
    </w:div>
    <w:div w:id="417219600">
      <w:bodyDiv w:val="1"/>
      <w:marLeft w:val="0"/>
      <w:marRight w:val="0"/>
      <w:marTop w:val="0"/>
      <w:marBottom w:val="0"/>
      <w:divBdr>
        <w:top w:val="none" w:sz="0" w:space="0" w:color="auto"/>
        <w:left w:val="none" w:sz="0" w:space="0" w:color="auto"/>
        <w:bottom w:val="none" w:sz="0" w:space="0" w:color="auto"/>
        <w:right w:val="none" w:sz="0" w:space="0" w:color="auto"/>
      </w:divBdr>
    </w:div>
    <w:div w:id="417483681">
      <w:bodyDiv w:val="1"/>
      <w:marLeft w:val="0"/>
      <w:marRight w:val="0"/>
      <w:marTop w:val="0"/>
      <w:marBottom w:val="0"/>
      <w:divBdr>
        <w:top w:val="none" w:sz="0" w:space="0" w:color="auto"/>
        <w:left w:val="none" w:sz="0" w:space="0" w:color="auto"/>
        <w:bottom w:val="none" w:sz="0" w:space="0" w:color="auto"/>
        <w:right w:val="none" w:sz="0" w:space="0" w:color="auto"/>
      </w:divBdr>
    </w:div>
    <w:div w:id="417560188">
      <w:bodyDiv w:val="1"/>
      <w:marLeft w:val="0"/>
      <w:marRight w:val="0"/>
      <w:marTop w:val="0"/>
      <w:marBottom w:val="0"/>
      <w:divBdr>
        <w:top w:val="none" w:sz="0" w:space="0" w:color="auto"/>
        <w:left w:val="none" w:sz="0" w:space="0" w:color="auto"/>
        <w:bottom w:val="none" w:sz="0" w:space="0" w:color="auto"/>
        <w:right w:val="none" w:sz="0" w:space="0" w:color="auto"/>
      </w:divBdr>
    </w:div>
    <w:div w:id="418723656">
      <w:bodyDiv w:val="1"/>
      <w:marLeft w:val="0"/>
      <w:marRight w:val="0"/>
      <w:marTop w:val="0"/>
      <w:marBottom w:val="0"/>
      <w:divBdr>
        <w:top w:val="none" w:sz="0" w:space="0" w:color="auto"/>
        <w:left w:val="none" w:sz="0" w:space="0" w:color="auto"/>
        <w:bottom w:val="none" w:sz="0" w:space="0" w:color="auto"/>
        <w:right w:val="none" w:sz="0" w:space="0" w:color="auto"/>
      </w:divBdr>
    </w:div>
    <w:div w:id="418910751">
      <w:bodyDiv w:val="1"/>
      <w:marLeft w:val="0"/>
      <w:marRight w:val="0"/>
      <w:marTop w:val="0"/>
      <w:marBottom w:val="0"/>
      <w:divBdr>
        <w:top w:val="none" w:sz="0" w:space="0" w:color="auto"/>
        <w:left w:val="none" w:sz="0" w:space="0" w:color="auto"/>
        <w:bottom w:val="none" w:sz="0" w:space="0" w:color="auto"/>
        <w:right w:val="none" w:sz="0" w:space="0" w:color="auto"/>
      </w:divBdr>
    </w:div>
    <w:div w:id="419064874">
      <w:bodyDiv w:val="1"/>
      <w:marLeft w:val="0"/>
      <w:marRight w:val="0"/>
      <w:marTop w:val="0"/>
      <w:marBottom w:val="0"/>
      <w:divBdr>
        <w:top w:val="none" w:sz="0" w:space="0" w:color="auto"/>
        <w:left w:val="none" w:sz="0" w:space="0" w:color="auto"/>
        <w:bottom w:val="none" w:sz="0" w:space="0" w:color="auto"/>
        <w:right w:val="none" w:sz="0" w:space="0" w:color="auto"/>
      </w:divBdr>
    </w:div>
    <w:div w:id="419521028">
      <w:bodyDiv w:val="1"/>
      <w:marLeft w:val="0"/>
      <w:marRight w:val="0"/>
      <w:marTop w:val="0"/>
      <w:marBottom w:val="0"/>
      <w:divBdr>
        <w:top w:val="none" w:sz="0" w:space="0" w:color="auto"/>
        <w:left w:val="none" w:sz="0" w:space="0" w:color="auto"/>
        <w:bottom w:val="none" w:sz="0" w:space="0" w:color="auto"/>
        <w:right w:val="none" w:sz="0" w:space="0" w:color="auto"/>
      </w:divBdr>
    </w:div>
    <w:div w:id="419525555">
      <w:bodyDiv w:val="1"/>
      <w:marLeft w:val="0"/>
      <w:marRight w:val="0"/>
      <w:marTop w:val="0"/>
      <w:marBottom w:val="0"/>
      <w:divBdr>
        <w:top w:val="none" w:sz="0" w:space="0" w:color="auto"/>
        <w:left w:val="none" w:sz="0" w:space="0" w:color="auto"/>
        <w:bottom w:val="none" w:sz="0" w:space="0" w:color="auto"/>
        <w:right w:val="none" w:sz="0" w:space="0" w:color="auto"/>
      </w:divBdr>
    </w:div>
    <w:div w:id="419717993">
      <w:bodyDiv w:val="1"/>
      <w:marLeft w:val="0"/>
      <w:marRight w:val="0"/>
      <w:marTop w:val="0"/>
      <w:marBottom w:val="0"/>
      <w:divBdr>
        <w:top w:val="none" w:sz="0" w:space="0" w:color="auto"/>
        <w:left w:val="none" w:sz="0" w:space="0" w:color="auto"/>
        <w:bottom w:val="none" w:sz="0" w:space="0" w:color="auto"/>
        <w:right w:val="none" w:sz="0" w:space="0" w:color="auto"/>
      </w:divBdr>
    </w:div>
    <w:div w:id="419758451">
      <w:bodyDiv w:val="1"/>
      <w:marLeft w:val="0"/>
      <w:marRight w:val="0"/>
      <w:marTop w:val="0"/>
      <w:marBottom w:val="0"/>
      <w:divBdr>
        <w:top w:val="none" w:sz="0" w:space="0" w:color="auto"/>
        <w:left w:val="none" w:sz="0" w:space="0" w:color="auto"/>
        <w:bottom w:val="none" w:sz="0" w:space="0" w:color="auto"/>
        <w:right w:val="none" w:sz="0" w:space="0" w:color="auto"/>
      </w:divBdr>
    </w:div>
    <w:div w:id="419915062">
      <w:bodyDiv w:val="1"/>
      <w:marLeft w:val="0"/>
      <w:marRight w:val="0"/>
      <w:marTop w:val="0"/>
      <w:marBottom w:val="0"/>
      <w:divBdr>
        <w:top w:val="none" w:sz="0" w:space="0" w:color="auto"/>
        <w:left w:val="none" w:sz="0" w:space="0" w:color="auto"/>
        <w:bottom w:val="none" w:sz="0" w:space="0" w:color="auto"/>
        <w:right w:val="none" w:sz="0" w:space="0" w:color="auto"/>
      </w:divBdr>
    </w:div>
    <w:div w:id="419982500">
      <w:bodyDiv w:val="1"/>
      <w:marLeft w:val="0"/>
      <w:marRight w:val="0"/>
      <w:marTop w:val="0"/>
      <w:marBottom w:val="0"/>
      <w:divBdr>
        <w:top w:val="none" w:sz="0" w:space="0" w:color="auto"/>
        <w:left w:val="none" w:sz="0" w:space="0" w:color="auto"/>
        <w:bottom w:val="none" w:sz="0" w:space="0" w:color="auto"/>
        <w:right w:val="none" w:sz="0" w:space="0" w:color="auto"/>
      </w:divBdr>
    </w:div>
    <w:div w:id="420026438">
      <w:bodyDiv w:val="1"/>
      <w:marLeft w:val="0"/>
      <w:marRight w:val="0"/>
      <w:marTop w:val="0"/>
      <w:marBottom w:val="0"/>
      <w:divBdr>
        <w:top w:val="none" w:sz="0" w:space="0" w:color="auto"/>
        <w:left w:val="none" w:sz="0" w:space="0" w:color="auto"/>
        <w:bottom w:val="none" w:sz="0" w:space="0" w:color="auto"/>
        <w:right w:val="none" w:sz="0" w:space="0" w:color="auto"/>
      </w:divBdr>
    </w:div>
    <w:div w:id="420220150">
      <w:bodyDiv w:val="1"/>
      <w:marLeft w:val="0"/>
      <w:marRight w:val="0"/>
      <w:marTop w:val="0"/>
      <w:marBottom w:val="0"/>
      <w:divBdr>
        <w:top w:val="none" w:sz="0" w:space="0" w:color="auto"/>
        <w:left w:val="none" w:sz="0" w:space="0" w:color="auto"/>
        <w:bottom w:val="none" w:sz="0" w:space="0" w:color="auto"/>
        <w:right w:val="none" w:sz="0" w:space="0" w:color="auto"/>
      </w:divBdr>
    </w:div>
    <w:div w:id="420299193">
      <w:bodyDiv w:val="1"/>
      <w:marLeft w:val="0"/>
      <w:marRight w:val="0"/>
      <w:marTop w:val="0"/>
      <w:marBottom w:val="0"/>
      <w:divBdr>
        <w:top w:val="none" w:sz="0" w:space="0" w:color="auto"/>
        <w:left w:val="none" w:sz="0" w:space="0" w:color="auto"/>
        <w:bottom w:val="none" w:sz="0" w:space="0" w:color="auto"/>
        <w:right w:val="none" w:sz="0" w:space="0" w:color="auto"/>
      </w:divBdr>
    </w:div>
    <w:div w:id="420372632">
      <w:bodyDiv w:val="1"/>
      <w:marLeft w:val="0"/>
      <w:marRight w:val="0"/>
      <w:marTop w:val="0"/>
      <w:marBottom w:val="0"/>
      <w:divBdr>
        <w:top w:val="none" w:sz="0" w:space="0" w:color="auto"/>
        <w:left w:val="none" w:sz="0" w:space="0" w:color="auto"/>
        <w:bottom w:val="none" w:sz="0" w:space="0" w:color="auto"/>
        <w:right w:val="none" w:sz="0" w:space="0" w:color="auto"/>
      </w:divBdr>
    </w:div>
    <w:div w:id="420831798">
      <w:bodyDiv w:val="1"/>
      <w:marLeft w:val="0"/>
      <w:marRight w:val="0"/>
      <w:marTop w:val="0"/>
      <w:marBottom w:val="0"/>
      <w:divBdr>
        <w:top w:val="none" w:sz="0" w:space="0" w:color="auto"/>
        <w:left w:val="none" w:sz="0" w:space="0" w:color="auto"/>
        <w:bottom w:val="none" w:sz="0" w:space="0" w:color="auto"/>
        <w:right w:val="none" w:sz="0" w:space="0" w:color="auto"/>
      </w:divBdr>
    </w:div>
    <w:div w:id="421026065">
      <w:bodyDiv w:val="1"/>
      <w:marLeft w:val="0"/>
      <w:marRight w:val="0"/>
      <w:marTop w:val="0"/>
      <w:marBottom w:val="0"/>
      <w:divBdr>
        <w:top w:val="none" w:sz="0" w:space="0" w:color="auto"/>
        <w:left w:val="none" w:sz="0" w:space="0" w:color="auto"/>
        <w:bottom w:val="none" w:sz="0" w:space="0" w:color="auto"/>
        <w:right w:val="none" w:sz="0" w:space="0" w:color="auto"/>
      </w:divBdr>
    </w:div>
    <w:div w:id="421293844">
      <w:bodyDiv w:val="1"/>
      <w:marLeft w:val="0"/>
      <w:marRight w:val="0"/>
      <w:marTop w:val="0"/>
      <w:marBottom w:val="0"/>
      <w:divBdr>
        <w:top w:val="none" w:sz="0" w:space="0" w:color="auto"/>
        <w:left w:val="none" w:sz="0" w:space="0" w:color="auto"/>
        <w:bottom w:val="none" w:sz="0" w:space="0" w:color="auto"/>
        <w:right w:val="none" w:sz="0" w:space="0" w:color="auto"/>
      </w:divBdr>
    </w:div>
    <w:div w:id="421803527">
      <w:bodyDiv w:val="1"/>
      <w:marLeft w:val="0"/>
      <w:marRight w:val="0"/>
      <w:marTop w:val="0"/>
      <w:marBottom w:val="0"/>
      <w:divBdr>
        <w:top w:val="none" w:sz="0" w:space="0" w:color="auto"/>
        <w:left w:val="none" w:sz="0" w:space="0" w:color="auto"/>
        <w:bottom w:val="none" w:sz="0" w:space="0" w:color="auto"/>
        <w:right w:val="none" w:sz="0" w:space="0" w:color="auto"/>
      </w:divBdr>
    </w:div>
    <w:div w:id="421804937">
      <w:bodyDiv w:val="1"/>
      <w:marLeft w:val="0"/>
      <w:marRight w:val="0"/>
      <w:marTop w:val="0"/>
      <w:marBottom w:val="0"/>
      <w:divBdr>
        <w:top w:val="none" w:sz="0" w:space="0" w:color="auto"/>
        <w:left w:val="none" w:sz="0" w:space="0" w:color="auto"/>
        <w:bottom w:val="none" w:sz="0" w:space="0" w:color="auto"/>
        <w:right w:val="none" w:sz="0" w:space="0" w:color="auto"/>
      </w:divBdr>
    </w:div>
    <w:div w:id="422145198">
      <w:bodyDiv w:val="1"/>
      <w:marLeft w:val="0"/>
      <w:marRight w:val="0"/>
      <w:marTop w:val="0"/>
      <w:marBottom w:val="0"/>
      <w:divBdr>
        <w:top w:val="none" w:sz="0" w:space="0" w:color="auto"/>
        <w:left w:val="none" w:sz="0" w:space="0" w:color="auto"/>
        <w:bottom w:val="none" w:sz="0" w:space="0" w:color="auto"/>
        <w:right w:val="none" w:sz="0" w:space="0" w:color="auto"/>
      </w:divBdr>
    </w:div>
    <w:div w:id="422379615">
      <w:bodyDiv w:val="1"/>
      <w:marLeft w:val="0"/>
      <w:marRight w:val="0"/>
      <w:marTop w:val="0"/>
      <w:marBottom w:val="0"/>
      <w:divBdr>
        <w:top w:val="none" w:sz="0" w:space="0" w:color="auto"/>
        <w:left w:val="none" w:sz="0" w:space="0" w:color="auto"/>
        <w:bottom w:val="none" w:sz="0" w:space="0" w:color="auto"/>
        <w:right w:val="none" w:sz="0" w:space="0" w:color="auto"/>
      </w:divBdr>
    </w:div>
    <w:div w:id="422645963">
      <w:bodyDiv w:val="1"/>
      <w:marLeft w:val="0"/>
      <w:marRight w:val="0"/>
      <w:marTop w:val="0"/>
      <w:marBottom w:val="0"/>
      <w:divBdr>
        <w:top w:val="none" w:sz="0" w:space="0" w:color="auto"/>
        <w:left w:val="none" w:sz="0" w:space="0" w:color="auto"/>
        <w:bottom w:val="none" w:sz="0" w:space="0" w:color="auto"/>
        <w:right w:val="none" w:sz="0" w:space="0" w:color="auto"/>
      </w:divBdr>
    </w:div>
    <w:div w:id="423189269">
      <w:bodyDiv w:val="1"/>
      <w:marLeft w:val="0"/>
      <w:marRight w:val="0"/>
      <w:marTop w:val="0"/>
      <w:marBottom w:val="0"/>
      <w:divBdr>
        <w:top w:val="none" w:sz="0" w:space="0" w:color="auto"/>
        <w:left w:val="none" w:sz="0" w:space="0" w:color="auto"/>
        <w:bottom w:val="none" w:sz="0" w:space="0" w:color="auto"/>
        <w:right w:val="none" w:sz="0" w:space="0" w:color="auto"/>
      </w:divBdr>
    </w:div>
    <w:div w:id="424309618">
      <w:bodyDiv w:val="1"/>
      <w:marLeft w:val="0"/>
      <w:marRight w:val="0"/>
      <w:marTop w:val="0"/>
      <w:marBottom w:val="0"/>
      <w:divBdr>
        <w:top w:val="none" w:sz="0" w:space="0" w:color="auto"/>
        <w:left w:val="none" w:sz="0" w:space="0" w:color="auto"/>
        <w:bottom w:val="none" w:sz="0" w:space="0" w:color="auto"/>
        <w:right w:val="none" w:sz="0" w:space="0" w:color="auto"/>
      </w:divBdr>
    </w:div>
    <w:div w:id="424420548">
      <w:bodyDiv w:val="1"/>
      <w:marLeft w:val="0"/>
      <w:marRight w:val="0"/>
      <w:marTop w:val="0"/>
      <w:marBottom w:val="0"/>
      <w:divBdr>
        <w:top w:val="none" w:sz="0" w:space="0" w:color="auto"/>
        <w:left w:val="none" w:sz="0" w:space="0" w:color="auto"/>
        <w:bottom w:val="none" w:sz="0" w:space="0" w:color="auto"/>
        <w:right w:val="none" w:sz="0" w:space="0" w:color="auto"/>
      </w:divBdr>
    </w:div>
    <w:div w:id="424963329">
      <w:bodyDiv w:val="1"/>
      <w:marLeft w:val="0"/>
      <w:marRight w:val="0"/>
      <w:marTop w:val="0"/>
      <w:marBottom w:val="0"/>
      <w:divBdr>
        <w:top w:val="none" w:sz="0" w:space="0" w:color="auto"/>
        <w:left w:val="none" w:sz="0" w:space="0" w:color="auto"/>
        <w:bottom w:val="none" w:sz="0" w:space="0" w:color="auto"/>
        <w:right w:val="none" w:sz="0" w:space="0" w:color="auto"/>
      </w:divBdr>
    </w:div>
    <w:div w:id="425226451">
      <w:bodyDiv w:val="1"/>
      <w:marLeft w:val="0"/>
      <w:marRight w:val="0"/>
      <w:marTop w:val="0"/>
      <w:marBottom w:val="0"/>
      <w:divBdr>
        <w:top w:val="none" w:sz="0" w:space="0" w:color="auto"/>
        <w:left w:val="none" w:sz="0" w:space="0" w:color="auto"/>
        <w:bottom w:val="none" w:sz="0" w:space="0" w:color="auto"/>
        <w:right w:val="none" w:sz="0" w:space="0" w:color="auto"/>
      </w:divBdr>
    </w:div>
    <w:div w:id="425227397">
      <w:bodyDiv w:val="1"/>
      <w:marLeft w:val="0"/>
      <w:marRight w:val="0"/>
      <w:marTop w:val="0"/>
      <w:marBottom w:val="0"/>
      <w:divBdr>
        <w:top w:val="none" w:sz="0" w:space="0" w:color="auto"/>
        <w:left w:val="none" w:sz="0" w:space="0" w:color="auto"/>
        <w:bottom w:val="none" w:sz="0" w:space="0" w:color="auto"/>
        <w:right w:val="none" w:sz="0" w:space="0" w:color="auto"/>
      </w:divBdr>
    </w:div>
    <w:div w:id="425272156">
      <w:bodyDiv w:val="1"/>
      <w:marLeft w:val="0"/>
      <w:marRight w:val="0"/>
      <w:marTop w:val="0"/>
      <w:marBottom w:val="0"/>
      <w:divBdr>
        <w:top w:val="none" w:sz="0" w:space="0" w:color="auto"/>
        <w:left w:val="none" w:sz="0" w:space="0" w:color="auto"/>
        <w:bottom w:val="none" w:sz="0" w:space="0" w:color="auto"/>
        <w:right w:val="none" w:sz="0" w:space="0" w:color="auto"/>
      </w:divBdr>
    </w:div>
    <w:div w:id="425468194">
      <w:bodyDiv w:val="1"/>
      <w:marLeft w:val="0"/>
      <w:marRight w:val="0"/>
      <w:marTop w:val="0"/>
      <w:marBottom w:val="0"/>
      <w:divBdr>
        <w:top w:val="none" w:sz="0" w:space="0" w:color="auto"/>
        <w:left w:val="none" w:sz="0" w:space="0" w:color="auto"/>
        <w:bottom w:val="none" w:sz="0" w:space="0" w:color="auto"/>
        <w:right w:val="none" w:sz="0" w:space="0" w:color="auto"/>
      </w:divBdr>
    </w:div>
    <w:div w:id="425612863">
      <w:bodyDiv w:val="1"/>
      <w:marLeft w:val="0"/>
      <w:marRight w:val="0"/>
      <w:marTop w:val="0"/>
      <w:marBottom w:val="0"/>
      <w:divBdr>
        <w:top w:val="none" w:sz="0" w:space="0" w:color="auto"/>
        <w:left w:val="none" w:sz="0" w:space="0" w:color="auto"/>
        <w:bottom w:val="none" w:sz="0" w:space="0" w:color="auto"/>
        <w:right w:val="none" w:sz="0" w:space="0" w:color="auto"/>
      </w:divBdr>
    </w:div>
    <w:div w:id="425732542">
      <w:bodyDiv w:val="1"/>
      <w:marLeft w:val="0"/>
      <w:marRight w:val="0"/>
      <w:marTop w:val="0"/>
      <w:marBottom w:val="0"/>
      <w:divBdr>
        <w:top w:val="none" w:sz="0" w:space="0" w:color="auto"/>
        <w:left w:val="none" w:sz="0" w:space="0" w:color="auto"/>
        <w:bottom w:val="none" w:sz="0" w:space="0" w:color="auto"/>
        <w:right w:val="none" w:sz="0" w:space="0" w:color="auto"/>
      </w:divBdr>
    </w:div>
    <w:div w:id="425924479">
      <w:bodyDiv w:val="1"/>
      <w:marLeft w:val="0"/>
      <w:marRight w:val="0"/>
      <w:marTop w:val="0"/>
      <w:marBottom w:val="0"/>
      <w:divBdr>
        <w:top w:val="none" w:sz="0" w:space="0" w:color="auto"/>
        <w:left w:val="none" w:sz="0" w:space="0" w:color="auto"/>
        <w:bottom w:val="none" w:sz="0" w:space="0" w:color="auto"/>
        <w:right w:val="none" w:sz="0" w:space="0" w:color="auto"/>
      </w:divBdr>
    </w:div>
    <w:div w:id="426080042">
      <w:bodyDiv w:val="1"/>
      <w:marLeft w:val="0"/>
      <w:marRight w:val="0"/>
      <w:marTop w:val="0"/>
      <w:marBottom w:val="0"/>
      <w:divBdr>
        <w:top w:val="none" w:sz="0" w:space="0" w:color="auto"/>
        <w:left w:val="none" w:sz="0" w:space="0" w:color="auto"/>
        <w:bottom w:val="none" w:sz="0" w:space="0" w:color="auto"/>
        <w:right w:val="none" w:sz="0" w:space="0" w:color="auto"/>
      </w:divBdr>
    </w:div>
    <w:div w:id="426118384">
      <w:bodyDiv w:val="1"/>
      <w:marLeft w:val="0"/>
      <w:marRight w:val="0"/>
      <w:marTop w:val="0"/>
      <w:marBottom w:val="0"/>
      <w:divBdr>
        <w:top w:val="none" w:sz="0" w:space="0" w:color="auto"/>
        <w:left w:val="none" w:sz="0" w:space="0" w:color="auto"/>
        <w:bottom w:val="none" w:sz="0" w:space="0" w:color="auto"/>
        <w:right w:val="none" w:sz="0" w:space="0" w:color="auto"/>
      </w:divBdr>
    </w:div>
    <w:div w:id="426773108">
      <w:bodyDiv w:val="1"/>
      <w:marLeft w:val="0"/>
      <w:marRight w:val="0"/>
      <w:marTop w:val="0"/>
      <w:marBottom w:val="0"/>
      <w:divBdr>
        <w:top w:val="none" w:sz="0" w:space="0" w:color="auto"/>
        <w:left w:val="none" w:sz="0" w:space="0" w:color="auto"/>
        <w:bottom w:val="none" w:sz="0" w:space="0" w:color="auto"/>
        <w:right w:val="none" w:sz="0" w:space="0" w:color="auto"/>
      </w:divBdr>
    </w:div>
    <w:div w:id="426921848">
      <w:bodyDiv w:val="1"/>
      <w:marLeft w:val="0"/>
      <w:marRight w:val="0"/>
      <w:marTop w:val="0"/>
      <w:marBottom w:val="0"/>
      <w:divBdr>
        <w:top w:val="none" w:sz="0" w:space="0" w:color="auto"/>
        <w:left w:val="none" w:sz="0" w:space="0" w:color="auto"/>
        <w:bottom w:val="none" w:sz="0" w:space="0" w:color="auto"/>
        <w:right w:val="none" w:sz="0" w:space="0" w:color="auto"/>
      </w:divBdr>
    </w:div>
    <w:div w:id="427165713">
      <w:bodyDiv w:val="1"/>
      <w:marLeft w:val="0"/>
      <w:marRight w:val="0"/>
      <w:marTop w:val="0"/>
      <w:marBottom w:val="0"/>
      <w:divBdr>
        <w:top w:val="none" w:sz="0" w:space="0" w:color="auto"/>
        <w:left w:val="none" w:sz="0" w:space="0" w:color="auto"/>
        <w:bottom w:val="none" w:sz="0" w:space="0" w:color="auto"/>
        <w:right w:val="none" w:sz="0" w:space="0" w:color="auto"/>
      </w:divBdr>
    </w:div>
    <w:div w:id="427578071">
      <w:bodyDiv w:val="1"/>
      <w:marLeft w:val="0"/>
      <w:marRight w:val="0"/>
      <w:marTop w:val="0"/>
      <w:marBottom w:val="0"/>
      <w:divBdr>
        <w:top w:val="none" w:sz="0" w:space="0" w:color="auto"/>
        <w:left w:val="none" w:sz="0" w:space="0" w:color="auto"/>
        <w:bottom w:val="none" w:sz="0" w:space="0" w:color="auto"/>
        <w:right w:val="none" w:sz="0" w:space="0" w:color="auto"/>
      </w:divBdr>
    </w:div>
    <w:div w:id="427704095">
      <w:bodyDiv w:val="1"/>
      <w:marLeft w:val="0"/>
      <w:marRight w:val="0"/>
      <w:marTop w:val="0"/>
      <w:marBottom w:val="0"/>
      <w:divBdr>
        <w:top w:val="none" w:sz="0" w:space="0" w:color="auto"/>
        <w:left w:val="none" w:sz="0" w:space="0" w:color="auto"/>
        <w:bottom w:val="none" w:sz="0" w:space="0" w:color="auto"/>
        <w:right w:val="none" w:sz="0" w:space="0" w:color="auto"/>
      </w:divBdr>
    </w:div>
    <w:div w:id="427889497">
      <w:bodyDiv w:val="1"/>
      <w:marLeft w:val="0"/>
      <w:marRight w:val="0"/>
      <w:marTop w:val="0"/>
      <w:marBottom w:val="0"/>
      <w:divBdr>
        <w:top w:val="none" w:sz="0" w:space="0" w:color="auto"/>
        <w:left w:val="none" w:sz="0" w:space="0" w:color="auto"/>
        <w:bottom w:val="none" w:sz="0" w:space="0" w:color="auto"/>
        <w:right w:val="none" w:sz="0" w:space="0" w:color="auto"/>
      </w:divBdr>
    </w:div>
    <w:div w:id="428041655">
      <w:bodyDiv w:val="1"/>
      <w:marLeft w:val="0"/>
      <w:marRight w:val="0"/>
      <w:marTop w:val="0"/>
      <w:marBottom w:val="0"/>
      <w:divBdr>
        <w:top w:val="none" w:sz="0" w:space="0" w:color="auto"/>
        <w:left w:val="none" w:sz="0" w:space="0" w:color="auto"/>
        <w:bottom w:val="none" w:sz="0" w:space="0" w:color="auto"/>
        <w:right w:val="none" w:sz="0" w:space="0" w:color="auto"/>
      </w:divBdr>
    </w:div>
    <w:div w:id="428502395">
      <w:bodyDiv w:val="1"/>
      <w:marLeft w:val="0"/>
      <w:marRight w:val="0"/>
      <w:marTop w:val="0"/>
      <w:marBottom w:val="0"/>
      <w:divBdr>
        <w:top w:val="none" w:sz="0" w:space="0" w:color="auto"/>
        <w:left w:val="none" w:sz="0" w:space="0" w:color="auto"/>
        <w:bottom w:val="none" w:sz="0" w:space="0" w:color="auto"/>
        <w:right w:val="none" w:sz="0" w:space="0" w:color="auto"/>
      </w:divBdr>
    </w:div>
    <w:div w:id="428745904">
      <w:bodyDiv w:val="1"/>
      <w:marLeft w:val="0"/>
      <w:marRight w:val="0"/>
      <w:marTop w:val="0"/>
      <w:marBottom w:val="0"/>
      <w:divBdr>
        <w:top w:val="none" w:sz="0" w:space="0" w:color="auto"/>
        <w:left w:val="none" w:sz="0" w:space="0" w:color="auto"/>
        <w:bottom w:val="none" w:sz="0" w:space="0" w:color="auto"/>
        <w:right w:val="none" w:sz="0" w:space="0" w:color="auto"/>
      </w:divBdr>
    </w:div>
    <w:div w:id="428890001">
      <w:bodyDiv w:val="1"/>
      <w:marLeft w:val="0"/>
      <w:marRight w:val="0"/>
      <w:marTop w:val="0"/>
      <w:marBottom w:val="0"/>
      <w:divBdr>
        <w:top w:val="none" w:sz="0" w:space="0" w:color="auto"/>
        <w:left w:val="none" w:sz="0" w:space="0" w:color="auto"/>
        <w:bottom w:val="none" w:sz="0" w:space="0" w:color="auto"/>
        <w:right w:val="none" w:sz="0" w:space="0" w:color="auto"/>
      </w:divBdr>
    </w:div>
    <w:div w:id="429014124">
      <w:bodyDiv w:val="1"/>
      <w:marLeft w:val="0"/>
      <w:marRight w:val="0"/>
      <w:marTop w:val="0"/>
      <w:marBottom w:val="0"/>
      <w:divBdr>
        <w:top w:val="none" w:sz="0" w:space="0" w:color="auto"/>
        <w:left w:val="none" w:sz="0" w:space="0" w:color="auto"/>
        <w:bottom w:val="none" w:sz="0" w:space="0" w:color="auto"/>
        <w:right w:val="none" w:sz="0" w:space="0" w:color="auto"/>
      </w:divBdr>
    </w:div>
    <w:div w:id="429205631">
      <w:bodyDiv w:val="1"/>
      <w:marLeft w:val="0"/>
      <w:marRight w:val="0"/>
      <w:marTop w:val="0"/>
      <w:marBottom w:val="0"/>
      <w:divBdr>
        <w:top w:val="none" w:sz="0" w:space="0" w:color="auto"/>
        <w:left w:val="none" w:sz="0" w:space="0" w:color="auto"/>
        <w:bottom w:val="none" w:sz="0" w:space="0" w:color="auto"/>
        <w:right w:val="none" w:sz="0" w:space="0" w:color="auto"/>
      </w:divBdr>
    </w:div>
    <w:div w:id="429662690">
      <w:bodyDiv w:val="1"/>
      <w:marLeft w:val="0"/>
      <w:marRight w:val="0"/>
      <w:marTop w:val="0"/>
      <w:marBottom w:val="0"/>
      <w:divBdr>
        <w:top w:val="none" w:sz="0" w:space="0" w:color="auto"/>
        <w:left w:val="none" w:sz="0" w:space="0" w:color="auto"/>
        <w:bottom w:val="none" w:sz="0" w:space="0" w:color="auto"/>
        <w:right w:val="none" w:sz="0" w:space="0" w:color="auto"/>
      </w:divBdr>
    </w:div>
    <w:div w:id="429744004">
      <w:bodyDiv w:val="1"/>
      <w:marLeft w:val="0"/>
      <w:marRight w:val="0"/>
      <w:marTop w:val="0"/>
      <w:marBottom w:val="0"/>
      <w:divBdr>
        <w:top w:val="none" w:sz="0" w:space="0" w:color="auto"/>
        <w:left w:val="none" w:sz="0" w:space="0" w:color="auto"/>
        <w:bottom w:val="none" w:sz="0" w:space="0" w:color="auto"/>
        <w:right w:val="none" w:sz="0" w:space="0" w:color="auto"/>
      </w:divBdr>
    </w:div>
    <w:div w:id="429787680">
      <w:bodyDiv w:val="1"/>
      <w:marLeft w:val="0"/>
      <w:marRight w:val="0"/>
      <w:marTop w:val="0"/>
      <w:marBottom w:val="0"/>
      <w:divBdr>
        <w:top w:val="none" w:sz="0" w:space="0" w:color="auto"/>
        <w:left w:val="none" w:sz="0" w:space="0" w:color="auto"/>
        <w:bottom w:val="none" w:sz="0" w:space="0" w:color="auto"/>
        <w:right w:val="none" w:sz="0" w:space="0" w:color="auto"/>
      </w:divBdr>
    </w:div>
    <w:div w:id="430248704">
      <w:bodyDiv w:val="1"/>
      <w:marLeft w:val="0"/>
      <w:marRight w:val="0"/>
      <w:marTop w:val="0"/>
      <w:marBottom w:val="0"/>
      <w:divBdr>
        <w:top w:val="none" w:sz="0" w:space="0" w:color="auto"/>
        <w:left w:val="none" w:sz="0" w:space="0" w:color="auto"/>
        <w:bottom w:val="none" w:sz="0" w:space="0" w:color="auto"/>
        <w:right w:val="none" w:sz="0" w:space="0" w:color="auto"/>
      </w:divBdr>
    </w:div>
    <w:div w:id="430320062">
      <w:bodyDiv w:val="1"/>
      <w:marLeft w:val="0"/>
      <w:marRight w:val="0"/>
      <w:marTop w:val="0"/>
      <w:marBottom w:val="0"/>
      <w:divBdr>
        <w:top w:val="none" w:sz="0" w:space="0" w:color="auto"/>
        <w:left w:val="none" w:sz="0" w:space="0" w:color="auto"/>
        <w:bottom w:val="none" w:sz="0" w:space="0" w:color="auto"/>
        <w:right w:val="none" w:sz="0" w:space="0" w:color="auto"/>
      </w:divBdr>
    </w:div>
    <w:div w:id="430929153">
      <w:bodyDiv w:val="1"/>
      <w:marLeft w:val="0"/>
      <w:marRight w:val="0"/>
      <w:marTop w:val="0"/>
      <w:marBottom w:val="0"/>
      <w:divBdr>
        <w:top w:val="none" w:sz="0" w:space="0" w:color="auto"/>
        <w:left w:val="none" w:sz="0" w:space="0" w:color="auto"/>
        <w:bottom w:val="none" w:sz="0" w:space="0" w:color="auto"/>
        <w:right w:val="none" w:sz="0" w:space="0" w:color="auto"/>
      </w:divBdr>
    </w:div>
    <w:div w:id="431902996">
      <w:bodyDiv w:val="1"/>
      <w:marLeft w:val="0"/>
      <w:marRight w:val="0"/>
      <w:marTop w:val="0"/>
      <w:marBottom w:val="0"/>
      <w:divBdr>
        <w:top w:val="none" w:sz="0" w:space="0" w:color="auto"/>
        <w:left w:val="none" w:sz="0" w:space="0" w:color="auto"/>
        <w:bottom w:val="none" w:sz="0" w:space="0" w:color="auto"/>
        <w:right w:val="none" w:sz="0" w:space="0" w:color="auto"/>
      </w:divBdr>
    </w:div>
    <w:div w:id="431904249">
      <w:bodyDiv w:val="1"/>
      <w:marLeft w:val="0"/>
      <w:marRight w:val="0"/>
      <w:marTop w:val="0"/>
      <w:marBottom w:val="0"/>
      <w:divBdr>
        <w:top w:val="none" w:sz="0" w:space="0" w:color="auto"/>
        <w:left w:val="none" w:sz="0" w:space="0" w:color="auto"/>
        <w:bottom w:val="none" w:sz="0" w:space="0" w:color="auto"/>
        <w:right w:val="none" w:sz="0" w:space="0" w:color="auto"/>
      </w:divBdr>
    </w:div>
    <w:div w:id="432022104">
      <w:bodyDiv w:val="1"/>
      <w:marLeft w:val="0"/>
      <w:marRight w:val="0"/>
      <w:marTop w:val="0"/>
      <w:marBottom w:val="0"/>
      <w:divBdr>
        <w:top w:val="none" w:sz="0" w:space="0" w:color="auto"/>
        <w:left w:val="none" w:sz="0" w:space="0" w:color="auto"/>
        <w:bottom w:val="none" w:sz="0" w:space="0" w:color="auto"/>
        <w:right w:val="none" w:sz="0" w:space="0" w:color="auto"/>
      </w:divBdr>
    </w:div>
    <w:div w:id="432361024">
      <w:bodyDiv w:val="1"/>
      <w:marLeft w:val="0"/>
      <w:marRight w:val="0"/>
      <w:marTop w:val="0"/>
      <w:marBottom w:val="0"/>
      <w:divBdr>
        <w:top w:val="none" w:sz="0" w:space="0" w:color="auto"/>
        <w:left w:val="none" w:sz="0" w:space="0" w:color="auto"/>
        <w:bottom w:val="none" w:sz="0" w:space="0" w:color="auto"/>
        <w:right w:val="none" w:sz="0" w:space="0" w:color="auto"/>
      </w:divBdr>
    </w:div>
    <w:div w:id="432366126">
      <w:bodyDiv w:val="1"/>
      <w:marLeft w:val="0"/>
      <w:marRight w:val="0"/>
      <w:marTop w:val="0"/>
      <w:marBottom w:val="0"/>
      <w:divBdr>
        <w:top w:val="none" w:sz="0" w:space="0" w:color="auto"/>
        <w:left w:val="none" w:sz="0" w:space="0" w:color="auto"/>
        <w:bottom w:val="none" w:sz="0" w:space="0" w:color="auto"/>
        <w:right w:val="none" w:sz="0" w:space="0" w:color="auto"/>
      </w:divBdr>
    </w:div>
    <w:div w:id="432480050">
      <w:bodyDiv w:val="1"/>
      <w:marLeft w:val="0"/>
      <w:marRight w:val="0"/>
      <w:marTop w:val="0"/>
      <w:marBottom w:val="0"/>
      <w:divBdr>
        <w:top w:val="none" w:sz="0" w:space="0" w:color="auto"/>
        <w:left w:val="none" w:sz="0" w:space="0" w:color="auto"/>
        <w:bottom w:val="none" w:sz="0" w:space="0" w:color="auto"/>
        <w:right w:val="none" w:sz="0" w:space="0" w:color="auto"/>
      </w:divBdr>
    </w:div>
    <w:div w:id="432556937">
      <w:bodyDiv w:val="1"/>
      <w:marLeft w:val="0"/>
      <w:marRight w:val="0"/>
      <w:marTop w:val="0"/>
      <w:marBottom w:val="0"/>
      <w:divBdr>
        <w:top w:val="none" w:sz="0" w:space="0" w:color="auto"/>
        <w:left w:val="none" w:sz="0" w:space="0" w:color="auto"/>
        <w:bottom w:val="none" w:sz="0" w:space="0" w:color="auto"/>
        <w:right w:val="none" w:sz="0" w:space="0" w:color="auto"/>
      </w:divBdr>
    </w:div>
    <w:div w:id="432633905">
      <w:bodyDiv w:val="1"/>
      <w:marLeft w:val="0"/>
      <w:marRight w:val="0"/>
      <w:marTop w:val="0"/>
      <w:marBottom w:val="0"/>
      <w:divBdr>
        <w:top w:val="none" w:sz="0" w:space="0" w:color="auto"/>
        <w:left w:val="none" w:sz="0" w:space="0" w:color="auto"/>
        <w:bottom w:val="none" w:sz="0" w:space="0" w:color="auto"/>
        <w:right w:val="none" w:sz="0" w:space="0" w:color="auto"/>
      </w:divBdr>
    </w:div>
    <w:div w:id="432865581">
      <w:bodyDiv w:val="1"/>
      <w:marLeft w:val="0"/>
      <w:marRight w:val="0"/>
      <w:marTop w:val="0"/>
      <w:marBottom w:val="0"/>
      <w:divBdr>
        <w:top w:val="none" w:sz="0" w:space="0" w:color="auto"/>
        <w:left w:val="none" w:sz="0" w:space="0" w:color="auto"/>
        <w:bottom w:val="none" w:sz="0" w:space="0" w:color="auto"/>
        <w:right w:val="none" w:sz="0" w:space="0" w:color="auto"/>
      </w:divBdr>
    </w:div>
    <w:div w:id="433021042">
      <w:bodyDiv w:val="1"/>
      <w:marLeft w:val="0"/>
      <w:marRight w:val="0"/>
      <w:marTop w:val="0"/>
      <w:marBottom w:val="0"/>
      <w:divBdr>
        <w:top w:val="none" w:sz="0" w:space="0" w:color="auto"/>
        <w:left w:val="none" w:sz="0" w:space="0" w:color="auto"/>
        <w:bottom w:val="none" w:sz="0" w:space="0" w:color="auto"/>
        <w:right w:val="none" w:sz="0" w:space="0" w:color="auto"/>
      </w:divBdr>
    </w:div>
    <w:div w:id="433743083">
      <w:bodyDiv w:val="1"/>
      <w:marLeft w:val="0"/>
      <w:marRight w:val="0"/>
      <w:marTop w:val="0"/>
      <w:marBottom w:val="0"/>
      <w:divBdr>
        <w:top w:val="none" w:sz="0" w:space="0" w:color="auto"/>
        <w:left w:val="none" w:sz="0" w:space="0" w:color="auto"/>
        <w:bottom w:val="none" w:sz="0" w:space="0" w:color="auto"/>
        <w:right w:val="none" w:sz="0" w:space="0" w:color="auto"/>
      </w:divBdr>
    </w:div>
    <w:div w:id="434137964">
      <w:bodyDiv w:val="1"/>
      <w:marLeft w:val="0"/>
      <w:marRight w:val="0"/>
      <w:marTop w:val="0"/>
      <w:marBottom w:val="0"/>
      <w:divBdr>
        <w:top w:val="none" w:sz="0" w:space="0" w:color="auto"/>
        <w:left w:val="none" w:sz="0" w:space="0" w:color="auto"/>
        <w:bottom w:val="none" w:sz="0" w:space="0" w:color="auto"/>
        <w:right w:val="none" w:sz="0" w:space="0" w:color="auto"/>
      </w:divBdr>
    </w:div>
    <w:div w:id="434444809">
      <w:bodyDiv w:val="1"/>
      <w:marLeft w:val="0"/>
      <w:marRight w:val="0"/>
      <w:marTop w:val="0"/>
      <w:marBottom w:val="0"/>
      <w:divBdr>
        <w:top w:val="none" w:sz="0" w:space="0" w:color="auto"/>
        <w:left w:val="none" w:sz="0" w:space="0" w:color="auto"/>
        <w:bottom w:val="none" w:sz="0" w:space="0" w:color="auto"/>
        <w:right w:val="none" w:sz="0" w:space="0" w:color="auto"/>
      </w:divBdr>
    </w:div>
    <w:div w:id="434638905">
      <w:bodyDiv w:val="1"/>
      <w:marLeft w:val="0"/>
      <w:marRight w:val="0"/>
      <w:marTop w:val="0"/>
      <w:marBottom w:val="0"/>
      <w:divBdr>
        <w:top w:val="none" w:sz="0" w:space="0" w:color="auto"/>
        <w:left w:val="none" w:sz="0" w:space="0" w:color="auto"/>
        <w:bottom w:val="none" w:sz="0" w:space="0" w:color="auto"/>
        <w:right w:val="none" w:sz="0" w:space="0" w:color="auto"/>
      </w:divBdr>
    </w:div>
    <w:div w:id="434717431">
      <w:bodyDiv w:val="1"/>
      <w:marLeft w:val="0"/>
      <w:marRight w:val="0"/>
      <w:marTop w:val="0"/>
      <w:marBottom w:val="0"/>
      <w:divBdr>
        <w:top w:val="none" w:sz="0" w:space="0" w:color="auto"/>
        <w:left w:val="none" w:sz="0" w:space="0" w:color="auto"/>
        <w:bottom w:val="none" w:sz="0" w:space="0" w:color="auto"/>
        <w:right w:val="none" w:sz="0" w:space="0" w:color="auto"/>
      </w:divBdr>
    </w:div>
    <w:div w:id="435715932">
      <w:bodyDiv w:val="1"/>
      <w:marLeft w:val="0"/>
      <w:marRight w:val="0"/>
      <w:marTop w:val="0"/>
      <w:marBottom w:val="0"/>
      <w:divBdr>
        <w:top w:val="none" w:sz="0" w:space="0" w:color="auto"/>
        <w:left w:val="none" w:sz="0" w:space="0" w:color="auto"/>
        <w:bottom w:val="none" w:sz="0" w:space="0" w:color="auto"/>
        <w:right w:val="none" w:sz="0" w:space="0" w:color="auto"/>
      </w:divBdr>
    </w:div>
    <w:div w:id="436145188">
      <w:bodyDiv w:val="1"/>
      <w:marLeft w:val="0"/>
      <w:marRight w:val="0"/>
      <w:marTop w:val="0"/>
      <w:marBottom w:val="0"/>
      <w:divBdr>
        <w:top w:val="none" w:sz="0" w:space="0" w:color="auto"/>
        <w:left w:val="none" w:sz="0" w:space="0" w:color="auto"/>
        <w:bottom w:val="none" w:sz="0" w:space="0" w:color="auto"/>
        <w:right w:val="none" w:sz="0" w:space="0" w:color="auto"/>
      </w:divBdr>
    </w:div>
    <w:div w:id="436484335">
      <w:bodyDiv w:val="1"/>
      <w:marLeft w:val="0"/>
      <w:marRight w:val="0"/>
      <w:marTop w:val="0"/>
      <w:marBottom w:val="0"/>
      <w:divBdr>
        <w:top w:val="none" w:sz="0" w:space="0" w:color="auto"/>
        <w:left w:val="none" w:sz="0" w:space="0" w:color="auto"/>
        <w:bottom w:val="none" w:sz="0" w:space="0" w:color="auto"/>
        <w:right w:val="none" w:sz="0" w:space="0" w:color="auto"/>
      </w:divBdr>
    </w:div>
    <w:div w:id="437337430">
      <w:bodyDiv w:val="1"/>
      <w:marLeft w:val="0"/>
      <w:marRight w:val="0"/>
      <w:marTop w:val="0"/>
      <w:marBottom w:val="0"/>
      <w:divBdr>
        <w:top w:val="none" w:sz="0" w:space="0" w:color="auto"/>
        <w:left w:val="none" w:sz="0" w:space="0" w:color="auto"/>
        <w:bottom w:val="none" w:sz="0" w:space="0" w:color="auto"/>
        <w:right w:val="none" w:sz="0" w:space="0" w:color="auto"/>
      </w:divBdr>
    </w:div>
    <w:div w:id="437411057">
      <w:bodyDiv w:val="1"/>
      <w:marLeft w:val="0"/>
      <w:marRight w:val="0"/>
      <w:marTop w:val="0"/>
      <w:marBottom w:val="0"/>
      <w:divBdr>
        <w:top w:val="none" w:sz="0" w:space="0" w:color="auto"/>
        <w:left w:val="none" w:sz="0" w:space="0" w:color="auto"/>
        <w:bottom w:val="none" w:sz="0" w:space="0" w:color="auto"/>
        <w:right w:val="none" w:sz="0" w:space="0" w:color="auto"/>
      </w:divBdr>
    </w:div>
    <w:div w:id="437989390">
      <w:bodyDiv w:val="1"/>
      <w:marLeft w:val="0"/>
      <w:marRight w:val="0"/>
      <w:marTop w:val="0"/>
      <w:marBottom w:val="0"/>
      <w:divBdr>
        <w:top w:val="none" w:sz="0" w:space="0" w:color="auto"/>
        <w:left w:val="none" w:sz="0" w:space="0" w:color="auto"/>
        <w:bottom w:val="none" w:sz="0" w:space="0" w:color="auto"/>
        <w:right w:val="none" w:sz="0" w:space="0" w:color="auto"/>
      </w:divBdr>
    </w:div>
    <w:div w:id="438068062">
      <w:bodyDiv w:val="1"/>
      <w:marLeft w:val="0"/>
      <w:marRight w:val="0"/>
      <w:marTop w:val="0"/>
      <w:marBottom w:val="0"/>
      <w:divBdr>
        <w:top w:val="none" w:sz="0" w:space="0" w:color="auto"/>
        <w:left w:val="none" w:sz="0" w:space="0" w:color="auto"/>
        <w:bottom w:val="none" w:sz="0" w:space="0" w:color="auto"/>
        <w:right w:val="none" w:sz="0" w:space="0" w:color="auto"/>
      </w:divBdr>
    </w:div>
    <w:div w:id="438454079">
      <w:bodyDiv w:val="1"/>
      <w:marLeft w:val="0"/>
      <w:marRight w:val="0"/>
      <w:marTop w:val="0"/>
      <w:marBottom w:val="0"/>
      <w:divBdr>
        <w:top w:val="none" w:sz="0" w:space="0" w:color="auto"/>
        <w:left w:val="none" w:sz="0" w:space="0" w:color="auto"/>
        <w:bottom w:val="none" w:sz="0" w:space="0" w:color="auto"/>
        <w:right w:val="none" w:sz="0" w:space="0" w:color="auto"/>
      </w:divBdr>
    </w:div>
    <w:div w:id="438567890">
      <w:bodyDiv w:val="1"/>
      <w:marLeft w:val="0"/>
      <w:marRight w:val="0"/>
      <w:marTop w:val="0"/>
      <w:marBottom w:val="0"/>
      <w:divBdr>
        <w:top w:val="none" w:sz="0" w:space="0" w:color="auto"/>
        <w:left w:val="none" w:sz="0" w:space="0" w:color="auto"/>
        <w:bottom w:val="none" w:sz="0" w:space="0" w:color="auto"/>
        <w:right w:val="none" w:sz="0" w:space="0" w:color="auto"/>
      </w:divBdr>
    </w:div>
    <w:div w:id="438569304">
      <w:bodyDiv w:val="1"/>
      <w:marLeft w:val="0"/>
      <w:marRight w:val="0"/>
      <w:marTop w:val="0"/>
      <w:marBottom w:val="0"/>
      <w:divBdr>
        <w:top w:val="none" w:sz="0" w:space="0" w:color="auto"/>
        <w:left w:val="none" w:sz="0" w:space="0" w:color="auto"/>
        <w:bottom w:val="none" w:sz="0" w:space="0" w:color="auto"/>
        <w:right w:val="none" w:sz="0" w:space="0" w:color="auto"/>
      </w:divBdr>
    </w:div>
    <w:div w:id="438716323">
      <w:bodyDiv w:val="1"/>
      <w:marLeft w:val="0"/>
      <w:marRight w:val="0"/>
      <w:marTop w:val="0"/>
      <w:marBottom w:val="0"/>
      <w:divBdr>
        <w:top w:val="none" w:sz="0" w:space="0" w:color="auto"/>
        <w:left w:val="none" w:sz="0" w:space="0" w:color="auto"/>
        <w:bottom w:val="none" w:sz="0" w:space="0" w:color="auto"/>
        <w:right w:val="none" w:sz="0" w:space="0" w:color="auto"/>
      </w:divBdr>
    </w:div>
    <w:div w:id="438985031">
      <w:bodyDiv w:val="1"/>
      <w:marLeft w:val="0"/>
      <w:marRight w:val="0"/>
      <w:marTop w:val="0"/>
      <w:marBottom w:val="0"/>
      <w:divBdr>
        <w:top w:val="none" w:sz="0" w:space="0" w:color="auto"/>
        <w:left w:val="none" w:sz="0" w:space="0" w:color="auto"/>
        <w:bottom w:val="none" w:sz="0" w:space="0" w:color="auto"/>
        <w:right w:val="none" w:sz="0" w:space="0" w:color="auto"/>
      </w:divBdr>
    </w:div>
    <w:div w:id="439372312">
      <w:bodyDiv w:val="1"/>
      <w:marLeft w:val="0"/>
      <w:marRight w:val="0"/>
      <w:marTop w:val="0"/>
      <w:marBottom w:val="0"/>
      <w:divBdr>
        <w:top w:val="none" w:sz="0" w:space="0" w:color="auto"/>
        <w:left w:val="none" w:sz="0" w:space="0" w:color="auto"/>
        <w:bottom w:val="none" w:sz="0" w:space="0" w:color="auto"/>
        <w:right w:val="none" w:sz="0" w:space="0" w:color="auto"/>
      </w:divBdr>
    </w:div>
    <w:div w:id="439762812">
      <w:bodyDiv w:val="1"/>
      <w:marLeft w:val="0"/>
      <w:marRight w:val="0"/>
      <w:marTop w:val="0"/>
      <w:marBottom w:val="0"/>
      <w:divBdr>
        <w:top w:val="none" w:sz="0" w:space="0" w:color="auto"/>
        <w:left w:val="none" w:sz="0" w:space="0" w:color="auto"/>
        <w:bottom w:val="none" w:sz="0" w:space="0" w:color="auto"/>
        <w:right w:val="none" w:sz="0" w:space="0" w:color="auto"/>
      </w:divBdr>
    </w:div>
    <w:div w:id="439958812">
      <w:bodyDiv w:val="1"/>
      <w:marLeft w:val="0"/>
      <w:marRight w:val="0"/>
      <w:marTop w:val="0"/>
      <w:marBottom w:val="0"/>
      <w:divBdr>
        <w:top w:val="none" w:sz="0" w:space="0" w:color="auto"/>
        <w:left w:val="none" w:sz="0" w:space="0" w:color="auto"/>
        <w:bottom w:val="none" w:sz="0" w:space="0" w:color="auto"/>
        <w:right w:val="none" w:sz="0" w:space="0" w:color="auto"/>
      </w:divBdr>
    </w:div>
    <w:div w:id="440102318">
      <w:bodyDiv w:val="1"/>
      <w:marLeft w:val="0"/>
      <w:marRight w:val="0"/>
      <w:marTop w:val="0"/>
      <w:marBottom w:val="0"/>
      <w:divBdr>
        <w:top w:val="none" w:sz="0" w:space="0" w:color="auto"/>
        <w:left w:val="none" w:sz="0" w:space="0" w:color="auto"/>
        <w:bottom w:val="none" w:sz="0" w:space="0" w:color="auto"/>
        <w:right w:val="none" w:sz="0" w:space="0" w:color="auto"/>
      </w:divBdr>
    </w:div>
    <w:div w:id="440302472">
      <w:bodyDiv w:val="1"/>
      <w:marLeft w:val="0"/>
      <w:marRight w:val="0"/>
      <w:marTop w:val="0"/>
      <w:marBottom w:val="0"/>
      <w:divBdr>
        <w:top w:val="none" w:sz="0" w:space="0" w:color="auto"/>
        <w:left w:val="none" w:sz="0" w:space="0" w:color="auto"/>
        <w:bottom w:val="none" w:sz="0" w:space="0" w:color="auto"/>
        <w:right w:val="none" w:sz="0" w:space="0" w:color="auto"/>
      </w:divBdr>
    </w:div>
    <w:div w:id="440761305">
      <w:bodyDiv w:val="1"/>
      <w:marLeft w:val="0"/>
      <w:marRight w:val="0"/>
      <w:marTop w:val="0"/>
      <w:marBottom w:val="0"/>
      <w:divBdr>
        <w:top w:val="none" w:sz="0" w:space="0" w:color="auto"/>
        <w:left w:val="none" w:sz="0" w:space="0" w:color="auto"/>
        <w:bottom w:val="none" w:sz="0" w:space="0" w:color="auto"/>
        <w:right w:val="none" w:sz="0" w:space="0" w:color="auto"/>
      </w:divBdr>
    </w:div>
    <w:div w:id="440805890">
      <w:bodyDiv w:val="1"/>
      <w:marLeft w:val="0"/>
      <w:marRight w:val="0"/>
      <w:marTop w:val="0"/>
      <w:marBottom w:val="0"/>
      <w:divBdr>
        <w:top w:val="none" w:sz="0" w:space="0" w:color="auto"/>
        <w:left w:val="none" w:sz="0" w:space="0" w:color="auto"/>
        <w:bottom w:val="none" w:sz="0" w:space="0" w:color="auto"/>
        <w:right w:val="none" w:sz="0" w:space="0" w:color="auto"/>
      </w:divBdr>
    </w:div>
    <w:div w:id="441337660">
      <w:bodyDiv w:val="1"/>
      <w:marLeft w:val="0"/>
      <w:marRight w:val="0"/>
      <w:marTop w:val="0"/>
      <w:marBottom w:val="0"/>
      <w:divBdr>
        <w:top w:val="none" w:sz="0" w:space="0" w:color="auto"/>
        <w:left w:val="none" w:sz="0" w:space="0" w:color="auto"/>
        <w:bottom w:val="none" w:sz="0" w:space="0" w:color="auto"/>
        <w:right w:val="none" w:sz="0" w:space="0" w:color="auto"/>
      </w:divBdr>
    </w:div>
    <w:div w:id="441610868">
      <w:bodyDiv w:val="1"/>
      <w:marLeft w:val="0"/>
      <w:marRight w:val="0"/>
      <w:marTop w:val="0"/>
      <w:marBottom w:val="0"/>
      <w:divBdr>
        <w:top w:val="none" w:sz="0" w:space="0" w:color="auto"/>
        <w:left w:val="none" w:sz="0" w:space="0" w:color="auto"/>
        <w:bottom w:val="none" w:sz="0" w:space="0" w:color="auto"/>
        <w:right w:val="none" w:sz="0" w:space="0" w:color="auto"/>
      </w:divBdr>
    </w:div>
    <w:div w:id="442116103">
      <w:bodyDiv w:val="1"/>
      <w:marLeft w:val="0"/>
      <w:marRight w:val="0"/>
      <w:marTop w:val="0"/>
      <w:marBottom w:val="0"/>
      <w:divBdr>
        <w:top w:val="none" w:sz="0" w:space="0" w:color="auto"/>
        <w:left w:val="none" w:sz="0" w:space="0" w:color="auto"/>
        <w:bottom w:val="none" w:sz="0" w:space="0" w:color="auto"/>
        <w:right w:val="none" w:sz="0" w:space="0" w:color="auto"/>
      </w:divBdr>
    </w:div>
    <w:div w:id="442119584">
      <w:bodyDiv w:val="1"/>
      <w:marLeft w:val="0"/>
      <w:marRight w:val="0"/>
      <w:marTop w:val="0"/>
      <w:marBottom w:val="0"/>
      <w:divBdr>
        <w:top w:val="none" w:sz="0" w:space="0" w:color="auto"/>
        <w:left w:val="none" w:sz="0" w:space="0" w:color="auto"/>
        <w:bottom w:val="none" w:sz="0" w:space="0" w:color="auto"/>
        <w:right w:val="none" w:sz="0" w:space="0" w:color="auto"/>
      </w:divBdr>
    </w:div>
    <w:div w:id="442195288">
      <w:bodyDiv w:val="1"/>
      <w:marLeft w:val="0"/>
      <w:marRight w:val="0"/>
      <w:marTop w:val="0"/>
      <w:marBottom w:val="0"/>
      <w:divBdr>
        <w:top w:val="none" w:sz="0" w:space="0" w:color="auto"/>
        <w:left w:val="none" w:sz="0" w:space="0" w:color="auto"/>
        <w:bottom w:val="none" w:sz="0" w:space="0" w:color="auto"/>
        <w:right w:val="none" w:sz="0" w:space="0" w:color="auto"/>
      </w:divBdr>
    </w:div>
    <w:div w:id="442968348">
      <w:bodyDiv w:val="1"/>
      <w:marLeft w:val="0"/>
      <w:marRight w:val="0"/>
      <w:marTop w:val="0"/>
      <w:marBottom w:val="0"/>
      <w:divBdr>
        <w:top w:val="none" w:sz="0" w:space="0" w:color="auto"/>
        <w:left w:val="none" w:sz="0" w:space="0" w:color="auto"/>
        <w:bottom w:val="none" w:sz="0" w:space="0" w:color="auto"/>
        <w:right w:val="none" w:sz="0" w:space="0" w:color="auto"/>
      </w:divBdr>
    </w:div>
    <w:div w:id="444008195">
      <w:bodyDiv w:val="1"/>
      <w:marLeft w:val="0"/>
      <w:marRight w:val="0"/>
      <w:marTop w:val="0"/>
      <w:marBottom w:val="0"/>
      <w:divBdr>
        <w:top w:val="none" w:sz="0" w:space="0" w:color="auto"/>
        <w:left w:val="none" w:sz="0" w:space="0" w:color="auto"/>
        <w:bottom w:val="none" w:sz="0" w:space="0" w:color="auto"/>
        <w:right w:val="none" w:sz="0" w:space="0" w:color="auto"/>
      </w:divBdr>
    </w:div>
    <w:div w:id="444689783">
      <w:bodyDiv w:val="1"/>
      <w:marLeft w:val="0"/>
      <w:marRight w:val="0"/>
      <w:marTop w:val="0"/>
      <w:marBottom w:val="0"/>
      <w:divBdr>
        <w:top w:val="none" w:sz="0" w:space="0" w:color="auto"/>
        <w:left w:val="none" w:sz="0" w:space="0" w:color="auto"/>
        <w:bottom w:val="none" w:sz="0" w:space="0" w:color="auto"/>
        <w:right w:val="none" w:sz="0" w:space="0" w:color="auto"/>
      </w:divBdr>
    </w:div>
    <w:div w:id="444930249">
      <w:bodyDiv w:val="1"/>
      <w:marLeft w:val="0"/>
      <w:marRight w:val="0"/>
      <w:marTop w:val="0"/>
      <w:marBottom w:val="0"/>
      <w:divBdr>
        <w:top w:val="none" w:sz="0" w:space="0" w:color="auto"/>
        <w:left w:val="none" w:sz="0" w:space="0" w:color="auto"/>
        <w:bottom w:val="none" w:sz="0" w:space="0" w:color="auto"/>
        <w:right w:val="none" w:sz="0" w:space="0" w:color="auto"/>
      </w:divBdr>
    </w:div>
    <w:div w:id="444933347">
      <w:bodyDiv w:val="1"/>
      <w:marLeft w:val="0"/>
      <w:marRight w:val="0"/>
      <w:marTop w:val="0"/>
      <w:marBottom w:val="0"/>
      <w:divBdr>
        <w:top w:val="none" w:sz="0" w:space="0" w:color="auto"/>
        <w:left w:val="none" w:sz="0" w:space="0" w:color="auto"/>
        <w:bottom w:val="none" w:sz="0" w:space="0" w:color="auto"/>
        <w:right w:val="none" w:sz="0" w:space="0" w:color="auto"/>
      </w:divBdr>
    </w:div>
    <w:div w:id="445078006">
      <w:bodyDiv w:val="1"/>
      <w:marLeft w:val="0"/>
      <w:marRight w:val="0"/>
      <w:marTop w:val="0"/>
      <w:marBottom w:val="0"/>
      <w:divBdr>
        <w:top w:val="none" w:sz="0" w:space="0" w:color="auto"/>
        <w:left w:val="none" w:sz="0" w:space="0" w:color="auto"/>
        <w:bottom w:val="none" w:sz="0" w:space="0" w:color="auto"/>
        <w:right w:val="none" w:sz="0" w:space="0" w:color="auto"/>
      </w:divBdr>
    </w:div>
    <w:div w:id="445395601">
      <w:bodyDiv w:val="1"/>
      <w:marLeft w:val="0"/>
      <w:marRight w:val="0"/>
      <w:marTop w:val="0"/>
      <w:marBottom w:val="0"/>
      <w:divBdr>
        <w:top w:val="none" w:sz="0" w:space="0" w:color="auto"/>
        <w:left w:val="none" w:sz="0" w:space="0" w:color="auto"/>
        <w:bottom w:val="none" w:sz="0" w:space="0" w:color="auto"/>
        <w:right w:val="none" w:sz="0" w:space="0" w:color="auto"/>
      </w:divBdr>
    </w:div>
    <w:div w:id="445471235">
      <w:bodyDiv w:val="1"/>
      <w:marLeft w:val="0"/>
      <w:marRight w:val="0"/>
      <w:marTop w:val="0"/>
      <w:marBottom w:val="0"/>
      <w:divBdr>
        <w:top w:val="none" w:sz="0" w:space="0" w:color="auto"/>
        <w:left w:val="none" w:sz="0" w:space="0" w:color="auto"/>
        <w:bottom w:val="none" w:sz="0" w:space="0" w:color="auto"/>
        <w:right w:val="none" w:sz="0" w:space="0" w:color="auto"/>
      </w:divBdr>
    </w:div>
    <w:div w:id="445851112">
      <w:bodyDiv w:val="1"/>
      <w:marLeft w:val="0"/>
      <w:marRight w:val="0"/>
      <w:marTop w:val="0"/>
      <w:marBottom w:val="0"/>
      <w:divBdr>
        <w:top w:val="none" w:sz="0" w:space="0" w:color="auto"/>
        <w:left w:val="none" w:sz="0" w:space="0" w:color="auto"/>
        <w:bottom w:val="none" w:sz="0" w:space="0" w:color="auto"/>
        <w:right w:val="none" w:sz="0" w:space="0" w:color="auto"/>
      </w:divBdr>
    </w:div>
    <w:div w:id="445930438">
      <w:bodyDiv w:val="1"/>
      <w:marLeft w:val="0"/>
      <w:marRight w:val="0"/>
      <w:marTop w:val="0"/>
      <w:marBottom w:val="0"/>
      <w:divBdr>
        <w:top w:val="none" w:sz="0" w:space="0" w:color="auto"/>
        <w:left w:val="none" w:sz="0" w:space="0" w:color="auto"/>
        <w:bottom w:val="none" w:sz="0" w:space="0" w:color="auto"/>
        <w:right w:val="none" w:sz="0" w:space="0" w:color="auto"/>
      </w:divBdr>
    </w:div>
    <w:div w:id="446122898">
      <w:bodyDiv w:val="1"/>
      <w:marLeft w:val="0"/>
      <w:marRight w:val="0"/>
      <w:marTop w:val="0"/>
      <w:marBottom w:val="0"/>
      <w:divBdr>
        <w:top w:val="none" w:sz="0" w:space="0" w:color="auto"/>
        <w:left w:val="none" w:sz="0" w:space="0" w:color="auto"/>
        <w:bottom w:val="none" w:sz="0" w:space="0" w:color="auto"/>
        <w:right w:val="none" w:sz="0" w:space="0" w:color="auto"/>
      </w:divBdr>
    </w:div>
    <w:div w:id="446125395">
      <w:bodyDiv w:val="1"/>
      <w:marLeft w:val="0"/>
      <w:marRight w:val="0"/>
      <w:marTop w:val="0"/>
      <w:marBottom w:val="0"/>
      <w:divBdr>
        <w:top w:val="none" w:sz="0" w:space="0" w:color="auto"/>
        <w:left w:val="none" w:sz="0" w:space="0" w:color="auto"/>
        <w:bottom w:val="none" w:sz="0" w:space="0" w:color="auto"/>
        <w:right w:val="none" w:sz="0" w:space="0" w:color="auto"/>
      </w:divBdr>
    </w:div>
    <w:div w:id="446200114">
      <w:bodyDiv w:val="1"/>
      <w:marLeft w:val="0"/>
      <w:marRight w:val="0"/>
      <w:marTop w:val="0"/>
      <w:marBottom w:val="0"/>
      <w:divBdr>
        <w:top w:val="none" w:sz="0" w:space="0" w:color="auto"/>
        <w:left w:val="none" w:sz="0" w:space="0" w:color="auto"/>
        <w:bottom w:val="none" w:sz="0" w:space="0" w:color="auto"/>
        <w:right w:val="none" w:sz="0" w:space="0" w:color="auto"/>
      </w:divBdr>
    </w:div>
    <w:div w:id="446706621">
      <w:bodyDiv w:val="1"/>
      <w:marLeft w:val="0"/>
      <w:marRight w:val="0"/>
      <w:marTop w:val="0"/>
      <w:marBottom w:val="0"/>
      <w:divBdr>
        <w:top w:val="none" w:sz="0" w:space="0" w:color="auto"/>
        <w:left w:val="none" w:sz="0" w:space="0" w:color="auto"/>
        <w:bottom w:val="none" w:sz="0" w:space="0" w:color="auto"/>
        <w:right w:val="none" w:sz="0" w:space="0" w:color="auto"/>
      </w:divBdr>
    </w:div>
    <w:div w:id="446777345">
      <w:bodyDiv w:val="1"/>
      <w:marLeft w:val="0"/>
      <w:marRight w:val="0"/>
      <w:marTop w:val="0"/>
      <w:marBottom w:val="0"/>
      <w:divBdr>
        <w:top w:val="none" w:sz="0" w:space="0" w:color="auto"/>
        <w:left w:val="none" w:sz="0" w:space="0" w:color="auto"/>
        <w:bottom w:val="none" w:sz="0" w:space="0" w:color="auto"/>
        <w:right w:val="none" w:sz="0" w:space="0" w:color="auto"/>
      </w:divBdr>
    </w:div>
    <w:div w:id="447506675">
      <w:bodyDiv w:val="1"/>
      <w:marLeft w:val="0"/>
      <w:marRight w:val="0"/>
      <w:marTop w:val="0"/>
      <w:marBottom w:val="0"/>
      <w:divBdr>
        <w:top w:val="none" w:sz="0" w:space="0" w:color="auto"/>
        <w:left w:val="none" w:sz="0" w:space="0" w:color="auto"/>
        <w:bottom w:val="none" w:sz="0" w:space="0" w:color="auto"/>
        <w:right w:val="none" w:sz="0" w:space="0" w:color="auto"/>
      </w:divBdr>
    </w:div>
    <w:div w:id="447509556">
      <w:bodyDiv w:val="1"/>
      <w:marLeft w:val="0"/>
      <w:marRight w:val="0"/>
      <w:marTop w:val="0"/>
      <w:marBottom w:val="0"/>
      <w:divBdr>
        <w:top w:val="none" w:sz="0" w:space="0" w:color="auto"/>
        <w:left w:val="none" w:sz="0" w:space="0" w:color="auto"/>
        <w:bottom w:val="none" w:sz="0" w:space="0" w:color="auto"/>
        <w:right w:val="none" w:sz="0" w:space="0" w:color="auto"/>
      </w:divBdr>
    </w:div>
    <w:div w:id="447892525">
      <w:bodyDiv w:val="1"/>
      <w:marLeft w:val="0"/>
      <w:marRight w:val="0"/>
      <w:marTop w:val="0"/>
      <w:marBottom w:val="0"/>
      <w:divBdr>
        <w:top w:val="none" w:sz="0" w:space="0" w:color="auto"/>
        <w:left w:val="none" w:sz="0" w:space="0" w:color="auto"/>
        <w:bottom w:val="none" w:sz="0" w:space="0" w:color="auto"/>
        <w:right w:val="none" w:sz="0" w:space="0" w:color="auto"/>
      </w:divBdr>
    </w:div>
    <w:div w:id="448278985">
      <w:bodyDiv w:val="1"/>
      <w:marLeft w:val="0"/>
      <w:marRight w:val="0"/>
      <w:marTop w:val="0"/>
      <w:marBottom w:val="0"/>
      <w:divBdr>
        <w:top w:val="none" w:sz="0" w:space="0" w:color="auto"/>
        <w:left w:val="none" w:sz="0" w:space="0" w:color="auto"/>
        <w:bottom w:val="none" w:sz="0" w:space="0" w:color="auto"/>
        <w:right w:val="none" w:sz="0" w:space="0" w:color="auto"/>
      </w:divBdr>
    </w:div>
    <w:div w:id="448621526">
      <w:bodyDiv w:val="1"/>
      <w:marLeft w:val="0"/>
      <w:marRight w:val="0"/>
      <w:marTop w:val="0"/>
      <w:marBottom w:val="0"/>
      <w:divBdr>
        <w:top w:val="none" w:sz="0" w:space="0" w:color="auto"/>
        <w:left w:val="none" w:sz="0" w:space="0" w:color="auto"/>
        <w:bottom w:val="none" w:sz="0" w:space="0" w:color="auto"/>
        <w:right w:val="none" w:sz="0" w:space="0" w:color="auto"/>
      </w:divBdr>
    </w:div>
    <w:div w:id="448738580">
      <w:bodyDiv w:val="1"/>
      <w:marLeft w:val="0"/>
      <w:marRight w:val="0"/>
      <w:marTop w:val="0"/>
      <w:marBottom w:val="0"/>
      <w:divBdr>
        <w:top w:val="none" w:sz="0" w:space="0" w:color="auto"/>
        <w:left w:val="none" w:sz="0" w:space="0" w:color="auto"/>
        <w:bottom w:val="none" w:sz="0" w:space="0" w:color="auto"/>
        <w:right w:val="none" w:sz="0" w:space="0" w:color="auto"/>
      </w:divBdr>
    </w:div>
    <w:div w:id="449278658">
      <w:bodyDiv w:val="1"/>
      <w:marLeft w:val="0"/>
      <w:marRight w:val="0"/>
      <w:marTop w:val="0"/>
      <w:marBottom w:val="0"/>
      <w:divBdr>
        <w:top w:val="none" w:sz="0" w:space="0" w:color="auto"/>
        <w:left w:val="none" w:sz="0" w:space="0" w:color="auto"/>
        <w:bottom w:val="none" w:sz="0" w:space="0" w:color="auto"/>
        <w:right w:val="none" w:sz="0" w:space="0" w:color="auto"/>
      </w:divBdr>
    </w:div>
    <w:div w:id="450130256">
      <w:bodyDiv w:val="1"/>
      <w:marLeft w:val="0"/>
      <w:marRight w:val="0"/>
      <w:marTop w:val="0"/>
      <w:marBottom w:val="0"/>
      <w:divBdr>
        <w:top w:val="none" w:sz="0" w:space="0" w:color="auto"/>
        <w:left w:val="none" w:sz="0" w:space="0" w:color="auto"/>
        <w:bottom w:val="none" w:sz="0" w:space="0" w:color="auto"/>
        <w:right w:val="none" w:sz="0" w:space="0" w:color="auto"/>
      </w:divBdr>
    </w:div>
    <w:div w:id="450131844">
      <w:bodyDiv w:val="1"/>
      <w:marLeft w:val="0"/>
      <w:marRight w:val="0"/>
      <w:marTop w:val="0"/>
      <w:marBottom w:val="0"/>
      <w:divBdr>
        <w:top w:val="none" w:sz="0" w:space="0" w:color="auto"/>
        <w:left w:val="none" w:sz="0" w:space="0" w:color="auto"/>
        <w:bottom w:val="none" w:sz="0" w:space="0" w:color="auto"/>
        <w:right w:val="none" w:sz="0" w:space="0" w:color="auto"/>
      </w:divBdr>
    </w:div>
    <w:div w:id="450172392">
      <w:bodyDiv w:val="1"/>
      <w:marLeft w:val="0"/>
      <w:marRight w:val="0"/>
      <w:marTop w:val="0"/>
      <w:marBottom w:val="0"/>
      <w:divBdr>
        <w:top w:val="none" w:sz="0" w:space="0" w:color="auto"/>
        <w:left w:val="none" w:sz="0" w:space="0" w:color="auto"/>
        <w:bottom w:val="none" w:sz="0" w:space="0" w:color="auto"/>
        <w:right w:val="none" w:sz="0" w:space="0" w:color="auto"/>
      </w:divBdr>
    </w:div>
    <w:div w:id="450320536">
      <w:bodyDiv w:val="1"/>
      <w:marLeft w:val="0"/>
      <w:marRight w:val="0"/>
      <w:marTop w:val="0"/>
      <w:marBottom w:val="0"/>
      <w:divBdr>
        <w:top w:val="none" w:sz="0" w:space="0" w:color="auto"/>
        <w:left w:val="none" w:sz="0" w:space="0" w:color="auto"/>
        <w:bottom w:val="none" w:sz="0" w:space="0" w:color="auto"/>
        <w:right w:val="none" w:sz="0" w:space="0" w:color="auto"/>
      </w:divBdr>
    </w:div>
    <w:div w:id="450589413">
      <w:bodyDiv w:val="1"/>
      <w:marLeft w:val="0"/>
      <w:marRight w:val="0"/>
      <w:marTop w:val="0"/>
      <w:marBottom w:val="0"/>
      <w:divBdr>
        <w:top w:val="none" w:sz="0" w:space="0" w:color="auto"/>
        <w:left w:val="none" w:sz="0" w:space="0" w:color="auto"/>
        <w:bottom w:val="none" w:sz="0" w:space="0" w:color="auto"/>
        <w:right w:val="none" w:sz="0" w:space="0" w:color="auto"/>
      </w:divBdr>
    </w:div>
    <w:div w:id="450710415">
      <w:bodyDiv w:val="1"/>
      <w:marLeft w:val="0"/>
      <w:marRight w:val="0"/>
      <w:marTop w:val="0"/>
      <w:marBottom w:val="0"/>
      <w:divBdr>
        <w:top w:val="none" w:sz="0" w:space="0" w:color="auto"/>
        <w:left w:val="none" w:sz="0" w:space="0" w:color="auto"/>
        <w:bottom w:val="none" w:sz="0" w:space="0" w:color="auto"/>
        <w:right w:val="none" w:sz="0" w:space="0" w:color="auto"/>
      </w:divBdr>
    </w:div>
    <w:div w:id="451049111">
      <w:bodyDiv w:val="1"/>
      <w:marLeft w:val="0"/>
      <w:marRight w:val="0"/>
      <w:marTop w:val="0"/>
      <w:marBottom w:val="0"/>
      <w:divBdr>
        <w:top w:val="none" w:sz="0" w:space="0" w:color="auto"/>
        <w:left w:val="none" w:sz="0" w:space="0" w:color="auto"/>
        <w:bottom w:val="none" w:sz="0" w:space="0" w:color="auto"/>
        <w:right w:val="none" w:sz="0" w:space="0" w:color="auto"/>
      </w:divBdr>
    </w:div>
    <w:div w:id="451558692">
      <w:bodyDiv w:val="1"/>
      <w:marLeft w:val="0"/>
      <w:marRight w:val="0"/>
      <w:marTop w:val="0"/>
      <w:marBottom w:val="0"/>
      <w:divBdr>
        <w:top w:val="none" w:sz="0" w:space="0" w:color="auto"/>
        <w:left w:val="none" w:sz="0" w:space="0" w:color="auto"/>
        <w:bottom w:val="none" w:sz="0" w:space="0" w:color="auto"/>
        <w:right w:val="none" w:sz="0" w:space="0" w:color="auto"/>
      </w:divBdr>
    </w:div>
    <w:div w:id="451630784">
      <w:bodyDiv w:val="1"/>
      <w:marLeft w:val="0"/>
      <w:marRight w:val="0"/>
      <w:marTop w:val="0"/>
      <w:marBottom w:val="0"/>
      <w:divBdr>
        <w:top w:val="none" w:sz="0" w:space="0" w:color="auto"/>
        <w:left w:val="none" w:sz="0" w:space="0" w:color="auto"/>
        <w:bottom w:val="none" w:sz="0" w:space="0" w:color="auto"/>
        <w:right w:val="none" w:sz="0" w:space="0" w:color="auto"/>
      </w:divBdr>
    </w:div>
    <w:div w:id="451703762">
      <w:bodyDiv w:val="1"/>
      <w:marLeft w:val="0"/>
      <w:marRight w:val="0"/>
      <w:marTop w:val="0"/>
      <w:marBottom w:val="0"/>
      <w:divBdr>
        <w:top w:val="none" w:sz="0" w:space="0" w:color="auto"/>
        <w:left w:val="none" w:sz="0" w:space="0" w:color="auto"/>
        <w:bottom w:val="none" w:sz="0" w:space="0" w:color="auto"/>
        <w:right w:val="none" w:sz="0" w:space="0" w:color="auto"/>
      </w:divBdr>
    </w:div>
    <w:div w:id="452137289">
      <w:bodyDiv w:val="1"/>
      <w:marLeft w:val="0"/>
      <w:marRight w:val="0"/>
      <w:marTop w:val="0"/>
      <w:marBottom w:val="0"/>
      <w:divBdr>
        <w:top w:val="none" w:sz="0" w:space="0" w:color="auto"/>
        <w:left w:val="none" w:sz="0" w:space="0" w:color="auto"/>
        <w:bottom w:val="none" w:sz="0" w:space="0" w:color="auto"/>
        <w:right w:val="none" w:sz="0" w:space="0" w:color="auto"/>
      </w:divBdr>
    </w:div>
    <w:div w:id="452796940">
      <w:bodyDiv w:val="1"/>
      <w:marLeft w:val="0"/>
      <w:marRight w:val="0"/>
      <w:marTop w:val="0"/>
      <w:marBottom w:val="0"/>
      <w:divBdr>
        <w:top w:val="none" w:sz="0" w:space="0" w:color="auto"/>
        <w:left w:val="none" w:sz="0" w:space="0" w:color="auto"/>
        <w:bottom w:val="none" w:sz="0" w:space="0" w:color="auto"/>
        <w:right w:val="none" w:sz="0" w:space="0" w:color="auto"/>
      </w:divBdr>
    </w:div>
    <w:div w:id="452939438">
      <w:bodyDiv w:val="1"/>
      <w:marLeft w:val="0"/>
      <w:marRight w:val="0"/>
      <w:marTop w:val="0"/>
      <w:marBottom w:val="0"/>
      <w:divBdr>
        <w:top w:val="none" w:sz="0" w:space="0" w:color="auto"/>
        <w:left w:val="none" w:sz="0" w:space="0" w:color="auto"/>
        <w:bottom w:val="none" w:sz="0" w:space="0" w:color="auto"/>
        <w:right w:val="none" w:sz="0" w:space="0" w:color="auto"/>
      </w:divBdr>
    </w:div>
    <w:div w:id="453208807">
      <w:bodyDiv w:val="1"/>
      <w:marLeft w:val="0"/>
      <w:marRight w:val="0"/>
      <w:marTop w:val="0"/>
      <w:marBottom w:val="0"/>
      <w:divBdr>
        <w:top w:val="none" w:sz="0" w:space="0" w:color="auto"/>
        <w:left w:val="none" w:sz="0" w:space="0" w:color="auto"/>
        <w:bottom w:val="none" w:sz="0" w:space="0" w:color="auto"/>
        <w:right w:val="none" w:sz="0" w:space="0" w:color="auto"/>
      </w:divBdr>
    </w:div>
    <w:div w:id="453330580">
      <w:bodyDiv w:val="1"/>
      <w:marLeft w:val="0"/>
      <w:marRight w:val="0"/>
      <w:marTop w:val="0"/>
      <w:marBottom w:val="0"/>
      <w:divBdr>
        <w:top w:val="none" w:sz="0" w:space="0" w:color="auto"/>
        <w:left w:val="none" w:sz="0" w:space="0" w:color="auto"/>
        <w:bottom w:val="none" w:sz="0" w:space="0" w:color="auto"/>
        <w:right w:val="none" w:sz="0" w:space="0" w:color="auto"/>
      </w:divBdr>
    </w:div>
    <w:div w:id="453520192">
      <w:bodyDiv w:val="1"/>
      <w:marLeft w:val="0"/>
      <w:marRight w:val="0"/>
      <w:marTop w:val="0"/>
      <w:marBottom w:val="0"/>
      <w:divBdr>
        <w:top w:val="none" w:sz="0" w:space="0" w:color="auto"/>
        <w:left w:val="none" w:sz="0" w:space="0" w:color="auto"/>
        <w:bottom w:val="none" w:sz="0" w:space="0" w:color="auto"/>
        <w:right w:val="none" w:sz="0" w:space="0" w:color="auto"/>
      </w:divBdr>
    </w:div>
    <w:div w:id="454181459">
      <w:bodyDiv w:val="1"/>
      <w:marLeft w:val="0"/>
      <w:marRight w:val="0"/>
      <w:marTop w:val="0"/>
      <w:marBottom w:val="0"/>
      <w:divBdr>
        <w:top w:val="none" w:sz="0" w:space="0" w:color="auto"/>
        <w:left w:val="none" w:sz="0" w:space="0" w:color="auto"/>
        <w:bottom w:val="none" w:sz="0" w:space="0" w:color="auto"/>
        <w:right w:val="none" w:sz="0" w:space="0" w:color="auto"/>
      </w:divBdr>
    </w:div>
    <w:div w:id="454327968">
      <w:bodyDiv w:val="1"/>
      <w:marLeft w:val="0"/>
      <w:marRight w:val="0"/>
      <w:marTop w:val="0"/>
      <w:marBottom w:val="0"/>
      <w:divBdr>
        <w:top w:val="none" w:sz="0" w:space="0" w:color="auto"/>
        <w:left w:val="none" w:sz="0" w:space="0" w:color="auto"/>
        <w:bottom w:val="none" w:sz="0" w:space="0" w:color="auto"/>
        <w:right w:val="none" w:sz="0" w:space="0" w:color="auto"/>
      </w:divBdr>
    </w:div>
    <w:div w:id="454369349">
      <w:bodyDiv w:val="1"/>
      <w:marLeft w:val="0"/>
      <w:marRight w:val="0"/>
      <w:marTop w:val="0"/>
      <w:marBottom w:val="0"/>
      <w:divBdr>
        <w:top w:val="none" w:sz="0" w:space="0" w:color="auto"/>
        <w:left w:val="none" w:sz="0" w:space="0" w:color="auto"/>
        <w:bottom w:val="none" w:sz="0" w:space="0" w:color="auto"/>
        <w:right w:val="none" w:sz="0" w:space="0" w:color="auto"/>
      </w:divBdr>
    </w:div>
    <w:div w:id="454445505">
      <w:bodyDiv w:val="1"/>
      <w:marLeft w:val="0"/>
      <w:marRight w:val="0"/>
      <w:marTop w:val="0"/>
      <w:marBottom w:val="0"/>
      <w:divBdr>
        <w:top w:val="none" w:sz="0" w:space="0" w:color="auto"/>
        <w:left w:val="none" w:sz="0" w:space="0" w:color="auto"/>
        <w:bottom w:val="none" w:sz="0" w:space="0" w:color="auto"/>
        <w:right w:val="none" w:sz="0" w:space="0" w:color="auto"/>
      </w:divBdr>
    </w:div>
    <w:div w:id="454760535">
      <w:bodyDiv w:val="1"/>
      <w:marLeft w:val="0"/>
      <w:marRight w:val="0"/>
      <w:marTop w:val="0"/>
      <w:marBottom w:val="0"/>
      <w:divBdr>
        <w:top w:val="none" w:sz="0" w:space="0" w:color="auto"/>
        <w:left w:val="none" w:sz="0" w:space="0" w:color="auto"/>
        <w:bottom w:val="none" w:sz="0" w:space="0" w:color="auto"/>
        <w:right w:val="none" w:sz="0" w:space="0" w:color="auto"/>
      </w:divBdr>
    </w:div>
    <w:div w:id="454906426">
      <w:bodyDiv w:val="1"/>
      <w:marLeft w:val="0"/>
      <w:marRight w:val="0"/>
      <w:marTop w:val="0"/>
      <w:marBottom w:val="0"/>
      <w:divBdr>
        <w:top w:val="none" w:sz="0" w:space="0" w:color="auto"/>
        <w:left w:val="none" w:sz="0" w:space="0" w:color="auto"/>
        <w:bottom w:val="none" w:sz="0" w:space="0" w:color="auto"/>
        <w:right w:val="none" w:sz="0" w:space="0" w:color="auto"/>
      </w:divBdr>
    </w:div>
    <w:div w:id="455225186">
      <w:bodyDiv w:val="1"/>
      <w:marLeft w:val="0"/>
      <w:marRight w:val="0"/>
      <w:marTop w:val="0"/>
      <w:marBottom w:val="0"/>
      <w:divBdr>
        <w:top w:val="none" w:sz="0" w:space="0" w:color="auto"/>
        <w:left w:val="none" w:sz="0" w:space="0" w:color="auto"/>
        <w:bottom w:val="none" w:sz="0" w:space="0" w:color="auto"/>
        <w:right w:val="none" w:sz="0" w:space="0" w:color="auto"/>
      </w:divBdr>
    </w:div>
    <w:div w:id="455564681">
      <w:bodyDiv w:val="1"/>
      <w:marLeft w:val="0"/>
      <w:marRight w:val="0"/>
      <w:marTop w:val="0"/>
      <w:marBottom w:val="0"/>
      <w:divBdr>
        <w:top w:val="none" w:sz="0" w:space="0" w:color="auto"/>
        <w:left w:val="none" w:sz="0" w:space="0" w:color="auto"/>
        <w:bottom w:val="none" w:sz="0" w:space="0" w:color="auto"/>
        <w:right w:val="none" w:sz="0" w:space="0" w:color="auto"/>
      </w:divBdr>
    </w:div>
    <w:div w:id="455606318">
      <w:bodyDiv w:val="1"/>
      <w:marLeft w:val="0"/>
      <w:marRight w:val="0"/>
      <w:marTop w:val="0"/>
      <w:marBottom w:val="0"/>
      <w:divBdr>
        <w:top w:val="none" w:sz="0" w:space="0" w:color="auto"/>
        <w:left w:val="none" w:sz="0" w:space="0" w:color="auto"/>
        <w:bottom w:val="none" w:sz="0" w:space="0" w:color="auto"/>
        <w:right w:val="none" w:sz="0" w:space="0" w:color="auto"/>
      </w:divBdr>
    </w:div>
    <w:div w:id="455608615">
      <w:bodyDiv w:val="1"/>
      <w:marLeft w:val="0"/>
      <w:marRight w:val="0"/>
      <w:marTop w:val="0"/>
      <w:marBottom w:val="0"/>
      <w:divBdr>
        <w:top w:val="none" w:sz="0" w:space="0" w:color="auto"/>
        <w:left w:val="none" w:sz="0" w:space="0" w:color="auto"/>
        <w:bottom w:val="none" w:sz="0" w:space="0" w:color="auto"/>
        <w:right w:val="none" w:sz="0" w:space="0" w:color="auto"/>
      </w:divBdr>
    </w:div>
    <w:div w:id="455683480">
      <w:bodyDiv w:val="1"/>
      <w:marLeft w:val="0"/>
      <w:marRight w:val="0"/>
      <w:marTop w:val="0"/>
      <w:marBottom w:val="0"/>
      <w:divBdr>
        <w:top w:val="none" w:sz="0" w:space="0" w:color="auto"/>
        <w:left w:val="none" w:sz="0" w:space="0" w:color="auto"/>
        <w:bottom w:val="none" w:sz="0" w:space="0" w:color="auto"/>
        <w:right w:val="none" w:sz="0" w:space="0" w:color="auto"/>
      </w:divBdr>
    </w:div>
    <w:div w:id="455834252">
      <w:bodyDiv w:val="1"/>
      <w:marLeft w:val="0"/>
      <w:marRight w:val="0"/>
      <w:marTop w:val="0"/>
      <w:marBottom w:val="0"/>
      <w:divBdr>
        <w:top w:val="none" w:sz="0" w:space="0" w:color="auto"/>
        <w:left w:val="none" w:sz="0" w:space="0" w:color="auto"/>
        <w:bottom w:val="none" w:sz="0" w:space="0" w:color="auto"/>
        <w:right w:val="none" w:sz="0" w:space="0" w:color="auto"/>
      </w:divBdr>
    </w:div>
    <w:div w:id="455952000">
      <w:bodyDiv w:val="1"/>
      <w:marLeft w:val="0"/>
      <w:marRight w:val="0"/>
      <w:marTop w:val="0"/>
      <w:marBottom w:val="0"/>
      <w:divBdr>
        <w:top w:val="none" w:sz="0" w:space="0" w:color="auto"/>
        <w:left w:val="none" w:sz="0" w:space="0" w:color="auto"/>
        <w:bottom w:val="none" w:sz="0" w:space="0" w:color="auto"/>
        <w:right w:val="none" w:sz="0" w:space="0" w:color="auto"/>
      </w:divBdr>
    </w:div>
    <w:div w:id="456070323">
      <w:bodyDiv w:val="1"/>
      <w:marLeft w:val="0"/>
      <w:marRight w:val="0"/>
      <w:marTop w:val="0"/>
      <w:marBottom w:val="0"/>
      <w:divBdr>
        <w:top w:val="none" w:sz="0" w:space="0" w:color="auto"/>
        <w:left w:val="none" w:sz="0" w:space="0" w:color="auto"/>
        <w:bottom w:val="none" w:sz="0" w:space="0" w:color="auto"/>
        <w:right w:val="none" w:sz="0" w:space="0" w:color="auto"/>
      </w:divBdr>
    </w:div>
    <w:div w:id="456261689">
      <w:bodyDiv w:val="1"/>
      <w:marLeft w:val="0"/>
      <w:marRight w:val="0"/>
      <w:marTop w:val="0"/>
      <w:marBottom w:val="0"/>
      <w:divBdr>
        <w:top w:val="none" w:sz="0" w:space="0" w:color="auto"/>
        <w:left w:val="none" w:sz="0" w:space="0" w:color="auto"/>
        <w:bottom w:val="none" w:sz="0" w:space="0" w:color="auto"/>
        <w:right w:val="none" w:sz="0" w:space="0" w:color="auto"/>
      </w:divBdr>
    </w:div>
    <w:div w:id="456728767">
      <w:bodyDiv w:val="1"/>
      <w:marLeft w:val="0"/>
      <w:marRight w:val="0"/>
      <w:marTop w:val="0"/>
      <w:marBottom w:val="0"/>
      <w:divBdr>
        <w:top w:val="none" w:sz="0" w:space="0" w:color="auto"/>
        <w:left w:val="none" w:sz="0" w:space="0" w:color="auto"/>
        <w:bottom w:val="none" w:sz="0" w:space="0" w:color="auto"/>
        <w:right w:val="none" w:sz="0" w:space="0" w:color="auto"/>
      </w:divBdr>
    </w:div>
    <w:div w:id="457840845">
      <w:bodyDiv w:val="1"/>
      <w:marLeft w:val="0"/>
      <w:marRight w:val="0"/>
      <w:marTop w:val="0"/>
      <w:marBottom w:val="0"/>
      <w:divBdr>
        <w:top w:val="none" w:sz="0" w:space="0" w:color="auto"/>
        <w:left w:val="none" w:sz="0" w:space="0" w:color="auto"/>
        <w:bottom w:val="none" w:sz="0" w:space="0" w:color="auto"/>
        <w:right w:val="none" w:sz="0" w:space="0" w:color="auto"/>
      </w:divBdr>
    </w:div>
    <w:div w:id="457845603">
      <w:bodyDiv w:val="1"/>
      <w:marLeft w:val="0"/>
      <w:marRight w:val="0"/>
      <w:marTop w:val="0"/>
      <w:marBottom w:val="0"/>
      <w:divBdr>
        <w:top w:val="none" w:sz="0" w:space="0" w:color="auto"/>
        <w:left w:val="none" w:sz="0" w:space="0" w:color="auto"/>
        <w:bottom w:val="none" w:sz="0" w:space="0" w:color="auto"/>
        <w:right w:val="none" w:sz="0" w:space="0" w:color="auto"/>
      </w:divBdr>
    </w:div>
    <w:div w:id="457846149">
      <w:bodyDiv w:val="1"/>
      <w:marLeft w:val="0"/>
      <w:marRight w:val="0"/>
      <w:marTop w:val="0"/>
      <w:marBottom w:val="0"/>
      <w:divBdr>
        <w:top w:val="none" w:sz="0" w:space="0" w:color="auto"/>
        <w:left w:val="none" w:sz="0" w:space="0" w:color="auto"/>
        <w:bottom w:val="none" w:sz="0" w:space="0" w:color="auto"/>
        <w:right w:val="none" w:sz="0" w:space="0" w:color="auto"/>
      </w:divBdr>
    </w:div>
    <w:div w:id="459228173">
      <w:bodyDiv w:val="1"/>
      <w:marLeft w:val="0"/>
      <w:marRight w:val="0"/>
      <w:marTop w:val="0"/>
      <w:marBottom w:val="0"/>
      <w:divBdr>
        <w:top w:val="none" w:sz="0" w:space="0" w:color="auto"/>
        <w:left w:val="none" w:sz="0" w:space="0" w:color="auto"/>
        <w:bottom w:val="none" w:sz="0" w:space="0" w:color="auto"/>
        <w:right w:val="none" w:sz="0" w:space="0" w:color="auto"/>
      </w:divBdr>
    </w:div>
    <w:div w:id="459419986">
      <w:bodyDiv w:val="1"/>
      <w:marLeft w:val="0"/>
      <w:marRight w:val="0"/>
      <w:marTop w:val="0"/>
      <w:marBottom w:val="0"/>
      <w:divBdr>
        <w:top w:val="none" w:sz="0" w:space="0" w:color="auto"/>
        <w:left w:val="none" w:sz="0" w:space="0" w:color="auto"/>
        <w:bottom w:val="none" w:sz="0" w:space="0" w:color="auto"/>
        <w:right w:val="none" w:sz="0" w:space="0" w:color="auto"/>
      </w:divBdr>
    </w:div>
    <w:div w:id="459542747">
      <w:bodyDiv w:val="1"/>
      <w:marLeft w:val="0"/>
      <w:marRight w:val="0"/>
      <w:marTop w:val="0"/>
      <w:marBottom w:val="0"/>
      <w:divBdr>
        <w:top w:val="none" w:sz="0" w:space="0" w:color="auto"/>
        <w:left w:val="none" w:sz="0" w:space="0" w:color="auto"/>
        <w:bottom w:val="none" w:sz="0" w:space="0" w:color="auto"/>
        <w:right w:val="none" w:sz="0" w:space="0" w:color="auto"/>
      </w:divBdr>
    </w:div>
    <w:div w:id="459543710">
      <w:bodyDiv w:val="1"/>
      <w:marLeft w:val="0"/>
      <w:marRight w:val="0"/>
      <w:marTop w:val="0"/>
      <w:marBottom w:val="0"/>
      <w:divBdr>
        <w:top w:val="none" w:sz="0" w:space="0" w:color="auto"/>
        <w:left w:val="none" w:sz="0" w:space="0" w:color="auto"/>
        <w:bottom w:val="none" w:sz="0" w:space="0" w:color="auto"/>
        <w:right w:val="none" w:sz="0" w:space="0" w:color="auto"/>
      </w:divBdr>
    </w:div>
    <w:div w:id="459613598">
      <w:bodyDiv w:val="1"/>
      <w:marLeft w:val="0"/>
      <w:marRight w:val="0"/>
      <w:marTop w:val="0"/>
      <w:marBottom w:val="0"/>
      <w:divBdr>
        <w:top w:val="none" w:sz="0" w:space="0" w:color="auto"/>
        <w:left w:val="none" w:sz="0" w:space="0" w:color="auto"/>
        <w:bottom w:val="none" w:sz="0" w:space="0" w:color="auto"/>
        <w:right w:val="none" w:sz="0" w:space="0" w:color="auto"/>
      </w:divBdr>
    </w:div>
    <w:div w:id="459688256">
      <w:bodyDiv w:val="1"/>
      <w:marLeft w:val="0"/>
      <w:marRight w:val="0"/>
      <w:marTop w:val="0"/>
      <w:marBottom w:val="0"/>
      <w:divBdr>
        <w:top w:val="none" w:sz="0" w:space="0" w:color="auto"/>
        <w:left w:val="none" w:sz="0" w:space="0" w:color="auto"/>
        <w:bottom w:val="none" w:sz="0" w:space="0" w:color="auto"/>
        <w:right w:val="none" w:sz="0" w:space="0" w:color="auto"/>
      </w:divBdr>
    </w:div>
    <w:div w:id="459887389">
      <w:bodyDiv w:val="1"/>
      <w:marLeft w:val="0"/>
      <w:marRight w:val="0"/>
      <w:marTop w:val="0"/>
      <w:marBottom w:val="0"/>
      <w:divBdr>
        <w:top w:val="none" w:sz="0" w:space="0" w:color="auto"/>
        <w:left w:val="none" w:sz="0" w:space="0" w:color="auto"/>
        <w:bottom w:val="none" w:sz="0" w:space="0" w:color="auto"/>
        <w:right w:val="none" w:sz="0" w:space="0" w:color="auto"/>
      </w:divBdr>
    </w:div>
    <w:div w:id="460195653">
      <w:bodyDiv w:val="1"/>
      <w:marLeft w:val="0"/>
      <w:marRight w:val="0"/>
      <w:marTop w:val="0"/>
      <w:marBottom w:val="0"/>
      <w:divBdr>
        <w:top w:val="none" w:sz="0" w:space="0" w:color="auto"/>
        <w:left w:val="none" w:sz="0" w:space="0" w:color="auto"/>
        <w:bottom w:val="none" w:sz="0" w:space="0" w:color="auto"/>
        <w:right w:val="none" w:sz="0" w:space="0" w:color="auto"/>
      </w:divBdr>
    </w:div>
    <w:div w:id="460268515">
      <w:bodyDiv w:val="1"/>
      <w:marLeft w:val="0"/>
      <w:marRight w:val="0"/>
      <w:marTop w:val="0"/>
      <w:marBottom w:val="0"/>
      <w:divBdr>
        <w:top w:val="none" w:sz="0" w:space="0" w:color="auto"/>
        <w:left w:val="none" w:sz="0" w:space="0" w:color="auto"/>
        <w:bottom w:val="none" w:sz="0" w:space="0" w:color="auto"/>
        <w:right w:val="none" w:sz="0" w:space="0" w:color="auto"/>
      </w:divBdr>
    </w:div>
    <w:div w:id="460418995">
      <w:bodyDiv w:val="1"/>
      <w:marLeft w:val="0"/>
      <w:marRight w:val="0"/>
      <w:marTop w:val="0"/>
      <w:marBottom w:val="0"/>
      <w:divBdr>
        <w:top w:val="none" w:sz="0" w:space="0" w:color="auto"/>
        <w:left w:val="none" w:sz="0" w:space="0" w:color="auto"/>
        <w:bottom w:val="none" w:sz="0" w:space="0" w:color="auto"/>
        <w:right w:val="none" w:sz="0" w:space="0" w:color="auto"/>
      </w:divBdr>
    </w:div>
    <w:div w:id="460618294">
      <w:bodyDiv w:val="1"/>
      <w:marLeft w:val="0"/>
      <w:marRight w:val="0"/>
      <w:marTop w:val="0"/>
      <w:marBottom w:val="0"/>
      <w:divBdr>
        <w:top w:val="none" w:sz="0" w:space="0" w:color="auto"/>
        <w:left w:val="none" w:sz="0" w:space="0" w:color="auto"/>
        <w:bottom w:val="none" w:sz="0" w:space="0" w:color="auto"/>
        <w:right w:val="none" w:sz="0" w:space="0" w:color="auto"/>
      </w:divBdr>
    </w:div>
    <w:div w:id="461384891">
      <w:bodyDiv w:val="1"/>
      <w:marLeft w:val="0"/>
      <w:marRight w:val="0"/>
      <w:marTop w:val="0"/>
      <w:marBottom w:val="0"/>
      <w:divBdr>
        <w:top w:val="none" w:sz="0" w:space="0" w:color="auto"/>
        <w:left w:val="none" w:sz="0" w:space="0" w:color="auto"/>
        <w:bottom w:val="none" w:sz="0" w:space="0" w:color="auto"/>
        <w:right w:val="none" w:sz="0" w:space="0" w:color="auto"/>
      </w:divBdr>
    </w:div>
    <w:div w:id="461506967">
      <w:bodyDiv w:val="1"/>
      <w:marLeft w:val="0"/>
      <w:marRight w:val="0"/>
      <w:marTop w:val="0"/>
      <w:marBottom w:val="0"/>
      <w:divBdr>
        <w:top w:val="none" w:sz="0" w:space="0" w:color="auto"/>
        <w:left w:val="none" w:sz="0" w:space="0" w:color="auto"/>
        <w:bottom w:val="none" w:sz="0" w:space="0" w:color="auto"/>
        <w:right w:val="none" w:sz="0" w:space="0" w:color="auto"/>
      </w:divBdr>
    </w:div>
    <w:div w:id="461727981">
      <w:bodyDiv w:val="1"/>
      <w:marLeft w:val="0"/>
      <w:marRight w:val="0"/>
      <w:marTop w:val="0"/>
      <w:marBottom w:val="0"/>
      <w:divBdr>
        <w:top w:val="none" w:sz="0" w:space="0" w:color="auto"/>
        <w:left w:val="none" w:sz="0" w:space="0" w:color="auto"/>
        <w:bottom w:val="none" w:sz="0" w:space="0" w:color="auto"/>
        <w:right w:val="none" w:sz="0" w:space="0" w:color="auto"/>
      </w:divBdr>
    </w:div>
    <w:div w:id="461770869">
      <w:bodyDiv w:val="1"/>
      <w:marLeft w:val="0"/>
      <w:marRight w:val="0"/>
      <w:marTop w:val="0"/>
      <w:marBottom w:val="0"/>
      <w:divBdr>
        <w:top w:val="none" w:sz="0" w:space="0" w:color="auto"/>
        <w:left w:val="none" w:sz="0" w:space="0" w:color="auto"/>
        <w:bottom w:val="none" w:sz="0" w:space="0" w:color="auto"/>
        <w:right w:val="none" w:sz="0" w:space="0" w:color="auto"/>
      </w:divBdr>
    </w:div>
    <w:div w:id="462119918">
      <w:bodyDiv w:val="1"/>
      <w:marLeft w:val="0"/>
      <w:marRight w:val="0"/>
      <w:marTop w:val="0"/>
      <w:marBottom w:val="0"/>
      <w:divBdr>
        <w:top w:val="none" w:sz="0" w:space="0" w:color="auto"/>
        <w:left w:val="none" w:sz="0" w:space="0" w:color="auto"/>
        <w:bottom w:val="none" w:sz="0" w:space="0" w:color="auto"/>
        <w:right w:val="none" w:sz="0" w:space="0" w:color="auto"/>
      </w:divBdr>
    </w:div>
    <w:div w:id="462314785">
      <w:bodyDiv w:val="1"/>
      <w:marLeft w:val="0"/>
      <w:marRight w:val="0"/>
      <w:marTop w:val="0"/>
      <w:marBottom w:val="0"/>
      <w:divBdr>
        <w:top w:val="none" w:sz="0" w:space="0" w:color="auto"/>
        <w:left w:val="none" w:sz="0" w:space="0" w:color="auto"/>
        <w:bottom w:val="none" w:sz="0" w:space="0" w:color="auto"/>
        <w:right w:val="none" w:sz="0" w:space="0" w:color="auto"/>
      </w:divBdr>
    </w:div>
    <w:div w:id="463234704">
      <w:bodyDiv w:val="1"/>
      <w:marLeft w:val="0"/>
      <w:marRight w:val="0"/>
      <w:marTop w:val="0"/>
      <w:marBottom w:val="0"/>
      <w:divBdr>
        <w:top w:val="none" w:sz="0" w:space="0" w:color="auto"/>
        <w:left w:val="none" w:sz="0" w:space="0" w:color="auto"/>
        <w:bottom w:val="none" w:sz="0" w:space="0" w:color="auto"/>
        <w:right w:val="none" w:sz="0" w:space="0" w:color="auto"/>
      </w:divBdr>
    </w:div>
    <w:div w:id="463357035">
      <w:bodyDiv w:val="1"/>
      <w:marLeft w:val="0"/>
      <w:marRight w:val="0"/>
      <w:marTop w:val="0"/>
      <w:marBottom w:val="0"/>
      <w:divBdr>
        <w:top w:val="none" w:sz="0" w:space="0" w:color="auto"/>
        <w:left w:val="none" w:sz="0" w:space="0" w:color="auto"/>
        <w:bottom w:val="none" w:sz="0" w:space="0" w:color="auto"/>
        <w:right w:val="none" w:sz="0" w:space="0" w:color="auto"/>
      </w:divBdr>
    </w:div>
    <w:div w:id="463471694">
      <w:bodyDiv w:val="1"/>
      <w:marLeft w:val="0"/>
      <w:marRight w:val="0"/>
      <w:marTop w:val="0"/>
      <w:marBottom w:val="0"/>
      <w:divBdr>
        <w:top w:val="none" w:sz="0" w:space="0" w:color="auto"/>
        <w:left w:val="none" w:sz="0" w:space="0" w:color="auto"/>
        <w:bottom w:val="none" w:sz="0" w:space="0" w:color="auto"/>
        <w:right w:val="none" w:sz="0" w:space="0" w:color="auto"/>
      </w:divBdr>
    </w:div>
    <w:div w:id="463547820">
      <w:bodyDiv w:val="1"/>
      <w:marLeft w:val="0"/>
      <w:marRight w:val="0"/>
      <w:marTop w:val="0"/>
      <w:marBottom w:val="0"/>
      <w:divBdr>
        <w:top w:val="none" w:sz="0" w:space="0" w:color="auto"/>
        <w:left w:val="none" w:sz="0" w:space="0" w:color="auto"/>
        <w:bottom w:val="none" w:sz="0" w:space="0" w:color="auto"/>
        <w:right w:val="none" w:sz="0" w:space="0" w:color="auto"/>
      </w:divBdr>
    </w:div>
    <w:div w:id="463550229">
      <w:bodyDiv w:val="1"/>
      <w:marLeft w:val="0"/>
      <w:marRight w:val="0"/>
      <w:marTop w:val="0"/>
      <w:marBottom w:val="0"/>
      <w:divBdr>
        <w:top w:val="none" w:sz="0" w:space="0" w:color="auto"/>
        <w:left w:val="none" w:sz="0" w:space="0" w:color="auto"/>
        <w:bottom w:val="none" w:sz="0" w:space="0" w:color="auto"/>
        <w:right w:val="none" w:sz="0" w:space="0" w:color="auto"/>
      </w:divBdr>
    </w:div>
    <w:div w:id="463623515">
      <w:bodyDiv w:val="1"/>
      <w:marLeft w:val="0"/>
      <w:marRight w:val="0"/>
      <w:marTop w:val="0"/>
      <w:marBottom w:val="0"/>
      <w:divBdr>
        <w:top w:val="none" w:sz="0" w:space="0" w:color="auto"/>
        <w:left w:val="none" w:sz="0" w:space="0" w:color="auto"/>
        <w:bottom w:val="none" w:sz="0" w:space="0" w:color="auto"/>
        <w:right w:val="none" w:sz="0" w:space="0" w:color="auto"/>
      </w:divBdr>
    </w:div>
    <w:div w:id="463742817">
      <w:bodyDiv w:val="1"/>
      <w:marLeft w:val="0"/>
      <w:marRight w:val="0"/>
      <w:marTop w:val="0"/>
      <w:marBottom w:val="0"/>
      <w:divBdr>
        <w:top w:val="none" w:sz="0" w:space="0" w:color="auto"/>
        <w:left w:val="none" w:sz="0" w:space="0" w:color="auto"/>
        <w:bottom w:val="none" w:sz="0" w:space="0" w:color="auto"/>
        <w:right w:val="none" w:sz="0" w:space="0" w:color="auto"/>
      </w:divBdr>
    </w:div>
    <w:div w:id="464588453">
      <w:bodyDiv w:val="1"/>
      <w:marLeft w:val="0"/>
      <w:marRight w:val="0"/>
      <w:marTop w:val="0"/>
      <w:marBottom w:val="0"/>
      <w:divBdr>
        <w:top w:val="none" w:sz="0" w:space="0" w:color="auto"/>
        <w:left w:val="none" w:sz="0" w:space="0" w:color="auto"/>
        <w:bottom w:val="none" w:sz="0" w:space="0" w:color="auto"/>
        <w:right w:val="none" w:sz="0" w:space="0" w:color="auto"/>
      </w:divBdr>
    </w:div>
    <w:div w:id="464854204">
      <w:bodyDiv w:val="1"/>
      <w:marLeft w:val="0"/>
      <w:marRight w:val="0"/>
      <w:marTop w:val="0"/>
      <w:marBottom w:val="0"/>
      <w:divBdr>
        <w:top w:val="none" w:sz="0" w:space="0" w:color="auto"/>
        <w:left w:val="none" w:sz="0" w:space="0" w:color="auto"/>
        <w:bottom w:val="none" w:sz="0" w:space="0" w:color="auto"/>
        <w:right w:val="none" w:sz="0" w:space="0" w:color="auto"/>
      </w:divBdr>
    </w:div>
    <w:div w:id="465313685">
      <w:bodyDiv w:val="1"/>
      <w:marLeft w:val="0"/>
      <w:marRight w:val="0"/>
      <w:marTop w:val="0"/>
      <w:marBottom w:val="0"/>
      <w:divBdr>
        <w:top w:val="none" w:sz="0" w:space="0" w:color="auto"/>
        <w:left w:val="none" w:sz="0" w:space="0" w:color="auto"/>
        <w:bottom w:val="none" w:sz="0" w:space="0" w:color="auto"/>
        <w:right w:val="none" w:sz="0" w:space="0" w:color="auto"/>
      </w:divBdr>
    </w:div>
    <w:div w:id="465511166">
      <w:bodyDiv w:val="1"/>
      <w:marLeft w:val="0"/>
      <w:marRight w:val="0"/>
      <w:marTop w:val="0"/>
      <w:marBottom w:val="0"/>
      <w:divBdr>
        <w:top w:val="none" w:sz="0" w:space="0" w:color="auto"/>
        <w:left w:val="none" w:sz="0" w:space="0" w:color="auto"/>
        <w:bottom w:val="none" w:sz="0" w:space="0" w:color="auto"/>
        <w:right w:val="none" w:sz="0" w:space="0" w:color="auto"/>
      </w:divBdr>
    </w:div>
    <w:div w:id="465589159">
      <w:bodyDiv w:val="1"/>
      <w:marLeft w:val="0"/>
      <w:marRight w:val="0"/>
      <w:marTop w:val="0"/>
      <w:marBottom w:val="0"/>
      <w:divBdr>
        <w:top w:val="none" w:sz="0" w:space="0" w:color="auto"/>
        <w:left w:val="none" w:sz="0" w:space="0" w:color="auto"/>
        <w:bottom w:val="none" w:sz="0" w:space="0" w:color="auto"/>
        <w:right w:val="none" w:sz="0" w:space="0" w:color="auto"/>
      </w:divBdr>
    </w:div>
    <w:div w:id="465777745">
      <w:bodyDiv w:val="1"/>
      <w:marLeft w:val="0"/>
      <w:marRight w:val="0"/>
      <w:marTop w:val="0"/>
      <w:marBottom w:val="0"/>
      <w:divBdr>
        <w:top w:val="none" w:sz="0" w:space="0" w:color="auto"/>
        <w:left w:val="none" w:sz="0" w:space="0" w:color="auto"/>
        <w:bottom w:val="none" w:sz="0" w:space="0" w:color="auto"/>
        <w:right w:val="none" w:sz="0" w:space="0" w:color="auto"/>
      </w:divBdr>
    </w:div>
    <w:div w:id="465780242">
      <w:bodyDiv w:val="1"/>
      <w:marLeft w:val="0"/>
      <w:marRight w:val="0"/>
      <w:marTop w:val="0"/>
      <w:marBottom w:val="0"/>
      <w:divBdr>
        <w:top w:val="none" w:sz="0" w:space="0" w:color="auto"/>
        <w:left w:val="none" w:sz="0" w:space="0" w:color="auto"/>
        <w:bottom w:val="none" w:sz="0" w:space="0" w:color="auto"/>
        <w:right w:val="none" w:sz="0" w:space="0" w:color="auto"/>
      </w:divBdr>
    </w:div>
    <w:div w:id="466357583">
      <w:bodyDiv w:val="1"/>
      <w:marLeft w:val="0"/>
      <w:marRight w:val="0"/>
      <w:marTop w:val="0"/>
      <w:marBottom w:val="0"/>
      <w:divBdr>
        <w:top w:val="none" w:sz="0" w:space="0" w:color="auto"/>
        <w:left w:val="none" w:sz="0" w:space="0" w:color="auto"/>
        <w:bottom w:val="none" w:sz="0" w:space="0" w:color="auto"/>
        <w:right w:val="none" w:sz="0" w:space="0" w:color="auto"/>
      </w:divBdr>
    </w:div>
    <w:div w:id="466902176">
      <w:bodyDiv w:val="1"/>
      <w:marLeft w:val="0"/>
      <w:marRight w:val="0"/>
      <w:marTop w:val="0"/>
      <w:marBottom w:val="0"/>
      <w:divBdr>
        <w:top w:val="none" w:sz="0" w:space="0" w:color="auto"/>
        <w:left w:val="none" w:sz="0" w:space="0" w:color="auto"/>
        <w:bottom w:val="none" w:sz="0" w:space="0" w:color="auto"/>
        <w:right w:val="none" w:sz="0" w:space="0" w:color="auto"/>
      </w:divBdr>
    </w:div>
    <w:div w:id="467430110">
      <w:bodyDiv w:val="1"/>
      <w:marLeft w:val="0"/>
      <w:marRight w:val="0"/>
      <w:marTop w:val="0"/>
      <w:marBottom w:val="0"/>
      <w:divBdr>
        <w:top w:val="none" w:sz="0" w:space="0" w:color="auto"/>
        <w:left w:val="none" w:sz="0" w:space="0" w:color="auto"/>
        <w:bottom w:val="none" w:sz="0" w:space="0" w:color="auto"/>
        <w:right w:val="none" w:sz="0" w:space="0" w:color="auto"/>
      </w:divBdr>
    </w:div>
    <w:div w:id="467549163">
      <w:bodyDiv w:val="1"/>
      <w:marLeft w:val="0"/>
      <w:marRight w:val="0"/>
      <w:marTop w:val="0"/>
      <w:marBottom w:val="0"/>
      <w:divBdr>
        <w:top w:val="none" w:sz="0" w:space="0" w:color="auto"/>
        <w:left w:val="none" w:sz="0" w:space="0" w:color="auto"/>
        <w:bottom w:val="none" w:sz="0" w:space="0" w:color="auto"/>
        <w:right w:val="none" w:sz="0" w:space="0" w:color="auto"/>
      </w:divBdr>
    </w:div>
    <w:div w:id="467625798">
      <w:bodyDiv w:val="1"/>
      <w:marLeft w:val="0"/>
      <w:marRight w:val="0"/>
      <w:marTop w:val="0"/>
      <w:marBottom w:val="0"/>
      <w:divBdr>
        <w:top w:val="none" w:sz="0" w:space="0" w:color="auto"/>
        <w:left w:val="none" w:sz="0" w:space="0" w:color="auto"/>
        <w:bottom w:val="none" w:sz="0" w:space="0" w:color="auto"/>
        <w:right w:val="none" w:sz="0" w:space="0" w:color="auto"/>
      </w:divBdr>
    </w:div>
    <w:div w:id="467743529">
      <w:bodyDiv w:val="1"/>
      <w:marLeft w:val="0"/>
      <w:marRight w:val="0"/>
      <w:marTop w:val="0"/>
      <w:marBottom w:val="0"/>
      <w:divBdr>
        <w:top w:val="none" w:sz="0" w:space="0" w:color="auto"/>
        <w:left w:val="none" w:sz="0" w:space="0" w:color="auto"/>
        <w:bottom w:val="none" w:sz="0" w:space="0" w:color="auto"/>
        <w:right w:val="none" w:sz="0" w:space="0" w:color="auto"/>
      </w:divBdr>
    </w:div>
    <w:div w:id="467821522">
      <w:bodyDiv w:val="1"/>
      <w:marLeft w:val="0"/>
      <w:marRight w:val="0"/>
      <w:marTop w:val="0"/>
      <w:marBottom w:val="0"/>
      <w:divBdr>
        <w:top w:val="none" w:sz="0" w:space="0" w:color="auto"/>
        <w:left w:val="none" w:sz="0" w:space="0" w:color="auto"/>
        <w:bottom w:val="none" w:sz="0" w:space="0" w:color="auto"/>
        <w:right w:val="none" w:sz="0" w:space="0" w:color="auto"/>
      </w:divBdr>
    </w:div>
    <w:div w:id="468089034">
      <w:bodyDiv w:val="1"/>
      <w:marLeft w:val="0"/>
      <w:marRight w:val="0"/>
      <w:marTop w:val="0"/>
      <w:marBottom w:val="0"/>
      <w:divBdr>
        <w:top w:val="none" w:sz="0" w:space="0" w:color="auto"/>
        <w:left w:val="none" w:sz="0" w:space="0" w:color="auto"/>
        <w:bottom w:val="none" w:sz="0" w:space="0" w:color="auto"/>
        <w:right w:val="none" w:sz="0" w:space="0" w:color="auto"/>
      </w:divBdr>
    </w:div>
    <w:div w:id="468133031">
      <w:bodyDiv w:val="1"/>
      <w:marLeft w:val="0"/>
      <w:marRight w:val="0"/>
      <w:marTop w:val="0"/>
      <w:marBottom w:val="0"/>
      <w:divBdr>
        <w:top w:val="none" w:sz="0" w:space="0" w:color="auto"/>
        <w:left w:val="none" w:sz="0" w:space="0" w:color="auto"/>
        <w:bottom w:val="none" w:sz="0" w:space="0" w:color="auto"/>
        <w:right w:val="none" w:sz="0" w:space="0" w:color="auto"/>
      </w:divBdr>
    </w:div>
    <w:div w:id="468205639">
      <w:bodyDiv w:val="1"/>
      <w:marLeft w:val="0"/>
      <w:marRight w:val="0"/>
      <w:marTop w:val="0"/>
      <w:marBottom w:val="0"/>
      <w:divBdr>
        <w:top w:val="none" w:sz="0" w:space="0" w:color="auto"/>
        <w:left w:val="none" w:sz="0" w:space="0" w:color="auto"/>
        <w:bottom w:val="none" w:sz="0" w:space="0" w:color="auto"/>
        <w:right w:val="none" w:sz="0" w:space="0" w:color="auto"/>
      </w:divBdr>
    </w:div>
    <w:div w:id="468326453">
      <w:bodyDiv w:val="1"/>
      <w:marLeft w:val="0"/>
      <w:marRight w:val="0"/>
      <w:marTop w:val="0"/>
      <w:marBottom w:val="0"/>
      <w:divBdr>
        <w:top w:val="none" w:sz="0" w:space="0" w:color="auto"/>
        <w:left w:val="none" w:sz="0" w:space="0" w:color="auto"/>
        <w:bottom w:val="none" w:sz="0" w:space="0" w:color="auto"/>
        <w:right w:val="none" w:sz="0" w:space="0" w:color="auto"/>
      </w:divBdr>
    </w:div>
    <w:div w:id="469061275">
      <w:bodyDiv w:val="1"/>
      <w:marLeft w:val="0"/>
      <w:marRight w:val="0"/>
      <w:marTop w:val="0"/>
      <w:marBottom w:val="0"/>
      <w:divBdr>
        <w:top w:val="none" w:sz="0" w:space="0" w:color="auto"/>
        <w:left w:val="none" w:sz="0" w:space="0" w:color="auto"/>
        <w:bottom w:val="none" w:sz="0" w:space="0" w:color="auto"/>
        <w:right w:val="none" w:sz="0" w:space="0" w:color="auto"/>
      </w:divBdr>
    </w:div>
    <w:div w:id="469371284">
      <w:bodyDiv w:val="1"/>
      <w:marLeft w:val="0"/>
      <w:marRight w:val="0"/>
      <w:marTop w:val="0"/>
      <w:marBottom w:val="0"/>
      <w:divBdr>
        <w:top w:val="none" w:sz="0" w:space="0" w:color="auto"/>
        <w:left w:val="none" w:sz="0" w:space="0" w:color="auto"/>
        <w:bottom w:val="none" w:sz="0" w:space="0" w:color="auto"/>
        <w:right w:val="none" w:sz="0" w:space="0" w:color="auto"/>
      </w:divBdr>
    </w:div>
    <w:div w:id="469514634">
      <w:bodyDiv w:val="1"/>
      <w:marLeft w:val="0"/>
      <w:marRight w:val="0"/>
      <w:marTop w:val="0"/>
      <w:marBottom w:val="0"/>
      <w:divBdr>
        <w:top w:val="none" w:sz="0" w:space="0" w:color="auto"/>
        <w:left w:val="none" w:sz="0" w:space="0" w:color="auto"/>
        <w:bottom w:val="none" w:sz="0" w:space="0" w:color="auto"/>
        <w:right w:val="none" w:sz="0" w:space="0" w:color="auto"/>
      </w:divBdr>
    </w:div>
    <w:div w:id="469518539">
      <w:bodyDiv w:val="1"/>
      <w:marLeft w:val="0"/>
      <w:marRight w:val="0"/>
      <w:marTop w:val="0"/>
      <w:marBottom w:val="0"/>
      <w:divBdr>
        <w:top w:val="none" w:sz="0" w:space="0" w:color="auto"/>
        <w:left w:val="none" w:sz="0" w:space="0" w:color="auto"/>
        <w:bottom w:val="none" w:sz="0" w:space="0" w:color="auto"/>
        <w:right w:val="none" w:sz="0" w:space="0" w:color="auto"/>
      </w:divBdr>
    </w:div>
    <w:div w:id="469707221">
      <w:bodyDiv w:val="1"/>
      <w:marLeft w:val="0"/>
      <w:marRight w:val="0"/>
      <w:marTop w:val="0"/>
      <w:marBottom w:val="0"/>
      <w:divBdr>
        <w:top w:val="none" w:sz="0" w:space="0" w:color="auto"/>
        <w:left w:val="none" w:sz="0" w:space="0" w:color="auto"/>
        <w:bottom w:val="none" w:sz="0" w:space="0" w:color="auto"/>
        <w:right w:val="none" w:sz="0" w:space="0" w:color="auto"/>
      </w:divBdr>
    </w:div>
    <w:div w:id="470170953">
      <w:bodyDiv w:val="1"/>
      <w:marLeft w:val="0"/>
      <w:marRight w:val="0"/>
      <w:marTop w:val="0"/>
      <w:marBottom w:val="0"/>
      <w:divBdr>
        <w:top w:val="none" w:sz="0" w:space="0" w:color="auto"/>
        <w:left w:val="none" w:sz="0" w:space="0" w:color="auto"/>
        <w:bottom w:val="none" w:sz="0" w:space="0" w:color="auto"/>
        <w:right w:val="none" w:sz="0" w:space="0" w:color="auto"/>
      </w:divBdr>
    </w:div>
    <w:div w:id="470483318">
      <w:bodyDiv w:val="1"/>
      <w:marLeft w:val="0"/>
      <w:marRight w:val="0"/>
      <w:marTop w:val="0"/>
      <w:marBottom w:val="0"/>
      <w:divBdr>
        <w:top w:val="none" w:sz="0" w:space="0" w:color="auto"/>
        <w:left w:val="none" w:sz="0" w:space="0" w:color="auto"/>
        <w:bottom w:val="none" w:sz="0" w:space="0" w:color="auto"/>
        <w:right w:val="none" w:sz="0" w:space="0" w:color="auto"/>
      </w:divBdr>
    </w:div>
    <w:div w:id="470564990">
      <w:bodyDiv w:val="1"/>
      <w:marLeft w:val="0"/>
      <w:marRight w:val="0"/>
      <w:marTop w:val="0"/>
      <w:marBottom w:val="0"/>
      <w:divBdr>
        <w:top w:val="none" w:sz="0" w:space="0" w:color="auto"/>
        <w:left w:val="none" w:sz="0" w:space="0" w:color="auto"/>
        <w:bottom w:val="none" w:sz="0" w:space="0" w:color="auto"/>
        <w:right w:val="none" w:sz="0" w:space="0" w:color="auto"/>
      </w:divBdr>
    </w:div>
    <w:div w:id="470826076">
      <w:bodyDiv w:val="1"/>
      <w:marLeft w:val="0"/>
      <w:marRight w:val="0"/>
      <w:marTop w:val="0"/>
      <w:marBottom w:val="0"/>
      <w:divBdr>
        <w:top w:val="none" w:sz="0" w:space="0" w:color="auto"/>
        <w:left w:val="none" w:sz="0" w:space="0" w:color="auto"/>
        <w:bottom w:val="none" w:sz="0" w:space="0" w:color="auto"/>
        <w:right w:val="none" w:sz="0" w:space="0" w:color="auto"/>
      </w:divBdr>
    </w:div>
    <w:div w:id="470950689">
      <w:bodyDiv w:val="1"/>
      <w:marLeft w:val="0"/>
      <w:marRight w:val="0"/>
      <w:marTop w:val="0"/>
      <w:marBottom w:val="0"/>
      <w:divBdr>
        <w:top w:val="none" w:sz="0" w:space="0" w:color="auto"/>
        <w:left w:val="none" w:sz="0" w:space="0" w:color="auto"/>
        <w:bottom w:val="none" w:sz="0" w:space="0" w:color="auto"/>
        <w:right w:val="none" w:sz="0" w:space="0" w:color="auto"/>
      </w:divBdr>
    </w:div>
    <w:div w:id="471021090">
      <w:bodyDiv w:val="1"/>
      <w:marLeft w:val="0"/>
      <w:marRight w:val="0"/>
      <w:marTop w:val="0"/>
      <w:marBottom w:val="0"/>
      <w:divBdr>
        <w:top w:val="none" w:sz="0" w:space="0" w:color="auto"/>
        <w:left w:val="none" w:sz="0" w:space="0" w:color="auto"/>
        <w:bottom w:val="none" w:sz="0" w:space="0" w:color="auto"/>
        <w:right w:val="none" w:sz="0" w:space="0" w:color="auto"/>
      </w:divBdr>
    </w:div>
    <w:div w:id="471216357">
      <w:bodyDiv w:val="1"/>
      <w:marLeft w:val="0"/>
      <w:marRight w:val="0"/>
      <w:marTop w:val="0"/>
      <w:marBottom w:val="0"/>
      <w:divBdr>
        <w:top w:val="none" w:sz="0" w:space="0" w:color="auto"/>
        <w:left w:val="none" w:sz="0" w:space="0" w:color="auto"/>
        <w:bottom w:val="none" w:sz="0" w:space="0" w:color="auto"/>
        <w:right w:val="none" w:sz="0" w:space="0" w:color="auto"/>
      </w:divBdr>
    </w:div>
    <w:div w:id="471607229">
      <w:bodyDiv w:val="1"/>
      <w:marLeft w:val="0"/>
      <w:marRight w:val="0"/>
      <w:marTop w:val="0"/>
      <w:marBottom w:val="0"/>
      <w:divBdr>
        <w:top w:val="none" w:sz="0" w:space="0" w:color="auto"/>
        <w:left w:val="none" w:sz="0" w:space="0" w:color="auto"/>
        <w:bottom w:val="none" w:sz="0" w:space="0" w:color="auto"/>
        <w:right w:val="none" w:sz="0" w:space="0" w:color="auto"/>
      </w:divBdr>
    </w:div>
    <w:div w:id="471871592">
      <w:bodyDiv w:val="1"/>
      <w:marLeft w:val="0"/>
      <w:marRight w:val="0"/>
      <w:marTop w:val="0"/>
      <w:marBottom w:val="0"/>
      <w:divBdr>
        <w:top w:val="none" w:sz="0" w:space="0" w:color="auto"/>
        <w:left w:val="none" w:sz="0" w:space="0" w:color="auto"/>
        <w:bottom w:val="none" w:sz="0" w:space="0" w:color="auto"/>
        <w:right w:val="none" w:sz="0" w:space="0" w:color="auto"/>
      </w:divBdr>
    </w:div>
    <w:div w:id="472135113">
      <w:bodyDiv w:val="1"/>
      <w:marLeft w:val="0"/>
      <w:marRight w:val="0"/>
      <w:marTop w:val="0"/>
      <w:marBottom w:val="0"/>
      <w:divBdr>
        <w:top w:val="none" w:sz="0" w:space="0" w:color="auto"/>
        <w:left w:val="none" w:sz="0" w:space="0" w:color="auto"/>
        <w:bottom w:val="none" w:sz="0" w:space="0" w:color="auto"/>
        <w:right w:val="none" w:sz="0" w:space="0" w:color="auto"/>
      </w:divBdr>
    </w:div>
    <w:div w:id="472411345">
      <w:bodyDiv w:val="1"/>
      <w:marLeft w:val="0"/>
      <w:marRight w:val="0"/>
      <w:marTop w:val="0"/>
      <w:marBottom w:val="0"/>
      <w:divBdr>
        <w:top w:val="none" w:sz="0" w:space="0" w:color="auto"/>
        <w:left w:val="none" w:sz="0" w:space="0" w:color="auto"/>
        <w:bottom w:val="none" w:sz="0" w:space="0" w:color="auto"/>
        <w:right w:val="none" w:sz="0" w:space="0" w:color="auto"/>
      </w:divBdr>
    </w:div>
    <w:div w:id="472797264">
      <w:bodyDiv w:val="1"/>
      <w:marLeft w:val="0"/>
      <w:marRight w:val="0"/>
      <w:marTop w:val="0"/>
      <w:marBottom w:val="0"/>
      <w:divBdr>
        <w:top w:val="none" w:sz="0" w:space="0" w:color="auto"/>
        <w:left w:val="none" w:sz="0" w:space="0" w:color="auto"/>
        <w:bottom w:val="none" w:sz="0" w:space="0" w:color="auto"/>
        <w:right w:val="none" w:sz="0" w:space="0" w:color="auto"/>
      </w:divBdr>
    </w:div>
    <w:div w:id="472992996">
      <w:bodyDiv w:val="1"/>
      <w:marLeft w:val="0"/>
      <w:marRight w:val="0"/>
      <w:marTop w:val="0"/>
      <w:marBottom w:val="0"/>
      <w:divBdr>
        <w:top w:val="none" w:sz="0" w:space="0" w:color="auto"/>
        <w:left w:val="none" w:sz="0" w:space="0" w:color="auto"/>
        <w:bottom w:val="none" w:sz="0" w:space="0" w:color="auto"/>
        <w:right w:val="none" w:sz="0" w:space="0" w:color="auto"/>
      </w:divBdr>
    </w:div>
    <w:div w:id="473835155">
      <w:bodyDiv w:val="1"/>
      <w:marLeft w:val="0"/>
      <w:marRight w:val="0"/>
      <w:marTop w:val="0"/>
      <w:marBottom w:val="0"/>
      <w:divBdr>
        <w:top w:val="none" w:sz="0" w:space="0" w:color="auto"/>
        <w:left w:val="none" w:sz="0" w:space="0" w:color="auto"/>
        <w:bottom w:val="none" w:sz="0" w:space="0" w:color="auto"/>
        <w:right w:val="none" w:sz="0" w:space="0" w:color="auto"/>
      </w:divBdr>
    </w:div>
    <w:div w:id="474224199">
      <w:bodyDiv w:val="1"/>
      <w:marLeft w:val="0"/>
      <w:marRight w:val="0"/>
      <w:marTop w:val="0"/>
      <w:marBottom w:val="0"/>
      <w:divBdr>
        <w:top w:val="none" w:sz="0" w:space="0" w:color="auto"/>
        <w:left w:val="none" w:sz="0" w:space="0" w:color="auto"/>
        <w:bottom w:val="none" w:sz="0" w:space="0" w:color="auto"/>
        <w:right w:val="none" w:sz="0" w:space="0" w:color="auto"/>
      </w:divBdr>
    </w:div>
    <w:div w:id="474293997">
      <w:bodyDiv w:val="1"/>
      <w:marLeft w:val="0"/>
      <w:marRight w:val="0"/>
      <w:marTop w:val="0"/>
      <w:marBottom w:val="0"/>
      <w:divBdr>
        <w:top w:val="none" w:sz="0" w:space="0" w:color="auto"/>
        <w:left w:val="none" w:sz="0" w:space="0" w:color="auto"/>
        <w:bottom w:val="none" w:sz="0" w:space="0" w:color="auto"/>
        <w:right w:val="none" w:sz="0" w:space="0" w:color="auto"/>
      </w:divBdr>
    </w:div>
    <w:div w:id="474375262">
      <w:bodyDiv w:val="1"/>
      <w:marLeft w:val="0"/>
      <w:marRight w:val="0"/>
      <w:marTop w:val="0"/>
      <w:marBottom w:val="0"/>
      <w:divBdr>
        <w:top w:val="none" w:sz="0" w:space="0" w:color="auto"/>
        <w:left w:val="none" w:sz="0" w:space="0" w:color="auto"/>
        <w:bottom w:val="none" w:sz="0" w:space="0" w:color="auto"/>
        <w:right w:val="none" w:sz="0" w:space="0" w:color="auto"/>
      </w:divBdr>
    </w:div>
    <w:div w:id="474642503">
      <w:bodyDiv w:val="1"/>
      <w:marLeft w:val="0"/>
      <w:marRight w:val="0"/>
      <w:marTop w:val="0"/>
      <w:marBottom w:val="0"/>
      <w:divBdr>
        <w:top w:val="none" w:sz="0" w:space="0" w:color="auto"/>
        <w:left w:val="none" w:sz="0" w:space="0" w:color="auto"/>
        <w:bottom w:val="none" w:sz="0" w:space="0" w:color="auto"/>
        <w:right w:val="none" w:sz="0" w:space="0" w:color="auto"/>
      </w:divBdr>
    </w:div>
    <w:div w:id="475071390">
      <w:bodyDiv w:val="1"/>
      <w:marLeft w:val="0"/>
      <w:marRight w:val="0"/>
      <w:marTop w:val="0"/>
      <w:marBottom w:val="0"/>
      <w:divBdr>
        <w:top w:val="none" w:sz="0" w:space="0" w:color="auto"/>
        <w:left w:val="none" w:sz="0" w:space="0" w:color="auto"/>
        <w:bottom w:val="none" w:sz="0" w:space="0" w:color="auto"/>
        <w:right w:val="none" w:sz="0" w:space="0" w:color="auto"/>
      </w:divBdr>
    </w:div>
    <w:div w:id="475340602">
      <w:bodyDiv w:val="1"/>
      <w:marLeft w:val="0"/>
      <w:marRight w:val="0"/>
      <w:marTop w:val="0"/>
      <w:marBottom w:val="0"/>
      <w:divBdr>
        <w:top w:val="none" w:sz="0" w:space="0" w:color="auto"/>
        <w:left w:val="none" w:sz="0" w:space="0" w:color="auto"/>
        <w:bottom w:val="none" w:sz="0" w:space="0" w:color="auto"/>
        <w:right w:val="none" w:sz="0" w:space="0" w:color="auto"/>
      </w:divBdr>
    </w:div>
    <w:div w:id="475604520">
      <w:bodyDiv w:val="1"/>
      <w:marLeft w:val="0"/>
      <w:marRight w:val="0"/>
      <w:marTop w:val="0"/>
      <w:marBottom w:val="0"/>
      <w:divBdr>
        <w:top w:val="none" w:sz="0" w:space="0" w:color="auto"/>
        <w:left w:val="none" w:sz="0" w:space="0" w:color="auto"/>
        <w:bottom w:val="none" w:sz="0" w:space="0" w:color="auto"/>
        <w:right w:val="none" w:sz="0" w:space="0" w:color="auto"/>
      </w:divBdr>
    </w:div>
    <w:div w:id="475805340">
      <w:bodyDiv w:val="1"/>
      <w:marLeft w:val="0"/>
      <w:marRight w:val="0"/>
      <w:marTop w:val="0"/>
      <w:marBottom w:val="0"/>
      <w:divBdr>
        <w:top w:val="none" w:sz="0" w:space="0" w:color="auto"/>
        <w:left w:val="none" w:sz="0" w:space="0" w:color="auto"/>
        <w:bottom w:val="none" w:sz="0" w:space="0" w:color="auto"/>
        <w:right w:val="none" w:sz="0" w:space="0" w:color="auto"/>
      </w:divBdr>
    </w:div>
    <w:div w:id="476071232">
      <w:bodyDiv w:val="1"/>
      <w:marLeft w:val="0"/>
      <w:marRight w:val="0"/>
      <w:marTop w:val="0"/>
      <w:marBottom w:val="0"/>
      <w:divBdr>
        <w:top w:val="none" w:sz="0" w:space="0" w:color="auto"/>
        <w:left w:val="none" w:sz="0" w:space="0" w:color="auto"/>
        <w:bottom w:val="none" w:sz="0" w:space="0" w:color="auto"/>
        <w:right w:val="none" w:sz="0" w:space="0" w:color="auto"/>
      </w:divBdr>
    </w:div>
    <w:div w:id="476530577">
      <w:bodyDiv w:val="1"/>
      <w:marLeft w:val="0"/>
      <w:marRight w:val="0"/>
      <w:marTop w:val="0"/>
      <w:marBottom w:val="0"/>
      <w:divBdr>
        <w:top w:val="none" w:sz="0" w:space="0" w:color="auto"/>
        <w:left w:val="none" w:sz="0" w:space="0" w:color="auto"/>
        <w:bottom w:val="none" w:sz="0" w:space="0" w:color="auto"/>
        <w:right w:val="none" w:sz="0" w:space="0" w:color="auto"/>
      </w:divBdr>
    </w:div>
    <w:div w:id="476604928">
      <w:bodyDiv w:val="1"/>
      <w:marLeft w:val="0"/>
      <w:marRight w:val="0"/>
      <w:marTop w:val="0"/>
      <w:marBottom w:val="0"/>
      <w:divBdr>
        <w:top w:val="none" w:sz="0" w:space="0" w:color="auto"/>
        <w:left w:val="none" w:sz="0" w:space="0" w:color="auto"/>
        <w:bottom w:val="none" w:sz="0" w:space="0" w:color="auto"/>
        <w:right w:val="none" w:sz="0" w:space="0" w:color="auto"/>
      </w:divBdr>
    </w:div>
    <w:div w:id="477114575">
      <w:bodyDiv w:val="1"/>
      <w:marLeft w:val="0"/>
      <w:marRight w:val="0"/>
      <w:marTop w:val="0"/>
      <w:marBottom w:val="0"/>
      <w:divBdr>
        <w:top w:val="none" w:sz="0" w:space="0" w:color="auto"/>
        <w:left w:val="none" w:sz="0" w:space="0" w:color="auto"/>
        <w:bottom w:val="none" w:sz="0" w:space="0" w:color="auto"/>
        <w:right w:val="none" w:sz="0" w:space="0" w:color="auto"/>
      </w:divBdr>
    </w:div>
    <w:div w:id="478116280">
      <w:bodyDiv w:val="1"/>
      <w:marLeft w:val="0"/>
      <w:marRight w:val="0"/>
      <w:marTop w:val="0"/>
      <w:marBottom w:val="0"/>
      <w:divBdr>
        <w:top w:val="none" w:sz="0" w:space="0" w:color="auto"/>
        <w:left w:val="none" w:sz="0" w:space="0" w:color="auto"/>
        <w:bottom w:val="none" w:sz="0" w:space="0" w:color="auto"/>
        <w:right w:val="none" w:sz="0" w:space="0" w:color="auto"/>
      </w:divBdr>
    </w:div>
    <w:div w:id="478304337">
      <w:bodyDiv w:val="1"/>
      <w:marLeft w:val="0"/>
      <w:marRight w:val="0"/>
      <w:marTop w:val="0"/>
      <w:marBottom w:val="0"/>
      <w:divBdr>
        <w:top w:val="none" w:sz="0" w:space="0" w:color="auto"/>
        <w:left w:val="none" w:sz="0" w:space="0" w:color="auto"/>
        <w:bottom w:val="none" w:sz="0" w:space="0" w:color="auto"/>
        <w:right w:val="none" w:sz="0" w:space="0" w:color="auto"/>
      </w:divBdr>
    </w:div>
    <w:div w:id="478494423">
      <w:bodyDiv w:val="1"/>
      <w:marLeft w:val="0"/>
      <w:marRight w:val="0"/>
      <w:marTop w:val="0"/>
      <w:marBottom w:val="0"/>
      <w:divBdr>
        <w:top w:val="none" w:sz="0" w:space="0" w:color="auto"/>
        <w:left w:val="none" w:sz="0" w:space="0" w:color="auto"/>
        <w:bottom w:val="none" w:sz="0" w:space="0" w:color="auto"/>
        <w:right w:val="none" w:sz="0" w:space="0" w:color="auto"/>
      </w:divBdr>
    </w:div>
    <w:div w:id="478496447">
      <w:bodyDiv w:val="1"/>
      <w:marLeft w:val="0"/>
      <w:marRight w:val="0"/>
      <w:marTop w:val="0"/>
      <w:marBottom w:val="0"/>
      <w:divBdr>
        <w:top w:val="none" w:sz="0" w:space="0" w:color="auto"/>
        <w:left w:val="none" w:sz="0" w:space="0" w:color="auto"/>
        <w:bottom w:val="none" w:sz="0" w:space="0" w:color="auto"/>
        <w:right w:val="none" w:sz="0" w:space="0" w:color="auto"/>
      </w:divBdr>
    </w:div>
    <w:div w:id="479545466">
      <w:bodyDiv w:val="1"/>
      <w:marLeft w:val="0"/>
      <w:marRight w:val="0"/>
      <w:marTop w:val="0"/>
      <w:marBottom w:val="0"/>
      <w:divBdr>
        <w:top w:val="none" w:sz="0" w:space="0" w:color="auto"/>
        <w:left w:val="none" w:sz="0" w:space="0" w:color="auto"/>
        <w:bottom w:val="none" w:sz="0" w:space="0" w:color="auto"/>
        <w:right w:val="none" w:sz="0" w:space="0" w:color="auto"/>
      </w:divBdr>
    </w:div>
    <w:div w:id="479882926">
      <w:bodyDiv w:val="1"/>
      <w:marLeft w:val="0"/>
      <w:marRight w:val="0"/>
      <w:marTop w:val="0"/>
      <w:marBottom w:val="0"/>
      <w:divBdr>
        <w:top w:val="none" w:sz="0" w:space="0" w:color="auto"/>
        <w:left w:val="none" w:sz="0" w:space="0" w:color="auto"/>
        <w:bottom w:val="none" w:sz="0" w:space="0" w:color="auto"/>
        <w:right w:val="none" w:sz="0" w:space="0" w:color="auto"/>
      </w:divBdr>
    </w:div>
    <w:div w:id="480078519">
      <w:bodyDiv w:val="1"/>
      <w:marLeft w:val="0"/>
      <w:marRight w:val="0"/>
      <w:marTop w:val="0"/>
      <w:marBottom w:val="0"/>
      <w:divBdr>
        <w:top w:val="none" w:sz="0" w:space="0" w:color="auto"/>
        <w:left w:val="none" w:sz="0" w:space="0" w:color="auto"/>
        <w:bottom w:val="none" w:sz="0" w:space="0" w:color="auto"/>
        <w:right w:val="none" w:sz="0" w:space="0" w:color="auto"/>
      </w:divBdr>
    </w:div>
    <w:div w:id="480342264">
      <w:bodyDiv w:val="1"/>
      <w:marLeft w:val="0"/>
      <w:marRight w:val="0"/>
      <w:marTop w:val="0"/>
      <w:marBottom w:val="0"/>
      <w:divBdr>
        <w:top w:val="none" w:sz="0" w:space="0" w:color="auto"/>
        <w:left w:val="none" w:sz="0" w:space="0" w:color="auto"/>
        <w:bottom w:val="none" w:sz="0" w:space="0" w:color="auto"/>
        <w:right w:val="none" w:sz="0" w:space="0" w:color="auto"/>
      </w:divBdr>
    </w:div>
    <w:div w:id="480778641">
      <w:bodyDiv w:val="1"/>
      <w:marLeft w:val="0"/>
      <w:marRight w:val="0"/>
      <w:marTop w:val="0"/>
      <w:marBottom w:val="0"/>
      <w:divBdr>
        <w:top w:val="none" w:sz="0" w:space="0" w:color="auto"/>
        <w:left w:val="none" w:sz="0" w:space="0" w:color="auto"/>
        <w:bottom w:val="none" w:sz="0" w:space="0" w:color="auto"/>
        <w:right w:val="none" w:sz="0" w:space="0" w:color="auto"/>
      </w:divBdr>
    </w:div>
    <w:div w:id="481316112">
      <w:bodyDiv w:val="1"/>
      <w:marLeft w:val="0"/>
      <w:marRight w:val="0"/>
      <w:marTop w:val="0"/>
      <w:marBottom w:val="0"/>
      <w:divBdr>
        <w:top w:val="none" w:sz="0" w:space="0" w:color="auto"/>
        <w:left w:val="none" w:sz="0" w:space="0" w:color="auto"/>
        <w:bottom w:val="none" w:sz="0" w:space="0" w:color="auto"/>
        <w:right w:val="none" w:sz="0" w:space="0" w:color="auto"/>
      </w:divBdr>
    </w:div>
    <w:div w:id="482083231">
      <w:bodyDiv w:val="1"/>
      <w:marLeft w:val="0"/>
      <w:marRight w:val="0"/>
      <w:marTop w:val="0"/>
      <w:marBottom w:val="0"/>
      <w:divBdr>
        <w:top w:val="none" w:sz="0" w:space="0" w:color="auto"/>
        <w:left w:val="none" w:sz="0" w:space="0" w:color="auto"/>
        <w:bottom w:val="none" w:sz="0" w:space="0" w:color="auto"/>
        <w:right w:val="none" w:sz="0" w:space="0" w:color="auto"/>
      </w:divBdr>
    </w:div>
    <w:div w:id="482745548">
      <w:bodyDiv w:val="1"/>
      <w:marLeft w:val="0"/>
      <w:marRight w:val="0"/>
      <w:marTop w:val="0"/>
      <w:marBottom w:val="0"/>
      <w:divBdr>
        <w:top w:val="none" w:sz="0" w:space="0" w:color="auto"/>
        <w:left w:val="none" w:sz="0" w:space="0" w:color="auto"/>
        <w:bottom w:val="none" w:sz="0" w:space="0" w:color="auto"/>
        <w:right w:val="none" w:sz="0" w:space="0" w:color="auto"/>
      </w:divBdr>
    </w:div>
    <w:div w:id="483200680">
      <w:bodyDiv w:val="1"/>
      <w:marLeft w:val="0"/>
      <w:marRight w:val="0"/>
      <w:marTop w:val="0"/>
      <w:marBottom w:val="0"/>
      <w:divBdr>
        <w:top w:val="none" w:sz="0" w:space="0" w:color="auto"/>
        <w:left w:val="none" w:sz="0" w:space="0" w:color="auto"/>
        <w:bottom w:val="none" w:sz="0" w:space="0" w:color="auto"/>
        <w:right w:val="none" w:sz="0" w:space="0" w:color="auto"/>
      </w:divBdr>
    </w:div>
    <w:div w:id="483551554">
      <w:bodyDiv w:val="1"/>
      <w:marLeft w:val="0"/>
      <w:marRight w:val="0"/>
      <w:marTop w:val="0"/>
      <w:marBottom w:val="0"/>
      <w:divBdr>
        <w:top w:val="none" w:sz="0" w:space="0" w:color="auto"/>
        <w:left w:val="none" w:sz="0" w:space="0" w:color="auto"/>
        <w:bottom w:val="none" w:sz="0" w:space="0" w:color="auto"/>
        <w:right w:val="none" w:sz="0" w:space="0" w:color="auto"/>
      </w:divBdr>
    </w:div>
    <w:div w:id="484080642">
      <w:bodyDiv w:val="1"/>
      <w:marLeft w:val="0"/>
      <w:marRight w:val="0"/>
      <w:marTop w:val="0"/>
      <w:marBottom w:val="0"/>
      <w:divBdr>
        <w:top w:val="none" w:sz="0" w:space="0" w:color="auto"/>
        <w:left w:val="none" w:sz="0" w:space="0" w:color="auto"/>
        <w:bottom w:val="none" w:sz="0" w:space="0" w:color="auto"/>
        <w:right w:val="none" w:sz="0" w:space="0" w:color="auto"/>
      </w:divBdr>
    </w:div>
    <w:div w:id="484317950">
      <w:bodyDiv w:val="1"/>
      <w:marLeft w:val="0"/>
      <w:marRight w:val="0"/>
      <w:marTop w:val="0"/>
      <w:marBottom w:val="0"/>
      <w:divBdr>
        <w:top w:val="none" w:sz="0" w:space="0" w:color="auto"/>
        <w:left w:val="none" w:sz="0" w:space="0" w:color="auto"/>
        <w:bottom w:val="none" w:sz="0" w:space="0" w:color="auto"/>
        <w:right w:val="none" w:sz="0" w:space="0" w:color="auto"/>
      </w:divBdr>
    </w:div>
    <w:div w:id="484514123">
      <w:bodyDiv w:val="1"/>
      <w:marLeft w:val="0"/>
      <w:marRight w:val="0"/>
      <w:marTop w:val="0"/>
      <w:marBottom w:val="0"/>
      <w:divBdr>
        <w:top w:val="none" w:sz="0" w:space="0" w:color="auto"/>
        <w:left w:val="none" w:sz="0" w:space="0" w:color="auto"/>
        <w:bottom w:val="none" w:sz="0" w:space="0" w:color="auto"/>
        <w:right w:val="none" w:sz="0" w:space="0" w:color="auto"/>
      </w:divBdr>
    </w:div>
    <w:div w:id="485980344">
      <w:bodyDiv w:val="1"/>
      <w:marLeft w:val="0"/>
      <w:marRight w:val="0"/>
      <w:marTop w:val="0"/>
      <w:marBottom w:val="0"/>
      <w:divBdr>
        <w:top w:val="none" w:sz="0" w:space="0" w:color="auto"/>
        <w:left w:val="none" w:sz="0" w:space="0" w:color="auto"/>
        <w:bottom w:val="none" w:sz="0" w:space="0" w:color="auto"/>
        <w:right w:val="none" w:sz="0" w:space="0" w:color="auto"/>
      </w:divBdr>
    </w:div>
    <w:div w:id="486560013">
      <w:bodyDiv w:val="1"/>
      <w:marLeft w:val="0"/>
      <w:marRight w:val="0"/>
      <w:marTop w:val="0"/>
      <w:marBottom w:val="0"/>
      <w:divBdr>
        <w:top w:val="none" w:sz="0" w:space="0" w:color="auto"/>
        <w:left w:val="none" w:sz="0" w:space="0" w:color="auto"/>
        <w:bottom w:val="none" w:sz="0" w:space="0" w:color="auto"/>
        <w:right w:val="none" w:sz="0" w:space="0" w:color="auto"/>
      </w:divBdr>
    </w:div>
    <w:div w:id="486870147">
      <w:bodyDiv w:val="1"/>
      <w:marLeft w:val="0"/>
      <w:marRight w:val="0"/>
      <w:marTop w:val="0"/>
      <w:marBottom w:val="0"/>
      <w:divBdr>
        <w:top w:val="none" w:sz="0" w:space="0" w:color="auto"/>
        <w:left w:val="none" w:sz="0" w:space="0" w:color="auto"/>
        <w:bottom w:val="none" w:sz="0" w:space="0" w:color="auto"/>
        <w:right w:val="none" w:sz="0" w:space="0" w:color="auto"/>
      </w:divBdr>
    </w:div>
    <w:div w:id="486898137">
      <w:bodyDiv w:val="1"/>
      <w:marLeft w:val="0"/>
      <w:marRight w:val="0"/>
      <w:marTop w:val="0"/>
      <w:marBottom w:val="0"/>
      <w:divBdr>
        <w:top w:val="none" w:sz="0" w:space="0" w:color="auto"/>
        <w:left w:val="none" w:sz="0" w:space="0" w:color="auto"/>
        <w:bottom w:val="none" w:sz="0" w:space="0" w:color="auto"/>
        <w:right w:val="none" w:sz="0" w:space="0" w:color="auto"/>
      </w:divBdr>
    </w:div>
    <w:div w:id="487088161">
      <w:bodyDiv w:val="1"/>
      <w:marLeft w:val="0"/>
      <w:marRight w:val="0"/>
      <w:marTop w:val="0"/>
      <w:marBottom w:val="0"/>
      <w:divBdr>
        <w:top w:val="none" w:sz="0" w:space="0" w:color="auto"/>
        <w:left w:val="none" w:sz="0" w:space="0" w:color="auto"/>
        <w:bottom w:val="none" w:sz="0" w:space="0" w:color="auto"/>
        <w:right w:val="none" w:sz="0" w:space="0" w:color="auto"/>
      </w:divBdr>
    </w:div>
    <w:div w:id="487095452">
      <w:bodyDiv w:val="1"/>
      <w:marLeft w:val="0"/>
      <w:marRight w:val="0"/>
      <w:marTop w:val="0"/>
      <w:marBottom w:val="0"/>
      <w:divBdr>
        <w:top w:val="none" w:sz="0" w:space="0" w:color="auto"/>
        <w:left w:val="none" w:sz="0" w:space="0" w:color="auto"/>
        <w:bottom w:val="none" w:sz="0" w:space="0" w:color="auto"/>
        <w:right w:val="none" w:sz="0" w:space="0" w:color="auto"/>
      </w:divBdr>
    </w:div>
    <w:div w:id="487328610">
      <w:bodyDiv w:val="1"/>
      <w:marLeft w:val="0"/>
      <w:marRight w:val="0"/>
      <w:marTop w:val="0"/>
      <w:marBottom w:val="0"/>
      <w:divBdr>
        <w:top w:val="none" w:sz="0" w:space="0" w:color="auto"/>
        <w:left w:val="none" w:sz="0" w:space="0" w:color="auto"/>
        <w:bottom w:val="none" w:sz="0" w:space="0" w:color="auto"/>
        <w:right w:val="none" w:sz="0" w:space="0" w:color="auto"/>
      </w:divBdr>
    </w:div>
    <w:div w:id="487330109">
      <w:bodyDiv w:val="1"/>
      <w:marLeft w:val="0"/>
      <w:marRight w:val="0"/>
      <w:marTop w:val="0"/>
      <w:marBottom w:val="0"/>
      <w:divBdr>
        <w:top w:val="none" w:sz="0" w:space="0" w:color="auto"/>
        <w:left w:val="none" w:sz="0" w:space="0" w:color="auto"/>
        <w:bottom w:val="none" w:sz="0" w:space="0" w:color="auto"/>
        <w:right w:val="none" w:sz="0" w:space="0" w:color="auto"/>
      </w:divBdr>
    </w:div>
    <w:div w:id="487981592">
      <w:bodyDiv w:val="1"/>
      <w:marLeft w:val="0"/>
      <w:marRight w:val="0"/>
      <w:marTop w:val="0"/>
      <w:marBottom w:val="0"/>
      <w:divBdr>
        <w:top w:val="none" w:sz="0" w:space="0" w:color="auto"/>
        <w:left w:val="none" w:sz="0" w:space="0" w:color="auto"/>
        <w:bottom w:val="none" w:sz="0" w:space="0" w:color="auto"/>
        <w:right w:val="none" w:sz="0" w:space="0" w:color="auto"/>
      </w:divBdr>
    </w:div>
    <w:div w:id="487985527">
      <w:bodyDiv w:val="1"/>
      <w:marLeft w:val="0"/>
      <w:marRight w:val="0"/>
      <w:marTop w:val="0"/>
      <w:marBottom w:val="0"/>
      <w:divBdr>
        <w:top w:val="none" w:sz="0" w:space="0" w:color="auto"/>
        <w:left w:val="none" w:sz="0" w:space="0" w:color="auto"/>
        <w:bottom w:val="none" w:sz="0" w:space="0" w:color="auto"/>
        <w:right w:val="none" w:sz="0" w:space="0" w:color="auto"/>
      </w:divBdr>
    </w:div>
    <w:div w:id="488055887">
      <w:bodyDiv w:val="1"/>
      <w:marLeft w:val="0"/>
      <w:marRight w:val="0"/>
      <w:marTop w:val="0"/>
      <w:marBottom w:val="0"/>
      <w:divBdr>
        <w:top w:val="none" w:sz="0" w:space="0" w:color="auto"/>
        <w:left w:val="none" w:sz="0" w:space="0" w:color="auto"/>
        <w:bottom w:val="none" w:sz="0" w:space="0" w:color="auto"/>
        <w:right w:val="none" w:sz="0" w:space="0" w:color="auto"/>
      </w:divBdr>
    </w:div>
    <w:div w:id="488638580">
      <w:bodyDiv w:val="1"/>
      <w:marLeft w:val="0"/>
      <w:marRight w:val="0"/>
      <w:marTop w:val="0"/>
      <w:marBottom w:val="0"/>
      <w:divBdr>
        <w:top w:val="none" w:sz="0" w:space="0" w:color="auto"/>
        <w:left w:val="none" w:sz="0" w:space="0" w:color="auto"/>
        <w:bottom w:val="none" w:sz="0" w:space="0" w:color="auto"/>
        <w:right w:val="none" w:sz="0" w:space="0" w:color="auto"/>
      </w:divBdr>
    </w:div>
    <w:div w:id="488862143">
      <w:bodyDiv w:val="1"/>
      <w:marLeft w:val="0"/>
      <w:marRight w:val="0"/>
      <w:marTop w:val="0"/>
      <w:marBottom w:val="0"/>
      <w:divBdr>
        <w:top w:val="none" w:sz="0" w:space="0" w:color="auto"/>
        <w:left w:val="none" w:sz="0" w:space="0" w:color="auto"/>
        <w:bottom w:val="none" w:sz="0" w:space="0" w:color="auto"/>
        <w:right w:val="none" w:sz="0" w:space="0" w:color="auto"/>
      </w:divBdr>
    </w:div>
    <w:div w:id="489564532">
      <w:bodyDiv w:val="1"/>
      <w:marLeft w:val="0"/>
      <w:marRight w:val="0"/>
      <w:marTop w:val="0"/>
      <w:marBottom w:val="0"/>
      <w:divBdr>
        <w:top w:val="none" w:sz="0" w:space="0" w:color="auto"/>
        <w:left w:val="none" w:sz="0" w:space="0" w:color="auto"/>
        <w:bottom w:val="none" w:sz="0" w:space="0" w:color="auto"/>
        <w:right w:val="none" w:sz="0" w:space="0" w:color="auto"/>
      </w:divBdr>
    </w:div>
    <w:div w:id="489903782">
      <w:bodyDiv w:val="1"/>
      <w:marLeft w:val="0"/>
      <w:marRight w:val="0"/>
      <w:marTop w:val="0"/>
      <w:marBottom w:val="0"/>
      <w:divBdr>
        <w:top w:val="none" w:sz="0" w:space="0" w:color="auto"/>
        <w:left w:val="none" w:sz="0" w:space="0" w:color="auto"/>
        <w:bottom w:val="none" w:sz="0" w:space="0" w:color="auto"/>
        <w:right w:val="none" w:sz="0" w:space="0" w:color="auto"/>
      </w:divBdr>
    </w:div>
    <w:div w:id="490173691">
      <w:bodyDiv w:val="1"/>
      <w:marLeft w:val="0"/>
      <w:marRight w:val="0"/>
      <w:marTop w:val="0"/>
      <w:marBottom w:val="0"/>
      <w:divBdr>
        <w:top w:val="none" w:sz="0" w:space="0" w:color="auto"/>
        <w:left w:val="none" w:sz="0" w:space="0" w:color="auto"/>
        <w:bottom w:val="none" w:sz="0" w:space="0" w:color="auto"/>
        <w:right w:val="none" w:sz="0" w:space="0" w:color="auto"/>
      </w:divBdr>
    </w:div>
    <w:div w:id="490173798">
      <w:bodyDiv w:val="1"/>
      <w:marLeft w:val="0"/>
      <w:marRight w:val="0"/>
      <w:marTop w:val="0"/>
      <w:marBottom w:val="0"/>
      <w:divBdr>
        <w:top w:val="none" w:sz="0" w:space="0" w:color="auto"/>
        <w:left w:val="none" w:sz="0" w:space="0" w:color="auto"/>
        <w:bottom w:val="none" w:sz="0" w:space="0" w:color="auto"/>
        <w:right w:val="none" w:sz="0" w:space="0" w:color="auto"/>
      </w:divBdr>
    </w:div>
    <w:div w:id="490298277">
      <w:bodyDiv w:val="1"/>
      <w:marLeft w:val="0"/>
      <w:marRight w:val="0"/>
      <w:marTop w:val="0"/>
      <w:marBottom w:val="0"/>
      <w:divBdr>
        <w:top w:val="none" w:sz="0" w:space="0" w:color="auto"/>
        <w:left w:val="none" w:sz="0" w:space="0" w:color="auto"/>
        <w:bottom w:val="none" w:sz="0" w:space="0" w:color="auto"/>
        <w:right w:val="none" w:sz="0" w:space="0" w:color="auto"/>
      </w:divBdr>
    </w:div>
    <w:div w:id="490683057">
      <w:bodyDiv w:val="1"/>
      <w:marLeft w:val="0"/>
      <w:marRight w:val="0"/>
      <w:marTop w:val="0"/>
      <w:marBottom w:val="0"/>
      <w:divBdr>
        <w:top w:val="none" w:sz="0" w:space="0" w:color="auto"/>
        <w:left w:val="none" w:sz="0" w:space="0" w:color="auto"/>
        <w:bottom w:val="none" w:sz="0" w:space="0" w:color="auto"/>
        <w:right w:val="none" w:sz="0" w:space="0" w:color="auto"/>
      </w:divBdr>
    </w:div>
    <w:div w:id="490946761">
      <w:bodyDiv w:val="1"/>
      <w:marLeft w:val="0"/>
      <w:marRight w:val="0"/>
      <w:marTop w:val="0"/>
      <w:marBottom w:val="0"/>
      <w:divBdr>
        <w:top w:val="none" w:sz="0" w:space="0" w:color="auto"/>
        <w:left w:val="none" w:sz="0" w:space="0" w:color="auto"/>
        <w:bottom w:val="none" w:sz="0" w:space="0" w:color="auto"/>
        <w:right w:val="none" w:sz="0" w:space="0" w:color="auto"/>
      </w:divBdr>
    </w:div>
    <w:div w:id="491025215">
      <w:bodyDiv w:val="1"/>
      <w:marLeft w:val="0"/>
      <w:marRight w:val="0"/>
      <w:marTop w:val="0"/>
      <w:marBottom w:val="0"/>
      <w:divBdr>
        <w:top w:val="none" w:sz="0" w:space="0" w:color="auto"/>
        <w:left w:val="none" w:sz="0" w:space="0" w:color="auto"/>
        <w:bottom w:val="none" w:sz="0" w:space="0" w:color="auto"/>
        <w:right w:val="none" w:sz="0" w:space="0" w:color="auto"/>
      </w:divBdr>
    </w:div>
    <w:div w:id="491215201">
      <w:bodyDiv w:val="1"/>
      <w:marLeft w:val="0"/>
      <w:marRight w:val="0"/>
      <w:marTop w:val="0"/>
      <w:marBottom w:val="0"/>
      <w:divBdr>
        <w:top w:val="none" w:sz="0" w:space="0" w:color="auto"/>
        <w:left w:val="none" w:sz="0" w:space="0" w:color="auto"/>
        <w:bottom w:val="none" w:sz="0" w:space="0" w:color="auto"/>
        <w:right w:val="none" w:sz="0" w:space="0" w:color="auto"/>
      </w:divBdr>
    </w:div>
    <w:div w:id="491264708">
      <w:bodyDiv w:val="1"/>
      <w:marLeft w:val="0"/>
      <w:marRight w:val="0"/>
      <w:marTop w:val="0"/>
      <w:marBottom w:val="0"/>
      <w:divBdr>
        <w:top w:val="none" w:sz="0" w:space="0" w:color="auto"/>
        <w:left w:val="none" w:sz="0" w:space="0" w:color="auto"/>
        <w:bottom w:val="none" w:sz="0" w:space="0" w:color="auto"/>
        <w:right w:val="none" w:sz="0" w:space="0" w:color="auto"/>
      </w:divBdr>
    </w:div>
    <w:div w:id="491919294">
      <w:bodyDiv w:val="1"/>
      <w:marLeft w:val="0"/>
      <w:marRight w:val="0"/>
      <w:marTop w:val="0"/>
      <w:marBottom w:val="0"/>
      <w:divBdr>
        <w:top w:val="none" w:sz="0" w:space="0" w:color="auto"/>
        <w:left w:val="none" w:sz="0" w:space="0" w:color="auto"/>
        <w:bottom w:val="none" w:sz="0" w:space="0" w:color="auto"/>
        <w:right w:val="none" w:sz="0" w:space="0" w:color="auto"/>
      </w:divBdr>
    </w:div>
    <w:div w:id="491995927">
      <w:bodyDiv w:val="1"/>
      <w:marLeft w:val="0"/>
      <w:marRight w:val="0"/>
      <w:marTop w:val="0"/>
      <w:marBottom w:val="0"/>
      <w:divBdr>
        <w:top w:val="none" w:sz="0" w:space="0" w:color="auto"/>
        <w:left w:val="none" w:sz="0" w:space="0" w:color="auto"/>
        <w:bottom w:val="none" w:sz="0" w:space="0" w:color="auto"/>
        <w:right w:val="none" w:sz="0" w:space="0" w:color="auto"/>
      </w:divBdr>
    </w:div>
    <w:div w:id="492137726">
      <w:bodyDiv w:val="1"/>
      <w:marLeft w:val="0"/>
      <w:marRight w:val="0"/>
      <w:marTop w:val="0"/>
      <w:marBottom w:val="0"/>
      <w:divBdr>
        <w:top w:val="none" w:sz="0" w:space="0" w:color="auto"/>
        <w:left w:val="none" w:sz="0" w:space="0" w:color="auto"/>
        <w:bottom w:val="none" w:sz="0" w:space="0" w:color="auto"/>
        <w:right w:val="none" w:sz="0" w:space="0" w:color="auto"/>
      </w:divBdr>
    </w:div>
    <w:div w:id="492189014">
      <w:bodyDiv w:val="1"/>
      <w:marLeft w:val="0"/>
      <w:marRight w:val="0"/>
      <w:marTop w:val="0"/>
      <w:marBottom w:val="0"/>
      <w:divBdr>
        <w:top w:val="none" w:sz="0" w:space="0" w:color="auto"/>
        <w:left w:val="none" w:sz="0" w:space="0" w:color="auto"/>
        <w:bottom w:val="none" w:sz="0" w:space="0" w:color="auto"/>
        <w:right w:val="none" w:sz="0" w:space="0" w:color="auto"/>
      </w:divBdr>
    </w:div>
    <w:div w:id="492765689">
      <w:bodyDiv w:val="1"/>
      <w:marLeft w:val="0"/>
      <w:marRight w:val="0"/>
      <w:marTop w:val="0"/>
      <w:marBottom w:val="0"/>
      <w:divBdr>
        <w:top w:val="none" w:sz="0" w:space="0" w:color="auto"/>
        <w:left w:val="none" w:sz="0" w:space="0" w:color="auto"/>
        <w:bottom w:val="none" w:sz="0" w:space="0" w:color="auto"/>
        <w:right w:val="none" w:sz="0" w:space="0" w:color="auto"/>
      </w:divBdr>
    </w:div>
    <w:div w:id="492765880">
      <w:bodyDiv w:val="1"/>
      <w:marLeft w:val="0"/>
      <w:marRight w:val="0"/>
      <w:marTop w:val="0"/>
      <w:marBottom w:val="0"/>
      <w:divBdr>
        <w:top w:val="none" w:sz="0" w:space="0" w:color="auto"/>
        <w:left w:val="none" w:sz="0" w:space="0" w:color="auto"/>
        <w:bottom w:val="none" w:sz="0" w:space="0" w:color="auto"/>
        <w:right w:val="none" w:sz="0" w:space="0" w:color="auto"/>
      </w:divBdr>
    </w:div>
    <w:div w:id="492766251">
      <w:bodyDiv w:val="1"/>
      <w:marLeft w:val="0"/>
      <w:marRight w:val="0"/>
      <w:marTop w:val="0"/>
      <w:marBottom w:val="0"/>
      <w:divBdr>
        <w:top w:val="none" w:sz="0" w:space="0" w:color="auto"/>
        <w:left w:val="none" w:sz="0" w:space="0" w:color="auto"/>
        <w:bottom w:val="none" w:sz="0" w:space="0" w:color="auto"/>
        <w:right w:val="none" w:sz="0" w:space="0" w:color="auto"/>
      </w:divBdr>
    </w:div>
    <w:div w:id="493449980">
      <w:bodyDiv w:val="1"/>
      <w:marLeft w:val="0"/>
      <w:marRight w:val="0"/>
      <w:marTop w:val="0"/>
      <w:marBottom w:val="0"/>
      <w:divBdr>
        <w:top w:val="none" w:sz="0" w:space="0" w:color="auto"/>
        <w:left w:val="none" w:sz="0" w:space="0" w:color="auto"/>
        <w:bottom w:val="none" w:sz="0" w:space="0" w:color="auto"/>
        <w:right w:val="none" w:sz="0" w:space="0" w:color="auto"/>
      </w:divBdr>
    </w:div>
    <w:div w:id="493572261">
      <w:bodyDiv w:val="1"/>
      <w:marLeft w:val="0"/>
      <w:marRight w:val="0"/>
      <w:marTop w:val="0"/>
      <w:marBottom w:val="0"/>
      <w:divBdr>
        <w:top w:val="none" w:sz="0" w:space="0" w:color="auto"/>
        <w:left w:val="none" w:sz="0" w:space="0" w:color="auto"/>
        <w:bottom w:val="none" w:sz="0" w:space="0" w:color="auto"/>
        <w:right w:val="none" w:sz="0" w:space="0" w:color="auto"/>
      </w:divBdr>
    </w:div>
    <w:div w:id="493960745">
      <w:bodyDiv w:val="1"/>
      <w:marLeft w:val="0"/>
      <w:marRight w:val="0"/>
      <w:marTop w:val="0"/>
      <w:marBottom w:val="0"/>
      <w:divBdr>
        <w:top w:val="none" w:sz="0" w:space="0" w:color="auto"/>
        <w:left w:val="none" w:sz="0" w:space="0" w:color="auto"/>
        <w:bottom w:val="none" w:sz="0" w:space="0" w:color="auto"/>
        <w:right w:val="none" w:sz="0" w:space="0" w:color="auto"/>
      </w:divBdr>
    </w:div>
    <w:div w:id="494221806">
      <w:bodyDiv w:val="1"/>
      <w:marLeft w:val="0"/>
      <w:marRight w:val="0"/>
      <w:marTop w:val="0"/>
      <w:marBottom w:val="0"/>
      <w:divBdr>
        <w:top w:val="none" w:sz="0" w:space="0" w:color="auto"/>
        <w:left w:val="none" w:sz="0" w:space="0" w:color="auto"/>
        <w:bottom w:val="none" w:sz="0" w:space="0" w:color="auto"/>
        <w:right w:val="none" w:sz="0" w:space="0" w:color="auto"/>
      </w:divBdr>
    </w:div>
    <w:div w:id="494607336">
      <w:bodyDiv w:val="1"/>
      <w:marLeft w:val="0"/>
      <w:marRight w:val="0"/>
      <w:marTop w:val="0"/>
      <w:marBottom w:val="0"/>
      <w:divBdr>
        <w:top w:val="none" w:sz="0" w:space="0" w:color="auto"/>
        <w:left w:val="none" w:sz="0" w:space="0" w:color="auto"/>
        <w:bottom w:val="none" w:sz="0" w:space="0" w:color="auto"/>
        <w:right w:val="none" w:sz="0" w:space="0" w:color="auto"/>
      </w:divBdr>
    </w:div>
    <w:div w:id="495000348">
      <w:bodyDiv w:val="1"/>
      <w:marLeft w:val="0"/>
      <w:marRight w:val="0"/>
      <w:marTop w:val="0"/>
      <w:marBottom w:val="0"/>
      <w:divBdr>
        <w:top w:val="none" w:sz="0" w:space="0" w:color="auto"/>
        <w:left w:val="none" w:sz="0" w:space="0" w:color="auto"/>
        <w:bottom w:val="none" w:sz="0" w:space="0" w:color="auto"/>
        <w:right w:val="none" w:sz="0" w:space="0" w:color="auto"/>
      </w:divBdr>
    </w:div>
    <w:div w:id="495000902">
      <w:bodyDiv w:val="1"/>
      <w:marLeft w:val="0"/>
      <w:marRight w:val="0"/>
      <w:marTop w:val="0"/>
      <w:marBottom w:val="0"/>
      <w:divBdr>
        <w:top w:val="none" w:sz="0" w:space="0" w:color="auto"/>
        <w:left w:val="none" w:sz="0" w:space="0" w:color="auto"/>
        <w:bottom w:val="none" w:sz="0" w:space="0" w:color="auto"/>
        <w:right w:val="none" w:sz="0" w:space="0" w:color="auto"/>
      </w:divBdr>
    </w:div>
    <w:div w:id="495191407">
      <w:bodyDiv w:val="1"/>
      <w:marLeft w:val="0"/>
      <w:marRight w:val="0"/>
      <w:marTop w:val="0"/>
      <w:marBottom w:val="0"/>
      <w:divBdr>
        <w:top w:val="none" w:sz="0" w:space="0" w:color="auto"/>
        <w:left w:val="none" w:sz="0" w:space="0" w:color="auto"/>
        <w:bottom w:val="none" w:sz="0" w:space="0" w:color="auto"/>
        <w:right w:val="none" w:sz="0" w:space="0" w:color="auto"/>
      </w:divBdr>
    </w:div>
    <w:div w:id="495342497">
      <w:bodyDiv w:val="1"/>
      <w:marLeft w:val="0"/>
      <w:marRight w:val="0"/>
      <w:marTop w:val="0"/>
      <w:marBottom w:val="0"/>
      <w:divBdr>
        <w:top w:val="none" w:sz="0" w:space="0" w:color="auto"/>
        <w:left w:val="none" w:sz="0" w:space="0" w:color="auto"/>
        <w:bottom w:val="none" w:sz="0" w:space="0" w:color="auto"/>
        <w:right w:val="none" w:sz="0" w:space="0" w:color="auto"/>
      </w:divBdr>
    </w:div>
    <w:div w:id="496044834">
      <w:bodyDiv w:val="1"/>
      <w:marLeft w:val="0"/>
      <w:marRight w:val="0"/>
      <w:marTop w:val="0"/>
      <w:marBottom w:val="0"/>
      <w:divBdr>
        <w:top w:val="none" w:sz="0" w:space="0" w:color="auto"/>
        <w:left w:val="none" w:sz="0" w:space="0" w:color="auto"/>
        <w:bottom w:val="none" w:sz="0" w:space="0" w:color="auto"/>
        <w:right w:val="none" w:sz="0" w:space="0" w:color="auto"/>
      </w:divBdr>
    </w:div>
    <w:div w:id="496304752">
      <w:bodyDiv w:val="1"/>
      <w:marLeft w:val="0"/>
      <w:marRight w:val="0"/>
      <w:marTop w:val="0"/>
      <w:marBottom w:val="0"/>
      <w:divBdr>
        <w:top w:val="none" w:sz="0" w:space="0" w:color="auto"/>
        <w:left w:val="none" w:sz="0" w:space="0" w:color="auto"/>
        <w:bottom w:val="none" w:sz="0" w:space="0" w:color="auto"/>
        <w:right w:val="none" w:sz="0" w:space="0" w:color="auto"/>
      </w:divBdr>
    </w:div>
    <w:div w:id="496649007">
      <w:bodyDiv w:val="1"/>
      <w:marLeft w:val="0"/>
      <w:marRight w:val="0"/>
      <w:marTop w:val="0"/>
      <w:marBottom w:val="0"/>
      <w:divBdr>
        <w:top w:val="none" w:sz="0" w:space="0" w:color="auto"/>
        <w:left w:val="none" w:sz="0" w:space="0" w:color="auto"/>
        <w:bottom w:val="none" w:sz="0" w:space="0" w:color="auto"/>
        <w:right w:val="none" w:sz="0" w:space="0" w:color="auto"/>
      </w:divBdr>
    </w:div>
    <w:div w:id="496726762">
      <w:bodyDiv w:val="1"/>
      <w:marLeft w:val="0"/>
      <w:marRight w:val="0"/>
      <w:marTop w:val="0"/>
      <w:marBottom w:val="0"/>
      <w:divBdr>
        <w:top w:val="none" w:sz="0" w:space="0" w:color="auto"/>
        <w:left w:val="none" w:sz="0" w:space="0" w:color="auto"/>
        <w:bottom w:val="none" w:sz="0" w:space="0" w:color="auto"/>
        <w:right w:val="none" w:sz="0" w:space="0" w:color="auto"/>
      </w:divBdr>
    </w:div>
    <w:div w:id="497959775">
      <w:bodyDiv w:val="1"/>
      <w:marLeft w:val="0"/>
      <w:marRight w:val="0"/>
      <w:marTop w:val="0"/>
      <w:marBottom w:val="0"/>
      <w:divBdr>
        <w:top w:val="none" w:sz="0" w:space="0" w:color="auto"/>
        <w:left w:val="none" w:sz="0" w:space="0" w:color="auto"/>
        <w:bottom w:val="none" w:sz="0" w:space="0" w:color="auto"/>
        <w:right w:val="none" w:sz="0" w:space="0" w:color="auto"/>
      </w:divBdr>
    </w:div>
    <w:div w:id="498081252">
      <w:bodyDiv w:val="1"/>
      <w:marLeft w:val="0"/>
      <w:marRight w:val="0"/>
      <w:marTop w:val="0"/>
      <w:marBottom w:val="0"/>
      <w:divBdr>
        <w:top w:val="none" w:sz="0" w:space="0" w:color="auto"/>
        <w:left w:val="none" w:sz="0" w:space="0" w:color="auto"/>
        <w:bottom w:val="none" w:sz="0" w:space="0" w:color="auto"/>
        <w:right w:val="none" w:sz="0" w:space="0" w:color="auto"/>
      </w:divBdr>
    </w:div>
    <w:div w:id="498424348">
      <w:bodyDiv w:val="1"/>
      <w:marLeft w:val="0"/>
      <w:marRight w:val="0"/>
      <w:marTop w:val="0"/>
      <w:marBottom w:val="0"/>
      <w:divBdr>
        <w:top w:val="none" w:sz="0" w:space="0" w:color="auto"/>
        <w:left w:val="none" w:sz="0" w:space="0" w:color="auto"/>
        <w:bottom w:val="none" w:sz="0" w:space="0" w:color="auto"/>
        <w:right w:val="none" w:sz="0" w:space="0" w:color="auto"/>
      </w:divBdr>
    </w:div>
    <w:div w:id="498695283">
      <w:bodyDiv w:val="1"/>
      <w:marLeft w:val="0"/>
      <w:marRight w:val="0"/>
      <w:marTop w:val="0"/>
      <w:marBottom w:val="0"/>
      <w:divBdr>
        <w:top w:val="none" w:sz="0" w:space="0" w:color="auto"/>
        <w:left w:val="none" w:sz="0" w:space="0" w:color="auto"/>
        <w:bottom w:val="none" w:sz="0" w:space="0" w:color="auto"/>
        <w:right w:val="none" w:sz="0" w:space="0" w:color="auto"/>
      </w:divBdr>
    </w:div>
    <w:div w:id="499083639">
      <w:bodyDiv w:val="1"/>
      <w:marLeft w:val="0"/>
      <w:marRight w:val="0"/>
      <w:marTop w:val="0"/>
      <w:marBottom w:val="0"/>
      <w:divBdr>
        <w:top w:val="none" w:sz="0" w:space="0" w:color="auto"/>
        <w:left w:val="none" w:sz="0" w:space="0" w:color="auto"/>
        <w:bottom w:val="none" w:sz="0" w:space="0" w:color="auto"/>
        <w:right w:val="none" w:sz="0" w:space="0" w:color="auto"/>
      </w:divBdr>
    </w:div>
    <w:div w:id="499202345">
      <w:bodyDiv w:val="1"/>
      <w:marLeft w:val="0"/>
      <w:marRight w:val="0"/>
      <w:marTop w:val="0"/>
      <w:marBottom w:val="0"/>
      <w:divBdr>
        <w:top w:val="none" w:sz="0" w:space="0" w:color="auto"/>
        <w:left w:val="none" w:sz="0" w:space="0" w:color="auto"/>
        <w:bottom w:val="none" w:sz="0" w:space="0" w:color="auto"/>
        <w:right w:val="none" w:sz="0" w:space="0" w:color="auto"/>
      </w:divBdr>
    </w:div>
    <w:div w:id="499275650">
      <w:bodyDiv w:val="1"/>
      <w:marLeft w:val="0"/>
      <w:marRight w:val="0"/>
      <w:marTop w:val="0"/>
      <w:marBottom w:val="0"/>
      <w:divBdr>
        <w:top w:val="none" w:sz="0" w:space="0" w:color="auto"/>
        <w:left w:val="none" w:sz="0" w:space="0" w:color="auto"/>
        <w:bottom w:val="none" w:sz="0" w:space="0" w:color="auto"/>
        <w:right w:val="none" w:sz="0" w:space="0" w:color="auto"/>
      </w:divBdr>
    </w:div>
    <w:div w:id="499586920">
      <w:bodyDiv w:val="1"/>
      <w:marLeft w:val="0"/>
      <w:marRight w:val="0"/>
      <w:marTop w:val="0"/>
      <w:marBottom w:val="0"/>
      <w:divBdr>
        <w:top w:val="none" w:sz="0" w:space="0" w:color="auto"/>
        <w:left w:val="none" w:sz="0" w:space="0" w:color="auto"/>
        <w:bottom w:val="none" w:sz="0" w:space="0" w:color="auto"/>
        <w:right w:val="none" w:sz="0" w:space="0" w:color="auto"/>
      </w:divBdr>
    </w:div>
    <w:div w:id="499663257">
      <w:bodyDiv w:val="1"/>
      <w:marLeft w:val="0"/>
      <w:marRight w:val="0"/>
      <w:marTop w:val="0"/>
      <w:marBottom w:val="0"/>
      <w:divBdr>
        <w:top w:val="none" w:sz="0" w:space="0" w:color="auto"/>
        <w:left w:val="none" w:sz="0" w:space="0" w:color="auto"/>
        <w:bottom w:val="none" w:sz="0" w:space="0" w:color="auto"/>
        <w:right w:val="none" w:sz="0" w:space="0" w:color="auto"/>
      </w:divBdr>
    </w:div>
    <w:div w:id="499780800">
      <w:bodyDiv w:val="1"/>
      <w:marLeft w:val="0"/>
      <w:marRight w:val="0"/>
      <w:marTop w:val="0"/>
      <w:marBottom w:val="0"/>
      <w:divBdr>
        <w:top w:val="none" w:sz="0" w:space="0" w:color="auto"/>
        <w:left w:val="none" w:sz="0" w:space="0" w:color="auto"/>
        <w:bottom w:val="none" w:sz="0" w:space="0" w:color="auto"/>
        <w:right w:val="none" w:sz="0" w:space="0" w:color="auto"/>
      </w:divBdr>
    </w:div>
    <w:div w:id="499929964">
      <w:bodyDiv w:val="1"/>
      <w:marLeft w:val="0"/>
      <w:marRight w:val="0"/>
      <w:marTop w:val="0"/>
      <w:marBottom w:val="0"/>
      <w:divBdr>
        <w:top w:val="none" w:sz="0" w:space="0" w:color="auto"/>
        <w:left w:val="none" w:sz="0" w:space="0" w:color="auto"/>
        <w:bottom w:val="none" w:sz="0" w:space="0" w:color="auto"/>
        <w:right w:val="none" w:sz="0" w:space="0" w:color="auto"/>
      </w:divBdr>
    </w:div>
    <w:div w:id="500849735">
      <w:bodyDiv w:val="1"/>
      <w:marLeft w:val="0"/>
      <w:marRight w:val="0"/>
      <w:marTop w:val="0"/>
      <w:marBottom w:val="0"/>
      <w:divBdr>
        <w:top w:val="none" w:sz="0" w:space="0" w:color="auto"/>
        <w:left w:val="none" w:sz="0" w:space="0" w:color="auto"/>
        <w:bottom w:val="none" w:sz="0" w:space="0" w:color="auto"/>
        <w:right w:val="none" w:sz="0" w:space="0" w:color="auto"/>
      </w:divBdr>
    </w:div>
    <w:div w:id="501049131">
      <w:bodyDiv w:val="1"/>
      <w:marLeft w:val="0"/>
      <w:marRight w:val="0"/>
      <w:marTop w:val="0"/>
      <w:marBottom w:val="0"/>
      <w:divBdr>
        <w:top w:val="none" w:sz="0" w:space="0" w:color="auto"/>
        <w:left w:val="none" w:sz="0" w:space="0" w:color="auto"/>
        <w:bottom w:val="none" w:sz="0" w:space="0" w:color="auto"/>
        <w:right w:val="none" w:sz="0" w:space="0" w:color="auto"/>
      </w:divBdr>
    </w:div>
    <w:div w:id="501090742">
      <w:bodyDiv w:val="1"/>
      <w:marLeft w:val="0"/>
      <w:marRight w:val="0"/>
      <w:marTop w:val="0"/>
      <w:marBottom w:val="0"/>
      <w:divBdr>
        <w:top w:val="none" w:sz="0" w:space="0" w:color="auto"/>
        <w:left w:val="none" w:sz="0" w:space="0" w:color="auto"/>
        <w:bottom w:val="none" w:sz="0" w:space="0" w:color="auto"/>
        <w:right w:val="none" w:sz="0" w:space="0" w:color="auto"/>
      </w:divBdr>
    </w:div>
    <w:div w:id="501165624">
      <w:bodyDiv w:val="1"/>
      <w:marLeft w:val="0"/>
      <w:marRight w:val="0"/>
      <w:marTop w:val="0"/>
      <w:marBottom w:val="0"/>
      <w:divBdr>
        <w:top w:val="none" w:sz="0" w:space="0" w:color="auto"/>
        <w:left w:val="none" w:sz="0" w:space="0" w:color="auto"/>
        <w:bottom w:val="none" w:sz="0" w:space="0" w:color="auto"/>
        <w:right w:val="none" w:sz="0" w:space="0" w:color="auto"/>
      </w:divBdr>
    </w:div>
    <w:div w:id="501314766">
      <w:bodyDiv w:val="1"/>
      <w:marLeft w:val="0"/>
      <w:marRight w:val="0"/>
      <w:marTop w:val="0"/>
      <w:marBottom w:val="0"/>
      <w:divBdr>
        <w:top w:val="none" w:sz="0" w:space="0" w:color="auto"/>
        <w:left w:val="none" w:sz="0" w:space="0" w:color="auto"/>
        <w:bottom w:val="none" w:sz="0" w:space="0" w:color="auto"/>
        <w:right w:val="none" w:sz="0" w:space="0" w:color="auto"/>
      </w:divBdr>
    </w:div>
    <w:div w:id="502547616">
      <w:bodyDiv w:val="1"/>
      <w:marLeft w:val="0"/>
      <w:marRight w:val="0"/>
      <w:marTop w:val="0"/>
      <w:marBottom w:val="0"/>
      <w:divBdr>
        <w:top w:val="none" w:sz="0" w:space="0" w:color="auto"/>
        <w:left w:val="none" w:sz="0" w:space="0" w:color="auto"/>
        <w:bottom w:val="none" w:sz="0" w:space="0" w:color="auto"/>
        <w:right w:val="none" w:sz="0" w:space="0" w:color="auto"/>
      </w:divBdr>
    </w:div>
    <w:div w:id="503470297">
      <w:bodyDiv w:val="1"/>
      <w:marLeft w:val="0"/>
      <w:marRight w:val="0"/>
      <w:marTop w:val="0"/>
      <w:marBottom w:val="0"/>
      <w:divBdr>
        <w:top w:val="none" w:sz="0" w:space="0" w:color="auto"/>
        <w:left w:val="none" w:sz="0" w:space="0" w:color="auto"/>
        <w:bottom w:val="none" w:sz="0" w:space="0" w:color="auto"/>
        <w:right w:val="none" w:sz="0" w:space="0" w:color="auto"/>
      </w:divBdr>
    </w:div>
    <w:div w:id="503596535">
      <w:bodyDiv w:val="1"/>
      <w:marLeft w:val="0"/>
      <w:marRight w:val="0"/>
      <w:marTop w:val="0"/>
      <w:marBottom w:val="0"/>
      <w:divBdr>
        <w:top w:val="none" w:sz="0" w:space="0" w:color="auto"/>
        <w:left w:val="none" w:sz="0" w:space="0" w:color="auto"/>
        <w:bottom w:val="none" w:sz="0" w:space="0" w:color="auto"/>
        <w:right w:val="none" w:sz="0" w:space="0" w:color="auto"/>
      </w:divBdr>
    </w:div>
    <w:div w:id="503663701">
      <w:bodyDiv w:val="1"/>
      <w:marLeft w:val="0"/>
      <w:marRight w:val="0"/>
      <w:marTop w:val="0"/>
      <w:marBottom w:val="0"/>
      <w:divBdr>
        <w:top w:val="none" w:sz="0" w:space="0" w:color="auto"/>
        <w:left w:val="none" w:sz="0" w:space="0" w:color="auto"/>
        <w:bottom w:val="none" w:sz="0" w:space="0" w:color="auto"/>
        <w:right w:val="none" w:sz="0" w:space="0" w:color="auto"/>
      </w:divBdr>
    </w:div>
    <w:div w:id="503857281">
      <w:bodyDiv w:val="1"/>
      <w:marLeft w:val="0"/>
      <w:marRight w:val="0"/>
      <w:marTop w:val="0"/>
      <w:marBottom w:val="0"/>
      <w:divBdr>
        <w:top w:val="none" w:sz="0" w:space="0" w:color="auto"/>
        <w:left w:val="none" w:sz="0" w:space="0" w:color="auto"/>
        <w:bottom w:val="none" w:sz="0" w:space="0" w:color="auto"/>
        <w:right w:val="none" w:sz="0" w:space="0" w:color="auto"/>
      </w:divBdr>
    </w:div>
    <w:div w:id="504171088">
      <w:bodyDiv w:val="1"/>
      <w:marLeft w:val="0"/>
      <w:marRight w:val="0"/>
      <w:marTop w:val="0"/>
      <w:marBottom w:val="0"/>
      <w:divBdr>
        <w:top w:val="none" w:sz="0" w:space="0" w:color="auto"/>
        <w:left w:val="none" w:sz="0" w:space="0" w:color="auto"/>
        <w:bottom w:val="none" w:sz="0" w:space="0" w:color="auto"/>
        <w:right w:val="none" w:sz="0" w:space="0" w:color="auto"/>
      </w:divBdr>
    </w:div>
    <w:div w:id="504446055">
      <w:bodyDiv w:val="1"/>
      <w:marLeft w:val="0"/>
      <w:marRight w:val="0"/>
      <w:marTop w:val="0"/>
      <w:marBottom w:val="0"/>
      <w:divBdr>
        <w:top w:val="none" w:sz="0" w:space="0" w:color="auto"/>
        <w:left w:val="none" w:sz="0" w:space="0" w:color="auto"/>
        <w:bottom w:val="none" w:sz="0" w:space="0" w:color="auto"/>
        <w:right w:val="none" w:sz="0" w:space="0" w:color="auto"/>
      </w:divBdr>
    </w:div>
    <w:div w:id="504514486">
      <w:bodyDiv w:val="1"/>
      <w:marLeft w:val="0"/>
      <w:marRight w:val="0"/>
      <w:marTop w:val="0"/>
      <w:marBottom w:val="0"/>
      <w:divBdr>
        <w:top w:val="none" w:sz="0" w:space="0" w:color="auto"/>
        <w:left w:val="none" w:sz="0" w:space="0" w:color="auto"/>
        <w:bottom w:val="none" w:sz="0" w:space="0" w:color="auto"/>
        <w:right w:val="none" w:sz="0" w:space="0" w:color="auto"/>
      </w:divBdr>
    </w:div>
    <w:div w:id="504517536">
      <w:bodyDiv w:val="1"/>
      <w:marLeft w:val="0"/>
      <w:marRight w:val="0"/>
      <w:marTop w:val="0"/>
      <w:marBottom w:val="0"/>
      <w:divBdr>
        <w:top w:val="none" w:sz="0" w:space="0" w:color="auto"/>
        <w:left w:val="none" w:sz="0" w:space="0" w:color="auto"/>
        <w:bottom w:val="none" w:sz="0" w:space="0" w:color="auto"/>
        <w:right w:val="none" w:sz="0" w:space="0" w:color="auto"/>
      </w:divBdr>
    </w:div>
    <w:div w:id="504707095">
      <w:bodyDiv w:val="1"/>
      <w:marLeft w:val="0"/>
      <w:marRight w:val="0"/>
      <w:marTop w:val="0"/>
      <w:marBottom w:val="0"/>
      <w:divBdr>
        <w:top w:val="none" w:sz="0" w:space="0" w:color="auto"/>
        <w:left w:val="none" w:sz="0" w:space="0" w:color="auto"/>
        <w:bottom w:val="none" w:sz="0" w:space="0" w:color="auto"/>
        <w:right w:val="none" w:sz="0" w:space="0" w:color="auto"/>
      </w:divBdr>
    </w:div>
    <w:div w:id="505050314">
      <w:bodyDiv w:val="1"/>
      <w:marLeft w:val="0"/>
      <w:marRight w:val="0"/>
      <w:marTop w:val="0"/>
      <w:marBottom w:val="0"/>
      <w:divBdr>
        <w:top w:val="none" w:sz="0" w:space="0" w:color="auto"/>
        <w:left w:val="none" w:sz="0" w:space="0" w:color="auto"/>
        <w:bottom w:val="none" w:sz="0" w:space="0" w:color="auto"/>
        <w:right w:val="none" w:sz="0" w:space="0" w:color="auto"/>
      </w:divBdr>
    </w:div>
    <w:div w:id="505174844">
      <w:bodyDiv w:val="1"/>
      <w:marLeft w:val="0"/>
      <w:marRight w:val="0"/>
      <w:marTop w:val="0"/>
      <w:marBottom w:val="0"/>
      <w:divBdr>
        <w:top w:val="none" w:sz="0" w:space="0" w:color="auto"/>
        <w:left w:val="none" w:sz="0" w:space="0" w:color="auto"/>
        <w:bottom w:val="none" w:sz="0" w:space="0" w:color="auto"/>
        <w:right w:val="none" w:sz="0" w:space="0" w:color="auto"/>
      </w:divBdr>
    </w:div>
    <w:div w:id="505176392">
      <w:bodyDiv w:val="1"/>
      <w:marLeft w:val="0"/>
      <w:marRight w:val="0"/>
      <w:marTop w:val="0"/>
      <w:marBottom w:val="0"/>
      <w:divBdr>
        <w:top w:val="none" w:sz="0" w:space="0" w:color="auto"/>
        <w:left w:val="none" w:sz="0" w:space="0" w:color="auto"/>
        <w:bottom w:val="none" w:sz="0" w:space="0" w:color="auto"/>
        <w:right w:val="none" w:sz="0" w:space="0" w:color="auto"/>
      </w:divBdr>
    </w:div>
    <w:div w:id="505369382">
      <w:bodyDiv w:val="1"/>
      <w:marLeft w:val="0"/>
      <w:marRight w:val="0"/>
      <w:marTop w:val="0"/>
      <w:marBottom w:val="0"/>
      <w:divBdr>
        <w:top w:val="none" w:sz="0" w:space="0" w:color="auto"/>
        <w:left w:val="none" w:sz="0" w:space="0" w:color="auto"/>
        <w:bottom w:val="none" w:sz="0" w:space="0" w:color="auto"/>
        <w:right w:val="none" w:sz="0" w:space="0" w:color="auto"/>
      </w:divBdr>
    </w:div>
    <w:div w:id="505440486">
      <w:bodyDiv w:val="1"/>
      <w:marLeft w:val="0"/>
      <w:marRight w:val="0"/>
      <w:marTop w:val="0"/>
      <w:marBottom w:val="0"/>
      <w:divBdr>
        <w:top w:val="none" w:sz="0" w:space="0" w:color="auto"/>
        <w:left w:val="none" w:sz="0" w:space="0" w:color="auto"/>
        <w:bottom w:val="none" w:sz="0" w:space="0" w:color="auto"/>
        <w:right w:val="none" w:sz="0" w:space="0" w:color="auto"/>
      </w:divBdr>
    </w:div>
    <w:div w:id="505749439">
      <w:bodyDiv w:val="1"/>
      <w:marLeft w:val="0"/>
      <w:marRight w:val="0"/>
      <w:marTop w:val="0"/>
      <w:marBottom w:val="0"/>
      <w:divBdr>
        <w:top w:val="none" w:sz="0" w:space="0" w:color="auto"/>
        <w:left w:val="none" w:sz="0" w:space="0" w:color="auto"/>
        <w:bottom w:val="none" w:sz="0" w:space="0" w:color="auto"/>
        <w:right w:val="none" w:sz="0" w:space="0" w:color="auto"/>
      </w:divBdr>
    </w:div>
    <w:div w:id="506602184">
      <w:bodyDiv w:val="1"/>
      <w:marLeft w:val="0"/>
      <w:marRight w:val="0"/>
      <w:marTop w:val="0"/>
      <w:marBottom w:val="0"/>
      <w:divBdr>
        <w:top w:val="none" w:sz="0" w:space="0" w:color="auto"/>
        <w:left w:val="none" w:sz="0" w:space="0" w:color="auto"/>
        <w:bottom w:val="none" w:sz="0" w:space="0" w:color="auto"/>
        <w:right w:val="none" w:sz="0" w:space="0" w:color="auto"/>
      </w:divBdr>
    </w:div>
    <w:div w:id="506674763">
      <w:bodyDiv w:val="1"/>
      <w:marLeft w:val="0"/>
      <w:marRight w:val="0"/>
      <w:marTop w:val="0"/>
      <w:marBottom w:val="0"/>
      <w:divBdr>
        <w:top w:val="none" w:sz="0" w:space="0" w:color="auto"/>
        <w:left w:val="none" w:sz="0" w:space="0" w:color="auto"/>
        <w:bottom w:val="none" w:sz="0" w:space="0" w:color="auto"/>
        <w:right w:val="none" w:sz="0" w:space="0" w:color="auto"/>
      </w:divBdr>
    </w:div>
    <w:div w:id="506755358">
      <w:bodyDiv w:val="1"/>
      <w:marLeft w:val="0"/>
      <w:marRight w:val="0"/>
      <w:marTop w:val="0"/>
      <w:marBottom w:val="0"/>
      <w:divBdr>
        <w:top w:val="none" w:sz="0" w:space="0" w:color="auto"/>
        <w:left w:val="none" w:sz="0" w:space="0" w:color="auto"/>
        <w:bottom w:val="none" w:sz="0" w:space="0" w:color="auto"/>
        <w:right w:val="none" w:sz="0" w:space="0" w:color="auto"/>
      </w:divBdr>
    </w:div>
    <w:div w:id="506794523">
      <w:bodyDiv w:val="1"/>
      <w:marLeft w:val="0"/>
      <w:marRight w:val="0"/>
      <w:marTop w:val="0"/>
      <w:marBottom w:val="0"/>
      <w:divBdr>
        <w:top w:val="none" w:sz="0" w:space="0" w:color="auto"/>
        <w:left w:val="none" w:sz="0" w:space="0" w:color="auto"/>
        <w:bottom w:val="none" w:sz="0" w:space="0" w:color="auto"/>
        <w:right w:val="none" w:sz="0" w:space="0" w:color="auto"/>
      </w:divBdr>
    </w:div>
    <w:div w:id="507139285">
      <w:bodyDiv w:val="1"/>
      <w:marLeft w:val="0"/>
      <w:marRight w:val="0"/>
      <w:marTop w:val="0"/>
      <w:marBottom w:val="0"/>
      <w:divBdr>
        <w:top w:val="none" w:sz="0" w:space="0" w:color="auto"/>
        <w:left w:val="none" w:sz="0" w:space="0" w:color="auto"/>
        <w:bottom w:val="none" w:sz="0" w:space="0" w:color="auto"/>
        <w:right w:val="none" w:sz="0" w:space="0" w:color="auto"/>
      </w:divBdr>
    </w:div>
    <w:div w:id="507140925">
      <w:bodyDiv w:val="1"/>
      <w:marLeft w:val="0"/>
      <w:marRight w:val="0"/>
      <w:marTop w:val="0"/>
      <w:marBottom w:val="0"/>
      <w:divBdr>
        <w:top w:val="none" w:sz="0" w:space="0" w:color="auto"/>
        <w:left w:val="none" w:sz="0" w:space="0" w:color="auto"/>
        <w:bottom w:val="none" w:sz="0" w:space="0" w:color="auto"/>
        <w:right w:val="none" w:sz="0" w:space="0" w:color="auto"/>
      </w:divBdr>
    </w:div>
    <w:div w:id="507211636">
      <w:bodyDiv w:val="1"/>
      <w:marLeft w:val="0"/>
      <w:marRight w:val="0"/>
      <w:marTop w:val="0"/>
      <w:marBottom w:val="0"/>
      <w:divBdr>
        <w:top w:val="none" w:sz="0" w:space="0" w:color="auto"/>
        <w:left w:val="none" w:sz="0" w:space="0" w:color="auto"/>
        <w:bottom w:val="none" w:sz="0" w:space="0" w:color="auto"/>
        <w:right w:val="none" w:sz="0" w:space="0" w:color="auto"/>
      </w:divBdr>
    </w:div>
    <w:div w:id="508298456">
      <w:bodyDiv w:val="1"/>
      <w:marLeft w:val="0"/>
      <w:marRight w:val="0"/>
      <w:marTop w:val="0"/>
      <w:marBottom w:val="0"/>
      <w:divBdr>
        <w:top w:val="none" w:sz="0" w:space="0" w:color="auto"/>
        <w:left w:val="none" w:sz="0" w:space="0" w:color="auto"/>
        <w:bottom w:val="none" w:sz="0" w:space="0" w:color="auto"/>
        <w:right w:val="none" w:sz="0" w:space="0" w:color="auto"/>
      </w:divBdr>
    </w:div>
    <w:div w:id="508566273">
      <w:bodyDiv w:val="1"/>
      <w:marLeft w:val="0"/>
      <w:marRight w:val="0"/>
      <w:marTop w:val="0"/>
      <w:marBottom w:val="0"/>
      <w:divBdr>
        <w:top w:val="none" w:sz="0" w:space="0" w:color="auto"/>
        <w:left w:val="none" w:sz="0" w:space="0" w:color="auto"/>
        <w:bottom w:val="none" w:sz="0" w:space="0" w:color="auto"/>
        <w:right w:val="none" w:sz="0" w:space="0" w:color="auto"/>
      </w:divBdr>
    </w:div>
    <w:div w:id="508760658">
      <w:bodyDiv w:val="1"/>
      <w:marLeft w:val="0"/>
      <w:marRight w:val="0"/>
      <w:marTop w:val="0"/>
      <w:marBottom w:val="0"/>
      <w:divBdr>
        <w:top w:val="none" w:sz="0" w:space="0" w:color="auto"/>
        <w:left w:val="none" w:sz="0" w:space="0" w:color="auto"/>
        <w:bottom w:val="none" w:sz="0" w:space="0" w:color="auto"/>
        <w:right w:val="none" w:sz="0" w:space="0" w:color="auto"/>
      </w:divBdr>
    </w:div>
    <w:div w:id="509104459">
      <w:bodyDiv w:val="1"/>
      <w:marLeft w:val="0"/>
      <w:marRight w:val="0"/>
      <w:marTop w:val="0"/>
      <w:marBottom w:val="0"/>
      <w:divBdr>
        <w:top w:val="none" w:sz="0" w:space="0" w:color="auto"/>
        <w:left w:val="none" w:sz="0" w:space="0" w:color="auto"/>
        <w:bottom w:val="none" w:sz="0" w:space="0" w:color="auto"/>
        <w:right w:val="none" w:sz="0" w:space="0" w:color="auto"/>
      </w:divBdr>
    </w:div>
    <w:div w:id="509220396">
      <w:bodyDiv w:val="1"/>
      <w:marLeft w:val="0"/>
      <w:marRight w:val="0"/>
      <w:marTop w:val="0"/>
      <w:marBottom w:val="0"/>
      <w:divBdr>
        <w:top w:val="none" w:sz="0" w:space="0" w:color="auto"/>
        <w:left w:val="none" w:sz="0" w:space="0" w:color="auto"/>
        <w:bottom w:val="none" w:sz="0" w:space="0" w:color="auto"/>
        <w:right w:val="none" w:sz="0" w:space="0" w:color="auto"/>
      </w:divBdr>
    </w:div>
    <w:div w:id="509221235">
      <w:bodyDiv w:val="1"/>
      <w:marLeft w:val="0"/>
      <w:marRight w:val="0"/>
      <w:marTop w:val="0"/>
      <w:marBottom w:val="0"/>
      <w:divBdr>
        <w:top w:val="none" w:sz="0" w:space="0" w:color="auto"/>
        <w:left w:val="none" w:sz="0" w:space="0" w:color="auto"/>
        <w:bottom w:val="none" w:sz="0" w:space="0" w:color="auto"/>
        <w:right w:val="none" w:sz="0" w:space="0" w:color="auto"/>
      </w:divBdr>
    </w:div>
    <w:div w:id="509761122">
      <w:bodyDiv w:val="1"/>
      <w:marLeft w:val="0"/>
      <w:marRight w:val="0"/>
      <w:marTop w:val="0"/>
      <w:marBottom w:val="0"/>
      <w:divBdr>
        <w:top w:val="none" w:sz="0" w:space="0" w:color="auto"/>
        <w:left w:val="none" w:sz="0" w:space="0" w:color="auto"/>
        <w:bottom w:val="none" w:sz="0" w:space="0" w:color="auto"/>
        <w:right w:val="none" w:sz="0" w:space="0" w:color="auto"/>
      </w:divBdr>
    </w:div>
    <w:div w:id="509876896">
      <w:bodyDiv w:val="1"/>
      <w:marLeft w:val="0"/>
      <w:marRight w:val="0"/>
      <w:marTop w:val="0"/>
      <w:marBottom w:val="0"/>
      <w:divBdr>
        <w:top w:val="none" w:sz="0" w:space="0" w:color="auto"/>
        <w:left w:val="none" w:sz="0" w:space="0" w:color="auto"/>
        <w:bottom w:val="none" w:sz="0" w:space="0" w:color="auto"/>
        <w:right w:val="none" w:sz="0" w:space="0" w:color="auto"/>
      </w:divBdr>
    </w:div>
    <w:div w:id="509955813">
      <w:bodyDiv w:val="1"/>
      <w:marLeft w:val="0"/>
      <w:marRight w:val="0"/>
      <w:marTop w:val="0"/>
      <w:marBottom w:val="0"/>
      <w:divBdr>
        <w:top w:val="none" w:sz="0" w:space="0" w:color="auto"/>
        <w:left w:val="none" w:sz="0" w:space="0" w:color="auto"/>
        <w:bottom w:val="none" w:sz="0" w:space="0" w:color="auto"/>
        <w:right w:val="none" w:sz="0" w:space="0" w:color="auto"/>
      </w:divBdr>
    </w:div>
    <w:div w:id="509955883">
      <w:bodyDiv w:val="1"/>
      <w:marLeft w:val="0"/>
      <w:marRight w:val="0"/>
      <w:marTop w:val="0"/>
      <w:marBottom w:val="0"/>
      <w:divBdr>
        <w:top w:val="none" w:sz="0" w:space="0" w:color="auto"/>
        <w:left w:val="none" w:sz="0" w:space="0" w:color="auto"/>
        <w:bottom w:val="none" w:sz="0" w:space="0" w:color="auto"/>
        <w:right w:val="none" w:sz="0" w:space="0" w:color="auto"/>
      </w:divBdr>
    </w:div>
    <w:div w:id="510070642">
      <w:bodyDiv w:val="1"/>
      <w:marLeft w:val="0"/>
      <w:marRight w:val="0"/>
      <w:marTop w:val="0"/>
      <w:marBottom w:val="0"/>
      <w:divBdr>
        <w:top w:val="none" w:sz="0" w:space="0" w:color="auto"/>
        <w:left w:val="none" w:sz="0" w:space="0" w:color="auto"/>
        <w:bottom w:val="none" w:sz="0" w:space="0" w:color="auto"/>
        <w:right w:val="none" w:sz="0" w:space="0" w:color="auto"/>
      </w:divBdr>
    </w:div>
    <w:div w:id="510606099">
      <w:bodyDiv w:val="1"/>
      <w:marLeft w:val="0"/>
      <w:marRight w:val="0"/>
      <w:marTop w:val="0"/>
      <w:marBottom w:val="0"/>
      <w:divBdr>
        <w:top w:val="none" w:sz="0" w:space="0" w:color="auto"/>
        <w:left w:val="none" w:sz="0" w:space="0" w:color="auto"/>
        <w:bottom w:val="none" w:sz="0" w:space="0" w:color="auto"/>
        <w:right w:val="none" w:sz="0" w:space="0" w:color="auto"/>
      </w:divBdr>
    </w:div>
    <w:div w:id="510876202">
      <w:bodyDiv w:val="1"/>
      <w:marLeft w:val="0"/>
      <w:marRight w:val="0"/>
      <w:marTop w:val="0"/>
      <w:marBottom w:val="0"/>
      <w:divBdr>
        <w:top w:val="none" w:sz="0" w:space="0" w:color="auto"/>
        <w:left w:val="none" w:sz="0" w:space="0" w:color="auto"/>
        <w:bottom w:val="none" w:sz="0" w:space="0" w:color="auto"/>
        <w:right w:val="none" w:sz="0" w:space="0" w:color="auto"/>
      </w:divBdr>
    </w:div>
    <w:div w:id="511266652">
      <w:bodyDiv w:val="1"/>
      <w:marLeft w:val="0"/>
      <w:marRight w:val="0"/>
      <w:marTop w:val="0"/>
      <w:marBottom w:val="0"/>
      <w:divBdr>
        <w:top w:val="none" w:sz="0" w:space="0" w:color="auto"/>
        <w:left w:val="none" w:sz="0" w:space="0" w:color="auto"/>
        <w:bottom w:val="none" w:sz="0" w:space="0" w:color="auto"/>
        <w:right w:val="none" w:sz="0" w:space="0" w:color="auto"/>
      </w:divBdr>
    </w:div>
    <w:div w:id="511800890">
      <w:bodyDiv w:val="1"/>
      <w:marLeft w:val="0"/>
      <w:marRight w:val="0"/>
      <w:marTop w:val="0"/>
      <w:marBottom w:val="0"/>
      <w:divBdr>
        <w:top w:val="none" w:sz="0" w:space="0" w:color="auto"/>
        <w:left w:val="none" w:sz="0" w:space="0" w:color="auto"/>
        <w:bottom w:val="none" w:sz="0" w:space="0" w:color="auto"/>
        <w:right w:val="none" w:sz="0" w:space="0" w:color="auto"/>
      </w:divBdr>
    </w:div>
    <w:div w:id="511996696">
      <w:bodyDiv w:val="1"/>
      <w:marLeft w:val="0"/>
      <w:marRight w:val="0"/>
      <w:marTop w:val="0"/>
      <w:marBottom w:val="0"/>
      <w:divBdr>
        <w:top w:val="none" w:sz="0" w:space="0" w:color="auto"/>
        <w:left w:val="none" w:sz="0" w:space="0" w:color="auto"/>
        <w:bottom w:val="none" w:sz="0" w:space="0" w:color="auto"/>
        <w:right w:val="none" w:sz="0" w:space="0" w:color="auto"/>
      </w:divBdr>
    </w:div>
    <w:div w:id="512111561">
      <w:bodyDiv w:val="1"/>
      <w:marLeft w:val="0"/>
      <w:marRight w:val="0"/>
      <w:marTop w:val="0"/>
      <w:marBottom w:val="0"/>
      <w:divBdr>
        <w:top w:val="none" w:sz="0" w:space="0" w:color="auto"/>
        <w:left w:val="none" w:sz="0" w:space="0" w:color="auto"/>
        <w:bottom w:val="none" w:sz="0" w:space="0" w:color="auto"/>
        <w:right w:val="none" w:sz="0" w:space="0" w:color="auto"/>
      </w:divBdr>
    </w:div>
    <w:div w:id="512188966">
      <w:bodyDiv w:val="1"/>
      <w:marLeft w:val="0"/>
      <w:marRight w:val="0"/>
      <w:marTop w:val="0"/>
      <w:marBottom w:val="0"/>
      <w:divBdr>
        <w:top w:val="none" w:sz="0" w:space="0" w:color="auto"/>
        <w:left w:val="none" w:sz="0" w:space="0" w:color="auto"/>
        <w:bottom w:val="none" w:sz="0" w:space="0" w:color="auto"/>
        <w:right w:val="none" w:sz="0" w:space="0" w:color="auto"/>
      </w:divBdr>
    </w:div>
    <w:div w:id="512307578">
      <w:bodyDiv w:val="1"/>
      <w:marLeft w:val="0"/>
      <w:marRight w:val="0"/>
      <w:marTop w:val="0"/>
      <w:marBottom w:val="0"/>
      <w:divBdr>
        <w:top w:val="none" w:sz="0" w:space="0" w:color="auto"/>
        <w:left w:val="none" w:sz="0" w:space="0" w:color="auto"/>
        <w:bottom w:val="none" w:sz="0" w:space="0" w:color="auto"/>
        <w:right w:val="none" w:sz="0" w:space="0" w:color="auto"/>
      </w:divBdr>
    </w:div>
    <w:div w:id="512309263">
      <w:bodyDiv w:val="1"/>
      <w:marLeft w:val="0"/>
      <w:marRight w:val="0"/>
      <w:marTop w:val="0"/>
      <w:marBottom w:val="0"/>
      <w:divBdr>
        <w:top w:val="none" w:sz="0" w:space="0" w:color="auto"/>
        <w:left w:val="none" w:sz="0" w:space="0" w:color="auto"/>
        <w:bottom w:val="none" w:sz="0" w:space="0" w:color="auto"/>
        <w:right w:val="none" w:sz="0" w:space="0" w:color="auto"/>
      </w:divBdr>
    </w:div>
    <w:div w:id="512309264">
      <w:bodyDiv w:val="1"/>
      <w:marLeft w:val="0"/>
      <w:marRight w:val="0"/>
      <w:marTop w:val="0"/>
      <w:marBottom w:val="0"/>
      <w:divBdr>
        <w:top w:val="none" w:sz="0" w:space="0" w:color="auto"/>
        <w:left w:val="none" w:sz="0" w:space="0" w:color="auto"/>
        <w:bottom w:val="none" w:sz="0" w:space="0" w:color="auto"/>
        <w:right w:val="none" w:sz="0" w:space="0" w:color="auto"/>
      </w:divBdr>
    </w:div>
    <w:div w:id="513107242">
      <w:bodyDiv w:val="1"/>
      <w:marLeft w:val="0"/>
      <w:marRight w:val="0"/>
      <w:marTop w:val="0"/>
      <w:marBottom w:val="0"/>
      <w:divBdr>
        <w:top w:val="none" w:sz="0" w:space="0" w:color="auto"/>
        <w:left w:val="none" w:sz="0" w:space="0" w:color="auto"/>
        <w:bottom w:val="none" w:sz="0" w:space="0" w:color="auto"/>
        <w:right w:val="none" w:sz="0" w:space="0" w:color="auto"/>
      </w:divBdr>
    </w:div>
    <w:div w:id="513155195">
      <w:bodyDiv w:val="1"/>
      <w:marLeft w:val="0"/>
      <w:marRight w:val="0"/>
      <w:marTop w:val="0"/>
      <w:marBottom w:val="0"/>
      <w:divBdr>
        <w:top w:val="none" w:sz="0" w:space="0" w:color="auto"/>
        <w:left w:val="none" w:sz="0" w:space="0" w:color="auto"/>
        <w:bottom w:val="none" w:sz="0" w:space="0" w:color="auto"/>
        <w:right w:val="none" w:sz="0" w:space="0" w:color="auto"/>
      </w:divBdr>
    </w:div>
    <w:div w:id="513307852">
      <w:bodyDiv w:val="1"/>
      <w:marLeft w:val="0"/>
      <w:marRight w:val="0"/>
      <w:marTop w:val="0"/>
      <w:marBottom w:val="0"/>
      <w:divBdr>
        <w:top w:val="none" w:sz="0" w:space="0" w:color="auto"/>
        <w:left w:val="none" w:sz="0" w:space="0" w:color="auto"/>
        <w:bottom w:val="none" w:sz="0" w:space="0" w:color="auto"/>
        <w:right w:val="none" w:sz="0" w:space="0" w:color="auto"/>
      </w:divBdr>
    </w:div>
    <w:div w:id="513419786">
      <w:bodyDiv w:val="1"/>
      <w:marLeft w:val="0"/>
      <w:marRight w:val="0"/>
      <w:marTop w:val="0"/>
      <w:marBottom w:val="0"/>
      <w:divBdr>
        <w:top w:val="none" w:sz="0" w:space="0" w:color="auto"/>
        <w:left w:val="none" w:sz="0" w:space="0" w:color="auto"/>
        <w:bottom w:val="none" w:sz="0" w:space="0" w:color="auto"/>
        <w:right w:val="none" w:sz="0" w:space="0" w:color="auto"/>
      </w:divBdr>
    </w:div>
    <w:div w:id="513543719">
      <w:bodyDiv w:val="1"/>
      <w:marLeft w:val="0"/>
      <w:marRight w:val="0"/>
      <w:marTop w:val="0"/>
      <w:marBottom w:val="0"/>
      <w:divBdr>
        <w:top w:val="none" w:sz="0" w:space="0" w:color="auto"/>
        <w:left w:val="none" w:sz="0" w:space="0" w:color="auto"/>
        <w:bottom w:val="none" w:sz="0" w:space="0" w:color="auto"/>
        <w:right w:val="none" w:sz="0" w:space="0" w:color="auto"/>
      </w:divBdr>
    </w:div>
    <w:div w:id="514030175">
      <w:bodyDiv w:val="1"/>
      <w:marLeft w:val="0"/>
      <w:marRight w:val="0"/>
      <w:marTop w:val="0"/>
      <w:marBottom w:val="0"/>
      <w:divBdr>
        <w:top w:val="none" w:sz="0" w:space="0" w:color="auto"/>
        <w:left w:val="none" w:sz="0" w:space="0" w:color="auto"/>
        <w:bottom w:val="none" w:sz="0" w:space="0" w:color="auto"/>
        <w:right w:val="none" w:sz="0" w:space="0" w:color="auto"/>
      </w:divBdr>
    </w:div>
    <w:div w:id="514073149">
      <w:bodyDiv w:val="1"/>
      <w:marLeft w:val="0"/>
      <w:marRight w:val="0"/>
      <w:marTop w:val="0"/>
      <w:marBottom w:val="0"/>
      <w:divBdr>
        <w:top w:val="none" w:sz="0" w:space="0" w:color="auto"/>
        <w:left w:val="none" w:sz="0" w:space="0" w:color="auto"/>
        <w:bottom w:val="none" w:sz="0" w:space="0" w:color="auto"/>
        <w:right w:val="none" w:sz="0" w:space="0" w:color="auto"/>
      </w:divBdr>
    </w:div>
    <w:div w:id="514076792">
      <w:bodyDiv w:val="1"/>
      <w:marLeft w:val="0"/>
      <w:marRight w:val="0"/>
      <w:marTop w:val="0"/>
      <w:marBottom w:val="0"/>
      <w:divBdr>
        <w:top w:val="none" w:sz="0" w:space="0" w:color="auto"/>
        <w:left w:val="none" w:sz="0" w:space="0" w:color="auto"/>
        <w:bottom w:val="none" w:sz="0" w:space="0" w:color="auto"/>
        <w:right w:val="none" w:sz="0" w:space="0" w:color="auto"/>
      </w:divBdr>
    </w:div>
    <w:div w:id="514153955">
      <w:bodyDiv w:val="1"/>
      <w:marLeft w:val="0"/>
      <w:marRight w:val="0"/>
      <w:marTop w:val="0"/>
      <w:marBottom w:val="0"/>
      <w:divBdr>
        <w:top w:val="none" w:sz="0" w:space="0" w:color="auto"/>
        <w:left w:val="none" w:sz="0" w:space="0" w:color="auto"/>
        <w:bottom w:val="none" w:sz="0" w:space="0" w:color="auto"/>
        <w:right w:val="none" w:sz="0" w:space="0" w:color="auto"/>
      </w:divBdr>
    </w:div>
    <w:div w:id="514268778">
      <w:bodyDiv w:val="1"/>
      <w:marLeft w:val="0"/>
      <w:marRight w:val="0"/>
      <w:marTop w:val="0"/>
      <w:marBottom w:val="0"/>
      <w:divBdr>
        <w:top w:val="none" w:sz="0" w:space="0" w:color="auto"/>
        <w:left w:val="none" w:sz="0" w:space="0" w:color="auto"/>
        <w:bottom w:val="none" w:sz="0" w:space="0" w:color="auto"/>
        <w:right w:val="none" w:sz="0" w:space="0" w:color="auto"/>
      </w:divBdr>
    </w:div>
    <w:div w:id="514273695">
      <w:bodyDiv w:val="1"/>
      <w:marLeft w:val="0"/>
      <w:marRight w:val="0"/>
      <w:marTop w:val="0"/>
      <w:marBottom w:val="0"/>
      <w:divBdr>
        <w:top w:val="none" w:sz="0" w:space="0" w:color="auto"/>
        <w:left w:val="none" w:sz="0" w:space="0" w:color="auto"/>
        <w:bottom w:val="none" w:sz="0" w:space="0" w:color="auto"/>
        <w:right w:val="none" w:sz="0" w:space="0" w:color="auto"/>
      </w:divBdr>
    </w:div>
    <w:div w:id="514345965">
      <w:bodyDiv w:val="1"/>
      <w:marLeft w:val="0"/>
      <w:marRight w:val="0"/>
      <w:marTop w:val="0"/>
      <w:marBottom w:val="0"/>
      <w:divBdr>
        <w:top w:val="none" w:sz="0" w:space="0" w:color="auto"/>
        <w:left w:val="none" w:sz="0" w:space="0" w:color="auto"/>
        <w:bottom w:val="none" w:sz="0" w:space="0" w:color="auto"/>
        <w:right w:val="none" w:sz="0" w:space="0" w:color="auto"/>
      </w:divBdr>
    </w:div>
    <w:div w:id="514465087">
      <w:bodyDiv w:val="1"/>
      <w:marLeft w:val="0"/>
      <w:marRight w:val="0"/>
      <w:marTop w:val="0"/>
      <w:marBottom w:val="0"/>
      <w:divBdr>
        <w:top w:val="none" w:sz="0" w:space="0" w:color="auto"/>
        <w:left w:val="none" w:sz="0" w:space="0" w:color="auto"/>
        <w:bottom w:val="none" w:sz="0" w:space="0" w:color="auto"/>
        <w:right w:val="none" w:sz="0" w:space="0" w:color="auto"/>
      </w:divBdr>
    </w:div>
    <w:div w:id="514540938">
      <w:bodyDiv w:val="1"/>
      <w:marLeft w:val="0"/>
      <w:marRight w:val="0"/>
      <w:marTop w:val="0"/>
      <w:marBottom w:val="0"/>
      <w:divBdr>
        <w:top w:val="none" w:sz="0" w:space="0" w:color="auto"/>
        <w:left w:val="none" w:sz="0" w:space="0" w:color="auto"/>
        <w:bottom w:val="none" w:sz="0" w:space="0" w:color="auto"/>
        <w:right w:val="none" w:sz="0" w:space="0" w:color="auto"/>
      </w:divBdr>
    </w:div>
    <w:div w:id="514928119">
      <w:bodyDiv w:val="1"/>
      <w:marLeft w:val="0"/>
      <w:marRight w:val="0"/>
      <w:marTop w:val="0"/>
      <w:marBottom w:val="0"/>
      <w:divBdr>
        <w:top w:val="none" w:sz="0" w:space="0" w:color="auto"/>
        <w:left w:val="none" w:sz="0" w:space="0" w:color="auto"/>
        <w:bottom w:val="none" w:sz="0" w:space="0" w:color="auto"/>
        <w:right w:val="none" w:sz="0" w:space="0" w:color="auto"/>
      </w:divBdr>
    </w:div>
    <w:div w:id="515002377">
      <w:bodyDiv w:val="1"/>
      <w:marLeft w:val="0"/>
      <w:marRight w:val="0"/>
      <w:marTop w:val="0"/>
      <w:marBottom w:val="0"/>
      <w:divBdr>
        <w:top w:val="none" w:sz="0" w:space="0" w:color="auto"/>
        <w:left w:val="none" w:sz="0" w:space="0" w:color="auto"/>
        <w:bottom w:val="none" w:sz="0" w:space="0" w:color="auto"/>
        <w:right w:val="none" w:sz="0" w:space="0" w:color="auto"/>
      </w:divBdr>
    </w:div>
    <w:div w:id="515114065">
      <w:bodyDiv w:val="1"/>
      <w:marLeft w:val="0"/>
      <w:marRight w:val="0"/>
      <w:marTop w:val="0"/>
      <w:marBottom w:val="0"/>
      <w:divBdr>
        <w:top w:val="none" w:sz="0" w:space="0" w:color="auto"/>
        <w:left w:val="none" w:sz="0" w:space="0" w:color="auto"/>
        <w:bottom w:val="none" w:sz="0" w:space="0" w:color="auto"/>
        <w:right w:val="none" w:sz="0" w:space="0" w:color="auto"/>
      </w:divBdr>
    </w:div>
    <w:div w:id="515269025">
      <w:bodyDiv w:val="1"/>
      <w:marLeft w:val="0"/>
      <w:marRight w:val="0"/>
      <w:marTop w:val="0"/>
      <w:marBottom w:val="0"/>
      <w:divBdr>
        <w:top w:val="none" w:sz="0" w:space="0" w:color="auto"/>
        <w:left w:val="none" w:sz="0" w:space="0" w:color="auto"/>
        <w:bottom w:val="none" w:sz="0" w:space="0" w:color="auto"/>
        <w:right w:val="none" w:sz="0" w:space="0" w:color="auto"/>
      </w:divBdr>
    </w:div>
    <w:div w:id="515731818">
      <w:bodyDiv w:val="1"/>
      <w:marLeft w:val="0"/>
      <w:marRight w:val="0"/>
      <w:marTop w:val="0"/>
      <w:marBottom w:val="0"/>
      <w:divBdr>
        <w:top w:val="none" w:sz="0" w:space="0" w:color="auto"/>
        <w:left w:val="none" w:sz="0" w:space="0" w:color="auto"/>
        <w:bottom w:val="none" w:sz="0" w:space="0" w:color="auto"/>
        <w:right w:val="none" w:sz="0" w:space="0" w:color="auto"/>
      </w:divBdr>
    </w:div>
    <w:div w:id="516042413">
      <w:bodyDiv w:val="1"/>
      <w:marLeft w:val="0"/>
      <w:marRight w:val="0"/>
      <w:marTop w:val="0"/>
      <w:marBottom w:val="0"/>
      <w:divBdr>
        <w:top w:val="none" w:sz="0" w:space="0" w:color="auto"/>
        <w:left w:val="none" w:sz="0" w:space="0" w:color="auto"/>
        <w:bottom w:val="none" w:sz="0" w:space="0" w:color="auto"/>
        <w:right w:val="none" w:sz="0" w:space="0" w:color="auto"/>
      </w:divBdr>
    </w:div>
    <w:div w:id="516117553">
      <w:bodyDiv w:val="1"/>
      <w:marLeft w:val="0"/>
      <w:marRight w:val="0"/>
      <w:marTop w:val="0"/>
      <w:marBottom w:val="0"/>
      <w:divBdr>
        <w:top w:val="none" w:sz="0" w:space="0" w:color="auto"/>
        <w:left w:val="none" w:sz="0" w:space="0" w:color="auto"/>
        <w:bottom w:val="none" w:sz="0" w:space="0" w:color="auto"/>
        <w:right w:val="none" w:sz="0" w:space="0" w:color="auto"/>
      </w:divBdr>
    </w:div>
    <w:div w:id="516193879">
      <w:bodyDiv w:val="1"/>
      <w:marLeft w:val="0"/>
      <w:marRight w:val="0"/>
      <w:marTop w:val="0"/>
      <w:marBottom w:val="0"/>
      <w:divBdr>
        <w:top w:val="none" w:sz="0" w:space="0" w:color="auto"/>
        <w:left w:val="none" w:sz="0" w:space="0" w:color="auto"/>
        <w:bottom w:val="none" w:sz="0" w:space="0" w:color="auto"/>
        <w:right w:val="none" w:sz="0" w:space="0" w:color="auto"/>
      </w:divBdr>
    </w:div>
    <w:div w:id="516620889">
      <w:bodyDiv w:val="1"/>
      <w:marLeft w:val="0"/>
      <w:marRight w:val="0"/>
      <w:marTop w:val="0"/>
      <w:marBottom w:val="0"/>
      <w:divBdr>
        <w:top w:val="none" w:sz="0" w:space="0" w:color="auto"/>
        <w:left w:val="none" w:sz="0" w:space="0" w:color="auto"/>
        <w:bottom w:val="none" w:sz="0" w:space="0" w:color="auto"/>
        <w:right w:val="none" w:sz="0" w:space="0" w:color="auto"/>
      </w:divBdr>
    </w:div>
    <w:div w:id="516621665">
      <w:bodyDiv w:val="1"/>
      <w:marLeft w:val="0"/>
      <w:marRight w:val="0"/>
      <w:marTop w:val="0"/>
      <w:marBottom w:val="0"/>
      <w:divBdr>
        <w:top w:val="none" w:sz="0" w:space="0" w:color="auto"/>
        <w:left w:val="none" w:sz="0" w:space="0" w:color="auto"/>
        <w:bottom w:val="none" w:sz="0" w:space="0" w:color="auto"/>
        <w:right w:val="none" w:sz="0" w:space="0" w:color="auto"/>
      </w:divBdr>
    </w:div>
    <w:div w:id="516887245">
      <w:bodyDiv w:val="1"/>
      <w:marLeft w:val="0"/>
      <w:marRight w:val="0"/>
      <w:marTop w:val="0"/>
      <w:marBottom w:val="0"/>
      <w:divBdr>
        <w:top w:val="none" w:sz="0" w:space="0" w:color="auto"/>
        <w:left w:val="none" w:sz="0" w:space="0" w:color="auto"/>
        <w:bottom w:val="none" w:sz="0" w:space="0" w:color="auto"/>
        <w:right w:val="none" w:sz="0" w:space="0" w:color="auto"/>
      </w:divBdr>
    </w:div>
    <w:div w:id="518550308">
      <w:bodyDiv w:val="1"/>
      <w:marLeft w:val="0"/>
      <w:marRight w:val="0"/>
      <w:marTop w:val="0"/>
      <w:marBottom w:val="0"/>
      <w:divBdr>
        <w:top w:val="none" w:sz="0" w:space="0" w:color="auto"/>
        <w:left w:val="none" w:sz="0" w:space="0" w:color="auto"/>
        <w:bottom w:val="none" w:sz="0" w:space="0" w:color="auto"/>
        <w:right w:val="none" w:sz="0" w:space="0" w:color="auto"/>
      </w:divBdr>
    </w:div>
    <w:div w:id="518739787">
      <w:bodyDiv w:val="1"/>
      <w:marLeft w:val="0"/>
      <w:marRight w:val="0"/>
      <w:marTop w:val="0"/>
      <w:marBottom w:val="0"/>
      <w:divBdr>
        <w:top w:val="none" w:sz="0" w:space="0" w:color="auto"/>
        <w:left w:val="none" w:sz="0" w:space="0" w:color="auto"/>
        <w:bottom w:val="none" w:sz="0" w:space="0" w:color="auto"/>
        <w:right w:val="none" w:sz="0" w:space="0" w:color="auto"/>
      </w:divBdr>
    </w:div>
    <w:div w:id="518786465">
      <w:bodyDiv w:val="1"/>
      <w:marLeft w:val="0"/>
      <w:marRight w:val="0"/>
      <w:marTop w:val="0"/>
      <w:marBottom w:val="0"/>
      <w:divBdr>
        <w:top w:val="none" w:sz="0" w:space="0" w:color="auto"/>
        <w:left w:val="none" w:sz="0" w:space="0" w:color="auto"/>
        <w:bottom w:val="none" w:sz="0" w:space="0" w:color="auto"/>
        <w:right w:val="none" w:sz="0" w:space="0" w:color="auto"/>
      </w:divBdr>
    </w:div>
    <w:div w:id="519007258">
      <w:bodyDiv w:val="1"/>
      <w:marLeft w:val="0"/>
      <w:marRight w:val="0"/>
      <w:marTop w:val="0"/>
      <w:marBottom w:val="0"/>
      <w:divBdr>
        <w:top w:val="none" w:sz="0" w:space="0" w:color="auto"/>
        <w:left w:val="none" w:sz="0" w:space="0" w:color="auto"/>
        <w:bottom w:val="none" w:sz="0" w:space="0" w:color="auto"/>
        <w:right w:val="none" w:sz="0" w:space="0" w:color="auto"/>
      </w:divBdr>
    </w:div>
    <w:div w:id="519393213">
      <w:bodyDiv w:val="1"/>
      <w:marLeft w:val="0"/>
      <w:marRight w:val="0"/>
      <w:marTop w:val="0"/>
      <w:marBottom w:val="0"/>
      <w:divBdr>
        <w:top w:val="none" w:sz="0" w:space="0" w:color="auto"/>
        <w:left w:val="none" w:sz="0" w:space="0" w:color="auto"/>
        <w:bottom w:val="none" w:sz="0" w:space="0" w:color="auto"/>
        <w:right w:val="none" w:sz="0" w:space="0" w:color="auto"/>
      </w:divBdr>
    </w:div>
    <w:div w:id="519438515">
      <w:bodyDiv w:val="1"/>
      <w:marLeft w:val="0"/>
      <w:marRight w:val="0"/>
      <w:marTop w:val="0"/>
      <w:marBottom w:val="0"/>
      <w:divBdr>
        <w:top w:val="none" w:sz="0" w:space="0" w:color="auto"/>
        <w:left w:val="none" w:sz="0" w:space="0" w:color="auto"/>
        <w:bottom w:val="none" w:sz="0" w:space="0" w:color="auto"/>
        <w:right w:val="none" w:sz="0" w:space="0" w:color="auto"/>
      </w:divBdr>
    </w:div>
    <w:div w:id="519592133">
      <w:bodyDiv w:val="1"/>
      <w:marLeft w:val="0"/>
      <w:marRight w:val="0"/>
      <w:marTop w:val="0"/>
      <w:marBottom w:val="0"/>
      <w:divBdr>
        <w:top w:val="none" w:sz="0" w:space="0" w:color="auto"/>
        <w:left w:val="none" w:sz="0" w:space="0" w:color="auto"/>
        <w:bottom w:val="none" w:sz="0" w:space="0" w:color="auto"/>
        <w:right w:val="none" w:sz="0" w:space="0" w:color="auto"/>
      </w:divBdr>
    </w:div>
    <w:div w:id="519702474">
      <w:bodyDiv w:val="1"/>
      <w:marLeft w:val="0"/>
      <w:marRight w:val="0"/>
      <w:marTop w:val="0"/>
      <w:marBottom w:val="0"/>
      <w:divBdr>
        <w:top w:val="none" w:sz="0" w:space="0" w:color="auto"/>
        <w:left w:val="none" w:sz="0" w:space="0" w:color="auto"/>
        <w:bottom w:val="none" w:sz="0" w:space="0" w:color="auto"/>
        <w:right w:val="none" w:sz="0" w:space="0" w:color="auto"/>
      </w:divBdr>
    </w:div>
    <w:div w:id="519898453">
      <w:bodyDiv w:val="1"/>
      <w:marLeft w:val="0"/>
      <w:marRight w:val="0"/>
      <w:marTop w:val="0"/>
      <w:marBottom w:val="0"/>
      <w:divBdr>
        <w:top w:val="none" w:sz="0" w:space="0" w:color="auto"/>
        <w:left w:val="none" w:sz="0" w:space="0" w:color="auto"/>
        <w:bottom w:val="none" w:sz="0" w:space="0" w:color="auto"/>
        <w:right w:val="none" w:sz="0" w:space="0" w:color="auto"/>
      </w:divBdr>
    </w:div>
    <w:div w:id="520321874">
      <w:bodyDiv w:val="1"/>
      <w:marLeft w:val="0"/>
      <w:marRight w:val="0"/>
      <w:marTop w:val="0"/>
      <w:marBottom w:val="0"/>
      <w:divBdr>
        <w:top w:val="none" w:sz="0" w:space="0" w:color="auto"/>
        <w:left w:val="none" w:sz="0" w:space="0" w:color="auto"/>
        <w:bottom w:val="none" w:sz="0" w:space="0" w:color="auto"/>
        <w:right w:val="none" w:sz="0" w:space="0" w:color="auto"/>
      </w:divBdr>
    </w:div>
    <w:div w:id="520513692">
      <w:bodyDiv w:val="1"/>
      <w:marLeft w:val="0"/>
      <w:marRight w:val="0"/>
      <w:marTop w:val="0"/>
      <w:marBottom w:val="0"/>
      <w:divBdr>
        <w:top w:val="none" w:sz="0" w:space="0" w:color="auto"/>
        <w:left w:val="none" w:sz="0" w:space="0" w:color="auto"/>
        <w:bottom w:val="none" w:sz="0" w:space="0" w:color="auto"/>
        <w:right w:val="none" w:sz="0" w:space="0" w:color="auto"/>
      </w:divBdr>
    </w:div>
    <w:div w:id="520708619">
      <w:bodyDiv w:val="1"/>
      <w:marLeft w:val="0"/>
      <w:marRight w:val="0"/>
      <w:marTop w:val="0"/>
      <w:marBottom w:val="0"/>
      <w:divBdr>
        <w:top w:val="none" w:sz="0" w:space="0" w:color="auto"/>
        <w:left w:val="none" w:sz="0" w:space="0" w:color="auto"/>
        <w:bottom w:val="none" w:sz="0" w:space="0" w:color="auto"/>
        <w:right w:val="none" w:sz="0" w:space="0" w:color="auto"/>
      </w:divBdr>
    </w:div>
    <w:div w:id="520777264">
      <w:bodyDiv w:val="1"/>
      <w:marLeft w:val="0"/>
      <w:marRight w:val="0"/>
      <w:marTop w:val="0"/>
      <w:marBottom w:val="0"/>
      <w:divBdr>
        <w:top w:val="none" w:sz="0" w:space="0" w:color="auto"/>
        <w:left w:val="none" w:sz="0" w:space="0" w:color="auto"/>
        <w:bottom w:val="none" w:sz="0" w:space="0" w:color="auto"/>
        <w:right w:val="none" w:sz="0" w:space="0" w:color="auto"/>
      </w:divBdr>
    </w:div>
    <w:div w:id="521431994">
      <w:bodyDiv w:val="1"/>
      <w:marLeft w:val="0"/>
      <w:marRight w:val="0"/>
      <w:marTop w:val="0"/>
      <w:marBottom w:val="0"/>
      <w:divBdr>
        <w:top w:val="none" w:sz="0" w:space="0" w:color="auto"/>
        <w:left w:val="none" w:sz="0" w:space="0" w:color="auto"/>
        <w:bottom w:val="none" w:sz="0" w:space="0" w:color="auto"/>
        <w:right w:val="none" w:sz="0" w:space="0" w:color="auto"/>
      </w:divBdr>
    </w:div>
    <w:div w:id="521475655">
      <w:bodyDiv w:val="1"/>
      <w:marLeft w:val="0"/>
      <w:marRight w:val="0"/>
      <w:marTop w:val="0"/>
      <w:marBottom w:val="0"/>
      <w:divBdr>
        <w:top w:val="none" w:sz="0" w:space="0" w:color="auto"/>
        <w:left w:val="none" w:sz="0" w:space="0" w:color="auto"/>
        <w:bottom w:val="none" w:sz="0" w:space="0" w:color="auto"/>
        <w:right w:val="none" w:sz="0" w:space="0" w:color="auto"/>
      </w:divBdr>
    </w:div>
    <w:div w:id="521941467">
      <w:bodyDiv w:val="1"/>
      <w:marLeft w:val="0"/>
      <w:marRight w:val="0"/>
      <w:marTop w:val="0"/>
      <w:marBottom w:val="0"/>
      <w:divBdr>
        <w:top w:val="none" w:sz="0" w:space="0" w:color="auto"/>
        <w:left w:val="none" w:sz="0" w:space="0" w:color="auto"/>
        <w:bottom w:val="none" w:sz="0" w:space="0" w:color="auto"/>
        <w:right w:val="none" w:sz="0" w:space="0" w:color="auto"/>
      </w:divBdr>
    </w:div>
    <w:div w:id="521942575">
      <w:bodyDiv w:val="1"/>
      <w:marLeft w:val="0"/>
      <w:marRight w:val="0"/>
      <w:marTop w:val="0"/>
      <w:marBottom w:val="0"/>
      <w:divBdr>
        <w:top w:val="none" w:sz="0" w:space="0" w:color="auto"/>
        <w:left w:val="none" w:sz="0" w:space="0" w:color="auto"/>
        <w:bottom w:val="none" w:sz="0" w:space="0" w:color="auto"/>
        <w:right w:val="none" w:sz="0" w:space="0" w:color="auto"/>
      </w:divBdr>
    </w:div>
    <w:div w:id="522015174">
      <w:bodyDiv w:val="1"/>
      <w:marLeft w:val="0"/>
      <w:marRight w:val="0"/>
      <w:marTop w:val="0"/>
      <w:marBottom w:val="0"/>
      <w:divBdr>
        <w:top w:val="none" w:sz="0" w:space="0" w:color="auto"/>
        <w:left w:val="none" w:sz="0" w:space="0" w:color="auto"/>
        <w:bottom w:val="none" w:sz="0" w:space="0" w:color="auto"/>
        <w:right w:val="none" w:sz="0" w:space="0" w:color="auto"/>
      </w:divBdr>
    </w:div>
    <w:div w:id="522401881">
      <w:bodyDiv w:val="1"/>
      <w:marLeft w:val="0"/>
      <w:marRight w:val="0"/>
      <w:marTop w:val="0"/>
      <w:marBottom w:val="0"/>
      <w:divBdr>
        <w:top w:val="none" w:sz="0" w:space="0" w:color="auto"/>
        <w:left w:val="none" w:sz="0" w:space="0" w:color="auto"/>
        <w:bottom w:val="none" w:sz="0" w:space="0" w:color="auto"/>
        <w:right w:val="none" w:sz="0" w:space="0" w:color="auto"/>
      </w:divBdr>
    </w:div>
    <w:div w:id="522599205">
      <w:bodyDiv w:val="1"/>
      <w:marLeft w:val="0"/>
      <w:marRight w:val="0"/>
      <w:marTop w:val="0"/>
      <w:marBottom w:val="0"/>
      <w:divBdr>
        <w:top w:val="none" w:sz="0" w:space="0" w:color="auto"/>
        <w:left w:val="none" w:sz="0" w:space="0" w:color="auto"/>
        <w:bottom w:val="none" w:sz="0" w:space="0" w:color="auto"/>
        <w:right w:val="none" w:sz="0" w:space="0" w:color="auto"/>
      </w:divBdr>
    </w:div>
    <w:div w:id="522940194">
      <w:bodyDiv w:val="1"/>
      <w:marLeft w:val="0"/>
      <w:marRight w:val="0"/>
      <w:marTop w:val="0"/>
      <w:marBottom w:val="0"/>
      <w:divBdr>
        <w:top w:val="none" w:sz="0" w:space="0" w:color="auto"/>
        <w:left w:val="none" w:sz="0" w:space="0" w:color="auto"/>
        <w:bottom w:val="none" w:sz="0" w:space="0" w:color="auto"/>
        <w:right w:val="none" w:sz="0" w:space="0" w:color="auto"/>
      </w:divBdr>
    </w:div>
    <w:div w:id="523249961">
      <w:bodyDiv w:val="1"/>
      <w:marLeft w:val="0"/>
      <w:marRight w:val="0"/>
      <w:marTop w:val="0"/>
      <w:marBottom w:val="0"/>
      <w:divBdr>
        <w:top w:val="none" w:sz="0" w:space="0" w:color="auto"/>
        <w:left w:val="none" w:sz="0" w:space="0" w:color="auto"/>
        <w:bottom w:val="none" w:sz="0" w:space="0" w:color="auto"/>
        <w:right w:val="none" w:sz="0" w:space="0" w:color="auto"/>
      </w:divBdr>
    </w:div>
    <w:div w:id="523590566">
      <w:bodyDiv w:val="1"/>
      <w:marLeft w:val="0"/>
      <w:marRight w:val="0"/>
      <w:marTop w:val="0"/>
      <w:marBottom w:val="0"/>
      <w:divBdr>
        <w:top w:val="none" w:sz="0" w:space="0" w:color="auto"/>
        <w:left w:val="none" w:sz="0" w:space="0" w:color="auto"/>
        <w:bottom w:val="none" w:sz="0" w:space="0" w:color="auto"/>
        <w:right w:val="none" w:sz="0" w:space="0" w:color="auto"/>
      </w:divBdr>
    </w:div>
    <w:div w:id="523830789">
      <w:bodyDiv w:val="1"/>
      <w:marLeft w:val="0"/>
      <w:marRight w:val="0"/>
      <w:marTop w:val="0"/>
      <w:marBottom w:val="0"/>
      <w:divBdr>
        <w:top w:val="none" w:sz="0" w:space="0" w:color="auto"/>
        <w:left w:val="none" w:sz="0" w:space="0" w:color="auto"/>
        <w:bottom w:val="none" w:sz="0" w:space="0" w:color="auto"/>
        <w:right w:val="none" w:sz="0" w:space="0" w:color="auto"/>
      </w:divBdr>
    </w:div>
    <w:div w:id="523905937">
      <w:bodyDiv w:val="1"/>
      <w:marLeft w:val="0"/>
      <w:marRight w:val="0"/>
      <w:marTop w:val="0"/>
      <w:marBottom w:val="0"/>
      <w:divBdr>
        <w:top w:val="none" w:sz="0" w:space="0" w:color="auto"/>
        <w:left w:val="none" w:sz="0" w:space="0" w:color="auto"/>
        <w:bottom w:val="none" w:sz="0" w:space="0" w:color="auto"/>
        <w:right w:val="none" w:sz="0" w:space="0" w:color="auto"/>
      </w:divBdr>
    </w:div>
    <w:div w:id="523908067">
      <w:bodyDiv w:val="1"/>
      <w:marLeft w:val="0"/>
      <w:marRight w:val="0"/>
      <w:marTop w:val="0"/>
      <w:marBottom w:val="0"/>
      <w:divBdr>
        <w:top w:val="none" w:sz="0" w:space="0" w:color="auto"/>
        <w:left w:val="none" w:sz="0" w:space="0" w:color="auto"/>
        <w:bottom w:val="none" w:sz="0" w:space="0" w:color="auto"/>
        <w:right w:val="none" w:sz="0" w:space="0" w:color="auto"/>
      </w:divBdr>
    </w:div>
    <w:div w:id="523976497">
      <w:bodyDiv w:val="1"/>
      <w:marLeft w:val="0"/>
      <w:marRight w:val="0"/>
      <w:marTop w:val="0"/>
      <w:marBottom w:val="0"/>
      <w:divBdr>
        <w:top w:val="none" w:sz="0" w:space="0" w:color="auto"/>
        <w:left w:val="none" w:sz="0" w:space="0" w:color="auto"/>
        <w:bottom w:val="none" w:sz="0" w:space="0" w:color="auto"/>
        <w:right w:val="none" w:sz="0" w:space="0" w:color="auto"/>
      </w:divBdr>
    </w:div>
    <w:div w:id="524056426">
      <w:bodyDiv w:val="1"/>
      <w:marLeft w:val="0"/>
      <w:marRight w:val="0"/>
      <w:marTop w:val="0"/>
      <w:marBottom w:val="0"/>
      <w:divBdr>
        <w:top w:val="none" w:sz="0" w:space="0" w:color="auto"/>
        <w:left w:val="none" w:sz="0" w:space="0" w:color="auto"/>
        <w:bottom w:val="none" w:sz="0" w:space="0" w:color="auto"/>
        <w:right w:val="none" w:sz="0" w:space="0" w:color="auto"/>
      </w:divBdr>
    </w:div>
    <w:div w:id="524637795">
      <w:bodyDiv w:val="1"/>
      <w:marLeft w:val="0"/>
      <w:marRight w:val="0"/>
      <w:marTop w:val="0"/>
      <w:marBottom w:val="0"/>
      <w:divBdr>
        <w:top w:val="none" w:sz="0" w:space="0" w:color="auto"/>
        <w:left w:val="none" w:sz="0" w:space="0" w:color="auto"/>
        <w:bottom w:val="none" w:sz="0" w:space="0" w:color="auto"/>
        <w:right w:val="none" w:sz="0" w:space="0" w:color="auto"/>
      </w:divBdr>
    </w:div>
    <w:div w:id="524710885">
      <w:bodyDiv w:val="1"/>
      <w:marLeft w:val="0"/>
      <w:marRight w:val="0"/>
      <w:marTop w:val="0"/>
      <w:marBottom w:val="0"/>
      <w:divBdr>
        <w:top w:val="none" w:sz="0" w:space="0" w:color="auto"/>
        <w:left w:val="none" w:sz="0" w:space="0" w:color="auto"/>
        <w:bottom w:val="none" w:sz="0" w:space="0" w:color="auto"/>
        <w:right w:val="none" w:sz="0" w:space="0" w:color="auto"/>
      </w:divBdr>
    </w:div>
    <w:div w:id="525365936">
      <w:bodyDiv w:val="1"/>
      <w:marLeft w:val="0"/>
      <w:marRight w:val="0"/>
      <w:marTop w:val="0"/>
      <w:marBottom w:val="0"/>
      <w:divBdr>
        <w:top w:val="none" w:sz="0" w:space="0" w:color="auto"/>
        <w:left w:val="none" w:sz="0" w:space="0" w:color="auto"/>
        <w:bottom w:val="none" w:sz="0" w:space="0" w:color="auto"/>
        <w:right w:val="none" w:sz="0" w:space="0" w:color="auto"/>
      </w:divBdr>
    </w:div>
    <w:div w:id="525407582">
      <w:bodyDiv w:val="1"/>
      <w:marLeft w:val="0"/>
      <w:marRight w:val="0"/>
      <w:marTop w:val="0"/>
      <w:marBottom w:val="0"/>
      <w:divBdr>
        <w:top w:val="none" w:sz="0" w:space="0" w:color="auto"/>
        <w:left w:val="none" w:sz="0" w:space="0" w:color="auto"/>
        <w:bottom w:val="none" w:sz="0" w:space="0" w:color="auto"/>
        <w:right w:val="none" w:sz="0" w:space="0" w:color="auto"/>
      </w:divBdr>
    </w:div>
    <w:div w:id="525680803">
      <w:bodyDiv w:val="1"/>
      <w:marLeft w:val="0"/>
      <w:marRight w:val="0"/>
      <w:marTop w:val="0"/>
      <w:marBottom w:val="0"/>
      <w:divBdr>
        <w:top w:val="none" w:sz="0" w:space="0" w:color="auto"/>
        <w:left w:val="none" w:sz="0" w:space="0" w:color="auto"/>
        <w:bottom w:val="none" w:sz="0" w:space="0" w:color="auto"/>
        <w:right w:val="none" w:sz="0" w:space="0" w:color="auto"/>
      </w:divBdr>
    </w:div>
    <w:div w:id="525827471">
      <w:bodyDiv w:val="1"/>
      <w:marLeft w:val="0"/>
      <w:marRight w:val="0"/>
      <w:marTop w:val="0"/>
      <w:marBottom w:val="0"/>
      <w:divBdr>
        <w:top w:val="none" w:sz="0" w:space="0" w:color="auto"/>
        <w:left w:val="none" w:sz="0" w:space="0" w:color="auto"/>
        <w:bottom w:val="none" w:sz="0" w:space="0" w:color="auto"/>
        <w:right w:val="none" w:sz="0" w:space="0" w:color="auto"/>
      </w:divBdr>
    </w:div>
    <w:div w:id="525871828">
      <w:bodyDiv w:val="1"/>
      <w:marLeft w:val="0"/>
      <w:marRight w:val="0"/>
      <w:marTop w:val="0"/>
      <w:marBottom w:val="0"/>
      <w:divBdr>
        <w:top w:val="none" w:sz="0" w:space="0" w:color="auto"/>
        <w:left w:val="none" w:sz="0" w:space="0" w:color="auto"/>
        <w:bottom w:val="none" w:sz="0" w:space="0" w:color="auto"/>
        <w:right w:val="none" w:sz="0" w:space="0" w:color="auto"/>
      </w:divBdr>
    </w:div>
    <w:div w:id="525994590">
      <w:bodyDiv w:val="1"/>
      <w:marLeft w:val="0"/>
      <w:marRight w:val="0"/>
      <w:marTop w:val="0"/>
      <w:marBottom w:val="0"/>
      <w:divBdr>
        <w:top w:val="none" w:sz="0" w:space="0" w:color="auto"/>
        <w:left w:val="none" w:sz="0" w:space="0" w:color="auto"/>
        <w:bottom w:val="none" w:sz="0" w:space="0" w:color="auto"/>
        <w:right w:val="none" w:sz="0" w:space="0" w:color="auto"/>
      </w:divBdr>
    </w:div>
    <w:div w:id="527252891">
      <w:bodyDiv w:val="1"/>
      <w:marLeft w:val="0"/>
      <w:marRight w:val="0"/>
      <w:marTop w:val="0"/>
      <w:marBottom w:val="0"/>
      <w:divBdr>
        <w:top w:val="none" w:sz="0" w:space="0" w:color="auto"/>
        <w:left w:val="none" w:sz="0" w:space="0" w:color="auto"/>
        <w:bottom w:val="none" w:sz="0" w:space="0" w:color="auto"/>
        <w:right w:val="none" w:sz="0" w:space="0" w:color="auto"/>
      </w:divBdr>
    </w:div>
    <w:div w:id="527374620">
      <w:bodyDiv w:val="1"/>
      <w:marLeft w:val="0"/>
      <w:marRight w:val="0"/>
      <w:marTop w:val="0"/>
      <w:marBottom w:val="0"/>
      <w:divBdr>
        <w:top w:val="none" w:sz="0" w:space="0" w:color="auto"/>
        <w:left w:val="none" w:sz="0" w:space="0" w:color="auto"/>
        <w:bottom w:val="none" w:sz="0" w:space="0" w:color="auto"/>
        <w:right w:val="none" w:sz="0" w:space="0" w:color="auto"/>
      </w:divBdr>
    </w:div>
    <w:div w:id="527839725">
      <w:bodyDiv w:val="1"/>
      <w:marLeft w:val="0"/>
      <w:marRight w:val="0"/>
      <w:marTop w:val="0"/>
      <w:marBottom w:val="0"/>
      <w:divBdr>
        <w:top w:val="none" w:sz="0" w:space="0" w:color="auto"/>
        <w:left w:val="none" w:sz="0" w:space="0" w:color="auto"/>
        <w:bottom w:val="none" w:sz="0" w:space="0" w:color="auto"/>
        <w:right w:val="none" w:sz="0" w:space="0" w:color="auto"/>
      </w:divBdr>
    </w:div>
    <w:div w:id="527916324">
      <w:bodyDiv w:val="1"/>
      <w:marLeft w:val="0"/>
      <w:marRight w:val="0"/>
      <w:marTop w:val="0"/>
      <w:marBottom w:val="0"/>
      <w:divBdr>
        <w:top w:val="none" w:sz="0" w:space="0" w:color="auto"/>
        <w:left w:val="none" w:sz="0" w:space="0" w:color="auto"/>
        <w:bottom w:val="none" w:sz="0" w:space="0" w:color="auto"/>
        <w:right w:val="none" w:sz="0" w:space="0" w:color="auto"/>
      </w:divBdr>
    </w:div>
    <w:div w:id="527987134">
      <w:bodyDiv w:val="1"/>
      <w:marLeft w:val="0"/>
      <w:marRight w:val="0"/>
      <w:marTop w:val="0"/>
      <w:marBottom w:val="0"/>
      <w:divBdr>
        <w:top w:val="none" w:sz="0" w:space="0" w:color="auto"/>
        <w:left w:val="none" w:sz="0" w:space="0" w:color="auto"/>
        <w:bottom w:val="none" w:sz="0" w:space="0" w:color="auto"/>
        <w:right w:val="none" w:sz="0" w:space="0" w:color="auto"/>
      </w:divBdr>
    </w:div>
    <w:div w:id="528496295">
      <w:bodyDiv w:val="1"/>
      <w:marLeft w:val="0"/>
      <w:marRight w:val="0"/>
      <w:marTop w:val="0"/>
      <w:marBottom w:val="0"/>
      <w:divBdr>
        <w:top w:val="none" w:sz="0" w:space="0" w:color="auto"/>
        <w:left w:val="none" w:sz="0" w:space="0" w:color="auto"/>
        <w:bottom w:val="none" w:sz="0" w:space="0" w:color="auto"/>
        <w:right w:val="none" w:sz="0" w:space="0" w:color="auto"/>
      </w:divBdr>
    </w:div>
    <w:div w:id="528567702">
      <w:bodyDiv w:val="1"/>
      <w:marLeft w:val="0"/>
      <w:marRight w:val="0"/>
      <w:marTop w:val="0"/>
      <w:marBottom w:val="0"/>
      <w:divBdr>
        <w:top w:val="none" w:sz="0" w:space="0" w:color="auto"/>
        <w:left w:val="none" w:sz="0" w:space="0" w:color="auto"/>
        <w:bottom w:val="none" w:sz="0" w:space="0" w:color="auto"/>
        <w:right w:val="none" w:sz="0" w:space="0" w:color="auto"/>
      </w:divBdr>
    </w:div>
    <w:div w:id="528883859">
      <w:bodyDiv w:val="1"/>
      <w:marLeft w:val="0"/>
      <w:marRight w:val="0"/>
      <w:marTop w:val="0"/>
      <w:marBottom w:val="0"/>
      <w:divBdr>
        <w:top w:val="none" w:sz="0" w:space="0" w:color="auto"/>
        <w:left w:val="none" w:sz="0" w:space="0" w:color="auto"/>
        <w:bottom w:val="none" w:sz="0" w:space="0" w:color="auto"/>
        <w:right w:val="none" w:sz="0" w:space="0" w:color="auto"/>
      </w:divBdr>
    </w:div>
    <w:div w:id="530534812">
      <w:bodyDiv w:val="1"/>
      <w:marLeft w:val="0"/>
      <w:marRight w:val="0"/>
      <w:marTop w:val="0"/>
      <w:marBottom w:val="0"/>
      <w:divBdr>
        <w:top w:val="none" w:sz="0" w:space="0" w:color="auto"/>
        <w:left w:val="none" w:sz="0" w:space="0" w:color="auto"/>
        <w:bottom w:val="none" w:sz="0" w:space="0" w:color="auto"/>
        <w:right w:val="none" w:sz="0" w:space="0" w:color="auto"/>
      </w:divBdr>
    </w:div>
    <w:div w:id="531069535">
      <w:bodyDiv w:val="1"/>
      <w:marLeft w:val="0"/>
      <w:marRight w:val="0"/>
      <w:marTop w:val="0"/>
      <w:marBottom w:val="0"/>
      <w:divBdr>
        <w:top w:val="none" w:sz="0" w:space="0" w:color="auto"/>
        <w:left w:val="none" w:sz="0" w:space="0" w:color="auto"/>
        <w:bottom w:val="none" w:sz="0" w:space="0" w:color="auto"/>
        <w:right w:val="none" w:sz="0" w:space="0" w:color="auto"/>
      </w:divBdr>
    </w:div>
    <w:div w:id="531381564">
      <w:bodyDiv w:val="1"/>
      <w:marLeft w:val="0"/>
      <w:marRight w:val="0"/>
      <w:marTop w:val="0"/>
      <w:marBottom w:val="0"/>
      <w:divBdr>
        <w:top w:val="none" w:sz="0" w:space="0" w:color="auto"/>
        <w:left w:val="none" w:sz="0" w:space="0" w:color="auto"/>
        <w:bottom w:val="none" w:sz="0" w:space="0" w:color="auto"/>
        <w:right w:val="none" w:sz="0" w:space="0" w:color="auto"/>
      </w:divBdr>
    </w:div>
    <w:div w:id="531383216">
      <w:bodyDiv w:val="1"/>
      <w:marLeft w:val="0"/>
      <w:marRight w:val="0"/>
      <w:marTop w:val="0"/>
      <w:marBottom w:val="0"/>
      <w:divBdr>
        <w:top w:val="none" w:sz="0" w:space="0" w:color="auto"/>
        <w:left w:val="none" w:sz="0" w:space="0" w:color="auto"/>
        <w:bottom w:val="none" w:sz="0" w:space="0" w:color="auto"/>
        <w:right w:val="none" w:sz="0" w:space="0" w:color="auto"/>
      </w:divBdr>
    </w:div>
    <w:div w:id="532155852">
      <w:bodyDiv w:val="1"/>
      <w:marLeft w:val="0"/>
      <w:marRight w:val="0"/>
      <w:marTop w:val="0"/>
      <w:marBottom w:val="0"/>
      <w:divBdr>
        <w:top w:val="none" w:sz="0" w:space="0" w:color="auto"/>
        <w:left w:val="none" w:sz="0" w:space="0" w:color="auto"/>
        <w:bottom w:val="none" w:sz="0" w:space="0" w:color="auto"/>
        <w:right w:val="none" w:sz="0" w:space="0" w:color="auto"/>
      </w:divBdr>
    </w:div>
    <w:div w:id="532352565">
      <w:bodyDiv w:val="1"/>
      <w:marLeft w:val="0"/>
      <w:marRight w:val="0"/>
      <w:marTop w:val="0"/>
      <w:marBottom w:val="0"/>
      <w:divBdr>
        <w:top w:val="none" w:sz="0" w:space="0" w:color="auto"/>
        <w:left w:val="none" w:sz="0" w:space="0" w:color="auto"/>
        <w:bottom w:val="none" w:sz="0" w:space="0" w:color="auto"/>
        <w:right w:val="none" w:sz="0" w:space="0" w:color="auto"/>
      </w:divBdr>
    </w:div>
    <w:div w:id="532574184">
      <w:bodyDiv w:val="1"/>
      <w:marLeft w:val="0"/>
      <w:marRight w:val="0"/>
      <w:marTop w:val="0"/>
      <w:marBottom w:val="0"/>
      <w:divBdr>
        <w:top w:val="none" w:sz="0" w:space="0" w:color="auto"/>
        <w:left w:val="none" w:sz="0" w:space="0" w:color="auto"/>
        <w:bottom w:val="none" w:sz="0" w:space="0" w:color="auto"/>
        <w:right w:val="none" w:sz="0" w:space="0" w:color="auto"/>
      </w:divBdr>
    </w:div>
    <w:div w:id="532813363">
      <w:bodyDiv w:val="1"/>
      <w:marLeft w:val="0"/>
      <w:marRight w:val="0"/>
      <w:marTop w:val="0"/>
      <w:marBottom w:val="0"/>
      <w:divBdr>
        <w:top w:val="none" w:sz="0" w:space="0" w:color="auto"/>
        <w:left w:val="none" w:sz="0" w:space="0" w:color="auto"/>
        <w:bottom w:val="none" w:sz="0" w:space="0" w:color="auto"/>
        <w:right w:val="none" w:sz="0" w:space="0" w:color="auto"/>
      </w:divBdr>
    </w:div>
    <w:div w:id="532957059">
      <w:bodyDiv w:val="1"/>
      <w:marLeft w:val="0"/>
      <w:marRight w:val="0"/>
      <w:marTop w:val="0"/>
      <w:marBottom w:val="0"/>
      <w:divBdr>
        <w:top w:val="none" w:sz="0" w:space="0" w:color="auto"/>
        <w:left w:val="none" w:sz="0" w:space="0" w:color="auto"/>
        <w:bottom w:val="none" w:sz="0" w:space="0" w:color="auto"/>
        <w:right w:val="none" w:sz="0" w:space="0" w:color="auto"/>
      </w:divBdr>
    </w:div>
    <w:div w:id="533343828">
      <w:bodyDiv w:val="1"/>
      <w:marLeft w:val="0"/>
      <w:marRight w:val="0"/>
      <w:marTop w:val="0"/>
      <w:marBottom w:val="0"/>
      <w:divBdr>
        <w:top w:val="none" w:sz="0" w:space="0" w:color="auto"/>
        <w:left w:val="none" w:sz="0" w:space="0" w:color="auto"/>
        <w:bottom w:val="none" w:sz="0" w:space="0" w:color="auto"/>
        <w:right w:val="none" w:sz="0" w:space="0" w:color="auto"/>
      </w:divBdr>
    </w:div>
    <w:div w:id="534076490">
      <w:bodyDiv w:val="1"/>
      <w:marLeft w:val="0"/>
      <w:marRight w:val="0"/>
      <w:marTop w:val="0"/>
      <w:marBottom w:val="0"/>
      <w:divBdr>
        <w:top w:val="none" w:sz="0" w:space="0" w:color="auto"/>
        <w:left w:val="none" w:sz="0" w:space="0" w:color="auto"/>
        <w:bottom w:val="none" w:sz="0" w:space="0" w:color="auto"/>
        <w:right w:val="none" w:sz="0" w:space="0" w:color="auto"/>
      </w:divBdr>
    </w:div>
    <w:div w:id="534083738">
      <w:bodyDiv w:val="1"/>
      <w:marLeft w:val="0"/>
      <w:marRight w:val="0"/>
      <w:marTop w:val="0"/>
      <w:marBottom w:val="0"/>
      <w:divBdr>
        <w:top w:val="none" w:sz="0" w:space="0" w:color="auto"/>
        <w:left w:val="none" w:sz="0" w:space="0" w:color="auto"/>
        <w:bottom w:val="none" w:sz="0" w:space="0" w:color="auto"/>
        <w:right w:val="none" w:sz="0" w:space="0" w:color="auto"/>
      </w:divBdr>
    </w:div>
    <w:div w:id="534542761">
      <w:bodyDiv w:val="1"/>
      <w:marLeft w:val="0"/>
      <w:marRight w:val="0"/>
      <w:marTop w:val="0"/>
      <w:marBottom w:val="0"/>
      <w:divBdr>
        <w:top w:val="none" w:sz="0" w:space="0" w:color="auto"/>
        <w:left w:val="none" w:sz="0" w:space="0" w:color="auto"/>
        <w:bottom w:val="none" w:sz="0" w:space="0" w:color="auto"/>
        <w:right w:val="none" w:sz="0" w:space="0" w:color="auto"/>
      </w:divBdr>
    </w:div>
    <w:div w:id="534656763">
      <w:bodyDiv w:val="1"/>
      <w:marLeft w:val="0"/>
      <w:marRight w:val="0"/>
      <w:marTop w:val="0"/>
      <w:marBottom w:val="0"/>
      <w:divBdr>
        <w:top w:val="none" w:sz="0" w:space="0" w:color="auto"/>
        <w:left w:val="none" w:sz="0" w:space="0" w:color="auto"/>
        <w:bottom w:val="none" w:sz="0" w:space="0" w:color="auto"/>
        <w:right w:val="none" w:sz="0" w:space="0" w:color="auto"/>
      </w:divBdr>
    </w:div>
    <w:div w:id="534733501">
      <w:bodyDiv w:val="1"/>
      <w:marLeft w:val="0"/>
      <w:marRight w:val="0"/>
      <w:marTop w:val="0"/>
      <w:marBottom w:val="0"/>
      <w:divBdr>
        <w:top w:val="none" w:sz="0" w:space="0" w:color="auto"/>
        <w:left w:val="none" w:sz="0" w:space="0" w:color="auto"/>
        <w:bottom w:val="none" w:sz="0" w:space="0" w:color="auto"/>
        <w:right w:val="none" w:sz="0" w:space="0" w:color="auto"/>
      </w:divBdr>
    </w:div>
    <w:div w:id="535049722">
      <w:bodyDiv w:val="1"/>
      <w:marLeft w:val="0"/>
      <w:marRight w:val="0"/>
      <w:marTop w:val="0"/>
      <w:marBottom w:val="0"/>
      <w:divBdr>
        <w:top w:val="none" w:sz="0" w:space="0" w:color="auto"/>
        <w:left w:val="none" w:sz="0" w:space="0" w:color="auto"/>
        <w:bottom w:val="none" w:sz="0" w:space="0" w:color="auto"/>
        <w:right w:val="none" w:sz="0" w:space="0" w:color="auto"/>
      </w:divBdr>
    </w:div>
    <w:div w:id="535122577">
      <w:bodyDiv w:val="1"/>
      <w:marLeft w:val="0"/>
      <w:marRight w:val="0"/>
      <w:marTop w:val="0"/>
      <w:marBottom w:val="0"/>
      <w:divBdr>
        <w:top w:val="none" w:sz="0" w:space="0" w:color="auto"/>
        <w:left w:val="none" w:sz="0" w:space="0" w:color="auto"/>
        <w:bottom w:val="none" w:sz="0" w:space="0" w:color="auto"/>
        <w:right w:val="none" w:sz="0" w:space="0" w:color="auto"/>
      </w:divBdr>
    </w:div>
    <w:div w:id="535890899">
      <w:bodyDiv w:val="1"/>
      <w:marLeft w:val="0"/>
      <w:marRight w:val="0"/>
      <w:marTop w:val="0"/>
      <w:marBottom w:val="0"/>
      <w:divBdr>
        <w:top w:val="none" w:sz="0" w:space="0" w:color="auto"/>
        <w:left w:val="none" w:sz="0" w:space="0" w:color="auto"/>
        <w:bottom w:val="none" w:sz="0" w:space="0" w:color="auto"/>
        <w:right w:val="none" w:sz="0" w:space="0" w:color="auto"/>
      </w:divBdr>
    </w:div>
    <w:div w:id="536283372">
      <w:bodyDiv w:val="1"/>
      <w:marLeft w:val="0"/>
      <w:marRight w:val="0"/>
      <w:marTop w:val="0"/>
      <w:marBottom w:val="0"/>
      <w:divBdr>
        <w:top w:val="none" w:sz="0" w:space="0" w:color="auto"/>
        <w:left w:val="none" w:sz="0" w:space="0" w:color="auto"/>
        <w:bottom w:val="none" w:sz="0" w:space="0" w:color="auto"/>
        <w:right w:val="none" w:sz="0" w:space="0" w:color="auto"/>
      </w:divBdr>
    </w:div>
    <w:div w:id="536360666">
      <w:bodyDiv w:val="1"/>
      <w:marLeft w:val="0"/>
      <w:marRight w:val="0"/>
      <w:marTop w:val="0"/>
      <w:marBottom w:val="0"/>
      <w:divBdr>
        <w:top w:val="none" w:sz="0" w:space="0" w:color="auto"/>
        <w:left w:val="none" w:sz="0" w:space="0" w:color="auto"/>
        <w:bottom w:val="none" w:sz="0" w:space="0" w:color="auto"/>
        <w:right w:val="none" w:sz="0" w:space="0" w:color="auto"/>
      </w:divBdr>
    </w:div>
    <w:div w:id="536554244">
      <w:bodyDiv w:val="1"/>
      <w:marLeft w:val="0"/>
      <w:marRight w:val="0"/>
      <w:marTop w:val="0"/>
      <w:marBottom w:val="0"/>
      <w:divBdr>
        <w:top w:val="none" w:sz="0" w:space="0" w:color="auto"/>
        <w:left w:val="none" w:sz="0" w:space="0" w:color="auto"/>
        <w:bottom w:val="none" w:sz="0" w:space="0" w:color="auto"/>
        <w:right w:val="none" w:sz="0" w:space="0" w:color="auto"/>
      </w:divBdr>
    </w:div>
    <w:div w:id="536703259">
      <w:bodyDiv w:val="1"/>
      <w:marLeft w:val="0"/>
      <w:marRight w:val="0"/>
      <w:marTop w:val="0"/>
      <w:marBottom w:val="0"/>
      <w:divBdr>
        <w:top w:val="none" w:sz="0" w:space="0" w:color="auto"/>
        <w:left w:val="none" w:sz="0" w:space="0" w:color="auto"/>
        <w:bottom w:val="none" w:sz="0" w:space="0" w:color="auto"/>
        <w:right w:val="none" w:sz="0" w:space="0" w:color="auto"/>
      </w:divBdr>
    </w:div>
    <w:div w:id="536704543">
      <w:bodyDiv w:val="1"/>
      <w:marLeft w:val="0"/>
      <w:marRight w:val="0"/>
      <w:marTop w:val="0"/>
      <w:marBottom w:val="0"/>
      <w:divBdr>
        <w:top w:val="none" w:sz="0" w:space="0" w:color="auto"/>
        <w:left w:val="none" w:sz="0" w:space="0" w:color="auto"/>
        <w:bottom w:val="none" w:sz="0" w:space="0" w:color="auto"/>
        <w:right w:val="none" w:sz="0" w:space="0" w:color="auto"/>
      </w:divBdr>
    </w:div>
    <w:div w:id="536817852">
      <w:bodyDiv w:val="1"/>
      <w:marLeft w:val="0"/>
      <w:marRight w:val="0"/>
      <w:marTop w:val="0"/>
      <w:marBottom w:val="0"/>
      <w:divBdr>
        <w:top w:val="none" w:sz="0" w:space="0" w:color="auto"/>
        <w:left w:val="none" w:sz="0" w:space="0" w:color="auto"/>
        <w:bottom w:val="none" w:sz="0" w:space="0" w:color="auto"/>
        <w:right w:val="none" w:sz="0" w:space="0" w:color="auto"/>
      </w:divBdr>
    </w:div>
    <w:div w:id="537013280">
      <w:bodyDiv w:val="1"/>
      <w:marLeft w:val="0"/>
      <w:marRight w:val="0"/>
      <w:marTop w:val="0"/>
      <w:marBottom w:val="0"/>
      <w:divBdr>
        <w:top w:val="none" w:sz="0" w:space="0" w:color="auto"/>
        <w:left w:val="none" w:sz="0" w:space="0" w:color="auto"/>
        <w:bottom w:val="none" w:sz="0" w:space="0" w:color="auto"/>
        <w:right w:val="none" w:sz="0" w:space="0" w:color="auto"/>
      </w:divBdr>
    </w:div>
    <w:div w:id="537203705">
      <w:bodyDiv w:val="1"/>
      <w:marLeft w:val="0"/>
      <w:marRight w:val="0"/>
      <w:marTop w:val="0"/>
      <w:marBottom w:val="0"/>
      <w:divBdr>
        <w:top w:val="none" w:sz="0" w:space="0" w:color="auto"/>
        <w:left w:val="none" w:sz="0" w:space="0" w:color="auto"/>
        <w:bottom w:val="none" w:sz="0" w:space="0" w:color="auto"/>
        <w:right w:val="none" w:sz="0" w:space="0" w:color="auto"/>
      </w:divBdr>
    </w:div>
    <w:div w:id="537206543">
      <w:bodyDiv w:val="1"/>
      <w:marLeft w:val="0"/>
      <w:marRight w:val="0"/>
      <w:marTop w:val="0"/>
      <w:marBottom w:val="0"/>
      <w:divBdr>
        <w:top w:val="none" w:sz="0" w:space="0" w:color="auto"/>
        <w:left w:val="none" w:sz="0" w:space="0" w:color="auto"/>
        <w:bottom w:val="none" w:sz="0" w:space="0" w:color="auto"/>
        <w:right w:val="none" w:sz="0" w:space="0" w:color="auto"/>
      </w:divBdr>
    </w:div>
    <w:div w:id="537861703">
      <w:bodyDiv w:val="1"/>
      <w:marLeft w:val="0"/>
      <w:marRight w:val="0"/>
      <w:marTop w:val="0"/>
      <w:marBottom w:val="0"/>
      <w:divBdr>
        <w:top w:val="none" w:sz="0" w:space="0" w:color="auto"/>
        <w:left w:val="none" w:sz="0" w:space="0" w:color="auto"/>
        <w:bottom w:val="none" w:sz="0" w:space="0" w:color="auto"/>
        <w:right w:val="none" w:sz="0" w:space="0" w:color="auto"/>
      </w:divBdr>
    </w:div>
    <w:div w:id="539755082">
      <w:bodyDiv w:val="1"/>
      <w:marLeft w:val="0"/>
      <w:marRight w:val="0"/>
      <w:marTop w:val="0"/>
      <w:marBottom w:val="0"/>
      <w:divBdr>
        <w:top w:val="none" w:sz="0" w:space="0" w:color="auto"/>
        <w:left w:val="none" w:sz="0" w:space="0" w:color="auto"/>
        <w:bottom w:val="none" w:sz="0" w:space="0" w:color="auto"/>
        <w:right w:val="none" w:sz="0" w:space="0" w:color="auto"/>
      </w:divBdr>
    </w:div>
    <w:div w:id="539786100">
      <w:bodyDiv w:val="1"/>
      <w:marLeft w:val="0"/>
      <w:marRight w:val="0"/>
      <w:marTop w:val="0"/>
      <w:marBottom w:val="0"/>
      <w:divBdr>
        <w:top w:val="none" w:sz="0" w:space="0" w:color="auto"/>
        <w:left w:val="none" w:sz="0" w:space="0" w:color="auto"/>
        <w:bottom w:val="none" w:sz="0" w:space="0" w:color="auto"/>
        <w:right w:val="none" w:sz="0" w:space="0" w:color="auto"/>
      </w:divBdr>
    </w:div>
    <w:div w:id="540872384">
      <w:bodyDiv w:val="1"/>
      <w:marLeft w:val="0"/>
      <w:marRight w:val="0"/>
      <w:marTop w:val="0"/>
      <w:marBottom w:val="0"/>
      <w:divBdr>
        <w:top w:val="none" w:sz="0" w:space="0" w:color="auto"/>
        <w:left w:val="none" w:sz="0" w:space="0" w:color="auto"/>
        <w:bottom w:val="none" w:sz="0" w:space="0" w:color="auto"/>
        <w:right w:val="none" w:sz="0" w:space="0" w:color="auto"/>
      </w:divBdr>
    </w:div>
    <w:div w:id="541479711">
      <w:bodyDiv w:val="1"/>
      <w:marLeft w:val="0"/>
      <w:marRight w:val="0"/>
      <w:marTop w:val="0"/>
      <w:marBottom w:val="0"/>
      <w:divBdr>
        <w:top w:val="none" w:sz="0" w:space="0" w:color="auto"/>
        <w:left w:val="none" w:sz="0" w:space="0" w:color="auto"/>
        <w:bottom w:val="none" w:sz="0" w:space="0" w:color="auto"/>
        <w:right w:val="none" w:sz="0" w:space="0" w:color="auto"/>
      </w:divBdr>
    </w:div>
    <w:div w:id="541552390">
      <w:bodyDiv w:val="1"/>
      <w:marLeft w:val="0"/>
      <w:marRight w:val="0"/>
      <w:marTop w:val="0"/>
      <w:marBottom w:val="0"/>
      <w:divBdr>
        <w:top w:val="none" w:sz="0" w:space="0" w:color="auto"/>
        <w:left w:val="none" w:sz="0" w:space="0" w:color="auto"/>
        <w:bottom w:val="none" w:sz="0" w:space="0" w:color="auto"/>
        <w:right w:val="none" w:sz="0" w:space="0" w:color="auto"/>
      </w:divBdr>
    </w:div>
    <w:div w:id="541552893">
      <w:bodyDiv w:val="1"/>
      <w:marLeft w:val="0"/>
      <w:marRight w:val="0"/>
      <w:marTop w:val="0"/>
      <w:marBottom w:val="0"/>
      <w:divBdr>
        <w:top w:val="none" w:sz="0" w:space="0" w:color="auto"/>
        <w:left w:val="none" w:sz="0" w:space="0" w:color="auto"/>
        <w:bottom w:val="none" w:sz="0" w:space="0" w:color="auto"/>
        <w:right w:val="none" w:sz="0" w:space="0" w:color="auto"/>
      </w:divBdr>
    </w:div>
    <w:div w:id="541602040">
      <w:bodyDiv w:val="1"/>
      <w:marLeft w:val="0"/>
      <w:marRight w:val="0"/>
      <w:marTop w:val="0"/>
      <w:marBottom w:val="0"/>
      <w:divBdr>
        <w:top w:val="none" w:sz="0" w:space="0" w:color="auto"/>
        <w:left w:val="none" w:sz="0" w:space="0" w:color="auto"/>
        <w:bottom w:val="none" w:sz="0" w:space="0" w:color="auto"/>
        <w:right w:val="none" w:sz="0" w:space="0" w:color="auto"/>
      </w:divBdr>
    </w:div>
    <w:div w:id="542064467">
      <w:bodyDiv w:val="1"/>
      <w:marLeft w:val="0"/>
      <w:marRight w:val="0"/>
      <w:marTop w:val="0"/>
      <w:marBottom w:val="0"/>
      <w:divBdr>
        <w:top w:val="none" w:sz="0" w:space="0" w:color="auto"/>
        <w:left w:val="none" w:sz="0" w:space="0" w:color="auto"/>
        <w:bottom w:val="none" w:sz="0" w:space="0" w:color="auto"/>
        <w:right w:val="none" w:sz="0" w:space="0" w:color="auto"/>
      </w:divBdr>
    </w:div>
    <w:div w:id="542248591">
      <w:bodyDiv w:val="1"/>
      <w:marLeft w:val="0"/>
      <w:marRight w:val="0"/>
      <w:marTop w:val="0"/>
      <w:marBottom w:val="0"/>
      <w:divBdr>
        <w:top w:val="none" w:sz="0" w:space="0" w:color="auto"/>
        <w:left w:val="none" w:sz="0" w:space="0" w:color="auto"/>
        <w:bottom w:val="none" w:sz="0" w:space="0" w:color="auto"/>
        <w:right w:val="none" w:sz="0" w:space="0" w:color="auto"/>
      </w:divBdr>
    </w:div>
    <w:div w:id="542639606">
      <w:bodyDiv w:val="1"/>
      <w:marLeft w:val="0"/>
      <w:marRight w:val="0"/>
      <w:marTop w:val="0"/>
      <w:marBottom w:val="0"/>
      <w:divBdr>
        <w:top w:val="none" w:sz="0" w:space="0" w:color="auto"/>
        <w:left w:val="none" w:sz="0" w:space="0" w:color="auto"/>
        <w:bottom w:val="none" w:sz="0" w:space="0" w:color="auto"/>
        <w:right w:val="none" w:sz="0" w:space="0" w:color="auto"/>
      </w:divBdr>
    </w:div>
    <w:div w:id="542790124">
      <w:bodyDiv w:val="1"/>
      <w:marLeft w:val="0"/>
      <w:marRight w:val="0"/>
      <w:marTop w:val="0"/>
      <w:marBottom w:val="0"/>
      <w:divBdr>
        <w:top w:val="none" w:sz="0" w:space="0" w:color="auto"/>
        <w:left w:val="none" w:sz="0" w:space="0" w:color="auto"/>
        <w:bottom w:val="none" w:sz="0" w:space="0" w:color="auto"/>
        <w:right w:val="none" w:sz="0" w:space="0" w:color="auto"/>
      </w:divBdr>
    </w:div>
    <w:div w:id="542836085">
      <w:bodyDiv w:val="1"/>
      <w:marLeft w:val="0"/>
      <w:marRight w:val="0"/>
      <w:marTop w:val="0"/>
      <w:marBottom w:val="0"/>
      <w:divBdr>
        <w:top w:val="none" w:sz="0" w:space="0" w:color="auto"/>
        <w:left w:val="none" w:sz="0" w:space="0" w:color="auto"/>
        <w:bottom w:val="none" w:sz="0" w:space="0" w:color="auto"/>
        <w:right w:val="none" w:sz="0" w:space="0" w:color="auto"/>
      </w:divBdr>
    </w:div>
    <w:div w:id="542866027">
      <w:bodyDiv w:val="1"/>
      <w:marLeft w:val="0"/>
      <w:marRight w:val="0"/>
      <w:marTop w:val="0"/>
      <w:marBottom w:val="0"/>
      <w:divBdr>
        <w:top w:val="none" w:sz="0" w:space="0" w:color="auto"/>
        <w:left w:val="none" w:sz="0" w:space="0" w:color="auto"/>
        <w:bottom w:val="none" w:sz="0" w:space="0" w:color="auto"/>
        <w:right w:val="none" w:sz="0" w:space="0" w:color="auto"/>
      </w:divBdr>
    </w:div>
    <w:div w:id="543443696">
      <w:bodyDiv w:val="1"/>
      <w:marLeft w:val="0"/>
      <w:marRight w:val="0"/>
      <w:marTop w:val="0"/>
      <w:marBottom w:val="0"/>
      <w:divBdr>
        <w:top w:val="none" w:sz="0" w:space="0" w:color="auto"/>
        <w:left w:val="none" w:sz="0" w:space="0" w:color="auto"/>
        <w:bottom w:val="none" w:sz="0" w:space="0" w:color="auto"/>
        <w:right w:val="none" w:sz="0" w:space="0" w:color="auto"/>
      </w:divBdr>
    </w:div>
    <w:div w:id="543909333">
      <w:bodyDiv w:val="1"/>
      <w:marLeft w:val="0"/>
      <w:marRight w:val="0"/>
      <w:marTop w:val="0"/>
      <w:marBottom w:val="0"/>
      <w:divBdr>
        <w:top w:val="none" w:sz="0" w:space="0" w:color="auto"/>
        <w:left w:val="none" w:sz="0" w:space="0" w:color="auto"/>
        <w:bottom w:val="none" w:sz="0" w:space="0" w:color="auto"/>
        <w:right w:val="none" w:sz="0" w:space="0" w:color="auto"/>
      </w:divBdr>
    </w:div>
    <w:div w:id="543911988">
      <w:bodyDiv w:val="1"/>
      <w:marLeft w:val="0"/>
      <w:marRight w:val="0"/>
      <w:marTop w:val="0"/>
      <w:marBottom w:val="0"/>
      <w:divBdr>
        <w:top w:val="none" w:sz="0" w:space="0" w:color="auto"/>
        <w:left w:val="none" w:sz="0" w:space="0" w:color="auto"/>
        <w:bottom w:val="none" w:sz="0" w:space="0" w:color="auto"/>
        <w:right w:val="none" w:sz="0" w:space="0" w:color="auto"/>
      </w:divBdr>
    </w:div>
    <w:div w:id="543952705">
      <w:bodyDiv w:val="1"/>
      <w:marLeft w:val="0"/>
      <w:marRight w:val="0"/>
      <w:marTop w:val="0"/>
      <w:marBottom w:val="0"/>
      <w:divBdr>
        <w:top w:val="none" w:sz="0" w:space="0" w:color="auto"/>
        <w:left w:val="none" w:sz="0" w:space="0" w:color="auto"/>
        <w:bottom w:val="none" w:sz="0" w:space="0" w:color="auto"/>
        <w:right w:val="none" w:sz="0" w:space="0" w:color="auto"/>
      </w:divBdr>
    </w:div>
    <w:div w:id="544021399">
      <w:bodyDiv w:val="1"/>
      <w:marLeft w:val="0"/>
      <w:marRight w:val="0"/>
      <w:marTop w:val="0"/>
      <w:marBottom w:val="0"/>
      <w:divBdr>
        <w:top w:val="none" w:sz="0" w:space="0" w:color="auto"/>
        <w:left w:val="none" w:sz="0" w:space="0" w:color="auto"/>
        <w:bottom w:val="none" w:sz="0" w:space="0" w:color="auto"/>
        <w:right w:val="none" w:sz="0" w:space="0" w:color="auto"/>
      </w:divBdr>
    </w:div>
    <w:div w:id="544756451">
      <w:bodyDiv w:val="1"/>
      <w:marLeft w:val="0"/>
      <w:marRight w:val="0"/>
      <w:marTop w:val="0"/>
      <w:marBottom w:val="0"/>
      <w:divBdr>
        <w:top w:val="none" w:sz="0" w:space="0" w:color="auto"/>
        <w:left w:val="none" w:sz="0" w:space="0" w:color="auto"/>
        <w:bottom w:val="none" w:sz="0" w:space="0" w:color="auto"/>
        <w:right w:val="none" w:sz="0" w:space="0" w:color="auto"/>
      </w:divBdr>
    </w:div>
    <w:div w:id="545143297">
      <w:bodyDiv w:val="1"/>
      <w:marLeft w:val="0"/>
      <w:marRight w:val="0"/>
      <w:marTop w:val="0"/>
      <w:marBottom w:val="0"/>
      <w:divBdr>
        <w:top w:val="none" w:sz="0" w:space="0" w:color="auto"/>
        <w:left w:val="none" w:sz="0" w:space="0" w:color="auto"/>
        <w:bottom w:val="none" w:sz="0" w:space="0" w:color="auto"/>
        <w:right w:val="none" w:sz="0" w:space="0" w:color="auto"/>
      </w:divBdr>
    </w:div>
    <w:div w:id="546071300">
      <w:bodyDiv w:val="1"/>
      <w:marLeft w:val="0"/>
      <w:marRight w:val="0"/>
      <w:marTop w:val="0"/>
      <w:marBottom w:val="0"/>
      <w:divBdr>
        <w:top w:val="none" w:sz="0" w:space="0" w:color="auto"/>
        <w:left w:val="none" w:sz="0" w:space="0" w:color="auto"/>
        <w:bottom w:val="none" w:sz="0" w:space="0" w:color="auto"/>
        <w:right w:val="none" w:sz="0" w:space="0" w:color="auto"/>
      </w:divBdr>
    </w:div>
    <w:div w:id="546142135">
      <w:bodyDiv w:val="1"/>
      <w:marLeft w:val="0"/>
      <w:marRight w:val="0"/>
      <w:marTop w:val="0"/>
      <w:marBottom w:val="0"/>
      <w:divBdr>
        <w:top w:val="none" w:sz="0" w:space="0" w:color="auto"/>
        <w:left w:val="none" w:sz="0" w:space="0" w:color="auto"/>
        <w:bottom w:val="none" w:sz="0" w:space="0" w:color="auto"/>
        <w:right w:val="none" w:sz="0" w:space="0" w:color="auto"/>
      </w:divBdr>
    </w:div>
    <w:div w:id="546374623">
      <w:bodyDiv w:val="1"/>
      <w:marLeft w:val="0"/>
      <w:marRight w:val="0"/>
      <w:marTop w:val="0"/>
      <w:marBottom w:val="0"/>
      <w:divBdr>
        <w:top w:val="none" w:sz="0" w:space="0" w:color="auto"/>
        <w:left w:val="none" w:sz="0" w:space="0" w:color="auto"/>
        <w:bottom w:val="none" w:sz="0" w:space="0" w:color="auto"/>
        <w:right w:val="none" w:sz="0" w:space="0" w:color="auto"/>
      </w:divBdr>
    </w:div>
    <w:div w:id="546454680">
      <w:bodyDiv w:val="1"/>
      <w:marLeft w:val="0"/>
      <w:marRight w:val="0"/>
      <w:marTop w:val="0"/>
      <w:marBottom w:val="0"/>
      <w:divBdr>
        <w:top w:val="none" w:sz="0" w:space="0" w:color="auto"/>
        <w:left w:val="none" w:sz="0" w:space="0" w:color="auto"/>
        <w:bottom w:val="none" w:sz="0" w:space="0" w:color="auto"/>
        <w:right w:val="none" w:sz="0" w:space="0" w:color="auto"/>
      </w:divBdr>
    </w:div>
    <w:div w:id="546647595">
      <w:bodyDiv w:val="1"/>
      <w:marLeft w:val="0"/>
      <w:marRight w:val="0"/>
      <w:marTop w:val="0"/>
      <w:marBottom w:val="0"/>
      <w:divBdr>
        <w:top w:val="none" w:sz="0" w:space="0" w:color="auto"/>
        <w:left w:val="none" w:sz="0" w:space="0" w:color="auto"/>
        <w:bottom w:val="none" w:sz="0" w:space="0" w:color="auto"/>
        <w:right w:val="none" w:sz="0" w:space="0" w:color="auto"/>
      </w:divBdr>
    </w:div>
    <w:div w:id="547104650">
      <w:bodyDiv w:val="1"/>
      <w:marLeft w:val="0"/>
      <w:marRight w:val="0"/>
      <w:marTop w:val="0"/>
      <w:marBottom w:val="0"/>
      <w:divBdr>
        <w:top w:val="none" w:sz="0" w:space="0" w:color="auto"/>
        <w:left w:val="none" w:sz="0" w:space="0" w:color="auto"/>
        <w:bottom w:val="none" w:sz="0" w:space="0" w:color="auto"/>
        <w:right w:val="none" w:sz="0" w:space="0" w:color="auto"/>
      </w:divBdr>
    </w:div>
    <w:div w:id="547227692">
      <w:bodyDiv w:val="1"/>
      <w:marLeft w:val="0"/>
      <w:marRight w:val="0"/>
      <w:marTop w:val="0"/>
      <w:marBottom w:val="0"/>
      <w:divBdr>
        <w:top w:val="none" w:sz="0" w:space="0" w:color="auto"/>
        <w:left w:val="none" w:sz="0" w:space="0" w:color="auto"/>
        <w:bottom w:val="none" w:sz="0" w:space="0" w:color="auto"/>
        <w:right w:val="none" w:sz="0" w:space="0" w:color="auto"/>
      </w:divBdr>
    </w:div>
    <w:div w:id="547566776">
      <w:bodyDiv w:val="1"/>
      <w:marLeft w:val="0"/>
      <w:marRight w:val="0"/>
      <w:marTop w:val="0"/>
      <w:marBottom w:val="0"/>
      <w:divBdr>
        <w:top w:val="none" w:sz="0" w:space="0" w:color="auto"/>
        <w:left w:val="none" w:sz="0" w:space="0" w:color="auto"/>
        <w:bottom w:val="none" w:sz="0" w:space="0" w:color="auto"/>
        <w:right w:val="none" w:sz="0" w:space="0" w:color="auto"/>
      </w:divBdr>
    </w:div>
    <w:div w:id="547841664">
      <w:bodyDiv w:val="1"/>
      <w:marLeft w:val="0"/>
      <w:marRight w:val="0"/>
      <w:marTop w:val="0"/>
      <w:marBottom w:val="0"/>
      <w:divBdr>
        <w:top w:val="none" w:sz="0" w:space="0" w:color="auto"/>
        <w:left w:val="none" w:sz="0" w:space="0" w:color="auto"/>
        <w:bottom w:val="none" w:sz="0" w:space="0" w:color="auto"/>
        <w:right w:val="none" w:sz="0" w:space="0" w:color="auto"/>
      </w:divBdr>
    </w:div>
    <w:div w:id="547884621">
      <w:bodyDiv w:val="1"/>
      <w:marLeft w:val="0"/>
      <w:marRight w:val="0"/>
      <w:marTop w:val="0"/>
      <w:marBottom w:val="0"/>
      <w:divBdr>
        <w:top w:val="none" w:sz="0" w:space="0" w:color="auto"/>
        <w:left w:val="none" w:sz="0" w:space="0" w:color="auto"/>
        <w:bottom w:val="none" w:sz="0" w:space="0" w:color="auto"/>
        <w:right w:val="none" w:sz="0" w:space="0" w:color="auto"/>
      </w:divBdr>
    </w:div>
    <w:div w:id="547910970">
      <w:bodyDiv w:val="1"/>
      <w:marLeft w:val="0"/>
      <w:marRight w:val="0"/>
      <w:marTop w:val="0"/>
      <w:marBottom w:val="0"/>
      <w:divBdr>
        <w:top w:val="none" w:sz="0" w:space="0" w:color="auto"/>
        <w:left w:val="none" w:sz="0" w:space="0" w:color="auto"/>
        <w:bottom w:val="none" w:sz="0" w:space="0" w:color="auto"/>
        <w:right w:val="none" w:sz="0" w:space="0" w:color="auto"/>
      </w:divBdr>
    </w:div>
    <w:div w:id="548685048">
      <w:bodyDiv w:val="1"/>
      <w:marLeft w:val="0"/>
      <w:marRight w:val="0"/>
      <w:marTop w:val="0"/>
      <w:marBottom w:val="0"/>
      <w:divBdr>
        <w:top w:val="none" w:sz="0" w:space="0" w:color="auto"/>
        <w:left w:val="none" w:sz="0" w:space="0" w:color="auto"/>
        <w:bottom w:val="none" w:sz="0" w:space="0" w:color="auto"/>
        <w:right w:val="none" w:sz="0" w:space="0" w:color="auto"/>
      </w:divBdr>
    </w:div>
    <w:div w:id="548760849">
      <w:bodyDiv w:val="1"/>
      <w:marLeft w:val="0"/>
      <w:marRight w:val="0"/>
      <w:marTop w:val="0"/>
      <w:marBottom w:val="0"/>
      <w:divBdr>
        <w:top w:val="none" w:sz="0" w:space="0" w:color="auto"/>
        <w:left w:val="none" w:sz="0" w:space="0" w:color="auto"/>
        <w:bottom w:val="none" w:sz="0" w:space="0" w:color="auto"/>
        <w:right w:val="none" w:sz="0" w:space="0" w:color="auto"/>
      </w:divBdr>
    </w:div>
    <w:div w:id="548804383">
      <w:bodyDiv w:val="1"/>
      <w:marLeft w:val="0"/>
      <w:marRight w:val="0"/>
      <w:marTop w:val="0"/>
      <w:marBottom w:val="0"/>
      <w:divBdr>
        <w:top w:val="none" w:sz="0" w:space="0" w:color="auto"/>
        <w:left w:val="none" w:sz="0" w:space="0" w:color="auto"/>
        <w:bottom w:val="none" w:sz="0" w:space="0" w:color="auto"/>
        <w:right w:val="none" w:sz="0" w:space="0" w:color="auto"/>
      </w:divBdr>
    </w:div>
    <w:div w:id="548808313">
      <w:bodyDiv w:val="1"/>
      <w:marLeft w:val="0"/>
      <w:marRight w:val="0"/>
      <w:marTop w:val="0"/>
      <w:marBottom w:val="0"/>
      <w:divBdr>
        <w:top w:val="none" w:sz="0" w:space="0" w:color="auto"/>
        <w:left w:val="none" w:sz="0" w:space="0" w:color="auto"/>
        <w:bottom w:val="none" w:sz="0" w:space="0" w:color="auto"/>
        <w:right w:val="none" w:sz="0" w:space="0" w:color="auto"/>
      </w:divBdr>
    </w:div>
    <w:div w:id="548953598">
      <w:bodyDiv w:val="1"/>
      <w:marLeft w:val="0"/>
      <w:marRight w:val="0"/>
      <w:marTop w:val="0"/>
      <w:marBottom w:val="0"/>
      <w:divBdr>
        <w:top w:val="none" w:sz="0" w:space="0" w:color="auto"/>
        <w:left w:val="none" w:sz="0" w:space="0" w:color="auto"/>
        <w:bottom w:val="none" w:sz="0" w:space="0" w:color="auto"/>
        <w:right w:val="none" w:sz="0" w:space="0" w:color="auto"/>
      </w:divBdr>
    </w:div>
    <w:div w:id="549340807">
      <w:bodyDiv w:val="1"/>
      <w:marLeft w:val="0"/>
      <w:marRight w:val="0"/>
      <w:marTop w:val="0"/>
      <w:marBottom w:val="0"/>
      <w:divBdr>
        <w:top w:val="none" w:sz="0" w:space="0" w:color="auto"/>
        <w:left w:val="none" w:sz="0" w:space="0" w:color="auto"/>
        <w:bottom w:val="none" w:sz="0" w:space="0" w:color="auto"/>
        <w:right w:val="none" w:sz="0" w:space="0" w:color="auto"/>
      </w:divBdr>
    </w:div>
    <w:div w:id="549343460">
      <w:bodyDiv w:val="1"/>
      <w:marLeft w:val="0"/>
      <w:marRight w:val="0"/>
      <w:marTop w:val="0"/>
      <w:marBottom w:val="0"/>
      <w:divBdr>
        <w:top w:val="none" w:sz="0" w:space="0" w:color="auto"/>
        <w:left w:val="none" w:sz="0" w:space="0" w:color="auto"/>
        <w:bottom w:val="none" w:sz="0" w:space="0" w:color="auto"/>
        <w:right w:val="none" w:sz="0" w:space="0" w:color="auto"/>
      </w:divBdr>
    </w:div>
    <w:div w:id="549417512">
      <w:bodyDiv w:val="1"/>
      <w:marLeft w:val="0"/>
      <w:marRight w:val="0"/>
      <w:marTop w:val="0"/>
      <w:marBottom w:val="0"/>
      <w:divBdr>
        <w:top w:val="none" w:sz="0" w:space="0" w:color="auto"/>
        <w:left w:val="none" w:sz="0" w:space="0" w:color="auto"/>
        <w:bottom w:val="none" w:sz="0" w:space="0" w:color="auto"/>
        <w:right w:val="none" w:sz="0" w:space="0" w:color="auto"/>
      </w:divBdr>
    </w:div>
    <w:div w:id="550069643">
      <w:bodyDiv w:val="1"/>
      <w:marLeft w:val="0"/>
      <w:marRight w:val="0"/>
      <w:marTop w:val="0"/>
      <w:marBottom w:val="0"/>
      <w:divBdr>
        <w:top w:val="none" w:sz="0" w:space="0" w:color="auto"/>
        <w:left w:val="none" w:sz="0" w:space="0" w:color="auto"/>
        <w:bottom w:val="none" w:sz="0" w:space="0" w:color="auto"/>
        <w:right w:val="none" w:sz="0" w:space="0" w:color="auto"/>
      </w:divBdr>
    </w:div>
    <w:div w:id="550071300">
      <w:bodyDiv w:val="1"/>
      <w:marLeft w:val="0"/>
      <w:marRight w:val="0"/>
      <w:marTop w:val="0"/>
      <w:marBottom w:val="0"/>
      <w:divBdr>
        <w:top w:val="none" w:sz="0" w:space="0" w:color="auto"/>
        <w:left w:val="none" w:sz="0" w:space="0" w:color="auto"/>
        <w:bottom w:val="none" w:sz="0" w:space="0" w:color="auto"/>
        <w:right w:val="none" w:sz="0" w:space="0" w:color="auto"/>
      </w:divBdr>
    </w:div>
    <w:div w:id="550072115">
      <w:bodyDiv w:val="1"/>
      <w:marLeft w:val="0"/>
      <w:marRight w:val="0"/>
      <w:marTop w:val="0"/>
      <w:marBottom w:val="0"/>
      <w:divBdr>
        <w:top w:val="none" w:sz="0" w:space="0" w:color="auto"/>
        <w:left w:val="none" w:sz="0" w:space="0" w:color="auto"/>
        <w:bottom w:val="none" w:sz="0" w:space="0" w:color="auto"/>
        <w:right w:val="none" w:sz="0" w:space="0" w:color="auto"/>
      </w:divBdr>
    </w:div>
    <w:div w:id="550115312">
      <w:bodyDiv w:val="1"/>
      <w:marLeft w:val="0"/>
      <w:marRight w:val="0"/>
      <w:marTop w:val="0"/>
      <w:marBottom w:val="0"/>
      <w:divBdr>
        <w:top w:val="none" w:sz="0" w:space="0" w:color="auto"/>
        <w:left w:val="none" w:sz="0" w:space="0" w:color="auto"/>
        <w:bottom w:val="none" w:sz="0" w:space="0" w:color="auto"/>
        <w:right w:val="none" w:sz="0" w:space="0" w:color="auto"/>
      </w:divBdr>
    </w:div>
    <w:div w:id="550460299">
      <w:bodyDiv w:val="1"/>
      <w:marLeft w:val="0"/>
      <w:marRight w:val="0"/>
      <w:marTop w:val="0"/>
      <w:marBottom w:val="0"/>
      <w:divBdr>
        <w:top w:val="none" w:sz="0" w:space="0" w:color="auto"/>
        <w:left w:val="none" w:sz="0" w:space="0" w:color="auto"/>
        <w:bottom w:val="none" w:sz="0" w:space="0" w:color="auto"/>
        <w:right w:val="none" w:sz="0" w:space="0" w:color="auto"/>
      </w:divBdr>
    </w:div>
    <w:div w:id="551381178">
      <w:bodyDiv w:val="1"/>
      <w:marLeft w:val="0"/>
      <w:marRight w:val="0"/>
      <w:marTop w:val="0"/>
      <w:marBottom w:val="0"/>
      <w:divBdr>
        <w:top w:val="none" w:sz="0" w:space="0" w:color="auto"/>
        <w:left w:val="none" w:sz="0" w:space="0" w:color="auto"/>
        <w:bottom w:val="none" w:sz="0" w:space="0" w:color="auto"/>
        <w:right w:val="none" w:sz="0" w:space="0" w:color="auto"/>
      </w:divBdr>
    </w:div>
    <w:div w:id="551501855">
      <w:bodyDiv w:val="1"/>
      <w:marLeft w:val="0"/>
      <w:marRight w:val="0"/>
      <w:marTop w:val="0"/>
      <w:marBottom w:val="0"/>
      <w:divBdr>
        <w:top w:val="none" w:sz="0" w:space="0" w:color="auto"/>
        <w:left w:val="none" w:sz="0" w:space="0" w:color="auto"/>
        <w:bottom w:val="none" w:sz="0" w:space="0" w:color="auto"/>
        <w:right w:val="none" w:sz="0" w:space="0" w:color="auto"/>
      </w:divBdr>
    </w:div>
    <w:div w:id="551624725">
      <w:bodyDiv w:val="1"/>
      <w:marLeft w:val="0"/>
      <w:marRight w:val="0"/>
      <w:marTop w:val="0"/>
      <w:marBottom w:val="0"/>
      <w:divBdr>
        <w:top w:val="none" w:sz="0" w:space="0" w:color="auto"/>
        <w:left w:val="none" w:sz="0" w:space="0" w:color="auto"/>
        <w:bottom w:val="none" w:sz="0" w:space="0" w:color="auto"/>
        <w:right w:val="none" w:sz="0" w:space="0" w:color="auto"/>
      </w:divBdr>
    </w:div>
    <w:div w:id="551697272">
      <w:bodyDiv w:val="1"/>
      <w:marLeft w:val="0"/>
      <w:marRight w:val="0"/>
      <w:marTop w:val="0"/>
      <w:marBottom w:val="0"/>
      <w:divBdr>
        <w:top w:val="none" w:sz="0" w:space="0" w:color="auto"/>
        <w:left w:val="none" w:sz="0" w:space="0" w:color="auto"/>
        <w:bottom w:val="none" w:sz="0" w:space="0" w:color="auto"/>
        <w:right w:val="none" w:sz="0" w:space="0" w:color="auto"/>
      </w:divBdr>
    </w:div>
    <w:div w:id="553322359">
      <w:bodyDiv w:val="1"/>
      <w:marLeft w:val="0"/>
      <w:marRight w:val="0"/>
      <w:marTop w:val="0"/>
      <w:marBottom w:val="0"/>
      <w:divBdr>
        <w:top w:val="none" w:sz="0" w:space="0" w:color="auto"/>
        <w:left w:val="none" w:sz="0" w:space="0" w:color="auto"/>
        <w:bottom w:val="none" w:sz="0" w:space="0" w:color="auto"/>
        <w:right w:val="none" w:sz="0" w:space="0" w:color="auto"/>
      </w:divBdr>
    </w:div>
    <w:div w:id="553540577">
      <w:bodyDiv w:val="1"/>
      <w:marLeft w:val="0"/>
      <w:marRight w:val="0"/>
      <w:marTop w:val="0"/>
      <w:marBottom w:val="0"/>
      <w:divBdr>
        <w:top w:val="none" w:sz="0" w:space="0" w:color="auto"/>
        <w:left w:val="none" w:sz="0" w:space="0" w:color="auto"/>
        <w:bottom w:val="none" w:sz="0" w:space="0" w:color="auto"/>
        <w:right w:val="none" w:sz="0" w:space="0" w:color="auto"/>
      </w:divBdr>
    </w:div>
    <w:div w:id="553928147">
      <w:bodyDiv w:val="1"/>
      <w:marLeft w:val="0"/>
      <w:marRight w:val="0"/>
      <w:marTop w:val="0"/>
      <w:marBottom w:val="0"/>
      <w:divBdr>
        <w:top w:val="none" w:sz="0" w:space="0" w:color="auto"/>
        <w:left w:val="none" w:sz="0" w:space="0" w:color="auto"/>
        <w:bottom w:val="none" w:sz="0" w:space="0" w:color="auto"/>
        <w:right w:val="none" w:sz="0" w:space="0" w:color="auto"/>
      </w:divBdr>
    </w:div>
    <w:div w:id="554238443">
      <w:bodyDiv w:val="1"/>
      <w:marLeft w:val="0"/>
      <w:marRight w:val="0"/>
      <w:marTop w:val="0"/>
      <w:marBottom w:val="0"/>
      <w:divBdr>
        <w:top w:val="none" w:sz="0" w:space="0" w:color="auto"/>
        <w:left w:val="none" w:sz="0" w:space="0" w:color="auto"/>
        <w:bottom w:val="none" w:sz="0" w:space="0" w:color="auto"/>
        <w:right w:val="none" w:sz="0" w:space="0" w:color="auto"/>
      </w:divBdr>
    </w:div>
    <w:div w:id="554467326">
      <w:bodyDiv w:val="1"/>
      <w:marLeft w:val="0"/>
      <w:marRight w:val="0"/>
      <w:marTop w:val="0"/>
      <w:marBottom w:val="0"/>
      <w:divBdr>
        <w:top w:val="none" w:sz="0" w:space="0" w:color="auto"/>
        <w:left w:val="none" w:sz="0" w:space="0" w:color="auto"/>
        <w:bottom w:val="none" w:sz="0" w:space="0" w:color="auto"/>
        <w:right w:val="none" w:sz="0" w:space="0" w:color="auto"/>
      </w:divBdr>
    </w:div>
    <w:div w:id="554783493">
      <w:bodyDiv w:val="1"/>
      <w:marLeft w:val="0"/>
      <w:marRight w:val="0"/>
      <w:marTop w:val="0"/>
      <w:marBottom w:val="0"/>
      <w:divBdr>
        <w:top w:val="none" w:sz="0" w:space="0" w:color="auto"/>
        <w:left w:val="none" w:sz="0" w:space="0" w:color="auto"/>
        <w:bottom w:val="none" w:sz="0" w:space="0" w:color="auto"/>
        <w:right w:val="none" w:sz="0" w:space="0" w:color="auto"/>
      </w:divBdr>
    </w:div>
    <w:div w:id="555048255">
      <w:bodyDiv w:val="1"/>
      <w:marLeft w:val="0"/>
      <w:marRight w:val="0"/>
      <w:marTop w:val="0"/>
      <w:marBottom w:val="0"/>
      <w:divBdr>
        <w:top w:val="none" w:sz="0" w:space="0" w:color="auto"/>
        <w:left w:val="none" w:sz="0" w:space="0" w:color="auto"/>
        <w:bottom w:val="none" w:sz="0" w:space="0" w:color="auto"/>
        <w:right w:val="none" w:sz="0" w:space="0" w:color="auto"/>
      </w:divBdr>
    </w:div>
    <w:div w:id="555093468">
      <w:bodyDiv w:val="1"/>
      <w:marLeft w:val="0"/>
      <w:marRight w:val="0"/>
      <w:marTop w:val="0"/>
      <w:marBottom w:val="0"/>
      <w:divBdr>
        <w:top w:val="none" w:sz="0" w:space="0" w:color="auto"/>
        <w:left w:val="none" w:sz="0" w:space="0" w:color="auto"/>
        <w:bottom w:val="none" w:sz="0" w:space="0" w:color="auto"/>
        <w:right w:val="none" w:sz="0" w:space="0" w:color="auto"/>
      </w:divBdr>
    </w:div>
    <w:div w:id="555429918">
      <w:bodyDiv w:val="1"/>
      <w:marLeft w:val="0"/>
      <w:marRight w:val="0"/>
      <w:marTop w:val="0"/>
      <w:marBottom w:val="0"/>
      <w:divBdr>
        <w:top w:val="none" w:sz="0" w:space="0" w:color="auto"/>
        <w:left w:val="none" w:sz="0" w:space="0" w:color="auto"/>
        <w:bottom w:val="none" w:sz="0" w:space="0" w:color="auto"/>
        <w:right w:val="none" w:sz="0" w:space="0" w:color="auto"/>
      </w:divBdr>
    </w:div>
    <w:div w:id="555749213">
      <w:bodyDiv w:val="1"/>
      <w:marLeft w:val="0"/>
      <w:marRight w:val="0"/>
      <w:marTop w:val="0"/>
      <w:marBottom w:val="0"/>
      <w:divBdr>
        <w:top w:val="none" w:sz="0" w:space="0" w:color="auto"/>
        <w:left w:val="none" w:sz="0" w:space="0" w:color="auto"/>
        <w:bottom w:val="none" w:sz="0" w:space="0" w:color="auto"/>
        <w:right w:val="none" w:sz="0" w:space="0" w:color="auto"/>
      </w:divBdr>
    </w:div>
    <w:div w:id="555816046">
      <w:bodyDiv w:val="1"/>
      <w:marLeft w:val="0"/>
      <w:marRight w:val="0"/>
      <w:marTop w:val="0"/>
      <w:marBottom w:val="0"/>
      <w:divBdr>
        <w:top w:val="none" w:sz="0" w:space="0" w:color="auto"/>
        <w:left w:val="none" w:sz="0" w:space="0" w:color="auto"/>
        <w:bottom w:val="none" w:sz="0" w:space="0" w:color="auto"/>
        <w:right w:val="none" w:sz="0" w:space="0" w:color="auto"/>
      </w:divBdr>
    </w:div>
    <w:div w:id="556205588">
      <w:bodyDiv w:val="1"/>
      <w:marLeft w:val="0"/>
      <w:marRight w:val="0"/>
      <w:marTop w:val="0"/>
      <w:marBottom w:val="0"/>
      <w:divBdr>
        <w:top w:val="none" w:sz="0" w:space="0" w:color="auto"/>
        <w:left w:val="none" w:sz="0" w:space="0" w:color="auto"/>
        <w:bottom w:val="none" w:sz="0" w:space="0" w:color="auto"/>
        <w:right w:val="none" w:sz="0" w:space="0" w:color="auto"/>
      </w:divBdr>
    </w:div>
    <w:div w:id="556401885">
      <w:bodyDiv w:val="1"/>
      <w:marLeft w:val="0"/>
      <w:marRight w:val="0"/>
      <w:marTop w:val="0"/>
      <w:marBottom w:val="0"/>
      <w:divBdr>
        <w:top w:val="none" w:sz="0" w:space="0" w:color="auto"/>
        <w:left w:val="none" w:sz="0" w:space="0" w:color="auto"/>
        <w:bottom w:val="none" w:sz="0" w:space="0" w:color="auto"/>
        <w:right w:val="none" w:sz="0" w:space="0" w:color="auto"/>
      </w:divBdr>
    </w:div>
    <w:div w:id="557056310">
      <w:bodyDiv w:val="1"/>
      <w:marLeft w:val="0"/>
      <w:marRight w:val="0"/>
      <w:marTop w:val="0"/>
      <w:marBottom w:val="0"/>
      <w:divBdr>
        <w:top w:val="none" w:sz="0" w:space="0" w:color="auto"/>
        <w:left w:val="none" w:sz="0" w:space="0" w:color="auto"/>
        <w:bottom w:val="none" w:sz="0" w:space="0" w:color="auto"/>
        <w:right w:val="none" w:sz="0" w:space="0" w:color="auto"/>
      </w:divBdr>
    </w:div>
    <w:div w:id="557087638">
      <w:bodyDiv w:val="1"/>
      <w:marLeft w:val="0"/>
      <w:marRight w:val="0"/>
      <w:marTop w:val="0"/>
      <w:marBottom w:val="0"/>
      <w:divBdr>
        <w:top w:val="none" w:sz="0" w:space="0" w:color="auto"/>
        <w:left w:val="none" w:sz="0" w:space="0" w:color="auto"/>
        <w:bottom w:val="none" w:sz="0" w:space="0" w:color="auto"/>
        <w:right w:val="none" w:sz="0" w:space="0" w:color="auto"/>
      </w:divBdr>
    </w:div>
    <w:div w:id="557134730">
      <w:bodyDiv w:val="1"/>
      <w:marLeft w:val="0"/>
      <w:marRight w:val="0"/>
      <w:marTop w:val="0"/>
      <w:marBottom w:val="0"/>
      <w:divBdr>
        <w:top w:val="none" w:sz="0" w:space="0" w:color="auto"/>
        <w:left w:val="none" w:sz="0" w:space="0" w:color="auto"/>
        <w:bottom w:val="none" w:sz="0" w:space="0" w:color="auto"/>
        <w:right w:val="none" w:sz="0" w:space="0" w:color="auto"/>
      </w:divBdr>
    </w:div>
    <w:div w:id="557134830">
      <w:bodyDiv w:val="1"/>
      <w:marLeft w:val="0"/>
      <w:marRight w:val="0"/>
      <w:marTop w:val="0"/>
      <w:marBottom w:val="0"/>
      <w:divBdr>
        <w:top w:val="none" w:sz="0" w:space="0" w:color="auto"/>
        <w:left w:val="none" w:sz="0" w:space="0" w:color="auto"/>
        <w:bottom w:val="none" w:sz="0" w:space="0" w:color="auto"/>
        <w:right w:val="none" w:sz="0" w:space="0" w:color="auto"/>
      </w:divBdr>
    </w:div>
    <w:div w:id="557478996">
      <w:bodyDiv w:val="1"/>
      <w:marLeft w:val="0"/>
      <w:marRight w:val="0"/>
      <w:marTop w:val="0"/>
      <w:marBottom w:val="0"/>
      <w:divBdr>
        <w:top w:val="none" w:sz="0" w:space="0" w:color="auto"/>
        <w:left w:val="none" w:sz="0" w:space="0" w:color="auto"/>
        <w:bottom w:val="none" w:sz="0" w:space="0" w:color="auto"/>
        <w:right w:val="none" w:sz="0" w:space="0" w:color="auto"/>
      </w:divBdr>
    </w:div>
    <w:div w:id="557862203">
      <w:bodyDiv w:val="1"/>
      <w:marLeft w:val="0"/>
      <w:marRight w:val="0"/>
      <w:marTop w:val="0"/>
      <w:marBottom w:val="0"/>
      <w:divBdr>
        <w:top w:val="none" w:sz="0" w:space="0" w:color="auto"/>
        <w:left w:val="none" w:sz="0" w:space="0" w:color="auto"/>
        <w:bottom w:val="none" w:sz="0" w:space="0" w:color="auto"/>
        <w:right w:val="none" w:sz="0" w:space="0" w:color="auto"/>
      </w:divBdr>
    </w:div>
    <w:div w:id="558059645">
      <w:bodyDiv w:val="1"/>
      <w:marLeft w:val="0"/>
      <w:marRight w:val="0"/>
      <w:marTop w:val="0"/>
      <w:marBottom w:val="0"/>
      <w:divBdr>
        <w:top w:val="none" w:sz="0" w:space="0" w:color="auto"/>
        <w:left w:val="none" w:sz="0" w:space="0" w:color="auto"/>
        <w:bottom w:val="none" w:sz="0" w:space="0" w:color="auto"/>
        <w:right w:val="none" w:sz="0" w:space="0" w:color="auto"/>
      </w:divBdr>
    </w:div>
    <w:div w:id="558326562">
      <w:bodyDiv w:val="1"/>
      <w:marLeft w:val="0"/>
      <w:marRight w:val="0"/>
      <w:marTop w:val="0"/>
      <w:marBottom w:val="0"/>
      <w:divBdr>
        <w:top w:val="none" w:sz="0" w:space="0" w:color="auto"/>
        <w:left w:val="none" w:sz="0" w:space="0" w:color="auto"/>
        <w:bottom w:val="none" w:sz="0" w:space="0" w:color="auto"/>
        <w:right w:val="none" w:sz="0" w:space="0" w:color="auto"/>
      </w:divBdr>
    </w:div>
    <w:div w:id="559173016">
      <w:bodyDiv w:val="1"/>
      <w:marLeft w:val="0"/>
      <w:marRight w:val="0"/>
      <w:marTop w:val="0"/>
      <w:marBottom w:val="0"/>
      <w:divBdr>
        <w:top w:val="none" w:sz="0" w:space="0" w:color="auto"/>
        <w:left w:val="none" w:sz="0" w:space="0" w:color="auto"/>
        <w:bottom w:val="none" w:sz="0" w:space="0" w:color="auto"/>
        <w:right w:val="none" w:sz="0" w:space="0" w:color="auto"/>
      </w:divBdr>
    </w:div>
    <w:div w:id="559249126">
      <w:bodyDiv w:val="1"/>
      <w:marLeft w:val="0"/>
      <w:marRight w:val="0"/>
      <w:marTop w:val="0"/>
      <w:marBottom w:val="0"/>
      <w:divBdr>
        <w:top w:val="none" w:sz="0" w:space="0" w:color="auto"/>
        <w:left w:val="none" w:sz="0" w:space="0" w:color="auto"/>
        <w:bottom w:val="none" w:sz="0" w:space="0" w:color="auto"/>
        <w:right w:val="none" w:sz="0" w:space="0" w:color="auto"/>
      </w:divBdr>
    </w:div>
    <w:div w:id="559443510">
      <w:bodyDiv w:val="1"/>
      <w:marLeft w:val="0"/>
      <w:marRight w:val="0"/>
      <w:marTop w:val="0"/>
      <w:marBottom w:val="0"/>
      <w:divBdr>
        <w:top w:val="none" w:sz="0" w:space="0" w:color="auto"/>
        <w:left w:val="none" w:sz="0" w:space="0" w:color="auto"/>
        <w:bottom w:val="none" w:sz="0" w:space="0" w:color="auto"/>
        <w:right w:val="none" w:sz="0" w:space="0" w:color="auto"/>
      </w:divBdr>
    </w:div>
    <w:div w:id="559557121">
      <w:bodyDiv w:val="1"/>
      <w:marLeft w:val="0"/>
      <w:marRight w:val="0"/>
      <w:marTop w:val="0"/>
      <w:marBottom w:val="0"/>
      <w:divBdr>
        <w:top w:val="none" w:sz="0" w:space="0" w:color="auto"/>
        <w:left w:val="none" w:sz="0" w:space="0" w:color="auto"/>
        <w:bottom w:val="none" w:sz="0" w:space="0" w:color="auto"/>
        <w:right w:val="none" w:sz="0" w:space="0" w:color="auto"/>
      </w:divBdr>
    </w:div>
    <w:div w:id="559635099">
      <w:bodyDiv w:val="1"/>
      <w:marLeft w:val="0"/>
      <w:marRight w:val="0"/>
      <w:marTop w:val="0"/>
      <w:marBottom w:val="0"/>
      <w:divBdr>
        <w:top w:val="none" w:sz="0" w:space="0" w:color="auto"/>
        <w:left w:val="none" w:sz="0" w:space="0" w:color="auto"/>
        <w:bottom w:val="none" w:sz="0" w:space="0" w:color="auto"/>
        <w:right w:val="none" w:sz="0" w:space="0" w:color="auto"/>
      </w:divBdr>
    </w:div>
    <w:div w:id="560362780">
      <w:bodyDiv w:val="1"/>
      <w:marLeft w:val="0"/>
      <w:marRight w:val="0"/>
      <w:marTop w:val="0"/>
      <w:marBottom w:val="0"/>
      <w:divBdr>
        <w:top w:val="none" w:sz="0" w:space="0" w:color="auto"/>
        <w:left w:val="none" w:sz="0" w:space="0" w:color="auto"/>
        <w:bottom w:val="none" w:sz="0" w:space="0" w:color="auto"/>
        <w:right w:val="none" w:sz="0" w:space="0" w:color="auto"/>
      </w:divBdr>
    </w:div>
    <w:div w:id="560749193">
      <w:bodyDiv w:val="1"/>
      <w:marLeft w:val="0"/>
      <w:marRight w:val="0"/>
      <w:marTop w:val="0"/>
      <w:marBottom w:val="0"/>
      <w:divBdr>
        <w:top w:val="none" w:sz="0" w:space="0" w:color="auto"/>
        <w:left w:val="none" w:sz="0" w:space="0" w:color="auto"/>
        <w:bottom w:val="none" w:sz="0" w:space="0" w:color="auto"/>
        <w:right w:val="none" w:sz="0" w:space="0" w:color="auto"/>
      </w:divBdr>
    </w:div>
    <w:div w:id="560948237">
      <w:bodyDiv w:val="1"/>
      <w:marLeft w:val="0"/>
      <w:marRight w:val="0"/>
      <w:marTop w:val="0"/>
      <w:marBottom w:val="0"/>
      <w:divBdr>
        <w:top w:val="none" w:sz="0" w:space="0" w:color="auto"/>
        <w:left w:val="none" w:sz="0" w:space="0" w:color="auto"/>
        <w:bottom w:val="none" w:sz="0" w:space="0" w:color="auto"/>
        <w:right w:val="none" w:sz="0" w:space="0" w:color="auto"/>
      </w:divBdr>
    </w:div>
    <w:div w:id="561217423">
      <w:bodyDiv w:val="1"/>
      <w:marLeft w:val="0"/>
      <w:marRight w:val="0"/>
      <w:marTop w:val="0"/>
      <w:marBottom w:val="0"/>
      <w:divBdr>
        <w:top w:val="none" w:sz="0" w:space="0" w:color="auto"/>
        <w:left w:val="none" w:sz="0" w:space="0" w:color="auto"/>
        <w:bottom w:val="none" w:sz="0" w:space="0" w:color="auto"/>
        <w:right w:val="none" w:sz="0" w:space="0" w:color="auto"/>
      </w:divBdr>
    </w:div>
    <w:div w:id="561409591">
      <w:bodyDiv w:val="1"/>
      <w:marLeft w:val="0"/>
      <w:marRight w:val="0"/>
      <w:marTop w:val="0"/>
      <w:marBottom w:val="0"/>
      <w:divBdr>
        <w:top w:val="none" w:sz="0" w:space="0" w:color="auto"/>
        <w:left w:val="none" w:sz="0" w:space="0" w:color="auto"/>
        <w:bottom w:val="none" w:sz="0" w:space="0" w:color="auto"/>
        <w:right w:val="none" w:sz="0" w:space="0" w:color="auto"/>
      </w:divBdr>
    </w:div>
    <w:div w:id="561647046">
      <w:bodyDiv w:val="1"/>
      <w:marLeft w:val="0"/>
      <w:marRight w:val="0"/>
      <w:marTop w:val="0"/>
      <w:marBottom w:val="0"/>
      <w:divBdr>
        <w:top w:val="none" w:sz="0" w:space="0" w:color="auto"/>
        <w:left w:val="none" w:sz="0" w:space="0" w:color="auto"/>
        <w:bottom w:val="none" w:sz="0" w:space="0" w:color="auto"/>
        <w:right w:val="none" w:sz="0" w:space="0" w:color="auto"/>
      </w:divBdr>
    </w:div>
    <w:div w:id="561909889">
      <w:bodyDiv w:val="1"/>
      <w:marLeft w:val="0"/>
      <w:marRight w:val="0"/>
      <w:marTop w:val="0"/>
      <w:marBottom w:val="0"/>
      <w:divBdr>
        <w:top w:val="none" w:sz="0" w:space="0" w:color="auto"/>
        <w:left w:val="none" w:sz="0" w:space="0" w:color="auto"/>
        <w:bottom w:val="none" w:sz="0" w:space="0" w:color="auto"/>
        <w:right w:val="none" w:sz="0" w:space="0" w:color="auto"/>
      </w:divBdr>
    </w:div>
    <w:div w:id="561911568">
      <w:bodyDiv w:val="1"/>
      <w:marLeft w:val="0"/>
      <w:marRight w:val="0"/>
      <w:marTop w:val="0"/>
      <w:marBottom w:val="0"/>
      <w:divBdr>
        <w:top w:val="none" w:sz="0" w:space="0" w:color="auto"/>
        <w:left w:val="none" w:sz="0" w:space="0" w:color="auto"/>
        <w:bottom w:val="none" w:sz="0" w:space="0" w:color="auto"/>
        <w:right w:val="none" w:sz="0" w:space="0" w:color="auto"/>
      </w:divBdr>
    </w:div>
    <w:div w:id="561987277">
      <w:bodyDiv w:val="1"/>
      <w:marLeft w:val="0"/>
      <w:marRight w:val="0"/>
      <w:marTop w:val="0"/>
      <w:marBottom w:val="0"/>
      <w:divBdr>
        <w:top w:val="none" w:sz="0" w:space="0" w:color="auto"/>
        <w:left w:val="none" w:sz="0" w:space="0" w:color="auto"/>
        <w:bottom w:val="none" w:sz="0" w:space="0" w:color="auto"/>
        <w:right w:val="none" w:sz="0" w:space="0" w:color="auto"/>
      </w:divBdr>
    </w:div>
    <w:div w:id="561988398">
      <w:bodyDiv w:val="1"/>
      <w:marLeft w:val="0"/>
      <w:marRight w:val="0"/>
      <w:marTop w:val="0"/>
      <w:marBottom w:val="0"/>
      <w:divBdr>
        <w:top w:val="none" w:sz="0" w:space="0" w:color="auto"/>
        <w:left w:val="none" w:sz="0" w:space="0" w:color="auto"/>
        <w:bottom w:val="none" w:sz="0" w:space="0" w:color="auto"/>
        <w:right w:val="none" w:sz="0" w:space="0" w:color="auto"/>
      </w:divBdr>
    </w:div>
    <w:div w:id="562328741">
      <w:bodyDiv w:val="1"/>
      <w:marLeft w:val="0"/>
      <w:marRight w:val="0"/>
      <w:marTop w:val="0"/>
      <w:marBottom w:val="0"/>
      <w:divBdr>
        <w:top w:val="none" w:sz="0" w:space="0" w:color="auto"/>
        <w:left w:val="none" w:sz="0" w:space="0" w:color="auto"/>
        <w:bottom w:val="none" w:sz="0" w:space="0" w:color="auto"/>
        <w:right w:val="none" w:sz="0" w:space="0" w:color="auto"/>
      </w:divBdr>
    </w:div>
    <w:div w:id="562720334">
      <w:bodyDiv w:val="1"/>
      <w:marLeft w:val="0"/>
      <w:marRight w:val="0"/>
      <w:marTop w:val="0"/>
      <w:marBottom w:val="0"/>
      <w:divBdr>
        <w:top w:val="none" w:sz="0" w:space="0" w:color="auto"/>
        <w:left w:val="none" w:sz="0" w:space="0" w:color="auto"/>
        <w:bottom w:val="none" w:sz="0" w:space="0" w:color="auto"/>
        <w:right w:val="none" w:sz="0" w:space="0" w:color="auto"/>
      </w:divBdr>
    </w:div>
    <w:div w:id="562912041">
      <w:bodyDiv w:val="1"/>
      <w:marLeft w:val="0"/>
      <w:marRight w:val="0"/>
      <w:marTop w:val="0"/>
      <w:marBottom w:val="0"/>
      <w:divBdr>
        <w:top w:val="none" w:sz="0" w:space="0" w:color="auto"/>
        <w:left w:val="none" w:sz="0" w:space="0" w:color="auto"/>
        <w:bottom w:val="none" w:sz="0" w:space="0" w:color="auto"/>
        <w:right w:val="none" w:sz="0" w:space="0" w:color="auto"/>
      </w:divBdr>
    </w:div>
    <w:div w:id="563107622">
      <w:bodyDiv w:val="1"/>
      <w:marLeft w:val="0"/>
      <w:marRight w:val="0"/>
      <w:marTop w:val="0"/>
      <w:marBottom w:val="0"/>
      <w:divBdr>
        <w:top w:val="none" w:sz="0" w:space="0" w:color="auto"/>
        <w:left w:val="none" w:sz="0" w:space="0" w:color="auto"/>
        <w:bottom w:val="none" w:sz="0" w:space="0" w:color="auto"/>
        <w:right w:val="none" w:sz="0" w:space="0" w:color="auto"/>
      </w:divBdr>
    </w:div>
    <w:div w:id="563370842">
      <w:bodyDiv w:val="1"/>
      <w:marLeft w:val="0"/>
      <w:marRight w:val="0"/>
      <w:marTop w:val="0"/>
      <w:marBottom w:val="0"/>
      <w:divBdr>
        <w:top w:val="none" w:sz="0" w:space="0" w:color="auto"/>
        <w:left w:val="none" w:sz="0" w:space="0" w:color="auto"/>
        <w:bottom w:val="none" w:sz="0" w:space="0" w:color="auto"/>
        <w:right w:val="none" w:sz="0" w:space="0" w:color="auto"/>
      </w:divBdr>
    </w:div>
    <w:div w:id="563875671">
      <w:bodyDiv w:val="1"/>
      <w:marLeft w:val="0"/>
      <w:marRight w:val="0"/>
      <w:marTop w:val="0"/>
      <w:marBottom w:val="0"/>
      <w:divBdr>
        <w:top w:val="none" w:sz="0" w:space="0" w:color="auto"/>
        <w:left w:val="none" w:sz="0" w:space="0" w:color="auto"/>
        <w:bottom w:val="none" w:sz="0" w:space="0" w:color="auto"/>
        <w:right w:val="none" w:sz="0" w:space="0" w:color="auto"/>
      </w:divBdr>
    </w:div>
    <w:div w:id="563880719">
      <w:bodyDiv w:val="1"/>
      <w:marLeft w:val="0"/>
      <w:marRight w:val="0"/>
      <w:marTop w:val="0"/>
      <w:marBottom w:val="0"/>
      <w:divBdr>
        <w:top w:val="none" w:sz="0" w:space="0" w:color="auto"/>
        <w:left w:val="none" w:sz="0" w:space="0" w:color="auto"/>
        <w:bottom w:val="none" w:sz="0" w:space="0" w:color="auto"/>
        <w:right w:val="none" w:sz="0" w:space="0" w:color="auto"/>
      </w:divBdr>
    </w:div>
    <w:div w:id="564150187">
      <w:bodyDiv w:val="1"/>
      <w:marLeft w:val="0"/>
      <w:marRight w:val="0"/>
      <w:marTop w:val="0"/>
      <w:marBottom w:val="0"/>
      <w:divBdr>
        <w:top w:val="none" w:sz="0" w:space="0" w:color="auto"/>
        <w:left w:val="none" w:sz="0" w:space="0" w:color="auto"/>
        <w:bottom w:val="none" w:sz="0" w:space="0" w:color="auto"/>
        <w:right w:val="none" w:sz="0" w:space="0" w:color="auto"/>
      </w:divBdr>
    </w:div>
    <w:div w:id="565527804">
      <w:bodyDiv w:val="1"/>
      <w:marLeft w:val="0"/>
      <w:marRight w:val="0"/>
      <w:marTop w:val="0"/>
      <w:marBottom w:val="0"/>
      <w:divBdr>
        <w:top w:val="none" w:sz="0" w:space="0" w:color="auto"/>
        <w:left w:val="none" w:sz="0" w:space="0" w:color="auto"/>
        <w:bottom w:val="none" w:sz="0" w:space="0" w:color="auto"/>
        <w:right w:val="none" w:sz="0" w:space="0" w:color="auto"/>
      </w:divBdr>
    </w:div>
    <w:div w:id="565602573">
      <w:bodyDiv w:val="1"/>
      <w:marLeft w:val="0"/>
      <w:marRight w:val="0"/>
      <w:marTop w:val="0"/>
      <w:marBottom w:val="0"/>
      <w:divBdr>
        <w:top w:val="none" w:sz="0" w:space="0" w:color="auto"/>
        <w:left w:val="none" w:sz="0" w:space="0" w:color="auto"/>
        <w:bottom w:val="none" w:sz="0" w:space="0" w:color="auto"/>
        <w:right w:val="none" w:sz="0" w:space="0" w:color="auto"/>
      </w:divBdr>
    </w:div>
    <w:div w:id="565602798">
      <w:bodyDiv w:val="1"/>
      <w:marLeft w:val="0"/>
      <w:marRight w:val="0"/>
      <w:marTop w:val="0"/>
      <w:marBottom w:val="0"/>
      <w:divBdr>
        <w:top w:val="none" w:sz="0" w:space="0" w:color="auto"/>
        <w:left w:val="none" w:sz="0" w:space="0" w:color="auto"/>
        <w:bottom w:val="none" w:sz="0" w:space="0" w:color="auto"/>
        <w:right w:val="none" w:sz="0" w:space="0" w:color="auto"/>
      </w:divBdr>
    </w:div>
    <w:div w:id="565917731">
      <w:bodyDiv w:val="1"/>
      <w:marLeft w:val="0"/>
      <w:marRight w:val="0"/>
      <w:marTop w:val="0"/>
      <w:marBottom w:val="0"/>
      <w:divBdr>
        <w:top w:val="none" w:sz="0" w:space="0" w:color="auto"/>
        <w:left w:val="none" w:sz="0" w:space="0" w:color="auto"/>
        <w:bottom w:val="none" w:sz="0" w:space="0" w:color="auto"/>
        <w:right w:val="none" w:sz="0" w:space="0" w:color="auto"/>
      </w:divBdr>
    </w:div>
    <w:div w:id="565994076">
      <w:bodyDiv w:val="1"/>
      <w:marLeft w:val="0"/>
      <w:marRight w:val="0"/>
      <w:marTop w:val="0"/>
      <w:marBottom w:val="0"/>
      <w:divBdr>
        <w:top w:val="none" w:sz="0" w:space="0" w:color="auto"/>
        <w:left w:val="none" w:sz="0" w:space="0" w:color="auto"/>
        <w:bottom w:val="none" w:sz="0" w:space="0" w:color="auto"/>
        <w:right w:val="none" w:sz="0" w:space="0" w:color="auto"/>
      </w:divBdr>
    </w:div>
    <w:div w:id="566040061">
      <w:bodyDiv w:val="1"/>
      <w:marLeft w:val="0"/>
      <w:marRight w:val="0"/>
      <w:marTop w:val="0"/>
      <w:marBottom w:val="0"/>
      <w:divBdr>
        <w:top w:val="none" w:sz="0" w:space="0" w:color="auto"/>
        <w:left w:val="none" w:sz="0" w:space="0" w:color="auto"/>
        <w:bottom w:val="none" w:sz="0" w:space="0" w:color="auto"/>
        <w:right w:val="none" w:sz="0" w:space="0" w:color="auto"/>
      </w:divBdr>
    </w:div>
    <w:div w:id="566065298">
      <w:bodyDiv w:val="1"/>
      <w:marLeft w:val="0"/>
      <w:marRight w:val="0"/>
      <w:marTop w:val="0"/>
      <w:marBottom w:val="0"/>
      <w:divBdr>
        <w:top w:val="none" w:sz="0" w:space="0" w:color="auto"/>
        <w:left w:val="none" w:sz="0" w:space="0" w:color="auto"/>
        <w:bottom w:val="none" w:sz="0" w:space="0" w:color="auto"/>
        <w:right w:val="none" w:sz="0" w:space="0" w:color="auto"/>
      </w:divBdr>
    </w:div>
    <w:div w:id="566232948">
      <w:bodyDiv w:val="1"/>
      <w:marLeft w:val="0"/>
      <w:marRight w:val="0"/>
      <w:marTop w:val="0"/>
      <w:marBottom w:val="0"/>
      <w:divBdr>
        <w:top w:val="none" w:sz="0" w:space="0" w:color="auto"/>
        <w:left w:val="none" w:sz="0" w:space="0" w:color="auto"/>
        <w:bottom w:val="none" w:sz="0" w:space="0" w:color="auto"/>
        <w:right w:val="none" w:sz="0" w:space="0" w:color="auto"/>
      </w:divBdr>
    </w:div>
    <w:div w:id="566308327">
      <w:bodyDiv w:val="1"/>
      <w:marLeft w:val="0"/>
      <w:marRight w:val="0"/>
      <w:marTop w:val="0"/>
      <w:marBottom w:val="0"/>
      <w:divBdr>
        <w:top w:val="none" w:sz="0" w:space="0" w:color="auto"/>
        <w:left w:val="none" w:sz="0" w:space="0" w:color="auto"/>
        <w:bottom w:val="none" w:sz="0" w:space="0" w:color="auto"/>
        <w:right w:val="none" w:sz="0" w:space="0" w:color="auto"/>
      </w:divBdr>
    </w:div>
    <w:div w:id="566456585">
      <w:bodyDiv w:val="1"/>
      <w:marLeft w:val="0"/>
      <w:marRight w:val="0"/>
      <w:marTop w:val="0"/>
      <w:marBottom w:val="0"/>
      <w:divBdr>
        <w:top w:val="none" w:sz="0" w:space="0" w:color="auto"/>
        <w:left w:val="none" w:sz="0" w:space="0" w:color="auto"/>
        <w:bottom w:val="none" w:sz="0" w:space="0" w:color="auto"/>
        <w:right w:val="none" w:sz="0" w:space="0" w:color="auto"/>
      </w:divBdr>
    </w:div>
    <w:div w:id="566647053">
      <w:bodyDiv w:val="1"/>
      <w:marLeft w:val="0"/>
      <w:marRight w:val="0"/>
      <w:marTop w:val="0"/>
      <w:marBottom w:val="0"/>
      <w:divBdr>
        <w:top w:val="none" w:sz="0" w:space="0" w:color="auto"/>
        <w:left w:val="none" w:sz="0" w:space="0" w:color="auto"/>
        <w:bottom w:val="none" w:sz="0" w:space="0" w:color="auto"/>
        <w:right w:val="none" w:sz="0" w:space="0" w:color="auto"/>
      </w:divBdr>
    </w:div>
    <w:div w:id="566648249">
      <w:bodyDiv w:val="1"/>
      <w:marLeft w:val="0"/>
      <w:marRight w:val="0"/>
      <w:marTop w:val="0"/>
      <w:marBottom w:val="0"/>
      <w:divBdr>
        <w:top w:val="none" w:sz="0" w:space="0" w:color="auto"/>
        <w:left w:val="none" w:sz="0" w:space="0" w:color="auto"/>
        <w:bottom w:val="none" w:sz="0" w:space="0" w:color="auto"/>
        <w:right w:val="none" w:sz="0" w:space="0" w:color="auto"/>
      </w:divBdr>
    </w:div>
    <w:div w:id="566917722">
      <w:bodyDiv w:val="1"/>
      <w:marLeft w:val="0"/>
      <w:marRight w:val="0"/>
      <w:marTop w:val="0"/>
      <w:marBottom w:val="0"/>
      <w:divBdr>
        <w:top w:val="none" w:sz="0" w:space="0" w:color="auto"/>
        <w:left w:val="none" w:sz="0" w:space="0" w:color="auto"/>
        <w:bottom w:val="none" w:sz="0" w:space="0" w:color="auto"/>
        <w:right w:val="none" w:sz="0" w:space="0" w:color="auto"/>
      </w:divBdr>
    </w:div>
    <w:div w:id="567569594">
      <w:bodyDiv w:val="1"/>
      <w:marLeft w:val="0"/>
      <w:marRight w:val="0"/>
      <w:marTop w:val="0"/>
      <w:marBottom w:val="0"/>
      <w:divBdr>
        <w:top w:val="none" w:sz="0" w:space="0" w:color="auto"/>
        <w:left w:val="none" w:sz="0" w:space="0" w:color="auto"/>
        <w:bottom w:val="none" w:sz="0" w:space="0" w:color="auto"/>
        <w:right w:val="none" w:sz="0" w:space="0" w:color="auto"/>
      </w:divBdr>
    </w:div>
    <w:div w:id="567571776">
      <w:bodyDiv w:val="1"/>
      <w:marLeft w:val="0"/>
      <w:marRight w:val="0"/>
      <w:marTop w:val="0"/>
      <w:marBottom w:val="0"/>
      <w:divBdr>
        <w:top w:val="none" w:sz="0" w:space="0" w:color="auto"/>
        <w:left w:val="none" w:sz="0" w:space="0" w:color="auto"/>
        <w:bottom w:val="none" w:sz="0" w:space="0" w:color="auto"/>
        <w:right w:val="none" w:sz="0" w:space="0" w:color="auto"/>
      </w:divBdr>
    </w:div>
    <w:div w:id="567613859">
      <w:bodyDiv w:val="1"/>
      <w:marLeft w:val="0"/>
      <w:marRight w:val="0"/>
      <w:marTop w:val="0"/>
      <w:marBottom w:val="0"/>
      <w:divBdr>
        <w:top w:val="none" w:sz="0" w:space="0" w:color="auto"/>
        <w:left w:val="none" w:sz="0" w:space="0" w:color="auto"/>
        <w:bottom w:val="none" w:sz="0" w:space="0" w:color="auto"/>
        <w:right w:val="none" w:sz="0" w:space="0" w:color="auto"/>
      </w:divBdr>
    </w:div>
    <w:div w:id="568273169">
      <w:bodyDiv w:val="1"/>
      <w:marLeft w:val="0"/>
      <w:marRight w:val="0"/>
      <w:marTop w:val="0"/>
      <w:marBottom w:val="0"/>
      <w:divBdr>
        <w:top w:val="none" w:sz="0" w:space="0" w:color="auto"/>
        <w:left w:val="none" w:sz="0" w:space="0" w:color="auto"/>
        <w:bottom w:val="none" w:sz="0" w:space="0" w:color="auto"/>
        <w:right w:val="none" w:sz="0" w:space="0" w:color="auto"/>
      </w:divBdr>
    </w:div>
    <w:div w:id="568539301">
      <w:bodyDiv w:val="1"/>
      <w:marLeft w:val="0"/>
      <w:marRight w:val="0"/>
      <w:marTop w:val="0"/>
      <w:marBottom w:val="0"/>
      <w:divBdr>
        <w:top w:val="none" w:sz="0" w:space="0" w:color="auto"/>
        <w:left w:val="none" w:sz="0" w:space="0" w:color="auto"/>
        <w:bottom w:val="none" w:sz="0" w:space="0" w:color="auto"/>
        <w:right w:val="none" w:sz="0" w:space="0" w:color="auto"/>
      </w:divBdr>
    </w:div>
    <w:div w:id="568543481">
      <w:bodyDiv w:val="1"/>
      <w:marLeft w:val="0"/>
      <w:marRight w:val="0"/>
      <w:marTop w:val="0"/>
      <w:marBottom w:val="0"/>
      <w:divBdr>
        <w:top w:val="none" w:sz="0" w:space="0" w:color="auto"/>
        <w:left w:val="none" w:sz="0" w:space="0" w:color="auto"/>
        <w:bottom w:val="none" w:sz="0" w:space="0" w:color="auto"/>
        <w:right w:val="none" w:sz="0" w:space="0" w:color="auto"/>
      </w:divBdr>
    </w:div>
    <w:div w:id="568997570">
      <w:bodyDiv w:val="1"/>
      <w:marLeft w:val="0"/>
      <w:marRight w:val="0"/>
      <w:marTop w:val="0"/>
      <w:marBottom w:val="0"/>
      <w:divBdr>
        <w:top w:val="none" w:sz="0" w:space="0" w:color="auto"/>
        <w:left w:val="none" w:sz="0" w:space="0" w:color="auto"/>
        <w:bottom w:val="none" w:sz="0" w:space="0" w:color="auto"/>
        <w:right w:val="none" w:sz="0" w:space="0" w:color="auto"/>
      </w:divBdr>
    </w:div>
    <w:div w:id="569080813">
      <w:bodyDiv w:val="1"/>
      <w:marLeft w:val="0"/>
      <w:marRight w:val="0"/>
      <w:marTop w:val="0"/>
      <w:marBottom w:val="0"/>
      <w:divBdr>
        <w:top w:val="none" w:sz="0" w:space="0" w:color="auto"/>
        <w:left w:val="none" w:sz="0" w:space="0" w:color="auto"/>
        <w:bottom w:val="none" w:sz="0" w:space="0" w:color="auto"/>
        <w:right w:val="none" w:sz="0" w:space="0" w:color="auto"/>
      </w:divBdr>
    </w:div>
    <w:div w:id="569268917">
      <w:bodyDiv w:val="1"/>
      <w:marLeft w:val="0"/>
      <w:marRight w:val="0"/>
      <w:marTop w:val="0"/>
      <w:marBottom w:val="0"/>
      <w:divBdr>
        <w:top w:val="none" w:sz="0" w:space="0" w:color="auto"/>
        <w:left w:val="none" w:sz="0" w:space="0" w:color="auto"/>
        <w:bottom w:val="none" w:sz="0" w:space="0" w:color="auto"/>
        <w:right w:val="none" w:sz="0" w:space="0" w:color="auto"/>
      </w:divBdr>
    </w:div>
    <w:div w:id="569658975">
      <w:bodyDiv w:val="1"/>
      <w:marLeft w:val="0"/>
      <w:marRight w:val="0"/>
      <w:marTop w:val="0"/>
      <w:marBottom w:val="0"/>
      <w:divBdr>
        <w:top w:val="none" w:sz="0" w:space="0" w:color="auto"/>
        <w:left w:val="none" w:sz="0" w:space="0" w:color="auto"/>
        <w:bottom w:val="none" w:sz="0" w:space="0" w:color="auto"/>
        <w:right w:val="none" w:sz="0" w:space="0" w:color="auto"/>
      </w:divBdr>
    </w:div>
    <w:div w:id="569735904">
      <w:bodyDiv w:val="1"/>
      <w:marLeft w:val="0"/>
      <w:marRight w:val="0"/>
      <w:marTop w:val="0"/>
      <w:marBottom w:val="0"/>
      <w:divBdr>
        <w:top w:val="none" w:sz="0" w:space="0" w:color="auto"/>
        <w:left w:val="none" w:sz="0" w:space="0" w:color="auto"/>
        <w:bottom w:val="none" w:sz="0" w:space="0" w:color="auto"/>
        <w:right w:val="none" w:sz="0" w:space="0" w:color="auto"/>
      </w:divBdr>
    </w:div>
    <w:div w:id="569922245">
      <w:bodyDiv w:val="1"/>
      <w:marLeft w:val="0"/>
      <w:marRight w:val="0"/>
      <w:marTop w:val="0"/>
      <w:marBottom w:val="0"/>
      <w:divBdr>
        <w:top w:val="none" w:sz="0" w:space="0" w:color="auto"/>
        <w:left w:val="none" w:sz="0" w:space="0" w:color="auto"/>
        <w:bottom w:val="none" w:sz="0" w:space="0" w:color="auto"/>
        <w:right w:val="none" w:sz="0" w:space="0" w:color="auto"/>
      </w:divBdr>
    </w:div>
    <w:div w:id="569925115">
      <w:bodyDiv w:val="1"/>
      <w:marLeft w:val="0"/>
      <w:marRight w:val="0"/>
      <w:marTop w:val="0"/>
      <w:marBottom w:val="0"/>
      <w:divBdr>
        <w:top w:val="none" w:sz="0" w:space="0" w:color="auto"/>
        <w:left w:val="none" w:sz="0" w:space="0" w:color="auto"/>
        <w:bottom w:val="none" w:sz="0" w:space="0" w:color="auto"/>
        <w:right w:val="none" w:sz="0" w:space="0" w:color="auto"/>
      </w:divBdr>
    </w:div>
    <w:div w:id="569967738">
      <w:bodyDiv w:val="1"/>
      <w:marLeft w:val="0"/>
      <w:marRight w:val="0"/>
      <w:marTop w:val="0"/>
      <w:marBottom w:val="0"/>
      <w:divBdr>
        <w:top w:val="none" w:sz="0" w:space="0" w:color="auto"/>
        <w:left w:val="none" w:sz="0" w:space="0" w:color="auto"/>
        <w:bottom w:val="none" w:sz="0" w:space="0" w:color="auto"/>
        <w:right w:val="none" w:sz="0" w:space="0" w:color="auto"/>
      </w:divBdr>
    </w:div>
    <w:div w:id="569997395">
      <w:bodyDiv w:val="1"/>
      <w:marLeft w:val="0"/>
      <w:marRight w:val="0"/>
      <w:marTop w:val="0"/>
      <w:marBottom w:val="0"/>
      <w:divBdr>
        <w:top w:val="none" w:sz="0" w:space="0" w:color="auto"/>
        <w:left w:val="none" w:sz="0" w:space="0" w:color="auto"/>
        <w:bottom w:val="none" w:sz="0" w:space="0" w:color="auto"/>
        <w:right w:val="none" w:sz="0" w:space="0" w:color="auto"/>
      </w:divBdr>
    </w:div>
    <w:div w:id="570044503">
      <w:bodyDiv w:val="1"/>
      <w:marLeft w:val="0"/>
      <w:marRight w:val="0"/>
      <w:marTop w:val="0"/>
      <w:marBottom w:val="0"/>
      <w:divBdr>
        <w:top w:val="none" w:sz="0" w:space="0" w:color="auto"/>
        <w:left w:val="none" w:sz="0" w:space="0" w:color="auto"/>
        <w:bottom w:val="none" w:sz="0" w:space="0" w:color="auto"/>
        <w:right w:val="none" w:sz="0" w:space="0" w:color="auto"/>
      </w:divBdr>
    </w:div>
    <w:div w:id="570387857">
      <w:bodyDiv w:val="1"/>
      <w:marLeft w:val="0"/>
      <w:marRight w:val="0"/>
      <w:marTop w:val="0"/>
      <w:marBottom w:val="0"/>
      <w:divBdr>
        <w:top w:val="none" w:sz="0" w:space="0" w:color="auto"/>
        <w:left w:val="none" w:sz="0" w:space="0" w:color="auto"/>
        <w:bottom w:val="none" w:sz="0" w:space="0" w:color="auto"/>
        <w:right w:val="none" w:sz="0" w:space="0" w:color="auto"/>
      </w:divBdr>
    </w:div>
    <w:div w:id="570426207">
      <w:bodyDiv w:val="1"/>
      <w:marLeft w:val="0"/>
      <w:marRight w:val="0"/>
      <w:marTop w:val="0"/>
      <w:marBottom w:val="0"/>
      <w:divBdr>
        <w:top w:val="none" w:sz="0" w:space="0" w:color="auto"/>
        <w:left w:val="none" w:sz="0" w:space="0" w:color="auto"/>
        <w:bottom w:val="none" w:sz="0" w:space="0" w:color="auto"/>
        <w:right w:val="none" w:sz="0" w:space="0" w:color="auto"/>
      </w:divBdr>
    </w:div>
    <w:div w:id="570507601">
      <w:bodyDiv w:val="1"/>
      <w:marLeft w:val="0"/>
      <w:marRight w:val="0"/>
      <w:marTop w:val="0"/>
      <w:marBottom w:val="0"/>
      <w:divBdr>
        <w:top w:val="none" w:sz="0" w:space="0" w:color="auto"/>
        <w:left w:val="none" w:sz="0" w:space="0" w:color="auto"/>
        <w:bottom w:val="none" w:sz="0" w:space="0" w:color="auto"/>
        <w:right w:val="none" w:sz="0" w:space="0" w:color="auto"/>
      </w:divBdr>
    </w:div>
    <w:div w:id="570582314">
      <w:bodyDiv w:val="1"/>
      <w:marLeft w:val="0"/>
      <w:marRight w:val="0"/>
      <w:marTop w:val="0"/>
      <w:marBottom w:val="0"/>
      <w:divBdr>
        <w:top w:val="none" w:sz="0" w:space="0" w:color="auto"/>
        <w:left w:val="none" w:sz="0" w:space="0" w:color="auto"/>
        <w:bottom w:val="none" w:sz="0" w:space="0" w:color="auto"/>
        <w:right w:val="none" w:sz="0" w:space="0" w:color="auto"/>
      </w:divBdr>
    </w:div>
    <w:div w:id="570624082">
      <w:bodyDiv w:val="1"/>
      <w:marLeft w:val="0"/>
      <w:marRight w:val="0"/>
      <w:marTop w:val="0"/>
      <w:marBottom w:val="0"/>
      <w:divBdr>
        <w:top w:val="none" w:sz="0" w:space="0" w:color="auto"/>
        <w:left w:val="none" w:sz="0" w:space="0" w:color="auto"/>
        <w:bottom w:val="none" w:sz="0" w:space="0" w:color="auto"/>
        <w:right w:val="none" w:sz="0" w:space="0" w:color="auto"/>
      </w:divBdr>
    </w:div>
    <w:div w:id="570694921">
      <w:bodyDiv w:val="1"/>
      <w:marLeft w:val="0"/>
      <w:marRight w:val="0"/>
      <w:marTop w:val="0"/>
      <w:marBottom w:val="0"/>
      <w:divBdr>
        <w:top w:val="none" w:sz="0" w:space="0" w:color="auto"/>
        <w:left w:val="none" w:sz="0" w:space="0" w:color="auto"/>
        <w:bottom w:val="none" w:sz="0" w:space="0" w:color="auto"/>
        <w:right w:val="none" w:sz="0" w:space="0" w:color="auto"/>
      </w:divBdr>
    </w:div>
    <w:div w:id="570818955">
      <w:bodyDiv w:val="1"/>
      <w:marLeft w:val="0"/>
      <w:marRight w:val="0"/>
      <w:marTop w:val="0"/>
      <w:marBottom w:val="0"/>
      <w:divBdr>
        <w:top w:val="none" w:sz="0" w:space="0" w:color="auto"/>
        <w:left w:val="none" w:sz="0" w:space="0" w:color="auto"/>
        <w:bottom w:val="none" w:sz="0" w:space="0" w:color="auto"/>
        <w:right w:val="none" w:sz="0" w:space="0" w:color="auto"/>
      </w:divBdr>
    </w:div>
    <w:div w:id="570847812">
      <w:bodyDiv w:val="1"/>
      <w:marLeft w:val="0"/>
      <w:marRight w:val="0"/>
      <w:marTop w:val="0"/>
      <w:marBottom w:val="0"/>
      <w:divBdr>
        <w:top w:val="none" w:sz="0" w:space="0" w:color="auto"/>
        <w:left w:val="none" w:sz="0" w:space="0" w:color="auto"/>
        <w:bottom w:val="none" w:sz="0" w:space="0" w:color="auto"/>
        <w:right w:val="none" w:sz="0" w:space="0" w:color="auto"/>
      </w:divBdr>
    </w:div>
    <w:div w:id="570964019">
      <w:bodyDiv w:val="1"/>
      <w:marLeft w:val="0"/>
      <w:marRight w:val="0"/>
      <w:marTop w:val="0"/>
      <w:marBottom w:val="0"/>
      <w:divBdr>
        <w:top w:val="none" w:sz="0" w:space="0" w:color="auto"/>
        <w:left w:val="none" w:sz="0" w:space="0" w:color="auto"/>
        <w:bottom w:val="none" w:sz="0" w:space="0" w:color="auto"/>
        <w:right w:val="none" w:sz="0" w:space="0" w:color="auto"/>
      </w:divBdr>
    </w:div>
    <w:div w:id="571158646">
      <w:bodyDiv w:val="1"/>
      <w:marLeft w:val="0"/>
      <w:marRight w:val="0"/>
      <w:marTop w:val="0"/>
      <w:marBottom w:val="0"/>
      <w:divBdr>
        <w:top w:val="none" w:sz="0" w:space="0" w:color="auto"/>
        <w:left w:val="none" w:sz="0" w:space="0" w:color="auto"/>
        <w:bottom w:val="none" w:sz="0" w:space="0" w:color="auto"/>
        <w:right w:val="none" w:sz="0" w:space="0" w:color="auto"/>
      </w:divBdr>
    </w:div>
    <w:div w:id="571238537">
      <w:bodyDiv w:val="1"/>
      <w:marLeft w:val="0"/>
      <w:marRight w:val="0"/>
      <w:marTop w:val="0"/>
      <w:marBottom w:val="0"/>
      <w:divBdr>
        <w:top w:val="none" w:sz="0" w:space="0" w:color="auto"/>
        <w:left w:val="none" w:sz="0" w:space="0" w:color="auto"/>
        <w:bottom w:val="none" w:sz="0" w:space="0" w:color="auto"/>
        <w:right w:val="none" w:sz="0" w:space="0" w:color="auto"/>
      </w:divBdr>
    </w:div>
    <w:div w:id="571352579">
      <w:bodyDiv w:val="1"/>
      <w:marLeft w:val="0"/>
      <w:marRight w:val="0"/>
      <w:marTop w:val="0"/>
      <w:marBottom w:val="0"/>
      <w:divBdr>
        <w:top w:val="none" w:sz="0" w:space="0" w:color="auto"/>
        <w:left w:val="none" w:sz="0" w:space="0" w:color="auto"/>
        <w:bottom w:val="none" w:sz="0" w:space="0" w:color="auto"/>
        <w:right w:val="none" w:sz="0" w:space="0" w:color="auto"/>
      </w:divBdr>
    </w:div>
    <w:div w:id="571427568">
      <w:bodyDiv w:val="1"/>
      <w:marLeft w:val="0"/>
      <w:marRight w:val="0"/>
      <w:marTop w:val="0"/>
      <w:marBottom w:val="0"/>
      <w:divBdr>
        <w:top w:val="none" w:sz="0" w:space="0" w:color="auto"/>
        <w:left w:val="none" w:sz="0" w:space="0" w:color="auto"/>
        <w:bottom w:val="none" w:sz="0" w:space="0" w:color="auto"/>
        <w:right w:val="none" w:sz="0" w:space="0" w:color="auto"/>
      </w:divBdr>
    </w:div>
    <w:div w:id="571623965">
      <w:bodyDiv w:val="1"/>
      <w:marLeft w:val="0"/>
      <w:marRight w:val="0"/>
      <w:marTop w:val="0"/>
      <w:marBottom w:val="0"/>
      <w:divBdr>
        <w:top w:val="none" w:sz="0" w:space="0" w:color="auto"/>
        <w:left w:val="none" w:sz="0" w:space="0" w:color="auto"/>
        <w:bottom w:val="none" w:sz="0" w:space="0" w:color="auto"/>
        <w:right w:val="none" w:sz="0" w:space="0" w:color="auto"/>
      </w:divBdr>
    </w:div>
    <w:div w:id="571812113">
      <w:bodyDiv w:val="1"/>
      <w:marLeft w:val="0"/>
      <w:marRight w:val="0"/>
      <w:marTop w:val="0"/>
      <w:marBottom w:val="0"/>
      <w:divBdr>
        <w:top w:val="none" w:sz="0" w:space="0" w:color="auto"/>
        <w:left w:val="none" w:sz="0" w:space="0" w:color="auto"/>
        <w:bottom w:val="none" w:sz="0" w:space="0" w:color="auto"/>
        <w:right w:val="none" w:sz="0" w:space="0" w:color="auto"/>
      </w:divBdr>
    </w:div>
    <w:div w:id="572005254">
      <w:bodyDiv w:val="1"/>
      <w:marLeft w:val="0"/>
      <w:marRight w:val="0"/>
      <w:marTop w:val="0"/>
      <w:marBottom w:val="0"/>
      <w:divBdr>
        <w:top w:val="none" w:sz="0" w:space="0" w:color="auto"/>
        <w:left w:val="none" w:sz="0" w:space="0" w:color="auto"/>
        <w:bottom w:val="none" w:sz="0" w:space="0" w:color="auto"/>
        <w:right w:val="none" w:sz="0" w:space="0" w:color="auto"/>
      </w:divBdr>
    </w:div>
    <w:div w:id="572206039">
      <w:bodyDiv w:val="1"/>
      <w:marLeft w:val="0"/>
      <w:marRight w:val="0"/>
      <w:marTop w:val="0"/>
      <w:marBottom w:val="0"/>
      <w:divBdr>
        <w:top w:val="none" w:sz="0" w:space="0" w:color="auto"/>
        <w:left w:val="none" w:sz="0" w:space="0" w:color="auto"/>
        <w:bottom w:val="none" w:sz="0" w:space="0" w:color="auto"/>
        <w:right w:val="none" w:sz="0" w:space="0" w:color="auto"/>
      </w:divBdr>
    </w:div>
    <w:div w:id="572280613">
      <w:bodyDiv w:val="1"/>
      <w:marLeft w:val="0"/>
      <w:marRight w:val="0"/>
      <w:marTop w:val="0"/>
      <w:marBottom w:val="0"/>
      <w:divBdr>
        <w:top w:val="none" w:sz="0" w:space="0" w:color="auto"/>
        <w:left w:val="none" w:sz="0" w:space="0" w:color="auto"/>
        <w:bottom w:val="none" w:sz="0" w:space="0" w:color="auto"/>
        <w:right w:val="none" w:sz="0" w:space="0" w:color="auto"/>
      </w:divBdr>
    </w:div>
    <w:div w:id="572619682">
      <w:bodyDiv w:val="1"/>
      <w:marLeft w:val="0"/>
      <w:marRight w:val="0"/>
      <w:marTop w:val="0"/>
      <w:marBottom w:val="0"/>
      <w:divBdr>
        <w:top w:val="none" w:sz="0" w:space="0" w:color="auto"/>
        <w:left w:val="none" w:sz="0" w:space="0" w:color="auto"/>
        <w:bottom w:val="none" w:sz="0" w:space="0" w:color="auto"/>
        <w:right w:val="none" w:sz="0" w:space="0" w:color="auto"/>
      </w:divBdr>
    </w:div>
    <w:div w:id="572669114">
      <w:bodyDiv w:val="1"/>
      <w:marLeft w:val="0"/>
      <w:marRight w:val="0"/>
      <w:marTop w:val="0"/>
      <w:marBottom w:val="0"/>
      <w:divBdr>
        <w:top w:val="none" w:sz="0" w:space="0" w:color="auto"/>
        <w:left w:val="none" w:sz="0" w:space="0" w:color="auto"/>
        <w:bottom w:val="none" w:sz="0" w:space="0" w:color="auto"/>
        <w:right w:val="none" w:sz="0" w:space="0" w:color="auto"/>
      </w:divBdr>
    </w:div>
    <w:div w:id="572813566">
      <w:bodyDiv w:val="1"/>
      <w:marLeft w:val="0"/>
      <w:marRight w:val="0"/>
      <w:marTop w:val="0"/>
      <w:marBottom w:val="0"/>
      <w:divBdr>
        <w:top w:val="none" w:sz="0" w:space="0" w:color="auto"/>
        <w:left w:val="none" w:sz="0" w:space="0" w:color="auto"/>
        <w:bottom w:val="none" w:sz="0" w:space="0" w:color="auto"/>
        <w:right w:val="none" w:sz="0" w:space="0" w:color="auto"/>
      </w:divBdr>
    </w:div>
    <w:div w:id="573469775">
      <w:bodyDiv w:val="1"/>
      <w:marLeft w:val="0"/>
      <w:marRight w:val="0"/>
      <w:marTop w:val="0"/>
      <w:marBottom w:val="0"/>
      <w:divBdr>
        <w:top w:val="none" w:sz="0" w:space="0" w:color="auto"/>
        <w:left w:val="none" w:sz="0" w:space="0" w:color="auto"/>
        <w:bottom w:val="none" w:sz="0" w:space="0" w:color="auto"/>
        <w:right w:val="none" w:sz="0" w:space="0" w:color="auto"/>
      </w:divBdr>
    </w:div>
    <w:div w:id="573666065">
      <w:bodyDiv w:val="1"/>
      <w:marLeft w:val="0"/>
      <w:marRight w:val="0"/>
      <w:marTop w:val="0"/>
      <w:marBottom w:val="0"/>
      <w:divBdr>
        <w:top w:val="none" w:sz="0" w:space="0" w:color="auto"/>
        <w:left w:val="none" w:sz="0" w:space="0" w:color="auto"/>
        <w:bottom w:val="none" w:sz="0" w:space="0" w:color="auto"/>
        <w:right w:val="none" w:sz="0" w:space="0" w:color="auto"/>
      </w:divBdr>
    </w:div>
    <w:div w:id="573668210">
      <w:bodyDiv w:val="1"/>
      <w:marLeft w:val="0"/>
      <w:marRight w:val="0"/>
      <w:marTop w:val="0"/>
      <w:marBottom w:val="0"/>
      <w:divBdr>
        <w:top w:val="none" w:sz="0" w:space="0" w:color="auto"/>
        <w:left w:val="none" w:sz="0" w:space="0" w:color="auto"/>
        <w:bottom w:val="none" w:sz="0" w:space="0" w:color="auto"/>
        <w:right w:val="none" w:sz="0" w:space="0" w:color="auto"/>
      </w:divBdr>
    </w:div>
    <w:div w:id="573668714">
      <w:bodyDiv w:val="1"/>
      <w:marLeft w:val="0"/>
      <w:marRight w:val="0"/>
      <w:marTop w:val="0"/>
      <w:marBottom w:val="0"/>
      <w:divBdr>
        <w:top w:val="none" w:sz="0" w:space="0" w:color="auto"/>
        <w:left w:val="none" w:sz="0" w:space="0" w:color="auto"/>
        <w:bottom w:val="none" w:sz="0" w:space="0" w:color="auto"/>
        <w:right w:val="none" w:sz="0" w:space="0" w:color="auto"/>
      </w:divBdr>
    </w:div>
    <w:div w:id="573778011">
      <w:bodyDiv w:val="1"/>
      <w:marLeft w:val="0"/>
      <w:marRight w:val="0"/>
      <w:marTop w:val="0"/>
      <w:marBottom w:val="0"/>
      <w:divBdr>
        <w:top w:val="none" w:sz="0" w:space="0" w:color="auto"/>
        <w:left w:val="none" w:sz="0" w:space="0" w:color="auto"/>
        <w:bottom w:val="none" w:sz="0" w:space="0" w:color="auto"/>
        <w:right w:val="none" w:sz="0" w:space="0" w:color="auto"/>
      </w:divBdr>
    </w:div>
    <w:div w:id="573898919">
      <w:bodyDiv w:val="1"/>
      <w:marLeft w:val="0"/>
      <w:marRight w:val="0"/>
      <w:marTop w:val="0"/>
      <w:marBottom w:val="0"/>
      <w:divBdr>
        <w:top w:val="none" w:sz="0" w:space="0" w:color="auto"/>
        <w:left w:val="none" w:sz="0" w:space="0" w:color="auto"/>
        <w:bottom w:val="none" w:sz="0" w:space="0" w:color="auto"/>
        <w:right w:val="none" w:sz="0" w:space="0" w:color="auto"/>
      </w:divBdr>
    </w:div>
    <w:div w:id="574097479">
      <w:bodyDiv w:val="1"/>
      <w:marLeft w:val="0"/>
      <w:marRight w:val="0"/>
      <w:marTop w:val="0"/>
      <w:marBottom w:val="0"/>
      <w:divBdr>
        <w:top w:val="none" w:sz="0" w:space="0" w:color="auto"/>
        <w:left w:val="none" w:sz="0" w:space="0" w:color="auto"/>
        <w:bottom w:val="none" w:sz="0" w:space="0" w:color="auto"/>
        <w:right w:val="none" w:sz="0" w:space="0" w:color="auto"/>
      </w:divBdr>
    </w:div>
    <w:div w:id="574516425">
      <w:bodyDiv w:val="1"/>
      <w:marLeft w:val="0"/>
      <w:marRight w:val="0"/>
      <w:marTop w:val="0"/>
      <w:marBottom w:val="0"/>
      <w:divBdr>
        <w:top w:val="none" w:sz="0" w:space="0" w:color="auto"/>
        <w:left w:val="none" w:sz="0" w:space="0" w:color="auto"/>
        <w:bottom w:val="none" w:sz="0" w:space="0" w:color="auto"/>
        <w:right w:val="none" w:sz="0" w:space="0" w:color="auto"/>
      </w:divBdr>
    </w:div>
    <w:div w:id="575358665">
      <w:bodyDiv w:val="1"/>
      <w:marLeft w:val="0"/>
      <w:marRight w:val="0"/>
      <w:marTop w:val="0"/>
      <w:marBottom w:val="0"/>
      <w:divBdr>
        <w:top w:val="none" w:sz="0" w:space="0" w:color="auto"/>
        <w:left w:val="none" w:sz="0" w:space="0" w:color="auto"/>
        <w:bottom w:val="none" w:sz="0" w:space="0" w:color="auto"/>
        <w:right w:val="none" w:sz="0" w:space="0" w:color="auto"/>
      </w:divBdr>
    </w:div>
    <w:div w:id="575633512">
      <w:bodyDiv w:val="1"/>
      <w:marLeft w:val="0"/>
      <w:marRight w:val="0"/>
      <w:marTop w:val="0"/>
      <w:marBottom w:val="0"/>
      <w:divBdr>
        <w:top w:val="none" w:sz="0" w:space="0" w:color="auto"/>
        <w:left w:val="none" w:sz="0" w:space="0" w:color="auto"/>
        <w:bottom w:val="none" w:sz="0" w:space="0" w:color="auto"/>
        <w:right w:val="none" w:sz="0" w:space="0" w:color="auto"/>
      </w:divBdr>
    </w:div>
    <w:div w:id="575748030">
      <w:bodyDiv w:val="1"/>
      <w:marLeft w:val="0"/>
      <w:marRight w:val="0"/>
      <w:marTop w:val="0"/>
      <w:marBottom w:val="0"/>
      <w:divBdr>
        <w:top w:val="none" w:sz="0" w:space="0" w:color="auto"/>
        <w:left w:val="none" w:sz="0" w:space="0" w:color="auto"/>
        <w:bottom w:val="none" w:sz="0" w:space="0" w:color="auto"/>
        <w:right w:val="none" w:sz="0" w:space="0" w:color="auto"/>
      </w:divBdr>
    </w:div>
    <w:div w:id="576014917">
      <w:bodyDiv w:val="1"/>
      <w:marLeft w:val="0"/>
      <w:marRight w:val="0"/>
      <w:marTop w:val="0"/>
      <w:marBottom w:val="0"/>
      <w:divBdr>
        <w:top w:val="none" w:sz="0" w:space="0" w:color="auto"/>
        <w:left w:val="none" w:sz="0" w:space="0" w:color="auto"/>
        <w:bottom w:val="none" w:sz="0" w:space="0" w:color="auto"/>
        <w:right w:val="none" w:sz="0" w:space="0" w:color="auto"/>
      </w:divBdr>
    </w:div>
    <w:div w:id="576062948">
      <w:bodyDiv w:val="1"/>
      <w:marLeft w:val="0"/>
      <w:marRight w:val="0"/>
      <w:marTop w:val="0"/>
      <w:marBottom w:val="0"/>
      <w:divBdr>
        <w:top w:val="none" w:sz="0" w:space="0" w:color="auto"/>
        <w:left w:val="none" w:sz="0" w:space="0" w:color="auto"/>
        <w:bottom w:val="none" w:sz="0" w:space="0" w:color="auto"/>
        <w:right w:val="none" w:sz="0" w:space="0" w:color="auto"/>
      </w:divBdr>
    </w:div>
    <w:div w:id="576205347">
      <w:bodyDiv w:val="1"/>
      <w:marLeft w:val="0"/>
      <w:marRight w:val="0"/>
      <w:marTop w:val="0"/>
      <w:marBottom w:val="0"/>
      <w:divBdr>
        <w:top w:val="none" w:sz="0" w:space="0" w:color="auto"/>
        <w:left w:val="none" w:sz="0" w:space="0" w:color="auto"/>
        <w:bottom w:val="none" w:sz="0" w:space="0" w:color="auto"/>
        <w:right w:val="none" w:sz="0" w:space="0" w:color="auto"/>
      </w:divBdr>
    </w:div>
    <w:div w:id="576206263">
      <w:bodyDiv w:val="1"/>
      <w:marLeft w:val="0"/>
      <w:marRight w:val="0"/>
      <w:marTop w:val="0"/>
      <w:marBottom w:val="0"/>
      <w:divBdr>
        <w:top w:val="none" w:sz="0" w:space="0" w:color="auto"/>
        <w:left w:val="none" w:sz="0" w:space="0" w:color="auto"/>
        <w:bottom w:val="none" w:sz="0" w:space="0" w:color="auto"/>
        <w:right w:val="none" w:sz="0" w:space="0" w:color="auto"/>
      </w:divBdr>
    </w:div>
    <w:div w:id="576600737">
      <w:bodyDiv w:val="1"/>
      <w:marLeft w:val="0"/>
      <w:marRight w:val="0"/>
      <w:marTop w:val="0"/>
      <w:marBottom w:val="0"/>
      <w:divBdr>
        <w:top w:val="none" w:sz="0" w:space="0" w:color="auto"/>
        <w:left w:val="none" w:sz="0" w:space="0" w:color="auto"/>
        <w:bottom w:val="none" w:sz="0" w:space="0" w:color="auto"/>
        <w:right w:val="none" w:sz="0" w:space="0" w:color="auto"/>
      </w:divBdr>
    </w:div>
    <w:div w:id="576672529">
      <w:bodyDiv w:val="1"/>
      <w:marLeft w:val="0"/>
      <w:marRight w:val="0"/>
      <w:marTop w:val="0"/>
      <w:marBottom w:val="0"/>
      <w:divBdr>
        <w:top w:val="none" w:sz="0" w:space="0" w:color="auto"/>
        <w:left w:val="none" w:sz="0" w:space="0" w:color="auto"/>
        <w:bottom w:val="none" w:sz="0" w:space="0" w:color="auto"/>
        <w:right w:val="none" w:sz="0" w:space="0" w:color="auto"/>
      </w:divBdr>
    </w:div>
    <w:div w:id="578059386">
      <w:bodyDiv w:val="1"/>
      <w:marLeft w:val="0"/>
      <w:marRight w:val="0"/>
      <w:marTop w:val="0"/>
      <w:marBottom w:val="0"/>
      <w:divBdr>
        <w:top w:val="none" w:sz="0" w:space="0" w:color="auto"/>
        <w:left w:val="none" w:sz="0" w:space="0" w:color="auto"/>
        <w:bottom w:val="none" w:sz="0" w:space="0" w:color="auto"/>
        <w:right w:val="none" w:sz="0" w:space="0" w:color="auto"/>
      </w:divBdr>
    </w:div>
    <w:div w:id="578714127">
      <w:bodyDiv w:val="1"/>
      <w:marLeft w:val="0"/>
      <w:marRight w:val="0"/>
      <w:marTop w:val="0"/>
      <w:marBottom w:val="0"/>
      <w:divBdr>
        <w:top w:val="none" w:sz="0" w:space="0" w:color="auto"/>
        <w:left w:val="none" w:sz="0" w:space="0" w:color="auto"/>
        <w:bottom w:val="none" w:sz="0" w:space="0" w:color="auto"/>
        <w:right w:val="none" w:sz="0" w:space="0" w:color="auto"/>
      </w:divBdr>
    </w:div>
    <w:div w:id="578714808">
      <w:bodyDiv w:val="1"/>
      <w:marLeft w:val="0"/>
      <w:marRight w:val="0"/>
      <w:marTop w:val="0"/>
      <w:marBottom w:val="0"/>
      <w:divBdr>
        <w:top w:val="none" w:sz="0" w:space="0" w:color="auto"/>
        <w:left w:val="none" w:sz="0" w:space="0" w:color="auto"/>
        <w:bottom w:val="none" w:sz="0" w:space="0" w:color="auto"/>
        <w:right w:val="none" w:sz="0" w:space="0" w:color="auto"/>
      </w:divBdr>
    </w:div>
    <w:div w:id="578758050">
      <w:bodyDiv w:val="1"/>
      <w:marLeft w:val="0"/>
      <w:marRight w:val="0"/>
      <w:marTop w:val="0"/>
      <w:marBottom w:val="0"/>
      <w:divBdr>
        <w:top w:val="none" w:sz="0" w:space="0" w:color="auto"/>
        <w:left w:val="none" w:sz="0" w:space="0" w:color="auto"/>
        <w:bottom w:val="none" w:sz="0" w:space="0" w:color="auto"/>
        <w:right w:val="none" w:sz="0" w:space="0" w:color="auto"/>
      </w:divBdr>
    </w:div>
    <w:div w:id="579022435">
      <w:bodyDiv w:val="1"/>
      <w:marLeft w:val="0"/>
      <w:marRight w:val="0"/>
      <w:marTop w:val="0"/>
      <w:marBottom w:val="0"/>
      <w:divBdr>
        <w:top w:val="none" w:sz="0" w:space="0" w:color="auto"/>
        <w:left w:val="none" w:sz="0" w:space="0" w:color="auto"/>
        <w:bottom w:val="none" w:sz="0" w:space="0" w:color="auto"/>
        <w:right w:val="none" w:sz="0" w:space="0" w:color="auto"/>
      </w:divBdr>
    </w:div>
    <w:div w:id="579097496">
      <w:bodyDiv w:val="1"/>
      <w:marLeft w:val="0"/>
      <w:marRight w:val="0"/>
      <w:marTop w:val="0"/>
      <w:marBottom w:val="0"/>
      <w:divBdr>
        <w:top w:val="none" w:sz="0" w:space="0" w:color="auto"/>
        <w:left w:val="none" w:sz="0" w:space="0" w:color="auto"/>
        <w:bottom w:val="none" w:sz="0" w:space="0" w:color="auto"/>
        <w:right w:val="none" w:sz="0" w:space="0" w:color="auto"/>
      </w:divBdr>
    </w:div>
    <w:div w:id="579560683">
      <w:bodyDiv w:val="1"/>
      <w:marLeft w:val="0"/>
      <w:marRight w:val="0"/>
      <w:marTop w:val="0"/>
      <w:marBottom w:val="0"/>
      <w:divBdr>
        <w:top w:val="none" w:sz="0" w:space="0" w:color="auto"/>
        <w:left w:val="none" w:sz="0" w:space="0" w:color="auto"/>
        <w:bottom w:val="none" w:sz="0" w:space="0" w:color="auto"/>
        <w:right w:val="none" w:sz="0" w:space="0" w:color="auto"/>
      </w:divBdr>
    </w:div>
    <w:div w:id="579606253">
      <w:bodyDiv w:val="1"/>
      <w:marLeft w:val="0"/>
      <w:marRight w:val="0"/>
      <w:marTop w:val="0"/>
      <w:marBottom w:val="0"/>
      <w:divBdr>
        <w:top w:val="none" w:sz="0" w:space="0" w:color="auto"/>
        <w:left w:val="none" w:sz="0" w:space="0" w:color="auto"/>
        <w:bottom w:val="none" w:sz="0" w:space="0" w:color="auto"/>
        <w:right w:val="none" w:sz="0" w:space="0" w:color="auto"/>
      </w:divBdr>
    </w:div>
    <w:div w:id="580140614">
      <w:bodyDiv w:val="1"/>
      <w:marLeft w:val="0"/>
      <w:marRight w:val="0"/>
      <w:marTop w:val="0"/>
      <w:marBottom w:val="0"/>
      <w:divBdr>
        <w:top w:val="none" w:sz="0" w:space="0" w:color="auto"/>
        <w:left w:val="none" w:sz="0" w:space="0" w:color="auto"/>
        <w:bottom w:val="none" w:sz="0" w:space="0" w:color="auto"/>
        <w:right w:val="none" w:sz="0" w:space="0" w:color="auto"/>
      </w:divBdr>
    </w:div>
    <w:div w:id="580414402">
      <w:bodyDiv w:val="1"/>
      <w:marLeft w:val="0"/>
      <w:marRight w:val="0"/>
      <w:marTop w:val="0"/>
      <w:marBottom w:val="0"/>
      <w:divBdr>
        <w:top w:val="none" w:sz="0" w:space="0" w:color="auto"/>
        <w:left w:val="none" w:sz="0" w:space="0" w:color="auto"/>
        <w:bottom w:val="none" w:sz="0" w:space="0" w:color="auto"/>
        <w:right w:val="none" w:sz="0" w:space="0" w:color="auto"/>
      </w:divBdr>
    </w:div>
    <w:div w:id="580721280">
      <w:bodyDiv w:val="1"/>
      <w:marLeft w:val="0"/>
      <w:marRight w:val="0"/>
      <w:marTop w:val="0"/>
      <w:marBottom w:val="0"/>
      <w:divBdr>
        <w:top w:val="none" w:sz="0" w:space="0" w:color="auto"/>
        <w:left w:val="none" w:sz="0" w:space="0" w:color="auto"/>
        <w:bottom w:val="none" w:sz="0" w:space="0" w:color="auto"/>
        <w:right w:val="none" w:sz="0" w:space="0" w:color="auto"/>
      </w:divBdr>
    </w:div>
    <w:div w:id="580915438">
      <w:bodyDiv w:val="1"/>
      <w:marLeft w:val="0"/>
      <w:marRight w:val="0"/>
      <w:marTop w:val="0"/>
      <w:marBottom w:val="0"/>
      <w:divBdr>
        <w:top w:val="none" w:sz="0" w:space="0" w:color="auto"/>
        <w:left w:val="none" w:sz="0" w:space="0" w:color="auto"/>
        <w:bottom w:val="none" w:sz="0" w:space="0" w:color="auto"/>
        <w:right w:val="none" w:sz="0" w:space="0" w:color="auto"/>
      </w:divBdr>
    </w:div>
    <w:div w:id="581063991">
      <w:bodyDiv w:val="1"/>
      <w:marLeft w:val="0"/>
      <w:marRight w:val="0"/>
      <w:marTop w:val="0"/>
      <w:marBottom w:val="0"/>
      <w:divBdr>
        <w:top w:val="none" w:sz="0" w:space="0" w:color="auto"/>
        <w:left w:val="none" w:sz="0" w:space="0" w:color="auto"/>
        <w:bottom w:val="none" w:sz="0" w:space="0" w:color="auto"/>
        <w:right w:val="none" w:sz="0" w:space="0" w:color="auto"/>
      </w:divBdr>
    </w:div>
    <w:div w:id="581255210">
      <w:bodyDiv w:val="1"/>
      <w:marLeft w:val="0"/>
      <w:marRight w:val="0"/>
      <w:marTop w:val="0"/>
      <w:marBottom w:val="0"/>
      <w:divBdr>
        <w:top w:val="none" w:sz="0" w:space="0" w:color="auto"/>
        <w:left w:val="none" w:sz="0" w:space="0" w:color="auto"/>
        <w:bottom w:val="none" w:sz="0" w:space="0" w:color="auto"/>
        <w:right w:val="none" w:sz="0" w:space="0" w:color="auto"/>
      </w:divBdr>
    </w:div>
    <w:div w:id="581522641">
      <w:bodyDiv w:val="1"/>
      <w:marLeft w:val="0"/>
      <w:marRight w:val="0"/>
      <w:marTop w:val="0"/>
      <w:marBottom w:val="0"/>
      <w:divBdr>
        <w:top w:val="none" w:sz="0" w:space="0" w:color="auto"/>
        <w:left w:val="none" w:sz="0" w:space="0" w:color="auto"/>
        <w:bottom w:val="none" w:sz="0" w:space="0" w:color="auto"/>
        <w:right w:val="none" w:sz="0" w:space="0" w:color="auto"/>
      </w:divBdr>
    </w:div>
    <w:div w:id="582646172">
      <w:bodyDiv w:val="1"/>
      <w:marLeft w:val="0"/>
      <w:marRight w:val="0"/>
      <w:marTop w:val="0"/>
      <w:marBottom w:val="0"/>
      <w:divBdr>
        <w:top w:val="none" w:sz="0" w:space="0" w:color="auto"/>
        <w:left w:val="none" w:sz="0" w:space="0" w:color="auto"/>
        <w:bottom w:val="none" w:sz="0" w:space="0" w:color="auto"/>
        <w:right w:val="none" w:sz="0" w:space="0" w:color="auto"/>
      </w:divBdr>
    </w:div>
    <w:div w:id="583491245">
      <w:bodyDiv w:val="1"/>
      <w:marLeft w:val="0"/>
      <w:marRight w:val="0"/>
      <w:marTop w:val="0"/>
      <w:marBottom w:val="0"/>
      <w:divBdr>
        <w:top w:val="none" w:sz="0" w:space="0" w:color="auto"/>
        <w:left w:val="none" w:sz="0" w:space="0" w:color="auto"/>
        <w:bottom w:val="none" w:sz="0" w:space="0" w:color="auto"/>
        <w:right w:val="none" w:sz="0" w:space="0" w:color="auto"/>
      </w:divBdr>
    </w:div>
    <w:div w:id="583536144">
      <w:bodyDiv w:val="1"/>
      <w:marLeft w:val="0"/>
      <w:marRight w:val="0"/>
      <w:marTop w:val="0"/>
      <w:marBottom w:val="0"/>
      <w:divBdr>
        <w:top w:val="none" w:sz="0" w:space="0" w:color="auto"/>
        <w:left w:val="none" w:sz="0" w:space="0" w:color="auto"/>
        <w:bottom w:val="none" w:sz="0" w:space="0" w:color="auto"/>
        <w:right w:val="none" w:sz="0" w:space="0" w:color="auto"/>
      </w:divBdr>
    </w:div>
    <w:div w:id="583758124">
      <w:bodyDiv w:val="1"/>
      <w:marLeft w:val="0"/>
      <w:marRight w:val="0"/>
      <w:marTop w:val="0"/>
      <w:marBottom w:val="0"/>
      <w:divBdr>
        <w:top w:val="none" w:sz="0" w:space="0" w:color="auto"/>
        <w:left w:val="none" w:sz="0" w:space="0" w:color="auto"/>
        <w:bottom w:val="none" w:sz="0" w:space="0" w:color="auto"/>
        <w:right w:val="none" w:sz="0" w:space="0" w:color="auto"/>
      </w:divBdr>
    </w:div>
    <w:div w:id="583883622">
      <w:bodyDiv w:val="1"/>
      <w:marLeft w:val="0"/>
      <w:marRight w:val="0"/>
      <w:marTop w:val="0"/>
      <w:marBottom w:val="0"/>
      <w:divBdr>
        <w:top w:val="none" w:sz="0" w:space="0" w:color="auto"/>
        <w:left w:val="none" w:sz="0" w:space="0" w:color="auto"/>
        <w:bottom w:val="none" w:sz="0" w:space="0" w:color="auto"/>
        <w:right w:val="none" w:sz="0" w:space="0" w:color="auto"/>
      </w:divBdr>
    </w:div>
    <w:div w:id="585306009">
      <w:bodyDiv w:val="1"/>
      <w:marLeft w:val="0"/>
      <w:marRight w:val="0"/>
      <w:marTop w:val="0"/>
      <w:marBottom w:val="0"/>
      <w:divBdr>
        <w:top w:val="none" w:sz="0" w:space="0" w:color="auto"/>
        <w:left w:val="none" w:sz="0" w:space="0" w:color="auto"/>
        <w:bottom w:val="none" w:sz="0" w:space="0" w:color="auto"/>
        <w:right w:val="none" w:sz="0" w:space="0" w:color="auto"/>
      </w:divBdr>
    </w:div>
    <w:div w:id="585312318">
      <w:bodyDiv w:val="1"/>
      <w:marLeft w:val="0"/>
      <w:marRight w:val="0"/>
      <w:marTop w:val="0"/>
      <w:marBottom w:val="0"/>
      <w:divBdr>
        <w:top w:val="none" w:sz="0" w:space="0" w:color="auto"/>
        <w:left w:val="none" w:sz="0" w:space="0" w:color="auto"/>
        <w:bottom w:val="none" w:sz="0" w:space="0" w:color="auto"/>
        <w:right w:val="none" w:sz="0" w:space="0" w:color="auto"/>
      </w:divBdr>
    </w:div>
    <w:div w:id="585505190">
      <w:bodyDiv w:val="1"/>
      <w:marLeft w:val="0"/>
      <w:marRight w:val="0"/>
      <w:marTop w:val="0"/>
      <w:marBottom w:val="0"/>
      <w:divBdr>
        <w:top w:val="none" w:sz="0" w:space="0" w:color="auto"/>
        <w:left w:val="none" w:sz="0" w:space="0" w:color="auto"/>
        <w:bottom w:val="none" w:sz="0" w:space="0" w:color="auto"/>
        <w:right w:val="none" w:sz="0" w:space="0" w:color="auto"/>
      </w:divBdr>
    </w:div>
    <w:div w:id="585653018">
      <w:bodyDiv w:val="1"/>
      <w:marLeft w:val="0"/>
      <w:marRight w:val="0"/>
      <w:marTop w:val="0"/>
      <w:marBottom w:val="0"/>
      <w:divBdr>
        <w:top w:val="none" w:sz="0" w:space="0" w:color="auto"/>
        <w:left w:val="none" w:sz="0" w:space="0" w:color="auto"/>
        <w:bottom w:val="none" w:sz="0" w:space="0" w:color="auto"/>
        <w:right w:val="none" w:sz="0" w:space="0" w:color="auto"/>
      </w:divBdr>
    </w:div>
    <w:div w:id="586039859">
      <w:bodyDiv w:val="1"/>
      <w:marLeft w:val="0"/>
      <w:marRight w:val="0"/>
      <w:marTop w:val="0"/>
      <w:marBottom w:val="0"/>
      <w:divBdr>
        <w:top w:val="none" w:sz="0" w:space="0" w:color="auto"/>
        <w:left w:val="none" w:sz="0" w:space="0" w:color="auto"/>
        <w:bottom w:val="none" w:sz="0" w:space="0" w:color="auto"/>
        <w:right w:val="none" w:sz="0" w:space="0" w:color="auto"/>
      </w:divBdr>
    </w:div>
    <w:div w:id="586623108">
      <w:bodyDiv w:val="1"/>
      <w:marLeft w:val="0"/>
      <w:marRight w:val="0"/>
      <w:marTop w:val="0"/>
      <w:marBottom w:val="0"/>
      <w:divBdr>
        <w:top w:val="none" w:sz="0" w:space="0" w:color="auto"/>
        <w:left w:val="none" w:sz="0" w:space="0" w:color="auto"/>
        <w:bottom w:val="none" w:sz="0" w:space="0" w:color="auto"/>
        <w:right w:val="none" w:sz="0" w:space="0" w:color="auto"/>
      </w:divBdr>
    </w:div>
    <w:div w:id="586693882">
      <w:bodyDiv w:val="1"/>
      <w:marLeft w:val="0"/>
      <w:marRight w:val="0"/>
      <w:marTop w:val="0"/>
      <w:marBottom w:val="0"/>
      <w:divBdr>
        <w:top w:val="none" w:sz="0" w:space="0" w:color="auto"/>
        <w:left w:val="none" w:sz="0" w:space="0" w:color="auto"/>
        <w:bottom w:val="none" w:sz="0" w:space="0" w:color="auto"/>
        <w:right w:val="none" w:sz="0" w:space="0" w:color="auto"/>
      </w:divBdr>
    </w:div>
    <w:div w:id="586959727">
      <w:bodyDiv w:val="1"/>
      <w:marLeft w:val="0"/>
      <w:marRight w:val="0"/>
      <w:marTop w:val="0"/>
      <w:marBottom w:val="0"/>
      <w:divBdr>
        <w:top w:val="none" w:sz="0" w:space="0" w:color="auto"/>
        <w:left w:val="none" w:sz="0" w:space="0" w:color="auto"/>
        <w:bottom w:val="none" w:sz="0" w:space="0" w:color="auto"/>
        <w:right w:val="none" w:sz="0" w:space="0" w:color="auto"/>
      </w:divBdr>
    </w:div>
    <w:div w:id="587233890">
      <w:bodyDiv w:val="1"/>
      <w:marLeft w:val="0"/>
      <w:marRight w:val="0"/>
      <w:marTop w:val="0"/>
      <w:marBottom w:val="0"/>
      <w:divBdr>
        <w:top w:val="none" w:sz="0" w:space="0" w:color="auto"/>
        <w:left w:val="none" w:sz="0" w:space="0" w:color="auto"/>
        <w:bottom w:val="none" w:sz="0" w:space="0" w:color="auto"/>
        <w:right w:val="none" w:sz="0" w:space="0" w:color="auto"/>
      </w:divBdr>
    </w:div>
    <w:div w:id="587664754">
      <w:bodyDiv w:val="1"/>
      <w:marLeft w:val="0"/>
      <w:marRight w:val="0"/>
      <w:marTop w:val="0"/>
      <w:marBottom w:val="0"/>
      <w:divBdr>
        <w:top w:val="none" w:sz="0" w:space="0" w:color="auto"/>
        <w:left w:val="none" w:sz="0" w:space="0" w:color="auto"/>
        <w:bottom w:val="none" w:sz="0" w:space="0" w:color="auto"/>
        <w:right w:val="none" w:sz="0" w:space="0" w:color="auto"/>
      </w:divBdr>
    </w:div>
    <w:div w:id="587809917">
      <w:bodyDiv w:val="1"/>
      <w:marLeft w:val="0"/>
      <w:marRight w:val="0"/>
      <w:marTop w:val="0"/>
      <w:marBottom w:val="0"/>
      <w:divBdr>
        <w:top w:val="none" w:sz="0" w:space="0" w:color="auto"/>
        <w:left w:val="none" w:sz="0" w:space="0" w:color="auto"/>
        <w:bottom w:val="none" w:sz="0" w:space="0" w:color="auto"/>
        <w:right w:val="none" w:sz="0" w:space="0" w:color="auto"/>
      </w:divBdr>
    </w:div>
    <w:div w:id="588541546">
      <w:bodyDiv w:val="1"/>
      <w:marLeft w:val="0"/>
      <w:marRight w:val="0"/>
      <w:marTop w:val="0"/>
      <w:marBottom w:val="0"/>
      <w:divBdr>
        <w:top w:val="none" w:sz="0" w:space="0" w:color="auto"/>
        <w:left w:val="none" w:sz="0" w:space="0" w:color="auto"/>
        <w:bottom w:val="none" w:sz="0" w:space="0" w:color="auto"/>
        <w:right w:val="none" w:sz="0" w:space="0" w:color="auto"/>
      </w:divBdr>
    </w:div>
    <w:div w:id="588658822">
      <w:bodyDiv w:val="1"/>
      <w:marLeft w:val="0"/>
      <w:marRight w:val="0"/>
      <w:marTop w:val="0"/>
      <w:marBottom w:val="0"/>
      <w:divBdr>
        <w:top w:val="none" w:sz="0" w:space="0" w:color="auto"/>
        <w:left w:val="none" w:sz="0" w:space="0" w:color="auto"/>
        <w:bottom w:val="none" w:sz="0" w:space="0" w:color="auto"/>
        <w:right w:val="none" w:sz="0" w:space="0" w:color="auto"/>
      </w:divBdr>
    </w:div>
    <w:div w:id="589312996">
      <w:bodyDiv w:val="1"/>
      <w:marLeft w:val="0"/>
      <w:marRight w:val="0"/>
      <w:marTop w:val="0"/>
      <w:marBottom w:val="0"/>
      <w:divBdr>
        <w:top w:val="none" w:sz="0" w:space="0" w:color="auto"/>
        <w:left w:val="none" w:sz="0" w:space="0" w:color="auto"/>
        <w:bottom w:val="none" w:sz="0" w:space="0" w:color="auto"/>
        <w:right w:val="none" w:sz="0" w:space="0" w:color="auto"/>
      </w:divBdr>
    </w:div>
    <w:div w:id="589706075">
      <w:bodyDiv w:val="1"/>
      <w:marLeft w:val="0"/>
      <w:marRight w:val="0"/>
      <w:marTop w:val="0"/>
      <w:marBottom w:val="0"/>
      <w:divBdr>
        <w:top w:val="none" w:sz="0" w:space="0" w:color="auto"/>
        <w:left w:val="none" w:sz="0" w:space="0" w:color="auto"/>
        <w:bottom w:val="none" w:sz="0" w:space="0" w:color="auto"/>
        <w:right w:val="none" w:sz="0" w:space="0" w:color="auto"/>
      </w:divBdr>
    </w:div>
    <w:div w:id="590237904">
      <w:bodyDiv w:val="1"/>
      <w:marLeft w:val="0"/>
      <w:marRight w:val="0"/>
      <w:marTop w:val="0"/>
      <w:marBottom w:val="0"/>
      <w:divBdr>
        <w:top w:val="none" w:sz="0" w:space="0" w:color="auto"/>
        <w:left w:val="none" w:sz="0" w:space="0" w:color="auto"/>
        <w:bottom w:val="none" w:sz="0" w:space="0" w:color="auto"/>
        <w:right w:val="none" w:sz="0" w:space="0" w:color="auto"/>
      </w:divBdr>
    </w:div>
    <w:div w:id="590357357">
      <w:bodyDiv w:val="1"/>
      <w:marLeft w:val="0"/>
      <w:marRight w:val="0"/>
      <w:marTop w:val="0"/>
      <w:marBottom w:val="0"/>
      <w:divBdr>
        <w:top w:val="none" w:sz="0" w:space="0" w:color="auto"/>
        <w:left w:val="none" w:sz="0" w:space="0" w:color="auto"/>
        <w:bottom w:val="none" w:sz="0" w:space="0" w:color="auto"/>
        <w:right w:val="none" w:sz="0" w:space="0" w:color="auto"/>
      </w:divBdr>
    </w:div>
    <w:div w:id="590625181">
      <w:bodyDiv w:val="1"/>
      <w:marLeft w:val="0"/>
      <w:marRight w:val="0"/>
      <w:marTop w:val="0"/>
      <w:marBottom w:val="0"/>
      <w:divBdr>
        <w:top w:val="none" w:sz="0" w:space="0" w:color="auto"/>
        <w:left w:val="none" w:sz="0" w:space="0" w:color="auto"/>
        <w:bottom w:val="none" w:sz="0" w:space="0" w:color="auto"/>
        <w:right w:val="none" w:sz="0" w:space="0" w:color="auto"/>
      </w:divBdr>
    </w:div>
    <w:div w:id="590703479">
      <w:bodyDiv w:val="1"/>
      <w:marLeft w:val="0"/>
      <w:marRight w:val="0"/>
      <w:marTop w:val="0"/>
      <w:marBottom w:val="0"/>
      <w:divBdr>
        <w:top w:val="none" w:sz="0" w:space="0" w:color="auto"/>
        <w:left w:val="none" w:sz="0" w:space="0" w:color="auto"/>
        <w:bottom w:val="none" w:sz="0" w:space="0" w:color="auto"/>
        <w:right w:val="none" w:sz="0" w:space="0" w:color="auto"/>
      </w:divBdr>
    </w:div>
    <w:div w:id="590818553">
      <w:bodyDiv w:val="1"/>
      <w:marLeft w:val="0"/>
      <w:marRight w:val="0"/>
      <w:marTop w:val="0"/>
      <w:marBottom w:val="0"/>
      <w:divBdr>
        <w:top w:val="none" w:sz="0" w:space="0" w:color="auto"/>
        <w:left w:val="none" w:sz="0" w:space="0" w:color="auto"/>
        <w:bottom w:val="none" w:sz="0" w:space="0" w:color="auto"/>
        <w:right w:val="none" w:sz="0" w:space="0" w:color="auto"/>
      </w:divBdr>
    </w:div>
    <w:div w:id="591013066">
      <w:bodyDiv w:val="1"/>
      <w:marLeft w:val="0"/>
      <w:marRight w:val="0"/>
      <w:marTop w:val="0"/>
      <w:marBottom w:val="0"/>
      <w:divBdr>
        <w:top w:val="none" w:sz="0" w:space="0" w:color="auto"/>
        <w:left w:val="none" w:sz="0" w:space="0" w:color="auto"/>
        <w:bottom w:val="none" w:sz="0" w:space="0" w:color="auto"/>
        <w:right w:val="none" w:sz="0" w:space="0" w:color="auto"/>
      </w:divBdr>
    </w:div>
    <w:div w:id="591360897">
      <w:bodyDiv w:val="1"/>
      <w:marLeft w:val="0"/>
      <w:marRight w:val="0"/>
      <w:marTop w:val="0"/>
      <w:marBottom w:val="0"/>
      <w:divBdr>
        <w:top w:val="none" w:sz="0" w:space="0" w:color="auto"/>
        <w:left w:val="none" w:sz="0" w:space="0" w:color="auto"/>
        <w:bottom w:val="none" w:sz="0" w:space="0" w:color="auto"/>
        <w:right w:val="none" w:sz="0" w:space="0" w:color="auto"/>
      </w:divBdr>
    </w:div>
    <w:div w:id="591400031">
      <w:bodyDiv w:val="1"/>
      <w:marLeft w:val="0"/>
      <w:marRight w:val="0"/>
      <w:marTop w:val="0"/>
      <w:marBottom w:val="0"/>
      <w:divBdr>
        <w:top w:val="none" w:sz="0" w:space="0" w:color="auto"/>
        <w:left w:val="none" w:sz="0" w:space="0" w:color="auto"/>
        <w:bottom w:val="none" w:sz="0" w:space="0" w:color="auto"/>
        <w:right w:val="none" w:sz="0" w:space="0" w:color="auto"/>
      </w:divBdr>
    </w:div>
    <w:div w:id="591476420">
      <w:bodyDiv w:val="1"/>
      <w:marLeft w:val="0"/>
      <w:marRight w:val="0"/>
      <w:marTop w:val="0"/>
      <w:marBottom w:val="0"/>
      <w:divBdr>
        <w:top w:val="none" w:sz="0" w:space="0" w:color="auto"/>
        <w:left w:val="none" w:sz="0" w:space="0" w:color="auto"/>
        <w:bottom w:val="none" w:sz="0" w:space="0" w:color="auto"/>
        <w:right w:val="none" w:sz="0" w:space="0" w:color="auto"/>
      </w:divBdr>
    </w:div>
    <w:div w:id="591737864">
      <w:bodyDiv w:val="1"/>
      <w:marLeft w:val="0"/>
      <w:marRight w:val="0"/>
      <w:marTop w:val="0"/>
      <w:marBottom w:val="0"/>
      <w:divBdr>
        <w:top w:val="none" w:sz="0" w:space="0" w:color="auto"/>
        <w:left w:val="none" w:sz="0" w:space="0" w:color="auto"/>
        <w:bottom w:val="none" w:sz="0" w:space="0" w:color="auto"/>
        <w:right w:val="none" w:sz="0" w:space="0" w:color="auto"/>
      </w:divBdr>
    </w:div>
    <w:div w:id="591817705">
      <w:bodyDiv w:val="1"/>
      <w:marLeft w:val="0"/>
      <w:marRight w:val="0"/>
      <w:marTop w:val="0"/>
      <w:marBottom w:val="0"/>
      <w:divBdr>
        <w:top w:val="none" w:sz="0" w:space="0" w:color="auto"/>
        <w:left w:val="none" w:sz="0" w:space="0" w:color="auto"/>
        <w:bottom w:val="none" w:sz="0" w:space="0" w:color="auto"/>
        <w:right w:val="none" w:sz="0" w:space="0" w:color="auto"/>
      </w:divBdr>
    </w:div>
    <w:div w:id="592907062">
      <w:bodyDiv w:val="1"/>
      <w:marLeft w:val="0"/>
      <w:marRight w:val="0"/>
      <w:marTop w:val="0"/>
      <w:marBottom w:val="0"/>
      <w:divBdr>
        <w:top w:val="none" w:sz="0" w:space="0" w:color="auto"/>
        <w:left w:val="none" w:sz="0" w:space="0" w:color="auto"/>
        <w:bottom w:val="none" w:sz="0" w:space="0" w:color="auto"/>
        <w:right w:val="none" w:sz="0" w:space="0" w:color="auto"/>
      </w:divBdr>
    </w:div>
    <w:div w:id="593243856">
      <w:bodyDiv w:val="1"/>
      <w:marLeft w:val="0"/>
      <w:marRight w:val="0"/>
      <w:marTop w:val="0"/>
      <w:marBottom w:val="0"/>
      <w:divBdr>
        <w:top w:val="none" w:sz="0" w:space="0" w:color="auto"/>
        <w:left w:val="none" w:sz="0" w:space="0" w:color="auto"/>
        <w:bottom w:val="none" w:sz="0" w:space="0" w:color="auto"/>
        <w:right w:val="none" w:sz="0" w:space="0" w:color="auto"/>
      </w:divBdr>
    </w:div>
    <w:div w:id="593244793">
      <w:bodyDiv w:val="1"/>
      <w:marLeft w:val="0"/>
      <w:marRight w:val="0"/>
      <w:marTop w:val="0"/>
      <w:marBottom w:val="0"/>
      <w:divBdr>
        <w:top w:val="none" w:sz="0" w:space="0" w:color="auto"/>
        <w:left w:val="none" w:sz="0" w:space="0" w:color="auto"/>
        <w:bottom w:val="none" w:sz="0" w:space="0" w:color="auto"/>
        <w:right w:val="none" w:sz="0" w:space="0" w:color="auto"/>
      </w:divBdr>
    </w:div>
    <w:div w:id="593248680">
      <w:bodyDiv w:val="1"/>
      <w:marLeft w:val="0"/>
      <w:marRight w:val="0"/>
      <w:marTop w:val="0"/>
      <w:marBottom w:val="0"/>
      <w:divBdr>
        <w:top w:val="none" w:sz="0" w:space="0" w:color="auto"/>
        <w:left w:val="none" w:sz="0" w:space="0" w:color="auto"/>
        <w:bottom w:val="none" w:sz="0" w:space="0" w:color="auto"/>
        <w:right w:val="none" w:sz="0" w:space="0" w:color="auto"/>
      </w:divBdr>
    </w:div>
    <w:div w:id="593784290">
      <w:bodyDiv w:val="1"/>
      <w:marLeft w:val="0"/>
      <w:marRight w:val="0"/>
      <w:marTop w:val="0"/>
      <w:marBottom w:val="0"/>
      <w:divBdr>
        <w:top w:val="none" w:sz="0" w:space="0" w:color="auto"/>
        <w:left w:val="none" w:sz="0" w:space="0" w:color="auto"/>
        <w:bottom w:val="none" w:sz="0" w:space="0" w:color="auto"/>
        <w:right w:val="none" w:sz="0" w:space="0" w:color="auto"/>
      </w:divBdr>
    </w:div>
    <w:div w:id="593975877">
      <w:bodyDiv w:val="1"/>
      <w:marLeft w:val="0"/>
      <w:marRight w:val="0"/>
      <w:marTop w:val="0"/>
      <w:marBottom w:val="0"/>
      <w:divBdr>
        <w:top w:val="none" w:sz="0" w:space="0" w:color="auto"/>
        <w:left w:val="none" w:sz="0" w:space="0" w:color="auto"/>
        <w:bottom w:val="none" w:sz="0" w:space="0" w:color="auto"/>
        <w:right w:val="none" w:sz="0" w:space="0" w:color="auto"/>
      </w:divBdr>
    </w:div>
    <w:div w:id="594091904">
      <w:bodyDiv w:val="1"/>
      <w:marLeft w:val="0"/>
      <w:marRight w:val="0"/>
      <w:marTop w:val="0"/>
      <w:marBottom w:val="0"/>
      <w:divBdr>
        <w:top w:val="none" w:sz="0" w:space="0" w:color="auto"/>
        <w:left w:val="none" w:sz="0" w:space="0" w:color="auto"/>
        <w:bottom w:val="none" w:sz="0" w:space="0" w:color="auto"/>
        <w:right w:val="none" w:sz="0" w:space="0" w:color="auto"/>
      </w:divBdr>
    </w:div>
    <w:div w:id="594246706">
      <w:bodyDiv w:val="1"/>
      <w:marLeft w:val="0"/>
      <w:marRight w:val="0"/>
      <w:marTop w:val="0"/>
      <w:marBottom w:val="0"/>
      <w:divBdr>
        <w:top w:val="none" w:sz="0" w:space="0" w:color="auto"/>
        <w:left w:val="none" w:sz="0" w:space="0" w:color="auto"/>
        <w:bottom w:val="none" w:sz="0" w:space="0" w:color="auto"/>
        <w:right w:val="none" w:sz="0" w:space="0" w:color="auto"/>
      </w:divBdr>
    </w:div>
    <w:div w:id="594365352">
      <w:bodyDiv w:val="1"/>
      <w:marLeft w:val="0"/>
      <w:marRight w:val="0"/>
      <w:marTop w:val="0"/>
      <w:marBottom w:val="0"/>
      <w:divBdr>
        <w:top w:val="none" w:sz="0" w:space="0" w:color="auto"/>
        <w:left w:val="none" w:sz="0" w:space="0" w:color="auto"/>
        <w:bottom w:val="none" w:sz="0" w:space="0" w:color="auto"/>
        <w:right w:val="none" w:sz="0" w:space="0" w:color="auto"/>
      </w:divBdr>
    </w:div>
    <w:div w:id="594486443">
      <w:bodyDiv w:val="1"/>
      <w:marLeft w:val="0"/>
      <w:marRight w:val="0"/>
      <w:marTop w:val="0"/>
      <w:marBottom w:val="0"/>
      <w:divBdr>
        <w:top w:val="none" w:sz="0" w:space="0" w:color="auto"/>
        <w:left w:val="none" w:sz="0" w:space="0" w:color="auto"/>
        <w:bottom w:val="none" w:sz="0" w:space="0" w:color="auto"/>
        <w:right w:val="none" w:sz="0" w:space="0" w:color="auto"/>
      </w:divBdr>
    </w:div>
    <w:div w:id="594675761">
      <w:bodyDiv w:val="1"/>
      <w:marLeft w:val="0"/>
      <w:marRight w:val="0"/>
      <w:marTop w:val="0"/>
      <w:marBottom w:val="0"/>
      <w:divBdr>
        <w:top w:val="none" w:sz="0" w:space="0" w:color="auto"/>
        <w:left w:val="none" w:sz="0" w:space="0" w:color="auto"/>
        <w:bottom w:val="none" w:sz="0" w:space="0" w:color="auto"/>
        <w:right w:val="none" w:sz="0" w:space="0" w:color="auto"/>
      </w:divBdr>
    </w:div>
    <w:div w:id="595556811">
      <w:bodyDiv w:val="1"/>
      <w:marLeft w:val="0"/>
      <w:marRight w:val="0"/>
      <w:marTop w:val="0"/>
      <w:marBottom w:val="0"/>
      <w:divBdr>
        <w:top w:val="none" w:sz="0" w:space="0" w:color="auto"/>
        <w:left w:val="none" w:sz="0" w:space="0" w:color="auto"/>
        <w:bottom w:val="none" w:sz="0" w:space="0" w:color="auto"/>
        <w:right w:val="none" w:sz="0" w:space="0" w:color="auto"/>
      </w:divBdr>
    </w:div>
    <w:div w:id="595872500">
      <w:bodyDiv w:val="1"/>
      <w:marLeft w:val="0"/>
      <w:marRight w:val="0"/>
      <w:marTop w:val="0"/>
      <w:marBottom w:val="0"/>
      <w:divBdr>
        <w:top w:val="none" w:sz="0" w:space="0" w:color="auto"/>
        <w:left w:val="none" w:sz="0" w:space="0" w:color="auto"/>
        <w:bottom w:val="none" w:sz="0" w:space="0" w:color="auto"/>
        <w:right w:val="none" w:sz="0" w:space="0" w:color="auto"/>
      </w:divBdr>
    </w:div>
    <w:div w:id="596133081">
      <w:bodyDiv w:val="1"/>
      <w:marLeft w:val="0"/>
      <w:marRight w:val="0"/>
      <w:marTop w:val="0"/>
      <w:marBottom w:val="0"/>
      <w:divBdr>
        <w:top w:val="none" w:sz="0" w:space="0" w:color="auto"/>
        <w:left w:val="none" w:sz="0" w:space="0" w:color="auto"/>
        <w:bottom w:val="none" w:sz="0" w:space="0" w:color="auto"/>
        <w:right w:val="none" w:sz="0" w:space="0" w:color="auto"/>
      </w:divBdr>
    </w:div>
    <w:div w:id="596251372">
      <w:bodyDiv w:val="1"/>
      <w:marLeft w:val="0"/>
      <w:marRight w:val="0"/>
      <w:marTop w:val="0"/>
      <w:marBottom w:val="0"/>
      <w:divBdr>
        <w:top w:val="none" w:sz="0" w:space="0" w:color="auto"/>
        <w:left w:val="none" w:sz="0" w:space="0" w:color="auto"/>
        <w:bottom w:val="none" w:sz="0" w:space="0" w:color="auto"/>
        <w:right w:val="none" w:sz="0" w:space="0" w:color="auto"/>
      </w:divBdr>
    </w:div>
    <w:div w:id="596719228">
      <w:bodyDiv w:val="1"/>
      <w:marLeft w:val="0"/>
      <w:marRight w:val="0"/>
      <w:marTop w:val="0"/>
      <w:marBottom w:val="0"/>
      <w:divBdr>
        <w:top w:val="none" w:sz="0" w:space="0" w:color="auto"/>
        <w:left w:val="none" w:sz="0" w:space="0" w:color="auto"/>
        <w:bottom w:val="none" w:sz="0" w:space="0" w:color="auto"/>
        <w:right w:val="none" w:sz="0" w:space="0" w:color="auto"/>
      </w:divBdr>
    </w:div>
    <w:div w:id="597295629">
      <w:bodyDiv w:val="1"/>
      <w:marLeft w:val="0"/>
      <w:marRight w:val="0"/>
      <w:marTop w:val="0"/>
      <w:marBottom w:val="0"/>
      <w:divBdr>
        <w:top w:val="none" w:sz="0" w:space="0" w:color="auto"/>
        <w:left w:val="none" w:sz="0" w:space="0" w:color="auto"/>
        <w:bottom w:val="none" w:sz="0" w:space="0" w:color="auto"/>
        <w:right w:val="none" w:sz="0" w:space="0" w:color="auto"/>
      </w:divBdr>
    </w:div>
    <w:div w:id="597327079">
      <w:bodyDiv w:val="1"/>
      <w:marLeft w:val="0"/>
      <w:marRight w:val="0"/>
      <w:marTop w:val="0"/>
      <w:marBottom w:val="0"/>
      <w:divBdr>
        <w:top w:val="none" w:sz="0" w:space="0" w:color="auto"/>
        <w:left w:val="none" w:sz="0" w:space="0" w:color="auto"/>
        <w:bottom w:val="none" w:sz="0" w:space="0" w:color="auto"/>
        <w:right w:val="none" w:sz="0" w:space="0" w:color="auto"/>
      </w:divBdr>
    </w:div>
    <w:div w:id="597905186">
      <w:bodyDiv w:val="1"/>
      <w:marLeft w:val="0"/>
      <w:marRight w:val="0"/>
      <w:marTop w:val="0"/>
      <w:marBottom w:val="0"/>
      <w:divBdr>
        <w:top w:val="none" w:sz="0" w:space="0" w:color="auto"/>
        <w:left w:val="none" w:sz="0" w:space="0" w:color="auto"/>
        <w:bottom w:val="none" w:sz="0" w:space="0" w:color="auto"/>
        <w:right w:val="none" w:sz="0" w:space="0" w:color="auto"/>
      </w:divBdr>
    </w:div>
    <w:div w:id="598031309">
      <w:bodyDiv w:val="1"/>
      <w:marLeft w:val="0"/>
      <w:marRight w:val="0"/>
      <w:marTop w:val="0"/>
      <w:marBottom w:val="0"/>
      <w:divBdr>
        <w:top w:val="none" w:sz="0" w:space="0" w:color="auto"/>
        <w:left w:val="none" w:sz="0" w:space="0" w:color="auto"/>
        <w:bottom w:val="none" w:sz="0" w:space="0" w:color="auto"/>
        <w:right w:val="none" w:sz="0" w:space="0" w:color="auto"/>
      </w:divBdr>
    </w:div>
    <w:div w:id="598215563">
      <w:bodyDiv w:val="1"/>
      <w:marLeft w:val="0"/>
      <w:marRight w:val="0"/>
      <w:marTop w:val="0"/>
      <w:marBottom w:val="0"/>
      <w:divBdr>
        <w:top w:val="none" w:sz="0" w:space="0" w:color="auto"/>
        <w:left w:val="none" w:sz="0" w:space="0" w:color="auto"/>
        <w:bottom w:val="none" w:sz="0" w:space="0" w:color="auto"/>
        <w:right w:val="none" w:sz="0" w:space="0" w:color="auto"/>
      </w:divBdr>
    </w:div>
    <w:div w:id="598758726">
      <w:bodyDiv w:val="1"/>
      <w:marLeft w:val="0"/>
      <w:marRight w:val="0"/>
      <w:marTop w:val="0"/>
      <w:marBottom w:val="0"/>
      <w:divBdr>
        <w:top w:val="none" w:sz="0" w:space="0" w:color="auto"/>
        <w:left w:val="none" w:sz="0" w:space="0" w:color="auto"/>
        <w:bottom w:val="none" w:sz="0" w:space="0" w:color="auto"/>
        <w:right w:val="none" w:sz="0" w:space="0" w:color="auto"/>
      </w:divBdr>
    </w:div>
    <w:div w:id="599068728">
      <w:bodyDiv w:val="1"/>
      <w:marLeft w:val="0"/>
      <w:marRight w:val="0"/>
      <w:marTop w:val="0"/>
      <w:marBottom w:val="0"/>
      <w:divBdr>
        <w:top w:val="none" w:sz="0" w:space="0" w:color="auto"/>
        <w:left w:val="none" w:sz="0" w:space="0" w:color="auto"/>
        <w:bottom w:val="none" w:sz="0" w:space="0" w:color="auto"/>
        <w:right w:val="none" w:sz="0" w:space="0" w:color="auto"/>
      </w:divBdr>
    </w:div>
    <w:div w:id="599263747">
      <w:bodyDiv w:val="1"/>
      <w:marLeft w:val="0"/>
      <w:marRight w:val="0"/>
      <w:marTop w:val="0"/>
      <w:marBottom w:val="0"/>
      <w:divBdr>
        <w:top w:val="none" w:sz="0" w:space="0" w:color="auto"/>
        <w:left w:val="none" w:sz="0" w:space="0" w:color="auto"/>
        <w:bottom w:val="none" w:sz="0" w:space="0" w:color="auto"/>
        <w:right w:val="none" w:sz="0" w:space="0" w:color="auto"/>
      </w:divBdr>
    </w:div>
    <w:div w:id="599291533">
      <w:bodyDiv w:val="1"/>
      <w:marLeft w:val="0"/>
      <w:marRight w:val="0"/>
      <w:marTop w:val="0"/>
      <w:marBottom w:val="0"/>
      <w:divBdr>
        <w:top w:val="none" w:sz="0" w:space="0" w:color="auto"/>
        <w:left w:val="none" w:sz="0" w:space="0" w:color="auto"/>
        <w:bottom w:val="none" w:sz="0" w:space="0" w:color="auto"/>
        <w:right w:val="none" w:sz="0" w:space="0" w:color="auto"/>
      </w:divBdr>
    </w:div>
    <w:div w:id="599607073">
      <w:bodyDiv w:val="1"/>
      <w:marLeft w:val="0"/>
      <w:marRight w:val="0"/>
      <w:marTop w:val="0"/>
      <w:marBottom w:val="0"/>
      <w:divBdr>
        <w:top w:val="none" w:sz="0" w:space="0" w:color="auto"/>
        <w:left w:val="none" w:sz="0" w:space="0" w:color="auto"/>
        <w:bottom w:val="none" w:sz="0" w:space="0" w:color="auto"/>
        <w:right w:val="none" w:sz="0" w:space="0" w:color="auto"/>
      </w:divBdr>
    </w:div>
    <w:div w:id="599803092">
      <w:bodyDiv w:val="1"/>
      <w:marLeft w:val="0"/>
      <w:marRight w:val="0"/>
      <w:marTop w:val="0"/>
      <w:marBottom w:val="0"/>
      <w:divBdr>
        <w:top w:val="none" w:sz="0" w:space="0" w:color="auto"/>
        <w:left w:val="none" w:sz="0" w:space="0" w:color="auto"/>
        <w:bottom w:val="none" w:sz="0" w:space="0" w:color="auto"/>
        <w:right w:val="none" w:sz="0" w:space="0" w:color="auto"/>
      </w:divBdr>
    </w:div>
    <w:div w:id="599871505">
      <w:bodyDiv w:val="1"/>
      <w:marLeft w:val="0"/>
      <w:marRight w:val="0"/>
      <w:marTop w:val="0"/>
      <w:marBottom w:val="0"/>
      <w:divBdr>
        <w:top w:val="none" w:sz="0" w:space="0" w:color="auto"/>
        <w:left w:val="none" w:sz="0" w:space="0" w:color="auto"/>
        <w:bottom w:val="none" w:sz="0" w:space="0" w:color="auto"/>
        <w:right w:val="none" w:sz="0" w:space="0" w:color="auto"/>
      </w:divBdr>
    </w:div>
    <w:div w:id="599945766">
      <w:bodyDiv w:val="1"/>
      <w:marLeft w:val="0"/>
      <w:marRight w:val="0"/>
      <w:marTop w:val="0"/>
      <w:marBottom w:val="0"/>
      <w:divBdr>
        <w:top w:val="none" w:sz="0" w:space="0" w:color="auto"/>
        <w:left w:val="none" w:sz="0" w:space="0" w:color="auto"/>
        <w:bottom w:val="none" w:sz="0" w:space="0" w:color="auto"/>
        <w:right w:val="none" w:sz="0" w:space="0" w:color="auto"/>
      </w:divBdr>
    </w:div>
    <w:div w:id="600065713">
      <w:bodyDiv w:val="1"/>
      <w:marLeft w:val="0"/>
      <w:marRight w:val="0"/>
      <w:marTop w:val="0"/>
      <w:marBottom w:val="0"/>
      <w:divBdr>
        <w:top w:val="none" w:sz="0" w:space="0" w:color="auto"/>
        <w:left w:val="none" w:sz="0" w:space="0" w:color="auto"/>
        <w:bottom w:val="none" w:sz="0" w:space="0" w:color="auto"/>
        <w:right w:val="none" w:sz="0" w:space="0" w:color="auto"/>
      </w:divBdr>
    </w:div>
    <w:div w:id="600455942">
      <w:bodyDiv w:val="1"/>
      <w:marLeft w:val="0"/>
      <w:marRight w:val="0"/>
      <w:marTop w:val="0"/>
      <w:marBottom w:val="0"/>
      <w:divBdr>
        <w:top w:val="none" w:sz="0" w:space="0" w:color="auto"/>
        <w:left w:val="none" w:sz="0" w:space="0" w:color="auto"/>
        <w:bottom w:val="none" w:sz="0" w:space="0" w:color="auto"/>
        <w:right w:val="none" w:sz="0" w:space="0" w:color="auto"/>
      </w:divBdr>
    </w:div>
    <w:div w:id="600456027">
      <w:bodyDiv w:val="1"/>
      <w:marLeft w:val="0"/>
      <w:marRight w:val="0"/>
      <w:marTop w:val="0"/>
      <w:marBottom w:val="0"/>
      <w:divBdr>
        <w:top w:val="none" w:sz="0" w:space="0" w:color="auto"/>
        <w:left w:val="none" w:sz="0" w:space="0" w:color="auto"/>
        <w:bottom w:val="none" w:sz="0" w:space="0" w:color="auto"/>
        <w:right w:val="none" w:sz="0" w:space="0" w:color="auto"/>
      </w:divBdr>
    </w:div>
    <w:div w:id="600916362">
      <w:bodyDiv w:val="1"/>
      <w:marLeft w:val="0"/>
      <w:marRight w:val="0"/>
      <w:marTop w:val="0"/>
      <w:marBottom w:val="0"/>
      <w:divBdr>
        <w:top w:val="none" w:sz="0" w:space="0" w:color="auto"/>
        <w:left w:val="none" w:sz="0" w:space="0" w:color="auto"/>
        <w:bottom w:val="none" w:sz="0" w:space="0" w:color="auto"/>
        <w:right w:val="none" w:sz="0" w:space="0" w:color="auto"/>
      </w:divBdr>
    </w:div>
    <w:div w:id="600990819">
      <w:bodyDiv w:val="1"/>
      <w:marLeft w:val="0"/>
      <w:marRight w:val="0"/>
      <w:marTop w:val="0"/>
      <w:marBottom w:val="0"/>
      <w:divBdr>
        <w:top w:val="none" w:sz="0" w:space="0" w:color="auto"/>
        <w:left w:val="none" w:sz="0" w:space="0" w:color="auto"/>
        <w:bottom w:val="none" w:sz="0" w:space="0" w:color="auto"/>
        <w:right w:val="none" w:sz="0" w:space="0" w:color="auto"/>
      </w:divBdr>
    </w:div>
    <w:div w:id="600991020">
      <w:bodyDiv w:val="1"/>
      <w:marLeft w:val="0"/>
      <w:marRight w:val="0"/>
      <w:marTop w:val="0"/>
      <w:marBottom w:val="0"/>
      <w:divBdr>
        <w:top w:val="none" w:sz="0" w:space="0" w:color="auto"/>
        <w:left w:val="none" w:sz="0" w:space="0" w:color="auto"/>
        <w:bottom w:val="none" w:sz="0" w:space="0" w:color="auto"/>
        <w:right w:val="none" w:sz="0" w:space="0" w:color="auto"/>
      </w:divBdr>
    </w:div>
    <w:div w:id="601230241">
      <w:bodyDiv w:val="1"/>
      <w:marLeft w:val="0"/>
      <w:marRight w:val="0"/>
      <w:marTop w:val="0"/>
      <w:marBottom w:val="0"/>
      <w:divBdr>
        <w:top w:val="none" w:sz="0" w:space="0" w:color="auto"/>
        <w:left w:val="none" w:sz="0" w:space="0" w:color="auto"/>
        <w:bottom w:val="none" w:sz="0" w:space="0" w:color="auto"/>
        <w:right w:val="none" w:sz="0" w:space="0" w:color="auto"/>
      </w:divBdr>
    </w:div>
    <w:div w:id="601255754">
      <w:bodyDiv w:val="1"/>
      <w:marLeft w:val="0"/>
      <w:marRight w:val="0"/>
      <w:marTop w:val="0"/>
      <w:marBottom w:val="0"/>
      <w:divBdr>
        <w:top w:val="none" w:sz="0" w:space="0" w:color="auto"/>
        <w:left w:val="none" w:sz="0" w:space="0" w:color="auto"/>
        <w:bottom w:val="none" w:sz="0" w:space="0" w:color="auto"/>
        <w:right w:val="none" w:sz="0" w:space="0" w:color="auto"/>
      </w:divBdr>
    </w:div>
    <w:div w:id="601494881">
      <w:bodyDiv w:val="1"/>
      <w:marLeft w:val="0"/>
      <w:marRight w:val="0"/>
      <w:marTop w:val="0"/>
      <w:marBottom w:val="0"/>
      <w:divBdr>
        <w:top w:val="none" w:sz="0" w:space="0" w:color="auto"/>
        <w:left w:val="none" w:sz="0" w:space="0" w:color="auto"/>
        <w:bottom w:val="none" w:sz="0" w:space="0" w:color="auto"/>
        <w:right w:val="none" w:sz="0" w:space="0" w:color="auto"/>
      </w:divBdr>
    </w:div>
    <w:div w:id="601645855">
      <w:bodyDiv w:val="1"/>
      <w:marLeft w:val="0"/>
      <w:marRight w:val="0"/>
      <w:marTop w:val="0"/>
      <w:marBottom w:val="0"/>
      <w:divBdr>
        <w:top w:val="none" w:sz="0" w:space="0" w:color="auto"/>
        <w:left w:val="none" w:sz="0" w:space="0" w:color="auto"/>
        <w:bottom w:val="none" w:sz="0" w:space="0" w:color="auto"/>
        <w:right w:val="none" w:sz="0" w:space="0" w:color="auto"/>
      </w:divBdr>
    </w:div>
    <w:div w:id="601915072">
      <w:bodyDiv w:val="1"/>
      <w:marLeft w:val="0"/>
      <w:marRight w:val="0"/>
      <w:marTop w:val="0"/>
      <w:marBottom w:val="0"/>
      <w:divBdr>
        <w:top w:val="none" w:sz="0" w:space="0" w:color="auto"/>
        <w:left w:val="none" w:sz="0" w:space="0" w:color="auto"/>
        <w:bottom w:val="none" w:sz="0" w:space="0" w:color="auto"/>
        <w:right w:val="none" w:sz="0" w:space="0" w:color="auto"/>
      </w:divBdr>
    </w:div>
    <w:div w:id="602111901">
      <w:bodyDiv w:val="1"/>
      <w:marLeft w:val="0"/>
      <w:marRight w:val="0"/>
      <w:marTop w:val="0"/>
      <w:marBottom w:val="0"/>
      <w:divBdr>
        <w:top w:val="none" w:sz="0" w:space="0" w:color="auto"/>
        <w:left w:val="none" w:sz="0" w:space="0" w:color="auto"/>
        <w:bottom w:val="none" w:sz="0" w:space="0" w:color="auto"/>
        <w:right w:val="none" w:sz="0" w:space="0" w:color="auto"/>
      </w:divBdr>
    </w:div>
    <w:div w:id="602878875">
      <w:bodyDiv w:val="1"/>
      <w:marLeft w:val="0"/>
      <w:marRight w:val="0"/>
      <w:marTop w:val="0"/>
      <w:marBottom w:val="0"/>
      <w:divBdr>
        <w:top w:val="none" w:sz="0" w:space="0" w:color="auto"/>
        <w:left w:val="none" w:sz="0" w:space="0" w:color="auto"/>
        <w:bottom w:val="none" w:sz="0" w:space="0" w:color="auto"/>
        <w:right w:val="none" w:sz="0" w:space="0" w:color="auto"/>
      </w:divBdr>
    </w:div>
    <w:div w:id="603079588">
      <w:bodyDiv w:val="1"/>
      <w:marLeft w:val="0"/>
      <w:marRight w:val="0"/>
      <w:marTop w:val="0"/>
      <w:marBottom w:val="0"/>
      <w:divBdr>
        <w:top w:val="none" w:sz="0" w:space="0" w:color="auto"/>
        <w:left w:val="none" w:sz="0" w:space="0" w:color="auto"/>
        <w:bottom w:val="none" w:sz="0" w:space="0" w:color="auto"/>
        <w:right w:val="none" w:sz="0" w:space="0" w:color="auto"/>
      </w:divBdr>
    </w:div>
    <w:div w:id="603269476">
      <w:bodyDiv w:val="1"/>
      <w:marLeft w:val="0"/>
      <w:marRight w:val="0"/>
      <w:marTop w:val="0"/>
      <w:marBottom w:val="0"/>
      <w:divBdr>
        <w:top w:val="none" w:sz="0" w:space="0" w:color="auto"/>
        <w:left w:val="none" w:sz="0" w:space="0" w:color="auto"/>
        <w:bottom w:val="none" w:sz="0" w:space="0" w:color="auto"/>
        <w:right w:val="none" w:sz="0" w:space="0" w:color="auto"/>
      </w:divBdr>
    </w:div>
    <w:div w:id="603419474">
      <w:bodyDiv w:val="1"/>
      <w:marLeft w:val="0"/>
      <w:marRight w:val="0"/>
      <w:marTop w:val="0"/>
      <w:marBottom w:val="0"/>
      <w:divBdr>
        <w:top w:val="none" w:sz="0" w:space="0" w:color="auto"/>
        <w:left w:val="none" w:sz="0" w:space="0" w:color="auto"/>
        <w:bottom w:val="none" w:sz="0" w:space="0" w:color="auto"/>
        <w:right w:val="none" w:sz="0" w:space="0" w:color="auto"/>
      </w:divBdr>
    </w:div>
    <w:div w:id="603541632">
      <w:bodyDiv w:val="1"/>
      <w:marLeft w:val="0"/>
      <w:marRight w:val="0"/>
      <w:marTop w:val="0"/>
      <w:marBottom w:val="0"/>
      <w:divBdr>
        <w:top w:val="none" w:sz="0" w:space="0" w:color="auto"/>
        <w:left w:val="none" w:sz="0" w:space="0" w:color="auto"/>
        <w:bottom w:val="none" w:sz="0" w:space="0" w:color="auto"/>
        <w:right w:val="none" w:sz="0" w:space="0" w:color="auto"/>
      </w:divBdr>
    </w:div>
    <w:div w:id="603924837">
      <w:bodyDiv w:val="1"/>
      <w:marLeft w:val="0"/>
      <w:marRight w:val="0"/>
      <w:marTop w:val="0"/>
      <w:marBottom w:val="0"/>
      <w:divBdr>
        <w:top w:val="none" w:sz="0" w:space="0" w:color="auto"/>
        <w:left w:val="none" w:sz="0" w:space="0" w:color="auto"/>
        <w:bottom w:val="none" w:sz="0" w:space="0" w:color="auto"/>
        <w:right w:val="none" w:sz="0" w:space="0" w:color="auto"/>
      </w:divBdr>
    </w:div>
    <w:div w:id="604307729">
      <w:bodyDiv w:val="1"/>
      <w:marLeft w:val="0"/>
      <w:marRight w:val="0"/>
      <w:marTop w:val="0"/>
      <w:marBottom w:val="0"/>
      <w:divBdr>
        <w:top w:val="none" w:sz="0" w:space="0" w:color="auto"/>
        <w:left w:val="none" w:sz="0" w:space="0" w:color="auto"/>
        <w:bottom w:val="none" w:sz="0" w:space="0" w:color="auto"/>
        <w:right w:val="none" w:sz="0" w:space="0" w:color="auto"/>
      </w:divBdr>
    </w:div>
    <w:div w:id="604463082">
      <w:bodyDiv w:val="1"/>
      <w:marLeft w:val="0"/>
      <w:marRight w:val="0"/>
      <w:marTop w:val="0"/>
      <w:marBottom w:val="0"/>
      <w:divBdr>
        <w:top w:val="none" w:sz="0" w:space="0" w:color="auto"/>
        <w:left w:val="none" w:sz="0" w:space="0" w:color="auto"/>
        <w:bottom w:val="none" w:sz="0" w:space="0" w:color="auto"/>
        <w:right w:val="none" w:sz="0" w:space="0" w:color="auto"/>
      </w:divBdr>
    </w:div>
    <w:div w:id="604508172">
      <w:bodyDiv w:val="1"/>
      <w:marLeft w:val="0"/>
      <w:marRight w:val="0"/>
      <w:marTop w:val="0"/>
      <w:marBottom w:val="0"/>
      <w:divBdr>
        <w:top w:val="none" w:sz="0" w:space="0" w:color="auto"/>
        <w:left w:val="none" w:sz="0" w:space="0" w:color="auto"/>
        <w:bottom w:val="none" w:sz="0" w:space="0" w:color="auto"/>
        <w:right w:val="none" w:sz="0" w:space="0" w:color="auto"/>
      </w:divBdr>
    </w:div>
    <w:div w:id="604578634">
      <w:bodyDiv w:val="1"/>
      <w:marLeft w:val="0"/>
      <w:marRight w:val="0"/>
      <w:marTop w:val="0"/>
      <w:marBottom w:val="0"/>
      <w:divBdr>
        <w:top w:val="none" w:sz="0" w:space="0" w:color="auto"/>
        <w:left w:val="none" w:sz="0" w:space="0" w:color="auto"/>
        <w:bottom w:val="none" w:sz="0" w:space="0" w:color="auto"/>
        <w:right w:val="none" w:sz="0" w:space="0" w:color="auto"/>
      </w:divBdr>
    </w:div>
    <w:div w:id="604771044">
      <w:bodyDiv w:val="1"/>
      <w:marLeft w:val="0"/>
      <w:marRight w:val="0"/>
      <w:marTop w:val="0"/>
      <w:marBottom w:val="0"/>
      <w:divBdr>
        <w:top w:val="none" w:sz="0" w:space="0" w:color="auto"/>
        <w:left w:val="none" w:sz="0" w:space="0" w:color="auto"/>
        <w:bottom w:val="none" w:sz="0" w:space="0" w:color="auto"/>
        <w:right w:val="none" w:sz="0" w:space="0" w:color="auto"/>
      </w:divBdr>
    </w:div>
    <w:div w:id="604926297">
      <w:bodyDiv w:val="1"/>
      <w:marLeft w:val="0"/>
      <w:marRight w:val="0"/>
      <w:marTop w:val="0"/>
      <w:marBottom w:val="0"/>
      <w:divBdr>
        <w:top w:val="none" w:sz="0" w:space="0" w:color="auto"/>
        <w:left w:val="none" w:sz="0" w:space="0" w:color="auto"/>
        <w:bottom w:val="none" w:sz="0" w:space="0" w:color="auto"/>
        <w:right w:val="none" w:sz="0" w:space="0" w:color="auto"/>
      </w:divBdr>
    </w:div>
    <w:div w:id="604969786">
      <w:bodyDiv w:val="1"/>
      <w:marLeft w:val="0"/>
      <w:marRight w:val="0"/>
      <w:marTop w:val="0"/>
      <w:marBottom w:val="0"/>
      <w:divBdr>
        <w:top w:val="none" w:sz="0" w:space="0" w:color="auto"/>
        <w:left w:val="none" w:sz="0" w:space="0" w:color="auto"/>
        <w:bottom w:val="none" w:sz="0" w:space="0" w:color="auto"/>
        <w:right w:val="none" w:sz="0" w:space="0" w:color="auto"/>
      </w:divBdr>
    </w:div>
    <w:div w:id="605159789">
      <w:bodyDiv w:val="1"/>
      <w:marLeft w:val="0"/>
      <w:marRight w:val="0"/>
      <w:marTop w:val="0"/>
      <w:marBottom w:val="0"/>
      <w:divBdr>
        <w:top w:val="none" w:sz="0" w:space="0" w:color="auto"/>
        <w:left w:val="none" w:sz="0" w:space="0" w:color="auto"/>
        <w:bottom w:val="none" w:sz="0" w:space="0" w:color="auto"/>
        <w:right w:val="none" w:sz="0" w:space="0" w:color="auto"/>
      </w:divBdr>
    </w:div>
    <w:div w:id="605234895">
      <w:bodyDiv w:val="1"/>
      <w:marLeft w:val="0"/>
      <w:marRight w:val="0"/>
      <w:marTop w:val="0"/>
      <w:marBottom w:val="0"/>
      <w:divBdr>
        <w:top w:val="none" w:sz="0" w:space="0" w:color="auto"/>
        <w:left w:val="none" w:sz="0" w:space="0" w:color="auto"/>
        <w:bottom w:val="none" w:sz="0" w:space="0" w:color="auto"/>
        <w:right w:val="none" w:sz="0" w:space="0" w:color="auto"/>
      </w:divBdr>
    </w:div>
    <w:div w:id="605621295">
      <w:bodyDiv w:val="1"/>
      <w:marLeft w:val="0"/>
      <w:marRight w:val="0"/>
      <w:marTop w:val="0"/>
      <w:marBottom w:val="0"/>
      <w:divBdr>
        <w:top w:val="none" w:sz="0" w:space="0" w:color="auto"/>
        <w:left w:val="none" w:sz="0" w:space="0" w:color="auto"/>
        <w:bottom w:val="none" w:sz="0" w:space="0" w:color="auto"/>
        <w:right w:val="none" w:sz="0" w:space="0" w:color="auto"/>
      </w:divBdr>
    </w:div>
    <w:div w:id="605625046">
      <w:bodyDiv w:val="1"/>
      <w:marLeft w:val="0"/>
      <w:marRight w:val="0"/>
      <w:marTop w:val="0"/>
      <w:marBottom w:val="0"/>
      <w:divBdr>
        <w:top w:val="none" w:sz="0" w:space="0" w:color="auto"/>
        <w:left w:val="none" w:sz="0" w:space="0" w:color="auto"/>
        <w:bottom w:val="none" w:sz="0" w:space="0" w:color="auto"/>
        <w:right w:val="none" w:sz="0" w:space="0" w:color="auto"/>
      </w:divBdr>
    </w:div>
    <w:div w:id="606238427">
      <w:bodyDiv w:val="1"/>
      <w:marLeft w:val="0"/>
      <w:marRight w:val="0"/>
      <w:marTop w:val="0"/>
      <w:marBottom w:val="0"/>
      <w:divBdr>
        <w:top w:val="none" w:sz="0" w:space="0" w:color="auto"/>
        <w:left w:val="none" w:sz="0" w:space="0" w:color="auto"/>
        <w:bottom w:val="none" w:sz="0" w:space="0" w:color="auto"/>
        <w:right w:val="none" w:sz="0" w:space="0" w:color="auto"/>
      </w:divBdr>
    </w:div>
    <w:div w:id="606277663">
      <w:bodyDiv w:val="1"/>
      <w:marLeft w:val="0"/>
      <w:marRight w:val="0"/>
      <w:marTop w:val="0"/>
      <w:marBottom w:val="0"/>
      <w:divBdr>
        <w:top w:val="none" w:sz="0" w:space="0" w:color="auto"/>
        <w:left w:val="none" w:sz="0" w:space="0" w:color="auto"/>
        <w:bottom w:val="none" w:sz="0" w:space="0" w:color="auto"/>
        <w:right w:val="none" w:sz="0" w:space="0" w:color="auto"/>
      </w:divBdr>
    </w:div>
    <w:div w:id="606543007">
      <w:bodyDiv w:val="1"/>
      <w:marLeft w:val="0"/>
      <w:marRight w:val="0"/>
      <w:marTop w:val="0"/>
      <w:marBottom w:val="0"/>
      <w:divBdr>
        <w:top w:val="none" w:sz="0" w:space="0" w:color="auto"/>
        <w:left w:val="none" w:sz="0" w:space="0" w:color="auto"/>
        <w:bottom w:val="none" w:sz="0" w:space="0" w:color="auto"/>
        <w:right w:val="none" w:sz="0" w:space="0" w:color="auto"/>
      </w:divBdr>
    </w:div>
    <w:div w:id="606667823">
      <w:bodyDiv w:val="1"/>
      <w:marLeft w:val="0"/>
      <w:marRight w:val="0"/>
      <w:marTop w:val="0"/>
      <w:marBottom w:val="0"/>
      <w:divBdr>
        <w:top w:val="none" w:sz="0" w:space="0" w:color="auto"/>
        <w:left w:val="none" w:sz="0" w:space="0" w:color="auto"/>
        <w:bottom w:val="none" w:sz="0" w:space="0" w:color="auto"/>
        <w:right w:val="none" w:sz="0" w:space="0" w:color="auto"/>
      </w:divBdr>
    </w:div>
    <w:div w:id="606691035">
      <w:bodyDiv w:val="1"/>
      <w:marLeft w:val="0"/>
      <w:marRight w:val="0"/>
      <w:marTop w:val="0"/>
      <w:marBottom w:val="0"/>
      <w:divBdr>
        <w:top w:val="none" w:sz="0" w:space="0" w:color="auto"/>
        <w:left w:val="none" w:sz="0" w:space="0" w:color="auto"/>
        <w:bottom w:val="none" w:sz="0" w:space="0" w:color="auto"/>
        <w:right w:val="none" w:sz="0" w:space="0" w:color="auto"/>
      </w:divBdr>
    </w:div>
    <w:div w:id="606741868">
      <w:bodyDiv w:val="1"/>
      <w:marLeft w:val="0"/>
      <w:marRight w:val="0"/>
      <w:marTop w:val="0"/>
      <w:marBottom w:val="0"/>
      <w:divBdr>
        <w:top w:val="none" w:sz="0" w:space="0" w:color="auto"/>
        <w:left w:val="none" w:sz="0" w:space="0" w:color="auto"/>
        <w:bottom w:val="none" w:sz="0" w:space="0" w:color="auto"/>
        <w:right w:val="none" w:sz="0" w:space="0" w:color="auto"/>
      </w:divBdr>
    </w:div>
    <w:div w:id="607586657">
      <w:bodyDiv w:val="1"/>
      <w:marLeft w:val="0"/>
      <w:marRight w:val="0"/>
      <w:marTop w:val="0"/>
      <w:marBottom w:val="0"/>
      <w:divBdr>
        <w:top w:val="none" w:sz="0" w:space="0" w:color="auto"/>
        <w:left w:val="none" w:sz="0" w:space="0" w:color="auto"/>
        <w:bottom w:val="none" w:sz="0" w:space="0" w:color="auto"/>
        <w:right w:val="none" w:sz="0" w:space="0" w:color="auto"/>
      </w:divBdr>
    </w:div>
    <w:div w:id="607586907">
      <w:bodyDiv w:val="1"/>
      <w:marLeft w:val="0"/>
      <w:marRight w:val="0"/>
      <w:marTop w:val="0"/>
      <w:marBottom w:val="0"/>
      <w:divBdr>
        <w:top w:val="none" w:sz="0" w:space="0" w:color="auto"/>
        <w:left w:val="none" w:sz="0" w:space="0" w:color="auto"/>
        <w:bottom w:val="none" w:sz="0" w:space="0" w:color="auto"/>
        <w:right w:val="none" w:sz="0" w:space="0" w:color="auto"/>
      </w:divBdr>
    </w:div>
    <w:div w:id="607664849">
      <w:bodyDiv w:val="1"/>
      <w:marLeft w:val="0"/>
      <w:marRight w:val="0"/>
      <w:marTop w:val="0"/>
      <w:marBottom w:val="0"/>
      <w:divBdr>
        <w:top w:val="none" w:sz="0" w:space="0" w:color="auto"/>
        <w:left w:val="none" w:sz="0" w:space="0" w:color="auto"/>
        <w:bottom w:val="none" w:sz="0" w:space="0" w:color="auto"/>
        <w:right w:val="none" w:sz="0" w:space="0" w:color="auto"/>
      </w:divBdr>
    </w:div>
    <w:div w:id="607740705">
      <w:bodyDiv w:val="1"/>
      <w:marLeft w:val="0"/>
      <w:marRight w:val="0"/>
      <w:marTop w:val="0"/>
      <w:marBottom w:val="0"/>
      <w:divBdr>
        <w:top w:val="none" w:sz="0" w:space="0" w:color="auto"/>
        <w:left w:val="none" w:sz="0" w:space="0" w:color="auto"/>
        <w:bottom w:val="none" w:sz="0" w:space="0" w:color="auto"/>
        <w:right w:val="none" w:sz="0" w:space="0" w:color="auto"/>
      </w:divBdr>
    </w:div>
    <w:div w:id="607931578">
      <w:bodyDiv w:val="1"/>
      <w:marLeft w:val="0"/>
      <w:marRight w:val="0"/>
      <w:marTop w:val="0"/>
      <w:marBottom w:val="0"/>
      <w:divBdr>
        <w:top w:val="none" w:sz="0" w:space="0" w:color="auto"/>
        <w:left w:val="none" w:sz="0" w:space="0" w:color="auto"/>
        <w:bottom w:val="none" w:sz="0" w:space="0" w:color="auto"/>
        <w:right w:val="none" w:sz="0" w:space="0" w:color="auto"/>
      </w:divBdr>
    </w:div>
    <w:div w:id="608465124">
      <w:bodyDiv w:val="1"/>
      <w:marLeft w:val="0"/>
      <w:marRight w:val="0"/>
      <w:marTop w:val="0"/>
      <w:marBottom w:val="0"/>
      <w:divBdr>
        <w:top w:val="none" w:sz="0" w:space="0" w:color="auto"/>
        <w:left w:val="none" w:sz="0" w:space="0" w:color="auto"/>
        <w:bottom w:val="none" w:sz="0" w:space="0" w:color="auto"/>
        <w:right w:val="none" w:sz="0" w:space="0" w:color="auto"/>
      </w:divBdr>
    </w:div>
    <w:div w:id="608969189">
      <w:bodyDiv w:val="1"/>
      <w:marLeft w:val="0"/>
      <w:marRight w:val="0"/>
      <w:marTop w:val="0"/>
      <w:marBottom w:val="0"/>
      <w:divBdr>
        <w:top w:val="none" w:sz="0" w:space="0" w:color="auto"/>
        <w:left w:val="none" w:sz="0" w:space="0" w:color="auto"/>
        <w:bottom w:val="none" w:sz="0" w:space="0" w:color="auto"/>
        <w:right w:val="none" w:sz="0" w:space="0" w:color="auto"/>
      </w:divBdr>
    </w:div>
    <w:div w:id="608973913">
      <w:bodyDiv w:val="1"/>
      <w:marLeft w:val="0"/>
      <w:marRight w:val="0"/>
      <w:marTop w:val="0"/>
      <w:marBottom w:val="0"/>
      <w:divBdr>
        <w:top w:val="none" w:sz="0" w:space="0" w:color="auto"/>
        <w:left w:val="none" w:sz="0" w:space="0" w:color="auto"/>
        <w:bottom w:val="none" w:sz="0" w:space="0" w:color="auto"/>
        <w:right w:val="none" w:sz="0" w:space="0" w:color="auto"/>
      </w:divBdr>
    </w:div>
    <w:div w:id="609242643">
      <w:bodyDiv w:val="1"/>
      <w:marLeft w:val="0"/>
      <w:marRight w:val="0"/>
      <w:marTop w:val="0"/>
      <w:marBottom w:val="0"/>
      <w:divBdr>
        <w:top w:val="none" w:sz="0" w:space="0" w:color="auto"/>
        <w:left w:val="none" w:sz="0" w:space="0" w:color="auto"/>
        <w:bottom w:val="none" w:sz="0" w:space="0" w:color="auto"/>
        <w:right w:val="none" w:sz="0" w:space="0" w:color="auto"/>
      </w:divBdr>
    </w:div>
    <w:div w:id="609702708">
      <w:bodyDiv w:val="1"/>
      <w:marLeft w:val="0"/>
      <w:marRight w:val="0"/>
      <w:marTop w:val="0"/>
      <w:marBottom w:val="0"/>
      <w:divBdr>
        <w:top w:val="none" w:sz="0" w:space="0" w:color="auto"/>
        <w:left w:val="none" w:sz="0" w:space="0" w:color="auto"/>
        <w:bottom w:val="none" w:sz="0" w:space="0" w:color="auto"/>
        <w:right w:val="none" w:sz="0" w:space="0" w:color="auto"/>
      </w:divBdr>
    </w:div>
    <w:div w:id="609703850">
      <w:bodyDiv w:val="1"/>
      <w:marLeft w:val="0"/>
      <w:marRight w:val="0"/>
      <w:marTop w:val="0"/>
      <w:marBottom w:val="0"/>
      <w:divBdr>
        <w:top w:val="none" w:sz="0" w:space="0" w:color="auto"/>
        <w:left w:val="none" w:sz="0" w:space="0" w:color="auto"/>
        <w:bottom w:val="none" w:sz="0" w:space="0" w:color="auto"/>
        <w:right w:val="none" w:sz="0" w:space="0" w:color="auto"/>
      </w:divBdr>
    </w:div>
    <w:div w:id="609778135">
      <w:bodyDiv w:val="1"/>
      <w:marLeft w:val="0"/>
      <w:marRight w:val="0"/>
      <w:marTop w:val="0"/>
      <w:marBottom w:val="0"/>
      <w:divBdr>
        <w:top w:val="none" w:sz="0" w:space="0" w:color="auto"/>
        <w:left w:val="none" w:sz="0" w:space="0" w:color="auto"/>
        <w:bottom w:val="none" w:sz="0" w:space="0" w:color="auto"/>
        <w:right w:val="none" w:sz="0" w:space="0" w:color="auto"/>
      </w:divBdr>
    </w:div>
    <w:div w:id="610012698">
      <w:bodyDiv w:val="1"/>
      <w:marLeft w:val="0"/>
      <w:marRight w:val="0"/>
      <w:marTop w:val="0"/>
      <w:marBottom w:val="0"/>
      <w:divBdr>
        <w:top w:val="none" w:sz="0" w:space="0" w:color="auto"/>
        <w:left w:val="none" w:sz="0" w:space="0" w:color="auto"/>
        <w:bottom w:val="none" w:sz="0" w:space="0" w:color="auto"/>
        <w:right w:val="none" w:sz="0" w:space="0" w:color="auto"/>
      </w:divBdr>
    </w:div>
    <w:div w:id="610862920">
      <w:bodyDiv w:val="1"/>
      <w:marLeft w:val="0"/>
      <w:marRight w:val="0"/>
      <w:marTop w:val="0"/>
      <w:marBottom w:val="0"/>
      <w:divBdr>
        <w:top w:val="none" w:sz="0" w:space="0" w:color="auto"/>
        <w:left w:val="none" w:sz="0" w:space="0" w:color="auto"/>
        <w:bottom w:val="none" w:sz="0" w:space="0" w:color="auto"/>
        <w:right w:val="none" w:sz="0" w:space="0" w:color="auto"/>
      </w:divBdr>
    </w:div>
    <w:div w:id="611935558">
      <w:bodyDiv w:val="1"/>
      <w:marLeft w:val="0"/>
      <w:marRight w:val="0"/>
      <w:marTop w:val="0"/>
      <w:marBottom w:val="0"/>
      <w:divBdr>
        <w:top w:val="none" w:sz="0" w:space="0" w:color="auto"/>
        <w:left w:val="none" w:sz="0" w:space="0" w:color="auto"/>
        <w:bottom w:val="none" w:sz="0" w:space="0" w:color="auto"/>
        <w:right w:val="none" w:sz="0" w:space="0" w:color="auto"/>
      </w:divBdr>
    </w:div>
    <w:div w:id="613288452">
      <w:bodyDiv w:val="1"/>
      <w:marLeft w:val="0"/>
      <w:marRight w:val="0"/>
      <w:marTop w:val="0"/>
      <w:marBottom w:val="0"/>
      <w:divBdr>
        <w:top w:val="none" w:sz="0" w:space="0" w:color="auto"/>
        <w:left w:val="none" w:sz="0" w:space="0" w:color="auto"/>
        <w:bottom w:val="none" w:sz="0" w:space="0" w:color="auto"/>
        <w:right w:val="none" w:sz="0" w:space="0" w:color="auto"/>
      </w:divBdr>
    </w:div>
    <w:div w:id="614138020">
      <w:bodyDiv w:val="1"/>
      <w:marLeft w:val="0"/>
      <w:marRight w:val="0"/>
      <w:marTop w:val="0"/>
      <w:marBottom w:val="0"/>
      <w:divBdr>
        <w:top w:val="none" w:sz="0" w:space="0" w:color="auto"/>
        <w:left w:val="none" w:sz="0" w:space="0" w:color="auto"/>
        <w:bottom w:val="none" w:sz="0" w:space="0" w:color="auto"/>
        <w:right w:val="none" w:sz="0" w:space="0" w:color="auto"/>
      </w:divBdr>
    </w:div>
    <w:div w:id="614142738">
      <w:bodyDiv w:val="1"/>
      <w:marLeft w:val="0"/>
      <w:marRight w:val="0"/>
      <w:marTop w:val="0"/>
      <w:marBottom w:val="0"/>
      <w:divBdr>
        <w:top w:val="none" w:sz="0" w:space="0" w:color="auto"/>
        <w:left w:val="none" w:sz="0" w:space="0" w:color="auto"/>
        <w:bottom w:val="none" w:sz="0" w:space="0" w:color="auto"/>
        <w:right w:val="none" w:sz="0" w:space="0" w:color="auto"/>
      </w:divBdr>
    </w:div>
    <w:div w:id="614143922">
      <w:bodyDiv w:val="1"/>
      <w:marLeft w:val="0"/>
      <w:marRight w:val="0"/>
      <w:marTop w:val="0"/>
      <w:marBottom w:val="0"/>
      <w:divBdr>
        <w:top w:val="none" w:sz="0" w:space="0" w:color="auto"/>
        <w:left w:val="none" w:sz="0" w:space="0" w:color="auto"/>
        <w:bottom w:val="none" w:sz="0" w:space="0" w:color="auto"/>
        <w:right w:val="none" w:sz="0" w:space="0" w:color="auto"/>
      </w:divBdr>
    </w:div>
    <w:div w:id="614749989">
      <w:bodyDiv w:val="1"/>
      <w:marLeft w:val="0"/>
      <w:marRight w:val="0"/>
      <w:marTop w:val="0"/>
      <w:marBottom w:val="0"/>
      <w:divBdr>
        <w:top w:val="none" w:sz="0" w:space="0" w:color="auto"/>
        <w:left w:val="none" w:sz="0" w:space="0" w:color="auto"/>
        <w:bottom w:val="none" w:sz="0" w:space="0" w:color="auto"/>
        <w:right w:val="none" w:sz="0" w:space="0" w:color="auto"/>
      </w:divBdr>
    </w:div>
    <w:div w:id="614867548">
      <w:bodyDiv w:val="1"/>
      <w:marLeft w:val="0"/>
      <w:marRight w:val="0"/>
      <w:marTop w:val="0"/>
      <w:marBottom w:val="0"/>
      <w:divBdr>
        <w:top w:val="none" w:sz="0" w:space="0" w:color="auto"/>
        <w:left w:val="none" w:sz="0" w:space="0" w:color="auto"/>
        <w:bottom w:val="none" w:sz="0" w:space="0" w:color="auto"/>
        <w:right w:val="none" w:sz="0" w:space="0" w:color="auto"/>
      </w:divBdr>
    </w:div>
    <w:div w:id="615797501">
      <w:bodyDiv w:val="1"/>
      <w:marLeft w:val="0"/>
      <w:marRight w:val="0"/>
      <w:marTop w:val="0"/>
      <w:marBottom w:val="0"/>
      <w:divBdr>
        <w:top w:val="none" w:sz="0" w:space="0" w:color="auto"/>
        <w:left w:val="none" w:sz="0" w:space="0" w:color="auto"/>
        <w:bottom w:val="none" w:sz="0" w:space="0" w:color="auto"/>
        <w:right w:val="none" w:sz="0" w:space="0" w:color="auto"/>
      </w:divBdr>
    </w:div>
    <w:div w:id="616831627">
      <w:bodyDiv w:val="1"/>
      <w:marLeft w:val="0"/>
      <w:marRight w:val="0"/>
      <w:marTop w:val="0"/>
      <w:marBottom w:val="0"/>
      <w:divBdr>
        <w:top w:val="none" w:sz="0" w:space="0" w:color="auto"/>
        <w:left w:val="none" w:sz="0" w:space="0" w:color="auto"/>
        <w:bottom w:val="none" w:sz="0" w:space="0" w:color="auto"/>
        <w:right w:val="none" w:sz="0" w:space="0" w:color="auto"/>
      </w:divBdr>
    </w:div>
    <w:div w:id="616982463">
      <w:bodyDiv w:val="1"/>
      <w:marLeft w:val="0"/>
      <w:marRight w:val="0"/>
      <w:marTop w:val="0"/>
      <w:marBottom w:val="0"/>
      <w:divBdr>
        <w:top w:val="none" w:sz="0" w:space="0" w:color="auto"/>
        <w:left w:val="none" w:sz="0" w:space="0" w:color="auto"/>
        <w:bottom w:val="none" w:sz="0" w:space="0" w:color="auto"/>
        <w:right w:val="none" w:sz="0" w:space="0" w:color="auto"/>
      </w:divBdr>
    </w:div>
    <w:div w:id="617184654">
      <w:bodyDiv w:val="1"/>
      <w:marLeft w:val="0"/>
      <w:marRight w:val="0"/>
      <w:marTop w:val="0"/>
      <w:marBottom w:val="0"/>
      <w:divBdr>
        <w:top w:val="none" w:sz="0" w:space="0" w:color="auto"/>
        <w:left w:val="none" w:sz="0" w:space="0" w:color="auto"/>
        <w:bottom w:val="none" w:sz="0" w:space="0" w:color="auto"/>
        <w:right w:val="none" w:sz="0" w:space="0" w:color="auto"/>
      </w:divBdr>
    </w:div>
    <w:div w:id="617372392">
      <w:bodyDiv w:val="1"/>
      <w:marLeft w:val="0"/>
      <w:marRight w:val="0"/>
      <w:marTop w:val="0"/>
      <w:marBottom w:val="0"/>
      <w:divBdr>
        <w:top w:val="none" w:sz="0" w:space="0" w:color="auto"/>
        <w:left w:val="none" w:sz="0" w:space="0" w:color="auto"/>
        <w:bottom w:val="none" w:sz="0" w:space="0" w:color="auto"/>
        <w:right w:val="none" w:sz="0" w:space="0" w:color="auto"/>
      </w:divBdr>
    </w:div>
    <w:div w:id="617419337">
      <w:bodyDiv w:val="1"/>
      <w:marLeft w:val="0"/>
      <w:marRight w:val="0"/>
      <w:marTop w:val="0"/>
      <w:marBottom w:val="0"/>
      <w:divBdr>
        <w:top w:val="none" w:sz="0" w:space="0" w:color="auto"/>
        <w:left w:val="none" w:sz="0" w:space="0" w:color="auto"/>
        <w:bottom w:val="none" w:sz="0" w:space="0" w:color="auto"/>
        <w:right w:val="none" w:sz="0" w:space="0" w:color="auto"/>
      </w:divBdr>
    </w:div>
    <w:div w:id="618151319">
      <w:bodyDiv w:val="1"/>
      <w:marLeft w:val="0"/>
      <w:marRight w:val="0"/>
      <w:marTop w:val="0"/>
      <w:marBottom w:val="0"/>
      <w:divBdr>
        <w:top w:val="none" w:sz="0" w:space="0" w:color="auto"/>
        <w:left w:val="none" w:sz="0" w:space="0" w:color="auto"/>
        <w:bottom w:val="none" w:sz="0" w:space="0" w:color="auto"/>
        <w:right w:val="none" w:sz="0" w:space="0" w:color="auto"/>
      </w:divBdr>
    </w:div>
    <w:div w:id="618488787">
      <w:bodyDiv w:val="1"/>
      <w:marLeft w:val="0"/>
      <w:marRight w:val="0"/>
      <w:marTop w:val="0"/>
      <w:marBottom w:val="0"/>
      <w:divBdr>
        <w:top w:val="none" w:sz="0" w:space="0" w:color="auto"/>
        <w:left w:val="none" w:sz="0" w:space="0" w:color="auto"/>
        <w:bottom w:val="none" w:sz="0" w:space="0" w:color="auto"/>
        <w:right w:val="none" w:sz="0" w:space="0" w:color="auto"/>
      </w:divBdr>
    </w:div>
    <w:div w:id="618755074">
      <w:bodyDiv w:val="1"/>
      <w:marLeft w:val="0"/>
      <w:marRight w:val="0"/>
      <w:marTop w:val="0"/>
      <w:marBottom w:val="0"/>
      <w:divBdr>
        <w:top w:val="none" w:sz="0" w:space="0" w:color="auto"/>
        <w:left w:val="none" w:sz="0" w:space="0" w:color="auto"/>
        <w:bottom w:val="none" w:sz="0" w:space="0" w:color="auto"/>
        <w:right w:val="none" w:sz="0" w:space="0" w:color="auto"/>
      </w:divBdr>
    </w:div>
    <w:div w:id="619382948">
      <w:bodyDiv w:val="1"/>
      <w:marLeft w:val="0"/>
      <w:marRight w:val="0"/>
      <w:marTop w:val="0"/>
      <w:marBottom w:val="0"/>
      <w:divBdr>
        <w:top w:val="none" w:sz="0" w:space="0" w:color="auto"/>
        <w:left w:val="none" w:sz="0" w:space="0" w:color="auto"/>
        <w:bottom w:val="none" w:sz="0" w:space="0" w:color="auto"/>
        <w:right w:val="none" w:sz="0" w:space="0" w:color="auto"/>
      </w:divBdr>
    </w:div>
    <w:div w:id="619578211">
      <w:bodyDiv w:val="1"/>
      <w:marLeft w:val="0"/>
      <w:marRight w:val="0"/>
      <w:marTop w:val="0"/>
      <w:marBottom w:val="0"/>
      <w:divBdr>
        <w:top w:val="none" w:sz="0" w:space="0" w:color="auto"/>
        <w:left w:val="none" w:sz="0" w:space="0" w:color="auto"/>
        <w:bottom w:val="none" w:sz="0" w:space="0" w:color="auto"/>
        <w:right w:val="none" w:sz="0" w:space="0" w:color="auto"/>
      </w:divBdr>
    </w:div>
    <w:div w:id="619797331">
      <w:bodyDiv w:val="1"/>
      <w:marLeft w:val="0"/>
      <w:marRight w:val="0"/>
      <w:marTop w:val="0"/>
      <w:marBottom w:val="0"/>
      <w:divBdr>
        <w:top w:val="none" w:sz="0" w:space="0" w:color="auto"/>
        <w:left w:val="none" w:sz="0" w:space="0" w:color="auto"/>
        <w:bottom w:val="none" w:sz="0" w:space="0" w:color="auto"/>
        <w:right w:val="none" w:sz="0" w:space="0" w:color="auto"/>
      </w:divBdr>
    </w:div>
    <w:div w:id="619871945">
      <w:bodyDiv w:val="1"/>
      <w:marLeft w:val="0"/>
      <w:marRight w:val="0"/>
      <w:marTop w:val="0"/>
      <w:marBottom w:val="0"/>
      <w:divBdr>
        <w:top w:val="none" w:sz="0" w:space="0" w:color="auto"/>
        <w:left w:val="none" w:sz="0" w:space="0" w:color="auto"/>
        <w:bottom w:val="none" w:sz="0" w:space="0" w:color="auto"/>
        <w:right w:val="none" w:sz="0" w:space="0" w:color="auto"/>
      </w:divBdr>
    </w:div>
    <w:div w:id="620259632">
      <w:bodyDiv w:val="1"/>
      <w:marLeft w:val="0"/>
      <w:marRight w:val="0"/>
      <w:marTop w:val="0"/>
      <w:marBottom w:val="0"/>
      <w:divBdr>
        <w:top w:val="none" w:sz="0" w:space="0" w:color="auto"/>
        <w:left w:val="none" w:sz="0" w:space="0" w:color="auto"/>
        <w:bottom w:val="none" w:sz="0" w:space="0" w:color="auto"/>
        <w:right w:val="none" w:sz="0" w:space="0" w:color="auto"/>
      </w:divBdr>
    </w:div>
    <w:div w:id="620382485">
      <w:bodyDiv w:val="1"/>
      <w:marLeft w:val="0"/>
      <w:marRight w:val="0"/>
      <w:marTop w:val="0"/>
      <w:marBottom w:val="0"/>
      <w:divBdr>
        <w:top w:val="none" w:sz="0" w:space="0" w:color="auto"/>
        <w:left w:val="none" w:sz="0" w:space="0" w:color="auto"/>
        <w:bottom w:val="none" w:sz="0" w:space="0" w:color="auto"/>
        <w:right w:val="none" w:sz="0" w:space="0" w:color="auto"/>
      </w:divBdr>
    </w:div>
    <w:div w:id="620651416">
      <w:bodyDiv w:val="1"/>
      <w:marLeft w:val="0"/>
      <w:marRight w:val="0"/>
      <w:marTop w:val="0"/>
      <w:marBottom w:val="0"/>
      <w:divBdr>
        <w:top w:val="none" w:sz="0" w:space="0" w:color="auto"/>
        <w:left w:val="none" w:sz="0" w:space="0" w:color="auto"/>
        <w:bottom w:val="none" w:sz="0" w:space="0" w:color="auto"/>
        <w:right w:val="none" w:sz="0" w:space="0" w:color="auto"/>
      </w:divBdr>
    </w:div>
    <w:div w:id="620847912">
      <w:bodyDiv w:val="1"/>
      <w:marLeft w:val="0"/>
      <w:marRight w:val="0"/>
      <w:marTop w:val="0"/>
      <w:marBottom w:val="0"/>
      <w:divBdr>
        <w:top w:val="none" w:sz="0" w:space="0" w:color="auto"/>
        <w:left w:val="none" w:sz="0" w:space="0" w:color="auto"/>
        <w:bottom w:val="none" w:sz="0" w:space="0" w:color="auto"/>
        <w:right w:val="none" w:sz="0" w:space="0" w:color="auto"/>
      </w:divBdr>
    </w:div>
    <w:div w:id="620919932">
      <w:bodyDiv w:val="1"/>
      <w:marLeft w:val="0"/>
      <w:marRight w:val="0"/>
      <w:marTop w:val="0"/>
      <w:marBottom w:val="0"/>
      <w:divBdr>
        <w:top w:val="none" w:sz="0" w:space="0" w:color="auto"/>
        <w:left w:val="none" w:sz="0" w:space="0" w:color="auto"/>
        <w:bottom w:val="none" w:sz="0" w:space="0" w:color="auto"/>
        <w:right w:val="none" w:sz="0" w:space="0" w:color="auto"/>
      </w:divBdr>
    </w:div>
    <w:div w:id="621036129">
      <w:bodyDiv w:val="1"/>
      <w:marLeft w:val="0"/>
      <w:marRight w:val="0"/>
      <w:marTop w:val="0"/>
      <w:marBottom w:val="0"/>
      <w:divBdr>
        <w:top w:val="none" w:sz="0" w:space="0" w:color="auto"/>
        <w:left w:val="none" w:sz="0" w:space="0" w:color="auto"/>
        <w:bottom w:val="none" w:sz="0" w:space="0" w:color="auto"/>
        <w:right w:val="none" w:sz="0" w:space="0" w:color="auto"/>
      </w:divBdr>
    </w:div>
    <w:div w:id="621418824">
      <w:bodyDiv w:val="1"/>
      <w:marLeft w:val="0"/>
      <w:marRight w:val="0"/>
      <w:marTop w:val="0"/>
      <w:marBottom w:val="0"/>
      <w:divBdr>
        <w:top w:val="none" w:sz="0" w:space="0" w:color="auto"/>
        <w:left w:val="none" w:sz="0" w:space="0" w:color="auto"/>
        <w:bottom w:val="none" w:sz="0" w:space="0" w:color="auto"/>
        <w:right w:val="none" w:sz="0" w:space="0" w:color="auto"/>
      </w:divBdr>
    </w:div>
    <w:div w:id="621764894">
      <w:bodyDiv w:val="1"/>
      <w:marLeft w:val="0"/>
      <w:marRight w:val="0"/>
      <w:marTop w:val="0"/>
      <w:marBottom w:val="0"/>
      <w:divBdr>
        <w:top w:val="none" w:sz="0" w:space="0" w:color="auto"/>
        <w:left w:val="none" w:sz="0" w:space="0" w:color="auto"/>
        <w:bottom w:val="none" w:sz="0" w:space="0" w:color="auto"/>
        <w:right w:val="none" w:sz="0" w:space="0" w:color="auto"/>
      </w:divBdr>
    </w:div>
    <w:div w:id="622270338">
      <w:bodyDiv w:val="1"/>
      <w:marLeft w:val="0"/>
      <w:marRight w:val="0"/>
      <w:marTop w:val="0"/>
      <w:marBottom w:val="0"/>
      <w:divBdr>
        <w:top w:val="none" w:sz="0" w:space="0" w:color="auto"/>
        <w:left w:val="none" w:sz="0" w:space="0" w:color="auto"/>
        <w:bottom w:val="none" w:sz="0" w:space="0" w:color="auto"/>
        <w:right w:val="none" w:sz="0" w:space="0" w:color="auto"/>
      </w:divBdr>
    </w:div>
    <w:div w:id="622469224">
      <w:bodyDiv w:val="1"/>
      <w:marLeft w:val="0"/>
      <w:marRight w:val="0"/>
      <w:marTop w:val="0"/>
      <w:marBottom w:val="0"/>
      <w:divBdr>
        <w:top w:val="none" w:sz="0" w:space="0" w:color="auto"/>
        <w:left w:val="none" w:sz="0" w:space="0" w:color="auto"/>
        <w:bottom w:val="none" w:sz="0" w:space="0" w:color="auto"/>
        <w:right w:val="none" w:sz="0" w:space="0" w:color="auto"/>
      </w:divBdr>
    </w:div>
    <w:div w:id="622537414">
      <w:bodyDiv w:val="1"/>
      <w:marLeft w:val="0"/>
      <w:marRight w:val="0"/>
      <w:marTop w:val="0"/>
      <w:marBottom w:val="0"/>
      <w:divBdr>
        <w:top w:val="none" w:sz="0" w:space="0" w:color="auto"/>
        <w:left w:val="none" w:sz="0" w:space="0" w:color="auto"/>
        <w:bottom w:val="none" w:sz="0" w:space="0" w:color="auto"/>
        <w:right w:val="none" w:sz="0" w:space="0" w:color="auto"/>
      </w:divBdr>
    </w:div>
    <w:div w:id="622658370">
      <w:bodyDiv w:val="1"/>
      <w:marLeft w:val="0"/>
      <w:marRight w:val="0"/>
      <w:marTop w:val="0"/>
      <w:marBottom w:val="0"/>
      <w:divBdr>
        <w:top w:val="none" w:sz="0" w:space="0" w:color="auto"/>
        <w:left w:val="none" w:sz="0" w:space="0" w:color="auto"/>
        <w:bottom w:val="none" w:sz="0" w:space="0" w:color="auto"/>
        <w:right w:val="none" w:sz="0" w:space="0" w:color="auto"/>
      </w:divBdr>
    </w:div>
    <w:div w:id="622809551">
      <w:bodyDiv w:val="1"/>
      <w:marLeft w:val="0"/>
      <w:marRight w:val="0"/>
      <w:marTop w:val="0"/>
      <w:marBottom w:val="0"/>
      <w:divBdr>
        <w:top w:val="none" w:sz="0" w:space="0" w:color="auto"/>
        <w:left w:val="none" w:sz="0" w:space="0" w:color="auto"/>
        <w:bottom w:val="none" w:sz="0" w:space="0" w:color="auto"/>
        <w:right w:val="none" w:sz="0" w:space="0" w:color="auto"/>
      </w:divBdr>
    </w:div>
    <w:div w:id="622924459">
      <w:bodyDiv w:val="1"/>
      <w:marLeft w:val="0"/>
      <w:marRight w:val="0"/>
      <w:marTop w:val="0"/>
      <w:marBottom w:val="0"/>
      <w:divBdr>
        <w:top w:val="none" w:sz="0" w:space="0" w:color="auto"/>
        <w:left w:val="none" w:sz="0" w:space="0" w:color="auto"/>
        <w:bottom w:val="none" w:sz="0" w:space="0" w:color="auto"/>
        <w:right w:val="none" w:sz="0" w:space="0" w:color="auto"/>
      </w:divBdr>
    </w:div>
    <w:div w:id="622999847">
      <w:bodyDiv w:val="1"/>
      <w:marLeft w:val="0"/>
      <w:marRight w:val="0"/>
      <w:marTop w:val="0"/>
      <w:marBottom w:val="0"/>
      <w:divBdr>
        <w:top w:val="none" w:sz="0" w:space="0" w:color="auto"/>
        <w:left w:val="none" w:sz="0" w:space="0" w:color="auto"/>
        <w:bottom w:val="none" w:sz="0" w:space="0" w:color="auto"/>
        <w:right w:val="none" w:sz="0" w:space="0" w:color="auto"/>
      </w:divBdr>
    </w:div>
    <w:div w:id="623116412">
      <w:bodyDiv w:val="1"/>
      <w:marLeft w:val="0"/>
      <w:marRight w:val="0"/>
      <w:marTop w:val="0"/>
      <w:marBottom w:val="0"/>
      <w:divBdr>
        <w:top w:val="none" w:sz="0" w:space="0" w:color="auto"/>
        <w:left w:val="none" w:sz="0" w:space="0" w:color="auto"/>
        <w:bottom w:val="none" w:sz="0" w:space="0" w:color="auto"/>
        <w:right w:val="none" w:sz="0" w:space="0" w:color="auto"/>
      </w:divBdr>
    </w:div>
    <w:div w:id="623578412">
      <w:bodyDiv w:val="1"/>
      <w:marLeft w:val="0"/>
      <w:marRight w:val="0"/>
      <w:marTop w:val="0"/>
      <w:marBottom w:val="0"/>
      <w:divBdr>
        <w:top w:val="none" w:sz="0" w:space="0" w:color="auto"/>
        <w:left w:val="none" w:sz="0" w:space="0" w:color="auto"/>
        <w:bottom w:val="none" w:sz="0" w:space="0" w:color="auto"/>
        <w:right w:val="none" w:sz="0" w:space="0" w:color="auto"/>
      </w:divBdr>
    </w:div>
    <w:div w:id="623654286">
      <w:bodyDiv w:val="1"/>
      <w:marLeft w:val="0"/>
      <w:marRight w:val="0"/>
      <w:marTop w:val="0"/>
      <w:marBottom w:val="0"/>
      <w:divBdr>
        <w:top w:val="none" w:sz="0" w:space="0" w:color="auto"/>
        <w:left w:val="none" w:sz="0" w:space="0" w:color="auto"/>
        <w:bottom w:val="none" w:sz="0" w:space="0" w:color="auto"/>
        <w:right w:val="none" w:sz="0" w:space="0" w:color="auto"/>
      </w:divBdr>
    </w:div>
    <w:div w:id="623654617">
      <w:bodyDiv w:val="1"/>
      <w:marLeft w:val="0"/>
      <w:marRight w:val="0"/>
      <w:marTop w:val="0"/>
      <w:marBottom w:val="0"/>
      <w:divBdr>
        <w:top w:val="none" w:sz="0" w:space="0" w:color="auto"/>
        <w:left w:val="none" w:sz="0" w:space="0" w:color="auto"/>
        <w:bottom w:val="none" w:sz="0" w:space="0" w:color="auto"/>
        <w:right w:val="none" w:sz="0" w:space="0" w:color="auto"/>
      </w:divBdr>
    </w:div>
    <w:div w:id="623779692">
      <w:bodyDiv w:val="1"/>
      <w:marLeft w:val="0"/>
      <w:marRight w:val="0"/>
      <w:marTop w:val="0"/>
      <w:marBottom w:val="0"/>
      <w:divBdr>
        <w:top w:val="none" w:sz="0" w:space="0" w:color="auto"/>
        <w:left w:val="none" w:sz="0" w:space="0" w:color="auto"/>
        <w:bottom w:val="none" w:sz="0" w:space="0" w:color="auto"/>
        <w:right w:val="none" w:sz="0" w:space="0" w:color="auto"/>
      </w:divBdr>
    </w:div>
    <w:div w:id="624435404">
      <w:bodyDiv w:val="1"/>
      <w:marLeft w:val="0"/>
      <w:marRight w:val="0"/>
      <w:marTop w:val="0"/>
      <w:marBottom w:val="0"/>
      <w:divBdr>
        <w:top w:val="none" w:sz="0" w:space="0" w:color="auto"/>
        <w:left w:val="none" w:sz="0" w:space="0" w:color="auto"/>
        <w:bottom w:val="none" w:sz="0" w:space="0" w:color="auto"/>
        <w:right w:val="none" w:sz="0" w:space="0" w:color="auto"/>
      </w:divBdr>
    </w:div>
    <w:div w:id="624435605">
      <w:bodyDiv w:val="1"/>
      <w:marLeft w:val="0"/>
      <w:marRight w:val="0"/>
      <w:marTop w:val="0"/>
      <w:marBottom w:val="0"/>
      <w:divBdr>
        <w:top w:val="none" w:sz="0" w:space="0" w:color="auto"/>
        <w:left w:val="none" w:sz="0" w:space="0" w:color="auto"/>
        <w:bottom w:val="none" w:sz="0" w:space="0" w:color="auto"/>
        <w:right w:val="none" w:sz="0" w:space="0" w:color="auto"/>
      </w:divBdr>
    </w:div>
    <w:div w:id="624505662">
      <w:bodyDiv w:val="1"/>
      <w:marLeft w:val="0"/>
      <w:marRight w:val="0"/>
      <w:marTop w:val="0"/>
      <w:marBottom w:val="0"/>
      <w:divBdr>
        <w:top w:val="none" w:sz="0" w:space="0" w:color="auto"/>
        <w:left w:val="none" w:sz="0" w:space="0" w:color="auto"/>
        <w:bottom w:val="none" w:sz="0" w:space="0" w:color="auto"/>
        <w:right w:val="none" w:sz="0" w:space="0" w:color="auto"/>
      </w:divBdr>
    </w:div>
    <w:div w:id="624509682">
      <w:bodyDiv w:val="1"/>
      <w:marLeft w:val="0"/>
      <w:marRight w:val="0"/>
      <w:marTop w:val="0"/>
      <w:marBottom w:val="0"/>
      <w:divBdr>
        <w:top w:val="none" w:sz="0" w:space="0" w:color="auto"/>
        <w:left w:val="none" w:sz="0" w:space="0" w:color="auto"/>
        <w:bottom w:val="none" w:sz="0" w:space="0" w:color="auto"/>
        <w:right w:val="none" w:sz="0" w:space="0" w:color="auto"/>
      </w:divBdr>
    </w:div>
    <w:div w:id="624582389">
      <w:bodyDiv w:val="1"/>
      <w:marLeft w:val="0"/>
      <w:marRight w:val="0"/>
      <w:marTop w:val="0"/>
      <w:marBottom w:val="0"/>
      <w:divBdr>
        <w:top w:val="none" w:sz="0" w:space="0" w:color="auto"/>
        <w:left w:val="none" w:sz="0" w:space="0" w:color="auto"/>
        <w:bottom w:val="none" w:sz="0" w:space="0" w:color="auto"/>
        <w:right w:val="none" w:sz="0" w:space="0" w:color="auto"/>
      </w:divBdr>
    </w:div>
    <w:div w:id="625433738">
      <w:bodyDiv w:val="1"/>
      <w:marLeft w:val="0"/>
      <w:marRight w:val="0"/>
      <w:marTop w:val="0"/>
      <w:marBottom w:val="0"/>
      <w:divBdr>
        <w:top w:val="none" w:sz="0" w:space="0" w:color="auto"/>
        <w:left w:val="none" w:sz="0" w:space="0" w:color="auto"/>
        <w:bottom w:val="none" w:sz="0" w:space="0" w:color="auto"/>
        <w:right w:val="none" w:sz="0" w:space="0" w:color="auto"/>
      </w:divBdr>
    </w:div>
    <w:div w:id="626281242">
      <w:bodyDiv w:val="1"/>
      <w:marLeft w:val="0"/>
      <w:marRight w:val="0"/>
      <w:marTop w:val="0"/>
      <w:marBottom w:val="0"/>
      <w:divBdr>
        <w:top w:val="none" w:sz="0" w:space="0" w:color="auto"/>
        <w:left w:val="none" w:sz="0" w:space="0" w:color="auto"/>
        <w:bottom w:val="none" w:sz="0" w:space="0" w:color="auto"/>
        <w:right w:val="none" w:sz="0" w:space="0" w:color="auto"/>
      </w:divBdr>
    </w:div>
    <w:div w:id="626394868">
      <w:bodyDiv w:val="1"/>
      <w:marLeft w:val="0"/>
      <w:marRight w:val="0"/>
      <w:marTop w:val="0"/>
      <w:marBottom w:val="0"/>
      <w:divBdr>
        <w:top w:val="none" w:sz="0" w:space="0" w:color="auto"/>
        <w:left w:val="none" w:sz="0" w:space="0" w:color="auto"/>
        <w:bottom w:val="none" w:sz="0" w:space="0" w:color="auto"/>
        <w:right w:val="none" w:sz="0" w:space="0" w:color="auto"/>
      </w:divBdr>
    </w:div>
    <w:div w:id="626737896">
      <w:bodyDiv w:val="1"/>
      <w:marLeft w:val="0"/>
      <w:marRight w:val="0"/>
      <w:marTop w:val="0"/>
      <w:marBottom w:val="0"/>
      <w:divBdr>
        <w:top w:val="none" w:sz="0" w:space="0" w:color="auto"/>
        <w:left w:val="none" w:sz="0" w:space="0" w:color="auto"/>
        <w:bottom w:val="none" w:sz="0" w:space="0" w:color="auto"/>
        <w:right w:val="none" w:sz="0" w:space="0" w:color="auto"/>
      </w:divBdr>
    </w:div>
    <w:div w:id="626859326">
      <w:bodyDiv w:val="1"/>
      <w:marLeft w:val="0"/>
      <w:marRight w:val="0"/>
      <w:marTop w:val="0"/>
      <w:marBottom w:val="0"/>
      <w:divBdr>
        <w:top w:val="none" w:sz="0" w:space="0" w:color="auto"/>
        <w:left w:val="none" w:sz="0" w:space="0" w:color="auto"/>
        <w:bottom w:val="none" w:sz="0" w:space="0" w:color="auto"/>
        <w:right w:val="none" w:sz="0" w:space="0" w:color="auto"/>
      </w:divBdr>
    </w:div>
    <w:div w:id="627005230">
      <w:bodyDiv w:val="1"/>
      <w:marLeft w:val="0"/>
      <w:marRight w:val="0"/>
      <w:marTop w:val="0"/>
      <w:marBottom w:val="0"/>
      <w:divBdr>
        <w:top w:val="none" w:sz="0" w:space="0" w:color="auto"/>
        <w:left w:val="none" w:sz="0" w:space="0" w:color="auto"/>
        <w:bottom w:val="none" w:sz="0" w:space="0" w:color="auto"/>
        <w:right w:val="none" w:sz="0" w:space="0" w:color="auto"/>
      </w:divBdr>
    </w:div>
    <w:div w:id="627081005">
      <w:bodyDiv w:val="1"/>
      <w:marLeft w:val="0"/>
      <w:marRight w:val="0"/>
      <w:marTop w:val="0"/>
      <w:marBottom w:val="0"/>
      <w:divBdr>
        <w:top w:val="none" w:sz="0" w:space="0" w:color="auto"/>
        <w:left w:val="none" w:sz="0" w:space="0" w:color="auto"/>
        <w:bottom w:val="none" w:sz="0" w:space="0" w:color="auto"/>
        <w:right w:val="none" w:sz="0" w:space="0" w:color="auto"/>
      </w:divBdr>
    </w:div>
    <w:div w:id="627204506">
      <w:bodyDiv w:val="1"/>
      <w:marLeft w:val="0"/>
      <w:marRight w:val="0"/>
      <w:marTop w:val="0"/>
      <w:marBottom w:val="0"/>
      <w:divBdr>
        <w:top w:val="none" w:sz="0" w:space="0" w:color="auto"/>
        <w:left w:val="none" w:sz="0" w:space="0" w:color="auto"/>
        <w:bottom w:val="none" w:sz="0" w:space="0" w:color="auto"/>
        <w:right w:val="none" w:sz="0" w:space="0" w:color="auto"/>
      </w:divBdr>
    </w:div>
    <w:div w:id="627472875">
      <w:bodyDiv w:val="1"/>
      <w:marLeft w:val="0"/>
      <w:marRight w:val="0"/>
      <w:marTop w:val="0"/>
      <w:marBottom w:val="0"/>
      <w:divBdr>
        <w:top w:val="none" w:sz="0" w:space="0" w:color="auto"/>
        <w:left w:val="none" w:sz="0" w:space="0" w:color="auto"/>
        <w:bottom w:val="none" w:sz="0" w:space="0" w:color="auto"/>
        <w:right w:val="none" w:sz="0" w:space="0" w:color="auto"/>
      </w:divBdr>
    </w:div>
    <w:div w:id="627930868">
      <w:bodyDiv w:val="1"/>
      <w:marLeft w:val="0"/>
      <w:marRight w:val="0"/>
      <w:marTop w:val="0"/>
      <w:marBottom w:val="0"/>
      <w:divBdr>
        <w:top w:val="none" w:sz="0" w:space="0" w:color="auto"/>
        <w:left w:val="none" w:sz="0" w:space="0" w:color="auto"/>
        <w:bottom w:val="none" w:sz="0" w:space="0" w:color="auto"/>
        <w:right w:val="none" w:sz="0" w:space="0" w:color="auto"/>
      </w:divBdr>
    </w:div>
    <w:div w:id="628822910">
      <w:bodyDiv w:val="1"/>
      <w:marLeft w:val="0"/>
      <w:marRight w:val="0"/>
      <w:marTop w:val="0"/>
      <w:marBottom w:val="0"/>
      <w:divBdr>
        <w:top w:val="none" w:sz="0" w:space="0" w:color="auto"/>
        <w:left w:val="none" w:sz="0" w:space="0" w:color="auto"/>
        <w:bottom w:val="none" w:sz="0" w:space="0" w:color="auto"/>
        <w:right w:val="none" w:sz="0" w:space="0" w:color="auto"/>
      </w:divBdr>
    </w:div>
    <w:div w:id="629432211">
      <w:bodyDiv w:val="1"/>
      <w:marLeft w:val="0"/>
      <w:marRight w:val="0"/>
      <w:marTop w:val="0"/>
      <w:marBottom w:val="0"/>
      <w:divBdr>
        <w:top w:val="none" w:sz="0" w:space="0" w:color="auto"/>
        <w:left w:val="none" w:sz="0" w:space="0" w:color="auto"/>
        <w:bottom w:val="none" w:sz="0" w:space="0" w:color="auto"/>
        <w:right w:val="none" w:sz="0" w:space="0" w:color="auto"/>
      </w:divBdr>
    </w:div>
    <w:div w:id="629438523">
      <w:bodyDiv w:val="1"/>
      <w:marLeft w:val="0"/>
      <w:marRight w:val="0"/>
      <w:marTop w:val="0"/>
      <w:marBottom w:val="0"/>
      <w:divBdr>
        <w:top w:val="none" w:sz="0" w:space="0" w:color="auto"/>
        <w:left w:val="none" w:sz="0" w:space="0" w:color="auto"/>
        <w:bottom w:val="none" w:sz="0" w:space="0" w:color="auto"/>
        <w:right w:val="none" w:sz="0" w:space="0" w:color="auto"/>
      </w:divBdr>
    </w:div>
    <w:div w:id="629744328">
      <w:bodyDiv w:val="1"/>
      <w:marLeft w:val="0"/>
      <w:marRight w:val="0"/>
      <w:marTop w:val="0"/>
      <w:marBottom w:val="0"/>
      <w:divBdr>
        <w:top w:val="none" w:sz="0" w:space="0" w:color="auto"/>
        <w:left w:val="none" w:sz="0" w:space="0" w:color="auto"/>
        <w:bottom w:val="none" w:sz="0" w:space="0" w:color="auto"/>
        <w:right w:val="none" w:sz="0" w:space="0" w:color="auto"/>
      </w:divBdr>
    </w:div>
    <w:div w:id="629868112">
      <w:bodyDiv w:val="1"/>
      <w:marLeft w:val="0"/>
      <w:marRight w:val="0"/>
      <w:marTop w:val="0"/>
      <w:marBottom w:val="0"/>
      <w:divBdr>
        <w:top w:val="none" w:sz="0" w:space="0" w:color="auto"/>
        <w:left w:val="none" w:sz="0" w:space="0" w:color="auto"/>
        <w:bottom w:val="none" w:sz="0" w:space="0" w:color="auto"/>
        <w:right w:val="none" w:sz="0" w:space="0" w:color="auto"/>
      </w:divBdr>
    </w:div>
    <w:div w:id="629939703">
      <w:bodyDiv w:val="1"/>
      <w:marLeft w:val="0"/>
      <w:marRight w:val="0"/>
      <w:marTop w:val="0"/>
      <w:marBottom w:val="0"/>
      <w:divBdr>
        <w:top w:val="none" w:sz="0" w:space="0" w:color="auto"/>
        <w:left w:val="none" w:sz="0" w:space="0" w:color="auto"/>
        <w:bottom w:val="none" w:sz="0" w:space="0" w:color="auto"/>
        <w:right w:val="none" w:sz="0" w:space="0" w:color="auto"/>
      </w:divBdr>
    </w:div>
    <w:div w:id="630483448">
      <w:bodyDiv w:val="1"/>
      <w:marLeft w:val="0"/>
      <w:marRight w:val="0"/>
      <w:marTop w:val="0"/>
      <w:marBottom w:val="0"/>
      <w:divBdr>
        <w:top w:val="none" w:sz="0" w:space="0" w:color="auto"/>
        <w:left w:val="none" w:sz="0" w:space="0" w:color="auto"/>
        <w:bottom w:val="none" w:sz="0" w:space="0" w:color="auto"/>
        <w:right w:val="none" w:sz="0" w:space="0" w:color="auto"/>
      </w:divBdr>
    </w:div>
    <w:div w:id="630863231">
      <w:bodyDiv w:val="1"/>
      <w:marLeft w:val="0"/>
      <w:marRight w:val="0"/>
      <w:marTop w:val="0"/>
      <w:marBottom w:val="0"/>
      <w:divBdr>
        <w:top w:val="none" w:sz="0" w:space="0" w:color="auto"/>
        <w:left w:val="none" w:sz="0" w:space="0" w:color="auto"/>
        <w:bottom w:val="none" w:sz="0" w:space="0" w:color="auto"/>
        <w:right w:val="none" w:sz="0" w:space="0" w:color="auto"/>
      </w:divBdr>
    </w:div>
    <w:div w:id="630938783">
      <w:bodyDiv w:val="1"/>
      <w:marLeft w:val="0"/>
      <w:marRight w:val="0"/>
      <w:marTop w:val="0"/>
      <w:marBottom w:val="0"/>
      <w:divBdr>
        <w:top w:val="none" w:sz="0" w:space="0" w:color="auto"/>
        <w:left w:val="none" w:sz="0" w:space="0" w:color="auto"/>
        <w:bottom w:val="none" w:sz="0" w:space="0" w:color="auto"/>
        <w:right w:val="none" w:sz="0" w:space="0" w:color="auto"/>
      </w:divBdr>
    </w:div>
    <w:div w:id="630940433">
      <w:bodyDiv w:val="1"/>
      <w:marLeft w:val="0"/>
      <w:marRight w:val="0"/>
      <w:marTop w:val="0"/>
      <w:marBottom w:val="0"/>
      <w:divBdr>
        <w:top w:val="none" w:sz="0" w:space="0" w:color="auto"/>
        <w:left w:val="none" w:sz="0" w:space="0" w:color="auto"/>
        <w:bottom w:val="none" w:sz="0" w:space="0" w:color="auto"/>
        <w:right w:val="none" w:sz="0" w:space="0" w:color="auto"/>
      </w:divBdr>
    </w:div>
    <w:div w:id="631403128">
      <w:bodyDiv w:val="1"/>
      <w:marLeft w:val="0"/>
      <w:marRight w:val="0"/>
      <w:marTop w:val="0"/>
      <w:marBottom w:val="0"/>
      <w:divBdr>
        <w:top w:val="none" w:sz="0" w:space="0" w:color="auto"/>
        <w:left w:val="none" w:sz="0" w:space="0" w:color="auto"/>
        <w:bottom w:val="none" w:sz="0" w:space="0" w:color="auto"/>
        <w:right w:val="none" w:sz="0" w:space="0" w:color="auto"/>
      </w:divBdr>
    </w:div>
    <w:div w:id="631446262">
      <w:bodyDiv w:val="1"/>
      <w:marLeft w:val="0"/>
      <w:marRight w:val="0"/>
      <w:marTop w:val="0"/>
      <w:marBottom w:val="0"/>
      <w:divBdr>
        <w:top w:val="none" w:sz="0" w:space="0" w:color="auto"/>
        <w:left w:val="none" w:sz="0" w:space="0" w:color="auto"/>
        <w:bottom w:val="none" w:sz="0" w:space="0" w:color="auto"/>
        <w:right w:val="none" w:sz="0" w:space="0" w:color="auto"/>
      </w:divBdr>
    </w:div>
    <w:div w:id="631447015">
      <w:bodyDiv w:val="1"/>
      <w:marLeft w:val="0"/>
      <w:marRight w:val="0"/>
      <w:marTop w:val="0"/>
      <w:marBottom w:val="0"/>
      <w:divBdr>
        <w:top w:val="none" w:sz="0" w:space="0" w:color="auto"/>
        <w:left w:val="none" w:sz="0" w:space="0" w:color="auto"/>
        <w:bottom w:val="none" w:sz="0" w:space="0" w:color="auto"/>
        <w:right w:val="none" w:sz="0" w:space="0" w:color="auto"/>
      </w:divBdr>
    </w:div>
    <w:div w:id="632099363">
      <w:bodyDiv w:val="1"/>
      <w:marLeft w:val="0"/>
      <w:marRight w:val="0"/>
      <w:marTop w:val="0"/>
      <w:marBottom w:val="0"/>
      <w:divBdr>
        <w:top w:val="none" w:sz="0" w:space="0" w:color="auto"/>
        <w:left w:val="none" w:sz="0" w:space="0" w:color="auto"/>
        <w:bottom w:val="none" w:sz="0" w:space="0" w:color="auto"/>
        <w:right w:val="none" w:sz="0" w:space="0" w:color="auto"/>
      </w:divBdr>
    </w:div>
    <w:div w:id="632172658">
      <w:bodyDiv w:val="1"/>
      <w:marLeft w:val="0"/>
      <w:marRight w:val="0"/>
      <w:marTop w:val="0"/>
      <w:marBottom w:val="0"/>
      <w:divBdr>
        <w:top w:val="none" w:sz="0" w:space="0" w:color="auto"/>
        <w:left w:val="none" w:sz="0" w:space="0" w:color="auto"/>
        <w:bottom w:val="none" w:sz="0" w:space="0" w:color="auto"/>
        <w:right w:val="none" w:sz="0" w:space="0" w:color="auto"/>
      </w:divBdr>
    </w:div>
    <w:div w:id="632254195">
      <w:bodyDiv w:val="1"/>
      <w:marLeft w:val="0"/>
      <w:marRight w:val="0"/>
      <w:marTop w:val="0"/>
      <w:marBottom w:val="0"/>
      <w:divBdr>
        <w:top w:val="none" w:sz="0" w:space="0" w:color="auto"/>
        <w:left w:val="none" w:sz="0" w:space="0" w:color="auto"/>
        <w:bottom w:val="none" w:sz="0" w:space="0" w:color="auto"/>
        <w:right w:val="none" w:sz="0" w:space="0" w:color="auto"/>
      </w:divBdr>
    </w:div>
    <w:div w:id="632910507">
      <w:bodyDiv w:val="1"/>
      <w:marLeft w:val="0"/>
      <w:marRight w:val="0"/>
      <w:marTop w:val="0"/>
      <w:marBottom w:val="0"/>
      <w:divBdr>
        <w:top w:val="none" w:sz="0" w:space="0" w:color="auto"/>
        <w:left w:val="none" w:sz="0" w:space="0" w:color="auto"/>
        <w:bottom w:val="none" w:sz="0" w:space="0" w:color="auto"/>
        <w:right w:val="none" w:sz="0" w:space="0" w:color="auto"/>
      </w:divBdr>
    </w:div>
    <w:div w:id="632951776">
      <w:bodyDiv w:val="1"/>
      <w:marLeft w:val="0"/>
      <w:marRight w:val="0"/>
      <w:marTop w:val="0"/>
      <w:marBottom w:val="0"/>
      <w:divBdr>
        <w:top w:val="none" w:sz="0" w:space="0" w:color="auto"/>
        <w:left w:val="none" w:sz="0" w:space="0" w:color="auto"/>
        <w:bottom w:val="none" w:sz="0" w:space="0" w:color="auto"/>
        <w:right w:val="none" w:sz="0" w:space="0" w:color="auto"/>
      </w:divBdr>
    </w:div>
    <w:div w:id="633145724">
      <w:bodyDiv w:val="1"/>
      <w:marLeft w:val="0"/>
      <w:marRight w:val="0"/>
      <w:marTop w:val="0"/>
      <w:marBottom w:val="0"/>
      <w:divBdr>
        <w:top w:val="none" w:sz="0" w:space="0" w:color="auto"/>
        <w:left w:val="none" w:sz="0" w:space="0" w:color="auto"/>
        <w:bottom w:val="none" w:sz="0" w:space="0" w:color="auto"/>
        <w:right w:val="none" w:sz="0" w:space="0" w:color="auto"/>
      </w:divBdr>
    </w:div>
    <w:div w:id="633681542">
      <w:bodyDiv w:val="1"/>
      <w:marLeft w:val="0"/>
      <w:marRight w:val="0"/>
      <w:marTop w:val="0"/>
      <w:marBottom w:val="0"/>
      <w:divBdr>
        <w:top w:val="none" w:sz="0" w:space="0" w:color="auto"/>
        <w:left w:val="none" w:sz="0" w:space="0" w:color="auto"/>
        <w:bottom w:val="none" w:sz="0" w:space="0" w:color="auto"/>
        <w:right w:val="none" w:sz="0" w:space="0" w:color="auto"/>
      </w:divBdr>
    </w:div>
    <w:div w:id="633873508">
      <w:bodyDiv w:val="1"/>
      <w:marLeft w:val="0"/>
      <w:marRight w:val="0"/>
      <w:marTop w:val="0"/>
      <w:marBottom w:val="0"/>
      <w:divBdr>
        <w:top w:val="none" w:sz="0" w:space="0" w:color="auto"/>
        <w:left w:val="none" w:sz="0" w:space="0" w:color="auto"/>
        <w:bottom w:val="none" w:sz="0" w:space="0" w:color="auto"/>
        <w:right w:val="none" w:sz="0" w:space="0" w:color="auto"/>
      </w:divBdr>
    </w:div>
    <w:div w:id="634526563">
      <w:bodyDiv w:val="1"/>
      <w:marLeft w:val="0"/>
      <w:marRight w:val="0"/>
      <w:marTop w:val="0"/>
      <w:marBottom w:val="0"/>
      <w:divBdr>
        <w:top w:val="none" w:sz="0" w:space="0" w:color="auto"/>
        <w:left w:val="none" w:sz="0" w:space="0" w:color="auto"/>
        <w:bottom w:val="none" w:sz="0" w:space="0" w:color="auto"/>
        <w:right w:val="none" w:sz="0" w:space="0" w:color="auto"/>
      </w:divBdr>
    </w:div>
    <w:div w:id="634608077">
      <w:bodyDiv w:val="1"/>
      <w:marLeft w:val="0"/>
      <w:marRight w:val="0"/>
      <w:marTop w:val="0"/>
      <w:marBottom w:val="0"/>
      <w:divBdr>
        <w:top w:val="none" w:sz="0" w:space="0" w:color="auto"/>
        <w:left w:val="none" w:sz="0" w:space="0" w:color="auto"/>
        <w:bottom w:val="none" w:sz="0" w:space="0" w:color="auto"/>
        <w:right w:val="none" w:sz="0" w:space="0" w:color="auto"/>
      </w:divBdr>
    </w:div>
    <w:div w:id="634797171">
      <w:bodyDiv w:val="1"/>
      <w:marLeft w:val="0"/>
      <w:marRight w:val="0"/>
      <w:marTop w:val="0"/>
      <w:marBottom w:val="0"/>
      <w:divBdr>
        <w:top w:val="none" w:sz="0" w:space="0" w:color="auto"/>
        <w:left w:val="none" w:sz="0" w:space="0" w:color="auto"/>
        <w:bottom w:val="none" w:sz="0" w:space="0" w:color="auto"/>
        <w:right w:val="none" w:sz="0" w:space="0" w:color="auto"/>
      </w:divBdr>
    </w:div>
    <w:div w:id="634873309">
      <w:bodyDiv w:val="1"/>
      <w:marLeft w:val="0"/>
      <w:marRight w:val="0"/>
      <w:marTop w:val="0"/>
      <w:marBottom w:val="0"/>
      <w:divBdr>
        <w:top w:val="none" w:sz="0" w:space="0" w:color="auto"/>
        <w:left w:val="none" w:sz="0" w:space="0" w:color="auto"/>
        <w:bottom w:val="none" w:sz="0" w:space="0" w:color="auto"/>
        <w:right w:val="none" w:sz="0" w:space="0" w:color="auto"/>
      </w:divBdr>
    </w:div>
    <w:div w:id="635137527">
      <w:bodyDiv w:val="1"/>
      <w:marLeft w:val="0"/>
      <w:marRight w:val="0"/>
      <w:marTop w:val="0"/>
      <w:marBottom w:val="0"/>
      <w:divBdr>
        <w:top w:val="none" w:sz="0" w:space="0" w:color="auto"/>
        <w:left w:val="none" w:sz="0" w:space="0" w:color="auto"/>
        <w:bottom w:val="none" w:sz="0" w:space="0" w:color="auto"/>
        <w:right w:val="none" w:sz="0" w:space="0" w:color="auto"/>
      </w:divBdr>
    </w:div>
    <w:div w:id="635185995">
      <w:bodyDiv w:val="1"/>
      <w:marLeft w:val="0"/>
      <w:marRight w:val="0"/>
      <w:marTop w:val="0"/>
      <w:marBottom w:val="0"/>
      <w:divBdr>
        <w:top w:val="none" w:sz="0" w:space="0" w:color="auto"/>
        <w:left w:val="none" w:sz="0" w:space="0" w:color="auto"/>
        <w:bottom w:val="none" w:sz="0" w:space="0" w:color="auto"/>
        <w:right w:val="none" w:sz="0" w:space="0" w:color="auto"/>
      </w:divBdr>
    </w:div>
    <w:div w:id="635599923">
      <w:bodyDiv w:val="1"/>
      <w:marLeft w:val="0"/>
      <w:marRight w:val="0"/>
      <w:marTop w:val="0"/>
      <w:marBottom w:val="0"/>
      <w:divBdr>
        <w:top w:val="none" w:sz="0" w:space="0" w:color="auto"/>
        <w:left w:val="none" w:sz="0" w:space="0" w:color="auto"/>
        <w:bottom w:val="none" w:sz="0" w:space="0" w:color="auto"/>
        <w:right w:val="none" w:sz="0" w:space="0" w:color="auto"/>
      </w:divBdr>
    </w:div>
    <w:div w:id="636035570">
      <w:bodyDiv w:val="1"/>
      <w:marLeft w:val="0"/>
      <w:marRight w:val="0"/>
      <w:marTop w:val="0"/>
      <w:marBottom w:val="0"/>
      <w:divBdr>
        <w:top w:val="none" w:sz="0" w:space="0" w:color="auto"/>
        <w:left w:val="none" w:sz="0" w:space="0" w:color="auto"/>
        <w:bottom w:val="none" w:sz="0" w:space="0" w:color="auto"/>
        <w:right w:val="none" w:sz="0" w:space="0" w:color="auto"/>
      </w:divBdr>
    </w:div>
    <w:div w:id="636035917">
      <w:bodyDiv w:val="1"/>
      <w:marLeft w:val="0"/>
      <w:marRight w:val="0"/>
      <w:marTop w:val="0"/>
      <w:marBottom w:val="0"/>
      <w:divBdr>
        <w:top w:val="none" w:sz="0" w:space="0" w:color="auto"/>
        <w:left w:val="none" w:sz="0" w:space="0" w:color="auto"/>
        <w:bottom w:val="none" w:sz="0" w:space="0" w:color="auto"/>
        <w:right w:val="none" w:sz="0" w:space="0" w:color="auto"/>
      </w:divBdr>
    </w:div>
    <w:div w:id="637566966">
      <w:bodyDiv w:val="1"/>
      <w:marLeft w:val="0"/>
      <w:marRight w:val="0"/>
      <w:marTop w:val="0"/>
      <w:marBottom w:val="0"/>
      <w:divBdr>
        <w:top w:val="none" w:sz="0" w:space="0" w:color="auto"/>
        <w:left w:val="none" w:sz="0" w:space="0" w:color="auto"/>
        <w:bottom w:val="none" w:sz="0" w:space="0" w:color="auto"/>
        <w:right w:val="none" w:sz="0" w:space="0" w:color="auto"/>
      </w:divBdr>
    </w:div>
    <w:div w:id="637691016">
      <w:bodyDiv w:val="1"/>
      <w:marLeft w:val="0"/>
      <w:marRight w:val="0"/>
      <w:marTop w:val="0"/>
      <w:marBottom w:val="0"/>
      <w:divBdr>
        <w:top w:val="none" w:sz="0" w:space="0" w:color="auto"/>
        <w:left w:val="none" w:sz="0" w:space="0" w:color="auto"/>
        <w:bottom w:val="none" w:sz="0" w:space="0" w:color="auto"/>
        <w:right w:val="none" w:sz="0" w:space="0" w:color="auto"/>
      </w:divBdr>
    </w:div>
    <w:div w:id="637803786">
      <w:bodyDiv w:val="1"/>
      <w:marLeft w:val="0"/>
      <w:marRight w:val="0"/>
      <w:marTop w:val="0"/>
      <w:marBottom w:val="0"/>
      <w:divBdr>
        <w:top w:val="none" w:sz="0" w:space="0" w:color="auto"/>
        <w:left w:val="none" w:sz="0" w:space="0" w:color="auto"/>
        <w:bottom w:val="none" w:sz="0" w:space="0" w:color="auto"/>
        <w:right w:val="none" w:sz="0" w:space="0" w:color="auto"/>
      </w:divBdr>
    </w:div>
    <w:div w:id="637994967">
      <w:bodyDiv w:val="1"/>
      <w:marLeft w:val="0"/>
      <w:marRight w:val="0"/>
      <w:marTop w:val="0"/>
      <w:marBottom w:val="0"/>
      <w:divBdr>
        <w:top w:val="none" w:sz="0" w:space="0" w:color="auto"/>
        <w:left w:val="none" w:sz="0" w:space="0" w:color="auto"/>
        <w:bottom w:val="none" w:sz="0" w:space="0" w:color="auto"/>
        <w:right w:val="none" w:sz="0" w:space="0" w:color="auto"/>
      </w:divBdr>
    </w:div>
    <w:div w:id="637995127">
      <w:bodyDiv w:val="1"/>
      <w:marLeft w:val="0"/>
      <w:marRight w:val="0"/>
      <w:marTop w:val="0"/>
      <w:marBottom w:val="0"/>
      <w:divBdr>
        <w:top w:val="none" w:sz="0" w:space="0" w:color="auto"/>
        <w:left w:val="none" w:sz="0" w:space="0" w:color="auto"/>
        <w:bottom w:val="none" w:sz="0" w:space="0" w:color="auto"/>
        <w:right w:val="none" w:sz="0" w:space="0" w:color="auto"/>
      </w:divBdr>
    </w:div>
    <w:div w:id="637997873">
      <w:bodyDiv w:val="1"/>
      <w:marLeft w:val="0"/>
      <w:marRight w:val="0"/>
      <w:marTop w:val="0"/>
      <w:marBottom w:val="0"/>
      <w:divBdr>
        <w:top w:val="none" w:sz="0" w:space="0" w:color="auto"/>
        <w:left w:val="none" w:sz="0" w:space="0" w:color="auto"/>
        <w:bottom w:val="none" w:sz="0" w:space="0" w:color="auto"/>
        <w:right w:val="none" w:sz="0" w:space="0" w:color="auto"/>
      </w:divBdr>
    </w:div>
    <w:div w:id="638456391">
      <w:bodyDiv w:val="1"/>
      <w:marLeft w:val="0"/>
      <w:marRight w:val="0"/>
      <w:marTop w:val="0"/>
      <w:marBottom w:val="0"/>
      <w:divBdr>
        <w:top w:val="none" w:sz="0" w:space="0" w:color="auto"/>
        <w:left w:val="none" w:sz="0" w:space="0" w:color="auto"/>
        <w:bottom w:val="none" w:sz="0" w:space="0" w:color="auto"/>
        <w:right w:val="none" w:sz="0" w:space="0" w:color="auto"/>
      </w:divBdr>
    </w:div>
    <w:div w:id="638614784">
      <w:bodyDiv w:val="1"/>
      <w:marLeft w:val="0"/>
      <w:marRight w:val="0"/>
      <w:marTop w:val="0"/>
      <w:marBottom w:val="0"/>
      <w:divBdr>
        <w:top w:val="none" w:sz="0" w:space="0" w:color="auto"/>
        <w:left w:val="none" w:sz="0" w:space="0" w:color="auto"/>
        <w:bottom w:val="none" w:sz="0" w:space="0" w:color="auto"/>
        <w:right w:val="none" w:sz="0" w:space="0" w:color="auto"/>
      </w:divBdr>
    </w:div>
    <w:div w:id="638651990">
      <w:bodyDiv w:val="1"/>
      <w:marLeft w:val="0"/>
      <w:marRight w:val="0"/>
      <w:marTop w:val="0"/>
      <w:marBottom w:val="0"/>
      <w:divBdr>
        <w:top w:val="none" w:sz="0" w:space="0" w:color="auto"/>
        <w:left w:val="none" w:sz="0" w:space="0" w:color="auto"/>
        <w:bottom w:val="none" w:sz="0" w:space="0" w:color="auto"/>
        <w:right w:val="none" w:sz="0" w:space="0" w:color="auto"/>
      </w:divBdr>
    </w:div>
    <w:div w:id="638918626">
      <w:bodyDiv w:val="1"/>
      <w:marLeft w:val="0"/>
      <w:marRight w:val="0"/>
      <w:marTop w:val="0"/>
      <w:marBottom w:val="0"/>
      <w:divBdr>
        <w:top w:val="none" w:sz="0" w:space="0" w:color="auto"/>
        <w:left w:val="none" w:sz="0" w:space="0" w:color="auto"/>
        <w:bottom w:val="none" w:sz="0" w:space="0" w:color="auto"/>
        <w:right w:val="none" w:sz="0" w:space="0" w:color="auto"/>
      </w:divBdr>
    </w:div>
    <w:div w:id="639193784">
      <w:bodyDiv w:val="1"/>
      <w:marLeft w:val="0"/>
      <w:marRight w:val="0"/>
      <w:marTop w:val="0"/>
      <w:marBottom w:val="0"/>
      <w:divBdr>
        <w:top w:val="none" w:sz="0" w:space="0" w:color="auto"/>
        <w:left w:val="none" w:sz="0" w:space="0" w:color="auto"/>
        <w:bottom w:val="none" w:sz="0" w:space="0" w:color="auto"/>
        <w:right w:val="none" w:sz="0" w:space="0" w:color="auto"/>
      </w:divBdr>
    </w:div>
    <w:div w:id="639726425">
      <w:bodyDiv w:val="1"/>
      <w:marLeft w:val="0"/>
      <w:marRight w:val="0"/>
      <w:marTop w:val="0"/>
      <w:marBottom w:val="0"/>
      <w:divBdr>
        <w:top w:val="none" w:sz="0" w:space="0" w:color="auto"/>
        <w:left w:val="none" w:sz="0" w:space="0" w:color="auto"/>
        <w:bottom w:val="none" w:sz="0" w:space="0" w:color="auto"/>
        <w:right w:val="none" w:sz="0" w:space="0" w:color="auto"/>
      </w:divBdr>
    </w:div>
    <w:div w:id="639968505">
      <w:bodyDiv w:val="1"/>
      <w:marLeft w:val="0"/>
      <w:marRight w:val="0"/>
      <w:marTop w:val="0"/>
      <w:marBottom w:val="0"/>
      <w:divBdr>
        <w:top w:val="none" w:sz="0" w:space="0" w:color="auto"/>
        <w:left w:val="none" w:sz="0" w:space="0" w:color="auto"/>
        <w:bottom w:val="none" w:sz="0" w:space="0" w:color="auto"/>
        <w:right w:val="none" w:sz="0" w:space="0" w:color="auto"/>
      </w:divBdr>
    </w:div>
    <w:div w:id="640229615">
      <w:bodyDiv w:val="1"/>
      <w:marLeft w:val="0"/>
      <w:marRight w:val="0"/>
      <w:marTop w:val="0"/>
      <w:marBottom w:val="0"/>
      <w:divBdr>
        <w:top w:val="none" w:sz="0" w:space="0" w:color="auto"/>
        <w:left w:val="none" w:sz="0" w:space="0" w:color="auto"/>
        <w:bottom w:val="none" w:sz="0" w:space="0" w:color="auto"/>
        <w:right w:val="none" w:sz="0" w:space="0" w:color="auto"/>
      </w:divBdr>
    </w:div>
    <w:div w:id="640886402">
      <w:bodyDiv w:val="1"/>
      <w:marLeft w:val="0"/>
      <w:marRight w:val="0"/>
      <w:marTop w:val="0"/>
      <w:marBottom w:val="0"/>
      <w:divBdr>
        <w:top w:val="none" w:sz="0" w:space="0" w:color="auto"/>
        <w:left w:val="none" w:sz="0" w:space="0" w:color="auto"/>
        <w:bottom w:val="none" w:sz="0" w:space="0" w:color="auto"/>
        <w:right w:val="none" w:sz="0" w:space="0" w:color="auto"/>
      </w:divBdr>
    </w:div>
    <w:div w:id="641086042">
      <w:bodyDiv w:val="1"/>
      <w:marLeft w:val="0"/>
      <w:marRight w:val="0"/>
      <w:marTop w:val="0"/>
      <w:marBottom w:val="0"/>
      <w:divBdr>
        <w:top w:val="none" w:sz="0" w:space="0" w:color="auto"/>
        <w:left w:val="none" w:sz="0" w:space="0" w:color="auto"/>
        <w:bottom w:val="none" w:sz="0" w:space="0" w:color="auto"/>
        <w:right w:val="none" w:sz="0" w:space="0" w:color="auto"/>
      </w:divBdr>
    </w:div>
    <w:div w:id="641227667">
      <w:bodyDiv w:val="1"/>
      <w:marLeft w:val="0"/>
      <w:marRight w:val="0"/>
      <w:marTop w:val="0"/>
      <w:marBottom w:val="0"/>
      <w:divBdr>
        <w:top w:val="none" w:sz="0" w:space="0" w:color="auto"/>
        <w:left w:val="none" w:sz="0" w:space="0" w:color="auto"/>
        <w:bottom w:val="none" w:sz="0" w:space="0" w:color="auto"/>
        <w:right w:val="none" w:sz="0" w:space="0" w:color="auto"/>
      </w:divBdr>
    </w:div>
    <w:div w:id="642008430">
      <w:bodyDiv w:val="1"/>
      <w:marLeft w:val="0"/>
      <w:marRight w:val="0"/>
      <w:marTop w:val="0"/>
      <w:marBottom w:val="0"/>
      <w:divBdr>
        <w:top w:val="none" w:sz="0" w:space="0" w:color="auto"/>
        <w:left w:val="none" w:sz="0" w:space="0" w:color="auto"/>
        <w:bottom w:val="none" w:sz="0" w:space="0" w:color="auto"/>
        <w:right w:val="none" w:sz="0" w:space="0" w:color="auto"/>
      </w:divBdr>
    </w:div>
    <w:div w:id="642152964">
      <w:bodyDiv w:val="1"/>
      <w:marLeft w:val="0"/>
      <w:marRight w:val="0"/>
      <w:marTop w:val="0"/>
      <w:marBottom w:val="0"/>
      <w:divBdr>
        <w:top w:val="none" w:sz="0" w:space="0" w:color="auto"/>
        <w:left w:val="none" w:sz="0" w:space="0" w:color="auto"/>
        <w:bottom w:val="none" w:sz="0" w:space="0" w:color="auto"/>
        <w:right w:val="none" w:sz="0" w:space="0" w:color="auto"/>
      </w:divBdr>
    </w:div>
    <w:div w:id="642195243">
      <w:bodyDiv w:val="1"/>
      <w:marLeft w:val="0"/>
      <w:marRight w:val="0"/>
      <w:marTop w:val="0"/>
      <w:marBottom w:val="0"/>
      <w:divBdr>
        <w:top w:val="none" w:sz="0" w:space="0" w:color="auto"/>
        <w:left w:val="none" w:sz="0" w:space="0" w:color="auto"/>
        <w:bottom w:val="none" w:sz="0" w:space="0" w:color="auto"/>
        <w:right w:val="none" w:sz="0" w:space="0" w:color="auto"/>
      </w:divBdr>
    </w:div>
    <w:div w:id="642850266">
      <w:bodyDiv w:val="1"/>
      <w:marLeft w:val="0"/>
      <w:marRight w:val="0"/>
      <w:marTop w:val="0"/>
      <w:marBottom w:val="0"/>
      <w:divBdr>
        <w:top w:val="none" w:sz="0" w:space="0" w:color="auto"/>
        <w:left w:val="none" w:sz="0" w:space="0" w:color="auto"/>
        <w:bottom w:val="none" w:sz="0" w:space="0" w:color="auto"/>
        <w:right w:val="none" w:sz="0" w:space="0" w:color="auto"/>
      </w:divBdr>
    </w:div>
    <w:div w:id="644626535">
      <w:bodyDiv w:val="1"/>
      <w:marLeft w:val="0"/>
      <w:marRight w:val="0"/>
      <w:marTop w:val="0"/>
      <w:marBottom w:val="0"/>
      <w:divBdr>
        <w:top w:val="none" w:sz="0" w:space="0" w:color="auto"/>
        <w:left w:val="none" w:sz="0" w:space="0" w:color="auto"/>
        <w:bottom w:val="none" w:sz="0" w:space="0" w:color="auto"/>
        <w:right w:val="none" w:sz="0" w:space="0" w:color="auto"/>
      </w:divBdr>
    </w:div>
    <w:div w:id="644772125">
      <w:bodyDiv w:val="1"/>
      <w:marLeft w:val="0"/>
      <w:marRight w:val="0"/>
      <w:marTop w:val="0"/>
      <w:marBottom w:val="0"/>
      <w:divBdr>
        <w:top w:val="none" w:sz="0" w:space="0" w:color="auto"/>
        <w:left w:val="none" w:sz="0" w:space="0" w:color="auto"/>
        <w:bottom w:val="none" w:sz="0" w:space="0" w:color="auto"/>
        <w:right w:val="none" w:sz="0" w:space="0" w:color="auto"/>
      </w:divBdr>
    </w:div>
    <w:div w:id="644898798">
      <w:bodyDiv w:val="1"/>
      <w:marLeft w:val="0"/>
      <w:marRight w:val="0"/>
      <w:marTop w:val="0"/>
      <w:marBottom w:val="0"/>
      <w:divBdr>
        <w:top w:val="none" w:sz="0" w:space="0" w:color="auto"/>
        <w:left w:val="none" w:sz="0" w:space="0" w:color="auto"/>
        <w:bottom w:val="none" w:sz="0" w:space="0" w:color="auto"/>
        <w:right w:val="none" w:sz="0" w:space="0" w:color="auto"/>
      </w:divBdr>
    </w:div>
    <w:div w:id="645160440">
      <w:bodyDiv w:val="1"/>
      <w:marLeft w:val="0"/>
      <w:marRight w:val="0"/>
      <w:marTop w:val="0"/>
      <w:marBottom w:val="0"/>
      <w:divBdr>
        <w:top w:val="none" w:sz="0" w:space="0" w:color="auto"/>
        <w:left w:val="none" w:sz="0" w:space="0" w:color="auto"/>
        <w:bottom w:val="none" w:sz="0" w:space="0" w:color="auto"/>
        <w:right w:val="none" w:sz="0" w:space="0" w:color="auto"/>
      </w:divBdr>
    </w:div>
    <w:div w:id="645546187">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646128590">
      <w:bodyDiv w:val="1"/>
      <w:marLeft w:val="0"/>
      <w:marRight w:val="0"/>
      <w:marTop w:val="0"/>
      <w:marBottom w:val="0"/>
      <w:divBdr>
        <w:top w:val="none" w:sz="0" w:space="0" w:color="auto"/>
        <w:left w:val="none" w:sz="0" w:space="0" w:color="auto"/>
        <w:bottom w:val="none" w:sz="0" w:space="0" w:color="auto"/>
        <w:right w:val="none" w:sz="0" w:space="0" w:color="auto"/>
      </w:divBdr>
    </w:div>
    <w:div w:id="646589111">
      <w:bodyDiv w:val="1"/>
      <w:marLeft w:val="0"/>
      <w:marRight w:val="0"/>
      <w:marTop w:val="0"/>
      <w:marBottom w:val="0"/>
      <w:divBdr>
        <w:top w:val="none" w:sz="0" w:space="0" w:color="auto"/>
        <w:left w:val="none" w:sz="0" w:space="0" w:color="auto"/>
        <w:bottom w:val="none" w:sz="0" w:space="0" w:color="auto"/>
        <w:right w:val="none" w:sz="0" w:space="0" w:color="auto"/>
      </w:divBdr>
    </w:div>
    <w:div w:id="646856501">
      <w:bodyDiv w:val="1"/>
      <w:marLeft w:val="0"/>
      <w:marRight w:val="0"/>
      <w:marTop w:val="0"/>
      <w:marBottom w:val="0"/>
      <w:divBdr>
        <w:top w:val="none" w:sz="0" w:space="0" w:color="auto"/>
        <w:left w:val="none" w:sz="0" w:space="0" w:color="auto"/>
        <w:bottom w:val="none" w:sz="0" w:space="0" w:color="auto"/>
        <w:right w:val="none" w:sz="0" w:space="0" w:color="auto"/>
      </w:divBdr>
    </w:div>
    <w:div w:id="647176418">
      <w:bodyDiv w:val="1"/>
      <w:marLeft w:val="0"/>
      <w:marRight w:val="0"/>
      <w:marTop w:val="0"/>
      <w:marBottom w:val="0"/>
      <w:divBdr>
        <w:top w:val="none" w:sz="0" w:space="0" w:color="auto"/>
        <w:left w:val="none" w:sz="0" w:space="0" w:color="auto"/>
        <w:bottom w:val="none" w:sz="0" w:space="0" w:color="auto"/>
        <w:right w:val="none" w:sz="0" w:space="0" w:color="auto"/>
      </w:divBdr>
    </w:div>
    <w:div w:id="647517171">
      <w:bodyDiv w:val="1"/>
      <w:marLeft w:val="0"/>
      <w:marRight w:val="0"/>
      <w:marTop w:val="0"/>
      <w:marBottom w:val="0"/>
      <w:divBdr>
        <w:top w:val="none" w:sz="0" w:space="0" w:color="auto"/>
        <w:left w:val="none" w:sz="0" w:space="0" w:color="auto"/>
        <w:bottom w:val="none" w:sz="0" w:space="0" w:color="auto"/>
        <w:right w:val="none" w:sz="0" w:space="0" w:color="auto"/>
      </w:divBdr>
    </w:div>
    <w:div w:id="647589712">
      <w:bodyDiv w:val="1"/>
      <w:marLeft w:val="0"/>
      <w:marRight w:val="0"/>
      <w:marTop w:val="0"/>
      <w:marBottom w:val="0"/>
      <w:divBdr>
        <w:top w:val="none" w:sz="0" w:space="0" w:color="auto"/>
        <w:left w:val="none" w:sz="0" w:space="0" w:color="auto"/>
        <w:bottom w:val="none" w:sz="0" w:space="0" w:color="auto"/>
        <w:right w:val="none" w:sz="0" w:space="0" w:color="auto"/>
      </w:divBdr>
    </w:div>
    <w:div w:id="647590062">
      <w:bodyDiv w:val="1"/>
      <w:marLeft w:val="0"/>
      <w:marRight w:val="0"/>
      <w:marTop w:val="0"/>
      <w:marBottom w:val="0"/>
      <w:divBdr>
        <w:top w:val="none" w:sz="0" w:space="0" w:color="auto"/>
        <w:left w:val="none" w:sz="0" w:space="0" w:color="auto"/>
        <w:bottom w:val="none" w:sz="0" w:space="0" w:color="auto"/>
        <w:right w:val="none" w:sz="0" w:space="0" w:color="auto"/>
      </w:divBdr>
    </w:div>
    <w:div w:id="648245905">
      <w:bodyDiv w:val="1"/>
      <w:marLeft w:val="0"/>
      <w:marRight w:val="0"/>
      <w:marTop w:val="0"/>
      <w:marBottom w:val="0"/>
      <w:divBdr>
        <w:top w:val="none" w:sz="0" w:space="0" w:color="auto"/>
        <w:left w:val="none" w:sz="0" w:space="0" w:color="auto"/>
        <w:bottom w:val="none" w:sz="0" w:space="0" w:color="auto"/>
        <w:right w:val="none" w:sz="0" w:space="0" w:color="auto"/>
      </w:divBdr>
    </w:div>
    <w:div w:id="648247204">
      <w:bodyDiv w:val="1"/>
      <w:marLeft w:val="0"/>
      <w:marRight w:val="0"/>
      <w:marTop w:val="0"/>
      <w:marBottom w:val="0"/>
      <w:divBdr>
        <w:top w:val="none" w:sz="0" w:space="0" w:color="auto"/>
        <w:left w:val="none" w:sz="0" w:space="0" w:color="auto"/>
        <w:bottom w:val="none" w:sz="0" w:space="0" w:color="auto"/>
        <w:right w:val="none" w:sz="0" w:space="0" w:color="auto"/>
      </w:divBdr>
    </w:div>
    <w:div w:id="649289981">
      <w:bodyDiv w:val="1"/>
      <w:marLeft w:val="0"/>
      <w:marRight w:val="0"/>
      <w:marTop w:val="0"/>
      <w:marBottom w:val="0"/>
      <w:divBdr>
        <w:top w:val="none" w:sz="0" w:space="0" w:color="auto"/>
        <w:left w:val="none" w:sz="0" w:space="0" w:color="auto"/>
        <w:bottom w:val="none" w:sz="0" w:space="0" w:color="auto"/>
        <w:right w:val="none" w:sz="0" w:space="0" w:color="auto"/>
      </w:divBdr>
    </w:div>
    <w:div w:id="649480727">
      <w:bodyDiv w:val="1"/>
      <w:marLeft w:val="0"/>
      <w:marRight w:val="0"/>
      <w:marTop w:val="0"/>
      <w:marBottom w:val="0"/>
      <w:divBdr>
        <w:top w:val="none" w:sz="0" w:space="0" w:color="auto"/>
        <w:left w:val="none" w:sz="0" w:space="0" w:color="auto"/>
        <w:bottom w:val="none" w:sz="0" w:space="0" w:color="auto"/>
        <w:right w:val="none" w:sz="0" w:space="0" w:color="auto"/>
      </w:divBdr>
    </w:div>
    <w:div w:id="649482434">
      <w:bodyDiv w:val="1"/>
      <w:marLeft w:val="0"/>
      <w:marRight w:val="0"/>
      <w:marTop w:val="0"/>
      <w:marBottom w:val="0"/>
      <w:divBdr>
        <w:top w:val="none" w:sz="0" w:space="0" w:color="auto"/>
        <w:left w:val="none" w:sz="0" w:space="0" w:color="auto"/>
        <w:bottom w:val="none" w:sz="0" w:space="0" w:color="auto"/>
        <w:right w:val="none" w:sz="0" w:space="0" w:color="auto"/>
      </w:divBdr>
    </w:div>
    <w:div w:id="649482669">
      <w:bodyDiv w:val="1"/>
      <w:marLeft w:val="0"/>
      <w:marRight w:val="0"/>
      <w:marTop w:val="0"/>
      <w:marBottom w:val="0"/>
      <w:divBdr>
        <w:top w:val="none" w:sz="0" w:space="0" w:color="auto"/>
        <w:left w:val="none" w:sz="0" w:space="0" w:color="auto"/>
        <w:bottom w:val="none" w:sz="0" w:space="0" w:color="auto"/>
        <w:right w:val="none" w:sz="0" w:space="0" w:color="auto"/>
      </w:divBdr>
    </w:div>
    <w:div w:id="649483239">
      <w:bodyDiv w:val="1"/>
      <w:marLeft w:val="0"/>
      <w:marRight w:val="0"/>
      <w:marTop w:val="0"/>
      <w:marBottom w:val="0"/>
      <w:divBdr>
        <w:top w:val="none" w:sz="0" w:space="0" w:color="auto"/>
        <w:left w:val="none" w:sz="0" w:space="0" w:color="auto"/>
        <w:bottom w:val="none" w:sz="0" w:space="0" w:color="auto"/>
        <w:right w:val="none" w:sz="0" w:space="0" w:color="auto"/>
      </w:divBdr>
    </w:div>
    <w:div w:id="649746419">
      <w:bodyDiv w:val="1"/>
      <w:marLeft w:val="0"/>
      <w:marRight w:val="0"/>
      <w:marTop w:val="0"/>
      <w:marBottom w:val="0"/>
      <w:divBdr>
        <w:top w:val="none" w:sz="0" w:space="0" w:color="auto"/>
        <w:left w:val="none" w:sz="0" w:space="0" w:color="auto"/>
        <w:bottom w:val="none" w:sz="0" w:space="0" w:color="auto"/>
        <w:right w:val="none" w:sz="0" w:space="0" w:color="auto"/>
      </w:divBdr>
    </w:div>
    <w:div w:id="649947849">
      <w:bodyDiv w:val="1"/>
      <w:marLeft w:val="0"/>
      <w:marRight w:val="0"/>
      <w:marTop w:val="0"/>
      <w:marBottom w:val="0"/>
      <w:divBdr>
        <w:top w:val="none" w:sz="0" w:space="0" w:color="auto"/>
        <w:left w:val="none" w:sz="0" w:space="0" w:color="auto"/>
        <w:bottom w:val="none" w:sz="0" w:space="0" w:color="auto"/>
        <w:right w:val="none" w:sz="0" w:space="0" w:color="auto"/>
      </w:divBdr>
    </w:div>
    <w:div w:id="650063137">
      <w:bodyDiv w:val="1"/>
      <w:marLeft w:val="0"/>
      <w:marRight w:val="0"/>
      <w:marTop w:val="0"/>
      <w:marBottom w:val="0"/>
      <w:divBdr>
        <w:top w:val="none" w:sz="0" w:space="0" w:color="auto"/>
        <w:left w:val="none" w:sz="0" w:space="0" w:color="auto"/>
        <w:bottom w:val="none" w:sz="0" w:space="0" w:color="auto"/>
        <w:right w:val="none" w:sz="0" w:space="0" w:color="auto"/>
      </w:divBdr>
    </w:div>
    <w:div w:id="650135418">
      <w:bodyDiv w:val="1"/>
      <w:marLeft w:val="0"/>
      <w:marRight w:val="0"/>
      <w:marTop w:val="0"/>
      <w:marBottom w:val="0"/>
      <w:divBdr>
        <w:top w:val="none" w:sz="0" w:space="0" w:color="auto"/>
        <w:left w:val="none" w:sz="0" w:space="0" w:color="auto"/>
        <w:bottom w:val="none" w:sz="0" w:space="0" w:color="auto"/>
        <w:right w:val="none" w:sz="0" w:space="0" w:color="auto"/>
      </w:divBdr>
    </w:div>
    <w:div w:id="650210386">
      <w:bodyDiv w:val="1"/>
      <w:marLeft w:val="0"/>
      <w:marRight w:val="0"/>
      <w:marTop w:val="0"/>
      <w:marBottom w:val="0"/>
      <w:divBdr>
        <w:top w:val="none" w:sz="0" w:space="0" w:color="auto"/>
        <w:left w:val="none" w:sz="0" w:space="0" w:color="auto"/>
        <w:bottom w:val="none" w:sz="0" w:space="0" w:color="auto"/>
        <w:right w:val="none" w:sz="0" w:space="0" w:color="auto"/>
      </w:divBdr>
    </w:div>
    <w:div w:id="650257828">
      <w:bodyDiv w:val="1"/>
      <w:marLeft w:val="0"/>
      <w:marRight w:val="0"/>
      <w:marTop w:val="0"/>
      <w:marBottom w:val="0"/>
      <w:divBdr>
        <w:top w:val="none" w:sz="0" w:space="0" w:color="auto"/>
        <w:left w:val="none" w:sz="0" w:space="0" w:color="auto"/>
        <w:bottom w:val="none" w:sz="0" w:space="0" w:color="auto"/>
        <w:right w:val="none" w:sz="0" w:space="0" w:color="auto"/>
      </w:divBdr>
    </w:div>
    <w:div w:id="650333982">
      <w:bodyDiv w:val="1"/>
      <w:marLeft w:val="0"/>
      <w:marRight w:val="0"/>
      <w:marTop w:val="0"/>
      <w:marBottom w:val="0"/>
      <w:divBdr>
        <w:top w:val="none" w:sz="0" w:space="0" w:color="auto"/>
        <w:left w:val="none" w:sz="0" w:space="0" w:color="auto"/>
        <w:bottom w:val="none" w:sz="0" w:space="0" w:color="auto"/>
        <w:right w:val="none" w:sz="0" w:space="0" w:color="auto"/>
      </w:divBdr>
    </w:div>
    <w:div w:id="650519014">
      <w:bodyDiv w:val="1"/>
      <w:marLeft w:val="0"/>
      <w:marRight w:val="0"/>
      <w:marTop w:val="0"/>
      <w:marBottom w:val="0"/>
      <w:divBdr>
        <w:top w:val="none" w:sz="0" w:space="0" w:color="auto"/>
        <w:left w:val="none" w:sz="0" w:space="0" w:color="auto"/>
        <w:bottom w:val="none" w:sz="0" w:space="0" w:color="auto"/>
        <w:right w:val="none" w:sz="0" w:space="0" w:color="auto"/>
      </w:divBdr>
    </w:div>
    <w:div w:id="650595365">
      <w:bodyDiv w:val="1"/>
      <w:marLeft w:val="0"/>
      <w:marRight w:val="0"/>
      <w:marTop w:val="0"/>
      <w:marBottom w:val="0"/>
      <w:divBdr>
        <w:top w:val="none" w:sz="0" w:space="0" w:color="auto"/>
        <w:left w:val="none" w:sz="0" w:space="0" w:color="auto"/>
        <w:bottom w:val="none" w:sz="0" w:space="0" w:color="auto"/>
        <w:right w:val="none" w:sz="0" w:space="0" w:color="auto"/>
      </w:divBdr>
    </w:div>
    <w:div w:id="650599079">
      <w:bodyDiv w:val="1"/>
      <w:marLeft w:val="0"/>
      <w:marRight w:val="0"/>
      <w:marTop w:val="0"/>
      <w:marBottom w:val="0"/>
      <w:divBdr>
        <w:top w:val="none" w:sz="0" w:space="0" w:color="auto"/>
        <w:left w:val="none" w:sz="0" w:space="0" w:color="auto"/>
        <w:bottom w:val="none" w:sz="0" w:space="0" w:color="auto"/>
        <w:right w:val="none" w:sz="0" w:space="0" w:color="auto"/>
      </w:divBdr>
    </w:div>
    <w:div w:id="650601364">
      <w:bodyDiv w:val="1"/>
      <w:marLeft w:val="0"/>
      <w:marRight w:val="0"/>
      <w:marTop w:val="0"/>
      <w:marBottom w:val="0"/>
      <w:divBdr>
        <w:top w:val="none" w:sz="0" w:space="0" w:color="auto"/>
        <w:left w:val="none" w:sz="0" w:space="0" w:color="auto"/>
        <w:bottom w:val="none" w:sz="0" w:space="0" w:color="auto"/>
        <w:right w:val="none" w:sz="0" w:space="0" w:color="auto"/>
      </w:divBdr>
    </w:div>
    <w:div w:id="650720314">
      <w:bodyDiv w:val="1"/>
      <w:marLeft w:val="0"/>
      <w:marRight w:val="0"/>
      <w:marTop w:val="0"/>
      <w:marBottom w:val="0"/>
      <w:divBdr>
        <w:top w:val="none" w:sz="0" w:space="0" w:color="auto"/>
        <w:left w:val="none" w:sz="0" w:space="0" w:color="auto"/>
        <w:bottom w:val="none" w:sz="0" w:space="0" w:color="auto"/>
        <w:right w:val="none" w:sz="0" w:space="0" w:color="auto"/>
      </w:divBdr>
    </w:div>
    <w:div w:id="651370281">
      <w:bodyDiv w:val="1"/>
      <w:marLeft w:val="0"/>
      <w:marRight w:val="0"/>
      <w:marTop w:val="0"/>
      <w:marBottom w:val="0"/>
      <w:divBdr>
        <w:top w:val="none" w:sz="0" w:space="0" w:color="auto"/>
        <w:left w:val="none" w:sz="0" w:space="0" w:color="auto"/>
        <w:bottom w:val="none" w:sz="0" w:space="0" w:color="auto"/>
        <w:right w:val="none" w:sz="0" w:space="0" w:color="auto"/>
      </w:divBdr>
    </w:div>
    <w:div w:id="651564761">
      <w:bodyDiv w:val="1"/>
      <w:marLeft w:val="0"/>
      <w:marRight w:val="0"/>
      <w:marTop w:val="0"/>
      <w:marBottom w:val="0"/>
      <w:divBdr>
        <w:top w:val="none" w:sz="0" w:space="0" w:color="auto"/>
        <w:left w:val="none" w:sz="0" w:space="0" w:color="auto"/>
        <w:bottom w:val="none" w:sz="0" w:space="0" w:color="auto"/>
        <w:right w:val="none" w:sz="0" w:space="0" w:color="auto"/>
      </w:divBdr>
    </w:div>
    <w:div w:id="653025155">
      <w:bodyDiv w:val="1"/>
      <w:marLeft w:val="0"/>
      <w:marRight w:val="0"/>
      <w:marTop w:val="0"/>
      <w:marBottom w:val="0"/>
      <w:divBdr>
        <w:top w:val="none" w:sz="0" w:space="0" w:color="auto"/>
        <w:left w:val="none" w:sz="0" w:space="0" w:color="auto"/>
        <w:bottom w:val="none" w:sz="0" w:space="0" w:color="auto"/>
        <w:right w:val="none" w:sz="0" w:space="0" w:color="auto"/>
      </w:divBdr>
    </w:div>
    <w:div w:id="653611275">
      <w:bodyDiv w:val="1"/>
      <w:marLeft w:val="0"/>
      <w:marRight w:val="0"/>
      <w:marTop w:val="0"/>
      <w:marBottom w:val="0"/>
      <w:divBdr>
        <w:top w:val="none" w:sz="0" w:space="0" w:color="auto"/>
        <w:left w:val="none" w:sz="0" w:space="0" w:color="auto"/>
        <w:bottom w:val="none" w:sz="0" w:space="0" w:color="auto"/>
        <w:right w:val="none" w:sz="0" w:space="0" w:color="auto"/>
      </w:divBdr>
    </w:div>
    <w:div w:id="653678974">
      <w:bodyDiv w:val="1"/>
      <w:marLeft w:val="0"/>
      <w:marRight w:val="0"/>
      <w:marTop w:val="0"/>
      <w:marBottom w:val="0"/>
      <w:divBdr>
        <w:top w:val="none" w:sz="0" w:space="0" w:color="auto"/>
        <w:left w:val="none" w:sz="0" w:space="0" w:color="auto"/>
        <w:bottom w:val="none" w:sz="0" w:space="0" w:color="auto"/>
        <w:right w:val="none" w:sz="0" w:space="0" w:color="auto"/>
      </w:divBdr>
    </w:div>
    <w:div w:id="653680998">
      <w:bodyDiv w:val="1"/>
      <w:marLeft w:val="0"/>
      <w:marRight w:val="0"/>
      <w:marTop w:val="0"/>
      <w:marBottom w:val="0"/>
      <w:divBdr>
        <w:top w:val="none" w:sz="0" w:space="0" w:color="auto"/>
        <w:left w:val="none" w:sz="0" w:space="0" w:color="auto"/>
        <w:bottom w:val="none" w:sz="0" w:space="0" w:color="auto"/>
        <w:right w:val="none" w:sz="0" w:space="0" w:color="auto"/>
      </w:divBdr>
    </w:div>
    <w:div w:id="653870888">
      <w:bodyDiv w:val="1"/>
      <w:marLeft w:val="0"/>
      <w:marRight w:val="0"/>
      <w:marTop w:val="0"/>
      <w:marBottom w:val="0"/>
      <w:divBdr>
        <w:top w:val="none" w:sz="0" w:space="0" w:color="auto"/>
        <w:left w:val="none" w:sz="0" w:space="0" w:color="auto"/>
        <w:bottom w:val="none" w:sz="0" w:space="0" w:color="auto"/>
        <w:right w:val="none" w:sz="0" w:space="0" w:color="auto"/>
      </w:divBdr>
    </w:div>
    <w:div w:id="654144279">
      <w:bodyDiv w:val="1"/>
      <w:marLeft w:val="0"/>
      <w:marRight w:val="0"/>
      <w:marTop w:val="0"/>
      <w:marBottom w:val="0"/>
      <w:divBdr>
        <w:top w:val="none" w:sz="0" w:space="0" w:color="auto"/>
        <w:left w:val="none" w:sz="0" w:space="0" w:color="auto"/>
        <w:bottom w:val="none" w:sz="0" w:space="0" w:color="auto"/>
        <w:right w:val="none" w:sz="0" w:space="0" w:color="auto"/>
      </w:divBdr>
    </w:div>
    <w:div w:id="654146970">
      <w:bodyDiv w:val="1"/>
      <w:marLeft w:val="0"/>
      <w:marRight w:val="0"/>
      <w:marTop w:val="0"/>
      <w:marBottom w:val="0"/>
      <w:divBdr>
        <w:top w:val="none" w:sz="0" w:space="0" w:color="auto"/>
        <w:left w:val="none" w:sz="0" w:space="0" w:color="auto"/>
        <w:bottom w:val="none" w:sz="0" w:space="0" w:color="auto"/>
        <w:right w:val="none" w:sz="0" w:space="0" w:color="auto"/>
      </w:divBdr>
    </w:div>
    <w:div w:id="654185758">
      <w:bodyDiv w:val="1"/>
      <w:marLeft w:val="0"/>
      <w:marRight w:val="0"/>
      <w:marTop w:val="0"/>
      <w:marBottom w:val="0"/>
      <w:divBdr>
        <w:top w:val="none" w:sz="0" w:space="0" w:color="auto"/>
        <w:left w:val="none" w:sz="0" w:space="0" w:color="auto"/>
        <w:bottom w:val="none" w:sz="0" w:space="0" w:color="auto"/>
        <w:right w:val="none" w:sz="0" w:space="0" w:color="auto"/>
      </w:divBdr>
    </w:div>
    <w:div w:id="654333292">
      <w:bodyDiv w:val="1"/>
      <w:marLeft w:val="0"/>
      <w:marRight w:val="0"/>
      <w:marTop w:val="0"/>
      <w:marBottom w:val="0"/>
      <w:divBdr>
        <w:top w:val="none" w:sz="0" w:space="0" w:color="auto"/>
        <w:left w:val="none" w:sz="0" w:space="0" w:color="auto"/>
        <w:bottom w:val="none" w:sz="0" w:space="0" w:color="auto"/>
        <w:right w:val="none" w:sz="0" w:space="0" w:color="auto"/>
      </w:divBdr>
    </w:div>
    <w:div w:id="654384437">
      <w:bodyDiv w:val="1"/>
      <w:marLeft w:val="0"/>
      <w:marRight w:val="0"/>
      <w:marTop w:val="0"/>
      <w:marBottom w:val="0"/>
      <w:divBdr>
        <w:top w:val="none" w:sz="0" w:space="0" w:color="auto"/>
        <w:left w:val="none" w:sz="0" w:space="0" w:color="auto"/>
        <w:bottom w:val="none" w:sz="0" w:space="0" w:color="auto"/>
        <w:right w:val="none" w:sz="0" w:space="0" w:color="auto"/>
      </w:divBdr>
    </w:div>
    <w:div w:id="654576390">
      <w:bodyDiv w:val="1"/>
      <w:marLeft w:val="0"/>
      <w:marRight w:val="0"/>
      <w:marTop w:val="0"/>
      <w:marBottom w:val="0"/>
      <w:divBdr>
        <w:top w:val="none" w:sz="0" w:space="0" w:color="auto"/>
        <w:left w:val="none" w:sz="0" w:space="0" w:color="auto"/>
        <w:bottom w:val="none" w:sz="0" w:space="0" w:color="auto"/>
        <w:right w:val="none" w:sz="0" w:space="0" w:color="auto"/>
      </w:divBdr>
    </w:div>
    <w:div w:id="654844225">
      <w:bodyDiv w:val="1"/>
      <w:marLeft w:val="0"/>
      <w:marRight w:val="0"/>
      <w:marTop w:val="0"/>
      <w:marBottom w:val="0"/>
      <w:divBdr>
        <w:top w:val="none" w:sz="0" w:space="0" w:color="auto"/>
        <w:left w:val="none" w:sz="0" w:space="0" w:color="auto"/>
        <w:bottom w:val="none" w:sz="0" w:space="0" w:color="auto"/>
        <w:right w:val="none" w:sz="0" w:space="0" w:color="auto"/>
      </w:divBdr>
    </w:div>
    <w:div w:id="654915166">
      <w:bodyDiv w:val="1"/>
      <w:marLeft w:val="0"/>
      <w:marRight w:val="0"/>
      <w:marTop w:val="0"/>
      <w:marBottom w:val="0"/>
      <w:divBdr>
        <w:top w:val="none" w:sz="0" w:space="0" w:color="auto"/>
        <w:left w:val="none" w:sz="0" w:space="0" w:color="auto"/>
        <w:bottom w:val="none" w:sz="0" w:space="0" w:color="auto"/>
        <w:right w:val="none" w:sz="0" w:space="0" w:color="auto"/>
      </w:divBdr>
    </w:div>
    <w:div w:id="655112349">
      <w:bodyDiv w:val="1"/>
      <w:marLeft w:val="0"/>
      <w:marRight w:val="0"/>
      <w:marTop w:val="0"/>
      <w:marBottom w:val="0"/>
      <w:divBdr>
        <w:top w:val="none" w:sz="0" w:space="0" w:color="auto"/>
        <w:left w:val="none" w:sz="0" w:space="0" w:color="auto"/>
        <w:bottom w:val="none" w:sz="0" w:space="0" w:color="auto"/>
        <w:right w:val="none" w:sz="0" w:space="0" w:color="auto"/>
      </w:divBdr>
    </w:div>
    <w:div w:id="655187583">
      <w:bodyDiv w:val="1"/>
      <w:marLeft w:val="0"/>
      <w:marRight w:val="0"/>
      <w:marTop w:val="0"/>
      <w:marBottom w:val="0"/>
      <w:divBdr>
        <w:top w:val="none" w:sz="0" w:space="0" w:color="auto"/>
        <w:left w:val="none" w:sz="0" w:space="0" w:color="auto"/>
        <w:bottom w:val="none" w:sz="0" w:space="0" w:color="auto"/>
        <w:right w:val="none" w:sz="0" w:space="0" w:color="auto"/>
      </w:divBdr>
    </w:div>
    <w:div w:id="655573022">
      <w:bodyDiv w:val="1"/>
      <w:marLeft w:val="0"/>
      <w:marRight w:val="0"/>
      <w:marTop w:val="0"/>
      <w:marBottom w:val="0"/>
      <w:divBdr>
        <w:top w:val="none" w:sz="0" w:space="0" w:color="auto"/>
        <w:left w:val="none" w:sz="0" w:space="0" w:color="auto"/>
        <w:bottom w:val="none" w:sz="0" w:space="0" w:color="auto"/>
        <w:right w:val="none" w:sz="0" w:space="0" w:color="auto"/>
      </w:divBdr>
    </w:div>
    <w:div w:id="655959049">
      <w:bodyDiv w:val="1"/>
      <w:marLeft w:val="0"/>
      <w:marRight w:val="0"/>
      <w:marTop w:val="0"/>
      <w:marBottom w:val="0"/>
      <w:divBdr>
        <w:top w:val="none" w:sz="0" w:space="0" w:color="auto"/>
        <w:left w:val="none" w:sz="0" w:space="0" w:color="auto"/>
        <w:bottom w:val="none" w:sz="0" w:space="0" w:color="auto"/>
        <w:right w:val="none" w:sz="0" w:space="0" w:color="auto"/>
      </w:divBdr>
    </w:div>
    <w:div w:id="656373755">
      <w:bodyDiv w:val="1"/>
      <w:marLeft w:val="0"/>
      <w:marRight w:val="0"/>
      <w:marTop w:val="0"/>
      <w:marBottom w:val="0"/>
      <w:divBdr>
        <w:top w:val="none" w:sz="0" w:space="0" w:color="auto"/>
        <w:left w:val="none" w:sz="0" w:space="0" w:color="auto"/>
        <w:bottom w:val="none" w:sz="0" w:space="0" w:color="auto"/>
        <w:right w:val="none" w:sz="0" w:space="0" w:color="auto"/>
      </w:divBdr>
    </w:div>
    <w:div w:id="657349522">
      <w:bodyDiv w:val="1"/>
      <w:marLeft w:val="0"/>
      <w:marRight w:val="0"/>
      <w:marTop w:val="0"/>
      <w:marBottom w:val="0"/>
      <w:divBdr>
        <w:top w:val="none" w:sz="0" w:space="0" w:color="auto"/>
        <w:left w:val="none" w:sz="0" w:space="0" w:color="auto"/>
        <w:bottom w:val="none" w:sz="0" w:space="0" w:color="auto"/>
        <w:right w:val="none" w:sz="0" w:space="0" w:color="auto"/>
      </w:divBdr>
    </w:div>
    <w:div w:id="657999358">
      <w:bodyDiv w:val="1"/>
      <w:marLeft w:val="0"/>
      <w:marRight w:val="0"/>
      <w:marTop w:val="0"/>
      <w:marBottom w:val="0"/>
      <w:divBdr>
        <w:top w:val="none" w:sz="0" w:space="0" w:color="auto"/>
        <w:left w:val="none" w:sz="0" w:space="0" w:color="auto"/>
        <w:bottom w:val="none" w:sz="0" w:space="0" w:color="auto"/>
        <w:right w:val="none" w:sz="0" w:space="0" w:color="auto"/>
      </w:divBdr>
    </w:div>
    <w:div w:id="658118844">
      <w:bodyDiv w:val="1"/>
      <w:marLeft w:val="0"/>
      <w:marRight w:val="0"/>
      <w:marTop w:val="0"/>
      <w:marBottom w:val="0"/>
      <w:divBdr>
        <w:top w:val="none" w:sz="0" w:space="0" w:color="auto"/>
        <w:left w:val="none" w:sz="0" w:space="0" w:color="auto"/>
        <w:bottom w:val="none" w:sz="0" w:space="0" w:color="auto"/>
        <w:right w:val="none" w:sz="0" w:space="0" w:color="auto"/>
      </w:divBdr>
    </w:div>
    <w:div w:id="658458912">
      <w:bodyDiv w:val="1"/>
      <w:marLeft w:val="0"/>
      <w:marRight w:val="0"/>
      <w:marTop w:val="0"/>
      <w:marBottom w:val="0"/>
      <w:divBdr>
        <w:top w:val="none" w:sz="0" w:space="0" w:color="auto"/>
        <w:left w:val="none" w:sz="0" w:space="0" w:color="auto"/>
        <w:bottom w:val="none" w:sz="0" w:space="0" w:color="auto"/>
        <w:right w:val="none" w:sz="0" w:space="0" w:color="auto"/>
      </w:divBdr>
    </w:div>
    <w:div w:id="658577898">
      <w:bodyDiv w:val="1"/>
      <w:marLeft w:val="0"/>
      <w:marRight w:val="0"/>
      <w:marTop w:val="0"/>
      <w:marBottom w:val="0"/>
      <w:divBdr>
        <w:top w:val="none" w:sz="0" w:space="0" w:color="auto"/>
        <w:left w:val="none" w:sz="0" w:space="0" w:color="auto"/>
        <w:bottom w:val="none" w:sz="0" w:space="0" w:color="auto"/>
        <w:right w:val="none" w:sz="0" w:space="0" w:color="auto"/>
      </w:divBdr>
    </w:div>
    <w:div w:id="659038352">
      <w:bodyDiv w:val="1"/>
      <w:marLeft w:val="0"/>
      <w:marRight w:val="0"/>
      <w:marTop w:val="0"/>
      <w:marBottom w:val="0"/>
      <w:divBdr>
        <w:top w:val="none" w:sz="0" w:space="0" w:color="auto"/>
        <w:left w:val="none" w:sz="0" w:space="0" w:color="auto"/>
        <w:bottom w:val="none" w:sz="0" w:space="0" w:color="auto"/>
        <w:right w:val="none" w:sz="0" w:space="0" w:color="auto"/>
      </w:divBdr>
    </w:div>
    <w:div w:id="659040964">
      <w:bodyDiv w:val="1"/>
      <w:marLeft w:val="0"/>
      <w:marRight w:val="0"/>
      <w:marTop w:val="0"/>
      <w:marBottom w:val="0"/>
      <w:divBdr>
        <w:top w:val="none" w:sz="0" w:space="0" w:color="auto"/>
        <w:left w:val="none" w:sz="0" w:space="0" w:color="auto"/>
        <w:bottom w:val="none" w:sz="0" w:space="0" w:color="auto"/>
        <w:right w:val="none" w:sz="0" w:space="0" w:color="auto"/>
      </w:divBdr>
    </w:div>
    <w:div w:id="660546438">
      <w:bodyDiv w:val="1"/>
      <w:marLeft w:val="0"/>
      <w:marRight w:val="0"/>
      <w:marTop w:val="0"/>
      <w:marBottom w:val="0"/>
      <w:divBdr>
        <w:top w:val="none" w:sz="0" w:space="0" w:color="auto"/>
        <w:left w:val="none" w:sz="0" w:space="0" w:color="auto"/>
        <w:bottom w:val="none" w:sz="0" w:space="0" w:color="auto"/>
        <w:right w:val="none" w:sz="0" w:space="0" w:color="auto"/>
      </w:divBdr>
    </w:div>
    <w:div w:id="660933511">
      <w:bodyDiv w:val="1"/>
      <w:marLeft w:val="0"/>
      <w:marRight w:val="0"/>
      <w:marTop w:val="0"/>
      <w:marBottom w:val="0"/>
      <w:divBdr>
        <w:top w:val="none" w:sz="0" w:space="0" w:color="auto"/>
        <w:left w:val="none" w:sz="0" w:space="0" w:color="auto"/>
        <w:bottom w:val="none" w:sz="0" w:space="0" w:color="auto"/>
        <w:right w:val="none" w:sz="0" w:space="0" w:color="auto"/>
      </w:divBdr>
    </w:div>
    <w:div w:id="661009975">
      <w:bodyDiv w:val="1"/>
      <w:marLeft w:val="0"/>
      <w:marRight w:val="0"/>
      <w:marTop w:val="0"/>
      <w:marBottom w:val="0"/>
      <w:divBdr>
        <w:top w:val="none" w:sz="0" w:space="0" w:color="auto"/>
        <w:left w:val="none" w:sz="0" w:space="0" w:color="auto"/>
        <w:bottom w:val="none" w:sz="0" w:space="0" w:color="auto"/>
        <w:right w:val="none" w:sz="0" w:space="0" w:color="auto"/>
      </w:divBdr>
    </w:div>
    <w:div w:id="661396799">
      <w:bodyDiv w:val="1"/>
      <w:marLeft w:val="0"/>
      <w:marRight w:val="0"/>
      <w:marTop w:val="0"/>
      <w:marBottom w:val="0"/>
      <w:divBdr>
        <w:top w:val="none" w:sz="0" w:space="0" w:color="auto"/>
        <w:left w:val="none" w:sz="0" w:space="0" w:color="auto"/>
        <w:bottom w:val="none" w:sz="0" w:space="0" w:color="auto"/>
        <w:right w:val="none" w:sz="0" w:space="0" w:color="auto"/>
      </w:divBdr>
    </w:div>
    <w:div w:id="662315319">
      <w:bodyDiv w:val="1"/>
      <w:marLeft w:val="0"/>
      <w:marRight w:val="0"/>
      <w:marTop w:val="0"/>
      <w:marBottom w:val="0"/>
      <w:divBdr>
        <w:top w:val="none" w:sz="0" w:space="0" w:color="auto"/>
        <w:left w:val="none" w:sz="0" w:space="0" w:color="auto"/>
        <w:bottom w:val="none" w:sz="0" w:space="0" w:color="auto"/>
        <w:right w:val="none" w:sz="0" w:space="0" w:color="auto"/>
      </w:divBdr>
    </w:div>
    <w:div w:id="662319263">
      <w:bodyDiv w:val="1"/>
      <w:marLeft w:val="0"/>
      <w:marRight w:val="0"/>
      <w:marTop w:val="0"/>
      <w:marBottom w:val="0"/>
      <w:divBdr>
        <w:top w:val="none" w:sz="0" w:space="0" w:color="auto"/>
        <w:left w:val="none" w:sz="0" w:space="0" w:color="auto"/>
        <w:bottom w:val="none" w:sz="0" w:space="0" w:color="auto"/>
        <w:right w:val="none" w:sz="0" w:space="0" w:color="auto"/>
      </w:divBdr>
    </w:div>
    <w:div w:id="662394171">
      <w:bodyDiv w:val="1"/>
      <w:marLeft w:val="0"/>
      <w:marRight w:val="0"/>
      <w:marTop w:val="0"/>
      <w:marBottom w:val="0"/>
      <w:divBdr>
        <w:top w:val="none" w:sz="0" w:space="0" w:color="auto"/>
        <w:left w:val="none" w:sz="0" w:space="0" w:color="auto"/>
        <w:bottom w:val="none" w:sz="0" w:space="0" w:color="auto"/>
        <w:right w:val="none" w:sz="0" w:space="0" w:color="auto"/>
      </w:divBdr>
    </w:div>
    <w:div w:id="662508439">
      <w:bodyDiv w:val="1"/>
      <w:marLeft w:val="0"/>
      <w:marRight w:val="0"/>
      <w:marTop w:val="0"/>
      <w:marBottom w:val="0"/>
      <w:divBdr>
        <w:top w:val="none" w:sz="0" w:space="0" w:color="auto"/>
        <w:left w:val="none" w:sz="0" w:space="0" w:color="auto"/>
        <w:bottom w:val="none" w:sz="0" w:space="0" w:color="auto"/>
        <w:right w:val="none" w:sz="0" w:space="0" w:color="auto"/>
      </w:divBdr>
    </w:div>
    <w:div w:id="662511235">
      <w:bodyDiv w:val="1"/>
      <w:marLeft w:val="0"/>
      <w:marRight w:val="0"/>
      <w:marTop w:val="0"/>
      <w:marBottom w:val="0"/>
      <w:divBdr>
        <w:top w:val="none" w:sz="0" w:space="0" w:color="auto"/>
        <w:left w:val="none" w:sz="0" w:space="0" w:color="auto"/>
        <w:bottom w:val="none" w:sz="0" w:space="0" w:color="auto"/>
        <w:right w:val="none" w:sz="0" w:space="0" w:color="auto"/>
      </w:divBdr>
    </w:div>
    <w:div w:id="662701041">
      <w:bodyDiv w:val="1"/>
      <w:marLeft w:val="0"/>
      <w:marRight w:val="0"/>
      <w:marTop w:val="0"/>
      <w:marBottom w:val="0"/>
      <w:divBdr>
        <w:top w:val="none" w:sz="0" w:space="0" w:color="auto"/>
        <w:left w:val="none" w:sz="0" w:space="0" w:color="auto"/>
        <w:bottom w:val="none" w:sz="0" w:space="0" w:color="auto"/>
        <w:right w:val="none" w:sz="0" w:space="0" w:color="auto"/>
      </w:divBdr>
    </w:div>
    <w:div w:id="662854528">
      <w:bodyDiv w:val="1"/>
      <w:marLeft w:val="0"/>
      <w:marRight w:val="0"/>
      <w:marTop w:val="0"/>
      <w:marBottom w:val="0"/>
      <w:divBdr>
        <w:top w:val="none" w:sz="0" w:space="0" w:color="auto"/>
        <w:left w:val="none" w:sz="0" w:space="0" w:color="auto"/>
        <w:bottom w:val="none" w:sz="0" w:space="0" w:color="auto"/>
        <w:right w:val="none" w:sz="0" w:space="0" w:color="auto"/>
      </w:divBdr>
    </w:div>
    <w:div w:id="662928048">
      <w:bodyDiv w:val="1"/>
      <w:marLeft w:val="0"/>
      <w:marRight w:val="0"/>
      <w:marTop w:val="0"/>
      <w:marBottom w:val="0"/>
      <w:divBdr>
        <w:top w:val="none" w:sz="0" w:space="0" w:color="auto"/>
        <w:left w:val="none" w:sz="0" w:space="0" w:color="auto"/>
        <w:bottom w:val="none" w:sz="0" w:space="0" w:color="auto"/>
        <w:right w:val="none" w:sz="0" w:space="0" w:color="auto"/>
      </w:divBdr>
    </w:div>
    <w:div w:id="663168988">
      <w:bodyDiv w:val="1"/>
      <w:marLeft w:val="0"/>
      <w:marRight w:val="0"/>
      <w:marTop w:val="0"/>
      <w:marBottom w:val="0"/>
      <w:divBdr>
        <w:top w:val="none" w:sz="0" w:space="0" w:color="auto"/>
        <w:left w:val="none" w:sz="0" w:space="0" w:color="auto"/>
        <w:bottom w:val="none" w:sz="0" w:space="0" w:color="auto"/>
        <w:right w:val="none" w:sz="0" w:space="0" w:color="auto"/>
      </w:divBdr>
    </w:div>
    <w:div w:id="663241215">
      <w:bodyDiv w:val="1"/>
      <w:marLeft w:val="0"/>
      <w:marRight w:val="0"/>
      <w:marTop w:val="0"/>
      <w:marBottom w:val="0"/>
      <w:divBdr>
        <w:top w:val="none" w:sz="0" w:space="0" w:color="auto"/>
        <w:left w:val="none" w:sz="0" w:space="0" w:color="auto"/>
        <w:bottom w:val="none" w:sz="0" w:space="0" w:color="auto"/>
        <w:right w:val="none" w:sz="0" w:space="0" w:color="auto"/>
      </w:divBdr>
    </w:div>
    <w:div w:id="663556559">
      <w:bodyDiv w:val="1"/>
      <w:marLeft w:val="0"/>
      <w:marRight w:val="0"/>
      <w:marTop w:val="0"/>
      <w:marBottom w:val="0"/>
      <w:divBdr>
        <w:top w:val="none" w:sz="0" w:space="0" w:color="auto"/>
        <w:left w:val="none" w:sz="0" w:space="0" w:color="auto"/>
        <w:bottom w:val="none" w:sz="0" w:space="0" w:color="auto"/>
        <w:right w:val="none" w:sz="0" w:space="0" w:color="auto"/>
      </w:divBdr>
    </w:div>
    <w:div w:id="664282931">
      <w:bodyDiv w:val="1"/>
      <w:marLeft w:val="0"/>
      <w:marRight w:val="0"/>
      <w:marTop w:val="0"/>
      <w:marBottom w:val="0"/>
      <w:divBdr>
        <w:top w:val="none" w:sz="0" w:space="0" w:color="auto"/>
        <w:left w:val="none" w:sz="0" w:space="0" w:color="auto"/>
        <w:bottom w:val="none" w:sz="0" w:space="0" w:color="auto"/>
        <w:right w:val="none" w:sz="0" w:space="0" w:color="auto"/>
      </w:divBdr>
    </w:div>
    <w:div w:id="664670004">
      <w:bodyDiv w:val="1"/>
      <w:marLeft w:val="0"/>
      <w:marRight w:val="0"/>
      <w:marTop w:val="0"/>
      <w:marBottom w:val="0"/>
      <w:divBdr>
        <w:top w:val="none" w:sz="0" w:space="0" w:color="auto"/>
        <w:left w:val="none" w:sz="0" w:space="0" w:color="auto"/>
        <w:bottom w:val="none" w:sz="0" w:space="0" w:color="auto"/>
        <w:right w:val="none" w:sz="0" w:space="0" w:color="auto"/>
      </w:divBdr>
    </w:div>
    <w:div w:id="665399923">
      <w:bodyDiv w:val="1"/>
      <w:marLeft w:val="0"/>
      <w:marRight w:val="0"/>
      <w:marTop w:val="0"/>
      <w:marBottom w:val="0"/>
      <w:divBdr>
        <w:top w:val="none" w:sz="0" w:space="0" w:color="auto"/>
        <w:left w:val="none" w:sz="0" w:space="0" w:color="auto"/>
        <w:bottom w:val="none" w:sz="0" w:space="0" w:color="auto"/>
        <w:right w:val="none" w:sz="0" w:space="0" w:color="auto"/>
      </w:divBdr>
    </w:div>
    <w:div w:id="665671849">
      <w:bodyDiv w:val="1"/>
      <w:marLeft w:val="0"/>
      <w:marRight w:val="0"/>
      <w:marTop w:val="0"/>
      <w:marBottom w:val="0"/>
      <w:divBdr>
        <w:top w:val="none" w:sz="0" w:space="0" w:color="auto"/>
        <w:left w:val="none" w:sz="0" w:space="0" w:color="auto"/>
        <w:bottom w:val="none" w:sz="0" w:space="0" w:color="auto"/>
        <w:right w:val="none" w:sz="0" w:space="0" w:color="auto"/>
      </w:divBdr>
    </w:div>
    <w:div w:id="666128087">
      <w:bodyDiv w:val="1"/>
      <w:marLeft w:val="0"/>
      <w:marRight w:val="0"/>
      <w:marTop w:val="0"/>
      <w:marBottom w:val="0"/>
      <w:divBdr>
        <w:top w:val="none" w:sz="0" w:space="0" w:color="auto"/>
        <w:left w:val="none" w:sz="0" w:space="0" w:color="auto"/>
        <w:bottom w:val="none" w:sz="0" w:space="0" w:color="auto"/>
        <w:right w:val="none" w:sz="0" w:space="0" w:color="auto"/>
      </w:divBdr>
    </w:div>
    <w:div w:id="666173952">
      <w:bodyDiv w:val="1"/>
      <w:marLeft w:val="0"/>
      <w:marRight w:val="0"/>
      <w:marTop w:val="0"/>
      <w:marBottom w:val="0"/>
      <w:divBdr>
        <w:top w:val="none" w:sz="0" w:space="0" w:color="auto"/>
        <w:left w:val="none" w:sz="0" w:space="0" w:color="auto"/>
        <w:bottom w:val="none" w:sz="0" w:space="0" w:color="auto"/>
        <w:right w:val="none" w:sz="0" w:space="0" w:color="auto"/>
      </w:divBdr>
    </w:div>
    <w:div w:id="666252825">
      <w:bodyDiv w:val="1"/>
      <w:marLeft w:val="0"/>
      <w:marRight w:val="0"/>
      <w:marTop w:val="0"/>
      <w:marBottom w:val="0"/>
      <w:divBdr>
        <w:top w:val="none" w:sz="0" w:space="0" w:color="auto"/>
        <w:left w:val="none" w:sz="0" w:space="0" w:color="auto"/>
        <w:bottom w:val="none" w:sz="0" w:space="0" w:color="auto"/>
        <w:right w:val="none" w:sz="0" w:space="0" w:color="auto"/>
      </w:divBdr>
    </w:div>
    <w:div w:id="666446680">
      <w:bodyDiv w:val="1"/>
      <w:marLeft w:val="0"/>
      <w:marRight w:val="0"/>
      <w:marTop w:val="0"/>
      <w:marBottom w:val="0"/>
      <w:divBdr>
        <w:top w:val="none" w:sz="0" w:space="0" w:color="auto"/>
        <w:left w:val="none" w:sz="0" w:space="0" w:color="auto"/>
        <w:bottom w:val="none" w:sz="0" w:space="0" w:color="auto"/>
        <w:right w:val="none" w:sz="0" w:space="0" w:color="auto"/>
      </w:divBdr>
    </w:div>
    <w:div w:id="666514668">
      <w:bodyDiv w:val="1"/>
      <w:marLeft w:val="0"/>
      <w:marRight w:val="0"/>
      <w:marTop w:val="0"/>
      <w:marBottom w:val="0"/>
      <w:divBdr>
        <w:top w:val="none" w:sz="0" w:space="0" w:color="auto"/>
        <w:left w:val="none" w:sz="0" w:space="0" w:color="auto"/>
        <w:bottom w:val="none" w:sz="0" w:space="0" w:color="auto"/>
        <w:right w:val="none" w:sz="0" w:space="0" w:color="auto"/>
      </w:divBdr>
    </w:div>
    <w:div w:id="666978461">
      <w:bodyDiv w:val="1"/>
      <w:marLeft w:val="0"/>
      <w:marRight w:val="0"/>
      <w:marTop w:val="0"/>
      <w:marBottom w:val="0"/>
      <w:divBdr>
        <w:top w:val="none" w:sz="0" w:space="0" w:color="auto"/>
        <w:left w:val="none" w:sz="0" w:space="0" w:color="auto"/>
        <w:bottom w:val="none" w:sz="0" w:space="0" w:color="auto"/>
        <w:right w:val="none" w:sz="0" w:space="0" w:color="auto"/>
      </w:divBdr>
    </w:div>
    <w:div w:id="667711540">
      <w:bodyDiv w:val="1"/>
      <w:marLeft w:val="0"/>
      <w:marRight w:val="0"/>
      <w:marTop w:val="0"/>
      <w:marBottom w:val="0"/>
      <w:divBdr>
        <w:top w:val="none" w:sz="0" w:space="0" w:color="auto"/>
        <w:left w:val="none" w:sz="0" w:space="0" w:color="auto"/>
        <w:bottom w:val="none" w:sz="0" w:space="0" w:color="auto"/>
        <w:right w:val="none" w:sz="0" w:space="0" w:color="auto"/>
      </w:divBdr>
    </w:div>
    <w:div w:id="667758516">
      <w:bodyDiv w:val="1"/>
      <w:marLeft w:val="0"/>
      <w:marRight w:val="0"/>
      <w:marTop w:val="0"/>
      <w:marBottom w:val="0"/>
      <w:divBdr>
        <w:top w:val="none" w:sz="0" w:space="0" w:color="auto"/>
        <w:left w:val="none" w:sz="0" w:space="0" w:color="auto"/>
        <w:bottom w:val="none" w:sz="0" w:space="0" w:color="auto"/>
        <w:right w:val="none" w:sz="0" w:space="0" w:color="auto"/>
      </w:divBdr>
    </w:div>
    <w:div w:id="667906771">
      <w:bodyDiv w:val="1"/>
      <w:marLeft w:val="0"/>
      <w:marRight w:val="0"/>
      <w:marTop w:val="0"/>
      <w:marBottom w:val="0"/>
      <w:divBdr>
        <w:top w:val="none" w:sz="0" w:space="0" w:color="auto"/>
        <w:left w:val="none" w:sz="0" w:space="0" w:color="auto"/>
        <w:bottom w:val="none" w:sz="0" w:space="0" w:color="auto"/>
        <w:right w:val="none" w:sz="0" w:space="0" w:color="auto"/>
      </w:divBdr>
    </w:div>
    <w:div w:id="667944603">
      <w:bodyDiv w:val="1"/>
      <w:marLeft w:val="0"/>
      <w:marRight w:val="0"/>
      <w:marTop w:val="0"/>
      <w:marBottom w:val="0"/>
      <w:divBdr>
        <w:top w:val="none" w:sz="0" w:space="0" w:color="auto"/>
        <w:left w:val="none" w:sz="0" w:space="0" w:color="auto"/>
        <w:bottom w:val="none" w:sz="0" w:space="0" w:color="auto"/>
        <w:right w:val="none" w:sz="0" w:space="0" w:color="auto"/>
      </w:divBdr>
    </w:div>
    <w:div w:id="668144142">
      <w:bodyDiv w:val="1"/>
      <w:marLeft w:val="0"/>
      <w:marRight w:val="0"/>
      <w:marTop w:val="0"/>
      <w:marBottom w:val="0"/>
      <w:divBdr>
        <w:top w:val="none" w:sz="0" w:space="0" w:color="auto"/>
        <w:left w:val="none" w:sz="0" w:space="0" w:color="auto"/>
        <w:bottom w:val="none" w:sz="0" w:space="0" w:color="auto"/>
        <w:right w:val="none" w:sz="0" w:space="0" w:color="auto"/>
      </w:divBdr>
    </w:div>
    <w:div w:id="668338375">
      <w:bodyDiv w:val="1"/>
      <w:marLeft w:val="0"/>
      <w:marRight w:val="0"/>
      <w:marTop w:val="0"/>
      <w:marBottom w:val="0"/>
      <w:divBdr>
        <w:top w:val="none" w:sz="0" w:space="0" w:color="auto"/>
        <w:left w:val="none" w:sz="0" w:space="0" w:color="auto"/>
        <w:bottom w:val="none" w:sz="0" w:space="0" w:color="auto"/>
        <w:right w:val="none" w:sz="0" w:space="0" w:color="auto"/>
      </w:divBdr>
    </w:div>
    <w:div w:id="668559711">
      <w:bodyDiv w:val="1"/>
      <w:marLeft w:val="0"/>
      <w:marRight w:val="0"/>
      <w:marTop w:val="0"/>
      <w:marBottom w:val="0"/>
      <w:divBdr>
        <w:top w:val="none" w:sz="0" w:space="0" w:color="auto"/>
        <w:left w:val="none" w:sz="0" w:space="0" w:color="auto"/>
        <w:bottom w:val="none" w:sz="0" w:space="0" w:color="auto"/>
        <w:right w:val="none" w:sz="0" w:space="0" w:color="auto"/>
      </w:divBdr>
    </w:div>
    <w:div w:id="668674650">
      <w:bodyDiv w:val="1"/>
      <w:marLeft w:val="0"/>
      <w:marRight w:val="0"/>
      <w:marTop w:val="0"/>
      <w:marBottom w:val="0"/>
      <w:divBdr>
        <w:top w:val="none" w:sz="0" w:space="0" w:color="auto"/>
        <w:left w:val="none" w:sz="0" w:space="0" w:color="auto"/>
        <w:bottom w:val="none" w:sz="0" w:space="0" w:color="auto"/>
        <w:right w:val="none" w:sz="0" w:space="0" w:color="auto"/>
      </w:divBdr>
    </w:div>
    <w:div w:id="668867165">
      <w:bodyDiv w:val="1"/>
      <w:marLeft w:val="0"/>
      <w:marRight w:val="0"/>
      <w:marTop w:val="0"/>
      <w:marBottom w:val="0"/>
      <w:divBdr>
        <w:top w:val="none" w:sz="0" w:space="0" w:color="auto"/>
        <w:left w:val="none" w:sz="0" w:space="0" w:color="auto"/>
        <w:bottom w:val="none" w:sz="0" w:space="0" w:color="auto"/>
        <w:right w:val="none" w:sz="0" w:space="0" w:color="auto"/>
      </w:divBdr>
    </w:div>
    <w:div w:id="668875792">
      <w:bodyDiv w:val="1"/>
      <w:marLeft w:val="0"/>
      <w:marRight w:val="0"/>
      <w:marTop w:val="0"/>
      <w:marBottom w:val="0"/>
      <w:divBdr>
        <w:top w:val="none" w:sz="0" w:space="0" w:color="auto"/>
        <w:left w:val="none" w:sz="0" w:space="0" w:color="auto"/>
        <w:bottom w:val="none" w:sz="0" w:space="0" w:color="auto"/>
        <w:right w:val="none" w:sz="0" w:space="0" w:color="auto"/>
      </w:divBdr>
    </w:div>
    <w:div w:id="669454283">
      <w:bodyDiv w:val="1"/>
      <w:marLeft w:val="0"/>
      <w:marRight w:val="0"/>
      <w:marTop w:val="0"/>
      <w:marBottom w:val="0"/>
      <w:divBdr>
        <w:top w:val="none" w:sz="0" w:space="0" w:color="auto"/>
        <w:left w:val="none" w:sz="0" w:space="0" w:color="auto"/>
        <w:bottom w:val="none" w:sz="0" w:space="0" w:color="auto"/>
        <w:right w:val="none" w:sz="0" w:space="0" w:color="auto"/>
      </w:divBdr>
    </w:div>
    <w:div w:id="670060512">
      <w:bodyDiv w:val="1"/>
      <w:marLeft w:val="0"/>
      <w:marRight w:val="0"/>
      <w:marTop w:val="0"/>
      <w:marBottom w:val="0"/>
      <w:divBdr>
        <w:top w:val="none" w:sz="0" w:space="0" w:color="auto"/>
        <w:left w:val="none" w:sz="0" w:space="0" w:color="auto"/>
        <w:bottom w:val="none" w:sz="0" w:space="0" w:color="auto"/>
        <w:right w:val="none" w:sz="0" w:space="0" w:color="auto"/>
      </w:divBdr>
    </w:div>
    <w:div w:id="670723889">
      <w:bodyDiv w:val="1"/>
      <w:marLeft w:val="0"/>
      <w:marRight w:val="0"/>
      <w:marTop w:val="0"/>
      <w:marBottom w:val="0"/>
      <w:divBdr>
        <w:top w:val="none" w:sz="0" w:space="0" w:color="auto"/>
        <w:left w:val="none" w:sz="0" w:space="0" w:color="auto"/>
        <w:bottom w:val="none" w:sz="0" w:space="0" w:color="auto"/>
        <w:right w:val="none" w:sz="0" w:space="0" w:color="auto"/>
      </w:divBdr>
    </w:div>
    <w:div w:id="670762131">
      <w:bodyDiv w:val="1"/>
      <w:marLeft w:val="0"/>
      <w:marRight w:val="0"/>
      <w:marTop w:val="0"/>
      <w:marBottom w:val="0"/>
      <w:divBdr>
        <w:top w:val="none" w:sz="0" w:space="0" w:color="auto"/>
        <w:left w:val="none" w:sz="0" w:space="0" w:color="auto"/>
        <w:bottom w:val="none" w:sz="0" w:space="0" w:color="auto"/>
        <w:right w:val="none" w:sz="0" w:space="0" w:color="auto"/>
      </w:divBdr>
    </w:div>
    <w:div w:id="670985062">
      <w:bodyDiv w:val="1"/>
      <w:marLeft w:val="0"/>
      <w:marRight w:val="0"/>
      <w:marTop w:val="0"/>
      <w:marBottom w:val="0"/>
      <w:divBdr>
        <w:top w:val="none" w:sz="0" w:space="0" w:color="auto"/>
        <w:left w:val="none" w:sz="0" w:space="0" w:color="auto"/>
        <w:bottom w:val="none" w:sz="0" w:space="0" w:color="auto"/>
        <w:right w:val="none" w:sz="0" w:space="0" w:color="auto"/>
      </w:divBdr>
    </w:div>
    <w:div w:id="671100941">
      <w:bodyDiv w:val="1"/>
      <w:marLeft w:val="0"/>
      <w:marRight w:val="0"/>
      <w:marTop w:val="0"/>
      <w:marBottom w:val="0"/>
      <w:divBdr>
        <w:top w:val="none" w:sz="0" w:space="0" w:color="auto"/>
        <w:left w:val="none" w:sz="0" w:space="0" w:color="auto"/>
        <w:bottom w:val="none" w:sz="0" w:space="0" w:color="auto"/>
        <w:right w:val="none" w:sz="0" w:space="0" w:color="auto"/>
      </w:divBdr>
    </w:div>
    <w:div w:id="671684108">
      <w:bodyDiv w:val="1"/>
      <w:marLeft w:val="0"/>
      <w:marRight w:val="0"/>
      <w:marTop w:val="0"/>
      <w:marBottom w:val="0"/>
      <w:divBdr>
        <w:top w:val="none" w:sz="0" w:space="0" w:color="auto"/>
        <w:left w:val="none" w:sz="0" w:space="0" w:color="auto"/>
        <w:bottom w:val="none" w:sz="0" w:space="0" w:color="auto"/>
        <w:right w:val="none" w:sz="0" w:space="0" w:color="auto"/>
      </w:divBdr>
    </w:div>
    <w:div w:id="672073292">
      <w:bodyDiv w:val="1"/>
      <w:marLeft w:val="0"/>
      <w:marRight w:val="0"/>
      <w:marTop w:val="0"/>
      <w:marBottom w:val="0"/>
      <w:divBdr>
        <w:top w:val="none" w:sz="0" w:space="0" w:color="auto"/>
        <w:left w:val="none" w:sz="0" w:space="0" w:color="auto"/>
        <w:bottom w:val="none" w:sz="0" w:space="0" w:color="auto"/>
        <w:right w:val="none" w:sz="0" w:space="0" w:color="auto"/>
      </w:divBdr>
    </w:div>
    <w:div w:id="672269664">
      <w:bodyDiv w:val="1"/>
      <w:marLeft w:val="0"/>
      <w:marRight w:val="0"/>
      <w:marTop w:val="0"/>
      <w:marBottom w:val="0"/>
      <w:divBdr>
        <w:top w:val="none" w:sz="0" w:space="0" w:color="auto"/>
        <w:left w:val="none" w:sz="0" w:space="0" w:color="auto"/>
        <w:bottom w:val="none" w:sz="0" w:space="0" w:color="auto"/>
        <w:right w:val="none" w:sz="0" w:space="0" w:color="auto"/>
      </w:divBdr>
    </w:div>
    <w:div w:id="672412834">
      <w:bodyDiv w:val="1"/>
      <w:marLeft w:val="0"/>
      <w:marRight w:val="0"/>
      <w:marTop w:val="0"/>
      <w:marBottom w:val="0"/>
      <w:divBdr>
        <w:top w:val="none" w:sz="0" w:space="0" w:color="auto"/>
        <w:left w:val="none" w:sz="0" w:space="0" w:color="auto"/>
        <w:bottom w:val="none" w:sz="0" w:space="0" w:color="auto"/>
        <w:right w:val="none" w:sz="0" w:space="0" w:color="auto"/>
      </w:divBdr>
    </w:div>
    <w:div w:id="672419269">
      <w:bodyDiv w:val="1"/>
      <w:marLeft w:val="0"/>
      <w:marRight w:val="0"/>
      <w:marTop w:val="0"/>
      <w:marBottom w:val="0"/>
      <w:divBdr>
        <w:top w:val="none" w:sz="0" w:space="0" w:color="auto"/>
        <w:left w:val="none" w:sz="0" w:space="0" w:color="auto"/>
        <w:bottom w:val="none" w:sz="0" w:space="0" w:color="auto"/>
        <w:right w:val="none" w:sz="0" w:space="0" w:color="auto"/>
      </w:divBdr>
    </w:div>
    <w:div w:id="672804664">
      <w:bodyDiv w:val="1"/>
      <w:marLeft w:val="0"/>
      <w:marRight w:val="0"/>
      <w:marTop w:val="0"/>
      <w:marBottom w:val="0"/>
      <w:divBdr>
        <w:top w:val="none" w:sz="0" w:space="0" w:color="auto"/>
        <w:left w:val="none" w:sz="0" w:space="0" w:color="auto"/>
        <w:bottom w:val="none" w:sz="0" w:space="0" w:color="auto"/>
        <w:right w:val="none" w:sz="0" w:space="0" w:color="auto"/>
      </w:divBdr>
    </w:div>
    <w:div w:id="672881950">
      <w:bodyDiv w:val="1"/>
      <w:marLeft w:val="0"/>
      <w:marRight w:val="0"/>
      <w:marTop w:val="0"/>
      <w:marBottom w:val="0"/>
      <w:divBdr>
        <w:top w:val="none" w:sz="0" w:space="0" w:color="auto"/>
        <w:left w:val="none" w:sz="0" w:space="0" w:color="auto"/>
        <w:bottom w:val="none" w:sz="0" w:space="0" w:color="auto"/>
        <w:right w:val="none" w:sz="0" w:space="0" w:color="auto"/>
      </w:divBdr>
    </w:div>
    <w:div w:id="673385652">
      <w:bodyDiv w:val="1"/>
      <w:marLeft w:val="0"/>
      <w:marRight w:val="0"/>
      <w:marTop w:val="0"/>
      <w:marBottom w:val="0"/>
      <w:divBdr>
        <w:top w:val="none" w:sz="0" w:space="0" w:color="auto"/>
        <w:left w:val="none" w:sz="0" w:space="0" w:color="auto"/>
        <w:bottom w:val="none" w:sz="0" w:space="0" w:color="auto"/>
        <w:right w:val="none" w:sz="0" w:space="0" w:color="auto"/>
      </w:divBdr>
    </w:div>
    <w:div w:id="673610828">
      <w:bodyDiv w:val="1"/>
      <w:marLeft w:val="0"/>
      <w:marRight w:val="0"/>
      <w:marTop w:val="0"/>
      <w:marBottom w:val="0"/>
      <w:divBdr>
        <w:top w:val="none" w:sz="0" w:space="0" w:color="auto"/>
        <w:left w:val="none" w:sz="0" w:space="0" w:color="auto"/>
        <w:bottom w:val="none" w:sz="0" w:space="0" w:color="auto"/>
        <w:right w:val="none" w:sz="0" w:space="0" w:color="auto"/>
      </w:divBdr>
    </w:div>
    <w:div w:id="674041223">
      <w:bodyDiv w:val="1"/>
      <w:marLeft w:val="0"/>
      <w:marRight w:val="0"/>
      <w:marTop w:val="0"/>
      <w:marBottom w:val="0"/>
      <w:divBdr>
        <w:top w:val="none" w:sz="0" w:space="0" w:color="auto"/>
        <w:left w:val="none" w:sz="0" w:space="0" w:color="auto"/>
        <w:bottom w:val="none" w:sz="0" w:space="0" w:color="auto"/>
        <w:right w:val="none" w:sz="0" w:space="0" w:color="auto"/>
      </w:divBdr>
    </w:div>
    <w:div w:id="674839910">
      <w:bodyDiv w:val="1"/>
      <w:marLeft w:val="0"/>
      <w:marRight w:val="0"/>
      <w:marTop w:val="0"/>
      <w:marBottom w:val="0"/>
      <w:divBdr>
        <w:top w:val="none" w:sz="0" w:space="0" w:color="auto"/>
        <w:left w:val="none" w:sz="0" w:space="0" w:color="auto"/>
        <w:bottom w:val="none" w:sz="0" w:space="0" w:color="auto"/>
        <w:right w:val="none" w:sz="0" w:space="0" w:color="auto"/>
      </w:divBdr>
    </w:div>
    <w:div w:id="675235257">
      <w:bodyDiv w:val="1"/>
      <w:marLeft w:val="0"/>
      <w:marRight w:val="0"/>
      <w:marTop w:val="0"/>
      <w:marBottom w:val="0"/>
      <w:divBdr>
        <w:top w:val="none" w:sz="0" w:space="0" w:color="auto"/>
        <w:left w:val="none" w:sz="0" w:space="0" w:color="auto"/>
        <w:bottom w:val="none" w:sz="0" w:space="0" w:color="auto"/>
        <w:right w:val="none" w:sz="0" w:space="0" w:color="auto"/>
      </w:divBdr>
    </w:div>
    <w:div w:id="675353049">
      <w:bodyDiv w:val="1"/>
      <w:marLeft w:val="0"/>
      <w:marRight w:val="0"/>
      <w:marTop w:val="0"/>
      <w:marBottom w:val="0"/>
      <w:divBdr>
        <w:top w:val="none" w:sz="0" w:space="0" w:color="auto"/>
        <w:left w:val="none" w:sz="0" w:space="0" w:color="auto"/>
        <w:bottom w:val="none" w:sz="0" w:space="0" w:color="auto"/>
        <w:right w:val="none" w:sz="0" w:space="0" w:color="auto"/>
      </w:divBdr>
    </w:div>
    <w:div w:id="675695688">
      <w:bodyDiv w:val="1"/>
      <w:marLeft w:val="0"/>
      <w:marRight w:val="0"/>
      <w:marTop w:val="0"/>
      <w:marBottom w:val="0"/>
      <w:divBdr>
        <w:top w:val="none" w:sz="0" w:space="0" w:color="auto"/>
        <w:left w:val="none" w:sz="0" w:space="0" w:color="auto"/>
        <w:bottom w:val="none" w:sz="0" w:space="0" w:color="auto"/>
        <w:right w:val="none" w:sz="0" w:space="0" w:color="auto"/>
      </w:divBdr>
    </w:div>
    <w:div w:id="675958555">
      <w:bodyDiv w:val="1"/>
      <w:marLeft w:val="0"/>
      <w:marRight w:val="0"/>
      <w:marTop w:val="0"/>
      <w:marBottom w:val="0"/>
      <w:divBdr>
        <w:top w:val="none" w:sz="0" w:space="0" w:color="auto"/>
        <w:left w:val="none" w:sz="0" w:space="0" w:color="auto"/>
        <w:bottom w:val="none" w:sz="0" w:space="0" w:color="auto"/>
        <w:right w:val="none" w:sz="0" w:space="0" w:color="auto"/>
      </w:divBdr>
    </w:div>
    <w:div w:id="675959104">
      <w:bodyDiv w:val="1"/>
      <w:marLeft w:val="0"/>
      <w:marRight w:val="0"/>
      <w:marTop w:val="0"/>
      <w:marBottom w:val="0"/>
      <w:divBdr>
        <w:top w:val="none" w:sz="0" w:space="0" w:color="auto"/>
        <w:left w:val="none" w:sz="0" w:space="0" w:color="auto"/>
        <w:bottom w:val="none" w:sz="0" w:space="0" w:color="auto"/>
        <w:right w:val="none" w:sz="0" w:space="0" w:color="auto"/>
      </w:divBdr>
    </w:div>
    <w:div w:id="675962600">
      <w:bodyDiv w:val="1"/>
      <w:marLeft w:val="0"/>
      <w:marRight w:val="0"/>
      <w:marTop w:val="0"/>
      <w:marBottom w:val="0"/>
      <w:divBdr>
        <w:top w:val="none" w:sz="0" w:space="0" w:color="auto"/>
        <w:left w:val="none" w:sz="0" w:space="0" w:color="auto"/>
        <w:bottom w:val="none" w:sz="0" w:space="0" w:color="auto"/>
        <w:right w:val="none" w:sz="0" w:space="0" w:color="auto"/>
      </w:divBdr>
    </w:div>
    <w:div w:id="676034095">
      <w:bodyDiv w:val="1"/>
      <w:marLeft w:val="0"/>
      <w:marRight w:val="0"/>
      <w:marTop w:val="0"/>
      <w:marBottom w:val="0"/>
      <w:divBdr>
        <w:top w:val="none" w:sz="0" w:space="0" w:color="auto"/>
        <w:left w:val="none" w:sz="0" w:space="0" w:color="auto"/>
        <w:bottom w:val="none" w:sz="0" w:space="0" w:color="auto"/>
        <w:right w:val="none" w:sz="0" w:space="0" w:color="auto"/>
      </w:divBdr>
    </w:div>
    <w:div w:id="677274481">
      <w:bodyDiv w:val="1"/>
      <w:marLeft w:val="0"/>
      <w:marRight w:val="0"/>
      <w:marTop w:val="0"/>
      <w:marBottom w:val="0"/>
      <w:divBdr>
        <w:top w:val="none" w:sz="0" w:space="0" w:color="auto"/>
        <w:left w:val="none" w:sz="0" w:space="0" w:color="auto"/>
        <w:bottom w:val="none" w:sz="0" w:space="0" w:color="auto"/>
        <w:right w:val="none" w:sz="0" w:space="0" w:color="auto"/>
      </w:divBdr>
    </w:div>
    <w:div w:id="677735647">
      <w:bodyDiv w:val="1"/>
      <w:marLeft w:val="0"/>
      <w:marRight w:val="0"/>
      <w:marTop w:val="0"/>
      <w:marBottom w:val="0"/>
      <w:divBdr>
        <w:top w:val="none" w:sz="0" w:space="0" w:color="auto"/>
        <w:left w:val="none" w:sz="0" w:space="0" w:color="auto"/>
        <w:bottom w:val="none" w:sz="0" w:space="0" w:color="auto"/>
        <w:right w:val="none" w:sz="0" w:space="0" w:color="auto"/>
      </w:divBdr>
    </w:div>
    <w:div w:id="677852628">
      <w:bodyDiv w:val="1"/>
      <w:marLeft w:val="0"/>
      <w:marRight w:val="0"/>
      <w:marTop w:val="0"/>
      <w:marBottom w:val="0"/>
      <w:divBdr>
        <w:top w:val="none" w:sz="0" w:space="0" w:color="auto"/>
        <w:left w:val="none" w:sz="0" w:space="0" w:color="auto"/>
        <w:bottom w:val="none" w:sz="0" w:space="0" w:color="auto"/>
        <w:right w:val="none" w:sz="0" w:space="0" w:color="auto"/>
      </w:divBdr>
    </w:div>
    <w:div w:id="677927530">
      <w:bodyDiv w:val="1"/>
      <w:marLeft w:val="0"/>
      <w:marRight w:val="0"/>
      <w:marTop w:val="0"/>
      <w:marBottom w:val="0"/>
      <w:divBdr>
        <w:top w:val="none" w:sz="0" w:space="0" w:color="auto"/>
        <w:left w:val="none" w:sz="0" w:space="0" w:color="auto"/>
        <w:bottom w:val="none" w:sz="0" w:space="0" w:color="auto"/>
        <w:right w:val="none" w:sz="0" w:space="0" w:color="auto"/>
      </w:divBdr>
    </w:div>
    <w:div w:id="678120933">
      <w:bodyDiv w:val="1"/>
      <w:marLeft w:val="0"/>
      <w:marRight w:val="0"/>
      <w:marTop w:val="0"/>
      <w:marBottom w:val="0"/>
      <w:divBdr>
        <w:top w:val="none" w:sz="0" w:space="0" w:color="auto"/>
        <w:left w:val="none" w:sz="0" w:space="0" w:color="auto"/>
        <w:bottom w:val="none" w:sz="0" w:space="0" w:color="auto"/>
        <w:right w:val="none" w:sz="0" w:space="0" w:color="auto"/>
      </w:divBdr>
    </w:div>
    <w:div w:id="678852341">
      <w:bodyDiv w:val="1"/>
      <w:marLeft w:val="0"/>
      <w:marRight w:val="0"/>
      <w:marTop w:val="0"/>
      <w:marBottom w:val="0"/>
      <w:divBdr>
        <w:top w:val="none" w:sz="0" w:space="0" w:color="auto"/>
        <w:left w:val="none" w:sz="0" w:space="0" w:color="auto"/>
        <w:bottom w:val="none" w:sz="0" w:space="0" w:color="auto"/>
        <w:right w:val="none" w:sz="0" w:space="0" w:color="auto"/>
      </w:divBdr>
    </w:div>
    <w:div w:id="679234980">
      <w:bodyDiv w:val="1"/>
      <w:marLeft w:val="0"/>
      <w:marRight w:val="0"/>
      <w:marTop w:val="0"/>
      <w:marBottom w:val="0"/>
      <w:divBdr>
        <w:top w:val="none" w:sz="0" w:space="0" w:color="auto"/>
        <w:left w:val="none" w:sz="0" w:space="0" w:color="auto"/>
        <w:bottom w:val="none" w:sz="0" w:space="0" w:color="auto"/>
        <w:right w:val="none" w:sz="0" w:space="0" w:color="auto"/>
      </w:divBdr>
    </w:div>
    <w:div w:id="679281166">
      <w:bodyDiv w:val="1"/>
      <w:marLeft w:val="0"/>
      <w:marRight w:val="0"/>
      <w:marTop w:val="0"/>
      <w:marBottom w:val="0"/>
      <w:divBdr>
        <w:top w:val="none" w:sz="0" w:space="0" w:color="auto"/>
        <w:left w:val="none" w:sz="0" w:space="0" w:color="auto"/>
        <w:bottom w:val="none" w:sz="0" w:space="0" w:color="auto"/>
        <w:right w:val="none" w:sz="0" w:space="0" w:color="auto"/>
      </w:divBdr>
    </w:div>
    <w:div w:id="679695082">
      <w:bodyDiv w:val="1"/>
      <w:marLeft w:val="0"/>
      <w:marRight w:val="0"/>
      <w:marTop w:val="0"/>
      <w:marBottom w:val="0"/>
      <w:divBdr>
        <w:top w:val="none" w:sz="0" w:space="0" w:color="auto"/>
        <w:left w:val="none" w:sz="0" w:space="0" w:color="auto"/>
        <w:bottom w:val="none" w:sz="0" w:space="0" w:color="auto"/>
        <w:right w:val="none" w:sz="0" w:space="0" w:color="auto"/>
      </w:divBdr>
    </w:div>
    <w:div w:id="680352482">
      <w:bodyDiv w:val="1"/>
      <w:marLeft w:val="0"/>
      <w:marRight w:val="0"/>
      <w:marTop w:val="0"/>
      <w:marBottom w:val="0"/>
      <w:divBdr>
        <w:top w:val="none" w:sz="0" w:space="0" w:color="auto"/>
        <w:left w:val="none" w:sz="0" w:space="0" w:color="auto"/>
        <w:bottom w:val="none" w:sz="0" w:space="0" w:color="auto"/>
        <w:right w:val="none" w:sz="0" w:space="0" w:color="auto"/>
      </w:divBdr>
    </w:div>
    <w:div w:id="680427050">
      <w:bodyDiv w:val="1"/>
      <w:marLeft w:val="0"/>
      <w:marRight w:val="0"/>
      <w:marTop w:val="0"/>
      <w:marBottom w:val="0"/>
      <w:divBdr>
        <w:top w:val="none" w:sz="0" w:space="0" w:color="auto"/>
        <w:left w:val="none" w:sz="0" w:space="0" w:color="auto"/>
        <w:bottom w:val="none" w:sz="0" w:space="0" w:color="auto"/>
        <w:right w:val="none" w:sz="0" w:space="0" w:color="auto"/>
      </w:divBdr>
    </w:div>
    <w:div w:id="680740314">
      <w:bodyDiv w:val="1"/>
      <w:marLeft w:val="0"/>
      <w:marRight w:val="0"/>
      <w:marTop w:val="0"/>
      <w:marBottom w:val="0"/>
      <w:divBdr>
        <w:top w:val="none" w:sz="0" w:space="0" w:color="auto"/>
        <w:left w:val="none" w:sz="0" w:space="0" w:color="auto"/>
        <w:bottom w:val="none" w:sz="0" w:space="0" w:color="auto"/>
        <w:right w:val="none" w:sz="0" w:space="0" w:color="auto"/>
      </w:divBdr>
    </w:div>
    <w:div w:id="680819127">
      <w:bodyDiv w:val="1"/>
      <w:marLeft w:val="0"/>
      <w:marRight w:val="0"/>
      <w:marTop w:val="0"/>
      <w:marBottom w:val="0"/>
      <w:divBdr>
        <w:top w:val="none" w:sz="0" w:space="0" w:color="auto"/>
        <w:left w:val="none" w:sz="0" w:space="0" w:color="auto"/>
        <w:bottom w:val="none" w:sz="0" w:space="0" w:color="auto"/>
        <w:right w:val="none" w:sz="0" w:space="0" w:color="auto"/>
      </w:divBdr>
    </w:div>
    <w:div w:id="681052935">
      <w:bodyDiv w:val="1"/>
      <w:marLeft w:val="0"/>
      <w:marRight w:val="0"/>
      <w:marTop w:val="0"/>
      <w:marBottom w:val="0"/>
      <w:divBdr>
        <w:top w:val="none" w:sz="0" w:space="0" w:color="auto"/>
        <w:left w:val="none" w:sz="0" w:space="0" w:color="auto"/>
        <w:bottom w:val="none" w:sz="0" w:space="0" w:color="auto"/>
        <w:right w:val="none" w:sz="0" w:space="0" w:color="auto"/>
      </w:divBdr>
    </w:div>
    <w:div w:id="681081777">
      <w:bodyDiv w:val="1"/>
      <w:marLeft w:val="0"/>
      <w:marRight w:val="0"/>
      <w:marTop w:val="0"/>
      <w:marBottom w:val="0"/>
      <w:divBdr>
        <w:top w:val="none" w:sz="0" w:space="0" w:color="auto"/>
        <w:left w:val="none" w:sz="0" w:space="0" w:color="auto"/>
        <w:bottom w:val="none" w:sz="0" w:space="0" w:color="auto"/>
        <w:right w:val="none" w:sz="0" w:space="0" w:color="auto"/>
      </w:divBdr>
    </w:div>
    <w:div w:id="681475452">
      <w:bodyDiv w:val="1"/>
      <w:marLeft w:val="0"/>
      <w:marRight w:val="0"/>
      <w:marTop w:val="0"/>
      <w:marBottom w:val="0"/>
      <w:divBdr>
        <w:top w:val="none" w:sz="0" w:space="0" w:color="auto"/>
        <w:left w:val="none" w:sz="0" w:space="0" w:color="auto"/>
        <w:bottom w:val="none" w:sz="0" w:space="0" w:color="auto"/>
        <w:right w:val="none" w:sz="0" w:space="0" w:color="auto"/>
      </w:divBdr>
    </w:div>
    <w:div w:id="682435763">
      <w:bodyDiv w:val="1"/>
      <w:marLeft w:val="0"/>
      <w:marRight w:val="0"/>
      <w:marTop w:val="0"/>
      <w:marBottom w:val="0"/>
      <w:divBdr>
        <w:top w:val="none" w:sz="0" w:space="0" w:color="auto"/>
        <w:left w:val="none" w:sz="0" w:space="0" w:color="auto"/>
        <w:bottom w:val="none" w:sz="0" w:space="0" w:color="auto"/>
        <w:right w:val="none" w:sz="0" w:space="0" w:color="auto"/>
      </w:divBdr>
    </w:div>
    <w:div w:id="682517905">
      <w:bodyDiv w:val="1"/>
      <w:marLeft w:val="0"/>
      <w:marRight w:val="0"/>
      <w:marTop w:val="0"/>
      <w:marBottom w:val="0"/>
      <w:divBdr>
        <w:top w:val="none" w:sz="0" w:space="0" w:color="auto"/>
        <w:left w:val="none" w:sz="0" w:space="0" w:color="auto"/>
        <w:bottom w:val="none" w:sz="0" w:space="0" w:color="auto"/>
        <w:right w:val="none" w:sz="0" w:space="0" w:color="auto"/>
      </w:divBdr>
    </w:div>
    <w:div w:id="682634059">
      <w:bodyDiv w:val="1"/>
      <w:marLeft w:val="0"/>
      <w:marRight w:val="0"/>
      <w:marTop w:val="0"/>
      <w:marBottom w:val="0"/>
      <w:divBdr>
        <w:top w:val="none" w:sz="0" w:space="0" w:color="auto"/>
        <w:left w:val="none" w:sz="0" w:space="0" w:color="auto"/>
        <w:bottom w:val="none" w:sz="0" w:space="0" w:color="auto"/>
        <w:right w:val="none" w:sz="0" w:space="0" w:color="auto"/>
      </w:divBdr>
    </w:div>
    <w:div w:id="682711684">
      <w:bodyDiv w:val="1"/>
      <w:marLeft w:val="0"/>
      <w:marRight w:val="0"/>
      <w:marTop w:val="0"/>
      <w:marBottom w:val="0"/>
      <w:divBdr>
        <w:top w:val="none" w:sz="0" w:space="0" w:color="auto"/>
        <w:left w:val="none" w:sz="0" w:space="0" w:color="auto"/>
        <w:bottom w:val="none" w:sz="0" w:space="0" w:color="auto"/>
        <w:right w:val="none" w:sz="0" w:space="0" w:color="auto"/>
      </w:divBdr>
    </w:div>
    <w:div w:id="682822796">
      <w:bodyDiv w:val="1"/>
      <w:marLeft w:val="0"/>
      <w:marRight w:val="0"/>
      <w:marTop w:val="0"/>
      <w:marBottom w:val="0"/>
      <w:divBdr>
        <w:top w:val="none" w:sz="0" w:space="0" w:color="auto"/>
        <w:left w:val="none" w:sz="0" w:space="0" w:color="auto"/>
        <w:bottom w:val="none" w:sz="0" w:space="0" w:color="auto"/>
        <w:right w:val="none" w:sz="0" w:space="0" w:color="auto"/>
      </w:divBdr>
    </w:div>
    <w:div w:id="683215355">
      <w:bodyDiv w:val="1"/>
      <w:marLeft w:val="0"/>
      <w:marRight w:val="0"/>
      <w:marTop w:val="0"/>
      <w:marBottom w:val="0"/>
      <w:divBdr>
        <w:top w:val="none" w:sz="0" w:space="0" w:color="auto"/>
        <w:left w:val="none" w:sz="0" w:space="0" w:color="auto"/>
        <w:bottom w:val="none" w:sz="0" w:space="0" w:color="auto"/>
        <w:right w:val="none" w:sz="0" w:space="0" w:color="auto"/>
      </w:divBdr>
    </w:div>
    <w:div w:id="683364015">
      <w:bodyDiv w:val="1"/>
      <w:marLeft w:val="0"/>
      <w:marRight w:val="0"/>
      <w:marTop w:val="0"/>
      <w:marBottom w:val="0"/>
      <w:divBdr>
        <w:top w:val="none" w:sz="0" w:space="0" w:color="auto"/>
        <w:left w:val="none" w:sz="0" w:space="0" w:color="auto"/>
        <w:bottom w:val="none" w:sz="0" w:space="0" w:color="auto"/>
        <w:right w:val="none" w:sz="0" w:space="0" w:color="auto"/>
      </w:divBdr>
    </w:div>
    <w:div w:id="683820115">
      <w:bodyDiv w:val="1"/>
      <w:marLeft w:val="0"/>
      <w:marRight w:val="0"/>
      <w:marTop w:val="0"/>
      <w:marBottom w:val="0"/>
      <w:divBdr>
        <w:top w:val="none" w:sz="0" w:space="0" w:color="auto"/>
        <w:left w:val="none" w:sz="0" w:space="0" w:color="auto"/>
        <w:bottom w:val="none" w:sz="0" w:space="0" w:color="auto"/>
        <w:right w:val="none" w:sz="0" w:space="0" w:color="auto"/>
      </w:divBdr>
    </w:div>
    <w:div w:id="684097185">
      <w:bodyDiv w:val="1"/>
      <w:marLeft w:val="0"/>
      <w:marRight w:val="0"/>
      <w:marTop w:val="0"/>
      <w:marBottom w:val="0"/>
      <w:divBdr>
        <w:top w:val="none" w:sz="0" w:space="0" w:color="auto"/>
        <w:left w:val="none" w:sz="0" w:space="0" w:color="auto"/>
        <w:bottom w:val="none" w:sz="0" w:space="0" w:color="auto"/>
        <w:right w:val="none" w:sz="0" w:space="0" w:color="auto"/>
      </w:divBdr>
    </w:div>
    <w:div w:id="684136694">
      <w:bodyDiv w:val="1"/>
      <w:marLeft w:val="0"/>
      <w:marRight w:val="0"/>
      <w:marTop w:val="0"/>
      <w:marBottom w:val="0"/>
      <w:divBdr>
        <w:top w:val="none" w:sz="0" w:space="0" w:color="auto"/>
        <w:left w:val="none" w:sz="0" w:space="0" w:color="auto"/>
        <w:bottom w:val="none" w:sz="0" w:space="0" w:color="auto"/>
        <w:right w:val="none" w:sz="0" w:space="0" w:color="auto"/>
      </w:divBdr>
    </w:div>
    <w:div w:id="684211584">
      <w:bodyDiv w:val="1"/>
      <w:marLeft w:val="0"/>
      <w:marRight w:val="0"/>
      <w:marTop w:val="0"/>
      <w:marBottom w:val="0"/>
      <w:divBdr>
        <w:top w:val="none" w:sz="0" w:space="0" w:color="auto"/>
        <w:left w:val="none" w:sz="0" w:space="0" w:color="auto"/>
        <w:bottom w:val="none" w:sz="0" w:space="0" w:color="auto"/>
        <w:right w:val="none" w:sz="0" w:space="0" w:color="auto"/>
      </w:divBdr>
    </w:div>
    <w:div w:id="684670537">
      <w:bodyDiv w:val="1"/>
      <w:marLeft w:val="0"/>
      <w:marRight w:val="0"/>
      <w:marTop w:val="0"/>
      <w:marBottom w:val="0"/>
      <w:divBdr>
        <w:top w:val="none" w:sz="0" w:space="0" w:color="auto"/>
        <w:left w:val="none" w:sz="0" w:space="0" w:color="auto"/>
        <w:bottom w:val="none" w:sz="0" w:space="0" w:color="auto"/>
        <w:right w:val="none" w:sz="0" w:space="0" w:color="auto"/>
      </w:divBdr>
    </w:div>
    <w:div w:id="684946011">
      <w:bodyDiv w:val="1"/>
      <w:marLeft w:val="0"/>
      <w:marRight w:val="0"/>
      <w:marTop w:val="0"/>
      <w:marBottom w:val="0"/>
      <w:divBdr>
        <w:top w:val="none" w:sz="0" w:space="0" w:color="auto"/>
        <w:left w:val="none" w:sz="0" w:space="0" w:color="auto"/>
        <w:bottom w:val="none" w:sz="0" w:space="0" w:color="auto"/>
        <w:right w:val="none" w:sz="0" w:space="0" w:color="auto"/>
      </w:divBdr>
    </w:div>
    <w:div w:id="685139520">
      <w:bodyDiv w:val="1"/>
      <w:marLeft w:val="0"/>
      <w:marRight w:val="0"/>
      <w:marTop w:val="0"/>
      <w:marBottom w:val="0"/>
      <w:divBdr>
        <w:top w:val="none" w:sz="0" w:space="0" w:color="auto"/>
        <w:left w:val="none" w:sz="0" w:space="0" w:color="auto"/>
        <w:bottom w:val="none" w:sz="0" w:space="0" w:color="auto"/>
        <w:right w:val="none" w:sz="0" w:space="0" w:color="auto"/>
      </w:divBdr>
    </w:div>
    <w:div w:id="685443275">
      <w:bodyDiv w:val="1"/>
      <w:marLeft w:val="0"/>
      <w:marRight w:val="0"/>
      <w:marTop w:val="0"/>
      <w:marBottom w:val="0"/>
      <w:divBdr>
        <w:top w:val="none" w:sz="0" w:space="0" w:color="auto"/>
        <w:left w:val="none" w:sz="0" w:space="0" w:color="auto"/>
        <w:bottom w:val="none" w:sz="0" w:space="0" w:color="auto"/>
        <w:right w:val="none" w:sz="0" w:space="0" w:color="auto"/>
      </w:divBdr>
    </w:div>
    <w:div w:id="685450007">
      <w:bodyDiv w:val="1"/>
      <w:marLeft w:val="0"/>
      <w:marRight w:val="0"/>
      <w:marTop w:val="0"/>
      <w:marBottom w:val="0"/>
      <w:divBdr>
        <w:top w:val="none" w:sz="0" w:space="0" w:color="auto"/>
        <w:left w:val="none" w:sz="0" w:space="0" w:color="auto"/>
        <w:bottom w:val="none" w:sz="0" w:space="0" w:color="auto"/>
        <w:right w:val="none" w:sz="0" w:space="0" w:color="auto"/>
      </w:divBdr>
    </w:div>
    <w:div w:id="685718367">
      <w:bodyDiv w:val="1"/>
      <w:marLeft w:val="0"/>
      <w:marRight w:val="0"/>
      <w:marTop w:val="0"/>
      <w:marBottom w:val="0"/>
      <w:divBdr>
        <w:top w:val="none" w:sz="0" w:space="0" w:color="auto"/>
        <w:left w:val="none" w:sz="0" w:space="0" w:color="auto"/>
        <w:bottom w:val="none" w:sz="0" w:space="0" w:color="auto"/>
        <w:right w:val="none" w:sz="0" w:space="0" w:color="auto"/>
      </w:divBdr>
    </w:div>
    <w:div w:id="686054915">
      <w:bodyDiv w:val="1"/>
      <w:marLeft w:val="0"/>
      <w:marRight w:val="0"/>
      <w:marTop w:val="0"/>
      <w:marBottom w:val="0"/>
      <w:divBdr>
        <w:top w:val="none" w:sz="0" w:space="0" w:color="auto"/>
        <w:left w:val="none" w:sz="0" w:space="0" w:color="auto"/>
        <w:bottom w:val="none" w:sz="0" w:space="0" w:color="auto"/>
        <w:right w:val="none" w:sz="0" w:space="0" w:color="auto"/>
      </w:divBdr>
    </w:div>
    <w:div w:id="686061621">
      <w:bodyDiv w:val="1"/>
      <w:marLeft w:val="0"/>
      <w:marRight w:val="0"/>
      <w:marTop w:val="0"/>
      <w:marBottom w:val="0"/>
      <w:divBdr>
        <w:top w:val="none" w:sz="0" w:space="0" w:color="auto"/>
        <w:left w:val="none" w:sz="0" w:space="0" w:color="auto"/>
        <w:bottom w:val="none" w:sz="0" w:space="0" w:color="auto"/>
        <w:right w:val="none" w:sz="0" w:space="0" w:color="auto"/>
      </w:divBdr>
    </w:div>
    <w:div w:id="686173369">
      <w:bodyDiv w:val="1"/>
      <w:marLeft w:val="0"/>
      <w:marRight w:val="0"/>
      <w:marTop w:val="0"/>
      <w:marBottom w:val="0"/>
      <w:divBdr>
        <w:top w:val="none" w:sz="0" w:space="0" w:color="auto"/>
        <w:left w:val="none" w:sz="0" w:space="0" w:color="auto"/>
        <w:bottom w:val="none" w:sz="0" w:space="0" w:color="auto"/>
        <w:right w:val="none" w:sz="0" w:space="0" w:color="auto"/>
      </w:divBdr>
    </w:div>
    <w:div w:id="686174765">
      <w:bodyDiv w:val="1"/>
      <w:marLeft w:val="0"/>
      <w:marRight w:val="0"/>
      <w:marTop w:val="0"/>
      <w:marBottom w:val="0"/>
      <w:divBdr>
        <w:top w:val="none" w:sz="0" w:space="0" w:color="auto"/>
        <w:left w:val="none" w:sz="0" w:space="0" w:color="auto"/>
        <w:bottom w:val="none" w:sz="0" w:space="0" w:color="auto"/>
        <w:right w:val="none" w:sz="0" w:space="0" w:color="auto"/>
      </w:divBdr>
    </w:div>
    <w:div w:id="686518435">
      <w:bodyDiv w:val="1"/>
      <w:marLeft w:val="0"/>
      <w:marRight w:val="0"/>
      <w:marTop w:val="0"/>
      <w:marBottom w:val="0"/>
      <w:divBdr>
        <w:top w:val="none" w:sz="0" w:space="0" w:color="auto"/>
        <w:left w:val="none" w:sz="0" w:space="0" w:color="auto"/>
        <w:bottom w:val="none" w:sz="0" w:space="0" w:color="auto"/>
        <w:right w:val="none" w:sz="0" w:space="0" w:color="auto"/>
      </w:divBdr>
    </w:div>
    <w:div w:id="686564666">
      <w:bodyDiv w:val="1"/>
      <w:marLeft w:val="0"/>
      <w:marRight w:val="0"/>
      <w:marTop w:val="0"/>
      <w:marBottom w:val="0"/>
      <w:divBdr>
        <w:top w:val="none" w:sz="0" w:space="0" w:color="auto"/>
        <w:left w:val="none" w:sz="0" w:space="0" w:color="auto"/>
        <w:bottom w:val="none" w:sz="0" w:space="0" w:color="auto"/>
        <w:right w:val="none" w:sz="0" w:space="0" w:color="auto"/>
      </w:divBdr>
    </w:div>
    <w:div w:id="686908868">
      <w:bodyDiv w:val="1"/>
      <w:marLeft w:val="0"/>
      <w:marRight w:val="0"/>
      <w:marTop w:val="0"/>
      <w:marBottom w:val="0"/>
      <w:divBdr>
        <w:top w:val="none" w:sz="0" w:space="0" w:color="auto"/>
        <w:left w:val="none" w:sz="0" w:space="0" w:color="auto"/>
        <w:bottom w:val="none" w:sz="0" w:space="0" w:color="auto"/>
        <w:right w:val="none" w:sz="0" w:space="0" w:color="auto"/>
      </w:divBdr>
    </w:div>
    <w:div w:id="687219530">
      <w:bodyDiv w:val="1"/>
      <w:marLeft w:val="0"/>
      <w:marRight w:val="0"/>
      <w:marTop w:val="0"/>
      <w:marBottom w:val="0"/>
      <w:divBdr>
        <w:top w:val="none" w:sz="0" w:space="0" w:color="auto"/>
        <w:left w:val="none" w:sz="0" w:space="0" w:color="auto"/>
        <w:bottom w:val="none" w:sz="0" w:space="0" w:color="auto"/>
        <w:right w:val="none" w:sz="0" w:space="0" w:color="auto"/>
      </w:divBdr>
    </w:div>
    <w:div w:id="687414173">
      <w:bodyDiv w:val="1"/>
      <w:marLeft w:val="0"/>
      <w:marRight w:val="0"/>
      <w:marTop w:val="0"/>
      <w:marBottom w:val="0"/>
      <w:divBdr>
        <w:top w:val="none" w:sz="0" w:space="0" w:color="auto"/>
        <w:left w:val="none" w:sz="0" w:space="0" w:color="auto"/>
        <w:bottom w:val="none" w:sz="0" w:space="0" w:color="auto"/>
        <w:right w:val="none" w:sz="0" w:space="0" w:color="auto"/>
      </w:divBdr>
    </w:div>
    <w:div w:id="687755318">
      <w:bodyDiv w:val="1"/>
      <w:marLeft w:val="0"/>
      <w:marRight w:val="0"/>
      <w:marTop w:val="0"/>
      <w:marBottom w:val="0"/>
      <w:divBdr>
        <w:top w:val="none" w:sz="0" w:space="0" w:color="auto"/>
        <w:left w:val="none" w:sz="0" w:space="0" w:color="auto"/>
        <w:bottom w:val="none" w:sz="0" w:space="0" w:color="auto"/>
        <w:right w:val="none" w:sz="0" w:space="0" w:color="auto"/>
      </w:divBdr>
    </w:div>
    <w:div w:id="687829114">
      <w:bodyDiv w:val="1"/>
      <w:marLeft w:val="0"/>
      <w:marRight w:val="0"/>
      <w:marTop w:val="0"/>
      <w:marBottom w:val="0"/>
      <w:divBdr>
        <w:top w:val="none" w:sz="0" w:space="0" w:color="auto"/>
        <w:left w:val="none" w:sz="0" w:space="0" w:color="auto"/>
        <w:bottom w:val="none" w:sz="0" w:space="0" w:color="auto"/>
        <w:right w:val="none" w:sz="0" w:space="0" w:color="auto"/>
      </w:divBdr>
    </w:div>
    <w:div w:id="687830119">
      <w:bodyDiv w:val="1"/>
      <w:marLeft w:val="0"/>
      <w:marRight w:val="0"/>
      <w:marTop w:val="0"/>
      <w:marBottom w:val="0"/>
      <w:divBdr>
        <w:top w:val="none" w:sz="0" w:space="0" w:color="auto"/>
        <w:left w:val="none" w:sz="0" w:space="0" w:color="auto"/>
        <w:bottom w:val="none" w:sz="0" w:space="0" w:color="auto"/>
        <w:right w:val="none" w:sz="0" w:space="0" w:color="auto"/>
      </w:divBdr>
    </w:div>
    <w:div w:id="688409726">
      <w:bodyDiv w:val="1"/>
      <w:marLeft w:val="0"/>
      <w:marRight w:val="0"/>
      <w:marTop w:val="0"/>
      <w:marBottom w:val="0"/>
      <w:divBdr>
        <w:top w:val="none" w:sz="0" w:space="0" w:color="auto"/>
        <w:left w:val="none" w:sz="0" w:space="0" w:color="auto"/>
        <w:bottom w:val="none" w:sz="0" w:space="0" w:color="auto"/>
        <w:right w:val="none" w:sz="0" w:space="0" w:color="auto"/>
      </w:divBdr>
    </w:div>
    <w:div w:id="688684782">
      <w:bodyDiv w:val="1"/>
      <w:marLeft w:val="0"/>
      <w:marRight w:val="0"/>
      <w:marTop w:val="0"/>
      <w:marBottom w:val="0"/>
      <w:divBdr>
        <w:top w:val="none" w:sz="0" w:space="0" w:color="auto"/>
        <w:left w:val="none" w:sz="0" w:space="0" w:color="auto"/>
        <w:bottom w:val="none" w:sz="0" w:space="0" w:color="auto"/>
        <w:right w:val="none" w:sz="0" w:space="0" w:color="auto"/>
      </w:divBdr>
    </w:div>
    <w:div w:id="688722012">
      <w:bodyDiv w:val="1"/>
      <w:marLeft w:val="0"/>
      <w:marRight w:val="0"/>
      <w:marTop w:val="0"/>
      <w:marBottom w:val="0"/>
      <w:divBdr>
        <w:top w:val="none" w:sz="0" w:space="0" w:color="auto"/>
        <w:left w:val="none" w:sz="0" w:space="0" w:color="auto"/>
        <w:bottom w:val="none" w:sz="0" w:space="0" w:color="auto"/>
        <w:right w:val="none" w:sz="0" w:space="0" w:color="auto"/>
      </w:divBdr>
    </w:div>
    <w:div w:id="688795067">
      <w:bodyDiv w:val="1"/>
      <w:marLeft w:val="0"/>
      <w:marRight w:val="0"/>
      <w:marTop w:val="0"/>
      <w:marBottom w:val="0"/>
      <w:divBdr>
        <w:top w:val="none" w:sz="0" w:space="0" w:color="auto"/>
        <w:left w:val="none" w:sz="0" w:space="0" w:color="auto"/>
        <w:bottom w:val="none" w:sz="0" w:space="0" w:color="auto"/>
        <w:right w:val="none" w:sz="0" w:space="0" w:color="auto"/>
      </w:divBdr>
    </w:div>
    <w:div w:id="689065437">
      <w:bodyDiv w:val="1"/>
      <w:marLeft w:val="0"/>
      <w:marRight w:val="0"/>
      <w:marTop w:val="0"/>
      <w:marBottom w:val="0"/>
      <w:divBdr>
        <w:top w:val="none" w:sz="0" w:space="0" w:color="auto"/>
        <w:left w:val="none" w:sz="0" w:space="0" w:color="auto"/>
        <w:bottom w:val="none" w:sz="0" w:space="0" w:color="auto"/>
        <w:right w:val="none" w:sz="0" w:space="0" w:color="auto"/>
      </w:divBdr>
    </w:div>
    <w:div w:id="689070523">
      <w:bodyDiv w:val="1"/>
      <w:marLeft w:val="0"/>
      <w:marRight w:val="0"/>
      <w:marTop w:val="0"/>
      <w:marBottom w:val="0"/>
      <w:divBdr>
        <w:top w:val="none" w:sz="0" w:space="0" w:color="auto"/>
        <w:left w:val="none" w:sz="0" w:space="0" w:color="auto"/>
        <w:bottom w:val="none" w:sz="0" w:space="0" w:color="auto"/>
        <w:right w:val="none" w:sz="0" w:space="0" w:color="auto"/>
      </w:divBdr>
    </w:div>
    <w:div w:id="689260552">
      <w:bodyDiv w:val="1"/>
      <w:marLeft w:val="0"/>
      <w:marRight w:val="0"/>
      <w:marTop w:val="0"/>
      <w:marBottom w:val="0"/>
      <w:divBdr>
        <w:top w:val="none" w:sz="0" w:space="0" w:color="auto"/>
        <w:left w:val="none" w:sz="0" w:space="0" w:color="auto"/>
        <w:bottom w:val="none" w:sz="0" w:space="0" w:color="auto"/>
        <w:right w:val="none" w:sz="0" w:space="0" w:color="auto"/>
      </w:divBdr>
    </w:div>
    <w:div w:id="689337845">
      <w:bodyDiv w:val="1"/>
      <w:marLeft w:val="0"/>
      <w:marRight w:val="0"/>
      <w:marTop w:val="0"/>
      <w:marBottom w:val="0"/>
      <w:divBdr>
        <w:top w:val="none" w:sz="0" w:space="0" w:color="auto"/>
        <w:left w:val="none" w:sz="0" w:space="0" w:color="auto"/>
        <w:bottom w:val="none" w:sz="0" w:space="0" w:color="auto"/>
        <w:right w:val="none" w:sz="0" w:space="0" w:color="auto"/>
      </w:divBdr>
    </w:div>
    <w:div w:id="689650014">
      <w:bodyDiv w:val="1"/>
      <w:marLeft w:val="0"/>
      <w:marRight w:val="0"/>
      <w:marTop w:val="0"/>
      <w:marBottom w:val="0"/>
      <w:divBdr>
        <w:top w:val="none" w:sz="0" w:space="0" w:color="auto"/>
        <w:left w:val="none" w:sz="0" w:space="0" w:color="auto"/>
        <w:bottom w:val="none" w:sz="0" w:space="0" w:color="auto"/>
        <w:right w:val="none" w:sz="0" w:space="0" w:color="auto"/>
      </w:divBdr>
    </w:div>
    <w:div w:id="689767195">
      <w:bodyDiv w:val="1"/>
      <w:marLeft w:val="0"/>
      <w:marRight w:val="0"/>
      <w:marTop w:val="0"/>
      <w:marBottom w:val="0"/>
      <w:divBdr>
        <w:top w:val="none" w:sz="0" w:space="0" w:color="auto"/>
        <w:left w:val="none" w:sz="0" w:space="0" w:color="auto"/>
        <w:bottom w:val="none" w:sz="0" w:space="0" w:color="auto"/>
        <w:right w:val="none" w:sz="0" w:space="0" w:color="auto"/>
      </w:divBdr>
    </w:div>
    <w:div w:id="689840665">
      <w:bodyDiv w:val="1"/>
      <w:marLeft w:val="0"/>
      <w:marRight w:val="0"/>
      <w:marTop w:val="0"/>
      <w:marBottom w:val="0"/>
      <w:divBdr>
        <w:top w:val="none" w:sz="0" w:space="0" w:color="auto"/>
        <w:left w:val="none" w:sz="0" w:space="0" w:color="auto"/>
        <w:bottom w:val="none" w:sz="0" w:space="0" w:color="auto"/>
        <w:right w:val="none" w:sz="0" w:space="0" w:color="auto"/>
      </w:divBdr>
    </w:div>
    <w:div w:id="689843967">
      <w:bodyDiv w:val="1"/>
      <w:marLeft w:val="0"/>
      <w:marRight w:val="0"/>
      <w:marTop w:val="0"/>
      <w:marBottom w:val="0"/>
      <w:divBdr>
        <w:top w:val="none" w:sz="0" w:space="0" w:color="auto"/>
        <w:left w:val="none" w:sz="0" w:space="0" w:color="auto"/>
        <w:bottom w:val="none" w:sz="0" w:space="0" w:color="auto"/>
        <w:right w:val="none" w:sz="0" w:space="0" w:color="auto"/>
      </w:divBdr>
    </w:div>
    <w:div w:id="689993769">
      <w:bodyDiv w:val="1"/>
      <w:marLeft w:val="0"/>
      <w:marRight w:val="0"/>
      <w:marTop w:val="0"/>
      <w:marBottom w:val="0"/>
      <w:divBdr>
        <w:top w:val="none" w:sz="0" w:space="0" w:color="auto"/>
        <w:left w:val="none" w:sz="0" w:space="0" w:color="auto"/>
        <w:bottom w:val="none" w:sz="0" w:space="0" w:color="auto"/>
        <w:right w:val="none" w:sz="0" w:space="0" w:color="auto"/>
      </w:divBdr>
    </w:div>
    <w:div w:id="690303513">
      <w:bodyDiv w:val="1"/>
      <w:marLeft w:val="0"/>
      <w:marRight w:val="0"/>
      <w:marTop w:val="0"/>
      <w:marBottom w:val="0"/>
      <w:divBdr>
        <w:top w:val="none" w:sz="0" w:space="0" w:color="auto"/>
        <w:left w:val="none" w:sz="0" w:space="0" w:color="auto"/>
        <w:bottom w:val="none" w:sz="0" w:space="0" w:color="auto"/>
        <w:right w:val="none" w:sz="0" w:space="0" w:color="auto"/>
      </w:divBdr>
    </w:div>
    <w:div w:id="690569617">
      <w:bodyDiv w:val="1"/>
      <w:marLeft w:val="0"/>
      <w:marRight w:val="0"/>
      <w:marTop w:val="0"/>
      <w:marBottom w:val="0"/>
      <w:divBdr>
        <w:top w:val="none" w:sz="0" w:space="0" w:color="auto"/>
        <w:left w:val="none" w:sz="0" w:space="0" w:color="auto"/>
        <w:bottom w:val="none" w:sz="0" w:space="0" w:color="auto"/>
        <w:right w:val="none" w:sz="0" w:space="0" w:color="auto"/>
      </w:divBdr>
    </w:div>
    <w:div w:id="690835605">
      <w:bodyDiv w:val="1"/>
      <w:marLeft w:val="0"/>
      <w:marRight w:val="0"/>
      <w:marTop w:val="0"/>
      <w:marBottom w:val="0"/>
      <w:divBdr>
        <w:top w:val="none" w:sz="0" w:space="0" w:color="auto"/>
        <w:left w:val="none" w:sz="0" w:space="0" w:color="auto"/>
        <w:bottom w:val="none" w:sz="0" w:space="0" w:color="auto"/>
        <w:right w:val="none" w:sz="0" w:space="0" w:color="auto"/>
      </w:divBdr>
    </w:div>
    <w:div w:id="691030483">
      <w:bodyDiv w:val="1"/>
      <w:marLeft w:val="0"/>
      <w:marRight w:val="0"/>
      <w:marTop w:val="0"/>
      <w:marBottom w:val="0"/>
      <w:divBdr>
        <w:top w:val="none" w:sz="0" w:space="0" w:color="auto"/>
        <w:left w:val="none" w:sz="0" w:space="0" w:color="auto"/>
        <w:bottom w:val="none" w:sz="0" w:space="0" w:color="auto"/>
        <w:right w:val="none" w:sz="0" w:space="0" w:color="auto"/>
      </w:divBdr>
    </w:div>
    <w:div w:id="691229880">
      <w:bodyDiv w:val="1"/>
      <w:marLeft w:val="0"/>
      <w:marRight w:val="0"/>
      <w:marTop w:val="0"/>
      <w:marBottom w:val="0"/>
      <w:divBdr>
        <w:top w:val="none" w:sz="0" w:space="0" w:color="auto"/>
        <w:left w:val="none" w:sz="0" w:space="0" w:color="auto"/>
        <w:bottom w:val="none" w:sz="0" w:space="0" w:color="auto"/>
        <w:right w:val="none" w:sz="0" w:space="0" w:color="auto"/>
      </w:divBdr>
    </w:div>
    <w:div w:id="691541121">
      <w:bodyDiv w:val="1"/>
      <w:marLeft w:val="0"/>
      <w:marRight w:val="0"/>
      <w:marTop w:val="0"/>
      <w:marBottom w:val="0"/>
      <w:divBdr>
        <w:top w:val="none" w:sz="0" w:space="0" w:color="auto"/>
        <w:left w:val="none" w:sz="0" w:space="0" w:color="auto"/>
        <w:bottom w:val="none" w:sz="0" w:space="0" w:color="auto"/>
        <w:right w:val="none" w:sz="0" w:space="0" w:color="auto"/>
      </w:divBdr>
    </w:div>
    <w:div w:id="691995906">
      <w:bodyDiv w:val="1"/>
      <w:marLeft w:val="0"/>
      <w:marRight w:val="0"/>
      <w:marTop w:val="0"/>
      <w:marBottom w:val="0"/>
      <w:divBdr>
        <w:top w:val="none" w:sz="0" w:space="0" w:color="auto"/>
        <w:left w:val="none" w:sz="0" w:space="0" w:color="auto"/>
        <w:bottom w:val="none" w:sz="0" w:space="0" w:color="auto"/>
        <w:right w:val="none" w:sz="0" w:space="0" w:color="auto"/>
      </w:divBdr>
    </w:div>
    <w:div w:id="692002071">
      <w:bodyDiv w:val="1"/>
      <w:marLeft w:val="0"/>
      <w:marRight w:val="0"/>
      <w:marTop w:val="0"/>
      <w:marBottom w:val="0"/>
      <w:divBdr>
        <w:top w:val="none" w:sz="0" w:space="0" w:color="auto"/>
        <w:left w:val="none" w:sz="0" w:space="0" w:color="auto"/>
        <w:bottom w:val="none" w:sz="0" w:space="0" w:color="auto"/>
        <w:right w:val="none" w:sz="0" w:space="0" w:color="auto"/>
      </w:divBdr>
    </w:div>
    <w:div w:id="692340699">
      <w:bodyDiv w:val="1"/>
      <w:marLeft w:val="0"/>
      <w:marRight w:val="0"/>
      <w:marTop w:val="0"/>
      <w:marBottom w:val="0"/>
      <w:divBdr>
        <w:top w:val="none" w:sz="0" w:space="0" w:color="auto"/>
        <w:left w:val="none" w:sz="0" w:space="0" w:color="auto"/>
        <w:bottom w:val="none" w:sz="0" w:space="0" w:color="auto"/>
        <w:right w:val="none" w:sz="0" w:space="0" w:color="auto"/>
      </w:divBdr>
    </w:div>
    <w:div w:id="692461310">
      <w:bodyDiv w:val="1"/>
      <w:marLeft w:val="0"/>
      <w:marRight w:val="0"/>
      <w:marTop w:val="0"/>
      <w:marBottom w:val="0"/>
      <w:divBdr>
        <w:top w:val="none" w:sz="0" w:space="0" w:color="auto"/>
        <w:left w:val="none" w:sz="0" w:space="0" w:color="auto"/>
        <w:bottom w:val="none" w:sz="0" w:space="0" w:color="auto"/>
        <w:right w:val="none" w:sz="0" w:space="0" w:color="auto"/>
      </w:divBdr>
    </w:div>
    <w:div w:id="692463883">
      <w:bodyDiv w:val="1"/>
      <w:marLeft w:val="0"/>
      <w:marRight w:val="0"/>
      <w:marTop w:val="0"/>
      <w:marBottom w:val="0"/>
      <w:divBdr>
        <w:top w:val="none" w:sz="0" w:space="0" w:color="auto"/>
        <w:left w:val="none" w:sz="0" w:space="0" w:color="auto"/>
        <w:bottom w:val="none" w:sz="0" w:space="0" w:color="auto"/>
        <w:right w:val="none" w:sz="0" w:space="0" w:color="auto"/>
      </w:divBdr>
    </w:div>
    <w:div w:id="692651591">
      <w:bodyDiv w:val="1"/>
      <w:marLeft w:val="0"/>
      <w:marRight w:val="0"/>
      <w:marTop w:val="0"/>
      <w:marBottom w:val="0"/>
      <w:divBdr>
        <w:top w:val="none" w:sz="0" w:space="0" w:color="auto"/>
        <w:left w:val="none" w:sz="0" w:space="0" w:color="auto"/>
        <w:bottom w:val="none" w:sz="0" w:space="0" w:color="auto"/>
        <w:right w:val="none" w:sz="0" w:space="0" w:color="auto"/>
      </w:divBdr>
    </w:div>
    <w:div w:id="692848861">
      <w:bodyDiv w:val="1"/>
      <w:marLeft w:val="0"/>
      <w:marRight w:val="0"/>
      <w:marTop w:val="0"/>
      <w:marBottom w:val="0"/>
      <w:divBdr>
        <w:top w:val="none" w:sz="0" w:space="0" w:color="auto"/>
        <w:left w:val="none" w:sz="0" w:space="0" w:color="auto"/>
        <w:bottom w:val="none" w:sz="0" w:space="0" w:color="auto"/>
        <w:right w:val="none" w:sz="0" w:space="0" w:color="auto"/>
      </w:divBdr>
    </w:div>
    <w:div w:id="693070745">
      <w:bodyDiv w:val="1"/>
      <w:marLeft w:val="0"/>
      <w:marRight w:val="0"/>
      <w:marTop w:val="0"/>
      <w:marBottom w:val="0"/>
      <w:divBdr>
        <w:top w:val="none" w:sz="0" w:space="0" w:color="auto"/>
        <w:left w:val="none" w:sz="0" w:space="0" w:color="auto"/>
        <w:bottom w:val="none" w:sz="0" w:space="0" w:color="auto"/>
        <w:right w:val="none" w:sz="0" w:space="0" w:color="auto"/>
      </w:divBdr>
    </w:div>
    <w:div w:id="693573767">
      <w:bodyDiv w:val="1"/>
      <w:marLeft w:val="0"/>
      <w:marRight w:val="0"/>
      <w:marTop w:val="0"/>
      <w:marBottom w:val="0"/>
      <w:divBdr>
        <w:top w:val="none" w:sz="0" w:space="0" w:color="auto"/>
        <w:left w:val="none" w:sz="0" w:space="0" w:color="auto"/>
        <w:bottom w:val="none" w:sz="0" w:space="0" w:color="auto"/>
        <w:right w:val="none" w:sz="0" w:space="0" w:color="auto"/>
      </w:divBdr>
    </w:div>
    <w:div w:id="693724617">
      <w:bodyDiv w:val="1"/>
      <w:marLeft w:val="0"/>
      <w:marRight w:val="0"/>
      <w:marTop w:val="0"/>
      <w:marBottom w:val="0"/>
      <w:divBdr>
        <w:top w:val="none" w:sz="0" w:space="0" w:color="auto"/>
        <w:left w:val="none" w:sz="0" w:space="0" w:color="auto"/>
        <w:bottom w:val="none" w:sz="0" w:space="0" w:color="auto"/>
        <w:right w:val="none" w:sz="0" w:space="0" w:color="auto"/>
      </w:divBdr>
    </w:div>
    <w:div w:id="693728871">
      <w:bodyDiv w:val="1"/>
      <w:marLeft w:val="0"/>
      <w:marRight w:val="0"/>
      <w:marTop w:val="0"/>
      <w:marBottom w:val="0"/>
      <w:divBdr>
        <w:top w:val="none" w:sz="0" w:space="0" w:color="auto"/>
        <w:left w:val="none" w:sz="0" w:space="0" w:color="auto"/>
        <w:bottom w:val="none" w:sz="0" w:space="0" w:color="auto"/>
        <w:right w:val="none" w:sz="0" w:space="0" w:color="auto"/>
      </w:divBdr>
    </w:div>
    <w:div w:id="693842493">
      <w:bodyDiv w:val="1"/>
      <w:marLeft w:val="0"/>
      <w:marRight w:val="0"/>
      <w:marTop w:val="0"/>
      <w:marBottom w:val="0"/>
      <w:divBdr>
        <w:top w:val="none" w:sz="0" w:space="0" w:color="auto"/>
        <w:left w:val="none" w:sz="0" w:space="0" w:color="auto"/>
        <w:bottom w:val="none" w:sz="0" w:space="0" w:color="auto"/>
        <w:right w:val="none" w:sz="0" w:space="0" w:color="auto"/>
      </w:divBdr>
    </w:div>
    <w:div w:id="693964803">
      <w:bodyDiv w:val="1"/>
      <w:marLeft w:val="0"/>
      <w:marRight w:val="0"/>
      <w:marTop w:val="0"/>
      <w:marBottom w:val="0"/>
      <w:divBdr>
        <w:top w:val="none" w:sz="0" w:space="0" w:color="auto"/>
        <w:left w:val="none" w:sz="0" w:space="0" w:color="auto"/>
        <w:bottom w:val="none" w:sz="0" w:space="0" w:color="auto"/>
        <w:right w:val="none" w:sz="0" w:space="0" w:color="auto"/>
      </w:divBdr>
    </w:div>
    <w:div w:id="694426353">
      <w:bodyDiv w:val="1"/>
      <w:marLeft w:val="0"/>
      <w:marRight w:val="0"/>
      <w:marTop w:val="0"/>
      <w:marBottom w:val="0"/>
      <w:divBdr>
        <w:top w:val="none" w:sz="0" w:space="0" w:color="auto"/>
        <w:left w:val="none" w:sz="0" w:space="0" w:color="auto"/>
        <w:bottom w:val="none" w:sz="0" w:space="0" w:color="auto"/>
        <w:right w:val="none" w:sz="0" w:space="0" w:color="auto"/>
      </w:divBdr>
    </w:div>
    <w:div w:id="694617855">
      <w:bodyDiv w:val="1"/>
      <w:marLeft w:val="0"/>
      <w:marRight w:val="0"/>
      <w:marTop w:val="0"/>
      <w:marBottom w:val="0"/>
      <w:divBdr>
        <w:top w:val="none" w:sz="0" w:space="0" w:color="auto"/>
        <w:left w:val="none" w:sz="0" w:space="0" w:color="auto"/>
        <w:bottom w:val="none" w:sz="0" w:space="0" w:color="auto"/>
        <w:right w:val="none" w:sz="0" w:space="0" w:color="auto"/>
      </w:divBdr>
    </w:div>
    <w:div w:id="694966904">
      <w:bodyDiv w:val="1"/>
      <w:marLeft w:val="0"/>
      <w:marRight w:val="0"/>
      <w:marTop w:val="0"/>
      <w:marBottom w:val="0"/>
      <w:divBdr>
        <w:top w:val="none" w:sz="0" w:space="0" w:color="auto"/>
        <w:left w:val="none" w:sz="0" w:space="0" w:color="auto"/>
        <w:bottom w:val="none" w:sz="0" w:space="0" w:color="auto"/>
        <w:right w:val="none" w:sz="0" w:space="0" w:color="auto"/>
      </w:divBdr>
    </w:div>
    <w:div w:id="695616224">
      <w:bodyDiv w:val="1"/>
      <w:marLeft w:val="0"/>
      <w:marRight w:val="0"/>
      <w:marTop w:val="0"/>
      <w:marBottom w:val="0"/>
      <w:divBdr>
        <w:top w:val="none" w:sz="0" w:space="0" w:color="auto"/>
        <w:left w:val="none" w:sz="0" w:space="0" w:color="auto"/>
        <w:bottom w:val="none" w:sz="0" w:space="0" w:color="auto"/>
        <w:right w:val="none" w:sz="0" w:space="0" w:color="auto"/>
      </w:divBdr>
    </w:div>
    <w:div w:id="695816806">
      <w:bodyDiv w:val="1"/>
      <w:marLeft w:val="0"/>
      <w:marRight w:val="0"/>
      <w:marTop w:val="0"/>
      <w:marBottom w:val="0"/>
      <w:divBdr>
        <w:top w:val="none" w:sz="0" w:space="0" w:color="auto"/>
        <w:left w:val="none" w:sz="0" w:space="0" w:color="auto"/>
        <w:bottom w:val="none" w:sz="0" w:space="0" w:color="auto"/>
        <w:right w:val="none" w:sz="0" w:space="0" w:color="auto"/>
      </w:divBdr>
    </w:div>
    <w:div w:id="696006568">
      <w:bodyDiv w:val="1"/>
      <w:marLeft w:val="0"/>
      <w:marRight w:val="0"/>
      <w:marTop w:val="0"/>
      <w:marBottom w:val="0"/>
      <w:divBdr>
        <w:top w:val="none" w:sz="0" w:space="0" w:color="auto"/>
        <w:left w:val="none" w:sz="0" w:space="0" w:color="auto"/>
        <w:bottom w:val="none" w:sz="0" w:space="0" w:color="auto"/>
        <w:right w:val="none" w:sz="0" w:space="0" w:color="auto"/>
      </w:divBdr>
    </w:div>
    <w:div w:id="696270173">
      <w:bodyDiv w:val="1"/>
      <w:marLeft w:val="0"/>
      <w:marRight w:val="0"/>
      <w:marTop w:val="0"/>
      <w:marBottom w:val="0"/>
      <w:divBdr>
        <w:top w:val="none" w:sz="0" w:space="0" w:color="auto"/>
        <w:left w:val="none" w:sz="0" w:space="0" w:color="auto"/>
        <w:bottom w:val="none" w:sz="0" w:space="0" w:color="auto"/>
        <w:right w:val="none" w:sz="0" w:space="0" w:color="auto"/>
      </w:divBdr>
    </w:div>
    <w:div w:id="696349814">
      <w:bodyDiv w:val="1"/>
      <w:marLeft w:val="0"/>
      <w:marRight w:val="0"/>
      <w:marTop w:val="0"/>
      <w:marBottom w:val="0"/>
      <w:divBdr>
        <w:top w:val="none" w:sz="0" w:space="0" w:color="auto"/>
        <w:left w:val="none" w:sz="0" w:space="0" w:color="auto"/>
        <w:bottom w:val="none" w:sz="0" w:space="0" w:color="auto"/>
        <w:right w:val="none" w:sz="0" w:space="0" w:color="auto"/>
      </w:divBdr>
    </w:div>
    <w:div w:id="696854262">
      <w:bodyDiv w:val="1"/>
      <w:marLeft w:val="0"/>
      <w:marRight w:val="0"/>
      <w:marTop w:val="0"/>
      <w:marBottom w:val="0"/>
      <w:divBdr>
        <w:top w:val="none" w:sz="0" w:space="0" w:color="auto"/>
        <w:left w:val="none" w:sz="0" w:space="0" w:color="auto"/>
        <w:bottom w:val="none" w:sz="0" w:space="0" w:color="auto"/>
        <w:right w:val="none" w:sz="0" w:space="0" w:color="auto"/>
      </w:divBdr>
    </w:div>
    <w:div w:id="696855537">
      <w:bodyDiv w:val="1"/>
      <w:marLeft w:val="0"/>
      <w:marRight w:val="0"/>
      <w:marTop w:val="0"/>
      <w:marBottom w:val="0"/>
      <w:divBdr>
        <w:top w:val="none" w:sz="0" w:space="0" w:color="auto"/>
        <w:left w:val="none" w:sz="0" w:space="0" w:color="auto"/>
        <w:bottom w:val="none" w:sz="0" w:space="0" w:color="auto"/>
        <w:right w:val="none" w:sz="0" w:space="0" w:color="auto"/>
      </w:divBdr>
    </w:div>
    <w:div w:id="697005989">
      <w:bodyDiv w:val="1"/>
      <w:marLeft w:val="0"/>
      <w:marRight w:val="0"/>
      <w:marTop w:val="0"/>
      <w:marBottom w:val="0"/>
      <w:divBdr>
        <w:top w:val="none" w:sz="0" w:space="0" w:color="auto"/>
        <w:left w:val="none" w:sz="0" w:space="0" w:color="auto"/>
        <w:bottom w:val="none" w:sz="0" w:space="0" w:color="auto"/>
        <w:right w:val="none" w:sz="0" w:space="0" w:color="auto"/>
      </w:divBdr>
    </w:div>
    <w:div w:id="697007923">
      <w:bodyDiv w:val="1"/>
      <w:marLeft w:val="0"/>
      <w:marRight w:val="0"/>
      <w:marTop w:val="0"/>
      <w:marBottom w:val="0"/>
      <w:divBdr>
        <w:top w:val="none" w:sz="0" w:space="0" w:color="auto"/>
        <w:left w:val="none" w:sz="0" w:space="0" w:color="auto"/>
        <w:bottom w:val="none" w:sz="0" w:space="0" w:color="auto"/>
        <w:right w:val="none" w:sz="0" w:space="0" w:color="auto"/>
      </w:divBdr>
    </w:div>
    <w:div w:id="697042856">
      <w:bodyDiv w:val="1"/>
      <w:marLeft w:val="0"/>
      <w:marRight w:val="0"/>
      <w:marTop w:val="0"/>
      <w:marBottom w:val="0"/>
      <w:divBdr>
        <w:top w:val="none" w:sz="0" w:space="0" w:color="auto"/>
        <w:left w:val="none" w:sz="0" w:space="0" w:color="auto"/>
        <w:bottom w:val="none" w:sz="0" w:space="0" w:color="auto"/>
        <w:right w:val="none" w:sz="0" w:space="0" w:color="auto"/>
      </w:divBdr>
    </w:div>
    <w:div w:id="697052075">
      <w:bodyDiv w:val="1"/>
      <w:marLeft w:val="0"/>
      <w:marRight w:val="0"/>
      <w:marTop w:val="0"/>
      <w:marBottom w:val="0"/>
      <w:divBdr>
        <w:top w:val="none" w:sz="0" w:space="0" w:color="auto"/>
        <w:left w:val="none" w:sz="0" w:space="0" w:color="auto"/>
        <w:bottom w:val="none" w:sz="0" w:space="0" w:color="auto"/>
        <w:right w:val="none" w:sz="0" w:space="0" w:color="auto"/>
      </w:divBdr>
    </w:div>
    <w:div w:id="697391914">
      <w:bodyDiv w:val="1"/>
      <w:marLeft w:val="0"/>
      <w:marRight w:val="0"/>
      <w:marTop w:val="0"/>
      <w:marBottom w:val="0"/>
      <w:divBdr>
        <w:top w:val="none" w:sz="0" w:space="0" w:color="auto"/>
        <w:left w:val="none" w:sz="0" w:space="0" w:color="auto"/>
        <w:bottom w:val="none" w:sz="0" w:space="0" w:color="auto"/>
        <w:right w:val="none" w:sz="0" w:space="0" w:color="auto"/>
      </w:divBdr>
    </w:div>
    <w:div w:id="697699340">
      <w:bodyDiv w:val="1"/>
      <w:marLeft w:val="0"/>
      <w:marRight w:val="0"/>
      <w:marTop w:val="0"/>
      <w:marBottom w:val="0"/>
      <w:divBdr>
        <w:top w:val="none" w:sz="0" w:space="0" w:color="auto"/>
        <w:left w:val="none" w:sz="0" w:space="0" w:color="auto"/>
        <w:bottom w:val="none" w:sz="0" w:space="0" w:color="auto"/>
        <w:right w:val="none" w:sz="0" w:space="0" w:color="auto"/>
      </w:divBdr>
    </w:div>
    <w:div w:id="698748711">
      <w:bodyDiv w:val="1"/>
      <w:marLeft w:val="0"/>
      <w:marRight w:val="0"/>
      <w:marTop w:val="0"/>
      <w:marBottom w:val="0"/>
      <w:divBdr>
        <w:top w:val="none" w:sz="0" w:space="0" w:color="auto"/>
        <w:left w:val="none" w:sz="0" w:space="0" w:color="auto"/>
        <w:bottom w:val="none" w:sz="0" w:space="0" w:color="auto"/>
        <w:right w:val="none" w:sz="0" w:space="0" w:color="auto"/>
      </w:divBdr>
    </w:div>
    <w:div w:id="698941479">
      <w:bodyDiv w:val="1"/>
      <w:marLeft w:val="0"/>
      <w:marRight w:val="0"/>
      <w:marTop w:val="0"/>
      <w:marBottom w:val="0"/>
      <w:divBdr>
        <w:top w:val="none" w:sz="0" w:space="0" w:color="auto"/>
        <w:left w:val="none" w:sz="0" w:space="0" w:color="auto"/>
        <w:bottom w:val="none" w:sz="0" w:space="0" w:color="auto"/>
        <w:right w:val="none" w:sz="0" w:space="0" w:color="auto"/>
      </w:divBdr>
    </w:div>
    <w:div w:id="698943028">
      <w:bodyDiv w:val="1"/>
      <w:marLeft w:val="0"/>
      <w:marRight w:val="0"/>
      <w:marTop w:val="0"/>
      <w:marBottom w:val="0"/>
      <w:divBdr>
        <w:top w:val="none" w:sz="0" w:space="0" w:color="auto"/>
        <w:left w:val="none" w:sz="0" w:space="0" w:color="auto"/>
        <w:bottom w:val="none" w:sz="0" w:space="0" w:color="auto"/>
        <w:right w:val="none" w:sz="0" w:space="0" w:color="auto"/>
      </w:divBdr>
    </w:div>
    <w:div w:id="699093268">
      <w:bodyDiv w:val="1"/>
      <w:marLeft w:val="0"/>
      <w:marRight w:val="0"/>
      <w:marTop w:val="0"/>
      <w:marBottom w:val="0"/>
      <w:divBdr>
        <w:top w:val="none" w:sz="0" w:space="0" w:color="auto"/>
        <w:left w:val="none" w:sz="0" w:space="0" w:color="auto"/>
        <w:bottom w:val="none" w:sz="0" w:space="0" w:color="auto"/>
        <w:right w:val="none" w:sz="0" w:space="0" w:color="auto"/>
      </w:divBdr>
    </w:div>
    <w:div w:id="699208217">
      <w:bodyDiv w:val="1"/>
      <w:marLeft w:val="0"/>
      <w:marRight w:val="0"/>
      <w:marTop w:val="0"/>
      <w:marBottom w:val="0"/>
      <w:divBdr>
        <w:top w:val="none" w:sz="0" w:space="0" w:color="auto"/>
        <w:left w:val="none" w:sz="0" w:space="0" w:color="auto"/>
        <w:bottom w:val="none" w:sz="0" w:space="0" w:color="auto"/>
        <w:right w:val="none" w:sz="0" w:space="0" w:color="auto"/>
      </w:divBdr>
    </w:div>
    <w:div w:id="699355062">
      <w:bodyDiv w:val="1"/>
      <w:marLeft w:val="0"/>
      <w:marRight w:val="0"/>
      <w:marTop w:val="0"/>
      <w:marBottom w:val="0"/>
      <w:divBdr>
        <w:top w:val="none" w:sz="0" w:space="0" w:color="auto"/>
        <w:left w:val="none" w:sz="0" w:space="0" w:color="auto"/>
        <w:bottom w:val="none" w:sz="0" w:space="0" w:color="auto"/>
        <w:right w:val="none" w:sz="0" w:space="0" w:color="auto"/>
      </w:divBdr>
    </w:div>
    <w:div w:id="699744402">
      <w:bodyDiv w:val="1"/>
      <w:marLeft w:val="0"/>
      <w:marRight w:val="0"/>
      <w:marTop w:val="0"/>
      <w:marBottom w:val="0"/>
      <w:divBdr>
        <w:top w:val="none" w:sz="0" w:space="0" w:color="auto"/>
        <w:left w:val="none" w:sz="0" w:space="0" w:color="auto"/>
        <w:bottom w:val="none" w:sz="0" w:space="0" w:color="auto"/>
        <w:right w:val="none" w:sz="0" w:space="0" w:color="auto"/>
      </w:divBdr>
    </w:div>
    <w:div w:id="700398421">
      <w:bodyDiv w:val="1"/>
      <w:marLeft w:val="0"/>
      <w:marRight w:val="0"/>
      <w:marTop w:val="0"/>
      <w:marBottom w:val="0"/>
      <w:divBdr>
        <w:top w:val="none" w:sz="0" w:space="0" w:color="auto"/>
        <w:left w:val="none" w:sz="0" w:space="0" w:color="auto"/>
        <w:bottom w:val="none" w:sz="0" w:space="0" w:color="auto"/>
        <w:right w:val="none" w:sz="0" w:space="0" w:color="auto"/>
      </w:divBdr>
    </w:div>
    <w:div w:id="700516330">
      <w:bodyDiv w:val="1"/>
      <w:marLeft w:val="0"/>
      <w:marRight w:val="0"/>
      <w:marTop w:val="0"/>
      <w:marBottom w:val="0"/>
      <w:divBdr>
        <w:top w:val="none" w:sz="0" w:space="0" w:color="auto"/>
        <w:left w:val="none" w:sz="0" w:space="0" w:color="auto"/>
        <w:bottom w:val="none" w:sz="0" w:space="0" w:color="auto"/>
        <w:right w:val="none" w:sz="0" w:space="0" w:color="auto"/>
      </w:divBdr>
    </w:div>
    <w:div w:id="701398897">
      <w:bodyDiv w:val="1"/>
      <w:marLeft w:val="0"/>
      <w:marRight w:val="0"/>
      <w:marTop w:val="0"/>
      <w:marBottom w:val="0"/>
      <w:divBdr>
        <w:top w:val="none" w:sz="0" w:space="0" w:color="auto"/>
        <w:left w:val="none" w:sz="0" w:space="0" w:color="auto"/>
        <w:bottom w:val="none" w:sz="0" w:space="0" w:color="auto"/>
        <w:right w:val="none" w:sz="0" w:space="0" w:color="auto"/>
      </w:divBdr>
    </w:div>
    <w:div w:id="701439732">
      <w:bodyDiv w:val="1"/>
      <w:marLeft w:val="0"/>
      <w:marRight w:val="0"/>
      <w:marTop w:val="0"/>
      <w:marBottom w:val="0"/>
      <w:divBdr>
        <w:top w:val="none" w:sz="0" w:space="0" w:color="auto"/>
        <w:left w:val="none" w:sz="0" w:space="0" w:color="auto"/>
        <w:bottom w:val="none" w:sz="0" w:space="0" w:color="auto"/>
        <w:right w:val="none" w:sz="0" w:space="0" w:color="auto"/>
      </w:divBdr>
    </w:div>
    <w:div w:id="702286165">
      <w:bodyDiv w:val="1"/>
      <w:marLeft w:val="0"/>
      <w:marRight w:val="0"/>
      <w:marTop w:val="0"/>
      <w:marBottom w:val="0"/>
      <w:divBdr>
        <w:top w:val="none" w:sz="0" w:space="0" w:color="auto"/>
        <w:left w:val="none" w:sz="0" w:space="0" w:color="auto"/>
        <w:bottom w:val="none" w:sz="0" w:space="0" w:color="auto"/>
        <w:right w:val="none" w:sz="0" w:space="0" w:color="auto"/>
      </w:divBdr>
    </w:div>
    <w:div w:id="702443249">
      <w:bodyDiv w:val="1"/>
      <w:marLeft w:val="0"/>
      <w:marRight w:val="0"/>
      <w:marTop w:val="0"/>
      <w:marBottom w:val="0"/>
      <w:divBdr>
        <w:top w:val="none" w:sz="0" w:space="0" w:color="auto"/>
        <w:left w:val="none" w:sz="0" w:space="0" w:color="auto"/>
        <w:bottom w:val="none" w:sz="0" w:space="0" w:color="auto"/>
        <w:right w:val="none" w:sz="0" w:space="0" w:color="auto"/>
      </w:divBdr>
    </w:div>
    <w:div w:id="702445022">
      <w:bodyDiv w:val="1"/>
      <w:marLeft w:val="0"/>
      <w:marRight w:val="0"/>
      <w:marTop w:val="0"/>
      <w:marBottom w:val="0"/>
      <w:divBdr>
        <w:top w:val="none" w:sz="0" w:space="0" w:color="auto"/>
        <w:left w:val="none" w:sz="0" w:space="0" w:color="auto"/>
        <w:bottom w:val="none" w:sz="0" w:space="0" w:color="auto"/>
        <w:right w:val="none" w:sz="0" w:space="0" w:color="auto"/>
      </w:divBdr>
    </w:div>
    <w:div w:id="702906362">
      <w:bodyDiv w:val="1"/>
      <w:marLeft w:val="0"/>
      <w:marRight w:val="0"/>
      <w:marTop w:val="0"/>
      <w:marBottom w:val="0"/>
      <w:divBdr>
        <w:top w:val="none" w:sz="0" w:space="0" w:color="auto"/>
        <w:left w:val="none" w:sz="0" w:space="0" w:color="auto"/>
        <w:bottom w:val="none" w:sz="0" w:space="0" w:color="auto"/>
        <w:right w:val="none" w:sz="0" w:space="0" w:color="auto"/>
      </w:divBdr>
    </w:div>
    <w:div w:id="703137483">
      <w:bodyDiv w:val="1"/>
      <w:marLeft w:val="0"/>
      <w:marRight w:val="0"/>
      <w:marTop w:val="0"/>
      <w:marBottom w:val="0"/>
      <w:divBdr>
        <w:top w:val="none" w:sz="0" w:space="0" w:color="auto"/>
        <w:left w:val="none" w:sz="0" w:space="0" w:color="auto"/>
        <w:bottom w:val="none" w:sz="0" w:space="0" w:color="auto"/>
        <w:right w:val="none" w:sz="0" w:space="0" w:color="auto"/>
      </w:divBdr>
    </w:div>
    <w:div w:id="703293125">
      <w:bodyDiv w:val="1"/>
      <w:marLeft w:val="0"/>
      <w:marRight w:val="0"/>
      <w:marTop w:val="0"/>
      <w:marBottom w:val="0"/>
      <w:divBdr>
        <w:top w:val="none" w:sz="0" w:space="0" w:color="auto"/>
        <w:left w:val="none" w:sz="0" w:space="0" w:color="auto"/>
        <w:bottom w:val="none" w:sz="0" w:space="0" w:color="auto"/>
        <w:right w:val="none" w:sz="0" w:space="0" w:color="auto"/>
      </w:divBdr>
    </w:div>
    <w:div w:id="703599261">
      <w:bodyDiv w:val="1"/>
      <w:marLeft w:val="0"/>
      <w:marRight w:val="0"/>
      <w:marTop w:val="0"/>
      <w:marBottom w:val="0"/>
      <w:divBdr>
        <w:top w:val="none" w:sz="0" w:space="0" w:color="auto"/>
        <w:left w:val="none" w:sz="0" w:space="0" w:color="auto"/>
        <w:bottom w:val="none" w:sz="0" w:space="0" w:color="auto"/>
        <w:right w:val="none" w:sz="0" w:space="0" w:color="auto"/>
      </w:divBdr>
    </w:div>
    <w:div w:id="704060660">
      <w:bodyDiv w:val="1"/>
      <w:marLeft w:val="0"/>
      <w:marRight w:val="0"/>
      <w:marTop w:val="0"/>
      <w:marBottom w:val="0"/>
      <w:divBdr>
        <w:top w:val="none" w:sz="0" w:space="0" w:color="auto"/>
        <w:left w:val="none" w:sz="0" w:space="0" w:color="auto"/>
        <w:bottom w:val="none" w:sz="0" w:space="0" w:color="auto"/>
        <w:right w:val="none" w:sz="0" w:space="0" w:color="auto"/>
      </w:divBdr>
    </w:div>
    <w:div w:id="704065530">
      <w:bodyDiv w:val="1"/>
      <w:marLeft w:val="0"/>
      <w:marRight w:val="0"/>
      <w:marTop w:val="0"/>
      <w:marBottom w:val="0"/>
      <w:divBdr>
        <w:top w:val="none" w:sz="0" w:space="0" w:color="auto"/>
        <w:left w:val="none" w:sz="0" w:space="0" w:color="auto"/>
        <w:bottom w:val="none" w:sz="0" w:space="0" w:color="auto"/>
        <w:right w:val="none" w:sz="0" w:space="0" w:color="auto"/>
      </w:divBdr>
    </w:div>
    <w:div w:id="704520015">
      <w:bodyDiv w:val="1"/>
      <w:marLeft w:val="0"/>
      <w:marRight w:val="0"/>
      <w:marTop w:val="0"/>
      <w:marBottom w:val="0"/>
      <w:divBdr>
        <w:top w:val="none" w:sz="0" w:space="0" w:color="auto"/>
        <w:left w:val="none" w:sz="0" w:space="0" w:color="auto"/>
        <w:bottom w:val="none" w:sz="0" w:space="0" w:color="auto"/>
        <w:right w:val="none" w:sz="0" w:space="0" w:color="auto"/>
      </w:divBdr>
    </w:div>
    <w:div w:id="704604243">
      <w:bodyDiv w:val="1"/>
      <w:marLeft w:val="0"/>
      <w:marRight w:val="0"/>
      <w:marTop w:val="0"/>
      <w:marBottom w:val="0"/>
      <w:divBdr>
        <w:top w:val="none" w:sz="0" w:space="0" w:color="auto"/>
        <w:left w:val="none" w:sz="0" w:space="0" w:color="auto"/>
        <w:bottom w:val="none" w:sz="0" w:space="0" w:color="auto"/>
        <w:right w:val="none" w:sz="0" w:space="0" w:color="auto"/>
      </w:divBdr>
    </w:div>
    <w:div w:id="705300750">
      <w:bodyDiv w:val="1"/>
      <w:marLeft w:val="0"/>
      <w:marRight w:val="0"/>
      <w:marTop w:val="0"/>
      <w:marBottom w:val="0"/>
      <w:divBdr>
        <w:top w:val="none" w:sz="0" w:space="0" w:color="auto"/>
        <w:left w:val="none" w:sz="0" w:space="0" w:color="auto"/>
        <w:bottom w:val="none" w:sz="0" w:space="0" w:color="auto"/>
        <w:right w:val="none" w:sz="0" w:space="0" w:color="auto"/>
      </w:divBdr>
    </w:div>
    <w:div w:id="705302333">
      <w:bodyDiv w:val="1"/>
      <w:marLeft w:val="0"/>
      <w:marRight w:val="0"/>
      <w:marTop w:val="0"/>
      <w:marBottom w:val="0"/>
      <w:divBdr>
        <w:top w:val="none" w:sz="0" w:space="0" w:color="auto"/>
        <w:left w:val="none" w:sz="0" w:space="0" w:color="auto"/>
        <w:bottom w:val="none" w:sz="0" w:space="0" w:color="auto"/>
        <w:right w:val="none" w:sz="0" w:space="0" w:color="auto"/>
      </w:divBdr>
    </w:div>
    <w:div w:id="705330140">
      <w:bodyDiv w:val="1"/>
      <w:marLeft w:val="0"/>
      <w:marRight w:val="0"/>
      <w:marTop w:val="0"/>
      <w:marBottom w:val="0"/>
      <w:divBdr>
        <w:top w:val="none" w:sz="0" w:space="0" w:color="auto"/>
        <w:left w:val="none" w:sz="0" w:space="0" w:color="auto"/>
        <w:bottom w:val="none" w:sz="0" w:space="0" w:color="auto"/>
        <w:right w:val="none" w:sz="0" w:space="0" w:color="auto"/>
      </w:divBdr>
    </w:div>
    <w:div w:id="705518747">
      <w:bodyDiv w:val="1"/>
      <w:marLeft w:val="0"/>
      <w:marRight w:val="0"/>
      <w:marTop w:val="0"/>
      <w:marBottom w:val="0"/>
      <w:divBdr>
        <w:top w:val="none" w:sz="0" w:space="0" w:color="auto"/>
        <w:left w:val="none" w:sz="0" w:space="0" w:color="auto"/>
        <w:bottom w:val="none" w:sz="0" w:space="0" w:color="auto"/>
        <w:right w:val="none" w:sz="0" w:space="0" w:color="auto"/>
      </w:divBdr>
    </w:div>
    <w:div w:id="705519431">
      <w:bodyDiv w:val="1"/>
      <w:marLeft w:val="0"/>
      <w:marRight w:val="0"/>
      <w:marTop w:val="0"/>
      <w:marBottom w:val="0"/>
      <w:divBdr>
        <w:top w:val="none" w:sz="0" w:space="0" w:color="auto"/>
        <w:left w:val="none" w:sz="0" w:space="0" w:color="auto"/>
        <w:bottom w:val="none" w:sz="0" w:space="0" w:color="auto"/>
        <w:right w:val="none" w:sz="0" w:space="0" w:color="auto"/>
      </w:divBdr>
    </w:div>
    <w:div w:id="705523656">
      <w:bodyDiv w:val="1"/>
      <w:marLeft w:val="0"/>
      <w:marRight w:val="0"/>
      <w:marTop w:val="0"/>
      <w:marBottom w:val="0"/>
      <w:divBdr>
        <w:top w:val="none" w:sz="0" w:space="0" w:color="auto"/>
        <w:left w:val="none" w:sz="0" w:space="0" w:color="auto"/>
        <w:bottom w:val="none" w:sz="0" w:space="0" w:color="auto"/>
        <w:right w:val="none" w:sz="0" w:space="0" w:color="auto"/>
      </w:divBdr>
    </w:div>
    <w:div w:id="705716833">
      <w:bodyDiv w:val="1"/>
      <w:marLeft w:val="0"/>
      <w:marRight w:val="0"/>
      <w:marTop w:val="0"/>
      <w:marBottom w:val="0"/>
      <w:divBdr>
        <w:top w:val="none" w:sz="0" w:space="0" w:color="auto"/>
        <w:left w:val="none" w:sz="0" w:space="0" w:color="auto"/>
        <w:bottom w:val="none" w:sz="0" w:space="0" w:color="auto"/>
        <w:right w:val="none" w:sz="0" w:space="0" w:color="auto"/>
      </w:divBdr>
    </w:div>
    <w:div w:id="705837825">
      <w:bodyDiv w:val="1"/>
      <w:marLeft w:val="0"/>
      <w:marRight w:val="0"/>
      <w:marTop w:val="0"/>
      <w:marBottom w:val="0"/>
      <w:divBdr>
        <w:top w:val="none" w:sz="0" w:space="0" w:color="auto"/>
        <w:left w:val="none" w:sz="0" w:space="0" w:color="auto"/>
        <w:bottom w:val="none" w:sz="0" w:space="0" w:color="auto"/>
        <w:right w:val="none" w:sz="0" w:space="0" w:color="auto"/>
      </w:divBdr>
    </w:div>
    <w:div w:id="705912294">
      <w:bodyDiv w:val="1"/>
      <w:marLeft w:val="0"/>
      <w:marRight w:val="0"/>
      <w:marTop w:val="0"/>
      <w:marBottom w:val="0"/>
      <w:divBdr>
        <w:top w:val="none" w:sz="0" w:space="0" w:color="auto"/>
        <w:left w:val="none" w:sz="0" w:space="0" w:color="auto"/>
        <w:bottom w:val="none" w:sz="0" w:space="0" w:color="auto"/>
        <w:right w:val="none" w:sz="0" w:space="0" w:color="auto"/>
      </w:divBdr>
    </w:div>
    <w:div w:id="705956092">
      <w:bodyDiv w:val="1"/>
      <w:marLeft w:val="0"/>
      <w:marRight w:val="0"/>
      <w:marTop w:val="0"/>
      <w:marBottom w:val="0"/>
      <w:divBdr>
        <w:top w:val="none" w:sz="0" w:space="0" w:color="auto"/>
        <w:left w:val="none" w:sz="0" w:space="0" w:color="auto"/>
        <w:bottom w:val="none" w:sz="0" w:space="0" w:color="auto"/>
        <w:right w:val="none" w:sz="0" w:space="0" w:color="auto"/>
      </w:divBdr>
    </w:div>
    <w:div w:id="706025601">
      <w:bodyDiv w:val="1"/>
      <w:marLeft w:val="0"/>
      <w:marRight w:val="0"/>
      <w:marTop w:val="0"/>
      <w:marBottom w:val="0"/>
      <w:divBdr>
        <w:top w:val="none" w:sz="0" w:space="0" w:color="auto"/>
        <w:left w:val="none" w:sz="0" w:space="0" w:color="auto"/>
        <w:bottom w:val="none" w:sz="0" w:space="0" w:color="auto"/>
        <w:right w:val="none" w:sz="0" w:space="0" w:color="auto"/>
      </w:divBdr>
    </w:div>
    <w:div w:id="706029365">
      <w:bodyDiv w:val="1"/>
      <w:marLeft w:val="0"/>
      <w:marRight w:val="0"/>
      <w:marTop w:val="0"/>
      <w:marBottom w:val="0"/>
      <w:divBdr>
        <w:top w:val="none" w:sz="0" w:space="0" w:color="auto"/>
        <w:left w:val="none" w:sz="0" w:space="0" w:color="auto"/>
        <w:bottom w:val="none" w:sz="0" w:space="0" w:color="auto"/>
        <w:right w:val="none" w:sz="0" w:space="0" w:color="auto"/>
      </w:divBdr>
    </w:div>
    <w:div w:id="706295545">
      <w:bodyDiv w:val="1"/>
      <w:marLeft w:val="0"/>
      <w:marRight w:val="0"/>
      <w:marTop w:val="0"/>
      <w:marBottom w:val="0"/>
      <w:divBdr>
        <w:top w:val="none" w:sz="0" w:space="0" w:color="auto"/>
        <w:left w:val="none" w:sz="0" w:space="0" w:color="auto"/>
        <w:bottom w:val="none" w:sz="0" w:space="0" w:color="auto"/>
        <w:right w:val="none" w:sz="0" w:space="0" w:color="auto"/>
      </w:divBdr>
    </w:div>
    <w:div w:id="706372992">
      <w:bodyDiv w:val="1"/>
      <w:marLeft w:val="0"/>
      <w:marRight w:val="0"/>
      <w:marTop w:val="0"/>
      <w:marBottom w:val="0"/>
      <w:divBdr>
        <w:top w:val="none" w:sz="0" w:space="0" w:color="auto"/>
        <w:left w:val="none" w:sz="0" w:space="0" w:color="auto"/>
        <w:bottom w:val="none" w:sz="0" w:space="0" w:color="auto"/>
        <w:right w:val="none" w:sz="0" w:space="0" w:color="auto"/>
      </w:divBdr>
    </w:div>
    <w:div w:id="706758865">
      <w:bodyDiv w:val="1"/>
      <w:marLeft w:val="0"/>
      <w:marRight w:val="0"/>
      <w:marTop w:val="0"/>
      <w:marBottom w:val="0"/>
      <w:divBdr>
        <w:top w:val="none" w:sz="0" w:space="0" w:color="auto"/>
        <w:left w:val="none" w:sz="0" w:space="0" w:color="auto"/>
        <w:bottom w:val="none" w:sz="0" w:space="0" w:color="auto"/>
        <w:right w:val="none" w:sz="0" w:space="0" w:color="auto"/>
      </w:divBdr>
    </w:div>
    <w:div w:id="706956569">
      <w:bodyDiv w:val="1"/>
      <w:marLeft w:val="0"/>
      <w:marRight w:val="0"/>
      <w:marTop w:val="0"/>
      <w:marBottom w:val="0"/>
      <w:divBdr>
        <w:top w:val="none" w:sz="0" w:space="0" w:color="auto"/>
        <w:left w:val="none" w:sz="0" w:space="0" w:color="auto"/>
        <w:bottom w:val="none" w:sz="0" w:space="0" w:color="auto"/>
        <w:right w:val="none" w:sz="0" w:space="0" w:color="auto"/>
      </w:divBdr>
    </w:div>
    <w:div w:id="708068258">
      <w:bodyDiv w:val="1"/>
      <w:marLeft w:val="0"/>
      <w:marRight w:val="0"/>
      <w:marTop w:val="0"/>
      <w:marBottom w:val="0"/>
      <w:divBdr>
        <w:top w:val="none" w:sz="0" w:space="0" w:color="auto"/>
        <w:left w:val="none" w:sz="0" w:space="0" w:color="auto"/>
        <w:bottom w:val="none" w:sz="0" w:space="0" w:color="auto"/>
        <w:right w:val="none" w:sz="0" w:space="0" w:color="auto"/>
      </w:divBdr>
    </w:div>
    <w:div w:id="708140455">
      <w:bodyDiv w:val="1"/>
      <w:marLeft w:val="0"/>
      <w:marRight w:val="0"/>
      <w:marTop w:val="0"/>
      <w:marBottom w:val="0"/>
      <w:divBdr>
        <w:top w:val="none" w:sz="0" w:space="0" w:color="auto"/>
        <w:left w:val="none" w:sz="0" w:space="0" w:color="auto"/>
        <w:bottom w:val="none" w:sz="0" w:space="0" w:color="auto"/>
        <w:right w:val="none" w:sz="0" w:space="0" w:color="auto"/>
      </w:divBdr>
    </w:div>
    <w:div w:id="709035285">
      <w:bodyDiv w:val="1"/>
      <w:marLeft w:val="0"/>
      <w:marRight w:val="0"/>
      <w:marTop w:val="0"/>
      <w:marBottom w:val="0"/>
      <w:divBdr>
        <w:top w:val="none" w:sz="0" w:space="0" w:color="auto"/>
        <w:left w:val="none" w:sz="0" w:space="0" w:color="auto"/>
        <w:bottom w:val="none" w:sz="0" w:space="0" w:color="auto"/>
        <w:right w:val="none" w:sz="0" w:space="0" w:color="auto"/>
      </w:divBdr>
    </w:div>
    <w:div w:id="709185349">
      <w:bodyDiv w:val="1"/>
      <w:marLeft w:val="0"/>
      <w:marRight w:val="0"/>
      <w:marTop w:val="0"/>
      <w:marBottom w:val="0"/>
      <w:divBdr>
        <w:top w:val="none" w:sz="0" w:space="0" w:color="auto"/>
        <w:left w:val="none" w:sz="0" w:space="0" w:color="auto"/>
        <w:bottom w:val="none" w:sz="0" w:space="0" w:color="auto"/>
        <w:right w:val="none" w:sz="0" w:space="0" w:color="auto"/>
      </w:divBdr>
    </w:div>
    <w:div w:id="709261832">
      <w:bodyDiv w:val="1"/>
      <w:marLeft w:val="0"/>
      <w:marRight w:val="0"/>
      <w:marTop w:val="0"/>
      <w:marBottom w:val="0"/>
      <w:divBdr>
        <w:top w:val="none" w:sz="0" w:space="0" w:color="auto"/>
        <w:left w:val="none" w:sz="0" w:space="0" w:color="auto"/>
        <w:bottom w:val="none" w:sz="0" w:space="0" w:color="auto"/>
        <w:right w:val="none" w:sz="0" w:space="0" w:color="auto"/>
      </w:divBdr>
    </w:div>
    <w:div w:id="709575493">
      <w:bodyDiv w:val="1"/>
      <w:marLeft w:val="0"/>
      <w:marRight w:val="0"/>
      <w:marTop w:val="0"/>
      <w:marBottom w:val="0"/>
      <w:divBdr>
        <w:top w:val="none" w:sz="0" w:space="0" w:color="auto"/>
        <w:left w:val="none" w:sz="0" w:space="0" w:color="auto"/>
        <w:bottom w:val="none" w:sz="0" w:space="0" w:color="auto"/>
        <w:right w:val="none" w:sz="0" w:space="0" w:color="auto"/>
      </w:divBdr>
    </w:div>
    <w:div w:id="709914685">
      <w:bodyDiv w:val="1"/>
      <w:marLeft w:val="0"/>
      <w:marRight w:val="0"/>
      <w:marTop w:val="0"/>
      <w:marBottom w:val="0"/>
      <w:divBdr>
        <w:top w:val="none" w:sz="0" w:space="0" w:color="auto"/>
        <w:left w:val="none" w:sz="0" w:space="0" w:color="auto"/>
        <w:bottom w:val="none" w:sz="0" w:space="0" w:color="auto"/>
        <w:right w:val="none" w:sz="0" w:space="0" w:color="auto"/>
      </w:divBdr>
    </w:div>
    <w:div w:id="709914865">
      <w:bodyDiv w:val="1"/>
      <w:marLeft w:val="0"/>
      <w:marRight w:val="0"/>
      <w:marTop w:val="0"/>
      <w:marBottom w:val="0"/>
      <w:divBdr>
        <w:top w:val="none" w:sz="0" w:space="0" w:color="auto"/>
        <w:left w:val="none" w:sz="0" w:space="0" w:color="auto"/>
        <w:bottom w:val="none" w:sz="0" w:space="0" w:color="auto"/>
        <w:right w:val="none" w:sz="0" w:space="0" w:color="auto"/>
      </w:divBdr>
    </w:div>
    <w:div w:id="711346172">
      <w:bodyDiv w:val="1"/>
      <w:marLeft w:val="0"/>
      <w:marRight w:val="0"/>
      <w:marTop w:val="0"/>
      <w:marBottom w:val="0"/>
      <w:divBdr>
        <w:top w:val="none" w:sz="0" w:space="0" w:color="auto"/>
        <w:left w:val="none" w:sz="0" w:space="0" w:color="auto"/>
        <w:bottom w:val="none" w:sz="0" w:space="0" w:color="auto"/>
        <w:right w:val="none" w:sz="0" w:space="0" w:color="auto"/>
      </w:divBdr>
    </w:div>
    <w:div w:id="711465626">
      <w:bodyDiv w:val="1"/>
      <w:marLeft w:val="0"/>
      <w:marRight w:val="0"/>
      <w:marTop w:val="0"/>
      <w:marBottom w:val="0"/>
      <w:divBdr>
        <w:top w:val="none" w:sz="0" w:space="0" w:color="auto"/>
        <w:left w:val="none" w:sz="0" w:space="0" w:color="auto"/>
        <w:bottom w:val="none" w:sz="0" w:space="0" w:color="auto"/>
        <w:right w:val="none" w:sz="0" w:space="0" w:color="auto"/>
      </w:divBdr>
    </w:div>
    <w:div w:id="712190461">
      <w:bodyDiv w:val="1"/>
      <w:marLeft w:val="0"/>
      <w:marRight w:val="0"/>
      <w:marTop w:val="0"/>
      <w:marBottom w:val="0"/>
      <w:divBdr>
        <w:top w:val="none" w:sz="0" w:space="0" w:color="auto"/>
        <w:left w:val="none" w:sz="0" w:space="0" w:color="auto"/>
        <w:bottom w:val="none" w:sz="0" w:space="0" w:color="auto"/>
        <w:right w:val="none" w:sz="0" w:space="0" w:color="auto"/>
      </w:divBdr>
    </w:div>
    <w:div w:id="712853476">
      <w:bodyDiv w:val="1"/>
      <w:marLeft w:val="0"/>
      <w:marRight w:val="0"/>
      <w:marTop w:val="0"/>
      <w:marBottom w:val="0"/>
      <w:divBdr>
        <w:top w:val="none" w:sz="0" w:space="0" w:color="auto"/>
        <w:left w:val="none" w:sz="0" w:space="0" w:color="auto"/>
        <w:bottom w:val="none" w:sz="0" w:space="0" w:color="auto"/>
        <w:right w:val="none" w:sz="0" w:space="0" w:color="auto"/>
      </w:divBdr>
    </w:div>
    <w:div w:id="712996365">
      <w:bodyDiv w:val="1"/>
      <w:marLeft w:val="0"/>
      <w:marRight w:val="0"/>
      <w:marTop w:val="0"/>
      <w:marBottom w:val="0"/>
      <w:divBdr>
        <w:top w:val="none" w:sz="0" w:space="0" w:color="auto"/>
        <w:left w:val="none" w:sz="0" w:space="0" w:color="auto"/>
        <w:bottom w:val="none" w:sz="0" w:space="0" w:color="auto"/>
        <w:right w:val="none" w:sz="0" w:space="0" w:color="auto"/>
      </w:divBdr>
    </w:div>
    <w:div w:id="713115564">
      <w:bodyDiv w:val="1"/>
      <w:marLeft w:val="0"/>
      <w:marRight w:val="0"/>
      <w:marTop w:val="0"/>
      <w:marBottom w:val="0"/>
      <w:divBdr>
        <w:top w:val="none" w:sz="0" w:space="0" w:color="auto"/>
        <w:left w:val="none" w:sz="0" w:space="0" w:color="auto"/>
        <w:bottom w:val="none" w:sz="0" w:space="0" w:color="auto"/>
        <w:right w:val="none" w:sz="0" w:space="0" w:color="auto"/>
      </w:divBdr>
    </w:div>
    <w:div w:id="713651039">
      <w:bodyDiv w:val="1"/>
      <w:marLeft w:val="0"/>
      <w:marRight w:val="0"/>
      <w:marTop w:val="0"/>
      <w:marBottom w:val="0"/>
      <w:divBdr>
        <w:top w:val="none" w:sz="0" w:space="0" w:color="auto"/>
        <w:left w:val="none" w:sz="0" w:space="0" w:color="auto"/>
        <w:bottom w:val="none" w:sz="0" w:space="0" w:color="auto"/>
        <w:right w:val="none" w:sz="0" w:space="0" w:color="auto"/>
      </w:divBdr>
    </w:div>
    <w:div w:id="713651865">
      <w:bodyDiv w:val="1"/>
      <w:marLeft w:val="0"/>
      <w:marRight w:val="0"/>
      <w:marTop w:val="0"/>
      <w:marBottom w:val="0"/>
      <w:divBdr>
        <w:top w:val="none" w:sz="0" w:space="0" w:color="auto"/>
        <w:left w:val="none" w:sz="0" w:space="0" w:color="auto"/>
        <w:bottom w:val="none" w:sz="0" w:space="0" w:color="auto"/>
        <w:right w:val="none" w:sz="0" w:space="0" w:color="auto"/>
      </w:divBdr>
    </w:div>
    <w:div w:id="713892050">
      <w:bodyDiv w:val="1"/>
      <w:marLeft w:val="0"/>
      <w:marRight w:val="0"/>
      <w:marTop w:val="0"/>
      <w:marBottom w:val="0"/>
      <w:divBdr>
        <w:top w:val="none" w:sz="0" w:space="0" w:color="auto"/>
        <w:left w:val="none" w:sz="0" w:space="0" w:color="auto"/>
        <w:bottom w:val="none" w:sz="0" w:space="0" w:color="auto"/>
        <w:right w:val="none" w:sz="0" w:space="0" w:color="auto"/>
      </w:divBdr>
    </w:div>
    <w:div w:id="714040122">
      <w:bodyDiv w:val="1"/>
      <w:marLeft w:val="0"/>
      <w:marRight w:val="0"/>
      <w:marTop w:val="0"/>
      <w:marBottom w:val="0"/>
      <w:divBdr>
        <w:top w:val="none" w:sz="0" w:space="0" w:color="auto"/>
        <w:left w:val="none" w:sz="0" w:space="0" w:color="auto"/>
        <w:bottom w:val="none" w:sz="0" w:space="0" w:color="auto"/>
        <w:right w:val="none" w:sz="0" w:space="0" w:color="auto"/>
      </w:divBdr>
    </w:div>
    <w:div w:id="714236030">
      <w:bodyDiv w:val="1"/>
      <w:marLeft w:val="0"/>
      <w:marRight w:val="0"/>
      <w:marTop w:val="0"/>
      <w:marBottom w:val="0"/>
      <w:divBdr>
        <w:top w:val="none" w:sz="0" w:space="0" w:color="auto"/>
        <w:left w:val="none" w:sz="0" w:space="0" w:color="auto"/>
        <w:bottom w:val="none" w:sz="0" w:space="0" w:color="auto"/>
        <w:right w:val="none" w:sz="0" w:space="0" w:color="auto"/>
      </w:divBdr>
    </w:div>
    <w:div w:id="714698936">
      <w:bodyDiv w:val="1"/>
      <w:marLeft w:val="0"/>
      <w:marRight w:val="0"/>
      <w:marTop w:val="0"/>
      <w:marBottom w:val="0"/>
      <w:divBdr>
        <w:top w:val="none" w:sz="0" w:space="0" w:color="auto"/>
        <w:left w:val="none" w:sz="0" w:space="0" w:color="auto"/>
        <w:bottom w:val="none" w:sz="0" w:space="0" w:color="auto"/>
        <w:right w:val="none" w:sz="0" w:space="0" w:color="auto"/>
      </w:divBdr>
    </w:div>
    <w:div w:id="715541298">
      <w:bodyDiv w:val="1"/>
      <w:marLeft w:val="0"/>
      <w:marRight w:val="0"/>
      <w:marTop w:val="0"/>
      <w:marBottom w:val="0"/>
      <w:divBdr>
        <w:top w:val="none" w:sz="0" w:space="0" w:color="auto"/>
        <w:left w:val="none" w:sz="0" w:space="0" w:color="auto"/>
        <w:bottom w:val="none" w:sz="0" w:space="0" w:color="auto"/>
        <w:right w:val="none" w:sz="0" w:space="0" w:color="auto"/>
      </w:divBdr>
    </w:div>
    <w:div w:id="715812050">
      <w:bodyDiv w:val="1"/>
      <w:marLeft w:val="0"/>
      <w:marRight w:val="0"/>
      <w:marTop w:val="0"/>
      <w:marBottom w:val="0"/>
      <w:divBdr>
        <w:top w:val="none" w:sz="0" w:space="0" w:color="auto"/>
        <w:left w:val="none" w:sz="0" w:space="0" w:color="auto"/>
        <w:bottom w:val="none" w:sz="0" w:space="0" w:color="auto"/>
        <w:right w:val="none" w:sz="0" w:space="0" w:color="auto"/>
      </w:divBdr>
    </w:div>
    <w:div w:id="716010986">
      <w:bodyDiv w:val="1"/>
      <w:marLeft w:val="0"/>
      <w:marRight w:val="0"/>
      <w:marTop w:val="0"/>
      <w:marBottom w:val="0"/>
      <w:divBdr>
        <w:top w:val="none" w:sz="0" w:space="0" w:color="auto"/>
        <w:left w:val="none" w:sz="0" w:space="0" w:color="auto"/>
        <w:bottom w:val="none" w:sz="0" w:space="0" w:color="auto"/>
        <w:right w:val="none" w:sz="0" w:space="0" w:color="auto"/>
      </w:divBdr>
    </w:div>
    <w:div w:id="716514300">
      <w:bodyDiv w:val="1"/>
      <w:marLeft w:val="0"/>
      <w:marRight w:val="0"/>
      <w:marTop w:val="0"/>
      <w:marBottom w:val="0"/>
      <w:divBdr>
        <w:top w:val="none" w:sz="0" w:space="0" w:color="auto"/>
        <w:left w:val="none" w:sz="0" w:space="0" w:color="auto"/>
        <w:bottom w:val="none" w:sz="0" w:space="0" w:color="auto"/>
        <w:right w:val="none" w:sz="0" w:space="0" w:color="auto"/>
      </w:divBdr>
    </w:div>
    <w:div w:id="716778645">
      <w:bodyDiv w:val="1"/>
      <w:marLeft w:val="0"/>
      <w:marRight w:val="0"/>
      <w:marTop w:val="0"/>
      <w:marBottom w:val="0"/>
      <w:divBdr>
        <w:top w:val="none" w:sz="0" w:space="0" w:color="auto"/>
        <w:left w:val="none" w:sz="0" w:space="0" w:color="auto"/>
        <w:bottom w:val="none" w:sz="0" w:space="0" w:color="auto"/>
        <w:right w:val="none" w:sz="0" w:space="0" w:color="auto"/>
      </w:divBdr>
    </w:div>
    <w:div w:id="716977479">
      <w:bodyDiv w:val="1"/>
      <w:marLeft w:val="0"/>
      <w:marRight w:val="0"/>
      <w:marTop w:val="0"/>
      <w:marBottom w:val="0"/>
      <w:divBdr>
        <w:top w:val="none" w:sz="0" w:space="0" w:color="auto"/>
        <w:left w:val="none" w:sz="0" w:space="0" w:color="auto"/>
        <w:bottom w:val="none" w:sz="0" w:space="0" w:color="auto"/>
        <w:right w:val="none" w:sz="0" w:space="0" w:color="auto"/>
      </w:divBdr>
    </w:div>
    <w:div w:id="717313743">
      <w:bodyDiv w:val="1"/>
      <w:marLeft w:val="0"/>
      <w:marRight w:val="0"/>
      <w:marTop w:val="0"/>
      <w:marBottom w:val="0"/>
      <w:divBdr>
        <w:top w:val="none" w:sz="0" w:space="0" w:color="auto"/>
        <w:left w:val="none" w:sz="0" w:space="0" w:color="auto"/>
        <w:bottom w:val="none" w:sz="0" w:space="0" w:color="auto"/>
        <w:right w:val="none" w:sz="0" w:space="0" w:color="auto"/>
      </w:divBdr>
    </w:div>
    <w:div w:id="718628288">
      <w:bodyDiv w:val="1"/>
      <w:marLeft w:val="0"/>
      <w:marRight w:val="0"/>
      <w:marTop w:val="0"/>
      <w:marBottom w:val="0"/>
      <w:divBdr>
        <w:top w:val="none" w:sz="0" w:space="0" w:color="auto"/>
        <w:left w:val="none" w:sz="0" w:space="0" w:color="auto"/>
        <w:bottom w:val="none" w:sz="0" w:space="0" w:color="auto"/>
        <w:right w:val="none" w:sz="0" w:space="0" w:color="auto"/>
      </w:divBdr>
    </w:div>
    <w:div w:id="718742896">
      <w:bodyDiv w:val="1"/>
      <w:marLeft w:val="0"/>
      <w:marRight w:val="0"/>
      <w:marTop w:val="0"/>
      <w:marBottom w:val="0"/>
      <w:divBdr>
        <w:top w:val="none" w:sz="0" w:space="0" w:color="auto"/>
        <w:left w:val="none" w:sz="0" w:space="0" w:color="auto"/>
        <w:bottom w:val="none" w:sz="0" w:space="0" w:color="auto"/>
        <w:right w:val="none" w:sz="0" w:space="0" w:color="auto"/>
      </w:divBdr>
    </w:div>
    <w:div w:id="718819646">
      <w:bodyDiv w:val="1"/>
      <w:marLeft w:val="0"/>
      <w:marRight w:val="0"/>
      <w:marTop w:val="0"/>
      <w:marBottom w:val="0"/>
      <w:divBdr>
        <w:top w:val="none" w:sz="0" w:space="0" w:color="auto"/>
        <w:left w:val="none" w:sz="0" w:space="0" w:color="auto"/>
        <w:bottom w:val="none" w:sz="0" w:space="0" w:color="auto"/>
        <w:right w:val="none" w:sz="0" w:space="0" w:color="auto"/>
      </w:divBdr>
    </w:div>
    <w:div w:id="718868540">
      <w:bodyDiv w:val="1"/>
      <w:marLeft w:val="0"/>
      <w:marRight w:val="0"/>
      <w:marTop w:val="0"/>
      <w:marBottom w:val="0"/>
      <w:divBdr>
        <w:top w:val="none" w:sz="0" w:space="0" w:color="auto"/>
        <w:left w:val="none" w:sz="0" w:space="0" w:color="auto"/>
        <w:bottom w:val="none" w:sz="0" w:space="0" w:color="auto"/>
        <w:right w:val="none" w:sz="0" w:space="0" w:color="auto"/>
      </w:divBdr>
    </w:div>
    <w:div w:id="719016915">
      <w:bodyDiv w:val="1"/>
      <w:marLeft w:val="0"/>
      <w:marRight w:val="0"/>
      <w:marTop w:val="0"/>
      <w:marBottom w:val="0"/>
      <w:divBdr>
        <w:top w:val="none" w:sz="0" w:space="0" w:color="auto"/>
        <w:left w:val="none" w:sz="0" w:space="0" w:color="auto"/>
        <w:bottom w:val="none" w:sz="0" w:space="0" w:color="auto"/>
        <w:right w:val="none" w:sz="0" w:space="0" w:color="auto"/>
      </w:divBdr>
    </w:div>
    <w:div w:id="719087247">
      <w:bodyDiv w:val="1"/>
      <w:marLeft w:val="0"/>
      <w:marRight w:val="0"/>
      <w:marTop w:val="0"/>
      <w:marBottom w:val="0"/>
      <w:divBdr>
        <w:top w:val="none" w:sz="0" w:space="0" w:color="auto"/>
        <w:left w:val="none" w:sz="0" w:space="0" w:color="auto"/>
        <w:bottom w:val="none" w:sz="0" w:space="0" w:color="auto"/>
        <w:right w:val="none" w:sz="0" w:space="0" w:color="auto"/>
      </w:divBdr>
    </w:div>
    <w:div w:id="719129933">
      <w:bodyDiv w:val="1"/>
      <w:marLeft w:val="0"/>
      <w:marRight w:val="0"/>
      <w:marTop w:val="0"/>
      <w:marBottom w:val="0"/>
      <w:divBdr>
        <w:top w:val="none" w:sz="0" w:space="0" w:color="auto"/>
        <w:left w:val="none" w:sz="0" w:space="0" w:color="auto"/>
        <w:bottom w:val="none" w:sz="0" w:space="0" w:color="auto"/>
        <w:right w:val="none" w:sz="0" w:space="0" w:color="auto"/>
      </w:divBdr>
    </w:div>
    <w:div w:id="719210917">
      <w:bodyDiv w:val="1"/>
      <w:marLeft w:val="0"/>
      <w:marRight w:val="0"/>
      <w:marTop w:val="0"/>
      <w:marBottom w:val="0"/>
      <w:divBdr>
        <w:top w:val="none" w:sz="0" w:space="0" w:color="auto"/>
        <w:left w:val="none" w:sz="0" w:space="0" w:color="auto"/>
        <w:bottom w:val="none" w:sz="0" w:space="0" w:color="auto"/>
        <w:right w:val="none" w:sz="0" w:space="0" w:color="auto"/>
      </w:divBdr>
    </w:div>
    <w:div w:id="719406938">
      <w:bodyDiv w:val="1"/>
      <w:marLeft w:val="0"/>
      <w:marRight w:val="0"/>
      <w:marTop w:val="0"/>
      <w:marBottom w:val="0"/>
      <w:divBdr>
        <w:top w:val="none" w:sz="0" w:space="0" w:color="auto"/>
        <w:left w:val="none" w:sz="0" w:space="0" w:color="auto"/>
        <w:bottom w:val="none" w:sz="0" w:space="0" w:color="auto"/>
        <w:right w:val="none" w:sz="0" w:space="0" w:color="auto"/>
      </w:divBdr>
    </w:div>
    <w:div w:id="719479412">
      <w:bodyDiv w:val="1"/>
      <w:marLeft w:val="0"/>
      <w:marRight w:val="0"/>
      <w:marTop w:val="0"/>
      <w:marBottom w:val="0"/>
      <w:divBdr>
        <w:top w:val="none" w:sz="0" w:space="0" w:color="auto"/>
        <w:left w:val="none" w:sz="0" w:space="0" w:color="auto"/>
        <w:bottom w:val="none" w:sz="0" w:space="0" w:color="auto"/>
        <w:right w:val="none" w:sz="0" w:space="0" w:color="auto"/>
      </w:divBdr>
    </w:div>
    <w:div w:id="719596283">
      <w:bodyDiv w:val="1"/>
      <w:marLeft w:val="0"/>
      <w:marRight w:val="0"/>
      <w:marTop w:val="0"/>
      <w:marBottom w:val="0"/>
      <w:divBdr>
        <w:top w:val="none" w:sz="0" w:space="0" w:color="auto"/>
        <w:left w:val="none" w:sz="0" w:space="0" w:color="auto"/>
        <w:bottom w:val="none" w:sz="0" w:space="0" w:color="auto"/>
        <w:right w:val="none" w:sz="0" w:space="0" w:color="auto"/>
      </w:divBdr>
    </w:div>
    <w:div w:id="719674566">
      <w:bodyDiv w:val="1"/>
      <w:marLeft w:val="0"/>
      <w:marRight w:val="0"/>
      <w:marTop w:val="0"/>
      <w:marBottom w:val="0"/>
      <w:divBdr>
        <w:top w:val="none" w:sz="0" w:space="0" w:color="auto"/>
        <w:left w:val="none" w:sz="0" w:space="0" w:color="auto"/>
        <w:bottom w:val="none" w:sz="0" w:space="0" w:color="auto"/>
        <w:right w:val="none" w:sz="0" w:space="0" w:color="auto"/>
      </w:divBdr>
    </w:div>
    <w:div w:id="719717675">
      <w:bodyDiv w:val="1"/>
      <w:marLeft w:val="0"/>
      <w:marRight w:val="0"/>
      <w:marTop w:val="0"/>
      <w:marBottom w:val="0"/>
      <w:divBdr>
        <w:top w:val="none" w:sz="0" w:space="0" w:color="auto"/>
        <w:left w:val="none" w:sz="0" w:space="0" w:color="auto"/>
        <w:bottom w:val="none" w:sz="0" w:space="0" w:color="auto"/>
        <w:right w:val="none" w:sz="0" w:space="0" w:color="auto"/>
      </w:divBdr>
    </w:div>
    <w:div w:id="720128028">
      <w:bodyDiv w:val="1"/>
      <w:marLeft w:val="0"/>
      <w:marRight w:val="0"/>
      <w:marTop w:val="0"/>
      <w:marBottom w:val="0"/>
      <w:divBdr>
        <w:top w:val="none" w:sz="0" w:space="0" w:color="auto"/>
        <w:left w:val="none" w:sz="0" w:space="0" w:color="auto"/>
        <w:bottom w:val="none" w:sz="0" w:space="0" w:color="auto"/>
        <w:right w:val="none" w:sz="0" w:space="0" w:color="auto"/>
      </w:divBdr>
    </w:div>
    <w:div w:id="720128896">
      <w:bodyDiv w:val="1"/>
      <w:marLeft w:val="0"/>
      <w:marRight w:val="0"/>
      <w:marTop w:val="0"/>
      <w:marBottom w:val="0"/>
      <w:divBdr>
        <w:top w:val="none" w:sz="0" w:space="0" w:color="auto"/>
        <w:left w:val="none" w:sz="0" w:space="0" w:color="auto"/>
        <w:bottom w:val="none" w:sz="0" w:space="0" w:color="auto"/>
        <w:right w:val="none" w:sz="0" w:space="0" w:color="auto"/>
      </w:divBdr>
    </w:div>
    <w:div w:id="720598265">
      <w:bodyDiv w:val="1"/>
      <w:marLeft w:val="0"/>
      <w:marRight w:val="0"/>
      <w:marTop w:val="0"/>
      <w:marBottom w:val="0"/>
      <w:divBdr>
        <w:top w:val="none" w:sz="0" w:space="0" w:color="auto"/>
        <w:left w:val="none" w:sz="0" w:space="0" w:color="auto"/>
        <w:bottom w:val="none" w:sz="0" w:space="0" w:color="auto"/>
        <w:right w:val="none" w:sz="0" w:space="0" w:color="auto"/>
      </w:divBdr>
    </w:div>
    <w:div w:id="720830755">
      <w:bodyDiv w:val="1"/>
      <w:marLeft w:val="0"/>
      <w:marRight w:val="0"/>
      <w:marTop w:val="0"/>
      <w:marBottom w:val="0"/>
      <w:divBdr>
        <w:top w:val="none" w:sz="0" w:space="0" w:color="auto"/>
        <w:left w:val="none" w:sz="0" w:space="0" w:color="auto"/>
        <w:bottom w:val="none" w:sz="0" w:space="0" w:color="auto"/>
        <w:right w:val="none" w:sz="0" w:space="0" w:color="auto"/>
      </w:divBdr>
    </w:div>
    <w:div w:id="721248773">
      <w:bodyDiv w:val="1"/>
      <w:marLeft w:val="0"/>
      <w:marRight w:val="0"/>
      <w:marTop w:val="0"/>
      <w:marBottom w:val="0"/>
      <w:divBdr>
        <w:top w:val="none" w:sz="0" w:space="0" w:color="auto"/>
        <w:left w:val="none" w:sz="0" w:space="0" w:color="auto"/>
        <w:bottom w:val="none" w:sz="0" w:space="0" w:color="auto"/>
        <w:right w:val="none" w:sz="0" w:space="0" w:color="auto"/>
      </w:divBdr>
    </w:div>
    <w:div w:id="721443122">
      <w:bodyDiv w:val="1"/>
      <w:marLeft w:val="0"/>
      <w:marRight w:val="0"/>
      <w:marTop w:val="0"/>
      <w:marBottom w:val="0"/>
      <w:divBdr>
        <w:top w:val="none" w:sz="0" w:space="0" w:color="auto"/>
        <w:left w:val="none" w:sz="0" w:space="0" w:color="auto"/>
        <w:bottom w:val="none" w:sz="0" w:space="0" w:color="auto"/>
        <w:right w:val="none" w:sz="0" w:space="0" w:color="auto"/>
      </w:divBdr>
    </w:div>
    <w:div w:id="721633646">
      <w:bodyDiv w:val="1"/>
      <w:marLeft w:val="0"/>
      <w:marRight w:val="0"/>
      <w:marTop w:val="0"/>
      <w:marBottom w:val="0"/>
      <w:divBdr>
        <w:top w:val="none" w:sz="0" w:space="0" w:color="auto"/>
        <w:left w:val="none" w:sz="0" w:space="0" w:color="auto"/>
        <w:bottom w:val="none" w:sz="0" w:space="0" w:color="auto"/>
        <w:right w:val="none" w:sz="0" w:space="0" w:color="auto"/>
      </w:divBdr>
    </w:div>
    <w:div w:id="721639336">
      <w:bodyDiv w:val="1"/>
      <w:marLeft w:val="0"/>
      <w:marRight w:val="0"/>
      <w:marTop w:val="0"/>
      <w:marBottom w:val="0"/>
      <w:divBdr>
        <w:top w:val="none" w:sz="0" w:space="0" w:color="auto"/>
        <w:left w:val="none" w:sz="0" w:space="0" w:color="auto"/>
        <w:bottom w:val="none" w:sz="0" w:space="0" w:color="auto"/>
        <w:right w:val="none" w:sz="0" w:space="0" w:color="auto"/>
      </w:divBdr>
    </w:div>
    <w:div w:id="722023187">
      <w:bodyDiv w:val="1"/>
      <w:marLeft w:val="0"/>
      <w:marRight w:val="0"/>
      <w:marTop w:val="0"/>
      <w:marBottom w:val="0"/>
      <w:divBdr>
        <w:top w:val="none" w:sz="0" w:space="0" w:color="auto"/>
        <w:left w:val="none" w:sz="0" w:space="0" w:color="auto"/>
        <w:bottom w:val="none" w:sz="0" w:space="0" w:color="auto"/>
        <w:right w:val="none" w:sz="0" w:space="0" w:color="auto"/>
      </w:divBdr>
    </w:div>
    <w:div w:id="722799128">
      <w:bodyDiv w:val="1"/>
      <w:marLeft w:val="0"/>
      <w:marRight w:val="0"/>
      <w:marTop w:val="0"/>
      <w:marBottom w:val="0"/>
      <w:divBdr>
        <w:top w:val="none" w:sz="0" w:space="0" w:color="auto"/>
        <w:left w:val="none" w:sz="0" w:space="0" w:color="auto"/>
        <w:bottom w:val="none" w:sz="0" w:space="0" w:color="auto"/>
        <w:right w:val="none" w:sz="0" w:space="0" w:color="auto"/>
      </w:divBdr>
    </w:div>
    <w:div w:id="723069038">
      <w:bodyDiv w:val="1"/>
      <w:marLeft w:val="0"/>
      <w:marRight w:val="0"/>
      <w:marTop w:val="0"/>
      <w:marBottom w:val="0"/>
      <w:divBdr>
        <w:top w:val="none" w:sz="0" w:space="0" w:color="auto"/>
        <w:left w:val="none" w:sz="0" w:space="0" w:color="auto"/>
        <w:bottom w:val="none" w:sz="0" w:space="0" w:color="auto"/>
        <w:right w:val="none" w:sz="0" w:space="0" w:color="auto"/>
      </w:divBdr>
    </w:div>
    <w:div w:id="723213286">
      <w:bodyDiv w:val="1"/>
      <w:marLeft w:val="0"/>
      <w:marRight w:val="0"/>
      <w:marTop w:val="0"/>
      <w:marBottom w:val="0"/>
      <w:divBdr>
        <w:top w:val="none" w:sz="0" w:space="0" w:color="auto"/>
        <w:left w:val="none" w:sz="0" w:space="0" w:color="auto"/>
        <w:bottom w:val="none" w:sz="0" w:space="0" w:color="auto"/>
        <w:right w:val="none" w:sz="0" w:space="0" w:color="auto"/>
      </w:divBdr>
    </w:div>
    <w:div w:id="723480559">
      <w:bodyDiv w:val="1"/>
      <w:marLeft w:val="0"/>
      <w:marRight w:val="0"/>
      <w:marTop w:val="0"/>
      <w:marBottom w:val="0"/>
      <w:divBdr>
        <w:top w:val="none" w:sz="0" w:space="0" w:color="auto"/>
        <w:left w:val="none" w:sz="0" w:space="0" w:color="auto"/>
        <w:bottom w:val="none" w:sz="0" w:space="0" w:color="auto"/>
        <w:right w:val="none" w:sz="0" w:space="0" w:color="auto"/>
      </w:divBdr>
    </w:div>
    <w:div w:id="723794740">
      <w:bodyDiv w:val="1"/>
      <w:marLeft w:val="0"/>
      <w:marRight w:val="0"/>
      <w:marTop w:val="0"/>
      <w:marBottom w:val="0"/>
      <w:divBdr>
        <w:top w:val="none" w:sz="0" w:space="0" w:color="auto"/>
        <w:left w:val="none" w:sz="0" w:space="0" w:color="auto"/>
        <w:bottom w:val="none" w:sz="0" w:space="0" w:color="auto"/>
        <w:right w:val="none" w:sz="0" w:space="0" w:color="auto"/>
      </w:divBdr>
    </w:div>
    <w:div w:id="723795812">
      <w:bodyDiv w:val="1"/>
      <w:marLeft w:val="0"/>
      <w:marRight w:val="0"/>
      <w:marTop w:val="0"/>
      <w:marBottom w:val="0"/>
      <w:divBdr>
        <w:top w:val="none" w:sz="0" w:space="0" w:color="auto"/>
        <w:left w:val="none" w:sz="0" w:space="0" w:color="auto"/>
        <w:bottom w:val="none" w:sz="0" w:space="0" w:color="auto"/>
        <w:right w:val="none" w:sz="0" w:space="0" w:color="auto"/>
      </w:divBdr>
    </w:div>
    <w:div w:id="723798075">
      <w:bodyDiv w:val="1"/>
      <w:marLeft w:val="0"/>
      <w:marRight w:val="0"/>
      <w:marTop w:val="0"/>
      <w:marBottom w:val="0"/>
      <w:divBdr>
        <w:top w:val="none" w:sz="0" w:space="0" w:color="auto"/>
        <w:left w:val="none" w:sz="0" w:space="0" w:color="auto"/>
        <w:bottom w:val="none" w:sz="0" w:space="0" w:color="auto"/>
        <w:right w:val="none" w:sz="0" w:space="0" w:color="auto"/>
      </w:divBdr>
    </w:div>
    <w:div w:id="724566540">
      <w:bodyDiv w:val="1"/>
      <w:marLeft w:val="0"/>
      <w:marRight w:val="0"/>
      <w:marTop w:val="0"/>
      <w:marBottom w:val="0"/>
      <w:divBdr>
        <w:top w:val="none" w:sz="0" w:space="0" w:color="auto"/>
        <w:left w:val="none" w:sz="0" w:space="0" w:color="auto"/>
        <w:bottom w:val="none" w:sz="0" w:space="0" w:color="auto"/>
        <w:right w:val="none" w:sz="0" w:space="0" w:color="auto"/>
      </w:divBdr>
    </w:div>
    <w:div w:id="724569429">
      <w:bodyDiv w:val="1"/>
      <w:marLeft w:val="0"/>
      <w:marRight w:val="0"/>
      <w:marTop w:val="0"/>
      <w:marBottom w:val="0"/>
      <w:divBdr>
        <w:top w:val="none" w:sz="0" w:space="0" w:color="auto"/>
        <w:left w:val="none" w:sz="0" w:space="0" w:color="auto"/>
        <w:bottom w:val="none" w:sz="0" w:space="0" w:color="auto"/>
        <w:right w:val="none" w:sz="0" w:space="0" w:color="auto"/>
      </w:divBdr>
    </w:div>
    <w:div w:id="725295506">
      <w:bodyDiv w:val="1"/>
      <w:marLeft w:val="0"/>
      <w:marRight w:val="0"/>
      <w:marTop w:val="0"/>
      <w:marBottom w:val="0"/>
      <w:divBdr>
        <w:top w:val="none" w:sz="0" w:space="0" w:color="auto"/>
        <w:left w:val="none" w:sz="0" w:space="0" w:color="auto"/>
        <w:bottom w:val="none" w:sz="0" w:space="0" w:color="auto"/>
        <w:right w:val="none" w:sz="0" w:space="0" w:color="auto"/>
      </w:divBdr>
    </w:div>
    <w:div w:id="725615318">
      <w:bodyDiv w:val="1"/>
      <w:marLeft w:val="0"/>
      <w:marRight w:val="0"/>
      <w:marTop w:val="0"/>
      <w:marBottom w:val="0"/>
      <w:divBdr>
        <w:top w:val="none" w:sz="0" w:space="0" w:color="auto"/>
        <w:left w:val="none" w:sz="0" w:space="0" w:color="auto"/>
        <w:bottom w:val="none" w:sz="0" w:space="0" w:color="auto"/>
        <w:right w:val="none" w:sz="0" w:space="0" w:color="auto"/>
      </w:divBdr>
    </w:div>
    <w:div w:id="726031452">
      <w:bodyDiv w:val="1"/>
      <w:marLeft w:val="0"/>
      <w:marRight w:val="0"/>
      <w:marTop w:val="0"/>
      <w:marBottom w:val="0"/>
      <w:divBdr>
        <w:top w:val="none" w:sz="0" w:space="0" w:color="auto"/>
        <w:left w:val="none" w:sz="0" w:space="0" w:color="auto"/>
        <w:bottom w:val="none" w:sz="0" w:space="0" w:color="auto"/>
        <w:right w:val="none" w:sz="0" w:space="0" w:color="auto"/>
      </w:divBdr>
    </w:div>
    <w:div w:id="726147129">
      <w:bodyDiv w:val="1"/>
      <w:marLeft w:val="0"/>
      <w:marRight w:val="0"/>
      <w:marTop w:val="0"/>
      <w:marBottom w:val="0"/>
      <w:divBdr>
        <w:top w:val="none" w:sz="0" w:space="0" w:color="auto"/>
        <w:left w:val="none" w:sz="0" w:space="0" w:color="auto"/>
        <w:bottom w:val="none" w:sz="0" w:space="0" w:color="auto"/>
        <w:right w:val="none" w:sz="0" w:space="0" w:color="auto"/>
      </w:divBdr>
    </w:div>
    <w:div w:id="727073951">
      <w:bodyDiv w:val="1"/>
      <w:marLeft w:val="0"/>
      <w:marRight w:val="0"/>
      <w:marTop w:val="0"/>
      <w:marBottom w:val="0"/>
      <w:divBdr>
        <w:top w:val="none" w:sz="0" w:space="0" w:color="auto"/>
        <w:left w:val="none" w:sz="0" w:space="0" w:color="auto"/>
        <w:bottom w:val="none" w:sz="0" w:space="0" w:color="auto"/>
        <w:right w:val="none" w:sz="0" w:space="0" w:color="auto"/>
      </w:divBdr>
    </w:div>
    <w:div w:id="727149408">
      <w:bodyDiv w:val="1"/>
      <w:marLeft w:val="0"/>
      <w:marRight w:val="0"/>
      <w:marTop w:val="0"/>
      <w:marBottom w:val="0"/>
      <w:divBdr>
        <w:top w:val="none" w:sz="0" w:space="0" w:color="auto"/>
        <w:left w:val="none" w:sz="0" w:space="0" w:color="auto"/>
        <w:bottom w:val="none" w:sz="0" w:space="0" w:color="auto"/>
        <w:right w:val="none" w:sz="0" w:space="0" w:color="auto"/>
      </w:divBdr>
    </w:div>
    <w:div w:id="727386435">
      <w:bodyDiv w:val="1"/>
      <w:marLeft w:val="0"/>
      <w:marRight w:val="0"/>
      <w:marTop w:val="0"/>
      <w:marBottom w:val="0"/>
      <w:divBdr>
        <w:top w:val="none" w:sz="0" w:space="0" w:color="auto"/>
        <w:left w:val="none" w:sz="0" w:space="0" w:color="auto"/>
        <w:bottom w:val="none" w:sz="0" w:space="0" w:color="auto"/>
        <w:right w:val="none" w:sz="0" w:space="0" w:color="auto"/>
      </w:divBdr>
    </w:div>
    <w:div w:id="727460282">
      <w:bodyDiv w:val="1"/>
      <w:marLeft w:val="0"/>
      <w:marRight w:val="0"/>
      <w:marTop w:val="0"/>
      <w:marBottom w:val="0"/>
      <w:divBdr>
        <w:top w:val="none" w:sz="0" w:space="0" w:color="auto"/>
        <w:left w:val="none" w:sz="0" w:space="0" w:color="auto"/>
        <w:bottom w:val="none" w:sz="0" w:space="0" w:color="auto"/>
        <w:right w:val="none" w:sz="0" w:space="0" w:color="auto"/>
      </w:divBdr>
    </w:div>
    <w:div w:id="727847671">
      <w:bodyDiv w:val="1"/>
      <w:marLeft w:val="0"/>
      <w:marRight w:val="0"/>
      <w:marTop w:val="0"/>
      <w:marBottom w:val="0"/>
      <w:divBdr>
        <w:top w:val="none" w:sz="0" w:space="0" w:color="auto"/>
        <w:left w:val="none" w:sz="0" w:space="0" w:color="auto"/>
        <w:bottom w:val="none" w:sz="0" w:space="0" w:color="auto"/>
        <w:right w:val="none" w:sz="0" w:space="0" w:color="auto"/>
      </w:divBdr>
    </w:div>
    <w:div w:id="728187585">
      <w:bodyDiv w:val="1"/>
      <w:marLeft w:val="0"/>
      <w:marRight w:val="0"/>
      <w:marTop w:val="0"/>
      <w:marBottom w:val="0"/>
      <w:divBdr>
        <w:top w:val="none" w:sz="0" w:space="0" w:color="auto"/>
        <w:left w:val="none" w:sz="0" w:space="0" w:color="auto"/>
        <w:bottom w:val="none" w:sz="0" w:space="0" w:color="auto"/>
        <w:right w:val="none" w:sz="0" w:space="0" w:color="auto"/>
      </w:divBdr>
    </w:div>
    <w:div w:id="728304071">
      <w:bodyDiv w:val="1"/>
      <w:marLeft w:val="0"/>
      <w:marRight w:val="0"/>
      <w:marTop w:val="0"/>
      <w:marBottom w:val="0"/>
      <w:divBdr>
        <w:top w:val="none" w:sz="0" w:space="0" w:color="auto"/>
        <w:left w:val="none" w:sz="0" w:space="0" w:color="auto"/>
        <w:bottom w:val="none" w:sz="0" w:space="0" w:color="auto"/>
        <w:right w:val="none" w:sz="0" w:space="0" w:color="auto"/>
      </w:divBdr>
    </w:div>
    <w:div w:id="728309958">
      <w:bodyDiv w:val="1"/>
      <w:marLeft w:val="0"/>
      <w:marRight w:val="0"/>
      <w:marTop w:val="0"/>
      <w:marBottom w:val="0"/>
      <w:divBdr>
        <w:top w:val="none" w:sz="0" w:space="0" w:color="auto"/>
        <w:left w:val="none" w:sz="0" w:space="0" w:color="auto"/>
        <w:bottom w:val="none" w:sz="0" w:space="0" w:color="auto"/>
        <w:right w:val="none" w:sz="0" w:space="0" w:color="auto"/>
      </w:divBdr>
    </w:div>
    <w:div w:id="728654529">
      <w:bodyDiv w:val="1"/>
      <w:marLeft w:val="0"/>
      <w:marRight w:val="0"/>
      <w:marTop w:val="0"/>
      <w:marBottom w:val="0"/>
      <w:divBdr>
        <w:top w:val="none" w:sz="0" w:space="0" w:color="auto"/>
        <w:left w:val="none" w:sz="0" w:space="0" w:color="auto"/>
        <w:bottom w:val="none" w:sz="0" w:space="0" w:color="auto"/>
        <w:right w:val="none" w:sz="0" w:space="0" w:color="auto"/>
      </w:divBdr>
    </w:div>
    <w:div w:id="728848726">
      <w:bodyDiv w:val="1"/>
      <w:marLeft w:val="0"/>
      <w:marRight w:val="0"/>
      <w:marTop w:val="0"/>
      <w:marBottom w:val="0"/>
      <w:divBdr>
        <w:top w:val="none" w:sz="0" w:space="0" w:color="auto"/>
        <w:left w:val="none" w:sz="0" w:space="0" w:color="auto"/>
        <w:bottom w:val="none" w:sz="0" w:space="0" w:color="auto"/>
        <w:right w:val="none" w:sz="0" w:space="0" w:color="auto"/>
      </w:divBdr>
    </w:div>
    <w:div w:id="729036257">
      <w:bodyDiv w:val="1"/>
      <w:marLeft w:val="0"/>
      <w:marRight w:val="0"/>
      <w:marTop w:val="0"/>
      <w:marBottom w:val="0"/>
      <w:divBdr>
        <w:top w:val="none" w:sz="0" w:space="0" w:color="auto"/>
        <w:left w:val="none" w:sz="0" w:space="0" w:color="auto"/>
        <w:bottom w:val="none" w:sz="0" w:space="0" w:color="auto"/>
        <w:right w:val="none" w:sz="0" w:space="0" w:color="auto"/>
      </w:divBdr>
    </w:div>
    <w:div w:id="729306049">
      <w:bodyDiv w:val="1"/>
      <w:marLeft w:val="0"/>
      <w:marRight w:val="0"/>
      <w:marTop w:val="0"/>
      <w:marBottom w:val="0"/>
      <w:divBdr>
        <w:top w:val="none" w:sz="0" w:space="0" w:color="auto"/>
        <w:left w:val="none" w:sz="0" w:space="0" w:color="auto"/>
        <w:bottom w:val="none" w:sz="0" w:space="0" w:color="auto"/>
        <w:right w:val="none" w:sz="0" w:space="0" w:color="auto"/>
      </w:divBdr>
    </w:div>
    <w:div w:id="729498270">
      <w:bodyDiv w:val="1"/>
      <w:marLeft w:val="0"/>
      <w:marRight w:val="0"/>
      <w:marTop w:val="0"/>
      <w:marBottom w:val="0"/>
      <w:divBdr>
        <w:top w:val="none" w:sz="0" w:space="0" w:color="auto"/>
        <w:left w:val="none" w:sz="0" w:space="0" w:color="auto"/>
        <w:bottom w:val="none" w:sz="0" w:space="0" w:color="auto"/>
        <w:right w:val="none" w:sz="0" w:space="0" w:color="auto"/>
      </w:divBdr>
    </w:div>
    <w:div w:id="729503782">
      <w:bodyDiv w:val="1"/>
      <w:marLeft w:val="0"/>
      <w:marRight w:val="0"/>
      <w:marTop w:val="0"/>
      <w:marBottom w:val="0"/>
      <w:divBdr>
        <w:top w:val="none" w:sz="0" w:space="0" w:color="auto"/>
        <w:left w:val="none" w:sz="0" w:space="0" w:color="auto"/>
        <w:bottom w:val="none" w:sz="0" w:space="0" w:color="auto"/>
        <w:right w:val="none" w:sz="0" w:space="0" w:color="auto"/>
      </w:divBdr>
    </w:div>
    <w:div w:id="729504114">
      <w:bodyDiv w:val="1"/>
      <w:marLeft w:val="0"/>
      <w:marRight w:val="0"/>
      <w:marTop w:val="0"/>
      <w:marBottom w:val="0"/>
      <w:divBdr>
        <w:top w:val="none" w:sz="0" w:space="0" w:color="auto"/>
        <w:left w:val="none" w:sz="0" w:space="0" w:color="auto"/>
        <w:bottom w:val="none" w:sz="0" w:space="0" w:color="auto"/>
        <w:right w:val="none" w:sz="0" w:space="0" w:color="auto"/>
      </w:divBdr>
    </w:div>
    <w:div w:id="729546764">
      <w:bodyDiv w:val="1"/>
      <w:marLeft w:val="0"/>
      <w:marRight w:val="0"/>
      <w:marTop w:val="0"/>
      <w:marBottom w:val="0"/>
      <w:divBdr>
        <w:top w:val="none" w:sz="0" w:space="0" w:color="auto"/>
        <w:left w:val="none" w:sz="0" w:space="0" w:color="auto"/>
        <w:bottom w:val="none" w:sz="0" w:space="0" w:color="auto"/>
        <w:right w:val="none" w:sz="0" w:space="0" w:color="auto"/>
      </w:divBdr>
    </w:div>
    <w:div w:id="729809176">
      <w:bodyDiv w:val="1"/>
      <w:marLeft w:val="0"/>
      <w:marRight w:val="0"/>
      <w:marTop w:val="0"/>
      <w:marBottom w:val="0"/>
      <w:divBdr>
        <w:top w:val="none" w:sz="0" w:space="0" w:color="auto"/>
        <w:left w:val="none" w:sz="0" w:space="0" w:color="auto"/>
        <w:bottom w:val="none" w:sz="0" w:space="0" w:color="auto"/>
        <w:right w:val="none" w:sz="0" w:space="0" w:color="auto"/>
      </w:divBdr>
    </w:div>
    <w:div w:id="730466253">
      <w:bodyDiv w:val="1"/>
      <w:marLeft w:val="0"/>
      <w:marRight w:val="0"/>
      <w:marTop w:val="0"/>
      <w:marBottom w:val="0"/>
      <w:divBdr>
        <w:top w:val="none" w:sz="0" w:space="0" w:color="auto"/>
        <w:left w:val="none" w:sz="0" w:space="0" w:color="auto"/>
        <w:bottom w:val="none" w:sz="0" w:space="0" w:color="auto"/>
        <w:right w:val="none" w:sz="0" w:space="0" w:color="auto"/>
      </w:divBdr>
    </w:div>
    <w:div w:id="730471277">
      <w:bodyDiv w:val="1"/>
      <w:marLeft w:val="0"/>
      <w:marRight w:val="0"/>
      <w:marTop w:val="0"/>
      <w:marBottom w:val="0"/>
      <w:divBdr>
        <w:top w:val="none" w:sz="0" w:space="0" w:color="auto"/>
        <w:left w:val="none" w:sz="0" w:space="0" w:color="auto"/>
        <w:bottom w:val="none" w:sz="0" w:space="0" w:color="auto"/>
        <w:right w:val="none" w:sz="0" w:space="0" w:color="auto"/>
      </w:divBdr>
    </w:div>
    <w:div w:id="730545612">
      <w:bodyDiv w:val="1"/>
      <w:marLeft w:val="0"/>
      <w:marRight w:val="0"/>
      <w:marTop w:val="0"/>
      <w:marBottom w:val="0"/>
      <w:divBdr>
        <w:top w:val="none" w:sz="0" w:space="0" w:color="auto"/>
        <w:left w:val="none" w:sz="0" w:space="0" w:color="auto"/>
        <w:bottom w:val="none" w:sz="0" w:space="0" w:color="auto"/>
        <w:right w:val="none" w:sz="0" w:space="0" w:color="auto"/>
      </w:divBdr>
    </w:div>
    <w:div w:id="730736679">
      <w:bodyDiv w:val="1"/>
      <w:marLeft w:val="0"/>
      <w:marRight w:val="0"/>
      <w:marTop w:val="0"/>
      <w:marBottom w:val="0"/>
      <w:divBdr>
        <w:top w:val="none" w:sz="0" w:space="0" w:color="auto"/>
        <w:left w:val="none" w:sz="0" w:space="0" w:color="auto"/>
        <w:bottom w:val="none" w:sz="0" w:space="0" w:color="auto"/>
        <w:right w:val="none" w:sz="0" w:space="0" w:color="auto"/>
      </w:divBdr>
    </w:div>
    <w:div w:id="730738448">
      <w:bodyDiv w:val="1"/>
      <w:marLeft w:val="0"/>
      <w:marRight w:val="0"/>
      <w:marTop w:val="0"/>
      <w:marBottom w:val="0"/>
      <w:divBdr>
        <w:top w:val="none" w:sz="0" w:space="0" w:color="auto"/>
        <w:left w:val="none" w:sz="0" w:space="0" w:color="auto"/>
        <w:bottom w:val="none" w:sz="0" w:space="0" w:color="auto"/>
        <w:right w:val="none" w:sz="0" w:space="0" w:color="auto"/>
      </w:divBdr>
    </w:div>
    <w:div w:id="730808107">
      <w:bodyDiv w:val="1"/>
      <w:marLeft w:val="0"/>
      <w:marRight w:val="0"/>
      <w:marTop w:val="0"/>
      <w:marBottom w:val="0"/>
      <w:divBdr>
        <w:top w:val="none" w:sz="0" w:space="0" w:color="auto"/>
        <w:left w:val="none" w:sz="0" w:space="0" w:color="auto"/>
        <w:bottom w:val="none" w:sz="0" w:space="0" w:color="auto"/>
        <w:right w:val="none" w:sz="0" w:space="0" w:color="auto"/>
      </w:divBdr>
    </w:div>
    <w:div w:id="731005345">
      <w:bodyDiv w:val="1"/>
      <w:marLeft w:val="0"/>
      <w:marRight w:val="0"/>
      <w:marTop w:val="0"/>
      <w:marBottom w:val="0"/>
      <w:divBdr>
        <w:top w:val="none" w:sz="0" w:space="0" w:color="auto"/>
        <w:left w:val="none" w:sz="0" w:space="0" w:color="auto"/>
        <w:bottom w:val="none" w:sz="0" w:space="0" w:color="auto"/>
        <w:right w:val="none" w:sz="0" w:space="0" w:color="auto"/>
      </w:divBdr>
    </w:div>
    <w:div w:id="731122185">
      <w:bodyDiv w:val="1"/>
      <w:marLeft w:val="0"/>
      <w:marRight w:val="0"/>
      <w:marTop w:val="0"/>
      <w:marBottom w:val="0"/>
      <w:divBdr>
        <w:top w:val="none" w:sz="0" w:space="0" w:color="auto"/>
        <w:left w:val="none" w:sz="0" w:space="0" w:color="auto"/>
        <w:bottom w:val="none" w:sz="0" w:space="0" w:color="auto"/>
        <w:right w:val="none" w:sz="0" w:space="0" w:color="auto"/>
      </w:divBdr>
    </w:div>
    <w:div w:id="731386185">
      <w:bodyDiv w:val="1"/>
      <w:marLeft w:val="0"/>
      <w:marRight w:val="0"/>
      <w:marTop w:val="0"/>
      <w:marBottom w:val="0"/>
      <w:divBdr>
        <w:top w:val="none" w:sz="0" w:space="0" w:color="auto"/>
        <w:left w:val="none" w:sz="0" w:space="0" w:color="auto"/>
        <w:bottom w:val="none" w:sz="0" w:space="0" w:color="auto"/>
        <w:right w:val="none" w:sz="0" w:space="0" w:color="auto"/>
      </w:divBdr>
    </w:div>
    <w:div w:id="731392541">
      <w:bodyDiv w:val="1"/>
      <w:marLeft w:val="0"/>
      <w:marRight w:val="0"/>
      <w:marTop w:val="0"/>
      <w:marBottom w:val="0"/>
      <w:divBdr>
        <w:top w:val="none" w:sz="0" w:space="0" w:color="auto"/>
        <w:left w:val="none" w:sz="0" w:space="0" w:color="auto"/>
        <w:bottom w:val="none" w:sz="0" w:space="0" w:color="auto"/>
        <w:right w:val="none" w:sz="0" w:space="0" w:color="auto"/>
      </w:divBdr>
    </w:div>
    <w:div w:id="731587905">
      <w:bodyDiv w:val="1"/>
      <w:marLeft w:val="0"/>
      <w:marRight w:val="0"/>
      <w:marTop w:val="0"/>
      <w:marBottom w:val="0"/>
      <w:divBdr>
        <w:top w:val="none" w:sz="0" w:space="0" w:color="auto"/>
        <w:left w:val="none" w:sz="0" w:space="0" w:color="auto"/>
        <w:bottom w:val="none" w:sz="0" w:space="0" w:color="auto"/>
        <w:right w:val="none" w:sz="0" w:space="0" w:color="auto"/>
      </w:divBdr>
    </w:div>
    <w:div w:id="731805348">
      <w:bodyDiv w:val="1"/>
      <w:marLeft w:val="0"/>
      <w:marRight w:val="0"/>
      <w:marTop w:val="0"/>
      <w:marBottom w:val="0"/>
      <w:divBdr>
        <w:top w:val="none" w:sz="0" w:space="0" w:color="auto"/>
        <w:left w:val="none" w:sz="0" w:space="0" w:color="auto"/>
        <w:bottom w:val="none" w:sz="0" w:space="0" w:color="auto"/>
        <w:right w:val="none" w:sz="0" w:space="0" w:color="auto"/>
      </w:divBdr>
    </w:div>
    <w:div w:id="732043741">
      <w:bodyDiv w:val="1"/>
      <w:marLeft w:val="0"/>
      <w:marRight w:val="0"/>
      <w:marTop w:val="0"/>
      <w:marBottom w:val="0"/>
      <w:divBdr>
        <w:top w:val="none" w:sz="0" w:space="0" w:color="auto"/>
        <w:left w:val="none" w:sz="0" w:space="0" w:color="auto"/>
        <w:bottom w:val="none" w:sz="0" w:space="0" w:color="auto"/>
        <w:right w:val="none" w:sz="0" w:space="0" w:color="auto"/>
      </w:divBdr>
    </w:div>
    <w:div w:id="732435128">
      <w:bodyDiv w:val="1"/>
      <w:marLeft w:val="0"/>
      <w:marRight w:val="0"/>
      <w:marTop w:val="0"/>
      <w:marBottom w:val="0"/>
      <w:divBdr>
        <w:top w:val="none" w:sz="0" w:space="0" w:color="auto"/>
        <w:left w:val="none" w:sz="0" w:space="0" w:color="auto"/>
        <w:bottom w:val="none" w:sz="0" w:space="0" w:color="auto"/>
        <w:right w:val="none" w:sz="0" w:space="0" w:color="auto"/>
      </w:divBdr>
    </w:div>
    <w:div w:id="732505673">
      <w:bodyDiv w:val="1"/>
      <w:marLeft w:val="0"/>
      <w:marRight w:val="0"/>
      <w:marTop w:val="0"/>
      <w:marBottom w:val="0"/>
      <w:divBdr>
        <w:top w:val="none" w:sz="0" w:space="0" w:color="auto"/>
        <w:left w:val="none" w:sz="0" w:space="0" w:color="auto"/>
        <w:bottom w:val="none" w:sz="0" w:space="0" w:color="auto"/>
        <w:right w:val="none" w:sz="0" w:space="0" w:color="auto"/>
      </w:divBdr>
    </w:div>
    <w:div w:id="732626966">
      <w:bodyDiv w:val="1"/>
      <w:marLeft w:val="0"/>
      <w:marRight w:val="0"/>
      <w:marTop w:val="0"/>
      <w:marBottom w:val="0"/>
      <w:divBdr>
        <w:top w:val="none" w:sz="0" w:space="0" w:color="auto"/>
        <w:left w:val="none" w:sz="0" w:space="0" w:color="auto"/>
        <w:bottom w:val="none" w:sz="0" w:space="0" w:color="auto"/>
        <w:right w:val="none" w:sz="0" w:space="0" w:color="auto"/>
      </w:divBdr>
    </w:div>
    <w:div w:id="732628137">
      <w:bodyDiv w:val="1"/>
      <w:marLeft w:val="0"/>
      <w:marRight w:val="0"/>
      <w:marTop w:val="0"/>
      <w:marBottom w:val="0"/>
      <w:divBdr>
        <w:top w:val="none" w:sz="0" w:space="0" w:color="auto"/>
        <w:left w:val="none" w:sz="0" w:space="0" w:color="auto"/>
        <w:bottom w:val="none" w:sz="0" w:space="0" w:color="auto"/>
        <w:right w:val="none" w:sz="0" w:space="0" w:color="auto"/>
      </w:divBdr>
    </w:div>
    <w:div w:id="732889792">
      <w:bodyDiv w:val="1"/>
      <w:marLeft w:val="0"/>
      <w:marRight w:val="0"/>
      <w:marTop w:val="0"/>
      <w:marBottom w:val="0"/>
      <w:divBdr>
        <w:top w:val="none" w:sz="0" w:space="0" w:color="auto"/>
        <w:left w:val="none" w:sz="0" w:space="0" w:color="auto"/>
        <w:bottom w:val="none" w:sz="0" w:space="0" w:color="auto"/>
        <w:right w:val="none" w:sz="0" w:space="0" w:color="auto"/>
      </w:divBdr>
    </w:div>
    <w:div w:id="733090203">
      <w:bodyDiv w:val="1"/>
      <w:marLeft w:val="0"/>
      <w:marRight w:val="0"/>
      <w:marTop w:val="0"/>
      <w:marBottom w:val="0"/>
      <w:divBdr>
        <w:top w:val="none" w:sz="0" w:space="0" w:color="auto"/>
        <w:left w:val="none" w:sz="0" w:space="0" w:color="auto"/>
        <w:bottom w:val="none" w:sz="0" w:space="0" w:color="auto"/>
        <w:right w:val="none" w:sz="0" w:space="0" w:color="auto"/>
      </w:divBdr>
    </w:div>
    <w:div w:id="733311111">
      <w:bodyDiv w:val="1"/>
      <w:marLeft w:val="0"/>
      <w:marRight w:val="0"/>
      <w:marTop w:val="0"/>
      <w:marBottom w:val="0"/>
      <w:divBdr>
        <w:top w:val="none" w:sz="0" w:space="0" w:color="auto"/>
        <w:left w:val="none" w:sz="0" w:space="0" w:color="auto"/>
        <w:bottom w:val="none" w:sz="0" w:space="0" w:color="auto"/>
        <w:right w:val="none" w:sz="0" w:space="0" w:color="auto"/>
      </w:divBdr>
    </w:div>
    <w:div w:id="733503288">
      <w:bodyDiv w:val="1"/>
      <w:marLeft w:val="0"/>
      <w:marRight w:val="0"/>
      <w:marTop w:val="0"/>
      <w:marBottom w:val="0"/>
      <w:divBdr>
        <w:top w:val="none" w:sz="0" w:space="0" w:color="auto"/>
        <w:left w:val="none" w:sz="0" w:space="0" w:color="auto"/>
        <w:bottom w:val="none" w:sz="0" w:space="0" w:color="auto"/>
        <w:right w:val="none" w:sz="0" w:space="0" w:color="auto"/>
      </w:divBdr>
    </w:div>
    <w:div w:id="733628059">
      <w:bodyDiv w:val="1"/>
      <w:marLeft w:val="0"/>
      <w:marRight w:val="0"/>
      <w:marTop w:val="0"/>
      <w:marBottom w:val="0"/>
      <w:divBdr>
        <w:top w:val="none" w:sz="0" w:space="0" w:color="auto"/>
        <w:left w:val="none" w:sz="0" w:space="0" w:color="auto"/>
        <w:bottom w:val="none" w:sz="0" w:space="0" w:color="auto"/>
        <w:right w:val="none" w:sz="0" w:space="0" w:color="auto"/>
      </w:divBdr>
    </w:div>
    <w:div w:id="733704953">
      <w:bodyDiv w:val="1"/>
      <w:marLeft w:val="0"/>
      <w:marRight w:val="0"/>
      <w:marTop w:val="0"/>
      <w:marBottom w:val="0"/>
      <w:divBdr>
        <w:top w:val="none" w:sz="0" w:space="0" w:color="auto"/>
        <w:left w:val="none" w:sz="0" w:space="0" w:color="auto"/>
        <w:bottom w:val="none" w:sz="0" w:space="0" w:color="auto"/>
        <w:right w:val="none" w:sz="0" w:space="0" w:color="auto"/>
      </w:divBdr>
    </w:div>
    <w:div w:id="734086689">
      <w:bodyDiv w:val="1"/>
      <w:marLeft w:val="0"/>
      <w:marRight w:val="0"/>
      <w:marTop w:val="0"/>
      <w:marBottom w:val="0"/>
      <w:divBdr>
        <w:top w:val="none" w:sz="0" w:space="0" w:color="auto"/>
        <w:left w:val="none" w:sz="0" w:space="0" w:color="auto"/>
        <w:bottom w:val="none" w:sz="0" w:space="0" w:color="auto"/>
        <w:right w:val="none" w:sz="0" w:space="0" w:color="auto"/>
      </w:divBdr>
    </w:div>
    <w:div w:id="734280684">
      <w:bodyDiv w:val="1"/>
      <w:marLeft w:val="0"/>
      <w:marRight w:val="0"/>
      <w:marTop w:val="0"/>
      <w:marBottom w:val="0"/>
      <w:divBdr>
        <w:top w:val="none" w:sz="0" w:space="0" w:color="auto"/>
        <w:left w:val="none" w:sz="0" w:space="0" w:color="auto"/>
        <w:bottom w:val="none" w:sz="0" w:space="0" w:color="auto"/>
        <w:right w:val="none" w:sz="0" w:space="0" w:color="auto"/>
      </w:divBdr>
    </w:div>
    <w:div w:id="734620885">
      <w:bodyDiv w:val="1"/>
      <w:marLeft w:val="0"/>
      <w:marRight w:val="0"/>
      <w:marTop w:val="0"/>
      <w:marBottom w:val="0"/>
      <w:divBdr>
        <w:top w:val="none" w:sz="0" w:space="0" w:color="auto"/>
        <w:left w:val="none" w:sz="0" w:space="0" w:color="auto"/>
        <w:bottom w:val="none" w:sz="0" w:space="0" w:color="auto"/>
        <w:right w:val="none" w:sz="0" w:space="0" w:color="auto"/>
      </w:divBdr>
    </w:div>
    <w:div w:id="734739403">
      <w:bodyDiv w:val="1"/>
      <w:marLeft w:val="0"/>
      <w:marRight w:val="0"/>
      <w:marTop w:val="0"/>
      <w:marBottom w:val="0"/>
      <w:divBdr>
        <w:top w:val="none" w:sz="0" w:space="0" w:color="auto"/>
        <w:left w:val="none" w:sz="0" w:space="0" w:color="auto"/>
        <w:bottom w:val="none" w:sz="0" w:space="0" w:color="auto"/>
        <w:right w:val="none" w:sz="0" w:space="0" w:color="auto"/>
      </w:divBdr>
    </w:div>
    <w:div w:id="734938714">
      <w:bodyDiv w:val="1"/>
      <w:marLeft w:val="0"/>
      <w:marRight w:val="0"/>
      <w:marTop w:val="0"/>
      <w:marBottom w:val="0"/>
      <w:divBdr>
        <w:top w:val="none" w:sz="0" w:space="0" w:color="auto"/>
        <w:left w:val="none" w:sz="0" w:space="0" w:color="auto"/>
        <w:bottom w:val="none" w:sz="0" w:space="0" w:color="auto"/>
        <w:right w:val="none" w:sz="0" w:space="0" w:color="auto"/>
      </w:divBdr>
    </w:div>
    <w:div w:id="735200544">
      <w:bodyDiv w:val="1"/>
      <w:marLeft w:val="0"/>
      <w:marRight w:val="0"/>
      <w:marTop w:val="0"/>
      <w:marBottom w:val="0"/>
      <w:divBdr>
        <w:top w:val="none" w:sz="0" w:space="0" w:color="auto"/>
        <w:left w:val="none" w:sz="0" w:space="0" w:color="auto"/>
        <w:bottom w:val="none" w:sz="0" w:space="0" w:color="auto"/>
        <w:right w:val="none" w:sz="0" w:space="0" w:color="auto"/>
      </w:divBdr>
    </w:div>
    <w:div w:id="735396258">
      <w:bodyDiv w:val="1"/>
      <w:marLeft w:val="0"/>
      <w:marRight w:val="0"/>
      <w:marTop w:val="0"/>
      <w:marBottom w:val="0"/>
      <w:divBdr>
        <w:top w:val="none" w:sz="0" w:space="0" w:color="auto"/>
        <w:left w:val="none" w:sz="0" w:space="0" w:color="auto"/>
        <w:bottom w:val="none" w:sz="0" w:space="0" w:color="auto"/>
        <w:right w:val="none" w:sz="0" w:space="0" w:color="auto"/>
      </w:divBdr>
    </w:div>
    <w:div w:id="735906173">
      <w:bodyDiv w:val="1"/>
      <w:marLeft w:val="0"/>
      <w:marRight w:val="0"/>
      <w:marTop w:val="0"/>
      <w:marBottom w:val="0"/>
      <w:divBdr>
        <w:top w:val="none" w:sz="0" w:space="0" w:color="auto"/>
        <w:left w:val="none" w:sz="0" w:space="0" w:color="auto"/>
        <w:bottom w:val="none" w:sz="0" w:space="0" w:color="auto"/>
        <w:right w:val="none" w:sz="0" w:space="0" w:color="auto"/>
      </w:divBdr>
    </w:div>
    <w:div w:id="736050272">
      <w:bodyDiv w:val="1"/>
      <w:marLeft w:val="0"/>
      <w:marRight w:val="0"/>
      <w:marTop w:val="0"/>
      <w:marBottom w:val="0"/>
      <w:divBdr>
        <w:top w:val="none" w:sz="0" w:space="0" w:color="auto"/>
        <w:left w:val="none" w:sz="0" w:space="0" w:color="auto"/>
        <w:bottom w:val="none" w:sz="0" w:space="0" w:color="auto"/>
        <w:right w:val="none" w:sz="0" w:space="0" w:color="auto"/>
      </w:divBdr>
    </w:div>
    <w:div w:id="736125564">
      <w:bodyDiv w:val="1"/>
      <w:marLeft w:val="0"/>
      <w:marRight w:val="0"/>
      <w:marTop w:val="0"/>
      <w:marBottom w:val="0"/>
      <w:divBdr>
        <w:top w:val="none" w:sz="0" w:space="0" w:color="auto"/>
        <w:left w:val="none" w:sz="0" w:space="0" w:color="auto"/>
        <w:bottom w:val="none" w:sz="0" w:space="0" w:color="auto"/>
        <w:right w:val="none" w:sz="0" w:space="0" w:color="auto"/>
      </w:divBdr>
    </w:div>
    <w:div w:id="736364880">
      <w:bodyDiv w:val="1"/>
      <w:marLeft w:val="0"/>
      <w:marRight w:val="0"/>
      <w:marTop w:val="0"/>
      <w:marBottom w:val="0"/>
      <w:divBdr>
        <w:top w:val="none" w:sz="0" w:space="0" w:color="auto"/>
        <w:left w:val="none" w:sz="0" w:space="0" w:color="auto"/>
        <w:bottom w:val="none" w:sz="0" w:space="0" w:color="auto"/>
        <w:right w:val="none" w:sz="0" w:space="0" w:color="auto"/>
      </w:divBdr>
    </w:div>
    <w:div w:id="736705891">
      <w:bodyDiv w:val="1"/>
      <w:marLeft w:val="0"/>
      <w:marRight w:val="0"/>
      <w:marTop w:val="0"/>
      <w:marBottom w:val="0"/>
      <w:divBdr>
        <w:top w:val="none" w:sz="0" w:space="0" w:color="auto"/>
        <w:left w:val="none" w:sz="0" w:space="0" w:color="auto"/>
        <w:bottom w:val="none" w:sz="0" w:space="0" w:color="auto"/>
        <w:right w:val="none" w:sz="0" w:space="0" w:color="auto"/>
      </w:divBdr>
    </w:div>
    <w:div w:id="736821556">
      <w:bodyDiv w:val="1"/>
      <w:marLeft w:val="0"/>
      <w:marRight w:val="0"/>
      <w:marTop w:val="0"/>
      <w:marBottom w:val="0"/>
      <w:divBdr>
        <w:top w:val="none" w:sz="0" w:space="0" w:color="auto"/>
        <w:left w:val="none" w:sz="0" w:space="0" w:color="auto"/>
        <w:bottom w:val="none" w:sz="0" w:space="0" w:color="auto"/>
        <w:right w:val="none" w:sz="0" w:space="0" w:color="auto"/>
      </w:divBdr>
    </w:div>
    <w:div w:id="736829967">
      <w:bodyDiv w:val="1"/>
      <w:marLeft w:val="0"/>
      <w:marRight w:val="0"/>
      <w:marTop w:val="0"/>
      <w:marBottom w:val="0"/>
      <w:divBdr>
        <w:top w:val="none" w:sz="0" w:space="0" w:color="auto"/>
        <w:left w:val="none" w:sz="0" w:space="0" w:color="auto"/>
        <w:bottom w:val="none" w:sz="0" w:space="0" w:color="auto"/>
        <w:right w:val="none" w:sz="0" w:space="0" w:color="auto"/>
      </w:divBdr>
    </w:div>
    <w:div w:id="736979030">
      <w:bodyDiv w:val="1"/>
      <w:marLeft w:val="0"/>
      <w:marRight w:val="0"/>
      <w:marTop w:val="0"/>
      <w:marBottom w:val="0"/>
      <w:divBdr>
        <w:top w:val="none" w:sz="0" w:space="0" w:color="auto"/>
        <w:left w:val="none" w:sz="0" w:space="0" w:color="auto"/>
        <w:bottom w:val="none" w:sz="0" w:space="0" w:color="auto"/>
        <w:right w:val="none" w:sz="0" w:space="0" w:color="auto"/>
      </w:divBdr>
    </w:div>
    <w:div w:id="737560578">
      <w:bodyDiv w:val="1"/>
      <w:marLeft w:val="0"/>
      <w:marRight w:val="0"/>
      <w:marTop w:val="0"/>
      <w:marBottom w:val="0"/>
      <w:divBdr>
        <w:top w:val="none" w:sz="0" w:space="0" w:color="auto"/>
        <w:left w:val="none" w:sz="0" w:space="0" w:color="auto"/>
        <w:bottom w:val="none" w:sz="0" w:space="0" w:color="auto"/>
        <w:right w:val="none" w:sz="0" w:space="0" w:color="auto"/>
      </w:divBdr>
    </w:div>
    <w:div w:id="737560841">
      <w:bodyDiv w:val="1"/>
      <w:marLeft w:val="0"/>
      <w:marRight w:val="0"/>
      <w:marTop w:val="0"/>
      <w:marBottom w:val="0"/>
      <w:divBdr>
        <w:top w:val="none" w:sz="0" w:space="0" w:color="auto"/>
        <w:left w:val="none" w:sz="0" w:space="0" w:color="auto"/>
        <w:bottom w:val="none" w:sz="0" w:space="0" w:color="auto"/>
        <w:right w:val="none" w:sz="0" w:space="0" w:color="auto"/>
      </w:divBdr>
    </w:div>
    <w:div w:id="737560916">
      <w:bodyDiv w:val="1"/>
      <w:marLeft w:val="0"/>
      <w:marRight w:val="0"/>
      <w:marTop w:val="0"/>
      <w:marBottom w:val="0"/>
      <w:divBdr>
        <w:top w:val="none" w:sz="0" w:space="0" w:color="auto"/>
        <w:left w:val="none" w:sz="0" w:space="0" w:color="auto"/>
        <w:bottom w:val="none" w:sz="0" w:space="0" w:color="auto"/>
        <w:right w:val="none" w:sz="0" w:space="0" w:color="auto"/>
      </w:divBdr>
    </w:div>
    <w:div w:id="737634408">
      <w:bodyDiv w:val="1"/>
      <w:marLeft w:val="0"/>
      <w:marRight w:val="0"/>
      <w:marTop w:val="0"/>
      <w:marBottom w:val="0"/>
      <w:divBdr>
        <w:top w:val="none" w:sz="0" w:space="0" w:color="auto"/>
        <w:left w:val="none" w:sz="0" w:space="0" w:color="auto"/>
        <w:bottom w:val="none" w:sz="0" w:space="0" w:color="auto"/>
        <w:right w:val="none" w:sz="0" w:space="0" w:color="auto"/>
      </w:divBdr>
    </w:div>
    <w:div w:id="737748130">
      <w:bodyDiv w:val="1"/>
      <w:marLeft w:val="0"/>
      <w:marRight w:val="0"/>
      <w:marTop w:val="0"/>
      <w:marBottom w:val="0"/>
      <w:divBdr>
        <w:top w:val="none" w:sz="0" w:space="0" w:color="auto"/>
        <w:left w:val="none" w:sz="0" w:space="0" w:color="auto"/>
        <w:bottom w:val="none" w:sz="0" w:space="0" w:color="auto"/>
        <w:right w:val="none" w:sz="0" w:space="0" w:color="auto"/>
      </w:divBdr>
    </w:div>
    <w:div w:id="737751367">
      <w:bodyDiv w:val="1"/>
      <w:marLeft w:val="0"/>
      <w:marRight w:val="0"/>
      <w:marTop w:val="0"/>
      <w:marBottom w:val="0"/>
      <w:divBdr>
        <w:top w:val="none" w:sz="0" w:space="0" w:color="auto"/>
        <w:left w:val="none" w:sz="0" w:space="0" w:color="auto"/>
        <w:bottom w:val="none" w:sz="0" w:space="0" w:color="auto"/>
        <w:right w:val="none" w:sz="0" w:space="0" w:color="auto"/>
      </w:divBdr>
    </w:div>
    <w:div w:id="737829441">
      <w:bodyDiv w:val="1"/>
      <w:marLeft w:val="0"/>
      <w:marRight w:val="0"/>
      <w:marTop w:val="0"/>
      <w:marBottom w:val="0"/>
      <w:divBdr>
        <w:top w:val="none" w:sz="0" w:space="0" w:color="auto"/>
        <w:left w:val="none" w:sz="0" w:space="0" w:color="auto"/>
        <w:bottom w:val="none" w:sz="0" w:space="0" w:color="auto"/>
        <w:right w:val="none" w:sz="0" w:space="0" w:color="auto"/>
      </w:divBdr>
    </w:div>
    <w:div w:id="737829966">
      <w:bodyDiv w:val="1"/>
      <w:marLeft w:val="0"/>
      <w:marRight w:val="0"/>
      <w:marTop w:val="0"/>
      <w:marBottom w:val="0"/>
      <w:divBdr>
        <w:top w:val="none" w:sz="0" w:space="0" w:color="auto"/>
        <w:left w:val="none" w:sz="0" w:space="0" w:color="auto"/>
        <w:bottom w:val="none" w:sz="0" w:space="0" w:color="auto"/>
        <w:right w:val="none" w:sz="0" w:space="0" w:color="auto"/>
      </w:divBdr>
    </w:div>
    <w:div w:id="738134582">
      <w:bodyDiv w:val="1"/>
      <w:marLeft w:val="0"/>
      <w:marRight w:val="0"/>
      <w:marTop w:val="0"/>
      <w:marBottom w:val="0"/>
      <w:divBdr>
        <w:top w:val="none" w:sz="0" w:space="0" w:color="auto"/>
        <w:left w:val="none" w:sz="0" w:space="0" w:color="auto"/>
        <w:bottom w:val="none" w:sz="0" w:space="0" w:color="auto"/>
        <w:right w:val="none" w:sz="0" w:space="0" w:color="auto"/>
      </w:divBdr>
    </w:div>
    <w:div w:id="738138488">
      <w:bodyDiv w:val="1"/>
      <w:marLeft w:val="0"/>
      <w:marRight w:val="0"/>
      <w:marTop w:val="0"/>
      <w:marBottom w:val="0"/>
      <w:divBdr>
        <w:top w:val="none" w:sz="0" w:space="0" w:color="auto"/>
        <w:left w:val="none" w:sz="0" w:space="0" w:color="auto"/>
        <w:bottom w:val="none" w:sz="0" w:space="0" w:color="auto"/>
        <w:right w:val="none" w:sz="0" w:space="0" w:color="auto"/>
      </w:divBdr>
    </w:div>
    <w:div w:id="738212604">
      <w:bodyDiv w:val="1"/>
      <w:marLeft w:val="0"/>
      <w:marRight w:val="0"/>
      <w:marTop w:val="0"/>
      <w:marBottom w:val="0"/>
      <w:divBdr>
        <w:top w:val="none" w:sz="0" w:space="0" w:color="auto"/>
        <w:left w:val="none" w:sz="0" w:space="0" w:color="auto"/>
        <w:bottom w:val="none" w:sz="0" w:space="0" w:color="auto"/>
        <w:right w:val="none" w:sz="0" w:space="0" w:color="auto"/>
      </w:divBdr>
    </w:div>
    <w:div w:id="738482926">
      <w:bodyDiv w:val="1"/>
      <w:marLeft w:val="0"/>
      <w:marRight w:val="0"/>
      <w:marTop w:val="0"/>
      <w:marBottom w:val="0"/>
      <w:divBdr>
        <w:top w:val="none" w:sz="0" w:space="0" w:color="auto"/>
        <w:left w:val="none" w:sz="0" w:space="0" w:color="auto"/>
        <w:bottom w:val="none" w:sz="0" w:space="0" w:color="auto"/>
        <w:right w:val="none" w:sz="0" w:space="0" w:color="auto"/>
      </w:divBdr>
    </w:div>
    <w:div w:id="738526311">
      <w:bodyDiv w:val="1"/>
      <w:marLeft w:val="0"/>
      <w:marRight w:val="0"/>
      <w:marTop w:val="0"/>
      <w:marBottom w:val="0"/>
      <w:divBdr>
        <w:top w:val="none" w:sz="0" w:space="0" w:color="auto"/>
        <w:left w:val="none" w:sz="0" w:space="0" w:color="auto"/>
        <w:bottom w:val="none" w:sz="0" w:space="0" w:color="auto"/>
        <w:right w:val="none" w:sz="0" w:space="0" w:color="auto"/>
      </w:divBdr>
    </w:div>
    <w:div w:id="738600229">
      <w:bodyDiv w:val="1"/>
      <w:marLeft w:val="0"/>
      <w:marRight w:val="0"/>
      <w:marTop w:val="0"/>
      <w:marBottom w:val="0"/>
      <w:divBdr>
        <w:top w:val="none" w:sz="0" w:space="0" w:color="auto"/>
        <w:left w:val="none" w:sz="0" w:space="0" w:color="auto"/>
        <w:bottom w:val="none" w:sz="0" w:space="0" w:color="auto"/>
        <w:right w:val="none" w:sz="0" w:space="0" w:color="auto"/>
      </w:divBdr>
    </w:div>
    <w:div w:id="738867900">
      <w:bodyDiv w:val="1"/>
      <w:marLeft w:val="0"/>
      <w:marRight w:val="0"/>
      <w:marTop w:val="0"/>
      <w:marBottom w:val="0"/>
      <w:divBdr>
        <w:top w:val="none" w:sz="0" w:space="0" w:color="auto"/>
        <w:left w:val="none" w:sz="0" w:space="0" w:color="auto"/>
        <w:bottom w:val="none" w:sz="0" w:space="0" w:color="auto"/>
        <w:right w:val="none" w:sz="0" w:space="0" w:color="auto"/>
      </w:divBdr>
    </w:div>
    <w:div w:id="739250963">
      <w:bodyDiv w:val="1"/>
      <w:marLeft w:val="0"/>
      <w:marRight w:val="0"/>
      <w:marTop w:val="0"/>
      <w:marBottom w:val="0"/>
      <w:divBdr>
        <w:top w:val="none" w:sz="0" w:space="0" w:color="auto"/>
        <w:left w:val="none" w:sz="0" w:space="0" w:color="auto"/>
        <w:bottom w:val="none" w:sz="0" w:space="0" w:color="auto"/>
        <w:right w:val="none" w:sz="0" w:space="0" w:color="auto"/>
      </w:divBdr>
    </w:div>
    <w:div w:id="739442964">
      <w:bodyDiv w:val="1"/>
      <w:marLeft w:val="0"/>
      <w:marRight w:val="0"/>
      <w:marTop w:val="0"/>
      <w:marBottom w:val="0"/>
      <w:divBdr>
        <w:top w:val="none" w:sz="0" w:space="0" w:color="auto"/>
        <w:left w:val="none" w:sz="0" w:space="0" w:color="auto"/>
        <w:bottom w:val="none" w:sz="0" w:space="0" w:color="auto"/>
        <w:right w:val="none" w:sz="0" w:space="0" w:color="auto"/>
      </w:divBdr>
    </w:div>
    <w:div w:id="739444294">
      <w:bodyDiv w:val="1"/>
      <w:marLeft w:val="0"/>
      <w:marRight w:val="0"/>
      <w:marTop w:val="0"/>
      <w:marBottom w:val="0"/>
      <w:divBdr>
        <w:top w:val="none" w:sz="0" w:space="0" w:color="auto"/>
        <w:left w:val="none" w:sz="0" w:space="0" w:color="auto"/>
        <w:bottom w:val="none" w:sz="0" w:space="0" w:color="auto"/>
        <w:right w:val="none" w:sz="0" w:space="0" w:color="auto"/>
      </w:divBdr>
    </w:div>
    <w:div w:id="740055261">
      <w:bodyDiv w:val="1"/>
      <w:marLeft w:val="0"/>
      <w:marRight w:val="0"/>
      <w:marTop w:val="0"/>
      <w:marBottom w:val="0"/>
      <w:divBdr>
        <w:top w:val="none" w:sz="0" w:space="0" w:color="auto"/>
        <w:left w:val="none" w:sz="0" w:space="0" w:color="auto"/>
        <w:bottom w:val="none" w:sz="0" w:space="0" w:color="auto"/>
        <w:right w:val="none" w:sz="0" w:space="0" w:color="auto"/>
      </w:divBdr>
    </w:div>
    <w:div w:id="740251595">
      <w:bodyDiv w:val="1"/>
      <w:marLeft w:val="0"/>
      <w:marRight w:val="0"/>
      <w:marTop w:val="0"/>
      <w:marBottom w:val="0"/>
      <w:divBdr>
        <w:top w:val="none" w:sz="0" w:space="0" w:color="auto"/>
        <w:left w:val="none" w:sz="0" w:space="0" w:color="auto"/>
        <w:bottom w:val="none" w:sz="0" w:space="0" w:color="auto"/>
        <w:right w:val="none" w:sz="0" w:space="0" w:color="auto"/>
      </w:divBdr>
    </w:div>
    <w:div w:id="740252554">
      <w:bodyDiv w:val="1"/>
      <w:marLeft w:val="0"/>
      <w:marRight w:val="0"/>
      <w:marTop w:val="0"/>
      <w:marBottom w:val="0"/>
      <w:divBdr>
        <w:top w:val="none" w:sz="0" w:space="0" w:color="auto"/>
        <w:left w:val="none" w:sz="0" w:space="0" w:color="auto"/>
        <w:bottom w:val="none" w:sz="0" w:space="0" w:color="auto"/>
        <w:right w:val="none" w:sz="0" w:space="0" w:color="auto"/>
      </w:divBdr>
    </w:div>
    <w:div w:id="740254209">
      <w:bodyDiv w:val="1"/>
      <w:marLeft w:val="0"/>
      <w:marRight w:val="0"/>
      <w:marTop w:val="0"/>
      <w:marBottom w:val="0"/>
      <w:divBdr>
        <w:top w:val="none" w:sz="0" w:space="0" w:color="auto"/>
        <w:left w:val="none" w:sz="0" w:space="0" w:color="auto"/>
        <w:bottom w:val="none" w:sz="0" w:space="0" w:color="auto"/>
        <w:right w:val="none" w:sz="0" w:space="0" w:color="auto"/>
      </w:divBdr>
    </w:div>
    <w:div w:id="740518426">
      <w:bodyDiv w:val="1"/>
      <w:marLeft w:val="0"/>
      <w:marRight w:val="0"/>
      <w:marTop w:val="0"/>
      <w:marBottom w:val="0"/>
      <w:divBdr>
        <w:top w:val="none" w:sz="0" w:space="0" w:color="auto"/>
        <w:left w:val="none" w:sz="0" w:space="0" w:color="auto"/>
        <w:bottom w:val="none" w:sz="0" w:space="0" w:color="auto"/>
        <w:right w:val="none" w:sz="0" w:space="0" w:color="auto"/>
      </w:divBdr>
    </w:div>
    <w:div w:id="740522844">
      <w:bodyDiv w:val="1"/>
      <w:marLeft w:val="0"/>
      <w:marRight w:val="0"/>
      <w:marTop w:val="0"/>
      <w:marBottom w:val="0"/>
      <w:divBdr>
        <w:top w:val="none" w:sz="0" w:space="0" w:color="auto"/>
        <w:left w:val="none" w:sz="0" w:space="0" w:color="auto"/>
        <w:bottom w:val="none" w:sz="0" w:space="0" w:color="auto"/>
        <w:right w:val="none" w:sz="0" w:space="0" w:color="auto"/>
      </w:divBdr>
    </w:div>
    <w:div w:id="740718930">
      <w:bodyDiv w:val="1"/>
      <w:marLeft w:val="0"/>
      <w:marRight w:val="0"/>
      <w:marTop w:val="0"/>
      <w:marBottom w:val="0"/>
      <w:divBdr>
        <w:top w:val="none" w:sz="0" w:space="0" w:color="auto"/>
        <w:left w:val="none" w:sz="0" w:space="0" w:color="auto"/>
        <w:bottom w:val="none" w:sz="0" w:space="0" w:color="auto"/>
        <w:right w:val="none" w:sz="0" w:space="0" w:color="auto"/>
      </w:divBdr>
    </w:div>
    <w:div w:id="740831255">
      <w:bodyDiv w:val="1"/>
      <w:marLeft w:val="0"/>
      <w:marRight w:val="0"/>
      <w:marTop w:val="0"/>
      <w:marBottom w:val="0"/>
      <w:divBdr>
        <w:top w:val="none" w:sz="0" w:space="0" w:color="auto"/>
        <w:left w:val="none" w:sz="0" w:space="0" w:color="auto"/>
        <w:bottom w:val="none" w:sz="0" w:space="0" w:color="auto"/>
        <w:right w:val="none" w:sz="0" w:space="0" w:color="auto"/>
      </w:divBdr>
    </w:div>
    <w:div w:id="741803159">
      <w:bodyDiv w:val="1"/>
      <w:marLeft w:val="0"/>
      <w:marRight w:val="0"/>
      <w:marTop w:val="0"/>
      <w:marBottom w:val="0"/>
      <w:divBdr>
        <w:top w:val="none" w:sz="0" w:space="0" w:color="auto"/>
        <w:left w:val="none" w:sz="0" w:space="0" w:color="auto"/>
        <w:bottom w:val="none" w:sz="0" w:space="0" w:color="auto"/>
        <w:right w:val="none" w:sz="0" w:space="0" w:color="auto"/>
      </w:divBdr>
    </w:div>
    <w:div w:id="741952989">
      <w:bodyDiv w:val="1"/>
      <w:marLeft w:val="0"/>
      <w:marRight w:val="0"/>
      <w:marTop w:val="0"/>
      <w:marBottom w:val="0"/>
      <w:divBdr>
        <w:top w:val="none" w:sz="0" w:space="0" w:color="auto"/>
        <w:left w:val="none" w:sz="0" w:space="0" w:color="auto"/>
        <w:bottom w:val="none" w:sz="0" w:space="0" w:color="auto"/>
        <w:right w:val="none" w:sz="0" w:space="0" w:color="auto"/>
      </w:divBdr>
    </w:div>
    <w:div w:id="742489443">
      <w:bodyDiv w:val="1"/>
      <w:marLeft w:val="0"/>
      <w:marRight w:val="0"/>
      <w:marTop w:val="0"/>
      <w:marBottom w:val="0"/>
      <w:divBdr>
        <w:top w:val="none" w:sz="0" w:space="0" w:color="auto"/>
        <w:left w:val="none" w:sz="0" w:space="0" w:color="auto"/>
        <w:bottom w:val="none" w:sz="0" w:space="0" w:color="auto"/>
        <w:right w:val="none" w:sz="0" w:space="0" w:color="auto"/>
      </w:divBdr>
    </w:div>
    <w:div w:id="742609944">
      <w:bodyDiv w:val="1"/>
      <w:marLeft w:val="0"/>
      <w:marRight w:val="0"/>
      <w:marTop w:val="0"/>
      <w:marBottom w:val="0"/>
      <w:divBdr>
        <w:top w:val="none" w:sz="0" w:space="0" w:color="auto"/>
        <w:left w:val="none" w:sz="0" w:space="0" w:color="auto"/>
        <w:bottom w:val="none" w:sz="0" w:space="0" w:color="auto"/>
        <w:right w:val="none" w:sz="0" w:space="0" w:color="auto"/>
      </w:divBdr>
    </w:div>
    <w:div w:id="742675993">
      <w:bodyDiv w:val="1"/>
      <w:marLeft w:val="0"/>
      <w:marRight w:val="0"/>
      <w:marTop w:val="0"/>
      <w:marBottom w:val="0"/>
      <w:divBdr>
        <w:top w:val="none" w:sz="0" w:space="0" w:color="auto"/>
        <w:left w:val="none" w:sz="0" w:space="0" w:color="auto"/>
        <w:bottom w:val="none" w:sz="0" w:space="0" w:color="auto"/>
        <w:right w:val="none" w:sz="0" w:space="0" w:color="auto"/>
      </w:divBdr>
    </w:div>
    <w:div w:id="742875570">
      <w:bodyDiv w:val="1"/>
      <w:marLeft w:val="0"/>
      <w:marRight w:val="0"/>
      <w:marTop w:val="0"/>
      <w:marBottom w:val="0"/>
      <w:divBdr>
        <w:top w:val="none" w:sz="0" w:space="0" w:color="auto"/>
        <w:left w:val="none" w:sz="0" w:space="0" w:color="auto"/>
        <w:bottom w:val="none" w:sz="0" w:space="0" w:color="auto"/>
        <w:right w:val="none" w:sz="0" w:space="0" w:color="auto"/>
      </w:divBdr>
    </w:div>
    <w:div w:id="742920829">
      <w:bodyDiv w:val="1"/>
      <w:marLeft w:val="0"/>
      <w:marRight w:val="0"/>
      <w:marTop w:val="0"/>
      <w:marBottom w:val="0"/>
      <w:divBdr>
        <w:top w:val="none" w:sz="0" w:space="0" w:color="auto"/>
        <w:left w:val="none" w:sz="0" w:space="0" w:color="auto"/>
        <w:bottom w:val="none" w:sz="0" w:space="0" w:color="auto"/>
        <w:right w:val="none" w:sz="0" w:space="0" w:color="auto"/>
      </w:divBdr>
    </w:div>
    <w:div w:id="742945927">
      <w:bodyDiv w:val="1"/>
      <w:marLeft w:val="0"/>
      <w:marRight w:val="0"/>
      <w:marTop w:val="0"/>
      <w:marBottom w:val="0"/>
      <w:divBdr>
        <w:top w:val="none" w:sz="0" w:space="0" w:color="auto"/>
        <w:left w:val="none" w:sz="0" w:space="0" w:color="auto"/>
        <w:bottom w:val="none" w:sz="0" w:space="0" w:color="auto"/>
        <w:right w:val="none" w:sz="0" w:space="0" w:color="auto"/>
      </w:divBdr>
    </w:div>
    <w:div w:id="742994167">
      <w:bodyDiv w:val="1"/>
      <w:marLeft w:val="0"/>
      <w:marRight w:val="0"/>
      <w:marTop w:val="0"/>
      <w:marBottom w:val="0"/>
      <w:divBdr>
        <w:top w:val="none" w:sz="0" w:space="0" w:color="auto"/>
        <w:left w:val="none" w:sz="0" w:space="0" w:color="auto"/>
        <w:bottom w:val="none" w:sz="0" w:space="0" w:color="auto"/>
        <w:right w:val="none" w:sz="0" w:space="0" w:color="auto"/>
      </w:divBdr>
    </w:div>
    <w:div w:id="743138509">
      <w:bodyDiv w:val="1"/>
      <w:marLeft w:val="0"/>
      <w:marRight w:val="0"/>
      <w:marTop w:val="0"/>
      <w:marBottom w:val="0"/>
      <w:divBdr>
        <w:top w:val="none" w:sz="0" w:space="0" w:color="auto"/>
        <w:left w:val="none" w:sz="0" w:space="0" w:color="auto"/>
        <w:bottom w:val="none" w:sz="0" w:space="0" w:color="auto"/>
        <w:right w:val="none" w:sz="0" w:space="0" w:color="auto"/>
      </w:divBdr>
    </w:div>
    <w:div w:id="743181757">
      <w:bodyDiv w:val="1"/>
      <w:marLeft w:val="0"/>
      <w:marRight w:val="0"/>
      <w:marTop w:val="0"/>
      <w:marBottom w:val="0"/>
      <w:divBdr>
        <w:top w:val="none" w:sz="0" w:space="0" w:color="auto"/>
        <w:left w:val="none" w:sz="0" w:space="0" w:color="auto"/>
        <w:bottom w:val="none" w:sz="0" w:space="0" w:color="auto"/>
        <w:right w:val="none" w:sz="0" w:space="0" w:color="auto"/>
      </w:divBdr>
    </w:div>
    <w:div w:id="743263880">
      <w:bodyDiv w:val="1"/>
      <w:marLeft w:val="0"/>
      <w:marRight w:val="0"/>
      <w:marTop w:val="0"/>
      <w:marBottom w:val="0"/>
      <w:divBdr>
        <w:top w:val="none" w:sz="0" w:space="0" w:color="auto"/>
        <w:left w:val="none" w:sz="0" w:space="0" w:color="auto"/>
        <w:bottom w:val="none" w:sz="0" w:space="0" w:color="auto"/>
        <w:right w:val="none" w:sz="0" w:space="0" w:color="auto"/>
      </w:divBdr>
    </w:div>
    <w:div w:id="743334340">
      <w:bodyDiv w:val="1"/>
      <w:marLeft w:val="0"/>
      <w:marRight w:val="0"/>
      <w:marTop w:val="0"/>
      <w:marBottom w:val="0"/>
      <w:divBdr>
        <w:top w:val="none" w:sz="0" w:space="0" w:color="auto"/>
        <w:left w:val="none" w:sz="0" w:space="0" w:color="auto"/>
        <w:bottom w:val="none" w:sz="0" w:space="0" w:color="auto"/>
        <w:right w:val="none" w:sz="0" w:space="0" w:color="auto"/>
      </w:divBdr>
    </w:div>
    <w:div w:id="744372938">
      <w:bodyDiv w:val="1"/>
      <w:marLeft w:val="0"/>
      <w:marRight w:val="0"/>
      <w:marTop w:val="0"/>
      <w:marBottom w:val="0"/>
      <w:divBdr>
        <w:top w:val="none" w:sz="0" w:space="0" w:color="auto"/>
        <w:left w:val="none" w:sz="0" w:space="0" w:color="auto"/>
        <w:bottom w:val="none" w:sz="0" w:space="0" w:color="auto"/>
        <w:right w:val="none" w:sz="0" w:space="0" w:color="auto"/>
      </w:divBdr>
    </w:div>
    <w:div w:id="744377250">
      <w:bodyDiv w:val="1"/>
      <w:marLeft w:val="0"/>
      <w:marRight w:val="0"/>
      <w:marTop w:val="0"/>
      <w:marBottom w:val="0"/>
      <w:divBdr>
        <w:top w:val="none" w:sz="0" w:space="0" w:color="auto"/>
        <w:left w:val="none" w:sz="0" w:space="0" w:color="auto"/>
        <w:bottom w:val="none" w:sz="0" w:space="0" w:color="auto"/>
        <w:right w:val="none" w:sz="0" w:space="0" w:color="auto"/>
      </w:divBdr>
    </w:div>
    <w:div w:id="744492639">
      <w:bodyDiv w:val="1"/>
      <w:marLeft w:val="0"/>
      <w:marRight w:val="0"/>
      <w:marTop w:val="0"/>
      <w:marBottom w:val="0"/>
      <w:divBdr>
        <w:top w:val="none" w:sz="0" w:space="0" w:color="auto"/>
        <w:left w:val="none" w:sz="0" w:space="0" w:color="auto"/>
        <w:bottom w:val="none" w:sz="0" w:space="0" w:color="auto"/>
        <w:right w:val="none" w:sz="0" w:space="0" w:color="auto"/>
      </w:divBdr>
    </w:div>
    <w:div w:id="744763826">
      <w:bodyDiv w:val="1"/>
      <w:marLeft w:val="0"/>
      <w:marRight w:val="0"/>
      <w:marTop w:val="0"/>
      <w:marBottom w:val="0"/>
      <w:divBdr>
        <w:top w:val="none" w:sz="0" w:space="0" w:color="auto"/>
        <w:left w:val="none" w:sz="0" w:space="0" w:color="auto"/>
        <w:bottom w:val="none" w:sz="0" w:space="0" w:color="auto"/>
        <w:right w:val="none" w:sz="0" w:space="0" w:color="auto"/>
      </w:divBdr>
    </w:div>
    <w:div w:id="745542280">
      <w:bodyDiv w:val="1"/>
      <w:marLeft w:val="0"/>
      <w:marRight w:val="0"/>
      <w:marTop w:val="0"/>
      <w:marBottom w:val="0"/>
      <w:divBdr>
        <w:top w:val="none" w:sz="0" w:space="0" w:color="auto"/>
        <w:left w:val="none" w:sz="0" w:space="0" w:color="auto"/>
        <w:bottom w:val="none" w:sz="0" w:space="0" w:color="auto"/>
        <w:right w:val="none" w:sz="0" w:space="0" w:color="auto"/>
      </w:divBdr>
    </w:div>
    <w:div w:id="745613261">
      <w:bodyDiv w:val="1"/>
      <w:marLeft w:val="0"/>
      <w:marRight w:val="0"/>
      <w:marTop w:val="0"/>
      <w:marBottom w:val="0"/>
      <w:divBdr>
        <w:top w:val="none" w:sz="0" w:space="0" w:color="auto"/>
        <w:left w:val="none" w:sz="0" w:space="0" w:color="auto"/>
        <w:bottom w:val="none" w:sz="0" w:space="0" w:color="auto"/>
        <w:right w:val="none" w:sz="0" w:space="0" w:color="auto"/>
      </w:divBdr>
    </w:div>
    <w:div w:id="746532287">
      <w:bodyDiv w:val="1"/>
      <w:marLeft w:val="0"/>
      <w:marRight w:val="0"/>
      <w:marTop w:val="0"/>
      <w:marBottom w:val="0"/>
      <w:divBdr>
        <w:top w:val="none" w:sz="0" w:space="0" w:color="auto"/>
        <w:left w:val="none" w:sz="0" w:space="0" w:color="auto"/>
        <w:bottom w:val="none" w:sz="0" w:space="0" w:color="auto"/>
        <w:right w:val="none" w:sz="0" w:space="0" w:color="auto"/>
      </w:divBdr>
    </w:div>
    <w:div w:id="747112672">
      <w:bodyDiv w:val="1"/>
      <w:marLeft w:val="0"/>
      <w:marRight w:val="0"/>
      <w:marTop w:val="0"/>
      <w:marBottom w:val="0"/>
      <w:divBdr>
        <w:top w:val="none" w:sz="0" w:space="0" w:color="auto"/>
        <w:left w:val="none" w:sz="0" w:space="0" w:color="auto"/>
        <w:bottom w:val="none" w:sz="0" w:space="0" w:color="auto"/>
        <w:right w:val="none" w:sz="0" w:space="0" w:color="auto"/>
      </w:divBdr>
    </w:div>
    <w:div w:id="747117957">
      <w:bodyDiv w:val="1"/>
      <w:marLeft w:val="0"/>
      <w:marRight w:val="0"/>
      <w:marTop w:val="0"/>
      <w:marBottom w:val="0"/>
      <w:divBdr>
        <w:top w:val="none" w:sz="0" w:space="0" w:color="auto"/>
        <w:left w:val="none" w:sz="0" w:space="0" w:color="auto"/>
        <w:bottom w:val="none" w:sz="0" w:space="0" w:color="auto"/>
        <w:right w:val="none" w:sz="0" w:space="0" w:color="auto"/>
      </w:divBdr>
    </w:div>
    <w:div w:id="747459812">
      <w:bodyDiv w:val="1"/>
      <w:marLeft w:val="0"/>
      <w:marRight w:val="0"/>
      <w:marTop w:val="0"/>
      <w:marBottom w:val="0"/>
      <w:divBdr>
        <w:top w:val="none" w:sz="0" w:space="0" w:color="auto"/>
        <w:left w:val="none" w:sz="0" w:space="0" w:color="auto"/>
        <w:bottom w:val="none" w:sz="0" w:space="0" w:color="auto"/>
        <w:right w:val="none" w:sz="0" w:space="0" w:color="auto"/>
      </w:divBdr>
    </w:div>
    <w:div w:id="747531438">
      <w:bodyDiv w:val="1"/>
      <w:marLeft w:val="0"/>
      <w:marRight w:val="0"/>
      <w:marTop w:val="0"/>
      <w:marBottom w:val="0"/>
      <w:divBdr>
        <w:top w:val="none" w:sz="0" w:space="0" w:color="auto"/>
        <w:left w:val="none" w:sz="0" w:space="0" w:color="auto"/>
        <w:bottom w:val="none" w:sz="0" w:space="0" w:color="auto"/>
        <w:right w:val="none" w:sz="0" w:space="0" w:color="auto"/>
      </w:divBdr>
    </w:div>
    <w:div w:id="747532616">
      <w:bodyDiv w:val="1"/>
      <w:marLeft w:val="0"/>
      <w:marRight w:val="0"/>
      <w:marTop w:val="0"/>
      <w:marBottom w:val="0"/>
      <w:divBdr>
        <w:top w:val="none" w:sz="0" w:space="0" w:color="auto"/>
        <w:left w:val="none" w:sz="0" w:space="0" w:color="auto"/>
        <w:bottom w:val="none" w:sz="0" w:space="0" w:color="auto"/>
        <w:right w:val="none" w:sz="0" w:space="0" w:color="auto"/>
      </w:divBdr>
    </w:div>
    <w:div w:id="748429436">
      <w:bodyDiv w:val="1"/>
      <w:marLeft w:val="0"/>
      <w:marRight w:val="0"/>
      <w:marTop w:val="0"/>
      <w:marBottom w:val="0"/>
      <w:divBdr>
        <w:top w:val="none" w:sz="0" w:space="0" w:color="auto"/>
        <w:left w:val="none" w:sz="0" w:space="0" w:color="auto"/>
        <w:bottom w:val="none" w:sz="0" w:space="0" w:color="auto"/>
        <w:right w:val="none" w:sz="0" w:space="0" w:color="auto"/>
      </w:divBdr>
    </w:div>
    <w:div w:id="748692151">
      <w:bodyDiv w:val="1"/>
      <w:marLeft w:val="0"/>
      <w:marRight w:val="0"/>
      <w:marTop w:val="0"/>
      <w:marBottom w:val="0"/>
      <w:divBdr>
        <w:top w:val="none" w:sz="0" w:space="0" w:color="auto"/>
        <w:left w:val="none" w:sz="0" w:space="0" w:color="auto"/>
        <w:bottom w:val="none" w:sz="0" w:space="0" w:color="auto"/>
        <w:right w:val="none" w:sz="0" w:space="0" w:color="auto"/>
      </w:divBdr>
    </w:div>
    <w:div w:id="748889146">
      <w:bodyDiv w:val="1"/>
      <w:marLeft w:val="0"/>
      <w:marRight w:val="0"/>
      <w:marTop w:val="0"/>
      <w:marBottom w:val="0"/>
      <w:divBdr>
        <w:top w:val="none" w:sz="0" w:space="0" w:color="auto"/>
        <w:left w:val="none" w:sz="0" w:space="0" w:color="auto"/>
        <w:bottom w:val="none" w:sz="0" w:space="0" w:color="auto"/>
        <w:right w:val="none" w:sz="0" w:space="0" w:color="auto"/>
      </w:divBdr>
    </w:div>
    <w:div w:id="748891325">
      <w:bodyDiv w:val="1"/>
      <w:marLeft w:val="0"/>
      <w:marRight w:val="0"/>
      <w:marTop w:val="0"/>
      <w:marBottom w:val="0"/>
      <w:divBdr>
        <w:top w:val="none" w:sz="0" w:space="0" w:color="auto"/>
        <w:left w:val="none" w:sz="0" w:space="0" w:color="auto"/>
        <w:bottom w:val="none" w:sz="0" w:space="0" w:color="auto"/>
        <w:right w:val="none" w:sz="0" w:space="0" w:color="auto"/>
      </w:divBdr>
    </w:div>
    <w:div w:id="749237614">
      <w:bodyDiv w:val="1"/>
      <w:marLeft w:val="0"/>
      <w:marRight w:val="0"/>
      <w:marTop w:val="0"/>
      <w:marBottom w:val="0"/>
      <w:divBdr>
        <w:top w:val="none" w:sz="0" w:space="0" w:color="auto"/>
        <w:left w:val="none" w:sz="0" w:space="0" w:color="auto"/>
        <w:bottom w:val="none" w:sz="0" w:space="0" w:color="auto"/>
        <w:right w:val="none" w:sz="0" w:space="0" w:color="auto"/>
      </w:divBdr>
    </w:div>
    <w:div w:id="749616819">
      <w:bodyDiv w:val="1"/>
      <w:marLeft w:val="0"/>
      <w:marRight w:val="0"/>
      <w:marTop w:val="0"/>
      <w:marBottom w:val="0"/>
      <w:divBdr>
        <w:top w:val="none" w:sz="0" w:space="0" w:color="auto"/>
        <w:left w:val="none" w:sz="0" w:space="0" w:color="auto"/>
        <w:bottom w:val="none" w:sz="0" w:space="0" w:color="auto"/>
        <w:right w:val="none" w:sz="0" w:space="0" w:color="auto"/>
      </w:divBdr>
    </w:div>
    <w:div w:id="749619392">
      <w:bodyDiv w:val="1"/>
      <w:marLeft w:val="0"/>
      <w:marRight w:val="0"/>
      <w:marTop w:val="0"/>
      <w:marBottom w:val="0"/>
      <w:divBdr>
        <w:top w:val="none" w:sz="0" w:space="0" w:color="auto"/>
        <w:left w:val="none" w:sz="0" w:space="0" w:color="auto"/>
        <w:bottom w:val="none" w:sz="0" w:space="0" w:color="auto"/>
        <w:right w:val="none" w:sz="0" w:space="0" w:color="auto"/>
      </w:divBdr>
    </w:div>
    <w:div w:id="750584076">
      <w:bodyDiv w:val="1"/>
      <w:marLeft w:val="0"/>
      <w:marRight w:val="0"/>
      <w:marTop w:val="0"/>
      <w:marBottom w:val="0"/>
      <w:divBdr>
        <w:top w:val="none" w:sz="0" w:space="0" w:color="auto"/>
        <w:left w:val="none" w:sz="0" w:space="0" w:color="auto"/>
        <w:bottom w:val="none" w:sz="0" w:space="0" w:color="auto"/>
        <w:right w:val="none" w:sz="0" w:space="0" w:color="auto"/>
      </w:divBdr>
    </w:div>
    <w:div w:id="750854803">
      <w:bodyDiv w:val="1"/>
      <w:marLeft w:val="0"/>
      <w:marRight w:val="0"/>
      <w:marTop w:val="0"/>
      <w:marBottom w:val="0"/>
      <w:divBdr>
        <w:top w:val="none" w:sz="0" w:space="0" w:color="auto"/>
        <w:left w:val="none" w:sz="0" w:space="0" w:color="auto"/>
        <w:bottom w:val="none" w:sz="0" w:space="0" w:color="auto"/>
        <w:right w:val="none" w:sz="0" w:space="0" w:color="auto"/>
      </w:divBdr>
    </w:div>
    <w:div w:id="751005909">
      <w:bodyDiv w:val="1"/>
      <w:marLeft w:val="0"/>
      <w:marRight w:val="0"/>
      <w:marTop w:val="0"/>
      <w:marBottom w:val="0"/>
      <w:divBdr>
        <w:top w:val="none" w:sz="0" w:space="0" w:color="auto"/>
        <w:left w:val="none" w:sz="0" w:space="0" w:color="auto"/>
        <w:bottom w:val="none" w:sz="0" w:space="0" w:color="auto"/>
        <w:right w:val="none" w:sz="0" w:space="0" w:color="auto"/>
      </w:divBdr>
    </w:div>
    <w:div w:id="751506468">
      <w:bodyDiv w:val="1"/>
      <w:marLeft w:val="0"/>
      <w:marRight w:val="0"/>
      <w:marTop w:val="0"/>
      <w:marBottom w:val="0"/>
      <w:divBdr>
        <w:top w:val="none" w:sz="0" w:space="0" w:color="auto"/>
        <w:left w:val="none" w:sz="0" w:space="0" w:color="auto"/>
        <w:bottom w:val="none" w:sz="0" w:space="0" w:color="auto"/>
        <w:right w:val="none" w:sz="0" w:space="0" w:color="auto"/>
      </w:divBdr>
    </w:div>
    <w:div w:id="751968744">
      <w:bodyDiv w:val="1"/>
      <w:marLeft w:val="0"/>
      <w:marRight w:val="0"/>
      <w:marTop w:val="0"/>
      <w:marBottom w:val="0"/>
      <w:divBdr>
        <w:top w:val="none" w:sz="0" w:space="0" w:color="auto"/>
        <w:left w:val="none" w:sz="0" w:space="0" w:color="auto"/>
        <w:bottom w:val="none" w:sz="0" w:space="0" w:color="auto"/>
        <w:right w:val="none" w:sz="0" w:space="0" w:color="auto"/>
      </w:divBdr>
    </w:div>
    <w:div w:id="751969640">
      <w:bodyDiv w:val="1"/>
      <w:marLeft w:val="0"/>
      <w:marRight w:val="0"/>
      <w:marTop w:val="0"/>
      <w:marBottom w:val="0"/>
      <w:divBdr>
        <w:top w:val="none" w:sz="0" w:space="0" w:color="auto"/>
        <w:left w:val="none" w:sz="0" w:space="0" w:color="auto"/>
        <w:bottom w:val="none" w:sz="0" w:space="0" w:color="auto"/>
        <w:right w:val="none" w:sz="0" w:space="0" w:color="auto"/>
      </w:divBdr>
    </w:div>
    <w:div w:id="751970346">
      <w:bodyDiv w:val="1"/>
      <w:marLeft w:val="0"/>
      <w:marRight w:val="0"/>
      <w:marTop w:val="0"/>
      <w:marBottom w:val="0"/>
      <w:divBdr>
        <w:top w:val="none" w:sz="0" w:space="0" w:color="auto"/>
        <w:left w:val="none" w:sz="0" w:space="0" w:color="auto"/>
        <w:bottom w:val="none" w:sz="0" w:space="0" w:color="auto"/>
        <w:right w:val="none" w:sz="0" w:space="0" w:color="auto"/>
      </w:divBdr>
    </w:div>
    <w:div w:id="752363387">
      <w:bodyDiv w:val="1"/>
      <w:marLeft w:val="0"/>
      <w:marRight w:val="0"/>
      <w:marTop w:val="0"/>
      <w:marBottom w:val="0"/>
      <w:divBdr>
        <w:top w:val="none" w:sz="0" w:space="0" w:color="auto"/>
        <w:left w:val="none" w:sz="0" w:space="0" w:color="auto"/>
        <w:bottom w:val="none" w:sz="0" w:space="0" w:color="auto"/>
        <w:right w:val="none" w:sz="0" w:space="0" w:color="auto"/>
      </w:divBdr>
    </w:div>
    <w:div w:id="752439124">
      <w:bodyDiv w:val="1"/>
      <w:marLeft w:val="0"/>
      <w:marRight w:val="0"/>
      <w:marTop w:val="0"/>
      <w:marBottom w:val="0"/>
      <w:divBdr>
        <w:top w:val="none" w:sz="0" w:space="0" w:color="auto"/>
        <w:left w:val="none" w:sz="0" w:space="0" w:color="auto"/>
        <w:bottom w:val="none" w:sz="0" w:space="0" w:color="auto"/>
        <w:right w:val="none" w:sz="0" w:space="0" w:color="auto"/>
      </w:divBdr>
    </w:div>
    <w:div w:id="752507923">
      <w:bodyDiv w:val="1"/>
      <w:marLeft w:val="0"/>
      <w:marRight w:val="0"/>
      <w:marTop w:val="0"/>
      <w:marBottom w:val="0"/>
      <w:divBdr>
        <w:top w:val="none" w:sz="0" w:space="0" w:color="auto"/>
        <w:left w:val="none" w:sz="0" w:space="0" w:color="auto"/>
        <w:bottom w:val="none" w:sz="0" w:space="0" w:color="auto"/>
        <w:right w:val="none" w:sz="0" w:space="0" w:color="auto"/>
      </w:divBdr>
    </w:div>
    <w:div w:id="752555873">
      <w:bodyDiv w:val="1"/>
      <w:marLeft w:val="0"/>
      <w:marRight w:val="0"/>
      <w:marTop w:val="0"/>
      <w:marBottom w:val="0"/>
      <w:divBdr>
        <w:top w:val="none" w:sz="0" w:space="0" w:color="auto"/>
        <w:left w:val="none" w:sz="0" w:space="0" w:color="auto"/>
        <w:bottom w:val="none" w:sz="0" w:space="0" w:color="auto"/>
        <w:right w:val="none" w:sz="0" w:space="0" w:color="auto"/>
      </w:divBdr>
    </w:div>
    <w:div w:id="752896621">
      <w:bodyDiv w:val="1"/>
      <w:marLeft w:val="0"/>
      <w:marRight w:val="0"/>
      <w:marTop w:val="0"/>
      <w:marBottom w:val="0"/>
      <w:divBdr>
        <w:top w:val="none" w:sz="0" w:space="0" w:color="auto"/>
        <w:left w:val="none" w:sz="0" w:space="0" w:color="auto"/>
        <w:bottom w:val="none" w:sz="0" w:space="0" w:color="auto"/>
        <w:right w:val="none" w:sz="0" w:space="0" w:color="auto"/>
      </w:divBdr>
    </w:div>
    <w:div w:id="753013690">
      <w:bodyDiv w:val="1"/>
      <w:marLeft w:val="0"/>
      <w:marRight w:val="0"/>
      <w:marTop w:val="0"/>
      <w:marBottom w:val="0"/>
      <w:divBdr>
        <w:top w:val="none" w:sz="0" w:space="0" w:color="auto"/>
        <w:left w:val="none" w:sz="0" w:space="0" w:color="auto"/>
        <w:bottom w:val="none" w:sz="0" w:space="0" w:color="auto"/>
        <w:right w:val="none" w:sz="0" w:space="0" w:color="auto"/>
      </w:divBdr>
    </w:div>
    <w:div w:id="753361490">
      <w:bodyDiv w:val="1"/>
      <w:marLeft w:val="0"/>
      <w:marRight w:val="0"/>
      <w:marTop w:val="0"/>
      <w:marBottom w:val="0"/>
      <w:divBdr>
        <w:top w:val="none" w:sz="0" w:space="0" w:color="auto"/>
        <w:left w:val="none" w:sz="0" w:space="0" w:color="auto"/>
        <w:bottom w:val="none" w:sz="0" w:space="0" w:color="auto"/>
        <w:right w:val="none" w:sz="0" w:space="0" w:color="auto"/>
      </w:divBdr>
    </w:div>
    <w:div w:id="753477927">
      <w:bodyDiv w:val="1"/>
      <w:marLeft w:val="0"/>
      <w:marRight w:val="0"/>
      <w:marTop w:val="0"/>
      <w:marBottom w:val="0"/>
      <w:divBdr>
        <w:top w:val="none" w:sz="0" w:space="0" w:color="auto"/>
        <w:left w:val="none" w:sz="0" w:space="0" w:color="auto"/>
        <w:bottom w:val="none" w:sz="0" w:space="0" w:color="auto"/>
        <w:right w:val="none" w:sz="0" w:space="0" w:color="auto"/>
      </w:divBdr>
    </w:div>
    <w:div w:id="753670543">
      <w:bodyDiv w:val="1"/>
      <w:marLeft w:val="0"/>
      <w:marRight w:val="0"/>
      <w:marTop w:val="0"/>
      <w:marBottom w:val="0"/>
      <w:divBdr>
        <w:top w:val="none" w:sz="0" w:space="0" w:color="auto"/>
        <w:left w:val="none" w:sz="0" w:space="0" w:color="auto"/>
        <w:bottom w:val="none" w:sz="0" w:space="0" w:color="auto"/>
        <w:right w:val="none" w:sz="0" w:space="0" w:color="auto"/>
      </w:divBdr>
    </w:div>
    <w:div w:id="753749676">
      <w:bodyDiv w:val="1"/>
      <w:marLeft w:val="0"/>
      <w:marRight w:val="0"/>
      <w:marTop w:val="0"/>
      <w:marBottom w:val="0"/>
      <w:divBdr>
        <w:top w:val="none" w:sz="0" w:space="0" w:color="auto"/>
        <w:left w:val="none" w:sz="0" w:space="0" w:color="auto"/>
        <w:bottom w:val="none" w:sz="0" w:space="0" w:color="auto"/>
        <w:right w:val="none" w:sz="0" w:space="0" w:color="auto"/>
      </w:divBdr>
    </w:div>
    <w:div w:id="754060607">
      <w:bodyDiv w:val="1"/>
      <w:marLeft w:val="0"/>
      <w:marRight w:val="0"/>
      <w:marTop w:val="0"/>
      <w:marBottom w:val="0"/>
      <w:divBdr>
        <w:top w:val="none" w:sz="0" w:space="0" w:color="auto"/>
        <w:left w:val="none" w:sz="0" w:space="0" w:color="auto"/>
        <w:bottom w:val="none" w:sz="0" w:space="0" w:color="auto"/>
        <w:right w:val="none" w:sz="0" w:space="0" w:color="auto"/>
      </w:divBdr>
    </w:div>
    <w:div w:id="754129659">
      <w:bodyDiv w:val="1"/>
      <w:marLeft w:val="0"/>
      <w:marRight w:val="0"/>
      <w:marTop w:val="0"/>
      <w:marBottom w:val="0"/>
      <w:divBdr>
        <w:top w:val="none" w:sz="0" w:space="0" w:color="auto"/>
        <w:left w:val="none" w:sz="0" w:space="0" w:color="auto"/>
        <w:bottom w:val="none" w:sz="0" w:space="0" w:color="auto"/>
        <w:right w:val="none" w:sz="0" w:space="0" w:color="auto"/>
      </w:divBdr>
    </w:div>
    <w:div w:id="754741623">
      <w:bodyDiv w:val="1"/>
      <w:marLeft w:val="0"/>
      <w:marRight w:val="0"/>
      <w:marTop w:val="0"/>
      <w:marBottom w:val="0"/>
      <w:divBdr>
        <w:top w:val="none" w:sz="0" w:space="0" w:color="auto"/>
        <w:left w:val="none" w:sz="0" w:space="0" w:color="auto"/>
        <w:bottom w:val="none" w:sz="0" w:space="0" w:color="auto"/>
        <w:right w:val="none" w:sz="0" w:space="0" w:color="auto"/>
      </w:divBdr>
    </w:div>
    <w:div w:id="755054321">
      <w:bodyDiv w:val="1"/>
      <w:marLeft w:val="0"/>
      <w:marRight w:val="0"/>
      <w:marTop w:val="0"/>
      <w:marBottom w:val="0"/>
      <w:divBdr>
        <w:top w:val="none" w:sz="0" w:space="0" w:color="auto"/>
        <w:left w:val="none" w:sz="0" w:space="0" w:color="auto"/>
        <w:bottom w:val="none" w:sz="0" w:space="0" w:color="auto"/>
        <w:right w:val="none" w:sz="0" w:space="0" w:color="auto"/>
      </w:divBdr>
    </w:div>
    <w:div w:id="755396503">
      <w:bodyDiv w:val="1"/>
      <w:marLeft w:val="0"/>
      <w:marRight w:val="0"/>
      <w:marTop w:val="0"/>
      <w:marBottom w:val="0"/>
      <w:divBdr>
        <w:top w:val="none" w:sz="0" w:space="0" w:color="auto"/>
        <w:left w:val="none" w:sz="0" w:space="0" w:color="auto"/>
        <w:bottom w:val="none" w:sz="0" w:space="0" w:color="auto"/>
        <w:right w:val="none" w:sz="0" w:space="0" w:color="auto"/>
      </w:divBdr>
    </w:div>
    <w:div w:id="755398733">
      <w:bodyDiv w:val="1"/>
      <w:marLeft w:val="0"/>
      <w:marRight w:val="0"/>
      <w:marTop w:val="0"/>
      <w:marBottom w:val="0"/>
      <w:divBdr>
        <w:top w:val="none" w:sz="0" w:space="0" w:color="auto"/>
        <w:left w:val="none" w:sz="0" w:space="0" w:color="auto"/>
        <w:bottom w:val="none" w:sz="0" w:space="0" w:color="auto"/>
        <w:right w:val="none" w:sz="0" w:space="0" w:color="auto"/>
      </w:divBdr>
    </w:div>
    <w:div w:id="755709918">
      <w:bodyDiv w:val="1"/>
      <w:marLeft w:val="0"/>
      <w:marRight w:val="0"/>
      <w:marTop w:val="0"/>
      <w:marBottom w:val="0"/>
      <w:divBdr>
        <w:top w:val="none" w:sz="0" w:space="0" w:color="auto"/>
        <w:left w:val="none" w:sz="0" w:space="0" w:color="auto"/>
        <w:bottom w:val="none" w:sz="0" w:space="0" w:color="auto"/>
        <w:right w:val="none" w:sz="0" w:space="0" w:color="auto"/>
      </w:divBdr>
    </w:div>
    <w:div w:id="756365282">
      <w:bodyDiv w:val="1"/>
      <w:marLeft w:val="0"/>
      <w:marRight w:val="0"/>
      <w:marTop w:val="0"/>
      <w:marBottom w:val="0"/>
      <w:divBdr>
        <w:top w:val="none" w:sz="0" w:space="0" w:color="auto"/>
        <w:left w:val="none" w:sz="0" w:space="0" w:color="auto"/>
        <w:bottom w:val="none" w:sz="0" w:space="0" w:color="auto"/>
        <w:right w:val="none" w:sz="0" w:space="0" w:color="auto"/>
      </w:divBdr>
    </w:div>
    <w:div w:id="756638410">
      <w:bodyDiv w:val="1"/>
      <w:marLeft w:val="0"/>
      <w:marRight w:val="0"/>
      <w:marTop w:val="0"/>
      <w:marBottom w:val="0"/>
      <w:divBdr>
        <w:top w:val="none" w:sz="0" w:space="0" w:color="auto"/>
        <w:left w:val="none" w:sz="0" w:space="0" w:color="auto"/>
        <w:bottom w:val="none" w:sz="0" w:space="0" w:color="auto"/>
        <w:right w:val="none" w:sz="0" w:space="0" w:color="auto"/>
      </w:divBdr>
    </w:div>
    <w:div w:id="756749503">
      <w:bodyDiv w:val="1"/>
      <w:marLeft w:val="0"/>
      <w:marRight w:val="0"/>
      <w:marTop w:val="0"/>
      <w:marBottom w:val="0"/>
      <w:divBdr>
        <w:top w:val="none" w:sz="0" w:space="0" w:color="auto"/>
        <w:left w:val="none" w:sz="0" w:space="0" w:color="auto"/>
        <w:bottom w:val="none" w:sz="0" w:space="0" w:color="auto"/>
        <w:right w:val="none" w:sz="0" w:space="0" w:color="auto"/>
      </w:divBdr>
    </w:div>
    <w:div w:id="757675614">
      <w:bodyDiv w:val="1"/>
      <w:marLeft w:val="0"/>
      <w:marRight w:val="0"/>
      <w:marTop w:val="0"/>
      <w:marBottom w:val="0"/>
      <w:divBdr>
        <w:top w:val="none" w:sz="0" w:space="0" w:color="auto"/>
        <w:left w:val="none" w:sz="0" w:space="0" w:color="auto"/>
        <w:bottom w:val="none" w:sz="0" w:space="0" w:color="auto"/>
        <w:right w:val="none" w:sz="0" w:space="0" w:color="auto"/>
      </w:divBdr>
    </w:div>
    <w:div w:id="757678370">
      <w:bodyDiv w:val="1"/>
      <w:marLeft w:val="0"/>
      <w:marRight w:val="0"/>
      <w:marTop w:val="0"/>
      <w:marBottom w:val="0"/>
      <w:divBdr>
        <w:top w:val="none" w:sz="0" w:space="0" w:color="auto"/>
        <w:left w:val="none" w:sz="0" w:space="0" w:color="auto"/>
        <w:bottom w:val="none" w:sz="0" w:space="0" w:color="auto"/>
        <w:right w:val="none" w:sz="0" w:space="0" w:color="auto"/>
      </w:divBdr>
    </w:div>
    <w:div w:id="757747247">
      <w:bodyDiv w:val="1"/>
      <w:marLeft w:val="0"/>
      <w:marRight w:val="0"/>
      <w:marTop w:val="0"/>
      <w:marBottom w:val="0"/>
      <w:divBdr>
        <w:top w:val="none" w:sz="0" w:space="0" w:color="auto"/>
        <w:left w:val="none" w:sz="0" w:space="0" w:color="auto"/>
        <w:bottom w:val="none" w:sz="0" w:space="0" w:color="auto"/>
        <w:right w:val="none" w:sz="0" w:space="0" w:color="auto"/>
      </w:divBdr>
    </w:div>
    <w:div w:id="757823767">
      <w:bodyDiv w:val="1"/>
      <w:marLeft w:val="0"/>
      <w:marRight w:val="0"/>
      <w:marTop w:val="0"/>
      <w:marBottom w:val="0"/>
      <w:divBdr>
        <w:top w:val="none" w:sz="0" w:space="0" w:color="auto"/>
        <w:left w:val="none" w:sz="0" w:space="0" w:color="auto"/>
        <w:bottom w:val="none" w:sz="0" w:space="0" w:color="auto"/>
        <w:right w:val="none" w:sz="0" w:space="0" w:color="auto"/>
      </w:divBdr>
    </w:div>
    <w:div w:id="758059359">
      <w:bodyDiv w:val="1"/>
      <w:marLeft w:val="0"/>
      <w:marRight w:val="0"/>
      <w:marTop w:val="0"/>
      <w:marBottom w:val="0"/>
      <w:divBdr>
        <w:top w:val="none" w:sz="0" w:space="0" w:color="auto"/>
        <w:left w:val="none" w:sz="0" w:space="0" w:color="auto"/>
        <w:bottom w:val="none" w:sz="0" w:space="0" w:color="auto"/>
        <w:right w:val="none" w:sz="0" w:space="0" w:color="auto"/>
      </w:divBdr>
    </w:div>
    <w:div w:id="758062718">
      <w:bodyDiv w:val="1"/>
      <w:marLeft w:val="0"/>
      <w:marRight w:val="0"/>
      <w:marTop w:val="0"/>
      <w:marBottom w:val="0"/>
      <w:divBdr>
        <w:top w:val="none" w:sz="0" w:space="0" w:color="auto"/>
        <w:left w:val="none" w:sz="0" w:space="0" w:color="auto"/>
        <w:bottom w:val="none" w:sz="0" w:space="0" w:color="auto"/>
        <w:right w:val="none" w:sz="0" w:space="0" w:color="auto"/>
      </w:divBdr>
    </w:div>
    <w:div w:id="758067458">
      <w:bodyDiv w:val="1"/>
      <w:marLeft w:val="0"/>
      <w:marRight w:val="0"/>
      <w:marTop w:val="0"/>
      <w:marBottom w:val="0"/>
      <w:divBdr>
        <w:top w:val="none" w:sz="0" w:space="0" w:color="auto"/>
        <w:left w:val="none" w:sz="0" w:space="0" w:color="auto"/>
        <w:bottom w:val="none" w:sz="0" w:space="0" w:color="auto"/>
        <w:right w:val="none" w:sz="0" w:space="0" w:color="auto"/>
      </w:divBdr>
    </w:div>
    <w:div w:id="758140222">
      <w:bodyDiv w:val="1"/>
      <w:marLeft w:val="0"/>
      <w:marRight w:val="0"/>
      <w:marTop w:val="0"/>
      <w:marBottom w:val="0"/>
      <w:divBdr>
        <w:top w:val="none" w:sz="0" w:space="0" w:color="auto"/>
        <w:left w:val="none" w:sz="0" w:space="0" w:color="auto"/>
        <w:bottom w:val="none" w:sz="0" w:space="0" w:color="auto"/>
        <w:right w:val="none" w:sz="0" w:space="0" w:color="auto"/>
      </w:divBdr>
    </w:div>
    <w:div w:id="758328936">
      <w:bodyDiv w:val="1"/>
      <w:marLeft w:val="0"/>
      <w:marRight w:val="0"/>
      <w:marTop w:val="0"/>
      <w:marBottom w:val="0"/>
      <w:divBdr>
        <w:top w:val="none" w:sz="0" w:space="0" w:color="auto"/>
        <w:left w:val="none" w:sz="0" w:space="0" w:color="auto"/>
        <w:bottom w:val="none" w:sz="0" w:space="0" w:color="auto"/>
        <w:right w:val="none" w:sz="0" w:space="0" w:color="auto"/>
      </w:divBdr>
    </w:div>
    <w:div w:id="758480885">
      <w:bodyDiv w:val="1"/>
      <w:marLeft w:val="0"/>
      <w:marRight w:val="0"/>
      <w:marTop w:val="0"/>
      <w:marBottom w:val="0"/>
      <w:divBdr>
        <w:top w:val="none" w:sz="0" w:space="0" w:color="auto"/>
        <w:left w:val="none" w:sz="0" w:space="0" w:color="auto"/>
        <w:bottom w:val="none" w:sz="0" w:space="0" w:color="auto"/>
        <w:right w:val="none" w:sz="0" w:space="0" w:color="auto"/>
      </w:divBdr>
    </w:div>
    <w:div w:id="758601098">
      <w:bodyDiv w:val="1"/>
      <w:marLeft w:val="0"/>
      <w:marRight w:val="0"/>
      <w:marTop w:val="0"/>
      <w:marBottom w:val="0"/>
      <w:divBdr>
        <w:top w:val="none" w:sz="0" w:space="0" w:color="auto"/>
        <w:left w:val="none" w:sz="0" w:space="0" w:color="auto"/>
        <w:bottom w:val="none" w:sz="0" w:space="0" w:color="auto"/>
        <w:right w:val="none" w:sz="0" w:space="0" w:color="auto"/>
      </w:divBdr>
    </w:div>
    <w:div w:id="758676790">
      <w:bodyDiv w:val="1"/>
      <w:marLeft w:val="0"/>
      <w:marRight w:val="0"/>
      <w:marTop w:val="0"/>
      <w:marBottom w:val="0"/>
      <w:divBdr>
        <w:top w:val="none" w:sz="0" w:space="0" w:color="auto"/>
        <w:left w:val="none" w:sz="0" w:space="0" w:color="auto"/>
        <w:bottom w:val="none" w:sz="0" w:space="0" w:color="auto"/>
        <w:right w:val="none" w:sz="0" w:space="0" w:color="auto"/>
      </w:divBdr>
    </w:div>
    <w:div w:id="758914339">
      <w:bodyDiv w:val="1"/>
      <w:marLeft w:val="0"/>
      <w:marRight w:val="0"/>
      <w:marTop w:val="0"/>
      <w:marBottom w:val="0"/>
      <w:divBdr>
        <w:top w:val="none" w:sz="0" w:space="0" w:color="auto"/>
        <w:left w:val="none" w:sz="0" w:space="0" w:color="auto"/>
        <w:bottom w:val="none" w:sz="0" w:space="0" w:color="auto"/>
        <w:right w:val="none" w:sz="0" w:space="0" w:color="auto"/>
      </w:divBdr>
    </w:div>
    <w:div w:id="759062647">
      <w:bodyDiv w:val="1"/>
      <w:marLeft w:val="0"/>
      <w:marRight w:val="0"/>
      <w:marTop w:val="0"/>
      <w:marBottom w:val="0"/>
      <w:divBdr>
        <w:top w:val="none" w:sz="0" w:space="0" w:color="auto"/>
        <w:left w:val="none" w:sz="0" w:space="0" w:color="auto"/>
        <w:bottom w:val="none" w:sz="0" w:space="0" w:color="auto"/>
        <w:right w:val="none" w:sz="0" w:space="0" w:color="auto"/>
      </w:divBdr>
    </w:div>
    <w:div w:id="759329190">
      <w:bodyDiv w:val="1"/>
      <w:marLeft w:val="0"/>
      <w:marRight w:val="0"/>
      <w:marTop w:val="0"/>
      <w:marBottom w:val="0"/>
      <w:divBdr>
        <w:top w:val="none" w:sz="0" w:space="0" w:color="auto"/>
        <w:left w:val="none" w:sz="0" w:space="0" w:color="auto"/>
        <w:bottom w:val="none" w:sz="0" w:space="0" w:color="auto"/>
        <w:right w:val="none" w:sz="0" w:space="0" w:color="auto"/>
      </w:divBdr>
    </w:div>
    <w:div w:id="759637534">
      <w:bodyDiv w:val="1"/>
      <w:marLeft w:val="0"/>
      <w:marRight w:val="0"/>
      <w:marTop w:val="0"/>
      <w:marBottom w:val="0"/>
      <w:divBdr>
        <w:top w:val="none" w:sz="0" w:space="0" w:color="auto"/>
        <w:left w:val="none" w:sz="0" w:space="0" w:color="auto"/>
        <w:bottom w:val="none" w:sz="0" w:space="0" w:color="auto"/>
        <w:right w:val="none" w:sz="0" w:space="0" w:color="auto"/>
      </w:divBdr>
    </w:div>
    <w:div w:id="759642201">
      <w:bodyDiv w:val="1"/>
      <w:marLeft w:val="0"/>
      <w:marRight w:val="0"/>
      <w:marTop w:val="0"/>
      <w:marBottom w:val="0"/>
      <w:divBdr>
        <w:top w:val="none" w:sz="0" w:space="0" w:color="auto"/>
        <w:left w:val="none" w:sz="0" w:space="0" w:color="auto"/>
        <w:bottom w:val="none" w:sz="0" w:space="0" w:color="auto"/>
        <w:right w:val="none" w:sz="0" w:space="0" w:color="auto"/>
      </w:divBdr>
    </w:div>
    <w:div w:id="759907797">
      <w:bodyDiv w:val="1"/>
      <w:marLeft w:val="0"/>
      <w:marRight w:val="0"/>
      <w:marTop w:val="0"/>
      <w:marBottom w:val="0"/>
      <w:divBdr>
        <w:top w:val="none" w:sz="0" w:space="0" w:color="auto"/>
        <w:left w:val="none" w:sz="0" w:space="0" w:color="auto"/>
        <w:bottom w:val="none" w:sz="0" w:space="0" w:color="auto"/>
        <w:right w:val="none" w:sz="0" w:space="0" w:color="auto"/>
      </w:divBdr>
    </w:div>
    <w:div w:id="759909907">
      <w:bodyDiv w:val="1"/>
      <w:marLeft w:val="0"/>
      <w:marRight w:val="0"/>
      <w:marTop w:val="0"/>
      <w:marBottom w:val="0"/>
      <w:divBdr>
        <w:top w:val="none" w:sz="0" w:space="0" w:color="auto"/>
        <w:left w:val="none" w:sz="0" w:space="0" w:color="auto"/>
        <w:bottom w:val="none" w:sz="0" w:space="0" w:color="auto"/>
        <w:right w:val="none" w:sz="0" w:space="0" w:color="auto"/>
      </w:divBdr>
    </w:div>
    <w:div w:id="759913896">
      <w:bodyDiv w:val="1"/>
      <w:marLeft w:val="0"/>
      <w:marRight w:val="0"/>
      <w:marTop w:val="0"/>
      <w:marBottom w:val="0"/>
      <w:divBdr>
        <w:top w:val="none" w:sz="0" w:space="0" w:color="auto"/>
        <w:left w:val="none" w:sz="0" w:space="0" w:color="auto"/>
        <w:bottom w:val="none" w:sz="0" w:space="0" w:color="auto"/>
        <w:right w:val="none" w:sz="0" w:space="0" w:color="auto"/>
      </w:divBdr>
    </w:div>
    <w:div w:id="760031880">
      <w:bodyDiv w:val="1"/>
      <w:marLeft w:val="0"/>
      <w:marRight w:val="0"/>
      <w:marTop w:val="0"/>
      <w:marBottom w:val="0"/>
      <w:divBdr>
        <w:top w:val="none" w:sz="0" w:space="0" w:color="auto"/>
        <w:left w:val="none" w:sz="0" w:space="0" w:color="auto"/>
        <w:bottom w:val="none" w:sz="0" w:space="0" w:color="auto"/>
        <w:right w:val="none" w:sz="0" w:space="0" w:color="auto"/>
      </w:divBdr>
    </w:div>
    <w:div w:id="761101945">
      <w:bodyDiv w:val="1"/>
      <w:marLeft w:val="0"/>
      <w:marRight w:val="0"/>
      <w:marTop w:val="0"/>
      <w:marBottom w:val="0"/>
      <w:divBdr>
        <w:top w:val="none" w:sz="0" w:space="0" w:color="auto"/>
        <w:left w:val="none" w:sz="0" w:space="0" w:color="auto"/>
        <w:bottom w:val="none" w:sz="0" w:space="0" w:color="auto"/>
        <w:right w:val="none" w:sz="0" w:space="0" w:color="auto"/>
      </w:divBdr>
    </w:div>
    <w:div w:id="762187265">
      <w:bodyDiv w:val="1"/>
      <w:marLeft w:val="0"/>
      <w:marRight w:val="0"/>
      <w:marTop w:val="0"/>
      <w:marBottom w:val="0"/>
      <w:divBdr>
        <w:top w:val="none" w:sz="0" w:space="0" w:color="auto"/>
        <w:left w:val="none" w:sz="0" w:space="0" w:color="auto"/>
        <w:bottom w:val="none" w:sz="0" w:space="0" w:color="auto"/>
        <w:right w:val="none" w:sz="0" w:space="0" w:color="auto"/>
      </w:divBdr>
    </w:div>
    <w:div w:id="762188679">
      <w:bodyDiv w:val="1"/>
      <w:marLeft w:val="0"/>
      <w:marRight w:val="0"/>
      <w:marTop w:val="0"/>
      <w:marBottom w:val="0"/>
      <w:divBdr>
        <w:top w:val="none" w:sz="0" w:space="0" w:color="auto"/>
        <w:left w:val="none" w:sz="0" w:space="0" w:color="auto"/>
        <w:bottom w:val="none" w:sz="0" w:space="0" w:color="auto"/>
        <w:right w:val="none" w:sz="0" w:space="0" w:color="auto"/>
      </w:divBdr>
    </w:div>
    <w:div w:id="762261962">
      <w:bodyDiv w:val="1"/>
      <w:marLeft w:val="0"/>
      <w:marRight w:val="0"/>
      <w:marTop w:val="0"/>
      <w:marBottom w:val="0"/>
      <w:divBdr>
        <w:top w:val="none" w:sz="0" w:space="0" w:color="auto"/>
        <w:left w:val="none" w:sz="0" w:space="0" w:color="auto"/>
        <w:bottom w:val="none" w:sz="0" w:space="0" w:color="auto"/>
        <w:right w:val="none" w:sz="0" w:space="0" w:color="auto"/>
      </w:divBdr>
    </w:div>
    <w:div w:id="762990444">
      <w:bodyDiv w:val="1"/>
      <w:marLeft w:val="0"/>
      <w:marRight w:val="0"/>
      <w:marTop w:val="0"/>
      <w:marBottom w:val="0"/>
      <w:divBdr>
        <w:top w:val="none" w:sz="0" w:space="0" w:color="auto"/>
        <w:left w:val="none" w:sz="0" w:space="0" w:color="auto"/>
        <w:bottom w:val="none" w:sz="0" w:space="0" w:color="auto"/>
        <w:right w:val="none" w:sz="0" w:space="0" w:color="auto"/>
      </w:divBdr>
    </w:div>
    <w:div w:id="763185693">
      <w:bodyDiv w:val="1"/>
      <w:marLeft w:val="0"/>
      <w:marRight w:val="0"/>
      <w:marTop w:val="0"/>
      <w:marBottom w:val="0"/>
      <w:divBdr>
        <w:top w:val="none" w:sz="0" w:space="0" w:color="auto"/>
        <w:left w:val="none" w:sz="0" w:space="0" w:color="auto"/>
        <w:bottom w:val="none" w:sz="0" w:space="0" w:color="auto"/>
        <w:right w:val="none" w:sz="0" w:space="0" w:color="auto"/>
      </w:divBdr>
    </w:div>
    <w:div w:id="763258464">
      <w:bodyDiv w:val="1"/>
      <w:marLeft w:val="0"/>
      <w:marRight w:val="0"/>
      <w:marTop w:val="0"/>
      <w:marBottom w:val="0"/>
      <w:divBdr>
        <w:top w:val="none" w:sz="0" w:space="0" w:color="auto"/>
        <w:left w:val="none" w:sz="0" w:space="0" w:color="auto"/>
        <w:bottom w:val="none" w:sz="0" w:space="0" w:color="auto"/>
        <w:right w:val="none" w:sz="0" w:space="0" w:color="auto"/>
      </w:divBdr>
    </w:div>
    <w:div w:id="763692066">
      <w:bodyDiv w:val="1"/>
      <w:marLeft w:val="0"/>
      <w:marRight w:val="0"/>
      <w:marTop w:val="0"/>
      <w:marBottom w:val="0"/>
      <w:divBdr>
        <w:top w:val="none" w:sz="0" w:space="0" w:color="auto"/>
        <w:left w:val="none" w:sz="0" w:space="0" w:color="auto"/>
        <w:bottom w:val="none" w:sz="0" w:space="0" w:color="auto"/>
        <w:right w:val="none" w:sz="0" w:space="0" w:color="auto"/>
      </w:divBdr>
    </w:div>
    <w:div w:id="763840053">
      <w:bodyDiv w:val="1"/>
      <w:marLeft w:val="0"/>
      <w:marRight w:val="0"/>
      <w:marTop w:val="0"/>
      <w:marBottom w:val="0"/>
      <w:divBdr>
        <w:top w:val="none" w:sz="0" w:space="0" w:color="auto"/>
        <w:left w:val="none" w:sz="0" w:space="0" w:color="auto"/>
        <w:bottom w:val="none" w:sz="0" w:space="0" w:color="auto"/>
        <w:right w:val="none" w:sz="0" w:space="0" w:color="auto"/>
      </w:divBdr>
    </w:div>
    <w:div w:id="763918251">
      <w:bodyDiv w:val="1"/>
      <w:marLeft w:val="0"/>
      <w:marRight w:val="0"/>
      <w:marTop w:val="0"/>
      <w:marBottom w:val="0"/>
      <w:divBdr>
        <w:top w:val="none" w:sz="0" w:space="0" w:color="auto"/>
        <w:left w:val="none" w:sz="0" w:space="0" w:color="auto"/>
        <w:bottom w:val="none" w:sz="0" w:space="0" w:color="auto"/>
        <w:right w:val="none" w:sz="0" w:space="0" w:color="auto"/>
      </w:divBdr>
    </w:div>
    <w:div w:id="764615749">
      <w:bodyDiv w:val="1"/>
      <w:marLeft w:val="0"/>
      <w:marRight w:val="0"/>
      <w:marTop w:val="0"/>
      <w:marBottom w:val="0"/>
      <w:divBdr>
        <w:top w:val="none" w:sz="0" w:space="0" w:color="auto"/>
        <w:left w:val="none" w:sz="0" w:space="0" w:color="auto"/>
        <w:bottom w:val="none" w:sz="0" w:space="0" w:color="auto"/>
        <w:right w:val="none" w:sz="0" w:space="0" w:color="auto"/>
      </w:divBdr>
    </w:div>
    <w:div w:id="764694461">
      <w:bodyDiv w:val="1"/>
      <w:marLeft w:val="0"/>
      <w:marRight w:val="0"/>
      <w:marTop w:val="0"/>
      <w:marBottom w:val="0"/>
      <w:divBdr>
        <w:top w:val="none" w:sz="0" w:space="0" w:color="auto"/>
        <w:left w:val="none" w:sz="0" w:space="0" w:color="auto"/>
        <w:bottom w:val="none" w:sz="0" w:space="0" w:color="auto"/>
        <w:right w:val="none" w:sz="0" w:space="0" w:color="auto"/>
      </w:divBdr>
    </w:div>
    <w:div w:id="764762326">
      <w:bodyDiv w:val="1"/>
      <w:marLeft w:val="0"/>
      <w:marRight w:val="0"/>
      <w:marTop w:val="0"/>
      <w:marBottom w:val="0"/>
      <w:divBdr>
        <w:top w:val="none" w:sz="0" w:space="0" w:color="auto"/>
        <w:left w:val="none" w:sz="0" w:space="0" w:color="auto"/>
        <w:bottom w:val="none" w:sz="0" w:space="0" w:color="auto"/>
        <w:right w:val="none" w:sz="0" w:space="0" w:color="auto"/>
      </w:divBdr>
    </w:div>
    <w:div w:id="765343727">
      <w:bodyDiv w:val="1"/>
      <w:marLeft w:val="0"/>
      <w:marRight w:val="0"/>
      <w:marTop w:val="0"/>
      <w:marBottom w:val="0"/>
      <w:divBdr>
        <w:top w:val="none" w:sz="0" w:space="0" w:color="auto"/>
        <w:left w:val="none" w:sz="0" w:space="0" w:color="auto"/>
        <w:bottom w:val="none" w:sz="0" w:space="0" w:color="auto"/>
        <w:right w:val="none" w:sz="0" w:space="0" w:color="auto"/>
      </w:divBdr>
    </w:div>
    <w:div w:id="765619155">
      <w:bodyDiv w:val="1"/>
      <w:marLeft w:val="0"/>
      <w:marRight w:val="0"/>
      <w:marTop w:val="0"/>
      <w:marBottom w:val="0"/>
      <w:divBdr>
        <w:top w:val="none" w:sz="0" w:space="0" w:color="auto"/>
        <w:left w:val="none" w:sz="0" w:space="0" w:color="auto"/>
        <w:bottom w:val="none" w:sz="0" w:space="0" w:color="auto"/>
        <w:right w:val="none" w:sz="0" w:space="0" w:color="auto"/>
      </w:divBdr>
    </w:div>
    <w:div w:id="765881031">
      <w:bodyDiv w:val="1"/>
      <w:marLeft w:val="0"/>
      <w:marRight w:val="0"/>
      <w:marTop w:val="0"/>
      <w:marBottom w:val="0"/>
      <w:divBdr>
        <w:top w:val="none" w:sz="0" w:space="0" w:color="auto"/>
        <w:left w:val="none" w:sz="0" w:space="0" w:color="auto"/>
        <w:bottom w:val="none" w:sz="0" w:space="0" w:color="auto"/>
        <w:right w:val="none" w:sz="0" w:space="0" w:color="auto"/>
      </w:divBdr>
    </w:div>
    <w:div w:id="766000159">
      <w:bodyDiv w:val="1"/>
      <w:marLeft w:val="0"/>
      <w:marRight w:val="0"/>
      <w:marTop w:val="0"/>
      <w:marBottom w:val="0"/>
      <w:divBdr>
        <w:top w:val="none" w:sz="0" w:space="0" w:color="auto"/>
        <w:left w:val="none" w:sz="0" w:space="0" w:color="auto"/>
        <w:bottom w:val="none" w:sz="0" w:space="0" w:color="auto"/>
        <w:right w:val="none" w:sz="0" w:space="0" w:color="auto"/>
      </w:divBdr>
    </w:div>
    <w:div w:id="766074740">
      <w:bodyDiv w:val="1"/>
      <w:marLeft w:val="0"/>
      <w:marRight w:val="0"/>
      <w:marTop w:val="0"/>
      <w:marBottom w:val="0"/>
      <w:divBdr>
        <w:top w:val="none" w:sz="0" w:space="0" w:color="auto"/>
        <w:left w:val="none" w:sz="0" w:space="0" w:color="auto"/>
        <w:bottom w:val="none" w:sz="0" w:space="0" w:color="auto"/>
        <w:right w:val="none" w:sz="0" w:space="0" w:color="auto"/>
      </w:divBdr>
    </w:div>
    <w:div w:id="766535878">
      <w:bodyDiv w:val="1"/>
      <w:marLeft w:val="0"/>
      <w:marRight w:val="0"/>
      <w:marTop w:val="0"/>
      <w:marBottom w:val="0"/>
      <w:divBdr>
        <w:top w:val="none" w:sz="0" w:space="0" w:color="auto"/>
        <w:left w:val="none" w:sz="0" w:space="0" w:color="auto"/>
        <w:bottom w:val="none" w:sz="0" w:space="0" w:color="auto"/>
        <w:right w:val="none" w:sz="0" w:space="0" w:color="auto"/>
      </w:divBdr>
    </w:div>
    <w:div w:id="766776636">
      <w:bodyDiv w:val="1"/>
      <w:marLeft w:val="0"/>
      <w:marRight w:val="0"/>
      <w:marTop w:val="0"/>
      <w:marBottom w:val="0"/>
      <w:divBdr>
        <w:top w:val="none" w:sz="0" w:space="0" w:color="auto"/>
        <w:left w:val="none" w:sz="0" w:space="0" w:color="auto"/>
        <w:bottom w:val="none" w:sz="0" w:space="0" w:color="auto"/>
        <w:right w:val="none" w:sz="0" w:space="0" w:color="auto"/>
      </w:divBdr>
    </w:div>
    <w:div w:id="766779166">
      <w:bodyDiv w:val="1"/>
      <w:marLeft w:val="0"/>
      <w:marRight w:val="0"/>
      <w:marTop w:val="0"/>
      <w:marBottom w:val="0"/>
      <w:divBdr>
        <w:top w:val="none" w:sz="0" w:space="0" w:color="auto"/>
        <w:left w:val="none" w:sz="0" w:space="0" w:color="auto"/>
        <w:bottom w:val="none" w:sz="0" w:space="0" w:color="auto"/>
        <w:right w:val="none" w:sz="0" w:space="0" w:color="auto"/>
      </w:divBdr>
    </w:div>
    <w:div w:id="767000184">
      <w:bodyDiv w:val="1"/>
      <w:marLeft w:val="0"/>
      <w:marRight w:val="0"/>
      <w:marTop w:val="0"/>
      <w:marBottom w:val="0"/>
      <w:divBdr>
        <w:top w:val="none" w:sz="0" w:space="0" w:color="auto"/>
        <w:left w:val="none" w:sz="0" w:space="0" w:color="auto"/>
        <w:bottom w:val="none" w:sz="0" w:space="0" w:color="auto"/>
        <w:right w:val="none" w:sz="0" w:space="0" w:color="auto"/>
      </w:divBdr>
    </w:div>
    <w:div w:id="767192881">
      <w:bodyDiv w:val="1"/>
      <w:marLeft w:val="0"/>
      <w:marRight w:val="0"/>
      <w:marTop w:val="0"/>
      <w:marBottom w:val="0"/>
      <w:divBdr>
        <w:top w:val="none" w:sz="0" w:space="0" w:color="auto"/>
        <w:left w:val="none" w:sz="0" w:space="0" w:color="auto"/>
        <w:bottom w:val="none" w:sz="0" w:space="0" w:color="auto"/>
        <w:right w:val="none" w:sz="0" w:space="0" w:color="auto"/>
      </w:divBdr>
    </w:div>
    <w:div w:id="767385600">
      <w:bodyDiv w:val="1"/>
      <w:marLeft w:val="0"/>
      <w:marRight w:val="0"/>
      <w:marTop w:val="0"/>
      <w:marBottom w:val="0"/>
      <w:divBdr>
        <w:top w:val="none" w:sz="0" w:space="0" w:color="auto"/>
        <w:left w:val="none" w:sz="0" w:space="0" w:color="auto"/>
        <w:bottom w:val="none" w:sz="0" w:space="0" w:color="auto"/>
        <w:right w:val="none" w:sz="0" w:space="0" w:color="auto"/>
      </w:divBdr>
    </w:div>
    <w:div w:id="767427073">
      <w:bodyDiv w:val="1"/>
      <w:marLeft w:val="0"/>
      <w:marRight w:val="0"/>
      <w:marTop w:val="0"/>
      <w:marBottom w:val="0"/>
      <w:divBdr>
        <w:top w:val="none" w:sz="0" w:space="0" w:color="auto"/>
        <w:left w:val="none" w:sz="0" w:space="0" w:color="auto"/>
        <w:bottom w:val="none" w:sz="0" w:space="0" w:color="auto"/>
        <w:right w:val="none" w:sz="0" w:space="0" w:color="auto"/>
      </w:divBdr>
    </w:div>
    <w:div w:id="767427485">
      <w:bodyDiv w:val="1"/>
      <w:marLeft w:val="0"/>
      <w:marRight w:val="0"/>
      <w:marTop w:val="0"/>
      <w:marBottom w:val="0"/>
      <w:divBdr>
        <w:top w:val="none" w:sz="0" w:space="0" w:color="auto"/>
        <w:left w:val="none" w:sz="0" w:space="0" w:color="auto"/>
        <w:bottom w:val="none" w:sz="0" w:space="0" w:color="auto"/>
        <w:right w:val="none" w:sz="0" w:space="0" w:color="auto"/>
      </w:divBdr>
    </w:div>
    <w:div w:id="767584451">
      <w:bodyDiv w:val="1"/>
      <w:marLeft w:val="0"/>
      <w:marRight w:val="0"/>
      <w:marTop w:val="0"/>
      <w:marBottom w:val="0"/>
      <w:divBdr>
        <w:top w:val="none" w:sz="0" w:space="0" w:color="auto"/>
        <w:left w:val="none" w:sz="0" w:space="0" w:color="auto"/>
        <w:bottom w:val="none" w:sz="0" w:space="0" w:color="auto"/>
        <w:right w:val="none" w:sz="0" w:space="0" w:color="auto"/>
      </w:divBdr>
    </w:div>
    <w:div w:id="767771876">
      <w:bodyDiv w:val="1"/>
      <w:marLeft w:val="0"/>
      <w:marRight w:val="0"/>
      <w:marTop w:val="0"/>
      <w:marBottom w:val="0"/>
      <w:divBdr>
        <w:top w:val="none" w:sz="0" w:space="0" w:color="auto"/>
        <w:left w:val="none" w:sz="0" w:space="0" w:color="auto"/>
        <w:bottom w:val="none" w:sz="0" w:space="0" w:color="auto"/>
        <w:right w:val="none" w:sz="0" w:space="0" w:color="auto"/>
      </w:divBdr>
    </w:div>
    <w:div w:id="767894197">
      <w:bodyDiv w:val="1"/>
      <w:marLeft w:val="0"/>
      <w:marRight w:val="0"/>
      <w:marTop w:val="0"/>
      <w:marBottom w:val="0"/>
      <w:divBdr>
        <w:top w:val="none" w:sz="0" w:space="0" w:color="auto"/>
        <w:left w:val="none" w:sz="0" w:space="0" w:color="auto"/>
        <w:bottom w:val="none" w:sz="0" w:space="0" w:color="auto"/>
        <w:right w:val="none" w:sz="0" w:space="0" w:color="auto"/>
      </w:divBdr>
    </w:div>
    <w:div w:id="768425803">
      <w:bodyDiv w:val="1"/>
      <w:marLeft w:val="0"/>
      <w:marRight w:val="0"/>
      <w:marTop w:val="0"/>
      <w:marBottom w:val="0"/>
      <w:divBdr>
        <w:top w:val="none" w:sz="0" w:space="0" w:color="auto"/>
        <w:left w:val="none" w:sz="0" w:space="0" w:color="auto"/>
        <w:bottom w:val="none" w:sz="0" w:space="0" w:color="auto"/>
        <w:right w:val="none" w:sz="0" w:space="0" w:color="auto"/>
      </w:divBdr>
    </w:div>
    <w:div w:id="768738256">
      <w:bodyDiv w:val="1"/>
      <w:marLeft w:val="0"/>
      <w:marRight w:val="0"/>
      <w:marTop w:val="0"/>
      <w:marBottom w:val="0"/>
      <w:divBdr>
        <w:top w:val="none" w:sz="0" w:space="0" w:color="auto"/>
        <w:left w:val="none" w:sz="0" w:space="0" w:color="auto"/>
        <w:bottom w:val="none" w:sz="0" w:space="0" w:color="auto"/>
        <w:right w:val="none" w:sz="0" w:space="0" w:color="auto"/>
      </w:divBdr>
    </w:div>
    <w:div w:id="769348592">
      <w:bodyDiv w:val="1"/>
      <w:marLeft w:val="0"/>
      <w:marRight w:val="0"/>
      <w:marTop w:val="0"/>
      <w:marBottom w:val="0"/>
      <w:divBdr>
        <w:top w:val="none" w:sz="0" w:space="0" w:color="auto"/>
        <w:left w:val="none" w:sz="0" w:space="0" w:color="auto"/>
        <w:bottom w:val="none" w:sz="0" w:space="0" w:color="auto"/>
        <w:right w:val="none" w:sz="0" w:space="0" w:color="auto"/>
      </w:divBdr>
    </w:div>
    <w:div w:id="769740157">
      <w:bodyDiv w:val="1"/>
      <w:marLeft w:val="0"/>
      <w:marRight w:val="0"/>
      <w:marTop w:val="0"/>
      <w:marBottom w:val="0"/>
      <w:divBdr>
        <w:top w:val="none" w:sz="0" w:space="0" w:color="auto"/>
        <w:left w:val="none" w:sz="0" w:space="0" w:color="auto"/>
        <w:bottom w:val="none" w:sz="0" w:space="0" w:color="auto"/>
        <w:right w:val="none" w:sz="0" w:space="0" w:color="auto"/>
      </w:divBdr>
    </w:div>
    <w:div w:id="770130610">
      <w:bodyDiv w:val="1"/>
      <w:marLeft w:val="0"/>
      <w:marRight w:val="0"/>
      <w:marTop w:val="0"/>
      <w:marBottom w:val="0"/>
      <w:divBdr>
        <w:top w:val="none" w:sz="0" w:space="0" w:color="auto"/>
        <w:left w:val="none" w:sz="0" w:space="0" w:color="auto"/>
        <w:bottom w:val="none" w:sz="0" w:space="0" w:color="auto"/>
        <w:right w:val="none" w:sz="0" w:space="0" w:color="auto"/>
      </w:divBdr>
    </w:div>
    <w:div w:id="770780167">
      <w:bodyDiv w:val="1"/>
      <w:marLeft w:val="0"/>
      <w:marRight w:val="0"/>
      <w:marTop w:val="0"/>
      <w:marBottom w:val="0"/>
      <w:divBdr>
        <w:top w:val="none" w:sz="0" w:space="0" w:color="auto"/>
        <w:left w:val="none" w:sz="0" w:space="0" w:color="auto"/>
        <w:bottom w:val="none" w:sz="0" w:space="0" w:color="auto"/>
        <w:right w:val="none" w:sz="0" w:space="0" w:color="auto"/>
      </w:divBdr>
    </w:div>
    <w:div w:id="772171269">
      <w:bodyDiv w:val="1"/>
      <w:marLeft w:val="0"/>
      <w:marRight w:val="0"/>
      <w:marTop w:val="0"/>
      <w:marBottom w:val="0"/>
      <w:divBdr>
        <w:top w:val="none" w:sz="0" w:space="0" w:color="auto"/>
        <w:left w:val="none" w:sz="0" w:space="0" w:color="auto"/>
        <w:bottom w:val="none" w:sz="0" w:space="0" w:color="auto"/>
        <w:right w:val="none" w:sz="0" w:space="0" w:color="auto"/>
      </w:divBdr>
    </w:div>
    <w:div w:id="772285628">
      <w:bodyDiv w:val="1"/>
      <w:marLeft w:val="0"/>
      <w:marRight w:val="0"/>
      <w:marTop w:val="0"/>
      <w:marBottom w:val="0"/>
      <w:divBdr>
        <w:top w:val="none" w:sz="0" w:space="0" w:color="auto"/>
        <w:left w:val="none" w:sz="0" w:space="0" w:color="auto"/>
        <w:bottom w:val="none" w:sz="0" w:space="0" w:color="auto"/>
        <w:right w:val="none" w:sz="0" w:space="0" w:color="auto"/>
      </w:divBdr>
    </w:div>
    <w:div w:id="772631328">
      <w:bodyDiv w:val="1"/>
      <w:marLeft w:val="0"/>
      <w:marRight w:val="0"/>
      <w:marTop w:val="0"/>
      <w:marBottom w:val="0"/>
      <w:divBdr>
        <w:top w:val="none" w:sz="0" w:space="0" w:color="auto"/>
        <w:left w:val="none" w:sz="0" w:space="0" w:color="auto"/>
        <w:bottom w:val="none" w:sz="0" w:space="0" w:color="auto"/>
        <w:right w:val="none" w:sz="0" w:space="0" w:color="auto"/>
      </w:divBdr>
    </w:div>
    <w:div w:id="772942435">
      <w:bodyDiv w:val="1"/>
      <w:marLeft w:val="0"/>
      <w:marRight w:val="0"/>
      <w:marTop w:val="0"/>
      <w:marBottom w:val="0"/>
      <w:divBdr>
        <w:top w:val="none" w:sz="0" w:space="0" w:color="auto"/>
        <w:left w:val="none" w:sz="0" w:space="0" w:color="auto"/>
        <w:bottom w:val="none" w:sz="0" w:space="0" w:color="auto"/>
        <w:right w:val="none" w:sz="0" w:space="0" w:color="auto"/>
      </w:divBdr>
    </w:div>
    <w:div w:id="773019383">
      <w:bodyDiv w:val="1"/>
      <w:marLeft w:val="0"/>
      <w:marRight w:val="0"/>
      <w:marTop w:val="0"/>
      <w:marBottom w:val="0"/>
      <w:divBdr>
        <w:top w:val="none" w:sz="0" w:space="0" w:color="auto"/>
        <w:left w:val="none" w:sz="0" w:space="0" w:color="auto"/>
        <w:bottom w:val="none" w:sz="0" w:space="0" w:color="auto"/>
        <w:right w:val="none" w:sz="0" w:space="0" w:color="auto"/>
      </w:divBdr>
    </w:div>
    <w:div w:id="773132517">
      <w:bodyDiv w:val="1"/>
      <w:marLeft w:val="0"/>
      <w:marRight w:val="0"/>
      <w:marTop w:val="0"/>
      <w:marBottom w:val="0"/>
      <w:divBdr>
        <w:top w:val="none" w:sz="0" w:space="0" w:color="auto"/>
        <w:left w:val="none" w:sz="0" w:space="0" w:color="auto"/>
        <w:bottom w:val="none" w:sz="0" w:space="0" w:color="auto"/>
        <w:right w:val="none" w:sz="0" w:space="0" w:color="auto"/>
      </w:divBdr>
    </w:div>
    <w:div w:id="773282887">
      <w:bodyDiv w:val="1"/>
      <w:marLeft w:val="0"/>
      <w:marRight w:val="0"/>
      <w:marTop w:val="0"/>
      <w:marBottom w:val="0"/>
      <w:divBdr>
        <w:top w:val="none" w:sz="0" w:space="0" w:color="auto"/>
        <w:left w:val="none" w:sz="0" w:space="0" w:color="auto"/>
        <w:bottom w:val="none" w:sz="0" w:space="0" w:color="auto"/>
        <w:right w:val="none" w:sz="0" w:space="0" w:color="auto"/>
      </w:divBdr>
    </w:div>
    <w:div w:id="773672861">
      <w:bodyDiv w:val="1"/>
      <w:marLeft w:val="0"/>
      <w:marRight w:val="0"/>
      <w:marTop w:val="0"/>
      <w:marBottom w:val="0"/>
      <w:divBdr>
        <w:top w:val="none" w:sz="0" w:space="0" w:color="auto"/>
        <w:left w:val="none" w:sz="0" w:space="0" w:color="auto"/>
        <w:bottom w:val="none" w:sz="0" w:space="0" w:color="auto"/>
        <w:right w:val="none" w:sz="0" w:space="0" w:color="auto"/>
      </w:divBdr>
    </w:div>
    <w:div w:id="774132686">
      <w:bodyDiv w:val="1"/>
      <w:marLeft w:val="0"/>
      <w:marRight w:val="0"/>
      <w:marTop w:val="0"/>
      <w:marBottom w:val="0"/>
      <w:divBdr>
        <w:top w:val="none" w:sz="0" w:space="0" w:color="auto"/>
        <w:left w:val="none" w:sz="0" w:space="0" w:color="auto"/>
        <w:bottom w:val="none" w:sz="0" w:space="0" w:color="auto"/>
        <w:right w:val="none" w:sz="0" w:space="0" w:color="auto"/>
      </w:divBdr>
    </w:div>
    <w:div w:id="774133708">
      <w:bodyDiv w:val="1"/>
      <w:marLeft w:val="0"/>
      <w:marRight w:val="0"/>
      <w:marTop w:val="0"/>
      <w:marBottom w:val="0"/>
      <w:divBdr>
        <w:top w:val="none" w:sz="0" w:space="0" w:color="auto"/>
        <w:left w:val="none" w:sz="0" w:space="0" w:color="auto"/>
        <w:bottom w:val="none" w:sz="0" w:space="0" w:color="auto"/>
        <w:right w:val="none" w:sz="0" w:space="0" w:color="auto"/>
      </w:divBdr>
    </w:div>
    <w:div w:id="774176884">
      <w:bodyDiv w:val="1"/>
      <w:marLeft w:val="0"/>
      <w:marRight w:val="0"/>
      <w:marTop w:val="0"/>
      <w:marBottom w:val="0"/>
      <w:divBdr>
        <w:top w:val="none" w:sz="0" w:space="0" w:color="auto"/>
        <w:left w:val="none" w:sz="0" w:space="0" w:color="auto"/>
        <w:bottom w:val="none" w:sz="0" w:space="0" w:color="auto"/>
        <w:right w:val="none" w:sz="0" w:space="0" w:color="auto"/>
      </w:divBdr>
    </w:div>
    <w:div w:id="774403174">
      <w:bodyDiv w:val="1"/>
      <w:marLeft w:val="0"/>
      <w:marRight w:val="0"/>
      <w:marTop w:val="0"/>
      <w:marBottom w:val="0"/>
      <w:divBdr>
        <w:top w:val="none" w:sz="0" w:space="0" w:color="auto"/>
        <w:left w:val="none" w:sz="0" w:space="0" w:color="auto"/>
        <w:bottom w:val="none" w:sz="0" w:space="0" w:color="auto"/>
        <w:right w:val="none" w:sz="0" w:space="0" w:color="auto"/>
      </w:divBdr>
    </w:div>
    <w:div w:id="774445498">
      <w:bodyDiv w:val="1"/>
      <w:marLeft w:val="0"/>
      <w:marRight w:val="0"/>
      <w:marTop w:val="0"/>
      <w:marBottom w:val="0"/>
      <w:divBdr>
        <w:top w:val="none" w:sz="0" w:space="0" w:color="auto"/>
        <w:left w:val="none" w:sz="0" w:space="0" w:color="auto"/>
        <w:bottom w:val="none" w:sz="0" w:space="0" w:color="auto"/>
        <w:right w:val="none" w:sz="0" w:space="0" w:color="auto"/>
      </w:divBdr>
    </w:div>
    <w:div w:id="774667647">
      <w:bodyDiv w:val="1"/>
      <w:marLeft w:val="0"/>
      <w:marRight w:val="0"/>
      <w:marTop w:val="0"/>
      <w:marBottom w:val="0"/>
      <w:divBdr>
        <w:top w:val="none" w:sz="0" w:space="0" w:color="auto"/>
        <w:left w:val="none" w:sz="0" w:space="0" w:color="auto"/>
        <w:bottom w:val="none" w:sz="0" w:space="0" w:color="auto"/>
        <w:right w:val="none" w:sz="0" w:space="0" w:color="auto"/>
      </w:divBdr>
    </w:div>
    <w:div w:id="774859773">
      <w:bodyDiv w:val="1"/>
      <w:marLeft w:val="0"/>
      <w:marRight w:val="0"/>
      <w:marTop w:val="0"/>
      <w:marBottom w:val="0"/>
      <w:divBdr>
        <w:top w:val="none" w:sz="0" w:space="0" w:color="auto"/>
        <w:left w:val="none" w:sz="0" w:space="0" w:color="auto"/>
        <w:bottom w:val="none" w:sz="0" w:space="0" w:color="auto"/>
        <w:right w:val="none" w:sz="0" w:space="0" w:color="auto"/>
      </w:divBdr>
    </w:div>
    <w:div w:id="774862432">
      <w:bodyDiv w:val="1"/>
      <w:marLeft w:val="0"/>
      <w:marRight w:val="0"/>
      <w:marTop w:val="0"/>
      <w:marBottom w:val="0"/>
      <w:divBdr>
        <w:top w:val="none" w:sz="0" w:space="0" w:color="auto"/>
        <w:left w:val="none" w:sz="0" w:space="0" w:color="auto"/>
        <w:bottom w:val="none" w:sz="0" w:space="0" w:color="auto"/>
        <w:right w:val="none" w:sz="0" w:space="0" w:color="auto"/>
      </w:divBdr>
    </w:div>
    <w:div w:id="774907431">
      <w:bodyDiv w:val="1"/>
      <w:marLeft w:val="0"/>
      <w:marRight w:val="0"/>
      <w:marTop w:val="0"/>
      <w:marBottom w:val="0"/>
      <w:divBdr>
        <w:top w:val="none" w:sz="0" w:space="0" w:color="auto"/>
        <w:left w:val="none" w:sz="0" w:space="0" w:color="auto"/>
        <w:bottom w:val="none" w:sz="0" w:space="0" w:color="auto"/>
        <w:right w:val="none" w:sz="0" w:space="0" w:color="auto"/>
      </w:divBdr>
    </w:div>
    <w:div w:id="775439671">
      <w:bodyDiv w:val="1"/>
      <w:marLeft w:val="0"/>
      <w:marRight w:val="0"/>
      <w:marTop w:val="0"/>
      <w:marBottom w:val="0"/>
      <w:divBdr>
        <w:top w:val="none" w:sz="0" w:space="0" w:color="auto"/>
        <w:left w:val="none" w:sz="0" w:space="0" w:color="auto"/>
        <w:bottom w:val="none" w:sz="0" w:space="0" w:color="auto"/>
        <w:right w:val="none" w:sz="0" w:space="0" w:color="auto"/>
      </w:divBdr>
    </w:div>
    <w:div w:id="775442635">
      <w:bodyDiv w:val="1"/>
      <w:marLeft w:val="0"/>
      <w:marRight w:val="0"/>
      <w:marTop w:val="0"/>
      <w:marBottom w:val="0"/>
      <w:divBdr>
        <w:top w:val="none" w:sz="0" w:space="0" w:color="auto"/>
        <w:left w:val="none" w:sz="0" w:space="0" w:color="auto"/>
        <w:bottom w:val="none" w:sz="0" w:space="0" w:color="auto"/>
        <w:right w:val="none" w:sz="0" w:space="0" w:color="auto"/>
      </w:divBdr>
    </w:div>
    <w:div w:id="775709170">
      <w:bodyDiv w:val="1"/>
      <w:marLeft w:val="0"/>
      <w:marRight w:val="0"/>
      <w:marTop w:val="0"/>
      <w:marBottom w:val="0"/>
      <w:divBdr>
        <w:top w:val="none" w:sz="0" w:space="0" w:color="auto"/>
        <w:left w:val="none" w:sz="0" w:space="0" w:color="auto"/>
        <w:bottom w:val="none" w:sz="0" w:space="0" w:color="auto"/>
        <w:right w:val="none" w:sz="0" w:space="0" w:color="auto"/>
      </w:divBdr>
    </w:div>
    <w:div w:id="775758522">
      <w:bodyDiv w:val="1"/>
      <w:marLeft w:val="0"/>
      <w:marRight w:val="0"/>
      <w:marTop w:val="0"/>
      <w:marBottom w:val="0"/>
      <w:divBdr>
        <w:top w:val="none" w:sz="0" w:space="0" w:color="auto"/>
        <w:left w:val="none" w:sz="0" w:space="0" w:color="auto"/>
        <w:bottom w:val="none" w:sz="0" w:space="0" w:color="auto"/>
        <w:right w:val="none" w:sz="0" w:space="0" w:color="auto"/>
      </w:divBdr>
    </w:div>
    <w:div w:id="776368395">
      <w:bodyDiv w:val="1"/>
      <w:marLeft w:val="0"/>
      <w:marRight w:val="0"/>
      <w:marTop w:val="0"/>
      <w:marBottom w:val="0"/>
      <w:divBdr>
        <w:top w:val="none" w:sz="0" w:space="0" w:color="auto"/>
        <w:left w:val="none" w:sz="0" w:space="0" w:color="auto"/>
        <w:bottom w:val="none" w:sz="0" w:space="0" w:color="auto"/>
        <w:right w:val="none" w:sz="0" w:space="0" w:color="auto"/>
      </w:divBdr>
    </w:div>
    <w:div w:id="776372176">
      <w:bodyDiv w:val="1"/>
      <w:marLeft w:val="0"/>
      <w:marRight w:val="0"/>
      <w:marTop w:val="0"/>
      <w:marBottom w:val="0"/>
      <w:divBdr>
        <w:top w:val="none" w:sz="0" w:space="0" w:color="auto"/>
        <w:left w:val="none" w:sz="0" w:space="0" w:color="auto"/>
        <w:bottom w:val="none" w:sz="0" w:space="0" w:color="auto"/>
        <w:right w:val="none" w:sz="0" w:space="0" w:color="auto"/>
      </w:divBdr>
    </w:div>
    <w:div w:id="777259445">
      <w:bodyDiv w:val="1"/>
      <w:marLeft w:val="0"/>
      <w:marRight w:val="0"/>
      <w:marTop w:val="0"/>
      <w:marBottom w:val="0"/>
      <w:divBdr>
        <w:top w:val="none" w:sz="0" w:space="0" w:color="auto"/>
        <w:left w:val="none" w:sz="0" w:space="0" w:color="auto"/>
        <w:bottom w:val="none" w:sz="0" w:space="0" w:color="auto"/>
        <w:right w:val="none" w:sz="0" w:space="0" w:color="auto"/>
      </w:divBdr>
    </w:div>
    <w:div w:id="777407201">
      <w:bodyDiv w:val="1"/>
      <w:marLeft w:val="0"/>
      <w:marRight w:val="0"/>
      <w:marTop w:val="0"/>
      <w:marBottom w:val="0"/>
      <w:divBdr>
        <w:top w:val="none" w:sz="0" w:space="0" w:color="auto"/>
        <w:left w:val="none" w:sz="0" w:space="0" w:color="auto"/>
        <w:bottom w:val="none" w:sz="0" w:space="0" w:color="auto"/>
        <w:right w:val="none" w:sz="0" w:space="0" w:color="auto"/>
      </w:divBdr>
    </w:div>
    <w:div w:id="777414434">
      <w:bodyDiv w:val="1"/>
      <w:marLeft w:val="0"/>
      <w:marRight w:val="0"/>
      <w:marTop w:val="0"/>
      <w:marBottom w:val="0"/>
      <w:divBdr>
        <w:top w:val="none" w:sz="0" w:space="0" w:color="auto"/>
        <w:left w:val="none" w:sz="0" w:space="0" w:color="auto"/>
        <w:bottom w:val="none" w:sz="0" w:space="0" w:color="auto"/>
        <w:right w:val="none" w:sz="0" w:space="0" w:color="auto"/>
      </w:divBdr>
    </w:div>
    <w:div w:id="777483400">
      <w:bodyDiv w:val="1"/>
      <w:marLeft w:val="0"/>
      <w:marRight w:val="0"/>
      <w:marTop w:val="0"/>
      <w:marBottom w:val="0"/>
      <w:divBdr>
        <w:top w:val="none" w:sz="0" w:space="0" w:color="auto"/>
        <w:left w:val="none" w:sz="0" w:space="0" w:color="auto"/>
        <w:bottom w:val="none" w:sz="0" w:space="0" w:color="auto"/>
        <w:right w:val="none" w:sz="0" w:space="0" w:color="auto"/>
      </w:divBdr>
    </w:div>
    <w:div w:id="777528208">
      <w:bodyDiv w:val="1"/>
      <w:marLeft w:val="0"/>
      <w:marRight w:val="0"/>
      <w:marTop w:val="0"/>
      <w:marBottom w:val="0"/>
      <w:divBdr>
        <w:top w:val="none" w:sz="0" w:space="0" w:color="auto"/>
        <w:left w:val="none" w:sz="0" w:space="0" w:color="auto"/>
        <w:bottom w:val="none" w:sz="0" w:space="0" w:color="auto"/>
        <w:right w:val="none" w:sz="0" w:space="0" w:color="auto"/>
      </w:divBdr>
    </w:div>
    <w:div w:id="777874373">
      <w:bodyDiv w:val="1"/>
      <w:marLeft w:val="0"/>
      <w:marRight w:val="0"/>
      <w:marTop w:val="0"/>
      <w:marBottom w:val="0"/>
      <w:divBdr>
        <w:top w:val="none" w:sz="0" w:space="0" w:color="auto"/>
        <w:left w:val="none" w:sz="0" w:space="0" w:color="auto"/>
        <w:bottom w:val="none" w:sz="0" w:space="0" w:color="auto"/>
        <w:right w:val="none" w:sz="0" w:space="0" w:color="auto"/>
      </w:divBdr>
    </w:div>
    <w:div w:id="778529948">
      <w:bodyDiv w:val="1"/>
      <w:marLeft w:val="0"/>
      <w:marRight w:val="0"/>
      <w:marTop w:val="0"/>
      <w:marBottom w:val="0"/>
      <w:divBdr>
        <w:top w:val="none" w:sz="0" w:space="0" w:color="auto"/>
        <w:left w:val="none" w:sz="0" w:space="0" w:color="auto"/>
        <w:bottom w:val="none" w:sz="0" w:space="0" w:color="auto"/>
        <w:right w:val="none" w:sz="0" w:space="0" w:color="auto"/>
      </w:divBdr>
    </w:div>
    <w:div w:id="778722356">
      <w:bodyDiv w:val="1"/>
      <w:marLeft w:val="0"/>
      <w:marRight w:val="0"/>
      <w:marTop w:val="0"/>
      <w:marBottom w:val="0"/>
      <w:divBdr>
        <w:top w:val="none" w:sz="0" w:space="0" w:color="auto"/>
        <w:left w:val="none" w:sz="0" w:space="0" w:color="auto"/>
        <w:bottom w:val="none" w:sz="0" w:space="0" w:color="auto"/>
        <w:right w:val="none" w:sz="0" w:space="0" w:color="auto"/>
      </w:divBdr>
    </w:div>
    <w:div w:id="778842148">
      <w:bodyDiv w:val="1"/>
      <w:marLeft w:val="0"/>
      <w:marRight w:val="0"/>
      <w:marTop w:val="0"/>
      <w:marBottom w:val="0"/>
      <w:divBdr>
        <w:top w:val="none" w:sz="0" w:space="0" w:color="auto"/>
        <w:left w:val="none" w:sz="0" w:space="0" w:color="auto"/>
        <w:bottom w:val="none" w:sz="0" w:space="0" w:color="auto"/>
        <w:right w:val="none" w:sz="0" w:space="0" w:color="auto"/>
      </w:divBdr>
    </w:div>
    <w:div w:id="779105503">
      <w:bodyDiv w:val="1"/>
      <w:marLeft w:val="0"/>
      <w:marRight w:val="0"/>
      <w:marTop w:val="0"/>
      <w:marBottom w:val="0"/>
      <w:divBdr>
        <w:top w:val="none" w:sz="0" w:space="0" w:color="auto"/>
        <w:left w:val="none" w:sz="0" w:space="0" w:color="auto"/>
        <w:bottom w:val="none" w:sz="0" w:space="0" w:color="auto"/>
        <w:right w:val="none" w:sz="0" w:space="0" w:color="auto"/>
      </w:divBdr>
    </w:div>
    <w:div w:id="779884641">
      <w:bodyDiv w:val="1"/>
      <w:marLeft w:val="0"/>
      <w:marRight w:val="0"/>
      <w:marTop w:val="0"/>
      <w:marBottom w:val="0"/>
      <w:divBdr>
        <w:top w:val="none" w:sz="0" w:space="0" w:color="auto"/>
        <w:left w:val="none" w:sz="0" w:space="0" w:color="auto"/>
        <w:bottom w:val="none" w:sz="0" w:space="0" w:color="auto"/>
        <w:right w:val="none" w:sz="0" w:space="0" w:color="auto"/>
      </w:divBdr>
    </w:div>
    <w:div w:id="779908900">
      <w:bodyDiv w:val="1"/>
      <w:marLeft w:val="0"/>
      <w:marRight w:val="0"/>
      <w:marTop w:val="0"/>
      <w:marBottom w:val="0"/>
      <w:divBdr>
        <w:top w:val="none" w:sz="0" w:space="0" w:color="auto"/>
        <w:left w:val="none" w:sz="0" w:space="0" w:color="auto"/>
        <w:bottom w:val="none" w:sz="0" w:space="0" w:color="auto"/>
        <w:right w:val="none" w:sz="0" w:space="0" w:color="auto"/>
      </w:divBdr>
    </w:div>
    <w:div w:id="780950390">
      <w:bodyDiv w:val="1"/>
      <w:marLeft w:val="0"/>
      <w:marRight w:val="0"/>
      <w:marTop w:val="0"/>
      <w:marBottom w:val="0"/>
      <w:divBdr>
        <w:top w:val="none" w:sz="0" w:space="0" w:color="auto"/>
        <w:left w:val="none" w:sz="0" w:space="0" w:color="auto"/>
        <w:bottom w:val="none" w:sz="0" w:space="0" w:color="auto"/>
        <w:right w:val="none" w:sz="0" w:space="0" w:color="auto"/>
      </w:divBdr>
    </w:div>
    <w:div w:id="781339894">
      <w:bodyDiv w:val="1"/>
      <w:marLeft w:val="0"/>
      <w:marRight w:val="0"/>
      <w:marTop w:val="0"/>
      <w:marBottom w:val="0"/>
      <w:divBdr>
        <w:top w:val="none" w:sz="0" w:space="0" w:color="auto"/>
        <w:left w:val="none" w:sz="0" w:space="0" w:color="auto"/>
        <w:bottom w:val="none" w:sz="0" w:space="0" w:color="auto"/>
        <w:right w:val="none" w:sz="0" w:space="0" w:color="auto"/>
      </w:divBdr>
    </w:div>
    <w:div w:id="781655437">
      <w:bodyDiv w:val="1"/>
      <w:marLeft w:val="0"/>
      <w:marRight w:val="0"/>
      <w:marTop w:val="0"/>
      <w:marBottom w:val="0"/>
      <w:divBdr>
        <w:top w:val="none" w:sz="0" w:space="0" w:color="auto"/>
        <w:left w:val="none" w:sz="0" w:space="0" w:color="auto"/>
        <w:bottom w:val="none" w:sz="0" w:space="0" w:color="auto"/>
        <w:right w:val="none" w:sz="0" w:space="0" w:color="auto"/>
      </w:divBdr>
    </w:div>
    <w:div w:id="781847461">
      <w:bodyDiv w:val="1"/>
      <w:marLeft w:val="0"/>
      <w:marRight w:val="0"/>
      <w:marTop w:val="0"/>
      <w:marBottom w:val="0"/>
      <w:divBdr>
        <w:top w:val="none" w:sz="0" w:space="0" w:color="auto"/>
        <w:left w:val="none" w:sz="0" w:space="0" w:color="auto"/>
        <w:bottom w:val="none" w:sz="0" w:space="0" w:color="auto"/>
        <w:right w:val="none" w:sz="0" w:space="0" w:color="auto"/>
      </w:divBdr>
    </w:div>
    <w:div w:id="782071603">
      <w:bodyDiv w:val="1"/>
      <w:marLeft w:val="0"/>
      <w:marRight w:val="0"/>
      <w:marTop w:val="0"/>
      <w:marBottom w:val="0"/>
      <w:divBdr>
        <w:top w:val="none" w:sz="0" w:space="0" w:color="auto"/>
        <w:left w:val="none" w:sz="0" w:space="0" w:color="auto"/>
        <w:bottom w:val="none" w:sz="0" w:space="0" w:color="auto"/>
        <w:right w:val="none" w:sz="0" w:space="0" w:color="auto"/>
      </w:divBdr>
    </w:div>
    <w:div w:id="782304831">
      <w:bodyDiv w:val="1"/>
      <w:marLeft w:val="0"/>
      <w:marRight w:val="0"/>
      <w:marTop w:val="0"/>
      <w:marBottom w:val="0"/>
      <w:divBdr>
        <w:top w:val="none" w:sz="0" w:space="0" w:color="auto"/>
        <w:left w:val="none" w:sz="0" w:space="0" w:color="auto"/>
        <w:bottom w:val="none" w:sz="0" w:space="0" w:color="auto"/>
        <w:right w:val="none" w:sz="0" w:space="0" w:color="auto"/>
      </w:divBdr>
    </w:div>
    <w:div w:id="782306957">
      <w:bodyDiv w:val="1"/>
      <w:marLeft w:val="0"/>
      <w:marRight w:val="0"/>
      <w:marTop w:val="0"/>
      <w:marBottom w:val="0"/>
      <w:divBdr>
        <w:top w:val="none" w:sz="0" w:space="0" w:color="auto"/>
        <w:left w:val="none" w:sz="0" w:space="0" w:color="auto"/>
        <w:bottom w:val="none" w:sz="0" w:space="0" w:color="auto"/>
        <w:right w:val="none" w:sz="0" w:space="0" w:color="auto"/>
      </w:divBdr>
    </w:div>
    <w:div w:id="782459342">
      <w:bodyDiv w:val="1"/>
      <w:marLeft w:val="0"/>
      <w:marRight w:val="0"/>
      <w:marTop w:val="0"/>
      <w:marBottom w:val="0"/>
      <w:divBdr>
        <w:top w:val="none" w:sz="0" w:space="0" w:color="auto"/>
        <w:left w:val="none" w:sz="0" w:space="0" w:color="auto"/>
        <w:bottom w:val="none" w:sz="0" w:space="0" w:color="auto"/>
        <w:right w:val="none" w:sz="0" w:space="0" w:color="auto"/>
      </w:divBdr>
    </w:div>
    <w:div w:id="782504752">
      <w:bodyDiv w:val="1"/>
      <w:marLeft w:val="0"/>
      <w:marRight w:val="0"/>
      <w:marTop w:val="0"/>
      <w:marBottom w:val="0"/>
      <w:divBdr>
        <w:top w:val="none" w:sz="0" w:space="0" w:color="auto"/>
        <w:left w:val="none" w:sz="0" w:space="0" w:color="auto"/>
        <w:bottom w:val="none" w:sz="0" w:space="0" w:color="auto"/>
        <w:right w:val="none" w:sz="0" w:space="0" w:color="auto"/>
      </w:divBdr>
    </w:div>
    <w:div w:id="782654412">
      <w:bodyDiv w:val="1"/>
      <w:marLeft w:val="0"/>
      <w:marRight w:val="0"/>
      <w:marTop w:val="0"/>
      <w:marBottom w:val="0"/>
      <w:divBdr>
        <w:top w:val="none" w:sz="0" w:space="0" w:color="auto"/>
        <w:left w:val="none" w:sz="0" w:space="0" w:color="auto"/>
        <w:bottom w:val="none" w:sz="0" w:space="0" w:color="auto"/>
        <w:right w:val="none" w:sz="0" w:space="0" w:color="auto"/>
      </w:divBdr>
    </w:div>
    <w:div w:id="782773422">
      <w:bodyDiv w:val="1"/>
      <w:marLeft w:val="0"/>
      <w:marRight w:val="0"/>
      <w:marTop w:val="0"/>
      <w:marBottom w:val="0"/>
      <w:divBdr>
        <w:top w:val="none" w:sz="0" w:space="0" w:color="auto"/>
        <w:left w:val="none" w:sz="0" w:space="0" w:color="auto"/>
        <w:bottom w:val="none" w:sz="0" w:space="0" w:color="auto"/>
        <w:right w:val="none" w:sz="0" w:space="0" w:color="auto"/>
      </w:divBdr>
    </w:div>
    <w:div w:id="782844851">
      <w:bodyDiv w:val="1"/>
      <w:marLeft w:val="0"/>
      <w:marRight w:val="0"/>
      <w:marTop w:val="0"/>
      <w:marBottom w:val="0"/>
      <w:divBdr>
        <w:top w:val="none" w:sz="0" w:space="0" w:color="auto"/>
        <w:left w:val="none" w:sz="0" w:space="0" w:color="auto"/>
        <w:bottom w:val="none" w:sz="0" w:space="0" w:color="auto"/>
        <w:right w:val="none" w:sz="0" w:space="0" w:color="auto"/>
      </w:divBdr>
    </w:div>
    <w:div w:id="782849651">
      <w:bodyDiv w:val="1"/>
      <w:marLeft w:val="0"/>
      <w:marRight w:val="0"/>
      <w:marTop w:val="0"/>
      <w:marBottom w:val="0"/>
      <w:divBdr>
        <w:top w:val="none" w:sz="0" w:space="0" w:color="auto"/>
        <w:left w:val="none" w:sz="0" w:space="0" w:color="auto"/>
        <w:bottom w:val="none" w:sz="0" w:space="0" w:color="auto"/>
        <w:right w:val="none" w:sz="0" w:space="0" w:color="auto"/>
      </w:divBdr>
    </w:div>
    <w:div w:id="782963180">
      <w:bodyDiv w:val="1"/>
      <w:marLeft w:val="0"/>
      <w:marRight w:val="0"/>
      <w:marTop w:val="0"/>
      <w:marBottom w:val="0"/>
      <w:divBdr>
        <w:top w:val="none" w:sz="0" w:space="0" w:color="auto"/>
        <w:left w:val="none" w:sz="0" w:space="0" w:color="auto"/>
        <w:bottom w:val="none" w:sz="0" w:space="0" w:color="auto"/>
        <w:right w:val="none" w:sz="0" w:space="0" w:color="auto"/>
      </w:divBdr>
    </w:div>
    <w:div w:id="783383136">
      <w:bodyDiv w:val="1"/>
      <w:marLeft w:val="0"/>
      <w:marRight w:val="0"/>
      <w:marTop w:val="0"/>
      <w:marBottom w:val="0"/>
      <w:divBdr>
        <w:top w:val="none" w:sz="0" w:space="0" w:color="auto"/>
        <w:left w:val="none" w:sz="0" w:space="0" w:color="auto"/>
        <w:bottom w:val="none" w:sz="0" w:space="0" w:color="auto"/>
        <w:right w:val="none" w:sz="0" w:space="0" w:color="auto"/>
      </w:divBdr>
    </w:div>
    <w:div w:id="783427425">
      <w:bodyDiv w:val="1"/>
      <w:marLeft w:val="0"/>
      <w:marRight w:val="0"/>
      <w:marTop w:val="0"/>
      <w:marBottom w:val="0"/>
      <w:divBdr>
        <w:top w:val="none" w:sz="0" w:space="0" w:color="auto"/>
        <w:left w:val="none" w:sz="0" w:space="0" w:color="auto"/>
        <w:bottom w:val="none" w:sz="0" w:space="0" w:color="auto"/>
        <w:right w:val="none" w:sz="0" w:space="0" w:color="auto"/>
      </w:divBdr>
    </w:div>
    <w:div w:id="783887039">
      <w:bodyDiv w:val="1"/>
      <w:marLeft w:val="0"/>
      <w:marRight w:val="0"/>
      <w:marTop w:val="0"/>
      <w:marBottom w:val="0"/>
      <w:divBdr>
        <w:top w:val="none" w:sz="0" w:space="0" w:color="auto"/>
        <w:left w:val="none" w:sz="0" w:space="0" w:color="auto"/>
        <w:bottom w:val="none" w:sz="0" w:space="0" w:color="auto"/>
        <w:right w:val="none" w:sz="0" w:space="0" w:color="auto"/>
      </w:divBdr>
    </w:div>
    <w:div w:id="784153202">
      <w:bodyDiv w:val="1"/>
      <w:marLeft w:val="0"/>
      <w:marRight w:val="0"/>
      <w:marTop w:val="0"/>
      <w:marBottom w:val="0"/>
      <w:divBdr>
        <w:top w:val="none" w:sz="0" w:space="0" w:color="auto"/>
        <w:left w:val="none" w:sz="0" w:space="0" w:color="auto"/>
        <w:bottom w:val="none" w:sz="0" w:space="0" w:color="auto"/>
        <w:right w:val="none" w:sz="0" w:space="0" w:color="auto"/>
      </w:divBdr>
    </w:div>
    <w:div w:id="784425525">
      <w:bodyDiv w:val="1"/>
      <w:marLeft w:val="0"/>
      <w:marRight w:val="0"/>
      <w:marTop w:val="0"/>
      <w:marBottom w:val="0"/>
      <w:divBdr>
        <w:top w:val="none" w:sz="0" w:space="0" w:color="auto"/>
        <w:left w:val="none" w:sz="0" w:space="0" w:color="auto"/>
        <w:bottom w:val="none" w:sz="0" w:space="0" w:color="auto"/>
        <w:right w:val="none" w:sz="0" w:space="0" w:color="auto"/>
      </w:divBdr>
    </w:div>
    <w:div w:id="784544518">
      <w:bodyDiv w:val="1"/>
      <w:marLeft w:val="0"/>
      <w:marRight w:val="0"/>
      <w:marTop w:val="0"/>
      <w:marBottom w:val="0"/>
      <w:divBdr>
        <w:top w:val="none" w:sz="0" w:space="0" w:color="auto"/>
        <w:left w:val="none" w:sz="0" w:space="0" w:color="auto"/>
        <w:bottom w:val="none" w:sz="0" w:space="0" w:color="auto"/>
        <w:right w:val="none" w:sz="0" w:space="0" w:color="auto"/>
      </w:divBdr>
    </w:div>
    <w:div w:id="784546503">
      <w:bodyDiv w:val="1"/>
      <w:marLeft w:val="0"/>
      <w:marRight w:val="0"/>
      <w:marTop w:val="0"/>
      <w:marBottom w:val="0"/>
      <w:divBdr>
        <w:top w:val="none" w:sz="0" w:space="0" w:color="auto"/>
        <w:left w:val="none" w:sz="0" w:space="0" w:color="auto"/>
        <w:bottom w:val="none" w:sz="0" w:space="0" w:color="auto"/>
        <w:right w:val="none" w:sz="0" w:space="0" w:color="auto"/>
      </w:divBdr>
    </w:div>
    <w:div w:id="784810325">
      <w:bodyDiv w:val="1"/>
      <w:marLeft w:val="0"/>
      <w:marRight w:val="0"/>
      <w:marTop w:val="0"/>
      <w:marBottom w:val="0"/>
      <w:divBdr>
        <w:top w:val="none" w:sz="0" w:space="0" w:color="auto"/>
        <w:left w:val="none" w:sz="0" w:space="0" w:color="auto"/>
        <w:bottom w:val="none" w:sz="0" w:space="0" w:color="auto"/>
        <w:right w:val="none" w:sz="0" w:space="0" w:color="auto"/>
      </w:divBdr>
    </w:div>
    <w:div w:id="784811829">
      <w:bodyDiv w:val="1"/>
      <w:marLeft w:val="0"/>
      <w:marRight w:val="0"/>
      <w:marTop w:val="0"/>
      <w:marBottom w:val="0"/>
      <w:divBdr>
        <w:top w:val="none" w:sz="0" w:space="0" w:color="auto"/>
        <w:left w:val="none" w:sz="0" w:space="0" w:color="auto"/>
        <w:bottom w:val="none" w:sz="0" w:space="0" w:color="auto"/>
        <w:right w:val="none" w:sz="0" w:space="0" w:color="auto"/>
      </w:divBdr>
    </w:div>
    <w:div w:id="785082424">
      <w:bodyDiv w:val="1"/>
      <w:marLeft w:val="0"/>
      <w:marRight w:val="0"/>
      <w:marTop w:val="0"/>
      <w:marBottom w:val="0"/>
      <w:divBdr>
        <w:top w:val="none" w:sz="0" w:space="0" w:color="auto"/>
        <w:left w:val="none" w:sz="0" w:space="0" w:color="auto"/>
        <w:bottom w:val="none" w:sz="0" w:space="0" w:color="auto"/>
        <w:right w:val="none" w:sz="0" w:space="0" w:color="auto"/>
      </w:divBdr>
    </w:div>
    <w:div w:id="785585924">
      <w:bodyDiv w:val="1"/>
      <w:marLeft w:val="0"/>
      <w:marRight w:val="0"/>
      <w:marTop w:val="0"/>
      <w:marBottom w:val="0"/>
      <w:divBdr>
        <w:top w:val="none" w:sz="0" w:space="0" w:color="auto"/>
        <w:left w:val="none" w:sz="0" w:space="0" w:color="auto"/>
        <w:bottom w:val="none" w:sz="0" w:space="0" w:color="auto"/>
        <w:right w:val="none" w:sz="0" w:space="0" w:color="auto"/>
      </w:divBdr>
    </w:div>
    <w:div w:id="786048322">
      <w:bodyDiv w:val="1"/>
      <w:marLeft w:val="0"/>
      <w:marRight w:val="0"/>
      <w:marTop w:val="0"/>
      <w:marBottom w:val="0"/>
      <w:divBdr>
        <w:top w:val="none" w:sz="0" w:space="0" w:color="auto"/>
        <w:left w:val="none" w:sz="0" w:space="0" w:color="auto"/>
        <w:bottom w:val="none" w:sz="0" w:space="0" w:color="auto"/>
        <w:right w:val="none" w:sz="0" w:space="0" w:color="auto"/>
      </w:divBdr>
    </w:div>
    <w:div w:id="786312114">
      <w:bodyDiv w:val="1"/>
      <w:marLeft w:val="0"/>
      <w:marRight w:val="0"/>
      <w:marTop w:val="0"/>
      <w:marBottom w:val="0"/>
      <w:divBdr>
        <w:top w:val="none" w:sz="0" w:space="0" w:color="auto"/>
        <w:left w:val="none" w:sz="0" w:space="0" w:color="auto"/>
        <w:bottom w:val="none" w:sz="0" w:space="0" w:color="auto"/>
        <w:right w:val="none" w:sz="0" w:space="0" w:color="auto"/>
      </w:divBdr>
    </w:div>
    <w:div w:id="786580529">
      <w:bodyDiv w:val="1"/>
      <w:marLeft w:val="0"/>
      <w:marRight w:val="0"/>
      <w:marTop w:val="0"/>
      <w:marBottom w:val="0"/>
      <w:divBdr>
        <w:top w:val="none" w:sz="0" w:space="0" w:color="auto"/>
        <w:left w:val="none" w:sz="0" w:space="0" w:color="auto"/>
        <w:bottom w:val="none" w:sz="0" w:space="0" w:color="auto"/>
        <w:right w:val="none" w:sz="0" w:space="0" w:color="auto"/>
      </w:divBdr>
    </w:div>
    <w:div w:id="786774874">
      <w:bodyDiv w:val="1"/>
      <w:marLeft w:val="0"/>
      <w:marRight w:val="0"/>
      <w:marTop w:val="0"/>
      <w:marBottom w:val="0"/>
      <w:divBdr>
        <w:top w:val="none" w:sz="0" w:space="0" w:color="auto"/>
        <w:left w:val="none" w:sz="0" w:space="0" w:color="auto"/>
        <w:bottom w:val="none" w:sz="0" w:space="0" w:color="auto"/>
        <w:right w:val="none" w:sz="0" w:space="0" w:color="auto"/>
      </w:divBdr>
    </w:div>
    <w:div w:id="786967034">
      <w:bodyDiv w:val="1"/>
      <w:marLeft w:val="0"/>
      <w:marRight w:val="0"/>
      <w:marTop w:val="0"/>
      <w:marBottom w:val="0"/>
      <w:divBdr>
        <w:top w:val="none" w:sz="0" w:space="0" w:color="auto"/>
        <w:left w:val="none" w:sz="0" w:space="0" w:color="auto"/>
        <w:bottom w:val="none" w:sz="0" w:space="0" w:color="auto"/>
        <w:right w:val="none" w:sz="0" w:space="0" w:color="auto"/>
      </w:divBdr>
    </w:div>
    <w:div w:id="786968167">
      <w:bodyDiv w:val="1"/>
      <w:marLeft w:val="0"/>
      <w:marRight w:val="0"/>
      <w:marTop w:val="0"/>
      <w:marBottom w:val="0"/>
      <w:divBdr>
        <w:top w:val="none" w:sz="0" w:space="0" w:color="auto"/>
        <w:left w:val="none" w:sz="0" w:space="0" w:color="auto"/>
        <w:bottom w:val="none" w:sz="0" w:space="0" w:color="auto"/>
        <w:right w:val="none" w:sz="0" w:space="0" w:color="auto"/>
      </w:divBdr>
    </w:div>
    <w:div w:id="787042848">
      <w:bodyDiv w:val="1"/>
      <w:marLeft w:val="0"/>
      <w:marRight w:val="0"/>
      <w:marTop w:val="0"/>
      <w:marBottom w:val="0"/>
      <w:divBdr>
        <w:top w:val="none" w:sz="0" w:space="0" w:color="auto"/>
        <w:left w:val="none" w:sz="0" w:space="0" w:color="auto"/>
        <w:bottom w:val="none" w:sz="0" w:space="0" w:color="auto"/>
        <w:right w:val="none" w:sz="0" w:space="0" w:color="auto"/>
      </w:divBdr>
    </w:div>
    <w:div w:id="787239020">
      <w:bodyDiv w:val="1"/>
      <w:marLeft w:val="0"/>
      <w:marRight w:val="0"/>
      <w:marTop w:val="0"/>
      <w:marBottom w:val="0"/>
      <w:divBdr>
        <w:top w:val="none" w:sz="0" w:space="0" w:color="auto"/>
        <w:left w:val="none" w:sz="0" w:space="0" w:color="auto"/>
        <w:bottom w:val="none" w:sz="0" w:space="0" w:color="auto"/>
        <w:right w:val="none" w:sz="0" w:space="0" w:color="auto"/>
      </w:divBdr>
    </w:div>
    <w:div w:id="787967544">
      <w:bodyDiv w:val="1"/>
      <w:marLeft w:val="0"/>
      <w:marRight w:val="0"/>
      <w:marTop w:val="0"/>
      <w:marBottom w:val="0"/>
      <w:divBdr>
        <w:top w:val="none" w:sz="0" w:space="0" w:color="auto"/>
        <w:left w:val="none" w:sz="0" w:space="0" w:color="auto"/>
        <w:bottom w:val="none" w:sz="0" w:space="0" w:color="auto"/>
        <w:right w:val="none" w:sz="0" w:space="0" w:color="auto"/>
      </w:divBdr>
    </w:div>
    <w:div w:id="788474551">
      <w:bodyDiv w:val="1"/>
      <w:marLeft w:val="0"/>
      <w:marRight w:val="0"/>
      <w:marTop w:val="0"/>
      <w:marBottom w:val="0"/>
      <w:divBdr>
        <w:top w:val="none" w:sz="0" w:space="0" w:color="auto"/>
        <w:left w:val="none" w:sz="0" w:space="0" w:color="auto"/>
        <w:bottom w:val="none" w:sz="0" w:space="0" w:color="auto"/>
        <w:right w:val="none" w:sz="0" w:space="0" w:color="auto"/>
      </w:divBdr>
    </w:div>
    <w:div w:id="788478199">
      <w:bodyDiv w:val="1"/>
      <w:marLeft w:val="0"/>
      <w:marRight w:val="0"/>
      <w:marTop w:val="0"/>
      <w:marBottom w:val="0"/>
      <w:divBdr>
        <w:top w:val="none" w:sz="0" w:space="0" w:color="auto"/>
        <w:left w:val="none" w:sz="0" w:space="0" w:color="auto"/>
        <w:bottom w:val="none" w:sz="0" w:space="0" w:color="auto"/>
        <w:right w:val="none" w:sz="0" w:space="0" w:color="auto"/>
      </w:divBdr>
    </w:div>
    <w:div w:id="789200080">
      <w:bodyDiv w:val="1"/>
      <w:marLeft w:val="0"/>
      <w:marRight w:val="0"/>
      <w:marTop w:val="0"/>
      <w:marBottom w:val="0"/>
      <w:divBdr>
        <w:top w:val="none" w:sz="0" w:space="0" w:color="auto"/>
        <w:left w:val="none" w:sz="0" w:space="0" w:color="auto"/>
        <w:bottom w:val="none" w:sz="0" w:space="0" w:color="auto"/>
        <w:right w:val="none" w:sz="0" w:space="0" w:color="auto"/>
      </w:divBdr>
    </w:div>
    <w:div w:id="789205330">
      <w:bodyDiv w:val="1"/>
      <w:marLeft w:val="0"/>
      <w:marRight w:val="0"/>
      <w:marTop w:val="0"/>
      <w:marBottom w:val="0"/>
      <w:divBdr>
        <w:top w:val="none" w:sz="0" w:space="0" w:color="auto"/>
        <w:left w:val="none" w:sz="0" w:space="0" w:color="auto"/>
        <w:bottom w:val="none" w:sz="0" w:space="0" w:color="auto"/>
        <w:right w:val="none" w:sz="0" w:space="0" w:color="auto"/>
      </w:divBdr>
    </w:div>
    <w:div w:id="789325963">
      <w:bodyDiv w:val="1"/>
      <w:marLeft w:val="0"/>
      <w:marRight w:val="0"/>
      <w:marTop w:val="0"/>
      <w:marBottom w:val="0"/>
      <w:divBdr>
        <w:top w:val="none" w:sz="0" w:space="0" w:color="auto"/>
        <w:left w:val="none" w:sz="0" w:space="0" w:color="auto"/>
        <w:bottom w:val="none" w:sz="0" w:space="0" w:color="auto"/>
        <w:right w:val="none" w:sz="0" w:space="0" w:color="auto"/>
      </w:divBdr>
    </w:div>
    <w:div w:id="789470242">
      <w:bodyDiv w:val="1"/>
      <w:marLeft w:val="0"/>
      <w:marRight w:val="0"/>
      <w:marTop w:val="0"/>
      <w:marBottom w:val="0"/>
      <w:divBdr>
        <w:top w:val="none" w:sz="0" w:space="0" w:color="auto"/>
        <w:left w:val="none" w:sz="0" w:space="0" w:color="auto"/>
        <w:bottom w:val="none" w:sz="0" w:space="0" w:color="auto"/>
        <w:right w:val="none" w:sz="0" w:space="0" w:color="auto"/>
      </w:divBdr>
    </w:div>
    <w:div w:id="789857850">
      <w:bodyDiv w:val="1"/>
      <w:marLeft w:val="0"/>
      <w:marRight w:val="0"/>
      <w:marTop w:val="0"/>
      <w:marBottom w:val="0"/>
      <w:divBdr>
        <w:top w:val="none" w:sz="0" w:space="0" w:color="auto"/>
        <w:left w:val="none" w:sz="0" w:space="0" w:color="auto"/>
        <w:bottom w:val="none" w:sz="0" w:space="0" w:color="auto"/>
        <w:right w:val="none" w:sz="0" w:space="0" w:color="auto"/>
      </w:divBdr>
    </w:div>
    <w:div w:id="789932989">
      <w:bodyDiv w:val="1"/>
      <w:marLeft w:val="0"/>
      <w:marRight w:val="0"/>
      <w:marTop w:val="0"/>
      <w:marBottom w:val="0"/>
      <w:divBdr>
        <w:top w:val="none" w:sz="0" w:space="0" w:color="auto"/>
        <w:left w:val="none" w:sz="0" w:space="0" w:color="auto"/>
        <w:bottom w:val="none" w:sz="0" w:space="0" w:color="auto"/>
        <w:right w:val="none" w:sz="0" w:space="0" w:color="auto"/>
      </w:divBdr>
    </w:div>
    <w:div w:id="790057197">
      <w:bodyDiv w:val="1"/>
      <w:marLeft w:val="0"/>
      <w:marRight w:val="0"/>
      <w:marTop w:val="0"/>
      <w:marBottom w:val="0"/>
      <w:divBdr>
        <w:top w:val="none" w:sz="0" w:space="0" w:color="auto"/>
        <w:left w:val="none" w:sz="0" w:space="0" w:color="auto"/>
        <w:bottom w:val="none" w:sz="0" w:space="0" w:color="auto"/>
        <w:right w:val="none" w:sz="0" w:space="0" w:color="auto"/>
      </w:divBdr>
    </w:div>
    <w:div w:id="791171829">
      <w:bodyDiv w:val="1"/>
      <w:marLeft w:val="0"/>
      <w:marRight w:val="0"/>
      <w:marTop w:val="0"/>
      <w:marBottom w:val="0"/>
      <w:divBdr>
        <w:top w:val="none" w:sz="0" w:space="0" w:color="auto"/>
        <w:left w:val="none" w:sz="0" w:space="0" w:color="auto"/>
        <w:bottom w:val="none" w:sz="0" w:space="0" w:color="auto"/>
        <w:right w:val="none" w:sz="0" w:space="0" w:color="auto"/>
      </w:divBdr>
    </w:div>
    <w:div w:id="791441833">
      <w:bodyDiv w:val="1"/>
      <w:marLeft w:val="0"/>
      <w:marRight w:val="0"/>
      <w:marTop w:val="0"/>
      <w:marBottom w:val="0"/>
      <w:divBdr>
        <w:top w:val="none" w:sz="0" w:space="0" w:color="auto"/>
        <w:left w:val="none" w:sz="0" w:space="0" w:color="auto"/>
        <w:bottom w:val="none" w:sz="0" w:space="0" w:color="auto"/>
        <w:right w:val="none" w:sz="0" w:space="0" w:color="auto"/>
      </w:divBdr>
    </w:div>
    <w:div w:id="791748802">
      <w:bodyDiv w:val="1"/>
      <w:marLeft w:val="0"/>
      <w:marRight w:val="0"/>
      <w:marTop w:val="0"/>
      <w:marBottom w:val="0"/>
      <w:divBdr>
        <w:top w:val="none" w:sz="0" w:space="0" w:color="auto"/>
        <w:left w:val="none" w:sz="0" w:space="0" w:color="auto"/>
        <w:bottom w:val="none" w:sz="0" w:space="0" w:color="auto"/>
        <w:right w:val="none" w:sz="0" w:space="0" w:color="auto"/>
      </w:divBdr>
    </w:div>
    <w:div w:id="792017933">
      <w:bodyDiv w:val="1"/>
      <w:marLeft w:val="0"/>
      <w:marRight w:val="0"/>
      <w:marTop w:val="0"/>
      <w:marBottom w:val="0"/>
      <w:divBdr>
        <w:top w:val="none" w:sz="0" w:space="0" w:color="auto"/>
        <w:left w:val="none" w:sz="0" w:space="0" w:color="auto"/>
        <w:bottom w:val="none" w:sz="0" w:space="0" w:color="auto"/>
        <w:right w:val="none" w:sz="0" w:space="0" w:color="auto"/>
      </w:divBdr>
    </w:div>
    <w:div w:id="792404521">
      <w:bodyDiv w:val="1"/>
      <w:marLeft w:val="0"/>
      <w:marRight w:val="0"/>
      <w:marTop w:val="0"/>
      <w:marBottom w:val="0"/>
      <w:divBdr>
        <w:top w:val="none" w:sz="0" w:space="0" w:color="auto"/>
        <w:left w:val="none" w:sz="0" w:space="0" w:color="auto"/>
        <w:bottom w:val="none" w:sz="0" w:space="0" w:color="auto"/>
        <w:right w:val="none" w:sz="0" w:space="0" w:color="auto"/>
      </w:divBdr>
    </w:div>
    <w:div w:id="792673653">
      <w:bodyDiv w:val="1"/>
      <w:marLeft w:val="0"/>
      <w:marRight w:val="0"/>
      <w:marTop w:val="0"/>
      <w:marBottom w:val="0"/>
      <w:divBdr>
        <w:top w:val="none" w:sz="0" w:space="0" w:color="auto"/>
        <w:left w:val="none" w:sz="0" w:space="0" w:color="auto"/>
        <w:bottom w:val="none" w:sz="0" w:space="0" w:color="auto"/>
        <w:right w:val="none" w:sz="0" w:space="0" w:color="auto"/>
      </w:divBdr>
    </w:div>
    <w:div w:id="792747974">
      <w:bodyDiv w:val="1"/>
      <w:marLeft w:val="0"/>
      <w:marRight w:val="0"/>
      <w:marTop w:val="0"/>
      <w:marBottom w:val="0"/>
      <w:divBdr>
        <w:top w:val="none" w:sz="0" w:space="0" w:color="auto"/>
        <w:left w:val="none" w:sz="0" w:space="0" w:color="auto"/>
        <w:bottom w:val="none" w:sz="0" w:space="0" w:color="auto"/>
        <w:right w:val="none" w:sz="0" w:space="0" w:color="auto"/>
      </w:divBdr>
    </w:div>
    <w:div w:id="793135856">
      <w:bodyDiv w:val="1"/>
      <w:marLeft w:val="0"/>
      <w:marRight w:val="0"/>
      <w:marTop w:val="0"/>
      <w:marBottom w:val="0"/>
      <w:divBdr>
        <w:top w:val="none" w:sz="0" w:space="0" w:color="auto"/>
        <w:left w:val="none" w:sz="0" w:space="0" w:color="auto"/>
        <w:bottom w:val="none" w:sz="0" w:space="0" w:color="auto"/>
        <w:right w:val="none" w:sz="0" w:space="0" w:color="auto"/>
      </w:divBdr>
    </w:div>
    <w:div w:id="793212162">
      <w:bodyDiv w:val="1"/>
      <w:marLeft w:val="0"/>
      <w:marRight w:val="0"/>
      <w:marTop w:val="0"/>
      <w:marBottom w:val="0"/>
      <w:divBdr>
        <w:top w:val="none" w:sz="0" w:space="0" w:color="auto"/>
        <w:left w:val="none" w:sz="0" w:space="0" w:color="auto"/>
        <w:bottom w:val="none" w:sz="0" w:space="0" w:color="auto"/>
        <w:right w:val="none" w:sz="0" w:space="0" w:color="auto"/>
      </w:divBdr>
    </w:div>
    <w:div w:id="793213760">
      <w:bodyDiv w:val="1"/>
      <w:marLeft w:val="0"/>
      <w:marRight w:val="0"/>
      <w:marTop w:val="0"/>
      <w:marBottom w:val="0"/>
      <w:divBdr>
        <w:top w:val="none" w:sz="0" w:space="0" w:color="auto"/>
        <w:left w:val="none" w:sz="0" w:space="0" w:color="auto"/>
        <w:bottom w:val="none" w:sz="0" w:space="0" w:color="auto"/>
        <w:right w:val="none" w:sz="0" w:space="0" w:color="auto"/>
      </w:divBdr>
    </w:div>
    <w:div w:id="793712845">
      <w:bodyDiv w:val="1"/>
      <w:marLeft w:val="0"/>
      <w:marRight w:val="0"/>
      <w:marTop w:val="0"/>
      <w:marBottom w:val="0"/>
      <w:divBdr>
        <w:top w:val="none" w:sz="0" w:space="0" w:color="auto"/>
        <w:left w:val="none" w:sz="0" w:space="0" w:color="auto"/>
        <w:bottom w:val="none" w:sz="0" w:space="0" w:color="auto"/>
        <w:right w:val="none" w:sz="0" w:space="0" w:color="auto"/>
      </w:divBdr>
    </w:div>
    <w:div w:id="794296942">
      <w:bodyDiv w:val="1"/>
      <w:marLeft w:val="0"/>
      <w:marRight w:val="0"/>
      <w:marTop w:val="0"/>
      <w:marBottom w:val="0"/>
      <w:divBdr>
        <w:top w:val="none" w:sz="0" w:space="0" w:color="auto"/>
        <w:left w:val="none" w:sz="0" w:space="0" w:color="auto"/>
        <w:bottom w:val="none" w:sz="0" w:space="0" w:color="auto"/>
        <w:right w:val="none" w:sz="0" w:space="0" w:color="auto"/>
      </w:divBdr>
    </w:div>
    <w:div w:id="794756784">
      <w:bodyDiv w:val="1"/>
      <w:marLeft w:val="0"/>
      <w:marRight w:val="0"/>
      <w:marTop w:val="0"/>
      <w:marBottom w:val="0"/>
      <w:divBdr>
        <w:top w:val="none" w:sz="0" w:space="0" w:color="auto"/>
        <w:left w:val="none" w:sz="0" w:space="0" w:color="auto"/>
        <w:bottom w:val="none" w:sz="0" w:space="0" w:color="auto"/>
        <w:right w:val="none" w:sz="0" w:space="0" w:color="auto"/>
      </w:divBdr>
    </w:div>
    <w:div w:id="794908642">
      <w:bodyDiv w:val="1"/>
      <w:marLeft w:val="0"/>
      <w:marRight w:val="0"/>
      <w:marTop w:val="0"/>
      <w:marBottom w:val="0"/>
      <w:divBdr>
        <w:top w:val="none" w:sz="0" w:space="0" w:color="auto"/>
        <w:left w:val="none" w:sz="0" w:space="0" w:color="auto"/>
        <w:bottom w:val="none" w:sz="0" w:space="0" w:color="auto"/>
        <w:right w:val="none" w:sz="0" w:space="0" w:color="auto"/>
      </w:divBdr>
    </w:div>
    <w:div w:id="794953284">
      <w:bodyDiv w:val="1"/>
      <w:marLeft w:val="0"/>
      <w:marRight w:val="0"/>
      <w:marTop w:val="0"/>
      <w:marBottom w:val="0"/>
      <w:divBdr>
        <w:top w:val="none" w:sz="0" w:space="0" w:color="auto"/>
        <w:left w:val="none" w:sz="0" w:space="0" w:color="auto"/>
        <w:bottom w:val="none" w:sz="0" w:space="0" w:color="auto"/>
        <w:right w:val="none" w:sz="0" w:space="0" w:color="auto"/>
      </w:divBdr>
    </w:div>
    <w:div w:id="794982085">
      <w:bodyDiv w:val="1"/>
      <w:marLeft w:val="0"/>
      <w:marRight w:val="0"/>
      <w:marTop w:val="0"/>
      <w:marBottom w:val="0"/>
      <w:divBdr>
        <w:top w:val="none" w:sz="0" w:space="0" w:color="auto"/>
        <w:left w:val="none" w:sz="0" w:space="0" w:color="auto"/>
        <w:bottom w:val="none" w:sz="0" w:space="0" w:color="auto"/>
        <w:right w:val="none" w:sz="0" w:space="0" w:color="auto"/>
      </w:divBdr>
    </w:div>
    <w:div w:id="795028525">
      <w:bodyDiv w:val="1"/>
      <w:marLeft w:val="0"/>
      <w:marRight w:val="0"/>
      <w:marTop w:val="0"/>
      <w:marBottom w:val="0"/>
      <w:divBdr>
        <w:top w:val="none" w:sz="0" w:space="0" w:color="auto"/>
        <w:left w:val="none" w:sz="0" w:space="0" w:color="auto"/>
        <w:bottom w:val="none" w:sz="0" w:space="0" w:color="auto"/>
        <w:right w:val="none" w:sz="0" w:space="0" w:color="auto"/>
      </w:divBdr>
    </w:div>
    <w:div w:id="795755807">
      <w:bodyDiv w:val="1"/>
      <w:marLeft w:val="0"/>
      <w:marRight w:val="0"/>
      <w:marTop w:val="0"/>
      <w:marBottom w:val="0"/>
      <w:divBdr>
        <w:top w:val="none" w:sz="0" w:space="0" w:color="auto"/>
        <w:left w:val="none" w:sz="0" w:space="0" w:color="auto"/>
        <w:bottom w:val="none" w:sz="0" w:space="0" w:color="auto"/>
        <w:right w:val="none" w:sz="0" w:space="0" w:color="auto"/>
      </w:divBdr>
    </w:div>
    <w:div w:id="796680994">
      <w:bodyDiv w:val="1"/>
      <w:marLeft w:val="0"/>
      <w:marRight w:val="0"/>
      <w:marTop w:val="0"/>
      <w:marBottom w:val="0"/>
      <w:divBdr>
        <w:top w:val="none" w:sz="0" w:space="0" w:color="auto"/>
        <w:left w:val="none" w:sz="0" w:space="0" w:color="auto"/>
        <w:bottom w:val="none" w:sz="0" w:space="0" w:color="auto"/>
        <w:right w:val="none" w:sz="0" w:space="0" w:color="auto"/>
      </w:divBdr>
    </w:div>
    <w:div w:id="796726034">
      <w:bodyDiv w:val="1"/>
      <w:marLeft w:val="0"/>
      <w:marRight w:val="0"/>
      <w:marTop w:val="0"/>
      <w:marBottom w:val="0"/>
      <w:divBdr>
        <w:top w:val="none" w:sz="0" w:space="0" w:color="auto"/>
        <w:left w:val="none" w:sz="0" w:space="0" w:color="auto"/>
        <w:bottom w:val="none" w:sz="0" w:space="0" w:color="auto"/>
        <w:right w:val="none" w:sz="0" w:space="0" w:color="auto"/>
      </w:divBdr>
    </w:div>
    <w:div w:id="796795263">
      <w:bodyDiv w:val="1"/>
      <w:marLeft w:val="0"/>
      <w:marRight w:val="0"/>
      <w:marTop w:val="0"/>
      <w:marBottom w:val="0"/>
      <w:divBdr>
        <w:top w:val="none" w:sz="0" w:space="0" w:color="auto"/>
        <w:left w:val="none" w:sz="0" w:space="0" w:color="auto"/>
        <w:bottom w:val="none" w:sz="0" w:space="0" w:color="auto"/>
        <w:right w:val="none" w:sz="0" w:space="0" w:color="auto"/>
      </w:divBdr>
    </w:div>
    <w:div w:id="797182881">
      <w:bodyDiv w:val="1"/>
      <w:marLeft w:val="0"/>
      <w:marRight w:val="0"/>
      <w:marTop w:val="0"/>
      <w:marBottom w:val="0"/>
      <w:divBdr>
        <w:top w:val="none" w:sz="0" w:space="0" w:color="auto"/>
        <w:left w:val="none" w:sz="0" w:space="0" w:color="auto"/>
        <w:bottom w:val="none" w:sz="0" w:space="0" w:color="auto"/>
        <w:right w:val="none" w:sz="0" w:space="0" w:color="auto"/>
      </w:divBdr>
    </w:div>
    <w:div w:id="797190550">
      <w:bodyDiv w:val="1"/>
      <w:marLeft w:val="0"/>
      <w:marRight w:val="0"/>
      <w:marTop w:val="0"/>
      <w:marBottom w:val="0"/>
      <w:divBdr>
        <w:top w:val="none" w:sz="0" w:space="0" w:color="auto"/>
        <w:left w:val="none" w:sz="0" w:space="0" w:color="auto"/>
        <w:bottom w:val="none" w:sz="0" w:space="0" w:color="auto"/>
        <w:right w:val="none" w:sz="0" w:space="0" w:color="auto"/>
      </w:divBdr>
    </w:div>
    <w:div w:id="797798607">
      <w:bodyDiv w:val="1"/>
      <w:marLeft w:val="0"/>
      <w:marRight w:val="0"/>
      <w:marTop w:val="0"/>
      <w:marBottom w:val="0"/>
      <w:divBdr>
        <w:top w:val="none" w:sz="0" w:space="0" w:color="auto"/>
        <w:left w:val="none" w:sz="0" w:space="0" w:color="auto"/>
        <w:bottom w:val="none" w:sz="0" w:space="0" w:color="auto"/>
        <w:right w:val="none" w:sz="0" w:space="0" w:color="auto"/>
      </w:divBdr>
    </w:div>
    <w:div w:id="797992882">
      <w:bodyDiv w:val="1"/>
      <w:marLeft w:val="0"/>
      <w:marRight w:val="0"/>
      <w:marTop w:val="0"/>
      <w:marBottom w:val="0"/>
      <w:divBdr>
        <w:top w:val="none" w:sz="0" w:space="0" w:color="auto"/>
        <w:left w:val="none" w:sz="0" w:space="0" w:color="auto"/>
        <w:bottom w:val="none" w:sz="0" w:space="0" w:color="auto"/>
        <w:right w:val="none" w:sz="0" w:space="0" w:color="auto"/>
      </w:divBdr>
    </w:div>
    <w:div w:id="798382357">
      <w:bodyDiv w:val="1"/>
      <w:marLeft w:val="0"/>
      <w:marRight w:val="0"/>
      <w:marTop w:val="0"/>
      <w:marBottom w:val="0"/>
      <w:divBdr>
        <w:top w:val="none" w:sz="0" w:space="0" w:color="auto"/>
        <w:left w:val="none" w:sz="0" w:space="0" w:color="auto"/>
        <w:bottom w:val="none" w:sz="0" w:space="0" w:color="auto"/>
        <w:right w:val="none" w:sz="0" w:space="0" w:color="auto"/>
      </w:divBdr>
    </w:div>
    <w:div w:id="799300311">
      <w:bodyDiv w:val="1"/>
      <w:marLeft w:val="0"/>
      <w:marRight w:val="0"/>
      <w:marTop w:val="0"/>
      <w:marBottom w:val="0"/>
      <w:divBdr>
        <w:top w:val="none" w:sz="0" w:space="0" w:color="auto"/>
        <w:left w:val="none" w:sz="0" w:space="0" w:color="auto"/>
        <w:bottom w:val="none" w:sz="0" w:space="0" w:color="auto"/>
        <w:right w:val="none" w:sz="0" w:space="0" w:color="auto"/>
      </w:divBdr>
    </w:div>
    <w:div w:id="799495734">
      <w:bodyDiv w:val="1"/>
      <w:marLeft w:val="0"/>
      <w:marRight w:val="0"/>
      <w:marTop w:val="0"/>
      <w:marBottom w:val="0"/>
      <w:divBdr>
        <w:top w:val="none" w:sz="0" w:space="0" w:color="auto"/>
        <w:left w:val="none" w:sz="0" w:space="0" w:color="auto"/>
        <w:bottom w:val="none" w:sz="0" w:space="0" w:color="auto"/>
        <w:right w:val="none" w:sz="0" w:space="0" w:color="auto"/>
      </w:divBdr>
    </w:div>
    <w:div w:id="799764390">
      <w:bodyDiv w:val="1"/>
      <w:marLeft w:val="0"/>
      <w:marRight w:val="0"/>
      <w:marTop w:val="0"/>
      <w:marBottom w:val="0"/>
      <w:divBdr>
        <w:top w:val="none" w:sz="0" w:space="0" w:color="auto"/>
        <w:left w:val="none" w:sz="0" w:space="0" w:color="auto"/>
        <w:bottom w:val="none" w:sz="0" w:space="0" w:color="auto"/>
        <w:right w:val="none" w:sz="0" w:space="0" w:color="auto"/>
      </w:divBdr>
    </w:div>
    <w:div w:id="799879436">
      <w:bodyDiv w:val="1"/>
      <w:marLeft w:val="0"/>
      <w:marRight w:val="0"/>
      <w:marTop w:val="0"/>
      <w:marBottom w:val="0"/>
      <w:divBdr>
        <w:top w:val="none" w:sz="0" w:space="0" w:color="auto"/>
        <w:left w:val="none" w:sz="0" w:space="0" w:color="auto"/>
        <w:bottom w:val="none" w:sz="0" w:space="0" w:color="auto"/>
        <w:right w:val="none" w:sz="0" w:space="0" w:color="auto"/>
      </w:divBdr>
    </w:div>
    <w:div w:id="800423375">
      <w:bodyDiv w:val="1"/>
      <w:marLeft w:val="0"/>
      <w:marRight w:val="0"/>
      <w:marTop w:val="0"/>
      <w:marBottom w:val="0"/>
      <w:divBdr>
        <w:top w:val="none" w:sz="0" w:space="0" w:color="auto"/>
        <w:left w:val="none" w:sz="0" w:space="0" w:color="auto"/>
        <w:bottom w:val="none" w:sz="0" w:space="0" w:color="auto"/>
        <w:right w:val="none" w:sz="0" w:space="0" w:color="auto"/>
      </w:divBdr>
    </w:div>
    <w:div w:id="800928898">
      <w:bodyDiv w:val="1"/>
      <w:marLeft w:val="0"/>
      <w:marRight w:val="0"/>
      <w:marTop w:val="0"/>
      <w:marBottom w:val="0"/>
      <w:divBdr>
        <w:top w:val="none" w:sz="0" w:space="0" w:color="auto"/>
        <w:left w:val="none" w:sz="0" w:space="0" w:color="auto"/>
        <w:bottom w:val="none" w:sz="0" w:space="0" w:color="auto"/>
        <w:right w:val="none" w:sz="0" w:space="0" w:color="auto"/>
      </w:divBdr>
    </w:div>
    <w:div w:id="801270669">
      <w:bodyDiv w:val="1"/>
      <w:marLeft w:val="0"/>
      <w:marRight w:val="0"/>
      <w:marTop w:val="0"/>
      <w:marBottom w:val="0"/>
      <w:divBdr>
        <w:top w:val="none" w:sz="0" w:space="0" w:color="auto"/>
        <w:left w:val="none" w:sz="0" w:space="0" w:color="auto"/>
        <w:bottom w:val="none" w:sz="0" w:space="0" w:color="auto"/>
        <w:right w:val="none" w:sz="0" w:space="0" w:color="auto"/>
      </w:divBdr>
    </w:div>
    <w:div w:id="801653652">
      <w:bodyDiv w:val="1"/>
      <w:marLeft w:val="0"/>
      <w:marRight w:val="0"/>
      <w:marTop w:val="0"/>
      <w:marBottom w:val="0"/>
      <w:divBdr>
        <w:top w:val="none" w:sz="0" w:space="0" w:color="auto"/>
        <w:left w:val="none" w:sz="0" w:space="0" w:color="auto"/>
        <w:bottom w:val="none" w:sz="0" w:space="0" w:color="auto"/>
        <w:right w:val="none" w:sz="0" w:space="0" w:color="auto"/>
      </w:divBdr>
    </w:div>
    <w:div w:id="801772776">
      <w:bodyDiv w:val="1"/>
      <w:marLeft w:val="0"/>
      <w:marRight w:val="0"/>
      <w:marTop w:val="0"/>
      <w:marBottom w:val="0"/>
      <w:divBdr>
        <w:top w:val="none" w:sz="0" w:space="0" w:color="auto"/>
        <w:left w:val="none" w:sz="0" w:space="0" w:color="auto"/>
        <w:bottom w:val="none" w:sz="0" w:space="0" w:color="auto"/>
        <w:right w:val="none" w:sz="0" w:space="0" w:color="auto"/>
      </w:divBdr>
    </w:div>
    <w:div w:id="802649615">
      <w:bodyDiv w:val="1"/>
      <w:marLeft w:val="0"/>
      <w:marRight w:val="0"/>
      <w:marTop w:val="0"/>
      <w:marBottom w:val="0"/>
      <w:divBdr>
        <w:top w:val="none" w:sz="0" w:space="0" w:color="auto"/>
        <w:left w:val="none" w:sz="0" w:space="0" w:color="auto"/>
        <w:bottom w:val="none" w:sz="0" w:space="0" w:color="auto"/>
        <w:right w:val="none" w:sz="0" w:space="0" w:color="auto"/>
      </w:divBdr>
    </w:div>
    <w:div w:id="803083859">
      <w:bodyDiv w:val="1"/>
      <w:marLeft w:val="0"/>
      <w:marRight w:val="0"/>
      <w:marTop w:val="0"/>
      <w:marBottom w:val="0"/>
      <w:divBdr>
        <w:top w:val="none" w:sz="0" w:space="0" w:color="auto"/>
        <w:left w:val="none" w:sz="0" w:space="0" w:color="auto"/>
        <w:bottom w:val="none" w:sz="0" w:space="0" w:color="auto"/>
        <w:right w:val="none" w:sz="0" w:space="0" w:color="auto"/>
      </w:divBdr>
    </w:div>
    <w:div w:id="803233951">
      <w:bodyDiv w:val="1"/>
      <w:marLeft w:val="0"/>
      <w:marRight w:val="0"/>
      <w:marTop w:val="0"/>
      <w:marBottom w:val="0"/>
      <w:divBdr>
        <w:top w:val="none" w:sz="0" w:space="0" w:color="auto"/>
        <w:left w:val="none" w:sz="0" w:space="0" w:color="auto"/>
        <w:bottom w:val="none" w:sz="0" w:space="0" w:color="auto"/>
        <w:right w:val="none" w:sz="0" w:space="0" w:color="auto"/>
      </w:divBdr>
    </w:div>
    <w:div w:id="803423779">
      <w:bodyDiv w:val="1"/>
      <w:marLeft w:val="0"/>
      <w:marRight w:val="0"/>
      <w:marTop w:val="0"/>
      <w:marBottom w:val="0"/>
      <w:divBdr>
        <w:top w:val="none" w:sz="0" w:space="0" w:color="auto"/>
        <w:left w:val="none" w:sz="0" w:space="0" w:color="auto"/>
        <w:bottom w:val="none" w:sz="0" w:space="0" w:color="auto"/>
        <w:right w:val="none" w:sz="0" w:space="0" w:color="auto"/>
      </w:divBdr>
    </w:div>
    <w:div w:id="803499911">
      <w:bodyDiv w:val="1"/>
      <w:marLeft w:val="0"/>
      <w:marRight w:val="0"/>
      <w:marTop w:val="0"/>
      <w:marBottom w:val="0"/>
      <w:divBdr>
        <w:top w:val="none" w:sz="0" w:space="0" w:color="auto"/>
        <w:left w:val="none" w:sz="0" w:space="0" w:color="auto"/>
        <w:bottom w:val="none" w:sz="0" w:space="0" w:color="auto"/>
        <w:right w:val="none" w:sz="0" w:space="0" w:color="auto"/>
      </w:divBdr>
    </w:div>
    <w:div w:id="804010569">
      <w:bodyDiv w:val="1"/>
      <w:marLeft w:val="0"/>
      <w:marRight w:val="0"/>
      <w:marTop w:val="0"/>
      <w:marBottom w:val="0"/>
      <w:divBdr>
        <w:top w:val="none" w:sz="0" w:space="0" w:color="auto"/>
        <w:left w:val="none" w:sz="0" w:space="0" w:color="auto"/>
        <w:bottom w:val="none" w:sz="0" w:space="0" w:color="auto"/>
        <w:right w:val="none" w:sz="0" w:space="0" w:color="auto"/>
      </w:divBdr>
    </w:div>
    <w:div w:id="804398360">
      <w:bodyDiv w:val="1"/>
      <w:marLeft w:val="0"/>
      <w:marRight w:val="0"/>
      <w:marTop w:val="0"/>
      <w:marBottom w:val="0"/>
      <w:divBdr>
        <w:top w:val="none" w:sz="0" w:space="0" w:color="auto"/>
        <w:left w:val="none" w:sz="0" w:space="0" w:color="auto"/>
        <w:bottom w:val="none" w:sz="0" w:space="0" w:color="auto"/>
        <w:right w:val="none" w:sz="0" w:space="0" w:color="auto"/>
      </w:divBdr>
    </w:div>
    <w:div w:id="804467898">
      <w:bodyDiv w:val="1"/>
      <w:marLeft w:val="0"/>
      <w:marRight w:val="0"/>
      <w:marTop w:val="0"/>
      <w:marBottom w:val="0"/>
      <w:divBdr>
        <w:top w:val="none" w:sz="0" w:space="0" w:color="auto"/>
        <w:left w:val="none" w:sz="0" w:space="0" w:color="auto"/>
        <w:bottom w:val="none" w:sz="0" w:space="0" w:color="auto"/>
        <w:right w:val="none" w:sz="0" w:space="0" w:color="auto"/>
      </w:divBdr>
    </w:div>
    <w:div w:id="804470158">
      <w:bodyDiv w:val="1"/>
      <w:marLeft w:val="0"/>
      <w:marRight w:val="0"/>
      <w:marTop w:val="0"/>
      <w:marBottom w:val="0"/>
      <w:divBdr>
        <w:top w:val="none" w:sz="0" w:space="0" w:color="auto"/>
        <w:left w:val="none" w:sz="0" w:space="0" w:color="auto"/>
        <w:bottom w:val="none" w:sz="0" w:space="0" w:color="auto"/>
        <w:right w:val="none" w:sz="0" w:space="0" w:color="auto"/>
      </w:divBdr>
    </w:div>
    <w:div w:id="805195935">
      <w:bodyDiv w:val="1"/>
      <w:marLeft w:val="0"/>
      <w:marRight w:val="0"/>
      <w:marTop w:val="0"/>
      <w:marBottom w:val="0"/>
      <w:divBdr>
        <w:top w:val="none" w:sz="0" w:space="0" w:color="auto"/>
        <w:left w:val="none" w:sz="0" w:space="0" w:color="auto"/>
        <w:bottom w:val="none" w:sz="0" w:space="0" w:color="auto"/>
        <w:right w:val="none" w:sz="0" w:space="0" w:color="auto"/>
      </w:divBdr>
    </w:div>
    <w:div w:id="805318419">
      <w:bodyDiv w:val="1"/>
      <w:marLeft w:val="0"/>
      <w:marRight w:val="0"/>
      <w:marTop w:val="0"/>
      <w:marBottom w:val="0"/>
      <w:divBdr>
        <w:top w:val="none" w:sz="0" w:space="0" w:color="auto"/>
        <w:left w:val="none" w:sz="0" w:space="0" w:color="auto"/>
        <w:bottom w:val="none" w:sz="0" w:space="0" w:color="auto"/>
        <w:right w:val="none" w:sz="0" w:space="0" w:color="auto"/>
      </w:divBdr>
    </w:div>
    <w:div w:id="805587264">
      <w:bodyDiv w:val="1"/>
      <w:marLeft w:val="0"/>
      <w:marRight w:val="0"/>
      <w:marTop w:val="0"/>
      <w:marBottom w:val="0"/>
      <w:divBdr>
        <w:top w:val="none" w:sz="0" w:space="0" w:color="auto"/>
        <w:left w:val="none" w:sz="0" w:space="0" w:color="auto"/>
        <w:bottom w:val="none" w:sz="0" w:space="0" w:color="auto"/>
        <w:right w:val="none" w:sz="0" w:space="0" w:color="auto"/>
      </w:divBdr>
    </w:div>
    <w:div w:id="805778131">
      <w:bodyDiv w:val="1"/>
      <w:marLeft w:val="0"/>
      <w:marRight w:val="0"/>
      <w:marTop w:val="0"/>
      <w:marBottom w:val="0"/>
      <w:divBdr>
        <w:top w:val="none" w:sz="0" w:space="0" w:color="auto"/>
        <w:left w:val="none" w:sz="0" w:space="0" w:color="auto"/>
        <w:bottom w:val="none" w:sz="0" w:space="0" w:color="auto"/>
        <w:right w:val="none" w:sz="0" w:space="0" w:color="auto"/>
      </w:divBdr>
    </w:div>
    <w:div w:id="805853107">
      <w:bodyDiv w:val="1"/>
      <w:marLeft w:val="0"/>
      <w:marRight w:val="0"/>
      <w:marTop w:val="0"/>
      <w:marBottom w:val="0"/>
      <w:divBdr>
        <w:top w:val="none" w:sz="0" w:space="0" w:color="auto"/>
        <w:left w:val="none" w:sz="0" w:space="0" w:color="auto"/>
        <w:bottom w:val="none" w:sz="0" w:space="0" w:color="auto"/>
        <w:right w:val="none" w:sz="0" w:space="0" w:color="auto"/>
      </w:divBdr>
    </w:div>
    <w:div w:id="806167278">
      <w:bodyDiv w:val="1"/>
      <w:marLeft w:val="0"/>
      <w:marRight w:val="0"/>
      <w:marTop w:val="0"/>
      <w:marBottom w:val="0"/>
      <w:divBdr>
        <w:top w:val="none" w:sz="0" w:space="0" w:color="auto"/>
        <w:left w:val="none" w:sz="0" w:space="0" w:color="auto"/>
        <w:bottom w:val="none" w:sz="0" w:space="0" w:color="auto"/>
        <w:right w:val="none" w:sz="0" w:space="0" w:color="auto"/>
      </w:divBdr>
    </w:div>
    <w:div w:id="806316662">
      <w:bodyDiv w:val="1"/>
      <w:marLeft w:val="0"/>
      <w:marRight w:val="0"/>
      <w:marTop w:val="0"/>
      <w:marBottom w:val="0"/>
      <w:divBdr>
        <w:top w:val="none" w:sz="0" w:space="0" w:color="auto"/>
        <w:left w:val="none" w:sz="0" w:space="0" w:color="auto"/>
        <w:bottom w:val="none" w:sz="0" w:space="0" w:color="auto"/>
        <w:right w:val="none" w:sz="0" w:space="0" w:color="auto"/>
      </w:divBdr>
    </w:div>
    <w:div w:id="806895685">
      <w:bodyDiv w:val="1"/>
      <w:marLeft w:val="0"/>
      <w:marRight w:val="0"/>
      <w:marTop w:val="0"/>
      <w:marBottom w:val="0"/>
      <w:divBdr>
        <w:top w:val="none" w:sz="0" w:space="0" w:color="auto"/>
        <w:left w:val="none" w:sz="0" w:space="0" w:color="auto"/>
        <w:bottom w:val="none" w:sz="0" w:space="0" w:color="auto"/>
        <w:right w:val="none" w:sz="0" w:space="0" w:color="auto"/>
      </w:divBdr>
    </w:div>
    <w:div w:id="807212143">
      <w:bodyDiv w:val="1"/>
      <w:marLeft w:val="0"/>
      <w:marRight w:val="0"/>
      <w:marTop w:val="0"/>
      <w:marBottom w:val="0"/>
      <w:divBdr>
        <w:top w:val="none" w:sz="0" w:space="0" w:color="auto"/>
        <w:left w:val="none" w:sz="0" w:space="0" w:color="auto"/>
        <w:bottom w:val="none" w:sz="0" w:space="0" w:color="auto"/>
        <w:right w:val="none" w:sz="0" w:space="0" w:color="auto"/>
      </w:divBdr>
    </w:div>
    <w:div w:id="807279846">
      <w:bodyDiv w:val="1"/>
      <w:marLeft w:val="0"/>
      <w:marRight w:val="0"/>
      <w:marTop w:val="0"/>
      <w:marBottom w:val="0"/>
      <w:divBdr>
        <w:top w:val="none" w:sz="0" w:space="0" w:color="auto"/>
        <w:left w:val="none" w:sz="0" w:space="0" w:color="auto"/>
        <w:bottom w:val="none" w:sz="0" w:space="0" w:color="auto"/>
        <w:right w:val="none" w:sz="0" w:space="0" w:color="auto"/>
      </w:divBdr>
    </w:div>
    <w:div w:id="807670666">
      <w:bodyDiv w:val="1"/>
      <w:marLeft w:val="0"/>
      <w:marRight w:val="0"/>
      <w:marTop w:val="0"/>
      <w:marBottom w:val="0"/>
      <w:divBdr>
        <w:top w:val="none" w:sz="0" w:space="0" w:color="auto"/>
        <w:left w:val="none" w:sz="0" w:space="0" w:color="auto"/>
        <w:bottom w:val="none" w:sz="0" w:space="0" w:color="auto"/>
        <w:right w:val="none" w:sz="0" w:space="0" w:color="auto"/>
      </w:divBdr>
    </w:div>
    <w:div w:id="807741442">
      <w:bodyDiv w:val="1"/>
      <w:marLeft w:val="0"/>
      <w:marRight w:val="0"/>
      <w:marTop w:val="0"/>
      <w:marBottom w:val="0"/>
      <w:divBdr>
        <w:top w:val="none" w:sz="0" w:space="0" w:color="auto"/>
        <w:left w:val="none" w:sz="0" w:space="0" w:color="auto"/>
        <w:bottom w:val="none" w:sz="0" w:space="0" w:color="auto"/>
        <w:right w:val="none" w:sz="0" w:space="0" w:color="auto"/>
      </w:divBdr>
    </w:div>
    <w:div w:id="807745519">
      <w:bodyDiv w:val="1"/>
      <w:marLeft w:val="0"/>
      <w:marRight w:val="0"/>
      <w:marTop w:val="0"/>
      <w:marBottom w:val="0"/>
      <w:divBdr>
        <w:top w:val="none" w:sz="0" w:space="0" w:color="auto"/>
        <w:left w:val="none" w:sz="0" w:space="0" w:color="auto"/>
        <w:bottom w:val="none" w:sz="0" w:space="0" w:color="auto"/>
        <w:right w:val="none" w:sz="0" w:space="0" w:color="auto"/>
      </w:divBdr>
    </w:div>
    <w:div w:id="808010299">
      <w:bodyDiv w:val="1"/>
      <w:marLeft w:val="0"/>
      <w:marRight w:val="0"/>
      <w:marTop w:val="0"/>
      <w:marBottom w:val="0"/>
      <w:divBdr>
        <w:top w:val="none" w:sz="0" w:space="0" w:color="auto"/>
        <w:left w:val="none" w:sz="0" w:space="0" w:color="auto"/>
        <w:bottom w:val="none" w:sz="0" w:space="0" w:color="auto"/>
        <w:right w:val="none" w:sz="0" w:space="0" w:color="auto"/>
      </w:divBdr>
    </w:div>
    <w:div w:id="808089684">
      <w:bodyDiv w:val="1"/>
      <w:marLeft w:val="0"/>
      <w:marRight w:val="0"/>
      <w:marTop w:val="0"/>
      <w:marBottom w:val="0"/>
      <w:divBdr>
        <w:top w:val="none" w:sz="0" w:space="0" w:color="auto"/>
        <w:left w:val="none" w:sz="0" w:space="0" w:color="auto"/>
        <w:bottom w:val="none" w:sz="0" w:space="0" w:color="auto"/>
        <w:right w:val="none" w:sz="0" w:space="0" w:color="auto"/>
      </w:divBdr>
    </w:div>
    <w:div w:id="808210260">
      <w:bodyDiv w:val="1"/>
      <w:marLeft w:val="0"/>
      <w:marRight w:val="0"/>
      <w:marTop w:val="0"/>
      <w:marBottom w:val="0"/>
      <w:divBdr>
        <w:top w:val="none" w:sz="0" w:space="0" w:color="auto"/>
        <w:left w:val="none" w:sz="0" w:space="0" w:color="auto"/>
        <w:bottom w:val="none" w:sz="0" w:space="0" w:color="auto"/>
        <w:right w:val="none" w:sz="0" w:space="0" w:color="auto"/>
      </w:divBdr>
    </w:div>
    <w:div w:id="808403898">
      <w:bodyDiv w:val="1"/>
      <w:marLeft w:val="0"/>
      <w:marRight w:val="0"/>
      <w:marTop w:val="0"/>
      <w:marBottom w:val="0"/>
      <w:divBdr>
        <w:top w:val="none" w:sz="0" w:space="0" w:color="auto"/>
        <w:left w:val="none" w:sz="0" w:space="0" w:color="auto"/>
        <w:bottom w:val="none" w:sz="0" w:space="0" w:color="auto"/>
        <w:right w:val="none" w:sz="0" w:space="0" w:color="auto"/>
      </w:divBdr>
    </w:div>
    <w:div w:id="808786931">
      <w:bodyDiv w:val="1"/>
      <w:marLeft w:val="0"/>
      <w:marRight w:val="0"/>
      <w:marTop w:val="0"/>
      <w:marBottom w:val="0"/>
      <w:divBdr>
        <w:top w:val="none" w:sz="0" w:space="0" w:color="auto"/>
        <w:left w:val="none" w:sz="0" w:space="0" w:color="auto"/>
        <w:bottom w:val="none" w:sz="0" w:space="0" w:color="auto"/>
        <w:right w:val="none" w:sz="0" w:space="0" w:color="auto"/>
      </w:divBdr>
    </w:div>
    <w:div w:id="809247046">
      <w:bodyDiv w:val="1"/>
      <w:marLeft w:val="0"/>
      <w:marRight w:val="0"/>
      <w:marTop w:val="0"/>
      <w:marBottom w:val="0"/>
      <w:divBdr>
        <w:top w:val="none" w:sz="0" w:space="0" w:color="auto"/>
        <w:left w:val="none" w:sz="0" w:space="0" w:color="auto"/>
        <w:bottom w:val="none" w:sz="0" w:space="0" w:color="auto"/>
        <w:right w:val="none" w:sz="0" w:space="0" w:color="auto"/>
      </w:divBdr>
    </w:div>
    <w:div w:id="809514025">
      <w:bodyDiv w:val="1"/>
      <w:marLeft w:val="0"/>
      <w:marRight w:val="0"/>
      <w:marTop w:val="0"/>
      <w:marBottom w:val="0"/>
      <w:divBdr>
        <w:top w:val="none" w:sz="0" w:space="0" w:color="auto"/>
        <w:left w:val="none" w:sz="0" w:space="0" w:color="auto"/>
        <w:bottom w:val="none" w:sz="0" w:space="0" w:color="auto"/>
        <w:right w:val="none" w:sz="0" w:space="0" w:color="auto"/>
      </w:divBdr>
    </w:div>
    <w:div w:id="809828620">
      <w:bodyDiv w:val="1"/>
      <w:marLeft w:val="0"/>
      <w:marRight w:val="0"/>
      <w:marTop w:val="0"/>
      <w:marBottom w:val="0"/>
      <w:divBdr>
        <w:top w:val="none" w:sz="0" w:space="0" w:color="auto"/>
        <w:left w:val="none" w:sz="0" w:space="0" w:color="auto"/>
        <w:bottom w:val="none" w:sz="0" w:space="0" w:color="auto"/>
        <w:right w:val="none" w:sz="0" w:space="0" w:color="auto"/>
      </w:divBdr>
    </w:div>
    <w:div w:id="810053612">
      <w:bodyDiv w:val="1"/>
      <w:marLeft w:val="0"/>
      <w:marRight w:val="0"/>
      <w:marTop w:val="0"/>
      <w:marBottom w:val="0"/>
      <w:divBdr>
        <w:top w:val="none" w:sz="0" w:space="0" w:color="auto"/>
        <w:left w:val="none" w:sz="0" w:space="0" w:color="auto"/>
        <w:bottom w:val="none" w:sz="0" w:space="0" w:color="auto"/>
        <w:right w:val="none" w:sz="0" w:space="0" w:color="auto"/>
      </w:divBdr>
    </w:div>
    <w:div w:id="811094752">
      <w:bodyDiv w:val="1"/>
      <w:marLeft w:val="0"/>
      <w:marRight w:val="0"/>
      <w:marTop w:val="0"/>
      <w:marBottom w:val="0"/>
      <w:divBdr>
        <w:top w:val="none" w:sz="0" w:space="0" w:color="auto"/>
        <w:left w:val="none" w:sz="0" w:space="0" w:color="auto"/>
        <w:bottom w:val="none" w:sz="0" w:space="0" w:color="auto"/>
        <w:right w:val="none" w:sz="0" w:space="0" w:color="auto"/>
      </w:divBdr>
    </w:div>
    <w:div w:id="811290870">
      <w:bodyDiv w:val="1"/>
      <w:marLeft w:val="0"/>
      <w:marRight w:val="0"/>
      <w:marTop w:val="0"/>
      <w:marBottom w:val="0"/>
      <w:divBdr>
        <w:top w:val="none" w:sz="0" w:space="0" w:color="auto"/>
        <w:left w:val="none" w:sz="0" w:space="0" w:color="auto"/>
        <w:bottom w:val="none" w:sz="0" w:space="0" w:color="auto"/>
        <w:right w:val="none" w:sz="0" w:space="0" w:color="auto"/>
      </w:divBdr>
    </w:div>
    <w:div w:id="811412663">
      <w:bodyDiv w:val="1"/>
      <w:marLeft w:val="0"/>
      <w:marRight w:val="0"/>
      <w:marTop w:val="0"/>
      <w:marBottom w:val="0"/>
      <w:divBdr>
        <w:top w:val="none" w:sz="0" w:space="0" w:color="auto"/>
        <w:left w:val="none" w:sz="0" w:space="0" w:color="auto"/>
        <w:bottom w:val="none" w:sz="0" w:space="0" w:color="auto"/>
        <w:right w:val="none" w:sz="0" w:space="0" w:color="auto"/>
      </w:divBdr>
    </w:div>
    <w:div w:id="811482026">
      <w:bodyDiv w:val="1"/>
      <w:marLeft w:val="0"/>
      <w:marRight w:val="0"/>
      <w:marTop w:val="0"/>
      <w:marBottom w:val="0"/>
      <w:divBdr>
        <w:top w:val="none" w:sz="0" w:space="0" w:color="auto"/>
        <w:left w:val="none" w:sz="0" w:space="0" w:color="auto"/>
        <w:bottom w:val="none" w:sz="0" w:space="0" w:color="auto"/>
        <w:right w:val="none" w:sz="0" w:space="0" w:color="auto"/>
      </w:divBdr>
    </w:div>
    <w:div w:id="811484027">
      <w:bodyDiv w:val="1"/>
      <w:marLeft w:val="0"/>
      <w:marRight w:val="0"/>
      <w:marTop w:val="0"/>
      <w:marBottom w:val="0"/>
      <w:divBdr>
        <w:top w:val="none" w:sz="0" w:space="0" w:color="auto"/>
        <w:left w:val="none" w:sz="0" w:space="0" w:color="auto"/>
        <w:bottom w:val="none" w:sz="0" w:space="0" w:color="auto"/>
        <w:right w:val="none" w:sz="0" w:space="0" w:color="auto"/>
      </w:divBdr>
    </w:div>
    <w:div w:id="811947052">
      <w:bodyDiv w:val="1"/>
      <w:marLeft w:val="0"/>
      <w:marRight w:val="0"/>
      <w:marTop w:val="0"/>
      <w:marBottom w:val="0"/>
      <w:divBdr>
        <w:top w:val="none" w:sz="0" w:space="0" w:color="auto"/>
        <w:left w:val="none" w:sz="0" w:space="0" w:color="auto"/>
        <w:bottom w:val="none" w:sz="0" w:space="0" w:color="auto"/>
        <w:right w:val="none" w:sz="0" w:space="0" w:color="auto"/>
      </w:divBdr>
    </w:div>
    <w:div w:id="812019047">
      <w:bodyDiv w:val="1"/>
      <w:marLeft w:val="0"/>
      <w:marRight w:val="0"/>
      <w:marTop w:val="0"/>
      <w:marBottom w:val="0"/>
      <w:divBdr>
        <w:top w:val="none" w:sz="0" w:space="0" w:color="auto"/>
        <w:left w:val="none" w:sz="0" w:space="0" w:color="auto"/>
        <w:bottom w:val="none" w:sz="0" w:space="0" w:color="auto"/>
        <w:right w:val="none" w:sz="0" w:space="0" w:color="auto"/>
      </w:divBdr>
    </w:div>
    <w:div w:id="812452425">
      <w:bodyDiv w:val="1"/>
      <w:marLeft w:val="0"/>
      <w:marRight w:val="0"/>
      <w:marTop w:val="0"/>
      <w:marBottom w:val="0"/>
      <w:divBdr>
        <w:top w:val="none" w:sz="0" w:space="0" w:color="auto"/>
        <w:left w:val="none" w:sz="0" w:space="0" w:color="auto"/>
        <w:bottom w:val="none" w:sz="0" w:space="0" w:color="auto"/>
        <w:right w:val="none" w:sz="0" w:space="0" w:color="auto"/>
      </w:divBdr>
    </w:div>
    <w:div w:id="812597652">
      <w:bodyDiv w:val="1"/>
      <w:marLeft w:val="0"/>
      <w:marRight w:val="0"/>
      <w:marTop w:val="0"/>
      <w:marBottom w:val="0"/>
      <w:divBdr>
        <w:top w:val="none" w:sz="0" w:space="0" w:color="auto"/>
        <w:left w:val="none" w:sz="0" w:space="0" w:color="auto"/>
        <w:bottom w:val="none" w:sz="0" w:space="0" w:color="auto"/>
        <w:right w:val="none" w:sz="0" w:space="0" w:color="auto"/>
      </w:divBdr>
    </w:div>
    <w:div w:id="812674114">
      <w:bodyDiv w:val="1"/>
      <w:marLeft w:val="0"/>
      <w:marRight w:val="0"/>
      <w:marTop w:val="0"/>
      <w:marBottom w:val="0"/>
      <w:divBdr>
        <w:top w:val="none" w:sz="0" w:space="0" w:color="auto"/>
        <w:left w:val="none" w:sz="0" w:space="0" w:color="auto"/>
        <w:bottom w:val="none" w:sz="0" w:space="0" w:color="auto"/>
        <w:right w:val="none" w:sz="0" w:space="0" w:color="auto"/>
      </w:divBdr>
    </w:div>
    <w:div w:id="813522343">
      <w:bodyDiv w:val="1"/>
      <w:marLeft w:val="0"/>
      <w:marRight w:val="0"/>
      <w:marTop w:val="0"/>
      <w:marBottom w:val="0"/>
      <w:divBdr>
        <w:top w:val="none" w:sz="0" w:space="0" w:color="auto"/>
        <w:left w:val="none" w:sz="0" w:space="0" w:color="auto"/>
        <w:bottom w:val="none" w:sz="0" w:space="0" w:color="auto"/>
        <w:right w:val="none" w:sz="0" w:space="0" w:color="auto"/>
      </w:divBdr>
    </w:div>
    <w:div w:id="813831904">
      <w:bodyDiv w:val="1"/>
      <w:marLeft w:val="0"/>
      <w:marRight w:val="0"/>
      <w:marTop w:val="0"/>
      <w:marBottom w:val="0"/>
      <w:divBdr>
        <w:top w:val="none" w:sz="0" w:space="0" w:color="auto"/>
        <w:left w:val="none" w:sz="0" w:space="0" w:color="auto"/>
        <w:bottom w:val="none" w:sz="0" w:space="0" w:color="auto"/>
        <w:right w:val="none" w:sz="0" w:space="0" w:color="auto"/>
      </w:divBdr>
    </w:div>
    <w:div w:id="814294359">
      <w:bodyDiv w:val="1"/>
      <w:marLeft w:val="0"/>
      <w:marRight w:val="0"/>
      <w:marTop w:val="0"/>
      <w:marBottom w:val="0"/>
      <w:divBdr>
        <w:top w:val="none" w:sz="0" w:space="0" w:color="auto"/>
        <w:left w:val="none" w:sz="0" w:space="0" w:color="auto"/>
        <w:bottom w:val="none" w:sz="0" w:space="0" w:color="auto"/>
        <w:right w:val="none" w:sz="0" w:space="0" w:color="auto"/>
      </w:divBdr>
    </w:div>
    <w:div w:id="814419067">
      <w:bodyDiv w:val="1"/>
      <w:marLeft w:val="0"/>
      <w:marRight w:val="0"/>
      <w:marTop w:val="0"/>
      <w:marBottom w:val="0"/>
      <w:divBdr>
        <w:top w:val="none" w:sz="0" w:space="0" w:color="auto"/>
        <w:left w:val="none" w:sz="0" w:space="0" w:color="auto"/>
        <w:bottom w:val="none" w:sz="0" w:space="0" w:color="auto"/>
        <w:right w:val="none" w:sz="0" w:space="0" w:color="auto"/>
      </w:divBdr>
    </w:div>
    <w:div w:id="814758923">
      <w:bodyDiv w:val="1"/>
      <w:marLeft w:val="0"/>
      <w:marRight w:val="0"/>
      <w:marTop w:val="0"/>
      <w:marBottom w:val="0"/>
      <w:divBdr>
        <w:top w:val="none" w:sz="0" w:space="0" w:color="auto"/>
        <w:left w:val="none" w:sz="0" w:space="0" w:color="auto"/>
        <w:bottom w:val="none" w:sz="0" w:space="0" w:color="auto"/>
        <w:right w:val="none" w:sz="0" w:space="0" w:color="auto"/>
      </w:divBdr>
    </w:div>
    <w:div w:id="815099409">
      <w:bodyDiv w:val="1"/>
      <w:marLeft w:val="0"/>
      <w:marRight w:val="0"/>
      <w:marTop w:val="0"/>
      <w:marBottom w:val="0"/>
      <w:divBdr>
        <w:top w:val="none" w:sz="0" w:space="0" w:color="auto"/>
        <w:left w:val="none" w:sz="0" w:space="0" w:color="auto"/>
        <w:bottom w:val="none" w:sz="0" w:space="0" w:color="auto"/>
        <w:right w:val="none" w:sz="0" w:space="0" w:color="auto"/>
      </w:divBdr>
    </w:div>
    <w:div w:id="815294953">
      <w:bodyDiv w:val="1"/>
      <w:marLeft w:val="0"/>
      <w:marRight w:val="0"/>
      <w:marTop w:val="0"/>
      <w:marBottom w:val="0"/>
      <w:divBdr>
        <w:top w:val="none" w:sz="0" w:space="0" w:color="auto"/>
        <w:left w:val="none" w:sz="0" w:space="0" w:color="auto"/>
        <w:bottom w:val="none" w:sz="0" w:space="0" w:color="auto"/>
        <w:right w:val="none" w:sz="0" w:space="0" w:color="auto"/>
      </w:divBdr>
    </w:div>
    <w:div w:id="815604360">
      <w:bodyDiv w:val="1"/>
      <w:marLeft w:val="0"/>
      <w:marRight w:val="0"/>
      <w:marTop w:val="0"/>
      <w:marBottom w:val="0"/>
      <w:divBdr>
        <w:top w:val="none" w:sz="0" w:space="0" w:color="auto"/>
        <w:left w:val="none" w:sz="0" w:space="0" w:color="auto"/>
        <w:bottom w:val="none" w:sz="0" w:space="0" w:color="auto"/>
        <w:right w:val="none" w:sz="0" w:space="0" w:color="auto"/>
      </w:divBdr>
    </w:div>
    <w:div w:id="815954279">
      <w:bodyDiv w:val="1"/>
      <w:marLeft w:val="0"/>
      <w:marRight w:val="0"/>
      <w:marTop w:val="0"/>
      <w:marBottom w:val="0"/>
      <w:divBdr>
        <w:top w:val="none" w:sz="0" w:space="0" w:color="auto"/>
        <w:left w:val="none" w:sz="0" w:space="0" w:color="auto"/>
        <w:bottom w:val="none" w:sz="0" w:space="0" w:color="auto"/>
        <w:right w:val="none" w:sz="0" w:space="0" w:color="auto"/>
      </w:divBdr>
    </w:div>
    <w:div w:id="816806224">
      <w:bodyDiv w:val="1"/>
      <w:marLeft w:val="0"/>
      <w:marRight w:val="0"/>
      <w:marTop w:val="0"/>
      <w:marBottom w:val="0"/>
      <w:divBdr>
        <w:top w:val="none" w:sz="0" w:space="0" w:color="auto"/>
        <w:left w:val="none" w:sz="0" w:space="0" w:color="auto"/>
        <w:bottom w:val="none" w:sz="0" w:space="0" w:color="auto"/>
        <w:right w:val="none" w:sz="0" w:space="0" w:color="auto"/>
      </w:divBdr>
    </w:div>
    <w:div w:id="817039555">
      <w:bodyDiv w:val="1"/>
      <w:marLeft w:val="0"/>
      <w:marRight w:val="0"/>
      <w:marTop w:val="0"/>
      <w:marBottom w:val="0"/>
      <w:divBdr>
        <w:top w:val="none" w:sz="0" w:space="0" w:color="auto"/>
        <w:left w:val="none" w:sz="0" w:space="0" w:color="auto"/>
        <w:bottom w:val="none" w:sz="0" w:space="0" w:color="auto"/>
        <w:right w:val="none" w:sz="0" w:space="0" w:color="auto"/>
      </w:divBdr>
    </w:div>
    <w:div w:id="817377472">
      <w:bodyDiv w:val="1"/>
      <w:marLeft w:val="0"/>
      <w:marRight w:val="0"/>
      <w:marTop w:val="0"/>
      <w:marBottom w:val="0"/>
      <w:divBdr>
        <w:top w:val="none" w:sz="0" w:space="0" w:color="auto"/>
        <w:left w:val="none" w:sz="0" w:space="0" w:color="auto"/>
        <w:bottom w:val="none" w:sz="0" w:space="0" w:color="auto"/>
        <w:right w:val="none" w:sz="0" w:space="0" w:color="auto"/>
      </w:divBdr>
    </w:div>
    <w:div w:id="818112714">
      <w:bodyDiv w:val="1"/>
      <w:marLeft w:val="0"/>
      <w:marRight w:val="0"/>
      <w:marTop w:val="0"/>
      <w:marBottom w:val="0"/>
      <w:divBdr>
        <w:top w:val="none" w:sz="0" w:space="0" w:color="auto"/>
        <w:left w:val="none" w:sz="0" w:space="0" w:color="auto"/>
        <w:bottom w:val="none" w:sz="0" w:space="0" w:color="auto"/>
        <w:right w:val="none" w:sz="0" w:space="0" w:color="auto"/>
      </w:divBdr>
    </w:div>
    <w:div w:id="818158701">
      <w:bodyDiv w:val="1"/>
      <w:marLeft w:val="0"/>
      <w:marRight w:val="0"/>
      <w:marTop w:val="0"/>
      <w:marBottom w:val="0"/>
      <w:divBdr>
        <w:top w:val="none" w:sz="0" w:space="0" w:color="auto"/>
        <w:left w:val="none" w:sz="0" w:space="0" w:color="auto"/>
        <w:bottom w:val="none" w:sz="0" w:space="0" w:color="auto"/>
        <w:right w:val="none" w:sz="0" w:space="0" w:color="auto"/>
      </w:divBdr>
    </w:div>
    <w:div w:id="818302876">
      <w:bodyDiv w:val="1"/>
      <w:marLeft w:val="0"/>
      <w:marRight w:val="0"/>
      <w:marTop w:val="0"/>
      <w:marBottom w:val="0"/>
      <w:divBdr>
        <w:top w:val="none" w:sz="0" w:space="0" w:color="auto"/>
        <w:left w:val="none" w:sz="0" w:space="0" w:color="auto"/>
        <w:bottom w:val="none" w:sz="0" w:space="0" w:color="auto"/>
        <w:right w:val="none" w:sz="0" w:space="0" w:color="auto"/>
      </w:divBdr>
    </w:div>
    <w:div w:id="818307704">
      <w:bodyDiv w:val="1"/>
      <w:marLeft w:val="0"/>
      <w:marRight w:val="0"/>
      <w:marTop w:val="0"/>
      <w:marBottom w:val="0"/>
      <w:divBdr>
        <w:top w:val="none" w:sz="0" w:space="0" w:color="auto"/>
        <w:left w:val="none" w:sz="0" w:space="0" w:color="auto"/>
        <w:bottom w:val="none" w:sz="0" w:space="0" w:color="auto"/>
        <w:right w:val="none" w:sz="0" w:space="0" w:color="auto"/>
      </w:divBdr>
    </w:div>
    <w:div w:id="818688574">
      <w:bodyDiv w:val="1"/>
      <w:marLeft w:val="0"/>
      <w:marRight w:val="0"/>
      <w:marTop w:val="0"/>
      <w:marBottom w:val="0"/>
      <w:divBdr>
        <w:top w:val="none" w:sz="0" w:space="0" w:color="auto"/>
        <w:left w:val="none" w:sz="0" w:space="0" w:color="auto"/>
        <w:bottom w:val="none" w:sz="0" w:space="0" w:color="auto"/>
        <w:right w:val="none" w:sz="0" w:space="0" w:color="auto"/>
      </w:divBdr>
    </w:div>
    <w:div w:id="818883370">
      <w:bodyDiv w:val="1"/>
      <w:marLeft w:val="0"/>
      <w:marRight w:val="0"/>
      <w:marTop w:val="0"/>
      <w:marBottom w:val="0"/>
      <w:divBdr>
        <w:top w:val="none" w:sz="0" w:space="0" w:color="auto"/>
        <w:left w:val="none" w:sz="0" w:space="0" w:color="auto"/>
        <w:bottom w:val="none" w:sz="0" w:space="0" w:color="auto"/>
        <w:right w:val="none" w:sz="0" w:space="0" w:color="auto"/>
      </w:divBdr>
    </w:div>
    <w:div w:id="819343971">
      <w:bodyDiv w:val="1"/>
      <w:marLeft w:val="0"/>
      <w:marRight w:val="0"/>
      <w:marTop w:val="0"/>
      <w:marBottom w:val="0"/>
      <w:divBdr>
        <w:top w:val="none" w:sz="0" w:space="0" w:color="auto"/>
        <w:left w:val="none" w:sz="0" w:space="0" w:color="auto"/>
        <w:bottom w:val="none" w:sz="0" w:space="0" w:color="auto"/>
        <w:right w:val="none" w:sz="0" w:space="0" w:color="auto"/>
      </w:divBdr>
    </w:div>
    <w:div w:id="819426894">
      <w:bodyDiv w:val="1"/>
      <w:marLeft w:val="0"/>
      <w:marRight w:val="0"/>
      <w:marTop w:val="0"/>
      <w:marBottom w:val="0"/>
      <w:divBdr>
        <w:top w:val="none" w:sz="0" w:space="0" w:color="auto"/>
        <w:left w:val="none" w:sz="0" w:space="0" w:color="auto"/>
        <w:bottom w:val="none" w:sz="0" w:space="0" w:color="auto"/>
        <w:right w:val="none" w:sz="0" w:space="0" w:color="auto"/>
      </w:divBdr>
    </w:div>
    <w:div w:id="819494280">
      <w:bodyDiv w:val="1"/>
      <w:marLeft w:val="0"/>
      <w:marRight w:val="0"/>
      <w:marTop w:val="0"/>
      <w:marBottom w:val="0"/>
      <w:divBdr>
        <w:top w:val="none" w:sz="0" w:space="0" w:color="auto"/>
        <w:left w:val="none" w:sz="0" w:space="0" w:color="auto"/>
        <w:bottom w:val="none" w:sz="0" w:space="0" w:color="auto"/>
        <w:right w:val="none" w:sz="0" w:space="0" w:color="auto"/>
      </w:divBdr>
    </w:div>
    <w:div w:id="820076566">
      <w:bodyDiv w:val="1"/>
      <w:marLeft w:val="0"/>
      <w:marRight w:val="0"/>
      <w:marTop w:val="0"/>
      <w:marBottom w:val="0"/>
      <w:divBdr>
        <w:top w:val="none" w:sz="0" w:space="0" w:color="auto"/>
        <w:left w:val="none" w:sz="0" w:space="0" w:color="auto"/>
        <w:bottom w:val="none" w:sz="0" w:space="0" w:color="auto"/>
        <w:right w:val="none" w:sz="0" w:space="0" w:color="auto"/>
      </w:divBdr>
    </w:div>
    <w:div w:id="820121281">
      <w:bodyDiv w:val="1"/>
      <w:marLeft w:val="0"/>
      <w:marRight w:val="0"/>
      <w:marTop w:val="0"/>
      <w:marBottom w:val="0"/>
      <w:divBdr>
        <w:top w:val="none" w:sz="0" w:space="0" w:color="auto"/>
        <w:left w:val="none" w:sz="0" w:space="0" w:color="auto"/>
        <w:bottom w:val="none" w:sz="0" w:space="0" w:color="auto"/>
        <w:right w:val="none" w:sz="0" w:space="0" w:color="auto"/>
      </w:divBdr>
    </w:div>
    <w:div w:id="820535954">
      <w:bodyDiv w:val="1"/>
      <w:marLeft w:val="0"/>
      <w:marRight w:val="0"/>
      <w:marTop w:val="0"/>
      <w:marBottom w:val="0"/>
      <w:divBdr>
        <w:top w:val="none" w:sz="0" w:space="0" w:color="auto"/>
        <w:left w:val="none" w:sz="0" w:space="0" w:color="auto"/>
        <w:bottom w:val="none" w:sz="0" w:space="0" w:color="auto"/>
        <w:right w:val="none" w:sz="0" w:space="0" w:color="auto"/>
      </w:divBdr>
    </w:div>
    <w:div w:id="820929293">
      <w:bodyDiv w:val="1"/>
      <w:marLeft w:val="0"/>
      <w:marRight w:val="0"/>
      <w:marTop w:val="0"/>
      <w:marBottom w:val="0"/>
      <w:divBdr>
        <w:top w:val="none" w:sz="0" w:space="0" w:color="auto"/>
        <w:left w:val="none" w:sz="0" w:space="0" w:color="auto"/>
        <w:bottom w:val="none" w:sz="0" w:space="0" w:color="auto"/>
        <w:right w:val="none" w:sz="0" w:space="0" w:color="auto"/>
      </w:divBdr>
    </w:div>
    <w:div w:id="821504853">
      <w:bodyDiv w:val="1"/>
      <w:marLeft w:val="0"/>
      <w:marRight w:val="0"/>
      <w:marTop w:val="0"/>
      <w:marBottom w:val="0"/>
      <w:divBdr>
        <w:top w:val="none" w:sz="0" w:space="0" w:color="auto"/>
        <w:left w:val="none" w:sz="0" w:space="0" w:color="auto"/>
        <w:bottom w:val="none" w:sz="0" w:space="0" w:color="auto"/>
        <w:right w:val="none" w:sz="0" w:space="0" w:color="auto"/>
      </w:divBdr>
    </w:div>
    <w:div w:id="821626198">
      <w:bodyDiv w:val="1"/>
      <w:marLeft w:val="0"/>
      <w:marRight w:val="0"/>
      <w:marTop w:val="0"/>
      <w:marBottom w:val="0"/>
      <w:divBdr>
        <w:top w:val="none" w:sz="0" w:space="0" w:color="auto"/>
        <w:left w:val="none" w:sz="0" w:space="0" w:color="auto"/>
        <w:bottom w:val="none" w:sz="0" w:space="0" w:color="auto"/>
        <w:right w:val="none" w:sz="0" w:space="0" w:color="auto"/>
      </w:divBdr>
    </w:div>
    <w:div w:id="821701396">
      <w:bodyDiv w:val="1"/>
      <w:marLeft w:val="0"/>
      <w:marRight w:val="0"/>
      <w:marTop w:val="0"/>
      <w:marBottom w:val="0"/>
      <w:divBdr>
        <w:top w:val="none" w:sz="0" w:space="0" w:color="auto"/>
        <w:left w:val="none" w:sz="0" w:space="0" w:color="auto"/>
        <w:bottom w:val="none" w:sz="0" w:space="0" w:color="auto"/>
        <w:right w:val="none" w:sz="0" w:space="0" w:color="auto"/>
      </w:divBdr>
    </w:div>
    <w:div w:id="821897611">
      <w:bodyDiv w:val="1"/>
      <w:marLeft w:val="0"/>
      <w:marRight w:val="0"/>
      <w:marTop w:val="0"/>
      <w:marBottom w:val="0"/>
      <w:divBdr>
        <w:top w:val="none" w:sz="0" w:space="0" w:color="auto"/>
        <w:left w:val="none" w:sz="0" w:space="0" w:color="auto"/>
        <w:bottom w:val="none" w:sz="0" w:space="0" w:color="auto"/>
        <w:right w:val="none" w:sz="0" w:space="0" w:color="auto"/>
      </w:divBdr>
    </w:div>
    <w:div w:id="822042614">
      <w:bodyDiv w:val="1"/>
      <w:marLeft w:val="0"/>
      <w:marRight w:val="0"/>
      <w:marTop w:val="0"/>
      <w:marBottom w:val="0"/>
      <w:divBdr>
        <w:top w:val="none" w:sz="0" w:space="0" w:color="auto"/>
        <w:left w:val="none" w:sz="0" w:space="0" w:color="auto"/>
        <w:bottom w:val="none" w:sz="0" w:space="0" w:color="auto"/>
        <w:right w:val="none" w:sz="0" w:space="0" w:color="auto"/>
      </w:divBdr>
    </w:div>
    <w:div w:id="822696879">
      <w:bodyDiv w:val="1"/>
      <w:marLeft w:val="0"/>
      <w:marRight w:val="0"/>
      <w:marTop w:val="0"/>
      <w:marBottom w:val="0"/>
      <w:divBdr>
        <w:top w:val="none" w:sz="0" w:space="0" w:color="auto"/>
        <w:left w:val="none" w:sz="0" w:space="0" w:color="auto"/>
        <w:bottom w:val="none" w:sz="0" w:space="0" w:color="auto"/>
        <w:right w:val="none" w:sz="0" w:space="0" w:color="auto"/>
      </w:divBdr>
    </w:div>
    <w:div w:id="822700506">
      <w:bodyDiv w:val="1"/>
      <w:marLeft w:val="0"/>
      <w:marRight w:val="0"/>
      <w:marTop w:val="0"/>
      <w:marBottom w:val="0"/>
      <w:divBdr>
        <w:top w:val="none" w:sz="0" w:space="0" w:color="auto"/>
        <w:left w:val="none" w:sz="0" w:space="0" w:color="auto"/>
        <w:bottom w:val="none" w:sz="0" w:space="0" w:color="auto"/>
        <w:right w:val="none" w:sz="0" w:space="0" w:color="auto"/>
      </w:divBdr>
    </w:div>
    <w:div w:id="823164867">
      <w:bodyDiv w:val="1"/>
      <w:marLeft w:val="0"/>
      <w:marRight w:val="0"/>
      <w:marTop w:val="0"/>
      <w:marBottom w:val="0"/>
      <w:divBdr>
        <w:top w:val="none" w:sz="0" w:space="0" w:color="auto"/>
        <w:left w:val="none" w:sz="0" w:space="0" w:color="auto"/>
        <w:bottom w:val="none" w:sz="0" w:space="0" w:color="auto"/>
        <w:right w:val="none" w:sz="0" w:space="0" w:color="auto"/>
      </w:divBdr>
    </w:div>
    <w:div w:id="823621797">
      <w:bodyDiv w:val="1"/>
      <w:marLeft w:val="0"/>
      <w:marRight w:val="0"/>
      <w:marTop w:val="0"/>
      <w:marBottom w:val="0"/>
      <w:divBdr>
        <w:top w:val="none" w:sz="0" w:space="0" w:color="auto"/>
        <w:left w:val="none" w:sz="0" w:space="0" w:color="auto"/>
        <w:bottom w:val="none" w:sz="0" w:space="0" w:color="auto"/>
        <w:right w:val="none" w:sz="0" w:space="0" w:color="auto"/>
      </w:divBdr>
    </w:div>
    <w:div w:id="823811543">
      <w:bodyDiv w:val="1"/>
      <w:marLeft w:val="0"/>
      <w:marRight w:val="0"/>
      <w:marTop w:val="0"/>
      <w:marBottom w:val="0"/>
      <w:divBdr>
        <w:top w:val="none" w:sz="0" w:space="0" w:color="auto"/>
        <w:left w:val="none" w:sz="0" w:space="0" w:color="auto"/>
        <w:bottom w:val="none" w:sz="0" w:space="0" w:color="auto"/>
        <w:right w:val="none" w:sz="0" w:space="0" w:color="auto"/>
      </w:divBdr>
    </w:div>
    <w:div w:id="824011873">
      <w:bodyDiv w:val="1"/>
      <w:marLeft w:val="0"/>
      <w:marRight w:val="0"/>
      <w:marTop w:val="0"/>
      <w:marBottom w:val="0"/>
      <w:divBdr>
        <w:top w:val="none" w:sz="0" w:space="0" w:color="auto"/>
        <w:left w:val="none" w:sz="0" w:space="0" w:color="auto"/>
        <w:bottom w:val="none" w:sz="0" w:space="0" w:color="auto"/>
        <w:right w:val="none" w:sz="0" w:space="0" w:color="auto"/>
      </w:divBdr>
    </w:div>
    <w:div w:id="824705139">
      <w:bodyDiv w:val="1"/>
      <w:marLeft w:val="0"/>
      <w:marRight w:val="0"/>
      <w:marTop w:val="0"/>
      <w:marBottom w:val="0"/>
      <w:divBdr>
        <w:top w:val="none" w:sz="0" w:space="0" w:color="auto"/>
        <w:left w:val="none" w:sz="0" w:space="0" w:color="auto"/>
        <w:bottom w:val="none" w:sz="0" w:space="0" w:color="auto"/>
        <w:right w:val="none" w:sz="0" w:space="0" w:color="auto"/>
      </w:divBdr>
    </w:div>
    <w:div w:id="824858776">
      <w:bodyDiv w:val="1"/>
      <w:marLeft w:val="0"/>
      <w:marRight w:val="0"/>
      <w:marTop w:val="0"/>
      <w:marBottom w:val="0"/>
      <w:divBdr>
        <w:top w:val="none" w:sz="0" w:space="0" w:color="auto"/>
        <w:left w:val="none" w:sz="0" w:space="0" w:color="auto"/>
        <w:bottom w:val="none" w:sz="0" w:space="0" w:color="auto"/>
        <w:right w:val="none" w:sz="0" w:space="0" w:color="auto"/>
      </w:divBdr>
    </w:div>
    <w:div w:id="825124886">
      <w:bodyDiv w:val="1"/>
      <w:marLeft w:val="0"/>
      <w:marRight w:val="0"/>
      <w:marTop w:val="0"/>
      <w:marBottom w:val="0"/>
      <w:divBdr>
        <w:top w:val="none" w:sz="0" w:space="0" w:color="auto"/>
        <w:left w:val="none" w:sz="0" w:space="0" w:color="auto"/>
        <w:bottom w:val="none" w:sz="0" w:space="0" w:color="auto"/>
        <w:right w:val="none" w:sz="0" w:space="0" w:color="auto"/>
      </w:divBdr>
    </w:div>
    <w:div w:id="825127559">
      <w:bodyDiv w:val="1"/>
      <w:marLeft w:val="0"/>
      <w:marRight w:val="0"/>
      <w:marTop w:val="0"/>
      <w:marBottom w:val="0"/>
      <w:divBdr>
        <w:top w:val="none" w:sz="0" w:space="0" w:color="auto"/>
        <w:left w:val="none" w:sz="0" w:space="0" w:color="auto"/>
        <w:bottom w:val="none" w:sz="0" w:space="0" w:color="auto"/>
        <w:right w:val="none" w:sz="0" w:space="0" w:color="auto"/>
      </w:divBdr>
    </w:div>
    <w:div w:id="825361568">
      <w:bodyDiv w:val="1"/>
      <w:marLeft w:val="0"/>
      <w:marRight w:val="0"/>
      <w:marTop w:val="0"/>
      <w:marBottom w:val="0"/>
      <w:divBdr>
        <w:top w:val="none" w:sz="0" w:space="0" w:color="auto"/>
        <w:left w:val="none" w:sz="0" w:space="0" w:color="auto"/>
        <w:bottom w:val="none" w:sz="0" w:space="0" w:color="auto"/>
        <w:right w:val="none" w:sz="0" w:space="0" w:color="auto"/>
      </w:divBdr>
    </w:div>
    <w:div w:id="825708430">
      <w:bodyDiv w:val="1"/>
      <w:marLeft w:val="0"/>
      <w:marRight w:val="0"/>
      <w:marTop w:val="0"/>
      <w:marBottom w:val="0"/>
      <w:divBdr>
        <w:top w:val="none" w:sz="0" w:space="0" w:color="auto"/>
        <w:left w:val="none" w:sz="0" w:space="0" w:color="auto"/>
        <w:bottom w:val="none" w:sz="0" w:space="0" w:color="auto"/>
        <w:right w:val="none" w:sz="0" w:space="0" w:color="auto"/>
      </w:divBdr>
    </w:div>
    <w:div w:id="825784613">
      <w:bodyDiv w:val="1"/>
      <w:marLeft w:val="0"/>
      <w:marRight w:val="0"/>
      <w:marTop w:val="0"/>
      <w:marBottom w:val="0"/>
      <w:divBdr>
        <w:top w:val="none" w:sz="0" w:space="0" w:color="auto"/>
        <w:left w:val="none" w:sz="0" w:space="0" w:color="auto"/>
        <w:bottom w:val="none" w:sz="0" w:space="0" w:color="auto"/>
        <w:right w:val="none" w:sz="0" w:space="0" w:color="auto"/>
      </w:divBdr>
    </w:div>
    <w:div w:id="826437937">
      <w:bodyDiv w:val="1"/>
      <w:marLeft w:val="0"/>
      <w:marRight w:val="0"/>
      <w:marTop w:val="0"/>
      <w:marBottom w:val="0"/>
      <w:divBdr>
        <w:top w:val="none" w:sz="0" w:space="0" w:color="auto"/>
        <w:left w:val="none" w:sz="0" w:space="0" w:color="auto"/>
        <w:bottom w:val="none" w:sz="0" w:space="0" w:color="auto"/>
        <w:right w:val="none" w:sz="0" w:space="0" w:color="auto"/>
      </w:divBdr>
    </w:div>
    <w:div w:id="826746649">
      <w:bodyDiv w:val="1"/>
      <w:marLeft w:val="0"/>
      <w:marRight w:val="0"/>
      <w:marTop w:val="0"/>
      <w:marBottom w:val="0"/>
      <w:divBdr>
        <w:top w:val="none" w:sz="0" w:space="0" w:color="auto"/>
        <w:left w:val="none" w:sz="0" w:space="0" w:color="auto"/>
        <w:bottom w:val="none" w:sz="0" w:space="0" w:color="auto"/>
        <w:right w:val="none" w:sz="0" w:space="0" w:color="auto"/>
      </w:divBdr>
    </w:div>
    <w:div w:id="826941617">
      <w:bodyDiv w:val="1"/>
      <w:marLeft w:val="0"/>
      <w:marRight w:val="0"/>
      <w:marTop w:val="0"/>
      <w:marBottom w:val="0"/>
      <w:divBdr>
        <w:top w:val="none" w:sz="0" w:space="0" w:color="auto"/>
        <w:left w:val="none" w:sz="0" w:space="0" w:color="auto"/>
        <w:bottom w:val="none" w:sz="0" w:space="0" w:color="auto"/>
        <w:right w:val="none" w:sz="0" w:space="0" w:color="auto"/>
      </w:divBdr>
    </w:div>
    <w:div w:id="827330878">
      <w:bodyDiv w:val="1"/>
      <w:marLeft w:val="0"/>
      <w:marRight w:val="0"/>
      <w:marTop w:val="0"/>
      <w:marBottom w:val="0"/>
      <w:divBdr>
        <w:top w:val="none" w:sz="0" w:space="0" w:color="auto"/>
        <w:left w:val="none" w:sz="0" w:space="0" w:color="auto"/>
        <w:bottom w:val="none" w:sz="0" w:space="0" w:color="auto"/>
        <w:right w:val="none" w:sz="0" w:space="0" w:color="auto"/>
      </w:divBdr>
    </w:div>
    <w:div w:id="827481344">
      <w:bodyDiv w:val="1"/>
      <w:marLeft w:val="0"/>
      <w:marRight w:val="0"/>
      <w:marTop w:val="0"/>
      <w:marBottom w:val="0"/>
      <w:divBdr>
        <w:top w:val="none" w:sz="0" w:space="0" w:color="auto"/>
        <w:left w:val="none" w:sz="0" w:space="0" w:color="auto"/>
        <w:bottom w:val="none" w:sz="0" w:space="0" w:color="auto"/>
        <w:right w:val="none" w:sz="0" w:space="0" w:color="auto"/>
      </w:divBdr>
    </w:div>
    <w:div w:id="827595041">
      <w:bodyDiv w:val="1"/>
      <w:marLeft w:val="0"/>
      <w:marRight w:val="0"/>
      <w:marTop w:val="0"/>
      <w:marBottom w:val="0"/>
      <w:divBdr>
        <w:top w:val="none" w:sz="0" w:space="0" w:color="auto"/>
        <w:left w:val="none" w:sz="0" w:space="0" w:color="auto"/>
        <w:bottom w:val="none" w:sz="0" w:space="0" w:color="auto"/>
        <w:right w:val="none" w:sz="0" w:space="0" w:color="auto"/>
      </w:divBdr>
    </w:div>
    <w:div w:id="827668832">
      <w:bodyDiv w:val="1"/>
      <w:marLeft w:val="0"/>
      <w:marRight w:val="0"/>
      <w:marTop w:val="0"/>
      <w:marBottom w:val="0"/>
      <w:divBdr>
        <w:top w:val="none" w:sz="0" w:space="0" w:color="auto"/>
        <w:left w:val="none" w:sz="0" w:space="0" w:color="auto"/>
        <w:bottom w:val="none" w:sz="0" w:space="0" w:color="auto"/>
        <w:right w:val="none" w:sz="0" w:space="0" w:color="auto"/>
      </w:divBdr>
    </w:div>
    <w:div w:id="827675783">
      <w:bodyDiv w:val="1"/>
      <w:marLeft w:val="0"/>
      <w:marRight w:val="0"/>
      <w:marTop w:val="0"/>
      <w:marBottom w:val="0"/>
      <w:divBdr>
        <w:top w:val="none" w:sz="0" w:space="0" w:color="auto"/>
        <w:left w:val="none" w:sz="0" w:space="0" w:color="auto"/>
        <w:bottom w:val="none" w:sz="0" w:space="0" w:color="auto"/>
        <w:right w:val="none" w:sz="0" w:space="0" w:color="auto"/>
      </w:divBdr>
    </w:div>
    <w:div w:id="827747475">
      <w:bodyDiv w:val="1"/>
      <w:marLeft w:val="0"/>
      <w:marRight w:val="0"/>
      <w:marTop w:val="0"/>
      <w:marBottom w:val="0"/>
      <w:divBdr>
        <w:top w:val="none" w:sz="0" w:space="0" w:color="auto"/>
        <w:left w:val="none" w:sz="0" w:space="0" w:color="auto"/>
        <w:bottom w:val="none" w:sz="0" w:space="0" w:color="auto"/>
        <w:right w:val="none" w:sz="0" w:space="0" w:color="auto"/>
      </w:divBdr>
    </w:div>
    <w:div w:id="828210970">
      <w:bodyDiv w:val="1"/>
      <w:marLeft w:val="0"/>
      <w:marRight w:val="0"/>
      <w:marTop w:val="0"/>
      <w:marBottom w:val="0"/>
      <w:divBdr>
        <w:top w:val="none" w:sz="0" w:space="0" w:color="auto"/>
        <w:left w:val="none" w:sz="0" w:space="0" w:color="auto"/>
        <w:bottom w:val="none" w:sz="0" w:space="0" w:color="auto"/>
        <w:right w:val="none" w:sz="0" w:space="0" w:color="auto"/>
      </w:divBdr>
    </w:div>
    <w:div w:id="828640370">
      <w:bodyDiv w:val="1"/>
      <w:marLeft w:val="0"/>
      <w:marRight w:val="0"/>
      <w:marTop w:val="0"/>
      <w:marBottom w:val="0"/>
      <w:divBdr>
        <w:top w:val="none" w:sz="0" w:space="0" w:color="auto"/>
        <w:left w:val="none" w:sz="0" w:space="0" w:color="auto"/>
        <w:bottom w:val="none" w:sz="0" w:space="0" w:color="auto"/>
        <w:right w:val="none" w:sz="0" w:space="0" w:color="auto"/>
      </w:divBdr>
    </w:div>
    <w:div w:id="828643698">
      <w:bodyDiv w:val="1"/>
      <w:marLeft w:val="0"/>
      <w:marRight w:val="0"/>
      <w:marTop w:val="0"/>
      <w:marBottom w:val="0"/>
      <w:divBdr>
        <w:top w:val="none" w:sz="0" w:space="0" w:color="auto"/>
        <w:left w:val="none" w:sz="0" w:space="0" w:color="auto"/>
        <w:bottom w:val="none" w:sz="0" w:space="0" w:color="auto"/>
        <w:right w:val="none" w:sz="0" w:space="0" w:color="auto"/>
      </w:divBdr>
    </w:div>
    <w:div w:id="828788431">
      <w:bodyDiv w:val="1"/>
      <w:marLeft w:val="0"/>
      <w:marRight w:val="0"/>
      <w:marTop w:val="0"/>
      <w:marBottom w:val="0"/>
      <w:divBdr>
        <w:top w:val="none" w:sz="0" w:space="0" w:color="auto"/>
        <w:left w:val="none" w:sz="0" w:space="0" w:color="auto"/>
        <w:bottom w:val="none" w:sz="0" w:space="0" w:color="auto"/>
        <w:right w:val="none" w:sz="0" w:space="0" w:color="auto"/>
      </w:divBdr>
    </w:div>
    <w:div w:id="828865547">
      <w:bodyDiv w:val="1"/>
      <w:marLeft w:val="0"/>
      <w:marRight w:val="0"/>
      <w:marTop w:val="0"/>
      <w:marBottom w:val="0"/>
      <w:divBdr>
        <w:top w:val="none" w:sz="0" w:space="0" w:color="auto"/>
        <w:left w:val="none" w:sz="0" w:space="0" w:color="auto"/>
        <w:bottom w:val="none" w:sz="0" w:space="0" w:color="auto"/>
        <w:right w:val="none" w:sz="0" w:space="0" w:color="auto"/>
      </w:divBdr>
    </w:div>
    <w:div w:id="829371231">
      <w:bodyDiv w:val="1"/>
      <w:marLeft w:val="0"/>
      <w:marRight w:val="0"/>
      <w:marTop w:val="0"/>
      <w:marBottom w:val="0"/>
      <w:divBdr>
        <w:top w:val="none" w:sz="0" w:space="0" w:color="auto"/>
        <w:left w:val="none" w:sz="0" w:space="0" w:color="auto"/>
        <w:bottom w:val="none" w:sz="0" w:space="0" w:color="auto"/>
        <w:right w:val="none" w:sz="0" w:space="0" w:color="auto"/>
      </w:divBdr>
    </w:div>
    <w:div w:id="829906946">
      <w:bodyDiv w:val="1"/>
      <w:marLeft w:val="0"/>
      <w:marRight w:val="0"/>
      <w:marTop w:val="0"/>
      <w:marBottom w:val="0"/>
      <w:divBdr>
        <w:top w:val="none" w:sz="0" w:space="0" w:color="auto"/>
        <w:left w:val="none" w:sz="0" w:space="0" w:color="auto"/>
        <w:bottom w:val="none" w:sz="0" w:space="0" w:color="auto"/>
        <w:right w:val="none" w:sz="0" w:space="0" w:color="auto"/>
      </w:divBdr>
    </w:div>
    <w:div w:id="830412597">
      <w:bodyDiv w:val="1"/>
      <w:marLeft w:val="0"/>
      <w:marRight w:val="0"/>
      <w:marTop w:val="0"/>
      <w:marBottom w:val="0"/>
      <w:divBdr>
        <w:top w:val="none" w:sz="0" w:space="0" w:color="auto"/>
        <w:left w:val="none" w:sz="0" w:space="0" w:color="auto"/>
        <w:bottom w:val="none" w:sz="0" w:space="0" w:color="auto"/>
        <w:right w:val="none" w:sz="0" w:space="0" w:color="auto"/>
      </w:divBdr>
    </w:div>
    <w:div w:id="830561031">
      <w:bodyDiv w:val="1"/>
      <w:marLeft w:val="0"/>
      <w:marRight w:val="0"/>
      <w:marTop w:val="0"/>
      <w:marBottom w:val="0"/>
      <w:divBdr>
        <w:top w:val="none" w:sz="0" w:space="0" w:color="auto"/>
        <w:left w:val="none" w:sz="0" w:space="0" w:color="auto"/>
        <w:bottom w:val="none" w:sz="0" w:space="0" w:color="auto"/>
        <w:right w:val="none" w:sz="0" w:space="0" w:color="auto"/>
      </w:divBdr>
    </w:div>
    <w:div w:id="830830799">
      <w:bodyDiv w:val="1"/>
      <w:marLeft w:val="0"/>
      <w:marRight w:val="0"/>
      <w:marTop w:val="0"/>
      <w:marBottom w:val="0"/>
      <w:divBdr>
        <w:top w:val="none" w:sz="0" w:space="0" w:color="auto"/>
        <w:left w:val="none" w:sz="0" w:space="0" w:color="auto"/>
        <w:bottom w:val="none" w:sz="0" w:space="0" w:color="auto"/>
        <w:right w:val="none" w:sz="0" w:space="0" w:color="auto"/>
      </w:divBdr>
    </w:div>
    <w:div w:id="831213590">
      <w:bodyDiv w:val="1"/>
      <w:marLeft w:val="0"/>
      <w:marRight w:val="0"/>
      <w:marTop w:val="0"/>
      <w:marBottom w:val="0"/>
      <w:divBdr>
        <w:top w:val="none" w:sz="0" w:space="0" w:color="auto"/>
        <w:left w:val="none" w:sz="0" w:space="0" w:color="auto"/>
        <w:bottom w:val="none" w:sz="0" w:space="0" w:color="auto"/>
        <w:right w:val="none" w:sz="0" w:space="0" w:color="auto"/>
      </w:divBdr>
    </w:div>
    <w:div w:id="831222156">
      <w:bodyDiv w:val="1"/>
      <w:marLeft w:val="0"/>
      <w:marRight w:val="0"/>
      <w:marTop w:val="0"/>
      <w:marBottom w:val="0"/>
      <w:divBdr>
        <w:top w:val="none" w:sz="0" w:space="0" w:color="auto"/>
        <w:left w:val="none" w:sz="0" w:space="0" w:color="auto"/>
        <w:bottom w:val="none" w:sz="0" w:space="0" w:color="auto"/>
        <w:right w:val="none" w:sz="0" w:space="0" w:color="auto"/>
      </w:divBdr>
    </w:div>
    <w:div w:id="831262710">
      <w:bodyDiv w:val="1"/>
      <w:marLeft w:val="0"/>
      <w:marRight w:val="0"/>
      <w:marTop w:val="0"/>
      <w:marBottom w:val="0"/>
      <w:divBdr>
        <w:top w:val="none" w:sz="0" w:space="0" w:color="auto"/>
        <w:left w:val="none" w:sz="0" w:space="0" w:color="auto"/>
        <w:bottom w:val="none" w:sz="0" w:space="0" w:color="auto"/>
        <w:right w:val="none" w:sz="0" w:space="0" w:color="auto"/>
      </w:divBdr>
    </w:div>
    <w:div w:id="831334052">
      <w:bodyDiv w:val="1"/>
      <w:marLeft w:val="0"/>
      <w:marRight w:val="0"/>
      <w:marTop w:val="0"/>
      <w:marBottom w:val="0"/>
      <w:divBdr>
        <w:top w:val="none" w:sz="0" w:space="0" w:color="auto"/>
        <w:left w:val="none" w:sz="0" w:space="0" w:color="auto"/>
        <w:bottom w:val="none" w:sz="0" w:space="0" w:color="auto"/>
        <w:right w:val="none" w:sz="0" w:space="0" w:color="auto"/>
      </w:divBdr>
    </w:div>
    <w:div w:id="831723174">
      <w:bodyDiv w:val="1"/>
      <w:marLeft w:val="0"/>
      <w:marRight w:val="0"/>
      <w:marTop w:val="0"/>
      <w:marBottom w:val="0"/>
      <w:divBdr>
        <w:top w:val="none" w:sz="0" w:space="0" w:color="auto"/>
        <w:left w:val="none" w:sz="0" w:space="0" w:color="auto"/>
        <w:bottom w:val="none" w:sz="0" w:space="0" w:color="auto"/>
        <w:right w:val="none" w:sz="0" w:space="0" w:color="auto"/>
      </w:divBdr>
    </w:div>
    <w:div w:id="831986923">
      <w:bodyDiv w:val="1"/>
      <w:marLeft w:val="0"/>
      <w:marRight w:val="0"/>
      <w:marTop w:val="0"/>
      <w:marBottom w:val="0"/>
      <w:divBdr>
        <w:top w:val="none" w:sz="0" w:space="0" w:color="auto"/>
        <w:left w:val="none" w:sz="0" w:space="0" w:color="auto"/>
        <w:bottom w:val="none" w:sz="0" w:space="0" w:color="auto"/>
        <w:right w:val="none" w:sz="0" w:space="0" w:color="auto"/>
      </w:divBdr>
    </w:div>
    <w:div w:id="831992905">
      <w:bodyDiv w:val="1"/>
      <w:marLeft w:val="0"/>
      <w:marRight w:val="0"/>
      <w:marTop w:val="0"/>
      <w:marBottom w:val="0"/>
      <w:divBdr>
        <w:top w:val="none" w:sz="0" w:space="0" w:color="auto"/>
        <w:left w:val="none" w:sz="0" w:space="0" w:color="auto"/>
        <w:bottom w:val="none" w:sz="0" w:space="0" w:color="auto"/>
        <w:right w:val="none" w:sz="0" w:space="0" w:color="auto"/>
      </w:divBdr>
    </w:div>
    <w:div w:id="832255812">
      <w:bodyDiv w:val="1"/>
      <w:marLeft w:val="0"/>
      <w:marRight w:val="0"/>
      <w:marTop w:val="0"/>
      <w:marBottom w:val="0"/>
      <w:divBdr>
        <w:top w:val="none" w:sz="0" w:space="0" w:color="auto"/>
        <w:left w:val="none" w:sz="0" w:space="0" w:color="auto"/>
        <w:bottom w:val="none" w:sz="0" w:space="0" w:color="auto"/>
        <w:right w:val="none" w:sz="0" w:space="0" w:color="auto"/>
      </w:divBdr>
    </w:div>
    <w:div w:id="832641999">
      <w:bodyDiv w:val="1"/>
      <w:marLeft w:val="0"/>
      <w:marRight w:val="0"/>
      <w:marTop w:val="0"/>
      <w:marBottom w:val="0"/>
      <w:divBdr>
        <w:top w:val="none" w:sz="0" w:space="0" w:color="auto"/>
        <w:left w:val="none" w:sz="0" w:space="0" w:color="auto"/>
        <w:bottom w:val="none" w:sz="0" w:space="0" w:color="auto"/>
        <w:right w:val="none" w:sz="0" w:space="0" w:color="auto"/>
      </w:divBdr>
    </w:div>
    <w:div w:id="832795023">
      <w:bodyDiv w:val="1"/>
      <w:marLeft w:val="0"/>
      <w:marRight w:val="0"/>
      <w:marTop w:val="0"/>
      <w:marBottom w:val="0"/>
      <w:divBdr>
        <w:top w:val="none" w:sz="0" w:space="0" w:color="auto"/>
        <w:left w:val="none" w:sz="0" w:space="0" w:color="auto"/>
        <w:bottom w:val="none" w:sz="0" w:space="0" w:color="auto"/>
        <w:right w:val="none" w:sz="0" w:space="0" w:color="auto"/>
      </w:divBdr>
    </w:div>
    <w:div w:id="833256483">
      <w:bodyDiv w:val="1"/>
      <w:marLeft w:val="0"/>
      <w:marRight w:val="0"/>
      <w:marTop w:val="0"/>
      <w:marBottom w:val="0"/>
      <w:divBdr>
        <w:top w:val="none" w:sz="0" w:space="0" w:color="auto"/>
        <w:left w:val="none" w:sz="0" w:space="0" w:color="auto"/>
        <w:bottom w:val="none" w:sz="0" w:space="0" w:color="auto"/>
        <w:right w:val="none" w:sz="0" w:space="0" w:color="auto"/>
      </w:divBdr>
    </w:div>
    <w:div w:id="833301555">
      <w:bodyDiv w:val="1"/>
      <w:marLeft w:val="0"/>
      <w:marRight w:val="0"/>
      <w:marTop w:val="0"/>
      <w:marBottom w:val="0"/>
      <w:divBdr>
        <w:top w:val="none" w:sz="0" w:space="0" w:color="auto"/>
        <w:left w:val="none" w:sz="0" w:space="0" w:color="auto"/>
        <w:bottom w:val="none" w:sz="0" w:space="0" w:color="auto"/>
        <w:right w:val="none" w:sz="0" w:space="0" w:color="auto"/>
      </w:divBdr>
    </w:div>
    <w:div w:id="833646130">
      <w:bodyDiv w:val="1"/>
      <w:marLeft w:val="0"/>
      <w:marRight w:val="0"/>
      <w:marTop w:val="0"/>
      <w:marBottom w:val="0"/>
      <w:divBdr>
        <w:top w:val="none" w:sz="0" w:space="0" w:color="auto"/>
        <w:left w:val="none" w:sz="0" w:space="0" w:color="auto"/>
        <w:bottom w:val="none" w:sz="0" w:space="0" w:color="auto"/>
        <w:right w:val="none" w:sz="0" w:space="0" w:color="auto"/>
      </w:divBdr>
    </w:div>
    <w:div w:id="833758889">
      <w:bodyDiv w:val="1"/>
      <w:marLeft w:val="0"/>
      <w:marRight w:val="0"/>
      <w:marTop w:val="0"/>
      <w:marBottom w:val="0"/>
      <w:divBdr>
        <w:top w:val="none" w:sz="0" w:space="0" w:color="auto"/>
        <w:left w:val="none" w:sz="0" w:space="0" w:color="auto"/>
        <w:bottom w:val="none" w:sz="0" w:space="0" w:color="auto"/>
        <w:right w:val="none" w:sz="0" w:space="0" w:color="auto"/>
      </w:divBdr>
    </w:div>
    <w:div w:id="833883960">
      <w:bodyDiv w:val="1"/>
      <w:marLeft w:val="0"/>
      <w:marRight w:val="0"/>
      <w:marTop w:val="0"/>
      <w:marBottom w:val="0"/>
      <w:divBdr>
        <w:top w:val="none" w:sz="0" w:space="0" w:color="auto"/>
        <w:left w:val="none" w:sz="0" w:space="0" w:color="auto"/>
        <w:bottom w:val="none" w:sz="0" w:space="0" w:color="auto"/>
        <w:right w:val="none" w:sz="0" w:space="0" w:color="auto"/>
      </w:divBdr>
    </w:div>
    <w:div w:id="833885043">
      <w:bodyDiv w:val="1"/>
      <w:marLeft w:val="0"/>
      <w:marRight w:val="0"/>
      <w:marTop w:val="0"/>
      <w:marBottom w:val="0"/>
      <w:divBdr>
        <w:top w:val="none" w:sz="0" w:space="0" w:color="auto"/>
        <w:left w:val="none" w:sz="0" w:space="0" w:color="auto"/>
        <w:bottom w:val="none" w:sz="0" w:space="0" w:color="auto"/>
        <w:right w:val="none" w:sz="0" w:space="0" w:color="auto"/>
      </w:divBdr>
    </w:div>
    <w:div w:id="833951522">
      <w:bodyDiv w:val="1"/>
      <w:marLeft w:val="0"/>
      <w:marRight w:val="0"/>
      <w:marTop w:val="0"/>
      <w:marBottom w:val="0"/>
      <w:divBdr>
        <w:top w:val="none" w:sz="0" w:space="0" w:color="auto"/>
        <w:left w:val="none" w:sz="0" w:space="0" w:color="auto"/>
        <w:bottom w:val="none" w:sz="0" w:space="0" w:color="auto"/>
        <w:right w:val="none" w:sz="0" w:space="0" w:color="auto"/>
      </w:divBdr>
    </w:div>
    <w:div w:id="834105291">
      <w:bodyDiv w:val="1"/>
      <w:marLeft w:val="0"/>
      <w:marRight w:val="0"/>
      <w:marTop w:val="0"/>
      <w:marBottom w:val="0"/>
      <w:divBdr>
        <w:top w:val="none" w:sz="0" w:space="0" w:color="auto"/>
        <w:left w:val="none" w:sz="0" w:space="0" w:color="auto"/>
        <w:bottom w:val="none" w:sz="0" w:space="0" w:color="auto"/>
        <w:right w:val="none" w:sz="0" w:space="0" w:color="auto"/>
      </w:divBdr>
    </w:div>
    <w:div w:id="834227220">
      <w:bodyDiv w:val="1"/>
      <w:marLeft w:val="0"/>
      <w:marRight w:val="0"/>
      <w:marTop w:val="0"/>
      <w:marBottom w:val="0"/>
      <w:divBdr>
        <w:top w:val="none" w:sz="0" w:space="0" w:color="auto"/>
        <w:left w:val="none" w:sz="0" w:space="0" w:color="auto"/>
        <w:bottom w:val="none" w:sz="0" w:space="0" w:color="auto"/>
        <w:right w:val="none" w:sz="0" w:space="0" w:color="auto"/>
      </w:divBdr>
    </w:div>
    <w:div w:id="834341517">
      <w:bodyDiv w:val="1"/>
      <w:marLeft w:val="0"/>
      <w:marRight w:val="0"/>
      <w:marTop w:val="0"/>
      <w:marBottom w:val="0"/>
      <w:divBdr>
        <w:top w:val="none" w:sz="0" w:space="0" w:color="auto"/>
        <w:left w:val="none" w:sz="0" w:space="0" w:color="auto"/>
        <w:bottom w:val="none" w:sz="0" w:space="0" w:color="auto"/>
        <w:right w:val="none" w:sz="0" w:space="0" w:color="auto"/>
      </w:divBdr>
    </w:div>
    <w:div w:id="834494901">
      <w:bodyDiv w:val="1"/>
      <w:marLeft w:val="0"/>
      <w:marRight w:val="0"/>
      <w:marTop w:val="0"/>
      <w:marBottom w:val="0"/>
      <w:divBdr>
        <w:top w:val="none" w:sz="0" w:space="0" w:color="auto"/>
        <w:left w:val="none" w:sz="0" w:space="0" w:color="auto"/>
        <w:bottom w:val="none" w:sz="0" w:space="0" w:color="auto"/>
        <w:right w:val="none" w:sz="0" w:space="0" w:color="auto"/>
      </w:divBdr>
    </w:div>
    <w:div w:id="834998340">
      <w:bodyDiv w:val="1"/>
      <w:marLeft w:val="0"/>
      <w:marRight w:val="0"/>
      <w:marTop w:val="0"/>
      <w:marBottom w:val="0"/>
      <w:divBdr>
        <w:top w:val="none" w:sz="0" w:space="0" w:color="auto"/>
        <w:left w:val="none" w:sz="0" w:space="0" w:color="auto"/>
        <w:bottom w:val="none" w:sz="0" w:space="0" w:color="auto"/>
        <w:right w:val="none" w:sz="0" w:space="0" w:color="auto"/>
      </w:divBdr>
    </w:div>
    <w:div w:id="835655913">
      <w:bodyDiv w:val="1"/>
      <w:marLeft w:val="0"/>
      <w:marRight w:val="0"/>
      <w:marTop w:val="0"/>
      <w:marBottom w:val="0"/>
      <w:divBdr>
        <w:top w:val="none" w:sz="0" w:space="0" w:color="auto"/>
        <w:left w:val="none" w:sz="0" w:space="0" w:color="auto"/>
        <w:bottom w:val="none" w:sz="0" w:space="0" w:color="auto"/>
        <w:right w:val="none" w:sz="0" w:space="0" w:color="auto"/>
      </w:divBdr>
    </w:div>
    <w:div w:id="836111447">
      <w:bodyDiv w:val="1"/>
      <w:marLeft w:val="0"/>
      <w:marRight w:val="0"/>
      <w:marTop w:val="0"/>
      <w:marBottom w:val="0"/>
      <w:divBdr>
        <w:top w:val="none" w:sz="0" w:space="0" w:color="auto"/>
        <w:left w:val="none" w:sz="0" w:space="0" w:color="auto"/>
        <w:bottom w:val="none" w:sz="0" w:space="0" w:color="auto"/>
        <w:right w:val="none" w:sz="0" w:space="0" w:color="auto"/>
      </w:divBdr>
    </w:div>
    <w:div w:id="836189689">
      <w:bodyDiv w:val="1"/>
      <w:marLeft w:val="0"/>
      <w:marRight w:val="0"/>
      <w:marTop w:val="0"/>
      <w:marBottom w:val="0"/>
      <w:divBdr>
        <w:top w:val="none" w:sz="0" w:space="0" w:color="auto"/>
        <w:left w:val="none" w:sz="0" w:space="0" w:color="auto"/>
        <w:bottom w:val="none" w:sz="0" w:space="0" w:color="auto"/>
        <w:right w:val="none" w:sz="0" w:space="0" w:color="auto"/>
      </w:divBdr>
    </w:div>
    <w:div w:id="836263754">
      <w:bodyDiv w:val="1"/>
      <w:marLeft w:val="0"/>
      <w:marRight w:val="0"/>
      <w:marTop w:val="0"/>
      <w:marBottom w:val="0"/>
      <w:divBdr>
        <w:top w:val="none" w:sz="0" w:space="0" w:color="auto"/>
        <w:left w:val="none" w:sz="0" w:space="0" w:color="auto"/>
        <w:bottom w:val="none" w:sz="0" w:space="0" w:color="auto"/>
        <w:right w:val="none" w:sz="0" w:space="0" w:color="auto"/>
      </w:divBdr>
    </w:div>
    <w:div w:id="836310181">
      <w:bodyDiv w:val="1"/>
      <w:marLeft w:val="0"/>
      <w:marRight w:val="0"/>
      <w:marTop w:val="0"/>
      <w:marBottom w:val="0"/>
      <w:divBdr>
        <w:top w:val="none" w:sz="0" w:space="0" w:color="auto"/>
        <w:left w:val="none" w:sz="0" w:space="0" w:color="auto"/>
        <w:bottom w:val="none" w:sz="0" w:space="0" w:color="auto"/>
        <w:right w:val="none" w:sz="0" w:space="0" w:color="auto"/>
      </w:divBdr>
    </w:div>
    <w:div w:id="837385949">
      <w:bodyDiv w:val="1"/>
      <w:marLeft w:val="0"/>
      <w:marRight w:val="0"/>
      <w:marTop w:val="0"/>
      <w:marBottom w:val="0"/>
      <w:divBdr>
        <w:top w:val="none" w:sz="0" w:space="0" w:color="auto"/>
        <w:left w:val="none" w:sz="0" w:space="0" w:color="auto"/>
        <w:bottom w:val="none" w:sz="0" w:space="0" w:color="auto"/>
        <w:right w:val="none" w:sz="0" w:space="0" w:color="auto"/>
      </w:divBdr>
    </w:div>
    <w:div w:id="837579031">
      <w:bodyDiv w:val="1"/>
      <w:marLeft w:val="0"/>
      <w:marRight w:val="0"/>
      <w:marTop w:val="0"/>
      <w:marBottom w:val="0"/>
      <w:divBdr>
        <w:top w:val="none" w:sz="0" w:space="0" w:color="auto"/>
        <w:left w:val="none" w:sz="0" w:space="0" w:color="auto"/>
        <w:bottom w:val="none" w:sz="0" w:space="0" w:color="auto"/>
        <w:right w:val="none" w:sz="0" w:space="0" w:color="auto"/>
      </w:divBdr>
    </w:div>
    <w:div w:id="837891643">
      <w:bodyDiv w:val="1"/>
      <w:marLeft w:val="0"/>
      <w:marRight w:val="0"/>
      <w:marTop w:val="0"/>
      <w:marBottom w:val="0"/>
      <w:divBdr>
        <w:top w:val="none" w:sz="0" w:space="0" w:color="auto"/>
        <w:left w:val="none" w:sz="0" w:space="0" w:color="auto"/>
        <w:bottom w:val="none" w:sz="0" w:space="0" w:color="auto"/>
        <w:right w:val="none" w:sz="0" w:space="0" w:color="auto"/>
      </w:divBdr>
    </w:div>
    <w:div w:id="837963244">
      <w:bodyDiv w:val="1"/>
      <w:marLeft w:val="0"/>
      <w:marRight w:val="0"/>
      <w:marTop w:val="0"/>
      <w:marBottom w:val="0"/>
      <w:divBdr>
        <w:top w:val="none" w:sz="0" w:space="0" w:color="auto"/>
        <w:left w:val="none" w:sz="0" w:space="0" w:color="auto"/>
        <w:bottom w:val="none" w:sz="0" w:space="0" w:color="auto"/>
        <w:right w:val="none" w:sz="0" w:space="0" w:color="auto"/>
      </w:divBdr>
    </w:div>
    <w:div w:id="838236635">
      <w:bodyDiv w:val="1"/>
      <w:marLeft w:val="0"/>
      <w:marRight w:val="0"/>
      <w:marTop w:val="0"/>
      <w:marBottom w:val="0"/>
      <w:divBdr>
        <w:top w:val="none" w:sz="0" w:space="0" w:color="auto"/>
        <w:left w:val="none" w:sz="0" w:space="0" w:color="auto"/>
        <w:bottom w:val="none" w:sz="0" w:space="0" w:color="auto"/>
        <w:right w:val="none" w:sz="0" w:space="0" w:color="auto"/>
      </w:divBdr>
    </w:div>
    <w:div w:id="838422716">
      <w:bodyDiv w:val="1"/>
      <w:marLeft w:val="0"/>
      <w:marRight w:val="0"/>
      <w:marTop w:val="0"/>
      <w:marBottom w:val="0"/>
      <w:divBdr>
        <w:top w:val="none" w:sz="0" w:space="0" w:color="auto"/>
        <w:left w:val="none" w:sz="0" w:space="0" w:color="auto"/>
        <w:bottom w:val="none" w:sz="0" w:space="0" w:color="auto"/>
        <w:right w:val="none" w:sz="0" w:space="0" w:color="auto"/>
      </w:divBdr>
    </w:div>
    <w:div w:id="839391779">
      <w:bodyDiv w:val="1"/>
      <w:marLeft w:val="0"/>
      <w:marRight w:val="0"/>
      <w:marTop w:val="0"/>
      <w:marBottom w:val="0"/>
      <w:divBdr>
        <w:top w:val="none" w:sz="0" w:space="0" w:color="auto"/>
        <w:left w:val="none" w:sz="0" w:space="0" w:color="auto"/>
        <w:bottom w:val="none" w:sz="0" w:space="0" w:color="auto"/>
        <w:right w:val="none" w:sz="0" w:space="0" w:color="auto"/>
      </w:divBdr>
    </w:div>
    <w:div w:id="839778924">
      <w:bodyDiv w:val="1"/>
      <w:marLeft w:val="0"/>
      <w:marRight w:val="0"/>
      <w:marTop w:val="0"/>
      <w:marBottom w:val="0"/>
      <w:divBdr>
        <w:top w:val="none" w:sz="0" w:space="0" w:color="auto"/>
        <w:left w:val="none" w:sz="0" w:space="0" w:color="auto"/>
        <w:bottom w:val="none" w:sz="0" w:space="0" w:color="auto"/>
        <w:right w:val="none" w:sz="0" w:space="0" w:color="auto"/>
      </w:divBdr>
    </w:div>
    <w:div w:id="840007097">
      <w:bodyDiv w:val="1"/>
      <w:marLeft w:val="0"/>
      <w:marRight w:val="0"/>
      <w:marTop w:val="0"/>
      <w:marBottom w:val="0"/>
      <w:divBdr>
        <w:top w:val="none" w:sz="0" w:space="0" w:color="auto"/>
        <w:left w:val="none" w:sz="0" w:space="0" w:color="auto"/>
        <w:bottom w:val="none" w:sz="0" w:space="0" w:color="auto"/>
        <w:right w:val="none" w:sz="0" w:space="0" w:color="auto"/>
      </w:divBdr>
    </w:div>
    <w:div w:id="840390396">
      <w:bodyDiv w:val="1"/>
      <w:marLeft w:val="0"/>
      <w:marRight w:val="0"/>
      <w:marTop w:val="0"/>
      <w:marBottom w:val="0"/>
      <w:divBdr>
        <w:top w:val="none" w:sz="0" w:space="0" w:color="auto"/>
        <w:left w:val="none" w:sz="0" w:space="0" w:color="auto"/>
        <w:bottom w:val="none" w:sz="0" w:space="0" w:color="auto"/>
        <w:right w:val="none" w:sz="0" w:space="0" w:color="auto"/>
      </w:divBdr>
    </w:div>
    <w:div w:id="841507747">
      <w:bodyDiv w:val="1"/>
      <w:marLeft w:val="0"/>
      <w:marRight w:val="0"/>
      <w:marTop w:val="0"/>
      <w:marBottom w:val="0"/>
      <w:divBdr>
        <w:top w:val="none" w:sz="0" w:space="0" w:color="auto"/>
        <w:left w:val="none" w:sz="0" w:space="0" w:color="auto"/>
        <w:bottom w:val="none" w:sz="0" w:space="0" w:color="auto"/>
        <w:right w:val="none" w:sz="0" w:space="0" w:color="auto"/>
      </w:divBdr>
    </w:div>
    <w:div w:id="842016096">
      <w:bodyDiv w:val="1"/>
      <w:marLeft w:val="0"/>
      <w:marRight w:val="0"/>
      <w:marTop w:val="0"/>
      <w:marBottom w:val="0"/>
      <w:divBdr>
        <w:top w:val="none" w:sz="0" w:space="0" w:color="auto"/>
        <w:left w:val="none" w:sz="0" w:space="0" w:color="auto"/>
        <w:bottom w:val="none" w:sz="0" w:space="0" w:color="auto"/>
        <w:right w:val="none" w:sz="0" w:space="0" w:color="auto"/>
      </w:divBdr>
    </w:div>
    <w:div w:id="842473498">
      <w:bodyDiv w:val="1"/>
      <w:marLeft w:val="0"/>
      <w:marRight w:val="0"/>
      <w:marTop w:val="0"/>
      <w:marBottom w:val="0"/>
      <w:divBdr>
        <w:top w:val="none" w:sz="0" w:space="0" w:color="auto"/>
        <w:left w:val="none" w:sz="0" w:space="0" w:color="auto"/>
        <w:bottom w:val="none" w:sz="0" w:space="0" w:color="auto"/>
        <w:right w:val="none" w:sz="0" w:space="0" w:color="auto"/>
      </w:divBdr>
    </w:div>
    <w:div w:id="842546602">
      <w:bodyDiv w:val="1"/>
      <w:marLeft w:val="0"/>
      <w:marRight w:val="0"/>
      <w:marTop w:val="0"/>
      <w:marBottom w:val="0"/>
      <w:divBdr>
        <w:top w:val="none" w:sz="0" w:space="0" w:color="auto"/>
        <w:left w:val="none" w:sz="0" w:space="0" w:color="auto"/>
        <w:bottom w:val="none" w:sz="0" w:space="0" w:color="auto"/>
        <w:right w:val="none" w:sz="0" w:space="0" w:color="auto"/>
      </w:divBdr>
    </w:div>
    <w:div w:id="843279529">
      <w:bodyDiv w:val="1"/>
      <w:marLeft w:val="0"/>
      <w:marRight w:val="0"/>
      <w:marTop w:val="0"/>
      <w:marBottom w:val="0"/>
      <w:divBdr>
        <w:top w:val="none" w:sz="0" w:space="0" w:color="auto"/>
        <w:left w:val="none" w:sz="0" w:space="0" w:color="auto"/>
        <w:bottom w:val="none" w:sz="0" w:space="0" w:color="auto"/>
        <w:right w:val="none" w:sz="0" w:space="0" w:color="auto"/>
      </w:divBdr>
    </w:div>
    <w:div w:id="843857548">
      <w:bodyDiv w:val="1"/>
      <w:marLeft w:val="0"/>
      <w:marRight w:val="0"/>
      <w:marTop w:val="0"/>
      <w:marBottom w:val="0"/>
      <w:divBdr>
        <w:top w:val="none" w:sz="0" w:space="0" w:color="auto"/>
        <w:left w:val="none" w:sz="0" w:space="0" w:color="auto"/>
        <w:bottom w:val="none" w:sz="0" w:space="0" w:color="auto"/>
        <w:right w:val="none" w:sz="0" w:space="0" w:color="auto"/>
      </w:divBdr>
    </w:div>
    <w:div w:id="844393191">
      <w:bodyDiv w:val="1"/>
      <w:marLeft w:val="0"/>
      <w:marRight w:val="0"/>
      <w:marTop w:val="0"/>
      <w:marBottom w:val="0"/>
      <w:divBdr>
        <w:top w:val="none" w:sz="0" w:space="0" w:color="auto"/>
        <w:left w:val="none" w:sz="0" w:space="0" w:color="auto"/>
        <w:bottom w:val="none" w:sz="0" w:space="0" w:color="auto"/>
        <w:right w:val="none" w:sz="0" w:space="0" w:color="auto"/>
      </w:divBdr>
    </w:div>
    <w:div w:id="844395498">
      <w:bodyDiv w:val="1"/>
      <w:marLeft w:val="0"/>
      <w:marRight w:val="0"/>
      <w:marTop w:val="0"/>
      <w:marBottom w:val="0"/>
      <w:divBdr>
        <w:top w:val="none" w:sz="0" w:space="0" w:color="auto"/>
        <w:left w:val="none" w:sz="0" w:space="0" w:color="auto"/>
        <w:bottom w:val="none" w:sz="0" w:space="0" w:color="auto"/>
        <w:right w:val="none" w:sz="0" w:space="0" w:color="auto"/>
      </w:divBdr>
    </w:div>
    <w:div w:id="845250013">
      <w:bodyDiv w:val="1"/>
      <w:marLeft w:val="0"/>
      <w:marRight w:val="0"/>
      <w:marTop w:val="0"/>
      <w:marBottom w:val="0"/>
      <w:divBdr>
        <w:top w:val="none" w:sz="0" w:space="0" w:color="auto"/>
        <w:left w:val="none" w:sz="0" w:space="0" w:color="auto"/>
        <w:bottom w:val="none" w:sz="0" w:space="0" w:color="auto"/>
        <w:right w:val="none" w:sz="0" w:space="0" w:color="auto"/>
      </w:divBdr>
    </w:div>
    <w:div w:id="845286356">
      <w:bodyDiv w:val="1"/>
      <w:marLeft w:val="0"/>
      <w:marRight w:val="0"/>
      <w:marTop w:val="0"/>
      <w:marBottom w:val="0"/>
      <w:divBdr>
        <w:top w:val="none" w:sz="0" w:space="0" w:color="auto"/>
        <w:left w:val="none" w:sz="0" w:space="0" w:color="auto"/>
        <w:bottom w:val="none" w:sz="0" w:space="0" w:color="auto"/>
        <w:right w:val="none" w:sz="0" w:space="0" w:color="auto"/>
      </w:divBdr>
    </w:div>
    <w:div w:id="845290964">
      <w:bodyDiv w:val="1"/>
      <w:marLeft w:val="0"/>
      <w:marRight w:val="0"/>
      <w:marTop w:val="0"/>
      <w:marBottom w:val="0"/>
      <w:divBdr>
        <w:top w:val="none" w:sz="0" w:space="0" w:color="auto"/>
        <w:left w:val="none" w:sz="0" w:space="0" w:color="auto"/>
        <w:bottom w:val="none" w:sz="0" w:space="0" w:color="auto"/>
        <w:right w:val="none" w:sz="0" w:space="0" w:color="auto"/>
      </w:divBdr>
    </w:div>
    <w:div w:id="845361167">
      <w:bodyDiv w:val="1"/>
      <w:marLeft w:val="0"/>
      <w:marRight w:val="0"/>
      <w:marTop w:val="0"/>
      <w:marBottom w:val="0"/>
      <w:divBdr>
        <w:top w:val="none" w:sz="0" w:space="0" w:color="auto"/>
        <w:left w:val="none" w:sz="0" w:space="0" w:color="auto"/>
        <w:bottom w:val="none" w:sz="0" w:space="0" w:color="auto"/>
        <w:right w:val="none" w:sz="0" w:space="0" w:color="auto"/>
      </w:divBdr>
    </w:div>
    <w:div w:id="845559279">
      <w:bodyDiv w:val="1"/>
      <w:marLeft w:val="0"/>
      <w:marRight w:val="0"/>
      <w:marTop w:val="0"/>
      <w:marBottom w:val="0"/>
      <w:divBdr>
        <w:top w:val="none" w:sz="0" w:space="0" w:color="auto"/>
        <w:left w:val="none" w:sz="0" w:space="0" w:color="auto"/>
        <w:bottom w:val="none" w:sz="0" w:space="0" w:color="auto"/>
        <w:right w:val="none" w:sz="0" w:space="0" w:color="auto"/>
      </w:divBdr>
    </w:div>
    <w:div w:id="845945658">
      <w:bodyDiv w:val="1"/>
      <w:marLeft w:val="0"/>
      <w:marRight w:val="0"/>
      <w:marTop w:val="0"/>
      <w:marBottom w:val="0"/>
      <w:divBdr>
        <w:top w:val="none" w:sz="0" w:space="0" w:color="auto"/>
        <w:left w:val="none" w:sz="0" w:space="0" w:color="auto"/>
        <w:bottom w:val="none" w:sz="0" w:space="0" w:color="auto"/>
        <w:right w:val="none" w:sz="0" w:space="0" w:color="auto"/>
      </w:divBdr>
    </w:div>
    <w:div w:id="845946393">
      <w:bodyDiv w:val="1"/>
      <w:marLeft w:val="0"/>
      <w:marRight w:val="0"/>
      <w:marTop w:val="0"/>
      <w:marBottom w:val="0"/>
      <w:divBdr>
        <w:top w:val="none" w:sz="0" w:space="0" w:color="auto"/>
        <w:left w:val="none" w:sz="0" w:space="0" w:color="auto"/>
        <w:bottom w:val="none" w:sz="0" w:space="0" w:color="auto"/>
        <w:right w:val="none" w:sz="0" w:space="0" w:color="auto"/>
      </w:divBdr>
    </w:div>
    <w:div w:id="846868484">
      <w:bodyDiv w:val="1"/>
      <w:marLeft w:val="0"/>
      <w:marRight w:val="0"/>
      <w:marTop w:val="0"/>
      <w:marBottom w:val="0"/>
      <w:divBdr>
        <w:top w:val="none" w:sz="0" w:space="0" w:color="auto"/>
        <w:left w:val="none" w:sz="0" w:space="0" w:color="auto"/>
        <w:bottom w:val="none" w:sz="0" w:space="0" w:color="auto"/>
        <w:right w:val="none" w:sz="0" w:space="0" w:color="auto"/>
      </w:divBdr>
    </w:div>
    <w:div w:id="847259042">
      <w:bodyDiv w:val="1"/>
      <w:marLeft w:val="0"/>
      <w:marRight w:val="0"/>
      <w:marTop w:val="0"/>
      <w:marBottom w:val="0"/>
      <w:divBdr>
        <w:top w:val="none" w:sz="0" w:space="0" w:color="auto"/>
        <w:left w:val="none" w:sz="0" w:space="0" w:color="auto"/>
        <w:bottom w:val="none" w:sz="0" w:space="0" w:color="auto"/>
        <w:right w:val="none" w:sz="0" w:space="0" w:color="auto"/>
      </w:divBdr>
    </w:div>
    <w:div w:id="847794375">
      <w:bodyDiv w:val="1"/>
      <w:marLeft w:val="0"/>
      <w:marRight w:val="0"/>
      <w:marTop w:val="0"/>
      <w:marBottom w:val="0"/>
      <w:divBdr>
        <w:top w:val="none" w:sz="0" w:space="0" w:color="auto"/>
        <w:left w:val="none" w:sz="0" w:space="0" w:color="auto"/>
        <w:bottom w:val="none" w:sz="0" w:space="0" w:color="auto"/>
        <w:right w:val="none" w:sz="0" w:space="0" w:color="auto"/>
      </w:divBdr>
    </w:div>
    <w:div w:id="847906079">
      <w:bodyDiv w:val="1"/>
      <w:marLeft w:val="0"/>
      <w:marRight w:val="0"/>
      <w:marTop w:val="0"/>
      <w:marBottom w:val="0"/>
      <w:divBdr>
        <w:top w:val="none" w:sz="0" w:space="0" w:color="auto"/>
        <w:left w:val="none" w:sz="0" w:space="0" w:color="auto"/>
        <w:bottom w:val="none" w:sz="0" w:space="0" w:color="auto"/>
        <w:right w:val="none" w:sz="0" w:space="0" w:color="auto"/>
      </w:divBdr>
    </w:div>
    <w:div w:id="848102712">
      <w:bodyDiv w:val="1"/>
      <w:marLeft w:val="0"/>
      <w:marRight w:val="0"/>
      <w:marTop w:val="0"/>
      <w:marBottom w:val="0"/>
      <w:divBdr>
        <w:top w:val="none" w:sz="0" w:space="0" w:color="auto"/>
        <w:left w:val="none" w:sz="0" w:space="0" w:color="auto"/>
        <w:bottom w:val="none" w:sz="0" w:space="0" w:color="auto"/>
        <w:right w:val="none" w:sz="0" w:space="0" w:color="auto"/>
      </w:divBdr>
    </w:div>
    <w:div w:id="848103577">
      <w:bodyDiv w:val="1"/>
      <w:marLeft w:val="0"/>
      <w:marRight w:val="0"/>
      <w:marTop w:val="0"/>
      <w:marBottom w:val="0"/>
      <w:divBdr>
        <w:top w:val="none" w:sz="0" w:space="0" w:color="auto"/>
        <w:left w:val="none" w:sz="0" w:space="0" w:color="auto"/>
        <w:bottom w:val="none" w:sz="0" w:space="0" w:color="auto"/>
        <w:right w:val="none" w:sz="0" w:space="0" w:color="auto"/>
      </w:divBdr>
    </w:div>
    <w:div w:id="848132989">
      <w:bodyDiv w:val="1"/>
      <w:marLeft w:val="0"/>
      <w:marRight w:val="0"/>
      <w:marTop w:val="0"/>
      <w:marBottom w:val="0"/>
      <w:divBdr>
        <w:top w:val="none" w:sz="0" w:space="0" w:color="auto"/>
        <w:left w:val="none" w:sz="0" w:space="0" w:color="auto"/>
        <w:bottom w:val="none" w:sz="0" w:space="0" w:color="auto"/>
        <w:right w:val="none" w:sz="0" w:space="0" w:color="auto"/>
      </w:divBdr>
    </w:div>
    <w:div w:id="848298032">
      <w:bodyDiv w:val="1"/>
      <w:marLeft w:val="0"/>
      <w:marRight w:val="0"/>
      <w:marTop w:val="0"/>
      <w:marBottom w:val="0"/>
      <w:divBdr>
        <w:top w:val="none" w:sz="0" w:space="0" w:color="auto"/>
        <w:left w:val="none" w:sz="0" w:space="0" w:color="auto"/>
        <w:bottom w:val="none" w:sz="0" w:space="0" w:color="auto"/>
        <w:right w:val="none" w:sz="0" w:space="0" w:color="auto"/>
      </w:divBdr>
    </w:div>
    <w:div w:id="848301395">
      <w:bodyDiv w:val="1"/>
      <w:marLeft w:val="0"/>
      <w:marRight w:val="0"/>
      <w:marTop w:val="0"/>
      <w:marBottom w:val="0"/>
      <w:divBdr>
        <w:top w:val="none" w:sz="0" w:space="0" w:color="auto"/>
        <w:left w:val="none" w:sz="0" w:space="0" w:color="auto"/>
        <w:bottom w:val="none" w:sz="0" w:space="0" w:color="auto"/>
        <w:right w:val="none" w:sz="0" w:space="0" w:color="auto"/>
      </w:divBdr>
    </w:div>
    <w:div w:id="848376490">
      <w:bodyDiv w:val="1"/>
      <w:marLeft w:val="0"/>
      <w:marRight w:val="0"/>
      <w:marTop w:val="0"/>
      <w:marBottom w:val="0"/>
      <w:divBdr>
        <w:top w:val="none" w:sz="0" w:space="0" w:color="auto"/>
        <w:left w:val="none" w:sz="0" w:space="0" w:color="auto"/>
        <w:bottom w:val="none" w:sz="0" w:space="0" w:color="auto"/>
        <w:right w:val="none" w:sz="0" w:space="0" w:color="auto"/>
      </w:divBdr>
    </w:div>
    <w:div w:id="848717158">
      <w:bodyDiv w:val="1"/>
      <w:marLeft w:val="0"/>
      <w:marRight w:val="0"/>
      <w:marTop w:val="0"/>
      <w:marBottom w:val="0"/>
      <w:divBdr>
        <w:top w:val="none" w:sz="0" w:space="0" w:color="auto"/>
        <w:left w:val="none" w:sz="0" w:space="0" w:color="auto"/>
        <w:bottom w:val="none" w:sz="0" w:space="0" w:color="auto"/>
        <w:right w:val="none" w:sz="0" w:space="0" w:color="auto"/>
      </w:divBdr>
    </w:div>
    <w:div w:id="849149988">
      <w:bodyDiv w:val="1"/>
      <w:marLeft w:val="0"/>
      <w:marRight w:val="0"/>
      <w:marTop w:val="0"/>
      <w:marBottom w:val="0"/>
      <w:divBdr>
        <w:top w:val="none" w:sz="0" w:space="0" w:color="auto"/>
        <w:left w:val="none" w:sz="0" w:space="0" w:color="auto"/>
        <w:bottom w:val="none" w:sz="0" w:space="0" w:color="auto"/>
        <w:right w:val="none" w:sz="0" w:space="0" w:color="auto"/>
      </w:divBdr>
    </w:div>
    <w:div w:id="849948701">
      <w:bodyDiv w:val="1"/>
      <w:marLeft w:val="0"/>
      <w:marRight w:val="0"/>
      <w:marTop w:val="0"/>
      <w:marBottom w:val="0"/>
      <w:divBdr>
        <w:top w:val="none" w:sz="0" w:space="0" w:color="auto"/>
        <w:left w:val="none" w:sz="0" w:space="0" w:color="auto"/>
        <w:bottom w:val="none" w:sz="0" w:space="0" w:color="auto"/>
        <w:right w:val="none" w:sz="0" w:space="0" w:color="auto"/>
      </w:divBdr>
    </w:div>
    <w:div w:id="849955635">
      <w:bodyDiv w:val="1"/>
      <w:marLeft w:val="0"/>
      <w:marRight w:val="0"/>
      <w:marTop w:val="0"/>
      <w:marBottom w:val="0"/>
      <w:divBdr>
        <w:top w:val="none" w:sz="0" w:space="0" w:color="auto"/>
        <w:left w:val="none" w:sz="0" w:space="0" w:color="auto"/>
        <w:bottom w:val="none" w:sz="0" w:space="0" w:color="auto"/>
        <w:right w:val="none" w:sz="0" w:space="0" w:color="auto"/>
      </w:divBdr>
    </w:div>
    <w:div w:id="850991301">
      <w:bodyDiv w:val="1"/>
      <w:marLeft w:val="0"/>
      <w:marRight w:val="0"/>
      <w:marTop w:val="0"/>
      <w:marBottom w:val="0"/>
      <w:divBdr>
        <w:top w:val="none" w:sz="0" w:space="0" w:color="auto"/>
        <w:left w:val="none" w:sz="0" w:space="0" w:color="auto"/>
        <w:bottom w:val="none" w:sz="0" w:space="0" w:color="auto"/>
        <w:right w:val="none" w:sz="0" w:space="0" w:color="auto"/>
      </w:divBdr>
    </w:div>
    <w:div w:id="851338846">
      <w:bodyDiv w:val="1"/>
      <w:marLeft w:val="0"/>
      <w:marRight w:val="0"/>
      <w:marTop w:val="0"/>
      <w:marBottom w:val="0"/>
      <w:divBdr>
        <w:top w:val="none" w:sz="0" w:space="0" w:color="auto"/>
        <w:left w:val="none" w:sz="0" w:space="0" w:color="auto"/>
        <w:bottom w:val="none" w:sz="0" w:space="0" w:color="auto"/>
        <w:right w:val="none" w:sz="0" w:space="0" w:color="auto"/>
      </w:divBdr>
    </w:div>
    <w:div w:id="851451706">
      <w:bodyDiv w:val="1"/>
      <w:marLeft w:val="0"/>
      <w:marRight w:val="0"/>
      <w:marTop w:val="0"/>
      <w:marBottom w:val="0"/>
      <w:divBdr>
        <w:top w:val="none" w:sz="0" w:space="0" w:color="auto"/>
        <w:left w:val="none" w:sz="0" w:space="0" w:color="auto"/>
        <w:bottom w:val="none" w:sz="0" w:space="0" w:color="auto"/>
        <w:right w:val="none" w:sz="0" w:space="0" w:color="auto"/>
      </w:divBdr>
    </w:div>
    <w:div w:id="851839757">
      <w:bodyDiv w:val="1"/>
      <w:marLeft w:val="0"/>
      <w:marRight w:val="0"/>
      <w:marTop w:val="0"/>
      <w:marBottom w:val="0"/>
      <w:divBdr>
        <w:top w:val="none" w:sz="0" w:space="0" w:color="auto"/>
        <w:left w:val="none" w:sz="0" w:space="0" w:color="auto"/>
        <w:bottom w:val="none" w:sz="0" w:space="0" w:color="auto"/>
        <w:right w:val="none" w:sz="0" w:space="0" w:color="auto"/>
      </w:divBdr>
    </w:div>
    <w:div w:id="851921878">
      <w:bodyDiv w:val="1"/>
      <w:marLeft w:val="0"/>
      <w:marRight w:val="0"/>
      <w:marTop w:val="0"/>
      <w:marBottom w:val="0"/>
      <w:divBdr>
        <w:top w:val="none" w:sz="0" w:space="0" w:color="auto"/>
        <w:left w:val="none" w:sz="0" w:space="0" w:color="auto"/>
        <w:bottom w:val="none" w:sz="0" w:space="0" w:color="auto"/>
        <w:right w:val="none" w:sz="0" w:space="0" w:color="auto"/>
      </w:divBdr>
    </w:div>
    <w:div w:id="852262730">
      <w:bodyDiv w:val="1"/>
      <w:marLeft w:val="0"/>
      <w:marRight w:val="0"/>
      <w:marTop w:val="0"/>
      <w:marBottom w:val="0"/>
      <w:divBdr>
        <w:top w:val="none" w:sz="0" w:space="0" w:color="auto"/>
        <w:left w:val="none" w:sz="0" w:space="0" w:color="auto"/>
        <w:bottom w:val="none" w:sz="0" w:space="0" w:color="auto"/>
        <w:right w:val="none" w:sz="0" w:space="0" w:color="auto"/>
      </w:divBdr>
    </w:div>
    <w:div w:id="852305503">
      <w:bodyDiv w:val="1"/>
      <w:marLeft w:val="0"/>
      <w:marRight w:val="0"/>
      <w:marTop w:val="0"/>
      <w:marBottom w:val="0"/>
      <w:divBdr>
        <w:top w:val="none" w:sz="0" w:space="0" w:color="auto"/>
        <w:left w:val="none" w:sz="0" w:space="0" w:color="auto"/>
        <w:bottom w:val="none" w:sz="0" w:space="0" w:color="auto"/>
        <w:right w:val="none" w:sz="0" w:space="0" w:color="auto"/>
      </w:divBdr>
    </w:div>
    <w:div w:id="852375398">
      <w:bodyDiv w:val="1"/>
      <w:marLeft w:val="0"/>
      <w:marRight w:val="0"/>
      <w:marTop w:val="0"/>
      <w:marBottom w:val="0"/>
      <w:divBdr>
        <w:top w:val="none" w:sz="0" w:space="0" w:color="auto"/>
        <w:left w:val="none" w:sz="0" w:space="0" w:color="auto"/>
        <w:bottom w:val="none" w:sz="0" w:space="0" w:color="auto"/>
        <w:right w:val="none" w:sz="0" w:space="0" w:color="auto"/>
      </w:divBdr>
    </w:div>
    <w:div w:id="852451270">
      <w:bodyDiv w:val="1"/>
      <w:marLeft w:val="0"/>
      <w:marRight w:val="0"/>
      <w:marTop w:val="0"/>
      <w:marBottom w:val="0"/>
      <w:divBdr>
        <w:top w:val="none" w:sz="0" w:space="0" w:color="auto"/>
        <w:left w:val="none" w:sz="0" w:space="0" w:color="auto"/>
        <w:bottom w:val="none" w:sz="0" w:space="0" w:color="auto"/>
        <w:right w:val="none" w:sz="0" w:space="0" w:color="auto"/>
      </w:divBdr>
    </w:div>
    <w:div w:id="852646512">
      <w:bodyDiv w:val="1"/>
      <w:marLeft w:val="0"/>
      <w:marRight w:val="0"/>
      <w:marTop w:val="0"/>
      <w:marBottom w:val="0"/>
      <w:divBdr>
        <w:top w:val="none" w:sz="0" w:space="0" w:color="auto"/>
        <w:left w:val="none" w:sz="0" w:space="0" w:color="auto"/>
        <w:bottom w:val="none" w:sz="0" w:space="0" w:color="auto"/>
        <w:right w:val="none" w:sz="0" w:space="0" w:color="auto"/>
      </w:divBdr>
    </w:div>
    <w:div w:id="853570889">
      <w:bodyDiv w:val="1"/>
      <w:marLeft w:val="0"/>
      <w:marRight w:val="0"/>
      <w:marTop w:val="0"/>
      <w:marBottom w:val="0"/>
      <w:divBdr>
        <w:top w:val="none" w:sz="0" w:space="0" w:color="auto"/>
        <w:left w:val="none" w:sz="0" w:space="0" w:color="auto"/>
        <w:bottom w:val="none" w:sz="0" w:space="0" w:color="auto"/>
        <w:right w:val="none" w:sz="0" w:space="0" w:color="auto"/>
      </w:divBdr>
    </w:div>
    <w:div w:id="853694175">
      <w:bodyDiv w:val="1"/>
      <w:marLeft w:val="0"/>
      <w:marRight w:val="0"/>
      <w:marTop w:val="0"/>
      <w:marBottom w:val="0"/>
      <w:divBdr>
        <w:top w:val="none" w:sz="0" w:space="0" w:color="auto"/>
        <w:left w:val="none" w:sz="0" w:space="0" w:color="auto"/>
        <w:bottom w:val="none" w:sz="0" w:space="0" w:color="auto"/>
        <w:right w:val="none" w:sz="0" w:space="0" w:color="auto"/>
      </w:divBdr>
    </w:div>
    <w:div w:id="853961749">
      <w:bodyDiv w:val="1"/>
      <w:marLeft w:val="0"/>
      <w:marRight w:val="0"/>
      <w:marTop w:val="0"/>
      <w:marBottom w:val="0"/>
      <w:divBdr>
        <w:top w:val="none" w:sz="0" w:space="0" w:color="auto"/>
        <w:left w:val="none" w:sz="0" w:space="0" w:color="auto"/>
        <w:bottom w:val="none" w:sz="0" w:space="0" w:color="auto"/>
        <w:right w:val="none" w:sz="0" w:space="0" w:color="auto"/>
      </w:divBdr>
    </w:div>
    <w:div w:id="853999961">
      <w:bodyDiv w:val="1"/>
      <w:marLeft w:val="0"/>
      <w:marRight w:val="0"/>
      <w:marTop w:val="0"/>
      <w:marBottom w:val="0"/>
      <w:divBdr>
        <w:top w:val="none" w:sz="0" w:space="0" w:color="auto"/>
        <w:left w:val="none" w:sz="0" w:space="0" w:color="auto"/>
        <w:bottom w:val="none" w:sz="0" w:space="0" w:color="auto"/>
        <w:right w:val="none" w:sz="0" w:space="0" w:color="auto"/>
      </w:divBdr>
    </w:div>
    <w:div w:id="854198208">
      <w:bodyDiv w:val="1"/>
      <w:marLeft w:val="0"/>
      <w:marRight w:val="0"/>
      <w:marTop w:val="0"/>
      <w:marBottom w:val="0"/>
      <w:divBdr>
        <w:top w:val="none" w:sz="0" w:space="0" w:color="auto"/>
        <w:left w:val="none" w:sz="0" w:space="0" w:color="auto"/>
        <w:bottom w:val="none" w:sz="0" w:space="0" w:color="auto"/>
        <w:right w:val="none" w:sz="0" w:space="0" w:color="auto"/>
      </w:divBdr>
    </w:div>
    <w:div w:id="854416852">
      <w:bodyDiv w:val="1"/>
      <w:marLeft w:val="0"/>
      <w:marRight w:val="0"/>
      <w:marTop w:val="0"/>
      <w:marBottom w:val="0"/>
      <w:divBdr>
        <w:top w:val="none" w:sz="0" w:space="0" w:color="auto"/>
        <w:left w:val="none" w:sz="0" w:space="0" w:color="auto"/>
        <w:bottom w:val="none" w:sz="0" w:space="0" w:color="auto"/>
        <w:right w:val="none" w:sz="0" w:space="0" w:color="auto"/>
      </w:divBdr>
    </w:div>
    <w:div w:id="854462404">
      <w:bodyDiv w:val="1"/>
      <w:marLeft w:val="0"/>
      <w:marRight w:val="0"/>
      <w:marTop w:val="0"/>
      <w:marBottom w:val="0"/>
      <w:divBdr>
        <w:top w:val="none" w:sz="0" w:space="0" w:color="auto"/>
        <w:left w:val="none" w:sz="0" w:space="0" w:color="auto"/>
        <w:bottom w:val="none" w:sz="0" w:space="0" w:color="auto"/>
        <w:right w:val="none" w:sz="0" w:space="0" w:color="auto"/>
      </w:divBdr>
    </w:div>
    <w:div w:id="854685024">
      <w:bodyDiv w:val="1"/>
      <w:marLeft w:val="0"/>
      <w:marRight w:val="0"/>
      <w:marTop w:val="0"/>
      <w:marBottom w:val="0"/>
      <w:divBdr>
        <w:top w:val="none" w:sz="0" w:space="0" w:color="auto"/>
        <w:left w:val="none" w:sz="0" w:space="0" w:color="auto"/>
        <w:bottom w:val="none" w:sz="0" w:space="0" w:color="auto"/>
        <w:right w:val="none" w:sz="0" w:space="0" w:color="auto"/>
      </w:divBdr>
    </w:div>
    <w:div w:id="854925652">
      <w:bodyDiv w:val="1"/>
      <w:marLeft w:val="0"/>
      <w:marRight w:val="0"/>
      <w:marTop w:val="0"/>
      <w:marBottom w:val="0"/>
      <w:divBdr>
        <w:top w:val="none" w:sz="0" w:space="0" w:color="auto"/>
        <w:left w:val="none" w:sz="0" w:space="0" w:color="auto"/>
        <w:bottom w:val="none" w:sz="0" w:space="0" w:color="auto"/>
        <w:right w:val="none" w:sz="0" w:space="0" w:color="auto"/>
      </w:divBdr>
    </w:div>
    <w:div w:id="854997246">
      <w:bodyDiv w:val="1"/>
      <w:marLeft w:val="0"/>
      <w:marRight w:val="0"/>
      <w:marTop w:val="0"/>
      <w:marBottom w:val="0"/>
      <w:divBdr>
        <w:top w:val="none" w:sz="0" w:space="0" w:color="auto"/>
        <w:left w:val="none" w:sz="0" w:space="0" w:color="auto"/>
        <w:bottom w:val="none" w:sz="0" w:space="0" w:color="auto"/>
        <w:right w:val="none" w:sz="0" w:space="0" w:color="auto"/>
      </w:divBdr>
    </w:div>
    <w:div w:id="855196950">
      <w:bodyDiv w:val="1"/>
      <w:marLeft w:val="0"/>
      <w:marRight w:val="0"/>
      <w:marTop w:val="0"/>
      <w:marBottom w:val="0"/>
      <w:divBdr>
        <w:top w:val="none" w:sz="0" w:space="0" w:color="auto"/>
        <w:left w:val="none" w:sz="0" w:space="0" w:color="auto"/>
        <w:bottom w:val="none" w:sz="0" w:space="0" w:color="auto"/>
        <w:right w:val="none" w:sz="0" w:space="0" w:color="auto"/>
      </w:divBdr>
    </w:div>
    <w:div w:id="855264198">
      <w:bodyDiv w:val="1"/>
      <w:marLeft w:val="0"/>
      <w:marRight w:val="0"/>
      <w:marTop w:val="0"/>
      <w:marBottom w:val="0"/>
      <w:divBdr>
        <w:top w:val="none" w:sz="0" w:space="0" w:color="auto"/>
        <w:left w:val="none" w:sz="0" w:space="0" w:color="auto"/>
        <w:bottom w:val="none" w:sz="0" w:space="0" w:color="auto"/>
        <w:right w:val="none" w:sz="0" w:space="0" w:color="auto"/>
      </w:divBdr>
    </w:div>
    <w:div w:id="855272402">
      <w:bodyDiv w:val="1"/>
      <w:marLeft w:val="0"/>
      <w:marRight w:val="0"/>
      <w:marTop w:val="0"/>
      <w:marBottom w:val="0"/>
      <w:divBdr>
        <w:top w:val="none" w:sz="0" w:space="0" w:color="auto"/>
        <w:left w:val="none" w:sz="0" w:space="0" w:color="auto"/>
        <w:bottom w:val="none" w:sz="0" w:space="0" w:color="auto"/>
        <w:right w:val="none" w:sz="0" w:space="0" w:color="auto"/>
      </w:divBdr>
    </w:div>
    <w:div w:id="856044461">
      <w:bodyDiv w:val="1"/>
      <w:marLeft w:val="0"/>
      <w:marRight w:val="0"/>
      <w:marTop w:val="0"/>
      <w:marBottom w:val="0"/>
      <w:divBdr>
        <w:top w:val="none" w:sz="0" w:space="0" w:color="auto"/>
        <w:left w:val="none" w:sz="0" w:space="0" w:color="auto"/>
        <w:bottom w:val="none" w:sz="0" w:space="0" w:color="auto"/>
        <w:right w:val="none" w:sz="0" w:space="0" w:color="auto"/>
      </w:divBdr>
    </w:div>
    <w:div w:id="856237932">
      <w:bodyDiv w:val="1"/>
      <w:marLeft w:val="0"/>
      <w:marRight w:val="0"/>
      <w:marTop w:val="0"/>
      <w:marBottom w:val="0"/>
      <w:divBdr>
        <w:top w:val="none" w:sz="0" w:space="0" w:color="auto"/>
        <w:left w:val="none" w:sz="0" w:space="0" w:color="auto"/>
        <w:bottom w:val="none" w:sz="0" w:space="0" w:color="auto"/>
        <w:right w:val="none" w:sz="0" w:space="0" w:color="auto"/>
      </w:divBdr>
    </w:div>
    <w:div w:id="856313729">
      <w:bodyDiv w:val="1"/>
      <w:marLeft w:val="0"/>
      <w:marRight w:val="0"/>
      <w:marTop w:val="0"/>
      <w:marBottom w:val="0"/>
      <w:divBdr>
        <w:top w:val="none" w:sz="0" w:space="0" w:color="auto"/>
        <w:left w:val="none" w:sz="0" w:space="0" w:color="auto"/>
        <w:bottom w:val="none" w:sz="0" w:space="0" w:color="auto"/>
        <w:right w:val="none" w:sz="0" w:space="0" w:color="auto"/>
      </w:divBdr>
    </w:div>
    <w:div w:id="856382866">
      <w:bodyDiv w:val="1"/>
      <w:marLeft w:val="0"/>
      <w:marRight w:val="0"/>
      <w:marTop w:val="0"/>
      <w:marBottom w:val="0"/>
      <w:divBdr>
        <w:top w:val="none" w:sz="0" w:space="0" w:color="auto"/>
        <w:left w:val="none" w:sz="0" w:space="0" w:color="auto"/>
        <w:bottom w:val="none" w:sz="0" w:space="0" w:color="auto"/>
        <w:right w:val="none" w:sz="0" w:space="0" w:color="auto"/>
      </w:divBdr>
    </w:div>
    <w:div w:id="857349737">
      <w:bodyDiv w:val="1"/>
      <w:marLeft w:val="0"/>
      <w:marRight w:val="0"/>
      <w:marTop w:val="0"/>
      <w:marBottom w:val="0"/>
      <w:divBdr>
        <w:top w:val="none" w:sz="0" w:space="0" w:color="auto"/>
        <w:left w:val="none" w:sz="0" w:space="0" w:color="auto"/>
        <w:bottom w:val="none" w:sz="0" w:space="0" w:color="auto"/>
        <w:right w:val="none" w:sz="0" w:space="0" w:color="auto"/>
      </w:divBdr>
    </w:div>
    <w:div w:id="857354963">
      <w:bodyDiv w:val="1"/>
      <w:marLeft w:val="0"/>
      <w:marRight w:val="0"/>
      <w:marTop w:val="0"/>
      <w:marBottom w:val="0"/>
      <w:divBdr>
        <w:top w:val="none" w:sz="0" w:space="0" w:color="auto"/>
        <w:left w:val="none" w:sz="0" w:space="0" w:color="auto"/>
        <w:bottom w:val="none" w:sz="0" w:space="0" w:color="auto"/>
        <w:right w:val="none" w:sz="0" w:space="0" w:color="auto"/>
      </w:divBdr>
    </w:div>
    <w:div w:id="857355594">
      <w:bodyDiv w:val="1"/>
      <w:marLeft w:val="0"/>
      <w:marRight w:val="0"/>
      <w:marTop w:val="0"/>
      <w:marBottom w:val="0"/>
      <w:divBdr>
        <w:top w:val="none" w:sz="0" w:space="0" w:color="auto"/>
        <w:left w:val="none" w:sz="0" w:space="0" w:color="auto"/>
        <w:bottom w:val="none" w:sz="0" w:space="0" w:color="auto"/>
        <w:right w:val="none" w:sz="0" w:space="0" w:color="auto"/>
      </w:divBdr>
    </w:div>
    <w:div w:id="857619368">
      <w:bodyDiv w:val="1"/>
      <w:marLeft w:val="0"/>
      <w:marRight w:val="0"/>
      <w:marTop w:val="0"/>
      <w:marBottom w:val="0"/>
      <w:divBdr>
        <w:top w:val="none" w:sz="0" w:space="0" w:color="auto"/>
        <w:left w:val="none" w:sz="0" w:space="0" w:color="auto"/>
        <w:bottom w:val="none" w:sz="0" w:space="0" w:color="auto"/>
        <w:right w:val="none" w:sz="0" w:space="0" w:color="auto"/>
      </w:divBdr>
    </w:div>
    <w:div w:id="858004339">
      <w:bodyDiv w:val="1"/>
      <w:marLeft w:val="0"/>
      <w:marRight w:val="0"/>
      <w:marTop w:val="0"/>
      <w:marBottom w:val="0"/>
      <w:divBdr>
        <w:top w:val="none" w:sz="0" w:space="0" w:color="auto"/>
        <w:left w:val="none" w:sz="0" w:space="0" w:color="auto"/>
        <w:bottom w:val="none" w:sz="0" w:space="0" w:color="auto"/>
        <w:right w:val="none" w:sz="0" w:space="0" w:color="auto"/>
      </w:divBdr>
    </w:div>
    <w:div w:id="858011754">
      <w:bodyDiv w:val="1"/>
      <w:marLeft w:val="0"/>
      <w:marRight w:val="0"/>
      <w:marTop w:val="0"/>
      <w:marBottom w:val="0"/>
      <w:divBdr>
        <w:top w:val="none" w:sz="0" w:space="0" w:color="auto"/>
        <w:left w:val="none" w:sz="0" w:space="0" w:color="auto"/>
        <w:bottom w:val="none" w:sz="0" w:space="0" w:color="auto"/>
        <w:right w:val="none" w:sz="0" w:space="0" w:color="auto"/>
      </w:divBdr>
    </w:div>
    <w:div w:id="858272557">
      <w:bodyDiv w:val="1"/>
      <w:marLeft w:val="0"/>
      <w:marRight w:val="0"/>
      <w:marTop w:val="0"/>
      <w:marBottom w:val="0"/>
      <w:divBdr>
        <w:top w:val="none" w:sz="0" w:space="0" w:color="auto"/>
        <w:left w:val="none" w:sz="0" w:space="0" w:color="auto"/>
        <w:bottom w:val="none" w:sz="0" w:space="0" w:color="auto"/>
        <w:right w:val="none" w:sz="0" w:space="0" w:color="auto"/>
      </w:divBdr>
    </w:div>
    <w:div w:id="858473488">
      <w:bodyDiv w:val="1"/>
      <w:marLeft w:val="0"/>
      <w:marRight w:val="0"/>
      <w:marTop w:val="0"/>
      <w:marBottom w:val="0"/>
      <w:divBdr>
        <w:top w:val="none" w:sz="0" w:space="0" w:color="auto"/>
        <w:left w:val="none" w:sz="0" w:space="0" w:color="auto"/>
        <w:bottom w:val="none" w:sz="0" w:space="0" w:color="auto"/>
        <w:right w:val="none" w:sz="0" w:space="0" w:color="auto"/>
      </w:divBdr>
    </w:div>
    <w:div w:id="858588511">
      <w:bodyDiv w:val="1"/>
      <w:marLeft w:val="0"/>
      <w:marRight w:val="0"/>
      <w:marTop w:val="0"/>
      <w:marBottom w:val="0"/>
      <w:divBdr>
        <w:top w:val="none" w:sz="0" w:space="0" w:color="auto"/>
        <w:left w:val="none" w:sz="0" w:space="0" w:color="auto"/>
        <w:bottom w:val="none" w:sz="0" w:space="0" w:color="auto"/>
        <w:right w:val="none" w:sz="0" w:space="0" w:color="auto"/>
      </w:divBdr>
    </w:div>
    <w:div w:id="858659612">
      <w:bodyDiv w:val="1"/>
      <w:marLeft w:val="0"/>
      <w:marRight w:val="0"/>
      <w:marTop w:val="0"/>
      <w:marBottom w:val="0"/>
      <w:divBdr>
        <w:top w:val="none" w:sz="0" w:space="0" w:color="auto"/>
        <w:left w:val="none" w:sz="0" w:space="0" w:color="auto"/>
        <w:bottom w:val="none" w:sz="0" w:space="0" w:color="auto"/>
        <w:right w:val="none" w:sz="0" w:space="0" w:color="auto"/>
      </w:divBdr>
    </w:div>
    <w:div w:id="858740189">
      <w:bodyDiv w:val="1"/>
      <w:marLeft w:val="0"/>
      <w:marRight w:val="0"/>
      <w:marTop w:val="0"/>
      <w:marBottom w:val="0"/>
      <w:divBdr>
        <w:top w:val="none" w:sz="0" w:space="0" w:color="auto"/>
        <w:left w:val="none" w:sz="0" w:space="0" w:color="auto"/>
        <w:bottom w:val="none" w:sz="0" w:space="0" w:color="auto"/>
        <w:right w:val="none" w:sz="0" w:space="0" w:color="auto"/>
      </w:divBdr>
    </w:div>
    <w:div w:id="858784577">
      <w:bodyDiv w:val="1"/>
      <w:marLeft w:val="0"/>
      <w:marRight w:val="0"/>
      <w:marTop w:val="0"/>
      <w:marBottom w:val="0"/>
      <w:divBdr>
        <w:top w:val="none" w:sz="0" w:space="0" w:color="auto"/>
        <w:left w:val="none" w:sz="0" w:space="0" w:color="auto"/>
        <w:bottom w:val="none" w:sz="0" w:space="0" w:color="auto"/>
        <w:right w:val="none" w:sz="0" w:space="0" w:color="auto"/>
      </w:divBdr>
    </w:div>
    <w:div w:id="858934451">
      <w:bodyDiv w:val="1"/>
      <w:marLeft w:val="0"/>
      <w:marRight w:val="0"/>
      <w:marTop w:val="0"/>
      <w:marBottom w:val="0"/>
      <w:divBdr>
        <w:top w:val="none" w:sz="0" w:space="0" w:color="auto"/>
        <w:left w:val="none" w:sz="0" w:space="0" w:color="auto"/>
        <w:bottom w:val="none" w:sz="0" w:space="0" w:color="auto"/>
        <w:right w:val="none" w:sz="0" w:space="0" w:color="auto"/>
      </w:divBdr>
    </w:div>
    <w:div w:id="859010853">
      <w:bodyDiv w:val="1"/>
      <w:marLeft w:val="0"/>
      <w:marRight w:val="0"/>
      <w:marTop w:val="0"/>
      <w:marBottom w:val="0"/>
      <w:divBdr>
        <w:top w:val="none" w:sz="0" w:space="0" w:color="auto"/>
        <w:left w:val="none" w:sz="0" w:space="0" w:color="auto"/>
        <w:bottom w:val="none" w:sz="0" w:space="0" w:color="auto"/>
        <w:right w:val="none" w:sz="0" w:space="0" w:color="auto"/>
      </w:divBdr>
    </w:div>
    <w:div w:id="859127923">
      <w:bodyDiv w:val="1"/>
      <w:marLeft w:val="0"/>
      <w:marRight w:val="0"/>
      <w:marTop w:val="0"/>
      <w:marBottom w:val="0"/>
      <w:divBdr>
        <w:top w:val="none" w:sz="0" w:space="0" w:color="auto"/>
        <w:left w:val="none" w:sz="0" w:space="0" w:color="auto"/>
        <w:bottom w:val="none" w:sz="0" w:space="0" w:color="auto"/>
        <w:right w:val="none" w:sz="0" w:space="0" w:color="auto"/>
      </w:divBdr>
    </w:div>
    <w:div w:id="859321290">
      <w:bodyDiv w:val="1"/>
      <w:marLeft w:val="0"/>
      <w:marRight w:val="0"/>
      <w:marTop w:val="0"/>
      <w:marBottom w:val="0"/>
      <w:divBdr>
        <w:top w:val="none" w:sz="0" w:space="0" w:color="auto"/>
        <w:left w:val="none" w:sz="0" w:space="0" w:color="auto"/>
        <w:bottom w:val="none" w:sz="0" w:space="0" w:color="auto"/>
        <w:right w:val="none" w:sz="0" w:space="0" w:color="auto"/>
      </w:divBdr>
    </w:div>
    <w:div w:id="859507836">
      <w:bodyDiv w:val="1"/>
      <w:marLeft w:val="0"/>
      <w:marRight w:val="0"/>
      <w:marTop w:val="0"/>
      <w:marBottom w:val="0"/>
      <w:divBdr>
        <w:top w:val="none" w:sz="0" w:space="0" w:color="auto"/>
        <w:left w:val="none" w:sz="0" w:space="0" w:color="auto"/>
        <w:bottom w:val="none" w:sz="0" w:space="0" w:color="auto"/>
        <w:right w:val="none" w:sz="0" w:space="0" w:color="auto"/>
      </w:divBdr>
    </w:div>
    <w:div w:id="860052416">
      <w:bodyDiv w:val="1"/>
      <w:marLeft w:val="0"/>
      <w:marRight w:val="0"/>
      <w:marTop w:val="0"/>
      <w:marBottom w:val="0"/>
      <w:divBdr>
        <w:top w:val="none" w:sz="0" w:space="0" w:color="auto"/>
        <w:left w:val="none" w:sz="0" w:space="0" w:color="auto"/>
        <w:bottom w:val="none" w:sz="0" w:space="0" w:color="auto"/>
        <w:right w:val="none" w:sz="0" w:space="0" w:color="auto"/>
      </w:divBdr>
    </w:div>
    <w:div w:id="860053537">
      <w:bodyDiv w:val="1"/>
      <w:marLeft w:val="0"/>
      <w:marRight w:val="0"/>
      <w:marTop w:val="0"/>
      <w:marBottom w:val="0"/>
      <w:divBdr>
        <w:top w:val="none" w:sz="0" w:space="0" w:color="auto"/>
        <w:left w:val="none" w:sz="0" w:space="0" w:color="auto"/>
        <w:bottom w:val="none" w:sz="0" w:space="0" w:color="auto"/>
        <w:right w:val="none" w:sz="0" w:space="0" w:color="auto"/>
      </w:divBdr>
    </w:div>
    <w:div w:id="860120635">
      <w:bodyDiv w:val="1"/>
      <w:marLeft w:val="0"/>
      <w:marRight w:val="0"/>
      <w:marTop w:val="0"/>
      <w:marBottom w:val="0"/>
      <w:divBdr>
        <w:top w:val="none" w:sz="0" w:space="0" w:color="auto"/>
        <w:left w:val="none" w:sz="0" w:space="0" w:color="auto"/>
        <w:bottom w:val="none" w:sz="0" w:space="0" w:color="auto"/>
        <w:right w:val="none" w:sz="0" w:space="0" w:color="auto"/>
      </w:divBdr>
    </w:div>
    <w:div w:id="860512958">
      <w:bodyDiv w:val="1"/>
      <w:marLeft w:val="0"/>
      <w:marRight w:val="0"/>
      <w:marTop w:val="0"/>
      <w:marBottom w:val="0"/>
      <w:divBdr>
        <w:top w:val="none" w:sz="0" w:space="0" w:color="auto"/>
        <w:left w:val="none" w:sz="0" w:space="0" w:color="auto"/>
        <w:bottom w:val="none" w:sz="0" w:space="0" w:color="auto"/>
        <w:right w:val="none" w:sz="0" w:space="0" w:color="auto"/>
      </w:divBdr>
    </w:div>
    <w:div w:id="860582860">
      <w:bodyDiv w:val="1"/>
      <w:marLeft w:val="0"/>
      <w:marRight w:val="0"/>
      <w:marTop w:val="0"/>
      <w:marBottom w:val="0"/>
      <w:divBdr>
        <w:top w:val="none" w:sz="0" w:space="0" w:color="auto"/>
        <w:left w:val="none" w:sz="0" w:space="0" w:color="auto"/>
        <w:bottom w:val="none" w:sz="0" w:space="0" w:color="auto"/>
        <w:right w:val="none" w:sz="0" w:space="0" w:color="auto"/>
      </w:divBdr>
    </w:div>
    <w:div w:id="860633268">
      <w:bodyDiv w:val="1"/>
      <w:marLeft w:val="0"/>
      <w:marRight w:val="0"/>
      <w:marTop w:val="0"/>
      <w:marBottom w:val="0"/>
      <w:divBdr>
        <w:top w:val="none" w:sz="0" w:space="0" w:color="auto"/>
        <w:left w:val="none" w:sz="0" w:space="0" w:color="auto"/>
        <w:bottom w:val="none" w:sz="0" w:space="0" w:color="auto"/>
        <w:right w:val="none" w:sz="0" w:space="0" w:color="auto"/>
      </w:divBdr>
    </w:div>
    <w:div w:id="860781725">
      <w:bodyDiv w:val="1"/>
      <w:marLeft w:val="0"/>
      <w:marRight w:val="0"/>
      <w:marTop w:val="0"/>
      <w:marBottom w:val="0"/>
      <w:divBdr>
        <w:top w:val="none" w:sz="0" w:space="0" w:color="auto"/>
        <w:left w:val="none" w:sz="0" w:space="0" w:color="auto"/>
        <w:bottom w:val="none" w:sz="0" w:space="0" w:color="auto"/>
        <w:right w:val="none" w:sz="0" w:space="0" w:color="auto"/>
      </w:divBdr>
    </w:div>
    <w:div w:id="860822477">
      <w:bodyDiv w:val="1"/>
      <w:marLeft w:val="0"/>
      <w:marRight w:val="0"/>
      <w:marTop w:val="0"/>
      <w:marBottom w:val="0"/>
      <w:divBdr>
        <w:top w:val="none" w:sz="0" w:space="0" w:color="auto"/>
        <w:left w:val="none" w:sz="0" w:space="0" w:color="auto"/>
        <w:bottom w:val="none" w:sz="0" w:space="0" w:color="auto"/>
        <w:right w:val="none" w:sz="0" w:space="0" w:color="auto"/>
      </w:divBdr>
    </w:div>
    <w:div w:id="861282261">
      <w:bodyDiv w:val="1"/>
      <w:marLeft w:val="0"/>
      <w:marRight w:val="0"/>
      <w:marTop w:val="0"/>
      <w:marBottom w:val="0"/>
      <w:divBdr>
        <w:top w:val="none" w:sz="0" w:space="0" w:color="auto"/>
        <w:left w:val="none" w:sz="0" w:space="0" w:color="auto"/>
        <w:bottom w:val="none" w:sz="0" w:space="0" w:color="auto"/>
        <w:right w:val="none" w:sz="0" w:space="0" w:color="auto"/>
      </w:divBdr>
    </w:div>
    <w:div w:id="861357918">
      <w:bodyDiv w:val="1"/>
      <w:marLeft w:val="0"/>
      <w:marRight w:val="0"/>
      <w:marTop w:val="0"/>
      <w:marBottom w:val="0"/>
      <w:divBdr>
        <w:top w:val="none" w:sz="0" w:space="0" w:color="auto"/>
        <w:left w:val="none" w:sz="0" w:space="0" w:color="auto"/>
        <w:bottom w:val="none" w:sz="0" w:space="0" w:color="auto"/>
        <w:right w:val="none" w:sz="0" w:space="0" w:color="auto"/>
      </w:divBdr>
    </w:div>
    <w:div w:id="861549785">
      <w:bodyDiv w:val="1"/>
      <w:marLeft w:val="0"/>
      <w:marRight w:val="0"/>
      <w:marTop w:val="0"/>
      <w:marBottom w:val="0"/>
      <w:divBdr>
        <w:top w:val="none" w:sz="0" w:space="0" w:color="auto"/>
        <w:left w:val="none" w:sz="0" w:space="0" w:color="auto"/>
        <w:bottom w:val="none" w:sz="0" w:space="0" w:color="auto"/>
        <w:right w:val="none" w:sz="0" w:space="0" w:color="auto"/>
      </w:divBdr>
    </w:div>
    <w:div w:id="861944203">
      <w:bodyDiv w:val="1"/>
      <w:marLeft w:val="0"/>
      <w:marRight w:val="0"/>
      <w:marTop w:val="0"/>
      <w:marBottom w:val="0"/>
      <w:divBdr>
        <w:top w:val="none" w:sz="0" w:space="0" w:color="auto"/>
        <w:left w:val="none" w:sz="0" w:space="0" w:color="auto"/>
        <w:bottom w:val="none" w:sz="0" w:space="0" w:color="auto"/>
        <w:right w:val="none" w:sz="0" w:space="0" w:color="auto"/>
      </w:divBdr>
    </w:div>
    <w:div w:id="862018140">
      <w:bodyDiv w:val="1"/>
      <w:marLeft w:val="0"/>
      <w:marRight w:val="0"/>
      <w:marTop w:val="0"/>
      <w:marBottom w:val="0"/>
      <w:divBdr>
        <w:top w:val="none" w:sz="0" w:space="0" w:color="auto"/>
        <w:left w:val="none" w:sz="0" w:space="0" w:color="auto"/>
        <w:bottom w:val="none" w:sz="0" w:space="0" w:color="auto"/>
        <w:right w:val="none" w:sz="0" w:space="0" w:color="auto"/>
      </w:divBdr>
    </w:div>
    <w:div w:id="862406102">
      <w:bodyDiv w:val="1"/>
      <w:marLeft w:val="0"/>
      <w:marRight w:val="0"/>
      <w:marTop w:val="0"/>
      <w:marBottom w:val="0"/>
      <w:divBdr>
        <w:top w:val="none" w:sz="0" w:space="0" w:color="auto"/>
        <w:left w:val="none" w:sz="0" w:space="0" w:color="auto"/>
        <w:bottom w:val="none" w:sz="0" w:space="0" w:color="auto"/>
        <w:right w:val="none" w:sz="0" w:space="0" w:color="auto"/>
      </w:divBdr>
    </w:div>
    <w:div w:id="862547650">
      <w:bodyDiv w:val="1"/>
      <w:marLeft w:val="0"/>
      <w:marRight w:val="0"/>
      <w:marTop w:val="0"/>
      <w:marBottom w:val="0"/>
      <w:divBdr>
        <w:top w:val="none" w:sz="0" w:space="0" w:color="auto"/>
        <w:left w:val="none" w:sz="0" w:space="0" w:color="auto"/>
        <w:bottom w:val="none" w:sz="0" w:space="0" w:color="auto"/>
        <w:right w:val="none" w:sz="0" w:space="0" w:color="auto"/>
      </w:divBdr>
    </w:div>
    <w:div w:id="862867315">
      <w:bodyDiv w:val="1"/>
      <w:marLeft w:val="0"/>
      <w:marRight w:val="0"/>
      <w:marTop w:val="0"/>
      <w:marBottom w:val="0"/>
      <w:divBdr>
        <w:top w:val="none" w:sz="0" w:space="0" w:color="auto"/>
        <w:left w:val="none" w:sz="0" w:space="0" w:color="auto"/>
        <w:bottom w:val="none" w:sz="0" w:space="0" w:color="auto"/>
        <w:right w:val="none" w:sz="0" w:space="0" w:color="auto"/>
      </w:divBdr>
    </w:div>
    <w:div w:id="863203067">
      <w:bodyDiv w:val="1"/>
      <w:marLeft w:val="0"/>
      <w:marRight w:val="0"/>
      <w:marTop w:val="0"/>
      <w:marBottom w:val="0"/>
      <w:divBdr>
        <w:top w:val="none" w:sz="0" w:space="0" w:color="auto"/>
        <w:left w:val="none" w:sz="0" w:space="0" w:color="auto"/>
        <w:bottom w:val="none" w:sz="0" w:space="0" w:color="auto"/>
        <w:right w:val="none" w:sz="0" w:space="0" w:color="auto"/>
      </w:divBdr>
    </w:div>
    <w:div w:id="863323628">
      <w:bodyDiv w:val="1"/>
      <w:marLeft w:val="0"/>
      <w:marRight w:val="0"/>
      <w:marTop w:val="0"/>
      <w:marBottom w:val="0"/>
      <w:divBdr>
        <w:top w:val="none" w:sz="0" w:space="0" w:color="auto"/>
        <w:left w:val="none" w:sz="0" w:space="0" w:color="auto"/>
        <w:bottom w:val="none" w:sz="0" w:space="0" w:color="auto"/>
        <w:right w:val="none" w:sz="0" w:space="0" w:color="auto"/>
      </w:divBdr>
    </w:div>
    <w:div w:id="863397924">
      <w:bodyDiv w:val="1"/>
      <w:marLeft w:val="0"/>
      <w:marRight w:val="0"/>
      <w:marTop w:val="0"/>
      <w:marBottom w:val="0"/>
      <w:divBdr>
        <w:top w:val="none" w:sz="0" w:space="0" w:color="auto"/>
        <w:left w:val="none" w:sz="0" w:space="0" w:color="auto"/>
        <w:bottom w:val="none" w:sz="0" w:space="0" w:color="auto"/>
        <w:right w:val="none" w:sz="0" w:space="0" w:color="auto"/>
      </w:divBdr>
    </w:div>
    <w:div w:id="863784443">
      <w:bodyDiv w:val="1"/>
      <w:marLeft w:val="0"/>
      <w:marRight w:val="0"/>
      <w:marTop w:val="0"/>
      <w:marBottom w:val="0"/>
      <w:divBdr>
        <w:top w:val="none" w:sz="0" w:space="0" w:color="auto"/>
        <w:left w:val="none" w:sz="0" w:space="0" w:color="auto"/>
        <w:bottom w:val="none" w:sz="0" w:space="0" w:color="auto"/>
        <w:right w:val="none" w:sz="0" w:space="0" w:color="auto"/>
      </w:divBdr>
    </w:div>
    <w:div w:id="863785042">
      <w:bodyDiv w:val="1"/>
      <w:marLeft w:val="0"/>
      <w:marRight w:val="0"/>
      <w:marTop w:val="0"/>
      <w:marBottom w:val="0"/>
      <w:divBdr>
        <w:top w:val="none" w:sz="0" w:space="0" w:color="auto"/>
        <w:left w:val="none" w:sz="0" w:space="0" w:color="auto"/>
        <w:bottom w:val="none" w:sz="0" w:space="0" w:color="auto"/>
        <w:right w:val="none" w:sz="0" w:space="0" w:color="auto"/>
      </w:divBdr>
    </w:div>
    <w:div w:id="863832140">
      <w:bodyDiv w:val="1"/>
      <w:marLeft w:val="0"/>
      <w:marRight w:val="0"/>
      <w:marTop w:val="0"/>
      <w:marBottom w:val="0"/>
      <w:divBdr>
        <w:top w:val="none" w:sz="0" w:space="0" w:color="auto"/>
        <w:left w:val="none" w:sz="0" w:space="0" w:color="auto"/>
        <w:bottom w:val="none" w:sz="0" w:space="0" w:color="auto"/>
        <w:right w:val="none" w:sz="0" w:space="0" w:color="auto"/>
      </w:divBdr>
    </w:div>
    <w:div w:id="864097026">
      <w:bodyDiv w:val="1"/>
      <w:marLeft w:val="0"/>
      <w:marRight w:val="0"/>
      <w:marTop w:val="0"/>
      <w:marBottom w:val="0"/>
      <w:divBdr>
        <w:top w:val="none" w:sz="0" w:space="0" w:color="auto"/>
        <w:left w:val="none" w:sz="0" w:space="0" w:color="auto"/>
        <w:bottom w:val="none" w:sz="0" w:space="0" w:color="auto"/>
        <w:right w:val="none" w:sz="0" w:space="0" w:color="auto"/>
      </w:divBdr>
    </w:div>
    <w:div w:id="864253068">
      <w:bodyDiv w:val="1"/>
      <w:marLeft w:val="0"/>
      <w:marRight w:val="0"/>
      <w:marTop w:val="0"/>
      <w:marBottom w:val="0"/>
      <w:divBdr>
        <w:top w:val="none" w:sz="0" w:space="0" w:color="auto"/>
        <w:left w:val="none" w:sz="0" w:space="0" w:color="auto"/>
        <w:bottom w:val="none" w:sz="0" w:space="0" w:color="auto"/>
        <w:right w:val="none" w:sz="0" w:space="0" w:color="auto"/>
      </w:divBdr>
    </w:div>
    <w:div w:id="864563893">
      <w:bodyDiv w:val="1"/>
      <w:marLeft w:val="0"/>
      <w:marRight w:val="0"/>
      <w:marTop w:val="0"/>
      <w:marBottom w:val="0"/>
      <w:divBdr>
        <w:top w:val="none" w:sz="0" w:space="0" w:color="auto"/>
        <w:left w:val="none" w:sz="0" w:space="0" w:color="auto"/>
        <w:bottom w:val="none" w:sz="0" w:space="0" w:color="auto"/>
        <w:right w:val="none" w:sz="0" w:space="0" w:color="auto"/>
      </w:divBdr>
    </w:div>
    <w:div w:id="865021511">
      <w:bodyDiv w:val="1"/>
      <w:marLeft w:val="0"/>
      <w:marRight w:val="0"/>
      <w:marTop w:val="0"/>
      <w:marBottom w:val="0"/>
      <w:divBdr>
        <w:top w:val="none" w:sz="0" w:space="0" w:color="auto"/>
        <w:left w:val="none" w:sz="0" w:space="0" w:color="auto"/>
        <w:bottom w:val="none" w:sz="0" w:space="0" w:color="auto"/>
        <w:right w:val="none" w:sz="0" w:space="0" w:color="auto"/>
      </w:divBdr>
    </w:div>
    <w:div w:id="865286893">
      <w:bodyDiv w:val="1"/>
      <w:marLeft w:val="0"/>
      <w:marRight w:val="0"/>
      <w:marTop w:val="0"/>
      <w:marBottom w:val="0"/>
      <w:divBdr>
        <w:top w:val="none" w:sz="0" w:space="0" w:color="auto"/>
        <w:left w:val="none" w:sz="0" w:space="0" w:color="auto"/>
        <w:bottom w:val="none" w:sz="0" w:space="0" w:color="auto"/>
        <w:right w:val="none" w:sz="0" w:space="0" w:color="auto"/>
      </w:divBdr>
    </w:div>
    <w:div w:id="865481840">
      <w:bodyDiv w:val="1"/>
      <w:marLeft w:val="0"/>
      <w:marRight w:val="0"/>
      <w:marTop w:val="0"/>
      <w:marBottom w:val="0"/>
      <w:divBdr>
        <w:top w:val="none" w:sz="0" w:space="0" w:color="auto"/>
        <w:left w:val="none" w:sz="0" w:space="0" w:color="auto"/>
        <w:bottom w:val="none" w:sz="0" w:space="0" w:color="auto"/>
        <w:right w:val="none" w:sz="0" w:space="0" w:color="auto"/>
      </w:divBdr>
    </w:div>
    <w:div w:id="865824681">
      <w:bodyDiv w:val="1"/>
      <w:marLeft w:val="0"/>
      <w:marRight w:val="0"/>
      <w:marTop w:val="0"/>
      <w:marBottom w:val="0"/>
      <w:divBdr>
        <w:top w:val="none" w:sz="0" w:space="0" w:color="auto"/>
        <w:left w:val="none" w:sz="0" w:space="0" w:color="auto"/>
        <w:bottom w:val="none" w:sz="0" w:space="0" w:color="auto"/>
        <w:right w:val="none" w:sz="0" w:space="0" w:color="auto"/>
      </w:divBdr>
    </w:div>
    <w:div w:id="865944276">
      <w:bodyDiv w:val="1"/>
      <w:marLeft w:val="0"/>
      <w:marRight w:val="0"/>
      <w:marTop w:val="0"/>
      <w:marBottom w:val="0"/>
      <w:divBdr>
        <w:top w:val="none" w:sz="0" w:space="0" w:color="auto"/>
        <w:left w:val="none" w:sz="0" w:space="0" w:color="auto"/>
        <w:bottom w:val="none" w:sz="0" w:space="0" w:color="auto"/>
        <w:right w:val="none" w:sz="0" w:space="0" w:color="auto"/>
      </w:divBdr>
    </w:div>
    <w:div w:id="865944788">
      <w:bodyDiv w:val="1"/>
      <w:marLeft w:val="0"/>
      <w:marRight w:val="0"/>
      <w:marTop w:val="0"/>
      <w:marBottom w:val="0"/>
      <w:divBdr>
        <w:top w:val="none" w:sz="0" w:space="0" w:color="auto"/>
        <w:left w:val="none" w:sz="0" w:space="0" w:color="auto"/>
        <w:bottom w:val="none" w:sz="0" w:space="0" w:color="auto"/>
        <w:right w:val="none" w:sz="0" w:space="0" w:color="auto"/>
      </w:divBdr>
    </w:div>
    <w:div w:id="866285737">
      <w:bodyDiv w:val="1"/>
      <w:marLeft w:val="0"/>
      <w:marRight w:val="0"/>
      <w:marTop w:val="0"/>
      <w:marBottom w:val="0"/>
      <w:divBdr>
        <w:top w:val="none" w:sz="0" w:space="0" w:color="auto"/>
        <w:left w:val="none" w:sz="0" w:space="0" w:color="auto"/>
        <w:bottom w:val="none" w:sz="0" w:space="0" w:color="auto"/>
        <w:right w:val="none" w:sz="0" w:space="0" w:color="auto"/>
      </w:divBdr>
    </w:div>
    <w:div w:id="866453796">
      <w:bodyDiv w:val="1"/>
      <w:marLeft w:val="0"/>
      <w:marRight w:val="0"/>
      <w:marTop w:val="0"/>
      <w:marBottom w:val="0"/>
      <w:divBdr>
        <w:top w:val="none" w:sz="0" w:space="0" w:color="auto"/>
        <w:left w:val="none" w:sz="0" w:space="0" w:color="auto"/>
        <w:bottom w:val="none" w:sz="0" w:space="0" w:color="auto"/>
        <w:right w:val="none" w:sz="0" w:space="0" w:color="auto"/>
      </w:divBdr>
    </w:div>
    <w:div w:id="866792021">
      <w:bodyDiv w:val="1"/>
      <w:marLeft w:val="0"/>
      <w:marRight w:val="0"/>
      <w:marTop w:val="0"/>
      <w:marBottom w:val="0"/>
      <w:divBdr>
        <w:top w:val="none" w:sz="0" w:space="0" w:color="auto"/>
        <w:left w:val="none" w:sz="0" w:space="0" w:color="auto"/>
        <w:bottom w:val="none" w:sz="0" w:space="0" w:color="auto"/>
        <w:right w:val="none" w:sz="0" w:space="0" w:color="auto"/>
      </w:divBdr>
    </w:div>
    <w:div w:id="867137258">
      <w:bodyDiv w:val="1"/>
      <w:marLeft w:val="0"/>
      <w:marRight w:val="0"/>
      <w:marTop w:val="0"/>
      <w:marBottom w:val="0"/>
      <w:divBdr>
        <w:top w:val="none" w:sz="0" w:space="0" w:color="auto"/>
        <w:left w:val="none" w:sz="0" w:space="0" w:color="auto"/>
        <w:bottom w:val="none" w:sz="0" w:space="0" w:color="auto"/>
        <w:right w:val="none" w:sz="0" w:space="0" w:color="auto"/>
      </w:divBdr>
    </w:div>
    <w:div w:id="867910053">
      <w:bodyDiv w:val="1"/>
      <w:marLeft w:val="0"/>
      <w:marRight w:val="0"/>
      <w:marTop w:val="0"/>
      <w:marBottom w:val="0"/>
      <w:divBdr>
        <w:top w:val="none" w:sz="0" w:space="0" w:color="auto"/>
        <w:left w:val="none" w:sz="0" w:space="0" w:color="auto"/>
        <w:bottom w:val="none" w:sz="0" w:space="0" w:color="auto"/>
        <w:right w:val="none" w:sz="0" w:space="0" w:color="auto"/>
      </w:divBdr>
    </w:div>
    <w:div w:id="868033479">
      <w:bodyDiv w:val="1"/>
      <w:marLeft w:val="0"/>
      <w:marRight w:val="0"/>
      <w:marTop w:val="0"/>
      <w:marBottom w:val="0"/>
      <w:divBdr>
        <w:top w:val="none" w:sz="0" w:space="0" w:color="auto"/>
        <w:left w:val="none" w:sz="0" w:space="0" w:color="auto"/>
        <w:bottom w:val="none" w:sz="0" w:space="0" w:color="auto"/>
        <w:right w:val="none" w:sz="0" w:space="0" w:color="auto"/>
      </w:divBdr>
    </w:div>
    <w:div w:id="868185761">
      <w:bodyDiv w:val="1"/>
      <w:marLeft w:val="0"/>
      <w:marRight w:val="0"/>
      <w:marTop w:val="0"/>
      <w:marBottom w:val="0"/>
      <w:divBdr>
        <w:top w:val="none" w:sz="0" w:space="0" w:color="auto"/>
        <w:left w:val="none" w:sz="0" w:space="0" w:color="auto"/>
        <w:bottom w:val="none" w:sz="0" w:space="0" w:color="auto"/>
        <w:right w:val="none" w:sz="0" w:space="0" w:color="auto"/>
      </w:divBdr>
    </w:div>
    <w:div w:id="868370659">
      <w:bodyDiv w:val="1"/>
      <w:marLeft w:val="0"/>
      <w:marRight w:val="0"/>
      <w:marTop w:val="0"/>
      <w:marBottom w:val="0"/>
      <w:divBdr>
        <w:top w:val="none" w:sz="0" w:space="0" w:color="auto"/>
        <w:left w:val="none" w:sz="0" w:space="0" w:color="auto"/>
        <w:bottom w:val="none" w:sz="0" w:space="0" w:color="auto"/>
        <w:right w:val="none" w:sz="0" w:space="0" w:color="auto"/>
      </w:divBdr>
    </w:div>
    <w:div w:id="868378055">
      <w:bodyDiv w:val="1"/>
      <w:marLeft w:val="0"/>
      <w:marRight w:val="0"/>
      <w:marTop w:val="0"/>
      <w:marBottom w:val="0"/>
      <w:divBdr>
        <w:top w:val="none" w:sz="0" w:space="0" w:color="auto"/>
        <w:left w:val="none" w:sz="0" w:space="0" w:color="auto"/>
        <w:bottom w:val="none" w:sz="0" w:space="0" w:color="auto"/>
        <w:right w:val="none" w:sz="0" w:space="0" w:color="auto"/>
      </w:divBdr>
    </w:div>
    <w:div w:id="868496431">
      <w:bodyDiv w:val="1"/>
      <w:marLeft w:val="0"/>
      <w:marRight w:val="0"/>
      <w:marTop w:val="0"/>
      <w:marBottom w:val="0"/>
      <w:divBdr>
        <w:top w:val="none" w:sz="0" w:space="0" w:color="auto"/>
        <w:left w:val="none" w:sz="0" w:space="0" w:color="auto"/>
        <w:bottom w:val="none" w:sz="0" w:space="0" w:color="auto"/>
        <w:right w:val="none" w:sz="0" w:space="0" w:color="auto"/>
      </w:divBdr>
    </w:div>
    <w:div w:id="868640095">
      <w:bodyDiv w:val="1"/>
      <w:marLeft w:val="0"/>
      <w:marRight w:val="0"/>
      <w:marTop w:val="0"/>
      <w:marBottom w:val="0"/>
      <w:divBdr>
        <w:top w:val="none" w:sz="0" w:space="0" w:color="auto"/>
        <w:left w:val="none" w:sz="0" w:space="0" w:color="auto"/>
        <w:bottom w:val="none" w:sz="0" w:space="0" w:color="auto"/>
        <w:right w:val="none" w:sz="0" w:space="0" w:color="auto"/>
      </w:divBdr>
    </w:div>
    <w:div w:id="869223859">
      <w:bodyDiv w:val="1"/>
      <w:marLeft w:val="0"/>
      <w:marRight w:val="0"/>
      <w:marTop w:val="0"/>
      <w:marBottom w:val="0"/>
      <w:divBdr>
        <w:top w:val="none" w:sz="0" w:space="0" w:color="auto"/>
        <w:left w:val="none" w:sz="0" w:space="0" w:color="auto"/>
        <w:bottom w:val="none" w:sz="0" w:space="0" w:color="auto"/>
        <w:right w:val="none" w:sz="0" w:space="0" w:color="auto"/>
      </w:divBdr>
    </w:div>
    <w:div w:id="869563808">
      <w:bodyDiv w:val="1"/>
      <w:marLeft w:val="0"/>
      <w:marRight w:val="0"/>
      <w:marTop w:val="0"/>
      <w:marBottom w:val="0"/>
      <w:divBdr>
        <w:top w:val="none" w:sz="0" w:space="0" w:color="auto"/>
        <w:left w:val="none" w:sz="0" w:space="0" w:color="auto"/>
        <w:bottom w:val="none" w:sz="0" w:space="0" w:color="auto"/>
        <w:right w:val="none" w:sz="0" w:space="0" w:color="auto"/>
      </w:divBdr>
    </w:div>
    <w:div w:id="870148367">
      <w:bodyDiv w:val="1"/>
      <w:marLeft w:val="0"/>
      <w:marRight w:val="0"/>
      <w:marTop w:val="0"/>
      <w:marBottom w:val="0"/>
      <w:divBdr>
        <w:top w:val="none" w:sz="0" w:space="0" w:color="auto"/>
        <w:left w:val="none" w:sz="0" w:space="0" w:color="auto"/>
        <w:bottom w:val="none" w:sz="0" w:space="0" w:color="auto"/>
        <w:right w:val="none" w:sz="0" w:space="0" w:color="auto"/>
      </w:divBdr>
    </w:div>
    <w:div w:id="870188641">
      <w:bodyDiv w:val="1"/>
      <w:marLeft w:val="0"/>
      <w:marRight w:val="0"/>
      <w:marTop w:val="0"/>
      <w:marBottom w:val="0"/>
      <w:divBdr>
        <w:top w:val="none" w:sz="0" w:space="0" w:color="auto"/>
        <w:left w:val="none" w:sz="0" w:space="0" w:color="auto"/>
        <w:bottom w:val="none" w:sz="0" w:space="0" w:color="auto"/>
        <w:right w:val="none" w:sz="0" w:space="0" w:color="auto"/>
      </w:divBdr>
    </w:div>
    <w:div w:id="870529093">
      <w:bodyDiv w:val="1"/>
      <w:marLeft w:val="0"/>
      <w:marRight w:val="0"/>
      <w:marTop w:val="0"/>
      <w:marBottom w:val="0"/>
      <w:divBdr>
        <w:top w:val="none" w:sz="0" w:space="0" w:color="auto"/>
        <w:left w:val="none" w:sz="0" w:space="0" w:color="auto"/>
        <w:bottom w:val="none" w:sz="0" w:space="0" w:color="auto"/>
        <w:right w:val="none" w:sz="0" w:space="0" w:color="auto"/>
      </w:divBdr>
    </w:div>
    <w:div w:id="870609193">
      <w:bodyDiv w:val="1"/>
      <w:marLeft w:val="0"/>
      <w:marRight w:val="0"/>
      <w:marTop w:val="0"/>
      <w:marBottom w:val="0"/>
      <w:divBdr>
        <w:top w:val="none" w:sz="0" w:space="0" w:color="auto"/>
        <w:left w:val="none" w:sz="0" w:space="0" w:color="auto"/>
        <w:bottom w:val="none" w:sz="0" w:space="0" w:color="auto"/>
        <w:right w:val="none" w:sz="0" w:space="0" w:color="auto"/>
      </w:divBdr>
    </w:div>
    <w:div w:id="871040101">
      <w:bodyDiv w:val="1"/>
      <w:marLeft w:val="0"/>
      <w:marRight w:val="0"/>
      <w:marTop w:val="0"/>
      <w:marBottom w:val="0"/>
      <w:divBdr>
        <w:top w:val="none" w:sz="0" w:space="0" w:color="auto"/>
        <w:left w:val="none" w:sz="0" w:space="0" w:color="auto"/>
        <w:bottom w:val="none" w:sz="0" w:space="0" w:color="auto"/>
        <w:right w:val="none" w:sz="0" w:space="0" w:color="auto"/>
      </w:divBdr>
    </w:div>
    <w:div w:id="871110736">
      <w:bodyDiv w:val="1"/>
      <w:marLeft w:val="0"/>
      <w:marRight w:val="0"/>
      <w:marTop w:val="0"/>
      <w:marBottom w:val="0"/>
      <w:divBdr>
        <w:top w:val="none" w:sz="0" w:space="0" w:color="auto"/>
        <w:left w:val="none" w:sz="0" w:space="0" w:color="auto"/>
        <w:bottom w:val="none" w:sz="0" w:space="0" w:color="auto"/>
        <w:right w:val="none" w:sz="0" w:space="0" w:color="auto"/>
      </w:divBdr>
    </w:div>
    <w:div w:id="871267492">
      <w:bodyDiv w:val="1"/>
      <w:marLeft w:val="0"/>
      <w:marRight w:val="0"/>
      <w:marTop w:val="0"/>
      <w:marBottom w:val="0"/>
      <w:divBdr>
        <w:top w:val="none" w:sz="0" w:space="0" w:color="auto"/>
        <w:left w:val="none" w:sz="0" w:space="0" w:color="auto"/>
        <w:bottom w:val="none" w:sz="0" w:space="0" w:color="auto"/>
        <w:right w:val="none" w:sz="0" w:space="0" w:color="auto"/>
      </w:divBdr>
    </w:div>
    <w:div w:id="871846802">
      <w:bodyDiv w:val="1"/>
      <w:marLeft w:val="0"/>
      <w:marRight w:val="0"/>
      <w:marTop w:val="0"/>
      <w:marBottom w:val="0"/>
      <w:divBdr>
        <w:top w:val="none" w:sz="0" w:space="0" w:color="auto"/>
        <w:left w:val="none" w:sz="0" w:space="0" w:color="auto"/>
        <w:bottom w:val="none" w:sz="0" w:space="0" w:color="auto"/>
        <w:right w:val="none" w:sz="0" w:space="0" w:color="auto"/>
      </w:divBdr>
    </w:div>
    <w:div w:id="872109924">
      <w:bodyDiv w:val="1"/>
      <w:marLeft w:val="0"/>
      <w:marRight w:val="0"/>
      <w:marTop w:val="0"/>
      <w:marBottom w:val="0"/>
      <w:divBdr>
        <w:top w:val="none" w:sz="0" w:space="0" w:color="auto"/>
        <w:left w:val="none" w:sz="0" w:space="0" w:color="auto"/>
        <w:bottom w:val="none" w:sz="0" w:space="0" w:color="auto"/>
        <w:right w:val="none" w:sz="0" w:space="0" w:color="auto"/>
      </w:divBdr>
    </w:div>
    <w:div w:id="872570955">
      <w:bodyDiv w:val="1"/>
      <w:marLeft w:val="0"/>
      <w:marRight w:val="0"/>
      <w:marTop w:val="0"/>
      <w:marBottom w:val="0"/>
      <w:divBdr>
        <w:top w:val="none" w:sz="0" w:space="0" w:color="auto"/>
        <w:left w:val="none" w:sz="0" w:space="0" w:color="auto"/>
        <w:bottom w:val="none" w:sz="0" w:space="0" w:color="auto"/>
        <w:right w:val="none" w:sz="0" w:space="0" w:color="auto"/>
      </w:divBdr>
    </w:div>
    <w:div w:id="872767570">
      <w:bodyDiv w:val="1"/>
      <w:marLeft w:val="0"/>
      <w:marRight w:val="0"/>
      <w:marTop w:val="0"/>
      <w:marBottom w:val="0"/>
      <w:divBdr>
        <w:top w:val="none" w:sz="0" w:space="0" w:color="auto"/>
        <w:left w:val="none" w:sz="0" w:space="0" w:color="auto"/>
        <w:bottom w:val="none" w:sz="0" w:space="0" w:color="auto"/>
        <w:right w:val="none" w:sz="0" w:space="0" w:color="auto"/>
      </w:divBdr>
    </w:div>
    <w:div w:id="872963359">
      <w:bodyDiv w:val="1"/>
      <w:marLeft w:val="0"/>
      <w:marRight w:val="0"/>
      <w:marTop w:val="0"/>
      <w:marBottom w:val="0"/>
      <w:divBdr>
        <w:top w:val="none" w:sz="0" w:space="0" w:color="auto"/>
        <w:left w:val="none" w:sz="0" w:space="0" w:color="auto"/>
        <w:bottom w:val="none" w:sz="0" w:space="0" w:color="auto"/>
        <w:right w:val="none" w:sz="0" w:space="0" w:color="auto"/>
      </w:divBdr>
    </w:div>
    <w:div w:id="872964328">
      <w:bodyDiv w:val="1"/>
      <w:marLeft w:val="0"/>
      <w:marRight w:val="0"/>
      <w:marTop w:val="0"/>
      <w:marBottom w:val="0"/>
      <w:divBdr>
        <w:top w:val="none" w:sz="0" w:space="0" w:color="auto"/>
        <w:left w:val="none" w:sz="0" w:space="0" w:color="auto"/>
        <w:bottom w:val="none" w:sz="0" w:space="0" w:color="auto"/>
        <w:right w:val="none" w:sz="0" w:space="0" w:color="auto"/>
      </w:divBdr>
    </w:div>
    <w:div w:id="874000859">
      <w:bodyDiv w:val="1"/>
      <w:marLeft w:val="0"/>
      <w:marRight w:val="0"/>
      <w:marTop w:val="0"/>
      <w:marBottom w:val="0"/>
      <w:divBdr>
        <w:top w:val="none" w:sz="0" w:space="0" w:color="auto"/>
        <w:left w:val="none" w:sz="0" w:space="0" w:color="auto"/>
        <w:bottom w:val="none" w:sz="0" w:space="0" w:color="auto"/>
        <w:right w:val="none" w:sz="0" w:space="0" w:color="auto"/>
      </w:divBdr>
    </w:div>
    <w:div w:id="874006020">
      <w:bodyDiv w:val="1"/>
      <w:marLeft w:val="0"/>
      <w:marRight w:val="0"/>
      <w:marTop w:val="0"/>
      <w:marBottom w:val="0"/>
      <w:divBdr>
        <w:top w:val="none" w:sz="0" w:space="0" w:color="auto"/>
        <w:left w:val="none" w:sz="0" w:space="0" w:color="auto"/>
        <w:bottom w:val="none" w:sz="0" w:space="0" w:color="auto"/>
        <w:right w:val="none" w:sz="0" w:space="0" w:color="auto"/>
      </w:divBdr>
    </w:div>
    <w:div w:id="874267394">
      <w:bodyDiv w:val="1"/>
      <w:marLeft w:val="0"/>
      <w:marRight w:val="0"/>
      <w:marTop w:val="0"/>
      <w:marBottom w:val="0"/>
      <w:divBdr>
        <w:top w:val="none" w:sz="0" w:space="0" w:color="auto"/>
        <w:left w:val="none" w:sz="0" w:space="0" w:color="auto"/>
        <w:bottom w:val="none" w:sz="0" w:space="0" w:color="auto"/>
        <w:right w:val="none" w:sz="0" w:space="0" w:color="auto"/>
      </w:divBdr>
    </w:div>
    <w:div w:id="874537547">
      <w:bodyDiv w:val="1"/>
      <w:marLeft w:val="0"/>
      <w:marRight w:val="0"/>
      <w:marTop w:val="0"/>
      <w:marBottom w:val="0"/>
      <w:divBdr>
        <w:top w:val="none" w:sz="0" w:space="0" w:color="auto"/>
        <w:left w:val="none" w:sz="0" w:space="0" w:color="auto"/>
        <w:bottom w:val="none" w:sz="0" w:space="0" w:color="auto"/>
        <w:right w:val="none" w:sz="0" w:space="0" w:color="auto"/>
      </w:divBdr>
    </w:div>
    <w:div w:id="874540316">
      <w:bodyDiv w:val="1"/>
      <w:marLeft w:val="0"/>
      <w:marRight w:val="0"/>
      <w:marTop w:val="0"/>
      <w:marBottom w:val="0"/>
      <w:divBdr>
        <w:top w:val="none" w:sz="0" w:space="0" w:color="auto"/>
        <w:left w:val="none" w:sz="0" w:space="0" w:color="auto"/>
        <w:bottom w:val="none" w:sz="0" w:space="0" w:color="auto"/>
        <w:right w:val="none" w:sz="0" w:space="0" w:color="auto"/>
      </w:divBdr>
    </w:div>
    <w:div w:id="874804925">
      <w:bodyDiv w:val="1"/>
      <w:marLeft w:val="0"/>
      <w:marRight w:val="0"/>
      <w:marTop w:val="0"/>
      <w:marBottom w:val="0"/>
      <w:divBdr>
        <w:top w:val="none" w:sz="0" w:space="0" w:color="auto"/>
        <w:left w:val="none" w:sz="0" w:space="0" w:color="auto"/>
        <w:bottom w:val="none" w:sz="0" w:space="0" w:color="auto"/>
        <w:right w:val="none" w:sz="0" w:space="0" w:color="auto"/>
      </w:divBdr>
    </w:div>
    <w:div w:id="875041860">
      <w:bodyDiv w:val="1"/>
      <w:marLeft w:val="0"/>
      <w:marRight w:val="0"/>
      <w:marTop w:val="0"/>
      <w:marBottom w:val="0"/>
      <w:divBdr>
        <w:top w:val="none" w:sz="0" w:space="0" w:color="auto"/>
        <w:left w:val="none" w:sz="0" w:space="0" w:color="auto"/>
        <w:bottom w:val="none" w:sz="0" w:space="0" w:color="auto"/>
        <w:right w:val="none" w:sz="0" w:space="0" w:color="auto"/>
      </w:divBdr>
    </w:div>
    <w:div w:id="875317157">
      <w:bodyDiv w:val="1"/>
      <w:marLeft w:val="0"/>
      <w:marRight w:val="0"/>
      <w:marTop w:val="0"/>
      <w:marBottom w:val="0"/>
      <w:divBdr>
        <w:top w:val="none" w:sz="0" w:space="0" w:color="auto"/>
        <w:left w:val="none" w:sz="0" w:space="0" w:color="auto"/>
        <w:bottom w:val="none" w:sz="0" w:space="0" w:color="auto"/>
        <w:right w:val="none" w:sz="0" w:space="0" w:color="auto"/>
      </w:divBdr>
    </w:div>
    <w:div w:id="875771216">
      <w:bodyDiv w:val="1"/>
      <w:marLeft w:val="0"/>
      <w:marRight w:val="0"/>
      <w:marTop w:val="0"/>
      <w:marBottom w:val="0"/>
      <w:divBdr>
        <w:top w:val="none" w:sz="0" w:space="0" w:color="auto"/>
        <w:left w:val="none" w:sz="0" w:space="0" w:color="auto"/>
        <w:bottom w:val="none" w:sz="0" w:space="0" w:color="auto"/>
        <w:right w:val="none" w:sz="0" w:space="0" w:color="auto"/>
      </w:divBdr>
    </w:div>
    <w:div w:id="876428465">
      <w:bodyDiv w:val="1"/>
      <w:marLeft w:val="0"/>
      <w:marRight w:val="0"/>
      <w:marTop w:val="0"/>
      <w:marBottom w:val="0"/>
      <w:divBdr>
        <w:top w:val="none" w:sz="0" w:space="0" w:color="auto"/>
        <w:left w:val="none" w:sz="0" w:space="0" w:color="auto"/>
        <w:bottom w:val="none" w:sz="0" w:space="0" w:color="auto"/>
        <w:right w:val="none" w:sz="0" w:space="0" w:color="auto"/>
      </w:divBdr>
    </w:div>
    <w:div w:id="876503301">
      <w:bodyDiv w:val="1"/>
      <w:marLeft w:val="0"/>
      <w:marRight w:val="0"/>
      <w:marTop w:val="0"/>
      <w:marBottom w:val="0"/>
      <w:divBdr>
        <w:top w:val="none" w:sz="0" w:space="0" w:color="auto"/>
        <w:left w:val="none" w:sz="0" w:space="0" w:color="auto"/>
        <w:bottom w:val="none" w:sz="0" w:space="0" w:color="auto"/>
        <w:right w:val="none" w:sz="0" w:space="0" w:color="auto"/>
      </w:divBdr>
    </w:div>
    <w:div w:id="876510563">
      <w:bodyDiv w:val="1"/>
      <w:marLeft w:val="0"/>
      <w:marRight w:val="0"/>
      <w:marTop w:val="0"/>
      <w:marBottom w:val="0"/>
      <w:divBdr>
        <w:top w:val="none" w:sz="0" w:space="0" w:color="auto"/>
        <w:left w:val="none" w:sz="0" w:space="0" w:color="auto"/>
        <w:bottom w:val="none" w:sz="0" w:space="0" w:color="auto"/>
        <w:right w:val="none" w:sz="0" w:space="0" w:color="auto"/>
      </w:divBdr>
    </w:div>
    <w:div w:id="876628273">
      <w:bodyDiv w:val="1"/>
      <w:marLeft w:val="0"/>
      <w:marRight w:val="0"/>
      <w:marTop w:val="0"/>
      <w:marBottom w:val="0"/>
      <w:divBdr>
        <w:top w:val="none" w:sz="0" w:space="0" w:color="auto"/>
        <w:left w:val="none" w:sz="0" w:space="0" w:color="auto"/>
        <w:bottom w:val="none" w:sz="0" w:space="0" w:color="auto"/>
        <w:right w:val="none" w:sz="0" w:space="0" w:color="auto"/>
      </w:divBdr>
    </w:div>
    <w:div w:id="876702901">
      <w:bodyDiv w:val="1"/>
      <w:marLeft w:val="0"/>
      <w:marRight w:val="0"/>
      <w:marTop w:val="0"/>
      <w:marBottom w:val="0"/>
      <w:divBdr>
        <w:top w:val="none" w:sz="0" w:space="0" w:color="auto"/>
        <w:left w:val="none" w:sz="0" w:space="0" w:color="auto"/>
        <w:bottom w:val="none" w:sz="0" w:space="0" w:color="auto"/>
        <w:right w:val="none" w:sz="0" w:space="0" w:color="auto"/>
      </w:divBdr>
    </w:div>
    <w:div w:id="876966114">
      <w:bodyDiv w:val="1"/>
      <w:marLeft w:val="0"/>
      <w:marRight w:val="0"/>
      <w:marTop w:val="0"/>
      <w:marBottom w:val="0"/>
      <w:divBdr>
        <w:top w:val="none" w:sz="0" w:space="0" w:color="auto"/>
        <w:left w:val="none" w:sz="0" w:space="0" w:color="auto"/>
        <w:bottom w:val="none" w:sz="0" w:space="0" w:color="auto"/>
        <w:right w:val="none" w:sz="0" w:space="0" w:color="auto"/>
      </w:divBdr>
    </w:div>
    <w:div w:id="877162710">
      <w:bodyDiv w:val="1"/>
      <w:marLeft w:val="0"/>
      <w:marRight w:val="0"/>
      <w:marTop w:val="0"/>
      <w:marBottom w:val="0"/>
      <w:divBdr>
        <w:top w:val="none" w:sz="0" w:space="0" w:color="auto"/>
        <w:left w:val="none" w:sz="0" w:space="0" w:color="auto"/>
        <w:bottom w:val="none" w:sz="0" w:space="0" w:color="auto"/>
        <w:right w:val="none" w:sz="0" w:space="0" w:color="auto"/>
      </w:divBdr>
    </w:div>
    <w:div w:id="877203473">
      <w:bodyDiv w:val="1"/>
      <w:marLeft w:val="0"/>
      <w:marRight w:val="0"/>
      <w:marTop w:val="0"/>
      <w:marBottom w:val="0"/>
      <w:divBdr>
        <w:top w:val="none" w:sz="0" w:space="0" w:color="auto"/>
        <w:left w:val="none" w:sz="0" w:space="0" w:color="auto"/>
        <w:bottom w:val="none" w:sz="0" w:space="0" w:color="auto"/>
        <w:right w:val="none" w:sz="0" w:space="0" w:color="auto"/>
      </w:divBdr>
    </w:div>
    <w:div w:id="877276049">
      <w:bodyDiv w:val="1"/>
      <w:marLeft w:val="0"/>
      <w:marRight w:val="0"/>
      <w:marTop w:val="0"/>
      <w:marBottom w:val="0"/>
      <w:divBdr>
        <w:top w:val="none" w:sz="0" w:space="0" w:color="auto"/>
        <w:left w:val="none" w:sz="0" w:space="0" w:color="auto"/>
        <w:bottom w:val="none" w:sz="0" w:space="0" w:color="auto"/>
        <w:right w:val="none" w:sz="0" w:space="0" w:color="auto"/>
      </w:divBdr>
    </w:div>
    <w:div w:id="877357578">
      <w:bodyDiv w:val="1"/>
      <w:marLeft w:val="0"/>
      <w:marRight w:val="0"/>
      <w:marTop w:val="0"/>
      <w:marBottom w:val="0"/>
      <w:divBdr>
        <w:top w:val="none" w:sz="0" w:space="0" w:color="auto"/>
        <w:left w:val="none" w:sz="0" w:space="0" w:color="auto"/>
        <w:bottom w:val="none" w:sz="0" w:space="0" w:color="auto"/>
        <w:right w:val="none" w:sz="0" w:space="0" w:color="auto"/>
      </w:divBdr>
    </w:div>
    <w:div w:id="877358760">
      <w:bodyDiv w:val="1"/>
      <w:marLeft w:val="0"/>
      <w:marRight w:val="0"/>
      <w:marTop w:val="0"/>
      <w:marBottom w:val="0"/>
      <w:divBdr>
        <w:top w:val="none" w:sz="0" w:space="0" w:color="auto"/>
        <w:left w:val="none" w:sz="0" w:space="0" w:color="auto"/>
        <w:bottom w:val="none" w:sz="0" w:space="0" w:color="auto"/>
        <w:right w:val="none" w:sz="0" w:space="0" w:color="auto"/>
      </w:divBdr>
    </w:div>
    <w:div w:id="877552194">
      <w:bodyDiv w:val="1"/>
      <w:marLeft w:val="0"/>
      <w:marRight w:val="0"/>
      <w:marTop w:val="0"/>
      <w:marBottom w:val="0"/>
      <w:divBdr>
        <w:top w:val="none" w:sz="0" w:space="0" w:color="auto"/>
        <w:left w:val="none" w:sz="0" w:space="0" w:color="auto"/>
        <w:bottom w:val="none" w:sz="0" w:space="0" w:color="auto"/>
        <w:right w:val="none" w:sz="0" w:space="0" w:color="auto"/>
      </w:divBdr>
    </w:div>
    <w:div w:id="878205191">
      <w:bodyDiv w:val="1"/>
      <w:marLeft w:val="0"/>
      <w:marRight w:val="0"/>
      <w:marTop w:val="0"/>
      <w:marBottom w:val="0"/>
      <w:divBdr>
        <w:top w:val="none" w:sz="0" w:space="0" w:color="auto"/>
        <w:left w:val="none" w:sz="0" w:space="0" w:color="auto"/>
        <w:bottom w:val="none" w:sz="0" w:space="0" w:color="auto"/>
        <w:right w:val="none" w:sz="0" w:space="0" w:color="auto"/>
      </w:divBdr>
    </w:div>
    <w:div w:id="878317434">
      <w:bodyDiv w:val="1"/>
      <w:marLeft w:val="0"/>
      <w:marRight w:val="0"/>
      <w:marTop w:val="0"/>
      <w:marBottom w:val="0"/>
      <w:divBdr>
        <w:top w:val="none" w:sz="0" w:space="0" w:color="auto"/>
        <w:left w:val="none" w:sz="0" w:space="0" w:color="auto"/>
        <w:bottom w:val="none" w:sz="0" w:space="0" w:color="auto"/>
        <w:right w:val="none" w:sz="0" w:space="0" w:color="auto"/>
      </w:divBdr>
    </w:div>
    <w:div w:id="878397299">
      <w:bodyDiv w:val="1"/>
      <w:marLeft w:val="0"/>
      <w:marRight w:val="0"/>
      <w:marTop w:val="0"/>
      <w:marBottom w:val="0"/>
      <w:divBdr>
        <w:top w:val="none" w:sz="0" w:space="0" w:color="auto"/>
        <w:left w:val="none" w:sz="0" w:space="0" w:color="auto"/>
        <w:bottom w:val="none" w:sz="0" w:space="0" w:color="auto"/>
        <w:right w:val="none" w:sz="0" w:space="0" w:color="auto"/>
      </w:divBdr>
    </w:div>
    <w:div w:id="878855328">
      <w:bodyDiv w:val="1"/>
      <w:marLeft w:val="0"/>
      <w:marRight w:val="0"/>
      <w:marTop w:val="0"/>
      <w:marBottom w:val="0"/>
      <w:divBdr>
        <w:top w:val="none" w:sz="0" w:space="0" w:color="auto"/>
        <w:left w:val="none" w:sz="0" w:space="0" w:color="auto"/>
        <w:bottom w:val="none" w:sz="0" w:space="0" w:color="auto"/>
        <w:right w:val="none" w:sz="0" w:space="0" w:color="auto"/>
      </w:divBdr>
    </w:div>
    <w:div w:id="878972977">
      <w:bodyDiv w:val="1"/>
      <w:marLeft w:val="0"/>
      <w:marRight w:val="0"/>
      <w:marTop w:val="0"/>
      <w:marBottom w:val="0"/>
      <w:divBdr>
        <w:top w:val="none" w:sz="0" w:space="0" w:color="auto"/>
        <w:left w:val="none" w:sz="0" w:space="0" w:color="auto"/>
        <w:bottom w:val="none" w:sz="0" w:space="0" w:color="auto"/>
        <w:right w:val="none" w:sz="0" w:space="0" w:color="auto"/>
      </w:divBdr>
    </w:div>
    <w:div w:id="879392464">
      <w:bodyDiv w:val="1"/>
      <w:marLeft w:val="0"/>
      <w:marRight w:val="0"/>
      <w:marTop w:val="0"/>
      <w:marBottom w:val="0"/>
      <w:divBdr>
        <w:top w:val="none" w:sz="0" w:space="0" w:color="auto"/>
        <w:left w:val="none" w:sz="0" w:space="0" w:color="auto"/>
        <w:bottom w:val="none" w:sz="0" w:space="0" w:color="auto"/>
        <w:right w:val="none" w:sz="0" w:space="0" w:color="auto"/>
      </w:divBdr>
    </w:div>
    <w:div w:id="879584684">
      <w:bodyDiv w:val="1"/>
      <w:marLeft w:val="0"/>
      <w:marRight w:val="0"/>
      <w:marTop w:val="0"/>
      <w:marBottom w:val="0"/>
      <w:divBdr>
        <w:top w:val="none" w:sz="0" w:space="0" w:color="auto"/>
        <w:left w:val="none" w:sz="0" w:space="0" w:color="auto"/>
        <w:bottom w:val="none" w:sz="0" w:space="0" w:color="auto"/>
        <w:right w:val="none" w:sz="0" w:space="0" w:color="auto"/>
      </w:divBdr>
    </w:div>
    <w:div w:id="879704606">
      <w:bodyDiv w:val="1"/>
      <w:marLeft w:val="0"/>
      <w:marRight w:val="0"/>
      <w:marTop w:val="0"/>
      <w:marBottom w:val="0"/>
      <w:divBdr>
        <w:top w:val="none" w:sz="0" w:space="0" w:color="auto"/>
        <w:left w:val="none" w:sz="0" w:space="0" w:color="auto"/>
        <w:bottom w:val="none" w:sz="0" w:space="0" w:color="auto"/>
        <w:right w:val="none" w:sz="0" w:space="0" w:color="auto"/>
      </w:divBdr>
    </w:div>
    <w:div w:id="880478382">
      <w:bodyDiv w:val="1"/>
      <w:marLeft w:val="0"/>
      <w:marRight w:val="0"/>
      <w:marTop w:val="0"/>
      <w:marBottom w:val="0"/>
      <w:divBdr>
        <w:top w:val="none" w:sz="0" w:space="0" w:color="auto"/>
        <w:left w:val="none" w:sz="0" w:space="0" w:color="auto"/>
        <w:bottom w:val="none" w:sz="0" w:space="0" w:color="auto"/>
        <w:right w:val="none" w:sz="0" w:space="0" w:color="auto"/>
      </w:divBdr>
    </w:div>
    <w:div w:id="881207248">
      <w:bodyDiv w:val="1"/>
      <w:marLeft w:val="0"/>
      <w:marRight w:val="0"/>
      <w:marTop w:val="0"/>
      <w:marBottom w:val="0"/>
      <w:divBdr>
        <w:top w:val="none" w:sz="0" w:space="0" w:color="auto"/>
        <w:left w:val="none" w:sz="0" w:space="0" w:color="auto"/>
        <w:bottom w:val="none" w:sz="0" w:space="0" w:color="auto"/>
        <w:right w:val="none" w:sz="0" w:space="0" w:color="auto"/>
      </w:divBdr>
    </w:div>
    <w:div w:id="881407778">
      <w:bodyDiv w:val="1"/>
      <w:marLeft w:val="0"/>
      <w:marRight w:val="0"/>
      <w:marTop w:val="0"/>
      <w:marBottom w:val="0"/>
      <w:divBdr>
        <w:top w:val="none" w:sz="0" w:space="0" w:color="auto"/>
        <w:left w:val="none" w:sz="0" w:space="0" w:color="auto"/>
        <w:bottom w:val="none" w:sz="0" w:space="0" w:color="auto"/>
        <w:right w:val="none" w:sz="0" w:space="0" w:color="auto"/>
      </w:divBdr>
    </w:div>
    <w:div w:id="881480947">
      <w:bodyDiv w:val="1"/>
      <w:marLeft w:val="0"/>
      <w:marRight w:val="0"/>
      <w:marTop w:val="0"/>
      <w:marBottom w:val="0"/>
      <w:divBdr>
        <w:top w:val="none" w:sz="0" w:space="0" w:color="auto"/>
        <w:left w:val="none" w:sz="0" w:space="0" w:color="auto"/>
        <w:bottom w:val="none" w:sz="0" w:space="0" w:color="auto"/>
        <w:right w:val="none" w:sz="0" w:space="0" w:color="auto"/>
      </w:divBdr>
    </w:div>
    <w:div w:id="881749227">
      <w:bodyDiv w:val="1"/>
      <w:marLeft w:val="0"/>
      <w:marRight w:val="0"/>
      <w:marTop w:val="0"/>
      <w:marBottom w:val="0"/>
      <w:divBdr>
        <w:top w:val="none" w:sz="0" w:space="0" w:color="auto"/>
        <w:left w:val="none" w:sz="0" w:space="0" w:color="auto"/>
        <w:bottom w:val="none" w:sz="0" w:space="0" w:color="auto"/>
        <w:right w:val="none" w:sz="0" w:space="0" w:color="auto"/>
      </w:divBdr>
    </w:div>
    <w:div w:id="882013193">
      <w:bodyDiv w:val="1"/>
      <w:marLeft w:val="0"/>
      <w:marRight w:val="0"/>
      <w:marTop w:val="0"/>
      <w:marBottom w:val="0"/>
      <w:divBdr>
        <w:top w:val="none" w:sz="0" w:space="0" w:color="auto"/>
        <w:left w:val="none" w:sz="0" w:space="0" w:color="auto"/>
        <w:bottom w:val="none" w:sz="0" w:space="0" w:color="auto"/>
        <w:right w:val="none" w:sz="0" w:space="0" w:color="auto"/>
      </w:divBdr>
    </w:div>
    <w:div w:id="882057050">
      <w:bodyDiv w:val="1"/>
      <w:marLeft w:val="0"/>
      <w:marRight w:val="0"/>
      <w:marTop w:val="0"/>
      <w:marBottom w:val="0"/>
      <w:divBdr>
        <w:top w:val="none" w:sz="0" w:space="0" w:color="auto"/>
        <w:left w:val="none" w:sz="0" w:space="0" w:color="auto"/>
        <w:bottom w:val="none" w:sz="0" w:space="0" w:color="auto"/>
        <w:right w:val="none" w:sz="0" w:space="0" w:color="auto"/>
      </w:divBdr>
    </w:div>
    <w:div w:id="882063248">
      <w:bodyDiv w:val="1"/>
      <w:marLeft w:val="0"/>
      <w:marRight w:val="0"/>
      <w:marTop w:val="0"/>
      <w:marBottom w:val="0"/>
      <w:divBdr>
        <w:top w:val="none" w:sz="0" w:space="0" w:color="auto"/>
        <w:left w:val="none" w:sz="0" w:space="0" w:color="auto"/>
        <w:bottom w:val="none" w:sz="0" w:space="0" w:color="auto"/>
        <w:right w:val="none" w:sz="0" w:space="0" w:color="auto"/>
      </w:divBdr>
    </w:div>
    <w:div w:id="882205873">
      <w:bodyDiv w:val="1"/>
      <w:marLeft w:val="0"/>
      <w:marRight w:val="0"/>
      <w:marTop w:val="0"/>
      <w:marBottom w:val="0"/>
      <w:divBdr>
        <w:top w:val="none" w:sz="0" w:space="0" w:color="auto"/>
        <w:left w:val="none" w:sz="0" w:space="0" w:color="auto"/>
        <w:bottom w:val="none" w:sz="0" w:space="0" w:color="auto"/>
        <w:right w:val="none" w:sz="0" w:space="0" w:color="auto"/>
      </w:divBdr>
    </w:div>
    <w:div w:id="882836313">
      <w:bodyDiv w:val="1"/>
      <w:marLeft w:val="0"/>
      <w:marRight w:val="0"/>
      <w:marTop w:val="0"/>
      <w:marBottom w:val="0"/>
      <w:divBdr>
        <w:top w:val="none" w:sz="0" w:space="0" w:color="auto"/>
        <w:left w:val="none" w:sz="0" w:space="0" w:color="auto"/>
        <w:bottom w:val="none" w:sz="0" w:space="0" w:color="auto"/>
        <w:right w:val="none" w:sz="0" w:space="0" w:color="auto"/>
      </w:divBdr>
    </w:div>
    <w:div w:id="882907643">
      <w:bodyDiv w:val="1"/>
      <w:marLeft w:val="0"/>
      <w:marRight w:val="0"/>
      <w:marTop w:val="0"/>
      <w:marBottom w:val="0"/>
      <w:divBdr>
        <w:top w:val="none" w:sz="0" w:space="0" w:color="auto"/>
        <w:left w:val="none" w:sz="0" w:space="0" w:color="auto"/>
        <w:bottom w:val="none" w:sz="0" w:space="0" w:color="auto"/>
        <w:right w:val="none" w:sz="0" w:space="0" w:color="auto"/>
      </w:divBdr>
    </w:div>
    <w:div w:id="882910422">
      <w:bodyDiv w:val="1"/>
      <w:marLeft w:val="0"/>
      <w:marRight w:val="0"/>
      <w:marTop w:val="0"/>
      <w:marBottom w:val="0"/>
      <w:divBdr>
        <w:top w:val="none" w:sz="0" w:space="0" w:color="auto"/>
        <w:left w:val="none" w:sz="0" w:space="0" w:color="auto"/>
        <w:bottom w:val="none" w:sz="0" w:space="0" w:color="auto"/>
        <w:right w:val="none" w:sz="0" w:space="0" w:color="auto"/>
      </w:divBdr>
    </w:div>
    <w:div w:id="882912438">
      <w:bodyDiv w:val="1"/>
      <w:marLeft w:val="0"/>
      <w:marRight w:val="0"/>
      <w:marTop w:val="0"/>
      <w:marBottom w:val="0"/>
      <w:divBdr>
        <w:top w:val="none" w:sz="0" w:space="0" w:color="auto"/>
        <w:left w:val="none" w:sz="0" w:space="0" w:color="auto"/>
        <w:bottom w:val="none" w:sz="0" w:space="0" w:color="auto"/>
        <w:right w:val="none" w:sz="0" w:space="0" w:color="auto"/>
      </w:divBdr>
    </w:div>
    <w:div w:id="883520409">
      <w:bodyDiv w:val="1"/>
      <w:marLeft w:val="0"/>
      <w:marRight w:val="0"/>
      <w:marTop w:val="0"/>
      <w:marBottom w:val="0"/>
      <w:divBdr>
        <w:top w:val="none" w:sz="0" w:space="0" w:color="auto"/>
        <w:left w:val="none" w:sz="0" w:space="0" w:color="auto"/>
        <w:bottom w:val="none" w:sz="0" w:space="0" w:color="auto"/>
        <w:right w:val="none" w:sz="0" w:space="0" w:color="auto"/>
      </w:divBdr>
    </w:div>
    <w:div w:id="883564322">
      <w:bodyDiv w:val="1"/>
      <w:marLeft w:val="0"/>
      <w:marRight w:val="0"/>
      <w:marTop w:val="0"/>
      <w:marBottom w:val="0"/>
      <w:divBdr>
        <w:top w:val="none" w:sz="0" w:space="0" w:color="auto"/>
        <w:left w:val="none" w:sz="0" w:space="0" w:color="auto"/>
        <w:bottom w:val="none" w:sz="0" w:space="0" w:color="auto"/>
        <w:right w:val="none" w:sz="0" w:space="0" w:color="auto"/>
      </w:divBdr>
    </w:div>
    <w:div w:id="883641593">
      <w:bodyDiv w:val="1"/>
      <w:marLeft w:val="0"/>
      <w:marRight w:val="0"/>
      <w:marTop w:val="0"/>
      <w:marBottom w:val="0"/>
      <w:divBdr>
        <w:top w:val="none" w:sz="0" w:space="0" w:color="auto"/>
        <w:left w:val="none" w:sz="0" w:space="0" w:color="auto"/>
        <w:bottom w:val="none" w:sz="0" w:space="0" w:color="auto"/>
        <w:right w:val="none" w:sz="0" w:space="0" w:color="auto"/>
      </w:divBdr>
    </w:div>
    <w:div w:id="884020710">
      <w:bodyDiv w:val="1"/>
      <w:marLeft w:val="0"/>
      <w:marRight w:val="0"/>
      <w:marTop w:val="0"/>
      <w:marBottom w:val="0"/>
      <w:divBdr>
        <w:top w:val="none" w:sz="0" w:space="0" w:color="auto"/>
        <w:left w:val="none" w:sz="0" w:space="0" w:color="auto"/>
        <w:bottom w:val="none" w:sz="0" w:space="0" w:color="auto"/>
        <w:right w:val="none" w:sz="0" w:space="0" w:color="auto"/>
      </w:divBdr>
    </w:div>
    <w:div w:id="884097602">
      <w:bodyDiv w:val="1"/>
      <w:marLeft w:val="0"/>
      <w:marRight w:val="0"/>
      <w:marTop w:val="0"/>
      <w:marBottom w:val="0"/>
      <w:divBdr>
        <w:top w:val="none" w:sz="0" w:space="0" w:color="auto"/>
        <w:left w:val="none" w:sz="0" w:space="0" w:color="auto"/>
        <w:bottom w:val="none" w:sz="0" w:space="0" w:color="auto"/>
        <w:right w:val="none" w:sz="0" w:space="0" w:color="auto"/>
      </w:divBdr>
    </w:div>
    <w:div w:id="884561599">
      <w:bodyDiv w:val="1"/>
      <w:marLeft w:val="0"/>
      <w:marRight w:val="0"/>
      <w:marTop w:val="0"/>
      <w:marBottom w:val="0"/>
      <w:divBdr>
        <w:top w:val="none" w:sz="0" w:space="0" w:color="auto"/>
        <w:left w:val="none" w:sz="0" w:space="0" w:color="auto"/>
        <w:bottom w:val="none" w:sz="0" w:space="0" w:color="auto"/>
        <w:right w:val="none" w:sz="0" w:space="0" w:color="auto"/>
      </w:divBdr>
    </w:div>
    <w:div w:id="884677273">
      <w:bodyDiv w:val="1"/>
      <w:marLeft w:val="0"/>
      <w:marRight w:val="0"/>
      <w:marTop w:val="0"/>
      <w:marBottom w:val="0"/>
      <w:divBdr>
        <w:top w:val="none" w:sz="0" w:space="0" w:color="auto"/>
        <w:left w:val="none" w:sz="0" w:space="0" w:color="auto"/>
        <w:bottom w:val="none" w:sz="0" w:space="0" w:color="auto"/>
        <w:right w:val="none" w:sz="0" w:space="0" w:color="auto"/>
      </w:divBdr>
    </w:div>
    <w:div w:id="884752760">
      <w:bodyDiv w:val="1"/>
      <w:marLeft w:val="0"/>
      <w:marRight w:val="0"/>
      <w:marTop w:val="0"/>
      <w:marBottom w:val="0"/>
      <w:divBdr>
        <w:top w:val="none" w:sz="0" w:space="0" w:color="auto"/>
        <w:left w:val="none" w:sz="0" w:space="0" w:color="auto"/>
        <w:bottom w:val="none" w:sz="0" w:space="0" w:color="auto"/>
        <w:right w:val="none" w:sz="0" w:space="0" w:color="auto"/>
      </w:divBdr>
    </w:div>
    <w:div w:id="884947026">
      <w:bodyDiv w:val="1"/>
      <w:marLeft w:val="0"/>
      <w:marRight w:val="0"/>
      <w:marTop w:val="0"/>
      <w:marBottom w:val="0"/>
      <w:divBdr>
        <w:top w:val="none" w:sz="0" w:space="0" w:color="auto"/>
        <w:left w:val="none" w:sz="0" w:space="0" w:color="auto"/>
        <w:bottom w:val="none" w:sz="0" w:space="0" w:color="auto"/>
        <w:right w:val="none" w:sz="0" w:space="0" w:color="auto"/>
      </w:divBdr>
    </w:div>
    <w:div w:id="885143916">
      <w:bodyDiv w:val="1"/>
      <w:marLeft w:val="0"/>
      <w:marRight w:val="0"/>
      <w:marTop w:val="0"/>
      <w:marBottom w:val="0"/>
      <w:divBdr>
        <w:top w:val="none" w:sz="0" w:space="0" w:color="auto"/>
        <w:left w:val="none" w:sz="0" w:space="0" w:color="auto"/>
        <w:bottom w:val="none" w:sz="0" w:space="0" w:color="auto"/>
        <w:right w:val="none" w:sz="0" w:space="0" w:color="auto"/>
      </w:divBdr>
    </w:div>
    <w:div w:id="885530737">
      <w:bodyDiv w:val="1"/>
      <w:marLeft w:val="0"/>
      <w:marRight w:val="0"/>
      <w:marTop w:val="0"/>
      <w:marBottom w:val="0"/>
      <w:divBdr>
        <w:top w:val="none" w:sz="0" w:space="0" w:color="auto"/>
        <w:left w:val="none" w:sz="0" w:space="0" w:color="auto"/>
        <w:bottom w:val="none" w:sz="0" w:space="0" w:color="auto"/>
        <w:right w:val="none" w:sz="0" w:space="0" w:color="auto"/>
      </w:divBdr>
    </w:div>
    <w:div w:id="885609129">
      <w:bodyDiv w:val="1"/>
      <w:marLeft w:val="0"/>
      <w:marRight w:val="0"/>
      <w:marTop w:val="0"/>
      <w:marBottom w:val="0"/>
      <w:divBdr>
        <w:top w:val="none" w:sz="0" w:space="0" w:color="auto"/>
        <w:left w:val="none" w:sz="0" w:space="0" w:color="auto"/>
        <w:bottom w:val="none" w:sz="0" w:space="0" w:color="auto"/>
        <w:right w:val="none" w:sz="0" w:space="0" w:color="auto"/>
      </w:divBdr>
    </w:div>
    <w:div w:id="886449785">
      <w:bodyDiv w:val="1"/>
      <w:marLeft w:val="0"/>
      <w:marRight w:val="0"/>
      <w:marTop w:val="0"/>
      <w:marBottom w:val="0"/>
      <w:divBdr>
        <w:top w:val="none" w:sz="0" w:space="0" w:color="auto"/>
        <w:left w:val="none" w:sz="0" w:space="0" w:color="auto"/>
        <w:bottom w:val="none" w:sz="0" w:space="0" w:color="auto"/>
        <w:right w:val="none" w:sz="0" w:space="0" w:color="auto"/>
      </w:divBdr>
    </w:div>
    <w:div w:id="886524877">
      <w:bodyDiv w:val="1"/>
      <w:marLeft w:val="0"/>
      <w:marRight w:val="0"/>
      <w:marTop w:val="0"/>
      <w:marBottom w:val="0"/>
      <w:divBdr>
        <w:top w:val="none" w:sz="0" w:space="0" w:color="auto"/>
        <w:left w:val="none" w:sz="0" w:space="0" w:color="auto"/>
        <w:bottom w:val="none" w:sz="0" w:space="0" w:color="auto"/>
        <w:right w:val="none" w:sz="0" w:space="0" w:color="auto"/>
      </w:divBdr>
    </w:div>
    <w:div w:id="886838821">
      <w:bodyDiv w:val="1"/>
      <w:marLeft w:val="0"/>
      <w:marRight w:val="0"/>
      <w:marTop w:val="0"/>
      <w:marBottom w:val="0"/>
      <w:divBdr>
        <w:top w:val="none" w:sz="0" w:space="0" w:color="auto"/>
        <w:left w:val="none" w:sz="0" w:space="0" w:color="auto"/>
        <w:bottom w:val="none" w:sz="0" w:space="0" w:color="auto"/>
        <w:right w:val="none" w:sz="0" w:space="0" w:color="auto"/>
      </w:divBdr>
    </w:div>
    <w:div w:id="887182374">
      <w:bodyDiv w:val="1"/>
      <w:marLeft w:val="0"/>
      <w:marRight w:val="0"/>
      <w:marTop w:val="0"/>
      <w:marBottom w:val="0"/>
      <w:divBdr>
        <w:top w:val="none" w:sz="0" w:space="0" w:color="auto"/>
        <w:left w:val="none" w:sz="0" w:space="0" w:color="auto"/>
        <w:bottom w:val="none" w:sz="0" w:space="0" w:color="auto"/>
        <w:right w:val="none" w:sz="0" w:space="0" w:color="auto"/>
      </w:divBdr>
    </w:div>
    <w:div w:id="887572810">
      <w:bodyDiv w:val="1"/>
      <w:marLeft w:val="0"/>
      <w:marRight w:val="0"/>
      <w:marTop w:val="0"/>
      <w:marBottom w:val="0"/>
      <w:divBdr>
        <w:top w:val="none" w:sz="0" w:space="0" w:color="auto"/>
        <w:left w:val="none" w:sz="0" w:space="0" w:color="auto"/>
        <w:bottom w:val="none" w:sz="0" w:space="0" w:color="auto"/>
        <w:right w:val="none" w:sz="0" w:space="0" w:color="auto"/>
      </w:divBdr>
    </w:div>
    <w:div w:id="887643045">
      <w:bodyDiv w:val="1"/>
      <w:marLeft w:val="0"/>
      <w:marRight w:val="0"/>
      <w:marTop w:val="0"/>
      <w:marBottom w:val="0"/>
      <w:divBdr>
        <w:top w:val="none" w:sz="0" w:space="0" w:color="auto"/>
        <w:left w:val="none" w:sz="0" w:space="0" w:color="auto"/>
        <w:bottom w:val="none" w:sz="0" w:space="0" w:color="auto"/>
        <w:right w:val="none" w:sz="0" w:space="0" w:color="auto"/>
      </w:divBdr>
    </w:div>
    <w:div w:id="887649028">
      <w:bodyDiv w:val="1"/>
      <w:marLeft w:val="0"/>
      <w:marRight w:val="0"/>
      <w:marTop w:val="0"/>
      <w:marBottom w:val="0"/>
      <w:divBdr>
        <w:top w:val="none" w:sz="0" w:space="0" w:color="auto"/>
        <w:left w:val="none" w:sz="0" w:space="0" w:color="auto"/>
        <w:bottom w:val="none" w:sz="0" w:space="0" w:color="auto"/>
        <w:right w:val="none" w:sz="0" w:space="0" w:color="auto"/>
      </w:divBdr>
    </w:div>
    <w:div w:id="887767240">
      <w:bodyDiv w:val="1"/>
      <w:marLeft w:val="0"/>
      <w:marRight w:val="0"/>
      <w:marTop w:val="0"/>
      <w:marBottom w:val="0"/>
      <w:divBdr>
        <w:top w:val="none" w:sz="0" w:space="0" w:color="auto"/>
        <w:left w:val="none" w:sz="0" w:space="0" w:color="auto"/>
        <w:bottom w:val="none" w:sz="0" w:space="0" w:color="auto"/>
        <w:right w:val="none" w:sz="0" w:space="0" w:color="auto"/>
      </w:divBdr>
    </w:div>
    <w:div w:id="887836393">
      <w:bodyDiv w:val="1"/>
      <w:marLeft w:val="0"/>
      <w:marRight w:val="0"/>
      <w:marTop w:val="0"/>
      <w:marBottom w:val="0"/>
      <w:divBdr>
        <w:top w:val="none" w:sz="0" w:space="0" w:color="auto"/>
        <w:left w:val="none" w:sz="0" w:space="0" w:color="auto"/>
        <w:bottom w:val="none" w:sz="0" w:space="0" w:color="auto"/>
        <w:right w:val="none" w:sz="0" w:space="0" w:color="auto"/>
      </w:divBdr>
    </w:div>
    <w:div w:id="888565167">
      <w:bodyDiv w:val="1"/>
      <w:marLeft w:val="0"/>
      <w:marRight w:val="0"/>
      <w:marTop w:val="0"/>
      <w:marBottom w:val="0"/>
      <w:divBdr>
        <w:top w:val="none" w:sz="0" w:space="0" w:color="auto"/>
        <w:left w:val="none" w:sz="0" w:space="0" w:color="auto"/>
        <w:bottom w:val="none" w:sz="0" w:space="0" w:color="auto"/>
        <w:right w:val="none" w:sz="0" w:space="0" w:color="auto"/>
      </w:divBdr>
    </w:div>
    <w:div w:id="888688278">
      <w:bodyDiv w:val="1"/>
      <w:marLeft w:val="0"/>
      <w:marRight w:val="0"/>
      <w:marTop w:val="0"/>
      <w:marBottom w:val="0"/>
      <w:divBdr>
        <w:top w:val="none" w:sz="0" w:space="0" w:color="auto"/>
        <w:left w:val="none" w:sz="0" w:space="0" w:color="auto"/>
        <w:bottom w:val="none" w:sz="0" w:space="0" w:color="auto"/>
        <w:right w:val="none" w:sz="0" w:space="0" w:color="auto"/>
      </w:divBdr>
    </w:div>
    <w:div w:id="888734457">
      <w:bodyDiv w:val="1"/>
      <w:marLeft w:val="0"/>
      <w:marRight w:val="0"/>
      <w:marTop w:val="0"/>
      <w:marBottom w:val="0"/>
      <w:divBdr>
        <w:top w:val="none" w:sz="0" w:space="0" w:color="auto"/>
        <w:left w:val="none" w:sz="0" w:space="0" w:color="auto"/>
        <w:bottom w:val="none" w:sz="0" w:space="0" w:color="auto"/>
        <w:right w:val="none" w:sz="0" w:space="0" w:color="auto"/>
      </w:divBdr>
    </w:div>
    <w:div w:id="888879009">
      <w:bodyDiv w:val="1"/>
      <w:marLeft w:val="0"/>
      <w:marRight w:val="0"/>
      <w:marTop w:val="0"/>
      <w:marBottom w:val="0"/>
      <w:divBdr>
        <w:top w:val="none" w:sz="0" w:space="0" w:color="auto"/>
        <w:left w:val="none" w:sz="0" w:space="0" w:color="auto"/>
        <w:bottom w:val="none" w:sz="0" w:space="0" w:color="auto"/>
        <w:right w:val="none" w:sz="0" w:space="0" w:color="auto"/>
      </w:divBdr>
    </w:div>
    <w:div w:id="889463132">
      <w:bodyDiv w:val="1"/>
      <w:marLeft w:val="0"/>
      <w:marRight w:val="0"/>
      <w:marTop w:val="0"/>
      <w:marBottom w:val="0"/>
      <w:divBdr>
        <w:top w:val="none" w:sz="0" w:space="0" w:color="auto"/>
        <w:left w:val="none" w:sz="0" w:space="0" w:color="auto"/>
        <w:bottom w:val="none" w:sz="0" w:space="0" w:color="auto"/>
        <w:right w:val="none" w:sz="0" w:space="0" w:color="auto"/>
      </w:divBdr>
    </w:div>
    <w:div w:id="889804668">
      <w:bodyDiv w:val="1"/>
      <w:marLeft w:val="0"/>
      <w:marRight w:val="0"/>
      <w:marTop w:val="0"/>
      <w:marBottom w:val="0"/>
      <w:divBdr>
        <w:top w:val="none" w:sz="0" w:space="0" w:color="auto"/>
        <w:left w:val="none" w:sz="0" w:space="0" w:color="auto"/>
        <w:bottom w:val="none" w:sz="0" w:space="0" w:color="auto"/>
        <w:right w:val="none" w:sz="0" w:space="0" w:color="auto"/>
      </w:divBdr>
    </w:div>
    <w:div w:id="889994894">
      <w:bodyDiv w:val="1"/>
      <w:marLeft w:val="0"/>
      <w:marRight w:val="0"/>
      <w:marTop w:val="0"/>
      <w:marBottom w:val="0"/>
      <w:divBdr>
        <w:top w:val="none" w:sz="0" w:space="0" w:color="auto"/>
        <w:left w:val="none" w:sz="0" w:space="0" w:color="auto"/>
        <w:bottom w:val="none" w:sz="0" w:space="0" w:color="auto"/>
        <w:right w:val="none" w:sz="0" w:space="0" w:color="auto"/>
      </w:divBdr>
    </w:div>
    <w:div w:id="890188050">
      <w:bodyDiv w:val="1"/>
      <w:marLeft w:val="0"/>
      <w:marRight w:val="0"/>
      <w:marTop w:val="0"/>
      <w:marBottom w:val="0"/>
      <w:divBdr>
        <w:top w:val="none" w:sz="0" w:space="0" w:color="auto"/>
        <w:left w:val="none" w:sz="0" w:space="0" w:color="auto"/>
        <w:bottom w:val="none" w:sz="0" w:space="0" w:color="auto"/>
        <w:right w:val="none" w:sz="0" w:space="0" w:color="auto"/>
      </w:divBdr>
    </w:div>
    <w:div w:id="890270568">
      <w:bodyDiv w:val="1"/>
      <w:marLeft w:val="0"/>
      <w:marRight w:val="0"/>
      <w:marTop w:val="0"/>
      <w:marBottom w:val="0"/>
      <w:divBdr>
        <w:top w:val="none" w:sz="0" w:space="0" w:color="auto"/>
        <w:left w:val="none" w:sz="0" w:space="0" w:color="auto"/>
        <w:bottom w:val="none" w:sz="0" w:space="0" w:color="auto"/>
        <w:right w:val="none" w:sz="0" w:space="0" w:color="auto"/>
      </w:divBdr>
    </w:div>
    <w:div w:id="890308591">
      <w:bodyDiv w:val="1"/>
      <w:marLeft w:val="0"/>
      <w:marRight w:val="0"/>
      <w:marTop w:val="0"/>
      <w:marBottom w:val="0"/>
      <w:divBdr>
        <w:top w:val="none" w:sz="0" w:space="0" w:color="auto"/>
        <w:left w:val="none" w:sz="0" w:space="0" w:color="auto"/>
        <w:bottom w:val="none" w:sz="0" w:space="0" w:color="auto"/>
        <w:right w:val="none" w:sz="0" w:space="0" w:color="auto"/>
      </w:divBdr>
    </w:div>
    <w:div w:id="890309714">
      <w:bodyDiv w:val="1"/>
      <w:marLeft w:val="0"/>
      <w:marRight w:val="0"/>
      <w:marTop w:val="0"/>
      <w:marBottom w:val="0"/>
      <w:divBdr>
        <w:top w:val="none" w:sz="0" w:space="0" w:color="auto"/>
        <w:left w:val="none" w:sz="0" w:space="0" w:color="auto"/>
        <w:bottom w:val="none" w:sz="0" w:space="0" w:color="auto"/>
        <w:right w:val="none" w:sz="0" w:space="0" w:color="auto"/>
      </w:divBdr>
    </w:div>
    <w:div w:id="890507229">
      <w:bodyDiv w:val="1"/>
      <w:marLeft w:val="0"/>
      <w:marRight w:val="0"/>
      <w:marTop w:val="0"/>
      <w:marBottom w:val="0"/>
      <w:divBdr>
        <w:top w:val="none" w:sz="0" w:space="0" w:color="auto"/>
        <w:left w:val="none" w:sz="0" w:space="0" w:color="auto"/>
        <w:bottom w:val="none" w:sz="0" w:space="0" w:color="auto"/>
        <w:right w:val="none" w:sz="0" w:space="0" w:color="auto"/>
      </w:divBdr>
    </w:div>
    <w:div w:id="890700874">
      <w:bodyDiv w:val="1"/>
      <w:marLeft w:val="0"/>
      <w:marRight w:val="0"/>
      <w:marTop w:val="0"/>
      <w:marBottom w:val="0"/>
      <w:divBdr>
        <w:top w:val="none" w:sz="0" w:space="0" w:color="auto"/>
        <w:left w:val="none" w:sz="0" w:space="0" w:color="auto"/>
        <w:bottom w:val="none" w:sz="0" w:space="0" w:color="auto"/>
        <w:right w:val="none" w:sz="0" w:space="0" w:color="auto"/>
      </w:divBdr>
    </w:div>
    <w:div w:id="890776155">
      <w:bodyDiv w:val="1"/>
      <w:marLeft w:val="0"/>
      <w:marRight w:val="0"/>
      <w:marTop w:val="0"/>
      <w:marBottom w:val="0"/>
      <w:divBdr>
        <w:top w:val="none" w:sz="0" w:space="0" w:color="auto"/>
        <w:left w:val="none" w:sz="0" w:space="0" w:color="auto"/>
        <w:bottom w:val="none" w:sz="0" w:space="0" w:color="auto"/>
        <w:right w:val="none" w:sz="0" w:space="0" w:color="auto"/>
      </w:divBdr>
    </w:div>
    <w:div w:id="891038632">
      <w:bodyDiv w:val="1"/>
      <w:marLeft w:val="0"/>
      <w:marRight w:val="0"/>
      <w:marTop w:val="0"/>
      <w:marBottom w:val="0"/>
      <w:divBdr>
        <w:top w:val="none" w:sz="0" w:space="0" w:color="auto"/>
        <w:left w:val="none" w:sz="0" w:space="0" w:color="auto"/>
        <w:bottom w:val="none" w:sz="0" w:space="0" w:color="auto"/>
        <w:right w:val="none" w:sz="0" w:space="0" w:color="auto"/>
      </w:divBdr>
    </w:div>
    <w:div w:id="891310021">
      <w:bodyDiv w:val="1"/>
      <w:marLeft w:val="0"/>
      <w:marRight w:val="0"/>
      <w:marTop w:val="0"/>
      <w:marBottom w:val="0"/>
      <w:divBdr>
        <w:top w:val="none" w:sz="0" w:space="0" w:color="auto"/>
        <w:left w:val="none" w:sz="0" w:space="0" w:color="auto"/>
        <w:bottom w:val="none" w:sz="0" w:space="0" w:color="auto"/>
        <w:right w:val="none" w:sz="0" w:space="0" w:color="auto"/>
      </w:divBdr>
    </w:div>
    <w:div w:id="891573461">
      <w:bodyDiv w:val="1"/>
      <w:marLeft w:val="0"/>
      <w:marRight w:val="0"/>
      <w:marTop w:val="0"/>
      <w:marBottom w:val="0"/>
      <w:divBdr>
        <w:top w:val="none" w:sz="0" w:space="0" w:color="auto"/>
        <w:left w:val="none" w:sz="0" w:space="0" w:color="auto"/>
        <w:bottom w:val="none" w:sz="0" w:space="0" w:color="auto"/>
        <w:right w:val="none" w:sz="0" w:space="0" w:color="auto"/>
      </w:divBdr>
    </w:div>
    <w:div w:id="891619776">
      <w:bodyDiv w:val="1"/>
      <w:marLeft w:val="0"/>
      <w:marRight w:val="0"/>
      <w:marTop w:val="0"/>
      <w:marBottom w:val="0"/>
      <w:divBdr>
        <w:top w:val="none" w:sz="0" w:space="0" w:color="auto"/>
        <w:left w:val="none" w:sz="0" w:space="0" w:color="auto"/>
        <w:bottom w:val="none" w:sz="0" w:space="0" w:color="auto"/>
        <w:right w:val="none" w:sz="0" w:space="0" w:color="auto"/>
      </w:divBdr>
    </w:div>
    <w:div w:id="892080659">
      <w:bodyDiv w:val="1"/>
      <w:marLeft w:val="0"/>
      <w:marRight w:val="0"/>
      <w:marTop w:val="0"/>
      <w:marBottom w:val="0"/>
      <w:divBdr>
        <w:top w:val="none" w:sz="0" w:space="0" w:color="auto"/>
        <w:left w:val="none" w:sz="0" w:space="0" w:color="auto"/>
        <w:bottom w:val="none" w:sz="0" w:space="0" w:color="auto"/>
        <w:right w:val="none" w:sz="0" w:space="0" w:color="auto"/>
      </w:divBdr>
    </w:div>
    <w:div w:id="892231643">
      <w:bodyDiv w:val="1"/>
      <w:marLeft w:val="0"/>
      <w:marRight w:val="0"/>
      <w:marTop w:val="0"/>
      <w:marBottom w:val="0"/>
      <w:divBdr>
        <w:top w:val="none" w:sz="0" w:space="0" w:color="auto"/>
        <w:left w:val="none" w:sz="0" w:space="0" w:color="auto"/>
        <w:bottom w:val="none" w:sz="0" w:space="0" w:color="auto"/>
        <w:right w:val="none" w:sz="0" w:space="0" w:color="auto"/>
      </w:divBdr>
    </w:div>
    <w:div w:id="893272872">
      <w:bodyDiv w:val="1"/>
      <w:marLeft w:val="0"/>
      <w:marRight w:val="0"/>
      <w:marTop w:val="0"/>
      <w:marBottom w:val="0"/>
      <w:divBdr>
        <w:top w:val="none" w:sz="0" w:space="0" w:color="auto"/>
        <w:left w:val="none" w:sz="0" w:space="0" w:color="auto"/>
        <w:bottom w:val="none" w:sz="0" w:space="0" w:color="auto"/>
        <w:right w:val="none" w:sz="0" w:space="0" w:color="auto"/>
      </w:divBdr>
    </w:div>
    <w:div w:id="893538574">
      <w:bodyDiv w:val="1"/>
      <w:marLeft w:val="0"/>
      <w:marRight w:val="0"/>
      <w:marTop w:val="0"/>
      <w:marBottom w:val="0"/>
      <w:divBdr>
        <w:top w:val="none" w:sz="0" w:space="0" w:color="auto"/>
        <w:left w:val="none" w:sz="0" w:space="0" w:color="auto"/>
        <w:bottom w:val="none" w:sz="0" w:space="0" w:color="auto"/>
        <w:right w:val="none" w:sz="0" w:space="0" w:color="auto"/>
      </w:divBdr>
    </w:div>
    <w:div w:id="894050025">
      <w:bodyDiv w:val="1"/>
      <w:marLeft w:val="0"/>
      <w:marRight w:val="0"/>
      <w:marTop w:val="0"/>
      <w:marBottom w:val="0"/>
      <w:divBdr>
        <w:top w:val="none" w:sz="0" w:space="0" w:color="auto"/>
        <w:left w:val="none" w:sz="0" w:space="0" w:color="auto"/>
        <w:bottom w:val="none" w:sz="0" w:space="0" w:color="auto"/>
        <w:right w:val="none" w:sz="0" w:space="0" w:color="auto"/>
      </w:divBdr>
    </w:div>
    <w:div w:id="894126809">
      <w:bodyDiv w:val="1"/>
      <w:marLeft w:val="0"/>
      <w:marRight w:val="0"/>
      <w:marTop w:val="0"/>
      <w:marBottom w:val="0"/>
      <w:divBdr>
        <w:top w:val="none" w:sz="0" w:space="0" w:color="auto"/>
        <w:left w:val="none" w:sz="0" w:space="0" w:color="auto"/>
        <w:bottom w:val="none" w:sz="0" w:space="0" w:color="auto"/>
        <w:right w:val="none" w:sz="0" w:space="0" w:color="auto"/>
      </w:divBdr>
    </w:div>
    <w:div w:id="894238759">
      <w:bodyDiv w:val="1"/>
      <w:marLeft w:val="0"/>
      <w:marRight w:val="0"/>
      <w:marTop w:val="0"/>
      <w:marBottom w:val="0"/>
      <w:divBdr>
        <w:top w:val="none" w:sz="0" w:space="0" w:color="auto"/>
        <w:left w:val="none" w:sz="0" w:space="0" w:color="auto"/>
        <w:bottom w:val="none" w:sz="0" w:space="0" w:color="auto"/>
        <w:right w:val="none" w:sz="0" w:space="0" w:color="auto"/>
      </w:divBdr>
    </w:div>
    <w:div w:id="894269375">
      <w:bodyDiv w:val="1"/>
      <w:marLeft w:val="0"/>
      <w:marRight w:val="0"/>
      <w:marTop w:val="0"/>
      <w:marBottom w:val="0"/>
      <w:divBdr>
        <w:top w:val="none" w:sz="0" w:space="0" w:color="auto"/>
        <w:left w:val="none" w:sz="0" w:space="0" w:color="auto"/>
        <w:bottom w:val="none" w:sz="0" w:space="0" w:color="auto"/>
        <w:right w:val="none" w:sz="0" w:space="0" w:color="auto"/>
      </w:divBdr>
    </w:div>
    <w:div w:id="894269550">
      <w:bodyDiv w:val="1"/>
      <w:marLeft w:val="0"/>
      <w:marRight w:val="0"/>
      <w:marTop w:val="0"/>
      <w:marBottom w:val="0"/>
      <w:divBdr>
        <w:top w:val="none" w:sz="0" w:space="0" w:color="auto"/>
        <w:left w:val="none" w:sz="0" w:space="0" w:color="auto"/>
        <w:bottom w:val="none" w:sz="0" w:space="0" w:color="auto"/>
        <w:right w:val="none" w:sz="0" w:space="0" w:color="auto"/>
      </w:divBdr>
    </w:div>
    <w:div w:id="894316426">
      <w:bodyDiv w:val="1"/>
      <w:marLeft w:val="0"/>
      <w:marRight w:val="0"/>
      <w:marTop w:val="0"/>
      <w:marBottom w:val="0"/>
      <w:divBdr>
        <w:top w:val="none" w:sz="0" w:space="0" w:color="auto"/>
        <w:left w:val="none" w:sz="0" w:space="0" w:color="auto"/>
        <w:bottom w:val="none" w:sz="0" w:space="0" w:color="auto"/>
        <w:right w:val="none" w:sz="0" w:space="0" w:color="auto"/>
      </w:divBdr>
    </w:div>
    <w:div w:id="894589208">
      <w:bodyDiv w:val="1"/>
      <w:marLeft w:val="0"/>
      <w:marRight w:val="0"/>
      <w:marTop w:val="0"/>
      <w:marBottom w:val="0"/>
      <w:divBdr>
        <w:top w:val="none" w:sz="0" w:space="0" w:color="auto"/>
        <w:left w:val="none" w:sz="0" w:space="0" w:color="auto"/>
        <w:bottom w:val="none" w:sz="0" w:space="0" w:color="auto"/>
        <w:right w:val="none" w:sz="0" w:space="0" w:color="auto"/>
      </w:divBdr>
    </w:div>
    <w:div w:id="894782791">
      <w:bodyDiv w:val="1"/>
      <w:marLeft w:val="0"/>
      <w:marRight w:val="0"/>
      <w:marTop w:val="0"/>
      <w:marBottom w:val="0"/>
      <w:divBdr>
        <w:top w:val="none" w:sz="0" w:space="0" w:color="auto"/>
        <w:left w:val="none" w:sz="0" w:space="0" w:color="auto"/>
        <w:bottom w:val="none" w:sz="0" w:space="0" w:color="auto"/>
        <w:right w:val="none" w:sz="0" w:space="0" w:color="auto"/>
      </w:divBdr>
    </w:div>
    <w:div w:id="895235643">
      <w:bodyDiv w:val="1"/>
      <w:marLeft w:val="0"/>
      <w:marRight w:val="0"/>
      <w:marTop w:val="0"/>
      <w:marBottom w:val="0"/>
      <w:divBdr>
        <w:top w:val="none" w:sz="0" w:space="0" w:color="auto"/>
        <w:left w:val="none" w:sz="0" w:space="0" w:color="auto"/>
        <w:bottom w:val="none" w:sz="0" w:space="0" w:color="auto"/>
        <w:right w:val="none" w:sz="0" w:space="0" w:color="auto"/>
      </w:divBdr>
    </w:div>
    <w:div w:id="895818643">
      <w:bodyDiv w:val="1"/>
      <w:marLeft w:val="0"/>
      <w:marRight w:val="0"/>
      <w:marTop w:val="0"/>
      <w:marBottom w:val="0"/>
      <w:divBdr>
        <w:top w:val="none" w:sz="0" w:space="0" w:color="auto"/>
        <w:left w:val="none" w:sz="0" w:space="0" w:color="auto"/>
        <w:bottom w:val="none" w:sz="0" w:space="0" w:color="auto"/>
        <w:right w:val="none" w:sz="0" w:space="0" w:color="auto"/>
      </w:divBdr>
    </w:div>
    <w:div w:id="896745073">
      <w:bodyDiv w:val="1"/>
      <w:marLeft w:val="0"/>
      <w:marRight w:val="0"/>
      <w:marTop w:val="0"/>
      <w:marBottom w:val="0"/>
      <w:divBdr>
        <w:top w:val="none" w:sz="0" w:space="0" w:color="auto"/>
        <w:left w:val="none" w:sz="0" w:space="0" w:color="auto"/>
        <w:bottom w:val="none" w:sz="0" w:space="0" w:color="auto"/>
        <w:right w:val="none" w:sz="0" w:space="0" w:color="auto"/>
      </w:divBdr>
    </w:div>
    <w:div w:id="896814656">
      <w:bodyDiv w:val="1"/>
      <w:marLeft w:val="0"/>
      <w:marRight w:val="0"/>
      <w:marTop w:val="0"/>
      <w:marBottom w:val="0"/>
      <w:divBdr>
        <w:top w:val="none" w:sz="0" w:space="0" w:color="auto"/>
        <w:left w:val="none" w:sz="0" w:space="0" w:color="auto"/>
        <w:bottom w:val="none" w:sz="0" w:space="0" w:color="auto"/>
        <w:right w:val="none" w:sz="0" w:space="0" w:color="auto"/>
      </w:divBdr>
    </w:div>
    <w:div w:id="896939887">
      <w:bodyDiv w:val="1"/>
      <w:marLeft w:val="0"/>
      <w:marRight w:val="0"/>
      <w:marTop w:val="0"/>
      <w:marBottom w:val="0"/>
      <w:divBdr>
        <w:top w:val="none" w:sz="0" w:space="0" w:color="auto"/>
        <w:left w:val="none" w:sz="0" w:space="0" w:color="auto"/>
        <w:bottom w:val="none" w:sz="0" w:space="0" w:color="auto"/>
        <w:right w:val="none" w:sz="0" w:space="0" w:color="auto"/>
      </w:divBdr>
    </w:div>
    <w:div w:id="897278465">
      <w:bodyDiv w:val="1"/>
      <w:marLeft w:val="0"/>
      <w:marRight w:val="0"/>
      <w:marTop w:val="0"/>
      <w:marBottom w:val="0"/>
      <w:divBdr>
        <w:top w:val="none" w:sz="0" w:space="0" w:color="auto"/>
        <w:left w:val="none" w:sz="0" w:space="0" w:color="auto"/>
        <w:bottom w:val="none" w:sz="0" w:space="0" w:color="auto"/>
        <w:right w:val="none" w:sz="0" w:space="0" w:color="auto"/>
      </w:divBdr>
    </w:div>
    <w:div w:id="897594299">
      <w:bodyDiv w:val="1"/>
      <w:marLeft w:val="0"/>
      <w:marRight w:val="0"/>
      <w:marTop w:val="0"/>
      <w:marBottom w:val="0"/>
      <w:divBdr>
        <w:top w:val="none" w:sz="0" w:space="0" w:color="auto"/>
        <w:left w:val="none" w:sz="0" w:space="0" w:color="auto"/>
        <w:bottom w:val="none" w:sz="0" w:space="0" w:color="auto"/>
        <w:right w:val="none" w:sz="0" w:space="0" w:color="auto"/>
      </w:divBdr>
    </w:div>
    <w:div w:id="897932607">
      <w:bodyDiv w:val="1"/>
      <w:marLeft w:val="0"/>
      <w:marRight w:val="0"/>
      <w:marTop w:val="0"/>
      <w:marBottom w:val="0"/>
      <w:divBdr>
        <w:top w:val="none" w:sz="0" w:space="0" w:color="auto"/>
        <w:left w:val="none" w:sz="0" w:space="0" w:color="auto"/>
        <w:bottom w:val="none" w:sz="0" w:space="0" w:color="auto"/>
        <w:right w:val="none" w:sz="0" w:space="0" w:color="auto"/>
      </w:divBdr>
    </w:div>
    <w:div w:id="898394004">
      <w:bodyDiv w:val="1"/>
      <w:marLeft w:val="0"/>
      <w:marRight w:val="0"/>
      <w:marTop w:val="0"/>
      <w:marBottom w:val="0"/>
      <w:divBdr>
        <w:top w:val="none" w:sz="0" w:space="0" w:color="auto"/>
        <w:left w:val="none" w:sz="0" w:space="0" w:color="auto"/>
        <w:bottom w:val="none" w:sz="0" w:space="0" w:color="auto"/>
        <w:right w:val="none" w:sz="0" w:space="0" w:color="auto"/>
      </w:divBdr>
    </w:div>
    <w:div w:id="899049928">
      <w:bodyDiv w:val="1"/>
      <w:marLeft w:val="0"/>
      <w:marRight w:val="0"/>
      <w:marTop w:val="0"/>
      <w:marBottom w:val="0"/>
      <w:divBdr>
        <w:top w:val="none" w:sz="0" w:space="0" w:color="auto"/>
        <w:left w:val="none" w:sz="0" w:space="0" w:color="auto"/>
        <w:bottom w:val="none" w:sz="0" w:space="0" w:color="auto"/>
        <w:right w:val="none" w:sz="0" w:space="0" w:color="auto"/>
      </w:divBdr>
    </w:div>
    <w:div w:id="899097368">
      <w:bodyDiv w:val="1"/>
      <w:marLeft w:val="0"/>
      <w:marRight w:val="0"/>
      <w:marTop w:val="0"/>
      <w:marBottom w:val="0"/>
      <w:divBdr>
        <w:top w:val="none" w:sz="0" w:space="0" w:color="auto"/>
        <w:left w:val="none" w:sz="0" w:space="0" w:color="auto"/>
        <w:bottom w:val="none" w:sz="0" w:space="0" w:color="auto"/>
        <w:right w:val="none" w:sz="0" w:space="0" w:color="auto"/>
      </w:divBdr>
    </w:div>
    <w:div w:id="899170171">
      <w:bodyDiv w:val="1"/>
      <w:marLeft w:val="0"/>
      <w:marRight w:val="0"/>
      <w:marTop w:val="0"/>
      <w:marBottom w:val="0"/>
      <w:divBdr>
        <w:top w:val="none" w:sz="0" w:space="0" w:color="auto"/>
        <w:left w:val="none" w:sz="0" w:space="0" w:color="auto"/>
        <w:bottom w:val="none" w:sz="0" w:space="0" w:color="auto"/>
        <w:right w:val="none" w:sz="0" w:space="0" w:color="auto"/>
      </w:divBdr>
    </w:div>
    <w:div w:id="899555945">
      <w:bodyDiv w:val="1"/>
      <w:marLeft w:val="0"/>
      <w:marRight w:val="0"/>
      <w:marTop w:val="0"/>
      <w:marBottom w:val="0"/>
      <w:divBdr>
        <w:top w:val="none" w:sz="0" w:space="0" w:color="auto"/>
        <w:left w:val="none" w:sz="0" w:space="0" w:color="auto"/>
        <w:bottom w:val="none" w:sz="0" w:space="0" w:color="auto"/>
        <w:right w:val="none" w:sz="0" w:space="0" w:color="auto"/>
      </w:divBdr>
    </w:div>
    <w:div w:id="899751641">
      <w:bodyDiv w:val="1"/>
      <w:marLeft w:val="0"/>
      <w:marRight w:val="0"/>
      <w:marTop w:val="0"/>
      <w:marBottom w:val="0"/>
      <w:divBdr>
        <w:top w:val="none" w:sz="0" w:space="0" w:color="auto"/>
        <w:left w:val="none" w:sz="0" w:space="0" w:color="auto"/>
        <w:bottom w:val="none" w:sz="0" w:space="0" w:color="auto"/>
        <w:right w:val="none" w:sz="0" w:space="0" w:color="auto"/>
      </w:divBdr>
    </w:div>
    <w:div w:id="899827284">
      <w:bodyDiv w:val="1"/>
      <w:marLeft w:val="0"/>
      <w:marRight w:val="0"/>
      <w:marTop w:val="0"/>
      <w:marBottom w:val="0"/>
      <w:divBdr>
        <w:top w:val="none" w:sz="0" w:space="0" w:color="auto"/>
        <w:left w:val="none" w:sz="0" w:space="0" w:color="auto"/>
        <w:bottom w:val="none" w:sz="0" w:space="0" w:color="auto"/>
        <w:right w:val="none" w:sz="0" w:space="0" w:color="auto"/>
      </w:divBdr>
    </w:div>
    <w:div w:id="900093228">
      <w:bodyDiv w:val="1"/>
      <w:marLeft w:val="0"/>
      <w:marRight w:val="0"/>
      <w:marTop w:val="0"/>
      <w:marBottom w:val="0"/>
      <w:divBdr>
        <w:top w:val="none" w:sz="0" w:space="0" w:color="auto"/>
        <w:left w:val="none" w:sz="0" w:space="0" w:color="auto"/>
        <w:bottom w:val="none" w:sz="0" w:space="0" w:color="auto"/>
        <w:right w:val="none" w:sz="0" w:space="0" w:color="auto"/>
      </w:divBdr>
    </w:div>
    <w:div w:id="900361025">
      <w:bodyDiv w:val="1"/>
      <w:marLeft w:val="0"/>
      <w:marRight w:val="0"/>
      <w:marTop w:val="0"/>
      <w:marBottom w:val="0"/>
      <w:divBdr>
        <w:top w:val="none" w:sz="0" w:space="0" w:color="auto"/>
        <w:left w:val="none" w:sz="0" w:space="0" w:color="auto"/>
        <w:bottom w:val="none" w:sz="0" w:space="0" w:color="auto"/>
        <w:right w:val="none" w:sz="0" w:space="0" w:color="auto"/>
      </w:divBdr>
    </w:div>
    <w:div w:id="900362433">
      <w:bodyDiv w:val="1"/>
      <w:marLeft w:val="0"/>
      <w:marRight w:val="0"/>
      <w:marTop w:val="0"/>
      <w:marBottom w:val="0"/>
      <w:divBdr>
        <w:top w:val="none" w:sz="0" w:space="0" w:color="auto"/>
        <w:left w:val="none" w:sz="0" w:space="0" w:color="auto"/>
        <w:bottom w:val="none" w:sz="0" w:space="0" w:color="auto"/>
        <w:right w:val="none" w:sz="0" w:space="0" w:color="auto"/>
      </w:divBdr>
    </w:div>
    <w:div w:id="900553092">
      <w:bodyDiv w:val="1"/>
      <w:marLeft w:val="0"/>
      <w:marRight w:val="0"/>
      <w:marTop w:val="0"/>
      <w:marBottom w:val="0"/>
      <w:divBdr>
        <w:top w:val="none" w:sz="0" w:space="0" w:color="auto"/>
        <w:left w:val="none" w:sz="0" w:space="0" w:color="auto"/>
        <w:bottom w:val="none" w:sz="0" w:space="0" w:color="auto"/>
        <w:right w:val="none" w:sz="0" w:space="0" w:color="auto"/>
      </w:divBdr>
    </w:div>
    <w:div w:id="900554932">
      <w:bodyDiv w:val="1"/>
      <w:marLeft w:val="0"/>
      <w:marRight w:val="0"/>
      <w:marTop w:val="0"/>
      <w:marBottom w:val="0"/>
      <w:divBdr>
        <w:top w:val="none" w:sz="0" w:space="0" w:color="auto"/>
        <w:left w:val="none" w:sz="0" w:space="0" w:color="auto"/>
        <w:bottom w:val="none" w:sz="0" w:space="0" w:color="auto"/>
        <w:right w:val="none" w:sz="0" w:space="0" w:color="auto"/>
      </w:divBdr>
    </w:div>
    <w:div w:id="900794148">
      <w:bodyDiv w:val="1"/>
      <w:marLeft w:val="0"/>
      <w:marRight w:val="0"/>
      <w:marTop w:val="0"/>
      <w:marBottom w:val="0"/>
      <w:divBdr>
        <w:top w:val="none" w:sz="0" w:space="0" w:color="auto"/>
        <w:left w:val="none" w:sz="0" w:space="0" w:color="auto"/>
        <w:bottom w:val="none" w:sz="0" w:space="0" w:color="auto"/>
        <w:right w:val="none" w:sz="0" w:space="0" w:color="auto"/>
      </w:divBdr>
    </w:div>
    <w:div w:id="900947104">
      <w:bodyDiv w:val="1"/>
      <w:marLeft w:val="0"/>
      <w:marRight w:val="0"/>
      <w:marTop w:val="0"/>
      <w:marBottom w:val="0"/>
      <w:divBdr>
        <w:top w:val="none" w:sz="0" w:space="0" w:color="auto"/>
        <w:left w:val="none" w:sz="0" w:space="0" w:color="auto"/>
        <w:bottom w:val="none" w:sz="0" w:space="0" w:color="auto"/>
        <w:right w:val="none" w:sz="0" w:space="0" w:color="auto"/>
      </w:divBdr>
    </w:div>
    <w:div w:id="901519484">
      <w:bodyDiv w:val="1"/>
      <w:marLeft w:val="0"/>
      <w:marRight w:val="0"/>
      <w:marTop w:val="0"/>
      <w:marBottom w:val="0"/>
      <w:divBdr>
        <w:top w:val="none" w:sz="0" w:space="0" w:color="auto"/>
        <w:left w:val="none" w:sz="0" w:space="0" w:color="auto"/>
        <w:bottom w:val="none" w:sz="0" w:space="0" w:color="auto"/>
        <w:right w:val="none" w:sz="0" w:space="0" w:color="auto"/>
      </w:divBdr>
    </w:div>
    <w:div w:id="901872696">
      <w:bodyDiv w:val="1"/>
      <w:marLeft w:val="0"/>
      <w:marRight w:val="0"/>
      <w:marTop w:val="0"/>
      <w:marBottom w:val="0"/>
      <w:divBdr>
        <w:top w:val="none" w:sz="0" w:space="0" w:color="auto"/>
        <w:left w:val="none" w:sz="0" w:space="0" w:color="auto"/>
        <w:bottom w:val="none" w:sz="0" w:space="0" w:color="auto"/>
        <w:right w:val="none" w:sz="0" w:space="0" w:color="auto"/>
      </w:divBdr>
    </w:div>
    <w:div w:id="902060849">
      <w:bodyDiv w:val="1"/>
      <w:marLeft w:val="0"/>
      <w:marRight w:val="0"/>
      <w:marTop w:val="0"/>
      <w:marBottom w:val="0"/>
      <w:divBdr>
        <w:top w:val="none" w:sz="0" w:space="0" w:color="auto"/>
        <w:left w:val="none" w:sz="0" w:space="0" w:color="auto"/>
        <w:bottom w:val="none" w:sz="0" w:space="0" w:color="auto"/>
        <w:right w:val="none" w:sz="0" w:space="0" w:color="auto"/>
      </w:divBdr>
    </w:div>
    <w:div w:id="903181993">
      <w:bodyDiv w:val="1"/>
      <w:marLeft w:val="0"/>
      <w:marRight w:val="0"/>
      <w:marTop w:val="0"/>
      <w:marBottom w:val="0"/>
      <w:divBdr>
        <w:top w:val="none" w:sz="0" w:space="0" w:color="auto"/>
        <w:left w:val="none" w:sz="0" w:space="0" w:color="auto"/>
        <w:bottom w:val="none" w:sz="0" w:space="0" w:color="auto"/>
        <w:right w:val="none" w:sz="0" w:space="0" w:color="auto"/>
      </w:divBdr>
    </w:div>
    <w:div w:id="903220779">
      <w:bodyDiv w:val="1"/>
      <w:marLeft w:val="0"/>
      <w:marRight w:val="0"/>
      <w:marTop w:val="0"/>
      <w:marBottom w:val="0"/>
      <w:divBdr>
        <w:top w:val="none" w:sz="0" w:space="0" w:color="auto"/>
        <w:left w:val="none" w:sz="0" w:space="0" w:color="auto"/>
        <w:bottom w:val="none" w:sz="0" w:space="0" w:color="auto"/>
        <w:right w:val="none" w:sz="0" w:space="0" w:color="auto"/>
      </w:divBdr>
    </w:div>
    <w:div w:id="903491712">
      <w:bodyDiv w:val="1"/>
      <w:marLeft w:val="0"/>
      <w:marRight w:val="0"/>
      <w:marTop w:val="0"/>
      <w:marBottom w:val="0"/>
      <w:divBdr>
        <w:top w:val="none" w:sz="0" w:space="0" w:color="auto"/>
        <w:left w:val="none" w:sz="0" w:space="0" w:color="auto"/>
        <w:bottom w:val="none" w:sz="0" w:space="0" w:color="auto"/>
        <w:right w:val="none" w:sz="0" w:space="0" w:color="auto"/>
      </w:divBdr>
    </w:div>
    <w:div w:id="904028252">
      <w:bodyDiv w:val="1"/>
      <w:marLeft w:val="0"/>
      <w:marRight w:val="0"/>
      <w:marTop w:val="0"/>
      <w:marBottom w:val="0"/>
      <w:divBdr>
        <w:top w:val="none" w:sz="0" w:space="0" w:color="auto"/>
        <w:left w:val="none" w:sz="0" w:space="0" w:color="auto"/>
        <w:bottom w:val="none" w:sz="0" w:space="0" w:color="auto"/>
        <w:right w:val="none" w:sz="0" w:space="0" w:color="auto"/>
      </w:divBdr>
    </w:div>
    <w:div w:id="904216908">
      <w:bodyDiv w:val="1"/>
      <w:marLeft w:val="0"/>
      <w:marRight w:val="0"/>
      <w:marTop w:val="0"/>
      <w:marBottom w:val="0"/>
      <w:divBdr>
        <w:top w:val="none" w:sz="0" w:space="0" w:color="auto"/>
        <w:left w:val="none" w:sz="0" w:space="0" w:color="auto"/>
        <w:bottom w:val="none" w:sz="0" w:space="0" w:color="auto"/>
        <w:right w:val="none" w:sz="0" w:space="0" w:color="auto"/>
      </w:divBdr>
    </w:div>
    <w:div w:id="904417515">
      <w:bodyDiv w:val="1"/>
      <w:marLeft w:val="0"/>
      <w:marRight w:val="0"/>
      <w:marTop w:val="0"/>
      <w:marBottom w:val="0"/>
      <w:divBdr>
        <w:top w:val="none" w:sz="0" w:space="0" w:color="auto"/>
        <w:left w:val="none" w:sz="0" w:space="0" w:color="auto"/>
        <w:bottom w:val="none" w:sz="0" w:space="0" w:color="auto"/>
        <w:right w:val="none" w:sz="0" w:space="0" w:color="auto"/>
      </w:divBdr>
    </w:div>
    <w:div w:id="904877856">
      <w:bodyDiv w:val="1"/>
      <w:marLeft w:val="0"/>
      <w:marRight w:val="0"/>
      <w:marTop w:val="0"/>
      <w:marBottom w:val="0"/>
      <w:divBdr>
        <w:top w:val="none" w:sz="0" w:space="0" w:color="auto"/>
        <w:left w:val="none" w:sz="0" w:space="0" w:color="auto"/>
        <w:bottom w:val="none" w:sz="0" w:space="0" w:color="auto"/>
        <w:right w:val="none" w:sz="0" w:space="0" w:color="auto"/>
      </w:divBdr>
    </w:div>
    <w:div w:id="904951973">
      <w:bodyDiv w:val="1"/>
      <w:marLeft w:val="0"/>
      <w:marRight w:val="0"/>
      <w:marTop w:val="0"/>
      <w:marBottom w:val="0"/>
      <w:divBdr>
        <w:top w:val="none" w:sz="0" w:space="0" w:color="auto"/>
        <w:left w:val="none" w:sz="0" w:space="0" w:color="auto"/>
        <w:bottom w:val="none" w:sz="0" w:space="0" w:color="auto"/>
        <w:right w:val="none" w:sz="0" w:space="0" w:color="auto"/>
      </w:divBdr>
    </w:div>
    <w:div w:id="905189976">
      <w:bodyDiv w:val="1"/>
      <w:marLeft w:val="0"/>
      <w:marRight w:val="0"/>
      <w:marTop w:val="0"/>
      <w:marBottom w:val="0"/>
      <w:divBdr>
        <w:top w:val="none" w:sz="0" w:space="0" w:color="auto"/>
        <w:left w:val="none" w:sz="0" w:space="0" w:color="auto"/>
        <w:bottom w:val="none" w:sz="0" w:space="0" w:color="auto"/>
        <w:right w:val="none" w:sz="0" w:space="0" w:color="auto"/>
      </w:divBdr>
    </w:div>
    <w:div w:id="905342065">
      <w:bodyDiv w:val="1"/>
      <w:marLeft w:val="0"/>
      <w:marRight w:val="0"/>
      <w:marTop w:val="0"/>
      <w:marBottom w:val="0"/>
      <w:divBdr>
        <w:top w:val="none" w:sz="0" w:space="0" w:color="auto"/>
        <w:left w:val="none" w:sz="0" w:space="0" w:color="auto"/>
        <w:bottom w:val="none" w:sz="0" w:space="0" w:color="auto"/>
        <w:right w:val="none" w:sz="0" w:space="0" w:color="auto"/>
      </w:divBdr>
    </w:div>
    <w:div w:id="905457033">
      <w:bodyDiv w:val="1"/>
      <w:marLeft w:val="0"/>
      <w:marRight w:val="0"/>
      <w:marTop w:val="0"/>
      <w:marBottom w:val="0"/>
      <w:divBdr>
        <w:top w:val="none" w:sz="0" w:space="0" w:color="auto"/>
        <w:left w:val="none" w:sz="0" w:space="0" w:color="auto"/>
        <w:bottom w:val="none" w:sz="0" w:space="0" w:color="auto"/>
        <w:right w:val="none" w:sz="0" w:space="0" w:color="auto"/>
      </w:divBdr>
    </w:div>
    <w:div w:id="905530539">
      <w:bodyDiv w:val="1"/>
      <w:marLeft w:val="0"/>
      <w:marRight w:val="0"/>
      <w:marTop w:val="0"/>
      <w:marBottom w:val="0"/>
      <w:divBdr>
        <w:top w:val="none" w:sz="0" w:space="0" w:color="auto"/>
        <w:left w:val="none" w:sz="0" w:space="0" w:color="auto"/>
        <w:bottom w:val="none" w:sz="0" w:space="0" w:color="auto"/>
        <w:right w:val="none" w:sz="0" w:space="0" w:color="auto"/>
      </w:divBdr>
    </w:div>
    <w:div w:id="905722808">
      <w:bodyDiv w:val="1"/>
      <w:marLeft w:val="0"/>
      <w:marRight w:val="0"/>
      <w:marTop w:val="0"/>
      <w:marBottom w:val="0"/>
      <w:divBdr>
        <w:top w:val="none" w:sz="0" w:space="0" w:color="auto"/>
        <w:left w:val="none" w:sz="0" w:space="0" w:color="auto"/>
        <w:bottom w:val="none" w:sz="0" w:space="0" w:color="auto"/>
        <w:right w:val="none" w:sz="0" w:space="0" w:color="auto"/>
      </w:divBdr>
    </w:div>
    <w:div w:id="905841895">
      <w:bodyDiv w:val="1"/>
      <w:marLeft w:val="0"/>
      <w:marRight w:val="0"/>
      <w:marTop w:val="0"/>
      <w:marBottom w:val="0"/>
      <w:divBdr>
        <w:top w:val="none" w:sz="0" w:space="0" w:color="auto"/>
        <w:left w:val="none" w:sz="0" w:space="0" w:color="auto"/>
        <w:bottom w:val="none" w:sz="0" w:space="0" w:color="auto"/>
        <w:right w:val="none" w:sz="0" w:space="0" w:color="auto"/>
      </w:divBdr>
    </w:div>
    <w:div w:id="906375804">
      <w:bodyDiv w:val="1"/>
      <w:marLeft w:val="0"/>
      <w:marRight w:val="0"/>
      <w:marTop w:val="0"/>
      <w:marBottom w:val="0"/>
      <w:divBdr>
        <w:top w:val="none" w:sz="0" w:space="0" w:color="auto"/>
        <w:left w:val="none" w:sz="0" w:space="0" w:color="auto"/>
        <w:bottom w:val="none" w:sz="0" w:space="0" w:color="auto"/>
        <w:right w:val="none" w:sz="0" w:space="0" w:color="auto"/>
      </w:divBdr>
    </w:div>
    <w:div w:id="906651784">
      <w:bodyDiv w:val="1"/>
      <w:marLeft w:val="0"/>
      <w:marRight w:val="0"/>
      <w:marTop w:val="0"/>
      <w:marBottom w:val="0"/>
      <w:divBdr>
        <w:top w:val="none" w:sz="0" w:space="0" w:color="auto"/>
        <w:left w:val="none" w:sz="0" w:space="0" w:color="auto"/>
        <w:bottom w:val="none" w:sz="0" w:space="0" w:color="auto"/>
        <w:right w:val="none" w:sz="0" w:space="0" w:color="auto"/>
      </w:divBdr>
    </w:div>
    <w:div w:id="906762687">
      <w:bodyDiv w:val="1"/>
      <w:marLeft w:val="0"/>
      <w:marRight w:val="0"/>
      <w:marTop w:val="0"/>
      <w:marBottom w:val="0"/>
      <w:divBdr>
        <w:top w:val="none" w:sz="0" w:space="0" w:color="auto"/>
        <w:left w:val="none" w:sz="0" w:space="0" w:color="auto"/>
        <w:bottom w:val="none" w:sz="0" w:space="0" w:color="auto"/>
        <w:right w:val="none" w:sz="0" w:space="0" w:color="auto"/>
      </w:divBdr>
    </w:div>
    <w:div w:id="907114294">
      <w:bodyDiv w:val="1"/>
      <w:marLeft w:val="0"/>
      <w:marRight w:val="0"/>
      <w:marTop w:val="0"/>
      <w:marBottom w:val="0"/>
      <w:divBdr>
        <w:top w:val="none" w:sz="0" w:space="0" w:color="auto"/>
        <w:left w:val="none" w:sz="0" w:space="0" w:color="auto"/>
        <w:bottom w:val="none" w:sz="0" w:space="0" w:color="auto"/>
        <w:right w:val="none" w:sz="0" w:space="0" w:color="auto"/>
      </w:divBdr>
    </w:div>
    <w:div w:id="907569433">
      <w:bodyDiv w:val="1"/>
      <w:marLeft w:val="0"/>
      <w:marRight w:val="0"/>
      <w:marTop w:val="0"/>
      <w:marBottom w:val="0"/>
      <w:divBdr>
        <w:top w:val="none" w:sz="0" w:space="0" w:color="auto"/>
        <w:left w:val="none" w:sz="0" w:space="0" w:color="auto"/>
        <w:bottom w:val="none" w:sz="0" w:space="0" w:color="auto"/>
        <w:right w:val="none" w:sz="0" w:space="0" w:color="auto"/>
      </w:divBdr>
    </w:div>
    <w:div w:id="907570961">
      <w:bodyDiv w:val="1"/>
      <w:marLeft w:val="0"/>
      <w:marRight w:val="0"/>
      <w:marTop w:val="0"/>
      <w:marBottom w:val="0"/>
      <w:divBdr>
        <w:top w:val="none" w:sz="0" w:space="0" w:color="auto"/>
        <w:left w:val="none" w:sz="0" w:space="0" w:color="auto"/>
        <w:bottom w:val="none" w:sz="0" w:space="0" w:color="auto"/>
        <w:right w:val="none" w:sz="0" w:space="0" w:color="auto"/>
      </w:divBdr>
    </w:div>
    <w:div w:id="907765157">
      <w:bodyDiv w:val="1"/>
      <w:marLeft w:val="0"/>
      <w:marRight w:val="0"/>
      <w:marTop w:val="0"/>
      <w:marBottom w:val="0"/>
      <w:divBdr>
        <w:top w:val="none" w:sz="0" w:space="0" w:color="auto"/>
        <w:left w:val="none" w:sz="0" w:space="0" w:color="auto"/>
        <w:bottom w:val="none" w:sz="0" w:space="0" w:color="auto"/>
        <w:right w:val="none" w:sz="0" w:space="0" w:color="auto"/>
      </w:divBdr>
    </w:div>
    <w:div w:id="908005800">
      <w:bodyDiv w:val="1"/>
      <w:marLeft w:val="0"/>
      <w:marRight w:val="0"/>
      <w:marTop w:val="0"/>
      <w:marBottom w:val="0"/>
      <w:divBdr>
        <w:top w:val="none" w:sz="0" w:space="0" w:color="auto"/>
        <w:left w:val="none" w:sz="0" w:space="0" w:color="auto"/>
        <w:bottom w:val="none" w:sz="0" w:space="0" w:color="auto"/>
        <w:right w:val="none" w:sz="0" w:space="0" w:color="auto"/>
      </w:divBdr>
    </w:div>
    <w:div w:id="908032599">
      <w:bodyDiv w:val="1"/>
      <w:marLeft w:val="0"/>
      <w:marRight w:val="0"/>
      <w:marTop w:val="0"/>
      <w:marBottom w:val="0"/>
      <w:divBdr>
        <w:top w:val="none" w:sz="0" w:space="0" w:color="auto"/>
        <w:left w:val="none" w:sz="0" w:space="0" w:color="auto"/>
        <w:bottom w:val="none" w:sz="0" w:space="0" w:color="auto"/>
        <w:right w:val="none" w:sz="0" w:space="0" w:color="auto"/>
      </w:divBdr>
    </w:div>
    <w:div w:id="908228273">
      <w:bodyDiv w:val="1"/>
      <w:marLeft w:val="0"/>
      <w:marRight w:val="0"/>
      <w:marTop w:val="0"/>
      <w:marBottom w:val="0"/>
      <w:divBdr>
        <w:top w:val="none" w:sz="0" w:space="0" w:color="auto"/>
        <w:left w:val="none" w:sz="0" w:space="0" w:color="auto"/>
        <w:bottom w:val="none" w:sz="0" w:space="0" w:color="auto"/>
        <w:right w:val="none" w:sz="0" w:space="0" w:color="auto"/>
      </w:divBdr>
    </w:div>
    <w:div w:id="908466321">
      <w:bodyDiv w:val="1"/>
      <w:marLeft w:val="0"/>
      <w:marRight w:val="0"/>
      <w:marTop w:val="0"/>
      <w:marBottom w:val="0"/>
      <w:divBdr>
        <w:top w:val="none" w:sz="0" w:space="0" w:color="auto"/>
        <w:left w:val="none" w:sz="0" w:space="0" w:color="auto"/>
        <w:bottom w:val="none" w:sz="0" w:space="0" w:color="auto"/>
        <w:right w:val="none" w:sz="0" w:space="0" w:color="auto"/>
      </w:divBdr>
    </w:div>
    <w:div w:id="908686039">
      <w:bodyDiv w:val="1"/>
      <w:marLeft w:val="0"/>
      <w:marRight w:val="0"/>
      <w:marTop w:val="0"/>
      <w:marBottom w:val="0"/>
      <w:divBdr>
        <w:top w:val="none" w:sz="0" w:space="0" w:color="auto"/>
        <w:left w:val="none" w:sz="0" w:space="0" w:color="auto"/>
        <w:bottom w:val="none" w:sz="0" w:space="0" w:color="auto"/>
        <w:right w:val="none" w:sz="0" w:space="0" w:color="auto"/>
      </w:divBdr>
    </w:div>
    <w:div w:id="908728140">
      <w:bodyDiv w:val="1"/>
      <w:marLeft w:val="0"/>
      <w:marRight w:val="0"/>
      <w:marTop w:val="0"/>
      <w:marBottom w:val="0"/>
      <w:divBdr>
        <w:top w:val="none" w:sz="0" w:space="0" w:color="auto"/>
        <w:left w:val="none" w:sz="0" w:space="0" w:color="auto"/>
        <w:bottom w:val="none" w:sz="0" w:space="0" w:color="auto"/>
        <w:right w:val="none" w:sz="0" w:space="0" w:color="auto"/>
      </w:divBdr>
    </w:div>
    <w:div w:id="908923451">
      <w:bodyDiv w:val="1"/>
      <w:marLeft w:val="0"/>
      <w:marRight w:val="0"/>
      <w:marTop w:val="0"/>
      <w:marBottom w:val="0"/>
      <w:divBdr>
        <w:top w:val="none" w:sz="0" w:space="0" w:color="auto"/>
        <w:left w:val="none" w:sz="0" w:space="0" w:color="auto"/>
        <w:bottom w:val="none" w:sz="0" w:space="0" w:color="auto"/>
        <w:right w:val="none" w:sz="0" w:space="0" w:color="auto"/>
      </w:divBdr>
    </w:div>
    <w:div w:id="908928992">
      <w:bodyDiv w:val="1"/>
      <w:marLeft w:val="0"/>
      <w:marRight w:val="0"/>
      <w:marTop w:val="0"/>
      <w:marBottom w:val="0"/>
      <w:divBdr>
        <w:top w:val="none" w:sz="0" w:space="0" w:color="auto"/>
        <w:left w:val="none" w:sz="0" w:space="0" w:color="auto"/>
        <w:bottom w:val="none" w:sz="0" w:space="0" w:color="auto"/>
        <w:right w:val="none" w:sz="0" w:space="0" w:color="auto"/>
      </w:divBdr>
    </w:div>
    <w:div w:id="909080592">
      <w:bodyDiv w:val="1"/>
      <w:marLeft w:val="0"/>
      <w:marRight w:val="0"/>
      <w:marTop w:val="0"/>
      <w:marBottom w:val="0"/>
      <w:divBdr>
        <w:top w:val="none" w:sz="0" w:space="0" w:color="auto"/>
        <w:left w:val="none" w:sz="0" w:space="0" w:color="auto"/>
        <w:bottom w:val="none" w:sz="0" w:space="0" w:color="auto"/>
        <w:right w:val="none" w:sz="0" w:space="0" w:color="auto"/>
      </w:divBdr>
    </w:div>
    <w:div w:id="909194054">
      <w:bodyDiv w:val="1"/>
      <w:marLeft w:val="0"/>
      <w:marRight w:val="0"/>
      <w:marTop w:val="0"/>
      <w:marBottom w:val="0"/>
      <w:divBdr>
        <w:top w:val="none" w:sz="0" w:space="0" w:color="auto"/>
        <w:left w:val="none" w:sz="0" w:space="0" w:color="auto"/>
        <w:bottom w:val="none" w:sz="0" w:space="0" w:color="auto"/>
        <w:right w:val="none" w:sz="0" w:space="0" w:color="auto"/>
      </w:divBdr>
    </w:div>
    <w:div w:id="909198749">
      <w:bodyDiv w:val="1"/>
      <w:marLeft w:val="0"/>
      <w:marRight w:val="0"/>
      <w:marTop w:val="0"/>
      <w:marBottom w:val="0"/>
      <w:divBdr>
        <w:top w:val="none" w:sz="0" w:space="0" w:color="auto"/>
        <w:left w:val="none" w:sz="0" w:space="0" w:color="auto"/>
        <w:bottom w:val="none" w:sz="0" w:space="0" w:color="auto"/>
        <w:right w:val="none" w:sz="0" w:space="0" w:color="auto"/>
      </w:divBdr>
    </w:div>
    <w:div w:id="909466251">
      <w:bodyDiv w:val="1"/>
      <w:marLeft w:val="0"/>
      <w:marRight w:val="0"/>
      <w:marTop w:val="0"/>
      <w:marBottom w:val="0"/>
      <w:divBdr>
        <w:top w:val="none" w:sz="0" w:space="0" w:color="auto"/>
        <w:left w:val="none" w:sz="0" w:space="0" w:color="auto"/>
        <w:bottom w:val="none" w:sz="0" w:space="0" w:color="auto"/>
        <w:right w:val="none" w:sz="0" w:space="0" w:color="auto"/>
      </w:divBdr>
    </w:div>
    <w:div w:id="909655502">
      <w:bodyDiv w:val="1"/>
      <w:marLeft w:val="0"/>
      <w:marRight w:val="0"/>
      <w:marTop w:val="0"/>
      <w:marBottom w:val="0"/>
      <w:divBdr>
        <w:top w:val="none" w:sz="0" w:space="0" w:color="auto"/>
        <w:left w:val="none" w:sz="0" w:space="0" w:color="auto"/>
        <w:bottom w:val="none" w:sz="0" w:space="0" w:color="auto"/>
        <w:right w:val="none" w:sz="0" w:space="0" w:color="auto"/>
      </w:divBdr>
    </w:div>
    <w:div w:id="910117887">
      <w:bodyDiv w:val="1"/>
      <w:marLeft w:val="0"/>
      <w:marRight w:val="0"/>
      <w:marTop w:val="0"/>
      <w:marBottom w:val="0"/>
      <w:divBdr>
        <w:top w:val="none" w:sz="0" w:space="0" w:color="auto"/>
        <w:left w:val="none" w:sz="0" w:space="0" w:color="auto"/>
        <w:bottom w:val="none" w:sz="0" w:space="0" w:color="auto"/>
        <w:right w:val="none" w:sz="0" w:space="0" w:color="auto"/>
      </w:divBdr>
    </w:div>
    <w:div w:id="910120286">
      <w:bodyDiv w:val="1"/>
      <w:marLeft w:val="0"/>
      <w:marRight w:val="0"/>
      <w:marTop w:val="0"/>
      <w:marBottom w:val="0"/>
      <w:divBdr>
        <w:top w:val="none" w:sz="0" w:space="0" w:color="auto"/>
        <w:left w:val="none" w:sz="0" w:space="0" w:color="auto"/>
        <w:bottom w:val="none" w:sz="0" w:space="0" w:color="auto"/>
        <w:right w:val="none" w:sz="0" w:space="0" w:color="auto"/>
      </w:divBdr>
    </w:div>
    <w:div w:id="910307852">
      <w:bodyDiv w:val="1"/>
      <w:marLeft w:val="0"/>
      <w:marRight w:val="0"/>
      <w:marTop w:val="0"/>
      <w:marBottom w:val="0"/>
      <w:divBdr>
        <w:top w:val="none" w:sz="0" w:space="0" w:color="auto"/>
        <w:left w:val="none" w:sz="0" w:space="0" w:color="auto"/>
        <w:bottom w:val="none" w:sz="0" w:space="0" w:color="auto"/>
        <w:right w:val="none" w:sz="0" w:space="0" w:color="auto"/>
      </w:divBdr>
    </w:div>
    <w:div w:id="910389816">
      <w:bodyDiv w:val="1"/>
      <w:marLeft w:val="0"/>
      <w:marRight w:val="0"/>
      <w:marTop w:val="0"/>
      <w:marBottom w:val="0"/>
      <w:divBdr>
        <w:top w:val="none" w:sz="0" w:space="0" w:color="auto"/>
        <w:left w:val="none" w:sz="0" w:space="0" w:color="auto"/>
        <w:bottom w:val="none" w:sz="0" w:space="0" w:color="auto"/>
        <w:right w:val="none" w:sz="0" w:space="0" w:color="auto"/>
      </w:divBdr>
    </w:div>
    <w:div w:id="910694558">
      <w:bodyDiv w:val="1"/>
      <w:marLeft w:val="0"/>
      <w:marRight w:val="0"/>
      <w:marTop w:val="0"/>
      <w:marBottom w:val="0"/>
      <w:divBdr>
        <w:top w:val="none" w:sz="0" w:space="0" w:color="auto"/>
        <w:left w:val="none" w:sz="0" w:space="0" w:color="auto"/>
        <w:bottom w:val="none" w:sz="0" w:space="0" w:color="auto"/>
        <w:right w:val="none" w:sz="0" w:space="0" w:color="auto"/>
      </w:divBdr>
    </w:div>
    <w:div w:id="910846884">
      <w:bodyDiv w:val="1"/>
      <w:marLeft w:val="0"/>
      <w:marRight w:val="0"/>
      <w:marTop w:val="0"/>
      <w:marBottom w:val="0"/>
      <w:divBdr>
        <w:top w:val="none" w:sz="0" w:space="0" w:color="auto"/>
        <w:left w:val="none" w:sz="0" w:space="0" w:color="auto"/>
        <w:bottom w:val="none" w:sz="0" w:space="0" w:color="auto"/>
        <w:right w:val="none" w:sz="0" w:space="0" w:color="auto"/>
      </w:divBdr>
    </w:div>
    <w:div w:id="911546372">
      <w:bodyDiv w:val="1"/>
      <w:marLeft w:val="0"/>
      <w:marRight w:val="0"/>
      <w:marTop w:val="0"/>
      <w:marBottom w:val="0"/>
      <w:divBdr>
        <w:top w:val="none" w:sz="0" w:space="0" w:color="auto"/>
        <w:left w:val="none" w:sz="0" w:space="0" w:color="auto"/>
        <w:bottom w:val="none" w:sz="0" w:space="0" w:color="auto"/>
        <w:right w:val="none" w:sz="0" w:space="0" w:color="auto"/>
      </w:divBdr>
    </w:div>
    <w:div w:id="911547768">
      <w:bodyDiv w:val="1"/>
      <w:marLeft w:val="0"/>
      <w:marRight w:val="0"/>
      <w:marTop w:val="0"/>
      <w:marBottom w:val="0"/>
      <w:divBdr>
        <w:top w:val="none" w:sz="0" w:space="0" w:color="auto"/>
        <w:left w:val="none" w:sz="0" w:space="0" w:color="auto"/>
        <w:bottom w:val="none" w:sz="0" w:space="0" w:color="auto"/>
        <w:right w:val="none" w:sz="0" w:space="0" w:color="auto"/>
      </w:divBdr>
    </w:div>
    <w:div w:id="911548696">
      <w:bodyDiv w:val="1"/>
      <w:marLeft w:val="0"/>
      <w:marRight w:val="0"/>
      <w:marTop w:val="0"/>
      <w:marBottom w:val="0"/>
      <w:divBdr>
        <w:top w:val="none" w:sz="0" w:space="0" w:color="auto"/>
        <w:left w:val="none" w:sz="0" w:space="0" w:color="auto"/>
        <w:bottom w:val="none" w:sz="0" w:space="0" w:color="auto"/>
        <w:right w:val="none" w:sz="0" w:space="0" w:color="auto"/>
      </w:divBdr>
    </w:div>
    <w:div w:id="911550800">
      <w:bodyDiv w:val="1"/>
      <w:marLeft w:val="0"/>
      <w:marRight w:val="0"/>
      <w:marTop w:val="0"/>
      <w:marBottom w:val="0"/>
      <w:divBdr>
        <w:top w:val="none" w:sz="0" w:space="0" w:color="auto"/>
        <w:left w:val="none" w:sz="0" w:space="0" w:color="auto"/>
        <w:bottom w:val="none" w:sz="0" w:space="0" w:color="auto"/>
        <w:right w:val="none" w:sz="0" w:space="0" w:color="auto"/>
      </w:divBdr>
    </w:div>
    <w:div w:id="912011223">
      <w:bodyDiv w:val="1"/>
      <w:marLeft w:val="0"/>
      <w:marRight w:val="0"/>
      <w:marTop w:val="0"/>
      <w:marBottom w:val="0"/>
      <w:divBdr>
        <w:top w:val="none" w:sz="0" w:space="0" w:color="auto"/>
        <w:left w:val="none" w:sz="0" w:space="0" w:color="auto"/>
        <w:bottom w:val="none" w:sz="0" w:space="0" w:color="auto"/>
        <w:right w:val="none" w:sz="0" w:space="0" w:color="auto"/>
      </w:divBdr>
    </w:div>
    <w:div w:id="912589554">
      <w:bodyDiv w:val="1"/>
      <w:marLeft w:val="0"/>
      <w:marRight w:val="0"/>
      <w:marTop w:val="0"/>
      <w:marBottom w:val="0"/>
      <w:divBdr>
        <w:top w:val="none" w:sz="0" w:space="0" w:color="auto"/>
        <w:left w:val="none" w:sz="0" w:space="0" w:color="auto"/>
        <w:bottom w:val="none" w:sz="0" w:space="0" w:color="auto"/>
        <w:right w:val="none" w:sz="0" w:space="0" w:color="auto"/>
      </w:divBdr>
    </w:div>
    <w:div w:id="912666195">
      <w:bodyDiv w:val="1"/>
      <w:marLeft w:val="0"/>
      <w:marRight w:val="0"/>
      <w:marTop w:val="0"/>
      <w:marBottom w:val="0"/>
      <w:divBdr>
        <w:top w:val="none" w:sz="0" w:space="0" w:color="auto"/>
        <w:left w:val="none" w:sz="0" w:space="0" w:color="auto"/>
        <w:bottom w:val="none" w:sz="0" w:space="0" w:color="auto"/>
        <w:right w:val="none" w:sz="0" w:space="0" w:color="auto"/>
      </w:divBdr>
    </w:div>
    <w:div w:id="913079742">
      <w:bodyDiv w:val="1"/>
      <w:marLeft w:val="0"/>
      <w:marRight w:val="0"/>
      <w:marTop w:val="0"/>
      <w:marBottom w:val="0"/>
      <w:divBdr>
        <w:top w:val="none" w:sz="0" w:space="0" w:color="auto"/>
        <w:left w:val="none" w:sz="0" w:space="0" w:color="auto"/>
        <w:bottom w:val="none" w:sz="0" w:space="0" w:color="auto"/>
        <w:right w:val="none" w:sz="0" w:space="0" w:color="auto"/>
      </w:divBdr>
    </w:div>
    <w:div w:id="913275650">
      <w:bodyDiv w:val="1"/>
      <w:marLeft w:val="0"/>
      <w:marRight w:val="0"/>
      <w:marTop w:val="0"/>
      <w:marBottom w:val="0"/>
      <w:divBdr>
        <w:top w:val="none" w:sz="0" w:space="0" w:color="auto"/>
        <w:left w:val="none" w:sz="0" w:space="0" w:color="auto"/>
        <w:bottom w:val="none" w:sz="0" w:space="0" w:color="auto"/>
        <w:right w:val="none" w:sz="0" w:space="0" w:color="auto"/>
      </w:divBdr>
    </w:div>
    <w:div w:id="913275894">
      <w:bodyDiv w:val="1"/>
      <w:marLeft w:val="0"/>
      <w:marRight w:val="0"/>
      <w:marTop w:val="0"/>
      <w:marBottom w:val="0"/>
      <w:divBdr>
        <w:top w:val="none" w:sz="0" w:space="0" w:color="auto"/>
        <w:left w:val="none" w:sz="0" w:space="0" w:color="auto"/>
        <w:bottom w:val="none" w:sz="0" w:space="0" w:color="auto"/>
        <w:right w:val="none" w:sz="0" w:space="0" w:color="auto"/>
      </w:divBdr>
    </w:div>
    <w:div w:id="913780067">
      <w:bodyDiv w:val="1"/>
      <w:marLeft w:val="0"/>
      <w:marRight w:val="0"/>
      <w:marTop w:val="0"/>
      <w:marBottom w:val="0"/>
      <w:divBdr>
        <w:top w:val="none" w:sz="0" w:space="0" w:color="auto"/>
        <w:left w:val="none" w:sz="0" w:space="0" w:color="auto"/>
        <w:bottom w:val="none" w:sz="0" w:space="0" w:color="auto"/>
        <w:right w:val="none" w:sz="0" w:space="0" w:color="auto"/>
      </w:divBdr>
    </w:div>
    <w:div w:id="913927204">
      <w:bodyDiv w:val="1"/>
      <w:marLeft w:val="0"/>
      <w:marRight w:val="0"/>
      <w:marTop w:val="0"/>
      <w:marBottom w:val="0"/>
      <w:divBdr>
        <w:top w:val="none" w:sz="0" w:space="0" w:color="auto"/>
        <w:left w:val="none" w:sz="0" w:space="0" w:color="auto"/>
        <w:bottom w:val="none" w:sz="0" w:space="0" w:color="auto"/>
        <w:right w:val="none" w:sz="0" w:space="0" w:color="auto"/>
      </w:divBdr>
    </w:div>
    <w:div w:id="914048918">
      <w:bodyDiv w:val="1"/>
      <w:marLeft w:val="0"/>
      <w:marRight w:val="0"/>
      <w:marTop w:val="0"/>
      <w:marBottom w:val="0"/>
      <w:divBdr>
        <w:top w:val="none" w:sz="0" w:space="0" w:color="auto"/>
        <w:left w:val="none" w:sz="0" w:space="0" w:color="auto"/>
        <w:bottom w:val="none" w:sz="0" w:space="0" w:color="auto"/>
        <w:right w:val="none" w:sz="0" w:space="0" w:color="auto"/>
      </w:divBdr>
    </w:div>
    <w:div w:id="914123578">
      <w:bodyDiv w:val="1"/>
      <w:marLeft w:val="0"/>
      <w:marRight w:val="0"/>
      <w:marTop w:val="0"/>
      <w:marBottom w:val="0"/>
      <w:divBdr>
        <w:top w:val="none" w:sz="0" w:space="0" w:color="auto"/>
        <w:left w:val="none" w:sz="0" w:space="0" w:color="auto"/>
        <w:bottom w:val="none" w:sz="0" w:space="0" w:color="auto"/>
        <w:right w:val="none" w:sz="0" w:space="0" w:color="auto"/>
      </w:divBdr>
    </w:div>
    <w:div w:id="914358597">
      <w:bodyDiv w:val="1"/>
      <w:marLeft w:val="0"/>
      <w:marRight w:val="0"/>
      <w:marTop w:val="0"/>
      <w:marBottom w:val="0"/>
      <w:divBdr>
        <w:top w:val="none" w:sz="0" w:space="0" w:color="auto"/>
        <w:left w:val="none" w:sz="0" w:space="0" w:color="auto"/>
        <w:bottom w:val="none" w:sz="0" w:space="0" w:color="auto"/>
        <w:right w:val="none" w:sz="0" w:space="0" w:color="auto"/>
      </w:divBdr>
    </w:div>
    <w:div w:id="915240180">
      <w:bodyDiv w:val="1"/>
      <w:marLeft w:val="0"/>
      <w:marRight w:val="0"/>
      <w:marTop w:val="0"/>
      <w:marBottom w:val="0"/>
      <w:divBdr>
        <w:top w:val="none" w:sz="0" w:space="0" w:color="auto"/>
        <w:left w:val="none" w:sz="0" w:space="0" w:color="auto"/>
        <w:bottom w:val="none" w:sz="0" w:space="0" w:color="auto"/>
        <w:right w:val="none" w:sz="0" w:space="0" w:color="auto"/>
      </w:divBdr>
    </w:div>
    <w:div w:id="915941248">
      <w:bodyDiv w:val="1"/>
      <w:marLeft w:val="0"/>
      <w:marRight w:val="0"/>
      <w:marTop w:val="0"/>
      <w:marBottom w:val="0"/>
      <w:divBdr>
        <w:top w:val="none" w:sz="0" w:space="0" w:color="auto"/>
        <w:left w:val="none" w:sz="0" w:space="0" w:color="auto"/>
        <w:bottom w:val="none" w:sz="0" w:space="0" w:color="auto"/>
        <w:right w:val="none" w:sz="0" w:space="0" w:color="auto"/>
      </w:divBdr>
    </w:div>
    <w:div w:id="916597692">
      <w:bodyDiv w:val="1"/>
      <w:marLeft w:val="0"/>
      <w:marRight w:val="0"/>
      <w:marTop w:val="0"/>
      <w:marBottom w:val="0"/>
      <w:divBdr>
        <w:top w:val="none" w:sz="0" w:space="0" w:color="auto"/>
        <w:left w:val="none" w:sz="0" w:space="0" w:color="auto"/>
        <w:bottom w:val="none" w:sz="0" w:space="0" w:color="auto"/>
        <w:right w:val="none" w:sz="0" w:space="0" w:color="auto"/>
      </w:divBdr>
    </w:div>
    <w:div w:id="916938903">
      <w:bodyDiv w:val="1"/>
      <w:marLeft w:val="0"/>
      <w:marRight w:val="0"/>
      <w:marTop w:val="0"/>
      <w:marBottom w:val="0"/>
      <w:divBdr>
        <w:top w:val="none" w:sz="0" w:space="0" w:color="auto"/>
        <w:left w:val="none" w:sz="0" w:space="0" w:color="auto"/>
        <w:bottom w:val="none" w:sz="0" w:space="0" w:color="auto"/>
        <w:right w:val="none" w:sz="0" w:space="0" w:color="auto"/>
      </w:divBdr>
    </w:div>
    <w:div w:id="917399544">
      <w:bodyDiv w:val="1"/>
      <w:marLeft w:val="0"/>
      <w:marRight w:val="0"/>
      <w:marTop w:val="0"/>
      <w:marBottom w:val="0"/>
      <w:divBdr>
        <w:top w:val="none" w:sz="0" w:space="0" w:color="auto"/>
        <w:left w:val="none" w:sz="0" w:space="0" w:color="auto"/>
        <w:bottom w:val="none" w:sz="0" w:space="0" w:color="auto"/>
        <w:right w:val="none" w:sz="0" w:space="0" w:color="auto"/>
      </w:divBdr>
    </w:div>
    <w:div w:id="917400248">
      <w:bodyDiv w:val="1"/>
      <w:marLeft w:val="0"/>
      <w:marRight w:val="0"/>
      <w:marTop w:val="0"/>
      <w:marBottom w:val="0"/>
      <w:divBdr>
        <w:top w:val="none" w:sz="0" w:space="0" w:color="auto"/>
        <w:left w:val="none" w:sz="0" w:space="0" w:color="auto"/>
        <w:bottom w:val="none" w:sz="0" w:space="0" w:color="auto"/>
        <w:right w:val="none" w:sz="0" w:space="0" w:color="auto"/>
      </w:divBdr>
    </w:div>
    <w:div w:id="918753809">
      <w:bodyDiv w:val="1"/>
      <w:marLeft w:val="0"/>
      <w:marRight w:val="0"/>
      <w:marTop w:val="0"/>
      <w:marBottom w:val="0"/>
      <w:divBdr>
        <w:top w:val="none" w:sz="0" w:space="0" w:color="auto"/>
        <w:left w:val="none" w:sz="0" w:space="0" w:color="auto"/>
        <w:bottom w:val="none" w:sz="0" w:space="0" w:color="auto"/>
        <w:right w:val="none" w:sz="0" w:space="0" w:color="auto"/>
      </w:divBdr>
    </w:div>
    <w:div w:id="919487655">
      <w:bodyDiv w:val="1"/>
      <w:marLeft w:val="0"/>
      <w:marRight w:val="0"/>
      <w:marTop w:val="0"/>
      <w:marBottom w:val="0"/>
      <w:divBdr>
        <w:top w:val="none" w:sz="0" w:space="0" w:color="auto"/>
        <w:left w:val="none" w:sz="0" w:space="0" w:color="auto"/>
        <w:bottom w:val="none" w:sz="0" w:space="0" w:color="auto"/>
        <w:right w:val="none" w:sz="0" w:space="0" w:color="auto"/>
      </w:divBdr>
    </w:div>
    <w:div w:id="919487668">
      <w:bodyDiv w:val="1"/>
      <w:marLeft w:val="0"/>
      <w:marRight w:val="0"/>
      <w:marTop w:val="0"/>
      <w:marBottom w:val="0"/>
      <w:divBdr>
        <w:top w:val="none" w:sz="0" w:space="0" w:color="auto"/>
        <w:left w:val="none" w:sz="0" w:space="0" w:color="auto"/>
        <w:bottom w:val="none" w:sz="0" w:space="0" w:color="auto"/>
        <w:right w:val="none" w:sz="0" w:space="0" w:color="auto"/>
      </w:divBdr>
    </w:div>
    <w:div w:id="919752918">
      <w:bodyDiv w:val="1"/>
      <w:marLeft w:val="0"/>
      <w:marRight w:val="0"/>
      <w:marTop w:val="0"/>
      <w:marBottom w:val="0"/>
      <w:divBdr>
        <w:top w:val="none" w:sz="0" w:space="0" w:color="auto"/>
        <w:left w:val="none" w:sz="0" w:space="0" w:color="auto"/>
        <w:bottom w:val="none" w:sz="0" w:space="0" w:color="auto"/>
        <w:right w:val="none" w:sz="0" w:space="0" w:color="auto"/>
      </w:divBdr>
    </w:div>
    <w:div w:id="919872181">
      <w:bodyDiv w:val="1"/>
      <w:marLeft w:val="0"/>
      <w:marRight w:val="0"/>
      <w:marTop w:val="0"/>
      <w:marBottom w:val="0"/>
      <w:divBdr>
        <w:top w:val="none" w:sz="0" w:space="0" w:color="auto"/>
        <w:left w:val="none" w:sz="0" w:space="0" w:color="auto"/>
        <w:bottom w:val="none" w:sz="0" w:space="0" w:color="auto"/>
        <w:right w:val="none" w:sz="0" w:space="0" w:color="auto"/>
      </w:divBdr>
    </w:div>
    <w:div w:id="920065656">
      <w:bodyDiv w:val="1"/>
      <w:marLeft w:val="0"/>
      <w:marRight w:val="0"/>
      <w:marTop w:val="0"/>
      <w:marBottom w:val="0"/>
      <w:divBdr>
        <w:top w:val="none" w:sz="0" w:space="0" w:color="auto"/>
        <w:left w:val="none" w:sz="0" w:space="0" w:color="auto"/>
        <w:bottom w:val="none" w:sz="0" w:space="0" w:color="auto"/>
        <w:right w:val="none" w:sz="0" w:space="0" w:color="auto"/>
      </w:divBdr>
    </w:div>
    <w:div w:id="920136635">
      <w:bodyDiv w:val="1"/>
      <w:marLeft w:val="0"/>
      <w:marRight w:val="0"/>
      <w:marTop w:val="0"/>
      <w:marBottom w:val="0"/>
      <w:divBdr>
        <w:top w:val="none" w:sz="0" w:space="0" w:color="auto"/>
        <w:left w:val="none" w:sz="0" w:space="0" w:color="auto"/>
        <w:bottom w:val="none" w:sz="0" w:space="0" w:color="auto"/>
        <w:right w:val="none" w:sz="0" w:space="0" w:color="auto"/>
      </w:divBdr>
    </w:div>
    <w:div w:id="920482411">
      <w:bodyDiv w:val="1"/>
      <w:marLeft w:val="0"/>
      <w:marRight w:val="0"/>
      <w:marTop w:val="0"/>
      <w:marBottom w:val="0"/>
      <w:divBdr>
        <w:top w:val="none" w:sz="0" w:space="0" w:color="auto"/>
        <w:left w:val="none" w:sz="0" w:space="0" w:color="auto"/>
        <w:bottom w:val="none" w:sz="0" w:space="0" w:color="auto"/>
        <w:right w:val="none" w:sz="0" w:space="0" w:color="auto"/>
      </w:divBdr>
    </w:div>
    <w:div w:id="920680694">
      <w:bodyDiv w:val="1"/>
      <w:marLeft w:val="0"/>
      <w:marRight w:val="0"/>
      <w:marTop w:val="0"/>
      <w:marBottom w:val="0"/>
      <w:divBdr>
        <w:top w:val="none" w:sz="0" w:space="0" w:color="auto"/>
        <w:left w:val="none" w:sz="0" w:space="0" w:color="auto"/>
        <w:bottom w:val="none" w:sz="0" w:space="0" w:color="auto"/>
        <w:right w:val="none" w:sz="0" w:space="0" w:color="auto"/>
      </w:divBdr>
    </w:div>
    <w:div w:id="920719119">
      <w:bodyDiv w:val="1"/>
      <w:marLeft w:val="0"/>
      <w:marRight w:val="0"/>
      <w:marTop w:val="0"/>
      <w:marBottom w:val="0"/>
      <w:divBdr>
        <w:top w:val="none" w:sz="0" w:space="0" w:color="auto"/>
        <w:left w:val="none" w:sz="0" w:space="0" w:color="auto"/>
        <w:bottom w:val="none" w:sz="0" w:space="0" w:color="auto"/>
        <w:right w:val="none" w:sz="0" w:space="0" w:color="auto"/>
      </w:divBdr>
    </w:div>
    <w:div w:id="921377985">
      <w:bodyDiv w:val="1"/>
      <w:marLeft w:val="0"/>
      <w:marRight w:val="0"/>
      <w:marTop w:val="0"/>
      <w:marBottom w:val="0"/>
      <w:divBdr>
        <w:top w:val="none" w:sz="0" w:space="0" w:color="auto"/>
        <w:left w:val="none" w:sz="0" w:space="0" w:color="auto"/>
        <w:bottom w:val="none" w:sz="0" w:space="0" w:color="auto"/>
        <w:right w:val="none" w:sz="0" w:space="0" w:color="auto"/>
      </w:divBdr>
    </w:div>
    <w:div w:id="921597441">
      <w:bodyDiv w:val="1"/>
      <w:marLeft w:val="0"/>
      <w:marRight w:val="0"/>
      <w:marTop w:val="0"/>
      <w:marBottom w:val="0"/>
      <w:divBdr>
        <w:top w:val="none" w:sz="0" w:space="0" w:color="auto"/>
        <w:left w:val="none" w:sz="0" w:space="0" w:color="auto"/>
        <w:bottom w:val="none" w:sz="0" w:space="0" w:color="auto"/>
        <w:right w:val="none" w:sz="0" w:space="0" w:color="auto"/>
      </w:divBdr>
    </w:div>
    <w:div w:id="921841029">
      <w:bodyDiv w:val="1"/>
      <w:marLeft w:val="0"/>
      <w:marRight w:val="0"/>
      <w:marTop w:val="0"/>
      <w:marBottom w:val="0"/>
      <w:divBdr>
        <w:top w:val="none" w:sz="0" w:space="0" w:color="auto"/>
        <w:left w:val="none" w:sz="0" w:space="0" w:color="auto"/>
        <w:bottom w:val="none" w:sz="0" w:space="0" w:color="auto"/>
        <w:right w:val="none" w:sz="0" w:space="0" w:color="auto"/>
      </w:divBdr>
    </w:div>
    <w:div w:id="922186030">
      <w:bodyDiv w:val="1"/>
      <w:marLeft w:val="0"/>
      <w:marRight w:val="0"/>
      <w:marTop w:val="0"/>
      <w:marBottom w:val="0"/>
      <w:divBdr>
        <w:top w:val="none" w:sz="0" w:space="0" w:color="auto"/>
        <w:left w:val="none" w:sz="0" w:space="0" w:color="auto"/>
        <w:bottom w:val="none" w:sz="0" w:space="0" w:color="auto"/>
        <w:right w:val="none" w:sz="0" w:space="0" w:color="auto"/>
      </w:divBdr>
    </w:div>
    <w:div w:id="922445573">
      <w:bodyDiv w:val="1"/>
      <w:marLeft w:val="0"/>
      <w:marRight w:val="0"/>
      <w:marTop w:val="0"/>
      <w:marBottom w:val="0"/>
      <w:divBdr>
        <w:top w:val="none" w:sz="0" w:space="0" w:color="auto"/>
        <w:left w:val="none" w:sz="0" w:space="0" w:color="auto"/>
        <w:bottom w:val="none" w:sz="0" w:space="0" w:color="auto"/>
        <w:right w:val="none" w:sz="0" w:space="0" w:color="auto"/>
      </w:divBdr>
    </w:div>
    <w:div w:id="922690379">
      <w:bodyDiv w:val="1"/>
      <w:marLeft w:val="0"/>
      <w:marRight w:val="0"/>
      <w:marTop w:val="0"/>
      <w:marBottom w:val="0"/>
      <w:divBdr>
        <w:top w:val="none" w:sz="0" w:space="0" w:color="auto"/>
        <w:left w:val="none" w:sz="0" w:space="0" w:color="auto"/>
        <w:bottom w:val="none" w:sz="0" w:space="0" w:color="auto"/>
        <w:right w:val="none" w:sz="0" w:space="0" w:color="auto"/>
      </w:divBdr>
    </w:div>
    <w:div w:id="923103646">
      <w:bodyDiv w:val="1"/>
      <w:marLeft w:val="0"/>
      <w:marRight w:val="0"/>
      <w:marTop w:val="0"/>
      <w:marBottom w:val="0"/>
      <w:divBdr>
        <w:top w:val="none" w:sz="0" w:space="0" w:color="auto"/>
        <w:left w:val="none" w:sz="0" w:space="0" w:color="auto"/>
        <w:bottom w:val="none" w:sz="0" w:space="0" w:color="auto"/>
        <w:right w:val="none" w:sz="0" w:space="0" w:color="auto"/>
      </w:divBdr>
    </w:div>
    <w:div w:id="923337261">
      <w:bodyDiv w:val="1"/>
      <w:marLeft w:val="0"/>
      <w:marRight w:val="0"/>
      <w:marTop w:val="0"/>
      <w:marBottom w:val="0"/>
      <w:divBdr>
        <w:top w:val="none" w:sz="0" w:space="0" w:color="auto"/>
        <w:left w:val="none" w:sz="0" w:space="0" w:color="auto"/>
        <w:bottom w:val="none" w:sz="0" w:space="0" w:color="auto"/>
        <w:right w:val="none" w:sz="0" w:space="0" w:color="auto"/>
      </w:divBdr>
    </w:div>
    <w:div w:id="923564262">
      <w:bodyDiv w:val="1"/>
      <w:marLeft w:val="0"/>
      <w:marRight w:val="0"/>
      <w:marTop w:val="0"/>
      <w:marBottom w:val="0"/>
      <w:divBdr>
        <w:top w:val="none" w:sz="0" w:space="0" w:color="auto"/>
        <w:left w:val="none" w:sz="0" w:space="0" w:color="auto"/>
        <w:bottom w:val="none" w:sz="0" w:space="0" w:color="auto"/>
        <w:right w:val="none" w:sz="0" w:space="0" w:color="auto"/>
      </w:divBdr>
    </w:div>
    <w:div w:id="923732064">
      <w:bodyDiv w:val="1"/>
      <w:marLeft w:val="0"/>
      <w:marRight w:val="0"/>
      <w:marTop w:val="0"/>
      <w:marBottom w:val="0"/>
      <w:divBdr>
        <w:top w:val="none" w:sz="0" w:space="0" w:color="auto"/>
        <w:left w:val="none" w:sz="0" w:space="0" w:color="auto"/>
        <w:bottom w:val="none" w:sz="0" w:space="0" w:color="auto"/>
        <w:right w:val="none" w:sz="0" w:space="0" w:color="auto"/>
      </w:divBdr>
    </w:div>
    <w:div w:id="923761559">
      <w:bodyDiv w:val="1"/>
      <w:marLeft w:val="0"/>
      <w:marRight w:val="0"/>
      <w:marTop w:val="0"/>
      <w:marBottom w:val="0"/>
      <w:divBdr>
        <w:top w:val="none" w:sz="0" w:space="0" w:color="auto"/>
        <w:left w:val="none" w:sz="0" w:space="0" w:color="auto"/>
        <w:bottom w:val="none" w:sz="0" w:space="0" w:color="auto"/>
        <w:right w:val="none" w:sz="0" w:space="0" w:color="auto"/>
      </w:divBdr>
    </w:div>
    <w:div w:id="923804513">
      <w:bodyDiv w:val="1"/>
      <w:marLeft w:val="0"/>
      <w:marRight w:val="0"/>
      <w:marTop w:val="0"/>
      <w:marBottom w:val="0"/>
      <w:divBdr>
        <w:top w:val="none" w:sz="0" w:space="0" w:color="auto"/>
        <w:left w:val="none" w:sz="0" w:space="0" w:color="auto"/>
        <w:bottom w:val="none" w:sz="0" w:space="0" w:color="auto"/>
        <w:right w:val="none" w:sz="0" w:space="0" w:color="auto"/>
      </w:divBdr>
    </w:div>
    <w:div w:id="923805800">
      <w:bodyDiv w:val="1"/>
      <w:marLeft w:val="0"/>
      <w:marRight w:val="0"/>
      <w:marTop w:val="0"/>
      <w:marBottom w:val="0"/>
      <w:divBdr>
        <w:top w:val="none" w:sz="0" w:space="0" w:color="auto"/>
        <w:left w:val="none" w:sz="0" w:space="0" w:color="auto"/>
        <w:bottom w:val="none" w:sz="0" w:space="0" w:color="auto"/>
        <w:right w:val="none" w:sz="0" w:space="0" w:color="auto"/>
      </w:divBdr>
    </w:div>
    <w:div w:id="923993769">
      <w:bodyDiv w:val="1"/>
      <w:marLeft w:val="0"/>
      <w:marRight w:val="0"/>
      <w:marTop w:val="0"/>
      <w:marBottom w:val="0"/>
      <w:divBdr>
        <w:top w:val="none" w:sz="0" w:space="0" w:color="auto"/>
        <w:left w:val="none" w:sz="0" w:space="0" w:color="auto"/>
        <w:bottom w:val="none" w:sz="0" w:space="0" w:color="auto"/>
        <w:right w:val="none" w:sz="0" w:space="0" w:color="auto"/>
      </w:divBdr>
    </w:div>
    <w:div w:id="924076747">
      <w:bodyDiv w:val="1"/>
      <w:marLeft w:val="0"/>
      <w:marRight w:val="0"/>
      <w:marTop w:val="0"/>
      <w:marBottom w:val="0"/>
      <w:divBdr>
        <w:top w:val="none" w:sz="0" w:space="0" w:color="auto"/>
        <w:left w:val="none" w:sz="0" w:space="0" w:color="auto"/>
        <w:bottom w:val="none" w:sz="0" w:space="0" w:color="auto"/>
        <w:right w:val="none" w:sz="0" w:space="0" w:color="auto"/>
      </w:divBdr>
    </w:div>
    <w:div w:id="924220004">
      <w:bodyDiv w:val="1"/>
      <w:marLeft w:val="0"/>
      <w:marRight w:val="0"/>
      <w:marTop w:val="0"/>
      <w:marBottom w:val="0"/>
      <w:divBdr>
        <w:top w:val="none" w:sz="0" w:space="0" w:color="auto"/>
        <w:left w:val="none" w:sz="0" w:space="0" w:color="auto"/>
        <w:bottom w:val="none" w:sz="0" w:space="0" w:color="auto"/>
        <w:right w:val="none" w:sz="0" w:space="0" w:color="auto"/>
      </w:divBdr>
    </w:div>
    <w:div w:id="924415728">
      <w:bodyDiv w:val="1"/>
      <w:marLeft w:val="0"/>
      <w:marRight w:val="0"/>
      <w:marTop w:val="0"/>
      <w:marBottom w:val="0"/>
      <w:divBdr>
        <w:top w:val="none" w:sz="0" w:space="0" w:color="auto"/>
        <w:left w:val="none" w:sz="0" w:space="0" w:color="auto"/>
        <w:bottom w:val="none" w:sz="0" w:space="0" w:color="auto"/>
        <w:right w:val="none" w:sz="0" w:space="0" w:color="auto"/>
      </w:divBdr>
    </w:div>
    <w:div w:id="924461205">
      <w:bodyDiv w:val="1"/>
      <w:marLeft w:val="0"/>
      <w:marRight w:val="0"/>
      <w:marTop w:val="0"/>
      <w:marBottom w:val="0"/>
      <w:divBdr>
        <w:top w:val="none" w:sz="0" w:space="0" w:color="auto"/>
        <w:left w:val="none" w:sz="0" w:space="0" w:color="auto"/>
        <w:bottom w:val="none" w:sz="0" w:space="0" w:color="auto"/>
        <w:right w:val="none" w:sz="0" w:space="0" w:color="auto"/>
      </w:divBdr>
    </w:div>
    <w:div w:id="925189416">
      <w:bodyDiv w:val="1"/>
      <w:marLeft w:val="0"/>
      <w:marRight w:val="0"/>
      <w:marTop w:val="0"/>
      <w:marBottom w:val="0"/>
      <w:divBdr>
        <w:top w:val="none" w:sz="0" w:space="0" w:color="auto"/>
        <w:left w:val="none" w:sz="0" w:space="0" w:color="auto"/>
        <w:bottom w:val="none" w:sz="0" w:space="0" w:color="auto"/>
        <w:right w:val="none" w:sz="0" w:space="0" w:color="auto"/>
      </w:divBdr>
    </w:div>
    <w:div w:id="925379059">
      <w:bodyDiv w:val="1"/>
      <w:marLeft w:val="0"/>
      <w:marRight w:val="0"/>
      <w:marTop w:val="0"/>
      <w:marBottom w:val="0"/>
      <w:divBdr>
        <w:top w:val="none" w:sz="0" w:space="0" w:color="auto"/>
        <w:left w:val="none" w:sz="0" w:space="0" w:color="auto"/>
        <w:bottom w:val="none" w:sz="0" w:space="0" w:color="auto"/>
        <w:right w:val="none" w:sz="0" w:space="0" w:color="auto"/>
      </w:divBdr>
    </w:div>
    <w:div w:id="926114018">
      <w:bodyDiv w:val="1"/>
      <w:marLeft w:val="0"/>
      <w:marRight w:val="0"/>
      <w:marTop w:val="0"/>
      <w:marBottom w:val="0"/>
      <w:divBdr>
        <w:top w:val="none" w:sz="0" w:space="0" w:color="auto"/>
        <w:left w:val="none" w:sz="0" w:space="0" w:color="auto"/>
        <w:bottom w:val="none" w:sz="0" w:space="0" w:color="auto"/>
        <w:right w:val="none" w:sz="0" w:space="0" w:color="auto"/>
      </w:divBdr>
    </w:div>
    <w:div w:id="926304343">
      <w:bodyDiv w:val="1"/>
      <w:marLeft w:val="0"/>
      <w:marRight w:val="0"/>
      <w:marTop w:val="0"/>
      <w:marBottom w:val="0"/>
      <w:divBdr>
        <w:top w:val="none" w:sz="0" w:space="0" w:color="auto"/>
        <w:left w:val="none" w:sz="0" w:space="0" w:color="auto"/>
        <w:bottom w:val="none" w:sz="0" w:space="0" w:color="auto"/>
        <w:right w:val="none" w:sz="0" w:space="0" w:color="auto"/>
      </w:divBdr>
    </w:div>
    <w:div w:id="926351770">
      <w:bodyDiv w:val="1"/>
      <w:marLeft w:val="0"/>
      <w:marRight w:val="0"/>
      <w:marTop w:val="0"/>
      <w:marBottom w:val="0"/>
      <w:divBdr>
        <w:top w:val="none" w:sz="0" w:space="0" w:color="auto"/>
        <w:left w:val="none" w:sz="0" w:space="0" w:color="auto"/>
        <w:bottom w:val="none" w:sz="0" w:space="0" w:color="auto"/>
        <w:right w:val="none" w:sz="0" w:space="0" w:color="auto"/>
      </w:divBdr>
    </w:div>
    <w:div w:id="926420937">
      <w:bodyDiv w:val="1"/>
      <w:marLeft w:val="0"/>
      <w:marRight w:val="0"/>
      <w:marTop w:val="0"/>
      <w:marBottom w:val="0"/>
      <w:divBdr>
        <w:top w:val="none" w:sz="0" w:space="0" w:color="auto"/>
        <w:left w:val="none" w:sz="0" w:space="0" w:color="auto"/>
        <w:bottom w:val="none" w:sz="0" w:space="0" w:color="auto"/>
        <w:right w:val="none" w:sz="0" w:space="0" w:color="auto"/>
      </w:divBdr>
    </w:div>
    <w:div w:id="926621316">
      <w:bodyDiv w:val="1"/>
      <w:marLeft w:val="0"/>
      <w:marRight w:val="0"/>
      <w:marTop w:val="0"/>
      <w:marBottom w:val="0"/>
      <w:divBdr>
        <w:top w:val="none" w:sz="0" w:space="0" w:color="auto"/>
        <w:left w:val="none" w:sz="0" w:space="0" w:color="auto"/>
        <w:bottom w:val="none" w:sz="0" w:space="0" w:color="auto"/>
        <w:right w:val="none" w:sz="0" w:space="0" w:color="auto"/>
      </w:divBdr>
    </w:div>
    <w:div w:id="926688387">
      <w:bodyDiv w:val="1"/>
      <w:marLeft w:val="0"/>
      <w:marRight w:val="0"/>
      <w:marTop w:val="0"/>
      <w:marBottom w:val="0"/>
      <w:divBdr>
        <w:top w:val="none" w:sz="0" w:space="0" w:color="auto"/>
        <w:left w:val="none" w:sz="0" w:space="0" w:color="auto"/>
        <w:bottom w:val="none" w:sz="0" w:space="0" w:color="auto"/>
        <w:right w:val="none" w:sz="0" w:space="0" w:color="auto"/>
      </w:divBdr>
    </w:div>
    <w:div w:id="927154360">
      <w:bodyDiv w:val="1"/>
      <w:marLeft w:val="0"/>
      <w:marRight w:val="0"/>
      <w:marTop w:val="0"/>
      <w:marBottom w:val="0"/>
      <w:divBdr>
        <w:top w:val="none" w:sz="0" w:space="0" w:color="auto"/>
        <w:left w:val="none" w:sz="0" w:space="0" w:color="auto"/>
        <w:bottom w:val="none" w:sz="0" w:space="0" w:color="auto"/>
        <w:right w:val="none" w:sz="0" w:space="0" w:color="auto"/>
      </w:divBdr>
    </w:div>
    <w:div w:id="927621562">
      <w:bodyDiv w:val="1"/>
      <w:marLeft w:val="0"/>
      <w:marRight w:val="0"/>
      <w:marTop w:val="0"/>
      <w:marBottom w:val="0"/>
      <w:divBdr>
        <w:top w:val="none" w:sz="0" w:space="0" w:color="auto"/>
        <w:left w:val="none" w:sz="0" w:space="0" w:color="auto"/>
        <w:bottom w:val="none" w:sz="0" w:space="0" w:color="auto"/>
        <w:right w:val="none" w:sz="0" w:space="0" w:color="auto"/>
      </w:divBdr>
    </w:div>
    <w:div w:id="927733528">
      <w:bodyDiv w:val="1"/>
      <w:marLeft w:val="0"/>
      <w:marRight w:val="0"/>
      <w:marTop w:val="0"/>
      <w:marBottom w:val="0"/>
      <w:divBdr>
        <w:top w:val="none" w:sz="0" w:space="0" w:color="auto"/>
        <w:left w:val="none" w:sz="0" w:space="0" w:color="auto"/>
        <w:bottom w:val="none" w:sz="0" w:space="0" w:color="auto"/>
        <w:right w:val="none" w:sz="0" w:space="0" w:color="auto"/>
      </w:divBdr>
    </w:div>
    <w:div w:id="927881809">
      <w:bodyDiv w:val="1"/>
      <w:marLeft w:val="0"/>
      <w:marRight w:val="0"/>
      <w:marTop w:val="0"/>
      <w:marBottom w:val="0"/>
      <w:divBdr>
        <w:top w:val="none" w:sz="0" w:space="0" w:color="auto"/>
        <w:left w:val="none" w:sz="0" w:space="0" w:color="auto"/>
        <w:bottom w:val="none" w:sz="0" w:space="0" w:color="auto"/>
        <w:right w:val="none" w:sz="0" w:space="0" w:color="auto"/>
      </w:divBdr>
    </w:div>
    <w:div w:id="927930868">
      <w:bodyDiv w:val="1"/>
      <w:marLeft w:val="0"/>
      <w:marRight w:val="0"/>
      <w:marTop w:val="0"/>
      <w:marBottom w:val="0"/>
      <w:divBdr>
        <w:top w:val="none" w:sz="0" w:space="0" w:color="auto"/>
        <w:left w:val="none" w:sz="0" w:space="0" w:color="auto"/>
        <w:bottom w:val="none" w:sz="0" w:space="0" w:color="auto"/>
        <w:right w:val="none" w:sz="0" w:space="0" w:color="auto"/>
      </w:divBdr>
    </w:div>
    <w:div w:id="928006421">
      <w:bodyDiv w:val="1"/>
      <w:marLeft w:val="0"/>
      <w:marRight w:val="0"/>
      <w:marTop w:val="0"/>
      <w:marBottom w:val="0"/>
      <w:divBdr>
        <w:top w:val="none" w:sz="0" w:space="0" w:color="auto"/>
        <w:left w:val="none" w:sz="0" w:space="0" w:color="auto"/>
        <w:bottom w:val="none" w:sz="0" w:space="0" w:color="auto"/>
        <w:right w:val="none" w:sz="0" w:space="0" w:color="auto"/>
      </w:divBdr>
    </w:div>
    <w:div w:id="928080666">
      <w:bodyDiv w:val="1"/>
      <w:marLeft w:val="0"/>
      <w:marRight w:val="0"/>
      <w:marTop w:val="0"/>
      <w:marBottom w:val="0"/>
      <w:divBdr>
        <w:top w:val="none" w:sz="0" w:space="0" w:color="auto"/>
        <w:left w:val="none" w:sz="0" w:space="0" w:color="auto"/>
        <w:bottom w:val="none" w:sz="0" w:space="0" w:color="auto"/>
        <w:right w:val="none" w:sz="0" w:space="0" w:color="auto"/>
      </w:divBdr>
    </w:div>
    <w:div w:id="928123750">
      <w:bodyDiv w:val="1"/>
      <w:marLeft w:val="0"/>
      <w:marRight w:val="0"/>
      <w:marTop w:val="0"/>
      <w:marBottom w:val="0"/>
      <w:divBdr>
        <w:top w:val="none" w:sz="0" w:space="0" w:color="auto"/>
        <w:left w:val="none" w:sz="0" w:space="0" w:color="auto"/>
        <w:bottom w:val="none" w:sz="0" w:space="0" w:color="auto"/>
        <w:right w:val="none" w:sz="0" w:space="0" w:color="auto"/>
      </w:divBdr>
    </w:div>
    <w:div w:id="928126234">
      <w:bodyDiv w:val="1"/>
      <w:marLeft w:val="0"/>
      <w:marRight w:val="0"/>
      <w:marTop w:val="0"/>
      <w:marBottom w:val="0"/>
      <w:divBdr>
        <w:top w:val="none" w:sz="0" w:space="0" w:color="auto"/>
        <w:left w:val="none" w:sz="0" w:space="0" w:color="auto"/>
        <w:bottom w:val="none" w:sz="0" w:space="0" w:color="auto"/>
        <w:right w:val="none" w:sz="0" w:space="0" w:color="auto"/>
      </w:divBdr>
    </w:div>
    <w:div w:id="928537224">
      <w:bodyDiv w:val="1"/>
      <w:marLeft w:val="0"/>
      <w:marRight w:val="0"/>
      <w:marTop w:val="0"/>
      <w:marBottom w:val="0"/>
      <w:divBdr>
        <w:top w:val="none" w:sz="0" w:space="0" w:color="auto"/>
        <w:left w:val="none" w:sz="0" w:space="0" w:color="auto"/>
        <w:bottom w:val="none" w:sz="0" w:space="0" w:color="auto"/>
        <w:right w:val="none" w:sz="0" w:space="0" w:color="auto"/>
      </w:divBdr>
    </w:div>
    <w:div w:id="928584210">
      <w:bodyDiv w:val="1"/>
      <w:marLeft w:val="0"/>
      <w:marRight w:val="0"/>
      <w:marTop w:val="0"/>
      <w:marBottom w:val="0"/>
      <w:divBdr>
        <w:top w:val="none" w:sz="0" w:space="0" w:color="auto"/>
        <w:left w:val="none" w:sz="0" w:space="0" w:color="auto"/>
        <w:bottom w:val="none" w:sz="0" w:space="0" w:color="auto"/>
        <w:right w:val="none" w:sz="0" w:space="0" w:color="auto"/>
      </w:divBdr>
    </w:div>
    <w:div w:id="928730279">
      <w:bodyDiv w:val="1"/>
      <w:marLeft w:val="0"/>
      <w:marRight w:val="0"/>
      <w:marTop w:val="0"/>
      <w:marBottom w:val="0"/>
      <w:divBdr>
        <w:top w:val="none" w:sz="0" w:space="0" w:color="auto"/>
        <w:left w:val="none" w:sz="0" w:space="0" w:color="auto"/>
        <w:bottom w:val="none" w:sz="0" w:space="0" w:color="auto"/>
        <w:right w:val="none" w:sz="0" w:space="0" w:color="auto"/>
      </w:divBdr>
    </w:div>
    <w:div w:id="929122380">
      <w:bodyDiv w:val="1"/>
      <w:marLeft w:val="0"/>
      <w:marRight w:val="0"/>
      <w:marTop w:val="0"/>
      <w:marBottom w:val="0"/>
      <w:divBdr>
        <w:top w:val="none" w:sz="0" w:space="0" w:color="auto"/>
        <w:left w:val="none" w:sz="0" w:space="0" w:color="auto"/>
        <w:bottom w:val="none" w:sz="0" w:space="0" w:color="auto"/>
        <w:right w:val="none" w:sz="0" w:space="0" w:color="auto"/>
      </w:divBdr>
    </w:div>
    <w:div w:id="929702293">
      <w:bodyDiv w:val="1"/>
      <w:marLeft w:val="0"/>
      <w:marRight w:val="0"/>
      <w:marTop w:val="0"/>
      <w:marBottom w:val="0"/>
      <w:divBdr>
        <w:top w:val="none" w:sz="0" w:space="0" w:color="auto"/>
        <w:left w:val="none" w:sz="0" w:space="0" w:color="auto"/>
        <w:bottom w:val="none" w:sz="0" w:space="0" w:color="auto"/>
        <w:right w:val="none" w:sz="0" w:space="0" w:color="auto"/>
      </w:divBdr>
    </w:div>
    <w:div w:id="930161167">
      <w:bodyDiv w:val="1"/>
      <w:marLeft w:val="0"/>
      <w:marRight w:val="0"/>
      <w:marTop w:val="0"/>
      <w:marBottom w:val="0"/>
      <w:divBdr>
        <w:top w:val="none" w:sz="0" w:space="0" w:color="auto"/>
        <w:left w:val="none" w:sz="0" w:space="0" w:color="auto"/>
        <w:bottom w:val="none" w:sz="0" w:space="0" w:color="auto"/>
        <w:right w:val="none" w:sz="0" w:space="0" w:color="auto"/>
      </w:divBdr>
    </w:div>
    <w:div w:id="930285722">
      <w:bodyDiv w:val="1"/>
      <w:marLeft w:val="0"/>
      <w:marRight w:val="0"/>
      <w:marTop w:val="0"/>
      <w:marBottom w:val="0"/>
      <w:divBdr>
        <w:top w:val="none" w:sz="0" w:space="0" w:color="auto"/>
        <w:left w:val="none" w:sz="0" w:space="0" w:color="auto"/>
        <w:bottom w:val="none" w:sz="0" w:space="0" w:color="auto"/>
        <w:right w:val="none" w:sz="0" w:space="0" w:color="auto"/>
      </w:divBdr>
    </w:div>
    <w:div w:id="930625000">
      <w:bodyDiv w:val="1"/>
      <w:marLeft w:val="0"/>
      <w:marRight w:val="0"/>
      <w:marTop w:val="0"/>
      <w:marBottom w:val="0"/>
      <w:divBdr>
        <w:top w:val="none" w:sz="0" w:space="0" w:color="auto"/>
        <w:left w:val="none" w:sz="0" w:space="0" w:color="auto"/>
        <w:bottom w:val="none" w:sz="0" w:space="0" w:color="auto"/>
        <w:right w:val="none" w:sz="0" w:space="0" w:color="auto"/>
      </w:divBdr>
    </w:div>
    <w:div w:id="931620514">
      <w:bodyDiv w:val="1"/>
      <w:marLeft w:val="0"/>
      <w:marRight w:val="0"/>
      <w:marTop w:val="0"/>
      <w:marBottom w:val="0"/>
      <w:divBdr>
        <w:top w:val="none" w:sz="0" w:space="0" w:color="auto"/>
        <w:left w:val="none" w:sz="0" w:space="0" w:color="auto"/>
        <w:bottom w:val="none" w:sz="0" w:space="0" w:color="auto"/>
        <w:right w:val="none" w:sz="0" w:space="0" w:color="auto"/>
      </w:divBdr>
    </w:div>
    <w:div w:id="931861463">
      <w:bodyDiv w:val="1"/>
      <w:marLeft w:val="0"/>
      <w:marRight w:val="0"/>
      <w:marTop w:val="0"/>
      <w:marBottom w:val="0"/>
      <w:divBdr>
        <w:top w:val="none" w:sz="0" w:space="0" w:color="auto"/>
        <w:left w:val="none" w:sz="0" w:space="0" w:color="auto"/>
        <w:bottom w:val="none" w:sz="0" w:space="0" w:color="auto"/>
        <w:right w:val="none" w:sz="0" w:space="0" w:color="auto"/>
      </w:divBdr>
    </w:div>
    <w:div w:id="931935526">
      <w:bodyDiv w:val="1"/>
      <w:marLeft w:val="0"/>
      <w:marRight w:val="0"/>
      <w:marTop w:val="0"/>
      <w:marBottom w:val="0"/>
      <w:divBdr>
        <w:top w:val="none" w:sz="0" w:space="0" w:color="auto"/>
        <w:left w:val="none" w:sz="0" w:space="0" w:color="auto"/>
        <w:bottom w:val="none" w:sz="0" w:space="0" w:color="auto"/>
        <w:right w:val="none" w:sz="0" w:space="0" w:color="auto"/>
      </w:divBdr>
    </w:div>
    <w:div w:id="932082734">
      <w:bodyDiv w:val="1"/>
      <w:marLeft w:val="0"/>
      <w:marRight w:val="0"/>
      <w:marTop w:val="0"/>
      <w:marBottom w:val="0"/>
      <w:divBdr>
        <w:top w:val="none" w:sz="0" w:space="0" w:color="auto"/>
        <w:left w:val="none" w:sz="0" w:space="0" w:color="auto"/>
        <w:bottom w:val="none" w:sz="0" w:space="0" w:color="auto"/>
        <w:right w:val="none" w:sz="0" w:space="0" w:color="auto"/>
      </w:divBdr>
    </w:div>
    <w:div w:id="932474010">
      <w:bodyDiv w:val="1"/>
      <w:marLeft w:val="0"/>
      <w:marRight w:val="0"/>
      <w:marTop w:val="0"/>
      <w:marBottom w:val="0"/>
      <w:divBdr>
        <w:top w:val="none" w:sz="0" w:space="0" w:color="auto"/>
        <w:left w:val="none" w:sz="0" w:space="0" w:color="auto"/>
        <w:bottom w:val="none" w:sz="0" w:space="0" w:color="auto"/>
        <w:right w:val="none" w:sz="0" w:space="0" w:color="auto"/>
      </w:divBdr>
    </w:div>
    <w:div w:id="933048473">
      <w:bodyDiv w:val="1"/>
      <w:marLeft w:val="0"/>
      <w:marRight w:val="0"/>
      <w:marTop w:val="0"/>
      <w:marBottom w:val="0"/>
      <w:divBdr>
        <w:top w:val="none" w:sz="0" w:space="0" w:color="auto"/>
        <w:left w:val="none" w:sz="0" w:space="0" w:color="auto"/>
        <w:bottom w:val="none" w:sz="0" w:space="0" w:color="auto"/>
        <w:right w:val="none" w:sz="0" w:space="0" w:color="auto"/>
      </w:divBdr>
    </w:div>
    <w:div w:id="933241935">
      <w:bodyDiv w:val="1"/>
      <w:marLeft w:val="0"/>
      <w:marRight w:val="0"/>
      <w:marTop w:val="0"/>
      <w:marBottom w:val="0"/>
      <w:divBdr>
        <w:top w:val="none" w:sz="0" w:space="0" w:color="auto"/>
        <w:left w:val="none" w:sz="0" w:space="0" w:color="auto"/>
        <w:bottom w:val="none" w:sz="0" w:space="0" w:color="auto"/>
        <w:right w:val="none" w:sz="0" w:space="0" w:color="auto"/>
      </w:divBdr>
    </w:div>
    <w:div w:id="933319471">
      <w:bodyDiv w:val="1"/>
      <w:marLeft w:val="0"/>
      <w:marRight w:val="0"/>
      <w:marTop w:val="0"/>
      <w:marBottom w:val="0"/>
      <w:divBdr>
        <w:top w:val="none" w:sz="0" w:space="0" w:color="auto"/>
        <w:left w:val="none" w:sz="0" w:space="0" w:color="auto"/>
        <w:bottom w:val="none" w:sz="0" w:space="0" w:color="auto"/>
        <w:right w:val="none" w:sz="0" w:space="0" w:color="auto"/>
      </w:divBdr>
    </w:div>
    <w:div w:id="933825859">
      <w:bodyDiv w:val="1"/>
      <w:marLeft w:val="0"/>
      <w:marRight w:val="0"/>
      <w:marTop w:val="0"/>
      <w:marBottom w:val="0"/>
      <w:divBdr>
        <w:top w:val="none" w:sz="0" w:space="0" w:color="auto"/>
        <w:left w:val="none" w:sz="0" w:space="0" w:color="auto"/>
        <w:bottom w:val="none" w:sz="0" w:space="0" w:color="auto"/>
        <w:right w:val="none" w:sz="0" w:space="0" w:color="auto"/>
      </w:divBdr>
    </w:div>
    <w:div w:id="934172204">
      <w:bodyDiv w:val="1"/>
      <w:marLeft w:val="0"/>
      <w:marRight w:val="0"/>
      <w:marTop w:val="0"/>
      <w:marBottom w:val="0"/>
      <w:divBdr>
        <w:top w:val="none" w:sz="0" w:space="0" w:color="auto"/>
        <w:left w:val="none" w:sz="0" w:space="0" w:color="auto"/>
        <w:bottom w:val="none" w:sz="0" w:space="0" w:color="auto"/>
        <w:right w:val="none" w:sz="0" w:space="0" w:color="auto"/>
      </w:divBdr>
    </w:div>
    <w:div w:id="935480094">
      <w:bodyDiv w:val="1"/>
      <w:marLeft w:val="0"/>
      <w:marRight w:val="0"/>
      <w:marTop w:val="0"/>
      <w:marBottom w:val="0"/>
      <w:divBdr>
        <w:top w:val="none" w:sz="0" w:space="0" w:color="auto"/>
        <w:left w:val="none" w:sz="0" w:space="0" w:color="auto"/>
        <w:bottom w:val="none" w:sz="0" w:space="0" w:color="auto"/>
        <w:right w:val="none" w:sz="0" w:space="0" w:color="auto"/>
      </w:divBdr>
    </w:div>
    <w:div w:id="936330853">
      <w:bodyDiv w:val="1"/>
      <w:marLeft w:val="0"/>
      <w:marRight w:val="0"/>
      <w:marTop w:val="0"/>
      <w:marBottom w:val="0"/>
      <w:divBdr>
        <w:top w:val="none" w:sz="0" w:space="0" w:color="auto"/>
        <w:left w:val="none" w:sz="0" w:space="0" w:color="auto"/>
        <w:bottom w:val="none" w:sz="0" w:space="0" w:color="auto"/>
        <w:right w:val="none" w:sz="0" w:space="0" w:color="auto"/>
      </w:divBdr>
    </w:div>
    <w:div w:id="936449624">
      <w:bodyDiv w:val="1"/>
      <w:marLeft w:val="0"/>
      <w:marRight w:val="0"/>
      <w:marTop w:val="0"/>
      <w:marBottom w:val="0"/>
      <w:divBdr>
        <w:top w:val="none" w:sz="0" w:space="0" w:color="auto"/>
        <w:left w:val="none" w:sz="0" w:space="0" w:color="auto"/>
        <w:bottom w:val="none" w:sz="0" w:space="0" w:color="auto"/>
        <w:right w:val="none" w:sz="0" w:space="0" w:color="auto"/>
      </w:divBdr>
    </w:div>
    <w:div w:id="936670090">
      <w:bodyDiv w:val="1"/>
      <w:marLeft w:val="0"/>
      <w:marRight w:val="0"/>
      <w:marTop w:val="0"/>
      <w:marBottom w:val="0"/>
      <w:divBdr>
        <w:top w:val="none" w:sz="0" w:space="0" w:color="auto"/>
        <w:left w:val="none" w:sz="0" w:space="0" w:color="auto"/>
        <w:bottom w:val="none" w:sz="0" w:space="0" w:color="auto"/>
        <w:right w:val="none" w:sz="0" w:space="0" w:color="auto"/>
      </w:divBdr>
    </w:div>
    <w:div w:id="936715387">
      <w:bodyDiv w:val="1"/>
      <w:marLeft w:val="0"/>
      <w:marRight w:val="0"/>
      <w:marTop w:val="0"/>
      <w:marBottom w:val="0"/>
      <w:divBdr>
        <w:top w:val="none" w:sz="0" w:space="0" w:color="auto"/>
        <w:left w:val="none" w:sz="0" w:space="0" w:color="auto"/>
        <w:bottom w:val="none" w:sz="0" w:space="0" w:color="auto"/>
        <w:right w:val="none" w:sz="0" w:space="0" w:color="auto"/>
      </w:divBdr>
    </w:div>
    <w:div w:id="936981328">
      <w:bodyDiv w:val="1"/>
      <w:marLeft w:val="0"/>
      <w:marRight w:val="0"/>
      <w:marTop w:val="0"/>
      <w:marBottom w:val="0"/>
      <w:divBdr>
        <w:top w:val="none" w:sz="0" w:space="0" w:color="auto"/>
        <w:left w:val="none" w:sz="0" w:space="0" w:color="auto"/>
        <w:bottom w:val="none" w:sz="0" w:space="0" w:color="auto"/>
        <w:right w:val="none" w:sz="0" w:space="0" w:color="auto"/>
      </w:divBdr>
    </w:div>
    <w:div w:id="937524890">
      <w:bodyDiv w:val="1"/>
      <w:marLeft w:val="0"/>
      <w:marRight w:val="0"/>
      <w:marTop w:val="0"/>
      <w:marBottom w:val="0"/>
      <w:divBdr>
        <w:top w:val="none" w:sz="0" w:space="0" w:color="auto"/>
        <w:left w:val="none" w:sz="0" w:space="0" w:color="auto"/>
        <w:bottom w:val="none" w:sz="0" w:space="0" w:color="auto"/>
        <w:right w:val="none" w:sz="0" w:space="0" w:color="auto"/>
      </w:divBdr>
    </w:div>
    <w:div w:id="937905031">
      <w:bodyDiv w:val="1"/>
      <w:marLeft w:val="0"/>
      <w:marRight w:val="0"/>
      <w:marTop w:val="0"/>
      <w:marBottom w:val="0"/>
      <w:divBdr>
        <w:top w:val="none" w:sz="0" w:space="0" w:color="auto"/>
        <w:left w:val="none" w:sz="0" w:space="0" w:color="auto"/>
        <w:bottom w:val="none" w:sz="0" w:space="0" w:color="auto"/>
        <w:right w:val="none" w:sz="0" w:space="0" w:color="auto"/>
      </w:divBdr>
    </w:div>
    <w:div w:id="938028322">
      <w:bodyDiv w:val="1"/>
      <w:marLeft w:val="0"/>
      <w:marRight w:val="0"/>
      <w:marTop w:val="0"/>
      <w:marBottom w:val="0"/>
      <w:divBdr>
        <w:top w:val="none" w:sz="0" w:space="0" w:color="auto"/>
        <w:left w:val="none" w:sz="0" w:space="0" w:color="auto"/>
        <w:bottom w:val="none" w:sz="0" w:space="0" w:color="auto"/>
        <w:right w:val="none" w:sz="0" w:space="0" w:color="auto"/>
      </w:divBdr>
    </w:div>
    <w:div w:id="938106281">
      <w:bodyDiv w:val="1"/>
      <w:marLeft w:val="0"/>
      <w:marRight w:val="0"/>
      <w:marTop w:val="0"/>
      <w:marBottom w:val="0"/>
      <w:divBdr>
        <w:top w:val="none" w:sz="0" w:space="0" w:color="auto"/>
        <w:left w:val="none" w:sz="0" w:space="0" w:color="auto"/>
        <w:bottom w:val="none" w:sz="0" w:space="0" w:color="auto"/>
        <w:right w:val="none" w:sz="0" w:space="0" w:color="auto"/>
      </w:divBdr>
    </w:div>
    <w:div w:id="938374467">
      <w:bodyDiv w:val="1"/>
      <w:marLeft w:val="0"/>
      <w:marRight w:val="0"/>
      <w:marTop w:val="0"/>
      <w:marBottom w:val="0"/>
      <w:divBdr>
        <w:top w:val="none" w:sz="0" w:space="0" w:color="auto"/>
        <w:left w:val="none" w:sz="0" w:space="0" w:color="auto"/>
        <w:bottom w:val="none" w:sz="0" w:space="0" w:color="auto"/>
        <w:right w:val="none" w:sz="0" w:space="0" w:color="auto"/>
      </w:divBdr>
    </w:div>
    <w:div w:id="938945244">
      <w:bodyDiv w:val="1"/>
      <w:marLeft w:val="0"/>
      <w:marRight w:val="0"/>
      <w:marTop w:val="0"/>
      <w:marBottom w:val="0"/>
      <w:divBdr>
        <w:top w:val="none" w:sz="0" w:space="0" w:color="auto"/>
        <w:left w:val="none" w:sz="0" w:space="0" w:color="auto"/>
        <w:bottom w:val="none" w:sz="0" w:space="0" w:color="auto"/>
        <w:right w:val="none" w:sz="0" w:space="0" w:color="auto"/>
      </w:divBdr>
    </w:div>
    <w:div w:id="939948942">
      <w:bodyDiv w:val="1"/>
      <w:marLeft w:val="0"/>
      <w:marRight w:val="0"/>
      <w:marTop w:val="0"/>
      <w:marBottom w:val="0"/>
      <w:divBdr>
        <w:top w:val="none" w:sz="0" w:space="0" w:color="auto"/>
        <w:left w:val="none" w:sz="0" w:space="0" w:color="auto"/>
        <w:bottom w:val="none" w:sz="0" w:space="0" w:color="auto"/>
        <w:right w:val="none" w:sz="0" w:space="0" w:color="auto"/>
      </w:divBdr>
    </w:div>
    <w:div w:id="939994716">
      <w:bodyDiv w:val="1"/>
      <w:marLeft w:val="0"/>
      <w:marRight w:val="0"/>
      <w:marTop w:val="0"/>
      <w:marBottom w:val="0"/>
      <w:divBdr>
        <w:top w:val="none" w:sz="0" w:space="0" w:color="auto"/>
        <w:left w:val="none" w:sz="0" w:space="0" w:color="auto"/>
        <w:bottom w:val="none" w:sz="0" w:space="0" w:color="auto"/>
        <w:right w:val="none" w:sz="0" w:space="0" w:color="auto"/>
      </w:divBdr>
    </w:div>
    <w:div w:id="940918624">
      <w:bodyDiv w:val="1"/>
      <w:marLeft w:val="0"/>
      <w:marRight w:val="0"/>
      <w:marTop w:val="0"/>
      <w:marBottom w:val="0"/>
      <w:divBdr>
        <w:top w:val="none" w:sz="0" w:space="0" w:color="auto"/>
        <w:left w:val="none" w:sz="0" w:space="0" w:color="auto"/>
        <w:bottom w:val="none" w:sz="0" w:space="0" w:color="auto"/>
        <w:right w:val="none" w:sz="0" w:space="0" w:color="auto"/>
      </w:divBdr>
    </w:div>
    <w:div w:id="941641882">
      <w:bodyDiv w:val="1"/>
      <w:marLeft w:val="0"/>
      <w:marRight w:val="0"/>
      <w:marTop w:val="0"/>
      <w:marBottom w:val="0"/>
      <w:divBdr>
        <w:top w:val="none" w:sz="0" w:space="0" w:color="auto"/>
        <w:left w:val="none" w:sz="0" w:space="0" w:color="auto"/>
        <w:bottom w:val="none" w:sz="0" w:space="0" w:color="auto"/>
        <w:right w:val="none" w:sz="0" w:space="0" w:color="auto"/>
      </w:divBdr>
    </w:div>
    <w:div w:id="941836199">
      <w:bodyDiv w:val="1"/>
      <w:marLeft w:val="0"/>
      <w:marRight w:val="0"/>
      <w:marTop w:val="0"/>
      <w:marBottom w:val="0"/>
      <w:divBdr>
        <w:top w:val="none" w:sz="0" w:space="0" w:color="auto"/>
        <w:left w:val="none" w:sz="0" w:space="0" w:color="auto"/>
        <w:bottom w:val="none" w:sz="0" w:space="0" w:color="auto"/>
        <w:right w:val="none" w:sz="0" w:space="0" w:color="auto"/>
      </w:divBdr>
    </w:div>
    <w:div w:id="942106888">
      <w:bodyDiv w:val="1"/>
      <w:marLeft w:val="0"/>
      <w:marRight w:val="0"/>
      <w:marTop w:val="0"/>
      <w:marBottom w:val="0"/>
      <w:divBdr>
        <w:top w:val="none" w:sz="0" w:space="0" w:color="auto"/>
        <w:left w:val="none" w:sz="0" w:space="0" w:color="auto"/>
        <w:bottom w:val="none" w:sz="0" w:space="0" w:color="auto"/>
        <w:right w:val="none" w:sz="0" w:space="0" w:color="auto"/>
      </w:divBdr>
    </w:div>
    <w:div w:id="942616902">
      <w:bodyDiv w:val="1"/>
      <w:marLeft w:val="0"/>
      <w:marRight w:val="0"/>
      <w:marTop w:val="0"/>
      <w:marBottom w:val="0"/>
      <w:divBdr>
        <w:top w:val="none" w:sz="0" w:space="0" w:color="auto"/>
        <w:left w:val="none" w:sz="0" w:space="0" w:color="auto"/>
        <w:bottom w:val="none" w:sz="0" w:space="0" w:color="auto"/>
        <w:right w:val="none" w:sz="0" w:space="0" w:color="auto"/>
      </w:divBdr>
    </w:div>
    <w:div w:id="942766441">
      <w:bodyDiv w:val="1"/>
      <w:marLeft w:val="0"/>
      <w:marRight w:val="0"/>
      <w:marTop w:val="0"/>
      <w:marBottom w:val="0"/>
      <w:divBdr>
        <w:top w:val="none" w:sz="0" w:space="0" w:color="auto"/>
        <w:left w:val="none" w:sz="0" w:space="0" w:color="auto"/>
        <w:bottom w:val="none" w:sz="0" w:space="0" w:color="auto"/>
        <w:right w:val="none" w:sz="0" w:space="0" w:color="auto"/>
      </w:divBdr>
    </w:div>
    <w:div w:id="943464010">
      <w:bodyDiv w:val="1"/>
      <w:marLeft w:val="0"/>
      <w:marRight w:val="0"/>
      <w:marTop w:val="0"/>
      <w:marBottom w:val="0"/>
      <w:divBdr>
        <w:top w:val="none" w:sz="0" w:space="0" w:color="auto"/>
        <w:left w:val="none" w:sz="0" w:space="0" w:color="auto"/>
        <w:bottom w:val="none" w:sz="0" w:space="0" w:color="auto"/>
        <w:right w:val="none" w:sz="0" w:space="0" w:color="auto"/>
      </w:divBdr>
    </w:div>
    <w:div w:id="944078191">
      <w:bodyDiv w:val="1"/>
      <w:marLeft w:val="0"/>
      <w:marRight w:val="0"/>
      <w:marTop w:val="0"/>
      <w:marBottom w:val="0"/>
      <w:divBdr>
        <w:top w:val="none" w:sz="0" w:space="0" w:color="auto"/>
        <w:left w:val="none" w:sz="0" w:space="0" w:color="auto"/>
        <w:bottom w:val="none" w:sz="0" w:space="0" w:color="auto"/>
        <w:right w:val="none" w:sz="0" w:space="0" w:color="auto"/>
      </w:divBdr>
    </w:div>
    <w:div w:id="944308404">
      <w:bodyDiv w:val="1"/>
      <w:marLeft w:val="0"/>
      <w:marRight w:val="0"/>
      <w:marTop w:val="0"/>
      <w:marBottom w:val="0"/>
      <w:divBdr>
        <w:top w:val="none" w:sz="0" w:space="0" w:color="auto"/>
        <w:left w:val="none" w:sz="0" w:space="0" w:color="auto"/>
        <w:bottom w:val="none" w:sz="0" w:space="0" w:color="auto"/>
        <w:right w:val="none" w:sz="0" w:space="0" w:color="auto"/>
      </w:divBdr>
    </w:div>
    <w:div w:id="944574929">
      <w:bodyDiv w:val="1"/>
      <w:marLeft w:val="0"/>
      <w:marRight w:val="0"/>
      <w:marTop w:val="0"/>
      <w:marBottom w:val="0"/>
      <w:divBdr>
        <w:top w:val="none" w:sz="0" w:space="0" w:color="auto"/>
        <w:left w:val="none" w:sz="0" w:space="0" w:color="auto"/>
        <w:bottom w:val="none" w:sz="0" w:space="0" w:color="auto"/>
        <w:right w:val="none" w:sz="0" w:space="0" w:color="auto"/>
      </w:divBdr>
    </w:div>
    <w:div w:id="944845475">
      <w:bodyDiv w:val="1"/>
      <w:marLeft w:val="0"/>
      <w:marRight w:val="0"/>
      <w:marTop w:val="0"/>
      <w:marBottom w:val="0"/>
      <w:divBdr>
        <w:top w:val="none" w:sz="0" w:space="0" w:color="auto"/>
        <w:left w:val="none" w:sz="0" w:space="0" w:color="auto"/>
        <w:bottom w:val="none" w:sz="0" w:space="0" w:color="auto"/>
        <w:right w:val="none" w:sz="0" w:space="0" w:color="auto"/>
      </w:divBdr>
    </w:div>
    <w:div w:id="944922865">
      <w:bodyDiv w:val="1"/>
      <w:marLeft w:val="0"/>
      <w:marRight w:val="0"/>
      <w:marTop w:val="0"/>
      <w:marBottom w:val="0"/>
      <w:divBdr>
        <w:top w:val="none" w:sz="0" w:space="0" w:color="auto"/>
        <w:left w:val="none" w:sz="0" w:space="0" w:color="auto"/>
        <w:bottom w:val="none" w:sz="0" w:space="0" w:color="auto"/>
        <w:right w:val="none" w:sz="0" w:space="0" w:color="auto"/>
      </w:divBdr>
    </w:div>
    <w:div w:id="945039843">
      <w:bodyDiv w:val="1"/>
      <w:marLeft w:val="0"/>
      <w:marRight w:val="0"/>
      <w:marTop w:val="0"/>
      <w:marBottom w:val="0"/>
      <w:divBdr>
        <w:top w:val="none" w:sz="0" w:space="0" w:color="auto"/>
        <w:left w:val="none" w:sz="0" w:space="0" w:color="auto"/>
        <w:bottom w:val="none" w:sz="0" w:space="0" w:color="auto"/>
        <w:right w:val="none" w:sz="0" w:space="0" w:color="auto"/>
      </w:divBdr>
    </w:div>
    <w:div w:id="945235740">
      <w:bodyDiv w:val="1"/>
      <w:marLeft w:val="0"/>
      <w:marRight w:val="0"/>
      <w:marTop w:val="0"/>
      <w:marBottom w:val="0"/>
      <w:divBdr>
        <w:top w:val="none" w:sz="0" w:space="0" w:color="auto"/>
        <w:left w:val="none" w:sz="0" w:space="0" w:color="auto"/>
        <w:bottom w:val="none" w:sz="0" w:space="0" w:color="auto"/>
        <w:right w:val="none" w:sz="0" w:space="0" w:color="auto"/>
      </w:divBdr>
    </w:div>
    <w:div w:id="945238199">
      <w:bodyDiv w:val="1"/>
      <w:marLeft w:val="0"/>
      <w:marRight w:val="0"/>
      <w:marTop w:val="0"/>
      <w:marBottom w:val="0"/>
      <w:divBdr>
        <w:top w:val="none" w:sz="0" w:space="0" w:color="auto"/>
        <w:left w:val="none" w:sz="0" w:space="0" w:color="auto"/>
        <w:bottom w:val="none" w:sz="0" w:space="0" w:color="auto"/>
        <w:right w:val="none" w:sz="0" w:space="0" w:color="auto"/>
      </w:divBdr>
    </w:div>
    <w:div w:id="945304901">
      <w:bodyDiv w:val="1"/>
      <w:marLeft w:val="0"/>
      <w:marRight w:val="0"/>
      <w:marTop w:val="0"/>
      <w:marBottom w:val="0"/>
      <w:divBdr>
        <w:top w:val="none" w:sz="0" w:space="0" w:color="auto"/>
        <w:left w:val="none" w:sz="0" w:space="0" w:color="auto"/>
        <w:bottom w:val="none" w:sz="0" w:space="0" w:color="auto"/>
        <w:right w:val="none" w:sz="0" w:space="0" w:color="auto"/>
      </w:divBdr>
    </w:div>
    <w:div w:id="945773591">
      <w:bodyDiv w:val="1"/>
      <w:marLeft w:val="0"/>
      <w:marRight w:val="0"/>
      <w:marTop w:val="0"/>
      <w:marBottom w:val="0"/>
      <w:divBdr>
        <w:top w:val="none" w:sz="0" w:space="0" w:color="auto"/>
        <w:left w:val="none" w:sz="0" w:space="0" w:color="auto"/>
        <w:bottom w:val="none" w:sz="0" w:space="0" w:color="auto"/>
        <w:right w:val="none" w:sz="0" w:space="0" w:color="auto"/>
      </w:divBdr>
    </w:div>
    <w:div w:id="946502832">
      <w:bodyDiv w:val="1"/>
      <w:marLeft w:val="0"/>
      <w:marRight w:val="0"/>
      <w:marTop w:val="0"/>
      <w:marBottom w:val="0"/>
      <w:divBdr>
        <w:top w:val="none" w:sz="0" w:space="0" w:color="auto"/>
        <w:left w:val="none" w:sz="0" w:space="0" w:color="auto"/>
        <w:bottom w:val="none" w:sz="0" w:space="0" w:color="auto"/>
        <w:right w:val="none" w:sz="0" w:space="0" w:color="auto"/>
      </w:divBdr>
    </w:div>
    <w:div w:id="946542664">
      <w:bodyDiv w:val="1"/>
      <w:marLeft w:val="0"/>
      <w:marRight w:val="0"/>
      <w:marTop w:val="0"/>
      <w:marBottom w:val="0"/>
      <w:divBdr>
        <w:top w:val="none" w:sz="0" w:space="0" w:color="auto"/>
        <w:left w:val="none" w:sz="0" w:space="0" w:color="auto"/>
        <w:bottom w:val="none" w:sz="0" w:space="0" w:color="auto"/>
        <w:right w:val="none" w:sz="0" w:space="0" w:color="auto"/>
      </w:divBdr>
    </w:div>
    <w:div w:id="946691584">
      <w:bodyDiv w:val="1"/>
      <w:marLeft w:val="0"/>
      <w:marRight w:val="0"/>
      <w:marTop w:val="0"/>
      <w:marBottom w:val="0"/>
      <w:divBdr>
        <w:top w:val="none" w:sz="0" w:space="0" w:color="auto"/>
        <w:left w:val="none" w:sz="0" w:space="0" w:color="auto"/>
        <w:bottom w:val="none" w:sz="0" w:space="0" w:color="auto"/>
        <w:right w:val="none" w:sz="0" w:space="0" w:color="auto"/>
      </w:divBdr>
    </w:div>
    <w:div w:id="946809195">
      <w:bodyDiv w:val="1"/>
      <w:marLeft w:val="0"/>
      <w:marRight w:val="0"/>
      <w:marTop w:val="0"/>
      <w:marBottom w:val="0"/>
      <w:divBdr>
        <w:top w:val="none" w:sz="0" w:space="0" w:color="auto"/>
        <w:left w:val="none" w:sz="0" w:space="0" w:color="auto"/>
        <w:bottom w:val="none" w:sz="0" w:space="0" w:color="auto"/>
        <w:right w:val="none" w:sz="0" w:space="0" w:color="auto"/>
      </w:divBdr>
    </w:div>
    <w:div w:id="947276507">
      <w:bodyDiv w:val="1"/>
      <w:marLeft w:val="0"/>
      <w:marRight w:val="0"/>
      <w:marTop w:val="0"/>
      <w:marBottom w:val="0"/>
      <w:divBdr>
        <w:top w:val="none" w:sz="0" w:space="0" w:color="auto"/>
        <w:left w:val="none" w:sz="0" w:space="0" w:color="auto"/>
        <w:bottom w:val="none" w:sz="0" w:space="0" w:color="auto"/>
        <w:right w:val="none" w:sz="0" w:space="0" w:color="auto"/>
      </w:divBdr>
    </w:div>
    <w:div w:id="947927013">
      <w:bodyDiv w:val="1"/>
      <w:marLeft w:val="0"/>
      <w:marRight w:val="0"/>
      <w:marTop w:val="0"/>
      <w:marBottom w:val="0"/>
      <w:divBdr>
        <w:top w:val="none" w:sz="0" w:space="0" w:color="auto"/>
        <w:left w:val="none" w:sz="0" w:space="0" w:color="auto"/>
        <w:bottom w:val="none" w:sz="0" w:space="0" w:color="auto"/>
        <w:right w:val="none" w:sz="0" w:space="0" w:color="auto"/>
      </w:divBdr>
    </w:div>
    <w:div w:id="947932581">
      <w:bodyDiv w:val="1"/>
      <w:marLeft w:val="0"/>
      <w:marRight w:val="0"/>
      <w:marTop w:val="0"/>
      <w:marBottom w:val="0"/>
      <w:divBdr>
        <w:top w:val="none" w:sz="0" w:space="0" w:color="auto"/>
        <w:left w:val="none" w:sz="0" w:space="0" w:color="auto"/>
        <w:bottom w:val="none" w:sz="0" w:space="0" w:color="auto"/>
        <w:right w:val="none" w:sz="0" w:space="0" w:color="auto"/>
      </w:divBdr>
    </w:div>
    <w:div w:id="948121776">
      <w:bodyDiv w:val="1"/>
      <w:marLeft w:val="0"/>
      <w:marRight w:val="0"/>
      <w:marTop w:val="0"/>
      <w:marBottom w:val="0"/>
      <w:divBdr>
        <w:top w:val="none" w:sz="0" w:space="0" w:color="auto"/>
        <w:left w:val="none" w:sz="0" w:space="0" w:color="auto"/>
        <w:bottom w:val="none" w:sz="0" w:space="0" w:color="auto"/>
        <w:right w:val="none" w:sz="0" w:space="0" w:color="auto"/>
      </w:divBdr>
    </w:div>
    <w:div w:id="948387795">
      <w:bodyDiv w:val="1"/>
      <w:marLeft w:val="0"/>
      <w:marRight w:val="0"/>
      <w:marTop w:val="0"/>
      <w:marBottom w:val="0"/>
      <w:divBdr>
        <w:top w:val="none" w:sz="0" w:space="0" w:color="auto"/>
        <w:left w:val="none" w:sz="0" w:space="0" w:color="auto"/>
        <w:bottom w:val="none" w:sz="0" w:space="0" w:color="auto"/>
        <w:right w:val="none" w:sz="0" w:space="0" w:color="auto"/>
      </w:divBdr>
    </w:div>
    <w:div w:id="948511634">
      <w:bodyDiv w:val="1"/>
      <w:marLeft w:val="0"/>
      <w:marRight w:val="0"/>
      <w:marTop w:val="0"/>
      <w:marBottom w:val="0"/>
      <w:divBdr>
        <w:top w:val="none" w:sz="0" w:space="0" w:color="auto"/>
        <w:left w:val="none" w:sz="0" w:space="0" w:color="auto"/>
        <w:bottom w:val="none" w:sz="0" w:space="0" w:color="auto"/>
        <w:right w:val="none" w:sz="0" w:space="0" w:color="auto"/>
      </w:divBdr>
    </w:div>
    <w:div w:id="948897258">
      <w:bodyDiv w:val="1"/>
      <w:marLeft w:val="0"/>
      <w:marRight w:val="0"/>
      <w:marTop w:val="0"/>
      <w:marBottom w:val="0"/>
      <w:divBdr>
        <w:top w:val="none" w:sz="0" w:space="0" w:color="auto"/>
        <w:left w:val="none" w:sz="0" w:space="0" w:color="auto"/>
        <w:bottom w:val="none" w:sz="0" w:space="0" w:color="auto"/>
        <w:right w:val="none" w:sz="0" w:space="0" w:color="auto"/>
      </w:divBdr>
    </w:div>
    <w:div w:id="949043473">
      <w:bodyDiv w:val="1"/>
      <w:marLeft w:val="0"/>
      <w:marRight w:val="0"/>
      <w:marTop w:val="0"/>
      <w:marBottom w:val="0"/>
      <w:divBdr>
        <w:top w:val="none" w:sz="0" w:space="0" w:color="auto"/>
        <w:left w:val="none" w:sz="0" w:space="0" w:color="auto"/>
        <w:bottom w:val="none" w:sz="0" w:space="0" w:color="auto"/>
        <w:right w:val="none" w:sz="0" w:space="0" w:color="auto"/>
      </w:divBdr>
    </w:div>
    <w:div w:id="949124836">
      <w:bodyDiv w:val="1"/>
      <w:marLeft w:val="0"/>
      <w:marRight w:val="0"/>
      <w:marTop w:val="0"/>
      <w:marBottom w:val="0"/>
      <w:divBdr>
        <w:top w:val="none" w:sz="0" w:space="0" w:color="auto"/>
        <w:left w:val="none" w:sz="0" w:space="0" w:color="auto"/>
        <w:bottom w:val="none" w:sz="0" w:space="0" w:color="auto"/>
        <w:right w:val="none" w:sz="0" w:space="0" w:color="auto"/>
      </w:divBdr>
    </w:div>
    <w:div w:id="949320896">
      <w:bodyDiv w:val="1"/>
      <w:marLeft w:val="0"/>
      <w:marRight w:val="0"/>
      <w:marTop w:val="0"/>
      <w:marBottom w:val="0"/>
      <w:divBdr>
        <w:top w:val="none" w:sz="0" w:space="0" w:color="auto"/>
        <w:left w:val="none" w:sz="0" w:space="0" w:color="auto"/>
        <w:bottom w:val="none" w:sz="0" w:space="0" w:color="auto"/>
        <w:right w:val="none" w:sz="0" w:space="0" w:color="auto"/>
      </w:divBdr>
    </w:div>
    <w:div w:id="949356028">
      <w:bodyDiv w:val="1"/>
      <w:marLeft w:val="0"/>
      <w:marRight w:val="0"/>
      <w:marTop w:val="0"/>
      <w:marBottom w:val="0"/>
      <w:divBdr>
        <w:top w:val="none" w:sz="0" w:space="0" w:color="auto"/>
        <w:left w:val="none" w:sz="0" w:space="0" w:color="auto"/>
        <w:bottom w:val="none" w:sz="0" w:space="0" w:color="auto"/>
        <w:right w:val="none" w:sz="0" w:space="0" w:color="auto"/>
      </w:divBdr>
    </w:div>
    <w:div w:id="949510208">
      <w:bodyDiv w:val="1"/>
      <w:marLeft w:val="0"/>
      <w:marRight w:val="0"/>
      <w:marTop w:val="0"/>
      <w:marBottom w:val="0"/>
      <w:divBdr>
        <w:top w:val="none" w:sz="0" w:space="0" w:color="auto"/>
        <w:left w:val="none" w:sz="0" w:space="0" w:color="auto"/>
        <w:bottom w:val="none" w:sz="0" w:space="0" w:color="auto"/>
        <w:right w:val="none" w:sz="0" w:space="0" w:color="auto"/>
      </w:divBdr>
    </w:div>
    <w:div w:id="949557142">
      <w:bodyDiv w:val="1"/>
      <w:marLeft w:val="0"/>
      <w:marRight w:val="0"/>
      <w:marTop w:val="0"/>
      <w:marBottom w:val="0"/>
      <w:divBdr>
        <w:top w:val="none" w:sz="0" w:space="0" w:color="auto"/>
        <w:left w:val="none" w:sz="0" w:space="0" w:color="auto"/>
        <w:bottom w:val="none" w:sz="0" w:space="0" w:color="auto"/>
        <w:right w:val="none" w:sz="0" w:space="0" w:color="auto"/>
      </w:divBdr>
    </w:div>
    <w:div w:id="950013474">
      <w:bodyDiv w:val="1"/>
      <w:marLeft w:val="0"/>
      <w:marRight w:val="0"/>
      <w:marTop w:val="0"/>
      <w:marBottom w:val="0"/>
      <w:divBdr>
        <w:top w:val="none" w:sz="0" w:space="0" w:color="auto"/>
        <w:left w:val="none" w:sz="0" w:space="0" w:color="auto"/>
        <w:bottom w:val="none" w:sz="0" w:space="0" w:color="auto"/>
        <w:right w:val="none" w:sz="0" w:space="0" w:color="auto"/>
      </w:divBdr>
    </w:div>
    <w:div w:id="950014963">
      <w:bodyDiv w:val="1"/>
      <w:marLeft w:val="0"/>
      <w:marRight w:val="0"/>
      <w:marTop w:val="0"/>
      <w:marBottom w:val="0"/>
      <w:divBdr>
        <w:top w:val="none" w:sz="0" w:space="0" w:color="auto"/>
        <w:left w:val="none" w:sz="0" w:space="0" w:color="auto"/>
        <w:bottom w:val="none" w:sz="0" w:space="0" w:color="auto"/>
        <w:right w:val="none" w:sz="0" w:space="0" w:color="auto"/>
      </w:divBdr>
    </w:div>
    <w:div w:id="950287395">
      <w:bodyDiv w:val="1"/>
      <w:marLeft w:val="0"/>
      <w:marRight w:val="0"/>
      <w:marTop w:val="0"/>
      <w:marBottom w:val="0"/>
      <w:divBdr>
        <w:top w:val="none" w:sz="0" w:space="0" w:color="auto"/>
        <w:left w:val="none" w:sz="0" w:space="0" w:color="auto"/>
        <w:bottom w:val="none" w:sz="0" w:space="0" w:color="auto"/>
        <w:right w:val="none" w:sz="0" w:space="0" w:color="auto"/>
      </w:divBdr>
    </w:div>
    <w:div w:id="950431804">
      <w:bodyDiv w:val="1"/>
      <w:marLeft w:val="0"/>
      <w:marRight w:val="0"/>
      <w:marTop w:val="0"/>
      <w:marBottom w:val="0"/>
      <w:divBdr>
        <w:top w:val="none" w:sz="0" w:space="0" w:color="auto"/>
        <w:left w:val="none" w:sz="0" w:space="0" w:color="auto"/>
        <w:bottom w:val="none" w:sz="0" w:space="0" w:color="auto"/>
        <w:right w:val="none" w:sz="0" w:space="0" w:color="auto"/>
      </w:divBdr>
    </w:div>
    <w:div w:id="950434230">
      <w:bodyDiv w:val="1"/>
      <w:marLeft w:val="0"/>
      <w:marRight w:val="0"/>
      <w:marTop w:val="0"/>
      <w:marBottom w:val="0"/>
      <w:divBdr>
        <w:top w:val="none" w:sz="0" w:space="0" w:color="auto"/>
        <w:left w:val="none" w:sz="0" w:space="0" w:color="auto"/>
        <w:bottom w:val="none" w:sz="0" w:space="0" w:color="auto"/>
        <w:right w:val="none" w:sz="0" w:space="0" w:color="auto"/>
      </w:divBdr>
    </w:div>
    <w:div w:id="951132462">
      <w:bodyDiv w:val="1"/>
      <w:marLeft w:val="0"/>
      <w:marRight w:val="0"/>
      <w:marTop w:val="0"/>
      <w:marBottom w:val="0"/>
      <w:divBdr>
        <w:top w:val="none" w:sz="0" w:space="0" w:color="auto"/>
        <w:left w:val="none" w:sz="0" w:space="0" w:color="auto"/>
        <w:bottom w:val="none" w:sz="0" w:space="0" w:color="auto"/>
        <w:right w:val="none" w:sz="0" w:space="0" w:color="auto"/>
      </w:divBdr>
    </w:div>
    <w:div w:id="951207649">
      <w:bodyDiv w:val="1"/>
      <w:marLeft w:val="0"/>
      <w:marRight w:val="0"/>
      <w:marTop w:val="0"/>
      <w:marBottom w:val="0"/>
      <w:divBdr>
        <w:top w:val="none" w:sz="0" w:space="0" w:color="auto"/>
        <w:left w:val="none" w:sz="0" w:space="0" w:color="auto"/>
        <w:bottom w:val="none" w:sz="0" w:space="0" w:color="auto"/>
        <w:right w:val="none" w:sz="0" w:space="0" w:color="auto"/>
      </w:divBdr>
    </w:div>
    <w:div w:id="951211128">
      <w:bodyDiv w:val="1"/>
      <w:marLeft w:val="0"/>
      <w:marRight w:val="0"/>
      <w:marTop w:val="0"/>
      <w:marBottom w:val="0"/>
      <w:divBdr>
        <w:top w:val="none" w:sz="0" w:space="0" w:color="auto"/>
        <w:left w:val="none" w:sz="0" w:space="0" w:color="auto"/>
        <w:bottom w:val="none" w:sz="0" w:space="0" w:color="auto"/>
        <w:right w:val="none" w:sz="0" w:space="0" w:color="auto"/>
      </w:divBdr>
    </w:div>
    <w:div w:id="951741361">
      <w:bodyDiv w:val="1"/>
      <w:marLeft w:val="0"/>
      <w:marRight w:val="0"/>
      <w:marTop w:val="0"/>
      <w:marBottom w:val="0"/>
      <w:divBdr>
        <w:top w:val="none" w:sz="0" w:space="0" w:color="auto"/>
        <w:left w:val="none" w:sz="0" w:space="0" w:color="auto"/>
        <w:bottom w:val="none" w:sz="0" w:space="0" w:color="auto"/>
        <w:right w:val="none" w:sz="0" w:space="0" w:color="auto"/>
      </w:divBdr>
    </w:div>
    <w:div w:id="952056141">
      <w:bodyDiv w:val="1"/>
      <w:marLeft w:val="0"/>
      <w:marRight w:val="0"/>
      <w:marTop w:val="0"/>
      <w:marBottom w:val="0"/>
      <w:divBdr>
        <w:top w:val="none" w:sz="0" w:space="0" w:color="auto"/>
        <w:left w:val="none" w:sz="0" w:space="0" w:color="auto"/>
        <w:bottom w:val="none" w:sz="0" w:space="0" w:color="auto"/>
        <w:right w:val="none" w:sz="0" w:space="0" w:color="auto"/>
      </w:divBdr>
    </w:div>
    <w:div w:id="952515337">
      <w:bodyDiv w:val="1"/>
      <w:marLeft w:val="0"/>
      <w:marRight w:val="0"/>
      <w:marTop w:val="0"/>
      <w:marBottom w:val="0"/>
      <w:divBdr>
        <w:top w:val="none" w:sz="0" w:space="0" w:color="auto"/>
        <w:left w:val="none" w:sz="0" w:space="0" w:color="auto"/>
        <w:bottom w:val="none" w:sz="0" w:space="0" w:color="auto"/>
        <w:right w:val="none" w:sz="0" w:space="0" w:color="auto"/>
      </w:divBdr>
    </w:div>
    <w:div w:id="952515784">
      <w:bodyDiv w:val="1"/>
      <w:marLeft w:val="0"/>
      <w:marRight w:val="0"/>
      <w:marTop w:val="0"/>
      <w:marBottom w:val="0"/>
      <w:divBdr>
        <w:top w:val="none" w:sz="0" w:space="0" w:color="auto"/>
        <w:left w:val="none" w:sz="0" w:space="0" w:color="auto"/>
        <w:bottom w:val="none" w:sz="0" w:space="0" w:color="auto"/>
        <w:right w:val="none" w:sz="0" w:space="0" w:color="auto"/>
      </w:divBdr>
    </w:div>
    <w:div w:id="952631775">
      <w:bodyDiv w:val="1"/>
      <w:marLeft w:val="0"/>
      <w:marRight w:val="0"/>
      <w:marTop w:val="0"/>
      <w:marBottom w:val="0"/>
      <w:divBdr>
        <w:top w:val="none" w:sz="0" w:space="0" w:color="auto"/>
        <w:left w:val="none" w:sz="0" w:space="0" w:color="auto"/>
        <w:bottom w:val="none" w:sz="0" w:space="0" w:color="auto"/>
        <w:right w:val="none" w:sz="0" w:space="0" w:color="auto"/>
      </w:divBdr>
    </w:div>
    <w:div w:id="953633962">
      <w:bodyDiv w:val="1"/>
      <w:marLeft w:val="0"/>
      <w:marRight w:val="0"/>
      <w:marTop w:val="0"/>
      <w:marBottom w:val="0"/>
      <w:divBdr>
        <w:top w:val="none" w:sz="0" w:space="0" w:color="auto"/>
        <w:left w:val="none" w:sz="0" w:space="0" w:color="auto"/>
        <w:bottom w:val="none" w:sz="0" w:space="0" w:color="auto"/>
        <w:right w:val="none" w:sz="0" w:space="0" w:color="auto"/>
      </w:divBdr>
    </w:div>
    <w:div w:id="953829040">
      <w:bodyDiv w:val="1"/>
      <w:marLeft w:val="0"/>
      <w:marRight w:val="0"/>
      <w:marTop w:val="0"/>
      <w:marBottom w:val="0"/>
      <w:divBdr>
        <w:top w:val="none" w:sz="0" w:space="0" w:color="auto"/>
        <w:left w:val="none" w:sz="0" w:space="0" w:color="auto"/>
        <w:bottom w:val="none" w:sz="0" w:space="0" w:color="auto"/>
        <w:right w:val="none" w:sz="0" w:space="0" w:color="auto"/>
      </w:divBdr>
    </w:div>
    <w:div w:id="954678884">
      <w:bodyDiv w:val="1"/>
      <w:marLeft w:val="0"/>
      <w:marRight w:val="0"/>
      <w:marTop w:val="0"/>
      <w:marBottom w:val="0"/>
      <w:divBdr>
        <w:top w:val="none" w:sz="0" w:space="0" w:color="auto"/>
        <w:left w:val="none" w:sz="0" w:space="0" w:color="auto"/>
        <w:bottom w:val="none" w:sz="0" w:space="0" w:color="auto"/>
        <w:right w:val="none" w:sz="0" w:space="0" w:color="auto"/>
      </w:divBdr>
    </w:div>
    <w:div w:id="954748042">
      <w:bodyDiv w:val="1"/>
      <w:marLeft w:val="0"/>
      <w:marRight w:val="0"/>
      <w:marTop w:val="0"/>
      <w:marBottom w:val="0"/>
      <w:divBdr>
        <w:top w:val="none" w:sz="0" w:space="0" w:color="auto"/>
        <w:left w:val="none" w:sz="0" w:space="0" w:color="auto"/>
        <w:bottom w:val="none" w:sz="0" w:space="0" w:color="auto"/>
        <w:right w:val="none" w:sz="0" w:space="0" w:color="auto"/>
      </w:divBdr>
    </w:div>
    <w:div w:id="954756009">
      <w:bodyDiv w:val="1"/>
      <w:marLeft w:val="0"/>
      <w:marRight w:val="0"/>
      <w:marTop w:val="0"/>
      <w:marBottom w:val="0"/>
      <w:divBdr>
        <w:top w:val="none" w:sz="0" w:space="0" w:color="auto"/>
        <w:left w:val="none" w:sz="0" w:space="0" w:color="auto"/>
        <w:bottom w:val="none" w:sz="0" w:space="0" w:color="auto"/>
        <w:right w:val="none" w:sz="0" w:space="0" w:color="auto"/>
      </w:divBdr>
    </w:div>
    <w:div w:id="954992256">
      <w:bodyDiv w:val="1"/>
      <w:marLeft w:val="0"/>
      <w:marRight w:val="0"/>
      <w:marTop w:val="0"/>
      <w:marBottom w:val="0"/>
      <w:divBdr>
        <w:top w:val="none" w:sz="0" w:space="0" w:color="auto"/>
        <w:left w:val="none" w:sz="0" w:space="0" w:color="auto"/>
        <w:bottom w:val="none" w:sz="0" w:space="0" w:color="auto"/>
        <w:right w:val="none" w:sz="0" w:space="0" w:color="auto"/>
      </w:divBdr>
    </w:div>
    <w:div w:id="955256658">
      <w:bodyDiv w:val="1"/>
      <w:marLeft w:val="0"/>
      <w:marRight w:val="0"/>
      <w:marTop w:val="0"/>
      <w:marBottom w:val="0"/>
      <w:divBdr>
        <w:top w:val="none" w:sz="0" w:space="0" w:color="auto"/>
        <w:left w:val="none" w:sz="0" w:space="0" w:color="auto"/>
        <w:bottom w:val="none" w:sz="0" w:space="0" w:color="auto"/>
        <w:right w:val="none" w:sz="0" w:space="0" w:color="auto"/>
      </w:divBdr>
    </w:div>
    <w:div w:id="955645982">
      <w:bodyDiv w:val="1"/>
      <w:marLeft w:val="0"/>
      <w:marRight w:val="0"/>
      <w:marTop w:val="0"/>
      <w:marBottom w:val="0"/>
      <w:divBdr>
        <w:top w:val="none" w:sz="0" w:space="0" w:color="auto"/>
        <w:left w:val="none" w:sz="0" w:space="0" w:color="auto"/>
        <w:bottom w:val="none" w:sz="0" w:space="0" w:color="auto"/>
        <w:right w:val="none" w:sz="0" w:space="0" w:color="auto"/>
      </w:divBdr>
    </w:div>
    <w:div w:id="956105518">
      <w:bodyDiv w:val="1"/>
      <w:marLeft w:val="0"/>
      <w:marRight w:val="0"/>
      <w:marTop w:val="0"/>
      <w:marBottom w:val="0"/>
      <w:divBdr>
        <w:top w:val="none" w:sz="0" w:space="0" w:color="auto"/>
        <w:left w:val="none" w:sz="0" w:space="0" w:color="auto"/>
        <w:bottom w:val="none" w:sz="0" w:space="0" w:color="auto"/>
        <w:right w:val="none" w:sz="0" w:space="0" w:color="auto"/>
      </w:divBdr>
    </w:div>
    <w:div w:id="956109239">
      <w:bodyDiv w:val="1"/>
      <w:marLeft w:val="0"/>
      <w:marRight w:val="0"/>
      <w:marTop w:val="0"/>
      <w:marBottom w:val="0"/>
      <w:divBdr>
        <w:top w:val="none" w:sz="0" w:space="0" w:color="auto"/>
        <w:left w:val="none" w:sz="0" w:space="0" w:color="auto"/>
        <w:bottom w:val="none" w:sz="0" w:space="0" w:color="auto"/>
        <w:right w:val="none" w:sz="0" w:space="0" w:color="auto"/>
      </w:divBdr>
    </w:div>
    <w:div w:id="956302899">
      <w:bodyDiv w:val="1"/>
      <w:marLeft w:val="0"/>
      <w:marRight w:val="0"/>
      <w:marTop w:val="0"/>
      <w:marBottom w:val="0"/>
      <w:divBdr>
        <w:top w:val="none" w:sz="0" w:space="0" w:color="auto"/>
        <w:left w:val="none" w:sz="0" w:space="0" w:color="auto"/>
        <w:bottom w:val="none" w:sz="0" w:space="0" w:color="auto"/>
        <w:right w:val="none" w:sz="0" w:space="0" w:color="auto"/>
      </w:divBdr>
    </w:div>
    <w:div w:id="956333084">
      <w:bodyDiv w:val="1"/>
      <w:marLeft w:val="0"/>
      <w:marRight w:val="0"/>
      <w:marTop w:val="0"/>
      <w:marBottom w:val="0"/>
      <w:divBdr>
        <w:top w:val="none" w:sz="0" w:space="0" w:color="auto"/>
        <w:left w:val="none" w:sz="0" w:space="0" w:color="auto"/>
        <w:bottom w:val="none" w:sz="0" w:space="0" w:color="auto"/>
        <w:right w:val="none" w:sz="0" w:space="0" w:color="auto"/>
      </w:divBdr>
    </w:div>
    <w:div w:id="956377082">
      <w:bodyDiv w:val="1"/>
      <w:marLeft w:val="0"/>
      <w:marRight w:val="0"/>
      <w:marTop w:val="0"/>
      <w:marBottom w:val="0"/>
      <w:divBdr>
        <w:top w:val="none" w:sz="0" w:space="0" w:color="auto"/>
        <w:left w:val="none" w:sz="0" w:space="0" w:color="auto"/>
        <w:bottom w:val="none" w:sz="0" w:space="0" w:color="auto"/>
        <w:right w:val="none" w:sz="0" w:space="0" w:color="auto"/>
      </w:divBdr>
    </w:div>
    <w:div w:id="956450272">
      <w:bodyDiv w:val="1"/>
      <w:marLeft w:val="0"/>
      <w:marRight w:val="0"/>
      <w:marTop w:val="0"/>
      <w:marBottom w:val="0"/>
      <w:divBdr>
        <w:top w:val="none" w:sz="0" w:space="0" w:color="auto"/>
        <w:left w:val="none" w:sz="0" w:space="0" w:color="auto"/>
        <w:bottom w:val="none" w:sz="0" w:space="0" w:color="auto"/>
        <w:right w:val="none" w:sz="0" w:space="0" w:color="auto"/>
      </w:divBdr>
    </w:div>
    <w:div w:id="956838561">
      <w:bodyDiv w:val="1"/>
      <w:marLeft w:val="0"/>
      <w:marRight w:val="0"/>
      <w:marTop w:val="0"/>
      <w:marBottom w:val="0"/>
      <w:divBdr>
        <w:top w:val="none" w:sz="0" w:space="0" w:color="auto"/>
        <w:left w:val="none" w:sz="0" w:space="0" w:color="auto"/>
        <w:bottom w:val="none" w:sz="0" w:space="0" w:color="auto"/>
        <w:right w:val="none" w:sz="0" w:space="0" w:color="auto"/>
      </w:divBdr>
    </w:div>
    <w:div w:id="956910805">
      <w:bodyDiv w:val="1"/>
      <w:marLeft w:val="0"/>
      <w:marRight w:val="0"/>
      <w:marTop w:val="0"/>
      <w:marBottom w:val="0"/>
      <w:divBdr>
        <w:top w:val="none" w:sz="0" w:space="0" w:color="auto"/>
        <w:left w:val="none" w:sz="0" w:space="0" w:color="auto"/>
        <w:bottom w:val="none" w:sz="0" w:space="0" w:color="auto"/>
        <w:right w:val="none" w:sz="0" w:space="0" w:color="auto"/>
      </w:divBdr>
    </w:div>
    <w:div w:id="957180447">
      <w:bodyDiv w:val="1"/>
      <w:marLeft w:val="0"/>
      <w:marRight w:val="0"/>
      <w:marTop w:val="0"/>
      <w:marBottom w:val="0"/>
      <w:divBdr>
        <w:top w:val="none" w:sz="0" w:space="0" w:color="auto"/>
        <w:left w:val="none" w:sz="0" w:space="0" w:color="auto"/>
        <w:bottom w:val="none" w:sz="0" w:space="0" w:color="auto"/>
        <w:right w:val="none" w:sz="0" w:space="0" w:color="auto"/>
      </w:divBdr>
    </w:div>
    <w:div w:id="957183240">
      <w:bodyDiv w:val="1"/>
      <w:marLeft w:val="0"/>
      <w:marRight w:val="0"/>
      <w:marTop w:val="0"/>
      <w:marBottom w:val="0"/>
      <w:divBdr>
        <w:top w:val="none" w:sz="0" w:space="0" w:color="auto"/>
        <w:left w:val="none" w:sz="0" w:space="0" w:color="auto"/>
        <w:bottom w:val="none" w:sz="0" w:space="0" w:color="auto"/>
        <w:right w:val="none" w:sz="0" w:space="0" w:color="auto"/>
      </w:divBdr>
    </w:div>
    <w:div w:id="958074752">
      <w:bodyDiv w:val="1"/>
      <w:marLeft w:val="0"/>
      <w:marRight w:val="0"/>
      <w:marTop w:val="0"/>
      <w:marBottom w:val="0"/>
      <w:divBdr>
        <w:top w:val="none" w:sz="0" w:space="0" w:color="auto"/>
        <w:left w:val="none" w:sz="0" w:space="0" w:color="auto"/>
        <w:bottom w:val="none" w:sz="0" w:space="0" w:color="auto"/>
        <w:right w:val="none" w:sz="0" w:space="0" w:color="auto"/>
      </w:divBdr>
    </w:div>
    <w:div w:id="958101633">
      <w:bodyDiv w:val="1"/>
      <w:marLeft w:val="0"/>
      <w:marRight w:val="0"/>
      <w:marTop w:val="0"/>
      <w:marBottom w:val="0"/>
      <w:divBdr>
        <w:top w:val="none" w:sz="0" w:space="0" w:color="auto"/>
        <w:left w:val="none" w:sz="0" w:space="0" w:color="auto"/>
        <w:bottom w:val="none" w:sz="0" w:space="0" w:color="auto"/>
        <w:right w:val="none" w:sz="0" w:space="0" w:color="auto"/>
      </w:divBdr>
    </w:div>
    <w:div w:id="958141309">
      <w:bodyDiv w:val="1"/>
      <w:marLeft w:val="0"/>
      <w:marRight w:val="0"/>
      <w:marTop w:val="0"/>
      <w:marBottom w:val="0"/>
      <w:divBdr>
        <w:top w:val="none" w:sz="0" w:space="0" w:color="auto"/>
        <w:left w:val="none" w:sz="0" w:space="0" w:color="auto"/>
        <w:bottom w:val="none" w:sz="0" w:space="0" w:color="auto"/>
        <w:right w:val="none" w:sz="0" w:space="0" w:color="auto"/>
      </w:divBdr>
    </w:div>
    <w:div w:id="958222423">
      <w:bodyDiv w:val="1"/>
      <w:marLeft w:val="0"/>
      <w:marRight w:val="0"/>
      <w:marTop w:val="0"/>
      <w:marBottom w:val="0"/>
      <w:divBdr>
        <w:top w:val="none" w:sz="0" w:space="0" w:color="auto"/>
        <w:left w:val="none" w:sz="0" w:space="0" w:color="auto"/>
        <w:bottom w:val="none" w:sz="0" w:space="0" w:color="auto"/>
        <w:right w:val="none" w:sz="0" w:space="0" w:color="auto"/>
      </w:divBdr>
    </w:div>
    <w:div w:id="958609338">
      <w:bodyDiv w:val="1"/>
      <w:marLeft w:val="0"/>
      <w:marRight w:val="0"/>
      <w:marTop w:val="0"/>
      <w:marBottom w:val="0"/>
      <w:divBdr>
        <w:top w:val="none" w:sz="0" w:space="0" w:color="auto"/>
        <w:left w:val="none" w:sz="0" w:space="0" w:color="auto"/>
        <w:bottom w:val="none" w:sz="0" w:space="0" w:color="auto"/>
        <w:right w:val="none" w:sz="0" w:space="0" w:color="auto"/>
      </w:divBdr>
    </w:div>
    <w:div w:id="958923321">
      <w:bodyDiv w:val="1"/>
      <w:marLeft w:val="0"/>
      <w:marRight w:val="0"/>
      <w:marTop w:val="0"/>
      <w:marBottom w:val="0"/>
      <w:divBdr>
        <w:top w:val="none" w:sz="0" w:space="0" w:color="auto"/>
        <w:left w:val="none" w:sz="0" w:space="0" w:color="auto"/>
        <w:bottom w:val="none" w:sz="0" w:space="0" w:color="auto"/>
        <w:right w:val="none" w:sz="0" w:space="0" w:color="auto"/>
      </w:divBdr>
    </w:div>
    <w:div w:id="958952009">
      <w:bodyDiv w:val="1"/>
      <w:marLeft w:val="0"/>
      <w:marRight w:val="0"/>
      <w:marTop w:val="0"/>
      <w:marBottom w:val="0"/>
      <w:divBdr>
        <w:top w:val="none" w:sz="0" w:space="0" w:color="auto"/>
        <w:left w:val="none" w:sz="0" w:space="0" w:color="auto"/>
        <w:bottom w:val="none" w:sz="0" w:space="0" w:color="auto"/>
        <w:right w:val="none" w:sz="0" w:space="0" w:color="auto"/>
      </w:divBdr>
    </w:div>
    <w:div w:id="959189675">
      <w:bodyDiv w:val="1"/>
      <w:marLeft w:val="0"/>
      <w:marRight w:val="0"/>
      <w:marTop w:val="0"/>
      <w:marBottom w:val="0"/>
      <w:divBdr>
        <w:top w:val="none" w:sz="0" w:space="0" w:color="auto"/>
        <w:left w:val="none" w:sz="0" w:space="0" w:color="auto"/>
        <w:bottom w:val="none" w:sz="0" w:space="0" w:color="auto"/>
        <w:right w:val="none" w:sz="0" w:space="0" w:color="auto"/>
      </w:divBdr>
    </w:div>
    <w:div w:id="959534621">
      <w:bodyDiv w:val="1"/>
      <w:marLeft w:val="0"/>
      <w:marRight w:val="0"/>
      <w:marTop w:val="0"/>
      <w:marBottom w:val="0"/>
      <w:divBdr>
        <w:top w:val="none" w:sz="0" w:space="0" w:color="auto"/>
        <w:left w:val="none" w:sz="0" w:space="0" w:color="auto"/>
        <w:bottom w:val="none" w:sz="0" w:space="0" w:color="auto"/>
        <w:right w:val="none" w:sz="0" w:space="0" w:color="auto"/>
      </w:divBdr>
    </w:div>
    <w:div w:id="959729186">
      <w:bodyDiv w:val="1"/>
      <w:marLeft w:val="0"/>
      <w:marRight w:val="0"/>
      <w:marTop w:val="0"/>
      <w:marBottom w:val="0"/>
      <w:divBdr>
        <w:top w:val="none" w:sz="0" w:space="0" w:color="auto"/>
        <w:left w:val="none" w:sz="0" w:space="0" w:color="auto"/>
        <w:bottom w:val="none" w:sz="0" w:space="0" w:color="auto"/>
        <w:right w:val="none" w:sz="0" w:space="0" w:color="auto"/>
      </w:divBdr>
    </w:div>
    <w:div w:id="959923089">
      <w:bodyDiv w:val="1"/>
      <w:marLeft w:val="0"/>
      <w:marRight w:val="0"/>
      <w:marTop w:val="0"/>
      <w:marBottom w:val="0"/>
      <w:divBdr>
        <w:top w:val="none" w:sz="0" w:space="0" w:color="auto"/>
        <w:left w:val="none" w:sz="0" w:space="0" w:color="auto"/>
        <w:bottom w:val="none" w:sz="0" w:space="0" w:color="auto"/>
        <w:right w:val="none" w:sz="0" w:space="0" w:color="auto"/>
      </w:divBdr>
    </w:div>
    <w:div w:id="960500142">
      <w:bodyDiv w:val="1"/>
      <w:marLeft w:val="0"/>
      <w:marRight w:val="0"/>
      <w:marTop w:val="0"/>
      <w:marBottom w:val="0"/>
      <w:divBdr>
        <w:top w:val="none" w:sz="0" w:space="0" w:color="auto"/>
        <w:left w:val="none" w:sz="0" w:space="0" w:color="auto"/>
        <w:bottom w:val="none" w:sz="0" w:space="0" w:color="auto"/>
        <w:right w:val="none" w:sz="0" w:space="0" w:color="auto"/>
      </w:divBdr>
    </w:div>
    <w:div w:id="960653603">
      <w:bodyDiv w:val="1"/>
      <w:marLeft w:val="0"/>
      <w:marRight w:val="0"/>
      <w:marTop w:val="0"/>
      <w:marBottom w:val="0"/>
      <w:divBdr>
        <w:top w:val="none" w:sz="0" w:space="0" w:color="auto"/>
        <w:left w:val="none" w:sz="0" w:space="0" w:color="auto"/>
        <w:bottom w:val="none" w:sz="0" w:space="0" w:color="auto"/>
        <w:right w:val="none" w:sz="0" w:space="0" w:color="auto"/>
      </w:divBdr>
    </w:div>
    <w:div w:id="960915664">
      <w:bodyDiv w:val="1"/>
      <w:marLeft w:val="0"/>
      <w:marRight w:val="0"/>
      <w:marTop w:val="0"/>
      <w:marBottom w:val="0"/>
      <w:divBdr>
        <w:top w:val="none" w:sz="0" w:space="0" w:color="auto"/>
        <w:left w:val="none" w:sz="0" w:space="0" w:color="auto"/>
        <w:bottom w:val="none" w:sz="0" w:space="0" w:color="auto"/>
        <w:right w:val="none" w:sz="0" w:space="0" w:color="auto"/>
      </w:divBdr>
    </w:div>
    <w:div w:id="960919569">
      <w:bodyDiv w:val="1"/>
      <w:marLeft w:val="0"/>
      <w:marRight w:val="0"/>
      <w:marTop w:val="0"/>
      <w:marBottom w:val="0"/>
      <w:divBdr>
        <w:top w:val="none" w:sz="0" w:space="0" w:color="auto"/>
        <w:left w:val="none" w:sz="0" w:space="0" w:color="auto"/>
        <w:bottom w:val="none" w:sz="0" w:space="0" w:color="auto"/>
        <w:right w:val="none" w:sz="0" w:space="0" w:color="auto"/>
      </w:divBdr>
    </w:div>
    <w:div w:id="961037559">
      <w:bodyDiv w:val="1"/>
      <w:marLeft w:val="0"/>
      <w:marRight w:val="0"/>
      <w:marTop w:val="0"/>
      <w:marBottom w:val="0"/>
      <w:divBdr>
        <w:top w:val="none" w:sz="0" w:space="0" w:color="auto"/>
        <w:left w:val="none" w:sz="0" w:space="0" w:color="auto"/>
        <w:bottom w:val="none" w:sz="0" w:space="0" w:color="auto"/>
        <w:right w:val="none" w:sz="0" w:space="0" w:color="auto"/>
      </w:divBdr>
    </w:div>
    <w:div w:id="961426339">
      <w:bodyDiv w:val="1"/>
      <w:marLeft w:val="0"/>
      <w:marRight w:val="0"/>
      <w:marTop w:val="0"/>
      <w:marBottom w:val="0"/>
      <w:divBdr>
        <w:top w:val="none" w:sz="0" w:space="0" w:color="auto"/>
        <w:left w:val="none" w:sz="0" w:space="0" w:color="auto"/>
        <w:bottom w:val="none" w:sz="0" w:space="0" w:color="auto"/>
        <w:right w:val="none" w:sz="0" w:space="0" w:color="auto"/>
      </w:divBdr>
    </w:div>
    <w:div w:id="961694486">
      <w:bodyDiv w:val="1"/>
      <w:marLeft w:val="0"/>
      <w:marRight w:val="0"/>
      <w:marTop w:val="0"/>
      <w:marBottom w:val="0"/>
      <w:divBdr>
        <w:top w:val="none" w:sz="0" w:space="0" w:color="auto"/>
        <w:left w:val="none" w:sz="0" w:space="0" w:color="auto"/>
        <w:bottom w:val="none" w:sz="0" w:space="0" w:color="auto"/>
        <w:right w:val="none" w:sz="0" w:space="0" w:color="auto"/>
      </w:divBdr>
    </w:div>
    <w:div w:id="961761860">
      <w:bodyDiv w:val="1"/>
      <w:marLeft w:val="0"/>
      <w:marRight w:val="0"/>
      <w:marTop w:val="0"/>
      <w:marBottom w:val="0"/>
      <w:divBdr>
        <w:top w:val="none" w:sz="0" w:space="0" w:color="auto"/>
        <w:left w:val="none" w:sz="0" w:space="0" w:color="auto"/>
        <w:bottom w:val="none" w:sz="0" w:space="0" w:color="auto"/>
        <w:right w:val="none" w:sz="0" w:space="0" w:color="auto"/>
      </w:divBdr>
    </w:div>
    <w:div w:id="961882669">
      <w:bodyDiv w:val="1"/>
      <w:marLeft w:val="0"/>
      <w:marRight w:val="0"/>
      <w:marTop w:val="0"/>
      <w:marBottom w:val="0"/>
      <w:divBdr>
        <w:top w:val="none" w:sz="0" w:space="0" w:color="auto"/>
        <w:left w:val="none" w:sz="0" w:space="0" w:color="auto"/>
        <w:bottom w:val="none" w:sz="0" w:space="0" w:color="auto"/>
        <w:right w:val="none" w:sz="0" w:space="0" w:color="auto"/>
      </w:divBdr>
    </w:div>
    <w:div w:id="962463004">
      <w:bodyDiv w:val="1"/>
      <w:marLeft w:val="0"/>
      <w:marRight w:val="0"/>
      <w:marTop w:val="0"/>
      <w:marBottom w:val="0"/>
      <w:divBdr>
        <w:top w:val="none" w:sz="0" w:space="0" w:color="auto"/>
        <w:left w:val="none" w:sz="0" w:space="0" w:color="auto"/>
        <w:bottom w:val="none" w:sz="0" w:space="0" w:color="auto"/>
        <w:right w:val="none" w:sz="0" w:space="0" w:color="auto"/>
      </w:divBdr>
    </w:div>
    <w:div w:id="962464138">
      <w:bodyDiv w:val="1"/>
      <w:marLeft w:val="0"/>
      <w:marRight w:val="0"/>
      <w:marTop w:val="0"/>
      <w:marBottom w:val="0"/>
      <w:divBdr>
        <w:top w:val="none" w:sz="0" w:space="0" w:color="auto"/>
        <w:left w:val="none" w:sz="0" w:space="0" w:color="auto"/>
        <w:bottom w:val="none" w:sz="0" w:space="0" w:color="auto"/>
        <w:right w:val="none" w:sz="0" w:space="0" w:color="auto"/>
      </w:divBdr>
    </w:div>
    <w:div w:id="962469293">
      <w:bodyDiv w:val="1"/>
      <w:marLeft w:val="0"/>
      <w:marRight w:val="0"/>
      <w:marTop w:val="0"/>
      <w:marBottom w:val="0"/>
      <w:divBdr>
        <w:top w:val="none" w:sz="0" w:space="0" w:color="auto"/>
        <w:left w:val="none" w:sz="0" w:space="0" w:color="auto"/>
        <w:bottom w:val="none" w:sz="0" w:space="0" w:color="auto"/>
        <w:right w:val="none" w:sz="0" w:space="0" w:color="auto"/>
      </w:divBdr>
    </w:div>
    <w:div w:id="962804183">
      <w:bodyDiv w:val="1"/>
      <w:marLeft w:val="0"/>
      <w:marRight w:val="0"/>
      <w:marTop w:val="0"/>
      <w:marBottom w:val="0"/>
      <w:divBdr>
        <w:top w:val="none" w:sz="0" w:space="0" w:color="auto"/>
        <w:left w:val="none" w:sz="0" w:space="0" w:color="auto"/>
        <w:bottom w:val="none" w:sz="0" w:space="0" w:color="auto"/>
        <w:right w:val="none" w:sz="0" w:space="0" w:color="auto"/>
      </w:divBdr>
    </w:div>
    <w:div w:id="962810736">
      <w:bodyDiv w:val="1"/>
      <w:marLeft w:val="0"/>
      <w:marRight w:val="0"/>
      <w:marTop w:val="0"/>
      <w:marBottom w:val="0"/>
      <w:divBdr>
        <w:top w:val="none" w:sz="0" w:space="0" w:color="auto"/>
        <w:left w:val="none" w:sz="0" w:space="0" w:color="auto"/>
        <w:bottom w:val="none" w:sz="0" w:space="0" w:color="auto"/>
        <w:right w:val="none" w:sz="0" w:space="0" w:color="auto"/>
      </w:divBdr>
    </w:div>
    <w:div w:id="963265973">
      <w:bodyDiv w:val="1"/>
      <w:marLeft w:val="0"/>
      <w:marRight w:val="0"/>
      <w:marTop w:val="0"/>
      <w:marBottom w:val="0"/>
      <w:divBdr>
        <w:top w:val="none" w:sz="0" w:space="0" w:color="auto"/>
        <w:left w:val="none" w:sz="0" w:space="0" w:color="auto"/>
        <w:bottom w:val="none" w:sz="0" w:space="0" w:color="auto"/>
        <w:right w:val="none" w:sz="0" w:space="0" w:color="auto"/>
      </w:divBdr>
    </w:div>
    <w:div w:id="963272383">
      <w:bodyDiv w:val="1"/>
      <w:marLeft w:val="0"/>
      <w:marRight w:val="0"/>
      <w:marTop w:val="0"/>
      <w:marBottom w:val="0"/>
      <w:divBdr>
        <w:top w:val="none" w:sz="0" w:space="0" w:color="auto"/>
        <w:left w:val="none" w:sz="0" w:space="0" w:color="auto"/>
        <w:bottom w:val="none" w:sz="0" w:space="0" w:color="auto"/>
        <w:right w:val="none" w:sz="0" w:space="0" w:color="auto"/>
      </w:divBdr>
    </w:div>
    <w:div w:id="963384176">
      <w:bodyDiv w:val="1"/>
      <w:marLeft w:val="0"/>
      <w:marRight w:val="0"/>
      <w:marTop w:val="0"/>
      <w:marBottom w:val="0"/>
      <w:divBdr>
        <w:top w:val="none" w:sz="0" w:space="0" w:color="auto"/>
        <w:left w:val="none" w:sz="0" w:space="0" w:color="auto"/>
        <w:bottom w:val="none" w:sz="0" w:space="0" w:color="auto"/>
        <w:right w:val="none" w:sz="0" w:space="0" w:color="auto"/>
      </w:divBdr>
    </w:div>
    <w:div w:id="963386247">
      <w:bodyDiv w:val="1"/>
      <w:marLeft w:val="0"/>
      <w:marRight w:val="0"/>
      <w:marTop w:val="0"/>
      <w:marBottom w:val="0"/>
      <w:divBdr>
        <w:top w:val="none" w:sz="0" w:space="0" w:color="auto"/>
        <w:left w:val="none" w:sz="0" w:space="0" w:color="auto"/>
        <w:bottom w:val="none" w:sz="0" w:space="0" w:color="auto"/>
        <w:right w:val="none" w:sz="0" w:space="0" w:color="auto"/>
      </w:divBdr>
    </w:div>
    <w:div w:id="963463170">
      <w:bodyDiv w:val="1"/>
      <w:marLeft w:val="0"/>
      <w:marRight w:val="0"/>
      <w:marTop w:val="0"/>
      <w:marBottom w:val="0"/>
      <w:divBdr>
        <w:top w:val="none" w:sz="0" w:space="0" w:color="auto"/>
        <w:left w:val="none" w:sz="0" w:space="0" w:color="auto"/>
        <w:bottom w:val="none" w:sz="0" w:space="0" w:color="auto"/>
        <w:right w:val="none" w:sz="0" w:space="0" w:color="auto"/>
      </w:divBdr>
    </w:div>
    <w:div w:id="963466555">
      <w:bodyDiv w:val="1"/>
      <w:marLeft w:val="0"/>
      <w:marRight w:val="0"/>
      <w:marTop w:val="0"/>
      <w:marBottom w:val="0"/>
      <w:divBdr>
        <w:top w:val="none" w:sz="0" w:space="0" w:color="auto"/>
        <w:left w:val="none" w:sz="0" w:space="0" w:color="auto"/>
        <w:bottom w:val="none" w:sz="0" w:space="0" w:color="auto"/>
        <w:right w:val="none" w:sz="0" w:space="0" w:color="auto"/>
      </w:divBdr>
    </w:div>
    <w:div w:id="963658539">
      <w:bodyDiv w:val="1"/>
      <w:marLeft w:val="0"/>
      <w:marRight w:val="0"/>
      <w:marTop w:val="0"/>
      <w:marBottom w:val="0"/>
      <w:divBdr>
        <w:top w:val="none" w:sz="0" w:space="0" w:color="auto"/>
        <w:left w:val="none" w:sz="0" w:space="0" w:color="auto"/>
        <w:bottom w:val="none" w:sz="0" w:space="0" w:color="auto"/>
        <w:right w:val="none" w:sz="0" w:space="0" w:color="auto"/>
      </w:divBdr>
    </w:div>
    <w:div w:id="964043589">
      <w:bodyDiv w:val="1"/>
      <w:marLeft w:val="0"/>
      <w:marRight w:val="0"/>
      <w:marTop w:val="0"/>
      <w:marBottom w:val="0"/>
      <w:divBdr>
        <w:top w:val="none" w:sz="0" w:space="0" w:color="auto"/>
        <w:left w:val="none" w:sz="0" w:space="0" w:color="auto"/>
        <w:bottom w:val="none" w:sz="0" w:space="0" w:color="auto"/>
        <w:right w:val="none" w:sz="0" w:space="0" w:color="auto"/>
      </w:divBdr>
    </w:div>
    <w:div w:id="964431564">
      <w:bodyDiv w:val="1"/>
      <w:marLeft w:val="0"/>
      <w:marRight w:val="0"/>
      <w:marTop w:val="0"/>
      <w:marBottom w:val="0"/>
      <w:divBdr>
        <w:top w:val="none" w:sz="0" w:space="0" w:color="auto"/>
        <w:left w:val="none" w:sz="0" w:space="0" w:color="auto"/>
        <w:bottom w:val="none" w:sz="0" w:space="0" w:color="auto"/>
        <w:right w:val="none" w:sz="0" w:space="0" w:color="auto"/>
      </w:divBdr>
    </w:div>
    <w:div w:id="964508700">
      <w:bodyDiv w:val="1"/>
      <w:marLeft w:val="0"/>
      <w:marRight w:val="0"/>
      <w:marTop w:val="0"/>
      <w:marBottom w:val="0"/>
      <w:divBdr>
        <w:top w:val="none" w:sz="0" w:space="0" w:color="auto"/>
        <w:left w:val="none" w:sz="0" w:space="0" w:color="auto"/>
        <w:bottom w:val="none" w:sz="0" w:space="0" w:color="auto"/>
        <w:right w:val="none" w:sz="0" w:space="0" w:color="auto"/>
      </w:divBdr>
    </w:div>
    <w:div w:id="965090167">
      <w:bodyDiv w:val="1"/>
      <w:marLeft w:val="0"/>
      <w:marRight w:val="0"/>
      <w:marTop w:val="0"/>
      <w:marBottom w:val="0"/>
      <w:divBdr>
        <w:top w:val="none" w:sz="0" w:space="0" w:color="auto"/>
        <w:left w:val="none" w:sz="0" w:space="0" w:color="auto"/>
        <w:bottom w:val="none" w:sz="0" w:space="0" w:color="auto"/>
        <w:right w:val="none" w:sz="0" w:space="0" w:color="auto"/>
      </w:divBdr>
    </w:div>
    <w:div w:id="965356859">
      <w:bodyDiv w:val="1"/>
      <w:marLeft w:val="0"/>
      <w:marRight w:val="0"/>
      <w:marTop w:val="0"/>
      <w:marBottom w:val="0"/>
      <w:divBdr>
        <w:top w:val="none" w:sz="0" w:space="0" w:color="auto"/>
        <w:left w:val="none" w:sz="0" w:space="0" w:color="auto"/>
        <w:bottom w:val="none" w:sz="0" w:space="0" w:color="auto"/>
        <w:right w:val="none" w:sz="0" w:space="0" w:color="auto"/>
      </w:divBdr>
    </w:div>
    <w:div w:id="965432685">
      <w:bodyDiv w:val="1"/>
      <w:marLeft w:val="0"/>
      <w:marRight w:val="0"/>
      <w:marTop w:val="0"/>
      <w:marBottom w:val="0"/>
      <w:divBdr>
        <w:top w:val="none" w:sz="0" w:space="0" w:color="auto"/>
        <w:left w:val="none" w:sz="0" w:space="0" w:color="auto"/>
        <w:bottom w:val="none" w:sz="0" w:space="0" w:color="auto"/>
        <w:right w:val="none" w:sz="0" w:space="0" w:color="auto"/>
      </w:divBdr>
    </w:div>
    <w:div w:id="965546228">
      <w:bodyDiv w:val="1"/>
      <w:marLeft w:val="0"/>
      <w:marRight w:val="0"/>
      <w:marTop w:val="0"/>
      <w:marBottom w:val="0"/>
      <w:divBdr>
        <w:top w:val="none" w:sz="0" w:space="0" w:color="auto"/>
        <w:left w:val="none" w:sz="0" w:space="0" w:color="auto"/>
        <w:bottom w:val="none" w:sz="0" w:space="0" w:color="auto"/>
        <w:right w:val="none" w:sz="0" w:space="0" w:color="auto"/>
      </w:divBdr>
    </w:div>
    <w:div w:id="965619704">
      <w:bodyDiv w:val="1"/>
      <w:marLeft w:val="0"/>
      <w:marRight w:val="0"/>
      <w:marTop w:val="0"/>
      <w:marBottom w:val="0"/>
      <w:divBdr>
        <w:top w:val="none" w:sz="0" w:space="0" w:color="auto"/>
        <w:left w:val="none" w:sz="0" w:space="0" w:color="auto"/>
        <w:bottom w:val="none" w:sz="0" w:space="0" w:color="auto"/>
        <w:right w:val="none" w:sz="0" w:space="0" w:color="auto"/>
      </w:divBdr>
    </w:div>
    <w:div w:id="965815538">
      <w:bodyDiv w:val="1"/>
      <w:marLeft w:val="0"/>
      <w:marRight w:val="0"/>
      <w:marTop w:val="0"/>
      <w:marBottom w:val="0"/>
      <w:divBdr>
        <w:top w:val="none" w:sz="0" w:space="0" w:color="auto"/>
        <w:left w:val="none" w:sz="0" w:space="0" w:color="auto"/>
        <w:bottom w:val="none" w:sz="0" w:space="0" w:color="auto"/>
        <w:right w:val="none" w:sz="0" w:space="0" w:color="auto"/>
      </w:divBdr>
    </w:div>
    <w:div w:id="966466809">
      <w:bodyDiv w:val="1"/>
      <w:marLeft w:val="0"/>
      <w:marRight w:val="0"/>
      <w:marTop w:val="0"/>
      <w:marBottom w:val="0"/>
      <w:divBdr>
        <w:top w:val="none" w:sz="0" w:space="0" w:color="auto"/>
        <w:left w:val="none" w:sz="0" w:space="0" w:color="auto"/>
        <w:bottom w:val="none" w:sz="0" w:space="0" w:color="auto"/>
        <w:right w:val="none" w:sz="0" w:space="0" w:color="auto"/>
      </w:divBdr>
    </w:div>
    <w:div w:id="966544642">
      <w:bodyDiv w:val="1"/>
      <w:marLeft w:val="0"/>
      <w:marRight w:val="0"/>
      <w:marTop w:val="0"/>
      <w:marBottom w:val="0"/>
      <w:divBdr>
        <w:top w:val="none" w:sz="0" w:space="0" w:color="auto"/>
        <w:left w:val="none" w:sz="0" w:space="0" w:color="auto"/>
        <w:bottom w:val="none" w:sz="0" w:space="0" w:color="auto"/>
        <w:right w:val="none" w:sz="0" w:space="0" w:color="auto"/>
      </w:divBdr>
    </w:div>
    <w:div w:id="966934216">
      <w:bodyDiv w:val="1"/>
      <w:marLeft w:val="0"/>
      <w:marRight w:val="0"/>
      <w:marTop w:val="0"/>
      <w:marBottom w:val="0"/>
      <w:divBdr>
        <w:top w:val="none" w:sz="0" w:space="0" w:color="auto"/>
        <w:left w:val="none" w:sz="0" w:space="0" w:color="auto"/>
        <w:bottom w:val="none" w:sz="0" w:space="0" w:color="auto"/>
        <w:right w:val="none" w:sz="0" w:space="0" w:color="auto"/>
      </w:divBdr>
    </w:div>
    <w:div w:id="967246512">
      <w:bodyDiv w:val="1"/>
      <w:marLeft w:val="0"/>
      <w:marRight w:val="0"/>
      <w:marTop w:val="0"/>
      <w:marBottom w:val="0"/>
      <w:divBdr>
        <w:top w:val="none" w:sz="0" w:space="0" w:color="auto"/>
        <w:left w:val="none" w:sz="0" w:space="0" w:color="auto"/>
        <w:bottom w:val="none" w:sz="0" w:space="0" w:color="auto"/>
        <w:right w:val="none" w:sz="0" w:space="0" w:color="auto"/>
      </w:divBdr>
    </w:div>
    <w:div w:id="967508824">
      <w:bodyDiv w:val="1"/>
      <w:marLeft w:val="0"/>
      <w:marRight w:val="0"/>
      <w:marTop w:val="0"/>
      <w:marBottom w:val="0"/>
      <w:divBdr>
        <w:top w:val="none" w:sz="0" w:space="0" w:color="auto"/>
        <w:left w:val="none" w:sz="0" w:space="0" w:color="auto"/>
        <w:bottom w:val="none" w:sz="0" w:space="0" w:color="auto"/>
        <w:right w:val="none" w:sz="0" w:space="0" w:color="auto"/>
      </w:divBdr>
    </w:div>
    <w:div w:id="967784041">
      <w:bodyDiv w:val="1"/>
      <w:marLeft w:val="0"/>
      <w:marRight w:val="0"/>
      <w:marTop w:val="0"/>
      <w:marBottom w:val="0"/>
      <w:divBdr>
        <w:top w:val="none" w:sz="0" w:space="0" w:color="auto"/>
        <w:left w:val="none" w:sz="0" w:space="0" w:color="auto"/>
        <w:bottom w:val="none" w:sz="0" w:space="0" w:color="auto"/>
        <w:right w:val="none" w:sz="0" w:space="0" w:color="auto"/>
      </w:divBdr>
    </w:div>
    <w:div w:id="967859890">
      <w:bodyDiv w:val="1"/>
      <w:marLeft w:val="0"/>
      <w:marRight w:val="0"/>
      <w:marTop w:val="0"/>
      <w:marBottom w:val="0"/>
      <w:divBdr>
        <w:top w:val="none" w:sz="0" w:space="0" w:color="auto"/>
        <w:left w:val="none" w:sz="0" w:space="0" w:color="auto"/>
        <w:bottom w:val="none" w:sz="0" w:space="0" w:color="auto"/>
        <w:right w:val="none" w:sz="0" w:space="0" w:color="auto"/>
      </w:divBdr>
    </w:div>
    <w:div w:id="968046657">
      <w:bodyDiv w:val="1"/>
      <w:marLeft w:val="0"/>
      <w:marRight w:val="0"/>
      <w:marTop w:val="0"/>
      <w:marBottom w:val="0"/>
      <w:divBdr>
        <w:top w:val="none" w:sz="0" w:space="0" w:color="auto"/>
        <w:left w:val="none" w:sz="0" w:space="0" w:color="auto"/>
        <w:bottom w:val="none" w:sz="0" w:space="0" w:color="auto"/>
        <w:right w:val="none" w:sz="0" w:space="0" w:color="auto"/>
      </w:divBdr>
    </w:div>
    <w:div w:id="968097856">
      <w:bodyDiv w:val="1"/>
      <w:marLeft w:val="0"/>
      <w:marRight w:val="0"/>
      <w:marTop w:val="0"/>
      <w:marBottom w:val="0"/>
      <w:divBdr>
        <w:top w:val="none" w:sz="0" w:space="0" w:color="auto"/>
        <w:left w:val="none" w:sz="0" w:space="0" w:color="auto"/>
        <w:bottom w:val="none" w:sz="0" w:space="0" w:color="auto"/>
        <w:right w:val="none" w:sz="0" w:space="0" w:color="auto"/>
      </w:divBdr>
    </w:div>
    <w:div w:id="968165917">
      <w:bodyDiv w:val="1"/>
      <w:marLeft w:val="0"/>
      <w:marRight w:val="0"/>
      <w:marTop w:val="0"/>
      <w:marBottom w:val="0"/>
      <w:divBdr>
        <w:top w:val="none" w:sz="0" w:space="0" w:color="auto"/>
        <w:left w:val="none" w:sz="0" w:space="0" w:color="auto"/>
        <w:bottom w:val="none" w:sz="0" w:space="0" w:color="auto"/>
        <w:right w:val="none" w:sz="0" w:space="0" w:color="auto"/>
      </w:divBdr>
    </w:div>
    <w:div w:id="968438961">
      <w:bodyDiv w:val="1"/>
      <w:marLeft w:val="0"/>
      <w:marRight w:val="0"/>
      <w:marTop w:val="0"/>
      <w:marBottom w:val="0"/>
      <w:divBdr>
        <w:top w:val="none" w:sz="0" w:space="0" w:color="auto"/>
        <w:left w:val="none" w:sz="0" w:space="0" w:color="auto"/>
        <w:bottom w:val="none" w:sz="0" w:space="0" w:color="auto"/>
        <w:right w:val="none" w:sz="0" w:space="0" w:color="auto"/>
      </w:divBdr>
    </w:div>
    <w:div w:id="968514865">
      <w:bodyDiv w:val="1"/>
      <w:marLeft w:val="0"/>
      <w:marRight w:val="0"/>
      <w:marTop w:val="0"/>
      <w:marBottom w:val="0"/>
      <w:divBdr>
        <w:top w:val="none" w:sz="0" w:space="0" w:color="auto"/>
        <w:left w:val="none" w:sz="0" w:space="0" w:color="auto"/>
        <w:bottom w:val="none" w:sz="0" w:space="0" w:color="auto"/>
        <w:right w:val="none" w:sz="0" w:space="0" w:color="auto"/>
      </w:divBdr>
    </w:div>
    <w:div w:id="968704691">
      <w:bodyDiv w:val="1"/>
      <w:marLeft w:val="0"/>
      <w:marRight w:val="0"/>
      <w:marTop w:val="0"/>
      <w:marBottom w:val="0"/>
      <w:divBdr>
        <w:top w:val="none" w:sz="0" w:space="0" w:color="auto"/>
        <w:left w:val="none" w:sz="0" w:space="0" w:color="auto"/>
        <w:bottom w:val="none" w:sz="0" w:space="0" w:color="auto"/>
        <w:right w:val="none" w:sz="0" w:space="0" w:color="auto"/>
      </w:divBdr>
    </w:div>
    <w:div w:id="968977510">
      <w:bodyDiv w:val="1"/>
      <w:marLeft w:val="0"/>
      <w:marRight w:val="0"/>
      <w:marTop w:val="0"/>
      <w:marBottom w:val="0"/>
      <w:divBdr>
        <w:top w:val="none" w:sz="0" w:space="0" w:color="auto"/>
        <w:left w:val="none" w:sz="0" w:space="0" w:color="auto"/>
        <w:bottom w:val="none" w:sz="0" w:space="0" w:color="auto"/>
        <w:right w:val="none" w:sz="0" w:space="0" w:color="auto"/>
      </w:divBdr>
    </w:div>
    <w:div w:id="969015425">
      <w:bodyDiv w:val="1"/>
      <w:marLeft w:val="0"/>
      <w:marRight w:val="0"/>
      <w:marTop w:val="0"/>
      <w:marBottom w:val="0"/>
      <w:divBdr>
        <w:top w:val="none" w:sz="0" w:space="0" w:color="auto"/>
        <w:left w:val="none" w:sz="0" w:space="0" w:color="auto"/>
        <w:bottom w:val="none" w:sz="0" w:space="0" w:color="auto"/>
        <w:right w:val="none" w:sz="0" w:space="0" w:color="auto"/>
      </w:divBdr>
    </w:div>
    <w:div w:id="969170319">
      <w:bodyDiv w:val="1"/>
      <w:marLeft w:val="0"/>
      <w:marRight w:val="0"/>
      <w:marTop w:val="0"/>
      <w:marBottom w:val="0"/>
      <w:divBdr>
        <w:top w:val="none" w:sz="0" w:space="0" w:color="auto"/>
        <w:left w:val="none" w:sz="0" w:space="0" w:color="auto"/>
        <w:bottom w:val="none" w:sz="0" w:space="0" w:color="auto"/>
        <w:right w:val="none" w:sz="0" w:space="0" w:color="auto"/>
      </w:divBdr>
    </w:div>
    <w:div w:id="969482676">
      <w:bodyDiv w:val="1"/>
      <w:marLeft w:val="0"/>
      <w:marRight w:val="0"/>
      <w:marTop w:val="0"/>
      <w:marBottom w:val="0"/>
      <w:divBdr>
        <w:top w:val="none" w:sz="0" w:space="0" w:color="auto"/>
        <w:left w:val="none" w:sz="0" w:space="0" w:color="auto"/>
        <w:bottom w:val="none" w:sz="0" w:space="0" w:color="auto"/>
        <w:right w:val="none" w:sz="0" w:space="0" w:color="auto"/>
      </w:divBdr>
    </w:div>
    <w:div w:id="969634562">
      <w:bodyDiv w:val="1"/>
      <w:marLeft w:val="0"/>
      <w:marRight w:val="0"/>
      <w:marTop w:val="0"/>
      <w:marBottom w:val="0"/>
      <w:divBdr>
        <w:top w:val="none" w:sz="0" w:space="0" w:color="auto"/>
        <w:left w:val="none" w:sz="0" w:space="0" w:color="auto"/>
        <w:bottom w:val="none" w:sz="0" w:space="0" w:color="auto"/>
        <w:right w:val="none" w:sz="0" w:space="0" w:color="auto"/>
      </w:divBdr>
    </w:div>
    <w:div w:id="970094597">
      <w:bodyDiv w:val="1"/>
      <w:marLeft w:val="0"/>
      <w:marRight w:val="0"/>
      <w:marTop w:val="0"/>
      <w:marBottom w:val="0"/>
      <w:divBdr>
        <w:top w:val="none" w:sz="0" w:space="0" w:color="auto"/>
        <w:left w:val="none" w:sz="0" w:space="0" w:color="auto"/>
        <w:bottom w:val="none" w:sz="0" w:space="0" w:color="auto"/>
        <w:right w:val="none" w:sz="0" w:space="0" w:color="auto"/>
      </w:divBdr>
    </w:div>
    <w:div w:id="970094621">
      <w:bodyDiv w:val="1"/>
      <w:marLeft w:val="0"/>
      <w:marRight w:val="0"/>
      <w:marTop w:val="0"/>
      <w:marBottom w:val="0"/>
      <w:divBdr>
        <w:top w:val="none" w:sz="0" w:space="0" w:color="auto"/>
        <w:left w:val="none" w:sz="0" w:space="0" w:color="auto"/>
        <w:bottom w:val="none" w:sz="0" w:space="0" w:color="auto"/>
        <w:right w:val="none" w:sz="0" w:space="0" w:color="auto"/>
      </w:divBdr>
    </w:div>
    <w:div w:id="970751454">
      <w:bodyDiv w:val="1"/>
      <w:marLeft w:val="0"/>
      <w:marRight w:val="0"/>
      <w:marTop w:val="0"/>
      <w:marBottom w:val="0"/>
      <w:divBdr>
        <w:top w:val="none" w:sz="0" w:space="0" w:color="auto"/>
        <w:left w:val="none" w:sz="0" w:space="0" w:color="auto"/>
        <w:bottom w:val="none" w:sz="0" w:space="0" w:color="auto"/>
        <w:right w:val="none" w:sz="0" w:space="0" w:color="auto"/>
      </w:divBdr>
    </w:div>
    <w:div w:id="970939198">
      <w:bodyDiv w:val="1"/>
      <w:marLeft w:val="0"/>
      <w:marRight w:val="0"/>
      <w:marTop w:val="0"/>
      <w:marBottom w:val="0"/>
      <w:divBdr>
        <w:top w:val="none" w:sz="0" w:space="0" w:color="auto"/>
        <w:left w:val="none" w:sz="0" w:space="0" w:color="auto"/>
        <w:bottom w:val="none" w:sz="0" w:space="0" w:color="auto"/>
        <w:right w:val="none" w:sz="0" w:space="0" w:color="auto"/>
      </w:divBdr>
    </w:div>
    <w:div w:id="970987165">
      <w:bodyDiv w:val="1"/>
      <w:marLeft w:val="0"/>
      <w:marRight w:val="0"/>
      <w:marTop w:val="0"/>
      <w:marBottom w:val="0"/>
      <w:divBdr>
        <w:top w:val="none" w:sz="0" w:space="0" w:color="auto"/>
        <w:left w:val="none" w:sz="0" w:space="0" w:color="auto"/>
        <w:bottom w:val="none" w:sz="0" w:space="0" w:color="auto"/>
        <w:right w:val="none" w:sz="0" w:space="0" w:color="auto"/>
      </w:divBdr>
    </w:div>
    <w:div w:id="971521301">
      <w:bodyDiv w:val="1"/>
      <w:marLeft w:val="0"/>
      <w:marRight w:val="0"/>
      <w:marTop w:val="0"/>
      <w:marBottom w:val="0"/>
      <w:divBdr>
        <w:top w:val="none" w:sz="0" w:space="0" w:color="auto"/>
        <w:left w:val="none" w:sz="0" w:space="0" w:color="auto"/>
        <w:bottom w:val="none" w:sz="0" w:space="0" w:color="auto"/>
        <w:right w:val="none" w:sz="0" w:space="0" w:color="auto"/>
      </w:divBdr>
    </w:div>
    <w:div w:id="971836272">
      <w:bodyDiv w:val="1"/>
      <w:marLeft w:val="0"/>
      <w:marRight w:val="0"/>
      <w:marTop w:val="0"/>
      <w:marBottom w:val="0"/>
      <w:divBdr>
        <w:top w:val="none" w:sz="0" w:space="0" w:color="auto"/>
        <w:left w:val="none" w:sz="0" w:space="0" w:color="auto"/>
        <w:bottom w:val="none" w:sz="0" w:space="0" w:color="auto"/>
        <w:right w:val="none" w:sz="0" w:space="0" w:color="auto"/>
      </w:divBdr>
    </w:div>
    <w:div w:id="972060742">
      <w:bodyDiv w:val="1"/>
      <w:marLeft w:val="0"/>
      <w:marRight w:val="0"/>
      <w:marTop w:val="0"/>
      <w:marBottom w:val="0"/>
      <w:divBdr>
        <w:top w:val="none" w:sz="0" w:space="0" w:color="auto"/>
        <w:left w:val="none" w:sz="0" w:space="0" w:color="auto"/>
        <w:bottom w:val="none" w:sz="0" w:space="0" w:color="auto"/>
        <w:right w:val="none" w:sz="0" w:space="0" w:color="auto"/>
      </w:divBdr>
    </w:div>
    <w:div w:id="972254069">
      <w:bodyDiv w:val="1"/>
      <w:marLeft w:val="0"/>
      <w:marRight w:val="0"/>
      <w:marTop w:val="0"/>
      <w:marBottom w:val="0"/>
      <w:divBdr>
        <w:top w:val="none" w:sz="0" w:space="0" w:color="auto"/>
        <w:left w:val="none" w:sz="0" w:space="0" w:color="auto"/>
        <w:bottom w:val="none" w:sz="0" w:space="0" w:color="auto"/>
        <w:right w:val="none" w:sz="0" w:space="0" w:color="auto"/>
      </w:divBdr>
    </w:div>
    <w:div w:id="972829305">
      <w:bodyDiv w:val="1"/>
      <w:marLeft w:val="0"/>
      <w:marRight w:val="0"/>
      <w:marTop w:val="0"/>
      <w:marBottom w:val="0"/>
      <w:divBdr>
        <w:top w:val="none" w:sz="0" w:space="0" w:color="auto"/>
        <w:left w:val="none" w:sz="0" w:space="0" w:color="auto"/>
        <w:bottom w:val="none" w:sz="0" w:space="0" w:color="auto"/>
        <w:right w:val="none" w:sz="0" w:space="0" w:color="auto"/>
      </w:divBdr>
    </w:div>
    <w:div w:id="973027012">
      <w:bodyDiv w:val="1"/>
      <w:marLeft w:val="0"/>
      <w:marRight w:val="0"/>
      <w:marTop w:val="0"/>
      <w:marBottom w:val="0"/>
      <w:divBdr>
        <w:top w:val="none" w:sz="0" w:space="0" w:color="auto"/>
        <w:left w:val="none" w:sz="0" w:space="0" w:color="auto"/>
        <w:bottom w:val="none" w:sz="0" w:space="0" w:color="auto"/>
        <w:right w:val="none" w:sz="0" w:space="0" w:color="auto"/>
      </w:divBdr>
    </w:div>
    <w:div w:id="973175349">
      <w:bodyDiv w:val="1"/>
      <w:marLeft w:val="0"/>
      <w:marRight w:val="0"/>
      <w:marTop w:val="0"/>
      <w:marBottom w:val="0"/>
      <w:divBdr>
        <w:top w:val="none" w:sz="0" w:space="0" w:color="auto"/>
        <w:left w:val="none" w:sz="0" w:space="0" w:color="auto"/>
        <w:bottom w:val="none" w:sz="0" w:space="0" w:color="auto"/>
        <w:right w:val="none" w:sz="0" w:space="0" w:color="auto"/>
      </w:divBdr>
    </w:div>
    <w:div w:id="973826858">
      <w:bodyDiv w:val="1"/>
      <w:marLeft w:val="0"/>
      <w:marRight w:val="0"/>
      <w:marTop w:val="0"/>
      <w:marBottom w:val="0"/>
      <w:divBdr>
        <w:top w:val="none" w:sz="0" w:space="0" w:color="auto"/>
        <w:left w:val="none" w:sz="0" w:space="0" w:color="auto"/>
        <w:bottom w:val="none" w:sz="0" w:space="0" w:color="auto"/>
        <w:right w:val="none" w:sz="0" w:space="0" w:color="auto"/>
      </w:divBdr>
    </w:div>
    <w:div w:id="973951404">
      <w:bodyDiv w:val="1"/>
      <w:marLeft w:val="0"/>
      <w:marRight w:val="0"/>
      <w:marTop w:val="0"/>
      <w:marBottom w:val="0"/>
      <w:divBdr>
        <w:top w:val="none" w:sz="0" w:space="0" w:color="auto"/>
        <w:left w:val="none" w:sz="0" w:space="0" w:color="auto"/>
        <w:bottom w:val="none" w:sz="0" w:space="0" w:color="auto"/>
        <w:right w:val="none" w:sz="0" w:space="0" w:color="auto"/>
      </w:divBdr>
    </w:div>
    <w:div w:id="974137563">
      <w:bodyDiv w:val="1"/>
      <w:marLeft w:val="0"/>
      <w:marRight w:val="0"/>
      <w:marTop w:val="0"/>
      <w:marBottom w:val="0"/>
      <w:divBdr>
        <w:top w:val="none" w:sz="0" w:space="0" w:color="auto"/>
        <w:left w:val="none" w:sz="0" w:space="0" w:color="auto"/>
        <w:bottom w:val="none" w:sz="0" w:space="0" w:color="auto"/>
        <w:right w:val="none" w:sz="0" w:space="0" w:color="auto"/>
      </w:divBdr>
    </w:div>
    <w:div w:id="974215378">
      <w:bodyDiv w:val="1"/>
      <w:marLeft w:val="0"/>
      <w:marRight w:val="0"/>
      <w:marTop w:val="0"/>
      <w:marBottom w:val="0"/>
      <w:divBdr>
        <w:top w:val="none" w:sz="0" w:space="0" w:color="auto"/>
        <w:left w:val="none" w:sz="0" w:space="0" w:color="auto"/>
        <w:bottom w:val="none" w:sz="0" w:space="0" w:color="auto"/>
        <w:right w:val="none" w:sz="0" w:space="0" w:color="auto"/>
      </w:divBdr>
    </w:div>
    <w:div w:id="974263456">
      <w:bodyDiv w:val="1"/>
      <w:marLeft w:val="0"/>
      <w:marRight w:val="0"/>
      <w:marTop w:val="0"/>
      <w:marBottom w:val="0"/>
      <w:divBdr>
        <w:top w:val="none" w:sz="0" w:space="0" w:color="auto"/>
        <w:left w:val="none" w:sz="0" w:space="0" w:color="auto"/>
        <w:bottom w:val="none" w:sz="0" w:space="0" w:color="auto"/>
        <w:right w:val="none" w:sz="0" w:space="0" w:color="auto"/>
      </w:divBdr>
    </w:div>
    <w:div w:id="974406956">
      <w:bodyDiv w:val="1"/>
      <w:marLeft w:val="0"/>
      <w:marRight w:val="0"/>
      <w:marTop w:val="0"/>
      <w:marBottom w:val="0"/>
      <w:divBdr>
        <w:top w:val="none" w:sz="0" w:space="0" w:color="auto"/>
        <w:left w:val="none" w:sz="0" w:space="0" w:color="auto"/>
        <w:bottom w:val="none" w:sz="0" w:space="0" w:color="auto"/>
        <w:right w:val="none" w:sz="0" w:space="0" w:color="auto"/>
      </w:divBdr>
    </w:div>
    <w:div w:id="974481058">
      <w:bodyDiv w:val="1"/>
      <w:marLeft w:val="0"/>
      <w:marRight w:val="0"/>
      <w:marTop w:val="0"/>
      <w:marBottom w:val="0"/>
      <w:divBdr>
        <w:top w:val="none" w:sz="0" w:space="0" w:color="auto"/>
        <w:left w:val="none" w:sz="0" w:space="0" w:color="auto"/>
        <w:bottom w:val="none" w:sz="0" w:space="0" w:color="auto"/>
        <w:right w:val="none" w:sz="0" w:space="0" w:color="auto"/>
      </w:divBdr>
    </w:div>
    <w:div w:id="974916386">
      <w:bodyDiv w:val="1"/>
      <w:marLeft w:val="0"/>
      <w:marRight w:val="0"/>
      <w:marTop w:val="0"/>
      <w:marBottom w:val="0"/>
      <w:divBdr>
        <w:top w:val="none" w:sz="0" w:space="0" w:color="auto"/>
        <w:left w:val="none" w:sz="0" w:space="0" w:color="auto"/>
        <w:bottom w:val="none" w:sz="0" w:space="0" w:color="auto"/>
        <w:right w:val="none" w:sz="0" w:space="0" w:color="auto"/>
      </w:divBdr>
    </w:div>
    <w:div w:id="974918881">
      <w:bodyDiv w:val="1"/>
      <w:marLeft w:val="0"/>
      <w:marRight w:val="0"/>
      <w:marTop w:val="0"/>
      <w:marBottom w:val="0"/>
      <w:divBdr>
        <w:top w:val="none" w:sz="0" w:space="0" w:color="auto"/>
        <w:left w:val="none" w:sz="0" w:space="0" w:color="auto"/>
        <w:bottom w:val="none" w:sz="0" w:space="0" w:color="auto"/>
        <w:right w:val="none" w:sz="0" w:space="0" w:color="auto"/>
      </w:divBdr>
    </w:div>
    <w:div w:id="974986245">
      <w:bodyDiv w:val="1"/>
      <w:marLeft w:val="0"/>
      <w:marRight w:val="0"/>
      <w:marTop w:val="0"/>
      <w:marBottom w:val="0"/>
      <w:divBdr>
        <w:top w:val="none" w:sz="0" w:space="0" w:color="auto"/>
        <w:left w:val="none" w:sz="0" w:space="0" w:color="auto"/>
        <w:bottom w:val="none" w:sz="0" w:space="0" w:color="auto"/>
        <w:right w:val="none" w:sz="0" w:space="0" w:color="auto"/>
      </w:divBdr>
    </w:div>
    <w:div w:id="975838127">
      <w:bodyDiv w:val="1"/>
      <w:marLeft w:val="0"/>
      <w:marRight w:val="0"/>
      <w:marTop w:val="0"/>
      <w:marBottom w:val="0"/>
      <w:divBdr>
        <w:top w:val="none" w:sz="0" w:space="0" w:color="auto"/>
        <w:left w:val="none" w:sz="0" w:space="0" w:color="auto"/>
        <w:bottom w:val="none" w:sz="0" w:space="0" w:color="auto"/>
        <w:right w:val="none" w:sz="0" w:space="0" w:color="auto"/>
      </w:divBdr>
    </w:div>
    <w:div w:id="975914831">
      <w:bodyDiv w:val="1"/>
      <w:marLeft w:val="0"/>
      <w:marRight w:val="0"/>
      <w:marTop w:val="0"/>
      <w:marBottom w:val="0"/>
      <w:divBdr>
        <w:top w:val="none" w:sz="0" w:space="0" w:color="auto"/>
        <w:left w:val="none" w:sz="0" w:space="0" w:color="auto"/>
        <w:bottom w:val="none" w:sz="0" w:space="0" w:color="auto"/>
        <w:right w:val="none" w:sz="0" w:space="0" w:color="auto"/>
      </w:divBdr>
    </w:div>
    <w:div w:id="976305313">
      <w:bodyDiv w:val="1"/>
      <w:marLeft w:val="0"/>
      <w:marRight w:val="0"/>
      <w:marTop w:val="0"/>
      <w:marBottom w:val="0"/>
      <w:divBdr>
        <w:top w:val="none" w:sz="0" w:space="0" w:color="auto"/>
        <w:left w:val="none" w:sz="0" w:space="0" w:color="auto"/>
        <w:bottom w:val="none" w:sz="0" w:space="0" w:color="auto"/>
        <w:right w:val="none" w:sz="0" w:space="0" w:color="auto"/>
      </w:divBdr>
    </w:div>
    <w:div w:id="976378315">
      <w:bodyDiv w:val="1"/>
      <w:marLeft w:val="0"/>
      <w:marRight w:val="0"/>
      <w:marTop w:val="0"/>
      <w:marBottom w:val="0"/>
      <w:divBdr>
        <w:top w:val="none" w:sz="0" w:space="0" w:color="auto"/>
        <w:left w:val="none" w:sz="0" w:space="0" w:color="auto"/>
        <w:bottom w:val="none" w:sz="0" w:space="0" w:color="auto"/>
        <w:right w:val="none" w:sz="0" w:space="0" w:color="auto"/>
      </w:divBdr>
    </w:div>
    <w:div w:id="976448531">
      <w:bodyDiv w:val="1"/>
      <w:marLeft w:val="0"/>
      <w:marRight w:val="0"/>
      <w:marTop w:val="0"/>
      <w:marBottom w:val="0"/>
      <w:divBdr>
        <w:top w:val="none" w:sz="0" w:space="0" w:color="auto"/>
        <w:left w:val="none" w:sz="0" w:space="0" w:color="auto"/>
        <w:bottom w:val="none" w:sz="0" w:space="0" w:color="auto"/>
        <w:right w:val="none" w:sz="0" w:space="0" w:color="auto"/>
      </w:divBdr>
    </w:div>
    <w:div w:id="976492586">
      <w:bodyDiv w:val="1"/>
      <w:marLeft w:val="0"/>
      <w:marRight w:val="0"/>
      <w:marTop w:val="0"/>
      <w:marBottom w:val="0"/>
      <w:divBdr>
        <w:top w:val="none" w:sz="0" w:space="0" w:color="auto"/>
        <w:left w:val="none" w:sz="0" w:space="0" w:color="auto"/>
        <w:bottom w:val="none" w:sz="0" w:space="0" w:color="auto"/>
        <w:right w:val="none" w:sz="0" w:space="0" w:color="auto"/>
      </w:divBdr>
    </w:div>
    <w:div w:id="976569668">
      <w:bodyDiv w:val="1"/>
      <w:marLeft w:val="0"/>
      <w:marRight w:val="0"/>
      <w:marTop w:val="0"/>
      <w:marBottom w:val="0"/>
      <w:divBdr>
        <w:top w:val="none" w:sz="0" w:space="0" w:color="auto"/>
        <w:left w:val="none" w:sz="0" w:space="0" w:color="auto"/>
        <w:bottom w:val="none" w:sz="0" w:space="0" w:color="auto"/>
        <w:right w:val="none" w:sz="0" w:space="0" w:color="auto"/>
      </w:divBdr>
    </w:div>
    <w:div w:id="977108300">
      <w:bodyDiv w:val="1"/>
      <w:marLeft w:val="0"/>
      <w:marRight w:val="0"/>
      <w:marTop w:val="0"/>
      <w:marBottom w:val="0"/>
      <w:divBdr>
        <w:top w:val="none" w:sz="0" w:space="0" w:color="auto"/>
        <w:left w:val="none" w:sz="0" w:space="0" w:color="auto"/>
        <w:bottom w:val="none" w:sz="0" w:space="0" w:color="auto"/>
        <w:right w:val="none" w:sz="0" w:space="0" w:color="auto"/>
      </w:divBdr>
    </w:div>
    <w:div w:id="977149319">
      <w:bodyDiv w:val="1"/>
      <w:marLeft w:val="0"/>
      <w:marRight w:val="0"/>
      <w:marTop w:val="0"/>
      <w:marBottom w:val="0"/>
      <w:divBdr>
        <w:top w:val="none" w:sz="0" w:space="0" w:color="auto"/>
        <w:left w:val="none" w:sz="0" w:space="0" w:color="auto"/>
        <w:bottom w:val="none" w:sz="0" w:space="0" w:color="auto"/>
        <w:right w:val="none" w:sz="0" w:space="0" w:color="auto"/>
      </w:divBdr>
    </w:div>
    <w:div w:id="977536737">
      <w:bodyDiv w:val="1"/>
      <w:marLeft w:val="0"/>
      <w:marRight w:val="0"/>
      <w:marTop w:val="0"/>
      <w:marBottom w:val="0"/>
      <w:divBdr>
        <w:top w:val="none" w:sz="0" w:space="0" w:color="auto"/>
        <w:left w:val="none" w:sz="0" w:space="0" w:color="auto"/>
        <w:bottom w:val="none" w:sz="0" w:space="0" w:color="auto"/>
        <w:right w:val="none" w:sz="0" w:space="0" w:color="auto"/>
      </w:divBdr>
    </w:div>
    <w:div w:id="977608911">
      <w:bodyDiv w:val="1"/>
      <w:marLeft w:val="0"/>
      <w:marRight w:val="0"/>
      <w:marTop w:val="0"/>
      <w:marBottom w:val="0"/>
      <w:divBdr>
        <w:top w:val="none" w:sz="0" w:space="0" w:color="auto"/>
        <w:left w:val="none" w:sz="0" w:space="0" w:color="auto"/>
        <w:bottom w:val="none" w:sz="0" w:space="0" w:color="auto"/>
        <w:right w:val="none" w:sz="0" w:space="0" w:color="auto"/>
      </w:divBdr>
    </w:div>
    <w:div w:id="977612428">
      <w:bodyDiv w:val="1"/>
      <w:marLeft w:val="0"/>
      <w:marRight w:val="0"/>
      <w:marTop w:val="0"/>
      <w:marBottom w:val="0"/>
      <w:divBdr>
        <w:top w:val="none" w:sz="0" w:space="0" w:color="auto"/>
        <w:left w:val="none" w:sz="0" w:space="0" w:color="auto"/>
        <w:bottom w:val="none" w:sz="0" w:space="0" w:color="auto"/>
        <w:right w:val="none" w:sz="0" w:space="0" w:color="auto"/>
      </w:divBdr>
    </w:div>
    <w:div w:id="977732068">
      <w:bodyDiv w:val="1"/>
      <w:marLeft w:val="0"/>
      <w:marRight w:val="0"/>
      <w:marTop w:val="0"/>
      <w:marBottom w:val="0"/>
      <w:divBdr>
        <w:top w:val="none" w:sz="0" w:space="0" w:color="auto"/>
        <w:left w:val="none" w:sz="0" w:space="0" w:color="auto"/>
        <w:bottom w:val="none" w:sz="0" w:space="0" w:color="auto"/>
        <w:right w:val="none" w:sz="0" w:space="0" w:color="auto"/>
      </w:divBdr>
    </w:div>
    <w:div w:id="977757306">
      <w:bodyDiv w:val="1"/>
      <w:marLeft w:val="0"/>
      <w:marRight w:val="0"/>
      <w:marTop w:val="0"/>
      <w:marBottom w:val="0"/>
      <w:divBdr>
        <w:top w:val="none" w:sz="0" w:space="0" w:color="auto"/>
        <w:left w:val="none" w:sz="0" w:space="0" w:color="auto"/>
        <w:bottom w:val="none" w:sz="0" w:space="0" w:color="auto"/>
        <w:right w:val="none" w:sz="0" w:space="0" w:color="auto"/>
      </w:divBdr>
    </w:div>
    <w:div w:id="977997606">
      <w:bodyDiv w:val="1"/>
      <w:marLeft w:val="0"/>
      <w:marRight w:val="0"/>
      <w:marTop w:val="0"/>
      <w:marBottom w:val="0"/>
      <w:divBdr>
        <w:top w:val="none" w:sz="0" w:space="0" w:color="auto"/>
        <w:left w:val="none" w:sz="0" w:space="0" w:color="auto"/>
        <w:bottom w:val="none" w:sz="0" w:space="0" w:color="auto"/>
        <w:right w:val="none" w:sz="0" w:space="0" w:color="auto"/>
      </w:divBdr>
    </w:div>
    <w:div w:id="978001550">
      <w:bodyDiv w:val="1"/>
      <w:marLeft w:val="0"/>
      <w:marRight w:val="0"/>
      <w:marTop w:val="0"/>
      <w:marBottom w:val="0"/>
      <w:divBdr>
        <w:top w:val="none" w:sz="0" w:space="0" w:color="auto"/>
        <w:left w:val="none" w:sz="0" w:space="0" w:color="auto"/>
        <w:bottom w:val="none" w:sz="0" w:space="0" w:color="auto"/>
        <w:right w:val="none" w:sz="0" w:space="0" w:color="auto"/>
      </w:divBdr>
    </w:div>
    <w:div w:id="978221234">
      <w:bodyDiv w:val="1"/>
      <w:marLeft w:val="0"/>
      <w:marRight w:val="0"/>
      <w:marTop w:val="0"/>
      <w:marBottom w:val="0"/>
      <w:divBdr>
        <w:top w:val="none" w:sz="0" w:space="0" w:color="auto"/>
        <w:left w:val="none" w:sz="0" w:space="0" w:color="auto"/>
        <w:bottom w:val="none" w:sz="0" w:space="0" w:color="auto"/>
        <w:right w:val="none" w:sz="0" w:space="0" w:color="auto"/>
      </w:divBdr>
    </w:div>
    <w:div w:id="978268354">
      <w:bodyDiv w:val="1"/>
      <w:marLeft w:val="0"/>
      <w:marRight w:val="0"/>
      <w:marTop w:val="0"/>
      <w:marBottom w:val="0"/>
      <w:divBdr>
        <w:top w:val="none" w:sz="0" w:space="0" w:color="auto"/>
        <w:left w:val="none" w:sz="0" w:space="0" w:color="auto"/>
        <w:bottom w:val="none" w:sz="0" w:space="0" w:color="auto"/>
        <w:right w:val="none" w:sz="0" w:space="0" w:color="auto"/>
      </w:divBdr>
    </w:div>
    <w:div w:id="978339202">
      <w:bodyDiv w:val="1"/>
      <w:marLeft w:val="0"/>
      <w:marRight w:val="0"/>
      <w:marTop w:val="0"/>
      <w:marBottom w:val="0"/>
      <w:divBdr>
        <w:top w:val="none" w:sz="0" w:space="0" w:color="auto"/>
        <w:left w:val="none" w:sz="0" w:space="0" w:color="auto"/>
        <w:bottom w:val="none" w:sz="0" w:space="0" w:color="auto"/>
        <w:right w:val="none" w:sz="0" w:space="0" w:color="auto"/>
      </w:divBdr>
    </w:div>
    <w:div w:id="978847277">
      <w:bodyDiv w:val="1"/>
      <w:marLeft w:val="0"/>
      <w:marRight w:val="0"/>
      <w:marTop w:val="0"/>
      <w:marBottom w:val="0"/>
      <w:divBdr>
        <w:top w:val="none" w:sz="0" w:space="0" w:color="auto"/>
        <w:left w:val="none" w:sz="0" w:space="0" w:color="auto"/>
        <w:bottom w:val="none" w:sz="0" w:space="0" w:color="auto"/>
        <w:right w:val="none" w:sz="0" w:space="0" w:color="auto"/>
      </w:divBdr>
    </w:div>
    <w:div w:id="978850741">
      <w:bodyDiv w:val="1"/>
      <w:marLeft w:val="0"/>
      <w:marRight w:val="0"/>
      <w:marTop w:val="0"/>
      <w:marBottom w:val="0"/>
      <w:divBdr>
        <w:top w:val="none" w:sz="0" w:space="0" w:color="auto"/>
        <w:left w:val="none" w:sz="0" w:space="0" w:color="auto"/>
        <w:bottom w:val="none" w:sz="0" w:space="0" w:color="auto"/>
        <w:right w:val="none" w:sz="0" w:space="0" w:color="auto"/>
      </w:divBdr>
    </w:div>
    <w:div w:id="979115334">
      <w:bodyDiv w:val="1"/>
      <w:marLeft w:val="0"/>
      <w:marRight w:val="0"/>
      <w:marTop w:val="0"/>
      <w:marBottom w:val="0"/>
      <w:divBdr>
        <w:top w:val="none" w:sz="0" w:space="0" w:color="auto"/>
        <w:left w:val="none" w:sz="0" w:space="0" w:color="auto"/>
        <w:bottom w:val="none" w:sz="0" w:space="0" w:color="auto"/>
        <w:right w:val="none" w:sz="0" w:space="0" w:color="auto"/>
      </w:divBdr>
    </w:div>
    <w:div w:id="979964365">
      <w:bodyDiv w:val="1"/>
      <w:marLeft w:val="0"/>
      <w:marRight w:val="0"/>
      <w:marTop w:val="0"/>
      <w:marBottom w:val="0"/>
      <w:divBdr>
        <w:top w:val="none" w:sz="0" w:space="0" w:color="auto"/>
        <w:left w:val="none" w:sz="0" w:space="0" w:color="auto"/>
        <w:bottom w:val="none" w:sz="0" w:space="0" w:color="auto"/>
        <w:right w:val="none" w:sz="0" w:space="0" w:color="auto"/>
      </w:divBdr>
    </w:div>
    <w:div w:id="980423735">
      <w:bodyDiv w:val="1"/>
      <w:marLeft w:val="0"/>
      <w:marRight w:val="0"/>
      <w:marTop w:val="0"/>
      <w:marBottom w:val="0"/>
      <w:divBdr>
        <w:top w:val="none" w:sz="0" w:space="0" w:color="auto"/>
        <w:left w:val="none" w:sz="0" w:space="0" w:color="auto"/>
        <w:bottom w:val="none" w:sz="0" w:space="0" w:color="auto"/>
        <w:right w:val="none" w:sz="0" w:space="0" w:color="auto"/>
      </w:divBdr>
    </w:div>
    <w:div w:id="980814305">
      <w:bodyDiv w:val="1"/>
      <w:marLeft w:val="0"/>
      <w:marRight w:val="0"/>
      <w:marTop w:val="0"/>
      <w:marBottom w:val="0"/>
      <w:divBdr>
        <w:top w:val="none" w:sz="0" w:space="0" w:color="auto"/>
        <w:left w:val="none" w:sz="0" w:space="0" w:color="auto"/>
        <w:bottom w:val="none" w:sz="0" w:space="0" w:color="auto"/>
        <w:right w:val="none" w:sz="0" w:space="0" w:color="auto"/>
      </w:divBdr>
    </w:div>
    <w:div w:id="980886394">
      <w:bodyDiv w:val="1"/>
      <w:marLeft w:val="0"/>
      <w:marRight w:val="0"/>
      <w:marTop w:val="0"/>
      <w:marBottom w:val="0"/>
      <w:divBdr>
        <w:top w:val="none" w:sz="0" w:space="0" w:color="auto"/>
        <w:left w:val="none" w:sz="0" w:space="0" w:color="auto"/>
        <w:bottom w:val="none" w:sz="0" w:space="0" w:color="auto"/>
        <w:right w:val="none" w:sz="0" w:space="0" w:color="auto"/>
      </w:divBdr>
    </w:div>
    <w:div w:id="980966543">
      <w:bodyDiv w:val="1"/>
      <w:marLeft w:val="0"/>
      <w:marRight w:val="0"/>
      <w:marTop w:val="0"/>
      <w:marBottom w:val="0"/>
      <w:divBdr>
        <w:top w:val="none" w:sz="0" w:space="0" w:color="auto"/>
        <w:left w:val="none" w:sz="0" w:space="0" w:color="auto"/>
        <w:bottom w:val="none" w:sz="0" w:space="0" w:color="auto"/>
        <w:right w:val="none" w:sz="0" w:space="0" w:color="auto"/>
      </w:divBdr>
    </w:div>
    <w:div w:id="981033226">
      <w:bodyDiv w:val="1"/>
      <w:marLeft w:val="0"/>
      <w:marRight w:val="0"/>
      <w:marTop w:val="0"/>
      <w:marBottom w:val="0"/>
      <w:divBdr>
        <w:top w:val="none" w:sz="0" w:space="0" w:color="auto"/>
        <w:left w:val="none" w:sz="0" w:space="0" w:color="auto"/>
        <w:bottom w:val="none" w:sz="0" w:space="0" w:color="auto"/>
        <w:right w:val="none" w:sz="0" w:space="0" w:color="auto"/>
      </w:divBdr>
    </w:div>
    <w:div w:id="981152533">
      <w:bodyDiv w:val="1"/>
      <w:marLeft w:val="0"/>
      <w:marRight w:val="0"/>
      <w:marTop w:val="0"/>
      <w:marBottom w:val="0"/>
      <w:divBdr>
        <w:top w:val="none" w:sz="0" w:space="0" w:color="auto"/>
        <w:left w:val="none" w:sz="0" w:space="0" w:color="auto"/>
        <w:bottom w:val="none" w:sz="0" w:space="0" w:color="auto"/>
        <w:right w:val="none" w:sz="0" w:space="0" w:color="auto"/>
      </w:divBdr>
    </w:div>
    <w:div w:id="981276569">
      <w:bodyDiv w:val="1"/>
      <w:marLeft w:val="0"/>
      <w:marRight w:val="0"/>
      <w:marTop w:val="0"/>
      <w:marBottom w:val="0"/>
      <w:divBdr>
        <w:top w:val="none" w:sz="0" w:space="0" w:color="auto"/>
        <w:left w:val="none" w:sz="0" w:space="0" w:color="auto"/>
        <w:bottom w:val="none" w:sz="0" w:space="0" w:color="auto"/>
        <w:right w:val="none" w:sz="0" w:space="0" w:color="auto"/>
      </w:divBdr>
    </w:div>
    <w:div w:id="981469689">
      <w:bodyDiv w:val="1"/>
      <w:marLeft w:val="0"/>
      <w:marRight w:val="0"/>
      <w:marTop w:val="0"/>
      <w:marBottom w:val="0"/>
      <w:divBdr>
        <w:top w:val="none" w:sz="0" w:space="0" w:color="auto"/>
        <w:left w:val="none" w:sz="0" w:space="0" w:color="auto"/>
        <w:bottom w:val="none" w:sz="0" w:space="0" w:color="auto"/>
        <w:right w:val="none" w:sz="0" w:space="0" w:color="auto"/>
      </w:divBdr>
    </w:div>
    <w:div w:id="981620861">
      <w:bodyDiv w:val="1"/>
      <w:marLeft w:val="0"/>
      <w:marRight w:val="0"/>
      <w:marTop w:val="0"/>
      <w:marBottom w:val="0"/>
      <w:divBdr>
        <w:top w:val="none" w:sz="0" w:space="0" w:color="auto"/>
        <w:left w:val="none" w:sz="0" w:space="0" w:color="auto"/>
        <w:bottom w:val="none" w:sz="0" w:space="0" w:color="auto"/>
        <w:right w:val="none" w:sz="0" w:space="0" w:color="auto"/>
      </w:divBdr>
    </w:div>
    <w:div w:id="981693068">
      <w:bodyDiv w:val="1"/>
      <w:marLeft w:val="0"/>
      <w:marRight w:val="0"/>
      <w:marTop w:val="0"/>
      <w:marBottom w:val="0"/>
      <w:divBdr>
        <w:top w:val="none" w:sz="0" w:space="0" w:color="auto"/>
        <w:left w:val="none" w:sz="0" w:space="0" w:color="auto"/>
        <w:bottom w:val="none" w:sz="0" w:space="0" w:color="auto"/>
        <w:right w:val="none" w:sz="0" w:space="0" w:color="auto"/>
      </w:divBdr>
    </w:div>
    <w:div w:id="982079136">
      <w:bodyDiv w:val="1"/>
      <w:marLeft w:val="0"/>
      <w:marRight w:val="0"/>
      <w:marTop w:val="0"/>
      <w:marBottom w:val="0"/>
      <w:divBdr>
        <w:top w:val="none" w:sz="0" w:space="0" w:color="auto"/>
        <w:left w:val="none" w:sz="0" w:space="0" w:color="auto"/>
        <w:bottom w:val="none" w:sz="0" w:space="0" w:color="auto"/>
        <w:right w:val="none" w:sz="0" w:space="0" w:color="auto"/>
      </w:divBdr>
    </w:div>
    <w:div w:id="982933325">
      <w:bodyDiv w:val="1"/>
      <w:marLeft w:val="0"/>
      <w:marRight w:val="0"/>
      <w:marTop w:val="0"/>
      <w:marBottom w:val="0"/>
      <w:divBdr>
        <w:top w:val="none" w:sz="0" w:space="0" w:color="auto"/>
        <w:left w:val="none" w:sz="0" w:space="0" w:color="auto"/>
        <w:bottom w:val="none" w:sz="0" w:space="0" w:color="auto"/>
        <w:right w:val="none" w:sz="0" w:space="0" w:color="auto"/>
      </w:divBdr>
    </w:div>
    <w:div w:id="983002305">
      <w:bodyDiv w:val="1"/>
      <w:marLeft w:val="0"/>
      <w:marRight w:val="0"/>
      <w:marTop w:val="0"/>
      <w:marBottom w:val="0"/>
      <w:divBdr>
        <w:top w:val="none" w:sz="0" w:space="0" w:color="auto"/>
        <w:left w:val="none" w:sz="0" w:space="0" w:color="auto"/>
        <w:bottom w:val="none" w:sz="0" w:space="0" w:color="auto"/>
        <w:right w:val="none" w:sz="0" w:space="0" w:color="auto"/>
      </w:divBdr>
    </w:div>
    <w:div w:id="983583393">
      <w:bodyDiv w:val="1"/>
      <w:marLeft w:val="0"/>
      <w:marRight w:val="0"/>
      <w:marTop w:val="0"/>
      <w:marBottom w:val="0"/>
      <w:divBdr>
        <w:top w:val="none" w:sz="0" w:space="0" w:color="auto"/>
        <w:left w:val="none" w:sz="0" w:space="0" w:color="auto"/>
        <w:bottom w:val="none" w:sz="0" w:space="0" w:color="auto"/>
        <w:right w:val="none" w:sz="0" w:space="0" w:color="auto"/>
      </w:divBdr>
    </w:div>
    <w:div w:id="983658993">
      <w:bodyDiv w:val="1"/>
      <w:marLeft w:val="0"/>
      <w:marRight w:val="0"/>
      <w:marTop w:val="0"/>
      <w:marBottom w:val="0"/>
      <w:divBdr>
        <w:top w:val="none" w:sz="0" w:space="0" w:color="auto"/>
        <w:left w:val="none" w:sz="0" w:space="0" w:color="auto"/>
        <w:bottom w:val="none" w:sz="0" w:space="0" w:color="auto"/>
        <w:right w:val="none" w:sz="0" w:space="0" w:color="auto"/>
      </w:divBdr>
    </w:div>
    <w:div w:id="983702523">
      <w:bodyDiv w:val="1"/>
      <w:marLeft w:val="0"/>
      <w:marRight w:val="0"/>
      <w:marTop w:val="0"/>
      <w:marBottom w:val="0"/>
      <w:divBdr>
        <w:top w:val="none" w:sz="0" w:space="0" w:color="auto"/>
        <w:left w:val="none" w:sz="0" w:space="0" w:color="auto"/>
        <w:bottom w:val="none" w:sz="0" w:space="0" w:color="auto"/>
        <w:right w:val="none" w:sz="0" w:space="0" w:color="auto"/>
      </w:divBdr>
    </w:div>
    <w:div w:id="983703116">
      <w:bodyDiv w:val="1"/>
      <w:marLeft w:val="0"/>
      <w:marRight w:val="0"/>
      <w:marTop w:val="0"/>
      <w:marBottom w:val="0"/>
      <w:divBdr>
        <w:top w:val="none" w:sz="0" w:space="0" w:color="auto"/>
        <w:left w:val="none" w:sz="0" w:space="0" w:color="auto"/>
        <w:bottom w:val="none" w:sz="0" w:space="0" w:color="auto"/>
        <w:right w:val="none" w:sz="0" w:space="0" w:color="auto"/>
      </w:divBdr>
    </w:div>
    <w:div w:id="983776341">
      <w:bodyDiv w:val="1"/>
      <w:marLeft w:val="0"/>
      <w:marRight w:val="0"/>
      <w:marTop w:val="0"/>
      <w:marBottom w:val="0"/>
      <w:divBdr>
        <w:top w:val="none" w:sz="0" w:space="0" w:color="auto"/>
        <w:left w:val="none" w:sz="0" w:space="0" w:color="auto"/>
        <w:bottom w:val="none" w:sz="0" w:space="0" w:color="auto"/>
        <w:right w:val="none" w:sz="0" w:space="0" w:color="auto"/>
      </w:divBdr>
    </w:div>
    <w:div w:id="983892154">
      <w:bodyDiv w:val="1"/>
      <w:marLeft w:val="0"/>
      <w:marRight w:val="0"/>
      <w:marTop w:val="0"/>
      <w:marBottom w:val="0"/>
      <w:divBdr>
        <w:top w:val="none" w:sz="0" w:space="0" w:color="auto"/>
        <w:left w:val="none" w:sz="0" w:space="0" w:color="auto"/>
        <w:bottom w:val="none" w:sz="0" w:space="0" w:color="auto"/>
        <w:right w:val="none" w:sz="0" w:space="0" w:color="auto"/>
      </w:divBdr>
    </w:div>
    <w:div w:id="984091084">
      <w:bodyDiv w:val="1"/>
      <w:marLeft w:val="0"/>
      <w:marRight w:val="0"/>
      <w:marTop w:val="0"/>
      <w:marBottom w:val="0"/>
      <w:divBdr>
        <w:top w:val="none" w:sz="0" w:space="0" w:color="auto"/>
        <w:left w:val="none" w:sz="0" w:space="0" w:color="auto"/>
        <w:bottom w:val="none" w:sz="0" w:space="0" w:color="auto"/>
        <w:right w:val="none" w:sz="0" w:space="0" w:color="auto"/>
      </w:divBdr>
    </w:div>
    <w:div w:id="984285874">
      <w:bodyDiv w:val="1"/>
      <w:marLeft w:val="0"/>
      <w:marRight w:val="0"/>
      <w:marTop w:val="0"/>
      <w:marBottom w:val="0"/>
      <w:divBdr>
        <w:top w:val="none" w:sz="0" w:space="0" w:color="auto"/>
        <w:left w:val="none" w:sz="0" w:space="0" w:color="auto"/>
        <w:bottom w:val="none" w:sz="0" w:space="0" w:color="auto"/>
        <w:right w:val="none" w:sz="0" w:space="0" w:color="auto"/>
      </w:divBdr>
    </w:div>
    <w:div w:id="984432101">
      <w:bodyDiv w:val="1"/>
      <w:marLeft w:val="0"/>
      <w:marRight w:val="0"/>
      <w:marTop w:val="0"/>
      <w:marBottom w:val="0"/>
      <w:divBdr>
        <w:top w:val="none" w:sz="0" w:space="0" w:color="auto"/>
        <w:left w:val="none" w:sz="0" w:space="0" w:color="auto"/>
        <w:bottom w:val="none" w:sz="0" w:space="0" w:color="auto"/>
        <w:right w:val="none" w:sz="0" w:space="0" w:color="auto"/>
      </w:divBdr>
    </w:div>
    <w:div w:id="984773843">
      <w:bodyDiv w:val="1"/>
      <w:marLeft w:val="0"/>
      <w:marRight w:val="0"/>
      <w:marTop w:val="0"/>
      <w:marBottom w:val="0"/>
      <w:divBdr>
        <w:top w:val="none" w:sz="0" w:space="0" w:color="auto"/>
        <w:left w:val="none" w:sz="0" w:space="0" w:color="auto"/>
        <w:bottom w:val="none" w:sz="0" w:space="0" w:color="auto"/>
        <w:right w:val="none" w:sz="0" w:space="0" w:color="auto"/>
      </w:divBdr>
    </w:div>
    <w:div w:id="984818186">
      <w:bodyDiv w:val="1"/>
      <w:marLeft w:val="0"/>
      <w:marRight w:val="0"/>
      <w:marTop w:val="0"/>
      <w:marBottom w:val="0"/>
      <w:divBdr>
        <w:top w:val="none" w:sz="0" w:space="0" w:color="auto"/>
        <w:left w:val="none" w:sz="0" w:space="0" w:color="auto"/>
        <w:bottom w:val="none" w:sz="0" w:space="0" w:color="auto"/>
        <w:right w:val="none" w:sz="0" w:space="0" w:color="auto"/>
      </w:divBdr>
    </w:div>
    <w:div w:id="984820105">
      <w:bodyDiv w:val="1"/>
      <w:marLeft w:val="0"/>
      <w:marRight w:val="0"/>
      <w:marTop w:val="0"/>
      <w:marBottom w:val="0"/>
      <w:divBdr>
        <w:top w:val="none" w:sz="0" w:space="0" w:color="auto"/>
        <w:left w:val="none" w:sz="0" w:space="0" w:color="auto"/>
        <w:bottom w:val="none" w:sz="0" w:space="0" w:color="auto"/>
        <w:right w:val="none" w:sz="0" w:space="0" w:color="auto"/>
      </w:divBdr>
    </w:div>
    <w:div w:id="985162223">
      <w:bodyDiv w:val="1"/>
      <w:marLeft w:val="0"/>
      <w:marRight w:val="0"/>
      <w:marTop w:val="0"/>
      <w:marBottom w:val="0"/>
      <w:divBdr>
        <w:top w:val="none" w:sz="0" w:space="0" w:color="auto"/>
        <w:left w:val="none" w:sz="0" w:space="0" w:color="auto"/>
        <w:bottom w:val="none" w:sz="0" w:space="0" w:color="auto"/>
        <w:right w:val="none" w:sz="0" w:space="0" w:color="auto"/>
      </w:divBdr>
    </w:div>
    <w:div w:id="985285079">
      <w:bodyDiv w:val="1"/>
      <w:marLeft w:val="0"/>
      <w:marRight w:val="0"/>
      <w:marTop w:val="0"/>
      <w:marBottom w:val="0"/>
      <w:divBdr>
        <w:top w:val="none" w:sz="0" w:space="0" w:color="auto"/>
        <w:left w:val="none" w:sz="0" w:space="0" w:color="auto"/>
        <w:bottom w:val="none" w:sz="0" w:space="0" w:color="auto"/>
        <w:right w:val="none" w:sz="0" w:space="0" w:color="auto"/>
      </w:divBdr>
    </w:div>
    <w:div w:id="985403600">
      <w:bodyDiv w:val="1"/>
      <w:marLeft w:val="0"/>
      <w:marRight w:val="0"/>
      <w:marTop w:val="0"/>
      <w:marBottom w:val="0"/>
      <w:divBdr>
        <w:top w:val="none" w:sz="0" w:space="0" w:color="auto"/>
        <w:left w:val="none" w:sz="0" w:space="0" w:color="auto"/>
        <w:bottom w:val="none" w:sz="0" w:space="0" w:color="auto"/>
        <w:right w:val="none" w:sz="0" w:space="0" w:color="auto"/>
      </w:divBdr>
    </w:div>
    <w:div w:id="985628067">
      <w:bodyDiv w:val="1"/>
      <w:marLeft w:val="0"/>
      <w:marRight w:val="0"/>
      <w:marTop w:val="0"/>
      <w:marBottom w:val="0"/>
      <w:divBdr>
        <w:top w:val="none" w:sz="0" w:space="0" w:color="auto"/>
        <w:left w:val="none" w:sz="0" w:space="0" w:color="auto"/>
        <w:bottom w:val="none" w:sz="0" w:space="0" w:color="auto"/>
        <w:right w:val="none" w:sz="0" w:space="0" w:color="auto"/>
      </w:divBdr>
    </w:div>
    <w:div w:id="985859056">
      <w:bodyDiv w:val="1"/>
      <w:marLeft w:val="0"/>
      <w:marRight w:val="0"/>
      <w:marTop w:val="0"/>
      <w:marBottom w:val="0"/>
      <w:divBdr>
        <w:top w:val="none" w:sz="0" w:space="0" w:color="auto"/>
        <w:left w:val="none" w:sz="0" w:space="0" w:color="auto"/>
        <w:bottom w:val="none" w:sz="0" w:space="0" w:color="auto"/>
        <w:right w:val="none" w:sz="0" w:space="0" w:color="auto"/>
      </w:divBdr>
    </w:div>
    <w:div w:id="986208631">
      <w:bodyDiv w:val="1"/>
      <w:marLeft w:val="0"/>
      <w:marRight w:val="0"/>
      <w:marTop w:val="0"/>
      <w:marBottom w:val="0"/>
      <w:divBdr>
        <w:top w:val="none" w:sz="0" w:space="0" w:color="auto"/>
        <w:left w:val="none" w:sz="0" w:space="0" w:color="auto"/>
        <w:bottom w:val="none" w:sz="0" w:space="0" w:color="auto"/>
        <w:right w:val="none" w:sz="0" w:space="0" w:color="auto"/>
      </w:divBdr>
    </w:div>
    <w:div w:id="986279075">
      <w:bodyDiv w:val="1"/>
      <w:marLeft w:val="0"/>
      <w:marRight w:val="0"/>
      <w:marTop w:val="0"/>
      <w:marBottom w:val="0"/>
      <w:divBdr>
        <w:top w:val="none" w:sz="0" w:space="0" w:color="auto"/>
        <w:left w:val="none" w:sz="0" w:space="0" w:color="auto"/>
        <w:bottom w:val="none" w:sz="0" w:space="0" w:color="auto"/>
        <w:right w:val="none" w:sz="0" w:space="0" w:color="auto"/>
      </w:divBdr>
    </w:div>
    <w:div w:id="986979646">
      <w:bodyDiv w:val="1"/>
      <w:marLeft w:val="0"/>
      <w:marRight w:val="0"/>
      <w:marTop w:val="0"/>
      <w:marBottom w:val="0"/>
      <w:divBdr>
        <w:top w:val="none" w:sz="0" w:space="0" w:color="auto"/>
        <w:left w:val="none" w:sz="0" w:space="0" w:color="auto"/>
        <w:bottom w:val="none" w:sz="0" w:space="0" w:color="auto"/>
        <w:right w:val="none" w:sz="0" w:space="0" w:color="auto"/>
      </w:divBdr>
    </w:div>
    <w:div w:id="987443214">
      <w:bodyDiv w:val="1"/>
      <w:marLeft w:val="0"/>
      <w:marRight w:val="0"/>
      <w:marTop w:val="0"/>
      <w:marBottom w:val="0"/>
      <w:divBdr>
        <w:top w:val="none" w:sz="0" w:space="0" w:color="auto"/>
        <w:left w:val="none" w:sz="0" w:space="0" w:color="auto"/>
        <w:bottom w:val="none" w:sz="0" w:space="0" w:color="auto"/>
        <w:right w:val="none" w:sz="0" w:space="0" w:color="auto"/>
      </w:divBdr>
    </w:div>
    <w:div w:id="987784882">
      <w:bodyDiv w:val="1"/>
      <w:marLeft w:val="0"/>
      <w:marRight w:val="0"/>
      <w:marTop w:val="0"/>
      <w:marBottom w:val="0"/>
      <w:divBdr>
        <w:top w:val="none" w:sz="0" w:space="0" w:color="auto"/>
        <w:left w:val="none" w:sz="0" w:space="0" w:color="auto"/>
        <w:bottom w:val="none" w:sz="0" w:space="0" w:color="auto"/>
        <w:right w:val="none" w:sz="0" w:space="0" w:color="auto"/>
      </w:divBdr>
    </w:div>
    <w:div w:id="987785638">
      <w:bodyDiv w:val="1"/>
      <w:marLeft w:val="0"/>
      <w:marRight w:val="0"/>
      <w:marTop w:val="0"/>
      <w:marBottom w:val="0"/>
      <w:divBdr>
        <w:top w:val="none" w:sz="0" w:space="0" w:color="auto"/>
        <w:left w:val="none" w:sz="0" w:space="0" w:color="auto"/>
        <w:bottom w:val="none" w:sz="0" w:space="0" w:color="auto"/>
        <w:right w:val="none" w:sz="0" w:space="0" w:color="auto"/>
      </w:divBdr>
    </w:div>
    <w:div w:id="988873040">
      <w:bodyDiv w:val="1"/>
      <w:marLeft w:val="0"/>
      <w:marRight w:val="0"/>
      <w:marTop w:val="0"/>
      <w:marBottom w:val="0"/>
      <w:divBdr>
        <w:top w:val="none" w:sz="0" w:space="0" w:color="auto"/>
        <w:left w:val="none" w:sz="0" w:space="0" w:color="auto"/>
        <w:bottom w:val="none" w:sz="0" w:space="0" w:color="auto"/>
        <w:right w:val="none" w:sz="0" w:space="0" w:color="auto"/>
      </w:divBdr>
    </w:div>
    <w:div w:id="988940937">
      <w:bodyDiv w:val="1"/>
      <w:marLeft w:val="0"/>
      <w:marRight w:val="0"/>
      <w:marTop w:val="0"/>
      <w:marBottom w:val="0"/>
      <w:divBdr>
        <w:top w:val="none" w:sz="0" w:space="0" w:color="auto"/>
        <w:left w:val="none" w:sz="0" w:space="0" w:color="auto"/>
        <w:bottom w:val="none" w:sz="0" w:space="0" w:color="auto"/>
        <w:right w:val="none" w:sz="0" w:space="0" w:color="auto"/>
      </w:divBdr>
    </w:div>
    <w:div w:id="989208933">
      <w:bodyDiv w:val="1"/>
      <w:marLeft w:val="0"/>
      <w:marRight w:val="0"/>
      <w:marTop w:val="0"/>
      <w:marBottom w:val="0"/>
      <w:divBdr>
        <w:top w:val="none" w:sz="0" w:space="0" w:color="auto"/>
        <w:left w:val="none" w:sz="0" w:space="0" w:color="auto"/>
        <w:bottom w:val="none" w:sz="0" w:space="0" w:color="auto"/>
        <w:right w:val="none" w:sz="0" w:space="0" w:color="auto"/>
      </w:divBdr>
    </w:div>
    <w:div w:id="989332214">
      <w:bodyDiv w:val="1"/>
      <w:marLeft w:val="0"/>
      <w:marRight w:val="0"/>
      <w:marTop w:val="0"/>
      <w:marBottom w:val="0"/>
      <w:divBdr>
        <w:top w:val="none" w:sz="0" w:space="0" w:color="auto"/>
        <w:left w:val="none" w:sz="0" w:space="0" w:color="auto"/>
        <w:bottom w:val="none" w:sz="0" w:space="0" w:color="auto"/>
        <w:right w:val="none" w:sz="0" w:space="0" w:color="auto"/>
      </w:divBdr>
    </w:div>
    <w:div w:id="989672008">
      <w:bodyDiv w:val="1"/>
      <w:marLeft w:val="0"/>
      <w:marRight w:val="0"/>
      <w:marTop w:val="0"/>
      <w:marBottom w:val="0"/>
      <w:divBdr>
        <w:top w:val="none" w:sz="0" w:space="0" w:color="auto"/>
        <w:left w:val="none" w:sz="0" w:space="0" w:color="auto"/>
        <w:bottom w:val="none" w:sz="0" w:space="0" w:color="auto"/>
        <w:right w:val="none" w:sz="0" w:space="0" w:color="auto"/>
      </w:divBdr>
    </w:div>
    <w:div w:id="989745561">
      <w:bodyDiv w:val="1"/>
      <w:marLeft w:val="0"/>
      <w:marRight w:val="0"/>
      <w:marTop w:val="0"/>
      <w:marBottom w:val="0"/>
      <w:divBdr>
        <w:top w:val="none" w:sz="0" w:space="0" w:color="auto"/>
        <w:left w:val="none" w:sz="0" w:space="0" w:color="auto"/>
        <w:bottom w:val="none" w:sz="0" w:space="0" w:color="auto"/>
        <w:right w:val="none" w:sz="0" w:space="0" w:color="auto"/>
      </w:divBdr>
    </w:div>
    <w:div w:id="989866837">
      <w:bodyDiv w:val="1"/>
      <w:marLeft w:val="0"/>
      <w:marRight w:val="0"/>
      <w:marTop w:val="0"/>
      <w:marBottom w:val="0"/>
      <w:divBdr>
        <w:top w:val="none" w:sz="0" w:space="0" w:color="auto"/>
        <w:left w:val="none" w:sz="0" w:space="0" w:color="auto"/>
        <w:bottom w:val="none" w:sz="0" w:space="0" w:color="auto"/>
        <w:right w:val="none" w:sz="0" w:space="0" w:color="auto"/>
      </w:divBdr>
    </w:div>
    <w:div w:id="990324972">
      <w:bodyDiv w:val="1"/>
      <w:marLeft w:val="0"/>
      <w:marRight w:val="0"/>
      <w:marTop w:val="0"/>
      <w:marBottom w:val="0"/>
      <w:divBdr>
        <w:top w:val="none" w:sz="0" w:space="0" w:color="auto"/>
        <w:left w:val="none" w:sz="0" w:space="0" w:color="auto"/>
        <w:bottom w:val="none" w:sz="0" w:space="0" w:color="auto"/>
        <w:right w:val="none" w:sz="0" w:space="0" w:color="auto"/>
      </w:divBdr>
    </w:div>
    <w:div w:id="990642717">
      <w:bodyDiv w:val="1"/>
      <w:marLeft w:val="0"/>
      <w:marRight w:val="0"/>
      <w:marTop w:val="0"/>
      <w:marBottom w:val="0"/>
      <w:divBdr>
        <w:top w:val="none" w:sz="0" w:space="0" w:color="auto"/>
        <w:left w:val="none" w:sz="0" w:space="0" w:color="auto"/>
        <w:bottom w:val="none" w:sz="0" w:space="0" w:color="auto"/>
        <w:right w:val="none" w:sz="0" w:space="0" w:color="auto"/>
      </w:divBdr>
    </w:div>
    <w:div w:id="991105950">
      <w:bodyDiv w:val="1"/>
      <w:marLeft w:val="0"/>
      <w:marRight w:val="0"/>
      <w:marTop w:val="0"/>
      <w:marBottom w:val="0"/>
      <w:divBdr>
        <w:top w:val="none" w:sz="0" w:space="0" w:color="auto"/>
        <w:left w:val="none" w:sz="0" w:space="0" w:color="auto"/>
        <w:bottom w:val="none" w:sz="0" w:space="0" w:color="auto"/>
        <w:right w:val="none" w:sz="0" w:space="0" w:color="auto"/>
      </w:divBdr>
    </w:div>
    <w:div w:id="991132816">
      <w:bodyDiv w:val="1"/>
      <w:marLeft w:val="0"/>
      <w:marRight w:val="0"/>
      <w:marTop w:val="0"/>
      <w:marBottom w:val="0"/>
      <w:divBdr>
        <w:top w:val="none" w:sz="0" w:space="0" w:color="auto"/>
        <w:left w:val="none" w:sz="0" w:space="0" w:color="auto"/>
        <w:bottom w:val="none" w:sz="0" w:space="0" w:color="auto"/>
        <w:right w:val="none" w:sz="0" w:space="0" w:color="auto"/>
      </w:divBdr>
    </w:div>
    <w:div w:id="991258397">
      <w:bodyDiv w:val="1"/>
      <w:marLeft w:val="0"/>
      <w:marRight w:val="0"/>
      <w:marTop w:val="0"/>
      <w:marBottom w:val="0"/>
      <w:divBdr>
        <w:top w:val="none" w:sz="0" w:space="0" w:color="auto"/>
        <w:left w:val="none" w:sz="0" w:space="0" w:color="auto"/>
        <w:bottom w:val="none" w:sz="0" w:space="0" w:color="auto"/>
        <w:right w:val="none" w:sz="0" w:space="0" w:color="auto"/>
      </w:divBdr>
    </w:div>
    <w:div w:id="991444624">
      <w:bodyDiv w:val="1"/>
      <w:marLeft w:val="0"/>
      <w:marRight w:val="0"/>
      <w:marTop w:val="0"/>
      <w:marBottom w:val="0"/>
      <w:divBdr>
        <w:top w:val="none" w:sz="0" w:space="0" w:color="auto"/>
        <w:left w:val="none" w:sz="0" w:space="0" w:color="auto"/>
        <w:bottom w:val="none" w:sz="0" w:space="0" w:color="auto"/>
        <w:right w:val="none" w:sz="0" w:space="0" w:color="auto"/>
      </w:divBdr>
    </w:div>
    <w:div w:id="991450671">
      <w:bodyDiv w:val="1"/>
      <w:marLeft w:val="0"/>
      <w:marRight w:val="0"/>
      <w:marTop w:val="0"/>
      <w:marBottom w:val="0"/>
      <w:divBdr>
        <w:top w:val="none" w:sz="0" w:space="0" w:color="auto"/>
        <w:left w:val="none" w:sz="0" w:space="0" w:color="auto"/>
        <w:bottom w:val="none" w:sz="0" w:space="0" w:color="auto"/>
        <w:right w:val="none" w:sz="0" w:space="0" w:color="auto"/>
      </w:divBdr>
    </w:div>
    <w:div w:id="991644658">
      <w:bodyDiv w:val="1"/>
      <w:marLeft w:val="0"/>
      <w:marRight w:val="0"/>
      <w:marTop w:val="0"/>
      <w:marBottom w:val="0"/>
      <w:divBdr>
        <w:top w:val="none" w:sz="0" w:space="0" w:color="auto"/>
        <w:left w:val="none" w:sz="0" w:space="0" w:color="auto"/>
        <w:bottom w:val="none" w:sz="0" w:space="0" w:color="auto"/>
        <w:right w:val="none" w:sz="0" w:space="0" w:color="auto"/>
      </w:divBdr>
    </w:div>
    <w:div w:id="991716413">
      <w:bodyDiv w:val="1"/>
      <w:marLeft w:val="0"/>
      <w:marRight w:val="0"/>
      <w:marTop w:val="0"/>
      <w:marBottom w:val="0"/>
      <w:divBdr>
        <w:top w:val="none" w:sz="0" w:space="0" w:color="auto"/>
        <w:left w:val="none" w:sz="0" w:space="0" w:color="auto"/>
        <w:bottom w:val="none" w:sz="0" w:space="0" w:color="auto"/>
        <w:right w:val="none" w:sz="0" w:space="0" w:color="auto"/>
      </w:divBdr>
    </w:div>
    <w:div w:id="991762241">
      <w:bodyDiv w:val="1"/>
      <w:marLeft w:val="0"/>
      <w:marRight w:val="0"/>
      <w:marTop w:val="0"/>
      <w:marBottom w:val="0"/>
      <w:divBdr>
        <w:top w:val="none" w:sz="0" w:space="0" w:color="auto"/>
        <w:left w:val="none" w:sz="0" w:space="0" w:color="auto"/>
        <w:bottom w:val="none" w:sz="0" w:space="0" w:color="auto"/>
        <w:right w:val="none" w:sz="0" w:space="0" w:color="auto"/>
      </w:divBdr>
    </w:div>
    <w:div w:id="991904545">
      <w:bodyDiv w:val="1"/>
      <w:marLeft w:val="0"/>
      <w:marRight w:val="0"/>
      <w:marTop w:val="0"/>
      <w:marBottom w:val="0"/>
      <w:divBdr>
        <w:top w:val="none" w:sz="0" w:space="0" w:color="auto"/>
        <w:left w:val="none" w:sz="0" w:space="0" w:color="auto"/>
        <w:bottom w:val="none" w:sz="0" w:space="0" w:color="auto"/>
        <w:right w:val="none" w:sz="0" w:space="0" w:color="auto"/>
      </w:divBdr>
    </w:div>
    <w:div w:id="991911796">
      <w:bodyDiv w:val="1"/>
      <w:marLeft w:val="0"/>
      <w:marRight w:val="0"/>
      <w:marTop w:val="0"/>
      <w:marBottom w:val="0"/>
      <w:divBdr>
        <w:top w:val="none" w:sz="0" w:space="0" w:color="auto"/>
        <w:left w:val="none" w:sz="0" w:space="0" w:color="auto"/>
        <w:bottom w:val="none" w:sz="0" w:space="0" w:color="auto"/>
        <w:right w:val="none" w:sz="0" w:space="0" w:color="auto"/>
      </w:divBdr>
    </w:div>
    <w:div w:id="991983939">
      <w:bodyDiv w:val="1"/>
      <w:marLeft w:val="0"/>
      <w:marRight w:val="0"/>
      <w:marTop w:val="0"/>
      <w:marBottom w:val="0"/>
      <w:divBdr>
        <w:top w:val="none" w:sz="0" w:space="0" w:color="auto"/>
        <w:left w:val="none" w:sz="0" w:space="0" w:color="auto"/>
        <w:bottom w:val="none" w:sz="0" w:space="0" w:color="auto"/>
        <w:right w:val="none" w:sz="0" w:space="0" w:color="auto"/>
      </w:divBdr>
    </w:div>
    <w:div w:id="992291063">
      <w:bodyDiv w:val="1"/>
      <w:marLeft w:val="0"/>
      <w:marRight w:val="0"/>
      <w:marTop w:val="0"/>
      <w:marBottom w:val="0"/>
      <w:divBdr>
        <w:top w:val="none" w:sz="0" w:space="0" w:color="auto"/>
        <w:left w:val="none" w:sz="0" w:space="0" w:color="auto"/>
        <w:bottom w:val="none" w:sz="0" w:space="0" w:color="auto"/>
        <w:right w:val="none" w:sz="0" w:space="0" w:color="auto"/>
      </w:divBdr>
    </w:div>
    <w:div w:id="992372899">
      <w:bodyDiv w:val="1"/>
      <w:marLeft w:val="0"/>
      <w:marRight w:val="0"/>
      <w:marTop w:val="0"/>
      <w:marBottom w:val="0"/>
      <w:divBdr>
        <w:top w:val="none" w:sz="0" w:space="0" w:color="auto"/>
        <w:left w:val="none" w:sz="0" w:space="0" w:color="auto"/>
        <w:bottom w:val="none" w:sz="0" w:space="0" w:color="auto"/>
        <w:right w:val="none" w:sz="0" w:space="0" w:color="auto"/>
      </w:divBdr>
    </w:div>
    <w:div w:id="992636095">
      <w:bodyDiv w:val="1"/>
      <w:marLeft w:val="0"/>
      <w:marRight w:val="0"/>
      <w:marTop w:val="0"/>
      <w:marBottom w:val="0"/>
      <w:divBdr>
        <w:top w:val="none" w:sz="0" w:space="0" w:color="auto"/>
        <w:left w:val="none" w:sz="0" w:space="0" w:color="auto"/>
        <w:bottom w:val="none" w:sz="0" w:space="0" w:color="auto"/>
        <w:right w:val="none" w:sz="0" w:space="0" w:color="auto"/>
      </w:divBdr>
    </w:div>
    <w:div w:id="992682860">
      <w:bodyDiv w:val="1"/>
      <w:marLeft w:val="0"/>
      <w:marRight w:val="0"/>
      <w:marTop w:val="0"/>
      <w:marBottom w:val="0"/>
      <w:divBdr>
        <w:top w:val="none" w:sz="0" w:space="0" w:color="auto"/>
        <w:left w:val="none" w:sz="0" w:space="0" w:color="auto"/>
        <w:bottom w:val="none" w:sz="0" w:space="0" w:color="auto"/>
        <w:right w:val="none" w:sz="0" w:space="0" w:color="auto"/>
      </w:divBdr>
    </w:div>
    <w:div w:id="992832683">
      <w:bodyDiv w:val="1"/>
      <w:marLeft w:val="0"/>
      <w:marRight w:val="0"/>
      <w:marTop w:val="0"/>
      <w:marBottom w:val="0"/>
      <w:divBdr>
        <w:top w:val="none" w:sz="0" w:space="0" w:color="auto"/>
        <w:left w:val="none" w:sz="0" w:space="0" w:color="auto"/>
        <w:bottom w:val="none" w:sz="0" w:space="0" w:color="auto"/>
        <w:right w:val="none" w:sz="0" w:space="0" w:color="auto"/>
      </w:divBdr>
    </w:div>
    <w:div w:id="993023682">
      <w:bodyDiv w:val="1"/>
      <w:marLeft w:val="0"/>
      <w:marRight w:val="0"/>
      <w:marTop w:val="0"/>
      <w:marBottom w:val="0"/>
      <w:divBdr>
        <w:top w:val="none" w:sz="0" w:space="0" w:color="auto"/>
        <w:left w:val="none" w:sz="0" w:space="0" w:color="auto"/>
        <w:bottom w:val="none" w:sz="0" w:space="0" w:color="auto"/>
        <w:right w:val="none" w:sz="0" w:space="0" w:color="auto"/>
      </w:divBdr>
    </w:div>
    <w:div w:id="993223648">
      <w:bodyDiv w:val="1"/>
      <w:marLeft w:val="0"/>
      <w:marRight w:val="0"/>
      <w:marTop w:val="0"/>
      <w:marBottom w:val="0"/>
      <w:divBdr>
        <w:top w:val="none" w:sz="0" w:space="0" w:color="auto"/>
        <w:left w:val="none" w:sz="0" w:space="0" w:color="auto"/>
        <w:bottom w:val="none" w:sz="0" w:space="0" w:color="auto"/>
        <w:right w:val="none" w:sz="0" w:space="0" w:color="auto"/>
      </w:divBdr>
    </w:div>
    <w:div w:id="993265423">
      <w:bodyDiv w:val="1"/>
      <w:marLeft w:val="0"/>
      <w:marRight w:val="0"/>
      <w:marTop w:val="0"/>
      <w:marBottom w:val="0"/>
      <w:divBdr>
        <w:top w:val="none" w:sz="0" w:space="0" w:color="auto"/>
        <w:left w:val="none" w:sz="0" w:space="0" w:color="auto"/>
        <w:bottom w:val="none" w:sz="0" w:space="0" w:color="auto"/>
        <w:right w:val="none" w:sz="0" w:space="0" w:color="auto"/>
      </w:divBdr>
    </w:div>
    <w:div w:id="993796837">
      <w:bodyDiv w:val="1"/>
      <w:marLeft w:val="0"/>
      <w:marRight w:val="0"/>
      <w:marTop w:val="0"/>
      <w:marBottom w:val="0"/>
      <w:divBdr>
        <w:top w:val="none" w:sz="0" w:space="0" w:color="auto"/>
        <w:left w:val="none" w:sz="0" w:space="0" w:color="auto"/>
        <w:bottom w:val="none" w:sz="0" w:space="0" w:color="auto"/>
        <w:right w:val="none" w:sz="0" w:space="0" w:color="auto"/>
      </w:divBdr>
    </w:div>
    <w:div w:id="994644385">
      <w:bodyDiv w:val="1"/>
      <w:marLeft w:val="0"/>
      <w:marRight w:val="0"/>
      <w:marTop w:val="0"/>
      <w:marBottom w:val="0"/>
      <w:divBdr>
        <w:top w:val="none" w:sz="0" w:space="0" w:color="auto"/>
        <w:left w:val="none" w:sz="0" w:space="0" w:color="auto"/>
        <w:bottom w:val="none" w:sz="0" w:space="0" w:color="auto"/>
        <w:right w:val="none" w:sz="0" w:space="0" w:color="auto"/>
      </w:divBdr>
    </w:div>
    <w:div w:id="994720748">
      <w:bodyDiv w:val="1"/>
      <w:marLeft w:val="0"/>
      <w:marRight w:val="0"/>
      <w:marTop w:val="0"/>
      <w:marBottom w:val="0"/>
      <w:divBdr>
        <w:top w:val="none" w:sz="0" w:space="0" w:color="auto"/>
        <w:left w:val="none" w:sz="0" w:space="0" w:color="auto"/>
        <w:bottom w:val="none" w:sz="0" w:space="0" w:color="auto"/>
        <w:right w:val="none" w:sz="0" w:space="0" w:color="auto"/>
      </w:divBdr>
    </w:div>
    <w:div w:id="994802434">
      <w:bodyDiv w:val="1"/>
      <w:marLeft w:val="0"/>
      <w:marRight w:val="0"/>
      <w:marTop w:val="0"/>
      <w:marBottom w:val="0"/>
      <w:divBdr>
        <w:top w:val="none" w:sz="0" w:space="0" w:color="auto"/>
        <w:left w:val="none" w:sz="0" w:space="0" w:color="auto"/>
        <w:bottom w:val="none" w:sz="0" w:space="0" w:color="auto"/>
        <w:right w:val="none" w:sz="0" w:space="0" w:color="auto"/>
      </w:divBdr>
    </w:div>
    <w:div w:id="994843179">
      <w:bodyDiv w:val="1"/>
      <w:marLeft w:val="0"/>
      <w:marRight w:val="0"/>
      <w:marTop w:val="0"/>
      <w:marBottom w:val="0"/>
      <w:divBdr>
        <w:top w:val="none" w:sz="0" w:space="0" w:color="auto"/>
        <w:left w:val="none" w:sz="0" w:space="0" w:color="auto"/>
        <w:bottom w:val="none" w:sz="0" w:space="0" w:color="auto"/>
        <w:right w:val="none" w:sz="0" w:space="0" w:color="auto"/>
      </w:divBdr>
    </w:div>
    <w:div w:id="995376960">
      <w:bodyDiv w:val="1"/>
      <w:marLeft w:val="0"/>
      <w:marRight w:val="0"/>
      <w:marTop w:val="0"/>
      <w:marBottom w:val="0"/>
      <w:divBdr>
        <w:top w:val="none" w:sz="0" w:space="0" w:color="auto"/>
        <w:left w:val="none" w:sz="0" w:space="0" w:color="auto"/>
        <w:bottom w:val="none" w:sz="0" w:space="0" w:color="auto"/>
        <w:right w:val="none" w:sz="0" w:space="0" w:color="auto"/>
      </w:divBdr>
    </w:div>
    <w:div w:id="995450571">
      <w:bodyDiv w:val="1"/>
      <w:marLeft w:val="0"/>
      <w:marRight w:val="0"/>
      <w:marTop w:val="0"/>
      <w:marBottom w:val="0"/>
      <w:divBdr>
        <w:top w:val="none" w:sz="0" w:space="0" w:color="auto"/>
        <w:left w:val="none" w:sz="0" w:space="0" w:color="auto"/>
        <w:bottom w:val="none" w:sz="0" w:space="0" w:color="auto"/>
        <w:right w:val="none" w:sz="0" w:space="0" w:color="auto"/>
      </w:divBdr>
    </w:div>
    <w:div w:id="995524447">
      <w:bodyDiv w:val="1"/>
      <w:marLeft w:val="0"/>
      <w:marRight w:val="0"/>
      <w:marTop w:val="0"/>
      <w:marBottom w:val="0"/>
      <w:divBdr>
        <w:top w:val="none" w:sz="0" w:space="0" w:color="auto"/>
        <w:left w:val="none" w:sz="0" w:space="0" w:color="auto"/>
        <w:bottom w:val="none" w:sz="0" w:space="0" w:color="auto"/>
        <w:right w:val="none" w:sz="0" w:space="0" w:color="auto"/>
      </w:divBdr>
    </w:div>
    <w:div w:id="996105927">
      <w:bodyDiv w:val="1"/>
      <w:marLeft w:val="0"/>
      <w:marRight w:val="0"/>
      <w:marTop w:val="0"/>
      <w:marBottom w:val="0"/>
      <w:divBdr>
        <w:top w:val="none" w:sz="0" w:space="0" w:color="auto"/>
        <w:left w:val="none" w:sz="0" w:space="0" w:color="auto"/>
        <w:bottom w:val="none" w:sz="0" w:space="0" w:color="auto"/>
        <w:right w:val="none" w:sz="0" w:space="0" w:color="auto"/>
      </w:divBdr>
    </w:div>
    <w:div w:id="996609721">
      <w:bodyDiv w:val="1"/>
      <w:marLeft w:val="0"/>
      <w:marRight w:val="0"/>
      <w:marTop w:val="0"/>
      <w:marBottom w:val="0"/>
      <w:divBdr>
        <w:top w:val="none" w:sz="0" w:space="0" w:color="auto"/>
        <w:left w:val="none" w:sz="0" w:space="0" w:color="auto"/>
        <w:bottom w:val="none" w:sz="0" w:space="0" w:color="auto"/>
        <w:right w:val="none" w:sz="0" w:space="0" w:color="auto"/>
      </w:divBdr>
    </w:div>
    <w:div w:id="996686793">
      <w:bodyDiv w:val="1"/>
      <w:marLeft w:val="0"/>
      <w:marRight w:val="0"/>
      <w:marTop w:val="0"/>
      <w:marBottom w:val="0"/>
      <w:divBdr>
        <w:top w:val="none" w:sz="0" w:space="0" w:color="auto"/>
        <w:left w:val="none" w:sz="0" w:space="0" w:color="auto"/>
        <w:bottom w:val="none" w:sz="0" w:space="0" w:color="auto"/>
        <w:right w:val="none" w:sz="0" w:space="0" w:color="auto"/>
      </w:divBdr>
    </w:div>
    <w:div w:id="998381795">
      <w:bodyDiv w:val="1"/>
      <w:marLeft w:val="0"/>
      <w:marRight w:val="0"/>
      <w:marTop w:val="0"/>
      <w:marBottom w:val="0"/>
      <w:divBdr>
        <w:top w:val="none" w:sz="0" w:space="0" w:color="auto"/>
        <w:left w:val="none" w:sz="0" w:space="0" w:color="auto"/>
        <w:bottom w:val="none" w:sz="0" w:space="0" w:color="auto"/>
        <w:right w:val="none" w:sz="0" w:space="0" w:color="auto"/>
      </w:divBdr>
    </w:div>
    <w:div w:id="998535165">
      <w:bodyDiv w:val="1"/>
      <w:marLeft w:val="0"/>
      <w:marRight w:val="0"/>
      <w:marTop w:val="0"/>
      <w:marBottom w:val="0"/>
      <w:divBdr>
        <w:top w:val="none" w:sz="0" w:space="0" w:color="auto"/>
        <w:left w:val="none" w:sz="0" w:space="0" w:color="auto"/>
        <w:bottom w:val="none" w:sz="0" w:space="0" w:color="auto"/>
        <w:right w:val="none" w:sz="0" w:space="0" w:color="auto"/>
      </w:divBdr>
    </w:div>
    <w:div w:id="998920299">
      <w:bodyDiv w:val="1"/>
      <w:marLeft w:val="0"/>
      <w:marRight w:val="0"/>
      <w:marTop w:val="0"/>
      <w:marBottom w:val="0"/>
      <w:divBdr>
        <w:top w:val="none" w:sz="0" w:space="0" w:color="auto"/>
        <w:left w:val="none" w:sz="0" w:space="0" w:color="auto"/>
        <w:bottom w:val="none" w:sz="0" w:space="0" w:color="auto"/>
        <w:right w:val="none" w:sz="0" w:space="0" w:color="auto"/>
      </w:divBdr>
    </w:div>
    <w:div w:id="999190490">
      <w:bodyDiv w:val="1"/>
      <w:marLeft w:val="0"/>
      <w:marRight w:val="0"/>
      <w:marTop w:val="0"/>
      <w:marBottom w:val="0"/>
      <w:divBdr>
        <w:top w:val="none" w:sz="0" w:space="0" w:color="auto"/>
        <w:left w:val="none" w:sz="0" w:space="0" w:color="auto"/>
        <w:bottom w:val="none" w:sz="0" w:space="0" w:color="auto"/>
        <w:right w:val="none" w:sz="0" w:space="0" w:color="auto"/>
      </w:divBdr>
    </w:div>
    <w:div w:id="1000111334">
      <w:bodyDiv w:val="1"/>
      <w:marLeft w:val="0"/>
      <w:marRight w:val="0"/>
      <w:marTop w:val="0"/>
      <w:marBottom w:val="0"/>
      <w:divBdr>
        <w:top w:val="none" w:sz="0" w:space="0" w:color="auto"/>
        <w:left w:val="none" w:sz="0" w:space="0" w:color="auto"/>
        <w:bottom w:val="none" w:sz="0" w:space="0" w:color="auto"/>
        <w:right w:val="none" w:sz="0" w:space="0" w:color="auto"/>
      </w:divBdr>
    </w:div>
    <w:div w:id="1000238446">
      <w:bodyDiv w:val="1"/>
      <w:marLeft w:val="0"/>
      <w:marRight w:val="0"/>
      <w:marTop w:val="0"/>
      <w:marBottom w:val="0"/>
      <w:divBdr>
        <w:top w:val="none" w:sz="0" w:space="0" w:color="auto"/>
        <w:left w:val="none" w:sz="0" w:space="0" w:color="auto"/>
        <w:bottom w:val="none" w:sz="0" w:space="0" w:color="auto"/>
        <w:right w:val="none" w:sz="0" w:space="0" w:color="auto"/>
      </w:divBdr>
    </w:div>
    <w:div w:id="1000543045">
      <w:bodyDiv w:val="1"/>
      <w:marLeft w:val="0"/>
      <w:marRight w:val="0"/>
      <w:marTop w:val="0"/>
      <w:marBottom w:val="0"/>
      <w:divBdr>
        <w:top w:val="none" w:sz="0" w:space="0" w:color="auto"/>
        <w:left w:val="none" w:sz="0" w:space="0" w:color="auto"/>
        <w:bottom w:val="none" w:sz="0" w:space="0" w:color="auto"/>
        <w:right w:val="none" w:sz="0" w:space="0" w:color="auto"/>
      </w:divBdr>
    </w:div>
    <w:div w:id="1000699961">
      <w:bodyDiv w:val="1"/>
      <w:marLeft w:val="0"/>
      <w:marRight w:val="0"/>
      <w:marTop w:val="0"/>
      <w:marBottom w:val="0"/>
      <w:divBdr>
        <w:top w:val="none" w:sz="0" w:space="0" w:color="auto"/>
        <w:left w:val="none" w:sz="0" w:space="0" w:color="auto"/>
        <w:bottom w:val="none" w:sz="0" w:space="0" w:color="auto"/>
        <w:right w:val="none" w:sz="0" w:space="0" w:color="auto"/>
      </w:divBdr>
    </w:div>
    <w:div w:id="1001130121">
      <w:bodyDiv w:val="1"/>
      <w:marLeft w:val="0"/>
      <w:marRight w:val="0"/>
      <w:marTop w:val="0"/>
      <w:marBottom w:val="0"/>
      <w:divBdr>
        <w:top w:val="none" w:sz="0" w:space="0" w:color="auto"/>
        <w:left w:val="none" w:sz="0" w:space="0" w:color="auto"/>
        <w:bottom w:val="none" w:sz="0" w:space="0" w:color="auto"/>
        <w:right w:val="none" w:sz="0" w:space="0" w:color="auto"/>
      </w:divBdr>
    </w:div>
    <w:div w:id="1001277900">
      <w:bodyDiv w:val="1"/>
      <w:marLeft w:val="0"/>
      <w:marRight w:val="0"/>
      <w:marTop w:val="0"/>
      <w:marBottom w:val="0"/>
      <w:divBdr>
        <w:top w:val="none" w:sz="0" w:space="0" w:color="auto"/>
        <w:left w:val="none" w:sz="0" w:space="0" w:color="auto"/>
        <w:bottom w:val="none" w:sz="0" w:space="0" w:color="auto"/>
        <w:right w:val="none" w:sz="0" w:space="0" w:color="auto"/>
      </w:divBdr>
    </w:div>
    <w:div w:id="1001397411">
      <w:bodyDiv w:val="1"/>
      <w:marLeft w:val="0"/>
      <w:marRight w:val="0"/>
      <w:marTop w:val="0"/>
      <w:marBottom w:val="0"/>
      <w:divBdr>
        <w:top w:val="none" w:sz="0" w:space="0" w:color="auto"/>
        <w:left w:val="none" w:sz="0" w:space="0" w:color="auto"/>
        <w:bottom w:val="none" w:sz="0" w:space="0" w:color="auto"/>
        <w:right w:val="none" w:sz="0" w:space="0" w:color="auto"/>
      </w:divBdr>
    </w:div>
    <w:div w:id="1001472194">
      <w:bodyDiv w:val="1"/>
      <w:marLeft w:val="0"/>
      <w:marRight w:val="0"/>
      <w:marTop w:val="0"/>
      <w:marBottom w:val="0"/>
      <w:divBdr>
        <w:top w:val="none" w:sz="0" w:space="0" w:color="auto"/>
        <w:left w:val="none" w:sz="0" w:space="0" w:color="auto"/>
        <w:bottom w:val="none" w:sz="0" w:space="0" w:color="auto"/>
        <w:right w:val="none" w:sz="0" w:space="0" w:color="auto"/>
      </w:divBdr>
    </w:div>
    <w:div w:id="1002045918">
      <w:bodyDiv w:val="1"/>
      <w:marLeft w:val="0"/>
      <w:marRight w:val="0"/>
      <w:marTop w:val="0"/>
      <w:marBottom w:val="0"/>
      <w:divBdr>
        <w:top w:val="none" w:sz="0" w:space="0" w:color="auto"/>
        <w:left w:val="none" w:sz="0" w:space="0" w:color="auto"/>
        <w:bottom w:val="none" w:sz="0" w:space="0" w:color="auto"/>
        <w:right w:val="none" w:sz="0" w:space="0" w:color="auto"/>
      </w:divBdr>
    </w:div>
    <w:div w:id="1002203912">
      <w:bodyDiv w:val="1"/>
      <w:marLeft w:val="0"/>
      <w:marRight w:val="0"/>
      <w:marTop w:val="0"/>
      <w:marBottom w:val="0"/>
      <w:divBdr>
        <w:top w:val="none" w:sz="0" w:space="0" w:color="auto"/>
        <w:left w:val="none" w:sz="0" w:space="0" w:color="auto"/>
        <w:bottom w:val="none" w:sz="0" w:space="0" w:color="auto"/>
        <w:right w:val="none" w:sz="0" w:space="0" w:color="auto"/>
      </w:divBdr>
    </w:div>
    <w:div w:id="1002468505">
      <w:bodyDiv w:val="1"/>
      <w:marLeft w:val="0"/>
      <w:marRight w:val="0"/>
      <w:marTop w:val="0"/>
      <w:marBottom w:val="0"/>
      <w:divBdr>
        <w:top w:val="none" w:sz="0" w:space="0" w:color="auto"/>
        <w:left w:val="none" w:sz="0" w:space="0" w:color="auto"/>
        <w:bottom w:val="none" w:sz="0" w:space="0" w:color="auto"/>
        <w:right w:val="none" w:sz="0" w:space="0" w:color="auto"/>
      </w:divBdr>
    </w:div>
    <w:div w:id="1002702703">
      <w:bodyDiv w:val="1"/>
      <w:marLeft w:val="0"/>
      <w:marRight w:val="0"/>
      <w:marTop w:val="0"/>
      <w:marBottom w:val="0"/>
      <w:divBdr>
        <w:top w:val="none" w:sz="0" w:space="0" w:color="auto"/>
        <w:left w:val="none" w:sz="0" w:space="0" w:color="auto"/>
        <w:bottom w:val="none" w:sz="0" w:space="0" w:color="auto"/>
        <w:right w:val="none" w:sz="0" w:space="0" w:color="auto"/>
      </w:divBdr>
    </w:div>
    <w:div w:id="1002853954">
      <w:bodyDiv w:val="1"/>
      <w:marLeft w:val="0"/>
      <w:marRight w:val="0"/>
      <w:marTop w:val="0"/>
      <w:marBottom w:val="0"/>
      <w:divBdr>
        <w:top w:val="none" w:sz="0" w:space="0" w:color="auto"/>
        <w:left w:val="none" w:sz="0" w:space="0" w:color="auto"/>
        <w:bottom w:val="none" w:sz="0" w:space="0" w:color="auto"/>
        <w:right w:val="none" w:sz="0" w:space="0" w:color="auto"/>
      </w:divBdr>
    </w:div>
    <w:div w:id="1002971383">
      <w:bodyDiv w:val="1"/>
      <w:marLeft w:val="0"/>
      <w:marRight w:val="0"/>
      <w:marTop w:val="0"/>
      <w:marBottom w:val="0"/>
      <w:divBdr>
        <w:top w:val="none" w:sz="0" w:space="0" w:color="auto"/>
        <w:left w:val="none" w:sz="0" w:space="0" w:color="auto"/>
        <w:bottom w:val="none" w:sz="0" w:space="0" w:color="auto"/>
        <w:right w:val="none" w:sz="0" w:space="0" w:color="auto"/>
      </w:divBdr>
    </w:div>
    <w:div w:id="1003123020">
      <w:bodyDiv w:val="1"/>
      <w:marLeft w:val="0"/>
      <w:marRight w:val="0"/>
      <w:marTop w:val="0"/>
      <w:marBottom w:val="0"/>
      <w:divBdr>
        <w:top w:val="none" w:sz="0" w:space="0" w:color="auto"/>
        <w:left w:val="none" w:sz="0" w:space="0" w:color="auto"/>
        <w:bottom w:val="none" w:sz="0" w:space="0" w:color="auto"/>
        <w:right w:val="none" w:sz="0" w:space="0" w:color="auto"/>
      </w:divBdr>
    </w:div>
    <w:div w:id="1003313559">
      <w:bodyDiv w:val="1"/>
      <w:marLeft w:val="0"/>
      <w:marRight w:val="0"/>
      <w:marTop w:val="0"/>
      <w:marBottom w:val="0"/>
      <w:divBdr>
        <w:top w:val="none" w:sz="0" w:space="0" w:color="auto"/>
        <w:left w:val="none" w:sz="0" w:space="0" w:color="auto"/>
        <w:bottom w:val="none" w:sz="0" w:space="0" w:color="auto"/>
        <w:right w:val="none" w:sz="0" w:space="0" w:color="auto"/>
      </w:divBdr>
    </w:div>
    <w:div w:id="1003358368">
      <w:bodyDiv w:val="1"/>
      <w:marLeft w:val="0"/>
      <w:marRight w:val="0"/>
      <w:marTop w:val="0"/>
      <w:marBottom w:val="0"/>
      <w:divBdr>
        <w:top w:val="none" w:sz="0" w:space="0" w:color="auto"/>
        <w:left w:val="none" w:sz="0" w:space="0" w:color="auto"/>
        <w:bottom w:val="none" w:sz="0" w:space="0" w:color="auto"/>
        <w:right w:val="none" w:sz="0" w:space="0" w:color="auto"/>
      </w:divBdr>
    </w:div>
    <w:div w:id="1003510241">
      <w:bodyDiv w:val="1"/>
      <w:marLeft w:val="0"/>
      <w:marRight w:val="0"/>
      <w:marTop w:val="0"/>
      <w:marBottom w:val="0"/>
      <w:divBdr>
        <w:top w:val="none" w:sz="0" w:space="0" w:color="auto"/>
        <w:left w:val="none" w:sz="0" w:space="0" w:color="auto"/>
        <w:bottom w:val="none" w:sz="0" w:space="0" w:color="auto"/>
        <w:right w:val="none" w:sz="0" w:space="0" w:color="auto"/>
      </w:divBdr>
    </w:div>
    <w:div w:id="1003582481">
      <w:bodyDiv w:val="1"/>
      <w:marLeft w:val="0"/>
      <w:marRight w:val="0"/>
      <w:marTop w:val="0"/>
      <w:marBottom w:val="0"/>
      <w:divBdr>
        <w:top w:val="none" w:sz="0" w:space="0" w:color="auto"/>
        <w:left w:val="none" w:sz="0" w:space="0" w:color="auto"/>
        <w:bottom w:val="none" w:sz="0" w:space="0" w:color="auto"/>
        <w:right w:val="none" w:sz="0" w:space="0" w:color="auto"/>
      </w:divBdr>
    </w:div>
    <w:div w:id="1003625173">
      <w:bodyDiv w:val="1"/>
      <w:marLeft w:val="0"/>
      <w:marRight w:val="0"/>
      <w:marTop w:val="0"/>
      <w:marBottom w:val="0"/>
      <w:divBdr>
        <w:top w:val="none" w:sz="0" w:space="0" w:color="auto"/>
        <w:left w:val="none" w:sz="0" w:space="0" w:color="auto"/>
        <w:bottom w:val="none" w:sz="0" w:space="0" w:color="auto"/>
        <w:right w:val="none" w:sz="0" w:space="0" w:color="auto"/>
      </w:divBdr>
    </w:div>
    <w:div w:id="1004166363">
      <w:bodyDiv w:val="1"/>
      <w:marLeft w:val="0"/>
      <w:marRight w:val="0"/>
      <w:marTop w:val="0"/>
      <w:marBottom w:val="0"/>
      <w:divBdr>
        <w:top w:val="none" w:sz="0" w:space="0" w:color="auto"/>
        <w:left w:val="none" w:sz="0" w:space="0" w:color="auto"/>
        <w:bottom w:val="none" w:sz="0" w:space="0" w:color="auto"/>
        <w:right w:val="none" w:sz="0" w:space="0" w:color="auto"/>
      </w:divBdr>
    </w:div>
    <w:div w:id="1004354238">
      <w:bodyDiv w:val="1"/>
      <w:marLeft w:val="0"/>
      <w:marRight w:val="0"/>
      <w:marTop w:val="0"/>
      <w:marBottom w:val="0"/>
      <w:divBdr>
        <w:top w:val="none" w:sz="0" w:space="0" w:color="auto"/>
        <w:left w:val="none" w:sz="0" w:space="0" w:color="auto"/>
        <w:bottom w:val="none" w:sz="0" w:space="0" w:color="auto"/>
        <w:right w:val="none" w:sz="0" w:space="0" w:color="auto"/>
      </w:divBdr>
    </w:div>
    <w:div w:id="1004476975">
      <w:bodyDiv w:val="1"/>
      <w:marLeft w:val="0"/>
      <w:marRight w:val="0"/>
      <w:marTop w:val="0"/>
      <w:marBottom w:val="0"/>
      <w:divBdr>
        <w:top w:val="none" w:sz="0" w:space="0" w:color="auto"/>
        <w:left w:val="none" w:sz="0" w:space="0" w:color="auto"/>
        <w:bottom w:val="none" w:sz="0" w:space="0" w:color="auto"/>
        <w:right w:val="none" w:sz="0" w:space="0" w:color="auto"/>
      </w:divBdr>
    </w:div>
    <w:div w:id="1005397071">
      <w:bodyDiv w:val="1"/>
      <w:marLeft w:val="0"/>
      <w:marRight w:val="0"/>
      <w:marTop w:val="0"/>
      <w:marBottom w:val="0"/>
      <w:divBdr>
        <w:top w:val="none" w:sz="0" w:space="0" w:color="auto"/>
        <w:left w:val="none" w:sz="0" w:space="0" w:color="auto"/>
        <w:bottom w:val="none" w:sz="0" w:space="0" w:color="auto"/>
        <w:right w:val="none" w:sz="0" w:space="0" w:color="auto"/>
      </w:divBdr>
    </w:div>
    <w:div w:id="1005400560">
      <w:bodyDiv w:val="1"/>
      <w:marLeft w:val="0"/>
      <w:marRight w:val="0"/>
      <w:marTop w:val="0"/>
      <w:marBottom w:val="0"/>
      <w:divBdr>
        <w:top w:val="none" w:sz="0" w:space="0" w:color="auto"/>
        <w:left w:val="none" w:sz="0" w:space="0" w:color="auto"/>
        <w:bottom w:val="none" w:sz="0" w:space="0" w:color="auto"/>
        <w:right w:val="none" w:sz="0" w:space="0" w:color="auto"/>
      </w:divBdr>
    </w:div>
    <w:div w:id="1005787812">
      <w:bodyDiv w:val="1"/>
      <w:marLeft w:val="0"/>
      <w:marRight w:val="0"/>
      <w:marTop w:val="0"/>
      <w:marBottom w:val="0"/>
      <w:divBdr>
        <w:top w:val="none" w:sz="0" w:space="0" w:color="auto"/>
        <w:left w:val="none" w:sz="0" w:space="0" w:color="auto"/>
        <w:bottom w:val="none" w:sz="0" w:space="0" w:color="auto"/>
        <w:right w:val="none" w:sz="0" w:space="0" w:color="auto"/>
      </w:divBdr>
    </w:div>
    <w:div w:id="1006131064">
      <w:bodyDiv w:val="1"/>
      <w:marLeft w:val="0"/>
      <w:marRight w:val="0"/>
      <w:marTop w:val="0"/>
      <w:marBottom w:val="0"/>
      <w:divBdr>
        <w:top w:val="none" w:sz="0" w:space="0" w:color="auto"/>
        <w:left w:val="none" w:sz="0" w:space="0" w:color="auto"/>
        <w:bottom w:val="none" w:sz="0" w:space="0" w:color="auto"/>
        <w:right w:val="none" w:sz="0" w:space="0" w:color="auto"/>
      </w:divBdr>
    </w:div>
    <w:div w:id="1006204785">
      <w:bodyDiv w:val="1"/>
      <w:marLeft w:val="0"/>
      <w:marRight w:val="0"/>
      <w:marTop w:val="0"/>
      <w:marBottom w:val="0"/>
      <w:divBdr>
        <w:top w:val="none" w:sz="0" w:space="0" w:color="auto"/>
        <w:left w:val="none" w:sz="0" w:space="0" w:color="auto"/>
        <w:bottom w:val="none" w:sz="0" w:space="0" w:color="auto"/>
        <w:right w:val="none" w:sz="0" w:space="0" w:color="auto"/>
      </w:divBdr>
    </w:div>
    <w:div w:id="1006519321">
      <w:bodyDiv w:val="1"/>
      <w:marLeft w:val="0"/>
      <w:marRight w:val="0"/>
      <w:marTop w:val="0"/>
      <w:marBottom w:val="0"/>
      <w:divBdr>
        <w:top w:val="none" w:sz="0" w:space="0" w:color="auto"/>
        <w:left w:val="none" w:sz="0" w:space="0" w:color="auto"/>
        <w:bottom w:val="none" w:sz="0" w:space="0" w:color="auto"/>
        <w:right w:val="none" w:sz="0" w:space="0" w:color="auto"/>
      </w:divBdr>
    </w:div>
    <w:div w:id="1006859322">
      <w:bodyDiv w:val="1"/>
      <w:marLeft w:val="0"/>
      <w:marRight w:val="0"/>
      <w:marTop w:val="0"/>
      <w:marBottom w:val="0"/>
      <w:divBdr>
        <w:top w:val="none" w:sz="0" w:space="0" w:color="auto"/>
        <w:left w:val="none" w:sz="0" w:space="0" w:color="auto"/>
        <w:bottom w:val="none" w:sz="0" w:space="0" w:color="auto"/>
        <w:right w:val="none" w:sz="0" w:space="0" w:color="auto"/>
      </w:divBdr>
    </w:div>
    <w:div w:id="1006982837">
      <w:bodyDiv w:val="1"/>
      <w:marLeft w:val="0"/>
      <w:marRight w:val="0"/>
      <w:marTop w:val="0"/>
      <w:marBottom w:val="0"/>
      <w:divBdr>
        <w:top w:val="none" w:sz="0" w:space="0" w:color="auto"/>
        <w:left w:val="none" w:sz="0" w:space="0" w:color="auto"/>
        <w:bottom w:val="none" w:sz="0" w:space="0" w:color="auto"/>
        <w:right w:val="none" w:sz="0" w:space="0" w:color="auto"/>
      </w:divBdr>
    </w:div>
    <w:div w:id="1007056556">
      <w:bodyDiv w:val="1"/>
      <w:marLeft w:val="0"/>
      <w:marRight w:val="0"/>
      <w:marTop w:val="0"/>
      <w:marBottom w:val="0"/>
      <w:divBdr>
        <w:top w:val="none" w:sz="0" w:space="0" w:color="auto"/>
        <w:left w:val="none" w:sz="0" w:space="0" w:color="auto"/>
        <w:bottom w:val="none" w:sz="0" w:space="0" w:color="auto"/>
        <w:right w:val="none" w:sz="0" w:space="0" w:color="auto"/>
      </w:divBdr>
    </w:div>
    <w:div w:id="1007102167">
      <w:bodyDiv w:val="1"/>
      <w:marLeft w:val="0"/>
      <w:marRight w:val="0"/>
      <w:marTop w:val="0"/>
      <w:marBottom w:val="0"/>
      <w:divBdr>
        <w:top w:val="none" w:sz="0" w:space="0" w:color="auto"/>
        <w:left w:val="none" w:sz="0" w:space="0" w:color="auto"/>
        <w:bottom w:val="none" w:sz="0" w:space="0" w:color="auto"/>
        <w:right w:val="none" w:sz="0" w:space="0" w:color="auto"/>
      </w:divBdr>
    </w:div>
    <w:div w:id="1007251858">
      <w:bodyDiv w:val="1"/>
      <w:marLeft w:val="0"/>
      <w:marRight w:val="0"/>
      <w:marTop w:val="0"/>
      <w:marBottom w:val="0"/>
      <w:divBdr>
        <w:top w:val="none" w:sz="0" w:space="0" w:color="auto"/>
        <w:left w:val="none" w:sz="0" w:space="0" w:color="auto"/>
        <w:bottom w:val="none" w:sz="0" w:space="0" w:color="auto"/>
        <w:right w:val="none" w:sz="0" w:space="0" w:color="auto"/>
      </w:divBdr>
    </w:div>
    <w:div w:id="1007363417">
      <w:bodyDiv w:val="1"/>
      <w:marLeft w:val="0"/>
      <w:marRight w:val="0"/>
      <w:marTop w:val="0"/>
      <w:marBottom w:val="0"/>
      <w:divBdr>
        <w:top w:val="none" w:sz="0" w:space="0" w:color="auto"/>
        <w:left w:val="none" w:sz="0" w:space="0" w:color="auto"/>
        <w:bottom w:val="none" w:sz="0" w:space="0" w:color="auto"/>
        <w:right w:val="none" w:sz="0" w:space="0" w:color="auto"/>
      </w:divBdr>
    </w:div>
    <w:div w:id="1007682103">
      <w:bodyDiv w:val="1"/>
      <w:marLeft w:val="0"/>
      <w:marRight w:val="0"/>
      <w:marTop w:val="0"/>
      <w:marBottom w:val="0"/>
      <w:divBdr>
        <w:top w:val="none" w:sz="0" w:space="0" w:color="auto"/>
        <w:left w:val="none" w:sz="0" w:space="0" w:color="auto"/>
        <w:bottom w:val="none" w:sz="0" w:space="0" w:color="auto"/>
        <w:right w:val="none" w:sz="0" w:space="0" w:color="auto"/>
      </w:divBdr>
    </w:div>
    <w:div w:id="1007708195">
      <w:bodyDiv w:val="1"/>
      <w:marLeft w:val="0"/>
      <w:marRight w:val="0"/>
      <w:marTop w:val="0"/>
      <w:marBottom w:val="0"/>
      <w:divBdr>
        <w:top w:val="none" w:sz="0" w:space="0" w:color="auto"/>
        <w:left w:val="none" w:sz="0" w:space="0" w:color="auto"/>
        <w:bottom w:val="none" w:sz="0" w:space="0" w:color="auto"/>
        <w:right w:val="none" w:sz="0" w:space="0" w:color="auto"/>
      </w:divBdr>
    </w:div>
    <w:div w:id="1007751342">
      <w:bodyDiv w:val="1"/>
      <w:marLeft w:val="0"/>
      <w:marRight w:val="0"/>
      <w:marTop w:val="0"/>
      <w:marBottom w:val="0"/>
      <w:divBdr>
        <w:top w:val="none" w:sz="0" w:space="0" w:color="auto"/>
        <w:left w:val="none" w:sz="0" w:space="0" w:color="auto"/>
        <w:bottom w:val="none" w:sz="0" w:space="0" w:color="auto"/>
        <w:right w:val="none" w:sz="0" w:space="0" w:color="auto"/>
      </w:divBdr>
    </w:div>
    <w:div w:id="1007832771">
      <w:bodyDiv w:val="1"/>
      <w:marLeft w:val="0"/>
      <w:marRight w:val="0"/>
      <w:marTop w:val="0"/>
      <w:marBottom w:val="0"/>
      <w:divBdr>
        <w:top w:val="none" w:sz="0" w:space="0" w:color="auto"/>
        <w:left w:val="none" w:sz="0" w:space="0" w:color="auto"/>
        <w:bottom w:val="none" w:sz="0" w:space="0" w:color="auto"/>
        <w:right w:val="none" w:sz="0" w:space="0" w:color="auto"/>
      </w:divBdr>
    </w:div>
    <w:div w:id="1007903252">
      <w:bodyDiv w:val="1"/>
      <w:marLeft w:val="0"/>
      <w:marRight w:val="0"/>
      <w:marTop w:val="0"/>
      <w:marBottom w:val="0"/>
      <w:divBdr>
        <w:top w:val="none" w:sz="0" w:space="0" w:color="auto"/>
        <w:left w:val="none" w:sz="0" w:space="0" w:color="auto"/>
        <w:bottom w:val="none" w:sz="0" w:space="0" w:color="auto"/>
        <w:right w:val="none" w:sz="0" w:space="0" w:color="auto"/>
      </w:divBdr>
    </w:div>
    <w:div w:id="1008017686">
      <w:bodyDiv w:val="1"/>
      <w:marLeft w:val="0"/>
      <w:marRight w:val="0"/>
      <w:marTop w:val="0"/>
      <w:marBottom w:val="0"/>
      <w:divBdr>
        <w:top w:val="none" w:sz="0" w:space="0" w:color="auto"/>
        <w:left w:val="none" w:sz="0" w:space="0" w:color="auto"/>
        <w:bottom w:val="none" w:sz="0" w:space="0" w:color="auto"/>
        <w:right w:val="none" w:sz="0" w:space="0" w:color="auto"/>
      </w:divBdr>
    </w:div>
    <w:div w:id="1008026789">
      <w:bodyDiv w:val="1"/>
      <w:marLeft w:val="0"/>
      <w:marRight w:val="0"/>
      <w:marTop w:val="0"/>
      <w:marBottom w:val="0"/>
      <w:divBdr>
        <w:top w:val="none" w:sz="0" w:space="0" w:color="auto"/>
        <w:left w:val="none" w:sz="0" w:space="0" w:color="auto"/>
        <w:bottom w:val="none" w:sz="0" w:space="0" w:color="auto"/>
        <w:right w:val="none" w:sz="0" w:space="0" w:color="auto"/>
      </w:divBdr>
    </w:div>
    <w:div w:id="1008097596">
      <w:bodyDiv w:val="1"/>
      <w:marLeft w:val="0"/>
      <w:marRight w:val="0"/>
      <w:marTop w:val="0"/>
      <w:marBottom w:val="0"/>
      <w:divBdr>
        <w:top w:val="none" w:sz="0" w:space="0" w:color="auto"/>
        <w:left w:val="none" w:sz="0" w:space="0" w:color="auto"/>
        <w:bottom w:val="none" w:sz="0" w:space="0" w:color="auto"/>
        <w:right w:val="none" w:sz="0" w:space="0" w:color="auto"/>
      </w:divBdr>
    </w:div>
    <w:div w:id="1008751273">
      <w:bodyDiv w:val="1"/>
      <w:marLeft w:val="0"/>
      <w:marRight w:val="0"/>
      <w:marTop w:val="0"/>
      <w:marBottom w:val="0"/>
      <w:divBdr>
        <w:top w:val="none" w:sz="0" w:space="0" w:color="auto"/>
        <w:left w:val="none" w:sz="0" w:space="0" w:color="auto"/>
        <w:bottom w:val="none" w:sz="0" w:space="0" w:color="auto"/>
        <w:right w:val="none" w:sz="0" w:space="0" w:color="auto"/>
      </w:divBdr>
    </w:div>
    <w:div w:id="1008942673">
      <w:bodyDiv w:val="1"/>
      <w:marLeft w:val="0"/>
      <w:marRight w:val="0"/>
      <w:marTop w:val="0"/>
      <w:marBottom w:val="0"/>
      <w:divBdr>
        <w:top w:val="none" w:sz="0" w:space="0" w:color="auto"/>
        <w:left w:val="none" w:sz="0" w:space="0" w:color="auto"/>
        <w:bottom w:val="none" w:sz="0" w:space="0" w:color="auto"/>
        <w:right w:val="none" w:sz="0" w:space="0" w:color="auto"/>
      </w:divBdr>
    </w:div>
    <w:div w:id="1008943467">
      <w:bodyDiv w:val="1"/>
      <w:marLeft w:val="0"/>
      <w:marRight w:val="0"/>
      <w:marTop w:val="0"/>
      <w:marBottom w:val="0"/>
      <w:divBdr>
        <w:top w:val="none" w:sz="0" w:space="0" w:color="auto"/>
        <w:left w:val="none" w:sz="0" w:space="0" w:color="auto"/>
        <w:bottom w:val="none" w:sz="0" w:space="0" w:color="auto"/>
        <w:right w:val="none" w:sz="0" w:space="0" w:color="auto"/>
      </w:divBdr>
    </w:div>
    <w:div w:id="1009063178">
      <w:bodyDiv w:val="1"/>
      <w:marLeft w:val="0"/>
      <w:marRight w:val="0"/>
      <w:marTop w:val="0"/>
      <w:marBottom w:val="0"/>
      <w:divBdr>
        <w:top w:val="none" w:sz="0" w:space="0" w:color="auto"/>
        <w:left w:val="none" w:sz="0" w:space="0" w:color="auto"/>
        <w:bottom w:val="none" w:sz="0" w:space="0" w:color="auto"/>
        <w:right w:val="none" w:sz="0" w:space="0" w:color="auto"/>
      </w:divBdr>
    </w:div>
    <w:div w:id="1009214879">
      <w:bodyDiv w:val="1"/>
      <w:marLeft w:val="0"/>
      <w:marRight w:val="0"/>
      <w:marTop w:val="0"/>
      <w:marBottom w:val="0"/>
      <w:divBdr>
        <w:top w:val="none" w:sz="0" w:space="0" w:color="auto"/>
        <w:left w:val="none" w:sz="0" w:space="0" w:color="auto"/>
        <w:bottom w:val="none" w:sz="0" w:space="0" w:color="auto"/>
        <w:right w:val="none" w:sz="0" w:space="0" w:color="auto"/>
      </w:divBdr>
    </w:div>
    <w:div w:id="1009599101">
      <w:bodyDiv w:val="1"/>
      <w:marLeft w:val="0"/>
      <w:marRight w:val="0"/>
      <w:marTop w:val="0"/>
      <w:marBottom w:val="0"/>
      <w:divBdr>
        <w:top w:val="none" w:sz="0" w:space="0" w:color="auto"/>
        <w:left w:val="none" w:sz="0" w:space="0" w:color="auto"/>
        <w:bottom w:val="none" w:sz="0" w:space="0" w:color="auto"/>
        <w:right w:val="none" w:sz="0" w:space="0" w:color="auto"/>
      </w:divBdr>
    </w:div>
    <w:div w:id="1010260879">
      <w:bodyDiv w:val="1"/>
      <w:marLeft w:val="0"/>
      <w:marRight w:val="0"/>
      <w:marTop w:val="0"/>
      <w:marBottom w:val="0"/>
      <w:divBdr>
        <w:top w:val="none" w:sz="0" w:space="0" w:color="auto"/>
        <w:left w:val="none" w:sz="0" w:space="0" w:color="auto"/>
        <w:bottom w:val="none" w:sz="0" w:space="0" w:color="auto"/>
        <w:right w:val="none" w:sz="0" w:space="0" w:color="auto"/>
      </w:divBdr>
    </w:div>
    <w:div w:id="1010303442">
      <w:bodyDiv w:val="1"/>
      <w:marLeft w:val="0"/>
      <w:marRight w:val="0"/>
      <w:marTop w:val="0"/>
      <w:marBottom w:val="0"/>
      <w:divBdr>
        <w:top w:val="none" w:sz="0" w:space="0" w:color="auto"/>
        <w:left w:val="none" w:sz="0" w:space="0" w:color="auto"/>
        <w:bottom w:val="none" w:sz="0" w:space="0" w:color="auto"/>
        <w:right w:val="none" w:sz="0" w:space="0" w:color="auto"/>
      </w:divBdr>
    </w:div>
    <w:div w:id="1010762314">
      <w:bodyDiv w:val="1"/>
      <w:marLeft w:val="0"/>
      <w:marRight w:val="0"/>
      <w:marTop w:val="0"/>
      <w:marBottom w:val="0"/>
      <w:divBdr>
        <w:top w:val="none" w:sz="0" w:space="0" w:color="auto"/>
        <w:left w:val="none" w:sz="0" w:space="0" w:color="auto"/>
        <w:bottom w:val="none" w:sz="0" w:space="0" w:color="auto"/>
        <w:right w:val="none" w:sz="0" w:space="0" w:color="auto"/>
      </w:divBdr>
    </w:div>
    <w:div w:id="1011025827">
      <w:bodyDiv w:val="1"/>
      <w:marLeft w:val="0"/>
      <w:marRight w:val="0"/>
      <w:marTop w:val="0"/>
      <w:marBottom w:val="0"/>
      <w:divBdr>
        <w:top w:val="none" w:sz="0" w:space="0" w:color="auto"/>
        <w:left w:val="none" w:sz="0" w:space="0" w:color="auto"/>
        <w:bottom w:val="none" w:sz="0" w:space="0" w:color="auto"/>
        <w:right w:val="none" w:sz="0" w:space="0" w:color="auto"/>
      </w:divBdr>
    </w:div>
    <w:div w:id="1011298908">
      <w:bodyDiv w:val="1"/>
      <w:marLeft w:val="0"/>
      <w:marRight w:val="0"/>
      <w:marTop w:val="0"/>
      <w:marBottom w:val="0"/>
      <w:divBdr>
        <w:top w:val="none" w:sz="0" w:space="0" w:color="auto"/>
        <w:left w:val="none" w:sz="0" w:space="0" w:color="auto"/>
        <w:bottom w:val="none" w:sz="0" w:space="0" w:color="auto"/>
        <w:right w:val="none" w:sz="0" w:space="0" w:color="auto"/>
      </w:divBdr>
    </w:div>
    <w:div w:id="1011564562">
      <w:bodyDiv w:val="1"/>
      <w:marLeft w:val="0"/>
      <w:marRight w:val="0"/>
      <w:marTop w:val="0"/>
      <w:marBottom w:val="0"/>
      <w:divBdr>
        <w:top w:val="none" w:sz="0" w:space="0" w:color="auto"/>
        <w:left w:val="none" w:sz="0" w:space="0" w:color="auto"/>
        <w:bottom w:val="none" w:sz="0" w:space="0" w:color="auto"/>
        <w:right w:val="none" w:sz="0" w:space="0" w:color="auto"/>
      </w:divBdr>
    </w:div>
    <w:div w:id="1011681374">
      <w:bodyDiv w:val="1"/>
      <w:marLeft w:val="0"/>
      <w:marRight w:val="0"/>
      <w:marTop w:val="0"/>
      <w:marBottom w:val="0"/>
      <w:divBdr>
        <w:top w:val="none" w:sz="0" w:space="0" w:color="auto"/>
        <w:left w:val="none" w:sz="0" w:space="0" w:color="auto"/>
        <w:bottom w:val="none" w:sz="0" w:space="0" w:color="auto"/>
        <w:right w:val="none" w:sz="0" w:space="0" w:color="auto"/>
      </w:divBdr>
    </w:div>
    <w:div w:id="1011952449">
      <w:bodyDiv w:val="1"/>
      <w:marLeft w:val="0"/>
      <w:marRight w:val="0"/>
      <w:marTop w:val="0"/>
      <w:marBottom w:val="0"/>
      <w:divBdr>
        <w:top w:val="none" w:sz="0" w:space="0" w:color="auto"/>
        <w:left w:val="none" w:sz="0" w:space="0" w:color="auto"/>
        <w:bottom w:val="none" w:sz="0" w:space="0" w:color="auto"/>
        <w:right w:val="none" w:sz="0" w:space="0" w:color="auto"/>
      </w:divBdr>
    </w:div>
    <w:div w:id="1012101357">
      <w:bodyDiv w:val="1"/>
      <w:marLeft w:val="0"/>
      <w:marRight w:val="0"/>
      <w:marTop w:val="0"/>
      <w:marBottom w:val="0"/>
      <w:divBdr>
        <w:top w:val="none" w:sz="0" w:space="0" w:color="auto"/>
        <w:left w:val="none" w:sz="0" w:space="0" w:color="auto"/>
        <w:bottom w:val="none" w:sz="0" w:space="0" w:color="auto"/>
        <w:right w:val="none" w:sz="0" w:space="0" w:color="auto"/>
      </w:divBdr>
    </w:div>
    <w:div w:id="1012223535">
      <w:bodyDiv w:val="1"/>
      <w:marLeft w:val="0"/>
      <w:marRight w:val="0"/>
      <w:marTop w:val="0"/>
      <w:marBottom w:val="0"/>
      <w:divBdr>
        <w:top w:val="none" w:sz="0" w:space="0" w:color="auto"/>
        <w:left w:val="none" w:sz="0" w:space="0" w:color="auto"/>
        <w:bottom w:val="none" w:sz="0" w:space="0" w:color="auto"/>
        <w:right w:val="none" w:sz="0" w:space="0" w:color="auto"/>
      </w:divBdr>
    </w:div>
    <w:div w:id="1012418138">
      <w:bodyDiv w:val="1"/>
      <w:marLeft w:val="0"/>
      <w:marRight w:val="0"/>
      <w:marTop w:val="0"/>
      <w:marBottom w:val="0"/>
      <w:divBdr>
        <w:top w:val="none" w:sz="0" w:space="0" w:color="auto"/>
        <w:left w:val="none" w:sz="0" w:space="0" w:color="auto"/>
        <w:bottom w:val="none" w:sz="0" w:space="0" w:color="auto"/>
        <w:right w:val="none" w:sz="0" w:space="0" w:color="auto"/>
      </w:divBdr>
    </w:div>
    <w:div w:id="1012561909">
      <w:bodyDiv w:val="1"/>
      <w:marLeft w:val="0"/>
      <w:marRight w:val="0"/>
      <w:marTop w:val="0"/>
      <w:marBottom w:val="0"/>
      <w:divBdr>
        <w:top w:val="none" w:sz="0" w:space="0" w:color="auto"/>
        <w:left w:val="none" w:sz="0" w:space="0" w:color="auto"/>
        <w:bottom w:val="none" w:sz="0" w:space="0" w:color="auto"/>
        <w:right w:val="none" w:sz="0" w:space="0" w:color="auto"/>
      </w:divBdr>
    </w:div>
    <w:div w:id="1012686885">
      <w:bodyDiv w:val="1"/>
      <w:marLeft w:val="0"/>
      <w:marRight w:val="0"/>
      <w:marTop w:val="0"/>
      <w:marBottom w:val="0"/>
      <w:divBdr>
        <w:top w:val="none" w:sz="0" w:space="0" w:color="auto"/>
        <w:left w:val="none" w:sz="0" w:space="0" w:color="auto"/>
        <w:bottom w:val="none" w:sz="0" w:space="0" w:color="auto"/>
        <w:right w:val="none" w:sz="0" w:space="0" w:color="auto"/>
      </w:divBdr>
    </w:div>
    <w:div w:id="1013070948">
      <w:bodyDiv w:val="1"/>
      <w:marLeft w:val="0"/>
      <w:marRight w:val="0"/>
      <w:marTop w:val="0"/>
      <w:marBottom w:val="0"/>
      <w:divBdr>
        <w:top w:val="none" w:sz="0" w:space="0" w:color="auto"/>
        <w:left w:val="none" w:sz="0" w:space="0" w:color="auto"/>
        <w:bottom w:val="none" w:sz="0" w:space="0" w:color="auto"/>
        <w:right w:val="none" w:sz="0" w:space="0" w:color="auto"/>
      </w:divBdr>
    </w:div>
    <w:div w:id="1013141318">
      <w:bodyDiv w:val="1"/>
      <w:marLeft w:val="0"/>
      <w:marRight w:val="0"/>
      <w:marTop w:val="0"/>
      <w:marBottom w:val="0"/>
      <w:divBdr>
        <w:top w:val="none" w:sz="0" w:space="0" w:color="auto"/>
        <w:left w:val="none" w:sz="0" w:space="0" w:color="auto"/>
        <w:bottom w:val="none" w:sz="0" w:space="0" w:color="auto"/>
        <w:right w:val="none" w:sz="0" w:space="0" w:color="auto"/>
      </w:divBdr>
    </w:div>
    <w:div w:id="1013383280">
      <w:bodyDiv w:val="1"/>
      <w:marLeft w:val="0"/>
      <w:marRight w:val="0"/>
      <w:marTop w:val="0"/>
      <w:marBottom w:val="0"/>
      <w:divBdr>
        <w:top w:val="none" w:sz="0" w:space="0" w:color="auto"/>
        <w:left w:val="none" w:sz="0" w:space="0" w:color="auto"/>
        <w:bottom w:val="none" w:sz="0" w:space="0" w:color="auto"/>
        <w:right w:val="none" w:sz="0" w:space="0" w:color="auto"/>
      </w:divBdr>
    </w:div>
    <w:div w:id="1013409959">
      <w:bodyDiv w:val="1"/>
      <w:marLeft w:val="0"/>
      <w:marRight w:val="0"/>
      <w:marTop w:val="0"/>
      <w:marBottom w:val="0"/>
      <w:divBdr>
        <w:top w:val="none" w:sz="0" w:space="0" w:color="auto"/>
        <w:left w:val="none" w:sz="0" w:space="0" w:color="auto"/>
        <w:bottom w:val="none" w:sz="0" w:space="0" w:color="auto"/>
        <w:right w:val="none" w:sz="0" w:space="0" w:color="auto"/>
      </w:divBdr>
    </w:div>
    <w:div w:id="1013915477">
      <w:bodyDiv w:val="1"/>
      <w:marLeft w:val="0"/>
      <w:marRight w:val="0"/>
      <w:marTop w:val="0"/>
      <w:marBottom w:val="0"/>
      <w:divBdr>
        <w:top w:val="none" w:sz="0" w:space="0" w:color="auto"/>
        <w:left w:val="none" w:sz="0" w:space="0" w:color="auto"/>
        <w:bottom w:val="none" w:sz="0" w:space="0" w:color="auto"/>
        <w:right w:val="none" w:sz="0" w:space="0" w:color="auto"/>
      </w:divBdr>
    </w:div>
    <w:div w:id="1014112257">
      <w:bodyDiv w:val="1"/>
      <w:marLeft w:val="0"/>
      <w:marRight w:val="0"/>
      <w:marTop w:val="0"/>
      <w:marBottom w:val="0"/>
      <w:divBdr>
        <w:top w:val="none" w:sz="0" w:space="0" w:color="auto"/>
        <w:left w:val="none" w:sz="0" w:space="0" w:color="auto"/>
        <w:bottom w:val="none" w:sz="0" w:space="0" w:color="auto"/>
        <w:right w:val="none" w:sz="0" w:space="0" w:color="auto"/>
      </w:divBdr>
    </w:div>
    <w:div w:id="1014503497">
      <w:bodyDiv w:val="1"/>
      <w:marLeft w:val="0"/>
      <w:marRight w:val="0"/>
      <w:marTop w:val="0"/>
      <w:marBottom w:val="0"/>
      <w:divBdr>
        <w:top w:val="none" w:sz="0" w:space="0" w:color="auto"/>
        <w:left w:val="none" w:sz="0" w:space="0" w:color="auto"/>
        <w:bottom w:val="none" w:sz="0" w:space="0" w:color="auto"/>
        <w:right w:val="none" w:sz="0" w:space="0" w:color="auto"/>
      </w:divBdr>
    </w:div>
    <w:div w:id="1014576491">
      <w:bodyDiv w:val="1"/>
      <w:marLeft w:val="0"/>
      <w:marRight w:val="0"/>
      <w:marTop w:val="0"/>
      <w:marBottom w:val="0"/>
      <w:divBdr>
        <w:top w:val="none" w:sz="0" w:space="0" w:color="auto"/>
        <w:left w:val="none" w:sz="0" w:space="0" w:color="auto"/>
        <w:bottom w:val="none" w:sz="0" w:space="0" w:color="auto"/>
        <w:right w:val="none" w:sz="0" w:space="0" w:color="auto"/>
      </w:divBdr>
    </w:div>
    <w:div w:id="1014958308">
      <w:bodyDiv w:val="1"/>
      <w:marLeft w:val="0"/>
      <w:marRight w:val="0"/>
      <w:marTop w:val="0"/>
      <w:marBottom w:val="0"/>
      <w:divBdr>
        <w:top w:val="none" w:sz="0" w:space="0" w:color="auto"/>
        <w:left w:val="none" w:sz="0" w:space="0" w:color="auto"/>
        <w:bottom w:val="none" w:sz="0" w:space="0" w:color="auto"/>
        <w:right w:val="none" w:sz="0" w:space="0" w:color="auto"/>
      </w:divBdr>
    </w:div>
    <w:div w:id="1015351110">
      <w:bodyDiv w:val="1"/>
      <w:marLeft w:val="0"/>
      <w:marRight w:val="0"/>
      <w:marTop w:val="0"/>
      <w:marBottom w:val="0"/>
      <w:divBdr>
        <w:top w:val="none" w:sz="0" w:space="0" w:color="auto"/>
        <w:left w:val="none" w:sz="0" w:space="0" w:color="auto"/>
        <w:bottom w:val="none" w:sz="0" w:space="0" w:color="auto"/>
        <w:right w:val="none" w:sz="0" w:space="0" w:color="auto"/>
      </w:divBdr>
    </w:div>
    <w:div w:id="1015884019">
      <w:bodyDiv w:val="1"/>
      <w:marLeft w:val="0"/>
      <w:marRight w:val="0"/>
      <w:marTop w:val="0"/>
      <w:marBottom w:val="0"/>
      <w:divBdr>
        <w:top w:val="none" w:sz="0" w:space="0" w:color="auto"/>
        <w:left w:val="none" w:sz="0" w:space="0" w:color="auto"/>
        <w:bottom w:val="none" w:sz="0" w:space="0" w:color="auto"/>
        <w:right w:val="none" w:sz="0" w:space="0" w:color="auto"/>
      </w:divBdr>
    </w:div>
    <w:div w:id="1016157284">
      <w:bodyDiv w:val="1"/>
      <w:marLeft w:val="0"/>
      <w:marRight w:val="0"/>
      <w:marTop w:val="0"/>
      <w:marBottom w:val="0"/>
      <w:divBdr>
        <w:top w:val="none" w:sz="0" w:space="0" w:color="auto"/>
        <w:left w:val="none" w:sz="0" w:space="0" w:color="auto"/>
        <w:bottom w:val="none" w:sz="0" w:space="0" w:color="auto"/>
        <w:right w:val="none" w:sz="0" w:space="0" w:color="auto"/>
      </w:divBdr>
    </w:div>
    <w:div w:id="1016233765">
      <w:bodyDiv w:val="1"/>
      <w:marLeft w:val="0"/>
      <w:marRight w:val="0"/>
      <w:marTop w:val="0"/>
      <w:marBottom w:val="0"/>
      <w:divBdr>
        <w:top w:val="none" w:sz="0" w:space="0" w:color="auto"/>
        <w:left w:val="none" w:sz="0" w:space="0" w:color="auto"/>
        <w:bottom w:val="none" w:sz="0" w:space="0" w:color="auto"/>
        <w:right w:val="none" w:sz="0" w:space="0" w:color="auto"/>
      </w:divBdr>
    </w:div>
    <w:div w:id="1016926847">
      <w:bodyDiv w:val="1"/>
      <w:marLeft w:val="0"/>
      <w:marRight w:val="0"/>
      <w:marTop w:val="0"/>
      <w:marBottom w:val="0"/>
      <w:divBdr>
        <w:top w:val="none" w:sz="0" w:space="0" w:color="auto"/>
        <w:left w:val="none" w:sz="0" w:space="0" w:color="auto"/>
        <w:bottom w:val="none" w:sz="0" w:space="0" w:color="auto"/>
        <w:right w:val="none" w:sz="0" w:space="0" w:color="auto"/>
      </w:divBdr>
    </w:div>
    <w:div w:id="1017272537">
      <w:bodyDiv w:val="1"/>
      <w:marLeft w:val="0"/>
      <w:marRight w:val="0"/>
      <w:marTop w:val="0"/>
      <w:marBottom w:val="0"/>
      <w:divBdr>
        <w:top w:val="none" w:sz="0" w:space="0" w:color="auto"/>
        <w:left w:val="none" w:sz="0" w:space="0" w:color="auto"/>
        <w:bottom w:val="none" w:sz="0" w:space="0" w:color="auto"/>
        <w:right w:val="none" w:sz="0" w:space="0" w:color="auto"/>
      </w:divBdr>
    </w:div>
    <w:div w:id="1017536649">
      <w:bodyDiv w:val="1"/>
      <w:marLeft w:val="0"/>
      <w:marRight w:val="0"/>
      <w:marTop w:val="0"/>
      <w:marBottom w:val="0"/>
      <w:divBdr>
        <w:top w:val="none" w:sz="0" w:space="0" w:color="auto"/>
        <w:left w:val="none" w:sz="0" w:space="0" w:color="auto"/>
        <w:bottom w:val="none" w:sz="0" w:space="0" w:color="auto"/>
        <w:right w:val="none" w:sz="0" w:space="0" w:color="auto"/>
      </w:divBdr>
    </w:div>
    <w:div w:id="1018235257">
      <w:bodyDiv w:val="1"/>
      <w:marLeft w:val="0"/>
      <w:marRight w:val="0"/>
      <w:marTop w:val="0"/>
      <w:marBottom w:val="0"/>
      <w:divBdr>
        <w:top w:val="none" w:sz="0" w:space="0" w:color="auto"/>
        <w:left w:val="none" w:sz="0" w:space="0" w:color="auto"/>
        <w:bottom w:val="none" w:sz="0" w:space="0" w:color="auto"/>
        <w:right w:val="none" w:sz="0" w:space="0" w:color="auto"/>
      </w:divBdr>
    </w:div>
    <w:div w:id="1018242530">
      <w:bodyDiv w:val="1"/>
      <w:marLeft w:val="0"/>
      <w:marRight w:val="0"/>
      <w:marTop w:val="0"/>
      <w:marBottom w:val="0"/>
      <w:divBdr>
        <w:top w:val="none" w:sz="0" w:space="0" w:color="auto"/>
        <w:left w:val="none" w:sz="0" w:space="0" w:color="auto"/>
        <w:bottom w:val="none" w:sz="0" w:space="0" w:color="auto"/>
        <w:right w:val="none" w:sz="0" w:space="0" w:color="auto"/>
      </w:divBdr>
    </w:div>
    <w:div w:id="1018388544">
      <w:bodyDiv w:val="1"/>
      <w:marLeft w:val="0"/>
      <w:marRight w:val="0"/>
      <w:marTop w:val="0"/>
      <w:marBottom w:val="0"/>
      <w:divBdr>
        <w:top w:val="none" w:sz="0" w:space="0" w:color="auto"/>
        <w:left w:val="none" w:sz="0" w:space="0" w:color="auto"/>
        <w:bottom w:val="none" w:sz="0" w:space="0" w:color="auto"/>
        <w:right w:val="none" w:sz="0" w:space="0" w:color="auto"/>
      </w:divBdr>
    </w:div>
    <w:div w:id="1018431654">
      <w:bodyDiv w:val="1"/>
      <w:marLeft w:val="0"/>
      <w:marRight w:val="0"/>
      <w:marTop w:val="0"/>
      <w:marBottom w:val="0"/>
      <w:divBdr>
        <w:top w:val="none" w:sz="0" w:space="0" w:color="auto"/>
        <w:left w:val="none" w:sz="0" w:space="0" w:color="auto"/>
        <w:bottom w:val="none" w:sz="0" w:space="0" w:color="auto"/>
        <w:right w:val="none" w:sz="0" w:space="0" w:color="auto"/>
      </w:divBdr>
    </w:div>
    <w:div w:id="1018892357">
      <w:bodyDiv w:val="1"/>
      <w:marLeft w:val="0"/>
      <w:marRight w:val="0"/>
      <w:marTop w:val="0"/>
      <w:marBottom w:val="0"/>
      <w:divBdr>
        <w:top w:val="none" w:sz="0" w:space="0" w:color="auto"/>
        <w:left w:val="none" w:sz="0" w:space="0" w:color="auto"/>
        <w:bottom w:val="none" w:sz="0" w:space="0" w:color="auto"/>
        <w:right w:val="none" w:sz="0" w:space="0" w:color="auto"/>
      </w:divBdr>
    </w:div>
    <w:div w:id="1019241409">
      <w:bodyDiv w:val="1"/>
      <w:marLeft w:val="0"/>
      <w:marRight w:val="0"/>
      <w:marTop w:val="0"/>
      <w:marBottom w:val="0"/>
      <w:divBdr>
        <w:top w:val="none" w:sz="0" w:space="0" w:color="auto"/>
        <w:left w:val="none" w:sz="0" w:space="0" w:color="auto"/>
        <w:bottom w:val="none" w:sz="0" w:space="0" w:color="auto"/>
        <w:right w:val="none" w:sz="0" w:space="0" w:color="auto"/>
      </w:divBdr>
    </w:div>
    <w:div w:id="1019310198">
      <w:bodyDiv w:val="1"/>
      <w:marLeft w:val="0"/>
      <w:marRight w:val="0"/>
      <w:marTop w:val="0"/>
      <w:marBottom w:val="0"/>
      <w:divBdr>
        <w:top w:val="none" w:sz="0" w:space="0" w:color="auto"/>
        <w:left w:val="none" w:sz="0" w:space="0" w:color="auto"/>
        <w:bottom w:val="none" w:sz="0" w:space="0" w:color="auto"/>
        <w:right w:val="none" w:sz="0" w:space="0" w:color="auto"/>
      </w:divBdr>
    </w:div>
    <w:div w:id="1019351900">
      <w:bodyDiv w:val="1"/>
      <w:marLeft w:val="0"/>
      <w:marRight w:val="0"/>
      <w:marTop w:val="0"/>
      <w:marBottom w:val="0"/>
      <w:divBdr>
        <w:top w:val="none" w:sz="0" w:space="0" w:color="auto"/>
        <w:left w:val="none" w:sz="0" w:space="0" w:color="auto"/>
        <w:bottom w:val="none" w:sz="0" w:space="0" w:color="auto"/>
        <w:right w:val="none" w:sz="0" w:space="0" w:color="auto"/>
      </w:divBdr>
    </w:div>
    <w:div w:id="1019356808">
      <w:bodyDiv w:val="1"/>
      <w:marLeft w:val="0"/>
      <w:marRight w:val="0"/>
      <w:marTop w:val="0"/>
      <w:marBottom w:val="0"/>
      <w:divBdr>
        <w:top w:val="none" w:sz="0" w:space="0" w:color="auto"/>
        <w:left w:val="none" w:sz="0" w:space="0" w:color="auto"/>
        <w:bottom w:val="none" w:sz="0" w:space="0" w:color="auto"/>
        <w:right w:val="none" w:sz="0" w:space="0" w:color="auto"/>
      </w:divBdr>
    </w:div>
    <w:div w:id="1019622904">
      <w:bodyDiv w:val="1"/>
      <w:marLeft w:val="0"/>
      <w:marRight w:val="0"/>
      <w:marTop w:val="0"/>
      <w:marBottom w:val="0"/>
      <w:divBdr>
        <w:top w:val="none" w:sz="0" w:space="0" w:color="auto"/>
        <w:left w:val="none" w:sz="0" w:space="0" w:color="auto"/>
        <w:bottom w:val="none" w:sz="0" w:space="0" w:color="auto"/>
        <w:right w:val="none" w:sz="0" w:space="0" w:color="auto"/>
      </w:divBdr>
    </w:div>
    <w:div w:id="1020082826">
      <w:bodyDiv w:val="1"/>
      <w:marLeft w:val="0"/>
      <w:marRight w:val="0"/>
      <w:marTop w:val="0"/>
      <w:marBottom w:val="0"/>
      <w:divBdr>
        <w:top w:val="none" w:sz="0" w:space="0" w:color="auto"/>
        <w:left w:val="none" w:sz="0" w:space="0" w:color="auto"/>
        <w:bottom w:val="none" w:sz="0" w:space="0" w:color="auto"/>
        <w:right w:val="none" w:sz="0" w:space="0" w:color="auto"/>
      </w:divBdr>
    </w:div>
    <w:div w:id="1021122693">
      <w:bodyDiv w:val="1"/>
      <w:marLeft w:val="0"/>
      <w:marRight w:val="0"/>
      <w:marTop w:val="0"/>
      <w:marBottom w:val="0"/>
      <w:divBdr>
        <w:top w:val="none" w:sz="0" w:space="0" w:color="auto"/>
        <w:left w:val="none" w:sz="0" w:space="0" w:color="auto"/>
        <w:bottom w:val="none" w:sz="0" w:space="0" w:color="auto"/>
        <w:right w:val="none" w:sz="0" w:space="0" w:color="auto"/>
      </w:divBdr>
    </w:div>
    <w:div w:id="1021517379">
      <w:bodyDiv w:val="1"/>
      <w:marLeft w:val="0"/>
      <w:marRight w:val="0"/>
      <w:marTop w:val="0"/>
      <w:marBottom w:val="0"/>
      <w:divBdr>
        <w:top w:val="none" w:sz="0" w:space="0" w:color="auto"/>
        <w:left w:val="none" w:sz="0" w:space="0" w:color="auto"/>
        <w:bottom w:val="none" w:sz="0" w:space="0" w:color="auto"/>
        <w:right w:val="none" w:sz="0" w:space="0" w:color="auto"/>
      </w:divBdr>
    </w:div>
    <w:div w:id="1021586940">
      <w:bodyDiv w:val="1"/>
      <w:marLeft w:val="0"/>
      <w:marRight w:val="0"/>
      <w:marTop w:val="0"/>
      <w:marBottom w:val="0"/>
      <w:divBdr>
        <w:top w:val="none" w:sz="0" w:space="0" w:color="auto"/>
        <w:left w:val="none" w:sz="0" w:space="0" w:color="auto"/>
        <w:bottom w:val="none" w:sz="0" w:space="0" w:color="auto"/>
        <w:right w:val="none" w:sz="0" w:space="0" w:color="auto"/>
      </w:divBdr>
    </w:div>
    <w:div w:id="1021783505">
      <w:bodyDiv w:val="1"/>
      <w:marLeft w:val="0"/>
      <w:marRight w:val="0"/>
      <w:marTop w:val="0"/>
      <w:marBottom w:val="0"/>
      <w:divBdr>
        <w:top w:val="none" w:sz="0" w:space="0" w:color="auto"/>
        <w:left w:val="none" w:sz="0" w:space="0" w:color="auto"/>
        <w:bottom w:val="none" w:sz="0" w:space="0" w:color="auto"/>
        <w:right w:val="none" w:sz="0" w:space="0" w:color="auto"/>
      </w:divBdr>
    </w:div>
    <w:div w:id="1021975581">
      <w:bodyDiv w:val="1"/>
      <w:marLeft w:val="0"/>
      <w:marRight w:val="0"/>
      <w:marTop w:val="0"/>
      <w:marBottom w:val="0"/>
      <w:divBdr>
        <w:top w:val="none" w:sz="0" w:space="0" w:color="auto"/>
        <w:left w:val="none" w:sz="0" w:space="0" w:color="auto"/>
        <w:bottom w:val="none" w:sz="0" w:space="0" w:color="auto"/>
        <w:right w:val="none" w:sz="0" w:space="0" w:color="auto"/>
      </w:divBdr>
    </w:div>
    <w:div w:id="1022049036">
      <w:bodyDiv w:val="1"/>
      <w:marLeft w:val="0"/>
      <w:marRight w:val="0"/>
      <w:marTop w:val="0"/>
      <w:marBottom w:val="0"/>
      <w:divBdr>
        <w:top w:val="none" w:sz="0" w:space="0" w:color="auto"/>
        <w:left w:val="none" w:sz="0" w:space="0" w:color="auto"/>
        <w:bottom w:val="none" w:sz="0" w:space="0" w:color="auto"/>
        <w:right w:val="none" w:sz="0" w:space="0" w:color="auto"/>
      </w:divBdr>
    </w:div>
    <w:div w:id="1022053622">
      <w:bodyDiv w:val="1"/>
      <w:marLeft w:val="0"/>
      <w:marRight w:val="0"/>
      <w:marTop w:val="0"/>
      <w:marBottom w:val="0"/>
      <w:divBdr>
        <w:top w:val="none" w:sz="0" w:space="0" w:color="auto"/>
        <w:left w:val="none" w:sz="0" w:space="0" w:color="auto"/>
        <w:bottom w:val="none" w:sz="0" w:space="0" w:color="auto"/>
        <w:right w:val="none" w:sz="0" w:space="0" w:color="auto"/>
      </w:divBdr>
    </w:div>
    <w:div w:id="1022249087">
      <w:bodyDiv w:val="1"/>
      <w:marLeft w:val="0"/>
      <w:marRight w:val="0"/>
      <w:marTop w:val="0"/>
      <w:marBottom w:val="0"/>
      <w:divBdr>
        <w:top w:val="none" w:sz="0" w:space="0" w:color="auto"/>
        <w:left w:val="none" w:sz="0" w:space="0" w:color="auto"/>
        <w:bottom w:val="none" w:sz="0" w:space="0" w:color="auto"/>
        <w:right w:val="none" w:sz="0" w:space="0" w:color="auto"/>
      </w:divBdr>
    </w:div>
    <w:div w:id="1022511717">
      <w:bodyDiv w:val="1"/>
      <w:marLeft w:val="0"/>
      <w:marRight w:val="0"/>
      <w:marTop w:val="0"/>
      <w:marBottom w:val="0"/>
      <w:divBdr>
        <w:top w:val="none" w:sz="0" w:space="0" w:color="auto"/>
        <w:left w:val="none" w:sz="0" w:space="0" w:color="auto"/>
        <w:bottom w:val="none" w:sz="0" w:space="0" w:color="auto"/>
        <w:right w:val="none" w:sz="0" w:space="0" w:color="auto"/>
      </w:divBdr>
    </w:div>
    <w:div w:id="1022706404">
      <w:bodyDiv w:val="1"/>
      <w:marLeft w:val="0"/>
      <w:marRight w:val="0"/>
      <w:marTop w:val="0"/>
      <w:marBottom w:val="0"/>
      <w:divBdr>
        <w:top w:val="none" w:sz="0" w:space="0" w:color="auto"/>
        <w:left w:val="none" w:sz="0" w:space="0" w:color="auto"/>
        <w:bottom w:val="none" w:sz="0" w:space="0" w:color="auto"/>
        <w:right w:val="none" w:sz="0" w:space="0" w:color="auto"/>
      </w:divBdr>
    </w:div>
    <w:div w:id="1023165837">
      <w:bodyDiv w:val="1"/>
      <w:marLeft w:val="0"/>
      <w:marRight w:val="0"/>
      <w:marTop w:val="0"/>
      <w:marBottom w:val="0"/>
      <w:divBdr>
        <w:top w:val="none" w:sz="0" w:space="0" w:color="auto"/>
        <w:left w:val="none" w:sz="0" w:space="0" w:color="auto"/>
        <w:bottom w:val="none" w:sz="0" w:space="0" w:color="auto"/>
        <w:right w:val="none" w:sz="0" w:space="0" w:color="auto"/>
      </w:divBdr>
    </w:div>
    <w:div w:id="1023481738">
      <w:bodyDiv w:val="1"/>
      <w:marLeft w:val="0"/>
      <w:marRight w:val="0"/>
      <w:marTop w:val="0"/>
      <w:marBottom w:val="0"/>
      <w:divBdr>
        <w:top w:val="none" w:sz="0" w:space="0" w:color="auto"/>
        <w:left w:val="none" w:sz="0" w:space="0" w:color="auto"/>
        <w:bottom w:val="none" w:sz="0" w:space="0" w:color="auto"/>
        <w:right w:val="none" w:sz="0" w:space="0" w:color="auto"/>
      </w:divBdr>
    </w:div>
    <w:div w:id="1023550837">
      <w:bodyDiv w:val="1"/>
      <w:marLeft w:val="0"/>
      <w:marRight w:val="0"/>
      <w:marTop w:val="0"/>
      <w:marBottom w:val="0"/>
      <w:divBdr>
        <w:top w:val="none" w:sz="0" w:space="0" w:color="auto"/>
        <w:left w:val="none" w:sz="0" w:space="0" w:color="auto"/>
        <w:bottom w:val="none" w:sz="0" w:space="0" w:color="auto"/>
        <w:right w:val="none" w:sz="0" w:space="0" w:color="auto"/>
      </w:divBdr>
    </w:div>
    <w:div w:id="1023821473">
      <w:bodyDiv w:val="1"/>
      <w:marLeft w:val="0"/>
      <w:marRight w:val="0"/>
      <w:marTop w:val="0"/>
      <w:marBottom w:val="0"/>
      <w:divBdr>
        <w:top w:val="none" w:sz="0" w:space="0" w:color="auto"/>
        <w:left w:val="none" w:sz="0" w:space="0" w:color="auto"/>
        <w:bottom w:val="none" w:sz="0" w:space="0" w:color="auto"/>
        <w:right w:val="none" w:sz="0" w:space="0" w:color="auto"/>
      </w:divBdr>
    </w:div>
    <w:div w:id="1024013821">
      <w:bodyDiv w:val="1"/>
      <w:marLeft w:val="0"/>
      <w:marRight w:val="0"/>
      <w:marTop w:val="0"/>
      <w:marBottom w:val="0"/>
      <w:divBdr>
        <w:top w:val="none" w:sz="0" w:space="0" w:color="auto"/>
        <w:left w:val="none" w:sz="0" w:space="0" w:color="auto"/>
        <w:bottom w:val="none" w:sz="0" w:space="0" w:color="auto"/>
        <w:right w:val="none" w:sz="0" w:space="0" w:color="auto"/>
      </w:divBdr>
    </w:div>
    <w:div w:id="1024210120">
      <w:bodyDiv w:val="1"/>
      <w:marLeft w:val="0"/>
      <w:marRight w:val="0"/>
      <w:marTop w:val="0"/>
      <w:marBottom w:val="0"/>
      <w:divBdr>
        <w:top w:val="none" w:sz="0" w:space="0" w:color="auto"/>
        <w:left w:val="none" w:sz="0" w:space="0" w:color="auto"/>
        <w:bottom w:val="none" w:sz="0" w:space="0" w:color="auto"/>
        <w:right w:val="none" w:sz="0" w:space="0" w:color="auto"/>
      </w:divBdr>
    </w:div>
    <w:div w:id="1024549589">
      <w:bodyDiv w:val="1"/>
      <w:marLeft w:val="0"/>
      <w:marRight w:val="0"/>
      <w:marTop w:val="0"/>
      <w:marBottom w:val="0"/>
      <w:divBdr>
        <w:top w:val="none" w:sz="0" w:space="0" w:color="auto"/>
        <w:left w:val="none" w:sz="0" w:space="0" w:color="auto"/>
        <w:bottom w:val="none" w:sz="0" w:space="0" w:color="auto"/>
        <w:right w:val="none" w:sz="0" w:space="0" w:color="auto"/>
      </w:divBdr>
    </w:div>
    <w:div w:id="1024818827">
      <w:bodyDiv w:val="1"/>
      <w:marLeft w:val="0"/>
      <w:marRight w:val="0"/>
      <w:marTop w:val="0"/>
      <w:marBottom w:val="0"/>
      <w:divBdr>
        <w:top w:val="none" w:sz="0" w:space="0" w:color="auto"/>
        <w:left w:val="none" w:sz="0" w:space="0" w:color="auto"/>
        <w:bottom w:val="none" w:sz="0" w:space="0" w:color="auto"/>
        <w:right w:val="none" w:sz="0" w:space="0" w:color="auto"/>
      </w:divBdr>
    </w:div>
    <w:div w:id="1025442575">
      <w:bodyDiv w:val="1"/>
      <w:marLeft w:val="0"/>
      <w:marRight w:val="0"/>
      <w:marTop w:val="0"/>
      <w:marBottom w:val="0"/>
      <w:divBdr>
        <w:top w:val="none" w:sz="0" w:space="0" w:color="auto"/>
        <w:left w:val="none" w:sz="0" w:space="0" w:color="auto"/>
        <w:bottom w:val="none" w:sz="0" w:space="0" w:color="auto"/>
        <w:right w:val="none" w:sz="0" w:space="0" w:color="auto"/>
      </w:divBdr>
    </w:div>
    <w:div w:id="1025442945">
      <w:bodyDiv w:val="1"/>
      <w:marLeft w:val="0"/>
      <w:marRight w:val="0"/>
      <w:marTop w:val="0"/>
      <w:marBottom w:val="0"/>
      <w:divBdr>
        <w:top w:val="none" w:sz="0" w:space="0" w:color="auto"/>
        <w:left w:val="none" w:sz="0" w:space="0" w:color="auto"/>
        <w:bottom w:val="none" w:sz="0" w:space="0" w:color="auto"/>
        <w:right w:val="none" w:sz="0" w:space="0" w:color="auto"/>
      </w:divBdr>
    </w:div>
    <w:div w:id="1025447886">
      <w:bodyDiv w:val="1"/>
      <w:marLeft w:val="0"/>
      <w:marRight w:val="0"/>
      <w:marTop w:val="0"/>
      <w:marBottom w:val="0"/>
      <w:divBdr>
        <w:top w:val="none" w:sz="0" w:space="0" w:color="auto"/>
        <w:left w:val="none" w:sz="0" w:space="0" w:color="auto"/>
        <w:bottom w:val="none" w:sz="0" w:space="0" w:color="auto"/>
        <w:right w:val="none" w:sz="0" w:space="0" w:color="auto"/>
      </w:divBdr>
    </w:div>
    <w:div w:id="1026171961">
      <w:bodyDiv w:val="1"/>
      <w:marLeft w:val="0"/>
      <w:marRight w:val="0"/>
      <w:marTop w:val="0"/>
      <w:marBottom w:val="0"/>
      <w:divBdr>
        <w:top w:val="none" w:sz="0" w:space="0" w:color="auto"/>
        <w:left w:val="none" w:sz="0" w:space="0" w:color="auto"/>
        <w:bottom w:val="none" w:sz="0" w:space="0" w:color="auto"/>
        <w:right w:val="none" w:sz="0" w:space="0" w:color="auto"/>
      </w:divBdr>
    </w:div>
    <w:div w:id="1026444928">
      <w:bodyDiv w:val="1"/>
      <w:marLeft w:val="0"/>
      <w:marRight w:val="0"/>
      <w:marTop w:val="0"/>
      <w:marBottom w:val="0"/>
      <w:divBdr>
        <w:top w:val="none" w:sz="0" w:space="0" w:color="auto"/>
        <w:left w:val="none" w:sz="0" w:space="0" w:color="auto"/>
        <w:bottom w:val="none" w:sz="0" w:space="0" w:color="auto"/>
        <w:right w:val="none" w:sz="0" w:space="0" w:color="auto"/>
      </w:divBdr>
    </w:div>
    <w:div w:id="1026717590">
      <w:bodyDiv w:val="1"/>
      <w:marLeft w:val="0"/>
      <w:marRight w:val="0"/>
      <w:marTop w:val="0"/>
      <w:marBottom w:val="0"/>
      <w:divBdr>
        <w:top w:val="none" w:sz="0" w:space="0" w:color="auto"/>
        <w:left w:val="none" w:sz="0" w:space="0" w:color="auto"/>
        <w:bottom w:val="none" w:sz="0" w:space="0" w:color="auto"/>
        <w:right w:val="none" w:sz="0" w:space="0" w:color="auto"/>
      </w:divBdr>
    </w:div>
    <w:div w:id="1026756968">
      <w:bodyDiv w:val="1"/>
      <w:marLeft w:val="0"/>
      <w:marRight w:val="0"/>
      <w:marTop w:val="0"/>
      <w:marBottom w:val="0"/>
      <w:divBdr>
        <w:top w:val="none" w:sz="0" w:space="0" w:color="auto"/>
        <w:left w:val="none" w:sz="0" w:space="0" w:color="auto"/>
        <w:bottom w:val="none" w:sz="0" w:space="0" w:color="auto"/>
        <w:right w:val="none" w:sz="0" w:space="0" w:color="auto"/>
      </w:divBdr>
    </w:div>
    <w:div w:id="1027172846">
      <w:bodyDiv w:val="1"/>
      <w:marLeft w:val="0"/>
      <w:marRight w:val="0"/>
      <w:marTop w:val="0"/>
      <w:marBottom w:val="0"/>
      <w:divBdr>
        <w:top w:val="none" w:sz="0" w:space="0" w:color="auto"/>
        <w:left w:val="none" w:sz="0" w:space="0" w:color="auto"/>
        <w:bottom w:val="none" w:sz="0" w:space="0" w:color="auto"/>
        <w:right w:val="none" w:sz="0" w:space="0" w:color="auto"/>
      </w:divBdr>
    </w:div>
    <w:div w:id="1027222103">
      <w:bodyDiv w:val="1"/>
      <w:marLeft w:val="0"/>
      <w:marRight w:val="0"/>
      <w:marTop w:val="0"/>
      <w:marBottom w:val="0"/>
      <w:divBdr>
        <w:top w:val="none" w:sz="0" w:space="0" w:color="auto"/>
        <w:left w:val="none" w:sz="0" w:space="0" w:color="auto"/>
        <w:bottom w:val="none" w:sz="0" w:space="0" w:color="auto"/>
        <w:right w:val="none" w:sz="0" w:space="0" w:color="auto"/>
      </w:divBdr>
    </w:div>
    <w:div w:id="1027562429">
      <w:bodyDiv w:val="1"/>
      <w:marLeft w:val="0"/>
      <w:marRight w:val="0"/>
      <w:marTop w:val="0"/>
      <w:marBottom w:val="0"/>
      <w:divBdr>
        <w:top w:val="none" w:sz="0" w:space="0" w:color="auto"/>
        <w:left w:val="none" w:sz="0" w:space="0" w:color="auto"/>
        <w:bottom w:val="none" w:sz="0" w:space="0" w:color="auto"/>
        <w:right w:val="none" w:sz="0" w:space="0" w:color="auto"/>
      </w:divBdr>
    </w:div>
    <w:div w:id="1027830072">
      <w:bodyDiv w:val="1"/>
      <w:marLeft w:val="0"/>
      <w:marRight w:val="0"/>
      <w:marTop w:val="0"/>
      <w:marBottom w:val="0"/>
      <w:divBdr>
        <w:top w:val="none" w:sz="0" w:space="0" w:color="auto"/>
        <w:left w:val="none" w:sz="0" w:space="0" w:color="auto"/>
        <w:bottom w:val="none" w:sz="0" w:space="0" w:color="auto"/>
        <w:right w:val="none" w:sz="0" w:space="0" w:color="auto"/>
      </w:divBdr>
    </w:div>
    <w:div w:id="1027877403">
      <w:bodyDiv w:val="1"/>
      <w:marLeft w:val="0"/>
      <w:marRight w:val="0"/>
      <w:marTop w:val="0"/>
      <w:marBottom w:val="0"/>
      <w:divBdr>
        <w:top w:val="none" w:sz="0" w:space="0" w:color="auto"/>
        <w:left w:val="none" w:sz="0" w:space="0" w:color="auto"/>
        <w:bottom w:val="none" w:sz="0" w:space="0" w:color="auto"/>
        <w:right w:val="none" w:sz="0" w:space="0" w:color="auto"/>
      </w:divBdr>
    </w:div>
    <w:div w:id="1028333870">
      <w:bodyDiv w:val="1"/>
      <w:marLeft w:val="0"/>
      <w:marRight w:val="0"/>
      <w:marTop w:val="0"/>
      <w:marBottom w:val="0"/>
      <w:divBdr>
        <w:top w:val="none" w:sz="0" w:space="0" w:color="auto"/>
        <w:left w:val="none" w:sz="0" w:space="0" w:color="auto"/>
        <w:bottom w:val="none" w:sz="0" w:space="0" w:color="auto"/>
        <w:right w:val="none" w:sz="0" w:space="0" w:color="auto"/>
      </w:divBdr>
    </w:div>
    <w:div w:id="1028676252">
      <w:bodyDiv w:val="1"/>
      <w:marLeft w:val="0"/>
      <w:marRight w:val="0"/>
      <w:marTop w:val="0"/>
      <w:marBottom w:val="0"/>
      <w:divBdr>
        <w:top w:val="none" w:sz="0" w:space="0" w:color="auto"/>
        <w:left w:val="none" w:sz="0" w:space="0" w:color="auto"/>
        <w:bottom w:val="none" w:sz="0" w:space="0" w:color="auto"/>
        <w:right w:val="none" w:sz="0" w:space="0" w:color="auto"/>
      </w:divBdr>
    </w:div>
    <w:div w:id="1029070716">
      <w:bodyDiv w:val="1"/>
      <w:marLeft w:val="0"/>
      <w:marRight w:val="0"/>
      <w:marTop w:val="0"/>
      <w:marBottom w:val="0"/>
      <w:divBdr>
        <w:top w:val="none" w:sz="0" w:space="0" w:color="auto"/>
        <w:left w:val="none" w:sz="0" w:space="0" w:color="auto"/>
        <w:bottom w:val="none" w:sz="0" w:space="0" w:color="auto"/>
        <w:right w:val="none" w:sz="0" w:space="0" w:color="auto"/>
      </w:divBdr>
    </w:div>
    <w:div w:id="1029260440">
      <w:bodyDiv w:val="1"/>
      <w:marLeft w:val="0"/>
      <w:marRight w:val="0"/>
      <w:marTop w:val="0"/>
      <w:marBottom w:val="0"/>
      <w:divBdr>
        <w:top w:val="none" w:sz="0" w:space="0" w:color="auto"/>
        <w:left w:val="none" w:sz="0" w:space="0" w:color="auto"/>
        <w:bottom w:val="none" w:sz="0" w:space="0" w:color="auto"/>
        <w:right w:val="none" w:sz="0" w:space="0" w:color="auto"/>
      </w:divBdr>
    </w:div>
    <w:div w:id="1029643433">
      <w:bodyDiv w:val="1"/>
      <w:marLeft w:val="0"/>
      <w:marRight w:val="0"/>
      <w:marTop w:val="0"/>
      <w:marBottom w:val="0"/>
      <w:divBdr>
        <w:top w:val="none" w:sz="0" w:space="0" w:color="auto"/>
        <w:left w:val="none" w:sz="0" w:space="0" w:color="auto"/>
        <w:bottom w:val="none" w:sz="0" w:space="0" w:color="auto"/>
        <w:right w:val="none" w:sz="0" w:space="0" w:color="auto"/>
      </w:divBdr>
    </w:div>
    <w:div w:id="1029798452">
      <w:bodyDiv w:val="1"/>
      <w:marLeft w:val="0"/>
      <w:marRight w:val="0"/>
      <w:marTop w:val="0"/>
      <w:marBottom w:val="0"/>
      <w:divBdr>
        <w:top w:val="none" w:sz="0" w:space="0" w:color="auto"/>
        <w:left w:val="none" w:sz="0" w:space="0" w:color="auto"/>
        <w:bottom w:val="none" w:sz="0" w:space="0" w:color="auto"/>
        <w:right w:val="none" w:sz="0" w:space="0" w:color="auto"/>
      </w:divBdr>
    </w:div>
    <w:div w:id="1029837804">
      <w:bodyDiv w:val="1"/>
      <w:marLeft w:val="0"/>
      <w:marRight w:val="0"/>
      <w:marTop w:val="0"/>
      <w:marBottom w:val="0"/>
      <w:divBdr>
        <w:top w:val="none" w:sz="0" w:space="0" w:color="auto"/>
        <w:left w:val="none" w:sz="0" w:space="0" w:color="auto"/>
        <w:bottom w:val="none" w:sz="0" w:space="0" w:color="auto"/>
        <w:right w:val="none" w:sz="0" w:space="0" w:color="auto"/>
      </w:divBdr>
    </w:div>
    <w:div w:id="1030036681">
      <w:bodyDiv w:val="1"/>
      <w:marLeft w:val="0"/>
      <w:marRight w:val="0"/>
      <w:marTop w:val="0"/>
      <w:marBottom w:val="0"/>
      <w:divBdr>
        <w:top w:val="none" w:sz="0" w:space="0" w:color="auto"/>
        <w:left w:val="none" w:sz="0" w:space="0" w:color="auto"/>
        <w:bottom w:val="none" w:sz="0" w:space="0" w:color="auto"/>
        <w:right w:val="none" w:sz="0" w:space="0" w:color="auto"/>
      </w:divBdr>
    </w:div>
    <w:div w:id="1030108356">
      <w:bodyDiv w:val="1"/>
      <w:marLeft w:val="0"/>
      <w:marRight w:val="0"/>
      <w:marTop w:val="0"/>
      <w:marBottom w:val="0"/>
      <w:divBdr>
        <w:top w:val="none" w:sz="0" w:space="0" w:color="auto"/>
        <w:left w:val="none" w:sz="0" w:space="0" w:color="auto"/>
        <w:bottom w:val="none" w:sz="0" w:space="0" w:color="auto"/>
        <w:right w:val="none" w:sz="0" w:space="0" w:color="auto"/>
      </w:divBdr>
    </w:div>
    <w:div w:id="1030226495">
      <w:bodyDiv w:val="1"/>
      <w:marLeft w:val="0"/>
      <w:marRight w:val="0"/>
      <w:marTop w:val="0"/>
      <w:marBottom w:val="0"/>
      <w:divBdr>
        <w:top w:val="none" w:sz="0" w:space="0" w:color="auto"/>
        <w:left w:val="none" w:sz="0" w:space="0" w:color="auto"/>
        <w:bottom w:val="none" w:sz="0" w:space="0" w:color="auto"/>
        <w:right w:val="none" w:sz="0" w:space="0" w:color="auto"/>
      </w:divBdr>
    </w:div>
    <w:div w:id="1030303654">
      <w:bodyDiv w:val="1"/>
      <w:marLeft w:val="0"/>
      <w:marRight w:val="0"/>
      <w:marTop w:val="0"/>
      <w:marBottom w:val="0"/>
      <w:divBdr>
        <w:top w:val="none" w:sz="0" w:space="0" w:color="auto"/>
        <w:left w:val="none" w:sz="0" w:space="0" w:color="auto"/>
        <w:bottom w:val="none" w:sz="0" w:space="0" w:color="auto"/>
        <w:right w:val="none" w:sz="0" w:space="0" w:color="auto"/>
      </w:divBdr>
    </w:div>
    <w:div w:id="1030380939">
      <w:bodyDiv w:val="1"/>
      <w:marLeft w:val="0"/>
      <w:marRight w:val="0"/>
      <w:marTop w:val="0"/>
      <w:marBottom w:val="0"/>
      <w:divBdr>
        <w:top w:val="none" w:sz="0" w:space="0" w:color="auto"/>
        <w:left w:val="none" w:sz="0" w:space="0" w:color="auto"/>
        <w:bottom w:val="none" w:sz="0" w:space="0" w:color="auto"/>
        <w:right w:val="none" w:sz="0" w:space="0" w:color="auto"/>
      </w:divBdr>
    </w:div>
    <w:div w:id="1030685755">
      <w:bodyDiv w:val="1"/>
      <w:marLeft w:val="0"/>
      <w:marRight w:val="0"/>
      <w:marTop w:val="0"/>
      <w:marBottom w:val="0"/>
      <w:divBdr>
        <w:top w:val="none" w:sz="0" w:space="0" w:color="auto"/>
        <w:left w:val="none" w:sz="0" w:space="0" w:color="auto"/>
        <w:bottom w:val="none" w:sz="0" w:space="0" w:color="auto"/>
        <w:right w:val="none" w:sz="0" w:space="0" w:color="auto"/>
      </w:divBdr>
    </w:div>
    <w:div w:id="1031148980">
      <w:bodyDiv w:val="1"/>
      <w:marLeft w:val="0"/>
      <w:marRight w:val="0"/>
      <w:marTop w:val="0"/>
      <w:marBottom w:val="0"/>
      <w:divBdr>
        <w:top w:val="none" w:sz="0" w:space="0" w:color="auto"/>
        <w:left w:val="none" w:sz="0" w:space="0" w:color="auto"/>
        <w:bottom w:val="none" w:sz="0" w:space="0" w:color="auto"/>
        <w:right w:val="none" w:sz="0" w:space="0" w:color="auto"/>
      </w:divBdr>
    </w:div>
    <w:div w:id="1031613001">
      <w:bodyDiv w:val="1"/>
      <w:marLeft w:val="0"/>
      <w:marRight w:val="0"/>
      <w:marTop w:val="0"/>
      <w:marBottom w:val="0"/>
      <w:divBdr>
        <w:top w:val="none" w:sz="0" w:space="0" w:color="auto"/>
        <w:left w:val="none" w:sz="0" w:space="0" w:color="auto"/>
        <w:bottom w:val="none" w:sz="0" w:space="0" w:color="auto"/>
        <w:right w:val="none" w:sz="0" w:space="0" w:color="auto"/>
      </w:divBdr>
    </w:div>
    <w:div w:id="1031803853">
      <w:bodyDiv w:val="1"/>
      <w:marLeft w:val="0"/>
      <w:marRight w:val="0"/>
      <w:marTop w:val="0"/>
      <w:marBottom w:val="0"/>
      <w:divBdr>
        <w:top w:val="none" w:sz="0" w:space="0" w:color="auto"/>
        <w:left w:val="none" w:sz="0" w:space="0" w:color="auto"/>
        <w:bottom w:val="none" w:sz="0" w:space="0" w:color="auto"/>
        <w:right w:val="none" w:sz="0" w:space="0" w:color="auto"/>
      </w:divBdr>
    </w:div>
    <w:div w:id="1032421173">
      <w:bodyDiv w:val="1"/>
      <w:marLeft w:val="0"/>
      <w:marRight w:val="0"/>
      <w:marTop w:val="0"/>
      <w:marBottom w:val="0"/>
      <w:divBdr>
        <w:top w:val="none" w:sz="0" w:space="0" w:color="auto"/>
        <w:left w:val="none" w:sz="0" w:space="0" w:color="auto"/>
        <w:bottom w:val="none" w:sz="0" w:space="0" w:color="auto"/>
        <w:right w:val="none" w:sz="0" w:space="0" w:color="auto"/>
      </w:divBdr>
    </w:div>
    <w:div w:id="1032458106">
      <w:bodyDiv w:val="1"/>
      <w:marLeft w:val="0"/>
      <w:marRight w:val="0"/>
      <w:marTop w:val="0"/>
      <w:marBottom w:val="0"/>
      <w:divBdr>
        <w:top w:val="none" w:sz="0" w:space="0" w:color="auto"/>
        <w:left w:val="none" w:sz="0" w:space="0" w:color="auto"/>
        <w:bottom w:val="none" w:sz="0" w:space="0" w:color="auto"/>
        <w:right w:val="none" w:sz="0" w:space="0" w:color="auto"/>
      </w:divBdr>
    </w:div>
    <w:div w:id="1032458950">
      <w:bodyDiv w:val="1"/>
      <w:marLeft w:val="0"/>
      <w:marRight w:val="0"/>
      <w:marTop w:val="0"/>
      <w:marBottom w:val="0"/>
      <w:divBdr>
        <w:top w:val="none" w:sz="0" w:space="0" w:color="auto"/>
        <w:left w:val="none" w:sz="0" w:space="0" w:color="auto"/>
        <w:bottom w:val="none" w:sz="0" w:space="0" w:color="auto"/>
        <w:right w:val="none" w:sz="0" w:space="0" w:color="auto"/>
      </w:divBdr>
    </w:div>
    <w:div w:id="1033002409">
      <w:bodyDiv w:val="1"/>
      <w:marLeft w:val="0"/>
      <w:marRight w:val="0"/>
      <w:marTop w:val="0"/>
      <w:marBottom w:val="0"/>
      <w:divBdr>
        <w:top w:val="none" w:sz="0" w:space="0" w:color="auto"/>
        <w:left w:val="none" w:sz="0" w:space="0" w:color="auto"/>
        <w:bottom w:val="none" w:sz="0" w:space="0" w:color="auto"/>
        <w:right w:val="none" w:sz="0" w:space="0" w:color="auto"/>
      </w:divBdr>
    </w:div>
    <w:div w:id="1033072683">
      <w:bodyDiv w:val="1"/>
      <w:marLeft w:val="0"/>
      <w:marRight w:val="0"/>
      <w:marTop w:val="0"/>
      <w:marBottom w:val="0"/>
      <w:divBdr>
        <w:top w:val="none" w:sz="0" w:space="0" w:color="auto"/>
        <w:left w:val="none" w:sz="0" w:space="0" w:color="auto"/>
        <w:bottom w:val="none" w:sz="0" w:space="0" w:color="auto"/>
        <w:right w:val="none" w:sz="0" w:space="0" w:color="auto"/>
      </w:divBdr>
    </w:div>
    <w:div w:id="1033379554">
      <w:bodyDiv w:val="1"/>
      <w:marLeft w:val="0"/>
      <w:marRight w:val="0"/>
      <w:marTop w:val="0"/>
      <w:marBottom w:val="0"/>
      <w:divBdr>
        <w:top w:val="none" w:sz="0" w:space="0" w:color="auto"/>
        <w:left w:val="none" w:sz="0" w:space="0" w:color="auto"/>
        <w:bottom w:val="none" w:sz="0" w:space="0" w:color="auto"/>
        <w:right w:val="none" w:sz="0" w:space="0" w:color="auto"/>
      </w:divBdr>
    </w:div>
    <w:div w:id="1033580335">
      <w:bodyDiv w:val="1"/>
      <w:marLeft w:val="0"/>
      <w:marRight w:val="0"/>
      <w:marTop w:val="0"/>
      <w:marBottom w:val="0"/>
      <w:divBdr>
        <w:top w:val="none" w:sz="0" w:space="0" w:color="auto"/>
        <w:left w:val="none" w:sz="0" w:space="0" w:color="auto"/>
        <w:bottom w:val="none" w:sz="0" w:space="0" w:color="auto"/>
        <w:right w:val="none" w:sz="0" w:space="0" w:color="auto"/>
      </w:divBdr>
    </w:div>
    <w:div w:id="1034115627">
      <w:bodyDiv w:val="1"/>
      <w:marLeft w:val="0"/>
      <w:marRight w:val="0"/>
      <w:marTop w:val="0"/>
      <w:marBottom w:val="0"/>
      <w:divBdr>
        <w:top w:val="none" w:sz="0" w:space="0" w:color="auto"/>
        <w:left w:val="none" w:sz="0" w:space="0" w:color="auto"/>
        <w:bottom w:val="none" w:sz="0" w:space="0" w:color="auto"/>
        <w:right w:val="none" w:sz="0" w:space="0" w:color="auto"/>
      </w:divBdr>
    </w:div>
    <w:div w:id="1034119411">
      <w:bodyDiv w:val="1"/>
      <w:marLeft w:val="0"/>
      <w:marRight w:val="0"/>
      <w:marTop w:val="0"/>
      <w:marBottom w:val="0"/>
      <w:divBdr>
        <w:top w:val="none" w:sz="0" w:space="0" w:color="auto"/>
        <w:left w:val="none" w:sz="0" w:space="0" w:color="auto"/>
        <w:bottom w:val="none" w:sz="0" w:space="0" w:color="auto"/>
        <w:right w:val="none" w:sz="0" w:space="0" w:color="auto"/>
      </w:divBdr>
    </w:div>
    <w:div w:id="1034380853">
      <w:bodyDiv w:val="1"/>
      <w:marLeft w:val="0"/>
      <w:marRight w:val="0"/>
      <w:marTop w:val="0"/>
      <w:marBottom w:val="0"/>
      <w:divBdr>
        <w:top w:val="none" w:sz="0" w:space="0" w:color="auto"/>
        <w:left w:val="none" w:sz="0" w:space="0" w:color="auto"/>
        <w:bottom w:val="none" w:sz="0" w:space="0" w:color="auto"/>
        <w:right w:val="none" w:sz="0" w:space="0" w:color="auto"/>
      </w:divBdr>
    </w:div>
    <w:div w:id="1035036699">
      <w:bodyDiv w:val="1"/>
      <w:marLeft w:val="0"/>
      <w:marRight w:val="0"/>
      <w:marTop w:val="0"/>
      <w:marBottom w:val="0"/>
      <w:divBdr>
        <w:top w:val="none" w:sz="0" w:space="0" w:color="auto"/>
        <w:left w:val="none" w:sz="0" w:space="0" w:color="auto"/>
        <w:bottom w:val="none" w:sz="0" w:space="0" w:color="auto"/>
        <w:right w:val="none" w:sz="0" w:space="0" w:color="auto"/>
      </w:divBdr>
    </w:div>
    <w:div w:id="1035427555">
      <w:bodyDiv w:val="1"/>
      <w:marLeft w:val="0"/>
      <w:marRight w:val="0"/>
      <w:marTop w:val="0"/>
      <w:marBottom w:val="0"/>
      <w:divBdr>
        <w:top w:val="none" w:sz="0" w:space="0" w:color="auto"/>
        <w:left w:val="none" w:sz="0" w:space="0" w:color="auto"/>
        <w:bottom w:val="none" w:sz="0" w:space="0" w:color="auto"/>
        <w:right w:val="none" w:sz="0" w:space="0" w:color="auto"/>
      </w:divBdr>
    </w:div>
    <w:div w:id="1035693929">
      <w:bodyDiv w:val="1"/>
      <w:marLeft w:val="0"/>
      <w:marRight w:val="0"/>
      <w:marTop w:val="0"/>
      <w:marBottom w:val="0"/>
      <w:divBdr>
        <w:top w:val="none" w:sz="0" w:space="0" w:color="auto"/>
        <w:left w:val="none" w:sz="0" w:space="0" w:color="auto"/>
        <w:bottom w:val="none" w:sz="0" w:space="0" w:color="auto"/>
        <w:right w:val="none" w:sz="0" w:space="0" w:color="auto"/>
      </w:divBdr>
    </w:div>
    <w:div w:id="1036391839">
      <w:bodyDiv w:val="1"/>
      <w:marLeft w:val="0"/>
      <w:marRight w:val="0"/>
      <w:marTop w:val="0"/>
      <w:marBottom w:val="0"/>
      <w:divBdr>
        <w:top w:val="none" w:sz="0" w:space="0" w:color="auto"/>
        <w:left w:val="none" w:sz="0" w:space="0" w:color="auto"/>
        <w:bottom w:val="none" w:sz="0" w:space="0" w:color="auto"/>
        <w:right w:val="none" w:sz="0" w:space="0" w:color="auto"/>
      </w:divBdr>
    </w:div>
    <w:div w:id="1036463074">
      <w:bodyDiv w:val="1"/>
      <w:marLeft w:val="0"/>
      <w:marRight w:val="0"/>
      <w:marTop w:val="0"/>
      <w:marBottom w:val="0"/>
      <w:divBdr>
        <w:top w:val="none" w:sz="0" w:space="0" w:color="auto"/>
        <w:left w:val="none" w:sz="0" w:space="0" w:color="auto"/>
        <w:bottom w:val="none" w:sz="0" w:space="0" w:color="auto"/>
        <w:right w:val="none" w:sz="0" w:space="0" w:color="auto"/>
      </w:divBdr>
    </w:div>
    <w:div w:id="1036472055">
      <w:bodyDiv w:val="1"/>
      <w:marLeft w:val="0"/>
      <w:marRight w:val="0"/>
      <w:marTop w:val="0"/>
      <w:marBottom w:val="0"/>
      <w:divBdr>
        <w:top w:val="none" w:sz="0" w:space="0" w:color="auto"/>
        <w:left w:val="none" w:sz="0" w:space="0" w:color="auto"/>
        <w:bottom w:val="none" w:sz="0" w:space="0" w:color="auto"/>
        <w:right w:val="none" w:sz="0" w:space="0" w:color="auto"/>
      </w:divBdr>
    </w:div>
    <w:div w:id="1036546878">
      <w:bodyDiv w:val="1"/>
      <w:marLeft w:val="0"/>
      <w:marRight w:val="0"/>
      <w:marTop w:val="0"/>
      <w:marBottom w:val="0"/>
      <w:divBdr>
        <w:top w:val="none" w:sz="0" w:space="0" w:color="auto"/>
        <w:left w:val="none" w:sz="0" w:space="0" w:color="auto"/>
        <w:bottom w:val="none" w:sz="0" w:space="0" w:color="auto"/>
        <w:right w:val="none" w:sz="0" w:space="0" w:color="auto"/>
      </w:divBdr>
    </w:div>
    <w:div w:id="1036926211">
      <w:bodyDiv w:val="1"/>
      <w:marLeft w:val="0"/>
      <w:marRight w:val="0"/>
      <w:marTop w:val="0"/>
      <w:marBottom w:val="0"/>
      <w:divBdr>
        <w:top w:val="none" w:sz="0" w:space="0" w:color="auto"/>
        <w:left w:val="none" w:sz="0" w:space="0" w:color="auto"/>
        <w:bottom w:val="none" w:sz="0" w:space="0" w:color="auto"/>
        <w:right w:val="none" w:sz="0" w:space="0" w:color="auto"/>
      </w:divBdr>
    </w:div>
    <w:div w:id="1037002823">
      <w:bodyDiv w:val="1"/>
      <w:marLeft w:val="0"/>
      <w:marRight w:val="0"/>
      <w:marTop w:val="0"/>
      <w:marBottom w:val="0"/>
      <w:divBdr>
        <w:top w:val="none" w:sz="0" w:space="0" w:color="auto"/>
        <w:left w:val="none" w:sz="0" w:space="0" w:color="auto"/>
        <w:bottom w:val="none" w:sz="0" w:space="0" w:color="auto"/>
        <w:right w:val="none" w:sz="0" w:space="0" w:color="auto"/>
      </w:divBdr>
    </w:div>
    <w:div w:id="1037004311">
      <w:bodyDiv w:val="1"/>
      <w:marLeft w:val="0"/>
      <w:marRight w:val="0"/>
      <w:marTop w:val="0"/>
      <w:marBottom w:val="0"/>
      <w:divBdr>
        <w:top w:val="none" w:sz="0" w:space="0" w:color="auto"/>
        <w:left w:val="none" w:sz="0" w:space="0" w:color="auto"/>
        <w:bottom w:val="none" w:sz="0" w:space="0" w:color="auto"/>
        <w:right w:val="none" w:sz="0" w:space="0" w:color="auto"/>
      </w:divBdr>
    </w:div>
    <w:div w:id="1037007987">
      <w:bodyDiv w:val="1"/>
      <w:marLeft w:val="0"/>
      <w:marRight w:val="0"/>
      <w:marTop w:val="0"/>
      <w:marBottom w:val="0"/>
      <w:divBdr>
        <w:top w:val="none" w:sz="0" w:space="0" w:color="auto"/>
        <w:left w:val="none" w:sz="0" w:space="0" w:color="auto"/>
        <w:bottom w:val="none" w:sz="0" w:space="0" w:color="auto"/>
        <w:right w:val="none" w:sz="0" w:space="0" w:color="auto"/>
      </w:divBdr>
    </w:div>
    <w:div w:id="1037465235">
      <w:bodyDiv w:val="1"/>
      <w:marLeft w:val="0"/>
      <w:marRight w:val="0"/>
      <w:marTop w:val="0"/>
      <w:marBottom w:val="0"/>
      <w:divBdr>
        <w:top w:val="none" w:sz="0" w:space="0" w:color="auto"/>
        <w:left w:val="none" w:sz="0" w:space="0" w:color="auto"/>
        <w:bottom w:val="none" w:sz="0" w:space="0" w:color="auto"/>
        <w:right w:val="none" w:sz="0" w:space="0" w:color="auto"/>
      </w:divBdr>
    </w:div>
    <w:div w:id="1037661552">
      <w:bodyDiv w:val="1"/>
      <w:marLeft w:val="0"/>
      <w:marRight w:val="0"/>
      <w:marTop w:val="0"/>
      <w:marBottom w:val="0"/>
      <w:divBdr>
        <w:top w:val="none" w:sz="0" w:space="0" w:color="auto"/>
        <w:left w:val="none" w:sz="0" w:space="0" w:color="auto"/>
        <w:bottom w:val="none" w:sz="0" w:space="0" w:color="auto"/>
        <w:right w:val="none" w:sz="0" w:space="0" w:color="auto"/>
      </w:divBdr>
    </w:div>
    <w:div w:id="1037853915">
      <w:bodyDiv w:val="1"/>
      <w:marLeft w:val="0"/>
      <w:marRight w:val="0"/>
      <w:marTop w:val="0"/>
      <w:marBottom w:val="0"/>
      <w:divBdr>
        <w:top w:val="none" w:sz="0" w:space="0" w:color="auto"/>
        <w:left w:val="none" w:sz="0" w:space="0" w:color="auto"/>
        <w:bottom w:val="none" w:sz="0" w:space="0" w:color="auto"/>
        <w:right w:val="none" w:sz="0" w:space="0" w:color="auto"/>
      </w:divBdr>
    </w:div>
    <w:div w:id="1038238496">
      <w:bodyDiv w:val="1"/>
      <w:marLeft w:val="0"/>
      <w:marRight w:val="0"/>
      <w:marTop w:val="0"/>
      <w:marBottom w:val="0"/>
      <w:divBdr>
        <w:top w:val="none" w:sz="0" w:space="0" w:color="auto"/>
        <w:left w:val="none" w:sz="0" w:space="0" w:color="auto"/>
        <w:bottom w:val="none" w:sz="0" w:space="0" w:color="auto"/>
        <w:right w:val="none" w:sz="0" w:space="0" w:color="auto"/>
      </w:divBdr>
    </w:div>
    <w:div w:id="1038510597">
      <w:bodyDiv w:val="1"/>
      <w:marLeft w:val="0"/>
      <w:marRight w:val="0"/>
      <w:marTop w:val="0"/>
      <w:marBottom w:val="0"/>
      <w:divBdr>
        <w:top w:val="none" w:sz="0" w:space="0" w:color="auto"/>
        <w:left w:val="none" w:sz="0" w:space="0" w:color="auto"/>
        <w:bottom w:val="none" w:sz="0" w:space="0" w:color="auto"/>
        <w:right w:val="none" w:sz="0" w:space="0" w:color="auto"/>
      </w:divBdr>
    </w:div>
    <w:div w:id="1039011110">
      <w:bodyDiv w:val="1"/>
      <w:marLeft w:val="0"/>
      <w:marRight w:val="0"/>
      <w:marTop w:val="0"/>
      <w:marBottom w:val="0"/>
      <w:divBdr>
        <w:top w:val="none" w:sz="0" w:space="0" w:color="auto"/>
        <w:left w:val="none" w:sz="0" w:space="0" w:color="auto"/>
        <w:bottom w:val="none" w:sz="0" w:space="0" w:color="auto"/>
        <w:right w:val="none" w:sz="0" w:space="0" w:color="auto"/>
      </w:divBdr>
    </w:div>
    <w:div w:id="1039084283">
      <w:bodyDiv w:val="1"/>
      <w:marLeft w:val="0"/>
      <w:marRight w:val="0"/>
      <w:marTop w:val="0"/>
      <w:marBottom w:val="0"/>
      <w:divBdr>
        <w:top w:val="none" w:sz="0" w:space="0" w:color="auto"/>
        <w:left w:val="none" w:sz="0" w:space="0" w:color="auto"/>
        <w:bottom w:val="none" w:sz="0" w:space="0" w:color="auto"/>
        <w:right w:val="none" w:sz="0" w:space="0" w:color="auto"/>
      </w:divBdr>
    </w:div>
    <w:div w:id="1039090760">
      <w:bodyDiv w:val="1"/>
      <w:marLeft w:val="0"/>
      <w:marRight w:val="0"/>
      <w:marTop w:val="0"/>
      <w:marBottom w:val="0"/>
      <w:divBdr>
        <w:top w:val="none" w:sz="0" w:space="0" w:color="auto"/>
        <w:left w:val="none" w:sz="0" w:space="0" w:color="auto"/>
        <w:bottom w:val="none" w:sz="0" w:space="0" w:color="auto"/>
        <w:right w:val="none" w:sz="0" w:space="0" w:color="auto"/>
      </w:divBdr>
    </w:div>
    <w:div w:id="1039669118">
      <w:bodyDiv w:val="1"/>
      <w:marLeft w:val="0"/>
      <w:marRight w:val="0"/>
      <w:marTop w:val="0"/>
      <w:marBottom w:val="0"/>
      <w:divBdr>
        <w:top w:val="none" w:sz="0" w:space="0" w:color="auto"/>
        <w:left w:val="none" w:sz="0" w:space="0" w:color="auto"/>
        <w:bottom w:val="none" w:sz="0" w:space="0" w:color="auto"/>
        <w:right w:val="none" w:sz="0" w:space="0" w:color="auto"/>
      </w:divBdr>
    </w:div>
    <w:div w:id="1039739906">
      <w:bodyDiv w:val="1"/>
      <w:marLeft w:val="0"/>
      <w:marRight w:val="0"/>
      <w:marTop w:val="0"/>
      <w:marBottom w:val="0"/>
      <w:divBdr>
        <w:top w:val="none" w:sz="0" w:space="0" w:color="auto"/>
        <w:left w:val="none" w:sz="0" w:space="0" w:color="auto"/>
        <w:bottom w:val="none" w:sz="0" w:space="0" w:color="auto"/>
        <w:right w:val="none" w:sz="0" w:space="0" w:color="auto"/>
      </w:divBdr>
    </w:div>
    <w:div w:id="1039746177">
      <w:bodyDiv w:val="1"/>
      <w:marLeft w:val="0"/>
      <w:marRight w:val="0"/>
      <w:marTop w:val="0"/>
      <w:marBottom w:val="0"/>
      <w:divBdr>
        <w:top w:val="none" w:sz="0" w:space="0" w:color="auto"/>
        <w:left w:val="none" w:sz="0" w:space="0" w:color="auto"/>
        <w:bottom w:val="none" w:sz="0" w:space="0" w:color="auto"/>
        <w:right w:val="none" w:sz="0" w:space="0" w:color="auto"/>
      </w:divBdr>
    </w:div>
    <w:div w:id="1040015311">
      <w:bodyDiv w:val="1"/>
      <w:marLeft w:val="0"/>
      <w:marRight w:val="0"/>
      <w:marTop w:val="0"/>
      <w:marBottom w:val="0"/>
      <w:divBdr>
        <w:top w:val="none" w:sz="0" w:space="0" w:color="auto"/>
        <w:left w:val="none" w:sz="0" w:space="0" w:color="auto"/>
        <w:bottom w:val="none" w:sz="0" w:space="0" w:color="auto"/>
        <w:right w:val="none" w:sz="0" w:space="0" w:color="auto"/>
      </w:divBdr>
    </w:div>
    <w:div w:id="1040663069">
      <w:bodyDiv w:val="1"/>
      <w:marLeft w:val="0"/>
      <w:marRight w:val="0"/>
      <w:marTop w:val="0"/>
      <w:marBottom w:val="0"/>
      <w:divBdr>
        <w:top w:val="none" w:sz="0" w:space="0" w:color="auto"/>
        <w:left w:val="none" w:sz="0" w:space="0" w:color="auto"/>
        <w:bottom w:val="none" w:sz="0" w:space="0" w:color="auto"/>
        <w:right w:val="none" w:sz="0" w:space="0" w:color="auto"/>
      </w:divBdr>
    </w:div>
    <w:div w:id="1040739945">
      <w:bodyDiv w:val="1"/>
      <w:marLeft w:val="0"/>
      <w:marRight w:val="0"/>
      <w:marTop w:val="0"/>
      <w:marBottom w:val="0"/>
      <w:divBdr>
        <w:top w:val="none" w:sz="0" w:space="0" w:color="auto"/>
        <w:left w:val="none" w:sz="0" w:space="0" w:color="auto"/>
        <w:bottom w:val="none" w:sz="0" w:space="0" w:color="auto"/>
        <w:right w:val="none" w:sz="0" w:space="0" w:color="auto"/>
      </w:divBdr>
    </w:div>
    <w:div w:id="1040979838">
      <w:bodyDiv w:val="1"/>
      <w:marLeft w:val="0"/>
      <w:marRight w:val="0"/>
      <w:marTop w:val="0"/>
      <w:marBottom w:val="0"/>
      <w:divBdr>
        <w:top w:val="none" w:sz="0" w:space="0" w:color="auto"/>
        <w:left w:val="none" w:sz="0" w:space="0" w:color="auto"/>
        <w:bottom w:val="none" w:sz="0" w:space="0" w:color="auto"/>
        <w:right w:val="none" w:sz="0" w:space="0" w:color="auto"/>
      </w:divBdr>
    </w:div>
    <w:div w:id="1041133236">
      <w:bodyDiv w:val="1"/>
      <w:marLeft w:val="0"/>
      <w:marRight w:val="0"/>
      <w:marTop w:val="0"/>
      <w:marBottom w:val="0"/>
      <w:divBdr>
        <w:top w:val="none" w:sz="0" w:space="0" w:color="auto"/>
        <w:left w:val="none" w:sz="0" w:space="0" w:color="auto"/>
        <w:bottom w:val="none" w:sz="0" w:space="0" w:color="auto"/>
        <w:right w:val="none" w:sz="0" w:space="0" w:color="auto"/>
      </w:divBdr>
    </w:div>
    <w:div w:id="1041593276">
      <w:bodyDiv w:val="1"/>
      <w:marLeft w:val="0"/>
      <w:marRight w:val="0"/>
      <w:marTop w:val="0"/>
      <w:marBottom w:val="0"/>
      <w:divBdr>
        <w:top w:val="none" w:sz="0" w:space="0" w:color="auto"/>
        <w:left w:val="none" w:sz="0" w:space="0" w:color="auto"/>
        <w:bottom w:val="none" w:sz="0" w:space="0" w:color="auto"/>
        <w:right w:val="none" w:sz="0" w:space="0" w:color="auto"/>
      </w:divBdr>
    </w:div>
    <w:div w:id="1041706381">
      <w:bodyDiv w:val="1"/>
      <w:marLeft w:val="0"/>
      <w:marRight w:val="0"/>
      <w:marTop w:val="0"/>
      <w:marBottom w:val="0"/>
      <w:divBdr>
        <w:top w:val="none" w:sz="0" w:space="0" w:color="auto"/>
        <w:left w:val="none" w:sz="0" w:space="0" w:color="auto"/>
        <w:bottom w:val="none" w:sz="0" w:space="0" w:color="auto"/>
        <w:right w:val="none" w:sz="0" w:space="0" w:color="auto"/>
      </w:divBdr>
    </w:div>
    <w:div w:id="1042022787">
      <w:bodyDiv w:val="1"/>
      <w:marLeft w:val="0"/>
      <w:marRight w:val="0"/>
      <w:marTop w:val="0"/>
      <w:marBottom w:val="0"/>
      <w:divBdr>
        <w:top w:val="none" w:sz="0" w:space="0" w:color="auto"/>
        <w:left w:val="none" w:sz="0" w:space="0" w:color="auto"/>
        <w:bottom w:val="none" w:sz="0" w:space="0" w:color="auto"/>
        <w:right w:val="none" w:sz="0" w:space="0" w:color="auto"/>
      </w:divBdr>
    </w:div>
    <w:div w:id="1042096097">
      <w:bodyDiv w:val="1"/>
      <w:marLeft w:val="0"/>
      <w:marRight w:val="0"/>
      <w:marTop w:val="0"/>
      <w:marBottom w:val="0"/>
      <w:divBdr>
        <w:top w:val="none" w:sz="0" w:space="0" w:color="auto"/>
        <w:left w:val="none" w:sz="0" w:space="0" w:color="auto"/>
        <w:bottom w:val="none" w:sz="0" w:space="0" w:color="auto"/>
        <w:right w:val="none" w:sz="0" w:space="0" w:color="auto"/>
      </w:divBdr>
    </w:div>
    <w:div w:id="1042099822">
      <w:bodyDiv w:val="1"/>
      <w:marLeft w:val="0"/>
      <w:marRight w:val="0"/>
      <w:marTop w:val="0"/>
      <w:marBottom w:val="0"/>
      <w:divBdr>
        <w:top w:val="none" w:sz="0" w:space="0" w:color="auto"/>
        <w:left w:val="none" w:sz="0" w:space="0" w:color="auto"/>
        <w:bottom w:val="none" w:sz="0" w:space="0" w:color="auto"/>
        <w:right w:val="none" w:sz="0" w:space="0" w:color="auto"/>
      </w:divBdr>
    </w:div>
    <w:div w:id="1043208429">
      <w:bodyDiv w:val="1"/>
      <w:marLeft w:val="0"/>
      <w:marRight w:val="0"/>
      <w:marTop w:val="0"/>
      <w:marBottom w:val="0"/>
      <w:divBdr>
        <w:top w:val="none" w:sz="0" w:space="0" w:color="auto"/>
        <w:left w:val="none" w:sz="0" w:space="0" w:color="auto"/>
        <w:bottom w:val="none" w:sz="0" w:space="0" w:color="auto"/>
        <w:right w:val="none" w:sz="0" w:space="0" w:color="auto"/>
      </w:divBdr>
    </w:div>
    <w:div w:id="1043209070">
      <w:bodyDiv w:val="1"/>
      <w:marLeft w:val="0"/>
      <w:marRight w:val="0"/>
      <w:marTop w:val="0"/>
      <w:marBottom w:val="0"/>
      <w:divBdr>
        <w:top w:val="none" w:sz="0" w:space="0" w:color="auto"/>
        <w:left w:val="none" w:sz="0" w:space="0" w:color="auto"/>
        <w:bottom w:val="none" w:sz="0" w:space="0" w:color="auto"/>
        <w:right w:val="none" w:sz="0" w:space="0" w:color="auto"/>
      </w:divBdr>
    </w:div>
    <w:div w:id="1043483538">
      <w:bodyDiv w:val="1"/>
      <w:marLeft w:val="0"/>
      <w:marRight w:val="0"/>
      <w:marTop w:val="0"/>
      <w:marBottom w:val="0"/>
      <w:divBdr>
        <w:top w:val="none" w:sz="0" w:space="0" w:color="auto"/>
        <w:left w:val="none" w:sz="0" w:space="0" w:color="auto"/>
        <w:bottom w:val="none" w:sz="0" w:space="0" w:color="auto"/>
        <w:right w:val="none" w:sz="0" w:space="0" w:color="auto"/>
      </w:divBdr>
    </w:div>
    <w:div w:id="1043552476">
      <w:bodyDiv w:val="1"/>
      <w:marLeft w:val="0"/>
      <w:marRight w:val="0"/>
      <w:marTop w:val="0"/>
      <w:marBottom w:val="0"/>
      <w:divBdr>
        <w:top w:val="none" w:sz="0" w:space="0" w:color="auto"/>
        <w:left w:val="none" w:sz="0" w:space="0" w:color="auto"/>
        <w:bottom w:val="none" w:sz="0" w:space="0" w:color="auto"/>
        <w:right w:val="none" w:sz="0" w:space="0" w:color="auto"/>
      </w:divBdr>
    </w:div>
    <w:div w:id="1043864873">
      <w:bodyDiv w:val="1"/>
      <w:marLeft w:val="0"/>
      <w:marRight w:val="0"/>
      <w:marTop w:val="0"/>
      <w:marBottom w:val="0"/>
      <w:divBdr>
        <w:top w:val="none" w:sz="0" w:space="0" w:color="auto"/>
        <w:left w:val="none" w:sz="0" w:space="0" w:color="auto"/>
        <w:bottom w:val="none" w:sz="0" w:space="0" w:color="auto"/>
        <w:right w:val="none" w:sz="0" w:space="0" w:color="auto"/>
      </w:divBdr>
    </w:div>
    <w:div w:id="1044210418">
      <w:bodyDiv w:val="1"/>
      <w:marLeft w:val="0"/>
      <w:marRight w:val="0"/>
      <w:marTop w:val="0"/>
      <w:marBottom w:val="0"/>
      <w:divBdr>
        <w:top w:val="none" w:sz="0" w:space="0" w:color="auto"/>
        <w:left w:val="none" w:sz="0" w:space="0" w:color="auto"/>
        <w:bottom w:val="none" w:sz="0" w:space="0" w:color="auto"/>
        <w:right w:val="none" w:sz="0" w:space="0" w:color="auto"/>
      </w:divBdr>
    </w:div>
    <w:div w:id="1044718982">
      <w:bodyDiv w:val="1"/>
      <w:marLeft w:val="0"/>
      <w:marRight w:val="0"/>
      <w:marTop w:val="0"/>
      <w:marBottom w:val="0"/>
      <w:divBdr>
        <w:top w:val="none" w:sz="0" w:space="0" w:color="auto"/>
        <w:left w:val="none" w:sz="0" w:space="0" w:color="auto"/>
        <w:bottom w:val="none" w:sz="0" w:space="0" w:color="auto"/>
        <w:right w:val="none" w:sz="0" w:space="0" w:color="auto"/>
      </w:divBdr>
    </w:div>
    <w:div w:id="1045058081">
      <w:bodyDiv w:val="1"/>
      <w:marLeft w:val="0"/>
      <w:marRight w:val="0"/>
      <w:marTop w:val="0"/>
      <w:marBottom w:val="0"/>
      <w:divBdr>
        <w:top w:val="none" w:sz="0" w:space="0" w:color="auto"/>
        <w:left w:val="none" w:sz="0" w:space="0" w:color="auto"/>
        <w:bottom w:val="none" w:sz="0" w:space="0" w:color="auto"/>
        <w:right w:val="none" w:sz="0" w:space="0" w:color="auto"/>
      </w:divBdr>
    </w:div>
    <w:div w:id="1045174631">
      <w:bodyDiv w:val="1"/>
      <w:marLeft w:val="0"/>
      <w:marRight w:val="0"/>
      <w:marTop w:val="0"/>
      <w:marBottom w:val="0"/>
      <w:divBdr>
        <w:top w:val="none" w:sz="0" w:space="0" w:color="auto"/>
        <w:left w:val="none" w:sz="0" w:space="0" w:color="auto"/>
        <w:bottom w:val="none" w:sz="0" w:space="0" w:color="auto"/>
        <w:right w:val="none" w:sz="0" w:space="0" w:color="auto"/>
      </w:divBdr>
    </w:div>
    <w:div w:id="1045442990">
      <w:bodyDiv w:val="1"/>
      <w:marLeft w:val="0"/>
      <w:marRight w:val="0"/>
      <w:marTop w:val="0"/>
      <w:marBottom w:val="0"/>
      <w:divBdr>
        <w:top w:val="none" w:sz="0" w:space="0" w:color="auto"/>
        <w:left w:val="none" w:sz="0" w:space="0" w:color="auto"/>
        <w:bottom w:val="none" w:sz="0" w:space="0" w:color="auto"/>
        <w:right w:val="none" w:sz="0" w:space="0" w:color="auto"/>
      </w:divBdr>
    </w:div>
    <w:div w:id="1045525546">
      <w:bodyDiv w:val="1"/>
      <w:marLeft w:val="0"/>
      <w:marRight w:val="0"/>
      <w:marTop w:val="0"/>
      <w:marBottom w:val="0"/>
      <w:divBdr>
        <w:top w:val="none" w:sz="0" w:space="0" w:color="auto"/>
        <w:left w:val="none" w:sz="0" w:space="0" w:color="auto"/>
        <w:bottom w:val="none" w:sz="0" w:space="0" w:color="auto"/>
        <w:right w:val="none" w:sz="0" w:space="0" w:color="auto"/>
      </w:divBdr>
    </w:div>
    <w:div w:id="1045789231">
      <w:bodyDiv w:val="1"/>
      <w:marLeft w:val="0"/>
      <w:marRight w:val="0"/>
      <w:marTop w:val="0"/>
      <w:marBottom w:val="0"/>
      <w:divBdr>
        <w:top w:val="none" w:sz="0" w:space="0" w:color="auto"/>
        <w:left w:val="none" w:sz="0" w:space="0" w:color="auto"/>
        <w:bottom w:val="none" w:sz="0" w:space="0" w:color="auto"/>
        <w:right w:val="none" w:sz="0" w:space="0" w:color="auto"/>
      </w:divBdr>
    </w:div>
    <w:div w:id="1045830385">
      <w:bodyDiv w:val="1"/>
      <w:marLeft w:val="0"/>
      <w:marRight w:val="0"/>
      <w:marTop w:val="0"/>
      <w:marBottom w:val="0"/>
      <w:divBdr>
        <w:top w:val="none" w:sz="0" w:space="0" w:color="auto"/>
        <w:left w:val="none" w:sz="0" w:space="0" w:color="auto"/>
        <w:bottom w:val="none" w:sz="0" w:space="0" w:color="auto"/>
        <w:right w:val="none" w:sz="0" w:space="0" w:color="auto"/>
      </w:divBdr>
    </w:div>
    <w:div w:id="1046031718">
      <w:bodyDiv w:val="1"/>
      <w:marLeft w:val="0"/>
      <w:marRight w:val="0"/>
      <w:marTop w:val="0"/>
      <w:marBottom w:val="0"/>
      <w:divBdr>
        <w:top w:val="none" w:sz="0" w:space="0" w:color="auto"/>
        <w:left w:val="none" w:sz="0" w:space="0" w:color="auto"/>
        <w:bottom w:val="none" w:sz="0" w:space="0" w:color="auto"/>
        <w:right w:val="none" w:sz="0" w:space="0" w:color="auto"/>
      </w:divBdr>
    </w:div>
    <w:div w:id="1046177652">
      <w:bodyDiv w:val="1"/>
      <w:marLeft w:val="0"/>
      <w:marRight w:val="0"/>
      <w:marTop w:val="0"/>
      <w:marBottom w:val="0"/>
      <w:divBdr>
        <w:top w:val="none" w:sz="0" w:space="0" w:color="auto"/>
        <w:left w:val="none" w:sz="0" w:space="0" w:color="auto"/>
        <w:bottom w:val="none" w:sz="0" w:space="0" w:color="auto"/>
        <w:right w:val="none" w:sz="0" w:space="0" w:color="auto"/>
      </w:divBdr>
    </w:div>
    <w:div w:id="1046642175">
      <w:bodyDiv w:val="1"/>
      <w:marLeft w:val="0"/>
      <w:marRight w:val="0"/>
      <w:marTop w:val="0"/>
      <w:marBottom w:val="0"/>
      <w:divBdr>
        <w:top w:val="none" w:sz="0" w:space="0" w:color="auto"/>
        <w:left w:val="none" w:sz="0" w:space="0" w:color="auto"/>
        <w:bottom w:val="none" w:sz="0" w:space="0" w:color="auto"/>
        <w:right w:val="none" w:sz="0" w:space="0" w:color="auto"/>
      </w:divBdr>
    </w:div>
    <w:div w:id="1046834159">
      <w:bodyDiv w:val="1"/>
      <w:marLeft w:val="0"/>
      <w:marRight w:val="0"/>
      <w:marTop w:val="0"/>
      <w:marBottom w:val="0"/>
      <w:divBdr>
        <w:top w:val="none" w:sz="0" w:space="0" w:color="auto"/>
        <w:left w:val="none" w:sz="0" w:space="0" w:color="auto"/>
        <w:bottom w:val="none" w:sz="0" w:space="0" w:color="auto"/>
        <w:right w:val="none" w:sz="0" w:space="0" w:color="auto"/>
      </w:divBdr>
    </w:div>
    <w:div w:id="1047726628">
      <w:bodyDiv w:val="1"/>
      <w:marLeft w:val="0"/>
      <w:marRight w:val="0"/>
      <w:marTop w:val="0"/>
      <w:marBottom w:val="0"/>
      <w:divBdr>
        <w:top w:val="none" w:sz="0" w:space="0" w:color="auto"/>
        <w:left w:val="none" w:sz="0" w:space="0" w:color="auto"/>
        <w:bottom w:val="none" w:sz="0" w:space="0" w:color="auto"/>
        <w:right w:val="none" w:sz="0" w:space="0" w:color="auto"/>
      </w:divBdr>
    </w:div>
    <w:div w:id="1047950083">
      <w:bodyDiv w:val="1"/>
      <w:marLeft w:val="0"/>
      <w:marRight w:val="0"/>
      <w:marTop w:val="0"/>
      <w:marBottom w:val="0"/>
      <w:divBdr>
        <w:top w:val="none" w:sz="0" w:space="0" w:color="auto"/>
        <w:left w:val="none" w:sz="0" w:space="0" w:color="auto"/>
        <w:bottom w:val="none" w:sz="0" w:space="0" w:color="auto"/>
        <w:right w:val="none" w:sz="0" w:space="0" w:color="auto"/>
      </w:divBdr>
    </w:div>
    <w:div w:id="1048069933">
      <w:bodyDiv w:val="1"/>
      <w:marLeft w:val="0"/>
      <w:marRight w:val="0"/>
      <w:marTop w:val="0"/>
      <w:marBottom w:val="0"/>
      <w:divBdr>
        <w:top w:val="none" w:sz="0" w:space="0" w:color="auto"/>
        <w:left w:val="none" w:sz="0" w:space="0" w:color="auto"/>
        <w:bottom w:val="none" w:sz="0" w:space="0" w:color="auto"/>
        <w:right w:val="none" w:sz="0" w:space="0" w:color="auto"/>
      </w:divBdr>
    </w:div>
    <w:div w:id="1048333667">
      <w:bodyDiv w:val="1"/>
      <w:marLeft w:val="0"/>
      <w:marRight w:val="0"/>
      <w:marTop w:val="0"/>
      <w:marBottom w:val="0"/>
      <w:divBdr>
        <w:top w:val="none" w:sz="0" w:space="0" w:color="auto"/>
        <w:left w:val="none" w:sz="0" w:space="0" w:color="auto"/>
        <w:bottom w:val="none" w:sz="0" w:space="0" w:color="auto"/>
        <w:right w:val="none" w:sz="0" w:space="0" w:color="auto"/>
      </w:divBdr>
    </w:div>
    <w:div w:id="1048915804">
      <w:bodyDiv w:val="1"/>
      <w:marLeft w:val="0"/>
      <w:marRight w:val="0"/>
      <w:marTop w:val="0"/>
      <w:marBottom w:val="0"/>
      <w:divBdr>
        <w:top w:val="none" w:sz="0" w:space="0" w:color="auto"/>
        <w:left w:val="none" w:sz="0" w:space="0" w:color="auto"/>
        <w:bottom w:val="none" w:sz="0" w:space="0" w:color="auto"/>
        <w:right w:val="none" w:sz="0" w:space="0" w:color="auto"/>
      </w:divBdr>
    </w:div>
    <w:div w:id="1048993984">
      <w:bodyDiv w:val="1"/>
      <w:marLeft w:val="0"/>
      <w:marRight w:val="0"/>
      <w:marTop w:val="0"/>
      <w:marBottom w:val="0"/>
      <w:divBdr>
        <w:top w:val="none" w:sz="0" w:space="0" w:color="auto"/>
        <w:left w:val="none" w:sz="0" w:space="0" w:color="auto"/>
        <w:bottom w:val="none" w:sz="0" w:space="0" w:color="auto"/>
        <w:right w:val="none" w:sz="0" w:space="0" w:color="auto"/>
      </w:divBdr>
    </w:div>
    <w:div w:id="1049256771">
      <w:bodyDiv w:val="1"/>
      <w:marLeft w:val="0"/>
      <w:marRight w:val="0"/>
      <w:marTop w:val="0"/>
      <w:marBottom w:val="0"/>
      <w:divBdr>
        <w:top w:val="none" w:sz="0" w:space="0" w:color="auto"/>
        <w:left w:val="none" w:sz="0" w:space="0" w:color="auto"/>
        <w:bottom w:val="none" w:sz="0" w:space="0" w:color="auto"/>
        <w:right w:val="none" w:sz="0" w:space="0" w:color="auto"/>
      </w:divBdr>
    </w:div>
    <w:div w:id="1049567993">
      <w:bodyDiv w:val="1"/>
      <w:marLeft w:val="0"/>
      <w:marRight w:val="0"/>
      <w:marTop w:val="0"/>
      <w:marBottom w:val="0"/>
      <w:divBdr>
        <w:top w:val="none" w:sz="0" w:space="0" w:color="auto"/>
        <w:left w:val="none" w:sz="0" w:space="0" w:color="auto"/>
        <w:bottom w:val="none" w:sz="0" w:space="0" w:color="auto"/>
        <w:right w:val="none" w:sz="0" w:space="0" w:color="auto"/>
      </w:divBdr>
    </w:div>
    <w:div w:id="1049769808">
      <w:bodyDiv w:val="1"/>
      <w:marLeft w:val="0"/>
      <w:marRight w:val="0"/>
      <w:marTop w:val="0"/>
      <w:marBottom w:val="0"/>
      <w:divBdr>
        <w:top w:val="none" w:sz="0" w:space="0" w:color="auto"/>
        <w:left w:val="none" w:sz="0" w:space="0" w:color="auto"/>
        <w:bottom w:val="none" w:sz="0" w:space="0" w:color="auto"/>
        <w:right w:val="none" w:sz="0" w:space="0" w:color="auto"/>
      </w:divBdr>
    </w:div>
    <w:div w:id="1049959183">
      <w:bodyDiv w:val="1"/>
      <w:marLeft w:val="0"/>
      <w:marRight w:val="0"/>
      <w:marTop w:val="0"/>
      <w:marBottom w:val="0"/>
      <w:divBdr>
        <w:top w:val="none" w:sz="0" w:space="0" w:color="auto"/>
        <w:left w:val="none" w:sz="0" w:space="0" w:color="auto"/>
        <w:bottom w:val="none" w:sz="0" w:space="0" w:color="auto"/>
        <w:right w:val="none" w:sz="0" w:space="0" w:color="auto"/>
      </w:divBdr>
    </w:div>
    <w:div w:id="1050036566">
      <w:bodyDiv w:val="1"/>
      <w:marLeft w:val="0"/>
      <w:marRight w:val="0"/>
      <w:marTop w:val="0"/>
      <w:marBottom w:val="0"/>
      <w:divBdr>
        <w:top w:val="none" w:sz="0" w:space="0" w:color="auto"/>
        <w:left w:val="none" w:sz="0" w:space="0" w:color="auto"/>
        <w:bottom w:val="none" w:sz="0" w:space="0" w:color="auto"/>
        <w:right w:val="none" w:sz="0" w:space="0" w:color="auto"/>
      </w:divBdr>
    </w:div>
    <w:div w:id="1050156828">
      <w:bodyDiv w:val="1"/>
      <w:marLeft w:val="0"/>
      <w:marRight w:val="0"/>
      <w:marTop w:val="0"/>
      <w:marBottom w:val="0"/>
      <w:divBdr>
        <w:top w:val="none" w:sz="0" w:space="0" w:color="auto"/>
        <w:left w:val="none" w:sz="0" w:space="0" w:color="auto"/>
        <w:bottom w:val="none" w:sz="0" w:space="0" w:color="auto"/>
        <w:right w:val="none" w:sz="0" w:space="0" w:color="auto"/>
      </w:divBdr>
    </w:div>
    <w:div w:id="1050376450">
      <w:bodyDiv w:val="1"/>
      <w:marLeft w:val="0"/>
      <w:marRight w:val="0"/>
      <w:marTop w:val="0"/>
      <w:marBottom w:val="0"/>
      <w:divBdr>
        <w:top w:val="none" w:sz="0" w:space="0" w:color="auto"/>
        <w:left w:val="none" w:sz="0" w:space="0" w:color="auto"/>
        <w:bottom w:val="none" w:sz="0" w:space="0" w:color="auto"/>
        <w:right w:val="none" w:sz="0" w:space="0" w:color="auto"/>
      </w:divBdr>
    </w:div>
    <w:div w:id="1050960219">
      <w:bodyDiv w:val="1"/>
      <w:marLeft w:val="0"/>
      <w:marRight w:val="0"/>
      <w:marTop w:val="0"/>
      <w:marBottom w:val="0"/>
      <w:divBdr>
        <w:top w:val="none" w:sz="0" w:space="0" w:color="auto"/>
        <w:left w:val="none" w:sz="0" w:space="0" w:color="auto"/>
        <w:bottom w:val="none" w:sz="0" w:space="0" w:color="auto"/>
        <w:right w:val="none" w:sz="0" w:space="0" w:color="auto"/>
      </w:divBdr>
    </w:div>
    <w:div w:id="1051467232">
      <w:bodyDiv w:val="1"/>
      <w:marLeft w:val="0"/>
      <w:marRight w:val="0"/>
      <w:marTop w:val="0"/>
      <w:marBottom w:val="0"/>
      <w:divBdr>
        <w:top w:val="none" w:sz="0" w:space="0" w:color="auto"/>
        <w:left w:val="none" w:sz="0" w:space="0" w:color="auto"/>
        <w:bottom w:val="none" w:sz="0" w:space="0" w:color="auto"/>
        <w:right w:val="none" w:sz="0" w:space="0" w:color="auto"/>
      </w:divBdr>
    </w:div>
    <w:div w:id="1051854283">
      <w:bodyDiv w:val="1"/>
      <w:marLeft w:val="0"/>
      <w:marRight w:val="0"/>
      <w:marTop w:val="0"/>
      <w:marBottom w:val="0"/>
      <w:divBdr>
        <w:top w:val="none" w:sz="0" w:space="0" w:color="auto"/>
        <w:left w:val="none" w:sz="0" w:space="0" w:color="auto"/>
        <w:bottom w:val="none" w:sz="0" w:space="0" w:color="auto"/>
        <w:right w:val="none" w:sz="0" w:space="0" w:color="auto"/>
      </w:divBdr>
    </w:div>
    <w:div w:id="1052078015">
      <w:bodyDiv w:val="1"/>
      <w:marLeft w:val="0"/>
      <w:marRight w:val="0"/>
      <w:marTop w:val="0"/>
      <w:marBottom w:val="0"/>
      <w:divBdr>
        <w:top w:val="none" w:sz="0" w:space="0" w:color="auto"/>
        <w:left w:val="none" w:sz="0" w:space="0" w:color="auto"/>
        <w:bottom w:val="none" w:sz="0" w:space="0" w:color="auto"/>
        <w:right w:val="none" w:sz="0" w:space="0" w:color="auto"/>
      </w:divBdr>
    </w:div>
    <w:div w:id="1053113293">
      <w:bodyDiv w:val="1"/>
      <w:marLeft w:val="0"/>
      <w:marRight w:val="0"/>
      <w:marTop w:val="0"/>
      <w:marBottom w:val="0"/>
      <w:divBdr>
        <w:top w:val="none" w:sz="0" w:space="0" w:color="auto"/>
        <w:left w:val="none" w:sz="0" w:space="0" w:color="auto"/>
        <w:bottom w:val="none" w:sz="0" w:space="0" w:color="auto"/>
        <w:right w:val="none" w:sz="0" w:space="0" w:color="auto"/>
      </w:divBdr>
    </w:div>
    <w:div w:id="1053506190">
      <w:bodyDiv w:val="1"/>
      <w:marLeft w:val="0"/>
      <w:marRight w:val="0"/>
      <w:marTop w:val="0"/>
      <w:marBottom w:val="0"/>
      <w:divBdr>
        <w:top w:val="none" w:sz="0" w:space="0" w:color="auto"/>
        <w:left w:val="none" w:sz="0" w:space="0" w:color="auto"/>
        <w:bottom w:val="none" w:sz="0" w:space="0" w:color="auto"/>
        <w:right w:val="none" w:sz="0" w:space="0" w:color="auto"/>
      </w:divBdr>
    </w:div>
    <w:div w:id="1054046009">
      <w:bodyDiv w:val="1"/>
      <w:marLeft w:val="0"/>
      <w:marRight w:val="0"/>
      <w:marTop w:val="0"/>
      <w:marBottom w:val="0"/>
      <w:divBdr>
        <w:top w:val="none" w:sz="0" w:space="0" w:color="auto"/>
        <w:left w:val="none" w:sz="0" w:space="0" w:color="auto"/>
        <w:bottom w:val="none" w:sz="0" w:space="0" w:color="auto"/>
        <w:right w:val="none" w:sz="0" w:space="0" w:color="auto"/>
      </w:divBdr>
    </w:div>
    <w:div w:id="1054162946">
      <w:bodyDiv w:val="1"/>
      <w:marLeft w:val="0"/>
      <w:marRight w:val="0"/>
      <w:marTop w:val="0"/>
      <w:marBottom w:val="0"/>
      <w:divBdr>
        <w:top w:val="none" w:sz="0" w:space="0" w:color="auto"/>
        <w:left w:val="none" w:sz="0" w:space="0" w:color="auto"/>
        <w:bottom w:val="none" w:sz="0" w:space="0" w:color="auto"/>
        <w:right w:val="none" w:sz="0" w:space="0" w:color="auto"/>
      </w:divBdr>
    </w:div>
    <w:div w:id="1054308906">
      <w:bodyDiv w:val="1"/>
      <w:marLeft w:val="0"/>
      <w:marRight w:val="0"/>
      <w:marTop w:val="0"/>
      <w:marBottom w:val="0"/>
      <w:divBdr>
        <w:top w:val="none" w:sz="0" w:space="0" w:color="auto"/>
        <w:left w:val="none" w:sz="0" w:space="0" w:color="auto"/>
        <w:bottom w:val="none" w:sz="0" w:space="0" w:color="auto"/>
        <w:right w:val="none" w:sz="0" w:space="0" w:color="auto"/>
      </w:divBdr>
    </w:div>
    <w:div w:id="1054349056">
      <w:bodyDiv w:val="1"/>
      <w:marLeft w:val="0"/>
      <w:marRight w:val="0"/>
      <w:marTop w:val="0"/>
      <w:marBottom w:val="0"/>
      <w:divBdr>
        <w:top w:val="none" w:sz="0" w:space="0" w:color="auto"/>
        <w:left w:val="none" w:sz="0" w:space="0" w:color="auto"/>
        <w:bottom w:val="none" w:sz="0" w:space="0" w:color="auto"/>
        <w:right w:val="none" w:sz="0" w:space="0" w:color="auto"/>
      </w:divBdr>
    </w:div>
    <w:div w:id="1054423484">
      <w:bodyDiv w:val="1"/>
      <w:marLeft w:val="0"/>
      <w:marRight w:val="0"/>
      <w:marTop w:val="0"/>
      <w:marBottom w:val="0"/>
      <w:divBdr>
        <w:top w:val="none" w:sz="0" w:space="0" w:color="auto"/>
        <w:left w:val="none" w:sz="0" w:space="0" w:color="auto"/>
        <w:bottom w:val="none" w:sz="0" w:space="0" w:color="auto"/>
        <w:right w:val="none" w:sz="0" w:space="0" w:color="auto"/>
      </w:divBdr>
    </w:div>
    <w:div w:id="1054961380">
      <w:bodyDiv w:val="1"/>
      <w:marLeft w:val="0"/>
      <w:marRight w:val="0"/>
      <w:marTop w:val="0"/>
      <w:marBottom w:val="0"/>
      <w:divBdr>
        <w:top w:val="none" w:sz="0" w:space="0" w:color="auto"/>
        <w:left w:val="none" w:sz="0" w:space="0" w:color="auto"/>
        <w:bottom w:val="none" w:sz="0" w:space="0" w:color="auto"/>
        <w:right w:val="none" w:sz="0" w:space="0" w:color="auto"/>
      </w:divBdr>
    </w:div>
    <w:div w:id="1055422970">
      <w:bodyDiv w:val="1"/>
      <w:marLeft w:val="0"/>
      <w:marRight w:val="0"/>
      <w:marTop w:val="0"/>
      <w:marBottom w:val="0"/>
      <w:divBdr>
        <w:top w:val="none" w:sz="0" w:space="0" w:color="auto"/>
        <w:left w:val="none" w:sz="0" w:space="0" w:color="auto"/>
        <w:bottom w:val="none" w:sz="0" w:space="0" w:color="auto"/>
        <w:right w:val="none" w:sz="0" w:space="0" w:color="auto"/>
      </w:divBdr>
    </w:div>
    <w:div w:id="1055666298">
      <w:bodyDiv w:val="1"/>
      <w:marLeft w:val="0"/>
      <w:marRight w:val="0"/>
      <w:marTop w:val="0"/>
      <w:marBottom w:val="0"/>
      <w:divBdr>
        <w:top w:val="none" w:sz="0" w:space="0" w:color="auto"/>
        <w:left w:val="none" w:sz="0" w:space="0" w:color="auto"/>
        <w:bottom w:val="none" w:sz="0" w:space="0" w:color="auto"/>
        <w:right w:val="none" w:sz="0" w:space="0" w:color="auto"/>
      </w:divBdr>
    </w:div>
    <w:div w:id="1055741576">
      <w:bodyDiv w:val="1"/>
      <w:marLeft w:val="0"/>
      <w:marRight w:val="0"/>
      <w:marTop w:val="0"/>
      <w:marBottom w:val="0"/>
      <w:divBdr>
        <w:top w:val="none" w:sz="0" w:space="0" w:color="auto"/>
        <w:left w:val="none" w:sz="0" w:space="0" w:color="auto"/>
        <w:bottom w:val="none" w:sz="0" w:space="0" w:color="auto"/>
        <w:right w:val="none" w:sz="0" w:space="0" w:color="auto"/>
      </w:divBdr>
    </w:div>
    <w:div w:id="1055743362">
      <w:bodyDiv w:val="1"/>
      <w:marLeft w:val="0"/>
      <w:marRight w:val="0"/>
      <w:marTop w:val="0"/>
      <w:marBottom w:val="0"/>
      <w:divBdr>
        <w:top w:val="none" w:sz="0" w:space="0" w:color="auto"/>
        <w:left w:val="none" w:sz="0" w:space="0" w:color="auto"/>
        <w:bottom w:val="none" w:sz="0" w:space="0" w:color="auto"/>
        <w:right w:val="none" w:sz="0" w:space="0" w:color="auto"/>
      </w:divBdr>
    </w:div>
    <w:div w:id="1056197210">
      <w:bodyDiv w:val="1"/>
      <w:marLeft w:val="0"/>
      <w:marRight w:val="0"/>
      <w:marTop w:val="0"/>
      <w:marBottom w:val="0"/>
      <w:divBdr>
        <w:top w:val="none" w:sz="0" w:space="0" w:color="auto"/>
        <w:left w:val="none" w:sz="0" w:space="0" w:color="auto"/>
        <w:bottom w:val="none" w:sz="0" w:space="0" w:color="auto"/>
        <w:right w:val="none" w:sz="0" w:space="0" w:color="auto"/>
      </w:divBdr>
    </w:div>
    <w:div w:id="1056245979">
      <w:bodyDiv w:val="1"/>
      <w:marLeft w:val="0"/>
      <w:marRight w:val="0"/>
      <w:marTop w:val="0"/>
      <w:marBottom w:val="0"/>
      <w:divBdr>
        <w:top w:val="none" w:sz="0" w:space="0" w:color="auto"/>
        <w:left w:val="none" w:sz="0" w:space="0" w:color="auto"/>
        <w:bottom w:val="none" w:sz="0" w:space="0" w:color="auto"/>
        <w:right w:val="none" w:sz="0" w:space="0" w:color="auto"/>
      </w:divBdr>
    </w:div>
    <w:div w:id="1056274938">
      <w:bodyDiv w:val="1"/>
      <w:marLeft w:val="0"/>
      <w:marRight w:val="0"/>
      <w:marTop w:val="0"/>
      <w:marBottom w:val="0"/>
      <w:divBdr>
        <w:top w:val="none" w:sz="0" w:space="0" w:color="auto"/>
        <w:left w:val="none" w:sz="0" w:space="0" w:color="auto"/>
        <w:bottom w:val="none" w:sz="0" w:space="0" w:color="auto"/>
        <w:right w:val="none" w:sz="0" w:space="0" w:color="auto"/>
      </w:divBdr>
    </w:div>
    <w:div w:id="1056393432">
      <w:bodyDiv w:val="1"/>
      <w:marLeft w:val="0"/>
      <w:marRight w:val="0"/>
      <w:marTop w:val="0"/>
      <w:marBottom w:val="0"/>
      <w:divBdr>
        <w:top w:val="none" w:sz="0" w:space="0" w:color="auto"/>
        <w:left w:val="none" w:sz="0" w:space="0" w:color="auto"/>
        <w:bottom w:val="none" w:sz="0" w:space="0" w:color="auto"/>
        <w:right w:val="none" w:sz="0" w:space="0" w:color="auto"/>
      </w:divBdr>
    </w:div>
    <w:div w:id="1056589839">
      <w:bodyDiv w:val="1"/>
      <w:marLeft w:val="0"/>
      <w:marRight w:val="0"/>
      <w:marTop w:val="0"/>
      <w:marBottom w:val="0"/>
      <w:divBdr>
        <w:top w:val="none" w:sz="0" w:space="0" w:color="auto"/>
        <w:left w:val="none" w:sz="0" w:space="0" w:color="auto"/>
        <w:bottom w:val="none" w:sz="0" w:space="0" w:color="auto"/>
        <w:right w:val="none" w:sz="0" w:space="0" w:color="auto"/>
      </w:divBdr>
    </w:div>
    <w:div w:id="1056778384">
      <w:bodyDiv w:val="1"/>
      <w:marLeft w:val="0"/>
      <w:marRight w:val="0"/>
      <w:marTop w:val="0"/>
      <w:marBottom w:val="0"/>
      <w:divBdr>
        <w:top w:val="none" w:sz="0" w:space="0" w:color="auto"/>
        <w:left w:val="none" w:sz="0" w:space="0" w:color="auto"/>
        <w:bottom w:val="none" w:sz="0" w:space="0" w:color="auto"/>
        <w:right w:val="none" w:sz="0" w:space="0" w:color="auto"/>
      </w:divBdr>
    </w:div>
    <w:div w:id="1056972097">
      <w:bodyDiv w:val="1"/>
      <w:marLeft w:val="0"/>
      <w:marRight w:val="0"/>
      <w:marTop w:val="0"/>
      <w:marBottom w:val="0"/>
      <w:divBdr>
        <w:top w:val="none" w:sz="0" w:space="0" w:color="auto"/>
        <w:left w:val="none" w:sz="0" w:space="0" w:color="auto"/>
        <w:bottom w:val="none" w:sz="0" w:space="0" w:color="auto"/>
        <w:right w:val="none" w:sz="0" w:space="0" w:color="auto"/>
      </w:divBdr>
    </w:div>
    <w:div w:id="1057096124">
      <w:bodyDiv w:val="1"/>
      <w:marLeft w:val="0"/>
      <w:marRight w:val="0"/>
      <w:marTop w:val="0"/>
      <w:marBottom w:val="0"/>
      <w:divBdr>
        <w:top w:val="none" w:sz="0" w:space="0" w:color="auto"/>
        <w:left w:val="none" w:sz="0" w:space="0" w:color="auto"/>
        <w:bottom w:val="none" w:sz="0" w:space="0" w:color="auto"/>
        <w:right w:val="none" w:sz="0" w:space="0" w:color="auto"/>
      </w:divBdr>
    </w:div>
    <w:div w:id="1057124361">
      <w:bodyDiv w:val="1"/>
      <w:marLeft w:val="0"/>
      <w:marRight w:val="0"/>
      <w:marTop w:val="0"/>
      <w:marBottom w:val="0"/>
      <w:divBdr>
        <w:top w:val="none" w:sz="0" w:space="0" w:color="auto"/>
        <w:left w:val="none" w:sz="0" w:space="0" w:color="auto"/>
        <w:bottom w:val="none" w:sz="0" w:space="0" w:color="auto"/>
        <w:right w:val="none" w:sz="0" w:space="0" w:color="auto"/>
      </w:divBdr>
    </w:div>
    <w:div w:id="1057124740">
      <w:bodyDiv w:val="1"/>
      <w:marLeft w:val="0"/>
      <w:marRight w:val="0"/>
      <w:marTop w:val="0"/>
      <w:marBottom w:val="0"/>
      <w:divBdr>
        <w:top w:val="none" w:sz="0" w:space="0" w:color="auto"/>
        <w:left w:val="none" w:sz="0" w:space="0" w:color="auto"/>
        <w:bottom w:val="none" w:sz="0" w:space="0" w:color="auto"/>
        <w:right w:val="none" w:sz="0" w:space="0" w:color="auto"/>
      </w:divBdr>
    </w:div>
    <w:div w:id="1057781195">
      <w:bodyDiv w:val="1"/>
      <w:marLeft w:val="0"/>
      <w:marRight w:val="0"/>
      <w:marTop w:val="0"/>
      <w:marBottom w:val="0"/>
      <w:divBdr>
        <w:top w:val="none" w:sz="0" w:space="0" w:color="auto"/>
        <w:left w:val="none" w:sz="0" w:space="0" w:color="auto"/>
        <w:bottom w:val="none" w:sz="0" w:space="0" w:color="auto"/>
        <w:right w:val="none" w:sz="0" w:space="0" w:color="auto"/>
      </w:divBdr>
    </w:div>
    <w:div w:id="1057902496">
      <w:bodyDiv w:val="1"/>
      <w:marLeft w:val="0"/>
      <w:marRight w:val="0"/>
      <w:marTop w:val="0"/>
      <w:marBottom w:val="0"/>
      <w:divBdr>
        <w:top w:val="none" w:sz="0" w:space="0" w:color="auto"/>
        <w:left w:val="none" w:sz="0" w:space="0" w:color="auto"/>
        <w:bottom w:val="none" w:sz="0" w:space="0" w:color="auto"/>
        <w:right w:val="none" w:sz="0" w:space="0" w:color="auto"/>
      </w:divBdr>
    </w:div>
    <w:div w:id="1057969878">
      <w:bodyDiv w:val="1"/>
      <w:marLeft w:val="0"/>
      <w:marRight w:val="0"/>
      <w:marTop w:val="0"/>
      <w:marBottom w:val="0"/>
      <w:divBdr>
        <w:top w:val="none" w:sz="0" w:space="0" w:color="auto"/>
        <w:left w:val="none" w:sz="0" w:space="0" w:color="auto"/>
        <w:bottom w:val="none" w:sz="0" w:space="0" w:color="auto"/>
        <w:right w:val="none" w:sz="0" w:space="0" w:color="auto"/>
      </w:divBdr>
    </w:div>
    <w:div w:id="1057974521">
      <w:bodyDiv w:val="1"/>
      <w:marLeft w:val="0"/>
      <w:marRight w:val="0"/>
      <w:marTop w:val="0"/>
      <w:marBottom w:val="0"/>
      <w:divBdr>
        <w:top w:val="none" w:sz="0" w:space="0" w:color="auto"/>
        <w:left w:val="none" w:sz="0" w:space="0" w:color="auto"/>
        <w:bottom w:val="none" w:sz="0" w:space="0" w:color="auto"/>
        <w:right w:val="none" w:sz="0" w:space="0" w:color="auto"/>
      </w:divBdr>
    </w:div>
    <w:div w:id="1058087493">
      <w:bodyDiv w:val="1"/>
      <w:marLeft w:val="0"/>
      <w:marRight w:val="0"/>
      <w:marTop w:val="0"/>
      <w:marBottom w:val="0"/>
      <w:divBdr>
        <w:top w:val="none" w:sz="0" w:space="0" w:color="auto"/>
        <w:left w:val="none" w:sz="0" w:space="0" w:color="auto"/>
        <w:bottom w:val="none" w:sz="0" w:space="0" w:color="auto"/>
        <w:right w:val="none" w:sz="0" w:space="0" w:color="auto"/>
      </w:divBdr>
    </w:div>
    <w:div w:id="1058746096">
      <w:bodyDiv w:val="1"/>
      <w:marLeft w:val="0"/>
      <w:marRight w:val="0"/>
      <w:marTop w:val="0"/>
      <w:marBottom w:val="0"/>
      <w:divBdr>
        <w:top w:val="none" w:sz="0" w:space="0" w:color="auto"/>
        <w:left w:val="none" w:sz="0" w:space="0" w:color="auto"/>
        <w:bottom w:val="none" w:sz="0" w:space="0" w:color="auto"/>
        <w:right w:val="none" w:sz="0" w:space="0" w:color="auto"/>
      </w:divBdr>
    </w:div>
    <w:div w:id="1059203834">
      <w:bodyDiv w:val="1"/>
      <w:marLeft w:val="0"/>
      <w:marRight w:val="0"/>
      <w:marTop w:val="0"/>
      <w:marBottom w:val="0"/>
      <w:divBdr>
        <w:top w:val="none" w:sz="0" w:space="0" w:color="auto"/>
        <w:left w:val="none" w:sz="0" w:space="0" w:color="auto"/>
        <w:bottom w:val="none" w:sz="0" w:space="0" w:color="auto"/>
        <w:right w:val="none" w:sz="0" w:space="0" w:color="auto"/>
      </w:divBdr>
    </w:div>
    <w:div w:id="1060178287">
      <w:bodyDiv w:val="1"/>
      <w:marLeft w:val="0"/>
      <w:marRight w:val="0"/>
      <w:marTop w:val="0"/>
      <w:marBottom w:val="0"/>
      <w:divBdr>
        <w:top w:val="none" w:sz="0" w:space="0" w:color="auto"/>
        <w:left w:val="none" w:sz="0" w:space="0" w:color="auto"/>
        <w:bottom w:val="none" w:sz="0" w:space="0" w:color="auto"/>
        <w:right w:val="none" w:sz="0" w:space="0" w:color="auto"/>
      </w:divBdr>
    </w:div>
    <w:div w:id="1060859139">
      <w:bodyDiv w:val="1"/>
      <w:marLeft w:val="0"/>
      <w:marRight w:val="0"/>
      <w:marTop w:val="0"/>
      <w:marBottom w:val="0"/>
      <w:divBdr>
        <w:top w:val="none" w:sz="0" w:space="0" w:color="auto"/>
        <w:left w:val="none" w:sz="0" w:space="0" w:color="auto"/>
        <w:bottom w:val="none" w:sz="0" w:space="0" w:color="auto"/>
        <w:right w:val="none" w:sz="0" w:space="0" w:color="auto"/>
      </w:divBdr>
    </w:div>
    <w:div w:id="1061099018">
      <w:bodyDiv w:val="1"/>
      <w:marLeft w:val="0"/>
      <w:marRight w:val="0"/>
      <w:marTop w:val="0"/>
      <w:marBottom w:val="0"/>
      <w:divBdr>
        <w:top w:val="none" w:sz="0" w:space="0" w:color="auto"/>
        <w:left w:val="none" w:sz="0" w:space="0" w:color="auto"/>
        <w:bottom w:val="none" w:sz="0" w:space="0" w:color="auto"/>
        <w:right w:val="none" w:sz="0" w:space="0" w:color="auto"/>
      </w:divBdr>
    </w:div>
    <w:div w:id="1061439865">
      <w:bodyDiv w:val="1"/>
      <w:marLeft w:val="0"/>
      <w:marRight w:val="0"/>
      <w:marTop w:val="0"/>
      <w:marBottom w:val="0"/>
      <w:divBdr>
        <w:top w:val="none" w:sz="0" w:space="0" w:color="auto"/>
        <w:left w:val="none" w:sz="0" w:space="0" w:color="auto"/>
        <w:bottom w:val="none" w:sz="0" w:space="0" w:color="auto"/>
        <w:right w:val="none" w:sz="0" w:space="0" w:color="auto"/>
      </w:divBdr>
    </w:div>
    <w:div w:id="1061634115">
      <w:bodyDiv w:val="1"/>
      <w:marLeft w:val="0"/>
      <w:marRight w:val="0"/>
      <w:marTop w:val="0"/>
      <w:marBottom w:val="0"/>
      <w:divBdr>
        <w:top w:val="none" w:sz="0" w:space="0" w:color="auto"/>
        <w:left w:val="none" w:sz="0" w:space="0" w:color="auto"/>
        <w:bottom w:val="none" w:sz="0" w:space="0" w:color="auto"/>
        <w:right w:val="none" w:sz="0" w:space="0" w:color="auto"/>
      </w:divBdr>
    </w:div>
    <w:div w:id="1061711961">
      <w:bodyDiv w:val="1"/>
      <w:marLeft w:val="0"/>
      <w:marRight w:val="0"/>
      <w:marTop w:val="0"/>
      <w:marBottom w:val="0"/>
      <w:divBdr>
        <w:top w:val="none" w:sz="0" w:space="0" w:color="auto"/>
        <w:left w:val="none" w:sz="0" w:space="0" w:color="auto"/>
        <w:bottom w:val="none" w:sz="0" w:space="0" w:color="auto"/>
        <w:right w:val="none" w:sz="0" w:space="0" w:color="auto"/>
      </w:divBdr>
    </w:div>
    <w:div w:id="1062682416">
      <w:bodyDiv w:val="1"/>
      <w:marLeft w:val="0"/>
      <w:marRight w:val="0"/>
      <w:marTop w:val="0"/>
      <w:marBottom w:val="0"/>
      <w:divBdr>
        <w:top w:val="none" w:sz="0" w:space="0" w:color="auto"/>
        <w:left w:val="none" w:sz="0" w:space="0" w:color="auto"/>
        <w:bottom w:val="none" w:sz="0" w:space="0" w:color="auto"/>
        <w:right w:val="none" w:sz="0" w:space="0" w:color="auto"/>
      </w:divBdr>
    </w:div>
    <w:div w:id="1062873413">
      <w:bodyDiv w:val="1"/>
      <w:marLeft w:val="0"/>
      <w:marRight w:val="0"/>
      <w:marTop w:val="0"/>
      <w:marBottom w:val="0"/>
      <w:divBdr>
        <w:top w:val="none" w:sz="0" w:space="0" w:color="auto"/>
        <w:left w:val="none" w:sz="0" w:space="0" w:color="auto"/>
        <w:bottom w:val="none" w:sz="0" w:space="0" w:color="auto"/>
        <w:right w:val="none" w:sz="0" w:space="0" w:color="auto"/>
      </w:divBdr>
    </w:div>
    <w:div w:id="1063718865">
      <w:bodyDiv w:val="1"/>
      <w:marLeft w:val="0"/>
      <w:marRight w:val="0"/>
      <w:marTop w:val="0"/>
      <w:marBottom w:val="0"/>
      <w:divBdr>
        <w:top w:val="none" w:sz="0" w:space="0" w:color="auto"/>
        <w:left w:val="none" w:sz="0" w:space="0" w:color="auto"/>
        <w:bottom w:val="none" w:sz="0" w:space="0" w:color="auto"/>
        <w:right w:val="none" w:sz="0" w:space="0" w:color="auto"/>
      </w:divBdr>
    </w:div>
    <w:div w:id="1064177105">
      <w:bodyDiv w:val="1"/>
      <w:marLeft w:val="0"/>
      <w:marRight w:val="0"/>
      <w:marTop w:val="0"/>
      <w:marBottom w:val="0"/>
      <w:divBdr>
        <w:top w:val="none" w:sz="0" w:space="0" w:color="auto"/>
        <w:left w:val="none" w:sz="0" w:space="0" w:color="auto"/>
        <w:bottom w:val="none" w:sz="0" w:space="0" w:color="auto"/>
        <w:right w:val="none" w:sz="0" w:space="0" w:color="auto"/>
      </w:divBdr>
    </w:div>
    <w:div w:id="1064370301">
      <w:bodyDiv w:val="1"/>
      <w:marLeft w:val="0"/>
      <w:marRight w:val="0"/>
      <w:marTop w:val="0"/>
      <w:marBottom w:val="0"/>
      <w:divBdr>
        <w:top w:val="none" w:sz="0" w:space="0" w:color="auto"/>
        <w:left w:val="none" w:sz="0" w:space="0" w:color="auto"/>
        <w:bottom w:val="none" w:sz="0" w:space="0" w:color="auto"/>
        <w:right w:val="none" w:sz="0" w:space="0" w:color="auto"/>
      </w:divBdr>
    </w:div>
    <w:div w:id="1064447721">
      <w:bodyDiv w:val="1"/>
      <w:marLeft w:val="0"/>
      <w:marRight w:val="0"/>
      <w:marTop w:val="0"/>
      <w:marBottom w:val="0"/>
      <w:divBdr>
        <w:top w:val="none" w:sz="0" w:space="0" w:color="auto"/>
        <w:left w:val="none" w:sz="0" w:space="0" w:color="auto"/>
        <w:bottom w:val="none" w:sz="0" w:space="0" w:color="auto"/>
        <w:right w:val="none" w:sz="0" w:space="0" w:color="auto"/>
      </w:divBdr>
    </w:div>
    <w:div w:id="1064449762">
      <w:bodyDiv w:val="1"/>
      <w:marLeft w:val="0"/>
      <w:marRight w:val="0"/>
      <w:marTop w:val="0"/>
      <w:marBottom w:val="0"/>
      <w:divBdr>
        <w:top w:val="none" w:sz="0" w:space="0" w:color="auto"/>
        <w:left w:val="none" w:sz="0" w:space="0" w:color="auto"/>
        <w:bottom w:val="none" w:sz="0" w:space="0" w:color="auto"/>
        <w:right w:val="none" w:sz="0" w:space="0" w:color="auto"/>
      </w:divBdr>
    </w:div>
    <w:div w:id="1064454665">
      <w:bodyDiv w:val="1"/>
      <w:marLeft w:val="0"/>
      <w:marRight w:val="0"/>
      <w:marTop w:val="0"/>
      <w:marBottom w:val="0"/>
      <w:divBdr>
        <w:top w:val="none" w:sz="0" w:space="0" w:color="auto"/>
        <w:left w:val="none" w:sz="0" w:space="0" w:color="auto"/>
        <w:bottom w:val="none" w:sz="0" w:space="0" w:color="auto"/>
        <w:right w:val="none" w:sz="0" w:space="0" w:color="auto"/>
      </w:divBdr>
    </w:div>
    <w:div w:id="1064522094">
      <w:bodyDiv w:val="1"/>
      <w:marLeft w:val="0"/>
      <w:marRight w:val="0"/>
      <w:marTop w:val="0"/>
      <w:marBottom w:val="0"/>
      <w:divBdr>
        <w:top w:val="none" w:sz="0" w:space="0" w:color="auto"/>
        <w:left w:val="none" w:sz="0" w:space="0" w:color="auto"/>
        <w:bottom w:val="none" w:sz="0" w:space="0" w:color="auto"/>
        <w:right w:val="none" w:sz="0" w:space="0" w:color="auto"/>
      </w:divBdr>
    </w:div>
    <w:div w:id="1064645738">
      <w:bodyDiv w:val="1"/>
      <w:marLeft w:val="0"/>
      <w:marRight w:val="0"/>
      <w:marTop w:val="0"/>
      <w:marBottom w:val="0"/>
      <w:divBdr>
        <w:top w:val="none" w:sz="0" w:space="0" w:color="auto"/>
        <w:left w:val="none" w:sz="0" w:space="0" w:color="auto"/>
        <w:bottom w:val="none" w:sz="0" w:space="0" w:color="auto"/>
        <w:right w:val="none" w:sz="0" w:space="0" w:color="auto"/>
      </w:divBdr>
    </w:div>
    <w:div w:id="1064795316">
      <w:bodyDiv w:val="1"/>
      <w:marLeft w:val="0"/>
      <w:marRight w:val="0"/>
      <w:marTop w:val="0"/>
      <w:marBottom w:val="0"/>
      <w:divBdr>
        <w:top w:val="none" w:sz="0" w:space="0" w:color="auto"/>
        <w:left w:val="none" w:sz="0" w:space="0" w:color="auto"/>
        <w:bottom w:val="none" w:sz="0" w:space="0" w:color="auto"/>
        <w:right w:val="none" w:sz="0" w:space="0" w:color="auto"/>
      </w:divBdr>
    </w:div>
    <w:div w:id="1065029303">
      <w:bodyDiv w:val="1"/>
      <w:marLeft w:val="0"/>
      <w:marRight w:val="0"/>
      <w:marTop w:val="0"/>
      <w:marBottom w:val="0"/>
      <w:divBdr>
        <w:top w:val="none" w:sz="0" w:space="0" w:color="auto"/>
        <w:left w:val="none" w:sz="0" w:space="0" w:color="auto"/>
        <w:bottom w:val="none" w:sz="0" w:space="0" w:color="auto"/>
        <w:right w:val="none" w:sz="0" w:space="0" w:color="auto"/>
      </w:divBdr>
    </w:div>
    <w:div w:id="1065102639">
      <w:bodyDiv w:val="1"/>
      <w:marLeft w:val="0"/>
      <w:marRight w:val="0"/>
      <w:marTop w:val="0"/>
      <w:marBottom w:val="0"/>
      <w:divBdr>
        <w:top w:val="none" w:sz="0" w:space="0" w:color="auto"/>
        <w:left w:val="none" w:sz="0" w:space="0" w:color="auto"/>
        <w:bottom w:val="none" w:sz="0" w:space="0" w:color="auto"/>
        <w:right w:val="none" w:sz="0" w:space="0" w:color="auto"/>
      </w:divBdr>
    </w:div>
    <w:div w:id="1065494480">
      <w:bodyDiv w:val="1"/>
      <w:marLeft w:val="0"/>
      <w:marRight w:val="0"/>
      <w:marTop w:val="0"/>
      <w:marBottom w:val="0"/>
      <w:divBdr>
        <w:top w:val="none" w:sz="0" w:space="0" w:color="auto"/>
        <w:left w:val="none" w:sz="0" w:space="0" w:color="auto"/>
        <w:bottom w:val="none" w:sz="0" w:space="0" w:color="auto"/>
        <w:right w:val="none" w:sz="0" w:space="0" w:color="auto"/>
      </w:divBdr>
    </w:div>
    <w:div w:id="1065571029">
      <w:bodyDiv w:val="1"/>
      <w:marLeft w:val="0"/>
      <w:marRight w:val="0"/>
      <w:marTop w:val="0"/>
      <w:marBottom w:val="0"/>
      <w:divBdr>
        <w:top w:val="none" w:sz="0" w:space="0" w:color="auto"/>
        <w:left w:val="none" w:sz="0" w:space="0" w:color="auto"/>
        <w:bottom w:val="none" w:sz="0" w:space="0" w:color="auto"/>
        <w:right w:val="none" w:sz="0" w:space="0" w:color="auto"/>
      </w:divBdr>
    </w:div>
    <w:div w:id="1066103140">
      <w:bodyDiv w:val="1"/>
      <w:marLeft w:val="0"/>
      <w:marRight w:val="0"/>
      <w:marTop w:val="0"/>
      <w:marBottom w:val="0"/>
      <w:divBdr>
        <w:top w:val="none" w:sz="0" w:space="0" w:color="auto"/>
        <w:left w:val="none" w:sz="0" w:space="0" w:color="auto"/>
        <w:bottom w:val="none" w:sz="0" w:space="0" w:color="auto"/>
        <w:right w:val="none" w:sz="0" w:space="0" w:color="auto"/>
      </w:divBdr>
    </w:div>
    <w:div w:id="1066798096">
      <w:bodyDiv w:val="1"/>
      <w:marLeft w:val="0"/>
      <w:marRight w:val="0"/>
      <w:marTop w:val="0"/>
      <w:marBottom w:val="0"/>
      <w:divBdr>
        <w:top w:val="none" w:sz="0" w:space="0" w:color="auto"/>
        <w:left w:val="none" w:sz="0" w:space="0" w:color="auto"/>
        <w:bottom w:val="none" w:sz="0" w:space="0" w:color="auto"/>
        <w:right w:val="none" w:sz="0" w:space="0" w:color="auto"/>
      </w:divBdr>
    </w:div>
    <w:div w:id="1066807135">
      <w:bodyDiv w:val="1"/>
      <w:marLeft w:val="0"/>
      <w:marRight w:val="0"/>
      <w:marTop w:val="0"/>
      <w:marBottom w:val="0"/>
      <w:divBdr>
        <w:top w:val="none" w:sz="0" w:space="0" w:color="auto"/>
        <w:left w:val="none" w:sz="0" w:space="0" w:color="auto"/>
        <w:bottom w:val="none" w:sz="0" w:space="0" w:color="auto"/>
        <w:right w:val="none" w:sz="0" w:space="0" w:color="auto"/>
      </w:divBdr>
    </w:div>
    <w:div w:id="1066952333">
      <w:bodyDiv w:val="1"/>
      <w:marLeft w:val="0"/>
      <w:marRight w:val="0"/>
      <w:marTop w:val="0"/>
      <w:marBottom w:val="0"/>
      <w:divBdr>
        <w:top w:val="none" w:sz="0" w:space="0" w:color="auto"/>
        <w:left w:val="none" w:sz="0" w:space="0" w:color="auto"/>
        <w:bottom w:val="none" w:sz="0" w:space="0" w:color="auto"/>
        <w:right w:val="none" w:sz="0" w:space="0" w:color="auto"/>
      </w:divBdr>
    </w:div>
    <w:div w:id="1066995507">
      <w:bodyDiv w:val="1"/>
      <w:marLeft w:val="0"/>
      <w:marRight w:val="0"/>
      <w:marTop w:val="0"/>
      <w:marBottom w:val="0"/>
      <w:divBdr>
        <w:top w:val="none" w:sz="0" w:space="0" w:color="auto"/>
        <w:left w:val="none" w:sz="0" w:space="0" w:color="auto"/>
        <w:bottom w:val="none" w:sz="0" w:space="0" w:color="auto"/>
        <w:right w:val="none" w:sz="0" w:space="0" w:color="auto"/>
      </w:divBdr>
    </w:div>
    <w:div w:id="1067068914">
      <w:bodyDiv w:val="1"/>
      <w:marLeft w:val="0"/>
      <w:marRight w:val="0"/>
      <w:marTop w:val="0"/>
      <w:marBottom w:val="0"/>
      <w:divBdr>
        <w:top w:val="none" w:sz="0" w:space="0" w:color="auto"/>
        <w:left w:val="none" w:sz="0" w:space="0" w:color="auto"/>
        <w:bottom w:val="none" w:sz="0" w:space="0" w:color="auto"/>
        <w:right w:val="none" w:sz="0" w:space="0" w:color="auto"/>
      </w:divBdr>
    </w:div>
    <w:div w:id="1067151519">
      <w:bodyDiv w:val="1"/>
      <w:marLeft w:val="0"/>
      <w:marRight w:val="0"/>
      <w:marTop w:val="0"/>
      <w:marBottom w:val="0"/>
      <w:divBdr>
        <w:top w:val="none" w:sz="0" w:space="0" w:color="auto"/>
        <w:left w:val="none" w:sz="0" w:space="0" w:color="auto"/>
        <w:bottom w:val="none" w:sz="0" w:space="0" w:color="auto"/>
        <w:right w:val="none" w:sz="0" w:space="0" w:color="auto"/>
      </w:divBdr>
    </w:div>
    <w:div w:id="1067654788">
      <w:bodyDiv w:val="1"/>
      <w:marLeft w:val="0"/>
      <w:marRight w:val="0"/>
      <w:marTop w:val="0"/>
      <w:marBottom w:val="0"/>
      <w:divBdr>
        <w:top w:val="none" w:sz="0" w:space="0" w:color="auto"/>
        <w:left w:val="none" w:sz="0" w:space="0" w:color="auto"/>
        <w:bottom w:val="none" w:sz="0" w:space="0" w:color="auto"/>
        <w:right w:val="none" w:sz="0" w:space="0" w:color="auto"/>
      </w:divBdr>
    </w:div>
    <w:div w:id="1067916951">
      <w:bodyDiv w:val="1"/>
      <w:marLeft w:val="0"/>
      <w:marRight w:val="0"/>
      <w:marTop w:val="0"/>
      <w:marBottom w:val="0"/>
      <w:divBdr>
        <w:top w:val="none" w:sz="0" w:space="0" w:color="auto"/>
        <w:left w:val="none" w:sz="0" w:space="0" w:color="auto"/>
        <w:bottom w:val="none" w:sz="0" w:space="0" w:color="auto"/>
        <w:right w:val="none" w:sz="0" w:space="0" w:color="auto"/>
      </w:divBdr>
    </w:div>
    <w:div w:id="1068382189">
      <w:bodyDiv w:val="1"/>
      <w:marLeft w:val="0"/>
      <w:marRight w:val="0"/>
      <w:marTop w:val="0"/>
      <w:marBottom w:val="0"/>
      <w:divBdr>
        <w:top w:val="none" w:sz="0" w:space="0" w:color="auto"/>
        <w:left w:val="none" w:sz="0" w:space="0" w:color="auto"/>
        <w:bottom w:val="none" w:sz="0" w:space="0" w:color="auto"/>
        <w:right w:val="none" w:sz="0" w:space="0" w:color="auto"/>
      </w:divBdr>
    </w:div>
    <w:div w:id="1068527927">
      <w:bodyDiv w:val="1"/>
      <w:marLeft w:val="0"/>
      <w:marRight w:val="0"/>
      <w:marTop w:val="0"/>
      <w:marBottom w:val="0"/>
      <w:divBdr>
        <w:top w:val="none" w:sz="0" w:space="0" w:color="auto"/>
        <w:left w:val="none" w:sz="0" w:space="0" w:color="auto"/>
        <w:bottom w:val="none" w:sz="0" w:space="0" w:color="auto"/>
        <w:right w:val="none" w:sz="0" w:space="0" w:color="auto"/>
      </w:divBdr>
    </w:div>
    <w:div w:id="1068647898">
      <w:bodyDiv w:val="1"/>
      <w:marLeft w:val="0"/>
      <w:marRight w:val="0"/>
      <w:marTop w:val="0"/>
      <w:marBottom w:val="0"/>
      <w:divBdr>
        <w:top w:val="none" w:sz="0" w:space="0" w:color="auto"/>
        <w:left w:val="none" w:sz="0" w:space="0" w:color="auto"/>
        <w:bottom w:val="none" w:sz="0" w:space="0" w:color="auto"/>
        <w:right w:val="none" w:sz="0" w:space="0" w:color="auto"/>
      </w:divBdr>
    </w:div>
    <w:div w:id="1068839505">
      <w:bodyDiv w:val="1"/>
      <w:marLeft w:val="0"/>
      <w:marRight w:val="0"/>
      <w:marTop w:val="0"/>
      <w:marBottom w:val="0"/>
      <w:divBdr>
        <w:top w:val="none" w:sz="0" w:space="0" w:color="auto"/>
        <w:left w:val="none" w:sz="0" w:space="0" w:color="auto"/>
        <w:bottom w:val="none" w:sz="0" w:space="0" w:color="auto"/>
        <w:right w:val="none" w:sz="0" w:space="0" w:color="auto"/>
      </w:divBdr>
    </w:div>
    <w:div w:id="1069157266">
      <w:bodyDiv w:val="1"/>
      <w:marLeft w:val="0"/>
      <w:marRight w:val="0"/>
      <w:marTop w:val="0"/>
      <w:marBottom w:val="0"/>
      <w:divBdr>
        <w:top w:val="none" w:sz="0" w:space="0" w:color="auto"/>
        <w:left w:val="none" w:sz="0" w:space="0" w:color="auto"/>
        <w:bottom w:val="none" w:sz="0" w:space="0" w:color="auto"/>
        <w:right w:val="none" w:sz="0" w:space="0" w:color="auto"/>
      </w:divBdr>
    </w:div>
    <w:div w:id="1069614962">
      <w:bodyDiv w:val="1"/>
      <w:marLeft w:val="0"/>
      <w:marRight w:val="0"/>
      <w:marTop w:val="0"/>
      <w:marBottom w:val="0"/>
      <w:divBdr>
        <w:top w:val="none" w:sz="0" w:space="0" w:color="auto"/>
        <w:left w:val="none" w:sz="0" w:space="0" w:color="auto"/>
        <w:bottom w:val="none" w:sz="0" w:space="0" w:color="auto"/>
        <w:right w:val="none" w:sz="0" w:space="0" w:color="auto"/>
      </w:divBdr>
    </w:div>
    <w:div w:id="1069645452">
      <w:bodyDiv w:val="1"/>
      <w:marLeft w:val="0"/>
      <w:marRight w:val="0"/>
      <w:marTop w:val="0"/>
      <w:marBottom w:val="0"/>
      <w:divBdr>
        <w:top w:val="none" w:sz="0" w:space="0" w:color="auto"/>
        <w:left w:val="none" w:sz="0" w:space="0" w:color="auto"/>
        <w:bottom w:val="none" w:sz="0" w:space="0" w:color="auto"/>
        <w:right w:val="none" w:sz="0" w:space="0" w:color="auto"/>
      </w:divBdr>
    </w:div>
    <w:div w:id="1070229699">
      <w:bodyDiv w:val="1"/>
      <w:marLeft w:val="0"/>
      <w:marRight w:val="0"/>
      <w:marTop w:val="0"/>
      <w:marBottom w:val="0"/>
      <w:divBdr>
        <w:top w:val="none" w:sz="0" w:space="0" w:color="auto"/>
        <w:left w:val="none" w:sz="0" w:space="0" w:color="auto"/>
        <w:bottom w:val="none" w:sz="0" w:space="0" w:color="auto"/>
        <w:right w:val="none" w:sz="0" w:space="0" w:color="auto"/>
      </w:divBdr>
    </w:div>
    <w:div w:id="1071267083">
      <w:bodyDiv w:val="1"/>
      <w:marLeft w:val="0"/>
      <w:marRight w:val="0"/>
      <w:marTop w:val="0"/>
      <w:marBottom w:val="0"/>
      <w:divBdr>
        <w:top w:val="none" w:sz="0" w:space="0" w:color="auto"/>
        <w:left w:val="none" w:sz="0" w:space="0" w:color="auto"/>
        <w:bottom w:val="none" w:sz="0" w:space="0" w:color="auto"/>
        <w:right w:val="none" w:sz="0" w:space="0" w:color="auto"/>
      </w:divBdr>
    </w:div>
    <w:div w:id="1071538149">
      <w:bodyDiv w:val="1"/>
      <w:marLeft w:val="0"/>
      <w:marRight w:val="0"/>
      <w:marTop w:val="0"/>
      <w:marBottom w:val="0"/>
      <w:divBdr>
        <w:top w:val="none" w:sz="0" w:space="0" w:color="auto"/>
        <w:left w:val="none" w:sz="0" w:space="0" w:color="auto"/>
        <w:bottom w:val="none" w:sz="0" w:space="0" w:color="auto"/>
        <w:right w:val="none" w:sz="0" w:space="0" w:color="auto"/>
      </w:divBdr>
    </w:div>
    <w:div w:id="1071656433">
      <w:bodyDiv w:val="1"/>
      <w:marLeft w:val="0"/>
      <w:marRight w:val="0"/>
      <w:marTop w:val="0"/>
      <w:marBottom w:val="0"/>
      <w:divBdr>
        <w:top w:val="none" w:sz="0" w:space="0" w:color="auto"/>
        <w:left w:val="none" w:sz="0" w:space="0" w:color="auto"/>
        <w:bottom w:val="none" w:sz="0" w:space="0" w:color="auto"/>
        <w:right w:val="none" w:sz="0" w:space="0" w:color="auto"/>
      </w:divBdr>
    </w:div>
    <w:div w:id="1071851287">
      <w:bodyDiv w:val="1"/>
      <w:marLeft w:val="0"/>
      <w:marRight w:val="0"/>
      <w:marTop w:val="0"/>
      <w:marBottom w:val="0"/>
      <w:divBdr>
        <w:top w:val="none" w:sz="0" w:space="0" w:color="auto"/>
        <w:left w:val="none" w:sz="0" w:space="0" w:color="auto"/>
        <w:bottom w:val="none" w:sz="0" w:space="0" w:color="auto"/>
        <w:right w:val="none" w:sz="0" w:space="0" w:color="auto"/>
      </w:divBdr>
    </w:div>
    <w:div w:id="1072049888">
      <w:bodyDiv w:val="1"/>
      <w:marLeft w:val="0"/>
      <w:marRight w:val="0"/>
      <w:marTop w:val="0"/>
      <w:marBottom w:val="0"/>
      <w:divBdr>
        <w:top w:val="none" w:sz="0" w:space="0" w:color="auto"/>
        <w:left w:val="none" w:sz="0" w:space="0" w:color="auto"/>
        <w:bottom w:val="none" w:sz="0" w:space="0" w:color="auto"/>
        <w:right w:val="none" w:sz="0" w:space="0" w:color="auto"/>
      </w:divBdr>
    </w:div>
    <w:div w:id="1072120100">
      <w:bodyDiv w:val="1"/>
      <w:marLeft w:val="0"/>
      <w:marRight w:val="0"/>
      <w:marTop w:val="0"/>
      <w:marBottom w:val="0"/>
      <w:divBdr>
        <w:top w:val="none" w:sz="0" w:space="0" w:color="auto"/>
        <w:left w:val="none" w:sz="0" w:space="0" w:color="auto"/>
        <w:bottom w:val="none" w:sz="0" w:space="0" w:color="auto"/>
        <w:right w:val="none" w:sz="0" w:space="0" w:color="auto"/>
      </w:divBdr>
    </w:div>
    <w:div w:id="1072240851">
      <w:bodyDiv w:val="1"/>
      <w:marLeft w:val="0"/>
      <w:marRight w:val="0"/>
      <w:marTop w:val="0"/>
      <w:marBottom w:val="0"/>
      <w:divBdr>
        <w:top w:val="none" w:sz="0" w:space="0" w:color="auto"/>
        <w:left w:val="none" w:sz="0" w:space="0" w:color="auto"/>
        <w:bottom w:val="none" w:sz="0" w:space="0" w:color="auto"/>
        <w:right w:val="none" w:sz="0" w:space="0" w:color="auto"/>
      </w:divBdr>
    </w:div>
    <w:div w:id="1072896182">
      <w:bodyDiv w:val="1"/>
      <w:marLeft w:val="0"/>
      <w:marRight w:val="0"/>
      <w:marTop w:val="0"/>
      <w:marBottom w:val="0"/>
      <w:divBdr>
        <w:top w:val="none" w:sz="0" w:space="0" w:color="auto"/>
        <w:left w:val="none" w:sz="0" w:space="0" w:color="auto"/>
        <w:bottom w:val="none" w:sz="0" w:space="0" w:color="auto"/>
        <w:right w:val="none" w:sz="0" w:space="0" w:color="auto"/>
      </w:divBdr>
    </w:div>
    <w:div w:id="1072973849">
      <w:bodyDiv w:val="1"/>
      <w:marLeft w:val="0"/>
      <w:marRight w:val="0"/>
      <w:marTop w:val="0"/>
      <w:marBottom w:val="0"/>
      <w:divBdr>
        <w:top w:val="none" w:sz="0" w:space="0" w:color="auto"/>
        <w:left w:val="none" w:sz="0" w:space="0" w:color="auto"/>
        <w:bottom w:val="none" w:sz="0" w:space="0" w:color="auto"/>
        <w:right w:val="none" w:sz="0" w:space="0" w:color="auto"/>
      </w:divBdr>
    </w:div>
    <w:div w:id="1073165111">
      <w:bodyDiv w:val="1"/>
      <w:marLeft w:val="0"/>
      <w:marRight w:val="0"/>
      <w:marTop w:val="0"/>
      <w:marBottom w:val="0"/>
      <w:divBdr>
        <w:top w:val="none" w:sz="0" w:space="0" w:color="auto"/>
        <w:left w:val="none" w:sz="0" w:space="0" w:color="auto"/>
        <w:bottom w:val="none" w:sz="0" w:space="0" w:color="auto"/>
        <w:right w:val="none" w:sz="0" w:space="0" w:color="auto"/>
      </w:divBdr>
    </w:div>
    <w:div w:id="1073309998">
      <w:bodyDiv w:val="1"/>
      <w:marLeft w:val="0"/>
      <w:marRight w:val="0"/>
      <w:marTop w:val="0"/>
      <w:marBottom w:val="0"/>
      <w:divBdr>
        <w:top w:val="none" w:sz="0" w:space="0" w:color="auto"/>
        <w:left w:val="none" w:sz="0" w:space="0" w:color="auto"/>
        <w:bottom w:val="none" w:sz="0" w:space="0" w:color="auto"/>
        <w:right w:val="none" w:sz="0" w:space="0" w:color="auto"/>
      </w:divBdr>
    </w:div>
    <w:div w:id="1073938625">
      <w:bodyDiv w:val="1"/>
      <w:marLeft w:val="0"/>
      <w:marRight w:val="0"/>
      <w:marTop w:val="0"/>
      <w:marBottom w:val="0"/>
      <w:divBdr>
        <w:top w:val="none" w:sz="0" w:space="0" w:color="auto"/>
        <w:left w:val="none" w:sz="0" w:space="0" w:color="auto"/>
        <w:bottom w:val="none" w:sz="0" w:space="0" w:color="auto"/>
        <w:right w:val="none" w:sz="0" w:space="0" w:color="auto"/>
      </w:divBdr>
    </w:div>
    <w:div w:id="1074086399">
      <w:bodyDiv w:val="1"/>
      <w:marLeft w:val="0"/>
      <w:marRight w:val="0"/>
      <w:marTop w:val="0"/>
      <w:marBottom w:val="0"/>
      <w:divBdr>
        <w:top w:val="none" w:sz="0" w:space="0" w:color="auto"/>
        <w:left w:val="none" w:sz="0" w:space="0" w:color="auto"/>
        <w:bottom w:val="none" w:sz="0" w:space="0" w:color="auto"/>
        <w:right w:val="none" w:sz="0" w:space="0" w:color="auto"/>
      </w:divBdr>
    </w:div>
    <w:div w:id="1074625057">
      <w:bodyDiv w:val="1"/>
      <w:marLeft w:val="0"/>
      <w:marRight w:val="0"/>
      <w:marTop w:val="0"/>
      <w:marBottom w:val="0"/>
      <w:divBdr>
        <w:top w:val="none" w:sz="0" w:space="0" w:color="auto"/>
        <w:left w:val="none" w:sz="0" w:space="0" w:color="auto"/>
        <w:bottom w:val="none" w:sz="0" w:space="0" w:color="auto"/>
        <w:right w:val="none" w:sz="0" w:space="0" w:color="auto"/>
      </w:divBdr>
    </w:div>
    <w:div w:id="1075006196">
      <w:bodyDiv w:val="1"/>
      <w:marLeft w:val="0"/>
      <w:marRight w:val="0"/>
      <w:marTop w:val="0"/>
      <w:marBottom w:val="0"/>
      <w:divBdr>
        <w:top w:val="none" w:sz="0" w:space="0" w:color="auto"/>
        <w:left w:val="none" w:sz="0" w:space="0" w:color="auto"/>
        <w:bottom w:val="none" w:sz="0" w:space="0" w:color="auto"/>
        <w:right w:val="none" w:sz="0" w:space="0" w:color="auto"/>
      </w:divBdr>
    </w:div>
    <w:div w:id="1075123533">
      <w:bodyDiv w:val="1"/>
      <w:marLeft w:val="0"/>
      <w:marRight w:val="0"/>
      <w:marTop w:val="0"/>
      <w:marBottom w:val="0"/>
      <w:divBdr>
        <w:top w:val="none" w:sz="0" w:space="0" w:color="auto"/>
        <w:left w:val="none" w:sz="0" w:space="0" w:color="auto"/>
        <w:bottom w:val="none" w:sz="0" w:space="0" w:color="auto"/>
        <w:right w:val="none" w:sz="0" w:space="0" w:color="auto"/>
      </w:divBdr>
    </w:div>
    <w:div w:id="1075198785">
      <w:bodyDiv w:val="1"/>
      <w:marLeft w:val="0"/>
      <w:marRight w:val="0"/>
      <w:marTop w:val="0"/>
      <w:marBottom w:val="0"/>
      <w:divBdr>
        <w:top w:val="none" w:sz="0" w:space="0" w:color="auto"/>
        <w:left w:val="none" w:sz="0" w:space="0" w:color="auto"/>
        <w:bottom w:val="none" w:sz="0" w:space="0" w:color="auto"/>
        <w:right w:val="none" w:sz="0" w:space="0" w:color="auto"/>
      </w:divBdr>
    </w:div>
    <w:div w:id="1075929806">
      <w:bodyDiv w:val="1"/>
      <w:marLeft w:val="0"/>
      <w:marRight w:val="0"/>
      <w:marTop w:val="0"/>
      <w:marBottom w:val="0"/>
      <w:divBdr>
        <w:top w:val="none" w:sz="0" w:space="0" w:color="auto"/>
        <w:left w:val="none" w:sz="0" w:space="0" w:color="auto"/>
        <w:bottom w:val="none" w:sz="0" w:space="0" w:color="auto"/>
        <w:right w:val="none" w:sz="0" w:space="0" w:color="auto"/>
      </w:divBdr>
    </w:div>
    <w:div w:id="1075973664">
      <w:bodyDiv w:val="1"/>
      <w:marLeft w:val="0"/>
      <w:marRight w:val="0"/>
      <w:marTop w:val="0"/>
      <w:marBottom w:val="0"/>
      <w:divBdr>
        <w:top w:val="none" w:sz="0" w:space="0" w:color="auto"/>
        <w:left w:val="none" w:sz="0" w:space="0" w:color="auto"/>
        <w:bottom w:val="none" w:sz="0" w:space="0" w:color="auto"/>
        <w:right w:val="none" w:sz="0" w:space="0" w:color="auto"/>
      </w:divBdr>
    </w:div>
    <w:div w:id="1076316781">
      <w:bodyDiv w:val="1"/>
      <w:marLeft w:val="0"/>
      <w:marRight w:val="0"/>
      <w:marTop w:val="0"/>
      <w:marBottom w:val="0"/>
      <w:divBdr>
        <w:top w:val="none" w:sz="0" w:space="0" w:color="auto"/>
        <w:left w:val="none" w:sz="0" w:space="0" w:color="auto"/>
        <w:bottom w:val="none" w:sz="0" w:space="0" w:color="auto"/>
        <w:right w:val="none" w:sz="0" w:space="0" w:color="auto"/>
      </w:divBdr>
    </w:div>
    <w:div w:id="1077215642">
      <w:bodyDiv w:val="1"/>
      <w:marLeft w:val="0"/>
      <w:marRight w:val="0"/>
      <w:marTop w:val="0"/>
      <w:marBottom w:val="0"/>
      <w:divBdr>
        <w:top w:val="none" w:sz="0" w:space="0" w:color="auto"/>
        <w:left w:val="none" w:sz="0" w:space="0" w:color="auto"/>
        <w:bottom w:val="none" w:sz="0" w:space="0" w:color="auto"/>
        <w:right w:val="none" w:sz="0" w:space="0" w:color="auto"/>
      </w:divBdr>
    </w:div>
    <w:div w:id="1077360382">
      <w:bodyDiv w:val="1"/>
      <w:marLeft w:val="0"/>
      <w:marRight w:val="0"/>
      <w:marTop w:val="0"/>
      <w:marBottom w:val="0"/>
      <w:divBdr>
        <w:top w:val="none" w:sz="0" w:space="0" w:color="auto"/>
        <w:left w:val="none" w:sz="0" w:space="0" w:color="auto"/>
        <w:bottom w:val="none" w:sz="0" w:space="0" w:color="auto"/>
        <w:right w:val="none" w:sz="0" w:space="0" w:color="auto"/>
      </w:divBdr>
    </w:div>
    <w:div w:id="1077551062">
      <w:bodyDiv w:val="1"/>
      <w:marLeft w:val="0"/>
      <w:marRight w:val="0"/>
      <w:marTop w:val="0"/>
      <w:marBottom w:val="0"/>
      <w:divBdr>
        <w:top w:val="none" w:sz="0" w:space="0" w:color="auto"/>
        <w:left w:val="none" w:sz="0" w:space="0" w:color="auto"/>
        <w:bottom w:val="none" w:sz="0" w:space="0" w:color="auto"/>
        <w:right w:val="none" w:sz="0" w:space="0" w:color="auto"/>
      </w:divBdr>
    </w:div>
    <w:div w:id="1077627955">
      <w:bodyDiv w:val="1"/>
      <w:marLeft w:val="0"/>
      <w:marRight w:val="0"/>
      <w:marTop w:val="0"/>
      <w:marBottom w:val="0"/>
      <w:divBdr>
        <w:top w:val="none" w:sz="0" w:space="0" w:color="auto"/>
        <w:left w:val="none" w:sz="0" w:space="0" w:color="auto"/>
        <w:bottom w:val="none" w:sz="0" w:space="0" w:color="auto"/>
        <w:right w:val="none" w:sz="0" w:space="0" w:color="auto"/>
      </w:divBdr>
    </w:div>
    <w:div w:id="1078360101">
      <w:bodyDiv w:val="1"/>
      <w:marLeft w:val="0"/>
      <w:marRight w:val="0"/>
      <w:marTop w:val="0"/>
      <w:marBottom w:val="0"/>
      <w:divBdr>
        <w:top w:val="none" w:sz="0" w:space="0" w:color="auto"/>
        <w:left w:val="none" w:sz="0" w:space="0" w:color="auto"/>
        <w:bottom w:val="none" w:sz="0" w:space="0" w:color="auto"/>
        <w:right w:val="none" w:sz="0" w:space="0" w:color="auto"/>
      </w:divBdr>
    </w:div>
    <w:div w:id="1078594154">
      <w:bodyDiv w:val="1"/>
      <w:marLeft w:val="0"/>
      <w:marRight w:val="0"/>
      <w:marTop w:val="0"/>
      <w:marBottom w:val="0"/>
      <w:divBdr>
        <w:top w:val="none" w:sz="0" w:space="0" w:color="auto"/>
        <w:left w:val="none" w:sz="0" w:space="0" w:color="auto"/>
        <w:bottom w:val="none" w:sz="0" w:space="0" w:color="auto"/>
        <w:right w:val="none" w:sz="0" w:space="0" w:color="auto"/>
      </w:divBdr>
    </w:div>
    <w:div w:id="1078790088">
      <w:bodyDiv w:val="1"/>
      <w:marLeft w:val="0"/>
      <w:marRight w:val="0"/>
      <w:marTop w:val="0"/>
      <w:marBottom w:val="0"/>
      <w:divBdr>
        <w:top w:val="none" w:sz="0" w:space="0" w:color="auto"/>
        <w:left w:val="none" w:sz="0" w:space="0" w:color="auto"/>
        <w:bottom w:val="none" w:sz="0" w:space="0" w:color="auto"/>
        <w:right w:val="none" w:sz="0" w:space="0" w:color="auto"/>
      </w:divBdr>
    </w:div>
    <w:div w:id="1078939920">
      <w:bodyDiv w:val="1"/>
      <w:marLeft w:val="0"/>
      <w:marRight w:val="0"/>
      <w:marTop w:val="0"/>
      <w:marBottom w:val="0"/>
      <w:divBdr>
        <w:top w:val="none" w:sz="0" w:space="0" w:color="auto"/>
        <w:left w:val="none" w:sz="0" w:space="0" w:color="auto"/>
        <w:bottom w:val="none" w:sz="0" w:space="0" w:color="auto"/>
        <w:right w:val="none" w:sz="0" w:space="0" w:color="auto"/>
      </w:divBdr>
    </w:div>
    <w:div w:id="1079252416">
      <w:bodyDiv w:val="1"/>
      <w:marLeft w:val="0"/>
      <w:marRight w:val="0"/>
      <w:marTop w:val="0"/>
      <w:marBottom w:val="0"/>
      <w:divBdr>
        <w:top w:val="none" w:sz="0" w:space="0" w:color="auto"/>
        <w:left w:val="none" w:sz="0" w:space="0" w:color="auto"/>
        <w:bottom w:val="none" w:sz="0" w:space="0" w:color="auto"/>
        <w:right w:val="none" w:sz="0" w:space="0" w:color="auto"/>
      </w:divBdr>
    </w:div>
    <w:div w:id="1079868198">
      <w:bodyDiv w:val="1"/>
      <w:marLeft w:val="0"/>
      <w:marRight w:val="0"/>
      <w:marTop w:val="0"/>
      <w:marBottom w:val="0"/>
      <w:divBdr>
        <w:top w:val="none" w:sz="0" w:space="0" w:color="auto"/>
        <w:left w:val="none" w:sz="0" w:space="0" w:color="auto"/>
        <w:bottom w:val="none" w:sz="0" w:space="0" w:color="auto"/>
        <w:right w:val="none" w:sz="0" w:space="0" w:color="auto"/>
      </w:divBdr>
    </w:div>
    <w:div w:id="1080177099">
      <w:bodyDiv w:val="1"/>
      <w:marLeft w:val="0"/>
      <w:marRight w:val="0"/>
      <w:marTop w:val="0"/>
      <w:marBottom w:val="0"/>
      <w:divBdr>
        <w:top w:val="none" w:sz="0" w:space="0" w:color="auto"/>
        <w:left w:val="none" w:sz="0" w:space="0" w:color="auto"/>
        <w:bottom w:val="none" w:sz="0" w:space="0" w:color="auto"/>
        <w:right w:val="none" w:sz="0" w:space="0" w:color="auto"/>
      </w:divBdr>
    </w:div>
    <w:div w:id="1080177124">
      <w:bodyDiv w:val="1"/>
      <w:marLeft w:val="0"/>
      <w:marRight w:val="0"/>
      <w:marTop w:val="0"/>
      <w:marBottom w:val="0"/>
      <w:divBdr>
        <w:top w:val="none" w:sz="0" w:space="0" w:color="auto"/>
        <w:left w:val="none" w:sz="0" w:space="0" w:color="auto"/>
        <w:bottom w:val="none" w:sz="0" w:space="0" w:color="auto"/>
        <w:right w:val="none" w:sz="0" w:space="0" w:color="auto"/>
      </w:divBdr>
    </w:div>
    <w:div w:id="1080180800">
      <w:bodyDiv w:val="1"/>
      <w:marLeft w:val="0"/>
      <w:marRight w:val="0"/>
      <w:marTop w:val="0"/>
      <w:marBottom w:val="0"/>
      <w:divBdr>
        <w:top w:val="none" w:sz="0" w:space="0" w:color="auto"/>
        <w:left w:val="none" w:sz="0" w:space="0" w:color="auto"/>
        <w:bottom w:val="none" w:sz="0" w:space="0" w:color="auto"/>
        <w:right w:val="none" w:sz="0" w:space="0" w:color="auto"/>
      </w:divBdr>
    </w:div>
    <w:div w:id="1080954247">
      <w:bodyDiv w:val="1"/>
      <w:marLeft w:val="0"/>
      <w:marRight w:val="0"/>
      <w:marTop w:val="0"/>
      <w:marBottom w:val="0"/>
      <w:divBdr>
        <w:top w:val="none" w:sz="0" w:space="0" w:color="auto"/>
        <w:left w:val="none" w:sz="0" w:space="0" w:color="auto"/>
        <w:bottom w:val="none" w:sz="0" w:space="0" w:color="auto"/>
        <w:right w:val="none" w:sz="0" w:space="0" w:color="auto"/>
      </w:divBdr>
    </w:div>
    <w:div w:id="1081023110">
      <w:bodyDiv w:val="1"/>
      <w:marLeft w:val="0"/>
      <w:marRight w:val="0"/>
      <w:marTop w:val="0"/>
      <w:marBottom w:val="0"/>
      <w:divBdr>
        <w:top w:val="none" w:sz="0" w:space="0" w:color="auto"/>
        <w:left w:val="none" w:sz="0" w:space="0" w:color="auto"/>
        <w:bottom w:val="none" w:sz="0" w:space="0" w:color="auto"/>
        <w:right w:val="none" w:sz="0" w:space="0" w:color="auto"/>
      </w:divBdr>
    </w:div>
    <w:div w:id="1081372336">
      <w:bodyDiv w:val="1"/>
      <w:marLeft w:val="0"/>
      <w:marRight w:val="0"/>
      <w:marTop w:val="0"/>
      <w:marBottom w:val="0"/>
      <w:divBdr>
        <w:top w:val="none" w:sz="0" w:space="0" w:color="auto"/>
        <w:left w:val="none" w:sz="0" w:space="0" w:color="auto"/>
        <w:bottom w:val="none" w:sz="0" w:space="0" w:color="auto"/>
        <w:right w:val="none" w:sz="0" w:space="0" w:color="auto"/>
      </w:divBdr>
    </w:div>
    <w:div w:id="1081827656">
      <w:bodyDiv w:val="1"/>
      <w:marLeft w:val="0"/>
      <w:marRight w:val="0"/>
      <w:marTop w:val="0"/>
      <w:marBottom w:val="0"/>
      <w:divBdr>
        <w:top w:val="none" w:sz="0" w:space="0" w:color="auto"/>
        <w:left w:val="none" w:sz="0" w:space="0" w:color="auto"/>
        <w:bottom w:val="none" w:sz="0" w:space="0" w:color="auto"/>
        <w:right w:val="none" w:sz="0" w:space="0" w:color="auto"/>
      </w:divBdr>
    </w:div>
    <w:div w:id="1082141626">
      <w:bodyDiv w:val="1"/>
      <w:marLeft w:val="0"/>
      <w:marRight w:val="0"/>
      <w:marTop w:val="0"/>
      <w:marBottom w:val="0"/>
      <w:divBdr>
        <w:top w:val="none" w:sz="0" w:space="0" w:color="auto"/>
        <w:left w:val="none" w:sz="0" w:space="0" w:color="auto"/>
        <w:bottom w:val="none" w:sz="0" w:space="0" w:color="auto"/>
        <w:right w:val="none" w:sz="0" w:space="0" w:color="auto"/>
      </w:divBdr>
    </w:div>
    <w:div w:id="1082291840">
      <w:bodyDiv w:val="1"/>
      <w:marLeft w:val="0"/>
      <w:marRight w:val="0"/>
      <w:marTop w:val="0"/>
      <w:marBottom w:val="0"/>
      <w:divBdr>
        <w:top w:val="none" w:sz="0" w:space="0" w:color="auto"/>
        <w:left w:val="none" w:sz="0" w:space="0" w:color="auto"/>
        <w:bottom w:val="none" w:sz="0" w:space="0" w:color="auto"/>
        <w:right w:val="none" w:sz="0" w:space="0" w:color="auto"/>
      </w:divBdr>
    </w:div>
    <w:div w:id="1082601851">
      <w:bodyDiv w:val="1"/>
      <w:marLeft w:val="0"/>
      <w:marRight w:val="0"/>
      <w:marTop w:val="0"/>
      <w:marBottom w:val="0"/>
      <w:divBdr>
        <w:top w:val="none" w:sz="0" w:space="0" w:color="auto"/>
        <w:left w:val="none" w:sz="0" w:space="0" w:color="auto"/>
        <w:bottom w:val="none" w:sz="0" w:space="0" w:color="auto"/>
        <w:right w:val="none" w:sz="0" w:space="0" w:color="auto"/>
      </w:divBdr>
    </w:div>
    <w:div w:id="1082793636">
      <w:bodyDiv w:val="1"/>
      <w:marLeft w:val="0"/>
      <w:marRight w:val="0"/>
      <w:marTop w:val="0"/>
      <w:marBottom w:val="0"/>
      <w:divBdr>
        <w:top w:val="none" w:sz="0" w:space="0" w:color="auto"/>
        <w:left w:val="none" w:sz="0" w:space="0" w:color="auto"/>
        <w:bottom w:val="none" w:sz="0" w:space="0" w:color="auto"/>
        <w:right w:val="none" w:sz="0" w:space="0" w:color="auto"/>
      </w:divBdr>
    </w:div>
    <w:div w:id="1082800259">
      <w:bodyDiv w:val="1"/>
      <w:marLeft w:val="0"/>
      <w:marRight w:val="0"/>
      <w:marTop w:val="0"/>
      <w:marBottom w:val="0"/>
      <w:divBdr>
        <w:top w:val="none" w:sz="0" w:space="0" w:color="auto"/>
        <w:left w:val="none" w:sz="0" w:space="0" w:color="auto"/>
        <w:bottom w:val="none" w:sz="0" w:space="0" w:color="auto"/>
        <w:right w:val="none" w:sz="0" w:space="0" w:color="auto"/>
      </w:divBdr>
    </w:div>
    <w:div w:id="1082994586">
      <w:bodyDiv w:val="1"/>
      <w:marLeft w:val="0"/>
      <w:marRight w:val="0"/>
      <w:marTop w:val="0"/>
      <w:marBottom w:val="0"/>
      <w:divBdr>
        <w:top w:val="none" w:sz="0" w:space="0" w:color="auto"/>
        <w:left w:val="none" w:sz="0" w:space="0" w:color="auto"/>
        <w:bottom w:val="none" w:sz="0" w:space="0" w:color="auto"/>
        <w:right w:val="none" w:sz="0" w:space="0" w:color="auto"/>
      </w:divBdr>
    </w:div>
    <w:div w:id="1083062834">
      <w:bodyDiv w:val="1"/>
      <w:marLeft w:val="0"/>
      <w:marRight w:val="0"/>
      <w:marTop w:val="0"/>
      <w:marBottom w:val="0"/>
      <w:divBdr>
        <w:top w:val="none" w:sz="0" w:space="0" w:color="auto"/>
        <w:left w:val="none" w:sz="0" w:space="0" w:color="auto"/>
        <w:bottom w:val="none" w:sz="0" w:space="0" w:color="auto"/>
        <w:right w:val="none" w:sz="0" w:space="0" w:color="auto"/>
      </w:divBdr>
    </w:div>
    <w:div w:id="1083406757">
      <w:bodyDiv w:val="1"/>
      <w:marLeft w:val="0"/>
      <w:marRight w:val="0"/>
      <w:marTop w:val="0"/>
      <w:marBottom w:val="0"/>
      <w:divBdr>
        <w:top w:val="none" w:sz="0" w:space="0" w:color="auto"/>
        <w:left w:val="none" w:sz="0" w:space="0" w:color="auto"/>
        <w:bottom w:val="none" w:sz="0" w:space="0" w:color="auto"/>
        <w:right w:val="none" w:sz="0" w:space="0" w:color="auto"/>
      </w:divBdr>
    </w:div>
    <w:div w:id="1083642326">
      <w:bodyDiv w:val="1"/>
      <w:marLeft w:val="0"/>
      <w:marRight w:val="0"/>
      <w:marTop w:val="0"/>
      <w:marBottom w:val="0"/>
      <w:divBdr>
        <w:top w:val="none" w:sz="0" w:space="0" w:color="auto"/>
        <w:left w:val="none" w:sz="0" w:space="0" w:color="auto"/>
        <w:bottom w:val="none" w:sz="0" w:space="0" w:color="auto"/>
        <w:right w:val="none" w:sz="0" w:space="0" w:color="auto"/>
      </w:divBdr>
    </w:div>
    <w:div w:id="1084305520">
      <w:bodyDiv w:val="1"/>
      <w:marLeft w:val="0"/>
      <w:marRight w:val="0"/>
      <w:marTop w:val="0"/>
      <w:marBottom w:val="0"/>
      <w:divBdr>
        <w:top w:val="none" w:sz="0" w:space="0" w:color="auto"/>
        <w:left w:val="none" w:sz="0" w:space="0" w:color="auto"/>
        <w:bottom w:val="none" w:sz="0" w:space="0" w:color="auto"/>
        <w:right w:val="none" w:sz="0" w:space="0" w:color="auto"/>
      </w:divBdr>
    </w:div>
    <w:div w:id="1085418552">
      <w:bodyDiv w:val="1"/>
      <w:marLeft w:val="0"/>
      <w:marRight w:val="0"/>
      <w:marTop w:val="0"/>
      <w:marBottom w:val="0"/>
      <w:divBdr>
        <w:top w:val="none" w:sz="0" w:space="0" w:color="auto"/>
        <w:left w:val="none" w:sz="0" w:space="0" w:color="auto"/>
        <w:bottom w:val="none" w:sz="0" w:space="0" w:color="auto"/>
        <w:right w:val="none" w:sz="0" w:space="0" w:color="auto"/>
      </w:divBdr>
    </w:div>
    <w:div w:id="1085801600">
      <w:bodyDiv w:val="1"/>
      <w:marLeft w:val="0"/>
      <w:marRight w:val="0"/>
      <w:marTop w:val="0"/>
      <w:marBottom w:val="0"/>
      <w:divBdr>
        <w:top w:val="none" w:sz="0" w:space="0" w:color="auto"/>
        <w:left w:val="none" w:sz="0" w:space="0" w:color="auto"/>
        <w:bottom w:val="none" w:sz="0" w:space="0" w:color="auto"/>
        <w:right w:val="none" w:sz="0" w:space="0" w:color="auto"/>
      </w:divBdr>
    </w:div>
    <w:div w:id="1086465361">
      <w:bodyDiv w:val="1"/>
      <w:marLeft w:val="0"/>
      <w:marRight w:val="0"/>
      <w:marTop w:val="0"/>
      <w:marBottom w:val="0"/>
      <w:divBdr>
        <w:top w:val="none" w:sz="0" w:space="0" w:color="auto"/>
        <w:left w:val="none" w:sz="0" w:space="0" w:color="auto"/>
        <w:bottom w:val="none" w:sz="0" w:space="0" w:color="auto"/>
        <w:right w:val="none" w:sz="0" w:space="0" w:color="auto"/>
      </w:divBdr>
    </w:div>
    <w:div w:id="1086607590">
      <w:bodyDiv w:val="1"/>
      <w:marLeft w:val="0"/>
      <w:marRight w:val="0"/>
      <w:marTop w:val="0"/>
      <w:marBottom w:val="0"/>
      <w:divBdr>
        <w:top w:val="none" w:sz="0" w:space="0" w:color="auto"/>
        <w:left w:val="none" w:sz="0" w:space="0" w:color="auto"/>
        <w:bottom w:val="none" w:sz="0" w:space="0" w:color="auto"/>
        <w:right w:val="none" w:sz="0" w:space="0" w:color="auto"/>
      </w:divBdr>
    </w:div>
    <w:div w:id="1086615587">
      <w:bodyDiv w:val="1"/>
      <w:marLeft w:val="0"/>
      <w:marRight w:val="0"/>
      <w:marTop w:val="0"/>
      <w:marBottom w:val="0"/>
      <w:divBdr>
        <w:top w:val="none" w:sz="0" w:space="0" w:color="auto"/>
        <w:left w:val="none" w:sz="0" w:space="0" w:color="auto"/>
        <w:bottom w:val="none" w:sz="0" w:space="0" w:color="auto"/>
        <w:right w:val="none" w:sz="0" w:space="0" w:color="auto"/>
      </w:divBdr>
    </w:div>
    <w:div w:id="1086803385">
      <w:bodyDiv w:val="1"/>
      <w:marLeft w:val="0"/>
      <w:marRight w:val="0"/>
      <w:marTop w:val="0"/>
      <w:marBottom w:val="0"/>
      <w:divBdr>
        <w:top w:val="none" w:sz="0" w:space="0" w:color="auto"/>
        <w:left w:val="none" w:sz="0" w:space="0" w:color="auto"/>
        <w:bottom w:val="none" w:sz="0" w:space="0" w:color="auto"/>
        <w:right w:val="none" w:sz="0" w:space="0" w:color="auto"/>
      </w:divBdr>
    </w:div>
    <w:div w:id="1087383072">
      <w:bodyDiv w:val="1"/>
      <w:marLeft w:val="0"/>
      <w:marRight w:val="0"/>
      <w:marTop w:val="0"/>
      <w:marBottom w:val="0"/>
      <w:divBdr>
        <w:top w:val="none" w:sz="0" w:space="0" w:color="auto"/>
        <w:left w:val="none" w:sz="0" w:space="0" w:color="auto"/>
        <w:bottom w:val="none" w:sz="0" w:space="0" w:color="auto"/>
        <w:right w:val="none" w:sz="0" w:space="0" w:color="auto"/>
      </w:divBdr>
    </w:div>
    <w:div w:id="1087579116">
      <w:bodyDiv w:val="1"/>
      <w:marLeft w:val="0"/>
      <w:marRight w:val="0"/>
      <w:marTop w:val="0"/>
      <w:marBottom w:val="0"/>
      <w:divBdr>
        <w:top w:val="none" w:sz="0" w:space="0" w:color="auto"/>
        <w:left w:val="none" w:sz="0" w:space="0" w:color="auto"/>
        <w:bottom w:val="none" w:sz="0" w:space="0" w:color="auto"/>
        <w:right w:val="none" w:sz="0" w:space="0" w:color="auto"/>
      </w:divBdr>
    </w:div>
    <w:div w:id="1087733104">
      <w:bodyDiv w:val="1"/>
      <w:marLeft w:val="0"/>
      <w:marRight w:val="0"/>
      <w:marTop w:val="0"/>
      <w:marBottom w:val="0"/>
      <w:divBdr>
        <w:top w:val="none" w:sz="0" w:space="0" w:color="auto"/>
        <w:left w:val="none" w:sz="0" w:space="0" w:color="auto"/>
        <w:bottom w:val="none" w:sz="0" w:space="0" w:color="auto"/>
        <w:right w:val="none" w:sz="0" w:space="0" w:color="auto"/>
      </w:divBdr>
    </w:div>
    <w:div w:id="1088161700">
      <w:bodyDiv w:val="1"/>
      <w:marLeft w:val="0"/>
      <w:marRight w:val="0"/>
      <w:marTop w:val="0"/>
      <w:marBottom w:val="0"/>
      <w:divBdr>
        <w:top w:val="none" w:sz="0" w:space="0" w:color="auto"/>
        <w:left w:val="none" w:sz="0" w:space="0" w:color="auto"/>
        <w:bottom w:val="none" w:sz="0" w:space="0" w:color="auto"/>
        <w:right w:val="none" w:sz="0" w:space="0" w:color="auto"/>
      </w:divBdr>
    </w:div>
    <w:div w:id="1088186685">
      <w:bodyDiv w:val="1"/>
      <w:marLeft w:val="0"/>
      <w:marRight w:val="0"/>
      <w:marTop w:val="0"/>
      <w:marBottom w:val="0"/>
      <w:divBdr>
        <w:top w:val="none" w:sz="0" w:space="0" w:color="auto"/>
        <w:left w:val="none" w:sz="0" w:space="0" w:color="auto"/>
        <w:bottom w:val="none" w:sz="0" w:space="0" w:color="auto"/>
        <w:right w:val="none" w:sz="0" w:space="0" w:color="auto"/>
      </w:divBdr>
    </w:div>
    <w:div w:id="1088233428">
      <w:bodyDiv w:val="1"/>
      <w:marLeft w:val="0"/>
      <w:marRight w:val="0"/>
      <w:marTop w:val="0"/>
      <w:marBottom w:val="0"/>
      <w:divBdr>
        <w:top w:val="none" w:sz="0" w:space="0" w:color="auto"/>
        <w:left w:val="none" w:sz="0" w:space="0" w:color="auto"/>
        <w:bottom w:val="none" w:sz="0" w:space="0" w:color="auto"/>
        <w:right w:val="none" w:sz="0" w:space="0" w:color="auto"/>
      </w:divBdr>
    </w:div>
    <w:div w:id="1088234450">
      <w:bodyDiv w:val="1"/>
      <w:marLeft w:val="0"/>
      <w:marRight w:val="0"/>
      <w:marTop w:val="0"/>
      <w:marBottom w:val="0"/>
      <w:divBdr>
        <w:top w:val="none" w:sz="0" w:space="0" w:color="auto"/>
        <w:left w:val="none" w:sz="0" w:space="0" w:color="auto"/>
        <w:bottom w:val="none" w:sz="0" w:space="0" w:color="auto"/>
        <w:right w:val="none" w:sz="0" w:space="0" w:color="auto"/>
      </w:divBdr>
    </w:div>
    <w:div w:id="1088845726">
      <w:bodyDiv w:val="1"/>
      <w:marLeft w:val="0"/>
      <w:marRight w:val="0"/>
      <w:marTop w:val="0"/>
      <w:marBottom w:val="0"/>
      <w:divBdr>
        <w:top w:val="none" w:sz="0" w:space="0" w:color="auto"/>
        <w:left w:val="none" w:sz="0" w:space="0" w:color="auto"/>
        <w:bottom w:val="none" w:sz="0" w:space="0" w:color="auto"/>
        <w:right w:val="none" w:sz="0" w:space="0" w:color="auto"/>
      </w:divBdr>
    </w:div>
    <w:div w:id="1088893446">
      <w:bodyDiv w:val="1"/>
      <w:marLeft w:val="0"/>
      <w:marRight w:val="0"/>
      <w:marTop w:val="0"/>
      <w:marBottom w:val="0"/>
      <w:divBdr>
        <w:top w:val="none" w:sz="0" w:space="0" w:color="auto"/>
        <w:left w:val="none" w:sz="0" w:space="0" w:color="auto"/>
        <w:bottom w:val="none" w:sz="0" w:space="0" w:color="auto"/>
        <w:right w:val="none" w:sz="0" w:space="0" w:color="auto"/>
      </w:divBdr>
    </w:div>
    <w:div w:id="1089085942">
      <w:bodyDiv w:val="1"/>
      <w:marLeft w:val="0"/>
      <w:marRight w:val="0"/>
      <w:marTop w:val="0"/>
      <w:marBottom w:val="0"/>
      <w:divBdr>
        <w:top w:val="none" w:sz="0" w:space="0" w:color="auto"/>
        <w:left w:val="none" w:sz="0" w:space="0" w:color="auto"/>
        <w:bottom w:val="none" w:sz="0" w:space="0" w:color="auto"/>
        <w:right w:val="none" w:sz="0" w:space="0" w:color="auto"/>
      </w:divBdr>
    </w:div>
    <w:div w:id="1090010517">
      <w:bodyDiv w:val="1"/>
      <w:marLeft w:val="0"/>
      <w:marRight w:val="0"/>
      <w:marTop w:val="0"/>
      <w:marBottom w:val="0"/>
      <w:divBdr>
        <w:top w:val="none" w:sz="0" w:space="0" w:color="auto"/>
        <w:left w:val="none" w:sz="0" w:space="0" w:color="auto"/>
        <w:bottom w:val="none" w:sz="0" w:space="0" w:color="auto"/>
        <w:right w:val="none" w:sz="0" w:space="0" w:color="auto"/>
      </w:divBdr>
    </w:div>
    <w:div w:id="1090391383">
      <w:bodyDiv w:val="1"/>
      <w:marLeft w:val="0"/>
      <w:marRight w:val="0"/>
      <w:marTop w:val="0"/>
      <w:marBottom w:val="0"/>
      <w:divBdr>
        <w:top w:val="none" w:sz="0" w:space="0" w:color="auto"/>
        <w:left w:val="none" w:sz="0" w:space="0" w:color="auto"/>
        <w:bottom w:val="none" w:sz="0" w:space="0" w:color="auto"/>
        <w:right w:val="none" w:sz="0" w:space="0" w:color="auto"/>
      </w:divBdr>
    </w:div>
    <w:div w:id="1090470509">
      <w:bodyDiv w:val="1"/>
      <w:marLeft w:val="0"/>
      <w:marRight w:val="0"/>
      <w:marTop w:val="0"/>
      <w:marBottom w:val="0"/>
      <w:divBdr>
        <w:top w:val="none" w:sz="0" w:space="0" w:color="auto"/>
        <w:left w:val="none" w:sz="0" w:space="0" w:color="auto"/>
        <w:bottom w:val="none" w:sz="0" w:space="0" w:color="auto"/>
        <w:right w:val="none" w:sz="0" w:space="0" w:color="auto"/>
      </w:divBdr>
    </w:div>
    <w:div w:id="1090733654">
      <w:bodyDiv w:val="1"/>
      <w:marLeft w:val="0"/>
      <w:marRight w:val="0"/>
      <w:marTop w:val="0"/>
      <w:marBottom w:val="0"/>
      <w:divBdr>
        <w:top w:val="none" w:sz="0" w:space="0" w:color="auto"/>
        <w:left w:val="none" w:sz="0" w:space="0" w:color="auto"/>
        <w:bottom w:val="none" w:sz="0" w:space="0" w:color="auto"/>
        <w:right w:val="none" w:sz="0" w:space="0" w:color="auto"/>
      </w:divBdr>
    </w:div>
    <w:div w:id="1091006665">
      <w:bodyDiv w:val="1"/>
      <w:marLeft w:val="0"/>
      <w:marRight w:val="0"/>
      <w:marTop w:val="0"/>
      <w:marBottom w:val="0"/>
      <w:divBdr>
        <w:top w:val="none" w:sz="0" w:space="0" w:color="auto"/>
        <w:left w:val="none" w:sz="0" w:space="0" w:color="auto"/>
        <w:bottom w:val="none" w:sz="0" w:space="0" w:color="auto"/>
        <w:right w:val="none" w:sz="0" w:space="0" w:color="auto"/>
      </w:divBdr>
    </w:div>
    <w:div w:id="1091075903">
      <w:bodyDiv w:val="1"/>
      <w:marLeft w:val="0"/>
      <w:marRight w:val="0"/>
      <w:marTop w:val="0"/>
      <w:marBottom w:val="0"/>
      <w:divBdr>
        <w:top w:val="none" w:sz="0" w:space="0" w:color="auto"/>
        <w:left w:val="none" w:sz="0" w:space="0" w:color="auto"/>
        <w:bottom w:val="none" w:sz="0" w:space="0" w:color="auto"/>
        <w:right w:val="none" w:sz="0" w:space="0" w:color="auto"/>
      </w:divBdr>
    </w:div>
    <w:div w:id="1091202927">
      <w:bodyDiv w:val="1"/>
      <w:marLeft w:val="0"/>
      <w:marRight w:val="0"/>
      <w:marTop w:val="0"/>
      <w:marBottom w:val="0"/>
      <w:divBdr>
        <w:top w:val="none" w:sz="0" w:space="0" w:color="auto"/>
        <w:left w:val="none" w:sz="0" w:space="0" w:color="auto"/>
        <w:bottom w:val="none" w:sz="0" w:space="0" w:color="auto"/>
        <w:right w:val="none" w:sz="0" w:space="0" w:color="auto"/>
      </w:divBdr>
    </w:div>
    <w:div w:id="1091243714">
      <w:bodyDiv w:val="1"/>
      <w:marLeft w:val="0"/>
      <w:marRight w:val="0"/>
      <w:marTop w:val="0"/>
      <w:marBottom w:val="0"/>
      <w:divBdr>
        <w:top w:val="none" w:sz="0" w:space="0" w:color="auto"/>
        <w:left w:val="none" w:sz="0" w:space="0" w:color="auto"/>
        <w:bottom w:val="none" w:sz="0" w:space="0" w:color="auto"/>
        <w:right w:val="none" w:sz="0" w:space="0" w:color="auto"/>
      </w:divBdr>
    </w:div>
    <w:div w:id="1091394438">
      <w:bodyDiv w:val="1"/>
      <w:marLeft w:val="0"/>
      <w:marRight w:val="0"/>
      <w:marTop w:val="0"/>
      <w:marBottom w:val="0"/>
      <w:divBdr>
        <w:top w:val="none" w:sz="0" w:space="0" w:color="auto"/>
        <w:left w:val="none" w:sz="0" w:space="0" w:color="auto"/>
        <w:bottom w:val="none" w:sz="0" w:space="0" w:color="auto"/>
        <w:right w:val="none" w:sz="0" w:space="0" w:color="auto"/>
      </w:divBdr>
    </w:div>
    <w:div w:id="1091661873">
      <w:bodyDiv w:val="1"/>
      <w:marLeft w:val="0"/>
      <w:marRight w:val="0"/>
      <w:marTop w:val="0"/>
      <w:marBottom w:val="0"/>
      <w:divBdr>
        <w:top w:val="none" w:sz="0" w:space="0" w:color="auto"/>
        <w:left w:val="none" w:sz="0" w:space="0" w:color="auto"/>
        <w:bottom w:val="none" w:sz="0" w:space="0" w:color="auto"/>
        <w:right w:val="none" w:sz="0" w:space="0" w:color="auto"/>
      </w:divBdr>
    </w:div>
    <w:div w:id="1091706182">
      <w:bodyDiv w:val="1"/>
      <w:marLeft w:val="0"/>
      <w:marRight w:val="0"/>
      <w:marTop w:val="0"/>
      <w:marBottom w:val="0"/>
      <w:divBdr>
        <w:top w:val="none" w:sz="0" w:space="0" w:color="auto"/>
        <w:left w:val="none" w:sz="0" w:space="0" w:color="auto"/>
        <w:bottom w:val="none" w:sz="0" w:space="0" w:color="auto"/>
        <w:right w:val="none" w:sz="0" w:space="0" w:color="auto"/>
      </w:divBdr>
    </w:div>
    <w:div w:id="1091850576">
      <w:bodyDiv w:val="1"/>
      <w:marLeft w:val="0"/>
      <w:marRight w:val="0"/>
      <w:marTop w:val="0"/>
      <w:marBottom w:val="0"/>
      <w:divBdr>
        <w:top w:val="none" w:sz="0" w:space="0" w:color="auto"/>
        <w:left w:val="none" w:sz="0" w:space="0" w:color="auto"/>
        <w:bottom w:val="none" w:sz="0" w:space="0" w:color="auto"/>
        <w:right w:val="none" w:sz="0" w:space="0" w:color="auto"/>
      </w:divBdr>
    </w:div>
    <w:div w:id="1092512204">
      <w:bodyDiv w:val="1"/>
      <w:marLeft w:val="0"/>
      <w:marRight w:val="0"/>
      <w:marTop w:val="0"/>
      <w:marBottom w:val="0"/>
      <w:divBdr>
        <w:top w:val="none" w:sz="0" w:space="0" w:color="auto"/>
        <w:left w:val="none" w:sz="0" w:space="0" w:color="auto"/>
        <w:bottom w:val="none" w:sz="0" w:space="0" w:color="auto"/>
        <w:right w:val="none" w:sz="0" w:space="0" w:color="auto"/>
      </w:divBdr>
    </w:div>
    <w:div w:id="1092550732">
      <w:bodyDiv w:val="1"/>
      <w:marLeft w:val="0"/>
      <w:marRight w:val="0"/>
      <w:marTop w:val="0"/>
      <w:marBottom w:val="0"/>
      <w:divBdr>
        <w:top w:val="none" w:sz="0" w:space="0" w:color="auto"/>
        <w:left w:val="none" w:sz="0" w:space="0" w:color="auto"/>
        <w:bottom w:val="none" w:sz="0" w:space="0" w:color="auto"/>
        <w:right w:val="none" w:sz="0" w:space="0" w:color="auto"/>
      </w:divBdr>
    </w:div>
    <w:div w:id="1092704013">
      <w:bodyDiv w:val="1"/>
      <w:marLeft w:val="0"/>
      <w:marRight w:val="0"/>
      <w:marTop w:val="0"/>
      <w:marBottom w:val="0"/>
      <w:divBdr>
        <w:top w:val="none" w:sz="0" w:space="0" w:color="auto"/>
        <w:left w:val="none" w:sz="0" w:space="0" w:color="auto"/>
        <w:bottom w:val="none" w:sz="0" w:space="0" w:color="auto"/>
        <w:right w:val="none" w:sz="0" w:space="0" w:color="auto"/>
      </w:divBdr>
    </w:div>
    <w:div w:id="1093162990">
      <w:bodyDiv w:val="1"/>
      <w:marLeft w:val="0"/>
      <w:marRight w:val="0"/>
      <w:marTop w:val="0"/>
      <w:marBottom w:val="0"/>
      <w:divBdr>
        <w:top w:val="none" w:sz="0" w:space="0" w:color="auto"/>
        <w:left w:val="none" w:sz="0" w:space="0" w:color="auto"/>
        <w:bottom w:val="none" w:sz="0" w:space="0" w:color="auto"/>
        <w:right w:val="none" w:sz="0" w:space="0" w:color="auto"/>
      </w:divBdr>
    </w:div>
    <w:div w:id="1093824258">
      <w:bodyDiv w:val="1"/>
      <w:marLeft w:val="0"/>
      <w:marRight w:val="0"/>
      <w:marTop w:val="0"/>
      <w:marBottom w:val="0"/>
      <w:divBdr>
        <w:top w:val="none" w:sz="0" w:space="0" w:color="auto"/>
        <w:left w:val="none" w:sz="0" w:space="0" w:color="auto"/>
        <w:bottom w:val="none" w:sz="0" w:space="0" w:color="auto"/>
        <w:right w:val="none" w:sz="0" w:space="0" w:color="auto"/>
      </w:divBdr>
    </w:div>
    <w:div w:id="1093864222">
      <w:bodyDiv w:val="1"/>
      <w:marLeft w:val="0"/>
      <w:marRight w:val="0"/>
      <w:marTop w:val="0"/>
      <w:marBottom w:val="0"/>
      <w:divBdr>
        <w:top w:val="none" w:sz="0" w:space="0" w:color="auto"/>
        <w:left w:val="none" w:sz="0" w:space="0" w:color="auto"/>
        <w:bottom w:val="none" w:sz="0" w:space="0" w:color="auto"/>
        <w:right w:val="none" w:sz="0" w:space="0" w:color="auto"/>
      </w:divBdr>
    </w:div>
    <w:div w:id="1094326660">
      <w:bodyDiv w:val="1"/>
      <w:marLeft w:val="0"/>
      <w:marRight w:val="0"/>
      <w:marTop w:val="0"/>
      <w:marBottom w:val="0"/>
      <w:divBdr>
        <w:top w:val="none" w:sz="0" w:space="0" w:color="auto"/>
        <w:left w:val="none" w:sz="0" w:space="0" w:color="auto"/>
        <w:bottom w:val="none" w:sz="0" w:space="0" w:color="auto"/>
        <w:right w:val="none" w:sz="0" w:space="0" w:color="auto"/>
      </w:divBdr>
    </w:div>
    <w:div w:id="1094594196">
      <w:bodyDiv w:val="1"/>
      <w:marLeft w:val="0"/>
      <w:marRight w:val="0"/>
      <w:marTop w:val="0"/>
      <w:marBottom w:val="0"/>
      <w:divBdr>
        <w:top w:val="none" w:sz="0" w:space="0" w:color="auto"/>
        <w:left w:val="none" w:sz="0" w:space="0" w:color="auto"/>
        <w:bottom w:val="none" w:sz="0" w:space="0" w:color="auto"/>
        <w:right w:val="none" w:sz="0" w:space="0" w:color="auto"/>
      </w:divBdr>
    </w:div>
    <w:div w:id="1094864477">
      <w:bodyDiv w:val="1"/>
      <w:marLeft w:val="0"/>
      <w:marRight w:val="0"/>
      <w:marTop w:val="0"/>
      <w:marBottom w:val="0"/>
      <w:divBdr>
        <w:top w:val="none" w:sz="0" w:space="0" w:color="auto"/>
        <w:left w:val="none" w:sz="0" w:space="0" w:color="auto"/>
        <w:bottom w:val="none" w:sz="0" w:space="0" w:color="auto"/>
        <w:right w:val="none" w:sz="0" w:space="0" w:color="auto"/>
      </w:divBdr>
    </w:div>
    <w:div w:id="1095055047">
      <w:bodyDiv w:val="1"/>
      <w:marLeft w:val="0"/>
      <w:marRight w:val="0"/>
      <w:marTop w:val="0"/>
      <w:marBottom w:val="0"/>
      <w:divBdr>
        <w:top w:val="none" w:sz="0" w:space="0" w:color="auto"/>
        <w:left w:val="none" w:sz="0" w:space="0" w:color="auto"/>
        <w:bottom w:val="none" w:sz="0" w:space="0" w:color="auto"/>
        <w:right w:val="none" w:sz="0" w:space="0" w:color="auto"/>
      </w:divBdr>
    </w:div>
    <w:div w:id="1095247331">
      <w:bodyDiv w:val="1"/>
      <w:marLeft w:val="0"/>
      <w:marRight w:val="0"/>
      <w:marTop w:val="0"/>
      <w:marBottom w:val="0"/>
      <w:divBdr>
        <w:top w:val="none" w:sz="0" w:space="0" w:color="auto"/>
        <w:left w:val="none" w:sz="0" w:space="0" w:color="auto"/>
        <w:bottom w:val="none" w:sz="0" w:space="0" w:color="auto"/>
        <w:right w:val="none" w:sz="0" w:space="0" w:color="auto"/>
      </w:divBdr>
    </w:div>
    <w:div w:id="1095515428">
      <w:bodyDiv w:val="1"/>
      <w:marLeft w:val="0"/>
      <w:marRight w:val="0"/>
      <w:marTop w:val="0"/>
      <w:marBottom w:val="0"/>
      <w:divBdr>
        <w:top w:val="none" w:sz="0" w:space="0" w:color="auto"/>
        <w:left w:val="none" w:sz="0" w:space="0" w:color="auto"/>
        <w:bottom w:val="none" w:sz="0" w:space="0" w:color="auto"/>
        <w:right w:val="none" w:sz="0" w:space="0" w:color="auto"/>
      </w:divBdr>
    </w:div>
    <w:div w:id="1095637901">
      <w:bodyDiv w:val="1"/>
      <w:marLeft w:val="0"/>
      <w:marRight w:val="0"/>
      <w:marTop w:val="0"/>
      <w:marBottom w:val="0"/>
      <w:divBdr>
        <w:top w:val="none" w:sz="0" w:space="0" w:color="auto"/>
        <w:left w:val="none" w:sz="0" w:space="0" w:color="auto"/>
        <w:bottom w:val="none" w:sz="0" w:space="0" w:color="auto"/>
        <w:right w:val="none" w:sz="0" w:space="0" w:color="auto"/>
      </w:divBdr>
    </w:div>
    <w:div w:id="1095784231">
      <w:bodyDiv w:val="1"/>
      <w:marLeft w:val="0"/>
      <w:marRight w:val="0"/>
      <w:marTop w:val="0"/>
      <w:marBottom w:val="0"/>
      <w:divBdr>
        <w:top w:val="none" w:sz="0" w:space="0" w:color="auto"/>
        <w:left w:val="none" w:sz="0" w:space="0" w:color="auto"/>
        <w:bottom w:val="none" w:sz="0" w:space="0" w:color="auto"/>
        <w:right w:val="none" w:sz="0" w:space="0" w:color="auto"/>
      </w:divBdr>
    </w:div>
    <w:div w:id="1096094851">
      <w:bodyDiv w:val="1"/>
      <w:marLeft w:val="0"/>
      <w:marRight w:val="0"/>
      <w:marTop w:val="0"/>
      <w:marBottom w:val="0"/>
      <w:divBdr>
        <w:top w:val="none" w:sz="0" w:space="0" w:color="auto"/>
        <w:left w:val="none" w:sz="0" w:space="0" w:color="auto"/>
        <w:bottom w:val="none" w:sz="0" w:space="0" w:color="auto"/>
        <w:right w:val="none" w:sz="0" w:space="0" w:color="auto"/>
      </w:divBdr>
    </w:div>
    <w:div w:id="1096556495">
      <w:bodyDiv w:val="1"/>
      <w:marLeft w:val="0"/>
      <w:marRight w:val="0"/>
      <w:marTop w:val="0"/>
      <w:marBottom w:val="0"/>
      <w:divBdr>
        <w:top w:val="none" w:sz="0" w:space="0" w:color="auto"/>
        <w:left w:val="none" w:sz="0" w:space="0" w:color="auto"/>
        <w:bottom w:val="none" w:sz="0" w:space="0" w:color="auto"/>
        <w:right w:val="none" w:sz="0" w:space="0" w:color="auto"/>
      </w:divBdr>
    </w:div>
    <w:div w:id="1096631502">
      <w:bodyDiv w:val="1"/>
      <w:marLeft w:val="0"/>
      <w:marRight w:val="0"/>
      <w:marTop w:val="0"/>
      <w:marBottom w:val="0"/>
      <w:divBdr>
        <w:top w:val="none" w:sz="0" w:space="0" w:color="auto"/>
        <w:left w:val="none" w:sz="0" w:space="0" w:color="auto"/>
        <w:bottom w:val="none" w:sz="0" w:space="0" w:color="auto"/>
        <w:right w:val="none" w:sz="0" w:space="0" w:color="auto"/>
      </w:divBdr>
    </w:div>
    <w:div w:id="1096632060">
      <w:bodyDiv w:val="1"/>
      <w:marLeft w:val="0"/>
      <w:marRight w:val="0"/>
      <w:marTop w:val="0"/>
      <w:marBottom w:val="0"/>
      <w:divBdr>
        <w:top w:val="none" w:sz="0" w:space="0" w:color="auto"/>
        <w:left w:val="none" w:sz="0" w:space="0" w:color="auto"/>
        <w:bottom w:val="none" w:sz="0" w:space="0" w:color="auto"/>
        <w:right w:val="none" w:sz="0" w:space="0" w:color="auto"/>
      </w:divBdr>
    </w:div>
    <w:div w:id="1096709687">
      <w:bodyDiv w:val="1"/>
      <w:marLeft w:val="0"/>
      <w:marRight w:val="0"/>
      <w:marTop w:val="0"/>
      <w:marBottom w:val="0"/>
      <w:divBdr>
        <w:top w:val="none" w:sz="0" w:space="0" w:color="auto"/>
        <w:left w:val="none" w:sz="0" w:space="0" w:color="auto"/>
        <w:bottom w:val="none" w:sz="0" w:space="0" w:color="auto"/>
        <w:right w:val="none" w:sz="0" w:space="0" w:color="auto"/>
      </w:divBdr>
    </w:div>
    <w:div w:id="1096825409">
      <w:bodyDiv w:val="1"/>
      <w:marLeft w:val="0"/>
      <w:marRight w:val="0"/>
      <w:marTop w:val="0"/>
      <w:marBottom w:val="0"/>
      <w:divBdr>
        <w:top w:val="none" w:sz="0" w:space="0" w:color="auto"/>
        <w:left w:val="none" w:sz="0" w:space="0" w:color="auto"/>
        <w:bottom w:val="none" w:sz="0" w:space="0" w:color="auto"/>
        <w:right w:val="none" w:sz="0" w:space="0" w:color="auto"/>
      </w:divBdr>
    </w:div>
    <w:div w:id="1096898332">
      <w:bodyDiv w:val="1"/>
      <w:marLeft w:val="0"/>
      <w:marRight w:val="0"/>
      <w:marTop w:val="0"/>
      <w:marBottom w:val="0"/>
      <w:divBdr>
        <w:top w:val="none" w:sz="0" w:space="0" w:color="auto"/>
        <w:left w:val="none" w:sz="0" w:space="0" w:color="auto"/>
        <w:bottom w:val="none" w:sz="0" w:space="0" w:color="auto"/>
        <w:right w:val="none" w:sz="0" w:space="0" w:color="auto"/>
      </w:divBdr>
    </w:div>
    <w:div w:id="1096941633">
      <w:bodyDiv w:val="1"/>
      <w:marLeft w:val="0"/>
      <w:marRight w:val="0"/>
      <w:marTop w:val="0"/>
      <w:marBottom w:val="0"/>
      <w:divBdr>
        <w:top w:val="none" w:sz="0" w:space="0" w:color="auto"/>
        <w:left w:val="none" w:sz="0" w:space="0" w:color="auto"/>
        <w:bottom w:val="none" w:sz="0" w:space="0" w:color="auto"/>
        <w:right w:val="none" w:sz="0" w:space="0" w:color="auto"/>
      </w:divBdr>
    </w:div>
    <w:div w:id="1097020562">
      <w:bodyDiv w:val="1"/>
      <w:marLeft w:val="0"/>
      <w:marRight w:val="0"/>
      <w:marTop w:val="0"/>
      <w:marBottom w:val="0"/>
      <w:divBdr>
        <w:top w:val="none" w:sz="0" w:space="0" w:color="auto"/>
        <w:left w:val="none" w:sz="0" w:space="0" w:color="auto"/>
        <w:bottom w:val="none" w:sz="0" w:space="0" w:color="auto"/>
        <w:right w:val="none" w:sz="0" w:space="0" w:color="auto"/>
      </w:divBdr>
    </w:div>
    <w:div w:id="1097750151">
      <w:bodyDiv w:val="1"/>
      <w:marLeft w:val="0"/>
      <w:marRight w:val="0"/>
      <w:marTop w:val="0"/>
      <w:marBottom w:val="0"/>
      <w:divBdr>
        <w:top w:val="none" w:sz="0" w:space="0" w:color="auto"/>
        <w:left w:val="none" w:sz="0" w:space="0" w:color="auto"/>
        <w:bottom w:val="none" w:sz="0" w:space="0" w:color="auto"/>
        <w:right w:val="none" w:sz="0" w:space="0" w:color="auto"/>
      </w:divBdr>
    </w:div>
    <w:div w:id="1098058790">
      <w:bodyDiv w:val="1"/>
      <w:marLeft w:val="0"/>
      <w:marRight w:val="0"/>
      <w:marTop w:val="0"/>
      <w:marBottom w:val="0"/>
      <w:divBdr>
        <w:top w:val="none" w:sz="0" w:space="0" w:color="auto"/>
        <w:left w:val="none" w:sz="0" w:space="0" w:color="auto"/>
        <w:bottom w:val="none" w:sz="0" w:space="0" w:color="auto"/>
        <w:right w:val="none" w:sz="0" w:space="0" w:color="auto"/>
      </w:divBdr>
    </w:div>
    <w:div w:id="1098060286">
      <w:bodyDiv w:val="1"/>
      <w:marLeft w:val="0"/>
      <w:marRight w:val="0"/>
      <w:marTop w:val="0"/>
      <w:marBottom w:val="0"/>
      <w:divBdr>
        <w:top w:val="none" w:sz="0" w:space="0" w:color="auto"/>
        <w:left w:val="none" w:sz="0" w:space="0" w:color="auto"/>
        <w:bottom w:val="none" w:sz="0" w:space="0" w:color="auto"/>
        <w:right w:val="none" w:sz="0" w:space="0" w:color="auto"/>
      </w:divBdr>
    </w:div>
    <w:div w:id="1098713981">
      <w:bodyDiv w:val="1"/>
      <w:marLeft w:val="0"/>
      <w:marRight w:val="0"/>
      <w:marTop w:val="0"/>
      <w:marBottom w:val="0"/>
      <w:divBdr>
        <w:top w:val="none" w:sz="0" w:space="0" w:color="auto"/>
        <w:left w:val="none" w:sz="0" w:space="0" w:color="auto"/>
        <w:bottom w:val="none" w:sz="0" w:space="0" w:color="auto"/>
        <w:right w:val="none" w:sz="0" w:space="0" w:color="auto"/>
      </w:divBdr>
    </w:div>
    <w:div w:id="1098939467">
      <w:bodyDiv w:val="1"/>
      <w:marLeft w:val="0"/>
      <w:marRight w:val="0"/>
      <w:marTop w:val="0"/>
      <w:marBottom w:val="0"/>
      <w:divBdr>
        <w:top w:val="none" w:sz="0" w:space="0" w:color="auto"/>
        <w:left w:val="none" w:sz="0" w:space="0" w:color="auto"/>
        <w:bottom w:val="none" w:sz="0" w:space="0" w:color="auto"/>
        <w:right w:val="none" w:sz="0" w:space="0" w:color="auto"/>
      </w:divBdr>
    </w:div>
    <w:div w:id="1099565353">
      <w:bodyDiv w:val="1"/>
      <w:marLeft w:val="0"/>
      <w:marRight w:val="0"/>
      <w:marTop w:val="0"/>
      <w:marBottom w:val="0"/>
      <w:divBdr>
        <w:top w:val="none" w:sz="0" w:space="0" w:color="auto"/>
        <w:left w:val="none" w:sz="0" w:space="0" w:color="auto"/>
        <w:bottom w:val="none" w:sz="0" w:space="0" w:color="auto"/>
        <w:right w:val="none" w:sz="0" w:space="0" w:color="auto"/>
      </w:divBdr>
    </w:div>
    <w:div w:id="1099566699">
      <w:bodyDiv w:val="1"/>
      <w:marLeft w:val="0"/>
      <w:marRight w:val="0"/>
      <w:marTop w:val="0"/>
      <w:marBottom w:val="0"/>
      <w:divBdr>
        <w:top w:val="none" w:sz="0" w:space="0" w:color="auto"/>
        <w:left w:val="none" w:sz="0" w:space="0" w:color="auto"/>
        <w:bottom w:val="none" w:sz="0" w:space="0" w:color="auto"/>
        <w:right w:val="none" w:sz="0" w:space="0" w:color="auto"/>
      </w:divBdr>
    </w:div>
    <w:div w:id="1099715110">
      <w:bodyDiv w:val="1"/>
      <w:marLeft w:val="0"/>
      <w:marRight w:val="0"/>
      <w:marTop w:val="0"/>
      <w:marBottom w:val="0"/>
      <w:divBdr>
        <w:top w:val="none" w:sz="0" w:space="0" w:color="auto"/>
        <w:left w:val="none" w:sz="0" w:space="0" w:color="auto"/>
        <w:bottom w:val="none" w:sz="0" w:space="0" w:color="auto"/>
        <w:right w:val="none" w:sz="0" w:space="0" w:color="auto"/>
      </w:divBdr>
    </w:div>
    <w:div w:id="1100101390">
      <w:bodyDiv w:val="1"/>
      <w:marLeft w:val="0"/>
      <w:marRight w:val="0"/>
      <w:marTop w:val="0"/>
      <w:marBottom w:val="0"/>
      <w:divBdr>
        <w:top w:val="none" w:sz="0" w:space="0" w:color="auto"/>
        <w:left w:val="none" w:sz="0" w:space="0" w:color="auto"/>
        <w:bottom w:val="none" w:sz="0" w:space="0" w:color="auto"/>
        <w:right w:val="none" w:sz="0" w:space="0" w:color="auto"/>
      </w:divBdr>
    </w:div>
    <w:div w:id="1100222648">
      <w:bodyDiv w:val="1"/>
      <w:marLeft w:val="0"/>
      <w:marRight w:val="0"/>
      <w:marTop w:val="0"/>
      <w:marBottom w:val="0"/>
      <w:divBdr>
        <w:top w:val="none" w:sz="0" w:space="0" w:color="auto"/>
        <w:left w:val="none" w:sz="0" w:space="0" w:color="auto"/>
        <w:bottom w:val="none" w:sz="0" w:space="0" w:color="auto"/>
        <w:right w:val="none" w:sz="0" w:space="0" w:color="auto"/>
      </w:divBdr>
    </w:div>
    <w:div w:id="1100568086">
      <w:bodyDiv w:val="1"/>
      <w:marLeft w:val="0"/>
      <w:marRight w:val="0"/>
      <w:marTop w:val="0"/>
      <w:marBottom w:val="0"/>
      <w:divBdr>
        <w:top w:val="none" w:sz="0" w:space="0" w:color="auto"/>
        <w:left w:val="none" w:sz="0" w:space="0" w:color="auto"/>
        <w:bottom w:val="none" w:sz="0" w:space="0" w:color="auto"/>
        <w:right w:val="none" w:sz="0" w:space="0" w:color="auto"/>
      </w:divBdr>
    </w:div>
    <w:div w:id="1100878840">
      <w:bodyDiv w:val="1"/>
      <w:marLeft w:val="0"/>
      <w:marRight w:val="0"/>
      <w:marTop w:val="0"/>
      <w:marBottom w:val="0"/>
      <w:divBdr>
        <w:top w:val="none" w:sz="0" w:space="0" w:color="auto"/>
        <w:left w:val="none" w:sz="0" w:space="0" w:color="auto"/>
        <w:bottom w:val="none" w:sz="0" w:space="0" w:color="auto"/>
        <w:right w:val="none" w:sz="0" w:space="0" w:color="auto"/>
      </w:divBdr>
    </w:div>
    <w:div w:id="1101221436">
      <w:bodyDiv w:val="1"/>
      <w:marLeft w:val="0"/>
      <w:marRight w:val="0"/>
      <w:marTop w:val="0"/>
      <w:marBottom w:val="0"/>
      <w:divBdr>
        <w:top w:val="none" w:sz="0" w:space="0" w:color="auto"/>
        <w:left w:val="none" w:sz="0" w:space="0" w:color="auto"/>
        <w:bottom w:val="none" w:sz="0" w:space="0" w:color="auto"/>
        <w:right w:val="none" w:sz="0" w:space="0" w:color="auto"/>
      </w:divBdr>
    </w:div>
    <w:div w:id="1101225128">
      <w:bodyDiv w:val="1"/>
      <w:marLeft w:val="0"/>
      <w:marRight w:val="0"/>
      <w:marTop w:val="0"/>
      <w:marBottom w:val="0"/>
      <w:divBdr>
        <w:top w:val="none" w:sz="0" w:space="0" w:color="auto"/>
        <w:left w:val="none" w:sz="0" w:space="0" w:color="auto"/>
        <w:bottom w:val="none" w:sz="0" w:space="0" w:color="auto"/>
        <w:right w:val="none" w:sz="0" w:space="0" w:color="auto"/>
      </w:divBdr>
    </w:div>
    <w:div w:id="1101413324">
      <w:bodyDiv w:val="1"/>
      <w:marLeft w:val="0"/>
      <w:marRight w:val="0"/>
      <w:marTop w:val="0"/>
      <w:marBottom w:val="0"/>
      <w:divBdr>
        <w:top w:val="none" w:sz="0" w:space="0" w:color="auto"/>
        <w:left w:val="none" w:sz="0" w:space="0" w:color="auto"/>
        <w:bottom w:val="none" w:sz="0" w:space="0" w:color="auto"/>
        <w:right w:val="none" w:sz="0" w:space="0" w:color="auto"/>
      </w:divBdr>
    </w:div>
    <w:div w:id="1101797846">
      <w:bodyDiv w:val="1"/>
      <w:marLeft w:val="0"/>
      <w:marRight w:val="0"/>
      <w:marTop w:val="0"/>
      <w:marBottom w:val="0"/>
      <w:divBdr>
        <w:top w:val="none" w:sz="0" w:space="0" w:color="auto"/>
        <w:left w:val="none" w:sz="0" w:space="0" w:color="auto"/>
        <w:bottom w:val="none" w:sz="0" w:space="0" w:color="auto"/>
        <w:right w:val="none" w:sz="0" w:space="0" w:color="auto"/>
      </w:divBdr>
    </w:div>
    <w:div w:id="1102069340">
      <w:bodyDiv w:val="1"/>
      <w:marLeft w:val="0"/>
      <w:marRight w:val="0"/>
      <w:marTop w:val="0"/>
      <w:marBottom w:val="0"/>
      <w:divBdr>
        <w:top w:val="none" w:sz="0" w:space="0" w:color="auto"/>
        <w:left w:val="none" w:sz="0" w:space="0" w:color="auto"/>
        <w:bottom w:val="none" w:sz="0" w:space="0" w:color="auto"/>
        <w:right w:val="none" w:sz="0" w:space="0" w:color="auto"/>
      </w:divBdr>
    </w:div>
    <w:div w:id="1102188791">
      <w:bodyDiv w:val="1"/>
      <w:marLeft w:val="0"/>
      <w:marRight w:val="0"/>
      <w:marTop w:val="0"/>
      <w:marBottom w:val="0"/>
      <w:divBdr>
        <w:top w:val="none" w:sz="0" w:space="0" w:color="auto"/>
        <w:left w:val="none" w:sz="0" w:space="0" w:color="auto"/>
        <w:bottom w:val="none" w:sz="0" w:space="0" w:color="auto"/>
        <w:right w:val="none" w:sz="0" w:space="0" w:color="auto"/>
      </w:divBdr>
    </w:div>
    <w:div w:id="1102724483">
      <w:bodyDiv w:val="1"/>
      <w:marLeft w:val="0"/>
      <w:marRight w:val="0"/>
      <w:marTop w:val="0"/>
      <w:marBottom w:val="0"/>
      <w:divBdr>
        <w:top w:val="none" w:sz="0" w:space="0" w:color="auto"/>
        <w:left w:val="none" w:sz="0" w:space="0" w:color="auto"/>
        <w:bottom w:val="none" w:sz="0" w:space="0" w:color="auto"/>
        <w:right w:val="none" w:sz="0" w:space="0" w:color="auto"/>
      </w:divBdr>
    </w:div>
    <w:div w:id="1102839825">
      <w:bodyDiv w:val="1"/>
      <w:marLeft w:val="0"/>
      <w:marRight w:val="0"/>
      <w:marTop w:val="0"/>
      <w:marBottom w:val="0"/>
      <w:divBdr>
        <w:top w:val="none" w:sz="0" w:space="0" w:color="auto"/>
        <w:left w:val="none" w:sz="0" w:space="0" w:color="auto"/>
        <w:bottom w:val="none" w:sz="0" w:space="0" w:color="auto"/>
        <w:right w:val="none" w:sz="0" w:space="0" w:color="auto"/>
      </w:divBdr>
    </w:div>
    <w:div w:id="1102839911">
      <w:bodyDiv w:val="1"/>
      <w:marLeft w:val="0"/>
      <w:marRight w:val="0"/>
      <w:marTop w:val="0"/>
      <w:marBottom w:val="0"/>
      <w:divBdr>
        <w:top w:val="none" w:sz="0" w:space="0" w:color="auto"/>
        <w:left w:val="none" w:sz="0" w:space="0" w:color="auto"/>
        <w:bottom w:val="none" w:sz="0" w:space="0" w:color="auto"/>
        <w:right w:val="none" w:sz="0" w:space="0" w:color="auto"/>
      </w:divBdr>
    </w:div>
    <w:div w:id="1102913623">
      <w:bodyDiv w:val="1"/>
      <w:marLeft w:val="0"/>
      <w:marRight w:val="0"/>
      <w:marTop w:val="0"/>
      <w:marBottom w:val="0"/>
      <w:divBdr>
        <w:top w:val="none" w:sz="0" w:space="0" w:color="auto"/>
        <w:left w:val="none" w:sz="0" w:space="0" w:color="auto"/>
        <w:bottom w:val="none" w:sz="0" w:space="0" w:color="auto"/>
        <w:right w:val="none" w:sz="0" w:space="0" w:color="auto"/>
      </w:divBdr>
    </w:div>
    <w:div w:id="1102997606">
      <w:bodyDiv w:val="1"/>
      <w:marLeft w:val="0"/>
      <w:marRight w:val="0"/>
      <w:marTop w:val="0"/>
      <w:marBottom w:val="0"/>
      <w:divBdr>
        <w:top w:val="none" w:sz="0" w:space="0" w:color="auto"/>
        <w:left w:val="none" w:sz="0" w:space="0" w:color="auto"/>
        <w:bottom w:val="none" w:sz="0" w:space="0" w:color="auto"/>
        <w:right w:val="none" w:sz="0" w:space="0" w:color="auto"/>
      </w:divBdr>
    </w:div>
    <w:div w:id="1103106619">
      <w:bodyDiv w:val="1"/>
      <w:marLeft w:val="0"/>
      <w:marRight w:val="0"/>
      <w:marTop w:val="0"/>
      <w:marBottom w:val="0"/>
      <w:divBdr>
        <w:top w:val="none" w:sz="0" w:space="0" w:color="auto"/>
        <w:left w:val="none" w:sz="0" w:space="0" w:color="auto"/>
        <w:bottom w:val="none" w:sz="0" w:space="0" w:color="auto"/>
        <w:right w:val="none" w:sz="0" w:space="0" w:color="auto"/>
      </w:divBdr>
    </w:div>
    <w:div w:id="1103454754">
      <w:bodyDiv w:val="1"/>
      <w:marLeft w:val="0"/>
      <w:marRight w:val="0"/>
      <w:marTop w:val="0"/>
      <w:marBottom w:val="0"/>
      <w:divBdr>
        <w:top w:val="none" w:sz="0" w:space="0" w:color="auto"/>
        <w:left w:val="none" w:sz="0" w:space="0" w:color="auto"/>
        <w:bottom w:val="none" w:sz="0" w:space="0" w:color="auto"/>
        <w:right w:val="none" w:sz="0" w:space="0" w:color="auto"/>
      </w:divBdr>
    </w:div>
    <w:div w:id="1103498365">
      <w:bodyDiv w:val="1"/>
      <w:marLeft w:val="0"/>
      <w:marRight w:val="0"/>
      <w:marTop w:val="0"/>
      <w:marBottom w:val="0"/>
      <w:divBdr>
        <w:top w:val="none" w:sz="0" w:space="0" w:color="auto"/>
        <w:left w:val="none" w:sz="0" w:space="0" w:color="auto"/>
        <w:bottom w:val="none" w:sz="0" w:space="0" w:color="auto"/>
        <w:right w:val="none" w:sz="0" w:space="0" w:color="auto"/>
      </w:divBdr>
    </w:div>
    <w:div w:id="1103842358">
      <w:bodyDiv w:val="1"/>
      <w:marLeft w:val="0"/>
      <w:marRight w:val="0"/>
      <w:marTop w:val="0"/>
      <w:marBottom w:val="0"/>
      <w:divBdr>
        <w:top w:val="none" w:sz="0" w:space="0" w:color="auto"/>
        <w:left w:val="none" w:sz="0" w:space="0" w:color="auto"/>
        <w:bottom w:val="none" w:sz="0" w:space="0" w:color="auto"/>
        <w:right w:val="none" w:sz="0" w:space="0" w:color="auto"/>
      </w:divBdr>
    </w:div>
    <w:div w:id="1104108951">
      <w:bodyDiv w:val="1"/>
      <w:marLeft w:val="0"/>
      <w:marRight w:val="0"/>
      <w:marTop w:val="0"/>
      <w:marBottom w:val="0"/>
      <w:divBdr>
        <w:top w:val="none" w:sz="0" w:space="0" w:color="auto"/>
        <w:left w:val="none" w:sz="0" w:space="0" w:color="auto"/>
        <w:bottom w:val="none" w:sz="0" w:space="0" w:color="auto"/>
        <w:right w:val="none" w:sz="0" w:space="0" w:color="auto"/>
      </w:divBdr>
    </w:div>
    <w:div w:id="1104306633">
      <w:bodyDiv w:val="1"/>
      <w:marLeft w:val="0"/>
      <w:marRight w:val="0"/>
      <w:marTop w:val="0"/>
      <w:marBottom w:val="0"/>
      <w:divBdr>
        <w:top w:val="none" w:sz="0" w:space="0" w:color="auto"/>
        <w:left w:val="none" w:sz="0" w:space="0" w:color="auto"/>
        <w:bottom w:val="none" w:sz="0" w:space="0" w:color="auto"/>
        <w:right w:val="none" w:sz="0" w:space="0" w:color="auto"/>
      </w:divBdr>
    </w:div>
    <w:div w:id="1104496158">
      <w:bodyDiv w:val="1"/>
      <w:marLeft w:val="0"/>
      <w:marRight w:val="0"/>
      <w:marTop w:val="0"/>
      <w:marBottom w:val="0"/>
      <w:divBdr>
        <w:top w:val="none" w:sz="0" w:space="0" w:color="auto"/>
        <w:left w:val="none" w:sz="0" w:space="0" w:color="auto"/>
        <w:bottom w:val="none" w:sz="0" w:space="0" w:color="auto"/>
        <w:right w:val="none" w:sz="0" w:space="0" w:color="auto"/>
      </w:divBdr>
    </w:div>
    <w:div w:id="1105270405">
      <w:bodyDiv w:val="1"/>
      <w:marLeft w:val="0"/>
      <w:marRight w:val="0"/>
      <w:marTop w:val="0"/>
      <w:marBottom w:val="0"/>
      <w:divBdr>
        <w:top w:val="none" w:sz="0" w:space="0" w:color="auto"/>
        <w:left w:val="none" w:sz="0" w:space="0" w:color="auto"/>
        <w:bottom w:val="none" w:sz="0" w:space="0" w:color="auto"/>
        <w:right w:val="none" w:sz="0" w:space="0" w:color="auto"/>
      </w:divBdr>
    </w:div>
    <w:div w:id="1105275114">
      <w:bodyDiv w:val="1"/>
      <w:marLeft w:val="0"/>
      <w:marRight w:val="0"/>
      <w:marTop w:val="0"/>
      <w:marBottom w:val="0"/>
      <w:divBdr>
        <w:top w:val="none" w:sz="0" w:space="0" w:color="auto"/>
        <w:left w:val="none" w:sz="0" w:space="0" w:color="auto"/>
        <w:bottom w:val="none" w:sz="0" w:space="0" w:color="auto"/>
        <w:right w:val="none" w:sz="0" w:space="0" w:color="auto"/>
      </w:divBdr>
    </w:div>
    <w:div w:id="1105535688">
      <w:bodyDiv w:val="1"/>
      <w:marLeft w:val="0"/>
      <w:marRight w:val="0"/>
      <w:marTop w:val="0"/>
      <w:marBottom w:val="0"/>
      <w:divBdr>
        <w:top w:val="none" w:sz="0" w:space="0" w:color="auto"/>
        <w:left w:val="none" w:sz="0" w:space="0" w:color="auto"/>
        <w:bottom w:val="none" w:sz="0" w:space="0" w:color="auto"/>
        <w:right w:val="none" w:sz="0" w:space="0" w:color="auto"/>
      </w:divBdr>
    </w:div>
    <w:div w:id="1105611090">
      <w:bodyDiv w:val="1"/>
      <w:marLeft w:val="0"/>
      <w:marRight w:val="0"/>
      <w:marTop w:val="0"/>
      <w:marBottom w:val="0"/>
      <w:divBdr>
        <w:top w:val="none" w:sz="0" w:space="0" w:color="auto"/>
        <w:left w:val="none" w:sz="0" w:space="0" w:color="auto"/>
        <w:bottom w:val="none" w:sz="0" w:space="0" w:color="auto"/>
        <w:right w:val="none" w:sz="0" w:space="0" w:color="auto"/>
      </w:divBdr>
    </w:div>
    <w:div w:id="1105660685">
      <w:bodyDiv w:val="1"/>
      <w:marLeft w:val="0"/>
      <w:marRight w:val="0"/>
      <w:marTop w:val="0"/>
      <w:marBottom w:val="0"/>
      <w:divBdr>
        <w:top w:val="none" w:sz="0" w:space="0" w:color="auto"/>
        <w:left w:val="none" w:sz="0" w:space="0" w:color="auto"/>
        <w:bottom w:val="none" w:sz="0" w:space="0" w:color="auto"/>
        <w:right w:val="none" w:sz="0" w:space="0" w:color="auto"/>
      </w:divBdr>
    </w:div>
    <w:div w:id="1105923977">
      <w:bodyDiv w:val="1"/>
      <w:marLeft w:val="0"/>
      <w:marRight w:val="0"/>
      <w:marTop w:val="0"/>
      <w:marBottom w:val="0"/>
      <w:divBdr>
        <w:top w:val="none" w:sz="0" w:space="0" w:color="auto"/>
        <w:left w:val="none" w:sz="0" w:space="0" w:color="auto"/>
        <w:bottom w:val="none" w:sz="0" w:space="0" w:color="auto"/>
        <w:right w:val="none" w:sz="0" w:space="0" w:color="auto"/>
      </w:divBdr>
    </w:div>
    <w:div w:id="1106078560">
      <w:bodyDiv w:val="1"/>
      <w:marLeft w:val="0"/>
      <w:marRight w:val="0"/>
      <w:marTop w:val="0"/>
      <w:marBottom w:val="0"/>
      <w:divBdr>
        <w:top w:val="none" w:sz="0" w:space="0" w:color="auto"/>
        <w:left w:val="none" w:sz="0" w:space="0" w:color="auto"/>
        <w:bottom w:val="none" w:sz="0" w:space="0" w:color="auto"/>
        <w:right w:val="none" w:sz="0" w:space="0" w:color="auto"/>
      </w:divBdr>
    </w:div>
    <w:div w:id="1106123906">
      <w:bodyDiv w:val="1"/>
      <w:marLeft w:val="0"/>
      <w:marRight w:val="0"/>
      <w:marTop w:val="0"/>
      <w:marBottom w:val="0"/>
      <w:divBdr>
        <w:top w:val="none" w:sz="0" w:space="0" w:color="auto"/>
        <w:left w:val="none" w:sz="0" w:space="0" w:color="auto"/>
        <w:bottom w:val="none" w:sz="0" w:space="0" w:color="auto"/>
        <w:right w:val="none" w:sz="0" w:space="0" w:color="auto"/>
      </w:divBdr>
    </w:div>
    <w:div w:id="1106340511">
      <w:bodyDiv w:val="1"/>
      <w:marLeft w:val="0"/>
      <w:marRight w:val="0"/>
      <w:marTop w:val="0"/>
      <w:marBottom w:val="0"/>
      <w:divBdr>
        <w:top w:val="none" w:sz="0" w:space="0" w:color="auto"/>
        <w:left w:val="none" w:sz="0" w:space="0" w:color="auto"/>
        <w:bottom w:val="none" w:sz="0" w:space="0" w:color="auto"/>
        <w:right w:val="none" w:sz="0" w:space="0" w:color="auto"/>
      </w:divBdr>
    </w:div>
    <w:div w:id="1106970704">
      <w:bodyDiv w:val="1"/>
      <w:marLeft w:val="0"/>
      <w:marRight w:val="0"/>
      <w:marTop w:val="0"/>
      <w:marBottom w:val="0"/>
      <w:divBdr>
        <w:top w:val="none" w:sz="0" w:space="0" w:color="auto"/>
        <w:left w:val="none" w:sz="0" w:space="0" w:color="auto"/>
        <w:bottom w:val="none" w:sz="0" w:space="0" w:color="auto"/>
        <w:right w:val="none" w:sz="0" w:space="0" w:color="auto"/>
      </w:divBdr>
    </w:div>
    <w:div w:id="1107191424">
      <w:bodyDiv w:val="1"/>
      <w:marLeft w:val="0"/>
      <w:marRight w:val="0"/>
      <w:marTop w:val="0"/>
      <w:marBottom w:val="0"/>
      <w:divBdr>
        <w:top w:val="none" w:sz="0" w:space="0" w:color="auto"/>
        <w:left w:val="none" w:sz="0" w:space="0" w:color="auto"/>
        <w:bottom w:val="none" w:sz="0" w:space="0" w:color="auto"/>
        <w:right w:val="none" w:sz="0" w:space="0" w:color="auto"/>
      </w:divBdr>
    </w:div>
    <w:div w:id="1107772853">
      <w:bodyDiv w:val="1"/>
      <w:marLeft w:val="0"/>
      <w:marRight w:val="0"/>
      <w:marTop w:val="0"/>
      <w:marBottom w:val="0"/>
      <w:divBdr>
        <w:top w:val="none" w:sz="0" w:space="0" w:color="auto"/>
        <w:left w:val="none" w:sz="0" w:space="0" w:color="auto"/>
        <w:bottom w:val="none" w:sz="0" w:space="0" w:color="auto"/>
        <w:right w:val="none" w:sz="0" w:space="0" w:color="auto"/>
      </w:divBdr>
    </w:div>
    <w:div w:id="1107887407">
      <w:bodyDiv w:val="1"/>
      <w:marLeft w:val="0"/>
      <w:marRight w:val="0"/>
      <w:marTop w:val="0"/>
      <w:marBottom w:val="0"/>
      <w:divBdr>
        <w:top w:val="none" w:sz="0" w:space="0" w:color="auto"/>
        <w:left w:val="none" w:sz="0" w:space="0" w:color="auto"/>
        <w:bottom w:val="none" w:sz="0" w:space="0" w:color="auto"/>
        <w:right w:val="none" w:sz="0" w:space="0" w:color="auto"/>
      </w:divBdr>
    </w:div>
    <w:div w:id="1108698074">
      <w:bodyDiv w:val="1"/>
      <w:marLeft w:val="0"/>
      <w:marRight w:val="0"/>
      <w:marTop w:val="0"/>
      <w:marBottom w:val="0"/>
      <w:divBdr>
        <w:top w:val="none" w:sz="0" w:space="0" w:color="auto"/>
        <w:left w:val="none" w:sz="0" w:space="0" w:color="auto"/>
        <w:bottom w:val="none" w:sz="0" w:space="0" w:color="auto"/>
        <w:right w:val="none" w:sz="0" w:space="0" w:color="auto"/>
      </w:divBdr>
    </w:div>
    <w:div w:id="1109004837">
      <w:bodyDiv w:val="1"/>
      <w:marLeft w:val="0"/>
      <w:marRight w:val="0"/>
      <w:marTop w:val="0"/>
      <w:marBottom w:val="0"/>
      <w:divBdr>
        <w:top w:val="none" w:sz="0" w:space="0" w:color="auto"/>
        <w:left w:val="none" w:sz="0" w:space="0" w:color="auto"/>
        <w:bottom w:val="none" w:sz="0" w:space="0" w:color="auto"/>
        <w:right w:val="none" w:sz="0" w:space="0" w:color="auto"/>
      </w:divBdr>
    </w:div>
    <w:div w:id="1109011270">
      <w:bodyDiv w:val="1"/>
      <w:marLeft w:val="0"/>
      <w:marRight w:val="0"/>
      <w:marTop w:val="0"/>
      <w:marBottom w:val="0"/>
      <w:divBdr>
        <w:top w:val="none" w:sz="0" w:space="0" w:color="auto"/>
        <w:left w:val="none" w:sz="0" w:space="0" w:color="auto"/>
        <w:bottom w:val="none" w:sz="0" w:space="0" w:color="auto"/>
        <w:right w:val="none" w:sz="0" w:space="0" w:color="auto"/>
      </w:divBdr>
    </w:div>
    <w:div w:id="1109352024">
      <w:bodyDiv w:val="1"/>
      <w:marLeft w:val="0"/>
      <w:marRight w:val="0"/>
      <w:marTop w:val="0"/>
      <w:marBottom w:val="0"/>
      <w:divBdr>
        <w:top w:val="none" w:sz="0" w:space="0" w:color="auto"/>
        <w:left w:val="none" w:sz="0" w:space="0" w:color="auto"/>
        <w:bottom w:val="none" w:sz="0" w:space="0" w:color="auto"/>
        <w:right w:val="none" w:sz="0" w:space="0" w:color="auto"/>
      </w:divBdr>
    </w:div>
    <w:div w:id="1109734848">
      <w:bodyDiv w:val="1"/>
      <w:marLeft w:val="0"/>
      <w:marRight w:val="0"/>
      <w:marTop w:val="0"/>
      <w:marBottom w:val="0"/>
      <w:divBdr>
        <w:top w:val="none" w:sz="0" w:space="0" w:color="auto"/>
        <w:left w:val="none" w:sz="0" w:space="0" w:color="auto"/>
        <w:bottom w:val="none" w:sz="0" w:space="0" w:color="auto"/>
        <w:right w:val="none" w:sz="0" w:space="0" w:color="auto"/>
      </w:divBdr>
    </w:div>
    <w:div w:id="1110125433">
      <w:bodyDiv w:val="1"/>
      <w:marLeft w:val="0"/>
      <w:marRight w:val="0"/>
      <w:marTop w:val="0"/>
      <w:marBottom w:val="0"/>
      <w:divBdr>
        <w:top w:val="none" w:sz="0" w:space="0" w:color="auto"/>
        <w:left w:val="none" w:sz="0" w:space="0" w:color="auto"/>
        <w:bottom w:val="none" w:sz="0" w:space="0" w:color="auto"/>
        <w:right w:val="none" w:sz="0" w:space="0" w:color="auto"/>
      </w:divBdr>
    </w:div>
    <w:div w:id="1110200347">
      <w:bodyDiv w:val="1"/>
      <w:marLeft w:val="0"/>
      <w:marRight w:val="0"/>
      <w:marTop w:val="0"/>
      <w:marBottom w:val="0"/>
      <w:divBdr>
        <w:top w:val="none" w:sz="0" w:space="0" w:color="auto"/>
        <w:left w:val="none" w:sz="0" w:space="0" w:color="auto"/>
        <w:bottom w:val="none" w:sz="0" w:space="0" w:color="auto"/>
        <w:right w:val="none" w:sz="0" w:space="0" w:color="auto"/>
      </w:divBdr>
    </w:div>
    <w:div w:id="1110315358">
      <w:bodyDiv w:val="1"/>
      <w:marLeft w:val="0"/>
      <w:marRight w:val="0"/>
      <w:marTop w:val="0"/>
      <w:marBottom w:val="0"/>
      <w:divBdr>
        <w:top w:val="none" w:sz="0" w:space="0" w:color="auto"/>
        <w:left w:val="none" w:sz="0" w:space="0" w:color="auto"/>
        <w:bottom w:val="none" w:sz="0" w:space="0" w:color="auto"/>
        <w:right w:val="none" w:sz="0" w:space="0" w:color="auto"/>
      </w:divBdr>
    </w:div>
    <w:div w:id="1110320039">
      <w:bodyDiv w:val="1"/>
      <w:marLeft w:val="0"/>
      <w:marRight w:val="0"/>
      <w:marTop w:val="0"/>
      <w:marBottom w:val="0"/>
      <w:divBdr>
        <w:top w:val="none" w:sz="0" w:space="0" w:color="auto"/>
        <w:left w:val="none" w:sz="0" w:space="0" w:color="auto"/>
        <w:bottom w:val="none" w:sz="0" w:space="0" w:color="auto"/>
        <w:right w:val="none" w:sz="0" w:space="0" w:color="auto"/>
      </w:divBdr>
    </w:div>
    <w:div w:id="1111241480">
      <w:bodyDiv w:val="1"/>
      <w:marLeft w:val="0"/>
      <w:marRight w:val="0"/>
      <w:marTop w:val="0"/>
      <w:marBottom w:val="0"/>
      <w:divBdr>
        <w:top w:val="none" w:sz="0" w:space="0" w:color="auto"/>
        <w:left w:val="none" w:sz="0" w:space="0" w:color="auto"/>
        <w:bottom w:val="none" w:sz="0" w:space="0" w:color="auto"/>
        <w:right w:val="none" w:sz="0" w:space="0" w:color="auto"/>
      </w:divBdr>
    </w:div>
    <w:div w:id="1111436432">
      <w:bodyDiv w:val="1"/>
      <w:marLeft w:val="0"/>
      <w:marRight w:val="0"/>
      <w:marTop w:val="0"/>
      <w:marBottom w:val="0"/>
      <w:divBdr>
        <w:top w:val="none" w:sz="0" w:space="0" w:color="auto"/>
        <w:left w:val="none" w:sz="0" w:space="0" w:color="auto"/>
        <w:bottom w:val="none" w:sz="0" w:space="0" w:color="auto"/>
        <w:right w:val="none" w:sz="0" w:space="0" w:color="auto"/>
      </w:divBdr>
    </w:div>
    <w:div w:id="1111438783">
      <w:bodyDiv w:val="1"/>
      <w:marLeft w:val="0"/>
      <w:marRight w:val="0"/>
      <w:marTop w:val="0"/>
      <w:marBottom w:val="0"/>
      <w:divBdr>
        <w:top w:val="none" w:sz="0" w:space="0" w:color="auto"/>
        <w:left w:val="none" w:sz="0" w:space="0" w:color="auto"/>
        <w:bottom w:val="none" w:sz="0" w:space="0" w:color="auto"/>
        <w:right w:val="none" w:sz="0" w:space="0" w:color="auto"/>
      </w:divBdr>
    </w:div>
    <w:div w:id="1112087934">
      <w:bodyDiv w:val="1"/>
      <w:marLeft w:val="0"/>
      <w:marRight w:val="0"/>
      <w:marTop w:val="0"/>
      <w:marBottom w:val="0"/>
      <w:divBdr>
        <w:top w:val="none" w:sz="0" w:space="0" w:color="auto"/>
        <w:left w:val="none" w:sz="0" w:space="0" w:color="auto"/>
        <w:bottom w:val="none" w:sz="0" w:space="0" w:color="auto"/>
        <w:right w:val="none" w:sz="0" w:space="0" w:color="auto"/>
      </w:divBdr>
    </w:div>
    <w:div w:id="1112868893">
      <w:bodyDiv w:val="1"/>
      <w:marLeft w:val="0"/>
      <w:marRight w:val="0"/>
      <w:marTop w:val="0"/>
      <w:marBottom w:val="0"/>
      <w:divBdr>
        <w:top w:val="none" w:sz="0" w:space="0" w:color="auto"/>
        <w:left w:val="none" w:sz="0" w:space="0" w:color="auto"/>
        <w:bottom w:val="none" w:sz="0" w:space="0" w:color="auto"/>
        <w:right w:val="none" w:sz="0" w:space="0" w:color="auto"/>
      </w:divBdr>
    </w:div>
    <w:div w:id="1113479499">
      <w:bodyDiv w:val="1"/>
      <w:marLeft w:val="0"/>
      <w:marRight w:val="0"/>
      <w:marTop w:val="0"/>
      <w:marBottom w:val="0"/>
      <w:divBdr>
        <w:top w:val="none" w:sz="0" w:space="0" w:color="auto"/>
        <w:left w:val="none" w:sz="0" w:space="0" w:color="auto"/>
        <w:bottom w:val="none" w:sz="0" w:space="0" w:color="auto"/>
        <w:right w:val="none" w:sz="0" w:space="0" w:color="auto"/>
      </w:divBdr>
    </w:div>
    <w:div w:id="1113745315">
      <w:bodyDiv w:val="1"/>
      <w:marLeft w:val="0"/>
      <w:marRight w:val="0"/>
      <w:marTop w:val="0"/>
      <w:marBottom w:val="0"/>
      <w:divBdr>
        <w:top w:val="none" w:sz="0" w:space="0" w:color="auto"/>
        <w:left w:val="none" w:sz="0" w:space="0" w:color="auto"/>
        <w:bottom w:val="none" w:sz="0" w:space="0" w:color="auto"/>
        <w:right w:val="none" w:sz="0" w:space="0" w:color="auto"/>
      </w:divBdr>
    </w:div>
    <w:div w:id="1113784572">
      <w:bodyDiv w:val="1"/>
      <w:marLeft w:val="0"/>
      <w:marRight w:val="0"/>
      <w:marTop w:val="0"/>
      <w:marBottom w:val="0"/>
      <w:divBdr>
        <w:top w:val="none" w:sz="0" w:space="0" w:color="auto"/>
        <w:left w:val="none" w:sz="0" w:space="0" w:color="auto"/>
        <w:bottom w:val="none" w:sz="0" w:space="0" w:color="auto"/>
        <w:right w:val="none" w:sz="0" w:space="0" w:color="auto"/>
      </w:divBdr>
    </w:div>
    <w:div w:id="1113941768">
      <w:bodyDiv w:val="1"/>
      <w:marLeft w:val="0"/>
      <w:marRight w:val="0"/>
      <w:marTop w:val="0"/>
      <w:marBottom w:val="0"/>
      <w:divBdr>
        <w:top w:val="none" w:sz="0" w:space="0" w:color="auto"/>
        <w:left w:val="none" w:sz="0" w:space="0" w:color="auto"/>
        <w:bottom w:val="none" w:sz="0" w:space="0" w:color="auto"/>
        <w:right w:val="none" w:sz="0" w:space="0" w:color="auto"/>
      </w:divBdr>
    </w:div>
    <w:div w:id="1114207617">
      <w:bodyDiv w:val="1"/>
      <w:marLeft w:val="0"/>
      <w:marRight w:val="0"/>
      <w:marTop w:val="0"/>
      <w:marBottom w:val="0"/>
      <w:divBdr>
        <w:top w:val="none" w:sz="0" w:space="0" w:color="auto"/>
        <w:left w:val="none" w:sz="0" w:space="0" w:color="auto"/>
        <w:bottom w:val="none" w:sz="0" w:space="0" w:color="auto"/>
        <w:right w:val="none" w:sz="0" w:space="0" w:color="auto"/>
      </w:divBdr>
    </w:div>
    <w:div w:id="1114252315">
      <w:bodyDiv w:val="1"/>
      <w:marLeft w:val="0"/>
      <w:marRight w:val="0"/>
      <w:marTop w:val="0"/>
      <w:marBottom w:val="0"/>
      <w:divBdr>
        <w:top w:val="none" w:sz="0" w:space="0" w:color="auto"/>
        <w:left w:val="none" w:sz="0" w:space="0" w:color="auto"/>
        <w:bottom w:val="none" w:sz="0" w:space="0" w:color="auto"/>
        <w:right w:val="none" w:sz="0" w:space="0" w:color="auto"/>
      </w:divBdr>
    </w:div>
    <w:div w:id="1114404863">
      <w:bodyDiv w:val="1"/>
      <w:marLeft w:val="0"/>
      <w:marRight w:val="0"/>
      <w:marTop w:val="0"/>
      <w:marBottom w:val="0"/>
      <w:divBdr>
        <w:top w:val="none" w:sz="0" w:space="0" w:color="auto"/>
        <w:left w:val="none" w:sz="0" w:space="0" w:color="auto"/>
        <w:bottom w:val="none" w:sz="0" w:space="0" w:color="auto"/>
        <w:right w:val="none" w:sz="0" w:space="0" w:color="auto"/>
      </w:divBdr>
    </w:div>
    <w:div w:id="1114791411">
      <w:bodyDiv w:val="1"/>
      <w:marLeft w:val="0"/>
      <w:marRight w:val="0"/>
      <w:marTop w:val="0"/>
      <w:marBottom w:val="0"/>
      <w:divBdr>
        <w:top w:val="none" w:sz="0" w:space="0" w:color="auto"/>
        <w:left w:val="none" w:sz="0" w:space="0" w:color="auto"/>
        <w:bottom w:val="none" w:sz="0" w:space="0" w:color="auto"/>
        <w:right w:val="none" w:sz="0" w:space="0" w:color="auto"/>
      </w:divBdr>
    </w:div>
    <w:div w:id="1114792447">
      <w:bodyDiv w:val="1"/>
      <w:marLeft w:val="0"/>
      <w:marRight w:val="0"/>
      <w:marTop w:val="0"/>
      <w:marBottom w:val="0"/>
      <w:divBdr>
        <w:top w:val="none" w:sz="0" w:space="0" w:color="auto"/>
        <w:left w:val="none" w:sz="0" w:space="0" w:color="auto"/>
        <w:bottom w:val="none" w:sz="0" w:space="0" w:color="auto"/>
        <w:right w:val="none" w:sz="0" w:space="0" w:color="auto"/>
      </w:divBdr>
    </w:div>
    <w:div w:id="1114834754">
      <w:bodyDiv w:val="1"/>
      <w:marLeft w:val="0"/>
      <w:marRight w:val="0"/>
      <w:marTop w:val="0"/>
      <w:marBottom w:val="0"/>
      <w:divBdr>
        <w:top w:val="none" w:sz="0" w:space="0" w:color="auto"/>
        <w:left w:val="none" w:sz="0" w:space="0" w:color="auto"/>
        <w:bottom w:val="none" w:sz="0" w:space="0" w:color="auto"/>
        <w:right w:val="none" w:sz="0" w:space="0" w:color="auto"/>
      </w:divBdr>
    </w:div>
    <w:div w:id="1114982146">
      <w:bodyDiv w:val="1"/>
      <w:marLeft w:val="0"/>
      <w:marRight w:val="0"/>
      <w:marTop w:val="0"/>
      <w:marBottom w:val="0"/>
      <w:divBdr>
        <w:top w:val="none" w:sz="0" w:space="0" w:color="auto"/>
        <w:left w:val="none" w:sz="0" w:space="0" w:color="auto"/>
        <w:bottom w:val="none" w:sz="0" w:space="0" w:color="auto"/>
        <w:right w:val="none" w:sz="0" w:space="0" w:color="auto"/>
      </w:divBdr>
    </w:div>
    <w:div w:id="1115060278">
      <w:bodyDiv w:val="1"/>
      <w:marLeft w:val="0"/>
      <w:marRight w:val="0"/>
      <w:marTop w:val="0"/>
      <w:marBottom w:val="0"/>
      <w:divBdr>
        <w:top w:val="none" w:sz="0" w:space="0" w:color="auto"/>
        <w:left w:val="none" w:sz="0" w:space="0" w:color="auto"/>
        <w:bottom w:val="none" w:sz="0" w:space="0" w:color="auto"/>
        <w:right w:val="none" w:sz="0" w:space="0" w:color="auto"/>
      </w:divBdr>
    </w:div>
    <w:div w:id="1115368133">
      <w:bodyDiv w:val="1"/>
      <w:marLeft w:val="0"/>
      <w:marRight w:val="0"/>
      <w:marTop w:val="0"/>
      <w:marBottom w:val="0"/>
      <w:divBdr>
        <w:top w:val="none" w:sz="0" w:space="0" w:color="auto"/>
        <w:left w:val="none" w:sz="0" w:space="0" w:color="auto"/>
        <w:bottom w:val="none" w:sz="0" w:space="0" w:color="auto"/>
        <w:right w:val="none" w:sz="0" w:space="0" w:color="auto"/>
      </w:divBdr>
    </w:div>
    <w:div w:id="1115905601">
      <w:bodyDiv w:val="1"/>
      <w:marLeft w:val="0"/>
      <w:marRight w:val="0"/>
      <w:marTop w:val="0"/>
      <w:marBottom w:val="0"/>
      <w:divBdr>
        <w:top w:val="none" w:sz="0" w:space="0" w:color="auto"/>
        <w:left w:val="none" w:sz="0" w:space="0" w:color="auto"/>
        <w:bottom w:val="none" w:sz="0" w:space="0" w:color="auto"/>
        <w:right w:val="none" w:sz="0" w:space="0" w:color="auto"/>
      </w:divBdr>
    </w:div>
    <w:div w:id="1115979355">
      <w:bodyDiv w:val="1"/>
      <w:marLeft w:val="0"/>
      <w:marRight w:val="0"/>
      <w:marTop w:val="0"/>
      <w:marBottom w:val="0"/>
      <w:divBdr>
        <w:top w:val="none" w:sz="0" w:space="0" w:color="auto"/>
        <w:left w:val="none" w:sz="0" w:space="0" w:color="auto"/>
        <w:bottom w:val="none" w:sz="0" w:space="0" w:color="auto"/>
        <w:right w:val="none" w:sz="0" w:space="0" w:color="auto"/>
      </w:divBdr>
    </w:div>
    <w:div w:id="1116101345">
      <w:bodyDiv w:val="1"/>
      <w:marLeft w:val="0"/>
      <w:marRight w:val="0"/>
      <w:marTop w:val="0"/>
      <w:marBottom w:val="0"/>
      <w:divBdr>
        <w:top w:val="none" w:sz="0" w:space="0" w:color="auto"/>
        <w:left w:val="none" w:sz="0" w:space="0" w:color="auto"/>
        <w:bottom w:val="none" w:sz="0" w:space="0" w:color="auto"/>
        <w:right w:val="none" w:sz="0" w:space="0" w:color="auto"/>
      </w:divBdr>
    </w:div>
    <w:div w:id="1116293604">
      <w:bodyDiv w:val="1"/>
      <w:marLeft w:val="0"/>
      <w:marRight w:val="0"/>
      <w:marTop w:val="0"/>
      <w:marBottom w:val="0"/>
      <w:divBdr>
        <w:top w:val="none" w:sz="0" w:space="0" w:color="auto"/>
        <w:left w:val="none" w:sz="0" w:space="0" w:color="auto"/>
        <w:bottom w:val="none" w:sz="0" w:space="0" w:color="auto"/>
        <w:right w:val="none" w:sz="0" w:space="0" w:color="auto"/>
      </w:divBdr>
    </w:div>
    <w:div w:id="1116565014">
      <w:bodyDiv w:val="1"/>
      <w:marLeft w:val="0"/>
      <w:marRight w:val="0"/>
      <w:marTop w:val="0"/>
      <w:marBottom w:val="0"/>
      <w:divBdr>
        <w:top w:val="none" w:sz="0" w:space="0" w:color="auto"/>
        <w:left w:val="none" w:sz="0" w:space="0" w:color="auto"/>
        <w:bottom w:val="none" w:sz="0" w:space="0" w:color="auto"/>
        <w:right w:val="none" w:sz="0" w:space="0" w:color="auto"/>
      </w:divBdr>
    </w:div>
    <w:div w:id="1116872832">
      <w:bodyDiv w:val="1"/>
      <w:marLeft w:val="0"/>
      <w:marRight w:val="0"/>
      <w:marTop w:val="0"/>
      <w:marBottom w:val="0"/>
      <w:divBdr>
        <w:top w:val="none" w:sz="0" w:space="0" w:color="auto"/>
        <w:left w:val="none" w:sz="0" w:space="0" w:color="auto"/>
        <w:bottom w:val="none" w:sz="0" w:space="0" w:color="auto"/>
        <w:right w:val="none" w:sz="0" w:space="0" w:color="auto"/>
      </w:divBdr>
    </w:div>
    <w:div w:id="1117522784">
      <w:bodyDiv w:val="1"/>
      <w:marLeft w:val="0"/>
      <w:marRight w:val="0"/>
      <w:marTop w:val="0"/>
      <w:marBottom w:val="0"/>
      <w:divBdr>
        <w:top w:val="none" w:sz="0" w:space="0" w:color="auto"/>
        <w:left w:val="none" w:sz="0" w:space="0" w:color="auto"/>
        <w:bottom w:val="none" w:sz="0" w:space="0" w:color="auto"/>
        <w:right w:val="none" w:sz="0" w:space="0" w:color="auto"/>
      </w:divBdr>
    </w:div>
    <w:div w:id="1117600536">
      <w:bodyDiv w:val="1"/>
      <w:marLeft w:val="0"/>
      <w:marRight w:val="0"/>
      <w:marTop w:val="0"/>
      <w:marBottom w:val="0"/>
      <w:divBdr>
        <w:top w:val="none" w:sz="0" w:space="0" w:color="auto"/>
        <w:left w:val="none" w:sz="0" w:space="0" w:color="auto"/>
        <w:bottom w:val="none" w:sz="0" w:space="0" w:color="auto"/>
        <w:right w:val="none" w:sz="0" w:space="0" w:color="auto"/>
      </w:divBdr>
    </w:div>
    <w:div w:id="1117603941">
      <w:bodyDiv w:val="1"/>
      <w:marLeft w:val="0"/>
      <w:marRight w:val="0"/>
      <w:marTop w:val="0"/>
      <w:marBottom w:val="0"/>
      <w:divBdr>
        <w:top w:val="none" w:sz="0" w:space="0" w:color="auto"/>
        <w:left w:val="none" w:sz="0" w:space="0" w:color="auto"/>
        <w:bottom w:val="none" w:sz="0" w:space="0" w:color="auto"/>
        <w:right w:val="none" w:sz="0" w:space="0" w:color="auto"/>
      </w:divBdr>
    </w:div>
    <w:div w:id="1117986567">
      <w:bodyDiv w:val="1"/>
      <w:marLeft w:val="0"/>
      <w:marRight w:val="0"/>
      <w:marTop w:val="0"/>
      <w:marBottom w:val="0"/>
      <w:divBdr>
        <w:top w:val="none" w:sz="0" w:space="0" w:color="auto"/>
        <w:left w:val="none" w:sz="0" w:space="0" w:color="auto"/>
        <w:bottom w:val="none" w:sz="0" w:space="0" w:color="auto"/>
        <w:right w:val="none" w:sz="0" w:space="0" w:color="auto"/>
      </w:divBdr>
    </w:div>
    <w:div w:id="1118337163">
      <w:bodyDiv w:val="1"/>
      <w:marLeft w:val="0"/>
      <w:marRight w:val="0"/>
      <w:marTop w:val="0"/>
      <w:marBottom w:val="0"/>
      <w:divBdr>
        <w:top w:val="none" w:sz="0" w:space="0" w:color="auto"/>
        <w:left w:val="none" w:sz="0" w:space="0" w:color="auto"/>
        <w:bottom w:val="none" w:sz="0" w:space="0" w:color="auto"/>
        <w:right w:val="none" w:sz="0" w:space="0" w:color="auto"/>
      </w:divBdr>
    </w:div>
    <w:div w:id="1118521731">
      <w:bodyDiv w:val="1"/>
      <w:marLeft w:val="0"/>
      <w:marRight w:val="0"/>
      <w:marTop w:val="0"/>
      <w:marBottom w:val="0"/>
      <w:divBdr>
        <w:top w:val="none" w:sz="0" w:space="0" w:color="auto"/>
        <w:left w:val="none" w:sz="0" w:space="0" w:color="auto"/>
        <w:bottom w:val="none" w:sz="0" w:space="0" w:color="auto"/>
        <w:right w:val="none" w:sz="0" w:space="0" w:color="auto"/>
      </w:divBdr>
    </w:div>
    <w:div w:id="1118523711">
      <w:bodyDiv w:val="1"/>
      <w:marLeft w:val="0"/>
      <w:marRight w:val="0"/>
      <w:marTop w:val="0"/>
      <w:marBottom w:val="0"/>
      <w:divBdr>
        <w:top w:val="none" w:sz="0" w:space="0" w:color="auto"/>
        <w:left w:val="none" w:sz="0" w:space="0" w:color="auto"/>
        <w:bottom w:val="none" w:sz="0" w:space="0" w:color="auto"/>
        <w:right w:val="none" w:sz="0" w:space="0" w:color="auto"/>
      </w:divBdr>
    </w:div>
    <w:div w:id="1118842423">
      <w:bodyDiv w:val="1"/>
      <w:marLeft w:val="0"/>
      <w:marRight w:val="0"/>
      <w:marTop w:val="0"/>
      <w:marBottom w:val="0"/>
      <w:divBdr>
        <w:top w:val="none" w:sz="0" w:space="0" w:color="auto"/>
        <w:left w:val="none" w:sz="0" w:space="0" w:color="auto"/>
        <w:bottom w:val="none" w:sz="0" w:space="0" w:color="auto"/>
        <w:right w:val="none" w:sz="0" w:space="0" w:color="auto"/>
      </w:divBdr>
    </w:div>
    <w:div w:id="1118992622">
      <w:bodyDiv w:val="1"/>
      <w:marLeft w:val="0"/>
      <w:marRight w:val="0"/>
      <w:marTop w:val="0"/>
      <w:marBottom w:val="0"/>
      <w:divBdr>
        <w:top w:val="none" w:sz="0" w:space="0" w:color="auto"/>
        <w:left w:val="none" w:sz="0" w:space="0" w:color="auto"/>
        <w:bottom w:val="none" w:sz="0" w:space="0" w:color="auto"/>
        <w:right w:val="none" w:sz="0" w:space="0" w:color="auto"/>
      </w:divBdr>
    </w:div>
    <w:div w:id="1119106879">
      <w:bodyDiv w:val="1"/>
      <w:marLeft w:val="0"/>
      <w:marRight w:val="0"/>
      <w:marTop w:val="0"/>
      <w:marBottom w:val="0"/>
      <w:divBdr>
        <w:top w:val="none" w:sz="0" w:space="0" w:color="auto"/>
        <w:left w:val="none" w:sz="0" w:space="0" w:color="auto"/>
        <w:bottom w:val="none" w:sz="0" w:space="0" w:color="auto"/>
        <w:right w:val="none" w:sz="0" w:space="0" w:color="auto"/>
      </w:divBdr>
    </w:div>
    <w:div w:id="1119226943">
      <w:bodyDiv w:val="1"/>
      <w:marLeft w:val="0"/>
      <w:marRight w:val="0"/>
      <w:marTop w:val="0"/>
      <w:marBottom w:val="0"/>
      <w:divBdr>
        <w:top w:val="none" w:sz="0" w:space="0" w:color="auto"/>
        <w:left w:val="none" w:sz="0" w:space="0" w:color="auto"/>
        <w:bottom w:val="none" w:sz="0" w:space="0" w:color="auto"/>
        <w:right w:val="none" w:sz="0" w:space="0" w:color="auto"/>
      </w:divBdr>
    </w:div>
    <w:div w:id="1119573089">
      <w:bodyDiv w:val="1"/>
      <w:marLeft w:val="0"/>
      <w:marRight w:val="0"/>
      <w:marTop w:val="0"/>
      <w:marBottom w:val="0"/>
      <w:divBdr>
        <w:top w:val="none" w:sz="0" w:space="0" w:color="auto"/>
        <w:left w:val="none" w:sz="0" w:space="0" w:color="auto"/>
        <w:bottom w:val="none" w:sz="0" w:space="0" w:color="auto"/>
        <w:right w:val="none" w:sz="0" w:space="0" w:color="auto"/>
      </w:divBdr>
    </w:div>
    <w:div w:id="1119640226">
      <w:bodyDiv w:val="1"/>
      <w:marLeft w:val="0"/>
      <w:marRight w:val="0"/>
      <w:marTop w:val="0"/>
      <w:marBottom w:val="0"/>
      <w:divBdr>
        <w:top w:val="none" w:sz="0" w:space="0" w:color="auto"/>
        <w:left w:val="none" w:sz="0" w:space="0" w:color="auto"/>
        <w:bottom w:val="none" w:sz="0" w:space="0" w:color="auto"/>
        <w:right w:val="none" w:sz="0" w:space="0" w:color="auto"/>
      </w:divBdr>
    </w:div>
    <w:div w:id="1119951353">
      <w:bodyDiv w:val="1"/>
      <w:marLeft w:val="0"/>
      <w:marRight w:val="0"/>
      <w:marTop w:val="0"/>
      <w:marBottom w:val="0"/>
      <w:divBdr>
        <w:top w:val="none" w:sz="0" w:space="0" w:color="auto"/>
        <w:left w:val="none" w:sz="0" w:space="0" w:color="auto"/>
        <w:bottom w:val="none" w:sz="0" w:space="0" w:color="auto"/>
        <w:right w:val="none" w:sz="0" w:space="0" w:color="auto"/>
      </w:divBdr>
    </w:div>
    <w:div w:id="1120492182">
      <w:bodyDiv w:val="1"/>
      <w:marLeft w:val="0"/>
      <w:marRight w:val="0"/>
      <w:marTop w:val="0"/>
      <w:marBottom w:val="0"/>
      <w:divBdr>
        <w:top w:val="none" w:sz="0" w:space="0" w:color="auto"/>
        <w:left w:val="none" w:sz="0" w:space="0" w:color="auto"/>
        <w:bottom w:val="none" w:sz="0" w:space="0" w:color="auto"/>
        <w:right w:val="none" w:sz="0" w:space="0" w:color="auto"/>
      </w:divBdr>
    </w:div>
    <w:div w:id="1120607722">
      <w:bodyDiv w:val="1"/>
      <w:marLeft w:val="0"/>
      <w:marRight w:val="0"/>
      <w:marTop w:val="0"/>
      <w:marBottom w:val="0"/>
      <w:divBdr>
        <w:top w:val="none" w:sz="0" w:space="0" w:color="auto"/>
        <w:left w:val="none" w:sz="0" w:space="0" w:color="auto"/>
        <w:bottom w:val="none" w:sz="0" w:space="0" w:color="auto"/>
        <w:right w:val="none" w:sz="0" w:space="0" w:color="auto"/>
      </w:divBdr>
    </w:div>
    <w:div w:id="1120681413">
      <w:bodyDiv w:val="1"/>
      <w:marLeft w:val="0"/>
      <w:marRight w:val="0"/>
      <w:marTop w:val="0"/>
      <w:marBottom w:val="0"/>
      <w:divBdr>
        <w:top w:val="none" w:sz="0" w:space="0" w:color="auto"/>
        <w:left w:val="none" w:sz="0" w:space="0" w:color="auto"/>
        <w:bottom w:val="none" w:sz="0" w:space="0" w:color="auto"/>
        <w:right w:val="none" w:sz="0" w:space="0" w:color="auto"/>
      </w:divBdr>
    </w:div>
    <w:div w:id="1120952218">
      <w:bodyDiv w:val="1"/>
      <w:marLeft w:val="0"/>
      <w:marRight w:val="0"/>
      <w:marTop w:val="0"/>
      <w:marBottom w:val="0"/>
      <w:divBdr>
        <w:top w:val="none" w:sz="0" w:space="0" w:color="auto"/>
        <w:left w:val="none" w:sz="0" w:space="0" w:color="auto"/>
        <w:bottom w:val="none" w:sz="0" w:space="0" w:color="auto"/>
        <w:right w:val="none" w:sz="0" w:space="0" w:color="auto"/>
      </w:divBdr>
    </w:div>
    <w:div w:id="1121194257">
      <w:bodyDiv w:val="1"/>
      <w:marLeft w:val="0"/>
      <w:marRight w:val="0"/>
      <w:marTop w:val="0"/>
      <w:marBottom w:val="0"/>
      <w:divBdr>
        <w:top w:val="none" w:sz="0" w:space="0" w:color="auto"/>
        <w:left w:val="none" w:sz="0" w:space="0" w:color="auto"/>
        <w:bottom w:val="none" w:sz="0" w:space="0" w:color="auto"/>
        <w:right w:val="none" w:sz="0" w:space="0" w:color="auto"/>
      </w:divBdr>
    </w:div>
    <w:div w:id="1121417383">
      <w:bodyDiv w:val="1"/>
      <w:marLeft w:val="0"/>
      <w:marRight w:val="0"/>
      <w:marTop w:val="0"/>
      <w:marBottom w:val="0"/>
      <w:divBdr>
        <w:top w:val="none" w:sz="0" w:space="0" w:color="auto"/>
        <w:left w:val="none" w:sz="0" w:space="0" w:color="auto"/>
        <w:bottom w:val="none" w:sz="0" w:space="0" w:color="auto"/>
        <w:right w:val="none" w:sz="0" w:space="0" w:color="auto"/>
      </w:divBdr>
    </w:div>
    <w:div w:id="1121454815">
      <w:bodyDiv w:val="1"/>
      <w:marLeft w:val="0"/>
      <w:marRight w:val="0"/>
      <w:marTop w:val="0"/>
      <w:marBottom w:val="0"/>
      <w:divBdr>
        <w:top w:val="none" w:sz="0" w:space="0" w:color="auto"/>
        <w:left w:val="none" w:sz="0" w:space="0" w:color="auto"/>
        <w:bottom w:val="none" w:sz="0" w:space="0" w:color="auto"/>
        <w:right w:val="none" w:sz="0" w:space="0" w:color="auto"/>
      </w:divBdr>
    </w:div>
    <w:div w:id="1121728684">
      <w:bodyDiv w:val="1"/>
      <w:marLeft w:val="0"/>
      <w:marRight w:val="0"/>
      <w:marTop w:val="0"/>
      <w:marBottom w:val="0"/>
      <w:divBdr>
        <w:top w:val="none" w:sz="0" w:space="0" w:color="auto"/>
        <w:left w:val="none" w:sz="0" w:space="0" w:color="auto"/>
        <w:bottom w:val="none" w:sz="0" w:space="0" w:color="auto"/>
        <w:right w:val="none" w:sz="0" w:space="0" w:color="auto"/>
      </w:divBdr>
    </w:div>
    <w:div w:id="1122381263">
      <w:bodyDiv w:val="1"/>
      <w:marLeft w:val="0"/>
      <w:marRight w:val="0"/>
      <w:marTop w:val="0"/>
      <w:marBottom w:val="0"/>
      <w:divBdr>
        <w:top w:val="none" w:sz="0" w:space="0" w:color="auto"/>
        <w:left w:val="none" w:sz="0" w:space="0" w:color="auto"/>
        <w:bottom w:val="none" w:sz="0" w:space="0" w:color="auto"/>
        <w:right w:val="none" w:sz="0" w:space="0" w:color="auto"/>
      </w:divBdr>
    </w:div>
    <w:div w:id="1122459103">
      <w:bodyDiv w:val="1"/>
      <w:marLeft w:val="0"/>
      <w:marRight w:val="0"/>
      <w:marTop w:val="0"/>
      <w:marBottom w:val="0"/>
      <w:divBdr>
        <w:top w:val="none" w:sz="0" w:space="0" w:color="auto"/>
        <w:left w:val="none" w:sz="0" w:space="0" w:color="auto"/>
        <w:bottom w:val="none" w:sz="0" w:space="0" w:color="auto"/>
        <w:right w:val="none" w:sz="0" w:space="0" w:color="auto"/>
      </w:divBdr>
    </w:div>
    <w:div w:id="1122571642">
      <w:bodyDiv w:val="1"/>
      <w:marLeft w:val="0"/>
      <w:marRight w:val="0"/>
      <w:marTop w:val="0"/>
      <w:marBottom w:val="0"/>
      <w:divBdr>
        <w:top w:val="none" w:sz="0" w:space="0" w:color="auto"/>
        <w:left w:val="none" w:sz="0" w:space="0" w:color="auto"/>
        <w:bottom w:val="none" w:sz="0" w:space="0" w:color="auto"/>
        <w:right w:val="none" w:sz="0" w:space="0" w:color="auto"/>
      </w:divBdr>
    </w:div>
    <w:div w:id="1122840426">
      <w:bodyDiv w:val="1"/>
      <w:marLeft w:val="0"/>
      <w:marRight w:val="0"/>
      <w:marTop w:val="0"/>
      <w:marBottom w:val="0"/>
      <w:divBdr>
        <w:top w:val="none" w:sz="0" w:space="0" w:color="auto"/>
        <w:left w:val="none" w:sz="0" w:space="0" w:color="auto"/>
        <w:bottom w:val="none" w:sz="0" w:space="0" w:color="auto"/>
        <w:right w:val="none" w:sz="0" w:space="0" w:color="auto"/>
      </w:divBdr>
    </w:div>
    <w:div w:id="1123116392">
      <w:bodyDiv w:val="1"/>
      <w:marLeft w:val="0"/>
      <w:marRight w:val="0"/>
      <w:marTop w:val="0"/>
      <w:marBottom w:val="0"/>
      <w:divBdr>
        <w:top w:val="none" w:sz="0" w:space="0" w:color="auto"/>
        <w:left w:val="none" w:sz="0" w:space="0" w:color="auto"/>
        <w:bottom w:val="none" w:sz="0" w:space="0" w:color="auto"/>
        <w:right w:val="none" w:sz="0" w:space="0" w:color="auto"/>
      </w:divBdr>
    </w:div>
    <w:div w:id="1123231684">
      <w:bodyDiv w:val="1"/>
      <w:marLeft w:val="0"/>
      <w:marRight w:val="0"/>
      <w:marTop w:val="0"/>
      <w:marBottom w:val="0"/>
      <w:divBdr>
        <w:top w:val="none" w:sz="0" w:space="0" w:color="auto"/>
        <w:left w:val="none" w:sz="0" w:space="0" w:color="auto"/>
        <w:bottom w:val="none" w:sz="0" w:space="0" w:color="auto"/>
        <w:right w:val="none" w:sz="0" w:space="0" w:color="auto"/>
      </w:divBdr>
    </w:div>
    <w:div w:id="1123307332">
      <w:bodyDiv w:val="1"/>
      <w:marLeft w:val="0"/>
      <w:marRight w:val="0"/>
      <w:marTop w:val="0"/>
      <w:marBottom w:val="0"/>
      <w:divBdr>
        <w:top w:val="none" w:sz="0" w:space="0" w:color="auto"/>
        <w:left w:val="none" w:sz="0" w:space="0" w:color="auto"/>
        <w:bottom w:val="none" w:sz="0" w:space="0" w:color="auto"/>
        <w:right w:val="none" w:sz="0" w:space="0" w:color="auto"/>
      </w:divBdr>
    </w:div>
    <w:div w:id="1123311391">
      <w:bodyDiv w:val="1"/>
      <w:marLeft w:val="0"/>
      <w:marRight w:val="0"/>
      <w:marTop w:val="0"/>
      <w:marBottom w:val="0"/>
      <w:divBdr>
        <w:top w:val="none" w:sz="0" w:space="0" w:color="auto"/>
        <w:left w:val="none" w:sz="0" w:space="0" w:color="auto"/>
        <w:bottom w:val="none" w:sz="0" w:space="0" w:color="auto"/>
        <w:right w:val="none" w:sz="0" w:space="0" w:color="auto"/>
      </w:divBdr>
    </w:div>
    <w:div w:id="1123353806">
      <w:bodyDiv w:val="1"/>
      <w:marLeft w:val="0"/>
      <w:marRight w:val="0"/>
      <w:marTop w:val="0"/>
      <w:marBottom w:val="0"/>
      <w:divBdr>
        <w:top w:val="none" w:sz="0" w:space="0" w:color="auto"/>
        <w:left w:val="none" w:sz="0" w:space="0" w:color="auto"/>
        <w:bottom w:val="none" w:sz="0" w:space="0" w:color="auto"/>
        <w:right w:val="none" w:sz="0" w:space="0" w:color="auto"/>
      </w:divBdr>
    </w:div>
    <w:div w:id="1123380589">
      <w:bodyDiv w:val="1"/>
      <w:marLeft w:val="0"/>
      <w:marRight w:val="0"/>
      <w:marTop w:val="0"/>
      <w:marBottom w:val="0"/>
      <w:divBdr>
        <w:top w:val="none" w:sz="0" w:space="0" w:color="auto"/>
        <w:left w:val="none" w:sz="0" w:space="0" w:color="auto"/>
        <w:bottom w:val="none" w:sz="0" w:space="0" w:color="auto"/>
        <w:right w:val="none" w:sz="0" w:space="0" w:color="auto"/>
      </w:divBdr>
    </w:div>
    <w:div w:id="1123694170">
      <w:bodyDiv w:val="1"/>
      <w:marLeft w:val="0"/>
      <w:marRight w:val="0"/>
      <w:marTop w:val="0"/>
      <w:marBottom w:val="0"/>
      <w:divBdr>
        <w:top w:val="none" w:sz="0" w:space="0" w:color="auto"/>
        <w:left w:val="none" w:sz="0" w:space="0" w:color="auto"/>
        <w:bottom w:val="none" w:sz="0" w:space="0" w:color="auto"/>
        <w:right w:val="none" w:sz="0" w:space="0" w:color="auto"/>
      </w:divBdr>
    </w:div>
    <w:div w:id="1123812338">
      <w:bodyDiv w:val="1"/>
      <w:marLeft w:val="0"/>
      <w:marRight w:val="0"/>
      <w:marTop w:val="0"/>
      <w:marBottom w:val="0"/>
      <w:divBdr>
        <w:top w:val="none" w:sz="0" w:space="0" w:color="auto"/>
        <w:left w:val="none" w:sz="0" w:space="0" w:color="auto"/>
        <w:bottom w:val="none" w:sz="0" w:space="0" w:color="auto"/>
        <w:right w:val="none" w:sz="0" w:space="0" w:color="auto"/>
      </w:divBdr>
    </w:div>
    <w:div w:id="1123813875">
      <w:bodyDiv w:val="1"/>
      <w:marLeft w:val="0"/>
      <w:marRight w:val="0"/>
      <w:marTop w:val="0"/>
      <w:marBottom w:val="0"/>
      <w:divBdr>
        <w:top w:val="none" w:sz="0" w:space="0" w:color="auto"/>
        <w:left w:val="none" w:sz="0" w:space="0" w:color="auto"/>
        <w:bottom w:val="none" w:sz="0" w:space="0" w:color="auto"/>
        <w:right w:val="none" w:sz="0" w:space="0" w:color="auto"/>
      </w:divBdr>
    </w:div>
    <w:div w:id="1124036850">
      <w:bodyDiv w:val="1"/>
      <w:marLeft w:val="0"/>
      <w:marRight w:val="0"/>
      <w:marTop w:val="0"/>
      <w:marBottom w:val="0"/>
      <w:divBdr>
        <w:top w:val="none" w:sz="0" w:space="0" w:color="auto"/>
        <w:left w:val="none" w:sz="0" w:space="0" w:color="auto"/>
        <w:bottom w:val="none" w:sz="0" w:space="0" w:color="auto"/>
        <w:right w:val="none" w:sz="0" w:space="0" w:color="auto"/>
      </w:divBdr>
    </w:div>
    <w:div w:id="1124226338">
      <w:bodyDiv w:val="1"/>
      <w:marLeft w:val="0"/>
      <w:marRight w:val="0"/>
      <w:marTop w:val="0"/>
      <w:marBottom w:val="0"/>
      <w:divBdr>
        <w:top w:val="none" w:sz="0" w:space="0" w:color="auto"/>
        <w:left w:val="none" w:sz="0" w:space="0" w:color="auto"/>
        <w:bottom w:val="none" w:sz="0" w:space="0" w:color="auto"/>
        <w:right w:val="none" w:sz="0" w:space="0" w:color="auto"/>
      </w:divBdr>
    </w:div>
    <w:div w:id="1124229582">
      <w:bodyDiv w:val="1"/>
      <w:marLeft w:val="0"/>
      <w:marRight w:val="0"/>
      <w:marTop w:val="0"/>
      <w:marBottom w:val="0"/>
      <w:divBdr>
        <w:top w:val="none" w:sz="0" w:space="0" w:color="auto"/>
        <w:left w:val="none" w:sz="0" w:space="0" w:color="auto"/>
        <w:bottom w:val="none" w:sz="0" w:space="0" w:color="auto"/>
        <w:right w:val="none" w:sz="0" w:space="0" w:color="auto"/>
      </w:divBdr>
    </w:div>
    <w:div w:id="1124498741">
      <w:bodyDiv w:val="1"/>
      <w:marLeft w:val="0"/>
      <w:marRight w:val="0"/>
      <w:marTop w:val="0"/>
      <w:marBottom w:val="0"/>
      <w:divBdr>
        <w:top w:val="none" w:sz="0" w:space="0" w:color="auto"/>
        <w:left w:val="none" w:sz="0" w:space="0" w:color="auto"/>
        <w:bottom w:val="none" w:sz="0" w:space="0" w:color="auto"/>
        <w:right w:val="none" w:sz="0" w:space="0" w:color="auto"/>
      </w:divBdr>
    </w:div>
    <w:div w:id="1124691314">
      <w:bodyDiv w:val="1"/>
      <w:marLeft w:val="0"/>
      <w:marRight w:val="0"/>
      <w:marTop w:val="0"/>
      <w:marBottom w:val="0"/>
      <w:divBdr>
        <w:top w:val="none" w:sz="0" w:space="0" w:color="auto"/>
        <w:left w:val="none" w:sz="0" w:space="0" w:color="auto"/>
        <w:bottom w:val="none" w:sz="0" w:space="0" w:color="auto"/>
        <w:right w:val="none" w:sz="0" w:space="0" w:color="auto"/>
      </w:divBdr>
    </w:div>
    <w:div w:id="1124692637">
      <w:bodyDiv w:val="1"/>
      <w:marLeft w:val="0"/>
      <w:marRight w:val="0"/>
      <w:marTop w:val="0"/>
      <w:marBottom w:val="0"/>
      <w:divBdr>
        <w:top w:val="none" w:sz="0" w:space="0" w:color="auto"/>
        <w:left w:val="none" w:sz="0" w:space="0" w:color="auto"/>
        <w:bottom w:val="none" w:sz="0" w:space="0" w:color="auto"/>
        <w:right w:val="none" w:sz="0" w:space="0" w:color="auto"/>
      </w:divBdr>
    </w:div>
    <w:div w:id="1124812461">
      <w:bodyDiv w:val="1"/>
      <w:marLeft w:val="0"/>
      <w:marRight w:val="0"/>
      <w:marTop w:val="0"/>
      <w:marBottom w:val="0"/>
      <w:divBdr>
        <w:top w:val="none" w:sz="0" w:space="0" w:color="auto"/>
        <w:left w:val="none" w:sz="0" w:space="0" w:color="auto"/>
        <w:bottom w:val="none" w:sz="0" w:space="0" w:color="auto"/>
        <w:right w:val="none" w:sz="0" w:space="0" w:color="auto"/>
      </w:divBdr>
    </w:div>
    <w:div w:id="1124926062">
      <w:bodyDiv w:val="1"/>
      <w:marLeft w:val="0"/>
      <w:marRight w:val="0"/>
      <w:marTop w:val="0"/>
      <w:marBottom w:val="0"/>
      <w:divBdr>
        <w:top w:val="none" w:sz="0" w:space="0" w:color="auto"/>
        <w:left w:val="none" w:sz="0" w:space="0" w:color="auto"/>
        <w:bottom w:val="none" w:sz="0" w:space="0" w:color="auto"/>
        <w:right w:val="none" w:sz="0" w:space="0" w:color="auto"/>
      </w:divBdr>
    </w:div>
    <w:div w:id="1125125666">
      <w:bodyDiv w:val="1"/>
      <w:marLeft w:val="0"/>
      <w:marRight w:val="0"/>
      <w:marTop w:val="0"/>
      <w:marBottom w:val="0"/>
      <w:divBdr>
        <w:top w:val="none" w:sz="0" w:space="0" w:color="auto"/>
        <w:left w:val="none" w:sz="0" w:space="0" w:color="auto"/>
        <w:bottom w:val="none" w:sz="0" w:space="0" w:color="auto"/>
        <w:right w:val="none" w:sz="0" w:space="0" w:color="auto"/>
      </w:divBdr>
    </w:div>
    <w:div w:id="1125612416">
      <w:bodyDiv w:val="1"/>
      <w:marLeft w:val="0"/>
      <w:marRight w:val="0"/>
      <w:marTop w:val="0"/>
      <w:marBottom w:val="0"/>
      <w:divBdr>
        <w:top w:val="none" w:sz="0" w:space="0" w:color="auto"/>
        <w:left w:val="none" w:sz="0" w:space="0" w:color="auto"/>
        <w:bottom w:val="none" w:sz="0" w:space="0" w:color="auto"/>
        <w:right w:val="none" w:sz="0" w:space="0" w:color="auto"/>
      </w:divBdr>
    </w:div>
    <w:div w:id="1125658098">
      <w:bodyDiv w:val="1"/>
      <w:marLeft w:val="0"/>
      <w:marRight w:val="0"/>
      <w:marTop w:val="0"/>
      <w:marBottom w:val="0"/>
      <w:divBdr>
        <w:top w:val="none" w:sz="0" w:space="0" w:color="auto"/>
        <w:left w:val="none" w:sz="0" w:space="0" w:color="auto"/>
        <w:bottom w:val="none" w:sz="0" w:space="0" w:color="auto"/>
        <w:right w:val="none" w:sz="0" w:space="0" w:color="auto"/>
      </w:divBdr>
    </w:div>
    <w:div w:id="1125661478">
      <w:bodyDiv w:val="1"/>
      <w:marLeft w:val="0"/>
      <w:marRight w:val="0"/>
      <w:marTop w:val="0"/>
      <w:marBottom w:val="0"/>
      <w:divBdr>
        <w:top w:val="none" w:sz="0" w:space="0" w:color="auto"/>
        <w:left w:val="none" w:sz="0" w:space="0" w:color="auto"/>
        <w:bottom w:val="none" w:sz="0" w:space="0" w:color="auto"/>
        <w:right w:val="none" w:sz="0" w:space="0" w:color="auto"/>
      </w:divBdr>
    </w:div>
    <w:div w:id="1125855450">
      <w:bodyDiv w:val="1"/>
      <w:marLeft w:val="0"/>
      <w:marRight w:val="0"/>
      <w:marTop w:val="0"/>
      <w:marBottom w:val="0"/>
      <w:divBdr>
        <w:top w:val="none" w:sz="0" w:space="0" w:color="auto"/>
        <w:left w:val="none" w:sz="0" w:space="0" w:color="auto"/>
        <w:bottom w:val="none" w:sz="0" w:space="0" w:color="auto"/>
        <w:right w:val="none" w:sz="0" w:space="0" w:color="auto"/>
      </w:divBdr>
    </w:div>
    <w:div w:id="1126196032">
      <w:bodyDiv w:val="1"/>
      <w:marLeft w:val="0"/>
      <w:marRight w:val="0"/>
      <w:marTop w:val="0"/>
      <w:marBottom w:val="0"/>
      <w:divBdr>
        <w:top w:val="none" w:sz="0" w:space="0" w:color="auto"/>
        <w:left w:val="none" w:sz="0" w:space="0" w:color="auto"/>
        <w:bottom w:val="none" w:sz="0" w:space="0" w:color="auto"/>
        <w:right w:val="none" w:sz="0" w:space="0" w:color="auto"/>
      </w:divBdr>
    </w:div>
    <w:div w:id="1126502994">
      <w:bodyDiv w:val="1"/>
      <w:marLeft w:val="0"/>
      <w:marRight w:val="0"/>
      <w:marTop w:val="0"/>
      <w:marBottom w:val="0"/>
      <w:divBdr>
        <w:top w:val="none" w:sz="0" w:space="0" w:color="auto"/>
        <w:left w:val="none" w:sz="0" w:space="0" w:color="auto"/>
        <w:bottom w:val="none" w:sz="0" w:space="0" w:color="auto"/>
        <w:right w:val="none" w:sz="0" w:space="0" w:color="auto"/>
      </w:divBdr>
    </w:div>
    <w:div w:id="1126779788">
      <w:bodyDiv w:val="1"/>
      <w:marLeft w:val="0"/>
      <w:marRight w:val="0"/>
      <w:marTop w:val="0"/>
      <w:marBottom w:val="0"/>
      <w:divBdr>
        <w:top w:val="none" w:sz="0" w:space="0" w:color="auto"/>
        <w:left w:val="none" w:sz="0" w:space="0" w:color="auto"/>
        <w:bottom w:val="none" w:sz="0" w:space="0" w:color="auto"/>
        <w:right w:val="none" w:sz="0" w:space="0" w:color="auto"/>
      </w:divBdr>
    </w:div>
    <w:div w:id="1127236164">
      <w:bodyDiv w:val="1"/>
      <w:marLeft w:val="0"/>
      <w:marRight w:val="0"/>
      <w:marTop w:val="0"/>
      <w:marBottom w:val="0"/>
      <w:divBdr>
        <w:top w:val="none" w:sz="0" w:space="0" w:color="auto"/>
        <w:left w:val="none" w:sz="0" w:space="0" w:color="auto"/>
        <w:bottom w:val="none" w:sz="0" w:space="0" w:color="auto"/>
        <w:right w:val="none" w:sz="0" w:space="0" w:color="auto"/>
      </w:divBdr>
    </w:div>
    <w:div w:id="1127355907">
      <w:bodyDiv w:val="1"/>
      <w:marLeft w:val="0"/>
      <w:marRight w:val="0"/>
      <w:marTop w:val="0"/>
      <w:marBottom w:val="0"/>
      <w:divBdr>
        <w:top w:val="none" w:sz="0" w:space="0" w:color="auto"/>
        <w:left w:val="none" w:sz="0" w:space="0" w:color="auto"/>
        <w:bottom w:val="none" w:sz="0" w:space="0" w:color="auto"/>
        <w:right w:val="none" w:sz="0" w:space="0" w:color="auto"/>
      </w:divBdr>
    </w:div>
    <w:div w:id="1127509551">
      <w:bodyDiv w:val="1"/>
      <w:marLeft w:val="0"/>
      <w:marRight w:val="0"/>
      <w:marTop w:val="0"/>
      <w:marBottom w:val="0"/>
      <w:divBdr>
        <w:top w:val="none" w:sz="0" w:space="0" w:color="auto"/>
        <w:left w:val="none" w:sz="0" w:space="0" w:color="auto"/>
        <w:bottom w:val="none" w:sz="0" w:space="0" w:color="auto"/>
        <w:right w:val="none" w:sz="0" w:space="0" w:color="auto"/>
      </w:divBdr>
    </w:div>
    <w:div w:id="1127816215">
      <w:bodyDiv w:val="1"/>
      <w:marLeft w:val="0"/>
      <w:marRight w:val="0"/>
      <w:marTop w:val="0"/>
      <w:marBottom w:val="0"/>
      <w:divBdr>
        <w:top w:val="none" w:sz="0" w:space="0" w:color="auto"/>
        <w:left w:val="none" w:sz="0" w:space="0" w:color="auto"/>
        <w:bottom w:val="none" w:sz="0" w:space="0" w:color="auto"/>
        <w:right w:val="none" w:sz="0" w:space="0" w:color="auto"/>
      </w:divBdr>
    </w:div>
    <w:div w:id="1127818846">
      <w:bodyDiv w:val="1"/>
      <w:marLeft w:val="0"/>
      <w:marRight w:val="0"/>
      <w:marTop w:val="0"/>
      <w:marBottom w:val="0"/>
      <w:divBdr>
        <w:top w:val="none" w:sz="0" w:space="0" w:color="auto"/>
        <w:left w:val="none" w:sz="0" w:space="0" w:color="auto"/>
        <w:bottom w:val="none" w:sz="0" w:space="0" w:color="auto"/>
        <w:right w:val="none" w:sz="0" w:space="0" w:color="auto"/>
      </w:divBdr>
    </w:div>
    <w:div w:id="1128351502">
      <w:bodyDiv w:val="1"/>
      <w:marLeft w:val="0"/>
      <w:marRight w:val="0"/>
      <w:marTop w:val="0"/>
      <w:marBottom w:val="0"/>
      <w:divBdr>
        <w:top w:val="none" w:sz="0" w:space="0" w:color="auto"/>
        <w:left w:val="none" w:sz="0" w:space="0" w:color="auto"/>
        <w:bottom w:val="none" w:sz="0" w:space="0" w:color="auto"/>
        <w:right w:val="none" w:sz="0" w:space="0" w:color="auto"/>
      </w:divBdr>
    </w:div>
    <w:div w:id="1128547702">
      <w:bodyDiv w:val="1"/>
      <w:marLeft w:val="0"/>
      <w:marRight w:val="0"/>
      <w:marTop w:val="0"/>
      <w:marBottom w:val="0"/>
      <w:divBdr>
        <w:top w:val="none" w:sz="0" w:space="0" w:color="auto"/>
        <w:left w:val="none" w:sz="0" w:space="0" w:color="auto"/>
        <w:bottom w:val="none" w:sz="0" w:space="0" w:color="auto"/>
        <w:right w:val="none" w:sz="0" w:space="0" w:color="auto"/>
      </w:divBdr>
    </w:div>
    <w:div w:id="1129324698">
      <w:bodyDiv w:val="1"/>
      <w:marLeft w:val="0"/>
      <w:marRight w:val="0"/>
      <w:marTop w:val="0"/>
      <w:marBottom w:val="0"/>
      <w:divBdr>
        <w:top w:val="none" w:sz="0" w:space="0" w:color="auto"/>
        <w:left w:val="none" w:sz="0" w:space="0" w:color="auto"/>
        <w:bottom w:val="none" w:sz="0" w:space="0" w:color="auto"/>
        <w:right w:val="none" w:sz="0" w:space="0" w:color="auto"/>
      </w:divBdr>
    </w:div>
    <w:div w:id="1129517421">
      <w:bodyDiv w:val="1"/>
      <w:marLeft w:val="0"/>
      <w:marRight w:val="0"/>
      <w:marTop w:val="0"/>
      <w:marBottom w:val="0"/>
      <w:divBdr>
        <w:top w:val="none" w:sz="0" w:space="0" w:color="auto"/>
        <w:left w:val="none" w:sz="0" w:space="0" w:color="auto"/>
        <w:bottom w:val="none" w:sz="0" w:space="0" w:color="auto"/>
        <w:right w:val="none" w:sz="0" w:space="0" w:color="auto"/>
      </w:divBdr>
    </w:div>
    <w:div w:id="1129930369">
      <w:bodyDiv w:val="1"/>
      <w:marLeft w:val="0"/>
      <w:marRight w:val="0"/>
      <w:marTop w:val="0"/>
      <w:marBottom w:val="0"/>
      <w:divBdr>
        <w:top w:val="none" w:sz="0" w:space="0" w:color="auto"/>
        <w:left w:val="none" w:sz="0" w:space="0" w:color="auto"/>
        <w:bottom w:val="none" w:sz="0" w:space="0" w:color="auto"/>
        <w:right w:val="none" w:sz="0" w:space="0" w:color="auto"/>
      </w:divBdr>
    </w:div>
    <w:div w:id="1130395635">
      <w:bodyDiv w:val="1"/>
      <w:marLeft w:val="0"/>
      <w:marRight w:val="0"/>
      <w:marTop w:val="0"/>
      <w:marBottom w:val="0"/>
      <w:divBdr>
        <w:top w:val="none" w:sz="0" w:space="0" w:color="auto"/>
        <w:left w:val="none" w:sz="0" w:space="0" w:color="auto"/>
        <w:bottom w:val="none" w:sz="0" w:space="0" w:color="auto"/>
        <w:right w:val="none" w:sz="0" w:space="0" w:color="auto"/>
      </w:divBdr>
    </w:div>
    <w:div w:id="1130707835">
      <w:bodyDiv w:val="1"/>
      <w:marLeft w:val="0"/>
      <w:marRight w:val="0"/>
      <w:marTop w:val="0"/>
      <w:marBottom w:val="0"/>
      <w:divBdr>
        <w:top w:val="none" w:sz="0" w:space="0" w:color="auto"/>
        <w:left w:val="none" w:sz="0" w:space="0" w:color="auto"/>
        <w:bottom w:val="none" w:sz="0" w:space="0" w:color="auto"/>
        <w:right w:val="none" w:sz="0" w:space="0" w:color="auto"/>
      </w:divBdr>
    </w:div>
    <w:div w:id="1130904782">
      <w:bodyDiv w:val="1"/>
      <w:marLeft w:val="0"/>
      <w:marRight w:val="0"/>
      <w:marTop w:val="0"/>
      <w:marBottom w:val="0"/>
      <w:divBdr>
        <w:top w:val="none" w:sz="0" w:space="0" w:color="auto"/>
        <w:left w:val="none" w:sz="0" w:space="0" w:color="auto"/>
        <w:bottom w:val="none" w:sz="0" w:space="0" w:color="auto"/>
        <w:right w:val="none" w:sz="0" w:space="0" w:color="auto"/>
      </w:divBdr>
    </w:div>
    <w:div w:id="1130905455">
      <w:bodyDiv w:val="1"/>
      <w:marLeft w:val="0"/>
      <w:marRight w:val="0"/>
      <w:marTop w:val="0"/>
      <w:marBottom w:val="0"/>
      <w:divBdr>
        <w:top w:val="none" w:sz="0" w:space="0" w:color="auto"/>
        <w:left w:val="none" w:sz="0" w:space="0" w:color="auto"/>
        <w:bottom w:val="none" w:sz="0" w:space="0" w:color="auto"/>
        <w:right w:val="none" w:sz="0" w:space="0" w:color="auto"/>
      </w:divBdr>
    </w:div>
    <w:div w:id="1130905640">
      <w:bodyDiv w:val="1"/>
      <w:marLeft w:val="0"/>
      <w:marRight w:val="0"/>
      <w:marTop w:val="0"/>
      <w:marBottom w:val="0"/>
      <w:divBdr>
        <w:top w:val="none" w:sz="0" w:space="0" w:color="auto"/>
        <w:left w:val="none" w:sz="0" w:space="0" w:color="auto"/>
        <w:bottom w:val="none" w:sz="0" w:space="0" w:color="auto"/>
        <w:right w:val="none" w:sz="0" w:space="0" w:color="auto"/>
      </w:divBdr>
    </w:div>
    <w:div w:id="1131091049">
      <w:bodyDiv w:val="1"/>
      <w:marLeft w:val="0"/>
      <w:marRight w:val="0"/>
      <w:marTop w:val="0"/>
      <w:marBottom w:val="0"/>
      <w:divBdr>
        <w:top w:val="none" w:sz="0" w:space="0" w:color="auto"/>
        <w:left w:val="none" w:sz="0" w:space="0" w:color="auto"/>
        <w:bottom w:val="none" w:sz="0" w:space="0" w:color="auto"/>
        <w:right w:val="none" w:sz="0" w:space="0" w:color="auto"/>
      </w:divBdr>
    </w:div>
    <w:div w:id="1131217103">
      <w:bodyDiv w:val="1"/>
      <w:marLeft w:val="0"/>
      <w:marRight w:val="0"/>
      <w:marTop w:val="0"/>
      <w:marBottom w:val="0"/>
      <w:divBdr>
        <w:top w:val="none" w:sz="0" w:space="0" w:color="auto"/>
        <w:left w:val="none" w:sz="0" w:space="0" w:color="auto"/>
        <w:bottom w:val="none" w:sz="0" w:space="0" w:color="auto"/>
        <w:right w:val="none" w:sz="0" w:space="0" w:color="auto"/>
      </w:divBdr>
    </w:div>
    <w:div w:id="1131746428">
      <w:bodyDiv w:val="1"/>
      <w:marLeft w:val="0"/>
      <w:marRight w:val="0"/>
      <w:marTop w:val="0"/>
      <w:marBottom w:val="0"/>
      <w:divBdr>
        <w:top w:val="none" w:sz="0" w:space="0" w:color="auto"/>
        <w:left w:val="none" w:sz="0" w:space="0" w:color="auto"/>
        <w:bottom w:val="none" w:sz="0" w:space="0" w:color="auto"/>
        <w:right w:val="none" w:sz="0" w:space="0" w:color="auto"/>
      </w:divBdr>
    </w:div>
    <w:div w:id="1131942969">
      <w:bodyDiv w:val="1"/>
      <w:marLeft w:val="0"/>
      <w:marRight w:val="0"/>
      <w:marTop w:val="0"/>
      <w:marBottom w:val="0"/>
      <w:divBdr>
        <w:top w:val="none" w:sz="0" w:space="0" w:color="auto"/>
        <w:left w:val="none" w:sz="0" w:space="0" w:color="auto"/>
        <w:bottom w:val="none" w:sz="0" w:space="0" w:color="auto"/>
        <w:right w:val="none" w:sz="0" w:space="0" w:color="auto"/>
      </w:divBdr>
    </w:div>
    <w:div w:id="1132363749">
      <w:bodyDiv w:val="1"/>
      <w:marLeft w:val="0"/>
      <w:marRight w:val="0"/>
      <w:marTop w:val="0"/>
      <w:marBottom w:val="0"/>
      <w:divBdr>
        <w:top w:val="none" w:sz="0" w:space="0" w:color="auto"/>
        <w:left w:val="none" w:sz="0" w:space="0" w:color="auto"/>
        <w:bottom w:val="none" w:sz="0" w:space="0" w:color="auto"/>
        <w:right w:val="none" w:sz="0" w:space="0" w:color="auto"/>
      </w:divBdr>
    </w:div>
    <w:div w:id="1132753020">
      <w:bodyDiv w:val="1"/>
      <w:marLeft w:val="0"/>
      <w:marRight w:val="0"/>
      <w:marTop w:val="0"/>
      <w:marBottom w:val="0"/>
      <w:divBdr>
        <w:top w:val="none" w:sz="0" w:space="0" w:color="auto"/>
        <w:left w:val="none" w:sz="0" w:space="0" w:color="auto"/>
        <w:bottom w:val="none" w:sz="0" w:space="0" w:color="auto"/>
        <w:right w:val="none" w:sz="0" w:space="0" w:color="auto"/>
      </w:divBdr>
    </w:div>
    <w:div w:id="1132989178">
      <w:bodyDiv w:val="1"/>
      <w:marLeft w:val="0"/>
      <w:marRight w:val="0"/>
      <w:marTop w:val="0"/>
      <w:marBottom w:val="0"/>
      <w:divBdr>
        <w:top w:val="none" w:sz="0" w:space="0" w:color="auto"/>
        <w:left w:val="none" w:sz="0" w:space="0" w:color="auto"/>
        <w:bottom w:val="none" w:sz="0" w:space="0" w:color="auto"/>
        <w:right w:val="none" w:sz="0" w:space="0" w:color="auto"/>
      </w:divBdr>
    </w:div>
    <w:div w:id="1133715265">
      <w:bodyDiv w:val="1"/>
      <w:marLeft w:val="0"/>
      <w:marRight w:val="0"/>
      <w:marTop w:val="0"/>
      <w:marBottom w:val="0"/>
      <w:divBdr>
        <w:top w:val="none" w:sz="0" w:space="0" w:color="auto"/>
        <w:left w:val="none" w:sz="0" w:space="0" w:color="auto"/>
        <w:bottom w:val="none" w:sz="0" w:space="0" w:color="auto"/>
        <w:right w:val="none" w:sz="0" w:space="0" w:color="auto"/>
      </w:divBdr>
    </w:div>
    <w:div w:id="1134175422">
      <w:bodyDiv w:val="1"/>
      <w:marLeft w:val="0"/>
      <w:marRight w:val="0"/>
      <w:marTop w:val="0"/>
      <w:marBottom w:val="0"/>
      <w:divBdr>
        <w:top w:val="none" w:sz="0" w:space="0" w:color="auto"/>
        <w:left w:val="none" w:sz="0" w:space="0" w:color="auto"/>
        <w:bottom w:val="none" w:sz="0" w:space="0" w:color="auto"/>
        <w:right w:val="none" w:sz="0" w:space="0" w:color="auto"/>
      </w:divBdr>
    </w:div>
    <w:div w:id="1135224367">
      <w:bodyDiv w:val="1"/>
      <w:marLeft w:val="0"/>
      <w:marRight w:val="0"/>
      <w:marTop w:val="0"/>
      <w:marBottom w:val="0"/>
      <w:divBdr>
        <w:top w:val="none" w:sz="0" w:space="0" w:color="auto"/>
        <w:left w:val="none" w:sz="0" w:space="0" w:color="auto"/>
        <w:bottom w:val="none" w:sz="0" w:space="0" w:color="auto"/>
        <w:right w:val="none" w:sz="0" w:space="0" w:color="auto"/>
      </w:divBdr>
    </w:div>
    <w:div w:id="1135368779">
      <w:bodyDiv w:val="1"/>
      <w:marLeft w:val="0"/>
      <w:marRight w:val="0"/>
      <w:marTop w:val="0"/>
      <w:marBottom w:val="0"/>
      <w:divBdr>
        <w:top w:val="none" w:sz="0" w:space="0" w:color="auto"/>
        <w:left w:val="none" w:sz="0" w:space="0" w:color="auto"/>
        <w:bottom w:val="none" w:sz="0" w:space="0" w:color="auto"/>
        <w:right w:val="none" w:sz="0" w:space="0" w:color="auto"/>
      </w:divBdr>
    </w:div>
    <w:div w:id="1135752457">
      <w:bodyDiv w:val="1"/>
      <w:marLeft w:val="0"/>
      <w:marRight w:val="0"/>
      <w:marTop w:val="0"/>
      <w:marBottom w:val="0"/>
      <w:divBdr>
        <w:top w:val="none" w:sz="0" w:space="0" w:color="auto"/>
        <w:left w:val="none" w:sz="0" w:space="0" w:color="auto"/>
        <w:bottom w:val="none" w:sz="0" w:space="0" w:color="auto"/>
        <w:right w:val="none" w:sz="0" w:space="0" w:color="auto"/>
      </w:divBdr>
    </w:div>
    <w:div w:id="1135828999">
      <w:bodyDiv w:val="1"/>
      <w:marLeft w:val="0"/>
      <w:marRight w:val="0"/>
      <w:marTop w:val="0"/>
      <w:marBottom w:val="0"/>
      <w:divBdr>
        <w:top w:val="none" w:sz="0" w:space="0" w:color="auto"/>
        <w:left w:val="none" w:sz="0" w:space="0" w:color="auto"/>
        <w:bottom w:val="none" w:sz="0" w:space="0" w:color="auto"/>
        <w:right w:val="none" w:sz="0" w:space="0" w:color="auto"/>
      </w:divBdr>
    </w:div>
    <w:div w:id="1136070590">
      <w:bodyDiv w:val="1"/>
      <w:marLeft w:val="0"/>
      <w:marRight w:val="0"/>
      <w:marTop w:val="0"/>
      <w:marBottom w:val="0"/>
      <w:divBdr>
        <w:top w:val="none" w:sz="0" w:space="0" w:color="auto"/>
        <w:left w:val="none" w:sz="0" w:space="0" w:color="auto"/>
        <w:bottom w:val="none" w:sz="0" w:space="0" w:color="auto"/>
        <w:right w:val="none" w:sz="0" w:space="0" w:color="auto"/>
      </w:divBdr>
    </w:div>
    <w:div w:id="1136483248">
      <w:bodyDiv w:val="1"/>
      <w:marLeft w:val="0"/>
      <w:marRight w:val="0"/>
      <w:marTop w:val="0"/>
      <w:marBottom w:val="0"/>
      <w:divBdr>
        <w:top w:val="none" w:sz="0" w:space="0" w:color="auto"/>
        <w:left w:val="none" w:sz="0" w:space="0" w:color="auto"/>
        <w:bottom w:val="none" w:sz="0" w:space="0" w:color="auto"/>
        <w:right w:val="none" w:sz="0" w:space="0" w:color="auto"/>
      </w:divBdr>
    </w:div>
    <w:div w:id="1137340194">
      <w:bodyDiv w:val="1"/>
      <w:marLeft w:val="0"/>
      <w:marRight w:val="0"/>
      <w:marTop w:val="0"/>
      <w:marBottom w:val="0"/>
      <w:divBdr>
        <w:top w:val="none" w:sz="0" w:space="0" w:color="auto"/>
        <w:left w:val="none" w:sz="0" w:space="0" w:color="auto"/>
        <w:bottom w:val="none" w:sz="0" w:space="0" w:color="auto"/>
        <w:right w:val="none" w:sz="0" w:space="0" w:color="auto"/>
      </w:divBdr>
    </w:div>
    <w:div w:id="1137845307">
      <w:bodyDiv w:val="1"/>
      <w:marLeft w:val="0"/>
      <w:marRight w:val="0"/>
      <w:marTop w:val="0"/>
      <w:marBottom w:val="0"/>
      <w:divBdr>
        <w:top w:val="none" w:sz="0" w:space="0" w:color="auto"/>
        <w:left w:val="none" w:sz="0" w:space="0" w:color="auto"/>
        <w:bottom w:val="none" w:sz="0" w:space="0" w:color="auto"/>
        <w:right w:val="none" w:sz="0" w:space="0" w:color="auto"/>
      </w:divBdr>
    </w:div>
    <w:div w:id="1138453285">
      <w:bodyDiv w:val="1"/>
      <w:marLeft w:val="0"/>
      <w:marRight w:val="0"/>
      <w:marTop w:val="0"/>
      <w:marBottom w:val="0"/>
      <w:divBdr>
        <w:top w:val="none" w:sz="0" w:space="0" w:color="auto"/>
        <w:left w:val="none" w:sz="0" w:space="0" w:color="auto"/>
        <w:bottom w:val="none" w:sz="0" w:space="0" w:color="auto"/>
        <w:right w:val="none" w:sz="0" w:space="0" w:color="auto"/>
      </w:divBdr>
    </w:div>
    <w:div w:id="1139349281">
      <w:bodyDiv w:val="1"/>
      <w:marLeft w:val="0"/>
      <w:marRight w:val="0"/>
      <w:marTop w:val="0"/>
      <w:marBottom w:val="0"/>
      <w:divBdr>
        <w:top w:val="none" w:sz="0" w:space="0" w:color="auto"/>
        <w:left w:val="none" w:sz="0" w:space="0" w:color="auto"/>
        <w:bottom w:val="none" w:sz="0" w:space="0" w:color="auto"/>
        <w:right w:val="none" w:sz="0" w:space="0" w:color="auto"/>
      </w:divBdr>
    </w:div>
    <w:div w:id="1139417563">
      <w:bodyDiv w:val="1"/>
      <w:marLeft w:val="0"/>
      <w:marRight w:val="0"/>
      <w:marTop w:val="0"/>
      <w:marBottom w:val="0"/>
      <w:divBdr>
        <w:top w:val="none" w:sz="0" w:space="0" w:color="auto"/>
        <w:left w:val="none" w:sz="0" w:space="0" w:color="auto"/>
        <w:bottom w:val="none" w:sz="0" w:space="0" w:color="auto"/>
        <w:right w:val="none" w:sz="0" w:space="0" w:color="auto"/>
      </w:divBdr>
    </w:div>
    <w:div w:id="1140154504">
      <w:bodyDiv w:val="1"/>
      <w:marLeft w:val="0"/>
      <w:marRight w:val="0"/>
      <w:marTop w:val="0"/>
      <w:marBottom w:val="0"/>
      <w:divBdr>
        <w:top w:val="none" w:sz="0" w:space="0" w:color="auto"/>
        <w:left w:val="none" w:sz="0" w:space="0" w:color="auto"/>
        <w:bottom w:val="none" w:sz="0" w:space="0" w:color="auto"/>
        <w:right w:val="none" w:sz="0" w:space="0" w:color="auto"/>
      </w:divBdr>
    </w:div>
    <w:div w:id="1140461989">
      <w:bodyDiv w:val="1"/>
      <w:marLeft w:val="0"/>
      <w:marRight w:val="0"/>
      <w:marTop w:val="0"/>
      <w:marBottom w:val="0"/>
      <w:divBdr>
        <w:top w:val="none" w:sz="0" w:space="0" w:color="auto"/>
        <w:left w:val="none" w:sz="0" w:space="0" w:color="auto"/>
        <w:bottom w:val="none" w:sz="0" w:space="0" w:color="auto"/>
        <w:right w:val="none" w:sz="0" w:space="0" w:color="auto"/>
      </w:divBdr>
    </w:div>
    <w:div w:id="1140608486">
      <w:bodyDiv w:val="1"/>
      <w:marLeft w:val="0"/>
      <w:marRight w:val="0"/>
      <w:marTop w:val="0"/>
      <w:marBottom w:val="0"/>
      <w:divBdr>
        <w:top w:val="none" w:sz="0" w:space="0" w:color="auto"/>
        <w:left w:val="none" w:sz="0" w:space="0" w:color="auto"/>
        <w:bottom w:val="none" w:sz="0" w:space="0" w:color="auto"/>
        <w:right w:val="none" w:sz="0" w:space="0" w:color="auto"/>
      </w:divBdr>
    </w:div>
    <w:div w:id="1140657935">
      <w:bodyDiv w:val="1"/>
      <w:marLeft w:val="0"/>
      <w:marRight w:val="0"/>
      <w:marTop w:val="0"/>
      <w:marBottom w:val="0"/>
      <w:divBdr>
        <w:top w:val="none" w:sz="0" w:space="0" w:color="auto"/>
        <w:left w:val="none" w:sz="0" w:space="0" w:color="auto"/>
        <w:bottom w:val="none" w:sz="0" w:space="0" w:color="auto"/>
        <w:right w:val="none" w:sz="0" w:space="0" w:color="auto"/>
      </w:divBdr>
    </w:div>
    <w:div w:id="1140999337">
      <w:bodyDiv w:val="1"/>
      <w:marLeft w:val="0"/>
      <w:marRight w:val="0"/>
      <w:marTop w:val="0"/>
      <w:marBottom w:val="0"/>
      <w:divBdr>
        <w:top w:val="none" w:sz="0" w:space="0" w:color="auto"/>
        <w:left w:val="none" w:sz="0" w:space="0" w:color="auto"/>
        <w:bottom w:val="none" w:sz="0" w:space="0" w:color="auto"/>
        <w:right w:val="none" w:sz="0" w:space="0" w:color="auto"/>
      </w:divBdr>
    </w:div>
    <w:div w:id="1141262952">
      <w:bodyDiv w:val="1"/>
      <w:marLeft w:val="0"/>
      <w:marRight w:val="0"/>
      <w:marTop w:val="0"/>
      <w:marBottom w:val="0"/>
      <w:divBdr>
        <w:top w:val="none" w:sz="0" w:space="0" w:color="auto"/>
        <w:left w:val="none" w:sz="0" w:space="0" w:color="auto"/>
        <w:bottom w:val="none" w:sz="0" w:space="0" w:color="auto"/>
        <w:right w:val="none" w:sz="0" w:space="0" w:color="auto"/>
      </w:divBdr>
    </w:div>
    <w:div w:id="1141458761">
      <w:bodyDiv w:val="1"/>
      <w:marLeft w:val="0"/>
      <w:marRight w:val="0"/>
      <w:marTop w:val="0"/>
      <w:marBottom w:val="0"/>
      <w:divBdr>
        <w:top w:val="none" w:sz="0" w:space="0" w:color="auto"/>
        <w:left w:val="none" w:sz="0" w:space="0" w:color="auto"/>
        <w:bottom w:val="none" w:sz="0" w:space="0" w:color="auto"/>
        <w:right w:val="none" w:sz="0" w:space="0" w:color="auto"/>
      </w:divBdr>
    </w:div>
    <w:div w:id="1141732239">
      <w:bodyDiv w:val="1"/>
      <w:marLeft w:val="0"/>
      <w:marRight w:val="0"/>
      <w:marTop w:val="0"/>
      <w:marBottom w:val="0"/>
      <w:divBdr>
        <w:top w:val="none" w:sz="0" w:space="0" w:color="auto"/>
        <w:left w:val="none" w:sz="0" w:space="0" w:color="auto"/>
        <w:bottom w:val="none" w:sz="0" w:space="0" w:color="auto"/>
        <w:right w:val="none" w:sz="0" w:space="0" w:color="auto"/>
      </w:divBdr>
    </w:div>
    <w:div w:id="1142238449">
      <w:bodyDiv w:val="1"/>
      <w:marLeft w:val="0"/>
      <w:marRight w:val="0"/>
      <w:marTop w:val="0"/>
      <w:marBottom w:val="0"/>
      <w:divBdr>
        <w:top w:val="none" w:sz="0" w:space="0" w:color="auto"/>
        <w:left w:val="none" w:sz="0" w:space="0" w:color="auto"/>
        <w:bottom w:val="none" w:sz="0" w:space="0" w:color="auto"/>
        <w:right w:val="none" w:sz="0" w:space="0" w:color="auto"/>
      </w:divBdr>
    </w:div>
    <w:div w:id="1142427575">
      <w:bodyDiv w:val="1"/>
      <w:marLeft w:val="0"/>
      <w:marRight w:val="0"/>
      <w:marTop w:val="0"/>
      <w:marBottom w:val="0"/>
      <w:divBdr>
        <w:top w:val="none" w:sz="0" w:space="0" w:color="auto"/>
        <w:left w:val="none" w:sz="0" w:space="0" w:color="auto"/>
        <w:bottom w:val="none" w:sz="0" w:space="0" w:color="auto"/>
        <w:right w:val="none" w:sz="0" w:space="0" w:color="auto"/>
      </w:divBdr>
    </w:div>
    <w:div w:id="1143237084">
      <w:bodyDiv w:val="1"/>
      <w:marLeft w:val="0"/>
      <w:marRight w:val="0"/>
      <w:marTop w:val="0"/>
      <w:marBottom w:val="0"/>
      <w:divBdr>
        <w:top w:val="none" w:sz="0" w:space="0" w:color="auto"/>
        <w:left w:val="none" w:sz="0" w:space="0" w:color="auto"/>
        <w:bottom w:val="none" w:sz="0" w:space="0" w:color="auto"/>
        <w:right w:val="none" w:sz="0" w:space="0" w:color="auto"/>
      </w:divBdr>
    </w:div>
    <w:div w:id="1143691231">
      <w:bodyDiv w:val="1"/>
      <w:marLeft w:val="0"/>
      <w:marRight w:val="0"/>
      <w:marTop w:val="0"/>
      <w:marBottom w:val="0"/>
      <w:divBdr>
        <w:top w:val="none" w:sz="0" w:space="0" w:color="auto"/>
        <w:left w:val="none" w:sz="0" w:space="0" w:color="auto"/>
        <w:bottom w:val="none" w:sz="0" w:space="0" w:color="auto"/>
        <w:right w:val="none" w:sz="0" w:space="0" w:color="auto"/>
      </w:divBdr>
    </w:div>
    <w:div w:id="1143814888">
      <w:bodyDiv w:val="1"/>
      <w:marLeft w:val="0"/>
      <w:marRight w:val="0"/>
      <w:marTop w:val="0"/>
      <w:marBottom w:val="0"/>
      <w:divBdr>
        <w:top w:val="none" w:sz="0" w:space="0" w:color="auto"/>
        <w:left w:val="none" w:sz="0" w:space="0" w:color="auto"/>
        <w:bottom w:val="none" w:sz="0" w:space="0" w:color="auto"/>
        <w:right w:val="none" w:sz="0" w:space="0" w:color="auto"/>
      </w:divBdr>
    </w:div>
    <w:div w:id="1143959219">
      <w:bodyDiv w:val="1"/>
      <w:marLeft w:val="0"/>
      <w:marRight w:val="0"/>
      <w:marTop w:val="0"/>
      <w:marBottom w:val="0"/>
      <w:divBdr>
        <w:top w:val="none" w:sz="0" w:space="0" w:color="auto"/>
        <w:left w:val="none" w:sz="0" w:space="0" w:color="auto"/>
        <w:bottom w:val="none" w:sz="0" w:space="0" w:color="auto"/>
        <w:right w:val="none" w:sz="0" w:space="0" w:color="auto"/>
      </w:divBdr>
    </w:div>
    <w:div w:id="1144085759">
      <w:bodyDiv w:val="1"/>
      <w:marLeft w:val="0"/>
      <w:marRight w:val="0"/>
      <w:marTop w:val="0"/>
      <w:marBottom w:val="0"/>
      <w:divBdr>
        <w:top w:val="none" w:sz="0" w:space="0" w:color="auto"/>
        <w:left w:val="none" w:sz="0" w:space="0" w:color="auto"/>
        <w:bottom w:val="none" w:sz="0" w:space="0" w:color="auto"/>
        <w:right w:val="none" w:sz="0" w:space="0" w:color="auto"/>
      </w:divBdr>
    </w:div>
    <w:div w:id="1144539651">
      <w:bodyDiv w:val="1"/>
      <w:marLeft w:val="0"/>
      <w:marRight w:val="0"/>
      <w:marTop w:val="0"/>
      <w:marBottom w:val="0"/>
      <w:divBdr>
        <w:top w:val="none" w:sz="0" w:space="0" w:color="auto"/>
        <w:left w:val="none" w:sz="0" w:space="0" w:color="auto"/>
        <w:bottom w:val="none" w:sz="0" w:space="0" w:color="auto"/>
        <w:right w:val="none" w:sz="0" w:space="0" w:color="auto"/>
      </w:divBdr>
    </w:div>
    <w:div w:id="1144614658">
      <w:bodyDiv w:val="1"/>
      <w:marLeft w:val="0"/>
      <w:marRight w:val="0"/>
      <w:marTop w:val="0"/>
      <w:marBottom w:val="0"/>
      <w:divBdr>
        <w:top w:val="none" w:sz="0" w:space="0" w:color="auto"/>
        <w:left w:val="none" w:sz="0" w:space="0" w:color="auto"/>
        <w:bottom w:val="none" w:sz="0" w:space="0" w:color="auto"/>
        <w:right w:val="none" w:sz="0" w:space="0" w:color="auto"/>
      </w:divBdr>
    </w:div>
    <w:div w:id="1145317201">
      <w:bodyDiv w:val="1"/>
      <w:marLeft w:val="0"/>
      <w:marRight w:val="0"/>
      <w:marTop w:val="0"/>
      <w:marBottom w:val="0"/>
      <w:divBdr>
        <w:top w:val="none" w:sz="0" w:space="0" w:color="auto"/>
        <w:left w:val="none" w:sz="0" w:space="0" w:color="auto"/>
        <w:bottom w:val="none" w:sz="0" w:space="0" w:color="auto"/>
        <w:right w:val="none" w:sz="0" w:space="0" w:color="auto"/>
      </w:divBdr>
    </w:div>
    <w:div w:id="1145660320">
      <w:bodyDiv w:val="1"/>
      <w:marLeft w:val="0"/>
      <w:marRight w:val="0"/>
      <w:marTop w:val="0"/>
      <w:marBottom w:val="0"/>
      <w:divBdr>
        <w:top w:val="none" w:sz="0" w:space="0" w:color="auto"/>
        <w:left w:val="none" w:sz="0" w:space="0" w:color="auto"/>
        <w:bottom w:val="none" w:sz="0" w:space="0" w:color="auto"/>
        <w:right w:val="none" w:sz="0" w:space="0" w:color="auto"/>
      </w:divBdr>
    </w:div>
    <w:div w:id="1145708308">
      <w:bodyDiv w:val="1"/>
      <w:marLeft w:val="0"/>
      <w:marRight w:val="0"/>
      <w:marTop w:val="0"/>
      <w:marBottom w:val="0"/>
      <w:divBdr>
        <w:top w:val="none" w:sz="0" w:space="0" w:color="auto"/>
        <w:left w:val="none" w:sz="0" w:space="0" w:color="auto"/>
        <w:bottom w:val="none" w:sz="0" w:space="0" w:color="auto"/>
        <w:right w:val="none" w:sz="0" w:space="0" w:color="auto"/>
      </w:divBdr>
    </w:div>
    <w:div w:id="1145708452">
      <w:bodyDiv w:val="1"/>
      <w:marLeft w:val="0"/>
      <w:marRight w:val="0"/>
      <w:marTop w:val="0"/>
      <w:marBottom w:val="0"/>
      <w:divBdr>
        <w:top w:val="none" w:sz="0" w:space="0" w:color="auto"/>
        <w:left w:val="none" w:sz="0" w:space="0" w:color="auto"/>
        <w:bottom w:val="none" w:sz="0" w:space="0" w:color="auto"/>
        <w:right w:val="none" w:sz="0" w:space="0" w:color="auto"/>
      </w:divBdr>
    </w:div>
    <w:div w:id="1145781850">
      <w:bodyDiv w:val="1"/>
      <w:marLeft w:val="0"/>
      <w:marRight w:val="0"/>
      <w:marTop w:val="0"/>
      <w:marBottom w:val="0"/>
      <w:divBdr>
        <w:top w:val="none" w:sz="0" w:space="0" w:color="auto"/>
        <w:left w:val="none" w:sz="0" w:space="0" w:color="auto"/>
        <w:bottom w:val="none" w:sz="0" w:space="0" w:color="auto"/>
        <w:right w:val="none" w:sz="0" w:space="0" w:color="auto"/>
      </w:divBdr>
    </w:div>
    <w:div w:id="1145968339">
      <w:bodyDiv w:val="1"/>
      <w:marLeft w:val="0"/>
      <w:marRight w:val="0"/>
      <w:marTop w:val="0"/>
      <w:marBottom w:val="0"/>
      <w:divBdr>
        <w:top w:val="none" w:sz="0" w:space="0" w:color="auto"/>
        <w:left w:val="none" w:sz="0" w:space="0" w:color="auto"/>
        <w:bottom w:val="none" w:sz="0" w:space="0" w:color="auto"/>
        <w:right w:val="none" w:sz="0" w:space="0" w:color="auto"/>
      </w:divBdr>
    </w:div>
    <w:div w:id="1146437891">
      <w:bodyDiv w:val="1"/>
      <w:marLeft w:val="0"/>
      <w:marRight w:val="0"/>
      <w:marTop w:val="0"/>
      <w:marBottom w:val="0"/>
      <w:divBdr>
        <w:top w:val="none" w:sz="0" w:space="0" w:color="auto"/>
        <w:left w:val="none" w:sz="0" w:space="0" w:color="auto"/>
        <w:bottom w:val="none" w:sz="0" w:space="0" w:color="auto"/>
        <w:right w:val="none" w:sz="0" w:space="0" w:color="auto"/>
      </w:divBdr>
    </w:div>
    <w:div w:id="1146552382">
      <w:bodyDiv w:val="1"/>
      <w:marLeft w:val="0"/>
      <w:marRight w:val="0"/>
      <w:marTop w:val="0"/>
      <w:marBottom w:val="0"/>
      <w:divBdr>
        <w:top w:val="none" w:sz="0" w:space="0" w:color="auto"/>
        <w:left w:val="none" w:sz="0" w:space="0" w:color="auto"/>
        <w:bottom w:val="none" w:sz="0" w:space="0" w:color="auto"/>
        <w:right w:val="none" w:sz="0" w:space="0" w:color="auto"/>
      </w:divBdr>
    </w:div>
    <w:div w:id="1146556956">
      <w:bodyDiv w:val="1"/>
      <w:marLeft w:val="0"/>
      <w:marRight w:val="0"/>
      <w:marTop w:val="0"/>
      <w:marBottom w:val="0"/>
      <w:divBdr>
        <w:top w:val="none" w:sz="0" w:space="0" w:color="auto"/>
        <w:left w:val="none" w:sz="0" w:space="0" w:color="auto"/>
        <w:bottom w:val="none" w:sz="0" w:space="0" w:color="auto"/>
        <w:right w:val="none" w:sz="0" w:space="0" w:color="auto"/>
      </w:divBdr>
    </w:div>
    <w:div w:id="1146704426">
      <w:bodyDiv w:val="1"/>
      <w:marLeft w:val="0"/>
      <w:marRight w:val="0"/>
      <w:marTop w:val="0"/>
      <w:marBottom w:val="0"/>
      <w:divBdr>
        <w:top w:val="none" w:sz="0" w:space="0" w:color="auto"/>
        <w:left w:val="none" w:sz="0" w:space="0" w:color="auto"/>
        <w:bottom w:val="none" w:sz="0" w:space="0" w:color="auto"/>
        <w:right w:val="none" w:sz="0" w:space="0" w:color="auto"/>
      </w:divBdr>
    </w:div>
    <w:div w:id="1146897118">
      <w:bodyDiv w:val="1"/>
      <w:marLeft w:val="0"/>
      <w:marRight w:val="0"/>
      <w:marTop w:val="0"/>
      <w:marBottom w:val="0"/>
      <w:divBdr>
        <w:top w:val="none" w:sz="0" w:space="0" w:color="auto"/>
        <w:left w:val="none" w:sz="0" w:space="0" w:color="auto"/>
        <w:bottom w:val="none" w:sz="0" w:space="0" w:color="auto"/>
        <w:right w:val="none" w:sz="0" w:space="0" w:color="auto"/>
      </w:divBdr>
    </w:div>
    <w:div w:id="1146898375">
      <w:bodyDiv w:val="1"/>
      <w:marLeft w:val="0"/>
      <w:marRight w:val="0"/>
      <w:marTop w:val="0"/>
      <w:marBottom w:val="0"/>
      <w:divBdr>
        <w:top w:val="none" w:sz="0" w:space="0" w:color="auto"/>
        <w:left w:val="none" w:sz="0" w:space="0" w:color="auto"/>
        <w:bottom w:val="none" w:sz="0" w:space="0" w:color="auto"/>
        <w:right w:val="none" w:sz="0" w:space="0" w:color="auto"/>
      </w:divBdr>
    </w:div>
    <w:div w:id="1147094032">
      <w:bodyDiv w:val="1"/>
      <w:marLeft w:val="0"/>
      <w:marRight w:val="0"/>
      <w:marTop w:val="0"/>
      <w:marBottom w:val="0"/>
      <w:divBdr>
        <w:top w:val="none" w:sz="0" w:space="0" w:color="auto"/>
        <w:left w:val="none" w:sz="0" w:space="0" w:color="auto"/>
        <w:bottom w:val="none" w:sz="0" w:space="0" w:color="auto"/>
        <w:right w:val="none" w:sz="0" w:space="0" w:color="auto"/>
      </w:divBdr>
    </w:div>
    <w:div w:id="1147162115">
      <w:bodyDiv w:val="1"/>
      <w:marLeft w:val="0"/>
      <w:marRight w:val="0"/>
      <w:marTop w:val="0"/>
      <w:marBottom w:val="0"/>
      <w:divBdr>
        <w:top w:val="none" w:sz="0" w:space="0" w:color="auto"/>
        <w:left w:val="none" w:sz="0" w:space="0" w:color="auto"/>
        <w:bottom w:val="none" w:sz="0" w:space="0" w:color="auto"/>
        <w:right w:val="none" w:sz="0" w:space="0" w:color="auto"/>
      </w:divBdr>
    </w:div>
    <w:div w:id="1147239211">
      <w:bodyDiv w:val="1"/>
      <w:marLeft w:val="0"/>
      <w:marRight w:val="0"/>
      <w:marTop w:val="0"/>
      <w:marBottom w:val="0"/>
      <w:divBdr>
        <w:top w:val="none" w:sz="0" w:space="0" w:color="auto"/>
        <w:left w:val="none" w:sz="0" w:space="0" w:color="auto"/>
        <w:bottom w:val="none" w:sz="0" w:space="0" w:color="auto"/>
        <w:right w:val="none" w:sz="0" w:space="0" w:color="auto"/>
      </w:divBdr>
    </w:div>
    <w:div w:id="1147282826">
      <w:bodyDiv w:val="1"/>
      <w:marLeft w:val="0"/>
      <w:marRight w:val="0"/>
      <w:marTop w:val="0"/>
      <w:marBottom w:val="0"/>
      <w:divBdr>
        <w:top w:val="none" w:sz="0" w:space="0" w:color="auto"/>
        <w:left w:val="none" w:sz="0" w:space="0" w:color="auto"/>
        <w:bottom w:val="none" w:sz="0" w:space="0" w:color="auto"/>
        <w:right w:val="none" w:sz="0" w:space="0" w:color="auto"/>
      </w:divBdr>
    </w:div>
    <w:div w:id="1147476443">
      <w:bodyDiv w:val="1"/>
      <w:marLeft w:val="0"/>
      <w:marRight w:val="0"/>
      <w:marTop w:val="0"/>
      <w:marBottom w:val="0"/>
      <w:divBdr>
        <w:top w:val="none" w:sz="0" w:space="0" w:color="auto"/>
        <w:left w:val="none" w:sz="0" w:space="0" w:color="auto"/>
        <w:bottom w:val="none" w:sz="0" w:space="0" w:color="auto"/>
        <w:right w:val="none" w:sz="0" w:space="0" w:color="auto"/>
      </w:divBdr>
    </w:div>
    <w:div w:id="1147745613">
      <w:bodyDiv w:val="1"/>
      <w:marLeft w:val="0"/>
      <w:marRight w:val="0"/>
      <w:marTop w:val="0"/>
      <w:marBottom w:val="0"/>
      <w:divBdr>
        <w:top w:val="none" w:sz="0" w:space="0" w:color="auto"/>
        <w:left w:val="none" w:sz="0" w:space="0" w:color="auto"/>
        <w:bottom w:val="none" w:sz="0" w:space="0" w:color="auto"/>
        <w:right w:val="none" w:sz="0" w:space="0" w:color="auto"/>
      </w:divBdr>
    </w:div>
    <w:div w:id="1147815894">
      <w:bodyDiv w:val="1"/>
      <w:marLeft w:val="0"/>
      <w:marRight w:val="0"/>
      <w:marTop w:val="0"/>
      <w:marBottom w:val="0"/>
      <w:divBdr>
        <w:top w:val="none" w:sz="0" w:space="0" w:color="auto"/>
        <w:left w:val="none" w:sz="0" w:space="0" w:color="auto"/>
        <w:bottom w:val="none" w:sz="0" w:space="0" w:color="auto"/>
        <w:right w:val="none" w:sz="0" w:space="0" w:color="auto"/>
      </w:divBdr>
    </w:div>
    <w:div w:id="1148279798">
      <w:bodyDiv w:val="1"/>
      <w:marLeft w:val="0"/>
      <w:marRight w:val="0"/>
      <w:marTop w:val="0"/>
      <w:marBottom w:val="0"/>
      <w:divBdr>
        <w:top w:val="none" w:sz="0" w:space="0" w:color="auto"/>
        <w:left w:val="none" w:sz="0" w:space="0" w:color="auto"/>
        <w:bottom w:val="none" w:sz="0" w:space="0" w:color="auto"/>
        <w:right w:val="none" w:sz="0" w:space="0" w:color="auto"/>
      </w:divBdr>
    </w:div>
    <w:div w:id="1148477662">
      <w:bodyDiv w:val="1"/>
      <w:marLeft w:val="0"/>
      <w:marRight w:val="0"/>
      <w:marTop w:val="0"/>
      <w:marBottom w:val="0"/>
      <w:divBdr>
        <w:top w:val="none" w:sz="0" w:space="0" w:color="auto"/>
        <w:left w:val="none" w:sz="0" w:space="0" w:color="auto"/>
        <w:bottom w:val="none" w:sz="0" w:space="0" w:color="auto"/>
        <w:right w:val="none" w:sz="0" w:space="0" w:color="auto"/>
      </w:divBdr>
    </w:div>
    <w:div w:id="1148480009">
      <w:bodyDiv w:val="1"/>
      <w:marLeft w:val="0"/>
      <w:marRight w:val="0"/>
      <w:marTop w:val="0"/>
      <w:marBottom w:val="0"/>
      <w:divBdr>
        <w:top w:val="none" w:sz="0" w:space="0" w:color="auto"/>
        <w:left w:val="none" w:sz="0" w:space="0" w:color="auto"/>
        <w:bottom w:val="none" w:sz="0" w:space="0" w:color="auto"/>
        <w:right w:val="none" w:sz="0" w:space="0" w:color="auto"/>
      </w:divBdr>
    </w:div>
    <w:div w:id="1148591590">
      <w:bodyDiv w:val="1"/>
      <w:marLeft w:val="0"/>
      <w:marRight w:val="0"/>
      <w:marTop w:val="0"/>
      <w:marBottom w:val="0"/>
      <w:divBdr>
        <w:top w:val="none" w:sz="0" w:space="0" w:color="auto"/>
        <w:left w:val="none" w:sz="0" w:space="0" w:color="auto"/>
        <w:bottom w:val="none" w:sz="0" w:space="0" w:color="auto"/>
        <w:right w:val="none" w:sz="0" w:space="0" w:color="auto"/>
      </w:divBdr>
    </w:div>
    <w:div w:id="1148715098">
      <w:bodyDiv w:val="1"/>
      <w:marLeft w:val="0"/>
      <w:marRight w:val="0"/>
      <w:marTop w:val="0"/>
      <w:marBottom w:val="0"/>
      <w:divBdr>
        <w:top w:val="none" w:sz="0" w:space="0" w:color="auto"/>
        <w:left w:val="none" w:sz="0" w:space="0" w:color="auto"/>
        <w:bottom w:val="none" w:sz="0" w:space="0" w:color="auto"/>
        <w:right w:val="none" w:sz="0" w:space="0" w:color="auto"/>
      </w:divBdr>
    </w:div>
    <w:div w:id="1149057789">
      <w:bodyDiv w:val="1"/>
      <w:marLeft w:val="0"/>
      <w:marRight w:val="0"/>
      <w:marTop w:val="0"/>
      <w:marBottom w:val="0"/>
      <w:divBdr>
        <w:top w:val="none" w:sz="0" w:space="0" w:color="auto"/>
        <w:left w:val="none" w:sz="0" w:space="0" w:color="auto"/>
        <w:bottom w:val="none" w:sz="0" w:space="0" w:color="auto"/>
        <w:right w:val="none" w:sz="0" w:space="0" w:color="auto"/>
      </w:divBdr>
    </w:div>
    <w:div w:id="1149595024">
      <w:bodyDiv w:val="1"/>
      <w:marLeft w:val="0"/>
      <w:marRight w:val="0"/>
      <w:marTop w:val="0"/>
      <w:marBottom w:val="0"/>
      <w:divBdr>
        <w:top w:val="none" w:sz="0" w:space="0" w:color="auto"/>
        <w:left w:val="none" w:sz="0" w:space="0" w:color="auto"/>
        <w:bottom w:val="none" w:sz="0" w:space="0" w:color="auto"/>
        <w:right w:val="none" w:sz="0" w:space="0" w:color="auto"/>
      </w:divBdr>
    </w:div>
    <w:div w:id="1149709031">
      <w:bodyDiv w:val="1"/>
      <w:marLeft w:val="0"/>
      <w:marRight w:val="0"/>
      <w:marTop w:val="0"/>
      <w:marBottom w:val="0"/>
      <w:divBdr>
        <w:top w:val="none" w:sz="0" w:space="0" w:color="auto"/>
        <w:left w:val="none" w:sz="0" w:space="0" w:color="auto"/>
        <w:bottom w:val="none" w:sz="0" w:space="0" w:color="auto"/>
        <w:right w:val="none" w:sz="0" w:space="0" w:color="auto"/>
      </w:divBdr>
    </w:div>
    <w:div w:id="1150289053">
      <w:bodyDiv w:val="1"/>
      <w:marLeft w:val="0"/>
      <w:marRight w:val="0"/>
      <w:marTop w:val="0"/>
      <w:marBottom w:val="0"/>
      <w:divBdr>
        <w:top w:val="none" w:sz="0" w:space="0" w:color="auto"/>
        <w:left w:val="none" w:sz="0" w:space="0" w:color="auto"/>
        <w:bottom w:val="none" w:sz="0" w:space="0" w:color="auto"/>
        <w:right w:val="none" w:sz="0" w:space="0" w:color="auto"/>
      </w:divBdr>
    </w:div>
    <w:div w:id="1150320431">
      <w:bodyDiv w:val="1"/>
      <w:marLeft w:val="0"/>
      <w:marRight w:val="0"/>
      <w:marTop w:val="0"/>
      <w:marBottom w:val="0"/>
      <w:divBdr>
        <w:top w:val="none" w:sz="0" w:space="0" w:color="auto"/>
        <w:left w:val="none" w:sz="0" w:space="0" w:color="auto"/>
        <w:bottom w:val="none" w:sz="0" w:space="0" w:color="auto"/>
        <w:right w:val="none" w:sz="0" w:space="0" w:color="auto"/>
      </w:divBdr>
    </w:div>
    <w:div w:id="1150633805">
      <w:bodyDiv w:val="1"/>
      <w:marLeft w:val="0"/>
      <w:marRight w:val="0"/>
      <w:marTop w:val="0"/>
      <w:marBottom w:val="0"/>
      <w:divBdr>
        <w:top w:val="none" w:sz="0" w:space="0" w:color="auto"/>
        <w:left w:val="none" w:sz="0" w:space="0" w:color="auto"/>
        <w:bottom w:val="none" w:sz="0" w:space="0" w:color="auto"/>
        <w:right w:val="none" w:sz="0" w:space="0" w:color="auto"/>
      </w:divBdr>
    </w:div>
    <w:div w:id="1150824205">
      <w:bodyDiv w:val="1"/>
      <w:marLeft w:val="0"/>
      <w:marRight w:val="0"/>
      <w:marTop w:val="0"/>
      <w:marBottom w:val="0"/>
      <w:divBdr>
        <w:top w:val="none" w:sz="0" w:space="0" w:color="auto"/>
        <w:left w:val="none" w:sz="0" w:space="0" w:color="auto"/>
        <w:bottom w:val="none" w:sz="0" w:space="0" w:color="auto"/>
        <w:right w:val="none" w:sz="0" w:space="0" w:color="auto"/>
      </w:divBdr>
    </w:div>
    <w:div w:id="1150827694">
      <w:bodyDiv w:val="1"/>
      <w:marLeft w:val="0"/>
      <w:marRight w:val="0"/>
      <w:marTop w:val="0"/>
      <w:marBottom w:val="0"/>
      <w:divBdr>
        <w:top w:val="none" w:sz="0" w:space="0" w:color="auto"/>
        <w:left w:val="none" w:sz="0" w:space="0" w:color="auto"/>
        <w:bottom w:val="none" w:sz="0" w:space="0" w:color="auto"/>
        <w:right w:val="none" w:sz="0" w:space="0" w:color="auto"/>
      </w:divBdr>
    </w:div>
    <w:div w:id="1151407694">
      <w:bodyDiv w:val="1"/>
      <w:marLeft w:val="0"/>
      <w:marRight w:val="0"/>
      <w:marTop w:val="0"/>
      <w:marBottom w:val="0"/>
      <w:divBdr>
        <w:top w:val="none" w:sz="0" w:space="0" w:color="auto"/>
        <w:left w:val="none" w:sz="0" w:space="0" w:color="auto"/>
        <w:bottom w:val="none" w:sz="0" w:space="0" w:color="auto"/>
        <w:right w:val="none" w:sz="0" w:space="0" w:color="auto"/>
      </w:divBdr>
    </w:div>
    <w:div w:id="1151604304">
      <w:bodyDiv w:val="1"/>
      <w:marLeft w:val="0"/>
      <w:marRight w:val="0"/>
      <w:marTop w:val="0"/>
      <w:marBottom w:val="0"/>
      <w:divBdr>
        <w:top w:val="none" w:sz="0" w:space="0" w:color="auto"/>
        <w:left w:val="none" w:sz="0" w:space="0" w:color="auto"/>
        <w:bottom w:val="none" w:sz="0" w:space="0" w:color="auto"/>
        <w:right w:val="none" w:sz="0" w:space="0" w:color="auto"/>
      </w:divBdr>
    </w:div>
    <w:div w:id="1151947236">
      <w:bodyDiv w:val="1"/>
      <w:marLeft w:val="0"/>
      <w:marRight w:val="0"/>
      <w:marTop w:val="0"/>
      <w:marBottom w:val="0"/>
      <w:divBdr>
        <w:top w:val="none" w:sz="0" w:space="0" w:color="auto"/>
        <w:left w:val="none" w:sz="0" w:space="0" w:color="auto"/>
        <w:bottom w:val="none" w:sz="0" w:space="0" w:color="auto"/>
        <w:right w:val="none" w:sz="0" w:space="0" w:color="auto"/>
      </w:divBdr>
    </w:div>
    <w:div w:id="1152332567">
      <w:bodyDiv w:val="1"/>
      <w:marLeft w:val="0"/>
      <w:marRight w:val="0"/>
      <w:marTop w:val="0"/>
      <w:marBottom w:val="0"/>
      <w:divBdr>
        <w:top w:val="none" w:sz="0" w:space="0" w:color="auto"/>
        <w:left w:val="none" w:sz="0" w:space="0" w:color="auto"/>
        <w:bottom w:val="none" w:sz="0" w:space="0" w:color="auto"/>
        <w:right w:val="none" w:sz="0" w:space="0" w:color="auto"/>
      </w:divBdr>
    </w:div>
    <w:div w:id="1152789016">
      <w:bodyDiv w:val="1"/>
      <w:marLeft w:val="0"/>
      <w:marRight w:val="0"/>
      <w:marTop w:val="0"/>
      <w:marBottom w:val="0"/>
      <w:divBdr>
        <w:top w:val="none" w:sz="0" w:space="0" w:color="auto"/>
        <w:left w:val="none" w:sz="0" w:space="0" w:color="auto"/>
        <w:bottom w:val="none" w:sz="0" w:space="0" w:color="auto"/>
        <w:right w:val="none" w:sz="0" w:space="0" w:color="auto"/>
      </w:divBdr>
    </w:div>
    <w:div w:id="1152983219">
      <w:bodyDiv w:val="1"/>
      <w:marLeft w:val="0"/>
      <w:marRight w:val="0"/>
      <w:marTop w:val="0"/>
      <w:marBottom w:val="0"/>
      <w:divBdr>
        <w:top w:val="none" w:sz="0" w:space="0" w:color="auto"/>
        <w:left w:val="none" w:sz="0" w:space="0" w:color="auto"/>
        <w:bottom w:val="none" w:sz="0" w:space="0" w:color="auto"/>
        <w:right w:val="none" w:sz="0" w:space="0" w:color="auto"/>
      </w:divBdr>
    </w:div>
    <w:div w:id="1153065124">
      <w:bodyDiv w:val="1"/>
      <w:marLeft w:val="0"/>
      <w:marRight w:val="0"/>
      <w:marTop w:val="0"/>
      <w:marBottom w:val="0"/>
      <w:divBdr>
        <w:top w:val="none" w:sz="0" w:space="0" w:color="auto"/>
        <w:left w:val="none" w:sz="0" w:space="0" w:color="auto"/>
        <w:bottom w:val="none" w:sz="0" w:space="0" w:color="auto"/>
        <w:right w:val="none" w:sz="0" w:space="0" w:color="auto"/>
      </w:divBdr>
    </w:div>
    <w:div w:id="1153254408">
      <w:bodyDiv w:val="1"/>
      <w:marLeft w:val="0"/>
      <w:marRight w:val="0"/>
      <w:marTop w:val="0"/>
      <w:marBottom w:val="0"/>
      <w:divBdr>
        <w:top w:val="none" w:sz="0" w:space="0" w:color="auto"/>
        <w:left w:val="none" w:sz="0" w:space="0" w:color="auto"/>
        <w:bottom w:val="none" w:sz="0" w:space="0" w:color="auto"/>
        <w:right w:val="none" w:sz="0" w:space="0" w:color="auto"/>
      </w:divBdr>
    </w:div>
    <w:div w:id="1153330318">
      <w:bodyDiv w:val="1"/>
      <w:marLeft w:val="0"/>
      <w:marRight w:val="0"/>
      <w:marTop w:val="0"/>
      <w:marBottom w:val="0"/>
      <w:divBdr>
        <w:top w:val="none" w:sz="0" w:space="0" w:color="auto"/>
        <w:left w:val="none" w:sz="0" w:space="0" w:color="auto"/>
        <w:bottom w:val="none" w:sz="0" w:space="0" w:color="auto"/>
        <w:right w:val="none" w:sz="0" w:space="0" w:color="auto"/>
      </w:divBdr>
    </w:div>
    <w:div w:id="1153986240">
      <w:bodyDiv w:val="1"/>
      <w:marLeft w:val="0"/>
      <w:marRight w:val="0"/>
      <w:marTop w:val="0"/>
      <w:marBottom w:val="0"/>
      <w:divBdr>
        <w:top w:val="none" w:sz="0" w:space="0" w:color="auto"/>
        <w:left w:val="none" w:sz="0" w:space="0" w:color="auto"/>
        <w:bottom w:val="none" w:sz="0" w:space="0" w:color="auto"/>
        <w:right w:val="none" w:sz="0" w:space="0" w:color="auto"/>
      </w:divBdr>
    </w:div>
    <w:div w:id="1154025868">
      <w:bodyDiv w:val="1"/>
      <w:marLeft w:val="0"/>
      <w:marRight w:val="0"/>
      <w:marTop w:val="0"/>
      <w:marBottom w:val="0"/>
      <w:divBdr>
        <w:top w:val="none" w:sz="0" w:space="0" w:color="auto"/>
        <w:left w:val="none" w:sz="0" w:space="0" w:color="auto"/>
        <w:bottom w:val="none" w:sz="0" w:space="0" w:color="auto"/>
        <w:right w:val="none" w:sz="0" w:space="0" w:color="auto"/>
      </w:divBdr>
    </w:div>
    <w:div w:id="1154101639">
      <w:bodyDiv w:val="1"/>
      <w:marLeft w:val="0"/>
      <w:marRight w:val="0"/>
      <w:marTop w:val="0"/>
      <w:marBottom w:val="0"/>
      <w:divBdr>
        <w:top w:val="none" w:sz="0" w:space="0" w:color="auto"/>
        <w:left w:val="none" w:sz="0" w:space="0" w:color="auto"/>
        <w:bottom w:val="none" w:sz="0" w:space="0" w:color="auto"/>
        <w:right w:val="none" w:sz="0" w:space="0" w:color="auto"/>
      </w:divBdr>
    </w:div>
    <w:div w:id="1154369584">
      <w:bodyDiv w:val="1"/>
      <w:marLeft w:val="0"/>
      <w:marRight w:val="0"/>
      <w:marTop w:val="0"/>
      <w:marBottom w:val="0"/>
      <w:divBdr>
        <w:top w:val="none" w:sz="0" w:space="0" w:color="auto"/>
        <w:left w:val="none" w:sz="0" w:space="0" w:color="auto"/>
        <w:bottom w:val="none" w:sz="0" w:space="0" w:color="auto"/>
        <w:right w:val="none" w:sz="0" w:space="0" w:color="auto"/>
      </w:divBdr>
    </w:div>
    <w:div w:id="1154567441">
      <w:bodyDiv w:val="1"/>
      <w:marLeft w:val="0"/>
      <w:marRight w:val="0"/>
      <w:marTop w:val="0"/>
      <w:marBottom w:val="0"/>
      <w:divBdr>
        <w:top w:val="none" w:sz="0" w:space="0" w:color="auto"/>
        <w:left w:val="none" w:sz="0" w:space="0" w:color="auto"/>
        <w:bottom w:val="none" w:sz="0" w:space="0" w:color="auto"/>
        <w:right w:val="none" w:sz="0" w:space="0" w:color="auto"/>
      </w:divBdr>
    </w:div>
    <w:div w:id="1155755317">
      <w:bodyDiv w:val="1"/>
      <w:marLeft w:val="0"/>
      <w:marRight w:val="0"/>
      <w:marTop w:val="0"/>
      <w:marBottom w:val="0"/>
      <w:divBdr>
        <w:top w:val="none" w:sz="0" w:space="0" w:color="auto"/>
        <w:left w:val="none" w:sz="0" w:space="0" w:color="auto"/>
        <w:bottom w:val="none" w:sz="0" w:space="0" w:color="auto"/>
        <w:right w:val="none" w:sz="0" w:space="0" w:color="auto"/>
      </w:divBdr>
    </w:div>
    <w:div w:id="1155990980">
      <w:bodyDiv w:val="1"/>
      <w:marLeft w:val="0"/>
      <w:marRight w:val="0"/>
      <w:marTop w:val="0"/>
      <w:marBottom w:val="0"/>
      <w:divBdr>
        <w:top w:val="none" w:sz="0" w:space="0" w:color="auto"/>
        <w:left w:val="none" w:sz="0" w:space="0" w:color="auto"/>
        <w:bottom w:val="none" w:sz="0" w:space="0" w:color="auto"/>
        <w:right w:val="none" w:sz="0" w:space="0" w:color="auto"/>
      </w:divBdr>
    </w:div>
    <w:div w:id="1155995474">
      <w:bodyDiv w:val="1"/>
      <w:marLeft w:val="0"/>
      <w:marRight w:val="0"/>
      <w:marTop w:val="0"/>
      <w:marBottom w:val="0"/>
      <w:divBdr>
        <w:top w:val="none" w:sz="0" w:space="0" w:color="auto"/>
        <w:left w:val="none" w:sz="0" w:space="0" w:color="auto"/>
        <w:bottom w:val="none" w:sz="0" w:space="0" w:color="auto"/>
        <w:right w:val="none" w:sz="0" w:space="0" w:color="auto"/>
      </w:divBdr>
    </w:div>
    <w:div w:id="1156261233">
      <w:bodyDiv w:val="1"/>
      <w:marLeft w:val="0"/>
      <w:marRight w:val="0"/>
      <w:marTop w:val="0"/>
      <w:marBottom w:val="0"/>
      <w:divBdr>
        <w:top w:val="none" w:sz="0" w:space="0" w:color="auto"/>
        <w:left w:val="none" w:sz="0" w:space="0" w:color="auto"/>
        <w:bottom w:val="none" w:sz="0" w:space="0" w:color="auto"/>
        <w:right w:val="none" w:sz="0" w:space="0" w:color="auto"/>
      </w:divBdr>
    </w:div>
    <w:div w:id="1156409389">
      <w:bodyDiv w:val="1"/>
      <w:marLeft w:val="0"/>
      <w:marRight w:val="0"/>
      <w:marTop w:val="0"/>
      <w:marBottom w:val="0"/>
      <w:divBdr>
        <w:top w:val="none" w:sz="0" w:space="0" w:color="auto"/>
        <w:left w:val="none" w:sz="0" w:space="0" w:color="auto"/>
        <w:bottom w:val="none" w:sz="0" w:space="0" w:color="auto"/>
        <w:right w:val="none" w:sz="0" w:space="0" w:color="auto"/>
      </w:divBdr>
    </w:div>
    <w:div w:id="1156459652">
      <w:bodyDiv w:val="1"/>
      <w:marLeft w:val="0"/>
      <w:marRight w:val="0"/>
      <w:marTop w:val="0"/>
      <w:marBottom w:val="0"/>
      <w:divBdr>
        <w:top w:val="none" w:sz="0" w:space="0" w:color="auto"/>
        <w:left w:val="none" w:sz="0" w:space="0" w:color="auto"/>
        <w:bottom w:val="none" w:sz="0" w:space="0" w:color="auto"/>
        <w:right w:val="none" w:sz="0" w:space="0" w:color="auto"/>
      </w:divBdr>
    </w:div>
    <w:div w:id="1156608547">
      <w:bodyDiv w:val="1"/>
      <w:marLeft w:val="0"/>
      <w:marRight w:val="0"/>
      <w:marTop w:val="0"/>
      <w:marBottom w:val="0"/>
      <w:divBdr>
        <w:top w:val="none" w:sz="0" w:space="0" w:color="auto"/>
        <w:left w:val="none" w:sz="0" w:space="0" w:color="auto"/>
        <w:bottom w:val="none" w:sz="0" w:space="0" w:color="auto"/>
        <w:right w:val="none" w:sz="0" w:space="0" w:color="auto"/>
      </w:divBdr>
    </w:div>
    <w:div w:id="1156653274">
      <w:bodyDiv w:val="1"/>
      <w:marLeft w:val="0"/>
      <w:marRight w:val="0"/>
      <w:marTop w:val="0"/>
      <w:marBottom w:val="0"/>
      <w:divBdr>
        <w:top w:val="none" w:sz="0" w:space="0" w:color="auto"/>
        <w:left w:val="none" w:sz="0" w:space="0" w:color="auto"/>
        <w:bottom w:val="none" w:sz="0" w:space="0" w:color="auto"/>
        <w:right w:val="none" w:sz="0" w:space="0" w:color="auto"/>
      </w:divBdr>
    </w:div>
    <w:div w:id="1156724923">
      <w:bodyDiv w:val="1"/>
      <w:marLeft w:val="0"/>
      <w:marRight w:val="0"/>
      <w:marTop w:val="0"/>
      <w:marBottom w:val="0"/>
      <w:divBdr>
        <w:top w:val="none" w:sz="0" w:space="0" w:color="auto"/>
        <w:left w:val="none" w:sz="0" w:space="0" w:color="auto"/>
        <w:bottom w:val="none" w:sz="0" w:space="0" w:color="auto"/>
        <w:right w:val="none" w:sz="0" w:space="0" w:color="auto"/>
      </w:divBdr>
    </w:div>
    <w:div w:id="1156916564">
      <w:bodyDiv w:val="1"/>
      <w:marLeft w:val="0"/>
      <w:marRight w:val="0"/>
      <w:marTop w:val="0"/>
      <w:marBottom w:val="0"/>
      <w:divBdr>
        <w:top w:val="none" w:sz="0" w:space="0" w:color="auto"/>
        <w:left w:val="none" w:sz="0" w:space="0" w:color="auto"/>
        <w:bottom w:val="none" w:sz="0" w:space="0" w:color="auto"/>
        <w:right w:val="none" w:sz="0" w:space="0" w:color="auto"/>
      </w:divBdr>
    </w:div>
    <w:div w:id="1157957198">
      <w:bodyDiv w:val="1"/>
      <w:marLeft w:val="0"/>
      <w:marRight w:val="0"/>
      <w:marTop w:val="0"/>
      <w:marBottom w:val="0"/>
      <w:divBdr>
        <w:top w:val="none" w:sz="0" w:space="0" w:color="auto"/>
        <w:left w:val="none" w:sz="0" w:space="0" w:color="auto"/>
        <w:bottom w:val="none" w:sz="0" w:space="0" w:color="auto"/>
        <w:right w:val="none" w:sz="0" w:space="0" w:color="auto"/>
      </w:divBdr>
    </w:div>
    <w:div w:id="1158158446">
      <w:bodyDiv w:val="1"/>
      <w:marLeft w:val="0"/>
      <w:marRight w:val="0"/>
      <w:marTop w:val="0"/>
      <w:marBottom w:val="0"/>
      <w:divBdr>
        <w:top w:val="none" w:sz="0" w:space="0" w:color="auto"/>
        <w:left w:val="none" w:sz="0" w:space="0" w:color="auto"/>
        <w:bottom w:val="none" w:sz="0" w:space="0" w:color="auto"/>
        <w:right w:val="none" w:sz="0" w:space="0" w:color="auto"/>
      </w:divBdr>
    </w:div>
    <w:div w:id="1158307038">
      <w:bodyDiv w:val="1"/>
      <w:marLeft w:val="0"/>
      <w:marRight w:val="0"/>
      <w:marTop w:val="0"/>
      <w:marBottom w:val="0"/>
      <w:divBdr>
        <w:top w:val="none" w:sz="0" w:space="0" w:color="auto"/>
        <w:left w:val="none" w:sz="0" w:space="0" w:color="auto"/>
        <w:bottom w:val="none" w:sz="0" w:space="0" w:color="auto"/>
        <w:right w:val="none" w:sz="0" w:space="0" w:color="auto"/>
      </w:divBdr>
    </w:div>
    <w:div w:id="1158499898">
      <w:bodyDiv w:val="1"/>
      <w:marLeft w:val="0"/>
      <w:marRight w:val="0"/>
      <w:marTop w:val="0"/>
      <w:marBottom w:val="0"/>
      <w:divBdr>
        <w:top w:val="none" w:sz="0" w:space="0" w:color="auto"/>
        <w:left w:val="none" w:sz="0" w:space="0" w:color="auto"/>
        <w:bottom w:val="none" w:sz="0" w:space="0" w:color="auto"/>
        <w:right w:val="none" w:sz="0" w:space="0" w:color="auto"/>
      </w:divBdr>
    </w:div>
    <w:div w:id="1158574185">
      <w:bodyDiv w:val="1"/>
      <w:marLeft w:val="0"/>
      <w:marRight w:val="0"/>
      <w:marTop w:val="0"/>
      <w:marBottom w:val="0"/>
      <w:divBdr>
        <w:top w:val="none" w:sz="0" w:space="0" w:color="auto"/>
        <w:left w:val="none" w:sz="0" w:space="0" w:color="auto"/>
        <w:bottom w:val="none" w:sz="0" w:space="0" w:color="auto"/>
        <w:right w:val="none" w:sz="0" w:space="0" w:color="auto"/>
      </w:divBdr>
    </w:div>
    <w:div w:id="1158616725">
      <w:bodyDiv w:val="1"/>
      <w:marLeft w:val="0"/>
      <w:marRight w:val="0"/>
      <w:marTop w:val="0"/>
      <w:marBottom w:val="0"/>
      <w:divBdr>
        <w:top w:val="none" w:sz="0" w:space="0" w:color="auto"/>
        <w:left w:val="none" w:sz="0" w:space="0" w:color="auto"/>
        <w:bottom w:val="none" w:sz="0" w:space="0" w:color="auto"/>
        <w:right w:val="none" w:sz="0" w:space="0" w:color="auto"/>
      </w:divBdr>
    </w:div>
    <w:div w:id="1158618610">
      <w:bodyDiv w:val="1"/>
      <w:marLeft w:val="0"/>
      <w:marRight w:val="0"/>
      <w:marTop w:val="0"/>
      <w:marBottom w:val="0"/>
      <w:divBdr>
        <w:top w:val="none" w:sz="0" w:space="0" w:color="auto"/>
        <w:left w:val="none" w:sz="0" w:space="0" w:color="auto"/>
        <w:bottom w:val="none" w:sz="0" w:space="0" w:color="auto"/>
        <w:right w:val="none" w:sz="0" w:space="0" w:color="auto"/>
      </w:divBdr>
    </w:div>
    <w:div w:id="1158808182">
      <w:bodyDiv w:val="1"/>
      <w:marLeft w:val="0"/>
      <w:marRight w:val="0"/>
      <w:marTop w:val="0"/>
      <w:marBottom w:val="0"/>
      <w:divBdr>
        <w:top w:val="none" w:sz="0" w:space="0" w:color="auto"/>
        <w:left w:val="none" w:sz="0" w:space="0" w:color="auto"/>
        <w:bottom w:val="none" w:sz="0" w:space="0" w:color="auto"/>
        <w:right w:val="none" w:sz="0" w:space="0" w:color="auto"/>
      </w:divBdr>
    </w:div>
    <w:div w:id="1158812021">
      <w:bodyDiv w:val="1"/>
      <w:marLeft w:val="0"/>
      <w:marRight w:val="0"/>
      <w:marTop w:val="0"/>
      <w:marBottom w:val="0"/>
      <w:divBdr>
        <w:top w:val="none" w:sz="0" w:space="0" w:color="auto"/>
        <w:left w:val="none" w:sz="0" w:space="0" w:color="auto"/>
        <w:bottom w:val="none" w:sz="0" w:space="0" w:color="auto"/>
        <w:right w:val="none" w:sz="0" w:space="0" w:color="auto"/>
      </w:divBdr>
    </w:div>
    <w:div w:id="1158963335">
      <w:bodyDiv w:val="1"/>
      <w:marLeft w:val="0"/>
      <w:marRight w:val="0"/>
      <w:marTop w:val="0"/>
      <w:marBottom w:val="0"/>
      <w:divBdr>
        <w:top w:val="none" w:sz="0" w:space="0" w:color="auto"/>
        <w:left w:val="none" w:sz="0" w:space="0" w:color="auto"/>
        <w:bottom w:val="none" w:sz="0" w:space="0" w:color="auto"/>
        <w:right w:val="none" w:sz="0" w:space="0" w:color="auto"/>
      </w:divBdr>
    </w:div>
    <w:div w:id="1159273353">
      <w:bodyDiv w:val="1"/>
      <w:marLeft w:val="0"/>
      <w:marRight w:val="0"/>
      <w:marTop w:val="0"/>
      <w:marBottom w:val="0"/>
      <w:divBdr>
        <w:top w:val="none" w:sz="0" w:space="0" w:color="auto"/>
        <w:left w:val="none" w:sz="0" w:space="0" w:color="auto"/>
        <w:bottom w:val="none" w:sz="0" w:space="0" w:color="auto"/>
        <w:right w:val="none" w:sz="0" w:space="0" w:color="auto"/>
      </w:divBdr>
    </w:div>
    <w:div w:id="1159419299">
      <w:bodyDiv w:val="1"/>
      <w:marLeft w:val="0"/>
      <w:marRight w:val="0"/>
      <w:marTop w:val="0"/>
      <w:marBottom w:val="0"/>
      <w:divBdr>
        <w:top w:val="none" w:sz="0" w:space="0" w:color="auto"/>
        <w:left w:val="none" w:sz="0" w:space="0" w:color="auto"/>
        <w:bottom w:val="none" w:sz="0" w:space="0" w:color="auto"/>
        <w:right w:val="none" w:sz="0" w:space="0" w:color="auto"/>
      </w:divBdr>
    </w:div>
    <w:div w:id="1159463154">
      <w:bodyDiv w:val="1"/>
      <w:marLeft w:val="0"/>
      <w:marRight w:val="0"/>
      <w:marTop w:val="0"/>
      <w:marBottom w:val="0"/>
      <w:divBdr>
        <w:top w:val="none" w:sz="0" w:space="0" w:color="auto"/>
        <w:left w:val="none" w:sz="0" w:space="0" w:color="auto"/>
        <w:bottom w:val="none" w:sz="0" w:space="0" w:color="auto"/>
        <w:right w:val="none" w:sz="0" w:space="0" w:color="auto"/>
      </w:divBdr>
    </w:div>
    <w:div w:id="1159691622">
      <w:bodyDiv w:val="1"/>
      <w:marLeft w:val="0"/>
      <w:marRight w:val="0"/>
      <w:marTop w:val="0"/>
      <w:marBottom w:val="0"/>
      <w:divBdr>
        <w:top w:val="none" w:sz="0" w:space="0" w:color="auto"/>
        <w:left w:val="none" w:sz="0" w:space="0" w:color="auto"/>
        <w:bottom w:val="none" w:sz="0" w:space="0" w:color="auto"/>
        <w:right w:val="none" w:sz="0" w:space="0" w:color="auto"/>
      </w:divBdr>
    </w:div>
    <w:div w:id="1159807285">
      <w:bodyDiv w:val="1"/>
      <w:marLeft w:val="0"/>
      <w:marRight w:val="0"/>
      <w:marTop w:val="0"/>
      <w:marBottom w:val="0"/>
      <w:divBdr>
        <w:top w:val="none" w:sz="0" w:space="0" w:color="auto"/>
        <w:left w:val="none" w:sz="0" w:space="0" w:color="auto"/>
        <w:bottom w:val="none" w:sz="0" w:space="0" w:color="auto"/>
        <w:right w:val="none" w:sz="0" w:space="0" w:color="auto"/>
      </w:divBdr>
    </w:div>
    <w:div w:id="1160004639">
      <w:bodyDiv w:val="1"/>
      <w:marLeft w:val="0"/>
      <w:marRight w:val="0"/>
      <w:marTop w:val="0"/>
      <w:marBottom w:val="0"/>
      <w:divBdr>
        <w:top w:val="none" w:sz="0" w:space="0" w:color="auto"/>
        <w:left w:val="none" w:sz="0" w:space="0" w:color="auto"/>
        <w:bottom w:val="none" w:sz="0" w:space="0" w:color="auto"/>
        <w:right w:val="none" w:sz="0" w:space="0" w:color="auto"/>
      </w:divBdr>
    </w:div>
    <w:div w:id="1160193280">
      <w:bodyDiv w:val="1"/>
      <w:marLeft w:val="0"/>
      <w:marRight w:val="0"/>
      <w:marTop w:val="0"/>
      <w:marBottom w:val="0"/>
      <w:divBdr>
        <w:top w:val="none" w:sz="0" w:space="0" w:color="auto"/>
        <w:left w:val="none" w:sz="0" w:space="0" w:color="auto"/>
        <w:bottom w:val="none" w:sz="0" w:space="0" w:color="auto"/>
        <w:right w:val="none" w:sz="0" w:space="0" w:color="auto"/>
      </w:divBdr>
    </w:div>
    <w:div w:id="1160194339">
      <w:bodyDiv w:val="1"/>
      <w:marLeft w:val="0"/>
      <w:marRight w:val="0"/>
      <w:marTop w:val="0"/>
      <w:marBottom w:val="0"/>
      <w:divBdr>
        <w:top w:val="none" w:sz="0" w:space="0" w:color="auto"/>
        <w:left w:val="none" w:sz="0" w:space="0" w:color="auto"/>
        <w:bottom w:val="none" w:sz="0" w:space="0" w:color="auto"/>
        <w:right w:val="none" w:sz="0" w:space="0" w:color="auto"/>
      </w:divBdr>
    </w:div>
    <w:div w:id="1160267568">
      <w:bodyDiv w:val="1"/>
      <w:marLeft w:val="0"/>
      <w:marRight w:val="0"/>
      <w:marTop w:val="0"/>
      <w:marBottom w:val="0"/>
      <w:divBdr>
        <w:top w:val="none" w:sz="0" w:space="0" w:color="auto"/>
        <w:left w:val="none" w:sz="0" w:space="0" w:color="auto"/>
        <w:bottom w:val="none" w:sz="0" w:space="0" w:color="auto"/>
        <w:right w:val="none" w:sz="0" w:space="0" w:color="auto"/>
      </w:divBdr>
    </w:div>
    <w:div w:id="1160271223">
      <w:bodyDiv w:val="1"/>
      <w:marLeft w:val="0"/>
      <w:marRight w:val="0"/>
      <w:marTop w:val="0"/>
      <w:marBottom w:val="0"/>
      <w:divBdr>
        <w:top w:val="none" w:sz="0" w:space="0" w:color="auto"/>
        <w:left w:val="none" w:sz="0" w:space="0" w:color="auto"/>
        <w:bottom w:val="none" w:sz="0" w:space="0" w:color="auto"/>
        <w:right w:val="none" w:sz="0" w:space="0" w:color="auto"/>
      </w:divBdr>
    </w:div>
    <w:div w:id="1160315810">
      <w:bodyDiv w:val="1"/>
      <w:marLeft w:val="0"/>
      <w:marRight w:val="0"/>
      <w:marTop w:val="0"/>
      <w:marBottom w:val="0"/>
      <w:divBdr>
        <w:top w:val="none" w:sz="0" w:space="0" w:color="auto"/>
        <w:left w:val="none" w:sz="0" w:space="0" w:color="auto"/>
        <w:bottom w:val="none" w:sz="0" w:space="0" w:color="auto"/>
        <w:right w:val="none" w:sz="0" w:space="0" w:color="auto"/>
      </w:divBdr>
    </w:div>
    <w:div w:id="1160389122">
      <w:bodyDiv w:val="1"/>
      <w:marLeft w:val="0"/>
      <w:marRight w:val="0"/>
      <w:marTop w:val="0"/>
      <w:marBottom w:val="0"/>
      <w:divBdr>
        <w:top w:val="none" w:sz="0" w:space="0" w:color="auto"/>
        <w:left w:val="none" w:sz="0" w:space="0" w:color="auto"/>
        <w:bottom w:val="none" w:sz="0" w:space="0" w:color="auto"/>
        <w:right w:val="none" w:sz="0" w:space="0" w:color="auto"/>
      </w:divBdr>
    </w:div>
    <w:div w:id="1160392641">
      <w:bodyDiv w:val="1"/>
      <w:marLeft w:val="0"/>
      <w:marRight w:val="0"/>
      <w:marTop w:val="0"/>
      <w:marBottom w:val="0"/>
      <w:divBdr>
        <w:top w:val="none" w:sz="0" w:space="0" w:color="auto"/>
        <w:left w:val="none" w:sz="0" w:space="0" w:color="auto"/>
        <w:bottom w:val="none" w:sz="0" w:space="0" w:color="auto"/>
        <w:right w:val="none" w:sz="0" w:space="0" w:color="auto"/>
      </w:divBdr>
    </w:div>
    <w:div w:id="1160922968">
      <w:bodyDiv w:val="1"/>
      <w:marLeft w:val="0"/>
      <w:marRight w:val="0"/>
      <w:marTop w:val="0"/>
      <w:marBottom w:val="0"/>
      <w:divBdr>
        <w:top w:val="none" w:sz="0" w:space="0" w:color="auto"/>
        <w:left w:val="none" w:sz="0" w:space="0" w:color="auto"/>
        <w:bottom w:val="none" w:sz="0" w:space="0" w:color="auto"/>
        <w:right w:val="none" w:sz="0" w:space="0" w:color="auto"/>
      </w:divBdr>
    </w:div>
    <w:div w:id="1161118720">
      <w:bodyDiv w:val="1"/>
      <w:marLeft w:val="0"/>
      <w:marRight w:val="0"/>
      <w:marTop w:val="0"/>
      <w:marBottom w:val="0"/>
      <w:divBdr>
        <w:top w:val="none" w:sz="0" w:space="0" w:color="auto"/>
        <w:left w:val="none" w:sz="0" w:space="0" w:color="auto"/>
        <w:bottom w:val="none" w:sz="0" w:space="0" w:color="auto"/>
        <w:right w:val="none" w:sz="0" w:space="0" w:color="auto"/>
      </w:divBdr>
    </w:div>
    <w:div w:id="1161120134">
      <w:bodyDiv w:val="1"/>
      <w:marLeft w:val="0"/>
      <w:marRight w:val="0"/>
      <w:marTop w:val="0"/>
      <w:marBottom w:val="0"/>
      <w:divBdr>
        <w:top w:val="none" w:sz="0" w:space="0" w:color="auto"/>
        <w:left w:val="none" w:sz="0" w:space="0" w:color="auto"/>
        <w:bottom w:val="none" w:sz="0" w:space="0" w:color="auto"/>
        <w:right w:val="none" w:sz="0" w:space="0" w:color="auto"/>
      </w:divBdr>
    </w:div>
    <w:div w:id="1161196267">
      <w:bodyDiv w:val="1"/>
      <w:marLeft w:val="0"/>
      <w:marRight w:val="0"/>
      <w:marTop w:val="0"/>
      <w:marBottom w:val="0"/>
      <w:divBdr>
        <w:top w:val="none" w:sz="0" w:space="0" w:color="auto"/>
        <w:left w:val="none" w:sz="0" w:space="0" w:color="auto"/>
        <w:bottom w:val="none" w:sz="0" w:space="0" w:color="auto"/>
        <w:right w:val="none" w:sz="0" w:space="0" w:color="auto"/>
      </w:divBdr>
    </w:div>
    <w:div w:id="1161627509">
      <w:bodyDiv w:val="1"/>
      <w:marLeft w:val="0"/>
      <w:marRight w:val="0"/>
      <w:marTop w:val="0"/>
      <w:marBottom w:val="0"/>
      <w:divBdr>
        <w:top w:val="none" w:sz="0" w:space="0" w:color="auto"/>
        <w:left w:val="none" w:sz="0" w:space="0" w:color="auto"/>
        <w:bottom w:val="none" w:sz="0" w:space="0" w:color="auto"/>
        <w:right w:val="none" w:sz="0" w:space="0" w:color="auto"/>
      </w:divBdr>
    </w:div>
    <w:div w:id="1161628435">
      <w:bodyDiv w:val="1"/>
      <w:marLeft w:val="0"/>
      <w:marRight w:val="0"/>
      <w:marTop w:val="0"/>
      <w:marBottom w:val="0"/>
      <w:divBdr>
        <w:top w:val="none" w:sz="0" w:space="0" w:color="auto"/>
        <w:left w:val="none" w:sz="0" w:space="0" w:color="auto"/>
        <w:bottom w:val="none" w:sz="0" w:space="0" w:color="auto"/>
        <w:right w:val="none" w:sz="0" w:space="0" w:color="auto"/>
      </w:divBdr>
    </w:div>
    <w:div w:id="1162283091">
      <w:bodyDiv w:val="1"/>
      <w:marLeft w:val="0"/>
      <w:marRight w:val="0"/>
      <w:marTop w:val="0"/>
      <w:marBottom w:val="0"/>
      <w:divBdr>
        <w:top w:val="none" w:sz="0" w:space="0" w:color="auto"/>
        <w:left w:val="none" w:sz="0" w:space="0" w:color="auto"/>
        <w:bottom w:val="none" w:sz="0" w:space="0" w:color="auto"/>
        <w:right w:val="none" w:sz="0" w:space="0" w:color="auto"/>
      </w:divBdr>
    </w:div>
    <w:div w:id="1162745029">
      <w:bodyDiv w:val="1"/>
      <w:marLeft w:val="0"/>
      <w:marRight w:val="0"/>
      <w:marTop w:val="0"/>
      <w:marBottom w:val="0"/>
      <w:divBdr>
        <w:top w:val="none" w:sz="0" w:space="0" w:color="auto"/>
        <w:left w:val="none" w:sz="0" w:space="0" w:color="auto"/>
        <w:bottom w:val="none" w:sz="0" w:space="0" w:color="auto"/>
        <w:right w:val="none" w:sz="0" w:space="0" w:color="auto"/>
      </w:divBdr>
    </w:div>
    <w:div w:id="1162963147">
      <w:bodyDiv w:val="1"/>
      <w:marLeft w:val="0"/>
      <w:marRight w:val="0"/>
      <w:marTop w:val="0"/>
      <w:marBottom w:val="0"/>
      <w:divBdr>
        <w:top w:val="none" w:sz="0" w:space="0" w:color="auto"/>
        <w:left w:val="none" w:sz="0" w:space="0" w:color="auto"/>
        <w:bottom w:val="none" w:sz="0" w:space="0" w:color="auto"/>
        <w:right w:val="none" w:sz="0" w:space="0" w:color="auto"/>
      </w:divBdr>
    </w:div>
    <w:div w:id="1163280292">
      <w:bodyDiv w:val="1"/>
      <w:marLeft w:val="0"/>
      <w:marRight w:val="0"/>
      <w:marTop w:val="0"/>
      <w:marBottom w:val="0"/>
      <w:divBdr>
        <w:top w:val="none" w:sz="0" w:space="0" w:color="auto"/>
        <w:left w:val="none" w:sz="0" w:space="0" w:color="auto"/>
        <w:bottom w:val="none" w:sz="0" w:space="0" w:color="auto"/>
        <w:right w:val="none" w:sz="0" w:space="0" w:color="auto"/>
      </w:divBdr>
    </w:div>
    <w:div w:id="1163660862">
      <w:bodyDiv w:val="1"/>
      <w:marLeft w:val="0"/>
      <w:marRight w:val="0"/>
      <w:marTop w:val="0"/>
      <w:marBottom w:val="0"/>
      <w:divBdr>
        <w:top w:val="none" w:sz="0" w:space="0" w:color="auto"/>
        <w:left w:val="none" w:sz="0" w:space="0" w:color="auto"/>
        <w:bottom w:val="none" w:sz="0" w:space="0" w:color="auto"/>
        <w:right w:val="none" w:sz="0" w:space="0" w:color="auto"/>
      </w:divBdr>
    </w:div>
    <w:div w:id="1163737376">
      <w:bodyDiv w:val="1"/>
      <w:marLeft w:val="0"/>
      <w:marRight w:val="0"/>
      <w:marTop w:val="0"/>
      <w:marBottom w:val="0"/>
      <w:divBdr>
        <w:top w:val="none" w:sz="0" w:space="0" w:color="auto"/>
        <w:left w:val="none" w:sz="0" w:space="0" w:color="auto"/>
        <w:bottom w:val="none" w:sz="0" w:space="0" w:color="auto"/>
        <w:right w:val="none" w:sz="0" w:space="0" w:color="auto"/>
      </w:divBdr>
    </w:div>
    <w:div w:id="1163857888">
      <w:bodyDiv w:val="1"/>
      <w:marLeft w:val="0"/>
      <w:marRight w:val="0"/>
      <w:marTop w:val="0"/>
      <w:marBottom w:val="0"/>
      <w:divBdr>
        <w:top w:val="none" w:sz="0" w:space="0" w:color="auto"/>
        <w:left w:val="none" w:sz="0" w:space="0" w:color="auto"/>
        <w:bottom w:val="none" w:sz="0" w:space="0" w:color="auto"/>
        <w:right w:val="none" w:sz="0" w:space="0" w:color="auto"/>
      </w:divBdr>
    </w:div>
    <w:div w:id="1163933983">
      <w:bodyDiv w:val="1"/>
      <w:marLeft w:val="0"/>
      <w:marRight w:val="0"/>
      <w:marTop w:val="0"/>
      <w:marBottom w:val="0"/>
      <w:divBdr>
        <w:top w:val="none" w:sz="0" w:space="0" w:color="auto"/>
        <w:left w:val="none" w:sz="0" w:space="0" w:color="auto"/>
        <w:bottom w:val="none" w:sz="0" w:space="0" w:color="auto"/>
        <w:right w:val="none" w:sz="0" w:space="0" w:color="auto"/>
      </w:divBdr>
    </w:div>
    <w:div w:id="1164861134">
      <w:bodyDiv w:val="1"/>
      <w:marLeft w:val="0"/>
      <w:marRight w:val="0"/>
      <w:marTop w:val="0"/>
      <w:marBottom w:val="0"/>
      <w:divBdr>
        <w:top w:val="none" w:sz="0" w:space="0" w:color="auto"/>
        <w:left w:val="none" w:sz="0" w:space="0" w:color="auto"/>
        <w:bottom w:val="none" w:sz="0" w:space="0" w:color="auto"/>
        <w:right w:val="none" w:sz="0" w:space="0" w:color="auto"/>
      </w:divBdr>
    </w:div>
    <w:div w:id="1165323267">
      <w:bodyDiv w:val="1"/>
      <w:marLeft w:val="0"/>
      <w:marRight w:val="0"/>
      <w:marTop w:val="0"/>
      <w:marBottom w:val="0"/>
      <w:divBdr>
        <w:top w:val="none" w:sz="0" w:space="0" w:color="auto"/>
        <w:left w:val="none" w:sz="0" w:space="0" w:color="auto"/>
        <w:bottom w:val="none" w:sz="0" w:space="0" w:color="auto"/>
        <w:right w:val="none" w:sz="0" w:space="0" w:color="auto"/>
      </w:divBdr>
    </w:div>
    <w:div w:id="1165823173">
      <w:bodyDiv w:val="1"/>
      <w:marLeft w:val="0"/>
      <w:marRight w:val="0"/>
      <w:marTop w:val="0"/>
      <w:marBottom w:val="0"/>
      <w:divBdr>
        <w:top w:val="none" w:sz="0" w:space="0" w:color="auto"/>
        <w:left w:val="none" w:sz="0" w:space="0" w:color="auto"/>
        <w:bottom w:val="none" w:sz="0" w:space="0" w:color="auto"/>
        <w:right w:val="none" w:sz="0" w:space="0" w:color="auto"/>
      </w:divBdr>
    </w:div>
    <w:div w:id="1165894507">
      <w:bodyDiv w:val="1"/>
      <w:marLeft w:val="0"/>
      <w:marRight w:val="0"/>
      <w:marTop w:val="0"/>
      <w:marBottom w:val="0"/>
      <w:divBdr>
        <w:top w:val="none" w:sz="0" w:space="0" w:color="auto"/>
        <w:left w:val="none" w:sz="0" w:space="0" w:color="auto"/>
        <w:bottom w:val="none" w:sz="0" w:space="0" w:color="auto"/>
        <w:right w:val="none" w:sz="0" w:space="0" w:color="auto"/>
      </w:divBdr>
    </w:div>
    <w:div w:id="1165971855">
      <w:bodyDiv w:val="1"/>
      <w:marLeft w:val="0"/>
      <w:marRight w:val="0"/>
      <w:marTop w:val="0"/>
      <w:marBottom w:val="0"/>
      <w:divBdr>
        <w:top w:val="none" w:sz="0" w:space="0" w:color="auto"/>
        <w:left w:val="none" w:sz="0" w:space="0" w:color="auto"/>
        <w:bottom w:val="none" w:sz="0" w:space="0" w:color="auto"/>
        <w:right w:val="none" w:sz="0" w:space="0" w:color="auto"/>
      </w:divBdr>
    </w:div>
    <w:div w:id="1166629561">
      <w:bodyDiv w:val="1"/>
      <w:marLeft w:val="0"/>
      <w:marRight w:val="0"/>
      <w:marTop w:val="0"/>
      <w:marBottom w:val="0"/>
      <w:divBdr>
        <w:top w:val="none" w:sz="0" w:space="0" w:color="auto"/>
        <w:left w:val="none" w:sz="0" w:space="0" w:color="auto"/>
        <w:bottom w:val="none" w:sz="0" w:space="0" w:color="auto"/>
        <w:right w:val="none" w:sz="0" w:space="0" w:color="auto"/>
      </w:divBdr>
    </w:div>
    <w:div w:id="1166677100">
      <w:bodyDiv w:val="1"/>
      <w:marLeft w:val="0"/>
      <w:marRight w:val="0"/>
      <w:marTop w:val="0"/>
      <w:marBottom w:val="0"/>
      <w:divBdr>
        <w:top w:val="none" w:sz="0" w:space="0" w:color="auto"/>
        <w:left w:val="none" w:sz="0" w:space="0" w:color="auto"/>
        <w:bottom w:val="none" w:sz="0" w:space="0" w:color="auto"/>
        <w:right w:val="none" w:sz="0" w:space="0" w:color="auto"/>
      </w:divBdr>
    </w:div>
    <w:div w:id="1166743938">
      <w:bodyDiv w:val="1"/>
      <w:marLeft w:val="0"/>
      <w:marRight w:val="0"/>
      <w:marTop w:val="0"/>
      <w:marBottom w:val="0"/>
      <w:divBdr>
        <w:top w:val="none" w:sz="0" w:space="0" w:color="auto"/>
        <w:left w:val="none" w:sz="0" w:space="0" w:color="auto"/>
        <w:bottom w:val="none" w:sz="0" w:space="0" w:color="auto"/>
        <w:right w:val="none" w:sz="0" w:space="0" w:color="auto"/>
      </w:divBdr>
    </w:div>
    <w:div w:id="1166894989">
      <w:bodyDiv w:val="1"/>
      <w:marLeft w:val="0"/>
      <w:marRight w:val="0"/>
      <w:marTop w:val="0"/>
      <w:marBottom w:val="0"/>
      <w:divBdr>
        <w:top w:val="none" w:sz="0" w:space="0" w:color="auto"/>
        <w:left w:val="none" w:sz="0" w:space="0" w:color="auto"/>
        <w:bottom w:val="none" w:sz="0" w:space="0" w:color="auto"/>
        <w:right w:val="none" w:sz="0" w:space="0" w:color="auto"/>
      </w:divBdr>
    </w:div>
    <w:div w:id="1168131097">
      <w:bodyDiv w:val="1"/>
      <w:marLeft w:val="0"/>
      <w:marRight w:val="0"/>
      <w:marTop w:val="0"/>
      <w:marBottom w:val="0"/>
      <w:divBdr>
        <w:top w:val="none" w:sz="0" w:space="0" w:color="auto"/>
        <w:left w:val="none" w:sz="0" w:space="0" w:color="auto"/>
        <w:bottom w:val="none" w:sz="0" w:space="0" w:color="auto"/>
        <w:right w:val="none" w:sz="0" w:space="0" w:color="auto"/>
      </w:divBdr>
    </w:div>
    <w:div w:id="1168137670">
      <w:bodyDiv w:val="1"/>
      <w:marLeft w:val="0"/>
      <w:marRight w:val="0"/>
      <w:marTop w:val="0"/>
      <w:marBottom w:val="0"/>
      <w:divBdr>
        <w:top w:val="none" w:sz="0" w:space="0" w:color="auto"/>
        <w:left w:val="none" w:sz="0" w:space="0" w:color="auto"/>
        <w:bottom w:val="none" w:sz="0" w:space="0" w:color="auto"/>
        <w:right w:val="none" w:sz="0" w:space="0" w:color="auto"/>
      </w:divBdr>
    </w:div>
    <w:div w:id="1168983868">
      <w:bodyDiv w:val="1"/>
      <w:marLeft w:val="0"/>
      <w:marRight w:val="0"/>
      <w:marTop w:val="0"/>
      <w:marBottom w:val="0"/>
      <w:divBdr>
        <w:top w:val="none" w:sz="0" w:space="0" w:color="auto"/>
        <w:left w:val="none" w:sz="0" w:space="0" w:color="auto"/>
        <w:bottom w:val="none" w:sz="0" w:space="0" w:color="auto"/>
        <w:right w:val="none" w:sz="0" w:space="0" w:color="auto"/>
      </w:divBdr>
    </w:div>
    <w:div w:id="1169248305">
      <w:bodyDiv w:val="1"/>
      <w:marLeft w:val="0"/>
      <w:marRight w:val="0"/>
      <w:marTop w:val="0"/>
      <w:marBottom w:val="0"/>
      <w:divBdr>
        <w:top w:val="none" w:sz="0" w:space="0" w:color="auto"/>
        <w:left w:val="none" w:sz="0" w:space="0" w:color="auto"/>
        <w:bottom w:val="none" w:sz="0" w:space="0" w:color="auto"/>
        <w:right w:val="none" w:sz="0" w:space="0" w:color="auto"/>
      </w:divBdr>
    </w:div>
    <w:div w:id="1169565280">
      <w:bodyDiv w:val="1"/>
      <w:marLeft w:val="0"/>
      <w:marRight w:val="0"/>
      <w:marTop w:val="0"/>
      <w:marBottom w:val="0"/>
      <w:divBdr>
        <w:top w:val="none" w:sz="0" w:space="0" w:color="auto"/>
        <w:left w:val="none" w:sz="0" w:space="0" w:color="auto"/>
        <w:bottom w:val="none" w:sz="0" w:space="0" w:color="auto"/>
        <w:right w:val="none" w:sz="0" w:space="0" w:color="auto"/>
      </w:divBdr>
    </w:div>
    <w:div w:id="1169715200">
      <w:bodyDiv w:val="1"/>
      <w:marLeft w:val="0"/>
      <w:marRight w:val="0"/>
      <w:marTop w:val="0"/>
      <w:marBottom w:val="0"/>
      <w:divBdr>
        <w:top w:val="none" w:sz="0" w:space="0" w:color="auto"/>
        <w:left w:val="none" w:sz="0" w:space="0" w:color="auto"/>
        <w:bottom w:val="none" w:sz="0" w:space="0" w:color="auto"/>
        <w:right w:val="none" w:sz="0" w:space="0" w:color="auto"/>
      </w:divBdr>
    </w:div>
    <w:div w:id="1169832819">
      <w:bodyDiv w:val="1"/>
      <w:marLeft w:val="0"/>
      <w:marRight w:val="0"/>
      <w:marTop w:val="0"/>
      <w:marBottom w:val="0"/>
      <w:divBdr>
        <w:top w:val="none" w:sz="0" w:space="0" w:color="auto"/>
        <w:left w:val="none" w:sz="0" w:space="0" w:color="auto"/>
        <w:bottom w:val="none" w:sz="0" w:space="0" w:color="auto"/>
        <w:right w:val="none" w:sz="0" w:space="0" w:color="auto"/>
      </w:divBdr>
    </w:div>
    <w:div w:id="1169949905">
      <w:bodyDiv w:val="1"/>
      <w:marLeft w:val="0"/>
      <w:marRight w:val="0"/>
      <w:marTop w:val="0"/>
      <w:marBottom w:val="0"/>
      <w:divBdr>
        <w:top w:val="none" w:sz="0" w:space="0" w:color="auto"/>
        <w:left w:val="none" w:sz="0" w:space="0" w:color="auto"/>
        <w:bottom w:val="none" w:sz="0" w:space="0" w:color="auto"/>
        <w:right w:val="none" w:sz="0" w:space="0" w:color="auto"/>
      </w:divBdr>
    </w:div>
    <w:div w:id="1169950904">
      <w:bodyDiv w:val="1"/>
      <w:marLeft w:val="0"/>
      <w:marRight w:val="0"/>
      <w:marTop w:val="0"/>
      <w:marBottom w:val="0"/>
      <w:divBdr>
        <w:top w:val="none" w:sz="0" w:space="0" w:color="auto"/>
        <w:left w:val="none" w:sz="0" w:space="0" w:color="auto"/>
        <w:bottom w:val="none" w:sz="0" w:space="0" w:color="auto"/>
        <w:right w:val="none" w:sz="0" w:space="0" w:color="auto"/>
      </w:divBdr>
    </w:div>
    <w:div w:id="1169980976">
      <w:bodyDiv w:val="1"/>
      <w:marLeft w:val="0"/>
      <w:marRight w:val="0"/>
      <w:marTop w:val="0"/>
      <w:marBottom w:val="0"/>
      <w:divBdr>
        <w:top w:val="none" w:sz="0" w:space="0" w:color="auto"/>
        <w:left w:val="none" w:sz="0" w:space="0" w:color="auto"/>
        <w:bottom w:val="none" w:sz="0" w:space="0" w:color="auto"/>
        <w:right w:val="none" w:sz="0" w:space="0" w:color="auto"/>
      </w:divBdr>
    </w:div>
    <w:div w:id="1170295892">
      <w:bodyDiv w:val="1"/>
      <w:marLeft w:val="0"/>
      <w:marRight w:val="0"/>
      <w:marTop w:val="0"/>
      <w:marBottom w:val="0"/>
      <w:divBdr>
        <w:top w:val="none" w:sz="0" w:space="0" w:color="auto"/>
        <w:left w:val="none" w:sz="0" w:space="0" w:color="auto"/>
        <w:bottom w:val="none" w:sz="0" w:space="0" w:color="auto"/>
        <w:right w:val="none" w:sz="0" w:space="0" w:color="auto"/>
      </w:divBdr>
    </w:div>
    <w:div w:id="1170413915">
      <w:bodyDiv w:val="1"/>
      <w:marLeft w:val="0"/>
      <w:marRight w:val="0"/>
      <w:marTop w:val="0"/>
      <w:marBottom w:val="0"/>
      <w:divBdr>
        <w:top w:val="none" w:sz="0" w:space="0" w:color="auto"/>
        <w:left w:val="none" w:sz="0" w:space="0" w:color="auto"/>
        <w:bottom w:val="none" w:sz="0" w:space="0" w:color="auto"/>
        <w:right w:val="none" w:sz="0" w:space="0" w:color="auto"/>
      </w:divBdr>
    </w:div>
    <w:div w:id="1170562926">
      <w:bodyDiv w:val="1"/>
      <w:marLeft w:val="0"/>
      <w:marRight w:val="0"/>
      <w:marTop w:val="0"/>
      <w:marBottom w:val="0"/>
      <w:divBdr>
        <w:top w:val="none" w:sz="0" w:space="0" w:color="auto"/>
        <w:left w:val="none" w:sz="0" w:space="0" w:color="auto"/>
        <w:bottom w:val="none" w:sz="0" w:space="0" w:color="auto"/>
        <w:right w:val="none" w:sz="0" w:space="0" w:color="auto"/>
      </w:divBdr>
    </w:div>
    <w:div w:id="1170801626">
      <w:bodyDiv w:val="1"/>
      <w:marLeft w:val="0"/>
      <w:marRight w:val="0"/>
      <w:marTop w:val="0"/>
      <w:marBottom w:val="0"/>
      <w:divBdr>
        <w:top w:val="none" w:sz="0" w:space="0" w:color="auto"/>
        <w:left w:val="none" w:sz="0" w:space="0" w:color="auto"/>
        <w:bottom w:val="none" w:sz="0" w:space="0" w:color="auto"/>
        <w:right w:val="none" w:sz="0" w:space="0" w:color="auto"/>
      </w:divBdr>
    </w:div>
    <w:div w:id="1171020910">
      <w:bodyDiv w:val="1"/>
      <w:marLeft w:val="0"/>
      <w:marRight w:val="0"/>
      <w:marTop w:val="0"/>
      <w:marBottom w:val="0"/>
      <w:divBdr>
        <w:top w:val="none" w:sz="0" w:space="0" w:color="auto"/>
        <w:left w:val="none" w:sz="0" w:space="0" w:color="auto"/>
        <w:bottom w:val="none" w:sz="0" w:space="0" w:color="auto"/>
        <w:right w:val="none" w:sz="0" w:space="0" w:color="auto"/>
      </w:divBdr>
    </w:div>
    <w:div w:id="1171212240">
      <w:bodyDiv w:val="1"/>
      <w:marLeft w:val="0"/>
      <w:marRight w:val="0"/>
      <w:marTop w:val="0"/>
      <w:marBottom w:val="0"/>
      <w:divBdr>
        <w:top w:val="none" w:sz="0" w:space="0" w:color="auto"/>
        <w:left w:val="none" w:sz="0" w:space="0" w:color="auto"/>
        <w:bottom w:val="none" w:sz="0" w:space="0" w:color="auto"/>
        <w:right w:val="none" w:sz="0" w:space="0" w:color="auto"/>
      </w:divBdr>
    </w:div>
    <w:div w:id="1171486811">
      <w:bodyDiv w:val="1"/>
      <w:marLeft w:val="0"/>
      <w:marRight w:val="0"/>
      <w:marTop w:val="0"/>
      <w:marBottom w:val="0"/>
      <w:divBdr>
        <w:top w:val="none" w:sz="0" w:space="0" w:color="auto"/>
        <w:left w:val="none" w:sz="0" w:space="0" w:color="auto"/>
        <w:bottom w:val="none" w:sz="0" w:space="0" w:color="auto"/>
        <w:right w:val="none" w:sz="0" w:space="0" w:color="auto"/>
      </w:divBdr>
    </w:div>
    <w:div w:id="1171942452">
      <w:bodyDiv w:val="1"/>
      <w:marLeft w:val="0"/>
      <w:marRight w:val="0"/>
      <w:marTop w:val="0"/>
      <w:marBottom w:val="0"/>
      <w:divBdr>
        <w:top w:val="none" w:sz="0" w:space="0" w:color="auto"/>
        <w:left w:val="none" w:sz="0" w:space="0" w:color="auto"/>
        <w:bottom w:val="none" w:sz="0" w:space="0" w:color="auto"/>
        <w:right w:val="none" w:sz="0" w:space="0" w:color="auto"/>
      </w:divBdr>
    </w:div>
    <w:div w:id="1172257510">
      <w:bodyDiv w:val="1"/>
      <w:marLeft w:val="0"/>
      <w:marRight w:val="0"/>
      <w:marTop w:val="0"/>
      <w:marBottom w:val="0"/>
      <w:divBdr>
        <w:top w:val="none" w:sz="0" w:space="0" w:color="auto"/>
        <w:left w:val="none" w:sz="0" w:space="0" w:color="auto"/>
        <w:bottom w:val="none" w:sz="0" w:space="0" w:color="auto"/>
        <w:right w:val="none" w:sz="0" w:space="0" w:color="auto"/>
      </w:divBdr>
    </w:div>
    <w:div w:id="1172262171">
      <w:bodyDiv w:val="1"/>
      <w:marLeft w:val="0"/>
      <w:marRight w:val="0"/>
      <w:marTop w:val="0"/>
      <w:marBottom w:val="0"/>
      <w:divBdr>
        <w:top w:val="none" w:sz="0" w:space="0" w:color="auto"/>
        <w:left w:val="none" w:sz="0" w:space="0" w:color="auto"/>
        <w:bottom w:val="none" w:sz="0" w:space="0" w:color="auto"/>
        <w:right w:val="none" w:sz="0" w:space="0" w:color="auto"/>
      </w:divBdr>
    </w:div>
    <w:div w:id="1172719173">
      <w:bodyDiv w:val="1"/>
      <w:marLeft w:val="0"/>
      <w:marRight w:val="0"/>
      <w:marTop w:val="0"/>
      <w:marBottom w:val="0"/>
      <w:divBdr>
        <w:top w:val="none" w:sz="0" w:space="0" w:color="auto"/>
        <w:left w:val="none" w:sz="0" w:space="0" w:color="auto"/>
        <w:bottom w:val="none" w:sz="0" w:space="0" w:color="auto"/>
        <w:right w:val="none" w:sz="0" w:space="0" w:color="auto"/>
      </w:divBdr>
    </w:div>
    <w:div w:id="1172842071">
      <w:bodyDiv w:val="1"/>
      <w:marLeft w:val="0"/>
      <w:marRight w:val="0"/>
      <w:marTop w:val="0"/>
      <w:marBottom w:val="0"/>
      <w:divBdr>
        <w:top w:val="none" w:sz="0" w:space="0" w:color="auto"/>
        <w:left w:val="none" w:sz="0" w:space="0" w:color="auto"/>
        <w:bottom w:val="none" w:sz="0" w:space="0" w:color="auto"/>
        <w:right w:val="none" w:sz="0" w:space="0" w:color="auto"/>
      </w:divBdr>
    </w:div>
    <w:div w:id="1173571974">
      <w:bodyDiv w:val="1"/>
      <w:marLeft w:val="0"/>
      <w:marRight w:val="0"/>
      <w:marTop w:val="0"/>
      <w:marBottom w:val="0"/>
      <w:divBdr>
        <w:top w:val="none" w:sz="0" w:space="0" w:color="auto"/>
        <w:left w:val="none" w:sz="0" w:space="0" w:color="auto"/>
        <w:bottom w:val="none" w:sz="0" w:space="0" w:color="auto"/>
        <w:right w:val="none" w:sz="0" w:space="0" w:color="auto"/>
      </w:divBdr>
    </w:div>
    <w:div w:id="1173686594">
      <w:bodyDiv w:val="1"/>
      <w:marLeft w:val="0"/>
      <w:marRight w:val="0"/>
      <w:marTop w:val="0"/>
      <w:marBottom w:val="0"/>
      <w:divBdr>
        <w:top w:val="none" w:sz="0" w:space="0" w:color="auto"/>
        <w:left w:val="none" w:sz="0" w:space="0" w:color="auto"/>
        <w:bottom w:val="none" w:sz="0" w:space="0" w:color="auto"/>
        <w:right w:val="none" w:sz="0" w:space="0" w:color="auto"/>
      </w:divBdr>
    </w:div>
    <w:div w:id="1174078525">
      <w:bodyDiv w:val="1"/>
      <w:marLeft w:val="0"/>
      <w:marRight w:val="0"/>
      <w:marTop w:val="0"/>
      <w:marBottom w:val="0"/>
      <w:divBdr>
        <w:top w:val="none" w:sz="0" w:space="0" w:color="auto"/>
        <w:left w:val="none" w:sz="0" w:space="0" w:color="auto"/>
        <w:bottom w:val="none" w:sz="0" w:space="0" w:color="auto"/>
        <w:right w:val="none" w:sz="0" w:space="0" w:color="auto"/>
      </w:divBdr>
    </w:div>
    <w:div w:id="1174102256">
      <w:bodyDiv w:val="1"/>
      <w:marLeft w:val="0"/>
      <w:marRight w:val="0"/>
      <w:marTop w:val="0"/>
      <w:marBottom w:val="0"/>
      <w:divBdr>
        <w:top w:val="none" w:sz="0" w:space="0" w:color="auto"/>
        <w:left w:val="none" w:sz="0" w:space="0" w:color="auto"/>
        <w:bottom w:val="none" w:sz="0" w:space="0" w:color="auto"/>
        <w:right w:val="none" w:sz="0" w:space="0" w:color="auto"/>
      </w:divBdr>
    </w:div>
    <w:div w:id="1174102459">
      <w:bodyDiv w:val="1"/>
      <w:marLeft w:val="0"/>
      <w:marRight w:val="0"/>
      <w:marTop w:val="0"/>
      <w:marBottom w:val="0"/>
      <w:divBdr>
        <w:top w:val="none" w:sz="0" w:space="0" w:color="auto"/>
        <w:left w:val="none" w:sz="0" w:space="0" w:color="auto"/>
        <w:bottom w:val="none" w:sz="0" w:space="0" w:color="auto"/>
        <w:right w:val="none" w:sz="0" w:space="0" w:color="auto"/>
      </w:divBdr>
    </w:div>
    <w:div w:id="1174149647">
      <w:bodyDiv w:val="1"/>
      <w:marLeft w:val="0"/>
      <w:marRight w:val="0"/>
      <w:marTop w:val="0"/>
      <w:marBottom w:val="0"/>
      <w:divBdr>
        <w:top w:val="none" w:sz="0" w:space="0" w:color="auto"/>
        <w:left w:val="none" w:sz="0" w:space="0" w:color="auto"/>
        <w:bottom w:val="none" w:sz="0" w:space="0" w:color="auto"/>
        <w:right w:val="none" w:sz="0" w:space="0" w:color="auto"/>
      </w:divBdr>
    </w:div>
    <w:div w:id="1174344522">
      <w:bodyDiv w:val="1"/>
      <w:marLeft w:val="0"/>
      <w:marRight w:val="0"/>
      <w:marTop w:val="0"/>
      <w:marBottom w:val="0"/>
      <w:divBdr>
        <w:top w:val="none" w:sz="0" w:space="0" w:color="auto"/>
        <w:left w:val="none" w:sz="0" w:space="0" w:color="auto"/>
        <w:bottom w:val="none" w:sz="0" w:space="0" w:color="auto"/>
        <w:right w:val="none" w:sz="0" w:space="0" w:color="auto"/>
      </w:divBdr>
    </w:div>
    <w:div w:id="1174685040">
      <w:bodyDiv w:val="1"/>
      <w:marLeft w:val="0"/>
      <w:marRight w:val="0"/>
      <w:marTop w:val="0"/>
      <w:marBottom w:val="0"/>
      <w:divBdr>
        <w:top w:val="none" w:sz="0" w:space="0" w:color="auto"/>
        <w:left w:val="none" w:sz="0" w:space="0" w:color="auto"/>
        <w:bottom w:val="none" w:sz="0" w:space="0" w:color="auto"/>
        <w:right w:val="none" w:sz="0" w:space="0" w:color="auto"/>
      </w:divBdr>
    </w:div>
    <w:div w:id="1174799925">
      <w:bodyDiv w:val="1"/>
      <w:marLeft w:val="0"/>
      <w:marRight w:val="0"/>
      <w:marTop w:val="0"/>
      <w:marBottom w:val="0"/>
      <w:divBdr>
        <w:top w:val="none" w:sz="0" w:space="0" w:color="auto"/>
        <w:left w:val="none" w:sz="0" w:space="0" w:color="auto"/>
        <w:bottom w:val="none" w:sz="0" w:space="0" w:color="auto"/>
        <w:right w:val="none" w:sz="0" w:space="0" w:color="auto"/>
      </w:divBdr>
    </w:div>
    <w:div w:id="1174805142">
      <w:bodyDiv w:val="1"/>
      <w:marLeft w:val="0"/>
      <w:marRight w:val="0"/>
      <w:marTop w:val="0"/>
      <w:marBottom w:val="0"/>
      <w:divBdr>
        <w:top w:val="none" w:sz="0" w:space="0" w:color="auto"/>
        <w:left w:val="none" w:sz="0" w:space="0" w:color="auto"/>
        <w:bottom w:val="none" w:sz="0" w:space="0" w:color="auto"/>
        <w:right w:val="none" w:sz="0" w:space="0" w:color="auto"/>
      </w:divBdr>
    </w:div>
    <w:div w:id="1174999544">
      <w:bodyDiv w:val="1"/>
      <w:marLeft w:val="0"/>
      <w:marRight w:val="0"/>
      <w:marTop w:val="0"/>
      <w:marBottom w:val="0"/>
      <w:divBdr>
        <w:top w:val="none" w:sz="0" w:space="0" w:color="auto"/>
        <w:left w:val="none" w:sz="0" w:space="0" w:color="auto"/>
        <w:bottom w:val="none" w:sz="0" w:space="0" w:color="auto"/>
        <w:right w:val="none" w:sz="0" w:space="0" w:color="auto"/>
      </w:divBdr>
    </w:div>
    <w:div w:id="1175539355">
      <w:bodyDiv w:val="1"/>
      <w:marLeft w:val="0"/>
      <w:marRight w:val="0"/>
      <w:marTop w:val="0"/>
      <w:marBottom w:val="0"/>
      <w:divBdr>
        <w:top w:val="none" w:sz="0" w:space="0" w:color="auto"/>
        <w:left w:val="none" w:sz="0" w:space="0" w:color="auto"/>
        <w:bottom w:val="none" w:sz="0" w:space="0" w:color="auto"/>
        <w:right w:val="none" w:sz="0" w:space="0" w:color="auto"/>
      </w:divBdr>
    </w:div>
    <w:div w:id="1175657504">
      <w:bodyDiv w:val="1"/>
      <w:marLeft w:val="0"/>
      <w:marRight w:val="0"/>
      <w:marTop w:val="0"/>
      <w:marBottom w:val="0"/>
      <w:divBdr>
        <w:top w:val="none" w:sz="0" w:space="0" w:color="auto"/>
        <w:left w:val="none" w:sz="0" w:space="0" w:color="auto"/>
        <w:bottom w:val="none" w:sz="0" w:space="0" w:color="auto"/>
        <w:right w:val="none" w:sz="0" w:space="0" w:color="auto"/>
      </w:divBdr>
    </w:div>
    <w:div w:id="1175799738">
      <w:bodyDiv w:val="1"/>
      <w:marLeft w:val="0"/>
      <w:marRight w:val="0"/>
      <w:marTop w:val="0"/>
      <w:marBottom w:val="0"/>
      <w:divBdr>
        <w:top w:val="none" w:sz="0" w:space="0" w:color="auto"/>
        <w:left w:val="none" w:sz="0" w:space="0" w:color="auto"/>
        <w:bottom w:val="none" w:sz="0" w:space="0" w:color="auto"/>
        <w:right w:val="none" w:sz="0" w:space="0" w:color="auto"/>
      </w:divBdr>
    </w:div>
    <w:div w:id="1175808011">
      <w:bodyDiv w:val="1"/>
      <w:marLeft w:val="0"/>
      <w:marRight w:val="0"/>
      <w:marTop w:val="0"/>
      <w:marBottom w:val="0"/>
      <w:divBdr>
        <w:top w:val="none" w:sz="0" w:space="0" w:color="auto"/>
        <w:left w:val="none" w:sz="0" w:space="0" w:color="auto"/>
        <w:bottom w:val="none" w:sz="0" w:space="0" w:color="auto"/>
        <w:right w:val="none" w:sz="0" w:space="0" w:color="auto"/>
      </w:divBdr>
    </w:div>
    <w:div w:id="1175922212">
      <w:bodyDiv w:val="1"/>
      <w:marLeft w:val="0"/>
      <w:marRight w:val="0"/>
      <w:marTop w:val="0"/>
      <w:marBottom w:val="0"/>
      <w:divBdr>
        <w:top w:val="none" w:sz="0" w:space="0" w:color="auto"/>
        <w:left w:val="none" w:sz="0" w:space="0" w:color="auto"/>
        <w:bottom w:val="none" w:sz="0" w:space="0" w:color="auto"/>
        <w:right w:val="none" w:sz="0" w:space="0" w:color="auto"/>
      </w:divBdr>
    </w:div>
    <w:div w:id="1176268933">
      <w:bodyDiv w:val="1"/>
      <w:marLeft w:val="0"/>
      <w:marRight w:val="0"/>
      <w:marTop w:val="0"/>
      <w:marBottom w:val="0"/>
      <w:divBdr>
        <w:top w:val="none" w:sz="0" w:space="0" w:color="auto"/>
        <w:left w:val="none" w:sz="0" w:space="0" w:color="auto"/>
        <w:bottom w:val="none" w:sz="0" w:space="0" w:color="auto"/>
        <w:right w:val="none" w:sz="0" w:space="0" w:color="auto"/>
      </w:divBdr>
    </w:div>
    <w:div w:id="1176653546">
      <w:bodyDiv w:val="1"/>
      <w:marLeft w:val="0"/>
      <w:marRight w:val="0"/>
      <w:marTop w:val="0"/>
      <w:marBottom w:val="0"/>
      <w:divBdr>
        <w:top w:val="none" w:sz="0" w:space="0" w:color="auto"/>
        <w:left w:val="none" w:sz="0" w:space="0" w:color="auto"/>
        <w:bottom w:val="none" w:sz="0" w:space="0" w:color="auto"/>
        <w:right w:val="none" w:sz="0" w:space="0" w:color="auto"/>
      </w:divBdr>
    </w:div>
    <w:div w:id="1177230966">
      <w:bodyDiv w:val="1"/>
      <w:marLeft w:val="0"/>
      <w:marRight w:val="0"/>
      <w:marTop w:val="0"/>
      <w:marBottom w:val="0"/>
      <w:divBdr>
        <w:top w:val="none" w:sz="0" w:space="0" w:color="auto"/>
        <w:left w:val="none" w:sz="0" w:space="0" w:color="auto"/>
        <w:bottom w:val="none" w:sz="0" w:space="0" w:color="auto"/>
        <w:right w:val="none" w:sz="0" w:space="0" w:color="auto"/>
      </w:divBdr>
    </w:div>
    <w:div w:id="1177499917">
      <w:bodyDiv w:val="1"/>
      <w:marLeft w:val="0"/>
      <w:marRight w:val="0"/>
      <w:marTop w:val="0"/>
      <w:marBottom w:val="0"/>
      <w:divBdr>
        <w:top w:val="none" w:sz="0" w:space="0" w:color="auto"/>
        <w:left w:val="none" w:sz="0" w:space="0" w:color="auto"/>
        <w:bottom w:val="none" w:sz="0" w:space="0" w:color="auto"/>
        <w:right w:val="none" w:sz="0" w:space="0" w:color="auto"/>
      </w:divBdr>
    </w:div>
    <w:div w:id="1177886523">
      <w:bodyDiv w:val="1"/>
      <w:marLeft w:val="0"/>
      <w:marRight w:val="0"/>
      <w:marTop w:val="0"/>
      <w:marBottom w:val="0"/>
      <w:divBdr>
        <w:top w:val="none" w:sz="0" w:space="0" w:color="auto"/>
        <w:left w:val="none" w:sz="0" w:space="0" w:color="auto"/>
        <w:bottom w:val="none" w:sz="0" w:space="0" w:color="auto"/>
        <w:right w:val="none" w:sz="0" w:space="0" w:color="auto"/>
      </w:divBdr>
    </w:div>
    <w:div w:id="1178041930">
      <w:bodyDiv w:val="1"/>
      <w:marLeft w:val="0"/>
      <w:marRight w:val="0"/>
      <w:marTop w:val="0"/>
      <w:marBottom w:val="0"/>
      <w:divBdr>
        <w:top w:val="none" w:sz="0" w:space="0" w:color="auto"/>
        <w:left w:val="none" w:sz="0" w:space="0" w:color="auto"/>
        <w:bottom w:val="none" w:sz="0" w:space="0" w:color="auto"/>
        <w:right w:val="none" w:sz="0" w:space="0" w:color="auto"/>
      </w:divBdr>
    </w:div>
    <w:div w:id="1178158868">
      <w:bodyDiv w:val="1"/>
      <w:marLeft w:val="0"/>
      <w:marRight w:val="0"/>
      <w:marTop w:val="0"/>
      <w:marBottom w:val="0"/>
      <w:divBdr>
        <w:top w:val="none" w:sz="0" w:space="0" w:color="auto"/>
        <w:left w:val="none" w:sz="0" w:space="0" w:color="auto"/>
        <w:bottom w:val="none" w:sz="0" w:space="0" w:color="auto"/>
        <w:right w:val="none" w:sz="0" w:space="0" w:color="auto"/>
      </w:divBdr>
    </w:div>
    <w:div w:id="1178545241">
      <w:bodyDiv w:val="1"/>
      <w:marLeft w:val="0"/>
      <w:marRight w:val="0"/>
      <w:marTop w:val="0"/>
      <w:marBottom w:val="0"/>
      <w:divBdr>
        <w:top w:val="none" w:sz="0" w:space="0" w:color="auto"/>
        <w:left w:val="none" w:sz="0" w:space="0" w:color="auto"/>
        <w:bottom w:val="none" w:sz="0" w:space="0" w:color="auto"/>
        <w:right w:val="none" w:sz="0" w:space="0" w:color="auto"/>
      </w:divBdr>
    </w:div>
    <w:div w:id="1178883288">
      <w:bodyDiv w:val="1"/>
      <w:marLeft w:val="0"/>
      <w:marRight w:val="0"/>
      <w:marTop w:val="0"/>
      <w:marBottom w:val="0"/>
      <w:divBdr>
        <w:top w:val="none" w:sz="0" w:space="0" w:color="auto"/>
        <w:left w:val="none" w:sz="0" w:space="0" w:color="auto"/>
        <w:bottom w:val="none" w:sz="0" w:space="0" w:color="auto"/>
        <w:right w:val="none" w:sz="0" w:space="0" w:color="auto"/>
      </w:divBdr>
    </w:div>
    <w:div w:id="1178927290">
      <w:bodyDiv w:val="1"/>
      <w:marLeft w:val="0"/>
      <w:marRight w:val="0"/>
      <w:marTop w:val="0"/>
      <w:marBottom w:val="0"/>
      <w:divBdr>
        <w:top w:val="none" w:sz="0" w:space="0" w:color="auto"/>
        <w:left w:val="none" w:sz="0" w:space="0" w:color="auto"/>
        <w:bottom w:val="none" w:sz="0" w:space="0" w:color="auto"/>
        <w:right w:val="none" w:sz="0" w:space="0" w:color="auto"/>
      </w:divBdr>
    </w:div>
    <w:div w:id="1179193995">
      <w:bodyDiv w:val="1"/>
      <w:marLeft w:val="0"/>
      <w:marRight w:val="0"/>
      <w:marTop w:val="0"/>
      <w:marBottom w:val="0"/>
      <w:divBdr>
        <w:top w:val="none" w:sz="0" w:space="0" w:color="auto"/>
        <w:left w:val="none" w:sz="0" w:space="0" w:color="auto"/>
        <w:bottom w:val="none" w:sz="0" w:space="0" w:color="auto"/>
        <w:right w:val="none" w:sz="0" w:space="0" w:color="auto"/>
      </w:divBdr>
    </w:div>
    <w:div w:id="1179271568">
      <w:bodyDiv w:val="1"/>
      <w:marLeft w:val="0"/>
      <w:marRight w:val="0"/>
      <w:marTop w:val="0"/>
      <w:marBottom w:val="0"/>
      <w:divBdr>
        <w:top w:val="none" w:sz="0" w:space="0" w:color="auto"/>
        <w:left w:val="none" w:sz="0" w:space="0" w:color="auto"/>
        <w:bottom w:val="none" w:sz="0" w:space="0" w:color="auto"/>
        <w:right w:val="none" w:sz="0" w:space="0" w:color="auto"/>
      </w:divBdr>
    </w:div>
    <w:div w:id="1179586948">
      <w:bodyDiv w:val="1"/>
      <w:marLeft w:val="0"/>
      <w:marRight w:val="0"/>
      <w:marTop w:val="0"/>
      <w:marBottom w:val="0"/>
      <w:divBdr>
        <w:top w:val="none" w:sz="0" w:space="0" w:color="auto"/>
        <w:left w:val="none" w:sz="0" w:space="0" w:color="auto"/>
        <w:bottom w:val="none" w:sz="0" w:space="0" w:color="auto"/>
        <w:right w:val="none" w:sz="0" w:space="0" w:color="auto"/>
      </w:divBdr>
    </w:div>
    <w:div w:id="1179855234">
      <w:bodyDiv w:val="1"/>
      <w:marLeft w:val="0"/>
      <w:marRight w:val="0"/>
      <w:marTop w:val="0"/>
      <w:marBottom w:val="0"/>
      <w:divBdr>
        <w:top w:val="none" w:sz="0" w:space="0" w:color="auto"/>
        <w:left w:val="none" w:sz="0" w:space="0" w:color="auto"/>
        <w:bottom w:val="none" w:sz="0" w:space="0" w:color="auto"/>
        <w:right w:val="none" w:sz="0" w:space="0" w:color="auto"/>
      </w:divBdr>
    </w:div>
    <w:div w:id="1180268215">
      <w:bodyDiv w:val="1"/>
      <w:marLeft w:val="0"/>
      <w:marRight w:val="0"/>
      <w:marTop w:val="0"/>
      <w:marBottom w:val="0"/>
      <w:divBdr>
        <w:top w:val="none" w:sz="0" w:space="0" w:color="auto"/>
        <w:left w:val="none" w:sz="0" w:space="0" w:color="auto"/>
        <w:bottom w:val="none" w:sz="0" w:space="0" w:color="auto"/>
        <w:right w:val="none" w:sz="0" w:space="0" w:color="auto"/>
      </w:divBdr>
    </w:div>
    <w:div w:id="1180463640">
      <w:bodyDiv w:val="1"/>
      <w:marLeft w:val="0"/>
      <w:marRight w:val="0"/>
      <w:marTop w:val="0"/>
      <w:marBottom w:val="0"/>
      <w:divBdr>
        <w:top w:val="none" w:sz="0" w:space="0" w:color="auto"/>
        <w:left w:val="none" w:sz="0" w:space="0" w:color="auto"/>
        <w:bottom w:val="none" w:sz="0" w:space="0" w:color="auto"/>
        <w:right w:val="none" w:sz="0" w:space="0" w:color="auto"/>
      </w:divBdr>
    </w:div>
    <w:div w:id="1180587374">
      <w:bodyDiv w:val="1"/>
      <w:marLeft w:val="0"/>
      <w:marRight w:val="0"/>
      <w:marTop w:val="0"/>
      <w:marBottom w:val="0"/>
      <w:divBdr>
        <w:top w:val="none" w:sz="0" w:space="0" w:color="auto"/>
        <w:left w:val="none" w:sz="0" w:space="0" w:color="auto"/>
        <w:bottom w:val="none" w:sz="0" w:space="0" w:color="auto"/>
        <w:right w:val="none" w:sz="0" w:space="0" w:color="auto"/>
      </w:divBdr>
    </w:div>
    <w:div w:id="1180774863">
      <w:bodyDiv w:val="1"/>
      <w:marLeft w:val="0"/>
      <w:marRight w:val="0"/>
      <w:marTop w:val="0"/>
      <w:marBottom w:val="0"/>
      <w:divBdr>
        <w:top w:val="none" w:sz="0" w:space="0" w:color="auto"/>
        <w:left w:val="none" w:sz="0" w:space="0" w:color="auto"/>
        <w:bottom w:val="none" w:sz="0" w:space="0" w:color="auto"/>
        <w:right w:val="none" w:sz="0" w:space="0" w:color="auto"/>
      </w:divBdr>
    </w:div>
    <w:div w:id="1181047517">
      <w:bodyDiv w:val="1"/>
      <w:marLeft w:val="0"/>
      <w:marRight w:val="0"/>
      <w:marTop w:val="0"/>
      <w:marBottom w:val="0"/>
      <w:divBdr>
        <w:top w:val="none" w:sz="0" w:space="0" w:color="auto"/>
        <w:left w:val="none" w:sz="0" w:space="0" w:color="auto"/>
        <w:bottom w:val="none" w:sz="0" w:space="0" w:color="auto"/>
        <w:right w:val="none" w:sz="0" w:space="0" w:color="auto"/>
      </w:divBdr>
    </w:div>
    <w:div w:id="1181361860">
      <w:bodyDiv w:val="1"/>
      <w:marLeft w:val="0"/>
      <w:marRight w:val="0"/>
      <w:marTop w:val="0"/>
      <w:marBottom w:val="0"/>
      <w:divBdr>
        <w:top w:val="none" w:sz="0" w:space="0" w:color="auto"/>
        <w:left w:val="none" w:sz="0" w:space="0" w:color="auto"/>
        <w:bottom w:val="none" w:sz="0" w:space="0" w:color="auto"/>
        <w:right w:val="none" w:sz="0" w:space="0" w:color="auto"/>
      </w:divBdr>
    </w:div>
    <w:div w:id="1181555036">
      <w:bodyDiv w:val="1"/>
      <w:marLeft w:val="0"/>
      <w:marRight w:val="0"/>
      <w:marTop w:val="0"/>
      <w:marBottom w:val="0"/>
      <w:divBdr>
        <w:top w:val="none" w:sz="0" w:space="0" w:color="auto"/>
        <w:left w:val="none" w:sz="0" w:space="0" w:color="auto"/>
        <w:bottom w:val="none" w:sz="0" w:space="0" w:color="auto"/>
        <w:right w:val="none" w:sz="0" w:space="0" w:color="auto"/>
      </w:divBdr>
    </w:div>
    <w:div w:id="1181822494">
      <w:bodyDiv w:val="1"/>
      <w:marLeft w:val="0"/>
      <w:marRight w:val="0"/>
      <w:marTop w:val="0"/>
      <w:marBottom w:val="0"/>
      <w:divBdr>
        <w:top w:val="none" w:sz="0" w:space="0" w:color="auto"/>
        <w:left w:val="none" w:sz="0" w:space="0" w:color="auto"/>
        <w:bottom w:val="none" w:sz="0" w:space="0" w:color="auto"/>
        <w:right w:val="none" w:sz="0" w:space="0" w:color="auto"/>
      </w:divBdr>
    </w:div>
    <w:div w:id="1182088075">
      <w:bodyDiv w:val="1"/>
      <w:marLeft w:val="0"/>
      <w:marRight w:val="0"/>
      <w:marTop w:val="0"/>
      <w:marBottom w:val="0"/>
      <w:divBdr>
        <w:top w:val="none" w:sz="0" w:space="0" w:color="auto"/>
        <w:left w:val="none" w:sz="0" w:space="0" w:color="auto"/>
        <w:bottom w:val="none" w:sz="0" w:space="0" w:color="auto"/>
        <w:right w:val="none" w:sz="0" w:space="0" w:color="auto"/>
      </w:divBdr>
    </w:div>
    <w:div w:id="1182277172">
      <w:bodyDiv w:val="1"/>
      <w:marLeft w:val="0"/>
      <w:marRight w:val="0"/>
      <w:marTop w:val="0"/>
      <w:marBottom w:val="0"/>
      <w:divBdr>
        <w:top w:val="none" w:sz="0" w:space="0" w:color="auto"/>
        <w:left w:val="none" w:sz="0" w:space="0" w:color="auto"/>
        <w:bottom w:val="none" w:sz="0" w:space="0" w:color="auto"/>
        <w:right w:val="none" w:sz="0" w:space="0" w:color="auto"/>
      </w:divBdr>
    </w:div>
    <w:div w:id="1182667476">
      <w:bodyDiv w:val="1"/>
      <w:marLeft w:val="0"/>
      <w:marRight w:val="0"/>
      <w:marTop w:val="0"/>
      <w:marBottom w:val="0"/>
      <w:divBdr>
        <w:top w:val="none" w:sz="0" w:space="0" w:color="auto"/>
        <w:left w:val="none" w:sz="0" w:space="0" w:color="auto"/>
        <w:bottom w:val="none" w:sz="0" w:space="0" w:color="auto"/>
        <w:right w:val="none" w:sz="0" w:space="0" w:color="auto"/>
      </w:divBdr>
    </w:div>
    <w:div w:id="1182745898">
      <w:bodyDiv w:val="1"/>
      <w:marLeft w:val="0"/>
      <w:marRight w:val="0"/>
      <w:marTop w:val="0"/>
      <w:marBottom w:val="0"/>
      <w:divBdr>
        <w:top w:val="none" w:sz="0" w:space="0" w:color="auto"/>
        <w:left w:val="none" w:sz="0" w:space="0" w:color="auto"/>
        <w:bottom w:val="none" w:sz="0" w:space="0" w:color="auto"/>
        <w:right w:val="none" w:sz="0" w:space="0" w:color="auto"/>
      </w:divBdr>
    </w:div>
    <w:div w:id="1182815974">
      <w:bodyDiv w:val="1"/>
      <w:marLeft w:val="0"/>
      <w:marRight w:val="0"/>
      <w:marTop w:val="0"/>
      <w:marBottom w:val="0"/>
      <w:divBdr>
        <w:top w:val="none" w:sz="0" w:space="0" w:color="auto"/>
        <w:left w:val="none" w:sz="0" w:space="0" w:color="auto"/>
        <w:bottom w:val="none" w:sz="0" w:space="0" w:color="auto"/>
        <w:right w:val="none" w:sz="0" w:space="0" w:color="auto"/>
      </w:divBdr>
    </w:div>
    <w:div w:id="1182935089">
      <w:bodyDiv w:val="1"/>
      <w:marLeft w:val="0"/>
      <w:marRight w:val="0"/>
      <w:marTop w:val="0"/>
      <w:marBottom w:val="0"/>
      <w:divBdr>
        <w:top w:val="none" w:sz="0" w:space="0" w:color="auto"/>
        <w:left w:val="none" w:sz="0" w:space="0" w:color="auto"/>
        <w:bottom w:val="none" w:sz="0" w:space="0" w:color="auto"/>
        <w:right w:val="none" w:sz="0" w:space="0" w:color="auto"/>
      </w:divBdr>
    </w:div>
    <w:div w:id="1183282679">
      <w:bodyDiv w:val="1"/>
      <w:marLeft w:val="0"/>
      <w:marRight w:val="0"/>
      <w:marTop w:val="0"/>
      <w:marBottom w:val="0"/>
      <w:divBdr>
        <w:top w:val="none" w:sz="0" w:space="0" w:color="auto"/>
        <w:left w:val="none" w:sz="0" w:space="0" w:color="auto"/>
        <w:bottom w:val="none" w:sz="0" w:space="0" w:color="auto"/>
        <w:right w:val="none" w:sz="0" w:space="0" w:color="auto"/>
      </w:divBdr>
    </w:div>
    <w:div w:id="1183470013">
      <w:bodyDiv w:val="1"/>
      <w:marLeft w:val="0"/>
      <w:marRight w:val="0"/>
      <w:marTop w:val="0"/>
      <w:marBottom w:val="0"/>
      <w:divBdr>
        <w:top w:val="none" w:sz="0" w:space="0" w:color="auto"/>
        <w:left w:val="none" w:sz="0" w:space="0" w:color="auto"/>
        <w:bottom w:val="none" w:sz="0" w:space="0" w:color="auto"/>
        <w:right w:val="none" w:sz="0" w:space="0" w:color="auto"/>
      </w:divBdr>
    </w:div>
    <w:div w:id="1183667485">
      <w:bodyDiv w:val="1"/>
      <w:marLeft w:val="0"/>
      <w:marRight w:val="0"/>
      <w:marTop w:val="0"/>
      <w:marBottom w:val="0"/>
      <w:divBdr>
        <w:top w:val="none" w:sz="0" w:space="0" w:color="auto"/>
        <w:left w:val="none" w:sz="0" w:space="0" w:color="auto"/>
        <w:bottom w:val="none" w:sz="0" w:space="0" w:color="auto"/>
        <w:right w:val="none" w:sz="0" w:space="0" w:color="auto"/>
      </w:divBdr>
    </w:div>
    <w:div w:id="1183860474">
      <w:bodyDiv w:val="1"/>
      <w:marLeft w:val="0"/>
      <w:marRight w:val="0"/>
      <w:marTop w:val="0"/>
      <w:marBottom w:val="0"/>
      <w:divBdr>
        <w:top w:val="none" w:sz="0" w:space="0" w:color="auto"/>
        <w:left w:val="none" w:sz="0" w:space="0" w:color="auto"/>
        <w:bottom w:val="none" w:sz="0" w:space="0" w:color="auto"/>
        <w:right w:val="none" w:sz="0" w:space="0" w:color="auto"/>
      </w:divBdr>
    </w:div>
    <w:div w:id="1183974927">
      <w:bodyDiv w:val="1"/>
      <w:marLeft w:val="0"/>
      <w:marRight w:val="0"/>
      <w:marTop w:val="0"/>
      <w:marBottom w:val="0"/>
      <w:divBdr>
        <w:top w:val="none" w:sz="0" w:space="0" w:color="auto"/>
        <w:left w:val="none" w:sz="0" w:space="0" w:color="auto"/>
        <w:bottom w:val="none" w:sz="0" w:space="0" w:color="auto"/>
        <w:right w:val="none" w:sz="0" w:space="0" w:color="auto"/>
      </w:divBdr>
    </w:div>
    <w:div w:id="1184242222">
      <w:bodyDiv w:val="1"/>
      <w:marLeft w:val="0"/>
      <w:marRight w:val="0"/>
      <w:marTop w:val="0"/>
      <w:marBottom w:val="0"/>
      <w:divBdr>
        <w:top w:val="none" w:sz="0" w:space="0" w:color="auto"/>
        <w:left w:val="none" w:sz="0" w:space="0" w:color="auto"/>
        <w:bottom w:val="none" w:sz="0" w:space="0" w:color="auto"/>
        <w:right w:val="none" w:sz="0" w:space="0" w:color="auto"/>
      </w:divBdr>
    </w:div>
    <w:div w:id="1184515052">
      <w:bodyDiv w:val="1"/>
      <w:marLeft w:val="0"/>
      <w:marRight w:val="0"/>
      <w:marTop w:val="0"/>
      <w:marBottom w:val="0"/>
      <w:divBdr>
        <w:top w:val="none" w:sz="0" w:space="0" w:color="auto"/>
        <w:left w:val="none" w:sz="0" w:space="0" w:color="auto"/>
        <w:bottom w:val="none" w:sz="0" w:space="0" w:color="auto"/>
        <w:right w:val="none" w:sz="0" w:space="0" w:color="auto"/>
      </w:divBdr>
    </w:div>
    <w:div w:id="1184588209">
      <w:bodyDiv w:val="1"/>
      <w:marLeft w:val="0"/>
      <w:marRight w:val="0"/>
      <w:marTop w:val="0"/>
      <w:marBottom w:val="0"/>
      <w:divBdr>
        <w:top w:val="none" w:sz="0" w:space="0" w:color="auto"/>
        <w:left w:val="none" w:sz="0" w:space="0" w:color="auto"/>
        <w:bottom w:val="none" w:sz="0" w:space="0" w:color="auto"/>
        <w:right w:val="none" w:sz="0" w:space="0" w:color="auto"/>
      </w:divBdr>
    </w:div>
    <w:div w:id="1185091187">
      <w:bodyDiv w:val="1"/>
      <w:marLeft w:val="0"/>
      <w:marRight w:val="0"/>
      <w:marTop w:val="0"/>
      <w:marBottom w:val="0"/>
      <w:divBdr>
        <w:top w:val="none" w:sz="0" w:space="0" w:color="auto"/>
        <w:left w:val="none" w:sz="0" w:space="0" w:color="auto"/>
        <w:bottom w:val="none" w:sz="0" w:space="0" w:color="auto"/>
        <w:right w:val="none" w:sz="0" w:space="0" w:color="auto"/>
      </w:divBdr>
    </w:div>
    <w:div w:id="1185250739">
      <w:bodyDiv w:val="1"/>
      <w:marLeft w:val="0"/>
      <w:marRight w:val="0"/>
      <w:marTop w:val="0"/>
      <w:marBottom w:val="0"/>
      <w:divBdr>
        <w:top w:val="none" w:sz="0" w:space="0" w:color="auto"/>
        <w:left w:val="none" w:sz="0" w:space="0" w:color="auto"/>
        <w:bottom w:val="none" w:sz="0" w:space="0" w:color="auto"/>
        <w:right w:val="none" w:sz="0" w:space="0" w:color="auto"/>
      </w:divBdr>
    </w:div>
    <w:div w:id="1185293225">
      <w:bodyDiv w:val="1"/>
      <w:marLeft w:val="0"/>
      <w:marRight w:val="0"/>
      <w:marTop w:val="0"/>
      <w:marBottom w:val="0"/>
      <w:divBdr>
        <w:top w:val="none" w:sz="0" w:space="0" w:color="auto"/>
        <w:left w:val="none" w:sz="0" w:space="0" w:color="auto"/>
        <w:bottom w:val="none" w:sz="0" w:space="0" w:color="auto"/>
        <w:right w:val="none" w:sz="0" w:space="0" w:color="auto"/>
      </w:divBdr>
    </w:div>
    <w:div w:id="1185710041">
      <w:bodyDiv w:val="1"/>
      <w:marLeft w:val="0"/>
      <w:marRight w:val="0"/>
      <w:marTop w:val="0"/>
      <w:marBottom w:val="0"/>
      <w:divBdr>
        <w:top w:val="none" w:sz="0" w:space="0" w:color="auto"/>
        <w:left w:val="none" w:sz="0" w:space="0" w:color="auto"/>
        <w:bottom w:val="none" w:sz="0" w:space="0" w:color="auto"/>
        <w:right w:val="none" w:sz="0" w:space="0" w:color="auto"/>
      </w:divBdr>
    </w:div>
    <w:div w:id="1186215190">
      <w:bodyDiv w:val="1"/>
      <w:marLeft w:val="0"/>
      <w:marRight w:val="0"/>
      <w:marTop w:val="0"/>
      <w:marBottom w:val="0"/>
      <w:divBdr>
        <w:top w:val="none" w:sz="0" w:space="0" w:color="auto"/>
        <w:left w:val="none" w:sz="0" w:space="0" w:color="auto"/>
        <w:bottom w:val="none" w:sz="0" w:space="0" w:color="auto"/>
        <w:right w:val="none" w:sz="0" w:space="0" w:color="auto"/>
      </w:divBdr>
    </w:div>
    <w:div w:id="1186360333">
      <w:bodyDiv w:val="1"/>
      <w:marLeft w:val="0"/>
      <w:marRight w:val="0"/>
      <w:marTop w:val="0"/>
      <w:marBottom w:val="0"/>
      <w:divBdr>
        <w:top w:val="none" w:sz="0" w:space="0" w:color="auto"/>
        <w:left w:val="none" w:sz="0" w:space="0" w:color="auto"/>
        <w:bottom w:val="none" w:sz="0" w:space="0" w:color="auto"/>
        <w:right w:val="none" w:sz="0" w:space="0" w:color="auto"/>
      </w:divBdr>
    </w:div>
    <w:div w:id="1186405371">
      <w:bodyDiv w:val="1"/>
      <w:marLeft w:val="0"/>
      <w:marRight w:val="0"/>
      <w:marTop w:val="0"/>
      <w:marBottom w:val="0"/>
      <w:divBdr>
        <w:top w:val="none" w:sz="0" w:space="0" w:color="auto"/>
        <w:left w:val="none" w:sz="0" w:space="0" w:color="auto"/>
        <w:bottom w:val="none" w:sz="0" w:space="0" w:color="auto"/>
        <w:right w:val="none" w:sz="0" w:space="0" w:color="auto"/>
      </w:divBdr>
    </w:div>
    <w:div w:id="1186478527">
      <w:bodyDiv w:val="1"/>
      <w:marLeft w:val="0"/>
      <w:marRight w:val="0"/>
      <w:marTop w:val="0"/>
      <w:marBottom w:val="0"/>
      <w:divBdr>
        <w:top w:val="none" w:sz="0" w:space="0" w:color="auto"/>
        <w:left w:val="none" w:sz="0" w:space="0" w:color="auto"/>
        <w:bottom w:val="none" w:sz="0" w:space="0" w:color="auto"/>
        <w:right w:val="none" w:sz="0" w:space="0" w:color="auto"/>
      </w:divBdr>
    </w:div>
    <w:div w:id="1186947948">
      <w:bodyDiv w:val="1"/>
      <w:marLeft w:val="0"/>
      <w:marRight w:val="0"/>
      <w:marTop w:val="0"/>
      <w:marBottom w:val="0"/>
      <w:divBdr>
        <w:top w:val="none" w:sz="0" w:space="0" w:color="auto"/>
        <w:left w:val="none" w:sz="0" w:space="0" w:color="auto"/>
        <w:bottom w:val="none" w:sz="0" w:space="0" w:color="auto"/>
        <w:right w:val="none" w:sz="0" w:space="0" w:color="auto"/>
      </w:divBdr>
    </w:div>
    <w:div w:id="1187520662">
      <w:bodyDiv w:val="1"/>
      <w:marLeft w:val="0"/>
      <w:marRight w:val="0"/>
      <w:marTop w:val="0"/>
      <w:marBottom w:val="0"/>
      <w:divBdr>
        <w:top w:val="none" w:sz="0" w:space="0" w:color="auto"/>
        <w:left w:val="none" w:sz="0" w:space="0" w:color="auto"/>
        <w:bottom w:val="none" w:sz="0" w:space="0" w:color="auto"/>
        <w:right w:val="none" w:sz="0" w:space="0" w:color="auto"/>
      </w:divBdr>
    </w:div>
    <w:div w:id="1187527676">
      <w:bodyDiv w:val="1"/>
      <w:marLeft w:val="0"/>
      <w:marRight w:val="0"/>
      <w:marTop w:val="0"/>
      <w:marBottom w:val="0"/>
      <w:divBdr>
        <w:top w:val="none" w:sz="0" w:space="0" w:color="auto"/>
        <w:left w:val="none" w:sz="0" w:space="0" w:color="auto"/>
        <w:bottom w:val="none" w:sz="0" w:space="0" w:color="auto"/>
        <w:right w:val="none" w:sz="0" w:space="0" w:color="auto"/>
      </w:divBdr>
    </w:div>
    <w:div w:id="1187675564">
      <w:bodyDiv w:val="1"/>
      <w:marLeft w:val="0"/>
      <w:marRight w:val="0"/>
      <w:marTop w:val="0"/>
      <w:marBottom w:val="0"/>
      <w:divBdr>
        <w:top w:val="none" w:sz="0" w:space="0" w:color="auto"/>
        <w:left w:val="none" w:sz="0" w:space="0" w:color="auto"/>
        <w:bottom w:val="none" w:sz="0" w:space="0" w:color="auto"/>
        <w:right w:val="none" w:sz="0" w:space="0" w:color="auto"/>
      </w:divBdr>
    </w:div>
    <w:div w:id="1187909810">
      <w:bodyDiv w:val="1"/>
      <w:marLeft w:val="0"/>
      <w:marRight w:val="0"/>
      <w:marTop w:val="0"/>
      <w:marBottom w:val="0"/>
      <w:divBdr>
        <w:top w:val="none" w:sz="0" w:space="0" w:color="auto"/>
        <w:left w:val="none" w:sz="0" w:space="0" w:color="auto"/>
        <w:bottom w:val="none" w:sz="0" w:space="0" w:color="auto"/>
        <w:right w:val="none" w:sz="0" w:space="0" w:color="auto"/>
      </w:divBdr>
    </w:div>
    <w:div w:id="1188058086">
      <w:bodyDiv w:val="1"/>
      <w:marLeft w:val="0"/>
      <w:marRight w:val="0"/>
      <w:marTop w:val="0"/>
      <w:marBottom w:val="0"/>
      <w:divBdr>
        <w:top w:val="none" w:sz="0" w:space="0" w:color="auto"/>
        <w:left w:val="none" w:sz="0" w:space="0" w:color="auto"/>
        <w:bottom w:val="none" w:sz="0" w:space="0" w:color="auto"/>
        <w:right w:val="none" w:sz="0" w:space="0" w:color="auto"/>
      </w:divBdr>
    </w:div>
    <w:div w:id="1188064539">
      <w:bodyDiv w:val="1"/>
      <w:marLeft w:val="0"/>
      <w:marRight w:val="0"/>
      <w:marTop w:val="0"/>
      <w:marBottom w:val="0"/>
      <w:divBdr>
        <w:top w:val="none" w:sz="0" w:space="0" w:color="auto"/>
        <w:left w:val="none" w:sz="0" w:space="0" w:color="auto"/>
        <w:bottom w:val="none" w:sz="0" w:space="0" w:color="auto"/>
        <w:right w:val="none" w:sz="0" w:space="0" w:color="auto"/>
      </w:divBdr>
    </w:div>
    <w:div w:id="1188131796">
      <w:bodyDiv w:val="1"/>
      <w:marLeft w:val="0"/>
      <w:marRight w:val="0"/>
      <w:marTop w:val="0"/>
      <w:marBottom w:val="0"/>
      <w:divBdr>
        <w:top w:val="none" w:sz="0" w:space="0" w:color="auto"/>
        <w:left w:val="none" w:sz="0" w:space="0" w:color="auto"/>
        <w:bottom w:val="none" w:sz="0" w:space="0" w:color="auto"/>
        <w:right w:val="none" w:sz="0" w:space="0" w:color="auto"/>
      </w:divBdr>
    </w:div>
    <w:div w:id="1188329639">
      <w:bodyDiv w:val="1"/>
      <w:marLeft w:val="0"/>
      <w:marRight w:val="0"/>
      <w:marTop w:val="0"/>
      <w:marBottom w:val="0"/>
      <w:divBdr>
        <w:top w:val="none" w:sz="0" w:space="0" w:color="auto"/>
        <w:left w:val="none" w:sz="0" w:space="0" w:color="auto"/>
        <w:bottom w:val="none" w:sz="0" w:space="0" w:color="auto"/>
        <w:right w:val="none" w:sz="0" w:space="0" w:color="auto"/>
      </w:divBdr>
    </w:div>
    <w:div w:id="1188373431">
      <w:bodyDiv w:val="1"/>
      <w:marLeft w:val="0"/>
      <w:marRight w:val="0"/>
      <w:marTop w:val="0"/>
      <w:marBottom w:val="0"/>
      <w:divBdr>
        <w:top w:val="none" w:sz="0" w:space="0" w:color="auto"/>
        <w:left w:val="none" w:sz="0" w:space="0" w:color="auto"/>
        <w:bottom w:val="none" w:sz="0" w:space="0" w:color="auto"/>
        <w:right w:val="none" w:sz="0" w:space="0" w:color="auto"/>
      </w:divBdr>
    </w:div>
    <w:div w:id="1188445833">
      <w:bodyDiv w:val="1"/>
      <w:marLeft w:val="0"/>
      <w:marRight w:val="0"/>
      <w:marTop w:val="0"/>
      <w:marBottom w:val="0"/>
      <w:divBdr>
        <w:top w:val="none" w:sz="0" w:space="0" w:color="auto"/>
        <w:left w:val="none" w:sz="0" w:space="0" w:color="auto"/>
        <w:bottom w:val="none" w:sz="0" w:space="0" w:color="auto"/>
        <w:right w:val="none" w:sz="0" w:space="0" w:color="auto"/>
      </w:divBdr>
    </w:div>
    <w:div w:id="1188710784">
      <w:bodyDiv w:val="1"/>
      <w:marLeft w:val="0"/>
      <w:marRight w:val="0"/>
      <w:marTop w:val="0"/>
      <w:marBottom w:val="0"/>
      <w:divBdr>
        <w:top w:val="none" w:sz="0" w:space="0" w:color="auto"/>
        <w:left w:val="none" w:sz="0" w:space="0" w:color="auto"/>
        <w:bottom w:val="none" w:sz="0" w:space="0" w:color="auto"/>
        <w:right w:val="none" w:sz="0" w:space="0" w:color="auto"/>
      </w:divBdr>
    </w:div>
    <w:div w:id="1188710929">
      <w:bodyDiv w:val="1"/>
      <w:marLeft w:val="0"/>
      <w:marRight w:val="0"/>
      <w:marTop w:val="0"/>
      <w:marBottom w:val="0"/>
      <w:divBdr>
        <w:top w:val="none" w:sz="0" w:space="0" w:color="auto"/>
        <w:left w:val="none" w:sz="0" w:space="0" w:color="auto"/>
        <w:bottom w:val="none" w:sz="0" w:space="0" w:color="auto"/>
        <w:right w:val="none" w:sz="0" w:space="0" w:color="auto"/>
      </w:divBdr>
    </w:div>
    <w:div w:id="1188715145">
      <w:bodyDiv w:val="1"/>
      <w:marLeft w:val="0"/>
      <w:marRight w:val="0"/>
      <w:marTop w:val="0"/>
      <w:marBottom w:val="0"/>
      <w:divBdr>
        <w:top w:val="none" w:sz="0" w:space="0" w:color="auto"/>
        <w:left w:val="none" w:sz="0" w:space="0" w:color="auto"/>
        <w:bottom w:val="none" w:sz="0" w:space="0" w:color="auto"/>
        <w:right w:val="none" w:sz="0" w:space="0" w:color="auto"/>
      </w:divBdr>
    </w:div>
    <w:div w:id="1188985862">
      <w:bodyDiv w:val="1"/>
      <w:marLeft w:val="0"/>
      <w:marRight w:val="0"/>
      <w:marTop w:val="0"/>
      <w:marBottom w:val="0"/>
      <w:divBdr>
        <w:top w:val="none" w:sz="0" w:space="0" w:color="auto"/>
        <w:left w:val="none" w:sz="0" w:space="0" w:color="auto"/>
        <w:bottom w:val="none" w:sz="0" w:space="0" w:color="auto"/>
        <w:right w:val="none" w:sz="0" w:space="0" w:color="auto"/>
      </w:divBdr>
    </w:div>
    <w:div w:id="1189024972">
      <w:bodyDiv w:val="1"/>
      <w:marLeft w:val="0"/>
      <w:marRight w:val="0"/>
      <w:marTop w:val="0"/>
      <w:marBottom w:val="0"/>
      <w:divBdr>
        <w:top w:val="none" w:sz="0" w:space="0" w:color="auto"/>
        <w:left w:val="none" w:sz="0" w:space="0" w:color="auto"/>
        <w:bottom w:val="none" w:sz="0" w:space="0" w:color="auto"/>
        <w:right w:val="none" w:sz="0" w:space="0" w:color="auto"/>
      </w:divBdr>
    </w:div>
    <w:div w:id="1189487110">
      <w:bodyDiv w:val="1"/>
      <w:marLeft w:val="0"/>
      <w:marRight w:val="0"/>
      <w:marTop w:val="0"/>
      <w:marBottom w:val="0"/>
      <w:divBdr>
        <w:top w:val="none" w:sz="0" w:space="0" w:color="auto"/>
        <w:left w:val="none" w:sz="0" w:space="0" w:color="auto"/>
        <w:bottom w:val="none" w:sz="0" w:space="0" w:color="auto"/>
        <w:right w:val="none" w:sz="0" w:space="0" w:color="auto"/>
      </w:divBdr>
    </w:div>
    <w:div w:id="1189878715">
      <w:bodyDiv w:val="1"/>
      <w:marLeft w:val="0"/>
      <w:marRight w:val="0"/>
      <w:marTop w:val="0"/>
      <w:marBottom w:val="0"/>
      <w:divBdr>
        <w:top w:val="none" w:sz="0" w:space="0" w:color="auto"/>
        <w:left w:val="none" w:sz="0" w:space="0" w:color="auto"/>
        <w:bottom w:val="none" w:sz="0" w:space="0" w:color="auto"/>
        <w:right w:val="none" w:sz="0" w:space="0" w:color="auto"/>
      </w:divBdr>
    </w:div>
    <w:div w:id="1190021918">
      <w:bodyDiv w:val="1"/>
      <w:marLeft w:val="0"/>
      <w:marRight w:val="0"/>
      <w:marTop w:val="0"/>
      <w:marBottom w:val="0"/>
      <w:divBdr>
        <w:top w:val="none" w:sz="0" w:space="0" w:color="auto"/>
        <w:left w:val="none" w:sz="0" w:space="0" w:color="auto"/>
        <w:bottom w:val="none" w:sz="0" w:space="0" w:color="auto"/>
        <w:right w:val="none" w:sz="0" w:space="0" w:color="auto"/>
      </w:divBdr>
    </w:div>
    <w:div w:id="1190147808">
      <w:bodyDiv w:val="1"/>
      <w:marLeft w:val="0"/>
      <w:marRight w:val="0"/>
      <w:marTop w:val="0"/>
      <w:marBottom w:val="0"/>
      <w:divBdr>
        <w:top w:val="none" w:sz="0" w:space="0" w:color="auto"/>
        <w:left w:val="none" w:sz="0" w:space="0" w:color="auto"/>
        <w:bottom w:val="none" w:sz="0" w:space="0" w:color="auto"/>
        <w:right w:val="none" w:sz="0" w:space="0" w:color="auto"/>
      </w:divBdr>
    </w:div>
    <w:div w:id="1190530003">
      <w:bodyDiv w:val="1"/>
      <w:marLeft w:val="0"/>
      <w:marRight w:val="0"/>
      <w:marTop w:val="0"/>
      <w:marBottom w:val="0"/>
      <w:divBdr>
        <w:top w:val="none" w:sz="0" w:space="0" w:color="auto"/>
        <w:left w:val="none" w:sz="0" w:space="0" w:color="auto"/>
        <w:bottom w:val="none" w:sz="0" w:space="0" w:color="auto"/>
        <w:right w:val="none" w:sz="0" w:space="0" w:color="auto"/>
      </w:divBdr>
    </w:div>
    <w:div w:id="1191144398">
      <w:bodyDiv w:val="1"/>
      <w:marLeft w:val="0"/>
      <w:marRight w:val="0"/>
      <w:marTop w:val="0"/>
      <w:marBottom w:val="0"/>
      <w:divBdr>
        <w:top w:val="none" w:sz="0" w:space="0" w:color="auto"/>
        <w:left w:val="none" w:sz="0" w:space="0" w:color="auto"/>
        <w:bottom w:val="none" w:sz="0" w:space="0" w:color="auto"/>
        <w:right w:val="none" w:sz="0" w:space="0" w:color="auto"/>
      </w:divBdr>
    </w:div>
    <w:div w:id="1191144727">
      <w:bodyDiv w:val="1"/>
      <w:marLeft w:val="0"/>
      <w:marRight w:val="0"/>
      <w:marTop w:val="0"/>
      <w:marBottom w:val="0"/>
      <w:divBdr>
        <w:top w:val="none" w:sz="0" w:space="0" w:color="auto"/>
        <w:left w:val="none" w:sz="0" w:space="0" w:color="auto"/>
        <w:bottom w:val="none" w:sz="0" w:space="0" w:color="auto"/>
        <w:right w:val="none" w:sz="0" w:space="0" w:color="auto"/>
      </w:divBdr>
    </w:div>
    <w:div w:id="1191258113">
      <w:bodyDiv w:val="1"/>
      <w:marLeft w:val="0"/>
      <w:marRight w:val="0"/>
      <w:marTop w:val="0"/>
      <w:marBottom w:val="0"/>
      <w:divBdr>
        <w:top w:val="none" w:sz="0" w:space="0" w:color="auto"/>
        <w:left w:val="none" w:sz="0" w:space="0" w:color="auto"/>
        <w:bottom w:val="none" w:sz="0" w:space="0" w:color="auto"/>
        <w:right w:val="none" w:sz="0" w:space="0" w:color="auto"/>
      </w:divBdr>
    </w:div>
    <w:div w:id="1191379321">
      <w:bodyDiv w:val="1"/>
      <w:marLeft w:val="0"/>
      <w:marRight w:val="0"/>
      <w:marTop w:val="0"/>
      <w:marBottom w:val="0"/>
      <w:divBdr>
        <w:top w:val="none" w:sz="0" w:space="0" w:color="auto"/>
        <w:left w:val="none" w:sz="0" w:space="0" w:color="auto"/>
        <w:bottom w:val="none" w:sz="0" w:space="0" w:color="auto"/>
        <w:right w:val="none" w:sz="0" w:space="0" w:color="auto"/>
      </w:divBdr>
    </w:div>
    <w:div w:id="1191648643">
      <w:bodyDiv w:val="1"/>
      <w:marLeft w:val="0"/>
      <w:marRight w:val="0"/>
      <w:marTop w:val="0"/>
      <w:marBottom w:val="0"/>
      <w:divBdr>
        <w:top w:val="none" w:sz="0" w:space="0" w:color="auto"/>
        <w:left w:val="none" w:sz="0" w:space="0" w:color="auto"/>
        <w:bottom w:val="none" w:sz="0" w:space="0" w:color="auto"/>
        <w:right w:val="none" w:sz="0" w:space="0" w:color="auto"/>
      </w:divBdr>
    </w:div>
    <w:div w:id="1193029598">
      <w:bodyDiv w:val="1"/>
      <w:marLeft w:val="0"/>
      <w:marRight w:val="0"/>
      <w:marTop w:val="0"/>
      <w:marBottom w:val="0"/>
      <w:divBdr>
        <w:top w:val="none" w:sz="0" w:space="0" w:color="auto"/>
        <w:left w:val="none" w:sz="0" w:space="0" w:color="auto"/>
        <w:bottom w:val="none" w:sz="0" w:space="0" w:color="auto"/>
        <w:right w:val="none" w:sz="0" w:space="0" w:color="auto"/>
      </w:divBdr>
    </w:div>
    <w:div w:id="1193104386">
      <w:bodyDiv w:val="1"/>
      <w:marLeft w:val="0"/>
      <w:marRight w:val="0"/>
      <w:marTop w:val="0"/>
      <w:marBottom w:val="0"/>
      <w:divBdr>
        <w:top w:val="none" w:sz="0" w:space="0" w:color="auto"/>
        <w:left w:val="none" w:sz="0" w:space="0" w:color="auto"/>
        <w:bottom w:val="none" w:sz="0" w:space="0" w:color="auto"/>
        <w:right w:val="none" w:sz="0" w:space="0" w:color="auto"/>
      </w:divBdr>
    </w:div>
    <w:div w:id="1193227067">
      <w:bodyDiv w:val="1"/>
      <w:marLeft w:val="0"/>
      <w:marRight w:val="0"/>
      <w:marTop w:val="0"/>
      <w:marBottom w:val="0"/>
      <w:divBdr>
        <w:top w:val="none" w:sz="0" w:space="0" w:color="auto"/>
        <w:left w:val="none" w:sz="0" w:space="0" w:color="auto"/>
        <w:bottom w:val="none" w:sz="0" w:space="0" w:color="auto"/>
        <w:right w:val="none" w:sz="0" w:space="0" w:color="auto"/>
      </w:divBdr>
    </w:div>
    <w:div w:id="1193375388">
      <w:bodyDiv w:val="1"/>
      <w:marLeft w:val="0"/>
      <w:marRight w:val="0"/>
      <w:marTop w:val="0"/>
      <w:marBottom w:val="0"/>
      <w:divBdr>
        <w:top w:val="none" w:sz="0" w:space="0" w:color="auto"/>
        <w:left w:val="none" w:sz="0" w:space="0" w:color="auto"/>
        <w:bottom w:val="none" w:sz="0" w:space="0" w:color="auto"/>
        <w:right w:val="none" w:sz="0" w:space="0" w:color="auto"/>
      </w:divBdr>
    </w:div>
    <w:div w:id="1193422403">
      <w:bodyDiv w:val="1"/>
      <w:marLeft w:val="0"/>
      <w:marRight w:val="0"/>
      <w:marTop w:val="0"/>
      <w:marBottom w:val="0"/>
      <w:divBdr>
        <w:top w:val="none" w:sz="0" w:space="0" w:color="auto"/>
        <w:left w:val="none" w:sz="0" w:space="0" w:color="auto"/>
        <w:bottom w:val="none" w:sz="0" w:space="0" w:color="auto"/>
        <w:right w:val="none" w:sz="0" w:space="0" w:color="auto"/>
      </w:divBdr>
    </w:div>
    <w:div w:id="1193424721">
      <w:bodyDiv w:val="1"/>
      <w:marLeft w:val="0"/>
      <w:marRight w:val="0"/>
      <w:marTop w:val="0"/>
      <w:marBottom w:val="0"/>
      <w:divBdr>
        <w:top w:val="none" w:sz="0" w:space="0" w:color="auto"/>
        <w:left w:val="none" w:sz="0" w:space="0" w:color="auto"/>
        <w:bottom w:val="none" w:sz="0" w:space="0" w:color="auto"/>
        <w:right w:val="none" w:sz="0" w:space="0" w:color="auto"/>
      </w:divBdr>
    </w:div>
    <w:div w:id="1193497516">
      <w:bodyDiv w:val="1"/>
      <w:marLeft w:val="0"/>
      <w:marRight w:val="0"/>
      <w:marTop w:val="0"/>
      <w:marBottom w:val="0"/>
      <w:divBdr>
        <w:top w:val="none" w:sz="0" w:space="0" w:color="auto"/>
        <w:left w:val="none" w:sz="0" w:space="0" w:color="auto"/>
        <w:bottom w:val="none" w:sz="0" w:space="0" w:color="auto"/>
        <w:right w:val="none" w:sz="0" w:space="0" w:color="auto"/>
      </w:divBdr>
    </w:div>
    <w:div w:id="1193809751">
      <w:bodyDiv w:val="1"/>
      <w:marLeft w:val="0"/>
      <w:marRight w:val="0"/>
      <w:marTop w:val="0"/>
      <w:marBottom w:val="0"/>
      <w:divBdr>
        <w:top w:val="none" w:sz="0" w:space="0" w:color="auto"/>
        <w:left w:val="none" w:sz="0" w:space="0" w:color="auto"/>
        <w:bottom w:val="none" w:sz="0" w:space="0" w:color="auto"/>
        <w:right w:val="none" w:sz="0" w:space="0" w:color="auto"/>
      </w:divBdr>
    </w:div>
    <w:div w:id="1194001939">
      <w:bodyDiv w:val="1"/>
      <w:marLeft w:val="0"/>
      <w:marRight w:val="0"/>
      <w:marTop w:val="0"/>
      <w:marBottom w:val="0"/>
      <w:divBdr>
        <w:top w:val="none" w:sz="0" w:space="0" w:color="auto"/>
        <w:left w:val="none" w:sz="0" w:space="0" w:color="auto"/>
        <w:bottom w:val="none" w:sz="0" w:space="0" w:color="auto"/>
        <w:right w:val="none" w:sz="0" w:space="0" w:color="auto"/>
      </w:divBdr>
    </w:div>
    <w:div w:id="1194031716">
      <w:bodyDiv w:val="1"/>
      <w:marLeft w:val="0"/>
      <w:marRight w:val="0"/>
      <w:marTop w:val="0"/>
      <w:marBottom w:val="0"/>
      <w:divBdr>
        <w:top w:val="none" w:sz="0" w:space="0" w:color="auto"/>
        <w:left w:val="none" w:sz="0" w:space="0" w:color="auto"/>
        <w:bottom w:val="none" w:sz="0" w:space="0" w:color="auto"/>
        <w:right w:val="none" w:sz="0" w:space="0" w:color="auto"/>
      </w:divBdr>
    </w:div>
    <w:div w:id="1194340745">
      <w:bodyDiv w:val="1"/>
      <w:marLeft w:val="0"/>
      <w:marRight w:val="0"/>
      <w:marTop w:val="0"/>
      <w:marBottom w:val="0"/>
      <w:divBdr>
        <w:top w:val="none" w:sz="0" w:space="0" w:color="auto"/>
        <w:left w:val="none" w:sz="0" w:space="0" w:color="auto"/>
        <w:bottom w:val="none" w:sz="0" w:space="0" w:color="auto"/>
        <w:right w:val="none" w:sz="0" w:space="0" w:color="auto"/>
      </w:divBdr>
    </w:div>
    <w:div w:id="1194420233">
      <w:bodyDiv w:val="1"/>
      <w:marLeft w:val="0"/>
      <w:marRight w:val="0"/>
      <w:marTop w:val="0"/>
      <w:marBottom w:val="0"/>
      <w:divBdr>
        <w:top w:val="none" w:sz="0" w:space="0" w:color="auto"/>
        <w:left w:val="none" w:sz="0" w:space="0" w:color="auto"/>
        <w:bottom w:val="none" w:sz="0" w:space="0" w:color="auto"/>
        <w:right w:val="none" w:sz="0" w:space="0" w:color="auto"/>
      </w:divBdr>
    </w:div>
    <w:div w:id="1194535542">
      <w:bodyDiv w:val="1"/>
      <w:marLeft w:val="0"/>
      <w:marRight w:val="0"/>
      <w:marTop w:val="0"/>
      <w:marBottom w:val="0"/>
      <w:divBdr>
        <w:top w:val="none" w:sz="0" w:space="0" w:color="auto"/>
        <w:left w:val="none" w:sz="0" w:space="0" w:color="auto"/>
        <w:bottom w:val="none" w:sz="0" w:space="0" w:color="auto"/>
        <w:right w:val="none" w:sz="0" w:space="0" w:color="auto"/>
      </w:divBdr>
    </w:div>
    <w:div w:id="1194612896">
      <w:bodyDiv w:val="1"/>
      <w:marLeft w:val="0"/>
      <w:marRight w:val="0"/>
      <w:marTop w:val="0"/>
      <w:marBottom w:val="0"/>
      <w:divBdr>
        <w:top w:val="none" w:sz="0" w:space="0" w:color="auto"/>
        <w:left w:val="none" w:sz="0" w:space="0" w:color="auto"/>
        <w:bottom w:val="none" w:sz="0" w:space="0" w:color="auto"/>
        <w:right w:val="none" w:sz="0" w:space="0" w:color="auto"/>
      </w:divBdr>
    </w:div>
    <w:div w:id="1194999805">
      <w:bodyDiv w:val="1"/>
      <w:marLeft w:val="0"/>
      <w:marRight w:val="0"/>
      <w:marTop w:val="0"/>
      <w:marBottom w:val="0"/>
      <w:divBdr>
        <w:top w:val="none" w:sz="0" w:space="0" w:color="auto"/>
        <w:left w:val="none" w:sz="0" w:space="0" w:color="auto"/>
        <w:bottom w:val="none" w:sz="0" w:space="0" w:color="auto"/>
        <w:right w:val="none" w:sz="0" w:space="0" w:color="auto"/>
      </w:divBdr>
    </w:div>
    <w:div w:id="1195390760">
      <w:bodyDiv w:val="1"/>
      <w:marLeft w:val="0"/>
      <w:marRight w:val="0"/>
      <w:marTop w:val="0"/>
      <w:marBottom w:val="0"/>
      <w:divBdr>
        <w:top w:val="none" w:sz="0" w:space="0" w:color="auto"/>
        <w:left w:val="none" w:sz="0" w:space="0" w:color="auto"/>
        <w:bottom w:val="none" w:sz="0" w:space="0" w:color="auto"/>
        <w:right w:val="none" w:sz="0" w:space="0" w:color="auto"/>
      </w:divBdr>
    </w:div>
    <w:div w:id="1195575746">
      <w:bodyDiv w:val="1"/>
      <w:marLeft w:val="0"/>
      <w:marRight w:val="0"/>
      <w:marTop w:val="0"/>
      <w:marBottom w:val="0"/>
      <w:divBdr>
        <w:top w:val="none" w:sz="0" w:space="0" w:color="auto"/>
        <w:left w:val="none" w:sz="0" w:space="0" w:color="auto"/>
        <w:bottom w:val="none" w:sz="0" w:space="0" w:color="auto"/>
        <w:right w:val="none" w:sz="0" w:space="0" w:color="auto"/>
      </w:divBdr>
    </w:div>
    <w:div w:id="1195581549">
      <w:bodyDiv w:val="1"/>
      <w:marLeft w:val="0"/>
      <w:marRight w:val="0"/>
      <w:marTop w:val="0"/>
      <w:marBottom w:val="0"/>
      <w:divBdr>
        <w:top w:val="none" w:sz="0" w:space="0" w:color="auto"/>
        <w:left w:val="none" w:sz="0" w:space="0" w:color="auto"/>
        <w:bottom w:val="none" w:sz="0" w:space="0" w:color="auto"/>
        <w:right w:val="none" w:sz="0" w:space="0" w:color="auto"/>
      </w:divBdr>
    </w:div>
    <w:div w:id="1195583561">
      <w:bodyDiv w:val="1"/>
      <w:marLeft w:val="0"/>
      <w:marRight w:val="0"/>
      <w:marTop w:val="0"/>
      <w:marBottom w:val="0"/>
      <w:divBdr>
        <w:top w:val="none" w:sz="0" w:space="0" w:color="auto"/>
        <w:left w:val="none" w:sz="0" w:space="0" w:color="auto"/>
        <w:bottom w:val="none" w:sz="0" w:space="0" w:color="auto"/>
        <w:right w:val="none" w:sz="0" w:space="0" w:color="auto"/>
      </w:divBdr>
    </w:div>
    <w:div w:id="1196844542">
      <w:bodyDiv w:val="1"/>
      <w:marLeft w:val="0"/>
      <w:marRight w:val="0"/>
      <w:marTop w:val="0"/>
      <w:marBottom w:val="0"/>
      <w:divBdr>
        <w:top w:val="none" w:sz="0" w:space="0" w:color="auto"/>
        <w:left w:val="none" w:sz="0" w:space="0" w:color="auto"/>
        <w:bottom w:val="none" w:sz="0" w:space="0" w:color="auto"/>
        <w:right w:val="none" w:sz="0" w:space="0" w:color="auto"/>
      </w:divBdr>
    </w:div>
    <w:div w:id="1197503206">
      <w:bodyDiv w:val="1"/>
      <w:marLeft w:val="0"/>
      <w:marRight w:val="0"/>
      <w:marTop w:val="0"/>
      <w:marBottom w:val="0"/>
      <w:divBdr>
        <w:top w:val="none" w:sz="0" w:space="0" w:color="auto"/>
        <w:left w:val="none" w:sz="0" w:space="0" w:color="auto"/>
        <w:bottom w:val="none" w:sz="0" w:space="0" w:color="auto"/>
        <w:right w:val="none" w:sz="0" w:space="0" w:color="auto"/>
      </w:divBdr>
    </w:div>
    <w:div w:id="1197504359">
      <w:bodyDiv w:val="1"/>
      <w:marLeft w:val="0"/>
      <w:marRight w:val="0"/>
      <w:marTop w:val="0"/>
      <w:marBottom w:val="0"/>
      <w:divBdr>
        <w:top w:val="none" w:sz="0" w:space="0" w:color="auto"/>
        <w:left w:val="none" w:sz="0" w:space="0" w:color="auto"/>
        <w:bottom w:val="none" w:sz="0" w:space="0" w:color="auto"/>
        <w:right w:val="none" w:sz="0" w:space="0" w:color="auto"/>
      </w:divBdr>
    </w:div>
    <w:div w:id="1197542591">
      <w:bodyDiv w:val="1"/>
      <w:marLeft w:val="0"/>
      <w:marRight w:val="0"/>
      <w:marTop w:val="0"/>
      <w:marBottom w:val="0"/>
      <w:divBdr>
        <w:top w:val="none" w:sz="0" w:space="0" w:color="auto"/>
        <w:left w:val="none" w:sz="0" w:space="0" w:color="auto"/>
        <w:bottom w:val="none" w:sz="0" w:space="0" w:color="auto"/>
        <w:right w:val="none" w:sz="0" w:space="0" w:color="auto"/>
      </w:divBdr>
    </w:div>
    <w:div w:id="1197549289">
      <w:bodyDiv w:val="1"/>
      <w:marLeft w:val="0"/>
      <w:marRight w:val="0"/>
      <w:marTop w:val="0"/>
      <w:marBottom w:val="0"/>
      <w:divBdr>
        <w:top w:val="none" w:sz="0" w:space="0" w:color="auto"/>
        <w:left w:val="none" w:sz="0" w:space="0" w:color="auto"/>
        <w:bottom w:val="none" w:sz="0" w:space="0" w:color="auto"/>
        <w:right w:val="none" w:sz="0" w:space="0" w:color="auto"/>
      </w:divBdr>
    </w:div>
    <w:div w:id="1197889192">
      <w:bodyDiv w:val="1"/>
      <w:marLeft w:val="0"/>
      <w:marRight w:val="0"/>
      <w:marTop w:val="0"/>
      <w:marBottom w:val="0"/>
      <w:divBdr>
        <w:top w:val="none" w:sz="0" w:space="0" w:color="auto"/>
        <w:left w:val="none" w:sz="0" w:space="0" w:color="auto"/>
        <w:bottom w:val="none" w:sz="0" w:space="0" w:color="auto"/>
        <w:right w:val="none" w:sz="0" w:space="0" w:color="auto"/>
      </w:divBdr>
    </w:div>
    <w:div w:id="1198273931">
      <w:bodyDiv w:val="1"/>
      <w:marLeft w:val="0"/>
      <w:marRight w:val="0"/>
      <w:marTop w:val="0"/>
      <w:marBottom w:val="0"/>
      <w:divBdr>
        <w:top w:val="none" w:sz="0" w:space="0" w:color="auto"/>
        <w:left w:val="none" w:sz="0" w:space="0" w:color="auto"/>
        <w:bottom w:val="none" w:sz="0" w:space="0" w:color="auto"/>
        <w:right w:val="none" w:sz="0" w:space="0" w:color="auto"/>
      </w:divBdr>
    </w:div>
    <w:div w:id="1198347192">
      <w:bodyDiv w:val="1"/>
      <w:marLeft w:val="0"/>
      <w:marRight w:val="0"/>
      <w:marTop w:val="0"/>
      <w:marBottom w:val="0"/>
      <w:divBdr>
        <w:top w:val="none" w:sz="0" w:space="0" w:color="auto"/>
        <w:left w:val="none" w:sz="0" w:space="0" w:color="auto"/>
        <w:bottom w:val="none" w:sz="0" w:space="0" w:color="auto"/>
        <w:right w:val="none" w:sz="0" w:space="0" w:color="auto"/>
      </w:divBdr>
    </w:div>
    <w:div w:id="1198422351">
      <w:bodyDiv w:val="1"/>
      <w:marLeft w:val="0"/>
      <w:marRight w:val="0"/>
      <w:marTop w:val="0"/>
      <w:marBottom w:val="0"/>
      <w:divBdr>
        <w:top w:val="none" w:sz="0" w:space="0" w:color="auto"/>
        <w:left w:val="none" w:sz="0" w:space="0" w:color="auto"/>
        <w:bottom w:val="none" w:sz="0" w:space="0" w:color="auto"/>
        <w:right w:val="none" w:sz="0" w:space="0" w:color="auto"/>
      </w:divBdr>
    </w:div>
    <w:div w:id="1199968409">
      <w:bodyDiv w:val="1"/>
      <w:marLeft w:val="0"/>
      <w:marRight w:val="0"/>
      <w:marTop w:val="0"/>
      <w:marBottom w:val="0"/>
      <w:divBdr>
        <w:top w:val="none" w:sz="0" w:space="0" w:color="auto"/>
        <w:left w:val="none" w:sz="0" w:space="0" w:color="auto"/>
        <w:bottom w:val="none" w:sz="0" w:space="0" w:color="auto"/>
        <w:right w:val="none" w:sz="0" w:space="0" w:color="auto"/>
      </w:divBdr>
    </w:div>
    <w:div w:id="1199977354">
      <w:bodyDiv w:val="1"/>
      <w:marLeft w:val="0"/>
      <w:marRight w:val="0"/>
      <w:marTop w:val="0"/>
      <w:marBottom w:val="0"/>
      <w:divBdr>
        <w:top w:val="none" w:sz="0" w:space="0" w:color="auto"/>
        <w:left w:val="none" w:sz="0" w:space="0" w:color="auto"/>
        <w:bottom w:val="none" w:sz="0" w:space="0" w:color="auto"/>
        <w:right w:val="none" w:sz="0" w:space="0" w:color="auto"/>
      </w:divBdr>
    </w:div>
    <w:div w:id="1200586568">
      <w:bodyDiv w:val="1"/>
      <w:marLeft w:val="0"/>
      <w:marRight w:val="0"/>
      <w:marTop w:val="0"/>
      <w:marBottom w:val="0"/>
      <w:divBdr>
        <w:top w:val="none" w:sz="0" w:space="0" w:color="auto"/>
        <w:left w:val="none" w:sz="0" w:space="0" w:color="auto"/>
        <w:bottom w:val="none" w:sz="0" w:space="0" w:color="auto"/>
        <w:right w:val="none" w:sz="0" w:space="0" w:color="auto"/>
      </w:divBdr>
    </w:div>
    <w:div w:id="1200706890">
      <w:bodyDiv w:val="1"/>
      <w:marLeft w:val="0"/>
      <w:marRight w:val="0"/>
      <w:marTop w:val="0"/>
      <w:marBottom w:val="0"/>
      <w:divBdr>
        <w:top w:val="none" w:sz="0" w:space="0" w:color="auto"/>
        <w:left w:val="none" w:sz="0" w:space="0" w:color="auto"/>
        <w:bottom w:val="none" w:sz="0" w:space="0" w:color="auto"/>
        <w:right w:val="none" w:sz="0" w:space="0" w:color="auto"/>
      </w:divBdr>
    </w:div>
    <w:div w:id="1200781331">
      <w:bodyDiv w:val="1"/>
      <w:marLeft w:val="0"/>
      <w:marRight w:val="0"/>
      <w:marTop w:val="0"/>
      <w:marBottom w:val="0"/>
      <w:divBdr>
        <w:top w:val="none" w:sz="0" w:space="0" w:color="auto"/>
        <w:left w:val="none" w:sz="0" w:space="0" w:color="auto"/>
        <w:bottom w:val="none" w:sz="0" w:space="0" w:color="auto"/>
        <w:right w:val="none" w:sz="0" w:space="0" w:color="auto"/>
      </w:divBdr>
    </w:div>
    <w:div w:id="1200974037">
      <w:bodyDiv w:val="1"/>
      <w:marLeft w:val="0"/>
      <w:marRight w:val="0"/>
      <w:marTop w:val="0"/>
      <w:marBottom w:val="0"/>
      <w:divBdr>
        <w:top w:val="none" w:sz="0" w:space="0" w:color="auto"/>
        <w:left w:val="none" w:sz="0" w:space="0" w:color="auto"/>
        <w:bottom w:val="none" w:sz="0" w:space="0" w:color="auto"/>
        <w:right w:val="none" w:sz="0" w:space="0" w:color="auto"/>
      </w:divBdr>
    </w:div>
    <w:div w:id="1201091424">
      <w:bodyDiv w:val="1"/>
      <w:marLeft w:val="0"/>
      <w:marRight w:val="0"/>
      <w:marTop w:val="0"/>
      <w:marBottom w:val="0"/>
      <w:divBdr>
        <w:top w:val="none" w:sz="0" w:space="0" w:color="auto"/>
        <w:left w:val="none" w:sz="0" w:space="0" w:color="auto"/>
        <w:bottom w:val="none" w:sz="0" w:space="0" w:color="auto"/>
        <w:right w:val="none" w:sz="0" w:space="0" w:color="auto"/>
      </w:divBdr>
    </w:div>
    <w:div w:id="1201355864">
      <w:bodyDiv w:val="1"/>
      <w:marLeft w:val="0"/>
      <w:marRight w:val="0"/>
      <w:marTop w:val="0"/>
      <w:marBottom w:val="0"/>
      <w:divBdr>
        <w:top w:val="none" w:sz="0" w:space="0" w:color="auto"/>
        <w:left w:val="none" w:sz="0" w:space="0" w:color="auto"/>
        <w:bottom w:val="none" w:sz="0" w:space="0" w:color="auto"/>
        <w:right w:val="none" w:sz="0" w:space="0" w:color="auto"/>
      </w:divBdr>
    </w:div>
    <w:div w:id="1201550830">
      <w:bodyDiv w:val="1"/>
      <w:marLeft w:val="0"/>
      <w:marRight w:val="0"/>
      <w:marTop w:val="0"/>
      <w:marBottom w:val="0"/>
      <w:divBdr>
        <w:top w:val="none" w:sz="0" w:space="0" w:color="auto"/>
        <w:left w:val="none" w:sz="0" w:space="0" w:color="auto"/>
        <w:bottom w:val="none" w:sz="0" w:space="0" w:color="auto"/>
        <w:right w:val="none" w:sz="0" w:space="0" w:color="auto"/>
      </w:divBdr>
    </w:div>
    <w:div w:id="1202205125">
      <w:bodyDiv w:val="1"/>
      <w:marLeft w:val="0"/>
      <w:marRight w:val="0"/>
      <w:marTop w:val="0"/>
      <w:marBottom w:val="0"/>
      <w:divBdr>
        <w:top w:val="none" w:sz="0" w:space="0" w:color="auto"/>
        <w:left w:val="none" w:sz="0" w:space="0" w:color="auto"/>
        <w:bottom w:val="none" w:sz="0" w:space="0" w:color="auto"/>
        <w:right w:val="none" w:sz="0" w:space="0" w:color="auto"/>
      </w:divBdr>
    </w:div>
    <w:div w:id="1202551692">
      <w:bodyDiv w:val="1"/>
      <w:marLeft w:val="0"/>
      <w:marRight w:val="0"/>
      <w:marTop w:val="0"/>
      <w:marBottom w:val="0"/>
      <w:divBdr>
        <w:top w:val="none" w:sz="0" w:space="0" w:color="auto"/>
        <w:left w:val="none" w:sz="0" w:space="0" w:color="auto"/>
        <w:bottom w:val="none" w:sz="0" w:space="0" w:color="auto"/>
        <w:right w:val="none" w:sz="0" w:space="0" w:color="auto"/>
      </w:divBdr>
    </w:div>
    <w:div w:id="1202985693">
      <w:bodyDiv w:val="1"/>
      <w:marLeft w:val="0"/>
      <w:marRight w:val="0"/>
      <w:marTop w:val="0"/>
      <w:marBottom w:val="0"/>
      <w:divBdr>
        <w:top w:val="none" w:sz="0" w:space="0" w:color="auto"/>
        <w:left w:val="none" w:sz="0" w:space="0" w:color="auto"/>
        <w:bottom w:val="none" w:sz="0" w:space="0" w:color="auto"/>
        <w:right w:val="none" w:sz="0" w:space="0" w:color="auto"/>
      </w:divBdr>
    </w:div>
    <w:div w:id="1203787595">
      <w:bodyDiv w:val="1"/>
      <w:marLeft w:val="0"/>
      <w:marRight w:val="0"/>
      <w:marTop w:val="0"/>
      <w:marBottom w:val="0"/>
      <w:divBdr>
        <w:top w:val="none" w:sz="0" w:space="0" w:color="auto"/>
        <w:left w:val="none" w:sz="0" w:space="0" w:color="auto"/>
        <w:bottom w:val="none" w:sz="0" w:space="0" w:color="auto"/>
        <w:right w:val="none" w:sz="0" w:space="0" w:color="auto"/>
      </w:divBdr>
    </w:div>
    <w:div w:id="1203902923">
      <w:bodyDiv w:val="1"/>
      <w:marLeft w:val="0"/>
      <w:marRight w:val="0"/>
      <w:marTop w:val="0"/>
      <w:marBottom w:val="0"/>
      <w:divBdr>
        <w:top w:val="none" w:sz="0" w:space="0" w:color="auto"/>
        <w:left w:val="none" w:sz="0" w:space="0" w:color="auto"/>
        <w:bottom w:val="none" w:sz="0" w:space="0" w:color="auto"/>
        <w:right w:val="none" w:sz="0" w:space="0" w:color="auto"/>
      </w:divBdr>
    </w:div>
    <w:div w:id="1204058178">
      <w:bodyDiv w:val="1"/>
      <w:marLeft w:val="0"/>
      <w:marRight w:val="0"/>
      <w:marTop w:val="0"/>
      <w:marBottom w:val="0"/>
      <w:divBdr>
        <w:top w:val="none" w:sz="0" w:space="0" w:color="auto"/>
        <w:left w:val="none" w:sz="0" w:space="0" w:color="auto"/>
        <w:bottom w:val="none" w:sz="0" w:space="0" w:color="auto"/>
        <w:right w:val="none" w:sz="0" w:space="0" w:color="auto"/>
      </w:divBdr>
    </w:div>
    <w:div w:id="1204172942">
      <w:bodyDiv w:val="1"/>
      <w:marLeft w:val="0"/>
      <w:marRight w:val="0"/>
      <w:marTop w:val="0"/>
      <w:marBottom w:val="0"/>
      <w:divBdr>
        <w:top w:val="none" w:sz="0" w:space="0" w:color="auto"/>
        <w:left w:val="none" w:sz="0" w:space="0" w:color="auto"/>
        <w:bottom w:val="none" w:sz="0" w:space="0" w:color="auto"/>
        <w:right w:val="none" w:sz="0" w:space="0" w:color="auto"/>
      </w:divBdr>
    </w:div>
    <w:div w:id="1205361959">
      <w:bodyDiv w:val="1"/>
      <w:marLeft w:val="0"/>
      <w:marRight w:val="0"/>
      <w:marTop w:val="0"/>
      <w:marBottom w:val="0"/>
      <w:divBdr>
        <w:top w:val="none" w:sz="0" w:space="0" w:color="auto"/>
        <w:left w:val="none" w:sz="0" w:space="0" w:color="auto"/>
        <w:bottom w:val="none" w:sz="0" w:space="0" w:color="auto"/>
        <w:right w:val="none" w:sz="0" w:space="0" w:color="auto"/>
      </w:divBdr>
    </w:div>
    <w:div w:id="1205632122">
      <w:bodyDiv w:val="1"/>
      <w:marLeft w:val="0"/>
      <w:marRight w:val="0"/>
      <w:marTop w:val="0"/>
      <w:marBottom w:val="0"/>
      <w:divBdr>
        <w:top w:val="none" w:sz="0" w:space="0" w:color="auto"/>
        <w:left w:val="none" w:sz="0" w:space="0" w:color="auto"/>
        <w:bottom w:val="none" w:sz="0" w:space="0" w:color="auto"/>
        <w:right w:val="none" w:sz="0" w:space="0" w:color="auto"/>
      </w:divBdr>
    </w:div>
    <w:div w:id="1205948161">
      <w:bodyDiv w:val="1"/>
      <w:marLeft w:val="0"/>
      <w:marRight w:val="0"/>
      <w:marTop w:val="0"/>
      <w:marBottom w:val="0"/>
      <w:divBdr>
        <w:top w:val="none" w:sz="0" w:space="0" w:color="auto"/>
        <w:left w:val="none" w:sz="0" w:space="0" w:color="auto"/>
        <w:bottom w:val="none" w:sz="0" w:space="0" w:color="auto"/>
        <w:right w:val="none" w:sz="0" w:space="0" w:color="auto"/>
      </w:divBdr>
    </w:div>
    <w:div w:id="1206134601">
      <w:bodyDiv w:val="1"/>
      <w:marLeft w:val="0"/>
      <w:marRight w:val="0"/>
      <w:marTop w:val="0"/>
      <w:marBottom w:val="0"/>
      <w:divBdr>
        <w:top w:val="none" w:sz="0" w:space="0" w:color="auto"/>
        <w:left w:val="none" w:sz="0" w:space="0" w:color="auto"/>
        <w:bottom w:val="none" w:sz="0" w:space="0" w:color="auto"/>
        <w:right w:val="none" w:sz="0" w:space="0" w:color="auto"/>
      </w:divBdr>
    </w:div>
    <w:div w:id="1206211985">
      <w:bodyDiv w:val="1"/>
      <w:marLeft w:val="0"/>
      <w:marRight w:val="0"/>
      <w:marTop w:val="0"/>
      <w:marBottom w:val="0"/>
      <w:divBdr>
        <w:top w:val="none" w:sz="0" w:space="0" w:color="auto"/>
        <w:left w:val="none" w:sz="0" w:space="0" w:color="auto"/>
        <w:bottom w:val="none" w:sz="0" w:space="0" w:color="auto"/>
        <w:right w:val="none" w:sz="0" w:space="0" w:color="auto"/>
      </w:divBdr>
    </w:div>
    <w:div w:id="1206524105">
      <w:bodyDiv w:val="1"/>
      <w:marLeft w:val="0"/>
      <w:marRight w:val="0"/>
      <w:marTop w:val="0"/>
      <w:marBottom w:val="0"/>
      <w:divBdr>
        <w:top w:val="none" w:sz="0" w:space="0" w:color="auto"/>
        <w:left w:val="none" w:sz="0" w:space="0" w:color="auto"/>
        <w:bottom w:val="none" w:sz="0" w:space="0" w:color="auto"/>
        <w:right w:val="none" w:sz="0" w:space="0" w:color="auto"/>
      </w:divBdr>
    </w:div>
    <w:div w:id="1206527986">
      <w:bodyDiv w:val="1"/>
      <w:marLeft w:val="0"/>
      <w:marRight w:val="0"/>
      <w:marTop w:val="0"/>
      <w:marBottom w:val="0"/>
      <w:divBdr>
        <w:top w:val="none" w:sz="0" w:space="0" w:color="auto"/>
        <w:left w:val="none" w:sz="0" w:space="0" w:color="auto"/>
        <w:bottom w:val="none" w:sz="0" w:space="0" w:color="auto"/>
        <w:right w:val="none" w:sz="0" w:space="0" w:color="auto"/>
      </w:divBdr>
    </w:div>
    <w:div w:id="1206870593">
      <w:bodyDiv w:val="1"/>
      <w:marLeft w:val="0"/>
      <w:marRight w:val="0"/>
      <w:marTop w:val="0"/>
      <w:marBottom w:val="0"/>
      <w:divBdr>
        <w:top w:val="none" w:sz="0" w:space="0" w:color="auto"/>
        <w:left w:val="none" w:sz="0" w:space="0" w:color="auto"/>
        <w:bottom w:val="none" w:sz="0" w:space="0" w:color="auto"/>
        <w:right w:val="none" w:sz="0" w:space="0" w:color="auto"/>
      </w:divBdr>
    </w:div>
    <w:div w:id="1207067109">
      <w:bodyDiv w:val="1"/>
      <w:marLeft w:val="0"/>
      <w:marRight w:val="0"/>
      <w:marTop w:val="0"/>
      <w:marBottom w:val="0"/>
      <w:divBdr>
        <w:top w:val="none" w:sz="0" w:space="0" w:color="auto"/>
        <w:left w:val="none" w:sz="0" w:space="0" w:color="auto"/>
        <w:bottom w:val="none" w:sz="0" w:space="0" w:color="auto"/>
        <w:right w:val="none" w:sz="0" w:space="0" w:color="auto"/>
      </w:divBdr>
    </w:div>
    <w:div w:id="1207182420">
      <w:bodyDiv w:val="1"/>
      <w:marLeft w:val="0"/>
      <w:marRight w:val="0"/>
      <w:marTop w:val="0"/>
      <w:marBottom w:val="0"/>
      <w:divBdr>
        <w:top w:val="none" w:sz="0" w:space="0" w:color="auto"/>
        <w:left w:val="none" w:sz="0" w:space="0" w:color="auto"/>
        <w:bottom w:val="none" w:sz="0" w:space="0" w:color="auto"/>
        <w:right w:val="none" w:sz="0" w:space="0" w:color="auto"/>
      </w:divBdr>
    </w:div>
    <w:div w:id="1207790085">
      <w:bodyDiv w:val="1"/>
      <w:marLeft w:val="0"/>
      <w:marRight w:val="0"/>
      <w:marTop w:val="0"/>
      <w:marBottom w:val="0"/>
      <w:divBdr>
        <w:top w:val="none" w:sz="0" w:space="0" w:color="auto"/>
        <w:left w:val="none" w:sz="0" w:space="0" w:color="auto"/>
        <w:bottom w:val="none" w:sz="0" w:space="0" w:color="auto"/>
        <w:right w:val="none" w:sz="0" w:space="0" w:color="auto"/>
      </w:divBdr>
    </w:div>
    <w:div w:id="1208176042">
      <w:bodyDiv w:val="1"/>
      <w:marLeft w:val="0"/>
      <w:marRight w:val="0"/>
      <w:marTop w:val="0"/>
      <w:marBottom w:val="0"/>
      <w:divBdr>
        <w:top w:val="none" w:sz="0" w:space="0" w:color="auto"/>
        <w:left w:val="none" w:sz="0" w:space="0" w:color="auto"/>
        <w:bottom w:val="none" w:sz="0" w:space="0" w:color="auto"/>
        <w:right w:val="none" w:sz="0" w:space="0" w:color="auto"/>
      </w:divBdr>
    </w:div>
    <w:div w:id="1208834947">
      <w:bodyDiv w:val="1"/>
      <w:marLeft w:val="0"/>
      <w:marRight w:val="0"/>
      <w:marTop w:val="0"/>
      <w:marBottom w:val="0"/>
      <w:divBdr>
        <w:top w:val="none" w:sz="0" w:space="0" w:color="auto"/>
        <w:left w:val="none" w:sz="0" w:space="0" w:color="auto"/>
        <w:bottom w:val="none" w:sz="0" w:space="0" w:color="auto"/>
        <w:right w:val="none" w:sz="0" w:space="0" w:color="auto"/>
      </w:divBdr>
    </w:div>
    <w:div w:id="1209030146">
      <w:bodyDiv w:val="1"/>
      <w:marLeft w:val="0"/>
      <w:marRight w:val="0"/>
      <w:marTop w:val="0"/>
      <w:marBottom w:val="0"/>
      <w:divBdr>
        <w:top w:val="none" w:sz="0" w:space="0" w:color="auto"/>
        <w:left w:val="none" w:sz="0" w:space="0" w:color="auto"/>
        <w:bottom w:val="none" w:sz="0" w:space="0" w:color="auto"/>
        <w:right w:val="none" w:sz="0" w:space="0" w:color="auto"/>
      </w:divBdr>
    </w:div>
    <w:div w:id="1209074725">
      <w:bodyDiv w:val="1"/>
      <w:marLeft w:val="0"/>
      <w:marRight w:val="0"/>
      <w:marTop w:val="0"/>
      <w:marBottom w:val="0"/>
      <w:divBdr>
        <w:top w:val="none" w:sz="0" w:space="0" w:color="auto"/>
        <w:left w:val="none" w:sz="0" w:space="0" w:color="auto"/>
        <w:bottom w:val="none" w:sz="0" w:space="0" w:color="auto"/>
        <w:right w:val="none" w:sz="0" w:space="0" w:color="auto"/>
      </w:divBdr>
    </w:div>
    <w:div w:id="1209146585">
      <w:bodyDiv w:val="1"/>
      <w:marLeft w:val="0"/>
      <w:marRight w:val="0"/>
      <w:marTop w:val="0"/>
      <w:marBottom w:val="0"/>
      <w:divBdr>
        <w:top w:val="none" w:sz="0" w:space="0" w:color="auto"/>
        <w:left w:val="none" w:sz="0" w:space="0" w:color="auto"/>
        <w:bottom w:val="none" w:sz="0" w:space="0" w:color="auto"/>
        <w:right w:val="none" w:sz="0" w:space="0" w:color="auto"/>
      </w:divBdr>
    </w:div>
    <w:div w:id="1209149328">
      <w:bodyDiv w:val="1"/>
      <w:marLeft w:val="0"/>
      <w:marRight w:val="0"/>
      <w:marTop w:val="0"/>
      <w:marBottom w:val="0"/>
      <w:divBdr>
        <w:top w:val="none" w:sz="0" w:space="0" w:color="auto"/>
        <w:left w:val="none" w:sz="0" w:space="0" w:color="auto"/>
        <w:bottom w:val="none" w:sz="0" w:space="0" w:color="auto"/>
        <w:right w:val="none" w:sz="0" w:space="0" w:color="auto"/>
      </w:divBdr>
    </w:div>
    <w:div w:id="1209217785">
      <w:bodyDiv w:val="1"/>
      <w:marLeft w:val="0"/>
      <w:marRight w:val="0"/>
      <w:marTop w:val="0"/>
      <w:marBottom w:val="0"/>
      <w:divBdr>
        <w:top w:val="none" w:sz="0" w:space="0" w:color="auto"/>
        <w:left w:val="none" w:sz="0" w:space="0" w:color="auto"/>
        <w:bottom w:val="none" w:sz="0" w:space="0" w:color="auto"/>
        <w:right w:val="none" w:sz="0" w:space="0" w:color="auto"/>
      </w:divBdr>
    </w:div>
    <w:div w:id="1209223970">
      <w:bodyDiv w:val="1"/>
      <w:marLeft w:val="0"/>
      <w:marRight w:val="0"/>
      <w:marTop w:val="0"/>
      <w:marBottom w:val="0"/>
      <w:divBdr>
        <w:top w:val="none" w:sz="0" w:space="0" w:color="auto"/>
        <w:left w:val="none" w:sz="0" w:space="0" w:color="auto"/>
        <w:bottom w:val="none" w:sz="0" w:space="0" w:color="auto"/>
        <w:right w:val="none" w:sz="0" w:space="0" w:color="auto"/>
      </w:divBdr>
    </w:div>
    <w:div w:id="1209537244">
      <w:bodyDiv w:val="1"/>
      <w:marLeft w:val="0"/>
      <w:marRight w:val="0"/>
      <w:marTop w:val="0"/>
      <w:marBottom w:val="0"/>
      <w:divBdr>
        <w:top w:val="none" w:sz="0" w:space="0" w:color="auto"/>
        <w:left w:val="none" w:sz="0" w:space="0" w:color="auto"/>
        <w:bottom w:val="none" w:sz="0" w:space="0" w:color="auto"/>
        <w:right w:val="none" w:sz="0" w:space="0" w:color="auto"/>
      </w:divBdr>
    </w:div>
    <w:div w:id="1209761460">
      <w:bodyDiv w:val="1"/>
      <w:marLeft w:val="0"/>
      <w:marRight w:val="0"/>
      <w:marTop w:val="0"/>
      <w:marBottom w:val="0"/>
      <w:divBdr>
        <w:top w:val="none" w:sz="0" w:space="0" w:color="auto"/>
        <w:left w:val="none" w:sz="0" w:space="0" w:color="auto"/>
        <w:bottom w:val="none" w:sz="0" w:space="0" w:color="auto"/>
        <w:right w:val="none" w:sz="0" w:space="0" w:color="auto"/>
      </w:divBdr>
    </w:div>
    <w:div w:id="1210000388">
      <w:bodyDiv w:val="1"/>
      <w:marLeft w:val="0"/>
      <w:marRight w:val="0"/>
      <w:marTop w:val="0"/>
      <w:marBottom w:val="0"/>
      <w:divBdr>
        <w:top w:val="none" w:sz="0" w:space="0" w:color="auto"/>
        <w:left w:val="none" w:sz="0" w:space="0" w:color="auto"/>
        <w:bottom w:val="none" w:sz="0" w:space="0" w:color="auto"/>
        <w:right w:val="none" w:sz="0" w:space="0" w:color="auto"/>
      </w:divBdr>
    </w:div>
    <w:div w:id="1210144813">
      <w:bodyDiv w:val="1"/>
      <w:marLeft w:val="0"/>
      <w:marRight w:val="0"/>
      <w:marTop w:val="0"/>
      <w:marBottom w:val="0"/>
      <w:divBdr>
        <w:top w:val="none" w:sz="0" w:space="0" w:color="auto"/>
        <w:left w:val="none" w:sz="0" w:space="0" w:color="auto"/>
        <w:bottom w:val="none" w:sz="0" w:space="0" w:color="auto"/>
        <w:right w:val="none" w:sz="0" w:space="0" w:color="auto"/>
      </w:divBdr>
    </w:div>
    <w:div w:id="1210266218">
      <w:bodyDiv w:val="1"/>
      <w:marLeft w:val="0"/>
      <w:marRight w:val="0"/>
      <w:marTop w:val="0"/>
      <w:marBottom w:val="0"/>
      <w:divBdr>
        <w:top w:val="none" w:sz="0" w:space="0" w:color="auto"/>
        <w:left w:val="none" w:sz="0" w:space="0" w:color="auto"/>
        <w:bottom w:val="none" w:sz="0" w:space="0" w:color="auto"/>
        <w:right w:val="none" w:sz="0" w:space="0" w:color="auto"/>
      </w:divBdr>
    </w:div>
    <w:div w:id="1210416984">
      <w:bodyDiv w:val="1"/>
      <w:marLeft w:val="0"/>
      <w:marRight w:val="0"/>
      <w:marTop w:val="0"/>
      <w:marBottom w:val="0"/>
      <w:divBdr>
        <w:top w:val="none" w:sz="0" w:space="0" w:color="auto"/>
        <w:left w:val="none" w:sz="0" w:space="0" w:color="auto"/>
        <w:bottom w:val="none" w:sz="0" w:space="0" w:color="auto"/>
        <w:right w:val="none" w:sz="0" w:space="0" w:color="auto"/>
      </w:divBdr>
    </w:div>
    <w:div w:id="1211109349">
      <w:bodyDiv w:val="1"/>
      <w:marLeft w:val="0"/>
      <w:marRight w:val="0"/>
      <w:marTop w:val="0"/>
      <w:marBottom w:val="0"/>
      <w:divBdr>
        <w:top w:val="none" w:sz="0" w:space="0" w:color="auto"/>
        <w:left w:val="none" w:sz="0" w:space="0" w:color="auto"/>
        <w:bottom w:val="none" w:sz="0" w:space="0" w:color="auto"/>
        <w:right w:val="none" w:sz="0" w:space="0" w:color="auto"/>
      </w:divBdr>
    </w:div>
    <w:div w:id="1211695360">
      <w:bodyDiv w:val="1"/>
      <w:marLeft w:val="0"/>
      <w:marRight w:val="0"/>
      <w:marTop w:val="0"/>
      <w:marBottom w:val="0"/>
      <w:divBdr>
        <w:top w:val="none" w:sz="0" w:space="0" w:color="auto"/>
        <w:left w:val="none" w:sz="0" w:space="0" w:color="auto"/>
        <w:bottom w:val="none" w:sz="0" w:space="0" w:color="auto"/>
        <w:right w:val="none" w:sz="0" w:space="0" w:color="auto"/>
      </w:divBdr>
    </w:div>
    <w:div w:id="1212114564">
      <w:bodyDiv w:val="1"/>
      <w:marLeft w:val="0"/>
      <w:marRight w:val="0"/>
      <w:marTop w:val="0"/>
      <w:marBottom w:val="0"/>
      <w:divBdr>
        <w:top w:val="none" w:sz="0" w:space="0" w:color="auto"/>
        <w:left w:val="none" w:sz="0" w:space="0" w:color="auto"/>
        <w:bottom w:val="none" w:sz="0" w:space="0" w:color="auto"/>
        <w:right w:val="none" w:sz="0" w:space="0" w:color="auto"/>
      </w:divBdr>
    </w:div>
    <w:div w:id="1212614780">
      <w:bodyDiv w:val="1"/>
      <w:marLeft w:val="0"/>
      <w:marRight w:val="0"/>
      <w:marTop w:val="0"/>
      <w:marBottom w:val="0"/>
      <w:divBdr>
        <w:top w:val="none" w:sz="0" w:space="0" w:color="auto"/>
        <w:left w:val="none" w:sz="0" w:space="0" w:color="auto"/>
        <w:bottom w:val="none" w:sz="0" w:space="0" w:color="auto"/>
        <w:right w:val="none" w:sz="0" w:space="0" w:color="auto"/>
      </w:divBdr>
    </w:div>
    <w:div w:id="1213006815">
      <w:bodyDiv w:val="1"/>
      <w:marLeft w:val="0"/>
      <w:marRight w:val="0"/>
      <w:marTop w:val="0"/>
      <w:marBottom w:val="0"/>
      <w:divBdr>
        <w:top w:val="none" w:sz="0" w:space="0" w:color="auto"/>
        <w:left w:val="none" w:sz="0" w:space="0" w:color="auto"/>
        <w:bottom w:val="none" w:sz="0" w:space="0" w:color="auto"/>
        <w:right w:val="none" w:sz="0" w:space="0" w:color="auto"/>
      </w:divBdr>
    </w:div>
    <w:div w:id="1213080010">
      <w:bodyDiv w:val="1"/>
      <w:marLeft w:val="0"/>
      <w:marRight w:val="0"/>
      <w:marTop w:val="0"/>
      <w:marBottom w:val="0"/>
      <w:divBdr>
        <w:top w:val="none" w:sz="0" w:space="0" w:color="auto"/>
        <w:left w:val="none" w:sz="0" w:space="0" w:color="auto"/>
        <w:bottom w:val="none" w:sz="0" w:space="0" w:color="auto"/>
        <w:right w:val="none" w:sz="0" w:space="0" w:color="auto"/>
      </w:divBdr>
    </w:div>
    <w:div w:id="1213081089">
      <w:bodyDiv w:val="1"/>
      <w:marLeft w:val="0"/>
      <w:marRight w:val="0"/>
      <w:marTop w:val="0"/>
      <w:marBottom w:val="0"/>
      <w:divBdr>
        <w:top w:val="none" w:sz="0" w:space="0" w:color="auto"/>
        <w:left w:val="none" w:sz="0" w:space="0" w:color="auto"/>
        <w:bottom w:val="none" w:sz="0" w:space="0" w:color="auto"/>
        <w:right w:val="none" w:sz="0" w:space="0" w:color="auto"/>
      </w:divBdr>
    </w:div>
    <w:div w:id="1213227681">
      <w:bodyDiv w:val="1"/>
      <w:marLeft w:val="0"/>
      <w:marRight w:val="0"/>
      <w:marTop w:val="0"/>
      <w:marBottom w:val="0"/>
      <w:divBdr>
        <w:top w:val="none" w:sz="0" w:space="0" w:color="auto"/>
        <w:left w:val="none" w:sz="0" w:space="0" w:color="auto"/>
        <w:bottom w:val="none" w:sz="0" w:space="0" w:color="auto"/>
        <w:right w:val="none" w:sz="0" w:space="0" w:color="auto"/>
      </w:divBdr>
    </w:div>
    <w:div w:id="1213469662">
      <w:bodyDiv w:val="1"/>
      <w:marLeft w:val="0"/>
      <w:marRight w:val="0"/>
      <w:marTop w:val="0"/>
      <w:marBottom w:val="0"/>
      <w:divBdr>
        <w:top w:val="none" w:sz="0" w:space="0" w:color="auto"/>
        <w:left w:val="none" w:sz="0" w:space="0" w:color="auto"/>
        <w:bottom w:val="none" w:sz="0" w:space="0" w:color="auto"/>
        <w:right w:val="none" w:sz="0" w:space="0" w:color="auto"/>
      </w:divBdr>
    </w:div>
    <w:div w:id="1213620286">
      <w:bodyDiv w:val="1"/>
      <w:marLeft w:val="0"/>
      <w:marRight w:val="0"/>
      <w:marTop w:val="0"/>
      <w:marBottom w:val="0"/>
      <w:divBdr>
        <w:top w:val="none" w:sz="0" w:space="0" w:color="auto"/>
        <w:left w:val="none" w:sz="0" w:space="0" w:color="auto"/>
        <w:bottom w:val="none" w:sz="0" w:space="0" w:color="auto"/>
        <w:right w:val="none" w:sz="0" w:space="0" w:color="auto"/>
      </w:divBdr>
    </w:div>
    <w:div w:id="1213690798">
      <w:bodyDiv w:val="1"/>
      <w:marLeft w:val="0"/>
      <w:marRight w:val="0"/>
      <w:marTop w:val="0"/>
      <w:marBottom w:val="0"/>
      <w:divBdr>
        <w:top w:val="none" w:sz="0" w:space="0" w:color="auto"/>
        <w:left w:val="none" w:sz="0" w:space="0" w:color="auto"/>
        <w:bottom w:val="none" w:sz="0" w:space="0" w:color="auto"/>
        <w:right w:val="none" w:sz="0" w:space="0" w:color="auto"/>
      </w:divBdr>
    </w:div>
    <w:div w:id="1213730773">
      <w:bodyDiv w:val="1"/>
      <w:marLeft w:val="0"/>
      <w:marRight w:val="0"/>
      <w:marTop w:val="0"/>
      <w:marBottom w:val="0"/>
      <w:divBdr>
        <w:top w:val="none" w:sz="0" w:space="0" w:color="auto"/>
        <w:left w:val="none" w:sz="0" w:space="0" w:color="auto"/>
        <w:bottom w:val="none" w:sz="0" w:space="0" w:color="auto"/>
        <w:right w:val="none" w:sz="0" w:space="0" w:color="auto"/>
      </w:divBdr>
    </w:div>
    <w:div w:id="1214003186">
      <w:bodyDiv w:val="1"/>
      <w:marLeft w:val="0"/>
      <w:marRight w:val="0"/>
      <w:marTop w:val="0"/>
      <w:marBottom w:val="0"/>
      <w:divBdr>
        <w:top w:val="none" w:sz="0" w:space="0" w:color="auto"/>
        <w:left w:val="none" w:sz="0" w:space="0" w:color="auto"/>
        <w:bottom w:val="none" w:sz="0" w:space="0" w:color="auto"/>
        <w:right w:val="none" w:sz="0" w:space="0" w:color="auto"/>
      </w:divBdr>
    </w:div>
    <w:div w:id="1214074058">
      <w:bodyDiv w:val="1"/>
      <w:marLeft w:val="0"/>
      <w:marRight w:val="0"/>
      <w:marTop w:val="0"/>
      <w:marBottom w:val="0"/>
      <w:divBdr>
        <w:top w:val="none" w:sz="0" w:space="0" w:color="auto"/>
        <w:left w:val="none" w:sz="0" w:space="0" w:color="auto"/>
        <w:bottom w:val="none" w:sz="0" w:space="0" w:color="auto"/>
        <w:right w:val="none" w:sz="0" w:space="0" w:color="auto"/>
      </w:divBdr>
    </w:div>
    <w:div w:id="1214125117">
      <w:bodyDiv w:val="1"/>
      <w:marLeft w:val="0"/>
      <w:marRight w:val="0"/>
      <w:marTop w:val="0"/>
      <w:marBottom w:val="0"/>
      <w:divBdr>
        <w:top w:val="none" w:sz="0" w:space="0" w:color="auto"/>
        <w:left w:val="none" w:sz="0" w:space="0" w:color="auto"/>
        <w:bottom w:val="none" w:sz="0" w:space="0" w:color="auto"/>
        <w:right w:val="none" w:sz="0" w:space="0" w:color="auto"/>
      </w:divBdr>
    </w:div>
    <w:div w:id="1214540938">
      <w:bodyDiv w:val="1"/>
      <w:marLeft w:val="0"/>
      <w:marRight w:val="0"/>
      <w:marTop w:val="0"/>
      <w:marBottom w:val="0"/>
      <w:divBdr>
        <w:top w:val="none" w:sz="0" w:space="0" w:color="auto"/>
        <w:left w:val="none" w:sz="0" w:space="0" w:color="auto"/>
        <w:bottom w:val="none" w:sz="0" w:space="0" w:color="auto"/>
        <w:right w:val="none" w:sz="0" w:space="0" w:color="auto"/>
      </w:divBdr>
    </w:div>
    <w:div w:id="1214728810">
      <w:bodyDiv w:val="1"/>
      <w:marLeft w:val="0"/>
      <w:marRight w:val="0"/>
      <w:marTop w:val="0"/>
      <w:marBottom w:val="0"/>
      <w:divBdr>
        <w:top w:val="none" w:sz="0" w:space="0" w:color="auto"/>
        <w:left w:val="none" w:sz="0" w:space="0" w:color="auto"/>
        <w:bottom w:val="none" w:sz="0" w:space="0" w:color="auto"/>
        <w:right w:val="none" w:sz="0" w:space="0" w:color="auto"/>
      </w:divBdr>
    </w:div>
    <w:div w:id="1214776991">
      <w:bodyDiv w:val="1"/>
      <w:marLeft w:val="0"/>
      <w:marRight w:val="0"/>
      <w:marTop w:val="0"/>
      <w:marBottom w:val="0"/>
      <w:divBdr>
        <w:top w:val="none" w:sz="0" w:space="0" w:color="auto"/>
        <w:left w:val="none" w:sz="0" w:space="0" w:color="auto"/>
        <w:bottom w:val="none" w:sz="0" w:space="0" w:color="auto"/>
        <w:right w:val="none" w:sz="0" w:space="0" w:color="auto"/>
      </w:divBdr>
    </w:div>
    <w:div w:id="1215120814">
      <w:bodyDiv w:val="1"/>
      <w:marLeft w:val="0"/>
      <w:marRight w:val="0"/>
      <w:marTop w:val="0"/>
      <w:marBottom w:val="0"/>
      <w:divBdr>
        <w:top w:val="none" w:sz="0" w:space="0" w:color="auto"/>
        <w:left w:val="none" w:sz="0" w:space="0" w:color="auto"/>
        <w:bottom w:val="none" w:sz="0" w:space="0" w:color="auto"/>
        <w:right w:val="none" w:sz="0" w:space="0" w:color="auto"/>
      </w:divBdr>
    </w:div>
    <w:div w:id="1215652469">
      <w:bodyDiv w:val="1"/>
      <w:marLeft w:val="0"/>
      <w:marRight w:val="0"/>
      <w:marTop w:val="0"/>
      <w:marBottom w:val="0"/>
      <w:divBdr>
        <w:top w:val="none" w:sz="0" w:space="0" w:color="auto"/>
        <w:left w:val="none" w:sz="0" w:space="0" w:color="auto"/>
        <w:bottom w:val="none" w:sz="0" w:space="0" w:color="auto"/>
        <w:right w:val="none" w:sz="0" w:space="0" w:color="auto"/>
      </w:divBdr>
    </w:div>
    <w:div w:id="1215659024">
      <w:bodyDiv w:val="1"/>
      <w:marLeft w:val="0"/>
      <w:marRight w:val="0"/>
      <w:marTop w:val="0"/>
      <w:marBottom w:val="0"/>
      <w:divBdr>
        <w:top w:val="none" w:sz="0" w:space="0" w:color="auto"/>
        <w:left w:val="none" w:sz="0" w:space="0" w:color="auto"/>
        <w:bottom w:val="none" w:sz="0" w:space="0" w:color="auto"/>
        <w:right w:val="none" w:sz="0" w:space="0" w:color="auto"/>
      </w:divBdr>
    </w:div>
    <w:div w:id="1215779791">
      <w:bodyDiv w:val="1"/>
      <w:marLeft w:val="0"/>
      <w:marRight w:val="0"/>
      <w:marTop w:val="0"/>
      <w:marBottom w:val="0"/>
      <w:divBdr>
        <w:top w:val="none" w:sz="0" w:space="0" w:color="auto"/>
        <w:left w:val="none" w:sz="0" w:space="0" w:color="auto"/>
        <w:bottom w:val="none" w:sz="0" w:space="0" w:color="auto"/>
        <w:right w:val="none" w:sz="0" w:space="0" w:color="auto"/>
      </w:divBdr>
    </w:div>
    <w:div w:id="1216356413">
      <w:bodyDiv w:val="1"/>
      <w:marLeft w:val="0"/>
      <w:marRight w:val="0"/>
      <w:marTop w:val="0"/>
      <w:marBottom w:val="0"/>
      <w:divBdr>
        <w:top w:val="none" w:sz="0" w:space="0" w:color="auto"/>
        <w:left w:val="none" w:sz="0" w:space="0" w:color="auto"/>
        <w:bottom w:val="none" w:sz="0" w:space="0" w:color="auto"/>
        <w:right w:val="none" w:sz="0" w:space="0" w:color="auto"/>
      </w:divBdr>
    </w:div>
    <w:div w:id="1216506735">
      <w:bodyDiv w:val="1"/>
      <w:marLeft w:val="0"/>
      <w:marRight w:val="0"/>
      <w:marTop w:val="0"/>
      <w:marBottom w:val="0"/>
      <w:divBdr>
        <w:top w:val="none" w:sz="0" w:space="0" w:color="auto"/>
        <w:left w:val="none" w:sz="0" w:space="0" w:color="auto"/>
        <w:bottom w:val="none" w:sz="0" w:space="0" w:color="auto"/>
        <w:right w:val="none" w:sz="0" w:space="0" w:color="auto"/>
      </w:divBdr>
    </w:div>
    <w:div w:id="1216619864">
      <w:bodyDiv w:val="1"/>
      <w:marLeft w:val="0"/>
      <w:marRight w:val="0"/>
      <w:marTop w:val="0"/>
      <w:marBottom w:val="0"/>
      <w:divBdr>
        <w:top w:val="none" w:sz="0" w:space="0" w:color="auto"/>
        <w:left w:val="none" w:sz="0" w:space="0" w:color="auto"/>
        <w:bottom w:val="none" w:sz="0" w:space="0" w:color="auto"/>
        <w:right w:val="none" w:sz="0" w:space="0" w:color="auto"/>
      </w:divBdr>
    </w:div>
    <w:div w:id="1216744214">
      <w:bodyDiv w:val="1"/>
      <w:marLeft w:val="0"/>
      <w:marRight w:val="0"/>
      <w:marTop w:val="0"/>
      <w:marBottom w:val="0"/>
      <w:divBdr>
        <w:top w:val="none" w:sz="0" w:space="0" w:color="auto"/>
        <w:left w:val="none" w:sz="0" w:space="0" w:color="auto"/>
        <w:bottom w:val="none" w:sz="0" w:space="0" w:color="auto"/>
        <w:right w:val="none" w:sz="0" w:space="0" w:color="auto"/>
      </w:divBdr>
    </w:div>
    <w:div w:id="1216895336">
      <w:bodyDiv w:val="1"/>
      <w:marLeft w:val="0"/>
      <w:marRight w:val="0"/>
      <w:marTop w:val="0"/>
      <w:marBottom w:val="0"/>
      <w:divBdr>
        <w:top w:val="none" w:sz="0" w:space="0" w:color="auto"/>
        <w:left w:val="none" w:sz="0" w:space="0" w:color="auto"/>
        <w:bottom w:val="none" w:sz="0" w:space="0" w:color="auto"/>
        <w:right w:val="none" w:sz="0" w:space="0" w:color="auto"/>
      </w:divBdr>
    </w:div>
    <w:div w:id="1217006779">
      <w:bodyDiv w:val="1"/>
      <w:marLeft w:val="0"/>
      <w:marRight w:val="0"/>
      <w:marTop w:val="0"/>
      <w:marBottom w:val="0"/>
      <w:divBdr>
        <w:top w:val="none" w:sz="0" w:space="0" w:color="auto"/>
        <w:left w:val="none" w:sz="0" w:space="0" w:color="auto"/>
        <w:bottom w:val="none" w:sz="0" w:space="0" w:color="auto"/>
        <w:right w:val="none" w:sz="0" w:space="0" w:color="auto"/>
      </w:divBdr>
    </w:div>
    <w:div w:id="1217203929">
      <w:bodyDiv w:val="1"/>
      <w:marLeft w:val="0"/>
      <w:marRight w:val="0"/>
      <w:marTop w:val="0"/>
      <w:marBottom w:val="0"/>
      <w:divBdr>
        <w:top w:val="none" w:sz="0" w:space="0" w:color="auto"/>
        <w:left w:val="none" w:sz="0" w:space="0" w:color="auto"/>
        <w:bottom w:val="none" w:sz="0" w:space="0" w:color="auto"/>
        <w:right w:val="none" w:sz="0" w:space="0" w:color="auto"/>
      </w:divBdr>
    </w:div>
    <w:div w:id="1217356674">
      <w:bodyDiv w:val="1"/>
      <w:marLeft w:val="0"/>
      <w:marRight w:val="0"/>
      <w:marTop w:val="0"/>
      <w:marBottom w:val="0"/>
      <w:divBdr>
        <w:top w:val="none" w:sz="0" w:space="0" w:color="auto"/>
        <w:left w:val="none" w:sz="0" w:space="0" w:color="auto"/>
        <w:bottom w:val="none" w:sz="0" w:space="0" w:color="auto"/>
        <w:right w:val="none" w:sz="0" w:space="0" w:color="auto"/>
      </w:divBdr>
    </w:div>
    <w:div w:id="1217425212">
      <w:bodyDiv w:val="1"/>
      <w:marLeft w:val="0"/>
      <w:marRight w:val="0"/>
      <w:marTop w:val="0"/>
      <w:marBottom w:val="0"/>
      <w:divBdr>
        <w:top w:val="none" w:sz="0" w:space="0" w:color="auto"/>
        <w:left w:val="none" w:sz="0" w:space="0" w:color="auto"/>
        <w:bottom w:val="none" w:sz="0" w:space="0" w:color="auto"/>
        <w:right w:val="none" w:sz="0" w:space="0" w:color="auto"/>
      </w:divBdr>
    </w:div>
    <w:div w:id="1217473414">
      <w:bodyDiv w:val="1"/>
      <w:marLeft w:val="0"/>
      <w:marRight w:val="0"/>
      <w:marTop w:val="0"/>
      <w:marBottom w:val="0"/>
      <w:divBdr>
        <w:top w:val="none" w:sz="0" w:space="0" w:color="auto"/>
        <w:left w:val="none" w:sz="0" w:space="0" w:color="auto"/>
        <w:bottom w:val="none" w:sz="0" w:space="0" w:color="auto"/>
        <w:right w:val="none" w:sz="0" w:space="0" w:color="auto"/>
      </w:divBdr>
    </w:div>
    <w:div w:id="1217544563">
      <w:bodyDiv w:val="1"/>
      <w:marLeft w:val="0"/>
      <w:marRight w:val="0"/>
      <w:marTop w:val="0"/>
      <w:marBottom w:val="0"/>
      <w:divBdr>
        <w:top w:val="none" w:sz="0" w:space="0" w:color="auto"/>
        <w:left w:val="none" w:sz="0" w:space="0" w:color="auto"/>
        <w:bottom w:val="none" w:sz="0" w:space="0" w:color="auto"/>
        <w:right w:val="none" w:sz="0" w:space="0" w:color="auto"/>
      </w:divBdr>
    </w:div>
    <w:div w:id="1217549014">
      <w:bodyDiv w:val="1"/>
      <w:marLeft w:val="0"/>
      <w:marRight w:val="0"/>
      <w:marTop w:val="0"/>
      <w:marBottom w:val="0"/>
      <w:divBdr>
        <w:top w:val="none" w:sz="0" w:space="0" w:color="auto"/>
        <w:left w:val="none" w:sz="0" w:space="0" w:color="auto"/>
        <w:bottom w:val="none" w:sz="0" w:space="0" w:color="auto"/>
        <w:right w:val="none" w:sz="0" w:space="0" w:color="auto"/>
      </w:divBdr>
    </w:div>
    <w:div w:id="1217661765">
      <w:bodyDiv w:val="1"/>
      <w:marLeft w:val="0"/>
      <w:marRight w:val="0"/>
      <w:marTop w:val="0"/>
      <w:marBottom w:val="0"/>
      <w:divBdr>
        <w:top w:val="none" w:sz="0" w:space="0" w:color="auto"/>
        <w:left w:val="none" w:sz="0" w:space="0" w:color="auto"/>
        <w:bottom w:val="none" w:sz="0" w:space="0" w:color="auto"/>
        <w:right w:val="none" w:sz="0" w:space="0" w:color="auto"/>
      </w:divBdr>
    </w:div>
    <w:div w:id="1217663365">
      <w:bodyDiv w:val="1"/>
      <w:marLeft w:val="0"/>
      <w:marRight w:val="0"/>
      <w:marTop w:val="0"/>
      <w:marBottom w:val="0"/>
      <w:divBdr>
        <w:top w:val="none" w:sz="0" w:space="0" w:color="auto"/>
        <w:left w:val="none" w:sz="0" w:space="0" w:color="auto"/>
        <w:bottom w:val="none" w:sz="0" w:space="0" w:color="auto"/>
        <w:right w:val="none" w:sz="0" w:space="0" w:color="auto"/>
      </w:divBdr>
    </w:div>
    <w:div w:id="1218004992">
      <w:bodyDiv w:val="1"/>
      <w:marLeft w:val="0"/>
      <w:marRight w:val="0"/>
      <w:marTop w:val="0"/>
      <w:marBottom w:val="0"/>
      <w:divBdr>
        <w:top w:val="none" w:sz="0" w:space="0" w:color="auto"/>
        <w:left w:val="none" w:sz="0" w:space="0" w:color="auto"/>
        <w:bottom w:val="none" w:sz="0" w:space="0" w:color="auto"/>
        <w:right w:val="none" w:sz="0" w:space="0" w:color="auto"/>
      </w:divBdr>
    </w:div>
    <w:div w:id="1218318820">
      <w:bodyDiv w:val="1"/>
      <w:marLeft w:val="0"/>
      <w:marRight w:val="0"/>
      <w:marTop w:val="0"/>
      <w:marBottom w:val="0"/>
      <w:divBdr>
        <w:top w:val="none" w:sz="0" w:space="0" w:color="auto"/>
        <w:left w:val="none" w:sz="0" w:space="0" w:color="auto"/>
        <w:bottom w:val="none" w:sz="0" w:space="0" w:color="auto"/>
        <w:right w:val="none" w:sz="0" w:space="0" w:color="auto"/>
      </w:divBdr>
    </w:div>
    <w:div w:id="1218515807">
      <w:bodyDiv w:val="1"/>
      <w:marLeft w:val="0"/>
      <w:marRight w:val="0"/>
      <w:marTop w:val="0"/>
      <w:marBottom w:val="0"/>
      <w:divBdr>
        <w:top w:val="none" w:sz="0" w:space="0" w:color="auto"/>
        <w:left w:val="none" w:sz="0" w:space="0" w:color="auto"/>
        <w:bottom w:val="none" w:sz="0" w:space="0" w:color="auto"/>
        <w:right w:val="none" w:sz="0" w:space="0" w:color="auto"/>
      </w:divBdr>
    </w:div>
    <w:div w:id="1218737177">
      <w:bodyDiv w:val="1"/>
      <w:marLeft w:val="0"/>
      <w:marRight w:val="0"/>
      <w:marTop w:val="0"/>
      <w:marBottom w:val="0"/>
      <w:divBdr>
        <w:top w:val="none" w:sz="0" w:space="0" w:color="auto"/>
        <w:left w:val="none" w:sz="0" w:space="0" w:color="auto"/>
        <w:bottom w:val="none" w:sz="0" w:space="0" w:color="auto"/>
        <w:right w:val="none" w:sz="0" w:space="0" w:color="auto"/>
      </w:divBdr>
    </w:div>
    <w:div w:id="1218782343">
      <w:bodyDiv w:val="1"/>
      <w:marLeft w:val="0"/>
      <w:marRight w:val="0"/>
      <w:marTop w:val="0"/>
      <w:marBottom w:val="0"/>
      <w:divBdr>
        <w:top w:val="none" w:sz="0" w:space="0" w:color="auto"/>
        <w:left w:val="none" w:sz="0" w:space="0" w:color="auto"/>
        <w:bottom w:val="none" w:sz="0" w:space="0" w:color="auto"/>
        <w:right w:val="none" w:sz="0" w:space="0" w:color="auto"/>
      </w:divBdr>
    </w:div>
    <w:div w:id="1219708837">
      <w:bodyDiv w:val="1"/>
      <w:marLeft w:val="0"/>
      <w:marRight w:val="0"/>
      <w:marTop w:val="0"/>
      <w:marBottom w:val="0"/>
      <w:divBdr>
        <w:top w:val="none" w:sz="0" w:space="0" w:color="auto"/>
        <w:left w:val="none" w:sz="0" w:space="0" w:color="auto"/>
        <w:bottom w:val="none" w:sz="0" w:space="0" w:color="auto"/>
        <w:right w:val="none" w:sz="0" w:space="0" w:color="auto"/>
      </w:divBdr>
    </w:div>
    <w:div w:id="1219971293">
      <w:bodyDiv w:val="1"/>
      <w:marLeft w:val="0"/>
      <w:marRight w:val="0"/>
      <w:marTop w:val="0"/>
      <w:marBottom w:val="0"/>
      <w:divBdr>
        <w:top w:val="none" w:sz="0" w:space="0" w:color="auto"/>
        <w:left w:val="none" w:sz="0" w:space="0" w:color="auto"/>
        <w:bottom w:val="none" w:sz="0" w:space="0" w:color="auto"/>
        <w:right w:val="none" w:sz="0" w:space="0" w:color="auto"/>
      </w:divBdr>
    </w:div>
    <w:div w:id="1220093779">
      <w:bodyDiv w:val="1"/>
      <w:marLeft w:val="0"/>
      <w:marRight w:val="0"/>
      <w:marTop w:val="0"/>
      <w:marBottom w:val="0"/>
      <w:divBdr>
        <w:top w:val="none" w:sz="0" w:space="0" w:color="auto"/>
        <w:left w:val="none" w:sz="0" w:space="0" w:color="auto"/>
        <w:bottom w:val="none" w:sz="0" w:space="0" w:color="auto"/>
        <w:right w:val="none" w:sz="0" w:space="0" w:color="auto"/>
      </w:divBdr>
    </w:div>
    <w:div w:id="1220169169">
      <w:bodyDiv w:val="1"/>
      <w:marLeft w:val="0"/>
      <w:marRight w:val="0"/>
      <w:marTop w:val="0"/>
      <w:marBottom w:val="0"/>
      <w:divBdr>
        <w:top w:val="none" w:sz="0" w:space="0" w:color="auto"/>
        <w:left w:val="none" w:sz="0" w:space="0" w:color="auto"/>
        <w:bottom w:val="none" w:sz="0" w:space="0" w:color="auto"/>
        <w:right w:val="none" w:sz="0" w:space="0" w:color="auto"/>
      </w:divBdr>
    </w:div>
    <w:div w:id="1220243801">
      <w:bodyDiv w:val="1"/>
      <w:marLeft w:val="0"/>
      <w:marRight w:val="0"/>
      <w:marTop w:val="0"/>
      <w:marBottom w:val="0"/>
      <w:divBdr>
        <w:top w:val="none" w:sz="0" w:space="0" w:color="auto"/>
        <w:left w:val="none" w:sz="0" w:space="0" w:color="auto"/>
        <w:bottom w:val="none" w:sz="0" w:space="0" w:color="auto"/>
        <w:right w:val="none" w:sz="0" w:space="0" w:color="auto"/>
      </w:divBdr>
    </w:div>
    <w:div w:id="1221021360">
      <w:bodyDiv w:val="1"/>
      <w:marLeft w:val="0"/>
      <w:marRight w:val="0"/>
      <w:marTop w:val="0"/>
      <w:marBottom w:val="0"/>
      <w:divBdr>
        <w:top w:val="none" w:sz="0" w:space="0" w:color="auto"/>
        <w:left w:val="none" w:sz="0" w:space="0" w:color="auto"/>
        <w:bottom w:val="none" w:sz="0" w:space="0" w:color="auto"/>
        <w:right w:val="none" w:sz="0" w:space="0" w:color="auto"/>
      </w:divBdr>
    </w:div>
    <w:div w:id="1221987482">
      <w:bodyDiv w:val="1"/>
      <w:marLeft w:val="0"/>
      <w:marRight w:val="0"/>
      <w:marTop w:val="0"/>
      <w:marBottom w:val="0"/>
      <w:divBdr>
        <w:top w:val="none" w:sz="0" w:space="0" w:color="auto"/>
        <w:left w:val="none" w:sz="0" w:space="0" w:color="auto"/>
        <w:bottom w:val="none" w:sz="0" w:space="0" w:color="auto"/>
        <w:right w:val="none" w:sz="0" w:space="0" w:color="auto"/>
      </w:divBdr>
    </w:div>
    <w:div w:id="1222013871">
      <w:bodyDiv w:val="1"/>
      <w:marLeft w:val="0"/>
      <w:marRight w:val="0"/>
      <w:marTop w:val="0"/>
      <w:marBottom w:val="0"/>
      <w:divBdr>
        <w:top w:val="none" w:sz="0" w:space="0" w:color="auto"/>
        <w:left w:val="none" w:sz="0" w:space="0" w:color="auto"/>
        <w:bottom w:val="none" w:sz="0" w:space="0" w:color="auto"/>
        <w:right w:val="none" w:sz="0" w:space="0" w:color="auto"/>
      </w:divBdr>
    </w:div>
    <w:div w:id="1222257164">
      <w:bodyDiv w:val="1"/>
      <w:marLeft w:val="0"/>
      <w:marRight w:val="0"/>
      <w:marTop w:val="0"/>
      <w:marBottom w:val="0"/>
      <w:divBdr>
        <w:top w:val="none" w:sz="0" w:space="0" w:color="auto"/>
        <w:left w:val="none" w:sz="0" w:space="0" w:color="auto"/>
        <w:bottom w:val="none" w:sz="0" w:space="0" w:color="auto"/>
        <w:right w:val="none" w:sz="0" w:space="0" w:color="auto"/>
      </w:divBdr>
    </w:div>
    <w:div w:id="1222523217">
      <w:bodyDiv w:val="1"/>
      <w:marLeft w:val="0"/>
      <w:marRight w:val="0"/>
      <w:marTop w:val="0"/>
      <w:marBottom w:val="0"/>
      <w:divBdr>
        <w:top w:val="none" w:sz="0" w:space="0" w:color="auto"/>
        <w:left w:val="none" w:sz="0" w:space="0" w:color="auto"/>
        <w:bottom w:val="none" w:sz="0" w:space="0" w:color="auto"/>
        <w:right w:val="none" w:sz="0" w:space="0" w:color="auto"/>
      </w:divBdr>
    </w:div>
    <w:div w:id="1222599196">
      <w:bodyDiv w:val="1"/>
      <w:marLeft w:val="0"/>
      <w:marRight w:val="0"/>
      <w:marTop w:val="0"/>
      <w:marBottom w:val="0"/>
      <w:divBdr>
        <w:top w:val="none" w:sz="0" w:space="0" w:color="auto"/>
        <w:left w:val="none" w:sz="0" w:space="0" w:color="auto"/>
        <w:bottom w:val="none" w:sz="0" w:space="0" w:color="auto"/>
        <w:right w:val="none" w:sz="0" w:space="0" w:color="auto"/>
      </w:divBdr>
    </w:div>
    <w:div w:id="1222709732">
      <w:bodyDiv w:val="1"/>
      <w:marLeft w:val="0"/>
      <w:marRight w:val="0"/>
      <w:marTop w:val="0"/>
      <w:marBottom w:val="0"/>
      <w:divBdr>
        <w:top w:val="none" w:sz="0" w:space="0" w:color="auto"/>
        <w:left w:val="none" w:sz="0" w:space="0" w:color="auto"/>
        <w:bottom w:val="none" w:sz="0" w:space="0" w:color="auto"/>
        <w:right w:val="none" w:sz="0" w:space="0" w:color="auto"/>
      </w:divBdr>
    </w:div>
    <w:div w:id="1222713661">
      <w:bodyDiv w:val="1"/>
      <w:marLeft w:val="0"/>
      <w:marRight w:val="0"/>
      <w:marTop w:val="0"/>
      <w:marBottom w:val="0"/>
      <w:divBdr>
        <w:top w:val="none" w:sz="0" w:space="0" w:color="auto"/>
        <w:left w:val="none" w:sz="0" w:space="0" w:color="auto"/>
        <w:bottom w:val="none" w:sz="0" w:space="0" w:color="auto"/>
        <w:right w:val="none" w:sz="0" w:space="0" w:color="auto"/>
      </w:divBdr>
    </w:div>
    <w:div w:id="1222907841">
      <w:bodyDiv w:val="1"/>
      <w:marLeft w:val="0"/>
      <w:marRight w:val="0"/>
      <w:marTop w:val="0"/>
      <w:marBottom w:val="0"/>
      <w:divBdr>
        <w:top w:val="none" w:sz="0" w:space="0" w:color="auto"/>
        <w:left w:val="none" w:sz="0" w:space="0" w:color="auto"/>
        <w:bottom w:val="none" w:sz="0" w:space="0" w:color="auto"/>
        <w:right w:val="none" w:sz="0" w:space="0" w:color="auto"/>
      </w:divBdr>
    </w:div>
    <w:div w:id="1223255893">
      <w:bodyDiv w:val="1"/>
      <w:marLeft w:val="0"/>
      <w:marRight w:val="0"/>
      <w:marTop w:val="0"/>
      <w:marBottom w:val="0"/>
      <w:divBdr>
        <w:top w:val="none" w:sz="0" w:space="0" w:color="auto"/>
        <w:left w:val="none" w:sz="0" w:space="0" w:color="auto"/>
        <w:bottom w:val="none" w:sz="0" w:space="0" w:color="auto"/>
        <w:right w:val="none" w:sz="0" w:space="0" w:color="auto"/>
      </w:divBdr>
    </w:div>
    <w:div w:id="1223297263">
      <w:bodyDiv w:val="1"/>
      <w:marLeft w:val="0"/>
      <w:marRight w:val="0"/>
      <w:marTop w:val="0"/>
      <w:marBottom w:val="0"/>
      <w:divBdr>
        <w:top w:val="none" w:sz="0" w:space="0" w:color="auto"/>
        <w:left w:val="none" w:sz="0" w:space="0" w:color="auto"/>
        <w:bottom w:val="none" w:sz="0" w:space="0" w:color="auto"/>
        <w:right w:val="none" w:sz="0" w:space="0" w:color="auto"/>
      </w:divBdr>
    </w:div>
    <w:div w:id="1223449662">
      <w:bodyDiv w:val="1"/>
      <w:marLeft w:val="0"/>
      <w:marRight w:val="0"/>
      <w:marTop w:val="0"/>
      <w:marBottom w:val="0"/>
      <w:divBdr>
        <w:top w:val="none" w:sz="0" w:space="0" w:color="auto"/>
        <w:left w:val="none" w:sz="0" w:space="0" w:color="auto"/>
        <w:bottom w:val="none" w:sz="0" w:space="0" w:color="auto"/>
        <w:right w:val="none" w:sz="0" w:space="0" w:color="auto"/>
      </w:divBdr>
    </w:div>
    <w:div w:id="1223563366">
      <w:bodyDiv w:val="1"/>
      <w:marLeft w:val="0"/>
      <w:marRight w:val="0"/>
      <w:marTop w:val="0"/>
      <w:marBottom w:val="0"/>
      <w:divBdr>
        <w:top w:val="none" w:sz="0" w:space="0" w:color="auto"/>
        <w:left w:val="none" w:sz="0" w:space="0" w:color="auto"/>
        <w:bottom w:val="none" w:sz="0" w:space="0" w:color="auto"/>
        <w:right w:val="none" w:sz="0" w:space="0" w:color="auto"/>
      </w:divBdr>
    </w:div>
    <w:div w:id="1223911098">
      <w:bodyDiv w:val="1"/>
      <w:marLeft w:val="0"/>
      <w:marRight w:val="0"/>
      <w:marTop w:val="0"/>
      <w:marBottom w:val="0"/>
      <w:divBdr>
        <w:top w:val="none" w:sz="0" w:space="0" w:color="auto"/>
        <w:left w:val="none" w:sz="0" w:space="0" w:color="auto"/>
        <w:bottom w:val="none" w:sz="0" w:space="0" w:color="auto"/>
        <w:right w:val="none" w:sz="0" w:space="0" w:color="auto"/>
      </w:divBdr>
    </w:div>
    <w:div w:id="1224298363">
      <w:bodyDiv w:val="1"/>
      <w:marLeft w:val="0"/>
      <w:marRight w:val="0"/>
      <w:marTop w:val="0"/>
      <w:marBottom w:val="0"/>
      <w:divBdr>
        <w:top w:val="none" w:sz="0" w:space="0" w:color="auto"/>
        <w:left w:val="none" w:sz="0" w:space="0" w:color="auto"/>
        <w:bottom w:val="none" w:sz="0" w:space="0" w:color="auto"/>
        <w:right w:val="none" w:sz="0" w:space="0" w:color="auto"/>
      </w:divBdr>
    </w:div>
    <w:div w:id="1224485587">
      <w:bodyDiv w:val="1"/>
      <w:marLeft w:val="0"/>
      <w:marRight w:val="0"/>
      <w:marTop w:val="0"/>
      <w:marBottom w:val="0"/>
      <w:divBdr>
        <w:top w:val="none" w:sz="0" w:space="0" w:color="auto"/>
        <w:left w:val="none" w:sz="0" w:space="0" w:color="auto"/>
        <w:bottom w:val="none" w:sz="0" w:space="0" w:color="auto"/>
        <w:right w:val="none" w:sz="0" w:space="0" w:color="auto"/>
      </w:divBdr>
    </w:div>
    <w:div w:id="1225145319">
      <w:bodyDiv w:val="1"/>
      <w:marLeft w:val="0"/>
      <w:marRight w:val="0"/>
      <w:marTop w:val="0"/>
      <w:marBottom w:val="0"/>
      <w:divBdr>
        <w:top w:val="none" w:sz="0" w:space="0" w:color="auto"/>
        <w:left w:val="none" w:sz="0" w:space="0" w:color="auto"/>
        <w:bottom w:val="none" w:sz="0" w:space="0" w:color="auto"/>
        <w:right w:val="none" w:sz="0" w:space="0" w:color="auto"/>
      </w:divBdr>
    </w:div>
    <w:div w:id="1225799254">
      <w:bodyDiv w:val="1"/>
      <w:marLeft w:val="0"/>
      <w:marRight w:val="0"/>
      <w:marTop w:val="0"/>
      <w:marBottom w:val="0"/>
      <w:divBdr>
        <w:top w:val="none" w:sz="0" w:space="0" w:color="auto"/>
        <w:left w:val="none" w:sz="0" w:space="0" w:color="auto"/>
        <w:bottom w:val="none" w:sz="0" w:space="0" w:color="auto"/>
        <w:right w:val="none" w:sz="0" w:space="0" w:color="auto"/>
      </w:divBdr>
    </w:div>
    <w:div w:id="1225871582">
      <w:bodyDiv w:val="1"/>
      <w:marLeft w:val="0"/>
      <w:marRight w:val="0"/>
      <w:marTop w:val="0"/>
      <w:marBottom w:val="0"/>
      <w:divBdr>
        <w:top w:val="none" w:sz="0" w:space="0" w:color="auto"/>
        <w:left w:val="none" w:sz="0" w:space="0" w:color="auto"/>
        <w:bottom w:val="none" w:sz="0" w:space="0" w:color="auto"/>
        <w:right w:val="none" w:sz="0" w:space="0" w:color="auto"/>
      </w:divBdr>
    </w:div>
    <w:div w:id="1226260552">
      <w:bodyDiv w:val="1"/>
      <w:marLeft w:val="0"/>
      <w:marRight w:val="0"/>
      <w:marTop w:val="0"/>
      <w:marBottom w:val="0"/>
      <w:divBdr>
        <w:top w:val="none" w:sz="0" w:space="0" w:color="auto"/>
        <w:left w:val="none" w:sz="0" w:space="0" w:color="auto"/>
        <w:bottom w:val="none" w:sz="0" w:space="0" w:color="auto"/>
        <w:right w:val="none" w:sz="0" w:space="0" w:color="auto"/>
      </w:divBdr>
    </w:div>
    <w:div w:id="1226574660">
      <w:bodyDiv w:val="1"/>
      <w:marLeft w:val="0"/>
      <w:marRight w:val="0"/>
      <w:marTop w:val="0"/>
      <w:marBottom w:val="0"/>
      <w:divBdr>
        <w:top w:val="none" w:sz="0" w:space="0" w:color="auto"/>
        <w:left w:val="none" w:sz="0" w:space="0" w:color="auto"/>
        <w:bottom w:val="none" w:sz="0" w:space="0" w:color="auto"/>
        <w:right w:val="none" w:sz="0" w:space="0" w:color="auto"/>
      </w:divBdr>
    </w:div>
    <w:div w:id="1226837499">
      <w:bodyDiv w:val="1"/>
      <w:marLeft w:val="0"/>
      <w:marRight w:val="0"/>
      <w:marTop w:val="0"/>
      <w:marBottom w:val="0"/>
      <w:divBdr>
        <w:top w:val="none" w:sz="0" w:space="0" w:color="auto"/>
        <w:left w:val="none" w:sz="0" w:space="0" w:color="auto"/>
        <w:bottom w:val="none" w:sz="0" w:space="0" w:color="auto"/>
        <w:right w:val="none" w:sz="0" w:space="0" w:color="auto"/>
      </w:divBdr>
    </w:div>
    <w:div w:id="1226842963">
      <w:bodyDiv w:val="1"/>
      <w:marLeft w:val="0"/>
      <w:marRight w:val="0"/>
      <w:marTop w:val="0"/>
      <w:marBottom w:val="0"/>
      <w:divBdr>
        <w:top w:val="none" w:sz="0" w:space="0" w:color="auto"/>
        <w:left w:val="none" w:sz="0" w:space="0" w:color="auto"/>
        <w:bottom w:val="none" w:sz="0" w:space="0" w:color="auto"/>
        <w:right w:val="none" w:sz="0" w:space="0" w:color="auto"/>
      </w:divBdr>
    </w:div>
    <w:div w:id="1226992717">
      <w:bodyDiv w:val="1"/>
      <w:marLeft w:val="0"/>
      <w:marRight w:val="0"/>
      <w:marTop w:val="0"/>
      <w:marBottom w:val="0"/>
      <w:divBdr>
        <w:top w:val="none" w:sz="0" w:space="0" w:color="auto"/>
        <w:left w:val="none" w:sz="0" w:space="0" w:color="auto"/>
        <w:bottom w:val="none" w:sz="0" w:space="0" w:color="auto"/>
        <w:right w:val="none" w:sz="0" w:space="0" w:color="auto"/>
      </w:divBdr>
    </w:div>
    <w:div w:id="1226993085">
      <w:bodyDiv w:val="1"/>
      <w:marLeft w:val="0"/>
      <w:marRight w:val="0"/>
      <w:marTop w:val="0"/>
      <w:marBottom w:val="0"/>
      <w:divBdr>
        <w:top w:val="none" w:sz="0" w:space="0" w:color="auto"/>
        <w:left w:val="none" w:sz="0" w:space="0" w:color="auto"/>
        <w:bottom w:val="none" w:sz="0" w:space="0" w:color="auto"/>
        <w:right w:val="none" w:sz="0" w:space="0" w:color="auto"/>
      </w:divBdr>
    </w:div>
    <w:div w:id="1227182559">
      <w:bodyDiv w:val="1"/>
      <w:marLeft w:val="0"/>
      <w:marRight w:val="0"/>
      <w:marTop w:val="0"/>
      <w:marBottom w:val="0"/>
      <w:divBdr>
        <w:top w:val="none" w:sz="0" w:space="0" w:color="auto"/>
        <w:left w:val="none" w:sz="0" w:space="0" w:color="auto"/>
        <w:bottom w:val="none" w:sz="0" w:space="0" w:color="auto"/>
        <w:right w:val="none" w:sz="0" w:space="0" w:color="auto"/>
      </w:divBdr>
    </w:div>
    <w:div w:id="1227187306">
      <w:bodyDiv w:val="1"/>
      <w:marLeft w:val="0"/>
      <w:marRight w:val="0"/>
      <w:marTop w:val="0"/>
      <w:marBottom w:val="0"/>
      <w:divBdr>
        <w:top w:val="none" w:sz="0" w:space="0" w:color="auto"/>
        <w:left w:val="none" w:sz="0" w:space="0" w:color="auto"/>
        <w:bottom w:val="none" w:sz="0" w:space="0" w:color="auto"/>
        <w:right w:val="none" w:sz="0" w:space="0" w:color="auto"/>
      </w:divBdr>
    </w:div>
    <w:div w:id="1227297975">
      <w:bodyDiv w:val="1"/>
      <w:marLeft w:val="0"/>
      <w:marRight w:val="0"/>
      <w:marTop w:val="0"/>
      <w:marBottom w:val="0"/>
      <w:divBdr>
        <w:top w:val="none" w:sz="0" w:space="0" w:color="auto"/>
        <w:left w:val="none" w:sz="0" w:space="0" w:color="auto"/>
        <w:bottom w:val="none" w:sz="0" w:space="0" w:color="auto"/>
        <w:right w:val="none" w:sz="0" w:space="0" w:color="auto"/>
      </w:divBdr>
    </w:div>
    <w:div w:id="1227571569">
      <w:bodyDiv w:val="1"/>
      <w:marLeft w:val="0"/>
      <w:marRight w:val="0"/>
      <w:marTop w:val="0"/>
      <w:marBottom w:val="0"/>
      <w:divBdr>
        <w:top w:val="none" w:sz="0" w:space="0" w:color="auto"/>
        <w:left w:val="none" w:sz="0" w:space="0" w:color="auto"/>
        <w:bottom w:val="none" w:sz="0" w:space="0" w:color="auto"/>
        <w:right w:val="none" w:sz="0" w:space="0" w:color="auto"/>
      </w:divBdr>
    </w:div>
    <w:div w:id="1227958425">
      <w:bodyDiv w:val="1"/>
      <w:marLeft w:val="0"/>
      <w:marRight w:val="0"/>
      <w:marTop w:val="0"/>
      <w:marBottom w:val="0"/>
      <w:divBdr>
        <w:top w:val="none" w:sz="0" w:space="0" w:color="auto"/>
        <w:left w:val="none" w:sz="0" w:space="0" w:color="auto"/>
        <w:bottom w:val="none" w:sz="0" w:space="0" w:color="auto"/>
        <w:right w:val="none" w:sz="0" w:space="0" w:color="auto"/>
      </w:divBdr>
    </w:div>
    <w:div w:id="1228568449">
      <w:bodyDiv w:val="1"/>
      <w:marLeft w:val="0"/>
      <w:marRight w:val="0"/>
      <w:marTop w:val="0"/>
      <w:marBottom w:val="0"/>
      <w:divBdr>
        <w:top w:val="none" w:sz="0" w:space="0" w:color="auto"/>
        <w:left w:val="none" w:sz="0" w:space="0" w:color="auto"/>
        <w:bottom w:val="none" w:sz="0" w:space="0" w:color="auto"/>
        <w:right w:val="none" w:sz="0" w:space="0" w:color="auto"/>
      </w:divBdr>
    </w:div>
    <w:div w:id="1228761403">
      <w:bodyDiv w:val="1"/>
      <w:marLeft w:val="0"/>
      <w:marRight w:val="0"/>
      <w:marTop w:val="0"/>
      <w:marBottom w:val="0"/>
      <w:divBdr>
        <w:top w:val="none" w:sz="0" w:space="0" w:color="auto"/>
        <w:left w:val="none" w:sz="0" w:space="0" w:color="auto"/>
        <w:bottom w:val="none" w:sz="0" w:space="0" w:color="auto"/>
        <w:right w:val="none" w:sz="0" w:space="0" w:color="auto"/>
      </w:divBdr>
    </w:div>
    <w:div w:id="1228801052">
      <w:bodyDiv w:val="1"/>
      <w:marLeft w:val="0"/>
      <w:marRight w:val="0"/>
      <w:marTop w:val="0"/>
      <w:marBottom w:val="0"/>
      <w:divBdr>
        <w:top w:val="none" w:sz="0" w:space="0" w:color="auto"/>
        <w:left w:val="none" w:sz="0" w:space="0" w:color="auto"/>
        <w:bottom w:val="none" w:sz="0" w:space="0" w:color="auto"/>
        <w:right w:val="none" w:sz="0" w:space="0" w:color="auto"/>
      </w:divBdr>
    </w:div>
    <w:div w:id="1228953571">
      <w:bodyDiv w:val="1"/>
      <w:marLeft w:val="0"/>
      <w:marRight w:val="0"/>
      <w:marTop w:val="0"/>
      <w:marBottom w:val="0"/>
      <w:divBdr>
        <w:top w:val="none" w:sz="0" w:space="0" w:color="auto"/>
        <w:left w:val="none" w:sz="0" w:space="0" w:color="auto"/>
        <w:bottom w:val="none" w:sz="0" w:space="0" w:color="auto"/>
        <w:right w:val="none" w:sz="0" w:space="0" w:color="auto"/>
      </w:divBdr>
    </w:div>
    <w:div w:id="1229151291">
      <w:bodyDiv w:val="1"/>
      <w:marLeft w:val="0"/>
      <w:marRight w:val="0"/>
      <w:marTop w:val="0"/>
      <w:marBottom w:val="0"/>
      <w:divBdr>
        <w:top w:val="none" w:sz="0" w:space="0" w:color="auto"/>
        <w:left w:val="none" w:sz="0" w:space="0" w:color="auto"/>
        <w:bottom w:val="none" w:sz="0" w:space="0" w:color="auto"/>
        <w:right w:val="none" w:sz="0" w:space="0" w:color="auto"/>
      </w:divBdr>
    </w:div>
    <w:div w:id="1229265005">
      <w:bodyDiv w:val="1"/>
      <w:marLeft w:val="0"/>
      <w:marRight w:val="0"/>
      <w:marTop w:val="0"/>
      <w:marBottom w:val="0"/>
      <w:divBdr>
        <w:top w:val="none" w:sz="0" w:space="0" w:color="auto"/>
        <w:left w:val="none" w:sz="0" w:space="0" w:color="auto"/>
        <w:bottom w:val="none" w:sz="0" w:space="0" w:color="auto"/>
        <w:right w:val="none" w:sz="0" w:space="0" w:color="auto"/>
      </w:divBdr>
    </w:div>
    <w:div w:id="1229414649">
      <w:bodyDiv w:val="1"/>
      <w:marLeft w:val="0"/>
      <w:marRight w:val="0"/>
      <w:marTop w:val="0"/>
      <w:marBottom w:val="0"/>
      <w:divBdr>
        <w:top w:val="none" w:sz="0" w:space="0" w:color="auto"/>
        <w:left w:val="none" w:sz="0" w:space="0" w:color="auto"/>
        <w:bottom w:val="none" w:sz="0" w:space="0" w:color="auto"/>
        <w:right w:val="none" w:sz="0" w:space="0" w:color="auto"/>
      </w:divBdr>
    </w:div>
    <w:div w:id="1229420250">
      <w:bodyDiv w:val="1"/>
      <w:marLeft w:val="0"/>
      <w:marRight w:val="0"/>
      <w:marTop w:val="0"/>
      <w:marBottom w:val="0"/>
      <w:divBdr>
        <w:top w:val="none" w:sz="0" w:space="0" w:color="auto"/>
        <w:left w:val="none" w:sz="0" w:space="0" w:color="auto"/>
        <w:bottom w:val="none" w:sz="0" w:space="0" w:color="auto"/>
        <w:right w:val="none" w:sz="0" w:space="0" w:color="auto"/>
      </w:divBdr>
    </w:div>
    <w:div w:id="1229534629">
      <w:bodyDiv w:val="1"/>
      <w:marLeft w:val="0"/>
      <w:marRight w:val="0"/>
      <w:marTop w:val="0"/>
      <w:marBottom w:val="0"/>
      <w:divBdr>
        <w:top w:val="none" w:sz="0" w:space="0" w:color="auto"/>
        <w:left w:val="none" w:sz="0" w:space="0" w:color="auto"/>
        <w:bottom w:val="none" w:sz="0" w:space="0" w:color="auto"/>
        <w:right w:val="none" w:sz="0" w:space="0" w:color="auto"/>
      </w:divBdr>
    </w:div>
    <w:div w:id="1229729291">
      <w:bodyDiv w:val="1"/>
      <w:marLeft w:val="0"/>
      <w:marRight w:val="0"/>
      <w:marTop w:val="0"/>
      <w:marBottom w:val="0"/>
      <w:divBdr>
        <w:top w:val="none" w:sz="0" w:space="0" w:color="auto"/>
        <w:left w:val="none" w:sz="0" w:space="0" w:color="auto"/>
        <w:bottom w:val="none" w:sz="0" w:space="0" w:color="auto"/>
        <w:right w:val="none" w:sz="0" w:space="0" w:color="auto"/>
      </w:divBdr>
    </w:div>
    <w:div w:id="1229926705">
      <w:bodyDiv w:val="1"/>
      <w:marLeft w:val="0"/>
      <w:marRight w:val="0"/>
      <w:marTop w:val="0"/>
      <w:marBottom w:val="0"/>
      <w:divBdr>
        <w:top w:val="none" w:sz="0" w:space="0" w:color="auto"/>
        <w:left w:val="none" w:sz="0" w:space="0" w:color="auto"/>
        <w:bottom w:val="none" w:sz="0" w:space="0" w:color="auto"/>
        <w:right w:val="none" w:sz="0" w:space="0" w:color="auto"/>
      </w:divBdr>
    </w:div>
    <w:div w:id="1230001845">
      <w:bodyDiv w:val="1"/>
      <w:marLeft w:val="0"/>
      <w:marRight w:val="0"/>
      <w:marTop w:val="0"/>
      <w:marBottom w:val="0"/>
      <w:divBdr>
        <w:top w:val="none" w:sz="0" w:space="0" w:color="auto"/>
        <w:left w:val="none" w:sz="0" w:space="0" w:color="auto"/>
        <w:bottom w:val="none" w:sz="0" w:space="0" w:color="auto"/>
        <w:right w:val="none" w:sz="0" w:space="0" w:color="auto"/>
      </w:divBdr>
    </w:div>
    <w:div w:id="1230728392">
      <w:bodyDiv w:val="1"/>
      <w:marLeft w:val="0"/>
      <w:marRight w:val="0"/>
      <w:marTop w:val="0"/>
      <w:marBottom w:val="0"/>
      <w:divBdr>
        <w:top w:val="none" w:sz="0" w:space="0" w:color="auto"/>
        <w:left w:val="none" w:sz="0" w:space="0" w:color="auto"/>
        <w:bottom w:val="none" w:sz="0" w:space="0" w:color="auto"/>
        <w:right w:val="none" w:sz="0" w:space="0" w:color="auto"/>
      </w:divBdr>
    </w:div>
    <w:div w:id="1230924294">
      <w:bodyDiv w:val="1"/>
      <w:marLeft w:val="0"/>
      <w:marRight w:val="0"/>
      <w:marTop w:val="0"/>
      <w:marBottom w:val="0"/>
      <w:divBdr>
        <w:top w:val="none" w:sz="0" w:space="0" w:color="auto"/>
        <w:left w:val="none" w:sz="0" w:space="0" w:color="auto"/>
        <w:bottom w:val="none" w:sz="0" w:space="0" w:color="auto"/>
        <w:right w:val="none" w:sz="0" w:space="0" w:color="auto"/>
      </w:divBdr>
    </w:div>
    <w:div w:id="1231422740">
      <w:bodyDiv w:val="1"/>
      <w:marLeft w:val="0"/>
      <w:marRight w:val="0"/>
      <w:marTop w:val="0"/>
      <w:marBottom w:val="0"/>
      <w:divBdr>
        <w:top w:val="none" w:sz="0" w:space="0" w:color="auto"/>
        <w:left w:val="none" w:sz="0" w:space="0" w:color="auto"/>
        <w:bottom w:val="none" w:sz="0" w:space="0" w:color="auto"/>
        <w:right w:val="none" w:sz="0" w:space="0" w:color="auto"/>
      </w:divBdr>
    </w:div>
    <w:div w:id="1232273793">
      <w:bodyDiv w:val="1"/>
      <w:marLeft w:val="0"/>
      <w:marRight w:val="0"/>
      <w:marTop w:val="0"/>
      <w:marBottom w:val="0"/>
      <w:divBdr>
        <w:top w:val="none" w:sz="0" w:space="0" w:color="auto"/>
        <w:left w:val="none" w:sz="0" w:space="0" w:color="auto"/>
        <w:bottom w:val="none" w:sz="0" w:space="0" w:color="auto"/>
        <w:right w:val="none" w:sz="0" w:space="0" w:color="auto"/>
      </w:divBdr>
    </w:div>
    <w:div w:id="1232353786">
      <w:bodyDiv w:val="1"/>
      <w:marLeft w:val="0"/>
      <w:marRight w:val="0"/>
      <w:marTop w:val="0"/>
      <w:marBottom w:val="0"/>
      <w:divBdr>
        <w:top w:val="none" w:sz="0" w:space="0" w:color="auto"/>
        <w:left w:val="none" w:sz="0" w:space="0" w:color="auto"/>
        <w:bottom w:val="none" w:sz="0" w:space="0" w:color="auto"/>
        <w:right w:val="none" w:sz="0" w:space="0" w:color="auto"/>
      </w:divBdr>
    </w:div>
    <w:div w:id="1233084877">
      <w:bodyDiv w:val="1"/>
      <w:marLeft w:val="0"/>
      <w:marRight w:val="0"/>
      <w:marTop w:val="0"/>
      <w:marBottom w:val="0"/>
      <w:divBdr>
        <w:top w:val="none" w:sz="0" w:space="0" w:color="auto"/>
        <w:left w:val="none" w:sz="0" w:space="0" w:color="auto"/>
        <w:bottom w:val="none" w:sz="0" w:space="0" w:color="auto"/>
        <w:right w:val="none" w:sz="0" w:space="0" w:color="auto"/>
      </w:divBdr>
    </w:div>
    <w:div w:id="1233736320">
      <w:bodyDiv w:val="1"/>
      <w:marLeft w:val="0"/>
      <w:marRight w:val="0"/>
      <w:marTop w:val="0"/>
      <w:marBottom w:val="0"/>
      <w:divBdr>
        <w:top w:val="none" w:sz="0" w:space="0" w:color="auto"/>
        <w:left w:val="none" w:sz="0" w:space="0" w:color="auto"/>
        <w:bottom w:val="none" w:sz="0" w:space="0" w:color="auto"/>
        <w:right w:val="none" w:sz="0" w:space="0" w:color="auto"/>
      </w:divBdr>
    </w:div>
    <w:div w:id="1234121295">
      <w:bodyDiv w:val="1"/>
      <w:marLeft w:val="0"/>
      <w:marRight w:val="0"/>
      <w:marTop w:val="0"/>
      <w:marBottom w:val="0"/>
      <w:divBdr>
        <w:top w:val="none" w:sz="0" w:space="0" w:color="auto"/>
        <w:left w:val="none" w:sz="0" w:space="0" w:color="auto"/>
        <w:bottom w:val="none" w:sz="0" w:space="0" w:color="auto"/>
        <w:right w:val="none" w:sz="0" w:space="0" w:color="auto"/>
      </w:divBdr>
    </w:div>
    <w:div w:id="1234122723">
      <w:bodyDiv w:val="1"/>
      <w:marLeft w:val="0"/>
      <w:marRight w:val="0"/>
      <w:marTop w:val="0"/>
      <w:marBottom w:val="0"/>
      <w:divBdr>
        <w:top w:val="none" w:sz="0" w:space="0" w:color="auto"/>
        <w:left w:val="none" w:sz="0" w:space="0" w:color="auto"/>
        <w:bottom w:val="none" w:sz="0" w:space="0" w:color="auto"/>
        <w:right w:val="none" w:sz="0" w:space="0" w:color="auto"/>
      </w:divBdr>
    </w:div>
    <w:div w:id="1234505476">
      <w:bodyDiv w:val="1"/>
      <w:marLeft w:val="0"/>
      <w:marRight w:val="0"/>
      <w:marTop w:val="0"/>
      <w:marBottom w:val="0"/>
      <w:divBdr>
        <w:top w:val="none" w:sz="0" w:space="0" w:color="auto"/>
        <w:left w:val="none" w:sz="0" w:space="0" w:color="auto"/>
        <w:bottom w:val="none" w:sz="0" w:space="0" w:color="auto"/>
        <w:right w:val="none" w:sz="0" w:space="0" w:color="auto"/>
      </w:divBdr>
    </w:div>
    <w:div w:id="1234505566">
      <w:bodyDiv w:val="1"/>
      <w:marLeft w:val="0"/>
      <w:marRight w:val="0"/>
      <w:marTop w:val="0"/>
      <w:marBottom w:val="0"/>
      <w:divBdr>
        <w:top w:val="none" w:sz="0" w:space="0" w:color="auto"/>
        <w:left w:val="none" w:sz="0" w:space="0" w:color="auto"/>
        <w:bottom w:val="none" w:sz="0" w:space="0" w:color="auto"/>
        <w:right w:val="none" w:sz="0" w:space="0" w:color="auto"/>
      </w:divBdr>
    </w:div>
    <w:div w:id="1235051044">
      <w:bodyDiv w:val="1"/>
      <w:marLeft w:val="0"/>
      <w:marRight w:val="0"/>
      <w:marTop w:val="0"/>
      <w:marBottom w:val="0"/>
      <w:divBdr>
        <w:top w:val="none" w:sz="0" w:space="0" w:color="auto"/>
        <w:left w:val="none" w:sz="0" w:space="0" w:color="auto"/>
        <w:bottom w:val="none" w:sz="0" w:space="0" w:color="auto"/>
        <w:right w:val="none" w:sz="0" w:space="0" w:color="auto"/>
      </w:divBdr>
    </w:div>
    <w:div w:id="1235311497">
      <w:bodyDiv w:val="1"/>
      <w:marLeft w:val="0"/>
      <w:marRight w:val="0"/>
      <w:marTop w:val="0"/>
      <w:marBottom w:val="0"/>
      <w:divBdr>
        <w:top w:val="none" w:sz="0" w:space="0" w:color="auto"/>
        <w:left w:val="none" w:sz="0" w:space="0" w:color="auto"/>
        <w:bottom w:val="none" w:sz="0" w:space="0" w:color="auto"/>
        <w:right w:val="none" w:sz="0" w:space="0" w:color="auto"/>
      </w:divBdr>
    </w:div>
    <w:div w:id="1235510177">
      <w:bodyDiv w:val="1"/>
      <w:marLeft w:val="0"/>
      <w:marRight w:val="0"/>
      <w:marTop w:val="0"/>
      <w:marBottom w:val="0"/>
      <w:divBdr>
        <w:top w:val="none" w:sz="0" w:space="0" w:color="auto"/>
        <w:left w:val="none" w:sz="0" w:space="0" w:color="auto"/>
        <w:bottom w:val="none" w:sz="0" w:space="0" w:color="auto"/>
        <w:right w:val="none" w:sz="0" w:space="0" w:color="auto"/>
      </w:divBdr>
    </w:div>
    <w:div w:id="1235772262">
      <w:bodyDiv w:val="1"/>
      <w:marLeft w:val="0"/>
      <w:marRight w:val="0"/>
      <w:marTop w:val="0"/>
      <w:marBottom w:val="0"/>
      <w:divBdr>
        <w:top w:val="none" w:sz="0" w:space="0" w:color="auto"/>
        <w:left w:val="none" w:sz="0" w:space="0" w:color="auto"/>
        <w:bottom w:val="none" w:sz="0" w:space="0" w:color="auto"/>
        <w:right w:val="none" w:sz="0" w:space="0" w:color="auto"/>
      </w:divBdr>
    </w:div>
    <w:div w:id="1235968227">
      <w:bodyDiv w:val="1"/>
      <w:marLeft w:val="0"/>
      <w:marRight w:val="0"/>
      <w:marTop w:val="0"/>
      <w:marBottom w:val="0"/>
      <w:divBdr>
        <w:top w:val="none" w:sz="0" w:space="0" w:color="auto"/>
        <w:left w:val="none" w:sz="0" w:space="0" w:color="auto"/>
        <w:bottom w:val="none" w:sz="0" w:space="0" w:color="auto"/>
        <w:right w:val="none" w:sz="0" w:space="0" w:color="auto"/>
      </w:divBdr>
    </w:div>
    <w:div w:id="1236093039">
      <w:bodyDiv w:val="1"/>
      <w:marLeft w:val="0"/>
      <w:marRight w:val="0"/>
      <w:marTop w:val="0"/>
      <w:marBottom w:val="0"/>
      <w:divBdr>
        <w:top w:val="none" w:sz="0" w:space="0" w:color="auto"/>
        <w:left w:val="none" w:sz="0" w:space="0" w:color="auto"/>
        <w:bottom w:val="none" w:sz="0" w:space="0" w:color="auto"/>
        <w:right w:val="none" w:sz="0" w:space="0" w:color="auto"/>
      </w:divBdr>
    </w:div>
    <w:div w:id="1236545728">
      <w:bodyDiv w:val="1"/>
      <w:marLeft w:val="0"/>
      <w:marRight w:val="0"/>
      <w:marTop w:val="0"/>
      <w:marBottom w:val="0"/>
      <w:divBdr>
        <w:top w:val="none" w:sz="0" w:space="0" w:color="auto"/>
        <w:left w:val="none" w:sz="0" w:space="0" w:color="auto"/>
        <w:bottom w:val="none" w:sz="0" w:space="0" w:color="auto"/>
        <w:right w:val="none" w:sz="0" w:space="0" w:color="auto"/>
      </w:divBdr>
    </w:div>
    <w:div w:id="1236821086">
      <w:bodyDiv w:val="1"/>
      <w:marLeft w:val="0"/>
      <w:marRight w:val="0"/>
      <w:marTop w:val="0"/>
      <w:marBottom w:val="0"/>
      <w:divBdr>
        <w:top w:val="none" w:sz="0" w:space="0" w:color="auto"/>
        <w:left w:val="none" w:sz="0" w:space="0" w:color="auto"/>
        <w:bottom w:val="none" w:sz="0" w:space="0" w:color="auto"/>
        <w:right w:val="none" w:sz="0" w:space="0" w:color="auto"/>
      </w:divBdr>
    </w:div>
    <w:div w:id="1237008500">
      <w:bodyDiv w:val="1"/>
      <w:marLeft w:val="0"/>
      <w:marRight w:val="0"/>
      <w:marTop w:val="0"/>
      <w:marBottom w:val="0"/>
      <w:divBdr>
        <w:top w:val="none" w:sz="0" w:space="0" w:color="auto"/>
        <w:left w:val="none" w:sz="0" w:space="0" w:color="auto"/>
        <w:bottom w:val="none" w:sz="0" w:space="0" w:color="auto"/>
        <w:right w:val="none" w:sz="0" w:space="0" w:color="auto"/>
      </w:divBdr>
    </w:div>
    <w:div w:id="1237278643">
      <w:bodyDiv w:val="1"/>
      <w:marLeft w:val="0"/>
      <w:marRight w:val="0"/>
      <w:marTop w:val="0"/>
      <w:marBottom w:val="0"/>
      <w:divBdr>
        <w:top w:val="none" w:sz="0" w:space="0" w:color="auto"/>
        <w:left w:val="none" w:sz="0" w:space="0" w:color="auto"/>
        <w:bottom w:val="none" w:sz="0" w:space="0" w:color="auto"/>
        <w:right w:val="none" w:sz="0" w:space="0" w:color="auto"/>
      </w:divBdr>
    </w:div>
    <w:div w:id="1237394479">
      <w:bodyDiv w:val="1"/>
      <w:marLeft w:val="0"/>
      <w:marRight w:val="0"/>
      <w:marTop w:val="0"/>
      <w:marBottom w:val="0"/>
      <w:divBdr>
        <w:top w:val="none" w:sz="0" w:space="0" w:color="auto"/>
        <w:left w:val="none" w:sz="0" w:space="0" w:color="auto"/>
        <w:bottom w:val="none" w:sz="0" w:space="0" w:color="auto"/>
        <w:right w:val="none" w:sz="0" w:space="0" w:color="auto"/>
      </w:divBdr>
    </w:div>
    <w:div w:id="1237713003">
      <w:bodyDiv w:val="1"/>
      <w:marLeft w:val="0"/>
      <w:marRight w:val="0"/>
      <w:marTop w:val="0"/>
      <w:marBottom w:val="0"/>
      <w:divBdr>
        <w:top w:val="none" w:sz="0" w:space="0" w:color="auto"/>
        <w:left w:val="none" w:sz="0" w:space="0" w:color="auto"/>
        <w:bottom w:val="none" w:sz="0" w:space="0" w:color="auto"/>
        <w:right w:val="none" w:sz="0" w:space="0" w:color="auto"/>
      </w:divBdr>
    </w:div>
    <w:div w:id="1237859512">
      <w:bodyDiv w:val="1"/>
      <w:marLeft w:val="0"/>
      <w:marRight w:val="0"/>
      <w:marTop w:val="0"/>
      <w:marBottom w:val="0"/>
      <w:divBdr>
        <w:top w:val="none" w:sz="0" w:space="0" w:color="auto"/>
        <w:left w:val="none" w:sz="0" w:space="0" w:color="auto"/>
        <w:bottom w:val="none" w:sz="0" w:space="0" w:color="auto"/>
        <w:right w:val="none" w:sz="0" w:space="0" w:color="auto"/>
      </w:divBdr>
    </w:div>
    <w:div w:id="1238007018">
      <w:bodyDiv w:val="1"/>
      <w:marLeft w:val="0"/>
      <w:marRight w:val="0"/>
      <w:marTop w:val="0"/>
      <w:marBottom w:val="0"/>
      <w:divBdr>
        <w:top w:val="none" w:sz="0" w:space="0" w:color="auto"/>
        <w:left w:val="none" w:sz="0" w:space="0" w:color="auto"/>
        <w:bottom w:val="none" w:sz="0" w:space="0" w:color="auto"/>
        <w:right w:val="none" w:sz="0" w:space="0" w:color="auto"/>
      </w:divBdr>
    </w:div>
    <w:div w:id="1238172270">
      <w:bodyDiv w:val="1"/>
      <w:marLeft w:val="0"/>
      <w:marRight w:val="0"/>
      <w:marTop w:val="0"/>
      <w:marBottom w:val="0"/>
      <w:divBdr>
        <w:top w:val="none" w:sz="0" w:space="0" w:color="auto"/>
        <w:left w:val="none" w:sz="0" w:space="0" w:color="auto"/>
        <w:bottom w:val="none" w:sz="0" w:space="0" w:color="auto"/>
        <w:right w:val="none" w:sz="0" w:space="0" w:color="auto"/>
      </w:divBdr>
    </w:div>
    <w:div w:id="1238248382">
      <w:bodyDiv w:val="1"/>
      <w:marLeft w:val="0"/>
      <w:marRight w:val="0"/>
      <w:marTop w:val="0"/>
      <w:marBottom w:val="0"/>
      <w:divBdr>
        <w:top w:val="none" w:sz="0" w:space="0" w:color="auto"/>
        <w:left w:val="none" w:sz="0" w:space="0" w:color="auto"/>
        <w:bottom w:val="none" w:sz="0" w:space="0" w:color="auto"/>
        <w:right w:val="none" w:sz="0" w:space="0" w:color="auto"/>
      </w:divBdr>
    </w:div>
    <w:div w:id="1238318048">
      <w:bodyDiv w:val="1"/>
      <w:marLeft w:val="0"/>
      <w:marRight w:val="0"/>
      <w:marTop w:val="0"/>
      <w:marBottom w:val="0"/>
      <w:divBdr>
        <w:top w:val="none" w:sz="0" w:space="0" w:color="auto"/>
        <w:left w:val="none" w:sz="0" w:space="0" w:color="auto"/>
        <w:bottom w:val="none" w:sz="0" w:space="0" w:color="auto"/>
        <w:right w:val="none" w:sz="0" w:space="0" w:color="auto"/>
      </w:divBdr>
    </w:div>
    <w:div w:id="1238370062">
      <w:bodyDiv w:val="1"/>
      <w:marLeft w:val="0"/>
      <w:marRight w:val="0"/>
      <w:marTop w:val="0"/>
      <w:marBottom w:val="0"/>
      <w:divBdr>
        <w:top w:val="none" w:sz="0" w:space="0" w:color="auto"/>
        <w:left w:val="none" w:sz="0" w:space="0" w:color="auto"/>
        <w:bottom w:val="none" w:sz="0" w:space="0" w:color="auto"/>
        <w:right w:val="none" w:sz="0" w:space="0" w:color="auto"/>
      </w:divBdr>
    </w:div>
    <w:div w:id="1238709283">
      <w:bodyDiv w:val="1"/>
      <w:marLeft w:val="0"/>
      <w:marRight w:val="0"/>
      <w:marTop w:val="0"/>
      <w:marBottom w:val="0"/>
      <w:divBdr>
        <w:top w:val="none" w:sz="0" w:space="0" w:color="auto"/>
        <w:left w:val="none" w:sz="0" w:space="0" w:color="auto"/>
        <w:bottom w:val="none" w:sz="0" w:space="0" w:color="auto"/>
        <w:right w:val="none" w:sz="0" w:space="0" w:color="auto"/>
      </w:divBdr>
    </w:div>
    <w:div w:id="1238712561">
      <w:bodyDiv w:val="1"/>
      <w:marLeft w:val="0"/>
      <w:marRight w:val="0"/>
      <w:marTop w:val="0"/>
      <w:marBottom w:val="0"/>
      <w:divBdr>
        <w:top w:val="none" w:sz="0" w:space="0" w:color="auto"/>
        <w:left w:val="none" w:sz="0" w:space="0" w:color="auto"/>
        <w:bottom w:val="none" w:sz="0" w:space="0" w:color="auto"/>
        <w:right w:val="none" w:sz="0" w:space="0" w:color="auto"/>
      </w:divBdr>
    </w:div>
    <w:div w:id="1238714326">
      <w:bodyDiv w:val="1"/>
      <w:marLeft w:val="0"/>
      <w:marRight w:val="0"/>
      <w:marTop w:val="0"/>
      <w:marBottom w:val="0"/>
      <w:divBdr>
        <w:top w:val="none" w:sz="0" w:space="0" w:color="auto"/>
        <w:left w:val="none" w:sz="0" w:space="0" w:color="auto"/>
        <w:bottom w:val="none" w:sz="0" w:space="0" w:color="auto"/>
        <w:right w:val="none" w:sz="0" w:space="0" w:color="auto"/>
      </w:divBdr>
    </w:div>
    <w:div w:id="1238783821">
      <w:bodyDiv w:val="1"/>
      <w:marLeft w:val="0"/>
      <w:marRight w:val="0"/>
      <w:marTop w:val="0"/>
      <w:marBottom w:val="0"/>
      <w:divBdr>
        <w:top w:val="none" w:sz="0" w:space="0" w:color="auto"/>
        <w:left w:val="none" w:sz="0" w:space="0" w:color="auto"/>
        <w:bottom w:val="none" w:sz="0" w:space="0" w:color="auto"/>
        <w:right w:val="none" w:sz="0" w:space="0" w:color="auto"/>
      </w:divBdr>
    </w:div>
    <w:div w:id="1239438398">
      <w:bodyDiv w:val="1"/>
      <w:marLeft w:val="0"/>
      <w:marRight w:val="0"/>
      <w:marTop w:val="0"/>
      <w:marBottom w:val="0"/>
      <w:divBdr>
        <w:top w:val="none" w:sz="0" w:space="0" w:color="auto"/>
        <w:left w:val="none" w:sz="0" w:space="0" w:color="auto"/>
        <w:bottom w:val="none" w:sz="0" w:space="0" w:color="auto"/>
        <w:right w:val="none" w:sz="0" w:space="0" w:color="auto"/>
      </w:divBdr>
    </w:div>
    <w:div w:id="1239898898">
      <w:bodyDiv w:val="1"/>
      <w:marLeft w:val="0"/>
      <w:marRight w:val="0"/>
      <w:marTop w:val="0"/>
      <w:marBottom w:val="0"/>
      <w:divBdr>
        <w:top w:val="none" w:sz="0" w:space="0" w:color="auto"/>
        <w:left w:val="none" w:sz="0" w:space="0" w:color="auto"/>
        <w:bottom w:val="none" w:sz="0" w:space="0" w:color="auto"/>
        <w:right w:val="none" w:sz="0" w:space="0" w:color="auto"/>
      </w:divBdr>
    </w:div>
    <w:div w:id="1240017049">
      <w:bodyDiv w:val="1"/>
      <w:marLeft w:val="0"/>
      <w:marRight w:val="0"/>
      <w:marTop w:val="0"/>
      <w:marBottom w:val="0"/>
      <w:divBdr>
        <w:top w:val="none" w:sz="0" w:space="0" w:color="auto"/>
        <w:left w:val="none" w:sz="0" w:space="0" w:color="auto"/>
        <w:bottom w:val="none" w:sz="0" w:space="0" w:color="auto"/>
        <w:right w:val="none" w:sz="0" w:space="0" w:color="auto"/>
      </w:divBdr>
    </w:div>
    <w:div w:id="1240822065">
      <w:bodyDiv w:val="1"/>
      <w:marLeft w:val="0"/>
      <w:marRight w:val="0"/>
      <w:marTop w:val="0"/>
      <w:marBottom w:val="0"/>
      <w:divBdr>
        <w:top w:val="none" w:sz="0" w:space="0" w:color="auto"/>
        <w:left w:val="none" w:sz="0" w:space="0" w:color="auto"/>
        <w:bottom w:val="none" w:sz="0" w:space="0" w:color="auto"/>
        <w:right w:val="none" w:sz="0" w:space="0" w:color="auto"/>
      </w:divBdr>
    </w:div>
    <w:div w:id="1240941095">
      <w:bodyDiv w:val="1"/>
      <w:marLeft w:val="0"/>
      <w:marRight w:val="0"/>
      <w:marTop w:val="0"/>
      <w:marBottom w:val="0"/>
      <w:divBdr>
        <w:top w:val="none" w:sz="0" w:space="0" w:color="auto"/>
        <w:left w:val="none" w:sz="0" w:space="0" w:color="auto"/>
        <w:bottom w:val="none" w:sz="0" w:space="0" w:color="auto"/>
        <w:right w:val="none" w:sz="0" w:space="0" w:color="auto"/>
      </w:divBdr>
    </w:div>
    <w:div w:id="1241140380">
      <w:bodyDiv w:val="1"/>
      <w:marLeft w:val="0"/>
      <w:marRight w:val="0"/>
      <w:marTop w:val="0"/>
      <w:marBottom w:val="0"/>
      <w:divBdr>
        <w:top w:val="none" w:sz="0" w:space="0" w:color="auto"/>
        <w:left w:val="none" w:sz="0" w:space="0" w:color="auto"/>
        <w:bottom w:val="none" w:sz="0" w:space="0" w:color="auto"/>
        <w:right w:val="none" w:sz="0" w:space="0" w:color="auto"/>
      </w:divBdr>
    </w:div>
    <w:div w:id="1241332751">
      <w:bodyDiv w:val="1"/>
      <w:marLeft w:val="0"/>
      <w:marRight w:val="0"/>
      <w:marTop w:val="0"/>
      <w:marBottom w:val="0"/>
      <w:divBdr>
        <w:top w:val="none" w:sz="0" w:space="0" w:color="auto"/>
        <w:left w:val="none" w:sz="0" w:space="0" w:color="auto"/>
        <w:bottom w:val="none" w:sz="0" w:space="0" w:color="auto"/>
        <w:right w:val="none" w:sz="0" w:space="0" w:color="auto"/>
      </w:divBdr>
    </w:div>
    <w:div w:id="1241334488">
      <w:bodyDiv w:val="1"/>
      <w:marLeft w:val="0"/>
      <w:marRight w:val="0"/>
      <w:marTop w:val="0"/>
      <w:marBottom w:val="0"/>
      <w:divBdr>
        <w:top w:val="none" w:sz="0" w:space="0" w:color="auto"/>
        <w:left w:val="none" w:sz="0" w:space="0" w:color="auto"/>
        <w:bottom w:val="none" w:sz="0" w:space="0" w:color="auto"/>
        <w:right w:val="none" w:sz="0" w:space="0" w:color="auto"/>
      </w:divBdr>
    </w:div>
    <w:div w:id="1241402753">
      <w:bodyDiv w:val="1"/>
      <w:marLeft w:val="0"/>
      <w:marRight w:val="0"/>
      <w:marTop w:val="0"/>
      <w:marBottom w:val="0"/>
      <w:divBdr>
        <w:top w:val="none" w:sz="0" w:space="0" w:color="auto"/>
        <w:left w:val="none" w:sz="0" w:space="0" w:color="auto"/>
        <w:bottom w:val="none" w:sz="0" w:space="0" w:color="auto"/>
        <w:right w:val="none" w:sz="0" w:space="0" w:color="auto"/>
      </w:divBdr>
    </w:div>
    <w:div w:id="1241713904">
      <w:bodyDiv w:val="1"/>
      <w:marLeft w:val="0"/>
      <w:marRight w:val="0"/>
      <w:marTop w:val="0"/>
      <w:marBottom w:val="0"/>
      <w:divBdr>
        <w:top w:val="none" w:sz="0" w:space="0" w:color="auto"/>
        <w:left w:val="none" w:sz="0" w:space="0" w:color="auto"/>
        <w:bottom w:val="none" w:sz="0" w:space="0" w:color="auto"/>
        <w:right w:val="none" w:sz="0" w:space="0" w:color="auto"/>
      </w:divBdr>
    </w:div>
    <w:div w:id="1243225327">
      <w:bodyDiv w:val="1"/>
      <w:marLeft w:val="0"/>
      <w:marRight w:val="0"/>
      <w:marTop w:val="0"/>
      <w:marBottom w:val="0"/>
      <w:divBdr>
        <w:top w:val="none" w:sz="0" w:space="0" w:color="auto"/>
        <w:left w:val="none" w:sz="0" w:space="0" w:color="auto"/>
        <w:bottom w:val="none" w:sz="0" w:space="0" w:color="auto"/>
        <w:right w:val="none" w:sz="0" w:space="0" w:color="auto"/>
      </w:divBdr>
    </w:div>
    <w:div w:id="1243294604">
      <w:bodyDiv w:val="1"/>
      <w:marLeft w:val="0"/>
      <w:marRight w:val="0"/>
      <w:marTop w:val="0"/>
      <w:marBottom w:val="0"/>
      <w:divBdr>
        <w:top w:val="none" w:sz="0" w:space="0" w:color="auto"/>
        <w:left w:val="none" w:sz="0" w:space="0" w:color="auto"/>
        <w:bottom w:val="none" w:sz="0" w:space="0" w:color="auto"/>
        <w:right w:val="none" w:sz="0" w:space="0" w:color="auto"/>
      </w:divBdr>
    </w:div>
    <w:div w:id="1243640127">
      <w:bodyDiv w:val="1"/>
      <w:marLeft w:val="0"/>
      <w:marRight w:val="0"/>
      <w:marTop w:val="0"/>
      <w:marBottom w:val="0"/>
      <w:divBdr>
        <w:top w:val="none" w:sz="0" w:space="0" w:color="auto"/>
        <w:left w:val="none" w:sz="0" w:space="0" w:color="auto"/>
        <w:bottom w:val="none" w:sz="0" w:space="0" w:color="auto"/>
        <w:right w:val="none" w:sz="0" w:space="0" w:color="auto"/>
      </w:divBdr>
    </w:div>
    <w:div w:id="1244266871">
      <w:bodyDiv w:val="1"/>
      <w:marLeft w:val="0"/>
      <w:marRight w:val="0"/>
      <w:marTop w:val="0"/>
      <w:marBottom w:val="0"/>
      <w:divBdr>
        <w:top w:val="none" w:sz="0" w:space="0" w:color="auto"/>
        <w:left w:val="none" w:sz="0" w:space="0" w:color="auto"/>
        <w:bottom w:val="none" w:sz="0" w:space="0" w:color="auto"/>
        <w:right w:val="none" w:sz="0" w:space="0" w:color="auto"/>
      </w:divBdr>
    </w:div>
    <w:div w:id="1244341711">
      <w:bodyDiv w:val="1"/>
      <w:marLeft w:val="0"/>
      <w:marRight w:val="0"/>
      <w:marTop w:val="0"/>
      <w:marBottom w:val="0"/>
      <w:divBdr>
        <w:top w:val="none" w:sz="0" w:space="0" w:color="auto"/>
        <w:left w:val="none" w:sz="0" w:space="0" w:color="auto"/>
        <w:bottom w:val="none" w:sz="0" w:space="0" w:color="auto"/>
        <w:right w:val="none" w:sz="0" w:space="0" w:color="auto"/>
      </w:divBdr>
    </w:div>
    <w:div w:id="1244416044">
      <w:bodyDiv w:val="1"/>
      <w:marLeft w:val="0"/>
      <w:marRight w:val="0"/>
      <w:marTop w:val="0"/>
      <w:marBottom w:val="0"/>
      <w:divBdr>
        <w:top w:val="none" w:sz="0" w:space="0" w:color="auto"/>
        <w:left w:val="none" w:sz="0" w:space="0" w:color="auto"/>
        <w:bottom w:val="none" w:sz="0" w:space="0" w:color="auto"/>
        <w:right w:val="none" w:sz="0" w:space="0" w:color="auto"/>
      </w:divBdr>
    </w:div>
    <w:div w:id="1244729059">
      <w:bodyDiv w:val="1"/>
      <w:marLeft w:val="0"/>
      <w:marRight w:val="0"/>
      <w:marTop w:val="0"/>
      <w:marBottom w:val="0"/>
      <w:divBdr>
        <w:top w:val="none" w:sz="0" w:space="0" w:color="auto"/>
        <w:left w:val="none" w:sz="0" w:space="0" w:color="auto"/>
        <w:bottom w:val="none" w:sz="0" w:space="0" w:color="auto"/>
        <w:right w:val="none" w:sz="0" w:space="0" w:color="auto"/>
      </w:divBdr>
    </w:div>
    <w:div w:id="1245072177">
      <w:bodyDiv w:val="1"/>
      <w:marLeft w:val="0"/>
      <w:marRight w:val="0"/>
      <w:marTop w:val="0"/>
      <w:marBottom w:val="0"/>
      <w:divBdr>
        <w:top w:val="none" w:sz="0" w:space="0" w:color="auto"/>
        <w:left w:val="none" w:sz="0" w:space="0" w:color="auto"/>
        <w:bottom w:val="none" w:sz="0" w:space="0" w:color="auto"/>
        <w:right w:val="none" w:sz="0" w:space="0" w:color="auto"/>
      </w:divBdr>
    </w:div>
    <w:div w:id="1245187127">
      <w:bodyDiv w:val="1"/>
      <w:marLeft w:val="0"/>
      <w:marRight w:val="0"/>
      <w:marTop w:val="0"/>
      <w:marBottom w:val="0"/>
      <w:divBdr>
        <w:top w:val="none" w:sz="0" w:space="0" w:color="auto"/>
        <w:left w:val="none" w:sz="0" w:space="0" w:color="auto"/>
        <w:bottom w:val="none" w:sz="0" w:space="0" w:color="auto"/>
        <w:right w:val="none" w:sz="0" w:space="0" w:color="auto"/>
      </w:divBdr>
    </w:div>
    <w:div w:id="1246257091">
      <w:bodyDiv w:val="1"/>
      <w:marLeft w:val="0"/>
      <w:marRight w:val="0"/>
      <w:marTop w:val="0"/>
      <w:marBottom w:val="0"/>
      <w:divBdr>
        <w:top w:val="none" w:sz="0" w:space="0" w:color="auto"/>
        <w:left w:val="none" w:sz="0" w:space="0" w:color="auto"/>
        <w:bottom w:val="none" w:sz="0" w:space="0" w:color="auto"/>
        <w:right w:val="none" w:sz="0" w:space="0" w:color="auto"/>
      </w:divBdr>
    </w:div>
    <w:div w:id="1246454087">
      <w:bodyDiv w:val="1"/>
      <w:marLeft w:val="0"/>
      <w:marRight w:val="0"/>
      <w:marTop w:val="0"/>
      <w:marBottom w:val="0"/>
      <w:divBdr>
        <w:top w:val="none" w:sz="0" w:space="0" w:color="auto"/>
        <w:left w:val="none" w:sz="0" w:space="0" w:color="auto"/>
        <w:bottom w:val="none" w:sz="0" w:space="0" w:color="auto"/>
        <w:right w:val="none" w:sz="0" w:space="0" w:color="auto"/>
      </w:divBdr>
    </w:div>
    <w:div w:id="1246763918">
      <w:bodyDiv w:val="1"/>
      <w:marLeft w:val="0"/>
      <w:marRight w:val="0"/>
      <w:marTop w:val="0"/>
      <w:marBottom w:val="0"/>
      <w:divBdr>
        <w:top w:val="none" w:sz="0" w:space="0" w:color="auto"/>
        <w:left w:val="none" w:sz="0" w:space="0" w:color="auto"/>
        <w:bottom w:val="none" w:sz="0" w:space="0" w:color="auto"/>
        <w:right w:val="none" w:sz="0" w:space="0" w:color="auto"/>
      </w:divBdr>
    </w:div>
    <w:div w:id="1247034092">
      <w:bodyDiv w:val="1"/>
      <w:marLeft w:val="0"/>
      <w:marRight w:val="0"/>
      <w:marTop w:val="0"/>
      <w:marBottom w:val="0"/>
      <w:divBdr>
        <w:top w:val="none" w:sz="0" w:space="0" w:color="auto"/>
        <w:left w:val="none" w:sz="0" w:space="0" w:color="auto"/>
        <w:bottom w:val="none" w:sz="0" w:space="0" w:color="auto"/>
        <w:right w:val="none" w:sz="0" w:space="0" w:color="auto"/>
      </w:divBdr>
    </w:div>
    <w:div w:id="1247036959">
      <w:bodyDiv w:val="1"/>
      <w:marLeft w:val="0"/>
      <w:marRight w:val="0"/>
      <w:marTop w:val="0"/>
      <w:marBottom w:val="0"/>
      <w:divBdr>
        <w:top w:val="none" w:sz="0" w:space="0" w:color="auto"/>
        <w:left w:val="none" w:sz="0" w:space="0" w:color="auto"/>
        <w:bottom w:val="none" w:sz="0" w:space="0" w:color="auto"/>
        <w:right w:val="none" w:sz="0" w:space="0" w:color="auto"/>
      </w:divBdr>
    </w:div>
    <w:div w:id="1247153289">
      <w:bodyDiv w:val="1"/>
      <w:marLeft w:val="0"/>
      <w:marRight w:val="0"/>
      <w:marTop w:val="0"/>
      <w:marBottom w:val="0"/>
      <w:divBdr>
        <w:top w:val="none" w:sz="0" w:space="0" w:color="auto"/>
        <w:left w:val="none" w:sz="0" w:space="0" w:color="auto"/>
        <w:bottom w:val="none" w:sz="0" w:space="0" w:color="auto"/>
        <w:right w:val="none" w:sz="0" w:space="0" w:color="auto"/>
      </w:divBdr>
    </w:div>
    <w:div w:id="1247303583">
      <w:bodyDiv w:val="1"/>
      <w:marLeft w:val="0"/>
      <w:marRight w:val="0"/>
      <w:marTop w:val="0"/>
      <w:marBottom w:val="0"/>
      <w:divBdr>
        <w:top w:val="none" w:sz="0" w:space="0" w:color="auto"/>
        <w:left w:val="none" w:sz="0" w:space="0" w:color="auto"/>
        <w:bottom w:val="none" w:sz="0" w:space="0" w:color="auto"/>
        <w:right w:val="none" w:sz="0" w:space="0" w:color="auto"/>
      </w:divBdr>
    </w:div>
    <w:div w:id="1247348854">
      <w:bodyDiv w:val="1"/>
      <w:marLeft w:val="0"/>
      <w:marRight w:val="0"/>
      <w:marTop w:val="0"/>
      <w:marBottom w:val="0"/>
      <w:divBdr>
        <w:top w:val="none" w:sz="0" w:space="0" w:color="auto"/>
        <w:left w:val="none" w:sz="0" w:space="0" w:color="auto"/>
        <w:bottom w:val="none" w:sz="0" w:space="0" w:color="auto"/>
        <w:right w:val="none" w:sz="0" w:space="0" w:color="auto"/>
      </w:divBdr>
    </w:div>
    <w:div w:id="1247375199">
      <w:bodyDiv w:val="1"/>
      <w:marLeft w:val="0"/>
      <w:marRight w:val="0"/>
      <w:marTop w:val="0"/>
      <w:marBottom w:val="0"/>
      <w:divBdr>
        <w:top w:val="none" w:sz="0" w:space="0" w:color="auto"/>
        <w:left w:val="none" w:sz="0" w:space="0" w:color="auto"/>
        <w:bottom w:val="none" w:sz="0" w:space="0" w:color="auto"/>
        <w:right w:val="none" w:sz="0" w:space="0" w:color="auto"/>
      </w:divBdr>
    </w:div>
    <w:div w:id="1247420507">
      <w:bodyDiv w:val="1"/>
      <w:marLeft w:val="0"/>
      <w:marRight w:val="0"/>
      <w:marTop w:val="0"/>
      <w:marBottom w:val="0"/>
      <w:divBdr>
        <w:top w:val="none" w:sz="0" w:space="0" w:color="auto"/>
        <w:left w:val="none" w:sz="0" w:space="0" w:color="auto"/>
        <w:bottom w:val="none" w:sz="0" w:space="0" w:color="auto"/>
        <w:right w:val="none" w:sz="0" w:space="0" w:color="auto"/>
      </w:divBdr>
    </w:div>
    <w:div w:id="1247543635">
      <w:bodyDiv w:val="1"/>
      <w:marLeft w:val="0"/>
      <w:marRight w:val="0"/>
      <w:marTop w:val="0"/>
      <w:marBottom w:val="0"/>
      <w:divBdr>
        <w:top w:val="none" w:sz="0" w:space="0" w:color="auto"/>
        <w:left w:val="none" w:sz="0" w:space="0" w:color="auto"/>
        <w:bottom w:val="none" w:sz="0" w:space="0" w:color="auto"/>
        <w:right w:val="none" w:sz="0" w:space="0" w:color="auto"/>
      </w:divBdr>
    </w:div>
    <w:div w:id="1247691098">
      <w:bodyDiv w:val="1"/>
      <w:marLeft w:val="0"/>
      <w:marRight w:val="0"/>
      <w:marTop w:val="0"/>
      <w:marBottom w:val="0"/>
      <w:divBdr>
        <w:top w:val="none" w:sz="0" w:space="0" w:color="auto"/>
        <w:left w:val="none" w:sz="0" w:space="0" w:color="auto"/>
        <w:bottom w:val="none" w:sz="0" w:space="0" w:color="auto"/>
        <w:right w:val="none" w:sz="0" w:space="0" w:color="auto"/>
      </w:divBdr>
    </w:div>
    <w:div w:id="1247881244">
      <w:bodyDiv w:val="1"/>
      <w:marLeft w:val="0"/>
      <w:marRight w:val="0"/>
      <w:marTop w:val="0"/>
      <w:marBottom w:val="0"/>
      <w:divBdr>
        <w:top w:val="none" w:sz="0" w:space="0" w:color="auto"/>
        <w:left w:val="none" w:sz="0" w:space="0" w:color="auto"/>
        <w:bottom w:val="none" w:sz="0" w:space="0" w:color="auto"/>
        <w:right w:val="none" w:sz="0" w:space="0" w:color="auto"/>
      </w:divBdr>
    </w:div>
    <w:div w:id="1248004001">
      <w:bodyDiv w:val="1"/>
      <w:marLeft w:val="0"/>
      <w:marRight w:val="0"/>
      <w:marTop w:val="0"/>
      <w:marBottom w:val="0"/>
      <w:divBdr>
        <w:top w:val="none" w:sz="0" w:space="0" w:color="auto"/>
        <w:left w:val="none" w:sz="0" w:space="0" w:color="auto"/>
        <w:bottom w:val="none" w:sz="0" w:space="0" w:color="auto"/>
        <w:right w:val="none" w:sz="0" w:space="0" w:color="auto"/>
      </w:divBdr>
    </w:div>
    <w:div w:id="1248270779">
      <w:bodyDiv w:val="1"/>
      <w:marLeft w:val="0"/>
      <w:marRight w:val="0"/>
      <w:marTop w:val="0"/>
      <w:marBottom w:val="0"/>
      <w:divBdr>
        <w:top w:val="none" w:sz="0" w:space="0" w:color="auto"/>
        <w:left w:val="none" w:sz="0" w:space="0" w:color="auto"/>
        <w:bottom w:val="none" w:sz="0" w:space="0" w:color="auto"/>
        <w:right w:val="none" w:sz="0" w:space="0" w:color="auto"/>
      </w:divBdr>
    </w:div>
    <w:div w:id="1248536473">
      <w:bodyDiv w:val="1"/>
      <w:marLeft w:val="0"/>
      <w:marRight w:val="0"/>
      <w:marTop w:val="0"/>
      <w:marBottom w:val="0"/>
      <w:divBdr>
        <w:top w:val="none" w:sz="0" w:space="0" w:color="auto"/>
        <w:left w:val="none" w:sz="0" w:space="0" w:color="auto"/>
        <w:bottom w:val="none" w:sz="0" w:space="0" w:color="auto"/>
        <w:right w:val="none" w:sz="0" w:space="0" w:color="auto"/>
      </w:divBdr>
    </w:div>
    <w:div w:id="1248613396">
      <w:bodyDiv w:val="1"/>
      <w:marLeft w:val="0"/>
      <w:marRight w:val="0"/>
      <w:marTop w:val="0"/>
      <w:marBottom w:val="0"/>
      <w:divBdr>
        <w:top w:val="none" w:sz="0" w:space="0" w:color="auto"/>
        <w:left w:val="none" w:sz="0" w:space="0" w:color="auto"/>
        <w:bottom w:val="none" w:sz="0" w:space="0" w:color="auto"/>
        <w:right w:val="none" w:sz="0" w:space="0" w:color="auto"/>
      </w:divBdr>
    </w:div>
    <w:div w:id="1248660999">
      <w:bodyDiv w:val="1"/>
      <w:marLeft w:val="0"/>
      <w:marRight w:val="0"/>
      <w:marTop w:val="0"/>
      <w:marBottom w:val="0"/>
      <w:divBdr>
        <w:top w:val="none" w:sz="0" w:space="0" w:color="auto"/>
        <w:left w:val="none" w:sz="0" w:space="0" w:color="auto"/>
        <w:bottom w:val="none" w:sz="0" w:space="0" w:color="auto"/>
        <w:right w:val="none" w:sz="0" w:space="0" w:color="auto"/>
      </w:divBdr>
    </w:div>
    <w:div w:id="1248924678">
      <w:bodyDiv w:val="1"/>
      <w:marLeft w:val="0"/>
      <w:marRight w:val="0"/>
      <w:marTop w:val="0"/>
      <w:marBottom w:val="0"/>
      <w:divBdr>
        <w:top w:val="none" w:sz="0" w:space="0" w:color="auto"/>
        <w:left w:val="none" w:sz="0" w:space="0" w:color="auto"/>
        <w:bottom w:val="none" w:sz="0" w:space="0" w:color="auto"/>
        <w:right w:val="none" w:sz="0" w:space="0" w:color="auto"/>
      </w:divBdr>
    </w:div>
    <w:div w:id="1249190016">
      <w:bodyDiv w:val="1"/>
      <w:marLeft w:val="0"/>
      <w:marRight w:val="0"/>
      <w:marTop w:val="0"/>
      <w:marBottom w:val="0"/>
      <w:divBdr>
        <w:top w:val="none" w:sz="0" w:space="0" w:color="auto"/>
        <w:left w:val="none" w:sz="0" w:space="0" w:color="auto"/>
        <w:bottom w:val="none" w:sz="0" w:space="0" w:color="auto"/>
        <w:right w:val="none" w:sz="0" w:space="0" w:color="auto"/>
      </w:divBdr>
    </w:div>
    <w:div w:id="1249657962">
      <w:bodyDiv w:val="1"/>
      <w:marLeft w:val="0"/>
      <w:marRight w:val="0"/>
      <w:marTop w:val="0"/>
      <w:marBottom w:val="0"/>
      <w:divBdr>
        <w:top w:val="none" w:sz="0" w:space="0" w:color="auto"/>
        <w:left w:val="none" w:sz="0" w:space="0" w:color="auto"/>
        <w:bottom w:val="none" w:sz="0" w:space="0" w:color="auto"/>
        <w:right w:val="none" w:sz="0" w:space="0" w:color="auto"/>
      </w:divBdr>
    </w:div>
    <w:div w:id="1250891350">
      <w:bodyDiv w:val="1"/>
      <w:marLeft w:val="0"/>
      <w:marRight w:val="0"/>
      <w:marTop w:val="0"/>
      <w:marBottom w:val="0"/>
      <w:divBdr>
        <w:top w:val="none" w:sz="0" w:space="0" w:color="auto"/>
        <w:left w:val="none" w:sz="0" w:space="0" w:color="auto"/>
        <w:bottom w:val="none" w:sz="0" w:space="0" w:color="auto"/>
        <w:right w:val="none" w:sz="0" w:space="0" w:color="auto"/>
      </w:divBdr>
    </w:div>
    <w:div w:id="1251550726">
      <w:bodyDiv w:val="1"/>
      <w:marLeft w:val="0"/>
      <w:marRight w:val="0"/>
      <w:marTop w:val="0"/>
      <w:marBottom w:val="0"/>
      <w:divBdr>
        <w:top w:val="none" w:sz="0" w:space="0" w:color="auto"/>
        <w:left w:val="none" w:sz="0" w:space="0" w:color="auto"/>
        <w:bottom w:val="none" w:sz="0" w:space="0" w:color="auto"/>
        <w:right w:val="none" w:sz="0" w:space="0" w:color="auto"/>
      </w:divBdr>
    </w:div>
    <w:div w:id="1252199646">
      <w:bodyDiv w:val="1"/>
      <w:marLeft w:val="0"/>
      <w:marRight w:val="0"/>
      <w:marTop w:val="0"/>
      <w:marBottom w:val="0"/>
      <w:divBdr>
        <w:top w:val="none" w:sz="0" w:space="0" w:color="auto"/>
        <w:left w:val="none" w:sz="0" w:space="0" w:color="auto"/>
        <w:bottom w:val="none" w:sz="0" w:space="0" w:color="auto"/>
        <w:right w:val="none" w:sz="0" w:space="0" w:color="auto"/>
      </w:divBdr>
    </w:div>
    <w:div w:id="1252660225">
      <w:bodyDiv w:val="1"/>
      <w:marLeft w:val="0"/>
      <w:marRight w:val="0"/>
      <w:marTop w:val="0"/>
      <w:marBottom w:val="0"/>
      <w:divBdr>
        <w:top w:val="none" w:sz="0" w:space="0" w:color="auto"/>
        <w:left w:val="none" w:sz="0" w:space="0" w:color="auto"/>
        <w:bottom w:val="none" w:sz="0" w:space="0" w:color="auto"/>
        <w:right w:val="none" w:sz="0" w:space="0" w:color="auto"/>
      </w:divBdr>
    </w:div>
    <w:div w:id="1252856577">
      <w:bodyDiv w:val="1"/>
      <w:marLeft w:val="0"/>
      <w:marRight w:val="0"/>
      <w:marTop w:val="0"/>
      <w:marBottom w:val="0"/>
      <w:divBdr>
        <w:top w:val="none" w:sz="0" w:space="0" w:color="auto"/>
        <w:left w:val="none" w:sz="0" w:space="0" w:color="auto"/>
        <w:bottom w:val="none" w:sz="0" w:space="0" w:color="auto"/>
        <w:right w:val="none" w:sz="0" w:space="0" w:color="auto"/>
      </w:divBdr>
    </w:div>
    <w:div w:id="1253197960">
      <w:bodyDiv w:val="1"/>
      <w:marLeft w:val="0"/>
      <w:marRight w:val="0"/>
      <w:marTop w:val="0"/>
      <w:marBottom w:val="0"/>
      <w:divBdr>
        <w:top w:val="none" w:sz="0" w:space="0" w:color="auto"/>
        <w:left w:val="none" w:sz="0" w:space="0" w:color="auto"/>
        <w:bottom w:val="none" w:sz="0" w:space="0" w:color="auto"/>
        <w:right w:val="none" w:sz="0" w:space="0" w:color="auto"/>
      </w:divBdr>
    </w:div>
    <w:div w:id="1253205277">
      <w:bodyDiv w:val="1"/>
      <w:marLeft w:val="0"/>
      <w:marRight w:val="0"/>
      <w:marTop w:val="0"/>
      <w:marBottom w:val="0"/>
      <w:divBdr>
        <w:top w:val="none" w:sz="0" w:space="0" w:color="auto"/>
        <w:left w:val="none" w:sz="0" w:space="0" w:color="auto"/>
        <w:bottom w:val="none" w:sz="0" w:space="0" w:color="auto"/>
        <w:right w:val="none" w:sz="0" w:space="0" w:color="auto"/>
      </w:divBdr>
    </w:div>
    <w:div w:id="1254124410">
      <w:bodyDiv w:val="1"/>
      <w:marLeft w:val="0"/>
      <w:marRight w:val="0"/>
      <w:marTop w:val="0"/>
      <w:marBottom w:val="0"/>
      <w:divBdr>
        <w:top w:val="none" w:sz="0" w:space="0" w:color="auto"/>
        <w:left w:val="none" w:sz="0" w:space="0" w:color="auto"/>
        <w:bottom w:val="none" w:sz="0" w:space="0" w:color="auto"/>
        <w:right w:val="none" w:sz="0" w:space="0" w:color="auto"/>
      </w:divBdr>
    </w:div>
    <w:div w:id="1254315525">
      <w:bodyDiv w:val="1"/>
      <w:marLeft w:val="0"/>
      <w:marRight w:val="0"/>
      <w:marTop w:val="0"/>
      <w:marBottom w:val="0"/>
      <w:divBdr>
        <w:top w:val="none" w:sz="0" w:space="0" w:color="auto"/>
        <w:left w:val="none" w:sz="0" w:space="0" w:color="auto"/>
        <w:bottom w:val="none" w:sz="0" w:space="0" w:color="auto"/>
        <w:right w:val="none" w:sz="0" w:space="0" w:color="auto"/>
      </w:divBdr>
    </w:div>
    <w:div w:id="1254508824">
      <w:bodyDiv w:val="1"/>
      <w:marLeft w:val="0"/>
      <w:marRight w:val="0"/>
      <w:marTop w:val="0"/>
      <w:marBottom w:val="0"/>
      <w:divBdr>
        <w:top w:val="none" w:sz="0" w:space="0" w:color="auto"/>
        <w:left w:val="none" w:sz="0" w:space="0" w:color="auto"/>
        <w:bottom w:val="none" w:sz="0" w:space="0" w:color="auto"/>
        <w:right w:val="none" w:sz="0" w:space="0" w:color="auto"/>
      </w:divBdr>
    </w:div>
    <w:div w:id="1255166664">
      <w:bodyDiv w:val="1"/>
      <w:marLeft w:val="0"/>
      <w:marRight w:val="0"/>
      <w:marTop w:val="0"/>
      <w:marBottom w:val="0"/>
      <w:divBdr>
        <w:top w:val="none" w:sz="0" w:space="0" w:color="auto"/>
        <w:left w:val="none" w:sz="0" w:space="0" w:color="auto"/>
        <w:bottom w:val="none" w:sz="0" w:space="0" w:color="auto"/>
        <w:right w:val="none" w:sz="0" w:space="0" w:color="auto"/>
      </w:divBdr>
    </w:div>
    <w:div w:id="1255213069">
      <w:bodyDiv w:val="1"/>
      <w:marLeft w:val="0"/>
      <w:marRight w:val="0"/>
      <w:marTop w:val="0"/>
      <w:marBottom w:val="0"/>
      <w:divBdr>
        <w:top w:val="none" w:sz="0" w:space="0" w:color="auto"/>
        <w:left w:val="none" w:sz="0" w:space="0" w:color="auto"/>
        <w:bottom w:val="none" w:sz="0" w:space="0" w:color="auto"/>
        <w:right w:val="none" w:sz="0" w:space="0" w:color="auto"/>
      </w:divBdr>
    </w:div>
    <w:div w:id="1255435857">
      <w:bodyDiv w:val="1"/>
      <w:marLeft w:val="0"/>
      <w:marRight w:val="0"/>
      <w:marTop w:val="0"/>
      <w:marBottom w:val="0"/>
      <w:divBdr>
        <w:top w:val="none" w:sz="0" w:space="0" w:color="auto"/>
        <w:left w:val="none" w:sz="0" w:space="0" w:color="auto"/>
        <w:bottom w:val="none" w:sz="0" w:space="0" w:color="auto"/>
        <w:right w:val="none" w:sz="0" w:space="0" w:color="auto"/>
      </w:divBdr>
    </w:div>
    <w:div w:id="1255674839">
      <w:bodyDiv w:val="1"/>
      <w:marLeft w:val="0"/>
      <w:marRight w:val="0"/>
      <w:marTop w:val="0"/>
      <w:marBottom w:val="0"/>
      <w:divBdr>
        <w:top w:val="none" w:sz="0" w:space="0" w:color="auto"/>
        <w:left w:val="none" w:sz="0" w:space="0" w:color="auto"/>
        <w:bottom w:val="none" w:sz="0" w:space="0" w:color="auto"/>
        <w:right w:val="none" w:sz="0" w:space="0" w:color="auto"/>
      </w:divBdr>
    </w:div>
    <w:div w:id="1256135106">
      <w:bodyDiv w:val="1"/>
      <w:marLeft w:val="0"/>
      <w:marRight w:val="0"/>
      <w:marTop w:val="0"/>
      <w:marBottom w:val="0"/>
      <w:divBdr>
        <w:top w:val="none" w:sz="0" w:space="0" w:color="auto"/>
        <w:left w:val="none" w:sz="0" w:space="0" w:color="auto"/>
        <w:bottom w:val="none" w:sz="0" w:space="0" w:color="auto"/>
        <w:right w:val="none" w:sz="0" w:space="0" w:color="auto"/>
      </w:divBdr>
    </w:div>
    <w:div w:id="1256212344">
      <w:bodyDiv w:val="1"/>
      <w:marLeft w:val="0"/>
      <w:marRight w:val="0"/>
      <w:marTop w:val="0"/>
      <w:marBottom w:val="0"/>
      <w:divBdr>
        <w:top w:val="none" w:sz="0" w:space="0" w:color="auto"/>
        <w:left w:val="none" w:sz="0" w:space="0" w:color="auto"/>
        <w:bottom w:val="none" w:sz="0" w:space="0" w:color="auto"/>
        <w:right w:val="none" w:sz="0" w:space="0" w:color="auto"/>
      </w:divBdr>
    </w:div>
    <w:div w:id="1256213215">
      <w:bodyDiv w:val="1"/>
      <w:marLeft w:val="0"/>
      <w:marRight w:val="0"/>
      <w:marTop w:val="0"/>
      <w:marBottom w:val="0"/>
      <w:divBdr>
        <w:top w:val="none" w:sz="0" w:space="0" w:color="auto"/>
        <w:left w:val="none" w:sz="0" w:space="0" w:color="auto"/>
        <w:bottom w:val="none" w:sz="0" w:space="0" w:color="auto"/>
        <w:right w:val="none" w:sz="0" w:space="0" w:color="auto"/>
      </w:divBdr>
    </w:div>
    <w:div w:id="1256478578">
      <w:bodyDiv w:val="1"/>
      <w:marLeft w:val="0"/>
      <w:marRight w:val="0"/>
      <w:marTop w:val="0"/>
      <w:marBottom w:val="0"/>
      <w:divBdr>
        <w:top w:val="none" w:sz="0" w:space="0" w:color="auto"/>
        <w:left w:val="none" w:sz="0" w:space="0" w:color="auto"/>
        <w:bottom w:val="none" w:sz="0" w:space="0" w:color="auto"/>
        <w:right w:val="none" w:sz="0" w:space="0" w:color="auto"/>
      </w:divBdr>
    </w:div>
    <w:div w:id="1256784025">
      <w:bodyDiv w:val="1"/>
      <w:marLeft w:val="0"/>
      <w:marRight w:val="0"/>
      <w:marTop w:val="0"/>
      <w:marBottom w:val="0"/>
      <w:divBdr>
        <w:top w:val="none" w:sz="0" w:space="0" w:color="auto"/>
        <w:left w:val="none" w:sz="0" w:space="0" w:color="auto"/>
        <w:bottom w:val="none" w:sz="0" w:space="0" w:color="auto"/>
        <w:right w:val="none" w:sz="0" w:space="0" w:color="auto"/>
      </w:divBdr>
    </w:div>
    <w:div w:id="1257054205">
      <w:bodyDiv w:val="1"/>
      <w:marLeft w:val="0"/>
      <w:marRight w:val="0"/>
      <w:marTop w:val="0"/>
      <w:marBottom w:val="0"/>
      <w:divBdr>
        <w:top w:val="none" w:sz="0" w:space="0" w:color="auto"/>
        <w:left w:val="none" w:sz="0" w:space="0" w:color="auto"/>
        <w:bottom w:val="none" w:sz="0" w:space="0" w:color="auto"/>
        <w:right w:val="none" w:sz="0" w:space="0" w:color="auto"/>
      </w:divBdr>
    </w:div>
    <w:div w:id="1257246073">
      <w:bodyDiv w:val="1"/>
      <w:marLeft w:val="0"/>
      <w:marRight w:val="0"/>
      <w:marTop w:val="0"/>
      <w:marBottom w:val="0"/>
      <w:divBdr>
        <w:top w:val="none" w:sz="0" w:space="0" w:color="auto"/>
        <w:left w:val="none" w:sz="0" w:space="0" w:color="auto"/>
        <w:bottom w:val="none" w:sz="0" w:space="0" w:color="auto"/>
        <w:right w:val="none" w:sz="0" w:space="0" w:color="auto"/>
      </w:divBdr>
    </w:div>
    <w:div w:id="1257515270">
      <w:bodyDiv w:val="1"/>
      <w:marLeft w:val="0"/>
      <w:marRight w:val="0"/>
      <w:marTop w:val="0"/>
      <w:marBottom w:val="0"/>
      <w:divBdr>
        <w:top w:val="none" w:sz="0" w:space="0" w:color="auto"/>
        <w:left w:val="none" w:sz="0" w:space="0" w:color="auto"/>
        <w:bottom w:val="none" w:sz="0" w:space="0" w:color="auto"/>
        <w:right w:val="none" w:sz="0" w:space="0" w:color="auto"/>
      </w:divBdr>
    </w:div>
    <w:div w:id="1257522765">
      <w:bodyDiv w:val="1"/>
      <w:marLeft w:val="0"/>
      <w:marRight w:val="0"/>
      <w:marTop w:val="0"/>
      <w:marBottom w:val="0"/>
      <w:divBdr>
        <w:top w:val="none" w:sz="0" w:space="0" w:color="auto"/>
        <w:left w:val="none" w:sz="0" w:space="0" w:color="auto"/>
        <w:bottom w:val="none" w:sz="0" w:space="0" w:color="auto"/>
        <w:right w:val="none" w:sz="0" w:space="0" w:color="auto"/>
      </w:divBdr>
    </w:div>
    <w:div w:id="1257711281">
      <w:bodyDiv w:val="1"/>
      <w:marLeft w:val="0"/>
      <w:marRight w:val="0"/>
      <w:marTop w:val="0"/>
      <w:marBottom w:val="0"/>
      <w:divBdr>
        <w:top w:val="none" w:sz="0" w:space="0" w:color="auto"/>
        <w:left w:val="none" w:sz="0" w:space="0" w:color="auto"/>
        <w:bottom w:val="none" w:sz="0" w:space="0" w:color="auto"/>
        <w:right w:val="none" w:sz="0" w:space="0" w:color="auto"/>
      </w:divBdr>
    </w:div>
    <w:div w:id="1257978473">
      <w:bodyDiv w:val="1"/>
      <w:marLeft w:val="0"/>
      <w:marRight w:val="0"/>
      <w:marTop w:val="0"/>
      <w:marBottom w:val="0"/>
      <w:divBdr>
        <w:top w:val="none" w:sz="0" w:space="0" w:color="auto"/>
        <w:left w:val="none" w:sz="0" w:space="0" w:color="auto"/>
        <w:bottom w:val="none" w:sz="0" w:space="0" w:color="auto"/>
        <w:right w:val="none" w:sz="0" w:space="0" w:color="auto"/>
      </w:divBdr>
    </w:div>
    <w:div w:id="1258097251">
      <w:bodyDiv w:val="1"/>
      <w:marLeft w:val="0"/>
      <w:marRight w:val="0"/>
      <w:marTop w:val="0"/>
      <w:marBottom w:val="0"/>
      <w:divBdr>
        <w:top w:val="none" w:sz="0" w:space="0" w:color="auto"/>
        <w:left w:val="none" w:sz="0" w:space="0" w:color="auto"/>
        <w:bottom w:val="none" w:sz="0" w:space="0" w:color="auto"/>
        <w:right w:val="none" w:sz="0" w:space="0" w:color="auto"/>
      </w:divBdr>
    </w:div>
    <w:div w:id="1258515444">
      <w:bodyDiv w:val="1"/>
      <w:marLeft w:val="0"/>
      <w:marRight w:val="0"/>
      <w:marTop w:val="0"/>
      <w:marBottom w:val="0"/>
      <w:divBdr>
        <w:top w:val="none" w:sz="0" w:space="0" w:color="auto"/>
        <w:left w:val="none" w:sz="0" w:space="0" w:color="auto"/>
        <w:bottom w:val="none" w:sz="0" w:space="0" w:color="auto"/>
        <w:right w:val="none" w:sz="0" w:space="0" w:color="auto"/>
      </w:divBdr>
    </w:div>
    <w:div w:id="1258634165">
      <w:bodyDiv w:val="1"/>
      <w:marLeft w:val="0"/>
      <w:marRight w:val="0"/>
      <w:marTop w:val="0"/>
      <w:marBottom w:val="0"/>
      <w:divBdr>
        <w:top w:val="none" w:sz="0" w:space="0" w:color="auto"/>
        <w:left w:val="none" w:sz="0" w:space="0" w:color="auto"/>
        <w:bottom w:val="none" w:sz="0" w:space="0" w:color="auto"/>
        <w:right w:val="none" w:sz="0" w:space="0" w:color="auto"/>
      </w:divBdr>
    </w:div>
    <w:div w:id="1258750221">
      <w:bodyDiv w:val="1"/>
      <w:marLeft w:val="0"/>
      <w:marRight w:val="0"/>
      <w:marTop w:val="0"/>
      <w:marBottom w:val="0"/>
      <w:divBdr>
        <w:top w:val="none" w:sz="0" w:space="0" w:color="auto"/>
        <w:left w:val="none" w:sz="0" w:space="0" w:color="auto"/>
        <w:bottom w:val="none" w:sz="0" w:space="0" w:color="auto"/>
        <w:right w:val="none" w:sz="0" w:space="0" w:color="auto"/>
      </w:divBdr>
    </w:div>
    <w:div w:id="1258753307">
      <w:bodyDiv w:val="1"/>
      <w:marLeft w:val="0"/>
      <w:marRight w:val="0"/>
      <w:marTop w:val="0"/>
      <w:marBottom w:val="0"/>
      <w:divBdr>
        <w:top w:val="none" w:sz="0" w:space="0" w:color="auto"/>
        <w:left w:val="none" w:sz="0" w:space="0" w:color="auto"/>
        <w:bottom w:val="none" w:sz="0" w:space="0" w:color="auto"/>
        <w:right w:val="none" w:sz="0" w:space="0" w:color="auto"/>
      </w:divBdr>
    </w:div>
    <w:div w:id="1258950355">
      <w:bodyDiv w:val="1"/>
      <w:marLeft w:val="0"/>
      <w:marRight w:val="0"/>
      <w:marTop w:val="0"/>
      <w:marBottom w:val="0"/>
      <w:divBdr>
        <w:top w:val="none" w:sz="0" w:space="0" w:color="auto"/>
        <w:left w:val="none" w:sz="0" w:space="0" w:color="auto"/>
        <w:bottom w:val="none" w:sz="0" w:space="0" w:color="auto"/>
        <w:right w:val="none" w:sz="0" w:space="0" w:color="auto"/>
      </w:divBdr>
    </w:div>
    <w:div w:id="1258978464">
      <w:bodyDiv w:val="1"/>
      <w:marLeft w:val="0"/>
      <w:marRight w:val="0"/>
      <w:marTop w:val="0"/>
      <w:marBottom w:val="0"/>
      <w:divBdr>
        <w:top w:val="none" w:sz="0" w:space="0" w:color="auto"/>
        <w:left w:val="none" w:sz="0" w:space="0" w:color="auto"/>
        <w:bottom w:val="none" w:sz="0" w:space="0" w:color="auto"/>
        <w:right w:val="none" w:sz="0" w:space="0" w:color="auto"/>
      </w:divBdr>
    </w:div>
    <w:div w:id="1259632692">
      <w:bodyDiv w:val="1"/>
      <w:marLeft w:val="0"/>
      <w:marRight w:val="0"/>
      <w:marTop w:val="0"/>
      <w:marBottom w:val="0"/>
      <w:divBdr>
        <w:top w:val="none" w:sz="0" w:space="0" w:color="auto"/>
        <w:left w:val="none" w:sz="0" w:space="0" w:color="auto"/>
        <w:bottom w:val="none" w:sz="0" w:space="0" w:color="auto"/>
        <w:right w:val="none" w:sz="0" w:space="0" w:color="auto"/>
      </w:divBdr>
    </w:div>
    <w:div w:id="1260021504">
      <w:bodyDiv w:val="1"/>
      <w:marLeft w:val="0"/>
      <w:marRight w:val="0"/>
      <w:marTop w:val="0"/>
      <w:marBottom w:val="0"/>
      <w:divBdr>
        <w:top w:val="none" w:sz="0" w:space="0" w:color="auto"/>
        <w:left w:val="none" w:sz="0" w:space="0" w:color="auto"/>
        <w:bottom w:val="none" w:sz="0" w:space="0" w:color="auto"/>
        <w:right w:val="none" w:sz="0" w:space="0" w:color="auto"/>
      </w:divBdr>
    </w:div>
    <w:div w:id="1260289150">
      <w:bodyDiv w:val="1"/>
      <w:marLeft w:val="0"/>
      <w:marRight w:val="0"/>
      <w:marTop w:val="0"/>
      <w:marBottom w:val="0"/>
      <w:divBdr>
        <w:top w:val="none" w:sz="0" w:space="0" w:color="auto"/>
        <w:left w:val="none" w:sz="0" w:space="0" w:color="auto"/>
        <w:bottom w:val="none" w:sz="0" w:space="0" w:color="auto"/>
        <w:right w:val="none" w:sz="0" w:space="0" w:color="auto"/>
      </w:divBdr>
    </w:div>
    <w:div w:id="1260289402">
      <w:bodyDiv w:val="1"/>
      <w:marLeft w:val="0"/>
      <w:marRight w:val="0"/>
      <w:marTop w:val="0"/>
      <w:marBottom w:val="0"/>
      <w:divBdr>
        <w:top w:val="none" w:sz="0" w:space="0" w:color="auto"/>
        <w:left w:val="none" w:sz="0" w:space="0" w:color="auto"/>
        <w:bottom w:val="none" w:sz="0" w:space="0" w:color="auto"/>
        <w:right w:val="none" w:sz="0" w:space="0" w:color="auto"/>
      </w:divBdr>
    </w:div>
    <w:div w:id="1260678809">
      <w:bodyDiv w:val="1"/>
      <w:marLeft w:val="0"/>
      <w:marRight w:val="0"/>
      <w:marTop w:val="0"/>
      <w:marBottom w:val="0"/>
      <w:divBdr>
        <w:top w:val="none" w:sz="0" w:space="0" w:color="auto"/>
        <w:left w:val="none" w:sz="0" w:space="0" w:color="auto"/>
        <w:bottom w:val="none" w:sz="0" w:space="0" w:color="auto"/>
        <w:right w:val="none" w:sz="0" w:space="0" w:color="auto"/>
      </w:divBdr>
    </w:div>
    <w:div w:id="1260874388">
      <w:bodyDiv w:val="1"/>
      <w:marLeft w:val="0"/>
      <w:marRight w:val="0"/>
      <w:marTop w:val="0"/>
      <w:marBottom w:val="0"/>
      <w:divBdr>
        <w:top w:val="none" w:sz="0" w:space="0" w:color="auto"/>
        <w:left w:val="none" w:sz="0" w:space="0" w:color="auto"/>
        <w:bottom w:val="none" w:sz="0" w:space="0" w:color="auto"/>
        <w:right w:val="none" w:sz="0" w:space="0" w:color="auto"/>
      </w:divBdr>
    </w:div>
    <w:div w:id="1262252295">
      <w:bodyDiv w:val="1"/>
      <w:marLeft w:val="0"/>
      <w:marRight w:val="0"/>
      <w:marTop w:val="0"/>
      <w:marBottom w:val="0"/>
      <w:divBdr>
        <w:top w:val="none" w:sz="0" w:space="0" w:color="auto"/>
        <w:left w:val="none" w:sz="0" w:space="0" w:color="auto"/>
        <w:bottom w:val="none" w:sz="0" w:space="0" w:color="auto"/>
        <w:right w:val="none" w:sz="0" w:space="0" w:color="auto"/>
      </w:divBdr>
    </w:div>
    <w:div w:id="1262714526">
      <w:bodyDiv w:val="1"/>
      <w:marLeft w:val="0"/>
      <w:marRight w:val="0"/>
      <w:marTop w:val="0"/>
      <w:marBottom w:val="0"/>
      <w:divBdr>
        <w:top w:val="none" w:sz="0" w:space="0" w:color="auto"/>
        <w:left w:val="none" w:sz="0" w:space="0" w:color="auto"/>
        <w:bottom w:val="none" w:sz="0" w:space="0" w:color="auto"/>
        <w:right w:val="none" w:sz="0" w:space="0" w:color="auto"/>
      </w:divBdr>
    </w:div>
    <w:div w:id="1262951474">
      <w:bodyDiv w:val="1"/>
      <w:marLeft w:val="0"/>
      <w:marRight w:val="0"/>
      <w:marTop w:val="0"/>
      <w:marBottom w:val="0"/>
      <w:divBdr>
        <w:top w:val="none" w:sz="0" w:space="0" w:color="auto"/>
        <w:left w:val="none" w:sz="0" w:space="0" w:color="auto"/>
        <w:bottom w:val="none" w:sz="0" w:space="0" w:color="auto"/>
        <w:right w:val="none" w:sz="0" w:space="0" w:color="auto"/>
      </w:divBdr>
    </w:div>
    <w:div w:id="1263417115">
      <w:bodyDiv w:val="1"/>
      <w:marLeft w:val="0"/>
      <w:marRight w:val="0"/>
      <w:marTop w:val="0"/>
      <w:marBottom w:val="0"/>
      <w:divBdr>
        <w:top w:val="none" w:sz="0" w:space="0" w:color="auto"/>
        <w:left w:val="none" w:sz="0" w:space="0" w:color="auto"/>
        <w:bottom w:val="none" w:sz="0" w:space="0" w:color="auto"/>
        <w:right w:val="none" w:sz="0" w:space="0" w:color="auto"/>
      </w:divBdr>
    </w:div>
    <w:div w:id="1263420055">
      <w:bodyDiv w:val="1"/>
      <w:marLeft w:val="0"/>
      <w:marRight w:val="0"/>
      <w:marTop w:val="0"/>
      <w:marBottom w:val="0"/>
      <w:divBdr>
        <w:top w:val="none" w:sz="0" w:space="0" w:color="auto"/>
        <w:left w:val="none" w:sz="0" w:space="0" w:color="auto"/>
        <w:bottom w:val="none" w:sz="0" w:space="0" w:color="auto"/>
        <w:right w:val="none" w:sz="0" w:space="0" w:color="auto"/>
      </w:divBdr>
    </w:div>
    <w:div w:id="1263883166">
      <w:bodyDiv w:val="1"/>
      <w:marLeft w:val="0"/>
      <w:marRight w:val="0"/>
      <w:marTop w:val="0"/>
      <w:marBottom w:val="0"/>
      <w:divBdr>
        <w:top w:val="none" w:sz="0" w:space="0" w:color="auto"/>
        <w:left w:val="none" w:sz="0" w:space="0" w:color="auto"/>
        <w:bottom w:val="none" w:sz="0" w:space="0" w:color="auto"/>
        <w:right w:val="none" w:sz="0" w:space="0" w:color="auto"/>
      </w:divBdr>
    </w:div>
    <w:div w:id="1263950148">
      <w:bodyDiv w:val="1"/>
      <w:marLeft w:val="0"/>
      <w:marRight w:val="0"/>
      <w:marTop w:val="0"/>
      <w:marBottom w:val="0"/>
      <w:divBdr>
        <w:top w:val="none" w:sz="0" w:space="0" w:color="auto"/>
        <w:left w:val="none" w:sz="0" w:space="0" w:color="auto"/>
        <w:bottom w:val="none" w:sz="0" w:space="0" w:color="auto"/>
        <w:right w:val="none" w:sz="0" w:space="0" w:color="auto"/>
      </w:divBdr>
    </w:div>
    <w:div w:id="1263956280">
      <w:bodyDiv w:val="1"/>
      <w:marLeft w:val="0"/>
      <w:marRight w:val="0"/>
      <w:marTop w:val="0"/>
      <w:marBottom w:val="0"/>
      <w:divBdr>
        <w:top w:val="none" w:sz="0" w:space="0" w:color="auto"/>
        <w:left w:val="none" w:sz="0" w:space="0" w:color="auto"/>
        <w:bottom w:val="none" w:sz="0" w:space="0" w:color="auto"/>
        <w:right w:val="none" w:sz="0" w:space="0" w:color="auto"/>
      </w:divBdr>
    </w:div>
    <w:div w:id="1264338578">
      <w:bodyDiv w:val="1"/>
      <w:marLeft w:val="0"/>
      <w:marRight w:val="0"/>
      <w:marTop w:val="0"/>
      <w:marBottom w:val="0"/>
      <w:divBdr>
        <w:top w:val="none" w:sz="0" w:space="0" w:color="auto"/>
        <w:left w:val="none" w:sz="0" w:space="0" w:color="auto"/>
        <w:bottom w:val="none" w:sz="0" w:space="0" w:color="auto"/>
        <w:right w:val="none" w:sz="0" w:space="0" w:color="auto"/>
      </w:divBdr>
    </w:div>
    <w:div w:id="1264727972">
      <w:bodyDiv w:val="1"/>
      <w:marLeft w:val="0"/>
      <w:marRight w:val="0"/>
      <w:marTop w:val="0"/>
      <w:marBottom w:val="0"/>
      <w:divBdr>
        <w:top w:val="none" w:sz="0" w:space="0" w:color="auto"/>
        <w:left w:val="none" w:sz="0" w:space="0" w:color="auto"/>
        <w:bottom w:val="none" w:sz="0" w:space="0" w:color="auto"/>
        <w:right w:val="none" w:sz="0" w:space="0" w:color="auto"/>
      </w:divBdr>
    </w:div>
    <w:div w:id="1265042576">
      <w:bodyDiv w:val="1"/>
      <w:marLeft w:val="0"/>
      <w:marRight w:val="0"/>
      <w:marTop w:val="0"/>
      <w:marBottom w:val="0"/>
      <w:divBdr>
        <w:top w:val="none" w:sz="0" w:space="0" w:color="auto"/>
        <w:left w:val="none" w:sz="0" w:space="0" w:color="auto"/>
        <w:bottom w:val="none" w:sz="0" w:space="0" w:color="auto"/>
        <w:right w:val="none" w:sz="0" w:space="0" w:color="auto"/>
      </w:divBdr>
    </w:div>
    <w:div w:id="1265770285">
      <w:bodyDiv w:val="1"/>
      <w:marLeft w:val="0"/>
      <w:marRight w:val="0"/>
      <w:marTop w:val="0"/>
      <w:marBottom w:val="0"/>
      <w:divBdr>
        <w:top w:val="none" w:sz="0" w:space="0" w:color="auto"/>
        <w:left w:val="none" w:sz="0" w:space="0" w:color="auto"/>
        <w:bottom w:val="none" w:sz="0" w:space="0" w:color="auto"/>
        <w:right w:val="none" w:sz="0" w:space="0" w:color="auto"/>
      </w:divBdr>
    </w:div>
    <w:div w:id="1266117626">
      <w:bodyDiv w:val="1"/>
      <w:marLeft w:val="0"/>
      <w:marRight w:val="0"/>
      <w:marTop w:val="0"/>
      <w:marBottom w:val="0"/>
      <w:divBdr>
        <w:top w:val="none" w:sz="0" w:space="0" w:color="auto"/>
        <w:left w:val="none" w:sz="0" w:space="0" w:color="auto"/>
        <w:bottom w:val="none" w:sz="0" w:space="0" w:color="auto"/>
        <w:right w:val="none" w:sz="0" w:space="0" w:color="auto"/>
      </w:divBdr>
    </w:div>
    <w:div w:id="1266302556">
      <w:bodyDiv w:val="1"/>
      <w:marLeft w:val="0"/>
      <w:marRight w:val="0"/>
      <w:marTop w:val="0"/>
      <w:marBottom w:val="0"/>
      <w:divBdr>
        <w:top w:val="none" w:sz="0" w:space="0" w:color="auto"/>
        <w:left w:val="none" w:sz="0" w:space="0" w:color="auto"/>
        <w:bottom w:val="none" w:sz="0" w:space="0" w:color="auto"/>
        <w:right w:val="none" w:sz="0" w:space="0" w:color="auto"/>
      </w:divBdr>
    </w:div>
    <w:div w:id="1266305753">
      <w:bodyDiv w:val="1"/>
      <w:marLeft w:val="0"/>
      <w:marRight w:val="0"/>
      <w:marTop w:val="0"/>
      <w:marBottom w:val="0"/>
      <w:divBdr>
        <w:top w:val="none" w:sz="0" w:space="0" w:color="auto"/>
        <w:left w:val="none" w:sz="0" w:space="0" w:color="auto"/>
        <w:bottom w:val="none" w:sz="0" w:space="0" w:color="auto"/>
        <w:right w:val="none" w:sz="0" w:space="0" w:color="auto"/>
      </w:divBdr>
    </w:div>
    <w:div w:id="1266422875">
      <w:bodyDiv w:val="1"/>
      <w:marLeft w:val="0"/>
      <w:marRight w:val="0"/>
      <w:marTop w:val="0"/>
      <w:marBottom w:val="0"/>
      <w:divBdr>
        <w:top w:val="none" w:sz="0" w:space="0" w:color="auto"/>
        <w:left w:val="none" w:sz="0" w:space="0" w:color="auto"/>
        <w:bottom w:val="none" w:sz="0" w:space="0" w:color="auto"/>
        <w:right w:val="none" w:sz="0" w:space="0" w:color="auto"/>
      </w:divBdr>
    </w:div>
    <w:div w:id="1266811899">
      <w:bodyDiv w:val="1"/>
      <w:marLeft w:val="0"/>
      <w:marRight w:val="0"/>
      <w:marTop w:val="0"/>
      <w:marBottom w:val="0"/>
      <w:divBdr>
        <w:top w:val="none" w:sz="0" w:space="0" w:color="auto"/>
        <w:left w:val="none" w:sz="0" w:space="0" w:color="auto"/>
        <w:bottom w:val="none" w:sz="0" w:space="0" w:color="auto"/>
        <w:right w:val="none" w:sz="0" w:space="0" w:color="auto"/>
      </w:divBdr>
    </w:div>
    <w:div w:id="1267344964">
      <w:bodyDiv w:val="1"/>
      <w:marLeft w:val="0"/>
      <w:marRight w:val="0"/>
      <w:marTop w:val="0"/>
      <w:marBottom w:val="0"/>
      <w:divBdr>
        <w:top w:val="none" w:sz="0" w:space="0" w:color="auto"/>
        <w:left w:val="none" w:sz="0" w:space="0" w:color="auto"/>
        <w:bottom w:val="none" w:sz="0" w:space="0" w:color="auto"/>
        <w:right w:val="none" w:sz="0" w:space="0" w:color="auto"/>
      </w:divBdr>
    </w:div>
    <w:div w:id="1267495693">
      <w:bodyDiv w:val="1"/>
      <w:marLeft w:val="0"/>
      <w:marRight w:val="0"/>
      <w:marTop w:val="0"/>
      <w:marBottom w:val="0"/>
      <w:divBdr>
        <w:top w:val="none" w:sz="0" w:space="0" w:color="auto"/>
        <w:left w:val="none" w:sz="0" w:space="0" w:color="auto"/>
        <w:bottom w:val="none" w:sz="0" w:space="0" w:color="auto"/>
        <w:right w:val="none" w:sz="0" w:space="0" w:color="auto"/>
      </w:divBdr>
    </w:div>
    <w:div w:id="1267690079">
      <w:bodyDiv w:val="1"/>
      <w:marLeft w:val="0"/>
      <w:marRight w:val="0"/>
      <w:marTop w:val="0"/>
      <w:marBottom w:val="0"/>
      <w:divBdr>
        <w:top w:val="none" w:sz="0" w:space="0" w:color="auto"/>
        <w:left w:val="none" w:sz="0" w:space="0" w:color="auto"/>
        <w:bottom w:val="none" w:sz="0" w:space="0" w:color="auto"/>
        <w:right w:val="none" w:sz="0" w:space="0" w:color="auto"/>
      </w:divBdr>
    </w:div>
    <w:div w:id="1268150209">
      <w:bodyDiv w:val="1"/>
      <w:marLeft w:val="0"/>
      <w:marRight w:val="0"/>
      <w:marTop w:val="0"/>
      <w:marBottom w:val="0"/>
      <w:divBdr>
        <w:top w:val="none" w:sz="0" w:space="0" w:color="auto"/>
        <w:left w:val="none" w:sz="0" w:space="0" w:color="auto"/>
        <w:bottom w:val="none" w:sz="0" w:space="0" w:color="auto"/>
        <w:right w:val="none" w:sz="0" w:space="0" w:color="auto"/>
      </w:divBdr>
    </w:div>
    <w:div w:id="1268387130">
      <w:bodyDiv w:val="1"/>
      <w:marLeft w:val="0"/>
      <w:marRight w:val="0"/>
      <w:marTop w:val="0"/>
      <w:marBottom w:val="0"/>
      <w:divBdr>
        <w:top w:val="none" w:sz="0" w:space="0" w:color="auto"/>
        <w:left w:val="none" w:sz="0" w:space="0" w:color="auto"/>
        <w:bottom w:val="none" w:sz="0" w:space="0" w:color="auto"/>
        <w:right w:val="none" w:sz="0" w:space="0" w:color="auto"/>
      </w:divBdr>
    </w:div>
    <w:div w:id="1268465413">
      <w:bodyDiv w:val="1"/>
      <w:marLeft w:val="0"/>
      <w:marRight w:val="0"/>
      <w:marTop w:val="0"/>
      <w:marBottom w:val="0"/>
      <w:divBdr>
        <w:top w:val="none" w:sz="0" w:space="0" w:color="auto"/>
        <w:left w:val="none" w:sz="0" w:space="0" w:color="auto"/>
        <w:bottom w:val="none" w:sz="0" w:space="0" w:color="auto"/>
        <w:right w:val="none" w:sz="0" w:space="0" w:color="auto"/>
      </w:divBdr>
    </w:div>
    <w:div w:id="1268581986">
      <w:bodyDiv w:val="1"/>
      <w:marLeft w:val="0"/>
      <w:marRight w:val="0"/>
      <w:marTop w:val="0"/>
      <w:marBottom w:val="0"/>
      <w:divBdr>
        <w:top w:val="none" w:sz="0" w:space="0" w:color="auto"/>
        <w:left w:val="none" w:sz="0" w:space="0" w:color="auto"/>
        <w:bottom w:val="none" w:sz="0" w:space="0" w:color="auto"/>
        <w:right w:val="none" w:sz="0" w:space="0" w:color="auto"/>
      </w:divBdr>
    </w:div>
    <w:div w:id="1268732180">
      <w:bodyDiv w:val="1"/>
      <w:marLeft w:val="0"/>
      <w:marRight w:val="0"/>
      <w:marTop w:val="0"/>
      <w:marBottom w:val="0"/>
      <w:divBdr>
        <w:top w:val="none" w:sz="0" w:space="0" w:color="auto"/>
        <w:left w:val="none" w:sz="0" w:space="0" w:color="auto"/>
        <w:bottom w:val="none" w:sz="0" w:space="0" w:color="auto"/>
        <w:right w:val="none" w:sz="0" w:space="0" w:color="auto"/>
      </w:divBdr>
    </w:div>
    <w:div w:id="1268851958">
      <w:bodyDiv w:val="1"/>
      <w:marLeft w:val="0"/>
      <w:marRight w:val="0"/>
      <w:marTop w:val="0"/>
      <w:marBottom w:val="0"/>
      <w:divBdr>
        <w:top w:val="none" w:sz="0" w:space="0" w:color="auto"/>
        <w:left w:val="none" w:sz="0" w:space="0" w:color="auto"/>
        <w:bottom w:val="none" w:sz="0" w:space="0" w:color="auto"/>
        <w:right w:val="none" w:sz="0" w:space="0" w:color="auto"/>
      </w:divBdr>
    </w:div>
    <w:div w:id="1269001838">
      <w:bodyDiv w:val="1"/>
      <w:marLeft w:val="0"/>
      <w:marRight w:val="0"/>
      <w:marTop w:val="0"/>
      <w:marBottom w:val="0"/>
      <w:divBdr>
        <w:top w:val="none" w:sz="0" w:space="0" w:color="auto"/>
        <w:left w:val="none" w:sz="0" w:space="0" w:color="auto"/>
        <w:bottom w:val="none" w:sz="0" w:space="0" w:color="auto"/>
        <w:right w:val="none" w:sz="0" w:space="0" w:color="auto"/>
      </w:divBdr>
    </w:div>
    <w:div w:id="1269120141">
      <w:bodyDiv w:val="1"/>
      <w:marLeft w:val="0"/>
      <w:marRight w:val="0"/>
      <w:marTop w:val="0"/>
      <w:marBottom w:val="0"/>
      <w:divBdr>
        <w:top w:val="none" w:sz="0" w:space="0" w:color="auto"/>
        <w:left w:val="none" w:sz="0" w:space="0" w:color="auto"/>
        <w:bottom w:val="none" w:sz="0" w:space="0" w:color="auto"/>
        <w:right w:val="none" w:sz="0" w:space="0" w:color="auto"/>
      </w:divBdr>
    </w:div>
    <w:div w:id="1270119415">
      <w:bodyDiv w:val="1"/>
      <w:marLeft w:val="0"/>
      <w:marRight w:val="0"/>
      <w:marTop w:val="0"/>
      <w:marBottom w:val="0"/>
      <w:divBdr>
        <w:top w:val="none" w:sz="0" w:space="0" w:color="auto"/>
        <w:left w:val="none" w:sz="0" w:space="0" w:color="auto"/>
        <w:bottom w:val="none" w:sz="0" w:space="0" w:color="auto"/>
        <w:right w:val="none" w:sz="0" w:space="0" w:color="auto"/>
      </w:divBdr>
    </w:div>
    <w:div w:id="1270164211">
      <w:bodyDiv w:val="1"/>
      <w:marLeft w:val="0"/>
      <w:marRight w:val="0"/>
      <w:marTop w:val="0"/>
      <w:marBottom w:val="0"/>
      <w:divBdr>
        <w:top w:val="none" w:sz="0" w:space="0" w:color="auto"/>
        <w:left w:val="none" w:sz="0" w:space="0" w:color="auto"/>
        <w:bottom w:val="none" w:sz="0" w:space="0" w:color="auto"/>
        <w:right w:val="none" w:sz="0" w:space="0" w:color="auto"/>
      </w:divBdr>
    </w:div>
    <w:div w:id="1270308768">
      <w:bodyDiv w:val="1"/>
      <w:marLeft w:val="0"/>
      <w:marRight w:val="0"/>
      <w:marTop w:val="0"/>
      <w:marBottom w:val="0"/>
      <w:divBdr>
        <w:top w:val="none" w:sz="0" w:space="0" w:color="auto"/>
        <w:left w:val="none" w:sz="0" w:space="0" w:color="auto"/>
        <w:bottom w:val="none" w:sz="0" w:space="0" w:color="auto"/>
        <w:right w:val="none" w:sz="0" w:space="0" w:color="auto"/>
      </w:divBdr>
    </w:div>
    <w:div w:id="1270502283">
      <w:bodyDiv w:val="1"/>
      <w:marLeft w:val="0"/>
      <w:marRight w:val="0"/>
      <w:marTop w:val="0"/>
      <w:marBottom w:val="0"/>
      <w:divBdr>
        <w:top w:val="none" w:sz="0" w:space="0" w:color="auto"/>
        <w:left w:val="none" w:sz="0" w:space="0" w:color="auto"/>
        <w:bottom w:val="none" w:sz="0" w:space="0" w:color="auto"/>
        <w:right w:val="none" w:sz="0" w:space="0" w:color="auto"/>
      </w:divBdr>
    </w:div>
    <w:div w:id="1271233743">
      <w:bodyDiv w:val="1"/>
      <w:marLeft w:val="0"/>
      <w:marRight w:val="0"/>
      <w:marTop w:val="0"/>
      <w:marBottom w:val="0"/>
      <w:divBdr>
        <w:top w:val="none" w:sz="0" w:space="0" w:color="auto"/>
        <w:left w:val="none" w:sz="0" w:space="0" w:color="auto"/>
        <w:bottom w:val="none" w:sz="0" w:space="0" w:color="auto"/>
        <w:right w:val="none" w:sz="0" w:space="0" w:color="auto"/>
      </w:divBdr>
    </w:div>
    <w:div w:id="1271281177">
      <w:bodyDiv w:val="1"/>
      <w:marLeft w:val="0"/>
      <w:marRight w:val="0"/>
      <w:marTop w:val="0"/>
      <w:marBottom w:val="0"/>
      <w:divBdr>
        <w:top w:val="none" w:sz="0" w:space="0" w:color="auto"/>
        <w:left w:val="none" w:sz="0" w:space="0" w:color="auto"/>
        <w:bottom w:val="none" w:sz="0" w:space="0" w:color="auto"/>
        <w:right w:val="none" w:sz="0" w:space="0" w:color="auto"/>
      </w:divBdr>
    </w:div>
    <w:div w:id="1271350726">
      <w:bodyDiv w:val="1"/>
      <w:marLeft w:val="0"/>
      <w:marRight w:val="0"/>
      <w:marTop w:val="0"/>
      <w:marBottom w:val="0"/>
      <w:divBdr>
        <w:top w:val="none" w:sz="0" w:space="0" w:color="auto"/>
        <w:left w:val="none" w:sz="0" w:space="0" w:color="auto"/>
        <w:bottom w:val="none" w:sz="0" w:space="0" w:color="auto"/>
        <w:right w:val="none" w:sz="0" w:space="0" w:color="auto"/>
      </w:divBdr>
    </w:div>
    <w:div w:id="1271468010">
      <w:bodyDiv w:val="1"/>
      <w:marLeft w:val="0"/>
      <w:marRight w:val="0"/>
      <w:marTop w:val="0"/>
      <w:marBottom w:val="0"/>
      <w:divBdr>
        <w:top w:val="none" w:sz="0" w:space="0" w:color="auto"/>
        <w:left w:val="none" w:sz="0" w:space="0" w:color="auto"/>
        <w:bottom w:val="none" w:sz="0" w:space="0" w:color="auto"/>
        <w:right w:val="none" w:sz="0" w:space="0" w:color="auto"/>
      </w:divBdr>
    </w:div>
    <w:div w:id="1272011143">
      <w:bodyDiv w:val="1"/>
      <w:marLeft w:val="0"/>
      <w:marRight w:val="0"/>
      <w:marTop w:val="0"/>
      <w:marBottom w:val="0"/>
      <w:divBdr>
        <w:top w:val="none" w:sz="0" w:space="0" w:color="auto"/>
        <w:left w:val="none" w:sz="0" w:space="0" w:color="auto"/>
        <w:bottom w:val="none" w:sz="0" w:space="0" w:color="auto"/>
        <w:right w:val="none" w:sz="0" w:space="0" w:color="auto"/>
      </w:divBdr>
    </w:div>
    <w:div w:id="1272081467">
      <w:bodyDiv w:val="1"/>
      <w:marLeft w:val="0"/>
      <w:marRight w:val="0"/>
      <w:marTop w:val="0"/>
      <w:marBottom w:val="0"/>
      <w:divBdr>
        <w:top w:val="none" w:sz="0" w:space="0" w:color="auto"/>
        <w:left w:val="none" w:sz="0" w:space="0" w:color="auto"/>
        <w:bottom w:val="none" w:sz="0" w:space="0" w:color="auto"/>
        <w:right w:val="none" w:sz="0" w:space="0" w:color="auto"/>
      </w:divBdr>
    </w:div>
    <w:div w:id="1272516843">
      <w:bodyDiv w:val="1"/>
      <w:marLeft w:val="0"/>
      <w:marRight w:val="0"/>
      <w:marTop w:val="0"/>
      <w:marBottom w:val="0"/>
      <w:divBdr>
        <w:top w:val="none" w:sz="0" w:space="0" w:color="auto"/>
        <w:left w:val="none" w:sz="0" w:space="0" w:color="auto"/>
        <w:bottom w:val="none" w:sz="0" w:space="0" w:color="auto"/>
        <w:right w:val="none" w:sz="0" w:space="0" w:color="auto"/>
      </w:divBdr>
    </w:div>
    <w:div w:id="1272518478">
      <w:bodyDiv w:val="1"/>
      <w:marLeft w:val="0"/>
      <w:marRight w:val="0"/>
      <w:marTop w:val="0"/>
      <w:marBottom w:val="0"/>
      <w:divBdr>
        <w:top w:val="none" w:sz="0" w:space="0" w:color="auto"/>
        <w:left w:val="none" w:sz="0" w:space="0" w:color="auto"/>
        <w:bottom w:val="none" w:sz="0" w:space="0" w:color="auto"/>
        <w:right w:val="none" w:sz="0" w:space="0" w:color="auto"/>
      </w:divBdr>
    </w:div>
    <w:div w:id="1272740703">
      <w:bodyDiv w:val="1"/>
      <w:marLeft w:val="0"/>
      <w:marRight w:val="0"/>
      <w:marTop w:val="0"/>
      <w:marBottom w:val="0"/>
      <w:divBdr>
        <w:top w:val="none" w:sz="0" w:space="0" w:color="auto"/>
        <w:left w:val="none" w:sz="0" w:space="0" w:color="auto"/>
        <w:bottom w:val="none" w:sz="0" w:space="0" w:color="auto"/>
        <w:right w:val="none" w:sz="0" w:space="0" w:color="auto"/>
      </w:divBdr>
    </w:div>
    <w:div w:id="1272740781">
      <w:bodyDiv w:val="1"/>
      <w:marLeft w:val="0"/>
      <w:marRight w:val="0"/>
      <w:marTop w:val="0"/>
      <w:marBottom w:val="0"/>
      <w:divBdr>
        <w:top w:val="none" w:sz="0" w:space="0" w:color="auto"/>
        <w:left w:val="none" w:sz="0" w:space="0" w:color="auto"/>
        <w:bottom w:val="none" w:sz="0" w:space="0" w:color="auto"/>
        <w:right w:val="none" w:sz="0" w:space="0" w:color="auto"/>
      </w:divBdr>
    </w:div>
    <w:div w:id="1272980592">
      <w:bodyDiv w:val="1"/>
      <w:marLeft w:val="0"/>
      <w:marRight w:val="0"/>
      <w:marTop w:val="0"/>
      <w:marBottom w:val="0"/>
      <w:divBdr>
        <w:top w:val="none" w:sz="0" w:space="0" w:color="auto"/>
        <w:left w:val="none" w:sz="0" w:space="0" w:color="auto"/>
        <w:bottom w:val="none" w:sz="0" w:space="0" w:color="auto"/>
        <w:right w:val="none" w:sz="0" w:space="0" w:color="auto"/>
      </w:divBdr>
    </w:div>
    <w:div w:id="1274095561">
      <w:bodyDiv w:val="1"/>
      <w:marLeft w:val="0"/>
      <w:marRight w:val="0"/>
      <w:marTop w:val="0"/>
      <w:marBottom w:val="0"/>
      <w:divBdr>
        <w:top w:val="none" w:sz="0" w:space="0" w:color="auto"/>
        <w:left w:val="none" w:sz="0" w:space="0" w:color="auto"/>
        <w:bottom w:val="none" w:sz="0" w:space="0" w:color="auto"/>
        <w:right w:val="none" w:sz="0" w:space="0" w:color="auto"/>
      </w:divBdr>
    </w:div>
    <w:div w:id="1274292021">
      <w:bodyDiv w:val="1"/>
      <w:marLeft w:val="0"/>
      <w:marRight w:val="0"/>
      <w:marTop w:val="0"/>
      <w:marBottom w:val="0"/>
      <w:divBdr>
        <w:top w:val="none" w:sz="0" w:space="0" w:color="auto"/>
        <w:left w:val="none" w:sz="0" w:space="0" w:color="auto"/>
        <w:bottom w:val="none" w:sz="0" w:space="0" w:color="auto"/>
        <w:right w:val="none" w:sz="0" w:space="0" w:color="auto"/>
      </w:divBdr>
    </w:div>
    <w:div w:id="1275748180">
      <w:bodyDiv w:val="1"/>
      <w:marLeft w:val="0"/>
      <w:marRight w:val="0"/>
      <w:marTop w:val="0"/>
      <w:marBottom w:val="0"/>
      <w:divBdr>
        <w:top w:val="none" w:sz="0" w:space="0" w:color="auto"/>
        <w:left w:val="none" w:sz="0" w:space="0" w:color="auto"/>
        <w:bottom w:val="none" w:sz="0" w:space="0" w:color="auto"/>
        <w:right w:val="none" w:sz="0" w:space="0" w:color="auto"/>
      </w:divBdr>
    </w:div>
    <w:div w:id="1275791466">
      <w:bodyDiv w:val="1"/>
      <w:marLeft w:val="0"/>
      <w:marRight w:val="0"/>
      <w:marTop w:val="0"/>
      <w:marBottom w:val="0"/>
      <w:divBdr>
        <w:top w:val="none" w:sz="0" w:space="0" w:color="auto"/>
        <w:left w:val="none" w:sz="0" w:space="0" w:color="auto"/>
        <w:bottom w:val="none" w:sz="0" w:space="0" w:color="auto"/>
        <w:right w:val="none" w:sz="0" w:space="0" w:color="auto"/>
      </w:divBdr>
    </w:div>
    <w:div w:id="1275819605">
      <w:bodyDiv w:val="1"/>
      <w:marLeft w:val="0"/>
      <w:marRight w:val="0"/>
      <w:marTop w:val="0"/>
      <w:marBottom w:val="0"/>
      <w:divBdr>
        <w:top w:val="none" w:sz="0" w:space="0" w:color="auto"/>
        <w:left w:val="none" w:sz="0" w:space="0" w:color="auto"/>
        <w:bottom w:val="none" w:sz="0" w:space="0" w:color="auto"/>
        <w:right w:val="none" w:sz="0" w:space="0" w:color="auto"/>
      </w:divBdr>
    </w:div>
    <w:div w:id="1276255352">
      <w:bodyDiv w:val="1"/>
      <w:marLeft w:val="0"/>
      <w:marRight w:val="0"/>
      <w:marTop w:val="0"/>
      <w:marBottom w:val="0"/>
      <w:divBdr>
        <w:top w:val="none" w:sz="0" w:space="0" w:color="auto"/>
        <w:left w:val="none" w:sz="0" w:space="0" w:color="auto"/>
        <w:bottom w:val="none" w:sz="0" w:space="0" w:color="auto"/>
        <w:right w:val="none" w:sz="0" w:space="0" w:color="auto"/>
      </w:divBdr>
    </w:div>
    <w:div w:id="1276256603">
      <w:bodyDiv w:val="1"/>
      <w:marLeft w:val="0"/>
      <w:marRight w:val="0"/>
      <w:marTop w:val="0"/>
      <w:marBottom w:val="0"/>
      <w:divBdr>
        <w:top w:val="none" w:sz="0" w:space="0" w:color="auto"/>
        <w:left w:val="none" w:sz="0" w:space="0" w:color="auto"/>
        <w:bottom w:val="none" w:sz="0" w:space="0" w:color="auto"/>
        <w:right w:val="none" w:sz="0" w:space="0" w:color="auto"/>
      </w:divBdr>
    </w:div>
    <w:div w:id="1276448850">
      <w:bodyDiv w:val="1"/>
      <w:marLeft w:val="0"/>
      <w:marRight w:val="0"/>
      <w:marTop w:val="0"/>
      <w:marBottom w:val="0"/>
      <w:divBdr>
        <w:top w:val="none" w:sz="0" w:space="0" w:color="auto"/>
        <w:left w:val="none" w:sz="0" w:space="0" w:color="auto"/>
        <w:bottom w:val="none" w:sz="0" w:space="0" w:color="auto"/>
        <w:right w:val="none" w:sz="0" w:space="0" w:color="auto"/>
      </w:divBdr>
    </w:div>
    <w:div w:id="1277519809">
      <w:bodyDiv w:val="1"/>
      <w:marLeft w:val="0"/>
      <w:marRight w:val="0"/>
      <w:marTop w:val="0"/>
      <w:marBottom w:val="0"/>
      <w:divBdr>
        <w:top w:val="none" w:sz="0" w:space="0" w:color="auto"/>
        <w:left w:val="none" w:sz="0" w:space="0" w:color="auto"/>
        <w:bottom w:val="none" w:sz="0" w:space="0" w:color="auto"/>
        <w:right w:val="none" w:sz="0" w:space="0" w:color="auto"/>
      </w:divBdr>
    </w:div>
    <w:div w:id="1277827450">
      <w:bodyDiv w:val="1"/>
      <w:marLeft w:val="0"/>
      <w:marRight w:val="0"/>
      <w:marTop w:val="0"/>
      <w:marBottom w:val="0"/>
      <w:divBdr>
        <w:top w:val="none" w:sz="0" w:space="0" w:color="auto"/>
        <w:left w:val="none" w:sz="0" w:space="0" w:color="auto"/>
        <w:bottom w:val="none" w:sz="0" w:space="0" w:color="auto"/>
        <w:right w:val="none" w:sz="0" w:space="0" w:color="auto"/>
      </w:divBdr>
    </w:div>
    <w:div w:id="1278414694">
      <w:bodyDiv w:val="1"/>
      <w:marLeft w:val="0"/>
      <w:marRight w:val="0"/>
      <w:marTop w:val="0"/>
      <w:marBottom w:val="0"/>
      <w:divBdr>
        <w:top w:val="none" w:sz="0" w:space="0" w:color="auto"/>
        <w:left w:val="none" w:sz="0" w:space="0" w:color="auto"/>
        <w:bottom w:val="none" w:sz="0" w:space="0" w:color="auto"/>
        <w:right w:val="none" w:sz="0" w:space="0" w:color="auto"/>
      </w:divBdr>
    </w:div>
    <w:div w:id="1278559204">
      <w:bodyDiv w:val="1"/>
      <w:marLeft w:val="0"/>
      <w:marRight w:val="0"/>
      <w:marTop w:val="0"/>
      <w:marBottom w:val="0"/>
      <w:divBdr>
        <w:top w:val="none" w:sz="0" w:space="0" w:color="auto"/>
        <w:left w:val="none" w:sz="0" w:space="0" w:color="auto"/>
        <w:bottom w:val="none" w:sz="0" w:space="0" w:color="auto"/>
        <w:right w:val="none" w:sz="0" w:space="0" w:color="auto"/>
      </w:divBdr>
    </w:div>
    <w:div w:id="1278559785">
      <w:bodyDiv w:val="1"/>
      <w:marLeft w:val="0"/>
      <w:marRight w:val="0"/>
      <w:marTop w:val="0"/>
      <w:marBottom w:val="0"/>
      <w:divBdr>
        <w:top w:val="none" w:sz="0" w:space="0" w:color="auto"/>
        <w:left w:val="none" w:sz="0" w:space="0" w:color="auto"/>
        <w:bottom w:val="none" w:sz="0" w:space="0" w:color="auto"/>
        <w:right w:val="none" w:sz="0" w:space="0" w:color="auto"/>
      </w:divBdr>
    </w:div>
    <w:div w:id="1278751899">
      <w:bodyDiv w:val="1"/>
      <w:marLeft w:val="0"/>
      <w:marRight w:val="0"/>
      <w:marTop w:val="0"/>
      <w:marBottom w:val="0"/>
      <w:divBdr>
        <w:top w:val="none" w:sz="0" w:space="0" w:color="auto"/>
        <w:left w:val="none" w:sz="0" w:space="0" w:color="auto"/>
        <w:bottom w:val="none" w:sz="0" w:space="0" w:color="auto"/>
        <w:right w:val="none" w:sz="0" w:space="0" w:color="auto"/>
      </w:divBdr>
    </w:div>
    <w:div w:id="1279023860">
      <w:bodyDiv w:val="1"/>
      <w:marLeft w:val="0"/>
      <w:marRight w:val="0"/>
      <w:marTop w:val="0"/>
      <w:marBottom w:val="0"/>
      <w:divBdr>
        <w:top w:val="none" w:sz="0" w:space="0" w:color="auto"/>
        <w:left w:val="none" w:sz="0" w:space="0" w:color="auto"/>
        <w:bottom w:val="none" w:sz="0" w:space="0" w:color="auto"/>
        <w:right w:val="none" w:sz="0" w:space="0" w:color="auto"/>
      </w:divBdr>
    </w:div>
    <w:div w:id="1279095316">
      <w:bodyDiv w:val="1"/>
      <w:marLeft w:val="0"/>
      <w:marRight w:val="0"/>
      <w:marTop w:val="0"/>
      <w:marBottom w:val="0"/>
      <w:divBdr>
        <w:top w:val="none" w:sz="0" w:space="0" w:color="auto"/>
        <w:left w:val="none" w:sz="0" w:space="0" w:color="auto"/>
        <w:bottom w:val="none" w:sz="0" w:space="0" w:color="auto"/>
        <w:right w:val="none" w:sz="0" w:space="0" w:color="auto"/>
      </w:divBdr>
    </w:div>
    <w:div w:id="1279875677">
      <w:bodyDiv w:val="1"/>
      <w:marLeft w:val="0"/>
      <w:marRight w:val="0"/>
      <w:marTop w:val="0"/>
      <w:marBottom w:val="0"/>
      <w:divBdr>
        <w:top w:val="none" w:sz="0" w:space="0" w:color="auto"/>
        <w:left w:val="none" w:sz="0" w:space="0" w:color="auto"/>
        <w:bottom w:val="none" w:sz="0" w:space="0" w:color="auto"/>
        <w:right w:val="none" w:sz="0" w:space="0" w:color="auto"/>
      </w:divBdr>
    </w:div>
    <w:div w:id="1279995385">
      <w:bodyDiv w:val="1"/>
      <w:marLeft w:val="0"/>
      <w:marRight w:val="0"/>
      <w:marTop w:val="0"/>
      <w:marBottom w:val="0"/>
      <w:divBdr>
        <w:top w:val="none" w:sz="0" w:space="0" w:color="auto"/>
        <w:left w:val="none" w:sz="0" w:space="0" w:color="auto"/>
        <w:bottom w:val="none" w:sz="0" w:space="0" w:color="auto"/>
        <w:right w:val="none" w:sz="0" w:space="0" w:color="auto"/>
      </w:divBdr>
    </w:div>
    <w:div w:id="1280071105">
      <w:bodyDiv w:val="1"/>
      <w:marLeft w:val="0"/>
      <w:marRight w:val="0"/>
      <w:marTop w:val="0"/>
      <w:marBottom w:val="0"/>
      <w:divBdr>
        <w:top w:val="none" w:sz="0" w:space="0" w:color="auto"/>
        <w:left w:val="none" w:sz="0" w:space="0" w:color="auto"/>
        <w:bottom w:val="none" w:sz="0" w:space="0" w:color="auto"/>
        <w:right w:val="none" w:sz="0" w:space="0" w:color="auto"/>
      </w:divBdr>
    </w:div>
    <w:div w:id="1280184297">
      <w:bodyDiv w:val="1"/>
      <w:marLeft w:val="0"/>
      <w:marRight w:val="0"/>
      <w:marTop w:val="0"/>
      <w:marBottom w:val="0"/>
      <w:divBdr>
        <w:top w:val="none" w:sz="0" w:space="0" w:color="auto"/>
        <w:left w:val="none" w:sz="0" w:space="0" w:color="auto"/>
        <w:bottom w:val="none" w:sz="0" w:space="0" w:color="auto"/>
        <w:right w:val="none" w:sz="0" w:space="0" w:color="auto"/>
      </w:divBdr>
    </w:div>
    <w:div w:id="1280336876">
      <w:bodyDiv w:val="1"/>
      <w:marLeft w:val="0"/>
      <w:marRight w:val="0"/>
      <w:marTop w:val="0"/>
      <w:marBottom w:val="0"/>
      <w:divBdr>
        <w:top w:val="none" w:sz="0" w:space="0" w:color="auto"/>
        <w:left w:val="none" w:sz="0" w:space="0" w:color="auto"/>
        <w:bottom w:val="none" w:sz="0" w:space="0" w:color="auto"/>
        <w:right w:val="none" w:sz="0" w:space="0" w:color="auto"/>
      </w:divBdr>
    </w:div>
    <w:div w:id="1280527103">
      <w:bodyDiv w:val="1"/>
      <w:marLeft w:val="0"/>
      <w:marRight w:val="0"/>
      <w:marTop w:val="0"/>
      <w:marBottom w:val="0"/>
      <w:divBdr>
        <w:top w:val="none" w:sz="0" w:space="0" w:color="auto"/>
        <w:left w:val="none" w:sz="0" w:space="0" w:color="auto"/>
        <w:bottom w:val="none" w:sz="0" w:space="0" w:color="auto"/>
        <w:right w:val="none" w:sz="0" w:space="0" w:color="auto"/>
      </w:divBdr>
    </w:div>
    <w:div w:id="1280527430">
      <w:bodyDiv w:val="1"/>
      <w:marLeft w:val="0"/>
      <w:marRight w:val="0"/>
      <w:marTop w:val="0"/>
      <w:marBottom w:val="0"/>
      <w:divBdr>
        <w:top w:val="none" w:sz="0" w:space="0" w:color="auto"/>
        <w:left w:val="none" w:sz="0" w:space="0" w:color="auto"/>
        <w:bottom w:val="none" w:sz="0" w:space="0" w:color="auto"/>
        <w:right w:val="none" w:sz="0" w:space="0" w:color="auto"/>
      </w:divBdr>
    </w:div>
    <w:div w:id="1280912338">
      <w:bodyDiv w:val="1"/>
      <w:marLeft w:val="0"/>
      <w:marRight w:val="0"/>
      <w:marTop w:val="0"/>
      <w:marBottom w:val="0"/>
      <w:divBdr>
        <w:top w:val="none" w:sz="0" w:space="0" w:color="auto"/>
        <w:left w:val="none" w:sz="0" w:space="0" w:color="auto"/>
        <w:bottom w:val="none" w:sz="0" w:space="0" w:color="auto"/>
        <w:right w:val="none" w:sz="0" w:space="0" w:color="auto"/>
      </w:divBdr>
    </w:div>
    <w:div w:id="1280987114">
      <w:bodyDiv w:val="1"/>
      <w:marLeft w:val="0"/>
      <w:marRight w:val="0"/>
      <w:marTop w:val="0"/>
      <w:marBottom w:val="0"/>
      <w:divBdr>
        <w:top w:val="none" w:sz="0" w:space="0" w:color="auto"/>
        <w:left w:val="none" w:sz="0" w:space="0" w:color="auto"/>
        <w:bottom w:val="none" w:sz="0" w:space="0" w:color="auto"/>
        <w:right w:val="none" w:sz="0" w:space="0" w:color="auto"/>
      </w:divBdr>
    </w:div>
    <w:div w:id="1281183143">
      <w:bodyDiv w:val="1"/>
      <w:marLeft w:val="0"/>
      <w:marRight w:val="0"/>
      <w:marTop w:val="0"/>
      <w:marBottom w:val="0"/>
      <w:divBdr>
        <w:top w:val="none" w:sz="0" w:space="0" w:color="auto"/>
        <w:left w:val="none" w:sz="0" w:space="0" w:color="auto"/>
        <w:bottom w:val="none" w:sz="0" w:space="0" w:color="auto"/>
        <w:right w:val="none" w:sz="0" w:space="0" w:color="auto"/>
      </w:divBdr>
    </w:div>
    <w:div w:id="1281298756">
      <w:bodyDiv w:val="1"/>
      <w:marLeft w:val="0"/>
      <w:marRight w:val="0"/>
      <w:marTop w:val="0"/>
      <w:marBottom w:val="0"/>
      <w:divBdr>
        <w:top w:val="none" w:sz="0" w:space="0" w:color="auto"/>
        <w:left w:val="none" w:sz="0" w:space="0" w:color="auto"/>
        <w:bottom w:val="none" w:sz="0" w:space="0" w:color="auto"/>
        <w:right w:val="none" w:sz="0" w:space="0" w:color="auto"/>
      </w:divBdr>
    </w:div>
    <w:div w:id="1281452647">
      <w:bodyDiv w:val="1"/>
      <w:marLeft w:val="0"/>
      <w:marRight w:val="0"/>
      <w:marTop w:val="0"/>
      <w:marBottom w:val="0"/>
      <w:divBdr>
        <w:top w:val="none" w:sz="0" w:space="0" w:color="auto"/>
        <w:left w:val="none" w:sz="0" w:space="0" w:color="auto"/>
        <w:bottom w:val="none" w:sz="0" w:space="0" w:color="auto"/>
        <w:right w:val="none" w:sz="0" w:space="0" w:color="auto"/>
      </w:divBdr>
    </w:div>
    <w:div w:id="1281572796">
      <w:bodyDiv w:val="1"/>
      <w:marLeft w:val="0"/>
      <w:marRight w:val="0"/>
      <w:marTop w:val="0"/>
      <w:marBottom w:val="0"/>
      <w:divBdr>
        <w:top w:val="none" w:sz="0" w:space="0" w:color="auto"/>
        <w:left w:val="none" w:sz="0" w:space="0" w:color="auto"/>
        <w:bottom w:val="none" w:sz="0" w:space="0" w:color="auto"/>
        <w:right w:val="none" w:sz="0" w:space="0" w:color="auto"/>
      </w:divBdr>
    </w:div>
    <w:div w:id="1281641350">
      <w:bodyDiv w:val="1"/>
      <w:marLeft w:val="0"/>
      <w:marRight w:val="0"/>
      <w:marTop w:val="0"/>
      <w:marBottom w:val="0"/>
      <w:divBdr>
        <w:top w:val="none" w:sz="0" w:space="0" w:color="auto"/>
        <w:left w:val="none" w:sz="0" w:space="0" w:color="auto"/>
        <w:bottom w:val="none" w:sz="0" w:space="0" w:color="auto"/>
        <w:right w:val="none" w:sz="0" w:space="0" w:color="auto"/>
      </w:divBdr>
    </w:div>
    <w:div w:id="1282759582">
      <w:bodyDiv w:val="1"/>
      <w:marLeft w:val="0"/>
      <w:marRight w:val="0"/>
      <w:marTop w:val="0"/>
      <w:marBottom w:val="0"/>
      <w:divBdr>
        <w:top w:val="none" w:sz="0" w:space="0" w:color="auto"/>
        <w:left w:val="none" w:sz="0" w:space="0" w:color="auto"/>
        <w:bottom w:val="none" w:sz="0" w:space="0" w:color="auto"/>
        <w:right w:val="none" w:sz="0" w:space="0" w:color="auto"/>
      </w:divBdr>
    </w:div>
    <w:div w:id="1282802284">
      <w:bodyDiv w:val="1"/>
      <w:marLeft w:val="0"/>
      <w:marRight w:val="0"/>
      <w:marTop w:val="0"/>
      <w:marBottom w:val="0"/>
      <w:divBdr>
        <w:top w:val="none" w:sz="0" w:space="0" w:color="auto"/>
        <w:left w:val="none" w:sz="0" w:space="0" w:color="auto"/>
        <w:bottom w:val="none" w:sz="0" w:space="0" w:color="auto"/>
        <w:right w:val="none" w:sz="0" w:space="0" w:color="auto"/>
      </w:divBdr>
    </w:div>
    <w:div w:id="1282881354">
      <w:bodyDiv w:val="1"/>
      <w:marLeft w:val="0"/>
      <w:marRight w:val="0"/>
      <w:marTop w:val="0"/>
      <w:marBottom w:val="0"/>
      <w:divBdr>
        <w:top w:val="none" w:sz="0" w:space="0" w:color="auto"/>
        <w:left w:val="none" w:sz="0" w:space="0" w:color="auto"/>
        <w:bottom w:val="none" w:sz="0" w:space="0" w:color="auto"/>
        <w:right w:val="none" w:sz="0" w:space="0" w:color="auto"/>
      </w:divBdr>
    </w:div>
    <w:div w:id="1283029145">
      <w:bodyDiv w:val="1"/>
      <w:marLeft w:val="0"/>
      <w:marRight w:val="0"/>
      <w:marTop w:val="0"/>
      <w:marBottom w:val="0"/>
      <w:divBdr>
        <w:top w:val="none" w:sz="0" w:space="0" w:color="auto"/>
        <w:left w:val="none" w:sz="0" w:space="0" w:color="auto"/>
        <w:bottom w:val="none" w:sz="0" w:space="0" w:color="auto"/>
        <w:right w:val="none" w:sz="0" w:space="0" w:color="auto"/>
      </w:divBdr>
    </w:div>
    <w:div w:id="1283226594">
      <w:bodyDiv w:val="1"/>
      <w:marLeft w:val="0"/>
      <w:marRight w:val="0"/>
      <w:marTop w:val="0"/>
      <w:marBottom w:val="0"/>
      <w:divBdr>
        <w:top w:val="none" w:sz="0" w:space="0" w:color="auto"/>
        <w:left w:val="none" w:sz="0" w:space="0" w:color="auto"/>
        <w:bottom w:val="none" w:sz="0" w:space="0" w:color="auto"/>
        <w:right w:val="none" w:sz="0" w:space="0" w:color="auto"/>
      </w:divBdr>
    </w:div>
    <w:div w:id="1283726288">
      <w:bodyDiv w:val="1"/>
      <w:marLeft w:val="0"/>
      <w:marRight w:val="0"/>
      <w:marTop w:val="0"/>
      <w:marBottom w:val="0"/>
      <w:divBdr>
        <w:top w:val="none" w:sz="0" w:space="0" w:color="auto"/>
        <w:left w:val="none" w:sz="0" w:space="0" w:color="auto"/>
        <w:bottom w:val="none" w:sz="0" w:space="0" w:color="auto"/>
        <w:right w:val="none" w:sz="0" w:space="0" w:color="auto"/>
      </w:divBdr>
    </w:div>
    <w:div w:id="1283921182">
      <w:bodyDiv w:val="1"/>
      <w:marLeft w:val="0"/>
      <w:marRight w:val="0"/>
      <w:marTop w:val="0"/>
      <w:marBottom w:val="0"/>
      <w:divBdr>
        <w:top w:val="none" w:sz="0" w:space="0" w:color="auto"/>
        <w:left w:val="none" w:sz="0" w:space="0" w:color="auto"/>
        <w:bottom w:val="none" w:sz="0" w:space="0" w:color="auto"/>
        <w:right w:val="none" w:sz="0" w:space="0" w:color="auto"/>
      </w:divBdr>
    </w:div>
    <w:div w:id="1284265411">
      <w:bodyDiv w:val="1"/>
      <w:marLeft w:val="0"/>
      <w:marRight w:val="0"/>
      <w:marTop w:val="0"/>
      <w:marBottom w:val="0"/>
      <w:divBdr>
        <w:top w:val="none" w:sz="0" w:space="0" w:color="auto"/>
        <w:left w:val="none" w:sz="0" w:space="0" w:color="auto"/>
        <w:bottom w:val="none" w:sz="0" w:space="0" w:color="auto"/>
        <w:right w:val="none" w:sz="0" w:space="0" w:color="auto"/>
      </w:divBdr>
    </w:div>
    <w:div w:id="1284309527">
      <w:bodyDiv w:val="1"/>
      <w:marLeft w:val="0"/>
      <w:marRight w:val="0"/>
      <w:marTop w:val="0"/>
      <w:marBottom w:val="0"/>
      <w:divBdr>
        <w:top w:val="none" w:sz="0" w:space="0" w:color="auto"/>
        <w:left w:val="none" w:sz="0" w:space="0" w:color="auto"/>
        <w:bottom w:val="none" w:sz="0" w:space="0" w:color="auto"/>
        <w:right w:val="none" w:sz="0" w:space="0" w:color="auto"/>
      </w:divBdr>
    </w:div>
    <w:div w:id="1284725585">
      <w:bodyDiv w:val="1"/>
      <w:marLeft w:val="0"/>
      <w:marRight w:val="0"/>
      <w:marTop w:val="0"/>
      <w:marBottom w:val="0"/>
      <w:divBdr>
        <w:top w:val="none" w:sz="0" w:space="0" w:color="auto"/>
        <w:left w:val="none" w:sz="0" w:space="0" w:color="auto"/>
        <w:bottom w:val="none" w:sz="0" w:space="0" w:color="auto"/>
        <w:right w:val="none" w:sz="0" w:space="0" w:color="auto"/>
      </w:divBdr>
    </w:div>
    <w:div w:id="1284729050">
      <w:bodyDiv w:val="1"/>
      <w:marLeft w:val="0"/>
      <w:marRight w:val="0"/>
      <w:marTop w:val="0"/>
      <w:marBottom w:val="0"/>
      <w:divBdr>
        <w:top w:val="none" w:sz="0" w:space="0" w:color="auto"/>
        <w:left w:val="none" w:sz="0" w:space="0" w:color="auto"/>
        <w:bottom w:val="none" w:sz="0" w:space="0" w:color="auto"/>
        <w:right w:val="none" w:sz="0" w:space="0" w:color="auto"/>
      </w:divBdr>
    </w:div>
    <w:div w:id="1284769322">
      <w:bodyDiv w:val="1"/>
      <w:marLeft w:val="0"/>
      <w:marRight w:val="0"/>
      <w:marTop w:val="0"/>
      <w:marBottom w:val="0"/>
      <w:divBdr>
        <w:top w:val="none" w:sz="0" w:space="0" w:color="auto"/>
        <w:left w:val="none" w:sz="0" w:space="0" w:color="auto"/>
        <w:bottom w:val="none" w:sz="0" w:space="0" w:color="auto"/>
        <w:right w:val="none" w:sz="0" w:space="0" w:color="auto"/>
      </w:divBdr>
    </w:div>
    <w:div w:id="1285385585">
      <w:bodyDiv w:val="1"/>
      <w:marLeft w:val="0"/>
      <w:marRight w:val="0"/>
      <w:marTop w:val="0"/>
      <w:marBottom w:val="0"/>
      <w:divBdr>
        <w:top w:val="none" w:sz="0" w:space="0" w:color="auto"/>
        <w:left w:val="none" w:sz="0" w:space="0" w:color="auto"/>
        <w:bottom w:val="none" w:sz="0" w:space="0" w:color="auto"/>
        <w:right w:val="none" w:sz="0" w:space="0" w:color="auto"/>
      </w:divBdr>
    </w:div>
    <w:div w:id="1285504422">
      <w:bodyDiv w:val="1"/>
      <w:marLeft w:val="0"/>
      <w:marRight w:val="0"/>
      <w:marTop w:val="0"/>
      <w:marBottom w:val="0"/>
      <w:divBdr>
        <w:top w:val="none" w:sz="0" w:space="0" w:color="auto"/>
        <w:left w:val="none" w:sz="0" w:space="0" w:color="auto"/>
        <w:bottom w:val="none" w:sz="0" w:space="0" w:color="auto"/>
        <w:right w:val="none" w:sz="0" w:space="0" w:color="auto"/>
      </w:divBdr>
    </w:div>
    <w:div w:id="1285843637">
      <w:bodyDiv w:val="1"/>
      <w:marLeft w:val="0"/>
      <w:marRight w:val="0"/>
      <w:marTop w:val="0"/>
      <w:marBottom w:val="0"/>
      <w:divBdr>
        <w:top w:val="none" w:sz="0" w:space="0" w:color="auto"/>
        <w:left w:val="none" w:sz="0" w:space="0" w:color="auto"/>
        <w:bottom w:val="none" w:sz="0" w:space="0" w:color="auto"/>
        <w:right w:val="none" w:sz="0" w:space="0" w:color="auto"/>
      </w:divBdr>
    </w:div>
    <w:div w:id="1286161116">
      <w:bodyDiv w:val="1"/>
      <w:marLeft w:val="0"/>
      <w:marRight w:val="0"/>
      <w:marTop w:val="0"/>
      <w:marBottom w:val="0"/>
      <w:divBdr>
        <w:top w:val="none" w:sz="0" w:space="0" w:color="auto"/>
        <w:left w:val="none" w:sz="0" w:space="0" w:color="auto"/>
        <w:bottom w:val="none" w:sz="0" w:space="0" w:color="auto"/>
        <w:right w:val="none" w:sz="0" w:space="0" w:color="auto"/>
      </w:divBdr>
    </w:div>
    <w:div w:id="1286228183">
      <w:bodyDiv w:val="1"/>
      <w:marLeft w:val="0"/>
      <w:marRight w:val="0"/>
      <w:marTop w:val="0"/>
      <w:marBottom w:val="0"/>
      <w:divBdr>
        <w:top w:val="none" w:sz="0" w:space="0" w:color="auto"/>
        <w:left w:val="none" w:sz="0" w:space="0" w:color="auto"/>
        <w:bottom w:val="none" w:sz="0" w:space="0" w:color="auto"/>
        <w:right w:val="none" w:sz="0" w:space="0" w:color="auto"/>
      </w:divBdr>
    </w:div>
    <w:div w:id="1286809549">
      <w:bodyDiv w:val="1"/>
      <w:marLeft w:val="0"/>
      <w:marRight w:val="0"/>
      <w:marTop w:val="0"/>
      <w:marBottom w:val="0"/>
      <w:divBdr>
        <w:top w:val="none" w:sz="0" w:space="0" w:color="auto"/>
        <w:left w:val="none" w:sz="0" w:space="0" w:color="auto"/>
        <w:bottom w:val="none" w:sz="0" w:space="0" w:color="auto"/>
        <w:right w:val="none" w:sz="0" w:space="0" w:color="auto"/>
      </w:divBdr>
    </w:div>
    <w:div w:id="1287350192">
      <w:bodyDiv w:val="1"/>
      <w:marLeft w:val="0"/>
      <w:marRight w:val="0"/>
      <w:marTop w:val="0"/>
      <w:marBottom w:val="0"/>
      <w:divBdr>
        <w:top w:val="none" w:sz="0" w:space="0" w:color="auto"/>
        <w:left w:val="none" w:sz="0" w:space="0" w:color="auto"/>
        <w:bottom w:val="none" w:sz="0" w:space="0" w:color="auto"/>
        <w:right w:val="none" w:sz="0" w:space="0" w:color="auto"/>
      </w:divBdr>
    </w:div>
    <w:div w:id="1288195171">
      <w:bodyDiv w:val="1"/>
      <w:marLeft w:val="0"/>
      <w:marRight w:val="0"/>
      <w:marTop w:val="0"/>
      <w:marBottom w:val="0"/>
      <w:divBdr>
        <w:top w:val="none" w:sz="0" w:space="0" w:color="auto"/>
        <w:left w:val="none" w:sz="0" w:space="0" w:color="auto"/>
        <w:bottom w:val="none" w:sz="0" w:space="0" w:color="auto"/>
        <w:right w:val="none" w:sz="0" w:space="0" w:color="auto"/>
      </w:divBdr>
    </w:div>
    <w:div w:id="1288664167">
      <w:bodyDiv w:val="1"/>
      <w:marLeft w:val="0"/>
      <w:marRight w:val="0"/>
      <w:marTop w:val="0"/>
      <w:marBottom w:val="0"/>
      <w:divBdr>
        <w:top w:val="none" w:sz="0" w:space="0" w:color="auto"/>
        <w:left w:val="none" w:sz="0" w:space="0" w:color="auto"/>
        <w:bottom w:val="none" w:sz="0" w:space="0" w:color="auto"/>
        <w:right w:val="none" w:sz="0" w:space="0" w:color="auto"/>
      </w:divBdr>
    </w:div>
    <w:div w:id="1289387952">
      <w:bodyDiv w:val="1"/>
      <w:marLeft w:val="0"/>
      <w:marRight w:val="0"/>
      <w:marTop w:val="0"/>
      <w:marBottom w:val="0"/>
      <w:divBdr>
        <w:top w:val="none" w:sz="0" w:space="0" w:color="auto"/>
        <w:left w:val="none" w:sz="0" w:space="0" w:color="auto"/>
        <w:bottom w:val="none" w:sz="0" w:space="0" w:color="auto"/>
        <w:right w:val="none" w:sz="0" w:space="0" w:color="auto"/>
      </w:divBdr>
    </w:div>
    <w:div w:id="1289431256">
      <w:bodyDiv w:val="1"/>
      <w:marLeft w:val="0"/>
      <w:marRight w:val="0"/>
      <w:marTop w:val="0"/>
      <w:marBottom w:val="0"/>
      <w:divBdr>
        <w:top w:val="none" w:sz="0" w:space="0" w:color="auto"/>
        <w:left w:val="none" w:sz="0" w:space="0" w:color="auto"/>
        <w:bottom w:val="none" w:sz="0" w:space="0" w:color="auto"/>
        <w:right w:val="none" w:sz="0" w:space="0" w:color="auto"/>
      </w:divBdr>
    </w:div>
    <w:div w:id="1290169109">
      <w:bodyDiv w:val="1"/>
      <w:marLeft w:val="0"/>
      <w:marRight w:val="0"/>
      <w:marTop w:val="0"/>
      <w:marBottom w:val="0"/>
      <w:divBdr>
        <w:top w:val="none" w:sz="0" w:space="0" w:color="auto"/>
        <w:left w:val="none" w:sz="0" w:space="0" w:color="auto"/>
        <w:bottom w:val="none" w:sz="0" w:space="0" w:color="auto"/>
        <w:right w:val="none" w:sz="0" w:space="0" w:color="auto"/>
      </w:divBdr>
    </w:div>
    <w:div w:id="1290279670">
      <w:bodyDiv w:val="1"/>
      <w:marLeft w:val="0"/>
      <w:marRight w:val="0"/>
      <w:marTop w:val="0"/>
      <w:marBottom w:val="0"/>
      <w:divBdr>
        <w:top w:val="none" w:sz="0" w:space="0" w:color="auto"/>
        <w:left w:val="none" w:sz="0" w:space="0" w:color="auto"/>
        <w:bottom w:val="none" w:sz="0" w:space="0" w:color="auto"/>
        <w:right w:val="none" w:sz="0" w:space="0" w:color="auto"/>
      </w:divBdr>
    </w:div>
    <w:div w:id="1290356104">
      <w:bodyDiv w:val="1"/>
      <w:marLeft w:val="0"/>
      <w:marRight w:val="0"/>
      <w:marTop w:val="0"/>
      <w:marBottom w:val="0"/>
      <w:divBdr>
        <w:top w:val="none" w:sz="0" w:space="0" w:color="auto"/>
        <w:left w:val="none" w:sz="0" w:space="0" w:color="auto"/>
        <w:bottom w:val="none" w:sz="0" w:space="0" w:color="auto"/>
        <w:right w:val="none" w:sz="0" w:space="0" w:color="auto"/>
      </w:divBdr>
    </w:div>
    <w:div w:id="1290672580">
      <w:bodyDiv w:val="1"/>
      <w:marLeft w:val="0"/>
      <w:marRight w:val="0"/>
      <w:marTop w:val="0"/>
      <w:marBottom w:val="0"/>
      <w:divBdr>
        <w:top w:val="none" w:sz="0" w:space="0" w:color="auto"/>
        <w:left w:val="none" w:sz="0" w:space="0" w:color="auto"/>
        <w:bottom w:val="none" w:sz="0" w:space="0" w:color="auto"/>
        <w:right w:val="none" w:sz="0" w:space="0" w:color="auto"/>
      </w:divBdr>
    </w:div>
    <w:div w:id="1291282526">
      <w:bodyDiv w:val="1"/>
      <w:marLeft w:val="0"/>
      <w:marRight w:val="0"/>
      <w:marTop w:val="0"/>
      <w:marBottom w:val="0"/>
      <w:divBdr>
        <w:top w:val="none" w:sz="0" w:space="0" w:color="auto"/>
        <w:left w:val="none" w:sz="0" w:space="0" w:color="auto"/>
        <w:bottom w:val="none" w:sz="0" w:space="0" w:color="auto"/>
        <w:right w:val="none" w:sz="0" w:space="0" w:color="auto"/>
      </w:divBdr>
    </w:div>
    <w:div w:id="1292053414">
      <w:bodyDiv w:val="1"/>
      <w:marLeft w:val="0"/>
      <w:marRight w:val="0"/>
      <w:marTop w:val="0"/>
      <w:marBottom w:val="0"/>
      <w:divBdr>
        <w:top w:val="none" w:sz="0" w:space="0" w:color="auto"/>
        <w:left w:val="none" w:sz="0" w:space="0" w:color="auto"/>
        <w:bottom w:val="none" w:sz="0" w:space="0" w:color="auto"/>
        <w:right w:val="none" w:sz="0" w:space="0" w:color="auto"/>
      </w:divBdr>
    </w:div>
    <w:div w:id="1292439057">
      <w:bodyDiv w:val="1"/>
      <w:marLeft w:val="0"/>
      <w:marRight w:val="0"/>
      <w:marTop w:val="0"/>
      <w:marBottom w:val="0"/>
      <w:divBdr>
        <w:top w:val="none" w:sz="0" w:space="0" w:color="auto"/>
        <w:left w:val="none" w:sz="0" w:space="0" w:color="auto"/>
        <w:bottom w:val="none" w:sz="0" w:space="0" w:color="auto"/>
        <w:right w:val="none" w:sz="0" w:space="0" w:color="auto"/>
      </w:divBdr>
    </w:div>
    <w:div w:id="1293367556">
      <w:bodyDiv w:val="1"/>
      <w:marLeft w:val="0"/>
      <w:marRight w:val="0"/>
      <w:marTop w:val="0"/>
      <w:marBottom w:val="0"/>
      <w:divBdr>
        <w:top w:val="none" w:sz="0" w:space="0" w:color="auto"/>
        <w:left w:val="none" w:sz="0" w:space="0" w:color="auto"/>
        <w:bottom w:val="none" w:sz="0" w:space="0" w:color="auto"/>
        <w:right w:val="none" w:sz="0" w:space="0" w:color="auto"/>
      </w:divBdr>
    </w:div>
    <w:div w:id="1293369651">
      <w:bodyDiv w:val="1"/>
      <w:marLeft w:val="0"/>
      <w:marRight w:val="0"/>
      <w:marTop w:val="0"/>
      <w:marBottom w:val="0"/>
      <w:divBdr>
        <w:top w:val="none" w:sz="0" w:space="0" w:color="auto"/>
        <w:left w:val="none" w:sz="0" w:space="0" w:color="auto"/>
        <w:bottom w:val="none" w:sz="0" w:space="0" w:color="auto"/>
        <w:right w:val="none" w:sz="0" w:space="0" w:color="auto"/>
      </w:divBdr>
    </w:div>
    <w:div w:id="1293824929">
      <w:bodyDiv w:val="1"/>
      <w:marLeft w:val="0"/>
      <w:marRight w:val="0"/>
      <w:marTop w:val="0"/>
      <w:marBottom w:val="0"/>
      <w:divBdr>
        <w:top w:val="none" w:sz="0" w:space="0" w:color="auto"/>
        <w:left w:val="none" w:sz="0" w:space="0" w:color="auto"/>
        <w:bottom w:val="none" w:sz="0" w:space="0" w:color="auto"/>
        <w:right w:val="none" w:sz="0" w:space="0" w:color="auto"/>
      </w:divBdr>
    </w:div>
    <w:div w:id="1293827176">
      <w:bodyDiv w:val="1"/>
      <w:marLeft w:val="0"/>
      <w:marRight w:val="0"/>
      <w:marTop w:val="0"/>
      <w:marBottom w:val="0"/>
      <w:divBdr>
        <w:top w:val="none" w:sz="0" w:space="0" w:color="auto"/>
        <w:left w:val="none" w:sz="0" w:space="0" w:color="auto"/>
        <w:bottom w:val="none" w:sz="0" w:space="0" w:color="auto"/>
        <w:right w:val="none" w:sz="0" w:space="0" w:color="auto"/>
      </w:divBdr>
    </w:div>
    <w:div w:id="1294021540">
      <w:bodyDiv w:val="1"/>
      <w:marLeft w:val="0"/>
      <w:marRight w:val="0"/>
      <w:marTop w:val="0"/>
      <w:marBottom w:val="0"/>
      <w:divBdr>
        <w:top w:val="none" w:sz="0" w:space="0" w:color="auto"/>
        <w:left w:val="none" w:sz="0" w:space="0" w:color="auto"/>
        <w:bottom w:val="none" w:sz="0" w:space="0" w:color="auto"/>
        <w:right w:val="none" w:sz="0" w:space="0" w:color="auto"/>
      </w:divBdr>
    </w:div>
    <w:div w:id="1294094690">
      <w:bodyDiv w:val="1"/>
      <w:marLeft w:val="0"/>
      <w:marRight w:val="0"/>
      <w:marTop w:val="0"/>
      <w:marBottom w:val="0"/>
      <w:divBdr>
        <w:top w:val="none" w:sz="0" w:space="0" w:color="auto"/>
        <w:left w:val="none" w:sz="0" w:space="0" w:color="auto"/>
        <w:bottom w:val="none" w:sz="0" w:space="0" w:color="auto"/>
        <w:right w:val="none" w:sz="0" w:space="0" w:color="auto"/>
      </w:divBdr>
    </w:div>
    <w:div w:id="1294095945">
      <w:bodyDiv w:val="1"/>
      <w:marLeft w:val="0"/>
      <w:marRight w:val="0"/>
      <w:marTop w:val="0"/>
      <w:marBottom w:val="0"/>
      <w:divBdr>
        <w:top w:val="none" w:sz="0" w:space="0" w:color="auto"/>
        <w:left w:val="none" w:sz="0" w:space="0" w:color="auto"/>
        <w:bottom w:val="none" w:sz="0" w:space="0" w:color="auto"/>
        <w:right w:val="none" w:sz="0" w:space="0" w:color="auto"/>
      </w:divBdr>
    </w:div>
    <w:div w:id="1294293381">
      <w:bodyDiv w:val="1"/>
      <w:marLeft w:val="0"/>
      <w:marRight w:val="0"/>
      <w:marTop w:val="0"/>
      <w:marBottom w:val="0"/>
      <w:divBdr>
        <w:top w:val="none" w:sz="0" w:space="0" w:color="auto"/>
        <w:left w:val="none" w:sz="0" w:space="0" w:color="auto"/>
        <w:bottom w:val="none" w:sz="0" w:space="0" w:color="auto"/>
        <w:right w:val="none" w:sz="0" w:space="0" w:color="auto"/>
      </w:divBdr>
    </w:div>
    <w:div w:id="1294872247">
      <w:bodyDiv w:val="1"/>
      <w:marLeft w:val="0"/>
      <w:marRight w:val="0"/>
      <w:marTop w:val="0"/>
      <w:marBottom w:val="0"/>
      <w:divBdr>
        <w:top w:val="none" w:sz="0" w:space="0" w:color="auto"/>
        <w:left w:val="none" w:sz="0" w:space="0" w:color="auto"/>
        <w:bottom w:val="none" w:sz="0" w:space="0" w:color="auto"/>
        <w:right w:val="none" w:sz="0" w:space="0" w:color="auto"/>
      </w:divBdr>
    </w:div>
    <w:div w:id="1295717126">
      <w:bodyDiv w:val="1"/>
      <w:marLeft w:val="0"/>
      <w:marRight w:val="0"/>
      <w:marTop w:val="0"/>
      <w:marBottom w:val="0"/>
      <w:divBdr>
        <w:top w:val="none" w:sz="0" w:space="0" w:color="auto"/>
        <w:left w:val="none" w:sz="0" w:space="0" w:color="auto"/>
        <w:bottom w:val="none" w:sz="0" w:space="0" w:color="auto"/>
        <w:right w:val="none" w:sz="0" w:space="0" w:color="auto"/>
      </w:divBdr>
    </w:div>
    <w:div w:id="1295718524">
      <w:bodyDiv w:val="1"/>
      <w:marLeft w:val="0"/>
      <w:marRight w:val="0"/>
      <w:marTop w:val="0"/>
      <w:marBottom w:val="0"/>
      <w:divBdr>
        <w:top w:val="none" w:sz="0" w:space="0" w:color="auto"/>
        <w:left w:val="none" w:sz="0" w:space="0" w:color="auto"/>
        <w:bottom w:val="none" w:sz="0" w:space="0" w:color="auto"/>
        <w:right w:val="none" w:sz="0" w:space="0" w:color="auto"/>
      </w:divBdr>
    </w:div>
    <w:div w:id="1295983344">
      <w:bodyDiv w:val="1"/>
      <w:marLeft w:val="0"/>
      <w:marRight w:val="0"/>
      <w:marTop w:val="0"/>
      <w:marBottom w:val="0"/>
      <w:divBdr>
        <w:top w:val="none" w:sz="0" w:space="0" w:color="auto"/>
        <w:left w:val="none" w:sz="0" w:space="0" w:color="auto"/>
        <w:bottom w:val="none" w:sz="0" w:space="0" w:color="auto"/>
        <w:right w:val="none" w:sz="0" w:space="0" w:color="auto"/>
      </w:divBdr>
    </w:div>
    <w:div w:id="1296065672">
      <w:bodyDiv w:val="1"/>
      <w:marLeft w:val="0"/>
      <w:marRight w:val="0"/>
      <w:marTop w:val="0"/>
      <w:marBottom w:val="0"/>
      <w:divBdr>
        <w:top w:val="none" w:sz="0" w:space="0" w:color="auto"/>
        <w:left w:val="none" w:sz="0" w:space="0" w:color="auto"/>
        <w:bottom w:val="none" w:sz="0" w:space="0" w:color="auto"/>
        <w:right w:val="none" w:sz="0" w:space="0" w:color="auto"/>
      </w:divBdr>
    </w:div>
    <w:div w:id="1296838297">
      <w:bodyDiv w:val="1"/>
      <w:marLeft w:val="0"/>
      <w:marRight w:val="0"/>
      <w:marTop w:val="0"/>
      <w:marBottom w:val="0"/>
      <w:divBdr>
        <w:top w:val="none" w:sz="0" w:space="0" w:color="auto"/>
        <w:left w:val="none" w:sz="0" w:space="0" w:color="auto"/>
        <w:bottom w:val="none" w:sz="0" w:space="0" w:color="auto"/>
        <w:right w:val="none" w:sz="0" w:space="0" w:color="auto"/>
      </w:divBdr>
    </w:div>
    <w:div w:id="1297106391">
      <w:bodyDiv w:val="1"/>
      <w:marLeft w:val="0"/>
      <w:marRight w:val="0"/>
      <w:marTop w:val="0"/>
      <w:marBottom w:val="0"/>
      <w:divBdr>
        <w:top w:val="none" w:sz="0" w:space="0" w:color="auto"/>
        <w:left w:val="none" w:sz="0" w:space="0" w:color="auto"/>
        <w:bottom w:val="none" w:sz="0" w:space="0" w:color="auto"/>
        <w:right w:val="none" w:sz="0" w:space="0" w:color="auto"/>
      </w:divBdr>
    </w:div>
    <w:div w:id="1297222474">
      <w:bodyDiv w:val="1"/>
      <w:marLeft w:val="0"/>
      <w:marRight w:val="0"/>
      <w:marTop w:val="0"/>
      <w:marBottom w:val="0"/>
      <w:divBdr>
        <w:top w:val="none" w:sz="0" w:space="0" w:color="auto"/>
        <w:left w:val="none" w:sz="0" w:space="0" w:color="auto"/>
        <w:bottom w:val="none" w:sz="0" w:space="0" w:color="auto"/>
        <w:right w:val="none" w:sz="0" w:space="0" w:color="auto"/>
      </w:divBdr>
    </w:div>
    <w:div w:id="1297370057">
      <w:bodyDiv w:val="1"/>
      <w:marLeft w:val="0"/>
      <w:marRight w:val="0"/>
      <w:marTop w:val="0"/>
      <w:marBottom w:val="0"/>
      <w:divBdr>
        <w:top w:val="none" w:sz="0" w:space="0" w:color="auto"/>
        <w:left w:val="none" w:sz="0" w:space="0" w:color="auto"/>
        <w:bottom w:val="none" w:sz="0" w:space="0" w:color="auto"/>
        <w:right w:val="none" w:sz="0" w:space="0" w:color="auto"/>
      </w:divBdr>
    </w:div>
    <w:div w:id="1297952847">
      <w:bodyDiv w:val="1"/>
      <w:marLeft w:val="0"/>
      <w:marRight w:val="0"/>
      <w:marTop w:val="0"/>
      <w:marBottom w:val="0"/>
      <w:divBdr>
        <w:top w:val="none" w:sz="0" w:space="0" w:color="auto"/>
        <w:left w:val="none" w:sz="0" w:space="0" w:color="auto"/>
        <w:bottom w:val="none" w:sz="0" w:space="0" w:color="auto"/>
        <w:right w:val="none" w:sz="0" w:space="0" w:color="auto"/>
      </w:divBdr>
    </w:div>
    <w:div w:id="1298340721">
      <w:bodyDiv w:val="1"/>
      <w:marLeft w:val="0"/>
      <w:marRight w:val="0"/>
      <w:marTop w:val="0"/>
      <w:marBottom w:val="0"/>
      <w:divBdr>
        <w:top w:val="none" w:sz="0" w:space="0" w:color="auto"/>
        <w:left w:val="none" w:sz="0" w:space="0" w:color="auto"/>
        <w:bottom w:val="none" w:sz="0" w:space="0" w:color="auto"/>
        <w:right w:val="none" w:sz="0" w:space="0" w:color="auto"/>
      </w:divBdr>
    </w:div>
    <w:div w:id="1299648886">
      <w:bodyDiv w:val="1"/>
      <w:marLeft w:val="0"/>
      <w:marRight w:val="0"/>
      <w:marTop w:val="0"/>
      <w:marBottom w:val="0"/>
      <w:divBdr>
        <w:top w:val="none" w:sz="0" w:space="0" w:color="auto"/>
        <w:left w:val="none" w:sz="0" w:space="0" w:color="auto"/>
        <w:bottom w:val="none" w:sz="0" w:space="0" w:color="auto"/>
        <w:right w:val="none" w:sz="0" w:space="0" w:color="auto"/>
      </w:divBdr>
    </w:div>
    <w:div w:id="1299654104">
      <w:bodyDiv w:val="1"/>
      <w:marLeft w:val="0"/>
      <w:marRight w:val="0"/>
      <w:marTop w:val="0"/>
      <w:marBottom w:val="0"/>
      <w:divBdr>
        <w:top w:val="none" w:sz="0" w:space="0" w:color="auto"/>
        <w:left w:val="none" w:sz="0" w:space="0" w:color="auto"/>
        <w:bottom w:val="none" w:sz="0" w:space="0" w:color="auto"/>
        <w:right w:val="none" w:sz="0" w:space="0" w:color="auto"/>
      </w:divBdr>
    </w:div>
    <w:div w:id="1299726963">
      <w:bodyDiv w:val="1"/>
      <w:marLeft w:val="0"/>
      <w:marRight w:val="0"/>
      <w:marTop w:val="0"/>
      <w:marBottom w:val="0"/>
      <w:divBdr>
        <w:top w:val="none" w:sz="0" w:space="0" w:color="auto"/>
        <w:left w:val="none" w:sz="0" w:space="0" w:color="auto"/>
        <w:bottom w:val="none" w:sz="0" w:space="0" w:color="auto"/>
        <w:right w:val="none" w:sz="0" w:space="0" w:color="auto"/>
      </w:divBdr>
    </w:div>
    <w:div w:id="1300064395">
      <w:bodyDiv w:val="1"/>
      <w:marLeft w:val="0"/>
      <w:marRight w:val="0"/>
      <w:marTop w:val="0"/>
      <w:marBottom w:val="0"/>
      <w:divBdr>
        <w:top w:val="none" w:sz="0" w:space="0" w:color="auto"/>
        <w:left w:val="none" w:sz="0" w:space="0" w:color="auto"/>
        <w:bottom w:val="none" w:sz="0" w:space="0" w:color="auto"/>
        <w:right w:val="none" w:sz="0" w:space="0" w:color="auto"/>
      </w:divBdr>
    </w:div>
    <w:div w:id="1300527277">
      <w:bodyDiv w:val="1"/>
      <w:marLeft w:val="0"/>
      <w:marRight w:val="0"/>
      <w:marTop w:val="0"/>
      <w:marBottom w:val="0"/>
      <w:divBdr>
        <w:top w:val="none" w:sz="0" w:space="0" w:color="auto"/>
        <w:left w:val="none" w:sz="0" w:space="0" w:color="auto"/>
        <w:bottom w:val="none" w:sz="0" w:space="0" w:color="auto"/>
        <w:right w:val="none" w:sz="0" w:space="0" w:color="auto"/>
      </w:divBdr>
    </w:div>
    <w:div w:id="1301110610">
      <w:bodyDiv w:val="1"/>
      <w:marLeft w:val="0"/>
      <w:marRight w:val="0"/>
      <w:marTop w:val="0"/>
      <w:marBottom w:val="0"/>
      <w:divBdr>
        <w:top w:val="none" w:sz="0" w:space="0" w:color="auto"/>
        <w:left w:val="none" w:sz="0" w:space="0" w:color="auto"/>
        <w:bottom w:val="none" w:sz="0" w:space="0" w:color="auto"/>
        <w:right w:val="none" w:sz="0" w:space="0" w:color="auto"/>
      </w:divBdr>
    </w:div>
    <w:div w:id="1301417066">
      <w:bodyDiv w:val="1"/>
      <w:marLeft w:val="0"/>
      <w:marRight w:val="0"/>
      <w:marTop w:val="0"/>
      <w:marBottom w:val="0"/>
      <w:divBdr>
        <w:top w:val="none" w:sz="0" w:space="0" w:color="auto"/>
        <w:left w:val="none" w:sz="0" w:space="0" w:color="auto"/>
        <w:bottom w:val="none" w:sz="0" w:space="0" w:color="auto"/>
        <w:right w:val="none" w:sz="0" w:space="0" w:color="auto"/>
      </w:divBdr>
    </w:div>
    <w:div w:id="1301417512">
      <w:bodyDiv w:val="1"/>
      <w:marLeft w:val="0"/>
      <w:marRight w:val="0"/>
      <w:marTop w:val="0"/>
      <w:marBottom w:val="0"/>
      <w:divBdr>
        <w:top w:val="none" w:sz="0" w:space="0" w:color="auto"/>
        <w:left w:val="none" w:sz="0" w:space="0" w:color="auto"/>
        <w:bottom w:val="none" w:sz="0" w:space="0" w:color="auto"/>
        <w:right w:val="none" w:sz="0" w:space="0" w:color="auto"/>
      </w:divBdr>
    </w:div>
    <w:div w:id="1301808624">
      <w:bodyDiv w:val="1"/>
      <w:marLeft w:val="0"/>
      <w:marRight w:val="0"/>
      <w:marTop w:val="0"/>
      <w:marBottom w:val="0"/>
      <w:divBdr>
        <w:top w:val="none" w:sz="0" w:space="0" w:color="auto"/>
        <w:left w:val="none" w:sz="0" w:space="0" w:color="auto"/>
        <w:bottom w:val="none" w:sz="0" w:space="0" w:color="auto"/>
        <w:right w:val="none" w:sz="0" w:space="0" w:color="auto"/>
      </w:divBdr>
    </w:div>
    <w:div w:id="1301955483">
      <w:bodyDiv w:val="1"/>
      <w:marLeft w:val="0"/>
      <w:marRight w:val="0"/>
      <w:marTop w:val="0"/>
      <w:marBottom w:val="0"/>
      <w:divBdr>
        <w:top w:val="none" w:sz="0" w:space="0" w:color="auto"/>
        <w:left w:val="none" w:sz="0" w:space="0" w:color="auto"/>
        <w:bottom w:val="none" w:sz="0" w:space="0" w:color="auto"/>
        <w:right w:val="none" w:sz="0" w:space="0" w:color="auto"/>
      </w:divBdr>
    </w:div>
    <w:div w:id="1301956189">
      <w:bodyDiv w:val="1"/>
      <w:marLeft w:val="0"/>
      <w:marRight w:val="0"/>
      <w:marTop w:val="0"/>
      <w:marBottom w:val="0"/>
      <w:divBdr>
        <w:top w:val="none" w:sz="0" w:space="0" w:color="auto"/>
        <w:left w:val="none" w:sz="0" w:space="0" w:color="auto"/>
        <w:bottom w:val="none" w:sz="0" w:space="0" w:color="auto"/>
        <w:right w:val="none" w:sz="0" w:space="0" w:color="auto"/>
      </w:divBdr>
    </w:div>
    <w:div w:id="1301960821">
      <w:bodyDiv w:val="1"/>
      <w:marLeft w:val="0"/>
      <w:marRight w:val="0"/>
      <w:marTop w:val="0"/>
      <w:marBottom w:val="0"/>
      <w:divBdr>
        <w:top w:val="none" w:sz="0" w:space="0" w:color="auto"/>
        <w:left w:val="none" w:sz="0" w:space="0" w:color="auto"/>
        <w:bottom w:val="none" w:sz="0" w:space="0" w:color="auto"/>
        <w:right w:val="none" w:sz="0" w:space="0" w:color="auto"/>
      </w:divBdr>
    </w:div>
    <w:div w:id="1302225050">
      <w:bodyDiv w:val="1"/>
      <w:marLeft w:val="0"/>
      <w:marRight w:val="0"/>
      <w:marTop w:val="0"/>
      <w:marBottom w:val="0"/>
      <w:divBdr>
        <w:top w:val="none" w:sz="0" w:space="0" w:color="auto"/>
        <w:left w:val="none" w:sz="0" w:space="0" w:color="auto"/>
        <w:bottom w:val="none" w:sz="0" w:space="0" w:color="auto"/>
        <w:right w:val="none" w:sz="0" w:space="0" w:color="auto"/>
      </w:divBdr>
    </w:div>
    <w:div w:id="1302267205">
      <w:bodyDiv w:val="1"/>
      <w:marLeft w:val="0"/>
      <w:marRight w:val="0"/>
      <w:marTop w:val="0"/>
      <w:marBottom w:val="0"/>
      <w:divBdr>
        <w:top w:val="none" w:sz="0" w:space="0" w:color="auto"/>
        <w:left w:val="none" w:sz="0" w:space="0" w:color="auto"/>
        <w:bottom w:val="none" w:sz="0" w:space="0" w:color="auto"/>
        <w:right w:val="none" w:sz="0" w:space="0" w:color="auto"/>
      </w:divBdr>
    </w:div>
    <w:div w:id="1302268936">
      <w:bodyDiv w:val="1"/>
      <w:marLeft w:val="0"/>
      <w:marRight w:val="0"/>
      <w:marTop w:val="0"/>
      <w:marBottom w:val="0"/>
      <w:divBdr>
        <w:top w:val="none" w:sz="0" w:space="0" w:color="auto"/>
        <w:left w:val="none" w:sz="0" w:space="0" w:color="auto"/>
        <w:bottom w:val="none" w:sz="0" w:space="0" w:color="auto"/>
        <w:right w:val="none" w:sz="0" w:space="0" w:color="auto"/>
      </w:divBdr>
    </w:div>
    <w:div w:id="1302468197">
      <w:bodyDiv w:val="1"/>
      <w:marLeft w:val="0"/>
      <w:marRight w:val="0"/>
      <w:marTop w:val="0"/>
      <w:marBottom w:val="0"/>
      <w:divBdr>
        <w:top w:val="none" w:sz="0" w:space="0" w:color="auto"/>
        <w:left w:val="none" w:sz="0" w:space="0" w:color="auto"/>
        <w:bottom w:val="none" w:sz="0" w:space="0" w:color="auto"/>
        <w:right w:val="none" w:sz="0" w:space="0" w:color="auto"/>
      </w:divBdr>
    </w:div>
    <w:div w:id="1302690665">
      <w:bodyDiv w:val="1"/>
      <w:marLeft w:val="0"/>
      <w:marRight w:val="0"/>
      <w:marTop w:val="0"/>
      <w:marBottom w:val="0"/>
      <w:divBdr>
        <w:top w:val="none" w:sz="0" w:space="0" w:color="auto"/>
        <w:left w:val="none" w:sz="0" w:space="0" w:color="auto"/>
        <w:bottom w:val="none" w:sz="0" w:space="0" w:color="auto"/>
        <w:right w:val="none" w:sz="0" w:space="0" w:color="auto"/>
      </w:divBdr>
    </w:div>
    <w:div w:id="1302996713">
      <w:bodyDiv w:val="1"/>
      <w:marLeft w:val="0"/>
      <w:marRight w:val="0"/>
      <w:marTop w:val="0"/>
      <w:marBottom w:val="0"/>
      <w:divBdr>
        <w:top w:val="none" w:sz="0" w:space="0" w:color="auto"/>
        <w:left w:val="none" w:sz="0" w:space="0" w:color="auto"/>
        <w:bottom w:val="none" w:sz="0" w:space="0" w:color="auto"/>
        <w:right w:val="none" w:sz="0" w:space="0" w:color="auto"/>
      </w:divBdr>
    </w:div>
    <w:div w:id="1303122002">
      <w:bodyDiv w:val="1"/>
      <w:marLeft w:val="0"/>
      <w:marRight w:val="0"/>
      <w:marTop w:val="0"/>
      <w:marBottom w:val="0"/>
      <w:divBdr>
        <w:top w:val="none" w:sz="0" w:space="0" w:color="auto"/>
        <w:left w:val="none" w:sz="0" w:space="0" w:color="auto"/>
        <w:bottom w:val="none" w:sz="0" w:space="0" w:color="auto"/>
        <w:right w:val="none" w:sz="0" w:space="0" w:color="auto"/>
      </w:divBdr>
    </w:div>
    <w:div w:id="1304432697">
      <w:bodyDiv w:val="1"/>
      <w:marLeft w:val="0"/>
      <w:marRight w:val="0"/>
      <w:marTop w:val="0"/>
      <w:marBottom w:val="0"/>
      <w:divBdr>
        <w:top w:val="none" w:sz="0" w:space="0" w:color="auto"/>
        <w:left w:val="none" w:sz="0" w:space="0" w:color="auto"/>
        <w:bottom w:val="none" w:sz="0" w:space="0" w:color="auto"/>
        <w:right w:val="none" w:sz="0" w:space="0" w:color="auto"/>
      </w:divBdr>
    </w:div>
    <w:div w:id="1305157059">
      <w:bodyDiv w:val="1"/>
      <w:marLeft w:val="0"/>
      <w:marRight w:val="0"/>
      <w:marTop w:val="0"/>
      <w:marBottom w:val="0"/>
      <w:divBdr>
        <w:top w:val="none" w:sz="0" w:space="0" w:color="auto"/>
        <w:left w:val="none" w:sz="0" w:space="0" w:color="auto"/>
        <w:bottom w:val="none" w:sz="0" w:space="0" w:color="auto"/>
        <w:right w:val="none" w:sz="0" w:space="0" w:color="auto"/>
      </w:divBdr>
    </w:div>
    <w:div w:id="1305238101">
      <w:bodyDiv w:val="1"/>
      <w:marLeft w:val="0"/>
      <w:marRight w:val="0"/>
      <w:marTop w:val="0"/>
      <w:marBottom w:val="0"/>
      <w:divBdr>
        <w:top w:val="none" w:sz="0" w:space="0" w:color="auto"/>
        <w:left w:val="none" w:sz="0" w:space="0" w:color="auto"/>
        <w:bottom w:val="none" w:sz="0" w:space="0" w:color="auto"/>
        <w:right w:val="none" w:sz="0" w:space="0" w:color="auto"/>
      </w:divBdr>
    </w:div>
    <w:div w:id="1305811463">
      <w:bodyDiv w:val="1"/>
      <w:marLeft w:val="0"/>
      <w:marRight w:val="0"/>
      <w:marTop w:val="0"/>
      <w:marBottom w:val="0"/>
      <w:divBdr>
        <w:top w:val="none" w:sz="0" w:space="0" w:color="auto"/>
        <w:left w:val="none" w:sz="0" w:space="0" w:color="auto"/>
        <w:bottom w:val="none" w:sz="0" w:space="0" w:color="auto"/>
        <w:right w:val="none" w:sz="0" w:space="0" w:color="auto"/>
      </w:divBdr>
    </w:div>
    <w:div w:id="1306278771">
      <w:bodyDiv w:val="1"/>
      <w:marLeft w:val="0"/>
      <w:marRight w:val="0"/>
      <w:marTop w:val="0"/>
      <w:marBottom w:val="0"/>
      <w:divBdr>
        <w:top w:val="none" w:sz="0" w:space="0" w:color="auto"/>
        <w:left w:val="none" w:sz="0" w:space="0" w:color="auto"/>
        <w:bottom w:val="none" w:sz="0" w:space="0" w:color="auto"/>
        <w:right w:val="none" w:sz="0" w:space="0" w:color="auto"/>
      </w:divBdr>
    </w:div>
    <w:div w:id="1306472878">
      <w:bodyDiv w:val="1"/>
      <w:marLeft w:val="0"/>
      <w:marRight w:val="0"/>
      <w:marTop w:val="0"/>
      <w:marBottom w:val="0"/>
      <w:divBdr>
        <w:top w:val="none" w:sz="0" w:space="0" w:color="auto"/>
        <w:left w:val="none" w:sz="0" w:space="0" w:color="auto"/>
        <w:bottom w:val="none" w:sz="0" w:space="0" w:color="auto"/>
        <w:right w:val="none" w:sz="0" w:space="0" w:color="auto"/>
      </w:divBdr>
    </w:div>
    <w:div w:id="1307203207">
      <w:bodyDiv w:val="1"/>
      <w:marLeft w:val="0"/>
      <w:marRight w:val="0"/>
      <w:marTop w:val="0"/>
      <w:marBottom w:val="0"/>
      <w:divBdr>
        <w:top w:val="none" w:sz="0" w:space="0" w:color="auto"/>
        <w:left w:val="none" w:sz="0" w:space="0" w:color="auto"/>
        <w:bottom w:val="none" w:sz="0" w:space="0" w:color="auto"/>
        <w:right w:val="none" w:sz="0" w:space="0" w:color="auto"/>
      </w:divBdr>
    </w:div>
    <w:div w:id="1307316448">
      <w:bodyDiv w:val="1"/>
      <w:marLeft w:val="0"/>
      <w:marRight w:val="0"/>
      <w:marTop w:val="0"/>
      <w:marBottom w:val="0"/>
      <w:divBdr>
        <w:top w:val="none" w:sz="0" w:space="0" w:color="auto"/>
        <w:left w:val="none" w:sz="0" w:space="0" w:color="auto"/>
        <w:bottom w:val="none" w:sz="0" w:space="0" w:color="auto"/>
        <w:right w:val="none" w:sz="0" w:space="0" w:color="auto"/>
      </w:divBdr>
    </w:div>
    <w:div w:id="1307390902">
      <w:bodyDiv w:val="1"/>
      <w:marLeft w:val="0"/>
      <w:marRight w:val="0"/>
      <w:marTop w:val="0"/>
      <w:marBottom w:val="0"/>
      <w:divBdr>
        <w:top w:val="none" w:sz="0" w:space="0" w:color="auto"/>
        <w:left w:val="none" w:sz="0" w:space="0" w:color="auto"/>
        <w:bottom w:val="none" w:sz="0" w:space="0" w:color="auto"/>
        <w:right w:val="none" w:sz="0" w:space="0" w:color="auto"/>
      </w:divBdr>
    </w:div>
    <w:div w:id="1308432373">
      <w:bodyDiv w:val="1"/>
      <w:marLeft w:val="0"/>
      <w:marRight w:val="0"/>
      <w:marTop w:val="0"/>
      <w:marBottom w:val="0"/>
      <w:divBdr>
        <w:top w:val="none" w:sz="0" w:space="0" w:color="auto"/>
        <w:left w:val="none" w:sz="0" w:space="0" w:color="auto"/>
        <w:bottom w:val="none" w:sz="0" w:space="0" w:color="auto"/>
        <w:right w:val="none" w:sz="0" w:space="0" w:color="auto"/>
      </w:divBdr>
    </w:div>
    <w:div w:id="1308513941">
      <w:bodyDiv w:val="1"/>
      <w:marLeft w:val="0"/>
      <w:marRight w:val="0"/>
      <w:marTop w:val="0"/>
      <w:marBottom w:val="0"/>
      <w:divBdr>
        <w:top w:val="none" w:sz="0" w:space="0" w:color="auto"/>
        <w:left w:val="none" w:sz="0" w:space="0" w:color="auto"/>
        <w:bottom w:val="none" w:sz="0" w:space="0" w:color="auto"/>
        <w:right w:val="none" w:sz="0" w:space="0" w:color="auto"/>
      </w:divBdr>
    </w:div>
    <w:div w:id="1309165995">
      <w:bodyDiv w:val="1"/>
      <w:marLeft w:val="0"/>
      <w:marRight w:val="0"/>
      <w:marTop w:val="0"/>
      <w:marBottom w:val="0"/>
      <w:divBdr>
        <w:top w:val="none" w:sz="0" w:space="0" w:color="auto"/>
        <w:left w:val="none" w:sz="0" w:space="0" w:color="auto"/>
        <w:bottom w:val="none" w:sz="0" w:space="0" w:color="auto"/>
        <w:right w:val="none" w:sz="0" w:space="0" w:color="auto"/>
      </w:divBdr>
    </w:div>
    <w:div w:id="1309239498">
      <w:bodyDiv w:val="1"/>
      <w:marLeft w:val="0"/>
      <w:marRight w:val="0"/>
      <w:marTop w:val="0"/>
      <w:marBottom w:val="0"/>
      <w:divBdr>
        <w:top w:val="none" w:sz="0" w:space="0" w:color="auto"/>
        <w:left w:val="none" w:sz="0" w:space="0" w:color="auto"/>
        <w:bottom w:val="none" w:sz="0" w:space="0" w:color="auto"/>
        <w:right w:val="none" w:sz="0" w:space="0" w:color="auto"/>
      </w:divBdr>
    </w:div>
    <w:div w:id="1309245065">
      <w:bodyDiv w:val="1"/>
      <w:marLeft w:val="0"/>
      <w:marRight w:val="0"/>
      <w:marTop w:val="0"/>
      <w:marBottom w:val="0"/>
      <w:divBdr>
        <w:top w:val="none" w:sz="0" w:space="0" w:color="auto"/>
        <w:left w:val="none" w:sz="0" w:space="0" w:color="auto"/>
        <w:bottom w:val="none" w:sz="0" w:space="0" w:color="auto"/>
        <w:right w:val="none" w:sz="0" w:space="0" w:color="auto"/>
      </w:divBdr>
    </w:div>
    <w:div w:id="1309557028">
      <w:bodyDiv w:val="1"/>
      <w:marLeft w:val="0"/>
      <w:marRight w:val="0"/>
      <w:marTop w:val="0"/>
      <w:marBottom w:val="0"/>
      <w:divBdr>
        <w:top w:val="none" w:sz="0" w:space="0" w:color="auto"/>
        <w:left w:val="none" w:sz="0" w:space="0" w:color="auto"/>
        <w:bottom w:val="none" w:sz="0" w:space="0" w:color="auto"/>
        <w:right w:val="none" w:sz="0" w:space="0" w:color="auto"/>
      </w:divBdr>
    </w:div>
    <w:div w:id="1309825291">
      <w:bodyDiv w:val="1"/>
      <w:marLeft w:val="0"/>
      <w:marRight w:val="0"/>
      <w:marTop w:val="0"/>
      <w:marBottom w:val="0"/>
      <w:divBdr>
        <w:top w:val="none" w:sz="0" w:space="0" w:color="auto"/>
        <w:left w:val="none" w:sz="0" w:space="0" w:color="auto"/>
        <w:bottom w:val="none" w:sz="0" w:space="0" w:color="auto"/>
        <w:right w:val="none" w:sz="0" w:space="0" w:color="auto"/>
      </w:divBdr>
    </w:div>
    <w:div w:id="1309900563">
      <w:bodyDiv w:val="1"/>
      <w:marLeft w:val="0"/>
      <w:marRight w:val="0"/>
      <w:marTop w:val="0"/>
      <w:marBottom w:val="0"/>
      <w:divBdr>
        <w:top w:val="none" w:sz="0" w:space="0" w:color="auto"/>
        <w:left w:val="none" w:sz="0" w:space="0" w:color="auto"/>
        <w:bottom w:val="none" w:sz="0" w:space="0" w:color="auto"/>
        <w:right w:val="none" w:sz="0" w:space="0" w:color="auto"/>
      </w:divBdr>
    </w:div>
    <w:div w:id="1310135424">
      <w:bodyDiv w:val="1"/>
      <w:marLeft w:val="0"/>
      <w:marRight w:val="0"/>
      <w:marTop w:val="0"/>
      <w:marBottom w:val="0"/>
      <w:divBdr>
        <w:top w:val="none" w:sz="0" w:space="0" w:color="auto"/>
        <w:left w:val="none" w:sz="0" w:space="0" w:color="auto"/>
        <w:bottom w:val="none" w:sz="0" w:space="0" w:color="auto"/>
        <w:right w:val="none" w:sz="0" w:space="0" w:color="auto"/>
      </w:divBdr>
    </w:div>
    <w:div w:id="1310138481">
      <w:bodyDiv w:val="1"/>
      <w:marLeft w:val="0"/>
      <w:marRight w:val="0"/>
      <w:marTop w:val="0"/>
      <w:marBottom w:val="0"/>
      <w:divBdr>
        <w:top w:val="none" w:sz="0" w:space="0" w:color="auto"/>
        <w:left w:val="none" w:sz="0" w:space="0" w:color="auto"/>
        <w:bottom w:val="none" w:sz="0" w:space="0" w:color="auto"/>
        <w:right w:val="none" w:sz="0" w:space="0" w:color="auto"/>
      </w:divBdr>
    </w:div>
    <w:div w:id="1310282099">
      <w:bodyDiv w:val="1"/>
      <w:marLeft w:val="0"/>
      <w:marRight w:val="0"/>
      <w:marTop w:val="0"/>
      <w:marBottom w:val="0"/>
      <w:divBdr>
        <w:top w:val="none" w:sz="0" w:space="0" w:color="auto"/>
        <w:left w:val="none" w:sz="0" w:space="0" w:color="auto"/>
        <w:bottom w:val="none" w:sz="0" w:space="0" w:color="auto"/>
        <w:right w:val="none" w:sz="0" w:space="0" w:color="auto"/>
      </w:divBdr>
    </w:div>
    <w:div w:id="1310592756">
      <w:bodyDiv w:val="1"/>
      <w:marLeft w:val="0"/>
      <w:marRight w:val="0"/>
      <w:marTop w:val="0"/>
      <w:marBottom w:val="0"/>
      <w:divBdr>
        <w:top w:val="none" w:sz="0" w:space="0" w:color="auto"/>
        <w:left w:val="none" w:sz="0" w:space="0" w:color="auto"/>
        <w:bottom w:val="none" w:sz="0" w:space="0" w:color="auto"/>
        <w:right w:val="none" w:sz="0" w:space="0" w:color="auto"/>
      </w:divBdr>
    </w:div>
    <w:div w:id="1310670620">
      <w:bodyDiv w:val="1"/>
      <w:marLeft w:val="0"/>
      <w:marRight w:val="0"/>
      <w:marTop w:val="0"/>
      <w:marBottom w:val="0"/>
      <w:divBdr>
        <w:top w:val="none" w:sz="0" w:space="0" w:color="auto"/>
        <w:left w:val="none" w:sz="0" w:space="0" w:color="auto"/>
        <w:bottom w:val="none" w:sz="0" w:space="0" w:color="auto"/>
        <w:right w:val="none" w:sz="0" w:space="0" w:color="auto"/>
      </w:divBdr>
    </w:div>
    <w:div w:id="1310982635">
      <w:bodyDiv w:val="1"/>
      <w:marLeft w:val="0"/>
      <w:marRight w:val="0"/>
      <w:marTop w:val="0"/>
      <w:marBottom w:val="0"/>
      <w:divBdr>
        <w:top w:val="none" w:sz="0" w:space="0" w:color="auto"/>
        <w:left w:val="none" w:sz="0" w:space="0" w:color="auto"/>
        <w:bottom w:val="none" w:sz="0" w:space="0" w:color="auto"/>
        <w:right w:val="none" w:sz="0" w:space="0" w:color="auto"/>
      </w:divBdr>
    </w:div>
    <w:div w:id="1311255090">
      <w:bodyDiv w:val="1"/>
      <w:marLeft w:val="0"/>
      <w:marRight w:val="0"/>
      <w:marTop w:val="0"/>
      <w:marBottom w:val="0"/>
      <w:divBdr>
        <w:top w:val="none" w:sz="0" w:space="0" w:color="auto"/>
        <w:left w:val="none" w:sz="0" w:space="0" w:color="auto"/>
        <w:bottom w:val="none" w:sz="0" w:space="0" w:color="auto"/>
        <w:right w:val="none" w:sz="0" w:space="0" w:color="auto"/>
      </w:divBdr>
    </w:div>
    <w:div w:id="1311667112">
      <w:bodyDiv w:val="1"/>
      <w:marLeft w:val="0"/>
      <w:marRight w:val="0"/>
      <w:marTop w:val="0"/>
      <w:marBottom w:val="0"/>
      <w:divBdr>
        <w:top w:val="none" w:sz="0" w:space="0" w:color="auto"/>
        <w:left w:val="none" w:sz="0" w:space="0" w:color="auto"/>
        <w:bottom w:val="none" w:sz="0" w:space="0" w:color="auto"/>
        <w:right w:val="none" w:sz="0" w:space="0" w:color="auto"/>
      </w:divBdr>
    </w:div>
    <w:div w:id="1311668591">
      <w:bodyDiv w:val="1"/>
      <w:marLeft w:val="0"/>
      <w:marRight w:val="0"/>
      <w:marTop w:val="0"/>
      <w:marBottom w:val="0"/>
      <w:divBdr>
        <w:top w:val="none" w:sz="0" w:space="0" w:color="auto"/>
        <w:left w:val="none" w:sz="0" w:space="0" w:color="auto"/>
        <w:bottom w:val="none" w:sz="0" w:space="0" w:color="auto"/>
        <w:right w:val="none" w:sz="0" w:space="0" w:color="auto"/>
      </w:divBdr>
    </w:div>
    <w:div w:id="1311713093">
      <w:bodyDiv w:val="1"/>
      <w:marLeft w:val="0"/>
      <w:marRight w:val="0"/>
      <w:marTop w:val="0"/>
      <w:marBottom w:val="0"/>
      <w:divBdr>
        <w:top w:val="none" w:sz="0" w:space="0" w:color="auto"/>
        <w:left w:val="none" w:sz="0" w:space="0" w:color="auto"/>
        <w:bottom w:val="none" w:sz="0" w:space="0" w:color="auto"/>
        <w:right w:val="none" w:sz="0" w:space="0" w:color="auto"/>
      </w:divBdr>
    </w:div>
    <w:div w:id="1311713104">
      <w:bodyDiv w:val="1"/>
      <w:marLeft w:val="0"/>
      <w:marRight w:val="0"/>
      <w:marTop w:val="0"/>
      <w:marBottom w:val="0"/>
      <w:divBdr>
        <w:top w:val="none" w:sz="0" w:space="0" w:color="auto"/>
        <w:left w:val="none" w:sz="0" w:space="0" w:color="auto"/>
        <w:bottom w:val="none" w:sz="0" w:space="0" w:color="auto"/>
        <w:right w:val="none" w:sz="0" w:space="0" w:color="auto"/>
      </w:divBdr>
    </w:div>
    <w:div w:id="1312178058">
      <w:bodyDiv w:val="1"/>
      <w:marLeft w:val="0"/>
      <w:marRight w:val="0"/>
      <w:marTop w:val="0"/>
      <w:marBottom w:val="0"/>
      <w:divBdr>
        <w:top w:val="none" w:sz="0" w:space="0" w:color="auto"/>
        <w:left w:val="none" w:sz="0" w:space="0" w:color="auto"/>
        <w:bottom w:val="none" w:sz="0" w:space="0" w:color="auto"/>
        <w:right w:val="none" w:sz="0" w:space="0" w:color="auto"/>
      </w:divBdr>
    </w:div>
    <w:div w:id="1312247507">
      <w:bodyDiv w:val="1"/>
      <w:marLeft w:val="0"/>
      <w:marRight w:val="0"/>
      <w:marTop w:val="0"/>
      <w:marBottom w:val="0"/>
      <w:divBdr>
        <w:top w:val="none" w:sz="0" w:space="0" w:color="auto"/>
        <w:left w:val="none" w:sz="0" w:space="0" w:color="auto"/>
        <w:bottom w:val="none" w:sz="0" w:space="0" w:color="auto"/>
        <w:right w:val="none" w:sz="0" w:space="0" w:color="auto"/>
      </w:divBdr>
    </w:div>
    <w:div w:id="1312293399">
      <w:bodyDiv w:val="1"/>
      <w:marLeft w:val="0"/>
      <w:marRight w:val="0"/>
      <w:marTop w:val="0"/>
      <w:marBottom w:val="0"/>
      <w:divBdr>
        <w:top w:val="none" w:sz="0" w:space="0" w:color="auto"/>
        <w:left w:val="none" w:sz="0" w:space="0" w:color="auto"/>
        <w:bottom w:val="none" w:sz="0" w:space="0" w:color="auto"/>
        <w:right w:val="none" w:sz="0" w:space="0" w:color="auto"/>
      </w:divBdr>
    </w:div>
    <w:div w:id="1312372810">
      <w:bodyDiv w:val="1"/>
      <w:marLeft w:val="0"/>
      <w:marRight w:val="0"/>
      <w:marTop w:val="0"/>
      <w:marBottom w:val="0"/>
      <w:divBdr>
        <w:top w:val="none" w:sz="0" w:space="0" w:color="auto"/>
        <w:left w:val="none" w:sz="0" w:space="0" w:color="auto"/>
        <w:bottom w:val="none" w:sz="0" w:space="0" w:color="auto"/>
        <w:right w:val="none" w:sz="0" w:space="0" w:color="auto"/>
      </w:divBdr>
    </w:div>
    <w:div w:id="1312562121">
      <w:bodyDiv w:val="1"/>
      <w:marLeft w:val="0"/>
      <w:marRight w:val="0"/>
      <w:marTop w:val="0"/>
      <w:marBottom w:val="0"/>
      <w:divBdr>
        <w:top w:val="none" w:sz="0" w:space="0" w:color="auto"/>
        <w:left w:val="none" w:sz="0" w:space="0" w:color="auto"/>
        <w:bottom w:val="none" w:sz="0" w:space="0" w:color="auto"/>
        <w:right w:val="none" w:sz="0" w:space="0" w:color="auto"/>
      </w:divBdr>
    </w:div>
    <w:div w:id="1313144899">
      <w:bodyDiv w:val="1"/>
      <w:marLeft w:val="0"/>
      <w:marRight w:val="0"/>
      <w:marTop w:val="0"/>
      <w:marBottom w:val="0"/>
      <w:divBdr>
        <w:top w:val="none" w:sz="0" w:space="0" w:color="auto"/>
        <w:left w:val="none" w:sz="0" w:space="0" w:color="auto"/>
        <w:bottom w:val="none" w:sz="0" w:space="0" w:color="auto"/>
        <w:right w:val="none" w:sz="0" w:space="0" w:color="auto"/>
      </w:divBdr>
    </w:div>
    <w:div w:id="1313145365">
      <w:bodyDiv w:val="1"/>
      <w:marLeft w:val="0"/>
      <w:marRight w:val="0"/>
      <w:marTop w:val="0"/>
      <w:marBottom w:val="0"/>
      <w:divBdr>
        <w:top w:val="none" w:sz="0" w:space="0" w:color="auto"/>
        <w:left w:val="none" w:sz="0" w:space="0" w:color="auto"/>
        <w:bottom w:val="none" w:sz="0" w:space="0" w:color="auto"/>
        <w:right w:val="none" w:sz="0" w:space="0" w:color="auto"/>
      </w:divBdr>
    </w:div>
    <w:div w:id="1313370253">
      <w:bodyDiv w:val="1"/>
      <w:marLeft w:val="0"/>
      <w:marRight w:val="0"/>
      <w:marTop w:val="0"/>
      <w:marBottom w:val="0"/>
      <w:divBdr>
        <w:top w:val="none" w:sz="0" w:space="0" w:color="auto"/>
        <w:left w:val="none" w:sz="0" w:space="0" w:color="auto"/>
        <w:bottom w:val="none" w:sz="0" w:space="0" w:color="auto"/>
        <w:right w:val="none" w:sz="0" w:space="0" w:color="auto"/>
      </w:divBdr>
    </w:div>
    <w:div w:id="1313485280">
      <w:bodyDiv w:val="1"/>
      <w:marLeft w:val="0"/>
      <w:marRight w:val="0"/>
      <w:marTop w:val="0"/>
      <w:marBottom w:val="0"/>
      <w:divBdr>
        <w:top w:val="none" w:sz="0" w:space="0" w:color="auto"/>
        <w:left w:val="none" w:sz="0" w:space="0" w:color="auto"/>
        <w:bottom w:val="none" w:sz="0" w:space="0" w:color="auto"/>
        <w:right w:val="none" w:sz="0" w:space="0" w:color="auto"/>
      </w:divBdr>
    </w:div>
    <w:div w:id="1313486939">
      <w:bodyDiv w:val="1"/>
      <w:marLeft w:val="0"/>
      <w:marRight w:val="0"/>
      <w:marTop w:val="0"/>
      <w:marBottom w:val="0"/>
      <w:divBdr>
        <w:top w:val="none" w:sz="0" w:space="0" w:color="auto"/>
        <w:left w:val="none" w:sz="0" w:space="0" w:color="auto"/>
        <w:bottom w:val="none" w:sz="0" w:space="0" w:color="auto"/>
        <w:right w:val="none" w:sz="0" w:space="0" w:color="auto"/>
      </w:divBdr>
    </w:div>
    <w:div w:id="1313563829">
      <w:bodyDiv w:val="1"/>
      <w:marLeft w:val="0"/>
      <w:marRight w:val="0"/>
      <w:marTop w:val="0"/>
      <w:marBottom w:val="0"/>
      <w:divBdr>
        <w:top w:val="none" w:sz="0" w:space="0" w:color="auto"/>
        <w:left w:val="none" w:sz="0" w:space="0" w:color="auto"/>
        <w:bottom w:val="none" w:sz="0" w:space="0" w:color="auto"/>
        <w:right w:val="none" w:sz="0" w:space="0" w:color="auto"/>
      </w:divBdr>
    </w:div>
    <w:div w:id="1313871982">
      <w:bodyDiv w:val="1"/>
      <w:marLeft w:val="0"/>
      <w:marRight w:val="0"/>
      <w:marTop w:val="0"/>
      <w:marBottom w:val="0"/>
      <w:divBdr>
        <w:top w:val="none" w:sz="0" w:space="0" w:color="auto"/>
        <w:left w:val="none" w:sz="0" w:space="0" w:color="auto"/>
        <w:bottom w:val="none" w:sz="0" w:space="0" w:color="auto"/>
        <w:right w:val="none" w:sz="0" w:space="0" w:color="auto"/>
      </w:divBdr>
    </w:div>
    <w:div w:id="1314063929">
      <w:bodyDiv w:val="1"/>
      <w:marLeft w:val="0"/>
      <w:marRight w:val="0"/>
      <w:marTop w:val="0"/>
      <w:marBottom w:val="0"/>
      <w:divBdr>
        <w:top w:val="none" w:sz="0" w:space="0" w:color="auto"/>
        <w:left w:val="none" w:sz="0" w:space="0" w:color="auto"/>
        <w:bottom w:val="none" w:sz="0" w:space="0" w:color="auto"/>
        <w:right w:val="none" w:sz="0" w:space="0" w:color="auto"/>
      </w:divBdr>
    </w:div>
    <w:div w:id="1314068521">
      <w:bodyDiv w:val="1"/>
      <w:marLeft w:val="0"/>
      <w:marRight w:val="0"/>
      <w:marTop w:val="0"/>
      <w:marBottom w:val="0"/>
      <w:divBdr>
        <w:top w:val="none" w:sz="0" w:space="0" w:color="auto"/>
        <w:left w:val="none" w:sz="0" w:space="0" w:color="auto"/>
        <w:bottom w:val="none" w:sz="0" w:space="0" w:color="auto"/>
        <w:right w:val="none" w:sz="0" w:space="0" w:color="auto"/>
      </w:divBdr>
    </w:div>
    <w:div w:id="1314287368">
      <w:bodyDiv w:val="1"/>
      <w:marLeft w:val="0"/>
      <w:marRight w:val="0"/>
      <w:marTop w:val="0"/>
      <w:marBottom w:val="0"/>
      <w:divBdr>
        <w:top w:val="none" w:sz="0" w:space="0" w:color="auto"/>
        <w:left w:val="none" w:sz="0" w:space="0" w:color="auto"/>
        <w:bottom w:val="none" w:sz="0" w:space="0" w:color="auto"/>
        <w:right w:val="none" w:sz="0" w:space="0" w:color="auto"/>
      </w:divBdr>
    </w:div>
    <w:div w:id="1314336667">
      <w:bodyDiv w:val="1"/>
      <w:marLeft w:val="0"/>
      <w:marRight w:val="0"/>
      <w:marTop w:val="0"/>
      <w:marBottom w:val="0"/>
      <w:divBdr>
        <w:top w:val="none" w:sz="0" w:space="0" w:color="auto"/>
        <w:left w:val="none" w:sz="0" w:space="0" w:color="auto"/>
        <w:bottom w:val="none" w:sz="0" w:space="0" w:color="auto"/>
        <w:right w:val="none" w:sz="0" w:space="0" w:color="auto"/>
      </w:divBdr>
    </w:div>
    <w:div w:id="1314413162">
      <w:bodyDiv w:val="1"/>
      <w:marLeft w:val="0"/>
      <w:marRight w:val="0"/>
      <w:marTop w:val="0"/>
      <w:marBottom w:val="0"/>
      <w:divBdr>
        <w:top w:val="none" w:sz="0" w:space="0" w:color="auto"/>
        <w:left w:val="none" w:sz="0" w:space="0" w:color="auto"/>
        <w:bottom w:val="none" w:sz="0" w:space="0" w:color="auto"/>
        <w:right w:val="none" w:sz="0" w:space="0" w:color="auto"/>
      </w:divBdr>
    </w:div>
    <w:div w:id="1314529837">
      <w:bodyDiv w:val="1"/>
      <w:marLeft w:val="0"/>
      <w:marRight w:val="0"/>
      <w:marTop w:val="0"/>
      <w:marBottom w:val="0"/>
      <w:divBdr>
        <w:top w:val="none" w:sz="0" w:space="0" w:color="auto"/>
        <w:left w:val="none" w:sz="0" w:space="0" w:color="auto"/>
        <w:bottom w:val="none" w:sz="0" w:space="0" w:color="auto"/>
        <w:right w:val="none" w:sz="0" w:space="0" w:color="auto"/>
      </w:divBdr>
    </w:div>
    <w:div w:id="1314604276">
      <w:bodyDiv w:val="1"/>
      <w:marLeft w:val="0"/>
      <w:marRight w:val="0"/>
      <w:marTop w:val="0"/>
      <w:marBottom w:val="0"/>
      <w:divBdr>
        <w:top w:val="none" w:sz="0" w:space="0" w:color="auto"/>
        <w:left w:val="none" w:sz="0" w:space="0" w:color="auto"/>
        <w:bottom w:val="none" w:sz="0" w:space="0" w:color="auto"/>
        <w:right w:val="none" w:sz="0" w:space="0" w:color="auto"/>
      </w:divBdr>
    </w:div>
    <w:div w:id="1314918312">
      <w:bodyDiv w:val="1"/>
      <w:marLeft w:val="0"/>
      <w:marRight w:val="0"/>
      <w:marTop w:val="0"/>
      <w:marBottom w:val="0"/>
      <w:divBdr>
        <w:top w:val="none" w:sz="0" w:space="0" w:color="auto"/>
        <w:left w:val="none" w:sz="0" w:space="0" w:color="auto"/>
        <w:bottom w:val="none" w:sz="0" w:space="0" w:color="auto"/>
        <w:right w:val="none" w:sz="0" w:space="0" w:color="auto"/>
      </w:divBdr>
    </w:div>
    <w:div w:id="1315177729">
      <w:bodyDiv w:val="1"/>
      <w:marLeft w:val="0"/>
      <w:marRight w:val="0"/>
      <w:marTop w:val="0"/>
      <w:marBottom w:val="0"/>
      <w:divBdr>
        <w:top w:val="none" w:sz="0" w:space="0" w:color="auto"/>
        <w:left w:val="none" w:sz="0" w:space="0" w:color="auto"/>
        <w:bottom w:val="none" w:sz="0" w:space="0" w:color="auto"/>
        <w:right w:val="none" w:sz="0" w:space="0" w:color="auto"/>
      </w:divBdr>
    </w:div>
    <w:div w:id="1315338157">
      <w:bodyDiv w:val="1"/>
      <w:marLeft w:val="0"/>
      <w:marRight w:val="0"/>
      <w:marTop w:val="0"/>
      <w:marBottom w:val="0"/>
      <w:divBdr>
        <w:top w:val="none" w:sz="0" w:space="0" w:color="auto"/>
        <w:left w:val="none" w:sz="0" w:space="0" w:color="auto"/>
        <w:bottom w:val="none" w:sz="0" w:space="0" w:color="auto"/>
        <w:right w:val="none" w:sz="0" w:space="0" w:color="auto"/>
      </w:divBdr>
    </w:div>
    <w:div w:id="1315373609">
      <w:bodyDiv w:val="1"/>
      <w:marLeft w:val="0"/>
      <w:marRight w:val="0"/>
      <w:marTop w:val="0"/>
      <w:marBottom w:val="0"/>
      <w:divBdr>
        <w:top w:val="none" w:sz="0" w:space="0" w:color="auto"/>
        <w:left w:val="none" w:sz="0" w:space="0" w:color="auto"/>
        <w:bottom w:val="none" w:sz="0" w:space="0" w:color="auto"/>
        <w:right w:val="none" w:sz="0" w:space="0" w:color="auto"/>
      </w:divBdr>
    </w:div>
    <w:div w:id="1315795395">
      <w:bodyDiv w:val="1"/>
      <w:marLeft w:val="0"/>
      <w:marRight w:val="0"/>
      <w:marTop w:val="0"/>
      <w:marBottom w:val="0"/>
      <w:divBdr>
        <w:top w:val="none" w:sz="0" w:space="0" w:color="auto"/>
        <w:left w:val="none" w:sz="0" w:space="0" w:color="auto"/>
        <w:bottom w:val="none" w:sz="0" w:space="0" w:color="auto"/>
        <w:right w:val="none" w:sz="0" w:space="0" w:color="auto"/>
      </w:divBdr>
    </w:div>
    <w:div w:id="1316254824">
      <w:bodyDiv w:val="1"/>
      <w:marLeft w:val="0"/>
      <w:marRight w:val="0"/>
      <w:marTop w:val="0"/>
      <w:marBottom w:val="0"/>
      <w:divBdr>
        <w:top w:val="none" w:sz="0" w:space="0" w:color="auto"/>
        <w:left w:val="none" w:sz="0" w:space="0" w:color="auto"/>
        <w:bottom w:val="none" w:sz="0" w:space="0" w:color="auto"/>
        <w:right w:val="none" w:sz="0" w:space="0" w:color="auto"/>
      </w:divBdr>
    </w:div>
    <w:div w:id="1316374796">
      <w:bodyDiv w:val="1"/>
      <w:marLeft w:val="0"/>
      <w:marRight w:val="0"/>
      <w:marTop w:val="0"/>
      <w:marBottom w:val="0"/>
      <w:divBdr>
        <w:top w:val="none" w:sz="0" w:space="0" w:color="auto"/>
        <w:left w:val="none" w:sz="0" w:space="0" w:color="auto"/>
        <w:bottom w:val="none" w:sz="0" w:space="0" w:color="auto"/>
        <w:right w:val="none" w:sz="0" w:space="0" w:color="auto"/>
      </w:divBdr>
    </w:div>
    <w:div w:id="1316565221">
      <w:bodyDiv w:val="1"/>
      <w:marLeft w:val="0"/>
      <w:marRight w:val="0"/>
      <w:marTop w:val="0"/>
      <w:marBottom w:val="0"/>
      <w:divBdr>
        <w:top w:val="none" w:sz="0" w:space="0" w:color="auto"/>
        <w:left w:val="none" w:sz="0" w:space="0" w:color="auto"/>
        <w:bottom w:val="none" w:sz="0" w:space="0" w:color="auto"/>
        <w:right w:val="none" w:sz="0" w:space="0" w:color="auto"/>
      </w:divBdr>
    </w:div>
    <w:div w:id="1316569326">
      <w:bodyDiv w:val="1"/>
      <w:marLeft w:val="0"/>
      <w:marRight w:val="0"/>
      <w:marTop w:val="0"/>
      <w:marBottom w:val="0"/>
      <w:divBdr>
        <w:top w:val="none" w:sz="0" w:space="0" w:color="auto"/>
        <w:left w:val="none" w:sz="0" w:space="0" w:color="auto"/>
        <w:bottom w:val="none" w:sz="0" w:space="0" w:color="auto"/>
        <w:right w:val="none" w:sz="0" w:space="0" w:color="auto"/>
      </w:divBdr>
    </w:div>
    <w:div w:id="1316646091">
      <w:bodyDiv w:val="1"/>
      <w:marLeft w:val="0"/>
      <w:marRight w:val="0"/>
      <w:marTop w:val="0"/>
      <w:marBottom w:val="0"/>
      <w:divBdr>
        <w:top w:val="none" w:sz="0" w:space="0" w:color="auto"/>
        <w:left w:val="none" w:sz="0" w:space="0" w:color="auto"/>
        <w:bottom w:val="none" w:sz="0" w:space="0" w:color="auto"/>
        <w:right w:val="none" w:sz="0" w:space="0" w:color="auto"/>
      </w:divBdr>
    </w:div>
    <w:div w:id="1316836181">
      <w:bodyDiv w:val="1"/>
      <w:marLeft w:val="0"/>
      <w:marRight w:val="0"/>
      <w:marTop w:val="0"/>
      <w:marBottom w:val="0"/>
      <w:divBdr>
        <w:top w:val="none" w:sz="0" w:space="0" w:color="auto"/>
        <w:left w:val="none" w:sz="0" w:space="0" w:color="auto"/>
        <w:bottom w:val="none" w:sz="0" w:space="0" w:color="auto"/>
        <w:right w:val="none" w:sz="0" w:space="0" w:color="auto"/>
      </w:divBdr>
    </w:div>
    <w:div w:id="1317025654">
      <w:bodyDiv w:val="1"/>
      <w:marLeft w:val="0"/>
      <w:marRight w:val="0"/>
      <w:marTop w:val="0"/>
      <w:marBottom w:val="0"/>
      <w:divBdr>
        <w:top w:val="none" w:sz="0" w:space="0" w:color="auto"/>
        <w:left w:val="none" w:sz="0" w:space="0" w:color="auto"/>
        <w:bottom w:val="none" w:sz="0" w:space="0" w:color="auto"/>
        <w:right w:val="none" w:sz="0" w:space="0" w:color="auto"/>
      </w:divBdr>
    </w:div>
    <w:div w:id="1317106057">
      <w:bodyDiv w:val="1"/>
      <w:marLeft w:val="0"/>
      <w:marRight w:val="0"/>
      <w:marTop w:val="0"/>
      <w:marBottom w:val="0"/>
      <w:divBdr>
        <w:top w:val="none" w:sz="0" w:space="0" w:color="auto"/>
        <w:left w:val="none" w:sz="0" w:space="0" w:color="auto"/>
        <w:bottom w:val="none" w:sz="0" w:space="0" w:color="auto"/>
        <w:right w:val="none" w:sz="0" w:space="0" w:color="auto"/>
      </w:divBdr>
    </w:div>
    <w:div w:id="1317342357">
      <w:bodyDiv w:val="1"/>
      <w:marLeft w:val="0"/>
      <w:marRight w:val="0"/>
      <w:marTop w:val="0"/>
      <w:marBottom w:val="0"/>
      <w:divBdr>
        <w:top w:val="none" w:sz="0" w:space="0" w:color="auto"/>
        <w:left w:val="none" w:sz="0" w:space="0" w:color="auto"/>
        <w:bottom w:val="none" w:sz="0" w:space="0" w:color="auto"/>
        <w:right w:val="none" w:sz="0" w:space="0" w:color="auto"/>
      </w:divBdr>
    </w:div>
    <w:div w:id="1317612466">
      <w:bodyDiv w:val="1"/>
      <w:marLeft w:val="0"/>
      <w:marRight w:val="0"/>
      <w:marTop w:val="0"/>
      <w:marBottom w:val="0"/>
      <w:divBdr>
        <w:top w:val="none" w:sz="0" w:space="0" w:color="auto"/>
        <w:left w:val="none" w:sz="0" w:space="0" w:color="auto"/>
        <w:bottom w:val="none" w:sz="0" w:space="0" w:color="auto"/>
        <w:right w:val="none" w:sz="0" w:space="0" w:color="auto"/>
      </w:divBdr>
    </w:div>
    <w:div w:id="1318456723">
      <w:bodyDiv w:val="1"/>
      <w:marLeft w:val="0"/>
      <w:marRight w:val="0"/>
      <w:marTop w:val="0"/>
      <w:marBottom w:val="0"/>
      <w:divBdr>
        <w:top w:val="none" w:sz="0" w:space="0" w:color="auto"/>
        <w:left w:val="none" w:sz="0" w:space="0" w:color="auto"/>
        <w:bottom w:val="none" w:sz="0" w:space="0" w:color="auto"/>
        <w:right w:val="none" w:sz="0" w:space="0" w:color="auto"/>
      </w:divBdr>
    </w:div>
    <w:div w:id="1318608724">
      <w:bodyDiv w:val="1"/>
      <w:marLeft w:val="0"/>
      <w:marRight w:val="0"/>
      <w:marTop w:val="0"/>
      <w:marBottom w:val="0"/>
      <w:divBdr>
        <w:top w:val="none" w:sz="0" w:space="0" w:color="auto"/>
        <w:left w:val="none" w:sz="0" w:space="0" w:color="auto"/>
        <w:bottom w:val="none" w:sz="0" w:space="0" w:color="auto"/>
        <w:right w:val="none" w:sz="0" w:space="0" w:color="auto"/>
      </w:divBdr>
    </w:div>
    <w:div w:id="1318609010">
      <w:bodyDiv w:val="1"/>
      <w:marLeft w:val="0"/>
      <w:marRight w:val="0"/>
      <w:marTop w:val="0"/>
      <w:marBottom w:val="0"/>
      <w:divBdr>
        <w:top w:val="none" w:sz="0" w:space="0" w:color="auto"/>
        <w:left w:val="none" w:sz="0" w:space="0" w:color="auto"/>
        <w:bottom w:val="none" w:sz="0" w:space="0" w:color="auto"/>
        <w:right w:val="none" w:sz="0" w:space="0" w:color="auto"/>
      </w:divBdr>
    </w:div>
    <w:div w:id="1318655950">
      <w:bodyDiv w:val="1"/>
      <w:marLeft w:val="0"/>
      <w:marRight w:val="0"/>
      <w:marTop w:val="0"/>
      <w:marBottom w:val="0"/>
      <w:divBdr>
        <w:top w:val="none" w:sz="0" w:space="0" w:color="auto"/>
        <w:left w:val="none" w:sz="0" w:space="0" w:color="auto"/>
        <w:bottom w:val="none" w:sz="0" w:space="0" w:color="auto"/>
        <w:right w:val="none" w:sz="0" w:space="0" w:color="auto"/>
      </w:divBdr>
    </w:div>
    <w:div w:id="1318848083">
      <w:bodyDiv w:val="1"/>
      <w:marLeft w:val="0"/>
      <w:marRight w:val="0"/>
      <w:marTop w:val="0"/>
      <w:marBottom w:val="0"/>
      <w:divBdr>
        <w:top w:val="none" w:sz="0" w:space="0" w:color="auto"/>
        <w:left w:val="none" w:sz="0" w:space="0" w:color="auto"/>
        <w:bottom w:val="none" w:sz="0" w:space="0" w:color="auto"/>
        <w:right w:val="none" w:sz="0" w:space="0" w:color="auto"/>
      </w:divBdr>
    </w:div>
    <w:div w:id="1319000441">
      <w:bodyDiv w:val="1"/>
      <w:marLeft w:val="0"/>
      <w:marRight w:val="0"/>
      <w:marTop w:val="0"/>
      <w:marBottom w:val="0"/>
      <w:divBdr>
        <w:top w:val="none" w:sz="0" w:space="0" w:color="auto"/>
        <w:left w:val="none" w:sz="0" w:space="0" w:color="auto"/>
        <w:bottom w:val="none" w:sz="0" w:space="0" w:color="auto"/>
        <w:right w:val="none" w:sz="0" w:space="0" w:color="auto"/>
      </w:divBdr>
    </w:div>
    <w:div w:id="1319844016">
      <w:bodyDiv w:val="1"/>
      <w:marLeft w:val="0"/>
      <w:marRight w:val="0"/>
      <w:marTop w:val="0"/>
      <w:marBottom w:val="0"/>
      <w:divBdr>
        <w:top w:val="none" w:sz="0" w:space="0" w:color="auto"/>
        <w:left w:val="none" w:sz="0" w:space="0" w:color="auto"/>
        <w:bottom w:val="none" w:sz="0" w:space="0" w:color="auto"/>
        <w:right w:val="none" w:sz="0" w:space="0" w:color="auto"/>
      </w:divBdr>
    </w:div>
    <w:div w:id="1320310904">
      <w:bodyDiv w:val="1"/>
      <w:marLeft w:val="0"/>
      <w:marRight w:val="0"/>
      <w:marTop w:val="0"/>
      <w:marBottom w:val="0"/>
      <w:divBdr>
        <w:top w:val="none" w:sz="0" w:space="0" w:color="auto"/>
        <w:left w:val="none" w:sz="0" w:space="0" w:color="auto"/>
        <w:bottom w:val="none" w:sz="0" w:space="0" w:color="auto"/>
        <w:right w:val="none" w:sz="0" w:space="0" w:color="auto"/>
      </w:divBdr>
    </w:div>
    <w:div w:id="1320772299">
      <w:bodyDiv w:val="1"/>
      <w:marLeft w:val="0"/>
      <w:marRight w:val="0"/>
      <w:marTop w:val="0"/>
      <w:marBottom w:val="0"/>
      <w:divBdr>
        <w:top w:val="none" w:sz="0" w:space="0" w:color="auto"/>
        <w:left w:val="none" w:sz="0" w:space="0" w:color="auto"/>
        <w:bottom w:val="none" w:sz="0" w:space="0" w:color="auto"/>
        <w:right w:val="none" w:sz="0" w:space="0" w:color="auto"/>
      </w:divBdr>
    </w:div>
    <w:div w:id="1320886638">
      <w:bodyDiv w:val="1"/>
      <w:marLeft w:val="0"/>
      <w:marRight w:val="0"/>
      <w:marTop w:val="0"/>
      <w:marBottom w:val="0"/>
      <w:divBdr>
        <w:top w:val="none" w:sz="0" w:space="0" w:color="auto"/>
        <w:left w:val="none" w:sz="0" w:space="0" w:color="auto"/>
        <w:bottom w:val="none" w:sz="0" w:space="0" w:color="auto"/>
        <w:right w:val="none" w:sz="0" w:space="0" w:color="auto"/>
      </w:divBdr>
    </w:div>
    <w:div w:id="1321692904">
      <w:bodyDiv w:val="1"/>
      <w:marLeft w:val="0"/>
      <w:marRight w:val="0"/>
      <w:marTop w:val="0"/>
      <w:marBottom w:val="0"/>
      <w:divBdr>
        <w:top w:val="none" w:sz="0" w:space="0" w:color="auto"/>
        <w:left w:val="none" w:sz="0" w:space="0" w:color="auto"/>
        <w:bottom w:val="none" w:sz="0" w:space="0" w:color="auto"/>
        <w:right w:val="none" w:sz="0" w:space="0" w:color="auto"/>
      </w:divBdr>
    </w:div>
    <w:div w:id="1322152625">
      <w:bodyDiv w:val="1"/>
      <w:marLeft w:val="0"/>
      <w:marRight w:val="0"/>
      <w:marTop w:val="0"/>
      <w:marBottom w:val="0"/>
      <w:divBdr>
        <w:top w:val="none" w:sz="0" w:space="0" w:color="auto"/>
        <w:left w:val="none" w:sz="0" w:space="0" w:color="auto"/>
        <w:bottom w:val="none" w:sz="0" w:space="0" w:color="auto"/>
        <w:right w:val="none" w:sz="0" w:space="0" w:color="auto"/>
      </w:divBdr>
    </w:div>
    <w:div w:id="1322736600">
      <w:bodyDiv w:val="1"/>
      <w:marLeft w:val="0"/>
      <w:marRight w:val="0"/>
      <w:marTop w:val="0"/>
      <w:marBottom w:val="0"/>
      <w:divBdr>
        <w:top w:val="none" w:sz="0" w:space="0" w:color="auto"/>
        <w:left w:val="none" w:sz="0" w:space="0" w:color="auto"/>
        <w:bottom w:val="none" w:sz="0" w:space="0" w:color="auto"/>
        <w:right w:val="none" w:sz="0" w:space="0" w:color="auto"/>
      </w:divBdr>
    </w:div>
    <w:div w:id="1322855982">
      <w:bodyDiv w:val="1"/>
      <w:marLeft w:val="0"/>
      <w:marRight w:val="0"/>
      <w:marTop w:val="0"/>
      <w:marBottom w:val="0"/>
      <w:divBdr>
        <w:top w:val="none" w:sz="0" w:space="0" w:color="auto"/>
        <w:left w:val="none" w:sz="0" w:space="0" w:color="auto"/>
        <w:bottom w:val="none" w:sz="0" w:space="0" w:color="auto"/>
        <w:right w:val="none" w:sz="0" w:space="0" w:color="auto"/>
      </w:divBdr>
    </w:div>
    <w:div w:id="1323044499">
      <w:bodyDiv w:val="1"/>
      <w:marLeft w:val="0"/>
      <w:marRight w:val="0"/>
      <w:marTop w:val="0"/>
      <w:marBottom w:val="0"/>
      <w:divBdr>
        <w:top w:val="none" w:sz="0" w:space="0" w:color="auto"/>
        <w:left w:val="none" w:sz="0" w:space="0" w:color="auto"/>
        <w:bottom w:val="none" w:sz="0" w:space="0" w:color="auto"/>
        <w:right w:val="none" w:sz="0" w:space="0" w:color="auto"/>
      </w:divBdr>
    </w:div>
    <w:div w:id="1323194155">
      <w:bodyDiv w:val="1"/>
      <w:marLeft w:val="0"/>
      <w:marRight w:val="0"/>
      <w:marTop w:val="0"/>
      <w:marBottom w:val="0"/>
      <w:divBdr>
        <w:top w:val="none" w:sz="0" w:space="0" w:color="auto"/>
        <w:left w:val="none" w:sz="0" w:space="0" w:color="auto"/>
        <w:bottom w:val="none" w:sz="0" w:space="0" w:color="auto"/>
        <w:right w:val="none" w:sz="0" w:space="0" w:color="auto"/>
      </w:divBdr>
    </w:div>
    <w:div w:id="1323240356">
      <w:bodyDiv w:val="1"/>
      <w:marLeft w:val="0"/>
      <w:marRight w:val="0"/>
      <w:marTop w:val="0"/>
      <w:marBottom w:val="0"/>
      <w:divBdr>
        <w:top w:val="none" w:sz="0" w:space="0" w:color="auto"/>
        <w:left w:val="none" w:sz="0" w:space="0" w:color="auto"/>
        <w:bottom w:val="none" w:sz="0" w:space="0" w:color="auto"/>
        <w:right w:val="none" w:sz="0" w:space="0" w:color="auto"/>
      </w:divBdr>
    </w:div>
    <w:div w:id="1323267565">
      <w:bodyDiv w:val="1"/>
      <w:marLeft w:val="0"/>
      <w:marRight w:val="0"/>
      <w:marTop w:val="0"/>
      <w:marBottom w:val="0"/>
      <w:divBdr>
        <w:top w:val="none" w:sz="0" w:space="0" w:color="auto"/>
        <w:left w:val="none" w:sz="0" w:space="0" w:color="auto"/>
        <w:bottom w:val="none" w:sz="0" w:space="0" w:color="auto"/>
        <w:right w:val="none" w:sz="0" w:space="0" w:color="auto"/>
      </w:divBdr>
    </w:div>
    <w:div w:id="1323313405">
      <w:bodyDiv w:val="1"/>
      <w:marLeft w:val="0"/>
      <w:marRight w:val="0"/>
      <w:marTop w:val="0"/>
      <w:marBottom w:val="0"/>
      <w:divBdr>
        <w:top w:val="none" w:sz="0" w:space="0" w:color="auto"/>
        <w:left w:val="none" w:sz="0" w:space="0" w:color="auto"/>
        <w:bottom w:val="none" w:sz="0" w:space="0" w:color="auto"/>
        <w:right w:val="none" w:sz="0" w:space="0" w:color="auto"/>
      </w:divBdr>
    </w:div>
    <w:div w:id="1323657761">
      <w:bodyDiv w:val="1"/>
      <w:marLeft w:val="0"/>
      <w:marRight w:val="0"/>
      <w:marTop w:val="0"/>
      <w:marBottom w:val="0"/>
      <w:divBdr>
        <w:top w:val="none" w:sz="0" w:space="0" w:color="auto"/>
        <w:left w:val="none" w:sz="0" w:space="0" w:color="auto"/>
        <w:bottom w:val="none" w:sz="0" w:space="0" w:color="auto"/>
        <w:right w:val="none" w:sz="0" w:space="0" w:color="auto"/>
      </w:divBdr>
    </w:div>
    <w:div w:id="1323974040">
      <w:bodyDiv w:val="1"/>
      <w:marLeft w:val="0"/>
      <w:marRight w:val="0"/>
      <w:marTop w:val="0"/>
      <w:marBottom w:val="0"/>
      <w:divBdr>
        <w:top w:val="none" w:sz="0" w:space="0" w:color="auto"/>
        <w:left w:val="none" w:sz="0" w:space="0" w:color="auto"/>
        <w:bottom w:val="none" w:sz="0" w:space="0" w:color="auto"/>
        <w:right w:val="none" w:sz="0" w:space="0" w:color="auto"/>
      </w:divBdr>
    </w:div>
    <w:div w:id="1324504969">
      <w:bodyDiv w:val="1"/>
      <w:marLeft w:val="0"/>
      <w:marRight w:val="0"/>
      <w:marTop w:val="0"/>
      <w:marBottom w:val="0"/>
      <w:divBdr>
        <w:top w:val="none" w:sz="0" w:space="0" w:color="auto"/>
        <w:left w:val="none" w:sz="0" w:space="0" w:color="auto"/>
        <w:bottom w:val="none" w:sz="0" w:space="0" w:color="auto"/>
        <w:right w:val="none" w:sz="0" w:space="0" w:color="auto"/>
      </w:divBdr>
    </w:div>
    <w:div w:id="1324696138">
      <w:bodyDiv w:val="1"/>
      <w:marLeft w:val="0"/>
      <w:marRight w:val="0"/>
      <w:marTop w:val="0"/>
      <w:marBottom w:val="0"/>
      <w:divBdr>
        <w:top w:val="none" w:sz="0" w:space="0" w:color="auto"/>
        <w:left w:val="none" w:sz="0" w:space="0" w:color="auto"/>
        <w:bottom w:val="none" w:sz="0" w:space="0" w:color="auto"/>
        <w:right w:val="none" w:sz="0" w:space="0" w:color="auto"/>
      </w:divBdr>
    </w:div>
    <w:div w:id="1324966864">
      <w:bodyDiv w:val="1"/>
      <w:marLeft w:val="0"/>
      <w:marRight w:val="0"/>
      <w:marTop w:val="0"/>
      <w:marBottom w:val="0"/>
      <w:divBdr>
        <w:top w:val="none" w:sz="0" w:space="0" w:color="auto"/>
        <w:left w:val="none" w:sz="0" w:space="0" w:color="auto"/>
        <w:bottom w:val="none" w:sz="0" w:space="0" w:color="auto"/>
        <w:right w:val="none" w:sz="0" w:space="0" w:color="auto"/>
      </w:divBdr>
    </w:div>
    <w:div w:id="1325009960">
      <w:bodyDiv w:val="1"/>
      <w:marLeft w:val="0"/>
      <w:marRight w:val="0"/>
      <w:marTop w:val="0"/>
      <w:marBottom w:val="0"/>
      <w:divBdr>
        <w:top w:val="none" w:sz="0" w:space="0" w:color="auto"/>
        <w:left w:val="none" w:sz="0" w:space="0" w:color="auto"/>
        <w:bottom w:val="none" w:sz="0" w:space="0" w:color="auto"/>
        <w:right w:val="none" w:sz="0" w:space="0" w:color="auto"/>
      </w:divBdr>
    </w:div>
    <w:div w:id="1325159721">
      <w:bodyDiv w:val="1"/>
      <w:marLeft w:val="0"/>
      <w:marRight w:val="0"/>
      <w:marTop w:val="0"/>
      <w:marBottom w:val="0"/>
      <w:divBdr>
        <w:top w:val="none" w:sz="0" w:space="0" w:color="auto"/>
        <w:left w:val="none" w:sz="0" w:space="0" w:color="auto"/>
        <w:bottom w:val="none" w:sz="0" w:space="0" w:color="auto"/>
        <w:right w:val="none" w:sz="0" w:space="0" w:color="auto"/>
      </w:divBdr>
    </w:div>
    <w:div w:id="1325400083">
      <w:bodyDiv w:val="1"/>
      <w:marLeft w:val="0"/>
      <w:marRight w:val="0"/>
      <w:marTop w:val="0"/>
      <w:marBottom w:val="0"/>
      <w:divBdr>
        <w:top w:val="none" w:sz="0" w:space="0" w:color="auto"/>
        <w:left w:val="none" w:sz="0" w:space="0" w:color="auto"/>
        <w:bottom w:val="none" w:sz="0" w:space="0" w:color="auto"/>
        <w:right w:val="none" w:sz="0" w:space="0" w:color="auto"/>
      </w:divBdr>
    </w:div>
    <w:div w:id="1325666228">
      <w:bodyDiv w:val="1"/>
      <w:marLeft w:val="0"/>
      <w:marRight w:val="0"/>
      <w:marTop w:val="0"/>
      <w:marBottom w:val="0"/>
      <w:divBdr>
        <w:top w:val="none" w:sz="0" w:space="0" w:color="auto"/>
        <w:left w:val="none" w:sz="0" w:space="0" w:color="auto"/>
        <w:bottom w:val="none" w:sz="0" w:space="0" w:color="auto"/>
        <w:right w:val="none" w:sz="0" w:space="0" w:color="auto"/>
      </w:divBdr>
    </w:div>
    <w:div w:id="1325744245">
      <w:bodyDiv w:val="1"/>
      <w:marLeft w:val="0"/>
      <w:marRight w:val="0"/>
      <w:marTop w:val="0"/>
      <w:marBottom w:val="0"/>
      <w:divBdr>
        <w:top w:val="none" w:sz="0" w:space="0" w:color="auto"/>
        <w:left w:val="none" w:sz="0" w:space="0" w:color="auto"/>
        <w:bottom w:val="none" w:sz="0" w:space="0" w:color="auto"/>
        <w:right w:val="none" w:sz="0" w:space="0" w:color="auto"/>
      </w:divBdr>
    </w:div>
    <w:div w:id="1326661592">
      <w:bodyDiv w:val="1"/>
      <w:marLeft w:val="0"/>
      <w:marRight w:val="0"/>
      <w:marTop w:val="0"/>
      <w:marBottom w:val="0"/>
      <w:divBdr>
        <w:top w:val="none" w:sz="0" w:space="0" w:color="auto"/>
        <w:left w:val="none" w:sz="0" w:space="0" w:color="auto"/>
        <w:bottom w:val="none" w:sz="0" w:space="0" w:color="auto"/>
        <w:right w:val="none" w:sz="0" w:space="0" w:color="auto"/>
      </w:divBdr>
    </w:div>
    <w:div w:id="1326662988">
      <w:bodyDiv w:val="1"/>
      <w:marLeft w:val="0"/>
      <w:marRight w:val="0"/>
      <w:marTop w:val="0"/>
      <w:marBottom w:val="0"/>
      <w:divBdr>
        <w:top w:val="none" w:sz="0" w:space="0" w:color="auto"/>
        <w:left w:val="none" w:sz="0" w:space="0" w:color="auto"/>
        <w:bottom w:val="none" w:sz="0" w:space="0" w:color="auto"/>
        <w:right w:val="none" w:sz="0" w:space="0" w:color="auto"/>
      </w:divBdr>
    </w:div>
    <w:div w:id="1326712015">
      <w:bodyDiv w:val="1"/>
      <w:marLeft w:val="0"/>
      <w:marRight w:val="0"/>
      <w:marTop w:val="0"/>
      <w:marBottom w:val="0"/>
      <w:divBdr>
        <w:top w:val="none" w:sz="0" w:space="0" w:color="auto"/>
        <w:left w:val="none" w:sz="0" w:space="0" w:color="auto"/>
        <w:bottom w:val="none" w:sz="0" w:space="0" w:color="auto"/>
        <w:right w:val="none" w:sz="0" w:space="0" w:color="auto"/>
      </w:divBdr>
    </w:div>
    <w:div w:id="1327588369">
      <w:bodyDiv w:val="1"/>
      <w:marLeft w:val="0"/>
      <w:marRight w:val="0"/>
      <w:marTop w:val="0"/>
      <w:marBottom w:val="0"/>
      <w:divBdr>
        <w:top w:val="none" w:sz="0" w:space="0" w:color="auto"/>
        <w:left w:val="none" w:sz="0" w:space="0" w:color="auto"/>
        <w:bottom w:val="none" w:sz="0" w:space="0" w:color="auto"/>
        <w:right w:val="none" w:sz="0" w:space="0" w:color="auto"/>
      </w:divBdr>
    </w:div>
    <w:div w:id="1327591947">
      <w:bodyDiv w:val="1"/>
      <w:marLeft w:val="0"/>
      <w:marRight w:val="0"/>
      <w:marTop w:val="0"/>
      <w:marBottom w:val="0"/>
      <w:divBdr>
        <w:top w:val="none" w:sz="0" w:space="0" w:color="auto"/>
        <w:left w:val="none" w:sz="0" w:space="0" w:color="auto"/>
        <w:bottom w:val="none" w:sz="0" w:space="0" w:color="auto"/>
        <w:right w:val="none" w:sz="0" w:space="0" w:color="auto"/>
      </w:divBdr>
    </w:div>
    <w:div w:id="1328049309">
      <w:bodyDiv w:val="1"/>
      <w:marLeft w:val="0"/>
      <w:marRight w:val="0"/>
      <w:marTop w:val="0"/>
      <w:marBottom w:val="0"/>
      <w:divBdr>
        <w:top w:val="none" w:sz="0" w:space="0" w:color="auto"/>
        <w:left w:val="none" w:sz="0" w:space="0" w:color="auto"/>
        <w:bottom w:val="none" w:sz="0" w:space="0" w:color="auto"/>
        <w:right w:val="none" w:sz="0" w:space="0" w:color="auto"/>
      </w:divBdr>
    </w:div>
    <w:div w:id="1328364378">
      <w:bodyDiv w:val="1"/>
      <w:marLeft w:val="0"/>
      <w:marRight w:val="0"/>
      <w:marTop w:val="0"/>
      <w:marBottom w:val="0"/>
      <w:divBdr>
        <w:top w:val="none" w:sz="0" w:space="0" w:color="auto"/>
        <w:left w:val="none" w:sz="0" w:space="0" w:color="auto"/>
        <w:bottom w:val="none" w:sz="0" w:space="0" w:color="auto"/>
        <w:right w:val="none" w:sz="0" w:space="0" w:color="auto"/>
      </w:divBdr>
    </w:div>
    <w:div w:id="1328554526">
      <w:bodyDiv w:val="1"/>
      <w:marLeft w:val="0"/>
      <w:marRight w:val="0"/>
      <w:marTop w:val="0"/>
      <w:marBottom w:val="0"/>
      <w:divBdr>
        <w:top w:val="none" w:sz="0" w:space="0" w:color="auto"/>
        <w:left w:val="none" w:sz="0" w:space="0" w:color="auto"/>
        <w:bottom w:val="none" w:sz="0" w:space="0" w:color="auto"/>
        <w:right w:val="none" w:sz="0" w:space="0" w:color="auto"/>
      </w:divBdr>
    </w:div>
    <w:div w:id="1328632103">
      <w:bodyDiv w:val="1"/>
      <w:marLeft w:val="0"/>
      <w:marRight w:val="0"/>
      <w:marTop w:val="0"/>
      <w:marBottom w:val="0"/>
      <w:divBdr>
        <w:top w:val="none" w:sz="0" w:space="0" w:color="auto"/>
        <w:left w:val="none" w:sz="0" w:space="0" w:color="auto"/>
        <w:bottom w:val="none" w:sz="0" w:space="0" w:color="auto"/>
        <w:right w:val="none" w:sz="0" w:space="0" w:color="auto"/>
      </w:divBdr>
    </w:div>
    <w:div w:id="1328709537">
      <w:bodyDiv w:val="1"/>
      <w:marLeft w:val="0"/>
      <w:marRight w:val="0"/>
      <w:marTop w:val="0"/>
      <w:marBottom w:val="0"/>
      <w:divBdr>
        <w:top w:val="none" w:sz="0" w:space="0" w:color="auto"/>
        <w:left w:val="none" w:sz="0" w:space="0" w:color="auto"/>
        <w:bottom w:val="none" w:sz="0" w:space="0" w:color="auto"/>
        <w:right w:val="none" w:sz="0" w:space="0" w:color="auto"/>
      </w:divBdr>
    </w:div>
    <w:div w:id="1329670120">
      <w:bodyDiv w:val="1"/>
      <w:marLeft w:val="0"/>
      <w:marRight w:val="0"/>
      <w:marTop w:val="0"/>
      <w:marBottom w:val="0"/>
      <w:divBdr>
        <w:top w:val="none" w:sz="0" w:space="0" w:color="auto"/>
        <w:left w:val="none" w:sz="0" w:space="0" w:color="auto"/>
        <w:bottom w:val="none" w:sz="0" w:space="0" w:color="auto"/>
        <w:right w:val="none" w:sz="0" w:space="0" w:color="auto"/>
      </w:divBdr>
    </w:div>
    <w:div w:id="1330475193">
      <w:bodyDiv w:val="1"/>
      <w:marLeft w:val="0"/>
      <w:marRight w:val="0"/>
      <w:marTop w:val="0"/>
      <w:marBottom w:val="0"/>
      <w:divBdr>
        <w:top w:val="none" w:sz="0" w:space="0" w:color="auto"/>
        <w:left w:val="none" w:sz="0" w:space="0" w:color="auto"/>
        <w:bottom w:val="none" w:sz="0" w:space="0" w:color="auto"/>
        <w:right w:val="none" w:sz="0" w:space="0" w:color="auto"/>
      </w:divBdr>
    </w:div>
    <w:div w:id="1330793727">
      <w:bodyDiv w:val="1"/>
      <w:marLeft w:val="0"/>
      <w:marRight w:val="0"/>
      <w:marTop w:val="0"/>
      <w:marBottom w:val="0"/>
      <w:divBdr>
        <w:top w:val="none" w:sz="0" w:space="0" w:color="auto"/>
        <w:left w:val="none" w:sz="0" w:space="0" w:color="auto"/>
        <w:bottom w:val="none" w:sz="0" w:space="0" w:color="auto"/>
        <w:right w:val="none" w:sz="0" w:space="0" w:color="auto"/>
      </w:divBdr>
    </w:div>
    <w:div w:id="1331105873">
      <w:bodyDiv w:val="1"/>
      <w:marLeft w:val="0"/>
      <w:marRight w:val="0"/>
      <w:marTop w:val="0"/>
      <w:marBottom w:val="0"/>
      <w:divBdr>
        <w:top w:val="none" w:sz="0" w:space="0" w:color="auto"/>
        <w:left w:val="none" w:sz="0" w:space="0" w:color="auto"/>
        <w:bottom w:val="none" w:sz="0" w:space="0" w:color="auto"/>
        <w:right w:val="none" w:sz="0" w:space="0" w:color="auto"/>
      </w:divBdr>
    </w:div>
    <w:div w:id="1331133721">
      <w:bodyDiv w:val="1"/>
      <w:marLeft w:val="0"/>
      <w:marRight w:val="0"/>
      <w:marTop w:val="0"/>
      <w:marBottom w:val="0"/>
      <w:divBdr>
        <w:top w:val="none" w:sz="0" w:space="0" w:color="auto"/>
        <w:left w:val="none" w:sz="0" w:space="0" w:color="auto"/>
        <w:bottom w:val="none" w:sz="0" w:space="0" w:color="auto"/>
        <w:right w:val="none" w:sz="0" w:space="0" w:color="auto"/>
      </w:divBdr>
    </w:div>
    <w:div w:id="1331370355">
      <w:bodyDiv w:val="1"/>
      <w:marLeft w:val="0"/>
      <w:marRight w:val="0"/>
      <w:marTop w:val="0"/>
      <w:marBottom w:val="0"/>
      <w:divBdr>
        <w:top w:val="none" w:sz="0" w:space="0" w:color="auto"/>
        <w:left w:val="none" w:sz="0" w:space="0" w:color="auto"/>
        <w:bottom w:val="none" w:sz="0" w:space="0" w:color="auto"/>
        <w:right w:val="none" w:sz="0" w:space="0" w:color="auto"/>
      </w:divBdr>
    </w:div>
    <w:div w:id="1331374871">
      <w:bodyDiv w:val="1"/>
      <w:marLeft w:val="0"/>
      <w:marRight w:val="0"/>
      <w:marTop w:val="0"/>
      <w:marBottom w:val="0"/>
      <w:divBdr>
        <w:top w:val="none" w:sz="0" w:space="0" w:color="auto"/>
        <w:left w:val="none" w:sz="0" w:space="0" w:color="auto"/>
        <w:bottom w:val="none" w:sz="0" w:space="0" w:color="auto"/>
        <w:right w:val="none" w:sz="0" w:space="0" w:color="auto"/>
      </w:divBdr>
    </w:div>
    <w:div w:id="1331831083">
      <w:bodyDiv w:val="1"/>
      <w:marLeft w:val="0"/>
      <w:marRight w:val="0"/>
      <w:marTop w:val="0"/>
      <w:marBottom w:val="0"/>
      <w:divBdr>
        <w:top w:val="none" w:sz="0" w:space="0" w:color="auto"/>
        <w:left w:val="none" w:sz="0" w:space="0" w:color="auto"/>
        <w:bottom w:val="none" w:sz="0" w:space="0" w:color="auto"/>
        <w:right w:val="none" w:sz="0" w:space="0" w:color="auto"/>
      </w:divBdr>
    </w:div>
    <w:div w:id="1332223407">
      <w:bodyDiv w:val="1"/>
      <w:marLeft w:val="0"/>
      <w:marRight w:val="0"/>
      <w:marTop w:val="0"/>
      <w:marBottom w:val="0"/>
      <w:divBdr>
        <w:top w:val="none" w:sz="0" w:space="0" w:color="auto"/>
        <w:left w:val="none" w:sz="0" w:space="0" w:color="auto"/>
        <w:bottom w:val="none" w:sz="0" w:space="0" w:color="auto"/>
        <w:right w:val="none" w:sz="0" w:space="0" w:color="auto"/>
      </w:divBdr>
    </w:div>
    <w:div w:id="1332290564">
      <w:bodyDiv w:val="1"/>
      <w:marLeft w:val="0"/>
      <w:marRight w:val="0"/>
      <w:marTop w:val="0"/>
      <w:marBottom w:val="0"/>
      <w:divBdr>
        <w:top w:val="none" w:sz="0" w:space="0" w:color="auto"/>
        <w:left w:val="none" w:sz="0" w:space="0" w:color="auto"/>
        <w:bottom w:val="none" w:sz="0" w:space="0" w:color="auto"/>
        <w:right w:val="none" w:sz="0" w:space="0" w:color="auto"/>
      </w:divBdr>
    </w:div>
    <w:div w:id="1332298095">
      <w:bodyDiv w:val="1"/>
      <w:marLeft w:val="0"/>
      <w:marRight w:val="0"/>
      <w:marTop w:val="0"/>
      <w:marBottom w:val="0"/>
      <w:divBdr>
        <w:top w:val="none" w:sz="0" w:space="0" w:color="auto"/>
        <w:left w:val="none" w:sz="0" w:space="0" w:color="auto"/>
        <w:bottom w:val="none" w:sz="0" w:space="0" w:color="auto"/>
        <w:right w:val="none" w:sz="0" w:space="0" w:color="auto"/>
      </w:divBdr>
    </w:div>
    <w:div w:id="1332298223">
      <w:bodyDiv w:val="1"/>
      <w:marLeft w:val="0"/>
      <w:marRight w:val="0"/>
      <w:marTop w:val="0"/>
      <w:marBottom w:val="0"/>
      <w:divBdr>
        <w:top w:val="none" w:sz="0" w:space="0" w:color="auto"/>
        <w:left w:val="none" w:sz="0" w:space="0" w:color="auto"/>
        <w:bottom w:val="none" w:sz="0" w:space="0" w:color="auto"/>
        <w:right w:val="none" w:sz="0" w:space="0" w:color="auto"/>
      </w:divBdr>
    </w:div>
    <w:div w:id="1332366844">
      <w:bodyDiv w:val="1"/>
      <w:marLeft w:val="0"/>
      <w:marRight w:val="0"/>
      <w:marTop w:val="0"/>
      <w:marBottom w:val="0"/>
      <w:divBdr>
        <w:top w:val="none" w:sz="0" w:space="0" w:color="auto"/>
        <w:left w:val="none" w:sz="0" w:space="0" w:color="auto"/>
        <w:bottom w:val="none" w:sz="0" w:space="0" w:color="auto"/>
        <w:right w:val="none" w:sz="0" w:space="0" w:color="auto"/>
      </w:divBdr>
    </w:div>
    <w:div w:id="1332483384">
      <w:bodyDiv w:val="1"/>
      <w:marLeft w:val="0"/>
      <w:marRight w:val="0"/>
      <w:marTop w:val="0"/>
      <w:marBottom w:val="0"/>
      <w:divBdr>
        <w:top w:val="none" w:sz="0" w:space="0" w:color="auto"/>
        <w:left w:val="none" w:sz="0" w:space="0" w:color="auto"/>
        <w:bottom w:val="none" w:sz="0" w:space="0" w:color="auto"/>
        <w:right w:val="none" w:sz="0" w:space="0" w:color="auto"/>
      </w:divBdr>
    </w:div>
    <w:div w:id="1332484356">
      <w:bodyDiv w:val="1"/>
      <w:marLeft w:val="0"/>
      <w:marRight w:val="0"/>
      <w:marTop w:val="0"/>
      <w:marBottom w:val="0"/>
      <w:divBdr>
        <w:top w:val="none" w:sz="0" w:space="0" w:color="auto"/>
        <w:left w:val="none" w:sz="0" w:space="0" w:color="auto"/>
        <w:bottom w:val="none" w:sz="0" w:space="0" w:color="auto"/>
        <w:right w:val="none" w:sz="0" w:space="0" w:color="auto"/>
      </w:divBdr>
    </w:div>
    <w:div w:id="1332641028">
      <w:bodyDiv w:val="1"/>
      <w:marLeft w:val="0"/>
      <w:marRight w:val="0"/>
      <w:marTop w:val="0"/>
      <w:marBottom w:val="0"/>
      <w:divBdr>
        <w:top w:val="none" w:sz="0" w:space="0" w:color="auto"/>
        <w:left w:val="none" w:sz="0" w:space="0" w:color="auto"/>
        <w:bottom w:val="none" w:sz="0" w:space="0" w:color="auto"/>
        <w:right w:val="none" w:sz="0" w:space="0" w:color="auto"/>
      </w:divBdr>
    </w:div>
    <w:div w:id="1332828742">
      <w:bodyDiv w:val="1"/>
      <w:marLeft w:val="0"/>
      <w:marRight w:val="0"/>
      <w:marTop w:val="0"/>
      <w:marBottom w:val="0"/>
      <w:divBdr>
        <w:top w:val="none" w:sz="0" w:space="0" w:color="auto"/>
        <w:left w:val="none" w:sz="0" w:space="0" w:color="auto"/>
        <w:bottom w:val="none" w:sz="0" w:space="0" w:color="auto"/>
        <w:right w:val="none" w:sz="0" w:space="0" w:color="auto"/>
      </w:divBdr>
    </w:div>
    <w:div w:id="1333294645">
      <w:bodyDiv w:val="1"/>
      <w:marLeft w:val="0"/>
      <w:marRight w:val="0"/>
      <w:marTop w:val="0"/>
      <w:marBottom w:val="0"/>
      <w:divBdr>
        <w:top w:val="none" w:sz="0" w:space="0" w:color="auto"/>
        <w:left w:val="none" w:sz="0" w:space="0" w:color="auto"/>
        <w:bottom w:val="none" w:sz="0" w:space="0" w:color="auto"/>
        <w:right w:val="none" w:sz="0" w:space="0" w:color="auto"/>
      </w:divBdr>
    </w:div>
    <w:div w:id="1333529109">
      <w:bodyDiv w:val="1"/>
      <w:marLeft w:val="0"/>
      <w:marRight w:val="0"/>
      <w:marTop w:val="0"/>
      <w:marBottom w:val="0"/>
      <w:divBdr>
        <w:top w:val="none" w:sz="0" w:space="0" w:color="auto"/>
        <w:left w:val="none" w:sz="0" w:space="0" w:color="auto"/>
        <w:bottom w:val="none" w:sz="0" w:space="0" w:color="auto"/>
        <w:right w:val="none" w:sz="0" w:space="0" w:color="auto"/>
      </w:divBdr>
    </w:div>
    <w:div w:id="1333869480">
      <w:bodyDiv w:val="1"/>
      <w:marLeft w:val="0"/>
      <w:marRight w:val="0"/>
      <w:marTop w:val="0"/>
      <w:marBottom w:val="0"/>
      <w:divBdr>
        <w:top w:val="none" w:sz="0" w:space="0" w:color="auto"/>
        <w:left w:val="none" w:sz="0" w:space="0" w:color="auto"/>
        <w:bottom w:val="none" w:sz="0" w:space="0" w:color="auto"/>
        <w:right w:val="none" w:sz="0" w:space="0" w:color="auto"/>
      </w:divBdr>
    </w:div>
    <w:div w:id="1334067049">
      <w:bodyDiv w:val="1"/>
      <w:marLeft w:val="0"/>
      <w:marRight w:val="0"/>
      <w:marTop w:val="0"/>
      <w:marBottom w:val="0"/>
      <w:divBdr>
        <w:top w:val="none" w:sz="0" w:space="0" w:color="auto"/>
        <w:left w:val="none" w:sz="0" w:space="0" w:color="auto"/>
        <w:bottom w:val="none" w:sz="0" w:space="0" w:color="auto"/>
        <w:right w:val="none" w:sz="0" w:space="0" w:color="auto"/>
      </w:divBdr>
    </w:div>
    <w:div w:id="1334262765">
      <w:bodyDiv w:val="1"/>
      <w:marLeft w:val="0"/>
      <w:marRight w:val="0"/>
      <w:marTop w:val="0"/>
      <w:marBottom w:val="0"/>
      <w:divBdr>
        <w:top w:val="none" w:sz="0" w:space="0" w:color="auto"/>
        <w:left w:val="none" w:sz="0" w:space="0" w:color="auto"/>
        <w:bottom w:val="none" w:sz="0" w:space="0" w:color="auto"/>
        <w:right w:val="none" w:sz="0" w:space="0" w:color="auto"/>
      </w:divBdr>
    </w:div>
    <w:div w:id="1334265268">
      <w:bodyDiv w:val="1"/>
      <w:marLeft w:val="0"/>
      <w:marRight w:val="0"/>
      <w:marTop w:val="0"/>
      <w:marBottom w:val="0"/>
      <w:divBdr>
        <w:top w:val="none" w:sz="0" w:space="0" w:color="auto"/>
        <w:left w:val="none" w:sz="0" w:space="0" w:color="auto"/>
        <w:bottom w:val="none" w:sz="0" w:space="0" w:color="auto"/>
        <w:right w:val="none" w:sz="0" w:space="0" w:color="auto"/>
      </w:divBdr>
    </w:div>
    <w:div w:id="1334407631">
      <w:bodyDiv w:val="1"/>
      <w:marLeft w:val="0"/>
      <w:marRight w:val="0"/>
      <w:marTop w:val="0"/>
      <w:marBottom w:val="0"/>
      <w:divBdr>
        <w:top w:val="none" w:sz="0" w:space="0" w:color="auto"/>
        <w:left w:val="none" w:sz="0" w:space="0" w:color="auto"/>
        <w:bottom w:val="none" w:sz="0" w:space="0" w:color="auto"/>
        <w:right w:val="none" w:sz="0" w:space="0" w:color="auto"/>
      </w:divBdr>
    </w:div>
    <w:div w:id="1334643974">
      <w:bodyDiv w:val="1"/>
      <w:marLeft w:val="0"/>
      <w:marRight w:val="0"/>
      <w:marTop w:val="0"/>
      <w:marBottom w:val="0"/>
      <w:divBdr>
        <w:top w:val="none" w:sz="0" w:space="0" w:color="auto"/>
        <w:left w:val="none" w:sz="0" w:space="0" w:color="auto"/>
        <w:bottom w:val="none" w:sz="0" w:space="0" w:color="auto"/>
        <w:right w:val="none" w:sz="0" w:space="0" w:color="auto"/>
      </w:divBdr>
    </w:div>
    <w:div w:id="1334920668">
      <w:bodyDiv w:val="1"/>
      <w:marLeft w:val="0"/>
      <w:marRight w:val="0"/>
      <w:marTop w:val="0"/>
      <w:marBottom w:val="0"/>
      <w:divBdr>
        <w:top w:val="none" w:sz="0" w:space="0" w:color="auto"/>
        <w:left w:val="none" w:sz="0" w:space="0" w:color="auto"/>
        <w:bottom w:val="none" w:sz="0" w:space="0" w:color="auto"/>
        <w:right w:val="none" w:sz="0" w:space="0" w:color="auto"/>
      </w:divBdr>
    </w:div>
    <w:div w:id="1335034530">
      <w:bodyDiv w:val="1"/>
      <w:marLeft w:val="0"/>
      <w:marRight w:val="0"/>
      <w:marTop w:val="0"/>
      <w:marBottom w:val="0"/>
      <w:divBdr>
        <w:top w:val="none" w:sz="0" w:space="0" w:color="auto"/>
        <w:left w:val="none" w:sz="0" w:space="0" w:color="auto"/>
        <w:bottom w:val="none" w:sz="0" w:space="0" w:color="auto"/>
        <w:right w:val="none" w:sz="0" w:space="0" w:color="auto"/>
      </w:divBdr>
    </w:div>
    <w:div w:id="1335916238">
      <w:bodyDiv w:val="1"/>
      <w:marLeft w:val="0"/>
      <w:marRight w:val="0"/>
      <w:marTop w:val="0"/>
      <w:marBottom w:val="0"/>
      <w:divBdr>
        <w:top w:val="none" w:sz="0" w:space="0" w:color="auto"/>
        <w:left w:val="none" w:sz="0" w:space="0" w:color="auto"/>
        <w:bottom w:val="none" w:sz="0" w:space="0" w:color="auto"/>
        <w:right w:val="none" w:sz="0" w:space="0" w:color="auto"/>
      </w:divBdr>
    </w:div>
    <w:div w:id="1336030389">
      <w:bodyDiv w:val="1"/>
      <w:marLeft w:val="0"/>
      <w:marRight w:val="0"/>
      <w:marTop w:val="0"/>
      <w:marBottom w:val="0"/>
      <w:divBdr>
        <w:top w:val="none" w:sz="0" w:space="0" w:color="auto"/>
        <w:left w:val="none" w:sz="0" w:space="0" w:color="auto"/>
        <w:bottom w:val="none" w:sz="0" w:space="0" w:color="auto"/>
        <w:right w:val="none" w:sz="0" w:space="0" w:color="auto"/>
      </w:divBdr>
    </w:div>
    <w:div w:id="1336033130">
      <w:bodyDiv w:val="1"/>
      <w:marLeft w:val="0"/>
      <w:marRight w:val="0"/>
      <w:marTop w:val="0"/>
      <w:marBottom w:val="0"/>
      <w:divBdr>
        <w:top w:val="none" w:sz="0" w:space="0" w:color="auto"/>
        <w:left w:val="none" w:sz="0" w:space="0" w:color="auto"/>
        <w:bottom w:val="none" w:sz="0" w:space="0" w:color="auto"/>
        <w:right w:val="none" w:sz="0" w:space="0" w:color="auto"/>
      </w:divBdr>
    </w:div>
    <w:div w:id="1336105733">
      <w:bodyDiv w:val="1"/>
      <w:marLeft w:val="0"/>
      <w:marRight w:val="0"/>
      <w:marTop w:val="0"/>
      <w:marBottom w:val="0"/>
      <w:divBdr>
        <w:top w:val="none" w:sz="0" w:space="0" w:color="auto"/>
        <w:left w:val="none" w:sz="0" w:space="0" w:color="auto"/>
        <w:bottom w:val="none" w:sz="0" w:space="0" w:color="auto"/>
        <w:right w:val="none" w:sz="0" w:space="0" w:color="auto"/>
      </w:divBdr>
    </w:div>
    <w:div w:id="1336109749">
      <w:bodyDiv w:val="1"/>
      <w:marLeft w:val="0"/>
      <w:marRight w:val="0"/>
      <w:marTop w:val="0"/>
      <w:marBottom w:val="0"/>
      <w:divBdr>
        <w:top w:val="none" w:sz="0" w:space="0" w:color="auto"/>
        <w:left w:val="none" w:sz="0" w:space="0" w:color="auto"/>
        <w:bottom w:val="none" w:sz="0" w:space="0" w:color="auto"/>
        <w:right w:val="none" w:sz="0" w:space="0" w:color="auto"/>
      </w:divBdr>
    </w:div>
    <w:div w:id="1336686166">
      <w:bodyDiv w:val="1"/>
      <w:marLeft w:val="0"/>
      <w:marRight w:val="0"/>
      <w:marTop w:val="0"/>
      <w:marBottom w:val="0"/>
      <w:divBdr>
        <w:top w:val="none" w:sz="0" w:space="0" w:color="auto"/>
        <w:left w:val="none" w:sz="0" w:space="0" w:color="auto"/>
        <w:bottom w:val="none" w:sz="0" w:space="0" w:color="auto"/>
        <w:right w:val="none" w:sz="0" w:space="0" w:color="auto"/>
      </w:divBdr>
    </w:div>
    <w:div w:id="1336807151">
      <w:bodyDiv w:val="1"/>
      <w:marLeft w:val="0"/>
      <w:marRight w:val="0"/>
      <w:marTop w:val="0"/>
      <w:marBottom w:val="0"/>
      <w:divBdr>
        <w:top w:val="none" w:sz="0" w:space="0" w:color="auto"/>
        <w:left w:val="none" w:sz="0" w:space="0" w:color="auto"/>
        <w:bottom w:val="none" w:sz="0" w:space="0" w:color="auto"/>
        <w:right w:val="none" w:sz="0" w:space="0" w:color="auto"/>
      </w:divBdr>
    </w:div>
    <w:div w:id="1337267074">
      <w:bodyDiv w:val="1"/>
      <w:marLeft w:val="0"/>
      <w:marRight w:val="0"/>
      <w:marTop w:val="0"/>
      <w:marBottom w:val="0"/>
      <w:divBdr>
        <w:top w:val="none" w:sz="0" w:space="0" w:color="auto"/>
        <w:left w:val="none" w:sz="0" w:space="0" w:color="auto"/>
        <w:bottom w:val="none" w:sz="0" w:space="0" w:color="auto"/>
        <w:right w:val="none" w:sz="0" w:space="0" w:color="auto"/>
      </w:divBdr>
    </w:div>
    <w:div w:id="1337343792">
      <w:bodyDiv w:val="1"/>
      <w:marLeft w:val="0"/>
      <w:marRight w:val="0"/>
      <w:marTop w:val="0"/>
      <w:marBottom w:val="0"/>
      <w:divBdr>
        <w:top w:val="none" w:sz="0" w:space="0" w:color="auto"/>
        <w:left w:val="none" w:sz="0" w:space="0" w:color="auto"/>
        <w:bottom w:val="none" w:sz="0" w:space="0" w:color="auto"/>
        <w:right w:val="none" w:sz="0" w:space="0" w:color="auto"/>
      </w:divBdr>
    </w:div>
    <w:div w:id="1337422834">
      <w:bodyDiv w:val="1"/>
      <w:marLeft w:val="0"/>
      <w:marRight w:val="0"/>
      <w:marTop w:val="0"/>
      <w:marBottom w:val="0"/>
      <w:divBdr>
        <w:top w:val="none" w:sz="0" w:space="0" w:color="auto"/>
        <w:left w:val="none" w:sz="0" w:space="0" w:color="auto"/>
        <w:bottom w:val="none" w:sz="0" w:space="0" w:color="auto"/>
        <w:right w:val="none" w:sz="0" w:space="0" w:color="auto"/>
      </w:divBdr>
    </w:div>
    <w:div w:id="1337733921">
      <w:bodyDiv w:val="1"/>
      <w:marLeft w:val="0"/>
      <w:marRight w:val="0"/>
      <w:marTop w:val="0"/>
      <w:marBottom w:val="0"/>
      <w:divBdr>
        <w:top w:val="none" w:sz="0" w:space="0" w:color="auto"/>
        <w:left w:val="none" w:sz="0" w:space="0" w:color="auto"/>
        <w:bottom w:val="none" w:sz="0" w:space="0" w:color="auto"/>
        <w:right w:val="none" w:sz="0" w:space="0" w:color="auto"/>
      </w:divBdr>
    </w:div>
    <w:div w:id="1338072250">
      <w:bodyDiv w:val="1"/>
      <w:marLeft w:val="0"/>
      <w:marRight w:val="0"/>
      <w:marTop w:val="0"/>
      <w:marBottom w:val="0"/>
      <w:divBdr>
        <w:top w:val="none" w:sz="0" w:space="0" w:color="auto"/>
        <w:left w:val="none" w:sz="0" w:space="0" w:color="auto"/>
        <w:bottom w:val="none" w:sz="0" w:space="0" w:color="auto"/>
        <w:right w:val="none" w:sz="0" w:space="0" w:color="auto"/>
      </w:divBdr>
    </w:div>
    <w:div w:id="1338267888">
      <w:bodyDiv w:val="1"/>
      <w:marLeft w:val="0"/>
      <w:marRight w:val="0"/>
      <w:marTop w:val="0"/>
      <w:marBottom w:val="0"/>
      <w:divBdr>
        <w:top w:val="none" w:sz="0" w:space="0" w:color="auto"/>
        <w:left w:val="none" w:sz="0" w:space="0" w:color="auto"/>
        <w:bottom w:val="none" w:sz="0" w:space="0" w:color="auto"/>
        <w:right w:val="none" w:sz="0" w:space="0" w:color="auto"/>
      </w:divBdr>
    </w:div>
    <w:div w:id="1338338419">
      <w:bodyDiv w:val="1"/>
      <w:marLeft w:val="0"/>
      <w:marRight w:val="0"/>
      <w:marTop w:val="0"/>
      <w:marBottom w:val="0"/>
      <w:divBdr>
        <w:top w:val="none" w:sz="0" w:space="0" w:color="auto"/>
        <w:left w:val="none" w:sz="0" w:space="0" w:color="auto"/>
        <w:bottom w:val="none" w:sz="0" w:space="0" w:color="auto"/>
        <w:right w:val="none" w:sz="0" w:space="0" w:color="auto"/>
      </w:divBdr>
    </w:div>
    <w:div w:id="1338384226">
      <w:bodyDiv w:val="1"/>
      <w:marLeft w:val="0"/>
      <w:marRight w:val="0"/>
      <w:marTop w:val="0"/>
      <w:marBottom w:val="0"/>
      <w:divBdr>
        <w:top w:val="none" w:sz="0" w:space="0" w:color="auto"/>
        <w:left w:val="none" w:sz="0" w:space="0" w:color="auto"/>
        <w:bottom w:val="none" w:sz="0" w:space="0" w:color="auto"/>
        <w:right w:val="none" w:sz="0" w:space="0" w:color="auto"/>
      </w:divBdr>
    </w:div>
    <w:div w:id="1338389808">
      <w:bodyDiv w:val="1"/>
      <w:marLeft w:val="0"/>
      <w:marRight w:val="0"/>
      <w:marTop w:val="0"/>
      <w:marBottom w:val="0"/>
      <w:divBdr>
        <w:top w:val="none" w:sz="0" w:space="0" w:color="auto"/>
        <w:left w:val="none" w:sz="0" w:space="0" w:color="auto"/>
        <w:bottom w:val="none" w:sz="0" w:space="0" w:color="auto"/>
        <w:right w:val="none" w:sz="0" w:space="0" w:color="auto"/>
      </w:divBdr>
    </w:div>
    <w:div w:id="1338579950">
      <w:bodyDiv w:val="1"/>
      <w:marLeft w:val="0"/>
      <w:marRight w:val="0"/>
      <w:marTop w:val="0"/>
      <w:marBottom w:val="0"/>
      <w:divBdr>
        <w:top w:val="none" w:sz="0" w:space="0" w:color="auto"/>
        <w:left w:val="none" w:sz="0" w:space="0" w:color="auto"/>
        <w:bottom w:val="none" w:sz="0" w:space="0" w:color="auto"/>
        <w:right w:val="none" w:sz="0" w:space="0" w:color="auto"/>
      </w:divBdr>
    </w:div>
    <w:div w:id="1338649480">
      <w:bodyDiv w:val="1"/>
      <w:marLeft w:val="0"/>
      <w:marRight w:val="0"/>
      <w:marTop w:val="0"/>
      <w:marBottom w:val="0"/>
      <w:divBdr>
        <w:top w:val="none" w:sz="0" w:space="0" w:color="auto"/>
        <w:left w:val="none" w:sz="0" w:space="0" w:color="auto"/>
        <w:bottom w:val="none" w:sz="0" w:space="0" w:color="auto"/>
        <w:right w:val="none" w:sz="0" w:space="0" w:color="auto"/>
      </w:divBdr>
    </w:div>
    <w:div w:id="1338726762">
      <w:bodyDiv w:val="1"/>
      <w:marLeft w:val="0"/>
      <w:marRight w:val="0"/>
      <w:marTop w:val="0"/>
      <w:marBottom w:val="0"/>
      <w:divBdr>
        <w:top w:val="none" w:sz="0" w:space="0" w:color="auto"/>
        <w:left w:val="none" w:sz="0" w:space="0" w:color="auto"/>
        <w:bottom w:val="none" w:sz="0" w:space="0" w:color="auto"/>
        <w:right w:val="none" w:sz="0" w:space="0" w:color="auto"/>
      </w:divBdr>
    </w:div>
    <w:div w:id="1338994110">
      <w:bodyDiv w:val="1"/>
      <w:marLeft w:val="0"/>
      <w:marRight w:val="0"/>
      <w:marTop w:val="0"/>
      <w:marBottom w:val="0"/>
      <w:divBdr>
        <w:top w:val="none" w:sz="0" w:space="0" w:color="auto"/>
        <w:left w:val="none" w:sz="0" w:space="0" w:color="auto"/>
        <w:bottom w:val="none" w:sz="0" w:space="0" w:color="auto"/>
        <w:right w:val="none" w:sz="0" w:space="0" w:color="auto"/>
      </w:divBdr>
    </w:div>
    <w:div w:id="1339189902">
      <w:bodyDiv w:val="1"/>
      <w:marLeft w:val="0"/>
      <w:marRight w:val="0"/>
      <w:marTop w:val="0"/>
      <w:marBottom w:val="0"/>
      <w:divBdr>
        <w:top w:val="none" w:sz="0" w:space="0" w:color="auto"/>
        <w:left w:val="none" w:sz="0" w:space="0" w:color="auto"/>
        <w:bottom w:val="none" w:sz="0" w:space="0" w:color="auto"/>
        <w:right w:val="none" w:sz="0" w:space="0" w:color="auto"/>
      </w:divBdr>
    </w:div>
    <w:div w:id="1339694061">
      <w:bodyDiv w:val="1"/>
      <w:marLeft w:val="0"/>
      <w:marRight w:val="0"/>
      <w:marTop w:val="0"/>
      <w:marBottom w:val="0"/>
      <w:divBdr>
        <w:top w:val="none" w:sz="0" w:space="0" w:color="auto"/>
        <w:left w:val="none" w:sz="0" w:space="0" w:color="auto"/>
        <w:bottom w:val="none" w:sz="0" w:space="0" w:color="auto"/>
        <w:right w:val="none" w:sz="0" w:space="0" w:color="auto"/>
      </w:divBdr>
    </w:div>
    <w:div w:id="1340084919">
      <w:bodyDiv w:val="1"/>
      <w:marLeft w:val="0"/>
      <w:marRight w:val="0"/>
      <w:marTop w:val="0"/>
      <w:marBottom w:val="0"/>
      <w:divBdr>
        <w:top w:val="none" w:sz="0" w:space="0" w:color="auto"/>
        <w:left w:val="none" w:sz="0" w:space="0" w:color="auto"/>
        <w:bottom w:val="none" w:sz="0" w:space="0" w:color="auto"/>
        <w:right w:val="none" w:sz="0" w:space="0" w:color="auto"/>
      </w:divBdr>
    </w:div>
    <w:div w:id="1340348500">
      <w:bodyDiv w:val="1"/>
      <w:marLeft w:val="0"/>
      <w:marRight w:val="0"/>
      <w:marTop w:val="0"/>
      <w:marBottom w:val="0"/>
      <w:divBdr>
        <w:top w:val="none" w:sz="0" w:space="0" w:color="auto"/>
        <w:left w:val="none" w:sz="0" w:space="0" w:color="auto"/>
        <w:bottom w:val="none" w:sz="0" w:space="0" w:color="auto"/>
        <w:right w:val="none" w:sz="0" w:space="0" w:color="auto"/>
      </w:divBdr>
    </w:div>
    <w:div w:id="1340546638">
      <w:bodyDiv w:val="1"/>
      <w:marLeft w:val="0"/>
      <w:marRight w:val="0"/>
      <w:marTop w:val="0"/>
      <w:marBottom w:val="0"/>
      <w:divBdr>
        <w:top w:val="none" w:sz="0" w:space="0" w:color="auto"/>
        <w:left w:val="none" w:sz="0" w:space="0" w:color="auto"/>
        <w:bottom w:val="none" w:sz="0" w:space="0" w:color="auto"/>
        <w:right w:val="none" w:sz="0" w:space="0" w:color="auto"/>
      </w:divBdr>
    </w:div>
    <w:div w:id="1341008835">
      <w:bodyDiv w:val="1"/>
      <w:marLeft w:val="0"/>
      <w:marRight w:val="0"/>
      <w:marTop w:val="0"/>
      <w:marBottom w:val="0"/>
      <w:divBdr>
        <w:top w:val="none" w:sz="0" w:space="0" w:color="auto"/>
        <w:left w:val="none" w:sz="0" w:space="0" w:color="auto"/>
        <w:bottom w:val="none" w:sz="0" w:space="0" w:color="auto"/>
        <w:right w:val="none" w:sz="0" w:space="0" w:color="auto"/>
      </w:divBdr>
    </w:div>
    <w:div w:id="1342048345">
      <w:bodyDiv w:val="1"/>
      <w:marLeft w:val="0"/>
      <w:marRight w:val="0"/>
      <w:marTop w:val="0"/>
      <w:marBottom w:val="0"/>
      <w:divBdr>
        <w:top w:val="none" w:sz="0" w:space="0" w:color="auto"/>
        <w:left w:val="none" w:sz="0" w:space="0" w:color="auto"/>
        <w:bottom w:val="none" w:sz="0" w:space="0" w:color="auto"/>
        <w:right w:val="none" w:sz="0" w:space="0" w:color="auto"/>
      </w:divBdr>
    </w:div>
    <w:div w:id="1342119795">
      <w:bodyDiv w:val="1"/>
      <w:marLeft w:val="0"/>
      <w:marRight w:val="0"/>
      <w:marTop w:val="0"/>
      <w:marBottom w:val="0"/>
      <w:divBdr>
        <w:top w:val="none" w:sz="0" w:space="0" w:color="auto"/>
        <w:left w:val="none" w:sz="0" w:space="0" w:color="auto"/>
        <w:bottom w:val="none" w:sz="0" w:space="0" w:color="auto"/>
        <w:right w:val="none" w:sz="0" w:space="0" w:color="auto"/>
      </w:divBdr>
    </w:div>
    <w:div w:id="1342389449">
      <w:bodyDiv w:val="1"/>
      <w:marLeft w:val="0"/>
      <w:marRight w:val="0"/>
      <w:marTop w:val="0"/>
      <w:marBottom w:val="0"/>
      <w:divBdr>
        <w:top w:val="none" w:sz="0" w:space="0" w:color="auto"/>
        <w:left w:val="none" w:sz="0" w:space="0" w:color="auto"/>
        <w:bottom w:val="none" w:sz="0" w:space="0" w:color="auto"/>
        <w:right w:val="none" w:sz="0" w:space="0" w:color="auto"/>
      </w:divBdr>
    </w:div>
    <w:div w:id="1342582890">
      <w:bodyDiv w:val="1"/>
      <w:marLeft w:val="0"/>
      <w:marRight w:val="0"/>
      <w:marTop w:val="0"/>
      <w:marBottom w:val="0"/>
      <w:divBdr>
        <w:top w:val="none" w:sz="0" w:space="0" w:color="auto"/>
        <w:left w:val="none" w:sz="0" w:space="0" w:color="auto"/>
        <w:bottom w:val="none" w:sz="0" w:space="0" w:color="auto"/>
        <w:right w:val="none" w:sz="0" w:space="0" w:color="auto"/>
      </w:divBdr>
    </w:div>
    <w:div w:id="1342666179">
      <w:bodyDiv w:val="1"/>
      <w:marLeft w:val="0"/>
      <w:marRight w:val="0"/>
      <w:marTop w:val="0"/>
      <w:marBottom w:val="0"/>
      <w:divBdr>
        <w:top w:val="none" w:sz="0" w:space="0" w:color="auto"/>
        <w:left w:val="none" w:sz="0" w:space="0" w:color="auto"/>
        <w:bottom w:val="none" w:sz="0" w:space="0" w:color="auto"/>
        <w:right w:val="none" w:sz="0" w:space="0" w:color="auto"/>
      </w:divBdr>
    </w:div>
    <w:div w:id="1342732908">
      <w:bodyDiv w:val="1"/>
      <w:marLeft w:val="0"/>
      <w:marRight w:val="0"/>
      <w:marTop w:val="0"/>
      <w:marBottom w:val="0"/>
      <w:divBdr>
        <w:top w:val="none" w:sz="0" w:space="0" w:color="auto"/>
        <w:left w:val="none" w:sz="0" w:space="0" w:color="auto"/>
        <w:bottom w:val="none" w:sz="0" w:space="0" w:color="auto"/>
        <w:right w:val="none" w:sz="0" w:space="0" w:color="auto"/>
      </w:divBdr>
    </w:div>
    <w:div w:id="1342974960">
      <w:bodyDiv w:val="1"/>
      <w:marLeft w:val="0"/>
      <w:marRight w:val="0"/>
      <w:marTop w:val="0"/>
      <w:marBottom w:val="0"/>
      <w:divBdr>
        <w:top w:val="none" w:sz="0" w:space="0" w:color="auto"/>
        <w:left w:val="none" w:sz="0" w:space="0" w:color="auto"/>
        <w:bottom w:val="none" w:sz="0" w:space="0" w:color="auto"/>
        <w:right w:val="none" w:sz="0" w:space="0" w:color="auto"/>
      </w:divBdr>
    </w:div>
    <w:div w:id="1343094947">
      <w:bodyDiv w:val="1"/>
      <w:marLeft w:val="0"/>
      <w:marRight w:val="0"/>
      <w:marTop w:val="0"/>
      <w:marBottom w:val="0"/>
      <w:divBdr>
        <w:top w:val="none" w:sz="0" w:space="0" w:color="auto"/>
        <w:left w:val="none" w:sz="0" w:space="0" w:color="auto"/>
        <w:bottom w:val="none" w:sz="0" w:space="0" w:color="auto"/>
        <w:right w:val="none" w:sz="0" w:space="0" w:color="auto"/>
      </w:divBdr>
    </w:div>
    <w:div w:id="1343169518">
      <w:bodyDiv w:val="1"/>
      <w:marLeft w:val="0"/>
      <w:marRight w:val="0"/>
      <w:marTop w:val="0"/>
      <w:marBottom w:val="0"/>
      <w:divBdr>
        <w:top w:val="none" w:sz="0" w:space="0" w:color="auto"/>
        <w:left w:val="none" w:sz="0" w:space="0" w:color="auto"/>
        <w:bottom w:val="none" w:sz="0" w:space="0" w:color="auto"/>
        <w:right w:val="none" w:sz="0" w:space="0" w:color="auto"/>
      </w:divBdr>
    </w:div>
    <w:div w:id="1343363966">
      <w:bodyDiv w:val="1"/>
      <w:marLeft w:val="0"/>
      <w:marRight w:val="0"/>
      <w:marTop w:val="0"/>
      <w:marBottom w:val="0"/>
      <w:divBdr>
        <w:top w:val="none" w:sz="0" w:space="0" w:color="auto"/>
        <w:left w:val="none" w:sz="0" w:space="0" w:color="auto"/>
        <w:bottom w:val="none" w:sz="0" w:space="0" w:color="auto"/>
        <w:right w:val="none" w:sz="0" w:space="0" w:color="auto"/>
      </w:divBdr>
    </w:div>
    <w:div w:id="1343780019">
      <w:bodyDiv w:val="1"/>
      <w:marLeft w:val="0"/>
      <w:marRight w:val="0"/>
      <w:marTop w:val="0"/>
      <w:marBottom w:val="0"/>
      <w:divBdr>
        <w:top w:val="none" w:sz="0" w:space="0" w:color="auto"/>
        <w:left w:val="none" w:sz="0" w:space="0" w:color="auto"/>
        <w:bottom w:val="none" w:sz="0" w:space="0" w:color="auto"/>
        <w:right w:val="none" w:sz="0" w:space="0" w:color="auto"/>
      </w:divBdr>
    </w:div>
    <w:div w:id="1343975214">
      <w:bodyDiv w:val="1"/>
      <w:marLeft w:val="0"/>
      <w:marRight w:val="0"/>
      <w:marTop w:val="0"/>
      <w:marBottom w:val="0"/>
      <w:divBdr>
        <w:top w:val="none" w:sz="0" w:space="0" w:color="auto"/>
        <w:left w:val="none" w:sz="0" w:space="0" w:color="auto"/>
        <w:bottom w:val="none" w:sz="0" w:space="0" w:color="auto"/>
        <w:right w:val="none" w:sz="0" w:space="0" w:color="auto"/>
      </w:divBdr>
    </w:div>
    <w:div w:id="1344088898">
      <w:bodyDiv w:val="1"/>
      <w:marLeft w:val="0"/>
      <w:marRight w:val="0"/>
      <w:marTop w:val="0"/>
      <w:marBottom w:val="0"/>
      <w:divBdr>
        <w:top w:val="none" w:sz="0" w:space="0" w:color="auto"/>
        <w:left w:val="none" w:sz="0" w:space="0" w:color="auto"/>
        <w:bottom w:val="none" w:sz="0" w:space="0" w:color="auto"/>
        <w:right w:val="none" w:sz="0" w:space="0" w:color="auto"/>
      </w:divBdr>
    </w:div>
    <w:div w:id="1344280247">
      <w:bodyDiv w:val="1"/>
      <w:marLeft w:val="0"/>
      <w:marRight w:val="0"/>
      <w:marTop w:val="0"/>
      <w:marBottom w:val="0"/>
      <w:divBdr>
        <w:top w:val="none" w:sz="0" w:space="0" w:color="auto"/>
        <w:left w:val="none" w:sz="0" w:space="0" w:color="auto"/>
        <w:bottom w:val="none" w:sz="0" w:space="0" w:color="auto"/>
        <w:right w:val="none" w:sz="0" w:space="0" w:color="auto"/>
      </w:divBdr>
    </w:div>
    <w:div w:id="1344550332">
      <w:bodyDiv w:val="1"/>
      <w:marLeft w:val="0"/>
      <w:marRight w:val="0"/>
      <w:marTop w:val="0"/>
      <w:marBottom w:val="0"/>
      <w:divBdr>
        <w:top w:val="none" w:sz="0" w:space="0" w:color="auto"/>
        <w:left w:val="none" w:sz="0" w:space="0" w:color="auto"/>
        <w:bottom w:val="none" w:sz="0" w:space="0" w:color="auto"/>
        <w:right w:val="none" w:sz="0" w:space="0" w:color="auto"/>
      </w:divBdr>
    </w:div>
    <w:div w:id="1344942567">
      <w:bodyDiv w:val="1"/>
      <w:marLeft w:val="0"/>
      <w:marRight w:val="0"/>
      <w:marTop w:val="0"/>
      <w:marBottom w:val="0"/>
      <w:divBdr>
        <w:top w:val="none" w:sz="0" w:space="0" w:color="auto"/>
        <w:left w:val="none" w:sz="0" w:space="0" w:color="auto"/>
        <w:bottom w:val="none" w:sz="0" w:space="0" w:color="auto"/>
        <w:right w:val="none" w:sz="0" w:space="0" w:color="auto"/>
      </w:divBdr>
    </w:div>
    <w:div w:id="1345202124">
      <w:bodyDiv w:val="1"/>
      <w:marLeft w:val="0"/>
      <w:marRight w:val="0"/>
      <w:marTop w:val="0"/>
      <w:marBottom w:val="0"/>
      <w:divBdr>
        <w:top w:val="none" w:sz="0" w:space="0" w:color="auto"/>
        <w:left w:val="none" w:sz="0" w:space="0" w:color="auto"/>
        <w:bottom w:val="none" w:sz="0" w:space="0" w:color="auto"/>
        <w:right w:val="none" w:sz="0" w:space="0" w:color="auto"/>
      </w:divBdr>
    </w:div>
    <w:div w:id="1345865333">
      <w:bodyDiv w:val="1"/>
      <w:marLeft w:val="0"/>
      <w:marRight w:val="0"/>
      <w:marTop w:val="0"/>
      <w:marBottom w:val="0"/>
      <w:divBdr>
        <w:top w:val="none" w:sz="0" w:space="0" w:color="auto"/>
        <w:left w:val="none" w:sz="0" w:space="0" w:color="auto"/>
        <w:bottom w:val="none" w:sz="0" w:space="0" w:color="auto"/>
        <w:right w:val="none" w:sz="0" w:space="0" w:color="auto"/>
      </w:divBdr>
    </w:div>
    <w:div w:id="1345978741">
      <w:bodyDiv w:val="1"/>
      <w:marLeft w:val="0"/>
      <w:marRight w:val="0"/>
      <w:marTop w:val="0"/>
      <w:marBottom w:val="0"/>
      <w:divBdr>
        <w:top w:val="none" w:sz="0" w:space="0" w:color="auto"/>
        <w:left w:val="none" w:sz="0" w:space="0" w:color="auto"/>
        <w:bottom w:val="none" w:sz="0" w:space="0" w:color="auto"/>
        <w:right w:val="none" w:sz="0" w:space="0" w:color="auto"/>
      </w:divBdr>
    </w:div>
    <w:div w:id="1346177356">
      <w:bodyDiv w:val="1"/>
      <w:marLeft w:val="0"/>
      <w:marRight w:val="0"/>
      <w:marTop w:val="0"/>
      <w:marBottom w:val="0"/>
      <w:divBdr>
        <w:top w:val="none" w:sz="0" w:space="0" w:color="auto"/>
        <w:left w:val="none" w:sz="0" w:space="0" w:color="auto"/>
        <w:bottom w:val="none" w:sz="0" w:space="0" w:color="auto"/>
        <w:right w:val="none" w:sz="0" w:space="0" w:color="auto"/>
      </w:divBdr>
    </w:div>
    <w:div w:id="1346247478">
      <w:bodyDiv w:val="1"/>
      <w:marLeft w:val="0"/>
      <w:marRight w:val="0"/>
      <w:marTop w:val="0"/>
      <w:marBottom w:val="0"/>
      <w:divBdr>
        <w:top w:val="none" w:sz="0" w:space="0" w:color="auto"/>
        <w:left w:val="none" w:sz="0" w:space="0" w:color="auto"/>
        <w:bottom w:val="none" w:sz="0" w:space="0" w:color="auto"/>
        <w:right w:val="none" w:sz="0" w:space="0" w:color="auto"/>
      </w:divBdr>
    </w:div>
    <w:div w:id="1346323487">
      <w:bodyDiv w:val="1"/>
      <w:marLeft w:val="0"/>
      <w:marRight w:val="0"/>
      <w:marTop w:val="0"/>
      <w:marBottom w:val="0"/>
      <w:divBdr>
        <w:top w:val="none" w:sz="0" w:space="0" w:color="auto"/>
        <w:left w:val="none" w:sz="0" w:space="0" w:color="auto"/>
        <w:bottom w:val="none" w:sz="0" w:space="0" w:color="auto"/>
        <w:right w:val="none" w:sz="0" w:space="0" w:color="auto"/>
      </w:divBdr>
    </w:div>
    <w:div w:id="1346593831">
      <w:bodyDiv w:val="1"/>
      <w:marLeft w:val="0"/>
      <w:marRight w:val="0"/>
      <w:marTop w:val="0"/>
      <w:marBottom w:val="0"/>
      <w:divBdr>
        <w:top w:val="none" w:sz="0" w:space="0" w:color="auto"/>
        <w:left w:val="none" w:sz="0" w:space="0" w:color="auto"/>
        <w:bottom w:val="none" w:sz="0" w:space="0" w:color="auto"/>
        <w:right w:val="none" w:sz="0" w:space="0" w:color="auto"/>
      </w:divBdr>
    </w:div>
    <w:div w:id="1346856801">
      <w:bodyDiv w:val="1"/>
      <w:marLeft w:val="0"/>
      <w:marRight w:val="0"/>
      <w:marTop w:val="0"/>
      <w:marBottom w:val="0"/>
      <w:divBdr>
        <w:top w:val="none" w:sz="0" w:space="0" w:color="auto"/>
        <w:left w:val="none" w:sz="0" w:space="0" w:color="auto"/>
        <w:bottom w:val="none" w:sz="0" w:space="0" w:color="auto"/>
        <w:right w:val="none" w:sz="0" w:space="0" w:color="auto"/>
      </w:divBdr>
    </w:div>
    <w:div w:id="1347321598">
      <w:bodyDiv w:val="1"/>
      <w:marLeft w:val="0"/>
      <w:marRight w:val="0"/>
      <w:marTop w:val="0"/>
      <w:marBottom w:val="0"/>
      <w:divBdr>
        <w:top w:val="none" w:sz="0" w:space="0" w:color="auto"/>
        <w:left w:val="none" w:sz="0" w:space="0" w:color="auto"/>
        <w:bottom w:val="none" w:sz="0" w:space="0" w:color="auto"/>
        <w:right w:val="none" w:sz="0" w:space="0" w:color="auto"/>
      </w:divBdr>
    </w:div>
    <w:div w:id="1347486959">
      <w:bodyDiv w:val="1"/>
      <w:marLeft w:val="0"/>
      <w:marRight w:val="0"/>
      <w:marTop w:val="0"/>
      <w:marBottom w:val="0"/>
      <w:divBdr>
        <w:top w:val="none" w:sz="0" w:space="0" w:color="auto"/>
        <w:left w:val="none" w:sz="0" w:space="0" w:color="auto"/>
        <w:bottom w:val="none" w:sz="0" w:space="0" w:color="auto"/>
        <w:right w:val="none" w:sz="0" w:space="0" w:color="auto"/>
      </w:divBdr>
    </w:div>
    <w:div w:id="1347636042">
      <w:bodyDiv w:val="1"/>
      <w:marLeft w:val="0"/>
      <w:marRight w:val="0"/>
      <w:marTop w:val="0"/>
      <w:marBottom w:val="0"/>
      <w:divBdr>
        <w:top w:val="none" w:sz="0" w:space="0" w:color="auto"/>
        <w:left w:val="none" w:sz="0" w:space="0" w:color="auto"/>
        <w:bottom w:val="none" w:sz="0" w:space="0" w:color="auto"/>
        <w:right w:val="none" w:sz="0" w:space="0" w:color="auto"/>
      </w:divBdr>
    </w:div>
    <w:div w:id="1347751954">
      <w:bodyDiv w:val="1"/>
      <w:marLeft w:val="0"/>
      <w:marRight w:val="0"/>
      <w:marTop w:val="0"/>
      <w:marBottom w:val="0"/>
      <w:divBdr>
        <w:top w:val="none" w:sz="0" w:space="0" w:color="auto"/>
        <w:left w:val="none" w:sz="0" w:space="0" w:color="auto"/>
        <w:bottom w:val="none" w:sz="0" w:space="0" w:color="auto"/>
        <w:right w:val="none" w:sz="0" w:space="0" w:color="auto"/>
      </w:divBdr>
    </w:div>
    <w:div w:id="1348021092">
      <w:bodyDiv w:val="1"/>
      <w:marLeft w:val="0"/>
      <w:marRight w:val="0"/>
      <w:marTop w:val="0"/>
      <w:marBottom w:val="0"/>
      <w:divBdr>
        <w:top w:val="none" w:sz="0" w:space="0" w:color="auto"/>
        <w:left w:val="none" w:sz="0" w:space="0" w:color="auto"/>
        <w:bottom w:val="none" w:sz="0" w:space="0" w:color="auto"/>
        <w:right w:val="none" w:sz="0" w:space="0" w:color="auto"/>
      </w:divBdr>
    </w:div>
    <w:div w:id="1348099428">
      <w:bodyDiv w:val="1"/>
      <w:marLeft w:val="0"/>
      <w:marRight w:val="0"/>
      <w:marTop w:val="0"/>
      <w:marBottom w:val="0"/>
      <w:divBdr>
        <w:top w:val="none" w:sz="0" w:space="0" w:color="auto"/>
        <w:left w:val="none" w:sz="0" w:space="0" w:color="auto"/>
        <w:bottom w:val="none" w:sz="0" w:space="0" w:color="auto"/>
        <w:right w:val="none" w:sz="0" w:space="0" w:color="auto"/>
      </w:divBdr>
    </w:div>
    <w:div w:id="1348363009">
      <w:bodyDiv w:val="1"/>
      <w:marLeft w:val="0"/>
      <w:marRight w:val="0"/>
      <w:marTop w:val="0"/>
      <w:marBottom w:val="0"/>
      <w:divBdr>
        <w:top w:val="none" w:sz="0" w:space="0" w:color="auto"/>
        <w:left w:val="none" w:sz="0" w:space="0" w:color="auto"/>
        <w:bottom w:val="none" w:sz="0" w:space="0" w:color="auto"/>
        <w:right w:val="none" w:sz="0" w:space="0" w:color="auto"/>
      </w:divBdr>
    </w:div>
    <w:div w:id="1349060375">
      <w:bodyDiv w:val="1"/>
      <w:marLeft w:val="0"/>
      <w:marRight w:val="0"/>
      <w:marTop w:val="0"/>
      <w:marBottom w:val="0"/>
      <w:divBdr>
        <w:top w:val="none" w:sz="0" w:space="0" w:color="auto"/>
        <w:left w:val="none" w:sz="0" w:space="0" w:color="auto"/>
        <w:bottom w:val="none" w:sz="0" w:space="0" w:color="auto"/>
        <w:right w:val="none" w:sz="0" w:space="0" w:color="auto"/>
      </w:divBdr>
    </w:div>
    <w:div w:id="1349332389">
      <w:bodyDiv w:val="1"/>
      <w:marLeft w:val="0"/>
      <w:marRight w:val="0"/>
      <w:marTop w:val="0"/>
      <w:marBottom w:val="0"/>
      <w:divBdr>
        <w:top w:val="none" w:sz="0" w:space="0" w:color="auto"/>
        <w:left w:val="none" w:sz="0" w:space="0" w:color="auto"/>
        <w:bottom w:val="none" w:sz="0" w:space="0" w:color="auto"/>
        <w:right w:val="none" w:sz="0" w:space="0" w:color="auto"/>
      </w:divBdr>
    </w:div>
    <w:div w:id="1349481331">
      <w:bodyDiv w:val="1"/>
      <w:marLeft w:val="0"/>
      <w:marRight w:val="0"/>
      <w:marTop w:val="0"/>
      <w:marBottom w:val="0"/>
      <w:divBdr>
        <w:top w:val="none" w:sz="0" w:space="0" w:color="auto"/>
        <w:left w:val="none" w:sz="0" w:space="0" w:color="auto"/>
        <w:bottom w:val="none" w:sz="0" w:space="0" w:color="auto"/>
        <w:right w:val="none" w:sz="0" w:space="0" w:color="auto"/>
      </w:divBdr>
    </w:div>
    <w:div w:id="1349529297">
      <w:bodyDiv w:val="1"/>
      <w:marLeft w:val="0"/>
      <w:marRight w:val="0"/>
      <w:marTop w:val="0"/>
      <w:marBottom w:val="0"/>
      <w:divBdr>
        <w:top w:val="none" w:sz="0" w:space="0" w:color="auto"/>
        <w:left w:val="none" w:sz="0" w:space="0" w:color="auto"/>
        <w:bottom w:val="none" w:sz="0" w:space="0" w:color="auto"/>
        <w:right w:val="none" w:sz="0" w:space="0" w:color="auto"/>
      </w:divBdr>
    </w:div>
    <w:div w:id="1349797776">
      <w:bodyDiv w:val="1"/>
      <w:marLeft w:val="0"/>
      <w:marRight w:val="0"/>
      <w:marTop w:val="0"/>
      <w:marBottom w:val="0"/>
      <w:divBdr>
        <w:top w:val="none" w:sz="0" w:space="0" w:color="auto"/>
        <w:left w:val="none" w:sz="0" w:space="0" w:color="auto"/>
        <w:bottom w:val="none" w:sz="0" w:space="0" w:color="auto"/>
        <w:right w:val="none" w:sz="0" w:space="0" w:color="auto"/>
      </w:divBdr>
    </w:div>
    <w:div w:id="1350058129">
      <w:bodyDiv w:val="1"/>
      <w:marLeft w:val="0"/>
      <w:marRight w:val="0"/>
      <w:marTop w:val="0"/>
      <w:marBottom w:val="0"/>
      <w:divBdr>
        <w:top w:val="none" w:sz="0" w:space="0" w:color="auto"/>
        <w:left w:val="none" w:sz="0" w:space="0" w:color="auto"/>
        <w:bottom w:val="none" w:sz="0" w:space="0" w:color="auto"/>
        <w:right w:val="none" w:sz="0" w:space="0" w:color="auto"/>
      </w:divBdr>
    </w:div>
    <w:div w:id="1350255234">
      <w:bodyDiv w:val="1"/>
      <w:marLeft w:val="0"/>
      <w:marRight w:val="0"/>
      <w:marTop w:val="0"/>
      <w:marBottom w:val="0"/>
      <w:divBdr>
        <w:top w:val="none" w:sz="0" w:space="0" w:color="auto"/>
        <w:left w:val="none" w:sz="0" w:space="0" w:color="auto"/>
        <w:bottom w:val="none" w:sz="0" w:space="0" w:color="auto"/>
        <w:right w:val="none" w:sz="0" w:space="0" w:color="auto"/>
      </w:divBdr>
    </w:div>
    <w:div w:id="1350335955">
      <w:bodyDiv w:val="1"/>
      <w:marLeft w:val="0"/>
      <w:marRight w:val="0"/>
      <w:marTop w:val="0"/>
      <w:marBottom w:val="0"/>
      <w:divBdr>
        <w:top w:val="none" w:sz="0" w:space="0" w:color="auto"/>
        <w:left w:val="none" w:sz="0" w:space="0" w:color="auto"/>
        <w:bottom w:val="none" w:sz="0" w:space="0" w:color="auto"/>
        <w:right w:val="none" w:sz="0" w:space="0" w:color="auto"/>
      </w:divBdr>
    </w:div>
    <w:div w:id="1350716984">
      <w:bodyDiv w:val="1"/>
      <w:marLeft w:val="0"/>
      <w:marRight w:val="0"/>
      <w:marTop w:val="0"/>
      <w:marBottom w:val="0"/>
      <w:divBdr>
        <w:top w:val="none" w:sz="0" w:space="0" w:color="auto"/>
        <w:left w:val="none" w:sz="0" w:space="0" w:color="auto"/>
        <w:bottom w:val="none" w:sz="0" w:space="0" w:color="auto"/>
        <w:right w:val="none" w:sz="0" w:space="0" w:color="auto"/>
      </w:divBdr>
    </w:div>
    <w:div w:id="1351567433">
      <w:bodyDiv w:val="1"/>
      <w:marLeft w:val="0"/>
      <w:marRight w:val="0"/>
      <w:marTop w:val="0"/>
      <w:marBottom w:val="0"/>
      <w:divBdr>
        <w:top w:val="none" w:sz="0" w:space="0" w:color="auto"/>
        <w:left w:val="none" w:sz="0" w:space="0" w:color="auto"/>
        <w:bottom w:val="none" w:sz="0" w:space="0" w:color="auto"/>
        <w:right w:val="none" w:sz="0" w:space="0" w:color="auto"/>
      </w:divBdr>
    </w:div>
    <w:div w:id="1351831588">
      <w:bodyDiv w:val="1"/>
      <w:marLeft w:val="0"/>
      <w:marRight w:val="0"/>
      <w:marTop w:val="0"/>
      <w:marBottom w:val="0"/>
      <w:divBdr>
        <w:top w:val="none" w:sz="0" w:space="0" w:color="auto"/>
        <w:left w:val="none" w:sz="0" w:space="0" w:color="auto"/>
        <w:bottom w:val="none" w:sz="0" w:space="0" w:color="auto"/>
        <w:right w:val="none" w:sz="0" w:space="0" w:color="auto"/>
      </w:divBdr>
    </w:div>
    <w:div w:id="1352032735">
      <w:bodyDiv w:val="1"/>
      <w:marLeft w:val="0"/>
      <w:marRight w:val="0"/>
      <w:marTop w:val="0"/>
      <w:marBottom w:val="0"/>
      <w:divBdr>
        <w:top w:val="none" w:sz="0" w:space="0" w:color="auto"/>
        <w:left w:val="none" w:sz="0" w:space="0" w:color="auto"/>
        <w:bottom w:val="none" w:sz="0" w:space="0" w:color="auto"/>
        <w:right w:val="none" w:sz="0" w:space="0" w:color="auto"/>
      </w:divBdr>
    </w:div>
    <w:div w:id="1352217677">
      <w:bodyDiv w:val="1"/>
      <w:marLeft w:val="0"/>
      <w:marRight w:val="0"/>
      <w:marTop w:val="0"/>
      <w:marBottom w:val="0"/>
      <w:divBdr>
        <w:top w:val="none" w:sz="0" w:space="0" w:color="auto"/>
        <w:left w:val="none" w:sz="0" w:space="0" w:color="auto"/>
        <w:bottom w:val="none" w:sz="0" w:space="0" w:color="auto"/>
        <w:right w:val="none" w:sz="0" w:space="0" w:color="auto"/>
      </w:divBdr>
    </w:div>
    <w:div w:id="1352339084">
      <w:bodyDiv w:val="1"/>
      <w:marLeft w:val="0"/>
      <w:marRight w:val="0"/>
      <w:marTop w:val="0"/>
      <w:marBottom w:val="0"/>
      <w:divBdr>
        <w:top w:val="none" w:sz="0" w:space="0" w:color="auto"/>
        <w:left w:val="none" w:sz="0" w:space="0" w:color="auto"/>
        <w:bottom w:val="none" w:sz="0" w:space="0" w:color="auto"/>
        <w:right w:val="none" w:sz="0" w:space="0" w:color="auto"/>
      </w:divBdr>
    </w:div>
    <w:div w:id="1352755241">
      <w:bodyDiv w:val="1"/>
      <w:marLeft w:val="0"/>
      <w:marRight w:val="0"/>
      <w:marTop w:val="0"/>
      <w:marBottom w:val="0"/>
      <w:divBdr>
        <w:top w:val="none" w:sz="0" w:space="0" w:color="auto"/>
        <w:left w:val="none" w:sz="0" w:space="0" w:color="auto"/>
        <w:bottom w:val="none" w:sz="0" w:space="0" w:color="auto"/>
        <w:right w:val="none" w:sz="0" w:space="0" w:color="auto"/>
      </w:divBdr>
    </w:div>
    <w:div w:id="1352991662">
      <w:bodyDiv w:val="1"/>
      <w:marLeft w:val="0"/>
      <w:marRight w:val="0"/>
      <w:marTop w:val="0"/>
      <w:marBottom w:val="0"/>
      <w:divBdr>
        <w:top w:val="none" w:sz="0" w:space="0" w:color="auto"/>
        <w:left w:val="none" w:sz="0" w:space="0" w:color="auto"/>
        <w:bottom w:val="none" w:sz="0" w:space="0" w:color="auto"/>
        <w:right w:val="none" w:sz="0" w:space="0" w:color="auto"/>
      </w:divBdr>
    </w:div>
    <w:div w:id="1353070556">
      <w:bodyDiv w:val="1"/>
      <w:marLeft w:val="0"/>
      <w:marRight w:val="0"/>
      <w:marTop w:val="0"/>
      <w:marBottom w:val="0"/>
      <w:divBdr>
        <w:top w:val="none" w:sz="0" w:space="0" w:color="auto"/>
        <w:left w:val="none" w:sz="0" w:space="0" w:color="auto"/>
        <w:bottom w:val="none" w:sz="0" w:space="0" w:color="auto"/>
        <w:right w:val="none" w:sz="0" w:space="0" w:color="auto"/>
      </w:divBdr>
    </w:div>
    <w:div w:id="1353336839">
      <w:bodyDiv w:val="1"/>
      <w:marLeft w:val="0"/>
      <w:marRight w:val="0"/>
      <w:marTop w:val="0"/>
      <w:marBottom w:val="0"/>
      <w:divBdr>
        <w:top w:val="none" w:sz="0" w:space="0" w:color="auto"/>
        <w:left w:val="none" w:sz="0" w:space="0" w:color="auto"/>
        <w:bottom w:val="none" w:sz="0" w:space="0" w:color="auto"/>
        <w:right w:val="none" w:sz="0" w:space="0" w:color="auto"/>
      </w:divBdr>
    </w:div>
    <w:div w:id="1353416652">
      <w:bodyDiv w:val="1"/>
      <w:marLeft w:val="0"/>
      <w:marRight w:val="0"/>
      <w:marTop w:val="0"/>
      <w:marBottom w:val="0"/>
      <w:divBdr>
        <w:top w:val="none" w:sz="0" w:space="0" w:color="auto"/>
        <w:left w:val="none" w:sz="0" w:space="0" w:color="auto"/>
        <w:bottom w:val="none" w:sz="0" w:space="0" w:color="auto"/>
        <w:right w:val="none" w:sz="0" w:space="0" w:color="auto"/>
      </w:divBdr>
    </w:div>
    <w:div w:id="1353843721">
      <w:bodyDiv w:val="1"/>
      <w:marLeft w:val="0"/>
      <w:marRight w:val="0"/>
      <w:marTop w:val="0"/>
      <w:marBottom w:val="0"/>
      <w:divBdr>
        <w:top w:val="none" w:sz="0" w:space="0" w:color="auto"/>
        <w:left w:val="none" w:sz="0" w:space="0" w:color="auto"/>
        <w:bottom w:val="none" w:sz="0" w:space="0" w:color="auto"/>
        <w:right w:val="none" w:sz="0" w:space="0" w:color="auto"/>
      </w:divBdr>
    </w:div>
    <w:div w:id="1354187666">
      <w:bodyDiv w:val="1"/>
      <w:marLeft w:val="0"/>
      <w:marRight w:val="0"/>
      <w:marTop w:val="0"/>
      <w:marBottom w:val="0"/>
      <w:divBdr>
        <w:top w:val="none" w:sz="0" w:space="0" w:color="auto"/>
        <w:left w:val="none" w:sz="0" w:space="0" w:color="auto"/>
        <w:bottom w:val="none" w:sz="0" w:space="0" w:color="auto"/>
        <w:right w:val="none" w:sz="0" w:space="0" w:color="auto"/>
      </w:divBdr>
    </w:div>
    <w:div w:id="1354190303">
      <w:bodyDiv w:val="1"/>
      <w:marLeft w:val="0"/>
      <w:marRight w:val="0"/>
      <w:marTop w:val="0"/>
      <w:marBottom w:val="0"/>
      <w:divBdr>
        <w:top w:val="none" w:sz="0" w:space="0" w:color="auto"/>
        <w:left w:val="none" w:sz="0" w:space="0" w:color="auto"/>
        <w:bottom w:val="none" w:sz="0" w:space="0" w:color="auto"/>
        <w:right w:val="none" w:sz="0" w:space="0" w:color="auto"/>
      </w:divBdr>
    </w:div>
    <w:div w:id="1354574668">
      <w:bodyDiv w:val="1"/>
      <w:marLeft w:val="0"/>
      <w:marRight w:val="0"/>
      <w:marTop w:val="0"/>
      <w:marBottom w:val="0"/>
      <w:divBdr>
        <w:top w:val="none" w:sz="0" w:space="0" w:color="auto"/>
        <w:left w:val="none" w:sz="0" w:space="0" w:color="auto"/>
        <w:bottom w:val="none" w:sz="0" w:space="0" w:color="auto"/>
        <w:right w:val="none" w:sz="0" w:space="0" w:color="auto"/>
      </w:divBdr>
    </w:div>
    <w:div w:id="1355110904">
      <w:bodyDiv w:val="1"/>
      <w:marLeft w:val="0"/>
      <w:marRight w:val="0"/>
      <w:marTop w:val="0"/>
      <w:marBottom w:val="0"/>
      <w:divBdr>
        <w:top w:val="none" w:sz="0" w:space="0" w:color="auto"/>
        <w:left w:val="none" w:sz="0" w:space="0" w:color="auto"/>
        <w:bottom w:val="none" w:sz="0" w:space="0" w:color="auto"/>
        <w:right w:val="none" w:sz="0" w:space="0" w:color="auto"/>
      </w:divBdr>
    </w:div>
    <w:div w:id="1355113677">
      <w:bodyDiv w:val="1"/>
      <w:marLeft w:val="0"/>
      <w:marRight w:val="0"/>
      <w:marTop w:val="0"/>
      <w:marBottom w:val="0"/>
      <w:divBdr>
        <w:top w:val="none" w:sz="0" w:space="0" w:color="auto"/>
        <w:left w:val="none" w:sz="0" w:space="0" w:color="auto"/>
        <w:bottom w:val="none" w:sz="0" w:space="0" w:color="auto"/>
        <w:right w:val="none" w:sz="0" w:space="0" w:color="auto"/>
      </w:divBdr>
    </w:div>
    <w:div w:id="1355577837">
      <w:bodyDiv w:val="1"/>
      <w:marLeft w:val="0"/>
      <w:marRight w:val="0"/>
      <w:marTop w:val="0"/>
      <w:marBottom w:val="0"/>
      <w:divBdr>
        <w:top w:val="none" w:sz="0" w:space="0" w:color="auto"/>
        <w:left w:val="none" w:sz="0" w:space="0" w:color="auto"/>
        <w:bottom w:val="none" w:sz="0" w:space="0" w:color="auto"/>
        <w:right w:val="none" w:sz="0" w:space="0" w:color="auto"/>
      </w:divBdr>
    </w:div>
    <w:div w:id="1355619099">
      <w:bodyDiv w:val="1"/>
      <w:marLeft w:val="0"/>
      <w:marRight w:val="0"/>
      <w:marTop w:val="0"/>
      <w:marBottom w:val="0"/>
      <w:divBdr>
        <w:top w:val="none" w:sz="0" w:space="0" w:color="auto"/>
        <w:left w:val="none" w:sz="0" w:space="0" w:color="auto"/>
        <w:bottom w:val="none" w:sz="0" w:space="0" w:color="auto"/>
        <w:right w:val="none" w:sz="0" w:space="0" w:color="auto"/>
      </w:divBdr>
    </w:div>
    <w:div w:id="1355689111">
      <w:bodyDiv w:val="1"/>
      <w:marLeft w:val="0"/>
      <w:marRight w:val="0"/>
      <w:marTop w:val="0"/>
      <w:marBottom w:val="0"/>
      <w:divBdr>
        <w:top w:val="none" w:sz="0" w:space="0" w:color="auto"/>
        <w:left w:val="none" w:sz="0" w:space="0" w:color="auto"/>
        <w:bottom w:val="none" w:sz="0" w:space="0" w:color="auto"/>
        <w:right w:val="none" w:sz="0" w:space="0" w:color="auto"/>
      </w:divBdr>
    </w:div>
    <w:div w:id="1355695100">
      <w:bodyDiv w:val="1"/>
      <w:marLeft w:val="0"/>
      <w:marRight w:val="0"/>
      <w:marTop w:val="0"/>
      <w:marBottom w:val="0"/>
      <w:divBdr>
        <w:top w:val="none" w:sz="0" w:space="0" w:color="auto"/>
        <w:left w:val="none" w:sz="0" w:space="0" w:color="auto"/>
        <w:bottom w:val="none" w:sz="0" w:space="0" w:color="auto"/>
        <w:right w:val="none" w:sz="0" w:space="0" w:color="auto"/>
      </w:divBdr>
    </w:div>
    <w:div w:id="1355763927">
      <w:bodyDiv w:val="1"/>
      <w:marLeft w:val="0"/>
      <w:marRight w:val="0"/>
      <w:marTop w:val="0"/>
      <w:marBottom w:val="0"/>
      <w:divBdr>
        <w:top w:val="none" w:sz="0" w:space="0" w:color="auto"/>
        <w:left w:val="none" w:sz="0" w:space="0" w:color="auto"/>
        <w:bottom w:val="none" w:sz="0" w:space="0" w:color="auto"/>
        <w:right w:val="none" w:sz="0" w:space="0" w:color="auto"/>
      </w:divBdr>
    </w:div>
    <w:div w:id="1355768156">
      <w:bodyDiv w:val="1"/>
      <w:marLeft w:val="0"/>
      <w:marRight w:val="0"/>
      <w:marTop w:val="0"/>
      <w:marBottom w:val="0"/>
      <w:divBdr>
        <w:top w:val="none" w:sz="0" w:space="0" w:color="auto"/>
        <w:left w:val="none" w:sz="0" w:space="0" w:color="auto"/>
        <w:bottom w:val="none" w:sz="0" w:space="0" w:color="auto"/>
        <w:right w:val="none" w:sz="0" w:space="0" w:color="auto"/>
      </w:divBdr>
    </w:div>
    <w:div w:id="1355884951">
      <w:bodyDiv w:val="1"/>
      <w:marLeft w:val="0"/>
      <w:marRight w:val="0"/>
      <w:marTop w:val="0"/>
      <w:marBottom w:val="0"/>
      <w:divBdr>
        <w:top w:val="none" w:sz="0" w:space="0" w:color="auto"/>
        <w:left w:val="none" w:sz="0" w:space="0" w:color="auto"/>
        <w:bottom w:val="none" w:sz="0" w:space="0" w:color="auto"/>
        <w:right w:val="none" w:sz="0" w:space="0" w:color="auto"/>
      </w:divBdr>
    </w:div>
    <w:div w:id="1355888131">
      <w:bodyDiv w:val="1"/>
      <w:marLeft w:val="0"/>
      <w:marRight w:val="0"/>
      <w:marTop w:val="0"/>
      <w:marBottom w:val="0"/>
      <w:divBdr>
        <w:top w:val="none" w:sz="0" w:space="0" w:color="auto"/>
        <w:left w:val="none" w:sz="0" w:space="0" w:color="auto"/>
        <w:bottom w:val="none" w:sz="0" w:space="0" w:color="auto"/>
        <w:right w:val="none" w:sz="0" w:space="0" w:color="auto"/>
      </w:divBdr>
    </w:div>
    <w:div w:id="1356073551">
      <w:bodyDiv w:val="1"/>
      <w:marLeft w:val="0"/>
      <w:marRight w:val="0"/>
      <w:marTop w:val="0"/>
      <w:marBottom w:val="0"/>
      <w:divBdr>
        <w:top w:val="none" w:sz="0" w:space="0" w:color="auto"/>
        <w:left w:val="none" w:sz="0" w:space="0" w:color="auto"/>
        <w:bottom w:val="none" w:sz="0" w:space="0" w:color="auto"/>
        <w:right w:val="none" w:sz="0" w:space="0" w:color="auto"/>
      </w:divBdr>
    </w:div>
    <w:div w:id="1356495648">
      <w:bodyDiv w:val="1"/>
      <w:marLeft w:val="0"/>
      <w:marRight w:val="0"/>
      <w:marTop w:val="0"/>
      <w:marBottom w:val="0"/>
      <w:divBdr>
        <w:top w:val="none" w:sz="0" w:space="0" w:color="auto"/>
        <w:left w:val="none" w:sz="0" w:space="0" w:color="auto"/>
        <w:bottom w:val="none" w:sz="0" w:space="0" w:color="auto"/>
        <w:right w:val="none" w:sz="0" w:space="0" w:color="auto"/>
      </w:divBdr>
    </w:div>
    <w:div w:id="1356535516">
      <w:bodyDiv w:val="1"/>
      <w:marLeft w:val="0"/>
      <w:marRight w:val="0"/>
      <w:marTop w:val="0"/>
      <w:marBottom w:val="0"/>
      <w:divBdr>
        <w:top w:val="none" w:sz="0" w:space="0" w:color="auto"/>
        <w:left w:val="none" w:sz="0" w:space="0" w:color="auto"/>
        <w:bottom w:val="none" w:sz="0" w:space="0" w:color="auto"/>
        <w:right w:val="none" w:sz="0" w:space="0" w:color="auto"/>
      </w:divBdr>
    </w:div>
    <w:div w:id="1356539868">
      <w:bodyDiv w:val="1"/>
      <w:marLeft w:val="0"/>
      <w:marRight w:val="0"/>
      <w:marTop w:val="0"/>
      <w:marBottom w:val="0"/>
      <w:divBdr>
        <w:top w:val="none" w:sz="0" w:space="0" w:color="auto"/>
        <w:left w:val="none" w:sz="0" w:space="0" w:color="auto"/>
        <w:bottom w:val="none" w:sz="0" w:space="0" w:color="auto"/>
        <w:right w:val="none" w:sz="0" w:space="0" w:color="auto"/>
      </w:divBdr>
    </w:div>
    <w:div w:id="1356812009">
      <w:bodyDiv w:val="1"/>
      <w:marLeft w:val="0"/>
      <w:marRight w:val="0"/>
      <w:marTop w:val="0"/>
      <w:marBottom w:val="0"/>
      <w:divBdr>
        <w:top w:val="none" w:sz="0" w:space="0" w:color="auto"/>
        <w:left w:val="none" w:sz="0" w:space="0" w:color="auto"/>
        <w:bottom w:val="none" w:sz="0" w:space="0" w:color="auto"/>
        <w:right w:val="none" w:sz="0" w:space="0" w:color="auto"/>
      </w:divBdr>
    </w:div>
    <w:div w:id="1357270060">
      <w:bodyDiv w:val="1"/>
      <w:marLeft w:val="0"/>
      <w:marRight w:val="0"/>
      <w:marTop w:val="0"/>
      <w:marBottom w:val="0"/>
      <w:divBdr>
        <w:top w:val="none" w:sz="0" w:space="0" w:color="auto"/>
        <w:left w:val="none" w:sz="0" w:space="0" w:color="auto"/>
        <w:bottom w:val="none" w:sz="0" w:space="0" w:color="auto"/>
        <w:right w:val="none" w:sz="0" w:space="0" w:color="auto"/>
      </w:divBdr>
    </w:div>
    <w:div w:id="1358114200">
      <w:bodyDiv w:val="1"/>
      <w:marLeft w:val="0"/>
      <w:marRight w:val="0"/>
      <w:marTop w:val="0"/>
      <w:marBottom w:val="0"/>
      <w:divBdr>
        <w:top w:val="none" w:sz="0" w:space="0" w:color="auto"/>
        <w:left w:val="none" w:sz="0" w:space="0" w:color="auto"/>
        <w:bottom w:val="none" w:sz="0" w:space="0" w:color="auto"/>
        <w:right w:val="none" w:sz="0" w:space="0" w:color="auto"/>
      </w:divBdr>
    </w:div>
    <w:div w:id="1358315388">
      <w:bodyDiv w:val="1"/>
      <w:marLeft w:val="0"/>
      <w:marRight w:val="0"/>
      <w:marTop w:val="0"/>
      <w:marBottom w:val="0"/>
      <w:divBdr>
        <w:top w:val="none" w:sz="0" w:space="0" w:color="auto"/>
        <w:left w:val="none" w:sz="0" w:space="0" w:color="auto"/>
        <w:bottom w:val="none" w:sz="0" w:space="0" w:color="auto"/>
        <w:right w:val="none" w:sz="0" w:space="0" w:color="auto"/>
      </w:divBdr>
    </w:div>
    <w:div w:id="1358582028">
      <w:bodyDiv w:val="1"/>
      <w:marLeft w:val="0"/>
      <w:marRight w:val="0"/>
      <w:marTop w:val="0"/>
      <w:marBottom w:val="0"/>
      <w:divBdr>
        <w:top w:val="none" w:sz="0" w:space="0" w:color="auto"/>
        <w:left w:val="none" w:sz="0" w:space="0" w:color="auto"/>
        <w:bottom w:val="none" w:sz="0" w:space="0" w:color="auto"/>
        <w:right w:val="none" w:sz="0" w:space="0" w:color="auto"/>
      </w:divBdr>
    </w:div>
    <w:div w:id="1358773410">
      <w:bodyDiv w:val="1"/>
      <w:marLeft w:val="0"/>
      <w:marRight w:val="0"/>
      <w:marTop w:val="0"/>
      <w:marBottom w:val="0"/>
      <w:divBdr>
        <w:top w:val="none" w:sz="0" w:space="0" w:color="auto"/>
        <w:left w:val="none" w:sz="0" w:space="0" w:color="auto"/>
        <w:bottom w:val="none" w:sz="0" w:space="0" w:color="auto"/>
        <w:right w:val="none" w:sz="0" w:space="0" w:color="auto"/>
      </w:divBdr>
    </w:div>
    <w:div w:id="1359358747">
      <w:bodyDiv w:val="1"/>
      <w:marLeft w:val="0"/>
      <w:marRight w:val="0"/>
      <w:marTop w:val="0"/>
      <w:marBottom w:val="0"/>
      <w:divBdr>
        <w:top w:val="none" w:sz="0" w:space="0" w:color="auto"/>
        <w:left w:val="none" w:sz="0" w:space="0" w:color="auto"/>
        <w:bottom w:val="none" w:sz="0" w:space="0" w:color="auto"/>
        <w:right w:val="none" w:sz="0" w:space="0" w:color="auto"/>
      </w:divBdr>
    </w:div>
    <w:div w:id="1359427468">
      <w:bodyDiv w:val="1"/>
      <w:marLeft w:val="0"/>
      <w:marRight w:val="0"/>
      <w:marTop w:val="0"/>
      <w:marBottom w:val="0"/>
      <w:divBdr>
        <w:top w:val="none" w:sz="0" w:space="0" w:color="auto"/>
        <w:left w:val="none" w:sz="0" w:space="0" w:color="auto"/>
        <w:bottom w:val="none" w:sz="0" w:space="0" w:color="auto"/>
        <w:right w:val="none" w:sz="0" w:space="0" w:color="auto"/>
      </w:divBdr>
    </w:div>
    <w:div w:id="1359889703">
      <w:bodyDiv w:val="1"/>
      <w:marLeft w:val="0"/>
      <w:marRight w:val="0"/>
      <w:marTop w:val="0"/>
      <w:marBottom w:val="0"/>
      <w:divBdr>
        <w:top w:val="none" w:sz="0" w:space="0" w:color="auto"/>
        <w:left w:val="none" w:sz="0" w:space="0" w:color="auto"/>
        <w:bottom w:val="none" w:sz="0" w:space="0" w:color="auto"/>
        <w:right w:val="none" w:sz="0" w:space="0" w:color="auto"/>
      </w:divBdr>
    </w:div>
    <w:div w:id="1359967545">
      <w:bodyDiv w:val="1"/>
      <w:marLeft w:val="0"/>
      <w:marRight w:val="0"/>
      <w:marTop w:val="0"/>
      <w:marBottom w:val="0"/>
      <w:divBdr>
        <w:top w:val="none" w:sz="0" w:space="0" w:color="auto"/>
        <w:left w:val="none" w:sz="0" w:space="0" w:color="auto"/>
        <w:bottom w:val="none" w:sz="0" w:space="0" w:color="auto"/>
        <w:right w:val="none" w:sz="0" w:space="0" w:color="auto"/>
      </w:divBdr>
    </w:div>
    <w:div w:id="1360157526">
      <w:bodyDiv w:val="1"/>
      <w:marLeft w:val="0"/>
      <w:marRight w:val="0"/>
      <w:marTop w:val="0"/>
      <w:marBottom w:val="0"/>
      <w:divBdr>
        <w:top w:val="none" w:sz="0" w:space="0" w:color="auto"/>
        <w:left w:val="none" w:sz="0" w:space="0" w:color="auto"/>
        <w:bottom w:val="none" w:sz="0" w:space="0" w:color="auto"/>
        <w:right w:val="none" w:sz="0" w:space="0" w:color="auto"/>
      </w:divBdr>
    </w:div>
    <w:div w:id="1360201628">
      <w:bodyDiv w:val="1"/>
      <w:marLeft w:val="0"/>
      <w:marRight w:val="0"/>
      <w:marTop w:val="0"/>
      <w:marBottom w:val="0"/>
      <w:divBdr>
        <w:top w:val="none" w:sz="0" w:space="0" w:color="auto"/>
        <w:left w:val="none" w:sz="0" w:space="0" w:color="auto"/>
        <w:bottom w:val="none" w:sz="0" w:space="0" w:color="auto"/>
        <w:right w:val="none" w:sz="0" w:space="0" w:color="auto"/>
      </w:divBdr>
    </w:div>
    <w:div w:id="1360548013">
      <w:bodyDiv w:val="1"/>
      <w:marLeft w:val="0"/>
      <w:marRight w:val="0"/>
      <w:marTop w:val="0"/>
      <w:marBottom w:val="0"/>
      <w:divBdr>
        <w:top w:val="none" w:sz="0" w:space="0" w:color="auto"/>
        <w:left w:val="none" w:sz="0" w:space="0" w:color="auto"/>
        <w:bottom w:val="none" w:sz="0" w:space="0" w:color="auto"/>
        <w:right w:val="none" w:sz="0" w:space="0" w:color="auto"/>
      </w:divBdr>
    </w:div>
    <w:div w:id="1361004872">
      <w:bodyDiv w:val="1"/>
      <w:marLeft w:val="0"/>
      <w:marRight w:val="0"/>
      <w:marTop w:val="0"/>
      <w:marBottom w:val="0"/>
      <w:divBdr>
        <w:top w:val="none" w:sz="0" w:space="0" w:color="auto"/>
        <w:left w:val="none" w:sz="0" w:space="0" w:color="auto"/>
        <w:bottom w:val="none" w:sz="0" w:space="0" w:color="auto"/>
        <w:right w:val="none" w:sz="0" w:space="0" w:color="auto"/>
      </w:divBdr>
    </w:div>
    <w:div w:id="1361127796">
      <w:bodyDiv w:val="1"/>
      <w:marLeft w:val="0"/>
      <w:marRight w:val="0"/>
      <w:marTop w:val="0"/>
      <w:marBottom w:val="0"/>
      <w:divBdr>
        <w:top w:val="none" w:sz="0" w:space="0" w:color="auto"/>
        <w:left w:val="none" w:sz="0" w:space="0" w:color="auto"/>
        <w:bottom w:val="none" w:sz="0" w:space="0" w:color="auto"/>
        <w:right w:val="none" w:sz="0" w:space="0" w:color="auto"/>
      </w:divBdr>
    </w:div>
    <w:div w:id="1361198177">
      <w:bodyDiv w:val="1"/>
      <w:marLeft w:val="0"/>
      <w:marRight w:val="0"/>
      <w:marTop w:val="0"/>
      <w:marBottom w:val="0"/>
      <w:divBdr>
        <w:top w:val="none" w:sz="0" w:space="0" w:color="auto"/>
        <w:left w:val="none" w:sz="0" w:space="0" w:color="auto"/>
        <w:bottom w:val="none" w:sz="0" w:space="0" w:color="auto"/>
        <w:right w:val="none" w:sz="0" w:space="0" w:color="auto"/>
      </w:divBdr>
    </w:div>
    <w:div w:id="1361280347">
      <w:bodyDiv w:val="1"/>
      <w:marLeft w:val="0"/>
      <w:marRight w:val="0"/>
      <w:marTop w:val="0"/>
      <w:marBottom w:val="0"/>
      <w:divBdr>
        <w:top w:val="none" w:sz="0" w:space="0" w:color="auto"/>
        <w:left w:val="none" w:sz="0" w:space="0" w:color="auto"/>
        <w:bottom w:val="none" w:sz="0" w:space="0" w:color="auto"/>
        <w:right w:val="none" w:sz="0" w:space="0" w:color="auto"/>
      </w:divBdr>
    </w:div>
    <w:div w:id="1361970743">
      <w:bodyDiv w:val="1"/>
      <w:marLeft w:val="0"/>
      <w:marRight w:val="0"/>
      <w:marTop w:val="0"/>
      <w:marBottom w:val="0"/>
      <w:divBdr>
        <w:top w:val="none" w:sz="0" w:space="0" w:color="auto"/>
        <w:left w:val="none" w:sz="0" w:space="0" w:color="auto"/>
        <w:bottom w:val="none" w:sz="0" w:space="0" w:color="auto"/>
        <w:right w:val="none" w:sz="0" w:space="0" w:color="auto"/>
      </w:divBdr>
    </w:div>
    <w:div w:id="1362240073">
      <w:bodyDiv w:val="1"/>
      <w:marLeft w:val="0"/>
      <w:marRight w:val="0"/>
      <w:marTop w:val="0"/>
      <w:marBottom w:val="0"/>
      <w:divBdr>
        <w:top w:val="none" w:sz="0" w:space="0" w:color="auto"/>
        <w:left w:val="none" w:sz="0" w:space="0" w:color="auto"/>
        <w:bottom w:val="none" w:sz="0" w:space="0" w:color="auto"/>
        <w:right w:val="none" w:sz="0" w:space="0" w:color="auto"/>
      </w:divBdr>
    </w:div>
    <w:div w:id="1362243790">
      <w:bodyDiv w:val="1"/>
      <w:marLeft w:val="0"/>
      <w:marRight w:val="0"/>
      <w:marTop w:val="0"/>
      <w:marBottom w:val="0"/>
      <w:divBdr>
        <w:top w:val="none" w:sz="0" w:space="0" w:color="auto"/>
        <w:left w:val="none" w:sz="0" w:space="0" w:color="auto"/>
        <w:bottom w:val="none" w:sz="0" w:space="0" w:color="auto"/>
        <w:right w:val="none" w:sz="0" w:space="0" w:color="auto"/>
      </w:divBdr>
    </w:div>
    <w:div w:id="1362364776">
      <w:bodyDiv w:val="1"/>
      <w:marLeft w:val="0"/>
      <w:marRight w:val="0"/>
      <w:marTop w:val="0"/>
      <w:marBottom w:val="0"/>
      <w:divBdr>
        <w:top w:val="none" w:sz="0" w:space="0" w:color="auto"/>
        <w:left w:val="none" w:sz="0" w:space="0" w:color="auto"/>
        <w:bottom w:val="none" w:sz="0" w:space="0" w:color="auto"/>
        <w:right w:val="none" w:sz="0" w:space="0" w:color="auto"/>
      </w:divBdr>
    </w:div>
    <w:div w:id="1362440207">
      <w:bodyDiv w:val="1"/>
      <w:marLeft w:val="0"/>
      <w:marRight w:val="0"/>
      <w:marTop w:val="0"/>
      <w:marBottom w:val="0"/>
      <w:divBdr>
        <w:top w:val="none" w:sz="0" w:space="0" w:color="auto"/>
        <w:left w:val="none" w:sz="0" w:space="0" w:color="auto"/>
        <w:bottom w:val="none" w:sz="0" w:space="0" w:color="auto"/>
        <w:right w:val="none" w:sz="0" w:space="0" w:color="auto"/>
      </w:divBdr>
    </w:div>
    <w:div w:id="1362510818">
      <w:bodyDiv w:val="1"/>
      <w:marLeft w:val="0"/>
      <w:marRight w:val="0"/>
      <w:marTop w:val="0"/>
      <w:marBottom w:val="0"/>
      <w:divBdr>
        <w:top w:val="none" w:sz="0" w:space="0" w:color="auto"/>
        <w:left w:val="none" w:sz="0" w:space="0" w:color="auto"/>
        <w:bottom w:val="none" w:sz="0" w:space="0" w:color="auto"/>
        <w:right w:val="none" w:sz="0" w:space="0" w:color="auto"/>
      </w:divBdr>
    </w:div>
    <w:div w:id="1362512211">
      <w:bodyDiv w:val="1"/>
      <w:marLeft w:val="0"/>
      <w:marRight w:val="0"/>
      <w:marTop w:val="0"/>
      <w:marBottom w:val="0"/>
      <w:divBdr>
        <w:top w:val="none" w:sz="0" w:space="0" w:color="auto"/>
        <w:left w:val="none" w:sz="0" w:space="0" w:color="auto"/>
        <w:bottom w:val="none" w:sz="0" w:space="0" w:color="auto"/>
        <w:right w:val="none" w:sz="0" w:space="0" w:color="auto"/>
      </w:divBdr>
    </w:div>
    <w:div w:id="1362632837">
      <w:bodyDiv w:val="1"/>
      <w:marLeft w:val="0"/>
      <w:marRight w:val="0"/>
      <w:marTop w:val="0"/>
      <w:marBottom w:val="0"/>
      <w:divBdr>
        <w:top w:val="none" w:sz="0" w:space="0" w:color="auto"/>
        <w:left w:val="none" w:sz="0" w:space="0" w:color="auto"/>
        <w:bottom w:val="none" w:sz="0" w:space="0" w:color="auto"/>
        <w:right w:val="none" w:sz="0" w:space="0" w:color="auto"/>
      </w:divBdr>
    </w:div>
    <w:div w:id="1362782799">
      <w:bodyDiv w:val="1"/>
      <w:marLeft w:val="0"/>
      <w:marRight w:val="0"/>
      <w:marTop w:val="0"/>
      <w:marBottom w:val="0"/>
      <w:divBdr>
        <w:top w:val="none" w:sz="0" w:space="0" w:color="auto"/>
        <w:left w:val="none" w:sz="0" w:space="0" w:color="auto"/>
        <w:bottom w:val="none" w:sz="0" w:space="0" w:color="auto"/>
        <w:right w:val="none" w:sz="0" w:space="0" w:color="auto"/>
      </w:divBdr>
    </w:div>
    <w:div w:id="1363020277">
      <w:bodyDiv w:val="1"/>
      <w:marLeft w:val="0"/>
      <w:marRight w:val="0"/>
      <w:marTop w:val="0"/>
      <w:marBottom w:val="0"/>
      <w:divBdr>
        <w:top w:val="none" w:sz="0" w:space="0" w:color="auto"/>
        <w:left w:val="none" w:sz="0" w:space="0" w:color="auto"/>
        <w:bottom w:val="none" w:sz="0" w:space="0" w:color="auto"/>
        <w:right w:val="none" w:sz="0" w:space="0" w:color="auto"/>
      </w:divBdr>
    </w:div>
    <w:div w:id="1363555723">
      <w:bodyDiv w:val="1"/>
      <w:marLeft w:val="0"/>
      <w:marRight w:val="0"/>
      <w:marTop w:val="0"/>
      <w:marBottom w:val="0"/>
      <w:divBdr>
        <w:top w:val="none" w:sz="0" w:space="0" w:color="auto"/>
        <w:left w:val="none" w:sz="0" w:space="0" w:color="auto"/>
        <w:bottom w:val="none" w:sz="0" w:space="0" w:color="auto"/>
        <w:right w:val="none" w:sz="0" w:space="0" w:color="auto"/>
      </w:divBdr>
    </w:div>
    <w:div w:id="1363675474">
      <w:bodyDiv w:val="1"/>
      <w:marLeft w:val="0"/>
      <w:marRight w:val="0"/>
      <w:marTop w:val="0"/>
      <w:marBottom w:val="0"/>
      <w:divBdr>
        <w:top w:val="none" w:sz="0" w:space="0" w:color="auto"/>
        <w:left w:val="none" w:sz="0" w:space="0" w:color="auto"/>
        <w:bottom w:val="none" w:sz="0" w:space="0" w:color="auto"/>
        <w:right w:val="none" w:sz="0" w:space="0" w:color="auto"/>
      </w:divBdr>
    </w:div>
    <w:div w:id="1363704892">
      <w:bodyDiv w:val="1"/>
      <w:marLeft w:val="0"/>
      <w:marRight w:val="0"/>
      <w:marTop w:val="0"/>
      <w:marBottom w:val="0"/>
      <w:divBdr>
        <w:top w:val="none" w:sz="0" w:space="0" w:color="auto"/>
        <w:left w:val="none" w:sz="0" w:space="0" w:color="auto"/>
        <w:bottom w:val="none" w:sz="0" w:space="0" w:color="auto"/>
        <w:right w:val="none" w:sz="0" w:space="0" w:color="auto"/>
      </w:divBdr>
    </w:div>
    <w:div w:id="1363825723">
      <w:bodyDiv w:val="1"/>
      <w:marLeft w:val="0"/>
      <w:marRight w:val="0"/>
      <w:marTop w:val="0"/>
      <w:marBottom w:val="0"/>
      <w:divBdr>
        <w:top w:val="none" w:sz="0" w:space="0" w:color="auto"/>
        <w:left w:val="none" w:sz="0" w:space="0" w:color="auto"/>
        <w:bottom w:val="none" w:sz="0" w:space="0" w:color="auto"/>
        <w:right w:val="none" w:sz="0" w:space="0" w:color="auto"/>
      </w:divBdr>
    </w:div>
    <w:div w:id="1363900209">
      <w:bodyDiv w:val="1"/>
      <w:marLeft w:val="0"/>
      <w:marRight w:val="0"/>
      <w:marTop w:val="0"/>
      <w:marBottom w:val="0"/>
      <w:divBdr>
        <w:top w:val="none" w:sz="0" w:space="0" w:color="auto"/>
        <w:left w:val="none" w:sz="0" w:space="0" w:color="auto"/>
        <w:bottom w:val="none" w:sz="0" w:space="0" w:color="auto"/>
        <w:right w:val="none" w:sz="0" w:space="0" w:color="auto"/>
      </w:divBdr>
    </w:div>
    <w:div w:id="1364087672">
      <w:bodyDiv w:val="1"/>
      <w:marLeft w:val="0"/>
      <w:marRight w:val="0"/>
      <w:marTop w:val="0"/>
      <w:marBottom w:val="0"/>
      <w:divBdr>
        <w:top w:val="none" w:sz="0" w:space="0" w:color="auto"/>
        <w:left w:val="none" w:sz="0" w:space="0" w:color="auto"/>
        <w:bottom w:val="none" w:sz="0" w:space="0" w:color="auto"/>
        <w:right w:val="none" w:sz="0" w:space="0" w:color="auto"/>
      </w:divBdr>
    </w:div>
    <w:div w:id="1364331009">
      <w:bodyDiv w:val="1"/>
      <w:marLeft w:val="0"/>
      <w:marRight w:val="0"/>
      <w:marTop w:val="0"/>
      <w:marBottom w:val="0"/>
      <w:divBdr>
        <w:top w:val="none" w:sz="0" w:space="0" w:color="auto"/>
        <w:left w:val="none" w:sz="0" w:space="0" w:color="auto"/>
        <w:bottom w:val="none" w:sz="0" w:space="0" w:color="auto"/>
        <w:right w:val="none" w:sz="0" w:space="0" w:color="auto"/>
      </w:divBdr>
    </w:div>
    <w:div w:id="1364552778">
      <w:bodyDiv w:val="1"/>
      <w:marLeft w:val="0"/>
      <w:marRight w:val="0"/>
      <w:marTop w:val="0"/>
      <w:marBottom w:val="0"/>
      <w:divBdr>
        <w:top w:val="none" w:sz="0" w:space="0" w:color="auto"/>
        <w:left w:val="none" w:sz="0" w:space="0" w:color="auto"/>
        <w:bottom w:val="none" w:sz="0" w:space="0" w:color="auto"/>
        <w:right w:val="none" w:sz="0" w:space="0" w:color="auto"/>
      </w:divBdr>
    </w:div>
    <w:div w:id="1364788184">
      <w:bodyDiv w:val="1"/>
      <w:marLeft w:val="0"/>
      <w:marRight w:val="0"/>
      <w:marTop w:val="0"/>
      <w:marBottom w:val="0"/>
      <w:divBdr>
        <w:top w:val="none" w:sz="0" w:space="0" w:color="auto"/>
        <w:left w:val="none" w:sz="0" w:space="0" w:color="auto"/>
        <w:bottom w:val="none" w:sz="0" w:space="0" w:color="auto"/>
        <w:right w:val="none" w:sz="0" w:space="0" w:color="auto"/>
      </w:divBdr>
    </w:div>
    <w:div w:id="1364984976">
      <w:bodyDiv w:val="1"/>
      <w:marLeft w:val="0"/>
      <w:marRight w:val="0"/>
      <w:marTop w:val="0"/>
      <w:marBottom w:val="0"/>
      <w:divBdr>
        <w:top w:val="none" w:sz="0" w:space="0" w:color="auto"/>
        <w:left w:val="none" w:sz="0" w:space="0" w:color="auto"/>
        <w:bottom w:val="none" w:sz="0" w:space="0" w:color="auto"/>
        <w:right w:val="none" w:sz="0" w:space="0" w:color="auto"/>
      </w:divBdr>
    </w:div>
    <w:div w:id="1365137985">
      <w:bodyDiv w:val="1"/>
      <w:marLeft w:val="0"/>
      <w:marRight w:val="0"/>
      <w:marTop w:val="0"/>
      <w:marBottom w:val="0"/>
      <w:divBdr>
        <w:top w:val="none" w:sz="0" w:space="0" w:color="auto"/>
        <w:left w:val="none" w:sz="0" w:space="0" w:color="auto"/>
        <w:bottom w:val="none" w:sz="0" w:space="0" w:color="auto"/>
        <w:right w:val="none" w:sz="0" w:space="0" w:color="auto"/>
      </w:divBdr>
    </w:div>
    <w:div w:id="1365789491">
      <w:bodyDiv w:val="1"/>
      <w:marLeft w:val="0"/>
      <w:marRight w:val="0"/>
      <w:marTop w:val="0"/>
      <w:marBottom w:val="0"/>
      <w:divBdr>
        <w:top w:val="none" w:sz="0" w:space="0" w:color="auto"/>
        <w:left w:val="none" w:sz="0" w:space="0" w:color="auto"/>
        <w:bottom w:val="none" w:sz="0" w:space="0" w:color="auto"/>
        <w:right w:val="none" w:sz="0" w:space="0" w:color="auto"/>
      </w:divBdr>
    </w:div>
    <w:div w:id="1366439490">
      <w:bodyDiv w:val="1"/>
      <w:marLeft w:val="0"/>
      <w:marRight w:val="0"/>
      <w:marTop w:val="0"/>
      <w:marBottom w:val="0"/>
      <w:divBdr>
        <w:top w:val="none" w:sz="0" w:space="0" w:color="auto"/>
        <w:left w:val="none" w:sz="0" w:space="0" w:color="auto"/>
        <w:bottom w:val="none" w:sz="0" w:space="0" w:color="auto"/>
        <w:right w:val="none" w:sz="0" w:space="0" w:color="auto"/>
      </w:divBdr>
    </w:div>
    <w:div w:id="1366439547">
      <w:bodyDiv w:val="1"/>
      <w:marLeft w:val="0"/>
      <w:marRight w:val="0"/>
      <w:marTop w:val="0"/>
      <w:marBottom w:val="0"/>
      <w:divBdr>
        <w:top w:val="none" w:sz="0" w:space="0" w:color="auto"/>
        <w:left w:val="none" w:sz="0" w:space="0" w:color="auto"/>
        <w:bottom w:val="none" w:sz="0" w:space="0" w:color="auto"/>
        <w:right w:val="none" w:sz="0" w:space="0" w:color="auto"/>
      </w:divBdr>
    </w:div>
    <w:div w:id="1366710938">
      <w:bodyDiv w:val="1"/>
      <w:marLeft w:val="0"/>
      <w:marRight w:val="0"/>
      <w:marTop w:val="0"/>
      <w:marBottom w:val="0"/>
      <w:divBdr>
        <w:top w:val="none" w:sz="0" w:space="0" w:color="auto"/>
        <w:left w:val="none" w:sz="0" w:space="0" w:color="auto"/>
        <w:bottom w:val="none" w:sz="0" w:space="0" w:color="auto"/>
        <w:right w:val="none" w:sz="0" w:space="0" w:color="auto"/>
      </w:divBdr>
    </w:div>
    <w:div w:id="1367100819">
      <w:bodyDiv w:val="1"/>
      <w:marLeft w:val="0"/>
      <w:marRight w:val="0"/>
      <w:marTop w:val="0"/>
      <w:marBottom w:val="0"/>
      <w:divBdr>
        <w:top w:val="none" w:sz="0" w:space="0" w:color="auto"/>
        <w:left w:val="none" w:sz="0" w:space="0" w:color="auto"/>
        <w:bottom w:val="none" w:sz="0" w:space="0" w:color="auto"/>
        <w:right w:val="none" w:sz="0" w:space="0" w:color="auto"/>
      </w:divBdr>
    </w:div>
    <w:div w:id="1367291964">
      <w:bodyDiv w:val="1"/>
      <w:marLeft w:val="0"/>
      <w:marRight w:val="0"/>
      <w:marTop w:val="0"/>
      <w:marBottom w:val="0"/>
      <w:divBdr>
        <w:top w:val="none" w:sz="0" w:space="0" w:color="auto"/>
        <w:left w:val="none" w:sz="0" w:space="0" w:color="auto"/>
        <w:bottom w:val="none" w:sz="0" w:space="0" w:color="auto"/>
        <w:right w:val="none" w:sz="0" w:space="0" w:color="auto"/>
      </w:divBdr>
    </w:div>
    <w:div w:id="1367366673">
      <w:bodyDiv w:val="1"/>
      <w:marLeft w:val="0"/>
      <w:marRight w:val="0"/>
      <w:marTop w:val="0"/>
      <w:marBottom w:val="0"/>
      <w:divBdr>
        <w:top w:val="none" w:sz="0" w:space="0" w:color="auto"/>
        <w:left w:val="none" w:sz="0" w:space="0" w:color="auto"/>
        <w:bottom w:val="none" w:sz="0" w:space="0" w:color="auto"/>
        <w:right w:val="none" w:sz="0" w:space="0" w:color="auto"/>
      </w:divBdr>
    </w:div>
    <w:div w:id="1367682518">
      <w:bodyDiv w:val="1"/>
      <w:marLeft w:val="0"/>
      <w:marRight w:val="0"/>
      <w:marTop w:val="0"/>
      <w:marBottom w:val="0"/>
      <w:divBdr>
        <w:top w:val="none" w:sz="0" w:space="0" w:color="auto"/>
        <w:left w:val="none" w:sz="0" w:space="0" w:color="auto"/>
        <w:bottom w:val="none" w:sz="0" w:space="0" w:color="auto"/>
        <w:right w:val="none" w:sz="0" w:space="0" w:color="auto"/>
      </w:divBdr>
    </w:div>
    <w:div w:id="1368070969">
      <w:bodyDiv w:val="1"/>
      <w:marLeft w:val="0"/>
      <w:marRight w:val="0"/>
      <w:marTop w:val="0"/>
      <w:marBottom w:val="0"/>
      <w:divBdr>
        <w:top w:val="none" w:sz="0" w:space="0" w:color="auto"/>
        <w:left w:val="none" w:sz="0" w:space="0" w:color="auto"/>
        <w:bottom w:val="none" w:sz="0" w:space="0" w:color="auto"/>
        <w:right w:val="none" w:sz="0" w:space="0" w:color="auto"/>
      </w:divBdr>
    </w:div>
    <w:div w:id="1368216705">
      <w:bodyDiv w:val="1"/>
      <w:marLeft w:val="0"/>
      <w:marRight w:val="0"/>
      <w:marTop w:val="0"/>
      <w:marBottom w:val="0"/>
      <w:divBdr>
        <w:top w:val="none" w:sz="0" w:space="0" w:color="auto"/>
        <w:left w:val="none" w:sz="0" w:space="0" w:color="auto"/>
        <w:bottom w:val="none" w:sz="0" w:space="0" w:color="auto"/>
        <w:right w:val="none" w:sz="0" w:space="0" w:color="auto"/>
      </w:divBdr>
    </w:div>
    <w:div w:id="1368290440">
      <w:bodyDiv w:val="1"/>
      <w:marLeft w:val="0"/>
      <w:marRight w:val="0"/>
      <w:marTop w:val="0"/>
      <w:marBottom w:val="0"/>
      <w:divBdr>
        <w:top w:val="none" w:sz="0" w:space="0" w:color="auto"/>
        <w:left w:val="none" w:sz="0" w:space="0" w:color="auto"/>
        <w:bottom w:val="none" w:sz="0" w:space="0" w:color="auto"/>
        <w:right w:val="none" w:sz="0" w:space="0" w:color="auto"/>
      </w:divBdr>
    </w:div>
    <w:div w:id="1368489575">
      <w:bodyDiv w:val="1"/>
      <w:marLeft w:val="0"/>
      <w:marRight w:val="0"/>
      <w:marTop w:val="0"/>
      <w:marBottom w:val="0"/>
      <w:divBdr>
        <w:top w:val="none" w:sz="0" w:space="0" w:color="auto"/>
        <w:left w:val="none" w:sz="0" w:space="0" w:color="auto"/>
        <w:bottom w:val="none" w:sz="0" w:space="0" w:color="auto"/>
        <w:right w:val="none" w:sz="0" w:space="0" w:color="auto"/>
      </w:divBdr>
    </w:div>
    <w:div w:id="1368794759">
      <w:bodyDiv w:val="1"/>
      <w:marLeft w:val="0"/>
      <w:marRight w:val="0"/>
      <w:marTop w:val="0"/>
      <w:marBottom w:val="0"/>
      <w:divBdr>
        <w:top w:val="none" w:sz="0" w:space="0" w:color="auto"/>
        <w:left w:val="none" w:sz="0" w:space="0" w:color="auto"/>
        <w:bottom w:val="none" w:sz="0" w:space="0" w:color="auto"/>
        <w:right w:val="none" w:sz="0" w:space="0" w:color="auto"/>
      </w:divBdr>
    </w:div>
    <w:div w:id="1368801366">
      <w:bodyDiv w:val="1"/>
      <w:marLeft w:val="0"/>
      <w:marRight w:val="0"/>
      <w:marTop w:val="0"/>
      <w:marBottom w:val="0"/>
      <w:divBdr>
        <w:top w:val="none" w:sz="0" w:space="0" w:color="auto"/>
        <w:left w:val="none" w:sz="0" w:space="0" w:color="auto"/>
        <w:bottom w:val="none" w:sz="0" w:space="0" w:color="auto"/>
        <w:right w:val="none" w:sz="0" w:space="0" w:color="auto"/>
      </w:divBdr>
    </w:div>
    <w:div w:id="1369145131">
      <w:bodyDiv w:val="1"/>
      <w:marLeft w:val="0"/>
      <w:marRight w:val="0"/>
      <w:marTop w:val="0"/>
      <w:marBottom w:val="0"/>
      <w:divBdr>
        <w:top w:val="none" w:sz="0" w:space="0" w:color="auto"/>
        <w:left w:val="none" w:sz="0" w:space="0" w:color="auto"/>
        <w:bottom w:val="none" w:sz="0" w:space="0" w:color="auto"/>
        <w:right w:val="none" w:sz="0" w:space="0" w:color="auto"/>
      </w:divBdr>
    </w:div>
    <w:div w:id="1369332815">
      <w:bodyDiv w:val="1"/>
      <w:marLeft w:val="0"/>
      <w:marRight w:val="0"/>
      <w:marTop w:val="0"/>
      <w:marBottom w:val="0"/>
      <w:divBdr>
        <w:top w:val="none" w:sz="0" w:space="0" w:color="auto"/>
        <w:left w:val="none" w:sz="0" w:space="0" w:color="auto"/>
        <w:bottom w:val="none" w:sz="0" w:space="0" w:color="auto"/>
        <w:right w:val="none" w:sz="0" w:space="0" w:color="auto"/>
      </w:divBdr>
    </w:div>
    <w:div w:id="1369405551">
      <w:bodyDiv w:val="1"/>
      <w:marLeft w:val="0"/>
      <w:marRight w:val="0"/>
      <w:marTop w:val="0"/>
      <w:marBottom w:val="0"/>
      <w:divBdr>
        <w:top w:val="none" w:sz="0" w:space="0" w:color="auto"/>
        <w:left w:val="none" w:sz="0" w:space="0" w:color="auto"/>
        <w:bottom w:val="none" w:sz="0" w:space="0" w:color="auto"/>
        <w:right w:val="none" w:sz="0" w:space="0" w:color="auto"/>
      </w:divBdr>
    </w:div>
    <w:div w:id="1369529754">
      <w:bodyDiv w:val="1"/>
      <w:marLeft w:val="0"/>
      <w:marRight w:val="0"/>
      <w:marTop w:val="0"/>
      <w:marBottom w:val="0"/>
      <w:divBdr>
        <w:top w:val="none" w:sz="0" w:space="0" w:color="auto"/>
        <w:left w:val="none" w:sz="0" w:space="0" w:color="auto"/>
        <w:bottom w:val="none" w:sz="0" w:space="0" w:color="auto"/>
        <w:right w:val="none" w:sz="0" w:space="0" w:color="auto"/>
      </w:divBdr>
    </w:div>
    <w:div w:id="1369720425">
      <w:bodyDiv w:val="1"/>
      <w:marLeft w:val="0"/>
      <w:marRight w:val="0"/>
      <w:marTop w:val="0"/>
      <w:marBottom w:val="0"/>
      <w:divBdr>
        <w:top w:val="none" w:sz="0" w:space="0" w:color="auto"/>
        <w:left w:val="none" w:sz="0" w:space="0" w:color="auto"/>
        <w:bottom w:val="none" w:sz="0" w:space="0" w:color="auto"/>
        <w:right w:val="none" w:sz="0" w:space="0" w:color="auto"/>
      </w:divBdr>
    </w:div>
    <w:div w:id="1369912696">
      <w:bodyDiv w:val="1"/>
      <w:marLeft w:val="0"/>
      <w:marRight w:val="0"/>
      <w:marTop w:val="0"/>
      <w:marBottom w:val="0"/>
      <w:divBdr>
        <w:top w:val="none" w:sz="0" w:space="0" w:color="auto"/>
        <w:left w:val="none" w:sz="0" w:space="0" w:color="auto"/>
        <w:bottom w:val="none" w:sz="0" w:space="0" w:color="auto"/>
        <w:right w:val="none" w:sz="0" w:space="0" w:color="auto"/>
      </w:divBdr>
    </w:div>
    <w:div w:id="1370301412">
      <w:bodyDiv w:val="1"/>
      <w:marLeft w:val="0"/>
      <w:marRight w:val="0"/>
      <w:marTop w:val="0"/>
      <w:marBottom w:val="0"/>
      <w:divBdr>
        <w:top w:val="none" w:sz="0" w:space="0" w:color="auto"/>
        <w:left w:val="none" w:sz="0" w:space="0" w:color="auto"/>
        <w:bottom w:val="none" w:sz="0" w:space="0" w:color="auto"/>
        <w:right w:val="none" w:sz="0" w:space="0" w:color="auto"/>
      </w:divBdr>
    </w:div>
    <w:div w:id="1371145478">
      <w:bodyDiv w:val="1"/>
      <w:marLeft w:val="0"/>
      <w:marRight w:val="0"/>
      <w:marTop w:val="0"/>
      <w:marBottom w:val="0"/>
      <w:divBdr>
        <w:top w:val="none" w:sz="0" w:space="0" w:color="auto"/>
        <w:left w:val="none" w:sz="0" w:space="0" w:color="auto"/>
        <w:bottom w:val="none" w:sz="0" w:space="0" w:color="auto"/>
        <w:right w:val="none" w:sz="0" w:space="0" w:color="auto"/>
      </w:divBdr>
    </w:div>
    <w:div w:id="1371226657">
      <w:bodyDiv w:val="1"/>
      <w:marLeft w:val="0"/>
      <w:marRight w:val="0"/>
      <w:marTop w:val="0"/>
      <w:marBottom w:val="0"/>
      <w:divBdr>
        <w:top w:val="none" w:sz="0" w:space="0" w:color="auto"/>
        <w:left w:val="none" w:sz="0" w:space="0" w:color="auto"/>
        <w:bottom w:val="none" w:sz="0" w:space="0" w:color="auto"/>
        <w:right w:val="none" w:sz="0" w:space="0" w:color="auto"/>
      </w:divBdr>
    </w:div>
    <w:div w:id="1371569148">
      <w:bodyDiv w:val="1"/>
      <w:marLeft w:val="0"/>
      <w:marRight w:val="0"/>
      <w:marTop w:val="0"/>
      <w:marBottom w:val="0"/>
      <w:divBdr>
        <w:top w:val="none" w:sz="0" w:space="0" w:color="auto"/>
        <w:left w:val="none" w:sz="0" w:space="0" w:color="auto"/>
        <w:bottom w:val="none" w:sz="0" w:space="0" w:color="auto"/>
        <w:right w:val="none" w:sz="0" w:space="0" w:color="auto"/>
      </w:divBdr>
    </w:div>
    <w:div w:id="1371683315">
      <w:bodyDiv w:val="1"/>
      <w:marLeft w:val="0"/>
      <w:marRight w:val="0"/>
      <w:marTop w:val="0"/>
      <w:marBottom w:val="0"/>
      <w:divBdr>
        <w:top w:val="none" w:sz="0" w:space="0" w:color="auto"/>
        <w:left w:val="none" w:sz="0" w:space="0" w:color="auto"/>
        <w:bottom w:val="none" w:sz="0" w:space="0" w:color="auto"/>
        <w:right w:val="none" w:sz="0" w:space="0" w:color="auto"/>
      </w:divBdr>
    </w:div>
    <w:div w:id="1371808706">
      <w:bodyDiv w:val="1"/>
      <w:marLeft w:val="0"/>
      <w:marRight w:val="0"/>
      <w:marTop w:val="0"/>
      <w:marBottom w:val="0"/>
      <w:divBdr>
        <w:top w:val="none" w:sz="0" w:space="0" w:color="auto"/>
        <w:left w:val="none" w:sz="0" w:space="0" w:color="auto"/>
        <w:bottom w:val="none" w:sz="0" w:space="0" w:color="auto"/>
        <w:right w:val="none" w:sz="0" w:space="0" w:color="auto"/>
      </w:divBdr>
    </w:div>
    <w:div w:id="1372071260">
      <w:bodyDiv w:val="1"/>
      <w:marLeft w:val="0"/>
      <w:marRight w:val="0"/>
      <w:marTop w:val="0"/>
      <w:marBottom w:val="0"/>
      <w:divBdr>
        <w:top w:val="none" w:sz="0" w:space="0" w:color="auto"/>
        <w:left w:val="none" w:sz="0" w:space="0" w:color="auto"/>
        <w:bottom w:val="none" w:sz="0" w:space="0" w:color="auto"/>
        <w:right w:val="none" w:sz="0" w:space="0" w:color="auto"/>
      </w:divBdr>
    </w:div>
    <w:div w:id="1372076170">
      <w:bodyDiv w:val="1"/>
      <w:marLeft w:val="0"/>
      <w:marRight w:val="0"/>
      <w:marTop w:val="0"/>
      <w:marBottom w:val="0"/>
      <w:divBdr>
        <w:top w:val="none" w:sz="0" w:space="0" w:color="auto"/>
        <w:left w:val="none" w:sz="0" w:space="0" w:color="auto"/>
        <w:bottom w:val="none" w:sz="0" w:space="0" w:color="auto"/>
        <w:right w:val="none" w:sz="0" w:space="0" w:color="auto"/>
      </w:divBdr>
    </w:div>
    <w:div w:id="1372265721">
      <w:bodyDiv w:val="1"/>
      <w:marLeft w:val="0"/>
      <w:marRight w:val="0"/>
      <w:marTop w:val="0"/>
      <w:marBottom w:val="0"/>
      <w:divBdr>
        <w:top w:val="none" w:sz="0" w:space="0" w:color="auto"/>
        <w:left w:val="none" w:sz="0" w:space="0" w:color="auto"/>
        <w:bottom w:val="none" w:sz="0" w:space="0" w:color="auto"/>
        <w:right w:val="none" w:sz="0" w:space="0" w:color="auto"/>
      </w:divBdr>
    </w:div>
    <w:div w:id="1372607486">
      <w:bodyDiv w:val="1"/>
      <w:marLeft w:val="0"/>
      <w:marRight w:val="0"/>
      <w:marTop w:val="0"/>
      <w:marBottom w:val="0"/>
      <w:divBdr>
        <w:top w:val="none" w:sz="0" w:space="0" w:color="auto"/>
        <w:left w:val="none" w:sz="0" w:space="0" w:color="auto"/>
        <w:bottom w:val="none" w:sz="0" w:space="0" w:color="auto"/>
        <w:right w:val="none" w:sz="0" w:space="0" w:color="auto"/>
      </w:divBdr>
    </w:div>
    <w:div w:id="1372612285">
      <w:bodyDiv w:val="1"/>
      <w:marLeft w:val="0"/>
      <w:marRight w:val="0"/>
      <w:marTop w:val="0"/>
      <w:marBottom w:val="0"/>
      <w:divBdr>
        <w:top w:val="none" w:sz="0" w:space="0" w:color="auto"/>
        <w:left w:val="none" w:sz="0" w:space="0" w:color="auto"/>
        <w:bottom w:val="none" w:sz="0" w:space="0" w:color="auto"/>
        <w:right w:val="none" w:sz="0" w:space="0" w:color="auto"/>
      </w:divBdr>
    </w:div>
    <w:div w:id="1372726923">
      <w:bodyDiv w:val="1"/>
      <w:marLeft w:val="0"/>
      <w:marRight w:val="0"/>
      <w:marTop w:val="0"/>
      <w:marBottom w:val="0"/>
      <w:divBdr>
        <w:top w:val="none" w:sz="0" w:space="0" w:color="auto"/>
        <w:left w:val="none" w:sz="0" w:space="0" w:color="auto"/>
        <w:bottom w:val="none" w:sz="0" w:space="0" w:color="auto"/>
        <w:right w:val="none" w:sz="0" w:space="0" w:color="auto"/>
      </w:divBdr>
    </w:div>
    <w:div w:id="1373504461">
      <w:bodyDiv w:val="1"/>
      <w:marLeft w:val="0"/>
      <w:marRight w:val="0"/>
      <w:marTop w:val="0"/>
      <w:marBottom w:val="0"/>
      <w:divBdr>
        <w:top w:val="none" w:sz="0" w:space="0" w:color="auto"/>
        <w:left w:val="none" w:sz="0" w:space="0" w:color="auto"/>
        <w:bottom w:val="none" w:sz="0" w:space="0" w:color="auto"/>
        <w:right w:val="none" w:sz="0" w:space="0" w:color="auto"/>
      </w:divBdr>
    </w:div>
    <w:div w:id="1373530688">
      <w:bodyDiv w:val="1"/>
      <w:marLeft w:val="0"/>
      <w:marRight w:val="0"/>
      <w:marTop w:val="0"/>
      <w:marBottom w:val="0"/>
      <w:divBdr>
        <w:top w:val="none" w:sz="0" w:space="0" w:color="auto"/>
        <w:left w:val="none" w:sz="0" w:space="0" w:color="auto"/>
        <w:bottom w:val="none" w:sz="0" w:space="0" w:color="auto"/>
        <w:right w:val="none" w:sz="0" w:space="0" w:color="auto"/>
      </w:divBdr>
    </w:div>
    <w:div w:id="1373731368">
      <w:bodyDiv w:val="1"/>
      <w:marLeft w:val="0"/>
      <w:marRight w:val="0"/>
      <w:marTop w:val="0"/>
      <w:marBottom w:val="0"/>
      <w:divBdr>
        <w:top w:val="none" w:sz="0" w:space="0" w:color="auto"/>
        <w:left w:val="none" w:sz="0" w:space="0" w:color="auto"/>
        <w:bottom w:val="none" w:sz="0" w:space="0" w:color="auto"/>
        <w:right w:val="none" w:sz="0" w:space="0" w:color="auto"/>
      </w:divBdr>
    </w:div>
    <w:div w:id="1374115564">
      <w:bodyDiv w:val="1"/>
      <w:marLeft w:val="0"/>
      <w:marRight w:val="0"/>
      <w:marTop w:val="0"/>
      <w:marBottom w:val="0"/>
      <w:divBdr>
        <w:top w:val="none" w:sz="0" w:space="0" w:color="auto"/>
        <w:left w:val="none" w:sz="0" w:space="0" w:color="auto"/>
        <w:bottom w:val="none" w:sz="0" w:space="0" w:color="auto"/>
        <w:right w:val="none" w:sz="0" w:space="0" w:color="auto"/>
      </w:divBdr>
    </w:div>
    <w:div w:id="1374379204">
      <w:bodyDiv w:val="1"/>
      <w:marLeft w:val="0"/>
      <w:marRight w:val="0"/>
      <w:marTop w:val="0"/>
      <w:marBottom w:val="0"/>
      <w:divBdr>
        <w:top w:val="none" w:sz="0" w:space="0" w:color="auto"/>
        <w:left w:val="none" w:sz="0" w:space="0" w:color="auto"/>
        <w:bottom w:val="none" w:sz="0" w:space="0" w:color="auto"/>
        <w:right w:val="none" w:sz="0" w:space="0" w:color="auto"/>
      </w:divBdr>
    </w:div>
    <w:div w:id="1374384915">
      <w:bodyDiv w:val="1"/>
      <w:marLeft w:val="0"/>
      <w:marRight w:val="0"/>
      <w:marTop w:val="0"/>
      <w:marBottom w:val="0"/>
      <w:divBdr>
        <w:top w:val="none" w:sz="0" w:space="0" w:color="auto"/>
        <w:left w:val="none" w:sz="0" w:space="0" w:color="auto"/>
        <w:bottom w:val="none" w:sz="0" w:space="0" w:color="auto"/>
        <w:right w:val="none" w:sz="0" w:space="0" w:color="auto"/>
      </w:divBdr>
    </w:div>
    <w:div w:id="1374384945">
      <w:bodyDiv w:val="1"/>
      <w:marLeft w:val="0"/>
      <w:marRight w:val="0"/>
      <w:marTop w:val="0"/>
      <w:marBottom w:val="0"/>
      <w:divBdr>
        <w:top w:val="none" w:sz="0" w:space="0" w:color="auto"/>
        <w:left w:val="none" w:sz="0" w:space="0" w:color="auto"/>
        <w:bottom w:val="none" w:sz="0" w:space="0" w:color="auto"/>
        <w:right w:val="none" w:sz="0" w:space="0" w:color="auto"/>
      </w:divBdr>
    </w:div>
    <w:div w:id="1374844929">
      <w:bodyDiv w:val="1"/>
      <w:marLeft w:val="0"/>
      <w:marRight w:val="0"/>
      <w:marTop w:val="0"/>
      <w:marBottom w:val="0"/>
      <w:divBdr>
        <w:top w:val="none" w:sz="0" w:space="0" w:color="auto"/>
        <w:left w:val="none" w:sz="0" w:space="0" w:color="auto"/>
        <w:bottom w:val="none" w:sz="0" w:space="0" w:color="auto"/>
        <w:right w:val="none" w:sz="0" w:space="0" w:color="auto"/>
      </w:divBdr>
    </w:div>
    <w:div w:id="1374965415">
      <w:bodyDiv w:val="1"/>
      <w:marLeft w:val="0"/>
      <w:marRight w:val="0"/>
      <w:marTop w:val="0"/>
      <w:marBottom w:val="0"/>
      <w:divBdr>
        <w:top w:val="none" w:sz="0" w:space="0" w:color="auto"/>
        <w:left w:val="none" w:sz="0" w:space="0" w:color="auto"/>
        <w:bottom w:val="none" w:sz="0" w:space="0" w:color="auto"/>
        <w:right w:val="none" w:sz="0" w:space="0" w:color="auto"/>
      </w:divBdr>
    </w:div>
    <w:div w:id="1375614414">
      <w:bodyDiv w:val="1"/>
      <w:marLeft w:val="0"/>
      <w:marRight w:val="0"/>
      <w:marTop w:val="0"/>
      <w:marBottom w:val="0"/>
      <w:divBdr>
        <w:top w:val="none" w:sz="0" w:space="0" w:color="auto"/>
        <w:left w:val="none" w:sz="0" w:space="0" w:color="auto"/>
        <w:bottom w:val="none" w:sz="0" w:space="0" w:color="auto"/>
        <w:right w:val="none" w:sz="0" w:space="0" w:color="auto"/>
      </w:divBdr>
    </w:div>
    <w:div w:id="1376076132">
      <w:bodyDiv w:val="1"/>
      <w:marLeft w:val="0"/>
      <w:marRight w:val="0"/>
      <w:marTop w:val="0"/>
      <w:marBottom w:val="0"/>
      <w:divBdr>
        <w:top w:val="none" w:sz="0" w:space="0" w:color="auto"/>
        <w:left w:val="none" w:sz="0" w:space="0" w:color="auto"/>
        <w:bottom w:val="none" w:sz="0" w:space="0" w:color="auto"/>
        <w:right w:val="none" w:sz="0" w:space="0" w:color="auto"/>
      </w:divBdr>
    </w:div>
    <w:div w:id="1376276912">
      <w:bodyDiv w:val="1"/>
      <w:marLeft w:val="0"/>
      <w:marRight w:val="0"/>
      <w:marTop w:val="0"/>
      <w:marBottom w:val="0"/>
      <w:divBdr>
        <w:top w:val="none" w:sz="0" w:space="0" w:color="auto"/>
        <w:left w:val="none" w:sz="0" w:space="0" w:color="auto"/>
        <w:bottom w:val="none" w:sz="0" w:space="0" w:color="auto"/>
        <w:right w:val="none" w:sz="0" w:space="0" w:color="auto"/>
      </w:divBdr>
    </w:div>
    <w:div w:id="1376544299">
      <w:bodyDiv w:val="1"/>
      <w:marLeft w:val="0"/>
      <w:marRight w:val="0"/>
      <w:marTop w:val="0"/>
      <w:marBottom w:val="0"/>
      <w:divBdr>
        <w:top w:val="none" w:sz="0" w:space="0" w:color="auto"/>
        <w:left w:val="none" w:sz="0" w:space="0" w:color="auto"/>
        <w:bottom w:val="none" w:sz="0" w:space="0" w:color="auto"/>
        <w:right w:val="none" w:sz="0" w:space="0" w:color="auto"/>
      </w:divBdr>
    </w:div>
    <w:div w:id="1377124045">
      <w:bodyDiv w:val="1"/>
      <w:marLeft w:val="0"/>
      <w:marRight w:val="0"/>
      <w:marTop w:val="0"/>
      <w:marBottom w:val="0"/>
      <w:divBdr>
        <w:top w:val="none" w:sz="0" w:space="0" w:color="auto"/>
        <w:left w:val="none" w:sz="0" w:space="0" w:color="auto"/>
        <w:bottom w:val="none" w:sz="0" w:space="0" w:color="auto"/>
        <w:right w:val="none" w:sz="0" w:space="0" w:color="auto"/>
      </w:divBdr>
    </w:div>
    <w:div w:id="1377244549">
      <w:bodyDiv w:val="1"/>
      <w:marLeft w:val="0"/>
      <w:marRight w:val="0"/>
      <w:marTop w:val="0"/>
      <w:marBottom w:val="0"/>
      <w:divBdr>
        <w:top w:val="none" w:sz="0" w:space="0" w:color="auto"/>
        <w:left w:val="none" w:sz="0" w:space="0" w:color="auto"/>
        <w:bottom w:val="none" w:sz="0" w:space="0" w:color="auto"/>
        <w:right w:val="none" w:sz="0" w:space="0" w:color="auto"/>
      </w:divBdr>
    </w:div>
    <w:div w:id="1377391143">
      <w:bodyDiv w:val="1"/>
      <w:marLeft w:val="0"/>
      <w:marRight w:val="0"/>
      <w:marTop w:val="0"/>
      <w:marBottom w:val="0"/>
      <w:divBdr>
        <w:top w:val="none" w:sz="0" w:space="0" w:color="auto"/>
        <w:left w:val="none" w:sz="0" w:space="0" w:color="auto"/>
        <w:bottom w:val="none" w:sz="0" w:space="0" w:color="auto"/>
        <w:right w:val="none" w:sz="0" w:space="0" w:color="auto"/>
      </w:divBdr>
    </w:div>
    <w:div w:id="1377970448">
      <w:bodyDiv w:val="1"/>
      <w:marLeft w:val="0"/>
      <w:marRight w:val="0"/>
      <w:marTop w:val="0"/>
      <w:marBottom w:val="0"/>
      <w:divBdr>
        <w:top w:val="none" w:sz="0" w:space="0" w:color="auto"/>
        <w:left w:val="none" w:sz="0" w:space="0" w:color="auto"/>
        <w:bottom w:val="none" w:sz="0" w:space="0" w:color="auto"/>
        <w:right w:val="none" w:sz="0" w:space="0" w:color="auto"/>
      </w:divBdr>
    </w:div>
    <w:div w:id="1378043222">
      <w:bodyDiv w:val="1"/>
      <w:marLeft w:val="0"/>
      <w:marRight w:val="0"/>
      <w:marTop w:val="0"/>
      <w:marBottom w:val="0"/>
      <w:divBdr>
        <w:top w:val="none" w:sz="0" w:space="0" w:color="auto"/>
        <w:left w:val="none" w:sz="0" w:space="0" w:color="auto"/>
        <w:bottom w:val="none" w:sz="0" w:space="0" w:color="auto"/>
        <w:right w:val="none" w:sz="0" w:space="0" w:color="auto"/>
      </w:divBdr>
    </w:div>
    <w:div w:id="1378235458">
      <w:bodyDiv w:val="1"/>
      <w:marLeft w:val="0"/>
      <w:marRight w:val="0"/>
      <w:marTop w:val="0"/>
      <w:marBottom w:val="0"/>
      <w:divBdr>
        <w:top w:val="none" w:sz="0" w:space="0" w:color="auto"/>
        <w:left w:val="none" w:sz="0" w:space="0" w:color="auto"/>
        <w:bottom w:val="none" w:sz="0" w:space="0" w:color="auto"/>
        <w:right w:val="none" w:sz="0" w:space="0" w:color="auto"/>
      </w:divBdr>
    </w:div>
    <w:div w:id="1378551156">
      <w:bodyDiv w:val="1"/>
      <w:marLeft w:val="0"/>
      <w:marRight w:val="0"/>
      <w:marTop w:val="0"/>
      <w:marBottom w:val="0"/>
      <w:divBdr>
        <w:top w:val="none" w:sz="0" w:space="0" w:color="auto"/>
        <w:left w:val="none" w:sz="0" w:space="0" w:color="auto"/>
        <w:bottom w:val="none" w:sz="0" w:space="0" w:color="auto"/>
        <w:right w:val="none" w:sz="0" w:space="0" w:color="auto"/>
      </w:divBdr>
    </w:div>
    <w:div w:id="1378627145">
      <w:bodyDiv w:val="1"/>
      <w:marLeft w:val="0"/>
      <w:marRight w:val="0"/>
      <w:marTop w:val="0"/>
      <w:marBottom w:val="0"/>
      <w:divBdr>
        <w:top w:val="none" w:sz="0" w:space="0" w:color="auto"/>
        <w:left w:val="none" w:sz="0" w:space="0" w:color="auto"/>
        <w:bottom w:val="none" w:sz="0" w:space="0" w:color="auto"/>
        <w:right w:val="none" w:sz="0" w:space="0" w:color="auto"/>
      </w:divBdr>
    </w:div>
    <w:div w:id="1378818476">
      <w:bodyDiv w:val="1"/>
      <w:marLeft w:val="0"/>
      <w:marRight w:val="0"/>
      <w:marTop w:val="0"/>
      <w:marBottom w:val="0"/>
      <w:divBdr>
        <w:top w:val="none" w:sz="0" w:space="0" w:color="auto"/>
        <w:left w:val="none" w:sz="0" w:space="0" w:color="auto"/>
        <w:bottom w:val="none" w:sz="0" w:space="0" w:color="auto"/>
        <w:right w:val="none" w:sz="0" w:space="0" w:color="auto"/>
      </w:divBdr>
    </w:div>
    <w:div w:id="1378894915">
      <w:bodyDiv w:val="1"/>
      <w:marLeft w:val="0"/>
      <w:marRight w:val="0"/>
      <w:marTop w:val="0"/>
      <w:marBottom w:val="0"/>
      <w:divBdr>
        <w:top w:val="none" w:sz="0" w:space="0" w:color="auto"/>
        <w:left w:val="none" w:sz="0" w:space="0" w:color="auto"/>
        <w:bottom w:val="none" w:sz="0" w:space="0" w:color="auto"/>
        <w:right w:val="none" w:sz="0" w:space="0" w:color="auto"/>
      </w:divBdr>
    </w:div>
    <w:div w:id="1378896720">
      <w:bodyDiv w:val="1"/>
      <w:marLeft w:val="0"/>
      <w:marRight w:val="0"/>
      <w:marTop w:val="0"/>
      <w:marBottom w:val="0"/>
      <w:divBdr>
        <w:top w:val="none" w:sz="0" w:space="0" w:color="auto"/>
        <w:left w:val="none" w:sz="0" w:space="0" w:color="auto"/>
        <w:bottom w:val="none" w:sz="0" w:space="0" w:color="auto"/>
        <w:right w:val="none" w:sz="0" w:space="0" w:color="auto"/>
      </w:divBdr>
    </w:div>
    <w:div w:id="1379011254">
      <w:bodyDiv w:val="1"/>
      <w:marLeft w:val="0"/>
      <w:marRight w:val="0"/>
      <w:marTop w:val="0"/>
      <w:marBottom w:val="0"/>
      <w:divBdr>
        <w:top w:val="none" w:sz="0" w:space="0" w:color="auto"/>
        <w:left w:val="none" w:sz="0" w:space="0" w:color="auto"/>
        <w:bottom w:val="none" w:sz="0" w:space="0" w:color="auto"/>
        <w:right w:val="none" w:sz="0" w:space="0" w:color="auto"/>
      </w:divBdr>
    </w:div>
    <w:div w:id="1379086689">
      <w:bodyDiv w:val="1"/>
      <w:marLeft w:val="0"/>
      <w:marRight w:val="0"/>
      <w:marTop w:val="0"/>
      <w:marBottom w:val="0"/>
      <w:divBdr>
        <w:top w:val="none" w:sz="0" w:space="0" w:color="auto"/>
        <w:left w:val="none" w:sz="0" w:space="0" w:color="auto"/>
        <w:bottom w:val="none" w:sz="0" w:space="0" w:color="auto"/>
        <w:right w:val="none" w:sz="0" w:space="0" w:color="auto"/>
      </w:divBdr>
    </w:div>
    <w:div w:id="1379545732">
      <w:bodyDiv w:val="1"/>
      <w:marLeft w:val="0"/>
      <w:marRight w:val="0"/>
      <w:marTop w:val="0"/>
      <w:marBottom w:val="0"/>
      <w:divBdr>
        <w:top w:val="none" w:sz="0" w:space="0" w:color="auto"/>
        <w:left w:val="none" w:sz="0" w:space="0" w:color="auto"/>
        <w:bottom w:val="none" w:sz="0" w:space="0" w:color="auto"/>
        <w:right w:val="none" w:sz="0" w:space="0" w:color="auto"/>
      </w:divBdr>
    </w:div>
    <w:div w:id="1379550480">
      <w:bodyDiv w:val="1"/>
      <w:marLeft w:val="0"/>
      <w:marRight w:val="0"/>
      <w:marTop w:val="0"/>
      <w:marBottom w:val="0"/>
      <w:divBdr>
        <w:top w:val="none" w:sz="0" w:space="0" w:color="auto"/>
        <w:left w:val="none" w:sz="0" w:space="0" w:color="auto"/>
        <w:bottom w:val="none" w:sz="0" w:space="0" w:color="auto"/>
        <w:right w:val="none" w:sz="0" w:space="0" w:color="auto"/>
      </w:divBdr>
    </w:div>
    <w:div w:id="1379669211">
      <w:bodyDiv w:val="1"/>
      <w:marLeft w:val="0"/>
      <w:marRight w:val="0"/>
      <w:marTop w:val="0"/>
      <w:marBottom w:val="0"/>
      <w:divBdr>
        <w:top w:val="none" w:sz="0" w:space="0" w:color="auto"/>
        <w:left w:val="none" w:sz="0" w:space="0" w:color="auto"/>
        <w:bottom w:val="none" w:sz="0" w:space="0" w:color="auto"/>
        <w:right w:val="none" w:sz="0" w:space="0" w:color="auto"/>
      </w:divBdr>
    </w:div>
    <w:div w:id="1380084932">
      <w:bodyDiv w:val="1"/>
      <w:marLeft w:val="0"/>
      <w:marRight w:val="0"/>
      <w:marTop w:val="0"/>
      <w:marBottom w:val="0"/>
      <w:divBdr>
        <w:top w:val="none" w:sz="0" w:space="0" w:color="auto"/>
        <w:left w:val="none" w:sz="0" w:space="0" w:color="auto"/>
        <w:bottom w:val="none" w:sz="0" w:space="0" w:color="auto"/>
        <w:right w:val="none" w:sz="0" w:space="0" w:color="auto"/>
      </w:divBdr>
    </w:div>
    <w:div w:id="1380521079">
      <w:bodyDiv w:val="1"/>
      <w:marLeft w:val="0"/>
      <w:marRight w:val="0"/>
      <w:marTop w:val="0"/>
      <w:marBottom w:val="0"/>
      <w:divBdr>
        <w:top w:val="none" w:sz="0" w:space="0" w:color="auto"/>
        <w:left w:val="none" w:sz="0" w:space="0" w:color="auto"/>
        <w:bottom w:val="none" w:sz="0" w:space="0" w:color="auto"/>
        <w:right w:val="none" w:sz="0" w:space="0" w:color="auto"/>
      </w:divBdr>
    </w:div>
    <w:div w:id="1380785381">
      <w:bodyDiv w:val="1"/>
      <w:marLeft w:val="0"/>
      <w:marRight w:val="0"/>
      <w:marTop w:val="0"/>
      <w:marBottom w:val="0"/>
      <w:divBdr>
        <w:top w:val="none" w:sz="0" w:space="0" w:color="auto"/>
        <w:left w:val="none" w:sz="0" w:space="0" w:color="auto"/>
        <w:bottom w:val="none" w:sz="0" w:space="0" w:color="auto"/>
        <w:right w:val="none" w:sz="0" w:space="0" w:color="auto"/>
      </w:divBdr>
    </w:div>
    <w:div w:id="1381052564">
      <w:bodyDiv w:val="1"/>
      <w:marLeft w:val="0"/>
      <w:marRight w:val="0"/>
      <w:marTop w:val="0"/>
      <w:marBottom w:val="0"/>
      <w:divBdr>
        <w:top w:val="none" w:sz="0" w:space="0" w:color="auto"/>
        <w:left w:val="none" w:sz="0" w:space="0" w:color="auto"/>
        <w:bottom w:val="none" w:sz="0" w:space="0" w:color="auto"/>
        <w:right w:val="none" w:sz="0" w:space="0" w:color="auto"/>
      </w:divBdr>
    </w:div>
    <w:div w:id="1381248039">
      <w:bodyDiv w:val="1"/>
      <w:marLeft w:val="0"/>
      <w:marRight w:val="0"/>
      <w:marTop w:val="0"/>
      <w:marBottom w:val="0"/>
      <w:divBdr>
        <w:top w:val="none" w:sz="0" w:space="0" w:color="auto"/>
        <w:left w:val="none" w:sz="0" w:space="0" w:color="auto"/>
        <w:bottom w:val="none" w:sz="0" w:space="0" w:color="auto"/>
        <w:right w:val="none" w:sz="0" w:space="0" w:color="auto"/>
      </w:divBdr>
    </w:div>
    <w:div w:id="1381435744">
      <w:bodyDiv w:val="1"/>
      <w:marLeft w:val="0"/>
      <w:marRight w:val="0"/>
      <w:marTop w:val="0"/>
      <w:marBottom w:val="0"/>
      <w:divBdr>
        <w:top w:val="none" w:sz="0" w:space="0" w:color="auto"/>
        <w:left w:val="none" w:sz="0" w:space="0" w:color="auto"/>
        <w:bottom w:val="none" w:sz="0" w:space="0" w:color="auto"/>
        <w:right w:val="none" w:sz="0" w:space="0" w:color="auto"/>
      </w:divBdr>
    </w:div>
    <w:div w:id="1381631519">
      <w:bodyDiv w:val="1"/>
      <w:marLeft w:val="0"/>
      <w:marRight w:val="0"/>
      <w:marTop w:val="0"/>
      <w:marBottom w:val="0"/>
      <w:divBdr>
        <w:top w:val="none" w:sz="0" w:space="0" w:color="auto"/>
        <w:left w:val="none" w:sz="0" w:space="0" w:color="auto"/>
        <w:bottom w:val="none" w:sz="0" w:space="0" w:color="auto"/>
        <w:right w:val="none" w:sz="0" w:space="0" w:color="auto"/>
      </w:divBdr>
    </w:div>
    <w:div w:id="1381906213">
      <w:bodyDiv w:val="1"/>
      <w:marLeft w:val="0"/>
      <w:marRight w:val="0"/>
      <w:marTop w:val="0"/>
      <w:marBottom w:val="0"/>
      <w:divBdr>
        <w:top w:val="none" w:sz="0" w:space="0" w:color="auto"/>
        <w:left w:val="none" w:sz="0" w:space="0" w:color="auto"/>
        <w:bottom w:val="none" w:sz="0" w:space="0" w:color="auto"/>
        <w:right w:val="none" w:sz="0" w:space="0" w:color="auto"/>
      </w:divBdr>
    </w:div>
    <w:div w:id="1382055599">
      <w:bodyDiv w:val="1"/>
      <w:marLeft w:val="0"/>
      <w:marRight w:val="0"/>
      <w:marTop w:val="0"/>
      <w:marBottom w:val="0"/>
      <w:divBdr>
        <w:top w:val="none" w:sz="0" w:space="0" w:color="auto"/>
        <w:left w:val="none" w:sz="0" w:space="0" w:color="auto"/>
        <w:bottom w:val="none" w:sz="0" w:space="0" w:color="auto"/>
        <w:right w:val="none" w:sz="0" w:space="0" w:color="auto"/>
      </w:divBdr>
    </w:div>
    <w:div w:id="1382172785">
      <w:bodyDiv w:val="1"/>
      <w:marLeft w:val="0"/>
      <w:marRight w:val="0"/>
      <w:marTop w:val="0"/>
      <w:marBottom w:val="0"/>
      <w:divBdr>
        <w:top w:val="none" w:sz="0" w:space="0" w:color="auto"/>
        <w:left w:val="none" w:sz="0" w:space="0" w:color="auto"/>
        <w:bottom w:val="none" w:sz="0" w:space="0" w:color="auto"/>
        <w:right w:val="none" w:sz="0" w:space="0" w:color="auto"/>
      </w:divBdr>
    </w:div>
    <w:div w:id="1382241634">
      <w:bodyDiv w:val="1"/>
      <w:marLeft w:val="0"/>
      <w:marRight w:val="0"/>
      <w:marTop w:val="0"/>
      <w:marBottom w:val="0"/>
      <w:divBdr>
        <w:top w:val="none" w:sz="0" w:space="0" w:color="auto"/>
        <w:left w:val="none" w:sz="0" w:space="0" w:color="auto"/>
        <w:bottom w:val="none" w:sz="0" w:space="0" w:color="auto"/>
        <w:right w:val="none" w:sz="0" w:space="0" w:color="auto"/>
      </w:divBdr>
    </w:div>
    <w:div w:id="1382361504">
      <w:bodyDiv w:val="1"/>
      <w:marLeft w:val="0"/>
      <w:marRight w:val="0"/>
      <w:marTop w:val="0"/>
      <w:marBottom w:val="0"/>
      <w:divBdr>
        <w:top w:val="none" w:sz="0" w:space="0" w:color="auto"/>
        <w:left w:val="none" w:sz="0" w:space="0" w:color="auto"/>
        <w:bottom w:val="none" w:sz="0" w:space="0" w:color="auto"/>
        <w:right w:val="none" w:sz="0" w:space="0" w:color="auto"/>
      </w:divBdr>
    </w:div>
    <w:div w:id="1382439954">
      <w:bodyDiv w:val="1"/>
      <w:marLeft w:val="0"/>
      <w:marRight w:val="0"/>
      <w:marTop w:val="0"/>
      <w:marBottom w:val="0"/>
      <w:divBdr>
        <w:top w:val="none" w:sz="0" w:space="0" w:color="auto"/>
        <w:left w:val="none" w:sz="0" w:space="0" w:color="auto"/>
        <w:bottom w:val="none" w:sz="0" w:space="0" w:color="auto"/>
        <w:right w:val="none" w:sz="0" w:space="0" w:color="auto"/>
      </w:divBdr>
    </w:div>
    <w:div w:id="1382484975">
      <w:bodyDiv w:val="1"/>
      <w:marLeft w:val="0"/>
      <w:marRight w:val="0"/>
      <w:marTop w:val="0"/>
      <w:marBottom w:val="0"/>
      <w:divBdr>
        <w:top w:val="none" w:sz="0" w:space="0" w:color="auto"/>
        <w:left w:val="none" w:sz="0" w:space="0" w:color="auto"/>
        <w:bottom w:val="none" w:sz="0" w:space="0" w:color="auto"/>
        <w:right w:val="none" w:sz="0" w:space="0" w:color="auto"/>
      </w:divBdr>
    </w:div>
    <w:div w:id="1382486146">
      <w:bodyDiv w:val="1"/>
      <w:marLeft w:val="0"/>
      <w:marRight w:val="0"/>
      <w:marTop w:val="0"/>
      <w:marBottom w:val="0"/>
      <w:divBdr>
        <w:top w:val="none" w:sz="0" w:space="0" w:color="auto"/>
        <w:left w:val="none" w:sz="0" w:space="0" w:color="auto"/>
        <w:bottom w:val="none" w:sz="0" w:space="0" w:color="auto"/>
        <w:right w:val="none" w:sz="0" w:space="0" w:color="auto"/>
      </w:divBdr>
    </w:div>
    <w:div w:id="1382900045">
      <w:bodyDiv w:val="1"/>
      <w:marLeft w:val="0"/>
      <w:marRight w:val="0"/>
      <w:marTop w:val="0"/>
      <w:marBottom w:val="0"/>
      <w:divBdr>
        <w:top w:val="none" w:sz="0" w:space="0" w:color="auto"/>
        <w:left w:val="none" w:sz="0" w:space="0" w:color="auto"/>
        <w:bottom w:val="none" w:sz="0" w:space="0" w:color="auto"/>
        <w:right w:val="none" w:sz="0" w:space="0" w:color="auto"/>
      </w:divBdr>
    </w:div>
    <w:div w:id="1382906262">
      <w:bodyDiv w:val="1"/>
      <w:marLeft w:val="0"/>
      <w:marRight w:val="0"/>
      <w:marTop w:val="0"/>
      <w:marBottom w:val="0"/>
      <w:divBdr>
        <w:top w:val="none" w:sz="0" w:space="0" w:color="auto"/>
        <w:left w:val="none" w:sz="0" w:space="0" w:color="auto"/>
        <w:bottom w:val="none" w:sz="0" w:space="0" w:color="auto"/>
        <w:right w:val="none" w:sz="0" w:space="0" w:color="auto"/>
      </w:divBdr>
    </w:div>
    <w:div w:id="1383404869">
      <w:bodyDiv w:val="1"/>
      <w:marLeft w:val="0"/>
      <w:marRight w:val="0"/>
      <w:marTop w:val="0"/>
      <w:marBottom w:val="0"/>
      <w:divBdr>
        <w:top w:val="none" w:sz="0" w:space="0" w:color="auto"/>
        <w:left w:val="none" w:sz="0" w:space="0" w:color="auto"/>
        <w:bottom w:val="none" w:sz="0" w:space="0" w:color="auto"/>
        <w:right w:val="none" w:sz="0" w:space="0" w:color="auto"/>
      </w:divBdr>
    </w:div>
    <w:div w:id="1384208179">
      <w:bodyDiv w:val="1"/>
      <w:marLeft w:val="0"/>
      <w:marRight w:val="0"/>
      <w:marTop w:val="0"/>
      <w:marBottom w:val="0"/>
      <w:divBdr>
        <w:top w:val="none" w:sz="0" w:space="0" w:color="auto"/>
        <w:left w:val="none" w:sz="0" w:space="0" w:color="auto"/>
        <w:bottom w:val="none" w:sz="0" w:space="0" w:color="auto"/>
        <w:right w:val="none" w:sz="0" w:space="0" w:color="auto"/>
      </w:divBdr>
    </w:div>
    <w:div w:id="1384257030">
      <w:bodyDiv w:val="1"/>
      <w:marLeft w:val="0"/>
      <w:marRight w:val="0"/>
      <w:marTop w:val="0"/>
      <w:marBottom w:val="0"/>
      <w:divBdr>
        <w:top w:val="none" w:sz="0" w:space="0" w:color="auto"/>
        <w:left w:val="none" w:sz="0" w:space="0" w:color="auto"/>
        <w:bottom w:val="none" w:sz="0" w:space="0" w:color="auto"/>
        <w:right w:val="none" w:sz="0" w:space="0" w:color="auto"/>
      </w:divBdr>
    </w:div>
    <w:div w:id="1384402108">
      <w:bodyDiv w:val="1"/>
      <w:marLeft w:val="0"/>
      <w:marRight w:val="0"/>
      <w:marTop w:val="0"/>
      <w:marBottom w:val="0"/>
      <w:divBdr>
        <w:top w:val="none" w:sz="0" w:space="0" w:color="auto"/>
        <w:left w:val="none" w:sz="0" w:space="0" w:color="auto"/>
        <w:bottom w:val="none" w:sz="0" w:space="0" w:color="auto"/>
        <w:right w:val="none" w:sz="0" w:space="0" w:color="auto"/>
      </w:divBdr>
    </w:div>
    <w:div w:id="1384788830">
      <w:bodyDiv w:val="1"/>
      <w:marLeft w:val="0"/>
      <w:marRight w:val="0"/>
      <w:marTop w:val="0"/>
      <w:marBottom w:val="0"/>
      <w:divBdr>
        <w:top w:val="none" w:sz="0" w:space="0" w:color="auto"/>
        <w:left w:val="none" w:sz="0" w:space="0" w:color="auto"/>
        <w:bottom w:val="none" w:sz="0" w:space="0" w:color="auto"/>
        <w:right w:val="none" w:sz="0" w:space="0" w:color="auto"/>
      </w:divBdr>
    </w:div>
    <w:div w:id="1384789951">
      <w:bodyDiv w:val="1"/>
      <w:marLeft w:val="0"/>
      <w:marRight w:val="0"/>
      <w:marTop w:val="0"/>
      <w:marBottom w:val="0"/>
      <w:divBdr>
        <w:top w:val="none" w:sz="0" w:space="0" w:color="auto"/>
        <w:left w:val="none" w:sz="0" w:space="0" w:color="auto"/>
        <w:bottom w:val="none" w:sz="0" w:space="0" w:color="auto"/>
        <w:right w:val="none" w:sz="0" w:space="0" w:color="auto"/>
      </w:divBdr>
    </w:div>
    <w:div w:id="1384912617">
      <w:bodyDiv w:val="1"/>
      <w:marLeft w:val="0"/>
      <w:marRight w:val="0"/>
      <w:marTop w:val="0"/>
      <w:marBottom w:val="0"/>
      <w:divBdr>
        <w:top w:val="none" w:sz="0" w:space="0" w:color="auto"/>
        <w:left w:val="none" w:sz="0" w:space="0" w:color="auto"/>
        <w:bottom w:val="none" w:sz="0" w:space="0" w:color="auto"/>
        <w:right w:val="none" w:sz="0" w:space="0" w:color="auto"/>
      </w:divBdr>
    </w:div>
    <w:div w:id="1385177660">
      <w:bodyDiv w:val="1"/>
      <w:marLeft w:val="0"/>
      <w:marRight w:val="0"/>
      <w:marTop w:val="0"/>
      <w:marBottom w:val="0"/>
      <w:divBdr>
        <w:top w:val="none" w:sz="0" w:space="0" w:color="auto"/>
        <w:left w:val="none" w:sz="0" w:space="0" w:color="auto"/>
        <w:bottom w:val="none" w:sz="0" w:space="0" w:color="auto"/>
        <w:right w:val="none" w:sz="0" w:space="0" w:color="auto"/>
      </w:divBdr>
    </w:div>
    <w:div w:id="1385562649">
      <w:bodyDiv w:val="1"/>
      <w:marLeft w:val="0"/>
      <w:marRight w:val="0"/>
      <w:marTop w:val="0"/>
      <w:marBottom w:val="0"/>
      <w:divBdr>
        <w:top w:val="none" w:sz="0" w:space="0" w:color="auto"/>
        <w:left w:val="none" w:sz="0" w:space="0" w:color="auto"/>
        <w:bottom w:val="none" w:sz="0" w:space="0" w:color="auto"/>
        <w:right w:val="none" w:sz="0" w:space="0" w:color="auto"/>
      </w:divBdr>
    </w:div>
    <w:div w:id="1385838246">
      <w:bodyDiv w:val="1"/>
      <w:marLeft w:val="0"/>
      <w:marRight w:val="0"/>
      <w:marTop w:val="0"/>
      <w:marBottom w:val="0"/>
      <w:divBdr>
        <w:top w:val="none" w:sz="0" w:space="0" w:color="auto"/>
        <w:left w:val="none" w:sz="0" w:space="0" w:color="auto"/>
        <w:bottom w:val="none" w:sz="0" w:space="0" w:color="auto"/>
        <w:right w:val="none" w:sz="0" w:space="0" w:color="auto"/>
      </w:divBdr>
    </w:div>
    <w:div w:id="1386029046">
      <w:bodyDiv w:val="1"/>
      <w:marLeft w:val="0"/>
      <w:marRight w:val="0"/>
      <w:marTop w:val="0"/>
      <w:marBottom w:val="0"/>
      <w:divBdr>
        <w:top w:val="none" w:sz="0" w:space="0" w:color="auto"/>
        <w:left w:val="none" w:sz="0" w:space="0" w:color="auto"/>
        <w:bottom w:val="none" w:sz="0" w:space="0" w:color="auto"/>
        <w:right w:val="none" w:sz="0" w:space="0" w:color="auto"/>
      </w:divBdr>
    </w:div>
    <w:div w:id="1386415278">
      <w:bodyDiv w:val="1"/>
      <w:marLeft w:val="0"/>
      <w:marRight w:val="0"/>
      <w:marTop w:val="0"/>
      <w:marBottom w:val="0"/>
      <w:divBdr>
        <w:top w:val="none" w:sz="0" w:space="0" w:color="auto"/>
        <w:left w:val="none" w:sz="0" w:space="0" w:color="auto"/>
        <w:bottom w:val="none" w:sz="0" w:space="0" w:color="auto"/>
        <w:right w:val="none" w:sz="0" w:space="0" w:color="auto"/>
      </w:divBdr>
    </w:div>
    <w:div w:id="1387948296">
      <w:bodyDiv w:val="1"/>
      <w:marLeft w:val="0"/>
      <w:marRight w:val="0"/>
      <w:marTop w:val="0"/>
      <w:marBottom w:val="0"/>
      <w:divBdr>
        <w:top w:val="none" w:sz="0" w:space="0" w:color="auto"/>
        <w:left w:val="none" w:sz="0" w:space="0" w:color="auto"/>
        <w:bottom w:val="none" w:sz="0" w:space="0" w:color="auto"/>
        <w:right w:val="none" w:sz="0" w:space="0" w:color="auto"/>
      </w:divBdr>
    </w:div>
    <w:div w:id="1387952195">
      <w:bodyDiv w:val="1"/>
      <w:marLeft w:val="0"/>
      <w:marRight w:val="0"/>
      <w:marTop w:val="0"/>
      <w:marBottom w:val="0"/>
      <w:divBdr>
        <w:top w:val="none" w:sz="0" w:space="0" w:color="auto"/>
        <w:left w:val="none" w:sz="0" w:space="0" w:color="auto"/>
        <w:bottom w:val="none" w:sz="0" w:space="0" w:color="auto"/>
        <w:right w:val="none" w:sz="0" w:space="0" w:color="auto"/>
      </w:divBdr>
    </w:div>
    <w:div w:id="1388064051">
      <w:bodyDiv w:val="1"/>
      <w:marLeft w:val="0"/>
      <w:marRight w:val="0"/>
      <w:marTop w:val="0"/>
      <w:marBottom w:val="0"/>
      <w:divBdr>
        <w:top w:val="none" w:sz="0" w:space="0" w:color="auto"/>
        <w:left w:val="none" w:sz="0" w:space="0" w:color="auto"/>
        <w:bottom w:val="none" w:sz="0" w:space="0" w:color="auto"/>
        <w:right w:val="none" w:sz="0" w:space="0" w:color="auto"/>
      </w:divBdr>
    </w:div>
    <w:div w:id="1389569561">
      <w:bodyDiv w:val="1"/>
      <w:marLeft w:val="0"/>
      <w:marRight w:val="0"/>
      <w:marTop w:val="0"/>
      <w:marBottom w:val="0"/>
      <w:divBdr>
        <w:top w:val="none" w:sz="0" w:space="0" w:color="auto"/>
        <w:left w:val="none" w:sz="0" w:space="0" w:color="auto"/>
        <w:bottom w:val="none" w:sz="0" w:space="0" w:color="auto"/>
        <w:right w:val="none" w:sz="0" w:space="0" w:color="auto"/>
      </w:divBdr>
    </w:div>
    <w:div w:id="1389573212">
      <w:bodyDiv w:val="1"/>
      <w:marLeft w:val="0"/>
      <w:marRight w:val="0"/>
      <w:marTop w:val="0"/>
      <w:marBottom w:val="0"/>
      <w:divBdr>
        <w:top w:val="none" w:sz="0" w:space="0" w:color="auto"/>
        <w:left w:val="none" w:sz="0" w:space="0" w:color="auto"/>
        <w:bottom w:val="none" w:sz="0" w:space="0" w:color="auto"/>
        <w:right w:val="none" w:sz="0" w:space="0" w:color="auto"/>
      </w:divBdr>
    </w:div>
    <w:div w:id="1389646660">
      <w:bodyDiv w:val="1"/>
      <w:marLeft w:val="0"/>
      <w:marRight w:val="0"/>
      <w:marTop w:val="0"/>
      <w:marBottom w:val="0"/>
      <w:divBdr>
        <w:top w:val="none" w:sz="0" w:space="0" w:color="auto"/>
        <w:left w:val="none" w:sz="0" w:space="0" w:color="auto"/>
        <w:bottom w:val="none" w:sz="0" w:space="0" w:color="auto"/>
        <w:right w:val="none" w:sz="0" w:space="0" w:color="auto"/>
      </w:divBdr>
    </w:div>
    <w:div w:id="1389918669">
      <w:bodyDiv w:val="1"/>
      <w:marLeft w:val="0"/>
      <w:marRight w:val="0"/>
      <w:marTop w:val="0"/>
      <w:marBottom w:val="0"/>
      <w:divBdr>
        <w:top w:val="none" w:sz="0" w:space="0" w:color="auto"/>
        <w:left w:val="none" w:sz="0" w:space="0" w:color="auto"/>
        <w:bottom w:val="none" w:sz="0" w:space="0" w:color="auto"/>
        <w:right w:val="none" w:sz="0" w:space="0" w:color="auto"/>
      </w:divBdr>
    </w:div>
    <w:div w:id="1390152406">
      <w:bodyDiv w:val="1"/>
      <w:marLeft w:val="0"/>
      <w:marRight w:val="0"/>
      <w:marTop w:val="0"/>
      <w:marBottom w:val="0"/>
      <w:divBdr>
        <w:top w:val="none" w:sz="0" w:space="0" w:color="auto"/>
        <w:left w:val="none" w:sz="0" w:space="0" w:color="auto"/>
        <w:bottom w:val="none" w:sz="0" w:space="0" w:color="auto"/>
        <w:right w:val="none" w:sz="0" w:space="0" w:color="auto"/>
      </w:divBdr>
    </w:div>
    <w:div w:id="1390181550">
      <w:bodyDiv w:val="1"/>
      <w:marLeft w:val="0"/>
      <w:marRight w:val="0"/>
      <w:marTop w:val="0"/>
      <w:marBottom w:val="0"/>
      <w:divBdr>
        <w:top w:val="none" w:sz="0" w:space="0" w:color="auto"/>
        <w:left w:val="none" w:sz="0" w:space="0" w:color="auto"/>
        <w:bottom w:val="none" w:sz="0" w:space="0" w:color="auto"/>
        <w:right w:val="none" w:sz="0" w:space="0" w:color="auto"/>
      </w:divBdr>
    </w:div>
    <w:div w:id="1390224937">
      <w:bodyDiv w:val="1"/>
      <w:marLeft w:val="0"/>
      <w:marRight w:val="0"/>
      <w:marTop w:val="0"/>
      <w:marBottom w:val="0"/>
      <w:divBdr>
        <w:top w:val="none" w:sz="0" w:space="0" w:color="auto"/>
        <w:left w:val="none" w:sz="0" w:space="0" w:color="auto"/>
        <w:bottom w:val="none" w:sz="0" w:space="0" w:color="auto"/>
        <w:right w:val="none" w:sz="0" w:space="0" w:color="auto"/>
      </w:divBdr>
    </w:div>
    <w:div w:id="1390346274">
      <w:bodyDiv w:val="1"/>
      <w:marLeft w:val="0"/>
      <w:marRight w:val="0"/>
      <w:marTop w:val="0"/>
      <w:marBottom w:val="0"/>
      <w:divBdr>
        <w:top w:val="none" w:sz="0" w:space="0" w:color="auto"/>
        <w:left w:val="none" w:sz="0" w:space="0" w:color="auto"/>
        <w:bottom w:val="none" w:sz="0" w:space="0" w:color="auto"/>
        <w:right w:val="none" w:sz="0" w:space="0" w:color="auto"/>
      </w:divBdr>
    </w:div>
    <w:div w:id="1390493121">
      <w:bodyDiv w:val="1"/>
      <w:marLeft w:val="0"/>
      <w:marRight w:val="0"/>
      <w:marTop w:val="0"/>
      <w:marBottom w:val="0"/>
      <w:divBdr>
        <w:top w:val="none" w:sz="0" w:space="0" w:color="auto"/>
        <w:left w:val="none" w:sz="0" w:space="0" w:color="auto"/>
        <w:bottom w:val="none" w:sz="0" w:space="0" w:color="auto"/>
        <w:right w:val="none" w:sz="0" w:space="0" w:color="auto"/>
      </w:divBdr>
    </w:div>
    <w:div w:id="1390493583">
      <w:bodyDiv w:val="1"/>
      <w:marLeft w:val="0"/>
      <w:marRight w:val="0"/>
      <w:marTop w:val="0"/>
      <w:marBottom w:val="0"/>
      <w:divBdr>
        <w:top w:val="none" w:sz="0" w:space="0" w:color="auto"/>
        <w:left w:val="none" w:sz="0" w:space="0" w:color="auto"/>
        <w:bottom w:val="none" w:sz="0" w:space="0" w:color="auto"/>
        <w:right w:val="none" w:sz="0" w:space="0" w:color="auto"/>
      </w:divBdr>
    </w:div>
    <w:div w:id="1390836619">
      <w:bodyDiv w:val="1"/>
      <w:marLeft w:val="0"/>
      <w:marRight w:val="0"/>
      <w:marTop w:val="0"/>
      <w:marBottom w:val="0"/>
      <w:divBdr>
        <w:top w:val="none" w:sz="0" w:space="0" w:color="auto"/>
        <w:left w:val="none" w:sz="0" w:space="0" w:color="auto"/>
        <w:bottom w:val="none" w:sz="0" w:space="0" w:color="auto"/>
        <w:right w:val="none" w:sz="0" w:space="0" w:color="auto"/>
      </w:divBdr>
    </w:div>
    <w:div w:id="1390883443">
      <w:bodyDiv w:val="1"/>
      <w:marLeft w:val="0"/>
      <w:marRight w:val="0"/>
      <w:marTop w:val="0"/>
      <w:marBottom w:val="0"/>
      <w:divBdr>
        <w:top w:val="none" w:sz="0" w:space="0" w:color="auto"/>
        <w:left w:val="none" w:sz="0" w:space="0" w:color="auto"/>
        <w:bottom w:val="none" w:sz="0" w:space="0" w:color="auto"/>
        <w:right w:val="none" w:sz="0" w:space="0" w:color="auto"/>
      </w:divBdr>
    </w:div>
    <w:div w:id="1391029443">
      <w:bodyDiv w:val="1"/>
      <w:marLeft w:val="0"/>
      <w:marRight w:val="0"/>
      <w:marTop w:val="0"/>
      <w:marBottom w:val="0"/>
      <w:divBdr>
        <w:top w:val="none" w:sz="0" w:space="0" w:color="auto"/>
        <w:left w:val="none" w:sz="0" w:space="0" w:color="auto"/>
        <w:bottom w:val="none" w:sz="0" w:space="0" w:color="auto"/>
        <w:right w:val="none" w:sz="0" w:space="0" w:color="auto"/>
      </w:divBdr>
    </w:div>
    <w:div w:id="1391612517">
      <w:bodyDiv w:val="1"/>
      <w:marLeft w:val="0"/>
      <w:marRight w:val="0"/>
      <w:marTop w:val="0"/>
      <w:marBottom w:val="0"/>
      <w:divBdr>
        <w:top w:val="none" w:sz="0" w:space="0" w:color="auto"/>
        <w:left w:val="none" w:sz="0" w:space="0" w:color="auto"/>
        <w:bottom w:val="none" w:sz="0" w:space="0" w:color="auto"/>
        <w:right w:val="none" w:sz="0" w:space="0" w:color="auto"/>
      </w:divBdr>
    </w:div>
    <w:div w:id="1392651363">
      <w:bodyDiv w:val="1"/>
      <w:marLeft w:val="0"/>
      <w:marRight w:val="0"/>
      <w:marTop w:val="0"/>
      <w:marBottom w:val="0"/>
      <w:divBdr>
        <w:top w:val="none" w:sz="0" w:space="0" w:color="auto"/>
        <w:left w:val="none" w:sz="0" w:space="0" w:color="auto"/>
        <w:bottom w:val="none" w:sz="0" w:space="0" w:color="auto"/>
        <w:right w:val="none" w:sz="0" w:space="0" w:color="auto"/>
      </w:divBdr>
    </w:div>
    <w:div w:id="1392927041">
      <w:bodyDiv w:val="1"/>
      <w:marLeft w:val="0"/>
      <w:marRight w:val="0"/>
      <w:marTop w:val="0"/>
      <w:marBottom w:val="0"/>
      <w:divBdr>
        <w:top w:val="none" w:sz="0" w:space="0" w:color="auto"/>
        <w:left w:val="none" w:sz="0" w:space="0" w:color="auto"/>
        <w:bottom w:val="none" w:sz="0" w:space="0" w:color="auto"/>
        <w:right w:val="none" w:sz="0" w:space="0" w:color="auto"/>
      </w:divBdr>
    </w:div>
    <w:div w:id="1392999218">
      <w:bodyDiv w:val="1"/>
      <w:marLeft w:val="0"/>
      <w:marRight w:val="0"/>
      <w:marTop w:val="0"/>
      <w:marBottom w:val="0"/>
      <w:divBdr>
        <w:top w:val="none" w:sz="0" w:space="0" w:color="auto"/>
        <w:left w:val="none" w:sz="0" w:space="0" w:color="auto"/>
        <w:bottom w:val="none" w:sz="0" w:space="0" w:color="auto"/>
        <w:right w:val="none" w:sz="0" w:space="0" w:color="auto"/>
      </w:divBdr>
    </w:div>
    <w:div w:id="1393388497">
      <w:bodyDiv w:val="1"/>
      <w:marLeft w:val="0"/>
      <w:marRight w:val="0"/>
      <w:marTop w:val="0"/>
      <w:marBottom w:val="0"/>
      <w:divBdr>
        <w:top w:val="none" w:sz="0" w:space="0" w:color="auto"/>
        <w:left w:val="none" w:sz="0" w:space="0" w:color="auto"/>
        <w:bottom w:val="none" w:sz="0" w:space="0" w:color="auto"/>
        <w:right w:val="none" w:sz="0" w:space="0" w:color="auto"/>
      </w:divBdr>
    </w:div>
    <w:div w:id="1393574120">
      <w:bodyDiv w:val="1"/>
      <w:marLeft w:val="0"/>
      <w:marRight w:val="0"/>
      <w:marTop w:val="0"/>
      <w:marBottom w:val="0"/>
      <w:divBdr>
        <w:top w:val="none" w:sz="0" w:space="0" w:color="auto"/>
        <w:left w:val="none" w:sz="0" w:space="0" w:color="auto"/>
        <w:bottom w:val="none" w:sz="0" w:space="0" w:color="auto"/>
        <w:right w:val="none" w:sz="0" w:space="0" w:color="auto"/>
      </w:divBdr>
    </w:div>
    <w:div w:id="1393849055">
      <w:bodyDiv w:val="1"/>
      <w:marLeft w:val="0"/>
      <w:marRight w:val="0"/>
      <w:marTop w:val="0"/>
      <w:marBottom w:val="0"/>
      <w:divBdr>
        <w:top w:val="none" w:sz="0" w:space="0" w:color="auto"/>
        <w:left w:val="none" w:sz="0" w:space="0" w:color="auto"/>
        <w:bottom w:val="none" w:sz="0" w:space="0" w:color="auto"/>
        <w:right w:val="none" w:sz="0" w:space="0" w:color="auto"/>
      </w:divBdr>
    </w:div>
    <w:div w:id="1393851735">
      <w:bodyDiv w:val="1"/>
      <w:marLeft w:val="0"/>
      <w:marRight w:val="0"/>
      <w:marTop w:val="0"/>
      <w:marBottom w:val="0"/>
      <w:divBdr>
        <w:top w:val="none" w:sz="0" w:space="0" w:color="auto"/>
        <w:left w:val="none" w:sz="0" w:space="0" w:color="auto"/>
        <w:bottom w:val="none" w:sz="0" w:space="0" w:color="auto"/>
        <w:right w:val="none" w:sz="0" w:space="0" w:color="auto"/>
      </w:divBdr>
    </w:div>
    <w:div w:id="1393961116">
      <w:bodyDiv w:val="1"/>
      <w:marLeft w:val="0"/>
      <w:marRight w:val="0"/>
      <w:marTop w:val="0"/>
      <w:marBottom w:val="0"/>
      <w:divBdr>
        <w:top w:val="none" w:sz="0" w:space="0" w:color="auto"/>
        <w:left w:val="none" w:sz="0" w:space="0" w:color="auto"/>
        <w:bottom w:val="none" w:sz="0" w:space="0" w:color="auto"/>
        <w:right w:val="none" w:sz="0" w:space="0" w:color="auto"/>
      </w:divBdr>
    </w:div>
    <w:div w:id="1394159963">
      <w:bodyDiv w:val="1"/>
      <w:marLeft w:val="0"/>
      <w:marRight w:val="0"/>
      <w:marTop w:val="0"/>
      <w:marBottom w:val="0"/>
      <w:divBdr>
        <w:top w:val="none" w:sz="0" w:space="0" w:color="auto"/>
        <w:left w:val="none" w:sz="0" w:space="0" w:color="auto"/>
        <w:bottom w:val="none" w:sz="0" w:space="0" w:color="auto"/>
        <w:right w:val="none" w:sz="0" w:space="0" w:color="auto"/>
      </w:divBdr>
    </w:div>
    <w:div w:id="1394505088">
      <w:bodyDiv w:val="1"/>
      <w:marLeft w:val="0"/>
      <w:marRight w:val="0"/>
      <w:marTop w:val="0"/>
      <w:marBottom w:val="0"/>
      <w:divBdr>
        <w:top w:val="none" w:sz="0" w:space="0" w:color="auto"/>
        <w:left w:val="none" w:sz="0" w:space="0" w:color="auto"/>
        <w:bottom w:val="none" w:sz="0" w:space="0" w:color="auto"/>
        <w:right w:val="none" w:sz="0" w:space="0" w:color="auto"/>
      </w:divBdr>
    </w:div>
    <w:div w:id="1395739247">
      <w:bodyDiv w:val="1"/>
      <w:marLeft w:val="0"/>
      <w:marRight w:val="0"/>
      <w:marTop w:val="0"/>
      <w:marBottom w:val="0"/>
      <w:divBdr>
        <w:top w:val="none" w:sz="0" w:space="0" w:color="auto"/>
        <w:left w:val="none" w:sz="0" w:space="0" w:color="auto"/>
        <w:bottom w:val="none" w:sz="0" w:space="0" w:color="auto"/>
        <w:right w:val="none" w:sz="0" w:space="0" w:color="auto"/>
      </w:divBdr>
    </w:div>
    <w:div w:id="1395853682">
      <w:bodyDiv w:val="1"/>
      <w:marLeft w:val="0"/>
      <w:marRight w:val="0"/>
      <w:marTop w:val="0"/>
      <w:marBottom w:val="0"/>
      <w:divBdr>
        <w:top w:val="none" w:sz="0" w:space="0" w:color="auto"/>
        <w:left w:val="none" w:sz="0" w:space="0" w:color="auto"/>
        <w:bottom w:val="none" w:sz="0" w:space="0" w:color="auto"/>
        <w:right w:val="none" w:sz="0" w:space="0" w:color="auto"/>
      </w:divBdr>
    </w:div>
    <w:div w:id="1396048017">
      <w:bodyDiv w:val="1"/>
      <w:marLeft w:val="0"/>
      <w:marRight w:val="0"/>
      <w:marTop w:val="0"/>
      <w:marBottom w:val="0"/>
      <w:divBdr>
        <w:top w:val="none" w:sz="0" w:space="0" w:color="auto"/>
        <w:left w:val="none" w:sz="0" w:space="0" w:color="auto"/>
        <w:bottom w:val="none" w:sz="0" w:space="0" w:color="auto"/>
        <w:right w:val="none" w:sz="0" w:space="0" w:color="auto"/>
      </w:divBdr>
    </w:div>
    <w:div w:id="1396776489">
      <w:bodyDiv w:val="1"/>
      <w:marLeft w:val="0"/>
      <w:marRight w:val="0"/>
      <w:marTop w:val="0"/>
      <w:marBottom w:val="0"/>
      <w:divBdr>
        <w:top w:val="none" w:sz="0" w:space="0" w:color="auto"/>
        <w:left w:val="none" w:sz="0" w:space="0" w:color="auto"/>
        <w:bottom w:val="none" w:sz="0" w:space="0" w:color="auto"/>
        <w:right w:val="none" w:sz="0" w:space="0" w:color="auto"/>
      </w:divBdr>
    </w:div>
    <w:div w:id="1396854789">
      <w:bodyDiv w:val="1"/>
      <w:marLeft w:val="0"/>
      <w:marRight w:val="0"/>
      <w:marTop w:val="0"/>
      <w:marBottom w:val="0"/>
      <w:divBdr>
        <w:top w:val="none" w:sz="0" w:space="0" w:color="auto"/>
        <w:left w:val="none" w:sz="0" w:space="0" w:color="auto"/>
        <w:bottom w:val="none" w:sz="0" w:space="0" w:color="auto"/>
        <w:right w:val="none" w:sz="0" w:space="0" w:color="auto"/>
      </w:divBdr>
    </w:div>
    <w:div w:id="1396929988">
      <w:bodyDiv w:val="1"/>
      <w:marLeft w:val="0"/>
      <w:marRight w:val="0"/>
      <w:marTop w:val="0"/>
      <w:marBottom w:val="0"/>
      <w:divBdr>
        <w:top w:val="none" w:sz="0" w:space="0" w:color="auto"/>
        <w:left w:val="none" w:sz="0" w:space="0" w:color="auto"/>
        <w:bottom w:val="none" w:sz="0" w:space="0" w:color="auto"/>
        <w:right w:val="none" w:sz="0" w:space="0" w:color="auto"/>
      </w:divBdr>
    </w:div>
    <w:div w:id="1396932586">
      <w:bodyDiv w:val="1"/>
      <w:marLeft w:val="0"/>
      <w:marRight w:val="0"/>
      <w:marTop w:val="0"/>
      <w:marBottom w:val="0"/>
      <w:divBdr>
        <w:top w:val="none" w:sz="0" w:space="0" w:color="auto"/>
        <w:left w:val="none" w:sz="0" w:space="0" w:color="auto"/>
        <w:bottom w:val="none" w:sz="0" w:space="0" w:color="auto"/>
        <w:right w:val="none" w:sz="0" w:space="0" w:color="auto"/>
      </w:divBdr>
    </w:div>
    <w:div w:id="1397434641">
      <w:bodyDiv w:val="1"/>
      <w:marLeft w:val="0"/>
      <w:marRight w:val="0"/>
      <w:marTop w:val="0"/>
      <w:marBottom w:val="0"/>
      <w:divBdr>
        <w:top w:val="none" w:sz="0" w:space="0" w:color="auto"/>
        <w:left w:val="none" w:sz="0" w:space="0" w:color="auto"/>
        <w:bottom w:val="none" w:sz="0" w:space="0" w:color="auto"/>
        <w:right w:val="none" w:sz="0" w:space="0" w:color="auto"/>
      </w:divBdr>
    </w:div>
    <w:div w:id="1397512482">
      <w:bodyDiv w:val="1"/>
      <w:marLeft w:val="0"/>
      <w:marRight w:val="0"/>
      <w:marTop w:val="0"/>
      <w:marBottom w:val="0"/>
      <w:divBdr>
        <w:top w:val="none" w:sz="0" w:space="0" w:color="auto"/>
        <w:left w:val="none" w:sz="0" w:space="0" w:color="auto"/>
        <w:bottom w:val="none" w:sz="0" w:space="0" w:color="auto"/>
        <w:right w:val="none" w:sz="0" w:space="0" w:color="auto"/>
      </w:divBdr>
    </w:div>
    <w:div w:id="1397556059">
      <w:bodyDiv w:val="1"/>
      <w:marLeft w:val="0"/>
      <w:marRight w:val="0"/>
      <w:marTop w:val="0"/>
      <w:marBottom w:val="0"/>
      <w:divBdr>
        <w:top w:val="none" w:sz="0" w:space="0" w:color="auto"/>
        <w:left w:val="none" w:sz="0" w:space="0" w:color="auto"/>
        <w:bottom w:val="none" w:sz="0" w:space="0" w:color="auto"/>
        <w:right w:val="none" w:sz="0" w:space="0" w:color="auto"/>
      </w:divBdr>
    </w:div>
    <w:div w:id="1397557549">
      <w:bodyDiv w:val="1"/>
      <w:marLeft w:val="0"/>
      <w:marRight w:val="0"/>
      <w:marTop w:val="0"/>
      <w:marBottom w:val="0"/>
      <w:divBdr>
        <w:top w:val="none" w:sz="0" w:space="0" w:color="auto"/>
        <w:left w:val="none" w:sz="0" w:space="0" w:color="auto"/>
        <w:bottom w:val="none" w:sz="0" w:space="0" w:color="auto"/>
        <w:right w:val="none" w:sz="0" w:space="0" w:color="auto"/>
      </w:divBdr>
    </w:div>
    <w:div w:id="1397583733">
      <w:bodyDiv w:val="1"/>
      <w:marLeft w:val="0"/>
      <w:marRight w:val="0"/>
      <w:marTop w:val="0"/>
      <w:marBottom w:val="0"/>
      <w:divBdr>
        <w:top w:val="none" w:sz="0" w:space="0" w:color="auto"/>
        <w:left w:val="none" w:sz="0" w:space="0" w:color="auto"/>
        <w:bottom w:val="none" w:sz="0" w:space="0" w:color="auto"/>
        <w:right w:val="none" w:sz="0" w:space="0" w:color="auto"/>
      </w:divBdr>
    </w:div>
    <w:div w:id="1397821984">
      <w:bodyDiv w:val="1"/>
      <w:marLeft w:val="0"/>
      <w:marRight w:val="0"/>
      <w:marTop w:val="0"/>
      <w:marBottom w:val="0"/>
      <w:divBdr>
        <w:top w:val="none" w:sz="0" w:space="0" w:color="auto"/>
        <w:left w:val="none" w:sz="0" w:space="0" w:color="auto"/>
        <w:bottom w:val="none" w:sz="0" w:space="0" w:color="auto"/>
        <w:right w:val="none" w:sz="0" w:space="0" w:color="auto"/>
      </w:divBdr>
    </w:div>
    <w:div w:id="1397901405">
      <w:bodyDiv w:val="1"/>
      <w:marLeft w:val="0"/>
      <w:marRight w:val="0"/>
      <w:marTop w:val="0"/>
      <w:marBottom w:val="0"/>
      <w:divBdr>
        <w:top w:val="none" w:sz="0" w:space="0" w:color="auto"/>
        <w:left w:val="none" w:sz="0" w:space="0" w:color="auto"/>
        <w:bottom w:val="none" w:sz="0" w:space="0" w:color="auto"/>
        <w:right w:val="none" w:sz="0" w:space="0" w:color="auto"/>
      </w:divBdr>
    </w:div>
    <w:div w:id="1398044045">
      <w:bodyDiv w:val="1"/>
      <w:marLeft w:val="0"/>
      <w:marRight w:val="0"/>
      <w:marTop w:val="0"/>
      <w:marBottom w:val="0"/>
      <w:divBdr>
        <w:top w:val="none" w:sz="0" w:space="0" w:color="auto"/>
        <w:left w:val="none" w:sz="0" w:space="0" w:color="auto"/>
        <w:bottom w:val="none" w:sz="0" w:space="0" w:color="auto"/>
        <w:right w:val="none" w:sz="0" w:space="0" w:color="auto"/>
      </w:divBdr>
    </w:div>
    <w:div w:id="1398743941">
      <w:bodyDiv w:val="1"/>
      <w:marLeft w:val="0"/>
      <w:marRight w:val="0"/>
      <w:marTop w:val="0"/>
      <w:marBottom w:val="0"/>
      <w:divBdr>
        <w:top w:val="none" w:sz="0" w:space="0" w:color="auto"/>
        <w:left w:val="none" w:sz="0" w:space="0" w:color="auto"/>
        <w:bottom w:val="none" w:sz="0" w:space="0" w:color="auto"/>
        <w:right w:val="none" w:sz="0" w:space="0" w:color="auto"/>
      </w:divBdr>
    </w:div>
    <w:div w:id="1398818891">
      <w:bodyDiv w:val="1"/>
      <w:marLeft w:val="0"/>
      <w:marRight w:val="0"/>
      <w:marTop w:val="0"/>
      <w:marBottom w:val="0"/>
      <w:divBdr>
        <w:top w:val="none" w:sz="0" w:space="0" w:color="auto"/>
        <w:left w:val="none" w:sz="0" w:space="0" w:color="auto"/>
        <w:bottom w:val="none" w:sz="0" w:space="0" w:color="auto"/>
        <w:right w:val="none" w:sz="0" w:space="0" w:color="auto"/>
      </w:divBdr>
    </w:div>
    <w:div w:id="1398894265">
      <w:bodyDiv w:val="1"/>
      <w:marLeft w:val="0"/>
      <w:marRight w:val="0"/>
      <w:marTop w:val="0"/>
      <w:marBottom w:val="0"/>
      <w:divBdr>
        <w:top w:val="none" w:sz="0" w:space="0" w:color="auto"/>
        <w:left w:val="none" w:sz="0" w:space="0" w:color="auto"/>
        <w:bottom w:val="none" w:sz="0" w:space="0" w:color="auto"/>
        <w:right w:val="none" w:sz="0" w:space="0" w:color="auto"/>
      </w:divBdr>
    </w:div>
    <w:div w:id="1399013005">
      <w:bodyDiv w:val="1"/>
      <w:marLeft w:val="0"/>
      <w:marRight w:val="0"/>
      <w:marTop w:val="0"/>
      <w:marBottom w:val="0"/>
      <w:divBdr>
        <w:top w:val="none" w:sz="0" w:space="0" w:color="auto"/>
        <w:left w:val="none" w:sz="0" w:space="0" w:color="auto"/>
        <w:bottom w:val="none" w:sz="0" w:space="0" w:color="auto"/>
        <w:right w:val="none" w:sz="0" w:space="0" w:color="auto"/>
      </w:divBdr>
    </w:div>
    <w:div w:id="1399328016">
      <w:bodyDiv w:val="1"/>
      <w:marLeft w:val="0"/>
      <w:marRight w:val="0"/>
      <w:marTop w:val="0"/>
      <w:marBottom w:val="0"/>
      <w:divBdr>
        <w:top w:val="none" w:sz="0" w:space="0" w:color="auto"/>
        <w:left w:val="none" w:sz="0" w:space="0" w:color="auto"/>
        <w:bottom w:val="none" w:sz="0" w:space="0" w:color="auto"/>
        <w:right w:val="none" w:sz="0" w:space="0" w:color="auto"/>
      </w:divBdr>
    </w:div>
    <w:div w:id="1399399621">
      <w:bodyDiv w:val="1"/>
      <w:marLeft w:val="0"/>
      <w:marRight w:val="0"/>
      <w:marTop w:val="0"/>
      <w:marBottom w:val="0"/>
      <w:divBdr>
        <w:top w:val="none" w:sz="0" w:space="0" w:color="auto"/>
        <w:left w:val="none" w:sz="0" w:space="0" w:color="auto"/>
        <w:bottom w:val="none" w:sz="0" w:space="0" w:color="auto"/>
        <w:right w:val="none" w:sz="0" w:space="0" w:color="auto"/>
      </w:divBdr>
    </w:div>
    <w:div w:id="1399479562">
      <w:bodyDiv w:val="1"/>
      <w:marLeft w:val="0"/>
      <w:marRight w:val="0"/>
      <w:marTop w:val="0"/>
      <w:marBottom w:val="0"/>
      <w:divBdr>
        <w:top w:val="none" w:sz="0" w:space="0" w:color="auto"/>
        <w:left w:val="none" w:sz="0" w:space="0" w:color="auto"/>
        <w:bottom w:val="none" w:sz="0" w:space="0" w:color="auto"/>
        <w:right w:val="none" w:sz="0" w:space="0" w:color="auto"/>
      </w:divBdr>
    </w:div>
    <w:div w:id="1399749099">
      <w:bodyDiv w:val="1"/>
      <w:marLeft w:val="0"/>
      <w:marRight w:val="0"/>
      <w:marTop w:val="0"/>
      <w:marBottom w:val="0"/>
      <w:divBdr>
        <w:top w:val="none" w:sz="0" w:space="0" w:color="auto"/>
        <w:left w:val="none" w:sz="0" w:space="0" w:color="auto"/>
        <w:bottom w:val="none" w:sz="0" w:space="0" w:color="auto"/>
        <w:right w:val="none" w:sz="0" w:space="0" w:color="auto"/>
      </w:divBdr>
    </w:div>
    <w:div w:id="1400057317">
      <w:bodyDiv w:val="1"/>
      <w:marLeft w:val="0"/>
      <w:marRight w:val="0"/>
      <w:marTop w:val="0"/>
      <w:marBottom w:val="0"/>
      <w:divBdr>
        <w:top w:val="none" w:sz="0" w:space="0" w:color="auto"/>
        <w:left w:val="none" w:sz="0" w:space="0" w:color="auto"/>
        <w:bottom w:val="none" w:sz="0" w:space="0" w:color="auto"/>
        <w:right w:val="none" w:sz="0" w:space="0" w:color="auto"/>
      </w:divBdr>
    </w:div>
    <w:div w:id="1400442099">
      <w:bodyDiv w:val="1"/>
      <w:marLeft w:val="0"/>
      <w:marRight w:val="0"/>
      <w:marTop w:val="0"/>
      <w:marBottom w:val="0"/>
      <w:divBdr>
        <w:top w:val="none" w:sz="0" w:space="0" w:color="auto"/>
        <w:left w:val="none" w:sz="0" w:space="0" w:color="auto"/>
        <w:bottom w:val="none" w:sz="0" w:space="0" w:color="auto"/>
        <w:right w:val="none" w:sz="0" w:space="0" w:color="auto"/>
      </w:divBdr>
    </w:div>
    <w:div w:id="1400790495">
      <w:bodyDiv w:val="1"/>
      <w:marLeft w:val="0"/>
      <w:marRight w:val="0"/>
      <w:marTop w:val="0"/>
      <w:marBottom w:val="0"/>
      <w:divBdr>
        <w:top w:val="none" w:sz="0" w:space="0" w:color="auto"/>
        <w:left w:val="none" w:sz="0" w:space="0" w:color="auto"/>
        <w:bottom w:val="none" w:sz="0" w:space="0" w:color="auto"/>
        <w:right w:val="none" w:sz="0" w:space="0" w:color="auto"/>
      </w:divBdr>
    </w:div>
    <w:div w:id="1401173458">
      <w:bodyDiv w:val="1"/>
      <w:marLeft w:val="0"/>
      <w:marRight w:val="0"/>
      <w:marTop w:val="0"/>
      <w:marBottom w:val="0"/>
      <w:divBdr>
        <w:top w:val="none" w:sz="0" w:space="0" w:color="auto"/>
        <w:left w:val="none" w:sz="0" w:space="0" w:color="auto"/>
        <w:bottom w:val="none" w:sz="0" w:space="0" w:color="auto"/>
        <w:right w:val="none" w:sz="0" w:space="0" w:color="auto"/>
      </w:divBdr>
    </w:div>
    <w:div w:id="1401946548">
      <w:bodyDiv w:val="1"/>
      <w:marLeft w:val="0"/>
      <w:marRight w:val="0"/>
      <w:marTop w:val="0"/>
      <w:marBottom w:val="0"/>
      <w:divBdr>
        <w:top w:val="none" w:sz="0" w:space="0" w:color="auto"/>
        <w:left w:val="none" w:sz="0" w:space="0" w:color="auto"/>
        <w:bottom w:val="none" w:sz="0" w:space="0" w:color="auto"/>
        <w:right w:val="none" w:sz="0" w:space="0" w:color="auto"/>
      </w:divBdr>
    </w:div>
    <w:div w:id="1402361596">
      <w:bodyDiv w:val="1"/>
      <w:marLeft w:val="0"/>
      <w:marRight w:val="0"/>
      <w:marTop w:val="0"/>
      <w:marBottom w:val="0"/>
      <w:divBdr>
        <w:top w:val="none" w:sz="0" w:space="0" w:color="auto"/>
        <w:left w:val="none" w:sz="0" w:space="0" w:color="auto"/>
        <w:bottom w:val="none" w:sz="0" w:space="0" w:color="auto"/>
        <w:right w:val="none" w:sz="0" w:space="0" w:color="auto"/>
      </w:divBdr>
    </w:div>
    <w:div w:id="1402680764">
      <w:bodyDiv w:val="1"/>
      <w:marLeft w:val="0"/>
      <w:marRight w:val="0"/>
      <w:marTop w:val="0"/>
      <w:marBottom w:val="0"/>
      <w:divBdr>
        <w:top w:val="none" w:sz="0" w:space="0" w:color="auto"/>
        <w:left w:val="none" w:sz="0" w:space="0" w:color="auto"/>
        <w:bottom w:val="none" w:sz="0" w:space="0" w:color="auto"/>
        <w:right w:val="none" w:sz="0" w:space="0" w:color="auto"/>
      </w:divBdr>
    </w:div>
    <w:div w:id="1402869889">
      <w:bodyDiv w:val="1"/>
      <w:marLeft w:val="0"/>
      <w:marRight w:val="0"/>
      <w:marTop w:val="0"/>
      <w:marBottom w:val="0"/>
      <w:divBdr>
        <w:top w:val="none" w:sz="0" w:space="0" w:color="auto"/>
        <w:left w:val="none" w:sz="0" w:space="0" w:color="auto"/>
        <w:bottom w:val="none" w:sz="0" w:space="0" w:color="auto"/>
        <w:right w:val="none" w:sz="0" w:space="0" w:color="auto"/>
      </w:divBdr>
    </w:div>
    <w:div w:id="1403331491">
      <w:bodyDiv w:val="1"/>
      <w:marLeft w:val="0"/>
      <w:marRight w:val="0"/>
      <w:marTop w:val="0"/>
      <w:marBottom w:val="0"/>
      <w:divBdr>
        <w:top w:val="none" w:sz="0" w:space="0" w:color="auto"/>
        <w:left w:val="none" w:sz="0" w:space="0" w:color="auto"/>
        <w:bottom w:val="none" w:sz="0" w:space="0" w:color="auto"/>
        <w:right w:val="none" w:sz="0" w:space="0" w:color="auto"/>
      </w:divBdr>
    </w:div>
    <w:div w:id="1403454349">
      <w:bodyDiv w:val="1"/>
      <w:marLeft w:val="0"/>
      <w:marRight w:val="0"/>
      <w:marTop w:val="0"/>
      <w:marBottom w:val="0"/>
      <w:divBdr>
        <w:top w:val="none" w:sz="0" w:space="0" w:color="auto"/>
        <w:left w:val="none" w:sz="0" w:space="0" w:color="auto"/>
        <w:bottom w:val="none" w:sz="0" w:space="0" w:color="auto"/>
        <w:right w:val="none" w:sz="0" w:space="0" w:color="auto"/>
      </w:divBdr>
    </w:div>
    <w:div w:id="1404060563">
      <w:bodyDiv w:val="1"/>
      <w:marLeft w:val="0"/>
      <w:marRight w:val="0"/>
      <w:marTop w:val="0"/>
      <w:marBottom w:val="0"/>
      <w:divBdr>
        <w:top w:val="none" w:sz="0" w:space="0" w:color="auto"/>
        <w:left w:val="none" w:sz="0" w:space="0" w:color="auto"/>
        <w:bottom w:val="none" w:sz="0" w:space="0" w:color="auto"/>
        <w:right w:val="none" w:sz="0" w:space="0" w:color="auto"/>
      </w:divBdr>
    </w:div>
    <w:div w:id="1404333018">
      <w:bodyDiv w:val="1"/>
      <w:marLeft w:val="0"/>
      <w:marRight w:val="0"/>
      <w:marTop w:val="0"/>
      <w:marBottom w:val="0"/>
      <w:divBdr>
        <w:top w:val="none" w:sz="0" w:space="0" w:color="auto"/>
        <w:left w:val="none" w:sz="0" w:space="0" w:color="auto"/>
        <w:bottom w:val="none" w:sz="0" w:space="0" w:color="auto"/>
        <w:right w:val="none" w:sz="0" w:space="0" w:color="auto"/>
      </w:divBdr>
    </w:div>
    <w:div w:id="1404371820">
      <w:bodyDiv w:val="1"/>
      <w:marLeft w:val="0"/>
      <w:marRight w:val="0"/>
      <w:marTop w:val="0"/>
      <w:marBottom w:val="0"/>
      <w:divBdr>
        <w:top w:val="none" w:sz="0" w:space="0" w:color="auto"/>
        <w:left w:val="none" w:sz="0" w:space="0" w:color="auto"/>
        <w:bottom w:val="none" w:sz="0" w:space="0" w:color="auto"/>
        <w:right w:val="none" w:sz="0" w:space="0" w:color="auto"/>
      </w:divBdr>
    </w:div>
    <w:div w:id="1405756497">
      <w:bodyDiv w:val="1"/>
      <w:marLeft w:val="0"/>
      <w:marRight w:val="0"/>
      <w:marTop w:val="0"/>
      <w:marBottom w:val="0"/>
      <w:divBdr>
        <w:top w:val="none" w:sz="0" w:space="0" w:color="auto"/>
        <w:left w:val="none" w:sz="0" w:space="0" w:color="auto"/>
        <w:bottom w:val="none" w:sz="0" w:space="0" w:color="auto"/>
        <w:right w:val="none" w:sz="0" w:space="0" w:color="auto"/>
      </w:divBdr>
    </w:div>
    <w:div w:id="1405837189">
      <w:bodyDiv w:val="1"/>
      <w:marLeft w:val="0"/>
      <w:marRight w:val="0"/>
      <w:marTop w:val="0"/>
      <w:marBottom w:val="0"/>
      <w:divBdr>
        <w:top w:val="none" w:sz="0" w:space="0" w:color="auto"/>
        <w:left w:val="none" w:sz="0" w:space="0" w:color="auto"/>
        <w:bottom w:val="none" w:sz="0" w:space="0" w:color="auto"/>
        <w:right w:val="none" w:sz="0" w:space="0" w:color="auto"/>
      </w:divBdr>
    </w:div>
    <w:div w:id="1405954425">
      <w:bodyDiv w:val="1"/>
      <w:marLeft w:val="0"/>
      <w:marRight w:val="0"/>
      <w:marTop w:val="0"/>
      <w:marBottom w:val="0"/>
      <w:divBdr>
        <w:top w:val="none" w:sz="0" w:space="0" w:color="auto"/>
        <w:left w:val="none" w:sz="0" w:space="0" w:color="auto"/>
        <w:bottom w:val="none" w:sz="0" w:space="0" w:color="auto"/>
        <w:right w:val="none" w:sz="0" w:space="0" w:color="auto"/>
      </w:divBdr>
    </w:div>
    <w:div w:id="1406143069">
      <w:bodyDiv w:val="1"/>
      <w:marLeft w:val="0"/>
      <w:marRight w:val="0"/>
      <w:marTop w:val="0"/>
      <w:marBottom w:val="0"/>
      <w:divBdr>
        <w:top w:val="none" w:sz="0" w:space="0" w:color="auto"/>
        <w:left w:val="none" w:sz="0" w:space="0" w:color="auto"/>
        <w:bottom w:val="none" w:sz="0" w:space="0" w:color="auto"/>
        <w:right w:val="none" w:sz="0" w:space="0" w:color="auto"/>
      </w:divBdr>
    </w:div>
    <w:div w:id="1406534173">
      <w:bodyDiv w:val="1"/>
      <w:marLeft w:val="0"/>
      <w:marRight w:val="0"/>
      <w:marTop w:val="0"/>
      <w:marBottom w:val="0"/>
      <w:divBdr>
        <w:top w:val="none" w:sz="0" w:space="0" w:color="auto"/>
        <w:left w:val="none" w:sz="0" w:space="0" w:color="auto"/>
        <w:bottom w:val="none" w:sz="0" w:space="0" w:color="auto"/>
        <w:right w:val="none" w:sz="0" w:space="0" w:color="auto"/>
      </w:divBdr>
    </w:div>
    <w:div w:id="1407261532">
      <w:bodyDiv w:val="1"/>
      <w:marLeft w:val="0"/>
      <w:marRight w:val="0"/>
      <w:marTop w:val="0"/>
      <w:marBottom w:val="0"/>
      <w:divBdr>
        <w:top w:val="none" w:sz="0" w:space="0" w:color="auto"/>
        <w:left w:val="none" w:sz="0" w:space="0" w:color="auto"/>
        <w:bottom w:val="none" w:sz="0" w:space="0" w:color="auto"/>
        <w:right w:val="none" w:sz="0" w:space="0" w:color="auto"/>
      </w:divBdr>
    </w:div>
    <w:div w:id="1408071569">
      <w:bodyDiv w:val="1"/>
      <w:marLeft w:val="0"/>
      <w:marRight w:val="0"/>
      <w:marTop w:val="0"/>
      <w:marBottom w:val="0"/>
      <w:divBdr>
        <w:top w:val="none" w:sz="0" w:space="0" w:color="auto"/>
        <w:left w:val="none" w:sz="0" w:space="0" w:color="auto"/>
        <w:bottom w:val="none" w:sz="0" w:space="0" w:color="auto"/>
        <w:right w:val="none" w:sz="0" w:space="0" w:color="auto"/>
      </w:divBdr>
    </w:div>
    <w:div w:id="1408382934">
      <w:bodyDiv w:val="1"/>
      <w:marLeft w:val="0"/>
      <w:marRight w:val="0"/>
      <w:marTop w:val="0"/>
      <w:marBottom w:val="0"/>
      <w:divBdr>
        <w:top w:val="none" w:sz="0" w:space="0" w:color="auto"/>
        <w:left w:val="none" w:sz="0" w:space="0" w:color="auto"/>
        <w:bottom w:val="none" w:sz="0" w:space="0" w:color="auto"/>
        <w:right w:val="none" w:sz="0" w:space="0" w:color="auto"/>
      </w:divBdr>
    </w:div>
    <w:div w:id="1408530621">
      <w:bodyDiv w:val="1"/>
      <w:marLeft w:val="0"/>
      <w:marRight w:val="0"/>
      <w:marTop w:val="0"/>
      <w:marBottom w:val="0"/>
      <w:divBdr>
        <w:top w:val="none" w:sz="0" w:space="0" w:color="auto"/>
        <w:left w:val="none" w:sz="0" w:space="0" w:color="auto"/>
        <w:bottom w:val="none" w:sz="0" w:space="0" w:color="auto"/>
        <w:right w:val="none" w:sz="0" w:space="0" w:color="auto"/>
      </w:divBdr>
    </w:div>
    <w:div w:id="1409380353">
      <w:bodyDiv w:val="1"/>
      <w:marLeft w:val="0"/>
      <w:marRight w:val="0"/>
      <w:marTop w:val="0"/>
      <w:marBottom w:val="0"/>
      <w:divBdr>
        <w:top w:val="none" w:sz="0" w:space="0" w:color="auto"/>
        <w:left w:val="none" w:sz="0" w:space="0" w:color="auto"/>
        <w:bottom w:val="none" w:sz="0" w:space="0" w:color="auto"/>
        <w:right w:val="none" w:sz="0" w:space="0" w:color="auto"/>
      </w:divBdr>
    </w:div>
    <w:div w:id="1409965053">
      <w:bodyDiv w:val="1"/>
      <w:marLeft w:val="0"/>
      <w:marRight w:val="0"/>
      <w:marTop w:val="0"/>
      <w:marBottom w:val="0"/>
      <w:divBdr>
        <w:top w:val="none" w:sz="0" w:space="0" w:color="auto"/>
        <w:left w:val="none" w:sz="0" w:space="0" w:color="auto"/>
        <w:bottom w:val="none" w:sz="0" w:space="0" w:color="auto"/>
        <w:right w:val="none" w:sz="0" w:space="0" w:color="auto"/>
      </w:divBdr>
    </w:div>
    <w:div w:id="1410077518">
      <w:bodyDiv w:val="1"/>
      <w:marLeft w:val="0"/>
      <w:marRight w:val="0"/>
      <w:marTop w:val="0"/>
      <w:marBottom w:val="0"/>
      <w:divBdr>
        <w:top w:val="none" w:sz="0" w:space="0" w:color="auto"/>
        <w:left w:val="none" w:sz="0" w:space="0" w:color="auto"/>
        <w:bottom w:val="none" w:sz="0" w:space="0" w:color="auto"/>
        <w:right w:val="none" w:sz="0" w:space="0" w:color="auto"/>
      </w:divBdr>
    </w:div>
    <w:div w:id="1410694149">
      <w:bodyDiv w:val="1"/>
      <w:marLeft w:val="0"/>
      <w:marRight w:val="0"/>
      <w:marTop w:val="0"/>
      <w:marBottom w:val="0"/>
      <w:divBdr>
        <w:top w:val="none" w:sz="0" w:space="0" w:color="auto"/>
        <w:left w:val="none" w:sz="0" w:space="0" w:color="auto"/>
        <w:bottom w:val="none" w:sz="0" w:space="0" w:color="auto"/>
        <w:right w:val="none" w:sz="0" w:space="0" w:color="auto"/>
      </w:divBdr>
    </w:div>
    <w:div w:id="1410731258">
      <w:bodyDiv w:val="1"/>
      <w:marLeft w:val="0"/>
      <w:marRight w:val="0"/>
      <w:marTop w:val="0"/>
      <w:marBottom w:val="0"/>
      <w:divBdr>
        <w:top w:val="none" w:sz="0" w:space="0" w:color="auto"/>
        <w:left w:val="none" w:sz="0" w:space="0" w:color="auto"/>
        <w:bottom w:val="none" w:sz="0" w:space="0" w:color="auto"/>
        <w:right w:val="none" w:sz="0" w:space="0" w:color="auto"/>
      </w:divBdr>
    </w:div>
    <w:div w:id="1411081178">
      <w:bodyDiv w:val="1"/>
      <w:marLeft w:val="0"/>
      <w:marRight w:val="0"/>
      <w:marTop w:val="0"/>
      <w:marBottom w:val="0"/>
      <w:divBdr>
        <w:top w:val="none" w:sz="0" w:space="0" w:color="auto"/>
        <w:left w:val="none" w:sz="0" w:space="0" w:color="auto"/>
        <w:bottom w:val="none" w:sz="0" w:space="0" w:color="auto"/>
        <w:right w:val="none" w:sz="0" w:space="0" w:color="auto"/>
      </w:divBdr>
    </w:div>
    <w:div w:id="1411269667">
      <w:bodyDiv w:val="1"/>
      <w:marLeft w:val="0"/>
      <w:marRight w:val="0"/>
      <w:marTop w:val="0"/>
      <w:marBottom w:val="0"/>
      <w:divBdr>
        <w:top w:val="none" w:sz="0" w:space="0" w:color="auto"/>
        <w:left w:val="none" w:sz="0" w:space="0" w:color="auto"/>
        <w:bottom w:val="none" w:sz="0" w:space="0" w:color="auto"/>
        <w:right w:val="none" w:sz="0" w:space="0" w:color="auto"/>
      </w:divBdr>
    </w:div>
    <w:div w:id="1411349253">
      <w:bodyDiv w:val="1"/>
      <w:marLeft w:val="0"/>
      <w:marRight w:val="0"/>
      <w:marTop w:val="0"/>
      <w:marBottom w:val="0"/>
      <w:divBdr>
        <w:top w:val="none" w:sz="0" w:space="0" w:color="auto"/>
        <w:left w:val="none" w:sz="0" w:space="0" w:color="auto"/>
        <w:bottom w:val="none" w:sz="0" w:space="0" w:color="auto"/>
        <w:right w:val="none" w:sz="0" w:space="0" w:color="auto"/>
      </w:divBdr>
    </w:div>
    <w:div w:id="1411460981">
      <w:bodyDiv w:val="1"/>
      <w:marLeft w:val="0"/>
      <w:marRight w:val="0"/>
      <w:marTop w:val="0"/>
      <w:marBottom w:val="0"/>
      <w:divBdr>
        <w:top w:val="none" w:sz="0" w:space="0" w:color="auto"/>
        <w:left w:val="none" w:sz="0" w:space="0" w:color="auto"/>
        <w:bottom w:val="none" w:sz="0" w:space="0" w:color="auto"/>
        <w:right w:val="none" w:sz="0" w:space="0" w:color="auto"/>
      </w:divBdr>
    </w:div>
    <w:div w:id="1411583136">
      <w:bodyDiv w:val="1"/>
      <w:marLeft w:val="0"/>
      <w:marRight w:val="0"/>
      <w:marTop w:val="0"/>
      <w:marBottom w:val="0"/>
      <w:divBdr>
        <w:top w:val="none" w:sz="0" w:space="0" w:color="auto"/>
        <w:left w:val="none" w:sz="0" w:space="0" w:color="auto"/>
        <w:bottom w:val="none" w:sz="0" w:space="0" w:color="auto"/>
        <w:right w:val="none" w:sz="0" w:space="0" w:color="auto"/>
      </w:divBdr>
    </w:div>
    <w:div w:id="1411583168">
      <w:bodyDiv w:val="1"/>
      <w:marLeft w:val="0"/>
      <w:marRight w:val="0"/>
      <w:marTop w:val="0"/>
      <w:marBottom w:val="0"/>
      <w:divBdr>
        <w:top w:val="none" w:sz="0" w:space="0" w:color="auto"/>
        <w:left w:val="none" w:sz="0" w:space="0" w:color="auto"/>
        <w:bottom w:val="none" w:sz="0" w:space="0" w:color="auto"/>
        <w:right w:val="none" w:sz="0" w:space="0" w:color="auto"/>
      </w:divBdr>
    </w:div>
    <w:div w:id="1411583622">
      <w:bodyDiv w:val="1"/>
      <w:marLeft w:val="0"/>
      <w:marRight w:val="0"/>
      <w:marTop w:val="0"/>
      <w:marBottom w:val="0"/>
      <w:divBdr>
        <w:top w:val="none" w:sz="0" w:space="0" w:color="auto"/>
        <w:left w:val="none" w:sz="0" w:space="0" w:color="auto"/>
        <w:bottom w:val="none" w:sz="0" w:space="0" w:color="auto"/>
        <w:right w:val="none" w:sz="0" w:space="0" w:color="auto"/>
      </w:divBdr>
    </w:div>
    <w:div w:id="1411654205">
      <w:bodyDiv w:val="1"/>
      <w:marLeft w:val="0"/>
      <w:marRight w:val="0"/>
      <w:marTop w:val="0"/>
      <w:marBottom w:val="0"/>
      <w:divBdr>
        <w:top w:val="none" w:sz="0" w:space="0" w:color="auto"/>
        <w:left w:val="none" w:sz="0" w:space="0" w:color="auto"/>
        <w:bottom w:val="none" w:sz="0" w:space="0" w:color="auto"/>
        <w:right w:val="none" w:sz="0" w:space="0" w:color="auto"/>
      </w:divBdr>
    </w:div>
    <w:div w:id="1411659125">
      <w:bodyDiv w:val="1"/>
      <w:marLeft w:val="0"/>
      <w:marRight w:val="0"/>
      <w:marTop w:val="0"/>
      <w:marBottom w:val="0"/>
      <w:divBdr>
        <w:top w:val="none" w:sz="0" w:space="0" w:color="auto"/>
        <w:left w:val="none" w:sz="0" w:space="0" w:color="auto"/>
        <w:bottom w:val="none" w:sz="0" w:space="0" w:color="auto"/>
        <w:right w:val="none" w:sz="0" w:space="0" w:color="auto"/>
      </w:divBdr>
    </w:div>
    <w:div w:id="1411737036">
      <w:bodyDiv w:val="1"/>
      <w:marLeft w:val="0"/>
      <w:marRight w:val="0"/>
      <w:marTop w:val="0"/>
      <w:marBottom w:val="0"/>
      <w:divBdr>
        <w:top w:val="none" w:sz="0" w:space="0" w:color="auto"/>
        <w:left w:val="none" w:sz="0" w:space="0" w:color="auto"/>
        <w:bottom w:val="none" w:sz="0" w:space="0" w:color="auto"/>
        <w:right w:val="none" w:sz="0" w:space="0" w:color="auto"/>
      </w:divBdr>
    </w:div>
    <w:div w:id="1411849621">
      <w:bodyDiv w:val="1"/>
      <w:marLeft w:val="0"/>
      <w:marRight w:val="0"/>
      <w:marTop w:val="0"/>
      <w:marBottom w:val="0"/>
      <w:divBdr>
        <w:top w:val="none" w:sz="0" w:space="0" w:color="auto"/>
        <w:left w:val="none" w:sz="0" w:space="0" w:color="auto"/>
        <w:bottom w:val="none" w:sz="0" w:space="0" w:color="auto"/>
        <w:right w:val="none" w:sz="0" w:space="0" w:color="auto"/>
      </w:divBdr>
    </w:div>
    <w:div w:id="1412238176">
      <w:bodyDiv w:val="1"/>
      <w:marLeft w:val="0"/>
      <w:marRight w:val="0"/>
      <w:marTop w:val="0"/>
      <w:marBottom w:val="0"/>
      <w:divBdr>
        <w:top w:val="none" w:sz="0" w:space="0" w:color="auto"/>
        <w:left w:val="none" w:sz="0" w:space="0" w:color="auto"/>
        <w:bottom w:val="none" w:sz="0" w:space="0" w:color="auto"/>
        <w:right w:val="none" w:sz="0" w:space="0" w:color="auto"/>
      </w:divBdr>
    </w:div>
    <w:div w:id="1412267786">
      <w:bodyDiv w:val="1"/>
      <w:marLeft w:val="0"/>
      <w:marRight w:val="0"/>
      <w:marTop w:val="0"/>
      <w:marBottom w:val="0"/>
      <w:divBdr>
        <w:top w:val="none" w:sz="0" w:space="0" w:color="auto"/>
        <w:left w:val="none" w:sz="0" w:space="0" w:color="auto"/>
        <w:bottom w:val="none" w:sz="0" w:space="0" w:color="auto"/>
        <w:right w:val="none" w:sz="0" w:space="0" w:color="auto"/>
      </w:divBdr>
    </w:div>
    <w:div w:id="1412584577">
      <w:bodyDiv w:val="1"/>
      <w:marLeft w:val="0"/>
      <w:marRight w:val="0"/>
      <w:marTop w:val="0"/>
      <w:marBottom w:val="0"/>
      <w:divBdr>
        <w:top w:val="none" w:sz="0" w:space="0" w:color="auto"/>
        <w:left w:val="none" w:sz="0" w:space="0" w:color="auto"/>
        <w:bottom w:val="none" w:sz="0" w:space="0" w:color="auto"/>
        <w:right w:val="none" w:sz="0" w:space="0" w:color="auto"/>
      </w:divBdr>
    </w:div>
    <w:div w:id="1412660417">
      <w:bodyDiv w:val="1"/>
      <w:marLeft w:val="0"/>
      <w:marRight w:val="0"/>
      <w:marTop w:val="0"/>
      <w:marBottom w:val="0"/>
      <w:divBdr>
        <w:top w:val="none" w:sz="0" w:space="0" w:color="auto"/>
        <w:left w:val="none" w:sz="0" w:space="0" w:color="auto"/>
        <w:bottom w:val="none" w:sz="0" w:space="0" w:color="auto"/>
        <w:right w:val="none" w:sz="0" w:space="0" w:color="auto"/>
      </w:divBdr>
    </w:div>
    <w:div w:id="1412697499">
      <w:bodyDiv w:val="1"/>
      <w:marLeft w:val="0"/>
      <w:marRight w:val="0"/>
      <w:marTop w:val="0"/>
      <w:marBottom w:val="0"/>
      <w:divBdr>
        <w:top w:val="none" w:sz="0" w:space="0" w:color="auto"/>
        <w:left w:val="none" w:sz="0" w:space="0" w:color="auto"/>
        <w:bottom w:val="none" w:sz="0" w:space="0" w:color="auto"/>
        <w:right w:val="none" w:sz="0" w:space="0" w:color="auto"/>
      </w:divBdr>
    </w:div>
    <w:div w:id="1412702858">
      <w:bodyDiv w:val="1"/>
      <w:marLeft w:val="0"/>
      <w:marRight w:val="0"/>
      <w:marTop w:val="0"/>
      <w:marBottom w:val="0"/>
      <w:divBdr>
        <w:top w:val="none" w:sz="0" w:space="0" w:color="auto"/>
        <w:left w:val="none" w:sz="0" w:space="0" w:color="auto"/>
        <w:bottom w:val="none" w:sz="0" w:space="0" w:color="auto"/>
        <w:right w:val="none" w:sz="0" w:space="0" w:color="auto"/>
      </w:divBdr>
    </w:div>
    <w:div w:id="1412703488">
      <w:bodyDiv w:val="1"/>
      <w:marLeft w:val="0"/>
      <w:marRight w:val="0"/>
      <w:marTop w:val="0"/>
      <w:marBottom w:val="0"/>
      <w:divBdr>
        <w:top w:val="none" w:sz="0" w:space="0" w:color="auto"/>
        <w:left w:val="none" w:sz="0" w:space="0" w:color="auto"/>
        <w:bottom w:val="none" w:sz="0" w:space="0" w:color="auto"/>
        <w:right w:val="none" w:sz="0" w:space="0" w:color="auto"/>
      </w:divBdr>
    </w:div>
    <w:div w:id="1412770715">
      <w:bodyDiv w:val="1"/>
      <w:marLeft w:val="0"/>
      <w:marRight w:val="0"/>
      <w:marTop w:val="0"/>
      <w:marBottom w:val="0"/>
      <w:divBdr>
        <w:top w:val="none" w:sz="0" w:space="0" w:color="auto"/>
        <w:left w:val="none" w:sz="0" w:space="0" w:color="auto"/>
        <w:bottom w:val="none" w:sz="0" w:space="0" w:color="auto"/>
        <w:right w:val="none" w:sz="0" w:space="0" w:color="auto"/>
      </w:divBdr>
    </w:div>
    <w:div w:id="1413162033">
      <w:bodyDiv w:val="1"/>
      <w:marLeft w:val="0"/>
      <w:marRight w:val="0"/>
      <w:marTop w:val="0"/>
      <w:marBottom w:val="0"/>
      <w:divBdr>
        <w:top w:val="none" w:sz="0" w:space="0" w:color="auto"/>
        <w:left w:val="none" w:sz="0" w:space="0" w:color="auto"/>
        <w:bottom w:val="none" w:sz="0" w:space="0" w:color="auto"/>
        <w:right w:val="none" w:sz="0" w:space="0" w:color="auto"/>
      </w:divBdr>
    </w:div>
    <w:div w:id="1413350688">
      <w:bodyDiv w:val="1"/>
      <w:marLeft w:val="0"/>
      <w:marRight w:val="0"/>
      <w:marTop w:val="0"/>
      <w:marBottom w:val="0"/>
      <w:divBdr>
        <w:top w:val="none" w:sz="0" w:space="0" w:color="auto"/>
        <w:left w:val="none" w:sz="0" w:space="0" w:color="auto"/>
        <w:bottom w:val="none" w:sz="0" w:space="0" w:color="auto"/>
        <w:right w:val="none" w:sz="0" w:space="0" w:color="auto"/>
      </w:divBdr>
    </w:div>
    <w:div w:id="1413622342">
      <w:bodyDiv w:val="1"/>
      <w:marLeft w:val="0"/>
      <w:marRight w:val="0"/>
      <w:marTop w:val="0"/>
      <w:marBottom w:val="0"/>
      <w:divBdr>
        <w:top w:val="none" w:sz="0" w:space="0" w:color="auto"/>
        <w:left w:val="none" w:sz="0" w:space="0" w:color="auto"/>
        <w:bottom w:val="none" w:sz="0" w:space="0" w:color="auto"/>
        <w:right w:val="none" w:sz="0" w:space="0" w:color="auto"/>
      </w:divBdr>
    </w:div>
    <w:div w:id="1413966450">
      <w:bodyDiv w:val="1"/>
      <w:marLeft w:val="0"/>
      <w:marRight w:val="0"/>
      <w:marTop w:val="0"/>
      <w:marBottom w:val="0"/>
      <w:divBdr>
        <w:top w:val="none" w:sz="0" w:space="0" w:color="auto"/>
        <w:left w:val="none" w:sz="0" w:space="0" w:color="auto"/>
        <w:bottom w:val="none" w:sz="0" w:space="0" w:color="auto"/>
        <w:right w:val="none" w:sz="0" w:space="0" w:color="auto"/>
      </w:divBdr>
    </w:div>
    <w:div w:id="1414623675">
      <w:bodyDiv w:val="1"/>
      <w:marLeft w:val="0"/>
      <w:marRight w:val="0"/>
      <w:marTop w:val="0"/>
      <w:marBottom w:val="0"/>
      <w:divBdr>
        <w:top w:val="none" w:sz="0" w:space="0" w:color="auto"/>
        <w:left w:val="none" w:sz="0" w:space="0" w:color="auto"/>
        <w:bottom w:val="none" w:sz="0" w:space="0" w:color="auto"/>
        <w:right w:val="none" w:sz="0" w:space="0" w:color="auto"/>
      </w:divBdr>
    </w:div>
    <w:div w:id="1415738504">
      <w:bodyDiv w:val="1"/>
      <w:marLeft w:val="0"/>
      <w:marRight w:val="0"/>
      <w:marTop w:val="0"/>
      <w:marBottom w:val="0"/>
      <w:divBdr>
        <w:top w:val="none" w:sz="0" w:space="0" w:color="auto"/>
        <w:left w:val="none" w:sz="0" w:space="0" w:color="auto"/>
        <w:bottom w:val="none" w:sz="0" w:space="0" w:color="auto"/>
        <w:right w:val="none" w:sz="0" w:space="0" w:color="auto"/>
      </w:divBdr>
    </w:div>
    <w:div w:id="1415782713">
      <w:bodyDiv w:val="1"/>
      <w:marLeft w:val="0"/>
      <w:marRight w:val="0"/>
      <w:marTop w:val="0"/>
      <w:marBottom w:val="0"/>
      <w:divBdr>
        <w:top w:val="none" w:sz="0" w:space="0" w:color="auto"/>
        <w:left w:val="none" w:sz="0" w:space="0" w:color="auto"/>
        <w:bottom w:val="none" w:sz="0" w:space="0" w:color="auto"/>
        <w:right w:val="none" w:sz="0" w:space="0" w:color="auto"/>
      </w:divBdr>
    </w:div>
    <w:div w:id="1415784174">
      <w:bodyDiv w:val="1"/>
      <w:marLeft w:val="0"/>
      <w:marRight w:val="0"/>
      <w:marTop w:val="0"/>
      <w:marBottom w:val="0"/>
      <w:divBdr>
        <w:top w:val="none" w:sz="0" w:space="0" w:color="auto"/>
        <w:left w:val="none" w:sz="0" w:space="0" w:color="auto"/>
        <w:bottom w:val="none" w:sz="0" w:space="0" w:color="auto"/>
        <w:right w:val="none" w:sz="0" w:space="0" w:color="auto"/>
      </w:divBdr>
    </w:div>
    <w:div w:id="1416055604">
      <w:bodyDiv w:val="1"/>
      <w:marLeft w:val="0"/>
      <w:marRight w:val="0"/>
      <w:marTop w:val="0"/>
      <w:marBottom w:val="0"/>
      <w:divBdr>
        <w:top w:val="none" w:sz="0" w:space="0" w:color="auto"/>
        <w:left w:val="none" w:sz="0" w:space="0" w:color="auto"/>
        <w:bottom w:val="none" w:sz="0" w:space="0" w:color="auto"/>
        <w:right w:val="none" w:sz="0" w:space="0" w:color="auto"/>
      </w:divBdr>
    </w:div>
    <w:div w:id="1416245018">
      <w:bodyDiv w:val="1"/>
      <w:marLeft w:val="0"/>
      <w:marRight w:val="0"/>
      <w:marTop w:val="0"/>
      <w:marBottom w:val="0"/>
      <w:divBdr>
        <w:top w:val="none" w:sz="0" w:space="0" w:color="auto"/>
        <w:left w:val="none" w:sz="0" w:space="0" w:color="auto"/>
        <w:bottom w:val="none" w:sz="0" w:space="0" w:color="auto"/>
        <w:right w:val="none" w:sz="0" w:space="0" w:color="auto"/>
      </w:divBdr>
    </w:div>
    <w:div w:id="1416703277">
      <w:bodyDiv w:val="1"/>
      <w:marLeft w:val="0"/>
      <w:marRight w:val="0"/>
      <w:marTop w:val="0"/>
      <w:marBottom w:val="0"/>
      <w:divBdr>
        <w:top w:val="none" w:sz="0" w:space="0" w:color="auto"/>
        <w:left w:val="none" w:sz="0" w:space="0" w:color="auto"/>
        <w:bottom w:val="none" w:sz="0" w:space="0" w:color="auto"/>
        <w:right w:val="none" w:sz="0" w:space="0" w:color="auto"/>
      </w:divBdr>
    </w:div>
    <w:div w:id="1416826773">
      <w:bodyDiv w:val="1"/>
      <w:marLeft w:val="0"/>
      <w:marRight w:val="0"/>
      <w:marTop w:val="0"/>
      <w:marBottom w:val="0"/>
      <w:divBdr>
        <w:top w:val="none" w:sz="0" w:space="0" w:color="auto"/>
        <w:left w:val="none" w:sz="0" w:space="0" w:color="auto"/>
        <w:bottom w:val="none" w:sz="0" w:space="0" w:color="auto"/>
        <w:right w:val="none" w:sz="0" w:space="0" w:color="auto"/>
      </w:divBdr>
    </w:div>
    <w:div w:id="1417047028">
      <w:bodyDiv w:val="1"/>
      <w:marLeft w:val="0"/>
      <w:marRight w:val="0"/>
      <w:marTop w:val="0"/>
      <w:marBottom w:val="0"/>
      <w:divBdr>
        <w:top w:val="none" w:sz="0" w:space="0" w:color="auto"/>
        <w:left w:val="none" w:sz="0" w:space="0" w:color="auto"/>
        <w:bottom w:val="none" w:sz="0" w:space="0" w:color="auto"/>
        <w:right w:val="none" w:sz="0" w:space="0" w:color="auto"/>
      </w:divBdr>
    </w:div>
    <w:div w:id="1417751397">
      <w:bodyDiv w:val="1"/>
      <w:marLeft w:val="0"/>
      <w:marRight w:val="0"/>
      <w:marTop w:val="0"/>
      <w:marBottom w:val="0"/>
      <w:divBdr>
        <w:top w:val="none" w:sz="0" w:space="0" w:color="auto"/>
        <w:left w:val="none" w:sz="0" w:space="0" w:color="auto"/>
        <w:bottom w:val="none" w:sz="0" w:space="0" w:color="auto"/>
        <w:right w:val="none" w:sz="0" w:space="0" w:color="auto"/>
      </w:divBdr>
    </w:div>
    <w:div w:id="1418361570">
      <w:bodyDiv w:val="1"/>
      <w:marLeft w:val="0"/>
      <w:marRight w:val="0"/>
      <w:marTop w:val="0"/>
      <w:marBottom w:val="0"/>
      <w:divBdr>
        <w:top w:val="none" w:sz="0" w:space="0" w:color="auto"/>
        <w:left w:val="none" w:sz="0" w:space="0" w:color="auto"/>
        <w:bottom w:val="none" w:sz="0" w:space="0" w:color="auto"/>
        <w:right w:val="none" w:sz="0" w:space="0" w:color="auto"/>
      </w:divBdr>
    </w:div>
    <w:div w:id="1419407953">
      <w:bodyDiv w:val="1"/>
      <w:marLeft w:val="0"/>
      <w:marRight w:val="0"/>
      <w:marTop w:val="0"/>
      <w:marBottom w:val="0"/>
      <w:divBdr>
        <w:top w:val="none" w:sz="0" w:space="0" w:color="auto"/>
        <w:left w:val="none" w:sz="0" w:space="0" w:color="auto"/>
        <w:bottom w:val="none" w:sz="0" w:space="0" w:color="auto"/>
        <w:right w:val="none" w:sz="0" w:space="0" w:color="auto"/>
      </w:divBdr>
    </w:div>
    <w:div w:id="1419445171">
      <w:bodyDiv w:val="1"/>
      <w:marLeft w:val="0"/>
      <w:marRight w:val="0"/>
      <w:marTop w:val="0"/>
      <w:marBottom w:val="0"/>
      <w:divBdr>
        <w:top w:val="none" w:sz="0" w:space="0" w:color="auto"/>
        <w:left w:val="none" w:sz="0" w:space="0" w:color="auto"/>
        <w:bottom w:val="none" w:sz="0" w:space="0" w:color="auto"/>
        <w:right w:val="none" w:sz="0" w:space="0" w:color="auto"/>
      </w:divBdr>
    </w:div>
    <w:div w:id="1419523180">
      <w:bodyDiv w:val="1"/>
      <w:marLeft w:val="0"/>
      <w:marRight w:val="0"/>
      <w:marTop w:val="0"/>
      <w:marBottom w:val="0"/>
      <w:divBdr>
        <w:top w:val="none" w:sz="0" w:space="0" w:color="auto"/>
        <w:left w:val="none" w:sz="0" w:space="0" w:color="auto"/>
        <w:bottom w:val="none" w:sz="0" w:space="0" w:color="auto"/>
        <w:right w:val="none" w:sz="0" w:space="0" w:color="auto"/>
      </w:divBdr>
    </w:div>
    <w:div w:id="1419672271">
      <w:bodyDiv w:val="1"/>
      <w:marLeft w:val="0"/>
      <w:marRight w:val="0"/>
      <w:marTop w:val="0"/>
      <w:marBottom w:val="0"/>
      <w:divBdr>
        <w:top w:val="none" w:sz="0" w:space="0" w:color="auto"/>
        <w:left w:val="none" w:sz="0" w:space="0" w:color="auto"/>
        <w:bottom w:val="none" w:sz="0" w:space="0" w:color="auto"/>
        <w:right w:val="none" w:sz="0" w:space="0" w:color="auto"/>
      </w:divBdr>
    </w:div>
    <w:div w:id="1419792303">
      <w:bodyDiv w:val="1"/>
      <w:marLeft w:val="0"/>
      <w:marRight w:val="0"/>
      <w:marTop w:val="0"/>
      <w:marBottom w:val="0"/>
      <w:divBdr>
        <w:top w:val="none" w:sz="0" w:space="0" w:color="auto"/>
        <w:left w:val="none" w:sz="0" w:space="0" w:color="auto"/>
        <w:bottom w:val="none" w:sz="0" w:space="0" w:color="auto"/>
        <w:right w:val="none" w:sz="0" w:space="0" w:color="auto"/>
      </w:divBdr>
    </w:div>
    <w:div w:id="1420056887">
      <w:bodyDiv w:val="1"/>
      <w:marLeft w:val="0"/>
      <w:marRight w:val="0"/>
      <w:marTop w:val="0"/>
      <w:marBottom w:val="0"/>
      <w:divBdr>
        <w:top w:val="none" w:sz="0" w:space="0" w:color="auto"/>
        <w:left w:val="none" w:sz="0" w:space="0" w:color="auto"/>
        <w:bottom w:val="none" w:sz="0" w:space="0" w:color="auto"/>
        <w:right w:val="none" w:sz="0" w:space="0" w:color="auto"/>
      </w:divBdr>
    </w:div>
    <w:div w:id="1420130041">
      <w:bodyDiv w:val="1"/>
      <w:marLeft w:val="0"/>
      <w:marRight w:val="0"/>
      <w:marTop w:val="0"/>
      <w:marBottom w:val="0"/>
      <w:divBdr>
        <w:top w:val="none" w:sz="0" w:space="0" w:color="auto"/>
        <w:left w:val="none" w:sz="0" w:space="0" w:color="auto"/>
        <w:bottom w:val="none" w:sz="0" w:space="0" w:color="auto"/>
        <w:right w:val="none" w:sz="0" w:space="0" w:color="auto"/>
      </w:divBdr>
    </w:div>
    <w:div w:id="1420174494">
      <w:bodyDiv w:val="1"/>
      <w:marLeft w:val="0"/>
      <w:marRight w:val="0"/>
      <w:marTop w:val="0"/>
      <w:marBottom w:val="0"/>
      <w:divBdr>
        <w:top w:val="none" w:sz="0" w:space="0" w:color="auto"/>
        <w:left w:val="none" w:sz="0" w:space="0" w:color="auto"/>
        <w:bottom w:val="none" w:sz="0" w:space="0" w:color="auto"/>
        <w:right w:val="none" w:sz="0" w:space="0" w:color="auto"/>
      </w:divBdr>
    </w:div>
    <w:div w:id="1420368422">
      <w:bodyDiv w:val="1"/>
      <w:marLeft w:val="0"/>
      <w:marRight w:val="0"/>
      <w:marTop w:val="0"/>
      <w:marBottom w:val="0"/>
      <w:divBdr>
        <w:top w:val="none" w:sz="0" w:space="0" w:color="auto"/>
        <w:left w:val="none" w:sz="0" w:space="0" w:color="auto"/>
        <w:bottom w:val="none" w:sz="0" w:space="0" w:color="auto"/>
        <w:right w:val="none" w:sz="0" w:space="0" w:color="auto"/>
      </w:divBdr>
    </w:div>
    <w:div w:id="1420449692">
      <w:bodyDiv w:val="1"/>
      <w:marLeft w:val="0"/>
      <w:marRight w:val="0"/>
      <w:marTop w:val="0"/>
      <w:marBottom w:val="0"/>
      <w:divBdr>
        <w:top w:val="none" w:sz="0" w:space="0" w:color="auto"/>
        <w:left w:val="none" w:sz="0" w:space="0" w:color="auto"/>
        <w:bottom w:val="none" w:sz="0" w:space="0" w:color="auto"/>
        <w:right w:val="none" w:sz="0" w:space="0" w:color="auto"/>
      </w:divBdr>
    </w:div>
    <w:div w:id="1421022095">
      <w:bodyDiv w:val="1"/>
      <w:marLeft w:val="0"/>
      <w:marRight w:val="0"/>
      <w:marTop w:val="0"/>
      <w:marBottom w:val="0"/>
      <w:divBdr>
        <w:top w:val="none" w:sz="0" w:space="0" w:color="auto"/>
        <w:left w:val="none" w:sz="0" w:space="0" w:color="auto"/>
        <w:bottom w:val="none" w:sz="0" w:space="0" w:color="auto"/>
        <w:right w:val="none" w:sz="0" w:space="0" w:color="auto"/>
      </w:divBdr>
    </w:div>
    <w:div w:id="1421026469">
      <w:bodyDiv w:val="1"/>
      <w:marLeft w:val="0"/>
      <w:marRight w:val="0"/>
      <w:marTop w:val="0"/>
      <w:marBottom w:val="0"/>
      <w:divBdr>
        <w:top w:val="none" w:sz="0" w:space="0" w:color="auto"/>
        <w:left w:val="none" w:sz="0" w:space="0" w:color="auto"/>
        <w:bottom w:val="none" w:sz="0" w:space="0" w:color="auto"/>
        <w:right w:val="none" w:sz="0" w:space="0" w:color="auto"/>
      </w:divBdr>
    </w:div>
    <w:div w:id="1421098689">
      <w:bodyDiv w:val="1"/>
      <w:marLeft w:val="0"/>
      <w:marRight w:val="0"/>
      <w:marTop w:val="0"/>
      <w:marBottom w:val="0"/>
      <w:divBdr>
        <w:top w:val="none" w:sz="0" w:space="0" w:color="auto"/>
        <w:left w:val="none" w:sz="0" w:space="0" w:color="auto"/>
        <w:bottom w:val="none" w:sz="0" w:space="0" w:color="auto"/>
        <w:right w:val="none" w:sz="0" w:space="0" w:color="auto"/>
      </w:divBdr>
    </w:div>
    <w:div w:id="1421176052">
      <w:bodyDiv w:val="1"/>
      <w:marLeft w:val="0"/>
      <w:marRight w:val="0"/>
      <w:marTop w:val="0"/>
      <w:marBottom w:val="0"/>
      <w:divBdr>
        <w:top w:val="none" w:sz="0" w:space="0" w:color="auto"/>
        <w:left w:val="none" w:sz="0" w:space="0" w:color="auto"/>
        <w:bottom w:val="none" w:sz="0" w:space="0" w:color="auto"/>
        <w:right w:val="none" w:sz="0" w:space="0" w:color="auto"/>
      </w:divBdr>
    </w:div>
    <w:div w:id="1421557559">
      <w:bodyDiv w:val="1"/>
      <w:marLeft w:val="0"/>
      <w:marRight w:val="0"/>
      <w:marTop w:val="0"/>
      <w:marBottom w:val="0"/>
      <w:divBdr>
        <w:top w:val="none" w:sz="0" w:space="0" w:color="auto"/>
        <w:left w:val="none" w:sz="0" w:space="0" w:color="auto"/>
        <w:bottom w:val="none" w:sz="0" w:space="0" w:color="auto"/>
        <w:right w:val="none" w:sz="0" w:space="0" w:color="auto"/>
      </w:divBdr>
    </w:div>
    <w:div w:id="1422140705">
      <w:bodyDiv w:val="1"/>
      <w:marLeft w:val="0"/>
      <w:marRight w:val="0"/>
      <w:marTop w:val="0"/>
      <w:marBottom w:val="0"/>
      <w:divBdr>
        <w:top w:val="none" w:sz="0" w:space="0" w:color="auto"/>
        <w:left w:val="none" w:sz="0" w:space="0" w:color="auto"/>
        <w:bottom w:val="none" w:sz="0" w:space="0" w:color="auto"/>
        <w:right w:val="none" w:sz="0" w:space="0" w:color="auto"/>
      </w:divBdr>
    </w:div>
    <w:div w:id="1422334287">
      <w:bodyDiv w:val="1"/>
      <w:marLeft w:val="0"/>
      <w:marRight w:val="0"/>
      <w:marTop w:val="0"/>
      <w:marBottom w:val="0"/>
      <w:divBdr>
        <w:top w:val="none" w:sz="0" w:space="0" w:color="auto"/>
        <w:left w:val="none" w:sz="0" w:space="0" w:color="auto"/>
        <w:bottom w:val="none" w:sz="0" w:space="0" w:color="auto"/>
        <w:right w:val="none" w:sz="0" w:space="0" w:color="auto"/>
      </w:divBdr>
    </w:div>
    <w:div w:id="1422406743">
      <w:bodyDiv w:val="1"/>
      <w:marLeft w:val="0"/>
      <w:marRight w:val="0"/>
      <w:marTop w:val="0"/>
      <w:marBottom w:val="0"/>
      <w:divBdr>
        <w:top w:val="none" w:sz="0" w:space="0" w:color="auto"/>
        <w:left w:val="none" w:sz="0" w:space="0" w:color="auto"/>
        <w:bottom w:val="none" w:sz="0" w:space="0" w:color="auto"/>
        <w:right w:val="none" w:sz="0" w:space="0" w:color="auto"/>
      </w:divBdr>
    </w:div>
    <w:div w:id="1422528928">
      <w:bodyDiv w:val="1"/>
      <w:marLeft w:val="0"/>
      <w:marRight w:val="0"/>
      <w:marTop w:val="0"/>
      <w:marBottom w:val="0"/>
      <w:divBdr>
        <w:top w:val="none" w:sz="0" w:space="0" w:color="auto"/>
        <w:left w:val="none" w:sz="0" w:space="0" w:color="auto"/>
        <w:bottom w:val="none" w:sz="0" w:space="0" w:color="auto"/>
        <w:right w:val="none" w:sz="0" w:space="0" w:color="auto"/>
      </w:divBdr>
    </w:div>
    <w:div w:id="1422869974">
      <w:bodyDiv w:val="1"/>
      <w:marLeft w:val="0"/>
      <w:marRight w:val="0"/>
      <w:marTop w:val="0"/>
      <w:marBottom w:val="0"/>
      <w:divBdr>
        <w:top w:val="none" w:sz="0" w:space="0" w:color="auto"/>
        <w:left w:val="none" w:sz="0" w:space="0" w:color="auto"/>
        <w:bottom w:val="none" w:sz="0" w:space="0" w:color="auto"/>
        <w:right w:val="none" w:sz="0" w:space="0" w:color="auto"/>
      </w:divBdr>
    </w:div>
    <w:div w:id="1423329852">
      <w:bodyDiv w:val="1"/>
      <w:marLeft w:val="0"/>
      <w:marRight w:val="0"/>
      <w:marTop w:val="0"/>
      <w:marBottom w:val="0"/>
      <w:divBdr>
        <w:top w:val="none" w:sz="0" w:space="0" w:color="auto"/>
        <w:left w:val="none" w:sz="0" w:space="0" w:color="auto"/>
        <w:bottom w:val="none" w:sz="0" w:space="0" w:color="auto"/>
        <w:right w:val="none" w:sz="0" w:space="0" w:color="auto"/>
      </w:divBdr>
    </w:div>
    <w:div w:id="1423338754">
      <w:bodyDiv w:val="1"/>
      <w:marLeft w:val="0"/>
      <w:marRight w:val="0"/>
      <w:marTop w:val="0"/>
      <w:marBottom w:val="0"/>
      <w:divBdr>
        <w:top w:val="none" w:sz="0" w:space="0" w:color="auto"/>
        <w:left w:val="none" w:sz="0" w:space="0" w:color="auto"/>
        <w:bottom w:val="none" w:sz="0" w:space="0" w:color="auto"/>
        <w:right w:val="none" w:sz="0" w:space="0" w:color="auto"/>
      </w:divBdr>
    </w:div>
    <w:div w:id="1423407041">
      <w:bodyDiv w:val="1"/>
      <w:marLeft w:val="0"/>
      <w:marRight w:val="0"/>
      <w:marTop w:val="0"/>
      <w:marBottom w:val="0"/>
      <w:divBdr>
        <w:top w:val="none" w:sz="0" w:space="0" w:color="auto"/>
        <w:left w:val="none" w:sz="0" w:space="0" w:color="auto"/>
        <w:bottom w:val="none" w:sz="0" w:space="0" w:color="auto"/>
        <w:right w:val="none" w:sz="0" w:space="0" w:color="auto"/>
      </w:divBdr>
    </w:div>
    <w:div w:id="1423529922">
      <w:bodyDiv w:val="1"/>
      <w:marLeft w:val="0"/>
      <w:marRight w:val="0"/>
      <w:marTop w:val="0"/>
      <w:marBottom w:val="0"/>
      <w:divBdr>
        <w:top w:val="none" w:sz="0" w:space="0" w:color="auto"/>
        <w:left w:val="none" w:sz="0" w:space="0" w:color="auto"/>
        <w:bottom w:val="none" w:sz="0" w:space="0" w:color="auto"/>
        <w:right w:val="none" w:sz="0" w:space="0" w:color="auto"/>
      </w:divBdr>
    </w:div>
    <w:div w:id="1423599467">
      <w:bodyDiv w:val="1"/>
      <w:marLeft w:val="0"/>
      <w:marRight w:val="0"/>
      <w:marTop w:val="0"/>
      <w:marBottom w:val="0"/>
      <w:divBdr>
        <w:top w:val="none" w:sz="0" w:space="0" w:color="auto"/>
        <w:left w:val="none" w:sz="0" w:space="0" w:color="auto"/>
        <w:bottom w:val="none" w:sz="0" w:space="0" w:color="auto"/>
        <w:right w:val="none" w:sz="0" w:space="0" w:color="auto"/>
      </w:divBdr>
    </w:div>
    <w:div w:id="1423723397">
      <w:bodyDiv w:val="1"/>
      <w:marLeft w:val="0"/>
      <w:marRight w:val="0"/>
      <w:marTop w:val="0"/>
      <w:marBottom w:val="0"/>
      <w:divBdr>
        <w:top w:val="none" w:sz="0" w:space="0" w:color="auto"/>
        <w:left w:val="none" w:sz="0" w:space="0" w:color="auto"/>
        <w:bottom w:val="none" w:sz="0" w:space="0" w:color="auto"/>
        <w:right w:val="none" w:sz="0" w:space="0" w:color="auto"/>
      </w:divBdr>
    </w:div>
    <w:div w:id="1423912839">
      <w:bodyDiv w:val="1"/>
      <w:marLeft w:val="0"/>
      <w:marRight w:val="0"/>
      <w:marTop w:val="0"/>
      <w:marBottom w:val="0"/>
      <w:divBdr>
        <w:top w:val="none" w:sz="0" w:space="0" w:color="auto"/>
        <w:left w:val="none" w:sz="0" w:space="0" w:color="auto"/>
        <w:bottom w:val="none" w:sz="0" w:space="0" w:color="auto"/>
        <w:right w:val="none" w:sz="0" w:space="0" w:color="auto"/>
      </w:divBdr>
    </w:div>
    <w:div w:id="1423912959">
      <w:bodyDiv w:val="1"/>
      <w:marLeft w:val="0"/>
      <w:marRight w:val="0"/>
      <w:marTop w:val="0"/>
      <w:marBottom w:val="0"/>
      <w:divBdr>
        <w:top w:val="none" w:sz="0" w:space="0" w:color="auto"/>
        <w:left w:val="none" w:sz="0" w:space="0" w:color="auto"/>
        <w:bottom w:val="none" w:sz="0" w:space="0" w:color="auto"/>
        <w:right w:val="none" w:sz="0" w:space="0" w:color="auto"/>
      </w:divBdr>
    </w:div>
    <w:div w:id="1424106024">
      <w:bodyDiv w:val="1"/>
      <w:marLeft w:val="0"/>
      <w:marRight w:val="0"/>
      <w:marTop w:val="0"/>
      <w:marBottom w:val="0"/>
      <w:divBdr>
        <w:top w:val="none" w:sz="0" w:space="0" w:color="auto"/>
        <w:left w:val="none" w:sz="0" w:space="0" w:color="auto"/>
        <w:bottom w:val="none" w:sz="0" w:space="0" w:color="auto"/>
        <w:right w:val="none" w:sz="0" w:space="0" w:color="auto"/>
      </w:divBdr>
    </w:div>
    <w:div w:id="1424304086">
      <w:bodyDiv w:val="1"/>
      <w:marLeft w:val="0"/>
      <w:marRight w:val="0"/>
      <w:marTop w:val="0"/>
      <w:marBottom w:val="0"/>
      <w:divBdr>
        <w:top w:val="none" w:sz="0" w:space="0" w:color="auto"/>
        <w:left w:val="none" w:sz="0" w:space="0" w:color="auto"/>
        <w:bottom w:val="none" w:sz="0" w:space="0" w:color="auto"/>
        <w:right w:val="none" w:sz="0" w:space="0" w:color="auto"/>
      </w:divBdr>
    </w:div>
    <w:div w:id="1424498201">
      <w:bodyDiv w:val="1"/>
      <w:marLeft w:val="0"/>
      <w:marRight w:val="0"/>
      <w:marTop w:val="0"/>
      <w:marBottom w:val="0"/>
      <w:divBdr>
        <w:top w:val="none" w:sz="0" w:space="0" w:color="auto"/>
        <w:left w:val="none" w:sz="0" w:space="0" w:color="auto"/>
        <w:bottom w:val="none" w:sz="0" w:space="0" w:color="auto"/>
        <w:right w:val="none" w:sz="0" w:space="0" w:color="auto"/>
      </w:divBdr>
    </w:div>
    <w:div w:id="1424572881">
      <w:bodyDiv w:val="1"/>
      <w:marLeft w:val="0"/>
      <w:marRight w:val="0"/>
      <w:marTop w:val="0"/>
      <w:marBottom w:val="0"/>
      <w:divBdr>
        <w:top w:val="none" w:sz="0" w:space="0" w:color="auto"/>
        <w:left w:val="none" w:sz="0" w:space="0" w:color="auto"/>
        <w:bottom w:val="none" w:sz="0" w:space="0" w:color="auto"/>
        <w:right w:val="none" w:sz="0" w:space="0" w:color="auto"/>
      </w:divBdr>
    </w:div>
    <w:div w:id="1425104379">
      <w:bodyDiv w:val="1"/>
      <w:marLeft w:val="0"/>
      <w:marRight w:val="0"/>
      <w:marTop w:val="0"/>
      <w:marBottom w:val="0"/>
      <w:divBdr>
        <w:top w:val="none" w:sz="0" w:space="0" w:color="auto"/>
        <w:left w:val="none" w:sz="0" w:space="0" w:color="auto"/>
        <w:bottom w:val="none" w:sz="0" w:space="0" w:color="auto"/>
        <w:right w:val="none" w:sz="0" w:space="0" w:color="auto"/>
      </w:divBdr>
    </w:div>
    <w:div w:id="1425683807">
      <w:bodyDiv w:val="1"/>
      <w:marLeft w:val="0"/>
      <w:marRight w:val="0"/>
      <w:marTop w:val="0"/>
      <w:marBottom w:val="0"/>
      <w:divBdr>
        <w:top w:val="none" w:sz="0" w:space="0" w:color="auto"/>
        <w:left w:val="none" w:sz="0" w:space="0" w:color="auto"/>
        <w:bottom w:val="none" w:sz="0" w:space="0" w:color="auto"/>
        <w:right w:val="none" w:sz="0" w:space="0" w:color="auto"/>
      </w:divBdr>
    </w:div>
    <w:div w:id="1426075651">
      <w:bodyDiv w:val="1"/>
      <w:marLeft w:val="0"/>
      <w:marRight w:val="0"/>
      <w:marTop w:val="0"/>
      <w:marBottom w:val="0"/>
      <w:divBdr>
        <w:top w:val="none" w:sz="0" w:space="0" w:color="auto"/>
        <w:left w:val="none" w:sz="0" w:space="0" w:color="auto"/>
        <w:bottom w:val="none" w:sz="0" w:space="0" w:color="auto"/>
        <w:right w:val="none" w:sz="0" w:space="0" w:color="auto"/>
      </w:divBdr>
    </w:div>
    <w:div w:id="1426269512">
      <w:bodyDiv w:val="1"/>
      <w:marLeft w:val="0"/>
      <w:marRight w:val="0"/>
      <w:marTop w:val="0"/>
      <w:marBottom w:val="0"/>
      <w:divBdr>
        <w:top w:val="none" w:sz="0" w:space="0" w:color="auto"/>
        <w:left w:val="none" w:sz="0" w:space="0" w:color="auto"/>
        <w:bottom w:val="none" w:sz="0" w:space="0" w:color="auto"/>
        <w:right w:val="none" w:sz="0" w:space="0" w:color="auto"/>
      </w:divBdr>
    </w:div>
    <w:div w:id="1426531096">
      <w:bodyDiv w:val="1"/>
      <w:marLeft w:val="0"/>
      <w:marRight w:val="0"/>
      <w:marTop w:val="0"/>
      <w:marBottom w:val="0"/>
      <w:divBdr>
        <w:top w:val="none" w:sz="0" w:space="0" w:color="auto"/>
        <w:left w:val="none" w:sz="0" w:space="0" w:color="auto"/>
        <w:bottom w:val="none" w:sz="0" w:space="0" w:color="auto"/>
        <w:right w:val="none" w:sz="0" w:space="0" w:color="auto"/>
      </w:divBdr>
    </w:div>
    <w:div w:id="1426802423">
      <w:bodyDiv w:val="1"/>
      <w:marLeft w:val="0"/>
      <w:marRight w:val="0"/>
      <w:marTop w:val="0"/>
      <w:marBottom w:val="0"/>
      <w:divBdr>
        <w:top w:val="none" w:sz="0" w:space="0" w:color="auto"/>
        <w:left w:val="none" w:sz="0" w:space="0" w:color="auto"/>
        <w:bottom w:val="none" w:sz="0" w:space="0" w:color="auto"/>
        <w:right w:val="none" w:sz="0" w:space="0" w:color="auto"/>
      </w:divBdr>
    </w:div>
    <w:div w:id="1426802969">
      <w:bodyDiv w:val="1"/>
      <w:marLeft w:val="0"/>
      <w:marRight w:val="0"/>
      <w:marTop w:val="0"/>
      <w:marBottom w:val="0"/>
      <w:divBdr>
        <w:top w:val="none" w:sz="0" w:space="0" w:color="auto"/>
        <w:left w:val="none" w:sz="0" w:space="0" w:color="auto"/>
        <w:bottom w:val="none" w:sz="0" w:space="0" w:color="auto"/>
        <w:right w:val="none" w:sz="0" w:space="0" w:color="auto"/>
      </w:divBdr>
    </w:div>
    <w:div w:id="1426917821">
      <w:bodyDiv w:val="1"/>
      <w:marLeft w:val="0"/>
      <w:marRight w:val="0"/>
      <w:marTop w:val="0"/>
      <w:marBottom w:val="0"/>
      <w:divBdr>
        <w:top w:val="none" w:sz="0" w:space="0" w:color="auto"/>
        <w:left w:val="none" w:sz="0" w:space="0" w:color="auto"/>
        <w:bottom w:val="none" w:sz="0" w:space="0" w:color="auto"/>
        <w:right w:val="none" w:sz="0" w:space="0" w:color="auto"/>
      </w:divBdr>
    </w:div>
    <w:div w:id="1428378980">
      <w:bodyDiv w:val="1"/>
      <w:marLeft w:val="0"/>
      <w:marRight w:val="0"/>
      <w:marTop w:val="0"/>
      <w:marBottom w:val="0"/>
      <w:divBdr>
        <w:top w:val="none" w:sz="0" w:space="0" w:color="auto"/>
        <w:left w:val="none" w:sz="0" w:space="0" w:color="auto"/>
        <w:bottom w:val="none" w:sz="0" w:space="0" w:color="auto"/>
        <w:right w:val="none" w:sz="0" w:space="0" w:color="auto"/>
      </w:divBdr>
    </w:div>
    <w:div w:id="1428380074">
      <w:bodyDiv w:val="1"/>
      <w:marLeft w:val="0"/>
      <w:marRight w:val="0"/>
      <w:marTop w:val="0"/>
      <w:marBottom w:val="0"/>
      <w:divBdr>
        <w:top w:val="none" w:sz="0" w:space="0" w:color="auto"/>
        <w:left w:val="none" w:sz="0" w:space="0" w:color="auto"/>
        <w:bottom w:val="none" w:sz="0" w:space="0" w:color="auto"/>
        <w:right w:val="none" w:sz="0" w:space="0" w:color="auto"/>
      </w:divBdr>
    </w:div>
    <w:div w:id="1428384563">
      <w:bodyDiv w:val="1"/>
      <w:marLeft w:val="0"/>
      <w:marRight w:val="0"/>
      <w:marTop w:val="0"/>
      <w:marBottom w:val="0"/>
      <w:divBdr>
        <w:top w:val="none" w:sz="0" w:space="0" w:color="auto"/>
        <w:left w:val="none" w:sz="0" w:space="0" w:color="auto"/>
        <w:bottom w:val="none" w:sz="0" w:space="0" w:color="auto"/>
        <w:right w:val="none" w:sz="0" w:space="0" w:color="auto"/>
      </w:divBdr>
    </w:div>
    <w:div w:id="1428577755">
      <w:bodyDiv w:val="1"/>
      <w:marLeft w:val="0"/>
      <w:marRight w:val="0"/>
      <w:marTop w:val="0"/>
      <w:marBottom w:val="0"/>
      <w:divBdr>
        <w:top w:val="none" w:sz="0" w:space="0" w:color="auto"/>
        <w:left w:val="none" w:sz="0" w:space="0" w:color="auto"/>
        <w:bottom w:val="none" w:sz="0" w:space="0" w:color="auto"/>
        <w:right w:val="none" w:sz="0" w:space="0" w:color="auto"/>
      </w:divBdr>
    </w:div>
    <w:div w:id="1428577873">
      <w:bodyDiv w:val="1"/>
      <w:marLeft w:val="0"/>
      <w:marRight w:val="0"/>
      <w:marTop w:val="0"/>
      <w:marBottom w:val="0"/>
      <w:divBdr>
        <w:top w:val="none" w:sz="0" w:space="0" w:color="auto"/>
        <w:left w:val="none" w:sz="0" w:space="0" w:color="auto"/>
        <w:bottom w:val="none" w:sz="0" w:space="0" w:color="auto"/>
        <w:right w:val="none" w:sz="0" w:space="0" w:color="auto"/>
      </w:divBdr>
    </w:div>
    <w:div w:id="1428580515">
      <w:bodyDiv w:val="1"/>
      <w:marLeft w:val="0"/>
      <w:marRight w:val="0"/>
      <w:marTop w:val="0"/>
      <w:marBottom w:val="0"/>
      <w:divBdr>
        <w:top w:val="none" w:sz="0" w:space="0" w:color="auto"/>
        <w:left w:val="none" w:sz="0" w:space="0" w:color="auto"/>
        <w:bottom w:val="none" w:sz="0" w:space="0" w:color="auto"/>
        <w:right w:val="none" w:sz="0" w:space="0" w:color="auto"/>
      </w:divBdr>
    </w:div>
    <w:div w:id="1428697278">
      <w:bodyDiv w:val="1"/>
      <w:marLeft w:val="0"/>
      <w:marRight w:val="0"/>
      <w:marTop w:val="0"/>
      <w:marBottom w:val="0"/>
      <w:divBdr>
        <w:top w:val="none" w:sz="0" w:space="0" w:color="auto"/>
        <w:left w:val="none" w:sz="0" w:space="0" w:color="auto"/>
        <w:bottom w:val="none" w:sz="0" w:space="0" w:color="auto"/>
        <w:right w:val="none" w:sz="0" w:space="0" w:color="auto"/>
      </w:divBdr>
    </w:div>
    <w:div w:id="1429160193">
      <w:bodyDiv w:val="1"/>
      <w:marLeft w:val="0"/>
      <w:marRight w:val="0"/>
      <w:marTop w:val="0"/>
      <w:marBottom w:val="0"/>
      <w:divBdr>
        <w:top w:val="none" w:sz="0" w:space="0" w:color="auto"/>
        <w:left w:val="none" w:sz="0" w:space="0" w:color="auto"/>
        <w:bottom w:val="none" w:sz="0" w:space="0" w:color="auto"/>
        <w:right w:val="none" w:sz="0" w:space="0" w:color="auto"/>
      </w:divBdr>
    </w:div>
    <w:div w:id="1429427848">
      <w:bodyDiv w:val="1"/>
      <w:marLeft w:val="0"/>
      <w:marRight w:val="0"/>
      <w:marTop w:val="0"/>
      <w:marBottom w:val="0"/>
      <w:divBdr>
        <w:top w:val="none" w:sz="0" w:space="0" w:color="auto"/>
        <w:left w:val="none" w:sz="0" w:space="0" w:color="auto"/>
        <w:bottom w:val="none" w:sz="0" w:space="0" w:color="auto"/>
        <w:right w:val="none" w:sz="0" w:space="0" w:color="auto"/>
      </w:divBdr>
    </w:div>
    <w:div w:id="1429498947">
      <w:bodyDiv w:val="1"/>
      <w:marLeft w:val="0"/>
      <w:marRight w:val="0"/>
      <w:marTop w:val="0"/>
      <w:marBottom w:val="0"/>
      <w:divBdr>
        <w:top w:val="none" w:sz="0" w:space="0" w:color="auto"/>
        <w:left w:val="none" w:sz="0" w:space="0" w:color="auto"/>
        <w:bottom w:val="none" w:sz="0" w:space="0" w:color="auto"/>
        <w:right w:val="none" w:sz="0" w:space="0" w:color="auto"/>
      </w:divBdr>
    </w:div>
    <w:div w:id="1429542940">
      <w:bodyDiv w:val="1"/>
      <w:marLeft w:val="0"/>
      <w:marRight w:val="0"/>
      <w:marTop w:val="0"/>
      <w:marBottom w:val="0"/>
      <w:divBdr>
        <w:top w:val="none" w:sz="0" w:space="0" w:color="auto"/>
        <w:left w:val="none" w:sz="0" w:space="0" w:color="auto"/>
        <w:bottom w:val="none" w:sz="0" w:space="0" w:color="auto"/>
        <w:right w:val="none" w:sz="0" w:space="0" w:color="auto"/>
      </w:divBdr>
    </w:div>
    <w:div w:id="1429545386">
      <w:bodyDiv w:val="1"/>
      <w:marLeft w:val="0"/>
      <w:marRight w:val="0"/>
      <w:marTop w:val="0"/>
      <w:marBottom w:val="0"/>
      <w:divBdr>
        <w:top w:val="none" w:sz="0" w:space="0" w:color="auto"/>
        <w:left w:val="none" w:sz="0" w:space="0" w:color="auto"/>
        <w:bottom w:val="none" w:sz="0" w:space="0" w:color="auto"/>
        <w:right w:val="none" w:sz="0" w:space="0" w:color="auto"/>
      </w:divBdr>
    </w:div>
    <w:div w:id="1429689886">
      <w:bodyDiv w:val="1"/>
      <w:marLeft w:val="0"/>
      <w:marRight w:val="0"/>
      <w:marTop w:val="0"/>
      <w:marBottom w:val="0"/>
      <w:divBdr>
        <w:top w:val="none" w:sz="0" w:space="0" w:color="auto"/>
        <w:left w:val="none" w:sz="0" w:space="0" w:color="auto"/>
        <w:bottom w:val="none" w:sz="0" w:space="0" w:color="auto"/>
        <w:right w:val="none" w:sz="0" w:space="0" w:color="auto"/>
      </w:divBdr>
    </w:div>
    <w:div w:id="1429765884">
      <w:bodyDiv w:val="1"/>
      <w:marLeft w:val="0"/>
      <w:marRight w:val="0"/>
      <w:marTop w:val="0"/>
      <w:marBottom w:val="0"/>
      <w:divBdr>
        <w:top w:val="none" w:sz="0" w:space="0" w:color="auto"/>
        <w:left w:val="none" w:sz="0" w:space="0" w:color="auto"/>
        <w:bottom w:val="none" w:sz="0" w:space="0" w:color="auto"/>
        <w:right w:val="none" w:sz="0" w:space="0" w:color="auto"/>
      </w:divBdr>
    </w:div>
    <w:div w:id="1430157383">
      <w:bodyDiv w:val="1"/>
      <w:marLeft w:val="0"/>
      <w:marRight w:val="0"/>
      <w:marTop w:val="0"/>
      <w:marBottom w:val="0"/>
      <w:divBdr>
        <w:top w:val="none" w:sz="0" w:space="0" w:color="auto"/>
        <w:left w:val="none" w:sz="0" w:space="0" w:color="auto"/>
        <w:bottom w:val="none" w:sz="0" w:space="0" w:color="auto"/>
        <w:right w:val="none" w:sz="0" w:space="0" w:color="auto"/>
      </w:divBdr>
    </w:div>
    <w:div w:id="1430613865">
      <w:bodyDiv w:val="1"/>
      <w:marLeft w:val="0"/>
      <w:marRight w:val="0"/>
      <w:marTop w:val="0"/>
      <w:marBottom w:val="0"/>
      <w:divBdr>
        <w:top w:val="none" w:sz="0" w:space="0" w:color="auto"/>
        <w:left w:val="none" w:sz="0" w:space="0" w:color="auto"/>
        <w:bottom w:val="none" w:sz="0" w:space="0" w:color="auto"/>
        <w:right w:val="none" w:sz="0" w:space="0" w:color="auto"/>
      </w:divBdr>
    </w:div>
    <w:div w:id="1430664763">
      <w:bodyDiv w:val="1"/>
      <w:marLeft w:val="0"/>
      <w:marRight w:val="0"/>
      <w:marTop w:val="0"/>
      <w:marBottom w:val="0"/>
      <w:divBdr>
        <w:top w:val="none" w:sz="0" w:space="0" w:color="auto"/>
        <w:left w:val="none" w:sz="0" w:space="0" w:color="auto"/>
        <w:bottom w:val="none" w:sz="0" w:space="0" w:color="auto"/>
        <w:right w:val="none" w:sz="0" w:space="0" w:color="auto"/>
      </w:divBdr>
    </w:div>
    <w:div w:id="1430852926">
      <w:bodyDiv w:val="1"/>
      <w:marLeft w:val="0"/>
      <w:marRight w:val="0"/>
      <w:marTop w:val="0"/>
      <w:marBottom w:val="0"/>
      <w:divBdr>
        <w:top w:val="none" w:sz="0" w:space="0" w:color="auto"/>
        <w:left w:val="none" w:sz="0" w:space="0" w:color="auto"/>
        <w:bottom w:val="none" w:sz="0" w:space="0" w:color="auto"/>
        <w:right w:val="none" w:sz="0" w:space="0" w:color="auto"/>
      </w:divBdr>
    </w:div>
    <w:div w:id="1431120733">
      <w:bodyDiv w:val="1"/>
      <w:marLeft w:val="0"/>
      <w:marRight w:val="0"/>
      <w:marTop w:val="0"/>
      <w:marBottom w:val="0"/>
      <w:divBdr>
        <w:top w:val="none" w:sz="0" w:space="0" w:color="auto"/>
        <w:left w:val="none" w:sz="0" w:space="0" w:color="auto"/>
        <w:bottom w:val="none" w:sz="0" w:space="0" w:color="auto"/>
        <w:right w:val="none" w:sz="0" w:space="0" w:color="auto"/>
      </w:divBdr>
    </w:div>
    <w:div w:id="1431849396">
      <w:bodyDiv w:val="1"/>
      <w:marLeft w:val="0"/>
      <w:marRight w:val="0"/>
      <w:marTop w:val="0"/>
      <w:marBottom w:val="0"/>
      <w:divBdr>
        <w:top w:val="none" w:sz="0" w:space="0" w:color="auto"/>
        <w:left w:val="none" w:sz="0" w:space="0" w:color="auto"/>
        <w:bottom w:val="none" w:sz="0" w:space="0" w:color="auto"/>
        <w:right w:val="none" w:sz="0" w:space="0" w:color="auto"/>
      </w:divBdr>
    </w:div>
    <w:div w:id="1431926908">
      <w:bodyDiv w:val="1"/>
      <w:marLeft w:val="0"/>
      <w:marRight w:val="0"/>
      <w:marTop w:val="0"/>
      <w:marBottom w:val="0"/>
      <w:divBdr>
        <w:top w:val="none" w:sz="0" w:space="0" w:color="auto"/>
        <w:left w:val="none" w:sz="0" w:space="0" w:color="auto"/>
        <w:bottom w:val="none" w:sz="0" w:space="0" w:color="auto"/>
        <w:right w:val="none" w:sz="0" w:space="0" w:color="auto"/>
      </w:divBdr>
    </w:div>
    <w:div w:id="1432237768">
      <w:bodyDiv w:val="1"/>
      <w:marLeft w:val="0"/>
      <w:marRight w:val="0"/>
      <w:marTop w:val="0"/>
      <w:marBottom w:val="0"/>
      <w:divBdr>
        <w:top w:val="none" w:sz="0" w:space="0" w:color="auto"/>
        <w:left w:val="none" w:sz="0" w:space="0" w:color="auto"/>
        <w:bottom w:val="none" w:sz="0" w:space="0" w:color="auto"/>
        <w:right w:val="none" w:sz="0" w:space="0" w:color="auto"/>
      </w:divBdr>
    </w:div>
    <w:div w:id="1432313112">
      <w:bodyDiv w:val="1"/>
      <w:marLeft w:val="0"/>
      <w:marRight w:val="0"/>
      <w:marTop w:val="0"/>
      <w:marBottom w:val="0"/>
      <w:divBdr>
        <w:top w:val="none" w:sz="0" w:space="0" w:color="auto"/>
        <w:left w:val="none" w:sz="0" w:space="0" w:color="auto"/>
        <w:bottom w:val="none" w:sz="0" w:space="0" w:color="auto"/>
        <w:right w:val="none" w:sz="0" w:space="0" w:color="auto"/>
      </w:divBdr>
    </w:div>
    <w:div w:id="1432552407">
      <w:bodyDiv w:val="1"/>
      <w:marLeft w:val="0"/>
      <w:marRight w:val="0"/>
      <w:marTop w:val="0"/>
      <w:marBottom w:val="0"/>
      <w:divBdr>
        <w:top w:val="none" w:sz="0" w:space="0" w:color="auto"/>
        <w:left w:val="none" w:sz="0" w:space="0" w:color="auto"/>
        <w:bottom w:val="none" w:sz="0" w:space="0" w:color="auto"/>
        <w:right w:val="none" w:sz="0" w:space="0" w:color="auto"/>
      </w:divBdr>
    </w:div>
    <w:div w:id="1432623251">
      <w:bodyDiv w:val="1"/>
      <w:marLeft w:val="0"/>
      <w:marRight w:val="0"/>
      <w:marTop w:val="0"/>
      <w:marBottom w:val="0"/>
      <w:divBdr>
        <w:top w:val="none" w:sz="0" w:space="0" w:color="auto"/>
        <w:left w:val="none" w:sz="0" w:space="0" w:color="auto"/>
        <w:bottom w:val="none" w:sz="0" w:space="0" w:color="auto"/>
        <w:right w:val="none" w:sz="0" w:space="0" w:color="auto"/>
      </w:divBdr>
    </w:div>
    <w:div w:id="1432970004">
      <w:bodyDiv w:val="1"/>
      <w:marLeft w:val="0"/>
      <w:marRight w:val="0"/>
      <w:marTop w:val="0"/>
      <w:marBottom w:val="0"/>
      <w:divBdr>
        <w:top w:val="none" w:sz="0" w:space="0" w:color="auto"/>
        <w:left w:val="none" w:sz="0" w:space="0" w:color="auto"/>
        <w:bottom w:val="none" w:sz="0" w:space="0" w:color="auto"/>
        <w:right w:val="none" w:sz="0" w:space="0" w:color="auto"/>
      </w:divBdr>
    </w:div>
    <w:div w:id="1433160144">
      <w:bodyDiv w:val="1"/>
      <w:marLeft w:val="0"/>
      <w:marRight w:val="0"/>
      <w:marTop w:val="0"/>
      <w:marBottom w:val="0"/>
      <w:divBdr>
        <w:top w:val="none" w:sz="0" w:space="0" w:color="auto"/>
        <w:left w:val="none" w:sz="0" w:space="0" w:color="auto"/>
        <w:bottom w:val="none" w:sz="0" w:space="0" w:color="auto"/>
        <w:right w:val="none" w:sz="0" w:space="0" w:color="auto"/>
      </w:divBdr>
    </w:div>
    <w:div w:id="1433435312">
      <w:bodyDiv w:val="1"/>
      <w:marLeft w:val="0"/>
      <w:marRight w:val="0"/>
      <w:marTop w:val="0"/>
      <w:marBottom w:val="0"/>
      <w:divBdr>
        <w:top w:val="none" w:sz="0" w:space="0" w:color="auto"/>
        <w:left w:val="none" w:sz="0" w:space="0" w:color="auto"/>
        <w:bottom w:val="none" w:sz="0" w:space="0" w:color="auto"/>
        <w:right w:val="none" w:sz="0" w:space="0" w:color="auto"/>
      </w:divBdr>
    </w:div>
    <w:div w:id="1433472751">
      <w:bodyDiv w:val="1"/>
      <w:marLeft w:val="0"/>
      <w:marRight w:val="0"/>
      <w:marTop w:val="0"/>
      <w:marBottom w:val="0"/>
      <w:divBdr>
        <w:top w:val="none" w:sz="0" w:space="0" w:color="auto"/>
        <w:left w:val="none" w:sz="0" w:space="0" w:color="auto"/>
        <w:bottom w:val="none" w:sz="0" w:space="0" w:color="auto"/>
        <w:right w:val="none" w:sz="0" w:space="0" w:color="auto"/>
      </w:divBdr>
    </w:div>
    <w:div w:id="1433741441">
      <w:bodyDiv w:val="1"/>
      <w:marLeft w:val="0"/>
      <w:marRight w:val="0"/>
      <w:marTop w:val="0"/>
      <w:marBottom w:val="0"/>
      <w:divBdr>
        <w:top w:val="none" w:sz="0" w:space="0" w:color="auto"/>
        <w:left w:val="none" w:sz="0" w:space="0" w:color="auto"/>
        <w:bottom w:val="none" w:sz="0" w:space="0" w:color="auto"/>
        <w:right w:val="none" w:sz="0" w:space="0" w:color="auto"/>
      </w:divBdr>
    </w:div>
    <w:div w:id="1433890299">
      <w:bodyDiv w:val="1"/>
      <w:marLeft w:val="0"/>
      <w:marRight w:val="0"/>
      <w:marTop w:val="0"/>
      <w:marBottom w:val="0"/>
      <w:divBdr>
        <w:top w:val="none" w:sz="0" w:space="0" w:color="auto"/>
        <w:left w:val="none" w:sz="0" w:space="0" w:color="auto"/>
        <w:bottom w:val="none" w:sz="0" w:space="0" w:color="auto"/>
        <w:right w:val="none" w:sz="0" w:space="0" w:color="auto"/>
      </w:divBdr>
    </w:div>
    <w:div w:id="1434013389">
      <w:bodyDiv w:val="1"/>
      <w:marLeft w:val="0"/>
      <w:marRight w:val="0"/>
      <w:marTop w:val="0"/>
      <w:marBottom w:val="0"/>
      <w:divBdr>
        <w:top w:val="none" w:sz="0" w:space="0" w:color="auto"/>
        <w:left w:val="none" w:sz="0" w:space="0" w:color="auto"/>
        <w:bottom w:val="none" w:sz="0" w:space="0" w:color="auto"/>
        <w:right w:val="none" w:sz="0" w:space="0" w:color="auto"/>
      </w:divBdr>
    </w:div>
    <w:div w:id="1434088213">
      <w:bodyDiv w:val="1"/>
      <w:marLeft w:val="0"/>
      <w:marRight w:val="0"/>
      <w:marTop w:val="0"/>
      <w:marBottom w:val="0"/>
      <w:divBdr>
        <w:top w:val="none" w:sz="0" w:space="0" w:color="auto"/>
        <w:left w:val="none" w:sz="0" w:space="0" w:color="auto"/>
        <w:bottom w:val="none" w:sz="0" w:space="0" w:color="auto"/>
        <w:right w:val="none" w:sz="0" w:space="0" w:color="auto"/>
      </w:divBdr>
    </w:div>
    <w:div w:id="1434403256">
      <w:bodyDiv w:val="1"/>
      <w:marLeft w:val="0"/>
      <w:marRight w:val="0"/>
      <w:marTop w:val="0"/>
      <w:marBottom w:val="0"/>
      <w:divBdr>
        <w:top w:val="none" w:sz="0" w:space="0" w:color="auto"/>
        <w:left w:val="none" w:sz="0" w:space="0" w:color="auto"/>
        <w:bottom w:val="none" w:sz="0" w:space="0" w:color="auto"/>
        <w:right w:val="none" w:sz="0" w:space="0" w:color="auto"/>
      </w:divBdr>
    </w:div>
    <w:div w:id="1434550129">
      <w:bodyDiv w:val="1"/>
      <w:marLeft w:val="0"/>
      <w:marRight w:val="0"/>
      <w:marTop w:val="0"/>
      <w:marBottom w:val="0"/>
      <w:divBdr>
        <w:top w:val="none" w:sz="0" w:space="0" w:color="auto"/>
        <w:left w:val="none" w:sz="0" w:space="0" w:color="auto"/>
        <w:bottom w:val="none" w:sz="0" w:space="0" w:color="auto"/>
        <w:right w:val="none" w:sz="0" w:space="0" w:color="auto"/>
      </w:divBdr>
    </w:div>
    <w:div w:id="1435050034">
      <w:bodyDiv w:val="1"/>
      <w:marLeft w:val="0"/>
      <w:marRight w:val="0"/>
      <w:marTop w:val="0"/>
      <w:marBottom w:val="0"/>
      <w:divBdr>
        <w:top w:val="none" w:sz="0" w:space="0" w:color="auto"/>
        <w:left w:val="none" w:sz="0" w:space="0" w:color="auto"/>
        <w:bottom w:val="none" w:sz="0" w:space="0" w:color="auto"/>
        <w:right w:val="none" w:sz="0" w:space="0" w:color="auto"/>
      </w:divBdr>
    </w:div>
    <w:div w:id="1435369819">
      <w:bodyDiv w:val="1"/>
      <w:marLeft w:val="0"/>
      <w:marRight w:val="0"/>
      <w:marTop w:val="0"/>
      <w:marBottom w:val="0"/>
      <w:divBdr>
        <w:top w:val="none" w:sz="0" w:space="0" w:color="auto"/>
        <w:left w:val="none" w:sz="0" w:space="0" w:color="auto"/>
        <w:bottom w:val="none" w:sz="0" w:space="0" w:color="auto"/>
        <w:right w:val="none" w:sz="0" w:space="0" w:color="auto"/>
      </w:divBdr>
    </w:div>
    <w:div w:id="1435517878">
      <w:bodyDiv w:val="1"/>
      <w:marLeft w:val="0"/>
      <w:marRight w:val="0"/>
      <w:marTop w:val="0"/>
      <w:marBottom w:val="0"/>
      <w:divBdr>
        <w:top w:val="none" w:sz="0" w:space="0" w:color="auto"/>
        <w:left w:val="none" w:sz="0" w:space="0" w:color="auto"/>
        <w:bottom w:val="none" w:sz="0" w:space="0" w:color="auto"/>
        <w:right w:val="none" w:sz="0" w:space="0" w:color="auto"/>
      </w:divBdr>
    </w:div>
    <w:div w:id="1435704683">
      <w:bodyDiv w:val="1"/>
      <w:marLeft w:val="0"/>
      <w:marRight w:val="0"/>
      <w:marTop w:val="0"/>
      <w:marBottom w:val="0"/>
      <w:divBdr>
        <w:top w:val="none" w:sz="0" w:space="0" w:color="auto"/>
        <w:left w:val="none" w:sz="0" w:space="0" w:color="auto"/>
        <w:bottom w:val="none" w:sz="0" w:space="0" w:color="auto"/>
        <w:right w:val="none" w:sz="0" w:space="0" w:color="auto"/>
      </w:divBdr>
    </w:div>
    <w:div w:id="1436364617">
      <w:bodyDiv w:val="1"/>
      <w:marLeft w:val="0"/>
      <w:marRight w:val="0"/>
      <w:marTop w:val="0"/>
      <w:marBottom w:val="0"/>
      <w:divBdr>
        <w:top w:val="none" w:sz="0" w:space="0" w:color="auto"/>
        <w:left w:val="none" w:sz="0" w:space="0" w:color="auto"/>
        <w:bottom w:val="none" w:sz="0" w:space="0" w:color="auto"/>
        <w:right w:val="none" w:sz="0" w:space="0" w:color="auto"/>
      </w:divBdr>
    </w:div>
    <w:div w:id="1436562222">
      <w:bodyDiv w:val="1"/>
      <w:marLeft w:val="0"/>
      <w:marRight w:val="0"/>
      <w:marTop w:val="0"/>
      <w:marBottom w:val="0"/>
      <w:divBdr>
        <w:top w:val="none" w:sz="0" w:space="0" w:color="auto"/>
        <w:left w:val="none" w:sz="0" w:space="0" w:color="auto"/>
        <w:bottom w:val="none" w:sz="0" w:space="0" w:color="auto"/>
        <w:right w:val="none" w:sz="0" w:space="0" w:color="auto"/>
      </w:divBdr>
    </w:div>
    <w:div w:id="1436635523">
      <w:bodyDiv w:val="1"/>
      <w:marLeft w:val="0"/>
      <w:marRight w:val="0"/>
      <w:marTop w:val="0"/>
      <w:marBottom w:val="0"/>
      <w:divBdr>
        <w:top w:val="none" w:sz="0" w:space="0" w:color="auto"/>
        <w:left w:val="none" w:sz="0" w:space="0" w:color="auto"/>
        <w:bottom w:val="none" w:sz="0" w:space="0" w:color="auto"/>
        <w:right w:val="none" w:sz="0" w:space="0" w:color="auto"/>
      </w:divBdr>
    </w:div>
    <w:div w:id="1437167608">
      <w:bodyDiv w:val="1"/>
      <w:marLeft w:val="0"/>
      <w:marRight w:val="0"/>
      <w:marTop w:val="0"/>
      <w:marBottom w:val="0"/>
      <w:divBdr>
        <w:top w:val="none" w:sz="0" w:space="0" w:color="auto"/>
        <w:left w:val="none" w:sz="0" w:space="0" w:color="auto"/>
        <w:bottom w:val="none" w:sz="0" w:space="0" w:color="auto"/>
        <w:right w:val="none" w:sz="0" w:space="0" w:color="auto"/>
      </w:divBdr>
    </w:div>
    <w:div w:id="1438522475">
      <w:bodyDiv w:val="1"/>
      <w:marLeft w:val="0"/>
      <w:marRight w:val="0"/>
      <w:marTop w:val="0"/>
      <w:marBottom w:val="0"/>
      <w:divBdr>
        <w:top w:val="none" w:sz="0" w:space="0" w:color="auto"/>
        <w:left w:val="none" w:sz="0" w:space="0" w:color="auto"/>
        <w:bottom w:val="none" w:sz="0" w:space="0" w:color="auto"/>
        <w:right w:val="none" w:sz="0" w:space="0" w:color="auto"/>
      </w:divBdr>
    </w:div>
    <w:div w:id="1438524474">
      <w:bodyDiv w:val="1"/>
      <w:marLeft w:val="0"/>
      <w:marRight w:val="0"/>
      <w:marTop w:val="0"/>
      <w:marBottom w:val="0"/>
      <w:divBdr>
        <w:top w:val="none" w:sz="0" w:space="0" w:color="auto"/>
        <w:left w:val="none" w:sz="0" w:space="0" w:color="auto"/>
        <w:bottom w:val="none" w:sz="0" w:space="0" w:color="auto"/>
        <w:right w:val="none" w:sz="0" w:space="0" w:color="auto"/>
      </w:divBdr>
    </w:div>
    <w:div w:id="1438790123">
      <w:bodyDiv w:val="1"/>
      <w:marLeft w:val="0"/>
      <w:marRight w:val="0"/>
      <w:marTop w:val="0"/>
      <w:marBottom w:val="0"/>
      <w:divBdr>
        <w:top w:val="none" w:sz="0" w:space="0" w:color="auto"/>
        <w:left w:val="none" w:sz="0" w:space="0" w:color="auto"/>
        <w:bottom w:val="none" w:sz="0" w:space="0" w:color="auto"/>
        <w:right w:val="none" w:sz="0" w:space="0" w:color="auto"/>
      </w:divBdr>
    </w:div>
    <w:div w:id="1439136216">
      <w:bodyDiv w:val="1"/>
      <w:marLeft w:val="0"/>
      <w:marRight w:val="0"/>
      <w:marTop w:val="0"/>
      <w:marBottom w:val="0"/>
      <w:divBdr>
        <w:top w:val="none" w:sz="0" w:space="0" w:color="auto"/>
        <w:left w:val="none" w:sz="0" w:space="0" w:color="auto"/>
        <w:bottom w:val="none" w:sz="0" w:space="0" w:color="auto"/>
        <w:right w:val="none" w:sz="0" w:space="0" w:color="auto"/>
      </w:divBdr>
    </w:div>
    <w:div w:id="1439333349">
      <w:bodyDiv w:val="1"/>
      <w:marLeft w:val="0"/>
      <w:marRight w:val="0"/>
      <w:marTop w:val="0"/>
      <w:marBottom w:val="0"/>
      <w:divBdr>
        <w:top w:val="none" w:sz="0" w:space="0" w:color="auto"/>
        <w:left w:val="none" w:sz="0" w:space="0" w:color="auto"/>
        <w:bottom w:val="none" w:sz="0" w:space="0" w:color="auto"/>
        <w:right w:val="none" w:sz="0" w:space="0" w:color="auto"/>
      </w:divBdr>
    </w:div>
    <w:div w:id="1439595589">
      <w:bodyDiv w:val="1"/>
      <w:marLeft w:val="0"/>
      <w:marRight w:val="0"/>
      <w:marTop w:val="0"/>
      <w:marBottom w:val="0"/>
      <w:divBdr>
        <w:top w:val="none" w:sz="0" w:space="0" w:color="auto"/>
        <w:left w:val="none" w:sz="0" w:space="0" w:color="auto"/>
        <w:bottom w:val="none" w:sz="0" w:space="0" w:color="auto"/>
        <w:right w:val="none" w:sz="0" w:space="0" w:color="auto"/>
      </w:divBdr>
    </w:div>
    <w:div w:id="1440099544">
      <w:bodyDiv w:val="1"/>
      <w:marLeft w:val="0"/>
      <w:marRight w:val="0"/>
      <w:marTop w:val="0"/>
      <w:marBottom w:val="0"/>
      <w:divBdr>
        <w:top w:val="none" w:sz="0" w:space="0" w:color="auto"/>
        <w:left w:val="none" w:sz="0" w:space="0" w:color="auto"/>
        <w:bottom w:val="none" w:sz="0" w:space="0" w:color="auto"/>
        <w:right w:val="none" w:sz="0" w:space="0" w:color="auto"/>
      </w:divBdr>
    </w:div>
    <w:div w:id="1440182372">
      <w:bodyDiv w:val="1"/>
      <w:marLeft w:val="0"/>
      <w:marRight w:val="0"/>
      <w:marTop w:val="0"/>
      <w:marBottom w:val="0"/>
      <w:divBdr>
        <w:top w:val="none" w:sz="0" w:space="0" w:color="auto"/>
        <w:left w:val="none" w:sz="0" w:space="0" w:color="auto"/>
        <w:bottom w:val="none" w:sz="0" w:space="0" w:color="auto"/>
        <w:right w:val="none" w:sz="0" w:space="0" w:color="auto"/>
      </w:divBdr>
    </w:div>
    <w:div w:id="1440492215">
      <w:bodyDiv w:val="1"/>
      <w:marLeft w:val="0"/>
      <w:marRight w:val="0"/>
      <w:marTop w:val="0"/>
      <w:marBottom w:val="0"/>
      <w:divBdr>
        <w:top w:val="none" w:sz="0" w:space="0" w:color="auto"/>
        <w:left w:val="none" w:sz="0" w:space="0" w:color="auto"/>
        <w:bottom w:val="none" w:sz="0" w:space="0" w:color="auto"/>
        <w:right w:val="none" w:sz="0" w:space="0" w:color="auto"/>
      </w:divBdr>
    </w:div>
    <w:div w:id="1440642007">
      <w:bodyDiv w:val="1"/>
      <w:marLeft w:val="0"/>
      <w:marRight w:val="0"/>
      <w:marTop w:val="0"/>
      <w:marBottom w:val="0"/>
      <w:divBdr>
        <w:top w:val="none" w:sz="0" w:space="0" w:color="auto"/>
        <w:left w:val="none" w:sz="0" w:space="0" w:color="auto"/>
        <w:bottom w:val="none" w:sz="0" w:space="0" w:color="auto"/>
        <w:right w:val="none" w:sz="0" w:space="0" w:color="auto"/>
      </w:divBdr>
    </w:div>
    <w:div w:id="1440760001">
      <w:bodyDiv w:val="1"/>
      <w:marLeft w:val="0"/>
      <w:marRight w:val="0"/>
      <w:marTop w:val="0"/>
      <w:marBottom w:val="0"/>
      <w:divBdr>
        <w:top w:val="none" w:sz="0" w:space="0" w:color="auto"/>
        <w:left w:val="none" w:sz="0" w:space="0" w:color="auto"/>
        <w:bottom w:val="none" w:sz="0" w:space="0" w:color="auto"/>
        <w:right w:val="none" w:sz="0" w:space="0" w:color="auto"/>
      </w:divBdr>
    </w:div>
    <w:div w:id="1440954009">
      <w:bodyDiv w:val="1"/>
      <w:marLeft w:val="0"/>
      <w:marRight w:val="0"/>
      <w:marTop w:val="0"/>
      <w:marBottom w:val="0"/>
      <w:divBdr>
        <w:top w:val="none" w:sz="0" w:space="0" w:color="auto"/>
        <w:left w:val="none" w:sz="0" w:space="0" w:color="auto"/>
        <w:bottom w:val="none" w:sz="0" w:space="0" w:color="auto"/>
        <w:right w:val="none" w:sz="0" w:space="0" w:color="auto"/>
      </w:divBdr>
    </w:div>
    <w:div w:id="1441341045">
      <w:bodyDiv w:val="1"/>
      <w:marLeft w:val="0"/>
      <w:marRight w:val="0"/>
      <w:marTop w:val="0"/>
      <w:marBottom w:val="0"/>
      <w:divBdr>
        <w:top w:val="none" w:sz="0" w:space="0" w:color="auto"/>
        <w:left w:val="none" w:sz="0" w:space="0" w:color="auto"/>
        <w:bottom w:val="none" w:sz="0" w:space="0" w:color="auto"/>
        <w:right w:val="none" w:sz="0" w:space="0" w:color="auto"/>
      </w:divBdr>
    </w:div>
    <w:div w:id="1441607532">
      <w:bodyDiv w:val="1"/>
      <w:marLeft w:val="0"/>
      <w:marRight w:val="0"/>
      <w:marTop w:val="0"/>
      <w:marBottom w:val="0"/>
      <w:divBdr>
        <w:top w:val="none" w:sz="0" w:space="0" w:color="auto"/>
        <w:left w:val="none" w:sz="0" w:space="0" w:color="auto"/>
        <w:bottom w:val="none" w:sz="0" w:space="0" w:color="auto"/>
        <w:right w:val="none" w:sz="0" w:space="0" w:color="auto"/>
      </w:divBdr>
    </w:div>
    <w:div w:id="1441608052">
      <w:bodyDiv w:val="1"/>
      <w:marLeft w:val="0"/>
      <w:marRight w:val="0"/>
      <w:marTop w:val="0"/>
      <w:marBottom w:val="0"/>
      <w:divBdr>
        <w:top w:val="none" w:sz="0" w:space="0" w:color="auto"/>
        <w:left w:val="none" w:sz="0" w:space="0" w:color="auto"/>
        <w:bottom w:val="none" w:sz="0" w:space="0" w:color="auto"/>
        <w:right w:val="none" w:sz="0" w:space="0" w:color="auto"/>
      </w:divBdr>
    </w:div>
    <w:div w:id="1441798551">
      <w:bodyDiv w:val="1"/>
      <w:marLeft w:val="0"/>
      <w:marRight w:val="0"/>
      <w:marTop w:val="0"/>
      <w:marBottom w:val="0"/>
      <w:divBdr>
        <w:top w:val="none" w:sz="0" w:space="0" w:color="auto"/>
        <w:left w:val="none" w:sz="0" w:space="0" w:color="auto"/>
        <w:bottom w:val="none" w:sz="0" w:space="0" w:color="auto"/>
        <w:right w:val="none" w:sz="0" w:space="0" w:color="auto"/>
      </w:divBdr>
    </w:div>
    <w:div w:id="1441876524">
      <w:bodyDiv w:val="1"/>
      <w:marLeft w:val="0"/>
      <w:marRight w:val="0"/>
      <w:marTop w:val="0"/>
      <w:marBottom w:val="0"/>
      <w:divBdr>
        <w:top w:val="none" w:sz="0" w:space="0" w:color="auto"/>
        <w:left w:val="none" w:sz="0" w:space="0" w:color="auto"/>
        <w:bottom w:val="none" w:sz="0" w:space="0" w:color="auto"/>
        <w:right w:val="none" w:sz="0" w:space="0" w:color="auto"/>
      </w:divBdr>
    </w:div>
    <w:div w:id="1442147343">
      <w:bodyDiv w:val="1"/>
      <w:marLeft w:val="0"/>
      <w:marRight w:val="0"/>
      <w:marTop w:val="0"/>
      <w:marBottom w:val="0"/>
      <w:divBdr>
        <w:top w:val="none" w:sz="0" w:space="0" w:color="auto"/>
        <w:left w:val="none" w:sz="0" w:space="0" w:color="auto"/>
        <w:bottom w:val="none" w:sz="0" w:space="0" w:color="auto"/>
        <w:right w:val="none" w:sz="0" w:space="0" w:color="auto"/>
      </w:divBdr>
    </w:div>
    <w:div w:id="1442526147">
      <w:bodyDiv w:val="1"/>
      <w:marLeft w:val="0"/>
      <w:marRight w:val="0"/>
      <w:marTop w:val="0"/>
      <w:marBottom w:val="0"/>
      <w:divBdr>
        <w:top w:val="none" w:sz="0" w:space="0" w:color="auto"/>
        <w:left w:val="none" w:sz="0" w:space="0" w:color="auto"/>
        <w:bottom w:val="none" w:sz="0" w:space="0" w:color="auto"/>
        <w:right w:val="none" w:sz="0" w:space="0" w:color="auto"/>
      </w:divBdr>
    </w:div>
    <w:div w:id="1442608906">
      <w:bodyDiv w:val="1"/>
      <w:marLeft w:val="0"/>
      <w:marRight w:val="0"/>
      <w:marTop w:val="0"/>
      <w:marBottom w:val="0"/>
      <w:divBdr>
        <w:top w:val="none" w:sz="0" w:space="0" w:color="auto"/>
        <w:left w:val="none" w:sz="0" w:space="0" w:color="auto"/>
        <w:bottom w:val="none" w:sz="0" w:space="0" w:color="auto"/>
        <w:right w:val="none" w:sz="0" w:space="0" w:color="auto"/>
      </w:divBdr>
    </w:div>
    <w:div w:id="1442799753">
      <w:bodyDiv w:val="1"/>
      <w:marLeft w:val="0"/>
      <w:marRight w:val="0"/>
      <w:marTop w:val="0"/>
      <w:marBottom w:val="0"/>
      <w:divBdr>
        <w:top w:val="none" w:sz="0" w:space="0" w:color="auto"/>
        <w:left w:val="none" w:sz="0" w:space="0" w:color="auto"/>
        <w:bottom w:val="none" w:sz="0" w:space="0" w:color="auto"/>
        <w:right w:val="none" w:sz="0" w:space="0" w:color="auto"/>
      </w:divBdr>
    </w:div>
    <w:div w:id="1442993629">
      <w:bodyDiv w:val="1"/>
      <w:marLeft w:val="0"/>
      <w:marRight w:val="0"/>
      <w:marTop w:val="0"/>
      <w:marBottom w:val="0"/>
      <w:divBdr>
        <w:top w:val="none" w:sz="0" w:space="0" w:color="auto"/>
        <w:left w:val="none" w:sz="0" w:space="0" w:color="auto"/>
        <w:bottom w:val="none" w:sz="0" w:space="0" w:color="auto"/>
        <w:right w:val="none" w:sz="0" w:space="0" w:color="auto"/>
      </w:divBdr>
    </w:div>
    <w:div w:id="1443266061">
      <w:bodyDiv w:val="1"/>
      <w:marLeft w:val="0"/>
      <w:marRight w:val="0"/>
      <w:marTop w:val="0"/>
      <w:marBottom w:val="0"/>
      <w:divBdr>
        <w:top w:val="none" w:sz="0" w:space="0" w:color="auto"/>
        <w:left w:val="none" w:sz="0" w:space="0" w:color="auto"/>
        <w:bottom w:val="none" w:sz="0" w:space="0" w:color="auto"/>
        <w:right w:val="none" w:sz="0" w:space="0" w:color="auto"/>
      </w:divBdr>
    </w:div>
    <w:div w:id="1443382077">
      <w:bodyDiv w:val="1"/>
      <w:marLeft w:val="0"/>
      <w:marRight w:val="0"/>
      <w:marTop w:val="0"/>
      <w:marBottom w:val="0"/>
      <w:divBdr>
        <w:top w:val="none" w:sz="0" w:space="0" w:color="auto"/>
        <w:left w:val="none" w:sz="0" w:space="0" w:color="auto"/>
        <w:bottom w:val="none" w:sz="0" w:space="0" w:color="auto"/>
        <w:right w:val="none" w:sz="0" w:space="0" w:color="auto"/>
      </w:divBdr>
    </w:div>
    <w:div w:id="1443451957">
      <w:bodyDiv w:val="1"/>
      <w:marLeft w:val="0"/>
      <w:marRight w:val="0"/>
      <w:marTop w:val="0"/>
      <w:marBottom w:val="0"/>
      <w:divBdr>
        <w:top w:val="none" w:sz="0" w:space="0" w:color="auto"/>
        <w:left w:val="none" w:sz="0" w:space="0" w:color="auto"/>
        <w:bottom w:val="none" w:sz="0" w:space="0" w:color="auto"/>
        <w:right w:val="none" w:sz="0" w:space="0" w:color="auto"/>
      </w:divBdr>
    </w:div>
    <w:div w:id="1443458578">
      <w:bodyDiv w:val="1"/>
      <w:marLeft w:val="0"/>
      <w:marRight w:val="0"/>
      <w:marTop w:val="0"/>
      <w:marBottom w:val="0"/>
      <w:divBdr>
        <w:top w:val="none" w:sz="0" w:space="0" w:color="auto"/>
        <w:left w:val="none" w:sz="0" w:space="0" w:color="auto"/>
        <w:bottom w:val="none" w:sz="0" w:space="0" w:color="auto"/>
        <w:right w:val="none" w:sz="0" w:space="0" w:color="auto"/>
      </w:divBdr>
    </w:div>
    <w:div w:id="1443693839">
      <w:bodyDiv w:val="1"/>
      <w:marLeft w:val="0"/>
      <w:marRight w:val="0"/>
      <w:marTop w:val="0"/>
      <w:marBottom w:val="0"/>
      <w:divBdr>
        <w:top w:val="none" w:sz="0" w:space="0" w:color="auto"/>
        <w:left w:val="none" w:sz="0" w:space="0" w:color="auto"/>
        <w:bottom w:val="none" w:sz="0" w:space="0" w:color="auto"/>
        <w:right w:val="none" w:sz="0" w:space="0" w:color="auto"/>
      </w:divBdr>
    </w:div>
    <w:div w:id="1444156762">
      <w:bodyDiv w:val="1"/>
      <w:marLeft w:val="0"/>
      <w:marRight w:val="0"/>
      <w:marTop w:val="0"/>
      <w:marBottom w:val="0"/>
      <w:divBdr>
        <w:top w:val="none" w:sz="0" w:space="0" w:color="auto"/>
        <w:left w:val="none" w:sz="0" w:space="0" w:color="auto"/>
        <w:bottom w:val="none" w:sz="0" w:space="0" w:color="auto"/>
        <w:right w:val="none" w:sz="0" w:space="0" w:color="auto"/>
      </w:divBdr>
    </w:div>
    <w:div w:id="1444374031">
      <w:bodyDiv w:val="1"/>
      <w:marLeft w:val="0"/>
      <w:marRight w:val="0"/>
      <w:marTop w:val="0"/>
      <w:marBottom w:val="0"/>
      <w:divBdr>
        <w:top w:val="none" w:sz="0" w:space="0" w:color="auto"/>
        <w:left w:val="none" w:sz="0" w:space="0" w:color="auto"/>
        <w:bottom w:val="none" w:sz="0" w:space="0" w:color="auto"/>
        <w:right w:val="none" w:sz="0" w:space="0" w:color="auto"/>
      </w:divBdr>
    </w:div>
    <w:div w:id="1444760618">
      <w:bodyDiv w:val="1"/>
      <w:marLeft w:val="0"/>
      <w:marRight w:val="0"/>
      <w:marTop w:val="0"/>
      <w:marBottom w:val="0"/>
      <w:divBdr>
        <w:top w:val="none" w:sz="0" w:space="0" w:color="auto"/>
        <w:left w:val="none" w:sz="0" w:space="0" w:color="auto"/>
        <w:bottom w:val="none" w:sz="0" w:space="0" w:color="auto"/>
        <w:right w:val="none" w:sz="0" w:space="0" w:color="auto"/>
      </w:divBdr>
    </w:div>
    <w:div w:id="1445079220">
      <w:bodyDiv w:val="1"/>
      <w:marLeft w:val="0"/>
      <w:marRight w:val="0"/>
      <w:marTop w:val="0"/>
      <w:marBottom w:val="0"/>
      <w:divBdr>
        <w:top w:val="none" w:sz="0" w:space="0" w:color="auto"/>
        <w:left w:val="none" w:sz="0" w:space="0" w:color="auto"/>
        <w:bottom w:val="none" w:sz="0" w:space="0" w:color="auto"/>
        <w:right w:val="none" w:sz="0" w:space="0" w:color="auto"/>
      </w:divBdr>
    </w:div>
    <w:div w:id="1445999256">
      <w:bodyDiv w:val="1"/>
      <w:marLeft w:val="0"/>
      <w:marRight w:val="0"/>
      <w:marTop w:val="0"/>
      <w:marBottom w:val="0"/>
      <w:divBdr>
        <w:top w:val="none" w:sz="0" w:space="0" w:color="auto"/>
        <w:left w:val="none" w:sz="0" w:space="0" w:color="auto"/>
        <w:bottom w:val="none" w:sz="0" w:space="0" w:color="auto"/>
        <w:right w:val="none" w:sz="0" w:space="0" w:color="auto"/>
      </w:divBdr>
    </w:div>
    <w:div w:id="1446733625">
      <w:bodyDiv w:val="1"/>
      <w:marLeft w:val="0"/>
      <w:marRight w:val="0"/>
      <w:marTop w:val="0"/>
      <w:marBottom w:val="0"/>
      <w:divBdr>
        <w:top w:val="none" w:sz="0" w:space="0" w:color="auto"/>
        <w:left w:val="none" w:sz="0" w:space="0" w:color="auto"/>
        <w:bottom w:val="none" w:sz="0" w:space="0" w:color="auto"/>
        <w:right w:val="none" w:sz="0" w:space="0" w:color="auto"/>
      </w:divBdr>
    </w:div>
    <w:div w:id="1446846095">
      <w:bodyDiv w:val="1"/>
      <w:marLeft w:val="0"/>
      <w:marRight w:val="0"/>
      <w:marTop w:val="0"/>
      <w:marBottom w:val="0"/>
      <w:divBdr>
        <w:top w:val="none" w:sz="0" w:space="0" w:color="auto"/>
        <w:left w:val="none" w:sz="0" w:space="0" w:color="auto"/>
        <w:bottom w:val="none" w:sz="0" w:space="0" w:color="auto"/>
        <w:right w:val="none" w:sz="0" w:space="0" w:color="auto"/>
      </w:divBdr>
    </w:div>
    <w:div w:id="1447460296">
      <w:bodyDiv w:val="1"/>
      <w:marLeft w:val="0"/>
      <w:marRight w:val="0"/>
      <w:marTop w:val="0"/>
      <w:marBottom w:val="0"/>
      <w:divBdr>
        <w:top w:val="none" w:sz="0" w:space="0" w:color="auto"/>
        <w:left w:val="none" w:sz="0" w:space="0" w:color="auto"/>
        <w:bottom w:val="none" w:sz="0" w:space="0" w:color="auto"/>
        <w:right w:val="none" w:sz="0" w:space="0" w:color="auto"/>
      </w:divBdr>
    </w:div>
    <w:div w:id="1447774814">
      <w:bodyDiv w:val="1"/>
      <w:marLeft w:val="0"/>
      <w:marRight w:val="0"/>
      <w:marTop w:val="0"/>
      <w:marBottom w:val="0"/>
      <w:divBdr>
        <w:top w:val="none" w:sz="0" w:space="0" w:color="auto"/>
        <w:left w:val="none" w:sz="0" w:space="0" w:color="auto"/>
        <w:bottom w:val="none" w:sz="0" w:space="0" w:color="auto"/>
        <w:right w:val="none" w:sz="0" w:space="0" w:color="auto"/>
      </w:divBdr>
    </w:div>
    <w:div w:id="1447848244">
      <w:bodyDiv w:val="1"/>
      <w:marLeft w:val="0"/>
      <w:marRight w:val="0"/>
      <w:marTop w:val="0"/>
      <w:marBottom w:val="0"/>
      <w:divBdr>
        <w:top w:val="none" w:sz="0" w:space="0" w:color="auto"/>
        <w:left w:val="none" w:sz="0" w:space="0" w:color="auto"/>
        <w:bottom w:val="none" w:sz="0" w:space="0" w:color="auto"/>
        <w:right w:val="none" w:sz="0" w:space="0" w:color="auto"/>
      </w:divBdr>
    </w:div>
    <w:div w:id="1448236585">
      <w:bodyDiv w:val="1"/>
      <w:marLeft w:val="0"/>
      <w:marRight w:val="0"/>
      <w:marTop w:val="0"/>
      <w:marBottom w:val="0"/>
      <w:divBdr>
        <w:top w:val="none" w:sz="0" w:space="0" w:color="auto"/>
        <w:left w:val="none" w:sz="0" w:space="0" w:color="auto"/>
        <w:bottom w:val="none" w:sz="0" w:space="0" w:color="auto"/>
        <w:right w:val="none" w:sz="0" w:space="0" w:color="auto"/>
      </w:divBdr>
    </w:div>
    <w:div w:id="1448312618">
      <w:bodyDiv w:val="1"/>
      <w:marLeft w:val="0"/>
      <w:marRight w:val="0"/>
      <w:marTop w:val="0"/>
      <w:marBottom w:val="0"/>
      <w:divBdr>
        <w:top w:val="none" w:sz="0" w:space="0" w:color="auto"/>
        <w:left w:val="none" w:sz="0" w:space="0" w:color="auto"/>
        <w:bottom w:val="none" w:sz="0" w:space="0" w:color="auto"/>
        <w:right w:val="none" w:sz="0" w:space="0" w:color="auto"/>
      </w:divBdr>
    </w:div>
    <w:div w:id="1448356755">
      <w:bodyDiv w:val="1"/>
      <w:marLeft w:val="0"/>
      <w:marRight w:val="0"/>
      <w:marTop w:val="0"/>
      <w:marBottom w:val="0"/>
      <w:divBdr>
        <w:top w:val="none" w:sz="0" w:space="0" w:color="auto"/>
        <w:left w:val="none" w:sz="0" w:space="0" w:color="auto"/>
        <w:bottom w:val="none" w:sz="0" w:space="0" w:color="auto"/>
        <w:right w:val="none" w:sz="0" w:space="0" w:color="auto"/>
      </w:divBdr>
    </w:div>
    <w:div w:id="1448574905">
      <w:bodyDiv w:val="1"/>
      <w:marLeft w:val="0"/>
      <w:marRight w:val="0"/>
      <w:marTop w:val="0"/>
      <w:marBottom w:val="0"/>
      <w:divBdr>
        <w:top w:val="none" w:sz="0" w:space="0" w:color="auto"/>
        <w:left w:val="none" w:sz="0" w:space="0" w:color="auto"/>
        <w:bottom w:val="none" w:sz="0" w:space="0" w:color="auto"/>
        <w:right w:val="none" w:sz="0" w:space="0" w:color="auto"/>
      </w:divBdr>
    </w:div>
    <w:div w:id="1448626019">
      <w:bodyDiv w:val="1"/>
      <w:marLeft w:val="0"/>
      <w:marRight w:val="0"/>
      <w:marTop w:val="0"/>
      <w:marBottom w:val="0"/>
      <w:divBdr>
        <w:top w:val="none" w:sz="0" w:space="0" w:color="auto"/>
        <w:left w:val="none" w:sz="0" w:space="0" w:color="auto"/>
        <w:bottom w:val="none" w:sz="0" w:space="0" w:color="auto"/>
        <w:right w:val="none" w:sz="0" w:space="0" w:color="auto"/>
      </w:divBdr>
    </w:div>
    <w:div w:id="1449621321">
      <w:bodyDiv w:val="1"/>
      <w:marLeft w:val="0"/>
      <w:marRight w:val="0"/>
      <w:marTop w:val="0"/>
      <w:marBottom w:val="0"/>
      <w:divBdr>
        <w:top w:val="none" w:sz="0" w:space="0" w:color="auto"/>
        <w:left w:val="none" w:sz="0" w:space="0" w:color="auto"/>
        <w:bottom w:val="none" w:sz="0" w:space="0" w:color="auto"/>
        <w:right w:val="none" w:sz="0" w:space="0" w:color="auto"/>
      </w:divBdr>
    </w:div>
    <w:div w:id="1450200051">
      <w:bodyDiv w:val="1"/>
      <w:marLeft w:val="0"/>
      <w:marRight w:val="0"/>
      <w:marTop w:val="0"/>
      <w:marBottom w:val="0"/>
      <w:divBdr>
        <w:top w:val="none" w:sz="0" w:space="0" w:color="auto"/>
        <w:left w:val="none" w:sz="0" w:space="0" w:color="auto"/>
        <w:bottom w:val="none" w:sz="0" w:space="0" w:color="auto"/>
        <w:right w:val="none" w:sz="0" w:space="0" w:color="auto"/>
      </w:divBdr>
    </w:div>
    <w:div w:id="1450272894">
      <w:bodyDiv w:val="1"/>
      <w:marLeft w:val="0"/>
      <w:marRight w:val="0"/>
      <w:marTop w:val="0"/>
      <w:marBottom w:val="0"/>
      <w:divBdr>
        <w:top w:val="none" w:sz="0" w:space="0" w:color="auto"/>
        <w:left w:val="none" w:sz="0" w:space="0" w:color="auto"/>
        <w:bottom w:val="none" w:sz="0" w:space="0" w:color="auto"/>
        <w:right w:val="none" w:sz="0" w:space="0" w:color="auto"/>
      </w:divBdr>
    </w:div>
    <w:div w:id="1450471872">
      <w:bodyDiv w:val="1"/>
      <w:marLeft w:val="0"/>
      <w:marRight w:val="0"/>
      <w:marTop w:val="0"/>
      <w:marBottom w:val="0"/>
      <w:divBdr>
        <w:top w:val="none" w:sz="0" w:space="0" w:color="auto"/>
        <w:left w:val="none" w:sz="0" w:space="0" w:color="auto"/>
        <w:bottom w:val="none" w:sz="0" w:space="0" w:color="auto"/>
        <w:right w:val="none" w:sz="0" w:space="0" w:color="auto"/>
      </w:divBdr>
    </w:div>
    <w:div w:id="1450585062">
      <w:bodyDiv w:val="1"/>
      <w:marLeft w:val="0"/>
      <w:marRight w:val="0"/>
      <w:marTop w:val="0"/>
      <w:marBottom w:val="0"/>
      <w:divBdr>
        <w:top w:val="none" w:sz="0" w:space="0" w:color="auto"/>
        <w:left w:val="none" w:sz="0" w:space="0" w:color="auto"/>
        <w:bottom w:val="none" w:sz="0" w:space="0" w:color="auto"/>
        <w:right w:val="none" w:sz="0" w:space="0" w:color="auto"/>
      </w:divBdr>
    </w:div>
    <w:div w:id="1450854371">
      <w:bodyDiv w:val="1"/>
      <w:marLeft w:val="0"/>
      <w:marRight w:val="0"/>
      <w:marTop w:val="0"/>
      <w:marBottom w:val="0"/>
      <w:divBdr>
        <w:top w:val="none" w:sz="0" w:space="0" w:color="auto"/>
        <w:left w:val="none" w:sz="0" w:space="0" w:color="auto"/>
        <w:bottom w:val="none" w:sz="0" w:space="0" w:color="auto"/>
        <w:right w:val="none" w:sz="0" w:space="0" w:color="auto"/>
      </w:divBdr>
    </w:div>
    <w:div w:id="1450854818">
      <w:bodyDiv w:val="1"/>
      <w:marLeft w:val="0"/>
      <w:marRight w:val="0"/>
      <w:marTop w:val="0"/>
      <w:marBottom w:val="0"/>
      <w:divBdr>
        <w:top w:val="none" w:sz="0" w:space="0" w:color="auto"/>
        <w:left w:val="none" w:sz="0" w:space="0" w:color="auto"/>
        <w:bottom w:val="none" w:sz="0" w:space="0" w:color="auto"/>
        <w:right w:val="none" w:sz="0" w:space="0" w:color="auto"/>
      </w:divBdr>
    </w:div>
    <w:div w:id="1451049760">
      <w:bodyDiv w:val="1"/>
      <w:marLeft w:val="0"/>
      <w:marRight w:val="0"/>
      <w:marTop w:val="0"/>
      <w:marBottom w:val="0"/>
      <w:divBdr>
        <w:top w:val="none" w:sz="0" w:space="0" w:color="auto"/>
        <w:left w:val="none" w:sz="0" w:space="0" w:color="auto"/>
        <w:bottom w:val="none" w:sz="0" w:space="0" w:color="auto"/>
        <w:right w:val="none" w:sz="0" w:space="0" w:color="auto"/>
      </w:divBdr>
    </w:div>
    <w:div w:id="1451318476">
      <w:bodyDiv w:val="1"/>
      <w:marLeft w:val="0"/>
      <w:marRight w:val="0"/>
      <w:marTop w:val="0"/>
      <w:marBottom w:val="0"/>
      <w:divBdr>
        <w:top w:val="none" w:sz="0" w:space="0" w:color="auto"/>
        <w:left w:val="none" w:sz="0" w:space="0" w:color="auto"/>
        <w:bottom w:val="none" w:sz="0" w:space="0" w:color="auto"/>
        <w:right w:val="none" w:sz="0" w:space="0" w:color="auto"/>
      </w:divBdr>
    </w:div>
    <w:div w:id="1451705966">
      <w:bodyDiv w:val="1"/>
      <w:marLeft w:val="0"/>
      <w:marRight w:val="0"/>
      <w:marTop w:val="0"/>
      <w:marBottom w:val="0"/>
      <w:divBdr>
        <w:top w:val="none" w:sz="0" w:space="0" w:color="auto"/>
        <w:left w:val="none" w:sz="0" w:space="0" w:color="auto"/>
        <w:bottom w:val="none" w:sz="0" w:space="0" w:color="auto"/>
        <w:right w:val="none" w:sz="0" w:space="0" w:color="auto"/>
      </w:divBdr>
    </w:div>
    <w:div w:id="1452283007">
      <w:bodyDiv w:val="1"/>
      <w:marLeft w:val="0"/>
      <w:marRight w:val="0"/>
      <w:marTop w:val="0"/>
      <w:marBottom w:val="0"/>
      <w:divBdr>
        <w:top w:val="none" w:sz="0" w:space="0" w:color="auto"/>
        <w:left w:val="none" w:sz="0" w:space="0" w:color="auto"/>
        <w:bottom w:val="none" w:sz="0" w:space="0" w:color="auto"/>
        <w:right w:val="none" w:sz="0" w:space="0" w:color="auto"/>
      </w:divBdr>
    </w:div>
    <w:div w:id="1452703299">
      <w:bodyDiv w:val="1"/>
      <w:marLeft w:val="0"/>
      <w:marRight w:val="0"/>
      <w:marTop w:val="0"/>
      <w:marBottom w:val="0"/>
      <w:divBdr>
        <w:top w:val="none" w:sz="0" w:space="0" w:color="auto"/>
        <w:left w:val="none" w:sz="0" w:space="0" w:color="auto"/>
        <w:bottom w:val="none" w:sz="0" w:space="0" w:color="auto"/>
        <w:right w:val="none" w:sz="0" w:space="0" w:color="auto"/>
      </w:divBdr>
    </w:div>
    <w:div w:id="1453481889">
      <w:bodyDiv w:val="1"/>
      <w:marLeft w:val="0"/>
      <w:marRight w:val="0"/>
      <w:marTop w:val="0"/>
      <w:marBottom w:val="0"/>
      <w:divBdr>
        <w:top w:val="none" w:sz="0" w:space="0" w:color="auto"/>
        <w:left w:val="none" w:sz="0" w:space="0" w:color="auto"/>
        <w:bottom w:val="none" w:sz="0" w:space="0" w:color="auto"/>
        <w:right w:val="none" w:sz="0" w:space="0" w:color="auto"/>
      </w:divBdr>
    </w:div>
    <w:div w:id="1453673255">
      <w:bodyDiv w:val="1"/>
      <w:marLeft w:val="0"/>
      <w:marRight w:val="0"/>
      <w:marTop w:val="0"/>
      <w:marBottom w:val="0"/>
      <w:divBdr>
        <w:top w:val="none" w:sz="0" w:space="0" w:color="auto"/>
        <w:left w:val="none" w:sz="0" w:space="0" w:color="auto"/>
        <w:bottom w:val="none" w:sz="0" w:space="0" w:color="auto"/>
        <w:right w:val="none" w:sz="0" w:space="0" w:color="auto"/>
      </w:divBdr>
    </w:div>
    <w:div w:id="1453786623">
      <w:bodyDiv w:val="1"/>
      <w:marLeft w:val="0"/>
      <w:marRight w:val="0"/>
      <w:marTop w:val="0"/>
      <w:marBottom w:val="0"/>
      <w:divBdr>
        <w:top w:val="none" w:sz="0" w:space="0" w:color="auto"/>
        <w:left w:val="none" w:sz="0" w:space="0" w:color="auto"/>
        <w:bottom w:val="none" w:sz="0" w:space="0" w:color="auto"/>
        <w:right w:val="none" w:sz="0" w:space="0" w:color="auto"/>
      </w:divBdr>
    </w:div>
    <w:div w:id="1456169931">
      <w:bodyDiv w:val="1"/>
      <w:marLeft w:val="0"/>
      <w:marRight w:val="0"/>
      <w:marTop w:val="0"/>
      <w:marBottom w:val="0"/>
      <w:divBdr>
        <w:top w:val="none" w:sz="0" w:space="0" w:color="auto"/>
        <w:left w:val="none" w:sz="0" w:space="0" w:color="auto"/>
        <w:bottom w:val="none" w:sz="0" w:space="0" w:color="auto"/>
        <w:right w:val="none" w:sz="0" w:space="0" w:color="auto"/>
      </w:divBdr>
    </w:div>
    <w:div w:id="1456411489">
      <w:bodyDiv w:val="1"/>
      <w:marLeft w:val="0"/>
      <w:marRight w:val="0"/>
      <w:marTop w:val="0"/>
      <w:marBottom w:val="0"/>
      <w:divBdr>
        <w:top w:val="none" w:sz="0" w:space="0" w:color="auto"/>
        <w:left w:val="none" w:sz="0" w:space="0" w:color="auto"/>
        <w:bottom w:val="none" w:sz="0" w:space="0" w:color="auto"/>
        <w:right w:val="none" w:sz="0" w:space="0" w:color="auto"/>
      </w:divBdr>
    </w:div>
    <w:div w:id="1456563944">
      <w:bodyDiv w:val="1"/>
      <w:marLeft w:val="0"/>
      <w:marRight w:val="0"/>
      <w:marTop w:val="0"/>
      <w:marBottom w:val="0"/>
      <w:divBdr>
        <w:top w:val="none" w:sz="0" w:space="0" w:color="auto"/>
        <w:left w:val="none" w:sz="0" w:space="0" w:color="auto"/>
        <w:bottom w:val="none" w:sz="0" w:space="0" w:color="auto"/>
        <w:right w:val="none" w:sz="0" w:space="0" w:color="auto"/>
      </w:divBdr>
    </w:div>
    <w:div w:id="1456826232">
      <w:bodyDiv w:val="1"/>
      <w:marLeft w:val="0"/>
      <w:marRight w:val="0"/>
      <w:marTop w:val="0"/>
      <w:marBottom w:val="0"/>
      <w:divBdr>
        <w:top w:val="none" w:sz="0" w:space="0" w:color="auto"/>
        <w:left w:val="none" w:sz="0" w:space="0" w:color="auto"/>
        <w:bottom w:val="none" w:sz="0" w:space="0" w:color="auto"/>
        <w:right w:val="none" w:sz="0" w:space="0" w:color="auto"/>
      </w:divBdr>
    </w:div>
    <w:div w:id="1457260898">
      <w:bodyDiv w:val="1"/>
      <w:marLeft w:val="0"/>
      <w:marRight w:val="0"/>
      <w:marTop w:val="0"/>
      <w:marBottom w:val="0"/>
      <w:divBdr>
        <w:top w:val="none" w:sz="0" w:space="0" w:color="auto"/>
        <w:left w:val="none" w:sz="0" w:space="0" w:color="auto"/>
        <w:bottom w:val="none" w:sz="0" w:space="0" w:color="auto"/>
        <w:right w:val="none" w:sz="0" w:space="0" w:color="auto"/>
      </w:divBdr>
    </w:div>
    <w:div w:id="1457329755">
      <w:bodyDiv w:val="1"/>
      <w:marLeft w:val="0"/>
      <w:marRight w:val="0"/>
      <w:marTop w:val="0"/>
      <w:marBottom w:val="0"/>
      <w:divBdr>
        <w:top w:val="none" w:sz="0" w:space="0" w:color="auto"/>
        <w:left w:val="none" w:sz="0" w:space="0" w:color="auto"/>
        <w:bottom w:val="none" w:sz="0" w:space="0" w:color="auto"/>
        <w:right w:val="none" w:sz="0" w:space="0" w:color="auto"/>
      </w:divBdr>
    </w:div>
    <w:div w:id="1457527419">
      <w:bodyDiv w:val="1"/>
      <w:marLeft w:val="0"/>
      <w:marRight w:val="0"/>
      <w:marTop w:val="0"/>
      <w:marBottom w:val="0"/>
      <w:divBdr>
        <w:top w:val="none" w:sz="0" w:space="0" w:color="auto"/>
        <w:left w:val="none" w:sz="0" w:space="0" w:color="auto"/>
        <w:bottom w:val="none" w:sz="0" w:space="0" w:color="auto"/>
        <w:right w:val="none" w:sz="0" w:space="0" w:color="auto"/>
      </w:divBdr>
    </w:div>
    <w:div w:id="1457866100">
      <w:bodyDiv w:val="1"/>
      <w:marLeft w:val="0"/>
      <w:marRight w:val="0"/>
      <w:marTop w:val="0"/>
      <w:marBottom w:val="0"/>
      <w:divBdr>
        <w:top w:val="none" w:sz="0" w:space="0" w:color="auto"/>
        <w:left w:val="none" w:sz="0" w:space="0" w:color="auto"/>
        <w:bottom w:val="none" w:sz="0" w:space="0" w:color="auto"/>
        <w:right w:val="none" w:sz="0" w:space="0" w:color="auto"/>
      </w:divBdr>
    </w:div>
    <w:div w:id="1458449309">
      <w:bodyDiv w:val="1"/>
      <w:marLeft w:val="0"/>
      <w:marRight w:val="0"/>
      <w:marTop w:val="0"/>
      <w:marBottom w:val="0"/>
      <w:divBdr>
        <w:top w:val="none" w:sz="0" w:space="0" w:color="auto"/>
        <w:left w:val="none" w:sz="0" w:space="0" w:color="auto"/>
        <w:bottom w:val="none" w:sz="0" w:space="0" w:color="auto"/>
        <w:right w:val="none" w:sz="0" w:space="0" w:color="auto"/>
      </w:divBdr>
    </w:div>
    <w:div w:id="1458450441">
      <w:bodyDiv w:val="1"/>
      <w:marLeft w:val="0"/>
      <w:marRight w:val="0"/>
      <w:marTop w:val="0"/>
      <w:marBottom w:val="0"/>
      <w:divBdr>
        <w:top w:val="none" w:sz="0" w:space="0" w:color="auto"/>
        <w:left w:val="none" w:sz="0" w:space="0" w:color="auto"/>
        <w:bottom w:val="none" w:sz="0" w:space="0" w:color="auto"/>
        <w:right w:val="none" w:sz="0" w:space="0" w:color="auto"/>
      </w:divBdr>
    </w:div>
    <w:div w:id="1459034365">
      <w:bodyDiv w:val="1"/>
      <w:marLeft w:val="0"/>
      <w:marRight w:val="0"/>
      <w:marTop w:val="0"/>
      <w:marBottom w:val="0"/>
      <w:divBdr>
        <w:top w:val="none" w:sz="0" w:space="0" w:color="auto"/>
        <w:left w:val="none" w:sz="0" w:space="0" w:color="auto"/>
        <w:bottom w:val="none" w:sz="0" w:space="0" w:color="auto"/>
        <w:right w:val="none" w:sz="0" w:space="0" w:color="auto"/>
      </w:divBdr>
    </w:div>
    <w:div w:id="1459101505">
      <w:bodyDiv w:val="1"/>
      <w:marLeft w:val="0"/>
      <w:marRight w:val="0"/>
      <w:marTop w:val="0"/>
      <w:marBottom w:val="0"/>
      <w:divBdr>
        <w:top w:val="none" w:sz="0" w:space="0" w:color="auto"/>
        <w:left w:val="none" w:sz="0" w:space="0" w:color="auto"/>
        <w:bottom w:val="none" w:sz="0" w:space="0" w:color="auto"/>
        <w:right w:val="none" w:sz="0" w:space="0" w:color="auto"/>
      </w:divBdr>
    </w:div>
    <w:div w:id="1459109581">
      <w:bodyDiv w:val="1"/>
      <w:marLeft w:val="0"/>
      <w:marRight w:val="0"/>
      <w:marTop w:val="0"/>
      <w:marBottom w:val="0"/>
      <w:divBdr>
        <w:top w:val="none" w:sz="0" w:space="0" w:color="auto"/>
        <w:left w:val="none" w:sz="0" w:space="0" w:color="auto"/>
        <w:bottom w:val="none" w:sz="0" w:space="0" w:color="auto"/>
        <w:right w:val="none" w:sz="0" w:space="0" w:color="auto"/>
      </w:divBdr>
    </w:div>
    <w:div w:id="1459179840">
      <w:bodyDiv w:val="1"/>
      <w:marLeft w:val="0"/>
      <w:marRight w:val="0"/>
      <w:marTop w:val="0"/>
      <w:marBottom w:val="0"/>
      <w:divBdr>
        <w:top w:val="none" w:sz="0" w:space="0" w:color="auto"/>
        <w:left w:val="none" w:sz="0" w:space="0" w:color="auto"/>
        <w:bottom w:val="none" w:sz="0" w:space="0" w:color="auto"/>
        <w:right w:val="none" w:sz="0" w:space="0" w:color="auto"/>
      </w:divBdr>
    </w:div>
    <w:div w:id="1459958226">
      <w:bodyDiv w:val="1"/>
      <w:marLeft w:val="0"/>
      <w:marRight w:val="0"/>
      <w:marTop w:val="0"/>
      <w:marBottom w:val="0"/>
      <w:divBdr>
        <w:top w:val="none" w:sz="0" w:space="0" w:color="auto"/>
        <w:left w:val="none" w:sz="0" w:space="0" w:color="auto"/>
        <w:bottom w:val="none" w:sz="0" w:space="0" w:color="auto"/>
        <w:right w:val="none" w:sz="0" w:space="0" w:color="auto"/>
      </w:divBdr>
    </w:div>
    <w:div w:id="1460025831">
      <w:bodyDiv w:val="1"/>
      <w:marLeft w:val="0"/>
      <w:marRight w:val="0"/>
      <w:marTop w:val="0"/>
      <w:marBottom w:val="0"/>
      <w:divBdr>
        <w:top w:val="none" w:sz="0" w:space="0" w:color="auto"/>
        <w:left w:val="none" w:sz="0" w:space="0" w:color="auto"/>
        <w:bottom w:val="none" w:sz="0" w:space="0" w:color="auto"/>
        <w:right w:val="none" w:sz="0" w:space="0" w:color="auto"/>
      </w:divBdr>
    </w:div>
    <w:div w:id="1460076948">
      <w:bodyDiv w:val="1"/>
      <w:marLeft w:val="0"/>
      <w:marRight w:val="0"/>
      <w:marTop w:val="0"/>
      <w:marBottom w:val="0"/>
      <w:divBdr>
        <w:top w:val="none" w:sz="0" w:space="0" w:color="auto"/>
        <w:left w:val="none" w:sz="0" w:space="0" w:color="auto"/>
        <w:bottom w:val="none" w:sz="0" w:space="0" w:color="auto"/>
        <w:right w:val="none" w:sz="0" w:space="0" w:color="auto"/>
      </w:divBdr>
    </w:div>
    <w:div w:id="1460227498">
      <w:bodyDiv w:val="1"/>
      <w:marLeft w:val="0"/>
      <w:marRight w:val="0"/>
      <w:marTop w:val="0"/>
      <w:marBottom w:val="0"/>
      <w:divBdr>
        <w:top w:val="none" w:sz="0" w:space="0" w:color="auto"/>
        <w:left w:val="none" w:sz="0" w:space="0" w:color="auto"/>
        <w:bottom w:val="none" w:sz="0" w:space="0" w:color="auto"/>
        <w:right w:val="none" w:sz="0" w:space="0" w:color="auto"/>
      </w:divBdr>
    </w:div>
    <w:div w:id="1460344415">
      <w:bodyDiv w:val="1"/>
      <w:marLeft w:val="0"/>
      <w:marRight w:val="0"/>
      <w:marTop w:val="0"/>
      <w:marBottom w:val="0"/>
      <w:divBdr>
        <w:top w:val="none" w:sz="0" w:space="0" w:color="auto"/>
        <w:left w:val="none" w:sz="0" w:space="0" w:color="auto"/>
        <w:bottom w:val="none" w:sz="0" w:space="0" w:color="auto"/>
        <w:right w:val="none" w:sz="0" w:space="0" w:color="auto"/>
      </w:divBdr>
    </w:div>
    <w:div w:id="1460493519">
      <w:bodyDiv w:val="1"/>
      <w:marLeft w:val="0"/>
      <w:marRight w:val="0"/>
      <w:marTop w:val="0"/>
      <w:marBottom w:val="0"/>
      <w:divBdr>
        <w:top w:val="none" w:sz="0" w:space="0" w:color="auto"/>
        <w:left w:val="none" w:sz="0" w:space="0" w:color="auto"/>
        <w:bottom w:val="none" w:sz="0" w:space="0" w:color="auto"/>
        <w:right w:val="none" w:sz="0" w:space="0" w:color="auto"/>
      </w:divBdr>
    </w:div>
    <w:div w:id="1460609711">
      <w:bodyDiv w:val="1"/>
      <w:marLeft w:val="0"/>
      <w:marRight w:val="0"/>
      <w:marTop w:val="0"/>
      <w:marBottom w:val="0"/>
      <w:divBdr>
        <w:top w:val="none" w:sz="0" w:space="0" w:color="auto"/>
        <w:left w:val="none" w:sz="0" w:space="0" w:color="auto"/>
        <w:bottom w:val="none" w:sz="0" w:space="0" w:color="auto"/>
        <w:right w:val="none" w:sz="0" w:space="0" w:color="auto"/>
      </w:divBdr>
    </w:div>
    <w:div w:id="1460995789">
      <w:bodyDiv w:val="1"/>
      <w:marLeft w:val="0"/>
      <w:marRight w:val="0"/>
      <w:marTop w:val="0"/>
      <w:marBottom w:val="0"/>
      <w:divBdr>
        <w:top w:val="none" w:sz="0" w:space="0" w:color="auto"/>
        <w:left w:val="none" w:sz="0" w:space="0" w:color="auto"/>
        <w:bottom w:val="none" w:sz="0" w:space="0" w:color="auto"/>
        <w:right w:val="none" w:sz="0" w:space="0" w:color="auto"/>
      </w:divBdr>
    </w:div>
    <w:div w:id="1461534476">
      <w:bodyDiv w:val="1"/>
      <w:marLeft w:val="0"/>
      <w:marRight w:val="0"/>
      <w:marTop w:val="0"/>
      <w:marBottom w:val="0"/>
      <w:divBdr>
        <w:top w:val="none" w:sz="0" w:space="0" w:color="auto"/>
        <w:left w:val="none" w:sz="0" w:space="0" w:color="auto"/>
        <w:bottom w:val="none" w:sz="0" w:space="0" w:color="auto"/>
        <w:right w:val="none" w:sz="0" w:space="0" w:color="auto"/>
      </w:divBdr>
    </w:div>
    <w:div w:id="1461608441">
      <w:bodyDiv w:val="1"/>
      <w:marLeft w:val="0"/>
      <w:marRight w:val="0"/>
      <w:marTop w:val="0"/>
      <w:marBottom w:val="0"/>
      <w:divBdr>
        <w:top w:val="none" w:sz="0" w:space="0" w:color="auto"/>
        <w:left w:val="none" w:sz="0" w:space="0" w:color="auto"/>
        <w:bottom w:val="none" w:sz="0" w:space="0" w:color="auto"/>
        <w:right w:val="none" w:sz="0" w:space="0" w:color="auto"/>
      </w:divBdr>
    </w:div>
    <w:div w:id="1461650344">
      <w:bodyDiv w:val="1"/>
      <w:marLeft w:val="0"/>
      <w:marRight w:val="0"/>
      <w:marTop w:val="0"/>
      <w:marBottom w:val="0"/>
      <w:divBdr>
        <w:top w:val="none" w:sz="0" w:space="0" w:color="auto"/>
        <w:left w:val="none" w:sz="0" w:space="0" w:color="auto"/>
        <w:bottom w:val="none" w:sz="0" w:space="0" w:color="auto"/>
        <w:right w:val="none" w:sz="0" w:space="0" w:color="auto"/>
      </w:divBdr>
    </w:div>
    <w:div w:id="1462307031">
      <w:bodyDiv w:val="1"/>
      <w:marLeft w:val="0"/>
      <w:marRight w:val="0"/>
      <w:marTop w:val="0"/>
      <w:marBottom w:val="0"/>
      <w:divBdr>
        <w:top w:val="none" w:sz="0" w:space="0" w:color="auto"/>
        <w:left w:val="none" w:sz="0" w:space="0" w:color="auto"/>
        <w:bottom w:val="none" w:sz="0" w:space="0" w:color="auto"/>
        <w:right w:val="none" w:sz="0" w:space="0" w:color="auto"/>
      </w:divBdr>
    </w:div>
    <w:div w:id="1462385648">
      <w:bodyDiv w:val="1"/>
      <w:marLeft w:val="0"/>
      <w:marRight w:val="0"/>
      <w:marTop w:val="0"/>
      <w:marBottom w:val="0"/>
      <w:divBdr>
        <w:top w:val="none" w:sz="0" w:space="0" w:color="auto"/>
        <w:left w:val="none" w:sz="0" w:space="0" w:color="auto"/>
        <w:bottom w:val="none" w:sz="0" w:space="0" w:color="auto"/>
        <w:right w:val="none" w:sz="0" w:space="0" w:color="auto"/>
      </w:divBdr>
    </w:div>
    <w:div w:id="1462728377">
      <w:bodyDiv w:val="1"/>
      <w:marLeft w:val="0"/>
      <w:marRight w:val="0"/>
      <w:marTop w:val="0"/>
      <w:marBottom w:val="0"/>
      <w:divBdr>
        <w:top w:val="none" w:sz="0" w:space="0" w:color="auto"/>
        <w:left w:val="none" w:sz="0" w:space="0" w:color="auto"/>
        <w:bottom w:val="none" w:sz="0" w:space="0" w:color="auto"/>
        <w:right w:val="none" w:sz="0" w:space="0" w:color="auto"/>
      </w:divBdr>
    </w:div>
    <w:div w:id="1462917984">
      <w:bodyDiv w:val="1"/>
      <w:marLeft w:val="0"/>
      <w:marRight w:val="0"/>
      <w:marTop w:val="0"/>
      <w:marBottom w:val="0"/>
      <w:divBdr>
        <w:top w:val="none" w:sz="0" w:space="0" w:color="auto"/>
        <w:left w:val="none" w:sz="0" w:space="0" w:color="auto"/>
        <w:bottom w:val="none" w:sz="0" w:space="0" w:color="auto"/>
        <w:right w:val="none" w:sz="0" w:space="0" w:color="auto"/>
      </w:divBdr>
    </w:div>
    <w:div w:id="1463158707">
      <w:bodyDiv w:val="1"/>
      <w:marLeft w:val="0"/>
      <w:marRight w:val="0"/>
      <w:marTop w:val="0"/>
      <w:marBottom w:val="0"/>
      <w:divBdr>
        <w:top w:val="none" w:sz="0" w:space="0" w:color="auto"/>
        <w:left w:val="none" w:sz="0" w:space="0" w:color="auto"/>
        <w:bottom w:val="none" w:sz="0" w:space="0" w:color="auto"/>
        <w:right w:val="none" w:sz="0" w:space="0" w:color="auto"/>
      </w:divBdr>
    </w:div>
    <w:div w:id="1463305956">
      <w:bodyDiv w:val="1"/>
      <w:marLeft w:val="0"/>
      <w:marRight w:val="0"/>
      <w:marTop w:val="0"/>
      <w:marBottom w:val="0"/>
      <w:divBdr>
        <w:top w:val="none" w:sz="0" w:space="0" w:color="auto"/>
        <w:left w:val="none" w:sz="0" w:space="0" w:color="auto"/>
        <w:bottom w:val="none" w:sz="0" w:space="0" w:color="auto"/>
        <w:right w:val="none" w:sz="0" w:space="0" w:color="auto"/>
      </w:divBdr>
    </w:div>
    <w:div w:id="1463497905">
      <w:bodyDiv w:val="1"/>
      <w:marLeft w:val="0"/>
      <w:marRight w:val="0"/>
      <w:marTop w:val="0"/>
      <w:marBottom w:val="0"/>
      <w:divBdr>
        <w:top w:val="none" w:sz="0" w:space="0" w:color="auto"/>
        <w:left w:val="none" w:sz="0" w:space="0" w:color="auto"/>
        <w:bottom w:val="none" w:sz="0" w:space="0" w:color="auto"/>
        <w:right w:val="none" w:sz="0" w:space="0" w:color="auto"/>
      </w:divBdr>
    </w:div>
    <w:div w:id="1463620886">
      <w:bodyDiv w:val="1"/>
      <w:marLeft w:val="0"/>
      <w:marRight w:val="0"/>
      <w:marTop w:val="0"/>
      <w:marBottom w:val="0"/>
      <w:divBdr>
        <w:top w:val="none" w:sz="0" w:space="0" w:color="auto"/>
        <w:left w:val="none" w:sz="0" w:space="0" w:color="auto"/>
        <w:bottom w:val="none" w:sz="0" w:space="0" w:color="auto"/>
        <w:right w:val="none" w:sz="0" w:space="0" w:color="auto"/>
      </w:divBdr>
    </w:div>
    <w:div w:id="1464035654">
      <w:bodyDiv w:val="1"/>
      <w:marLeft w:val="0"/>
      <w:marRight w:val="0"/>
      <w:marTop w:val="0"/>
      <w:marBottom w:val="0"/>
      <w:divBdr>
        <w:top w:val="none" w:sz="0" w:space="0" w:color="auto"/>
        <w:left w:val="none" w:sz="0" w:space="0" w:color="auto"/>
        <w:bottom w:val="none" w:sz="0" w:space="0" w:color="auto"/>
        <w:right w:val="none" w:sz="0" w:space="0" w:color="auto"/>
      </w:divBdr>
    </w:div>
    <w:div w:id="1464082946">
      <w:bodyDiv w:val="1"/>
      <w:marLeft w:val="0"/>
      <w:marRight w:val="0"/>
      <w:marTop w:val="0"/>
      <w:marBottom w:val="0"/>
      <w:divBdr>
        <w:top w:val="none" w:sz="0" w:space="0" w:color="auto"/>
        <w:left w:val="none" w:sz="0" w:space="0" w:color="auto"/>
        <w:bottom w:val="none" w:sz="0" w:space="0" w:color="auto"/>
        <w:right w:val="none" w:sz="0" w:space="0" w:color="auto"/>
      </w:divBdr>
    </w:div>
    <w:div w:id="1464277240">
      <w:bodyDiv w:val="1"/>
      <w:marLeft w:val="0"/>
      <w:marRight w:val="0"/>
      <w:marTop w:val="0"/>
      <w:marBottom w:val="0"/>
      <w:divBdr>
        <w:top w:val="none" w:sz="0" w:space="0" w:color="auto"/>
        <w:left w:val="none" w:sz="0" w:space="0" w:color="auto"/>
        <w:bottom w:val="none" w:sz="0" w:space="0" w:color="auto"/>
        <w:right w:val="none" w:sz="0" w:space="0" w:color="auto"/>
      </w:divBdr>
    </w:div>
    <w:div w:id="1464496514">
      <w:bodyDiv w:val="1"/>
      <w:marLeft w:val="0"/>
      <w:marRight w:val="0"/>
      <w:marTop w:val="0"/>
      <w:marBottom w:val="0"/>
      <w:divBdr>
        <w:top w:val="none" w:sz="0" w:space="0" w:color="auto"/>
        <w:left w:val="none" w:sz="0" w:space="0" w:color="auto"/>
        <w:bottom w:val="none" w:sz="0" w:space="0" w:color="auto"/>
        <w:right w:val="none" w:sz="0" w:space="0" w:color="auto"/>
      </w:divBdr>
    </w:div>
    <w:div w:id="1464999125">
      <w:bodyDiv w:val="1"/>
      <w:marLeft w:val="0"/>
      <w:marRight w:val="0"/>
      <w:marTop w:val="0"/>
      <w:marBottom w:val="0"/>
      <w:divBdr>
        <w:top w:val="none" w:sz="0" w:space="0" w:color="auto"/>
        <w:left w:val="none" w:sz="0" w:space="0" w:color="auto"/>
        <w:bottom w:val="none" w:sz="0" w:space="0" w:color="auto"/>
        <w:right w:val="none" w:sz="0" w:space="0" w:color="auto"/>
      </w:divBdr>
    </w:div>
    <w:div w:id="1464999313">
      <w:bodyDiv w:val="1"/>
      <w:marLeft w:val="0"/>
      <w:marRight w:val="0"/>
      <w:marTop w:val="0"/>
      <w:marBottom w:val="0"/>
      <w:divBdr>
        <w:top w:val="none" w:sz="0" w:space="0" w:color="auto"/>
        <w:left w:val="none" w:sz="0" w:space="0" w:color="auto"/>
        <w:bottom w:val="none" w:sz="0" w:space="0" w:color="auto"/>
        <w:right w:val="none" w:sz="0" w:space="0" w:color="auto"/>
      </w:divBdr>
    </w:div>
    <w:div w:id="1465346177">
      <w:bodyDiv w:val="1"/>
      <w:marLeft w:val="0"/>
      <w:marRight w:val="0"/>
      <w:marTop w:val="0"/>
      <w:marBottom w:val="0"/>
      <w:divBdr>
        <w:top w:val="none" w:sz="0" w:space="0" w:color="auto"/>
        <w:left w:val="none" w:sz="0" w:space="0" w:color="auto"/>
        <w:bottom w:val="none" w:sz="0" w:space="0" w:color="auto"/>
        <w:right w:val="none" w:sz="0" w:space="0" w:color="auto"/>
      </w:divBdr>
    </w:div>
    <w:div w:id="1465538899">
      <w:bodyDiv w:val="1"/>
      <w:marLeft w:val="0"/>
      <w:marRight w:val="0"/>
      <w:marTop w:val="0"/>
      <w:marBottom w:val="0"/>
      <w:divBdr>
        <w:top w:val="none" w:sz="0" w:space="0" w:color="auto"/>
        <w:left w:val="none" w:sz="0" w:space="0" w:color="auto"/>
        <w:bottom w:val="none" w:sz="0" w:space="0" w:color="auto"/>
        <w:right w:val="none" w:sz="0" w:space="0" w:color="auto"/>
      </w:divBdr>
    </w:div>
    <w:div w:id="1465737344">
      <w:bodyDiv w:val="1"/>
      <w:marLeft w:val="0"/>
      <w:marRight w:val="0"/>
      <w:marTop w:val="0"/>
      <w:marBottom w:val="0"/>
      <w:divBdr>
        <w:top w:val="none" w:sz="0" w:space="0" w:color="auto"/>
        <w:left w:val="none" w:sz="0" w:space="0" w:color="auto"/>
        <w:bottom w:val="none" w:sz="0" w:space="0" w:color="auto"/>
        <w:right w:val="none" w:sz="0" w:space="0" w:color="auto"/>
      </w:divBdr>
    </w:div>
    <w:div w:id="1465738556">
      <w:bodyDiv w:val="1"/>
      <w:marLeft w:val="0"/>
      <w:marRight w:val="0"/>
      <w:marTop w:val="0"/>
      <w:marBottom w:val="0"/>
      <w:divBdr>
        <w:top w:val="none" w:sz="0" w:space="0" w:color="auto"/>
        <w:left w:val="none" w:sz="0" w:space="0" w:color="auto"/>
        <w:bottom w:val="none" w:sz="0" w:space="0" w:color="auto"/>
        <w:right w:val="none" w:sz="0" w:space="0" w:color="auto"/>
      </w:divBdr>
    </w:div>
    <w:div w:id="1465855128">
      <w:bodyDiv w:val="1"/>
      <w:marLeft w:val="0"/>
      <w:marRight w:val="0"/>
      <w:marTop w:val="0"/>
      <w:marBottom w:val="0"/>
      <w:divBdr>
        <w:top w:val="none" w:sz="0" w:space="0" w:color="auto"/>
        <w:left w:val="none" w:sz="0" w:space="0" w:color="auto"/>
        <w:bottom w:val="none" w:sz="0" w:space="0" w:color="auto"/>
        <w:right w:val="none" w:sz="0" w:space="0" w:color="auto"/>
      </w:divBdr>
    </w:div>
    <w:div w:id="1465929903">
      <w:bodyDiv w:val="1"/>
      <w:marLeft w:val="0"/>
      <w:marRight w:val="0"/>
      <w:marTop w:val="0"/>
      <w:marBottom w:val="0"/>
      <w:divBdr>
        <w:top w:val="none" w:sz="0" w:space="0" w:color="auto"/>
        <w:left w:val="none" w:sz="0" w:space="0" w:color="auto"/>
        <w:bottom w:val="none" w:sz="0" w:space="0" w:color="auto"/>
        <w:right w:val="none" w:sz="0" w:space="0" w:color="auto"/>
      </w:divBdr>
    </w:div>
    <w:div w:id="1466268681">
      <w:bodyDiv w:val="1"/>
      <w:marLeft w:val="0"/>
      <w:marRight w:val="0"/>
      <w:marTop w:val="0"/>
      <w:marBottom w:val="0"/>
      <w:divBdr>
        <w:top w:val="none" w:sz="0" w:space="0" w:color="auto"/>
        <w:left w:val="none" w:sz="0" w:space="0" w:color="auto"/>
        <w:bottom w:val="none" w:sz="0" w:space="0" w:color="auto"/>
        <w:right w:val="none" w:sz="0" w:space="0" w:color="auto"/>
      </w:divBdr>
    </w:div>
    <w:div w:id="1466312147">
      <w:bodyDiv w:val="1"/>
      <w:marLeft w:val="0"/>
      <w:marRight w:val="0"/>
      <w:marTop w:val="0"/>
      <w:marBottom w:val="0"/>
      <w:divBdr>
        <w:top w:val="none" w:sz="0" w:space="0" w:color="auto"/>
        <w:left w:val="none" w:sz="0" w:space="0" w:color="auto"/>
        <w:bottom w:val="none" w:sz="0" w:space="0" w:color="auto"/>
        <w:right w:val="none" w:sz="0" w:space="0" w:color="auto"/>
      </w:divBdr>
    </w:div>
    <w:div w:id="1466502953">
      <w:bodyDiv w:val="1"/>
      <w:marLeft w:val="0"/>
      <w:marRight w:val="0"/>
      <w:marTop w:val="0"/>
      <w:marBottom w:val="0"/>
      <w:divBdr>
        <w:top w:val="none" w:sz="0" w:space="0" w:color="auto"/>
        <w:left w:val="none" w:sz="0" w:space="0" w:color="auto"/>
        <w:bottom w:val="none" w:sz="0" w:space="0" w:color="auto"/>
        <w:right w:val="none" w:sz="0" w:space="0" w:color="auto"/>
      </w:divBdr>
    </w:div>
    <w:div w:id="1466510068">
      <w:bodyDiv w:val="1"/>
      <w:marLeft w:val="0"/>
      <w:marRight w:val="0"/>
      <w:marTop w:val="0"/>
      <w:marBottom w:val="0"/>
      <w:divBdr>
        <w:top w:val="none" w:sz="0" w:space="0" w:color="auto"/>
        <w:left w:val="none" w:sz="0" w:space="0" w:color="auto"/>
        <w:bottom w:val="none" w:sz="0" w:space="0" w:color="auto"/>
        <w:right w:val="none" w:sz="0" w:space="0" w:color="auto"/>
      </w:divBdr>
    </w:div>
    <w:div w:id="1466853902">
      <w:bodyDiv w:val="1"/>
      <w:marLeft w:val="0"/>
      <w:marRight w:val="0"/>
      <w:marTop w:val="0"/>
      <w:marBottom w:val="0"/>
      <w:divBdr>
        <w:top w:val="none" w:sz="0" w:space="0" w:color="auto"/>
        <w:left w:val="none" w:sz="0" w:space="0" w:color="auto"/>
        <w:bottom w:val="none" w:sz="0" w:space="0" w:color="auto"/>
        <w:right w:val="none" w:sz="0" w:space="0" w:color="auto"/>
      </w:divBdr>
    </w:div>
    <w:div w:id="1467167036">
      <w:bodyDiv w:val="1"/>
      <w:marLeft w:val="0"/>
      <w:marRight w:val="0"/>
      <w:marTop w:val="0"/>
      <w:marBottom w:val="0"/>
      <w:divBdr>
        <w:top w:val="none" w:sz="0" w:space="0" w:color="auto"/>
        <w:left w:val="none" w:sz="0" w:space="0" w:color="auto"/>
        <w:bottom w:val="none" w:sz="0" w:space="0" w:color="auto"/>
        <w:right w:val="none" w:sz="0" w:space="0" w:color="auto"/>
      </w:divBdr>
    </w:div>
    <w:div w:id="1467621232">
      <w:bodyDiv w:val="1"/>
      <w:marLeft w:val="0"/>
      <w:marRight w:val="0"/>
      <w:marTop w:val="0"/>
      <w:marBottom w:val="0"/>
      <w:divBdr>
        <w:top w:val="none" w:sz="0" w:space="0" w:color="auto"/>
        <w:left w:val="none" w:sz="0" w:space="0" w:color="auto"/>
        <w:bottom w:val="none" w:sz="0" w:space="0" w:color="auto"/>
        <w:right w:val="none" w:sz="0" w:space="0" w:color="auto"/>
      </w:divBdr>
    </w:div>
    <w:div w:id="1467771927">
      <w:bodyDiv w:val="1"/>
      <w:marLeft w:val="0"/>
      <w:marRight w:val="0"/>
      <w:marTop w:val="0"/>
      <w:marBottom w:val="0"/>
      <w:divBdr>
        <w:top w:val="none" w:sz="0" w:space="0" w:color="auto"/>
        <w:left w:val="none" w:sz="0" w:space="0" w:color="auto"/>
        <w:bottom w:val="none" w:sz="0" w:space="0" w:color="auto"/>
        <w:right w:val="none" w:sz="0" w:space="0" w:color="auto"/>
      </w:divBdr>
    </w:div>
    <w:div w:id="1468082946">
      <w:bodyDiv w:val="1"/>
      <w:marLeft w:val="0"/>
      <w:marRight w:val="0"/>
      <w:marTop w:val="0"/>
      <w:marBottom w:val="0"/>
      <w:divBdr>
        <w:top w:val="none" w:sz="0" w:space="0" w:color="auto"/>
        <w:left w:val="none" w:sz="0" w:space="0" w:color="auto"/>
        <w:bottom w:val="none" w:sz="0" w:space="0" w:color="auto"/>
        <w:right w:val="none" w:sz="0" w:space="0" w:color="auto"/>
      </w:divBdr>
    </w:div>
    <w:div w:id="1468356266">
      <w:bodyDiv w:val="1"/>
      <w:marLeft w:val="0"/>
      <w:marRight w:val="0"/>
      <w:marTop w:val="0"/>
      <w:marBottom w:val="0"/>
      <w:divBdr>
        <w:top w:val="none" w:sz="0" w:space="0" w:color="auto"/>
        <w:left w:val="none" w:sz="0" w:space="0" w:color="auto"/>
        <w:bottom w:val="none" w:sz="0" w:space="0" w:color="auto"/>
        <w:right w:val="none" w:sz="0" w:space="0" w:color="auto"/>
      </w:divBdr>
    </w:div>
    <w:div w:id="1468624469">
      <w:bodyDiv w:val="1"/>
      <w:marLeft w:val="0"/>
      <w:marRight w:val="0"/>
      <w:marTop w:val="0"/>
      <w:marBottom w:val="0"/>
      <w:divBdr>
        <w:top w:val="none" w:sz="0" w:space="0" w:color="auto"/>
        <w:left w:val="none" w:sz="0" w:space="0" w:color="auto"/>
        <w:bottom w:val="none" w:sz="0" w:space="0" w:color="auto"/>
        <w:right w:val="none" w:sz="0" w:space="0" w:color="auto"/>
      </w:divBdr>
    </w:div>
    <w:div w:id="1468891031">
      <w:bodyDiv w:val="1"/>
      <w:marLeft w:val="0"/>
      <w:marRight w:val="0"/>
      <w:marTop w:val="0"/>
      <w:marBottom w:val="0"/>
      <w:divBdr>
        <w:top w:val="none" w:sz="0" w:space="0" w:color="auto"/>
        <w:left w:val="none" w:sz="0" w:space="0" w:color="auto"/>
        <w:bottom w:val="none" w:sz="0" w:space="0" w:color="auto"/>
        <w:right w:val="none" w:sz="0" w:space="0" w:color="auto"/>
      </w:divBdr>
    </w:div>
    <w:div w:id="1469545431">
      <w:bodyDiv w:val="1"/>
      <w:marLeft w:val="0"/>
      <w:marRight w:val="0"/>
      <w:marTop w:val="0"/>
      <w:marBottom w:val="0"/>
      <w:divBdr>
        <w:top w:val="none" w:sz="0" w:space="0" w:color="auto"/>
        <w:left w:val="none" w:sz="0" w:space="0" w:color="auto"/>
        <w:bottom w:val="none" w:sz="0" w:space="0" w:color="auto"/>
        <w:right w:val="none" w:sz="0" w:space="0" w:color="auto"/>
      </w:divBdr>
    </w:div>
    <w:div w:id="1470320181">
      <w:bodyDiv w:val="1"/>
      <w:marLeft w:val="0"/>
      <w:marRight w:val="0"/>
      <w:marTop w:val="0"/>
      <w:marBottom w:val="0"/>
      <w:divBdr>
        <w:top w:val="none" w:sz="0" w:space="0" w:color="auto"/>
        <w:left w:val="none" w:sz="0" w:space="0" w:color="auto"/>
        <w:bottom w:val="none" w:sz="0" w:space="0" w:color="auto"/>
        <w:right w:val="none" w:sz="0" w:space="0" w:color="auto"/>
      </w:divBdr>
    </w:div>
    <w:div w:id="1470593681">
      <w:bodyDiv w:val="1"/>
      <w:marLeft w:val="0"/>
      <w:marRight w:val="0"/>
      <w:marTop w:val="0"/>
      <w:marBottom w:val="0"/>
      <w:divBdr>
        <w:top w:val="none" w:sz="0" w:space="0" w:color="auto"/>
        <w:left w:val="none" w:sz="0" w:space="0" w:color="auto"/>
        <w:bottom w:val="none" w:sz="0" w:space="0" w:color="auto"/>
        <w:right w:val="none" w:sz="0" w:space="0" w:color="auto"/>
      </w:divBdr>
    </w:div>
    <w:div w:id="1470900276">
      <w:bodyDiv w:val="1"/>
      <w:marLeft w:val="0"/>
      <w:marRight w:val="0"/>
      <w:marTop w:val="0"/>
      <w:marBottom w:val="0"/>
      <w:divBdr>
        <w:top w:val="none" w:sz="0" w:space="0" w:color="auto"/>
        <w:left w:val="none" w:sz="0" w:space="0" w:color="auto"/>
        <w:bottom w:val="none" w:sz="0" w:space="0" w:color="auto"/>
        <w:right w:val="none" w:sz="0" w:space="0" w:color="auto"/>
      </w:divBdr>
    </w:div>
    <w:div w:id="1471745169">
      <w:bodyDiv w:val="1"/>
      <w:marLeft w:val="0"/>
      <w:marRight w:val="0"/>
      <w:marTop w:val="0"/>
      <w:marBottom w:val="0"/>
      <w:divBdr>
        <w:top w:val="none" w:sz="0" w:space="0" w:color="auto"/>
        <w:left w:val="none" w:sz="0" w:space="0" w:color="auto"/>
        <w:bottom w:val="none" w:sz="0" w:space="0" w:color="auto"/>
        <w:right w:val="none" w:sz="0" w:space="0" w:color="auto"/>
      </w:divBdr>
    </w:div>
    <w:div w:id="1471941933">
      <w:bodyDiv w:val="1"/>
      <w:marLeft w:val="0"/>
      <w:marRight w:val="0"/>
      <w:marTop w:val="0"/>
      <w:marBottom w:val="0"/>
      <w:divBdr>
        <w:top w:val="none" w:sz="0" w:space="0" w:color="auto"/>
        <w:left w:val="none" w:sz="0" w:space="0" w:color="auto"/>
        <w:bottom w:val="none" w:sz="0" w:space="0" w:color="auto"/>
        <w:right w:val="none" w:sz="0" w:space="0" w:color="auto"/>
      </w:divBdr>
    </w:div>
    <w:div w:id="1471944319">
      <w:bodyDiv w:val="1"/>
      <w:marLeft w:val="0"/>
      <w:marRight w:val="0"/>
      <w:marTop w:val="0"/>
      <w:marBottom w:val="0"/>
      <w:divBdr>
        <w:top w:val="none" w:sz="0" w:space="0" w:color="auto"/>
        <w:left w:val="none" w:sz="0" w:space="0" w:color="auto"/>
        <w:bottom w:val="none" w:sz="0" w:space="0" w:color="auto"/>
        <w:right w:val="none" w:sz="0" w:space="0" w:color="auto"/>
      </w:divBdr>
    </w:div>
    <w:div w:id="1472139011">
      <w:bodyDiv w:val="1"/>
      <w:marLeft w:val="0"/>
      <w:marRight w:val="0"/>
      <w:marTop w:val="0"/>
      <w:marBottom w:val="0"/>
      <w:divBdr>
        <w:top w:val="none" w:sz="0" w:space="0" w:color="auto"/>
        <w:left w:val="none" w:sz="0" w:space="0" w:color="auto"/>
        <w:bottom w:val="none" w:sz="0" w:space="0" w:color="auto"/>
        <w:right w:val="none" w:sz="0" w:space="0" w:color="auto"/>
      </w:divBdr>
    </w:div>
    <w:div w:id="1472166790">
      <w:bodyDiv w:val="1"/>
      <w:marLeft w:val="0"/>
      <w:marRight w:val="0"/>
      <w:marTop w:val="0"/>
      <w:marBottom w:val="0"/>
      <w:divBdr>
        <w:top w:val="none" w:sz="0" w:space="0" w:color="auto"/>
        <w:left w:val="none" w:sz="0" w:space="0" w:color="auto"/>
        <w:bottom w:val="none" w:sz="0" w:space="0" w:color="auto"/>
        <w:right w:val="none" w:sz="0" w:space="0" w:color="auto"/>
      </w:divBdr>
    </w:div>
    <w:div w:id="1472357308">
      <w:bodyDiv w:val="1"/>
      <w:marLeft w:val="0"/>
      <w:marRight w:val="0"/>
      <w:marTop w:val="0"/>
      <w:marBottom w:val="0"/>
      <w:divBdr>
        <w:top w:val="none" w:sz="0" w:space="0" w:color="auto"/>
        <w:left w:val="none" w:sz="0" w:space="0" w:color="auto"/>
        <w:bottom w:val="none" w:sz="0" w:space="0" w:color="auto"/>
        <w:right w:val="none" w:sz="0" w:space="0" w:color="auto"/>
      </w:divBdr>
    </w:div>
    <w:div w:id="1472744566">
      <w:bodyDiv w:val="1"/>
      <w:marLeft w:val="0"/>
      <w:marRight w:val="0"/>
      <w:marTop w:val="0"/>
      <w:marBottom w:val="0"/>
      <w:divBdr>
        <w:top w:val="none" w:sz="0" w:space="0" w:color="auto"/>
        <w:left w:val="none" w:sz="0" w:space="0" w:color="auto"/>
        <w:bottom w:val="none" w:sz="0" w:space="0" w:color="auto"/>
        <w:right w:val="none" w:sz="0" w:space="0" w:color="auto"/>
      </w:divBdr>
    </w:div>
    <w:div w:id="1472752795">
      <w:bodyDiv w:val="1"/>
      <w:marLeft w:val="0"/>
      <w:marRight w:val="0"/>
      <w:marTop w:val="0"/>
      <w:marBottom w:val="0"/>
      <w:divBdr>
        <w:top w:val="none" w:sz="0" w:space="0" w:color="auto"/>
        <w:left w:val="none" w:sz="0" w:space="0" w:color="auto"/>
        <w:bottom w:val="none" w:sz="0" w:space="0" w:color="auto"/>
        <w:right w:val="none" w:sz="0" w:space="0" w:color="auto"/>
      </w:divBdr>
    </w:div>
    <w:div w:id="1473016143">
      <w:bodyDiv w:val="1"/>
      <w:marLeft w:val="0"/>
      <w:marRight w:val="0"/>
      <w:marTop w:val="0"/>
      <w:marBottom w:val="0"/>
      <w:divBdr>
        <w:top w:val="none" w:sz="0" w:space="0" w:color="auto"/>
        <w:left w:val="none" w:sz="0" w:space="0" w:color="auto"/>
        <w:bottom w:val="none" w:sz="0" w:space="0" w:color="auto"/>
        <w:right w:val="none" w:sz="0" w:space="0" w:color="auto"/>
      </w:divBdr>
    </w:div>
    <w:div w:id="1473063138">
      <w:bodyDiv w:val="1"/>
      <w:marLeft w:val="0"/>
      <w:marRight w:val="0"/>
      <w:marTop w:val="0"/>
      <w:marBottom w:val="0"/>
      <w:divBdr>
        <w:top w:val="none" w:sz="0" w:space="0" w:color="auto"/>
        <w:left w:val="none" w:sz="0" w:space="0" w:color="auto"/>
        <w:bottom w:val="none" w:sz="0" w:space="0" w:color="auto"/>
        <w:right w:val="none" w:sz="0" w:space="0" w:color="auto"/>
      </w:divBdr>
    </w:div>
    <w:div w:id="1473330364">
      <w:bodyDiv w:val="1"/>
      <w:marLeft w:val="0"/>
      <w:marRight w:val="0"/>
      <w:marTop w:val="0"/>
      <w:marBottom w:val="0"/>
      <w:divBdr>
        <w:top w:val="none" w:sz="0" w:space="0" w:color="auto"/>
        <w:left w:val="none" w:sz="0" w:space="0" w:color="auto"/>
        <w:bottom w:val="none" w:sz="0" w:space="0" w:color="auto"/>
        <w:right w:val="none" w:sz="0" w:space="0" w:color="auto"/>
      </w:divBdr>
    </w:div>
    <w:div w:id="1473525792">
      <w:bodyDiv w:val="1"/>
      <w:marLeft w:val="0"/>
      <w:marRight w:val="0"/>
      <w:marTop w:val="0"/>
      <w:marBottom w:val="0"/>
      <w:divBdr>
        <w:top w:val="none" w:sz="0" w:space="0" w:color="auto"/>
        <w:left w:val="none" w:sz="0" w:space="0" w:color="auto"/>
        <w:bottom w:val="none" w:sz="0" w:space="0" w:color="auto"/>
        <w:right w:val="none" w:sz="0" w:space="0" w:color="auto"/>
      </w:divBdr>
    </w:div>
    <w:div w:id="1473526640">
      <w:bodyDiv w:val="1"/>
      <w:marLeft w:val="0"/>
      <w:marRight w:val="0"/>
      <w:marTop w:val="0"/>
      <w:marBottom w:val="0"/>
      <w:divBdr>
        <w:top w:val="none" w:sz="0" w:space="0" w:color="auto"/>
        <w:left w:val="none" w:sz="0" w:space="0" w:color="auto"/>
        <w:bottom w:val="none" w:sz="0" w:space="0" w:color="auto"/>
        <w:right w:val="none" w:sz="0" w:space="0" w:color="auto"/>
      </w:divBdr>
    </w:div>
    <w:div w:id="1473600005">
      <w:bodyDiv w:val="1"/>
      <w:marLeft w:val="0"/>
      <w:marRight w:val="0"/>
      <w:marTop w:val="0"/>
      <w:marBottom w:val="0"/>
      <w:divBdr>
        <w:top w:val="none" w:sz="0" w:space="0" w:color="auto"/>
        <w:left w:val="none" w:sz="0" w:space="0" w:color="auto"/>
        <w:bottom w:val="none" w:sz="0" w:space="0" w:color="auto"/>
        <w:right w:val="none" w:sz="0" w:space="0" w:color="auto"/>
      </w:divBdr>
    </w:div>
    <w:div w:id="1474247734">
      <w:bodyDiv w:val="1"/>
      <w:marLeft w:val="0"/>
      <w:marRight w:val="0"/>
      <w:marTop w:val="0"/>
      <w:marBottom w:val="0"/>
      <w:divBdr>
        <w:top w:val="none" w:sz="0" w:space="0" w:color="auto"/>
        <w:left w:val="none" w:sz="0" w:space="0" w:color="auto"/>
        <w:bottom w:val="none" w:sz="0" w:space="0" w:color="auto"/>
        <w:right w:val="none" w:sz="0" w:space="0" w:color="auto"/>
      </w:divBdr>
    </w:div>
    <w:div w:id="1474251574">
      <w:bodyDiv w:val="1"/>
      <w:marLeft w:val="0"/>
      <w:marRight w:val="0"/>
      <w:marTop w:val="0"/>
      <w:marBottom w:val="0"/>
      <w:divBdr>
        <w:top w:val="none" w:sz="0" w:space="0" w:color="auto"/>
        <w:left w:val="none" w:sz="0" w:space="0" w:color="auto"/>
        <w:bottom w:val="none" w:sz="0" w:space="0" w:color="auto"/>
        <w:right w:val="none" w:sz="0" w:space="0" w:color="auto"/>
      </w:divBdr>
    </w:div>
    <w:div w:id="1474367605">
      <w:bodyDiv w:val="1"/>
      <w:marLeft w:val="0"/>
      <w:marRight w:val="0"/>
      <w:marTop w:val="0"/>
      <w:marBottom w:val="0"/>
      <w:divBdr>
        <w:top w:val="none" w:sz="0" w:space="0" w:color="auto"/>
        <w:left w:val="none" w:sz="0" w:space="0" w:color="auto"/>
        <w:bottom w:val="none" w:sz="0" w:space="0" w:color="auto"/>
        <w:right w:val="none" w:sz="0" w:space="0" w:color="auto"/>
      </w:divBdr>
    </w:div>
    <w:div w:id="1475414712">
      <w:bodyDiv w:val="1"/>
      <w:marLeft w:val="0"/>
      <w:marRight w:val="0"/>
      <w:marTop w:val="0"/>
      <w:marBottom w:val="0"/>
      <w:divBdr>
        <w:top w:val="none" w:sz="0" w:space="0" w:color="auto"/>
        <w:left w:val="none" w:sz="0" w:space="0" w:color="auto"/>
        <w:bottom w:val="none" w:sz="0" w:space="0" w:color="auto"/>
        <w:right w:val="none" w:sz="0" w:space="0" w:color="auto"/>
      </w:divBdr>
    </w:div>
    <w:div w:id="1475832149">
      <w:bodyDiv w:val="1"/>
      <w:marLeft w:val="0"/>
      <w:marRight w:val="0"/>
      <w:marTop w:val="0"/>
      <w:marBottom w:val="0"/>
      <w:divBdr>
        <w:top w:val="none" w:sz="0" w:space="0" w:color="auto"/>
        <w:left w:val="none" w:sz="0" w:space="0" w:color="auto"/>
        <w:bottom w:val="none" w:sz="0" w:space="0" w:color="auto"/>
        <w:right w:val="none" w:sz="0" w:space="0" w:color="auto"/>
      </w:divBdr>
    </w:div>
    <w:div w:id="1476020389">
      <w:bodyDiv w:val="1"/>
      <w:marLeft w:val="0"/>
      <w:marRight w:val="0"/>
      <w:marTop w:val="0"/>
      <w:marBottom w:val="0"/>
      <w:divBdr>
        <w:top w:val="none" w:sz="0" w:space="0" w:color="auto"/>
        <w:left w:val="none" w:sz="0" w:space="0" w:color="auto"/>
        <w:bottom w:val="none" w:sz="0" w:space="0" w:color="auto"/>
        <w:right w:val="none" w:sz="0" w:space="0" w:color="auto"/>
      </w:divBdr>
    </w:div>
    <w:div w:id="1476214431">
      <w:bodyDiv w:val="1"/>
      <w:marLeft w:val="0"/>
      <w:marRight w:val="0"/>
      <w:marTop w:val="0"/>
      <w:marBottom w:val="0"/>
      <w:divBdr>
        <w:top w:val="none" w:sz="0" w:space="0" w:color="auto"/>
        <w:left w:val="none" w:sz="0" w:space="0" w:color="auto"/>
        <w:bottom w:val="none" w:sz="0" w:space="0" w:color="auto"/>
        <w:right w:val="none" w:sz="0" w:space="0" w:color="auto"/>
      </w:divBdr>
    </w:div>
    <w:div w:id="1476987696">
      <w:bodyDiv w:val="1"/>
      <w:marLeft w:val="0"/>
      <w:marRight w:val="0"/>
      <w:marTop w:val="0"/>
      <w:marBottom w:val="0"/>
      <w:divBdr>
        <w:top w:val="none" w:sz="0" w:space="0" w:color="auto"/>
        <w:left w:val="none" w:sz="0" w:space="0" w:color="auto"/>
        <w:bottom w:val="none" w:sz="0" w:space="0" w:color="auto"/>
        <w:right w:val="none" w:sz="0" w:space="0" w:color="auto"/>
      </w:divBdr>
    </w:div>
    <w:div w:id="1477070056">
      <w:bodyDiv w:val="1"/>
      <w:marLeft w:val="0"/>
      <w:marRight w:val="0"/>
      <w:marTop w:val="0"/>
      <w:marBottom w:val="0"/>
      <w:divBdr>
        <w:top w:val="none" w:sz="0" w:space="0" w:color="auto"/>
        <w:left w:val="none" w:sz="0" w:space="0" w:color="auto"/>
        <w:bottom w:val="none" w:sz="0" w:space="0" w:color="auto"/>
        <w:right w:val="none" w:sz="0" w:space="0" w:color="auto"/>
      </w:divBdr>
    </w:div>
    <w:div w:id="1477720504">
      <w:bodyDiv w:val="1"/>
      <w:marLeft w:val="0"/>
      <w:marRight w:val="0"/>
      <w:marTop w:val="0"/>
      <w:marBottom w:val="0"/>
      <w:divBdr>
        <w:top w:val="none" w:sz="0" w:space="0" w:color="auto"/>
        <w:left w:val="none" w:sz="0" w:space="0" w:color="auto"/>
        <w:bottom w:val="none" w:sz="0" w:space="0" w:color="auto"/>
        <w:right w:val="none" w:sz="0" w:space="0" w:color="auto"/>
      </w:divBdr>
    </w:div>
    <w:div w:id="1478038104">
      <w:bodyDiv w:val="1"/>
      <w:marLeft w:val="0"/>
      <w:marRight w:val="0"/>
      <w:marTop w:val="0"/>
      <w:marBottom w:val="0"/>
      <w:divBdr>
        <w:top w:val="none" w:sz="0" w:space="0" w:color="auto"/>
        <w:left w:val="none" w:sz="0" w:space="0" w:color="auto"/>
        <w:bottom w:val="none" w:sz="0" w:space="0" w:color="auto"/>
        <w:right w:val="none" w:sz="0" w:space="0" w:color="auto"/>
      </w:divBdr>
    </w:div>
    <w:div w:id="1478112114">
      <w:bodyDiv w:val="1"/>
      <w:marLeft w:val="0"/>
      <w:marRight w:val="0"/>
      <w:marTop w:val="0"/>
      <w:marBottom w:val="0"/>
      <w:divBdr>
        <w:top w:val="none" w:sz="0" w:space="0" w:color="auto"/>
        <w:left w:val="none" w:sz="0" w:space="0" w:color="auto"/>
        <w:bottom w:val="none" w:sz="0" w:space="0" w:color="auto"/>
        <w:right w:val="none" w:sz="0" w:space="0" w:color="auto"/>
      </w:divBdr>
    </w:div>
    <w:div w:id="1480030047">
      <w:bodyDiv w:val="1"/>
      <w:marLeft w:val="0"/>
      <w:marRight w:val="0"/>
      <w:marTop w:val="0"/>
      <w:marBottom w:val="0"/>
      <w:divBdr>
        <w:top w:val="none" w:sz="0" w:space="0" w:color="auto"/>
        <w:left w:val="none" w:sz="0" w:space="0" w:color="auto"/>
        <w:bottom w:val="none" w:sz="0" w:space="0" w:color="auto"/>
        <w:right w:val="none" w:sz="0" w:space="0" w:color="auto"/>
      </w:divBdr>
    </w:div>
    <w:div w:id="1480490995">
      <w:bodyDiv w:val="1"/>
      <w:marLeft w:val="0"/>
      <w:marRight w:val="0"/>
      <w:marTop w:val="0"/>
      <w:marBottom w:val="0"/>
      <w:divBdr>
        <w:top w:val="none" w:sz="0" w:space="0" w:color="auto"/>
        <w:left w:val="none" w:sz="0" w:space="0" w:color="auto"/>
        <w:bottom w:val="none" w:sz="0" w:space="0" w:color="auto"/>
        <w:right w:val="none" w:sz="0" w:space="0" w:color="auto"/>
      </w:divBdr>
    </w:div>
    <w:div w:id="1480656060">
      <w:bodyDiv w:val="1"/>
      <w:marLeft w:val="0"/>
      <w:marRight w:val="0"/>
      <w:marTop w:val="0"/>
      <w:marBottom w:val="0"/>
      <w:divBdr>
        <w:top w:val="none" w:sz="0" w:space="0" w:color="auto"/>
        <w:left w:val="none" w:sz="0" w:space="0" w:color="auto"/>
        <w:bottom w:val="none" w:sz="0" w:space="0" w:color="auto"/>
        <w:right w:val="none" w:sz="0" w:space="0" w:color="auto"/>
      </w:divBdr>
    </w:div>
    <w:div w:id="1481073386">
      <w:bodyDiv w:val="1"/>
      <w:marLeft w:val="0"/>
      <w:marRight w:val="0"/>
      <w:marTop w:val="0"/>
      <w:marBottom w:val="0"/>
      <w:divBdr>
        <w:top w:val="none" w:sz="0" w:space="0" w:color="auto"/>
        <w:left w:val="none" w:sz="0" w:space="0" w:color="auto"/>
        <w:bottom w:val="none" w:sz="0" w:space="0" w:color="auto"/>
        <w:right w:val="none" w:sz="0" w:space="0" w:color="auto"/>
      </w:divBdr>
    </w:div>
    <w:div w:id="1481188791">
      <w:bodyDiv w:val="1"/>
      <w:marLeft w:val="0"/>
      <w:marRight w:val="0"/>
      <w:marTop w:val="0"/>
      <w:marBottom w:val="0"/>
      <w:divBdr>
        <w:top w:val="none" w:sz="0" w:space="0" w:color="auto"/>
        <w:left w:val="none" w:sz="0" w:space="0" w:color="auto"/>
        <w:bottom w:val="none" w:sz="0" w:space="0" w:color="auto"/>
        <w:right w:val="none" w:sz="0" w:space="0" w:color="auto"/>
      </w:divBdr>
    </w:div>
    <w:div w:id="1481268800">
      <w:bodyDiv w:val="1"/>
      <w:marLeft w:val="0"/>
      <w:marRight w:val="0"/>
      <w:marTop w:val="0"/>
      <w:marBottom w:val="0"/>
      <w:divBdr>
        <w:top w:val="none" w:sz="0" w:space="0" w:color="auto"/>
        <w:left w:val="none" w:sz="0" w:space="0" w:color="auto"/>
        <w:bottom w:val="none" w:sz="0" w:space="0" w:color="auto"/>
        <w:right w:val="none" w:sz="0" w:space="0" w:color="auto"/>
      </w:divBdr>
    </w:div>
    <w:div w:id="1481341178">
      <w:bodyDiv w:val="1"/>
      <w:marLeft w:val="0"/>
      <w:marRight w:val="0"/>
      <w:marTop w:val="0"/>
      <w:marBottom w:val="0"/>
      <w:divBdr>
        <w:top w:val="none" w:sz="0" w:space="0" w:color="auto"/>
        <w:left w:val="none" w:sz="0" w:space="0" w:color="auto"/>
        <w:bottom w:val="none" w:sz="0" w:space="0" w:color="auto"/>
        <w:right w:val="none" w:sz="0" w:space="0" w:color="auto"/>
      </w:divBdr>
    </w:div>
    <w:div w:id="1481581851">
      <w:bodyDiv w:val="1"/>
      <w:marLeft w:val="0"/>
      <w:marRight w:val="0"/>
      <w:marTop w:val="0"/>
      <w:marBottom w:val="0"/>
      <w:divBdr>
        <w:top w:val="none" w:sz="0" w:space="0" w:color="auto"/>
        <w:left w:val="none" w:sz="0" w:space="0" w:color="auto"/>
        <w:bottom w:val="none" w:sz="0" w:space="0" w:color="auto"/>
        <w:right w:val="none" w:sz="0" w:space="0" w:color="auto"/>
      </w:divBdr>
    </w:div>
    <w:div w:id="1481921806">
      <w:bodyDiv w:val="1"/>
      <w:marLeft w:val="0"/>
      <w:marRight w:val="0"/>
      <w:marTop w:val="0"/>
      <w:marBottom w:val="0"/>
      <w:divBdr>
        <w:top w:val="none" w:sz="0" w:space="0" w:color="auto"/>
        <w:left w:val="none" w:sz="0" w:space="0" w:color="auto"/>
        <w:bottom w:val="none" w:sz="0" w:space="0" w:color="auto"/>
        <w:right w:val="none" w:sz="0" w:space="0" w:color="auto"/>
      </w:divBdr>
    </w:div>
    <w:div w:id="1481924158">
      <w:bodyDiv w:val="1"/>
      <w:marLeft w:val="0"/>
      <w:marRight w:val="0"/>
      <w:marTop w:val="0"/>
      <w:marBottom w:val="0"/>
      <w:divBdr>
        <w:top w:val="none" w:sz="0" w:space="0" w:color="auto"/>
        <w:left w:val="none" w:sz="0" w:space="0" w:color="auto"/>
        <w:bottom w:val="none" w:sz="0" w:space="0" w:color="auto"/>
        <w:right w:val="none" w:sz="0" w:space="0" w:color="auto"/>
      </w:divBdr>
    </w:div>
    <w:div w:id="1481967400">
      <w:bodyDiv w:val="1"/>
      <w:marLeft w:val="0"/>
      <w:marRight w:val="0"/>
      <w:marTop w:val="0"/>
      <w:marBottom w:val="0"/>
      <w:divBdr>
        <w:top w:val="none" w:sz="0" w:space="0" w:color="auto"/>
        <w:left w:val="none" w:sz="0" w:space="0" w:color="auto"/>
        <w:bottom w:val="none" w:sz="0" w:space="0" w:color="auto"/>
        <w:right w:val="none" w:sz="0" w:space="0" w:color="auto"/>
      </w:divBdr>
    </w:div>
    <w:div w:id="1482305536">
      <w:bodyDiv w:val="1"/>
      <w:marLeft w:val="0"/>
      <w:marRight w:val="0"/>
      <w:marTop w:val="0"/>
      <w:marBottom w:val="0"/>
      <w:divBdr>
        <w:top w:val="none" w:sz="0" w:space="0" w:color="auto"/>
        <w:left w:val="none" w:sz="0" w:space="0" w:color="auto"/>
        <w:bottom w:val="none" w:sz="0" w:space="0" w:color="auto"/>
        <w:right w:val="none" w:sz="0" w:space="0" w:color="auto"/>
      </w:divBdr>
    </w:div>
    <w:div w:id="1482580116">
      <w:bodyDiv w:val="1"/>
      <w:marLeft w:val="0"/>
      <w:marRight w:val="0"/>
      <w:marTop w:val="0"/>
      <w:marBottom w:val="0"/>
      <w:divBdr>
        <w:top w:val="none" w:sz="0" w:space="0" w:color="auto"/>
        <w:left w:val="none" w:sz="0" w:space="0" w:color="auto"/>
        <w:bottom w:val="none" w:sz="0" w:space="0" w:color="auto"/>
        <w:right w:val="none" w:sz="0" w:space="0" w:color="auto"/>
      </w:divBdr>
    </w:div>
    <w:div w:id="1482624066">
      <w:bodyDiv w:val="1"/>
      <w:marLeft w:val="0"/>
      <w:marRight w:val="0"/>
      <w:marTop w:val="0"/>
      <w:marBottom w:val="0"/>
      <w:divBdr>
        <w:top w:val="none" w:sz="0" w:space="0" w:color="auto"/>
        <w:left w:val="none" w:sz="0" w:space="0" w:color="auto"/>
        <w:bottom w:val="none" w:sz="0" w:space="0" w:color="auto"/>
        <w:right w:val="none" w:sz="0" w:space="0" w:color="auto"/>
      </w:divBdr>
    </w:div>
    <w:div w:id="1482766144">
      <w:bodyDiv w:val="1"/>
      <w:marLeft w:val="0"/>
      <w:marRight w:val="0"/>
      <w:marTop w:val="0"/>
      <w:marBottom w:val="0"/>
      <w:divBdr>
        <w:top w:val="none" w:sz="0" w:space="0" w:color="auto"/>
        <w:left w:val="none" w:sz="0" w:space="0" w:color="auto"/>
        <w:bottom w:val="none" w:sz="0" w:space="0" w:color="auto"/>
        <w:right w:val="none" w:sz="0" w:space="0" w:color="auto"/>
      </w:divBdr>
    </w:div>
    <w:div w:id="1482843040">
      <w:bodyDiv w:val="1"/>
      <w:marLeft w:val="0"/>
      <w:marRight w:val="0"/>
      <w:marTop w:val="0"/>
      <w:marBottom w:val="0"/>
      <w:divBdr>
        <w:top w:val="none" w:sz="0" w:space="0" w:color="auto"/>
        <w:left w:val="none" w:sz="0" w:space="0" w:color="auto"/>
        <w:bottom w:val="none" w:sz="0" w:space="0" w:color="auto"/>
        <w:right w:val="none" w:sz="0" w:space="0" w:color="auto"/>
      </w:divBdr>
    </w:div>
    <w:div w:id="1483237066">
      <w:bodyDiv w:val="1"/>
      <w:marLeft w:val="0"/>
      <w:marRight w:val="0"/>
      <w:marTop w:val="0"/>
      <w:marBottom w:val="0"/>
      <w:divBdr>
        <w:top w:val="none" w:sz="0" w:space="0" w:color="auto"/>
        <w:left w:val="none" w:sz="0" w:space="0" w:color="auto"/>
        <w:bottom w:val="none" w:sz="0" w:space="0" w:color="auto"/>
        <w:right w:val="none" w:sz="0" w:space="0" w:color="auto"/>
      </w:divBdr>
    </w:div>
    <w:div w:id="1483425474">
      <w:bodyDiv w:val="1"/>
      <w:marLeft w:val="0"/>
      <w:marRight w:val="0"/>
      <w:marTop w:val="0"/>
      <w:marBottom w:val="0"/>
      <w:divBdr>
        <w:top w:val="none" w:sz="0" w:space="0" w:color="auto"/>
        <w:left w:val="none" w:sz="0" w:space="0" w:color="auto"/>
        <w:bottom w:val="none" w:sz="0" w:space="0" w:color="auto"/>
        <w:right w:val="none" w:sz="0" w:space="0" w:color="auto"/>
      </w:divBdr>
    </w:div>
    <w:div w:id="1483498050">
      <w:bodyDiv w:val="1"/>
      <w:marLeft w:val="0"/>
      <w:marRight w:val="0"/>
      <w:marTop w:val="0"/>
      <w:marBottom w:val="0"/>
      <w:divBdr>
        <w:top w:val="none" w:sz="0" w:space="0" w:color="auto"/>
        <w:left w:val="none" w:sz="0" w:space="0" w:color="auto"/>
        <w:bottom w:val="none" w:sz="0" w:space="0" w:color="auto"/>
        <w:right w:val="none" w:sz="0" w:space="0" w:color="auto"/>
      </w:divBdr>
    </w:div>
    <w:div w:id="1483960301">
      <w:bodyDiv w:val="1"/>
      <w:marLeft w:val="0"/>
      <w:marRight w:val="0"/>
      <w:marTop w:val="0"/>
      <w:marBottom w:val="0"/>
      <w:divBdr>
        <w:top w:val="none" w:sz="0" w:space="0" w:color="auto"/>
        <w:left w:val="none" w:sz="0" w:space="0" w:color="auto"/>
        <w:bottom w:val="none" w:sz="0" w:space="0" w:color="auto"/>
        <w:right w:val="none" w:sz="0" w:space="0" w:color="auto"/>
      </w:divBdr>
    </w:div>
    <w:div w:id="1483963702">
      <w:bodyDiv w:val="1"/>
      <w:marLeft w:val="0"/>
      <w:marRight w:val="0"/>
      <w:marTop w:val="0"/>
      <w:marBottom w:val="0"/>
      <w:divBdr>
        <w:top w:val="none" w:sz="0" w:space="0" w:color="auto"/>
        <w:left w:val="none" w:sz="0" w:space="0" w:color="auto"/>
        <w:bottom w:val="none" w:sz="0" w:space="0" w:color="auto"/>
        <w:right w:val="none" w:sz="0" w:space="0" w:color="auto"/>
      </w:divBdr>
    </w:div>
    <w:div w:id="1484077106">
      <w:bodyDiv w:val="1"/>
      <w:marLeft w:val="0"/>
      <w:marRight w:val="0"/>
      <w:marTop w:val="0"/>
      <w:marBottom w:val="0"/>
      <w:divBdr>
        <w:top w:val="none" w:sz="0" w:space="0" w:color="auto"/>
        <w:left w:val="none" w:sz="0" w:space="0" w:color="auto"/>
        <w:bottom w:val="none" w:sz="0" w:space="0" w:color="auto"/>
        <w:right w:val="none" w:sz="0" w:space="0" w:color="auto"/>
      </w:divBdr>
    </w:div>
    <w:div w:id="1484588533">
      <w:bodyDiv w:val="1"/>
      <w:marLeft w:val="0"/>
      <w:marRight w:val="0"/>
      <w:marTop w:val="0"/>
      <w:marBottom w:val="0"/>
      <w:divBdr>
        <w:top w:val="none" w:sz="0" w:space="0" w:color="auto"/>
        <w:left w:val="none" w:sz="0" w:space="0" w:color="auto"/>
        <w:bottom w:val="none" w:sz="0" w:space="0" w:color="auto"/>
        <w:right w:val="none" w:sz="0" w:space="0" w:color="auto"/>
      </w:divBdr>
    </w:div>
    <w:div w:id="1484590764">
      <w:bodyDiv w:val="1"/>
      <w:marLeft w:val="0"/>
      <w:marRight w:val="0"/>
      <w:marTop w:val="0"/>
      <w:marBottom w:val="0"/>
      <w:divBdr>
        <w:top w:val="none" w:sz="0" w:space="0" w:color="auto"/>
        <w:left w:val="none" w:sz="0" w:space="0" w:color="auto"/>
        <w:bottom w:val="none" w:sz="0" w:space="0" w:color="auto"/>
        <w:right w:val="none" w:sz="0" w:space="0" w:color="auto"/>
      </w:divBdr>
    </w:div>
    <w:div w:id="1484737429">
      <w:bodyDiv w:val="1"/>
      <w:marLeft w:val="0"/>
      <w:marRight w:val="0"/>
      <w:marTop w:val="0"/>
      <w:marBottom w:val="0"/>
      <w:divBdr>
        <w:top w:val="none" w:sz="0" w:space="0" w:color="auto"/>
        <w:left w:val="none" w:sz="0" w:space="0" w:color="auto"/>
        <w:bottom w:val="none" w:sz="0" w:space="0" w:color="auto"/>
        <w:right w:val="none" w:sz="0" w:space="0" w:color="auto"/>
      </w:divBdr>
    </w:div>
    <w:div w:id="1484808697">
      <w:bodyDiv w:val="1"/>
      <w:marLeft w:val="0"/>
      <w:marRight w:val="0"/>
      <w:marTop w:val="0"/>
      <w:marBottom w:val="0"/>
      <w:divBdr>
        <w:top w:val="none" w:sz="0" w:space="0" w:color="auto"/>
        <w:left w:val="none" w:sz="0" w:space="0" w:color="auto"/>
        <w:bottom w:val="none" w:sz="0" w:space="0" w:color="auto"/>
        <w:right w:val="none" w:sz="0" w:space="0" w:color="auto"/>
      </w:divBdr>
    </w:div>
    <w:div w:id="1484925207">
      <w:bodyDiv w:val="1"/>
      <w:marLeft w:val="0"/>
      <w:marRight w:val="0"/>
      <w:marTop w:val="0"/>
      <w:marBottom w:val="0"/>
      <w:divBdr>
        <w:top w:val="none" w:sz="0" w:space="0" w:color="auto"/>
        <w:left w:val="none" w:sz="0" w:space="0" w:color="auto"/>
        <w:bottom w:val="none" w:sz="0" w:space="0" w:color="auto"/>
        <w:right w:val="none" w:sz="0" w:space="0" w:color="auto"/>
      </w:divBdr>
    </w:div>
    <w:div w:id="1485395914">
      <w:bodyDiv w:val="1"/>
      <w:marLeft w:val="0"/>
      <w:marRight w:val="0"/>
      <w:marTop w:val="0"/>
      <w:marBottom w:val="0"/>
      <w:divBdr>
        <w:top w:val="none" w:sz="0" w:space="0" w:color="auto"/>
        <w:left w:val="none" w:sz="0" w:space="0" w:color="auto"/>
        <w:bottom w:val="none" w:sz="0" w:space="0" w:color="auto"/>
        <w:right w:val="none" w:sz="0" w:space="0" w:color="auto"/>
      </w:divBdr>
    </w:div>
    <w:div w:id="1485468082">
      <w:bodyDiv w:val="1"/>
      <w:marLeft w:val="0"/>
      <w:marRight w:val="0"/>
      <w:marTop w:val="0"/>
      <w:marBottom w:val="0"/>
      <w:divBdr>
        <w:top w:val="none" w:sz="0" w:space="0" w:color="auto"/>
        <w:left w:val="none" w:sz="0" w:space="0" w:color="auto"/>
        <w:bottom w:val="none" w:sz="0" w:space="0" w:color="auto"/>
        <w:right w:val="none" w:sz="0" w:space="0" w:color="auto"/>
      </w:divBdr>
    </w:div>
    <w:div w:id="1485659013">
      <w:bodyDiv w:val="1"/>
      <w:marLeft w:val="0"/>
      <w:marRight w:val="0"/>
      <w:marTop w:val="0"/>
      <w:marBottom w:val="0"/>
      <w:divBdr>
        <w:top w:val="none" w:sz="0" w:space="0" w:color="auto"/>
        <w:left w:val="none" w:sz="0" w:space="0" w:color="auto"/>
        <w:bottom w:val="none" w:sz="0" w:space="0" w:color="auto"/>
        <w:right w:val="none" w:sz="0" w:space="0" w:color="auto"/>
      </w:divBdr>
    </w:div>
    <w:div w:id="1486046090">
      <w:bodyDiv w:val="1"/>
      <w:marLeft w:val="0"/>
      <w:marRight w:val="0"/>
      <w:marTop w:val="0"/>
      <w:marBottom w:val="0"/>
      <w:divBdr>
        <w:top w:val="none" w:sz="0" w:space="0" w:color="auto"/>
        <w:left w:val="none" w:sz="0" w:space="0" w:color="auto"/>
        <w:bottom w:val="none" w:sz="0" w:space="0" w:color="auto"/>
        <w:right w:val="none" w:sz="0" w:space="0" w:color="auto"/>
      </w:divBdr>
    </w:div>
    <w:div w:id="1486624738">
      <w:bodyDiv w:val="1"/>
      <w:marLeft w:val="0"/>
      <w:marRight w:val="0"/>
      <w:marTop w:val="0"/>
      <w:marBottom w:val="0"/>
      <w:divBdr>
        <w:top w:val="none" w:sz="0" w:space="0" w:color="auto"/>
        <w:left w:val="none" w:sz="0" w:space="0" w:color="auto"/>
        <w:bottom w:val="none" w:sz="0" w:space="0" w:color="auto"/>
        <w:right w:val="none" w:sz="0" w:space="0" w:color="auto"/>
      </w:divBdr>
    </w:div>
    <w:div w:id="1486820362">
      <w:bodyDiv w:val="1"/>
      <w:marLeft w:val="0"/>
      <w:marRight w:val="0"/>
      <w:marTop w:val="0"/>
      <w:marBottom w:val="0"/>
      <w:divBdr>
        <w:top w:val="none" w:sz="0" w:space="0" w:color="auto"/>
        <w:left w:val="none" w:sz="0" w:space="0" w:color="auto"/>
        <w:bottom w:val="none" w:sz="0" w:space="0" w:color="auto"/>
        <w:right w:val="none" w:sz="0" w:space="0" w:color="auto"/>
      </w:divBdr>
    </w:div>
    <w:div w:id="1487624466">
      <w:bodyDiv w:val="1"/>
      <w:marLeft w:val="0"/>
      <w:marRight w:val="0"/>
      <w:marTop w:val="0"/>
      <w:marBottom w:val="0"/>
      <w:divBdr>
        <w:top w:val="none" w:sz="0" w:space="0" w:color="auto"/>
        <w:left w:val="none" w:sz="0" w:space="0" w:color="auto"/>
        <w:bottom w:val="none" w:sz="0" w:space="0" w:color="auto"/>
        <w:right w:val="none" w:sz="0" w:space="0" w:color="auto"/>
      </w:divBdr>
    </w:div>
    <w:div w:id="1487932869">
      <w:bodyDiv w:val="1"/>
      <w:marLeft w:val="0"/>
      <w:marRight w:val="0"/>
      <w:marTop w:val="0"/>
      <w:marBottom w:val="0"/>
      <w:divBdr>
        <w:top w:val="none" w:sz="0" w:space="0" w:color="auto"/>
        <w:left w:val="none" w:sz="0" w:space="0" w:color="auto"/>
        <w:bottom w:val="none" w:sz="0" w:space="0" w:color="auto"/>
        <w:right w:val="none" w:sz="0" w:space="0" w:color="auto"/>
      </w:divBdr>
    </w:div>
    <w:div w:id="1488016911">
      <w:bodyDiv w:val="1"/>
      <w:marLeft w:val="0"/>
      <w:marRight w:val="0"/>
      <w:marTop w:val="0"/>
      <w:marBottom w:val="0"/>
      <w:divBdr>
        <w:top w:val="none" w:sz="0" w:space="0" w:color="auto"/>
        <w:left w:val="none" w:sz="0" w:space="0" w:color="auto"/>
        <w:bottom w:val="none" w:sz="0" w:space="0" w:color="auto"/>
        <w:right w:val="none" w:sz="0" w:space="0" w:color="auto"/>
      </w:divBdr>
    </w:div>
    <w:div w:id="1488668729">
      <w:bodyDiv w:val="1"/>
      <w:marLeft w:val="0"/>
      <w:marRight w:val="0"/>
      <w:marTop w:val="0"/>
      <w:marBottom w:val="0"/>
      <w:divBdr>
        <w:top w:val="none" w:sz="0" w:space="0" w:color="auto"/>
        <w:left w:val="none" w:sz="0" w:space="0" w:color="auto"/>
        <w:bottom w:val="none" w:sz="0" w:space="0" w:color="auto"/>
        <w:right w:val="none" w:sz="0" w:space="0" w:color="auto"/>
      </w:divBdr>
    </w:div>
    <w:div w:id="1488740435">
      <w:bodyDiv w:val="1"/>
      <w:marLeft w:val="0"/>
      <w:marRight w:val="0"/>
      <w:marTop w:val="0"/>
      <w:marBottom w:val="0"/>
      <w:divBdr>
        <w:top w:val="none" w:sz="0" w:space="0" w:color="auto"/>
        <w:left w:val="none" w:sz="0" w:space="0" w:color="auto"/>
        <w:bottom w:val="none" w:sz="0" w:space="0" w:color="auto"/>
        <w:right w:val="none" w:sz="0" w:space="0" w:color="auto"/>
      </w:divBdr>
    </w:div>
    <w:div w:id="1488860137">
      <w:bodyDiv w:val="1"/>
      <w:marLeft w:val="0"/>
      <w:marRight w:val="0"/>
      <w:marTop w:val="0"/>
      <w:marBottom w:val="0"/>
      <w:divBdr>
        <w:top w:val="none" w:sz="0" w:space="0" w:color="auto"/>
        <w:left w:val="none" w:sz="0" w:space="0" w:color="auto"/>
        <w:bottom w:val="none" w:sz="0" w:space="0" w:color="auto"/>
        <w:right w:val="none" w:sz="0" w:space="0" w:color="auto"/>
      </w:divBdr>
    </w:div>
    <w:div w:id="1488937870">
      <w:bodyDiv w:val="1"/>
      <w:marLeft w:val="0"/>
      <w:marRight w:val="0"/>
      <w:marTop w:val="0"/>
      <w:marBottom w:val="0"/>
      <w:divBdr>
        <w:top w:val="none" w:sz="0" w:space="0" w:color="auto"/>
        <w:left w:val="none" w:sz="0" w:space="0" w:color="auto"/>
        <w:bottom w:val="none" w:sz="0" w:space="0" w:color="auto"/>
        <w:right w:val="none" w:sz="0" w:space="0" w:color="auto"/>
      </w:divBdr>
    </w:div>
    <w:div w:id="1489396822">
      <w:bodyDiv w:val="1"/>
      <w:marLeft w:val="0"/>
      <w:marRight w:val="0"/>
      <w:marTop w:val="0"/>
      <w:marBottom w:val="0"/>
      <w:divBdr>
        <w:top w:val="none" w:sz="0" w:space="0" w:color="auto"/>
        <w:left w:val="none" w:sz="0" w:space="0" w:color="auto"/>
        <w:bottom w:val="none" w:sz="0" w:space="0" w:color="auto"/>
        <w:right w:val="none" w:sz="0" w:space="0" w:color="auto"/>
      </w:divBdr>
    </w:div>
    <w:div w:id="1489635709">
      <w:bodyDiv w:val="1"/>
      <w:marLeft w:val="0"/>
      <w:marRight w:val="0"/>
      <w:marTop w:val="0"/>
      <w:marBottom w:val="0"/>
      <w:divBdr>
        <w:top w:val="none" w:sz="0" w:space="0" w:color="auto"/>
        <w:left w:val="none" w:sz="0" w:space="0" w:color="auto"/>
        <w:bottom w:val="none" w:sz="0" w:space="0" w:color="auto"/>
        <w:right w:val="none" w:sz="0" w:space="0" w:color="auto"/>
      </w:divBdr>
    </w:div>
    <w:div w:id="1489899142">
      <w:bodyDiv w:val="1"/>
      <w:marLeft w:val="0"/>
      <w:marRight w:val="0"/>
      <w:marTop w:val="0"/>
      <w:marBottom w:val="0"/>
      <w:divBdr>
        <w:top w:val="none" w:sz="0" w:space="0" w:color="auto"/>
        <w:left w:val="none" w:sz="0" w:space="0" w:color="auto"/>
        <w:bottom w:val="none" w:sz="0" w:space="0" w:color="auto"/>
        <w:right w:val="none" w:sz="0" w:space="0" w:color="auto"/>
      </w:divBdr>
    </w:div>
    <w:div w:id="1490366632">
      <w:bodyDiv w:val="1"/>
      <w:marLeft w:val="0"/>
      <w:marRight w:val="0"/>
      <w:marTop w:val="0"/>
      <w:marBottom w:val="0"/>
      <w:divBdr>
        <w:top w:val="none" w:sz="0" w:space="0" w:color="auto"/>
        <w:left w:val="none" w:sz="0" w:space="0" w:color="auto"/>
        <w:bottom w:val="none" w:sz="0" w:space="0" w:color="auto"/>
        <w:right w:val="none" w:sz="0" w:space="0" w:color="auto"/>
      </w:divBdr>
    </w:div>
    <w:div w:id="1490556466">
      <w:bodyDiv w:val="1"/>
      <w:marLeft w:val="0"/>
      <w:marRight w:val="0"/>
      <w:marTop w:val="0"/>
      <w:marBottom w:val="0"/>
      <w:divBdr>
        <w:top w:val="none" w:sz="0" w:space="0" w:color="auto"/>
        <w:left w:val="none" w:sz="0" w:space="0" w:color="auto"/>
        <w:bottom w:val="none" w:sz="0" w:space="0" w:color="auto"/>
        <w:right w:val="none" w:sz="0" w:space="0" w:color="auto"/>
      </w:divBdr>
    </w:div>
    <w:div w:id="1491140620">
      <w:bodyDiv w:val="1"/>
      <w:marLeft w:val="0"/>
      <w:marRight w:val="0"/>
      <w:marTop w:val="0"/>
      <w:marBottom w:val="0"/>
      <w:divBdr>
        <w:top w:val="none" w:sz="0" w:space="0" w:color="auto"/>
        <w:left w:val="none" w:sz="0" w:space="0" w:color="auto"/>
        <w:bottom w:val="none" w:sz="0" w:space="0" w:color="auto"/>
        <w:right w:val="none" w:sz="0" w:space="0" w:color="auto"/>
      </w:divBdr>
    </w:div>
    <w:div w:id="1491407634">
      <w:bodyDiv w:val="1"/>
      <w:marLeft w:val="0"/>
      <w:marRight w:val="0"/>
      <w:marTop w:val="0"/>
      <w:marBottom w:val="0"/>
      <w:divBdr>
        <w:top w:val="none" w:sz="0" w:space="0" w:color="auto"/>
        <w:left w:val="none" w:sz="0" w:space="0" w:color="auto"/>
        <w:bottom w:val="none" w:sz="0" w:space="0" w:color="auto"/>
        <w:right w:val="none" w:sz="0" w:space="0" w:color="auto"/>
      </w:divBdr>
    </w:div>
    <w:div w:id="1491407770">
      <w:bodyDiv w:val="1"/>
      <w:marLeft w:val="0"/>
      <w:marRight w:val="0"/>
      <w:marTop w:val="0"/>
      <w:marBottom w:val="0"/>
      <w:divBdr>
        <w:top w:val="none" w:sz="0" w:space="0" w:color="auto"/>
        <w:left w:val="none" w:sz="0" w:space="0" w:color="auto"/>
        <w:bottom w:val="none" w:sz="0" w:space="0" w:color="auto"/>
        <w:right w:val="none" w:sz="0" w:space="0" w:color="auto"/>
      </w:divBdr>
    </w:div>
    <w:div w:id="1491600008">
      <w:bodyDiv w:val="1"/>
      <w:marLeft w:val="0"/>
      <w:marRight w:val="0"/>
      <w:marTop w:val="0"/>
      <w:marBottom w:val="0"/>
      <w:divBdr>
        <w:top w:val="none" w:sz="0" w:space="0" w:color="auto"/>
        <w:left w:val="none" w:sz="0" w:space="0" w:color="auto"/>
        <w:bottom w:val="none" w:sz="0" w:space="0" w:color="auto"/>
        <w:right w:val="none" w:sz="0" w:space="0" w:color="auto"/>
      </w:divBdr>
    </w:div>
    <w:div w:id="1491796851">
      <w:bodyDiv w:val="1"/>
      <w:marLeft w:val="0"/>
      <w:marRight w:val="0"/>
      <w:marTop w:val="0"/>
      <w:marBottom w:val="0"/>
      <w:divBdr>
        <w:top w:val="none" w:sz="0" w:space="0" w:color="auto"/>
        <w:left w:val="none" w:sz="0" w:space="0" w:color="auto"/>
        <w:bottom w:val="none" w:sz="0" w:space="0" w:color="auto"/>
        <w:right w:val="none" w:sz="0" w:space="0" w:color="auto"/>
      </w:divBdr>
    </w:div>
    <w:div w:id="1492211127">
      <w:bodyDiv w:val="1"/>
      <w:marLeft w:val="0"/>
      <w:marRight w:val="0"/>
      <w:marTop w:val="0"/>
      <w:marBottom w:val="0"/>
      <w:divBdr>
        <w:top w:val="none" w:sz="0" w:space="0" w:color="auto"/>
        <w:left w:val="none" w:sz="0" w:space="0" w:color="auto"/>
        <w:bottom w:val="none" w:sz="0" w:space="0" w:color="auto"/>
        <w:right w:val="none" w:sz="0" w:space="0" w:color="auto"/>
      </w:divBdr>
    </w:div>
    <w:div w:id="1492401980">
      <w:bodyDiv w:val="1"/>
      <w:marLeft w:val="0"/>
      <w:marRight w:val="0"/>
      <w:marTop w:val="0"/>
      <w:marBottom w:val="0"/>
      <w:divBdr>
        <w:top w:val="none" w:sz="0" w:space="0" w:color="auto"/>
        <w:left w:val="none" w:sz="0" w:space="0" w:color="auto"/>
        <w:bottom w:val="none" w:sz="0" w:space="0" w:color="auto"/>
        <w:right w:val="none" w:sz="0" w:space="0" w:color="auto"/>
      </w:divBdr>
    </w:div>
    <w:div w:id="1493136503">
      <w:bodyDiv w:val="1"/>
      <w:marLeft w:val="0"/>
      <w:marRight w:val="0"/>
      <w:marTop w:val="0"/>
      <w:marBottom w:val="0"/>
      <w:divBdr>
        <w:top w:val="none" w:sz="0" w:space="0" w:color="auto"/>
        <w:left w:val="none" w:sz="0" w:space="0" w:color="auto"/>
        <w:bottom w:val="none" w:sz="0" w:space="0" w:color="auto"/>
        <w:right w:val="none" w:sz="0" w:space="0" w:color="auto"/>
      </w:divBdr>
    </w:div>
    <w:div w:id="1493988438">
      <w:bodyDiv w:val="1"/>
      <w:marLeft w:val="0"/>
      <w:marRight w:val="0"/>
      <w:marTop w:val="0"/>
      <w:marBottom w:val="0"/>
      <w:divBdr>
        <w:top w:val="none" w:sz="0" w:space="0" w:color="auto"/>
        <w:left w:val="none" w:sz="0" w:space="0" w:color="auto"/>
        <w:bottom w:val="none" w:sz="0" w:space="0" w:color="auto"/>
        <w:right w:val="none" w:sz="0" w:space="0" w:color="auto"/>
      </w:divBdr>
    </w:div>
    <w:div w:id="1494181668">
      <w:bodyDiv w:val="1"/>
      <w:marLeft w:val="0"/>
      <w:marRight w:val="0"/>
      <w:marTop w:val="0"/>
      <w:marBottom w:val="0"/>
      <w:divBdr>
        <w:top w:val="none" w:sz="0" w:space="0" w:color="auto"/>
        <w:left w:val="none" w:sz="0" w:space="0" w:color="auto"/>
        <w:bottom w:val="none" w:sz="0" w:space="0" w:color="auto"/>
        <w:right w:val="none" w:sz="0" w:space="0" w:color="auto"/>
      </w:divBdr>
    </w:div>
    <w:div w:id="1494295367">
      <w:bodyDiv w:val="1"/>
      <w:marLeft w:val="0"/>
      <w:marRight w:val="0"/>
      <w:marTop w:val="0"/>
      <w:marBottom w:val="0"/>
      <w:divBdr>
        <w:top w:val="none" w:sz="0" w:space="0" w:color="auto"/>
        <w:left w:val="none" w:sz="0" w:space="0" w:color="auto"/>
        <w:bottom w:val="none" w:sz="0" w:space="0" w:color="auto"/>
        <w:right w:val="none" w:sz="0" w:space="0" w:color="auto"/>
      </w:divBdr>
    </w:div>
    <w:div w:id="1494644357">
      <w:bodyDiv w:val="1"/>
      <w:marLeft w:val="0"/>
      <w:marRight w:val="0"/>
      <w:marTop w:val="0"/>
      <w:marBottom w:val="0"/>
      <w:divBdr>
        <w:top w:val="none" w:sz="0" w:space="0" w:color="auto"/>
        <w:left w:val="none" w:sz="0" w:space="0" w:color="auto"/>
        <w:bottom w:val="none" w:sz="0" w:space="0" w:color="auto"/>
        <w:right w:val="none" w:sz="0" w:space="0" w:color="auto"/>
      </w:divBdr>
    </w:div>
    <w:div w:id="1495104114">
      <w:bodyDiv w:val="1"/>
      <w:marLeft w:val="0"/>
      <w:marRight w:val="0"/>
      <w:marTop w:val="0"/>
      <w:marBottom w:val="0"/>
      <w:divBdr>
        <w:top w:val="none" w:sz="0" w:space="0" w:color="auto"/>
        <w:left w:val="none" w:sz="0" w:space="0" w:color="auto"/>
        <w:bottom w:val="none" w:sz="0" w:space="0" w:color="auto"/>
        <w:right w:val="none" w:sz="0" w:space="0" w:color="auto"/>
      </w:divBdr>
    </w:div>
    <w:div w:id="1495221510">
      <w:bodyDiv w:val="1"/>
      <w:marLeft w:val="0"/>
      <w:marRight w:val="0"/>
      <w:marTop w:val="0"/>
      <w:marBottom w:val="0"/>
      <w:divBdr>
        <w:top w:val="none" w:sz="0" w:space="0" w:color="auto"/>
        <w:left w:val="none" w:sz="0" w:space="0" w:color="auto"/>
        <w:bottom w:val="none" w:sz="0" w:space="0" w:color="auto"/>
        <w:right w:val="none" w:sz="0" w:space="0" w:color="auto"/>
      </w:divBdr>
    </w:div>
    <w:div w:id="1495293587">
      <w:bodyDiv w:val="1"/>
      <w:marLeft w:val="0"/>
      <w:marRight w:val="0"/>
      <w:marTop w:val="0"/>
      <w:marBottom w:val="0"/>
      <w:divBdr>
        <w:top w:val="none" w:sz="0" w:space="0" w:color="auto"/>
        <w:left w:val="none" w:sz="0" w:space="0" w:color="auto"/>
        <w:bottom w:val="none" w:sz="0" w:space="0" w:color="auto"/>
        <w:right w:val="none" w:sz="0" w:space="0" w:color="auto"/>
      </w:divBdr>
    </w:div>
    <w:div w:id="1495489552">
      <w:bodyDiv w:val="1"/>
      <w:marLeft w:val="0"/>
      <w:marRight w:val="0"/>
      <w:marTop w:val="0"/>
      <w:marBottom w:val="0"/>
      <w:divBdr>
        <w:top w:val="none" w:sz="0" w:space="0" w:color="auto"/>
        <w:left w:val="none" w:sz="0" w:space="0" w:color="auto"/>
        <w:bottom w:val="none" w:sz="0" w:space="0" w:color="auto"/>
        <w:right w:val="none" w:sz="0" w:space="0" w:color="auto"/>
      </w:divBdr>
    </w:div>
    <w:div w:id="1495490426">
      <w:bodyDiv w:val="1"/>
      <w:marLeft w:val="0"/>
      <w:marRight w:val="0"/>
      <w:marTop w:val="0"/>
      <w:marBottom w:val="0"/>
      <w:divBdr>
        <w:top w:val="none" w:sz="0" w:space="0" w:color="auto"/>
        <w:left w:val="none" w:sz="0" w:space="0" w:color="auto"/>
        <w:bottom w:val="none" w:sz="0" w:space="0" w:color="auto"/>
        <w:right w:val="none" w:sz="0" w:space="0" w:color="auto"/>
      </w:divBdr>
    </w:div>
    <w:div w:id="1495997013">
      <w:bodyDiv w:val="1"/>
      <w:marLeft w:val="0"/>
      <w:marRight w:val="0"/>
      <w:marTop w:val="0"/>
      <w:marBottom w:val="0"/>
      <w:divBdr>
        <w:top w:val="none" w:sz="0" w:space="0" w:color="auto"/>
        <w:left w:val="none" w:sz="0" w:space="0" w:color="auto"/>
        <w:bottom w:val="none" w:sz="0" w:space="0" w:color="auto"/>
        <w:right w:val="none" w:sz="0" w:space="0" w:color="auto"/>
      </w:divBdr>
    </w:div>
    <w:div w:id="1496071946">
      <w:bodyDiv w:val="1"/>
      <w:marLeft w:val="0"/>
      <w:marRight w:val="0"/>
      <w:marTop w:val="0"/>
      <w:marBottom w:val="0"/>
      <w:divBdr>
        <w:top w:val="none" w:sz="0" w:space="0" w:color="auto"/>
        <w:left w:val="none" w:sz="0" w:space="0" w:color="auto"/>
        <w:bottom w:val="none" w:sz="0" w:space="0" w:color="auto"/>
        <w:right w:val="none" w:sz="0" w:space="0" w:color="auto"/>
      </w:divBdr>
    </w:div>
    <w:div w:id="1496145219">
      <w:bodyDiv w:val="1"/>
      <w:marLeft w:val="0"/>
      <w:marRight w:val="0"/>
      <w:marTop w:val="0"/>
      <w:marBottom w:val="0"/>
      <w:divBdr>
        <w:top w:val="none" w:sz="0" w:space="0" w:color="auto"/>
        <w:left w:val="none" w:sz="0" w:space="0" w:color="auto"/>
        <w:bottom w:val="none" w:sz="0" w:space="0" w:color="auto"/>
        <w:right w:val="none" w:sz="0" w:space="0" w:color="auto"/>
      </w:divBdr>
    </w:div>
    <w:div w:id="1496264305">
      <w:bodyDiv w:val="1"/>
      <w:marLeft w:val="0"/>
      <w:marRight w:val="0"/>
      <w:marTop w:val="0"/>
      <w:marBottom w:val="0"/>
      <w:divBdr>
        <w:top w:val="none" w:sz="0" w:space="0" w:color="auto"/>
        <w:left w:val="none" w:sz="0" w:space="0" w:color="auto"/>
        <w:bottom w:val="none" w:sz="0" w:space="0" w:color="auto"/>
        <w:right w:val="none" w:sz="0" w:space="0" w:color="auto"/>
      </w:divBdr>
    </w:div>
    <w:div w:id="1496532724">
      <w:bodyDiv w:val="1"/>
      <w:marLeft w:val="0"/>
      <w:marRight w:val="0"/>
      <w:marTop w:val="0"/>
      <w:marBottom w:val="0"/>
      <w:divBdr>
        <w:top w:val="none" w:sz="0" w:space="0" w:color="auto"/>
        <w:left w:val="none" w:sz="0" w:space="0" w:color="auto"/>
        <w:bottom w:val="none" w:sz="0" w:space="0" w:color="auto"/>
        <w:right w:val="none" w:sz="0" w:space="0" w:color="auto"/>
      </w:divBdr>
    </w:div>
    <w:div w:id="1496720164">
      <w:bodyDiv w:val="1"/>
      <w:marLeft w:val="0"/>
      <w:marRight w:val="0"/>
      <w:marTop w:val="0"/>
      <w:marBottom w:val="0"/>
      <w:divBdr>
        <w:top w:val="none" w:sz="0" w:space="0" w:color="auto"/>
        <w:left w:val="none" w:sz="0" w:space="0" w:color="auto"/>
        <w:bottom w:val="none" w:sz="0" w:space="0" w:color="auto"/>
        <w:right w:val="none" w:sz="0" w:space="0" w:color="auto"/>
      </w:divBdr>
    </w:div>
    <w:div w:id="1496726562">
      <w:bodyDiv w:val="1"/>
      <w:marLeft w:val="0"/>
      <w:marRight w:val="0"/>
      <w:marTop w:val="0"/>
      <w:marBottom w:val="0"/>
      <w:divBdr>
        <w:top w:val="none" w:sz="0" w:space="0" w:color="auto"/>
        <w:left w:val="none" w:sz="0" w:space="0" w:color="auto"/>
        <w:bottom w:val="none" w:sz="0" w:space="0" w:color="auto"/>
        <w:right w:val="none" w:sz="0" w:space="0" w:color="auto"/>
      </w:divBdr>
    </w:div>
    <w:div w:id="1496847438">
      <w:bodyDiv w:val="1"/>
      <w:marLeft w:val="0"/>
      <w:marRight w:val="0"/>
      <w:marTop w:val="0"/>
      <w:marBottom w:val="0"/>
      <w:divBdr>
        <w:top w:val="none" w:sz="0" w:space="0" w:color="auto"/>
        <w:left w:val="none" w:sz="0" w:space="0" w:color="auto"/>
        <w:bottom w:val="none" w:sz="0" w:space="0" w:color="auto"/>
        <w:right w:val="none" w:sz="0" w:space="0" w:color="auto"/>
      </w:divBdr>
    </w:div>
    <w:div w:id="1496920328">
      <w:bodyDiv w:val="1"/>
      <w:marLeft w:val="0"/>
      <w:marRight w:val="0"/>
      <w:marTop w:val="0"/>
      <w:marBottom w:val="0"/>
      <w:divBdr>
        <w:top w:val="none" w:sz="0" w:space="0" w:color="auto"/>
        <w:left w:val="none" w:sz="0" w:space="0" w:color="auto"/>
        <w:bottom w:val="none" w:sz="0" w:space="0" w:color="auto"/>
        <w:right w:val="none" w:sz="0" w:space="0" w:color="auto"/>
      </w:divBdr>
    </w:div>
    <w:div w:id="1496922291">
      <w:bodyDiv w:val="1"/>
      <w:marLeft w:val="0"/>
      <w:marRight w:val="0"/>
      <w:marTop w:val="0"/>
      <w:marBottom w:val="0"/>
      <w:divBdr>
        <w:top w:val="none" w:sz="0" w:space="0" w:color="auto"/>
        <w:left w:val="none" w:sz="0" w:space="0" w:color="auto"/>
        <w:bottom w:val="none" w:sz="0" w:space="0" w:color="auto"/>
        <w:right w:val="none" w:sz="0" w:space="0" w:color="auto"/>
      </w:divBdr>
    </w:div>
    <w:div w:id="1497266524">
      <w:bodyDiv w:val="1"/>
      <w:marLeft w:val="0"/>
      <w:marRight w:val="0"/>
      <w:marTop w:val="0"/>
      <w:marBottom w:val="0"/>
      <w:divBdr>
        <w:top w:val="none" w:sz="0" w:space="0" w:color="auto"/>
        <w:left w:val="none" w:sz="0" w:space="0" w:color="auto"/>
        <w:bottom w:val="none" w:sz="0" w:space="0" w:color="auto"/>
        <w:right w:val="none" w:sz="0" w:space="0" w:color="auto"/>
      </w:divBdr>
    </w:div>
    <w:div w:id="1497453917">
      <w:bodyDiv w:val="1"/>
      <w:marLeft w:val="0"/>
      <w:marRight w:val="0"/>
      <w:marTop w:val="0"/>
      <w:marBottom w:val="0"/>
      <w:divBdr>
        <w:top w:val="none" w:sz="0" w:space="0" w:color="auto"/>
        <w:left w:val="none" w:sz="0" w:space="0" w:color="auto"/>
        <w:bottom w:val="none" w:sz="0" w:space="0" w:color="auto"/>
        <w:right w:val="none" w:sz="0" w:space="0" w:color="auto"/>
      </w:divBdr>
    </w:div>
    <w:div w:id="1497963588">
      <w:bodyDiv w:val="1"/>
      <w:marLeft w:val="0"/>
      <w:marRight w:val="0"/>
      <w:marTop w:val="0"/>
      <w:marBottom w:val="0"/>
      <w:divBdr>
        <w:top w:val="none" w:sz="0" w:space="0" w:color="auto"/>
        <w:left w:val="none" w:sz="0" w:space="0" w:color="auto"/>
        <w:bottom w:val="none" w:sz="0" w:space="0" w:color="auto"/>
        <w:right w:val="none" w:sz="0" w:space="0" w:color="auto"/>
      </w:divBdr>
    </w:div>
    <w:div w:id="1498031830">
      <w:bodyDiv w:val="1"/>
      <w:marLeft w:val="0"/>
      <w:marRight w:val="0"/>
      <w:marTop w:val="0"/>
      <w:marBottom w:val="0"/>
      <w:divBdr>
        <w:top w:val="none" w:sz="0" w:space="0" w:color="auto"/>
        <w:left w:val="none" w:sz="0" w:space="0" w:color="auto"/>
        <w:bottom w:val="none" w:sz="0" w:space="0" w:color="auto"/>
        <w:right w:val="none" w:sz="0" w:space="0" w:color="auto"/>
      </w:divBdr>
    </w:div>
    <w:div w:id="1498035013">
      <w:bodyDiv w:val="1"/>
      <w:marLeft w:val="0"/>
      <w:marRight w:val="0"/>
      <w:marTop w:val="0"/>
      <w:marBottom w:val="0"/>
      <w:divBdr>
        <w:top w:val="none" w:sz="0" w:space="0" w:color="auto"/>
        <w:left w:val="none" w:sz="0" w:space="0" w:color="auto"/>
        <w:bottom w:val="none" w:sz="0" w:space="0" w:color="auto"/>
        <w:right w:val="none" w:sz="0" w:space="0" w:color="auto"/>
      </w:divBdr>
    </w:div>
    <w:div w:id="1498307256">
      <w:bodyDiv w:val="1"/>
      <w:marLeft w:val="0"/>
      <w:marRight w:val="0"/>
      <w:marTop w:val="0"/>
      <w:marBottom w:val="0"/>
      <w:divBdr>
        <w:top w:val="none" w:sz="0" w:space="0" w:color="auto"/>
        <w:left w:val="none" w:sz="0" w:space="0" w:color="auto"/>
        <w:bottom w:val="none" w:sz="0" w:space="0" w:color="auto"/>
        <w:right w:val="none" w:sz="0" w:space="0" w:color="auto"/>
      </w:divBdr>
    </w:div>
    <w:div w:id="1498349642">
      <w:bodyDiv w:val="1"/>
      <w:marLeft w:val="0"/>
      <w:marRight w:val="0"/>
      <w:marTop w:val="0"/>
      <w:marBottom w:val="0"/>
      <w:divBdr>
        <w:top w:val="none" w:sz="0" w:space="0" w:color="auto"/>
        <w:left w:val="none" w:sz="0" w:space="0" w:color="auto"/>
        <w:bottom w:val="none" w:sz="0" w:space="0" w:color="auto"/>
        <w:right w:val="none" w:sz="0" w:space="0" w:color="auto"/>
      </w:divBdr>
    </w:div>
    <w:div w:id="1498956958">
      <w:bodyDiv w:val="1"/>
      <w:marLeft w:val="0"/>
      <w:marRight w:val="0"/>
      <w:marTop w:val="0"/>
      <w:marBottom w:val="0"/>
      <w:divBdr>
        <w:top w:val="none" w:sz="0" w:space="0" w:color="auto"/>
        <w:left w:val="none" w:sz="0" w:space="0" w:color="auto"/>
        <w:bottom w:val="none" w:sz="0" w:space="0" w:color="auto"/>
        <w:right w:val="none" w:sz="0" w:space="0" w:color="auto"/>
      </w:divBdr>
    </w:div>
    <w:div w:id="1499687729">
      <w:bodyDiv w:val="1"/>
      <w:marLeft w:val="0"/>
      <w:marRight w:val="0"/>
      <w:marTop w:val="0"/>
      <w:marBottom w:val="0"/>
      <w:divBdr>
        <w:top w:val="none" w:sz="0" w:space="0" w:color="auto"/>
        <w:left w:val="none" w:sz="0" w:space="0" w:color="auto"/>
        <w:bottom w:val="none" w:sz="0" w:space="0" w:color="auto"/>
        <w:right w:val="none" w:sz="0" w:space="0" w:color="auto"/>
      </w:divBdr>
    </w:div>
    <w:div w:id="1499812157">
      <w:bodyDiv w:val="1"/>
      <w:marLeft w:val="0"/>
      <w:marRight w:val="0"/>
      <w:marTop w:val="0"/>
      <w:marBottom w:val="0"/>
      <w:divBdr>
        <w:top w:val="none" w:sz="0" w:space="0" w:color="auto"/>
        <w:left w:val="none" w:sz="0" w:space="0" w:color="auto"/>
        <w:bottom w:val="none" w:sz="0" w:space="0" w:color="auto"/>
        <w:right w:val="none" w:sz="0" w:space="0" w:color="auto"/>
      </w:divBdr>
    </w:div>
    <w:div w:id="1499879947">
      <w:bodyDiv w:val="1"/>
      <w:marLeft w:val="0"/>
      <w:marRight w:val="0"/>
      <w:marTop w:val="0"/>
      <w:marBottom w:val="0"/>
      <w:divBdr>
        <w:top w:val="none" w:sz="0" w:space="0" w:color="auto"/>
        <w:left w:val="none" w:sz="0" w:space="0" w:color="auto"/>
        <w:bottom w:val="none" w:sz="0" w:space="0" w:color="auto"/>
        <w:right w:val="none" w:sz="0" w:space="0" w:color="auto"/>
      </w:divBdr>
    </w:div>
    <w:div w:id="1500266521">
      <w:bodyDiv w:val="1"/>
      <w:marLeft w:val="0"/>
      <w:marRight w:val="0"/>
      <w:marTop w:val="0"/>
      <w:marBottom w:val="0"/>
      <w:divBdr>
        <w:top w:val="none" w:sz="0" w:space="0" w:color="auto"/>
        <w:left w:val="none" w:sz="0" w:space="0" w:color="auto"/>
        <w:bottom w:val="none" w:sz="0" w:space="0" w:color="auto"/>
        <w:right w:val="none" w:sz="0" w:space="0" w:color="auto"/>
      </w:divBdr>
    </w:div>
    <w:div w:id="1500853409">
      <w:bodyDiv w:val="1"/>
      <w:marLeft w:val="0"/>
      <w:marRight w:val="0"/>
      <w:marTop w:val="0"/>
      <w:marBottom w:val="0"/>
      <w:divBdr>
        <w:top w:val="none" w:sz="0" w:space="0" w:color="auto"/>
        <w:left w:val="none" w:sz="0" w:space="0" w:color="auto"/>
        <w:bottom w:val="none" w:sz="0" w:space="0" w:color="auto"/>
        <w:right w:val="none" w:sz="0" w:space="0" w:color="auto"/>
      </w:divBdr>
    </w:div>
    <w:div w:id="1501040416">
      <w:bodyDiv w:val="1"/>
      <w:marLeft w:val="0"/>
      <w:marRight w:val="0"/>
      <w:marTop w:val="0"/>
      <w:marBottom w:val="0"/>
      <w:divBdr>
        <w:top w:val="none" w:sz="0" w:space="0" w:color="auto"/>
        <w:left w:val="none" w:sz="0" w:space="0" w:color="auto"/>
        <w:bottom w:val="none" w:sz="0" w:space="0" w:color="auto"/>
        <w:right w:val="none" w:sz="0" w:space="0" w:color="auto"/>
      </w:divBdr>
    </w:div>
    <w:div w:id="1501233326">
      <w:bodyDiv w:val="1"/>
      <w:marLeft w:val="0"/>
      <w:marRight w:val="0"/>
      <w:marTop w:val="0"/>
      <w:marBottom w:val="0"/>
      <w:divBdr>
        <w:top w:val="none" w:sz="0" w:space="0" w:color="auto"/>
        <w:left w:val="none" w:sz="0" w:space="0" w:color="auto"/>
        <w:bottom w:val="none" w:sz="0" w:space="0" w:color="auto"/>
        <w:right w:val="none" w:sz="0" w:space="0" w:color="auto"/>
      </w:divBdr>
    </w:div>
    <w:div w:id="1501696437">
      <w:bodyDiv w:val="1"/>
      <w:marLeft w:val="0"/>
      <w:marRight w:val="0"/>
      <w:marTop w:val="0"/>
      <w:marBottom w:val="0"/>
      <w:divBdr>
        <w:top w:val="none" w:sz="0" w:space="0" w:color="auto"/>
        <w:left w:val="none" w:sz="0" w:space="0" w:color="auto"/>
        <w:bottom w:val="none" w:sz="0" w:space="0" w:color="auto"/>
        <w:right w:val="none" w:sz="0" w:space="0" w:color="auto"/>
      </w:divBdr>
    </w:div>
    <w:div w:id="1501701763">
      <w:bodyDiv w:val="1"/>
      <w:marLeft w:val="0"/>
      <w:marRight w:val="0"/>
      <w:marTop w:val="0"/>
      <w:marBottom w:val="0"/>
      <w:divBdr>
        <w:top w:val="none" w:sz="0" w:space="0" w:color="auto"/>
        <w:left w:val="none" w:sz="0" w:space="0" w:color="auto"/>
        <w:bottom w:val="none" w:sz="0" w:space="0" w:color="auto"/>
        <w:right w:val="none" w:sz="0" w:space="0" w:color="auto"/>
      </w:divBdr>
    </w:div>
    <w:div w:id="1501775361">
      <w:bodyDiv w:val="1"/>
      <w:marLeft w:val="0"/>
      <w:marRight w:val="0"/>
      <w:marTop w:val="0"/>
      <w:marBottom w:val="0"/>
      <w:divBdr>
        <w:top w:val="none" w:sz="0" w:space="0" w:color="auto"/>
        <w:left w:val="none" w:sz="0" w:space="0" w:color="auto"/>
        <w:bottom w:val="none" w:sz="0" w:space="0" w:color="auto"/>
        <w:right w:val="none" w:sz="0" w:space="0" w:color="auto"/>
      </w:divBdr>
    </w:div>
    <w:div w:id="1501893424">
      <w:bodyDiv w:val="1"/>
      <w:marLeft w:val="0"/>
      <w:marRight w:val="0"/>
      <w:marTop w:val="0"/>
      <w:marBottom w:val="0"/>
      <w:divBdr>
        <w:top w:val="none" w:sz="0" w:space="0" w:color="auto"/>
        <w:left w:val="none" w:sz="0" w:space="0" w:color="auto"/>
        <w:bottom w:val="none" w:sz="0" w:space="0" w:color="auto"/>
        <w:right w:val="none" w:sz="0" w:space="0" w:color="auto"/>
      </w:divBdr>
    </w:div>
    <w:div w:id="1502239189">
      <w:bodyDiv w:val="1"/>
      <w:marLeft w:val="0"/>
      <w:marRight w:val="0"/>
      <w:marTop w:val="0"/>
      <w:marBottom w:val="0"/>
      <w:divBdr>
        <w:top w:val="none" w:sz="0" w:space="0" w:color="auto"/>
        <w:left w:val="none" w:sz="0" w:space="0" w:color="auto"/>
        <w:bottom w:val="none" w:sz="0" w:space="0" w:color="auto"/>
        <w:right w:val="none" w:sz="0" w:space="0" w:color="auto"/>
      </w:divBdr>
    </w:div>
    <w:div w:id="1502240569">
      <w:bodyDiv w:val="1"/>
      <w:marLeft w:val="0"/>
      <w:marRight w:val="0"/>
      <w:marTop w:val="0"/>
      <w:marBottom w:val="0"/>
      <w:divBdr>
        <w:top w:val="none" w:sz="0" w:space="0" w:color="auto"/>
        <w:left w:val="none" w:sz="0" w:space="0" w:color="auto"/>
        <w:bottom w:val="none" w:sz="0" w:space="0" w:color="auto"/>
        <w:right w:val="none" w:sz="0" w:space="0" w:color="auto"/>
      </w:divBdr>
    </w:div>
    <w:div w:id="1502307898">
      <w:bodyDiv w:val="1"/>
      <w:marLeft w:val="0"/>
      <w:marRight w:val="0"/>
      <w:marTop w:val="0"/>
      <w:marBottom w:val="0"/>
      <w:divBdr>
        <w:top w:val="none" w:sz="0" w:space="0" w:color="auto"/>
        <w:left w:val="none" w:sz="0" w:space="0" w:color="auto"/>
        <w:bottom w:val="none" w:sz="0" w:space="0" w:color="auto"/>
        <w:right w:val="none" w:sz="0" w:space="0" w:color="auto"/>
      </w:divBdr>
    </w:div>
    <w:div w:id="1502740810">
      <w:bodyDiv w:val="1"/>
      <w:marLeft w:val="0"/>
      <w:marRight w:val="0"/>
      <w:marTop w:val="0"/>
      <w:marBottom w:val="0"/>
      <w:divBdr>
        <w:top w:val="none" w:sz="0" w:space="0" w:color="auto"/>
        <w:left w:val="none" w:sz="0" w:space="0" w:color="auto"/>
        <w:bottom w:val="none" w:sz="0" w:space="0" w:color="auto"/>
        <w:right w:val="none" w:sz="0" w:space="0" w:color="auto"/>
      </w:divBdr>
    </w:div>
    <w:div w:id="1502812010">
      <w:bodyDiv w:val="1"/>
      <w:marLeft w:val="0"/>
      <w:marRight w:val="0"/>
      <w:marTop w:val="0"/>
      <w:marBottom w:val="0"/>
      <w:divBdr>
        <w:top w:val="none" w:sz="0" w:space="0" w:color="auto"/>
        <w:left w:val="none" w:sz="0" w:space="0" w:color="auto"/>
        <w:bottom w:val="none" w:sz="0" w:space="0" w:color="auto"/>
        <w:right w:val="none" w:sz="0" w:space="0" w:color="auto"/>
      </w:divBdr>
    </w:div>
    <w:div w:id="1503007513">
      <w:bodyDiv w:val="1"/>
      <w:marLeft w:val="0"/>
      <w:marRight w:val="0"/>
      <w:marTop w:val="0"/>
      <w:marBottom w:val="0"/>
      <w:divBdr>
        <w:top w:val="none" w:sz="0" w:space="0" w:color="auto"/>
        <w:left w:val="none" w:sz="0" w:space="0" w:color="auto"/>
        <w:bottom w:val="none" w:sz="0" w:space="0" w:color="auto"/>
        <w:right w:val="none" w:sz="0" w:space="0" w:color="auto"/>
      </w:divBdr>
    </w:div>
    <w:div w:id="1503163979">
      <w:bodyDiv w:val="1"/>
      <w:marLeft w:val="0"/>
      <w:marRight w:val="0"/>
      <w:marTop w:val="0"/>
      <w:marBottom w:val="0"/>
      <w:divBdr>
        <w:top w:val="none" w:sz="0" w:space="0" w:color="auto"/>
        <w:left w:val="none" w:sz="0" w:space="0" w:color="auto"/>
        <w:bottom w:val="none" w:sz="0" w:space="0" w:color="auto"/>
        <w:right w:val="none" w:sz="0" w:space="0" w:color="auto"/>
      </w:divBdr>
    </w:div>
    <w:div w:id="1503230936">
      <w:bodyDiv w:val="1"/>
      <w:marLeft w:val="0"/>
      <w:marRight w:val="0"/>
      <w:marTop w:val="0"/>
      <w:marBottom w:val="0"/>
      <w:divBdr>
        <w:top w:val="none" w:sz="0" w:space="0" w:color="auto"/>
        <w:left w:val="none" w:sz="0" w:space="0" w:color="auto"/>
        <w:bottom w:val="none" w:sz="0" w:space="0" w:color="auto"/>
        <w:right w:val="none" w:sz="0" w:space="0" w:color="auto"/>
      </w:divBdr>
    </w:div>
    <w:div w:id="1503624525">
      <w:bodyDiv w:val="1"/>
      <w:marLeft w:val="0"/>
      <w:marRight w:val="0"/>
      <w:marTop w:val="0"/>
      <w:marBottom w:val="0"/>
      <w:divBdr>
        <w:top w:val="none" w:sz="0" w:space="0" w:color="auto"/>
        <w:left w:val="none" w:sz="0" w:space="0" w:color="auto"/>
        <w:bottom w:val="none" w:sz="0" w:space="0" w:color="auto"/>
        <w:right w:val="none" w:sz="0" w:space="0" w:color="auto"/>
      </w:divBdr>
    </w:div>
    <w:div w:id="1504658590">
      <w:bodyDiv w:val="1"/>
      <w:marLeft w:val="0"/>
      <w:marRight w:val="0"/>
      <w:marTop w:val="0"/>
      <w:marBottom w:val="0"/>
      <w:divBdr>
        <w:top w:val="none" w:sz="0" w:space="0" w:color="auto"/>
        <w:left w:val="none" w:sz="0" w:space="0" w:color="auto"/>
        <w:bottom w:val="none" w:sz="0" w:space="0" w:color="auto"/>
        <w:right w:val="none" w:sz="0" w:space="0" w:color="auto"/>
      </w:divBdr>
    </w:div>
    <w:div w:id="1504779504">
      <w:bodyDiv w:val="1"/>
      <w:marLeft w:val="0"/>
      <w:marRight w:val="0"/>
      <w:marTop w:val="0"/>
      <w:marBottom w:val="0"/>
      <w:divBdr>
        <w:top w:val="none" w:sz="0" w:space="0" w:color="auto"/>
        <w:left w:val="none" w:sz="0" w:space="0" w:color="auto"/>
        <w:bottom w:val="none" w:sz="0" w:space="0" w:color="auto"/>
        <w:right w:val="none" w:sz="0" w:space="0" w:color="auto"/>
      </w:divBdr>
    </w:div>
    <w:div w:id="1505391813">
      <w:bodyDiv w:val="1"/>
      <w:marLeft w:val="0"/>
      <w:marRight w:val="0"/>
      <w:marTop w:val="0"/>
      <w:marBottom w:val="0"/>
      <w:divBdr>
        <w:top w:val="none" w:sz="0" w:space="0" w:color="auto"/>
        <w:left w:val="none" w:sz="0" w:space="0" w:color="auto"/>
        <w:bottom w:val="none" w:sz="0" w:space="0" w:color="auto"/>
        <w:right w:val="none" w:sz="0" w:space="0" w:color="auto"/>
      </w:divBdr>
    </w:div>
    <w:div w:id="1505437729">
      <w:bodyDiv w:val="1"/>
      <w:marLeft w:val="0"/>
      <w:marRight w:val="0"/>
      <w:marTop w:val="0"/>
      <w:marBottom w:val="0"/>
      <w:divBdr>
        <w:top w:val="none" w:sz="0" w:space="0" w:color="auto"/>
        <w:left w:val="none" w:sz="0" w:space="0" w:color="auto"/>
        <w:bottom w:val="none" w:sz="0" w:space="0" w:color="auto"/>
        <w:right w:val="none" w:sz="0" w:space="0" w:color="auto"/>
      </w:divBdr>
    </w:div>
    <w:div w:id="1506090285">
      <w:bodyDiv w:val="1"/>
      <w:marLeft w:val="0"/>
      <w:marRight w:val="0"/>
      <w:marTop w:val="0"/>
      <w:marBottom w:val="0"/>
      <w:divBdr>
        <w:top w:val="none" w:sz="0" w:space="0" w:color="auto"/>
        <w:left w:val="none" w:sz="0" w:space="0" w:color="auto"/>
        <w:bottom w:val="none" w:sz="0" w:space="0" w:color="auto"/>
        <w:right w:val="none" w:sz="0" w:space="0" w:color="auto"/>
      </w:divBdr>
    </w:div>
    <w:div w:id="1506246319">
      <w:bodyDiv w:val="1"/>
      <w:marLeft w:val="0"/>
      <w:marRight w:val="0"/>
      <w:marTop w:val="0"/>
      <w:marBottom w:val="0"/>
      <w:divBdr>
        <w:top w:val="none" w:sz="0" w:space="0" w:color="auto"/>
        <w:left w:val="none" w:sz="0" w:space="0" w:color="auto"/>
        <w:bottom w:val="none" w:sz="0" w:space="0" w:color="auto"/>
        <w:right w:val="none" w:sz="0" w:space="0" w:color="auto"/>
      </w:divBdr>
    </w:div>
    <w:div w:id="1506359571">
      <w:bodyDiv w:val="1"/>
      <w:marLeft w:val="0"/>
      <w:marRight w:val="0"/>
      <w:marTop w:val="0"/>
      <w:marBottom w:val="0"/>
      <w:divBdr>
        <w:top w:val="none" w:sz="0" w:space="0" w:color="auto"/>
        <w:left w:val="none" w:sz="0" w:space="0" w:color="auto"/>
        <w:bottom w:val="none" w:sz="0" w:space="0" w:color="auto"/>
        <w:right w:val="none" w:sz="0" w:space="0" w:color="auto"/>
      </w:divBdr>
    </w:div>
    <w:div w:id="1506701438">
      <w:bodyDiv w:val="1"/>
      <w:marLeft w:val="0"/>
      <w:marRight w:val="0"/>
      <w:marTop w:val="0"/>
      <w:marBottom w:val="0"/>
      <w:divBdr>
        <w:top w:val="none" w:sz="0" w:space="0" w:color="auto"/>
        <w:left w:val="none" w:sz="0" w:space="0" w:color="auto"/>
        <w:bottom w:val="none" w:sz="0" w:space="0" w:color="auto"/>
        <w:right w:val="none" w:sz="0" w:space="0" w:color="auto"/>
      </w:divBdr>
    </w:div>
    <w:div w:id="1506897387">
      <w:bodyDiv w:val="1"/>
      <w:marLeft w:val="0"/>
      <w:marRight w:val="0"/>
      <w:marTop w:val="0"/>
      <w:marBottom w:val="0"/>
      <w:divBdr>
        <w:top w:val="none" w:sz="0" w:space="0" w:color="auto"/>
        <w:left w:val="none" w:sz="0" w:space="0" w:color="auto"/>
        <w:bottom w:val="none" w:sz="0" w:space="0" w:color="auto"/>
        <w:right w:val="none" w:sz="0" w:space="0" w:color="auto"/>
      </w:divBdr>
    </w:div>
    <w:div w:id="1506945050">
      <w:bodyDiv w:val="1"/>
      <w:marLeft w:val="0"/>
      <w:marRight w:val="0"/>
      <w:marTop w:val="0"/>
      <w:marBottom w:val="0"/>
      <w:divBdr>
        <w:top w:val="none" w:sz="0" w:space="0" w:color="auto"/>
        <w:left w:val="none" w:sz="0" w:space="0" w:color="auto"/>
        <w:bottom w:val="none" w:sz="0" w:space="0" w:color="auto"/>
        <w:right w:val="none" w:sz="0" w:space="0" w:color="auto"/>
      </w:divBdr>
    </w:div>
    <w:div w:id="1507210855">
      <w:bodyDiv w:val="1"/>
      <w:marLeft w:val="0"/>
      <w:marRight w:val="0"/>
      <w:marTop w:val="0"/>
      <w:marBottom w:val="0"/>
      <w:divBdr>
        <w:top w:val="none" w:sz="0" w:space="0" w:color="auto"/>
        <w:left w:val="none" w:sz="0" w:space="0" w:color="auto"/>
        <w:bottom w:val="none" w:sz="0" w:space="0" w:color="auto"/>
        <w:right w:val="none" w:sz="0" w:space="0" w:color="auto"/>
      </w:divBdr>
    </w:div>
    <w:div w:id="1507406188">
      <w:bodyDiv w:val="1"/>
      <w:marLeft w:val="0"/>
      <w:marRight w:val="0"/>
      <w:marTop w:val="0"/>
      <w:marBottom w:val="0"/>
      <w:divBdr>
        <w:top w:val="none" w:sz="0" w:space="0" w:color="auto"/>
        <w:left w:val="none" w:sz="0" w:space="0" w:color="auto"/>
        <w:bottom w:val="none" w:sz="0" w:space="0" w:color="auto"/>
        <w:right w:val="none" w:sz="0" w:space="0" w:color="auto"/>
      </w:divBdr>
    </w:div>
    <w:div w:id="1507556339">
      <w:bodyDiv w:val="1"/>
      <w:marLeft w:val="0"/>
      <w:marRight w:val="0"/>
      <w:marTop w:val="0"/>
      <w:marBottom w:val="0"/>
      <w:divBdr>
        <w:top w:val="none" w:sz="0" w:space="0" w:color="auto"/>
        <w:left w:val="none" w:sz="0" w:space="0" w:color="auto"/>
        <w:bottom w:val="none" w:sz="0" w:space="0" w:color="auto"/>
        <w:right w:val="none" w:sz="0" w:space="0" w:color="auto"/>
      </w:divBdr>
    </w:div>
    <w:div w:id="1508205016">
      <w:bodyDiv w:val="1"/>
      <w:marLeft w:val="0"/>
      <w:marRight w:val="0"/>
      <w:marTop w:val="0"/>
      <w:marBottom w:val="0"/>
      <w:divBdr>
        <w:top w:val="none" w:sz="0" w:space="0" w:color="auto"/>
        <w:left w:val="none" w:sz="0" w:space="0" w:color="auto"/>
        <w:bottom w:val="none" w:sz="0" w:space="0" w:color="auto"/>
        <w:right w:val="none" w:sz="0" w:space="0" w:color="auto"/>
      </w:divBdr>
    </w:div>
    <w:div w:id="1508322638">
      <w:bodyDiv w:val="1"/>
      <w:marLeft w:val="0"/>
      <w:marRight w:val="0"/>
      <w:marTop w:val="0"/>
      <w:marBottom w:val="0"/>
      <w:divBdr>
        <w:top w:val="none" w:sz="0" w:space="0" w:color="auto"/>
        <w:left w:val="none" w:sz="0" w:space="0" w:color="auto"/>
        <w:bottom w:val="none" w:sz="0" w:space="0" w:color="auto"/>
        <w:right w:val="none" w:sz="0" w:space="0" w:color="auto"/>
      </w:divBdr>
    </w:div>
    <w:div w:id="1508401870">
      <w:bodyDiv w:val="1"/>
      <w:marLeft w:val="0"/>
      <w:marRight w:val="0"/>
      <w:marTop w:val="0"/>
      <w:marBottom w:val="0"/>
      <w:divBdr>
        <w:top w:val="none" w:sz="0" w:space="0" w:color="auto"/>
        <w:left w:val="none" w:sz="0" w:space="0" w:color="auto"/>
        <w:bottom w:val="none" w:sz="0" w:space="0" w:color="auto"/>
        <w:right w:val="none" w:sz="0" w:space="0" w:color="auto"/>
      </w:divBdr>
    </w:div>
    <w:div w:id="1508442803">
      <w:bodyDiv w:val="1"/>
      <w:marLeft w:val="0"/>
      <w:marRight w:val="0"/>
      <w:marTop w:val="0"/>
      <w:marBottom w:val="0"/>
      <w:divBdr>
        <w:top w:val="none" w:sz="0" w:space="0" w:color="auto"/>
        <w:left w:val="none" w:sz="0" w:space="0" w:color="auto"/>
        <w:bottom w:val="none" w:sz="0" w:space="0" w:color="auto"/>
        <w:right w:val="none" w:sz="0" w:space="0" w:color="auto"/>
      </w:divBdr>
    </w:div>
    <w:div w:id="1508785606">
      <w:bodyDiv w:val="1"/>
      <w:marLeft w:val="0"/>
      <w:marRight w:val="0"/>
      <w:marTop w:val="0"/>
      <w:marBottom w:val="0"/>
      <w:divBdr>
        <w:top w:val="none" w:sz="0" w:space="0" w:color="auto"/>
        <w:left w:val="none" w:sz="0" w:space="0" w:color="auto"/>
        <w:bottom w:val="none" w:sz="0" w:space="0" w:color="auto"/>
        <w:right w:val="none" w:sz="0" w:space="0" w:color="auto"/>
      </w:divBdr>
    </w:div>
    <w:div w:id="1509053956">
      <w:bodyDiv w:val="1"/>
      <w:marLeft w:val="0"/>
      <w:marRight w:val="0"/>
      <w:marTop w:val="0"/>
      <w:marBottom w:val="0"/>
      <w:divBdr>
        <w:top w:val="none" w:sz="0" w:space="0" w:color="auto"/>
        <w:left w:val="none" w:sz="0" w:space="0" w:color="auto"/>
        <w:bottom w:val="none" w:sz="0" w:space="0" w:color="auto"/>
        <w:right w:val="none" w:sz="0" w:space="0" w:color="auto"/>
      </w:divBdr>
    </w:div>
    <w:div w:id="1509099713">
      <w:bodyDiv w:val="1"/>
      <w:marLeft w:val="0"/>
      <w:marRight w:val="0"/>
      <w:marTop w:val="0"/>
      <w:marBottom w:val="0"/>
      <w:divBdr>
        <w:top w:val="none" w:sz="0" w:space="0" w:color="auto"/>
        <w:left w:val="none" w:sz="0" w:space="0" w:color="auto"/>
        <w:bottom w:val="none" w:sz="0" w:space="0" w:color="auto"/>
        <w:right w:val="none" w:sz="0" w:space="0" w:color="auto"/>
      </w:divBdr>
    </w:div>
    <w:div w:id="1509369405">
      <w:bodyDiv w:val="1"/>
      <w:marLeft w:val="0"/>
      <w:marRight w:val="0"/>
      <w:marTop w:val="0"/>
      <w:marBottom w:val="0"/>
      <w:divBdr>
        <w:top w:val="none" w:sz="0" w:space="0" w:color="auto"/>
        <w:left w:val="none" w:sz="0" w:space="0" w:color="auto"/>
        <w:bottom w:val="none" w:sz="0" w:space="0" w:color="auto"/>
        <w:right w:val="none" w:sz="0" w:space="0" w:color="auto"/>
      </w:divBdr>
    </w:div>
    <w:div w:id="1509514967">
      <w:bodyDiv w:val="1"/>
      <w:marLeft w:val="0"/>
      <w:marRight w:val="0"/>
      <w:marTop w:val="0"/>
      <w:marBottom w:val="0"/>
      <w:divBdr>
        <w:top w:val="none" w:sz="0" w:space="0" w:color="auto"/>
        <w:left w:val="none" w:sz="0" w:space="0" w:color="auto"/>
        <w:bottom w:val="none" w:sz="0" w:space="0" w:color="auto"/>
        <w:right w:val="none" w:sz="0" w:space="0" w:color="auto"/>
      </w:divBdr>
    </w:div>
    <w:div w:id="1509712522">
      <w:bodyDiv w:val="1"/>
      <w:marLeft w:val="0"/>
      <w:marRight w:val="0"/>
      <w:marTop w:val="0"/>
      <w:marBottom w:val="0"/>
      <w:divBdr>
        <w:top w:val="none" w:sz="0" w:space="0" w:color="auto"/>
        <w:left w:val="none" w:sz="0" w:space="0" w:color="auto"/>
        <w:bottom w:val="none" w:sz="0" w:space="0" w:color="auto"/>
        <w:right w:val="none" w:sz="0" w:space="0" w:color="auto"/>
      </w:divBdr>
    </w:div>
    <w:div w:id="1509712965">
      <w:bodyDiv w:val="1"/>
      <w:marLeft w:val="0"/>
      <w:marRight w:val="0"/>
      <w:marTop w:val="0"/>
      <w:marBottom w:val="0"/>
      <w:divBdr>
        <w:top w:val="none" w:sz="0" w:space="0" w:color="auto"/>
        <w:left w:val="none" w:sz="0" w:space="0" w:color="auto"/>
        <w:bottom w:val="none" w:sz="0" w:space="0" w:color="auto"/>
        <w:right w:val="none" w:sz="0" w:space="0" w:color="auto"/>
      </w:divBdr>
    </w:div>
    <w:div w:id="1510170455">
      <w:bodyDiv w:val="1"/>
      <w:marLeft w:val="0"/>
      <w:marRight w:val="0"/>
      <w:marTop w:val="0"/>
      <w:marBottom w:val="0"/>
      <w:divBdr>
        <w:top w:val="none" w:sz="0" w:space="0" w:color="auto"/>
        <w:left w:val="none" w:sz="0" w:space="0" w:color="auto"/>
        <w:bottom w:val="none" w:sz="0" w:space="0" w:color="auto"/>
        <w:right w:val="none" w:sz="0" w:space="0" w:color="auto"/>
      </w:divBdr>
    </w:div>
    <w:div w:id="1510556931">
      <w:bodyDiv w:val="1"/>
      <w:marLeft w:val="0"/>
      <w:marRight w:val="0"/>
      <w:marTop w:val="0"/>
      <w:marBottom w:val="0"/>
      <w:divBdr>
        <w:top w:val="none" w:sz="0" w:space="0" w:color="auto"/>
        <w:left w:val="none" w:sz="0" w:space="0" w:color="auto"/>
        <w:bottom w:val="none" w:sz="0" w:space="0" w:color="auto"/>
        <w:right w:val="none" w:sz="0" w:space="0" w:color="auto"/>
      </w:divBdr>
    </w:div>
    <w:div w:id="1511918484">
      <w:bodyDiv w:val="1"/>
      <w:marLeft w:val="0"/>
      <w:marRight w:val="0"/>
      <w:marTop w:val="0"/>
      <w:marBottom w:val="0"/>
      <w:divBdr>
        <w:top w:val="none" w:sz="0" w:space="0" w:color="auto"/>
        <w:left w:val="none" w:sz="0" w:space="0" w:color="auto"/>
        <w:bottom w:val="none" w:sz="0" w:space="0" w:color="auto"/>
        <w:right w:val="none" w:sz="0" w:space="0" w:color="auto"/>
      </w:divBdr>
    </w:div>
    <w:div w:id="1511985707">
      <w:bodyDiv w:val="1"/>
      <w:marLeft w:val="0"/>
      <w:marRight w:val="0"/>
      <w:marTop w:val="0"/>
      <w:marBottom w:val="0"/>
      <w:divBdr>
        <w:top w:val="none" w:sz="0" w:space="0" w:color="auto"/>
        <w:left w:val="none" w:sz="0" w:space="0" w:color="auto"/>
        <w:bottom w:val="none" w:sz="0" w:space="0" w:color="auto"/>
        <w:right w:val="none" w:sz="0" w:space="0" w:color="auto"/>
      </w:divBdr>
    </w:div>
    <w:div w:id="1512066012">
      <w:bodyDiv w:val="1"/>
      <w:marLeft w:val="0"/>
      <w:marRight w:val="0"/>
      <w:marTop w:val="0"/>
      <w:marBottom w:val="0"/>
      <w:divBdr>
        <w:top w:val="none" w:sz="0" w:space="0" w:color="auto"/>
        <w:left w:val="none" w:sz="0" w:space="0" w:color="auto"/>
        <w:bottom w:val="none" w:sz="0" w:space="0" w:color="auto"/>
        <w:right w:val="none" w:sz="0" w:space="0" w:color="auto"/>
      </w:divBdr>
    </w:div>
    <w:div w:id="1512178398">
      <w:bodyDiv w:val="1"/>
      <w:marLeft w:val="0"/>
      <w:marRight w:val="0"/>
      <w:marTop w:val="0"/>
      <w:marBottom w:val="0"/>
      <w:divBdr>
        <w:top w:val="none" w:sz="0" w:space="0" w:color="auto"/>
        <w:left w:val="none" w:sz="0" w:space="0" w:color="auto"/>
        <w:bottom w:val="none" w:sz="0" w:space="0" w:color="auto"/>
        <w:right w:val="none" w:sz="0" w:space="0" w:color="auto"/>
      </w:divBdr>
    </w:div>
    <w:div w:id="1512184492">
      <w:bodyDiv w:val="1"/>
      <w:marLeft w:val="0"/>
      <w:marRight w:val="0"/>
      <w:marTop w:val="0"/>
      <w:marBottom w:val="0"/>
      <w:divBdr>
        <w:top w:val="none" w:sz="0" w:space="0" w:color="auto"/>
        <w:left w:val="none" w:sz="0" w:space="0" w:color="auto"/>
        <w:bottom w:val="none" w:sz="0" w:space="0" w:color="auto"/>
        <w:right w:val="none" w:sz="0" w:space="0" w:color="auto"/>
      </w:divBdr>
    </w:div>
    <w:div w:id="1512717106">
      <w:bodyDiv w:val="1"/>
      <w:marLeft w:val="0"/>
      <w:marRight w:val="0"/>
      <w:marTop w:val="0"/>
      <w:marBottom w:val="0"/>
      <w:divBdr>
        <w:top w:val="none" w:sz="0" w:space="0" w:color="auto"/>
        <w:left w:val="none" w:sz="0" w:space="0" w:color="auto"/>
        <w:bottom w:val="none" w:sz="0" w:space="0" w:color="auto"/>
        <w:right w:val="none" w:sz="0" w:space="0" w:color="auto"/>
      </w:divBdr>
    </w:div>
    <w:div w:id="1513034963">
      <w:bodyDiv w:val="1"/>
      <w:marLeft w:val="0"/>
      <w:marRight w:val="0"/>
      <w:marTop w:val="0"/>
      <w:marBottom w:val="0"/>
      <w:divBdr>
        <w:top w:val="none" w:sz="0" w:space="0" w:color="auto"/>
        <w:left w:val="none" w:sz="0" w:space="0" w:color="auto"/>
        <w:bottom w:val="none" w:sz="0" w:space="0" w:color="auto"/>
        <w:right w:val="none" w:sz="0" w:space="0" w:color="auto"/>
      </w:divBdr>
    </w:div>
    <w:div w:id="1513105222">
      <w:bodyDiv w:val="1"/>
      <w:marLeft w:val="0"/>
      <w:marRight w:val="0"/>
      <w:marTop w:val="0"/>
      <w:marBottom w:val="0"/>
      <w:divBdr>
        <w:top w:val="none" w:sz="0" w:space="0" w:color="auto"/>
        <w:left w:val="none" w:sz="0" w:space="0" w:color="auto"/>
        <w:bottom w:val="none" w:sz="0" w:space="0" w:color="auto"/>
        <w:right w:val="none" w:sz="0" w:space="0" w:color="auto"/>
      </w:divBdr>
    </w:div>
    <w:div w:id="1513446152">
      <w:bodyDiv w:val="1"/>
      <w:marLeft w:val="0"/>
      <w:marRight w:val="0"/>
      <w:marTop w:val="0"/>
      <w:marBottom w:val="0"/>
      <w:divBdr>
        <w:top w:val="none" w:sz="0" w:space="0" w:color="auto"/>
        <w:left w:val="none" w:sz="0" w:space="0" w:color="auto"/>
        <w:bottom w:val="none" w:sz="0" w:space="0" w:color="auto"/>
        <w:right w:val="none" w:sz="0" w:space="0" w:color="auto"/>
      </w:divBdr>
    </w:div>
    <w:div w:id="1513451411">
      <w:bodyDiv w:val="1"/>
      <w:marLeft w:val="0"/>
      <w:marRight w:val="0"/>
      <w:marTop w:val="0"/>
      <w:marBottom w:val="0"/>
      <w:divBdr>
        <w:top w:val="none" w:sz="0" w:space="0" w:color="auto"/>
        <w:left w:val="none" w:sz="0" w:space="0" w:color="auto"/>
        <w:bottom w:val="none" w:sz="0" w:space="0" w:color="auto"/>
        <w:right w:val="none" w:sz="0" w:space="0" w:color="auto"/>
      </w:divBdr>
    </w:div>
    <w:div w:id="1514030586">
      <w:bodyDiv w:val="1"/>
      <w:marLeft w:val="0"/>
      <w:marRight w:val="0"/>
      <w:marTop w:val="0"/>
      <w:marBottom w:val="0"/>
      <w:divBdr>
        <w:top w:val="none" w:sz="0" w:space="0" w:color="auto"/>
        <w:left w:val="none" w:sz="0" w:space="0" w:color="auto"/>
        <w:bottom w:val="none" w:sz="0" w:space="0" w:color="auto"/>
        <w:right w:val="none" w:sz="0" w:space="0" w:color="auto"/>
      </w:divBdr>
    </w:div>
    <w:div w:id="1514610825">
      <w:bodyDiv w:val="1"/>
      <w:marLeft w:val="0"/>
      <w:marRight w:val="0"/>
      <w:marTop w:val="0"/>
      <w:marBottom w:val="0"/>
      <w:divBdr>
        <w:top w:val="none" w:sz="0" w:space="0" w:color="auto"/>
        <w:left w:val="none" w:sz="0" w:space="0" w:color="auto"/>
        <w:bottom w:val="none" w:sz="0" w:space="0" w:color="auto"/>
        <w:right w:val="none" w:sz="0" w:space="0" w:color="auto"/>
      </w:divBdr>
    </w:div>
    <w:div w:id="1514612338">
      <w:bodyDiv w:val="1"/>
      <w:marLeft w:val="0"/>
      <w:marRight w:val="0"/>
      <w:marTop w:val="0"/>
      <w:marBottom w:val="0"/>
      <w:divBdr>
        <w:top w:val="none" w:sz="0" w:space="0" w:color="auto"/>
        <w:left w:val="none" w:sz="0" w:space="0" w:color="auto"/>
        <w:bottom w:val="none" w:sz="0" w:space="0" w:color="auto"/>
        <w:right w:val="none" w:sz="0" w:space="0" w:color="auto"/>
      </w:divBdr>
    </w:div>
    <w:div w:id="1514765758">
      <w:bodyDiv w:val="1"/>
      <w:marLeft w:val="0"/>
      <w:marRight w:val="0"/>
      <w:marTop w:val="0"/>
      <w:marBottom w:val="0"/>
      <w:divBdr>
        <w:top w:val="none" w:sz="0" w:space="0" w:color="auto"/>
        <w:left w:val="none" w:sz="0" w:space="0" w:color="auto"/>
        <w:bottom w:val="none" w:sz="0" w:space="0" w:color="auto"/>
        <w:right w:val="none" w:sz="0" w:space="0" w:color="auto"/>
      </w:divBdr>
    </w:div>
    <w:div w:id="1514878294">
      <w:bodyDiv w:val="1"/>
      <w:marLeft w:val="0"/>
      <w:marRight w:val="0"/>
      <w:marTop w:val="0"/>
      <w:marBottom w:val="0"/>
      <w:divBdr>
        <w:top w:val="none" w:sz="0" w:space="0" w:color="auto"/>
        <w:left w:val="none" w:sz="0" w:space="0" w:color="auto"/>
        <w:bottom w:val="none" w:sz="0" w:space="0" w:color="auto"/>
        <w:right w:val="none" w:sz="0" w:space="0" w:color="auto"/>
      </w:divBdr>
    </w:div>
    <w:div w:id="1515068380">
      <w:bodyDiv w:val="1"/>
      <w:marLeft w:val="0"/>
      <w:marRight w:val="0"/>
      <w:marTop w:val="0"/>
      <w:marBottom w:val="0"/>
      <w:divBdr>
        <w:top w:val="none" w:sz="0" w:space="0" w:color="auto"/>
        <w:left w:val="none" w:sz="0" w:space="0" w:color="auto"/>
        <w:bottom w:val="none" w:sz="0" w:space="0" w:color="auto"/>
        <w:right w:val="none" w:sz="0" w:space="0" w:color="auto"/>
      </w:divBdr>
    </w:div>
    <w:div w:id="1515414195">
      <w:bodyDiv w:val="1"/>
      <w:marLeft w:val="0"/>
      <w:marRight w:val="0"/>
      <w:marTop w:val="0"/>
      <w:marBottom w:val="0"/>
      <w:divBdr>
        <w:top w:val="none" w:sz="0" w:space="0" w:color="auto"/>
        <w:left w:val="none" w:sz="0" w:space="0" w:color="auto"/>
        <w:bottom w:val="none" w:sz="0" w:space="0" w:color="auto"/>
        <w:right w:val="none" w:sz="0" w:space="0" w:color="auto"/>
      </w:divBdr>
    </w:div>
    <w:div w:id="1515420361">
      <w:bodyDiv w:val="1"/>
      <w:marLeft w:val="0"/>
      <w:marRight w:val="0"/>
      <w:marTop w:val="0"/>
      <w:marBottom w:val="0"/>
      <w:divBdr>
        <w:top w:val="none" w:sz="0" w:space="0" w:color="auto"/>
        <w:left w:val="none" w:sz="0" w:space="0" w:color="auto"/>
        <w:bottom w:val="none" w:sz="0" w:space="0" w:color="auto"/>
        <w:right w:val="none" w:sz="0" w:space="0" w:color="auto"/>
      </w:divBdr>
    </w:div>
    <w:div w:id="1515459701">
      <w:bodyDiv w:val="1"/>
      <w:marLeft w:val="0"/>
      <w:marRight w:val="0"/>
      <w:marTop w:val="0"/>
      <w:marBottom w:val="0"/>
      <w:divBdr>
        <w:top w:val="none" w:sz="0" w:space="0" w:color="auto"/>
        <w:left w:val="none" w:sz="0" w:space="0" w:color="auto"/>
        <w:bottom w:val="none" w:sz="0" w:space="0" w:color="auto"/>
        <w:right w:val="none" w:sz="0" w:space="0" w:color="auto"/>
      </w:divBdr>
    </w:div>
    <w:div w:id="1515538732">
      <w:bodyDiv w:val="1"/>
      <w:marLeft w:val="0"/>
      <w:marRight w:val="0"/>
      <w:marTop w:val="0"/>
      <w:marBottom w:val="0"/>
      <w:divBdr>
        <w:top w:val="none" w:sz="0" w:space="0" w:color="auto"/>
        <w:left w:val="none" w:sz="0" w:space="0" w:color="auto"/>
        <w:bottom w:val="none" w:sz="0" w:space="0" w:color="auto"/>
        <w:right w:val="none" w:sz="0" w:space="0" w:color="auto"/>
      </w:divBdr>
    </w:div>
    <w:div w:id="1515610986">
      <w:bodyDiv w:val="1"/>
      <w:marLeft w:val="0"/>
      <w:marRight w:val="0"/>
      <w:marTop w:val="0"/>
      <w:marBottom w:val="0"/>
      <w:divBdr>
        <w:top w:val="none" w:sz="0" w:space="0" w:color="auto"/>
        <w:left w:val="none" w:sz="0" w:space="0" w:color="auto"/>
        <w:bottom w:val="none" w:sz="0" w:space="0" w:color="auto"/>
        <w:right w:val="none" w:sz="0" w:space="0" w:color="auto"/>
      </w:divBdr>
    </w:div>
    <w:div w:id="1515655990">
      <w:bodyDiv w:val="1"/>
      <w:marLeft w:val="0"/>
      <w:marRight w:val="0"/>
      <w:marTop w:val="0"/>
      <w:marBottom w:val="0"/>
      <w:divBdr>
        <w:top w:val="none" w:sz="0" w:space="0" w:color="auto"/>
        <w:left w:val="none" w:sz="0" w:space="0" w:color="auto"/>
        <w:bottom w:val="none" w:sz="0" w:space="0" w:color="auto"/>
        <w:right w:val="none" w:sz="0" w:space="0" w:color="auto"/>
      </w:divBdr>
    </w:div>
    <w:div w:id="1515656659">
      <w:bodyDiv w:val="1"/>
      <w:marLeft w:val="0"/>
      <w:marRight w:val="0"/>
      <w:marTop w:val="0"/>
      <w:marBottom w:val="0"/>
      <w:divBdr>
        <w:top w:val="none" w:sz="0" w:space="0" w:color="auto"/>
        <w:left w:val="none" w:sz="0" w:space="0" w:color="auto"/>
        <w:bottom w:val="none" w:sz="0" w:space="0" w:color="auto"/>
        <w:right w:val="none" w:sz="0" w:space="0" w:color="auto"/>
      </w:divBdr>
    </w:div>
    <w:div w:id="1515847926">
      <w:bodyDiv w:val="1"/>
      <w:marLeft w:val="0"/>
      <w:marRight w:val="0"/>
      <w:marTop w:val="0"/>
      <w:marBottom w:val="0"/>
      <w:divBdr>
        <w:top w:val="none" w:sz="0" w:space="0" w:color="auto"/>
        <w:left w:val="none" w:sz="0" w:space="0" w:color="auto"/>
        <w:bottom w:val="none" w:sz="0" w:space="0" w:color="auto"/>
        <w:right w:val="none" w:sz="0" w:space="0" w:color="auto"/>
      </w:divBdr>
    </w:div>
    <w:div w:id="1516264707">
      <w:bodyDiv w:val="1"/>
      <w:marLeft w:val="0"/>
      <w:marRight w:val="0"/>
      <w:marTop w:val="0"/>
      <w:marBottom w:val="0"/>
      <w:divBdr>
        <w:top w:val="none" w:sz="0" w:space="0" w:color="auto"/>
        <w:left w:val="none" w:sz="0" w:space="0" w:color="auto"/>
        <w:bottom w:val="none" w:sz="0" w:space="0" w:color="auto"/>
        <w:right w:val="none" w:sz="0" w:space="0" w:color="auto"/>
      </w:divBdr>
    </w:div>
    <w:div w:id="1516771934">
      <w:bodyDiv w:val="1"/>
      <w:marLeft w:val="0"/>
      <w:marRight w:val="0"/>
      <w:marTop w:val="0"/>
      <w:marBottom w:val="0"/>
      <w:divBdr>
        <w:top w:val="none" w:sz="0" w:space="0" w:color="auto"/>
        <w:left w:val="none" w:sz="0" w:space="0" w:color="auto"/>
        <w:bottom w:val="none" w:sz="0" w:space="0" w:color="auto"/>
        <w:right w:val="none" w:sz="0" w:space="0" w:color="auto"/>
      </w:divBdr>
    </w:div>
    <w:div w:id="1516797504">
      <w:bodyDiv w:val="1"/>
      <w:marLeft w:val="0"/>
      <w:marRight w:val="0"/>
      <w:marTop w:val="0"/>
      <w:marBottom w:val="0"/>
      <w:divBdr>
        <w:top w:val="none" w:sz="0" w:space="0" w:color="auto"/>
        <w:left w:val="none" w:sz="0" w:space="0" w:color="auto"/>
        <w:bottom w:val="none" w:sz="0" w:space="0" w:color="auto"/>
        <w:right w:val="none" w:sz="0" w:space="0" w:color="auto"/>
      </w:divBdr>
    </w:div>
    <w:div w:id="1517189206">
      <w:bodyDiv w:val="1"/>
      <w:marLeft w:val="0"/>
      <w:marRight w:val="0"/>
      <w:marTop w:val="0"/>
      <w:marBottom w:val="0"/>
      <w:divBdr>
        <w:top w:val="none" w:sz="0" w:space="0" w:color="auto"/>
        <w:left w:val="none" w:sz="0" w:space="0" w:color="auto"/>
        <w:bottom w:val="none" w:sz="0" w:space="0" w:color="auto"/>
        <w:right w:val="none" w:sz="0" w:space="0" w:color="auto"/>
      </w:divBdr>
    </w:div>
    <w:div w:id="1517421978">
      <w:bodyDiv w:val="1"/>
      <w:marLeft w:val="0"/>
      <w:marRight w:val="0"/>
      <w:marTop w:val="0"/>
      <w:marBottom w:val="0"/>
      <w:divBdr>
        <w:top w:val="none" w:sz="0" w:space="0" w:color="auto"/>
        <w:left w:val="none" w:sz="0" w:space="0" w:color="auto"/>
        <w:bottom w:val="none" w:sz="0" w:space="0" w:color="auto"/>
        <w:right w:val="none" w:sz="0" w:space="0" w:color="auto"/>
      </w:divBdr>
    </w:div>
    <w:div w:id="1517424580">
      <w:bodyDiv w:val="1"/>
      <w:marLeft w:val="0"/>
      <w:marRight w:val="0"/>
      <w:marTop w:val="0"/>
      <w:marBottom w:val="0"/>
      <w:divBdr>
        <w:top w:val="none" w:sz="0" w:space="0" w:color="auto"/>
        <w:left w:val="none" w:sz="0" w:space="0" w:color="auto"/>
        <w:bottom w:val="none" w:sz="0" w:space="0" w:color="auto"/>
        <w:right w:val="none" w:sz="0" w:space="0" w:color="auto"/>
      </w:divBdr>
    </w:div>
    <w:div w:id="1517500166">
      <w:bodyDiv w:val="1"/>
      <w:marLeft w:val="0"/>
      <w:marRight w:val="0"/>
      <w:marTop w:val="0"/>
      <w:marBottom w:val="0"/>
      <w:divBdr>
        <w:top w:val="none" w:sz="0" w:space="0" w:color="auto"/>
        <w:left w:val="none" w:sz="0" w:space="0" w:color="auto"/>
        <w:bottom w:val="none" w:sz="0" w:space="0" w:color="auto"/>
        <w:right w:val="none" w:sz="0" w:space="0" w:color="auto"/>
      </w:divBdr>
    </w:div>
    <w:div w:id="1518420259">
      <w:bodyDiv w:val="1"/>
      <w:marLeft w:val="0"/>
      <w:marRight w:val="0"/>
      <w:marTop w:val="0"/>
      <w:marBottom w:val="0"/>
      <w:divBdr>
        <w:top w:val="none" w:sz="0" w:space="0" w:color="auto"/>
        <w:left w:val="none" w:sz="0" w:space="0" w:color="auto"/>
        <w:bottom w:val="none" w:sz="0" w:space="0" w:color="auto"/>
        <w:right w:val="none" w:sz="0" w:space="0" w:color="auto"/>
      </w:divBdr>
    </w:div>
    <w:div w:id="1518495445">
      <w:bodyDiv w:val="1"/>
      <w:marLeft w:val="0"/>
      <w:marRight w:val="0"/>
      <w:marTop w:val="0"/>
      <w:marBottom w:val="0"/>
      <w:divBdr>
        <w:top w:val="none" w:sz="0" w:space="0" w:color="auto"/>
        <w:left w:val="none" w:sz="0" w:space="0" w:color="auto"/>
        <w:bottom w:val="none" w:sz="0" w:space="0" w:color="auto"/>
        <w:right w:val="none" w:sz="0" w:space="0" w:color="auto"/>
      </w:divBdr>
    </w:div>
    <w:div w:id="1518500706">
      <w:bodyDiv w:val="1"/>
      <w:marLeft w:val="0"/>
      <w:marRight w:val="0"/>
      <w:marTop w:val="0"/>
      <w:marBottom w:val="0"/>
      <w:divBdr>
        <w:top w:val="none" w:sz="0" w:space="0" w:color="auto"/>
        <w:left w:val="none" w:sz="0" w:space="0" w:color="auto"/>
        <w:bottom w:val="none" w:sz="0" w:space="0" w:color="auto"/>
        <w:right w:val="none" w:sz="0" w:space="0" w:color="auto"/>
      </w:divBdr>
    </w:div>
    <w:div w:id="1519004031">
      <w:bodyDiv w:val="1"/>
      <w:marLeft w:val="0"/>
      <w:marRight w:val="0"/>
      <w:marTop w:val="0"/>
      <w:marBottom w:val="0"/>
      <w:divBdr>
        <w:top w:val="none" w:sz="0" w:space="0" w:color="auto"/>
        <w:left w:val="none" w:sz="0" w:space="0" w:color="auto"/>
        <w:bottom w:val="none" w:sz="0" w:space="0" w:color="auto"/>
        <w:right w:val="none" w:sz="0" w:space="0" w:color="auto"/>
      </w:divBdr>
    </w:div>
    <w:div w:id="1519274931">
      <w:bodyDiv w:val="1"/>
      <w:marLeft w:val="0"/>
      <w:marRight w:val="0"/>
      <w:marTop w:val="0"/>
      <w:marBottom w:val="0"/>
      <w:divBdr>
        <w:top w:val="none" w:sz="0" w:space="0" w:color="auto"/>
        <w:left w:val="none" w:sz="0" w:space="0" w:color="auto"/>
        <w:bottom w:val="none" w:sz="0" w:space="0" w:color="auto"/>
        <w:right w:val="none" w:sz="0" w:space="0" w:color="auto"/>
      </w:divBdr>
    </w:div>
    <w:div w:id="1519346799">
      <w:bodyDiv w:val="1"/>
      <w:marLeft w:val="0"/>
      <w:marRight w:val="0"/>
      <w:marTop w:val="0"/>
      <w:marBottom w:val="0"/>
      <w:divBdr>
        <w:top w:val="none" w:sz="0" w:space="0" w:color="auto"/>
        <w:left w:val="none" w:sz="0" w:space="0" w:color="auto"/>
        <w:bottom w:val="none" w:sz="0" w:space="0" w:color="auto"/>
        <w:right w:val="none" w:sz="0" w:space="0" w:color="auto"/>
      </w:divBdr>
    </w:div>
    <w:div w:id="1519389290">
      <w:bodyDiv w:val="1"/>
      <w:marLeft w:val="0"/>
      <w:marRight w:val="0"/>
      <w:marTop w:val="0"/>
      <w:marBottom w:val="0"/>
      <w:divBdr>
        <w:top w:val="none" w:sz="0" w:space="0" w:color="auto"/>
        <w:left w:val="none" w:sz="0" w:space="0" w:color="auto"/>
        <w:bottom w:val="none" w:sz="0" w:space="0" w:color="auto"/>
        <w:right w:val="none" w:sz="0" w:space="0" w:color="auto"/>
      </w:divBdr>
    </w:div>
    <w:div w:id="1519731556">
      <w:bodyDiv w:val="1"/>
      <w:marLeft w:val="0"/>
      <w:marRight w:val="0"/>
      <w:marTop w:val="0"/>
      <w:marBottom w:val="0"/>
      <w:divBdr>
        <w:top w:val="none" w:sz="0" w:space="0" w:color="auto"/>
        <w:left w:val="none" w:sz="0" w:space="0" w:color="auto"/>
        <w:bottom w:val="none" w:sz="0" w:space="0" w:color="auto"/>
        <w:right w:val="none" w:sz="0" w:space="0" w:color="auto"/>
      </w:divBdr>
    </w:div>
    <w:div w:id="1519736474">
      <w:bodyDiv w:val="1"/>
      <w:marLeft w:val="0"/>
      <w:marRight w:val="0"/>
      <w:marTop w:val="0"/>
      <w:marBottom w:val="0"/>
      <w:divBdr>
        <w:top w:val="none" w:sz="0" w:space="0" w:color="auto"/>
        <w:left w:val="none" w:sz="0" w:space="0" w:color="auto"/>
        <w:bottom w:val="none" w:sz="0" w:space="0" w:color="auto"/>
        <w:right w:val="none" w:sz="0" w:space="0" w:color="auto"/>
      </w:divBdr>
    </w:div>
    <w:div w:id="1519856053">
      <w:bodyDiv w:val="1"/>
      <w:marLeft w:val="0"/>
      <w:marRight w:val="0"/>
      <w:marTop w:val="0"/>
      <w:marBottom w:val="0"/>
      <w:divBdr>
        <w:top w:val="none" w:sz="0" w:space="0" w:color="auto"/>
        <w:left w:val="none" w:sz="0" w:space="0" w:color="auto"/>
        <w:bottom w:val="none" w:sz="0" w:space="0" w:color="auto"/>
        <w:right w:val="none" w:sz="0" w:space="0" w:color="auto"/>
      </w:divBdr>
    </w:div>
    <w:div w:id="1519931230">
      <w:bodyDiv w:val="1"/>
      <w:marLeft w:val="0"/>
      <w:marRight w:val="0"/>
      <w:marTop w:val="0"/>
      <w:marBottom w:val="0"/>
      <w:divBdr>
        <w:top w:val="none" w:sz="0" w:space="0" w:color="auto"/>
        <w:left w:val="none" w:sz="0" w:space="0" w:color="auto"/>
        <w:bottom w:val="none" w:sz="0" w:space="0" w:color="auto"/>
        <w:right w:val="none" w:sz="0" w:space="0" w:color="auto"/>
      </w:divBdr>
    </w:div>
    <w:div w:id="1520268245">
      <w:bodyDiv w:val="1"/>
      <w:marLeft w:val="0"/>
      <w:marRight w:val="0"/>
      <w:marTop w:val="0"/>
      <w:marBottom w:val="0"/>
      <w:divBdr>
        <w:top w:val="none" w:sz="0" w:space="0" w:color="auto"/>
        <w:left w:val="none" w:sz="0" w:space="0" w:color="auto"/>
        <w:bottom w:val="none" w:sz="0" w:space="0" w:color="auto"/>
        <w:right w:val="none" w:sz="0" w:space="0" w:color="auto"/>
      </w:divBdr>
    </w:div>
    <w:div w:id="1520584768">
      <w:bodyDiv w:val="1"/>
      <w:marLeft w:val="0"/>
      <w:marRight w:val="0"/>
      <w:marTop w:val="0"/>
      <w:marBottom w:val="0"/>
      <w:divBdr>
        <w:top w:val="none" w:sz="0" w:space="0" w:color="auto"/>
        <w:left w:val="none" w:sz="0" w:space="0" w:color="auto"/>
        <w:bottom w:val="none" w:sz="0" w:space="0" w:color="auto"/>
        <w:right w:val="none" w:sz="0" w:space="0" w:color="auto"/>
      </w:divBdr>
    </w:div>
    <w:div w:id="1520855947">
      <w:bodyDiv w:val="1"/>
      <w:marLeft w:val="0"/>
      <w:marRight w:val="0"/>
      <w:marTop w:val="0"/>
      <w:marBottom w:val="0"/>
      <w:divBdr>
        <w:top w:val="none" w:sz="0" w:space="0" w:color="auto"/>
        <w:left w:val="none" w:sz="0" w:space="0" w:color="auto"/>
        <w:bottom w:val="none" w:sz="0" w:space="0" w:color="auto"/>
        <w:right w:val="none" w:sz="0" w:space="0" w:color="auto"/>
      </w:divBdr>
    </w:div>
    <w:div w:id="1520896105">
      <w:bodyDiv w:val="1"/>
      <w:marLeft w:val="0"/>
      <w:marRight w:val="0"/>
      <w:marTop w:val="0"/>
      <w:marBottom w:val="0"/>
      <w:divBdr>
        <w:top w:val="none" w:sz="0" w:space="0" w:color="auto"/>
        <w:left w:val="none" w:sz="0" w:space="0" w:color="auto"/>
        <w:bottom w:val="none" w:sz="0" w:space="0" w:color="auto"/>
        <w:right w:val="none" w:sz="0" w:space="0" w:color="auto"/>
      </w:divBdr>
    </w:div>
    <w:div w:id="1521239103">
      <w:bodyDiv w:val="1"/>
      <w:marLeft w:val="0"/>
      <w:marRight w:val="0"/>
      <w:marTop w:val="0"/>
      <w:marBottom w:val="0"/>
      <w:divBdr>
        <w:top w:val="none" w:sz="0" w:space="0" w:color="auto"/>
        <w:left w:val="none" w:sz="0" w:space="0" w:color="auto"/>
        <w:bottom w:val="none" w:sz="0" w:space="0" w:color="auto"/>
        <w:right w:val="none" w:sz="0" w:space="0" w:color="auto"/>
      </w:divBdr>
    </w:div>
    <w:div w:id="1522012731">
      <w:bodyDiv w:val="1"/>
      <w:marLeft w:val="0"/>
      <w:marRight w:val="0"/>
      <w:marTop w:val="0"/>
      <w:marBottom w:val="0"/>
      <w:divBdr>
        <w:top w:val="none" w:sz="0" w:space="0" w:color="auto"/>
        <w:left w:val="none" w:sz="0" w:space="0" w:color="auto"/>
        <w:bottom w:val="none" w:sz="0" w:space="0" w:color="auto"/>
        <w:right w:val="none" w:sz="0" w:space="0" w:color="auto"/>
      </w:divBdr>
    </w:div>
    <w:div w:id="1522164683">
      <w:bodyDiv w:val="1"/>
      <w:marLeft w:val="0"/>
      <w:marRight w:val="0"/>
      <w:marTop w:val="0"/>
      <w:marBottom w:val="0"/>
      <w:divBdr>
        <w:top w:val="none" w:sz="0" w:space="0" w:color="auto"/>
        <w:left w:val="none" w:sz="0" w:space="0" w:color="auto"/>
        <w:bottom w:val="none" w:sz="0" w:space="0" w:color="auto"/>
        <w:right w:val="none" w:sz="0" w:space="0" w:color="auto"/>
      </w:divBdr>
    </w:div>
    <w:div w:id="1522207360">
      <w:bodyDiv w:val="1"/>
      <w:marLeft w:val="0"/>
      <w:marRight w:val="0"/>
      <w:marTop w:val="0"/>
      <w:marBottom w:val="0"/>
      <w:divBdr>
        <w:top w:val="none" w:sz="0" w:space="0" w:color="auto"/>
        <w:left w:val="none" w:sz="0" w:space="0" w:color="auto"/>
        <w:bottom w:val="none" w:sz="0" w:space="0" w:color="auto"/>
        <w:right w:val="none" w:sz="0" w:space="0" w:color="auto"/>
      </w:divBdr>
    </w:div>
    <w:div w:id="1522356759">
      <w:bodyDiv w:val="1"/>
      <w:marLeft w:val="0"/>
      <w:marRight w:val="0"/>
      <w:marTop w:val="0"/>
      <w:marBottom w:val="0"/>
      <w:divBdr>
        <w:top w:val="none" w:sz="0" w:space="0" w:color="auto"/>
        <w:left w:val="none" w:sz="0" w:space="0" w:color="auto"/>
        <w:bottom w:val="none" w:sz="0" w:space="0" w:color="auto"/>
        <w:right w:val="none" w:sz="0" w:space="0" w:color="auto"/>
      </w:divBdr>
    </w:div>
    <w:div w:id="1522620971">
      <w:bodyDiv w:val="1"/>
      <w:marLeft w:val="0"/>
      <w:marRight w:val="0"/>
      <w:marTop w:val="0"/>
      <w:marBottom w:val="0"/>
      <w:divBdr>
        <w:top w:val="none" w:sz="0" w:space="0" w:color="auto"/>
        <w:left w:val="none" w:sz="0" w:space="0" w:color="auto"/>
        <w:bottom w:val="none" w:sz="0" w:space="0" w:color="auto"/>
        <w:right w:val="none" w:sz="0" w:space="0" w:color="auto"/>
      </w:divBdr>
    </w:div>
    <w:div w:id="1523203540">
      <w:bodyDiv w:val="1"/>
      <w:marLeft w:val="0"/>
      <w:marRight w:val="0"/>
      <w:marTop w:val="0"/>
      <w:marBottom w:val="0"/>
      <w:divBdr>
        <w:top w:val="none" w:sz="0" w:space="0" w:color="auto"/>
        <w:left w:val="none" w:sz="0" w:space="0" w:color="auto"/>
        <w:bottom w:val="none" w:sz="0" w:space="0" w:color="auto"/>
        <w:right w:val="none" w:sz="0" w:space="0" w:color="auto"/>
      </w:divBdr>
    </w:div>
    <w:div w:id="1523319064">
      <w:bodyDiv w:val="1"/>
      <w:marLeft w:val="0"/>
      <w:marRight w:val="0"/>
      <w:marTop w:val="0"/>
      <w:marBottom w:val="0"/>
      <w:divBdr>
        <w:top w:val="none" w:sz="0" w:space="0" w:color="auto"/>
        <w:left w:val="none" w:sz="0" w:space="0" w:color="auto"/>
        <w:bottom w:val="none" w:sz="0" w:space="0" w:color="auto"/>
        <w:right w:val="none" w:sz="0" w:space="0" w:color="auto"/>
      </w:divBdr>
    </w:div>
    <w:div w:id="1524198897">
      <w:bodyDiv w:val="1"/>
      <w:marLeft w:val="0"/>
      <w:marRight w:val="0"/>
      <w:marTop w:val="0"/>
      <w:marBottom w:val="0"/>
      <w:divBdr>
        <w:top w:val="none" w:sz="0" w:space="0" w:color="auto"/>
        <w:left w:val="none" w:sz="0" w:space="0" w:color="auto"/>
        <w:bottom w:val="none" w:sz="0" w:space="0" w:color="auto"/>
        <w:right w:val="none" w:sz="0" w:space="0" w:color="auto"/>
      </w:divBdr>
    </w:div>
    <w:div w:id="1524249415">
      <w:bodyDiv w:val="1"/>
      <w:marLeft w:val="0"/>
      <w:marRight w:val="0"/>
      <w:marTop w:val="0"/>
      <w:marBottom w:val="0"/>
      <w:divBdr>
        <w:top w:val="none" w:sz="0" w:space="0" w:color="auto"/>
        <w:left w:val="none" w:sz="0" w:space="0" w:color="auto"/>
        <w:bottom w:val="none" w:sz="0" w:space="0" w:color="auto"/>
        <w:right w:val="none" w:sz="0" w:space="0" w:color="auto"/>
      </w:divBdr>
    </w:div>
    <w:div w:id="1524637059">
      <w:bodyDiv w:val="1"/>
      <w:marLeft w:val="0"/>
      <w:marRight w:val="0"/>
      <w:marTop w:val="0"/>
      <w:marBottom w:val="0"/>
      <w:divBdr>
        <w:top w:val="none" w:sz="0" w:space="0" w:color="auto"/>
        <w:left w:val="none" w:sz="0" w:space="0" w:color="auto"/>
        <w:bottom w:val="none" w:sz="0" w:space="0" w:color="auto"/>
        <w:right w:val="none" w:sz="0" w:space="0" w:color="auto"/>
      </w:divBdr>
    </w:div>
    <w:div w:id="1525316016">
      <w:bodyDiv w:val="1"/>
      <w:marLeft w:val="0"/>
      <w:marRight w:val="0"/>
      <w:marTop w:val="0"/>
      <w:marBottom w:val="0"/>
      <w:divBdr>
        <w:top w:val="none" w:sz="0" w:space="0" w:color="auto"/>
        <w:left w:val="none" w:sz="0" w:space="0" w:color="auto"/>
        <w:bottom w:val="none" w:sz="0" w:space="0" w:color="auto"/>
        <w:right w:val="none" w:sz="0" w:space="0" w:color="auto"/>
      </w:divBdr>
    </w:div>
    <w:div w:id="1525483140">
      <w:bodyDiv w:val="1"/>
      <w:marLeft w:val="0"/>
      <w:marRight w:val="0"/>
      <w:marTop w:val="0"/>
      <w:marBottom w:val="0"/>
      <w:divBdr>
        <w:top w:val="none" w:sz="0" w:space="0" w:color="auto"/>
        <w:left w:val="none" w:sz="0" w:space="0" w:color="auto"/>
        <w:bottom w:val="none" w:sz="0" w:space="0" w:color="auto"/>
        <w:right w:val="none" w:sz="0" w:space="0" w:color="auto"/>
      </w:divBdr>
    </w:div>
    <w:div w:id="1525706635">
      <w:bodyDiv w:val="1"/>
      <w:marLeft w:val="0"/>
      <w:marRight w:val="0"/>
      <w:marTop w:val="0"/>
      <w:marBottom w:val="0"/>
      <w:divBdr>
        <w:top w:val="none" w:sz="0" w:space="0" w:color="auto"/>
        <w:left w:val="none" w:sz="0" w:space="0" w:color="auto"/>
        <w:bottom w:val="none" w:sz="0" w:space="0" w:color="auto"/>
        <w:right w:val="none" w:sz="0" w:space="0" w:color="auto"/>
      </w:divBdr>
    </w:div>
    <w:div w:id="1526748451">
      <w:bodyDiv w:val="1"/>
      <w:marLeft w:val="0"/>
      <w:marRight w:val="0"/>
      <w:marTop w:val="0"/>
      <w:marBottom w:val="0"/>
      <w:divBdr>
        <w:top w:val="none" w:sz="0" w:space="0" w:color="auto"/>
        <w:left w:val="none" w:sz="0" w:space="0" w:color="auto"/>
        <w:bottom w:val="none" w:sz="0" w:space="0" w:color="auto"/>
        <w:right w:val="none" w:sz="0" w:space="0" w:color="auto"/>
      </w:divBdr>
    </w:div>
    <w:div w:id="1526868903">
      <w:bodyDiv w:val="1"/>
      <w:marLeft w:val="0"/>
      <w:marRight w:val="0"/>
      <w:marTop w:val="0"/>
      <w:marBottom w:val="0"/>
      <w:divBdr>
        <w:top w:val="none" w:sz="0" w:space="0" w:color="auto"/>
        <w:left w:val="none" w:sz="0" w:space="0" w:color="auto"/>
        <w:bottom w:val="none" w:sz="0" w:space="0" w:color="auto"/>
        <w:right w:val="none" w:sz="0" w:space="0" w:color="auto"/>
      </w:divBdr>
    </w:div>
    <w:div w:id="1527208380">
      <w:bodyDiv w:val="1"/>
      <w:marLeft w:val="0"/>
      <w:marRight w:val="0"/>
      <w:marTop w:val="0"/>
      <w:marBottom w:val="0"/>
      <w:divBdr>
        <w:top w:val="none" w:sz="0" w:space="0" w:color="auto"/>
        <w:left w:val="none" w:sz="0" w:space="0" w:color="auto"/>
        <w:bottom w:val="none" w:sz="0" w:space="0" w:color="auto"/>
        <w:right w:val="none" w:sz="0" w:space="0" w:color="auto"/>
      </w:divBdr>
    </w:div>
    <w:div w:id="1527330453">
      <w:bodyDiv w:val="1"/>
      <w:marLeft w:val="0"/>
      <w:marRight w:val="0"/>
      <w:marTop w:val="0"/>
      <w:marBottom w:val="0"/>
      <w:divBdr>
        <w:top w:val="none" w:sz="0" w:space="0" w:color="auto"/>
        <w:left w:val="none" w:sz="0" w:space="0" w:color="auto"/>
        <w:bottom w:val="none" w:sz="0" w:space="0" w:color="auto"/>
        <w:right w:val="none" w:sz="0" w:space="0" w:color="auto"/>
      </w:divBdr>
    </w:div>
    <w:div w:id="1527449931">
      <w:bodyDiv w:val="1"/>
      <w:marLeft w:val="0"/>
      <w:marRight w:val="0"/>
      <w:marTop w:val="0"/>
      <w:marBottom w:val="0"/>
      <w:divBdr>
        <w:top w:val="none" w:sz="0" w:space="0" w:color="auto"/>
        <w:left w:val="none" w:sz="0" w:space="0" w:color="auto"/>
        <w:bottom w:val="none" w:sz="0" w:space="0" w:color="auto"/>
        <w:right w:val="none" w:sz="0" w:space="0" w:color="auto"/>
      </w:divBdr>
    </w:div>
    <w:div w:id="1527597434">
      <w:bodyDiv w:val="1"/>
      <w:marLeft w:val="0"/>
      <w:marRight w:val="0"/>
      <w:marTop w:val="0"/>
      <w:marBottom w:val="0"/>
      <w:divBdr>
        <w:top w:val="none" w:sz="0" w:space="0" w:color="auto"/>
        <w:left w:val="none" w:sz="0" w:space="0" w:color="auto"/>
        <w:bottom w:val="none" w:sz="0" w:space="0" w:color="auto"/>
        <w:right w:val="none" w:sz="0" w:space="0" w:color="auto"/>
      </w:divBdr>
    </w:div>
    <w:div w:id="1527602721">
      <w:bodyDiv w:val="1"/>
      <w:marLeft w:val="0"/>
      <w:marRight w:val="0"/>
      <w:marTop w:val="0"/>
      <w:marBottom w:val="0"/>
      <w:divBdr>
        <w:top w:val="none" w:sz="0" w:space="0" w:color="auto"/>
        <w:left w:val="none" w:sz="0" w:space="0" w:color="auto"/>
        <w:bottom w:val="none" w:sz="0" w:space="0" w:color="auto"/>
        <w:right w:val="none" w:sz="0" w:space="0" w:color="auto"/>
      </w:divBdr>
    </w:div>
    <w:div w:id="1528106218">
      <w:bodyDiv w:val="1"/>
      <w:marLeft w:val="0"/>
      <w:marRight w:val="0"/>
      <w:marTop w:val="0"/>
      <w:marBottom w:val="0"/>
      <w:divBdr>
        <w:top w:val="none" w:sz="0" w:space="0" w:color="auto"/>
        <w:left w:val="none" w:sz="0" w:space="0" w:color="auto"/>
        <w:bottom w:val="none" w:sz="0" w:space="0" w:color="auto"/>
        <w:right w:val="none" w:sz="0" w:space="0" w:color="auto"/>
      </w:divBdr>
    </w:div>
    <w:div w:id="1528178060">
      <w:bodyDiv w:val="1"/>
      <w:marLeft w:val="0"/>
      <w:marRight w:val="0"/>
      <w:marTop w:val="0"/>
      <w:marBottom w:val="0"/>
      <w:divBdr>
        <w:top w:val="none" w:sz="0" w:space="0" w:color="auto"/>
        <w:left w:val="none" w:sz="0" w:space="0" w:color="auto"/>
        <w:bottom w:val="none" w:sz="0" w:space="0" w:color="auto"/>
        <w:right w:val="none" w:sz="0" w:space="0" w:color="auto"/>
      </w:divBdr>
    </w:div>
    <w:div w:id="1528249845">
      <w:bodyDiv w:val="1"/>
      <w:marLeft w:val="0"/>
      <w:marRight w:val="0"/>
      <w:marTop w:val="0"/>
      <w:marBottom w:val="0"/>
      <w:divBdr>
        <w:top w:val="none" w:sz="0" w:space="0" w:color="auto"/>
        <w:left w:val="none" w:sz="0" w:space="0" w:color="auto"/>
        <w:bottom w:val="none" w:sz="0" w:space="0" w:color="auto"/>
        <w:right w:val="none" w:sz="0" w:space="0" w:color="auto"/>
      </w:divBdr>
    </w:div>
    <w:div w:id="1528331073">
      <w:bodyDiv w:val="1"/>
      <w:marLeft w:val="0"/>
      <w:marRight w:val="0"/>
      <w:marTop w:val="0"/>
      <w:marBottom w:val="0"/>
      <w:divBdr>
        <w:top w:val="none" w:sz="0" w:space="0" w:color="auto"/>
        <w:left w:val="none" w:sz="0" w:space="0" w:color="auto"/>
        <w:bottom w:val="none" w:sz="0" w:space="0" w:color="auto"/>
        <w:right w:val="none" w:sz="0" w:space="0" w:color="auto"/>
      </w:divBdr>
    </w:div>
    <w:div w:id="1528372594">
      <w:bodyDiv w:val="1"/>
      <w:marLeft w:val="0"/>
      <w:marRight w:val="0"/>
      <w:marTop w:val="0"/>
      <w:marBottom w:val="0"/>
      <w:divBdr>
        <w:top w:val="none" w:sz="0" w:space="0" w:color="auto"/>
        <w:left w:val="none" w:sz="0" w:space="0" w:color="auto"/>
        <w:bottom w:val="none" w:sz="0" w:space="0" w:color="auto"/>
        <w:right w:val="none" w:sz="0" w:space="0" w:color="auto"/>
      </w:divBdr>
    </w:div>
    <w:div w:id="1528442394">
      <w:bodyDiv w:val="1"/>
      <w:marLeft w:val="0"/>
      <w:marRight w:val="0"/>
      <w:marTop w:val="0"/>
      <w:marBottom w:val="0"/>
      <w:divBdr>
        <w:top w:val="none" w:sz="0" w:space="0" w:color="auto"/>
        <w:left w:val="none" w:sz="0" w:space="0" w:color="auto"/>
        <w:bottom w:val="none" w:sz="0" w:space="0" w:color="auto"/>
        <w:right w:val="none" w:sz="0" w:space="0" w:color="auto"/>
      </w:divBdr>
    </w:div>
    <w:div w:id="1528636046">
      <w:bodyDiv w:val="1"/>
      <w:marLeft w:val="0"/>
      <w:marRight w:val="0"/>
      <w:marTop w:val="0"/>
      <w:marBottom w:val="0"/>
      <w:divBdr>
        <w:top w:val="none" w:sz="0" w:space="0" w:color="auto"/>
        <w:left w:val="none" w:sz="0" w:space="0" w:color="auto"/>
        <w:bottom w:val="none" w:sz="0" w:space="0" w:color="auto"/>
        <w:right w:val="none" w:sz="0" w:space="0" w:color="auto"/>
      </w:divBdr>
    </w:div>
    <w:div w:id="1529029935">
      <w:bodyDiv w:val="1"/>
      <w:marLeft w:val="0"/>
      <w:marRight w:val="0"/>
      <w:marTop w:val="0"/>
      <w:marBottom w:val="0"/>
      <w:divBdr>
        <w:top w:val="none" w:sz="0" w:space="0" w:color="auto"/>
        <w:left w:val="none" w:sz="0" w:space="0" w:color="auto"/>
        <w:bottom w:val="none" w:sz="0" w:space="0" w:color="auto"/>
        <w:right w:val="none" w:sz="0" w:space="0" w:color="auto"/>
      </w:divBdr>
    </w:div>
    <w:div w:id="1529372822">
      <w:bodyDiv w:val="1"/>
      <w:marLeft w:val="0"/>
      <w:marRight w:val="0"/>
      <w:marTop w:val="0"/>
      <w:marBottom w:val="0"/>
      <w:divBdr>
        <w:top w:val="none" w:sz="0" w:space="0" w:color="auto"/>
        <w:left w:val="none" w:sz="0" w:space="0" w:color="auto"/>
        <w:bottom w:val="none" w:sz="0" w:space="0" w:color="auto"/>
        <w:right w:val="none" w:sz="0" w:space="0" w:color="auto"/>
      </w:divBdr>
    </w:div>
    <w:div w:id="1529874749">
      <w:bodyDiv w:val="1"/>
      <w:marLeft w:val="0"/>
      <w:marRight w:val="0"/>
      <w:marTop w:val="0"/>
      <w:marBottom w:val="0"/>
      <w:divBdr>
        <w:top w:val="none" w:sz="0" w:space="0" w:color="auto"/>
        <w:left w:val="none" w:sz="0" w:space="0" w:color="auto"/>
        <w:bottom w:val="none" w:sz="0" w:space="0" w:color="auto"/>
        <w:right w:val="none" w:sz="0" w:space="0" w:color="auto"/>
      </w:divBdr>
    </w:div>
    <w:div w:id="1529878985">
      <w:bodyDiv w:val="1"/>
      <w:marLeft w:val="0"/>
      <w:marRight w:val="0"/>
      <w:marTop w:val="0"/>
      <w:marBottom w:val="0"/>
      <w:divBdr>
        <w:top w:val="none" w:sz="0" w:space="0" w:color="auto"/>
        <w:left w:val="none" w:sz="0" w:space="0" w:color="auto"/>
        <w:bottom w:val="none" w:sz="0" w:space="0" w:color="auto"/>
        <w:right w:val="none" w:sz="0" w:space="0" w:color="auto"/>
      </w:divBdr>
    </w:div>
    <w:div w:id="1530219465">
      <w:bodyDiv w:val="1"/>
      <w:marLeft w:val="0"/>
      <w:marRight w:val="0"/>
      <w:marTop w:val="0"/>
      <w:marBottom w:val="0"/>
      <w:divBdr>
        <w:top w:val="none" w:sz="0" w:space="0" w:color="auto"/>
        <w:left w:val="none" w:sz="0" w:space="0" w:color="auto"/>
        <w:bottom w:val="none" w:sz="0" w:space="0" w:color="auto"/>
        <w:right w:val="none" w:sz="0" w:space="0" w:color="auto"/>
      </w:divBdr>
    </w:div>
    <w:div w:id="1531333468">
      <w:bodyDiv w:val="1"/>
      <w:marLeft w:val="0"/>
      <w:marRight w:val="0"/>
      <w:marTop w:val="0"/>
      <w:marBottom w:val="0"/>
      <w:divBdr>
        <w:top w:val="none" w:sz="0" w:space="0" w:color="auto"/>
        <w:left w:val="none" w:sz="0" w:space="0" w:color="auto"/>
        <w:bottom w:val="none" w:sz="0" w:space="0" w:color="auto"/>
        <w:right w:val="none" w:sz="0" w:space="0" w:color="auto"/>
      </w:divBdr>
    </w:div>
    <w:div w:id="1531607095">
      <w:bodyDiv w:val="1"/>
      <w:marLeft w:val="0"/>
      <w:marRight w:val="0"/>
      <w:marTop w:val="0"/>
      <w:marBottom w:val="0"/>
      <w:divBdr>
        <w:top w:val="none" w:sz="0" w:space="0" w:color="auto"/>
        <w:left w:val="none" w:sz="0" w:space="0" w:color="auto"/>
        <w:bottom w:val="none" w:sz="0" w:space="0" w:color="auto"/>
        <w:right w:val="none" w:sz="0" w:space="0" w:color="auto"/>
      </w:divBdr>
    </w:div>
    <w:div w:id="1531993740">
      <w:bodyDiv w:val="1"/>
      <w:marLeft w:val="0"/>
      <w:marRight w:val="0"/>
      <w:marTop w:val="0"/>
      <w:marBottom w:val="0"/>
      <w:divBdr>
        <w:top w:val="none" w:sz="0" w:space="0" w:color="auto"/>
        <w:left w:val="none" w:sz="0" w:space="0" w:color="auto"/>
        <w:bottom w:val="none" w:sz="0" w:space="0" w:color="auto"/>
        <w:right w:val="none" w:sz="0" w:space="0" w:color="auto"/>
      </w:divBdr>
    </w:div>
    <w:div w:id="1531995274">
      <w:bodyDiv w:val="1"/>
      <w:marLeft w:val="0"/>
      <w:marRight w:val="0"/>
      <w:marTop w:val="0"/>
      <w:marBottom w:val="0"/>
      <w:divBdr>
        <w:top w:val="none" w:sz="0" w:space="0" w:color="auto"/>
        <w:left w:val="none" w:sz="0" w:space="0" w:color="auto"/>
        <w:bottom w:val="none" w:sz="0" w:space="0" w:color="auto"/>
        <w:right w:val="none" w:sz="0" w:space="0" w:color="auto"/>
      </w:divBdr>
    </w:div>
    <w:div w:id="1532374486">
      <w:bodyDiv w:val="1"/>
      <w:marLeft w:val="0"/>
      <w:marRight w:val="0"/>
      <w:marTop w:val="0"/>
      <w:marBottom w:val="0"/>
      <w:divBdr>
        <w:top w:val="none" w:sz="0" w:space="0" w:color="auto"/>
        <w:left w:val="none" w:sz="0" w:space="0" w:color="auto"/>
        <w:bottom w:val="none" w:sz="0" w:space="0" w:color="auto"/>
        <w:right w:val="none" w:sz="0" w:space="0" w:color="auto"/>
      </w:divBdr>
    </w:div>
    <w:div w:id="1532717988">
      <w:bodyDiv w:val="1"/>
      <w:marLeft w:val="0"/>
      <w:marRight w:val="0"/>
      <w:marTop w:val="0"/>
      <w:marBottom w:val="0"/>
      <w:divBdr>
        <w:top w:val="none" w:sz="0" w:space="0" w:color="auto"/>
        <w:left w:val="none" w:sz="0" w:space="0" w:color="auto"/>
        <w:bottom w:val="none" w:sz="0" w:space="0" w:color="auto"/>
        <w:right w:val="none" w:sz="0" w:space="0" w:color="auto"/>
      </w:divBdr>
    </w:div>
    <w:div w:id="1532721306">
      <w:bodyDiv w:val="1"/>
      <w:marLeft w:val="0"/>
      <w:marRight w:val="0"/>
      <w:marTop w:val="0"/>
      <w:marBottom w:val="0"/>
      <w:divBdr>
        <w:top w:val="none" w:sz="0" w:space="0" w:color="auto"/>
        <w:left w:val="none" w:sz="0" w:space="0" w:color="auto"/>
        <w:bottom w:val="none" w:sz="0" w:space="0" w:color="auto"/>
        <w:right w:val="none" w:sz="0" w:space="0" w:color="auto"/>
      </w:divBdr>
    </w:div>
    <w:div w:id="1532761552">
      <w:bodyDiv w:val="1"/>
      <w:marLeft w:val="0"/>
      <w:marRight w:val="0"/>
      <w:marTop w:val="0"/>
      <w:marBottom w:val="0"/>
      <w:divBdr>
        <w:top w:val="none" w:sz="0" w:space="0" w:color="auto"/>
        <w:left w:val="none" w:sz="0" w:space="0" w:color="auto"/>
        <w:bottom w:val="none" w:sz="0" w:space="0" w:color="auto"/>
        <w:right w:val="none" w:sz="0" w:space="0" w:color="auto"/>
      </w:divBdr>
    </w:div>
    <w:div w:id="1533687970">
      <w:bodyDiv w:val="1"/>
      <w:marLeft w:val="0"/>
      <w:marRight w:val="0"/>
      <w:marTop w:val="0"/>
      <w:marBottom w:val="0"/>
      <w:divBdr>
        <w:top w:val="none" w:sz="0" w:space="0" w:color="auto"/>
        <w:left w:val="none" w:sz="0" w:space="0" w:color="auto"/>
        <w:bottom w:val="none" w:sz="0" w:space="0" w:color="auto"/>
        <w:right w:val="none" w:sz="0" w:space="0" w:color="auto"/>
      </w:divBdr>
    </w:div>
    <w:div w:id="1533690306">
      <w:bodyDiv w:val="1"/>
      <w:marLeft w:val="0"/>
      <w:marRight w:val="0"/>
      <w:marTop w:val="0"/>
      <w:marBottom w:val="0"/>
      <w:divBdr>
        <w:top w:val="none" w:sz="0" w:space="0" w:color="auto"/>
        <w:left w:val="none" w:sz="0" w:space="0" w:color="auto"/>
        <w:bottom w:val="none" w:sz="0" w:space="0" w:color="auto"/>
        <w:right w:val="none" w:sz="0" w:space="0" w:color="auto"/>
      </w:divBdr>
    </w:div>
    <w:div w:id="1534028931">
      <w:bodyDiv w:val="1"/>
      <w:marLeft w:val="0"/>
      <w:marRight w:val="0"/>
      <w:marTop w:val="0"/>
      <w:marBottom w:val="0"/>
      <w:divBdr>
        <w:top w:val="none" w:sz="0" w:space="0" w:color="auto"/>
        <w:left w:val="none" w:sz="0" w:space="0" w:color="auto"/>
        <w:bottom w:val="none" w:sz="0" w:space="0" w:color="auto"/>
        <w:right w:val="none" w:sz="0" w:space="0" w:color="auto"/>
      </w:divBdr>
    </w:div>
    <w:div w:id="1534154398">
      <w:bodyDiv w:val="1"/>
      <w:marLeft w:val="0"/>
      <w:marRight w:val="0"/>
      <w:marTop w:val="0"/>
      <w:marBottom w:val="0"/>
      <w:divBdr>
        <w:top w:val="none" w:sz="0" w:space="0" w:color="auto"/>
        <w:left w:val="none" w:sz="0" w:space="0" w:color="auto"/>
        <w:bottom w:val="none" w:sz="0" w:space="0" w:color="auto"/>
        <w:right w:val="none" w:sz="0" w:space="0" w:color="auto"/>
      </w:divBdr>
    </w:div>
    <w:div w:id="1534465083">
      <w:bodyDiv w:val="1"/>
      <w:marLeft w:val="0"/>
      <w:marRight w:val="0"/>
      <w:marTop w:val="0"/>
      <w:marBottom w:val="0"/>
      <w:divBdr>
        <w:top w:val="none" w:sz="0" w:space="0" w:color="auto"/>
        <w:left w:val="none" w:sz="0" w:space="0" w:color="auto"/>
        <w:bottom w:val="none" w:sz="0" w:space="0" w:color="auto"/>
        <w:right w:val="none" w:sz="0" w:space="0" w:color="auto"/>
      </w:divBdr>
    </w:div>
    <w:div w:id="1534881535">
      <w:bodyDiv w:val="1"/>
      <w:marLeft w:val="0"/>
      <w:marRight w:val="0"/>
      <w:marTop w:val="0"/>
      <w:marBottom w:val="0"/>
      <w:divBdr>
        <w:top w:val="none" w:sz="0" w:space="0" w:color="auto"/>
        <w:left w:val="none" w:sz="0" w:space="0" w:color="auto"/>
        <w:bottom w:val="none" w:sz="0" w:space="0" w:color="auto"/>
        <w:right w:val="none" w:sz="0" w:space="0" w:color="auto"/>
      </w:divBdr>
    </w:div>
    <w:div w:id="1535539917">
      <w:bodyDiv w:val="1"/>
      <w:marLeft w:val="0"/>
      <w:marRight w:val="0"/>
      <w:marTop w:val="0"/>
      <w:marBottom w:val="0"/>
      <w:divBdr>
        <w:top w:val="none" w:sz="0" w:space="0" w:color="auto"/>
        <w:left w:val="none" w:sz="0" w:space="0" w:color="auto"/>
        <w:bottom w:val="none" w:sz="0" w:space="0" w:color="auto"/>
        <w:right w:val="none" w:sz="0" w:space="0" w:color="auto"/>
      </w:divBdr>
    </w:div>
    <w:div w:id="1535846297">
      <w:bodyDiv w:val="1"/>
      <w:marLeft w:val="0"/>
      <w:marRight w:val="0"/>
      <w:marTop w:val="0"/>
      <w:marBottom w:val="0"/>
      <w:divBdr>
        <w:top w:val="none" w:sz="0" w:space="0" w:color="auto"/>
        <w:left w:val="none" w:sz="0" w:space="0" w:color="auto"/>
        <w:bottom w:val="none" w:sz="0" w:space="0" w:color="auto"/>
        <w:right w:val="none" w:sz="0" w:space="0" w:color="auto"/>
      </w:divBdr>
    </w:div>
    <w:div w:id="1535851281">
      <w:bodyDiv w:val="1"/>
      <w:marLeft w:val="0"/>
      <w:marRight w:val="0"/>
      <w:marTop w:val="0"/>
      <w:marBottom w:val="0"/>
      <w:divBdr>
        <w:top w:val="none" w:sz="0" w:space="0" w:color="auto"/>
        <w:left w:val="none" w:sz="0" w:space="0" w:color="auto"/>
        <w:bottom w:val="none" w:sz="0" w:space="0" w:color="auto"/>
        <w:right w:val="none" w:sz="0" w:space="0" w:color="auto"/>
      </w:divBdr>
    </w:div>
    <w:div w:id="1536041792">
      <w:bodyDiv w:val="1"/>
      <w:marLeft w:val="0"/>
      <w:marRight w:val="0"/>
      <w:marTop w:val="0"/>
      <w:marBottom w:val="0"/>
      <w:divBdr>
        <w:top w:val="none" w:sz="0" w:space="0" w:color="auto"/>
        <w:left w:val="none" w:sz="0" w:space="0" w:color="auto"/>
        <w:bottom w:val="none" w:sz="0" w:space="0" w:color="auto"/>
        <w:right w:val="none" w:sz="0" w:space="0" w:color="auto"/>
      </w:divBdr>
    </w:div>
    <w:div w:id="1536233003">
      <w:bodyDiv w:val="1"/>
      <w:marLeft w:val="0"/>
      <w:marRight w:val="0"/>
      <w:marTop w:val="0"/>
      <w:marBottom w:val="0"/>
      <w:divBdr>
        <w:top w:val="none" w:sz="0" w:space="0" w:color="auto"/>
        <w:left w:val="none" w:sz="0" w:space="0" w:color="auto"/>
        <w:bottom w:val="none" w:sz="0" w:space="0" w:color="auto"/>
        <w:right w:val="none" w:sz="0" w:space="0" w:color="auto"/>
      </w:divBdr>
    </w:div>
    <w:div w:id="1536236886">
      <w:bodyDiv w:val="1"/>
      <w:marLeft w:val="0"/>
      <w:marRight w:val="0"/>
      <w:marTop w:val="0"/>
      <w:marBottom w:val="0"/>
      <w:divBdr>
        <w:top w:val="none" w:sz="0" w:space="0" w:color="auto"/>
        <w:left w:val="none" w:sz="0" w:space="0" w:color="auto"/>
        <w:bottom w:val="none" w:sz="0" w:space="0" w:color="auto"/>
        <w:right w:val="none" w:sz="0" w:space="0" w:color="auto"/>
      </w:divBdr>
    </w:div>
    <w:div w:id="1536238870">
      <w:bodyDiv w:val="1"/>
      <w:marLeft w:val="0"/>
      <w:marRight w:val="0"/>
      <w:marTop w:val="0"/>
      <w:marBottom w:val="0"/>
      <w:divBdr>
        <w:top w:val="none" w:sz="0" w:space="0" w:color="auto"/>
        <w:left w:val="none" w:sz="0" w:space="0" w:color="auto"/>
        <w:bottom w:val="none" w:sz="0" w:space="0" w:color="auto"/>
        <w:right w:val="none" w:sz="0" w:space="0" w:color="auto"/>
      </w:divBdr>
    </w:div>
    <w:div w:id="1536503784">
      <w:bodyDiv w:val="1"/>
      <w:marLeft w:val="0"/>
      <w:marRight w:val="0"/>
      <w:marTop w:val="0"/>
      <w:marBottom w:val="0"/>
      <w:divBdr>
        <w:top w:val="none" w:sz="0" w:space="0" w:color="auto"/>
        <w:left w:val="none" w:sz="0" w:space="0" w:color="auto"/>
        <w:bottom w:val="none" w:sz="0" w:space="0" w:color="auto"/>
        <w:right w:val="none" w:sz="0" w:space="0" w:color="auto"/>
      </w:divBdr>
    </w:div>
    <w:div w:id="1537162296">
      <w:bodyDiv w:val="1"/>
      <w:marLeft w:val="0"/>
      <w:marRight w:val="0"/>
      <w:marTop w:val="0"/>
      <w:marBottom w:val="0"/>
      <w:divBdr>
        <w:top w:val="none" w:sz="0" w:space="0" w:color="auto"/>
        <w:left w:val="none" w:sz="0" w:space="0" w:color="auto"/>
        <w:bottom w:val="none" w:sz="0" w:space="0" w:color="auto"/>
        <w:right w:val="none" w:sz="0" w:space="0" w:color="auto"/>
      </w:divBdr>
    </w:div>
    <w:div w:id="1537546254">
      <w:bodyDiv w:val="1"/>
      <w:marLeft w:val="0"/>
      <w:marRight w:val="0"/>
      <w:marTop w:val="0"/>
      <w:marBottom w:val="0"/>
      <w:divBdr>
        <w:top w:val="none" w:sz="0" w:space="0" w:color="auto"/>
        <w:left w:val="none" w:sz="0" w:space="0" w:color="auto"/>
        <w:bottom w:val="none" w:sz="0" w:space="0" w:color="auto"/>
        <w:right w:val="none" w:sz="0" w:space="0" w:color="auto"/>
      </w:divBdr>
    </w:div>
    <w:div w:id="1538392336">
      <w:bodyDiv w:val="1"/>
      <w:marLeft w:val="0"/>
      <w:marRight w:val="0"/>
      <w:marTop w:val="0"/>
      <w:marBottom w:val="0"/>
      <w:divBdr>
        <w:top w:val="none" w:sz="0" w:space="0" w:color="auto"/>
        <w:left w:val="none" w:sz="0" w:space="0" w:color="auto"/>
        <w:bottom w:val="none" w:sz="0" w:space="0" w:color="auto"/>
        <w:right w:val="none" w:sz="0" w:space="0" w:color="auto"/>
      </w:divBdr>
    </w:div>
    <w:div w:id="1538808382">
      <w:bodyDiv w:val="1"/>
      <w:marLeft w:val="0"/>
      <w:marRight w:val="0"/>
      <w:marTop w:val="0"/>
      <w:marBottom w:val="0"/>
      <w:divBdr>
        <w:top w:val="none" w:sz="0" w:space="0" w:color="auto"/>
        <w:left w:val="none" w:sz="0" w:space="0" w:color="auto"/>
        <w:bottom w:val="none" w:sz="0" w:space="0" w:color="auto"/>
        <w:right w:val="none" w:sz="0" w:space="0" w:color="auto"/>
      </w:divBdr>
    </w:div>
    <w:div w:id="1539198556">
      <w:bodyDiv w:val="1"/>
      <w:marLeft w:val="0"/>
      <w:marRight w:val="0"/>
      <w:marTop w:val="0"/>
      <w:marBottom w:val="0"/>
      <w:divBdr>
        <w:top w:val="none" w:sz="0" w:space="0" w:color="auto"/>
        <w:left w:val="none" w:sz="0" w:space="0" w:color="auto"/>
        <w:bottom w:val="none" w:sz="0" w:space="0" w:color="auto"/>
        <w:right w:val="none" w:sz="0" w:space="0" w:color="auto"/>
      </w:divBdr>
    </w:div>
    <w:div w:id="1539509807">
      <w:bodyDiv w:val="1"/>
      <w:marLeft w:val="0"/>
      <w:marRight w:val="0"/>
      <w:marTop w:val="0"/>
      <w:marBottom w:val="0"/>
      <w:divBdr>
        <w:top w:val="none" w:sz="0" w:space="0" w:color="auto"/>
        <w:left w:val="none" w:sz="0" w:space="0" w:color="auto"/>
        <w:bottom w:val="none" w:sz="0" w:space="0" w:color="auto"/>
        <w:right w:val="none" w:sz="0" w:space="0" w:color="auto"/>
      </w:divBdr>
    </w:div>
    <w:div w:id="1539514483">
      <w:bodyDiv w:val="1"/>
      <w:marLeft w:val="0"/>
      <w:marRight w:val="0"/>
      <w:marTop w:val="0"/>
      <w:marBottom w:val="0"/>
      <w:divBdr>
        <w:top w:val="none" w:sz="0" w:space="0" w:color="auto"/>
        <w:left w:val="none" w:sz="0" w:space="0" w:color="auto"/>
        <w:bottom w:val="none" w:sz="0" w:space="0" w:color="auto"/>
        <w:right w:val="none" w:sz="0" w:space="0" w:color="auto"/>
      </w:divBdr>
    </w:div>
    <w:div w:id="1540043505">
      <w:bodyDiv w:val="1"/>
      <w:marLeft w:val="0"/>
      <w:marRight w:val="0"/>
      <w:marTop w:val="0"/>
      <w:marBottom w:val="0"/>
      <w:divBdr>
        <w:top w:val="none" w:sz="0" w:space="0" w:color="auto"/>
        <w:left w:val="none" w:sz="0" w:space="0" w:color="auto"/>
        <w:bottom w:val="none" w:sz="0" w:space="0" w:color="auto"/>
        <w:right w:val="none" w:sz="0" w:space="0" w:color="auto"/>
      </w:divBdr>
    </w:div>
    <w:div w:id="1540048843">
      <w:bodyDiv w:val="1"/>
      <w:marLeft w:val="0"/>
      <w:marRight w:val="0"/>
      <w:marTop w:val="0"/>
      <w:marBottom w:val="0"/>
      <w:divBdr>
        <w:top w:val="none" w:sz="0" w:space="0" w:color="auto"/>
        <w:left w:val="none" w:sz="0" w:space="0" w:color="auto"/>
        <w:bottom w:val="none" w:sz="0" w:space="0" w:color="auto"/>
        <w:right w:val="none" w:sz="0" w:space="0" w:color="auto"/>
      </w:divBdr>
    </w:div>
    <w:div w:id="1540121273">
      <w:bodyDiv w:val="1"/>
      <w:marLeft w:val="0"/>
      <w:marRight w:val="0"/>
      <w:marTop w:val="0"/>
      <w:marBottom w:val="0"/>
      <w:divBdr>
        <w:top w:val="none" w:sz="0" w:space="0" w:color="auto"/>
        <w:left w:val="none" w:sz="0" w:space="0" w:color="auto"/>
        <w:bottom w:val="none" w:sz="0" w:space="0" w:color="auto"/>
        <w:right w:val="none" w:sz="0" w:space="0" w:color="auto"/>
      </w:divBdr>
    </w:div>
    <w:div w:id="1540121358">
      <w:bodyDiv w:val="1"/>
      <w:marLeft w:val="0"/>
      <w:marRight w:val="0"/>
      <w:marTop w:val="0"/>
      <w:marBottom w:val="0"/>
      <w:divBdr>
        <w:top w:val="none" w:sz="0" w:space="0" w:color="auto"/>
        <w:left w:val="none" w:sz="0" w:space="0" w:color="auto"/>
        <w:bottom w:val="none" w:sz="0" w:space="0" w:color="auto"/>
        <w:right w:val="none" w:sz="0" w:space="0" w:color="auto"/>
      </w:divBdr>
    </w:div>
    <w:div w:id="1540123625">
      <w:bodyDiv w:val="1"/>
      <w:marLeft w:val="0"/>
      <w:marRight w:val="0"/>
      <w:marTop w:val="0"/>
      <w:marBottom w:val="0"/>
      <w:divBdr>
        <w:top w:val="none" w:sz="0" w:space="0" w:color="auto"/>
        <w:left w:val="none" w:sz="0" w:space="0" w:color="auto"/>
        <w:bottom w:val="none" w:sz="0" w:space="0" w:color="auto"/>
        <w:right w:val="none" w:sz="0" w:space="0" w:color="auto"/>
      </w:divBdr>
    </w:div>
    <w:div w:id="1540241449">
      <w:bodyDiv w:val="1"/>
      <w:marLeft w:val="0"/>
      <w:marRight w:val="0"/>
      <w:marTop w:val="0"/>
      <w:marBottom w:val="0"/>
      <w:divBdr>
        <w:top w:val="none" w:sz="0" w:space="0" w:color="auto"/>
        <w:left w:val="none" w:sz="0" w:space="0" w:color="auto"/>
        <w:bottom w:val="none" w:sz="0" w:space="0" w:color="auto"/>
        <w:right w:val="none" w:sz="0" w:space="0" w:color="auto"/>
      </w:divBdr>
    </w:div>
    <w:div w:id="1540313461">
      <w:bodyDiv w:val="1"/>
      <w:marLeft w:val="0"/>
      <w:marRight w:val="0"/>
      <w:marTop w:val="0"/>
      <w:marBottom w:val="0"/>
      <w:divBdr>
        <w:top w:val="none" w:sz="0" w:space="0" w:color="auto"/>
        <w:left w:val="none" w:sz="0" w:space="0" w:color="auto"/>
        <w:bottom w:val="none" w:sz="0" w:space="0" w:color="auto"/>
        <w:right w:val="none" w:sz="0" w:space="0" w:color="auto"/>
      </w:divBdr>
    </w:div>
    <w:div w:id="1540317302">
      <w:bodyDiv w:val="1"/>
      <w:marLeft w:val="0"/>
      <w:marRight w:val="0"/>
      <w:marTop w:val="0"/>
      <w:marBottom w:val="0"/>
      <w:divBdr>
        <w:top w:val="none" w:sz="0" w:space="0" w:color="auto"/>
        <w:left w:val="none" w:sz="0" w:space="0" w:color="auto"/>
        <w:bottom w:val="none" w:sz="0" w:space="0" w:color="auto"/>
        <w:right w:val="none" w:sz="0" w:space="0" w:color="auto"/>
      </w:divBdr>
    </w:div>
    <w:div w:id="1540433410">
      <w:bodyDiv w:val="1"/>
      <w:marLeft w:val="0"/>
      <w:marRight w:val="0"/>
      <w:marTop w:val="0"/>
      <w:marBottom w:val="0"/>
      <w:divBdr>
        <w:top w:val="none" w:sz="0" w:space="0" w:color="auto"/>
        <w:left w:val="none" w:sz="0" w:space="0" w:color="auto"/>
        <w:bottom w:val="none" w:sz="0" w:space="0" w:color="auto"/>
        <w:right w:val="none" w:sz="0" w:space="0" w:color="auto"/>
      </w:divBdr>
    </w:div>
    <w:div w:id="1540557253">
      <w:bodyDiv w:val="1"/>
      <w:marLeft w:val="0"/>
      <w:marRight w:val="0"/>
      <w:marTop w:val="0"/>
      <w:marBottom w:val="0"/>
      <w:divBdr>
        <w:top w:val="none" w:sz="0" w:space="0" w:color="auto"/>
        <w:left w:val="none" w:sz="0" w:space="0" w:color="auto"/>
        <w:bottom w:val="none" w:sz="0" w:space="0" w:color="auto"/>
        <w:right w:val="none" w:sz="0" w:space="0" w:color="auto"/>
      </w:divBdr>
    </w:div>
    <w:div w:id="1540580810">
      <w:bodyDiv w:val="1"/>
      <w:marLeft w:val="0"/>
      <w:marRight w:val="0"/>
      <w:marTop w:val="0"/>
      <w:marBottom w:val="0"/>
      <w:divBdr>
        <w:top w:val="none" w:sz="0" w:space="0" w:color="auto"/>
        <w:left w:val="none" w:sz="0" w:space="0" w:color="auto"/>
        <w:bottom w:val="none" w:sz="0" w:space="0" w:color="auto"/>
        <w:right w:val="none" w:sz="0" w:space="0" w:color="auto"/>
      </w:divBdr>
    </w:div>
    <w:div w:id="1541430974">
      <w:bodyDiv w:val="1"/>
      <w:marLeft w:val="0"/>
      <w:marRight w:val="0"/>
      <w:marTop w:val="0"/>
      <w:marBottom w:val="0"/>
      <w:divBdr>
        <w:top w:val="none" w:sz="0" w:space="0" w:color="auto"/>
        <w:left w:val="none" w:sz="0" w:space="0" w:color="auto"/>
        <w:bottom w:val="none" w:sz="0" w:space="0" w:color="auto"/>
        <w:right w:val="none" w:sz="0" w:space="0" w:color="auto"/>
      </w:divBdr>
    </w:div>
    <w:div w:id="1541742236">
      <w:bodyDiv w:val="1"/>
      <w:marLeft w:val="0"/>
      <w:marRight w:val="0"/>
      <w:marTop w:val="0"/>
      <w:marBottom w:val="0"/>
      <w:divBdr>
        <w:top w:val="none" w:sz="0" w:space="0" w:color="auto"/>
        <w:left w:val="none" w:sz="0" w:space="0" w:color="auto"/>
        <w:bottom w:val="none" w:sz="0" w:space="0" w:color="auto"/>
        <w:right w:val="none" w:sz="0" w:space="0" w:color="auto"/>
      </w:divBdr>
    </w:div>
    <w:div w:id="1541742669">
      <w:bodyDiv w:val="1"/>
      <w:marLeft w:val="0"/>
      <w:marRight w:val="0"/>
      <w:marTop w:val="0"/>
      <w:marBottom w:val="0"/>
      <w:divBdr>
        <w:top w:val="none" w:sz="0" w:space="0" w:color="auto"/>
        <w:left w:val="none" w:sz="0" w:space="0" w:color="auto"/>
        <w:bottom w:val="none" w:sz="0" w:space="0" w:color="auto"/>
        <w:right w:val="none" w:sz="0" w:space="0" w:color="auto"/>
      </w:divBdr>
    </w:div>
    <w:div w:id="1542281271">
      <w:bodyDiv w:val="1"/>
      <w:marLeft w:val="0"/>
      <w:marRight w:val="0"/>
      <w:marTop w:val="0"/>
      <w:marBottom w:val="0"/>
      <w:divBdr>
        <w:top w:val="none" w:sz="0" w:space="0" w:color="auto"/>
        <w:left w:val="none" w:sz="0" w:space="0" w:color="auto"/>
        <w:bottom w:val="none" w:sz="0" w:space="0" w:color="auto"/>
        <w:right w:val="none" w:sz="0" w:space="0" w:color="auto"/>
      </w:divBdr>
    </w:div>
    <w:div w:id="1542595349">
      <w:bodyDiv w:val="1"/>
      <w:marLeft w:val="0"/>
      <w:marRight w:val="0"/>
      <w:marTop w:val="0"/>
      <w:marBottom w:val="0"/>
      <w:divBdr>
        <w:top w:val="none" w:sz="0" w:space="0" w:color="auto"/>
        <w:left w:val="none" w:sz="0" w:space="0" w:color="auto"/>
        <w:bottom w:val="none" w:sz="0" w:space="0" w:color="auto"/>
        <w:right w:val="none" w:sz="0" w:space="0" w:color="auto"/>
      </w:divBdr>
    </w:div>
    <w:div w:id="1542938146">
      <w:bodyDiv w:val="1"/>
      <w:marLeft w:val="0"/>
      <w:marRight w:val="0"/>
      <w:marTop w:val="0"/>
      <w:marBottom w:val="0"/>
      <w:divBdr>
        <w:top w:val="none" w:sz="0" w:space="0" w:color="auto"/>
        <w:left w:val="none" w:sz="0" w:space="0" w:color="auto"/>
        <w:bottom w:val="none" w:sz="0" w:space="0" w:color="auto"/>
        <w:right w:val="none" w:sz="0" w:space="0" w:color="auto"/>
      </w:divBdr>
    </w:div>
    <w:div w:id="1543328421">
      <w:bodyDiv w:val="1"/>
      <w:marLeft w:val="0"/>
      <w:marRight w:val="0"/>
      <w:marTop w:val="0"/>
      <w:marBottom w:val="0"/>
      <w:divBdr>
        <w:top w:val="none" w:sz="0" w:space="0" w:color="auto"/>
        <w:left w:val="none" w:sz="0" w:space="0" w:color="auto"/>
        <w:bottom w:val="none" w:sz="0" w:space="0" w:color="auto"/>
        <w:right w:val="none" w:sz="0" w:space="0" w:color="auto"/>
      </w:divBdr>
    </w:div>
    <w:div w:id="1543593607">
      <w:bodyDiv w:val="1"/>
      <w:marLeft w:val="0"/>
      <w:marRight w:val="0"/>
      <w:marTop w:val="0"/>
      <w:marBottom w:val="0"/>
      <w:divBdr>
        <w:top w:val="none" w:sz="0" w:space="0" w:color="auto"/>
        <w:left w:val="none" w:sz="0" w:space="0" w:color="auto"/>
        <w:bottom w:val="none" w:sz="0" w:space="0" w:color="auto"/>
        <w:right w:val="none" w:sz="0" w:space="0" w:color="auto"/>
      </w:divBdr>
    </w:div>
    <w:div w:id="1543782851">
      <w:bodyDiv w:val="1"/>
      <w:marLeft w:val="0"/>
      <w:marRight w:val="0"/>
      <w:marTop w:val="0"/>
      <w:marBottom w:val="0"/>
      <w:divBdr>
        <w:top w:val="none" w:sz="0" w:space="0" w:color="auto"/>
        <w:left w:val="none" w:sz="0" w:space="0" w:color="auto"/>
        <w:bottom w:val="none" w:sz="0" w:space="0" w:color="auto"/>
        <w:right w:val="none" w:sz="0" w:space="0" w:color="auto"/>
      </w:divBdr>
    </w:div>
    <w:div w:id="1543976483">
      <w:bodyDiv w:val="1"/>
      <w:marLeft w:val="0"/>
      <w:marRight w:val="0"/>
      <w:marTop w:val="0"/>
      <w:marBottom w:val="0"/>
      <w:divBdr>
        <w:top w:val="none" w:sz="0" w:space="0" w:color="auto"/>
        <w:left w:val="none" w:sz="0" w:space="0" w:color="auto"/>
        <w:bottom w:val="none" w:sz="0" w:space="0" w:color="auto"/>
        <w:right w:val="none" w:sz="0" w:space="0" w:color="auto"/>
      </w:divBdr>
    </w:div>
    <w:div w:id="1544050952">
      <w:bodyDiv w:val="1"/>
      <w:marLeft w:val="0"/>
      <w:marRight w:val="0"/>
      <w:marTop w:val="0"/>
      <w:marBottom w:val="0"/>
      <w:divBdr>
        <w:top w:val="none" w:sz="0" w:space="0" w:color="auto"/>
        <w:left w:val="none" w:sz="0" w:space="0" w:color="auto"/>
        <w:bottom w:val="none" w:sz="0" w:space="0" w:color="auto"/>
        <w:right w:val="none" w:sz="0" w:space="0" w:color="auto"/>
      </w:divBdr>
    </w:div>
    <w:div w:id="1544438172">
      <w:bodyDiv w:val="1"/>
      <w:marLeft w:val="0"/>
      <w:marRight w:val="0"/>
      <w:marTop w:val="0"/>
      <w:marBottom w:val="0"/>
      <w:divBdr>
        <w:top w:val="none" w:sz="0" w:space="0" w:color="auto"/>
        <w:left w:val="none" w:sz="0" w:space="0" w:color="auto"/>
        <w:bottom w:val="none" w:sz="0" w:space="0" w:color="auto"/>
        <w:right w:val="none" w:sz="0" w:space="0" w:color="auto"/>
      </w:divBdr>
    </w:div>
    <w:div w:id="1545219118">
      <w:bodyDiv w:val="1"/>
      <w:marLeft w:val="0"/>
      <w:marRight w:val="0"/>
      <w:marTop w:val="0"/>
      <w:marBottom w:val="0"/>
      <w:divBdr>
        <w:top w:val="none" w:sz="0" w:space="0" w:color="auto"/>
        <w:left w:val="none" w:sz="0" w:space="0" w:color="auto"/>
        <w:bottom w:val="none" w:sz="0" w:space="0" w:color="auto"/>
        <w:right w:val="none" w:sz="0" w:space="0" w:color="auto"/>
      </w:divBdr>
    </w:div>
    <w:div w:id="1545563342">
      <w:bodyDiv w:val="1"/>
      <w:marLeft w:val="0"/>
      <w:marRight w:val="0"/>
      <w:marTop w:val="0"/>
      <w:marBottom w:val="0"/>
      <w:divBdr>
        <w:top w:val="none" w:sz="0" w:space="0" w:color="auto"/>
        <w:left w:val="none" w:sz="0" w:space="0" w:color="auto"/>
        <w:bottom w:val="none" w:sz="0" w:space="0" w:color="auto"/>
        <w:right w:val="none" w:sz="0" w:space="0" w:color="auto"/>
      </w:divBdr>
    </w:div>
    <w:div w:id="1545633048">
      <w:bodyDiv w:val="1"/>
      <w:marLeft w:val="0"/>
      <w:marRight w:val="0"/>
      <w:marTop w:val="0"/>
      <w:marBottom w:val="0"/>
      <w:divBdr>
        <w:top w:val="none" w:sz="0" w:space="0" w:color="auto"/>
        <w:left w:val="none" w:sz="0" w:space="0" w:color="auto"/>
        <w:bottom w:val="none" w:sz="0" w:space="0" w:color="auto"/>
        <w:right w:val="none" w:sz="0" w:space="0" w:color="auto"/>
      </w:divBdr>
    </w:div>
    <w:div w:id="1545754939">
      <w:bodyDiv w:val="1"/>
      <w:marLeft w:val="0"/>
      <w:marRight w:val="0"/>
      <w:marTop w:val="0"/>
      <w:marBottom w:val="0"/>
      <w:divBdr>
        <w:top w:val="none" w:sz="0" w:space="0" w:color="auto"/>
        <w:left w:val="none" w:sz="0" w:space="0" w:color="auto"/>
        <w:bottom w:val="none" w:sz="0" w:space="0" w:color="auto"/>
        <w:right w:val="none" w:sz="0" w:space="0" w:color="auto"/>
      </w:divBdr>
    </w:div>
    <w:div w:id="1545868175">
      <w:bodyDiv w:val="1"/>
      <w:marLeft w:val="0"/>
      <w:marRight w:val="0"/>
      <w:marTop w:val="0"/>
      <w:marBottom w:val="0"/>
      <w:divBdr>
        <w:top w:val="none" w:sz="0" w:space="0" w:color="auto"/>
        <w:left w:val="none" w:sz="0" w:space="0" w:color="auto"/>
        <w:bottom w:val="none" w:sz="0" w:space="0" w:color="auto"/>
        <w:right w:val="none" w:sz="0" w:space="0" w:color="auto"/>
      </w:divBdr>
    </w:div>
    <w:div w:id="1546406602">
      <w:bodyDiv w:val="1"/>
      <w:marLeft w:val="0"/>
      <w:marRight w:val="0"/>
      <w:marTop w:val="0"/>
      <w:marBottom w:val="0"/>
      <w:divBdr>
        <w:top w:val="none" w:sz="0" w:space="0" w:color="auto"/>
        <w:left w:val="none" w:sz="0" w:space="0" w:color="auto"/>
        <w:bottom w:val="none" w:sz="0" w:space="0" w:color="auto"/>
        <w:right w:val="none" w:sz="0" w:space="0" w:color="auto"/>
      </w:divBdr>
    </w:div>
    <w:div w:id="1546453238">
      <w:bodyDiv w:val="1"/>
      <w:marLeft w:val="0"/>
      <w:marRight w:val="0"/>
      <w:marTop w:val="0"/>
      <w:marBottom w:val="0"/>
      <w:divBdr>
        <w:top w:val="none" w:sz="0" w:space="0" w:color="auto"/>
        <w:left w:val="none" w:sz="0" w:space="0" w:color="auto"/>
        <w:bottom w:val="none" w:sz="0" w:space="0" w:color="auto"/>
        <w:right w:val="none" w:sz="0" w:space="0" w:color="auto"/>
      </w:divBdr>
    </w:div>
    <w:div w:id="1546478891">
      <w:bodyDiv w:val="1"/>
      <w:marLeft w:val="0"/>
      <w:marRight w:val="0"/>
      <w:marTop w:val="0"/>
      <w:marBottom w:val="0"/>
      <w:divBdr>
        <w:top w:val="none" w:sz="0" w:space="0" w:color="auto"/>
        <w:left w:val="none" w:sz="0" w:space="0" w:color="auto"/>
        <w:bottom w:val="none" w:sz="0" w:space="0" w:color="auto"/>
        <w:right w:val="none" w:sz="0" w:space="0" w:color="auto"/>
      </w:divBdr>
    </w:div>
    <w:div w:id="1547184330">
      <w:bodyDiv w:val="1"/>
      <w:marLeft w:val="0"/>
      <w:marRight w:val="0"/>
      <w:marTop w:val="0"/>
      <w:marBottom w:val="0"/>
      <w:divBdr>
        <w:top w:val="none" w:sz="0" w:space="0" w:color="auto"/>
        <w:left w:val="none" w:sz="0" w:space="0" w:color="auto"/>
        <w:bottom w:val="none" w:sz="0" w:space="0" w:color="auto"/>
        <w:right w:val="none" w:sz="0" w:space="0" w:color="auto"/>
      </w:divBdr>
    </w:div>
    <w:div w:id="1547568214">
      <w:bodyDiv w:val="1"/>
      <w:marLeft w:val="0"/>
      <w:marRight w:val="0"/>
      <w:marTop w:val="0"/>
      <w:marBottom w:val="0"/>
      <w:divBdr>
        <w:top w:val="none" w:sz="0" w:space="0" w:color="auto"/>
        <w:left w:val="none" w:sz="0" w:space="0" w:color="auto"/>
        <w:bottom w:val="none" w:sz="0" w:space="0" w:color="auto"/>
        <w:right w:val="none" w:sz="0" w:space="0" w:color="auto"/>
      </w:divBdr>
    </w:div>
    <w:div w:id="1547568791">
      <w:bodyDiv w:val="1"/>
      <w:marLeft w:val="0"/>
      <w:marRight w:val="0"/>
      <w:marTop w:val="0"/>
      <w:marBottom w:val="0"/>
      <w:divBdr>
        <w:top w:val="none" w:sz="0" w:space="0" w:color="auto"/>
        <w:left w:val="none" w:sz="0" w:space="0" w:color="auto"/>
        <w:bottom w:val="none" w:sz="0" w:space="0" w:color="auto"/>
        <w:right w:val="none" w:sz="0" w:space="0" w:color="auto"/>
      </w:divBdr>
    </w:div>
    <w:div w:id="1547569538">
      <w:bodyDiv w:val="1"/>
      <w:marLeft w:val="0"/>
      <w:marRight w:val="0"/>
      <w:marTop w:val="0"/>
      <w:marBottom w:val="0"/>
      <w:divBdr>
        <w:top w:val="none" w:sz="0" w:space="0" w:color="auto"/>
        <w:left w:val="none" w:sz="0" w:space="0" w:color="auto"/>
        <w:bottom w:val="none" w:sz="0" w:space="0" w:color="auto"/>
        <w:right w:val="none" w:sz="0" w:space="0" w:color="auto"/>
      </w:divBdr>
    </w:div>
    <w:div w:id="1547722516">
      <w:bodyDiv w:val="1"/>
      <w:marLeft w:val="0"/>
      <w:marRight w:val="0"/>
      <w:marTop w:val="0"/>
      <w:marBottom w:val="0"/>
      <w:divBdr>
        <w:top w:val="none" w:sz="0" w:space="0" w:color="auto"/>
        <w:left w:val="none" w:sz="0" w:space="0" w:color="auto"/>
        <w:bottom w:val="none" w:sz="0" w:space="0" w:color="auto"/>
        <w:right w:val="none" w:sz="0" w:space="0" w:color="auto"/>
      </w:divBdr>
    </w:div>
    <w:div w:id="1547991207">
      <w:bodyDiv w:val="1"/>
      <w:marLeft w:val="0"/>
      <w:marRight w:val="0"/>
      <w:marTop w:val="0"/>
      <w:marBottom w:val="0"/>
      <w:divBdr>
        <w:top w:val="none" w:sz="0" w:space="0" w:color="auto"/>
        <w:left w:val="none" w:sz="0" w:space="0" w:color="auto"/>
        <w:bottom w:val="none" w:sz="0" w:space="0" w:color="auto"/>
        <w:right w:val="none" w:sz="0" w:space="0" w:color="auto"/>
      </w:divBdr>
    </w:div>
    <w:div w:id="1548032323">
      <w:bodyDiv w:val="1"/>
      <w:marLeft w:val="0"/>
      <w:marRight w:val="0"/>
      <w:marTop w:val="0"/>
      <w:marBottom w:val="0"/>
      <w:divBdr>
        <w:top w:val="none" w:sz="0" w:space="0" w:color="auto"/>
        <w:left w:val="none" w:sz="0" w:space="0" w:color="auto"/>
        <w:bottom w:val="none" w:sz="0" w:space="0" w:color="auto"/>
        <w:right w:val="none" w:sz="0" w:space="0" w:color="auto"/>
      </w:divBdr>
    </w:div>
    <w:div w:id="1548565624">
      <w:bodyDiv w:val="1"/>
      <w:marLeft w:val="0"/>
      <w:marRight w:val="0"/>
      <w:marTop w:val="0"/>
      <w:marBottom w:val="0"/>
      <w:divBdr>
        <w:top w:val="none" w:sz="0" w:space="0" w:color="auto"/>
        <w:left w:val="none" w:sz="0" w:space="0" w:color="auto"/>
        <w:bottom w:val="none" w:sz="0" w:space="0" w:color="auto"/>
        <w:right w:val="none" w:sz="0" w:space="0" w:color="auto"/>
      </w:divBdr>
    </w:div>
    <w:div w:id="1548834940">
      <w:bodyDiv w:val="1"/>
      <w:marLeft w:val="0"/>
      <w:marRight w:val="0"/>
      <w:marTop w:val="0"/>
      <w:marBottom w:val="0"/>
      <w:divBdr>
        <w:top w:val="none" w:sz="0" w:space="0" w:color="auto"/>
        <w:left w:val="none" w:sz="0" w:space="0" w:color="auto"/>
        <w:bottom w:val="none" w:sz="0" w:space="0" w:color="auto"/>
        <w:right w:val="none" w:sz="0" w:space="0" w:color="auto"/>
      </w:divBdr>
    </w:div>
    <w:div w:id="1548838400">
      <w:bodyDiv w:val="1"/>
      <w:marLeft w:val="0"/>
      <w:marRight w:val="0"/>
      <w:marTop w:val="0"/>
      <w:marBottom w:val="0"/>
      <w:divBdr>
        <w:top w:val="none" w:sz="0" w:space="0" w:color="auto"/>
        <w:left w:val="none" w:sz="0" w:space="0" w:color="auto"/>
        <w:bottom w:val="none" w:sz="0" w:space="0" w:color="auto"/>
        <w:right w:val="none" w:sz="0" w:space="0" w:color="auto"/>
      </w:divBdr>
    </w:div>
    <w:div w:id="1549098999">
      <w:bodyDiv w:val="1"/>
      <w:marLeft w:val="0"/>
      <w:marRight w:val="0"/>
      <w:marTop w:val="0"/>
      <w:marBottom w:val="0"/>
      <w:divBdr>
        <w:top w:val="none" w:sz="0" w:space="0" w:color="auto"/>
        <w:left w:val="none" w:sz="0" w:space="0" w:color="auto"/>
        <w:bottom w:val="none" w:sz="0" w:space="0" w:color="auto"/>
        <w:right w:val="none" w:sz="0" w:space="0" w:color="auto"/>
      </w:divBdr>
    </w:div>
    <w:div w:id="1549147717">
      <w:bodyDiv w:val="1"/>
      <w:marLeft w:val="0"/>
      <w:marRight w:val="0"/>
      <w:marTop w:val="0"/>
      <w:marBottom w:val="0"/>
      <w:divBdr>
        <w:top w:val="none" w:sz="0" w:space="0" w:color="auto"/>
        <w:left w:val="none" w:sz="0" w:space="0" w:color="auto"/>
        <w:bottom w:val="none" w:sz="0" w:space="0" w:color="auto"/>
        <w:right w:val="none" w:sz="0" w:space="0" w:color="auto"/>
      </w:divBdr>
    </w:div>
    <w:div w:id="1549300609">
      <w:bodyDiv w:val="1"/>
      <w:marLeft w:val="0"/>
      <w:marRight w:val="0"/>
      <w:marTop w:val="0"/>
      <w:marBottom w:val="0"/>
      <w:divBdr>
        <w:top w:val="none" w:sz="0" w:space="0" w:color="auto"/>
        <w:left w:val="none" w:sz="0" w:space="0" w:color="auto"/>
        <w:bottom w:val="none" w:sz="0" w:space="0" w:color="auto"/>
        <w:right w:val="none" w:sz="0" w:space="0" w:color="auto"/>
      </w:divBdr>
    </w:div>
    <w:div w:id="1549755224">
      <w:bodyDiv w:val="1"/>
      <w:marLeft w:val="0"/>
      <w:marRight w:val="0"/>
      <w:marTop w:val="0"/>
      <w:marBottom w:val="0"/>
      <w:divBdr>
        <w:top w:val="none" w:sz="0" w:space="0" w:color="auto"/>
        <w:left w:val="none" w:sz="0" w:space="0" w:color="auto"/>
        <w:bottom w:val="none" w:sz="0" w:space="0" w:color="auto"/>
        <w:right w:val="none" w:sz="0" w:space="0" w:color="auto"/>
      </w:divBdr>
    </w:div>
    <w:div w:id="1549877801">
      <w:bodyDiv w:val="1"/>
      <w:marLeft w:val="0"/>
      <w:marRight w:val="0"/>
      <w:marTop w:val="0"/>
      <w:marBottom w:val="0"/>
      <w:divBdr>
        <w:top w:val="none" w:sz="0" w:space="0" w:color="auto"/>
        <w:left w:val="none" w:sz="0" w:space="0" w:color="auto"/>
        <w:bottom w:val="none" w:sz="0" w:space="0" w:color="auto"/>
        <w:right w:val="none" w:sz="0" w:space="0" w:color="auto"/>
      </w:divBdr>
    </w:div>
    <w:div w:id="1550067189">
      <w:bodyDiv w:val="1"/>
      <w:marLeft w:val="0"/>
      <w:marRight w:val="0"/>
      <w:marTop w:val="0"/>
      <w:marBottom w:val="0"/>
      <w:divBdr>
        <w:top w:val="none" w:sz="0" w:space="0" w:color="auto"/>
        <w:left w:val="none" w:sz="0" w:space="0" w:color="auto"/>
        <w:bottom w:val="none" w:sz="0" w:space="0" w:color="auto"/>
        <w:right w:val="none" w:sz="0" w:space="0" w:color="auto"/>
      </w:divBdr>
    </w:div>
    <w:div w:id="1550188733">
      <w:bodyDiv w:val="1"/>
      <w:marLeft w:val="0"/>
      <w:marRight w:val="0"/>
      <w:marTop w:val="0"/>
      <w:marBottom w:val="0"/>
      <w:divBdr>
        <w:top w:val="none" w:sz="0" w:space="0" w:color="auto"/>
        <w:left w:val="none" w:sz="0" w:space="0" w:color="auto"/>
        <w:bottom w:val="none" w:sz="0" w:space="0" w:color="auto"/>
        <w:right w:val="none" w:sz="0" w:space="0" w:color="auto"/>
      </w:divBdr>
    </w:div>
    <w:div w:id="1550413168">
      <w:bodyDiv w:val="1"/>
      <w:marLeft w:val="0"/>
      <w:marRight w:val="0"/>
      <w:marTop w:val="0"/>
      <w:marBottom w:val="0"/>
      <w:divBdr>
        <w:top w:val="none" w:sz="0" w:space="0" w:color="auto"/>
        <w:left w:val="none" w:sz="0" w:space="0" w:color="auto"/>
        <w:bottom w:val="none" w:sz="0" w:space="0" w:color="auto"/>
        <w:right w:val="none" w:sz="0" w:space="0" w:color="auto"/>
      </w:divBdr>
    </w:div>
    <w:div w:id="1550455659">
      <w:bodyDiv w:val="1"/>
      <w:marLeft w:val="0"/>
      <w:marRight w:val="0"/>
      <w:marTop w:val="0"/>
      <w:marBottom w:val="0"/>
      <w:divBdr>
        <w:top w:val="none" w:sz="0" w:space="0" w:color="auto"/>
        <w:left w:val="none" w:sz="0" w:space="0" w:color="auto"/>
        <w:bottom w:val="none" w:sz="0" w:space="0" w:color="auto"/>
        <w:right w:val="none" w:sz="0" w:space="0" w:color="auto"/>
      </w:divBdr>
    </w:div>
    <w:div w:id="1550649810">
      <w:bodyDiv w:val="1"/>
      <w:marLeft w:val="0"/>
      <w:marRight w:val="0"/>
      <w:marTop w:val="0"/>
      <w:marBottom w:val="0"/>
      <w:divBdr>
        <w:top w:val="none" w:sz="0" w:space="0" w:color="auto"/>
        <w:left w:val="none" w:sz="0" w:space="0" w:color="auto"/>
        <w:bottom w:val="none" w:sz="0" w:space="0" w:color="auto"/>
        <w:right w:val="none" w:sz="0" w:space="0" w:color="auto"/>
      </w:divBdr>
    </w:div>
    <w:div w:id="1551040527">
      <w:bodyDiv w:val="1"/>
      <w:marLeft w:val="0"/>
      <w:marRight w:val="0"/>
      <w:marTop w:val="0"/>
      <w:marBottom w:val="0"/>
      <w:divBdr>
        <w:top w:val="none" w:sz="0" w:space="0" w:color="auto"/>
        <w:left w:val="none" w:sz="0" w:space="0" w:color="auto"/>
        <w:bottom w:val="none" w:sz="0" w:space="0" w:color="auto"/>
        <w:right w:val="none" w:sz="0" w:space="0" w:color="auto"/>
      </w:divBdr>
    </w:div>
    <w:div w:id="1551302707">
      <w:bodyDiv w:val="1"/>
      <w:marLeft w:val="0"/>
      <w:marRight w:val="0"/>
      <w:marTop w:val="0"/>
      <w:marBottom w:val="0"/>
      <w:divBdr>
        <w:top w:val="none" w:sz="0" w:space="0" w:color="auto"/>
        <w:left w:val="none" w:sz="0" w:space="0" w:color="auto"/>
        <w:bottom w:val="none" w:sz="0" w:space="0" w:color="auto"/>
        <w:right w:val="none" w:sz="0" w:space="0" w:color="auto"/>
      </w:divBdr>
    </w:div>
    <w:div w:id="1551847536">
      <w:bodyDiv w:val="1"/>
      <w:marLeft w:val="0"/>
      <w:marRight w:val="0"/>
      <w:marTop w:val="0"/>
      <w:marBottom w:val="0"/>
      <w:divBdr>
        <w:top w:val="none" w:sz="0" w:space="0" w:color="auto"/>
        <w:left w:val="none" w:sz="0" w:space="0" w:color="auto"/>
        <w:bottom w:val="none" w:sz="0" w:space="0" w:color="auto"/>
        <w:right w:val="none" w:sz="0" w:space="0" w:color="auto"/>
      </w:divBdr>
    </w:div>
    <w:div w:id="1552108069">
      <w:bodyDiv w:val="1"/>
      <w:marLeft w:val="0"/>
      <w:marRight w:val="0"/>
      <w:marTop w:val="0"/>
      <w:marBottom w:val="0"/>
      <w:divBdr>
        <w:top w:val="none" w:sz="0" w:space="0" w:color="auto"/>
        <w:left w:val="none" w:sz="0" w:space="0" w:color="auto"/>
        <w:bottom w:val="none" w:sz="0" w:space="0" w:color="auto"/>
        <w:right w:val="none" w:sz="0" w:space="0" w:color="auto"/>
      </w:divBdr>
    </w:div>
    <w:div w:id="1552108926">
      <w:bodyDiv w:val="1"/>
      <w:marLeft w:val="0"/>
      <w:marRight w:val="0"/>
      <w:marTop w:val="0"/>
      <w:marBottom w:val="0"/>
      <w:divBdr>
        <w:top w:val="none" w:sz="0" w:space="0" w:color="auto"/>
        <w:left w:val="none" w:sz="0" w:space="0" w:color="auto"/>
        <w:bottom w:val="none" w:sz="0" w:space="0" w:color="auto"/>
        <w:right w:val="none" w:sz="0" w:space="0" w:color="auto"/>
      </w:divBdr>
    </w:div>
    <w:div w:id="1552110849">
      <w:bodyDiv w:val="1"/>
      <w:marLeft w:val="0"/>
      <w:marRight w:val="0"/>
      <w:marTop w:val="0"/>
      <w:marBottom w:val="0"/>
      <w:divBdr>
        <w:top w:val="none" w:sz="0" w:space="0" w:color="auto"/>
        <w:left w:val="none" w:sz="0" w:space="0" w:color="auto"/>
        <w:bottom w:val="none" w:sz="0" w:space="0" w:color="auto"/>
        <w:right w:val="none" w:sz="0" w:space="0" w:color="auto"/>
      </w:divBdr>
    </w:div>
    <w:div w:id="1552233199">
      <w:bodyDiv w:val="1"/>
      <w:marLeft w:val="0"/>
      <w:marRight w:val="0"/>
      <w:marTop w:val="0"/>
      <w:marBottom w:val="0"/>
      <w:divBdr>
        <w:top w:val="none" w:sz="0" w:space="0" w:color="auto"/>
        <w:left w:val="none" w:sz="0" w:space="0" w:color="auto"/>
        <w:bottom w:val="none" w:sz="0" w:space="0" w:color="auto"/>
        <w:right w:val="none" w:sz="0" w:space="0" w:color="auto"/>
      </w:divBdr>
    </w:div>
    <w:div w:id="1552499120">
      <w:bodyDiv w:val="1"/>
      <w:marLeft w:val="0"/>
      <w:marRight w:val="0"/>
      <w:marTop w:val="0"/>
      <w:marBottom w:val="0"/>
      <w:divBdr>
        <w:top w:val="none" w:sz="0" w:space="0" w:color="auto"/>
        <w:left w:val="none" w:sz="0" w:space="0" w:color="auto"/>
        <w:bottom w:val="none" w:sz="0" w:space="0" w:color="auto"/>
        <w:right w:val="none" w:sz="0" w:space="0" w:color="auto"/>
      </w:divBdr>
    </w:div>
    <w:div w:id="1552692505">
      <w:bodyDiv w:val="1"/>
      <w:marLeft w:val="0"/>
      <w:marRight w:val="0"/>
      <w:marTop w:val="0"/>
      <w:marBottom w:val="0"/>
      <w:divBdr>
        <w:top w:val="none" w:sz="0" w:space="0" w:color="auto"/>
        <w:left w:val="none" w:sz="0" w:space="0" w:color="auto"/>
        <w:bottom w:val="none" w:sz="0" w:space="0" w:color="auto"/>
        <w:right w:val="none" w:sz="0" w:space="0" w:color="auto"/>
      </w:divBdr>
    </w:div>
    <w:div w:id="1553031355">
      <w:bodyDiv w:val="1"/>
      <w:marLeft w:val="0"/>
      <w:marRight w:val="0"/>
      <w:marTop w:val="0"/>
      <w:marBottom w:val="0"/>
      <w:divBdr>
        <w:top w:val="none" w:sz="0" w:space="0" w:color="auto"/>
        <w:left w:val="none" w:sz="0" w:space="0" w:color="auto"/>
        <w:bottom w:val="none" w:sz="0" w:space="0" w:color="auto"/>
        <w:right w:val="none" w:sz="0" w:space="0" w:color="auto"/>
      </w:divBdr>
    </w:div>
    <w:div w:id="1554342066">
      <w:bodyDiv w:val="1"/>
      <w:marLeft w:val="0"/>
      <w:marRight w:val="0"/>
      <w:marTop w:val="0"/>
      <w:marBottom w:val="0"/>
      <w:divBdr>
        <w:top w:val="none" w:sz="0" w:space="0" w:color="auto"/>
        <w:left w:val="none" w:sz="0" w:space="0" w:color="auto"/>
        <w:bottom w:val="none" w:sz="0" w:space="0" w:color="auto"/>
        <w:right w:val="none" w:sz="0" w:space="0" w:color="auto"/>
      </w:divBdr>
    </w:div>
    <w:div w:id="1554392487">
      <w:bodyDiv w:val="1"/>
      <w:marLeft w:val="0"/>
      <w:marRight w:val="0"/>
      <w:marTop w:val="0"/>
      <w:marBottom w:val="0"/>
      <w:divBdr>
        <w:top w:val="none" w:sz="0" w:space="0" w:color="auto"/>
        <w:left w:val="none" w:sz="0" w:space="0" w:color="auto"/>
        <w:bottom w:val="none" w:sz="0" w:space="0" w:color="auto"/>
        <w:right w:val="none" w:sz="0" w:space="0" w:color="auto"/>
      </w:divBdr>
    </w:div>
    <w:div w:id="1554609853">
      <w:bodyDiv w:val="1"/>
      <w:marLeft w:val="0"/>
      <w:marRight w:val="0"/>
      <w:marTop w:val="0"/>
      <w:marBottom w:val="0"/>
      <w:divBdr>
        <w:top w:val="none" w:sz="0" w:space="0" w:color="auto"/>
        <w:left w:val="none" w:sz="0" w:space="0" w:color="auto"/>
        <w:bottom w:val="none" w:sz="0" w:space="0" w:color="auto"/>
        <w:right w:val="none" w:sz="0" w:space="0" w:color="auto"/>
      </w:divBdr>
    </w:div>
    <w:div w:id="1554928749">
      <w:bodyDiv w:val="1"/>
      <w:marLeft w:val="0"/>
      <w:marRight w:val="0"/>
      <w:marTop w:val="0"/>
      <w:marBottom w:val="0"/>
      <w:divBdr>
        <w:top w:val="none" w:sz="0" w:space="0" w:color="auto"/>
        <w:left w:val="none" w:sz="0" w:space="0" w:color="auto"/>
        <w:bottom w:val="none" w:sz="0" w:space="0" w:color="auto"/>
        <w:right w:val="none" w:sz="0" w:space="0" w:color="auto"/>
      </w:divBdr>
    </w:div>
    <w:div w:id="1555045905">
      <w:bodyDiv w:val="1"/>
      <w:marLeft w:val="0"/>
      <w:marRight w:val="0"/>
      <w:marTop w:val="0"/>
      <w:marBottom w:val="0"/>
      <w:divBdr>
        <w:top w:val="none" w:sz="0" w:space="0" w:color="auto"/>
        <w:left w:val="none" w:sz="0" w:space="0" w:color="auto"/>
        <w:bottom w:val="none" w:sz="0" w:space="0" w:color="auto"/>
        <w:right w:val="none" w:sz="0" w:space="0" w:color="auto"/>
      </w:divBdr>
    </w:div>
    <w:div w:id="1555703018">
      <w:bodyDiv w:val="1"/>
      <w:marLeft w:val="0"/>
      <w:marRight w:val="0"/>
      <w:marTop w:val="0"/>
      <w:marBottom w:val="0"/>
      <w:divBdr>
        <w:top w:val="none" w:sz="0" w:space="0" w:color="auto"/>
        <w:left w:val="none" w:sz="0" w:space="0" w:color="auto"/>
        <w:bottom w:val="none" w:sz="0" w:space="0" w:color="auto"/>
        <w:right w:val="none" w:sz="0" w:space="0" w:color="auto"/>
      </w:divBdr>
    </w:div>
    <w:div w:id="1555848578">
      <w:bodyDiv w:val="1"/>
      <w:marLeft w:val="0"/>
      <w:marRight w:val="0"/>
      <w:marTop w:val="0"/>
      <w:marBottom w:val="0"/>
      <w:divBdr>
        <w:top w:val="none" w:sz="0" w:space="0" w:color="auto"/>
        <w:left w:val="none" w:sz="0" w:space="0" w:color="auto"/>
        <w:bottom w:val="none" w:sz="0" w:space="0" w:color="auto"/>
        <w:right w:val="none" w:sz="0" w:space="0" w:color="auto"/>
      </w:divBdr>
    </w:div>
    <w:div w:id="1555893991">
      <w:bodyDiv w:val="1"/>
      <w:marLeft w:val="0"/>
      <w:marRight w:val="0"/>
      <w:marTop w:val="0"/>
      <w:marBottom w:val="0"/>
      <w:divBdr>
        <w:top w:val="none" w:sz="0" w:space="0" w:color="auto"/>
        <w:left w:val="none" w:sz="0" w:space="0" w:color="auto"/>
        <w:bottom w:val="none" w:sz="0" w:space="0" w:color="auto"/>
        <w:right w:val="none" w:sz="0" w:space="0" w:color="auto"/>
      </w:divBdr>
    </w:div>
    <w:div w:id="1556118923">
      <w:bodyDiv w:val="1"/>
      <w:marLeft w:val="0"/>
      <w:marRight w:val="0"/>
      <w:marTop w:val="0"/>
      <w:marBottom w:val="0"/>
      <w:divBdr>
        <w:top w:val="none" w:sz="0" w:space="0" w:color="auto"/>
        <w:left w:val="none" w:sz="0" w:space="0" w:color="auto"/>
        <w:bottom w:val="none" w:sz="0" w:space="0" w:color="auto"/>
        <w:right w:val="none" w:sz="0" w:space="0" w:color="auto"/>
      </w:divBdr>
    </w:div>
    <w:div w:id="1557473905">
      <w:bodyDiv w:val="1"/>
      <w:marLeft w:val="0"/>
      <w:marRight w:val="0"/>
      <w:marTop w:val="0"/>
      <w:marBottom w:val="0"/>
      <w:divBdr>
        <w:top w:val="none" w:sz="0" w:space="0" w:color="auto"/>
        <w:left w:val="none" w:sz="0" w:space="0" w:color="auto"/>
        <w:bottom w:val="none" w:sz="0" w:space="0" w:color="auto"/>
        <w:right w:val="none" w:sz="0" w:space="0" w:color="auto"/>
      </w:divBdr>
    </w:div>
    <w:div w:id="1557626208">
      <w:bodyDiv w:val="1"/>
      <w:marLeft w:val="0"/>
      <w:marRight w:val="0"/>
      <w:marTop w:val="0"/>
      <w:marBottom w:val="0"/>
      <w:divBdr>
        <w:top w:val="none" w:sz="0" w:space="0" w:color="auto"/>
        <w:left w:val="none" w:sz="0" w:space="0" w:color="auto"/>
        <w:bottom w:val="none" w:sz="0" w:space="0" w:color="auto"/>
        <w:right w:val="none" w:sz="0" w:space="0" w:color="auto"/>
      </w:divBdr>
    </w:div>
    <w:div w:id="1557859052">
      <w:bodyDiv w:val="1"/>
      <w:marLeft w:val="0"/>
      <w:marRight w:val="0"/>
      <w:marTop w:val="0"/>
      <w:marBottom w:val="0"/>
      <w:divBdr>
        <w:top w:val="none" w:sz="0" w:space="0" w:color="auto"/>
        <w:left w:val="none" w:sz="0" w:space="0" w:color="auto"/>
        <w:bottom w:val="none" w:sz="0" w:space="0" w:color="auto"/>
        <w:right w:val="none" w:sz="0" w:space="0" w:color="auto"/>
      </w:divBdr>
    </w:div>
    <w:div w:id="1558399056">
      <w:bodyDiv w:val="1"/>
      <w:marLeft w:val="0"/>
      <w:marRight w:val="0"/>
      <w:marTop w:val="0"/>
      <w:marBottom w:val="0"/>
      <w:divBdr>
        <w:top w:val="none" w:sz="0" w:space="0" w:color="auto"/>
        <w:left w:val="none" w:sz="0" w:space="0" w:color="auto"/>
        <w:bottom w:val="none" w:sz="0" w:space="0" w:color="auto"/>
        <w:right w:val="none" w:sz="0" w:space="0" w:color="auto"/>
      </w:divBdr>
    </w:div>
    <w:div w:id="1559054097">
      <w:bodyDiv w:val="1"/>
      <w:marLeft w:val="0"/>
      <w:marRight w:val="0"/>
      <w:marTop w:val="0"/>
      <w:marBottom w:val="0"/>
      <w:divBdr>
        <w:top w:val="none" w:sz="0" w:space="0" w:color="auto"/>
        <w:left w:val="none" w:sz="0" w:space="0" w:color="auto"/>
        <w:bottom w:val="none" w:sz="0" w:space="0" w:color="auto"/>
        <w:right w:val="none" w:sz="0" w:space="0" w:color="auto"/>
      </w:divBdr>
    </w:div>
    <w:div w:id="1559130864">
      <w:bodyDiv w:val="1"/>
      <w:marLeft w:val="0"/>
      <w:marRight w:val="0"/>
      <w:marTop w:val="0"/>
      <w:marBottom w:val="0"/>
      <w:divBdr>
        <w:top w:val="none" w:sz="0" w:space="0" w:color="auto"/>
        <w:left w:val="none" w:sz="0" w:space="0" w:color="auto"/>
        <w:bottom w:val="none" w:sz="0" w:space="0" w:color="auto"/>
        <w:right w:val="none" w:sz="0" w:space="0" w:color="auto"/>
      </w:divBdr>
    </w:div>
    <w:div w:id="1559780514">
      <w:bodyDiv w:val="1"/>
      <w:marLeft w:val="0"/>
      <w:marRight w:val="0"/>
      <w:marTop w:val="0"/>
      <w:marBottom w:val="0"/>
      <w:divBdr>
        <w:top w:val="none" w:sz="0" w:space="0" w:color="auto"/>
        <w:left w:val="none" w:sz="0" w:space="0" w:color="auto"/>
        <w:bottom w:val="none" w:sz="0" w:space="0" w:color="auto"/>
        <w:right w:val="none" w:sz="0" w:space="0" w:color="auto"/>
      </w:divBdr>
    </w:div>
    <w:div w:id="1560095330">
      <w:bodyDiv w:val="1"/>
      <w:marLeft w:val="0"/>
      <w:marRight w:val="0"/>
      <w:marTop w:val="0"/>
      <w:marBottom w:val="0"/>
      <w:divBdr>
        <w:top w:val="none" w:sz="0" w:space="0" w:color="auto"/>
        <w:left w:val="none" w:sz="0" w:space="0" w:color="auto"/>
        <w:bottom w:val="none" w:sz="0" w:space="0" w:color="auto"/>
        <w:right w:val="none" w:sz="0" w:space="0" w:color="auto"/>
      </w:divBdr>
    </w:div>
    <w:div w:id="1560239027">
      <w:bodyDiv w:val="1"/>
      <w:marLeft w:val="0"/>
      <w:marRight w:val="0"/>
      <w:marTop w:val="0"/>
      <w:marBottom w:val="0"/>
      <w:divBdr>
        <w:top w:val="none" w:sz="0" w:space="0" w:color="auto"/>
        <w:left w:val="none" w:sz="0" w:space="0" w:color="auto"/>
        <w:bottom w:val="none" w:sz="0" w:space="0" w:color="auto"/>
        <w:right w:val="none" w:sz="0" w:space="0" w:color="auto"/>
      </w:divBdr>
    </w:div>
    <w:div w:id="1560358213">
      <w:bodyDiv w:val="1"/>
      <w:marLeft w:val="0"/>
      <w:marRight w:val="0"/>
      <w:marTop w:val="0"/>
      <w:marBottom w:val="0"/>
      <w:divBdr>
        <w:top w:val="none" w:sz="0" w:space="0" w:color="auto"/>
        <w:left w:val="none" w:sz="0" w:space="0" w:color="auto"/>
        <w:bottom w:val="none" w:sz="0" w:space="0" w:color="auto"/>
        <w:right w:val="none" w:sz="0" w:space="0" w:color="auto"/>
      </w:divBdr>
    </w:div>
    <w:div w:id="1560558604">
      <w:bodyDiv w:val="1"/>
      <w:marLeft w:val="0"/>
      <w:marRight w:val="0"/>
      <w:marTop w:val="0"/>
      <w:marBottom w:val="0"/>
      <w:divBdr>
        <w:top w:val="none" w:sz="0" w:space="0" w:color="auto"/>
        <w:left w:val="none" w:sz="0" w:space="0" w:color="auto"/>
        <w:bottom w:val="none" w:sz="0" w:space="0" w:color="auto"/>
        <w:right w:val="none" w:sz="0" w:space="0" w:color="auto"/>
      </w:divBdr>
    </w:div>
    <w:div w:id="1560634230">
      <w:bodyDiv w:val="1"/>
      <w:marLeft w:val="0"/>
      <w:marRight w:val="0"/>
      <w:marTop w:val="0"/>
      <w:marBottom w:val="0"/>
      <w:divBdr>
        <w:top w:val="none" w:sz="0" w:space="0" w:color="auto"/>
        <w:left w:val="none" w:sz="0" w:space="0" w:color="auto"/>
        <w:bottom w:val="none" w:sz="0" w:space="0" w:color="auto"/>
        <w:right w:val="none" w:sz="0" w:space="0" w:color="auto"/>
      </w:divBdr>
    </w:div>
    <w:div w:id="1561012720">
      <w:bodyDiv w:val="1"/>
      <w:marLeft w:val="0"/>
      <w:marRight w:val="0"/>
      <w:marTop w:val="0"/>
      <w:marBottom w:val="0"/>
      <w:divBdr>
        <w:top w:val="none" w:sz="0" w:space="0" w:color="auto"/>
        <w:left w:val="none" w:sz="0" w:space="0" w:color="auto"/>
        <w:bottom w:val="none" w:sz="0" w:space="0" w:color="auto"/>
        <w:right w:val="none" w:sz="0" w:space="0" w:color="auto"/>
      </w:divBdr>
    </w:div>
    <w:div w:id="1561093229">
      <w:bodyDiv w:val="1"/>
      <w:marLeft w:val="0"/>
      <w:marRight w:val="0"/>
      <w:marTop w:val="0"/>
      <w:marBottom w:val="0"/>
      <w:divBdr>
        <w:top w:val="none" w:sz="0" w:space="0" w:color="auto"/>
        <w:left w:val="none" w:sz="0" w:space="0" w:color="auto"/>
        <w:bottom w:val="none" w:sz="0" w:space="0" w:color="auto"/>
        <w:right w:val="none" w:sz="0" w:space="0" w:color="auto"/>
      </w:divBdr>
    </w:div>
    <w:div w:id="1561094454">
      <w:bodyDiv w:val="1"/>
      <w:marLeft w:val="0"/>
      <w:marRight w:val="0"/>
      <w:marTop w:val="0"/>
      <w:marBottom w:val="0"/>
      <w:divBdr>
        <w:top w:val="none" w:sz="0" w:space="0" w:color="auto"/>
        <w:left w:val="none" w:sz="0" w:space="0" w:color="auto"/>
        <w:bottom w:val="none" w:sz="0" w:space="0" w:color="auto"/>
        <w:right w:val="none" w:sz="0" w:space="0" w:color="auto"/>
      </w:divBdr>
    </w:div>
    <w:div w:id="1561282904">
      <w:bodyDiv w:val="1"/>
      <w:marLeft w:val="0"/>
      <w:marRight w:val="0"/>
      <w:marTop w:val="0"/>
      <w:marBottom w:val="0"/>
      <w:divBdr>
        <w:top w:val="none" w:sz="0" w:space="0" w:color="auto"/>
        <w:left w:val="none" w:sz="0" w:space="0" w:color="auto"/>
        <w:bottom w:val="none" w:sz="0" w:space="0" w:color="auto"/>
        <w:right w:val="none" w:sz="0" w:space="0" w:color="auto"/>
      </w:divBdr>
    </w:div>
    <w:div w:id="1561599826">
      <w:bodyDiv w:val="1"/>
      <w:marLeft w:val="0"/>
      <w:marRight w:val="0"/>
      <w:marTop w:val="0"/>
      <w:marBottom w:val="0"/>
      <w:divBdr>
        <w:top w:val="none" w:sz="0" w:space="0" w:color="auto"/>
        <w:left w:val="none" w:sz="0" w:space="0" w:color="auto"/>
        <w:bottom w:val="none" w:sz="0" w:space="0" w:color="auto"/>
        <w:right w:val="none" w:sz="0" w:space="0" w:color="auto"/>
      </w:divBdr>
    </w:div>
    <w:div w:id="1562016516">
      <w:bodyDiv w:val="1"/>
      <w:marLeft w:val="0"/>
      <w:marRight w:val="0"/>
      <w:marTop w:val="0"/>
      <w:marBottom w:val="0"/>
      <w:divBdr>
        <w:top w:val="none" w:sz="0" w:space="0" w:color="auto"/>
        <w:left w:val="none" w:sz="0" w:space="0" w:color="auto"/>
        <w:bottom w:val="none" w:sz="0" w:space="0" w:color="auto"/>
        <w:right w:val="none" w:sz="0" w:space="0" w:color="auto"/>
      </w:divBdr>
    </w:div>
    <w:div w:id="1562476068">
      <w:bodyDiv w:val="1"/>
      <w:marLeft w:val="0"/>
      <w:marRight w:val="0"/>
      <w:marTop w:val="0"/>
      <w:marBottom w:val="0"/>
      <w:divBdr>
        <w:top w:val="none" w:sz="0" w:space="0" w:color="auto"/>
        <w:left w:val="none" w:sz="0" w:space="0" w:color="auto"/>
        <w:bottom w:val="none" w:sz="0" w:space="0" w:color="auto"/>
        <w:right w:val="none" w:sz="0" w:space="0" w:color="auto"/>
      </w:divBdr>
    </w:div>
    <w:div w:id="1562710644">
      <w:bodyDiv w:val="1"/>
      <w:marLeft w:val="0"/>
      <w:marRight w:val="0"/>
      <w:marTop w:val="0"/>
      <w:marBottom w:val="0"/>
      <w:divBdr>
        <w:top w:val="none" w:sz="0" w:space="0" w:color="auto"/>
        <w:left w:val="none" w:sz="0" w:space="0" w:color="auto"/>
        <w:bottom w:val="none" w:sz="0" w:space="0" w:color="auto"/>
        <w:right w:val="none" w:sz="0" w:space="0" w:color="auto"/>
      </w:divBdr>
    </w:div>
    <w:div w:id="1563250135">
      <w:bodyDiv w:val="1"/>
      <w:marLeft w:val="0"/>
      <w:marRight w:val="0"/>
      <w:marTop w:val="0"/>
      <w:marBottom w:val="0"/>
      <w:divBdr>
        <w:top w:val="none" w:sz="0" w:space="0" w:color="auto"/>
        <w:left w:val="none" w:sz="0" w:space="0" w:color="auto"/>
        <w:bottom w:val="none" w:sz="0" w:space="0" w:color="auto"/>
        <w:right w:val="none" w:sz="0" w:space="0" w:color="auto"/>
      </w:divBdr>
    </w:div>
    <w:div w:id="1564484449">
      <w:bodyDiv w:val="1"/>
      <w:marLeft w:val="0"/>
      <w:marRight w:val="0"/>
      <w:marTop w:val="0"/>
      <w:marBottom w:val="0"/>
      <w:divBdr>
        <w:top w:val="none" w:sz="0" w:space="0" w:color="auto"/>
        <w:left w:val="none" w:sz="0" w:space="0" w:color="auto"/>
        <w:bottom w:val="none" w:sz="0" w:space="0" w:color="auto"/>
        <w:right w:val="none" w:sz="0" w:space="0" w:color="auto"/>
      </w:divBdr>
    </w:div>
    <w:div w:id="1564680718">
      <w:bodyDiv w:val="1"/>
      <w:marLeft w:val="0"/>
      <w:marRight w:val="0"/>
      <w:marTop w:val="0"/>
      <w:marBottom w:val="0"/>
      <w:divBdr>
        <w:top w:val="none" w:sz="0" w:space="0" w:color="auto"/>
        <w:left w:val="none" w:sz="0" w:space="0" w:color="auto"/>
        <w:bottom w:val="none" w:sz="0" w:space="0" w:color="auto"/>
        <w:right w:val="none" w:sz="0" w:space="0" w:color="auto"/>
      </w:divBdr>
    </w:div>
    <w:div w:id="1565137836">
      <w:bodyDiv w:val="1"/>
      <w:marLeft w:val="0"/>
      <w:marRight w:val="0"/>
      <w:marTop w:val="0"/>
      <w:marBottom w:val="0"/>
      <w:divBdr>
        <w:top w:val="none" w:sz="0" w:space="0" w:color="auto"/>
        <w:left w:val="none" w:sz="0" w:space="0" w:color="auto"/>
        <w:bottom w:val="none" w:sz="0" w:space="0" w:color="auto"/>
        <w:right w:val="none" w:sz="0" w:space="0" w:color="auto"/>
      </w:divBdr>
    </w:div>
    <w:div w:id="1565218496">
      <w:bodyDiv w:val="1"/>
      <w:marLeft w:val="0"/>
      <w:marRight w:val="0"/>
      <w:marTop w:val="0"/>
      <w:marBottom w:val="0"/>
      <w:divBdr>
        <w:top w:val="none" w:sz="0" w:space="0" w:color="auto"/>
        <w:left w:val="none" w:sz="0" w:space="0" w:color="auto"/>
        <w:bottom w:val="none" w:sz="0" w:space="0" w:color="auto"/>
        <w:right w:val="none" w:sz="0" w:space="0" w:color="auto"/>
      </w:divBdr>
    </w:div>
    <w:div w:id="1565409847">
      <w:bodyDiv w:val="1"/>
      <w:marLeft w:val="0"/>
      <w:marRight w:val="0"/>
      <w:marTop w:val="0"/>
      <w:marBottom w:val="0"/>
      <w:divBdr>
        <w:top w:val="none" w:sz="0" w:space="0" w:color="auto"/>
        <w:left w:val="none" w:sz="0" w:space="0" w:color="auto"/>
        <w:bottom w:val="none" w:sz="0" w:space="0" w:color="auto"/>
        <w:right w:val="none" w:sz="0" w:space="0" w:color="auto"/>
      </w:divBdr>
    </w:div>
    <w:div w:id="1565485103">
      <w:bodyDiv w:val="1"/>
      <w:marLeft w:val="0"/>
      <w:marRight w:val="0"/>
      <w:marTop w:val="0"/>
      <w:marBottom w:val="0"/>
      <w:divBdr>
        <w:top w:val="none" w:sz="0" w:space="0" w:color="auto"/>
        <w:left w:val="none" w:sz="0" w:space="0" w:color="auto"/>
        <w:bottom w:val="none" w:sz="0" w:space="0" w:color="auto"/>
        <w:right w:val="none" w:sz="0" w:space="0" w:color="auto"/>
      </w:divBdr>
    </w:div>
    <w:div w:id="1565487468">
      <w:bodyDiv w:val="1"/>
      <w:marLeft w:val="0"/>
      <w:marRight w:val="0"/>
      <w:marTop w:val="0"/>
      <w:marBottom w:val="0"/>
      <w:divBdr>
        <w:top w:val="none" w:sz="0" w:space="0" w:color="auto"/>
        <w:left w:val="none" w:sz="0" w:space="0" w:color="auto"/>
        <w:bottom w:val="none" w:sz="0" w:space="0" w:color="auto"/>
        <w:right w:val="none" w:sz="0" w:space="0" w:color="auto"/>
      </w:divBdr>
    </w:div>
    <w:div w:id="1565678765">
      <w:bodyDiv w:val="1"/>
      <w:marLeft w:val="0"/>
      <w:marRight w:val="0"/>
      <w:marTop w:val="0"/>
      <w:marBottom w:val="0"/>
      <w:divBdr>
        <w:top w:val="none" w:sz="0" w:space="0" w:color="auto"/>
        <w:left w:val="none" w:sz="0" w:space="0" w:color="auto"/>
        <w:bottom w:val="none" w:sz="0" w:space="0" w:color="auto"/>
        <w:right w:val="none" w:sz="0" w:space="0" w:color="auto"/>
      </w:divBdr>
    </w:div>
    <w:div w:id="1566063693">
      <w:bodyDiv w:val="1"/>
      <w:marLeft w:val="0"/>
      <w:marRight w:val="0"/>
      <w:marTop w:val="0"/>
      <w:marBottom w:val="0"/>
      <w:divBdr>
        <w:top w:val="none" w:sz="0" w:space="0" w:color="auto"/>
        <w:left w:val="none" w:sz="0" w:space="0" w:color="auto"/>
        <w:bottom w:val="none" w:sz="0" w:space="0" w:color="auto"/>
        <w:right w:val="none" w:sz="0" w:space="0" w:color="auto"/>
      </w:divBdr>
    </w:div>
    <w:div w:id="1566136002">
      <w:bodyDiv w:val="1"/>
      <w:marLeft w:val="0"/>
      <w:marRight w:val="0"/>
      <w:marTop w:val="0"/>
      <w:marBottom w:val="0"/>
      <w:divBdr>
        <w:top w:val="none" w:sz="0" w:space="0" w:color="auto"/>
        <w:left w:val="none" w:sz="0" w:space="0" w:color="auto"/>
        <w:bottom w:val="none" w:sz="0" w:space="0" w:color="auto"/>
        <w:right w:val="none" w:sz="0" w:space="0" w:color="auto"/>
      </w:divBdr>
    </w:div>
    <w:div w:id="1567686851">
      <w:bodyDiv w:val="1"/>
      <w:marLeft w:val="0"/>
      <w:marRight w:val="0"/>
      <w:marTop w:val="0"/>
      <w:marBottom w:val="0"/>
      <w:divBdr>
        <w:top w:val="none" w:sz="0" w:space="0" w:color="auto"/>
        <w:left w:val="none" w:sz="0" w:space="0" w:color="auto"/>
        <w:bottom w:val="none" w:sz="0" w:space="0" w:color="auto"/>
        <w:right w:val="none" w:sz="0" w:space="0" w:color="auto"/>
      </w:divBdr>
    </w:div>
    <w:div w:id="1567691064">
      <w:bodyDiv w:val="1"/>
      <w:marLeft w:val="0"/>
      <w:marRight w:val="0"/>
      <w:marTop w:val="0"/>
      <w:marBottom w:val="0"/>
      <w:divBdr>
        <w:top w:val="none" w:sz="0" w:space="0" w:color="auto"/>
        <w:left w:val="none" w:sz="0" w:space="0" w:color="auto"/>
        <w:bottom w:val="none" w:sz="0" w:space="0" w:color="auto"/>
        <w:right w:val="none" w:sz="0" w:space="0" w:color="auto"/>
      </w:divBdr>
    </w:div>
    <w:div w:id="1567764551">
      <w:bodyDiv w:val="1"/>
      <w:marLeft w:val="0"/>
      <w:marRight w:val="0"/>
      <w:marTop w:val="0"/>
      <w:marBottom w:val="0"/>
      <w:divBdr>
        <w:top w:val="none" w:sz="0" w:space="0" w:color="auto"/>
        <w:left w:val="none" w:sz="0" w:space="0" w:color="auto"/>
        <w:bottom w:val="none" w:sz="0" w:space="0" w:color="auto"/>
        <w:right w:val="none" w:sz="0" w:space="0" w:color="auto"/>
      </w:divBdr>
    </w:div>
    <w:div w:id="1568029791">
      <w:bodyDiv w:val="1"/>
      <w:marLeft w:val="0"/>
      <w:marRight w:val="0"/>
      <w:marTop w:val="0"/>
      <w:marBottom w:val="0"/>
      <w:divBdr>
        <w:top w:val="none" w:sz="0" w:space="0" w:color="auto"/>
        <w:left w:val="none" w:sz="0" w:space="0" w:color="auto"/>
        <w:bottom w:val="none" w:sz="0" w:space="0" w:color="auto"/>
        <w:right w:val="none" w:sz="0" w:space="0" w:color="auto"/>
      </w:divBdr>
    </w:div>
    <w:div w:id="1568146086">
      <w:bodyDiv w:val="1"/>
      <w:marLeft w:val="0"/>
      <w:marRight w:val="0"/>
      <w:marTop w:val="0"/>
      <w:marBottom w:val="0"/>
      <w:divBdr>
        <w:top w:val="none" w:sz="0" w:space="0" w:color="auto"/>
        <w:left w:val="none" w:sz="0" w:space="0" w:color="auto"/>
        <w:bottom w:val="none" w:sz="0" w:space="0" w:color="auto"/>
        <w:right w:val="none" w:sz="0" w:space="0" w:color="auto"/>
      </w:divBdr>
    </w:div>
    <w:div w:id="1568492650">
      <w:bodyDiv w:val="1"/>
      <w:marLeft w:val="0"/>
      <w:marRight w:val="0"/>
      <w:marTop w:val="0"/>
      <w:marBottom w:val="0"/>
      <w:divBdr>
        <w:top w:val="none" w:sz="0" w:space="0" w:color="auto"/>
        <w:left w:val="none" w:sz="0" w:space="0" w:color="auto"/>
        <w:bottom w:val="none" w:sz="0" w:space="0" w:color="auto"/>
        <w:right w:val="none" w:sz="0" w:space="0" w:color="auto"/>
      </w:divBdr>
    </w:div>
    <w:div w:id="1568564571">
      <w:bodyDiv w:val="1"/>
      <w:marLeft w:val="0"/>
      <w:marRight w:val="0"/>
      <w:marTop w:val="0"/>
      <w:marBottom w:val="0"/>
      <w:divBdr>
        <w:top w:val="none" w:sz="0" w:space="0" w:color="auto"/>
        <w:left w:val="none" w:sz="0" w:space="0" w:color="auto"/>
        <w:bottom w:val="none" w:sz="0" w:space="0" w:color="auto"/>
        <w:right w:val="none" w:sz="0" w:space="0" w:color="auto"/>
      </w:divBdr>
    </w:div>
    <w:div w:id="1569072217">
      <w:bodyDiv w:val="1"/>
      <w:marLeft w:val="0"/>
      <w:marRight w:val="0"/>
      <w:marTop w:val="0"/>
      <w:marBottom w:val="0"/>
      <w:divBdr>
        <w:top w:val="none" w:sz="0" w:space="0" w:color="auto"/>
        <w:left w:val="none" w:sz="0" w:space="0" w:color="auto"/>
        <w:bottom w:val="none" w:sz="0" w:space="0" w:color="auto"/>
        <w:right w:val="none" w:sz="0" w:space="0" w:color="auto"/>
      </w:divBdr>
    </w:div>
    <w:div w:id="1569266411">
      <w:bodyDiv w:val="1"/>
      <w:marLeft w:val="0"/>
      <w:marRight w:val="0"/>
      <w:marTop w:val="0"/>
      <w:marBottom w:val="0"/>
      <w:divBdr>
        <w:top w:val="none" w:sz="0" w:space="0" w:color="auto"/>
        <w:left w:val="none" w:sz="0" w:space="0" w:color="auto"/>
        <w:bottom w:val="none" w:sz="0" w:space="0" w:color="auto"/>
        <w:right w:val="none" w:sz="0" w:space="0" w:color="auto"/>
      </w:divBdr>
    </w:div>
    <w:div w:id="1569416065">
      <w:bodyDiv w:val="1"/>
      <w:marLeft w:val="0"/>
      <w:marRight w:val="0"/>
      <w:marTop w:val="0"/>
      <w:marBottom w:val="0"/>
      <w:divBdr>
        <w:top w:val="none" w:sz="0" w:space="0" w:color="auto"/>
        <w:left w:val="none" w:sz="0" w:space="0" w:color="auto"/>
        <w:bottom w:val="none" w:sz="0" w:space="0" w:color="auto"/>
        <w:right w:val="none" w:sz="0" w:space="0" w:color="auto"/>
      </w:divBdr>
    </w:div>
    <w:div w:id="1569533692">
      <w:bodyDiv w:val="1"/>
      <w:marLeft w:val="0"/>
      <w:marRight w:val="0"/>
      <w:marTop w:val="0"/>
      <w:marBottom w:val="0"/>
      <w:divBdr>
        <w:top w:val="none" w:sz="0" w:space="0" w:color="auto"/>
        <w:left w:val="none" w:sz="0" w:space="0" w:color="auto"/>
        <w:bottom w:val="none" w:sz="0" w:space="0" w:color="auto"/>
        <w:right w:val="none" w:sz="0" w:space="0" w:color="auto"/>
      </w:divBdr>
    </w:div>
    <w:div w:id="1569655730">
      <w:bodyDiv w:val="1"/>
      <w:marLeft w:val="0"/>
      <w:marRight w:val="0"/>
      <w:marTop w:val="0"/>
      <w:marBottom w:val="0"/>
      <w:divBdr>
        <w:top w:val="none" w:sz="0" w:space="0" w:color="auto"/>
        <w:left w:val="none" w:sz="0" w:space="0" w:color="auto"/>
        <w:bottom w:val="none" w:sz="0" w:space="0" w:color="auto"/>
        <w:right w:val="none" w:sz="0" w:space="0" w:color="auto"/>
      </w:divBdr>
    </w:div>
    <w:div w:id="1570075686">
      <w:bodyDiv w:val="1"/>
      <w:marLeft w:val="0"/>
      <w:marRight w:val="0"/>
      <w:marTop w:val="0"/>
      <w:marBottom w:val="0"/>
      <w:divBdr>
        <w:top w:val="none" w:sz="0" w:space="0" w:color="auto"/>
        <w:left w:val="none" w:sz="0" w:space="0" w:color="auto"/>
        <w:bottom w:val="none" w:sz="0" w:space="0" w:color="auto"/>
        <w:right w:val="none" w:sz="0" w:space="0" w:color="auto"/>
      </w:divBdr>
    </w:div>
    <w:div w:id="1570385420">
      <w:bodyDiv w:val="1"/>
      <w:marLeft w:val="0"/>
      <w:marRight w:val="0"/>
      <w:marTop w:val="0"/>
      <w:marBottom w:val="0"/>
      <w:divBdr>
        <w:top w:val="none" w:sz="0" w:space="0" w:color="auto"/>
        <w:left w:val="none" w:sz="0" w:space="0" w:color="auto"/>
        <w:bottom w:val="none" w:sz="0" w:space="0" w:color="auto"/>
        <w:right w:val="none" w:sz="0" w:space="0" w:color="auto"/>
      </w:divBdr>
    </w:div>
    <w:div w:id="1570654514">
      <w:bodyDiv w:val="1"/>
      <w:marLeft w:val="0"/>
      <w:marRight w:val="0"/>
      <w:marTop w:val="0"/>
      <w:marBottom w:val="0"/>
      <w:divBdr>
        <w:top w:val="none" w:sz="0" w:space="0" w:color="auto"/>
        <w:left w:val="none" w:sz="0" w:space="0" w:color="auto"/>
        <w:bottom w:val="none" w:sz="0" w:space="0" w:color="auto"/>
        <w:right w:val="none" w:sz="0" w:space="0" w:color="auto"/>
      </w:divBdr>
    </w:div>
    <w:div w:id="1571228646">
      <w:bodyDiv w:val="1"/>
      <w:marLeft w:val="0"/>
      <w:marRight w:val="0"/>
      <w:marTop w:val="0"/>
      <w:marBottom w:val="0"/>
      <w:divBdr>
        <w:top w:val="none" w:sz="0" w:space="0" w:color="auto"/>
        <w:left w:val="none" w:sz="0" w:space="0" w:color="auto"/>
        <w:bottom w:val="none" w:sz="0" w:space="0" w:color="auto"/>
        <w:right w:val="none" w:sz="0" w:space="0" w:color="auto"/>
      </w:divBdr>
    </w:div>
    <w:div w:id="1572422955">
      <w:bodyDiv w:val="1"/>
      <w:marLeft w:val="0"/>
      <w:marRight w:val="0"/>
      <w:marTop w:val="0"/>
      <w:marBottom w:val="0"/>
      <w:divBdr>
        <w:top w:val="none" w:sz="0" w:space="0" w:color="auto"/>
        <w:left w:val="none" w:sz="0" w:space="0" w:color="auto"/>
        <w:bottom w:val="none" w:sz="0" w:space="0" w:color="auto"/>
        <w:right w:val="none" w:sz="0" w:space="0" w:color="auto"/>
      </w:divBdr>
    </w:div>
    <w:div w:id="1572541492">
      <w:bodyDiv w:val="1"/>
      <w:marLeft w:val="0"/>
      <w:marRight w:val="0"/>
      <w:marTop w:val="0"/>
      <w:marBottom w:val="0"/>
      <w:divBdr>
        <w:top w:val="none" w:sz="0" w:space="0" w:color="auto"/>
        <w:left w:val="none" w:sz="0" w:space="0" w:color="auto"/>
        <w:bottom w:val="none" w:sz="0" w:space="0" w:color="auto"/>
        <w:right w:val="none" w:sz="0" w:space="0" w:color="auto"/>
      </w:divBdr>
    </w:div>
    <w:div w:id="1572617926">
      <w:bodyDiv w:val="1"/>
      <w:marLeft w:val="0"/>
      <w:marRight w:val="0"/>
      <w:marTop w:val="0"/>
      <w:marBottom w:val="0"/>
      <w:divBdr>
        <w:top w:val="none" w:sz="0" w:space="0" w:color="auto"/>
        <w:left w:val="none" w:sz="0" w:space="0" w:color="auto"/>
        <w:bottom w:val="none" w:sz="0" w:space="0" w:color="auto"/>
        <w:right w:val="none" w:sz="0" w:space="0" w:color="auto"/>
      </w:divBdr>
    </w:div>
    <w:div w:id="1572933071">
      <w:bodyDiv w:val="1"/>
      <w:marLeft w:val="0"/>
      <w:marRight w:val="0"/>
      <w:marTop w:val="0"/>
      <w:marBottom w:val="0"/>
      <w:divBdr>
        <w:top w:val="none" w:sz="0" w:space="0" w:color="auto"/>
        <w:left w:val="none" w:sz="0" w:space="0" w:color="auto"/>
        <w:bottom w:val="none" w:sz="0" w:space="0" w:color="auto"/>
        <w:right w:val="none" w:sz="0" w:space="0" w:color="auto"/>
      </w:divBdr>
    </w:div>
    <w:div w:id="1573389923">
      <w:bodyDiv w:val="1"/>
      <w:marLeft w:val="0"/>
      <w:marRight w:val="0"/>
      <w:marTop w:val="0"/>
      <w:marBottom w:val="0"/>
      <w:divBdr>
        <w:top w:val="none" w:sz="0" w:space="0" w:color="auto"/>
        <w:left w:val="none" w:sz="0" w:space="0" w:color="auto"/>
        <w:bottom w:val="none" w:sz="0" w:space="0" w:color="auto"/>
        <w:right w:val="none" w:sz="0" w:space="0" w:color="auto"/>
      </w:divBdr>
    </w:div>
    <w:div w:id="1573391658">
      <w:bodyDiv w:val="1"/>
      <w:marLeft w:val="0"/>
      <w:marRight w:val="0"/>
      <w:marTop w:val="0"/>
      <w:marBottom w:val="0"/>
      <w:divBdr>
        <w:top w:val="none" w:sz="0" w:space="0" w:color="auto"/>
        <w:left w:val="none" w:sz="0" w:space="0" w:color="auto"/>
        <w:bottom w:val="none" w:sz="0" w:space="0" w:color="auto"/>
        <w:right w:val="none" w:sz="0" w:space="0" w:color="auto"/>
      </w:divBdr>
    </w:div>
    <w:div w:id="1573616515">
      <w:bodyDiv w:val="1"/>
      <w:marLeft w:val="0"/>
      <w:marRight w:val="0"/>
      <w:marTop w:val="0"/>
      <w:marBottom w:val="0"/>
      <w:divBdr>
        <w:top w:val="none" w:sz="0" w:space="0" w:color="auto"/>
        <w:left w:val="none" w:sz="0" w:space="0" w:color="auto"/>
        <w:bottom w:val="none" w:sz="0" w:space="0" w:color="auto"/>
        <w:right w:val="none" w:sz="0" w:space="0" w:color="auto"/>
      </w:divBdr>
    </w:div>
    <w:div w:id="1573662065">
      <w:bodyDiv w:val="1"/>
      <w:marLeft w:val="0"/>
      <w:marRight w:val="0"/>
      <w:marTop w:val="0"/>
      <w:marBottom w:val="0"/>
      <w:divBdr>
        <w:top w:val="none" w:sz="0" w:space="0" w:color="auto"/>
        <w:left w:val="none" w:sz="0" w:space="0" w:color="auto"/>
        <w:bottom w:val="none" w:sz="0" w:space="0" w:color="auto"/>
        <w:right w:val="none" w:sz="0" w:space="0" w:color="auto"/>
      </w:divBdr>
    </w:div>
    <w:div w:id="1573664028">
      <w:bodyDiv w:val="1"/>
      <w:marLeft w:val="0"/>
      <w:marRight w:val="0"/>
      <w:marTop w:val="0"/>
      <w:marBottom w:val="0"/>
      <w:divBdr>
        <w:top w:val="none" w:sz="0" w:space="0" w:color="auto"/>
        <w:left w:val="none" w:sz="0" w:space="0" w:color="auto"/>
        <w:bottom w:val="none" w:sz="0" w:space="0" w:color="auto"/>
        <w:right w:val="none" w:sz="0" w:space="0" w:color="auto"/>
      </w:divBdr>
    </w:div>
    <w:div w:id="1574199823">
      <w:bodyDiv w:val="1"/>
      <w:marLeft w:val="0"/>
      <w:marRight w:val="0"/>
      <w:marTop w:val="0"/>
      <w:marBottom w:val="0"/>
      <w:divBdr>
        <w:top w:val="none" w:sz="0" w:space="0" w:color="auto"/>
        <w:left w:val="none" w:sz="0" w:space="0" w:color="auto"/>
        <w:bottom w:val="none" w:sz="0" w:space="0" w:color="auto"/>
        <w:right w:val="none" w:sz="0" w:space="0" w:color="auto"/>
      </w:divBdr>
    </w:div>
    <w:div w:id="1574658008">
      <w:bodyDiv w:val="1"/>
      <w:marLeft w:val="0"/>
      <w:marRight w:val="0"/>
      <w:marTop w:val="0"/>
      <w:marBottom w:val="0"/>
      <w:divBdr>
        <w:top w:val="none" w:sz="0" w:space="0" w:color="auto"/>
        <w:left w:val="none" w:sz="0" w:space="0" w:color="auto"/>
        <w:bottom w:val="none" w:sz="0" w:space="0" w:color="auto"/>
        <w:right w:val="none" w:sz="0" w:space="0" w:color="auto"/>
      </w:divBdr>
    </w:div>
    <w:div w:id="1574663621">
      <w:bodyDiv w:val="1"/>
      <w:marLeft w:val="0"/>
      <w:marRight w:val="0"/>
      <w:marTop w:val="0"/>
      <w:marBottom w:val="0"/>
      <w:divBdr>
        <w:top w:val="none" w:sz="0" w:space="0" w:color="auto"/>
        <w:left w:val="none" w:sz="0" w:space="0" w:color="auto"/>
        <w:bottom w:val="none" w:sz="0" w:space="0" w:color="auto"/>
        <w:right w:val="none" w:sz="0" w:space="0" w:color="auto"/>
      </w:divBdr>
    </w:div>
    <w:div w:id="1574900037">
      <w:bodyDiv w:val="1"/>
      <w:marLeft w:val="0"/>
      <w:marRight w:val="0"/>
      <w:marTop w:val="0"/>
      <w:marBottom w:val="0"/>
      <w:divBdr>
        <w:top w:val="none" w:sz="0" w:space="0" w:color="auto"/>
        <w:left w:val="none" w:sz="0" w:space="0" w:color="auto"/>
        <w:bottom w:val="none" w:sz="0" w:space="0" w:color="auto"/>
        <w:right w:val="none" w:sz="0" w:space="0" w:color="auto"/>
      </w:divBdr>
    </w:div>
    <w:div w:id="1574928052">
      <w:bodyDiv w:val="1"/>
      <w:marLeft w:val="0"/>
      <w:marRight w:val="0"/>
      <w:marTop w:val="0"/>
      <w:marBottom w:val="0"/>
      <w:divBdr>
        <w:top w:val="none" w:sz="0" w:space="0" w:color="auto"/>
        <w:left w:val="none" w:sz="0" w:space="0" w:color="auto"/>
        <w:bottom w:val="none" w:sz="0" w:space="0" w:color="auto"/>
        <w:right w:val="none" w:sz="0" w:space="0" w:color="auto"/>
      </w:divBdr>
    </w:div>
    <w:div w:id="1575240555">
      <w:bodyDiv w:val="1"/>
      <w:marLeft w:val="0"/>
      <w:marRight w:val="0"/>
      <w:marTop w:val="0"/>
      <w:marBottom w:val="0"/>
      <w:divBdr>
        <w:top w:val="none" w:sz="0" w:space="0" w:color="auto"/>
        <w:left w:val="none" w:sz="0" w:space="0" w:color="auto"/>
        <w:bottom w:val="none" w:sz="0" w:space="0" w:color="auto"/>
        <w:right w:val="none" w:sz="0" w:space="0" w:color="auto"/>
      </w:divBdr>
    </w:div>
    <w:div w:id="1575385508">
      <w:bodyDiv w:val="1"/>
      <w:marLeft w:val="0"/>
      <w:marRight w:val="0"/>
      <w:marTop w:val="0"/>
      <w:marBottom w:val="0"/>
      <w:divBdr>
        <w:top w:val="none" w:sz="0" w:space="0" w:color="auto"/>
        <w:left w:val="none" w:sz="0" w:space="0" w:color="auto"/>
        <w:bottom w:val="none" w:sz="0" w:space="0" w:color="auto"/>
        <w:right w:val="none" w:sz="0" w:space="0" w:color="auto"/>
      </w:divBdr>
    </w:div>
    <w:div w:id="1575621279">
      <w:bodyDiv w:val="1"/>
      <w:marLeft w:val="0"/>
      <w:marRight w:val="0"/>
      <w:marTop w:val="0"/>
      <w:marBottom w:val="0"/>
      <w:divBdr>
        <w:top w:val="none" w:sz="0" w:space="0" w:color="auto"/>
        <w:left w:val="none" w:sz="0" w:space="0" w:color="auto"/>
        <w:bottom w:val="none" w:sz="0" w:space="0" w:color="auto"/>
        <w:right w:val="none" w:sz="0" w:space="0" w:color="auto"/>
      </w:divBdr>
    </w:div>
    <w:div w:id="1575822739">
      <w:bodyDiv w:val="1"/>
      <w:marLeft w:val="0"/>
      <w:marRight w:val="0"/>
      <w:marTop w:val="0"/>
      <w:marBottom w:val="0"/>
      <w:divBdr>
        <w:top w:val="none" w:sz="0" w:space="0" w:color="auto"/>
        <w:left w:val="none" w:sz="0" w:space="0" w:color="auto"/>
        <w:bottom w:val="none" w:sz="0" w:space="0" w:color="auto"/>
        <w:right w:val="none" w:sz="0" w:space="0" w:color="auto"/>
      </w:divBdr>
    </w:div>
    <w:div w:id="1575894397">
      <w:bodyDiv w:val="1"/>
      <w:marLeft w:val="0"/>
      <w:marRight w:val="0"/>
      <w:marTop w:val="0"/>
      <w:marBottom w:val="0"/>
      <w:divBdr>
        <w:top w:val="none" w:sz="0" w:space="0" w:color="auto"/>
        <w:left w:val="none" w:sz="0" w:space="0" w:color="auto"/>
        <w:bottom w:val="none" w:sz="0" w:space="0" w:color="auto"/>
        <w:right w:val="none" w:sz="0" w:space="0" w:color="auto"/>
      </w:divBdr>
    </w:div>
    <w:div w:id="1575895548">
      <w:bodyDiv w:val="1"/>
      <w:marLeft w:val="0"/>
      <w:marRight w:val="0"/>
      <w:marTop w:val="0"/>
      <w:marBottom w:val="0"/>
      <w:divBdr>
        <w:top w:val="none" w:sz="0" w:space="0" w:color="auto"/>
        <w:left w:val="none" w:sz="0" w:space="0" w:color="auto"/>
        <w:bottom w:val="none" w:sz="0" w:space="0" w:color="auto"/>
        <w:right w:val="none" w:sz="0" w:space="0" w:color="auto"/>
      </w:divBdr>
    </w:div>
    <w:div w:id="1576281321">
      <w:bodyDiv w:val="1"/>
      <w:marLeft w:val="0"/>
      <w:marRight w:val="0"/>
      <w:marTop w:val="0"/>
      <w:marBottom w:val="0"/>
      <w:divBdr>
        <w:top w:val="none" w:sz="0" w:space="0" w:color="auto"/>
        <w:left w:val="none" w:sz="0" w:space="0" w:color="auto"/>
        <w:bottom w:val="none" w:sz="0" w:space="0" w:color="auto"/>
        <w:right w:val="none" w:sz="0" w:space="0" w:color="auto"/>
      </w:divBdr>
    </w:div>
    <w:div w:id="1576403368">
      <w:bodyDiv w:val="1"/>
      <w:marLeft w:val="0"/>
      <w:marRight w:val="0"/>
      <w:marTop w:val="0"/>
      <w:marBottom w:val="0"/>
      <w:divBdr>
        <w:top w:val="none" w:sz="0" w:space="0" w:color="auto"/>
        <w:left w:val="none" w:sz="0" w:space="0" w:color="auto"/>
        <w:bottom w:val="none" w:sz="0" w:space="0" w:color="auto"/>
        <w:right w:val="none" w:sz="0" w:space="0" w:color="auto"/>
      </w:divBdr>
    </w:div>
    <w:div w:id="1576479207">
      <w:bodyDiv w:val="1"/>
      <w:marLeft w:val="0"/>
      <w:marRight w:val="0"/>
      <w:marTop w:val="0"/>
      <w:marBottom w:val="0"/>
      <w:divBdr>
        <w:top w:val="none" w:sz="0" w:space="0" w:color="auto"/>
        <w:left w:val="none" w:sz="0" w:space="0" w:color="auto"/>
        <w:bottom w:val="none" w:sz="0" w:space="0" w:color="auto"/>
        <w:right w:val="none" w:sz="0" w:space="0" w:color="auto"/>
      </w:divBdr>
    </w:div>
    <w:div w:id="1576936250">
      <w:bodyDiv w:val="1"/>
      <w:marLeft w:val="0"/>
      <w:marRight w:val="0"/>
      <w:marTop w:val="0"/>
      <w:marBottom w:val="0"/>
      <w:divBdr>
        <w:top w:val="none" w:sz="0" w:space="0" w:color="auto"/>
        <w:left w:val="none" w:sz="0" w:space="0" w:color="auto"/>
        <w:bottom w:val="none" w:sz="0" w:space="0" w:color="auto"/>
        <w:right w:val="none" w:sz="0" w:space="0" w:color="auto"/>
      </w:divBdr>
    </w:div>
    <w:div w:id="1577013734">
      <w:bodyDiv w:val="1"/>
      <w:marLeft w:val="0"/>
      <w:marRight w:val="0"/>
      <w:marTop w:val="0"/>
      <w:marBottom w:val="0"/>
      <w:divBdr>
        <w:top w:val="none" w:sz="0" w:space="0" w:color="auto"/>
        <w:left w:val="none" w:sz="0" w:space="0" w:color="auto"/>
        <w:bottom w:val="none" w:sz="0" w:space="0" w:color="auto"/>
        <w:right w:val="none" w:sz="0" w:space="0" w:color="auto"/>
      </w:divBdr>
    </w:div>
    <w:div w:id="1577547139">
      <w:bodyDiv w:val="1"/>
      <w:marLeft w:val="0"/>
      <w:marRight w:val="0"/>
      <w:marTop w:val="0"/>
      <w:marBottom w:val="0"/>
      <w:divBdr>
        <w:top w:val="none" w:sz="0" w:space="0" w:color="auto"/>
        <w:left w:val="none" w:sz="0" w:space="0" w:color="auto"/>
        <w:bottom w:val="none" w:sz="0" w:space="0" w:color="auto"/>
        <w:right w:val="none" w:sz="0" w:space="0" w:color="auto"/>
      </w:divBdr>
    </w:div>
    <w:div w:id="1577670226">
      <w:bodyDiv w:val="1"/>
      <w:marLeft w:val="0"/>
      <w:marRight w:val="0"/>
      <w:marTop w:val="0"/>
      <w:marBottom w:val="0"/>
      <w:divBdr>
        <w:top w:val="none" w:sz="0" w:space="0" w:color="auto"/>
        <w:left w:val="none" w:sz="0" w:space="0" w:color="auto"/>
        <w:bottom w:val="none" w:sz="0" w:space="0" w:color="auto"/>
        <w:right w:val="none" w:sz="0" w:space="0" w:color="auto"/>
      </w:divBdr>
    </w:div>
    <w:div w:id="1577789803">
      <w:bodyDiv w:val="1"/>
      <w:marLeft w:val="0"/>
      <w:marRight w:val="0"/>
      <w:marTop w:val="0"/>
      <w:marBottom w:val="0"/>
      <w:divBdr>
        <w:top w:val="none" w:sz="0" w:space="0" w:color="auto"/>
        <w:left w:val="none" w:sz="0" w:space="0" w:color="auto"/>
        <w:bottom w:val="none" w:sz="0" w:space="0" w:color="auto"/>
        <w:right w:val="none" w:sz="0" w:space="0" w:color="auto"/>
      </w:divBdr>
    </w:div>
    <w:div w:id="1578710864">
      <w:bodyDiv w:val="1"/>
      <w:marLeft w:val="0"/>
      <w:marRight w:val="0"/>
      <w:marTop w:val="0"/>
      <w:marBottom w:val="0"/>
      <w:divBdr>
        <w:top w:val="none" w:sz="0" w:space="0" w:color="auto"/>
        <w:left w:val="none" w:sz="0" w:space="0" w:color="auto"/>
        <w:bottom w:val="none" w:sz="0" w:space="0" w:color="auto"/>
        <w:right w:val="none" w:sz="0" w:space="0" w:color="auto"/>
      </w:divBdr>
    </w:div>
    <w:div w:id="1578855813">
      <w:bodyDiv w:val="1"/>
      <w:marLeft w:val="0"/>
      <w:marRight w:val="0"/>
      <w:marTop w:val="0"/>
      <w:marBottom w:val="0"/>
      <w:divBdr>
        <w:top w:val="none" w:sz="0" w:space="0" w:color="auto"/>
        <w:left w:val="none" w:sz="0" w:space="0" w:color="auto"/>
        <w:bottom w:val="none" w:sz="0" w:space="0" w:color="auto"/>
        <w:right w:val="none" w:sz="0" w:space="0" w:color="auto"/>
      </w:divBdr>
    </w:div>
    <w:div w:id="1578979520">
      <w:bodyDiv w:val="1"/>
      <w:marLeft w:val="0"/>
      <w:marRight w:val="0"/>
      <w:marTop w:val="0"/>
      <w:marBottom w:val="0"/>
      <w:divBdr>
        <w:top w:val="none" w:sz="0" w:space="0" w:color="auto"/>
        <w:left w:val="none" w:sz="0" w:space="0" w:color="auto"/>
        <w:bottom w:val="none" w:sz="0" w:space="0" w:color="auto"/>
        <w:right w:val="none" w:sz="0" w:space="0" w:color="auto"/>
      </w:divBdr>
    </w:div>
    <w:div w:id="1579024953">
      <w:bodyDiv w:val="1"/>
      <w:marLeft w:val="0"/>
      <w:marRight w:val="0"/>
      <w:marTop w:val="0"/>
      <w:marBottom w:val="0"/>
      <w:divBdr>
        <w:top w:val="none" w:sz="0" w:space="0" w:color="auto"/>
        <w:left w:val="none" w:sz="0" w:space="0" w:color="auto"/>
        <w:bottom w:val="none" w:sz="0" w:space="0" w:color="auto"/>
        <w:right w:val="none" w:sz="0" w:space="0" w:color="auto"/>
      </w:divBdr>
    </w:div>
    <w:div w:id="1579361294">
      <w:bodyDiv w:val="1"/>
      <w:marLeft w:val="0"/>
      <w:marRight w:val="0"/>
      <w:marTop w:val="0"/>
      <w:marBottom w:val="0"/>
      <w:divBdr>
        <w:top w:val="none" w:sz="0" w:space="0" w:color="auto"/>
        <w:left w:val="none" w:sz="0" w:space="0" w:color="auto"/>
        <w:bottom w:val="none" w:sz="0" w:space="0" w:color="auto"/>
        <w:right w:val="none" w:sz="0" w:space="0" w:color="auto"/>
      </w:divBdr>
    </w:div>
    <w:div w:id="1579368913">
      <w:bodyDiv w:val="1"/>
      <w:marLeft w:val="0"/>
      <w:marRight w:val="0"/>
      <w:marTop w:val="0"/>
      <w:marBottom w:val="0"/>
      <w:divBdr>
        <w:top w:val="none" w:sz="0" w:space="0" w:color="auto"/>
        <w:left w:val="none" w:sz="0" w:space="0" w:color="auto"/>
        <w:bottom w:val="none" w:sz="0" w:space="0" w:color="auto"/>
        <w:right w:val="none" w:sz="0" w:space="0" w:color="auto"/>
      </w:divBdr>
    </w:div>
    <w:div w:id="1579754498">
      <w:bodyDiv w:val="1"/>
      <w:marLeft w:val="0"/>
      <w:marRight w:val="0"/>
      <w:marTop w:val="0"/>
      <w:marBottom w:val="0"/>
      <w:divBdr>
        <w:top w:val="none" w:sz="0" w:space="0" w:color="auto"/>
        <w:left w:val="none" w:sz="0" w:space="0" w:color="auto"/>
        <w:bottom w:val="none" w:sz="0" w:space="0" w:color="auto"/>
        <w:right w:val="none" w:sz="0" w:space="0" w:color="auto"/>
      </w:divBdr>
    </w:div>
    <w:div w:id="1579904433">
      <w:bodyDiv w:val="1"/>
      <w:marLeft w:val="0"/>
      <w:marRight w:val="0"/>
      <w:marTop w:val="0"/>
      <w:marBottom w:val="0"/>
      <w:divBdr>
        <w:top w:val="none" w:sz="0" w:space="0" w:color="auto"/>
        <w:left w:val="none" w:sz="0" w:space="0" w:color="auto"/>
        <w:bottom w:val="none" w:sz="0" w:space="0" w:color="auto"/>
        <w:right w:val="none" w:sz="0" w:space="0" w:color="auto"/>
      </w:divBdr>
    </w:div>
    <w:div w:id="1579946609">
      <w:bodyDiv w:val="1"/>
      <w:marLeft w:val="0"/>
      <w:marRight w:val="0"/>
      <w:marTop w:val="0"/>
      <w:marBottom w:val="0"/>
      <w:divBdr>
        <w:top w:val="none" w:sz="0" w:space="0" w:color="auto"/>
        <w:left w:val="none" w:sz="0" w:space="0" w:color="auto"/>
        <w:bottom w:val="none" w:sz="0" w:space="0" w:color="auto"/>
        <w:right w:val="none" w:sz="0" w:space="0" w:color="auto"/>
      </w:divBdr>
    </w:div>
    <w:div w:id="1580794294">
      <w:bodyDiv w:val="1"/>
      <w:marLeft w:val="0"/>
      <w:marRight w:val="0"/>
      <w:marTop w:val="0"/>
      <w:marBottom w:val="0"/>
      <w:divBdr>
        <w:top w:val="none" w:sz="0" w:space="0" w:color="auto"/>
        <w:left w:val="none" w:sz="0" w:space="0" w:color="auto"/>
        <w:bottom w:val="none" w:sz="0" w:space="0" w:color="auto"/>
        <w:right w:val="none" w:sz="0" w:space="0" w:color="auto"/>
      </w:divBdr>
    </w:div>
    <w:div w:id="1580823778">
      <w:bodyDiv w:val="1"/>
      <w:marLeft w:val="0"/>
      <w:marRight w:val="0"/>
      <w:marTop w:val="0"/>
      <w:marBottom w:val="0"/>
      <w:divBdr>
        <w:top w:val="none" w:sz="0" w:space="0" w:color="auto"/>
        <w:left w:val="none" w:sz="0" w:space="0" w:color="auto"/>
        <w:bottom w:val="none" w:sz="0" w:space="0" w:color="auto"/>
        <w:right w:val="none" w:sz="0" w:space="0" w:color="auto"/>
      </w:divBdr>
    </w:div>
    <w:div w:id="1581022425">
      <w:bodyDiv w:val="1"/>
      <w:marLeft w:val="0"/>
      <w:marRight w:val="0"/>
      <w:marTop w:val="0"/>
      <w:marBottom w:val="0"/>
      <w:divBdr>
        <w:top w:val="none" w:sz="0" w:space="0" w:color="auto"/>
        <w:left w:val="none" w:sz="0" w:space="0" w:color="auto"/>
        <w:bottom w:val="none" w:sz="0" w:space="0" w:color="auto"/>
        <w:right w:val="none" w:sz="0" w:space="0" w:color="auto"/>
      </w:divBdr>
    </w:div>
    <w:div w:id="1581254349">
      <w:bodyDiv w:val="1"/>
      <w:marLeft w:val="0"/>
      <w:marRight w:val="0"/>
      <w:marTop w:val="0"/>
      <w:marBottom w:val="0"/>
      <w:divBdr>
        <w:top w:val="none" w:sz="0" w:space="0" w:color="auto"/>
        <w:left w:val="none" w:sz="0" w:space="0" w:color="auto"/>
        <w:bottom w:val="none" w:sz="0" w:space="0" w:color="auto"/>
        <w:right w:val="none" w:sz="0" w:space="0" w:color="auto"/>
      </w:divBdr>
    </w:div>
    <w:div w:id="1581986163">
      <w:bodyDiv w:val="1"/>
      <w:marLeft w:val="0"/>
      <w:marRight w:val="0"/>
      <w:marTop w:val="0"/>
      <w:marBottom w:val="0"/>
      <w:divBdr>
        <w:top w:val="none" w:sz="0" w:space="0" w:color="auto"/>
        <w:left w:val="none" w:sz="0" w:space="0" w:color="auto"/>
        <w:bottom w:val="none" w:sz="0" w:space="0" w:color="auto"/>
        <w:right w:val="none" w:sz="0" w:space="0" w:color="auto"/>
      </w:divBdr>
    </w:div>
    <w:div w:id="1582444571">
      <w:bodyDiv w:val="1"/>
      <w:marLeft w:val="0"/>
      <w:marRight w:val="0"/>
      <w:marTop w:val="0"/>
      <w:marBottom w:val="0"/>
      <w:divBdr>
        <w:top w:val="none" w:sz="0" w:space="0" w:color="auto"/>
        <w:left w:val="none" w:sz="0" w:space="0" w:color="auto"/>
        <w:bottom w:val="none" w:sz="0" w:space="0" w:color="auto"/>
        <w:right w:val="none" w:sz="0" w:space="0" w:color="auto"/>
      </w:divBdr>
    </w:div>
    <w:div w:id="1582989239">
      <w:bodyDiv w:val="1"/>
      <w:marLeft w:val="0"/>
      <w:marRight w:val="0"/>
      <w:marTop w:val="0"/>
      <w:marBottom w:val="0"/>
      <w:divBdr>
        <w:top w:val="none" w:sz="0" w:space="0" w:color="auto"/>
        <w:left w:val="none" w:sz="0" w:space="0" w:color="auto"/>
        <w:bottom w:val="none" w:sz="0" w:space="0" w:color="auto"/>
        <w:right w:val="none" w:sz="0" w:space="0" w:color="auto"/>
      </w:divBdr>
    </w:div>
    <w:div w:id="1583107169">
      <w:bodyDiv w:val="1"/>
      <w:marLeft w:val="0"/>
      <w:marRight w:val="0"/>
      <w:marTop w:val="0"/>
      <w:marBottom w:val="0"/>
      <w:divBdr>
        <w:top w:val="none" w:sz="0" w:space="0" w:color="auto"/>
        <w:left w:val="none" w:sz="0" w:space="0" w:color="auto"/>
        <w:bottom w:val="none" w:sz="0" w:space="0" w:color="auto"/>
        <w:right w:val="none" w:sz="0" w:space="0" w:color="auto"/>
      </w:divBdr>
    </w:div>
    <w:div w:id="1583368795">
      <w:bodyDiv w:val="1"/>
      <w:marLeft w:val="0"/>
      <w:marRight w:val="0"/>
      <w:marTop w:val="0"/>
      <w:marBottom w:val="0"/>
      <w:divBdr>
        <w:top w:val="none" w:sz="0" w:space="0" w:color="auto"/>
        <w:left w:val="none" w:sz="0" w:space="0" w:color="auto"/>
        <w:bottom w:val="none" w:sz="0" w:space="0" w:color="auto"/>
        <w:right w:val="none" w:sz="0" w:space="0" w:color="auto"/>
      </w:divBdr>
    </w:div>
    <w:div w:id="1583569054">
      <w:bodyDiv w:val="1"/>
      <w:marLeft w:val="0"/>
      <w:marRight w:val="0"/>
      <w:marTop w:val="0"/>
      <w:marBottom w:val="0"/>
      <w:divBdr>
        <w:top w:val="none" w:sz="0" w:space="0" w:color="auto"/>
        <w:left w:val="none" w:sz="0" w:space="0" w:color="auto"/>
        <w:bottom w:val="none" w:sz="0" w:space="0" w:color="auto"/>
        <w:right w:val="none" w:sz="0" w:space="0" w:color="auto"/>
      </w:divBdr>
    </w:div>
    <w:div w:id="1583828759">
      <w:bodyDiv w:val="1"/>
      <w:marLeft w:val="0"/>
      <w:marRight w:val="0"/>
      <w:marTop w:val="0"/>
      <w:marBottom w:val="0"/>
      <w:divBdr>
        <w:top w:val="none" w:sz="0" w:space="0" w:color="auto"/>
        <w:left w:val="none" w:sz="0" w:space="0" w:color="auto"/>
        <w:bottom w:val="none" w:sz="0" w:space="0" w:color="auto"/>
        <w:right w:val="none" w:sz="0" w:space="0" w:color="auto"/>
      </w:divBdr>
    </w:div>
    <w:div w:id="1583875020">
      <w:bodyDiv w:val="1"/>
      <w:marLeft w:val="0"/>
      <w:marRight w:val="0"/>
      <w:marTop w:val="0"/>
      <w:marBottom w:val="0"/>
      <w:divBdr>
        <w:top w:val="none" w:sz="0" w:space="0" w:color="auto"/>
        <w:left w:val="none" w:sz="0" w:space="0" w:color="auto"/>
        <w:bottom w:val="none" w:sz="0" w:space="0" w:color="auto"/>
        <w:right w:val="none" w:sz="0" w:space="0" w:color="auto"/>
      </w:divBdr>
    </w:div>
    <w:div w:id="1584602727">
      <w:bodyDiv w:val="1"/>
      <w:marLeft w:val="0"/>
      <w:marRight w:val="0"/>
      <w:marTop w:val="0"/>
      <w:marBottom w:val="0"/>
      <w:divBdr>
        <w:top w:val="none" w:sz="0" w:space="0" w:color="auto"/>
        <w:left w:val="none" w:sz="0" w:space="0" w:color="auto"/>
        <w:bottom w:val="none" w:sz="0" w:space="0" w:color="auto"/>
        <w:right w:val="none" w:sz="0" w:space="0" w:color="auto"/>
      </w:divBdr>
    </w:div>
    <w:div w:id="1584799103">
      <w:bodyDiv w:val="1"/>
      <w:marLeft w:val="0"/>
      <w:marRight w:val="0"/>
      <w:marTop w:val="0"/>
      <w:marBottom w:val="0"/>
      <w:divBdr>
        <w:top w:val="none" w:sz="0" w:space="0" w:color="auto"/>
        <w:left w:val="none" w:sz="0" w:space="0" w:color="auto"/>
        <w:bottom w:val="none" w:sz="0" w:space="0" w:color="auto"/>
        <w:right w:val="none" w:sz="0" w:space="0" w:color="auto"/>
      </w:divBdr>
    </w:div>
    <w:div w:id="1585455662">
      <w:bodyDiv w:val="1"/>
      <w:marLeft w:val="0"/>
      <w:marRight w:val="0"/>
      <w:marTop w:val="0"/>
      <w:marBottom w:val="0"/>
      <w:divBdr>
        <w:top w:val="none" w:sz="0" w:space="0" w:color="auto"/>
        <w:left w:val="none" w:sz="0" w:space="0" w:color="auto"/>
        <w:bottom w:val="none" w:sz="0" w:space="0" w:color="auto"/>
        <w:right w:val="none" w:sz="0" w:space="0" w:color="auto"/>
      </w:divBdr>
    </w:div>
    <w:div w:id="1585600949">
      <w:bodyDiv w:val="1"/>
      <w:marLeft w:val="0"/>
      <w:marRight w:val="0"/>
      <w:marTop w:val="0"/>
      <w:marBottom w:val="0"/>
      <w:divBdr>
        <w:top w:val="none" w:sz="0" w:space="0" w:color="auto"/>
        <w:left w:val="none" w:sz="0" w:space="0" w:color="auto"/>
        <w:bottom w:val="none" w:sz="0" w:space="0" w:color="auto"/>
        <w:right w:val="none" w:sz="0" w:space="0" w:color="auto"/>
      </w:divBdr>
    </w:div>
    <w:div w:id="1585919733">
      <w:bodyDiv w:val="1"/>
      <w:marLeft w:val="0"/>
      <w:marRight w:val="0"/>
      <w:marTop w:val="0"/>
      <w:marBottom w:val="0"/>
      <w:divBdr>
        <w:top w:val="none" w:sz="0" w:space="0" w:color="auto"/>
        <w:left w:val="none" w:sz="0" w:space="0" w:color="auto"/>
        <w:bottom w:val="none" w:sz="0" w:space="0" w:color="auto"/>
        <w:right w:val="none" w:sz="0" w:space="0" w:color="auto"/>
      </w:divBdr>
    </w:div>
    <w:div w:id="1586062745">
      <w:bodyDiv w:val="1"/>
      <w:marLeft w:val="0"/>
      <w:marRight w:val="0"/>
      <w:marTop w:val="0"/>
      <w:marBottom w:val="0"/>
      <w:divBdr>
        <w:top w:val="none" w:sz="0" w:space="0" w:color="auto"/>
        <w:left w:val="none" w:sz="0" w:space="0" w:color="auto"/>
        <w:bottom w:val="none" w:sz="0" w:space="0" w:color="auto"/>
        <w:right w:val="none" w:sz="0" w:space="0" w:color="auto"/>
      </w:divBdr>
    </w:div>
    <w:div w:id="1586263404">
      <w:bodyDiv w:val="1"/>
      <w:marLeft w:val="0"/>
      <w:marRight w:val="0"/>
      <w:marTop w:val="0"/>
      <w:marBottom w:val="0"/>
      <w:divBdr>
        <w:top w:val="none" w:sz="0" w:space="0" w:color="auto"/>
        <w:left w:val="none" w:sz="0" w:space="0" w:color="auto"/>
        <w:bottom w:val="none" w:sz="0" w:space="0" w:color="auto"/>
        <w:right w:val="none" w:sz="0" w:space="0" w:color="auto"/>
      </w:divBdr>
    </w:div>
    <w:div w:id="1586383361">
      <w:bodyDiv w:val="1"/>
      <w:marLeft w:val="0"/>
      <w:marRight w:val="0"/>
      <w:marTop w:val="0"/>
      <w:marBottom w:val="0"/>
      <w:divBdr>
        <w:top w:val="none" w:sz="0" w:space="0" w:color="auto"/>
        <w:left w:val="none" w:sz="0" w:space="0" w:color="auto"/>
        <w:bottom w:val="none" w:sz="0" w:space="0" w:color="auto"/>
        <w:right w:val="none" w:sz="0" w:space="0" w:color="auto"/>
      </w:divBdr>
    </w:div>
    <w:div w:id="1586526279">
      <w:bodyDiv w:val="1"/>
      <w:marLeft w:val="0"/>
      <w:marRight w:val="0"/>
      <w:marTop w:val="0"/>
      <w:marBottom w:val="0"/>
      <w:divBdr>
        <w:top w:val="none" w:sz="0" w:space="0" w:color="auto"/>
        <w:left w:val="none" w:sz="0" w:space="0" w:color="auto"/>
        <w:bottom w:val="none" w:sz="0" w:space="0" w:color="auto"/>
        <w:right w:val="none" w:sz="0" w:space="0" w:color="auto"/>
      </w:divBdr>
    </w:div>
    <w:div w:id="1586763031">
      <w:bodyDiv w:val="1"/>
      <w:marLeft w:val="0"/>
      <w:marRight w:val="0"/>
      <w:marTop w:val="0"/>
      <w:marBottom w:val="0"/>
      <w:divBdr>
        <w:top w:val="none" w:sz="0" w:space="0" w:color="auto"/>
        <w:left w:val="none" w:sz="0" w:space="0" w:color="auto"/>
        <w:bottom w:val="none" w:sz="0" w:space="0" w:color="auto"/>
        <w:right w:val="none" w:sz="0" w:space="0" w:color="auto"/>
      </w:divBdr>
    </w:div>
    <w:div w:id="1587156055">
      <w:bodyDiv w:val="1"/>
      <w:marLeft w:val="0"/>
      <w:marRight w:val="0"/>
      <w:marTop w:val="0"/>
      <w:marBottom w:val="0"/>
      <w:divBdr>
        <w:top w:val="none" w:sz="0" w:space="0" w:color="auto"/>
        <w:left w:val="none" w:sz="0" w:space="0" w:color="auto"/>
        <w:bottom w:val="none" w:sz="0" w:space="0" w:color="auto"/>
        <w:right w:val="none" w:sz="0" w:space="0" w:color="auto"/>
      </w:divBdr>
    </w:div>
    <w:div w:id="1587375008">
      <w:bodyDiv w:val="1"/>
      <w:marLeft w:val="0"/>
      <w:marRight w:val="0"/>
      <w:marTop w:val="0"/>
      <w:marBottom w:val="0"/>
      <w:divBdr>
        <w:top w:val="none" w:sz="0" w:space="0" w:color="auto"/>
        <w:left w:val="none" w:sz="0" w:space="0" w:color="auto"/>
        <w:bottom w:val="none" w:sz="0" w:space="0" w:color="auto"/>
        <w:right w:val="none" w:sz="0" w:space="0" w:color="auto"/>
      </w:divBdr>
    </w:div>
    <w:div w:id="1587807757">
      <w:bodyDiv w:val="1"/>
      <w:marLeft w:val="0"/>
      <w:marRight w:val="0"/>
      <w:marTop w:val="0"/>
      <w:marBottom w:val="0"/>
      <w:divBdr>
        <w:top w:val="none" w:sz="0" w:space="0" w:color="auto"/>
        <w:left w:val="none" w:sz="0" w:space="0" w:color="auto"/>
        <w:bottom w:val="none" w:sz="0" w:space="0" w:color="auto"/>
        <w:right w:val="none" w:sz="0" w:space="0" w:color="auto"/>
      </w:divBdr>
    </w:div>
    <w:div w:id="1588271414">
      <w:bodyDiv w:val="1"/>
      <w:marLeft w:val="0"/>
      <w:marRight w:val="0"/>
      <w:marTop w:val="0"/>
      <w:marBottom w:val="0"/>
      <w:divBdr>
        <w:top w:val="none" w:sz="0" w:space="0" w:color="auto"/>
        <w:left w:val="none" w:sz="0" w:space="0" w:color="auto"/>
        <w:bottom w:val="none" w:sz="0" w:space="0" w:color="auto"/>
        <w:right w:val="none" w:sz="0" w:space="0" w:color="auto"/>
      </w:divBdr>
    </w:div>
    <w:div w:id="1588540207">
      <w:bodyDiv w:val="1"/>
      <w:marLeft w:val="0"/>
      <w:marRight w:val="0"/>
      <w:marTop w:val="0"/>
      <w:marBottom w:val="0"/>
      <w:divBdr>
        <w:top w:val="none" w:sz="0" w:space="0" w:color="auto"/>
        <w:left w:val="none" w:sz="0" w:space="0" w:color="auto"/>
        <w:bottom w:val="none" w:sz="0" w:space="0" w:color="auto"/>
        <w:right w:val="none" w:sz="0" w:space="0" w:color="auto"/>
      </w:divBdr>
    </w:div>
    <w:div w:id="1589776587">
      <w:bodyDiv w:val="1"/>
      <w:marLeft w:val="0"/>
      <w:marRight w:val="0"/>
      <w:marTop w:val="0"/>
      <w:marBottom w:val="0"/>
      <w:divBdr>
        <w:top w:val="none" w:sz="0" w:space="0" w:color="auto"/>
        <w:left w:val="none" w:sz="0" w:space="0" w:color="auto"/>
        <w:bottom w:val="none" w:sz="0" w:space="0" w:color="auto"/>
        <w:right w:val="none" w:sz="0" w:space="0" w:color="auto"/>
      </w:divBdr>
    </w:div>
    <w:div w:id="1589999711">
      <w:bodyDiv w:val="1"/>
      <w:marLeft w:val="0"/>
      <w:marRight w:val="0"/>
      <w:marTop w:val="0"/>
      <w:marBottom w:val="0"/>
      <w:divBdr>
        <w:top w:val="none" w:sz="0" w:space="0" w:color="auto"/>
        <w:left w:val="none" w:sz="0" w:space="0" w:color="auto"/>
        <w:bottom w:val="none" w:sz="0" w:space="0" w:color="auto"/>
        <w:right w:val="none" w:sz="0" w:space="0" w:color="auto"/>
      </w:divBdr>
    </w:div>
    <w:div w:id="1590042005">
      <w:bodyDiv w:val="1"/>
      <w:marLeft w:val="0"/>
      <w:marRight w:val="0"/>
      <w:marTop w:val="0"/>
      <w:marBottom w:val="0"/>
      <w:divBdr>
        <w:top w:val="none" w:sz="0" w:space="0" w:color="auto"/>
        <w:left w:val="none" w:sz="0" w:space="0" w:color="auto"/>
        <w:bottom w:val="none" w:sz="0" w:space="0" w:color="auto"/>
        <w:right w:val="none" w:sz="0" w:space="0" w:color="auto"/>
      </w:divBdr>
    </w:div>
    <w:div w:id="1590042345">
      <w:bodyDiv w:val="1"/>
      <w:marLeft w:val="0"/>
      <w:marRight w:val="0"/>
      <w:marTop w:val="0"/>
      <w:marBottom w:val="0"/>
      <w:divBdr>
        <w:top w:val="none" w:sz="0" w:space="0" w:color="auto"/>
        <w:left w:val="none" w:sz="0" w:space="0" w:color="auto"/>
        <w:bottom w:val="none" w:sz="0" w:space="0" w:color="auto"/>
        <w:right w:val="none" w:sz="0" w:space="0" w:color="auto"/>
      </w:divBdr>
    </w:div>
    <w:div w:id="1590046167">
      <w:bodyDiv w:val="1"/>
      <w:marLeft w:val="0"/>
      <w:marRight w:val="0"/>
      <w:marTop w:val="0"/>
      <w:marBottom w:val="0"/>
      <w:divBdr>
        <w:top w:val="none" w:sz="0" w:space="0" w:color="auto"/>
        <w:left w:val="none" w:sz="0" w:space="0" w:color="auto"/>
        <w:bottom w:val="none" w:sz="0" w:space="0" w:color="auto"/>
        <w:right w:val="none" w:sz="0" w:space="0" w:color="auto"/>
      </w:divBdr>
    </w:div>
    <w:div w:id="1590626439">
      <w:bodyDiv w:val="1"/>
      <w:marLeft w:val="0"/>
      <w:marRight w:val="0"/>
      <w:marTop w:val="0"/>
      <w:marBottom w:val="0"/>
      <w:divBdr>
        <w:top w:val="none" w:sz="0" w:space="0" w:color="auto"/>
        <w:left w:val="none" w:sz="0" w:space="0" w:color="auto"/>
        <w:bottom w:val="none" w:sz="0" w:space="0" w:color="auto"/>
        <w:right w:val="none" w:sz="0" w:space="0" w:color="auto"/>
      </w:divBdr>
    </w:div>
    <w:div w:id="1590652963">
      <w:bodyDiv w:val="1"/>
      <w:marLeft w:val="0"/>
      <w:marRight w:val="0"/>
      <w:marTop w:val="0"/>
      <w:marBottom w:val="0"/>
      <w:divBdr>
        <w:top w:val="none" w:sz="0" w:space="0" w:color="auto"/>
        <w:left w:val="none" w:sz="0" w:space="0" w:color="auto"/>
        <w:bottom w:val="none" w:sz="0" w:space="0" w:color="auto"/>
        <w:right w:val="none" w:sz="0" w:space="0" w:color="auto"/>
      </w:divBdr>
    </w:div>
    <w:div w:id="1590653222">
      <w:bodyDiv w:val="1"/>
      <w:marLeft w:val="0"/>
      <w:marRight w:val="0"/>
      <w:marTop w:val="0"/>
      <w:marBottom w:val="0"/>
      <w:divBdr>
        <w:top w:val="none" w:sz="0" w:space="0" w:color="auto"/>
        <w:left w:val="none" w:sz="0" w:space="0" w:color="auto"/>
        <w:bottom w:val="none" w:sz="0" w:space="0" w:color="auto"/>
        <w:right w:val="none" w:sz="0" w:space="0" w:color="auto"/>
      </w:divBdr>
    </w:div>
    <w:div w:id="1591499093">
      <w:bodyDiv w:val="1"/>
      <w:marLeft w:val="0"/>
      <w:marRight w:val="0"/>
      <w:marTop w:val="0"/>
      <w:marBottom w:val="0"/>
      <w:divBdr>
        <w:top w:val="none" w:sz="0" w:space="0" w:color="auto"/>
        <w:left w:val="none" w:sz="0" w:space="0" w:color="auto"/>
        <w:bottom w:val="none" w:sz="0" w:space="0" w:color="auto"/>
        <w:right w:val="none" w:sz="0" w:space="0" w:color="auto"/>
      </w:divBdr>
    </w:div>
    <w:div w:id="1592471659">
      <w:bodyDiv w:val="1"/>
      <w:marLeft w:val="0"/>
      <w:marRight w:val="0"/>
      <w:marTop w:val="0"/>
      <w:marBottom w:val="0"/>
      <w:divBdr>
        <w:top w:val="none" w:sz="0" w:space="0" w:color="auto"/>
        <w:left w:val="none" w:sz="0" w:space="0" w:color="auto"/>
        <w:bottom w:val="none" w:sz="0" w:space="0" w:color="auto"/>
        <w:right w:val="none" w:sz="0" w:space="0" w:color="auto"/>
      </w:divBdr>
    </w:div>
    <w:div w:id="1592544809">
      <w:bodyDiv w:val="1"/>
      <w:marLeft w:val="0"/>
      <w:marRight w:val="0"/>
      <w:marTop w:val="0"/>
      <w:marBottom w:val="0"/>
      <w:divBdr>
        <w:top w:val="none" w:sz="0" w:space="0" w:color="auto"/>
        <w:left w:val="none" w:sz="0" w:space="0" w:color="auto"/>
        <w:bottom w:val="none" w:sz="0" w:space="0" w:color="auto"/>
        <w:right w:val="none" w:sz="0" w:space="0" w:color="auto"/>
      </w:divBdr>
    </w:div>
    <w:div w:id="1592852874">
      <w:bodyDiv w:val="1"/>
      <w:marLeft w:val="0"/>
      <w:marRight w:val="0"/>
      <w:marTop w:val="0"/>
      <w:marBottom w:val="0"/>
      <w:divBdr>
        <w:top w:val="none" w:sz="0" w:space="0" w:color="auto"/>
        <w:left w:val="none" w:sz="0" w:space="0" w:color="auto"/>
        <w:bottom w:val="none" w:sz="0" w:space="0" w:color="auto"/>
        <w:right w:val="none" w:sz="0" w:space="0" w:color="auto"/>
      </w:divBdr>
    </w:div>
    <w:div w:id="1593003384">
      <w:bodyDiv w:val="1"/>
      <w:marLeft w:val="0"/>
      <w:marRight w:val="0"/>
      <w:marTop w:val="0"/>
      <w:marBottom w:val="0"/>
      <w:divBdr>
        <w:top w:val="none" w:sz="0" w:space="0" w:color="auto"/>
        <w:left w:val="none" w:sz="0" w:space="0" w:color="auto"/>
        <w:bottom w:val="none" w:sz="0" w:space="0" w:color="auto"/>
        <w:right w:val="none" w:sz="0" w:space="0" w:color="auto"/>
      </w:divBdr>
    </w:div>
    <w:div w:id="1593272421">
      <w:bodyDiv w:val="1"/>
      <w:marLeft w:val="0"/>
      <w:marRight w:val="0"/>
      <w:marTop w:val="0"/>
      <w:marBottom w:val="0"/>
      <w:divBdr>
        <w:top w:val="none" w:sz="0" w:space="0" w:color="auto"/>
        <w:left w:val="none" w:sz="0" w:space="0" w:color="auto"/>
        <w:bottom w:val="none" w:sz="0" w:space="0" w:color="auto"/>
        <w:right w:val="none" w:sz="0" w:space="0" w:color="auto"/>
      </w:divBdr>
    </w:div>
    <w:div w:id="1593470870">
      <w:bodyDiv w:val="1"/>
      <w:marLeft w:val="0"/>
      <w:marRight w:val="0"/>
      <w:marTop w:val="0"/>
      <w:marBottom w:val="0"/>
      <w:divBdr>
        <w:top w:val="none" w:sz="0" w:space="0" w:color="auto"/>
        <w:left w:val="none" w:sz="0" w:space="0" w:color="auto"/>
        <w:bottom w:val="none" w:sz="0" w:space="0" w:color="auto"/>
        <w:right w:val="none" w:sz="0" w:space="0" w:color="auto"/>
      </w:divBdr>
    </w:div>
    <w:div w:id="1593515108">
      <w:bodyDiv w:val="1"/>
      <w:marLeft w:val="0"/>
      <w:marRight w:val="0"/>
      <w:marTop w:val="0"/>
      <w:marBottom w:val="0"/>
      <w:divBdr>
        <w:top w:val="none" w:sz="0" w:space="0" w:color="auto"/>
        <w:left w:val="none" w:sz="0" w:space="0" w:color="auto"/>
        <w:bottom w:val="none" w:sz="0" w:space="0" w:color="auto"/>
        <w:right w:val="none" w:sz="0" w:space="0" w:color="auto"/>
      </w:divBdr>
    </w:div>
    <w:div w:id="1593582361">
      <w:bodyDiv w:val="1"/>
      <w:marLeft w:val="0"/>
      <w:marRight w:val="0"/>
      <w:marTop w:val="0"/>
      <w:marBottom w:val="0"/>
      <w:divBdr>
        <w:top w:val="none" w:sz="0" w:space="0" w:color="auto"/>
        <w:left w:val="none" w:sz="0" w:space="0" w:color="auto"/>
        <w:bottom w:val="none" w:sz="0" w:space="0" w:color="auto"/>
        <w:right w:val="none" w:sz="0" w:space="0" w:color="auto"/>
      </w:divBdr>
    </w:div>
    <w:div w:id="1593778630">
      <w:bodyDiv w:val="1"/>
      <w:marLeft w:val="0"/>
      <w:marRight w:val="0"/>
      <w:marTop w:val="0"/>
      <w:marBottom w:val="0"/>
      <w:divBdr>
        <w:top w:val="none" w:sz="0" w:space="0" w:color="auto"/>
        <w:left w:val="none" w:sz="0" w:space="0" w:color="auto"/>
        <w:bottom w:val="none" w:sz="0" w:space="0" w:color="auto"/>
        <w:right w:val="none" w:sz="0" w:space="0" w:color="auto"/>
      </w:divBdr>
    </w:div>
    <w:div w:id="1593973576">
      <w:bodyDiv w:val="1"/>
      <w:marLeft w:val="0"/>
      <w:marRight w:val="0"/>
      <w:marTop w:val="0"/>
      <w:marBottom w:val="0"/>
      <w:divBdr>
        <w:top w:val="none" w:sz="0" w:space="0" w:color="auto"/>
        <w:left w:val="none" w:sz="0" w:space="0" w:color="auto"/>
        <w:bottom w:val="none" w:sz="0" w:space="0" w:color="auto"/>
        <w:right w:val="none" w:sz="0" w:space="0" w:color="auto"/>
      </w:divBdr>
    </w:div>
    <w:div w:id="1594246504">
      <w:bodyDiv w:val="1"/>
      <w:marLeft w:val="0"/>
      <w:marRight w:val="0"/>
      <w:marTop w:val="0"/>
      <w:marBottom w:val="0"/>
      <w:divBdr>
        <w:top w:val="none" w:sz="0" w:space="0" w:color="auto"/>
        <w:left w:val="none" w:sz="0" w:space="0" w:color="auto"/>
        <w:bottom w:val="none" w:sz="0" w:space="0" w:color="auto"/>
        <w:right w:val="none" w:sz="0" w:space="0" w:color="auto"/>
      </w:divBdr>
    </w:div>
    <w:div w:id="1594896612">
      <w:bodyDiv w:val="1"/>
      <w:marLeft w:val="0"/>
      <w:marRight w:val="0"/>
      <w:marTop w:val="0"/>
      <w:marBottom w:val="0"/>
      <w:divBdr>
        <w:top w:val="none" w:sz="0" w:space="0" w:color="auto"/>
        <w:left w:val="none" w:sz="0" w:space="0" w:color="auto"/>
        <w:bottom w:val="none" w:sz="0" w:space="0" w:color="auto"/>
        <w:right w:val="none" w:sz="0" w:space="0" w:color="auto"/>
      </w:divBdr>
    </w:div>
    <w:div w:id="1595045002">
      <w:bodyDiv w:val="1"/>
      <w:marLeft w:val="0"/>
      <w:marRight w:val="0"/>
      <w:marTop w:val="0"/>
      <w:marBottom w:val="0"/>
      <w:divBdr>
        <w:top w:val="none" w:sz="0" w:space="0" w:color="auto"/>
        <w:left w:val="none" w:sz="0" w:space="0" w:color="auto"/>
        <w:bottom w:val="none" w:sz="0" w:space="0" w:color="auto"/>
        <w:right w:val="none" w:sz="0" w:space="0" w:color="auto"/>
      </w:divBdr>
    </w:div>
    <w:div w:id="1595554535">
      <w:bodyDiv w:val="1"/>
      <w:marLeft w:val="0"/>
      <w:marRight w:val="0"/>
      <w:marTop w:val="0"/>
      <w:marBottom w:val="0"/>
      <w:divBdr>
        <w:top w:val="none" w:sz="0" w:space="0" w:color="auto"/>
        <w:left w:val="none" w:sz="0" w:space="0" w:color="auto"/>
        <w:bottom w:val="none" w:sz="0" w:space="0" w:color="auto"/>
        <w:right w:val="none" w:sz="0" w:space="0" w:color="auto"/>
      </w:divBdr>
    </w:div>
    <w:div w:id="1595943766">
      <w:bodyDiv w:val="1"/>
      <w:marLeft w:val="0"/>
      <w:marRight w:val="0"/>
      <w:marTop w:val="0"/>
      <w:marBottom w:val="0"/>
      <w:divBdr>
        <w:top w:val="none" w:sz="0" w:space="0" w:color="auto"/>
        <w:left w:val="none" w:sz="0" w:space="0" w:color="auto"/>
        <w:bottom w:val="none" w:sz="0" w:space="0" w:color="auto"/>
        <w:right w:val="none" w:sz="0" w:space="0" w:color="auto"/>
      </w:divBdr>
    </w:div>
    <w:div w:id="1596011756">
      <w:bodyDiv w:val="1"/>
      <w:marLeft w:val="0"/>
      <w:marRight w:val="0"/>
      <w:marTop w:val="0"/>
      <w:marBottom w:val="0"/>
      <w:divBdr>
        <w:top w:val="none" w:sz="0" w:space="0" w:color="auto"/>
        <w:left w:val="none" w:sz="0" w:space="0" w:color="auto"/>
        <w:bottom w:val="none" w:sz="0" w:space="0" w:color="auto"/>
        <w:right w:val="none" w:sz="0" w:space="0" w:color="auto"/>
      </w:divBdr>
    </w:div>
    <w:div w:id="1596087632">
      <w:bodyDiv w:val="1"/>
      <w:marLeft w:val="0"/>
      <w:marRight w:val="0"/>
      <w:marTop w:val="0"/>
      <w:marBottom w:val="0"/>
      <w:divBdr>
        <w:top w:val="none" w:sz="0" w:space="0" w:color="auto"/>
        <w:left w:val="none" w:sz="0" w:space="0" w:color="auto"/>
        <w:bottom w:val="none" w:sz="0" w:space="0" w:color="auto"/>
        <w:right w:val="none" w:sz="0" w:space="0" w:color="auto"/>
      </w:divBdr>
    </w:div>
    <w:div w:id="1596092426">
      <w:bodyDiv w:val="1"/>
      <w:marLeft w:val="0"/>
      <w:marRight w:val="0"/>
      <w:marTop w:val="0"/>
      <w:marBottom w:val="0"/>
      <w:divBdr>
        <w:top w:val="none" w:sz="0" w:space="0" w:color="auto"/>
        <w:left w:val="none" w:sz="0" w:space="0" w:color="auto"/>
        <w:bottom w:val="none" w:sz="0" w:space="0" w:color="auto"/>
        <w:right w:val="none" w:sz="0" w:space="0" w:color="auto"/>
      </w:divBdr>
    </w:div>
    <w:div w:id="1596592349">
      <w:bodyDiv w:val="1"/>
      <w:marLeft w:val="0"/>
      <w:marRight w:val="0"/>
      <w:marTop w:val="0"/>
      <w:marBottom w:val="0"/>
      <w:divBdr>
        <w:top w:val="none" w:sz="0" w:space="0" w:color="auto"/>
        <w:left w:val="none" w:sz="0" w:space="0" w:color="auto"/>
        <w:bottom w:val="none" w:sz="0" w:space="0" w:color="auto"/>
        <w:right w:val="none" w:sz="0" w:space="0" w:color="auto"/>
      </w:divBdr>
    </w:div>
    <w:div w:id="1597446677">
      <w:bodyDiv w:val="1"/>
      <w:marLeft w:val="0"/>
      <w:marRight w:val="0"/>
      <w:marTop w:val="0"/>
      <w:marBottom w:val="0"/>
      <w:divBdr>
        <w:top w:val="none" w:sz="0" w:space="0" w:color="auto"/>
        <w:left w:val="none" w:sz="0" w:space="0" w:color="auto"/>
        <w:bottom w:val="none" w:sz="0" w:space="0" w:color="auto"/>
        <w:right w:val="none" w:sz="0" w:space="0" w:color="auto"/>
      </w:divBdr>
    </w:div>
    <w:div w:id="1598517080">
      <w:bodyDiv w:val="1"/>
      <w:marLeft w:val="0"/>
      <w:marRight w:val="0"/>
      <w:marTop w:val="0"/>
      <w:marBottom w:val="0"/>
      <w:divBdr>
        <w:top w:val="none" w:sz="0" w:space="0" w:color="auto"/>
        <w:left w:val="none" w:sz="0" w:space="0" w:color="auto"/>
        <w:bottom w:val="none" w:sz="0" w:space="0" w:color="auto"/>
        <w:right w:val="none" w:sz="0" w:space="0" w:color="auto"/>
      </w:divBdr>
    </w:div>
    <w:div w:id="1598714974">
      <w:bodyDiv w:val="1"/>
      <w:marLeft w:val="0"/>
      <w:marRight w:val="0"/>
      <w:marTop w:val="0"/>
      <w:marBottom w:val="0"/>
      <w:divBdr>
        <w:top w:val="none" w:sz="0" w:space="0" w:color="auto"/>
        <w:left w:val="none" w:sz="0" w:space="0" w:color="auto"/>
        <w:bottom w:val="none" w:sz="0" w:space="0" w:color="auto"/>
        <w:right w:val="none" w:sz="0" w:space="0" w:color="auto"/>
      </w:divBdr>
    </w:div>
    <w:div w:id="1599174561">
      <w:bodyDiv w:val="1"/>
      <w:marLeft w:val="0"/>
      <w:marRight w:val="0"/>
      <w:marTop w:val="0"/>
      <w:marBottom w:val="0"/>
      <w:divBdr>
        <w:top w:val="none" w:sz="0" w:space="0" w:color="auto"/>
        <w:left w:val="none" w:sz="0" w:space="0" w:color="auto"/>
        <w:bottom w:val="none" w:sz="0" w:space="0" w:color="auto"/>
        <w:right w:val="none" w:sz="0" w:space="0" w:color="auto"/>
      </w:divBdr>
    </w:div>
    <w:div w:id="1599216769">
      <w:bodyDiv w:val="1"/>
      <w:marLeft w:val="0"/>
      <w:marRight w:val="0"/>
      <w:marTop w:val="0"/>
      <w:marBottom w:val="0"/>
      <w:divBdr>
        <w:top w:val="none" w:sz="0" w:space="0" w:color="auto"/>
        <w:left w:val="none" w:sz="0" w:space="0" w:color="auto"/>
        <w:bottom w:val="none" w:sz="0" w:space="0" w:color="auto"/>
        <w:right w:val="none" w:sz="0" w:space="0" w:color="auto"/>
      </w:divBdr>
    </w:div>
    <w:div w:id="1599295408">
      <w:bodyDiv w:val="1"/>
      <w:marLeft w:val="0"/>
      <w:marRight w:val="0"/>
      <w:marTop w:val="0"/>
      <w:marBottom w:val="0"/>
      <w:divBdr>
        <w:top w:val="none" w:sz="0" w:space="0" w:color="auto"/>
        <w:left w:val="none" w:sz="0" w:space="0" w:color="auto"/>
        <w:bottom w:val="none" w:sz="0" w:space="0" w:color="auto"/>
        <w:right w:val="none" w:sz="0" w:space="0" w:color="auto"/>
      </w:divBdr>
    </w:div>
    <w:div w:id="1599484926">
      <w:bodyDiv w:val="1"/>
      <w:marLeft w:val="0"/>
      <w:marRight w:val="0"/>
      <w:marTop w:val="0"/>
      <w:marBottom w:val="0"/>
      <w:divBdr>
        <w:top w:val="none" w:sz="0" w:space="0" w:color="auto"/>
        <w:left w:val="none" w:sz="0" w:space="0" w:color="auto"/>
        <w:bottom w:val="none" w:sz="0" w:space="0" w:color="auto"/>
        <w:right w:val="none" w:sz="0" w:space="0" w:color="auto"/>
      </w:divBdr>
    </w:div>
    <w:div w:id="1599562199">
      <w:bodyDiv w:val="1"/>
      <w:marLeft w:val="0"/>
      <w:marRight w:val="0"/>
      <w:marTop w:val="0"/>
      <w:marBottom w:val="0"/>
      <w:divBdr>
        <w:top w:val="none" w:sz="0" w:space="0" w:color="auto"/>
        <w:left w:val="none" w:sz="0" w:space="0" w:color="auto"/>
        <w:bottom w:val="none" w:sz="0" w:space="0" w:color="auto"/>
        <w:right w:val="none" w:sz="0" w:space="0" w:color="auto"/>
      </w:divBdr>
    </w:div>
    <w:div w:id="1599678882">
      <w:bodyDiv w:val="1"/>
      <w:marLeft w:val="0"/>
      <w:marRight w:val="0"/>
      <w:marTop w:val="0"/>
      <w:marBottom w:val="0"/>
      <w:divBdr>
        <w:top w:val="none" w:sz="0" w:space="0" w:color="auto"/>
        <w:left w:val="none" w:sz="0" w:space="0" w:color="auto"/>
        <w:bottom w:val="none" w:sz="0" w:space="0" w:color="auto"/>
        <w:right w:val="none" w:sz="0" w:space="0" w:color="auto"/>
      </w:divBdr>
    </w:div>
    <w:div w:id="1599678962">
      <w:bodyDiv w:val="1"/>
      <w:marLeft w:val="0"/>
      <w:marRight w:val="0"/>
      <w:marTop w:val="0"/>
      <w:marBottom w:val="0"/>
      <w:divBdr>
        <w:top w:val="none" w:sz="0" w:space="0" w:color="auto"/>
        <w:left w:val="none" w:sz="0" w:space="0" w:color="auto"/>
        <w:bottom w:val="none" w:sz="0" w:space="0" w:color="auto"/>
        <w:right w:val="none" w:sz="0" w:space="0" w:color="auto"/>
      </w:divBdr>
    </w:div>
    <w:div w:id="1600020950">
      <w:bodyDiv w:val="1"/>
      <w:marLeft w:val="0"/>
      <w:marRight w:val="0"/>
      <w:marTop w:val="0"/>
      <w:marBottom w:val="0"/>
      <w:divBdr>
        <w:top w:val="none" w:sz="0" w:space="0" w:color="auto"/>
        <w:left w:val="none" w:sz="0" w:space="0" w:color="auto"/>
        <w:bottom w:val="none" w:sz="0" w:space="0" w:color="auto"/>
        <w:right w:val="none" w:sz="0" w:space="0" w:color="auto"/>
      </w:divBdr>
    </w:div>
    <w:div w:id="1600137549">
      <w:bodyDiv w:val="1"/>
      <w:marLeft w:val="0"/>
      <w:marRight w:val="0"/>
      <w:marTop w:val="0"/>
      <w:marBottom w:val="0"/>
      <w:divBdr>
        <w:top w:val="none" w:sz="0" w:space="0" w:color="auto"/>
        <w:left w:val="none" w:sz="0" w:space="0" w:color="auto"/>
        <w:bottom w:val="none" w:sz="0" w:space="0" w:color="auto"/>
        <w:right w:val="none" w:sz="0" w:space="0" w:color="auto"/>
      </w:divBdr>
    </w:div>
    <w:div w:id="1600137861">
      <w:bodyDiv w:val="1"/>
      <w:marLeft w:val="0"/>
      <w:marRight w:val="0"/>
      <w:marTop w:val="0"/>
      <w:marBottom w:val="0"/>
      <w:divBdr>
        <w:top w:val="none" w:sz="0" w:space="0" w:color="auto"/>
        <w:left w:val="none" w:sz="0" w:space="0" w:color="auto"/>
        <w:bottom w:val="none" w:sz="0" w:space="0" w:color="auto"/>
        <w:right w:val="none" w:sz="0" w:space="0" w:color="auto"/>
      </w:divBdr>
    </w:div>
    <w:div w:id="1600217359">
      <w:bodyDiv w:val="1"/>
      <w:marLeft w:val="0"/>
      <w:marRight w:val="0"/>
      <w:marTop w:val="0"/>
      <w:marBottom w:val="0"/>
      <w:divBdr>
        <w:top w:val="none" w:sz="0" w:space="0" w:color="auto"/>
        <w:left w:val="none" w:sz="0" w:space="0" w:color="auto"/>
        <w:bottom w:val="none" w:sz="0" w:space="0" w:color="auto"/>
        <w:right w:val="none" w:sz="0" w:space="0" w:color="auto"/>
      </w:divBdr>
    </w:div>
    <w:div w:id="1600913685">
      <w:bodyDiv w:val="1"/>
      <w:marLeft w:val="0"/>
      <w:marRight w:val="0"/>
      <w:marTop w:val="0"/>
      <w:marBottom w:val="0"/>
      <w:divBdr>
        <w:top w:val="none" w:sz="0" w:space="0" w:color="auto"/>
        <w:left w:val="none" w:sz="0" w:space="0" w:color="auto"/>
        <w:bottom w:val="none" w:sz="0" w:space="0" w:color="auto"/>
        <w:right w:val="none" w:sz="0" w:space="0" w:color="auto"/>
      </w:divBdr>
    </w:div>
    <w:div w:id="1601525813">
      <w:bodyDiv w:val="1"/>
      <w:marLeft w:val="0"/>
      <w:marRight w:val="0"/>
      <w:marTop w:val="0"/>
      <w:marBottom w:val="0"/>
      <w:divBdr>
        <w:top w:val="none" w:sz="0" w:space="0" w:color="auto"/>
        <w:left w:val="none" w:sz="0" w:space="0" w:color="auto"/>
        <w:bottom w:val="none" w:sz="0" w:space="0" w:color="auto"/>
        <w:right w:val="none" w:sz="0" w:space="0" w:color="auto"/>
      </w:divBdr>
    </w:div>
    <w:div w:id="1601530151">
      <w:bodyDiv w:val="1"/>
      <w:marLeft w:val="0"/>
      <w:marRight w:val="0"/>
      <w:marTop w:val="0"/>
      <w:marBottom w:val="0"/>
      <w:divBdr>
        <w:top w:val="none" w:sz="0" w:space="0" w:color="auto"/>
        <w:left w:val="none" w:sz="0" w:space="0" w:color="auto"/>
        <w:bottom w:val="none" w:sz="0" w:space="0" w:color="auto"/>
        <w:right w:val="none" w:sz="0" w:space="0" w:color="auto"/>
      </w:divBdr>
    </w:div>
    <w:div w:id="1601601394">
      <w:bodyDiv w:val="1"/>
      <w:marLeft w:val="0"/>
      <w:marRight w:val="0"/>
      <w:marTop w:val="0"/>
      <w:marBottom w:val="0"/>
      <w:divBdr>
        <w:top w:val="none" w:sz="0" w:space="0" w:color="auto"/>
        <w:left w:val="none" w:sz="0" w:space="0" w:color="auto"/>
        <w:bottom w:val="none" w:sz="0" w:space="0" w:color="auto"/>
        <w:right w:val="none" w:sz="0" w:space="0" w:color="auto"/>
      </w:divBdr>
    </w:div>
    <w:div w:id="1602178294">
      <w:bodyDiv w:val="1"/>
      <w:marLeft w:val="0"/>
      <w:marRight w:val="0"/>
      <w:marTop w:val="0"/>
      <w:marBottom w:val="0"/>
      <w:divBdr>
        <w:top w:val="none" w:sz="0" w:space="0" w:color="auto"/>
        <w:left w:val="none" w:sz="0" w:space="0" w:color="auto"/>
        <w:bottom w:val="none" w:sz="0" w:space="0" w:color="auto"/>
        <w:right w:val="none" w:sz="0" w:space="0" w:color="auto"/>
      </w:divBdr>
    </w:div>
    <w:div w:id="1602565789">
      <w:bodyDiv w:val="1"/>
      <w:marLeft w:val="0"/>
      <w:marRight w:val="0"/>
      <w:marTop w:val="0"/>
      <w:marBottom w:val="0"/>
      <w:divBdr>
        <w:top w:val="none" w:sz="0" w:space="0" w:color="auto"/>
        <w:left w:val="none" w:sz="0" w:space="0" w:color="auto"/>
        <w:bottom w:val="none" w:sz="0" w:space="0" w:color="auto"/>
        <w:right w:val="none" w:sz="0" w:space="0" w:color="auto"/>
      </w:divBdr>
    </w:div>
    <w:div w:id="1603143736">
      <w:bodyDiv w:val="1"/>
      <w:marLeft w:val="0"/>
      <w:marRight w:val="0"/>
      <w:marTop w:val="0"/>
      <w:marBottom w:val="0"/>
      <w:divBdr>
        <w:top w:val="none" w:sz="0" w:space="0" w:color="auto"/>
        <w:left w:val="none" w:sz="0" w:space="0" w:color="auto"/>
        <w:bottom w:val="none" w:sz="0" w:space="0" w:color="auto"/>
        <w:right w:val="none" w:sz="0" w:space="0" w:color="auto"/>
      </w:divBdr>
    </w:div>
    <w:div w:id="1603217615">
      <w:bodyDiv w:val="1"/>
      <w:marLeft w:val="0"/>
      <w:marRight w:val="0"/>
      <w:marTop w:val="0"/>
      <w:marBottom w:val="0"/>
      <w:divBdr>
        <w:top w:val="none" w:sz="0" w:space="0" w:color="auto"/>
        <w:left w:val="none" w:sz="0" w:space="0" w:color="auto"/>
        <w:bottom w:val="none" w:sz="0" w:space="0" w:color="auto"/>
        <w:right w:val="none" w:sz="0" w:space="0" w:color="auto"/>
      </w:divBdr>
    </w:div>
    <w:div w:id="1603338601">
      <w:bodyDiv w:val="1"/>
      <w:marLeft w:val="0"/>
      <w:marRight w:val="0"/>
      <w:marTop w:val="0"/>
      <w:marBottom w:val="0"/>
      <w:divBdr>
        <w:top w:val="none" w:sz="0" w:space="0" w:color="auto"/>
        <w:left w:val="none" w:sz="0" w:space="0" w:color="auto"/>
        <w:bottom w:val="none" w:sz="0" w:space="0" w:color="auto"/>
        <w:right w:val="none" w:sz="0" w:space="0" w:color="auto"/>
      </w:divBdr>
    </w:div>
    <w:div w:id="1603344139">
      <w:bodyDiv w:val="1"/>
      <w:marLeft w:val="0"/>
      <w:marRight w:val="0"/>
      <w:marTop w:val="0"/>
      <w:marBottom w:val="0"/>
      <w:divBdr>
        <w:top w:val="none" w:sz="0" w:space="0" w:color="auto"/>
        <w:left w:val="none" w:sz="0" w:space="0" w:color="auto"/>
        <w:bottom w:val="none" w:sz="0" w:space="0" w:color="auto"/>
        <w:right w:val="none" w:sz="0" w:space="0" w:color="auto"/>
      </w:divBdr>
    </w:div>
    <w:div w:id="1603682899">
      <w:bodyDiv w:val="1"/>
      <w:marLeft w:val="0"/>
      <w:marRight w:val="0"/>
      <w:marTop w:val="0"/>
      <w:marBottom w:val="0"/>
      <w:divBdr>
        <w:top w:val="none" w:sz="0" w:space="0" w:color="auto"/>
        <w:left w:val="none" w:sz="0" w:space="0" w:color="auto"/>
        <w:bottom w:val="none" w:sz="0" w:space="0" w:color="auto"/>
        <w:right w:val="none" w:sz="0" w:space="0" w:color="auto"/>
      </w:divBdr>
    </w:div>
    <w:div w:id="1603799291">
      <w:bodyDiv w:val="1"/>
      <w:marLeft w:val="0"/>
      <w:marRight w:val="0"/>
      <w:marTop w:val="0"/>
      <w:marBottom w:val="0"/>
      <w:divBdr>
        <w:top w:val="none" w:sz="0" w:space="0" w:color="auto"/>
        <w:left w:val="none" w:sz="0" w:space="0" w:color="auto"/>
        <w:bottom w:val="none" w:sz="0" w:space="0" w:color="auto"/>
        <w:right w:val="none" w:sz="0" w:space="0" w:color="auto"/>
      </w:divBdr>
    </w:div>
    <w:div w:id="1604072107">
      <w:bodyDiv w:val="1"/>
      <w:marLeft w:val="0"/>
      <w:marRight w:val="0"/>
      <w:marTop w:val="0"/>
      <w:marBottom w:val="0"/>
      <w:divBdr>
        <w:top w:val="none" w:sz="0" w:space="0" w:color="auto"/>
        <w:left w:val="none" w:sz="0" w:space="0" w:color="auto"/>
        <w:bottom w:val="none" w:sz="0" w:space="0" w:color="auto"/>
        <w:right w:val="none" w:sz="0" w:space="0" w:color="auto"/>
      </w:divBdr>
    </w:div>
    <w:div w:id="1604072301">
      <w:bodyDiv w:val="1"/>
      <w:marLeft w:val="0"/>
      <w:marRight w:val="0"/>
      <w:marTop w:val="0"/>
      <w:marBottom w:val="0"/>
      <w:divBdr>
        <w:top w:val="none" w:sz="0" w:space="0" w:color="auto"/>
        <w:left w:val="none" w:sz="0" w:space="0" w:color="auto"/>
        <w:bottom w:val="none" w:sz="0" w:space="0" w:color="auto"/>
        <w:right w:val="none" w:sz="0" w:space="0" w:color="auto"/>
      </w:divBdr>
    </w:div>
    <w:div w:id="1604609748">
      <w:bodyDiv w:val="1"/>
      <w:marLeft w:val="0"/>
      <w:marRight w:val="0"/>
      <w:marTop w:val="0"/>
      <w:marBottom w:val="0"/>
      <w:divBdr>
        <w:top w:val="none" w:sz="0" w:space="0" w:color="auto"/>
        <w:left w:val="none" w:sz="0" w:space="0" w:color="auto"/>
        <w:bottom w:val="none" w:sz="0" w:space="0" w:color="auto"/>
        <w:right w:val="none" w:sz="0" w:space="0" w:color="auto"/>
      </w:divBdr>
    </w:div>
    <w:div w:id="1604805230">
      <w:bodyDiv w:val="1"/>
      <w:marLeft w:val="0"/>
      <w:marRight w:val="0"/>
      <w:marTop w:val="0"/>
      <w:marBottom w:val="0"/>
      <w:divBdr>
        <w:top w:val="none" w:sz="0" w:space="0" w:color="auto"/>
        <w:left w:val="none" w:sz="0" w:space="0" w:color="auto"/>
        <w:bottom w:val="none" w:sz="0" w:space="0" w:color="auto"/>
        <w:right w:val="none" w:sz="0" w:space="0" w:color="auto"/>
      </w:divBdr>
    </w:div>
    <w:div w:id="1605381623">
      <w:bodyDiv w:val="1"/>
      <w:marLeft w:val="0"/>
      <w:marRight w:val="0"/>
      <w:marTop w:val="0"/>
      <w:marBottom w:val="0"/>
      <w:divBdr>
        <w:top w:val="none" w:sz="0" w:space="0" w:color="auto"/>
        <w:left w:val="none" w:sz="0" w:space="0" w:color="auto"/>
        <w:bottom w:val="none" w:sz="0" w:space="0" w:color="auto"/>
        <w:right w:val="none" w:sz="0" w:space="0" w:color="auto"/>
      </w:divBdr>
    </w:div>
    <w:div w:id="1605529798">
      <w:bodyDiv w:val="1"/>
      <w:marLeft w:val="0"/>
      <w:marRight w:val="0"/>
      <w:marTop w:val="0"/>
      <w:marBottom w:val="0"/>
      <w:divBdr>
        <w:top w:val="none" w:sz="0" w:space="0" w:color="auto"/>
        <w:left w:val="none" w:sz="0" w:space="0" w:color="auto"/>
        <w:bottom w:val="none" w:sz="0" w:space="0" w:color="auto"/>
        <w:right w:val="none" w:sz="0" w:space="0" w:color="auto"/>
      </w:divBdr>
    </w:div>
    <w:div w:id="1606115409">
      <w:bodyDiv w:val="1"/>
      <w:marLeft w:val="0"/>
      <w:marRight w:val="0"/>
      <w:marTop w:val="0"/>
      <w:marBottom w:val="0"/>
      <w:divBdr>
        <w:top w:val="none" w:sz="0" w:space="0" w:color="auto"/>
        <w:left w:val="none" w:sz="0" w:space="0" w:color="auto"/>
        <w:bottom w:val="none" w:sz="0" w:space="0" w:color="auto"/>
        <w:right w:val="none" w:sz="0" w:space="0" w:color="auto"/>
      </w:divBdr>
    </w:div>
    <w:div w:id="1606226487">
      <w:bodyDiv w:val="1"/>
      <w:marLeft w:val="0"/>
      <w:marRight w:val="0"/>
      <w:marTop w:val="0"/>
      <w:marBottom w:val="0"/>
      <w:divBdr>
        <w:top w:val="none" w:sz="0" w:space="0" w:color="auto"/>
        <w:left w:val="none" w:sz="0" w:space="0" w:color="auto"/>
        <w:bottom w:val="none" w:sz="0" w:space="0" w:color="auto"/>
        <w:right w:val="none" w:sz="0" w:space="0" w:color="auto"/>
      </w:divBdr>
    </w:div>
    <w:div w:id="1606231631">
      <w:bodyDiv w:val="1"/>
      <w:marLeft w:val="0"/>
      <w:marRight w:val="0"/>
      <w:marTop w:val="0"/>
      <w:marBottom w:val="0"/>
      <w:divBdr>
        <w:top w:val="none" w:sz="0" w:space="0" w:color="auto"/>
        <w:left w:val="none" w:sz="0" w:space="0" w:color="auto"/>
        <w:bottom w:val="none" w:sz="0" w:space="0" w:color="auto"/>
        <w:right w:val="none" w:sz="0" w:space="0" w:color="auto"/>
      </w:divBdr>
    </w:div>
    <w:div w:id="1606426460">
      <w:bodyDiv w:val="1"/>
      <w:marLeft w:val="0"/>
      <w:marRight w:val="0"/>
      <w:marTop w:val="0"/>
      <w:marBottom w:val="0"/>
      <w:divBdr>
        <w:top w:val="none" w:sz="0" w:space="0" w:color="auto"/>
        <w:left w:val="none" w:sz="0" w:space="0" w:color="auto"/>
        <w:bottom w:val="none" w:sz="0" w:space="0" w:color="auto"/>
        <w:right w:val="none" w:sz="0" w:space="0" w:color="auto"/>
      </w:divBdr>
    </w:div>
    <w:div w:id="1606616265">
      <w:bodyDiv w:val="1"/>
      <w:marLeft w:val="0"/>
      <w:marRight w:val="0"/>
      <w:marTop w:val="0"/>
      <w:marBottom w:val="0"/>
      <w:divBdr>
        <w:top w:val="none" w:sz="0" w:space="0" w:color="auto"/>
        <w:left w:val="none" w:sz="0" w:space="0" w:color="auto"/>
        <w:bottom w:val="none" w:sz="0" w:space="0" w:color="auto"/>
        <w:right w:val="none" w:sz="0" w:space="0" w:color="auto"/>
      </w:divBdr>
    </w:div>
    <w:div w:id="1607036012">
      <w:bodyDiv w:val="1"/>
      <w:marLeft w:val="0"/>
      <w:marRight w:val="0"/>
      <w:marTop w:val="0"/>
      <w:marBottom w:val="0"/>
      <w:divBdr>
        <w:top w:val="none" w:sz="0" w:space="0" w:color="auto"/>
        <w:left w:val="none" w:sz="0" w:space="0" w:color="auto"/>
        <w:bottom w:val="none" w:sz="0" w:space="0" w:color="auto"/>
        <w:right w:val="none" w:sz="0" w:space="0" w:color="auto"/>
      </w:divBdr>
    </w:div>
    <w:div w:id="1607230580">
      <w:bodyDiv w:val="1"/>
      <w:marLeft w:val="0"/>
      <w:marRight w:val="0"/>
      <w:marTop w:val="0"/>
      <w:marBottom w:val="0"/>
      <w:divBdr>
        <w:top w:val="none" w:sz="0" w:space="0" w:color="auto"/>
        <w:left w:val="none" w:sz="0" w:space="0" w:color="auto"/>
        <w:bottom w:val="none" w:sz="0" w:space="0" w:color="auto"/>
        <w:right w:val="none" w:sz="0" w:space="0" w:color="auto"/>
      </w:divBdr>
    </w:div>
    <w:div w:id="1607275832">
      <w:bodyDiv w:val="1"/>
      <w:marLeft w:val="0"/>
      <w:marRight w:val="0"/>
      <w:marTop w:val="0"/>
      <w:marBottom w:val="0"/>
      <w:divBdr>
        <w:top w:val="none" w:sz="0" w:space="0" w:color="auto"/>
        <w:left w:val="none" w:sz="0" w:space="0" w:color="auto"/>
        <w:bottom w:val="none" w:sz="0" w:space="0" w:color="auto"/>
        <w:right w:val="none" w:sz="0" w:space="0" w:color="auto"/>
      </w:divBdr>
    </w:div>
    <w:div w:id="1607426206">
      <w:bodyDiv w:val="1"/>
      <w:marLeft w:val="0"/>
      <w:marRight w:val="0"/>
      <w:marTop w:val="0"/>
      <w:marBottom w:val="0"/>
      <w:divBdr>
        <w:top w:val="none" w:sz="0" w:space="0" w:color="auto"/>
        <w:left w:val="none" w:sz="0" w:space="0" w:color="auto"/>
        <w:bottom w:val="none" w:sz="0" w:space="0" w:color="auto"/>
        <w:right w:val="none" w:sz="0" w:space="0" w:color="auto"/>
      </w:divBdr>
    </w:div>
    <w:div w:id="1607494427">
      <w:bodyDiv w:val="1"/>
      <w:marLeft w:val="0"/>
      <w:marRight w:val="0"/>
      <w:marTop w:val="0"/>
      <w:marBottom w:val="0"/>
      <w:divBdr>
        <w:top w:val="none" w:sz="0" w:space="0" w:color="auto"/>
        <w:left w:val="none" w:sz="0" w:space="0" w:color="auto"/>
        <w:bottom w:val="none" w:sz="0" w:space="0" w:color="auto"/>
        <w:right w:val="none" w:sz="0" w:space="0" w:color="auto"/>
      </w:divBdr>
    </w:div>
    <w:div w:id="1607618752">
      <w:bodyDiv w:val="1"/>
      <w:marLeft w:val="0"/>
      <w:marRight w:val="0"/>
      <w:marTop w:val="0"/>
      <w:marBottom w:val="0"/>
      <w:divBdr>
        <w:top w:val="none" w:sz="0" w:space="0" w:color="auto"/>
        <w:left w:val="none" w:sz="0" w:space="0" w:color="auto"/>
        <w:bottom w:val="none" w:sz="0" w:space="0" w:color="auto"/>
        <w:right w:val="none" w:sz="0" w:space="0" w:color="auto"/>
      </w:divBdr>
    </w:div>
    <w:div w:id="1607734095">
      <w:bodyDiv w:val="1"/>
      <w:marLeft w:val="0"/>
      <w:marRight w:val="0"/>
      <w:marTop w:val="0"/>
      <w:marBottom w:val="0"/>
      <w:divBdr>
        <w:top w:val="none" w:sz="0" w:space="0" w:color="auto"/>
        <w:left w:val="none" w:sz="0" w:space="0" w:color="auto"/>
        <w:bottom w:val="none" w:sz="0" w:space="0" w:color="auto"/>
        <w:right w:val="none" w:sz="0" w:space="0" w:color="auto"/>
      </w:divBdr>
    </w:div>
    <w:div w:id="1608079047">
      <w:bodyDiv w:val="1"/>
      <w:marLeft w:val="0"/>
      <w:marRight w:val="0"/>
      <w:marTop w:val="0"/>
      <w:marBottom w:val="0"/>
      <w:divBdr>
        <w:top w:val="none" w:sz="0" w:space="0" w:color="auto"/>
        <w:left w:val="none" w:sz="0" w:space="0" w:color="auto"/>
        <w:bottom w:val="none" w:sz="0" w:space="0" w:color="auto"/>
        <w:right w:val="none" w:sz="0" w:space="0" w:color="auto"/>
      </w:divBdr>
    </w:div>
    <w:div w:id="1608655234">
      <w:bodyDiv w:val="1"/>
      <w:marLeft w:val="0"/>
      <w:marRight w:val="0"/>
      <w:marTop w:val="0"/>
      <w:marBottom w:val="0"/>
      <w:divBdr>
        <w:top w:val="none" w:sz="0" w:space="0" w:color="auto"/>
        <w:left w:val="none" w:sz="0" w:space="0" w:color="auto"/>
        <w:bottom w:val="none" w:sz="0" w:space="0" w:color="auto"/>
        <w:right w:val="none" w:sz="0" w:space="0" w:color="auto"/>
      </w:divBdr>
    </w:div>
    <w:div w:id="1608736595">
      <w:bodyDiv w:val="1"/>
      <w:marLeft w:val="0"/>
      <w:marRight w:val="0"/>
      <w:marTop w:val="0"/>
      <w:marBottom w:val="0"/>
      <w:divBdr>
        <w:top w:val="none" w:sz="0" w:space="0" w:color="auto"/>
        <w:left w:val="none" w:sz="0" w:space="0" w:color="auto"/>
        <w:bottom w:val="none" w:sz="0" w:space="0" w:color="auto"/>
        <w:right w:val="none" w:sz="0" w:space="0" w:color="auto"/>
      </w:divBdr>
    </w:div>
    <w:div w:id="1609119631">
      <w:bodyDiv w:val="1"/>
      <w:marLeft w:val="0"/>
      <w:marRight w:val="0"/>
      <w:marTop w:val="0"/>
      <w:marBottom w:val="0"/>
      <w:divBdr>
        <w:top w:val="none" w:sz="0" w:space="0" w:color="auto"/>
        <w:left w:val="none" w:sz="0" w:space="0" w:color="auto"/>
        <w:bottom w:val="none" w:sz="0" w:space="0" w:color="auto"/>
        <w:right w:val="none" w:sz="0" w:space="0" w:color="auto"/>
      </w:divBdr>
    </w:div>
    <w:div w:id="1609124414">
      <w:bodyDiv w:val="1"/>
      <w:marLeft w:val="0"/>
      <w:marRight w:val="0"/>
      <w:marTop w:val="0"/>
      <w:marBottom w:val="0"/>
      <w:divBdr>
        <w:top w:val="none" w:sz="0" w:space="0" w:color="auto"/>
        <w:left w:val="none" w:sz="0" w:space="0" w:color="auto"/>
        <w:bottom w:val="none" w:sz="0" w:space="0" w:color="auto"/>
        <w:right w:val="none" w:sz="0" w:space="0" w:color="auto"/>
      </w:divBdr>
    </w:div>
    <w:div w:id="1609385132">
      <w:bodyDiv w:val="1"/>
      <w:marLeft w:val="0"/>
      <w:marRight w:val="0"/>
      <w:marTop w:val="0"/>
      <w:marBottom w:val="0"/>
      <w:divBdr>
        <w:top w:val="none" w:sz="0" w:space="0" w:color="auto"/>
        <w:left w:val="none" w:sz="0" w:space="0" w:color="auto"/>
        <w:bottom w:val="none" w:sz="0" w:space="0" w:color="auto"/>
        <w:right w:val="none" w:sz="0" w:space="0" w:color="auto"/>
      </w:divBdr>
    </w:div>
    <w:div w:id="1609659267">
      <w:bodyDiv w:val="1"/>
      <w:marLeft w:val="0"/>
      <w:marRight w:val="0"/>
      <w:marTop w:val="0"/>
      <w:marBottom w:val="0"/>
      <w:divBdr>
        <w:top w:val="none" w:sz="0" w:space="0" w:color="auto"/>
        <w:left w:val="none" w:sz="0" w:space="0" w:color="auto"/>
        <w:bottom w:val="none" w:sz="0" w:space="0" w:color="auto"/>
        <w:right w:val="none" w:sz="0" w:space="0" w:color="auto"/>
      </w:divBdr>
    </w:div>
    <w:div w:id="1609846328">
      <w:bodyDiv w:val="1"/>
      <w:marLeft w:val="0"/>
      <w:marRight w:val="0"/>
      <w:marTop w:val="0"/>
      <w:marBottom w:val="0"/>
      <w:divBdr>
        <w:top w:val="none" w:sz="0" w:space="0" w:color="auto"/>
        <w:left w:val="none" w:sz="0" w:space="0" w:color="auto"/>
        <w:bottom w:val="none" w:sz="0" w:space="0" w:color="auto"/>
        <w:right w:val="none" w:sz="0" w:space="0" w:color="auto"/>
      </w:divBdr>
    </w:div>
    <w:div w:id="1610239179">
      <w:bodyDiv w:val="1"/>
      <w:marLeft w:val="0"/>
      <w:marRight w:val="0"/>
      <w:marTop w:val="0"/>
      <w:marBottom w:val="0"/>
      <w:divBdr>
        <w:top w:val="none" w:sz="0" w:space="0" w:color="auto"/>
        <w:left w:val="none" w:sz="0" w:space="0" w:color="auto"/>
        <w:bottom w:val="none" w:sz="0" w:space="0" w:color="auto"/>
        <w:right w:val="none" w:sz="0" w:space="0" w:color="auto"/>
      </w:divBdr>
    </w:div>
    <w:div w:id="1610311959">
      <w:bodyDiv w:val="1"/>
      <w:marLeft w:val="0"/>
      <w:marRight w:val="0"/>
      <w:marTop w:val="0"/>
      <w:marBottom w:val="0"/>
      <w:divBdr>
        <w:top w:val="none" w:sz="0" w:space="0" w:color="auto"/>
        <w:left w:val="none" w:sz="0" w:space="0" w:color="auto"/>
        <w:bottom w:val="none" w:sz="0" w:space="0" w:color="auto"/>
        <w:right w:val="none" w:sz="0" w:space="0" w:color="auto"/>
      </w:divBdr>
    </w:div>
    <w:div w:id="1610352529">
      <w:bodyDiv w:val="1"/>
      <w:marLeft w:val="0"/>
      <w:marRight w:val="0"/>
      <w:marTop w:val="0"/>
      <w:marBottom w:val="0"/>
      <w:divBdr>
        <w:top w:val="none" w:sz="0" w:space="0" w:color="auto"/>
        <w:left w:val="none" w:sz="0" w:space="0" w:color="auto"/>
        <w:bottom w:val="none" w:sz="0" w:space="0" w:color="auto"/>
        <w:right w:val="none" w:sz="0" w:space="0" w:color="auto"/>
      </w:divBdr>
    </w:div>
    <w:div w:id="1610552111">
      <w:bodyDiv w:val="1"/>
      <w:marLeft w:val="0"/>
      <w:marRight w:val="0"/>
      <w:marTop w:val="0"/>
      <w:marBottom w:val="0"/>
      <w:divBdr>
        <w:top w:val="none" w:sz="0" w:space="0" w:color="auto"/>
        <w:left w:val="none" w:sz="0" w:space="0" w:color="auto"/>
        <w:bottom w:val="none" w:sz="0" w:space="0" w:color="auto"/>
        <w:right w:val="none" w:sz="0" w:space="0" w:color="auto"/>
      </w:divBdr>
    </w:div>
    <w:div w:id="1610964841">
      <w:bodyDiv w:val="1"/>
      <w:marLeft w:val="0"/>
      <w:marRight w:val="0"/>
      <w:marTop w:val="0"/>
      <w:marBottom w:val="0"/>
      <w:divBdr>
        <w:top w:val="none" w:sz="0" w:space="0" w:color="auto"/>
        <w:left w:val="none" w:sz="0" w:space="0" w:color="auto"/>
        <w:bottom w:val="none" w:sz="0" w:space="0" w:color="auto"/>
        <w:right w:val="none" w:sz="0" w:space="0" w:color="auto"/>
      </w:divBdr>
    </w:div>
    <w:div w:id="1611357876">
      <w:bodyDiv w:val="1"/>
      <w:marLeft w:val="0"/>
      <w:marRight w:val="0"/>
      <w:marTop w:val="0"/>
      <w:marBottom w:val="0"/>
      <w:divBdr>
        <w:top w:val="none" w:sz="0" w:space="0" w:color="auto"/>
        <w:left w:val="none" w:sz="0" w:space="0" w:color="auto"/>
        <w:bottom w:val="none" w:sz="0" w:space="0" w:color="auto"/>
        <w:right w:val="none" w:sz="0" w:space="0" w:color="auto"/>
      </w:divBdr>
    </w:div>
    <w:div w:id="1611817576">
      <w:bodyDiv w:val="1"/>
      <w:marLeft w:val="0"/>
      <w:marRight w:val="0"/>
      <w:marTop w:val="0"/>
      <w:marBottom w:val="0"/>
      <w:divBdr>
        <w:top w:val="none" w:sz="0" w:space="0" w:color="auto"/>
        <w:left w:val="none" w:sz="0" w:space="0" w:color="auto"/>
        <w:bottom w:val="none" w:sz="0" w:space="0" w:color="auto"/>
        <w:right w:val="none" w:sz="0" w:space="0" w:color="auto"/>
      </w:divBdr>
    </w:div>
    <w:div w:id="1611937192">
      <w:bodyDiv w:val="1"/>
      <w:marLeft w:val="0"/>
      <w:marRight w:val="0"/>
      <w:marTop w:val="0"/>
      <w:marBottom w:val="0"/>
      <w:divBdr>
        <w:top w:val="none" w:sz="0" w:space="0" w:color="auto"/>
        <w:left w:val="none" w:sz="0" w:space="0" w:color="auto"/>
        <w:bottom w:val="none" w:sz="0" w:space="0" w:color="auto"/>
        <w:right w:val="none" w:sz="0" w:space="0" w:color="auto"/>
      </w:divBdr>
    </w:div>
    <w:div w:id="1612123746">
      <w:bodyDiv w:val="1"/>
      <w:marLeft w:val="0"/>
      <w:marRight w:val="0"/>
      <w:marTop w:val="0"/>
      <w:marBottom w:val="0"/>
      <w:divBdr>
        <w:top w:val="none" w:sz="0" w:space="0" w:color="auto"/>
        <w:left w:val="none" w:sz="0" w:space="0" w:color="auto"/>
        <w:bottom w:val="none" w:sz="0" w:space="0" w:color="auto"/>
        <w:right w:val="none" w:sz="0" w:space="0" w:color="auto"/>
      </w:divBdr>
    </w:div>
    <w:div w:id="1612203055">
      <w:bodyDiv w:val="1"/>
      <w:marLeft w:val="0"/>
      <w:marRight w:val="0"/>
      <w:marTop w:val="0"/>
      <w:marBottom w:val="0"/>
      <w:divBdr>
        <w:top w:val="none" w:sz="0" w:space="0" w:color="auto"/>
        <w:left w:val="none" w:sz="0" w:space="0" w:color="auto"/>
        <w:bottom w:val="none" w:sz="0" w:space="0" w:color="auto"/>
        <w:right w:val="none" w:sz="0" w:space="0" w:color="auto"/>
      </w:divBdr>
    </w:div>
    <w:div w:id="1612712169">
      <w:bodyDiv w:val="1"/>
      <w:marLeft w:val="0"/>
      <w:marRight w:val="0"/>
      <w:marTop w:val="0"/>
      <w:marBottom w:val="0"/>
      <w:divBdr>
        <w:top w:val="none" w:sz="0" w:space="0" w:color="auto"/>
        <w:left w:val="none" w:sz="0" w:space="0" w:color="auto"/>
        <w:bottom w:val="none" w:sz="0" w:space="0" w:color="auto"/>
        <w:right w:val="none" w:sz="0" w:space="0" w:color="auto"/>
      </w:divBdr>
    </w:div>
    <w:div w:id="1612782075">
      <w:bodyDiv w:val="1"/>
      <w:marLeft w:val="0"/>
      <w:marRight w:val="0"/>
      <w:marTop w:val="0"/>
      <w:marBottom w:val="0"/>
      <w:divBdr>
        <w:top w:val="none" w:sz="0" w:space="0" w:color="auto"/>
        <w:left w:val="none" w:sz="0" w:space="0" w:color="auto"/>
        <w:bottom w:val="none" w:sz="0" w:space="0" w:color="auto"/>
        <w:right w:val="none" w:sz="0" w:space="0" w:color="auto"/>
      </w:divBdr>
    </w:div>
    <w:div w:id="1612936420">
      <w:bodyDiv w:val="1"/>
      <w:marLeft w:val="0"/>
      <w:marRight w:val="0"/>
      <w:marTop w:val="0"/>
      <w:marBottom w:val="0"/>
      <w:divBdr>
        <w:top w:val="none" w:sz="0" w:space="0" w:color="auto"/>
        <w:left w:val="none" w:sz="0" w:space="0" w:color="auto"/>
        <w:bottom w:val="none" w:sz="0" w:space="0" w:color="auto"/>
        <w:right w:val="none" w:sz="0" w:space="0" w:color="auto"/>
      </w:divBdr>
    </w:div>
    <w:div w:id="1613004691">
      <w:bodyDiv w:val="1"/>
      <w:marLeft w:val="0"/>
      <w:marRight w:val="0"/>
      <w:marTop w:val="0"/>
      <w:marBottom w:val="0"/>
      <w:divBdr>
        <w:top w:val="none" w:sz="0" w:space="0" w:color="auto"/>
        <w:left w:val="none" w:sz="0" w:space="0" w:color="auto"/>
        <w:bottom w:val="none" w:sz="0" w:space="0" w:color="auto"/>
        <w:right w:val="none" w:sz="0" w:space="0" w:color="auto"/>
      </w:divBdr>
    </w:div>
    <w:div w:id="1613395925">
      <w:bodyDiv w:val="1"/>
      <w:marLeft w:val="0"/>
      <w:marRight w:val="0"/>
      <w:marTop w:val="0"/>
      <w:marBottom w:val="0"/>
      <w:divBdr>
        <w:top w:val="none" w:sz="0" w:space="0" w:color="auto"/>
        <w:left w:val="none" w:sz="0" w:space="0" w:color="auto"/>
        <w:bottom w:val="none" w:sz="0" w:space="0" w:color="auto"/>
        <w:right w:val="none" w:sz="0" w:space="0" w:color="auto"/>
      </w:divBdr>
    </w:div>
    <w:div w:id="1613510315">
      <w:bodyDiv w:val="1"/>
      <w:marLeft w:val="0"/>
      <w:marRight w:val="0"/>
      <w:marTop w:val="0"/>
      <w:marBottom w:val="0"/>
      <w:divBdr>
        <w:top w:val="none" w:sz="0" w:space="0" w:color="auto"/>
        <w:left w:val="none" w:sz="0" w:space="0" w:color="auto"/>
        <w:bottom w:val="none" w:sz="0" w:space="0" w:color="auto"/>
        <w:right w:val="none" w:sz="0" w:space="0" w:color="auto"/>
      </w:divBdr>
    </w:div>
    <w:div w:id="1613631838">
      <w:bodyDiv w:val="1"/>
      <w:marLeft w:val="0"/>
      <w:marRight w:val="0"/>
      <w:marTop w:val="0"/>
      <w:marBottom w:val="0"/>
      <w:divBdr>
        <w:top w:val="none" w:sz="0" w:space="0" w:color="auto"/>
        <w:left w:val="none" w:sz="0" w:space="0" w:color="auto"/>
        <w:bottom w:val="none" w:sz="0" w:space="0" w:color="auto"/>
        <w:right w:val="none" w:sz="0" w:space="0" w:color="auto"/>
      </w:divBdr>
    </w:div>
    <w:div w:id="1613703445">
      <w:bodyDiv w:val="1"/>
      <w:marLeft w:val="0"/>
      <w:marRight w:val="0"/>
      <w:marTop w:val="0"/>
      <w:marBottom w:val="0"/>
      <w:divBdr>
        <w:top w:val="none" w:sz="0" w:space="0" w:color="auto"/>
        <w:left w:val="none" w:sz="0" w:space="0" w:color="auto"/>
        <w:bottom w:val="none" w:sz="0" w:space="0" w:color="auto"/>
        <w:right w:val="none" w:sz="0" w:space="0" w:color="auto"/>
      </w:divBdr>
    </w:div>
    <w:div w:id="1613705562">
      <w:bodyDiv w:val="1"/>
      <w:marLeft w:val="0"/>
      <w:marRight w:val="0"/>
      <w:marTop w:val="0"/>
      <w:marBottom w:val="0"/>
      <w:divBdr>
        <w:top w:val="none" w:sz="0" w:space="0" w:color="auto"/>
        <w:left w:val="none" w:sz="0" w:space="0" w:color="auto"/>
        <w:bottom w:val="none" w:sz="0" w:space="0" w:color="auto"/>
        <w:right w:val="none" w:sz="0" w:space="0" w:color="auto"/>
      </w:divBdr>
    </w:div>
    <w:div w:id="1614748589">
      <w:bodyDiv w:val="1"/>
      <w:marLeft w:val="0"/>
      <w:marRight w:val="0"/>
      <w:marTop w:val="0"/>
      <w:marBottom w:val="0"/>
      <w:divBdr>
        <w:top w:val="none" w:sz="0" w:space="0" w:color="auto"/>
        <w:left w:val="none" w:sz="0" w:space="0" w:color="auto"/>
        <w:bottom w:val="none" w:sz="0" w:space="0" w:color="auto"/>
        <w:right w:val="none" w:sz="0" w:space="0" w:color="auto"/>
      </w:divBdr>
    </w:div>
    <w:div w:id="1614823116">
      <w:bodyDiv w:val="1"/>
      <w:marLeft w:val="0"/>
      <w:marRight w:val="0"/>
      <w:marTop w:val="0"/>
      <w:marBottom w:val="0"/>
      <w:divBdr>
        <w:top w:val="none" w:sz="0" w:space="0" w:color="auto"/>
        <w:left w:val="none" w:sz="0" w:space="0" w:color="auto"/>
        <w:bottom w:val="none" w:sz="0" w:space="0" w:color="auto"/>
        <w:right w:val="none" w:sz="0" w:space="0" w:color="auto"/>
      </w:divBdr>
    </w:div>
    <w:div w:id="1614939746">
      <w:bodyDiv w:val="1"/>
      <w:marLeft w:val="0"/>
      <w:marRight w:val="0"/>
      <w:marTop w:val="0"/>
      <w:marBottom w:val="0"/>
      <w:divBdr>
        <w:top w:val="none" w:sz="0" w:space="0" w:color="auto"/>
        <w:left w:val="none" w:sz="0" w:space="0" w:color="auto"/>
        <w:bottom w:val="none" w:sz="0" w:space="0" w:color="auto"/>
        <w:right w:val="none" w:sz="0" w:space="0" w:color="auto"/>
      </w:divBdr>
    </w:div>
    <w:div w:id="1615212809">
      <w:bodyDiv w:val="1"/>
      <w:marLeft w:val="0"/>
      <w:marRight w:val="0"/>
      <w:marTop w:val="0"/>
      <w:marBottom w:val="0"/>
      <w:divBdr>
        <w:top w:val="none" w:sz="0" w:space="0" w:color="auto"/>
        <w:left w:val="none" w:sz="0" w:space="0" w:color="auto"/>
        <w:bottom w:val="none" w:sz="0" w:space="0" w:color="auto"/>
        <w:right w:val="none" w:sz="0" w:space="0" w:color="auto"/>
      </w:divBdr>
    </w:div>
    <w:div w:id="1615282366">
      <w:bodyDiv w:val="1"/>
      <w:marLeft w:val="0"/>
      <w:marRight w:val="0"/>
      <w:marTop w:val="0"/>
      <w:marBottom w:val="0"/>
      <w:divBdr>
        <w:top w:val="none" w:sz="0" w:space="0" w:color="auto"/>
        <w:left w:val="none" w:sz="0" w:space="0" w:color="auto"/>
        <w:bottom w:val="none" w:sz="0" w:space="0" w:color="auto"/>
        <w:right w:val="none" w:sz="0" w:space="0" w:color="auto"/>
      </w:divBdr>
    </w:div>
    <w:div w:id="1615476607">
      <w:bodyDiv w:val="1"/>
      <w:marLeft w:val="0"/>
      <w:marRight w:val="0"/>
      <w:marTop w:val="0"/>
      <w:marBottom w:val="0"/>
      <w:divBdr>
        <w:top w:val="none" w:sz="0" w:space="0" w:color="auto"/>
        <w:left w:val="none" w:sz="0" w:space="0" w:color="auto"/>
        <w:bottom w:val="none" w:sz="0" w:space="0" w:color="auto"/>
        <w:right w:val="none" w:sz="0" w:space="0" w:color="auto"/>
      </w:divBdr>
    </w:div>
    <w:div w:id="1615673145">
      <w:bodyDiv w:val="1"/>
      <w:marLeft w:val="0"/>
      <w:marRight w:val="0"/>
      <w:marTop w:val="0"/>
      <w:marBottom w:val="0"/>
      <w:divBdr>
        <w:top w:val="none" w:sz="0" w:space="0" w:color="auto"/>
        <w:left w:val="none" w:sz="0" w:space="0" w:color="auto"/>
        <w:bottom w:val="none" w:sz="0" w:space="0" w:color="auto"/>
        <w:right w:val="none" w:sz="0" w:space="0" w:color="auto"/>
      </w:divBdr>
    </w:div>
    <w:div w:id="1616326531">
      <w:bodyDiv w:val="1"/>
      <w:marLeft w:val="0"/>
      <w:marRight w:val="0"/>
      <w:marTop w:val="0"/>
      <w:marBottom w:val="0"/>
      <w:divBdr>
        <w:top w:val="none" w:sz="0" w:space="0" w:color="auto"/>
        <w:left w:val="none" w:sz="0" w:space="0" w:color="auto"/>
        <w:bottom w:val="none" w:sz="0" w:space="0" w:color="auto"/>
        <w:right w:val="none" w:sz="0" w:space="0" w:color="auto"/>
      </w:divBdr>
    </w:div>
    <w:div w:id="1616408049">
      <w:bodyDiv w:val="1"/>
      <w:marLeft w:val="0"/>
      <w:marRight w:val="0"/>
      <w:marTop w:val="0"/>
      <w:marBottom w:val="0"/>
      <w:divBdr>
        <w:top w:val="none" w:sz="0" w:space="0" w:color="auto"/>
        <w:left w:val="none" w:sz="0" w:space="0" w:color="auto"/>
        <w:bottom w:val="none" w:sz="0" w:space="0" w:color="auto"/>
        <w:right w:val="none" w:sz="0" w:space="0" w:color="auto"/>
      </w:divBdr>
    </w:div>
    <w:div w:id="1616477235">
      <w:bodyDiv w:val="1"/>
      <w:marLeft w:val="0"/>
      <w:marRight w:val="0"/>
      <w:marTop w:val="0"/>
      <w:marBottom w:val="0"/>
      <w:divBdr>
        <w:top w:val="none" w:sz="0" w:space="0" w:color="auto"/>
        <w:left w:val="none" w:sz="0" w:space="0" w:color="auto"/>
        <w:bottom w:val="none" w:sz="0" w:space="0" w:color="auto"/>
        <w:right w:val="none" w:sz="0" w:space="0" w:color="auto"/>
      </w:divBdr>
    </w:div>
    <w:div w:id="1616909822">
      <w:bodyDiv w:val="1"/>
      <w:marLeft w:val="0"/>
      <w:marRight w:val="0"/>
      <w:marTop w:val="0"/>
      <w:marBottom w:val="0"/>
      <w:divBdr>
        <w:top w:val="none" w:sz="0" w:space="0" w:color="auto"/>
        <w:left w:val="none" w:sz="0" w:space="0" w:color="auto"/>
        <w:bottom w:val="none" w:sz="0" w:space="0" w:color="auto"/>
        <w:right w:val="none" w:sz="0" w:space="0" w:color="auto"/>
      </w:divBdr>
    </w:div>
    <w:div w:id="1616984328">
      <w:bodyDiv w:val="1"/>
      <w:marLeft w:val="0"/>
      <w:marRight w:val="0"/>
      <w:marTop w:val="0"/>
      <w:marBottom w:val="0"/>
      <w:divBdr>
        <w:top w:val="none" w:sz="0" w:space="0" w:color="auto"/>
        <w:left w:val="none" w:sz="0" w:space="0" w:color="auto"/>
        <w:bottom w:val="none" w:sz="0" w:space="0" w:color="auto"/>
        <w:right w:val="none" w:sz="0" w:space="0" w:color="auto"/>
      </w:divBdr>
    </w:div>
    <w:div w:id="1617102288">
      <w:bodyDiv w:val="1"/>
      <w:marLeft w:val="0"/>
      <w:marRight w:val="0"/>
      <w:marTop w:val="0"/>
      <w:marBottom w:val="0"/>
      <w:divBdr>
        <w:top w:val="none" w:sz="0" w:space="0" w:color="auto"/>
        <w:left w:val="none" w:sz="0" w:space="0" w:color="auto"/>
        <w:bottom w:val="none" w:sz="0" w:space="0" w:color="auto"/>
        <w:right w:val="none" w:sz="0" w:space="0" w:color="auto"/>
      </w:divBdr>
    </w:div>
    <w:div w:id="1617329344">
      <w:bodyDiv w:val="1"/>
      <w:marLeft w:val="0"/>
      <w:marRight w:val="0"/>
      <w:marTop w:val="0"/>
      <w:marBottom w:val="0"/>
      <w:divBdr>
        <w:top w:val="none" w:sz="0" w:space="0" w:color="auto"/>
        <w:left w:val="none" w:sz="0" w:space="0" w:color="auto"/>
        <w:bottom w:val="none" w:sz="0" w:space="0" w:color="auto"/>
        <w:right w:val="none" w:sz="0" w:space="0" w:color="auto"/>
      </w:divBdr>
    </w:div>
    <w:div w:id="1617366052">
      <w:bodyDiv w:val="1"/>
      <w:marLeft w:val="0"/>
      <w:marRight w:val="0"/>
      <w:marTop w:val="0"/>
      <w:marBottom w:val="0"/>
      <w:divBdr>
        <w:top w:val="none" w:sz="0" w:space="0" w:color="auto"/>
        <w:left w:val="none" w:sz="0" w:space="0" w:color="auto"/>
        <w:bottom w:val="none" w:sz="0" w:space="0" w:color="auto"/>
        <w:right w:val="none" w:sz="0" w:space="0" w:color="auto"/>
      </w:divBdr>
    </w:div>
    <w:div w:id="1617834823">
      <w:bodyDiv w:val="1"/>
      <w:marLeft w:val="0"/>
      <w:marRight w:val="0"/>
      <w:marTop w:val="0"/>
      <w:marBottom w:val="0"/>
      <w:divBdr>
        <w:top w:val="none" w:sz="0" w:space="0" w:color="auto"/>
        <w:left w:val="none" w:sz="0" w:space="0" w:color="auto"/>
        <w:bottom w:val="none" w:sz="0" w:space="0" w:color="auto"/>
        <w:right w:val="none" w:sz="0" w:space="0" w:color="auto"/>
      </w:divBdr>
    </w:div>
    <w:div w:id="1617911757">
      <w:bodyDiv w:val="1"/>
      <w:marLeft w:val="0"/>
      <w:marRight w:val="0"/>
      <w:marTop w:val="0"/>
      <w:marBottom w:val="0"/>
      <w:divBdr>
        <w:top w:val="none" w:sz="0" w:space="0" w:color="auto"/>
        <w:left w:val="none" w:sz="0" w:space="0" w:color="auto"/>
        <w:bottom w:val="none" w:sz="0" w:space="0" w:color="auto"/>
        <w:right w:val="none" w:sz="0" w:space="0" w:color="auto"/>
      </w:divBdr>
    </w:div>
    <w:div w:id="1618489414">
      <w:bodyDiv w:val="1"/>
      <w:marLeft w:val="0"/>
      <w:marRight w:val="0"/>
      <w:marTop w:val="0"/>
      <w:marBottom w:val="0"/>
      <w:divBdr>
        <w:top w:val="none" w:sz="0" w:space="0" w:color="auto"/>
        <w:left w:val="none" w:sz="0" w:space="0" w:color="auto"/>
        <w:bottom w:val="none" w:sz="0" w:space="0" w:color="auto"/>
        <w:right w:val="none" w:sz="0" w:space="0" w:color="auto"/>
      </w:divBdr>
    </w:div>
    <w:div w:id="1618609120">
      <w:bodyDiv w:val="1"/>
      <w:marLeft w:val="0"/>
      <w:marRight w:val="0"/>
      <w:marTop w:val="0"/>
      <w:marBottom w:val="0"/>
      <w:divBdr>
        <w:top w:val="none" w:sz="0" w:space="0" w:color="auto"/>
        <w:left w:val="none" w:sz="0" w:space="0" w:color="auto"/>
        <w:bottom w:val="none" w:sz="0" w:space="0" w:color="auto"/>
        <w:right w:val="none" w:sz="0" w:space="0" w:color="auto"/>
      </w:divBdr>
    </w:div>
    <w:div w:id="1619098703">
      <w:bodyDiv w:val="1"/>
      <w:marLeft w:val="0"/>
      <w:marRight w:val="0"/>
      <w:marTop w:val="0"/>
      <w:marBottom w:val="0"/>
      <w:divBdr>
        <w:top w:val="none" w:sz="0" w:space="0" w:color="auto"/>
        <w:left w:val="none" w:sz="0" w:space="0" w:color="auto"/>
        <w:bottom w:val="none" w:sz="0" w:space="0" w:color="auto"/>
        <w:right w:val="none" w:sz="0" w:space="0" w:color="auto"/>
      </w:divBdr>
    </w:div>
    <w:div w:id="1619213136">
      <w:bodyDiv w:val="1"/>
      <w:marLeft w:val="0"/>
      <w:marRight w:val="0"/>
      <w:marTop w:val="0"/>
      <w:marBottom w:val="0"/>
      <w:divBdr>
        <w:top w:val="none" w:sz="0" w:space="0" w:color="auto"/>
        <w:left w:val="none" w:sz="0" w:space="0" w:color="auto"/>
        <w:bottom w:val="none" w:sz="0" w:space="0" w:color="auto"/>
        <w:right w:val="none" w:sz="0" w:space="0" w:color="auto"/>
      </w:divBdr>
    </w:div>
    <w:div w:id="1619331882">
      <w:bodyDiv w:val="1"/>
      <w:marLeft w:val="0"/>
      <w:marRight w:val="0"/>
      <w:marTop w:val="0"/>
      <w:marBottom w:val="0"/>
      <w:divBdr>
        <w:top w:val="none" w:sz="0" w:space="0" w:color="auto"/>
        <w:left w:val="none" w:sz="0" w:space="0" w:color="auto"/>
        <w:bottom w:val="none" w:sz="0" w:space="0" w:color="auto"/>
        <w:right w:val="none" w:sz="0" w:space="0" w:color="auto"/>
      </w:divBdr>
    </w:div>
    <w:div w:id="1619335285">
      <w:bodyDiv w:val="1"/>
      <w:marLeft w:val="0"/>
      <w:marRight w:val="0"/>
      <w:marTop w:val="0"/>
      <w:marBottom w:val="0"/>
      <w:divBdr>
        <w:top w:val="none" w:sz="0" w:space="0" w:color="auto"/>
        <w:left w:val="none" w:sz="0" w:space="0" w:color="auto"/>
        <w:bottom w:val="none" w:sz="0" w:space="0" w:color="auto"/>
        <w:right w:val="none" w:sz="0" w:space="0" w:color="auto"/>
      </w:divBdr>
    </w:div>
    <w:div w:id="1619335776">
      <w:bodyDiv w:val="1"/>
      <w:marLeft w:val="0"/>
      <w:marRight w:val="0"/>
      <w:marTop w:val="0"/>
      <w:marBottom w:val="0"/>
      <w:divBdr>
        <w:top w:val="none" w:sz="0" w:space="0" w:color="auto"/>
        <w:left w:val="none" w:sz="0" w:space="0" w:color="auto"/>
        <w:bottom w:val="none" w:sz="0" w:space="0" w:color="auto"/>
        <w:right w:val="none" w:sz="0" w:space="0" w:color="auto"/>
      </w:divBdr>
    </w:div>
    <w:div w:id="1619337224">
      <w:bodyDiv w:val="1"/>
      <w:marLeft w:val="0"/>
      <w:marRight w:val="0"/>
      <w:marTop w:val="0"/>
      <w:marBottom w:val="0"/>
      <w:divBdr>
        <w:top w:val="none" w:sz="0" w:space="0" w:color="auto"/>
        <w:left w:val="none" w:sz="0" w:space="0" w:color="auto"/>
        <w:bottom w:val="none" w:sz="0" w:space="0" w:color="auto"/>
        <w:right w:val="none" w:sz="0" w:space="0" w:color="auto"/>
      </w:divBdr>
    </w:div>
    <w:div w:id="1619531107">
      <w:bodyDiv w:val="1"/>
      <w:marLeft w:val="0"/>
      <w:marRight w:val="0"/>
      <w:marTop w:val="0"/>
      <w:marBottom w:val="0"/>
      <w:divBdr>
        <w:top w:val="none" w:sz="0" w:space="0" w:color="auto"/>
        <w:left w:val="none" w:sz="0" w:space="0" w:color="auto"/>
        <w:bottom w:val="none" w:sz="0" w:space="0" w:color="auto"/>
        <w:right w:val="none" w:sz="0" w:space="0" w:color="auto"/>
      </w:divBdr>
    </w:div>
    <w:div w:id="1620136834">
      <w:bodyDiv w:val="1"/>
      <w:marLeft w:val="0"/>
      <w:marRight w:val="0"/>
      <w:marTop w:val="0"/>
      <w:marBottom w:val="0"/>
      <w:divBdr>
        <w:top w:val="none" w:sz="0" w:space="0" w:color="auto"/>
        <w:left w:val="none" w:sz="0" w:space="0" w:color="auto"/>
        <w:bottom w:val="none" w:sz="0" w:space="0" w:color="auto"/>
        <w:right w:val="none" w:sz="0" w:space="0" w:color="auto"/>
      </w:divBdr>
    </w:div>
    <w:div w:id="1620407503">
      <w:bodyDiv w:val="1"/>
      <w:marLeft w:val="0"/>
      <w:marRight w:val="0"/>
      <w:marTop w:val="0"/>
      <w:marBottom w:val="0"/>
      <w:divBdr>
        <w:top w:val="none" w:sz="0" w:space="0" w:color="auto"/>
        <w:left w:val="none" w:sz="0" w:space="0" w:color="auto"/>
        <w:bottom w:val="none" w:sz="0" w:space="0" w:color="auto"/>
        <w:right w:val="none" w:sz="0" w:space="0" w:color="auto"/>
      </w:divBdr>
    </w:div>
    <w:div w:id="1620526692">
      <w:bodyDiv w:val="1"/>
      <w:marLeft w:val="0"/>
      <w:marRight w:val="0"/>
      <w:marTop w:val="0"/>
      <w:marBottom w:val="0"/>
      <w:divBdr>
        <w:top w:val="none" w:sz="0" w:space="0" w:color="auto"/>
        <w:left w:val="none" w:sz="0" w:space="0" w:color="auto"/>
        <w:bottom w:val="none" w:sz="0" w:space="0" w:color="auto"/>
        <w:right w:val="none" w:sz="0" w:space="0" w:color="auto"/>
      </w:divBdr>
    </w:div>
    <w:div w:id="1620527250">
      <w:bodyDiv w:val="1"/>
      <w:marLeft w:val="0"/>
      <w:marRight w:val="0"/>
      <w:marTop w:val="0"/>
      <w:marBottom w:val="0"/>
      <w:divBdr>
        <w:top w:val="none" w:sz="0" w:space="0" w:color="auto"/>
        <w:left w:val="none" w:sz="0" w:space="0" w:color="auto"/>
        <w:bottom w:val="none" w:sz="0" w:space="0" w:color="auto"/>
        <w:right w:val="none" w:sz="0" w:space="0" w:color="auto"/>
      </w:divBdr>
    </w:div>
    <w:div w:id="1620532757">
      <w:bodyDiv w:val="1"/>
      <w:marLeft w:val="0"/>
      <w:marRight w:val="0"/>
      <w:marTop w:val="0"/>
      <w:marBottom w:val="0"/>
      <w:divBdr>
        <w:top w:val="none" w:sz="0" w:space="0" w:color="auto"/>
        <w:left w:val="none" w:sz="0" w:space="0" w:color="auto"/>
        <w:bottom w:val="none" w:sz="0" w:space="0" w:color="auto"/>
        <w:right w:val="none" w:sz="0" w:space="0" w:color="auto"/>
      </w:divBdr>
    </w:div>
    <w:div w:id="1620606666">
      <w:bodyDiv w:val="1"/>
      <w:marLeft w:val="0"/>
      <w:marRight w:val="0"/>
      <w:marTop w:val="0"/>
      <w:marBottom w:val="0"/>
      <w:divBdr>
        <w:top w:val="none" w:sz="0" w:space="0" w:color="auto"/>
        <w:left w:val="none" w:sz="0" w:space="0" w:color="auto"/>
        <w:bottom w:val="none" w:sz="0" w:space="0" w:color="auto"/>
        <w:right w:val="none" w:sz="0" w:space="0" w:color="auto"/>
      </w:divBdr>
    </w:div>
    <w:div w:id="1621381128">
      <w:bodyDiv w:val="1"/>
      <w:marLeft w:val="0"/>
      <w:marRight w:val="0"/>
      <w:marTop w:val="0"/>
      <w:marBottom w:val="0"/>
      <w:divBdr>
        <w:top w:val="none" w:sz="0" w:space="0" w:color="auto"/>
        <w:left w:val="none" w:sz="0" w:space="0" w:color="auto"/>
        <w:bottom w:val="none" w:sz="0" w:space="0" w:color="auto"/>
        <w:right w:val="none" w:sz="0" w:space="0" w:color="auto"/>
      </w:divBdr>
    </w:div>
    <w:div w:id="1621493354">
      <w:bodyDiv w:val="1"/>
      <w:marLeft w:val="0"/>
      <w:marRight w:val="0"/>
      <w:marTop w:val="0"/>
      <w:marBottom w:val="0"/>
      <w:divBdr>
        <w:top w:val="none" w:sz="0" w:space="0" w:color="auto"/>
        <w:left w:val="none" w:sz="0" w:space="0" w:color="auto"/>
        <w:bottom w:val="none" w:sz="0" w:space="0" w:color="auto"/>
        <w:right w:val="none" w:sz="0" w:space="0" w:color="auto"/>
      </w:divBdr>
    </w:div>
    <w:div w:id="1621498312">
      <w:bodyDiv w:val="1"/>
      <w:marLeft w:val="0"/>
      <w:marRight w:val="0"/>
      <w:marTop w:val="0"/>
      <w:marBottom w:val="0"/>
      <w:divBdr>
        <w:top w:val="none" w:sz="0" w:space="0" w:color="auto"/>
        <w:left w:val="none" w:sz="0" w:space="0" w:color="auto"/>
        <w:bottom w:val="none" w:sz="0" w:space="0" w:color="auto"/>
        <w:right w:val="none" w:sz="0" w:space="0" w:color="auto"/>
      </w:divBdr>
    </w:div>
    <w:div w:id="1621572593">
      <w:bodyDiv w:val="1"/>
      <w:marLeft w:val="0"/>
      <w:marRight w:val="0"/>
      <w:marTop w:val="0"/>
      <w:marBottom w:val="0"/>
      <w:divBdr>
        <w:top w:val="none" w:sz="0" w:space="0" w:color="auto"/>
        <w:left w:val="none" w:sz="0" w:space="0" w:color="auto"/>
        <w:bottom w:val="none" w:sz="0" w:space="0" w:color="auto"/>
        <w:right w:val="none" w:sz="0" w:space="0" w:color="auto"/>
      </w:divBdr>
    </w:div>
    <w:div w:id="1621688607">
      <w:bodyDiv w:val="1"/>
      <w:marLeft w:val="0"/>
      <w:marRight w:val="0"/>
      <w:marTop w:val="0"/>
      <w:marBottom w:val="0"/>
      <w:divBdr>
        <w:top w:val="none" w:sz="0" w:space="0" w:color="auto"/>
        <w:left w:val="none" w:sz="0" w:space="0" w:color="auto"/>
        <w:bottom w:val="none" w:sz="0" w:space="0" w:color="auto"/>
        <w:right w:val="none" w:sz="0" w:space="0" w:color="auto"/>
      </w:divBdr>
    </w:div>
    <w:div w:id="1621717139">
      <w:bodyDiv w:val="1"/>
      <w:marLeft w:val="0"/>
      <w:marRight w:val="0"/>
      <w:marTop w:val="0"/>
      <w:marBottom w:val="0"/>
      <w:divBdr>
        <w:top w:val="none" w:sz="0" w:space="0" w:color="auto"/>
        <w:left w:val="none" w:sz="0" w:space="0" w:color="auto"/>
        <w:bottom w:val="none" w:sz="0" w:space="0" w:color="auto"/>
        <w:right w:val="none" w:sz="0" w:space="0" w:color="auto"/>
      </w:divBdr>
    </w:div>
    <w:div w:id="1621720524">
      <w:bodyDiv w:val="1"/>
      <w:marLeft w:val="0"/>
      <w:marRight w:val="0"/>
      <w:marTop w:val="0"/>
      <w:marBottom w:val="0"/>
      <w:divBdr>
        <w:top w:val="none" w:sz="0" w:space="0" w:color="auto"/>
        <w:left w:val="none" w:sz="0" w:space="0" w:color="auto"/>
        <w:bottom w:val="none" w:sz="0" w:space="0" w:color="auto"/>
        <w:right w:val="none" w:sz="0" w:space="0" w:color="auto"/>
      </w:divBdr>
    </w:div>
    <w:div w:id="1621763346">
      <w:bodyDiv w:val="1"/>
      <w:marLeft w:val="0"/>
      <w:marRight w:val="0"/>
      <w:marTop w:val="0"/>
      <w:marBottom w:val="0"/>
      <w:divBdr>
        <w:top w:val="none" w:sz="0" w:space="0" w:color="auto"/>
        <w:left w:val="none" w:sz="0" w:space="0" w:color="auto"/>
        <w:bottom w:val="none" w:sz="0" w:space="0" w:color="auto"/>
        <w:right w:val="none" w:sz="0" w:space="0" w:color="auto"/>
      </w:divBdr>
    </w:div>
    <w:div w:id="1622178297">
      <w:bodyDiv w:val="1"/>
      <w:marLeft w:val="0"/>
      <w:marRight w:val="0"/>
      <w:marTop w:val="0"/>
      <w:marBottom w:val="0"/>
      <w:divBdr>
        <w:top w:val="none" w:sz="0" w:space="0" w:color="auto"/>
        <w:left w:val="none" w:sz="0" w:space="0" w:color="auto"/>
        <w:bottom w:val="none" w:sz="0" w:space="0" w:color="auto"/>
        <w:right w:val="none" w:sz="0" w:space="0" w:color="auto"/>
      </w:divBdr>
    </w:div>
    <w:div w:id="1622348102">
      <w:bodyDiv w:val="1"/>
      <w:marLeft w:val="0"/>
      <w:marRight w:val="0"/>
      <w:marTop w:val="0"/>
      <w:marBottom w:val="0"/>
      <w:divBdr>
        <w:top w:val="none" w:sz="0" w:space="0" w:color="auto"/>
        <w:left w:val="none" w:sz="0" w:space="0" w:color="auto"/>
        <w:bottom w:val="none" w:sz="0" w:space="0" w:color="auto"/>
        <w:right w:val="none" w:sz="0" w:space="0" w:color="auto"/>
      </w:divBdr>
    </w:div>
    <w:div w:id="1622806674">
      <w:bodyDiv w:val="1"/>
      <w:marLeft w:val="0"/>
      <w:marRight w:val="0"/>
      <w:marTop w:val="0"/>
      <w:marBottom w:val="0"/>
      <w:divBdr>
        <w:top w:val="none" w:sz="0" w:space="0" w:color="auto"/>
        <w:left w:val="none" w:sz="0" w:space="0" w:color="auto"/>
        <w:bottom w:val="none" w:sz="0" w:space="0" w:color="auto"/>
        <w:right w:val="none" w:sz="0" w:space="0" w:color="auto"/>
      </w:divBdr>
    </w:div>
    <w:div w:id="1622834814">
      <w:bodyDiv w:val="1"/>
      <w:marLeft w:val="0"/>
      <w:marRight w:val="0"/>
      <w:marTop w:val="0"/>
      <w:marBottom w:val="0"/>
      <w:divBdr>
        <w:top w:val="none" w:sz="0" w:space="0" w:color="auto"/>
        <w:left w:val="none" w:sz="0" w:space="0" w:color="auto"/>
        <w:bottom w:val="none" w:sz="0" w:space="0" w:color="auto"/>
        <w:right w:val="none" w:sz="0" w:space="0" w:color="auto"/>
      </w:divBdr>
    </w:div>
    <w:div w:id="1622881045">
      <w:bodyDiv w:val="1"/>
      <w:marLeft w:val="0"/>
      <w:marRight w:val="0"/>
      <w:marTop w:val="0"/>
      <w:marBottom w:val="0"/>
      <w:divBdr>
        <w:top w:val="none" w:sz="0" w:space="0" w:color="auto"/>
        <w:left w:val="none" w:sz="0" w:space="0" w:color="auto"/>
        <w:bottom w:val="none" w:sz="0" w:space="0" w:color="auto"/>
        <w:right w:val="none" w:sz="0" w:space="0" w:color="auto"/>
      </w:divBdr>
    </w:div>
    <w:div w:id="1623146840">
      <w:bodyDiv w:val="1"/>
      <w:marLeft w:val="0"/>
      <w:marRight w:val="0"/>
      <w:marTop w:val="0"/>
      <w:marBottom w:val="0"/>
      <w:divBdr>
        <w:top w:val="none" w:sz="0" w:space="0" w:color="auto"/>
        <w:left w:val="none" w:sz="0" w:space="0" w:color="auto"/>
        <w:bottom w:val="none" w:sz="0" w:space="0" w:color="auto"/>
        <w:right w:val="none" w:sz="0" w:space="0" w:color="auto"/>
      </w:divBdr>
    </w:div>
    <w:div w:id="1623658312">
      <w:bodyDiv w:val="1"/>
      <w:marLeft w:val="0"/>
      <w:marRight w:val="0"/>
      <w:marTop w:val="0"/>
      <w:marBottom w:val="0"/>
      <w:divBdr>
        <w:top w:val="none" w:sz="0" w:space="0" w:color="auto"/>
        <w:left w:val="none" w:sz="0" w:space="0" w:color="auto"/>
        <w:bottom w:val="none" w:sz="0" w:space="0" w:color="auto"/>
        <w:right w:val="none" w:sz="0" w:space="0" w:color="auto"/>
      </w:divBdr>
    </w:div>
    <w:div w:id="1623995468">
      <w:bodyDiv w:val="1"/>
      <w:marLeft w:val="0"/>
      <w:marRight w:val="0"/>
      <w:marTop w:val="0"/>
      <w:marBottom w:val="0"/>
      <w:divBdr>
        <w:top w:val="none" w:sz="0" w:space="0" w:color="auto"/>
        <w:left w:val="none" w:sz="0" w:space="0" w:color="auto"/>
        <w:bottom w:val="none" w:sz="0" w:space="0" w:color="auto"/>
        <w:right w:val="none" w:sz="0" w:space="0" w:color="auto"/>
      </w:divBdr>
    </w:div>
    <w:div w:id="1624269424">
      <w:bodyDiv w:val="1"/>
      <w:marLeft w:val="0"/>
      <w:marRight w:val="0"/>
      <w:marTop w:val="0"/>
      <w:marBottom w:val="0"/>
      <w:divBdr>
        <w:top w:val="none" w:sz="0" w:space="0" w:color="auto"/>
        <w:left w:val="none" w:sz="0" w:space="0" w:color="auto"/>
        <w:bottom w:val="none" w:sz="0" w:space="0" w:color="auto"/>
        <w:right w:val="none" w:sz="0" w:space="0" w:color="auto"/>
      </w:divBdr>
    </w:div>
    <w:div w:id="1624462299">
      <w:bodyDiv w:val="1"/>
      <w:marLeft w:val="0"/>
      <w:marRight w:val="0"/>
      <w:marTop w:val="0"/>
      <w:marBottom w:val="0"/>
      <w:divBdr>
        <w:top w:val="none" w:sz="0" w:space="0" w:color="auto"/>
        <w:left w:val="none" w:sz="0" w:space="0" w:color="auto"/>
        <w:bottom w:val="none" w:sz="0" w:space="0" w:color="auto"/>
        <w:right w:val="none" w:sz="0" w:space="0" w:color="auto"/>
      </w:divBdr>
    </w:div>
    <w:div w:id="1625185570">
      <w:bodyDiv w:val="1"/>
      <w:marLeft w:val="0"/>
      <w:marRight w:val="0"/>
      <w:marTop w:val="0"/>
      <w:marBottom w:val="0"/>
      <w:divBdr>
        <w:top w:val="none" w:sz="0" w:space="0" w:color="auto"/>
        <w:left w:val="none" w:sz="0" w:space="0" w:color="auto"/>
        <w:bottom w:val="none" w:sz="0" w:space="0" w:color="auto"/>
        <w:right w:val="none" w:sz="0" w:space="0" w:color="auto"/>
      </w:divBdr>
    </w:div>
    <w:div w:id="1625428086">
      <w:bodyDiv w:val="1"/>
      <w:marLeft w:val="0"/>
      <w:marRight w:val="0"/>
      <w:marTop w:val="0"/>
      <w:marBottom w:val="0"/>
      <w:divBdr>
        <w:top w:val="none" w:sz="0" w:space="0" w:color="auto"/>
        <w:left w:val="none" w:sz="0" w:space="0" w:color="auto"/>
        <w:bottom w:val="none" w:sz="0" w:space="0" w:color="auto"/>
        <w:right w:val="none" w:sz="0" w:space="0" w:color="auto"/>
      </w:divBdr>
    </w:div>
    <w:div w:id="1625649076">
      <w:bodyDiv w:val="1"/>
      <w:marLeft w:val="0"/>
      <w:marRight w:val="0"/>
      <w:marTop w:val="0"/>
      <w:marBottom w:val="0"/>
      <w:divBdr>
        <w:top w:val="none" w:sz="0" w:space="0" w:color="auto"/>
        <w:left w:val="none" w:sz="0" w:space="0" w:color="auto"/>
        <w:bottom w:val="none" w:sz="0" w:space="0" w:color="auto"/>
        <w:right w:val="none" w:sz="0" w:space="0" w:color="auto"/>
      </w:divBdr>
    </w:div>
    <w:div w:id="1625886823">
      <w:bodyDiv w:val="1"/>
      <w:marLeft w:val="0"/>
      <w:marRight w:val="0"/>
      <w:marTop w:val="0"/>
      <w:marBottom w:val="0"/>
      <w:divBdr>
        <w:top w:val="none" w:sz="0" w:space="0" w:color="auto"/>
        <w:left w:val="none" w:sz="0" w:space="0" w:color="auto"/>
        <w:bottom w:val="none" w:sz="0" w:space="0" w:color="auto"/>
        <w:right w:val="none" w:sz="0" w:space="0" w:color="auto"/>
      </w:divBdr>
    </w:div>
    <w:div w:id="1626539857">
      <w:bodyDiv w:val="1"/>
      <w:marLeft w:val="0"/>
      <w:marRight w:val="0"/>
      <w:marTop w:val="0"/>
      <w:marBottom w:val="0"/>
      <w:divBdr>
        <w:top w:val="none" w:sz="0" w:space="0" w:color="auto"/>
        <w:left w:val="none" w:sz="0" w:space="0" w:color="auto"/>
        <w:bottom w:val="none" w:sz="0" w:space="0" w:color="auto"/>
        <w:right w:val="none" w:sz="0" w:space="0" w:color="auto"/>
      </w:divBdr>
    </w:div>
    <w:div w:id="1626545874">
      <w:bodyDiv w:val="1"/>
      <w:marLeft w:val="0"/>
      <w:marRight w:val="0"/>
      <w:marTop w:val="0"/>
      <w:marBottom w:val="0"/>
      <w:divBdr>
        <w:top w:val="none" w:sz="0" w:space="0" w:color="auto"/>
        <w:left w:val="none" w:sz="0" w:space="0" w:color="auto"/>
        <w:bottom w:val="none" w:sz="0" w:space="0" w:color="auto"/>
        <w:right w:val="none" w:sz="0" w:space="0" w:color="auto"/>
      </w:divBdr>
    </w:div>
    <w:div w:id="1626619287">
      <w:bodyDiv w:val="1"/>
      <w:marLeft w:val="0"/>
      <w:marRight w:val="0"/>
      <w:marTop w:val="0"/>
      <w:marBottom w:val="0"/>
      <w:divBdr>
        <w:top w:val="none" w:sz="0" w:space="0" w:color="auto"/>
        <w:left w:val="none" w:sz="0" w:space="0" w:color="auto"/>
        <w:bottom w:val="none" w:sz="0" w:space="0" w:color="auto"/>
        <w:right w:val="none" w:sz="0" w:space="0" w:color="auto"/>
      </w:divBdr>
    </w:div>
    <w:div w:id="1626621213">
      <w:bodyDiv w:val="1"/>
      <w:marLeft w:val="0"/>
      <w:marRight w:val="0"/>
      <w:marTop w:val="0"/>
      <w:marBottom w:val="0"/>
      <w:divBdr>
        <w:top w:val="none" w:sz="0" w:space="0" w:color="auto"/>
        <w:left w:val="none" w:sz="0" w:space="0" w:color="auto"/>
        <w:bottom w:val="none" w:sz="0" w:space="0" w:color="auto"/>
        <w:right w:val="none" w:sz="0" w:space="0" w:color="auto"/>
      </w:divBdr>
    </w:div>
    <w:div w:id="1627346212">
      <w:bodyDiv w:val="1"/>
      <w:marLeft w:val="0"/>
      <w:marRight w:val="0"/>
      <w:marTop w:val="0"/>
      <w:marBottom w:val="0"/>
      <w:divBdr>
        <w:top w:val="none" w:sz="0" w:space="0" w:color="auto"/>
        <w:left w:val="none" w:sz="0" w:space="0" w:color="auto"/>
        <w:bottom w:val="none" w:sz="0" w:space="0" w:color="auto"/>
        <w:right w:val="none" w:sz="0" w:space="0" w:color="auto"/>
      </w:divBdr>
    </w:div>
    <w:div w:id="1627351769">
      <w:bodyDiv w:val="1"/>
      <w:marLeft w:val="0"/>
      <w:marRight w:val="0"/>
      <w:marTop w:val="0"/>
      <w:marBottom w:val="0"/>
      <w:divBdr>
        <w:top w:val="none" w:sz="0" w:space="0" w:color="auto"/>
        <w:left w:val="none" w:sz="0" w:space="0" w:color="auto"/>
        <w:bottom w:val="none" w:sz="0" w:space="0" w:color="auto"/>
        <w:right w:val="none" w:sz="0" w:space="0" w:color="auto"/>
      </w:divBdr>
    </w:div>
    <w:div w:id="1627665189">
      <w:bodyDiv w:val="1"/>
      <w:marLeft w:val="0"/>
      <w:marRight w:val="0"/>
      <w:marTop w:val="0"/>
      <w:marBottom w:val="0"/>
      <w:divBdr>
        <w:top w:val="none" w:sz="0" w:space="0" w:color="auto"/>
        <w:left w:val="none" w:sz="0" w:space="0" w:color="auto"/>
        <w:bottom w:val="none" w:sz="0" w:space="0" w:color="auto"/>
        <w:right w:val="none" w:sz="0" w:space="0" w:color="auto"/>
      </w:divBdr>
    </w:div>
    <w:div w:id="1628001416">
      <w:bodyDiv w:val="1"/>
      <w:marLeft w:val="0"/>
      <w:marRight w:val="0"/>
      <w:marTop w:val="0"/>
      <w:marBottom w:val="0"/>
      <w:divBdr>
        <w:top w:val="none" w:sz="0" w:space="0" w:color="auto"/>
        <w:left w:val="none" w:sz="0" w:space="0" w:color="auto"/>
        <w:bottom w:val="none" w:sz="0" w:space="0" w:color="auto"/>
        <w:right w:val="none" w:sz="0" w:space="0" w:color="auto"/>
      </w:divBdr>
    </w:div>
    <w:div w:id="1628077859">
      <w:bodyDiv w:val="1"/>
      <w:marLeft w:val="0"/>
      <w:marRight w:val="0"/>
      <w:marTop w:val="0"/>
      <w:marBottom w:val="0"/>
      <w:divBdr>
        <w:top w:val="none" w:sz="0" w:space="0" w:color="auto"/>
        <w:left w:val="none" w:sz="0" w:space="0" w:color="auto"/>
        <w:bottom w:val="none" w:sz="0" w:space="0" w:color="auto"/>
        <w:right w:val="none" w:sz="0" w:space="0" w:color="auto"/>
      </w:divBdr>
    </w:div>
    <w:div w:id="1628120558">
      <w:bodyDiv w:val="1"/>
      <w:marLeft w:val="0"/>
      <w:marRight w:val="0"/>
      <w:marTop w:val="0"/>
      <w:marBottom w:val="0"/>
      <w:divBdr>
        <w:top w:val="none" w:sz="0" w:space="0" w:color="auto"/>
        <w:left w:val="none" w:sz="0" w:space="0" w:color="auto"/>
        <w:bottom w:val="none" w:sz="0" w:space="0" w:color="auto"/>
        <w:right w:val="none" w:sz="0" w:space="0" w:color="auto"/>
      </w:divBdr>
    </w:div>
    <w:div w:id="1628195741">
      <w:bodyDiv w:val="1"/>
      <w:marLeft w:val="0"/>
      <w:marRight w:val="0"/>
      <w:marTop w:val="0"/>
      <w:marBottom w:val="0"/>
      <w:divBdr>
        <w:top w:val="none" w:sz="0" w:space="0" w:color="auto"/>
        <w:left w:val="none" w:sz="0" w:space="0" w:color="auto"/>
        <w:bottom w:val="none" w:sz="0" w:space="0" w:color="auto"/>
        <w:right w:val="none" w:sz="0" w:space="0" w:color="auto"/>
      </w:divBdr>
    </w:div>
    <w:div w:id="1628392928">
      <w:bodyDiv w:val="1"/>
      <w:marLeft w:val="0"/>
      <w:marRight w:val="0"/>
      <w:marTop w:val="0"/>
      <w:marBottom w:val="0"/>
      <w:divBdr>
        <w:top w:val="none" w:sz="0" w:space="0" w:color="auto"/>
        <w:left w:val="none" w:sz="0" w:space="0" w:color="auto"/>
        <w:bottom w:val="none" w:sz="0" w:space="0" w:color="auto"/>
        <w:right w:val="none" w:sz="0" w:space="0" w:color="auto"/>
      </w:divBdr>
    </w:div>
    <w:div w:id="1628463316">
      <w:bodyDiv w:val="1"/>
      <w:marLeft w:val="0"/>
      <w:marRight w:val="0"/>
      <w:marTop w:val="0"/>
      <w:marBottom w:val="0"/>
      <w:divBdr>
        <w:top w:val="none" w:sz="0" w:space="0" w:color="auto"/>
        <w:left w:val="none" w:sz="0" w:space="0" w:color="auto"/>
        <w:bottom w:val="none" w:sz="0" w:space="0" w:color="auto"/>
        <w:right w:val="none" w:sz="0" w:space="0" w:color="auto"/>
      </w:divBdr>
    </w:div>
    <w:div w:id="1628777228">
      <w:bodyDiv w:val="1"/>
      <w:marLeft w:val="0"/>
      <w:marRight w:val="0"/>
      <w:marTop w:val="0"/>
      <w:marBottom w:val="0"/>
      <w:divBdr>
        <w:top w:val="none" w:sz="0" w:space="0" w:color="auto"/>
        <w:left w:val="none" w:sz="0" w:space="0" w:color="auto"/>
        <w:bottom w:val="none" w:sz="0" w:space="0" w:color="auto"/>
        <w:right w:val="none" w:sz="0" w:space="0" w:color="auto"/>
      </w:divBdr>
    </w:div>
    <w:div w:id="1629580919">
      <w:bodyDiv w:val="1"/>
      <w:marLeft w:val="0"/>
      <w:marRight w:val="0"/>
      <w:marTop w:val="0"/>
      <w:marBottom w:val="0"/>
      <w:divBdr>
        <w:top w:val="none" w:sz="0" w:space="0" w:color="auto"/>
        <w:left w:val="none" w:sz="0" w:space="0" w:color="auto"/>
        <w:bottom w:val="none" w:sz="0" w:space="0" w:color="auto"/>
        <w:right w:val="none" w:sz="0" w:space="0" w:color="auto"/>
      </w:divBdr>
    </w:div>
    <w:div w:id="1629583150">
      <w:bodyDiv w:val="1"/>
      <w:marLeft w:val="0"/>
      <w:marRight w:val="0"/>
      <w:marTop w:val="0"/>
      <w:marBottom w:val="0"/>
      <w:divBdr>
        <w:top w:val="none" w:sz="0" w:space="0" w:color="auto"/>
        <w:left w:val="none" w:sz="0" w:space="0" w:color="auto"/>
        <w:bottom w:val="none" w:sz="0" w:space="0" w:color="auto"/>
        <w:right w:val="none" w:sz="0" w:space="0" w:color="auto"/>
      </w:divBdr>
    </w:div>
    <w:div w:id="1629776727">
      <w:bodyDiv w:val="1"/>
      <w:marLeft w:val="0"/>
      <w:marRight w:val="0"/>
      <w:marTop w:val="0"/>
      <w:marBottom w:val="0"/>
      <w:divBdr>
        <w:top w:val="none" w:sz="0" w:space="0" w:color="auto"/>
        <w:left w:val="none" w:sz="0" w:space="0" w:color="auto"/>
        <w:bottom w:val="none" w:sz="0" w:space="0" w:color="auto"/>
        <w:right w:val="none" w:sz="0" w:space="0" w:color="auto"/>
      </w:divBdr>
    </w:div>
    <w:div w:id="1630162630">
      <w:bodyDiv w:val="1"/>
      <w:marLeft w:val="0"/>
      <w:marRight w:val="0"/>
      <w:marTop w:val="0"/>
      <w:marBottom w:val="0"/>
      <w:divBdr>
        <w:top w:val="none" w:sz="0" w:space="0" w:color="auto"/>
        <w:left w:val="none" w:sz="0" w:space="0" w:color="auto"/>
        <w:bottom w:val="none" w:sz="0" w:space="0" w:color="auto"/>
        <w:right w:val="none" w:sz="0" w:space="0" w:color="auto"/>
      </w:divBdr>
    </w:div>
    <w:div w:id="1630235919">
      <w:bodyDiv w:val="1"/>
      <w:marLeft w:val="0"/>
      <w:marRight w:val="0"/>
      <w:marTop w:val="0"/>
      <w:marBottom w:val="0"/>
      <w:divBdr>
        <w:top w:val="none" w:sz="0" w:space="0" w:color="auto"/>
        <w:left w:val="none" w:sz="0" w:space="0" w:color="auto"/>
        <w:bottom w:val="none" w:sz="0" w:space="0" w:color="auto"/>
        <w:right w:val="none" w:sz="0" w:space="0" w:color="auto"/>
      </w:divBdr>
    </w:div>
    <w:div w:id="1630354300">
      <w:bodyDiv w:val="1"/>
      <w:marLeft w:val="0"/>
      <w:marRight w:val="0"/>
      <w:marTop w:val="0"/>
      <w:marBottom w:val="0"/>
      <w:divBdr>
        <w:top w:val="none" w:sz="0" w:space="0" w:color="auto"/>
        <w:left w:val="none" w:sz="0" w:space="0" w:color="auto"/>
        <w:bottom w:val="none" w:sz="0" w:space="0" w:color="auto"/>
        <w:right w:val="none" w:sz="0" w:space="0" w:color="auto"/>
      </w:divBdr>
    </w:div>
    <w:div w:id="1630358767">
      <w:bodyDiv w:val="1"/>
      <w:marLeft w:val="0"/>
      <w:marRight w:val="0"/>
      <w:marTop w:val="0"/>
      <w:marBottom w:val="0"/>
      <w:divBdr>
        <w:top w:val="none" w:sz="0" w:space="0" w:color="auto"/>
        <w:left w:val="none" w:sz="0" w:space="0" w:color="auto"/>
        <w:bottom w:val="none" w:sz="0" w:space="0" w:color="auto"/>
        <w:right w:val="none" w:sz="0" w:space="0" w:color="auto"/>
      </w:divBdr>
    </w:div>
    <w:div w:id="1630474526">
      <w:bodyDiv w:val="1"/>
      <w:marLeft w:val="0"/>
      <w:marRight w:val="0"/>
      <w:marTop w:val="0"/>
      <w:marBottom w:val="0"/>
      <w:divBdr>
        <w:top w:val="none" w:sz="0" w:space="0" w:color="auto"/>
        <w:left w:val="none" w:sz="0" w:space="0" w:color="auto"/>
        <w:bottom w:val="none" w:sz="0" w:space="0" w:color="auto"/>
        <w:right w:val="none" w:sz="0" w:space="0" w:color="auto"/>
      </w:divBdr>
    </w:div>
    <w:div w:id="1630623280">
      <w:bodyDiv w:val="1"/>
      <w:marLeft w:val="0"/>
      <w:marRight w:val="0"/>
      <w:marTop w:val="0"/>
      <w:marBottom w:val="0"/>
      <w:divBdr>
        <w:top w:val="none" w:sz="0" w:space="0" w:color="auto"/>
        <w:left w:val="none" w:sz="0" w:space="0" w:color="auto"/>
        <w:bottom w:val="none" w:sz="0" w:space="0" w:color="auto"/>
        <w:right w:val="none" w:sz="0" w:space="0" w:color="auto"/>
      </w:divBdr>
    </w:div>
    <w:div w:id="1630625195">
      <w:bodyDiv w:val="1"/>
      <w:marLeft w:val="0"/>
      <w:marRight w:val="0"/>
      <w:marTop w:val="0"/>
      <w:marBottom w:val="0"/>
      <w:divBdr>
        <w:top w:val="none" w:sz="0" w:space="0" w:color="auto"/>
        <w:left w:val="none" w:sz="0" w:space="0" w:color="auto"/>
        <w:bottom w:val="none" w:sz="0" w:space="0" w:color="auto"/>
        <w:right w:val="none" w:sz="0" w:space="0" w:color="auto"/>
      </w:divBdr>
    </w:div>
    <w:div w:id="1631325617">
      <w:bodyDiv w:val="1"/>
      <w:marLeft w:val="0"/>
      <w:marRight w:val="0"/>
      <w:marTop w:val="0"/>
      <w:marBottom w:val="0"/>
      <w:divBdr>
        <w:top w:val="none" w:sz="0" w:space="0" w:color="auto"/>
        <w:left w:val="none" w:sz="0" w:space="0" w:color="auto"/>
        <w:bottom w:val="none" w:sz="0" w:space="0" w:color="auto"/>
        <w:right w:val="none" w:sz="0" w:space="0" w:color="auto"/>
      </w:divBdr>
    </w:div>
    <w:div w:id="1631745414">
      <w:bodyDiv w:val="1"/>
      <w:marLeft w:val="0"/>
      <w:marRight w:val="0"/>
      <w:marTop w:val="0"/>
      <w:marBottom w:val="0"/>
      <w:divBdr>
        <w:top w:val="none" w:sz="0" w:space="0" w:color="auto"/>
        <w:left w:val="none" w:sz="0" w:space="0" w:color="auto"/>
        <w:bottom w:val="none" w:sz="0" w:space="0" w:color="auto"/>
        <w:right w:val="none" w:sz="0" w:space="0" w:color="auto"/>
      </w:divBdr>
    </w:div>
    <w:div w:id="1632395905">
      <w:bodyDiv w:val="1"/>
      <w:marLeft w:val="0"/>
      <w:marRight w:val="0"/>
      <w:marTop w:val="0"/>
      <w:marBottom w:val="0"/>
      <w:divBdr>
        <w:top w:val="none" w:sz="0" w:space="0" w:color="auto"/>
        <w:left w:val="none" w:sz="0" w:space="0" w:color="auto"/>
        <w:bottom w:val="none" w:sz="0" w:space="0" w:color="auto"/>
        <w:right w:val="none" w:sz="0" w:space="0" w:color="auto"/>
      </w:divBdr>
    </w:div>
    <w:div w:id="1632515312">
      <w:bodyDiv w:val="1"/>
      <w:marLeft w:val="0"/>
      <w:marRight w:val="0"/>
      <w:marTop w:val="0"/>
      <w:marBottom w:val="0"/>
      <w:divBdr>
        <w:top w:val="none" w:sz="0" w:space="0" w:color="auto"/>
        <w:left w:val="none" w:sz="0" w:space="0" w:color="auto"/>
        <w:bottom w:val="none" w:sz="0" w:space="0" w:color="auto"/>
        <w:right w:val="none" w:sz="0" w:space="0" w:color="auto"/>
      </w:divBdr>
    </w:div>
    <w:div w:id="1632634069">
      <w:bodyDiv w:val="1"/>
      <w:marLeft w:val="0"/>
      <w:marRight w:val="0"/>
      <w:marTop w:val="0"/>
      <w:marBottom w:val="0"/>
      <w:divBdr>
        <w:top w:val="none" w:sz="0" w:space="0" w:color="auto"/>
        <w:left w:val="none" w:sz="0" w:space="0" w:color="auto"/>
        <w:bottom w:val="none" w:sz="0" w:space="0" w:color="auto"/>
        <w:right w:val="none" w:sz="0" w:space="0" w:color="auto"/>
      </w:divBdr>
    </w:div>
    <w:div w:id="1632783828">
      <w:bodyDiv w:val="1"/>
      <w:marLeft w:val="0"/>
      <w:marRight w:val="0"/>
      <w:marTop w:val="0"/>
      <w:marBottom w:val="0"/>
      <w:divBdr>
        <w:top w:val="none" w:sz="0" w:space="0" w:color="auto"/>
        <w:left w:val="none" w:sz="0" w:space="0" w:color="auto"/>
        <w:bottom w:val="none" w:sz="0" w:space="0" w:color="auto"/>
        <w:right w:val="none" w:sz="0" w:space="0" w:color="auto"/>
      </w:divBdr>
    </w:div>
    <w:div w:id="1633092382">
      <w:bodyDiv w:val="1"/>
      <w:marLeft w:val="0"/>
      <w:marRight w:val="0"/>
      <w:marTop w:val="0"/>
      <w:marBottom w:val="0"/>
      <w:divBdr>
        <w:top w:val="none" w:sz="0" w:space="0" w:color="auto"/>
        <w:left w:val="none" w:sz="0" w:space="0" w:color="auto"/>
        <w:bottom w:val="none" w:sz="0" w:space="0" w:color="auto"/>
        <w:right w:val="none" w:sz="0" w:space="0" w:color="auto"/>
      </w:divBdr>
    </w:div>
    <w:div w:id="1633244016">
      <w:bodyDiv w:val="1"/>
      <w:marLeft w:val="0"/>
      <w:marRight w:val="0"/>
      <w:marTop w:val="0"/>
      <w:marBottom w:val="0"/>
      <w:divBdr>
        <w:top w:val="none" w:sz="0" w:space="0" w:color="auto"/>
        <w:left w:val="none" w:sz="0" w:space="0" w:color="auto"/>
        <w:bottom w:val="none" w:sz="0" w:space="0" w:color="auto"/>
        <w:right w:val="none" w:sz="0" w:space="0" w:color="auto"/>
      </w:divBdr>
    </w:div>
    <w:div w:id="1633708299">
      <w:bodyDiv w:val="1"/>
      <w:marLeft w:val="0"/>
      <w:marRight w:val="0"/>
      <w:marTop w:val="0"/>
      <w:marBottom w:val="0"/>
      <w:divBdr>
        <w:top w:val="none" w:sz="0" w:space="0" w:color="auto"/>
        <w:left w:val="none" w:sz="0" w:space="0" w:color="auto"/>
        <w:bottom w:val="none" w:sz="0" w:space="0" w:color="auto"/>
        <w:right w:val="none" w:sz="0" w:space="0" w:color="auto"/>
      </w:divBdr>
    </w:div>
    <w:div w:id="1633824997">
      <w:bodyDiv w:val="1"/>
      <w:marLeft w:val="0"/>
      <w:marRight w:val="0"/>
      <w:marTop w:val="0"/>
      <w:marBottom w:val="0"/>
      <w:divBdr>
        <w:top w:val="none" w:sz="0" w:space="0" w:color="auto"/>
        <w:left w:val="none" w:sz="0" w:space="0" w:color="auto"/>
        <w:bottom w:val="none" w:sz="0" w:space="0" w:color="auto"/>
        <w:right w:val="none" w:sz="0" w:space="0" w:color="auto"/>
      </w:divBdr>
    </w:div>
    <w:div w:id="1633973439">
      <w:bodyDiv w:val="1"/>
      <w:marLeft w:val="0"/>
      <w:marRight w:val="0"/>
      <w:marTop w:val="0"/>
      <w:marBottom w:val="0"/>
      <w:divBdr>
        <w:top w:val="none" w:sz="0" w:space="0" w:color="auto"/>
        <w:left w:val="none" w:sz="0" w:space="0" w:color="auto"/>
        <w:bottom w:val="none" w:sz="0" w:space="0" w:color="auto"/>
        <w:right w:val="none" w:sz="0" w:space="0" w:color="auto"/>
      </w:divBdr>
    </w:div>
    <w:div w:id="1634865143">
      <w:bodyDiv w:val="1"/>
      <w:marLeft w:val="0"/>
      <w:marRight w:val="0"/>
      <w:marTop w:val="0"/>
      <w:marBottom w:val="0"/>
      <w:divBdr>
        <w:top w:val="none" w:sz="0" w:space="0" w:color="auto"/>
        <w:left w:val="none" w:sz="0" w:space="0" w:color="auto"/>
        <w:bottom w:val="none" w:sz="0" w:space="0" w:color="auto"/>
        <w:right w:val="none" w:sz="0" w:space="0" w:color="auto"/>
      </w:divBdr>
    </w:div>
    <w:div w:id="1635022837">
      <w:bodyDiv w:val="1"/>
      <w:marLeft w:val="0"/>
      <w:marRight w:val="0"/>
      <w:marTop w:val="0"/>
      <w:marBottom w:val="0"/>
      <w:divBdr>
        <w:top w:val="none" w:sz="0" w:space="0" w:color="auto"/>
        <w:left w:val="none" w:sz="0" w:space="0" w:color="auto"/>
        <w:bottom w:val="none" w:sz="0" w:space="0" w:color="auto"/>
        <w:right w:val="none" w:sz="0" w:space="0" w:color="auto"/>
      </w:divBdr>
    </w:div>
    <w:div w:id="1635141046">
      <w:bodyDiv w:val="1"/>
      <w:marLeft w:val="0"/>
      <w:marRight w:val="0"/>
      <w:marTop w:val="0"/>
      <w:marBottom w:val="0"/>
      <w:divBdr>
        <w:top w:val="none" w:sz="0" w:space="0" w:color="auto"/>
        <w:left w:val="none" w:sz="0" w:space="0" w:color="auto"/>
        <w:bottom w:val="none" w:sz="0" w:space="0" w:color="auto"/>
        <w:right w:val="none" w:sz="0" w:space="0" w:color="auto"/>
      </w:divBdr>
    </w:div>
    <w:div w:id="1635482845">
      <w:bodyDiv w:val="1"/>
      <w:marLeft w:val="0"/>
      <w:marRight w:val="0"/>
      <w:marTop w:val="0"/>
      <w:marBottom w:val="0"/>
      <w:divBdr>
        <w:top w:val="none" w:sz="0" w:space="0" w:color="auto"/>
        <w:left w:val="none" w:sz="0" w:space="0" w:color="auto"/>
        <w:bottom w:val="none" w:sz="0" w:space="0" w:color="auto"/>
        <w:right w:val="none" w:sz="0" w:space="0" w:color="auto"/>
      </w:divBdr>
    </w:div>
    <w:div w:id="1635600748">
      <w:bodyDiv w:val="1"/>
      <w:marLeft w:val="0"/>
      <w:marRight w:val="0"/>
      <w:marTop w:val="0"/>
      <w:marBottom w:val="0"/>
      <w:divBdr>
        <w:top w:val="none" w:sz="0" w:space="0" w:color="auto"/>
        <w:left w:val="none" w:sz="0" w:space="0" w:color="auto"/>
        <w:bottom w:val="none" w:sz="0" w:space="0" w:color="auto"/>
        <w:right w:val="none" w:sz="0" w:space="0" w:color="auto"/>
      </w:divBdr>
    </w:div>
    <w:div w:id="1636370675">
      <w:bodyDiv w:val="1"/>
      <w:marLeft w:val="0"/>
      <w:marRight w:val="0"/>
      <w:marTop w:val="0"/>
      <w:marBottom w:val="0"/>
      <w:divBdr>
        <w:top w:val="none" w:sz="0" w:space="0" w:color="auto"/>
        <w:left w:val="none" w:sz="0" w:space="0" w:color="auto"/>
        <w:bottom w:val="none" w:sz="0" w:space="0" w:color="auto"/>
        <w:right w:val="none" w:sz="0" w:space="0" w:color="auto"/>
      </w:divBdr>
    </w:div>
    <w:div w:id="1636911729">
      <w:bodyDiv w:val="1"/>
      <w:marLeft w:val="0"/>
      <w:marRight w:val="0"/>
      <w:marTop w:val="0"/>
      <w:marBottom w:val="0"/>
      <w:divBdr>
        <w:top w:val="none" w:sz="0" w:space="0" w:color="auto"/>
        <w:left w:val="none" w:sz="0" w:space="0" w:color="auto"/>
        <w:bottom w:val="none" w:sz="0" w:space="0" w:color="auto"/>
        <w:right w:val="none" w:sz="0" w:space="0" w:color="auto"/>
      </w:divBdr>
    </w:div>
    <w:div w:id="1637024816">
      <w:bodyDiv w:val="1"/>
      <w:marLeft w:val="0"/>
      <w:marRight w:val="0"/>
      <w:marTop w:val="0"/>
      <w:marBottom w:val="0"/>
      <w:divBdr>
        <w:top w:val="none" w:sz="0" w:space="0" w:color="auto"/>
        <w:left w:val="none" w:sz="0" w:space="0" w:color="auto"/>
        <w:bottom w:val="none" w:sz="0" w:space="0" w:color="auto"/>
        <w:right w:val="none" w:sz="0" w:space="0" w:color="auto"/>
      </w:divBdr>
    </w:div>
    <w:div w:id="1637686344">
      <w:bodyDiv w:val="1"/>
      <w:marLeft w:val="0"/>
      <w:marRight w:val="0"/>
      <w:marTop w:val="0"/>
      <w:marBottom w:val="0"/>
      <w:divBdr>
        <w:top w:val="none" w:sz="0" w:space="0" w:color="auto"/>
        <w:left w:val="none" w:sz="0" w:space="0" w:color="auto"/>
        <w:bottom w:val="none" w:sz="0" w:space="0" w:color="auto"/>
        <w:right w:val="none" w:sz="0" w:space="0" w:color="auto"/>
      </w:divBdr>
    </w:div>
    <w:div w:id="1638098594">
      <w:bodyDiv w:val="1"/>
      <w:marLeft w:val="0"/>
      <w:marRight w:val="0"/>
      <w:marTop w:val="0"/>
      <w:marBottom w:val="0"/>
      <w:divBdr>
        <w:top w:val="none" w:sz="0" w:space="0" w:color="auto"/>
        <w:left w:val="none" w:sz="0" w:space="0" w:color="auto"/>
        <w:bottom w:val="none" w:sz="0" w:space="0" w:color="auto"/>
        <w:right w:val="none" w:sz="0" w:space="0" w:color="auto"/>
      </w:divBdr>
    </w:div>
    <w:div w:id="1638293285">
      <w:bodyDiv w:val="1"/>
      <w:marLeft w:val="0"/>
      <w:marRight w:val="0"/>
      <w:marTop w:val="0"/>
      <w:marBottom w:val="0"/>
      <w:divBdr>
        <w:top w:val="none" w:sz="0" w:space="0" w:color="auto"/>
        <w:left w:val="none" w:sz="0" w:space="0" w:color="auto"/>
        <w:bottom w:val="none" w:sz="0" w:space="0" w:color="auto"/>
        <w:right w:val="none" w:sz="0" w:space="0" w:color="auto"/>
      </w:divBdr>
    </w:div>
    <w:div w:id="1638755772">
      <w:bodyDiv w:val="1"/>
      <w:marLeft w:val="0"/>
      <w:marRight w:val="0"/>
      <w:marTop w:val="0"/>
      <w:marBottom w:val="0"/>
      <w:divBdr>
        <w:top w:val="none" w:sz="0" w:space="0" w:color="auto"/>
        <w:left w:val="none" w:sz="0" w:space="0" w:color="auto"/>
        <w:bottom w:val="none" w:sz="0" w:space="0" w:color="auto"/>
        <w:right w:val="none" w:sz="0" w:space="0" w:color="auto"/>
      </w:divBdr>
    </w:div>
    <w:div w:id="1639649939">
      <w:bodyDiv w:val="1"/>
      <w:marLeft w:val="0"/>
      <w:marRight w:val="0"/>
      <w:marTop w:val="0"/>
      <w:marBottom w:val="0"/>
      <w:divBdr>
        <w:top w:val="none" w:sz="0" w:space="0" w:color="auto"/>
        <w:left w:val="none" w:sz="0" w:space="0" w:color="auto"/>
        <w:bottom w:val="none" w:sz="0" w:space="0" w:color="auto"/>
        <w:right w:val="none" w:sz="0" w:space="0" w:color="auto"/>
      </w:divBdr>
    </w:div>
    <w:div w:id="1639676925">
      <w:bodyDiv w:val="1"/>
      <w:marLeft w:val="0"/>
      <w:marRight w:val="0"/>
      <w:marTop w:val="0"/>
      <w:marBottom w:val="0"/>
      <w:divBdr>
        <w:top w:val="none" w:sz="0" w:space="0" w:color="auto"/>
        <w:left w:val="none" w:sz="0" w:space="0" w:color="auto"/>
        <w:bottom w:val="none" w:sz="0" w:space="0" w:color="auto"/>
        <w:right w:val="none" w:sz="0" w:space="0" w:color="auto"/>
      </w:divBdr>
    </w:div>
    <w:div w:id="1640113629">
      <w:bodyDiv w:val="1"/>
      <w:marLeft w:val="0"/>
      <w:marRight w:val="0"/>
      <w:marTop w:val="0"/>
      <w:marBottom w:val="0"/>
      <w:divBdr>
        <w:top w:val="none" w:sz="0" w:space="0" w:color="auto"/>
        <w:left w:val="none" w:sz="0" w:space="0" w:color="auto"/>
        <w:bottom w:val="none" w:sz="0" w:space="0" w:color="auto"/>
        <w:right w:val="none" w:sz="0" w:space="0" w:color="auto"/>
      </w:divBdr>
    </w:div>
    <w:div w:id="1640568096">
      <w:bodyDiv w:val="1"/>
      <w:marLeft w:val="0"/>
      <w:marRight w:val="0"/>
      <w:marTop w:val="0"/>
      <w:marBottom w:val="0"/>
      <w:divBdr>
        <w:top w:val="none" w:sz="0" w:space="0" w:color="auto"/>
        <w:left w:val="none" w:sz="0" w:space="0" w:color="auto"/>
        <w:bottom w:val="none" w:sz="0" w:space="0" w:color="auto"/>
        <w:right w:val="none" w:sz="0" w:space="0" w:color="auto"/>
      </w:divBdr>
    </w:div>
    <w:div w:id="1640725653">
      <w:bodyDiv w:val="1"/>
      <w:marLeft w:val="0"/>
      <w:marRight w:val="0"/>
      <w:marTop w:val="0"/>
      <w:marBottom w:val="0"/>
      <w:divBdr>
        <w:top w:val="none" w:sz="0" w:space="0" w:color="auto"/>
        <w:left w:val="none" w:sz="0" w:space="0" w:color="auto"/>
        <w:bottom w:val="none" w:sz="0" w:space="0" w:color="auto"/>
        <w:right w:val="none" w:sz="0" w:space="0" w:color="auto"/>
      </w:divBdr>
    </w:div>
    <w:div w:id="1640956583">
      <w:bodyDiv w:val="1"/>
      <w:marLeft w:val="0"/>
      <w:marRight w:val="0"/>
      <w:marTop w:val="0"/>
      <w:marBottom w:val="0"/>
      <w:divBdr>
        <w:top w:val="none" w:sz="0" w:space="0" w:color="auto"/>
        <w:left w:val="none" w:sz="0" w:space="0" w:color="auto"/>
        <w:bottom w:val="none" w:sz="0" w:space="0" w:color="auto"/>
        <w:right w:val="none" w:sz="0" w:space="0" w:color="auto"/>
      </w:divBdr>
    </w:div>
    <w:div w:id="1640957107">
      <w:bodyDiv w:val="1"/>
      <w:marLeft w:val="0"/>
      <w:marRight w:val="0"/>
      <w:marTop w:val="0"/>
      <w:marBottom w:val="0"/>
      <w:divBdr>
        <w:top w:val="none" w:sz="0" w:space="0" w:color="auto"/>
        <w:left w:val="none" w:sz="0" w:space="0" w:color="auto"/>
        <w:bottom w:val="none" w:sz="0" w:space="0" w:color="auto"/>
        <w:right w:val="none" w:sz="0" w:space="0" w:color="auto"/>
      </w:divBdr>
    </w:div>
    <w:div w:id="1641180861">
      <w:bodyDiv w:val="1"/>
      <w:marLeft w:val="0"/>
      <w:marRight w:val="0"/>
      <w:marTop w:val="0"/>
      <w:marBottom w:val="0"/>
      <w:divBdr>
        <w:top w:val="none" w:sz="0" w:space="0" w:color="auto"/>
        <w:left w:val="none" w:sz="0" w:space="0" w:color="auto"/>
        <w:bottom w:val="none" w:sz="0" w:space="0" w:color="auto"/>
        <w:right w:val="none" w:sz="0" w:space="0" w:color="auto"/>
      </w:divBdr>
    </w:div>
    <w:div w:id="1641768092">
      <w:bodyDiv w:val="1"/>
      <w:marLeft w:val="0"/>
      <w:marRight w:val="0"/>
      <w:marTop w:val="0"/>
      <w:marBottom w:val="0"/>
      <w:divBdr>
        <w:top w:val="none" w:sz="0" w:space="0" w:color="auto"/>
        <w:left w:val="none" w:sz="0" w:space="0" w:color="auto"/>
        <w:bottom w:val="none" w:sz="0" w:space="0" w:color="auto"/>
        <w:right w:val="none" w:sz="0" w:space="0" w:color="auto"/>
      </w:divBdr>
    </w:div>
    <w:div w:id="1641768334">
      <w:bodyDiv w:val="1"/>
      <w:marLeft w:val="0"/>
      <w:marRight w:val="0"/>
      <w:marTop w:val="0"/>
      <w:marBottom w:val="0"/>
      <w:divBdr>
        <w:top w:val="none" w:sz="0" w:space="0" w:color="auto"/>
        <w:left w:val="none" w:sz="0" w:space="0" w:color="auto"/>
        <w:bottom w:val="none" w:sz="0" w:space="0" w:color="auto"/>
        <w:right w:val="none" w:sz="0" w:space="0" w:color="auto"/>
      </w:divBdr>
    </w:div>
    <w:div w:id="1641960630">
      <w:bodyDiv w:val="1"/>
      <w:marLeft w:val="0"/>
      <w:marRight w:val="0"/>
      <w:marTop w:val="0"/>
      <w:marBottom w:val="0"/>
      <w:divBdr>
        <w:top w:val="none" w:sz="0" w:space="0" w:color="auto"/>
        <w:left w:val="none" w:sz="0" w:space="0" w:color="auto"/>
        <w:bottom w:val="none" w:sz="0" w:space="0" w:color="auto"/>
        <w:right w:val="none" w:sz="0" w:space="0" w:color="auto"/>
      </w:divBdr>
    </w:div>
    <w:div w:id="1642072398">
      <w:bodyDiv w:val="1"/>
      <w:marLeft w:val="0"/>
      <w:marRight w:val="0"/>
      <w:marTop w:val="0"/>
      <w:marBottom w:val="0"/>
      <w:divBdr>
        <w:top w:val="none" w:sz="0" w:space="0" w:color="auto"/>
        <w:left w:val="none" w:sz="0" w:space="0" w:color="auto"/>
        <w:bottom w:val="none" w:sz="0" w:space="0" w:color="auto"/>
        <w:right w:val="none" w:sz="0" w:space="0" w:color="auto"/>
      </w:divBdr>
    </w:div>
    <w:div w:id="1642416090">
      <w:bodyDiv w:val="1"/>
      <w:marLeft w:val="0"/>
      <w:marRight w:val="0"/>
      <w:marTop w:val="0"/>
      <w:marBottom w:val="0"/>
      <w:divBdr>
        <w:top w:val="none" w:sz="0" w:space="0" w:color="auto"/>
        <w:left w:val="none" w:sz="0" w:space="0" w:color="auto"/>
        <w:bottom w:val="none" w:sz="0" w:space="0" w:color="auto"/>
        <w:right w:val="none" w:sz="0" w:space="0" w:color="auto"/>
      </w:divBdr>
    </w:div>
    <w:div w:id="1642537479">
      <w:bodyDiv w:val="1"/>
      <w:marLeft w:val="0"/>
      <w:marRight w:val="0"/>
      <w:marTop w:val="0"/>
      <w:marBottom w:val="0"/>
      <w:divBdr>
        <w:top w:val="none" w:sz="0" w:space="0" w:color="auto"/>
        <w:left w:val="none" w:sz="0" w:space="0" w:color="auto"/>
        <w:bottom w:val="none" w:sz="0" w:space="0" w:color="auto"/>
        <w:right w:val="none" w:sz="0" w:space="0" w:color="auto"/>
      </w:divBdr>
    </w:div>
    <w:div w:id="1642615069">
      <w:bodyDiv w:val="1"/>
      <w:marLeft w:val="0"/>
      <w:marRight w:val="0"/>
      <w:marTop w:val="0"/>
      <w:marBottom w:val="0"/>
      <w:divBdr>
        <w:top w:val="none" w:sz="0" w:space="0" w:color="auto"/>
        <w:left w:val="none" w:sz="0" w:space="0" w:color="auto"/>
        <w:bottom w:val="none" w:sz="0" w:space="0" w:color="auto"/>
        <w:right w:val="none" w:sz="0" w:space="0" w:color="auto"/>
      </w:divBdr>
    </w:div>
    <w:div w:id="1642953303">
      <w:bodyDiv w:val="1"/>
      <w:marLeft w:val="0"/>
      <w:marRight w:val="0"/>
      <w:marTop w:val="0"/>
      <w:marBottom w:val="0"/>
      <w:divBdr>
        <w:top w:val="none" w:sz="0" w:space="0" w:color="auto"/>
        <w:left w:val="none" w:sz="0" w:space="0" w:color="auto"/>
        <w:bottom w:val="none" w:sz="0" w:space="0" w:color="auto"/>
        <w:right w:val="none" w:sz="0" w:space="0" w:color="auto"/>
      </w:divBdr>
    </w:div>
    <w:div w:id="1642998673">
      <w:bodyDiv w:val="1"/>
      <w:marLeft w:val="0"/>
      <w:marRight w:val="0"/>
      <w:marTop w:val="0"/>
      <w:marBottom w:val="0"/>
      <w:divBdr>
        <w:top w:val="none" w:sz="0" w:space="0" w:color="auto"/>
        <w:left w:val="none" w:sz="0" w:space="0" w:color="auto"/>
        <w:bottom w:val="none" w:sz="0" w:space="0" w:color="auto"/>
        <w:right w:val="none" w:sz="0" w:space="0" w:color="auto"/>
      </w:divBdr>
    </w:div>
    <w:div w:id="1643003822">
      <w:bodyDiv w:val="1"/>
      <w:marLeft w:val="0"/>
      <w:marRight w:val="0"/>
      <w:marTop w:val="0"/>
      <w:marBottom w:val="0"/>
      <w:divBdr>
        <w:top w:val="none" w:sz="0" w:space="0" w:color="auto"/>
        <w:left w:val="none" w:sz="0" w:space="0" w:color="auto"/>
        <w:bottom w:val="none" w:sz="0" w:space="0" w:color="auto"/>
        <w:right w:val="none" w:sz="0" w:space="0" w:color="auto"/>
      </w:divBdr>
    </w:div>
    <w:div w:id="1643385366">
      <w:bodyDiv w:val="1"/>
      <w:marLeft w:val="0"/>
      <w:marRight w:val="0"/>
      <w:marTop w:val="0"/>
      <w:marBottom w:val="0"/>
      <w:divBdr>
        <w:top w:val="none" w:sz="0" w:space="0" w:color="auto"/>
        <w:left w:val="none" w:sz="0" w:space="0" w:color="auto"/>
        <w:bottom w:val="none" w:sz="0" w:space="0" w:color="auto"/>
        <w:right w:val="none" w:sz="0" w:space="0" w:color="auto"/>
      </w:divBdr>
    </w:div>
    <w:div w:id="1643804047">
      <w:bodyDiv w:val="1"/>
      <w:marLeft w:val="0"/>
      <w:marRight w:val="0"/>
      <w:marTop w:val="0"/>
      <w:marBottom w:val="0"/>
      <w:divBdr>
        <w:top w:val="none" w:sz="0" w:space="0" w:color="auto"/>
        <w:left w:val="none" w:sz="0" w:space="0" w:color="auto"/>
        <w:bottom w:val="none" w:sz="0" w:space="0" w:color="auto"/>
        <w:right w:val="none" w:sz="0" w:space="0" w:color="auto"/>
      </w:divBdr>
    </w:div>
    <w:div w:id="1643849998">
      <w:bodyDiv w:val="1"/>
      <w:marLeft w:val="0"/>
      <w:marRight w:val="0"/>
      <w:marTop w:val="0"/>
      <w:marBottom w:val="0"/>
      <w:divBdr>
        <w:top w:val="none" w:sz="0" w:space="0" w:color="auto"/>
        <w:left w:val="none" w:sz="0" w:space="0" w:color="auto"/>
        <w:bottom w:val="none" w:sz="0" w:space="0" w:color="auto"/>
        <w:right w:val="none" w:sz="0" w:space="0" w:color="auto"/>
      </w:divBdr>
    </w:div>
    <w:div w:id="1643921260">
      <w:bodyDiv w:val="1"/>
      <w:marLeft w:val="0"/>
      <w:marRight w:val="0"/>
      <w:marTop w:val="0"/>
      <w:marBottom w:val="0"/>
      <w:divBdr>
        <w:top w:val="none" w:sz="0" w:space="0" w:color="auto"/>
        <w:left w:val="none" w:sz="0" w:space="0" w:color="auto"/>
        <w:bottom w:val="none" w:sz="0" w:space="0" w:color="auto"/>
        <w:right w:val="none" w:sz="0" w:space="0" w:color="auto"/>
      </w:divBdr>
    </w:div>
    <w:div w:id="1643996926">
      <w:bodyDiv w:val="1"/>
      <w:marLeft w:val="0"/>
      <w:marRight w:val="0"/>
      <w:marTop w:val="0"/>
      <w:marBottom w:val="0"/>
      <w:divBdr>
        <w:top w:val="none" w:sz="0" w:space="0" w:color="auto"/>
        <w:left w:val="none" w:sz="0" w:space="0" w:color="auto"/>
        <w:bottom w:val="none" w:sz="0" w:space="0" w:color="auto"/>
        <w:right w:val="none" w:sz="0" w:space="0" w:color="auto"/>
      </w:divBdr>
    </w:div>
    <w:div w:id="1644432919">
      <w:bodyDiv w:val="1"/>
      <w:marLeft w:val="0"/>
      <w:marRight w:val="0"/>
      <w:marTop w:val="0"/>
      <w:marBottom w:val="0"/>
      <w:divBdr>
        <w:top w:val="none" w:sz="0" w:space="0" w:color="auto"/>
        <w:left w:val="none" w:sz="0" w:space="0" w:color="auto"/>
        <w:bottom w:val="none" w:sz="0" w:space="0" w:color="auto"/>
        <w:right w:val="none" w:sz="0" w:space="0" w:color="auto"/>
      </w:divBdr>
    </w:div>
    <w:div w:id="1644505588">
      <w:bodyDiv w:val="1"/>
      <w:marLeft w:val="0"/>
      <w:marRight w:val="0"/>
      <w:marTop w:val="0"/>
      <w:marBottom w:val="0"/>
      <w:divBdr>
        <w:top w:val="none" w:sz="0" w:space="0" w:color="auto"/>
        <w:left w:val="none" w:sz="0" w:space="0" w:color="auto"/>
        <w:bottom w:val="none" w:sz="0" w:space="0" w:color="auto"/>
        <w:right w:val="none" w:sz="0" w:space="0" w:color="auto"/>
      </w:divBdr>
    </w:div>
    <w:div w:id="1644770353">
      <w:bodyDiv w:val="1"/>
      <w:marLeft w:val="0"/>
      <w:marRight w:val="0"/>
      <w:marTop w:val="0"/>
      <w:marBottom w:val="0"/>
      <w:divBdr>
        <w:top w:val="none" w:sz="0" w:space="0" w:color="auto"/>
        <w:left w:val="none" w:sz="0" w:space="0" w:color="auto"/>
        <w:bottom w:val="none" w:sz="0" w:space="0" w:color="auto"/>
        <w:right w:val="none" w:sz="0" w:space="0" w:color="auto"/>
      </w:divBdr>
    </w:div>
    <w:div w:id="1645162462">
      <w:bodyDiv w:val="1"/>
      <w:marLeft w:val="0"/>
      <w:marRight w:val="0"/>
      <w:marTop w:val="0"/>
      <w:marBottom w:val="0"/>
      <w:divBdr>
        <w:top w:val="none" w:sz="0" w:space="0" w:color="auto"/>
        <w:left w:val="none" w:sz="0" w:space="0" w:color="auto"/>
        <w:bottom w:val="none" w:sz="0" w:space="0" w:color="auto"/>
        <w:right w:val="none" w:sz="0" w:space="0" w:color="auto"/>
      </w:divBdr>
    </w:div>
    <w:div w:id="1645355395">
      <w:bodyDiv w:val="1"/>
      <w:marLeft w:val="0"/>
      <w:marRight w:val="0"/>
      <w:marTop w:val="0"/>
      <w:marBottom w:val="0"/>
      <w:divBdr>
        <w:top w:val="none" w:sz="0" w:space="0" w:color="auto"/>
        <w:left w:val="none" w:sz="0" w:space="0" w:color="auto"/>
        <w:bottom w:val="none" w:sz="0" w:space="0" w:color="auto"/>
        <w:right w:val="none" w:sz="0" w:space="0" w:color="auto"/>
      </w:divBdr>
    </w:div>
    <w:div w:id="1645575442">
      <w:bodyDiv w:val="1"/>
      <w:marLeft w:val="0"/>
      <w:marRight w:val="0"/>
      <w:marTop w:val="0"/>
      <w:marBottom w:val="0"/>
      <w:divBdr>
        <w:top w:val="none" w:sz="0" w:space="0" w:color="auto"/>
        <w:left w:val="none" w:sz="0" w:space="0" w:color="auto"/>
        <w:bottom w:val="none" w:sz="0" w:space="0" w:color="auto"/>
        <w:right w:val="none" w:sz="0" w:space="0" w:color="auto"/>
      </w:divBdr>
    </w:div>
    <w:div w:id="1645741903">
      <w:bodyDiv w:val="1"/>
      <w:marLeft w:val="0"/>
      <w:marRight w:val="0"/>
      <w:marTop w:val="0"/>
      <w:marBottom w:val="0"/>
      <w:divBdr>
        <w:top w:val="none" w:sz="0" w:space="0" w:color="auto"/>
        <w:left w:val="none" w:sz="0" w:space="0" w:color="auto"/>
        <w:bottom w:val="none" w:sz="0" w:space="0" w:color="auto"/>
        <w:right w:val="none" w:sz="0" w:space="0" w:color="auto"/>
      </w:divBdr>
    </w:div>
    <w:div w:id="1645886444">
      <w:bodyDiv w:val="1"/>
      <w:marLeft w:val="0"/>
      <w:marRight w:val="0"/>
      <w:marTop w:val="0"/>
      <w:marBottom w:val="0"/>
      <w:divBdr>
        <w:top w:val="none" w:sz="0" w:space="0" w:color="auto"/>
        <w:left w:val="none" w:sz="0" w:space="0" w:color="auto"/>
        <w:bottom w:val="none" w:sz="0" w:space="0" w:color="auto"/>
        <w:right w:val="none" w:sz="0" w:space="0" w:color="auto"/>
      </w:divBdr>
    </w:div>
    <w:div w:id="1646083288">
      <w:bodyDiv w:val="1"/>
      <w:marLeft w:val="0"/>
      <w:marRight w:val="0"/>
      <w:marTop w:val="0"/>
      <w:marBottom w:val="0"/>
      <w:divBdr>
        <w:top w:val="none" w:sz="0" w:space="0" w:color="auto"/>
        <w:left w:val="none" w:sz="0" w:space="0" w:color="auto"/>
        <w:bottom w:val="none" w:sz="0" w:space="0" w:color="auto"/>
        <w:right w:val="none" w:sz="0" w:space="0" w:color="auto"/>
      </w:divBdr>
    </w:div>
    <w:div w:id="1646157975">
      <w:bodyDiv w:val="1"/>
      <w:marLeft w:val="0"/>
      <w:marRight w:val="0"/>
      <w:marTop w:val="0"/>
      <w:marBottom w:val="0"/>
      <w:divBdr>
        <w:top w:val="none" w:sz="0" w:space="0" w:color="auto"/>
        <w:left w:val="none" w:sz="0" w:space="0" w:color="auto"/>
        <w:bottom w:val="none" w:sz="0" w:space="0" w:color="auto"/>
        <w:right w:val="none" w:sz="0" w:space="0" w:color="auto"/>
      </w:divBdr>
    </w:div>
    <w:div w:id="1646736172">
      <w:bodyDiv w:val="1"/>
      <w:marLeft w:val="0"/>
      <w:marRight w:val="0"/>
      <w:marTop w:val="0"/>
      <w:marBottom w:val="0"/>
      <w:divBdr>
        <w:top w:val="none" w:sz="0" w:space="0" w:color="auto"/>
        <w:left w:val="none" w:sz="0" w:space="0" w:color="auto"/>
        <w:bottom w:val="none" w:sz="0" w:space="0" w:color="auto"/>
        <w:right w:val="none" w:sz="0" w:space="0" w:color="auto"/>
      </w:divBdr>
    </w:div>
    <w:div w:id="1646854549">
      <w:bodyDiv w:val="1"/>
      <w:marLeft w:val="0"/>
      <w:marRight w:val="0"/>
      <w:marTop w:val="0"/>
      <w:marBottom w:val="0"/>
      <w:divBdr>
        <w:top w:val="none" w:sz="0" w:space="0" w:color="auto"/>
        <w:left w:val="none" w:sz="0" w:space="0" w:color="auto"/>
        <w:bottom w:val="none" w:sz="0" w:space="0" w:color="auto"/>
        <w:right w:val="none" w:sz="0" w:space="0" w:color="auto"/>
      </w:divBdr>
    </w:div>
    <w:div w:id="1646856854">
      <w:bodyDiv w:val="1"/>
      <w:marLeft w:val="0"/>
      <w:marRight w:val="0"/>
      <w:marTop w:val="0"/>
      <w:marBottom w:val="0"/>
      <w:divBdr>
        <w:top w:val="none" w:sz="0" w:space="0" w:color="auto"/>
        <w:left w:val="none" w:sz="0" w:space="0" w:color="auto"/>
        <w:bottom w:val="none" w:sz="0" w:space="0" w:color="auto"/>
        <w:right w:val="none" w:sz="0" w:space="0" w:color="auto"/>
      </w:divBdr>
    </w:div>
    <w:div w:id="1646859013">
      <w:bodyDiv w:val="1"/>
      <w:marLeft w:val="0"/>
      <w:marRight w:val="0"/>
      <w:marTop w:val="0"/>
      <w:marBottom w:val="0"/>
      <w:divBdr>
        <w:top w:val="none" w:sz="0" w:space="0" w:color="auto"/>
        <w:left w:val="none" w:sz="0" w:space="0" w:color="auto"/>
        <w:bottom w:val="none" w:sz="0" w:space="0" w:color="auto"/>
        <w:right w:val="none" w:sz="0" w:space="0" w:color="auto"/>
      </w:divBdr>
    </w:div>
    <w:div w:id="1647466893">
      <w:bodyDiv w:val="1"/>
      <w:marLeft w:val="0"/>
      <w:marRight w:val="0"/>
      <w:marTop w:val="0"/>
      <w:marBottom w:val="0"/>
      <w:divBdr>
        <w:top w:val="none" w:sz="0" w:space="0" w:color="auto"/>
        <w:left w:val="none" w:sz="0" w:space="0" w:color="auto"/>
        <w:bottom w:val="none" w:sz="0" w:space="0" w:color="auto"/>
        <w:right w:val="none" w:sz="0" w:space="0" w:color="auto"/>
      </w:divBdr>
    </w:div>
    <w:div w:id="1647661678">
      <w:bodyDiv w:val="1"/>
      <w:marLeft w:val="0"/>
      <w:marRight w:val="0"/>
      <w:marTop w:val="0"/>
      <w:marBottom w:val="0"/>
      <w:divBdr>
        <w:top w:val="none" w:sz="0" w:space="0" w:color="auto"/>
        <w:left w:val="none" w:sz="0" w:space="0" w:color="auto"/>
        <w:bottom w:val="none" w:sz="0" w:space="0" w:color="auto"/>
        <w:right w:val="none" w:sz="0" w:space="0" w:color="auto"/>
      </w:divBdr>
    </w:div>
    <w:div w:id="1647859586">
      <w:bodyDiv w:val="1"/>
      <w:marLeft w:val="0"/>
      <w:marRight w:val="0"/>
      <w:marTop w:val="0"/>
      <w:marBottom w:val="0"/>
      <w:divBdr>
        <w:top w:val="none" w:sz="0" w:space="0" w:color="auto"/>
        <w:left w:val="none" w:sz="0" w:space="0" w:color="auto"/>
        <w:bottom w:val="none" w:sz="0" w:space="0" w:color="auto"/>
        <w:right w:val="none" w:sz="0" w:space="0" w:color="auto"/>
      </w:divBdr>
    </w:div>
    <w:div w:id="1648124444">
      <w:bodyDiv w:val="1"/>
      <w:marLeft w:val="0"/>
      <w:marRight w:val="0"/>
      <w:marTop w:val="0"/>
      <w:marBottom w:val="0"/>
      <w:divBdr>
        <w:top w:val="none" w:sz="0" w:space="0" w:color="auto"/>
        <w:left w:val="none" w:sz="0" w:space="0" w:color="auto"/>
        <w:bottom w:val="none" w:sz="0" w:space="0" w:color="auto"/>
        <w:right w:val="none" w:sz="0" w:space="0" w:color="auto"/>
      </w:divBdr>
    </w:div>
    <w:div w:id="1648509312">
      <w:bodyDiv w:val="1"/>
      <w:marLeft w:val="0"/>
      <w:marRight w:val="0"/>
      <w:marTop w:val="0"/>
      <w:marBottom w:val="0"/>
      <w:divBdr>
        <w:top w:val="none" w:sz="0" w:space="0" w:color="auto"/>
        <w:left w:val="none" w:sz="0" w:space="0" w:color="auto"/>
        <w:bottom w:val="none" w:sz="0" w:space="0" w:color="auto"/>
        <w:right w:val="none" w:sz="0" w:space="0" w:color="auto"/>
      </w:divBdr>
    </w:div>
    <w:div w:id="1649237140">
      <w:bodyDiv w:val="1"/>
      <w:marLeft w:val="0"/>
      <w:marRight w:val="0"/>
      <w:marTop w:val="0"/>
      <w:marBottom w:val="0"/>
      <w:divBdr>
        <w:top w:val="none" w:sz="0" w:space="0" w:color="auto"/>
        <w:left w:val="none" w:sz="0" w:space="0" w:color="auto"/>
        <w:bottom w:val="none" w:sz="0" w:space="0" w:color="auto"/>
        <w:right w:val="none" w:sz="0" w:space="0" w:color="auto"/>
      </w:divBdr>
    </w:div>
    <w:div w:id="1649245529">
      <w:bodyDiv w:val="1"/>
      <w:marLeft w:val="0"/>
      <w:marRight w:val="0"/>
      <w:marTop w:val="0"/>
      <w:marBottom w:val="0"/>
      <w:divBdr>
        <w:top w:val="none" w:sz="0" w:space="0" w:color="auto"/>
        <w:left w:val="none" w:sz="0" w:space="0" w:color="auto"/>
        <w:bottom w:val="none" w:sz="0" w:space="0" w:color="auto"/>
        <w:right w:val="none" w:sz="0" w:space="0" w:color="auto"/>
      </w:divBdr>
    </w:div>
    <w:div w:id="1649629971">
      <w:bodyDiv w:val="1"/>
      <w:marLeft w:val="0"/>
      <w:marRight w:val="0"/>
      <w:marTop w:val="0"/>
      <w:marBottom w:val="0"/>
      <w:divBdr>
        <w:top w:val="none" w:sz="0" w:space="0" w:color="auto"/>
        <w:left w:val="none" w:sz="0" w:space="0" w:color="auto"/>
        <w:bottom w:val="none" w:sz="0" w:space="0" w:color="auto"/>
        <w:right w:val="none" w:sz="0" w:space="0" w:color="auto"/>
      </w:divBdr>
    </w:div>
    <w:div w:id="1649894428">
      <w:bodyDiv w:val="1"/>
      <w:marLeft w:val="0"/>
      <w:marRight w:val="0"/>
      <w:marTop w:val="0"/>
      <w:marBottom w:val="0"/>
      <w:divBdr>
        <w:top w:val="none" w:sz="0" w:space="0" w:color="auto"/>
        <w:left w:val="none" w:sz="0" w:space="0" w:color="auto"/>
        <w:bottom w:val="none" w:sz="0" w:space="0" w:color="auto"/>
        <w:right w:val="none" w:sz="0" w:space="0" w:color="auto"/>
      </w:divBdr>
    </w:div>
    <w:div w:id="1649898617">
      <w:bodyDiv w:val="1"/>
      <w:marLeft w:val="0"/>
      <w:marRight w:val="0"/>
      <w:marTop w:val="0"/>
      <w:marBottom w:val="0"/>
      <w:divBdr>
        <w:top w:val="none" w:sz="0" w:space="0" w:color="auto"/>
        <w:left w:val="none" w:sz="0" w:space="0" w:color="auto"/>
        <w:bottom w:val="none" w:sz="0" w:space="0" w:color="auto"/>
        <w:right w:val="none" w:sz="0" w:space="0" w:color="auto"/>
      </w:divBdr>
    </w:div>
    <w:div w:id="1650212804">
      <w:bodyDiv w:val="1"/>
      <w:marLeft w:val="0"/>
      <w:marRight w:val="0"/>
      <w:marTop w:val="0"/>
      <w:marBottom w:val="0"/>
      <w:divBdr>
        <w:top w:val="none" w:sz="0" w:space="0" w:color="auto"/>
        <w:left w:val="none" w:sz="0" w:space="0" w:color="auto"/>
        <w:bottom w:val="none" w:sz="0" w:space="0" w:color="auto"/>
        <w:right w:val="none" w:sz="0" w:space="0" w:color="auto"/>
      </w:divBdr>
    </w:div>
    <w:div w:id="1650749226">
      <w:bodyDiv w:val="1"/>
      <w:marLeft w:val="0"/>
      <w:marRight w:val="0"/>
      <w:marTop w:val="0"/>
      <w:marBottom w:val="0"/>
      <w:divBdr>
        <w:top w:val="none" w:sz="0" w:space="0" w:color="auto"/>
        <w:left w:val="none" w:sz="0" w:space="0" w:color="auto"/>
        <w:bottom w:val="none" w:sz="0" w:space="0" w:color="auto"/>
        <w:right w:val="none" w:sz="0" w:space="0" w:color="auto"/>
      </w:divBdr>
    </w:div>
    <w:div w:id="1650868607">
      <w:bodyDiv w:val="1"/>
      <w:marLeft w:val="0"/>
      <w:marRight w:val="0"/>
      <w:marTop w:val="0"/>
      <w:marBottom w:val="0"/>
      <w:divBdr>
        <w:top w:val="none" w:sz="0" w:space="0" w:color="auto"/>
        <w:left w:val="none" w:sz="0" w:space="0" w:color="auto"/>
        <w:bottom w:val="none" w:sz="0" w:space="0" w:color="auto"/>
        <w:right w:val="none" w:sz="0" w:space="0" w:color="auto"/>
      </w:divBdr>
    </w:div>
    <w:div w:id="1651132180">
      <w:bodyDiv w:val="1"/>
      <w:marLeft w:val="0"/>
      <w:marRight w:val="0"/>
      <w:marTop w:val="0"/>
      <w:marBottom w:val="0"/>
      <w:divBdr>
        <w:top w:val="none" w:sz="0" w:space="0" w:color="auto"/>
        <w:left w:val="none" w:sz="0" w:space="0" w:color="auto"/>
        <w:bottom w:val="none" w:sz="0" w:space="0" w:color="auto"/>
        <w:right w:val="none" w:sz="0" w:space="0" w:color="auto"/>
      </w:divBdr>
    </w:div>
    <w:div w:id="1651399128">
      <w:bodyDiv w:val="1"/>
      <w:marLeft w:val="0"/>
      <w:marRight w:val="0"/>
      <w:marTop w:val="0"/>
      <w:marBottom w:val="0"/>
      <w:divBdr>
        <w:top w:val="none" w:sz="0" w:space="0" w:color="auto"/>
        <w:left w:val="none" w:sz="0" w:space="0" w:color="auto"/>
        <w:bottom w:val="none" w:sz="0" w:space="0" w:color="auto"/>
        <w:right w:val="none" w:sz="0" w:space="0" w:color="auto"/>
      </w:divBdr>
    </w:div>
    <w:div w:id="1651400664">
      <w:bodyDiv w:val="1"/>
      <w:marLeft w:val="0"/>
      <w:marRight w:val="0"/>
      <w:marTop w:val="0"/>
      <w:marBottom w:val="0"/>
      <w:divBdr>
        <w:top w:val="none" w:sz="0" w:space="0" w:color="auto"/>
        <w:left w:val="none" w:sz="0" w:space="0" w:color="auto"/>
        <w:bottom w:val="none" w:sz="0" w:space="0" w:color="auto"/>
        <w:right w:val="none" w:sz="0" w:space="0" w:color="auto"/>
      </w:divBdr>
    </w:div>
    <w:div w:id="1651442559">
      <w:bodyDiv w:val="1"/>
      <w:marLeft w:val="0"/>
      <w:marRight w:val="0"/>
      <w:marTop w:val="0"/>
      <w:marBottom w:val="0"/>
      <w:divBdr>
        <w:top w:val="none" w:sz="0" w:space="0" w:color="auto"/>
        <w:left w:val="none" w:sz="0" w:space="0" w:color="auto"/>
        <w:bottom w:val="none" w:sz="0" w:space="0" w:color="auto"/>
        <w:right w:val="none" w:sz="0" w:space="0" w:color="auto"/>
      </w:divBdr>
    </w:div>
    <w:div w:id="1651522734">
      <w:bodyDiv w:val="1"/>
      <w:marLeft w:val="0"/>
      <w:marRight w:val="0"/>
      <w:marTop w:val="0"/>
      <w:marBottom w:val="0"/>
      <w:divBdr>
        <w:top w:val="none" w:sz="0" w:space="0" w:color="auto"/>
        <w:left w:val="none" w:sz="0" w:space="0" w:color="auto"/>
        <w:bottom w:val="none" w:sz="0" w:space="0" w:color="auto"/>
        <w:right w:val="none" w:sz="0" w:space="0" w:color="auto"/>
      </w:divBdr>
    </w:div>
    <w:div w:id="1652059748">
      <w:bodyDiv w:val="1"/>
      <w:marLeft w:val="0"/>
      <w:marRight w:val="0"/>
      <w:marTop w:val="0"/>
      <w:marBottom w:val="0"/>
      <w:divBdr>
        <w:top w:val="none" w:sz="0" w:space="0" w:color="auto"/>
        <w:left w:val="none" w:sz="0" w:space="0" w:color="auto"/>
        <w:bottom w:val="none" w:sz="0" w:space="0" w:color="auto"/>
        <w:right w:val="none" w:sz="0" w:space="0" w:color="auto"/>
      </w:divBdr>
    </w:div>
    <w:div w:id="1652128459">
      <w:bodyDiv w:val="1"/>
      <w:marLeft w:val="0"/>
      <w:marRight w:val="0"/>
      <w:marTop w:val="0"/>
      <w:marBottom w:val="0"/>
      <w:divBdr>
        <w:top w:val="none" w:sz="0" w:space="0" w:color="auto"/>
        <w:left w:val="none" w:sz="0" w:space="0" w:color="auto"/>
        <w:bottom w:val="none" w:sz="0" w:space="0" w:color="auto"/>
        <w:right w:val="none" w:sz="0" w:space="0" w:color="auto"/>
      </w:divBdr>
    </w:div>
    <w:div w:id="1652559591">
      <w:bodyDiv w:val="1"/>
      <w:marLeft w:val="0"/>
      <w:marRight w:val="0"/>
      <w:marTop w:val="0"/>
      <w:marBottom w:val="0"/>
      <w:divBdr>
        <w:top w:val="none" w:sz="0" w:space="0" w:color="auto"/>
        <w:left w:val="none" w:sz="0" w:space="0" w:color="auto"/>
        <w:bottom w:val="none" w:sz="0" w:space="0" w:color="auto"/>
        <w:right w:val="none" w:sz="0" w:space="0" w:color="auto"/>
      </w:divBdr>
    </w:div>
    <w:div w:id="1652712104">
      <w:bodyDiv w:val="1"/>
      <w:marLeft w:val="0"/>
      <w:marRight w:val="0"/>
      <w:marTop w:val="0"/>
      <w:marBottom w:val="0"/>
      <w:divBdr>
        <w:top w:val="none" w:sz="0" w:space="0" w:color="auto"/>
        <w:left w:val="none" w:sz="0" w:space="0" w:color="auto"/>
        <w:bottom w:val="none" w:sz="0" w:space="0" w:color="auto"/>
        <w:right w:val="none" w:sz="0" w:space="0" w:color="auto"/>
      </w:divBdr>
    </w:div>
    <w:div w:id="1653485035">
      <w:bodyDiv w:val="1"/>
      <w:marLeft w:val="0"/>
      <w:marRight w:val="0"/>
      <w:marTop w:val="0"/>
      <w:marBottom w:val="0"/>
      <w:divBdr>
        <w:top w:val="none" w:sz="0" w:space="0" w:color="auto"/>
        <w:left w:val="none" w:sz="0" w:space="0" w:color="auto"/>
        <w:bottom w:val="none" w:sz="0" w:space="0" w:color="auto"/>
        <w:right w:val="none" w:sz="0" w:space="0" w:color="auto"/>
      </w:divBdr>
    </w:div>
    <w:div w:id="1653631211">
      <w:bodyDiv w:val="1"/>
      <w:marLeft w:val="0"/>
      <w:marRight w:val="0"/>
      <w:marTop w:val="0"/>
      <w:marBottom w:val="0"/>
      <w:divBdr>
        <w:top w:val="none" w:sz="0" w:space="0" w:color="auto"/>
        <w:left w:val="none" w:sz="0" w:space="0" w:color="auto"/>
        <w:bottom w:val="none" w:sz="0" w:space="0" w:color="auto"/>
        <w:right w:val="none" w:sz="0" w:space="0" w:color="auto"/>
      </w:divBdr>
    </w:div>
    <w:div w:id="1653949157">
      <w:bodyDiv w:val="1"/>
      <w:marLeft w:val="0"/>
      <w:marRight w:val="0"/>
      <w:marTop w:val="0"/>
      <w:marBottom w:val="0"/>
      <w:divBdr>
        <w:top w:val="none" w:sz="0" w:space="0" w:color="auto"/>
        <w:left w:val="none" w:sz="0" w:space="0" w:color="auto"/>
        <w:bottom w:val="none" w:sz="0" w:space="0" w:color="auto"/>
        <w:right w:val="none" w:sz="0" w:space="0" w:color="auto"/>
      </w:divBdr>
    </w:div>
    <w:div w:id="1654139065">
      <w:bodyDiv w:val="1"/>
      <w:marLeft w:val="0"/>
      <w:marRight w:val="0"/>
      <w:marTop w:val="0"/>
      <w:marBottom w:val="0"/>
      <w:divBdr>
        <w:top w:val="none" w:sz="0" w:space="0" w:color="auto"/>
        <w:left w:val="none" w:sz="0" w:space="0" w:color="auto"/>
        <w:bottom w:val="none" w:sz="0" w:space="0" w:color="auto"/>
        <w:right w:val="none" w:sz="0" w:space="0" w:color="auto"/>
      </w:divBdr>
    </w:div>
    <w:div w:id="1654212122">
      <w:bodyDiv w:val="1"/>
      <w:marLeft w:val="0"/>
      <w:marRight w:val="0"/>
      <w:marTop w:val="0"/>
      <w:marBottom w:val="0"/>
      <w:divBdr>
        <w:top w:val="none" w:sz="0" w:space="0" w:color="auto"/>
        <w:left w:val="none" w:sz="0" w:space="0" w:color="auto"/>
        <w:bottom w:val="none" w:sz="0" w:space="0" w:color="auto"/>
        <w:right w:val="none" w:sz="0" w:space="0" w:color="auto"/>
      </w:divBdr>
    </w:div>
    <w:div w:id="1654286107">
      <w:bodyDiv w:val="1"/>
      <w:marLeft w:val="0"/>
      <w:marRight w:val="0"/>
      <w:marTop w:val="0"/>
      <w:marBottom w:val="0"/>
      <w:divBdr>
        <w:top w:val="none" w:sz="0" w:space="0" w:color="auto"/>
        <w:left w:val="none" w:sz="0" w:space="0" w:color="auto"/>
        <w:bottom w:val="none" w:sz="0" w:space="0" w:color="auto"/>
        <w:right w:val="none" w:sz="0" w:space="0" w:color="auto"/>
      </w:divBdr>
    </w:div>
    <w:div w:id="1654330582">
      <w:bodyDiv w:val="1"/>
      <w:marLeft w:val="0"/>
      <w:marRight w:val="0"/>
      <w:marTop w:val="0"/>
      <w:marBottom w:val="0"/>
      <w:divBdr>
        <w:top w:val="none" w:sz="0" w:space="0" w:color="auto"/>
        <w:left w:val="none" w:sz="0" w:space="0" w:color="auto"/>
        <w:bottom w:val="none" w:sz="0" w:space="0" w:color="auto"/>
        <w:right w:val="none" w:sz="0" w:space="0" w:color="auto"/>
      </w:divBdr>
    </w:div>
    <w:div w:id="1655799166">
      <w:bodyDiv w:val="1"/>
      <w:marLeft w:val="0"/>
      <w:marRight w:val="0"/>
      <w:marTop w:val="0"/>
      <w:marBottom w:val="0"/>
      <w:divBdr>
        <w:top w:val="none" w:sz="0" w:space="0" w:color="auto"/>
        <w:left w:val="none" w:sz="0" w:space="0" w:color="auto"/>
        <w:bottom w:val="none" w:sz="0" w:space="0" w:color="auto"/>
        <w:right w:val="none" w:sz="0" w:space="0" w:color="auto"/>
      </w:divBdr>
    </w:div>
    <w:div w:id="1656494381">
      <w:bodyDiv w:val="1"/>
      <w:marLeft w:val="0"/>
      <w:marRight w:val="0"/>
      <w:marTop w:val="0"/>
      <w:marBottom w:val="0"/>
      <w:divBdr>
        <w:top w:val="none" w:sz="0" w:space="0" w:color="auto"/>
        <w:left w:val="none" w:sz="0" w:space="0" w:color="auto"/>
        <w:bottom w:val="none" w:sz="0" w:space="0" w:color="auto"/>
        <w:right w:val="none" w:sz="0" w:space="0" w:color="auto"/>
      </w:divBdr>
    </w:div>
    <w:div w:id="1656568970">
      <w:bodyDiv w:val="1"/>
      <w:marLeft w:val="0"/>
      <w:marRight w:val="0"/>
      <w:marTop w:val="0"/>
      <w:marBottom w:val="0"/>
      <w:divBdr>
        <w:top w:val="none" w:sz="0" w:space="0" w:color="auto"/>
        <w:left w:val="none" w:sz="0" w:space="0" w:color="auto"/>
        <w:bottom w:val="none" w:sz="0" w:space="0" w:color="auto"/>
        <w:right w:val="none" w:sz="0" w:space="0" w:color="auto"/>
      </w:divBdr>
    </w:div>
    <w:div w:id="1656758326">
      <w:bodyDiv w:val="1"/>
      <w:marLeft w:val="0"/>
      <w:marRight w:val="0"/>
      <w:marTop w:val="0"/>
      <w:marBottom w:val="0"/>
      <w:divBdr>
        <w:top w:val="none" w:sz="0" w:space="0" w:color="auto"/>
        <w:left w:val="none" w:sz="0" w:space="0" w:color="auto"/>
        <w:bottom w:val="none" w:sz="0" w:space="0" w:color="auto"/>
        <w:right w:val="none" w:sz="0" w:space="0" w:color="auto"/>
      </w:divBdr>
    </w:div>
    <w:div w:id="1656759210">
      <w:bodyDiv w:val="1"/>
      <w:marLeft w:val="0"/>
      <w:marRight w:val="0"/>
      <w:marTop w:val="0"/>
      <w:marBottom w:val="0"/>
      <w:divBdr>
        <w:top w:val="none" w:sz="0" w:space="0" w:color="auto"/>
        <w:left w:val="none" w:sz="0" w:space="0" w:color="auto"/>
        <w:bottom w:val="none" w:sz="0" w:space="0" w:color="auto"/>
        <w:right w:val="none" w:sz="0" w:space="0" w:color="auto"/>
      </w:divBdr>
    </w:div>
    <w:div w:id="1657298003">
      <w:bodyDiv w:val="1"/>
      <w:marLeft w:val="0"/>
      <w:marRight w:val="0"/>
      <w:marTop w:val="0"/>
      <w:marBottom w:val="0"/>
      <w:divBdr>
        <w:top w:val="none" w:sz="0" w:space="0" w:color="auto"/>
        <w:left w:val="none" w:sz="0" w:space="0" w:color="auto"/>
        <w:bottom w:val="none" w:sz="0" w:space="0" w:color="auto"/>
        <w:right w:val="none" w:sz="0" w:space="0" w:color="auto"/>
      </w:divBdr>
    </w:div>
    <w:div w:id="1657417436">
      <w:bodyDiv w:val="1"/>
      <w:marLeft w:val="0"/>
      <w:marRight w:val="0"/>
      <w:marTop w:val="0"/>
      <w:marBottom w:val="0"/>
      <w:divBdr>
        <w:top w:val="none" w:sz="0" w:space="0" w:color="auto"/>
        <w:left w:val="none" w:sz="0" w:space="0" w:color="auto"/>
        <w:bottom w:val="none" w:sz="0" w:space="0" w:color="auto"/>
        <w:right w:val="none" w:sz="0" w:space="0" w:color="auto"/>
      </w:divBdr>
    </w:div>
    <w:div w:id="1658192931">
      <w:bodyDiv w:val="1"/>
      <w:marLeft w:val="0"/>
      <w:marRight w:val="0"/>
      <w:marTop w:val="0"/>
      <w:marBottom w:val="0"/>
      <w:divBdr>
        <w:top w:val="none" w:sz="0" w:space="0" w:color="auto"/>
        <w:left w:val="none" w:sz="0" w:space="0" w:color="auto"/>
        <w:bottom w:val="none" w:sz="0" w:space="0" w:color="auto"/>
        <w:right w:val="none" w:sz="0" w:space="0" w:color="auto"/>
      </w:divBdr>
    </w:div>
    <w:div w:id="1658876350">
      <w:bodyDiv w:val="1"/>
      <w:marLeft w:val="0"/>
      <w:marRight w:val="0"/>
      <w:marTop w:val="0"/>
      <w:marBottom w:val="0"/>
      <w:divBdr>
        <w:top w:val="none" w:sz="0" w:space="0" w:color="auto"/>
        <w:left w:val="none" w:sz="0" w:space="0" w:color="auto"/>
        <w:bottom w:val="none" w:sz="0" w:space="0" w:color="auto"/>
        <w:right w:val="none" w:sz="0" w:space="0" w:color="auto"/>
      </w:divBdr>
    </w:div>
    <w:div w:id="1659073705">
      <w:bodyDiv w:val="1"/>
      <w:marLeft w:val="0"/>
      <w:marRight w:val="0"/>
      <w:marTop w:val="0"/>
      <w:marBottom w:val="0"/>
      <w:divBdr>
        <w:top w:val="none" w:sz="0" w:space="0" w:color="auto"/>
        <w:left w:val="none" w:sz="0" w:space="0" w:color="auto"/>
        <w:bottom w:val="none" w:sz="0" w:space="0" w:color="auto"/>
        <w:right w:val="none" w:sz="0" w:space="0" w:color="auto"/>
      </w:divBdr>
    </w:div>
    <w:div w:id="1659117446">
      <w:bodyDiv w:val="1"/>
      <w:marLeft w:val="0"/>
      <w:marRight w:val="0"/>
      <w:marTop w:val="0"/>
      <w:marBottom w:val="0"/>
      <w:divBdr>
        <w:top w:val="none" w:sz="0" w:space="0" w:color="auto"/>
        <w:left w:val="none" w:sz="0" w:space="0" w:color="auto"/>
        <w:bottom w:val="none" w:sz="0" w:space="0" w:color="auto"/>
        <w:right w:val="none" w:sz="0" w:space="0" w:color="auto"/>
      </w:divBdr>
    </w:div>
    <w:div w:id="1659265709">
      <w:bodyDiv w:val="1"/>
      <w:marLeft w:val="0"/>
      <w:marRight w:val="0"/>
      <w:marTop w:val="0"/>
      <w:marBottom w:val="0"/>
      <w:divBdr>
        <w:top w:val="none" w:sz="0" w:space="0" w:color="auto"/>
        <w:left w:val="none" w:sz="0" w:space="0" w:color="auto"/>
        <w:bottom w:val="none" w:sz="0" w:space="0" w:color="auto"/>
        <w:right w:val="none" w:sz="0" w:space="0" w:color="auto"/>
      </w:divBdr>
    </w:div>
    <w:div w:id="1659268446">
      <w:bodyDiv w:val="1"/>
      <w:marLeft w:val="0"/>
      <w:marRight w:val="0"/>
      <w:marTop w:val="0"/>
      <w:marBottom w:val="0"/>
      <w:divBdr>
        <w:top w:val="none" w:sz="0" w:space="0" w:color="auto"/>
        <w:left w:val="none" w:sz="0" w:space="0" w:color="auto"/>
        <w:bottom w:val="none" w:sz="0" w:space="0" w:color="auto"/>
        <w:right w:val="none" w:sz="0" w:space="0" w:color="auto"/>
      </w:divBdr>
    </w:div>
    <w:div w:id="1659452881">
      <w:bodyDiv w:val="1"/>
      <w:marLeft w:val="0"/>
      <w:marRight w:val="0"/>
      <w:marTop w:val="0"/>
      <w:marBottom w:val="0"/>
      <w:divBdr>
        <w:top w:val="none" w:sz="0" w:space="0" w:color="auto"/>
        <w:left w:val="none" w:sz="0" w:space="0" w:color="auto"/>
        <w:bottom w:val="none" w:sz="0" w:space="0" w:color="auto"/>
        <w:right w:val="none" w:sz="0" w:space="0" w:color="auto"/>
      </w:divBdr>
    </w:div>
    <w:div w:id="1659646689">
      <w:bodyDiv w:val="1"/>
      <w:marLeft w:val="0"/>
      <w:marRight w:val="0"/>
      <w:marTop w:val="0"/>
      <w:marBottom w:val="0"/>
      <w:divBdr>
        <w:top w:val="none" w:sz="0" w:space="0" w:color="auto"/>
        <w:left w:val="none" w:sz="0" w:space="0" w:color="auto"/>
        <w:bottom w:val="none" w:sz="0" w:space="0" w:color="auto"/>
        <w:right w:val="none" w:sz="0" w:space="0" w:color="auto"/>
      </w:divBdr>
    </w:div>
    <w:div w:id="1659649909">
      <w:bodyDiv w:val="1"/>
      <w:marLeft w:val="0"/>
      <w:marRight w:val="0"/>
      <w:marTop w:val="0"/>
      <w:marBottom w:val="0"/>
      <w:divBdr>
        <w:top w:val="none" w:sz="0" w:space="0" w:color="auto"/>
        <w:left w:val="none" w:sz="0" w:space="0" w:color="auto"/>
        <w:bottom w:val="none" w:sz="0" w:space="0" w:color="auto"/>
        <w:right w:val="none" w:sz="0" w:space="0" w:color="auto"/>
      </w:divBdr>
    </w:div>
    <w:div w:id="1659843878">
      <w:bodyDiv w:val="1"/>
      <w:marLeft w:val="0"/>
      <w:marRight w:val="0"/>
      <w:marTop w:val="0"/>
      <w:marBottom w:val="0"/>
      <w:divBdr>
        <w:top w:val="none" w:sz="0" w:space="0" w:color="auto"/>
        <w:left w:val="none" w:sz="0" w:space="0" w:color="auto"/>
        <w:bottom w:val="none" w:sz="0" w:space="0" w:color="auto"/>
        <w:right w:val="none" w:sz="0" w:space="0" w:color="auto"/>
      </w:divBdr>
    </w:div>
    <w:div w:id="1659844008">
      <w:bodyDiv w:val="1"/>
      <w:marLeft w:val="0"/>
      <w:marRight w:val="0"/>
      <w:marTop w:val="0"/>
      <w:marBottom w:val="0"/>
      <w:divBdr>
        <w:top w:val="none" w:sz="0" w:space="0" w:color="auto"/>
        <w:left w:val="none" w:sz="0" w:space="0" w:color="auto"/>
        <w:bottom w:val="none" w:sz="0" w:space="0" w:color="auto"/>
        <w:right w:val="none" w:sz="0" w:space="0" w:color="auto"/>
      </w:divBdr>
    </w:div>
    <w:div w:id="1659919078">
      <w:bodyDiv w:val="1"/>
      <w:marLeft w:val="0"/>
      <w:marRight w:val="0"/>
      <w:marTop w:val="0"/>
      <w:marBottom w:val="0"/>
      <w:divBdr>
        <w:top w:val="none" w:sz="0" w:space="0" w:color="auto"/>
        <w:left w:val="none" w:sz="0" w:space="0" w:color="auto"/>
        <w:bottom w:val="none" w:sz="0" w:space="0" w:color="auto"/>
        <w:right w:val="none" w:sz="0" w:space="0" w:color="auto"/>
      </w:divBdr>
    </w:div>
    <w:div w:id="1660306203">
      <w:bodyDiv w:val="1"/>
      <w:marLeft w:val="0"/>
      <w:marRight w:val="0"/>
      <w:marTop w:val="0"/>
      <w:marBottom w:val="0"/>
      <w:divBdr>
        <w:top w:val="none" w:sz="0" w:space="0" w:color="auto"/>
        <w:left w:val="none" w:sz="0" w:space="0" w:color="auto"/>
        <w:bottom w:val="none" w:sz="0" w:space="0" w:color="auto"/>
        <w:right w:val="none" w:sz="0" w:space="0" w:color="auto"/>
      </w:divBdr>
    </w:div>
    <w:div w:id="1661301285">
      <w:bodyDiv w:val="1"/>
      <w:marLeft w:val="0"/>
      <w:marRight w:val="0"/>
      <w:marTop w:val="0"/>
      <w:marBottom w:val="0"/>
      <w:divBdr>
        <w:top w:val="none" w:sz="0" w:space="0" w:color="auto"/>
        <w:left w:val="none" w:sz="0" w:space="0" w:color="auto"/>
        <w:bottom w:val="none" w:sz="0" w:space="0" w:color="auto"/>
        <w:right w:val="none" w:sz="0" w:space="0" w:color="auto"/>
      </w:divBdr>
    </w:div>
    <w:div w:id="1661619543">
      <w:bodyDiv w:val="1"/>
      <w:marLeft w:val="0"/>
      <w:marRight w:val="0"/>
      <w:marTop w:val="0"/>
      <w:marBottom w:val="0"/>
      <w:divBdr>
        <w:top w:val="none" w:sz="0" w:space="0" w:color="auto"/>
        <w:left w:val="none" w:sz="0" w:space="0" w:color="auto"/>
        <w:bottom w:val="none" w:sz="0" w:space="0" w:color="auto"/>
        <w:right w:val="none" w:sz="0" w:space="0" w:color="auto"/>
      </w:divBdr>
    </w:div>
    <w:div w:id="1661812249">
      <w:bodyDiv w:val="1"/>
      <w:marLeft w:val="0"/>
      <w:marRight w:val="0"/>
      <w:marTop w:val="0"/>
      <w:marBottom w:val="0"/>
      <w:divBdr>
        <w:top w:val="none" w:sz="0" w:space="0" w:color="auto"/>
        <w:left w:val="none" w:sz="0" w:space="0" w:color="auto"/>
        <w:bottom w:val="none" w:sz="0" w:space="0" w:color="auto"/>
        <w:right w:val="none" w:sz="0" w:space="0" w:color="auto"/>
      </w:divBdr>
    </w:div>
    <w:div w:id="1662466737">
      <w:bodyDiv w:val="1"/>
      <w:marLeft w:val="0"/>
      <w:marRight w:val="0"/>
      <w:marTop w:val="0"/>
      <w:marBottom w:val="0"/>
      <w:divBdr>
        <w:top w:val="none" w:sz="0" w:space="0" w:color="auto"/>
        <w:left w:val="none" w:sz="0" w:space="0" w:color="auto"/>
        <w:bottom w:val="none" w:sz="0" w:space="0" w:color="auto"/>
        <w:right w:val="none" w:sz="0" w:space="0" w:color="auto"/>
      </w:divBdr>
    </w:div>
    <w:div w:id="1662851499">
      <w:bodyDiv w:val="1"/>
      <w:marLeft w:val="0"/>
      <w:marRight w:val="0"/>
      <w:marTop w:val="0"/>
      <w:marBottom w:val="0"/>
      <w:divBdr>
        <w:top w:val="none" w:sz="0" w:space="0" w:color="auto"/>
        <w:left w:val="none" w:sz="0" w:space="0" w:color="auto"/>
        <w:bottom w:val="none" w:sz="0" w:space="0" w:color="auto"/>
        <w:right w:val="none" w:sz="0" w:space="0" w:color="auto"/>
      </w:divBdr>
    </w:div>
    <w:div w:id="1663923235">
      <w:bodyDiv w:val="1"/>
      <w:marLeft w:val="0"/>
      <w:marRight w:val="0"/>
      <w:marTop w:val="0"/>
      <w:marBottom w:val="0"/>
      <w:divBdr>
        <w:top w:val="none" w:sz="0" w:space="0" w:color="auto"/>
        <w:left w:val="none" w:sz="0" w:space="0" w:color="auto"/>
        <w:bottom w:val="none" w:sz="0" w:space="0" w:color="auto"/>
        <w:right w:val="none" w:sz="0" w:space="0" w:color="auto"/>
      </w:divBdr>
    </w:div>
    <w:div w:id="1664162828">
      <w:bodyDiv w:val="1"/>
      <w:marLeft w:val="0"/>
      <w:marRight w:val="0"/>
      <w:marTop w:val="0"/>
      <w:marBottom w:val="0"/>
      <w:divBdr>
        <w:top w:val="none" w:sz="0" w:space="0" w:color="auto"/>
        <w:left w:val="none" w:sz="0" w:space="0" w:color="auto"/>
        <w:bottom w:val="none" w:sz="0" w:space="0" w:color="auto"/>
        <w:right w:val="none" w:sz="0" w:space="0" w:color="auto"/>
      </w:divBdr>
    </w:div>
    <w:div w:id="1664233975">
      <w:bodyDiv w:val="1"/>
      <w:marLeft w:val="0"/>
      <w:marRight w:val="0"/>
      <w:marTop w:val="0"/>
      <w:marBottom w:val="0"/>
      <w:divBdr>
        <w:top w:val="none" w:sz="0" w:space="0" w:color="auto"/>
        <w:left w:val="none" w:sz="0" w:space="0" w:color="auto"/>
        <w:bottom w:val="none" w:sz="0" w:space="0" w:color="auto"/>
        <w:right w:val="none" w:sz="0" w:space="0" w:color="auto"/>
      </w:divBdr>
    </w:div>
    <w:div w:id="1664242262">
      <w:bodyDiv w:val="1"/>
      <w:marLeft w:val="0"/>
      <w:marRight w:val="0"/>
      <w:marTop w:val="0"/>
      <w:marBottom w:val="0"/>
      <w:divBdr>
        <w:top w:val="none" w:sz="0" w:space="0" w:color="auto"/>
        <w:left w:val="none" w:sz="0" w:space="0" w:color="auto"/>
        <w:bottom w:val="none" w:sz="0" w:space="0" w:color="auto"/>
        <w:right w:val="none" w:sz="0" w:space="0" w:color="auto"/>
      </w:divBdr>
    </w:div>
    <w:div w:id="1664358792">
      <w:bodyDiv w:val="1"/>
      <w:marLeft w:val="0"/>
      <w:marRight w:val="0"/>
      <w:marTop w:val="0"/>
      <w:marBottom w:val="0"/>
      <w:divBdr>
        <w:top w:val="none" w:sz="0" w:space="0" w:color="auto"/>
        <w:left w:val="none" w:sz="0" w:space="0" w:color="auto"/>
        <w:bottom w:val="none" w:sz="0" w:space="0" w:color="auto"/>
        <w:right w:val="none" w:sz="0" w:space="0" w:color="auto"/>
      </w:divBdr>
    </w:div>
    <w:div w:id="1664428401">
      <w:bodyDiv w:val="1"/>
      <w:marLeft w:val="0"/>
      <w:marRight w:val="0"/>
      <w:marTop w:val="0"/>
      <w:marBottom w:val="0"/>
      <w:divBdr>
        <w:top w:val="none" w:sz="0" w:space="0" w:color="auto"/>
        <w:left w:val="none" w:sz="0" w:space="0" w:color="auto"/>
        <w:bottom w:val="none" w:sz="0" w:space="0" w:color="auto"/>
        <w:right w:val="none" w:sz="0" w:space="0" w:color="auto"/>
      </w:divBdr>
    </w:div>
    <w:div w:id="1664697113">
      <w:bodyDiv w:val="1"/>
      <w:marLeft w:val="0"/>
      <w:marRight w:val="0"/>
      <w:marTop w:val="0"/>
      <w:marBottom w:val="0"/>
      <w:divBdr>
        <w:top w:val="none" w:sz="0" w:space="0" w:color="auto"/>
        <w:left w:val="none" w:sz="0" w:space="0" w:color="auto"/>
        <w:bottom w:val="none" w:sz="0" w:space="0" w:color="auto"/>
        <w:right w:val="none" w:sz="0" w:space="0" w:color="auto"/>
      </w:divBdr>
    </w:div>
    <w:div w:id="1664890417">
      <w:bodyDiv w:val="1"/>
      <w:marLeft w:val="0"/>
      <w:marRight w:val="0"/>
      <w:marTop w:val="0"/>
      <w:marBottom w:val="0"/>
      <w:divBdr>
        <w:top w:val="none" w:sz="0" w:space="0" w:color="auto"/>
        <w:left w:val="none" w:sz="0" w:space="0" w:color="auto"/>
        <w:bottom w:val="none" w:sz="0" w:space="0" w:color="auto"/>
        <w:right w:val="none" w:sz="0" w:space="0" w:color="auto"/>
      </w:divBdr>
    </w:div>
    <w:div w:id="1664965182">
      <w:bodyDiv w:val="1"/>
      <w:marLeft w:val="0"/>
      <w:marRight w:val="0"/>
      <w:marTop w:val="0"/>
      <w:marBottom w:val="0"/>
      <w:divBdr>
        <w:top w:val="none" w:sz="0" w:space="0" w:color="auto"/>
        <w:left w:val="none" w:sz="0" w:space="0" w:color="auto"/>
        <w:bottom w:val="none" w:sz="0" w:space="0" w:color="auto"/>
        <w:right w:val="none" w:sz="0" w:space="0" w:color="auto"/>
      </w:divBdr>
    </w:div>
    <w:div w:id="1665477317">
      <w:bodyDiv w:val="1"/>
      <w:marLeft w:val="0"/>
      <w:marRight w:val="0"/>
      <w:marTop w:val="0"/>
      <w:marBottom w:val="0"/>
      <w:divBdr>
        <w:top w:val="none" w:sz="0" w:space="0" w:color="auto"/>
        <w:left w:val="none" w:sz="0" w:space="0" w:color="auto"/>
        <w:bottom w:val="none" w:sz="0" w:space="0" w:color="auto"/>
        <w:right w:val="none" w:sz="0" w:space="0" w:color="auto"/>
      </w:divBdr>
    </w:div>
    <w:div w:id="1666132383">
      <w:bodyDiv w:val="1"/>
      <w:marLeft w:val="0"/>
      <w:marRight w:val="0"/>
      <w:marTop w:val="0"/>
      <w:marBottom w:val="0"/>
      <w:divBdr>
        <w:top w:val="none" w:sz="0" w:space="0" w:color="auto"/>
        <w:left w:val="none" w:sz="0" w:space="0" w:color="auto"/>
        <w:bottom w:val="none" w:sz="0" w:space="0" w:color="auto"/>
        <w:right w:val="none" w:sz="0" w:space="0" w:color="auto"/>
      </w:divBdr>
    </w:div>
    <w:div w:id="1666780699">
      <w:bodyDiv w:val="1"/>
      <w:marLeft w:val="0"/>
      <w:marRight w:val="0"/>
      <w:marTop w:val="0"/>
      <w:marBottom w:val="0"/>
      <w:divBdr>
        <w:top w:val="none" w:sz="0" w:space="0" w:color="auto"/>
        <w:left w:val="none" w:sz="0" w:space="0" w:color="auto"/>
        <w:bottom w:val="none" w:sz="0" w:space="0" w:color="auto"/>
        <w:right w:val="none" w:sz="0" w:space="0" w:color="auto"/>
      </w:divBdr>
    </w:div>
    <w:div w:id="1666934024">
      <w:bodyDiv w:val="1"/>
      <w:marLeft w:val="0"/>
      <w:marRight w:val="0"/>
      <w:marTop w:val="0"/>
      <w:marBottom w:val="0"/>
      <w:divBdr>
        <w:top w:val="none" w:sz="0" w:space="0" w:color="auto"/>
        <w:left w:val="none" w:sz="0" w:space="0" w:color="auto"/>
        <w:bottom w:val="none" w:sz="0" w:space="0" w:color="auto"/>
        <w:right w:val="none" w:sz="0" w:space="0" w:color="auto"/>
      </w:divBdr>
    </w:div>
    <w:div w:id="1667826159">
      <w:bodyDiv w:val="1"/>
      <w:marLeft w:val="0"/>
      <w:marRight w:val="0"/>
      <w:marTop w:val="0"/>
      <w:marBottom w:val="0"/>
      <w:divBdr>
        <w:top w:val="none" w:sz="0" w:space="0" w:color="auto"/>
        <w:left w:val="none" w:sz="0" w:space="0" w:color="auto"/>
        <w:bottom w:val="none" w:sz="0" w:space="0" w:color="auto"/>
        <w:right w:val="none" w:sz="0" w:space="0" w:color="auto"/>
      </w:divBdr>
    </w:div>
    <w:div w:id="1667826633">
      <w:bodyDiv w:val="1"/>
      <w:marLeft w:val="0"/>
      <w:marRight w:val="0"/>
      <w:marTop w:val="0"/>
      <w:marBottom w:val="0"/>
      <w:divBdr>
        <w:top w:val="none" w:sz="0" w:space="0" w:color="auto"/>
        <w:left w:val="none" w:sz="0" w:space="0" w:color="auto"/>
        <w:bottom w:val="none" w:sz="0" w:space="0" w:color="auto"/>
        <w:right w:val="none" w:sz="0" w:space="0" w:color="auto"/>
      </w:divBdr>
    </w:div>
    <w:div w:id="1668166462">
      <w:bodyDiv w:val="1"/>
      <w:marLeft w:val="0"/>
      <w:marRight w:val="0"/>
      <w:marTop w:val="0"/>
      <w:marBottom w:val="0"/>
      <w:divBdr>
        <w:top w:val="none" w:sz="0" w:space="0" w:color="auto"/>
        <w:left w:val="none" w:sz="0" w:space="0" w:color="auto"/>
        <w:bottom w:val="none" w:sz="0" w:space="0" w:color="auto"/>
        <w:right w:val="none" w:sz="0" w:space="0" w:color="auto"/>
      </w:divBdr>
    </w:div>
    <w:div w:id="1668441145">
      <w:bodyDiv w:val="1"/>
      <w:marLeft w:val="0"/>
      <w:marRight w:val="0"/>
      <w:marTop w:val="0"/>
      <w:marBottom w:val="0"/>
      <w:divBdr>
        <w:top w:val="none" w:sz="0" w:space="0" w:color="auto"/>
        <w:left w:val="none" w:sz="0" w:space="0" w:color="auto"/>
        <w:bottom w:val="none" w:sz="0" w:space="0" w:color="auto"/>
        <w:right w:val="none" w:sz="0" w:space="0" w:color="auto"/>
      </w:divBdr>
    </w:div>
    <w:div w:id="1668554947">
      <w:bodyDiv w:val="1"/>
      <w:marLeft w:val="0"/>
      <w:marRight w:val="0"/>
      <w:marTop w:val="0"/>
      <w:marBottom w:val="0"/>
      <w:divBdr>
        <w:top w:val="none" w:sz="0" w:space="0" w:color="auto"/>
        <w:left w:val="none" w:sz="0" w:space="0" w:color="auto"/>
        <w:bottom w:val="none" w:sz="0" w:space="0" w:color="auto"/>
        <w:right w:val="none" w:sz="0" w:space="0" w:color="auto"/>
      </w:divBdr>
    </w:div>
    <w:div w:id="1669094532">
      <w:bodyDiv w:val="1"/>
      <w:marLeft w:val="0"/>
      <w:marRight w:val="0"/>
      <w:marTop w:val="0"/>
      <w:marBottom w:val="0"/>
      <w:divBdr>
        <w:top w:val="none" w:sz="0" w:space="0" w:color="auto"/>
        <w:left w:val="none" w:sz="0" w:space="0" w:color="auto"/>
        <w:bottom w:val="none" w:sz="0" w:space="0" w:color="auto"/>
        <w:right w:val="none" w:sz="0" w:space="0" w:color="auto"/>
      </w:divBdr>
    </w:div>
    <w:div w:id="1669477458">
      <w:bodyDiv w:val="1"/>
      <w:marLeft w:val="0"/>
      <w:marRight w:val="0"/>
      <w:marTop w:val="0"/>
      <w:marBottom w:val="0"/>
      <w:divBdr>
        <w:top w:val="none" w:sz="0" w:space="0" w:color="auto"/>
        <w:left w:val="none" w:sz="0" w:space="0" w:color="auto"/>
        <w:bottom w:val="none" w:sz="0" w:space="0" w:color="auto"/>
        <w:right w:val="none" w:sz="0" w:space="0" w:color="auto"/>
      </w:divBdr>
    </w:div>
    <w:div w:id="1669551308">
      <w:bodyDiv w:val="1"/>
      <w:marLeft w:val="0"/>
      <w:marRight w:val="0"/>
      <w:marTop w:val="0"/>
      <w:marBottom w:val="0"/>
      <w:divBdr>
        <w:top w:val="none" w:sz="0" w:space="0" w:color="auto"/>
        <w:left w:val="none" w:sz="0" w:space="0" w:color="auto"/>
        <w:bottom w:val="none" w:sz="0" w:space="0" w:color="auto"/>
        <w:right w:val="none" w:sz="0" w:space="0" w:color="auto"/>
      </w:divBdr>
    </w:div>
    <w:div w:id="1669862304">
      <w:bodyDiv w:val="1"/>
      <w:marLeft w:val="0"/>
      <w:marRight w:val="0"/>
      <w:marTop w:val="0"/>
      <w:marBottom w:val="0"/>
      <w:divBdr>
        <w:top w:val="none" w:sz="0" w:space="0" w:color="auto"/>
        <w:left w:val="none" w:sz="0" w:space="0" w:color="auto"/>
        <w:bottom w:val="none" w:sz="0" w:space="0" w:color="auto"/>
        <w:right w:val="none" w:sz="0" w:space="0" w:color="auto"/>
      </w:divBdr>
    </w:div>
    <w:div w:id="1670207953">
      <w:bodyDiv w:val="1"/>
      <w:marLeft w:val="0"/>
      <w:marRight w:val="0"/>
      <w:marTop w:val="0"/>
      <w:marBottom w:val="0"/>
      <w:divBdr>
        <w:top w:val="none" w:sz="0" w:space="0" w:color="auto"/>
        <w:left w:val="none" w:sz="0" w:space="0" w:color="auto"/>
        <w:bottom w:val="none" w:sz="0" w:space="0" w:color="auto"/>
        <w:right w:val="none" w:sz="0" w:space="0" w:color="auto"/>
      </w:divBdr>
    </w:div>
    <w:div w:id="1671054730">
      <w:bodyDiv w:val="1"/>
      <w:marLeft w:val="0"/>
      <w:marRight w:val="0"/>
      <w:marTop w:val="0"/>
      <w:marBottom w:val="0"/>
      <w:divBdr>
        <w:top w:val="none" w:sz="0" w:space="0" w:color="auto"/>
        <w:left w:val="none" w:sz="0" w:space="0" w:color="auto"/>
        <w:bottom w:val="none" w:sz="0" w:space="0" w:color="auto"/>
        <w:right w:val="none" w:sz="0" w:space="0" w:color="auto"/>
      </w:divBdr>
    </w:div>
    <w:div w:id="1671176841">
      <w:bodyDiv w:val="1"/>
      <w:marLeft w:val="0"/>
      <w:marRight w:val="0"/>
      <w:marTop w:val="0"/>
      <w:marBottom w:val="0"/>
      <w:divBdr>
        <w:top w:val="none" w:sz="0" w:space="0" w:color="auto"/>
        <w:left w:val="none" w:sz="0" w:space="0" w:color="auto"/>
        <w:bottom w:val="none" w:sz="0" w:space="0" w:color="auto"/>
        <w:right w:val="none" w:sz="0" w:space="0" w:color="auto"/>
      </w:divBdr>
    </w:div>
    <w:div w:id="1671519366">
      <w:bodyDiv w:val="1"/>
      <w:marLeft w:val="0"/>
      <w:marRight w:val="0"/>
      <w:marTop w:val="0"/>
      <w:marBottom w:val="0"/>
      <w:divBdr>
        <w:top w:val="none" w:sz="0" w:space="0" w:color="auto"/>
        <w:left w:val="none" w:sz="0" w:space="0" w:color="auto"/>
        <w:bottom w:val="none" w:sz="0" w:space="0" w:color="auto"/>
        <w:right w:val="none" w:sz="0" w:space="0" w:color="auto"/>
      </w:divBdr>
    </w:div>
    <w:div w:id="1671760344">
      <w:bodyDiv w:val="1"/>
      <w:marLeft w:val="0"/>
      <w:marRight w:val="0"/>
      <w:marTop w:val="0"/>
      <w:marBottom w:val="0"/>
      <w:divBdr>
        <w:top w:val="none" w:sz="0" w:space="0" w:color="auto"/>
        <w:left w:val="none" w:sz="0" w:space="0" w:color="auto"/>
        <w:bottom w:val="none" w:sz="0" w:space="0" w:color="auto"/>
        <w:right w:val="none" w:sz="0" w:space="0" w:color="auto"/>
      </w:divBdr>
    </w:div>
    <w:div w:id="1672560236">
      <w:bodyDiv w:val="1"/>
      <w:marLeft w:val="0"/>
      <w:marRight w:val="0"/>
      <w:marTop w:val="0"/>
      <w:marBottom w:val="0"/>
      <w:divBdr>
        <w:top w:val="none" w:sz="0" w:space="0" w:color="auto"/>
        <w:left w:val="none" w:sz="0" w:space="0" w:color="auto"/>
        <w:bottom w:val="none" w:sz="0" w:space="0" w:color="auto"/>
        <w:right w:val="none" w:sz="0" w:space="0" w:color="auto"/>
      </w:divBdr>
    </w:div>
    <w:div w:id="1672949990">
      <w:bodyDiv w:val="1"/>
      <w:marLeft w:val="0"/>
      <w:marRight w:val="0"/>
      <w:marTop w:val="0"/>
      <w:marBottom w:val="0"/>
      <w:divBdr>
        <w:top w:val="none" w:sz="0" w:space="0" w:color="auto"/>
        <w:left w:val="none" w:sz="0" w:space="0" w:color="auto"/>
        <w:bottom w:val="none" w:sz="0" w:space="0" w:color="auto"/>
        <w:right w:val="none" w:sz="0" w:space="0" w:color="auto"/>
      </w:divBdr>
    </w:div>
    <w:div w:id="1673213431">
      <w:bodyDiv w:val="1"/>
      <w:marLeft w:val="0"/>
      <w:marRight w:val="0"/>
      <w:marTop w:val="0"/>
      <w:marBottom w:val="0"/>
      <w:divBdr>
        <w:top w:val="none" w:sz="0" w:space="0" w:color="auto"/>
        <w:left w:val="none" w:sz="0" w:space="0" w:color="auto"/>
        <w:bottom w:val="none" w:sz="0" w:space="0" w:color="auto"/>
        <w:right w:val="none" w:sz="0" w:space="0" w:color="auto"/>
      </w:divBdr>
    </w:div>
    <w:div w:id="1673603603">
      <w:bodyDiv w:val="1"/>
      <w:marLeft w:val="0"/>
      <w:marRight w:val="0"/>
      <w:marTop w:val="0"/>
      <w:marBottom w:val="0"/>
      <w:divBdr>
        <w:top w:val="none" w:sz="0" w:space="0" w:color="auto"/>
        <w:left w:val="none" w:sz="0" w:space="0" w:color="auto"/>
        <w:bottom w:val="none" w:sz="0" w:space="0" w:color="auto"/>
        <w:right w:val="none" w:sz="0" w:space="0" w:color="auto"/>
      </w:divBdr>
    </w:div>
    <w:div w:id="1673990902">
      <w:bodyDiv w:val="1"/>
      <w:marLeft w:val="0"/>
      <w:marRight w:val="0"/>
      <w:marTop w:val="0"/>
      <w:marBottom w:val="0"/>
      <w:divBdr>
        <w:top w:val="none" w:sz="0" w:space="0" w:color="auto"/>
        <w:left w:val="none" w:sz="0" w:space="0" w:color="auto"/>
        <w:bottom w:val="none" w:sz="0" w:space="0" w:color="auto"/>
        <w:right w:val="none" w:sz="0" w:space="0" w:color="auto"/>
      </w:divBdr>
    </w:div>
    <w:div w:id="1674146203">
      <w:bodyDiv w:val="1"/>
      <w:marLeft w:val="0"/>
      <w:marRight w:val="0"/>
      <w:marTop w:val="0"/>
      <w:marBottom w:val="0"/>
      <w:divBdr>
        <w:top w:val="none" w:sz="0" w:space="0" w:color="auto"/>
        <w:left w:val="none" w:sz="0" w:space="0" w:color="auto"/>
        <w:bottom w:val="none" w:sz="0" w:space="0" w:color="auto"/>
        <w:right w:val="none" w:sz="0" w:space="0" w:color="auto"/>
      </w:divBdr>
    </w:div>
    <w:div w:id="1674645463">
      <w:bodyDiv w:val="1"/>
      <w:marLeft w:val="0"/>
      <w:marRight w:val="0"/>
      <w:marTop w:val="0"/>
      <w:marBottom w:val="0"/>
      <w:divBdr>
        <w:top w:val="none" w:sz="0" w:space="0" w:color="auto"/>
        <w:left w:val="none" w:sz="0" w:space="0" w:color="auto"/>
        <w:bottom w:val="none" w:sz="0" w:space="0" w:color="auto"/>
        <w:right w:val="none" w:sz="0" w:space="0" w:color="auto"/>
      </w:divBdr>
    </w:div>
    <w:div w:id="1675457208">
      <w:bodyDiv w:val="1"/>
      <w:marLeft w:val="0"/>
      <w:marRight w:val="0"/>
      <w:marTop w:val="0"/>
      <w:marBottom w:val="0"/>
      <w:divBdr>
        <w:top w:val="none" w:sz="0" w:space="0" w:color="auto"/>
        <w:left w:val="none" w:sz="0" w:space="0" w:color="auto"/>
        <w:bottom w:val="none" w:sz="0" w:space="0" w:color="auto"/>
        <w:right w:val="none" w:sz="0" w:space="0" w:color="auto"/>
      </w:divBdr>
    </w:div>
    <w:div w:id="1675641490">
      <w:bodyDiv w:val="1"/>
      <w:marLeft w:val="0"/>
      <w:marRight w:val="0"/>
      <w:marTop w:val="0"/>
      <w:marBottom w:val="0"/>
      <w:divBdr>
        <w:top w:val="none" w:sz="0" w:space="0" w:color="auto"/>
        <w:left w:val="none" w:sz="0" w:space="0" w:color="auto"/>
        <w:bottom w:val="none" w:sz="0" w:space="0" w:color="auto"/>
        <w:right w:val="none" w:sz="0" w:space="0" w:color="auto"/>
      </w:divBdr>
    </w:div>
    <w:div w:id="1676033283">
      <w:bodyDiv w:val="1"/>
      <w:marLeft w:val="0"/>
      <w:marRight w:val="0"/>
      <w:marTop w:val="0"/>
      <w:marBottom w:val="0"/>
      <w:divBdr>
        <w:top w:val="none" w:sz="0" w:space="0" w:color="auto"/>
        <w:left w:val="none" w:sz="0" w:space="0" w:color="auto"/>
        <w:bottom w:val="none" w:sz="0" w:space="0" w:color="auto"/>
        <w:right w:val="none" w:sz="0" w:space="0" w:color="auto"/>
      </w:divBdr>
    </w:div>
    <w:div w:id="1676689903">
      <w:bodyDiv w:val="1"/>
      <w:marLeft w:val="0"/>
      <w:marRight w:val="0"/>
      <w:marTop w:val="0"/>
      <w:marBottom w:val="0"/>
      <w:divBdr>
        <w:top w:val="none" w:sz="0" w:space="0" w:color="auto"/>
        <w:left w:val="none" w:sz="0" w:space="0" w:color="auto"/>
        <w:bottom w:val="none" w:sz="0" w:space="0" w:color="auto"/>
        <w:right w:val="none" w:sz="0" w:space="0" w:color="auto"/>
      </w:divBdr>
    </w:div>
    <w:div w:id="1677002199">
      <w:bodyDiv w:val="1"/>
      <w:marLeft w:val="0"/>
      <w:marRight w:val="0"/>
      <w:marTop w:val="0"/>
      <w:marBottom w:val="0"/>
      <w:divBdr>
        <w:top w:val="none" w:sz="0" w:space="0" w:color="auto"/>
        <w:left w:val="none" w:sz="0" w:space="0" w:color="auto"/>
        <w:bottom w:val="none" w:sz="0" w:space="0" w:color="auto"/>
        <w:right w:val="none" w:sz="0" w:space="0" w:color="auto"/>
      </w:divBdr>
    </w:div>
    <w:div w:id="1677338376">
      <w:bodyDiv w:val="1"/>
      <w:marLeft w:val="0"/>
      <w:marRight w:val="0"/>
      <w:marTop w:val="0"/>
      <w:marBottom w:val="0"/>
      <w:divBdr>
        <w:top w:val="none" w:sz="0" w:space="0" w:color="auto"/>
        <w:left w:val="none" w:sz="0" w:space="0" w:color="auto"/>
        <w:bottom w:val="none" w:sz="0" w:space="0" w:color="auto"/>
        <w:right w:val="none" w:sz="0" w:space="0" w:color="auto"/>
      </w:divBdr>
    </w:div>
    <w:div w:id="1677657194">
      <w:bodyDiv w:val="1"/>
      <w:marLeft w:val="0"/>
      <w:marRight w:val="0"/>
      <w:marTop w:val="0"/>
      <w:marBottom w:val="0"/>
      <w:divBdr>
        <w:top w:val="none" w:sz="0" w:space="0" w:color="auto"/>
        <w:left w:val="none" w:sz="0" w:space="0" w:color="auto"/>
        <w:bottom w:val="none" w:sz="0" w:space="0" w:color="auto"/>
        <w:right w:val="none" w:sz="0" w:space="0" w:color="auto"/>
      </w:divBdr>
    </w:div>
    <w:div w:id="1677686302">
      <w:bodyDiv w:val="1"/>
      <w:marLeft w:val="0"/>
      <w:marRight w:val="0"/>
      <w:marTop w:val="0"/>
      <w:marBottom w:val="0"/>
      <w:divBdr>
        <w:top w:val="none" w:sz="0" w:space="0" w:color="auto"/>
        <w:left w:val="none" w:sz="0" w:space="0" w:color="auto"/>
        <w:bottom w:val="none" w:sz="0" w:space="0" w:color="auto"/>
        <w:right w:val="none" w:sz="0" w:space="0" w:color="auto"/>
      </w:divBdr>
    </w:div>
    <w:div w:id="1677733940">
      <w:bodyDiv w:val="1"/>
      <w:marLeft w:val="0"/>
      <w:marRight w:val="0"/>
      <w:marTop w:val="0"/>
      <w:marBottom w:val="0"/>
      <w:divBdr>
        <w:top w:val="none" w:sz="0" w:space="0" w:color="auto"/>
        <w:left w:val="none" w:sz="0" w:space="0" w:color="auto"/>
        <w:bottom w:val="none" w:sz="0" w:space="0" w:color="auto"/>
        <w:right w:val="none" w:sz="0" w:space="0" w:color="auto"/>
      </w:divBdr>
    </w:div>
    <w:div w:id="1677926195">
      <w:bodyDiv w:val="1"/>
      <w:marLeft w:val="0"/>
      <w:marRight w:val="0"/>
      <w:marTop w:val="0"/>
      <w:marBottom w:val="0"/>
      <w:divBdr>
        <w:top w:val="none" w:sz="0" w:space="0" w:color="auto"/>
        <w:left w:val="none" w:sz="0" w:space="0" w:color="auto"/>
        <w:bottom w:val="none" w:sz="0" w:space="0" w:color="auto"/>
        <w:right w:val="none" w:sz="0" w:space="0" w:color="auto"/>
      </w:divBdr>
    </w:div>
    <w:div w:id="1677926858">
      <w:bodyDiv w:val="1"/>
      <w:marLeft w:val="0"/>
      <w:marRight w:val="0"/>
      <w:marTop w:val="0"/>
      <w:marBottom w:val="0"/>
      <w:divBdr>
        <w:top w:val="none" w:sz="0" w:space="0" w:color="auto"/>
        <w:left w:val="none" w:sz="0" w:space="0" w:color="auto"/>
        <w:bottom w:val="none" w:sz="0" w:space="0" w:color="auto"/>
        <w:right w:val="none" w:sz="0" w:space="0" w:color="auto"/>
      </w:divBdr>
    </w:div>
    <w:div w:id="1677996749">
      <w:bodyDiv w:val="1"/>
      <w:marLeft w:val="0"/>
      <w:marRight w:val="0"/>
      <w:marTop w:val="0"/>
      <w:marBottom w:val="0"/>
      <w:divBdr>
        <w:top w:val="none" w:sz="0" w:space="0" w:color="auto"/>
        <w:left w:val="none" w:sz="0" w:space="0" w:color="auto"/>
        <w:bottom w:val="none" w:sz="0" w:space="0" w:color="auto"/>
        <w:right w:val="none" w:sz="0" w:space="0" w:color="auto"/>
      </w:divBdr>
    </w:div>
    <w:div w:id="1678069462">
      <w:bodyDiv w:val="1"/>
      <w:marLeft w:val="0"/>
      <w:marRight w:val="0"/>
      <w:marTop w:val="0"/>
      <w:marBottom w:val="0"/>
      <w:divBdr>
        <w:top w:val="none" w:sz="0" w:space="0" w:color="auto"/>
        <w:left w:val="none" w:sz="0" w:space="0" w:color="auto"/>
        <w:bottom w:val="none" w:sz="0" w:space="0" w:color="auto"/>
        <w:right w:val="none" w:sz="0" w:space="0" w:color="auto"/>
      </w:divBdr>
    </w:div>
    <w:div w:id="1678119753">
      <w:bodyDiv w:val="1"/>
      <w:marLeft w:val="0"/>
      <w:marRight w:val="0"/>
      <w:marTop w:val="0"/>
      <w:marBottom w:val="0"/>
      <w:divBdr>
        <w:top w:val="none" w:sz="0" w:space="0" w:color="auto"/>
        <w:left w:val="none" w:sz="0" w:space="0" w:color="auto"/>
        <w:bottom w:val="none" w:sz="0" w:space="0" w:color="auto"/>
        <w:right w:val="none" w:sz="0" w:space="0" w:color="auto"/>
      </w:divBdr>
    </w:div>
    <w:div w:id="1678726815">
      <w:bodyDiv w:val="1"/>
      <w:marLeft w:val="0"/>
      <w:marRight w:val="0"/>
      <w:marTop w:val="0"/>
      <w:marBottom w:val="0"/>
      <w:divBdr>
        <w:top w:val="none" w:sz="0" w:space="0" w:color="auto"/>
        <w:left w:val="none" w:sz="0" w:space="0" w:color="auto"/>
        <w:bottom w:val="none" w:sz="0" w:space="0" w:color="auto"/>
        <w:right w:val="none" w:sz="0" w:space="0" w:color="auto"/>
      </w:divBdr>
    </w:div>
    <w:div w:id="1678772531">
      <w:bodyDiv w:val="1"/>
      <w:marLeft w:val="0"/>
      <w:marRight w:val="0"/>
      <w:marTop w:val="0"/>
      <w:marBottom w:val="0"/>
      <w:divBdr>
        <w:top w:val="none" w:sz="0" w:space="0" w:color="auto"/>
        <w:left w:val="none" w:sz="0" w:space="0" w:color="auto"/>
        <w:bottom w:val="none" w:sz="0" w:space="0" w:color="auto"/>
        <w:right w:val="none" w:sz="0" w:space="0" w:color="auto"/>
      </w:divBdr>
    </w:div>
    <w:div w:id="1678924825">
      <w:bodyDiv w:val="1"/>
      <w:marLeft w:val="0"/>
      <w:marRight w:val="0"/>
      <w:marTop w:val="0"/>
      <w:marBottom w:val="0"/>
      <w:divBdr>
        <w:top w:val="none" w:sz="0" w:space="0" w:color="auto"/>
        <w:left w:val="none" w:sz="0" w:space="0" w:color="auto"/>
        <w:bottom w:val="none" w:sz="0" w:space="0" w:color="auto"/>
        <w:right w:val="none" w:sz="0" w:space="0" w:color="auto"/>
      </w:divBdr>
    </w:div>
    <w:div w:id="1679187598">
      <w:bodyDiv w:val="1"/>
      <w:marLeft w:val="0"/>
      <w:marRight w:val="0"/>
      <w:marTop w:val="0"/>
      <w:marBottom w:val="0"/>
      <w:divBdr>
        <w:top w:val="none" w:sz="0" w:space="0" w:color="auto"/>
        <w:left w:val="none" w:sz="0" w:space="0" w:color="auto"/>
        <w:bottom w:val="none" w:sz="0" w:space="0" w:color="auto"/>
        <w:right w:val="none" w:sz="0" w:space="0" w:color="auto"/>
      </w:divBdr>
    </w:div>
    <w:div w:id="1679189356">
      <w:bodyDiv w:val="1"/>
      <w:marLeft w:val="0"/>
      <w:marRight w:val="0"/>
      <w:marTop w:val="0"/>
      <w:marBottom w:val="0"/>
      <w:divBdr>
        <w:top w:val="none" w:sz="0" w:space="0" w:color="auto"/>
        <w:left w:val="none" w:sz="0" w:space="0" w:color="auto"/>
        <w:bottom w:val="none" w:sz="0" w:space="0" w:color="auto"/>
        <w:right w:val="none" w:sz="0" w:space="0" w:color="auto"/>
      </w:divBdr>
    </w:div>
    <w:div w:id="1679230236">
      <w:bodyDiv w:val="1"/>
      <w:marLeft w:val="0"/>
      <w:marRight w:val="0"/>
      <w:marTop w:val="0"/>
      <w:marBottom w:val="0"/>
      <w:divBdr>
        <w:top w:val="none" w:sz="0" w:space="0" w:color="auto"/>
        <w:left w:val="none" w:sz="0" w:space="0" w:color="auto"/>
        <w:bottom w:val="none" w:sz="0" w:space="0" w:color="auto"/>
        <w:right w:val="none" w:sz="0" w:space="0" w:color="auto"/>
      </w:divBdr>
    </w:div>
    <w:div w:id="1679236853">
      <w:bodyDiv w:val="1"/>
      <w:marLeft w:val="0"/>
      <w:marRight w:val="0"/>
      <w:marTop w:val="0"/>
      <w:marBottom w:val="0"/>
      <w:divBdr>
        <w:top w:val="none" w:sz="0" w:space="0" w:color="auto"/>
        <w:left w:val="none" w:sz="0" w:space="0" w:color="auto"/>
        <w:bottom w:val="none" w:sz="0" w:space="0" w:color="auto"/>
        <w:right w:val="none" w:sz="0" w:space="0" w:color="auto"/>
      </w:divBdr>
    </w:div>
    <w:div w:id="1679967095">
      <w:bodyDiv w:val="1"/>
      <w:marLeft w:val="0"/>
      <w:marRight w:val="0"/>
      <w:marTop w:val="0"/>
      <w:marBottom w:val="0"/>
      <w:divBdr>
        <w:top w:val="none" w:sz="0" w:space="0" w:color="auto"/>
        <w:left w:val="none" w:sz="0" w:space="0" w:color="auto"/>
        <w:bottom w:val="none" w:sz="0" w:space="0" w:color="auto"/>
        <w:right w:val="none" w:sz="0" w:space="0" w:color="auto"/>
      </w:divBdr>
    </w:div>
    <w:div w:id="1680153849">
      <w:bodyDiv w:val="1"/>
      <w:marLeft w:val="0"/>
      <w:marRight w:val="0"/>
      <w:marTop w:val="0"/>
      <w:marBottom w:val="0"/>
      <w:divBdr>
        <w:top w:val="none" w:sz="0" w:space="0" w:color="auto"/>
        <w:left w:val="none" w:sz="0" w:space="0" w:color="auto"/>
        <w:bottom w:val="none" w:sz="0" w:space="0" w:color="auto"/>
        <w:right w:val="none" w:sz="0" w:space="0" w:color="auto"/>
      </w:divBdr>
    </w:div>
    <w:div w:id="1680153922">
      <w:bodyDiv w:val="1"/>
      <w:marLeft w:val="0"/>
      <w:marRight w:val="0"/>
      <w:marTop w:val="0"/>
      <w:marBottom w:val="0"/>
      <w:divBdr>
        <w:top w:val="none" w:sz="0" w:space="0" w:color="auto"/>
        <w:left w:val="none" w:sz="0" w:space="0" w:color="auto"/>
        <w:bottom w:val="none" w:sz="0" w:space="0" w:color="auto"/>
        <w:right w:val="none" w:sz="0" w:space="0" w:color="auto"/>
      </w:divBdr>
    </w:div>
    <w:div w:id="1680306431">
      <w:bodyDiv w:val="1"/>
      <w:marLeft w:val="0"/>
      <w:marRight w:val="0"/>
      <w:marTop w:val="0"/>
      <w:marBottom w:val="0"/>
      <w:divBdr>
        <w:top w:val="none" w:sz="0" w:space="0" w:color="auto"/>
        <w:left w:val="none" w:sz="0" w:space="0" w:color="auto"/>
        <w:bottom w:val="none" w:sz="0" w:space="0" w:color="auto"/>
        <w:right w:val="none" w:sz="0" w:space="0" w:color="auto"/>
      </w:divBdr>
    </w:div>
    <w:div w:id="1680506122">
      <w:bodyDiv w:val="1"/>
      <w:marLeft w:val="0"/>
      <w:marRight w:val="0"/>
      <w:marTop w:val="0"/>
      <w:marBottom w:val="0"/>
      <w:divBdr>
        <w:top w:val="none" w:sz="0" w:space="0" w:color="auto"/>
        <w:left w:val="none" w:sz="0" w:space="0" w:color="auto"/>
        <w:bottom w:val="none" w:sz="0" w:space="0" w:color="auto"/>
        <w:right w:val="none" w:sz="0" w:space="0" w:color="auto"/>
      </w:divBdr>
    </w:div>
    <w:div w:id="1680617963">
      <w:bodyDiv w:val="1"/>
      <w:marLeft w:val="0"/>
      <w:marRight w:val="0"/>
      <w:marTop w:val="0"/>
      <w:marBottom w:val="0"/>
      <w:divBdr>
        <w:top w:val="none" w:sz="0" w:space="0" w:color="auto"/>
        <w:left w:val="none" w:sz="0" w:space="0" w:color="auto"/>
        <w:bottom w:val="none" w:sz="0" w:space="0" w:color="auto"/>
        <w:right w:val="none" w:sz="0" w:space="0" w:color="auto"/>
      </w:divBdr>
    </w:div>
    <w:div w:id="1680739037">
      <w:bodyDiv w:val="1"/>
      <w:marLeft w:val="0"/>
      <w:marRight w:val="0"/>
      <w:marTop w:val="0"/>
      <w:marBottom w:val="0"/>
      <w:divBdr>
        <w:top w:val="none" w:sz="0" w:space="0" w:color="auto"/>
        <w:left w:val="none" w:sz="0" w:space="0" w:color="auto"/>
        <w:bottom w:val="none" w:sz="0" w:space="0" w:color="auto"/>
        <w:right w:val="none" w:sz="0" w:space="0" w:color="auto"/>
      </w:divBdr>
    </w:div>
    <w:div w:id="1680888418">
      <w:bodyDiv w:val="1"/>
      <w:marLeft w:val="0"/>
      <w:marRight w:val="0"/>
      <w:marTop w:val="0"/>
      <w:marBottom w:val="0"/>
      <w:divBdr>
        <w:top w:val="none" w:sz="0" w:space="0" w:color="auto"/>
        <w:left w:val="none" w:sz="0" w:space="0" w:color="auto"/>
        <w:bottom w:val="none" w:sz="0" w:space="0" w:color="auto"/>
        <w:right w:val="none" w:sz="0" w:space="0" w:color="auto"/>
      </w:divBdr>
    </w:div>
    <w:div w:id="1681152546">
      <w:bodyDiv w:val="1"/>
      <w:marLeft w:val="0"/>
      <w:marRight w:val="0"/>
      <w:marTop w:val="0"/>
      <w:marBottom w:val="0"/>
      <w:divBdr>
        <w:top w:val="none" w:sz="0" w:space="0" w:color="auto"/>
        <w:left w:val="none" w:sz="0" w:space="0" w:color="auto"/>
        <w:bottom w:val="none" w:sz="0" w:space="0" w:color="auto"/>
        <w:right w:val="none" w:sz="0" w:space="0" w:color="auto"/>
      </w:divBdr>
    </w:div>
    <w:div w:id="1681277185">
      <w:bodyDiv w:val="1"/>
      <w:marLeft w:val="0"/>
      <w:marRight w:val="0"/>
      <w:marTop w:val="0"/>
      <w:marBottom w:val="0"/>
      <w:divBdr>
        <w:top w:val="none" w:sz="0" w:space="0" w:color="auto"/>
        <w:left w:val="none" w:sz="0" w:space="0" w:color="auto"/>
        <w:bottom w:val="none" w:sz="0" w:space="0" w:color="auto"/>
        <w:right w:val="none" w:sz="0" w:space="0" w:color="auto"/>
      </w:divBdr>
    </w:div>
    <w:div w:id="1682244899">
      <w:bodyDiv w:val="1"/>
      <w:marLeft w:val="0"/>
      <w:marRight w:val="0"/>
      <w:marTop w:val="0"/>
      <w:marBottom w:val="0"/>
      <w:divBdr>
        <w:top w:val="none" w:sz="0" w:space="0" w:color="auto"/>
        <w:left w:val="none" w:sz="0" w:space="0" w:color="auto"/>
        <w:bottom w:val="none" w:sz="0" w:space="0" w:color="auto"/>
        <w:right w:val="none" w:sz="0" w:space="0" w:color="auto"/>
      </w:divBdr>
    </w:div>
    <w:div w:id="1682703730">
      <w:bodyDiv w:val="1"/>
      <w:marLeft w:val="0"/>
      <w:marRight w:val="0"/>
      <w:marTop w:val="0"/>
      <w:marBottom w:val="0"/>
      <w:divBdr>
        <w:top w:val="none" w:sz="0" w:space="0" w:color="auto"/>
        <w:left w:val="none" w:sz="0" w:space="0" w:color="auto"/>
        <w:bottom w:val="none" w:sz="0" w:space="0" w:color="auto"/>
        <w:right w:val="none" w:sz="0" w:space="0" w:color="auto"/>
      </w:divBdr>
    </w:div>
    <w:div w:id="1682782948">
      <w:bodyDiv w:val="1"/>
      <w:marLeft w:val="0"/>
      <w:marRight w:val="0"/>
      <w:marTop w:val="0"/>
      <w:marBottom w:val="0"/>
      <w:divBdr>
        <w:top w:val="none" w:sz="0" w:space="0" w:color="auto"/>
        <w:left w:val="none" w:sz="0" w:space="0" w:color="auto"/>
        <w:bottom w:val="none" w:sz="0" w:space="0" w:color="auto"/>
        <w:right w:val="none" w:sz="0" w:space="0" w:color="auto"/>
      </w:divBdr>
    </w:div>
    <w:div w:id="1682927910">
      <w:bodyDiv w:val="1"/>
      <w:marLeft w:val="0"/>
      <w:marRight w:val="0"/>
      <w:marTop w:val="0"/>
      <w:marBottom w:val="0"/>
      <w:divBdr>
        <w:top w:val="none" w:sz="0" w:space="0" w:color="auto"/>
        <w:left w:val="none" w:sz="0" w:space="0" w:color="auto"/>
        <w:bottom w:val="none" w:sz="0" w:space="0" w:color="auto"/>
        <w:right w:val="none" w:sz="0" w:space="0" w:color="auto"/>
      </w:divBdr>
    </w:div>
    <w:div w:id="1683436940">
      <w:bodyDiv w:val="1"/>
      <w:marLeft w:val="0"/>
      <w:marRight w:val="0"/>
      <w:marTop w:val="0"/>
      <w:marBottom w:val="0"/>
      <w:divBdr>
        <w:top w:val="none" w:sz="0" w:space="0" w:color="auto"/>
        <w:left w:val="none" w:sz="0" w:space="0" w:color="auto"/>
        <w:bottom w:val="none" w:sz="0" w:space="0" w:color="auto"/>
        <w:right w:val="none" w:sz="0" w:space="0" w:color="auto"/>
      </w:divBdr>
    </w:div>
    <w:div w:id="1683506469">
      <w:bodyDiv w:val="1"/>
      <w:marLeft w:val="0"/>
      <w:marRight w:val="0"/>
      <w:marTop w:val="0"/>
      <w:marBottom w:val="0"/>
      <w:divBdr>
        <w:top w:val="none" w:sz="0" w:space="0" w:color="auto"/>
        <w:left w:val="none" w:sz="0" w:space="0" w:color="auto"/>
        <w:bottom w:val="none" w:sz="0" w:space="0" w:color="auto"/>
        <w:right w:val="none" w:sz="0" w:space="0" w:color="auto"/>
      </w:divBdr>
    </w:div>
    <w:div w:id="1683970833">
      <w:bodyDiv w:val="1"/>
      <w:marLeft w:val="0"/>
      <w:marRight w:val="0"/>
      <w:marTop w:val="0"/>
      <w:marBottom w:val="0"/>
      <w:divBdr>
        <w:top w:val="none" w:sz="0" w:space="0" w:color="auto"/>
        <w:left w:val="none" w:sz="0" w:space="0" w:color="auto"/>
        <w:bottom w:val="none" w:sz="0" w:space="0" w:color="auto"/>
        <w:right w:val="none" w:sz="0" w:space="0" w:color="auto"/>
      </w:divBdr>
    </w:div>
    <w:div w:id="1684162261">
      <w:bodyDiv w:val="1"/>
      <w:marLeft w:val="0"/>
      <w:marRight w:val="0"/>
      <w:marTop w:val="0"/>
      <w:marBottom w:val="0"/>
      <w:divBdr>
        <w:top w:val="none" w:sz="0" w:space="0" w:color="auto"/>
        <w:left w:val="none" w:sz="0" w:space="0" w:color="auto"/>
        <w:bottom w:val="none" w:sz="0" w:space="0" w:color="auto"/>
        <w:right w:val="none" w:sz="0" w:space="0" w:color="auto"/>
      </w:divBdr>
    </w:div>
    <w:div w:id="1684355730">
      <w:bodyDiv w:val="1"/>
      <w:marLeft w:val="0"/>
      <w:marRight w:val="0"/>
      <w:marTop w:val="0"/>
      <w:marBottom w:val="0"/>
      <w:divBdr>
        <w:top w:val="none" w:sz="0" w:space="0" w:color="auto"/>
        <w:left w:val="none" w:sz="0" w:space="0" w:color="auto"/>
        <w:bottom w:val="none" w:sz="0" w:space="0" w:color="auto"/>
        <w:right w:val="none" w:sz="0" w:space="0" w:color="auto"/>
      </w:divBdr>
    </w:div>
    <w:div w:id="1684630856">
      <w:bodyDiv w:val="1"/>
      <w:marLeft w:val="0"/>
      <w:marRight w:val="0"/>
      <w:marTop w:val="0"/>
      <w:marBottom w:val="0"/>
      <w:divBdr>
        <w:top w:val="none" w:sz="0" w:space="0" w:color="auto"/>
        <w:left w:val="none" w:sz="0" w:space="0" w:color="auto"/>
        <w:bottom w:val="none" w:sz="0" w:space="0" w:color="auto"/>
        <w:right w:val="none" w:sz="0" w:space="0" w:color="auto"/>
      </w:divBdr>
    </w:div>
    <w:div w:id="1684815654">
      <w:bodyDiv w:val="1"/>
      <w:marLeft w:val="0"/>
      <w:marRight w:val="0"/>
      <w:marTop w:val="0"/>
      <w:marBottom w:val="0"/>
      <w:divBdr>
        <w:top w:val="none" w:sz="0" w:space="0" w:color="auto"/>
        <w:left w:val="none" w:sz="0" w:space="0" w:color="auto"/>
        <w:bottom w:val="none" w:sz="0" w:space="0" w:color="auto"/>
        <w:right w:val="none" w:sz="0" w:space="0" w:color="auto"/>
      </w:divBdr>
    </w:div>
    <w:div w:id="1684822604">
      <w:bodyDiv w:val="1"/>
      <w:marLeft w:val="0"/>
      <w:marRight w:val="0"/>
      <w:marTop w:val="0"/>
      <w:marBottom w:val="0"/>
      <w:divBdr>
        <w:top w:val="none" w:sz="0" w:space="0" w:color="auto"/>
        <w:left w:val="none" w:sz="0" w:space="0" w:color="auto"/>
        <w:bottom w:val="none" w:sz="0" w:space="0" w:color="auto"/>
        <w:right w:val="none" w:sz="0" w:space="0" w:color="auto"/>
      </w:divBdr>
    </w:div>
    <w:div w:id="1685132023">
      <w:bodyDiv w:val="1"/>
      <w:marLeft w:val="0"/>
      <w:marRight w:val="0"/>
      <w:marTop w:val="0"/>
      <w:marBottom w:val="0"/>
      <w:divBdr>
        <w:top w:val="none" w:sz="0" w:space="0" w:color="auto"/>
        <w:left w:val="none" w:sz="0" w:space="0" w:color="auto"/>
        <w:bottom w:val="none" w:sz="0" w:space="0" w:color="auto"/>
        <w:right w:val="none" w:sz="0" w:space="0" w:color="auto"/>
      </w:divBdr>
    </w:div>
    <w:div w:id="1685354480">
      <w:bodyDiv w:val="1"/>
      <w:marLeft w:val="0"/>
      <w:marRight w:val="0"/>
      <w:marTop w:val="0"/>
      <w:marBottom w:val="0"/>
      <w:divBdr>
        <w:top w:val="none" w:sz="0" w:space="0" w:color="auto"/>
        <w:left w:val="none" w:sz="0" w:space="0" w:color="auto"/>
        <w:bottom w:val="none" w:sz="0" w:space="0" w:color="auto"/>
        <w:right w:val="none" w:sz="0" w:space="0" w:color="auto"/>
      </w:divBdr>
    </w:div>
    <w:div w:id="1685470901">
      <w:bodyDiv w:val="1"/>
      <w:marLeft w:val="0"/>
      <w:marRight w:val="0"/>
      <w:marTop w:val="0"/>
      <w:marBottom w:val="0"/>
      <w:divBdr>
        <w:top w:val="none" w:sz="0" w:space="0" w:color="auto"/>
        <w:left w:val="none" w:sz="0" w:space="0" w:color="auto"/>
        <w:bottom w:val="none" w:sz="0" w:space="0" w:color="auto"/>
        <w:right w:val="none" w:sz="0" w:space="0" w:color="auto"/>
      </w:divBdr>
    </w:div>
    <w:div w:id="1685473557">
      <w:bodyDiv w:val="1"/>
      <w:marLeft w:val="0"/>
      <w:marRight w:val="0"/>
      <w:marTop w:val="0"/>
      <w:marBottom w:val="0"/>
      <w:divBdr>
        <w:top w:val="none" w:sz="0" w:space="0" w:color="auto"/>
        <w:left w:val="none" w:sz="0" w:space="0" w:color="auto"/>
        <w:bottom w:val="none" w:sz="0" w:space="0" w:color="auto"/>
        <w:right w:val="none" w:sz="0" w:space="0" w:color="auto"/>
      </w:divBdr>
    </w:div>
    <w:div w:id="1685475649">
      <w:bodyDiv w:val="1"/>
      <w:marLeft w:val="0"/>
      <w:marRight w:val="0"/>
      <w:marTop w:val="0"/>
      <w:marBottom w:val="0"/>
      <w:divBdr>
        <w:top w:val="none" w:sz="0" w:space="0" w:color="auto"/>
        <w:left w:val="none" w:sz="0" w:space="0" w:color="auto"/>
        <w:bottom w:val="none" w:sz="0" w:space="0" w:color="auto"/>
        <w:right w:val="none" w:sz="0" w:space="0" w:color="auto"/>
      </w:divBdr>
    </w:div>
    <w:div w:id="1685667862">
      <w:bodyDiv w:val="1"/>
      <w:marLeft w:val="0"/>
      <w:marRight w:val="0"/>
      <w:marTop w:val="0"/>
      <w:marBottom w:val="0"/>
      <w:divBdr>
        <w:top w:val="none" w:sz="0" w:space="0" w:color="auto"/>
        <w:left w:val="none" w:sz="0" w:space="0" w:color="auto"/>
        <w:bottom w:val="none" w:sz="0" w:space="0" w:color="auto"/>
        <w:right w:val="none" w:sz="0" w:space="0" w:color="auto"/>
      </w:divBdr>
    </w:div>
    <w:div w:id="1685745811">
      <w:bodyDiv w:val="1"/>
      <w:marLeft w:val="0"/>
      <w:marRight w:val="0"/>
      <w:marTop w:val="0"/>
      <w:marBottom w:val="0"/>
      <w:divBdr>
        <w:top w:val="none" w:sz="0" w:space="0" w:color="auto"/>
        <w:left w:val="none" w:sz="0" w:space="0" w:color="auto"/>
        <w:bottom w:val="none" w:sz="0" w:space="0" w:color="auto"/>
        <w:right w:val="none" w:sz="0" w:space="0" w:color="auto"/>
      </w:divBdr>
    </w:div>
    <w:div w:id="1685934167">
      <w:bodyDiv w:val="1"/>
      <w:marLeft w:val="0"/>
      <w:marRight w:val="0"/>
      <w:marTop w:val="0"/>
      <w:marBottom w:val="0"/>
      <w:divBdr>
        <w:top w:val="none" w:sz="0" w:space="0" w:color="auto"/>
        <w:left w:val="none" w:sz="0" w:space="0" w:color="auto"/>
        <w:bottom w:val="none" w:sz="0" w:space="0" w:color="auto"/>
        <w:right w:val="none" w:sz="0" w:space="0" w:color="auto"/>
      </w:divBdr>
    </w:div>
    <w:div w:id="1686125842">
      <w:bodyDiv w:val="1"/>
      <w:marLeft w:val="0"/>
      <w:marRight w:val="0"/>
      <w:marTop w:val="0"/>
      <w:marBottom w:val="0"/>
      <w:divBdr>
        <w:top w:val="none" w:sz="0" w:space="0" w:color="auto"/>
        <w:left w:val="none" w:sz="0" w:space="0" w:color="auto"/>
        <w:bottom w:val="none" w:sz="0" w:space="0" w:color="auto"/>
        <w:right w:val="none" w:sz="0" w:space="0" w:color="auto"/>
      </w:divBdr>
    </w:div>
    <w:div w:id="1686126614">
      <w:bodyDiv w:val="1"/>
      <w:marLeft w:val="0"/>
      <w:marRight w:val="0"/>
      <w:marTop w:val="0"/>
      <w:marBottom w:val="0"/>
      <w:divBdr>
        <w:top w:val="none" w:sz="0" w:space="0" w:color="auto"/>
        <w:left w:val="none" w:sz="0" w:space="0" w:color="auto"/>
        <w:bottom w:val="none" w:sz="0" w:space="0" w:color="auto"/>
        <w:right w:val="none" w:sz="0" w:space="0" w:color="auto"/>
      </w:divBdr>
    </w:div>
    <w:div w:id="1686437903">
      <w:bodyDiv w:val="1"/>
      <w:marLeft w:val="0"/>
      <w:marRight w:val="0"/>
      <w:marTop w:val="0"/>
      <w:marBottom w:val="0"/>
      <w:divBdr>
        <w:top w:val="none" w:sz="0" w:space="0" w:color="auto"/>
        <w:left w:val="none" w:sz="0" w:space="0" w:color="auto"/>
        <w:bottom w:val="none" w:sz="0" w:space="0" w:color="auto"/>
        <w:right w:val="none" w:sz="0" w:space="0" w:color="auto"/>
      </w:divBdr>
    </w:div>
    <w:div w:id="1686903399">
      <w:bodyDiv w:val="1"/>
      <w:marLeft w:val="0"/>
      <w:marRight w:val="0"/>
      <w:marTop w:val="0"/>
      <w:marBottom w:val="0"/>
      <w:divBdr>
        <w:top w:val="none" w:sz="0" w:space="0" w:color="auto"/>
        <w:left w:val="none" w:sz="0" w:space="0" w:color="auto"/>
        <w:bottom w:val="none" w:sz="0" w:space="0" w:color="auto"/>
        <w:right w:val="none" w:sz="0" w:space="0" w:color="auto"/>
      </w:divBdr>
    </w:div>
    <w:div w:id="1686905133">
      <w:bodyDiv w:val="1"/>
      <w:marLeft w:val="0"/>
      <w:marRight w:val="0"/>
      <w:marTop w:val="0"/>
      <w:marBottom w:val="0"/>
      <w:divBdr>
        <w:top w:val="none" w:sz="0" w:space="0" w:color="auto"/>
        <w:left w:val="none" w:sz="0" w:space="0" w:color="auto"/>
        <w:bottom w:val="none" w:sz="0" w:space="0" w:color="auto"/>
        <w:right w:val="none" w:sz="0" w:space="0" w:color="auto"/>
      </w:divBdr>
    </w:div>
    <w:div w:id="1686976769">
      <w:bodyDiv w:val="1"/>
      <w:marLeft w:val="0"/>
      <w:marRight w:val="0"/>
      <w:marTop w:val="0"/>
      <w:marBottom w:val="0"/>
      <w:divBdr>
        <w:top w:val="none" w:sz="0" w:space="0" w:color="auto"/>
        <w:left w:val="none" w:sz="0" w:space="0" w:color="auto"/>
        <w:bottom w:val="none" w:sz="0" w:space="0" w:color="auto"/>
        <w:right w:val="none" w:sz="0" w:space="0" w:color="auto"/>
      </w:divBdr>
    </w:div>
    <w:div w:id="1687056678">
      <w:bodyDiv w:val="1"/>
      <w:marLeft w:val="0"/>
      <w:marRight w:val="0"/>
      <w:marTop w:val="0"/>
      <w:marBottom w:val="0"/>
      <w:divBdr>
        <w:top w:val="none" w:sz="0" w:space="0" w:color="auto"/>
        <w:left w:val="none" w:sz="0" w:space="0" w:color="auto"/>
        <w:bottom w:val="none" w:sz="0" w:space="0" w:color="auto"/>
        <w:right w:val="none" w:sz="0" w:space="0" w:color="auto"/>
      </w:divBdr>
    </w:div>
    <w:div w:id="1687248053">
      <w:bodyDiv w:val="1"/>
      <w:marLeft w:val="0"/>
      <w:marRight w:val="0"/>
      <w:marTop w:val="0"/>
      <w:marBottom w:val="0"/>
      <w:divBdr>
        <w:top w:val="none" w:sz="0" w:space="0" w:color="auto"/>
        <w:left w:val="none" w:sz="0" w:space="0" w:color="auto"/>
        <w:bottom w:val="none" w:sz="0" w:space="0" w:color="auto"/>
        <w:right w:val="none" w:sz="0" w:space="0" w:color="auto"/>
      </w:divBdr>
    </w:div>
    <w:div w:id="1687320191">
      <w:bodyDiv w:val="1"/>
      <w:marLeft w:val="0"/>
      <w:marRight w:val="0"/>
      <w:marTop w:val="0"/>
      <w:marBottom w:val="0"/>
      <w:divBdr>
        <w:top w:val="none" w:sz="0" w:space="0" w:color="auto"/>
        <w:left w:val="none" w:sz="0" w:space="0" w:color="auto"/>
        <w:bottom w:val="none" w:sz="0" w:space="0" w:color="auto"/>
        <w:right w:val="none" w:sz="0" w:space="0" w:color="auto"/>
      </w:divBdr>
    </w:div>
    <w:div w:id="1687905898">
      <w:bodyDiv w:val="1"/>
      <w:marLeft w:val="0"/>
      <w:marRight w:val="0"/>
      <w:marTop w:val="0"/>
      <w:marBottom w:val="0"/>
      <w:divBdr>
        <w:top w:val="none" w:sz="0" w:space="0" w:color="auto"/>
        <w:left w:val="none" w:sz="0" w:space="0" w:color="auto"/>
        <w:bottom w:val="none" w:sz="0" w:space="0" w:color="auto"/>
        <w:right w:val="none" w:sz="0" w:space="0" w:color="auto"/>
      </w:divBdr>
    </w:div>
    <w:div w:id="1688100631">
      <w:bodyDiv w:val="1"/>
      <w:marLeft w:val="0"/>
      <w:marRight w:val="0"/>
      <w:marTop w:val="0"/>
      <w:marBottom w:val="0"/>
      <w:divBdr>
        <w:top w:val="none" w:sz="0" w:space="0" w:color="auto"/>
        <w:left w:val="none" w:sz="0" w:space="0" w:color="auto"/>
        <w:bottom w:val="none" w:sz="0" w:space="0" w:color="auto"/>
        <w:right w:val="none" w:sz="0" w:space="0" w:color="auto"/>
      </w:divBdr>
    </w:div>
    <w:div w:id="1688560120">
      <w:bodyDiv w:val="1"/>
      <w:marLeft w:val="0"/>
      <w:marRight w:val="0"/>
      <w:marTop w:val="0"/>
      <w:marBottom w:val="0"/>
      <w:divBdr>
        <w:top w:val="none" w:sz="0" w:space="0" w:color="auto"/>
        <w:left w:val="none" w:sz="0" w:space="0" w:color="auto"/>
        <w:bottom w:val="none" w:sz="0" w:space="0" w:color="auto"/>
        <w:right w:val="none" w:sz="0" w:space="0" w:color="auto"/>
      </w:divBdr>
    </w:div>
    <w:div w:id="1688605182">
      <w:bodyDiv w:val="1"/>
      <w:marLeft w:val="0"/>
      <w:marRight w:val="0"/>
      <w:marTop w:val="0"/>
      <w:marBottom w:val="0"/>
      <w:divBdr>
        <w:top w:val="none" w:sz="0" w:space="0" w:color="auto"/>
        <w:left w:val="none" w:sz="0" w:space="0" w:color="auto"/>
        <w:bottom w:val="none" w:sz="0" w:space="0" w:color="auto"/>
        <w:right w:val="none" w:sz="0" w:space="0" w:color="auto"/>
      </w:divBdr>
    </w:div>
    <w:div w:id="1688629179">
      <w:bodyDiv w:val="1"/>
      <w:marLeft w:val="0"/>
      <w:marRight w:val="0"/>
      <w:marTop w:val="0"/>
      <w:marBottom w:val="0"/>
      <w:divBdr>
        <w:top w:val="none" w:sz="0" w:space="0" w:color="auto"/>
        <w:left w:val="none" w:sz="0" w:space="0" w:color="auto"/>
        <w:bottom w:val="none" w:sz="0" w:space="0" w:color="auto"/>
        <w:right w:val="none" w:sz="0" w:space="0" w:color="auto"/>
      </w:divBdr>
    </w:div>
    <w:div w:id="1688865469">
      <w:bodyDiv w:val="1"/>
      <w:marLeft w:val="0"/>
      <w:marRight w:val="0"/>
      <w:marTop w:val="0"/>
      <w:marBottom w:val="0"/>
      <w:divBdr>
        <w:top w:val="none" w:sz="0" w:space="0" w:color="auto"/>
        <w:left w:val="none" w:sz="0" w:space="0" w:color="auto"/>
        <w:bottom w:val="none" w:sz="0" w:space="0" w:color="auto"/>
        <w:right w:val="none" w:sz="0" w:space="0" w:color="auto"/>
      </w:divBdr>
    </w:div>
    <w:div w:id="1689213271">
      <w:bodyDiv w:val="1"/>
      <w:marLeft w:val="0"/>
      <w:marRight w:val="0"/>
      <w:marTop w:val="0"/>
      <w:marBottom w:val="0"/>
      <w:divBdr>
        <w:top w:val="none" w:sz="0" w:space="0" w:color="auto"/>
        <w:left w:val="none" w:sz="0" w:space="0" w:color="auto"/>
        <w:bottom w:val="none" w:sz="0" w:space="0" w:color="auto"/>
        <w:right w:val="none" w:sz="0" w:space="0" w:color="auto"/>
      </w:divBdr>
    </w:div>
    <w:div w:id="1689334832">
      <w:bodyDiv w:val="1"/>
      <w:marLeft w:val="0"/>
      <w:marRight w:val="0"/>
      <w:marTop w:val="0"/>
      <w:marBottom w:val="0"/>
      <w:divBdr>
        <w:top w:val="none" w:sz="0" w:space="0" w:color="auto"/>
        <w:left w:val="none" w:sz="0" w:space="0" w:color="auto"/>
        <w:bottom w:val="none" w:sz="0" w:space="0" w:color="auto"/>
        <w:right w:val="none" w:sz="0" w:space="0" w:color="auto"/>
      </w:divBdr>
    </w:div>
    <w:div w:id="1689521219">
      <w:bodyDiv w:val="1"/>
      <w:marLeft w:val="0"/>
      <w:marRight w:val="0"/>
      <w:marTop w:val="0"/>
      <w:marBottom w:val="0"/>
      <w:divBdr>
        <w:top w:val="none" w:sz="0" w:space="0" w:color="auto"/>
        <w:left w:val="none" w:sz="0" w:space="0" w:color="auto"/>
        <w:bottom w:val="none" w:sz="0" w:space="0" w:color="auto"/>
        <w:right w:val="none" w:sz="0" w:space="0" w:color="auto"/>
      </w:divBdr>
    </w:div>
    <w:div w:id="1689597880">
      <w:bodyDiv w:val="1"/>
      <w:marLeft w:val="0"/>
      <w:marRight w:val="0"/>
      <w:marTop w:val="0"/>
      <w:marBottom w:val="0"/>
      <w:divBdr>
        <w:top w:val="none" w:sz="0" w:space="0" w:color="auto"/>
        <w:left w:val="none" w:sz="0" w:space="0" w:color="auto"/>
        <w:bottom w:val="none" w:sz="0" w:space="0" w:color="auto"/>
        <w:right w:val="none" w:sz="0" w:space="0" w:color="auto"/>
      </w:divBdr>
    </w:div>
    <w:div w:id="1689598745">
      <w:bodyDiv w:val="1"/>
      <w:marLeft w:val="0"/>
      <w:marRight w:val="0"/>
      <w:marTop w:val="0"/>
      <w:marBottom w:val="0"/>
      <w:divBdr>
        <w:top w:val="none" w:sz="0" w:space="0" w:color="auto"/>
        <w:left w:val="none" w:sz="0" w:space="0" w:color="auto"/>
        <w:bottom w:val="none" w:sz="0" w:space="0" w:color="auto"/>
        <w:right w:val="none" w:sz="0" w:space="0" w:color="auto"/>
      </w:divBdr>
    </w:div>
    <w:div w:id="1689717950">
      <w:bodyDiv w:val="1"/>
      <w:marLeft w:val="0"/>
      <w:marRight w:val="0"/>
      <w:marTop w:val="0"/>
      <w:marBottom w:val="0"/>
      <w:divBdr>
        <w:top w:val="none" w:sz="0" w:space="0" w:color="auto"/>
        <w:left w:val="none" w:sz="0" w:space="0" w:color="auto"/>
        <w:bottom w:val="none" w:sz="0" w:space="0" w:color="auto"/>
        <w:right w:val="none" w:sz="0" w:space="0" w:color="auto"/>
      </w:divBdr>
    </w:div>
    <w:div w:id="1689796872">
      <w:bodyDiv w:val="1"/>
      <w:marLeft w:val="0"/>
      <w:marRight w:val="0"/>
      <w:marTop w:val="0"/>
      <w:marBottom w:val="0"/>
      <w:divBdr>
        <w:top w:val="none" w:sz="0" w:space="0" w:color="auto"/>
        <w:left w:val="none" w:sz="0" w:space="0" w:color="auto"/>
        <w:bottom w:val="none" w:sz="0" w:space="0" w:color="auto"/>
        <w:right w:val="none" w:sz="0" w:space="0" w:color="auto"/>
      </w:divBdr>
    </w:div>
    <w:div w:id="1689797580">
      <w:bodyDiv w:val="1"/>
      <w:marLeft w:val="0"/>
      <w:marRight w:val="0"/>
      <w:marTop w:val="0"/>
      <w:marBottom w:val="0"/>
      <w:divBdr>
        <w:top w:val="none" w:sz="0" w:space="0" w:color="auto"/>
        <w:left w:val="none" w:sz="0" w:space="0" w:color="auto"/>
        <w:bottom w:val="none" w:sz="0" w:space="0" w:color="auto"/>
        <w:right w:val="none" w:sz="0" w:space="0" w:color="auto"/>
      </w:divBdr>
    </w:div>
    <w:div w:id="1690183797">
      <w:bodyDiv w:val="1"/>
      <w:marLeft w:val="0"/>
      <w:marRight w:val="0"/>
      <w:marTop w:val="0"/>
      <w:marBottom w:val="0"/>
      <w:divBdr>
        <w:top w:val="none" w:sz="0" w:space="0" w:color="auto"/>
        <w:left w:val="none" w:sz="0" w:space="0" w:color="auto"/>
        <w:bottom w:val="none" w:sz="0" w:space="0" w:color="auto"/>
        <w:right w:val="none" w:sz="0" w:space="0" w:color="auto"/>
      </w:divBdr>
    </w:div>
    <w:div w:id="1690256788">
      <w:bodyDiv w:val="1"/>
      <w:marLeft w:val="0"/>
      <w:marRight w:val="0"/>
      <w:marTop w:val="0"/>
      <w:marBottom w:val="0"/>
      <w:divBdr>
        <w:top w:val="none" w:sz="0" w:space="0" w:color="auto"/>
        <w:left w:val="none" w:sz="0" w:space="0" w:color="auto"/>
        <w:bottom w:val="none" w:sz="0" w:space="0" w:color="auto"/>
        <w:right w:val="none" w:sz="0" w:space="0" w:color="auto"/>
      </w:divBdr>
    </w:div>
    <w:div w:id="1690370086">
      <w:bodyDiv w:val="1"/>
      <w:marLeft w:val="0"/>
      <w:marRight w:val="0"/>
      <w:marTop w:val="0"/>
      <w:marBottom w:val="0"/>
      <w:divBdr>
        <w:top w:val="none" w:sz="0" w:space="0" w:color="auto"/>
        <w:left w:val="none" w:sz="0" w:space="0" w:color="auto"/>
        <w:bottom w:val="none" w:sz="0" w:space="0" w:color="auto"/>
        <w:right w:val="none" w:sz="0" w:space="0" w:color="auto"/>
      </w:divBdr>
    </w:div>
    <w:div w:id="1690568337">
      <w:bodyDiv w:val="1"/>
      <w:marLeft w:val="0"/>
      <w:marRight w:val="0"/>
      <w:marTop w:val="0"/>
      <w:marBottom w:val="0"/>
      <w:divBdr>
        <w:top w:val="none" w:sz="0" w:space="0" w:color="auto"/>
        <w:left w:val="none" w:sz="0" w:space="0" w:color="auto"/>
        <w:bottom w:val="none" w:sz="0" w:space="0" w:color="auto"/>
        <w:right w:val="none" w:sz="0" w:space="0" w:color="auto"/>
      </w:divBdr>
    </w:div>
    <w:div w:id="1690986198">
      <w:bodyDiv w:val="1"/>
      <w:marLeft w:val="0"/>
      <w:marRight w:val="0"/>
      <w:marTop w:val="0"/>
      <w:marBottom w:val="0"/>
      <w:divBdr>
        <w:top w:val="none" w:sz="0" w:space="0" w:color="auto"/>
        <w:left w:val="none" w:sz="0" w:space="0" w:color="auto"/>
        <w:bottom w:val="none" w:sz="0" w:space="0" w:color="auto"/>
        <w:right w:val="none" w:sz="0" w:space="0" w:color="auto"/>
      </w:divBdr>
    </w:div>
    <w:div w:id="1691180164">
      <w:bodyDiv w:val="1"/>
      <w:marLeft w:val="0"/>
      <w:marRight w:val="0"/>
      <w:marTop w:val="0"/>
      <w:marBottom w:val="0"/>
      <w:divBdr>
        <w:top w:val="none" w:sz="0" w:space="0" w:color="auto"/>
        <w:left w:val="none" w:sz="0" w:space="0" w:color="auto"/>
        <w:bottom w:val="none" w:sz="0" w:space="0" w:color="auto"/>
        <w:right w:val="none" w:sz="0" w:space="0" w:color="auto"/>
      </w:divBdr>
    </w:div>
    <w:div w:id="1691254232">
      <w:bodyDiv w:val="1"/>
      <w:marLeft w:val="0"/>
      <w:marRight w:val="0"/>
      <w:marTop w:val="0"/>
      <w:marBottom w:val="0"/>
      <w:divBdr>
        <w:top w:val="none" w:sz="0" w:space="0" w:color="auto"/>
        <w:left w:val="none" w:sz="0" w:space="0" w:color="auto"/>
        <w:bottom w:val="none" w:sz="0" w:space="0" w:color="auto"/>
        <w:right w:val="none" w:sz="0" w:space="0" w:color="auto"/>
      </w:divBdr>
    </w:div>
    <w:div w:id="1691636867">
      <w:bodyDiv w:val="1"/>
      <w:marLeft w:val="0"/>
      <w:marRight w:val="0"/>
      <w:marTop w:val="0"/>
      <w:marBottom w:val="0"/>
      <w:divBdr>
        <w:top w:val="none" w:sz="0" w:space="0" w:color="auto"/>
        <w:left w:val="none" w:sz="0" w:space="0" w:color="auto"/>
        <w:bottom w:val="none" w:sz="0" w:space="0" w:color="auto"/>
        <w:right w:val="none" w:sz="0" w:space="0" w:color="auto"/>
      </w:divBdr>
    </w:div>
    <w:div w:id="1691644750">
      <w:bodyDiv w:val="1"/>
      <w:marLeft w:val="0"/>
      <w:marRight w:val="0"/>
      <w:marTop w:val="0"/>
      <w:marBottom w:val="0"/>
      <w:divBdr>
        <w:top w:val="none" w:sz="0" w:space="0" w:color="auto"/>
        <w:left w:val="none" w:sz="0" w:space="0" w:color="auto"/>
        <w:bottom w:val="none" w:sz="0" w:space="0" w:color="auto"/>
        <w:right w:val="none" w:sz="0" w:space="0" w:color="auto"/>
      </w:divBdr>
    </w:div>
    <w:div w:id="1691837811">
      <w:bodyDiv w:val="1"/>
      <w:marLeft w:val="0"/>
      <w:marRight w:val="0"/>
      <w:marTop w:val="0"/>
      <w:marBottom w:val="0"/>
      <w:divBdr>
        <w:top w:val="none" w:sz="0" w:space="0" w:color="auto"/>
        <w:left w:val="none" w:sz="0" w:space="0" w:color="auto"/>
        <w:bottom w:val="none" w:sz="0" w:space="0" w:color="auto"/>
        <w:right w:val="none" w:sz="0" w:space="0" w:color="auto"/>
      </w:divBdr>
    </w:div>
    <w:div w:id="1691878594">
      <w:bodyDiv w:val="1"/>
      <w:marLeft w:val="0"/>
      <w:marRight w:val="0"/>
      <w:marTop w:val="0"/>
      <w:marBottom w:val="0"/>
      <w:divBdr>
        <w:top w:val="none" w:sz="0" w:space="0" w:color="auto"/>
        <w:left w:val="none" w:sz="0" w:space="0" w:color="auto"/>
        <w:bottom w:val="none" w:sz="0" w:space="0" w:color="auto"/>
        <w:right w:val="none" w:sz="0" w:space="0" w:color="auto"/>
      </w:divBdr>
    </w:div>
    <w:div w:id="1692877783">
      <w:bodyDiv w:val="1"/>
      <w:marLeft w:val="0"/>
      <w:marRight w:val="0"/>
      <w:marTop w:val="0"/>
      <w:marBottom w:val="0"/>
      <w:divBdr>
        <w:top w:val="none" w:sz="0" w:space="0" w:color="auto"/>
        <w:left w:val="none" w:sz="0" w:space="0" w:color="auto"/>
        <w:bottom w:val="none" w:sz="0" w:space="0" w:color="auto"/>
        <w:right w:val="none" w:sz="0" w:space="0" w:color="auto"/>
      </w:divBdr>
    </w:div>
    <w:div w:id="1693451887">
      <w:bodyDiv w:val="1"/>
      <w:marLeft w:val="0"/>
      <w:marRight w:val="0"/>
      <w:marTop w:val="0"/>
      <w:marBottom w:val="0"/>
      <w:divBdr>
        <w:top w:val="none" w:sz="0" w:space="0" w:color="auto"/>
        <w:left w:val="none" w:sz="0" w:space="0" w:color="auto"/>
        <w:bottom w:val="none" w:sz="0" w:space="0" w:color="auto"/>
        <w:right w:val="none" w:sz="0" w:space="0" w:color="auto"/>
      </w:divBdr>
    </w:div>
    <w:div w:id="1693526890">
      <w:bodyDiv w:val="1"/>
      <w:marLeft w:val="0"/>
      <w:marRight w:val="0"/>
      <w:marTop w:val="0"/>
      <w:marBottom w:val="0"/>
      <w:divBdr>
        <w:top w:val="none" w:sz="0" w:space="0" w:color="auto"/>
        <w:left w:val="none" w:sz="0" w:space="0" w:color="auto"/>
        <w:bottom w:val="none" w:sz="0" w:space="0" w:color="auto"/>
        <w:right w:val="none" w:sz="0" w:space="0" w:color="auto"/>
      </w:divBdr>
    </w:div>
    <w:div w:id="1693722124">
      <w:bodyDiv w:val="1"/>
      <w:marLeft w:val="0"/>
      <w:marRight w:val="0"/>
      <w:marTop w:val="0"/>
      <w:marBottom w:val="0"/>
      <w:divBdr>
        <w:top w:val="none" w:sz="0" w:space="0" w:color="auto"/>
        <w:left w:val="none" w:sz="0" w:space="0" w:color="auto"/>
        <w:bottom w:val="none" w:sz="0" w:space="0" w:color="auto"/>
        <w:right w:val="none" w:sz="0" w:space="0" w:color="auto"/>
      </w:divBdr>
    </w:div>
    <w:div w:id="1694307436">
      <w:bodyDiv w:val="1"/>
      <w:marLeft w:val="0"/>
      <w:marRight w:val="0"/>
      <w:marTop w:val="0"/>
      <w:marBottom w:val="0"/>
      <w:divBdr>
        <w:top w:val="none" w:sz="0" w:space="0" w:color="auto"/>
        <w:left w:val="none" w:sz="0" w:space="0" w:color="auto"/>
        <w:bottom w:val="none" w:sz="0" w:space="0" w:color="auto"/>
        <w:right w:val="none" w:sz="0" w:space="0" w:color="auto"/>
      </w:divBdr>
    </w:div>
    <w:div w:id="1694334132">
      <w:bodyDiv w:val="1"/>
      <w:marLeft w:val="0"/>
      <w:marRight w:val="0"/>
      <w:marTop w:val="0"/>
      <w:marBottom w:val="0"/>
      <w:divBdr>
        <w:top w:val="none" w:sz="0" w:space="0" w:color="auto"/>
        <w:left w:val="none" w:sz="0" w:space="0" w:color="auto"/>
        <w:bottom w:val="none" w:sz="0" w:space="0" w:color="auto"/>
        <w:right w:val="none" w:sz="0" w:space="0" w:color="auto"/>
      </w:divBdr>
    </w:div>
    <w:div w:id="1694500997">
      <w:bodyDiv w:val="1"/>
      <w:marLeft w:val="0"/>
      <w:marRight w:val="0"/>
      <w:marTop w:val="0"/>
      <w:marBottom w:val="0"/>
      <w:divBdr>
        <w:top w:val="none" w:sz="0" w:space="0" w:color="auto"/>
        <w:left w:val="none" w:sz="0" w:space="0" w:color="auto"/>
        <w:bottom w:val="none" w:sz="0" w:space="0" w:color="auto"/>
        <w:right w:val="none" w:sz="0" w:space="0" w:color="auto"/>
      </w:divBdr>
    </w:div>
    <w:div w:id="1694528061">
      <w:bodyDiv w:val="1"/>
      <w:marLeft w:val="0"/>
      <w:marRight w:val="0"/>
      <w:marTop w:val="0"/>
      <w:marBottom w:val="0"/>
      <w:divBdr>
        <w:top w:val="none" w:sz="0" w:space="0" w:color="auto"/>
        <w:left w:val="none" w:sz="0" w:space="0" w:color="auto"/>
        <w:bottom w:val="none" w:sz="0" w:space="0" w:color="auto"/>
        <w:right w:val="none" w:sz="0" w:space="0" w:color="auto"/>
      </w:divBdr>
    </w:div>
    <w:div w:id="1694962910">
      <w:bodyDiv w:val="1"/>
      <w:marLeft w:val="0"/>
      <w:marRight w:val="0"/>
      <w:marTop w:val="0"/>
      <w:marBottom w:val="0"/>
      <w:divBdr>
        <w:top w:val="none" w:sz="0" w:space="0" w:color="auto"/>
        <w:left w:val="none" w:sz="0" w:space="0" w:color="auto"/>
        <w:bottom w:val="none" w:sz="0" w:space="0" w:color="auto"/>
        <w:right w:val="none" w:sz="0" w:space="0" w:color="auto"/>
      </w:divBdr>
    </w:div>
    <w:div w:id="1695839117">
      <w:bodyDiv w:val="1"/>
      <w:marLeft w:val="0"/>
      <w:marRight w:val="0"/>
      <w:marTop w:val="0"/>
      <w:marBottom w:val="0"/>
      <w:divBdr>
        <w:top w:val="none" w:sz="0" w:space="0" w:color="auto"/>
        <w:left w:val="none" w:sz="0" w:space="0" w:color="auto"/>
        <w:bottom w:val="none" w:sz="0" w:space="0" w:color="auto"/>
        <w:right w:val="none" w:sz="0" w:space="0" w:color="auto"/>
      </w:divBdr>
    </w:div>
    <w:div w:id="1696149271">
      <w:bodyDiv w:val="1"/>
      <w:marLeft w:val="0"/>
      <w:marRight w:val="0"/>
      <w:marTop w:val="0"/>
      <w:marBottom w:val="0"/>
      <w:divBdr>
        <w:top w:val="none" w:sz="0" w:space="0" w:color="auto"/>
        <w:left w:val="none" w:sz="0" w:space="0" w:color="auto"/>
        <w:bottom w:val="none" w:sz="0" w:space="0" w:color="auto"/>
        <w:right w:val="none" w:sz="0" w:space="0" w:color="auto"/>
      </w:divBdr>
    </w:div>
    <w:div w:id="1696232874">
      <w:bodyDiv w:val="1"/>
      <w:marLeft w:val="0"/>
      <w:marRight w:val="0"/>
      <w:marTop w:val="0"/>
      <w:marBottom w:val="0"/>
      <w:divBdr>
        <w:top w:val="none" w:sz="0" w:space="0" w:color="auto"/>
        <w:left w:val="none" w:sz="0" w:space="0" w:color="auto"/>
        <w:bottom w:val="none" w:sz="0" w:space="0" w:color="auto"/>
        <w:right w:val="none" w:sz="0" w:space="0" w:color="auto"/>
      </w:divBdr>
    </w:div>
    <w:div w:id="1696467573">
      <w:bodyDiv w:val="1"/>
      <w:marLeft w:val="0"/>
      <w:marRight w:val="0"/>
      <w:marTop w:val="0"/>
      <w:marBottom w:val="0"/>
      <w:divBdr>
        <w:top w:val="none" w:sz="0" w:space="0" w:color="auto"/>
        <w:left w:val="none" w:sz="0" w:space="0" w:color="auto"/>
        <w:bottom w:val="none" w:sz="0" w:space="0" w:color="auto"/>
        <w:right w:val="none" w:sz="0" w:space="0" w:color="auto"/>
      </w:divBdr>
    </w:div>
    <w:div w:id="1696730947">
      <w:bodyDiv w:val="1"/>
      <w:marLeft w:val="0"/>
      <w:marRight w:val="0"/>
      <w:marTop w:val="0"/>
      <w:marBottom w:val="0"/>
      <w:divBdr>
        <w:top w:val="none" w:sz="0" w:space="0" w:color="auto"/>
        <w:left w:val="none" w:sz="0" w:space="0" w:color="auto"/>
        <w:bottom w:val="none" w:sz="0" w:space="0" w:color="auto"/>
        <w:right w:val="none" w:sz="0" w:space="0" w:color="auto"/>
      </w:divBdr>
    </w:div>
    <w:div w:id="1697462606">
      <w:bodyDiv w:val="1"/>
      <w:marLeft w:val="0"/>
      <w:marRight w:val="0"/>
      <w:marTop w:val="0"/>
      <w:marBottom w:val="0"/>
      <w:divBdr>
        <w:top w:val="none" w:sz="0" w:space="0" w:color="auto"/>
        <w:left w:val="none" w:sz="0" w:space="0" w:color="auto"/>
        <w:bottom w:val="none" w:sz="0" w:space="0" w:color="auto"/>
        <w:right w:val="none" w:sz="0" w:space="0" w:color="auto"/>
      </w:divBdr>
    </w:div>
    <w:div w:id="1697539187">
      <w:bodyDiv w:val="1"/>
      <w:marLeft w:val="0"/>
      <w:marRight w:val="0"/>
      <w:marTop w:val="0"/>
      <w:marBottom w:val="0"/>
      <w:divBdr>
        <w:top w:val="none" w:sz="0" w:space="0" w:color="auto"/>
        <w:left w:val="none" w:sz="0" w:space="0" w:color="auto"/>
        <w:bottom w:val="none" w:sz="0" w:space="0" w:color="auto"/>
        <w:right w:val="none" w:sz="0" w:space="0" w:color="auto"/>
      </w:divBdr>
    </w:div>
    <w:div w:id="1697921039">
      <w:bodyDiv w:val="1"/>
      <w:marLeft w:val="0"/>
      <w:marRight w:val="0"/>
      <w:marTop w:val="0"/>
      <w:marBottom w:val="0"/>
      <w:divBdr>
        <w:top w:val="none" w:sz="0" w:space="0" w:color="auto"/>
        <w:left w:val="none" w:sz="0" w:space="0" w:color="auto"/>
        <w:bottom w:val="none" w:sz="0" w:space="0" w:color="auto"/>
        <w:right w:val="none" w:sz="0" w:space="0" w:color="auto"/>
      </w:divBdr>
    </w:div>
    <w:div w:id="1698114386">
      <w:bodyDiv w:val="1"/>
      <w:marLeft w:val="0"/>
      <w:marRight w:val="0"/>
      <w:marTop w:val="0"/>
      <w:marBottom w:val="0"/>
      <w:divBdr>
        <w:top w:val="none" w:sz="0" w:space="0" w:color="auto"/>
        <w:left w:val="none" w:sz="0" w:space="0" w:color="auto"/>
        <w:bottom w:val="none" w:sz="0" w:space="0" w:color="auto"/>
        <w:right w:val="none" w:sz="0" w:space="0" w:color="auto"/>
      </w:divBdr>
    </w:div>
    <w:div w:id="1698390563">
      <w:bodyDiv w:val="1"/>
      <w:marLeft w:val="0"/>
      <w:marRight w:val="0"/>
      <w:marTop w:val="0"/>
      <w:marBottom w:val="0"/>
      <w:divBdr>
        <w:top w:val="none" w:sz="0" w:space="0" w:color="auto"/>
        <w:left w:val="none" w:sz="0" w:space="0" w:color="auto"/>
        <w:bottom w:val="none" w:sz="0" w:space="0" w:color="auto"/>
        <w:right w:val="none" w:sz="0" w:space="0" w:color="auto"/>
      </w:divBdr>
    </w:div>
    <w:div w:id="1698507754">
      <w:bodyDiv w:val="1"/>
      <w:marLeft w:val="0"/>
      <w:marRight w:val="0"/>
      <w:marTop w:val="0"/>
      <w:marBottom w:val="0"/>
      <w:divBdr>
        <w:top w:val="none" w:sz="0" w:space="0" w:color="auto"/>
        <w:left w:val="none" w:sz="0" w:space="0" w:color="auto"/>
        <w:bottom w:val="none" w:sz="0" w:space="0" w:color="auto"/>
        <w:right w:val="none" w:sz="0" w:space="0" w:color="auto"/>
      </w:divBdr>
    </w:div>
    <w:div w:id="1699970479">
      <w:bodyDiv w:val="1"/>
      <w:marLeft w:val="0"/>
      <w:marRight w:val="0"/>
      <w:marTop w:val="0"/>
      <w:marBottom w:val="0"/>
      <w:divBdr>
        <w:top w:val="none" w:sz="0" w:space="0" w:color="auto"/>
        <w:left w:val="none" w:sz="0" w:space="0" w:color="auto"/>
        <w:bottom w:val="none" w:sz="0" w:space="0" w:color="auto"/>
        <w:right w:val="none" w:sz="0" w:space="0" w:color="auto"/>
      </w:divBdr>
    </w:div>
    <w:div w:id="1700079903">
      <w:bodyDiv w:val="1"/>
      <w:marLeft w:val="0"/>
      <w:marRight w:val="0"/>
      <w:marTop w:val="0"/>
      <w:marBottom w:val="0"/>
      <w:divBdr>
        <w:top w:val="none" w:sz="0" w:space="0" w:color="auto"/>
        <w:left w:val="none" w:sz="0" w:space="0" w:color="auto"/>
        <w:bottom w:val="none" w:sz="0" w:space="0" w:color="auto"/>
        <w:right w:val="none" w:sz="0" w:space="0" w:color="auto"/>
      </w:divBdr>
    </w:div>
    <w:div w:id="1700083403">
      <w:bodyDiv w:val="1"/>
      <w:marLeft w:val="0"/>
      <w:marRight w:val="0"/>
      <w:marTop w:val="0"/>
      <w:marBottom w:val="0"/>
      <w:divBdr>
        <w:top w:val="none" w:sz="0" w:space="0" w:color="auto"/>
        <w:left w:val="none" w:sz="0" w:space="0" w:color="auto"/>
        <w:bottom w:val="none" w:sz="0" w:space="0" w:color="auto"/>
        <w:right w:val="none" w:sz="0" w:space="0" w:color="auto"/>
      </w:divBdr>
    </w:div>
    <w:div w:id="1700164523">
      <w:bodyDiv w:val="1"/>
      <w:marLeft w:val="0"/>
      <w:marRight w:val="0"/>
      <w:marTop w:val="0"/>
      <w:marBottom w:val="0"/>
      <w:divBdr>
        <w:top w:val="none" w:sz="0" w:space="0" w:color="auto"/>
        <w:left w:val="none" w:sz="0" w:space="0" w:color="auto"/>
        <w:bottom w:val="none" w:sz="0" w:space="0" w:color="auto"/>
        <w:right w:val="none" w:sz="0" w:space="0" w:color="auto"/>
      </w:divBdr>
    </w:div>
    <w:div w:id="1700274253">
      <w:bodyDiv w:val="1"/>
      <w:marLeft w:val="0"/>
      <w:marRight w:val="0"/>
      <w:marTop w:val="0"/>
      <w:marBottom w:val="0"/>
      <w:divBdr>
        <w:top w:val="none" w:sz="0" w:space="0" w:color="auto"/>
        <w:left w:val="none" w:sz="0" w:space="0" w:color="auto"/>
        <w:bottom w:val="none" w:sz="0" w:space="0" w:color="auto"/>
        <w:right w:val="none" w:sz="0" w:space="0" w:color="auto"/>
      </w:divBdr>
    </w:div>
    <w:div w:id="1701202812">
      <w:bodyDiv w:val="1"/>
      <w:marLeft w:val="0"/>
      <w:marRight w:val="0"/>
      <w:marTop w:val="0"/>
      <w:marBottom w:val="0"/>
      <w:divBdr>
        <w:top w:val="none" w:sz="0" w:space="0" w:color="auto"/>
        <w:left w:val="none" w:sz="0" w:space="0" w:color="auto"/>
        <w:bottom w:val="none" w:sz="0" w:space="0" w:color="auto"/>
        <w:right w:val="none" w:sz="0" w:space="0" w:color="auto"/>
      </w:divBdr>
    </w:div>
    <w:div w:id="1702315297">
      <w:bodyDiv w:val="1"/>
      <w:marLeft w:val="0"/>
      <w:marRight w:val="0"/>
      <w:marTop w:val="0"/>
      <w:marBottom w:val="0"/>
      <w:divBdr>
        <w:top w:val="none" w:sz="0" w:space="0" w:color="auto"/>
        <w:left w:val="none" w:sz="0" w:space="0" w:color="auto"/>
        <w:bottom w:val="none" w:sz="0" w:space="0" w:color="auto"/>
        <w:right w:val="none" w:sz="0" w:space="0" w:color="auto"/>
      </w:divBdr>
    </w:div>
    <w:div w:id="1702392142">
      <w:bodyDiv w:val="1"/>
      <w:marLeft w:val="0"/>
      <w:marRight w:val="0"/>
      <w:marTop w:val="0"/>
      <w:marBottom w:val="0"/>
      <w:divBdr>
        <w:top w:val="none" w:sz="0" w:space="0" w:color="auto"/>
        <w:left w:val="none" w:sz="0" w:space="0" w:color="auto"/>
        <w:bottom w:val="none" w:sz="0" w:space="0" w:color="auto"/>
        <w:right w:val="none" w:sz="0" w:space="0" w:color="auto"/>
      </w:divBdr>
    </w:div>
    <w:div w:id="1702625438">
      <w:bodyDiv w:val="1"/>
      <w:marLeft w:val="0"/>
      <w:marRight w:val="0"/>
      <w:marTop w:val="0"/>
      <w:marBottom w:val="0"/>
      <w:divBdr>
        <w:top w:val="none" w:sz="0" w:space="0" w:color="auto"/>
        <w:left w:val="none" w:sz="0" w:space="0" w:color="auto"/>
        <w:bottom w:val="none" w:sz="0" w:space="0" w:color="auto"/>
        <w:right w:val="none" w:sz="0" w:space="0" w:color="auto"/>
      </w:divBdr>
    </w:div>
    <w:div w:id="1703243135">
      <w:bodyDiv w:val="1"/>
      <w:marLeft w:val="0"/>
      <w:marRight w:val="0"/>
      <w:marTop w:val="0"/>
      <w:marBottom w:val="0"/>
      <w:divBdr>
        <w:top w:val="none" w:sz="0" w:space="0" w:color="auto"/>
        <w:left w:val="none" w:sz="0" w:space="0" w:color="auto"/>
        <w:bottom w:val="none" w:sz="0" w:space="0" w:color="auto"/>
        <w:right w:val="none" w:sz="0" w:space="0" w:color="auto"/>
      </w:divBdr>
    </w:div>
    <w:div w:id="1703245160">
      <w:bodyDiv w:val="1"/>
      <w:marLeft w:val="0"/>
      <w:marRight w:val="0"/>
      <w:marTop w:val="0"/>
      <w:marBottom w:val="0"/>
      <w:divBdr>
        <w:top w:val="none" w:sz="0" w:space="0" w:color="auto"/>
        <w:left w:val="none" w:sz="0" w:space="0" w:color="auto"/>
        <w:bottom w:val="none" w:sz="0" w:space="0" w:color="auto"/>
        <w:right w:val="none" w:sz="0" w:space="0" w:color="auto"/>
      </w:divBdr>
    </w:div>
    <w:div w:id="1703281717">
      <w:bodyDiv w:val="1"/>
      <w:marLeft w:val="0"/>
      <w:marRight w:val="0"/>
      <w:marTop w:val="0"/>
      <w:marBottom w:val="0"/>
      <w:divBdr>
        <w:top w:val="none" w:sz="0" w:space="0" w:color="auto"/>
        <w:left w:val="none" w:sz="0" w:space="0" w:color="auto"/>
        <w:bottom w:val="none" w:sz="0" w:space="0" w:color="auto"/>
        <w:right w:val="none" w:sz="0" w:space="0" w:color="auto"/>
      </w:divBdr>
    </w:div>
    <w:div w:id="1703283285">
      <w:bodyDiv w:val="1"/>
      <w:marLeft w:val="0"/>
      <w:marRight w:val="0"/>
      <w:marTop w:val="0"/>
      <w:marBottom w:val="0"/>
      <w:divBdr>
        <w:top w:val="none" w:sz="0" w:space="0" w:color="auto"/>
        <w:left w:val="none" w:sz="0" w:space="0" w:color="auto"/>
        <w:bottom w:val="none" w:sz="0" w:space="0" w:color="auto"/>
        <w:right w:val="none" w:sz="0" w:space="0" w:color="auto"/>
      </w:divBdr>
    </w:div>
    <w:div w:id="1703700491">
      <w:bodyDiv w:val="1"/>
      <w:marLeft w:val="0"/>
      <w:marRight w:val="0"/>
      <w:marTop w:val="0"/>
      <w:marBottom w:val="0"/>
      <w:divBdr>
        <w:top w:val="none" w:sz="0" w:space="0" w:color="auto"/>
        <w:left w:val="none" w:sz="0" w:space="0" w:color="auto"/>
        <w:bottom w:val="none" w:sz="0" w:space="0" w:color="auto"/>
        <w:right w:val="none" w:sz="0" w:space="0" w:color="auto"/>
      </w:divBdr>
    </w:div>
    <w:div w:id="1704400148">
      <w:bodyDiv w:val="1"/>
      <w:marLeft w:val="0"/>
      <w:marRight w:val="0"/>
      <w:marTop w:val="0"/>
      <w:marBottom w:val="0"/>
      <w:divBdr>
        <w:top w:val="none" w:sz="0" w:space="0" w:color="auto"/>
        <w:left w:val="none" w:sz="0" w:space="0" w:color="auto"/>
        <w:bottom w:val="none" w:sz="0" w:space="0" w:color="auto"/>
        <w:right w:val="none" w:sz="0" w:space="0" w:color="auto"/>
      </w:divBdr>
    </w:div>
    <w:div w:id="1704937950">
      <w:bodyDiv w:val="1"/>
      <w:marLeft w:val="0"/>
      <w:marRight w:val="0"/>
      <w:marTop w:val="0"/>
      <w:marBottom w:val="0"/>
      <w:divBdr>
        <w:top w:val="none" w:sz="0" w:space="0" w:color="auto"/>
        <w:left w:val="none" w:sz="0" w:space="0" w:color="auto"/>
        <w:bottom w:val="none" w:sz="0" w:space="0" w:color="auto"/>
        <w:right w:val="none" w:sz="0" w:space="0" w:color="auto"/>
      </w:divBdr>
    </w:div>
    <w:div w:id="1705129189">
      <w:bodyDiv w:val="1"/>
      <w:marLeft w:val="0"/>
      <w:marRight w:val="0"/>
      <w:marTop w:val="0"/>
      <w:marBottom w:val="0"/>
      <w:divBdr>
        <w:top w:val="none" w:sz="0" w:space="0" w:color="auto"/>
        <w:left w:val="none" w:sz="0" w:space="0" w:color="auto"/>
        <w:bottom w:val="none" w:sz="0" w:space="0" w:color="auto"/>
        <w:right w:val="none" w:sz="0" w:space="0" w:color="auto"/>
      </w:divBdr>
    </w:div>
    <w:div w:id="1705909498">
      <w:bodyDiv w:val="1"/>
      <w:marLeft w:val="0"/>
      <w:marRight w:val="0"/>
      <w:marTop w:val="0"/>
      <w:marBottom w:val="0"/>
      <w:divBdr>
        <w:top w:val="none" w:sz="0" w:space="0" w:color="auto"/>
        <w:left w:val="none" w:sz="0" w:space="0" w:color="auto"/>
        <w:bottom w:val="none" w:sz="0" w:space="0" w:color="auto"/>
        <w:right w:val="none" w:sz="0" w:space="0" w:color="auto"/>
      </w:divBdr>
    </w:div>
    <w:div w:id="1706905616">
      <w:bodyDiv w:val="1"/>
      <w:marLeft w:val="0"/>
      <w:marRight w:val="0"/>
      <w:marTop w:val="0"/>
      <w:marBottom w:val="0"/>
      <w:divBdr>
        <w:top w:val="none" w:sz="0" w:space="0" w:color="auto"/>
        <w:left w:val="none" w:sz="0" w:space="0" w:color="auto"/>
        <w:bottom w:val="none" w:sz="0" w:space="0" w:color="auto"/>
        <w:right w:val="none" w:sz="0" w:space="0" w:color="auto"/>
      </w:divBdr>
    </w:div>
    <w:div w:id="1706978094">
      <w:bodyDiv w:val="1"/>
      <w:marLeft w:val="0"/>
      <w:marRight w:val="0"/>
      <w:marTop w:val="0"/>
      <w:marBottom w:val="0"/>
      <w:divBdr>
        <w:top w:val="none" w:sz="0" w:space="0" w:color="auto"/>
        <w:left w:val="none" w:sz="0" w:space="0" w:color="auto"/>
        <w:bottom w:val="none" w:sz="0" w:space="0" w:color="auto"/>
        <w:right w:val="none" w:sz="0" w:space="0" w:color="auto"/>
      </w:divBdr>
    </w:div>
    <w:div w:id="1707099342">
      <w:bodyDiv w:val="1"/>
      <w:marLeft w:val="0"/>
      <w:marRight w:val="0"/>
      <w:marTop w:val="0"/>
      <w:marBottom w:val="0"/>
      <w:divBdr>
        <w:top w:val="none" w:sz="0" w:space="0" w:color="auto"/>
        <w:left w:val="none" w:sz="0" w:space="0" w:color="auto"/>
        <w:bottom w:val="none" w:sz="0" w:space="0" w:color="auto"/>
        <w:right w:val="none" w:sz="0" w:space="0" w:color="auto"/>
      </w:divBdr>
    </w:div>
    <w:div w:id="1707178122">
      <w:bodyDiv w:val="1"/>
      <w:marLeft w:val="0"/>
      <w:marRight w:val="0"/>
      <w:marTop w:val="0"/>
      <w:marBottom w:val="0"/>
      <w:divBdr>
        <w:top w:val="none" w:sz="0" w:space="0" w:color="auto"/>
        <w:left w:val="none" w:sz="0" w:space="0" w:color="auto"/>
        <w:bottom w:val="none" w:sz="0" w:space="0" w:color="auto"/>
        <w:right w:val="none" w:sz="0" w:space="0" w:color="auto"/>
      </w:divBdr>
    </w:div>
    <w:div w:id="1707293837">
      <w:bodyDiv w:val="1"/>
      <w:marLeft w:val="0"/>
      <w:marRight w:val="0"/>
      <w:marTop w:val="0"/>
      <w:marBottom w:val="0"/>
      <w:divBdr>
        <w:top w:val="none" w:sz="0" w:space="0" w:color="auto"/>
        <w:left w:val="none" w:sz="0" w:space="0" w:color="auto"/>
        <w:bottom w:val="none" w:sz="0" w:space="0" w:color="auto"/>
        <w:right w:val="none" w:sz="0" w:space="0" w:color="auto"/>
      </w:divBdr>
    </w:div>
    <w:div w:id="1707872464">
      <w:bodyDiv w:val="1"/>
      <w:marLeft w:val="0"/>
      <w:marRight w:val="0"/>
      <w:marTop w:val="0"/>
      <w:marBottom w:val="0"/>
      <w:divBdr>
        <w:top w:val="none" w:sz="0" w:space="0" w:color="auto"/>
        <w:left w:val="none" w:sz="0" w:space="0" w:color="auto"/>
        <w:bottom w:val="none" w:sz="0" w:space="0" w:color="auto"/>
        <w:right w:val="none" w:sz="0" w:space="0" w:color="auto"/>
      </w:divBdr>
    </w:div>
    <w:div w:id="1708601432">
      <w:bodyDiv w:val="1"/>
      <w:marLeft w:val="0"/>
      <w:marRight w:val="0"/>
      <w:marTop w:val="0"/>
      <w:marBottom w:val="0"/>
      <w:divBdr>
        <w:top w:val="none" w:sz="0" w:space="0" w:color="auto"/>
        <w:left w:val="none" w:sz="0" w:space="0" w:color="auto"/>
        <w:bottom w:val="none" w:sz="0" w:space="0" w:color="auto"/>
        <w:right w:val="none" w:sz="0" w:space="0" w:color="auto"/>
      </w:divBdr>
    </w:div>
    <w:div w:id="1709139317">
      <w:bodyDiv w:val="1"/>
      <w:marLeft w:val="0"/>
      <w:marRight w:val="0"/>
      <w:marTop w:val="0"/>
      <w:marBottom w:val="0"/>
      <w:divBdr>
        <w:top w:val="none" w:sz="0" w:space="0" w:color="auto"/>
        <w:left w:val="none" w:sz="0" w:space="0" w:color="auto"/>
        <w:bottom w:val="none" w:sz="0" w:space="0" w:color="auto"/>
        <w:right w:val="none" w:sz="0" w:space="0" w:color="auto"/>
      </w:divBdr>
    </w:div>
    <w:div w:id="1709253397">
      <w:bodyDiv w:val="1"/>
      <w:marLeft w:val="0"/>
      <w:marRight w:val="0"/>
      <w:marTop w:val="0"/>
      <w:marBottom w:val="0"/>
      <w:divBdr>
        <w:top w:val="none" w:sz="0" w:space="0" w:color="auto"/>
        <w:left w:val="none" w:sz="0" w:space="0" w:color="auto"/>
        <w:bottom w:val="none" w:sz="0" w:space="0" w:color="auto"/>
        <w:right w:val="none" w:sz="0" w:space="0" w:color="auto"/>
      </w:divBdr>
    </w:div>
    <w:div w:id="1709524369">
      <w:bodyDiv w:val="1"/>
      <w:marLeft w:val="0"/>
      <w:marRight w:val="0"/>
      <w:marTop w:val="0"/>
      <w:marBottom w:val="0"/>
      <w:divBdr>
        <w:top w:val="none" w:sz="0" w:space="0" w:color="auto"/>
        <w:left w:val="none" w:sz="0" w:space="0" w:color="auto"/>
        <w:bottom w:val="none" w:sz="0" w:space="0" w:color="auto"/>
        <w:right w:val="none" w:sz="0" w:space="0" w:color="auto"/>
      </w:divBdr>
    </w:div>
    <w:div w:id="1709642805">
      <w:bodyDiv w:val="1"/>
      <w:marLeft w:val="0"/>
      <w:marRight w:val="0"/>
      <w:marTop w:val="0"/>
      <w:marBottom w:val="0"/>
      <w:divBdr>
        <w:top w:val="none" w:sz="0" w:space="0" w:color="auto"/>
        <w:left w:val="none" w:sz="0" w:space="0" w:color="auto"/>
        <w:bottom w:val="none" w:sz="0" w:space="0" w:color="auto"/>
        <w:right w:val="none" w:sz="0" w:space="0" w:color="auto"/>
      </w:divBdr>
    </w:div>
    <w:div w:id="1709983872">
      <w:bodyDiv w:val="1"/>
      <w:marLeft w:val="0"/>
      <w:marRight w:val="0"/>
      <w:marTop w:val="0"/>
      <w:marBottom w:val="0"/>
      <w:divBdr>
        <w:top w:val="none" w:sz="0" w:space="0" w:color="auto"/>
        <w:left w:val="none" w:sz="0" w:space="0" w:color="auto"/>
        <w:bottom w:val="none" w:sz="0" w:space="0" w:color="auto"/>
        <w:right w:val="none" w:sz="0" w:space="0" w:color="auto"/>
      </w:divBdr>
    </w:div>
    <w:div w:id="1710642108">
      <w:bodyDiv w:val="1"/>
      <w:marLeft w:val="0"/>
      <w:marRight w:val="0"/>
      <w:marTop w:val="0"/>
      <w:marBottom w:val="0"/>
      <w:divBdr>
        <w:top w:val="none" w:sz="0" w:space="0" w:color="auto"/>
        <w:left w:val="none" w:sz="0" w:space="0" w:color="auto"/>
        <w:bottom w:val="none" w:sz="0" w:space="0" w:color="auto"/>
        <w:right w:val="none" w:sz="0" w:space="0" w:color="auto"/>
      </w:divBdr>
    </w:div>
    <w:div w:id="1710644440">
      <w:bodyDiv w:val="1"/>
      <w:marLeft w:val="0"/>
      <w:marRight w:val="0"/>
      <w:marTop w:val="0"/>
      <w:marBottom w:val="0"/>
      <w:divBdr>
        <w:top w:val="none" w:sz="0" w:space="0" w:color="auto"/>
        <w:left w:val="none" w:sz="0" w:space="0" w:color="auto"/>
        <w:bottom w:val="none" w:sz="0" w:space="0" w:color="auto"/>
        <w:right w:val="none" w:sz="0" w:space="0" w:color="auto"/>
      </w:divBdr>
    </w:div>
    <w:div w:id="1711102592">
      <w:bodyDiv w:val="1"/>
      <w:marLeft w:val="0"/>
      <w:marRight w:val="0"/>
      <w:marTop w:val="0"/>
      <w:marBottom w:val="0"/>
      <w:divBdr>
        <w:top w:val="none" w:sz="0" w:space="0" w:color="auto"/>
        <w:left w:val="none" w:sz="0" w:space="0" w:color="auto"/>
        <w:bottom w:val="none" w:sz="0" w:space="0" w:color="auto"/>
        <w:right w:val="none" w:sz="0" w:space="0" w:color="auto"/>
      </w:divBdr>
    </w:div>
    <w:div w:id="1711220860">
      <w:bodyDiv w:val="1"/>
      <w:marLeft w:val="0"/>
      <w:marRight w:val="0"/>
      <w:marTop w:val="0"/>
      <w:marBottom w:val="0"/>
      <w:divBdr>
        <w:top w:val="none" w:sz="0" w:space="0" w:color="auto"/>
        <w:left w:val="none" w:sz="0" w:space="0" w:color="auto"/>
        <w:bottom w:val="none" w:sz="0" w:space="0" w:color="auto"/>
        <w:right w:val="none" w:sz="0" w:space="0" w:color="auto"/>
      </w:divBdr>
    </w:div>
    <w:div w:id="1711372531">
      <w:bodyDiv w:val="1"/>
      <w:marLeft w:val="0"/>
      <w:marRight w:val="0"/>
      <w:marTop w:val="0"/>
      <w:marBottom w:val="0"/>
      <w:divBdr>
        <w:top w:val="none" w:sz="0" w:space="0" w:color="auto"/>
        <w:left w:val="none" w:sz="0" w:space="0" w:color="auto"/>
        <w:bottom w:val="none" w:sz="0" w:space="0" w:color="auto"/>
        <w:right w:val="none" w:sz="0" w:space="0" w:color="auto"/>
      </w:divBdr>
    </w:div>
    <w:div w:id="1711412985">
      <w:bodyDiv w:val="1"/>
      <w:marLeft w:val="0"/>
      <w:marRight w:val="0"/>
      <w:marTop w:val="0"/>
      <w:marBottom w:val="0"/>
      <w:divBdr>
        <w:top w:val="none" w:sz="0" w:space="0" w:color="auto"/>
        <w:left w:val="none" w:sz="0" w:space="0" w:color="auto"/>
        <w:bottom w:val="none" w:sz="0" w:space="0" w:color="auto"/>
        <w:right w:val="none" w:sz="0" w:space="0" w:color="auto"/>
      </w:divBdr>
    </w:div>
    <w:div w:id="1712151815">
      <w:bodyDiv w:val="1"/>
      <w:marLeft w:val="0"/>
      <w:marRight w:val="0"/>
      <w:marTop w:val="0"/>
      <w:marBottom w:val="0"/>
      <w:divBdr>
        <w:top w:val="none" w:sz="0" w:space="0" w:color="auto"/>
        <w:left w:val="none" w:sz="0" w:space="0" w:color="auto"/>
        <w:bottom w:val="none" w:sz="0" w:space="0" w:color="auto"/>
        <w:right w:val="none" w:sz="0" w:space="0" w:color="auto"/>
      </w:divBdr>
    </w:div>
    <w:div w:id="1712223549">
      <w:bodyDiv w:val="1"/>
      <w:marLeft w:val="0"/>
      <w:marRight w:val="0"/>
      <w:marTop w:val="0"/>
      <w:marBottom w:val="0"/>
      <w:divBdr>
        <w:top w:val="none" w:sz="0" w:space="0" w:color="auto"/>
        <w:left w:val="none" w:sz="0" w:space="0" w:color="auto"/>
        <w:bottom w:val="none" w:sz="0" w:space="0" w:color="auto"/>
        <w:right w:val="none" w:sz="0" w:space="0" w:color="auto"/>
      </w:divBdr>
    </w:div>
    <w:div w:id="1712269326">
      <w:bodyDiv w:val="1"/>
      <w:marLeft w:val="0"/>
      <w:marRight w:val="0"/>
      <w:marTop w:val="0"/>
      <w:marBottom w:val="0"/>
      <w:divBdr>
        <w:top w:val="none" w:sz="0" w:space="0" w:color="auto"/>
        <w:left w:val="none" w:sz="0" w:space="0" w:color="auto"/>
        <w:bottom w:val="none" w:sz="0" w:space="0" w:color="auto"/>
        <w:right w:val="none" w:sz="0" w:space="0" w:color="auto"/>
      </w:divBdr>
    </w:div>
    <w:div w:id="1712800678">
      <w:bodyDiv w:val="1"/>
      <w:marLeft w:val="0"/>
      <w:marRight w:val="0"/>
      <w:marTop w:val="0"/>
      <w:marBottom w:val="0"/>
      <w:divBdr>
        <w:top w:val="none" w:sz="0" w:space="0" w:color="auto"/>
        <w:left w:val="none" w:sz="0" w:space="0" w:color="auto"/>
        <w:bottom w:val="none" w:sz="0" w:space="0" w:color="auto"/>
        <w:right w:val="none" w:sz="0" w:space="0" w:color="auto"/>
      </w:divBdr>
    </w:div>
    <w:div w:id="1712850344">
      <w:bodyDiv w:val="1"/>
      <w:marLeft w:val="0"/>
      <w:marRight w:val="0"/>
      <w:marTop w:val="0"/>
      <w:marBottom w:val="0"/>
      <w:divBdr>
        <w:top w:val="none" w:sz="0" w:space="0" w:color="auto"/>
        <w:left w:val="none" w:sz="0" w:space="0" w:color="auto"/>
        <w:bottom w:val="none" w:sz="0" w:space="0" w:color="auto"/>
        <w:right w:val="none" w:sz="0" w:space="0" w:color="auto"/>
      </w:divBdr>
    </w:div>
    <w:div w:id="1713338378">
      <w:bodyDiv w:val="1"/>
      <w:marLeft w:val="0"/>
      <w:marRight w:val="0"/>
      <w:marTop w:val="0"/>
      <w:marBottom w:val="0"/>
      <w:divBdr>
        <w:top w:val="none" w:sz="0" w:space="0" w:color="auto"/>
        <w:left w:val="none" w:sz="0" w:space="0" w:color="auto"/>
        <w:bottom w:val="none" w:sz="0" w:space="0" w:color="auto"/>
        <w:right w:val="none" w:sz="0" w:space="0" w:color="auto"/>
      </w:divBdr>
    </w:div>
    <w:div w:id="1713459400">
      <w:bodyDiv w:val="1"/>
      <w:marLeft w:val="0"/>
      <w:marRight w:val="0"/>
      <w:marTop w:val="0"/>
      <w:marBottom w:val="0"/>
      <w:divBdr>
        <w:top w:val="none" w:sz="0" w:space="0" w:color="auto"/>
        <w:left w:val="none" w:sz="0" w:space="0" w:color="auto"/>
        <w:bottom w:val="none" w:sz="0" w:space="0" w:color="auto"/>
        <w:right w:val="none" w:sz="0" w:space="0" w:color="auto"/>
      </w:divBdr>
    </w:div>
    <w:div w:id="1713848961">
      <w:bodyDiv w:val="1"/>
      <w:marLeft w:val="0"/>
      <w:marRight w:val="0"/>
      <w:marTop w:val="0"/>
      <w:marBottom w:val="0"/>
      <w:divBdr>
        <w:top w:val="none" w:sz="0" w:space="0" w:color="auto"/>
        <w:left w:val="none" w:sz="0" w:space="0" w:color="auto"/>
        <w:bottom w:val="none" w:sz="0" w:space="0" w:color="auto"/>
        <w:right w:val="none" w:sz="0" w:space="0" w:color="auto"/>
      </w:divBdr>
    </w:div>
    <w:div w:id="1714305450">
      <w:bodyDiv w:val="1"/>
      <w:marLeft w:val="0"/>
      <w:marRight w:val="0"/>
      <w:marTop w:val="0"/>
      <w:marBottom w:val="0"/>
      <w:divBdr>
        <w:top w:val="none" w:sz="0" w:space="0" w:color="auto"/>
        <w:left w:val="none" w:sz="0" w:space="0" w:color="auto"/>
        <w:bottom w:val="none" w:sz="0" w:space="0" w:color="auto"/>
        <w:right w:val="none" w:sz="0" w:space="0" w:color="auto"/>
      </w:divBdr>
    </w:div>
    <w:div w:id="1714453491">
      <w:bodyDiv w:val="1"/>
      <w:marLeft w:val="0"/>
      <w:marRight w:val="0"/>
      <w:marTop w:val="0"/>
      <w:marBottom w:val="0"/>
      <w:divBdr>
        <w:top w:val="none" w:sz="0" w:space="0" w:color="auto"/>
        <w:left w:val="none" w:sz="0" w:space="0" w:color="auto"/>
        <w:bottom w:val="none" w:sz="0" w:space="0" w:color="auto"/>
        <w:right w:val="none" w:sz="0" w:space="0" w:color="auto"/>
      </w:divBdr>
    </w:div>
    <w:div w:id="1714577670">
      <w:bodyDiv w:val="1"/>
      <w:marLeft w:val="0"/>
      <w:marRight w:val="0"/>
      <w:marTop w:val="0"/>
      <w:marBottom w:val="0"/>
      <w:divBdr>
        <w:top w:val="none" w:sz="0" w:space="0" w:color="auto"/>
        <w:left w:val="none" w:sz="0" w:space="0" w:color="auto"/>
        <w:bottom w:val="none" w:sz="0" w:space="0" w:color="auto"/>
        <w:right w:val="none" w:sz="0" w:space="0" w:color="auto"/>
      </w:divBdr>
    </w:div>
    <w:div w:id="1714648732">
      <w:bodyDiv w:val="1"/>
      <w:marLeft w:val="0"/>
      <w:marRight w:val="0"/>
      <w:marTop w:val="0"/>
      <w:marBottom w:val="0"/>
      <w:divBdr>
        <w:top w:val="none" w:sz="0" w:space="0" w:color="auto"/>
        <w:left w:val="none" w:sz="0" w:space="0" w:color="auto"/>
        <w:bottom w:val="none" w:sz="0" w:space="0" w:color="auto"/>
        <w:right w:val="none" w:sz="0" w:space="0" w:color="auto"/>
      </w:divBdr>
    </w:div>
    <w:div w:id="1715079422">
      <w:bodyDiv w:val="1"/>
      <w:marLeft w:val="0"/>
      <w:marRight w:val="0"/>
      <w:marTop w:val="0"/>
      <w:marBottom w:val="0"/>
      <w:divBdr>
        <w:top w:val="none" w:sz="0" w:space="0" w:color="auto"/>
        <w:left w:val="none" w:sz="0" w:space="0" w:color="auto"/>
        <w:bottom w:val="none" w:sz="0" w:space="0" w:color="auto"/>
        <w:right w:val="none" w:sz="0" w:space="0" w:color="auto"/>
      </w:divBdr>
    </w:div>
    <w:div w:id="1715083304">
      <w:bodyDiv w:val="1"/>
      <w:marLeft w:val="0"/>
      <w:marRight w:val="0"/>
      <w:marTop w:val="0"/>
      <w:marBottom w:val="0"/>
      <w:divBdr>
        <w:top w:val="none" w:sz="0" w:space="0" w:color="auto"/>
        <w:left w:val="none" w:sz="0" w:space="0" w:color="auto"/>
        <w:bottom w:val="none" w:sz="0" w:space="0" w:color="auto"/>
        <w:right w:val="none" w:sz="0" w:space="0" w:color="auto"/>
      </w:divBdr>
    </w:div>
    <w:div w:id="1715156926">
      <w:bodyDiv w:val="1"/>
      <w:marLeft w:val="0"/>
      <w:marRight w:val="0"/>
      <w:marTop w:val="0"/>
      <w:marBottom w:val="0"/>
      <w:divBdr>
        <w:top w:val="none" w:sz="0" w:space="0" w:color="auto"/>
        <w:left w:val="none" w:sz="0" w:space="0" w:color="auto"/>
        <w:bottom w:val="none" w:sz="0" w:space="0" w:color="auto"/>
        <w:right w:val="none" w:sz="0" w:space="0" w:color="auto"/>
      </w:divBdr>
    </w:div>
    <w:div w:id="1715306039">
      <w:bodyDiv w:val="1"/>
      <w:marLeft w:val="0"/>
      <w:marRight w:val="0"/>
      <w:marTop w:val="0"/>
      <w:marBottom w:val="0"/>
      <w:divBdr>
        <w:top w:val="none" w:sz="0" w:space="0" w:color="auto"/>
        <w:left w:val="none" w:sz="0" w:space="0" w:color="auto"/>
        <w:bottom w:val="none" w:sz="0" w:space="0" w:color="auto"/>
        <w:right w:val="none" w:sz="0" w:space="0" w:color="auto"/>
      </w:divBdr>
    </w:div>
    <w:div w:id="1715347494">
      <w:bodyDiv w:val="1"/>
      <w:marLeft w:val="0"/>
      <w:marRight w:val="0"/>
      <w:marTop w:val="0"/>
      <w:marBottom w:val="0"/>
      <w:divBdr>
        <w:top w:val="none" w:sz="0" w:space="0" w:color="auto"/>
        <w:left w:val="none" w:sz="0" w:space="0" w:color="auto"/>
        <w:bottom w:val="none" w:sz="0" w:space="0" w:color="auto"/>
        <w:right w:val="none" w:sz="0" w:space="0" w:color="auto"/>
      </w:divBdr>
    </w:div>
    <w:div w:id="1715541180">
      <w:bodyDiv w:val="1"/>
      <w:marLeft w:val="0"/>
      <w:marRight w:val="0"/>
      <w:marTop w:val="0"/>
      <w:marBottom w:val="0"/>
      <w:divBdr>
        <w:top w:val="none" w:sz="0" w:space="0" w:color="auto"/>
        <w:left w:val="none" w:sz="0" w:space="0" w:color="auto"/>
        <w:bottom w:val="none" w:sz="0" w:space="0" w:color="auto"/>
        <w:right w:val="none" w:sz="0" w:space="0" w:color="auto"/>
      </w:divBdr>
    </w:div>
    <w:div w:id="1715885168">
      <w:bodyDiv w:val="1"/>
      <w:marLeft w:val="0"/>
      <w:marRight w:val="0"/>
      <w:marTop w:val="0"/>
      <w:marBottom w:val="0"/>
      <w:divBdr>
        <w:top w:val="none" w:sz="0" w:space="0" w:color="auto"/>
        <w:left w:val="none" w:sz="0" w:space="0" w:color="auto"/>
        <w:bottom w:val="none" w:sz="0" w:space="0" w:color="auto"/>
        <w:right w:val="none" w:sz="0" w:space="0" w:color="auto"/>
      </w:divBdr>
    </w:div>
    <w:div w:id="1716854444">
      <w:bodyDiv w:val="1"/>
      <w:marLeft w:val="0"/>
      <w:marRight w:val="0"/>
      <w:marTop w:val="0"/>
      <w:marBottom w:val="0"/>
      <w:divBdr>
        <w:top w:val="none" w:sz="0" w:space="0" w:color="auto"/>
        <w:left w:val="none" w:sz="0" w:space="0" w:color="auto"/>
        <w:bottom w:val="none" w:sz="0" w:space="0" w:color="auto"/>
        <w:right w:val="none" w:sz="0" w:space="0" w:color="auto"/>
      </w:divBdr>
    </w:div>
    <w:div w:id="1717781155">
      <w:bodyDiv w:val="1"/>
      <w:marLeft w:val="0"/>
      <w:marRight w:val="0"/>
      <w:marTop w:val="0"/>
      <w:marBottom w:val="0"/>
      <w:divBdr>
        <w:top w:val="none" w:sz="0" w:space="0" w:color="auto"/>
        <w:left w:val="none" w:sz="0" w:space="0" w:color="auto"/>
        <w:bottom w:val="none" w:sz="0" w:space="0" w:color="auto"/>
        <w:right w:val="none" w:sz="0" w:space="0" w:color="auto"/>
      </w:divBdr>
    </w:div>
    <w:div w:id="1717850836">
      <w:bodyDiv w:val="1"/>
      <w:marLeft w:val="0"/>
      <w:marRight w:val="0"/>
      <w:marTop w:val="0"/>
      <w:marBottom w:val="0"/>
      <w:divBdr>
        <w:top w:val="none" w:sz="0" w:space="0" w:color="auto"/>
        <w:left w:val="none" w:sz="0" w:space="0" w:color="auto"/>
        <w:bottom w:val="none" w:sz="0" w:space="0" w:color="auto"/>
        <w:right w:val="none" w:sz="0" w:space="0" w:color="auto"/>
      </w:divBdr>
    </w:div>
    <w:div w:id="1717968424">
      <w:bodyDiv w:val="1"/>
      <w:marLeft w:val="0"/>
      <w:marRight w:val="0"/>
      <w:marTop w:val="0"/>
      <w:marBottom w:val="0"/>
      <w:divBdr>
        <w:top w:val="none" w:sz="0" w:space="0" w:color="auto"/>
        <w:left w:val="none" w:sz="0" w:space="0" w:color="auto"/>
        <w:bottom w:val="none" w:sz="0" w:space="0" w:color="auto"/>
        <w:right w:val="none" w:sz="0" w:space="0" w:color="auto"/>
      </w:divBdr>
    </w:div>
    <w:div w:id="1718049107">
      <w:bodyDiv w:val="1"/>
      <w:marLeft w:val="0"/>
      <w:marRight w:val="0"/>
      <w:marTop w:val="0"/>
      <w:marBottom w:val="0"/>
      <w:divBdr>
        <w:top w:val="none" w:sz="0" w:space="0" w:color="auto"/>
        <w:left w:val="none" w:sz="0" w:space="0" w:color="auto"/>
        <w:bottom w:val="none" w:sz="0" w:space="0" w:color="auto"/>
        <w:right w:val="none" w:sz="0" w:space="0" w:color="auto"/>
      </w:divBdr>
    </w:div>
    <w:div w:id="1718121313">
      <w:bodyDiv w:val="1"/>
      <w:marLeft w:val="0"/>
      <w:marRight w:val="0"/>
      <w:marTop w:val="0"/>
      <w:marBottom w:val="0"/>
      <w:divBdr>
        <w:top w:val="none" w:sz="0" w:space="0" w:color="auto"/>
        <w:left w:val="none" w:sz="0" w:space="0" w:color="auto"/>
        <w:bottom w:val="none" w:sz="0" w:space="0" w:color="auto"/>
        <w:right w:val="none" w:sz="0" w:space="0" w:color="auto"/>
      </w:divBdr>
    </w:div>
    <w:div w:id="1718386046">
      <w:bodyDiv w:val="1"/>
      <w:marLeft w:val="0"/>
      <w:marRight w:val="0"/>
      <w:marTop w:val="0"/>
      <w:marBottom w:val="0"/>
      <w:divBdr>
        <w:top w:val="none" w:sz="0" w:space="0" w:color="auto"/>
        <w:left w:val="none" w:sz="0" w:space="0" w:color="auto"/>
        <w:bottom w:val="none" w:sz="0" w:space="0" w:color="auto"/>
        <w:right w:val="none" w:sz="0" w:space="0" w:color="auto"/>
      </w:divBdr>
    </w:div>
    <w:div w:id="1718625869">
      <w:bodyDiv w:val="1"/>
      <w:marLeft w:val="0"/>
      <w:marRight w:val="0"/>
      <w:marTop w:val="0"/>
      <w:marBottom w:val="0"/>
      <w:divBdr>
        <w:top w:val="none" w:sz="0" w:space="0" w:color="auto"/>
        <w:left w:val="none" w:sz="0" w:space="0" w:color="auto"/>
        <w:bottom w:val="none" w:sz="0" w:space="0" w:color="auto"/>
        <w:right w:val="none" w:sz="0" w:space="0" w:color="auto"/>
      </w:divBdr>
    </w:div>
    <w:div w:id="1719084631">
      <w:bodyDiv w:val="1"/>
      <w:marLeft w:val="0"/>
      <w:marRight w:val="0"/>
      <w:marTop w:val="0"/>
      <w:marBottom w:val="0"/>
      <w:divBdr>
        <w:top w:val="none" w:sz="0" w:space="0" w:color="auto"/>
        <w:left w:val="none" w:sz="0" w:space="0" w:color="auto"/>
        <w:bottom w:val="none" w:sz="0" w:space="0" w:color="auto"/>
        <w:right w:val="none" w:sz="0" w:space="0" w:color="auto"/>
      </w:divBdr>
    </w:div>
    <w:div w:id="1719161082">
      <w:bodyDiv w:val="1"/>
      <w:marLeft w:val="0"/>
      <w:marRight w:val="0"/>
      <w:marTop w:val="0"/>
      <w:marBottom w:val="0"/>
      <w:divBdr>
        <w:top w:val="none" w:sz="0" w:space="0" w:color="auto"/>
        <w:left w:val="none" w:sz="0" w:space="0" w:color="auto"/>
        <w:bottom w:val="none" w:sz="0" w:space="0" w:color="auto"/>
        <w:right w:val="none" w:sz="0" w:space="0" w:color="auto"/>
      </w:divBdr>
    </w:div>
    <w:div w:id="1719238483">
      <w:bodyDiv w:val="1"/>
      <w:marLeft w:val="0"/>
      <w:marRight w:val="0"/>
      <w:marTop w:val="0"/>
      <w:marBottom w:val="0"/>
      <w:divBdr>
        <w:top w:val="none" w:sz="0" w:space="0" w:color="auto"/>
        <w:left w:val="none" w:sz="0" w:space="0" w:color="auto"/>
        <w:bottom w:val="none" w:sz="0" w:space="0" w:color="auto"/>
        <w:right w:val="none" w:sz="0" w:space="0" w:color="auto"/>
      </w:divBdr>
    </w:div>
    <w:div w:id="1719351786">
      <w:bodyDiv w:val="1"/>
      <w:marLeft w:val="0"/>
      <w:marRight w:val="0"/>
      <w:marTop w:val="0"/>
      <w:marBottom w:val="0"/>
      <w:divBdr>
        <w:top w:val="none" w:sz="0" w:space="0" w:color="auto"/>
        <w:left w:val="none" w:sz="0" w:space="0" w:color="auto"/>
        <w:bottom w:val="none" w:sz="0" w:space="0" w:color="auto"/>
        <w:right w:val="none" w:sz="0" w:space="0" w:color="auto"/>
      </w:divBdr>
    </w:div>
    <w:div w:id="1719432160">
      <w:bodyDiv w:val="1"/>
      <w:marLeft w:val="0"/>
      <w:marRight w:val="0"/>
      <w:marTop w:val="0"/>
      <w:marBottom w:val="0"/>
      <w:divBdr>
        <w:top w:val="none" w:sz="0" w:space="0" w:color="auto"/>
        <w:left w:val="none" w:sz="0" w:space="0" w:color="auto"/>
        <w:bottom w:val="none" w:sz="0" w:space="0" w:color="auto"/>
        <w:right w:val="none" w:sz="0" w:space="0" w:color="auto"/>
      </w:divBdr>
    </w:div>
    <w:div w:id="1719864386">
      <w:bodyDiv w:val="1"/>
      <w:marLeft w:val="0"/>
      <w:marRight w:val="0"/>
      <w:marTop w:val="0"/>
      <w:marBottom w:val="0"/>
      <w:divBdr>
        <w:top w:val="none" w:sz="0" w:space="0" w:color="auto"/>
        <w:left w:val="none" w:sz="0" w:space="0" w:color="auto"/>
        <w:bottom w:val="none" w:sz="0" w:space="0" w:color="auto"/>
        <w:right w:val="none" w:sz="0" w:space="0" w:color="auto"/>
      </w:divBdr>
    </w:div>
    <w:div w:id="1720127200">
      <w:bodyDiv w:val="1"/>
      <w:marLeft w:val="0"/>
      <w:marRight w:val="0"/>
      <w:marTop w:val="0"/>
      <w:marBottom w:val="0"/>
      <w:divBdr>
        <w:top w:val="none" w:sz="0" w:space="0" w:color="auto"/>
        <w:left w:val="none" w:sz="0" w:space="0" w:color="auto"/>
        <w:bottom w:val="none" w:sz="0" w:space="0" w:color="auto"/>
        <w:right w:val="none" w:sz="0" w:space="0" w:color="auto"/>
      </w:divBdr>
    </w:div>
    <w:div w:id="1720276090">
      <w:bodyDiv w:val="1"/>
      <w:marLeft w:val="0"/>
      <w:marRight w:val="0"/>
      <w:marTop w:val="0"/>
      <w:marBottom w:val="0"/>
      <w:divBdr>
        <w:top w:val="none" w:sz="0" w:space="0" w:color="auto"/>
        <w:left w:val="none" w:sz="0" w:space="0" w:color="auto"/>
        <w:bottom w:val="none" w:sz="0" w:space="0" w:color="auto"/>
        <w:right w:val="none" w:sz="0" w:space="0" w:color="auto"/>
      </w:divBdr>
    </w:div>
    <w:div w:id="1720662567">
      <w:bodyDiv w:val="1"/>
      <w:marLeft w:val="0"/>
      <w:marRight w:val="0"/>
      <w:marTop w:val="0"/>
      <w:marBottom w:val="0"/>
      <w:divBdr>
        <w:top w:val="none" w:sz="0" w:space="0" w:color="auto"/>
        <w:left w:val="none" w:sz="0" w:space="0" w:color="auto"/>
        <w:bottom w:val="none" w:sz="0" w:space="0" w:color="auto"/>
        <w:right w:val="none" w:sz="0" w:space="0" w:color="auto"/>
      </w:divBdr>
    </w:div>
    <w:div w:id="1721435185">
      <w:bodyDiv w:val="1"/>
      <w:marLeft w:val="0"/>
      <w:marRight w:val="0"/>
      <w:marTop w:val="0"/>
      <w:marBottom w:val="0"/>
      <w:divBdr>
        <w:top w:val="none" w:sz="0" w:space="0" w:color="auto"/>
        <w:left w:val="none" w:sz="0" w:space="0" w:color="auto"/>
        <w:bottom w:val="none" w:sz="0" w:space="0" w:color="auto"/>
        <w:right w:val="none" w:sz="0" w:space="0" w:color="auto"/>
      </w:divBdr>
    </w:div>
    <w:div w:id="1721632183">
      <w:bodyDiv w:val="1"/>
      <w:marLeft w:val="0"/>
      <w:marRight w:val="0"/>
      <w:marTop w:val="0"/>
      <w:marBottom w:val="0"/>
      <w:divBdr>
        <w:top w:val="none" w:sz="0" w:space="0" w:color="auto"/>
        <w:left w:val="none" w:sz="0" w:space="0" w:color="auto"/>
        <w:bottom w:val="none" w:sz="0" w:space="0" w:color="auto"/>
        <w:right w:val="none" w:sz="0" w:space="0" w:color="auto"/>
      </w:divBdr>
    </w:div>
    <w:div w:id="1721784645">
      <w:bodyDiv w:val="1"/>
      <w:marLeft w:val="0"/>
      <w:marRight w:val="0"/>
      <w:marTop w:val="0"/>
      <w:marBottom w:val="0"/>
      <w:divBdr>
        <w:top w:val="none" w:sz="0" w:space="0" w:color="auto"/>
        <w:left w:val="none" w:sz="0" w:space="0" w:color="auto"/>
        <w:bottom w:val="none" w:sz="0" w:space="0" w:color="auto"/>
        <w:right w:val="none" w:sz="0" w:space="0" w:color="auto"/>
      </w:divBdr>
    </w:div>
    <w:div w:id="1722442822">
      <w:bodyDiv w:val="1"/>
      <w:marLeft w:val="0"/>
      <w:marRight w:val="0"/>
      <w:marTop w:val="0"/>
      <w:marBottom w:val="0"/>
      <w:divBdr>
        <w:top w:val="none" w:sz="0" w:space="0" w:color="auto"/>
        <w:left w:val="none" w:sz="0" w:space="0" w:color="auto"/>
        <w:bottom w:val="none" w:sz="0" w:space="0" w:color="auto"/>
        <w:right w:val="none" w:sz="0" w:space="0" w:color="auto"/>
      </w:divBdr>
    </w:div>
    <w:div w:id="1722512992">
      <w:bodyDiv w:val="1"/>
      <w:marLeft w:val="0"/>
      <w:marRight w:val="0"/>
      <w:marTop w:val="0"/>
      <w:marBottom w:val="0"/>
      <w:divBdr>
        <w:top w:val="none" w:sz="0" w:space="0" w:color="auto"/>
        <w:left w:val="none" w:sz="0" w:space="0" w:color="auto"/>
        <w:bottom w:val="none" w:sz="0" w:space="0" w:color="auto"/>
        <w:right w:val="none" w:sz="0" w:space="0" w:color="auto"/>
      </w:divBdr>
    </w:div>
    <w:div w:id="1722706960">
      <w:bodyDiv w:val="1"/>
      <w:marLeft w:val="0"/>
      <w:marRight w:val="0"/>
      <w:marTop w:val="0"/>
      <w:marBottom w:val="0"/>
      <w:divBdr>
        <w:top w:val="none" w:sz="0" w:space="0" w:color="auto"/>
        <w:left w:val="none" w:sz="0" w:space="0" w:color="auto"/>
        <w:bottom w:val="none" w:sz="0" w:space="0" w:color="auto"/>
        <w:right w:val="none" w:sz="0" w:space="0" w:color="auto"/>
      </w:divBdr>
    </w:div>
    <w:div w:id="1722827387">
      <w:bodyDiv w:val="1"/>
      <w:marLeft w:val="0"/>
      <w:marRight w:val="0"/>
      <w:marTop w:val="0"/>
      <w:marBottom w:val="0"/>
      <w:divBdr>
        <w:top w:val="none" w:sz="0" w:space="0" w:color="auto"/>
        <w:left w:val="none" w:sz="0" w:space="0" w:color="auto"/>
        <w:bottom w:val="none" w:sz="0" w:space="0" w:color="auto"/>
        <w:right w:val="none" w:sz="0" w:space="0" w:color="auto"/>
      </w:divBdr>
    </w:div>
    <w:div w:id="1723017187">
      <w:bodyDiv w:val="1"/>
      <w:marLeft w:val="0"/>
      <w:marRight w:val="0"/>
      <w:marTop w:val="0"/>
      <w:marBottom w:val="0"/>
      <w:divBdr>
        <w:top w:val="none" w:sz="0" w:space="0" w:color="auto"/>
        <w:left w:val="none" w:sz="0" w:space="0" w:color="auto"/>
        <w:bottom w:val="none" w:sz="0" w:space="0" w:color="auto"/>
        <w:right w:val="none" w:sz="0" w:space="0" w:color="auto"/>
      </w:divBdr>
    </w:div>
    <w:div w:id="1723671758">
      <w:bodyDiv w:val="1"/>
      <w:marLeft w:val="0"/>
      <w:marRight w:val="0"/>
      <w:marTop w:val="0"/>
      <w:marBottom w:val="0"/>
      <w:divBdr>
        <w:top w:val="none" w:sz="0" w:space="0" w:color="auto"/>
        <w:left w:val="none" w:sz="0" w:space="0" w:color="auto"/>
        <w:bottom w:val="none" w:sz="0" w:space="0" w:color="auto"/>
        <w:right w:val="none" w:sz="0" w:space="0" w:color="auto"/>
      </w:divBdr>
    </w:div>
    <w:div w:id="1723677534">
      <w:bodyDiv w:val="1"/>
      <w:marLeft w:val="0"/>
      <w:marRight w:val="0"/>
      <w:marTop w:val="0"/>
      <w:marBottom w:val="0"/>
      <w:divBdr>
        <w:top w:val="none" w:sz="0" w:space="0" w:color="auto"/>
        <w:left w:val="none" w:sz="0" w:space="0" w:color="auto"/>
        <w:bottom w:val="none" w:sz="0" w:space="0" w:color="auto"/>
        <w:right w:val="none" w:sz="0" w:space="0" w:color="auto"/>
      </w:divBdr>
    </w:div>
    <w:div w:id="1723823100">
      <w:bodyDiv w:val="1"/>
      <w:marLeft w:val="0"/>
      <w:marRight w:val="0"/>
      <w:marTop w:val="0"/>
      <w:marBottom w:val="0"/>
      <w:divBdr>
        <w:top w:val="none" w:sz="0" w:space="0" w:color="auto"/>
        <w:left w:val="none" w:sz="0" w:space="0" w:color="auto"/>
        <w:bottom w:val="none" w:sz="0" w:space="0" w:color="auto"/>
        <w:right w:val="none" w:sz="0" w:space="0" w:color="auto"/>
      </w:divBdr>
    </w:div>
    <w:div w:id="1724063370">
      <w:bodyDiv w:val="1"/>
      <w:marLeft w:val="0"/>
      <w:marRight w:val="0"/>
      <w:marTop w:val="0"/>
      <w:marBottom w:val="0"/>
      <w:divBdr>
        <w:top w:val="none" w:sz="0" w:space="0" w:color="auto"/>
        <w:left w:val="none" w:sz="0" w:space="0" w:color="auto"/>
        <w:bottom w:val="none" w:sz="0" w:space="0" w:color="auto"/>
        <w:right w:val="none" w:sz="0" w:space="0" w:color="auto"/>
      </w:divBdr>
    </w:div>
    <w:div w:id="1724210736">
      <w:bodyDiv w:val="1"/>
      <w:marLeft w:val="0"/>
      <w:marRight w:val="0"/>
      <w:marTop w:val="0"/>
      <w:marBottom w:val="0"/>
      <w:divBdr>
        <w:top w:val="none" w:sz="0" w:space="0" w:color="auto"/>
        <w:left w:val="none" w:sz="0" w:space="0" w:color="auto"/>
        <w:bottom w:val="none" w:sz="0" w:space="0" w:color="auto"/>
        <w:right w:val="none" w:sz="0" w:space="0" w:color="auto"/>
      </w:divBdr>
    </w:div>
    <w:div w:id="1724258370">
      <w:bodyDiv w:val="1"/>
      <w:marLeft w:val="0"/>
      <w:marRight w:val="0"/>
      <w:marTop w:val="0"/>
      <w:marBottom w:val="0"/>
      <w:divBdr>
        <w:top w:val="none" w:sz="0" w:space="0" w:color="auto"/>
        <w:left w:val="none" w:sz="0" w:space="0" w:color="auto"/>
        <w:bottom w:val="none" w:sz="0" w:space="0" w:color="auto"/>
        <w:right w:val="none" w:sz="0" w:space="0" w:color="auto"/>
      </w:divBdr>
    </w:div>
    <w:div w:id="1724334186">
      <w:bodyDiv w:val="1"/>
      <w:marLeft w:val="0"/>
      <w:marRight w:val="0"/>
      <w:marTop w:val="0"/>
      <w:marBottom w:val="0"/>
      <w:divBdr>
        <w:top w:val="none" w:sz="0" w:space="0" w:color="auto"/>
        <w:left w:val="none" w:sz="0" w:space="0" w:color="auto"/>
        <w:bottom w:val="none" w:sz="0" w:space="0" w:color="auto"/>
        <w:right w:val="none" w:sz="0" w:space="0" w:color="auto"/>
      </w:divBdr>
    </w:div>
    <w:div w:id="1724408419">
      <w:bodyDiv w:val="1"/>
      <w:marLeft w:val="0"/>
      <w:marRight w:val="0"/>
      <w:marTop w:val="0"/>
      <w:marBottom w:val="0"/>
      <w:divBdr>
        <w:top w:val="none" w:sz="0" w:space="0" w:color="auto"/>
        <w:left w:val="none" w:sz="0" w:space="0" w:color="auto"/>
        <w:bottom w:val="none" w:sz="0" w:space="0" w:color="auto"/>
        <w:right w:val="none" w:sz="0" w:space="0" w:color="auto"/>
      </w:divBdr>
    </w:div>
    <w:div w:id="1724519576">
      <w:bodyDiv w:val="1"/>
      <w:marLeft w:val="0"/>
      <w:marRight w:val="0"/>
      <w:marTop w:val="0"/>
      <w:marBottom w:val="0"/>
      <w:divBdr>
        <w:top w:val="none" w:sz="0" w:space="0" w:color="auto"/>
        <w:left w:val="none" w:sz="0" w:space="0" w:color="auto"/>
        <w:bottom w:val="none" w:sz="0" w:space="0" w:color="auto"/>
        <w:right w:val="none" w:sz="0" w:space="0" w:color="auto"/>
      </w:divBdr>
    </w:div>
    <w:div w:id="1724519616">
      <w:bodyDiv w:val="1"/>
      <w:marLeft w:val="0"/>
      <w:marRight w:val="0"/>
      <w:marTop w:val="0"/>
      <w:marBottom w:val="0"/>
      <w:divBdr>
        <w:top w:val="none" w:sz="0" w:space="0" w:color="auto"/>
        <w:left w:val="none" w:sz="0" w:space="0" w:color="auto"/>
        <w:bottom w:val="none" w:sz="0" w:space="0" w:color="auto"/>
        <w:right w:val="none" w:sz="0" w:space="0" w:color="auto"/>
      </w:divBdr>
    </w:div>
    <w:div w:id="1724595781">
      <w:bodyDiv w:val="1"/>
      <w:marLeft w:val="0"/>
      <w:marRight w:val="0"/>
      <w:marTop w:val="0"/>
      <w:marBottom w:val="0"/>
      <w:divBdr>
        <w:top w:val="none" w:sz="0" w:space="0" w:color="auto"/>
        <w:left w:val="none" w:sz="0" w:space="0" w:color="auto"/>
        <w:bottom w:val="none" w:sz="0" w:space="0" w:color="auto"/>
        <w:right w:val="none" w:sz="0" w:space="0" w:color="auto"/>
      </w:divBdr>
    </w:div>
    <w:div w:id="1724720577">
      <w:bodyDiv w:val="1"/>
      <w:marLeft w:val="0"/>
      <w:marRight w:val="0"/>
      <w:marTop w:val="0"/>
      <w:marBottom w:val="0"/>
      <w:divBdr>
        <w:top w:val="none" w:sz="0" w:space="0" w:color="auto"/>
        <w:left w:val="none" w:sz="0" w:space="0" w:color="auto"/>
        <w:bottom w:val="none" w:sz="0" w:space="0" w:color="auto"/>
        <w:right w:val="none" w:sz="0" w:space="0" w:color="auto"/>
      </w:divBdr>
    </w:div>
    <w:div w:id="1724863730">
      <w:bodyDiv w:val="1"/>
      <w:marLeft w:val="0"/>
      <w:marRight w:val="0"/>
      <w:marTop w:val="0"/>
      <w:marBottom w:val="0"/>
      <w:divBdr>
        <w:top w:val="none" w:sz="0" w:space="0" w:color="auto"/>
        <w:left w:val="none" w:sz="0" w:space="0" w:color="auto"/>
        <w:bottom w:val="none" w:sz="0" w:space="0" w:color="auto"/>
        <w:right w:val="none" w:sz="0" w:space="0" w:color="auto"/>
      </w:divBdr>
    </w:div>
    <w:div w:id="1724867060">
      <w:bodyDiv w:val="1"/>
      <w:marLeft w:val="0"/>
      <w:marRight w:val="0"/>
      <w:marTop w:val="0"/>
      <w:marBottom w:val="0"/>
      <w:divBdr>
        <w:top w:val="none" w:sz="0" w:space="0" w:color="auto"/>
        <w:left w:val="none" w:sz="0" w:space="0" w:color="auto"/>
        <w:bottom w:val="none" w:sz="0" w:space="0" w:color="auto"/>
        <w:right w:val="none" w:sz="0" w:space="0" w:color="auto"/>
      </w:divBdr>
    </w:div>
    <w:div w:id="1725256454">
      <w:bodyDiv w:val="1"/>
      <w:marLeft w:val="0"/>
      <w:marRight w:val="0"/>
      <w:marTop w:val="0"/>
      <w:marBottom w:val="0"/>
      <w:divBdr>
        <w:top w:val="none" w:sz="0" w:space="0" w:color="auto"/>
        <w:left w:val="none" w:sz="0" w:space="0" w:color="auto"/>
        <w:bottom w:val="none" w:sz="0" w:space="0" w:color="auto"/>
        <w:right w:val="none" w:sz="0" w:space="0" w:color="auto"/>
      </w:divBdr>
    </w:div>
    <w:div w:id="1725568217">
      <w:bodyDiv w:val="1"/>
      <w:marLeft w:val="0"/>
      <w:marRight w:val="0"/>
      <w:marTop w:val="0"/>
      <w:marBottom w:val="0"/>
      <w:divBdr>
        <w:top w:val="none" w:sz="0" w:space="0" w:color="auto"/>
        <w:left w:val="none" w:sz="0" w:space="0" w:color="auto"/>
        <w:bottom w:val="none" w:sz="0" w:space="0" w:color="auto"/>
        <w:right w:val="none" w:sz="0" w:space="0" w:color="auto"/>
      </w:divBdr>
    </w:div>
    <w:div w:id="1726024692">
      <w:bodyDiv w:val="1"/>
      <w:marLeft w:val="0"/>
      <w:marRight w:val="0"/>
      <w:marTop w:val="0"/>
      <w:marBottom w:val="0"/>
      <w:divBdr>
        <w:top w:val="none" w:sz="0" w:space="0" w:color="auto"/>
        <w:left w:val="none" w:sz="0" w:space="0" w:color="auto"/>
        <w:bottom w:val="none" w:sz="0" w:space="0" w:color="auto"/>
        <w:right w:val="none" w:sz="0" w:space="0" w:color="auto"/>
      </w:divBdr>
    </w:div>
    <w:div w:id="1726104214">
      <w:bodyDiv w:val="1"/>
      <w:marLeft w:val="0"/>
      <w:marRight w:val="0"/>
      <w:marTop w:val="0"/>
      <w:marBottom w:val="0"/>
      <w:divBdr>
        <w:top w:val="none" w:sz="0" w:space="0" w:color="auto"/>
        <w:left w:val="none" w:sz="0" w:space="0" w:color="auto"/>
        <w:bottom w:val="none" w:sz="0" w:space="0" w:color="auto"/>
        <w:right w:val="none" w:sz="0" w:space="0" w:color="auto"/>
      </w:divBdr>
    </w:div>
    <w:div w:id="1726219081">
      <w:bodyDiv w:val="1"/>
      <w:marLeft w:val="0"/>
      <w:marRight w:val="0"/>
      <w:marTop w:val="0"/>
      <w:marBottom w:val="0"/>
      <w:divBdr>
        <w:top w:val="none" w:sz="0" w:space="0" w:color="auto"/>
        <w:left w:val="none" w:sz="0" w:space="0" w:color="auto"/>
        <w:bottom w:val="none" w:sz="0" w:space="0" w:color="auto"/>
        <w:right w:val="none" w:sz="0" w:space="0" w:color="auto"/>
      </w:divBdr>
    </w:div>
    <w:div w:id="1726488135">
      <w:bodyDiv w:val="1"/>
      <w:marLeft w:val="0"/>
      <w:marRight w:val="0"/>
      <w:marTop w:val="0"/>
      <w:marBottom w:val="0"/>
      <w:divBdr>
        <w:top w:val="none" w:sz="0" w:space="0" w:color="auto"/>
        <w:left w:val="none" w:sz="0" w:space="0" w:color="auto"/>
        <w:bottom w:val="none" w:sz="0" w:space="0" w:color="auto"/>
        <w:right w:val="none" w:sz="0" w:space="0" w:color="auto"/>
      </w:divBdr>
    </w:div>
    <w:div w:id="1728146320">
      <w:bodyDiv w:val="1"/>
      <w:marLeft w:val="0"/>
      <w:marRight w:val="0"/>
      <w:marTop w:val="0"/>
      <w:marBottom w:val="0"/>
      <w:divBdr>
        <w:top w:val="none" w:sz="0" w:space="0" w:color="auto"/>
        <w:left w:val="none" w:sz="0" w:space="0" w:color="auto"/>
        <w:bottom w:val="none" w:sz="0" w:space="0" w:color="auto"/>
        <w:right w:val="none" w:sz="0" w:space="0" w:color="auto"/>
      </w:divBdr>
    </w:div>
    <w:div w:id="1728607120">
      <w:bodyDiv w:val="1"/>
      <w:marLeft w:val="0"/>
      <w:marRight w:val="0"/>
      <w:marTop w:val="0"/>
      <w:marBottom w:val="0"/>
      <w:divBdr>
        <w:top w:val="none" w:sz="0" w:space="0" w:color="auto"/>
        <w:left w:val="none" w:sz="0" w:space="0" w:color="auto"/>
        <w:bottom w:val="none" w:sz="0" w:space="0" w:color="auto"/>
        <w:right w:val="none" w:sz="0" w:space="0" w:color="auto"/>
      </w:divBdr>
    </w:div>
    <w:div w:id="1728989513">
      <w:bodyDiv w:val="1"/>
      <w:marLeft w:val="0"/>
      <w:marRight w:val="0"/>
      <w:marTop w:val="0"/>
      <w:marBottom w:val="0"/>
      <w:divBdr>
        <w:top w:val="none" w:sz="0" w:space="0" w:color="auto"/>
        <w:left w:val="none" w:sz="0" w:space="0" w:color="auto"/>
        <w:bottom w:val="none" w:sz="0" w:space="0" w:color="auto"/>
        <w:right w:val="none" w:sz="0" w:space="0" w:color="auto"/>
      </w:divBdr>
    </w:div>
    <w:div w:id="1729062669">
      <w:bodyDiv w:val="1"/>
      <w:marLeft w:val="0"/>
      <w:marRight w:val="0"/>
      <w:marTop w:val="0"/>
      <w:marBottom w:val="0"/>
      <w:divBdr>
        <w:top w:val="none" w:sz="0" w:space="0" w:color="auto"/>
        <w:left w:val="none" w:sz="0" w:space="0" w:color="auto"/>
        <w:bottom w:val="none" w:sz="0" w:space="0" w:color="auto"/>
        <w:right w:val="none" w:sz="0" w:space="0" w:color="auto"/>
      </w:divBdr>
    </w:div>
    <w:div w:id="1729105077">
      <w:bodyDiv w:val="1"/>
      <w:marLeft w:val="0"/>
      <w:marRight w:val="0"/>
      <w:marTop w:val="0"/>
      <w:marBottom w:val="0"/>
      <w:divBdr>
        <w:top w:val="none" w:sz="0" w:space="0" w:color="auto"/>
        <w:left w:val="none" w:sz="0" w:space="0" w:color="auto"/>
        <w:bottom w:val="none" w:sz="0" w:space="0" w:color="auto"/>
        <w:right w:val="none" w:sz="0" w:space="0" w:color="auto"/>
      </w:divBdr>
    </w:div>
    <w:div w:id="1729576241">
      <w:bodyDiv w:val="1"/>
      <w:marLeft w:val="0"/>
      <w:marRight w:val="0"/>
      <w:marTop w:val="0"/>
      <w:marBottom w:val="0"/>
      <w:divBdr>
        <w:top w:val="none" w:sz="0" w:space="0" w:color="auto"/>
        <w:left w:val="none" w:sz="0" w:space="0" w:color="auto"/>
        <w:bottom w:val="none" w:sz="0" w:space="0" w:color="auto"/>
        <w:right w:val="none" w:sz="0" w:space="0" w:color="auto"/>
      </w:divBdr>
    </w:div>
    <w:div w:id="1729837813">
      <w:bodyDiv w:val="1"/>
      <w:marLeft w:val="0"/>
      <w:marRight w:val="0"/>
      <w:marTop w:val="0"/>
      <w:marBottom w:val="0"/>
      <w:divBdr>
        <w:top w:val="none" w:sz="0" w:space="0" w:color="auto"/>
        <w:left w:val="none" w:sz="0" w:space="0" w:color="auto"/>
        <w:bottom w:val="none" w:sz="0" w:space="0" w:color="auto"/>
        <w:right w:val="none" w:sz="0" w:space="0" w:color="auto"/>
      </w:divBdr>
    </w:div>
    <w:div w:id="1729844765">
      <w:bodyDiv w:val="1"/>
      <w:marLeft w:val="0"/>
      <w:marRight w:val="0"/>
      <w:marTop w:val="0"/>
      <w:marBottom w:val="0"/>
      <w:divBdr>
        <w:top w:val="none" w:sz="0" w:space="0" w:color="auto"/>
        <w:left w:val="none" w:sz="0" w:space="0" w:color="auto"/>
        <w:bottom w:val="none" w:sz="0" w:space="0" w:color="auto"/>
        <w:right w:val="none" w:sz="0" w:space="0" w:color="auto"/>
      </w:divBdr>
    </w:div>
    <w:div w:id="1730107823">
      <w:bodyDiv w:val="1"/>
      <w:marLeft w:val="0"/>
      <w:marRight w:val="0"/>
      <w:marTop w:val="0"/>
      <w:marBottom w:val="0"/>
      <w:divBdr>
        <w:top w:val="none" w:sz="0" w:space="0" w:color="auto"/>
        <w:left w:val="none" w:sz="0" w:space="0" w:color="auto"/>
        <w:bottom w:val="none" w:sz="0" w:space="0" w:color="auto"/>
        <w:right w:val="none" w:sz="0" w:space="0" w:color="auto"/>
      </w:divBdr>
    </w:div>
    <w:div w:id="1730154227">
      <w:bodyDiv w:val="1"/>
      <w:marLeft w:val="0"/>
      <w:marRight w:val="0"/>
      <w:marTop w:val="0"/>
      <w:marBottom w:val="0"/>
      <w:divBdr>
        <w:top w:val="none" w:sz="0" w:space="0" w:color="auto"/>
        <w:left w:val="none" w:sz="0" w:space="0" w:color="auto"/>
        <w:bottom w:val="none" w:sz="0" w:space="0" w:color="auto"/>
        <w:right w:val="none" w:sz="0" w:space="0" w:color="auto"/>
      </w:divBdr>
    </w:div>
    <w:div w:id="1730179285">
      <w:bodyDiv w:val="1"/>
      <w:marLeft w:val="0"/>
      <w:marRight w:val="0"/>
      <w:marTop w:val="0"/>
      <w:marBottom w:val="0"/>
      <w:divBdr>
        <w:top w:val="none" w:sz="0" w:space="0" w:color="auto"/>
        <w:left w:val="none" w:sz="0" w:space="0" w:color="auto"/>
        <w:bottom w:val="none" w:sz="0" w:space="0" w:color="auto"/>
        <w:right w:val="none" w:sz="0" w:space="0" w:color="auto"/>
      </w:divBdr>
    </w:div>
    <w:div w:id="1730573054">
      <w:bodyDiv w:val="1"/>
      <w:marLeft w:val="0"/>
      <w:marRight w:val="0"/>
      <w:marTop w:val="0"/>
      <w:marBottom w:val="0"/>
      <w:divBdr>
        <w:top w:val="none" w:sz="0" w:space="0" w:color="auto"/>
        <w:left w:val="none" w:sz="0" w:space="0" w:color="auto"/>
        <w:bottom w:val="none" w:sz="0" w:space="0" w:color="auto"/>
        <w:right w:val="none" w:sz="0" w:space="0" w:color="auto"/>
      </w:divBdr>
    </w:div>
    <w:div w:id="1730610312">
      <w:bodyDiv w:val="1"/>
      <w:marLeft w:val="0"/>
      <w:marRight w:val="0"/>
      <w:marTop w:val="0"/>
      <w:marBottom w:val="0"/>
      <w:divBdr>
        <w:top w:val="none" w:sz="0" w:space="0" w:color="auto"/>
        <w:left w:val="none" w:sz="0" w:space="0" w:color="auto"/>
        <w:bottom w:val="none" w:sz="0" w:space="0" w:color="auto"/>
        <w:right w:val="none" w:sz="0" w:space="0" w:color="auto"/>
      </w:divBdr>
    </w:div>
    <w:div w:id="1730806771">
      <w:bodyDiv w:val="1"/>
      <w:marLeft w:val="0"/>
      <w:marRight w:val="0"/>
      <w:marTop w:val="0"/>
      <w:marBottom w:val="0"/>
      <w:divBdr>
        <w:top w:val="none" w:sz="0" w:space="0" w:color="auto"/>
        <w:left w:val="none" w:sz="0" w:space="0" w:color="auto"/>
        <w:bottom w:val="none" w:sz="0" w:space="0" w:color="auto"/>
        <w:right w:val="none" w:sz="0" w:space="0" w:color="auto"/>
      </w:divBdr>
    </w:div>
    <w:div w:id="1730886628">
      <w:bodyDiv w:val="1"/>
      <w:marLeft w:val="0"/>
      <w:marRight w:val="0"/>
      <w:marTop w:val="0"/>
      <w:marBottom w:val="0"/>
      <w:divBdr>
        <w:top w:val="none" w:sz="0" w:space="0" w:color="auto"/>
        <w:left w:val="none" w:sz="0" w:space="0" w:color="auto"/>
        <w:bottom w:val="none" w:sz="0" w:space="0" w:color="auto"/>
        <w:right w:val="none" w:sz="0" w:space="0" w:color="auto"/>
      </w:divBdr>
    </w:div>
    <w:div w:id="1730954925">
      <w:bodyDiv w:val="1"/>
      <w:marLeft w:val="0"/>
      <w:marRight w:val="0"/>
      <w:marTop w:val="0"/>
      <w:marBottom w:val="0"/>
      <w:divBdr>
        <w:top w:val="none" w:sz="0" w:space="0" w:color="auto"/>
        <w:left w:val="none" w:sz="0" w:space="0" w:color="auto"/>
        <w:bottom w:val="none" w:sz="0" w:space="0" w:color="auto"/>
        <w:right w:val="none" w:sz="0" w:space="0" w:color="auto"/>
      </w:divBdr>
    </w:div>
    <w:div w:id="1731343851">
      <w:bodyDiv w:val="1"/>
      <w:marLeft w:val="0"/>
      <w:marRight w:val="0"/>
      <w:marTop w:val="0"/>
      <w:marBottom w:val="0"/>
      <w:divBdr>
        <w:top w:val="none" w:sz="0" w:space="0" w:color="auto"/>
        <w:left w:val="none" w:sz="0" w:space="0" w:color="auto"/>
        <w:bottom w:val="none" w:sz="0" w:space="0" w:color="auto"/>
        <w:right w:val="none" w:sz="0" w:space="0" w:color="auto"/>
      </w:divBdr>
    </w:div>
    <w:div w:id="1731613421">
      <w:bodyDiv w:val="1"/>
      <w:marLeft w:val="0"/>
      <w:marRight w:val="0"/>
      <w:marTop w:val="0"/>
      <w:marBottom w:val="0"/>
      <w:divBdr>
        <w:top w:val="none" w:sz="0" w:space="0" w:color="auto"/>
        <w:left w:val="none" w:sz="0" w:space="0" w:color="auto"/>
        <w:bottom w:val="none" w:sz="0" w:space="0" w:color="auto"/>
        <w:right w:val="none" w:sz="0" w:space="0" w:color="auto"/>
      </w:divBdr>
    </w:div>
    <w:div w:id="1731684257">
      <w:bodyDiv w:val="1"/>
      <w:marLeft w:val="0"/>
      <w:marRight w:val="0"/>
      <w:marTop w:val="0"/>
      <w:marBottom w:val="0"/>
      <w:divBdr>
        <w:top w:val="none" w:sz="0" w:space="0" w:color="auto"/>
        <w:left w:val="none" w:sz="0" w:space="0" w:color="auto"/>
        <w:bottom w:val="none" w:sz="0" w:space="0" w:color="auto"/>
        <w:right w:val="none" w:sz="0" w:space="0" w:color="auto"/>
      </w:divBdr>
    </w:div>
    <w:div w:id="1732193866">
      <w:bodyDiv w:val="1"/>
      <w:marLeft w:val="0"/>
      <w:marRight w:val="0"/>
      <w:marTop w:val="0"/>
      <w:marBottom w:val="0"/>
      <w:divBdr>
        <w:top w:val="none" w:sz="0" w:space="0" w:color="auto"/>
        <w:left w:val="none" w:sz="0" w:space="0" w:color="auto"/>
        <w:bottom w:val="none" w:sz="0" w:space="0" w:color="auto"/>
        <w:right w:val="none" w:sz="0" w:space="0" w:color="auto"/>
      </w:divBdr>
    </w:div>
    <w:div w:id="1733262918">
      <w:bodyDiv w:val="1"/>
      <w:marLeft w:val="0"/>
      <w:marRight w:val="0"/>
      <w:marTop w:val="0"/>
      <w:marBottom w:val="0"/>
      <w:divBdr>
        <w:top w:val="none" w:sz="0" w:space="0" w:color="auto"/>
        <w:left w:val="none" w:sz="0" w:space="0" w:color="auto"/>
        <w:bottom w:val="none" w:sz="0" w:space="0" w:color="auto"/>
        <w:right w:val="none" w:sz="0" w:space="0" w:color="auto"/>
      </w:divBdr>
    </w:div>
    <w:div w:id="1733312299">
      <w:bodyDiv w:val="1"/>
      <w:marLeft w:val="0"/>
      <w:marRight w:val="0"/>
      <w:marTop w:val="0"/>
      <w:marBottom w:val="0"/>
      <w:divBdr>
        <w:top w:val="none" w:sz="0" w:space="0" w:color="auto"/>
        <w:left w:val="none" w:sz="0" w:space="0" w:color="auto"/>
        <w:bottom w:val="none" w:sz="0" w:space="0" w:color="auto"/>
        <w:right w:val="none" w:sz="0" w:space="0" w:color="auto"/>
      </w:divBdr>
    </w:div>
    <w:div w:id="1733963931">
      <w:bodyDiv w:val="1"/>
      <w:marLeft w:val="0"/>
      <w:marRight w:val="0"/>
      <w:marTop w:val="0"/>
      <w:marBottom w:val="0"/>
      <w:divBdr>
        <w:top w:val="none" w:sz="0" w:space="0" w:color="auto"/>
        <w:left w:val="none" w:sz="0" w:space="0" w:color="auto"/>
        <w:bottom w:val="none" w:sz="0" w:space="0" w:color="auto"/>
        <w:right w:val="none" w:sz="0" w:space="0" w:color="auto"/>
      </w:divBdr>
    </w:div>
    <w:div w:id="1734114986">
      <w:bodyDiv w:val="1"/>
      <w:marLeft w:val="0"/>
      <w:marRight w:val="0"/>
      <w:marTop w:val="0"/>
      <w:marBottom w:val="0"/>
      <w:divBdr>
        <w:top w:val="none" w:sz="0" w:space="0" w:color="auto"/>
        <w:left w:val="none" w:sz="0" w:space="0" w:color="auto"/>
        <w:bottom w:val="none" w:sz="0" w:space="0" w:color="auto"/>
        <w:right w:val="none" w:sz="0" w:space="0" w:color="auto"/>
      </w:divBdr>
    </w:div>
    <w:div w:id="1734155346">
      <w:bodyDiv w:val="1"/>
      <w:marLeft w:val="0"/>
      <w:marRight w:val="0"/>
      <w:marTop w:val="0"/>
      <w:marBottom w:val="0"/>
      <w:divBdr>
        <w:top w:val="none" w:sz="0" w:space="0" w:color="auto"/>
        <w:left w:val="none" w:sz="0" w:space="0" w:color="auto"/>
        <w:bottom w:val="none" w:sz="0" w:space="0" w:color="auto"/>
        <w:right w:val="none" w:sz="0" w:space="0" w:color="auto"/>
      </w:divBdr>
    </w:div>
    <w:div w:id="1734156377">
      <w:bodyDiv w:val="1"/>
      <w:marLeft w:val="0"/>
      <w:marRight w:val="0"/>
      <w:marTop w:val="0"/>
      <w:marBottom w:val="0"/>
      <w:divBdr>
        <w:top w:val="none" w:sz="0" w:space="0" w:color="auto"/>
        <w:left w:val="none" w:sz="0" w:space="0" w:color="auto"/>
        <w:bottom w:val="none" w:sz="0" w:space="0" w:color="auto"/>
        <w:right w:val="none" w:sz="0" w:space="0" w:color="auto"/>
      </w:divBdr>
    </w:div>
    <w:div w:id="1734423227">
      <w:bodyDiv w:val="1"/>
      <w:marLeft w:val="0"/>
      <w:marRight w:val="0"/>
      <w:marTop w:val="0"/>
      <w:marBottom w:val="0"/>
      <w:divBdr>
        <w:top w:val="none" w:sz="0" w:space="0" w:color="auto"/>
        <w:left w:val="none" w:sz="0" w:space="0" w:color="auto"/>
        <w:bottom w:val="none" w:sz="0" w:space="0" w:color="auto"/>
        <w:right w:val="none" w:sz="0" w:space="0" w:color="auto"/>
      </w:divBdr>
    </w:div>
    <w:div w:id="1734618721">
      <w:bodyDiv w:val="1"/>
      <w:marLeft w:val="0"/>
      <w:marRight w:val="0"/>
      <w:marTop w:val="0"/>
      <w:marBottom w:val="0"/>
      <w:divBdr>
        <w:top w:val="none" w:sz="0" w:space="0" w:color="auto"/>
        <w:left w:val="none" w:sz="0" w:space="0" w:color="auto"/>
        <w:bottom w:val="none" w:sz="0" w:space="0" w:color="auto"/>
        <w:right w:val="none" w:sz="0" w:space="0" w:color="auto"/>
      </w:divBdr>
    </w:div>
    <w:div w:id="1735155433">
      <w:bodyDiv w:val="1"/>
      <w:marLeft w:val="0"/>
      <w:marRight w:val="0"/>
      <w:marTop w:val="0"/>
      <w:marBottom w:val="0"/>
      <w:divBdr>
        <w:top w:val="none" w:sz="0" w:space="0" w:color="auto"/>
        <w:left w:val="none" w:sz="0" w:space="0" w:color="auto"/>
        <w:bottom w:val="none" w:sz="0" w:space="0" w:color="auto"/>
        <w:right w:val="none" w:sz="0" w:space="0" w:color="auto"/>
      </w:divBdr>
    </w:div>
    <w:div w:id="1735424375">
      <w:bodyDiv w:val="1"/>
      <w:marLeft w:val="0"/>
      <w:marRight w:val="0"/>
      <w:marTop w:val="0"/>
      <w:marBottom w:val="0"/>
      <w:divBdr>
        <w:top w:val="none" w:sz="0" w:space="0" w:color="auto"/>
        <w:left w:val="none" w:sz="0" w:space="0" w:color="auto"/>
        <w:bottom w:val="none" w:sz="0" w:space="0" w:color="auto"/>
        <w:right w:val="none" w:sz="0" w:space="0" w:color="auto"/>
      </w:divBdr>
    </w:div>
    <w:div w:id="1735619287">
      <w:bodyDiv w:val="1"/>
      <w:marLeft w:val="0"/>
      <w:marRight w:val="0"/>
      <w:marTop w:val="0"/>
      <w:marBottom w:val="0"/>
      <w:divBdr>
        <w:top w:val="none" w:sz="0" w:space="0" w:color="auto"/>
        <w:left w:val="none" w:sz="0" w:space="0" w:color="auto"/>
        <w:bottom w:val="none" w:sz="0" w:space="0" w:color="auto"/>
        <w:right w:val="none" w:sz="0" w:space="0" w:color="auto"/>
      </w:divBdr>
    </w:div>
    <w:div w:id="1735620301">
      <w:bodyDiv w:val="1"/>
      <w:marLeft w:val="0"/>
      <w:marRight w:val="0"/>
      <w:marTop w:val="0"/>
      <w:marBottom w:val="0"/>
      <w:divBdr>
        <w:top w:val="none" w:sz="0" w:space="0" w:color="auto"/>
        <w:left w:val="none" w:sz="0" w:space="0" w:color="auto"/>
        <w:bottom w:val="none" w:sz="0" w:space="0" w:color="auto"/>
        <w:right w:val="none" w:sz="0" w:space="0" w:color="auto"/>
      </w:divBdr>
    </w:div>
    <w:div w:id="1735860111">
      <w:bodyDiv w:val="1"/>
      <w:marLeft w:val="0"/>
      <w:marRight w:val="0"/>
      <w:marTop w:val="0"/>
      <w:marBottom w:val="0"/>
      <w:divBdr>
        <w:top w:val="none" w:sz="0" w:space="0" w:color="auto"/>
        <w:left w:val="none" w:sz="0" w:space="0" w:color="auto"/>
        <w:bottom w:val="none" w:sz="0" w:space="0" w:color="auto"/>
        <w:right w:val="none" w:sz="0" w:space="0" w:color="auto"/>
      </w:divBdr>
    </w:div>
    <w:div w:id="1735930713">
      <w:bodyDiv w:val="1"/>
      <w:marLeft w:val="0"/>
      <w:marRight w:val="0"/>
      <w:marTop w:val="0"/>
      <w:marBottom w:val="0"/>
      <w:divBdr>
        <w:top w:val="none" w:sz="0" w:space="0" w:color="auto"/>
        <w:left w:val="none" w:sz="0" w:space="0" w:color="auto"/>
        <w:bottom w:val="none" w:sz="0" w:space="0" w:color="auto"/>
        <w:right w:val="none" w:sz="0" w:space="0" w:color="auto"/>
      </w:divBdr>
    </w:div>
    <w:div w:id="1736317580">
      <w:bodyDiv w:val="1"/>
      <w:marLeft w:val="0"/>
      <w:marRight w:val="0"/>
      <w:marTop w:val="0"/>
      <w:marBottom w:val="0"/>
      <w:divBdr>
        <w:top w:val="none" w:sz="0" w:space="0" w:color="auto"/>
        <w:left w:val="none" w:sz="0" w:space="0" w:color="auto"/>
        <w:bottom w:val="none" w:sz="0" w:space="0" w:color="auto"/>
        <w:right w:val="none" w:sz="0" w:space="0" w:color="auto"/>
      </w:divBdr>
    </w:div>
    <w:div w:id="1736395768">
      <w:bodyDiv w:val="1"/>
      <w:marLeft w:val="0"/>
      <w:marRight w:val="0"/>
      <w:marTop w:val="0"/>
      <w:marBottom w:val="0"/>
      <w:divBdr>
        <w:top w:val="none" w:sz="0" w:space="0" w:color="auto"/>
        <w:left w:val="none" w:sz="0" w:space="0" w:color="auto"/>
        <w:bottom w:val="none" w:sz="0" w:space="0" w:color="auto"/>
        <w:right w:val="none" w:sz="0" w:space="0" w:color="auto"/>
      </w:divBdr>
    </w:div>
    <w:div w:id="1736708455">
      <w:bodyDiv w:val="1"/>
      <w:marLeft w:val="0"/>
      <w:marRight w:val="0"/>
      <w:marTop w:val="0"/>
      <w:marBottom w:val="0"/>
      <w:divBdr>
        <w:top w:val="none" w:sz="0" w:space="0" w:color="auto"/>
        <w:left w:val="none" w:sz="0" w:space="0" w:color="auto"/>
        <w:bottom w:val="none" w:sz="0" w:space="0" w:color="auto"/>
        <w:right w:val="none" w:sz="0" w:space="0" w:color="auto"/>
      </w:divBdr>
    </w:div>
    <w:div w:id="1737118744">
      <w:bodyDiv w:val="1"/>
      <w:marLeft w:val="0"/>
      <w:marRight w:val="0"/>
      <w:marTop w:val="0"/>
      <w:marBottom w:val="0"/>
      <w:divBdr>
        <w:top w:val="none" w:sz="0" w:space="0" w:color="auto"/>
        <w:left w:val="none" w:sz="0" w:space="0" w:color="auto"/>
        <w:bottom w:val="none" w:sz="0" w:space="0" w:color="auto"/>
        <w:right w:val="none" w:sz="0" w:space="0" w:color="auto"/>
      </w:divBdr>
    </w:div>
    <w:div w:id="1737194085">
      <w:bodyDiv w:val="1"/>
      <w:marLeft w:val="0"/>
      <w:marRight w:val="0"/>
      <w:marTop w:val="0"/>
      <w:marBottom w:val="0"/>
      <w:divBdr>
        <w:top w:val="none" w:sz="0" w:space="0" w:color="auto"/>
        <w:left w:val="none" w:sz="0" w:space="0" w:color="auto"/>
        <w:bottom w:val="none" w:sz="0" w:space="0" w:color="auto"/>
        <w:right w:val="none" w:sz="0" w:space="0" w:color="auto"/>
      </w:divBdr>
    </w:div>
    <w:div w:id="1737321560">
      <w:bodyDiv w:val="1"/>
      <w:marLeft w:val="0"/>
      <w:marRight w:val="0"/>
      <w:marTop w:val="0"/>
      <w:marBottom w:val="0"/>
      <w:divBdr>
        <w:top w:val="none" w:sz="0" w:space="0" w:color="auto"/>
        <w:left w:val="none" w:sz="0" w:space="0" w:color="auto"/>
        <w:bottom w:val="none" w:sz="0" w:space="0" w:color="auto"/>
        <w:right w:val="none" w:sz="0" w:space="0" w:color="auto"/>
      </w:divBdr>
    </w:div>
    <w:div w:id="1737581984">
      <w:bodyDiv w:val="1"/>
      <w:marLeft w:val="0"/>
      <w:marRight w:val="0"/>
      <w:marTop w:val="0"/>
      <w:marBottom w:val="0"/>
      <w:divBdr>
        <w:top w:val="none" w:sz="0" w:space="0" w:color="auto"/>
        <w:left w:val="none" w:sz="0" w:space="0" w:color="auto"/>
        <w:bottom w:val="none" w:sz="0" w:space="0" w:color="auto"/>
        <w:right w:val="none" w:sz="0" w:space="0" w:color="auto"/>
      </w:divBdr>
    </w:div>
    <w:div w:id="1737973496">
      <w:bodyDiv w:val="1"/>
      <w:marLeft w:val="0"/>
      <w:marRight w:val="0"/>
      <w:marTop w:val="0"/>
      <w:marBottom w:val="0"/>
      <w:divBdr>
        <w:top w:val="none" w:sz="0" w:space="0" w:color="auto"/>
        <w:left w:val="none" w:sz="0" w:space="0" w:color="auto"/>
        <w:bottom w:val="none" w:sz="0" w:space="0" w:color="auto"/>
        <w:right w:val="none" w:sz="0" w:space="0" w:color="auto"/>
      </w:divBdr>
    </w:div>
    <w:div w:id="1738167396">
      <w:bodyDiv w:val="1"/>
      <w:marLeft w:val="0"/>
      <w:marRight w:val="0"/>
      <w:marTop w:val="0"/>
      <w:marBottom w:val="0"/>
      <w:divBdr>
        <w:top w:val="none" w:sz="0" w:space="0" w:color="auto"/>
        <w:left w:val="none" w:sz="0" w:space="0" w:color="auto"/>
        <w:bottom w:val="none" w:sz="0" w:space="0" w:color="auto"/>
        <w:right w:val="none" w:sz="0" w:space="0" w:color="auto"/>
      </w:divBdr>
    </w:div>
    <w:div w:id="1738241143">
      <w:bodyDiv w:val="1"/>
      <w:marLeft w:val="0"/>
      <w:marRight w:val="0"/>
      <w:marTop w:val="0"/>
      <w:marBottom w:val="0"/>
      <w:divBdr>
        <w:top w:val="none" w:sz="0" w:space="0" w:color="auto"/>
        <w:left w:val="none" w:sz="0" w:space="0" w:color="auto"/>
        <w:bottom w:val="none" w:sz="0" w:space="0" w:color="auto"/>
        <w:right w:val="none" w:sz="0" w:space="0" w:color="auto"/>
      </w:divBdr>
    </w:div>
    <w:div w:id="1738280538">
      <w:bodyDiv w:val="1"/>
      <w:marLeft w:val="0"/>
      <w:marRight w:val="0"/>
      <w:marTop w:val="0"/>
      <w:marBottom w:val="0"/>
      <w:divBdr>
        <w:top w:val="none" w:sz="0" w:space="0" w:color="auto"/>
        <w:left w:val="none" w:sz="0" w:space="0" w:color="auto"/>
        <w:bottom w:val="none" w:sz="0" w:space="0" w:color="auto"/>
        <w:right w:val="none" w:sz="0" w:space="0" w:color="auto"/>
      </w:divBdr>
    </w:div>
    <w:div w:id="1739129069">
      <w:bodyDiv w:val="1"/>
      <w:marLeft w:val="0"/>
      <w:marRight w:val="0"/>
      <w:marTop w:val="0"/>
      <w:marBottom w:val="0"/>
      <w:divBdr>
        <w:top w:val="none" w:sz="0" w:space="0" w:color="auto"/>
        <w:left w:val="none" w:sz="0" w:space="0" w:color="auto"/>
        <w:bottom w:val="none" w:sz="0" w:space="0" w:color="auto"/>
        <w:right w:val="none" w:sz="0" w:space="0" w:color="auto"/>
      </w:divBdr>
    </w:div>
    <w:div w:id="1739326038">
      <w:bodyDiv w:val="1"/>
      <w:marLeft w:val="0"/>
      <w:marRight w:val="0"/>
      <w:marTop w:val="0"/>
      <w:marBottom w:val="0"/>
      <w:divBdr>
        <w:top w:val="none" w:sz="0" w:space="0" w:color="auto"/>
        <w:left w:val="none" w:sz="0" w:space="0" w:color="auto"/>
        <w:bottom w:val="none" w:sz="0" w:space="0" w:color="auto"/>
        <w:right w:val="none" w:sz="0" w:space="0" w:color="auto"/>
      </w:divBdr>
    </w:div>
    <w:div w:id="1739328321">
      <w:bodyDiv w:val="1"/>
      <w:marLeft w:val="0"/>
      <w:marRight w:val="0"/>
      <w:marTop w:val="0"/>
      <w:marBottom w:val="0"/>
      <w:divBdr>
        <w:top w:val="none" w:sz="0" w:space="0" w:color="auto"/>
        <w:left w:val="none" w:sz="0" w:space="0" w:color="auto"/>
        <w:bottom w:val="none" w:sz="0" w:space="0" w:color="auto"/>
        <w:right w:val="none" w:sz="0" w:space="0" w:color="auto"/>
      </w:divBdr>
    </w:div>
    <w:div w:id="1739355986">
      <w:bodyDiv w:val="1"/>
      <w:marLeft w:val="0"/>
      <w:marRight w:val="0"/>
      <w:marTop w:val="0"/>
      <w:marBottom w:val="0"/>
      <w:divBdr>
        <w:top w:val="none" w:sz="0" w:space="0" w:color="auto"/>
        <w:left w:val="none" w:sz="0" w:space="0" w:color="auto"/>
        <w:bottom w:val="none" w:sz="0" w:space="0" w:color="auto"/>
        <w:right w:val="none" w:sz="0" w:space="0" w:color="auto"/>
      </w:divBdr>
    </w:div>
    <w:div w:id="1740320105">
      <w:bodyDiv w:val="1"/>
      <w:marLeft w:val="0"/>
      <w:marRight w:val="0"/>
      <w:marTop w:val="0"/>
      <w:marBottom w:val="0"/>
      <w:divBdr>
        <w:top w:val="none" w:sz="0" w:space="0" w:color="auto"/>
        <w:left w:val="none" w:sz="0" w:space="0" w:color="auto"/>
        <w:bottom w:val="none" w:sz="0" w:space="0" w:color="auto"/>
        <w:right w:val="none" w:sz="0" w:space="0" w:color="auto"/>
      </w:divBdr>
    </w:div>
    <w:div w:id="1740328704">
      <w:bodyDiv w:val="1"/>
      <w:marLeft w:val="0"/>
      <w:marRight w:val="0"/>
      <w:marTop w:val="0"/>
      <w:marBottom w:val="0"/>
      <w:divBdr>
        <w:top w:val="none" w:sz="0" w:space="0" w:color="auto"/>
        <w:left w:val="none" w:sz="0" w:space="0" w:color="auto"/>
        <w:bottom w:val="none" w:sz="0" w:space="0" w:color="auto"/>
        <w:right w:val="none" w:sz="0" w:space="0" w:color="auto"/>
      </w:divBdr>
    </w:div>
    <w:div w:id="1740397819">
      <w:bodyDiv w:val="1"/>
      <w:marLeft w:val="0"/>
      <w:marRight w:val="0"/>
      <w:marTop w:val="0"/>
      <w:marBottom w:val="0"/>
      <w:divBdr>
        <w:top w:val="none" w:sz="0" w:space="0" w:color="auto"/>
        <w:left w:val="none" w:sz="0" w:space="0" w:color="auto"/>
        <w:bottom w:val="none" w:sz="0" w:space="0" w:color="auto"/>
        <w:right w:val="none" w:sz="0" w:space="0" w:color="auto"/>
      </w:divBdr>
    </w:div>
    <w:div w:id="1740519552">
      <w:bodyDiv w:val="1"/>
      <w:marLeft w:val="0"/>
      <w:marRight w:val="0"/>
      <w:marTop w:val="0"/>
      <w:marBottom w:val="0"/>
      <w:divBdr>
        <w:top w:val="none" w:sz="0" w:space="0" w:color="auto"/>
        <w:left w:val="none" w:sz="0" w:space="0" w:color="auto"/>
        <w:bottom w:val="none" w:sz="0" w:space="0" w:color="auto"/>
        <w:right w:val="none" w:sz="0" w:space="0" w:color="auto"/>
      </w:divBdr>
    </w:div>
    <w:div w:id="1741095016">
      <w:bodyDiv w:val="1"/>
      <w:marLeft w:val="0"/>
      <w:marRight w:val="0"/>
      <w:marTop w:val="0"/>
      <w:marBottom w:val="0"/>
      <w:divBdr>
        <w:top w:val="none" w:sz="0" w:space="0" w:color="auto"/>
        <w:left w:val="none" w:sz="0" w:space="0" w:color="auto"/>
        <w:bottom w:val="none" w:sz="0" w:space="0" w:color="auto"/>
        <w:right w:val="none" w:sz="0" w:space="0" w:color="auto"/>
      </w:divBdr>
    </w:div>
    <w:div w:id="1741294115">
      <w:bodyDiv w:val="1"/>
      <w:marLeft w:val="0"/>
      <w:marRight w:val="0"/>
      <w:marTop w:val="0"/>
      <w:marBottom w:val="0"/>
      <w:divBdr>
        <w:top w:val="none" w:sz="0" w:space="0" w:color="auto"/>
        <w:left w:val="none" w:sz="0" w:space="0" w:color="auto"/>
        <w:bottom w:val="none" w:sz="0" w:space="0" w:color="auto"/>
        <w:right w:val="none" w:sz="0" w:space="0" w:color="auto"/>
      </w:divBdr>
    </w:div>
    <w:div w:id="1741440809">
      <w:bodyDiv w:val="1"/>
      <w:marLeft w:val="0"/>
      <w:marRight w:val="0"/>
      <w:marTop w:val="0"/>
      <w:marBottom w:val="0"/>
      <w:divBdr>
        <w:top w:val="none" w:sz="0" w:space="0" w:color="auto"/>
        <w:left w:val="none" w:sz="0" w:space="0" w:color="auto"/>
        <w:bottom w:val="none" w:sz="0" w:space="0" w:color="auto"/>
        <w:right w:val="none" w:sz="0" w:space="0" w:color="auto"/>
      </w:divBdr>
    </w:div>
    <w:div w:id="1741440847">
      <w:bodyDiv w:val="1"/>
      <w:marLeft w:val="0"/>
      <w:marRight w:val="0"/>
      <w:marTop w:val="0"/>
      <w:marBottom w:val="0"/>
      <w:divBdr>
        <w:top w:val="none" w:sz="0" w:space="0" w:color="auto"/>
        <w:left w:val="none" w:sz="0" w:space="0" w:color="auto"/>
        <w:bottom w:val="none" w:sz="0" w:space="0" w:color="auto"/>
        <w:right w:val="none" w:sz="0" w:space="0" w:color="auto"/>
      </w:divBdr>
    </w:div>
    <w:div w:id="1741512216">
      <w:bodyDiv w:val="1"/>
      <w:marLeft w:val="0"/>
      <w:marRight w:val="0"/>
      <w:marTop w:val="0"/>
      <w:marBottom w:val="0"/>
      <w:divBdr>
        <w:top w:val="none" w:sz="0" w:space="0" w:color="auto"/>
        <w:left w:val="none" w:sz="0" w:space="0" w:color="auto"/>
        <w:bottom w:val="none" w:sz="0" w:space="0" w:color="auto"/>
        <w:right w:val="none" w:sz="0" w:space="0" w:color="auto"/>
      </w:divBdr>
    </w:div>
    <w:div w:id="1741517323">
      <w:bodyDiv w:val="1"/>
      <w:marLeft w:val="0"/>
      <w:marRight w:val="0"/>
      <w:marTop w:val="0"/>
      <w:marBottom w:val="0"/>
      <w:divBdr>
        <w:top w:val="none" w:sz="0" w:space="0" w:color="auto"/>
        <w:left w:val="none" w:sz="0" w:space="0" w:color="auto"/>
        <w:bottom w:val="none" w:sz="0" w:space="0" w:color="auto"/>
        <w:right w:val="none" w:sz="0" w:space="0" w:color="auto"/>
      </w:divBdr>
    </w:div>
    <w:div w:id="1741832080">
      <w:bodyDiv w:val="1"/>
      <w:marLeft w:val="0"/>
      <w:marRight w:val="0"/>
      <w:marTop w:val="0"/>
      <w:marBottom w:val="0"/>
      <w:divBdr>
        <w:top w:val="none" w:sz="0" w:space="0" w:color="auto"/>
        <w:left w:val="none" w:sz="0" w:space="0" w:color="auto"/>
        <w:bottom w:val="none" w:sz="0" w:space="0" w:color="auto"/>
        <w:right w:val="none" w:sz="0" w:space="0" w:color="auto"/>
      </w:divBdr>
    </w:div>
    <w:div w:id="1741979568">
      <w:bodyDiv w:val="1"/>
      <w:marLeft w:val="0"/>
      <w:marRight w:val="0"/>
      <w:marTop w:val="0"/>
      <w:marBottom w:val="0"/>
      <w:divBdr>
        <w:top w:val="none" w:sz="0" w:space="0" w:color="auto"/>
        <w:left w:val="none" w:sz="0" w:space="0" w:color="auto"/>
        <w:bottom w:val="none" w:sz="0" w:space="0" w:color="auto"/>
        <w:right w:val="none" w:sz="0" w:space="0" w:color="auto"/>
      </w:divBdr>
    </w:div>
    <w:div w:id="1742016897">
      <w:bodyDiv w:val="1"/>
      <w:marLeft w:val="0"/>
      <w:marRight w:val="0"/>
      <w:marTop w:val="0"/>
      <w:marBottom w:val="0"/>
      <w:divBdr>
        <w:top w:val="none" w:sz="0" w:space="0" w:color="auto"/>
        <w:left w:val="none" w:sz="0" w:space="0" w:color="auto"/>
        <w:bottom w:val="none" w:sz="0" w:space="0" w:color="auto"/>
        <w:right w:val="none" w:sz="0" w:space="0" w:color="auto"/>
      </w:divBdr>
    </w:div>
    <w:div w:id="1742367739">
      <w:bodyDiv w:val="1"/>
      <w:marLeft w:val="0"/>
      <w:marRight w:val="0"/>
      <w:marTop w:val="0"/>
      <w:marBottom w:val="0"/>
      <w:divBdr>
        <w:top w:val="none" w:sz="0" w:space="0" w:color="auto"/>
        <w:left w:val="none" w:sz="0" w:space="0" w:color="auto"/>
        <w:bottom w:val="none" w:sz="0" w:space="0" w:color="auto"/>
        <w:right w:val="none" w:sz="0" w:space="0" w:color="auto"/>
      </w:divBdr>
    </w:div>
    <w:div w:id="1742678470">
      <w:bodyDiv w:val="1"/>
      <w:marLeft w:val="0"/>
      <w:marRight w:val="0"/>
      <w:marTop w:val="0"/>
      <w:marBottom w:val="0"/>
      <w:divBdr>
        <w:top w:val="none" w:sz="0" w:space="0" w:color="auto"/>
        <w:left w:val="none" w:sz="0" w:space="0" w:color="auto"/>
        <w:bottom w:val="none" w:sz="0" w:space="0" w:color="auto"/>
        <w:right w:val="none" w:sz="0" w:space="0" w:color="auto"/>
      </w:divBdr>
    </w:div>
    <w:div w:id="1743017454">
      <w:bodyDiv w:val="1"/>
      <w:marLeft w:val="0"/>
      <w:marRight w:val="0"/>
      <w:marTop w:val="0"/>
      <w:marBottom w:val="0"/>
      <w:divBdr>
        <w:top w:val="none" w:sz="0" w:space="0" w:color="auto"/>
        <w:left w:val="none" w:sz="0" w:space="0" w:color="auto"/>
        <w:bottom w:val="none" w:sz="0" w:space="0" w:color="auto"/>
        <w:right w:val="none" w:sz="0" w:space="0" w:color="auto"/>
      </w:divBdr>
    </w:div>
    <w:div w:id="1743067455">
      <w:bodyDiv w:val="1"/>
      <w:marLeft w:val="0"/>
      <w:marRight w:val="0"/>
      <w:marTop w:val="0"/>
      <w:marBottom w:val="0"/>
      <w:divBdr>
        <w:top w:val="none" w:sz="0" w:space="0" w:color="auto"/>
        <w:left w:val="none" w:sz="0" w:space="0" w:color="auto"/>
        <w:bottom w:val="none" w:sz="0" w:space="0" w:color="auto"/>
        <w:right w:val="none" w:sz="0" w:space="0" w:color="auto"/>
      </w:divBdr>
    </w:div>
    <w:div w:id="1743091884">
      <w:bodyDiv w:val="1"/>
      <w:marLeft w:val="0"/>
      <w:marRight w:val="0"/>
      <w:marTop w:val="0"/>
      <w:marBottom w:val="0"/>
      <w:divBdr>
        <w:top w:val="none" w:sz="0" w:space="0" w:color="auto"/>
        <w:left w:val="none" w:sz="0" w:space="0" w:color="auto"/>
        <w:bottom w:val="none" w:sz="0" w:space="0" w:color="auto"/>
        <w:right w:val="none" w:sz="0" w:space="0" w:color="auto"/>
      </w:divBdr>
    </w:div>
    <w:div w:id="1743404075">
      <w:bodyDiv w:val="1"/>
      <w:marLeft w:val="0"/>
      <w:marRight w:val="0"/>
      <w:marTop w:val="0"/>
      <w:marBottom w:val="0"/>
      <w:divBdr>
        <w:top w:val="none" w:sz="0" w:space="0" w:color="auto"/>
        <w:left w:val="none" w:sz="0" w:space="0" w:color="auto"/>
        <w:bottom w:val="none" w:sz="0" w:space="0" w:color="auto"/>
        <w:right w:val="none" w:sz="0" w:space="0" w:color="auto"/>
      </w:divBdr>
    </w:div>
    <w:div w:id="1743408448">
      <w:bodyDiv w:val="1"/>
      <w:marLeft w:val="0"/>
      <w:marRight w:val="0"/>
      <w:marTop w:val="0"/>
      <w:marBottom w:val="0"/>
      <w:divBdr>
        <w:top w:val="none" w:sz="0" w:space="0" w:color="auto"/>
        <w:left w:val="none" w:sz="0" w:space="0" w:color="auto"/>
        <w:bottom w:val="none" w:sz="0" w:space="0" w:color="auto"/>
        <w:right w:val="none" w:sz="0" w:space="0" w:color="auto"/>
      </w:divBdr>
    </w:div>
    <w:div w:id="1743454600">
      <w:bodyDiv w:val="1"/>
      <w:marLeft w:val="0"/>
      <w:marRight w:val="0"/>
      <w:marTop w:val="0"/>
      <w:marBottom w:val="0"/>
      <w:divBdr>
        <w:top w:val="none" w:sz="0" w:space="0" w:color="auto"/>
        <w:left w:val="none" w:sz="0" w:space="0" w:color="auto"/>
        <w:bottom w:val="none" w:sz="0" w:space="0" w:color="auto"/>
        <w:right w:val="none" w:sz="0" w:space="0" w:color="auto"/>
      </w:divBdr>
    </w:div>
    <w:div w:id="1743672003">
      <w:bodyDiv w:val="1"/>
      <w:marLeft w:val="0"/>
      <w:marRight w:val="0"/>
      <w:marTop w:val="0"/>
      <w:marBottom w:val="0"/>
      <w:divBdr>
        <w:top w:val="none" w:sz="0" w:space="0" w:color="auto"/>
        <w:left w:val="none" w:sz="0" w:space="0" w:color="auto"/>
        <w:bottom w:val="none" w:sz="0" w:space="0" w:color="auto"/>
        <w:right w:val="none" w:sz="0" w:space="0" w:color="auto"/>
      </w:divBdr>
    </w:div>
    <w:div w:id="1744064723">
      <w:bodyDiv w:val="1"/>
      <w:marLeft w:val="0"/>
      <w:marRight w:val="0"/>
      <w:marTop w:val="0"/>
      <w:marBottom w:val="0"/>
      <w:divBdr>
        <w:top w:val="none" w:sz="0" w:space="0" w:color="auto"/>
        <w:left w:val="none" w:sz="0" w:space="0" w:color="auto"/>
        <w:bottom w:val="none" w:sz="0" w:space="0" w:color="auto"/>
        <w:right w:val="none" w:sz="0" w:space="0" w:color="auto"/>
      </w:divBdr>
    </w:div>
    <w:div w:id="1744181803">
      <w:bodyDiv w:val="1"/>
      <w:marLeft w:val="0"/>
      <w:marRight w:val="0"/>
      <w:marTop w:val="0"/>
      <w:marBottom w:val="0"/>
      <w:divBdr>
        <w:top w:val="none" w:sz="0" w:space="0" w:color="auto"/>
        <w:left w:val="none" w:sz="0" w:space="0" w:color="auto"/>
        <w:bottom w:val="none" w:sz="0" w:space="0" w:color="auto"/>
        <w:right w:val="none" w:sz="0" w:space="0" w:color="auto"/>
      </w:divBdr>
    </w:div>
    <w:div w:id="1744254234">
      <w:bodyDiv w:val="1"/>
      <w:marLeft w:val="0"/>
      <w:marRight w:val="0"/>
      <w:marTop w:val="0"/>
      <w:marBottom w:val="0"/>
      <w:divBdr>
        <w:top w:val="none" w:sz="0" w:space="0" w:color="auto"/>
        <w:left w:val="none" w:sz="0" w:space="0" w:color="auto"/>
        <w:bottom w:val="none" w:sz="0" w:space="0" w:color="auto"/>
        <w:right w:val="none" w:sz="0" w:space="0" w:color="auto"/>
      </w:divBdr>
    </w:div>
    <w:div w:id="1744378245">
      <w:bodyDiv w:val="1"/>
      <w:marLeft w:val="0"/>
      <w:marRight w:val="0"/>
      <w:marTop w:val="0"/>
      <w:marBottom w:val="0"/>
      <w:divBdr>
        <w:top w:val="none" w:sz="0" w:space="0" w:color="auto"/>
        <w:left w:val="none" w:sz="0" w:space="0" w:color="auto"/>
        <w:bottom w:val="none" w:sz="0" w:space="0" w:color="auto"/>
        <w:right w:val="none" w:sz="0" w:space="0" w:color="auto"/>
      </w:divBdr>
    </w:div>
    <w:div w:id="1744719576">
      <w:bodyDiv w:val="1"/>
      <w:marLeft w:val="0"/>
      <w:marRight w:val="0"/>
      <w:marTop w:val="0"/>
      <w:marBottom w:val="0"/>
      <w:divBdr>
        <w:top w:val="none" w:sz="0" w:space="0" w:color="auto"/>
        <w:left w:val="none" w:sz="0" w:space="0" w:color="auto"/>
        <w:bottom w:val="none" w:sz="0" w:space="0" w:color="auto"/>
        <w:right w:val="none" w:sz="0" w:space="0" w:color="auto"/>
      </w:divBdr>
    </w:div>
    <w:div w:id="1744720997">
      <w:bodyDiv w:val="1"/>
      <w:marLeft w:val="0"/>
      <w:marRight w:val="0"/>
      <w:marTop w:val="0"/>
      <w:marBottom w:val="0"/>
      <w:divBdr>
        <w:top w:val="none" w:sz="0" w:space="0" w:color="auto"/>
        <w:left w:val="none" w:sz="0" w:space="0" w:color="auto"/>
        <w:bottom w:val="none" w:sz="0" w:space="0" w:color="auto"/>
        <w:right w:val="none" w:sz="0" w:space="0" w:color="auto"/>
      </w:divBdr>
    </w:div>
    <w:div w:id="1745566399">
      <w:bodyDiv w:val="1"/>
      <w:marLeft w:val="0"/>
      <w:marRight w:val="0"/>
      <w:marTop w:val="0"/>
      <w:marBottom w:val="0"/>
      <w:divBdr>
        <w:top w:val="none" w:sz="0" w:space="0" w:color="auto"/>
        <w:left w:val="none" w:sz="0" w:space="0" w:color="auto"/>
        <w:bottom w:val="none" w:sz="0" w:space="0" w:color="auto"/>
        <w:right w:val="none" w:sz="0" w:space="0" w:color="auto"/>
      </w:divBdr>
    </w:div>
    <w:div w:id="1745571407">
      <w:bodyDiv w:val="1"/>
      <w:marLeft w:val="0"/>
      <w:marRight w:val="0"/>
      <w:marTop w:val="0"/>
      <w:marBottom w:val="0"/>
      <w:divBdr>
        <w:top w:val="none" w:sz="0" w:space="0" w:color="auto"/>
        <w:left w:val="none" w:sz="0" w:space="0" w:color="auto"/>
        <w:bottom w:val="none" w:sz="0" w:space="0" w:color="auto"/>
        <w:right w:val="none" w:sz="0" w:space="0" w:color="auto"/>
      </w:divBdr>
    </w:div>
    <w:div w:id="1746027232">
      <w:bodyDiv w:val="1"/>
      <w:marLeft w:val="0"/>
      <w:marRight w:val="0"/>
      <w:marTop w:val="0"/>
      <w:marBottom w:val="0"/>
      <w:divBdr>
        <w:top w:val="none" w:sz="0" w:space="0" w:color="auto"/>
        <w:left w:val="none" w:sz="0" w:space="0" w:color="auto"/>
        <w:bottom w:val="none" w:sz="0" w:space="0" w:color="auto"/>
        <w:right w:val="none" w:sz="0" w:space="0" w:color="auto"/>
      </w:divBdr>
    </w:div>
    <w:div w:id="1746293327">
      <w:bodyDiv w:val="1"/>
      <w:marLeft w:val="0"/>
      <w:marRight w:val="0"/>
      <w:marTop w:val="0"/>
      <w:marBottom w:val="0"/>
      <w:divBdr>
        <w:top w:val="none" w:sz="0" w:space="0" w:color="auto"/>
        <w:left w:val="none" w:sz="0" w:space="0" w:color="auto"/>
        <w:bottom w:val="none" w:sz="0" w:space="0" w:color="auto"/>
        <w:right w:val="none" w:sz="0" w:space="0" w:color="auto"/>
      </w:divBdr>
    </w:div>
    <w:div w:id="1746341130">
      <w:bodyDiv w:val="1"/>
      <w:marLeft w:val="0"/>
      <w:marRight w:val="0"/>
      <w:marTop w:val="0"/>
      <w:marBottom w:val="0"/>
      <w:divBdr>
        <w:top w:val="none" w:sz="0" w:space="0" w:color="auto"/>
        <w:left w:val="none" w:sz="0" w:space="0" w:color="auto"/>
        <w:bottom w:val="none" w:sz="0" w:space="0" w:color="auto"/>
        <w:right w:val="none" w:sz="0" w:space="0" w:color="auto"/>
      </w:divBdr>
    </w:div>
    <w:div w:id="1746417312">
      <w:bodyDiv w:val="1"/>
      <w:marLeft w:val="0"/>
      <w:marRight w:val="0"/>
      <w:marTop w:val="0"/>
      <w:marBottom w:val="0"/>
      <w:divBdr>
        <w:top w:val="none" w:sz="0" w:space="0" w:color="auto"/>
        <w:left w:val="none" w:sz="0" w:space="0" w:color="auto"/>
        <w:bottom w:val="none" w:sz="0" w:space="0" w:color="auto"/>
        <w:right w:val="none" w:sz="0" w:space="0" w:color="auto"/>
      </w:divBdr>
    </w:div>
    <w:div w:id="1746956145">
      <w:bodyDiv w:val="1"/>
      <w:marLeft w:val="0"/>
      <w:marRight w:val="0"/>
      <w:marTop w:val="0"/>
      <w:marBottom w:val="0"/>
      <w:divBdr>
        <w:top w:val="none" w:sz="0" w:space="0" w:color="auto"/>
        <w:left w:val="none" w:sz="0" w:space="0" w:color="auto"/>
        <w:bottom w:val="none" w:sz="0" w:space="0" w:color="auto"/>
        <w:right w:val="none" w:sz="0" w:space="0" w:color="auto"/>
      </w:divBdr>
    </w:div>
    <w:div w:id="1747722217">
      <w:bodyDiv w:val="1"/>
      <w:marLeft w:val="0"/>
      <w:marRight w:val="0"/>
      <w:marTop w:val="0"/>
      <w:marBottom w:val="0"/>
      <w:divBdr>
        <w:top w:val="none" w:sz="0" w:space="0" w:color="auto"/>
        <w:left w:val="none" w:sz="0" w:space="0" w:color="auto"/>
        <w:bottom w:val="none" w:sz="0" w:space="0" w:color="auto"/>
        <w:right w:val="none" w:sz="0" w:space="0" w:color="auto"/>
      </w:divBdr>
    </w:div>
    <w:div w:id="1748264745">
      <w:bodyDiv w:val="1"/>
      <w:marLeft w:val="0"/>
      <w:marRight w:val="0"/>
      <w:marTop w:val="0"/>
      <w:marBottom w:val="0"/>
      <w:divBdr>
        <w:top w:val="none" w:sz="0" w:space="0" w:color="auto"/>
        <w:left w:val="none" w:sz="0" w:space="0" w:color="auto"/>
        <w:bottom w:val="none" w:sz="0" w:space="0" w:color="auto"/>
        <w:right w:val="none" w:sz="0" w:space="0" w:color="auto"/>
      </w:divBdr>
    </w:div>
    <w:div w:id="1748265965">
      <w:bodyDiv w:val="1"/>
      <w:marLeft w:val="0"/>
      <w:marRight w:val="0"/>
      <w:marTop w:val="0"/>
      <w:marBottom w:val="0"/>
      <w:divBdr>
        <w:top w:val="none" w:sz="0" w:space="0" w:color="auto"/>
        <w:left w:val="none" w:sz="0" w:space="0" w:color="auto"/>
        <w:bottom w:val="none" w:sz="0" w:space="0" w:color="auto"/>
        <w:right w:val="none" w:sz="0" w:space="0" w:color="auto"/>
      </w:divBdr>
    </w:div>
    <w:div w:id="1748529288">
      <w:bodyDiv w:val="1"/>
      <w:marLeft w:val="0"/>
      <w:marRight w:val="0"/>
      <w:marTop w:val="0"/>
      <w:marBottom w:val="0"/>
      <w:divBdr>
        <w:top w:val="none" w:sz="0" w:space="0" w:color="auto"/>
        <w:left w:val="none" w:sz="0" w:space="0" w:color="auto"/>
        <w:bottom w:val="none" w:sz="0" w:space="0" w:color="auto"/>
        <w:right w:val="none" w:sz="0" w:space="0" w:color="auto"/>
      </w:divBdr>
    </w:div>
    <w:div w:id="1749884680">
      <w:bodyDiv w:val="1"/>
      <w:marLeft w:val="0"/>
      <w:marRight w:val="0"/>
      <w:marTop w:val="0"/>
      <w:marBottom w:val="0"/>
      <w:divBdr>
        <w:top w:val="none" w:sz="0" w:space="0" w:color="auto"/>
        <w:left w:val="none" w:sz="0" w:space="0" w:color="auto"/>
        <w:bottom w:val="none" w:sz="0" w:space="0" w:color="auto"/>
        <w:right w:val="none" w:sz="0" w:space="0" w:color="auto"/>
      </w:divBdr>
    </w:div>
    <w:div w:id="1750422558">
      <w:bodyDiv w:val="1"/>
      <w:marLeft w:val="0"/>
      <w:marRight w:val="0"/>
      <w:marTop w:val="0"/>
      <w:marBottom w:val="0"/>
      <w:divBdr>
        <w:top w:val="none" w:sz="0" w:space="0" w:color="auto"/>
        <w:left w:val="none" w:sz="0" w:space="0" w:color="auto"/>
        <w:bottom w:val="none" w:sz="0" w:space="0" w:color="auto"/>
        <w:right w:val="none" w:sz="0" w:space="0" w:color="auto"/>
      </w:divBdr>
    </w:div>
    <w:div w:id="1750811982">
      <w:bodyDiv w:val="1"/>
      <w:marLeft w:val="0"/>
      <w:marRight w:val="0"/>
      <w:marTop w:val="0"/>
      <w:marBottom w:val="0"/>
      <w:divBdr>
        <w:top w:val="none" w:sz="0" w:space="0" w:color="auto"/>
        <w:left w:val="none" w:sz="0" w:space="0" w:color="auto"/>
        <w:bottom w:val="none" w:sz="0" w:space="0" w:color="auto"/>
        <w:right w:val="none" w:sz="0" w:space="0" w:color="auto"/>
      </w:divBdr>
    </w:div>
    <w:div w:id="1751079407">
      <w:bodyDiv w:val="1"/>
      <w:marLeft w:val="0"/>
      <w:marRight w:val="0"/>
      <w:marTop w:val="0"/>
      <w:marBottom w:val="0"/>
      <w:divBdr>
        <w:top w:val="none" w:sz="0" w:space="0" w:color="auto"/>
        <w:left w:val="none" w:sz="0" w:space="0" w:color="auto"/>
        <w:bottom w:val="none" w:sz="0" w:space="0" w:color="auto"/>
        <w:right w:val="none" w:sz="0" w:space="0" w:color="auto"/>
      </w:divBdr>
    </w:div>
    <w:div w:id="1751152382">
      <w:bodyDiv w:val="1"/>
      <w:marLeft w:val="0"/>
      <w:marRight w:val="0"/>
      <w:marTop w:val="0"/>
      <w:marBottom w:val="0"/>
      <w:divBdr>
        <w:top w:val="none" w:sz="0" w:space="0" w:color="auto"/>
        <w:left w:val="none" w:sz="0" w:space="0" w:color="auto"/>
        <w:bottom w:val="none" w:sz="0" w:space="0" w:color="auto"/>
        <w:right w:val="none" w:sz="0" w:space="0" w:color="auto"/>
      </w:divBdr>
    </w:div>
    <w:div w:id="1751349638">
      <w:bodyDiv w:val="1"/>
      <w:marLeft w:val="0"/>
      <w:marRight w:val="0"/>
      <w:marTop w:val="0"/>
      <w:marBottom w:val="0"/>
      <w:divBdr>
        <w:top w:val="none" w:sz="0" w:space="0" w:color="auto"/>
        <w:left w:val="none" w:sz="0" w:space="0" w:color="auto"/>
        <w:bottom w:val="none" w:sz="0" w:space="0" w:color="auto"/>
        <w:right w:val="none" w:sz="0" w:space="0" w:color="auto"/>
      </w:divBdr>
    </w:div>
    <w:div w:id="1751659540">
      <w:bodyDiv w:val="1"/>
      <w:marLeft w:val="0"/>
      <w:marRight w:val="0"/>
      <w:marTop w:val="0"/>
      <w:marBottom w:val="0"/>
      <w:divBdr>
        <w:top w:val="none" w:sz="0" w:space="0" w:color="auto"/>
        <w:left w:val="none" w:sz="0" w:space="0" w:color="auto"/>
        <w:bottom w:val="none" w:sz="0" w:space="0" w:color="auto"/>
        <w:right w:val="none" w:sz="0" w:space="0" w:color="auto"/>
      </w:divBdr>
    </w:div>
    <w:div w:id="1752459243">
      <w:bodyDiv w:val="1"/>
      <w:marLeft w:val="0"/>
      <w:marRight w:val="0"/>
      <w:marTop w:val="0"/>
      <w:marBottom w:val="0"/>
      <w:divBdr>
        <w:top w:val="none" w:sz="0" w:space="0" w:color="auto"/>
        <w:left w:val="none" w:sz="0" w:space="0" w:color="auto"/>
        <w:bottom w:val="none" w:sz="0" w:space="0" w:color="auto"/>
        <w:right w:val="none" w:sz="0" w:space="0" w:color="auto"/>
      </w:divBdr>
    </w:div>
    <w:div w:id="1752580588">
      <w:bodyDiv w:val="1"/>
      <w:marLeft w:val="0"/>
      <w:marRight w:val="0"/>
      <w:marTop w:val="0"/>
      <w:marBottom w:val="0"/>
      <w:divBdr>
        <w:top w:val="none" w:sz="0" w:space="0" w:color="auto"/>
        <w:left w:val="none" w:sz="0" w:space="0" w:color="auto"/>
        <w:bottom w:val="none" w:sz="0" w:space="0" w:color="auto"/>
        <w:right w:val="none" w:sz="0" w:space="0" w:color="auto"/>
      </w:divBdr>
    </w:div>
    <w:div w:id="1752658966">
      <w:bodyDiv w:val="1"/>
      <w:marLeft w:val="0"/>
      <w:marRight w:val="0"/>
      <w:marTop w:val="0"/>
      <w:marBottom w:val="0"/>
      <w:divBdr>
        <w:top w:val="none" w:sz="0" w:space="0" w:color="auto"/>
        <w:left w:val="none" w:sz="0" w:space="0" w:color="auto"/>
        <w:bottom w:val="none" w:sz="0" w:space="0" w:color="auto"/>
        <w:right w:val="none" w:sz="0" w:space="0" w:color="auto"/>
      </w:divBdr>
    </w:div>
    <w:div w:id="1752972505">
      <w:bodyDiv w:val="1"/>
      <w:marLeft w:val="0"/>
      <w:marRight w:val="0"/>
      <w:marTop w:val="0"/>
      <w:marBottom w:val="0"/>
      <w:divBdr>
        <w:top w:val="none" w:sz="0" w:space="0" w:color="auto"/>
        <w:left w:val="none" w:sz="0" w:space="0" w:color="auto"/>
        <w:bottom w:val="none" w:sz="0" w:space="0" w:color="auto"/>
        <w:right w:val="none" w:sz="0" w:space="0" w:color="auto"/>
      </w:divBdr>
    </w:div>
    <w:div w:id="1753038488">
      <w:bodyDiv w:val="1"/>
      <w:marLeft w:val="0"/>
      <w:marRight w:val="0"/>
      <w:marTop w:val="0"/>
      <w:marBottom w:val="0"/>
      <w:divBdr>
        <w:top w:val="none" w:sz="0" w:space="0" w:color="auto"/>
        <w:left w:val="none" w:sz="0" w:space="0" w:color="auto"/>
        <w:bottom w:val="none" w:sz="0" w:space="0" w:color="auto"/>
        <w:right w:val="none" w:sz="0" w:space="0" w:color="auto"/>
      </w:divBdr>
    </w:div>
    <w:div w:id="1753040628">
      <w:bodyDiv w:val="1"/>
      <w:marLeft w:val="0"/>
      <w:marRight w:val="0"/>
      <w:marTop w:val="0"/>
      <w:marBottom w:val="0"/>
      <w:divBdr>
        <w:top w:val="none" w:sz="0" w:space="0" w:color="auto"/>
        <w:left w:val="none" w:sz="0" w:space="0" w:color="auto"/>
        <w:bottom w:val="none" w:sz="0" w:space="0" w:color="auto"/>
        <w:right w:val="none" w:sz="0" w:space="0" w:color="auto"/>
      </w:divBdr>
    </w:div>
    <w:div w:id="1753313108">
      <w:bodyDiv w:val="1"/>
      <w:marLeft w:val="0"/>
      <w:marRight w:val="0"/>
      <w:marTop w:val="0"/>
      <w:marBottom w:val="0"/>
      <w:divBdr>
        <w:top w:val="none" w:sz="0" w:space="0" w:color="auto"/>
        <w:left w:val="none" w:sz="0" w:space="0" w:color="auto"/>
        <w:bottom w:val="none" w:sz="0" w:space="0" w:color="auto"/>
        <w:right w:val="none" w:sz="0" w:space="0" w:color="auto"/>
      </w:divBdr>
    </w:div>
    <w:div w:id="1753315937">
      <w:bodyDiv w:val="1"/>
      <w:marLeft w:val="0"/>
      <w:marRight w:val="0"/>
      <w:marTop w:val="0"/>
      <w:marBottom w:val="0"/>
      <w:divBdr>
        <w:top w:val="none" w:sz="0" w:space="0" w:color="auto"/>
        <w:left w:val="none" w:sz="0" w:space="0" w:color="auto"/>
        <w:bottom w:val="none" w:sz="0" w:space="0" w:color="auto"/>
        <w:right w:val="none" w:sz="0" w:space="0" w:color="auto"/>
      </w:divBdr>
    </w:div>
    <w:div w:id="1753622090">
      <w:bodyDiv w:val="1"/>
      <w:marLeft w:val="0"/>
      <w:marRight w:val="0"/>
      <w:marTop w:val="0"/>
      <w:marBottom w:val="0"/>
      <w:divBdr>
        <w:top w:val="none" w:sz="0" w:space="0" w:color="auto"/>
        <w:left w:val="none" w:sz="0" w:space="0" w:color="auto"/>
        <w:bottom w:val="none" w:sz="0" w:space="0" w:color="auto"/>
        <w:right w:val="none" w:sz="0" w:space="0" w:color="auto"/>
      </w:divBdr>
    </w:div>
    <w:div w:id="1753698017">
      <w:bodyDiv w:val="1"/>
      <w:marLeft w:val="0"/>
      <w:marRight w:val="0"/>
      <w:marTop w:val="0"/>
      <w:marBottom w:val="0"/>
      <w:divBdr>
        <w:top w:val="none" w:sz="0" w:space="0" w:color="auto"/>
        <w:left w:val="none" w:sz="0" w:space="0" w:color="auto"/>
        <w:bottom w:val="none" w:sz="0" w:space="0" w:color="auto"/>
        <w:right w:val="none" w:sz="0" w:space="0" w:color="auto"/>
      </w:divBdr>
    </w:div>
    <w:div w:id="1754357696">
      <w:bodyDiv w:val="1"/>
      <w:marLeft w:val="0"/>
      <w:marRight w:val="0"/>
      <w:marTop w:val="0"/>
      <w:marBottom w:val="0"/>
      <w:divBdr>
        <w:top w:val="none" w:sz="0" w:space="0" w:color="auto"/>
        <w:left w:val="none" w:sz="0" w:space="0" w:color="auto"/>
        <w:bottom w:val="none" w:sz="0" w:space="0" w:color="auto"/>
        <w:right w:val="none" w:sz="0" w:space="0" w:color="auto"/>
      </w:divBdr>
    </w:div>
    <w:div w:id="1754815681">
      <w:bodyDiv w:val="1"/>
      <w:marLeft w:val="0"/>
      <w:marRight w:val="0"/>
      <w:marTop w:val="0"/>
      <w:marBottom w:val="0"/>
      <w:divBdr>
        <w:top w:val="none" w:sz="0" w:space="0" w:color="auto"/>
        <w:left w:val="none" w:sz="0" w:space="0" w:color="auto"/>
        <w:bottom w:val="none" w:sz="0" w:space="0" w:color="auto"/>
        <w:right w:val="none" w:sz="0" w:space="0" w:color="auto"/>
      </w:divBdr>
    </w:div>
    <w:div w:id="1755124143">
      <w:bodyDiv w:val="1"/>
      <w:marLeft w:val="0"/>
      <w:marRight w:val="0"/>
      <w:marTop w:val="0"/>
      <w:marBottom w:val="0"/>
      <w:divBdr>
        <w:top w:val="none" w:sz="0" w:space="0" w:color="auto"/>
        <w:left w:val="none" w:sz="0" w:space="0" w:color="auto"/>
        <w:bottom w:val="none" w:sz="0" w:space="0" w:color="auto"/>
        <w:right w:val="none" w:sz="0" w:space="0" w:color="auto"/>
      </w:divBdr>
    </w:div>
    <w:div w:id="1755395962">
      <w:bodyDiv w:val="1"/>
      <w:marLeft w:val="0"/>
      <w:marRight w:val="0"/>
      <w:marTop w:val="0"/>
      <w:marBottom w:val="0"/>
      <w:divBdr>
        <w:top w:val="none" w:sz="0" w:space="0" w:color="auto"/>
        <w:left w:val="none" w:sz="0" w:space="0" w:color="auto"/>
        <w:bottom w:val="none" w:sz="0" w:space="0" w:color="auto"/>
        <w:right w:val="none" w:sz="0" w:space="0" w:color="auto"/>
      </w:divBdr>
    </w:div>
    <w:div w:id="1755474831">
      <w:bodyDiv w:val="1"/>
      <w:marLeft w:val="0"/>
      <w:marRight w:val="0"/>
      <w:marTop w:val="0"/>
      <w:marBottom w:val="0"/>
      <w:divBdr>
        <w:top w:val="none" w:sz="0" w:space="0" w:color="auto"/>
        <w:left w:val="none" w:sz="0" w:space="0" w:color="auto"/>
        <w:bottom w:val="none" w:sz="0" w:space="0" w:color="auto"/>
        <w:right w:val="none" w:sz="0" w:space="0" w:color="auto"/>
      </w:divBdr>
    </w:div>
    <w:div w:id="1755513375">
      <w:bodyDiv w:val="1"/>
      <w:marLeft w:val="0"/>
      <w:marRight w:val="0"/>
      <w:marTop w:val="0"/>
      <w:marBottom w:val="0"/>
      <w:divBdr>
        <w:top w:val="none" w:sz="0" w:space="0" w:color="auto"/>
        <w:left w:val="none" w:sz="0" w:space="0" w:color="auto"/>
        <w:bottom w:val="none" w:sz="0" w:space="0" w:color="auto"/>
        <w:right w:val="none" w:sz="0" w:space="0" w:color="auto"/>
      </w:divBdr>
    </w:div>
    <w:div w:id="1755517634">
      <w:bodyDiv w:val="1"/>
      <w:marLeft w:val="0"/>
      <w:marRight w:val="0"/>
      <w:marTop w:val="0"/>
      <w:marBottom w:val="0"/>
      <w:divBdr>
        <w:top w:val="none" w:sz="0" w:space="0" w:color="auto"/>
        <w:left w:val="none" w:sz="0" w:space="0" w:color="auto"/>
        <w:bottom w:val="none" w:sz="0" w:space="0" w:color="auto"/>
        <w:right w:val="none" w:sz="0" w:space="0" w:color="auto"/>
      </w:divBdr>
    </w:div>
    <w:div w:id="1755659534">
      <w:bodyDiv w:val="1"/>
      <w:marLeft w:val="0"/>
      <w:marRight w:val="0"/>
      <w:marTop w:val="0"/>
      <w:marBottom w:val="0"/>
      <w:divBdr>
        <w:top w:val="none" w:sz="0" w:space="0" w:color="auto"/>
        <w:left w:val="none" w:sz="0" w:space="0" w:color="auto"/>
        <w:bottom w:val="none" w:sz="0" w:space="0" w:color="auto"/>
        <w:right w:val="none" w:sz="0" w:space="0" w:color="auto"/>
      </w:divBdr>
    </w:div>
    <w:div w:id="1755781452">
      <w:bodyDiv w:val="1"/>
      <w:marLeft w:val="0"/>
      <w:marRight w:val="0"/>
      <w:marTop w:val="0"/>
      <w:marBottom w:val="0"/>
      <w:divBdr>
        <w:top w:val="none" w:sz="0" w:space="0" w:color="auto"/>
        <w:left w:val="none" w:sz="0" w:space="0" w:color="auto"/>
        <w:bottom w:val="none" w:sz="0" w:space="0" w:color="auto"/>
        <w:right w:val="none" w:sz="0" w:space="0" w:color="auto"/>
      </w:divBdr>
    </w:div>
    <w:div w:id="1755973148">
      <w:bodyDiv w:val="1"/>
      <w:marLeft w:val="0"/>
      <w:marRight w:val="0"/>
      <w:marTop w:val="0"/>
      <w:marBottom w:val="0"/>
      <w:divBdr>
        <w:top w:val="none" w:sz="0" w:space="0" w:color="auto"/>
        <w:left w:val="none" w:sz="0" w:space="0" w:color="auto"/>
        <w:bottom w:val="none" w:sz="0" w:space="0" w:color="auto"/>
        <w:right w:val="none" w:sz="0" w:space="0" w:color="auto"/>
      </w:divBdr>
    </w:div>
    <w:div w:id="1756127203">
      <w:bodyDiv w:val="1"/>
      <w:marLeft w:val="0"/>
      <w:marRight w:val="0"/>
      <w:marTop w:val="0"/>
      <w:marBottom w:val="0"/>
      <w:divBdr>
        <w:top w:val="none" w:sz="0" w:space="0" w:color="auto"/>
        <w:left w:val="none" w:sz="0" w:space="0" w:color="auto"/>
        <w:bottom w:val="none" w:sz="0" w:space="0" w:color="auto"/>
        <w:right w:val="none" w:sz="0" w:space="0" w:color="auto"/>
      </w:divBdr>
    </w:div>
    <w:div w:id="1756705513">
      <w:bodyDiv w:val="1"/>
      <w:marLeft w:val="0"/>
      <w:marRight w:val="0"/>
      <w:marTop w:val="0"/>
      <w:marBottom w:val="0"/>
      <w:divBdr>
        <w:top w:val="none" w:sz="0" w:space="0" w:color="auto"/>
        <w:left w:val="none" w:sz="0" w:space="0" w:color="auto"/>
        <w:bottom w:val="none" w:sz="0" w:space="0" w:color="auto"/>
        <w:right w:val="none" w:sz="0" w:space="0" w:color="auto"/>
      </w:divBdr>
    </w:div>
    <w:div w:id="1756855273">
      <w:bodyDiv w:val="1"/>
      <w:marLeft w:val="0"/>
      <w:marRight w:val="0"/>
      <w:marTop w:val="0"/>
      <w:marBottom w:val="0"/>
      <w:divBdr>
        <w:top w:val="none" w:sz="0" w:space="0" w:color="auto"/>
        <w:left w:val="none" w:sz="0" w:space="0" w:color="auto"/>
        <w:bottom w:val="none" w:sz="0" w:space="0" w:color="auto"/>
        <w:right w:val="none" w:sz="0" w:space="0" w:color="auto"/>
      </w:divBdr>
    </w:div>
    <w:div w:id="1757096421">
      <w:bodyDiv w:val="1"/>
      <w:marLeft w:val="0"/>
      <w:marRight w:val="0"/>
      <w:marTop w:val="0"/>
      <w:marBottom w:val="0"/>
      <w:divBdr>
        <w:top w:val="none" w:sz="0" w:space="0" w:color="auto"/>
        <w:left w:val="none" w:sz="0" w:space="0" w:color="auto"/>
        <w:bottom w:val="none" w:sz="0" w:space="0" w:color="auto"/>
        <w:right w:val="none" w:sz="0" w:space="0" w:color="auto"/>
      </w:divBdr>
    </w:div>
    <w:div w:id="1757631020">
      <w:bodyDiv w:val="1"/>
      <w:marLeft w:val="0"/>
      <w:marRight w:val="0"/>
      <w:marTop w:val="0"/>
      <w:marBottom w:val="0"/>
      <w:divBdr>
        <w:top w:val="none" w:sz="0" w:space="0" w:color="auto"/>
        <w:left w:val="none" w:sz="0" w:space="0" w:color="auto"/>
        <w:bottom w:val="none" w:sz="0" w:space="0" w:color="auto"/>
        <w:right w:val="none" w:sz="0" w:space="0" w:color="auto"/>
      </w:divBdr>
    </w:div>
    <w:div w:id="1757903143">
      <w:bodyDiv w:val="1"/>
      <w:marLeft w:val="0"/>
      <w:marRight w:val="0"/>
      <w:marTop w:val="0"/>
      <w:marBottom w:val="0"/>
      <w:divBdr>
        <w:top w:val="none" w:sz="0" w:space="0" w:color="auto"/>
        <w:left w:val="none" w:sz="0" w:space="0" w:color="auto"/>
        <w:bottom w:val="none" w:sz="0" w:space="0" w:color="auto"/>
        <w:right w:val="none" w:sz="0" w:space="0" w:color="auto"/>
      </w:divBdr>
    </w:div>
    <w:div w:id="1758669344">
      <w:bodyDiv w:val="1"/>
      <w:marLeft w:val="0"/>
      <w:marRight w:val="0"/>
      <w:marTop w:val="0"/>
      <w:marBottom w:val="0"/>
      <w:divBdr>
        <w:top w:val="none" w:sz="0" w:space="0" w:color="auto"/>
        <w:left w:val="none" w:sz="0" w:space="0" w:color="auto"/>
        <w:bottom w:val="none" w:sz="0" w:space="0" w:color="auto"/>
        <w:right w:val="none" w:sz="0" w:space="0" w:color="auto"/>
      </w:divBdr>
    </w:div>
    <w:div w:id="1758744074">
      <w:bodyDiv w:val="1"/>
      <w:marLeft w:val="0"/>
      <w:marRight w:val="0"/>
      <w:marTop w:val="0"/>
      <w:marBottom w:val="0"/>
      <w:divBdr>
        <w:top w:val="none" w:sz="0" w:space="0" w:color="auto"/>
        <w:left w:val="none" w:sz="0" w:space="0" w:color="auto"/>
        <w:bottom w:val="none" w:sz="0" w:space="0" w:color="auto"/>
        <w:right w:val="none" w:sz="0" w:space="0" w:color="auto"/>
      </w:divBdr>
    </w:div>
    <w:div w:id="1759012339">
      <w:bodyDiv w:val="1"/>
      <w:marLeft w:val="0"/>
      <w:marRight w:val="0"/>
      <w:marTop w:val="0"/>
      <w:marBottom w:val="0"/>
      <w:divBdr>
        <w:top w:val="none" w:sz="0" w:space="0" w:color="auto"/>
        <w:left w:val="none" w:sz="0" w:space="0" w:color="auto"/>
        <w:bottom w:val="none" w:sz="0" w:space="0" w:color="auto"/>
        <w:right w:val="none" w:sz="0" w:space="0" w:color="auto"/>
      </w:divBdr>
    </w:div>
    <w:div w:id="1759248487">
      <w:bodyDiv w:val="1"/>
      <w:marLeft w:val="0"/>
      <w:marRight w:val="0"/>
      <w:marTop w:val="0"/>
      <w:marBottom w:val="0"/>
      <w:divBdr>
        <w:top w:val="none" w:sz="0" w:space="0" w:color="auto"/>
        <w:left w:val="none" w:sz="0" w:space="0" w:color="auto"/>
        <w:bottom w:val="none" w:sz="0" w:space="0" w:color="auto"/>
        <w:right w:val="none" w:sz="0" w:space="0" w:color="auto"/>
      </w:divBdr>
    </w:div>
    <w:div w:id="1759400313">
      <w:bodyDiv w:val="1"/>
      <w:marLeft w:val="0"/>
      <w:marRight w:val="0"/>
      <w:marTop w:val="0"/>
      <w:marBottom w:val="0"/>
      <w:divBdr>
        <w:top w:val="none" w:sz="0" w:space="0" w:color="auto"/>
        <w:left w:val="none" w:sz="0" w:space="0" w:color="auto"/>
        <w:bottom w:val="none" w:sz="0" w:space="0" w:color="auto"/>
        <w:right w:val="none" w:sz="0" w:space="0" w:color="auto"/>
      </w:divBdr>
    </w:div>
    <w:div w:id="1759863392">
      <w:bodyDiv w:val="1"/>
      <w:marLeft w:val="0"/>
      <w:marRight w:val="0"/>
      <w:marTop w:val="0"/>
      <w:marBottom w:val="0"/>
      <w:divBdr>
        <w:top w:val="none" w:sz="0" w:space="0" w:color="auto"/>
        <w:left w:val="none" w:sz="0" w:space="0" w:color="auto"/>
        <w:bottom w:val="none" w:sz="0" w:space="0" w:color="auto"/>
        <w:right w:val="none" w:sz="0" w:space="0" w:color="auto"/>
      </w:divBdr>
    </w:div>
    <w:div w:id="1760251200">
      <w:bodyDiv w:val="1"/>
      <w:marLeft w:val="0"/>
      <w:marRight w:val="0"/>
      <w:marTop w:val="0"/>
      <w:marBottom w:val="0"/>
      <w:divBdr>
        <w:top w:val="none" w:sz="0" w:space="0" w:color="auto"/>
        <w:left w:val="none" w:sz="0" w:space="0" w:color="auto"/>
        <w:bottom w:val="none" w:sz="0" w:space="0" w:color="auto"/>
        <w:right w:val="none" w:sz="0" w:space="0" w:color="auto"/>
      </w:divBdr>
    </w:div>
    <w:div w:id="1760322918">
      <w:bodyDiv w:val="1"/>
      <w:marLeft w:val="0"/>
      <w:marRight w:val="0"/>
      <w:marTop w:val="0"/>
      <w:marBottom w:val="0"/>
      <w:divBdr>
        <w:top w:val="none" w:sz="0" w:space="0" w:color="auto"/>
        <w:left w:val="none" w:sz="0" w:space="0" w:color="auto"/>
        <w:bottom w:val="none" w:sz="0" w:space="0" w:color="auto"/>
        <w:right w:val="none" w:sz="0" w:space="0" w:color="auto"/>
      </w:divBdr>
    </w:div>
    <w:div w:id="1761020229">
      <w:bodyDiv w:val="1"/>
      <w:marLeft w:val="0"/>
      <w:marRight w:val="0"/>
      <w:marTop w:val="0"/>
      <w:marBottom w:val="0"/>
      <w:divBdr>
        <w:top w:val="none" w:sz="0" w:space="0" w:color="auto"/>
        <w:left w:val="none" w:sz="0" w:space="0" w:color="auto"/>
        <w:bottom w:val="none" w:sz="0" w:space="0" w:color="auto"/>
        <w:right w:val="none" w:sz="0" w:space="0" w:color="auto"/>
      </w:divBdr>
    </w:div>
    <w:div w:id="1761215636">
      <w:bodyDiv w:val="1"/>
      <w:marLeft w:val="0"/>
      <w:marRight w:val="0"/>
      <w:marTop w:val="0"/>
      <w:marBottom w:val="0"/>
      <w:divBdr>
        <w:top w:val="none" w:sz="0" w:space="0" w:color="auto"/>
        <w:left w:val="none" w:sz="0" w:space="0" w:color="auto"/>
        <w:bottom w:val="none" w:sz="0" w:space="0" w:color="auto"/>
        <w:right w:val="none" w:sz="0" w:space="0" w:color="auto"/>
      </w:divBdr>
    </w:div>
    <w:div w:id="1761367284">
      <w:bodyDiv w:val="1"/>
      <w:marLeft w:val="0"/>
      <w:marRight w:val="0"/>
      <w:marTop w:val="0"/>
      <w:marBottom w:val="0"/>
      <w:divBdr>
        <w:top w:val="none" w:sz="0" w:space="0" w:color="auto"/>
        <w:left w:val="none" w:sz="0" w:space="0" w:color="auto"/>
        <w:bottom w:val="none" w:sz="0" w:space="0" w:color="auto"/>
        <w:right w:val="none" w:sz="0" w:space="0" w:color="auto"/>
      </w:divBdr>
    </w:div>
    <w:div w:id="1761486725">
      <w:bodyDiv w:val="1"/>
      <w:marLeft w:val="0"/>
      <w:marRight w:val="0"/>
      <w:marTop w:val="0"/>
      <w:marBottom w:val="0"/>
      <w:divBdr>
        <w:top w:val="none" w:sz="0" w:space="0" w:color="auto"/>
        <w:left w:val="none" w:sz="0" w:space="0" w:color="auto"/>
        <w:bottom w:val="none" w:sz="0" w:space="0" w:color="auto"/>
        <w:right w:val="none" w:sz="0" w:space="0" w:color="auto"/>
      </w:divBdr>
    </w:div>
    <w:div w:id="1761559597">
      <w:bodyDiv w:val="1"/>
      <w:marLeft w:val="0"/>
      <w:marRight w:val="0"/>
      <w:marTop w:val="0"/>
      <w:marBottom w:val="0"/>
      <w:divBdr>
        <w:top w:val="none" w:sz="0" w:space="0" w:color="auto"/>
        <w:left w:val="none" w:sz="0" w:space="0" w:color="auto"/>
        <w:bottom w:val="none" w:sz="0" w:space="0" w:color="auto"/>
        <w:right w:val="none" w:sz="0" w:space="0" w:color="auto"/>
      </w:divBdr>
    </w:div>
    <w:div w:id="1761759407">
      <w:bodyDiv w:val="1"/>
      <w:marLeft w:val="0"/>
      <w:marRight w:val="0"/>
      <w:marTop w:val="0"/>
      <w:marBottom w:val="0"/>
      <w:divBdr>
        <w:top w:val="none" w:sz="0" w:space="0" w:color="auto"/>
        <w:left w:val="none" w:sz="0" w:space="0" w:color="auto"/>
        <w:bottom w:val="none" w:sz="0" w:space="0" w:color="auto"/>
        <w:right w:val="none" w:sz="0" w:space="0" w:color="auto"/>
      </w:divBdr>
    </w:div>
    <w:div w:id="1761947296">
      <w:bodyDiv w:val="1"/>
      <w:marLeft w:val="0"/>
      <w:marRight w:val="0"/>
      <w:marTop w:val="0"/>
      <w:marBottom w:val="0"/>
      <w:divBdr>
        <w:top w:val="none" w:sz="0" w:space="0" w:color="auto"/>
        <w:left w:val="none" w:sz="0" w:space="0" w:color="auto"/>
        <w:bottom w:val="none" w:sz="0" w:space="0" w:color="auto"/>
        <w:right w:val="none" w:sz="0" w:space="0" w:color="auto"/>
      </w:divBdr>
    </w:div>
    <w:div w:id="1762028482">
      <w:bodyDiv w:val="1"/>
      <w:marLeft w:val="0"/>
      <w:marRight w:val="0"/>
      <w:marTop w:val="0"/>
      <w:marBottom w:val="0"/>
      <w:divBdr>
        <w:top w:val="none" w:sz="0" w:space="0" w:color="auto"/>
        <w:left w:val="none" w:sz="0" w:space="0" w:color="auto"/>
        <w:bottom w:val="none" w:sz="0" w:space="0" w:color="auto"/>
        <w:right w:val="none" w:sz="0" w:space="0" w:color="auto"/>
      </w:divBdr>
    </w:div>
    <w:div w:id="1762137602">
      <w:bodyDiv w:val="1"/>
      <w:marLeft w:val="0"/>
      <w:marRight w:val="0"/>
      <w:marTop w:val="0"/>
      <w:marBottom w:val="0"/>
      <w:divBdr>
        <w:top w:val="none" w:sz="0" w:space="0" w:color="auto"/>
        <w:left w:val="none" w:sz="0" w:space="0" w:color="auto"/>
        <w:bottom w:val="none" w:sz="0" w:space="0" w:color="auto"/>
        <w:right w:val="none" w:sz="0" w:space="0" w:color="auto"/>
      </w:divBdr>
    </w:div>
    <w:div w:id="1762292305">
      <w:bodyDiv w:val="1"/>
      <w:marLeft w:val="0"/>
      <w:marRight w:val="0"/>
      <w:marTop w:val="0"/>
      <w:marBottom w:val="0"/>
      <w:divBdr>
        <w:top w:val="none" w:sz="0" w:space="0" w:color="auto"/>
        <w:left w:val="none" w:sz="0" w:space="0" w:color="auto"/>
        <w:bottom w:val="none" w:sz="0" w:space="0" w:color="auto"/>
        <w:right w:val="none" w:sz="0" w:space="0" w:color="auto"/>
      </w:divBdr>
    </w:div>
    <w:div w:id="1762601358">
      <w:bodyDiv w:val="1"/>
      <w:marLeft w:val="0"/>
      <w:marRight w:val="0"/>
      <w:marTop w:val="0"/>
      <w:marBottom w:val="0"/>
      <w:divBdr>
        <w:top w:val="none" w:sz="0" w:space="0" w:color="auto"/>
        <w:left w:val="none" w:sz="0" w:space="0" w:color="auto"/>
        <w:bottom w:val="none" w:sz="0" w:space="0" w:color="auto"/>
        <w:right w:val="none" w:sz="0" w:space="0" w:color="auto"/>
      </w:divBdr>
    </w:div>
    <w:div w:id="1762799312">
      <w:bodyDiv w:val="1"/>
      <w:marLeft w:val="0"/>
      <w:marRight w:val="0"/>
      <w:marTop w:val="0"/>
      <w:marBottom w:val="0"/>
      <w:divBdr>
        <w:top w:val="none" w:sz="0" w:space="0" w:color="auto"/>
        <w:left w:val="none" w:sz="0" w:space="0" w:color="auto"/>
        <w:bottom w:val="none" w:sz="0" w:space="0" w:color="auto"/>
        <w:right w:val="none" w:sz="0" w:space="0" w:color="auto"/>
      </w:divBdr>
    </w:div>
    <w:div w:id="1762993585">
      <w:bodyDiv w:val="1"/>
      <w:marLeft w:val="0"/>
      <w:marRight w:val="0"/>
      <w:marTop w:val="0"/>
      <w:marBottom w:val="0"/>
      <w:divBdr>
        <w:top w:val="none" w:sz="0" w:space="0" w:color="auto"/>
        <w:left w:val="none" w:sz="0" w:space="0" w:color="auto"/>
        <w:bottom w:val="none" w:sz="0" w:space="0" w:color="auto"/>
        <w:right w:val="none" w:sz="0" w:space="0" w:color="auto"/>
      </w:divBdr>
    </w:div>
    <w:div w:id="1763188171">
      <w:bodyDiv w:val="1"/>
      <w:marLeft w:val="0"/>
      <w:marRight w:val="0"/>
      <w:marTop w:val="0"/>
      <w:marBottom w:val="0"/>
      <w:divBdr>
        <w:top w:val="none" w:sz="0" w:space="0" w:color="auto"/>
        <w:left w:val="none" w:sz="0" w:space="0" w:color="auto"/>
        <w:bottom w:val="none" w:sz="0" w:space="0" w:color="auto"/>
        <w:right w:val="none" w:sz="0" w:space="0" w:color="auto"/>
      </w:divBdr>
    </w:div>
    <w:div w:id="1763211990">
      <w:bodyDiv w:val="1"/>
      <w:marLeft w:val="0"/>
      <w:marRight w:val="0"/>
      <w:marTop w:val="0"/>
      <w:marBottom w:val="0"/>
      <w:divBdr>
        <w:top w:val="none" w:sz="0" w:space="0" w:color="auto"/>
        <w:left w:val="none" w:sz="0" w:space="0" w:color="auto"/>
        <w:bottom w:val="none" w:sz="0" w:space="0" w:color="auto"/>
        <w:right w:val="none" w:sz="0" w:space="0" w:color="auto"/>
      </w:divBdr>
    </w:div>
    <w:div w:id="1764301753">
      <w:bodyDiv w:val="1"/>
      <w:marLeft w:val="0"/>
      <w:marRight w:val="0"/>
      <w:marTop w:val="0"/>
      <w:marBottom w:val="0"/>
      <w:divBdr>
        <w:top w:val="none" w:sz="0" w:space="0" w:color="auto"/>
        <w:left w:val="none" w:sz="0" w:space="0" w:color="auto"/>
        <w:bottom w:val="none" w:sz="0" w:space="0" w:color="auto"/>
        <w:right w:val="none" w:sz="0" w:space="0" w:color="auto"/>
      </w:divBdr>
    </w:div>
    <w:div w:id="1764767257">
      <w:bodyDiv w:val="1"/>
      <w:marLeft w:val="0"/>
      <w:marRight w:val="0"/>
      <w:marTop w:val="0"/>
      <w:marBottom w:val="0"/>
      <w:divBdr>
        <w:top w:val="none" w:sz="0" w:space="0" w:color="auto"/>
        <w:left w:val="none" w:sz="0" w:space="0" w:color="auto"/>
        <w:bottom w:val="none" w:sz="0" w:space="0" w:color="auto"/>
        <w:right w:val="none" w:sz="0" w:space="0" w:color="auto"/>
      </w:divBdr>
    </w:div>
    <w:div w:id="1764835432">
      <w:bodyDiv w:val="1"/>
      <w:marLeft w:val="0"/>
      <w:marRight w:val="0"/>
      <w:marTop w:val="0"/>
      <w:marBottom w:val="0"/>
      <w:divBdr>
        <w:top w:val="none" w:sz="0" w:space="0" w:color="auto"/>
        <w:left w:val="none" w:sz="0" w:space="0" w:color="auto"/>
        <w:bottom w:val="none" w:sz="0" w:space="0" w:color="auto"/>
        <w:right w:val="none" w:sz="0" w:space="0" w:color="auto"/>
      </w:divBdr>
    </w:div>
    <w:div w:id="1765034540">
      <w:bodyDiv w:val="1"/>
      <w:marLeft w:val="0"/>
      <w:marRight w:val="0"/>
      <w:marTop w:val="0"/>
      <w:marBottom w:val="0"/>
      <w:divBdr>
        <w:top w:val="none" w:sz="0" w:space="0" w:color="auto"/>
        <w:left w:val="none" w:sz="0" w:space="0" w:color="auto"/>
        <w:bottom w:val="none" w:sz="0" w:space="0" w:color="auto"/>
        <w:right w:val="none" w:sz="0" w:space="0" w:color="auto"/>
      </w:divBdr>
    </w:div>
    <w:div w:id="1765220248">
      <w:bodyDiv w:val="1"/>
      <w:marLeft w:val="0"/>
      <w:marRight w:val="0"/>
      <w:marTop w:val="0"/>
      <w:marBottom w:val="0"/>
      <w:divBdr>
        <w:top w:val="none" w:sz="0" w:space="0" w:color="auto"/>
        <w:left w:val="none" w:sz="0" w:space="0" w:color="auto"/>
        <w:bottom w:val="none" w:sz="0" w:space="0" w:color="auto"/>
        <w:right w:val="none" w:sz="0" w:space="0" w:color="auto"/>
      </w:divBdr>
    </w:div>
    <w:div w:id="1765226019">
      <w:bodyDiv w:val="1"/>
      <w:marLeft w:val="0"/>
      <w:marRight w:val="0"/>
      <w:marTop w:val="0"/>
      <w:marBottom w:val="0"/>
      <w:divBdr>
        <w:top w:val="none" w:sz="0" w:space="0" w:color="auto"/>
        <w:left w:val="none" w:sz="0" w:space="0" w:color="auto"/>
        <w:bottom w:val="none" w:sz="0" w:space="0" w:color="auto"/>
        <w:right w:val="none" w:sz="0" w:space="0" w:color="auto"/>
      </w:divBdr>
    </w:div>
    <w:div w:id="1765422638">
      <w:bodyDiv w:val="1"/>
      <w:marLeft w:val="0"/>
      <w:marRight w:val="0"/>
      <w:marTop w:val="0"/>
      <w:marBottom w:val="0"/>
      <w:divBdr>
        <w:top w:val="none" w:sz="0" w:space="0" w:color="auto"/>
        <w:left w:val="none" w:sz="0" w:space="0" w:color="auto"/>
        <w:bottom w:val="none" w:sz="0" w:space="0" w:color="auto"/>
        <w:right w:val="none" w:sz="0" w:space="0" w:color="auto"/>
      </w:divBdr>
    </w:div>
    <w:div w:id="1765807297">
      <w:bodyDiv w:val="1"/>
      <w:marLeft w:val="0"/>
      <w:marRight w:val="0"/>
      <w:marTop w:val="0"/>
      <w:marBottom w:val="0"/>
      <w:divBdr>
        <w:top w:val="none" w:sz="0" w:space="0" w:color="auto"/>
        <w:left w:val="none" w:sz="0" w:space="0" w:color="auto"/>
        <w:bottom w:val="none" w:sz="0" w:space="0" w:color="auto"/>
        <w:right w:val="none" w:sz="0" w:space="0" w:color="auto"/>
      </w:divBdr>
    </w:div>
    <w:div w:id="1765883031">
      <w:bodyDiv w:val="1"/>
      <w:marLeft w:val="0"/>
      <w:marRight w:val="0"/>
      <w:marTop w:val="0"/>
      <w:marBottom w:val="0"/>
      <w:divBdr>
        <w:top w:val="none" w:sz="0" w:space="0" w:color="auto"/>
        <w:left w:val="none" w:sz="0" w:space="0" w:color="auto"/>
        <w:bottom w:val="none" w:sz="0" w:space="0" w:color="auto"/>
        <w:right w:val="none" w:sz="0" w:space="0" w:color="auto"/>
      </w:divBdr>
    </w:div>
    <w:div w:id="1766535196">
      <w:bodyDiv w:val="1"/>
      <w:marLeft w:val="0"/>
      <w:marRight w:val="0"/>
      <w:marTop w:val="0"/>
      <w:marBottom w:val="0"/>
      <w:divBdr>
        <w:top w:val="none" w:sz="0" w:space="0" w:color="auto"/>
        <w:left w:val="none" w:sz="0" w:space="0" w:color="auto"/>
        <w:bottom w:val="none" w:sz="0" w:space="0" w:color="auto"/>
        <w:right w:val="none" w:sz="0" w:space="0" w:color="auto"/>
      </w:divBdr>
    </w:div>
    <w:div w:id="1766656139">
      <w:bodyDiv w:val="1"/>
      <w:marLeft w:val="0"/>
      <w:marRight w:val="0"/>
      <w:marTop w:val="0"/>
      <w:marBottom w:val="0"/>
      <w:divBdr>
        <w:top w:val="none" w:sz="0" w:space="0" w:color="auto"/>
        <w:left w:val="none" w:sz="0" w:space="0" w:color="auto"/>
        <w:bottom w:val="none" w:sz="0" w:space="0" w:color="auto"/>
        <w:right w:val="none" w:sz="0" w:space="0" w:color="auto"/>
      </w:divBdr>
    </w:div>
    <w:div w:id="1766992855">
      <w:bodyDiv w:val="1"/>
      <w:marLeft w:val="0"/>
      <w:marRight w:val="0"/>
      <w:marTop w:val="0"/>
      <w:marBottom w:val="0"/>
      <w:divBdr>
        <w:top w:val="none" w:sz="0" w:space="0" w:color="auto"/>
        <w:left w:val="none" w:sz="0" w:space="0" w:color="auto"/>
        <w:bottom w:val="none" w:sz="0" w:space="0" w:color="auto"/>
        <w:right w:val="none" w:sz="0" w:space="0" w:color="auto"/>
      </w:divBdr>
    </w:div>
    <w:div w:id="1766993515">
      <w:bodyDiv w:val="1"/>
      <w:marLeft w:val="0"/>
      <w:marRight w:val="0"/>
      <w:marTop w:val="0"/>
      <w:marBottom w:val="0"/>
      <w:divBdr>
        <w:top w:val="none" w:sz="0" w:space="0" w:color="auto"/>
        <w:left w:val="none" w:sz="0" w:space="0" w:color="auto"/>
        <w:bottom w:val="none" w:sz="0" w:space="0" w:color="auto"/>
        <w:right w:val="none" w:sz="0" w:space="0" w:color="auto"/>
      </w:divBdr>
    </w:div>
    <w:div w:id="1767726483">
      <w:bodyDiv w:val="1"/>
      <w:marLeft w:val="0"/>
      <w:marRight w:val="0"/>
      <w:marTop w:val="0"/>
      <w:marBottom w:val="0"/>
      <w:divBdr>
        <w:top w:val="none" w:sz="0" w:space="0" w:color="auto"/>
        <w:left w:val="none" w:sz="0" w:space="0" w:color="auto"/>
        <w:bottom w:val="none" w:sz="0" w:space="0" w:color="auto"/>
        <w:right w:val="none" w:sz="0" w:space="0" w:color="auto"/>
      </w:divBdr>
    </w:div>
    <w:div w:id="1767917558">
      <w:bodyDiv w:val="1"/>
      <w:marLeft w:val="0"/>
      <w:marRight w:val="0"/>
      <w:marTop w:val="0"/>
      <w:marBottom w:val="0"/>
      <w:divBdr>
        <w:top w:val="none" w:sz="0" w:space="0" w:color="auto"/>
        <w:left w:val="none" w:sz="0" w:space="0" w:color="auto"/>
        <w:bottom w:val="none" w:sz="0" w:space="0" w:color="auto"/>
        <w:right w:val="none" w:sz="0" w:space="0" w:color="auto"/>
      </w:divBdr>
    </w:div>
    <w:div w:id="1768380936">
      <w:bodyDiv w:val="1"/>
      <w:marLeft w:val="0"/>
      <w:marRight w:val="0"/>
      <w:marTop w:val="0"/>
      <w:marBottom w:val="0"/>
      <w:divBdr>
        <w:top w:val="none" w:sz="0" w:space="0" w:color="auto"/>
        <w:left w:val="none" w:sz="0" w:space="0" w:color="auto"/>
        <w:bottom w:val="none" w:sz="0" w:space="0" w:color="auto"/>
        <w:right w:val="none" w:sz="0" w:space="0" w:color="auto"/>
      </w:divBdr>
    </w:div>
    <w:div w:id="1768384867">
      <w:bodyDiv w:val="1"/>
      <w:marLeft w:val="0"/>
      <w:marRight w:val="0"/>
      <w:marTop w:val="0"/>
      <w:marBottom w:val="0"/>
      <w:divBdr>
        <w:top w:val="none" w:sz="0" w:space="0" w:color="auto"/>
        <w:left w:val="none" w:sz="0" w:space="0" w:color="auto"/>
        <w:bottom w:val="none" w:sz="0" w:space="0" w:color="auto"/>
        <w:right w:val="none" w:sz="0" w:space="0" w:color="auto"/>
      </w:divBdr>
    </w:div>
    <w:div w:id="1768847288">
      <w:bodyDiv w:val="1"/>
      <w:marLeft w:val="0"/>
      <w:marRight w:val="0"/>
      <w:marTop w:val="0"/>
      <w:marBottom w:val="0"/>
      <w:divBdr>
        <w:top w:val="none" w:sz="0" w:space="0" w:color="auto"/>
        <w:left w:val="none" w:sz="0" w:space="0" w:color="auto"/>
        <w:bottom w:val="none" w:sz="0" w:space="0" w:color="auto"/>
        <w:right w:val="none" w:sz="0" w:space="0" w:color="auto"/>
      </w:divBdr>
    </w:div>
    <w:div w:id="1769304742">
      <w:bodyDiv w:val="1"/>
      <w:marLeft w:val="0"/>
      <w:marRight w:val="0"/>
      <w:marTop w:val="0"/>
      <w:marBottom w:val="0"/>
      <w:divBdr>
        <w:top w:val="none" w:sz="0" w:space="0" w:color="auto"/>
        <w:left w:val="none" w:sz="0" w:space="0" w:color="auto"/>
        <w:bottom w:val="none" w:sz="0" w:space="0" w:color="auto"/>
        <w:right w:val="none" w:sz="0" w:space="0" w:color="auto"/>
      </w:divBdr>
    </w:div>
    <w:div w:id="1769348602">
      <w:bodyDiv w:val="1"/>
      <w:marLeft w:val="0"/>
      <w:marRight w:val="0"/>
      <w:marTop w:val="0"/>
      <w:marBottom w:val="0"/>
      <w:divBdr>
        <w:top w:val="none" w:sz="0" w:space="0" w:color="auto"/>
        <w:left w:val="none" w:sz="0" w:space="0" w:color="auto"/>
        <w:bottom w:val="none" w:sz="0" w:space="0" w:color="auto"/>
        <w:right w:val="none" w:sz="0" w:space="0" w:color="auto"/>
      </w:divBdr>
    </w:div>
    <w:div w:id="1769353384">
      <w:bodyDiv w:val="1"/>
      <w:marLeft w:val="0"/>
      <w:marRight w:val="0"/>
      <w:marTop w:val="0"/>
      <w:marBottom w:val="0"/>
      <w:divBdr>
        <w:top w:val="none" w:sz="0" w:space="0" w:color="auto"/>
        <w:left w:val="none" w:sz="0" w:space="0" w:color="auto"/>
        <w:bottom w:val="none" w:sz="0" w:space="0" w:color="auto"/>
        <w:right w:val="none" w:sz="0" w:space="0" w:color="auto"/>
      </w:divBdr>
    </w:div>
    <w:div w:id="1769425090">
      <w:bodyDiv w:val="1"/>
      <w:marLeft w:val="0"/>
      <w:marRight w:val="0"/>
      <w:marTop w:val="0"/>
      <w:marBottom w:val="0"/>
      <w:divBdr>
        <w:top w:val="none" w:sz="0" w:space="0" w:color="auto"/>
        <w:left w:val="none" w:sz="0" w:space="0" w:color="auto"/>
        <w:bottom w:val="none" w:sz="0" w:space="0" w:color="auto"/>
        <w:right w:val="none" w:sz="0" w:space="0" w:color="auto"/>
      </w:divBdr>
    </w:div>
    <w:div w:id="1769764066">
      <w:bodyDiv w:val="1"/>
      <w:marLeft w:val="0"/>
      <w:marRight w:val="0"/>
      <w:marTop w:val="0"/>
      <w:marBottom w:val="0"/>
      <w:divBdr>
        <w:top w:val="none" w:sz="0" w:space="0" w:color="auto"/>
        <w:left w:val="none" w:sz="0" w:space="0" w:color="auto"/>
        <w:bottom w:val="none" w:sz="0" w:space="0" w:color="auto"/>
        <w:right w:val="none" w:sz="0" w:space="0" w:color="auto"/>
      </w:divBdr>
    </w:div>
    <w:div w:id="1769887286">
      <w:bodyDiv w:val="1"/>
      <w:marLeft w:val="0"/>
      <w:marRight w:val="0"/>
      <w:marTop w:val="0"/>
      <w:marBottom w:val="0"/>
      <w:divBdr>
        <w:top w:val="none" w:sz="0" w:space="0" w:color="auto"/>
        <w:left w:val="none" w:sz="0" w:space="0" w:color="auto"/>
        <w:bottom w:val="none" w:sz="0" w:space="0" w:color="auto"/>
        <w:right w:val="none" w:sz="0" w:space="0" w:color="auto"/>
      </w:divBdr>
    </w:div>
    <w:div w:id="1770004873">
      <w:bodyDiv w:val="1"/>
      <w:marLeft w:val="0"/>
      <w:marRight w:val="0"/>
      <w:marTop w:val="0"/>
      <w:marBottom w:val="0"/>
      <w:divBdr>
        <w:top w:val="none" w:sz="0" w:space="0" w:color="auto"/>
        <w:left w:val="none" w:sz="0" w:space="0" w:color="auto"/>
        <w:bottom w:val="none" w:sz="0" w:space="0" w:color="auto"/>
        <w:right w:val="none" w:sz="0" w:space="0" w:color="auto"/>
      </w:divBdr>
    </w:div>
    <w:div w:id="1770194483">
      <w:bodyDiv w:val="1"/>
      <w:marLeft w:val="0"/>
      <w:marRight w:val="0"/>
      <w:marTop w:val="0"/>
      <w:marBottom w:val="0"/>
      <w:divBdr>
        <w:top w:val="none" w:sz="0" w:space="0" w:color="auto"/>
        <w:left w:val="none" w:sz="0" w:space="0" w:color="auto"/>
        <w:bottom w:val="none" w:sz="0" w:space="0" w:color="auto"/>
        <w:right w:val="none" w:sz="0" w:space="0" w:color="auto"/>
      </w:divBdr>
    </w:div>
    <w:div w:id="1770202952">
      <w:bodyDiv w:val="1"/>
      <w:marLeft w:val="0"/>
      <w:marRight w:val="0"/>
      <w:marTop w:val="0"/>
      <w:marBottom w:val="0"/>
      <w:divBdr>
        <w:top w:val="none" w:sz="0" w:space="0" w:color="auto"/>
        <w:left w:val="none" w:sz="0" w:space="0" w:color="auto"/>
        <w:bottom w:val="none" w:sz="0" w:space="0" w:color="auto"/>
        <w:right w:val="none" w:sz="0" w:space="0" w:color="auto"/>
      </w:divBdr>
    </w:div>
    <w:div w:id="1770420662">
      <w:bodyDiv w:val="1"/>
      <w:marLeft w:val="0"/>
      <w:marRight w:val="0"/>
      <w:marTop w:val="0"/>
      <w:marBottom w:val="0"/>
      <w:divBdr>
        <w:top w:val="none" w:sz="0" w:space="0" w:color="auto"/>
        <w:left w:val="none" w:sz="0" w:space="0" w:color="auto"/>
        <w:bottom w:val="none" w:sz="0" w:space="0" w:color="auto"/>
        <w:right w:val="none" w:sz="0" w:space="0" w:color="auto"/>
      </w:divBdr>
    </w:div>
    <w:div w:id="1770814915">
      <w:bodyDiv w:val="1"/>
      <w:marLeft w:val="0"/>
      <w:marRight w:val="0"/>
      <w:marTop w:val="0"/>
      <w:marBottom w:val="0"/>
      <w:divBdr>
        <w:top w:val="none" w:sz="0" w:space="0" w:color="auto"/>
        <w:left w:val="none" w:sz="0" w:space="0" w:color="auto"/>
        <w:bottom w:val="none" w:sz="0" w:space="0" w:color="auto"/>
        <w:right w:val="none" w:sz="0" w:space="0" w:color="auto"/>
      </w:divBdr>
    </w:div>
    <w:div w:id="1771000328">
      <w:bodyDiv w:val="1"/>
      <w:marLeft w:val="0"/>
      <w:marRight w:val="0"/>
      <w:marTop w:val="0"/>
      <w:marBottom w:val="0"/>
      <w:divBdr>
        <w:top w:val="none" w:sz="0" w:space="0" w:color="auto"/>
        <w:left w:val="none" w:sz="0" w:space="0" w:color="auto"/>
        <w:bottom w:val="none" w:sz="0" w:space="0" w:color="auto"/>
        <w:right w:val="none" w:sz="0" w:space="0" w:color="auto"/>
      </w:divBdr>
    </w:div>
    <w:div w:id="1771003300">
      <w:bodyDiv w:val="1"/>
      <w:marLeft w:val="0"/>
      <w:marRight w:val="0"/>
      <w:marTop w:val="0"/>
      <w:marBottom w:val="0"/>
      <w:divBdr>
        <w:top w:val="none" w:sz="0" w:space="0" w:color="auto"/>
        <w:left w:val="none" w:sz="0" w:space="0" w:color="auto"/>
        <w:bottom w:val="none" w:sz="0" w:space="0" w:color="auto"/>
        <w:right w:val="none" w:sz="0" w:space="0" w:color="auto"/>
      </w:divBdr>
    </w:div>
    <w:div w:id="1771049593">
      <w:bodyDiv w:val="1"/>
      <w:marLeft w:val="0"/>
      <w:marRight w:val="0"/>
      <w:marTop w:val="0"/>
      <w:marBottom w:val="0"/>
      <w:divBdr>
        <w:top w:val="none" w:sz="0" w:space="0" w:color="auto"/>
        <w:left w:val="none" w:sz="0" w:space="0" w:color="auto"/>
        <w:bottom w:val="none" w:sz="0" w:space="0" w:color="auto"/>
        <w:right w:val="none" w:sz="0" w:space="0" w:color="auto"/>
      </w:divBdr>
    </w:div>
    <w:div w:id="1772315084">
      <w:bodyDiv w:val="1"/>
      <w:marLeft w:val="0"/>
      <w:marRight w:val="0"/>
      <w:marTop w:val="0"/>
      <w:marBottom w:val="0"/>
      <w:divBdr>
        <w:top w:val="none" w:sz="0" w:space="0" w:color="auto"/>
        <w:left w:val="none" w:sz="0" w:space="0" w:color="auto"/>
        <w:bottom w:val="none" w:sz="0" w:space="0" w:color="auto"/>
        <w:right w:val="none" w:sz="0" w:space="0" w:color="auto"/>
      </w:divBdr>
    </w:div>
    <w:div w:id="1772773037">
      <w:bodyDiv w:val="1"/>
      <w:marLeft w:val="0"/>
      <w:marRight w:val="0"/>
      <w:marTop w:val="0"/>
      <w:marBottom w:val="0"/>
      <w:divBdr>
        <w:top w:val="none" w:sz="0" w:space="0" w:color="auto"/>
        <w:left w:val="none" w:sz="0" w:space="0" w:color="auto"/>
        <w:bottom w:val="none" w:sz="0" w:space="0" w:color="auto"/>
        <w:right w:val="none" w:sz="0" w:space="0" w:color="auto"/>
      </w:divBdr>
    </w:div>
    <w:div w:id="1773357666">
      <w:bodyDiv w:val="1"/>
      <w:marLeft w:val="0"/>
      <w:marRight w:val="0"/>
      <w:marTop w:val="0"/>
      <w:marBottom w:val="0"/>
      <w:divBdr>
        <w:top w:val="none" w:sz="0" w:space="0" w:color="auto"/>
        <w:left w:val="none" w:sz="0" w:space="0" w:color="auto"/>
        <w:bottom w:val="none" w:sz="0" w:space="0" w:color="auto"/>
        <w:right w:val="none" w:sz="0" w:space="0" w:color="auto"/>
      </w:divBdr>
    </w:div>
    <w:div w:id="1773477405">
      <w:bodyDiv w:val="1"/>
      <w:marLeft w:val="0"/>
      <w:marRight w:val="0"/>
      <w:marTop w:val="0"/>
      <w:marBottom w:val="0"/>
      <w:divBdr>
        <w:top w:val="none" w:sz="0" w:space="0" w:color="auto"/>
        <w:left w:val="none" w:sz="0" w:space="0" w:color="auto"/>
        <w:bottom w:val="none" w:sz="0" w:space="0" w:color="auto"/>
        <w:right w:val="none" w:sz="0" w:space="0" w:color="auto"/>
      </w:divBdr>
    </w:div>
    <w:div w:id="1773934190">
      <w:bodyDiv w:val="1"/>
      <w:marLeft w:val="0"/>
      <w:marRight w:val="0"/>
      <w:marTop w:val="0"/>
      <w:marBottom w:val="0"/>
      <w:divBdr>
        <w:top w:val="none" w:sz="0" w:space="0" w:color="auto"/>
        <w:left w:val="none" w:sz="0" w:space="0" w:color="auto"/>
        <w:bottom w:val="none" w:sz="0" w:space="0" w:color="auto"/>
        <w:right w:val="none" w:sz="0" w:space="0" w:color="auto"/>
      </w:divBdr>
    </w:div>
    <w:div w:id="1774011754">
      <w:bodyDiv w:val="1"/>
      <w:marLeft w:val="0"/>
      <w:marRight w:val="0"/>
      <w:marTop w:val="0"/>
      <w:marBottom w:val="0"/>
      <w:divBdr>
        <w:top w:val="none" w:sz="0" w:space="0" w:color="auto"/>
        <w:left w:val="none" w:sz="0" w:space="0" w:color="auto"/>
        <w:bottom w:val="none" w:sz="0" w:space="0" w:color="auto"/>
        <w:right w:val="none" w:sz="0" w:space="0" w:color="auto"/>
      </w:divBdr>
    </w:div>
    <w:div w:id="1774669365">
      <w:bodyDiv w:val="1"/>
      <w:marLeft w:val="0"/>
      <w:marRight w:val="0"/>
      <w:marTop w:val="0"/>
      <w:marBottom w:val="0"/>
      <w:divBdr>
        <w:top w:val="none" w:sz="0" w:space="0" w:color="auto"/>
        <w:left w:val="none" w:sz="0" w:space="0" w:color="auto"/>
        <w:bottom w:val="none" w:sz="0" w:space="0" w:color="auto"/>
        <w:right w:val="none" w:sz="0" w:space="0" w:color="auto"/>
      </w:divBdr>
    </w:div>
    <w:div w:id="1774788614">
      <w:bodyDiv w:val="1"/>
      <w:marLeft w:val="0"/>
      <w:marRight w:val="0"/>
      <w:marTop w:val="0"/>
      <w:marBottom w:val="0"/>
      <w:divBdr>
        <w:top w:val="none" w:sz="0" w:space="0" w:color="auto"/>
        <w:left w:val="none" w:sz="0" w:space="0" w:color="auto"/>
        <w:bottom w:val="none" w:sz="0" w:space="0" w:color="auto"/>
        <w:right w:val="none" w:sz="0" w:space="0" w:color="auto"/>
      </w:divBdr>
    </w:div>
    <w:div w:id="1774936919">
      <w:bodyDiv w:val="1"/>
      <w:marLeft w:val="0"/>
      <w:marRight w:val="0"/>
      <w:marTop w:val="0"/>
      <w:marBottom w:val="0"/>
      <w:divBdr>
        <w:top w:val="none" w:sz="0" w:space="0" w:color="auto"/>
        <w:left w:val="none" w:sz="0" w:space="0" w:color="auto"/>
        <w:bottom w:val="none" w:sz="0" w:space="0" w:color="auto"/>
        <w:right w:val="none" w:sz="0" w:space="0" w:color="auto"/>
      </w:divBdr>
    </w:div>
    <w:div w:id="1775637650">
      <w:bodyDiv w:val="1"/>
      <w:marLeft w:val="0"/>
      <w:marRight w:val="0"/>
      <w:marTop w:val="0"/>
      <w:marBottom w:val="0"/>
      <w:divBdr>
        <w:top w:val="none" w:sz="0" w:space="0" w:color="auto"/>
        <w:left w:val="none" w:sz="0" w:space="0" w:color="auto"/>
        <w:bottom w:val="none" w:sz="0" w:space="0" w:color="auto"/>
        <w:right w:val="none" w:sz="0" w:space="0" w:color="auto"/>
      </w:divBdr>
    </w:div>
    <w:div w:id="1775661820">
      <w:bodyDiv w:val="1"/>
      <w:marLeft w:val="0"/>
      <w:marRight w:val="0"/>
      <w:marTop w:val="0"/>
      <w:marBottom w:val="0"/>
      <w:divBdr>
        <w:top w:val="none" w:sz="0" w:space="0" w:color="auto"/>
        <w:left w:val="none" w:sz="0" w:space="0" w:color="auto"/>
        <w:bottom w:val="none" w:sz="0" w:space="0" w:color="auto"/>
        <w:right w:val="none" w:sz="0" w:space="0" w:color="auto"/>
      </w:divBdr>
    </w:div>
    <w:div w:id="1775664482">
      <w:bodyDiv w:val="1"/>
      <w:marLeft w:val="0"/>
      <w:marRight w:val="0"/>
      <w:marTop w:val="0"/>
      <w:marBottom w:val="0"/>
      <w:divBdr>
        <w:top w:val="none" w:sz="0" w:space="0" w:color="auto"/>
        <w:left w:val="none" w:sz="0" w:space="0" w:color="auto"/>
        <w:bottom w:val="none" w:sz="0" w:space="0" w:color="auto"/>
        <w:right w:val="none" w:sz="0" w:space="0" w:color="auto"/>
      </w:divBdr>
    </w:div>
    <w:div w:id="1775856490">
      <w:bodyDiv w:val="1"/>
      <w:marLeft w:val="0"/>
      <w:marRight w:val="0"/>
      <w:marTop w:val="0"/>
      <w:marBottom w:val="0"/>
      <w:divBdr>
        <w:top w:val="none" w:sz="0" w:space="0" w:color="auto"/>
        <w:left w:val="none" w:sz="0" w:space="0" w:color="auto"/>
        <w:bottom w:val="none" w:sz="0" w:space="0" w:color="auto"/>
        <w:right w:val="none" w:sz="0" w:space="0" w:color="auto"/>
      </w:divBdr>
    </w:div>
    <w:div w:id="1775901644">
      <w:bodyDiv w:val="1"/>
      <w:marLeft w:val="0"/>
      <w:marRight w:val="0"/>
      <w:marTop w:val="0"/>
      <w:marBottom w:val="0"/>
      <w:divBdr>
        <w:top w:val="none" w:sz="0" w:space="0" w:color="auto"/>
        <w:left w:val="none" w:sz="0" w:space="0" w:color="auto"/>
        <w:bottom w:val="none" w:sz="0" w:space="0" w:color="auto"/>
        <w:right w:val="none" w:sz="0" w:space="0" w:color="auto"/>
      </w:divBdr>
    </w:div>
    <w:div w:id="1776365127">
      <w:bodyDiv w:val="1"/>
      <w:marLeft w:val="0"/>
      <w:marRight w:val="0"/>
      <w:marTop w:val="0"/>
      <w:marBottom w:val="0"/>
      <w:divBdr>
        <w:top w:val="none" w:sz="0" w:space="0" w:color="auto"/>
        <w:left w:val="none" w:sz="0" w:space="0" w:color="auto"/>
        <w:bottom w:val="none" w:sz="0" w:space="0" w:color="auto"/>
        <w:right w:val="none" w:sz="0" w:space="0" w:color="auto"/>
      </w:divBdr>
    </w:div>
    <w:div w:id="1776634151">
      <w:bodyDiv w:val="1"/>
      <w:marLeft w:val="0"/>
      <w:marRight w:val="0"/>
      <w:marTop w:val="0"/>
      <w:marBottom w:val="0"/>
      <w:divBdr>
        <w:top w:val="none" w:sz="0" w:space="0" w:color="auto"/>
        <w:left w:val="none" w:sz="0" w:space="0" w:color="auto"/>
        <w:bottom w:val="none" w:sz="0" w:space="0" w:color="auto"/>
        <w:right w:val="none" w:sz="0" w:space="0" w:color="auto"/>
      </w:divBdr>
    </w:div>
    <w:div w:id="1776711258">
      <w:bodyDiv w:val="1"/>
      <w:marLeft w:val="0"/>
      <w:marRight w:val="0"/>
      <w:marTop w:val="0"/>
      <w:marBottom w:val="0"/>
      <w:divBdr>
        <w:top w:val="none" w:sz="0" w:space="0" w:color="auto"/>
        <w:left w:val="none" w:sz="0" w:space="0" w:color="auto"/>
        <w:bottom w:val="none" w:sz="0" w:space="0" w:color="auto"/>
        <w:right w:val="none" w:sz="0" w:space="0" w:color="auto"/>
      </w:divBdr>
    </w:div>
    <w:div w:id="1777168157">
      <w:bodyDiv w:val="1"/>
      <w:marLeft w:val="0"/>
      <w:marRight w:val="0"/>
      <w:marTop w:val="0"/>
      <w:marBottom w:val="0"/>
      <w:divBdr>
        <w:top w:val="none" w:sz="0" w:space="0" w:color="auto"/>
        <w:left w:val="none" w:sz="0" w:space="0" w:color="auto"/>
        <w:bottom w:val="none" w:sz="0" w:space="0" w:color="auto"/>
        <w:right w:val="none" w:sz="0" w:space="0" w:color="auto"/>
      </w:divBdr>
    </w:div>
    <w:div w:id="1777753561">
      <w:bodyDiv w:val="1"/>
      <w:marLeft w:val="0"/>
      <w:marRight w:val="0"/>
      <w:marTop w:val="0"/>
      <w:marBottom w:val="0"/>
      <w:divBdr>
        <w:top w:val="none" w:sz="0" w:space="0" w:color="auto"/>
        <w:left w:val="none" w:sz="0" w:space="0" w:color="auto"/>
        <w:bottom w:val="none" w:sz="0" w:space="0" w:color="auto"/>
        <w:right w:val="none" w:sz="0" w:space="0" w:color="auto"/>
      </w:divBdr>
    </w:div>
    <w:div w:id="1778015792">
      <w:bodyDiv w:val="1"/>
      <w:marLeft w:val="0"/>
      <w:marRight w:val="0"/>
      <w:marTop w:val="0"/>
      <w:marBottom w:val="0"/>
      <w:divBdr>
        <w:top w:val="none" w:sz="0" w:space="0" w:color="auto"/>
        <w:left w:val="none" w:sz="0" w:space="0" w:color="auto"/>
        <w:bottom w:val="none" w:sz="0" w:space="0" w:color="auto"/>
        <w:right w:val="none" w:sz="0" w:space="0" w:color="auto"/>
      </w:divBdr>
    </w:div>
    <w:div w:id="1778216083">
      <w:bodyDiv w:val="1"/>
      <w:marLeft w:val="0"/>
      <w:marRight w:val="0"/>
      <w:marTop w:val="0"/>
      <w:marBottom w:val="0"/>
      <w:divBdr>
        <w:top w:val="none" w:sz="0" w:space="0" w:color="auto"/>
        <w:left w:val="none" w:sz="0" w:space="0" w:color="auto"/>
        <w:bottom w:val="none" w:sz="0" w:space="0" w:color="auto"/>
        <w:right w:val="none" w:sz="0" w:space="0" w:color="auto"/>
      </w:divBdr>
    </w:div>
    <w:div w:id="1778332996">
      <w:bodyDiv w:val="1"/>
      <w:marLeft w:val="0"/>
      <w:marRight w:val="0"/>
      <w:marTop w:val="0"/>
      <w:marBottom w:val="0"/>
      <w:divBdr>
        <w:top w:val="none" w:sz="0" w:space="0" w:color="auto"/>
        <w:left w:val="none" w:sz="0" w:space="0" w:color="auto"/>
        <w:bottom w:val="none" w:sz="0" w:space="0" w:color="auto"/>
        <w:right w:val="none" w:sz="0" w:space="0" w:color="auto"/>
      </w:divBdr>
    </w:div>
    <w:div w:id="1778451619">
      <w:bodyDiv w:val="1"/>
      <w:marLeft w:val="0"/>
      <w:marRight w:val="0"/>
      <w:marTop w:val="0"/>
      <w:marBottom w:val="0"/>
      <w:divBdr>
        <w:top w:val="none" w:sz="0" w:space="0" w:color="auto"/>
        <w:left w:val="none" w:sz="0" w:space="0" w:color="auto"/>
        <w:bottom w:val="none" w:sz="0" w:space="0" w:color="auto"/>
        <w:right w:val="none" w:sz="0" w:space="0" w:color="auto"/>
      </w:divBdr>
    </w:div>
    <w:div w:id="1778594797">
      <w:bodyDiv w:val="1"/>
      <w:marLeft w:val="0"/>
      <w:marRight w:val="0"/>
      <w:marTop w:val="0"/>
      <w:marBottom w:val="0"/>
      <w:divBdr>
        <w:top w:val="none" w:sz="0" w:space="0" w:color="auto"/>
        <w:left w:val="none" w:sz="0" w:space="0" w:color="auto"/>
        <w:bottom w:val="none" w:sz="0" w:space="0" w:color="auto"/>
        <w:right w:val="none" w:sz="0" w:space="0" w:color="auto"/>
      </w:divBdr>
    </w:div>
    <w:div w:id="1778939505">
      <w:bodyDiv w:val="1"/>
      <w:marLeft w:val="0"/>
      <w:marRight w:val="0"/>
      <w:marTop w:val="0"/>
      <w:marBottom w:val="0"/>
      <w:divBdr>
        <w:top w:val="none" w:sz="0" w:space="0" w:color="auto"/>
        <w:left w:val="none" w:sz="0" w:space="0" w:color="auto"/>
        <w:bottom w:val="none" w:sz="0" w:space="0" w:color="auto"/>
        <w:right w:val="none" w:sz="0" w:space="0" w:color="auto"/>
      </w:divBdr>
    </w:div>
    <w:div w:id="1779058038">
      <w:bodyDiv w:val="1"/>
      <w:marLeft w:val="0"/>
      <w:marRight w:val="0"/>
      <w:marTop w:val="0"/>
      <w:marBottom w:val="0"/>
      <w:divBdr>
        <w:top w:val="none" w:sz="0" w:space="0" w:color="auto"/>
        <w:left w:val="none" w:sz="0" w:space="0" w:color="auto"/>
        <w:bottom w:val="none" w:sz="0" w:space="0" w:color="auto"/>
        <w:right w:val="none" w:sz="0" w:space="0" w:color="auto"/>
      </w:divBdr>
    </w:div>
    <w:div w:id="1779059871">
      <w:bodyDiv w:val="1"/>
      <w:marLeft w:val="0"/>
      <w:marRight w:val="0"/>
      <w:marTop w:val="0"/>
      <w:marBottom w:val="0"/>
      <w:divBdr>
        <w:top w:val="none" w:sz="0" w:space="0" w:color="auto"/>
        <w:left w:val="none" w:sz="0" w:space="0" w:color="auto"/>
        <w:bottom w:val="none" w:sz="0" w:space="0" w:color="auto"/>
        <w:right w:val="none" w:sz="0" w:space="0" w:color="auto"/>
      </w:divBdr>
    </w:div>
    <w:div w:id="1779062886">
      <w:bodyDiv w:val="1"/>
      <w:marLeft w:val="0"/>
      <w:marRight w:val="0"/>
      <w:marTop w:val="0"/>
      <w:marBottom w:val="0"/>
      <w:divBdr>
        <w:top w:val="none" w:sz="0" w:space="0" w:color="auto"/>
        <w:left w:val="none" w:sz="0" w:space="0" w:color="auto"/>
        <w:bottom w:val="none" w:sz="0" w:space="0" w:color="auto"/>
        <w:right w:val="none" w:sz="0" w:space="0" w:color="auto"/>
      </w:divBdr>
    </w:div>
    <w:div w:id="1779132082">
      <w:bodyDiv w:val="1"/>
      <w:marLeft w:val="0"/>
      <w:marRight w:val="0"/>
      <w:marTop w:val="0"/>
      <w:marBottom w:val="0"/>
      <w:divBdr>
        <w:top w:val="none" w:sz="0" w:space="0" w:color="auto"/>
        <w:left w:val="none" w:sz="0" w:space="0" w:color="auto"/>
        <w:bottom w:val="none" w:sz="0" w:space="0" w:color="auto"/>
        <w:right w:val="none" w:sz="0" w:space="0" w:color="auto"/>
      </w:divBdr>
    </w:div>
    <w:div w:id="1779256945">
      <w:bodyDiv w:val="1"/>
      <w:marLeft w:val="0"/>
      <w:marRight w:val="0"/>
      <w:marTop w:val="0"/>
      <w:marBottom w:val="0"/>
      <w:divBdr>
        <w:top w:val="none" w:sz="0" w:space="0" w:color="auto"/>
        <w:left w:val="none" w:sz="0" w:space="0" w:color="auto"/>
        <w:bottom w:val="none" w:sz="0" w:space="0" w:color="auto"/>
        <w:right w:val="none" w:sz="0" w:space="0" w:color="auto"/>
      </w:divBdr>
    </w:div>
    <w:div w:id="1779450793">
      <w:bodyDiv w:val="1"/>
      <w:marLeft w:val="0"/>
      <w:marRight w:val="0"/>
      <w:marTop w:val="0"/>
      <w:marBottom w:val="0"/>
      <w:divBdr>
        <w:top w:val="none" w:sz="0" w:space="0" w:color="auto"/>
        <w:left w:val="none" w:sz="0" w:space="0" w:color="auto"/>
        <w:bottom w:val="none" w:sz="0" w:space="0" w:color="auto"/>
        <w:right w:val="none" w:sz="0" w:space="0" w:color="auto"/>
      </w:divBdr>
    </w:div>
    <w:div w:id="1779837164">
      <w:bodyDiv w:val="1"/>
      <w:marLeft w:val="0"/>
      <w:marRight w:val="0"/>
      <w:marTop w:val="0"/>
      <w:marBottom w:val="0"/>
      <w:divBdr>
        <w:top w:val="none" w:sz="0" w:space="0" w:color="auto"/>
        <w:left w:val="none" w:sz="0" w:space="0" w:color="auto"/>
        <w:bottom w:val="none" w:sz="0" w:space="0" w:color="auto"/>
        <w:right w:val="none" w:sz="0" w:space="0" w:color="auto"/>
      </w:divBdr>
    </w:div>
    <w:div w:id="1780221342">
      <w:bodyDiv w:val="1"/>
      <w:marLeft w:val="0"/>
      <w:marRight w:val="0"/>
      <w:marTop w:val="0"/>
      <w:marBottom w:val="0"/>
      <w:divBdr>
        <w:top w:val="none" w:sz="0" w:space="0" w:color="auto"/>
        <w:left w:val="none" w:sz="0" w:space="0" w:color="auto"/>
        <w:bottom w:val="none" w:sz="0" w:space="0" w:color="auto"/>
        <w:right w:val="none" w:sz="0" w:space="0" w:color="auto"/>
      </w:divBdr>
    </w:div>
    <w:div w:id="1780678669">
      <w:bodyDiv w:val="1"/>
      <w:marLeft w:val="0"/>
      <w:marRight w:val="0"/>
      <w:marTop w:val="0"/>
      <w:marBottom w:val="0"/>
      <w:divBdr>
        <w:top w:val="none" w:sz="0" w:space="0" w:color="auto"/>
        <w:left w:val="none" w:sz="0" w:space="0" w:color="auto"/>
        <w:bottom w:val="none" w:sz="0" w:space="0" w:color="auto"/>
        <w:right w:val="none" w:sz="0" w:space="0" w:color="auto"/>
      </w:divBdr>
    </w:div>
    <w:div w:id="1781218895">
      <w:bodyDiv w:val="1"/>
      <w:marLeft w:val="0"/>
      <w:marRight w:val="0"/>
      <w:marTop w:val="0"/>
      <w:marBottom w:val="0"/>
      <w:divBdr>
        <w:top w:val="none" w:sz="0" w:space="0" w:color="auto"/>
        <w:left w:val="none" w:sz="0" w:space="0" w:color="auto"/>
        <w:bottom w:val="none" w:sz="0" w:space="0" w:color="auto"/>
        <w:right w:val="none" w:sz="0" w:space="0" w:color="auto"/>
      </w:divBdr>
    </w:div>
    <w:div w:id="1781296837">
      <w:bodyDiv w:val="1"/>
      <w:marLeft w:val="0"/>
      <w:marRight w:val="0"/>
      <w:marTop w:val="0"/>
      <w:marBottom w:val="0"/>
      <w:divBdr>
        <w:top w:val="none" w:sz="0" w:space="0" w:color="auto"/>
        <w:left w:val="none" w:sz="0" w:space="0" w:color="auto"/>
        <w:bottom w:val="none" w:sz="0" w:space="0" w:color="auto"/>
        <w:right w:val="none" w:sz="0" w:space="0" w:color="auto"/>
      </w:divBdr>
    </w:div>
    <w:div w:id="1781341297">
      <w:bodyDiv w:val="1"/>
      <w:marLeft w:val="0"/>
      <w:marRight w:val="0"/>
      <w:marTop w:val="0"/>
      <w:marBottom w:val="0"/>
      <w:divBdr>
        <w:top w:val="none" w:sz="0" w:space="0" w:color="auto"/>
        <w:left w:val="none" w:sz="0" w:space="0" w:color="auto"/>
        <w:bottom w:val="none" w:sz="0" w:space="0" w:color="auto"/>
        <w:right w:val="none" w:sz="0" w:space="0" w:color="auto"/>
      </w:divBdr>
    </w:div>
    <w:div w:id="1781408660">
      <w:bodyDiv w:val="1"/>
      <w:marLeft w:val="0"/>
      <w:marRight w:val="0"/>
      <w:marTop w:val="0"/>
      <w:marBottom w:val="0"/>
      <w:divBdr>
        <w:top w:val="none" w:sz="0" w:space="0" w:color="auto"/>
        <w:left w:val="none" w:sz="0" w:space="0" w:color="auto"/>
        <w:bottom w:val="none" w:sz="0" w:space="0" w:color="auto"/>
        <w:right w:val="none" w:sz="0" w:space="0" w:color="auto"/>
      </w:divBdr>
    </w:div>
    <w:div w:id="1781563149">
      <w:bodyDiv w:val="1"/>
      <w:marLeft w:val="0"/>
      <w:marRight w:val="0"/>
      <w:marTop w:val="0"/>
      <w:marBottom w:val="0"/>
      <w:divBdr>
        <w:top w:val="none" w:sz="0" w:space="0" w:color="auto"/>
        <w:left w:val="none" w:sz="0" w:space="0" w:color="auto"/>
        <w:bottom w:val="none" w:sz="0" w:space="0" w:color="auto"/>
        <w:right w:val="none" w:sz="0" w:space="0" w:color="auto"/>
      </w:divBdr>
    </w:div>
    <w:div w:id="1781755888">
      <w:bodyDiv w:val="1"/>
      <w:marLeft w:val="0"/>
      <w:marRight w:val="0"/>
      <w:marTop w:val="0"/>
      <w:marBottom w:val="0"/>
      <w:divBdr>
        <w:top w:val="none" w:sz="0" w:space="0" w:color="auto"/>
        <w:left w:val="none" w:sz="0" w:space="0" w:color="auto"/>
        <w:bottom w:val="none" w:sz="0" w:space="0" w:color="auto"/>
        <w:right w:val="none" w:sz="0" w:space="0" w:color="auto"/>
      </w:divBdr>
    </w:div>
    <w:div w:id="1781796461">
      <w:bodyDiv w:val="1"/>
      <w:marLeft w:val="0"/>
      <w:marRight w:val="0"/>
      <w:marTop w:val="0"/>
      <w:marBottom w:val="0"/>
      <w:divBdr>
        <w:top w:val="none" w:sz="0" w:space="0" w:color="auto"/>
        <w:left w:val="none" w:sz="0" w:space="0" w:color="auto"/>
        <w:bottom w:val="none" w:sz="0" w:space="0" w:color="auto"/>
        <w:right w:val="none" w:sz="0" w:space="0" w:color="auto"/>
      </w:divBdr>
    </w:div>
    <w:div w:id="1781874401">
      <w:bodyDiv w:val="1"/>
      <w:marLeft w:val="0"/>
      <w:marRight w:val="0"/>
      <w:marTop w:val="0"/>
      <w:marBottom w:val="0"/>
      <w:divBdr>
        <w:top w:val="none" w:sz="0" w:space="0" w:color="auto"/>
        <w:left w:val="none" w:sz="0" w:space="0" w:color="auto"/>
        <w:bottom w:val="none" w:sz="0" w:space="0" w:color="auto"/>
        <w:right w:val="none" w:sz="0" w:space="0" w:color="auto"/>
      </w:divBdr>
    </w:div>
    <w:div w:id="1782535122">
      <w:bodyDiv w:val="1"/>
      <w:marLeft w:val="0"/>
      <w:marRight w:val="0"/>
      <w:marTop w:val="0"/>
      <w:marBottom w:val="0"/>
      <w:divBdr>
        <w:top w:val="none" w:sz="0" w:space="0" w:color="auto"/>
        <w:left w:val="none" w:sz="0" w:space="0" w:color="auto"/>
        <w:bottom w:val="none" w:sz="0" w:space="0" w:color="auto"/>
        <w:right w:val="none" w:sz="0" w:space="0" w:color="auto"/>
      </w:divBdr>
    </w:div>
    <w:div w:id="1782604026">
      <w:bodyDiv w:val="1"/>
      <w:marLeft w:val="0"/>
      <w:marRight w:val="0"/>
      <w:marTop w:val="0"/>
      <w:marBottom w:val="0"/>
      <w:divBdr>
        <w:top w:val="none" w:sz="0" w:space="0" w:color="auto"/>
        <w:left w:val="none" w:sz="0" w:space="0" w:color="auto"/>
        <w:bottom w:val="none" w:sz="0" w:space="0" w:color="auto"/>
        <w:right w:val="none" w:sz="0" w:space="0" w:color="auto"/>
      </w:divBdr>
    </w:div>
    <w:div w:id="1782677424">
      <w:bodyDiv w:val="1"/>
      <w:marLeft w:val="0"/>
      <w:marRight w:val="0"/>
      <w:marTop w:val="0"/>
      <w:marBottom w:val="0"/>
      <w:divBdr>
        <w:top w:val="none" w:sz="0" w:space="0" w:color="auto"/>
        <w:left w:val="none" w:sz="0" w:space="0" w:color="auto"/>
        <w:bottom w:val="none" w:sz="0" w:space="0" w:color="auto"/>
        <w:right w:val="none" w:sz="0" w:space="0" w:color="auto"/>
      </w:divBdr>
    </w:div>
    <w:div w:id="1782722956">
      <w:bodyDiv w:val="1"/>
      <w:marLeft w:val="0"/>
      <w:marRight w:val="0"/>
      <w:marTop w:val="0"/>
      <w:marBottom w:val="0"/>
      <w:divBdr>
        <w:top w:val="none" w:sz="0" w:space="0" w:color="auto"/>
        <w:left w:val="none" w:sz="0" w:space="0" w:color="auto"/>
        <w:bottom w:val="none" w:sz="0" w:space="0" w:color="auto"/>
        <w:right w:val="none" w:sz="0" w:space="0" w:color="auto"/>
      </w:divBdr>
    </w:div>
    <w:div w:id="1783524846">
      <w:bodyDiv w:val="1"/>
      <w:marLeft w:val="0"/>
      <w:marRight w:val="0"/>
      <w:marTop w:val="0"/>
      <w:marBottom w:val="0"/>
      <w:divBdr>
        <w:top w:val="none" w:sz="0" w:space="0" w:color="auto"/>
        <w:left w:val="none" w:sz="0" w:space="0" w:color="auto"/>
        <w:bottom w:val="none" w:sz="0" w:space="0" w:color="auto"/>
        <w:right w:val="none" w:sz="0" w:space="0" w:color="auto"/>
      </w:divBdr>
    </w:div>
    <w:div w:id="1783529153">
      <w:bodyDiv w:val="1"/>
      <w:marLeft w:val="0"/>
      <w:marRight w:val="0"/>
      <w:marTop w:val="0"/>
      <w:marBottom w:val="0"/>
      <w:divBdr>
        <w:top w:val="none" w:sz="0" w:space="0" w:color="auto"/>
        <w:left w:val="none" w:sz="0" w:space="0" w:color="auto"/>
        <w:bottom w:val="none" w:sz="0" w:space="0" w:color="auto"/>
        <w:right w:val="none" w:sz="0" w:space="0" w:color="auto"/>
      </w:divBdr>
    </w:div>
    <w:div w:id="1783956419">
      <w:bodyDiv w:val="1"/>
      <w:marLeft w:val="0"/>
      <w:marRight w:val="0"/>
      <w:marTop w:val="0"/>
      <w:marBottom w:val="0"/>
      <w:divBdr>
        <w:top w:val="none" w:sz="0" w:space="0" w:color="auto"/>
        <w:left w:val="none" w:sz="0" w:space="0" w:color="auto"/>
        <w:bottom w:val="none" w:sz="0" w:space="0" w:color="auto"/>
        <w:right w:val="none" w:sz="0" w:space="0" w:color="auto"/>
      </w:divBdr>
    </w:div>
    <w:div w:id="1784032605">
      <w:bodyDiv w:val="1"/>
      <w:marLeft w:val="0"/>
      <w:marRight w:val="0"/>
      <w:marTop w:val="0"/>
      <w:marBottom w:val="0"/>
      <w:divBdr>
        <w:top w:val="none" w:sz="0" w:space="0" w:color="auto"/>
        <w:left w:val="none" w:sz="0" w:space="0" w:color="auto"/>
        <w:bottom w:val="none" w:sz="0" w:space="0" w:color="auto"/>
        <w:right w:val="none" w:sz="0" w:space="0" w:color="auto"/>
      </w:divBdr>
    </w:div>
    <w:div w:id="1784181902">
      <w:bodyDiv w:val="1"/>
      <w:marLeft w:val="0"/>
      <w:marRight w:val="0"/>
      <w:marTop w:val="0"/>
      <w:marBottom w:val="0"/>
      <w:divBdr>
        <w:top w:val="none" w:sz="0" w:space="0" w:color="auto"/>
        <w:left w:val="none" w:sz="0" w:space="0" w:color="auto"/>
        <w:bottom w:val="none" w:sz="0" w:space="0" w:color="auto"/>
        <w:right w:val="none" w:sz="0" w:space="0" w:color="auto"/>
      </w:divBdr>
    </w:div>
    <w:div w:id="1784229528">
      <w:bodyDiv w:val="1"/>
      <w:marLeft w:val="0"/>
      <w:marRight w:val="0"/>
      <w:marTop w:val="0"/>
      <w:marBottom w:val="0"/>
      <w:divBdr>
        <w:top w:val="none" w:sz="0" w:space="0" w:color="auto"/>
        <w:left w:val="none" w:sz="0" w:space="0" w:color="auto"/>
        <w:bottom w:val="none" w:sz="0" w:space="0" w:color="auto"/>
        <w:right w:val="none" w:sz="0" w:space="0" w:color="auto"/>
      </w:divBdr>
    </w:div>
    <w:div w:id="1784885380">
      <w:bodyDiv w:val="1"/>
      <w:marLeft w:val="0"/>
      <w:marRight w:val="0"/>
      <w:marTop w:val="0"/>
      <w:marBottom w:val="0"/>
      <w:divBdr>
        <w:top w:val="none" w:sz="0" w:space="0" w:color="auto"/>
        <w:left w:val="none" w:sz="0" w:space="0" w:color="auto"/>
        <w:bottom w:val="none" w:sz="0" w:space="0" w:color="auto"/>
        <w:right w:val="none" w:sz="0" w:space="0" w:color="auto"/>
      </w:divBdr>
    </w:div>
    <w:div w:id="1785229676">
      <w:bodyDiv w:val="1"/>
      <w:marLeft w:val="0"/>
      <w:marRight w:val="0"/>
      <w:marTop w:val="0"/>
      <w:marBottom w:val="0"/>
      <w:divBdr>
        <w:top w:val="none" w:sz="0" w:space="0" w:color="auto"/>
        <w:left w:val="none" w:sz="0" w:space="0" w:color="auto"/>
        <w:bottom w:val="none" w:sz="0" w:space="0" w:color="auto"/>
        <w:right w:val="none" w:sz="0" w:space="0" w:color="auto"/>
      </w:divBdr>
    </w:div>
    <w:div w:id="1785230361">
      <w:bodyDiv w:val="1"/>
      <w:marLeft w:val="0"/>
      <w:marRight w:val="0"/>
      <w:marTop w:val="0"/>
      <w:marBottom w:val="0"/>
      <w:divBdr>
        <w:top w:val="none" w:sz="0" w:space="0" w:color="auto"/>
        <w:left w:val="none" w:sz="0" w:space="0" w:color="auto"/>
        <w:bottom w:val="none" w:sz="0" w:space="0" w:color="auto"/>
        <w:right w:val="none" w:sz="0" w:space="0" w:color="auto"/>
      </w:divBdr>
    </w:div>
    <w:div w:id="1785616927">
      <w:bodyDiv w:val="1"/>
      <w:marLeft w:val="0"/>
      <w:marRight w:val="0"/>
      <w:marTop w:val="0"/>
      <w:marBottom w:val="0"/>
      <w:divBdr>
        <w:top w:val="none" w:sz="0" w:space="0" w:color="auto"/>
        <w:left w:val="none" w:sz="0" w:space="0" w:color="auto"/>
        <w:bottom w:val="none" w:sz="0" w:space="0" w:color="auto"/>
        <w:right w:val="none" w:sz="0" w:space="0" w:color="auto"/>
      </w:divBdr>
    </w:div>
    <w:div w:id="1785691886">
      <w:bodyDiv w:val="1"/>
      <w:marLeft w:val="0"/>
      <w:marRight w:val="0"/>
      <w:marTop w:val="0"/>
      <w:marBottom w:val="0"/>
      <w:divBdr>
        <w:top w:val="none" w:sz="0" w:space="0" w:color="auto"/>
        <w:left w:val="none" w:sz="0" w:space="0" w:color="auto"/>
        <w:bottom w:val="none" w:sz="0" w:space="0" w:color="auto"/>
        <w:right w:val="none" w:sz="0" w:space="0" w:color="auto"/>
      </w:divBdr>
    </w:div>
    <w:div w:id="1785881721">
      <w:bodyDiv w:val="1"/>
      <w:marLeft w:val="0"/>
      <w:marRight w:val="0"/>
      <w:marTop w:val="0"/>
      <w:marBottom w:val="0"/>
      <w:divBdr>
        <w:top w:val="none" w:sz="0" w:space="0" w:color="auto"/>
        <w:left w:val="none" w:sz="0" w:space="0" w:color="auto"/>
        <w:bottom w:val="none" w:sz="0" w:space="0" w:color="auto"/>
        <w:right w:val="none" w:sz="0" w:space="0" w:color="auto"/>
      </w:divBdr>
    </w:div>
    <w:div w:id="1786147029">
      <w:bodyDiv w:val="1"/>
      <w:marLeft w:val="0"/>
      <w:marRight w:val="0"/>
      <w:marTop w:val="0"/>
      <w:marBottom w:val="0"/>
      <w:divBdr>
        <w:top w:val="none" w:sz="0" w:space="0" w:color="auto"/>
        <w:left w:val="none" w:sz="0" w:space="0" w:color="auto"/>
        <w:bottom w:val="none" w:sz="0" w:space="0" w:color="auto"/>
        <w:right w:val="none" w:sz="0" w:space="0" w:color="auto"/>
      </w:divBdr>
    </w:div>
    <w:div w:id="1786266553">
      <w:bodyDiv w:val="1"/>
      <w:marLeft w:val="0"/>
      <w:marRight w:val="0"/>
      <w:marTop w:val="0"/>
      <w:marBottom w:val="0"/>
      <w:divBdr>
        <w:top w:val="none" w:sz="0" w:space="0" w:color="auto"/>
        <w:left w:val="none" w:sz="0" w:space="0" w:color="auto"/>
        <w:bottom w:val="none" w:sz="0" w:space="0" w:color="auto"/>
        <w:right w:val="none" w:sz="0" w:space="0" w:color="auto"/>
      </w:divBdr>
    </w:div>
    <w:div w:id="1786539986">
      <w:bodyDiv w:val="1"/>
      <w:marLeft w:val="0"/>
      <w:marRight w:val="0"/>
      <w:marTop w:val="0"/>
      <w:marBottom w:val="0"/>
      <w:divBdr>
        <w:top w:val="none" w:sz="0" w:space="0" w:color="auto"/>
        <w:left w:val="none" w:sz="0" w:space="0" w:color="auto"/>
        <w:bottom w:val="none" w:sz="0" w:space="0" w:color="auto"/>
        <w:right w:val="none" w:sz="0" w:space="0" w:color="auto"/>
      </w:divBdr>
    </w:div>
    <w:div w:id="1786608705">
      <w:bodyDiv w:val="1"/>
      <w:marLeft w:val="0"/>
      <w:marRight w:val="0"/>
      <w:marTop w:val="0"/>
      <w:marBottom w:val="0"/>
      <w:divBdr>
        <w:top w:val="none" w:sz="0" w:space="0" w:color="auto"/>
        <w:left w:val="none" w:sz="0" w:space="0" w:color="auto"/>
        <w:bottom w:val="none" w:sz="0" w:space="0" w:color="auto"/>
        <w:right w:val="none" w:sz="0" w:space="0" w:color="auto"/>
      </w:divBdr>
    </w:div>
    <w:div w:id="1786728773">
      <w:bodyDiv w:val="1"/>
      <w:marLeft w:val="0"/>
      <w:marRight w:val="0"/>
      <w:marTop w:val="0"/>
      <w:marBottom w:val="0"/>
      <w:divBdr>
        <w:top w:val="none" w:sz="0" w:space="0" w:color="auto"/>
        <w:left w:val="none" w:sz="0" w:space="0" w:color="auto"/>
        <w:bottom w:val="none" w:sz="0" w:space="0" w:color="auto"/>
        <w:right w:val="none" w:sz="0" w:space="0" w:color="auto"/>
      </w:divBdr>
    </w:div>
    <w:div w:id="1786997312">
      <w:bodyDiv w:val="1"/>
      <w:marLeft w:val="0"/>
      <w:marRight w:val="0"/>
      <w:marTop w:val="0"/>
      <w:marBottom w:val="0"/>
      <w:divBdr>
        <w:top w:val="none" w:sz="0" w:space="0" w:color="auto"/>
        <w:left w:val="none" w:sz="0" w:space="0" w:color="auto"/>
        <w:bottom w:val="none" w:sz="0" w:space="0" w:color="auto"/>
        <w:right w:val="none" w:sz="0" w:space="0" w:color="auto"/>
      </w:divBdr>
    </w:div>
    <w:div w:id="1787001319">
      <w:bodyDiv w:val="1"/>
      <w:marLeft w:val="0"/>
      <w:marRight w:val="0"/>
      <w:marTop w:val="0"/>
      <w:marBottom w:val="0"/>
      <w:divBdr>
        <w:top w:val="none" w:sz="0" w:space="0" w:color="auto"/>
        <w:left w:val="none" w:sz="0" w:space="0" w:color="auto"/>
        <w:bottom w:val="none" w:sz="0" w:space="0" w:color="auto"/>
        <w:right w:val="none" w:sz="0" w:space="0" w:color="auto"/>
      </w:divBdr>
    </w:div>
    <w:div w:id="1787113322">
      <w:bodyDiv w:val="1"/>
      <w:marLeft w:val="0"/>
      <w:marRight w:val="0"/>
      <w:marTop w:val="0"/>
      <w:marBottom w:val="0"/>
      <w:divBdr>
        <w:top w:val="none" w:sz="0" w:space="0" w:color="auto"/>
        <w:left w:val="none" w:sz="0" w:space="0" w:color="auto"/>
        <w:bottom w:val="none" w:sz="0" w:space="0" w:color="auto"/>
        <w:right w:val="none" w:sz="0" w:space="0" w:color="auto"/>
      </w:divBdr>
    </w:div>
    <w:div w:id="1787234348">
      <w:bodyDiv w:val="1"/>
      <w:marLeft w:val="0"/>
      <w:marRight w:val="0"/>
      <w:marTop w:val="0"/>
      <w:marBottom w:val="0"/>
      <w:divBdr>
        <w:top w:val="none" w:sz="0" w:space="0" w:color="auto"/>
        <w:left w:val="none" w:sz="0" w:space="0" w:color="auto"/>
        <w:bottom w:val="none" w:sz="0" w:space="0" w:color="auto"/>
        <w:right w:val="none" w:sz="0" w:space="0" w:color="auto"/>
      </w:divBdr>
    </w:div>
    <w:div w:id="1787236462">
      <w:bodyDiv w:val="1"/>
      <w:marLeft w:val="0"/>
      <w:marRight w:val="0"/>
      <w:marTop w:val="0"/>
      <w:marBottom w:val="0"/>
      <w:divBdr>
        <w:top w:val="none" w:sz="0" w:space="0" w:color="auto"/>
        <w:left w:val="none" w:sz="0" w:space="0" w:color="auto"/>
        <w:bottom w:val="none" w:sz="0" w:space="0" w:color="auto"/>
        <w:right w:val="none" w:sz="0" w:space="0" w:color="auto"/>
      </w:divBdr>
    </w:div>
    <w:div w:id="1787651964">
      <w:bodyDiv w:val="1"/>
      <w:marLeft w:val="0"/>
      <w:marRight w:val="0"/>
      <w:marTop w:val="0"/>
      <w:marBottom w:val="0"/>
      <w:divBdr>
        <w:top w:val="none" w:sz="0" w:space="0" w:color="auto"/>
        <w:left w:val="none" w:sz="0" w:space="0" w:color="auto"/>
        <w:bottom w:val="none" w:sz="0" w:space="0" w:color="auto"/>
        <w:right w:val="none" w:sz="0" w:space="0" w:color="auto"/>
      </w:divBdr>
    </w:div>
    <w:div w:id="1787692257">
      <w:bodyDiv w:val="1"/>
      <w:marLeft w:val="0"/>
      <w:marRight w:val="0"/>
      <w:marTop w:val="0"/>
      <w:marBottom w:val="0"/>
      <w:divBdr>
        <w:top w:val="none" w:sz="0" w:space="0" w:color="auto"/>
        <w:left w:val="none" w:sz="0" w:space="0" w:color="auto"/>
        <w:bottom w:val="none" w:sz="0" w:space="0" w:color="auto"/>
        <w:right w:val="none" w:sz="0" w:space="0" w:color="auto"/>
      </w:divBdr>
    </w:div>
    <w:div w:id="1787776653">
      <w:bodyDiv w:val="1"/>
      <w:marLeft w:val="0"/>
      <w:marRight w:val="0"/>
      <w:marTop w:val="0"/>
      <w:marBottom w:val="0"/>
      <w:divBdr>
        <w:top w:val="none" w:sz="0" w:space="0" w:color="auto"/>
        <w:left w:val="none" w:sz="0" w:space="0" w:color="auto"/>
        <w:bottom w:val="none" w:sz="0" w:space="0" w:color="auto"/>
        <w:right w:val="none" w:sz="0" w:space="0" w:color="auto"/>
      </w:divBdr>
    </w:div>
    <w:div w:id="1787892098">
      <w:bodyDiv w:val="1"/>
      <w:marLeft w:val="0"/>
      <w:marRight w:val="0"/>
      <w:marTop w:val="0"/>
      <w:marBottom w:val="0"/>
      <w:divBdr>
        <w:top w:val="none" w:sz="0" w:space="0" w:color="auto"/>
        <w:left w:val="none" w:sz="0" w:space="0" w:color="auto"/>
        <w:bottom w:val="none" w:sz="0" w:space="0" w:color="auto"/>
        <w:right w:val="none" w:sz="0" w:space="0" w:color="auto"/>
      </w:divBdr>
    </w:div>
    <w:div w:id="1787892216">
      <w:bodyDiv w:val="1"/>
      <w:marLeft w:val="0"/>
      <w:marRight w:val="0"/>
      <w:marTop w:val="0"/>
      <w:marBottom w:val="0"/>
      <w:divBdr>
        <w:top w:val="none" w:sz="0" w:space="0" w:color="auto"/>
        <w:left w:val="none" w:sz="0" w:space="0" w:color="auto"/>
        <w:bottom w:val="none" w:sz="0" w:space="0" w:color="auto"/>
        <w:right w:val="none" w:sz="0" w:space="0" w:color="auto"/>
      </w:divBdr>
    </w:div>
    <w:div w:id="1787918291">
      <w:bodyDiv w:val="1"/>
      <w:marLeft w:val="0"/>
      <w:marRight w:val="0"/>
      <w:marTop w:val="0"/>
      <w:marBottom w:val="0"/>
      <w:divBdr>
        <w:top w:val="none" w:sz="0" w:space="0" w:color="auto"/>
        <w:left w:val="none" w:sz="0" w:space="0" w:color="auto"/>
        <w:bottom w:val="none" w:sz="0" w:space="0" w:color="auto"/>
        <w:right w:val="none" w:sz="0" w:space="0" w:color="auto"/>
      </w:divBdr>
    </w:div>
    <w:div w:id="1787969364">
      <w:bodyDiv w:val="1"/>
      <w:marLeft w:val="0"/>
      <w:marRight w:val="0"/>
      <w:marTop w:val="0"/>
      <w:marBottom w:val="0"/>
      <w:divBdr>
        <w:top w:val="none" w:sz="0" w:space="0" w:color="auto"/>
        <w:left w:val="none" w:sz="0" w:space="0" w:color="auto"/>
        <w:bottom w:val="none" w:sz="0" w:space="0" w:color="auto"/>
        <w:right w:val="none" w:sz="0" w:space="0" w:color="auto"/>
      </w:divBdr>
    </w:div>
    <w:div w:id="1788502090">
      <w:bodyDiv w:val="1"/>
      <w:marLeft w:val="0"/>
      <w:marRight w:val="0"/>
      <w:marTop w:val="0"/>
      <w:marBottom w:val="0"/>
      <w:divBdr>
        <w:top w:val="none" w:sz="0" w:space="0" w:color="auto"/>
        <w:left w:val="none" w:sz="0" w:space="0" w:color="auto"/>
        <w:bottom w:val="none" w:sz="0" w:space="0" w:color="auto"/>
        <w:right w:val="none" w:sz="0" w:space="0" w:color="auto"/>
      </w:divBdr>
    </w:div>
    <w:div w:id="1788502868">
      <w:bodyDiv w:val="1"/>
      <w:marLeft w:val="0"/>
      <w:marRight w:val="0"/>
      <w:marTop w:val="0"/>
      <w:marBottom w:val="0"/>
      <w:divBdr>
        <w:top w:val="none" w:sz="0" w:space="0" w:color="auto"/>
        <w:left w:val="none" w:sz="0" w:space="0" w:color="auto"/>
        <w:bottom w:val="none" w:sz="0" w:space="0" w:color="auto"/>
        <w:right w:val="none" w:sz="0" w:space="0" w:color="auto"/>
      </w:divBdr>
    </w:div>
    <w:div w:id="1788616164">
      <w:bodyDiv w:val="1"/>
      <w:marLeft w:val="0"/>
      <w:marRight w:val="0"/>
      <w:marTop w:val="0"/>
      <w:marBottom w:val="0"/>
      <w:divBdr>
        <w:top w:val="none" w:sz="0" w:space="0" w:color="auto"/>
        <w:left w:val="none" w:sz="0" w:space="0" w:color="auto"/>
        <w:bottom w:val="none" w:sz="0" w:space="0" w:color="auto"/>
        <w:right w:val="none" w:sz="0" w:space="0" w:color="auto"/>
      </w:divBdr>
    </w:div>
    <w:div w:id="1788693110">
      <w:bodyDiv w:val="1"/>
      <w:marLeft w:val="0"/>
      <w:marRight w:val="0"/>
      <w:marTop w:val="0"/>
      <w:marBottom w:val="0"/>
      <w:divBdr>
        <w:top w:val="none" w:sz="0" w:space="0" w:color="auto"/>
        <w:left w:val="none" w:sz="0" w:space="0" w:color="auto"/>
        <w:bottom w:val="none" w:sz="0" w:space="0" w:color="auto"/>
        <w:right w:val="none" w:sz="0" w:space="0" w:color="auto"/>
      </w:divBdr>
    </w:div>
    <w:div w:id="1788772308">
      <w:bodyDiv w:val="1"/>
      <w:marLeft w:val="0"/>
      <w:marRight w:val="0"/>
      <w:marTop w:val="0"/>
      <w:marBottom w:val="0"/>
      <w:divBdr>
        <w:top w:val="none" w:sz="0" w:space="0" w:color="auto"/>
        <w:left w:val="none" w:sz="0" w:space="0" w:color="auto"/>
        <w:bottom w:val="none" w:sz="0" w:space="0" w:color="auto"/>
        <w:right w:val="none" w:sz="0" w:space="0" w:color="auto"/>
      </w:divBdr>
    </w:div>
    <w:div w:id="1789549538">
      <w:bodyDiv w:val="1"/>
      <w:marLeft w:val="0"/>
      <w:marRight w:val="0"/>
      <w:marTop w:val="0"/>
      <w:marBottom w:val="0"/>
      <w:divBdr>
        <w:top w:val="none" w:sz="0" w:space="0" w:color="auto"/>
        <w:left w:val="none" w:sz="0" w:space="0" w:color="auto"/>
        <w:bottom w:val="none" w:sz="0" w:space="0" w:color="auto"/>
        <w:right w:val="none" w:sz="0" w:space="0" w:color="auto"/>
      </w:divBdr>
    </w:div>
    <w:div w:id="1790003651">
      <w:bodyDiv w:val="1"/>
      <w:marLeft w:val="0"/>
      <w:marRight w:val="0"/>
      <w:marTop w:val="0"/>
      <w:marBottom w:val="0"/>
      <w:divBdr>
        <w:top w:val="none" w:sz="0" w:space="0" w:color="auto"/>
        <w:left w:val="none" w:sz="0" w:space="0" w:color="auto"/>
        <w:bottom w:val="none" w:sz="0" w:space="0" w:color="auto"/>
        <w:right w:val="none" w:sz="0" w:space="0" w:color="auto"/>
      </w:divBdr>
    </w:div>
    <w:div w:id="1790009818">
      <w:bodyDiv w:val="1"/>
      <w:marLeft w:val="0"/>
      <w:marRight w:val="0"/>
      <w:marTop w:val="0"/>
      <w:marBottom w:val="0"/>
      <w:divBdr>
        <w:top w:val="none" w:sz="0" w:space="0" w:color="auto"/>
        <w:left w:val="none" w:sz="0" w:space="0" w:color="auto"/>
        <w:bottom w:val="none" w:sz="0" w:space="0" w:color="auto"/>
        <w:right w:val="none" w:sz="0" w:space="0" w:color="auto"/>
      </w:divBdr>
    </w:div>
    <w:div w:id="1790319807">
      <w:bodyDiv w:val="1"/>
      <w:marLeft w:val="0"/>
      <w:marRight w:val="0"/>
      <w:marTop w:val="0"/>
      <w:marBottom w:val="0"/>
      <w:divBdr>
        <w:top w:val="none" w:sz="0" w:space="0" w:color="auto"/>
        <w:left w:val="none" w:sz="0" w:space="0" w:color="auto"/>
        <w:bottom w:val="none" w:sz="0" w:space="0" w:color="auto"/>
        <w:right w:val="none" w:sz="0" w:space="0" w:color="auto"/>
      </w:divBdr>
    </w:div>
    <w:div w:id="1790472466">
      <w:bodyDiv w:val="1"/>
      <w:marLeft w:val="0"/>
      <w:marRight w:val="0"/>
      <w:marTop w:val="0"/>
      <w:marBottom w:val="0"/>
      <w:divBdr>
        <w:top w:val="none" w:sz="0" w:space="0" w:color="auto"/>
        <w:left w:val="none" w:sz="0" w:space="0" w:color="auto"/>
        <w:bottom w:val="none" w:sz="0" w:space="0" w:color="auto"/>
        <w:right w:val="none" w:sz="0" w:space="0" w:color="auto"/>
      </w:divBdr>
    </w:div>
    <w:div w:id="1791584854">
      <w:bodyDiv w:val="1"/>
      <w:marLeft w:val="0"/>
      <w:marRight w:val="0"/>
      <w:marTop w:val="0"/>
      <w:marBottom w:val="0"/>
      <w:divBdr>
        <w:top w:val="none" w:sz="0" w:space="0" w:color="auto"/>
        <w:left w:val="none" w:sz="0" w:space="0" w:color="auto"/>
        <w:bottom w:val="none" w:sz="0" w:space="0" w:color="auto"/>
        <w:right w:val="none" w:sz="0" w:space="0" w:color="auto"/>
      </w:divBdr>
    </w:div>
    <w:div w:id="1791632052">
      <w:bodyDiv w:val="1"/>
      <w:marLeft w:val="0"/>
      <w:marRight w:val="0"/>
      <w:marTop w:val="0"/>
      <w:marBottom w:val="0"/>
      <w:divBdr>
        <w:top w:val="none" w:sz="0" w:space="0" w:color="auto"/>
        <w:left w:val="none" w:sz="0" w:space="0" w:color="auto"/>
        <w:bottom w:val="none" w:sz="0" w:space="0" w:color="auto"/>
        <w:right w:val="none" w:sz="0" w:space="0" w:color="auto"/>
      </w:divBdr>
    </w:div>
    <w:div w:id="1791850452">
      <w:bodyDiv w:val="1"/>
      <w:marLeft w:val="0"/>
      <w:marRight w:val="0"/>
      <w:marTop w:val="0"/>
      <w:marBottom w:val="0"/>
      <w:divBdr>
        <w:top w:val="none" w:sz="0" w:space="0" w:color="auto"/>
        <w:left w:val="none" w:sz="0" w:space="0" w:color="auto"/>
        <w:bottom w:val="none" w:sz="0" w:space="0" w:color="auto"/>
        <w:right w:val="none" w:sz="0" w:space="0" w:color="auto"/>
      </w:divBdr>
    </w:div>
    <w:div w:id="1792018817">
      <w:bodyDiv w:val="1"/>
      <w:marLeft w:val="0"/>
      <w:marRight w:val="0"/>
      <w:marTop w:val="0"/>
      <w:marBottom w:val="0"/>
      <w:divBdr>
        <w:top w:val="none" w:sz="0" w:space="0" w:color="auto"/>
        <w:left w:val="none" w:sz="0" w:space="0" w:color="auto"/>
        <w:bottom w:val="none" w:sz="0" w:space="0" w:color="auto"/>
        <w:right w:val="none" w:sz="0" w:space="0" w:color="auto"/>
      </w:divBdr>
    </w:div>
    <w:div w:id="1792283000">
      <w:bodyDiv w:val="1"/>
      <w:marLeft w:val="0"/>
      <w:marRight w:val="0"/>
      <w:marTop w:val="0"/>
      <w:marBottom w:val="0"/>
      <w:divBdr>
        <w:top w:val="none" w:sz="0" w:space="0" w:color="auto"/>
        <w:left w:val="none" w:sz="0" w:space="0" w:color="auto"/>
        <w:bottom w:val="none" w:sz="0" w:space="0" w:color="auto"/>
        <w:right w:val="none" w:sz="0" w:space="0" w:color="auto"/>
      </w:divBdr>
    </w:div>
    <w:div w:id="1792286827">
      <w:bodyDiv w:val="1"/>
      <w:marLeft w:val="0"/>
      <w:marRight w:val="0"/>
      <w:marTop w:val="0"/>
      <w:marBottom w:val="0"/>
      <w:divBdr>
        <w:top w:val="none" w:sz="0" w:space="0" w:color="auto"/>
        <w:left w:val="none" w:sz="0" w:space="0" w:color="auto"/>
        <w:bottom w:val="none" w:sz="0" w:space="0" w:color="auto"/>
        <w:right w:val="none" w:sz="0" w:space="0" w:color="auto"/>
      </w:divBdr>
    </w:div>
    <w:div w:id="1792475319">
      <w:bodyDiv w:val="1"/>
      <w:marLeft w:val="0"/>
      <w:marRight w:val="0"/>
      <w:marTop w:val="0"/>
      <w:marBottom w:val="0"/>
      <w:divBdr>
        <w:top w:val="none" w:sz="0" w:space="0" w:color="auto"/>
        <w:left w:val="none" w:sz="0" w:space="0" w:color="auto"/>
        <w:bottom w:val="none" w:sz="0" w:space="0" w:color="auto"/>
        <w:right w:val="none" w:sz="0" w:space="0" w:color="auto"/>
      </w:divBdr>
    </w:div>
    <w:div w:id="1792506936">
      <w:bodyDiv w:val="1"/>
      <w:marLeft w:val="0"/>
      <w:marRight w:val="0"/>
      <w:marTop w:val="0"/>
      <w:marBottom w:val="0"/>
      <w:divBdr>
        <w:top w:val="none" w:sz="0" w:space="0" w:color="auto"/>
        <w:left w:val="none" w:sz="0" w:space="0" w:color="auto"/>
        <w:bottom w:val="none" w:sz="0" w:space="0" w:color="auto"/>
        <w:right w:val="none" w:sz="0" w:space="0" w:color="auto"/>
      </w:divBdr>
    </w:div>
    <w:div w:id="1792553798">
      <w:bodyDiv w:val="1"/>
      <w:marLeft w:val="0"/>
      <w:marRight w:val="0"/>
      <w:marTop w:val="0"/>
      <w:marBottom w:val="0"/>
      <w:divBdr>
        <w:top w:val="none" w:sz="0" w:space="0" w:color="auto"/>
        <w:left w:val="none" w:sz="0" w:space="0" w:color="auto"/>
        <w:bottom w:val="none" w:sz="0" w:space="0" w:color="auto"/>
        <w:right w:val="none" w:sz="0" w:space="0" w:color="auto"/>
      </w:divBdr>
    </w:div>
    <w:div w:id="1792896143">
      <w:bodyDiv w:val="1"/>
      <w:marLeft w:val="0"/>
      <w:marRight w:val="0"/>
      <w:marTop w:val="0"/>
      <w:marBottom w:val="0"/>
      <w:divBdr>
        <w:top w:val="none" w:sz="0" w:space="0" w:color="auto"/>
        <w:left w:val="none" w:sz="0" w:space="0" w:color="auto"/>
        <w:bottom w:val="none" w:sz="0" w:space="0" w:color="auto"/>
        <w:right w:val="none" w:sz="0" w:space="0" w:color="auto"/>
      </w:divBdr>
    </w:div>
    <w:div w:id="1793288098">
      <w:bodyDiv w:val="1"/>
      <w:marLeft w:val="0"/>
      <w:marRight w:val="0"/>
      <w:marTop w:val="0"/>
      <w:marBottom w:val="0"/>
      <w:divBdr>
        <w:top w:val="none" w:sz="0" w:space="0" w:color="auto"/>
        <w:left w:val="none" w:sz="0" w:space="0" w:color="auto"/>
        <w:bottom w:val="none" w:sz="0" w:space="0" w:color="auto"/>
        <w:right w:val="none" w:sz="0" w:space="0" w:color="auto"/>
      </w:divBdr>
    </w:div>
    <w:div w:id="1793983827">
      <w:bodyDiv w:val="1"/>
      <w:marLeft w:val="0"/>
      <w:marRight w:val="0"/>
      <w:marTop w:val="0"/>
      <w:marBottom w:val="0"/>
      <w:divBdr>
        <w:top w:val="none" w:sz="0" w:space="0" w:color="auto"/>
        <w:left w:val="none" w:sz="0" w:space="0" w:color="auto"/>
        <w:bottom w:val="none" w:sz="0" w:space="0" w:color="auto"/>
        <w:right w:val="none" w:sz="0" w:space="0" w:color="auto"/>
      </w:divBdr>
    </w:div>
    <w:div w:id="1794052615">
      <w:bodyDiv w:val="1"/>
      <w:marLeft w:val="0"/>
      <w:marRight w:val="0"/>
      <w:marTop w:val="0"/>
      <w:marBottom w:val="0"/>
      <w:divBdr>
        <w:top w:val="none" w:sz="0" w:space="0" w:color="auto"/>
        <w:left w:val="none" w:sz="0" w:space="0" w:color="auto"/>
        <w:bottom w:val="none" w:sz="0" w:space="0" w:color="auto"/>
        <w:right w:val="none" w:sz="0" w:space="0" w:color="auto"/>
      </w:divBdr>
    </w:div>
    <w:div w:id="1794326018">
      <w:bodyDiv w:val="1"/>
      <w:marLeft w:val="0"/>
      <w:marRight w:val="0"/>
      <w:marTop w:val="0"/>
      <w:marBottom w:val="0"/>
      <w:divBdr>
        <w:top w:val="none" w:sz="0" w:space="0" w:color="auto"/>
        <w:left w:val="none" w:sz="0" w:space="0" w:color="auto"/>
        <w:bottom w:val="none" w:sz="0" w:space="0" w:color="auto"/>
        <w:right w:val="none" w:sz="0" w:space="0" w:color="auto"/>
      </w:divBdr>
    </w:div>
    <w:div w:id="1794472799">
      <w:bodyDiv w:val="1"/>
      <w:marLeft w:val="0"/>
      <w:marRight w:val="0"/>
      <w:marTop w:val="0"/>
      <w:marBottom w:val="0"/>
      <w:divBdr>
        <w:top w:val="none" w:sz="0" w:space="0" w:color="auto"/>
        <w:left w:val="none" w:sz="0" w:space="0" w:color="auto"/>
        <w:bottom w:val="none" w:sz="0" w:space="0" w:color="auto"/>
        <w:right w:val="none" w:sz="0" w:space="0" w:color="auto"/>
      </w:divBdr>
    </w:div>
    <w:div w:id="1794473249">
      <w:bodyDiv w:val="1"/>
      <w:marLeft w:val="0"/>
      <w:marRight w:val="0"/>
      <w:marTop w:val="0"/>
      <w:marBottom w:val="0"/>
      <w:divBdr>
        <w:top w:val="none" w:sz="0" w:space="0" w:color="auto"/>
        <w:left w:val="none" w:sz="0" w:space="0" w:color="auto"/>
        <w:bottom w:val="none" w:sz="0" w:space="0" w:color="auto"/>
        <w:right w:val="none" w:sz="0" w:space="0" w:color="auto"/>
      </w:divBdr>
    </w:div>
    <w:div w:id="1794518020">
      <w:bodyDiv w:val="1"/>
      <w:marLeft w:val="0"/>
      <w:marRight w:val="0"/>
      <w:marTop w:val="0"/>
      <w:marBottom w:val="0"/>
      <w:divBdr>
        <w:top w:val="none" w:sz="0" w:space="0" w:color="auto"/>
        <w:left w:val="none" w:sz="0" w:space="0" w:color="auto"/>
        <w:bottom w:val="none" w:sz="0" w:space="0" w:color="auto"/>
        <w:right w:val="none" w:sz="0" w:space="0" w:color="auto"/>
      </w:divBdr>
    </w:div>
    <w:div w:id="1794983985">
      <w:bodyDiv w:val="1"/>
      <w:marLeft w:val="0"/>
      <w:marRight w:val="0"/>
      <w:marTop w:val="0"/>
      <w:marBottom w:val="0"/>
      <w:divBdr>
        <w:top w:val="none" w:sz="0" w:space="0" w:color="auto"/>
        <w:left w:val="none" w:sz="0" w:space="0" w:color="auto"/>
        <w:bottom w:val="none" w:sz="0" w:space="0" w:color="auto"/>
        <w:right w:val="none" w:sz="0" w:space="0" w:color="auto"/>
      </w:divBdr>
    </w:div>
    <w:div w:id="1794984996">
      <w:bodyDiv w:val="1"/>
      <w:marLeft w:val="0"/>
      <w:marRight w:val="0"/>
      <w:marTop w:val="0"/>
      <w:marBottom w:val="0"/>
      <w:divBdr>
        <w:top w:val="none" w:sz="0" w:space="0" w:color="auto"/>
        <w:left w:val="none" w:sz="0" w:space="0" w:color="auto"/>
        <w:bottom w:val="none" w:sz="0" w:space="0" w:color="auto"/>
        <w:right w:val="none" w:sz="0" w:space="0" w:color="auto"/>
      </w:divBdr>
    </w:div>
    <w:div w:id="1795832921">
      <w:bodyDiv w:val="1"/>
      <w:marLeft w:val="0"/>
      <w:marRight w:val="0"/>
      <w:marTop w:val="0"/>
      <w:marBottom w:val="0"/>
      <w:divBdr>
        <w:top w:val="none" w:sz="0" w:space="0" w:color="auto"/>
        <w:left w:val="none" w:sz="0" w:space="0" w:color="auto"/>
        <w:bottom w:val="none" w:sz="0" w:space="0" w:color="auto"/>
        <w:right w:val="none" w:sz="0" w:space="0" w:color="auto"/>
      </w:divBdr>
    </w:div>
    <w:div w:id="1795900565">
      <w:bodyDiv w:val="1"/>
      <w:marLeft w:val="0"/>
      <w:marRight w:val="0"/>
      <w:marTop w:val="0"/>
      <w:marBottom w:val="0"/>
      <w:divBdr>
        <w:top w:val="none" w:sz="0" w:space="0" w:color="auto"/>
        <w:left w:val="none" w:sz="0" w:space="0" w:color="auto"/>
        <w:bottom w:val="none" w:sz="0" w:space="0" w:color="auto"/>
        <w:right w:val="none" w:sz="0" w:space="0" w:color="auto"/>
      </w:divBdr>
    </w:div>
    <w:div w:id="1795906908">
      <w:bodyDiv w:val="1"/>
      <w:marLeft w:val="0"/>
      <w:marRight w:val="0"/>
      <w:marTop w:val="0"/>
      <w:marBottom w:val="0"/>
      <w:divBdr>
        <w:top w:val="none" w:sz="0" w:space="0" w:color="auto"/>
        <w:left w:val="none" w:sz="0" w:space="0" w:color="auto"/>
        <w:bottom w:val="none" w:sz="0" w:space="0" w:color="auto"/>
        <w:right w:val="none" w:sz="0" w:space="0" w:color="auto"/>
      </w:divBdr>
    </w:div>
    <w:div w:id="1796607042">
      <w:bodyDiv w:val="1"/>
      <w:marLeft w:val="0"/>
      <w:marRight w:val="0"/>
      <w:marTop w:val="0"/>
      <w:marBottom w:val="0"/>
      <w:divBdr>
        <w:top w:val="none" w:sz="0" w:space="0" w:color="auto"/>
        <w:left w:val="none" w:sz="0" w:space="0" w:color="auto"/>
        <w:bottom w:val="none" w:sz="0" w:space="0" w:color="auto"/>
        <w:right w:val="none" w:sz="0" w:space="0" w:color="auto"/>
      </w:divBdr>
    </w:div>
    <w:div w:id="1797017331">
      <w:bodyDiv w:val="1"/>
      <w:marLeft w:val="0"/>
      <w:marRight w:val="0"/>
      <w:marTop w:val="0"/>
      <w:marBottom w:val="0"/>
      <w:divBdr>
        <w:top w:val="none" w:sz="0" w:space="0" w:color="auto"/>
        <w:left w:val="none" w:sz="0" w:space="0" w:color="auto"/>
        <w:bottom w:val="none" w:sz="0" w:space="0" w:color="auto"/>
        <w:right w:val="none" w:sz="0" w:space="0" w:color="auto"/>
      </w:divBdr>
    </w:div>
    <w:div w:id="1797020032">
      <w:bodyDiv w:val="1"/>
      <w:marLeft w:val="0"/>
      <w:marRight w:val="0"/>
      <w:marTop w:val="0"/>
      <w:marBottom w:val="0"/>
      <w:divBdr>
        <w:top w:val="none" w:sz="0" w:space="0" w:color="auto"/>
        <w:left w:val="none" w:sz="0" w:space="0" w:color="auto"/>
        <w:bottom w:val="none" w:sz="0" w:space="0" w:color="auto"/>
        <w:right w:val="none" w:sz="0" w:space="0" w:color="auto"/>
      </w:divBdr>
    </w:div>
    <w:div w:id="1797135025">
      <w:bodyDiv w:val="1"/>
      <w:marLeft w:val="0"/>
      <w:marRight w:val="0"/>
      <w:marTop w:val="0"/>
      <w:marBottom w:val="0"/>
      <w:divBdr>
        <w:top w:val="none" w:sz="0" w:space="0" w:color="auto"/>
        <w:left w:val="none" w:sz="0" w:space="0" w:color="auto"/>
        <w:bottom w:val="none" w:sz="0" w:space="0" w:color="auto"/>
        <w:right w:val="none" w:sz="0" w:space="0" w:color="auto"/>
      </w:divBdr>
    </w:div>
    <w:div w:id="1797409347">
      <w:bodyDiv w:val="1"/>
      <w:marLeft w:val="0"/>
      <w:marRight w:val="0"/>
      <w:marTop w:val="0"/>
      <w:marBottom w:val="0"/>
      <w:divBdr>
        <w:top w:val="none" w:sz="0" w:space="0" w:color="auto"/>
        <w:left w:val="none" w:sz="0" w:space="0" w:color="auto"/>
        <w:bottom w:val="none" w:sz="0" w:space="0" w:color="auto"/>
        <w:right w:val="none" w:sz="0" w:space="0" w:color="auto"/>
      </w:divBdr>
    </w:div>
    <w:div w:id="1797481521">
      <w:bodyDiv w:val="1"/>
      <w:marLeft w:val="0"/>
      <w:marRight w:val="0"/>
      <w:marTop w:val="0"/>
      <w:marBottom w:val="0"/>
      <w:divBdr>
        <w:top w:val="none" w:sz="0" w:space="0" w:color="auto"/>
        <w:left w:val="none" w:sz="0" w:space="0" w:color="auto"/>
        <w:bottom w:val="none" w:sz="0" w:space="0" w:color="auto"/>
        <w:right w:val="none" w:sz="0" w:space="0" w:color="auto"/>
      </w:divBdr>
    </w:div>
    <w:div w:id="1797748650">
      <w:bodyDiv w:val="1"/>
      <w:marLeft w:val="0"/>
      <w:marRight w:val="0"/>
      <w:marTop w:val="0"/>
      <w:marBottom w:val="0"/>
      <w:divBdr>
        <w:top w:val="none" w:sz="0" w:space="0" w:color="auto"/>
        <w:left w:val="none" w:sz="0" w:space="0" w:color="auto"/>
        <w:bottom w:val="none" w:sz="0" w:space="0" w:color="auto"/>
        <w:right w:val="none" w:sz="0" w:space="0" w:color="auto"/>
      </w:divBdr>
    </w:div>
    <w:div w:id="1798256331">
      <w:bodyDiv w:val="1"/>
      <w:marLeft w:val="0"/>
      <w:marRight w:val="0"/>
      <w:marTop w:val="0"/>
      <w:marBottom w:val="0"/>
      <w:divBdr>
        <w:top w:val="none" w:sz="0" w:space="0" w:color="auto"/>
        <w:left w:val="none" w:sz="0" w:space="0" w:color="auto"/>
        <w:bottom w:val="none" w:sz="0" w:space="0" w:color="auto"/>
        <w:right w:val="none" w:sz="0" w:space="0" w:color="auto"/>
      </w:divBdr>
    </w:div>
    <w:div w:id="1798530098">
      <w:bodyDiv w:val="1"/>
      <w:marLeft w:val="0"/>
      <w:marRight w:val="0"/>
      <w:marTop w:val="0"/>
      <w:marBottom w:val="0"/>
      <w:divBdr>
        <w:top w:val="none" w:sz="0" w:space="0" w:color="auto"/>
        <w:left w:val="none" w:sz="0" w:space="0" w:color="auto"/>
        <w:bottom w:val="none" w:sz="0" w:space="0" w:color="auto"/>
        <w:right w:val="none" w:sz="0" w:space="0" w:color="auto"/>
      </w:divBdr>
    </w:div>
    <w:div w:id="1798596840">
      <w:bodyDiv w:val="1"/>
      <w:marLeft w:val="0"/>
      <w:marRight w:val="0"/>
      <w:marTop w:val="0"/>
      <w:marBottom w:val="0"/>
      <w:divBdr>
        <w:top w:val="none" w:sz="0" w:space="0" w:color="auto"/>
        <w:left w:val="none" w:sz="0" w:space="0" w:color="auto"/>
        <w:bottom w:val="none" w:sz="0" w:space="0" w:color="auto"/>
        <w:right w:val="none" w:sz="0" w:space="0" w:color="auto"/>
      </w:divBdr>
    </w:div>
    <w:div w:id="1798642410">
      <w:bodyDiv w:val="1"/>
      <w:marLeft w:val="0"/>
      <w:marRight w:val="0"/>
      <w:marTop w:val="0"/>
      <w:marBottom w:val="0"/>
      <w:divBdr>
        <w:top w:val="none" w:sz="0" w:space="0" w:color="auto"/>
        <w:left w:val="none" w:sz="0" w:space="0" w:color="auto"/>
        <w:bottom w:val="none" w:sz="0" w:space="0" w:color="auto"/>
        <w:right w:val="none" w:sz="0" w:space="0" w:color="auto"/>
      </w:divBdr>
    </w:div>
    <w:div w:id="1798915202">
      <w:bodyDiv w:val="1"/>
      <w:marLeft w:val="0"/>
      <w:marRight w:val="0"/>
      <w:marTop w:val="0"/>
      <w:marBottom w:val="0"/>
      <w:divBdr>
        <w:top w:val="none" w:sz="0" w:space="0" w:color="auto"/>
        <w:left w:val="none" w:sz="0" w:space="0" w:color="auto"/>
        <w:bottom w:val="none" w:sz="0" w:space="0" w:color="auto"/>
        <w:right w:val="none" w:sz="0" w:space="0" w:color="auto"/>
      </w:divBdr>
    </w:div>
    <w:div w:id="1799447239">
      <w:bodyDiv w:val="1"/>
      <w:marLeft w:val="0"/>
      <w:marRight w:val="0"/>
      <w:marTop w:val="0"/>
      <w:marBottom w:val="0"/>
      <w:divBdr>
        <w:top w:val="none" w:sz="0" w:space="0" w:color="auto"/>
        <w:left w:val="none" w:sz="0" w:space="0" w:color="auto"/>
        <w:bottom w:val="none" w:sz="0" w:space="0" w:color="auto"/>
        <w:right w:val="none" w:sz="0" w:space="0" w:color="auto"/>
      </w:divBdr>
    </w:div>
    <w:div w:id="1799685202">
      <w:bodyDiv w:val="1"/>
      <w:marLeft w:val="0"/>
      <w:marRight w:val="0"/>
      <w:marTop w:val="0"/>
      <w:marBottom w:val="0"/>
      <w:divBdr>
        <w:top w:val="none" w:sz="0" w:space="0" w:color="auto"/>
        <w:left w:val="none" w:sz="0" w:space="0" w:color="auto"/>
        <w:bottom w:val="none" w:sz="0" w:space="0" w:color="auto"/>
        <w:right w:val="none" w:sz="0" w:space="0" w:color="auto"/>
      </w:divBdr>
    </w:div>
    <w:div w:id="1799949828">
      <w:bodyDiv w:val="1"/>
      <w:marLeft w:val="0"/>
      <w:marRight w:val="0"/>
      <w:marTop w:val="0"/>
      <w:marBottom w:val="0"/>
      <w:divBdr>
        <w:top w:val="none" w:sz="0" w:space="0" w:color="auto"/>
        <w:left w:val="none" w:sz="0" w:space="0" w:color="auto"/>
        <w:bottom w:val="none" w:sz="0" w:space="0" w:color="auto"/>
        <w:right w:val="none" w:sz="0" w:space="0" w:color="auto"/>
      </w:divBdr>
    </w:div>
    <w:div w:id="1800301624">
      <w:bodyDiv w:val="1"/>
      <w:marLeft w:val="0"/>
      <w:marRight w:val="0"/>
      <w:marTop w:val="0"/>
      <w:marBottom w:val="0"/>
      <w:divBdr>
        <w:top w:val="none" w:sz="0" w:space="0" w:color="auto"/>
        <w:left w:val="none" w:sz="0" w:space="0" w:color="auto"/>
        <w:bottom w:val="none" w:sz="0" w:space="0" w:color="auto"/>
        <w:right w:val="none" w:sz="0" w:space="0" w:color="auto"/>
      </w:divBdr>
    </w:div>
    <w:div w:id="1800419543">
      <w:bodyDiv w:val="1"/>
      <w:marLeft w:val="0"/>
      <w:marRight w:val="0"/>
      <w:marTop w:val="0"/>
      <w:marBottom w:val="0"/>
      <w:divBdr>
        <w:top w:val="none" w:sz="0" w:space="0" w:color="auto"/>
        <w:left w:val="none" w:sz="0" w:space="0" w:color="auto"/>
        <w:bottom w:val="none" w:sz="0" w:space="0" w:color="auto"/>
        <w:right w:val="none" w:sz="0" w:space="0" w:color="auto"/>
      </w:divBdr>
    </w:div>
    <w:div w:id="1801267328">
      <w:bodyDiv w:val="1"/>
      <w:marLeft w:val="0"/>
      <w:marRight w:val="0"/>
      <w:marTop w:val="0"/>
      <w:marBottom w:val="0"/>
      <w:divBdr>
        <w:top w:val="none" w:sz="0" w:space="0" w:color="auto"/>
        <w:left w:val="none" w:sz="0" w:space="0" w:color="auto"/>
        <w:bottom w:val="none" w:sz="0" w:space="0" w:color="auto"/>
        <w:right w:val="none" w:sz="0" w:space="0" w:color="auto"/>
      </w:divBdr>
    </w:div>
    <w:div w:id="1801417979">
      <w:bodyDiv w:val="1"/>
      <w:marLeft w:val="0"/>
      <w:marRight w:val="0"/>
      <w:marTop w:val="0"/>
      <w:marBottom w:val="0"/>
      <w:divBdr>
        <w:top w:val="none" w:sz="0" w:space="0" w:color="auto"/>
        <w:left w:val="none" w:sz="0" w:space="0" w:color="auto"/>
        <w:bottom w:val="none" w:sz="0" w:space="0" w:color="auto"/>
        <w:right w:val="none" w:sz="0" w:space="0" w:color="auto"/>
      </w:divBdr>
    </w:div>
    <w:div w:id="1801455510">
      <w:bodyDiv w:val="1"/>
      <w:marLeft w:val="0"/>
      <w:marRight w:val="0"/>
      <w:marTop w:val="0"/>
      <w:marBottom w:val="0"/>
      <w:divBdr>
        <w:top w:val="none" w:sz="0" w:space="0" w:color="auto"/>
        <w:left w:val="none" w:sz="0" w:space="0" w:color="auto"/>
        <w:bottom w:val="none" w:sz="0" w:space="0" w:color="auto"/>
        <w:right w:val="none" w:sz="0" w:space="0" w:color="auto"/>
      </w:divBdr>
    </w:div>
    <w:div w:id="1801604495">
      <w:bodyDiv w:val="1"/>
      <w:marLeft w:val="0"/>
      <w:marRight w:val="0"/>
      <w:marTop w:val="0"/>
      <w:marBottom w:val="0"/>
      <w:divBdr>
        <w:top w:val="none" w:sz="0" w:space="0" w:color="auto"/>
        <w:left w:val="none" w:sz="0" w:space="0" w:color="auto"/>
        <w:bottom w:val="none" w:sz="0" w:space="0" w:color="auto"/>
        <w:right w:val="none" w:sz="0" w:space="0" w:color="auto"/>
      </w:divBdr>
    </w:div>
    <w:div w:id="1801805892">
      <w:bodyDiv w:val="1"/>
      <w:marLeft w:val="0"/>
      <w:marRight w:val="0"/>
      <w:marTop w:val="0"/>
      <w:marBottom w:val="0"/>
      <w:divBdr>
        <w:top w:val="none" w:sz="0" w:space="0" w:color="auto"/>
        <w:left w:val="none" w:sz="0" w:space="0" w:color="auto"/>
        <w:bottom w:val="none" w:sz="0" w:space="0" w:color="auto"/>
        <w:right w:val="none" w:sz="0" w:space="0" w:color="auto"/>
      </w:divBdr>
    </w:div>
    <w:div w:id="1802116285">
      <w:bodyDiv w:val="1"/>
      <w:marLeft w:val="0"/>
      <w:marRight w:val="0"/>
      <w:marTop w:val="0"/>
      <w:marBottom w:val="0"/>
      <w:divBdr>
        <w:top w:val="none" w:sz="0" w:space="0" w:color="auto"/>
        <w:left w:val="none" w:sz="0" w:space="0" w:color="auto"/>
        <w:bottom w:val="none" w:sz="0" w:space="0" w:color="auto"/>
        <w:right w:val="none" w:sz="0" w:space="0" w:color="auto"/>
      </w:divBdr>
    </w:div>
    <w:div w:id="1802386101">
      <w:bodyDiv w:val="1"/>
      <w:marLeft w:val="0"/>
      <w:marRight w:val="0"/>
      <w:marTop w:val="0"/>
      <w:marBottom w:val="0"/>
      <w:divBdr>
        <w:top w:val="none" w:sz="0" w:space="0" w:color="auto"/>
        <w:left w:val="none" w:sz="0" w:space="0" w:color="auto"/>
        <w:bottom w:val="none" w:sz="0" w:space="0" w:color="auto"/>
        <w:right w:val="none" w:sz="0" w:space="0" w:color="auto"/>
      </w:divBdr>
    </w:div>
    <w:div w:id="1802457838">
      <w:bodyDiv w:val="1"/>
      <w:marLeft w:val="0"/>
      <w:marRight w:val="0"/>
      <w:marTop w:val="0"/>
      <w:marBottom w:val="0"/>
      <w:divBdr>
        <w:top w:val="none" w:sz="0" w:space="0" w:color="auto"/>
        <w:left w:val="none" w:sz="0" w:space="0" w:color="auto"/>
        <w:bottom w:val="none" w:sz="0" w:space="0" w:color="auto"/>
        <w:right w:val="none" w:sz="0" w:space="0" w:color="auto"/>
      </w:divBdr>
    </w:div>
    <w:div w:id="1803108915">
      <w:bodyDiv w:val="1"/>
      <w:marLeft w:val="0"/>
      <w:marRight w:val="0"/>
      <w:marTop w:val="0"/>
      <w:marBottom w:val="0"/>
      <w:divBdr>
        <w:top w:val="none" w:sz="0" w:space="0" w:color="auto"/>
        <w:left w:val="none" w:sz="0" w:space="0" w:color="auto"/>
        <w:bottom w:val="none" w:sz="0" w:space="0" w:color="auto"/>
        <w:right w:val="none" w:sz="0" w:space="0" w:color="auto"/>
      </w:divBdr>
    </w:div>
    <w:div w:id="1803110779">
      <w:bodyDiv w:val="1"/>
      <w:marLeft w:val="0"/>
      <w:marRight w:val="0"/>
      <w:marTop w:val="0"/>
      <w:marBottom w:val="0"/>
      <w:divBdr>
        <w:top w:val="none" w:sz="0" w:space="0" w:color="auto"/>
        <w:left w:val="none" w:sz="0" w:space="0" w:color="auto"/>
        <w:bottom w:val="none" w:sz="0" w:space="0" w:color="auto"/>
        <w:right w:val="none" w:sz="0" w:space="0" w:color="auto"/>
      </w:divBdr>
    </w:div>
    <w:div w:id="1803228536">
      <w:bodyDiv w:val="1"/>
      <w:marLeft w:val="0"/>
      <w:marRight w:val="0"/>
      <w:marTop w:val="0"/>
      <w:marBottom w:val="0"/>
      <w:divBdr>
        <w:top w:val="none" w:sz="0" w:space="0" w:color="auto"/>
        <w:left w:val="none" w:sz="0" w:space="0" w:color="auto"/>
        <w:bottom w:val="none" w:sz="0" w:space="0" w:color="auto"/>
        <w:right w:val="none" w:sz="0" w:space="0" w:color="auto"/>
      </w:divBdr>
    </w:div>
    <w:div w:id="1804158700">
      <w:bodyDiv w:val="1"/>
      <w:marLeft w:val="0"/>
      <w:marRight w:val="0"/>
      <w:marTop w:val="0"/>
      <w:marBottom w:val="0"/>
      <w:divBdr>
        <w:top w:val="none" w:sz="0" w:space="0" w:color="auto"/>
        <w:left w:val="none" w:sz="0" w:space="0" w:color="auto"/>
        <w:bottom w:val="none" w:sz="0" w:space="0" w:color="auto"/>
        <w:right w:val="none" w:sz="0" w:space="0" w:color="auto"/>
      </w:divBdr>
    </w:div>
    <w:div w:id="1804421043">
      <w:bodyDiv w:val="1"/>
      <w:marLeft w:val="0"/>
      <w:marRight w:val="0"/>
      <w:marTop w:val="0"/>
      <w:marBottom w:val="0"/>
      <w:divBdr>
        <w:top w:val="none" w:sz="0" w:space="0" w:color="auto"/>
        <w:left w:val="none" w:sz="0" w:space="0" w:color="auto"/>
        <w:bottom w:val="none" w:sz="0" w:space="0" w:color="auto"/>
        <w:right w:val="none" w:sz="0" w:space="0" w:color="auto"/>
      </w:divBdr>
    </w:div>
    <w:div w:id="1804927604">
      <w:bodyDiv w:val="1"/>
      <w:marLeft w:val="0"/>
      <w:marRight w:val="0"/>
      <w:marTop w:val="0"/>
      <w:marBottom w:val="0"/>
      <w:divBdr>
        <w:top w:val="none" w:sz="0" w:space="0" w:color="auto"/>
        <w:left w:val="none" w:sz="0" w:space="0" w:color="auto"/>
        <w:bottom w:val="none" w:sz="0" w:space="0" w:color="auto"/>
        <w:right w:val="none" w:sz="0" w:space="0" w:color="auto"/>
      </w:divBdr>
    </w:div>
    <w:div w:id="1805001754">
      <w:bodyDiv w:val="1"/>
      <w:marLeft w:val="0"/>
      <w:marRight w:val="0"/>
      <w:marTop w:val="0"/>
      <w:marBottom w:val="0"/>
      <w:divBdr>
        <w:top w:val="none" w:sz="0" w:space="0" w:color="auto"/>
        <w:left w:val="none" w:sz="0" w:space="0" w:color="auto"/>
        <w:bottom w:val="none" w:sz="0" w:space="0" w:color="auto"/>
        <w:right w:val="none" w:sz="0" w:space="0" w:color="auto"/>
      </w:divBdr>
    </w:div>
    <w:div w:id="1805200611">
      <w:bodyDiv w:val="1"/>
      <w:marLeft w:val="0"/>
      <w:marRight w:val="0"/>
      <w:marTop w:val="0"/>
      <w:marBottom w:val="0"/>
      <w:divBdr>
        <w:top w:val="none" w:sz="0" w:space="0" w:color="auto"/>
        <w:left w:val="none" w:sz="0" w:space="0" w:color="auto"/>
        <w:bottom w:val="none" w:sz="0" w:space="0" w:color="auto"/>
        <w:right w:val="none" w:sz="0" w:space="0" w:color="auto"/>
      </w:divBdr>
    </w:div>
    <w:div w:id="1805349190">
      <w:bodyDiv w:val="1"/>
      <w:marLeft w:val="0"/>
      <w:marRight w:val="0"/>
      <w:marTop w:val="0"/>
      <w:marBottom w:val="0"/>
      <w:divBdr>
        <w:top w:val="none" w:sz="0" w:space="0" w:color="auto"/>
        <w:left w:val="none" w:sz="0" w:space="0" w:color="auto"/>
        <w:bottom w:val="none" w:sz="0" w:space="0" w:color="auto"/>
        <w:right w:val="none" w:sz="0" w:space="0" w:color="auto"/>
      </w:divBdr>
    </w:div>
    <w:div w:id="1805539553">
      <w:bodyDiv w:val="1"/>
      <w:marLeft w:val="0"/>
      <w:marRight w:val="0"/>
      <w:marTop w:val="0"/>
      <w:marBottom w:val="0"/>
      <w:divBdr>
        <w:top w:val="none" w:sz="0" w:space="0" w:color="auto"/>
        <w:left w:val="none" w:sz="0" w:space="0" w:color="auto"/>
        <w:bottom w:val="none" w:sz="0" w:space="0" w:color="auto"/>
        <w:right w:val="none" w:sz="0" w:space="0" w:color="auto"/>
      </w:divBdr>
    </w:div>
    <w:div w:id="1805582990">
      <w:bodyDiv w:val="1"/>
      <w:marLeft w:val="0"/>
      <w:marRight w:val="0"/>
      <w:marTop w:val="0"/>
      <w:marBottom w:val="0"/>
      <w:divBdr>
        <w:top w:val="none" w:sz="0" w:space="0" w:color="auto"/>
        <w:left w:val="none" w:sz="0" w:space="0" w:color="auto"/>
        <w:bottom w:val="none" w:sz="0" w:space="0" w:color="auto"/>
        <w:right w:val="none" w:sz="0" w:space="0" w:color="auto"/>
      </w:divBdr>
    </w:div>
    <w:div w:id="1805659710">
      <w:bodyDiv w:val="1"/>
      <w:marLeft w:val="0"/>
      <w:marRight w:val="0"/>
      <w:marTop w:val="0"/>
      <w:marBottom w:val="0"/>
      <w:divBdr>
        <w:top w:val="none" w:sz="0" w:space="0" w:color="auto"/>
        <w:left w:val="none" w:sz="0" w:space="0" w:color="auto"/>
        <w:bottom w:val="none" w:sz="0" w:space="0" w:color="auto"/>
        <w:right w:val="none" w:sz="0" w:space="0" w:color="auto"/>
      </w:divBdr>
    </w:div>
    <w:div w:id="1806123726">
      <w:bodyDiv w:val="1"/>
      <w:marLeft w:val="0"/>
      <w:marRight w:val="0"/>
      <w:marTop w:val="0"/>
      <w:marBottom w:val="0"/>
      <w:divBdr>
        <w:top w:val="none" w:sz="0" w:space="0" w:color="auto"/>
        <w:left w:val="none" w:sz="0" w:space="0" w:color="auto"/>
        <w:bottom w:val="none" w:sz="0" w:space="0" w:color="auto"/>
        <w:right w:val="none" w:sz="0" w:space="0" w:color="auto"/>
      </w:divBdr>
    </w:div>
    <w:div w:id="1806268963">
      <w:bodyDiv w:val="1"/>
      <w:marLeft w:val="0"/>
      <w:marRight w:val="0"/>
      <w:marTop w:val="0"/>
      <w:marBottom w:val="0"/>
      <w:divBdr>
        <w:top w:val="none" w:sz="0" w:space="0" w:color="auto"/>
        <w:left w:val="none" w:sz="0" w:space="0" w:color="auto"/>
        <w:bottom w:val="none" w:sz="0" w:space="0" w:color="auto"/>
        <w:right w:val="none" w:sz="0" w:space="0" w:color="auto"/>
      </w:divBdr>
    </w:div>
    <w:div w:id="1806504968">
      <w:bodyDiv w:val="1"/>
      <w:marLeft w:val="0"/>
      <w:marRight w:val="0"/>
      <w:marTop w:val="0"/>
      <w:marBottom w:val="0"/>
      <w:divBdr>
        <w:top w:val="none" w:sz="0" w:space="0" w:color="auto"/>
        <w:left w:val="none" w:sz="0" w:space="0" w:color="auto"/>
        <w:bottom w:val="none" w:sz="0" w:space="0" w:color="auto"/>
        <w:right w:val="none" w:sz="0" w:space="0" w:color="auto"/>
      </w:divBdr>
    </w:div>
    <w:div w:id="1807234956">
      <w:bodyDiv w:val="1"/>
      <w:marLeft w:val="0"/>
      <w:marRight w:val="0"/>
      <w:marTop w:val="0"/>
      <w:marBottom w:val="0"/>
      <w:divBdr>
        <w:top w:val="none" w:sz="0" w:space="0" w:color="auto"/>
        <w:left w:val="none" w:sz="0" w:space="0" w:color="auto"/>
        <w:bottom w:val="none" w:sz="0" w:space="0" w:color="auto"/>
        <w:right w:val="none" w:sz="0" w:space="0" w:color="auto"/>
      </w:divBdr>
    </w:div>
    <w:div w:id="1807315001">
      <w:bodyDiv w:val="1"/>
      <w:marLeft w:val="0"/>
      <w:marRight w:val="0"/>
      <w:marTop w:val="0"/>
      <w:marBottom w:val="0"/>
      <w:divBdr>
        <w:top w:val="none" w:sz="0" w:space="0" w:color="auto"/>
        <w:left w:val="none" w:sz="0" w:space="0" w:color="auto"/>
        <w:bottom w:val="none" w:sz="0" w:space="0" w:color="auto"/>
        <w:right w:val="none" w:sz="0" w:space="0" w:color="auto"/>
      </w:divBdr>
    </w:div>
    <w:div w:id="1807624390">
      <w:bodyDiv w:val="1"/>
      <w:marLeft w:val="0"/>
      <w:marRight w:val="0"/>
      <w:marTop w:val="0"/>
      <w:marBottom w:val="0"/>
      <w:divBdr>
        <w:top w:val="none" w:sz="0" w:space="0" w:color="auto"/>
        <w:left w:val="none" w:sz="0" w:space="0" w:color="auto"/>
        <w:bottom w:val="none" w:sz="0" w:space="0" w:color="auto"/>
        <w:right w:val="none" w:sz="0" w:space="0" w:color="auto"/>
      </w:divBdr>
    </w:div>
    <w:div w:id="1808428204">
      <w:bodyDiv w:val="1"/>
      <w:marLeft w:val="0"/>
      <w:marRight w:val="0"/>
      <w:marTop w:val="0"/>
      <w:marBottom w:val="0"/>
      <w:divBdr>
        <w:top w:val="none" w:sz="0" w:space="0" w:color="auto"/>
        <w:left w:val="none" w:sz="0" w:space="0" w:color="auto"/>
        <w:bottom w:val="none" w:sz="0" w:space="0" w:color="auto"/>
        <w:right w:val="none" w:sz="0" w:space="0" w:color="auto"/>
      </w:divBdr>
    </w:div>
    <w:div w:id="1809008706">
      <w:bodyDiv w:val="1"/>
      <w:marLeft w:val="0"/>
      <w:marRight w:val="0"/>
      <w:marTop w:val="0"/>
      <w:marBottom w:val="0"/>
      <w:divBdr>
        <w:top w:val="none" w:sz="0" w:space="0" w:color="auto"/>
        <w:left w:val="none" w:sz="0" w:space="0" w:color="auto"/>
        <w:bottom w:val="none" w:sz="0" w:space="0" w:color="auto"/>
        <w:right w:val="none" w:sz="0" w:space="0" w:color="auto"/>
      </w:divBdr>
    </w:div>
    <w:div w:id="1809011257">
      <w:bodyDiv w:val="1"/>
      <w:marLeft w:val="0"/>
      <w:marRight w:val="0"/>
      <w:marTop w:val="0"/>
      <w:marBottom w:val="0"/>
      <w:divBdr>
        <w:top w:val="none" w:sz="0" w:space="0" w:color="auto"/>
        <w:left w:val="none" w:sz="0" w:space="0" w:color="auto"/>
        <w:bottom w:val="none" w:sz="0" w:space="0" w:color="auto"/>
        <w:right w:val="none" w:sz="0" w:space="0" w:color="auto"/>
      </w:divBdr>
    </w:div>
    <w:div w:id="1809274441">
      <w:bodyDiv w:val="1"/>
      <w:marLeft w:val="0"/>
      <w:marRight w:val="0"/>
      <w:marTop w:val="0"/>
      <w:marBottom w:val="0"/>
      <w:divBdr>
        <w:top w:val="none" w:sz="0" w:space="0" w:color="auto"/>
        <w:left w:val="none" w:sz="0" w:space="0" w:color="auto"/>
        <w:bottom w:val="none" w:sz="0" w:space="0" w:color="auto"/>
        <w:right w:val="none" w:sz="0" w:space="0" w:color="auto"/>
      </w:divBdr>
    </w:div>
    <w:div w:id="1809398701">
      <w:bodyDiv w:val="1"/>
      <w:marLeft w:val="0"/>
      <w:marRight w:val="0"/>
      <w:marTop w:val="0"/>
      <w:marBottom w:val="0"/>
      <w:divBdr>
        <w:top w:val="none" w:sz="0" w:space="0" w:color="auto"/>
        <w:left w:val="none" w:sz="0" w:space="0" w:color="auto"/>
        <w:bottom w:val="none" w:sz="0" w:space="0" w:color="auto"/>
        <w:right w:val="none" w:sz="0" w:space="0" w:color="auto"/>
      </w:divBdr>
    </w:div>
    <w:div w:id="1809471319">
      <w:bodyDiv w:val="1"/>
      <w:marLeft w:val="0"/>
      <w:marRight w:val="0"/>
      <w:marTop w:val="0"/>
      <w:marBottom w:val="0"/>
      <w:divBdr>
        <w:top w:val="none" w:sz="0" w:space="0" w:color="auto"/>
        <w:left w:val="none" w:sz="0" w:space="0" w:color="auto"/>
        <w:bottom w:val="none" w:sz="0" w:space="0" w:color="auto"/>
        <w:right w:val="none" w:sz="0" w:space="0" w:color="auto"/>
      </w:divBdr>
    </w:div>
    <w:div w:id="1809546829">
      <w:bodyDiv w:val="1"/>
      <w:marLeft w:val="0"/>
      <w:marRight w:val="0"/>
      <w:marTop w:val="0"/>
      <w:marBottom w:val="0"/>
      <w:divBdr>
        <w:top w:val="none" w:sz="0" w:space="0" w:color="auto"/>
        <w:left w:val="none" w:sz="0" w:space="0" w:color="auto"/>
        <w:bottom w:val="none" w:sz="0" w:space="0" w:color="auto"/>
        <w:right w:val="none" w:sz="0" w:space="0" w:color="auto"/>
      </w:divBdr>
    </w:div>
    <w:div w:id="1809861212">
      <w:bodyDiv w:val="1"/>
      <w:marLeft w:val="0"/>
      <w:marRight w:val="0"/>
      <w:marTop w:val="0"/>
      <w:marBottom w:val="0"/>
      <w:divBdr>
        <w:top w:val="none" w:sz="0" w:space="0" w:color="auto"/>
        <w:left w:val="none" w:sz="0" w:space="0" w:color="auto"/>
        <w:bottom w:val="none" w:sz="0" w:space="0" w:color="auto"/>
        <w:right w:val="none" w:sz="0" w:space="0" w:color="auto"/>
      </w:divBdr>
    </w:div>
    <w:div w:id="1810004922">
      <w:bodyDiv w:val="1"/>
      <w:marLeft w:val="0"/>
      <w:marRight w:val="0"/>
      <w:marTop w:val="0"/>
      <w:marBottom w:val="0"/>
      <w:divBdr>
        <w:top w:val="none" w:sz="0" w:space="0" w:color="auto"/>
        <w:left w:val="none" w:sz="0" w:space="0" w:color="auto"/>
        <w:bottom w:val="none" w:sz="0" w:space="0" w:color="auto"/>
        <w:right w:val="none" w:sz="0" w:space="0" w:color="auto"/>
      </w:divBdr>
    </w:div>
    <w:div w:id="1810393126">
      <w:bodyDiv w:val="1"/>
      <w:marLeft w:val="0"/>
      <w:marRight w:val="0"/>
      <w:marTop w:val="0"/>
      <w:marBottom w:val="0"/>
      <w:divBdr>
        <w:top w:val="none" w:sz="0" w:space="0" w:color="auto"/>
        <w:left w:val="none" w:sz="0" w:space="0" w:color="auto"/>
        <w:bottom w:val="none" w:sz="0" w:space="0" w:color="auto"/>
        <w:right w:val="none" w:sz="0" w:space="0" w:color="auto"/>
      </w:divBdr>
    </w:div>
    <w:div w:id="1810786500">
      <w:bodyDiv w:val="1"/>
      <w:marLeft w:val="0"/>
      <w:marRight w:val="0"/>
      <w:marTop w:val="0"/>
      <w:marBottom w:val="0"/>
      <w:divBdr>
        <w:top w:val="none" w:sz="0" w:space="0" w:color="auto"/>
        <w:left w:val="none" w:sz="0" w:space="0" w:color="auto"/>
        <w:bottom w:val="none" w:sz="0" w:space="0" w:color="auto"/>
        <w:right w:val="none" w:sz="0" w:space="0" w:color="auto"/>
      </w:divBdr>
    </w:div>
    <w:div w:id="1810980411">
      <w:bodyDiv w:val="1"/>
      <w:marLeft w:val="0"/>
      <w:marRight w:val="0"/>
      <w:marTop w:val="0"/>
      <w:marBottom w:val="0"/>
      <w:divBdr>
        <w:top w:val="none" w:sz="0" w:space="0" w:color="auto"/>
        <w:left w:val="none" w:sz="0" w:space="0" w:color="auto"/>
        <w:bottom w:val="none" w:sz="0" w:space="0" w:color="auto"/>
        <w:right w:val="none" w:sz="0" w:space="0" w:color="auto"/>
      </w:divBdr>
    </w:div>
    <w:div w:id="1811093798">
      <w:bodyDiv w:val="1"/>
      <w:marLeft w:val="0"/>
      <w:marRight w:val="0"/>
      <w:marTop w:val="0"/>
      <w:marBottom w:val="0"/>
      <w:divBdr>
        <w:top w:val="none" w:sz="0" w:space="0" w:color="auto"/>
        <w:left w:val="none" w:sz="0" w:space="0" w:color="auto"/>
        <w:bottom w:val="none" w:sz="0" w:space="0" w:color="auto"/>
        <w:right w:val="none" w:sz="0" w:space="0" w:color="auto"/>
      </w:divBdr>
    </w:div>
    <w:div w:id="1811285928">
      <w:bodyDiv w:val="1"/>
      <w:marLeft w:val="0"/>
      <w:marRight w:val="0"/>
      <w:marTop w:val="0"/>
      <w:marBottom w:val="0"/>
      <w:divBdr>
        <w:top w:val="none" w:sz="0" w:space="0" w:color="auto"/>
        <w:left w:val="none" w:sz="0" w:space="0" w:color="auto"/>
        <w:bottom w:val="none" w:sz="0" w:space="0" w:color="auto"/>
        <w:right w:val="none" w:sz="0" w:space="0" w:color="auto"/>
      </w:divBdr>
    </w:div>
    <w:div w:id="1811828046">
      <w:bodyDiv w:val="1"/>
      <w:marLeft w:val="0"/>
      <w:marRight w:val="0"/>
      <w:marTop w:val="0"/>
      <w:marBottom w:val="0"/>
      <w:divBdr>
        <w:top w:val="none" w:sz="0" w:space="0" w:color="auto"/>
        <w:left w:val="none" w:sz="0" w:space="0" w:color="auto"/>
        <w:bottom w:val="none" w:sz="0" w:space="0" w:color="auto"/>
        <w:right w:val="none" w:sz="0" w:space="0" w:color="auto"/>
      </w:divBdr>
    </w:div>
    <w:div w:id="1811903829">
      <w:bodyDiv w:val="1"/>
      <w:marLeft w:val="0"/>
      <w:marRight w:val="0"/>
      <w:marTop w:val="0"/>
      <w:marBottom w:val="0"/>
      <w:divBdr>
        <w:top w:val="none" w:sz="0" w:space="0" w:color="auto"/>
        <w:left w:val="none" w:sz="0" w:space="0" w:color="auto"/>
        <w:bottom w:val="none" w:sz="0" w:space="0" w:color="auto"/>
        <w:right w:val="none" w:sz="0" w:space="0" w:color="auto"/>
      </w:divBdr>
    </w:div>
    <w:div w:id="1812019516">
      <w:bodyDiv w:val="1"/>
      <w:marLeft w:val="0"/>
      <w:marRight w:val="0"/>
      <w:marTop w:val="0"/>
      <w:marBottom w:val="0"/>
      <w:divBdr>
        <w:top w:val="none" w:sz="0" w:space="0" w:color="auto"/>
        <w:left w:val="none" w:sz="0" w:space="0" w:color="auto"/>
        <w:bottom w:val="none" w:sz="0" w:space="0" w:color="auto"/>
        <w:right w:val="none" w:sz="0" w:space="0" w:color="auto"/>
      </w:divBdr>
    </w:div>
    <w:div w:id="1812212091">
      <w:bodyDiv w:val="1"/>
      <w:marLeft w:val="0"/>
      <w:marRight w:val="0"/>
      <w:marTop w:val="0"/>
      <w:marBottom w:val="0"/>
      <w:divBdr>
        <w:top w:val="none" w:sz="0" w:space="0" w:color="auto"/>
        <w:left w:val="none" w:sz="0" w:space="0" w:color="auto"/>
        <w:bottom w:val="none" w:sz="0" w:space="0" w:color="auto"/>
        <w:right w:val="none" w:sz="0" w:space="0" w:color="auto"/>
      </w:divBdr>
    </w:div>
    <w:div w:id="1812751409">
      <w:bodyDiv w:val="1"/>
      <w:marLeft w:val="0"/>
      <w:marRight w:val="0"/>
      <w:marTop w:val="0"/>
      <w:marBottom w:val="0"/>
      <w:divBdr>
        <w:top w:val="none" w:sz="0" w:space="0" w:color="auto"/>
        <w:left w:val="none" w:sz="0" w:space="0" w:color="auto"/>
        <w:bottom w:val="none" w:sz="0" w:space="0" w:color="auto"/>
        <w:right w:val="none" w:sz="0" w:space="0" w:color="auto"/>
      </w:divBdr>
    </w:div>
    <w:div w:id="1813137419">
      <w:bodyDiv w:val="1"/>
      <w:marLeft w:val="0"/>
      <w:marRight w:val="0"/>
      <w:marTop w:val="0"/>
      <w:marBottom w:val="0"/>
      <w:divBdr>
        <w:top w:val="none" w:sz="0" w:space="0" w:color="auto"/>
        <w:left w:val="none" w:sz="0" w:space="0" w:color="auto"/>
        <w:bottom w:val="none" w:sz="0" w:space="0" w:color="auto"/>
        <w:right w:val="none" w:sz="0" w:space="0" w:color="auto"/>
      </w:divBdr>
    </w:div>
    <w:div w:id="1813137956">
      <w:bodyDiv w:val="1"/>
      <w:marLeft w:val="0"/>
      <w:marRight w:val="0"/>
      <w:marTop w:val="0"/>
      <w:marBottom w:val="0"/>
      <w:divBdr>
        <w:top w:val="none" w:sz="0" w:space="0" w:color="auto"/>
        <w:left w:val="none" w:sz="0" w:space="0" w:color="auto"/>
        <w:bottom w:val="none" w:sz="0" w:space="0" w:color="auto"/>
        <w:right w:val="none" w:sz="0" w:space="0" w:color="auto"/>
      </w:divBdr>
    </w:div>
    <w:div w:id="1813255983">
      <w:bodyDiv w:val="1"/>
      <w:marLeft w:val="0"/>
      <w:marRight w:val="0"/>
      <w:marTop w:val="0"/>
      <w:marBottom w:val="0"/>
      <w:divBdr>
        <w:top w:val="none" w:sz="0" w:space="0" w:color="auto"/>
        <w:left w:val="none" w:sz="0" w:space="0" w:color="auto"/>
        <w:bottom w:val="none" w:sz="0" w:space="0" w:color="auto"/>
        <w:right w:val="none" w:sz="0" w:space="0" w:color="auto"/>
      </w:divBdr>
    </w:div>
    <w:div w:id="1813407211">
      <w:bodyDiv w:val="1"/>
      <w:marLeft w:val="0"/>
      <w:marRight w:val="0"/>
      <w:marTop w:val="0"/>
      <w:marBottom w:val="0"/>
      <w:divBdr>
        <w:top w:val="none" w:sz="0" w:space="0" w:color="auto"/>
        <w:left w:val="none" w:sz="0" w:space="0" w:color="auto"/>
        <w:bottom w:val="none" w:sz="0" w:space="0" w:color="auto"/>
        <w:right w:val="none" w:sz="0" w:space="0" w:color="auto"/>
      </w:divBdr>
    </w:div>
    <w:div w:id="1813673395">
      <w:bodyDiv w:val="1"/>
      <w:marLeft w:val="0"/>
      <w:marRight w:val="0"/>
      <w:marTop w:val="0"/>
      <w:marBottom w:val="0"/>
      <w:divBdr>
        <w:top w:val="none" w:sz="0" w:space="0" w:color="auto"/>
        <w:left w:val="none" w:sz="0" w:space="0" w:color="auto"/>
        <w:bottom w:val="none" w:sz="0" w:space="0" w:color="auto"/>
        <w:right w:val="none" w:sz="0" w:space="0" w:color="auto"/>
      </w:divBdr>
    </w:div>
    <w:div w:id="1813863787">
      <w:bodyDiv w:val="1"/>
      <w:marLeft w:val="0"/>
      <w:marRight w:val="0"/>
      <w:marTop w:val="0"/>
      <w:marBottom w:val="0"/>
      <w:divBdr>
        <w:top w:val="none" w:sz="0" w:space="0" w:color="auto"/>
        <w:left w:val="none" w:sz="0" w:space="0" w:color="auto"/>
        <w:bottom w:val="none" w:sz="0" w:space="0" w:color="auto"/>
        <w:right w:val="none" w:sz="0" w:space="0" w:color="auto"/>
      </w:divBdr>
    </w:div>
    <w:div w:id="1815490556">
      <w:bodyDiv w:val="1"/>
      <w:marLeft w:val="0"/>
      <w:marRight w:val="0"/>
      <w:marTop w:val="0"/>
      <w:marBottom w:val="0"/>
      <w:divBdr>
        <w:top w:val="none" w:sz="0" w:space="0" w:color="auto"/>
        <w:left w:val="none" w:sz="0" w:space="0" w:color="auto"/>
        <w:bottom w:val="none" w:sz="0" w:space="0" w:color="auto"/>
        <w:right w:val="none" w:sz="0" w:space="0" w:color="auto"/>
      </w:divBdr>
    </w:div>
    <w:div w:id="1815831741">
      <w:bodyDiv w:val="1"/>
      <w:marLeft w:val="0"/>
      <w:marRight w:val="0"/>
      <w:marTop w:val="0"/>
      <w:marBottom w:val="0"/>
      <w:divBdr>
        <w:top w:val="none" w:sz="0" w:space="0" w:color="auto"/>
        <w:left w:val="none" w:sz="0" w:space="0" w:color="auto"/>
        <w:bottom w:val="none" w:sz="0" w:space="0" w:color="auto"/>
        <w:right w:val="none" w:sz="0" w:space="0" w:color="auto"/>
      </w:divBdr>
    </w:div>
    <w:div w:id="1816332658">
      <w:bodyDiv w:val="1"/>
      <w:marLeft w:val="0"/>
      <w:marRight w:val="0"/>
      <w:marTop w:val="0"/>
      <w:marBottom w:val="0"/>
      <w:divBdr>
        <w:top w:val="none" w:sz="0" w:space="0" w:color="auto"/>
        <w:left w:val="none" w:sz="0" w:space="0" w:color="auto"/>
        <w:bottom w:val="none" w:sz="0" w:space="0" w:color="auto"/>
        <w:right w:val="none" w:sz="0" w:space="0" w:color="auto"/>
      </w:divBdr>
    </w:div>
    <w:div w:id="1817333390">
      <w:bodyDiv w:val="1"/>
      <w:marLeft w:val="0"/>
      <w:marRight w:val="0"/>
      <w:marTop w:val="0"/>
      <w:marBottom w:val="0"/>
      <w:divBdr>
        <w:top w:val="none" w:sz="0" w:space="0" w:color="auto"/>
        <w:left w:val="none" w:sz="0" w:space="0" w:color="auto"/>
        <w:bottom w:val="none" w:sz="0" w:space="0" w:color="auto"/>
        <w:right w:val="none" w:sz="0" w:space="0" w:color="auto"/>
      </w:divBdr>
    </w:div>
    <w:div w:id="1817336849">
      <w:bodyDiv w:val="1"/>
      <w:marLeft w:val="0"/>
      <w:marRight w:val="0"/>
      <w:marTop w:val="0"/>
      <w:marBottom w:val="0"/>
      <w:divBdr>
        <w:top w:val="none" w:sz="0" w:space="0" w:color="auto"/>
        <w:left w:val="none" w:sz="0" w:space="0" w:color="auto"/>
        <w:bottom w:val="none" w:sz="0" w:space="0" w:color="auto"/>
        <w:right w:val="none" w:sz="0" w:space="0" w:color="auto"/>
      </w:divBdr>
    </w:div>
    <w:div w:id="1817800044">
      <w:bodyDiv w:val="1"/>
      <w:marLeft w:val="0"/>
      <w:marRight w:val="0"/>
      <w:marTop w:val="0"/>
      <w:marBottom w:val="0"/>
      <w:divBdr>
        <w:top w:val="none" w:sz="0" w:space="0" w:color="auto"/>
        <w:left w:val="none" w:sz="0" w:space="0" w:color="auto"/>
        <w:bottom w:val="none" w:sz="0" w:space="0" w:color="auto"/>
        <w:right w:val="none" w:sz="0" w:space="0" w:color="auto"/>
      </w:divBdr>
    </w:div>
    <w:div w:id="1818036478">
      <w:bodyDiv w:val="1"/>
      <w:marLeft w:val="0"/>
      <w:marRight w:val="0"/>
      <w:marTop w:val="0"/>
      <w:marBottom w:val="0"/>
      <w:divBdr>
        <w:top w:val="none" w:sz="0" w:space="0" w:color="auto"/>
        <w:left w:val="none" w:sz="0" w:space="0" w:color="auto"/>
        <w:bottom w:val="none" w:sz="0" w:space="0" w:color="auto"/>
        <w:right w:val="none" w:sz="0" w:space="0" w:color="auto"/>
      </w:divBdr>
    </w:div>
    <w:div w:id="1818572657">
      <w:bodyDiv w:val="1"/>
      <w:marLeft w:val="0"/>
      <w:marRight w:val="0"/>
      <w:marTop w:val="0"/>
      <w:marBottom w:val="0"/>
      <w:divBdr>
        <w:top w:val="none" w:sz="0" w:space="0" w:color="auto"/>
        <w:left w:val="none" w:sz="0" w:space="0" w:color="auto"/>
        <w:bottom w:val="none" w:sz="0" w:space="0" w:color="auto"/>
        <w:right w:val="none" w:sz="0" w:space="0" w:color="auto"/>
      </w:divBdr>
    </w:div>
    <w:div w:id="1818646530">
      <w:bodyDiv w:val="1"/>
      <w:marLeft w:val="0"/>
      <w:marRight w:val="0"/>
      <w:marTop w:val="0"/>
      <w:marBottom w:val="0"/>
      <w:divBdr>
        <w:top w:val="none" w:sz="0" w:space="0" w:color="auto"/>
        <w:left w:val="none" w:sz="0" w:space="0" w:color="auto"/>
        <w:bottom w:val="none" w:sz="0" w:space="0" w:color="auto"/>
        <w:right w:val="none" w:sz="0" w:space="0" w:color="auto"/>
      </w:divBdr>
    </w:div>
    <w:div w:id="1818762528">
      <w:bodyDiv w:val="1"/>
      <w:marLeft w:val="0"/>
      <w:marRight w:val="0"/>
      <w:marTop w:val="0"/>
      <w:marBottom w:val="0"/>
      <w:divBdr>
        <w:top w:val="none" w:sz="0" w:space="0" w:color="auto"/>
        <w:left w:val="none" w:sz="0" w:space="0" w:color="auto"/>
        <w:bottom w:val="none" w:sz="0" w:space="0" w:color="auto"/>
        <w:right w:val="none" w:sz="0" w:space="0" w:color="auto"/>
      </w:divBdr>
    </w:div>
    <w:div w:id="1818916048">
      <w:bodyDiv w:val="1"/>
      <w:marLeft w:val="0"/>
      <w:marRight w:val="0"/>
      <w:marTop w:val="0"/>
      <w:marBottom w:val="0"/>
      <w:divBdr>
        <w:top w:val="none" w:sz="0" w:space="0" w:color="auto"/>
        <w:left w:val="none" w:sz="0" w:space="0" w:color="auto"/>
        <w:bottom w:val="none" w:sz="0" w:space="0" w:color="auto"/>
        <w:right w:val="none" w:sz="0" w:space="0" w:color="auto"/>
      </w:divBdr>
    </w:div>
    <w:div w:id="1818959556">
      <w:bodyDiv w:val="1"/>
      <w:marLeft w:val="0"/>
      <w:marRight w:val="0"/>
      <w:marTop w:val="0"/>
      <w:marBottom w:val="0"/>
      <w:divBdr>
        <w:top w:val="none" w:sz="0" w:space="0" w:color="auto"/>
        <w:left w:val="none" w:sz="0" w:space="0" w:color="auto"/>
        <w:bottom w:val="none" w:sz="0" w:space="0" w:color="auto"/>
        <w:right w:val="none" w:sz="0" w:space="0" w:color="auto"/>
      </w:divBdr>
    </w:div>
    <w:div w:id="1819149405">
      <w:bodyDiv w:val="1"/>
      <w:marLeft w:val="0"/>
      <w:marRight w:val="0"/>
      <w:marTop w:val="0"/>
      <w:marBottom w:val="0"/>
      <w:divBdr>
        <w:top w:val="none" w:sz="0" w:space="0" w:color="auto"/>
        <w:left w:val="none" w:sz="0" w:space="0" w:color="auto"/>
        <w:bottom w:val="none" w:sz="0" w:space="0" w:color="auto"/>
        <w:right w:val="none" w:sz="0" w:space="0" w:color="auto"/>
      </w:divBdr>
    </w:div>
    <w:div w:id="1819303282">
      <w:bodyDiv w:val="1"/>
      <w:marLeft w:val="0"/>
      <w:marRight w:val="0"/>
      <w:marTop w:val="0"/>
      <w:marBottom w:val="0"/>
      <w:divBdr>
        <w:top w:val="none" w:sz="0" w:space="0" w:color="auto"/>
        <w:left w:val="none" w:sz="0" w:space="0" w:color="auto"/>
        <w:bottom w:val="none" w:sz="0" w:space="0" w:color="auto"/>
        <w:right w:val="none" w:sz="0" w:space="0" w:color="auto"/>
      </w:divBdr>
    </w:div>
    <w:div w:id="1819685549">
      <w:bodyDiv w:val="1"/>
      <w:marLeft w:val="0"/>
      <w:marRight w:val="0"/>
      <w:marTop w:val="0"/>
      <w:marBottom w:val="0"/>
      <w:divBdr>
        <w:top w:val="none" w:sz="0" w:space="0" w:color="auto"/>
        <w:left w:val="none" w:sz="0" w:space="0" w:color="auto"/>
        <w:bottom w:val="none" w:sz="0" w:space="0" w:color="auto"/>
        <w:right w:val="none" w:sz="0" w:space="0" w:color="auto"/>
      </w:divBdr>
    </w:div>
    <w:div w:id="1819685902">
      <w:bodyDiv w:val="1"/>
      <w:marLeft w:val="0"/>
      <w:marRight w:val="0"/>
      <w:marTop w:val="0"/>
      <w:marBottom w:val="0"/>
      <w:divBdr>
        <w:top w:val="none" w:sz="0" w:space="0" w:color="auto"/>
        <w:left w:val="none" w:sz="0" w:space="0" w:color="auto"/>
        <w:bottom w:val="none" w:sz="0" w:space="0" w:color="auto"/>
        <w:right w:val="none" w:sz="0" w:space="0" w:color="auto"/>
      </w:divBdr>
    </w:div>
    <w:div w:id="1820069971">
      <w:bodyDiv w:val="1"/>
      <w:marLeft w:val="0"/>
      <w:marRight w:val="0"/>
      <w:marTop w:val="0"/>
      <w:marBottom w:val="0"/>
      <w:divBdr>
        <w:top w:val="none" w:sz="0" w:space="0" w:color="auto"/>
        <w:left w:val="none" w:sz="0" w:space="0" w:color="auto"/>
        <w:bottom w:val="none" w:sz="0" w:space="0" w:color="auto"/>
        <w:right w:val="none" w:sz="0" w:space="0" w:color="auto"/>
      </w:divBdr>
    </w:div>
    <w:div w:id="1820268792">
      <w:bodyDiv w:val="1"/>
      <w:marLeft w:val="0"/>
      <w:marRight w:val="0"/>
      <w:marTop w:val="0"/>
      <w:marBottom w:val="0"/>
      <w:divBdr>
        <w:top w:val="none" w:sz="0" w:space="0" w:color="auto"/>
        <w:left w:val="none" w:sz="0" w:space="0" w:color="auto"/>
        <w:bottom w:val="none" w:sz="0" w:space="0" w:color="auto"/>
        <w:right w:val="none" w:sz="0" w:space="0" w:color="auto"/>
      </w:divBdr>
    </w:div>
    <w:div w:id="1820415716">
      <w:bodyDiv w:val="1"/>
      <w:marLeft w:val="0"/>
      <w:marRight w:val="0"/>
      <w:marTop w:val="0"/>
      <w:marBottom w:val="0"/>
      <w:divBdr>
        <w:top w:val="none" w:sz="0" w:space="0" w:color="auto"/>
        <w:left w:val="none" w:sz="0" w:space="0" w:color="auto"/>
        <w:bottom w:val="none" w:sz="0" w:space="0" w:color="auto"/>
        <w:right w:val="none" w:sz="0" w:space="0" w:color="auto"/>
      </w:divBdr>
    </w:div>
    <w:div w:id="1820609327">
      <w:bodyDiv w:val="1"/>
      <w:marLeft w:val="0"/>
      <w:marRight w:val="0"/>
      <w:marTop w:val="0"/>
      <w:marBottom w:val="0"/>
      <w:divBdr>
        <w:top w:val="none" w:sz="0" w:space="0" w:color="auto"/>
        <w:left w:val="none" w:sz="0" w:space="0" w:color="auto"/>
        <w:bottom w:val="none" w:sz="0" w:space="0" w:color="auto"/>
        <w:right w:val="none" w:sz="0" w:space="0" w:color="auto"/>
      </w:divBdr>
    </w:div>
    <w:div w:id="1821144811">
      <w:bodyDiv w:val="1"/>
      <w:marLeft w:val="0"/>
      <w:marRight w:val="0"/>
      <w:marTop w:val="0"/>
      <w:marBottom w:val="0"/>
      <w:divBdr>
        <w:top w:val="none" w:sz="0" w:space="0" w:color="auto"/>
        <w:left w:val="none" w:sz="0" w:space="0" w:color="auto"/>
        <w:bottom w:val="none" w:sz="0" w:space="0" w:color="auto"/>
        <w:right w:val="none" w:sz="0" w:space="0" w:color="auto"/>
      </w:divBdr>
    </w:div>
    <w:div w:id="1821266391">
      <w:bodyDiv w:val="1"/>
      <w:marLeft w:val="0"/>
      <w:marRight w:val="0"/>
      <w:marTop w:val="0"/>
      <w:marBottom w:val="0"/>
      <w:divBdr>
        <w:top w:val="none" w:sz="0" w:space="0" w:color="auto"/>
        <w:left w:val="none" w:sz="0" w:space="0" w:color="auto"/>
        <w:bottom w:val="none" w:sz="0" w:space="0" w:color="auto"/>
        <w:right w:val="none" w:sz="0" w:space="0" w:color="auto"/>
      </w:divBdr>
    </w:div>
    <w:div w:id="1821268890">
      <w:bodyDiv w:val="1"/>
      <w:marLeft w:val="0"/>
      <w:marRight w:val="0"/>
      <w:marTop w:val="0"/>
      <w:marBottom w:val="0"/>
      <w:divBdr>
        <w:top w:val="none" w:sz="0" w:space="0" w:color="auto"/>
        <w:left w:val="none" w:sz="0" w:space="0" w:color="auto"/>
        <w:bottom w:val="none" w:sz="0" w:space="0" w:color="auto"/>
        <w:right w:val="none" w:sz="0" w:space="0" w:color="auto"/>
      </w:divBdr>
    </w:div>
    <w:div w:id="1821380237">
      <w:bodyDiv w:val="1"/>
      <w:marLeft w:val="0"/>
      <w:marRight w:val="0"/>
      <w:marTop w:val="0"/>
      <w:marBottom w:val="0"/>
      <w:divBdr>
        <w:top w:val="none" w:sz="0" w:space="0" w:color="auto"/>
        <w:left w:val="none" w:sz="0" w:space="0" w:color="auto"/>
        <w:bottom w:val="none" w:sz="0" w:space="0" w:color="auto"/>
        <w:right w:val="none" w:sz="0" w:space="0" w:color="auto"/>
      </w:divBdr>
    </w:div>
    <w:div w:id="1821381041">
      <w:bodyDiv w:val="1"/>
      <w:marLeft w:val="0"/>
      <w:marRight w:val="0"/>
      <w:marTop w:val="0"/>
      <w:marBottom w:val="0"/>
      <w:divBdr>
        <w:top w:val="none" w:sz="0" w:space="0" w:color="auto"/>
        <w:left w:val="none" w:sz="0" w:space="0" w:color="auto"/>
        <w:bottom w:val="none" w:sz="0" w:space="0" w:color="auto"/>
        <w:right w:val="none" w:sz="0" w:space="0" w:color="auto"/>
      </w:divBdr>
    </w:div>
    <w:div w:id="1821457401">
      <w:bodyDiv w:val="1"/>
      <w:marLeft w:val="0"/>
      <w:marRight w:val="0"/>
      <w:marTop w:val="0"/>
      <w:marBottom w:val="0"/>
      <w:divBdr>
        <w:top w:val="none" w:sz="0" w:space="0" w:color="auto"/>
        <w:left w:val="none" w:sz="0" w:space="0" w:color="auto"/>
        <w:bottom w:val="none" w:sz="0" w:space="0" w:color="auto"/>
        <w:right w:val="none" w:sz="0" w:space="0" w:color="auto"/>
      </w:divBdr>
    </w:div>
    <w:div w:id="1821651842">
      <w:bodyDiv w:val="1"/>
      <w:marLeft w:val="0"/>
      <w:marRight w:val="0"/>
      <w:marTop w:val="0"/>
      <w:marBottom w:val="0"/>
      <w:divBdr>
        <w:top w:val="none" w:sz="0" w:space="0" w:color="auto"/>
        <w:left w:val="none" w:sz="0" w:space="0" w:color="auto"/>
        <w:bottom w:val="none" w:sz="0" w:space="0" w:color="auto"/>
        <w:right w:val="none" w:sz="0" w:space="0" w:color="auto"/>
      </w:divBdr>
    </w:div>
    <w:div w:id="1821968406">
      <w:bodyDiv w:val="1"/>
      <w:marLeft w:val="0"/>
      <w:marRight w:val="0"/>
      <w:marTop w:val="0"/>
      <w:marBottom w:val="0"/>
      <w:divBdr>
        <w:top w:val="none" w:sz="0" w:space="0" w:color="auto"/>
        <w:left w:val="none" w:sz="0" w:space="0" w:color="auto"/>
        <w:bottom w:val="none" w:sz="0" w:space="0" w:color="auto"/>
        <w:right w:val="none" w:sz="0" w:space="0" w:color="auto"/>
      </w:divBdr>
    </w:div>
    <w:div w:id="1822118764">
      <w:bodyDiv w:val="1"/>
      <w:marLeft w:val="0"/>
      <w:marRight w:val="0"/>
      <w:marTop w:val="0"/>
      <w:marBottom w:val="0"/>
      <w:divBdr>
        <w:top w:val="none" w:sz="0" w:space="0" w:color="auto"/>
        <w:left w:val="none" w:sz="0" w:space="0" w:color="auto"/>
        <w:bottom w:val="none" w:sz="0" w:space="0" w:color="auto"/>
        <w:right w:val="none" w:sz="0" w:space="0" w:color="auto"/>
      </w:divBdr>
    </w:div>
    <w:div w:id="1822237381">
      <w:bodyDiv w:val="1"/>
      <w:marLeft w:val="0"/>
      <w:marRight w:val="0"/>
      <w:marTop w:val="0"/>
      <w:marBottom w:val="0"/>
      <w:divBdr>
        <w:top w:val="none" w:sz="0" w:space="0" w:color="auto"/>
        <w:left w:val="none" w:sz="0" w:space="0" w:color="auto"/>
        <w:bottom w:val="none" w:sz="0" w:space="0" w:color="auto"/>
        <w:right w:val="none" w:sz="0" w:space="0" w:color="auto"/>
      </w:divBdr>
    </w:div>
    <w:div w:id="1822428584">
      <w:bodyDiv w:val="1"/>
      <w:marLeft w:val="0"/>
      <w:marRight w:val="0"/>
      <w:marTop w:val="0"/>
      <w:marBottom w:val="0"/>
      <w:divBdr>
        <w:top w:val="none" w:sz="0" w:space="0" w:color="auto"/>
        <w:left w:val="none" w:sz="0" w:space="0" w:color="auto"/>
        <w:bottom w:val="none" w:sz="0" w:space="0" w:color="auto"/>
        <w:right w:val="none" w:sz="0" w:space="0" w:color="auto"/>
      </w:divBdr>
    </w:div>
    <w:div w:id="1822768376">
      <w:bodyDiv w:val="1"/>
      <w:marLeft w:val="0"/>
      <w:marRight w:val="0"/>
      <w:marTop w:val="0"/>
      <w:marBottom w:val="0"/>
      <w:divBdr>
        <w:top w:val="none" w:sz="0" w:space="0" w:color="auto"/>
        <w:left w:val="none" w:sz="0" w:space="0" w:color="auto"/>
        <w:bottom w:val="none" w:sz="0" w:space="0" w:color="auto"/>
        <w:right w:val="none" w:sz="0" w:space="0" w:color="auto"/>
      </w:divBdr>
    </w:div>
    <w:div w:id="1823083353">
      <w:bodyDiv w:val="1"/>
      <w:marLeft w:val="0"/>
      <w:marRight w:val="0"/>
      <w:marTop w:val="0"/>
      <w:marBottom w:val="0"/>
      <w:divBdr>
        <w:top w:val="none" w:sz="0" w:space="0" w:color="auto"/>
        <w:left w:val="none" w:sz="0" w:space="0" w:color="auto"/>
        <w:bottom w:val="none" w:sz="0" w:space="0" w:color="auto"/>
        <w:right w:val="none" w:sz="0" w:space="0" w:color="auto"/>
      </w:divBdr>
    </w:div>
    <w:div w:id="1823736918">
      <w:bodyDiv w:val="1"/>
      <w:marLeft w:val="0"/>
      <w:marRight w:val="0"/>
      <w:marTop w:val="0"/>
      <w:marBottom w:val="0"/>
      <w:divBdr>
        <w:top w:val="none" w:sz="0" w:space="0" w:color="auto"/>
        <w:left w:val="none" w:sz="0" w:space="0" w:color="auto"/>
        <w:bottom w:val="none" w:sz="0" w:space="0" w:color="auto"/>
        <w:right w:val="none" w:sz="0" w:space="0" w:color="auto"/>
      </w:divBdr>
    </w:div>
    <w:div w:id="1824160615">
      <w:bodyDiv w:val="1"/>
      <w:marLeft w:val="0"/>
      <w:marRight w:val="0"/>
      <w:marTop w:val="0"/>
      <w:marBottom w:val="0"/>
      <w:divBdr>
        <w:top w:val="none" w:sz="0" w:space="0" w:color="auto"/>
        <w:left w:val="none" w:sz="0" w:space="0" w:color="auto"/>
        <w:bottom w:val="none" w:sz="0" w:space="0" w:color="auto"/>
        <w:right w:val="none" w:sz="0" w:space="0" w:color="auto"/>
      </w:divBdr>
    </w:div>
    <w:div w:id="1824816251">
      <w:bodyDiv w:val="1"/>
      <w:marLeft w:val="0"/>
      <w:marRight w:val="0"/>
      <w:marTop w:val="0"/>
      <w:marBottom w:val="0"/>
      <w:divBdr>
        <w:top w:val="none" w:sz="0" w:space="0" w:color="auto"/>
        <w:left w:val="none" w:sz="0" w:space="0" w:color="auto"/>
        <w:bottom w:val="none" w:sz="0" w:space="0" w:color="auto"/>
        <w:right w:val="none" w:sz="0" w:space="0" w:color="auto"/>
      </w:divBdr>
    </w:div>
    <w:div w:id="1824928667">
      <w:bodyDiv w:val="1"/>
      <w:marLeft w:val="0"/>
      <w:marRight w:val="0"/>
      <w:marTop w:val="0"/>
      <w:marBottom w:val="0"/>
      <w:divBdr>
        <w:top w:val="none" w:sz="0" w:space="0" w:color="auto"/>
        <w:left w:val="none" w:sz="0" w:space="0" w:color="auto"/>
        <w:bottom w:val="none" w:sz="0" w:space="0" w:color="auto"/>
        <w:right w:val="none" w:sz="0" w:space="0" w:color="auto"/>
      </w:divBdr>
    </w:div>
    <w:div w:id="1824931500">
      <w:bodyDiv w:val="1"/>
      <w:marLeft w:val="0"/>
      <w:marRight w:val="0"/>
      <w:marTop w:val="0"/>
      <w:marBottom w:val="0"/>
      <w:divBdr>
        <w:top w:val="none" w:sz="0" w:space="0" w:color="auto"/>
        <w:left w:val="none" w:sz="0" w:space="0" w:color="auto"/>
        <w:bottom w:val="none" w:sz="0" w:space="0" w:color="auto"/>
        <w:right w:val="none" w:sz="0" w:space="0" w:color="auto"/>
      </w:divBdr>
    </w:div>
    <w:div w:id="1825898707">
      <w:bodyDiv w:val="1"/>
      <w:marLeft w:val="0"/>
      <w:marRight w:val="0"/>
      <w:marTop w:val="0"/>
      <w:marBottom w:val="0"/>
      <w:divBdr>
        <w:top w:val="none" w:sz="0" w:space="0" w:color="auto"/>
        <w:left w:val="none" w:sz="0" w:space="0" w:color="auto"/>
        <w:bottom w:val="none" w:sz="0" w:space="0" w:color="auto"/>
        <w:right w:val="none" w:sz="0" w:space="0" w:color="auto"/>
      </w:divBdr>
    </w:div>
    <w:div w:id="1826242822">
      <w:bodyDiv w:val="1"/>
      <w:marLeft w:val="0"/>
      <w:marRight w:val="0"/>
      <w:marTop w:val="0"/>
      <w:marBottom w:val="0"/>
      <w:divBdr>
        <w:top w:val="none" w:sz="0" w:space="0" w:color="auto"/>
        <w:left w:val="none" w:sz="0" w:space="0" w:color="auto"/>
        <w:bottom w:val="none" w:sz="0" w:space="0" w:color="auto"/>
        <w:right w:val="none" w:sz="0" w:space="0" w:color="auto"/>
      </w:divBdr>
    </w:div>
    <w:div w:id="1826319545">
      <w:bodyDiv w:val="1"/>
      <w:marLeft w:val="0"/>
      <w:marRight w:val="0"/>
      <w:marTop w:val="0"/>
      <w:marBottom w:val="0"/>
      <w:divBdr>
        <w:top w:val="none" w:sz="0" w:space="0" w:color="auto"/>
        <w:left w:val="none" w:sz="0" w:space="0" w:color="auto"/>
        <w:bottom w:val="none" w:sz="0" w:space="0" w:color="auto"/>
        <w:right w:val="none" w:sz="0" w:space="0" w:color="auto"/>
      </w:divBdr>
    </w:div>
    <w:div w:id="1826506855">
      <w:bodyDiv w:val="1"/>
      <w:marLeft w:val="0"/>
      <w:marRight w:val="0"/>
      <w:marTop w:val="0"/>
      <w:marBottom w:val="0"/>
      <w:divBdr>
        <w:top w:val="none" w:sz="0" w:space="0" w:color="auto"/>
        <w:left w:val="none" w:sz="0" w:space="0" w:color="auto"/>
        <w:bottom w:val="none" w:sz="0" w:space="0" w:color="auto"/>
        <w:right w:val="none" w:sz="0" w:space="0" w:color="auto"/>
      </w:divBdr>
    </w:div>
    <w:div w:id="1827165090">
      <w:bodyDiv w:val="1"/>
      <w:marLeft w:val="0"/>
      <w:marRight w:val="0"/>
      <w:marTop w:val="0"/>
      <w:marBottom w:val="0"/>
      <w:divBdr>
        <w:top w:val="none" w:sz="0" w:space="0" w:color="auto"/>
        <w:left w:val="none" w:sz="0" w:space="0" w:color="auto"/>
        <w:bottom w:val="none" w:sz="0" w:space="0" w:color="auto"/>
        <w:right w:val="none" w:sz="0" w:space="0" w:color="auto"/>
      </w:divBdr>
    </w:div>
    <w:div w:id="1827434247">
      <w:bodyDiv w:val="1"/>
      <w:marLeft w:val="0"/>
      <w:marRight w:val="0"/>
      <w:marTop w:val="0"/>
      <w:marBottom w:val="0"/>
      <w:divBdr>
        <w:top w:val="none" w:sz="0" w:space="0" w:color="auto"/>
        <w:left w:val="none" w:sz="0" w:space="0" w:color="auto"/>
        <w:bottom w:val="none" w:sz="0" w:space="0" w:color="auto"/>
        <w:right w:val="none" w:sz="0" w:space="0" w:color="auto"/>
      </w:divBdr>
    </w:div>
    <w:div w:id="1827471852">
      <w:bodyDiv w:val="1"/>
      <w:marLeft w:val="0"/>
      <w:marRight w:val="0"/>
      <w:marTop w:val="0"/>
      <w:marBottom w:val="0"/>
      <w:divBdr>
        <w:top w:val="none" w:sz="0" w:space="0" w:color="auto"/>
        <w:left w:val="none" w:sz="0" w:space="0" w:color="auto"/>
        <w:bottom w:val="none" w:sz="0" w:space="0" w:color="auto"/>
        <w:right w:val="none" w:sz="0" w:space="0" w:color="auto"/>
      </w:divBdr>
    </w:div>
    <w:div w:id="1828129849">
      <w:bodyDiv w:val="1"/>
      <w:marLeft w:val="0"/>
      <w:marRight w:val="0"/>
      <w:marTop w:val="0"/>
      <w:marBottom w:val="0"/>
      <w:divBdr>
        <w:top w:val="none" w:sz="0" w:space="0" w:color="auto"/>
        <w:left w:val="none" w:sz="0" w:space="0" w:color="auto"/>
        <w:bottom w:val="none" w:sz="0" w:space="0" w:color="auto"/>
        <w:right w:val="none" w:sz="0" w:space="0" w:color="auto"/>
      </w:divBdr>
    </w:div>
    <w:div w:id="1829203602">
      <w:bodyDiv w:val="1"/>
      <w:marLeft w:val="0"/>
      <w:marRight w:val="0"/>
      <w:marTop w:val="0"/>
      <w:marBottom w:val="0"/>
      <w:divBdr>
        <w:top w:val="none" w:sz="0" w:space="0" w:color="auto"/>
        <w:left w:val="none" w:sz="0" w:space="0" w:color="auto"/>
        <w:bottom w:val="none" w:sz="0" w:space="0" w:color="auto"/>
        <w:right w:val="none" w:sz="0" w:space="0" w:color="auto"/>
      </w:divBdr>
    </w:div>
    <w:div w:id="1829207252">
      <w:bodyDiv w:val="1"/>
      <w:marLeft w:val="0"/>
      <w:marRight w:val="0"/>
      <w:marTop w:val="0"/>
      <w:marBottom w:val="0"/>
      <w:divBdr>
        <w:top w:val="none" w:sz="0" w:space="0" w:color="auto"/>
        <w:left w:val="none" w:sz="0" w:space="0" w:color="auto"/>
        <w:bottom w:val="none" w:sz="0" w:space="0" w:color="auto"/>
        <w:right w:val="none" w:sz="0" w:space="0" w:color="auto"/>
      </w:divBdr>
    </w:div>
    <w:div w:id="1829663336">
      <w:bodyDiv w:val="1"/>
      <w:marLeft w:val="0"/>
      <w:marRight w:val="0"/>
      <w:marTop w:val="0"/>
      <w:marBottom w:val="0"/>
      <w:divBdr>
        <w:top w:val="none" w:sz="0" w:space="0" w:color="auto"/>
        <w:left w:val="none" w:sz="0" w:space="0" w:color="auto"/>
        <w:bottom w:val="none" w:sz="0" w:space="0" w:color="auto"/>
        <w:right w:val="none" w:sz="0" w:space="0" w:color="auto"/>
      </w:divBdr>
    </w:div>
    <w:div w:id="1829665053">
      <w:bodyDiv w:val="1"/>
      <w:marLeft w:val="0"/>
      <w:marRight w:val="0"/>
      <w:marTop w:val="0"/>
      <w:marBottom w:val="0"/>
      <w:divBdr>
        <w:top w:val="none" w:sz="0" w:space="0" w:color="auto"/>
        <w:left w:val="none" w:sz="0" w:space="0" w:color="auto"/>
        <w:bottom w:val="none" w:sz="0" w:space="0" w:color="auto"/>
        <w:right w:val="none" w:sz="0" w:space="0" w:color="auto"/>
      </w:divBdr>
    </w:div>
    <w:div w:id="1829862731">
      <w:bodyDiv w:val="1"/>
      <w:marLeft w:val="0"/>
      <w:marRight w:val="0"/>
      <w:marTop w:val="0"/>
      <w:marBottom w:val="0"/>
      <w:divBdr>
        <w:top w:val="none" w:sz="0" w:space="0" w:color="auto"/>
        <w:left w:val="none" w:sz="0" w:space="0" w:color="auto"/>
        <w:bottom w:val="none" w:sz="0" w:space="0" w:color="auto"/>
        <w:right w:val="none" w:sz="0" w:space="0" w:color="auto"/>
      </w:divBdr>
    </w:div>
    <w:div w:id="1829975506">
      <w:bodyDiv w:val="1"/>
      <w:marLeft w:val="0"/>
      <w:marRight w:val="0"/>
      <w:marTop w:val="0"/>
      <w:marBottom w:val="0"/>
      <w:divBdr>
        <w:top w:val="none" w:sz="0" w:space="0" w:color="auto"/>
        <w:left w:val="none" w:sz="0" w:space="0" w:color="auto"/>
        <w:bottom w:val="none" w:sz="0" w:space="0" w:color="auto"/>
        <w:right w:val="none" w:sz="0" w:space="0" w:color="auto"/>
      </w:divBdr>
    </w:div>
    <w:div w:id="1830318343">
      <w:bodyDiv w:val="1"/>
      <w:marLeft w:val="0"/>
      <w:marRight w:val="0"/>
      <w:marTop w:val="0"/>
      <w:marBottom w:val="0"/>
      <w:divBdr>
        <w:top w:val="none" w:sz="0" w:space="0" w:color="auto"/>
        <w:left w:val="none" w:sz="0" w:space="0" w:color="auto"/>
        <w:bottom w:val="none" w:sz="0" w:space="0" w:color="auto"/>
        <w:right w:val="none" w:sz="0" w:space="0" w:color="auto"/>
      </w:divBdr>
    </w:div>
    <w:div w:id="1831016608">
      <w:bodyDiv w:val="1"/>
      <w:marLeft w:val="0"/>
      <w:marRight w:val="0"/>
      <w:marTop w:val="0"/>
      <w:marBottom w:val="0"/>
      <w:divBdr>
        <w:top w:val="none" w:sz="0" w:space="0" w:color="auto"/>
        <w:left w:val="none" w:sz="0" w:space="0" w:color="auto"/>
        <w:bottom w:val="none" w:sz="0" w:space="0" w:color="auto"/>
        <w:right w:val="none" w:sz="0" w:space="0" w:color="auto"/>
      </w:divBdr>
    </w:div>
    <w:div w:id="1831021825">
      <w:bodyDiv w:val="1"/>
      <w:marLeft w:val="0"/>
      <w:marRight w:val="0"/>
      <w:marTop w:val="0"/>
      <w:marBottom w:val="0"/>
      <w:divBdr>
        <w:top w:val="none" w:sz="0" w:space="0" w:color="auto"/>
        <w:left w:val="none" w:sz="0" w:space="0" w:color="auto"/>
        <w:bottom w:val="none" w:sz="0" w:space="0" w:color="auto"/>
        <w:right w:val="none" w:sz="0" w:space="0" w:color="auto"/>
      </w:divBdr>
    </w:div>
    <w:div w:id="1831023391">
      <w:bodyDiv w:val="1"/>
      <w:marLeft w:val="0"/>
      <w:marRight w:val="0"/>
      <w:marTop w:val="0"/>
      <w:marBottom w:val="0"/>
      <w:divBdr>
        <w:top w:val="none" w:sz="0" w:space="0" w:color="auto"/>
        <w:left w:val="none" w:sz="0" w:space="0" w:color="auto"/>
        <w:bottom w:val="none" w:sz="0" w:space="0" w:color="auto"/>
        <w:right w:val="none" w:sz="0" w:space="0" w:color="auto"/>
      </w:divBdr>
    </w:div>
    <w:div w:id="1831094284">
      <w:bodyDiv w:val="1"/>
      <w:marLeft w:val="0"/>
      <w:marRight w:val="0"/>
      <w:marTop w:val="0"/>
      <w:marBottom w:val="0"/>
      <w:divBdr>
        <w:top w:val="none" w:sz="0" w:space="0" w:color="auto"/>
        <w:left w:val="none" w:sz="0" w:space="0" w:color="auto"/>
        <w:bottom w:val="none" w:sz="0" w:space="0" w:color="auto"/>
        <w:right w:val="none" w:sz="0" w:space="0" w:color="auto"/>
      </w:divBdr>
    </w:div>
    <w:div w:id="1831365175">
      <w:bodyDiv w:val="1"/>
      <w:marLeft w:val="0"/>
      <w:marRight w:val="0"/>
      <w:marTop w:val="0"/>
      <w:marBottom w:val="0"/>
      <w:divBdr>
        <w:top w:val="none" w:sz="0" w:space="0" w:color="auto"/>
        <w:left w:val="none" w:sz="0" w:space="0" w:color="auto"/>
        <w:bottom w:val="none" w:sz="0" w:space="0" w:color="auto"/>
        <w:right w:val="none" w:sz="0" w:space="0" w:color="auto"/>
      </w:divBdr>
    </w:div>
    <w:div w:id="1831601919">
      <w:bodyDiv w:val="1"/>
      <w:marLeft w:val="0"/>
      <w:marRight w:val="0"/>
      <w:marTop w:val="0"/>
      <w:marBottom w:val="0"/>
      <w:divBdr>
        <w:top w:val="none" w:sz="0" w:space="0" w:color="auto"/>
        <w:left w:val="none" w:sz="0" w:space="0" w:color="auto"/>
        <w:bottom w:val="none" w:sz="0" w:space="0" w:color="auto"/>
        <w:right w:val="none" w:sz="0" w:space="0" w:color="auto"/>
      </w:divBdr>
    </w:div>
    <w:div w:id="1832138512">
      <w:bodyDiv w:val="1"/>
      <w:marLeft w:val="0"/>
      <w:marRight w:val="0"/>
      <w:marTop w:val="0"/>
      <w:marBottom w:val="0"/>
      <w:divBdr>
        <w:top w:val="none" w:sz="0" w:space="0" w:color="auto"/>
        <w:left w:val="none" w:sz="0" w:space="0" w:color="auto"/>
        <w:bottom w:val="none" w:sz="0" w:space="0" w:color="auto"/>
        <w:right w:val="none" w:sz="0" w:space="0" w:color="auto"/>
      </w:divBdr>
    </w:div>
    <w:div w:id="1832717613">
      <w:bodyDiv w:val="1"/>
      <w:marLeft w:val="0"/>
      <w:marRight w:val="0"/>
      <w:marTop w:val="0"/>
      <w:marBottom w:val="0"/>
      <w:divBdr>
        <w:top w:val="none" w:sz="0" w:space="0" w:color="auto"/>
        <w:left w:val="none" w:sz="0" w:space="0" w:color="auto"/>
        <w:bottom w:val="none" w:sz="0" w:space="0" w:color="auto"/>
        <w:right w:val="none" w:sz="0" w:space="0" w:color="auto"/>
      </w:divBdr>
    </w:div>
    <w:div w:id="1832721655">
      <w:bodyDiv w:val="1"/>
      <w:marLeft w:val="0"/>
      <w:marRight w:val="0"/>
      <w:marTop w:val="0"/>
      <w:marBottom w:val="0"/>
      <w:divBdr>
        <w:top w:val="none" w:sz="0" w:space="0" w:color="auto"/>
        <w:left w:val="none" w:sz="0" w:space="0" w:color="auto"/>
        <w:bottom w:val="none" w:sz="0" w:space="0" w:color="auto"/>
        <w:right w:val="none" w:sz="0" w:space="0" w:color="auto"/>
      </w:divBdr>
    </w:div>
    <w:div w:id="1832745265">
      <w:bodyDiv w:val="1"/>
      <w:marLeft w:val="0"/>
      <w:marRight w:val="0"/>
      <w:marTop w:val="0"/>
      <w:marBottom w:val="0"/>
      <w:divBdr>
        <w:top w:val="none" w:sz="0" w:space="0" w:color="auto"/>
        <w:left w:val="none" w:sz="0" w:space="0" w:color="auto"/>
        <w:bottom w:val="none" w:sz="0" w:space="0" w:color="auto"/>
        <w:right w:val="none" w:sz="0" w:space="0" w:color="auto"/>
      </w:divBdr>
    </w:div>
    <w:div w:id="1832987712">
      <w:bodyDiv w:val="1"/>
      <w:marLeft w:val="0"/>
      <w:marRight w:val="0"/>
      <w:marTop w:val="0"/>
      <w:marBottom w:val="0"/>
      <w:divBdr>
        <w:top w:val="none" w:sz="0" w:space="0" w:color="auto"/>
        <w:left w:val="none" w:sz="0" w:space="0" w:color="auto"/>
        <w:bottom w:val="none" w:sz="0" w:space="0" w:color="auto"/>
        <w:right w:val="none" w:sz="0" w:space="0" w:color="auto"/>
      </w:divBdr>
    </w:div>
    <w:div w:id="1833450827">
      <w:bodyDiv w:val="1"/>
      <w:marLeft w:val="0"/>
      <w:marRight w:val="0"/>
      <w:marTop w:val="0"/>
      <w:marBottom w:val="0"/>
      <w:divBdr>
        <w:top w:val="none" w:sz="0" w:space="0" w:color="auto"/>
        <w:left w:val="none" w:sz="0" w:space="0" w:color="auto"/>
        <w:bottom w:val="none" w:sz="0" w:space="0" w:color="auto"/>
        <w:right w:val="none" w:sz="0" w:space="0" w:color="auto"/>
      </w:divBdr>
    </w:div>
    <w:div w:id="1833525805">
      <w:bodyDiv w:val="1"/>
      <w:marLeft w:val="0"/>
      <w:marRight w:val="0"/>
      <w:marTop w:val="0"/>
      <w:marBottom w:val="0"/>
      <w:divBdr>
        <w:top w:val="none" w:sz="0" w:space="0" w:color="auto"/>
        <w:left w:val="none" w:sz="0" w:space="0" w:color="auto"/>
        <w:bottom w:val="none" w:sz="0" w:space="0" w:color="auto"/>
        <w:right w:val="none" w:sz="0" w:space="0" w:color="auto"/>
      </w:divBdr>
    </w:div>
    <w:div w:id="1834251369">
      <w:bodyDiv w:val="1"/>
      <w:marLeft w:val="0"/>
      <w:marRight w:val="0"/>
      <w:marTop w:val="0"/>
      <w:marBottom w:val="0"/>
      <w:divBdr>
        <w:top w:val="none" w:sz="0" w:space="0" w:color="auto"/>
        <w:left w:val="none" w:sz="0" w:space="0" w:color="auto"/>
        <w:bottom w:val="none" w:sz="0" w:space="0" w:color="auto"/>
        <w:right w:val="none" w:sz="0" w:space="0" w:color="auto"/>
      </w:divBdr>
    </w:div>
    <w:div w:id="1834253051">
      <w:bodyDiv w:val="1"/>
      <w:marLeft w:val="0"/>
      <w:marRight w:val="0"/>
      <w:marTop w:val="0"/>
      <w:marBottom w:val="0"/>
      <w:divBdr>
        <w:top w:val="none" w:sz="0" w:space="0" w:color="auto"/>
        <w:left w:val="none" w:sz="0" w:space="0" w:color="auto"/>
        <w:bottom w:val="none" w:sz="0" w:space="0" w:color="auto"/>
        <w:right w:val="none" w:sz="0" w:space="0" w:color="auto"/>
      </w:divBdr>
    </w:div>
    <w:div w:id="1834299703">
      <w:bodyDiv w:val="1"/>
      <w:marLeft w:val="0"/>
      <w:marRight w:val="0"/>
      <w:marTop w:val="0"/>
      <w:marBottom w:val="0"/>
      <w:divBdr>
        <w:top w:val="none" w:sz="0" w:space="0" w:color="auto"/>
        <w:left w:val="none" w:sz="0" w:space="0" w:color="auto"/>
        <w:bottom w:val="none" w:sz="0" w:space="0" w:color="auto"/>
        <w:right w:val="none" w:sz="0" w:space="0" w:color="auto"/>
      </w:divBdr>
    </w:div>
    <w:div w:id="1834567272">
      <w:bodyDiv w:val="1"/>
      <w:marLeft w:val="0"/>
      <w:marRight w:val="0"/>
      <w:marTop w:val="0"/>
      <w:marBottom w:val="0"/>
      <w:divBdr>
        <w:top w:val="none" w:sz="0" w:space="0" w:color="auto"/>
        <w:left w:val="none" w:sz="0" w:space="0" w:color="auto"/>
        <w:bottom w:val="none" w:sz="0" w:space="0" w:color="auto"/>
        <w:right w:val="none" w:sz="0" w:space="0" w:color="auto"/>
      </w:divBdr>
    </w:div>
    <w:div w:id="1834756342">
      <w:bodyDiv w:val="1"/>
      <w:marLeft w:val="0"/>
      <w:marRight w:val="0"/>
      <w:marTop w:val="0"/>
      <w:marBottom w:val="0"/>
      <w:divBdr>
        <w:top w:val="none" w:sz="0" w:space="0" w:color="auto"/>
        <w:left w:val="none" w:sz="0" w:space="0" w:color="auto"/>
        <w:bottom w:val="none" w:sz="0" w:space="0" w:color="auto"/>
        <w:right w:val="none" w:sz="0" w:space="0" w:color="auto"/>
      </w:divBdr>
    </w:div>
    <w:div w:id="1834835531">
      <w:bodyDiv w:val="1"/>
      <w:marLeft w:val="0"/>
      <w:marRight w:val="0"/>
      <w:marTop w:val="0"/>
      <w:marBottom w:val="0"/>
      <w:divBdr>
        <w:top w:val="none" w:sz="0" w:space="0" w:color="auto"/>
        <w:left w:val="none" w:sz="0" w:space="0" w:color="auto"/>
        <w:bottom w:val="none" w:sz="0" w:space="0" w:color="auto"/>
        <w:right w:val="none" w:sz="0" w:space="0" w:color="auto"/>
      </w:divBdr>
    </w:div>
    <w:div w:id="1835140633">
      <w:bodyDiv w:val="1"/>
      <w:marLeft w:val="0"/>
      <w:marRight w:val="0"/>
      <w:marTop w:val="0"/>
      <w:marBottom w:val="0"/>
      <w:divBdr>
        <w:top w:val="none" w:sz="0" w:space="0" w:color="auto"/>
        <w:left w:val="none" w:sz="0" w:space="0" w:color="auto"/>
        <w:bottom w:val="none" w:sz="0" w:space="0" w:color="auto"/>
        <w:right w:val="none" w:sz="0" w:space="0" w:color="auto"/>
      </w:divBdr>
    </w:div>
    <w:div w:id="1835997119">
      <w:bodyDiv w:val="1"/>
      <w:marLeft w:val="0"/>
      <w:marRight w:val="0"/>
      <w:marTop w:val="0"/>
      <w:marBottom w:val="0"/>
      <w:divBdr>
        <w:top w:val="none" w:sz="0" w:space="0" w:color="auto"/>
        <w:left w:val="none" w:sz="0" w:space="0" w:color="auto"/>
        <w:bottom w:val="none" w:sz="0" w:space="0" w:color="auto"/>
        <w:right w:val="none" w:sz="0" w:space="0" w:color="auto"/>
      </w:divBdr>
    </w:div>
    <w:div w:id="1836530333">
      <w:bodyDiv w:val="1"/>
      <w:marLeft w:val="0"/>
      <w:marRight w:val="0"/>
      <w:marTop w:val="0"/>
      <w:marBottom w:val="0"/>
      <w:divBdr>
        <w:top w:val="none" w:sz="0" w:space="0" w:color="auto"/>
        <w:left w:val="none" w:sz="0" w:space="0" w:color="auto"/>
        <w:bottom w:val="none" w:sz="0" w:space="0" w:color="auto"/>
        <w:right w:val="none" w:sz="0" w:space="0" w:color="auto"/>
      </w:divBdr>
    </w:div>
    <w:div w:id="1836530879">
      <w:bodyDiv w:val="1"/>
      <w:marLeft w:val="0"/>
      <w:marRight w:val="0"/>
      <w:marTop w:val="0"/>
      <w:marBottom w:val="0"/>
      <w:divBdr>
        <w:top w:val="none" w:sz="0" w:space="0" w:color="auto"/>
        <w:left w:val="none" w:sz="0" w:space="0" w:color="auto"/>
        <w:bottom w:val="none" w:sz="0" w:space="0" w:color="auto"/>
        <w:right w:val="none" w:sz="0" w:space="0" w:color="auto"/>
      </w:divBdr>
    </w:div>
    <w:div w:id="1836603537">
      <w:bodyDiv w:val="1"/>
      <w:marLeft w:val="0"/>
      <w:marRight w:val="0"/>
      <w:marTop w:val="0"/>
      <w:marBottom w:val="0"/>
      <w:divBdr>
        <w:top w:val="none" w:sz="0" w:space="0" w:color="auto"/>
        <w:left w:val="none" w:sz="0" w:space="0" w:color="auto"/>
        <w:bottom w:val="none" w:sz="0" w:space="0" w:color="auto"/>
        <w:right w:val="none" w:sz="0" w:space="0" w:color="auto"/>
      </w:divBdr>
    </w:div>
    <w:div w:id="1836606106">
      <w:bodyDiv w:val="1"/>
      <w:marLeft w:val="0"/>
      <w:marRight w:val="0"/>
      <w:marTop w:val="0"/>
      <w:marBottom w:val="0"/>
      <w:divBdr>
        <w:top w:val="none" w:sz="0" w:space="0" w:color="auto"/>
        <w:left w:val="none" w:sz="0" w:space="0" w:color="auto"/>
        <w:bottom w:val="none" w:sz="0" w:space="0" w:color="auto"/>
        <w:right w:val="none" w:sz="0" w:space="0" w:color="auto"/>
      </w:divBdr>
    </w:div>
    <w:div w:id="1838032152">
      <w:bodyDiv w:val="1"/>
      <w:marLeft w:val="0"/>
      <w:marRight w:val="0"/>
      <w:marTop w:val="0"/>
      <w:marBottom w:val="0"/>
      <w:divBdr>
        <w:top w:val="none" w:sz="0" w:space="0" w:color="auto"/>
        <w:left w:val="none" w:sz="0" w:space="0" w:color="auto"/>
        <w:bottom w:val="none" w:sz="0" w:space="0" w:color="auto"/>
        <w:right w:val="none" w:sz="0" w:space="0" w:color="auto"/>
      </w:divBdr>
    </w:div>
    <w:div w:id="1838106501">
      <w:bodyDiv w:val="1"/>
      <w:marLeft w:val="0"/>
      <w:marRight w:val="0"/>
      <w:marTop w:val="0"/>
      <w:marBottom w:val="0"/>
      <w:divBdr>
        <w:top w:val="none" w:sz="0" w:space="0" w:color="auto"/>
        <w:left w:val="none" w:sz="0" w:space="0" w:color="auto"/>
        <w:bottom w:val="none" w:sz="0" w:space="0" w:color="auto"/>
        <w:right w:val="none" w:sz="0" w:space="0" w:color="auto"/>
      </w:divBdr>
    </w:div>
    <w:div w:id="1838375275">
      <w:bodyDiv w:val="1"/>
      <w:marLeft w:val="0"/>
      <w:marRight w:val="0"/>
      <w:marTop w:val="0"/>
      <w:marBottom w:val="0"/>
      <w:divBdr>
        <w:top w:val="none" w:sz="0" w:space="0" w:color="auto"/>
        <w:left w:val="none" w:sz="0" w:space="0" w:color="auto"/>
        <w:bottom w:val="none" w:sz="0" w:space="0" w:color="auto"/>
        <w:right w:val="none" w:sz="0" w:space="0" w:color="auto"/>
      </w:divBdr>
    </w:div>
    <w:div w:id="1838617785">
      <w:bodyDiv w:val="1"/>
      <w:marLeft w:val="0"/>
      <w:marRight w:val="0"/>
      <w:marTop w:val="0"/>
      <w:marBottom w:val="0"/>
      <w:divBdr>
        <w:top w:val="none" w:sz="0" w:space="0" w:color="auto"/>
        <w:left w:val="none" w:sz="0" w:space="0" w:color="auto"/>
        <w:bottom w:val="none" w:sz="0" w:space="0" w:color="auto"/>
        <w:right w:val="none" w:sz="0" w:space="0" w:color="auto"/>
      </w:divBdr>
    </w:div>
    <w:div w:id="1838619208">
      <w:bodyDiv w:val="1"/>
      <w:marLeft w:val="0"/>
      <w:marRight w:val="0"/>
      <w:marTop w:val="0"/>
      <w:marBottom w:val="0"/>
      <w:divBdr>
        <w:top w:val="none" w:sz="0" w:space="0" w:color="auto"/>
        <w:left w:val="none" w:sz="0" w:space="0" w:color="auto"/>
        <w:bottom w:val="none" w:sz="0" w:space="0" w:color="auto"/>
        <w:right w:val="none" w:sz="0" w:space="0" w:color="auto"/>
      </w:divBdr>
    </w:div>
    <w:div w:id="1839222974">
      <w:bodyDiv w:val="1"/>
      <w:marLeft w:val="0"/>
      <w:marRight w:val="0"/>
      <w:marTop w:val="0"/>
      <w:marBottom w:val="0"/>
      <w:divBdr>
        <w:top w:val="none" w:sz="0" w:space="0" w:color="auto"/>
        <w:left w:val="none" w:sz="0" w:space="0" w:color="auto"/>
        <w:bottom w:val="none" w:sz="0" w:space="0" w:color="auto"/>
        <w:right w:val="none" w:sz="0" w:space="0" w:color="auto"/>
      </w:divBdr>
    </w:div>
    <w:div w:id="1839299220">
      <w:bodyDiv w:val="1"/>
      <w:marLeft w:val="0"/>
      <w:marRight w:val="0"/>
      <w:marTop w:val="0"/>
      <w:marBottom w:val="0"/>
      <w:divBdr>
        <w:top w:val="none" w:sz="0" w:space="0" w:color="auto"/>
        <w:left w:val="none" w:sz="0" w:space="0" w:color="auto"/>
        <w:bottom w:val="none" w:sz="0" w:space="0" w:color="auto"/>
        <w:right w:val="none" w:sz="0" w:space="0" w:color="auto"/>
      </w:divBdr>
    </w:div>
    <w:div w:id="1839419001">
      <w:bodyDiv w:val="1"/>
      <w:marLeft w:val="0"/>
      <w:marRight w:val="0"/>
      <w:marTop w:val="0"/>
      <w:marBottom w:val="0"/>
      <w:divBdr>
        <w:top w:val="none" w:sz="0" w:space="0" w:color="auto"/>
        <w:left w:val="none" w:sz="0" w:space="0" w:color="auto"/>
        <w:bottom w:val="none" w:sz="0" w:space="0" w:color="auto"/>
        <w:right w:val="none" w:sz="0" w:space="0" w:color="auto"/>
      </w:divBdr>
    </w:div>
    <w:div w:id="1839467207">
      <w:bodyDiv w:val="1"/>
      <w:marLeft w:val="0"/>
      <w:marRight w:val="0"/>
      <w:marTop w:val="0"/>
      <w:marBottom w:val="0"/>
      <w:divBdr>
        <w:top w:val="none" w:sz="0" w:space="0" w:color="auto"/>
        <w:left w:val="none" w:sz="0" w:space="0" w:color="auto"/>
        <w:bottom w:val="none" w:sz="0" w:space="0" w:color="auto"/>
        <w:right w:val="none" w:sz="0" w:space="0" w:color="auto"/>
      </w:divBdr>
    </w:div>
    <w:div w:id="1839884106">
      <w:bodyDiv w:val="1"/>
      <w:marLeft w:val="0"/>
      <w:marRight w:val="0"/>
      <w:marTop w:val="0"/>
      <w:marBottom w:val="0"/>
      <w:divBdr>
        <w:top w:val="none" w:sz="0" w:space="0" w:color="auto"/>
        <w:left w:val="none" w:sz="0" w:space="0" w:color="auto"/>
        <w:bottom w:val="none" w:sz="0" w:space="0" w:color="auto"/>
        <w:right w:val="none" w:sz="0" w:space="0" w:color="auto"/>
      </w:divBdr>
    </w:div>
    <w:div w:id="1840073581">
      <w:bodyDiv w:val="1"/>
      <w:marLeft w:val="0"/>
      <w:marRight w:val="0"/>
      <w:marTop w:val="0"/>
      <w:marBottom w:val="0"/>
      <w:divBdr>
        <w:top w:val="none" w:sz="0" w:space="0" w:color="auto"/>
        <w:left w:val="none" w:sz="0" w:space="0" w:color="auto"/>
        <w:bottom w:val="none" w:sz="0" w:space="0" w:color="auto"/>
        <w:right w:val="none" w:sz="0" w:space="0" w:color="auto"/>
      </w:divBdr>
    </w:div>
    <w:div w:id="1840581572">
      <w:bodyDiv w:val="1"/>
      <w:marLeft w:val="0"/>
      <w:marRight w:val="0"/>
      <w:marTop w:val="0"/>
      <w:marBottom w:val="0"/>
      <w:divBdr>
        <w:top w:val="none" w:sz="0" w:space="0" w:color="auto"/>
        <w:left w:val="none" w:sz="0" w:space="0" w:color="auto"/>
        <w:bottom w:val="none" w:sz="0" w:space="0" w:color="auto"/>
        <w:right w:val="none" w:sz="0" w:space="0" w:color="auto"/>
      </w:divBdr>
    </w:div>
    <w:div w:id="1841196931">
      <w:bodyDiv w:val="1"/>
      <w:marLeft w:val="0"/>
      <w:marRight w:val="0"/>
      <w:marTop w:val="0"/>
      <w:marBottom w:val="0"/>
      <w:divBdr>
        <w:top w:val="none" w:sz="0" w:space="0" w:color="auto"/>
        <w:left w:val="none" w:sz="0" w:space="0" w:color="auto"/>
        <w:bottom w:val="none" w:sz="0" w:space="0" w:color="auto"/>
        <w:right w:val="none" w:sz="0" w:space="0" w:color="auto"/>
      </w:divBdr>
    </w:div>
    <w:div w:id="1841266586">
      <w:bodyDiv w:val="1"/>
      <w:marLeft w:val="0"/>
      <w:marRight w:val="0"/>
      <w:marTop w:val="0"/>
      <w:marBottom w:val="0"/>
      <w:divBdr>
        <w:top w:val="none" w:sz="0" w:space="0" w:color="auto"/>
        <w:left w:val="none" w:sz="0" w:space="0" w:color="auto"/>
        <w:bottom w:val="none" w:sz="0" w:space="0" w:color="auto"/>
        <w:right w:val="none" w:sz="0" w:space="0" w:color="auto"/>
      </w:divBdr>
    </w:div>
    <w:div w:id="1841655489">
      <w:bodyDiv w:val="1"/>
      <w:marLeft w:val="0"/>
      <w:marRight w:val="0"/>
      <w:marTop w:val="0"/>
      <w:marBottom w:val="0"/>
      <w:divBdr>
        <w:top w:val="none" w:sz="0" w:space="0" w:color="auto"/>
        <w:left w:val="none" w:sz="0" w:space="0" w:color="auto"/>
        <w:bottom w:val="none" w:sz="0" w:space="0" w:color="auto"/>
        <w:right w:val="none" w:sz="0" w:space="0" w:color="auto"/>
      </w:divBdr>
    </w:div>
    <w:div w:id="1841696887">
      <w:bodyDiv w:val="1"/>
      <w:marLeft w:val="0"/>
      <w:marRight w:val="0"/>
      <w:marTop w:val="0"/>
      <w:marBottom w:val="0"/>
      <w:divBdr>
        <w:top w:val="none" w:sz="0" w:space="0" w:color="auto"/>
        <w:left w:val="none" w:sz="0" w:space="0" w:color="auto"/>
        <w:bottom w:val="none" w:sz="0" w:space="0" w:color="auto"/>
        <w:right w:val="none" w:sz="0" w:space="0" w:color="auto"/>
      </w:divBdr>
    </w:div>
    <w:div w:id="1842043361">
      <w:bodyDiv w:val="1"/>
      <w:marLeft w:val="0"/>
      <w:marRight w:val="0"/>
      <w:marTop w:val="0"/>
      <w:marBottom w:val="0"/>
      <w:divBdr>
        <w:top w:val="none" w:sz="0" w:space="0" w:color="auto"/>
        <w:left w:val="none" w:sz="0" w:space="0" w:color="auto"/>
        <w:bottom w:val="none" w:sz="0" w:space="0" w:color="auto"/>
        <w:right w:val="none" w:sz="0" w:space="0" w:color="auto"/>
      </w:divBdr>
    </w:div>
    <w:div w:id="1842502905">
      <w:bodyDiv w:val="1"/>
      <w:marLeft w:val="0"/>
      <w:marRight w:val="0"/>
      <w:marTop w:val="0"/>
      <w:marBottom w:val="0"/>
      <w:divBdr>
        <w:top w:val="none" w:sz="0" w:space="0" w:color="auto"/>
        <w:left w:val="none" w:sz="0" w:space="0" w:color="auto"/>
        <w:bottom w:val="none" w:sz="0" w:space="0" w:color="auto"/>
        <w:right w:val="none" w:sz="0" w:space="0" w:color="auto"/>
      </w:divBdr>
    </w:div>
    <w:div w:id="1842619006">
      <w:bodyDiv w:val="1"/>
      <w:marLeft w:val="0"/>
      <w:marRight w:val="0"/>
      <w:marTop w:val="0"/>
      <w:marBottom w:val="0"/>
      <w:divBdr>
        <w:top w:val="none" w:sz="0" w:space="0" w:color="auto"/>
        <w:left w:val="none" w:sz="0" w:space="0" w:color="auto"/>
        <w:bottom w:val="none" w:sz="0" w:space="0" w:color="auto"/>
        <w:right w:val="none" w:sz="0" w:space="0" w:color="auto"/>
      </w:divBdr>
    </w:div>
    <w:div w:id="1842963387">
      <w:bodyDiv w:val="1"/>
      <w:marLeft w:val="0"/>
      <w:marRight w:val="0"/>
      <w:marTop w:val="0"/>
      <w:marBottom w:val="0"/>
      <w:divBdr>
        <w:top w:val="none" w:sz="0" w:space="0" w:color="auto"/>
        <w:left w:val="none" w:sz="0" w:space="0" w:color="auto"/>
        <w:bottom w:val="none" w:sz="0" w:space="0" w:color="auto"/>
        <w:right w:val="none" w:sz="0" w:space="0" w:color="auto"/>
      </w:divBdr>
    </w:div>
    <w:div w:id="1843426480">
      <w:bodyDiv w:val="1"/>
      <w:marLeft w:val="0"/>
      <w:marRight w:val="0"/>
      <w:marTop w:val="0"/>
      <w:marBottom w:val="0"/>
      <w:divBdr>
        <w:top w:val="none" w:sz="0" w:space="0" w:color="auto"/>
        <w:left w:val="none" w:sz="0" w:space="0" w:color="auto"/>
        <w:bottom w:val="none" w:sz="0" w:space="0" w:color="auto"/>
        <w:right w:val="none" w:sz="0" w:space="0" w:color="auto"/>
      </w:divBdr>
    </w:div>
    <w:div w:id="1843474000">
      <w:bodyDiv w:val="1"/>
      <w:marLeft w:val="0"/>
      <w:marRight w:val="0"/>
      <w:marTop w:val="0"/>
      <w:marBottom w:val="0"/>
      <w:divBdr>
        <w:top w:val="none" w:sz="0" w:space="0" w:color="auto"/>
        <w:left w:val="none" w:sz="0" w:space="0" w:color="auto"/>
        <w:bottom w:val="none" w:sz="0" w:space="0" w:color="auto"/>
        <w:right w:val="none" w:sz="0" w:space="0" w:color="auto"/>
      </w:divBdr>
    </w:div>
    <w:div w:id="1843543570">
      <w:bodyDiv w:val="1"/>
      <w:marLeft w:val="0"/>
      <w:marRight w:val="0"/>
      <w:marTop w:val="0"/>
      <w:marBottom w:val="0"/>
      <w:divBdr>
        <w:top w:val="none" w:sz="0" w:space="0" w:color="auto"/>
        <w:left w:val="none" w:sz="0" w:space="0" w:color="auto"/>
        <w:bottom w:val="none" w:sz="0" w:space="0" w:color="auto"/>
        <w:right w:val="none" w:sz="0" w:space="0" w:color="auto"/>
      </w:divBdr>
    </w:div>
    <w:div w:id="1845513042">
      <w:bodyDiv w:val="1"/>
      <w:marLeft w:val="0"/>
      <w:marRight w:val="0"/>
      <w:marTop w:val="0"/>
      <w:marBottom w:val="0"/>
      <w:divBdr>
        <w:top w:val="none" w:sz="0" w:space="0" w:color="auto"/>
        <w:left w:val="none" w:sz="0" w:space="0" w:color="auto"/>
        <w:bottom w:val="none" w:sz="0" w:space="0" w:color="auto"/>
        <w:right w:val="none" w:sz="0" w:space="0" w:color="auto"/>
      </w:divBdr>
    </w:div>
    <w:div w:id="1845630309">
      <w:bodyDiv w:val="1"/>
      <w:marLeft w:val="0"/>
      <w:marRight w:val="0"/>
      <w:marTop w:val="0"/>
      <w:marBottom w:val="0"/>
      <w:divBdr>
        <w:top w:val="none" w:sz="0" w:space="0" w:color="auto"/>
        <w:left w:val="none" w:sz="0" w:space="0" w:color="auto"/>
        <w:bottom w:val="none" w:sz="0" w:space="0" w:color="auto"/>
        <w:right w:val="none" w:sz="0" w:space="0" w:color="auto"/>
      </w:divBdr>
    </w:div>
    <w:div w:id="1845775304">
      <w:bodyDiv w:val="1"/>
      <w:marLeft w:val="0"/>
      <w:marRight w:val="0"/>
      <w:marTop w:val="0"/>
      <w:marBottom w:val="0"/>
      <w:divBdr>
        <w:top w:val="none" w:sz="0" w:space="0" w:color="auto"/>
        <w:left w:val="none" w:sz="0" w:space="0" w:color="auto"/>
        <w:bottom w:val="none" w:sz="0" w:space="0" w:color="auto"/>
        <w:right w:val="none" w:sz="0" w:space="0" w:color="auto"/>
      </w:divBdr>
    </w:div>
    <w:div w:id="1845782345">
      <w:bodyDiv w:val="1"/>
      <w:marLeft w:val="0"/>
      <w:marRight w:val="0"/>
      <w:marTop w:val="0"/>
      <w:marBottom w:val="0"/>
      <w:divBdr>
        <w:top w:val="none" w:sz="0" w:space="0" w:color="auto"/>
        <w:left w:val="none" w:sz="0" w:space="0" w:color="auto"/>
        <w:bottom w:val="none" w:sz="0" w:space="0" w:color="auto"/>
        <w:right w:val="none" w:sz="0" w:space="0" w:color="auto"/>
      </w:divBdr>
    </w:div>
    <w:div w:id="1845897480">
      <w:bodyDiv w:val="1"/>
      <w:marLeft w:val="0"/>
      <w:marRight w:val="0"/>
      <w:marTop w:val="0"/>
      <w:marBottom w:val="0"/>
      <w:divBdr>
        <w:top w:val="none" w:sz="0" w:space="0" w:color="auto"/>
        <w:left w:val="none" w:sz="0" w:space="0" w:color="auto"/>
        <w:bottom w:val="none" w:sz="0" w:space="0" w:color="auto"/>
        <w:right w:val="none" w:sz="0" w:space="0" w:color="auto"/>
      </w:divBdr>
    </w:div>
    <w:div w:id="1845968964">
      <w:bodyDiv w:val="1"/>
      <w:marLeft w:val="0"/>
      <w:marRight w:val="0"/>
      <w:marTop w:val="0"/>
      <w:marBottom w:val="0"/>
      <w:divBdr>
        <w:top w:val="none" w:sz="0" w:space="0" w:color="auto"/>
        <w:left w:val="none" w:sz="0" w:space="0" w:color="auto"/>
        <w:bottom w:val="none" w:sz="0" w:space="0" w:color="auto"/>
        <w:right w:val="none" w:sz="0" w:space="0" w:color="auto"/>
      </w:divBdr>
    </w:div>
    <w:div w:id="1846088769">
      <w:bodyDiv w:val="1"/>
      <w:marLeft w:val="0"/>
      <w:marRight w:val="0"/>
      <w:marTop w:val="0"/>
      <w:marBottom w:val="0"/>
      <w:divBdr>
        <w:top w:val="none" w:sz="0" w:space="0" w:color="auto"/>
        <w:left w:val="none" w:sz="0" w:space="0" w:color="auto"/>
        <w:bottom w:val="none" w:sz="0" w:space="0" w:color="auto"/>
        <w:right w:val="none" w:sz="0" w:space="0" w:color="auto"/>
      </w:divBdr>
    </w:div>
    <w:div w:id="1846162922">
      <w:bodyDiv w:val="1"/>
      <w:marLeft w:val="0"/>
      <w:marRight w:val="0"/>
      <w:marTop w:val="0"/>
      <w:marBottom w:val="0"/>
      <w:divBdr>
        <w:top w:val="none" w:sz="0" w:space="0" w:color="auto"/>
        <w:left w:val="none" w:sz="0" w:space="0" w:color="auto"/>
        <w:bottom w:val="none" w:sz="0" w:space="0" w:color="auto"/>
        <w:right w:val="none" w:sz="0" w:space="0" w:color="auto"/>
      </w:divBdr>
    </w:div>
    <w:div w:id="1846238117">
      <w:bodyDiv w:val="1"/>
      <w:marLeft w:val="0"/>
      <w:marRight w:val="0"/>
      <w:marTop w:val="0"/>
      <w:marBottom w:val="0"/>
      <w:divBdr>
        <w:top w:val="none" w:sz="0" w:space="0" w:color="auto"/>
        <w:left w:val="none" w:sz="0" w:space="0" w:color="auto"/>
        <w:bottom w:val="none" w:sz="0" w:space="0" w:color="auto"/>
        <w:right w:val="none" w:sz="0" w:space="0" w:color="auto"/>
      </w:divBdr>
    </w:div>
    <w:div w:id="1846557914">
      <w:bodyDiv w:val="1"/>
      <w:marLeft w:val="0"/>
      <w:marRight w:val="0"/>
      <w:marTop w:val="0"/>
      <w:marBottom w:val="0"/>
      <w:divBdr>
        <w:top w:val="none" w:sz="0" w:space="0" w:color="auto"/>
        <w:left w:val="none" w:sz="0" w:space="0" w:color="auto"/>
        <w:bottom w:val="none" w:sz="0" w:space="0" w:color="auto"/>
        <w:right w:val="none" w:sz="0" w:space="0" w:color="auto"/>
      </w:divBdr>
    </w:div>
    <w:div w:id="1847086800">
      <w:bodyDiv w:val="1"/>
      <w:marLeft w:val="0"/>
      <w:marRight w:val="0"/>
      <w:marTop w:val="0"/>
      <w:marBottom w:val="0"/>
      <w:divBdr>
        <w:top w:val="none" w:sz="0" w:space="0" w:color="auto"/>
        <w:left w:val="none" w:sz="0" w:space="0" w:color="auto"/>
        <w:bottom w:val="none" w:sz="0" w:space="0" w:color="auto"/>
        <w:right w:val="none" w:sz="0" w:space="0" w:color="auto"/>
      </w:divBdr>
    </w:div>
    <w:div w:id="1847088628">
      <w:bodyDiv w:val="1"/>
      <w:marLeft w:val="0"/>
      <w:marRight w:val="0"/>
      <w:marTop w:val="0"/>
      <w:marBottom w:val="0"/>
      <w:divBdr>
        <w:top w:val="none" w:sz="0" w:space="0" w:color="auto"/>
        <w:left w:val="none" w:sz="0" w:space="0" w:color="auto"/>
        <w:bottom w:val="none" w:sz="0" w:space="0" w:color="auto"/>
        <w:right w:val="none" w:sz="0" w:space="0" w:color="auto"/>
      </w:divBdr>
    </w:div>
    <w:div w:id="1847132850">
      <w:bodyDiv w:val="1"/>
      <w:marLeft w:val="0"/>
      <w:marRight w:val="0"/>
      <w:marTop w:val="0"/>
      <w:marBottom w:val="0"/>
      <w:divBdr>
        <w:top w:val="none" w:sz="0" w:space="0" w:color="auto"/>
        <w:left w:val="none" w:sz="0" w:space="0" w:color="auto"/>
        <w:bottom w:val="none" w:sz="0" w:space="0" w:color="auto"/>
        <w:right w:val="none" w:sz="0" w:space="0" w:color="auto"/>
      </w:divBdr>
    </w:div>
    <w:div w:id="1847133653">
      <w:bodyDiv w:val="1"/>
      <w:marLeft w:val="0"/>
      <w:marRight w:val="0"/>
      <w:marTop w:val="0"/>
      <w:marBottom w:val="0"/>
      <w:divBdr>
        <w:top w:val="none" w:sz="0" w:space="0" w:color="auto"/>
        <w:left w:val="none" w:sz="0" w:space="0" w:color="auto"/>
        <w:bottom w:val="none" w:sz="0" w:space="0" w:color="auto"/>
        <w:right w:val="none" w:sz="0" w:space="0" w:color="auto"/>
      </w:divBdr>
    </w:div>
    <w:div w:id="1848212282">
      <w:bodyDiv w:val="1"/>
      <w:marLeft w:val="0"/>
      <w:marRight w:val="0"/>
      <w:marTop w:val="0"/>
      <w:marBottom w:val="0"/>
      <w:divBdr>
        <w:top w:val="none" w:sz="0" w:space="0" w:color="auto"/>
        <w:left w:val="none" w:sz="0" w:space="0" w:color="auto"/>
        <w:bottom w:val="none" w:sz="0" w:space="0" w:color="auto"/>
        <w:right w:val="none" w:sz="0" w:space="0" w:color="auto"/>
      </w:divBdr>
    </w:div>
    <w:div w:id="1848327470">
      <w:bodyDiv w:val="1"/>
      <w:marLeft w:val="0"/>
      <w:marRight w:val="0"/>
      <w:marTop w:val="0"/>
      <w:marBottom w:val="0"/>
      <w:divBdr>
        <w:top w:val="none" w:sz="0" w:space="0" w:color="auto"/>
        <w:left w:val="none" w:sz="0" w:space="0" w:color="auto"/>
        <w:bottom w:val="none" w:sz="0" w:space="0" w:color="auto"/>
        <w:right w:val="none" w:sz="0" w:space="0" w:color="auto"/>
      </w:divBdr>
    </w:div>
    <w:div w:id="1848473634">
      <w:bodyDiv w:val="1"/>
      <w:marLeft w:val="0"/>
      <w:marRight w:val="0"/>
      <w:marTop w:val="0"/>
      <w:marBottom w:val="0"/>
      <w:divBdr>
        <w:top w:val="none" w:sz="0" w:space="0" w:color="auto"/>
        <w:left w:val="none" w:sz="0" w:space="0" w:color="auto"/>
        <w:bottom w:val="none" w:sz="0" w:space="0" w:color="auto"/>
        <w:right w:val="none" w:sz="0" w:space="0" w:color="auto"/>
      </w:divBdr>
    </w:div>
    <w:div w:id="1848518889">
      <w:bodyDiv w:val="1"/>
      <w:marLeft w:val="0"/>
      <w:marRight w:val="0"/>
      <w:marTop w:val="0"/>
      <w:marBottom w:val="0"/>
      <w:divBdr>
        <w:top w:val="none" w:sz="0" w:space="0" w:color="auto"/>
        <w:left w:val="none" w:sz="0" w:space="0" w:color="auto"/>
        <w:bottom w:val="none" w:sz="0" w:space="0" w:color="auto"/>
        <w:right w:val="none" w:sz="0" w:space="0" w:color="auto"/>
      </w:divBdr>
    </w:div>
    <w:div w:id="1848908652">
      <w:bodyDiv w:val="1"/>
      <w:marLeft w:val="0"/>
      <w:marRight w:val="0"/>
      <w:marTop w:val="0"/>
      <w:marBottom w:val="0"/>
      <w:divBdr>
        <w:top w:val="none" w:sz="0" w:space="0" w:color="auto"/>
        <w:left w:val="none" w:sz="0" w:space="0" w:color="auto"/>
        <w:bottom w:val="none" w:sz="0" w:space="0" w:color="auto"/>
        <w:right w:val="none" w:sz="0" w:space="0" w:color="auto"/>
      </w:divBdr>
    </w:div>
    <w:div w:id="1848983386">
      <w:bodyDiv w:val="1"/>
      <w:marLeft w:val="0"/>
      <w:marRight w:val="0"/>
      <w:marTop w:val="0"/>
      <w:marBottom w:val="0"/>
      <w:divBdr>
        <w:top w:val="none" w:sz="0" w:space="0" w:color="auto"/>
        <w:left w:val="none" w:sz="0" w:space="0" w:color="auto"/>
        <w:bottom w:val="none" w:sz="0" w:space="0" w:color="auto"/>
        <w:right w:val="none" w:sz="0" w:space="0" w:color="auto"/>
      </w:divBdr>
    </w:div>
    <w:div w:id="1848984497">
      <w:bodyDiv w:val="1"/>
      <w:marLeft w:val="0"/>
      <w:marRight w:val="0"/>
      <w:marTop w:val="0"/>
      <w:marBottom w:val="0"/>
      <w:divBdr>
        <w:top w:val="none" w:sz="0" w:space="0" w:color="auto"/>
        <w:left w:val="none" w:sz="0" w:space="0" w:color="auto"/>
        <w:bottom w:val="none" w:sz="0" w:space="0" w:color="auto"/>
        <w:right w:val="none" w:sz="0" w:space="0" w:color="auto"/>
      </w:divBdr>
    </w:div>
    <w:div w:id="1849370554">
      <w:bodyDiv w:val="1"/>
      <w:marLeft w:val="0"/>
      <w:marRight w:val="0"/>
      <w:marTop w:val="0"/>
      <w:marBottom w:val="0"/>
      <w:divBdr>
        <w:top w:val="none" w:sz="0" w:space="0" w:color="auto"/>
        <w:left w:val="none" w:sz="0" w:space="0" w:color="auto"/>
        <w:bottom w:val="none" w:sz="0" w:space="0" w:color="auto"/>
        <w:right w:val="none" w:sz="0" w:space="0" w:color="auto"/>
      </w:divBdr>
    </w:div>
    <w:div w:id="1849755608">
      <w:bodyDiv w:val="1"/>
      <w:marLeft w:val="0"/>
      <w:marRight w:val="0"/>
      <w:marTop w:val="0"/>
      <w:marBottom w:val="0"/>
      <w:divBdr>
        <w:top w:val="none" w:sz="0" w:space="0" w:color="auto"/>
        <w:left w:val="none" w:sz="0" w:space="0" w:color="auto"/>
        <w:bottom w:val="none" w:sz="0" w:space="0" w:color="auto"/>
        <w:right w:val="none" w:sz="0" w:space="0" w:color="auto"/>
      </w:divBdr>
    </w:div>
    <w:div w:id="1849900365">
      <w:bodyDiv w:val="1"/>
      <w:marLeft w:val="0"/>
      <w:marRight w:val="0"/>
      <w:marTop w:val="0"/>
      <w:marBottom w:val="0"/>
      <w:divBdr>
        <w:top w:val="none" w:sz="0" w:space="0" w:color="auto"/>
        <w:left w:val="none" w:sz="0" w:space="0" w:color="auto"/>
        <w:bottom w:val="none" w:sz="0" w:space="0" w:color="auto"/>
        <w:right w:val="none" w:sz="0" w:space="0" w:color="auto"/>
      </w:divBdr>
    </w:div>
    <w:div w:id="1850024927">
      <w:bodyDiv w:val="1"/>
      <w:marLeft w:val="0"/>
      <w:marRight w:val="0"/>
      <w:marTop w:val="0"/>
      <w:marBottom w:val="0"/>
      <w:divBdr>
        <w:top w:val="none" w:sz="0" w:space="0" w:color="auto"/>
        <w:left w:val="none" w:sz="0" w:space="0" w:color="auto"/>
        <w:bottom w:val="none" w:sz="0" w:space="0" w:color="auto"/>
        <w:right w:val="none" w:sz="0" w:space="0" w:color="auto"/>
      </w:divBdr>
    </w:div>
    <w:div w:id="1850292064">
      <w:bodyDiv w:val="1"/>
      <w:marLeft w:val="0"/>
      <w:marRight w:val="0"/>
      <w:marTop w:val="0"/>
      <w:marBottom w:val="0"/>
      <w:divBdr>
        <w:top w:val="none" w:sz="0" w:space="0" w:color="auto"/>
        <w:left w:val="none" w:sz="0" w:space="0" w:color="auto"/>
        <w:bottom w:val="none" w:sz="0" w:space="0" w:color="auto"/>
        <w:right w:val="none" w:sz="0" w:space="0" w:color="auto"/>
      </w:divBdr>
    </w:div>
    <w:div w:id="1850869098">
      <w:bodyDiv w:val="1"/>
      <w:marLeft w:val="0"/>
      <w:marRight w:val="0"/>
      <w:marTop w:val="0"/>
      <w:marBottom w:val="0"/>
      <w:divBdr>
        <w:top w:val="none" w:sz="0" w:space="0" w:color="auto"/>
        <w:left w:val="none" w:sz="0" w:space="0" w:color="auto"/>
        <w:bottom w:val="none" w:sz="0" w:space="0" w:color="auto"/>
        <w:right w:val="none" w:sz="0" w:space="0" w:color="auto"/>
      </w:divBdr>
    </w:div>
    <w:div w:id="1851140325">
      <w:bodyDiv w:val="1"/>
      <w:marLeft w:val="0"/>
      <w:marRight w:val="0"/>
      <w:marTop w:val="0"/>
      <w:marBottom w:val="0"/>
      <w:divBdr>
        <w:top w:val="none" w:sz="0" w:space="0" w:color="auto"/>
        <w:left w:val="none" w:sz="0" w:space="0" w:color="auto"/>
        <w:bottom w:val="none" w:sz="0" w:space="0" w:color="auto"/>
        <w:right w:val="none" w:sz="0" w:space="0" w:color="auto"/>
      </w:divBdr>
    </w:div>
    <w:div w:id="1851334847">
      <w:bodyDiv w:val="1"/>
      <w:marLeft w:val="0"/>
      <w:marRight w:val="0"/>
      <w:marTop w:val="0"/>
      <w:marBottom w:val="0"/>
      <w:divBdr>
        <w:top w:val="none" w:sz="0" w:space="0" w:color="auto"/>
        <w:left w:val="none" w:sz="0" w:space="0" w:color="auto"/>
        <w:bottom w:val="none" w:sz="0" w:space="0" w:color="auto"/>
        <w:right w:val="none" w:sz="0" w:space="0" w:color="auto"/>
      </w:divBdr>
    </w:div>
    <w:div w:id="1852064215">
      <w:bodyDiv w:val="1"/>
      <w:marLeft w:val="0"/>
      <w:marRight w:val="0"/>
      <w:marTop w:val="0"/>
      <w:marBottom w:val="0"/>
      <w:divBdr>
        <w:top w:val="none" w:sz="0" w:space="0" w:color="auto"/>
        <w:left w:val="none" w:sz="0" w:space="0" w:color="auto"/>
        <w:bottom w:val="none" w:sz="0" w:space="0" w:color="auto"/>
        <w:right w:val="none" w:sz="0" w:space="0" w:color="auto"/>
      </w:divBdr>
    </w:div>
    <w:div w:id="1852184491">
      <w:bodyDiv w:val="1"/>
      <w:marLeft w:val="0"/>
      <w:marRight w:val="0"/>
      <w:marTop w:val="0"/>
      <w:marBottom w:val="0"/>
      <w:divBdr>
        <w:top w:val="none" w:sz="0" w:space="0" w:color="auto"/>
        <w:left w:val="none" w:sz="0" w:space="0" w:color="auto"/>
        <w:bottom w:val="none" w:sz="0" w:space="0" w:color="auto"/>
        <w:right w:val="none" w:sz="0" w:space="0" w:color="auto"/>
      </w:divBdr>
    </w:div>
    <w:div w:id="1852376940">
      <w:bodyDiv w:val="1"/>
      <w:marLeft w:val="0"/>
      <w:marRight w:val="0"/>
      <w:marTop w:val="0"/>
      <w:marBottom w:val="0"/>
      <w:divBdr>
        <w:top w:val="none" w:sz="0" w:space="0" w:color="auto"/>
        <w:left w:val="none" w:sz="0" w:space="0" w:color="auto"/>
        <w:bottom w:val="none" w:sz="0" w:space="0" w:color="auto"/>
        <w:right w:val="none" w:sz="0" w:space="0" w:color="auto"/>
      </w:divBdr>
    </w:div>
    <w:div w:id="1852526249">
      <w:bodyDiv w:val="1"/>
      <w:marLeft w:val="0"/>
      <w:marRight w:val="0"/>
      <w:marTop w:val="0"/>
      <w:marBottom w:val="0"/>
      <w:divBdr>
        <w:top w:val="none" w:sz="0" w:space="0" w:color="auto"/>
        <w:left w:val="none" w:sz="0" w:space="0" w:color="auto"/>
        <w:bottom w:val="none" w:sz="0" w:space="0" w:color="auto"/>
        <w:right w:val="none" w:sz="0" w:space="0" w:color="auto"/>
      </w:divBdr>
    </w:div>
    <w:div w:id="1853186167">
      <w:bodyDiv w:val="1"/>
      <w:marLeft w:val="0"/>
      <w:marRight w:val="0"/>
      <w:marTop w:val="0"/>
      <w:marBottom w:val="0"/>
      <w:divBdr>
        <w:top w:val="none" w:sz="0" w:space="0" w:color="auto"/>
        <w:left w:val="none" w:sz="0" w:space="0" w:color="auto"/>
        <w:bottom w:val="none" w:sz="0" w:space="0" w:color="auto"/>
        <w:right w:val="none" w:sz="0" w:space="0" w:color="auto"/>
      </w:divBdr>
    </w:div>
    <w:div w:id="1853447621">
      <w:bodyDiv w:val="1"/>
      <w:marLeft w:val="0"/>
      <w:marRight w:val="0"/>
      <w:marTop w:val="0"/>
      <w:marBottom w:val="0"/>
      <w:divBdr>
        <w:top w:val="none" w:sz="0" w:space="0" w:color="auto"/>
        <w:left w:val="none" w:sz="0" w:space="0" w:color="auto"/>
        <w:bottom w:val="none" w:sz="0" w:space="0" w:color="auto"/>
        <w:right w:val="none" w:sz="0" w:space="0" w:color="auto"/>
      </w:divBdr>
    </w:div>
    <w:div w:id="1853493360">
      <w:bodyDiv w:val="1"/>
      <w:marLeft w:val="0"/>
      <w:marRight w:val="0"/>
      <w:marTop w:val="0"/>
      <w:marBottom w:val="0"/>
      <w:divBdr>
        <w:top w:val="none" w:sz="0" w:space="0" w:color="auto"/>
        <w:left w:val="none" w:sz="0" w:space="0" w:color="auto"/>
        <w:bottom w:val="none" w:sz="0" w:space="0" w:color="auto"/>
        <w:right w:val="none" w:sz="0" w:space="0" w:color="auto"/>
      </w:divBdr>
    </w:div>
    <w:div w:id="1853686159">
      <w:bodyDiv w:val="1"/>
      <w:marLeft w:val="0"/>
      <w:marRight w:val="0"/>
      <w:marTop w:val="0"/>
      <w:marBottom w:val="0"/>
      <w:divBdr>
        <w:top w:val="none" w:sz="0" w:space="0" w:color="auto"/>
        <w:left w:val="none" w:sz="0" w:space="0" w:color="auto"/>
        <w:bottom w:val="none" w:sz="0" w:space="0" w:color="auto"/>
        <w:right w:val="none" w:sz="0" w:space="0" w:color="auto"/>
      </w:divBdr>
    </w:div>
    <w:div w:id="1853764723">
      <w:bodyDiv w:val="1"/>
      <w:marLeft w:val="0"/>
      <w:marRight w:val="0"/>
      <w:marTop w:val="0"/>
      <w:marBottom w:val="0"/>
      <w:divBdr>
        <w:top w:val="none" w:sz="0" w:space="0" w:color="auto"/>
        <w:left w:val="none" w:sz="0" w:space="0" w:color="auto"/>
        <w:bottom w:val="none" w:sz="0" w:space="0" w:color="auto"/>
        <w:right w:val="none" w:sz="0" w:space="0" w:color="auto"/>
      </w:divBdr>
    </w:div>
    <w:div w:id="1854420799">
      <w:bodyDiv w:val="1"/>
      <w:marLeft w:val="0"/>
      <w:marRight w:val="0"/>
      <w:marTop w:val="0"/>
      <w:marBottom w:val="0"/>
      <w:divBdr>
        <w:top w:val="none" w:sz="0" w:space="0" w:color="auto"/>
        <w:left w:val="none" w:sz="0" w:space="0" w:color="auto"/>
        <w:bottom w:val="none" w:sz="0" w:space="0" w:color="auto"/>
        <w:right w:val="none" w:sz="0" w:space="0" w:color="auto"/>
      </w:divBdr>
    </w:div>
    <w:div w:id="1854495307">
      <w:bodyDiv w:val="1"/>
      <w:marLeft w:val="0"/>
      <w:marRight w:val="0"/>
      <w:marTop w:val="0"/>
      <w:marBottom w:val="0"/>
      <w:divBdr>
        <w:top w:val="none" w:sz="0" w:space="0" w:color="auto"/>
        <w:left w:val="none" w:sz="0" w:space="0" w:color="auto"/>
        <w:bottom w:val="none" w:sz="0" w:space="0" w:color="auto"/>
        <w:right w:val="none" w:sz="0" w:space="0" w:color="auto"/>
      </w:divBdr>
    </w:div>
    <w:div w:id="1855728534">
      <w:bodyDiv w:val="1"/>
      <w:marLeft w:val="0"/>
      <w:marRight w:val="0"/>
      <w:marTop w:val="0"/>
      <w:marBottom w:val="0"/>
      <w:divBdr>
        <w:top w:val="none" w:sz="0" w:space="0" w:color="auto"/>
        <w:left w:val="none" w:sz="0" w:space="0" w:color="auto"/>
        <w:bottom w:val="none" w:sz="0" w:space="0" w:color="auto"/>
        <w:right w:val="none" w:sz="0" w:space="0" w:color="auto"/>
      </w:divBdr>
    </w:div>
    <w:div w:id="1855729627">
      <w:bodyDiv w:val="1"/>
      <w:marLeft w:val="0"/>
      <w:marRight w:val="0"/>
      <w:marTop w:val="0"/>
      <w:marBottom w:val="0"/>
      <w:divBdr>
        <w:top w:val="none" w:sz="0" w:space="0" w:color="auto"/>
        <w:left w:val="none" w:sz="0" w:space="0" w:color="auto"/>
        <w:bottom w:val="none" w:sz="0" w:space="0" w:color="auto"/>
        <w:right w:val="none" w:sz="0" w:space="0" w:color="auto"/>
      </w:divBdr>
    </w:div>
    <w:div w:id="1856193960">
      <w:bodyDiv w:val="1"/>
      <w:marLeft w:val="0"/>
      <w:marRight w:val="0"/>
      <w:marTop w:val="0"/>
      <w:marBottom w:val="0"/>
      <w:divBdr>
        <w:top w:val="none" w:sz="0" w:space="0" w:color="auto"/>
        <w:left w:val="none" w:sz="0" w:space="0" w:color="auto"/>
        <w:bottom w:val="none" w:sz="0" w:space="0" w:color="auto"/>
        <w:right w:val="none" w:sz="0" w:space="0" w:color="auto"/>
      </w:divBdr>
    </w:div>
    <w:div w:id="1856384126">
      <w:bodyDiv w:val="1"/>
      <w:marLeft w:val="0"/>
      <w:marRight w:val="0"/>
      <w:marTop w:val="0"/>
      <w:marBottom w:val="0"/>
      <w:divBdr>
        <w:top w:val="none" w:sz="0" w:space="0" w:color="auto"/>
        <w:left w:val="none" w:sz="0" w:space="0" w:color="auto"/>
        <w:bottom w:val="none" w:sz="0" w:space="0" w:color="auto"/>
        <w:right w:val="none" w:sz="0" w:space="0" w:color="auto"/>
      </w:divBdr>
    </w:div>
    <w:div w:id="1857234633">
      <w:bodyDiv w:val="1"/>
      <w:marLeft w:val="0"/>
      <w:marRight w:val="0"/>
      <w:marTop w:val="0"/>
      <w:marBottom w:val="0"/>
      <w:divBdr>
        <w:top w:val="none" w:sz="0" w:space="0" w:color="auto"/>
        <w:left w:val="none" w:sz="0" w:space="0" w:color="auto"/>
        <w:bottom w:val="none" w:sz="0" w:space="0" w:color="auto"/>
        <w:right w:val="none" w:sz="0" w:space="0" w:color="auto"/>
      </w:divBdr>
    </w:div>
    <w:div w:id="1857385551">
      <w:bodyDiv w:val="1"/>
      <w:marLeft w:val="0"/>
      <w:marRight w:val="0"/>
      <w:marTop w:val="0"/>
      <w:marBottom w:val="0"/>
      <w:divBdr>
        <w:top w:val="none" w:sz="0" w:space="0" w:color="auto"/>
        <w:left w:val="none" w:sz="0" w:space="0" w:color="auto"/>
        <w:bottom w:val="none" w:sz="0" w:space="0" w:color="auto"/>
        <w:right w:val="none" w:sz="0" w:space="0" w:color="auto"/>
      </w:divBdr>
    </w:div>
    <w:div w:id="1858425364">
      <w:bodyDiv w:val="1"/>
      <w:marLeft w:val="0"/>
      <w:marRight w:val="0"/>
      <w:marTop w:val="0"/>
      <w:marBottom w:val="0"/>
      <w:divBdr>
        <w:top w:val="none" w:sz="0" w:space="0" w:color="auto"/>
        <w:left w:val="none" w:sz="0" w:space="0" w:color="auto"/>
        <w:bottom w:val="none" w:sz="0" w:space="0" w:color="auto"/>
        <w:right w:val="none" w:sz="0" w:space="0" w:color="auto"/>
      </w:divBdr>
    </w:div>
    <w:div w:id="1858617592">
      <w:bodyDiv w:val="1"/>
      <w:marLeft w:val="0"/>
      <w:marRight w:val="0"/>
      <w:marTop w:val="0"/>
      <w:marBottom w:val="0"/>
      <w:divBdr>
        <w:top w:val="none" w:sz="0" w:space="0" w:color="auto"/>
        <w:left w:val="none" w:sz="0" w:space="0" w:color="auto"/>
        <w:bottom w:val="none" w:sz="0" w:space="0" w:color="auto"/>
        <w:right w:val="none" w:sz="0" w:space="0" w:color="auto"/>
      </w:divBdr>
    </w:div>
    <w:div w:id="1858695578">
      <w:bodyDiv w:val="1"/>
      <w:marLeft w:val="0"/>
      <w:marRight w:val="0"/>
      <w:marTop w:val="0"/>
      <w:marBottom w:val="0"/>
      <w:divBdr>
        <w:top w:val="none" w:sz="0" w:space="0" w:color="auto"/>
        <w:left w:val="none" w:sz="0" w:space="0" w:color="auto"/>
        <w:bottom w:val="none" w:sz="0" w:space="0" w:color="auto"/>
        <w:right w:val="none" w:sz="0" w:space="0" w:color="auto"/>
      </w:divBdr>
    </w:div>
    <w:div w:id="1858734605">
      <w:bodyDiv w:val="1"/>
      <w:marLeft w:val="0"/>
      <w:marRight w:val="0"/>
      <w:marTop w:val="0"/>
      <w:marBottom w:val="0"/>
      <w:divBdr>
        <w:top w:val="none" w:sz="0" w:space="0" w:color="auto"/>
        <w:left w:val="none" w:sz="0" w:space="0" w:color="auto"/>
        <w:bottom w:val="none" w:sz="0" w:space="0" w:color="auto"/>
        <w:right w:val="none" w:sz="0" w:space="0" w:color="auto"/>
      </w:divBdr>
    </w:div>
    <w:div w:id="1858764106">
      <w:bodyDiv w:val="1"/>
      <w:marLeft w:val="0"/>
      <w:marRight w:val="0"/>
      <w:marTop w:val="0"/>
      <w:marBottom w:val="0"/>
      <w:divBdr>
        <w:top w:val="none" w:sz="0" w:space="0" w:color="auto"/>
        <w:left w:val="none" w:sz="0" w:space="0" w:color="auto"/>
        <w:bottom w:val="none" w:sz="0" w:space="0" w:color="auto"/>
        <w:right w:val="none" w:sz="0" w:space="0" w:color="auto"/>
      </w:divBdr>
    </w:div>
    <w:div w:id="1859075538">
      <w:bodyDiv w:val="1"/>
      <w:marLeft w:val="0"/>
      <w:marRight w:val="0"/>
      <w:marTop w:val="0"/>
      <w:marBottom w:val="0"/>
      <w:divBdr>
        <w:top w:val="none" w:sz="0" w:space="0" w:color="auto"/>
        <w:left w:val="none" w:sz="0" w:space="0" w:color="auto"/>
        <w:bottom w:val="none" w:sz="0" w:space="0" w:color="auto"/>
        <w:right w:val="none" w:sz="0" w:space="0" w:color="auto"/>
      </w:divBdr>
    </w:div>
    <w:div w:id="1859811498">
      <w:bodyDiv w:val="1"/>
      <w:marLeft w:val="0"/>
      <w:marRight w:val="0"/>
      <w:marTop w:val="0"/>
      <w:marBottom w:val="0"/>
      <w:divBdr>
        <w:top w:val="none" w:sz="0" w:space="0" w:color="auto"/>
        <w:left w:val="none" w:sz="0" w:space="0" w:color="auto"/>
        <w:bottom w:val="none" w:sz="0" w:space="0" w:color="auto"/>
        <w:right w:val="none" w:sz="0" w:space="0" w:color="auto"/>
      </w:divBdr>
    </w:div>
    <w:div w:id="1860317222">
      <w:bodyDiv w:val="1"/>
      <w:marLeft w:val="0"/>
      <w:marRight w:val="0"/>
      <w:marTop w:val="0"/>
      <w:marBottom w:val="0"/>
      <w:divBdr>
        <w:top w:val="none" w:sz="0" w:space="0" w:color="auto"/>
        <w:left w:val="none" w:sz="0" w:space="0" w:color="auto"/>
        <w:bottom w:val="none" w:sz="0" w:space="0" w:color="auto"/>
        <w:right w:val="none" w:sz="0" w:space="0" w:color="auto"/>
      </w:divBdr>
    </w:div>
    <w:div w:id="1860436023">
      <w:bodyDiv w:val="1"/>
      <w:marLeft w:val="0"/>
      <w:marRight w:val="0"/>
      <w:marTop w:val="0"/>
      <w:marBottom w:val="0"/>
      <w:divBdr>
        <w:top w:val="none" w:sz="0" w:space="0" w:color="auto"/>
        <w:left w:val="none" w:sz="0" w:space="0" w:color="auto"/>
        <w:bottom w:val="none" w:sz="0" w:space="0" w:color="auto"/>
        <w:right w:val="none" w:sz="0" w:space="0" w:color="auto"/>
      </w:divBdr>
    </w:div>
    <w:div w:id="1861241743">
      <w:bodyDiv w:val="1"/>
      <w:marLeft w:val="0"/>
      <w:marRight w:val="0"/>
      <w:marTop w:val="0"/>
      <w:marBottom w:val="0"/>
      <w:divBdr>
        <w:top w:val="none" w:sz="0" w:space="0" w:color="auto"/>
        <w:left w:val="none" w:sz="0" w:space="0" w:color="auto"/>
        <w:bottom w:val="none" w:sz="0" w:space="0" w:color="auto"/>
        <w:right w:val="none" w:sz="0" w:space="0" w:color="auto"/>
      </w:divBdr>
    </w:div>
    <w:div w:id="1861309010">
      <w:bodyDiv w:val="1"/>
      <w:marLeft w:val="0"/>
      <w:marRight w:val="0"/>
      <w:marTop w:val="0"/>
      <w:marBottom w:val="0"/>
      <w:divBdr>
        <w:top w:val="none" w:sz="0" w:space="0" w:color="auto"/>
        <w:left w:val="none" w:sz="0" w:space="0" w:color="auto"/>
        <w:bottom w:val="none" w:sz="0" w:space="0" w:color="auto"/>
        <w:right w:val="none" w:sz="0" w:space="0" w:color="auto"/>
      </w:divBdr>
    </w:div>
    <w:div w:id="1861314321">
      <w:bodyDiv w:val="1"/>
      <w:marLeft w:val="0"/>
      <w:marRight w:val="0"/>
      <w:marTop w:val="0"/>
      <w:marBottom w:val="0"/>
      <w:divBdr>
        <w:top w:val="none" w:sz="0" w:space="0" w:color="auto"/>
        <w:left w:val="none" w:sz="0" w:space="0" w:color="auto"/>
        <w:bottom w:val="none" w:sz="0" w:space="0" w:color="auto"/>
        <w:right w:val="none" w:sz="0" w:space="0" w:color="auto"/>
      </w:divBdr>
    </w:div>
    <w:div w:id="1861383867">
      <w:bodyDiv w:val="1"/>
      <w:marLeft w:val="0"/>
      <w:marRight w:val="0"/>
      <w:marTop w:val="0"/>
      <w:marBottom w:val="0"/>
      <w:divBdr>
        <w:top w:val="none" w:sz="0" w:space="0" w:color="auto"/>
        <w:left w:val="none" w:sz="0" w:space="0" w:color="auto"/>
        <w:bottom w:val="none" w:sz="0" w:space="0" w:color="auto"/>
        <w:right w:val="none" w:sz="0" w:space="0" w:color="auto"/>
      </w:divBdr>
    </w:div>
    <w:div w:id="1861582050">
      <w:bodyDiv w:val="1"/>
      <w:marLeft w:val="0"/>
      <w:marRight w:val="0"/>
      <w:marTop w:val="0"/>
      <w:marBottom w:val="0"/>
      <w:divBdr>
        <w:top w:val="none" w:sz="0" w:space="0" w:color="auto"/>
        <w:left w:val="none" w:sz="0" w:space="0" w:color="auto"/>
        <w:bottom w:val="none" w:sz="0" w:space="0" w:color="auto"/>
        <w:right w:val="none" w:sz="0" w:space="0" w:color="auto"/>
      </w:divBdr>
    </w:div>
    <w:div w:id="1861813379">
      <w:bodyDiv w:val="1"/>
      <w:marLeft w:val="0"/>
      <w:marRight w:val="0"/>
      <w:marTop w:val="0"/>
      <w:marBottom w:val="0"/>
      <w:divBdr>
        <w:top w:val="none" w:sz="0" w:space="0" w:color="auto"/>
        <w:left w:val="none" w:sz="0" w:space="0" w:color="auto"/>
        <w:bottom w:val="none" w:sz="0" w:space="0" w:color="auto"/>
        <w:right w:val="none" w:sz="0" w:space="0" w:color="auto"/>
      </w:divBdr>
    </w:div>
    <w:div w:id="1862471888">
      <w:bodyDiv w:val="1"/>
      <w:marLeft w:val="0"/>
      <w:marRight w:val="0"/>
      <w:marTop w:val="0"/>
      <w:marBottom w:val="0"/>
      <w:divBdr>
        <w:top w:val="none" w:sz="0" w:space="0" w:color="auto"/>
        <w:left w:val="none" w:sz="0" w:space="0" w:color="auto"/>
        <w:bottom w:val="none" w:sz="0" w:space="0" w:color="auto"/>
        <w:right w:val="none" w:sz="0" w:space="0" w:color="auto"/>
      </w:divBdr>
    </w:div>
    <w:div w:id="1862744632">
      <w:bodyDiv w:val="1"/>
      <w:marLeft w:val="0"/>
      <w:marRight w:val="0"/>
      <w:marTop w:val="0"/>
      <w:marBottom w:val="0"/>
      <w:divBdr>
        <w:top w:val="none" w:sz="0" w:space="0" w:color="auto"/>
        <w:left w:val="none" w:sz="0" w:space="0" w:color="auto"/>
        <w:bottom w:val="none" w:sz="0" w:space="0" w:color="auto"/>
        <w:right w:val="none" w:sz="0" w:space="0" w:color="auto"/>
      </w:divBdr>
    </w:div>
    <w:div w:id="1862819528">
      <w:bodyDiv w:val="1"/>
      <w:marLeft w:val="0"/>
      <w:marRight w:val="0"/>
      <w:marTop w:val="0"/>
      <w:marBottom w:val="0"/>
      <w:divBdr>
        <w:top w:val="none" w:sz="0" w:space="0" w:color="auto"/>
        <w:left w:val="none" w:sz="0" w:space="0" w:color="auto"/>
        <w:bottom w:val="none" w:sz="0" w:space="0" w:color="auto"/>
        <w:right w:val="none" w:sz="0" w:space="0" w:color="auto"/>
      </w:divBdr>
    </w:div>
    <w:div w:id="1862888380">
      <w:bodyDiv w:val="1"/>
      <w:marLeft w:val="0"/>
      <w:marRight w:val="0"/>
      <w:marTop w:val="0"/>
      <w:marBottom w:val="0"/>
      <w:divBdr>
        <w:top w:val="none" w:sz="0" w:space="0" w:color="auto"/>
        <w:left w:val="none" w:sz="0" w:space="0" w:color="auto"/>
        <w:bottom w:val="none" w:sz="0" w:space="0" w:color="auto"/>
        <w:right w:val="none" w:sz="0" w:space="0" w:color="auto"/>
      </w:divBdr>
    </w:div>
    <w:div w:id="1863085280">
      <w:bodyDiv w:val="1"/>
      <w:marLeft w:val="0"/>
      <w:marRight w:val="0"/>
      <w:marTop w:val="0"/>
      <w:marBottom w:val="0"/>
      <w:divBdr>
        <w:top w:val="none" w:sz="0" w:space="0" w:color="auto"/>
        <w:left w:val="none" w:sz="0" w:space="0" w:color="auto"/>
        <w:bottom w:val="none" w:sz="0" w:space="0" w:color="auto"/>
        <w:right w:val="none" w:sz="0" w:space="0" w:color="auto"/>
      </w:divBdr>
    </w:div>
    <w:div w:id="1863087468">
      <w:bodyDiv w:val="1"/>
      <w:marLeft w:val="0"/>
      <w:marRight w:val="0"/>
      <w:marTop w:val="0"/>
      <w:marBottom w:val="0"/>
      <w:divBdr>
        <w:top w:val="none" w:sz="0" w:space="0" w:color="auto"/>
        <w:left w:val="none" w:sz="0" w:space="0" w:color="auto"/>
        <w:bottom w:val="none" w:sz="0" w:space="0" w:color="auto"/>
        <w:right w:val="none" w:sz="0" w:space="0" w:color="auto"/>
      </w:divBdr>
    </w:div>
    <w:div w:id="1863280241">
      <w:bodyDiv w:val="1"/>
      <w:marLeft w:val="0"/>
      <w:marRight w:val="0"/>
      <w:marTop w:val="0"/>
      <w:marBottom w:val="0"/>
      <w:divBdr>
        <w:top w:val="none" w:sz="0" w:space="0" w:color="auto"/>
        <w:left w:val="none" w:sz="0" w:space="0" w:color="auto"/>
        <w:bottom w:val="none" w:sz="0" w:space="0" w:color="auto"/>
        <w:right w:val="none" w:sz="0" w:space="0" w:color="auto"/>
      </w:divBdr>
    </w:div>
    <w:div w:id="1863321345">
      <w:bodyDiv w:val="1"/>
      <w:marLeft w:val="0"/>
      <w:marRight w:val="0"/>
      <w:marTop w:val="0"/>
      <w:marBottom w:val="0"/>
      <w:divBdr>
        <w:top w:val="none" w:sz="0" w:space="0" w:color="auto"/>
        <w:left w:val="none" w:sz="0" w:space="0" w:color="auto"/>
        <w:bottom w:val="none" w:sz="0" w:space="0" w:color="auto"/>
        <w:right w:val="none" w:sz="0" w:space="0" w:color="auto"/>
      </w:divBdr>
    </w:div>
    <w:div w:id="1863349670">
      <w:bodyDiv w:val="1"/>
      <w:marLeft w:val="0"/>
      <w:marRight w:val="0"/>
      <w:marTop w:val="0"/>
      <w:marBottom w:val="0"/>
      <w:divBdr>
        <w:top w:val="none" w:sz="0" w:space="0" w:color="auto"/>
        <w:left w:val="none" w:sz="0" w:space="0" w:color="auto"/>
        <w:bottom w:val="none" w:sz="0" w:space="0" w:color="auto"/>
        <w:right w:val="none" w:sz="0" w:space="0" w:color="auto"/>
      </w:divBdr>
    </w:div>
    <w:div w:id="1863517714">
      <w:bodyDiv w:val="1"/>
      <w:marLeft w:val="0"/>
      <w:marRight w:val="0"/>
      <w:marTop w:val="0"/>
      <w:marBottom w:val="0"/>
      <w:divBdr>
        <w:top w:val="none" w:sz="0" w:space="0" w:color="auto"/>
        <w:left w:val="none" w:sz="0" w:space="0" w:color="auto"/>
        <w:bottom w:val="none" w:sz="0" w:space="0" w:color="auto"/>
        <w:right w:val="none" w:sz="0" w:space="0" w:color="auto"/>
      </w:divBdr>
    </w:div>
    <w:div w:id="1863661440">
      <w:bodyDiv w:val="1"/>
      <w:marLeft w:val="0"/>
      <w:marRight w:val="0"/>
      <w:marTop w:val="0"/>
      <w:marBottom w:val="0"/>
      <w:divBdr>
        <w:top w:val="none" w:sz="0" w:space="0" w:color="auto"/>
        <w:left w:val="none" w:sz="0" w:space="0" w:color="auto"/>
        <w:bottom w:val="none" w:sz="0" w:space="0" w:color="auto"/>
        <w:right w:val="none" w:sz="0" w:space="0" w:color="auto"/>
      </w:divBdr>
    </w:div>
    <w:div w:id="1864631114">
      <w:bodyDiv w:val="1"/>
      <w:marLeft w:val="0"/>
      <w:marRight w:val="0"/>
      <w:marTop w:val="0"/>
      <w:marBottom w:val="0"/>
      <w:divBdr>
        <w:top w:val="none" w:sz="0" w:space="0" w:color="auto"/>
        <w:left w:val="none" w:sz="0" w:space="0" w:color="auto"/>
        <w:bottom w:val="none" w:sz="0" w:space="0" w:color="auto"/>
        <w:right w:val="none" w:sz="0" w:space="0" w:color="auto"/>
      </w:divBdr>
    </w:div>
    <w:div w:id="1864631400">
      <w:bodyDiv w:val="1"/>
      <w:marLeft w:val="0"/>
      <w:marRight w:val="0"/>
      <w:marTop w:val="0"/>
      <w:marBottom w:val="0"/>
      <w:divBdr>
        <w:top w:val="none" w:sz="0" w:space="0" w:color="auto"/>
        <w:left w:val="none" w:sz="0" w:space="0" w:color="auto"/>
        <w:bottom w:val="none" w:sz="0" w:space="0" w:color="auto"/>
        <w:right w:val="none" w:sz="0" w:space="0" w:color="auto"/>
      </w:divBdr>
    </w:div>
    <w:div w:id="1864637035">
      <w:bodyDiv w:val="1"/>
      <w:marLeft w:val="0"/>
      <w:marRight w:val="0"/>
      <w:marTop w:val="0"/>
      <w:marBottom w:val="0"/>
      <w:divBdr>
        <w:top w:val="none" w:sz="0" w:space="0" w:color="auto"/>
        <w:left w:val="none" w:sz="0" w:space="0" w:color="auto"/>
        <w:bottom w:val="none" w:sz="0" w:space="0" w:color="auto"/>
        <w:right w:val="none" w:sz="0" w:space="0" w:color="auto"/>
      </w:divBdr>
    </w:div>
    <w:div w:id="1864660547">
      <w:bodyDiv w:val="1"/>
      <w:marLeft w:val="0"/>
      <w:marRight w:val="0"/>
      <w:marTop w:val="0"/>
      <w:marBottom w:val="0"/>
      <w:divBdr>
        <w:top w:val="none" w:sz="0" w:space="0" w:color="auto"/>
        <w:left w:val="none" w:sz="0" w:space="0" w:color="auto"/>
        <w:bottom w:val="none" w:sz="0" w:space="0" w:color="auto"/>
        <w:right w:val="none" w:sz="0" w:space="0" w:color="auto"/>
      </w:divBdr>
    </w:div>
    <w:div w:id="1864898490">
      <w:bodyDiv w:val="1"/>
      <w:marLeft w:val="0"/>
      <w:marRight w:val="0"/>
      <w:marTop w:val="0"/>
      <w:marBottom w:val="0"/>
      <w:divBdr>
        <w:top w:val="none" w:sz="0" w:space="0" w:color="auto"/>
        <w:left w:val="none" w:sz="0" w:space="0" w:color="auto"/>
        <w:bottom w:val="none" w:sz="0" w:space="0" w:color="auto"/>
        <w:right w:val="none" w:sz="0" w:space="0" w:color="auto"/>
      </w:divBdr>
    </w:div>
    <w:div w:id="1864975215">
      <w:bodyDiv w:val="1"/>
      <w:marLeft w:val="0"/>
      <w:marRight w:val="0"/>
      <w:marTop w:val="0"/>
      <w:marBottom w:val="0"/>
      <w:divBdr>
        <w:top w:val="none" w:sz="0" w:space="0" w:color="auto"/>
        <w:left w:val="none" w:sz="0" w:space="0" w:color="auto"/>
        <w:bottom w:val="none" w:sz="0" w:space="0" w:color="auto"/>
        <w:right w:val="none" w:sz="0" w:space="0" w:color="auto"/>
      </w:divBdr>
    </w:div>
    <w:div w:id="1865168677">
      <w:bodyDiv w:val="1"/>
      <w:marLeft w:val="0"/>
      <w:marRight w:val="0"/>
      <w:marTop w:val="0"/>
      <w:marBottom w:val="0"/>
      <w:divBdr>
        <w:top w:val="none" w:sz="0" w:space="0" w:color="auto"/>
        <w:left w:val="none" w:sz="0" w:space="0" w:color="auto"/>
        <w:bottom w:val="none" w:sz="0" w:space="0" w:color="auto"/>
        <w:right w:val="none" w:sz="0" w:space="0" w:color="auto"/>
      </w:divBdr>
    </w:div>
    <w:div w:id="1865556704">
      <w:bodyDiv w:val="1"/>
      <w:marLeft w:val="0"/>
      <w:marRight w:val="0"/>
      <w:marTop w:val="0"/>
      <w:marBottom w:val="0"/>
      <w:divBdr>
        <w:top w:val="none" w:sz="0" w:space="0" w:color="auto"/>
        <w:left w:val="none" w:sz="0" w:space="0" w:color="auto"/>
        <w:bottom w:val="none" w:sz="0" w:space="0" w:color="auto"/>
        <w:right w:val="none" w:sz="0" w:space="0" w:color="auto"/>
      </w:divBdr>
    </w:div>
    <w:div w:id="1865632293">
      <w:bodyDiv w:val="1"/>
      <w:marLeft w:val="0"/>
      <w:marRight w:val="0"/>
      <w:marTop w:val="0"/>
      <w:marBottom w:val="0"/>
      <w:divBdr>
        <w:top w:val="none" w:sz="0" w:space="0" w:color="auto"/>
        <w:left w:val="none" w:sz="0" w:space="0" w:color="auto"/>
        <w:bottom w:val="none" w:sz="0" w:space="0" w:color="auto"/>
        <w:right w:val="none" w:sz="0" w:space="0" w:color="auto"/>
      </w:divBdr>
    </w:div>
    <w:div w:id="1866210675">
      <w:bodyDiv w:val="1"/>
      <w:marLeft w:val="0"/>
      <w:marRight w:val="0"/>
      <w:marTop w:val="0"/>
      <w:marBottom w:val="0"/>
      <w:divBdr>
        <w:top w:val="none" w:sz="0" w:space="0" w:color="auto"/>
        <w:left w:val="none" w:sz="0" w:space="0" w:color="auto"/>
        <w:bottom w:val="none" w:sz="0" w:space="0" w:color="auto"/>
        <w:right w:val="none" w:sz="0" w:space="0" w:color="auto"/>
      </w:divBdr>
    </w:div>
    <w:div w:id="1866404447">
      <w:bodyDiv w:val="1"/>
      <w:marLeft w:val="0"/>
      <w:marRight w:val="0"/>
      <w:marTop w:val="0"/>
      <w:marBottom w:val="0"/>
      <w:divBdr>
        <w:top w:val="none" w:sz="0" w:space="0" w:color="auto"/>
        <w:left w:val="none" w:sz="0" w:space="0" w:color="auto"/>
        <w:bottom w:val="none" w:sz="0" w:space="0" w:color="auto"/>
        <w:right w:val="none" w:sz="0" w:space="0" w:color="auto"/>
      </w:divBdr>
    </w:div>
    <w:div w:id="1866404880">
      <w:bodyDiv w:val="1"/>
      <w:marLeft w:val="0"/>
      <w:marRight w:val="0"/>
      <w:marTop w:val="0"/>
      <w:marBottom w:val="0"/>
      <w:divBdr>
        <w:top w:val="none" w:sz="0" w:space="0" w:color="auto"/>
        <w:left w:val="none" w:sz="0" w:space="0" w:color="auto"/>
        <w:bottom w:val="none" w:sz="0" w:space="0" w:color="auto"/>
        <w:right w:val="none" w:sz="0" w:space="0" w:color="auto"/>
      </w:divBdr>
    </w:div>
    <w:div w:id="1866553514">
      <w:bodyDiv w:val="1"/>
      <w:marLeft w:val="0"/>
      <w:marRight w:val="0"/>
      <w:marTop w:val="0"/>
      <w:marBottom w:val="0"/>
      <w:divBdr>
        <w:top w:val="none" w:sz="0" w:space="0" w:color="auto"/>
        <w:left w:val="none" w:sz="0" w:space="0" w:color="auto"/>
        <w:bottom w:val="none" w:sz="0" w:space="0" w:color="auto"/>
        <w:right w:val="none" w:sz="0" w:space="0" w:color="auto"/>
      </w:divBdr>
    </w:div>
    <w:div w:id="1866677807">
      <w:bodyDiv w:val="1"/>
      <w:marLeft w:val="0"/>
      <w:marRight w:val="0"/>
      <w:marTop w:val="0"/>
      <w:marBottom w:val="0"/>
      <w:divBdr>
        <w:top w:val="none" w:sz="0" w:space="0" w:color="auto"/>
        <w:left w:val="none" w:sz="0" w:space="0" w:color="auto"/>
        <w:bottom w:val="none" w:sz="0" w:space="0" w:color="auto"/>
        <w:right w:val="none" w:sz="0" w:space="0" w:color="auto"/>
      </w:divBdr>
    </w:div>
    <w:div w:id="1866792986">
      <w:bodyDiv w:val="1"/>
      <w:marLeft w:val="0"/>
      <w:marRight w:val="0"/>
      <w:marTop w:val="0"/>
      <w:marBottom w:val="0"/>
      <w:divBdr>
        <w:top w:val="none" w:sz="0" w:space="0" w:color="auto"/>
        <w:left w:val="none" w:sz="0" w:space="0" w:color="auto"/>
        <w:bottom w:val="none" w:sz="0" w:space="0" w:color="auto"/>
        <w:right w:val="none" w:sz="0" w:space="0" w:color="auto"/>
      </w:divBdr>
    </w:div>
    <w:div w:id="1866871282">
      <w:bodyDiv w:val="1"/>
      <w:marLeft w:val="0"/>
      <w:marRight w:val="0"/>
      <w:marTop w:val="0"/>
      <w:marBottom w:val="0"/>
      <w:divBdr>
        <w:top w:val="none" w:sz="0" w:space="0" w:color="auto"/>
        <w:left w:val="none" w:sz="0" w:space="0" w:color="auto"/>
        <w:bottom w:val="none" w:sz="0" w:space="0" w:color="auto"/>
        <w:right w:val="none" w:sz="0" w:space="0" w:color="auto"/>
      </w:divBdr>
    </w:div>
    <w:div w:id="1866944500">
      <w:bodyDiv w:val="1"/>
      <w:marLeft w:val="0"/>
      <w:marRight w:val="0"/>
      <w:marTop w:val="0"/>
      <w:marBottom w:val="0"/>
      <w:divBdr>
        <w:top w:val="none" w:sz="0" w:space="0" w:color="auto"/>
        <w:left w:val="none" w:sz="0" w:space="0" w:color="auto"/>
        <w:bottom w:val="none" w:sz="0" w:space="0" w:color="auto"/>
        <w:right w:val="none" w:sz="0" w:space="0" w:color="auto"/>
      </w:divBdr>
    </w:div>
    <w:div w:id="1867328844">
      <w:bodyDiv w:val="1"/>
      <w:marLeft w:val="0"/>
      <w:marRight w:val="0"/>
      <w:marTop w:val="0"/>
      <w:marBottom w:val="0"/>
      <w:divBdr>
        <w:top w:val="none" w:sz="0" w:space="0" w:color="auto"/>
        <w:left w:val="none" w:sz="0" w:space="0" w:color="auto"/>
        <w:bottom w:val="none" w:sz="0" w:space="0" w:color="auto"/>
        <w:right w:val="none" w:sz="0" w:space="0" w:color="auto"/>
      </w:divBdr>
    </w:div>
    <w:div w:id="1867402566">
      <w:bodyDiv w:val="1"/>
      <w:marLeft w:val="0"/>
      <w:marRight w:val="0"/>
      <w:marTop w:val="0"/>
      <w:marBottom w:val="0"/>
      <w:divBdr>
        <w:top w:val="none" w:sz="0" w:space="0" w:color="auto"/>
        <w:left w:val="none" w:sz="0" w:space="0" w:color="auto"/>
        <w:bottom w:val="none" w:sz="0" w:space="0" w:color="auto"/>
        <w:right w:val="none" w:sz="0" w:space="0" w:color="auto"/>
      </w:divBdr>
    </w:div>
    <w:div w:id="1867793730">
      <w:bodyDiv w:val="1"/>
      <w:marLeft w:val="0"/>
      <w:marRight w:val="0"/>
      <w:marTop w:val="0"/>
      <w:marBottom w:val="0"/>
      <w:divBdr>
        <w:top w:val="none" w:sz="0" w:space="0" w:color="auto"/>
        <w:left w:val="none" w:sz="0" w:space="0" w:color="auto"/>
        <w:bottom w:val="none" w:sz="0" w:space="0" w:color="auto"/>
        <w:right w:val="none" w:sz="0" w:space="0" w:color="auto"/>
      </w:divBdr>
    </w:div>
    <w:div w:id="1868056348">
      <w:bodyDiv w:val="1"/>
      <w:marLeft w:val="0"/>
      <w:marRight w:val="0"/>
      <w:marTop w:val="0"/>
      <w:marBottom w:val="0"/>
      <w:divBdr>
        <w:top w:val="none" w:sz="0" w:space="0" w:color="auto"/>
        <w:left w:val="none" w:sz="0" w:space="0" w:color="auto"/>
        <w:bottom w:val="none" w:sz="0" w:space="0" w:color="auto"/>
        <w:right w:val="none" w:sz="0" w:space="0" w:color="auto"/>
      </w:divBdr>
    </w:div>
    <w:div w:id="1868448145">
      <w:bodyDiv w:val="1"/>
      <w:marLeft w:val="0"/>
      <w:marRight w:val="0"/>
      <w:marTop w:val="0"/>
      <w:marBottom w:val="0"/>
      <w:divBdr>
        <w:top w:val="none" w:sz="0" w:space="0" w:color="auto"/>
        <w:left w:val="none" w:sz="0" w:space="0" w:color="auto"/>
        <w:bottom w:val="none" w:sz="0" w:space="0" w:color="auto"/>
        <w:right w:val="none" w:sz="0" w:space="0" w:color="auto"/>
      </w:divBdr>
    </w:div>
    <w:div w:id="1868837105">
      <w:bodyDiv w:val="1"/>
      <w:marLeft w:val="0"/>
      <w:marRight w:val="0"/>
      <w:marTop w:val="0"/>
      <w:marBottom w:val="0"/>
      <w:divBdr>
        <w:top w:val="none" w:sz="0" w:space="0" w:color="auto"/>
        <w:left w:val="none" w:sz="0" w:space="0" w:color="auto"/>
        <w:bottom w:val="none" w:sz="0" w:space="0" w:color="auto"/>
        <w:right w:val="none" w:sz="0" w:space="0" w:color="auto"/>
      </w:divBdr>
    </w:div>
    <w:div w:id="1869835835">
      <w:bodyDiv w:val="1"/>
      <w:marLeft w:val="0"/>
      <w:marRight w:val="0"/>
      <w:marTop w:val="0"/>
      <w:marBottom w:val="0"/>
      <w:divBdr>
        <w:top w:val="none" w:sz="0" w:space="0" w:color="auto"/>
        <w:left w:val="none" w:sz="0" w:space="0" w:color="auto"/>
        <w:bottom w:val="none" w:sz="0" w:space="0" w:color="auto"/>
        <w:right w:val="none" w:sz="0" w:space="0" w:color="auto"/>
      </w:divBdr>
    </w:div>
    <w:div w:id="1869877233">
      <w:bodyDiv w:val="1"/>
      <w:marLeft w:val="0"/>
      <w:marRight w:val="0"/>
      <w:marTop w:val="0"/>
      <w:marBottom w:val="0"/>
      <w:divBdr>
        <w:top w:val="none" w:sz="0" w:space="0" w:color="auto"/>
        <w:left w:val="none" w:sz="0" w:space="0" w:color="auto"/>
        <w:bottom w:val="none" w:sz="0" w:space="0" w:color="auto"/>
        <w:right w:val="none" w:sz="0" w:space="0" w:color="auto"/>
      </w:divBdr>
    </w:div>
    <w:div w:id="1869948590">
      <w:bodyDiv w:val="1"/>
      <w:marLeft w:val="0"/>
      <w:marRight w:val="0"/>
      <w:marTop w:val="0"/>
      <w:marBottom w:val="0"/>
      <w:divBdr>
        <w:top w:val="none" w:sz="0" w:space="0" w:color="auto"/>
        <w:left w:val="none" w:sz="0" w:space="0" w:color="auto"/>
        <w:bottom w:val="none" w:sz="0" w:space="0" w:color="auto"/>
        <w:right w:val="none" w:sz="0" w:space="0" w:color="auto"/>
      </w:divBdr>
    </w:div>
    <w:div w:id="1870138660">
      <w:bodyDiv w:val="1"/>
      <w:marLeft w:val="0"/>
      <w:marRight w:val="0"/>
      <w:marTop w:val="0"/>
      <w:marBottom w:val="0"/>
      <w:divBdr>
        <w:top w:val="none" w:sz="0" w:space="0" w:color="auto"/>
        <w:left w:val="none" w:sz="0" w:space="0" w:color="auto"/>
        <w:bottom w:val="none" w:sz="0" w:space="0" w:color="auto"/>
        <w:right w:val="none" w:sz="0" w:space="0" w:color="auto"/>
      </w:divBdr>
    </w:div>
    <w:div w:id="1870416433">
      <w:bodyDiv w:val="1"/>
      <w:marLeft w:val="0"/>
      <w:marRight w:val="0"/>
      <w:marTop w:val="0"/>
      <w:marBottom w:val="0"/>
      <w:divBdr>
        <w:top w:val="none" w:sz="0" w:space="0" w:color="auto"/>
        <w:left w:val="none" w:sz="0" w:space="0" w:color="auto"/>
        <w:bottom w:val="none" w:sz="0" w:space="0" w:color="auto"/>
        <w:right w:val="none" w:sz="0" w:space="0" w:color="auto"/>
      </w:divBdr>
    </w:div>
    <w:div w:id="1870560258">
      <w:bodyDiv w:val="1"/>
      <w:marLeft w:val="0"/>
      <w:marRight w:val="0"/>
      <w:marTop w:val="0"/>
      <w:marBottom w:val="0"/>
      <w:divBdr>
        <w:top w:val="none" w:sz="0" w:space="0" w:color="auto"/>
        <w:left w:val="none" w:sz="0" w:space="0" w:color="auto"/>
        <w:bottom w:val="none" w:sz="0" w:space="0" w:color="auto"/>
        <w:right w:val="none" w:sz="0" w:space="0" w:color="auto"/>
      </w:divBdr>
    </w:div>
    <w:div w:id="1870725523">
      <w:bodyDiv w:val="1"/>
      <w:marLeft w:val="0"/>
      <w:marRight w:val="0"/>
      <w:marTop w:val="0"/>
      <w:marBottom w:val="0"/>
      <w:divBdr>
        <w:top w:val="none" w:sz="0" w:space="0" w:color="auto"/>
        <w:left w:val="none" w:sz="0" w:space="0" w:color="auto"/>
        <w:bottom w:val="none" w:sz="0" w:space="0" w:color="auto"/>
        <w:right w:val="none" w:sz="0" w:space="0" w:color="auto"/>
      </w:divBdr>
    </w:div>
    <w:div w:id="1870869659">
      <w:bodyDiv w:val="1"/>
      <w:marLeft w:val="0"/>
      <w:marRight w:val="0"/>
      <w:marTop w:val="0"/>
      <w:marBottom w:val="0"/>
      <w:divBdr>
        <w:top w:val="none" w:sz="0" w:space="0" w:color="auto"/>
        <w:left w:val="none" w:sz="0" w:space="0" w:color="auto"/>
        <w:bottom w:val="none" w:sz="0" w:space="0" w:color="auto"/>
        <w:right w:val="none" w:sz="0" w:space="0" w:color="auto"/>
      </w:divBdr>
    </w:div>
    <w:div w:id="1871142266">
      <w:bodyDiv w:val="1"/>
      <w:marLeft w:val="0"/>
      <w:marRight w:val="0"/>
      <w:marTop w:val="0"/>
      <w:marBottom w:val="0"/>
      <w:divBdr>
        <w:top w:val="none" w:sz="0" w:space="0" w:color="auto"/>
        <w:left w:val="none" w:sz="0" w:space="0" w:color="auto"/>
        <w:bottom w:val="none" w:sz="0" w:space="0" w:color="auto"/>
        <w:right w:val="none" w:sz="0" w:space="0" w:color="auto"/>
      </w:divBdr>
    </w:div>
    <w:div w:id="1871213783">
      <w:bodyDiv w:val="1"/>
      <w:marLeft w:val="0"/>
      <w:marRight w:val="0"/>
      <w:marTop w:val="0"/>
      <w:marBottom w:val="0"/>
      <w:divBdr>
        <w:top w:val="none" w:sz="0" w:space="0" w:color="auto"/>
        <w:left w:val="none" w:sz="0" w:space="0" w:color="auto"/>
        <w:bottom w:val="none" w:sz="0" w:space="0" w:color="auto"/>
        <w:right w:val="none" w:sz="0" w:space="0" w:color="auto"/>
      </w:divBdr>
    </w:div>
    <w:div w:id="1871796157">
      <w:bodyDiv w:val="1"/>
      <w:marLeft w:val="0"/>
      <w:marRight w:val="0"/>
      <w:marTop w:val="0"/>
      <w:marBottom w:val="0"/>
      <w:divBdr>
        <w:top w:val="none" w:sz="0" w:space="0" w:color="auto"/>
        <w:left w:val="none" w:sz="0" w:space="0" w:color="auto"/>
        <w:bottom w:val="none" w:sz="0" w:space="0" w:color="auto"/>
        <w:right w:val="none" w:sz="0" w:space="0" w:color="auto"/>
      </w:divBdr>
    </w:div>
    <w:div w:id="1871796349">
      <w:bodyDiv w:val="1"/>
      <w:marLeft w:val="0"/>
      <w:marRight w:val="0"/>
      <w:marTop w:val="0"/>
      <w:marBottom w:val="0"/>
      <w:divBdr>
        <w:top w:val="none" w:sz="0" w:space="0" w:color="auto"/>
        <w:left w:val="none" w:sz="0" w:space="0" w:color="auto"/>
        <w:bottom w:val="none" w:sz="0" w:space="0" w:color="auto"/>
        <w:right w:val="none" w:sz="0" w:space="0" w:color="auto"/>
      </w:divBdr>
    </w:div>
    <w:div w:id="1871920393">
      <w:bodyDiv w:val="1"/>
      <w:marLeft w:val="0"/>
      <w:marRight w:val="0"/>
      <w:marTop w:val="0"/>
      <w:marBottom w:val="0"/>
      <w:divBdr>
        <w:top w:val="none" w:sz="0" w:space="0" w:color="auto"/>
        <w:left w:val="none" w:sz="0" w:space="0" w:color="auto"/>
        <w:bottom w:val="none" w:sz="0" w:space="0" w:color="auto"/>
        <w:right w:val="none" w:sz="0" w:space="0" w:color="auto"/>
      </w:divBdr>
    </w:div>
    <w:div w:id="1871990569">
      <w:bodyDiv w:val="1"/>
      <w:marLeft w:val="0"/>
      <w:marRight w:val="0"/>
      <w:marTop w:val="0"/>
      <w:marBottom w:val="0"/>
      <w:divBdr>
        <w:top w:val="none" w:sz="0" w:space="0" w:color="auto"/>
        <w:left w:val="none" w:sz="0" w:space="0" w:color="auto"/>
        <w:bottom w:val="none" w:sz="0" w:space="0" w:color="auto"/>
        <w:right w:val="none" w:sz="0" w:space="0" w:color="auto"/>
      </w:divBdr>
    </w:div>
    <w:div w:id="1872259699">
      <w:bodyDiv w:val="1"/>
      <w:marLeft w:val="0"/>
      <w:marRight w:val="0"/>
      <w:marTop w:val="0"/>
      <w:marBottom w:val="0"/>
      <w:divBdr>
        <w:top w:val="none" w:sz="0" w:space="0" w:color="auto"/>
        <w:left w:val="none" w:sz="0" w:space="0" w:color="auto"/>
        <w:bottom w:val="none" w:sz="0" w:space="0" w:color="auto"/>
        <w:right w:val="none" w:sz="0" w:space="0" w:color="auto"/>
      </w:divBdr>
    </w:div>
    <w:div w:id="1872262786">
      <w:bodyDiv w:val="1"/>
      <w:marLeft w:val="0"/>
      <w:marRight w:val="0"/>
      <w:marTop w:val="0"/>
      <w:marBottom w:val="0"/>
      <w:divBdr>
        <w:top w:val="none" w:sz="0" w:space="0" w:color="auto"/>
        <w:left w:val="none" w:sz="0" w:space="0" w:color="auto"/>
        <w:bottom w:val="none" w:sz="0" w:space="0" w:color="auto"/>
        <w:right w:val="none" w:sz="0" w:space="0" w:color="auto"/>
      </w:divBdr>
    </w:div>
    <w:div w:id="1872723480">
      <w:bodyDiv w:val="1"/>
      <w:marLeft w:val="0"/>
      <w:marRight w:val="0"/>
      <w:marTop w:val="0"/>
      <w:marBottom w:val="0"/>
      <w:divBdr>
        <w:top w:val="none" w:sz="0" w:space="0" w:color="auto"/>
        <w:left w:val="none" w:sz="0" w:space="0" w:color="auto"/>
        <w:bottom w:val="none" w:sz="0" w:space="0" w:color="auto"/>
        <w:right w:val="none" w:sz="0" w:space="0" w:color="auto"/>
      </w:divBdr>
    </w:div>
    <w:div w:id="1873373334">
      <w:bodyDiv w:val="1"/>
      <w:marLeft w:val="0"/>
      <w:marRight w:val="0"/>
      <w:marTop w:val="0"/>
      <w:marBottom w:val="0"/>
      <w:divBdr>
        <w:top w:val="none" w:sz="0" w:space="0" w:color="auto"/>
        <w:left w:val="none" w:sz="0" w:space="0" w:color="auto"/>
        <w:bottom w:val="none" w:sz="0" w:space="0" w:color="auto"/>
        <w:right w:val="none" w:sz="0" w:space="0" w:color="auto"/>
      </w:divBdr>
    </w:div>
    <w:div w:id="1873495781">
      <w:bodyDiv w:val="1"/>
      <w:marLeft w:val="0"/>
      <w:marRight w:val="0"/>
      <w:marTop w:val="0"/>
      <w:marBottom w:val="0"/>
      <w:divBdr>
        <w:top w:val="none" w:sz="0" w:space="0" w:color="auto"/>
        <w:left w:val="none" w:sz="0" w:space="0" w:color="auto"/>
        <w:bottom w:val="none" w:sz="0" w:space="0" w:color="auto"/>
        <w:right w:val="none" w:sz="0" w:space="0" w:color="auto"/>
      </w:divBdr>
    </w:div>
    <w:div w:id="1873885138">
      <w:bodyDiv w:val="1"/>
      <w:marLeft w:val="0"/>
      <w:marRight w:val="0"/>
      <w:marTop w:val="0"/>
      <w:marBottom w:val="0"/>
      <w:divBdr>
        <w:top w:val="none" w:sz="0" w:space="0" w:color="auto"/>
        <w:left w:val="none" w:sz="0" w:space="0" w:color="auto"/>
        <w:bottom w:val="none" w:sz="0" w:space="0" w:color="auto"/>
        <w:right w:val="none" w:sz="0" w:space="0" w:color="auto"/>
      </w:divBdr>
    </w:div>
    <w:div w:id="1873953836">
      <w:bodyDiv w:val="1"/>
      <w:marLeft w:val="0"/>
      <w:marRight w:val="0"/>
      <w:marTop w:val="0"/>
      <w:marBottom w:val="0"/>
      <w:divBdr>
        <w:top w:val="none" w:sz="0" w:space="0" w:color="auto"/>
        <w:left w:val="none" w:sz="0" w:space="0" w:color="auto"/>
        <w:bottom w:val="none" w:sz="0" w:space="0" w:color="auto"/>
        <w:right w:val="none" w:sz="0" w:space="0" w:color="auto"/>
      </w:divBdr>
    </w:div>
    <w:div w:id="1874077957">
      <w:bodyDiv w:val="1"/>
      <w:marLeft w:val="0"/>
      <w:marRight w:val="0"/>
      <w:marTop w:val="0"/>
      <w:marBottom w:val="0"/>
      <w:divBdr>
        <w:top w:val="none" w:sz="0" w:space="0" w:color="auto"/>
        <w:left w:val="none" w:sz="0" w:space="0" w:color="auto"/>
        <w:bottom w:val="none" w:sz="0" w:space="0" w:color="auto"/>
        <w:right w:val="none" w:sz="0" w:space="0" w:color="auto"/>
      </w:divBdr>
    </w:div>
    <w:div w:id="1874341093">
      <w:bodyDiv w:val="1"/>
      <w:marLeft w:val="0"/>
      <w:marRight w:val="0"/>
      <w:marTop w:val="0"/>
      <w:marBottom w:val="0"/>
      <w:divBdr>
        <w:top w:val="none" w:sz="0" w:space="0" w:color="auto"/>
        <w:left w:val="none" w:sz="0" w:space="0" w:color="auto"/>
        <w:bottom w:val="none" w:sz="0" w:space="0" w:color="auto"/>
        <w:right w:val="none" w:sz="0" w:space="0" w:color="auto"/>
      </w:divBdr>
    </w:div>
    <w:div w:id="1874609781">
      <w:bodyDiv w:val="1"/>
      <w:marLeft w:val="0"/>
      <w:marRight w:val="0"/>
      <w:marTop w:val="0"/>
      <w:marBottom w:val="0"/>
      <w:divBdr>
        <w:top w:val="none" w:sz="0" w:space="0" w:color="auto"/>
        <w:left w:val="none" w:sz="0" w:space="0" w:color="auto"/>
        <w:bottom w:val="none" w:sz="0" w:space="0" w:color="auto"/>
        <w:right w:val="none" w:sz="0" w:space="0" w:color="auto"/>
      </w:divBdr>
    </w:div>
    <w:div w:id="1874688622">
      <w:bodyDiv w:val="1"/>
      <w:marLeft w:val="0"/>
      <w:marRight w:val="0"/>
      <w:marTop w:val="0"/>
      <w:marBottom w:val="0"/>
      <w:divBdr>
        <w:top w:val="none" w:sz="0" w:space="0" w:color="auto"/>
        <w:left w:val="none" w:sz="0" w:space="0" w:color="auto"/>
        <w:bottom w:val="none" w:sz="0" w:space="0" w:color="auto"/>
        <w:right w:val="none" w:sz="0" w:space="0" w:color="auto"/>
      </w:divBdr>
    </w:div>
    <w:div w:id="1874726284">
      <w:bodyDiv w:val="1"/>
      <w:marLeft w:val="0"/>
      <w:marRight w:val="0"/>
      <w:marTop w:val="0"/>
      <w:marBottom w:val="0"/>
      <w:divBdr>
        <w:top w:val="none" w:sz="0" w:space="0" w:color="auto"/>
        <w:left w:val="none" w:sz="0" w:space="0" w:color="auto"/>
        <w:bottom w:val="none" w:sz="0" w:space="0" w:color="auto"/>
        <w:right w:val="none" w:sz="0" w:space="0" w:color="auto"/>
      </w:divBdr>
    </w:div>
    <w:div w:id="1874994502">
      <w:bodyDiv w:val="1"/>
      <w:marLeft w:val="0"/>
      <w:marRight w:val="0"/>
      <w:marTop w:val="0"/>
      <w:marBottom w:val="0"/>
      <w:divBdr>
        <w:top w:val="none" w:sz="0" w:space="0" w:color="auto"/>
        <w:left w:val="none" w:sz="0" w:space="0" w:color="auto"/>
        <w:bottom w:val="none" w:sz="0" w:space="0" w:color="auto"/>
        <w:right w:val="none" w:sz="0" w:space="0" w:color="auto"/>
      </w:divBdr>
    </w:div>
    <w:div w:id="1875119473">
      <w:bodyDiv w:val="1"/>
      <w:marLeft w:val="0"/>
      <w:marRight w:val="0"/>
      <w:marTop w:val="0"/>
      <w:marBottom w:val="0"/>
      <w:divBdr>
        <w:top w:val="none" w:sz="0" w:space="0" w:color="auto"/>
        <w:left w:val="none" w:sz="0" w:space="0" w:color="auto"/>
        <w:bottom w:val="none" w:sz="0" w:space="0" w:color="auto"/>
        <w:right w:val="none" w:sz="0" w:space="0" w:color="auto"/>
      </w:divBdr>
    </w:div>
    <w:div w:id="1875144647">
      <w:bodyDiv w:val="1"/>
      <w:marLeft w:val="0"/>
      <w:marRight w:val="0"/>
      <w:marTop w:val="0"/>
      <w:marBottom w:val="0"/>
      <w:divBdr>
        <w:top w:val="none" w:sz="0" w:space="0" w:color="auto"/>
        <w:left w:val="none" w:sz="0" w:space="0" w:color="auto"/>
        <w:bottom w:val="none" w:sz="0" w:space="0" w:color="auto"/>
        <w:right w:val="none" w:sz="0" w:space="0" w:color="auto"/>
      </w:divBdr>
    </w:div>
    <w:div w:id="1875263873">
      <w:bodyDiv w:val="1"/>
      <w:marLeft w:val="0"/>
      <w:marRight w:val="0"/>
      <w:marTop w:val="0"/>
      <w:marBottom w:val="0"/>
      <w:divBdr>
        <w:top w:val="none" w:sz="0" w:space="0" w:color="auto"/>
        <w:left w:val="none" w:sz="0" w:space="0" w:color="auto"/>
        <w:bottom w:val="none" w:sz="0" w:space="0" w:color="auto"/>
        <w:right w:val="none" w:sz="0" w:space="0" w:color="auto"/>
      </w:divBdr>
    </w:div>
    <w:div w:id="1876384502">
      <w:bodyDiv w:val="1"/>
      <w:marLeft w:val="0"/>
      <w:marRight w:val="0"/>
      <w:marTop w:val="0"/>
      <w:marBottom w:val="0"/>
      <w:divBdr>
        <w:top w:val="none" w:sz="0" w:space="0" w:color="auto"/>
        <w:left w:val="none" w:sz="0" w:space="0" w:color="auto"/>
        <w:bottom w:val="none" w:sz="0" w:space="0" w:color="auto"/>
        <w:right w:val="none" w:sz="0" w:space="0" w:color="auto"/>
      </w:divBdr>
    </w:div>
    <w:div w:id="1876430204">
      <w:bodyDiv w:val="1"/>
      <w:marLeft w:val="0"/>
      <w:marRight w:val="0"/>
      <w:marTop w:val="0"/>
      <w:marBottom w:val="0"/>
      <w:divBdr>
        <w:top w:val="none" w:sz="0" w:space="0" w:color="auto"/>
        <w:left w:val="none" w:sz="0" w:space="0" w:color="auto"/>
        <w:bottom w:val="none" w:sz="0" w:space="0" w:color="auto"/>
        <w:right w:val="none" w:sz="0" w:space="0" w:color="auto"/>
      </w:divBdr>
    </w:div>
    <w:div w:id="1877886803">
      <w:bodyDiv w:val="1"/>
      <w:marLeft w:val="0"/>
      <w:marRight w:val="0"/>
      <w:marTop w:val="0"/>
      <w:marBottom w:val="0"/>
      <w:divBdr>
        <w:top w:val="none" w:sz="0" w:space="0" w:color="auto"/>
        <w:left w:val="none" w:sz="0" w:space="0" w:color="auto"/>
        <w:bottom w:val="none" w:sz="0" w:space="0" w:color="auto"/>
        <w:right w:val="none" w:sz="0" w:space="0" w:color="auto"/>
      </w:divBdr>
    </w:div>
    <w:div w:id="1877934478">
      <w:bodyDiv w:val="1"/>
      <w:marLeft w:val="0"/>
      <w:marRight w:val="0"/>
      <w:marTop w:val="0"/>
      <w:marBottom w:val="0"/>
      <w:divBdr>
        <w:top w:val="none" w:sz="0" w:space="0" w:color="auto"/>
        <w:left w:val="none" w:sz="0" w:space="0" w:color="auto"/>
        <w:bottom w:val="none" w:sz="0" w:space="0" w:color="auto"/>
        <w:right w:val="none" w:sz="0" w:space="0" w:color="auto"/>
      </w:divBdr>
    </w:div>
    <w:div w:id="1878085217">
      <w:bodyDiv w:val="1"/>
      <w:marLeft w:val="0"/>
      <w:marRight w:val="0"/>
      <w:marTop w:val="0"/>
      <w:marBottom w:val="0"/>
      <w:divBdr>
        <w:top w:val="none" w:sz="0" w:space="0" w:color="auto"/>
        <w:left w:val="none" w:sz="0" w:space="0" w:color="auto"/>
        <w:bottom w:val="none" w:sz="0" w:space="0" w:color="auto"/>
        <w:right w:val="none" w:sz="0" w:space="0" w:color="auto"/>
      </w:divBdr>
    </w:div>
    <w:div w:id="1878152480">
      <w:bodyDiv w:val="1"/>
      <w:marLeft w:val="0"/>
      <w:marRight w:val="0"/>
      <w:marTop w:val="0"/>
      <w:marBottom w:val="0"/>
      <w:divBdr>
        <w:top w:val="none" w:sz="0" w:space="0" w:color="auto"/>
        <w:left w:val="none" w:sz="0" w:space="0" w:color="auto"/>
        <w:bottom w:val="none" w:sz="0" w:space="0" w:color="auto"/>
        <w:right w:val="none" w:sz="0" w:space="0" w:color="auto"/>
      </w:divBdr>
    </w:div>
    <w:div w:id="1878354082">
      <w:bodyDiv w:val="1"/>
      <w:marLeft w:val="0"/>
      <w:marRight w:val="0"/>
      <w:marTop w:val="0"/>
      <w:marBottom w:val="0"/>
      <w:divBdr>
        <w:top w:val="none" w:sz="0" w:space="0" w:color="auto"/>
        <w:left w:val="none" w:sz="0" w:space="0" w:color="auto"/>
        <w:bottom w:val="none" w:sz="0" w:space="0" w:color="auto"/>
        <w:right w:val="none" w:sz="0" w:space="0" w:color="auto"/>
      </w:divBdr>
    </w:div>
    <w:div w:id="1878464113">
      <w:bodyDiv w:val="1"/>
      <w:marLeft w:val="0"/>
      <w:marRight w:val="0"/>
      <w:marTop w:val="0"/>
      <w:marBottom w:val="0"/>
      <w:divBdr>
        <w:top w:val="none" w:sz="0" w:space="0" w:color="auto"/>
        <w:left w:val="none" w:sz="0" w:space="0" w:color="auto"/>
        <w:bottom w:val="none" w:sz="0" w:space="0" w:color="auto"/>
        <w:right w:val="none" w:sz="0" w:space="0" w:color="auto"/>
      </w:divBdr>
    </w:div>
    <w:div w:id="1879656992">
      <w:bodyDiv w:val="1"/>
      <w:marLeft w:val="0"/>
      <w:marRight w:val="0"/>
      <w:marTop w:val="0"/>
      <w:marBottom w:val="0"/>
      <w:divBdr>
        <w:top w:val="none" w:sz="0" w:space="0" w:color="auto"/>
        <w:left w:val="none" w:sz="0" w:space="0" w:color="auto"/>
        <w:bottom w:val="none" w:sz="0" w:space="0" w:color="auto"/>
        <w:right w:val="none" w:sz="0" w:space="0" w:color="auto"/>
      </w:divBdr>
    </w:div>
    <w:div w:id="1879968395">
      <w:bodyDiv w:val="1"/>
      <w:marLeft w:val="0"/>
      <w:marRight w:val="0"/>
      <w:marTop w:val="0"/>
      <w:marBottom w:val="0"/>
      <w:divBdr>
        <w:top w:val="none" w:sz="0" w:space="0" w:color="auto"/>
        <w:left w:val="none" w:sz="0" w:space="0" w:color="auto"/>
        <w:bottom w:val="none" w:sz="0" w:space="0" w:color="auto"/>
        <w:right w:val="none" w:sz="0" w:space="0" w:color="auto"/>
      </w:divBdr>
    </w:div>
    <w:div w:id="1880436312">
      <w:bodyDiv w:val="1"/>
      <w:marLeft w:val="0"/>
      <w:marRight w:val="0"/>
      <w:marTop w:val="0"/>
      <w:marBottom w:val="0"/>
      <w:divBdr>
        <w:top w:val="none" w:sz="0" w:space="0" w:color="auto"/>
        <w:left w:val="none" w:sz="0" w:space="0" w:color="auto"/>
        <w:bottom w:val="none" w:sz="0" w:space="0" w:color="auto"/>
        <w:right w:val="none" w:sz="0" w:space="0" w:color="auto"/>
      </w:divBdr>
    </w:div>
    <w:div w:id="1880506851">
      <w:bodyDiv w:val="1"/>
      <w:marLeft w:val="0"/>
      <w:marRight w:val="0"/>
      <w:marTop w:val="0"/>
      <w:marBottom w:val="0"/>
      <w:divBdr>
        <w:top w:val="none" w:sz="0" w:space="0" w:color="auto"/>
        <w:left w:val="none" w:sz="0" w:space="0" w:color="auto"/>
        <w:bottom w:val="none" w:sz="0" w:space="0" w:color="auto"/>
        <w:right w:val="none" w:sz="0" w:space="0" w:color="auto"/>
      </w:divBdr>
    </w:div>
    <w:div w:id="1880705579">
      <w:bodyDiv w:val="1"/>
      <w:marLeft w:val="0"/>
      <w:marRight w:val="0"/>
      <w:marTop w:val="0"/>
      <w:marBottom w:val="0"/>
      <w:divBdr>
        <w:top w:val="none" w:sz="0" w:space="0" w:color="auto"/>
        <w:left w:val="none" w:sz="0" w:space="0" w:color="auto"/>
        <w:bottom w:val="none" w:sz="0" w:space="0" w:color="auto"/>
        <w:right w:val="none" w:sz="0" w:space="0" w:color="auto"/>
      </w:divBdr>
    </w:div>
    <w:div w:id="1880773246">
      <w:bodyDiv w:val="1"/>
      <w:marLeft w:val="0"/>
      <w:marRight w:val="0"/>
      <w:marTop w:val="0"/>
      <w:marBottom w:val="0"/>
      <w:divBdr>
        <w:top w:val="none" w:sz="0" w:space="0" w:color="auto"/>
        <w:left w:val="none" w:sz="0" w:space="0" w:color="auto"/>
        <w:bottom w:val="none" w:sz="0" w:space="0" w:color="auto"/>
        <w:right w:val="none" w:sz="0" w:space="0" w:color="auto"/>
      </w:divBdr>
    </w:div>
    <w:div w:id="1881627268">
      <w:bodyDiv w:val="1"/>
      <w:marLeft w:val="0"/>
      <w:marRight w:val="0"/>
      <w:marTop w:val="0"/>
      <w:marBottom w:val="0"/>
      <w:divBdr>
        <w:top w:val="none" w:sz="0" w:space="0" w:color="auto"/>
        <w:left w:val="none" w:sz="0" w:space="0" w:color="auto"/>
        <w:bottom w:val="none" w:sz="0" w:space="0" w:color="auto"/>
        <w:right w:val="none" w:sz="0" w:space="0" w:color="auto"/>
      </w:divBdr>
    </w:div>
    <w:div w:id="1881821485">
      <w:bodyDiv w:val="1"/>
      <w:marLeft w:val="0"/>
      <w:marRight w:val="0"/>
      <w:marTop w:val="0"/>
      <w:marBottom w:val="0"/>
      <w:divBdr>
        <w:top w:val="none" w:sz="0" w:space="0" w:color="auto"/>
        <w:left w:val="none" w:sz="0" w:space="0" w:color="auto"/>
        <w:bottom w:val="none" w:sz="0" w:space="0" w:color="auto"/>
        <w:right w:val="none" w:sz="0" w:space="0" w:color="auto"/>
      </w:divBdr>
    </w:div>
    <w:div w:id="1881895522">
      <w:bodyDiv w:val="1"/>
      <w:marLeft w:val="0"/>
      <w:marRight w:val="0"/>
      <w:marTop w:val="0"/>
      <w:marBottom w:val="0"/>
      <w:divBdr>
        <w:top w:val="none" w:sz="0" w:space="0" w:color="auto"/>
        <w:left w:val="none" w:sz="0" w:space="0" w:color="auto"/>
        <w:bottom w:val="none" w:sz="0" w:space="0" w:color="auto"/>
        <w:right w:val="none" w:sz="0" w:space="0" w:color="auto"/>
      </w:divBdr>
    </w:div>
    <w:div w:id="1882521880">
      <w:bodyDiv w:val="1"/>
      <w:marLeft w:val="0"/>
      <w:marRight w:val="0"/>
      <w:marTop w:val="0"/>
      <w:marBottom w:val="0"/>
      <w:divBdr>
        <w:top w:val="none" w:sz="0" w:space="0" w:color="auto"/>
        <w:left w:val="none" w:sz="0" w:space="0" w:color="auto"/>
        <w:bottom w:val="none" w:sz="0" w:space="0" w:color="auto"/>
        <w:right w:val="none" w:sz="0" w:space="0" w:color="auto"/>
      </w:divBdr>
    </w:div>
    <w:div w:id="1883054906">
      <w:bodyDiv w:val="1"/>
      <w:marLeft w:val="0"/>
      <w:marRight w:val="0"/>
      <w:marTop w:val="0"/>
      <w:marBottom w:val="0"/>
      <w:divBdr>
        <w:top w:val="none" w:sz="0" w:space="0" w:color="auto"/>
        <w:left w:val="none" w:sz="0" w:space="0" w:color="auto"/>
        <w:bottom w:val="none" w:sz="0" w:space="0" w:color="auto"/>
        <w:right w:val="none" w:sz="0" w:space="0" w:color="auto"/>
      </w:divBdr>
    </w:div>
    <w:div w:id="1883515006">
      <w:bodyDiv w:val="1"/>
      <w:marLeft w:val="0"/>
      <w:marRight w:val="0"/>
      <w:marTop w:val="0"/>
      <w:marBottom w:val="0"/>
      <w:divBdr>
        <w:top w:val="none" w:sz="0" w:space="0" w:color="auto"/>
        <w:left w:val="none" w:sz="0" w:space="0" w:color="auto"/>
        <w:bottom w:val="none" w:sz="0" w:space="0" w:color="auto"/>
        <w:right w:val="none" w:sz="0" w:space="0" w:color="auto"/>
      </w:divBdr>
    </w:div>
    <w:div w:id="1883708736">
      <w:bodyDiv w:val="1"/>
      <w:marLeft w:val="0"/>
      <w:marRight w:val="0"/>
      <w:marTop w:val="0"/>
      <w:marBottom w:val="0"/>
      <w:divBdr>
        <w:top w:val="none" w:sz="0" w:space="0" w:color="auto"/>
        <w:left w:val="none" w:sz="0" w:space="0" w:color="auto"/>
        <w:bottom w:val="none" w:sz="0" w:space="0" w:color="auto"/>
        <w:right w:val="none" w:sz="0" w:space="0" w:color="auto"/>
      </w:divBdr>
    </w:div>
    <w:div w:id="1884247563">
      <w:bodyDiv w:val="1"/>
      <w:marLeft w:val="0"/>
      <w:marRight w:val="0"/>
      <w:marTop w:val="0"/>
      <w:marBottom w:val="0"/>
      <w:divBdr>
        <w:top w:val="none" w:sz="0" w:space="0" w:color="auto"/>
        <w:left w:val="none" w:sz="0" w:space="0" w:color="auto"/>
        <w:bottom w:val="none" w:sz="0" w:space="0" w:color="auto"/>
        <w:right w:val="none" w:sz="0" w:space="0" w:color="auto"/>
      </w:divBdr>
    </w:div>
    <w:div w:id="1884823080">
      <w:bodyDiv w:val="1"/>
      <w:marLeft w:val="0"/>
      <w:marRight w:val="0"/>
      <w:marTop w:val="0"/>
      <w:marBottom w:val="0"/>
      <w:divBdr>
        <w:top w:val="none" w:sz="0" w:space="0" w:color="auto"/>
        <w:left w:val="none" w:sz="0" w:space="0" w:color="auto"/>
        <w:bottom w:val="none" w:sz="0" w:space="0" w:color="auto"/>
        <w:right w:val="none" w:sz="0" w:space="0" w:color="auto"/>
      </w:divBdr>
    </w:div>
    <w:div w:id="1885169360">
      <w:bodyDiv w:val="1"/>
      <w:marLeft w:val="0"/>
      <w:marRight w:val="0"/>
      <w:marTop w:val="0"/>
      <w:marBottom w:val="0"/>
      <w:divBdr>
        <w:top w:val="none" w:sz="0" w:space="0" w:color="auto"/>
        <w:left w:val="none" w:sz="0" w:space="0" w:color="auto"/>
        <w:bottom w:val="none" w:sz="0" w:space="0" w:color="auto"/>
        <w:right w:val="none" w:sz="0" w:space="0" w:color="auto"/>
      </w:divBdr>
    </w:div>
    <w:div w:id="1885211496">
      <w:bodyDiv w:val="1"/>
      <w:marLeft w:val="0"/>
      <w:marRight w:val="0"/>
      <w:marTop w:val="0"/>
      <w:marBottom w:val="0"/>
      <w:divBdr>
        <w:top w:val="none" w:sz="0" w:space="0" w:color="auto"/>
        <w:left w:val="none" w:sz="0" w:space="0" w:color="auto"/>
        <w:bottom w:val="none" w:sz="0" w:space="0" w:color="auto"/>
        <w:right w:val="none" w:sz="0" w:space="0" w:color="auto"/>
      </w:divBdr>
    </w:div>
    <w:div w:id="1885602196">
      <w:bodyDiv w:val="1"/>
      <w:marLeft w:val="0"/>
      <w:marRight w:val="0"/>
      <w:marTop w:val="0"/>
      <w:marBottom w:val="0"/>
      <w:divBdr>
        <w:top w:val="none" w:sz="0" w:space="0" w:color="auto"/>
        <w:left w:val="none" w:sz="0" w:space="0" w:color="auto"/>
        <w:bottom w:val="none" w:sz="0" w:space="0" w:color="auto"/>
        <w:right w:val="none" w:sz="0" w:space="0" w:color="auto"/>
      </w:divBdr>
    </w:div>
    <w:div w:id="1885872982">
      <w:bodyDiv w:val="1"/>
      <w:marLeft w:val="0"/>
      <w:marRight w:val="0"/>
      <w:marTop w:val="0"/>
      <w:marBottom w:val="0"/>
      <w:divBdr>
        <w:top w:val="none" w:sz="0" w:space="0" w:color="auto"/>
        <w:left w:val="none" w:sz="0" w:space="0" w:color="auto"/>
        <w:bottom w:val="none" w:sz="0" w:space="0" w:color="auto"/>
        <w:right w:val="none" w:sz="0" w:space="0" w:color="auto"/>
      </w:divBdr>
    </w:div>
    <w:div w:id="1886214892">
      <w:bodyDiv w:val="1"/>
      <w:marLeft w:val="0"/>
      <w:marRight w:val="0"/>
      <w:marTop w:val="0"/>
      <w:marBottom w:val="0"/>
      <w:divBdr>
        <w:top w:val="none" w:sz="0" w:space="0" w:color="auto"/>
        <w:left w:val="none" w:sz="0" w:space="0" w:color="auto"/>
        <w:bottom w:val="none" w:sz="0" w:space="0" w:color="auto"/>
        <w:right w:val="none" w:sz="0" w:space="0" w:color="auto"/>
      </w:divBdr>
    </w:div>
    <w:div w:id="1886477625">
      <w:bodyDiv w:val="1"/>
      <w:marLeft w:val="0"/>
      <w:marRight w:val="0"/>
      <w:marTop w:val="0"/>
      <w:marBottom w:val="0"/>
      <w:divBdr>
        <w:top w:val="none" w:sz="0" w:space="0" w:color="auto"/>
        <w:left w:val="none" w:sz="0" w:space="0" w:color="auto"/>
        <w:bottom w:val="none" w:sz="0" w:space="0" w:color="auto"/>
        <w:right w:val="none" w:sz="0" w:space="0" w:color="auto"/>
      </w:divBdr>
    </w:div>
    <w:div w:id="1886486225">
      <w:bodyDiv w:val="1"/>
      <w:marLeft w:val="0"/>
      <w:marRight w:val="0"/>
      <w:marTop w:val="0"/>
      <w:marBottom w:val="0"/>
      <w:divBdr>
        <w:top w:val="none" w:sz="0" w:space="0" w:color="auto"/>
        <w:left w:val="none" w:sz="0" w:space="0" w:color="auto"/>
        <w:bottom w:val="none" w:sz="0" w:space="0" w:color="auto"/>
        <w:right w:val="none" w:sz="0" w:space="0" w:color="auto"/>
      </w:divBdr>
    </w:div>
    <w:div w:id="1886718416">
      <w:bodyDiv w:val="1"/>
      <w:marLeft w:val="0"/>
      <w:marRight w:val="0"/>
      <w:marTop w:val="0"/>
      <w:marBottom w:val="0"/>
      <w:divBdr>
        <w:top w:val="none" w:sz="0" w:space="0" w:color="auto"/>
        <w:left w:val="none" w:sz="0" w:space="0" w:color="auto"/>
        <w:bottom w:val="none" w:sz="0" w:space="0" w:color="auto"/>
        <w:right w:val="none" w:sz="0" w:space="0" w:color="auto"/>
      </w:divBdr>
    </w:div>
    <w:div w:id="1886796227">
      <w:bodyDiv w:val="1"/>
      <w:marLeft w:val="0"/>
      <w:marRight w:val="0"/>
      <w:marTop w:val="0"/>
      <w:marBottom w:val="0"/>
      <w:divBdr>
        <w:top w:val="none" w:sz="0" w:space="0" w:color="auto"/>
        <w:left w:val="none" w:sz="0" w:space="0" w:color="auto"/>
        <w:bottom w:val="none" w:sz="0" w:space="0" w:color="auto"/>
        <w:right w:val="none" w:sz="0" w:space="0" w:color="auto"/>
      </w:divBdr>
    </w:div>
    <w:div w:id="1886797704">
      <w:bodyDiv w:val="1"/>
      <w:marLeft w:val="0"/>
      <w:marRight w:val="0"/>
      <w:marTop w:val="0"/>
      <w:marBottom w:val="0"/>
      <w:divBdr>
        <w:top w:val="none" w:sz="0" w:space="0" w:color="auto"/>
        <w:left w:val="none" w:sz="0" w:space="0" w:color="auto"/>
        <w:bottom w:val="none" w:sz="0" w:space="0" w:color="auto"/>
        <w:right w:val="none" w:sz="0" w:space="0" w:color="auto"/>
      </w:divBdr>
    </w:div>
    <w:div w:id="1886989684">
      <w:bodyDiv w:val="1"/>
      <w:marLeft w:val="0"/>
      <w:marRight w:val="0"/>
      <w:marTop w:val="0"/>
      <w:marBottom w:val="0"/>
      <w:divBdr>
        <w:top w:val="none" w:sz="0" w:space="0" w:color="auto"/>
        <w:left w:val="none" w:sz="0" w:space="0" w:color="auto"/>
        <w:bottom w:val="none" w:sz="0" w:space="0" w:color="auto"/>
        <w:right w:val="none" w:sz="0" w:space="0" w:color="auto"/>
      </w:divBdr>
    </w:div>
    <w:div w:id="1887059532">
      <w:bodyDiv w:val="1"/>
      <w:marLeft w:val="0"/>
      <w:marRight w:val="0"/>
      <w:marTop w:val="0"/>
      <w:marBottom w:val="0"/>
      <w:divBdr>
        <w:top w:val="none" w:sz="0" w:space="0" w:color="auto"/>
        <w:left w:val="none" w:sz="0" w:space="0" w:color="auto"/>
        <w:bottom w:val="none" w:sz="0" w:space="0" w:color="auto"/>
        <w:right w:val="none" w:sz="0" w:space="0" w:color="auto"/>
      </w:divBdr>
    </w:div>
    <w:div w:id="1887830662">
      <w:bodyDiv w:val="1"/>
      <w:marLeft w:val="0"/>
      <w:marRight w:val="0"/>
      <w:marTop w:val="0"/>
      <w:marBottom w:val="0"/>
      <w:divBdr>
        <w:top w:val="none" w:sz="0" w:space="0" w:color="auto"/>
        <w:left w:val="none" w:sz="0" w:space="0" w:color="auto"/>
        <w:bottom w:val="none" w:sz="0" w:space="0" w:color="auto"/>
        <w:right w:val="none" w:sz="0" w:space="0" w:color="auto"/>
      </w:divBdr>
    </w:div>
    <w:div w:id="1887839214">
      <w:bodyDiv w:val="1"/>
      <w:marLeft w:val="0"/>
      <w:marRight w:val="0"/>
      <w:marTop w:val="0"/>
      <w:marBottom w:val="0"/>
      <w:divBdr>
        <w:top w:val="none" w:sz="0" w:space="0" w:color="auto"/>
        <w:left w:val="none" w:sz="0" w:space="0" w:color="auto"/>
        <w:bottom w:val="none" w:sz="0" w:space="0" w:color="auto"/>
        <w:right w:val="none" w:sz="0" w:space="0" w:color="auto"/>
      </w:divBdr>
    </w:div>
    <w:div w:id="1887913277">
      <w:bodyDiv w:val="1"/>
      <w:marLeft w:val="0"/>
      <w:marRight w:val="0"/>
      <w:marTop w:val="0"/>
      <w:marBottom w:val="0"/>
      <w:divBdr>
        <w:top w:val="none" w:sz="0" w:space="0" w:color="auto"/>
        <w:left w:val="none" w:sz="0" w:space="0" w:color="auto"/>
        <w:bottom w:val="none" w:sz="0" w:space="0" w:color="auto"/>
        <w:right w:val="none" w:sz="0" w:space="0" w:color="auto"/>
      </w:divBdr>
    </w:div>
    <w:div w:id="1888489034">
      <w:bodyDiv w:val="1"/>
      <w:marLeft w:val="0"/>
      <w:marRight w:val="0"/>
      <w:marTop w:val="0"/>
      <w:marBottom w:val="0"/>
      <w:divBdr>
        <w:top w:val="none" w:sz="0" w:space="0" w:color="auto"/>
        <w:left w:val="none" w:sz="0" w:space="0" w:color="auto"/>
        <w:bottom w:val="none" w:sz="0" w:space="0" w:color="auto"/>
        <w:right w:val="none" w:sz="0" w:space="0" w:color="auto"/>
      </w:divBdr>
    </w:div>
    <w:div w:id="1888490470">
      <w:bodyDiv w:val="1"/>
      <w:marLeft w:val="0"/>
      <w:marRight w:val="0"/>
      <w:marTop w:val="0"/>
      <w:marBottom w:val="0"/>
      <w:divBdr>
        <w:top w:val="none" w:sz="0" w:space="0" w:color="auto"/>
        <w:left w:val="none" w:sz="0" w:space="0" w:color="auto"/>
        <w:bottom w:val="none" w:sz="0" w:space="0" w:color="auto"/>
        <w:right w:val="none" w:sz="0" w:space="0" w:color="auto"/>
      </w:divBdr>
    </w:div>
    <w:div w:id="1888644651">
      <w:bodyDiv w:val="1"/>
      <w:marLeft w:val="0"/>
      <w:marRight w:val="0"/>
      <w:marTop w:val="0"/>
      <w:marBottom w:val="0"/>
      <w:divBdr>
        <w:top w:val="none" w:sz="0" w:space="0" w:color="auto"/>
        <w:left w:val="none" w:sz="0" w:space="0" w:color="auto"/>
        <w:bottom w:val="none" w:sz="0" w:space="0" w:color="auto"/>
        <w:right w:val="none" w:sz="0" w:space="0" w:color="auto"/>
      </w:divBdr>
    </w:div>
    <w:div w:id="1888763239">
      <w:bodyDiv w:val="1"/>
      <w:marLeft w:val="0"/>
      <w:marRight w:val="0"/>
      <w:marTop w:val="0"/>
      <w:marBottom w:val="0"/>
      <w:divBdr>
        <w:top w:val="none" w:sz="0" w:space="0" w:color="auto"/>
        <w:left w:val="none" w:sz="0" w:space="0" w:color="auto"/>
        <w:bottom w:val="none" w:sz="0" w:space="0" w:color="auto"/>
        <w:right w:val="none" w:sz="0" w:space="0" w:color="auto"/>
      </w:divBdr>
    </w:div>
    <w:div w:id="1888906182">
      <w:bodyDiv w:val="1"/>
      <w:marLeft w:val="0"/>
      <w:marRight w:val="0"/>
      <w:marTop w:val="0"/>
      <w:marBottom w:val="0"/>
      <w:divBdr>
        <w:top w:val="none" w:sz="0" w:space="0" w:color="auto"/>
        <w:left w:val="none" w:sz="0" w:space="0" w:color="auto"/>
        <w:bottom w:val="none" w:sz="0" w:space="0" w:color="auto"/>
        <w:right w:val="none" w:sz="0" w:space="0" w:color="auto"/>
      </w:divBdr>
    </w:div>
    <w:div w:id="1889216770">
      <w:bodyDiv w:val="1"/>
      <w:marLeft w:val="0"/>
      <w:marRight w:val="0"/>
      <w:marTop w:val="0"/>
      <w:marBottom w:val="0"/>
      <w:divBdr>
        <w:top w:val="none" w:sz="0" w:space="0" w:color="auto"/>
        <w:left w:val="none" w:sz="0" w:space="0" w:color="auto"/>
        <w:bottom w:val="none" w:sz="0" w:space="0" w:color="auto"/>
        <w:right w:val="none" w:sz="0" w:space="0" w:color="auto"/>
      </w:divBdr>
    </w:div>
    <w:div w:id="1889367289">
      <w:bodyDiv w:val="1"/>
      <w:marLeft w:val="0"/>
      <w:marRight w:val="0"/>
      <w:marTop w:val="0"/>
      <w:marBottom w:val="0"/>
      <w:divBdr>
        <w:top w:val="none" w:sz="0" w:space="0" w:color="auto"/>
        <w:left w:val="none" w:sz="0" w:space="0" w:color="auto"/>
        <w:bottom w:val="none" w:sz="0" w:space="0" w:color="auto"/>
        <w:right w:val="none" w:sz="0" w:space="0" w:color="auto"/>
      </w:divBdr>
    </w:div>
    <w:div w:id="1889415391">
      <w:bodyDiv w:val="1"/>
      <w:marLeft w:val="0"/>
      <w:marRight w:val="0"/>
      <w:marTop w:val="0"/>
      <w:marBottom w:val="0"/>
      <w:divBdr>
        <w:top w:val="none" w:sz="0" w:space="0" w:color="auto"/>
        <w:left w:val="none" w:sz="0" w:space="0" w:color="auto"/>
        <w:bottom w:val="none" w:sz="0" w:space="0" w:color="auto"/>
        <w:right w:val="none" w:sz="0" w:space="0" w:color="auto"/>
      </w:divBdr>
    </w:div>
    <w:div w:id="1890189477">
      <w:bodyDiv w:val="1"/>
      <w:marLeft w:val="0"/>
      <w:marRight w:val="0"/>
      <w:marTop w:val="0"/>
      <w:marBottom w:val="0"/>
      <w:divBdr>
        <w:top w:val="none" w:sz="0" w:space="0" w:color="auto"/>
        <w:left w:val="none" w:sz="0" w:space="0" w:color="auto"/>
        <w:bottom w:val="none" w:sz="0" w:space="0" w:color="auto"/>
        <w:right w:val="none" w:sz="0" w:space="0" w:color="auto"/>
      </w:divBdr>
    </w:div>
    <w:div w:id="1890528599">
      <w:bodyDiv w:val="1"/>
      <w:marLeft w:val="0"/>
      <w:marRight w:val="0"/>
      <w:marTop w:val="0"/>
      <w:marBottom w:val="0"/>
      <w:divBdr>
        <w:top w:val="none" w:sz="0" w:space="0" w:color="auto"/>
        <w:left w:val="none" w:sz="0" w:space="0" w:color="auto"/>
        <w:bottom w:val="none" w:sz="0" w:space="0" w:color="auto"/>
        <w:right w:val="none" w:sz="0" w:space="0" w:color="auto"/>
      </w:divBdr>
    </w:div>
    <w:div w:id="1890804959">
      <w:bodyDiv w:val="1"/>
      <w:marLeft w:val="0"/>
      <w:marRight w:val="0"/>
      <w:marTop w:val="0"/>
      <w:marBottom w:val="0"/>
      <w:divBdr>
        <w:top w:val="none" w:sz="0" w:space="0" w:color="auto"/>
        <w:left w:val="none" w:sz="0" w:space="0" w:color="auto"/>
        <w:bottom w:val="none" w:sz="0" w:space="0" w:color="auto"/>
        <w:right w:val="none" w:sz="0" w:space="0" w:color="auto"/>
      </w:divBdr>
    </w:div>
    <w:div w:id="1890996412">
      <w:bodyDiv w:val="1"/>
      <w:marLeft w:val="0"/>
      <w:marRight w:val="0"/>
      <w:marTop w:val="0"/>
      <w:marBottom w:val="0"/>
      <w:divBdr>
        <w:top w:val="none" w:sz="0" w:space="0" w:color="auto"/>
        <w:left w:val="none" w:sz="0" w:space="0" w:color="auto"/>
        <w:bottom w:val="none" w:sz="0" w:space="0" w:color="auto"/>
        <w:right w:val="none" w:sz="0" w:space="0" w:color="auto"/>
      </w:divBdr>
    </w:div>
    <w:div w:id="1891184955">
      <w:bodyDiv w:val="1"/>
      <w:marLeft w:val="0"/>
      <w:marRight w:val="0"/>
      <w:marTop w:val="0"/>
      <w:marBottom w:val="0"/>
      <w:divBdr>
        <w:top w:val="none" w:sz="0" w:space="0" w:color="auto"/>
        <w:left w:val="none" w:sz="0" w:space="0" w:color="auto"/>
        <w:bottom w:val="none" w:sz="0" w:space="0" w:color="auto"/>
        <w:right w:val="none" w:sz="0" w:space="0" w:color="auto"/>
      </w:divBdr>
    </w:div>
    <w:div w:id="1891259735">
      <w:bodyDiv w:val="1"/>
      <w:marLeft w:val="0"/>
      <w:marRight w:val="0"/>
      <w:marTop w:val="0"/>
      <w:marBottom w:val="0"/>
      <w:divBdr>
        <w:top w:val="none" w:sz="0" w:space="0" w:color="auto"/>
        <w:left w:val="none" w:sz="0" w:space="0" w:color="auto"/>
        <w:bottom w:val="none" w:sz="0" w:space="0" w:color="auto"/>
        <w:right w:val="none" w:sz="0" w:space="0" w:color="auto"/>
      </w:divBdr>
    </w:div>
    <w:div w:id="1891262766">
      <w:bodyDiv w:val="1"/>
      <w:marLeft w:val="0"/>
      <w:marRight w:val="0"/>
      <w:marTop w:val="0"/>
      <w:marBottom w:val="0"/>
      <w:divBdr>
        <w:top w:val="none" w:sz="0" w:space="0" w:color="auto"/>
        <w:left w:val="none" w:sz="0" w:space="0" w:color="auto"/>
        <w:bottom w:val="none" w:sz="0" w:space="0" w:color="auto"/>
        <w:right w:val="none" w:sz="0" w:space="0" w:color="auto"/>
      </w:divBdr>
    </w:div>
    <w:div w:id="1891452396">
      <w:bodyDiv w:val="1"/>
      <w:marLeft w:val="0"/>
      <w:marRight w:val="0"/>
      <w:marTop w:val="0"/>
      <w:marBottom w:val="0"/>
      <w:divBdr>
        <w:top w:val="none" w:sz="0" w:space="0" w:color="auto"/>
        <w:left w:val="none" w:sz="0" w:space="0" w:color="auto"/>
        <w:bottom w:val="none" w:sz="0" w:space="0" w:color="auto"/>
        <w:right w:val="none" w:sz="0" w:space="0" w:color="auto"/>
      </w:divBdr>
    </w:div>
    <w:div w:id="1891501510">
      <w:bodyDiv w:val="1"/>
      <w:marLeft w:val="0"/>
      <w:marRight w:val="0"/>
      <w:marTop w:val="0"/>
      <w:marBottom w:val="0"/>
      <w:divBdr>
        <w:top w:val="none" w:sz="0" w:space="0" w:color="auto"/>
        <w:left w:val="none" w:sz="0" w:space="0" w:color="auto"/>
        <w:bottom w:val="none" w:sz="0" w:space="0" w:color="auto"/>
        <w:right w:val="none" w:sz="0" w:space="0" w:color="auto"/>
      </w:divBdr>
    </w:div>
    <w:div w:id="1891502803">
      <w:bodyDiv w:val="1"/>
      <w:marLeft w:val="0"/>
      <w:marRight w:val="0"/>
      <w:marTop w:val="0"/>
      <w:marBottom w:val="0"/>
      <w:divBdr>
        <w:top w:val="none" w:sz="0" w:space="0" w:color="auto"/>
        <w:left w:val="none" w:sz="0" w:space="0" w:color="auto"/>
        <w:bottom w:val="none" w:sz="0" w:space="0" w:color="auto"/>
        <w:right w:val="none" w:sz="0" w:space="0" w:color="auto"/>
      </w:divBdr>
    </w:div>
    <w:div w:id="1892113236">
      <w:bodyDiv w:val="1"/>
      <w:marLeft w:val="0"/>
      <w:marRight w:val="0"/>
      <w:marTop w:val="0"/>
      <w:marBottom w:val="0"/>
      <w:divBdr>
        <w:top w:val="none" w:sz="0" w:space="0" w:color="auto"/>
        <w:left w:val="none" w:sz="0" w:space="0" w:color="auto"/>
        <w:bottom w:val="none" w:sz="0" w:space="0" w:color="auto"/>
        <w:right w:val="none" w:sz="0" w:space="0" w:color="auto"/>
      </w:divBdr>
    </w:div>
    <w:div w:id="1892306457">
      <w:bodyDiv w:val="1"/>
      <w:marLeft w:val="0"/>
      <w:marRight w:val="0"/>
      <w:marTop w:val="0"/>
      <w:marBottom w:val="0"/>
      <w:divBdr>
        <w:top w:val="none" w:sz="0" w:space="0" w:color="auto"/>
        <w:left w:val="none" w:sz="0" w:space="0" w:color="auto"/>
        <w:bottom w:val="none" w:sz="0" w:space="0" w:color="auto"/>
        <w:right w:val="none" w:sz="0" w:space="0" w:color="auto"/>
      </w:divBdr>
    </w:div>
    <w:div w:id="1892497912">
      <w:bodyDiv w:val="1"/>
      <w:marLeft w:val="0"/>
      <w:marRight w:val="0"/>
      <w:marTop w:val="0"/>
      <w:marBottom w:val="0"/>
      <w:divBdr>
        <w:top w:val="none" w:sz="0" w:space="0" w:color="auto"/>
        <w:left w:val="none" w:sz="0" w:space="0" w:color="auto"/>
        <w:bottom w:val="none" w:sz="0" w:space="0" w:color="auto"/>
        <w:right w:val="none" w:sz="0" w:space="0" w:color="auto"/>
      </w:divBdr>
    </w:div>
    <w:div w:id="1892767122">
      <w:bodyDiv w:val="1"/>
      <w:marLeft w:val="0"/>
      <w:marRight w:val="0"/>
      <w:marTop w:val="0"/>
      <w:marBottom w:val="0"/>
      <w:divBdr>
        <w:top w:val="none" w:sz="0" w:space="0" w:color="auto"/>
        <w:left w:val="none" w:sz="0" w:space="0" w:color="auto"/>
        <w:bottom w:val="none" w:sz="0" w:space="0" w:color="auto"/>
        <w:right w:val="none" w:sz="0" w:space="0" w:color="auto"/>
      </w:divBdr>
    </w:div>
    <w:div w:id="1893155686">
      <w:bodyDiv w:val="1"/>
      <w:marLeft w:val="0"/>
      <w:marRight w:val="0"/>
      <w:marTop w:val="0"/>
      <w:marBottom w:val="0"/>
      <w:divBdr>
        <w:top w:val="none" w:sz="0" w:space="0" w:color="auto"/>
        <w:left w:val="none" w:sz="0" w:space="0" w:color="auto"/>
        <w:bottom w:val="none" w:sz="0" w:space="0" w:color="auto"/>
        <w:right w:val="none" w:sz="0" w:space="0" w:color="auto"/>
      </w:divBdr>
    </w:div>
    <w:div w:id="1893299293">
      <w:bodyDiv w:val="1"/>
      <w:marLeft w:val="0"/>
      <w:marRight w:val="0"/>
      <w:marTop w:val="0"/>
      <w:marBottom w:val="0"/>
      <w:divBdr>
        <w:top w:val="none" w:sz="0" w:space="0" w:color="auto"/>
        <w:left w:val="none" w:sz="0" w:space="0" w:color="auto"/>
        <w:bottom w:val="none" w:sz="0" w:space="0" w:color="auto"/>
        <w:right w:val="none" w:sz="0" w:space="0" w:color="auto"/>
      </w:divBdr>
    </w:div>
    <w:div w:id="1893350930">
      <w:bodyDiv w:val="1"/>
      <w:marLeft w:val="0"/>
      <w:marRight w:val="0"/>
      <w:marTop w:val="0"/>
      <w:marBottom w:val="0"/>
      <w:divBdr>
        <w:top w:val="none" w:sz="0" w:space="0" w:color="auto"/>
        <w:left w:val="none" w:sz="0" w:space="0" w:color="auto"/>
        <w:bottom w:val="none" w:sz="0" w:space="0" w:color="auto"/>
        <w:right w:val="none" w:sz="0" w:space="0" w:color="auto"/>
      </w:divBdr>
    </w:div>
    <w:div w:id="1893424633">
      <w:bodyDiv w:val="1"/>
      <w:marLeft w:val="0"/>
      <w:marRight w:val="0"/>
      <w:marTop w:val="0"/>
      <w:marBottom w:val="0"/>
      <w:divBdr>
        <w:top w:val="none" w:sz="0" w:space="0" w:color="auto"/>
        <w:left w:val="none" w:sz="0" w:space="0" w:color="auto"/>
        <w:bottom w:val="none" w:sz="0" w:space="0" w:color="auto"/>
        <w:right w:val="none" w:sz="0" w:space="0" w:color="auto"/>
      </w:divBdr>
    </w:div>
    <w:div w:id="1893467676">
      <w:bodyDiv w:val="1"/>
      <w:marLeft w:val="0"/>
      <w:marRight w:val="0"/>
      <w:marTop w:val="0"/>
      <w:marBottom w:val="0"/>
      <w:divBdr>
        <w:top w:val="none" w:sz="0" w:space="0" w:color="auto"/>
        <w:left w:val="none" w:sz="0" w:space="0" w:color="auto"/>
        <w:bottom w:val="none" w:sz="0" w:space="0" w:color="auto"/>
        <w:right w:val="none" w:sz="0" w:space="0" w:color="auto"/>
      </w:divBdr>
    </w:div>
    <w:div w:id="1893494801">
      <w:bodyDiv w:val="1"/>
      <w:marLeft w:val="0"/>
      <w:marRight w:val="0"/>
      <w:marTop w:val="0"/>
      <w:marBottom w:val="0"/>
      <w:divBdr>
        <w:top w:val="none" w:sz="0" w:space="0" w:color="auto"/>
        <w:left w:val="none" w:sz="0" w:space="0" w:color="auto"/>
        <w:bottom w:val="none" w:sz="0" w:space="0" w:color="auto"/>
        <w:right w:val="none" w:sz="0" w:space="0" w:color="auto"/>
      </w:divBdr>
    </w:div>
    <w:div w:id="1894266990">
      <w:bodyDiv w:val="1"/>
      <w:marLeft w:val="0"/>
      <w:marRight w:val="0"/>
      <w:marTop w:val="0"/>
      <w:marBottom w:val="0"/>
      <w:divBdr>
        <w:top w:val="none" w:sz="0" w:space="0" w:color="auto"/>
        <w:left w:val="none" w:sz="0" w:space="0" w:color="auto"/>
        <w:bottom w:val="none" w:sz="0" w:space="0" w:color="auto"/>
        <w:right w:val="none" w:sz="0" w:space="0" w:color="auto"/>
      </w:divBdr>
    </w:div>
    <w:div w:id="1894392776">
      <w:bodyDiv w:val="1"/>
      <w:marLeft w:val="0"/>
      <w:marRight w:val="0"/>
      <w:marTop w:val="0"/>
      <w:marBottom w:val="0"/>
      <w:divBdr>
        <w:top w:val="none" w:sz="0" w:space="0" w:color="auto"/>
        <w:left w:val="none" w:sz="0" w:space="0" w:color="auto"/>
        <w:bottom w:val="none" w:sz="0" w:space="0" w:color="auto"/>
        <w:right w:val="none" w:sz="0" w:space="0" w:color="auto"/>
      </w:divBdr>
    </w:div>
    <w:div w:id="1895193568">
      <w:bodyDiv w:val="1"/>
      <w:marLeft w:val="0"/>
      <w:marRight w:val="0"/>
      <w:marTop w:val="0"/>
      <w:marBottom w:val="0"/>
      <w:divBdr>
        <w:top w:val="none" w:sz="0" w:space="0" w:color="auto"/>
        <w:left w:val="none" w:sz="0" w:space="0" w:color="auto"/>
        <w:bottom w:val="none" w:sz="0" w:space="0" w:color="auto"/>
        <w:right w:val="none" w:sz="0" w:space="0" w:color="auto"/>
      </w:divBdr>
    </w:div>
    <w:div w:id="1895236398">
      <w:bodyDiv w:val="1"/>
      <w:marLeft w:val="0"/>
      <w:marRight w:val="0"/>
      <w:marTop w:val="0"/>
      <w:marBottom w:val="0"/>
      <w:divBdr>
        <w:top w:val="none" w:sz="0" w:space="0" w:color="auto"/>
        <w:left w:val="none" w:sz="0" w:space="0" w:color="auto"/>
        <w:bottom w:val="none" w:sz="0" w:space="0" w:color="auto"/>
        <w:right w:val="none" w:sz="0" w:space="0" w:color="auto"/>
      </w:divBdr>
    </w:div>
    <w:div w:id="1895267146">
      <w:bodyDiv w:val="1"/>
      <w:marLeft w:val="0"/>
      <w:marRight w:val="0"/>
      <w:marTop w:val="0"/>
      <w:marBottom w:val="0"/>
      <w:divBdr>
        <w:top w:val="none" w:sz="0" w:space="0" w:color="auto"/>
        <w:left w:val="none" w:sz="0" w:space="0" w:color="auto"/>
        <w:bottom w:val="none" w:sz="0" w:space="0" w:color="auto"/>
        <w:right w:val="none" w:sz="0" w:space="0" w:color="auto"/>
      </w:divBdr>
    </w:div>
    <w:div w:id="1895268290">
      <w:bodyDiv w:val="1"/>
      <w:marLeft w:val="0"/>
      <w:marRight w:val="0"/>
      <w:marTop w:val="0"/>
      <w:marBottom w:val="0"/>
      <w:divBdr>
        <w:top w:val="none" w:sz="0" w:space="0" w:color="auto"/>
        <w:left w:val="none" w:sz="0" w:space="0" w:color="auto"/>
        <w:bottom w:val="none" w:sz="0" w:space="0" w:color="auto"/>
        <w:right w:val="none" w:sz="0" w:space="0" w:color="auto"/>
      </w:divBdr>
    </w:div>
    <w:div w:id="1895464108">
      <w:bodyDiv w:val="1"/>
      <w:marLeft w:val="0"/>
      <w:marRight w:val="0"/>
      <w:marTop w:val="0"/>
      <w:marBottom w:val="0"/>
      <w:divBdr>
        <w:top w:val="none" w:sz="0" w:space="0" w:color="auto"/>
        <w:left w:val="none" w:sz="0" w:space="0" w:color="auto"/>
        <w:bottom w:val="none" w:sz="0" w:space="0" w:color="auto"/>
        <w:right w:val="none" w:sz="0" w:space="0" w:color="auto"/>
      </w:divBdr>
    </w:div>
    <w:div w:id="1895584240">
      <w:bodyDiv w:val="1"/>
      <w:marLeft w:val="0"/>
      <w:marRight w:val="0"/>
      <w:marTop w:val="0"/>
      <w:marBottom w:val="0"/>
      <w:divBdr>
        <w:top w:val="none" w:sz="0" w:space="0" w:color="auto"/>
        <w:left w:val="none" w:sz="0" w:space="0" w:color="auto"/>
        <w:bottom w:val="none" w:sz="0" w:space="0" w:color="auto"/>
        <w:right w:val="none" w:sz="0" w:space="0" w:color="auto"/>
      </w:divBdr>
    </w:div>
    <w:div w:id="1895699277">
      <w:bodyDiv w:val="1"/>
      <w:marLeft w:val="0"/>
      <w:marRight w:val="0"/>
      <w:marTop w:val="0"/>
      <w:marBottom w:val="0"/>
      <w:divBdr>
        <w:top w:val="none" w:sz="0" w:space="0" w:color="auto"/>
        <w:left w:val="none" w:sz="0" w:space="0" w:color="auto"/>
        <w:bottom w:val="none" w:sz="0" w:space="0" w:color="auto"/>
        <w:right w:val="none" w:sz="0" w:space="0" w:color="auto"/>
      </w:divBdr>
    </w:div>
    <w:div w:id="1895776760">
      <w:bodyDiv w:val="1"/>
      <w:marLeft w:val="0"/>
      <w:marRight w:val="0"/>
      <w:marTop w:val="0"/>
      <w:marBottom w:val="0"/>
      <w:divBdr>
        <w:top w:val="none" w:sz="0" w:space="0" w:color="auto"/>
        <w:left w:val="none" w:sz="0" w:space="0" w:color="auto"/>
        <w:bottom w:val="none" w:sz="0" w:space="0" w:color="auto"/>
        <w:right w:val="none" w:sz="0" w:space="0" w:color="auto"/>
      </w:divBdr>
    </w:div>
    <w:div w:id="1895971707">
      <w:bodyDiv w:val="1"/>
      <w:marLeft w:val="0"/>
      <w:marRight w:val="0"/>
      <w:marTop w:val="0"/>
      <w:marBottom w:val="0"/>
      <w:divBdr>
        <w:top w:val="none" w:sz="0" w:space="0" w:color="auto"/>
        <w:left w:val="none" w:sz="0" w:space="0" w:color="auto"/>
        <w:bottom w:val="none" w:sz="0" w:space="0" w:color="auto"/>
        <w:right w:val="none" w:sz="0" w:space="0" w:color="auto"/>
      </w:divBdr>
    </w:div>
    <w:div w:id="1896089827">
      <w:bodyDiv w:val="1"/>
      <w:marLeft w:val="0"/>
      <w:marRight w:val="0"/>
      <w:marTop w:val="0"/>
      <w:marBottom w:val="0"/>
      <w:divBdr>
        <w:top w:val="none" w:sz="0" w:space="0" w:color="auto"/>
        <w:left w:val="none" w:sz="0" w:space="0" w:color="auto"/>
        <w:bottom w:val="none" w:sz="0" w:space="0" w:color="auto"/>
        <w:right w:val="none" w:sz="0" w:space="0" w:color="auto"/>
      </w:divBdr>
    </w:div>
    <w:div w:id="1896240562">
      <w:bodyDiv w:val="1"/>
      <w:marLeft w:val="0"/>
      <w:marRight w:val="0"/>
      <w:marTop w:val="0"/>
      <w:marBottom w:val="0"/>
      <w:divBdr>
        <w:top w:val="none" w:sz="0" w:space="0" w:color="auto"/>
        <w:left w:val="none" w:sz="0" w:space="0" w:color="auto"/>
        <w:bottom w:val="none" w:sz="0" w:space="0" w:color="auto"/>
        <w:right w:val="none" w:sz="0" w:space="0" w:color="auto"/>
      </w:divBdr>
    </w:div>
    <w:div w:id="1896353693">
      <w:bodyDiv w:val="1"/>
      <w:marLeft w:val="0"/>
      <w:marRight w:val="0"/>
      <w:marTop w:val="0"/>
      <w:marBottom w:val="0"/>
      <w:divBdr>
        <w:top w:val="none" w:sz="0" w:space="0" w:color="auto"/>
        <w:left w:val="none" w:sz="0" w:space="0" w:color="auto"/>
        <w:bottom w:val="none" w:sz="0" w:space="0" w:color="auto"/>
        <w:right w:val="none" w:sz="0" w:space="0" w:color="auto"/>
      </w:divBdr>
    </w:div>
    <w:div w:id="1897010219">
      <w:bodyDiv w:val="1"/>
      <w:marLeft w:val="0"/>
      <w:marRight w:val="0"/>
      <w:marTop w:val="0"/>
      <w:marBottom w:val="0"/>
      <w:divBdr>
        <w:top w:val="none" w:sz="0" w:space="0" w:color="auto"/>
        <w:left w:val="none" w:sz="0" w:space="0" w:color="auto"/>
        <w:bottom w:val="none" w:sz="0" w:space="0" w:color="auto"/>
        <w:right w:val="none" w:sz="0" w:space="0" w:color="auto"/>
      </w:divBdr>
    </w:div>
    <w:div w:id="1897087200">
      <w:bodyDiv w:val="1"/>
      <w:marLeft w:val="0"/>
      <w:marRight w:val="0"/>
      <w:marTop w:val="0"/>
      <w:marBottom w:val="0"/>
      <w:divBdr>
        <w:top w:val="none" w:sz="0" w:space="0" w:color="auto"/>
        <w:left w:val="none" w:sz="0" w:space="0" w:color="auto"/>
        <w:bottom w:val="none" w:sz="0" w:space="0" w:color="auto"/>
        <w:right w:val="none" w:sz="0" w:space="0" w:color="auto"/>
      </w:divBdr>
    </w:div>
    <w:div w:id="1897204576">
      <w:bodyDiv w:val="1"/>
      <w:marLeft w:val="0"/>
      <w:marRight w:val="0"/>
      <w:marTop w:val="0"/>
      <w:marBottom w:val="0"/>
      <w:divBdr>
        <w:top w:val="none" w:sz="0" w:space="0" w:color="auto"/>
        <w:left w:val="none" w:sz="0" w:space="0" w:color="auto"/>
        <w:bottom w:val="none" w:sz="0" w:space="0" w:color="auto"/>
        <w:right w:val="none" w:sz="0" w:space="0" w:color="auto"/>
      </w:divBdr>
    </w:div>
    <w:div w:id="1897544056">
      <w:bodyDiv w:val="1"/>
      <w:marLeft w:val="0"/>
      <w:marRight w:val="0"/>
      <w:marTop w:val="0"/>
      <w:marBottom w:val="0"/>
      <w:divBdr>
        <w:top w:val="none" w:sz="0" w:space="0" w:color="auto"/>
        <w:left w:val="none" w:sz="0" w:space="0" w:color="auto"/>
        <w:bottom w:val="none" w:sz="0" w:space="0" w:color="auto"/>
        <w:right w:val="none" w:sz="0" w:space="0" w:color="auto"/>
      </w:divBdr>
    </w:div>
    <w:div w:id="1897667452">
      <w:bodyDiv w:val="1"/>
      <w:marLeft w:val="0"/>
      <w:marRight w:val="0"/>
      <w:marTop w:val="0"/>
      <w:marBottom w:val="0"/>
      <w:divBdr>
        <w:top w:val="none" w:sz="0" w:space="0" w:color="auto"/>
        <w:left w:val="none" w:sz="0" w:space="0" w:color="auto"/>
        <w:bottom w:val="none" w:sz="0" w:space="0" w:color="auto"/>
        <w:right w:val="none" w:sz="0" w:space="0" w:color="auto"/>
      </w:divBdr>
    </w:div>
    <w:div w:id="1898010958">
      <w:bodyDiv w:val="1"/>
      <w:marLeft w:val="0"/>
      <w:marRight w:val="0"/>
      <w:marTop w:val="0"/>
      <w:marBottom w:val="0"/>
      <w:divBdr>
        <w:top w:val="none" w:sz="0" w:space="0" w:color="auto"/>
        <w:left w:val="none" w:sz="0" w:space="0" w:color="auto"/>
        <w:bottom w:val="none" w:sz="0" w:space="0" w:color="auto"/>
        <w:right w:val="none" w:sz="0" w:space="0" w:color="auto"/>
      </w:divBdr>
    </w:div>
    <w:div w:id="1898201343">
      <w:bodyDiv w:val="1"/>
      <w:marLeft w:val="0"/>
      <w:marRight w:val="0"/>
      <w:marTop w:val="0"/>
      <w:marBottom w:val="0"/>
      <w:divBdr>
        <w:top w:val="none" w:sz="0" w:space="0" w:color="auto"/>
        <w:left w:val="none" w:sz="0" w:space="0" w:color="auto"/>
        <w:bottom w:val="none" w:sz="0" w:space="0" w:color="auto"/>
        <w:right w:val="none" w:sz="0" w:space="0" w:color="auto"/>
      </w:divBdr>
    </w:div>
    <w:div w:id="1898399064">
      <w:bodyDiv w:val="1"/>
      <w:marLeft w:val="0"/>
      <w:marRight w:val="0"/>
      <w:marTop w:val="0"/>
      <w:marBottom w:val="0"/>
      <w:divBdr>
        <w:top w:val="none" w:sz="0" w:space="0" w:color="auto"/>
        <w:left w:val="none" w:sz="0" w:space="0" w:color="auto"/>
        <w:bottom w:val="none" w:sz="0" w:space="0" w:color="auto"/>
        <w:right w:val="none" w:sz="0" w:space="0" w:color="auto"/>
      </w:divBdr>
    </w:div>
    <w:div w:id="1898861582">
      <w:bodyDiv w:val="1"/>
      <w:marLeft w:val="0"/>
      <w:marRight w:val="0"/>
      <w:marTop w:val="0"/>
      <w:marBottom w:val="0"/>
      <w:divBdr>
        <w:top w:val="none" w:sz="0" w:space="0" w:color="auto"/>
        <w:left w:val="none" w:sz="0" w:space="0" w:color="auto"/>
        <w:bottom w:val="none" w:sz="0" w:space="0" w:color="auto"/>
        <w:right w:val="none" w:sz="0" w:space="0" w:color="auto"/>
      </w:divBdr>
    </w:div>
    <w:div w:id="1898972105">
      <w:bodyDiv w:val="1"/>
      <w:marLeft w:val="0"/>
      <w:marRight w:val="0"/>
      <w:marTop w:val="0"/>
      <w:marBottom w:val="0"/>
      <w:divBdr>
        <w:top w:val="none" w:sz="0" w:space="0" w:color="auto"/>
        <w:left w:val="none" w:sz="0" w:space="0" w:color="auto"/>
        <w:bottom w:val="none" w:sz="0" w:space="0" w:color="auto"/>
        <w:right w:val="none" w:sz="0" w:space="0" w:color="auto"/>
      </w:divBdr>
    </w:div>
    <w:div w:id="1899589541">
      <w:bodyDiv w:val="1"/>
      <w:marLeft w:val="0"/>
      <w:marRight w:val="0"/>
      <w:marTop w:val="0"/>
      <w:marBottom w:val="0"/>
      <w:divBdr>
        <w:top w:val="none" w:sz="0" w:space="0" w:color="auto"/>
        <w:left w:val="none" w:sz="0" w:space="0" w:color="auto"/>
        <w:bottom w:val="none" w:sz="0" w:space="0" w:color="auto"/>
        <w:right w:val="none" w:sz="0" w:space="0" w:color="auto"/>
      </w:divBdr>
    </w:div>
    <w:div w:id="1900282340">
      <w:bodyDiv w:val="1"/>
      <w:marLeft w:val="0"/>
      <w:marRight w:val="0"/>
      <w:marTop w:val="0"/>
      <w:marBottom w:val="0"/>
      <w:divBdr>
        <w:top w:val="none" w:sz="0" w:space="0" w:color="auto"/>
        <w:left w:val="none" w:sz="0" w:space="0" w:color="auto"/>
        <w:bottom w:val="none" w:sz="0" w:space="0" w:color="auto"/>
        <w:right w:val="none" w:sz="0" w:space="0" w:color="auto"/>
      </w:divBdr>
    </w:div>
    <w:div w:id="1900314492">
      <w:bodyDiv w:val="1"/>
      <w:marLeft w:val="0"/>
      <w:marRight w:val="0"/>
      <w:marTop w:val="0"/>
      <w:marBottom w:val="0"/>
      <w:divBdr>
        <w:top w:val="none" w:sz="0" w:space="0" w:color="auto"/>
        <w:left w:val="none" w:sz="0" w:space="0" w:color="auto"/>
        <w:bottom w:val="none" w:sz="0" w:space="0" w:color="auto"/>
        <w:right w:val="none" w:sz="0" w:space="0" w:color="auto"/>
      </w:divBdr>
    </w:div>
    <w:div w:id="1900362139">
      <w:bodyDiv w:val="1"/>
      <w:marLeft w:val="0"/>
      <w:marRight w:val="0"/>
      <w:marTop w:val="0"/>
      <w:marBottom w:val="0"/>
      <w:divBdr>
        <w:top w:val="none" w:sz="0" w:space="0" w:color="auto"/>
        <w:left w:val="none" w:sz="0" w:space="0" w:color="auto"/>
        <w:bottom w:val="none" w:sz="0" w:space="0" w:color="auto"/>
        <w:right w:val="none" w:sz="0" w:space="0" w:color="auto"/>
      </w:divBdr>
    </w:div>
    <w:div w:id="1900435524">
      <w:bodyDiv w:val="1"/>
      <w:marLeft w:val="0"/>
      <w:marRight w:val="0"/>
      <w:marTop w:val="0"/>
      <w:marBottom w:val="0"/>
      <w:divBdr>
        <w:top w:val="none" w:sz="0" w:space="0" w:color="auto"/>
        <w:left w:val="none" w:sz="0" w:space="0" w:color="auto"/>
        <w:bottom w:val="none" w:sz="0" w:space="0" w:color="auto"/>
        <w:right w:val="none" w:sz="0" w:space="0" w:color="auto"/>
      </w:divBdr>
    </w:div>
    <w:div w:id="1900826586">
      <w:bodyDiv w:val="1"/>
      <w:marLeft w:val="0"/>
      <w:marRight w:val="0"/>
      <w:marTop w:val="0"/>
      <w:marBottom w:val="0"/>
      <w:divBdr>
        <w:top w:val="none" w:sz="0" w:space="0" w:color="auto"/>
        <w:left w:val="none" w:sz="0" w:space="0" w:color="auto"/>
        <w:bottom w:val="none" w:sz="0" w:space="0" w:color="auto"/>
        <w:right w:val="none" w:sz="0" w:space="0" w:color="auto"/>
      </w:divBdr>
    </w:div>
    <w:div w:id="1900894312">
      <w:bodyDiv w:val="1"/>
      <w:marLeft w:val="0"/>
      <w:marRight w:val="0"/>
      <w:marTop w:val="0"/>
      <w:marBottom w:val="0"/>
      <w:divBdr>
        <w:top w:val="none" w:sz="0" w:space="0" w:color="auto"/>
        <w:left w:val="none" w:sz="0" w:space="0" w:color="auto"/>
        <w:bottom w:val="none" w:sz="0" w:space="0" w:color="auto"/>
        <w:right w:val="none" w:sz="0" w:space="0" w:color="auto"/>
      </w:divBdr>
    </w:div>
    <w:div w:id="1900899580">
      <w:bodyDiv w:val="1"/>
      <w:marLeft w:val="0"/>
      <w:marRight w:val="0"/>
      <w:marTop w:val="0"/>
      <w:marBottom w:val="0"/>
      <w:divBdr>
        <w:top w:val="none" w:sz="0" w:space="0" w:color="auto"/>
        <w:left w:val="none" w:sz="0" w:space="0" w:color="auto"/>
        <w:bottom w:val="none" w:sz="0" w:space="0" w:color="auto"/>
        <w:right w:val="none" w:sz="0" w:space="0" w:color="auto"/>
      </w:divBdr>
    </w:div>
    <w:div w:id="1901211727">
      <w:bodyDiv w:val="1"/>
      <w:marLeft w:val="0"/>
      <w:marRight w:val="0"/>
      <w:marTop w:val="0"/>
      <w:marBottom w:val="0"/>
      <w:divBdr>
        <w:top w:val="none" w:sz="0" w:space="0" w:color="auto"/>
        <w:left w:val="none" w:sz="0" w:space="0" w:color="auto"/>
        <w:bottom w:val="none" w:sz="0" w:space="0" w:color="auto"/>
        <w:right w:val="none" w:sz="0" w:space="0" w:color="auto"/>
      </w:divBdr>
    </w:div>
    <w:div w:id="1901331408">
      <w:bodyDiv w:val="1"/>
      <w:marLeft w:val="0"/>
      <w:marRight w:val="0"/>
      <w:marTop w:val="0"/>
      <w:marBottom w:val="0"/>
      <w:divBdr>
        <w:top w:val="none" w:sz="0" w:space="0" w:color="auto"/>
        <w:left w:val="none" w:sz="0" w:space="0" w:color="auto"/>
        <w:bottom w:val="none" w:sz="0" w:space="0" w:color="auto"/>
        <w:right w:val="none" w:sz="0" w:space="0" w:color="auto"/>
      </w:divBdr>
    </w:div>
    <w:div w:id="1901793672">
      <w:bodyDiv w:val="1"/>
      <w:marLeft w:val="0"/>
      <w:marRight w:val="0"/>
      <w:marTop w:val="0"/>
      <w:marBottom w:val="0"/>
      <w:divBdr>
        <w:top w:val="none" w:sz="0" w:space="0" w:color="auto"/>
        <w:left w:val="none" w:sz="0" w:space="0" w:color="auto"/>
        <w:bottom w:val="none" w:sz="0" w:space="0" w:color="auto"/>
        <w:right w:val="none" w:sz="0" w:space="0" w:color="auto"/>
      </w:divBdr>
    </w:div>
    <w:div w:id="1902133393">
      <w:bodyDiv w:val="1"/>
      <w:marLeft w:val="0"/>
      <w:marRight w:val="0"/>
      <w:marTop w:val="0"/>
      <w:marBottom w:val="0"/>
      <w:divBdr>
        <w:top w:val="none" w:sz="0" w:space="0" w:color="auto"/>
        <w:left w:val="none" w:sz="0" w:space="0" w:color="auto"/>
        <w:bottom w:val="none" w:sz="0" w:space="0" w:color="auto"/>
        <w:right w:val="none" w:sz="0" w:space="0" w:color="auto"/>
      </w:divBdr>
    </w:div>
    <w:div w:id="1902207928">
      <w:bodyDiv w:val="1"/>
      <w:marLeft w:val="0"/>
      <w:marRight w:val="0"/>
      <w:marTop w:val="0"/>
      <w:marBottom w:val="0"/>
      <w:divBdr>
        <w:top w:val="none" w:sz="0" w:space="0" w:color="auto"/>
        <w:left w:val="none" w:sz="0" w:space="0" w:color="auto"/>
        <w:bottom w:val="none" w:sz="0" w:space="0" w:color="auto"/>
        <w:right w:val="none" w:sz="0" w:space="0" w:color="auto"/>
      </w:divBdr>
    </w:div>
    <w:div w:id="1902788347">
      <w:bodyDiv w:val="1"/>
      <w:marLeft w:val="0"/>
      <w:marRight w:val="0"/>
      <w:marTop w:val="0"/>
      <w:marBottom w:val="0"/>
      <w:divBdr>
        <w:top w:val="none" w:sz="0" w:space="0" w:color="auto"/>
        <w:left w:val="none" w:sz="0" w:space="0" w:color="auto"/>
        <w:bottom w:val="none" w:sz="0" w:space="0" w:color="auto"/>
        <w:right w:val="none" w:sz="0" w:space="0" w:color="auto"/>
      </w:divBdr>
    </w:div>
    <w:div w:id="1902864412">
      <w:bodyDiv w:val="1"/>
      <w:marLeft w:val="0"/>
      <w:marRight w:val="0"/>
      <w:marTop w:val="0"/>
      <w:marBottom w:val="0"/>
      <w:divBdr>
        <w:top w:val="none" w:sz="0" w:space="0" w:color="auto"/>
        <w:left w:val="none" w:sz="0" w:space="0" w:color="auto"/>
        <w:bottom w:val="none" w:sz="0" w:space="0" w:color="auto"/>
        <w:right w:val="none" w:sz="0" w:space="0" w:color="auto"/>
      </w:divBdr>
    </w:div>
    <w:div w:id="1903329214">
      <w:bodyDiv w:val="1"/>
      <w:marLeft w:val="0"/>
      <w:marRight w:val="0"/>
      <w:marTop w:val="0"/>
      <w:marBottom w:val="0"/>
      <w:divBdr>
        <w:top w:val="none" w:sz="0" w:space="0" w:color="auto"/>
        <w:left w:val="none" w:sz="0" w:space="0" w:color="auto"/>
        <w:bottom w:val="none" w:sz="0" w:space="0" w:color="auto"/>
        <w:right w:val="none" w:sz="0" w:space="0" w:color="auto"/>
      </w:divBdr>
    </w:div>
    <w:div w:id="1903363694">
      <w:bodyDiv w:val="1"/>
      <w:marLeft w:val="0"/>
      <w:marRight w:val="0"/>
      <w:marTop w:val="0"/>
      <w:marBottom w:val="0"/>
      <w:divBdr>
        <w:top w:val="none" w:sz="0" w:space="0" w:color="auto"/>
        <w:left w:val="none" w:sz="0" w:space="0" w:color="auto"/>
        <w:bottom w:val="none" w:sz="0" w:space="0" w:color="auto"/>
        <w:right w:val="none" w:sz="0" w:space="0" w:color="auto"/>
      </w:divBdr>
    </w:div>
    <w:div w:id="1903368851">
      <w:bodyDiv w:val="1"/>
      <w:marLeft w:val="0"/>
      <w:marRight w:val="0"/>
      <w:marTop w:val="0"/>
      <w:marBottom w:val="0"/>
      <w:divBdr>
        <w:top w:val="none" w:sz="0" w:space="0" w:color="auto"/>
        <w:left w:val="none" w:sz="0" w:space="0" w:color="auto"/>
        <w:bottom w:val="none" w:sz="0" w:space="0" w:color="auto"/>
        <w:right w:val="none" w:sz="0" w:space="0" w:color="auto"/>
      </w:divBdr>
    </w:div>
    <w:div w:id="1903833099">
      <w:bodyDiv w:val="1"/>
      <w:marLeft w:val="0"/>
      <w:marRight w:val="0"/>
      <w:marTop w:val="0"/>
      <w:marBottom w:val="0"/>
      <w:divBdr>
        <w:top w:val="none" w:sz="0" w:space="0" w:color="auto"/>
        <w:left w:val="none" w:sz="0" w:space="0" w:color="auto"/>
        <w:bottom w:val="none" w:sz="0" w:space="0" w:color="auto"/>
        <w:right w:val="none" w:sz="0" w:space="0" w:color="auto"/>
      </w:divBdr>
    </w:div>
    <w:div w:id="1903952126">
      <w:bodyDiv w:val="1"/>
      <w:marLeft w:val="0"/>
      <w:marRight w:val="0"/>
      <w:marTop w:val="0"/>
      <w:marBottom w:val="0"/>
      <w:divBdr>
        <w:top w:val="none" w:sz="0" w:space="0" w:color="auto"/>
        <w:left w:val="none" w:sz="0" w:space="0" w:color="auto"/>
        <w:bottom w:val="none" w:sz="0" w:space="0" w:color="auto"/>
        <w:right w:val="none" w:sz="0" w:space="0" w:color="auto"/>
      </w:divBdr>
    </w:div>
    <w:div w:id="1903978915">
      <w:bodyDiv w:val="1"/>
      <w:marLeft w:val="0"/>
      <w:marRight w:val="0"/>
      <w:marTop w:val="0"/>
      <w:marBottom w:val="0"/>
      <w:divBdr>
        <w:top w:val="none" w:sz="0" w:space="0" w:color="auto"/>
        <w:left w:val="none" w:sz="0" w:space="0" w:color="auto"/>
        <w:bottom w:val="none" w:sz="0" w:space="0" w:color="auto"/>
        <w:right w:val="none" w:sz="0" w:space="0" w:color="auto"/>
      </w:divBdr>
    </w:div>
    <w:div w:id="1904480913">
      <w:bodyDiv w:val="1"/>
      <w:marLeft w:val="0"/>
      <w:marRight w:val="0"/>
      <w:marTop w:val="0"/>
      <w:marBottom w:val="0"/>
      <w:divBdr>
        <w:top w:val="none" w:sz="0" w:space="0" w:color="auto"/>
        <w:left w:val="none" w:sz="0" w:space="0" w:color="auto"/>
        <w:bottom w:val="none" w:sz="0" w:space="0" w:color="auto"/>
        <w:right w:val="none" w:sz="0" w:space="0" w:color="auto"/>
      </w:divBdr>
    </w:div>
    <w:div w:id="1904751899">
      <w:bodyDiv w:val="1"/>
      <w:marLeft w:val="0"/>
      <w:marRight w:val="0"/>
      <w:marTop w:val="0"/>
      <w:marBottom w:val="0"/>
      <w:divBdr>
        <w:top w:val="none" w:sz="0" w:space="0" w:color="auto"/>
        <w:left w:val="none" w:sz="0" w:space="0" w:color="auto"/>
        <w:bottom w:val="none" w:sz="0" w:space="0" w:color="auto"/>
        <w:right w:val="none" w:sz="0" w:space="0" w:color="auto"/>
      </w:divBdr>
    </w:div>
    <w:div w:id="1904753457">
      <w:bodyDiv w:val="1"/>
      <w:marLeft w:val="0"/>
      <w:marRight w:val="0"/>
      <w:marTop w:val="0"/>
      <w:marBottom w:val="0"/>
      <w:divBdr>
        <w:top w:val="none" w:sz="0" w:space="0" w:color="auto"/>
        <w:left w:val="none" w:sz="0" w:space="0" w:color="auto"/>
        <w:bottom w:val="none" w:sz="0" w:space="0" w:color="auto"/>
        <w:right w:val="none" w:sz="0" w:space="0" w:color="auto"/>
      </w:divBdr>
    </w:div>
    <w:div w:id="1905093878">
      <w:bodyDiv w:val="1"/>
      <w:marLeft w:val="0"/>
      <w:marRight w:val="0"/>
      <w:marTop w:val="0"/>
      <w:marBottom w:val="0"/>
      <w:divBdr>
        <w:top w:val="none" w:sz="0" w:space="0" w:color="auto"/>
        <w:left w:val="none" w:sz="0" w:space="0" w:color="auto"/>
        <w:bottom w:val="none" w:sz="0" w:space="0" w:color="auto"/>
        <w:right w:val="none" w:sz="0" w:space="0" w:color="auto"/>
      </w:divBdr>
    </w:div>
    <w:div w:id="1905337585">
      <w:bodyDiv w:val="1"/>
      <w:marLeft w:val="0"/>
      <w:marRight w:val="0"/>
      <w:marTop w:val="0"/>
      <w:marBottom w:val="0"/>
      <w:divBdr>
        <w:top w:val="none" w:sz="0" w:space="0" w:color="auto"/>
        <w:left w:val="none" w:sz="0" w:space="0" w:color="auto"/>
        <w:bottom w:val="none" w:sz="0" w:space="0" w:color="auto"/>
        <w:right w:val="none" w:sz="0" w:space="0" w:color="auto"/>
      </w:divBdr>
    </w:div>
    <w:div w:id="1905947963">
      <w:bodyDiv w:val="1"/>
      <w:marLeft w:val="0"/>
      <w:marRight w:val="0"/>
      <w:marTop w:val="0"/>
      <w:marBottom w:val="0"/>
      <w:divBdr>
        <w:top w:val="none" w:sz="0" w:space="0" w:color="auto"/>
        <w:left w:val="none" w:sz="0" w:space="0" w:color="auto"/>
        <w:bottom w:val="none" w:sz="0" w:space="0" w:color="auto"/>
        <w:right w:val="none" w:sz="0" w:space="0" w:color="auto"/>
      </w:divBdr>
    </w:div>
    <w:div w:id="1906144859">
      <w:bodyDiv w:val="1"/>
      <w:marLeft w:val="0"/>
      <w:marRight w:val="0"/>
      <w:marTop w:val="0"/>
      <w:marBottom w:val="0"/>
      <w:divBdr>
        <w:top w:val="none" w:sz="0" w:space="0" w:color="auto"/>
        <w:left w:val="none" w:sz="0" w:space="0" w:color="auto"/>
        <w:bottom w:val="none" w:sz="0" w:space="0" w:color="auto"/>
        <w:right w:val="none" w:sz="0" w:space="0" w:color="auto"/>
      </w:divBdr>
    </w:div>
    <w:div w:id="1906186767">
      <w:bodyDiv w:val="1"/>
      <w:marLeft w:val="0"/>
      <w:marRight w:val="0"/>
      <w:marTop w:val="0"/>
      <w:marBottom w:val="0"/>
      <w:divBdr>
        <w:top w:val="none" w:sz="0" w:space="0" w:color="auto"/>
        <w:left w:val="none" w:sz="0" w:space="0" w:color="auto"/>
        <w:bottom w:val="none" w:sz="0" w:space="0" w:color="auto"/>
        <w:right w:val="none" w:sz="0" w:space="0" w:color="auto"/>
      </w:divBdr>
    </w:div>
    <w:div w:id="1906448521">
      <w:bodyDiv w:val="1"/>
      <w:marLeft w:val="0"/>
      <w:marRight w:val="0"/>
      <w:marTop w:val="0"/>
      <w:marBottom w:val="0"/>
      <w:divBdr>
        <w:top w:val="none" w:sz="0" w:space="0" w:color="auto"/>
        <w:left w:val="none" w:sz="0" w:space="0" w:color="auto"/>
        <w:bottom w:val="none" w:sz="0" w:space="0" w:color="auto"/>
        <w:right w:val="none" w:sz="0" w:space="0" w:color="auto"/>
      </w:divBdr>
    </w:div>
    <w:div w:id="1906723497">
      <w:bodyDiv w:val="1"/>
      <w:marLeft w:val="0"/>
      <w:marRight w:val="0"/>
      <w:marTop w:val="0"/>
      <w:marBottom w:val="0"/>
      <w:divBdr>
        <w:top w:val="none" w:sz="0" w:space="0" w:color="auto"/>
        <w:left w:val="none" w:sz="0" w:space="0" w:color="auto"/>
        <w:bottom w:val="none" w:sz="0" w:space="0" w:color="auto"/>
        <w:right w:val="none" w:sz="0" w:space="0" w:color="auto"/>
      </w:divBdr>
    </w:div>
    <w:div w:id="1906836056">
      <w:bodyDiv w:val="1"/>
      <w:marLeft w:val="0"/>
      <w:marRight w:val="0"/>
      <w:marTop w:val="0"/>
      <w:marBottom w:val="0"/>
      <w:divBdr>
        <w:top w:val="none" w:sz="0" w:space="0" w:color="auto"/>
        <w:left w:val="none" w:sz="0" w:space="0" w:color="auto"/>
        <w:bottom w:val="none" w:sz="0" w:space="0" w:color="auto"/>
        <w:right w:val="none" w:sz="0" w:space="0" w:color="auto"/>
      </w:divBdr>
    </w:div>
    <w:div w:id="1906992623">
      <w:bodyDiv w:val="1"/>
      <w:marLeft w:val="0"/>
      <w:marRight w:val="0"/>
      <w:marTop w:val="0"/>
      <w:marBottom w:val="0"/>
      <w:divBdr>
        <w:top w:val="none" w:sz="0" w:space="0" w:color="auto"/>
        <w:left w:val="none" w:sz="0" w:space="0" w:color="auto"/>
        <w:bottom w:val="none" w:sz="0" w:space="0" w:color="auto"/>
        <w:right w:val="none" w:sz="0" w:space="0" w:color="auto"/>
      </w:divBdr>
    </w:div>
    <w:div w:id="1907034056">
      <w:bodyDiv w:val="1"/>
      <w:marLeft w:val="0"/>
      <w:marRight w:val="0"/>
      <w:marTop w:val="0"/>
      <w:marBottom w:val="0"/>
      <w:divBdr>
        <w:top w:val="none" w:sz="0" w:space="0" w:color="auto"/>
        <w:left w:val="none" w:sz="0" w:space="0" w:color="auto"/>
        <w:bottom w:val="none" w:sz="0" w:space="0" w:color="auto"/>
        <w:right w:val="none" w:sz="0" w:space="0" w:color="auto"/>
      </w:divBdr>
    </w:div>
    <w:div w:id="1907642174">
      <w:bodyDiv w:val="1"/>
      <w:marLeft w:val="0"/>
      <w:marRight w:val="0"/>
      <w:marTop w:val="0"/>
      <w:marBottom w:val="0"/>
      <w:divBdr>
        <w:top w:val="none" w:sz="0" w:space="0" w:color="auto"/>
        <w:left w:val="none" w:sz="0" w:space="0" w:color="auto"/>
        <w:bottom w:val="none" w:sz="0" w:space="0" w:color="auto"/>
        <w:right w:val="none" w:sz="0" w:space="0" w:color="auto"/>
      </w:divBdr>
    </w:div>
    <w:div w:id="1907644068">
      <w:bodyDiv w:val="1"/>
      <w:marLeft w:val="0"/>
      <w:marRight w:val="0"/>
      <w:marTop w:val="0"/>
      <w:marBottom w:val="0"/>
      <w:divBdr>
        <w:top w:val="none" w:sz="0" w:space="0" w:color="auto"/>
        <w:left w:val="none" w:sz="0" w:space="0" w:color="auto"/>
        <w:bottom w:val="none" w:sz="0" w:space="0" w:color="auto"/>
        <w:right w:val="none" w:sz="0" w:space="0" w:color="auto"/>
      </w:divBdr>
    </w:div>
    <w:div w:id="1907719690">
      <w:bodyDiv w:val="1"/>
      <w:marLeft w:val="0"/>
      <w:marRight w:val="0"/>
      <w:marTop w:val="0"/>
      <w:marBottom w:val="0"/>
      <w:divBdr>
        <w:top w:val="none" w:sz="0" w:space="0" w:color="auto"/>
        <w:left w:val="none" w:sz="0" w:space="0" w:color="auto"/>
        <w:bottom w:val="none" w:sz="0" w:space="0" w:color="auto"/>
        <w:right w:val="none" w:sz="0" w:space="0" w:color="auto"/>
      </w:divBdr>
    </w:div>
    <w:div w:id="1907837233">
      <w:bodyDiv w:val="1"/>
      <w:marLeft w:val="0"/>
      <w:marRight w:val="0"/>
      <w:marTop w:val="0"/>
      <w:marBottom w:val="0"/>
      <w:divBdr>
        <w:top w:val="none" w:sz="0" w:space="0" w:color="auto"/>
        <w:left w:val="none" w:sz="0" w:space="0" w:color="auto"/>
        <w:bottom w:val="none" w:sz="0" w:space="0" w:color="auto"/>
        <w:right w:val="none" w:sz="0" w:space="0" w:color="auto"/>
      </w:divBdr>
    </w:div>
    <w:div w:id="1907951970">
      <w:bodyDiv w:val="1"/>
      <w:marLeft w:val="0"/>
      <w:marRight w:val="0"/>
      <w:marTop w:val="0"/>
      <w:marBottom w:val="0"/>
      <w:divBdr>
        <w:top w:val="none" w:sz="0" w:space="0" w:color="auto"/>
        <w:left w:val="none" w:sz="0" w:space="0" w:color="auto"/>
        <w:bottom w:val="none" w:sz="0" w:space="0" w:color="auto"/>
        <w:right w:val="none" w:sz="0" w:space="0" w:color="auto"/>
      </w:divBdr>
    </w:div>
    <w:div w:id="1908223336">
      <w:bodyDiv w:val="1"/>
      <w:marLeft w:val="0"/>
      <w:marRight w:val="0"/>
      <w:marTop w:val="0"/>
      <w:marBottom w:val="0"/>
      <w:divBdr>
        <w:top w:val="none" w:sz="0" w:space="0" w:color="auto"/>
        <w:left w:val="none" w:sz="0" w:space="0" w:color="auto"/>
        <w:bottom w:val="none" w:sz="0" w:space="0" w:color="auto"/>
        <w:right w:val="none" w:sz="0" w:space="0" w:color="auto"/>
      </w:divBdr>
    </w:div>
    <w:div w:id="1908227201">
      <w:bodyDiv w:val="1"/>
      <w:marLeft w:val="0"/>
      <w:marRight w:val="0"/>
      <w:marTop w:val="0"/>
      <w:marBottom w:val="0"/>
      <w:divBdr>
        <w:top w:val="none" w:sz="0" w:space="0" w:color="auto"/>
        <w:left w:val="none" w:sz="0" w:space="0" w:color="auto"/>
        <w:bottom w:val="none" w:sz="0" w:space="0" w:color="auto"/>
        <w:right w:val="none" w:sz="0" w:space="0" w:color="auto"/>
      </w:divBdr>
    </w:div>
    <w:div w:id="1908303728">
      <w:bodyDiv w:val="1"/>
      <w:marLeft w:val="0"/>
      <w:marRight w:val="0"/>
      <w:marTop w:val="0"/>
      <w:marBottom w:val="0"/>
      <w:divBdr>
        <w:top w:val="none" w:sz="0" w:space="0" w:color="auto"/>
        <w:left w:val="none" w:sz="0" w:space="0" w:color="auto"/>
        <w:bottom w:val="none" w:sz="0" w:space="0" w:color="auto"/>
        <w:right w:val="none" w:sz="0" w:space="0" w:color="auto"/>
      </w:divBdr>
    </w:div>
    <w:div w:id="1908374367">
      <w:bodyDiv w:val="1"/>
      <w:marLeft w:val="0"/>
      <w:marRight w:val="0"/>
      <w:marTop w:val="0"/>
      <w:marBottom w:val="0"/>
      <w:divBdr>
        <w:top w:val="none" w:sz="0" w:space="0" w:color="auto"/>
        <w:left w:val="none" w:sz="0" w:space="0" w:color="auto"/>
        <w:bottom w:val="none" w:sz="0" w:space="0" w:color="auto"/>
        <w:right w:val="none" w:sz="0" w:space="0" w:color="auto"/>
      </w:divBdr>
    </w:div>
    <w:div w:id="1908567003">
      <w:bodyDiv w:val="1"/>
      <w:marLeft w:val="0"/>
      <w:marRight w:val="0"/>
      <w:marTop w:val="0"/>
      <w:marBottom w:val="0"/>
      <w:divBdr>
        <w:top w:val="none" w:sz="0" w:space="0" w:color="auto"/>
        <w:left w:val="none" w:sz="0" w:space="0" w:color="auto"/>
        <w:bottom w:val="none" w:sz="0" w:space="0" w:color="auto"/>
        <w:right w:val="none" w:sz="0" w:space="0" w:color="auto"/>
      </w:divBdr>
    </w:div>
    <w:div w:id="1908687591">
      <w:bodyDiv w:val="1"/>
      <w:marLeft w:val="0"/>
      <w:marRight w:val="0"/>
      <w:marTop w:val="0"/>
      <w:marBottom w:val="0"/>
      <w:divBdr>
        <w:top w:val="none" w:sz="0" w:space="0" w:color="auto"/>
        <w:left w:val="none" w:sz="0" w:space="0" w:color="auto"/>
        <w:bottom w:val="none" w:sz="0" w:space="0" w:color="auto"/>
        <w:right w:val="none" w:sz="0" w:space="0" w:color="auto"/>
      </w:divBdr>
    </w:div>
    <w:div w:id="1909144016">
      <w:bodyDiv w:val="1"/>
      <w:marLeft w:val="0"/>
      <w:marRight w:val="0"/>
      <w:marTop w:val="0"/>
      <w:marBottom w:val="0"/>
      <w:divBdr>
        <w:top w:val="none" w:sz="0" w:space="0" w:color="auto"/>
        <w:left w:val="none" w:sz="0" w:space="0" w:color="auto"/>
        <w:bottom w:val="none" w:sz="0" w:space="0" w:color="auto"/>
        <w:right w:val="none" w:sz="0" w:space="0" w:color="auto"/>
      </w:divBdr>
    </w:div>
    <w:div w:id="1909195419">
      <w:bodyDiv w:val="1"/>
      <w:marLeft w:val="0"/>
      <w:marRight w:val="0"/>
      <w:marTop w:val="0"/>
      <w:marBottom w:val="0"/>
      <w:divBdr>
        <w:top w:val="none" w:sz="0" w:space="0" w:color="auto"/>
        <w:left w:val="none" w:sz="0" w:space="0" w:color="auto"/>
        <w:bottom w:val="none" w:sz="0" w:space="0" w:color="auto"/>
        <w:right w:val="none" w:sz="0" w:space="0" w:color="auto"/>
      </w:divBdr>
    </w:div>
    <w:div w:id="1909266978">
      <w:bodyDiv w:val="1"/>
      <w:marLeft w:val="0"/>
      <w:marRight w:val="0"/>
      <w:marTop w:val="0"/>
      <w:marBottom w:val="0"/>
      <w:divBdr>
        <w:top w:val="none" w:sz="0" w:space="0" w:color="auto"/>
        <w:left w:val="none" w:sz="0" w:space="0" w:color="auto"/>
        <w:bottom w:val="none" w:sz="0" w:space="0" w:color="auto"/>
        <w:right w:val="none" w:sz="0" w:space="0" w:color="auto"/>
      </w:divBdr>
    </w:div>
    <w:div w:id="1909419886">
      <w:bodyDiv w:val="1"/>
      <w:marLeft w:val="0"/>
      <w:marRight w:val="0"/>
      <w:marTop w:val="0"/>
      <w:marBottom w:val="0"/>
      <w:divBdr>
        <w:top w:val="none" w:sz="0" w:space="0" w:color="auto"/>
        <w:left w:val="none" w:sz="0" w:space="0" w:color="auto"/>
        <w:bottom w:val="none" w:sz="0" w:space="0" w:color="auto"/>
        <w:right w:val="none" w:sz="0" w:space="0" w:color="auto"/>
      </w:divBdr>
    </w:div>
    <w:div w:id="1909605177">
      <w:bodyDiv w:val="1"/>
      <w:marLeft w:val="0"/>
      <w:marRight w:val="0"/>
      <w:marTop w:val="0"/>
      <w:marBottom w:val="0"/>
      <w:divBdr>
        <w:top w:val="none" w:sz="0" w:space="0" w:color="auto"/>
        <w:left w:val="none" w:sz="0" w:space="0" w:color="auto"/>
        <w:bottom w:val="none" w:sz="0" w:space="0" w:color="auto"/>
        <w:right w:val="none" w:sz="0" w:space="0" w:color="auto"/>
      </w:divBdr>
    </w:div>
    <w:div w:id="1909606030">
      <w:bodyDiv w:val="1"/>
      <w:marLeft w:val="0"/>
      <w:marRight w:val="0"/>
      <w:marTop w:val="0"/>
      <w:marBottom w:val="0"/>
      <w:divBdr>
        <w:top w:val="none" w:sz="0" w:space="0" w:color="auto"/>
        <w:left w:val="none" w:sz="0" w:space="0" w:color="auto"/>
        <w:bottom w:val="none" w:sz="0" w:space="0" w:color="auto"/>
        <w:right w:val="none" w:sz="0" w:space="0" w:color="auto"/>
      </w:divBdr>
    </w:div>
    <w:div w:id="1909609304">
      <w:bodyDiv w:val="1"/>
      <w:marLeft w:val="0"/>
      <w:marRight w:val="0"/>
      <w:marTop w:val="0"/>
      <w:marBottom w:val="0"/>
      <w:divBdr>
        <w:top w:val="none" w:sz="0" w:space="0" w:color="auto"/>
        <w:left w:val="none" w:sz="0" w:space="0" w:color="auto"/>
        <w:bottom w:val="none" w:sz="0" w:space="0" w:color="auto"/>
        <w:right w:val="none" w:sz="0" w:space="0" w:color="auto"/>
      </w:divBdr>
    </w:div>
    <w:div w:id="1909992876">
      <w:bodyDiv w:val="1"/>
      <w:marLeft w:val="0"/>
      <w:marRight w:val="0"/>
      <w:marTop w:val="0"/>
      <w:marBottom w:val="0"/>
      <w:divBdr>
        <w:top w:val="none" w:sz="0" w:space="0" w:color="auto"/>
        <w:left w:val="none" w:sz="0" w:space="0" w:color="auto"/>
        <w:bottom w:val="none" w:sz="0" w:space="0" w:color="auto"/>
        <w:right w:val="none" w:sz="0" w:space="0" w:color="auto"/>
      </w:divBdr>
    </w:div>
    <w:div w:id="1910069942">
      <w:bodyDiv w:val="1"/>
      <w:marLeft w:val="0"/>
      <w:marRight w:val="0"/>
      <w:marTop w:val="0"/>
      <w:marBottom w:val="0"/>
      <w:divBdr>
        <w:top w:val="none" w:sz="0" w:space="0" w:color="auto"/>
        <w:left w:val="none" w:sz="0" w:space="0" w:color="auto"/>
        <w:bottom w:val="none" w:sz="0" w:space="0" w:color="auto"/>
        <w:right w:val="none" w:sz="0" w:space="0" w:color="auto"/>
      </w:divBdr>
    </w:div>
    <w:div w:id="1910312459">
      <w:bodyDiv w:val="1"/>
      <w:marLeft w:val="0"/>
      <w:marRight w:val="0"/>
      <w:marTop w:val="0"/>
      <w:marBottom w:val="0"/>
      <w:divBdr>
        <w:top w:val="none" w:sz="0" w:space="0" w:color="auto"/>
        <w:left w:val="none" w:sz="0" w:space="0" w:color="auto"/>
        <w:bottom w:val="none" w:sz="0" w:space="0" w:color="auto"/>
        <w:right w:val="none" w:sz="0" w:space="0" w:color="auto"/>
      </w:divBdr>
    </w:div>
    <w:div w:id="1910769296">
      <w:bodyDiv w:val="1"/>
      <w:marLeft w:val="0"/>
      <w:marRight w:val="0"/>
      <w:marTop w:val="0"/>
      <w:marBottom w:val="0"/>
      <w:divBdr>
        <w:top w:val="none" w:sz="0" w:space="0" w:color="auto"/>
        <w:left w:val="none" w:sz="0" w:space="0" w:color="auto"/>
        <w:bottom w:val="none" w:sz="0" w:space="0" w:color="auto"/>
        <w:right w:val="none" w:sz="0" w:space="0" w:color="auto"/>
      </w:divBdr>
    </w:div>
    <w:div w:id="1911378981">
      <w:bodyDiv w:val="1"/>
      <w:marLeft w:val="0"/>
      <w:marRight w:val="0"/>
      <w:marTop w:val="0"/>
      <w:marBottom w:val="0"/>
      <w:divBdr>
        <w:top w:val="none" w:sz="0" w:space="0" w:color="auto"/>
        <w:left w:val="none" w:sz="0" w:space="0" w:color="auto"/>
        <w:bottom w:val="none" w:sz="0" w:space="0" w:color="auto"/>
        <w:right w:val="none" w:sz="0" w:space="0" w:color="auto"/>
      </w:divBdr>
    </w:div>
    <w:div w:id="1911498247">
      <w:bodyDiv w:val="1"/>
      <w:marLeft w:val="0"/>
      <w:marRight w:val="0"/>
      <w:marTop w:val="0"/>
      <w:marBottom w:val="0"/>
      <w:divBdr>
        <w:top w:val="none" w:sz="0" w:space="0" w:color="auto"/>
        <w:left w:val="none" w:sz="0" w:space="0" w:color="auto"/>
        <w:bottom w:val="none" w:sz="0" w:space="0" w:color="auto"/>
        <w:right w:val="none" w:sz="0" w:space="0" w:color="auto"/>
      </w:divBdr>
    </w:div>
    <w:div w:id="1911504452">
      <w:bodyDiv w:val="1"/>
      <w:marLeft w:val="0"/>
      <w:marRight w:val="0"/>
      <w:marTop w:val="0"/>
      <w:marBottom w:val="0"/>
      <w:divBdr>
        <w:top w:val="none" w:sz="0" w:space="0" w:color="auto"/>
        <w:left w:val="none" w:sz="0" w:space="0" w:color="auto"/>
        <w:bottom w:val="none" w:sz="0" w:space="0" w:color="auto"/>
        <w:right w:val="none" w:sz="0" w:space="0" w:color="auto"/>
      </w:divBdr>
    </w:div>
    <w:div w:id="1911764921">
      <w:bodyDiv w:val="1"/>
      <w:marLeft w:val="0"/>
      <w:marRight w:val="0"/>
      <w:marTop w:val="0"/>
      <w:marBottom w:val="0"/>
      <w:divBdr>
        <w:top w:val="none" w:sz="0" w:space="0" w:color="auto"/>
        <w:left w:val="none" w:sz="0" w:space="0" w:color="auto"/>
        <w:bottom w:val="none" w:sz="0" w:space="0" w:color="auto"/>
        <w:right w:val="none" w:sz="0" w:space="0" w:color="auto"/>
      </w:divBdr>
    </w:div>
    <w:div w:id="1911772448">
      <w:bodyDiv w:val="1"/>
      <w:marLeft w:val="0"/>
      <w:marRight w:val="0"/>
      <w:marTop w:val="0"/>
      <w:marBottom w:val="0"/>
      <w:divBdr>
        <w:top w:val="none" w:sz="0" w:space="0" w:color="auto"/>
        <w:left w:val="none" w:sz="0" w:space="0" w:color="auto"/>
        <w:bottom w:val="none" w:sz="0" w:space="0" w:color="auto"/>
        <w:right w:val="none" w:sz="0" w:space="0" w:color="auto"/>
      </w:divBdr>
    </w:div>
    <w:div w:id="1912426270">
      <w:bodyDiv w:val="1"/>
      <w:marLeft w:val="0"/>
      <w:marRight w:val="0"/>
      <w:marTop w:val="0"/>
      <w:marBottom w:val="0"/>
      <w:divBdr>
        <w:top w:val="none" w:sz="0" w:space="0" w:color="auto"/>
        <w:left w:val="none" w:sz="0" w:space="0" w:color="auto"/>
        <w:bottom w:val="none" w:sz="0" w:space="0" w:color="auto"/>
        <w:right w:val="none" w:sz="0" w:space="0" w:color="auto"/>
      </w:divBdr>
    </w:div>
    <w:div w:id="1913271626">
      <w:bodyDiv w:val="1"/>
      <w:marLeft w:val="0"/>
      <w:marRight w:val="0"/>
      <w:marTop w:val="0"/>
      <w:marBottom w:val="0"/>
      <w:divBdr>
        <w:top w:val="none" w:sz="0" w:space="0" w:color="auto"/>
        <w:left w:val="none" w:sz="0" w:space="0" w:color="auto"/>
        <w:bottom w:val="none" w:sz="0" w:space="0" w:color="auto"/>
        <w:right w:val="none" w:sz="0" w:space="0" w:color="auto"/>
      </w:divBdr>
    </w:div>
    <w:div w:id="1913276581">
      <w:bodyDiv w:val="1"/>
      <w:marLeft w:val="0"/>
      <w:marRight w:val="0"/>
      <w:marTop w:val="0"/>
      <w:marBottom w:val="0"/>
      <w:divBdr>
        <w:top w:val="none" w:sz="0" w:space="0" w:color="auto"/>
        <w:left w:val="none" w:sz="0" w:space="0" w:color="auto"/>
        <w:bottom w:val="none" w:sz="0" w:space="0" w:color="auto"/>
        <w:right w:val="none" w:sz="0" w:space="0" w:color="auto"/>
      </w:divBdr>
    </w:div>
    <w:div w:id="1913394524">
      <w:bodyDiv w:val="1"/>
      <w:marLeft w:val="0"/>
      <w:marRight w:val="0"/>
      <w:marTop w:val="0"/>
      <w:marBottom w:val="0"/>
      <w:divBdr>
        <w:top w:val="none" w:sz="0" w:space="0" w:color="auto"/>
        <w:left w:val="none" w:sz="0" w:space="0" w:color="auto"/>
        <w:bottom w:val="none" w:sz="0" w:space="0" w:color="auto"/>
        <w:right w:val="none" w:sz="0" w:space="0" w:color="auto"/>
      </w:divBdr>
    </w:div>
    <w:div w:id="1913929400">
      <w:bodyDiv w:val="1"/>
      <w:marLeft w:val="0"/>
      <w:marRight w:val="0"/>
      <w:marTop w:val="0"/>
      <w:marBottom w:val="0"/>
      <w:divBdr>
        <w:top w:val="none" w:sz="0" w:space="0" w:color="auto"/>
        <w:left w:val="none" w:sz="0" w:space="0" w:color="auto"/>
        <w:bottom w:val="none" w:sz="0" w:space="0" w:color="auto"/>
        <w:right w:val="none" w:sz="0" w:space="0" w:color="auto"/>
      </w:divBdr>
    </w:div>
    <w:div w:id="1914008236">
      <w:bodyDiv w:val="1"/>
      <w:marLeft w:val="0"/>
      <w:marRight w:val="0"/>
      <w:marTop w:val="0"/>
      <w:marBottom w:val="0"/>
      <w:divBdr>
        <w:top w:val="none" w:sz="0" w:space="0" w:color="auto"/>
        <w:left w:val="none" w:sz="0" w:space="0" w:color="auto"/>
        <w:bottom w:val="none" w:sz="0" w:space="0" w:color="auto"/>
        <w:right w:val="none" w:sz="0" w:space="0" w:color="auto"/>
      </w:divBdr>
    </w:div>
    <w:div w:id="1914197294">
      <w:bodyDiv w:val="1"/>
      <w:marLeft w:val="0"/>
      <w:marRight w:val="0"/>
      <w:marTop w:val="0"/>
      <w:marBottom w:val="0"/>
      <w:divBdr>
        <w:top w:val="none" w:sz="0" w:space="0" w:color="auto"/>
        <w:left w:val="none" w:sz="0" w:space="0" w:color="auto"/>
        <w:bottom w:val="none" w:sz="0" w:space="0" w:color="auto"/>
        <w:right w:val="none" w:sz="0" w:space="0" w:color="auto"/>
      </w:divBdr>
    </w:div>
    <w:div w:id="1914271721">
      <w:bodyDiv w:val="1"/>
      <w:marLeft w:val="0"/>
      <w:marRight w:val="0"/>
      <w:marTop w:val="0"/>
      <w:marBottom w:val="0"/>
      <w:divBdr>
        <w:top w:val="none" w:sz="0" w:space="0" w:color="auto"/>
        <w:left w:val="none" w:sz="0" w:space="0" w:color="auto"/>
        <w:bottom w:val="none" w:sz="0" w:space="0" w:color="auto"/>
        <w:right w:val="none" w:sz="0" w:space="0" w:color="auto"/>
      </w:divBdr>
    </w:div>
    <w:div w:id="1914897398">
      <w:bodyDiv w:val="1"/>
      <w:marLeft w:val="0"/>
      <w:marRight w:val="0"/>
      <w:marTop w:val="0"/>
      <w:marBottom w:val="0"/>
      <w:divBdr>
        <w:top w:val="none" w:sz="0" w:space="0" w:color="auto"/>
        <w:left w:val="none" w:sz="0" w:space="0" w:color="auto"/>
        <w:bottom w:val="none" w:sz="0" w:space="0" w:color="auto"/>
        <w:right w:val="none" w:sz="0" w:space="0" w:color="auto"/>
      </w:divBdr>
    </w:div>
    <w:div w:id="1915360096">
      <w:bodyDiv w:val="1"/>
      <w:marLeft w:val="0"/>
      <w:marRight w:val="0"/>
      <w:marTop w:val="0"/>
      <w:marBottom w:val="0"/>
      <w:divBdr>
        <w:top w:val="none" w:sz="0" w:space="0" w:color="auto"/>
        <w:left w:val="none" w:sz="0" w:space="0" w:color="auto"/>
        <w:bottom w:val="none" w:sz="0" w:space="0" w:color="auto"/>
        <w:right w:val="none" w:sz="0" w:space="0" w:color="auto"/>
      </w:divBdr>
    </w:div>
    <w:div w:id="1915430314">
      <w:bodyDiv w:val="1"/>
      <w:marLeft w:val="0"/>
      <w:marRight w:val="0"/>
      <w:marTop w:val="0"/>
      <w:marBottom w:val="0"/>
      <w:divBdr>
        <w:top w:val="none" w:sz="0" w:space="0" w:color="auto"/>
        <w:left w:val="none" w:sz="0" w:space="0" w:color="auto"/>
        <w:bottom w:val="none" w:sz="0" w:space="0" w:color="auto"/>
        <w:right w:val="none" w:sz="0" w:space="0" w:color="auto"/>
      </w:divBdr>
    </w:div>
    <w:div w:id="1915434273">
      <w:bodyDiv w:val="1"/>
      <w:marLeft w:val="0"/>
      <w:marRight w:val="0"/>
      <w:marTop w:val="0"/>
      <w:marBottom w:val="0"/>
      <w:divBdr>
        <w:top w:val="none" w:sz="0" w:space="0" w:color="auto"/>
        <w:left w:val="none" w:sz="0" w:space="0" w:color="auto"/>
        <w:bottom w:val="none" w:sz="0" w:space="0" w:color="auto"/>
        <w:right w:val="none" w:sz="0" w:space="0" w:color="auto"/>
      </w:divBdr>
    </w:div>
    <w:div w:id="1915553353">
      <w:bodyDiv w:val="1"/>
      <w:marLeft w:val="0"/>
      <w:marRight w:val="0"/>
      <w:marTop w:val="0"/>
      <w:marBottom w:val="0"/>
      <w:divBdr>
        <w:top w:val="none" w:sz="0" w:space="0" w:color="auto"/>
        <w:left w:val="none" w:sz="0" w:space="0" w:color="auto"/>
        <w:bottom w:val="none" w:sz="0" w:space="0" w:color="auto"/>
        <w:right w:val="none" w:sz="0" w:space="0" w:color="auto"/>
      </w:divBdr>
    </w:div>
    <w:div w:id="1915622559">
      <w:bodyDiv w:val="1"/>
      <w:marLeft w:val="0"/>
      <w:marRight w:val="0"/>
      <w:marTop w:val="0"/>
      <w:marBottom w:val="0"/>
      <w:divBdr>
        <w:top w:val="none" w:sz="0" w:space="0" w:color="auto"/>
        <w:left w:val="none" w:sz="0" w:space="0" w:color="auto"/>
        <w:bottom w:val="none" w:sz="0" w:space="0" w:color="auto"/>
        <w:right w:val="none" w:sz="0" w:space="0" w:color="auto"/>
      </w:divBdr>
    </w:div>
    <w:div w:id="1915897475">
      <w:bodyDiv w:val="1"/>
      <w:marLeft w:val="0"/>
      <w:marRight w:val="0"/>
      <w:marTop w:val="0"/>
      <w:marBottom w:val="0"/>
      <w:divBdr>
        <w:top w:val="none" w:sz="0" w:space="0" w:color="auto"/>
        <w:left w:val="none" w:sz="0" w:space="0" w:color="auto"/>
        <w:bottom w:val="none" w:sz="0" w:space="0" w:color="auto"/>
        <w:right w:val="none" w:sz="0" w:space="0" w:color="auto"/>
      </w:divBdr>
    </w:div>
    <w:div w:id="1916209153">
      <w:bodyDiv w:val="1"/>
      <w:marLeft w:val="0"/>
      <w:marRight w:val="0"/>
      <w:marTop w:val="0"/>
      <w:marBottom w:val="0"/>
      <w:divBdr>
        <w:top w:val="none" w:sz="0" w:space="0" w:color="auto"/>
        <w:left w:val="none" w:sz="0" w:space="0" w:color="auto"/>
        <w:bottom w:val="none" w:sz="0" w:space="0" w:color="auto"/>
        <w:right w:val="none" w:sz="0" w:space="0" w:color="auto"/>
      </w:divBdr>
    </w:div>
    <w:div w:id="1916473814">
      <w:bodyDiv w:val="1"/>
      <w:marLeft w:val="0"/>
      <w:marRight w:val="0"/>
      <w:marTop w:val="0"/>
      <w:marBottom w:val="0"/>
      <w:divBdr>
        <w:top w:val="none" w:sz="0" w:space="0" w:color="auto"/>
        <w:left w:val="none" w:sz="0" w:space="0" w:color="auto"/>
        <w:bottom w:val="none" w:sz="0" w:space="0" w:color="auto"/>
        <w:right w:val="none" w:sz="0" w:space="0" w:color="auto"/>
      </w:divBdr>
    </w:div>
    <w:div w:id="1916666672">
      <w:bodyDiv w:val="1"/>
      <w:marLeft w:val="0"/>
      <w:marRight w:val="0"/>
      <w:marTop w:val="0"/>
      <w:marBottom w:val="0"/>
      <w:divBdr>
        <w:top w:val="none" w:sz="0" w:space="0" w:color="auto"/>
        <w:left w:val="none" w:sz="0" w:space="0" w:color="auto"/>
        <w:bottom w:val="none" w:sz="0" w:space="0" w:color="auto"/>
        <w:right w:val="none" w:sz="0" w:space="0" w:color="auto"/>
      </w:divBdr>
    </w:div>
    <w:div w:id="1916668721">
      <w:bodyDiv w:val="1"/>
      <w:marLeft w:val="0"/>
      <w:marRight w:val="0"/>
      <w:marTop w:val="0"/>
      <w:marBottom w:val="0"/>
      <w:divBdr>
        <w:top w:val="none" w:sz="0" w:space="0" w:color="auto"/>
        <w:left w:val="none" w:sz="0" w:space="0" w:color="auto"/>
        <w:bottom w:val="none" w:sz="0" w:space="0" w:color="auto"/>
        <w:right w:val="none" w:sz="0" w:space="0" w:color="auto"/>
      </w:divBdr>
    </w:div>
    <w:div w:id="1916671219">
      <w:bodyDiv w:val="1"/>
      <w:marLeft w:val="0"/>
      <w:marRight w:val="0"/>
      <w:marTop w:val="0"/>
      <w:marBottom w:val="0"/>
      <w:divBdr>
        <w:top w:val="none" w:sz="0" w:space="0" w:color="auto"/>
        <w:left w:val="none" w:sz="0" w:space="0" w:color="auto"/>
        <w:bottom w:val="none" w:sz="0" w:space="0" w:color="auto"/>
        <w:right w:val="none" w:sz="0" w:space="0" w:color="auto"/>
      </w:divBdr>
    </w:div>
    <w:div w:id="1916695332">
      <w:bodyDiv w:val="1"/>
      <w:marLeft w:val="0"/>
      <w:marRight w:val="0"/>
      <w:marTop w:val="0"/>
      <w:marBottom w:val="0"/>
      <w:divBdr>
        <w:top w:val="none" w:sz="0" w:space="0" w:color="auto"/>
        <w:left w:val="none" w:sz="0" w:space="0" w:color="auto"/>
        <w:bottom w:val="none" w:sz="0" w:space="0" w:color="auto"/>
        <w:right w:val="none" w:sz="0" w:space="0" w:color="auto"/>
      </w:divBdr>
    </w:div>
    <w:div w:id="1916816969">
      <w:bodyDiv w:val="1"/>
      <w:marLeft w:val="0"/>
      <w:marRight w:val="0"/>
      <w:marTop w:val="0"/>
      <w:marBottom w:val="0"/>
      <w:divBdr>
        <w:top w:val="none" w:sz="0" w:space="0" w:color="auto"/>
        <w:left w:val="none" w:sz="0" w:space="0" w:color="auto"/>
        <w:bottom w:val="none" w:sz="0" w:space="0" w:color="auto"/>
        <w:right w:val="none" w:sz="0" w:space="0" w:color="auto"/>
      </w:divBdr>
    </w:div>
    <w:div w:id="1916819011">
      <w:bodyDiv w:val="1"/>
      <w:marLeft w:val="0"/>
      <w:marRight w:val="0"/>
      <w:marTop w:val="0"/>
      <w:marBottom w:val="0"/>
      <w:divBdr>
        <w:top w:val="none" w:sz="0" w:space="0" w:color="auto"/>
        <w:left w:val="none" w:sz="0" w:space="0" w:color="auto"/>
        <w:bottom w:val="none" w:sz="0" w:space="0" w:color="auto"/>
        <w:right w:val="none" w:sz="0" w:space="0" w:color="auto"/>
      </w:divBdr>
    </w:div>
    <w:div w:id="1916863482">
      <w:bodyDiv w:val="1"/>
      <w:marLeft w:val="0"/>
      <w:marRight w:val="0"/>
      <w:marTop w:val="0"/>
      <w:marBottom w:val="0"/>
      <w:divBdr>
        <w:top w:val="none" w:sz="0" w:space="0" w:color="auto"/>
        <w:left w:val="none" w:sz="0" w:space="0" w:color="auto"/>
        <w:bottom w:val="none" w:sz="0" w:space="0" w:color="auto"/>
        <w:right w:val="none" w:sz="0" w:space="0" w:color="auto"/>
      </w:divBdr>
    </w:div>
    <w:div w:id="1917014274">
      <w:bodyDiv w:val="1"/>
      <w:marLeft w:val="0"/>
      <w:marRight w:val="0"/>
      <w:marTop w:val="0"/>
      <w:marBottom w:val="0"/>
      <w:divBdr>
        <w:top w:val="none" w:sz="0" w:space="0" w:color="auto"/>
        <w:left w:val="none" w:sz="0" w:space="0" w:color="auto"/>
        <w:bottom w:val="none" w:sz="0" w:space="0" w:color="auto"/>
        <w:right w:val="none" w:sz="0" w:space="0" w:color="auto"/>
      </w:divBdr>
    </w:div>
    <w:div w:id="1917127816">
      <w:bodyDiv w:val="1"/>
      <w:marLeft w:val="0"/>
      <w:marRight w:val="0"/>
      <w:marTop w:val="0"/>
      <w:marBottom w:val="0"/>
      <w:divBdr>
        <w:top w:val="none" w:sz="0" w:space="0" w:color="auto"/>
        <w:left w:val="none" w:sz="0" w:space="0" w:color="auto"/>
        <w:bottom w:val="none" w:sz="0" w:space="0" w:color="auto"/>
        <w:right w:val="none" w:sz="0" w:space="0" w:color="auto"/>
      </w:divBdr>
    </w:div>
    <w:div w:id="1917353974">
      <w:bodyDiv w:val="1"/>
      <w:marLeft w:val="0"/>
      <w:marRight w:val="0"/>
      <w:marTop w:val="0"/>
      <w:marBottom w:val="0"/>
      <w:divBdr>
        <w:top w:val="none" w:sz="0" w:space="0" w:color="auto"/>
        <w:left w:val="none" w:sz="0" w:space="0" w:color="auto"/>
        <w:bottom w:val="none" w:sz="0" w:space="0" w:color="auto"/>
        <w:right w:val="none" w:sz="0" w:space="0" w:color="auto"/>
      </w:divBdr>
    </w:div>
    <w:div w:id="1917589456">
      <w:bodyDiv w:val="1"/>
      <w:marLeft w:val="0"/>
      <w:marRight w:val="0"/>
      <w:marTop w:val="0"/>
      <w:marBottom w:val="0"/>
      <w:divBdr>
        <w:top w:val="none" w:sz="0" w:space="0" w:color="auto"/>
        <w:left w:val="none" w:sz="0" w:space="0" w:color="auto"/>
        <w:bottom w:val="none" w:sz="0" w:space="0" w:color="auto"/>
        <w:right w:val="none" w:sz="0" w:space="0" w:color="auto"/>
      </w:divBdr>
    </w:div>
    <w:div w:id="1918008765">
      <w:bodyDiv w:val="1"/>
      <w:marLeft w:val="0"/>
      <w:marRight w:val="0"/>
      <w:marTop w:val="0"/>
      <w:marBottom w:val="0"/>
      <w:divBdr>
        <w:top w:val="none" w:sz="0" w:space="0" w:color="auto"/>
        <w:left w:val="none" w:sz="0" w:space="0" w:color="auto"/>
        <w:bottom w:val="none" w:sz="0" w:space="0" w:color="auto"/>
        <w:right w:val="none" w:sz="0" w:space="0" w:color="auto"/>
      </w:divBdr>
    </w:div>
    <w:div w:id="1918247531">
      <w:bodyDiv w:val="1"/>
      <w:marLeft w:val="0"/>
      <w:marRight w:val="0"/>
      <w:marTop w:val="0"/>
      <w:marBottom w:val="0"/>
      <w:divBdr>
        <w:top w:val="none" w:sz="0" w:space="0" w:color="auto"/>
        <w:left w:val="none" w:sz="0" w:space="0" w:color="auto"/>
        <w:bottom w:val="none" w:sz="0" w:space="0" w:color="auto"/>
        <w:right w:val="none" w:sz="0" w:space="0" w:color="auto"/>
      </w:divBdr>
    </w:div>
    <w:div w:id="1918591105">
      <w:bodyDiv w:val="1"/>
      <w:marLeft w:val="0"/>
      <w:marRight w:val="0"/>
      <w:marTop w:val="0"/>
      <w:marBottom w:val="0"/>
      <w:divBdr>
        <w:top w:val="none" w:sz="0" w:space="0" w:color="auto"/>
        <w:left w:val="none" w:sz="0" w:space="0" w:color="auto"/>
        <w:bottom w:val="none" w:sz="0" w:space="0" w:color="auto"/>
        <w:right w:val="none" w:sz="0" w:space="0" w:color="auto"/>
      </w:divBdr>
    </w:div>
    <w:div w:id="1918711129">
      <w:bodyDiv w:val="1"/>
      <w:marLeft w:val="0"/>
      <w:marRight w:val="0"/>
      <w:marTop w:val="0"/>
      <w:marBottom w:val="0"/>
      <w:divBdr>
        <w:top w:val="none" w:sz="0" w:space="0" w:color="auto"/>
        <w:left w:val="none" w:sz="0" w:space="0" w:color="auto"/>
        <w:bottom w:val="none" w:sz="0" w:space="0" w:color="auto"/>
        <w:right w:val="none" w:sz="0" w:space="0" w:color="auto"/>
      </w:divBdr>
    </w:div>
    <w:div w:id="1919054201">
      <w:bodyDiv w:val="1"/>
      <w:marLeft w:val="0"/>
      <w:marRight w:val="0"/>
      <w:marTop w:val="0"/>
      <w:marBottom w:val="0"/>
      <w:divBdr>
        <w:top w:val="none" w:sz="0" w:space="0" w:color="auto"/>
        <w:left w:val="none" w:sz="0" w:space="0" w:color="auto"/>
        <w:bottom w:val="none" w:sz="0" w:space="0" w:color="auto"/>
        <w:right w:val="none" w:sz="0" w:space="0" w:color="auto"/>
      </w:divBdr>
    </w:div>
    <w:div w:id="1919291128">
      <w:bodyDiv w:val="1"/>
      <w:marLeft w:val="0"/>
      <w:marRight w:val="0"/>
      <w:marTop w:val="0"/>
      <w:marBottom w:val="0"/>
      <w:divBdr>
        <w:top w:val="none" w:sz="0" w:space="0" w:color="auto"/>
        <w:left w:val="none" w:sz="0" w:space="0" w:color="auto"/>
        <w:bottom w:val="none" w:sz="0" w:space="0" w:color="auto"/>
        <w:right w:val="none" w:sz="0" w:space="0" w:color="auto"/>
      </w:divBdr>
    </w:div>
    <w:div w:id="1919319474">
      <w:bodyDiv w:val="1"/>
      <w:marLeft w:val="0"/>
      <w:marRight w:val="0"/>
      <w:marTop w:val="0"/>
      <w:marBottom w:val="0"/>
      <w:divBdr>
        <w:top w:val="none" w:sz="0" w:space="0" w:color="auto"/>
        <w:left w:val="none" w:sz="0" w:space="0" w:color="auto"/>
        <w:bottom w:val="none" w:sz="0" w:space="0" w:color="auto"/>
        <w:right w:val="none" w:sz="0" w:space="0" w:color="auto"/>
      </w:divBdr>
    </w:div>
    <w:div w:id="1919708380">
      <w:bodyDiv w:val="1"/>
      <w:marLeft w:val="0"/>
      <w:marRight w:val="0"/>
      <w:marTop w:val="0"/>
      <w:marBottom w:val="0"/>
      <w:divBdr>
        <w:top w:val="none" w:sz="0" w:space="0" w:color="auto"/>
        <w:left w:val="none" w:sz="0" w:space="0" w:color="auto"/>
        <w:bottom w:val="none" w:sz="0" w:space="0" w:color="auto"/>
        <w:right w:val="none" w:sz="0" w:space="0" w:color="auto"/>
      </w:divBdr>
    </w:div>
    <w:div w:id="1920284182">
      <w:bodyDiv w:val="1"/>
      <w:marLeft w:val="0"/>
      <w:marRight w:val="0"/>
      <w:marTop w:val="0"/>
      <w:marBottom w:val="0"/>
      <w:divBdr>
        <w:top w:val="none" w:sz="0" w:space="0" w:color="auto"/>
        <w:left w:val="none" w:sz="0" w:space="0" w:color="auto"/>
        <w:bottom w:val="none" w:sz="0" w:space="0" w:color="auto"/>
        <w:right w:val="none" w:sz="0" w:space="0" w:color="auto"/>
      </w:divBdr>
    </w:div>
    <w:div w:id="1920795186">
      <w:bodyDiv w:val="1"/>
      <w:marLeft w:val="0"/>
      <w:marRight w:val="0"/>
      <w:marTop w:val="0"/>
      <w:marBottom w:val="0"/>
      <w:divBdr>
        <w:top w:val="none" w:sz="0" w:space="0" w:color="auto"/>
        <w:left w:val="none" w:sz="0" w:space="0" w:color="auto"/>
        <w:bottom w:val="none" w:sz="0" w:space="0" w:color="auto"/>
        <w:right w:val="none" w:sz="0" w:space="0" w:color="auto"/>
      </w:divBdr>
    </w:div>
    <w:div w:id="1920820762">
      <w:bodyDiv w:val="1"/>
      <w:marLeft w:val="0"/>
      <w:marRight w:val="0"/>
      <w:marTop w:val="0"/>
      <w:marBottom w:val="0"/>
      <w:divBdr>
        <w:top w:val="none" w:sz="0" w:space="0" w:color="auto"/>
        <w:left w:val="none" w:sz="0" w:space="0" w:color="auto"/>
        <w:bottom w:val="none" w:sz="0" w:space="0" w:color="auto"/>
        <w:right w:val="none" w:sz="0" w:space="0" w:color="auto"/>
      </w:divBdr>
    </w:div>
    <w:div w:id="1920862849">
      <w:bodyDiv w:val="1"/>
      <w:marLeft w:val="0"/>
      <w:marRight w:val="0"/>
      <w:marTop w:val="0"/>
      <w:marBottom w:val="0"/>
      <w:divBdr>
        <w:top w:val="none" w:sz="0" w:space="0" w:color="auto"/>
        <w:left w:val="none" w:sz="0" w:space="0" w:color="auto"/>
        <w:bottom w:val="none" w:sz="0" w:space="0" w:color="auto"/>
        <w:right w:val="none" w:sz="0" w:space="0" w:color="auto"/>
      </w:divBdr>
    </w:div>
    <w:div w:id="1921254008">
      <w:bodyDiv w:val="1"/>
      <w:marLeft w:val="0"/>
      <w:marRight w:val="0"/>
      <w:marTop w:val="0"/>
      <w:marBottom w:val="0"/>
      <w:divBdr>
        <w:top w:val="none" w:sz="0" w:space="0" w:color="auto"/>
        <w:left w:val="none" w:sz="0" w:space="0" w:color="auto"/>
        <w:bottom w:val="none" w:sz="0" w:space="0" w:color="auto"/>
        <w:right w:val="none" w:sz="0" w:space="0" w:color="auto"/>
      </w:divBdr>
    </w:div>
    <w:div w:id="1921593287">
      <w:bodyDiv w:val="1"/>
      <w:marLeft w:val="0"/>
      <w:marRight w:val="0"/>
      <w:marTop w:val="0"/>
      <w:marBottom w:val="0"/>
      <w:divBdr>
        <w:top w:val="none" w:sz="0" w:space="0" w:color="auto"/>
        <w:left w:val="none" w:sz="0" w:space="0" w:color="auto"/>
        <w:bottom w:val="none" w:sz="0" w:space="0" w:color="auto"/>
        <w:right w:val="none" w:sz="0" w:space="0" w:color="auto"/>
      </w:divBdr>
    </w:div>
    <w:div w:id="1922060649">
      <w:bodyDiv w:val="1"/>
      <w:marLeft w:val="0"/>
      <w:marRight w:val="0"/>
      <w:marTop w:val="0"/>
      <w:marBottom w:val="0"/>
      <w:divBdr>
        <w:top w:val="none" w:sz="0" w:space="0" w:color="auto"/>
        <w:left w:val="none" w:sz="0" w:space="0" w:color="auto"/>
        <w:bottom w:val="none" w:sz="0" w:space="0" w:color="auto"/>
        <w:right w:val="none" w:sz="0" w:space="0" w:color="auto"/>
      </w:divBdr>
    </w:div>
    <w:div w:id="1922182285">
      <w:bodyDiv w:val="1"/>
      <w:marLeft w:val="0"/>
      <w:marRight w:val="0"/>
      <w:marTop w:val="0"/>
      <w:marBottom w:val="0"/>
      <w:divBdr>
        <w:top w:val="none" w:sz="0" w:space="0" w:color="auto"/>
        <w:left w:val="none" w:sz="0" w:space="0" w:color="auto"/>
        <w:bottom w:val="none" w:sz="0" w:space="0" w:color="auto"/>
        <w:right w:val="none" w:sz="0" w:space="0" w:color="auto"/>
      </w:divBdr>
    </w:div>
    <w:div w:id="1922326275">
      <w:bodyDiv w:val="1"/>
      <w:marLeft w:val="0"/>
      <w:marRight w:val="0"/>
      <w:marTop w:val="0"/>
      <w:marBottom w:val="0"/>
      <w:divBdr>
        <w:top w:val="none" w:sz="0" w:space="0" w:color="auto"/>
        <w:left w:val="none" w:sz="0" w:space="0" w:color="auto"/>
        <w:bottom w:val="none" w:sz="0" w:space="0" w:color="auto"/>
        <w:right w:val="none" w:sz="0" w:space="0" w:color="auto"/>
      </w:divBdr>
    </w:div>
    <w:div w:id="1922327074">
      <w:bodyDiv w:val="1"/>
      <w:marLeft w:val="0"/>
      <w:marRight w:val="0"/>
      <w:marTop w:val="0"/>
      <w:marBottom w:val="0"/>
      <w:divBdr>
        <w:top w:val="none" w:sz="0" w:space="0" w:color="auto"/>
        <w:left w:val="none" w:sz="0" w:space="0" w:color="auto"/>
        <w:bottom w:val="none" w:sz="0" w:space="0" w:color="auto"/>
        <w:right w:val="none" w:sz="0" w:space="0" w:color="auto"/>
      </w:divBdr>
    </w:div>
    <w:div w:id="1922369392">
      <w:bodyDiv w:val="1"/>
      <w:marLeft w:val="0"/>
      <w:marRight w:val="0"/>
      <w:marTop w:val="0"/>
      <w:marBottom w:val="0"/>
      <w:divBdr>
        <w:top w:val="none" w:sz="0" w:space="0" w:color="auto"/>
        <w:left w:val="none" w:sz="0" w:space="0" w:color="auto"/>
        <w:bottom w:val="none" w:sz="0" w:space="0" w:color="auto"/>
        <w:right w:val="none" w:sz="0" w:space="0" w:color="auto"/>
      </w:divBdr>
    </w:div>
    <w:div w:id="1922718286">
      <w:bodyDiv w:val="1"/>
      <w:marLeft w:val="0"/>
      <w:marRight w:val="0"/>
      <w:marTop w:val="0"/>
      <w:marBottom w:val="0"/>
      <w:divBdr>
        <w:top w:val="none" w:sz="0" w:space="0" w:color="auto"/>
        <w:left w:val="none" w:sz="0" w:space="0" w:color="auto"/>
        <w:bottom w:val="none" w:sz="0" w:space="0" w:color="auto"/>
        <w:right w:val="none" w:sz="0" w:space="0" w:color="auto"/>
      </w:divBdr>
    </w:div>
    <w:div w:id="1923101570">
      <w:bodyDiv w:val="1"/>
      <w:marLeft w:val="0"/>
      <w:marRight w:val="0"/>
      <w:marTop w:val="0"/>
      <w:marBottom w:val="0"/>
      <w:divBdr>
        <w:top w:val="none" w:sz="0" w:space="0" w:color="auto"/>
        <w:left w:val="none" w:sz="0" w:space="0" w:color="auto"/>
        <w:bottom w:val="none" w:sz="0" w:space="0" w:color="auto"/>
        <w:right w:val="none" w:sz="0" w:space="0" w:color="auto"/>
      </w:divBdr>
    </w:div>
    <w:div w:id="1923298659">
      <w:bodyDiv w:val="1"/>
      <w:marLeft w:val="0"/>
      <w:marRight w:val="0"/>
      <w:marTop w:val="0"/>
      <w:marBottom w:val="0"/>
      <w:divBdr>
        <w:top w:val="none" w:sz="0" w:space="0" w:color="auto"/>
        <w:left w:val="none" w:sz="0" w:space="0" w:color="auto"/>
        <w:bottom w:val="none" w:sz="0" w:space="0" w:color="auto"/>
        <w:right w:val="none" w:sz="0" w:space="0" w:color="auto"/>
      </w:divBdr>
    </w:div>
    <w:div w:id="1923373235">
      <w:bodyDiv w:val="1"/>
      <w:marLeft w:val="0"/>
      <w:marRight w:val="0"/>
      <w:marTop w:val="0"/>
      <w:marBottom w:val="0"/>
      <w:divBdr>
        <w:top w:val="none" w:sz="0" w:space="0" w:color="auto"/>
        <w:left w:val="none" w:sz="0" w:space="0" w:color="auto"/>
        <w:bottom w:val="none" w:sz="0" w:space="0" w:color="auto"/>
        <w:right w:val="none" w:sz="0" w:space="0" w:color="auto"/>
      </w:divBdr>
    </w:div>
    <w:div w:id="1923832667">
      <w:bodyDiv w:val="1"/>
      <w:marLeft w:val="0"/>
      <w:marRight w:val="0"/>
      <w:marTop w:val="0"/>
      <w:marBottom w:val="0"/>
      <w:divBdr>
        <w:top w:val="none" w:sz="0" w:space="0" w:color="auto"/>
        <w:left w:val="none" w:sz="0" w:space="0" w:color="auto"/>
        <w:bottom w:val="none" w:sz="0" w:space="0" w:color="auto"/>
        <w:right w:val="none" w:sz="0" w:space="0" w:color="auto"/>
      </w:divBdr>
    </w:div>
    <w:div w:id="1924485971">
      <w:bodyDiv w:val="1"/>
      <w:marLeft w:val="0"/>
      <w:marRight w:val="0"/>
      <w:marTop w:val="0"/>
      <w:marBottom w:val="0"/>
      <w:divBdr>
        <w:top w:val="none" w:sz="0" w:space="0" w:color="auto"/>
        <w:left w:val="none" w:sz="0" w:space="0" w:color="auto"/>
        <w:bottom w:val="none" w:sz="0" w:space="0" w:color="auto"/>
        <w:right w:val="none" w:sz="0" w:space="0" w:color="auto"/>
      </w:divBdr>
    </w:div>
    <w:div w:id="1924560673">
      <w:bodyDiv w:val="1"/>
      <w:marLeft w:val="0"/>
      <w:marRight w:val="0"/>
      <w:marTop w:val="0"/>
      <w:marBottom w:val="0"/>
      <w:divBdr>
        <w:top w:val="none" w:sz="0" w:space="0" w:color="auto"/>
        <w:left w:val="none" w:sz="0" w:space="0" w:color="auto"/>
        <w:bottom w:val="none" w:sz="0" w:space="0" w:color="auto"/>
        <w:right w:val="none" w:sz="0" w:space="0" w:color="auto"/>
      </w:divBdr>
    </w:div>
    <w:div w:id="1924681296">
      <w:bodyDiv w:val="1"/>
      <w:marLeft w:val="0"/>
      <w:marRight w:val="0"/>
      <w:marTop w:val="0"/>
      <w:marBottom w:val="0"/>
      <w:divBdr>
        <w:top w:val="none" w:sz="0" w:space="0" w:color="auto"/>
        <w:left w:val="none" w:sz="0" w:space="0" w:color="auto"/>
        <w:bottom w:val="none" w:sz="0" w:space="0" w:color="auto"/>
        <w:right w:val="none" w:sz="0" w:space="0" w:color="auto"/>
      </w:divBdr>
    </w:div>
    <w:div w:id="1924946935">
      <w:bodyDiv w:val="1"/>
      <w:marLeft w:val="0"/>
      <w:marRight w:val="0"/>
      <w:marTop w:val="0"/>
      <w:marBottom w:val="0"/>
      <w:divBdr>
        <w:top w:val="none" w:sz="0" w:space="0" w:color="auto"/>
        <w:left w:val="none" w:sz="0" w:space="0" w:color="auto"/>
        <w:bottom w:val="none" w:sz="0" w:space="0" w:color="auto"/>
        <w:right w:val="none" w:sz="0" w:space="0" w:color="auto"/>
      </w:divBdr>
    </w:div>
    <w:div w:id="1925334646">
      <w:bodyDiv w:val="1"/>
      <w:marLeft w:val="0"/>
      <w:marRight w:val="0"/>
      <w:marTop w:val="0"/>
      <w:marBottom w:val="0"/>
      <w:divBdr>
        <w:top w:val="none" w:sz="0" w:space="0" w:color="auto"/>
        <w:left w:val="none" w:sz="0" w:space="0" w:color="auto"/>
        <w:bottom w:val="none" w:sz="0" w:space="0" w:color="auto"/>
        <w:right w:val="none" w:sz="0" w:space="0" w:color="auto"/>
      </w:divBdr>
    </w:div>
    <w:div w:id="1925869622">
      <w:bodyDiv w:val="1"/>
      <w:marLeft w:val="0"/>
      <w:marRight w:val="0"/>
      <w:marTop w:val="0"/>
      <w:marBottom w:val="0"/>
      <w:divBdr>
        <w:top w:val="none" w:sz="0" w:space="0" w:color="auto"/>
        <w:left w:val="none" w:sz="0" w:space="0" w:color="auto"/>
        <w:bottom w:val="none" w:sz="0" w:space="0" w:color="auto"/>
        <w:right w:val="none" w:sz="0" w:space="0" w:color="auto"/>
      </w:divBdr>
    </w:div>
    <w:div w:id="1926182552">
      <w:bodyDiv w:val="1"/>
      <w:marLeft w:val="0"/>
      <w:marRight w:val="0"/>
      <w:marTop w:val="0"/>
      <w:marBottom w:val="0"/>
      <w:divBdr>
        <w:top w:val="none" w:sz="0" w:space="0" w:color="auto"/>
        <w:left w:val="none" w:sz="0" w:space="0" w:color="auto"/>
        <w:bottom w:val="none" w:sz="0" w:space="0" w:color="auto"/>
        <w:right w:val="none" w:sz="0" w:space="0" w:color="auto"/>
      </w:divBdr>
    </w:div>
    <w:div w:id="1926255514">
      <w:bodyDiv w:val="1"/>
      <w:marLeft w:val="0"/>
      <w:marRight w:val="0"/>
      <w:marTop w:val="0"/>
      <w:marBottom w:val="0"/>
      <w:divBdr>
        <w:top w:val="none" w:sz="0" w:space="0" w:color="auto"/>
        <w:left w:val="none" w:sz="0" w:space="0" w:color="auto"/>
        <w:bottom w:val="none" w:sz="0" w:space="0" w:color="auto"/>
        <w:right w:val="none" w:sz="0" w:space="0" w:color="auto"/>
      </w:divBdr>
    </w:div>
    <w:div w:id="1926456307">
      <w:bodyDiv w:val="1"/>
      <w:marLeft w:val="0"/>
      <w:marRight w:val="0"/>
      <w:marTop w:val="0"/>
      <w:marBottom w:val="0"/>
      <w:divBdr>
        <w:top w:val="none" w:sz="0" w:space="0" w:color="auto"/>
        <w:left w:val="none" w:sz="0" w:space="0" w:color="auto"/>
        <w:bottom w:val="none" w:sz="0" w:space="0" w:color="auto"/>
        <w:right w:val="none" w:sz="0" w:space="0" w:color="auto"/>
      </w:divBdr>
    </w:div>
    <w:div w:id="1926573825">
      <w:bodyDiv w:val="1"/>
      <w:marLeft w:val="0"/>
      <w:marRight w:val="0"/>
      <w:marTop w:val="0"/>
      <w:marBottom w:val="0"/>
      <w:divBdr>
        <w:top w:val="none" w:sz="0" w:space="0" w:color="auto"/>
        <w:left w:val="none" w:sz="0" w:space="0" w:color="auto"/>
        <w:bottom w:val="none" w:sz="0" w:space="0" w:color="auto"/>
        <w:right w:val="none" w:sz="0" w:space="0" w:color="auto"/>
      </w:divBdr>
    </w:div>
    <w:div w:id="1926916192">
      <w:bodyDiv w:val="1"/>
      <w:marLeft w:val="0"/>
      <w:marRight w:val="0"/>
      <w:marTop w:val="0"/>
      <w:marBottom w:val="0"/>
      <w:divBdr>
        <w:top w:val="none" w:sz="0" w:space="0" w:color="auto"/>
        <w:left w:val="none" w:sz="0" w:space="0" w:color="auto"/>
        <w:bottom w:val="none" w:sz="0" w:space="0" w:color="auto"/>
        <w:right w:val="none" w:sz="0" w:space="0" w:color="auto"/>
      </w:divBdr>
    </w:div>
    <w:div w:id="1927035872">
      <w:bodyDiv w:val="1"/>
      <w:marLeft w:val="0"/>
      <w:marRight w:val="0"/>
      <w:marTop w:val="0"/>
      <w:marBottom w:val="0"/>
      <w:divBdr>
        <w:top w:val="none" w:sz="0" w:space="0" w:color="auto"/>
        <w:left w:val="none" w:sz="0" w:space="0" w:color="auto"/>
        <w:bottom w:val="none" w:sz="0" w:space="0" w:color="auto"/>
        <w:right w:val="none" w:sz="0" w:space="0" w:color="auto"/>
      </w:divBdr>
    </w:div>
    <w:div w:id="1927112752">
      <w:bodyDiv w:val="1"/>
      <w:marLeft w:val="0"/>
      <w:marRight w:val="0"/>
      <w:marTop w:val="0"/>
      <w:marBottom w:val="0"/>
      <w:divBdr>
        <w:top w:val="none" w:sz="0" w:space="0" w:color="auto"/>
        <w:left w:val="none" w:sz="0" w:space="0" w:color="auto"/>
        <w:bottom w:val="none" w:sz="0" w:space="0" w:color="auto"/>
        <w:right w:val="none" w:sz="0" w:space="0" w:color="auto"/>
      </w:divBdr>
    </w:div>
    <w:div w:id="1927179767">
      <w:bodyDiv w:val="1"/>
      <w:marLeft w:val="0"/>
      <w:marRight w:val="0"/>
      <w:marTop w:val="0"/>
      <w:marBottom w:val="0"/>
      <w:divBdr>
        <w:top w:val="none" w:sz="0" w:space="0" w:color="auto"/>
        <w:left w:val="none" w:sz="0" w:space="0" w:color="auto"/>
        <w:bottom w:val="none" w:sz="0" w:space="0" w:color="auto"/>
        <w:right w:val="none" w:sz="0" w:space="0" w:color="auto"/>
      </w:divBdr>
    </w:div>
    <w:div w:id="1927301349">
      <w:bodyDiv w:val="1"/>
      <w:marLeft w:val="0"/>
      <w:marRight w:val="0"/>
      <w:marTop w:val="0"/>
      <w:marBottom w:val="0"/>
      <w:divBdr>
        <w:top w:val="none" w:sz="0" w:space="0" w:color="auto"/>
        <w:left w:val="none" w:sz="0" w:space="0" w:color="auto"/>
        <w:bottom w:val="none" w:sz="0" w:space="0" w:color="auto"/>
        <w:right w:val="none" w:sz="0" w:space="0" w:color="auto"/>
      </w:divBdr>
    </w:div>
    <w:div w:id="1927494953">
      <w:bodyDiv w:val="1"/>
      <w:marLeft w:val="0"/>
      <w:marRight w:val="0"/>
      <w:marTop w:val="0"/>
      <w:marBottom w:val="0"/>
      <w:divBdr>
        <w:top w:val="none" w:sz="0" w:space="0" w:color="auto"/>
        <w:left w:val="none" w:sz="0" w:space="0" w:color="auto"/>
        <w:bottom w:val="none" w:sz="0" w:space="0" w:color="auto"/>
        <w:right w:val="none" w:sz="0" w:space="0" w:color="auto"/>
      </w:divBdr>
    </w:div>
    <w:div w:id="1927612133">
      <w:bodyDiv w:val="1"/>
      <w:marLeft w:val="0"/>
      <w:marRight w:val="0"/>
      <w:marTop w:val="0"/>
      <w:marBottom w:val="0"/>
      <w:divBdr>
        <w:top w:val="none" w:sz="0" w:space="0" w:color="auto"/>
        <w:left w:val="none" w:sz="0" w:space="0" w:color="auto"/>
        <w:bottom w:val="none" w:sz="0" w:space="0" w:color="auto"/>
        <w:right w:val="none" w:sz="0" w:space="0" w:color="auto"/>
      </w:divBdr>
    </w:div>
    <w:div w:id="1927810342">
      <w:bodyDiv w:val="1"/>
      <w:marLeft w:val="0"/>
      <w:marRight w:val="0"/>
      <w:marTop w:val="0"/>
      <w:marBottom w:val="0"/>
      <w:divBdr>
        <w:top w:val="none" w:sz="0" w:space="0" w:color="auto"/>
        <w:left w:val="none" w:sz="0" w:space="0" w:color="auto"/>
        <w:bottom w:val="none" w:sz="0" w:space="0" w:color="auto"/>
        <w:right w:val="none" w:sz="0" w:space="0" w:color="auto"/>
      </w:divBdr>
    </w:div>
    <w:div w:id="1928152404">
      <w:bodyDiv w:val="1"/>
      <w:marLeft w:val="0"/>
      <w:marRight w:val="0"/>
      <w:marTop w:val="0"/>
      <w:marBottom w:val="0"/>
      <w:divBdr>
        <w:top w:val="none" w:sz="0" w:space="0" w:color="auto"/>
        <w:left w:val="none" w:sz="0" w:space="0" w:color="auto"/>
        <w:bottom w:val="none" w:sz="0" w:space="0" w:color="auto"/>
        <w:right w:val="none" w:sz="0" w:space="0" w:color="auto"/>
      </w:divBdr>
    </w:div>
    <w:div w:id="1928420764">
      <w:bodyDiv w:val="1"/>
      <w:marLeft w:val="0"/>
      <w:marRight w:val="0"/>
      <w:marTop w:val="0"/>
      <w:marBottom w:val="0"/>
      <w:divBdr>
        <w:top w:val="none" w:sz="0" w:space="0" w:color="auto"/>
        <w:left w:val="none" w:sz="0" w:space="0" w:color="auto"/>
        <w:bottom w:val="none" w:sz="0" w:space="0" w:color="auto"/>
        <w:right w:val="none" w:sz="0" w:space="0" w:color="auto"/>
      </w:divBdr>
    </w:div>
    <w:div w:id="1928614948">
      <w:bodyDiv w:val="1"/>
      <w:marLeft w:val="0"/>
      <w:marRight w:val="0"/>
      <w:marTop w:val="0"/>
      <w:marBottom w:val="0"/>
      <w:divBdr>
        <w:top w:val="none" w:sz="0" w:space="0" w:color="auto"/>
        <w:left w:val="none" w:sz="0" w:space="0" w:color="auto"/>
        <w:bottom w:val="none" w:sz="0" w:space="0" w:color="auto"/>
        <w:right w:val="none" w:sz="0" w:space="0" w:color="auto"/>
      </w:divBdr>
    </w:div>
    <w:div w:id="1928809164">
      <w:bodyDiv w:val="1"/>
      <w:marLeft w:val="0"/>
      <w:marRight w:val="0"/>
      <w:marTop w:val="0"/>
      <w:marBottom w:val="0"/>
      <w:divBdr>
        <w:top w:val="none" w:sz="0" w:space="0" w:color="auto"/>
        <w:left w:val="none" w:sz="0" w:space="0" w:color="auto"/>
        <w:bottom w:val="none" w:sz="0" w:space="0" w:color="auto"/>
        <w:right w:val="none" w:sz="0" w:space="0" w:color="auto"/>
      </w:divBdr>
    </w:div>
    <w:div w:id="1928926479">
      <w:bodyDiv w:val="1"/>
      <w:marLeft w:val="0"/>
      <w:marRight w:val="0"/>
      <w:marTop w:val="0"/>
      <w:marBottom w:val="0"/>
      <w:divBdr>
        <w:top w:val="none" w:sz="0" w:space="0" w:color="auto"/>
        <w:left w:val="none" w:sz="0" w:space="0" w:color="auto"/>
        <w:bottom w:val="none" w:sz="0" w:space="0" w:color="auto"/>
        <w:right w:val="none" w:sz="0" w:space="0" w:color="auto"/>
      </w:divBdr>
    </w:div>
    <w:div w:id="1929079409">
      <w:bodyDiv w:val="1"/>
      <w:marLeft w:val="0"/>
      <w:marRight w:val="0"/>
      <w:marTop w:val="0"/>
      <w:marBottom w:val="0"/>
      <w:divBdr>
        <w:top w:val="none" w:sz="0" w:space="0" w:color="auto"/>
        <w:left w:val="none" w:sz="0" w:space="0" w:color="auto"/>
        <w:bottom w:val="none" w:sz="0" w:space="0" w:color="auto"/>
        <w:right w:val="none" w:sz="0" w:space="0" w:color="auto"/>
      </w:divBdr>
    </w:div>
    <w:div w:id="1929465275">
      <w:bodyDiv w:val="1"/>
      <w:marLeft w:val="0"/>
      <w:marRight w:val="0"/>
      <w:marTop w:val="0"/>
      <w:marBottom w:val="0"/>
      <w:divBdr>
        <w:top w:val="none" w:sz="0" w:space="0" w:color="auto"/>
        <w:left w:val="none" w:sz="0" w:space="0" w:color="auto"/>
        <w:bottom w:val="none" w:sz="0" w:space="0" w:color="auto"/>
        <w:right w:val="none" w:sz="0" w:space="0" w:color="auto"/>
      </w:divBdr>
    </w:div>
    <w:div w:id="1929847145">
      <w:bodyDiv w:val="1"/>
      <w:marLeft w:val="0"/>
      <w:marRight w:val="0"/>
      <w:marTop w:val="0"/>
      <w:marBottom w:val="0"/>
      <w:divBdr>
        <w:top w:val="none" w:sz="0" w:space="0" w:color="auto"/>
        <w:left w:val="none" w:sz="0" w:space="0" w:color="auto"/>
        <w:bottom w:val="none" w:sz="0" w:space="0" w:color="auto"/>
        <w:right w:val="none" w:sz="0" w:space="0" w:color="auto"/>
      </w:divBdr>
    </w:div>
    <w:div w:id="1929997261">
      <w:bodyDiv w:val="1"/>
      <w:marLeft w:val="0"/>
      <w:marRight w:val="0"/>
      <w:marTop w:val="0"/>
      <w:marBottom w:val="0"/>
      <w:divBdr>
        <w:top w:val="none" w:sz="0" w:space="0" w:color="auto"/>
        <w:left w:val="none" w:sz="0" w:space="0" w:color="auto"/>
        <w:bottom w:val="none" w:sz="0" w:space="0" w:color="auto"/>
        <w:right w:val="none" w:sz="0" w:space="0" w:color="auto"/>
      </w:divBdr>
    </w:div>
    <w:div w:id="1929999566">
      <w:bodyDiv w:val="1"/>
      <w:marLeft w:val="0"/>
      <w:marRight w:val="0"/>
      <w:marTop w:val="0"/>
      <w:marBottom w:val="0"/>
      <w:divBdr>
        <w:top w:val="none" w:sz="0" w:space="0" w:color="auto"/>
        <w:left w:val="none" w:sz="0" w:space="0" w:color="auto"/>
        <w:bottom w:val="none" w:sz="0" w:space="0" w:color="auto"/>
        <w:right w:val="none" w:sz="0" w:space="0" w:color="auto"/>
      </w:divBdr>
    </w:div>
    <w:div w:id="1930043855">
      <w:bodyDiv w:val="1"/>
      <w:marLeft w:val="0"/>
      <w:marRight w:val="0"/>
      <w:marTop w:val="0"/>
      <w:marBottom w:val="0"/>
      <w:divBdr>
        <w:top w:val="none" w:sz="0" w:space="0" w:color="auto"/>
        <w:left w:val="none" w:sz="0" w:space="0" w:color="auto"/>
        <w:bottom w:val="none" w:sz="0" w:space="0" w:color="auto"/>
        <w:right w:val="none" w:sz="0" w:space="0" w:color="auto"/>
      </w:divBdr>
    </w:div>
    <w:div w:id="1930234021">
      <w:bodyDiv w:val="1"/>
      <w:marLeft w:val="0"/>
      <w:marRight w:val="0"/>
      <w:marTop w:val="0"/>
      <w:marBottom w:val="0"/>
      <w:divBdr>
        <w:top w:val="none" w:sz="0" w:space="0" w:color="auto"/>
        <w:left w:val="none" w:sz="0" w:space="0" w:color="auto"/>
        <w:bottom w:val="none" w:sz="0" w:space="0" w:color="auto"/>
        <w:right w:val="none" w:sz="0" w:space="0" w:color="auto"/>
      </w:divBdr>
    </w:div>
    <w:div w:id="1930579641">
      <w:bodyDiv w:val="1"/>
      <w:marLeft w:val="0"/>
      <w:marRight w:val="0"/>
      <w:marTop w:val="0"/>
      <w:marBottom w:val="0"/>
      <w:divBdr>
        <w:top w:val="none" w:sz="0" w:space="0" w:color="auto"/>
        <w:left w:val="none" w:sz="0" w:space="0" w:color="auto"/>
        <w:bottom w:val="none" w:sz="0" w:space="0" w:color="auto"/>
        <w:right w:val="none" w:sz="0" w:space="0" w:color="auto"/>
      </w:divBdr>
    </w:div>
    <w:div w:id="1930656115">
      <w:bodyDiv w:val="1"/>
      <w:marLeft w:val="0"/>
      <w:marRight w:val="0"/>
      <w:marTop w:val="0"/>
      <w:marBottom w:val="0"/>
      <w:divBdr>
        <w:top w:val="none" w:sz="0" w:space="0" w:color="auto"/>
        <w:left w:val="none" w:sz="0" w:space="0" w:color="auto"/>
        <w:bottom w:val="none" w:sz="0" w:space="0" w:color="auto"/>
        <w:right w:val="none" w:sz="0" w:space="0" w:color="auto"/>
      </w:divBdr>
    </w:div>
    <w:div w:id="1931085754">
      <w:bodyDiv w:val="1"/>
      <w:marLeft w:val="0"/>
      <w:marRight w:val="0"/>
      <w:marTop w:val="0"/>
      <w:marBottom w:val="0"/>
      <w:divBdr>
        <w:top w:val="none" w:sz="0" w:space="0" w:color="auto"/>
        <w:left w:val="none" w:sz="0" w:space="0" w:color="auto"/>
        <w:bottom w:val="none" w:sz="0" w:space="0" w:color="auto"/>
        <w:right w:val="none" w:sz="0" w:space="0" w:color="auto"/>
      </w:divBdr>
    </w:div>
    <w:div w:id="1931111458">
      <w:bodyDiv w:val="1"/>
      <w:marLeft w:val="0"/>
      <w:marRight w:val="0"/>
      <w:marTop w:val="0"/>
      <w:marBottom w:val="0"/>
      <w:divBdr>
        <w:top w:val="none" w:sz="0" w:space="0" w:color="auto"/>
        <w:left w:val="none" w:sz="0" w:space="0" w:color="auto"/>
        <w:bottom w:val="none" w:sz="0" w:space="0" w:color="auto"/>
        <w:right w:val="none" w:sz="0" w:space="0" w:color="auto"/>
      </w:divBdr>
    </w:div>
    <w:div w:id="1931353011">
      <w:bodyDiv w:val="1"/>
      <w:marLeft w:val="0"/>
      <w:marRight w:val="0"/>
      <w:marTop w:val="0"/>
      <w:marBottom w:val="0"/>
      <w:divBdr>
        <w:top w:val="none" w:sz="0" w:space="0" w:color="auto"/>
        <w:left w:val="none" w:sz="0" w:space="0" w:color="auto"/>
        <w:bottom w:val="none" w:sz="0" w:space="0" w:color="auto"/>
        <w:right w:val="none" w:sz="0" w:space="0" w:color="auto"/>
      </w:divBdr>
    </w:div>
    <w:div w:id="1931499244">
      <w:bodyDiv w:val="1"/>
      <w:marLeft w:val="0"/>
      <w:marRight w:val="0"/>
      <w:marTop w:val="0"/>
      <w:marBottom w:val="0"/>
      <w:divBdr>
        <w:top w:val="none" w:sz="0" w:space="0" w:color="auto"/>
        <w:left w:val="none" w:sz="0" w:space="0" w:color="auto"/>
        <w:bottom w:val="none" w:sz="0" w:space="0" w:color="auto"/>
        <w:right w:val="none" w:sz="0" w:space="0" w:color="auto"/>
      </w:divBdr>
    </w:div>
    <w:div w:id="1932009079">
      <w:bodyDiv w:val="1"/>
      <w:marLeft w:val="0"/>
      <w:marRight w:val="0"/>
      <w:marTop w:val="0"/>
      <w:marBottom w:val="0"/>
      <w:divBdr>
        <w:top w:val="none" w:sz="0" w:space="0" w:color="auto"/>
        <w:left w:val="none" w:sz="0" w:space="0" w:color="auto"/>
        <w:bottom w:val="none" w:sz="0" w:space="0" w:color="auto"/>
        <w:right w:val="none" w:sz="0" w:space="0" w:color="auto"/>
      </w:divBdr>
    </w:div>
    <w:div w:id="1932270952">
      <w:bodyDiv w:val="1"/>
      <w:marLeft w:val="0"/>
      <w:marRight w:val="0"/>
      <w:marTop w:val="0"/>
      <w:marBottom w:val="0"/>
      <w:divBdr>
        <w:top w:val="none" w:sz="0" w:space="0" w:color="auto"/>
        <w:left w:val="none" w:sz="0" w:space="0" w:color="auto"/>
        <w:bottom w:val="none" w:sz="0" w:space="0" w:color="auto"/>
        <w:right w:val="none" w:sz="0" w:space="0" w:color="auto"/>
      </w:divBdr>
    </w:div>
    <w:div w:id="1932397627">
      <w:bodyDiv w:val="1"/>
      <w:marLeft w:val="0"/>
      <w:marRight w:val="0"/>
      <w:marTop w:val="0"/>
      <w:marBottom w:val="0"/>
      <w:divBdr>
        <w:top w:val="none" w:sz="0" w:space="0" w:color="auto"/>
        <w:left w:val="none" w:sz="0" w:space="0" w:color="auto"/>
        <w:bottom w:val="none" w:sz="0" w:space="0" w:color="auto"/>
        <w:right w:val="none" w:sz="0" w:space="0" w:color="auto"/>
      </w:divBdr>
    </w:div>
    <w:div w:id="1932468963">
      <w:bodyDiv w:val="1"/>
      <w:marLeft w:val="0"/>
      <w:marRight w:val="0"/>
      <w:marTop w:val="0"/>
      <w:marBottom w:val="0"/>
      <w:divBdr>
        <w:top w:val="none" w:sz="0" w:space="0" w:color="auto"/>
        <w:left w:val="none" w:sz="0" w:space="0" w:color="auto"/>
        <w:bottom w:val="none" w:sz="0" w:space="0" w:color="auto"/>
        <w:right w:val="none" w:sz="0" w:space="0" w:color="auto"/>
      </w:divBdr>
    </w:div>
    <w:div w:id="1932856651">
      <w:bodyDiv w:val="1"/>
      <w:marLeft w:val="0"/>
      <w:marRight w:val="0"/>
      <w:marTop w:val="0"/>
      <w:marBottom w:val="0"/>
      <w:divBdr>
        <w:top w:val="none" w:sz="0" w:space="0" w:color="auto"/>
        <w:left w:val="none" w:sz="0" w:space="0" w:color="auto"/>
        <w:bottom w:val="none" w:sz="0" w:space="0" w:color="auto"/>
        <w:right w:val="none" w:sz="0" w:space="0" w:color="auto"/>
      </w:divBdr>
    </w:div>
    <w:div w:id="1932858437">
      <w:bodyDiv w:val="1"/>
      <w:marLeft w:val="0"/>
      <w:marRight w:val="0"/>
      <w:marTop w:val="0"/>
      <w:marBottom w:val="0"/>
      <w:divBdr>
        <w:top w:val="none" w:sz="0" w:space="0" w:color="auto"/>
        <w:left w:val="none" w:sz="0" w:space="0" w:color="auto"/>
        <w:bottom w:val="none" w:sz="0" w:space="0" w:color="auto"/>
        <w:right w:val="none" w:sz="0" w:space="0" w:color="auto"/>
      </w:divBdr>
    </w:div>
    <w:div w:id="1933121879">
      <w:bodyDiv w:val="1"/>
      <w:marLeft w:val="0"/>
      <w:marRight w:val="0"/>
      <w:marTop w:val="0"/>
      <w:marBottom w:val="0"/>
      <w:divBdr>
        <w:top w:val="none" w:sz="0" w:space="0" w:color="auto"/>
        <w:left w:val="none" w:sz="0" w:space="0" w:color="auto"/>
        <w:bottom w:val="none" w:sz="0" w:space="0" w:color="auto"/>
        <w:right w:val="none" w:sz="0" w:space="0" w:color="auto"/>
      </w:divBdr>
    </w:div>
    <w:div w:id="1933732459">
      <w:bodyDiv w:val="1"/>
      <w:marLeft w:val="0"/>
      <w:marRight w:val="0"/>
      <w:marTop w:val="0"/>
      <w:marBottom w:val="0"/>
      <w:divBdr>
        <w:top w:val="none" w:sz="0" w:space="0" w:color="auto"/>
        <w:left w:val="none" w:sz="0" w:space="0" w:color="auto"/>
        <w:bottom w:val="none" w:sz="0" w:space="0" w:color="auto"/>
        <w:right w:val="none" w:sz="0" w:space="0" w:color="auto"/>
      </w:divBdr>
    </w:div>
    <w:div w:id="1934387522">
      <w:bodyDiv w:val="1"/>
      <w:marLeft w:val="0"/>
      <w:marRight w:val="0"/>
      <w:marTop w:val="0"/>
      <w:marBottom w:val="0"/>
      <w:divBdr>
        <w:top w:val="none" w:sz="0" w:space="0" w:color="auto"/>
        <w:left w:val="none" w:sz="0" w:space="0" w:color="auto"/>
        <w:bottom w:val="none" w:sz="0" w:space="0" w:color="auto"/>
        <w:right w:val="none" w:sz="0" w:space="0" w:color="auto"/>
      </w:divBdr>
    </w:div>
    <w:div w:id="1934780029">
      <w:bodyDiv w:val="1"/>
      <w:marLeft w:val="0"/>
      <w:marRight w:val="0"/>
      <w:marTop w:val="0"/>
      <w:marBottom w:val="0"/>
      <w:divBdr>
        <w:top w:val="none" w:sz="0" w:space="0" w:color="auto"/>
        <w:left w:val="none" w:sz="0" w:space="0" w:color="auto"/>
        <w:bottom w:val="none" w:sz="0" w:space="0" w:color="auto"/>
        <w:right w:val="none" w:sz="0" w:space="0" w:color="auto"/>
      </w:divBdr>
    </w:div>
    <w:div w:id="1934824283">
      <w:bodyDiv w:val="1"/>
      <w:marLeft w:val="0"/>
      <w:marRight w:val="0"/>
      <w:marTop w:val="0"/>
      <w:marBottom w:val="0"/>
      <w:divBdr>
        <w:top w:val="none" w:sz="0" w:space="0" w:color="auto"/>
        <w:left w:val="none" w:sz="0" w:space="0" w:color="auto"/>
        <w:bottom w:val="none" w:sz="0" w:space="0" w:color="auto"/>
        <w:right w:val="none" w:sz="0" w:space="0" w:color="auto"/>
      </w:divBdr>
    </w:div>
    <w:div w:id="1934824495">
      <w:bodyDiv w:val="1"/>
      <w:marLeft w:val="0"/>
      <w:marRight w:val="0"/>
      <w:marTop w:val="0"/>
      <w:marBottom w:val="0"/>
      <w:divBdr>
        <w:top w:val="none" w:sz="0" w:space="0" w:color="auto"/>
        <w:left w:val="none" w:sz="0" w:space="0" w:color="auto"/>
        <w:bottom w:val="none" w:sz="0" w:space="0" w:color="auto"/>
        <w:right w:val="none" w:sz="0" w:space="0" w:color="auto"/>
      </w:divBdr>
    </w:div>
    <w:div w:id="1934975706">
      <w:bodyDiv w:val="1"/>
      <w:marLeft w:val="0"/>
      <w:marRight w:val="0"/>
      <w:marTop w:val="0"/>
      <w:marBottom w:val="0"/>
      <w:divBdr>
        <w:top w:val="none" w:sz="0" w:space="0" w:color="auto"/>
        <w:left w:val="none" w:sz="0" w:space="0" w:color="auto"/>
        <w:bottom w:val="none" w:sz="0" w:space="0" w:color="auto"/>
        <w:right w:val="none" w:sz="0" w:space="0" w:color="auto"/>
      </w:divBdr>
    </w:div>
    <w:div w:id="1935237465">
      <w:bodyDiv w:val="1"/>
      <w:marLeft w:val="0"/>
      <w:marRight w:val="0"/>
      <w:marTop w:val="0"/>
      <w:marBottom w:val="0"/>
      <w:divBdr>
        <w:top w:val="none" w:sz="0" w:space="0" w:color="auto"/>
        <w:left w:val="none" w:sz="0" w:space="0" w:color="auto"/>
        <w:bottom w:val="none" w:sz="0" w:space="0" w:color="auto"/>
        <w:right w:val="none" w:sz="0" w:space="0" w:color="auto"/>
      </w:divBdr>
    </w:div>
    <w:div w:id="1935278894">
      <w:bodyDiv w:val="1"/>
      <w:marLeft w:val="0"/>
      <w:marRight w:val="0"/>
      <w:marTop w:val="0"/>
      <w:marBottom w:val="0"/>
      <w:divBdr>
        <w:top w:val="none" w:sz="0" w:space="0" w:color="auto"/>
        <w:left w:val="none" w:sz="0" w:space="0" w:color="auto"/>
        <w:bottom w:val="none" w:sz="0" w:space="0" w:color="auto"/>
        <w:right w:val="none" w:sz="0" w:space="0" w:color="auto"/>
      </w:divBdr>
    </w:div>
    <w:div w:id="1935358606">
      <w:bodyDiv w:val="1"/>
      <w:marLeft w:val="0"/>
      <w:marRight w:val="0"/>
      <w:marTop w:val="0"/>
      <w:marBottom w:val="0"/>
      <w:divBdr>
        <w:top w:val="none" w:sz="0" w:space="0" w:color="auto"/>
        <w:left w:val="none" w:sz="0" w:space="0" w:color="auto"/>
        <w:bottom w:val="none" w:sz="0" w:space="0" w:color="auto"/>
        <w:right w:val="none" w:sz="0" w:space="0" w:color="auto"/>
      </w:divBdr>
    </w:div>
    <w:div w:id="1935940328">
      <w:bodyDiv w:val="1"/>
      <w:marLeft w:val="0"/>
      <w:marRight w:val="0"/>
      <w:marTop w:val="0"/>
      <w:marBottom w:val="0"/>
      <w:divBdr>
        <w:top w:val="none" w:sz="0" w:space="0" w:color="auto"/>
        <w:left w:val="none" w:sz="0" w:space="0" w:color="auto"/>
        <w:bottom w:val="none" w:sz="0" w:space="0" w:color="auto"/>
        <w:right w:val="none" w:sz="0" w:space="0" w:color="auto"/>
      </w:divBdr>
    </w:div>
    <w:div w:id="1936328724">
      <w:bodyDiv w:val="1"/>
      <w:marLeft w:val="0"/>
      <w:marRight w:val="0"/>
      <w:marTop w:val="0"/>
      <w:marBottom w:val="0"/>
      <w:divBdr>
        <w:top w:val="none" w:sz="0" w:space="0" w:color="auto"/>
        <w:left w:val="none" w:sz="0" w:space="0" w:color="auto"/>
        <w:bottom w:val="none" w:sz="0" w:space="0" w:color="auto"/>
        <w:right w:val="none" w:sz="0" w:space="0" w:color="auto"/>
      </w:divBdr>
    </w:div>
    <w:div w:id="1936547408">
      <w:bodyDiv w:val="1"/>
      <w:marLeft w:val="0"/>
      <w:marRight w:val="0"/>
      <w:marTop w:val="0"/>
      <w:marBottom w:val="0"/>
      <w:divBdr>
        <w:top w:val="none" w:sz="0" w:space="0" w:color="auto"/>
        <w:left w:val="none" w:sz="0" w:space="0" w:color="auto"/>
        <w:bottom w:val="none" w:sz="0" w:space="0" w:color="auto"/>
        <w:right w:val="none" w:sz="0" w:space="0" w:color="auto"/>
      </w:divBdr>
    </w:div>
    <w:div w:id="1936554201">
      <w:bodyDiv w:val="1"/>
      <w:marLeft w:val="0"/>
      <w:marRight w:val="0"/>
      <w:marTop w:val="0"/>
      <w:marBottom w:val="0"/>
      <w:divBdr>
        <w:top w:val="none" w:sz="0" w:space="0" w:color="auto"/>
        <w:left w:val="none" w:sz="0" w:space="0" w:color="auto"/>
        <w:bottom w:val="none" w:sz="0" w:space="0" w:color="auto"/>
        <w:right w:val="none" w:sz="0" w:space="0" w:color="auto"/>
      </w:divBdr>
    </w:div>
    <w:div w:id="1936742104">
      <w:bodyDiv w:val="1"/>
      <w:marLeft w:val="0"/>
      <w:marRight w:val="0"/>
      <w:marTop w:val="0"/>
      <w:marBottom w:val="0"/>
      <w:divBdr>
        <w:top w:val="none" w:sz="0" w:space="0" w:color="auto"/>
        <w:left w:val="none" w:sz="0" w:space="0" w:color="auto"/>
        <w:bottom w:val="none" w:sz="0" w:space="0" w:color="auto"/>
        <w:right w:val="none" w:sz="0" w:space="0" w:color="auto"/>
      </w:divBdr>
    </w:div>
    <w:div w:id="1936861874">
      <w:bodyDiv w:val="1"/>
      <w:marLeft w:val="0"/>
      <w:marRight w:val="0"/>
      <w:marTop w:val="0"/>
      <w:marBottom w:val="0"/>
      <w:divBdr>
        <w:top w:val="none" w:sz="0" w:space="0" w:color="auto"/>
        <w:left w:val="none" w:sz="0" w:space="0" w:color="auto"/>
        <w:bottom w:val="none" w:sz="0" w:space="0" w:color="auto"/>
        <w:right w:val="none" w:sz="0" w:space="0" w:color="auto"/>
      </w:divBdr>
    </w:div>
    <w:div w:id="1937010119">
      <w:bodyDiv w:val="1"/>
      <w:marLeft w:val="0"/>
      <w:marRight w:val="0"/>
      <w:marTop w:val="0"/>
      <w:marBottom w:val="0"/>
      <w:divBdr>
        <w:top w:val="none" w:sz="0" w:space="0" w:color="auto"/>
        <w:left w:val="none" w:sz="0" w:space="0" w:color="auto"/>
        <w:bottom w:val="none" w:sz="0" w:space="0" w:color="auto"/>
        <w:right w:val="none" w:sz="0" w:space="0" w:color="auto"/>
      </w:divBdr>
    </w:div>
    <w:div w:id="1937129771">
      <w:bodyDiv w:val="1"/>
      <w:marLeft w:val="0"/>
      <w:marRight w:val="0"/>
      <w:marTop w:val="0"/>
      <w:marBottom w:val="0"/>
      <w:divBdr>
        <w:top w:val="none" w:sz="0" w:space="0" w:color="auto"/>
        <w:left w:val="none" w:sz="0" w:space="0" w:color="auto"/>
        <w:bottom w:val="none" w:sz="0" w:space="0" w:color="auto"/>
        <w:right w:val="none" w:sz="0" w:space="0" w:color="auto"/>
      </w:divBdr>
    </w:div>
    <w:div w:id="1937247725">
      <w:bodyDiv w:val="1"/>
      <w:marLeft w:val="0"/>
      <w:marRight w:val="0"/>
      <w:marTop w:val="0"/>
      <w:marBottom w:val="0"/>
      <w:divBdr>
        <w:top w:val="none" w:sz="0" w:space="0" w:color="auto"/>
        <w:left w:val="none" w:sz="0" w:space="0" w:color="auto"/>
        <w:bottom w:val="none" w:sz="0" w:space="0" w:color="auto"/>
        <w:right w:val="none" w:sz="0" w:space="0" w:color="auto"/>
      </w:divBdr>
    </w:div>
    <w:div w:id="1937321513">
      <w:bodyDiv w:val="1"/>
      <w:marLeft w:val="0"/>
      <w:marRight w:val="0"/>
      <w:marTop w:val="0"/>
      <w:marBottom w:val="0"/>
      <w:divBdr>
        <w:top w:val="none" w:sz="0" w:space="0" w:color="auto"/>
        <w:left w:val="none" w:sz="0" w:space="0" w:color="auto"/>
        <w:bottom w:val="none" w:sz="0" w:space="0" w:color="auto"/>
        <w:right w:val="none" w:sz="0" w:space="0" w:color="auto"/>
      </w:divBdr>
    </w:div>
    <w:div w:id="1937589634">
      <w:bodyDiv w:val="1"/>
      <w:marLeft w:val="0"/>
      <w:marRight w:val="0"/>
      <w:marTop w:val="0"/>
      <w:marBottom w:val="0"/>
      <w:divBdr>
        <w:top w:val="none" w:sz="0" w:space="0" w:color="auto"/>
        <w:left w:val="none" w:sz="0" w:space="0" w:color="auto"/>
        <w:bottom w:val="none" w:sz="0" w:space="0" w:color="auto"/>
        <w:right w:val="none" w:sz="0" w:space="0" w:color="auto"/>
      </w:divBdr>
    </w:div>
    <w:div w:id="1938322443">
      <w:bodyDiv w:val="1"/>
      <w:marLeft w:val="0"/>
      <w:marRight w:val="0"/>
      <w:marTop w:val="0"/>
      <w:marBottom w:val="0"/>
      <w:divBdr>
        <w:top w:val="none" w:sz="0" w:space="0" w:color="auto"/>
        <w:left w:val="none" w:sz="0" w:space="0" w:color="auto"/>
        <w:bottom w:val="none" w:sz="0" w:space="0" w:color="auto"/>
        <w:right w:val="none" w:sz="0" w:space="0" w:color="auto"/>
      </w:divBdr>
    </w:div>
    <w:div w:id="1938367102">
      <w:bodyDiv w:val="1"/>
      <w:marLeft w:val="0"/>
      <w:marRight w:val="0"/>
      <w:marTop w:val="0"/>
      <w:marBottom w:val="0"/>
      <w:divBdr>
        <w:top w:val="none" w:sz="0" w:space="0" w:color="auto"/>
        <w:left w:val="none" w:sz="0" w:space="0" w:color="auto"/>
        <w:bottom w:val="none" w:sz="0" w:space="0" w:color="auto"/>
        <w:right w:val="none" w:sz="0" w:space="0" w:color="auto"/>
      </w:divBdr>
    </w:div>
    <w:div w:id="1938630852">
      <w:bodyDiv w:val="1"/>
      <w:marLeft w:val="0"/>
      <w:marRight w:val="0"/>
      <w:marTop w:val="0"/>
      <w:marBottom w:val="0"/>
      <w:divBdr>
        <w:top w:val="none" w:sz="0" w:space="0" w:color="auto"/>
        <w:left w:val="none" w:sz="0" w:space="0" w:color="auto"/>
        <w:bottom w:val="none" w:sz="0" w:space="0" w:color="auto"/>
        <w:right w:val="none" w:sz="0" w:space="0" w:color="auto"/>
      </w:divBdr>
    </w:div>
    <w:div w:id="1939018821">
      <w:bodyDiv w:val="1"/>
      <w:marLeft w:val="0"/>
      <w:marRight w:val="0"/>
      <w:marTop w:val="0"/>
      <w:marBottom w:val="0"/>
      <w:divBdr>
        <w:top w:val="none" w:sz="0" w:space="0" w:color="auto"/>
        <w:left w:val="none" w:sz="0" w:space="0" w:color="auto"/>
        <w:bottom w:val="none" w:sz="0" w:space="0" w:color="auto"/>
        <w:right w:val="none" w:sz="0" w:space="0" w:color="auto"/>
      </w:divBdr>
    </w:div>
    <w:div w:id="1939021011">
      <w:bodyDiv w:val="1"/>
      <w:marLeft w:val="0"/>
      <w:marRight w:val="0"/>
      <w:marTop w:val="0"/>
      <w:marBottom w:val="0"/>
      <w:divBdr>
        <w:top w:val="none" w:sz="0" w:space="0" w:color="auto"/>
        <w:left w:val="none" w:sz="0" w:space="0" w:color="auto"/>
        <w:bottom w:val="none" w:sz="0" w:space="0" w:color="auto"/>
        <w:right w:val="none" w:sz="0" w:space="0" w:color="auto"/>
      </w:divBdr>
    </w:div>
    <w:div w:id="1939097519">
      <w:bodyDiv w:val="1"/>
      <w:marLeft w:val="0"/>
      <w:marRight w:val="0"/>
      <w:marTop w:val="0"/>
      <w:marBottom w:val="0"/>
      <w:divBdr>
        <w:top w:val="none" w:sz="0" w:space="0" w:color="auto"/>
        <w:left w:val="none" w:sz="0" w:space="0" w:color="auto"/>
        <w:bottom w:val="none" w:sz="0" w:space="0" w:color="auto"/>
        <w:right w:val="none" w:sz="0" w:space="0" w:color="auto"/>
      </w:divBdr>
    </w:div>
    <w:div w:id="1939174560">
      <w:bodyDiv w:val="1"/>
      <w:marLeft w:val="0"/>
      <w:marRight w:val="0"/>
      <w:marTop w:val="0"/>
      <w:marBottom w:val="0"/>
      <w:divBdr>
        <w:top w:val="none" w:sz="0" w:space="0" w:color="auto"/>
        <w:left w:val="none" w:sz="0" w:space="0" w:color="auto"/>
        <w:bottom w:val="none" w:sz="0" w:space="0" w:color="auto"/>
        <w:right w:val="none" w:sz="0" w:space="0" w:color="auto"/>
      </w:divBdr>
    </w:div>
    <w:div w:id="1939556444">
      <w:bodyDiv w:val="1"/>
      <w:marLeft w:val="0"/>
      <w:marRight w:val="0"/>
      <w:marTop w:val="0"/>
      <w:marBottom w:val="0"/>
      <w:divBdr>
        <w:top w:val="none" w:sz="0" w:space="0" w:color="auto"/>
        <w:left w:val="none" w:sz="0" w:space="0" w:color="auto"/>
        <w:bottom w:val="none" w:sz="0" w:space="0" w:color="auto"/>
        <w:right w:val="none" w:sz="0" w:space="0" w:color="auto"/>
      </w:divBdr>
    </w:div>
    <w:div w:id="1939603953">
      <w:bodyDiv w:val="1"/>
      <w:marLeft w:val="0"/>
      <w:marRight w:val="0"/>
      <w:marTop w:val="0"/>
      <w:marBottom w:val="0"/>
      <w:divBdr>
        <w:top w:val="none" w:sz="0" w:space="0" w:color="auto"/>
        <w:left w:val="none" w:sz="0" w:space="0" w:color="auto"/>
        <w:bottom w:val="none" w:sz="0" w:space="0" w:color="auto"/>
        <w:right w:val="none" w:sz="0" w:space="0" w:color="auto"/>
      </w:divBdr>
    </w:div>
    <w:div w:id="1939680289">
      <w:bodyDiv w:val="1"/>
      <w:marLeft w:val="0"/>
      <w:marRight w:val="0"/>
      <w:marTop w:val="0"/>
      <w:marBottom w:val="0"/>
      <w:divBdr>
        <w:top w:val="none" w:sz="0" w:space="0" w:color="auto"/>
        <w:left w:val="none" w:sz="0" w:space="0" w:color="auto"/>
        <w:bottom w:val="none" w:sz="0" w:space="0" w:color="auto"/>
        <w:right w:val="none" w:sz="0" w:space="0" w:color="auto"/>
      </w:divBdr>
    </w:div>
    <w:div w:id="1939680987">
      <w:bodyDiv w:val="1"/>
      <w:marLeft w:val="0"/>
      <w:marRight w:val="0"/>
      <w:marTop w:val="0"/>
      <w:marBottom w:val="0"/>
      <w:divBdr>
        <w:top w:val="none" w:sz="0" w:space="0" w:color="auto"/>
        <w:left w:val="none" w:sz="0" w:space="0" w:color="auto"/>
        <w:bottom w:val="none" w:sz="0" w:space="0" w:color="auto"/>
        <w:right w:val="none" w:sz="0" w:space="0" w:color="auto"/>
      </w:divBdr>
    </w:div>
    <w:div w:id="1939755653">
      <w:bodyDiv w:val="1"/>
      <w:marLeft w:val="0"/>
      <w:marRight w:val="0"/>
      <w:marTop w:val="0"/>
      <w:marBottom w:val="0"/>
      <w:divBdr>
        <w:top w:val="none" w:sz="0" w:space="0" w:color="auto"/>
        <w:left w:val="none" w:sz="0" w:space="0" w:color="auto"/>
        <w:bottom w:val="none" w:sz="0" w:space="0" w:color="auto"/>
        <w:right w:val="none" w:sz="0" w:space="0" w:color="auto"/>
      </w:divBdr>
    </w:div>
    <w:div w:id="1940868883">
      <w:bodyDiv w:val="1"/>
      <w:marLeft w:val="0"/>
      <w:marRight w:val="0"/>
      <w:marTop w:val="0"/>
      <w:marBottom w:val="0"/>
      <w:divBdr>
        <w:top w:val="none" w:sz="0" w:space="0" w:color="auto"/>
        <w:left w:val="none" w:sz="0" w:space="0" w:color="auto"/>
        <w:bottom w:val="none" w:sz="0" w:space="0" w:color="auto"/>
        <w:right w:val="none" w:sz="0" w:space="0" w:color="auto"/>
      </w:divBdr>
    </w:div>
    <w:div w:id="1941136172">
      <w:bodyDiv w:val="1"/>
      <w:marLeft w:val="0"/>
      <w:marRight w:val="0"/>
      <w:marTop w:val="0"/>
      <w:marBottom w:val="0"/>
      <w:divBdr>
        <w:top w:val="none" w:sz="0" w:space="0" w:color="auto"/>
        <w:left w:val="none" w:sz="0" w:space="0" w:color="auto"/>
        <w:bottom w:val="none" w:sz="0" w:space="0" w:color="auto"/>
        <w:right w:val="none" w:sz="0" w:space="0" w:color="auto"/>
      </w:divBdr>
    </w:div>
    <w:div w:id="1941452281">
      <w:bodyDiv w:val="1"/>
      <w:marLeft w:val="0"/>
      <w:marRight w:val="0"/>
      <w:marTop w:val="0"/>
      <w:marBottom w:val="0"/>
      <w:divBdr>
        <w:top w:val="none" w:sz="0" w:space="0" w:color="auto"/>
        <w:left w:val="none" w:sz="0" w:space="0" w:color="auto"/>
        <w:bottom w:val="none" w:sz="0" w:space="0" w:color="auto"/>
        <w:right w:val="none" w:sz="0" w:space="0" w:color="auto"/>
      </w:divBdr>
    </w:div>
    <w:div w:id="1941795536">
      <w:bodyDiv w:val="1"/>
      <w:marLeft w:val="0"/>
      <w:marRight w:val="0"/>
      <w:marTop w:val="0"/>
      <w:marBottom w:val="0"/>
      <w:divBdr>
        <w:top w:val="none" w:sz="0" w:space="0" w:color="auto"/>
        <w:left w:val="none" w:sz="0" w:space="0" w:color="auto"/>
        <w:bottom w:val="none" w:sz="0" w:space="0" w:color="auto"/>
        <w:right w:val="none" w:sz="0" w:space="0" w:color="auto"/>
      </w:divBdr>
    </w:div>
    <w:div w:id="1941796333">
      <w:bodyDiv w:val="1"/>
      <w:marLeft w:val="0"/>
      <w:marRight w:val="0"/>
      <w:marTop w:val="0"/>
      <w:marBottom w:val="0"/>
      <w:divBdr>
        <w:top w:val="none" w:sz="0" w:space="0" w:color="auto"/>
        <w:left w:val="none" w:sz="0" w:space="0" w:color="auto"/>
        <w:bottom w:val="none" w:sz="0" w:space="0" w:color="auto"/>
        <w:right w:val="none" w:sz="0" w:space="0" w:color="auto"/>
      </w:divBdr>
    </w:div>
    <w:div w:id="1941982307">
      <w:bodyDiv w:val="1"/>
      <w:marLeft w:val="0"/>
      <w:marRight w:val="0"/>
      <w:marTop w:val="0"/>
      <w:marBottom w:val="0"/>
      <w:divBdr>
        <w:top w:val="none" w:sz="0" w:space="0" w:color="auto"/>
        <w:left w:val="none" w:sz="0" w:space="0" w:color="auto"/>
        <w:bottom w:val="none" w:sz="0" w:space="0" w:color="auto"/>
        <w:right w:val="none" w:sz="0" w:space="0" w:color="auto"/>
      </w:divBdr>
    </w:div>
    <w:div w:id="1942377722">
      <w:bodyDiv w:val="1"/>
      <w:marLeft w:val="0"/>
      <w:marRight w:val="0"/>
      <w:marTop w:val="0"/>
      <w:marBottom w:val="0"/>
      <w:divBdr>
        <w:top w:val="none" w:sz="0" w:space="0" w:color="auto"/>
        <w:left w:val="none" w:sz="0" w:space="0" w:color="auto"/>
        <w:bottom w:val="none" w:sz="0" w:space="0" w:color="auto"/>
        <w:right w:val="none" w:sz="0" w:space="0" w:color="auto"/>
      </w:divBdr>
    </w:div>
    <w:div w:id="1942445706">
      <w:bodyDiv w:val="1"/>
      <w:marLeft w:val="0"/>
      <w:marRight w:val="0"/>
      <w:marTop w:val="0"/>
      <w:marBottom w:val="0"/>
      <w:divBdr>
        <w:top w:val="none" w:sz="0" w:space="0" w:color="auto"/>
        <w:left w:val="none" w:sz="0" w:space="0" w:color="auto"/>
        <w:bottom w:val="none" w:sz="0" w:space="0" w:color="auto"/>
        <w:right w:val="none" w:sz="0" w:space="0" w:color="auto"/>
      </w:divBdr>
    </w:div>
    <w:div w:id="1942487267">
      <w:bodyDiv w:val="1"/>
      <w:marLeft w:val="0"/>
      <w:marRight w:val="0"/>
      <w:marTop w:val="0"/>
      <w:marBottom w:val="0"/>
      <w:divBdr>
        <w:top w:val="none" w:sz="0" w:space="0" w:color="auto"/>
        <w:left w:val="none" w:sz="0" w:space="0" w:color="auto"/>
        <w:bottom w:val="none" w:sz="0" w:space="0" w:color="auto"/>
        <w:right w:val="none" w:sz="0" w:space="0" w:color="auto"/>
      </w:divBdr>
    </w:div>
    <w:div w:id="1942564509">
      <w:bodyDiv w:val="1"/>
      <w:marLeft w:val="0"/>
      <w:marRight w:val="0"/>
      <w:marTop w:val="0"/>
      <w:marBottom w:val="0"/>
      <w:divBdr>
        <w:top w:val="none" w:sz="0" w:space="0" w:color="auto"/>
        <w:left w:val="none" w:sz="0" w:space="0" w:color="auto"/>
        <w:bottom w:val="none" w:sz="0" w:space="0" w:color="auto"/>
        <w:right w:val="none" w:sz="0" w:space="0" w:color="auto"/>
      </w:divBdr>
    </w:div>
    <w:div w:id="1942764503">
      <w:bodyDiv w:val="1"/>
      <w:marLeft w:val="0"/>
      <w:marRight w:val="0"/>
      <w:marTop w:val="0"/>
      <w:marBottom w:val="0"/>
      <w:divBdr>
        <w:top w:val="none" w:sz="0" w:space="0" w:color="auto"/>
        <w:left w:val="none" w:sz="0" w:space="0" w:color="auto"/>
        <w:bottom w:val="none" w:sz="0" w:space="0" w:color="auto"/>
        <w:right w:val="none" w:sz="0" w:space="0" w:color="auto"/>
      </w:divBdr>
    </w:div>
    <w:div w:id="1942910057">
      <w:bodyDiv w:val="1"/>
      <w:marLeft w:val="0"/>
      <w:marRight w:val="0"/>
      <w:marTop w:val="0"/>
      <w:marBottom w:val="0"/>
      <w:divBdr>
        <w:top w:val="none" w:sz="0" w:space="0" w:color="auto"/>
        <w:left w:val="none" w:sz="0" w:space="0" w:color="auto"/>
        <w:bottom w:val="none" w:sz="0" w:space="0" w:color="auto"/>
        <w:right w:val="none" w:sz="0" w:space="0" w:color="auto"/>
      </w:divBdr>
    </w:div>
    <w:div w:id="1942955265">
      <w:bodyDiv w:val="1"/>
      <w:marLeft w:val="0"/>
      <w:marRight w:val="0"/>
      <w:marTop w:val="0"/>
      <w:marBottom w:val="0"/>
      <w:divBdr>
        <w:top w:val="none" w:sz="0" w:space="0" w:color="auto"/>
        <w:left w:val="none" w:sz="0" w:space="0" w:color="auto"/>
        <w:bottom w:val="none" w:sz="0" w:space="0" w:color="auto"/>
        <w:right w:val="none" w:sz="0" w:space="0" w:color="auto"/>
      </w:divBdr>
    </w:div>
    <w:div w:id="1943025616">
      <w:bodyDiv w:val="1"/>
      <w:marLeft w:val="0"/>
      <w:marRight w:val="0"/>
      <w:marTop w:val="0"/>
      <w:marBottom w:val="0"/>
      <w:divBdr>
        <w:top w:val="none" w:sz="0" w:space="0" w:color="auto"/>
        <w:left w:val="none" w:sz="0" w:space="0" w:color="auto"/>
        <w:bottom w:val="none" w:sz="0" w:space="0" w:color="auto"/>
        <w:right w:val="none" w:sz="0" w:space="0" w:color="auto"/>
      </w:divBdr>
    </w:div>
    <w:div w:id="1943144734">
      <w:bodyDiv w:val="1"/>
      <w:marLeft w:val="0"/>
      <w:marRight w:val="0"/>
      <w:marTop w:val="0"/>
      <w:marBottom w:val="0"/>
      <w:divBdr>
        <w:top w:val="none" w:sz="0" w:space="0" w:color="auto"/>
        <w:left w:val="none" w:sz="0" w:space="0" w:color="auto"/>
        <w:bottom w:val="none" w:sz="0" w:space="0" w:color="auto"/>
        <w:right w:val="none" w:sz="0" w:space="0" w:color="auto"/>
      </w:divBdr>
    </w:div>
    <w:div w:id="1943224551">
      <w:bodyDiv w:val="1"/>
      <w:marLeft w:val="0"/>
      <w:marRight w:val="0"/>
      <w:marTop w:val="0"/>
      <w:marBottom w:val="0"/>
      <w:divBdr>
        <w:top w:val="none" w:sz="0" w:space="0" w:color="auto"/>
        <w:left w:val="none" w:sz="0" w:space="0" w:color="auto"/>
        <w:bottom w:val="none" w:sz="0" w:space="0" w:color="auto"/>
        <w:right w:val="none" w:sz="0" w:space="0" w:color="auto"/>
      </w:divBdr>
    </w:div>
    <w:div w:id="1943688690">
      <w:bodyDiv w:val="1"/>
      <w:marLeft w:val="0"/>
      <w:marRight w:val="0"/>
      <w:marTop w:val="0"/>
      <w:marBottom w:val="0"/>
      <w:divBdr>
        <w:top w:val="none" w:sz="0" w:space="0" w:color="auto"/>
        <w:left w:val="none" w:sz="0" w:space="0" w:color="auto"/>
        <w:bottom w:val="none" w:sz="0" w:space="0" w:color="auto"/>
        <w:right w:val="none" w:sz="0" w:space="0" w:color="auto"/>
      </w:divBdr>
    </w:div>
    <w:div w:id="1943797896">
      <w:bodyDiv w:val="1"/>
      <w:marLeft w:val="0"/>
      <w:marRight w:val="0"/>
      <w:marTop w:val="0"/>
      <w:marBottom w:val="0"/>
      <w:divBdr>
        <w:top w:val="none" w:sz="0" w:space="0" w:color="auto"/>
        <w:left w:val="none" w:sz="0" w:space="0" w:color="auto"/>
        <w:bottom w:val="none" w:sz="0" w:space="0" w:color="auto"/>
        <w:right w:val="none" w:sz="0" w:space="0" w:color="auto"/>
      </w:divBdr>
    </w:div>
    <w:div w:id="1943874130">
      <w:bodyDiv w:val="1"/>
      <w:marLeft w:val="0"/>
      <w:marRight w:val="0"/>
      <w:marTop w:val="0"/>
      <w:marBottom w:val="0"/>
      <w:divBdr>
        <w:top w:val="none" w:sz="0" w:space="0" w:color="auto"/>
        <w:left w:val="none" w:sz="0" w:space="0" w:color="auto"/>
        <w:bottom w:val="none" w:sz="0" w:space="0" w:color="auto"/>
        <w:right w:val="none" w:sz="0" w:space="0" w:color="auto"/>
      </w:divBdr>
    </w:div>
    <w:div w:id="1944023042">
      <w:bodyDiv w:val="1"/>
      <w:marLeft w:val="0"/>
      <w:marRight w:val="0"/>
      <w:marTop w:val="0"/>
      <w:marBottom w:val="0"/>
      <w:divBdr>
        <w:top w:val="none" w:sz="0" w:space="0" w:color="auto"/>
        <w:left w:val="none" w:sz="0" w:space="0" w:color="auto"/>
        <w:bottom w:val="none" w:sz="0" w:space="0" w:color="auto"/>
        <w:right w:val="none" w:sz="0" w:space="0" w:color="auto"/>
      </w:divBdr>
    </w:div>
    <w:div w:id="1944222114">
      <w:bodyDiv w:val="1"/>
      <w:marLeft w:val="0"/>
      <w:marRight w:val="0"/>
      <w:marTop w:val="0"/>
      <w:marBottom w:val="0"/>
      <w:divBdr>
        <w:top w:val="none" w:sz="0" w:space="0" w:color="auto"/>
        <w:left w:val="none" w:sz="0" w:space="0" w:color="auto"/>
        <w:bottom w:val="none" w:sz="0" w:space="0" w:color="auto"/>
        <w:right w:val="none" w:sz="0" w:space="0" w:color="auto"/>
      </w:divBdr>
    </w:div>
    <w:div w:id="1944260494">
      <w:bodyDiv w:val="1"/>
      <w:marLeft w:val="0"/>
      <w:marRight w:val="0"/>
      <w:marTop w:val="0"/>
      <w:marBottom w:val="0"/>
      <w:divBdr>
        <w:top w:val="none" w:sz="0" w:space="0" w:color="auto"/>
        <w:left w:val="none" w:sz="0" w:space="0" w:color="auto"/>
        <w:bottom w:val="none" w:sz="0" w:space="0" w:color="auto"/>
        <w:right w:val="none" w:sz="0" w:space="0" w:color="auto"/>
      </w:divBdr>
    </w:div>
    <w:div w:id="1944603235">
      <w:bodyDiv w:val="1"/>
      <w:marLeft w:val="0"/>
      <w:marRight w:val="0"/>
      <w:marTop w:val="0"/>
      <w:marBottom w:val="0"/>
      <w:divBdr>
        <w:top w:val="none" w:sz="0" w:space="0" w:color="auto"/>
        <w:left w:val="none" w:sz="0" w:space="0" w:color="auto"/>
        <w:bottom w:val="none" w:sz="0" w:space="0" w:color="auto"/>
        <w:right w:val="none" w:sz="0" w:space="0" w:color="auto"/>
      </w:divBdr>
    </w:div>
    <w:div w:id="1944996748">
      <w:bodyDiv w:val="1"/>
      <w:marLeft w:val="0"/>
      <w:marRight w:val="0"/>
      <w:marTop w:val="0"/>
      <w:marBottom w:val="0"/>
      <w:divBdr>
        <w:top w:val="none" w:sz="0" w:space="0" w:color="auto"/>
        <w:left w:val="none" w:sz="0" w:space="0" w:color="auto"/>
        <w:bottom w:val="none" w:sz="0" w:space="0" w:color="auto"/>
        <w:right w:val="none" w:sz="0" w:space="0" w:color="auto"/>
      </w:divBdr>
    </w:div>
    <w:div w:id="1945114638">
      <w:bodyDiv w:val="1"/>
      <w:marLeft w:val="0"/>
      <w:marRight w:val="0"/>
      <w:marTop w:val="0"/>
      <w:marBottom w:val="0"/>
      <w:divBdr>
        <w:top w:val="none" w:sz="0" w:space="0" w:color="auto"/>
        <w:left w:val="none" w:sz="0" w:space="0" w:color="auto"/>
        <w:bottom w:val="none" w:sz="0" w:space="0" w:color="auto"/>
        <w:right w:val="none" w:sz="0" w:space="0" w:color="auto"/>
      </w:divBdr>
    </w:div>
    <w:div w:id="1945962894">
      <w:bodyDiv w:val="1"/>
      <w:marLeft w:val="0"/>
      <w:marRight w:val="0"/>
      <w:marTop w:val="0"/>
      <w:marBottom w:val="0"/>
      <w:divBdr>
        <w:top w:val="none" w:sz="0" w:space="0" w:color="auto"/>
        <w:left w:val="none" w:sz="0" w:space="0" w:color="auto"/>
        <w:bottom w:val="none" w:sz="0" w:space="0" w:color="auto"/>
        <w:right w:val="none" w:sz="0" w:space="0" w:color="auto"/>
      </w:divBdr>
    </w:div>
    <w:div w:id="1946184668">
      <w:bodyDiv w:val="1"/>
      <w:marLeft w:val="0"/>
      <w:marRight w:val="0"/>
      <w:marTop w:val="0"/>
      <w:marBottom w:val="0"/>
      <w:divBdr>
        <w:top w:val="none" w:sz="0" w:space="0" w:color="auto"/>
        <w:left w:val="none" w:sz="0" w:space="0" w:color="auto"/>
        <w:bottom w:val="none" w:sz="0" w:space="0" w:color="auto"/>
        <w:right w:val="none" w:sz="0" w:space="0" w:color="auto"/>
      </w:divBdr>
    </w:div>
    <w:div w:id="1946234339">
      <w:bodyDiv w:val="1"/>
      <w:marLeft w:val="0"/>
      <w:marRight w:val="0"/>
      <w:marTop w:val="0"/>
      <w:marBottom w:val="0"/>
      <w:divBdr>
        <w:top w:val="none" w:sz="0" w:space="0" w:color="auto"/>
        <w:left w:val="none" w:sz="0" w:space="0" w:color="auto"/>
        <w:bottom w:val="none" w:sz="0" w:space="0" w:color="auto"/>
        <w:right w:val="none" w:sz="0" w:space="0" w:color="auto"/>
      </w:divBdr>
    </w:div>
    <w:div w:id="1946648243">
      <w:bodyDiv w:val="1"/>
      <w:marLeft w:val="0"/>
      <w:marRight w:val="0"/>
      <w:marTop w:val="0"/>
      <w:marBottom w:val="0"/>
      <w:divBdr>
        <w:top w:val="none" w:sz="0" w:space="0" w:color="auto"/>
        <w:left w:val="none" w:sz="0" w:space="0" w:color="auto"/>
        <w:bottom w:val="none" w:sz="0" w:space="0" w:color="auto"/>
        <w:right w:val="none" w:sz="0" w:space="0" w:color="auto"/>
      </w:divBdr>
    </w:div>
    <w:div w:id="1946843516">
      <w:bodyDiv w:val="1"/>
      <w:marLeft w:val="0"/>
      <w:marRight w:val="0"/>
      <w:marTop w:val="0"/>
      <w:marBottom w:val="0"/>
      <w:divBdr>
        <w:top w:val="none" w:sz="0" w:space="0" w:color="auto"/>
        <w:left w:val="none" w:sz="0" w:space="0" w:color="auto"/>
        <w:bottom w:val="none" w:sz="0" w:space="0" w:color="auto"/>
        <w:right w:val="none" w:sz="0" w:space="0" w:color="auto"/>
      </w:divBdr>
    </w:div>
    <w:div w:id="1947536225">
      <w:bodyDiv w:val="1"/>
      <w:marLeft w:val="0"/>
      <w:marRight w:val="0"/>
      <w:marTop w:val="0"/>
      <w:marBottom w:val="0"/>
      <w:divBdr>
        <w:top w:val="none" w:sz="0" w:space="0" w:color="auto"/>
        <w:left w:val="none" w:sz="0" w:space="0" w:color="auto"/>
        <w:bottom w:val="none" w:sz="0" w:space="0" w:color="auto"/>
        <w:right w:val="none" w:sz="0" w:space="0" w:color="auto"/>
      </w:divBdr>
    </w:div>
    <w:div w:id="1947689083">
      <w:bodyDiv w:val="1"/>
      <w:marLeft w:val="0"/>
      <w:marRight w:val="0"/>
      <w:marTop w:val="0"/>
      <w:marBottom w:val="0"/>
      <w:divBdr>
        <w:top w:val="none" w:sz="0" w:space="0" w:color="auto"/>
        <w:left w:val="none" w:sz="0" w:space="0" w:color="auto"/>
        <w:bottom w:val="none" w:sz="0" w:space="0" w:color="auto"/>
        <w:right w:val="none" w:sz="0" w:space="0" w:color="auto"/>
      </w:divBdr>
    </w:div>
    <w:div w:id="1947730148">
      <w:bodyDiv w:val="1"/>
      <w:marLeft w:val="0"/>
      <w:marRight w:val="0"/>
      <w:marTop w:val="0"/>
      <w:marBottom w:val="0"/>
      <w:divBdr>
        <w:top w:val="none" w:sz="0" w:space="0" w:color="auto"/>
        <w:left w:val="none" w:sz="0" w:space="0" w:color="auto"/>
        <w:bottom w:val="none" w:sz="0" w:space="0" w:color="auto"/>
        <w:right w:val="none" w:sz="0" w:space="0" w:color="auto"/>
      </w:divBdr>
    </w:div>
    <w:div w:id="1947928039">
      <w:bodyDiv w:val="1"/>
      <w:marLeft w:val="0"/>
      <w:marRight w:val="0"/>
      <w:marTop w:val="0"/>
      <w:marBottom w:val="0"/>
      <w:divBdr>
        <w:top w:val="none" w:sz="0" w:space="0" w:color="auto"/>
        <w:left w:val="none" w:sz="0" w:space="0" w:color="auto"/>
        <w:bottom w:val="none" w:sz="0" w:space="0" w:color="auto"/>
        <w:right w:val="none" w:sz="0" w:space="0" w:color="auto"/>
      </w:divBdr>
    </w:div>
    <w:div w:id="1948001285">
      <w:bodyDiv w:val="1"/>
      <w:marLeft w:val="0"/>
      <w:marRight w:val="0"/>
      <w:marTop w:val="0"/>
      <w:marBottom w:val="0"/>
      <w:divBdr>
        <w:top w:val="none" w:sz="0" w:space="0" w:color="auto"/>
        <w:left w:val="none" w:sz="0" w:space="0" w:color="auto"/>
        <w:bottom w:val="none" w:sz="0" w:space="0" w:color="auto"/>
        <w:right w:val="none" w:sz="0" w:space="0" w:color="auto"/>
      </w:divBdr>
    </w:div>
    <w:div w:id="1948123731">
      <w:bodyDiv w:val="1"/>
      <w:marLeft w:val="0"/>
      <w:marRight w:val="0"/>
      <w:marTop w:val="0"/>
      <w:marBottom w:val="0"/>
      <w:divBdr>
        <w:top w:val="none" w:sz="0" w:space="0" w:color="auto"/>
        <w:left w:val="none" w:sz="0" w:space="0" w:color="auto"/>
        <w:bottom w:val="none" w:sz="0" w:space="0" w:color="auto"/>
        <w:right w:val="none" w:sz="0" w:space="0" w:color="auto"/>
      </w:divBdr>
    </w:div>
    <w:div w:id="1948199545">
      <w:bodyDiv w:val="1"/>
      <w:marLeft w:val="0"/>
      <w:marRight w:val="0"/>
      <w:marTop w:val="0"/>
      <w:marBottom w:val="0"/>
      <w:divBdr>
        <w:top w:val="none" w:sz="0" w:space="0" w:color="auto"/>
        <w:left w:val="none" w:sz="0" w:space="0" w:color="auto"/>
        <w:bottom w:val="none" w:sz="0" w:space="0" w:color="auto"/>
        <w:right w:val="none" w:sz="0" w:space="0" w:color="auto"/>
      </w:divBdr>
    </w:div>
    <w:div w:id="1949048839">
      <w:bodyDiv w:val="1"/>
      <w:marLeft w:val="0"/>
      <w:marRight w:val="0"/>
      <w:marTop w:val="0"/>
      <w:marBottom w:val="0"/>
      <w:divBdr>
        <w:top w:val="none" w:sz="0" w:space="0" w:color="auto"/>
        <w:left w:val="none" w:sz="0" w:space="0" w:color="auto"/>
        <w:bottom w:val="none" w:sz="0" w:space="0" w:color="auto"/>
        <w:right w:val="none" w:sz="0" w:space="0" w:color="auto"/>
      </w:divBdr>
    </w:div>
    <w:div w:id="1949116798">
      <w:bodyDiv w:val="1"/>
      <w:marLeft w:val="0"/>
      <w:marRight w:val="0"/>
      <w:marTop w:val="0"/>
      <w:marBottom w:val="0"/>
      <w:divBdr>
        <w:top w:val="none" w:sz="0" w:space="0" w:color="auto"/>
        <w:left w:val="none" w:sz="0" w:space="0" w:color="auto"/>
        <w:bottom w:val="none" w:sz="0" w:space="0" w:color="auto"/>
        <w:right w:val="none" w:sz="0" w:space="0" w:color="auto"/>
      </w:divBdr>
    </w:div>
    <w:div w:id="1949118945">
      <w:bodyDiv w:val="1"/>
      <w:marLeft w:val="0"/>
      <w:marRight w:val="0"/>
      <w:marTop w:val="0"/>
      <w:marBottom w:val="0"/>
      <w:divBdr>
        <w:top w:val="none" w:sz="0" w:space="0" w:color="auto"/>
        <w:left w:val="none" w:sz="0" w:space="0" w:color="auto"/>
        <w:bottom w:val="none" w:sz="0" w:space="0" w:color="auto"/>
        <w:right w:val="none" w:sz="0" w:space="0" w:color="auto"/>
      </w:divBdr>
    </w:div>
    <w:div w:id="1949120521">
      <w:bodyDiv w:val="1"/>
      <w:marLeft w:val="0"/>
      <w:marRight w:val="0"/>
      <w:marTop w:val="0"/>
      <w:marBottom w:val="0"/>
      <w:divBdr>
        <w:top w:val="none" w:sz="0" w:space="0" w:color="auto"/>
        <w:left w:val="none" w:sz="0" w:space="0" w:color="auto"/>
        <w:bottom w:val="none" w:sz="0" w:space="0" w:color="auto"/>
        <w:right w:val="none" w:sz="0" w:space="0" w:color="auto"/>
      </w:divBdr>
    </w:div>
    <w:div w:id="1949190007">
      <w:bodyDiv w:val="1"/>
      <w:marLeft w:val="0"/>
      <w:marRight w:val="0"/>
      <w:marTop w:val="0"/>
      <w:marBottom w:val="0"/>
      <w:divBdr>
        <w:top w:val="none" w:sz="0" w:space="0" w:color="auto"/>
        <w:left w:val="none" w:sz="0" w:space="0" w:color="auto"/>
        <w:bottom w:val="none" w:sz="0" w:space="0" w:color="auto"/>
        <w:right w:val="none" w:sz="0" w:space="0" w:color="auto"/>
      </w:divBdr>
    </w:div>
    <w:div w:id="1949391346">
      <w:bodyDiv w:val="1"/>
      <w:marLeft w:val="0"/>
      <w:marRight w:val="0"/>
      <w:marTop w:val="0"/>
      <w:marBottom w:val="0"/>
      <w:divBdr>
        <w:top w:val="none" w:sz="0" w:space="0" w:color="auto"/>
        <w:left w:val="none" w:sz="0" w:space="0" w:color="auto"/>
        <w:bottom w:val="none" w:sz="0" w:space="0" w:color="auto"/>
        <w:right w:val="none" w:sz="0" w:space="0" w:color="auto"/>
      </w:divBdr>
    </w:div>
    <w:div w:id="1949466079">
      <w:bodyDiv w:val="1"/>
      <w:marLeft w:val="0"/>
      <w:marRight w:val="0"/>
      <w:marTop w:val="0"/>
      <w:marBottom w:val="0"/>
      <w:divBdr>
        <w:top w:val="none" w:sz="0" w:space="0" w:color="auto"/>
        <w:left w:val="none" w:sz="0" w:space="0" w:color="auto"/>
        <w:bottom w:val="none" w:sz="0" w:space="0" w:color="auto"/>
        <w:right w:val="none" w:sz="0" w:space="0" w:color="auto"/>
      </w:divBdr>
    </w:div>
    <w:div w:id="1950157341">
      <w:bodyDiv w:val="1"/>
      <w:marLeft w:val="0"/>
      <w:marRight w:val="0"/>
      <w:marTop w:val="0"/>
      <w:marBottom w:val="0"/>
      <w:divBdr>
        <w:top w:val="none" w:sz="0" w:space="0" w:color="auto"/>
        <w:left w:val="none" w:sz="0" w:space="0" w:color="auto"/>
        <w:bottom w:val="none" w:sz="0" w:space="0" w:color="auto"/>
        <w:right w:val="none" w:sz="0" w:space="0" w:color="auto"/>
      </w:divBdr>
    </w:div>
    <w:div w:id="1950429347">
      <w:bodyDiv w:val="1"/>
      <w:marLeft w:val="0"/>
      <w:marRight w:val="0"/>
      <w:marTop w:val="0"/>
      <w:marBottom w:val="0"/>
      <w:divBdr>
        <w:top w:val="none" w:sz="0" w:space="0" w:color="auto"/>
        <w:left w:val="none" w:sz="0" w:space="0" w:color="auto"/>
        <w:bottom w:val="none" w:sz="0" w:space="0" w:color="auto"/>
        <w:right w:val="none" w:sz="0" w:space="0" w:color="auto"/>
      </w:divBdr>
    </w:div>
    <w:div w:id="1950552374">
      <w:bodyDiv w:val="1"/>
      <w:marLeft w:val="0"/>
      <w:marRight w:val="0"/>
      <w:marTop w:val="0"/>
      <w:marBottom w:val="0"/>
      <w:divBdr>
        <w:top w:val="none" w:sz="0" w:space="0" w:color="auto"/>
        <w:left w:val="none" w:sz="0" w:space="0" w:color="auto"/>
        <w:bottom w:val="none" w:sz="0" w:space="0" w:color="auto"/>
        <w:right w:val="none" w:sz="0" w:space="0" w:color="auto"/>
      </w:divBdr>
    </w:div>
    <w:div w:id="1950819799">
      <w:bodyDiv w:val="1"/>
      <w:marLeft w:val="0"/>
      <w:marRight w:val="0"/>
      <w:marTop w:val="0"/>
      <w:marBottom w:val="0"/>
      <w:divBdr>
        <w:top w:val="none" w:sz="0" w:space="0" w:color="auto"/>
        <w:left w:val="none" w:sz="0" w:space="0" w:color="auto"/>
        <w:bottom w:val="none" w:sz="0" w:space="0" w:color="auto"/>
        <w:right w:val="none" w:sz="0" w:space="0" w:color="auto"/>
      </w:divBdr>
    </w:div>
    <w:div w:id="1951087133">
      <w:bodyDiv w:val="1"/>
      <w:marLeft w:val="0"/>
      <w:marRight w:val="0"/>
      <w:marTop w:val="0"/>
      <w:marBottom w:val="0"/>
      <w:divBdr>
        <w:top w:val="none" w:sz="0" w:space="0" w:color="auto"/>
        <w:left w:val="none" w:sz="0" w:space="0" w:color="auto"/>
        <w:bottom w:val="none" w:sz="0" w:space="0" w:color="auto"/>
        <w:right w:val="none" w:sz="0" w:space="0" w:color="auto"/>
      </w:divBdr>
    </w:div>
    <w:div w:id="1951545433">
      <w:bodyDiv w:val="1"/>
      <w:marLeft w:val="0"/>
      <w:marRight w:val="0"/>
      <w:marTop w:val="0"/>
      <w:marBottom w:val="0"/>
      <w:divBdr>
        <w:top w:val="none" w:sz="0" w:space="0" w:color="auto"/>
        <w:left w:val="none" w:sz="0" w:space="0" w:color="auto"/>
        <w:bottom w:val="none" w:sz="0" w:space="0" w:color="auto"/>
        <w:right w:val="none" w:sz="0" w:space="0" w:color="auto"/>
      </w:divBdr>
    </w:div>
    <w:div w:id="1951859419">
      <w:bodyDiv w:val="1"/>
      <w:marLeft w:val="0"/>
      <w:marRight w:val="0"/>
      <w:marTop w:val="0"/>
      <w:marBottom w:val="0"/>
      <w:divBdr>
        <w:top w:val="none" w:sz="0" w:space="0" w:color="auto"/>
        <w:left w:val="none" w:sz="0" w:space="0" w:color="auto"/>
        <w:bottom w:val="none" w:sz="0" w:space="0" w:color="auto"/>
        <w:right w:val="none" w:sz="0" w:space="0" w:color="auto"/>
      </w:divBdr>
    </w:div>
    <w:div w:id="1951861723">
      <w:bodyDiv w:val="1"/>
      <w:marLeft w:val="0"/>
      <w:marRight w:val="0"/>
      <w:marTop w:val="0"/>
      <w:marBottom w:val="0"/>
      <w:divBdr>
        <w:top w:val="none" w:sz="0" w:space="0" w:color="auto"/>
        <w:left w:val="none" w:sz="0" w:space="0" w:color="auto"/>
        <w:bottom w:val="none" w:sz="0" w:space="0" w:color="auto"/>
        <w:right w:val="none" w:sz="0" w:space="0" w:color="auto"/>
      </w:divBdr>
    </w:div>
    <w:div w:id="1952087913">
      <w:bodyDiv w:val="1"/>
      <w:marLeft w:val="0"/>
      <w:marRight w:val="0"/>
      <w:marTop w:val="0"/>
      <w:marBottom w:val="0"/>
      <w:divBdr>
        <w:top w:val="none" w:sz="0" w:space="0" w:color="auto"/>
        <w:left w:val="none" w:sz="0" w:space="0" w:color="auto"/>
        <w:bottom w:val="none" w:sz="0" w:space="0" w:color="auto"/>
        <w:right w:val="none" w:sz="0" w:space="0" w:color="auto"/>
      </w:divBdr>
    </w:div>
    <w:div w:id="1952468238">
      <w:bodyDiv w:val="1"/>
      <w:marLeft w:val="0"/>
      <w:marRight w:val="0"/>
      <w:marTop w:val="0"/>
      <w:marBottom w:val="0"/>
      <w:divBdr>
        <w:top w:val="none" w:sz="0" w:space="0" w:color="auto"/>
        <w:left w:val="none" w:sz="0" w:space="0" w:color="auto"/>
        <w:bottom w:val="none" w:sz="0" w:space="0" w:color="auto"/>
        <w:right w:val="none" w:sz="0" w:space="0" w:color="auto"/>
      </w:divBdr>
    </w:div>
    <w:div w:id="1952514194">
      <w:bodyDiv w:val="1"/>
      <w:marLeft w:val="0"/>
      <w:marRight w:val="0"/>
      <w:marTop w:val="0"/>
      <w:marBottom w:val="0"/>
      <w:divBdr>
        <w:top w:val="none" w:sz="0" w:space="0" w:color="auto"/>
        <w:left w:val="none" w:sz="0" w:space="0" w:color="auto"/>
        <w:bottom w:val="none" w:sz="0" w:space="0" w:color="auto"/>
        <w:right w:val="none" w:sz="0" w:space="0" w:color="auto"/>
      </w:divBdr>
    </w:div>
    <w:div w:id="1952664752">
      <w:bodyDiv w:val="1"/>
      <w:marLeft w:val="0"/>
      <w:marRight w:val="0"/>
      <w:marTop w:val="0"/>
      <w:marBottom w:val="0"/>
      <w:divBdr>
        <w:top w:val="none" w:sz="0" w:space="0" w:color="auto"/>
        <w:left w:val="none" w:sz="0" w:space="0" w:color="auto"/>
        <w:bottom w:val="none" w:sz="0" w:space="0" w:color="auto"/>
        <w:right w:val="none" w:sz="0" w:space="0" w:color="auto"/>
      </w:divBdr>
    </w:div>
    <w:div w:id="1953052810">
      <w:bodyDiv w:val="1"/>
      <w:marLeft w:val="0"/>
      <w:marRight w:val="0"/>
      <w:marTop w:val="0"/>
      <w:marBottom w:val="0"/>
      <w:divBdr>
        <w:top w:val="none" w:sz="0" w:space="0" w:color="auto"/>
        <w:left w:val="none" w:sz="0" w:space="0" w:color="auto"/>
        <w:bottom w:val="none" w:sz="0" w:space="0" w:color="auto"/>
        <w:right w:val="none" w:sz="0" w:space="0" w:color="auto"/>
      </w:divBdr>
    </w:div>
    <w:div w:id="1953201736">
      <w:bodyDiv w:val="1"/>
      <w:marLeft w:val="0"/>
      <w:marRight w:val="0"/>
      <w:marTop w:val="0"/>
      <w:marBottom w:val="0"/>
      <w:divBdr>
        <w:top w:val="none" w:sz="0" w:space="0" w:color="auto"/>
        <w:left w:val="none" w:sz="0" w:space="0" w:color="auto"/>
        <w:bottom w:val="none" w:sz="0" w:space="0" w:color="auto"/>
        <w:right w:val="none" w:sz="0" w:space="0" w:color="auto"/>
      </w:divBdr>
    </w:div>
    <w:div w:id="1953392404">
      <w:bodyDiv w:val="1"/>
      <w:marLeft w:val="0"/>
      <w:marRight w:val="0"/>
      <w:marTop w:val="0"/>
      <w:marBottom w:val="0"/>
      <w:divBdr>
        <w:top w:val="none" w:sz="0" w:space="0" w:color="auto"/>
        <w:left w:val="none" w:sz="0" w:space="0" w:color="auto"/>
        <w:bottom w:val="none" w:sz="0" w:space="0" w:color="auto"/>
        <w:right w:val="none" w:sz="0" w:space="0" w:color="auto"/>
      </w:divBdr>
    </w:div>
    <w:div w:id="1953395191">
      <w:bodyDiv w:val="1"/>
      <w:marLeft w:val="0"/>
      <w:marRight w:val="0"/>
      <w:marTop w:val="0"/>
      <w:marBottom w:val="0"/>
      <w:divBdr>
        <w:top w:val="none" w:sz="0" w:space="0" w:color="auto"/>
        <w:left w:val="none" w:sz="0" w:space="0" w:color="auto"/>
        <w:bottom w:val="none" w:sz="0" w:space="0" w:color="auto"/>
        <w:right w:val="none" w:sz="0" w:space="0" w:color="auto"/>
      </w:divBdr>
    </w:div>
    <w:div w:id="1953706263">
      <w:bodyDiv w:val="1"/>
      <w:marLeft w:val="0"/>
      <w:marRight w:val="0"/>
      <w:marTop w:val="0"/>
      <w:marBottom w:val="0"/>
      <w:divBdr>
        <w:top w:val="none" w:sz="0" w:space="0" w:color="auto"/>
        <w:left w:val="none" w:sz="0" w:space="0" w:color="auto"/>
        <w:bottom w:val="none" w:sz="0" w:space="0" w:color="auto"/>
        <w:right w:val="none" w:sz="0" w:space="0" w:color="auto"/>
      </w:divBdr>
    </w:div>
    <w:div w:id="1953852094">
      <w:bodyDiv w:val="1"/>
      <w:marLeft w:val="0"/>
      <w:marRight w:val="0"/>
      <w:marTop w:val="0"/>
      <w:marBottom w:val="0"/>
      <w:divBdr>
        <w:top w:val="none" w:sz="0" w:space="0" w:color="auto"/>
        <w:left w:val="none" w:sz="0" w:space="0" w:color="auto"/>
        <w:bottom w:val="none" w:sz="0" w:space="0" w:color="auto"/>
        <w:right w:val="none" w:sz="0" w:space="0" w:color="auto"/>
      </w:divBdr>
    </w:div>
    <w:div w:id="1954507991">
      <w:bodyDiv w:val="1"/>
      <w:marLeft w:val="0"/>
      <w:marRight w:val="0"/>
      <w:marTop w:val="0"/>
      <w:marBottom w:val="0"/>
      <w:divBdr>
        <w:top w:val="none" w:sz="0" w:space="0" w:color="auto"/>
        <w:left w:val="none" w:sz="0" w:space="0" w:color="auto"/>
        <w:bottom w:val="none" w:sz="0" w:space="0" w:color="auto"/>
        <w:right w:val="none" w:sz="0" w:space="0" w:color="auto"/>
      </w:divBdr>
    </w:div>
    <w:div w:id="1954512328">
      <w:bodyDiv w:val="1"/>
      <w:marLeft w:val="0"/>
      <w:marRight w:val="0"/>
      <w:marTop w:val="0"/>
      <w:marBottom w:val="0"/>
      <w:divBdr>
        <w:top w:val="none" w:sz="0" w:space="0" w:color="auto"/>
        <w:left w:val="none" w:sz="0" w:space="0" w:color="auto"/>
        <w:bottom w:val="none" w:sz="0" w:space="0" w:color="auto"/>
        <w:right w:val="none" w:sz="0" w:space="0" w:color="auto"/>
      </w:divBdr>
    </w:div>
    <w:div w:id="1954626354">
      <w:bodyDiv w:val="1"/>
      <w:marLeft w:val="0"/>
      <w:marRight w:val="0"/>
      <w:marTop w:val="0"/>
      <w:marBottom w:val="0"/>
      <w:divBdr>
        <w:top w:val="none" w:sz="0" w:space="0" w:color="auto"/>
        <w:left w:val="none" w:sz="0" w:space="0" w:color="auto"/>
        <w:bottom w:val="none" w:sz="0" w:space="0" w:color="auto"/>
        <w:right w:val="none" w:sz="0" w:space="0" w:color="auto"/>
      </w:divBdr>
    </w:div>
    <w:div w:id="1954942519">
      <w:bodyDiv w:val="1"/>
      <w:marLeft w:val="0"/>
      <w:marRight w:val="0"/>
      <w:marTop w:val="0"/>
      <w:marBottom w:val="0"/>
      <w:divBdr>
        <w:top w:val="none" w:sz="0" w:space="0" w:color="auto"/>
        <w:left w:val="none" w:sz="0" w:space="0" w:color="auto"/>
        <w:bottom w:val="none" w:sz="0" w:space="0" w:color="auto"/>
        <w:right w:val="none" w:sz="0" w:space="0" w:color="auto"/>
      </w:divBdr>
    </w:div>
    <w:div w:id="1955096909">
      <w:bodyDiv w:val="1"/>
      <w:marLeft w:val="0"/>
      <w:marRight w:val="0"/>
      <w:marTop w:val="0"/>
      <w:marBottom w:val="0"/>
      <w:divBdr>
        <w:top w:val="none" w:sz="0" w:space="0" w:color="auto"/>
        <w:left w:val="none" w:sz="0" w:space="0" w:color="auto"/>
        <w:bottom w:val="none" w:sz="0" w:space="0" w:color="auto"/>
        <w:right w:val="none" w:sz="0" w:space="0" w:color="auto"/>
      </w:divBdr>
    </w:div>
    <w:div w:id="1955285057">
      <w:bodyDiv w:val="1"/>
      <w:marLeft w:val="0"/>
      <w:marRight w:val="0"/>
      <w:marTop w:val="0"/>
      <w:marBottom w:val="0"/>
      <w:divBdr>
        <w:top w:val="none" w:sz="0" w:space="0" w:color="auto"/>
        <w:left w:val="none" w:sz="0" w:space="0" w:color="auto"/>
        <w:bottom w:val="none" w:sz="0" w:space="0" w:color="auto"/>
        <w:right w:val="none" w:sz="0" w:space="0" w:color="auto"/>
      </w:divBdr>
    </w:div>
    <w:div w:id="1955557263">
      <w:bodyDiv w:val="1"/>
      <w:marLeft w:val="0"/>
      <w:marRight w:val="0"/>
      <w:marTop w:val="0"/>
      <w:marBottom w:val="0"/>
      <w:divBdr>
        <w:top w:val="none" w:sz="0" w:space="0" w:color="auto"/>
        <w:left w:val="none" w:sz="0" w:space="0" w:color="auto"/>
        <w:bottom w:val="none" w:sz="0" w:space="0" w:color="auto"/>
        <w:right w:val="none" w:sz="0" w:space="0" w:color="auto"/>
      </w:divBdr>
    </w:div>
    <w:div w:id="1955818247">
      <w:bodyDiv w:val="1"/>
      <w:marLeft w:val="0"/>
      <w:marRight w:val="0"/>
      <w:marTop w:val="0"/>
      <w:marBottom w:val="0"/>
      <w:divBdr>
        <w:top w:val="none" w:sz="0" w:space="0" w:color="auto"/>
        <w:left w:val="none" w:sz="0" w:space="0" w:color="auto"/>
        <w:bottom w:val="none" w:sz="0" w:space="0" w:color="auto"/>
        <w:right w:val="none" w:sz="0" w:space="0" w:color="auto"/>
      </w:divBdr>
    </w:div>
    <w:div w:id="1956059254">
      <w:bodyDiv w:val="1"/>
      <w:marLeft w:val="0"/>
      <w:marRight w:val="0"/>
      <w:marTop w:val="0"/>
      <w:marBottom w:val="0"/>
      <w:divBdr>
        <w:top w:val="none" w:sz="0" w:space="0" w:color="auto"/>
        <w:left w:val="none" w:sz="0" w:space="0" w:color="auto"/>
        <w:bottom w:val="none" w:sz="0" w:space="0" w:color="auto"/>
        <w:right w:val="none" w:sz="0" w:space="0" w:color="auto"/>
      </w:divBdr>
    </w:div>
    <w:div w:id="1956204976">
      <w:bodyDiv w:val="1"/>
      <w:marLeft w:val="0"/>
      <w:marRight w:val="0"/>
      <w:marTop w:val="0"/>
      <w:marBottom w:val="0"/>
      <w:divBdr>
        <w:top w:val="none" w:sz="0" w:space="0" w:color="auto"/>
        <w:left w:val="none" w:sz="0" w:space="0" w:color="auto"/>
        <w:bottom w:val="none" w:sz="0" w:space="0" w:color="auto"/>
        <w:right w:val="none" w:sz="0" w:space="0" w:color="auto"/>
      </w:divBdr>
    </w:div>
    <w:div w:id="1956210206">
      <w:bodyDiv w:val="1"/>
      <w:marLeft w:val="0"/>
      <w:marRight w:val="0"/>
      <w:marTop w:val="0"/>
      <w:marBottom w:val="0"/>
      <w:divBdr>
        <w:top w:val="none" w:sz="0" w:space="0" w:color="auto"/>
        <w:left w:val="none" w:sz="0" w:space="0" w:color="auto"/>
        <w:bottom w:val="none" w:sz="0" w:space="0" w:color="auto"/>
        <w:right w:val="none" w:sz="0" w:space="0" w:color="auto"/>
      </w:divBdr>
    </w:div>
    <w:div w:id="1956404939">
      <w:bodyDiv w:val="1"/>
      <w:marLeft w:val="0"/>
      <w:marRight w:val="0"/>
      <w:marTop w:val="0"/>
      <w:marBottom w:val="0"/>
      <w:divBdr>
        <w:top w:val="none" w:sz="0" w:space="0" w:color="auto"/>
        <w:left w:val="none" w:sz="0" w:space="0" w:color="auto"/>
        <w:bottom w:val="none" w:sz="0" w:space="0" w:color="auto"/>
        <w:right w:val="none" w:sz="0" w:space="0" w:color="auto"/>
      </w:divBdr>
    </w:div>
    <w:div w:id="1956596883">
      <w:bodyDiv w:val="1"/>
      <w:marLeft w:val="0"/>
      <w:marRight w:val="0"/>
      <w:marTop w:val="0"/>
      <w:marBottom w:val="0"/>
      <w:divBdr>
        <w:top w:val="none" w:sz="0" w:space="0" w:color="auto"/>
        <w:left w:val="none" w:sz="0" w:space="0" w:color="auto"/>
        <w:bottom w:val="none" w:sz="0" w:space="0" w:color="auto"/>
        <w:right w:val="none" w:sz="0" w:space="0" w:color="auto"/>
      </w:divBdr>
    </w:div>
    <w:div w:id="1956668328">
      <w:bodyDiv w:val="1"/>
      <w:marLeft w:val="0"/>
      <w:marRight w:val="0"/>
      <w:marTop w:val="0"/>
      <w:marBottom w:val="0"/>
      <w:divBdr>
        <w:top w:val="none" w:sz="0" w:space="0" w:color="auto"/>
        <w:left w:val="none" w:sz="0" w:space="0" w:color="auto"/>
        <w:bottom w:val="none" w:sz="0" w:space="0" w:color="auto"/>
        <w:right w:val="none" w:sz="0" w:space="0" w:color="auto"/>
      </w:divBdr>
    </w:div>
    <w:div w:id="1956715287">
      <w:bodyDiv w:val="1"/>
      <w:marLeft w:val="0"/>
      <w:marRight w:val="0"/>
      <w:marTop w:val="0"/>
      <w:marBottom w:val="0"/>
      <w:divBdr>
        <w:top w:val="none" w:sz="0" w:space="0" w:color="auto"/>
        <w:left w:val="none" w:sz="0" w:space="0" w:color="auto"/>
        <w:bottom w:val="none" w:sz="0" w:space="0" w:color="auto"/>
        <w:right w:val="none" w:sz="0" w:space="0" w:color="auto"/>
      </w:divBdr>
    </w:div>
    <w:div w:id="1956868729">
      <w:bodyDiv w:val="1"/>
      <w:marLeft w:val="0"/>
      <w:marRight w:val="0"/>
      <w:marTop w:val="0"/>
      <w:marBottom w:val="0"/>
      <w:divBdr>
        <w:top w:val="none" w:sz="0" w:space="0" w:color="auto"/>
        <w:left w:val="none" w:sz="0" w:space="0" w:color="auto"/>
        <w:bottom w:val="none" w:sz="0" w:space="0" w:color="auto"/>
        <w:right w:val="none" w:sz="0" w:space="0" w:color="auto"/>
      </w:divBdr>
    </w:div>
    <w:div w:id="1956869053">
      <w:bodyDiv w:val="1"/>
      <w:marLeft w:val="0"/>
      <w:marRight w:val="0"/>
      <w:marTop w:val="0"/>
      <w:marBottom w:val="0"/>
      <w:divBdr>
        <w:top w:val="none" w:sz="0" w:space="0" w:color="auto"/>
        <w:left w:val="none" w:sz="0" w:space="0" w:color="auto"/>
        <w:bottom w:val="none" w:sz="0" w:space="0" w:color="auto"/>
        <w:right w:val="none" w:sz="0" w:space="0" w:color="auto"/>
      </w:divBdr>
    </w:div>
    <w:div w:id="1956937685">
      <w:bodyDiv w:val="1"/>
      <w:marLeft w:val="0"/>
      <w:marRight w:val="0"/>
      <w:marTop w:val="0"/>
      <w:marBottom w:val="0"/>
      <w:divBdr>
        <w:top w:val="none" w:sz="0" w:space="0" w:color="auto"/>
        <w:left w:val="none" w:sz="0" w:space="0" w:color="auto"/>
        <w:bottom w:val="none" w:sz="0" w:space="0" w:color="auto"/>
        <w:right w:val="none" w:sz="0" w:space="0" w:color="auto"/>
      </w:divBdr>
    </w:div>
    <w:div w:id="1957518551">
      <w:bodyDiv w:val="1"/>
      <w:marLeft w:val="0"/>
      <w:marRight w:val="0"/>
      <w:marTop w:val="0"/>
      <w:marBottom w:val="0"/>
      <w:divBdr>
        <w:top w:val="none" w:sz="0" w:space="0" w:color="auto"/>
        <w:left w:val="none" w:sz="0" w:space="0" w:color="auto"/>
        <w:bottom w:val="none" w:sz="0" w:space="0" w:color="auto"/>
        <w:right w:val="none" w:sz="0" w:space="0" w:color="auto"/>
      </w:divBdr>
    </w:div>
    <w:div w:id="1957953917">
      <w:bodyDiv w:val="1"/>
      <w:marLeft w:val="0"/>
      <w:marRight w:val="0"/>
      <w:marTop w:val="0"/>
      <w:marBottom w:val="0"/>
      <w:divBdr>
        <w:top w:val="none" w:sz="0" w:space="0" w:color="auto"/>
        <w:left w:val="none" w:sz="0" w:space="0" w:color="auto"/>
        <w:bottom w:val="none" w:sz="0" w:space="0" w:color="auto"/>
        <w:right w:val="none" w:sz="0" w:space="0" w:color="auto"/>
      </w:divBdr>
    </w:div>
    <w:div w:id="1958024819">
      <w:bodyDiv w:val="1"/>
      <w:marLeft w:val="0"/>
      <w:marRight w:val="0"/>
      <w:marTop w:val="0"/>
      <w:marBottom w:val="0"/>
      <w:divBdr>
        <w:top w:val="none" w:sz="0" w:space="0" w:color="auto"/>
        <w:left w:val="none" w:sz="0" w:space="0" w:color="auto"/>
        <w:bottom w:val="none" w:sz="0" w:space="0" w:color="auto"/>
        <w:right w:val="none" w:sz="0" w:space="0" w:color="auto"/>
      </w:divBdr>
    </w:div>
    <w:div w:id="1958095161">
      <w:bodyDiv w:val="1"/>
      <w:marLeft w:val="0"/>
      <w:marRight w:val="0"/>
      <w:marTop w:val="0"/>
      <w:marBottom w:val="0"/>
      <w:divBdr>
        <w:top w:val="none" w:sz="0" w:space="0" w:color="auto"/>
        <w:left w:val="none" w:sz="0" w:space="0" w:color="auto"/>
        <w:bottom w:val="none" w:sz="0" w:space="0" w:color="auto"/>
        <w:right w:val="none" w:sz="0" w:space="0" w:color="auto"/>
      </w:divBdr>
    </w:div>
    <w:div w:id="1958248330">
      <w:bodyDiv w:val="1"/>
      <w:marLeft w:val="0"/>
      <w:marRight w:val="0"/>
      <w:marTop w:val="0"/>
      <w:marBottom w:val="0"/>
      <w:divBdr>
        <w:top w:val="none" w:sz="0" w:space="0" w:color="auto"/>
        <w:left w:val="none" w:sz="0" w:space="0" w:color="auto"/>
        <w:bottom w:val="none" w:sz="0" w:space="0" w:color="auto"/>
        <w:right w:val="none" w:sz="0" w:space="0" w:color="auto"/>
      </w:divBdr>
    </w:div>
    <w:div w:id="1958632453">
      <w:bodyDiv w:val="1"/>
      <w:marLeft w:val="0"/>
      <w:marRight w:val="0"/>
      <w:marTop w:val="0"/>
      <w:marBottom w:val="0"/>
      <w:divBdr>
        <w:top w:val="none" w:sz="0" w:space="0" w:color="auto"/>
        <w:left w:val="none" w:sz="0" w:space="0" w:color="auto"/>
        <w:bottom w:val="none" w:sz="0" w:space="0" w:color="auto"/>
        <w:right w:val="none" w:sz="0" w:space="0" w:color="auto"/>
      </w:divBdr>
    </w:div>
    <w:div w:id="1958638527">
      <w:bodyDiv w:val="1"/>
      <w:marLeft w:val="0"/>
      <w:marRight w:val="0"/>
      <w:marTop w:val="0"/>
      <w:marBottom w:val="0"/>
      <w:divBdr>
        <w:top w:val="none" w:sz="0" w:space="0" w:color="auto"/>
        <w:left w:val="none" w:sz="0" w:space="0" w:color="auto"/>
        <w:bottom w:val="none" w:sz="0" w:space="0" w:color="auto"/>
        <w:right w:val="none" w:sz="0" w:space="0" w:color="auto"/>
      </w:divBdr>
    </w:div>
    <w:div w:id="1958829895">
      <w:bodyDiv w:val="1"/>
      <w:marLeft w:val="0"/>
      <w:marRight w:val="0"/>
      <w:marTop w:val="0"/>
      <w:marBottom w:val="0"/>
      <w:divBdr>
        <w:top w:val="none" w:sz="0" w:space="0" w:color="auto"/>
        <w:left w:val="none" w:sz="0" w:space="0" w:color="auto"/>
        <w:bottom w:val="none" w:sz="0" w:space="0" w:color="auto"/>
        <w:right w:val="none" w:sz="0" w:space="0" w:color="auto"/>
      </w:divBdr>
    </w:div>
    <w:div w:id="1958872175">
      <w:bodyDiv w:val="1"/>
      <w:marLeft w:val="0"/>
      <w:marRight w:val="0"/>
      <w:marTop w:val="0"/>
      <w:marBottom w:val="0"/>
      <w:divBdr>
        <w:top w:val="none" w:sz="0" w:space="0" w:color="auto"/>
        <w:left w:val="none" w:sz="0" w:space="0" w:color="auto"/>
        <w:bottom w:val="none" w:sz="0" w:space="0" w:color="auto"/>
        <w:right w:val="none" w:sz="0" w:space="0" w:color="auto"/>
      </w:divBdr>
    </w:div>
    <w:div w:id="1958945168">
      <w:bodyDiv w:val="1"/>
      <w:marLeft w:val="0"/>
      <w:marRight w:val="0"/>
      <w:marTop w:val="0"/>
      <w:marBottom w:val="0"/>
      <w:divBdr>
        <w:top w:val="none" w:sz="0" w:space="0" w:color="auto"/>
        <w:left w:val="none" w:sz="0" w:space="0" w:color="auto"/>
        <w:bottom w:val="none" w:sz="0" w:space="0" w:color="auto"/>
        <w:right w:val="none" w:sz="0" w:space="0" w:color="auto"/>
      </w:divBdr>
    </w:div>
    <w:div w:id="1959022365">
      <w:bodyDiv w:val="1"/>
      <w:marLeft w:val="0"/>
      <w:marRight w:val="0"/>
      <w:marTop w:val="0"/>
      <w:marBottom w:val="0"/>
      <w:divBdr>
        <w:top w:val="none" w:sz="0" w:space="0" w:color="auto"/>
        <w:left w:val="none" w:sz="0" w:space="0" w:color="auto"/>
        <w:bottom w:val="none" w:sz="0" w:space="0" w:color="auto"/>
        <w:right w:val="none" w:sz="0" w:space="0" w:color="auto"/>
      </w:divBdr>
    </w:div>
    <w:div w:id="1959028626">
      <w:bodyDiv w:val="1"/>
      <w:marLeft w:val="0"/>
      <w:marRight w:val="0"/>
      <w:marTop w:val="0"/>
      <w:marBottom w:val="0"/>
      <w:divBdr>
        <w:top w:val="none" w:sz="0" w:space="0" w:color="auto"/>
        <w:left w:val="none" w:sz="0" w:space="0" w:color="auto"/>
        <w:bottom w:val="none" w:sz="0" w:space="0" w:color="auto"/>
        <w:right w:val="none" w:sz="0" w:space="0" w:color="auto"/>
      </w:divBdr>
    </w:div>
    <w:div w:id="1959486233">
      <w:bodyDiv w:val="1"/>
      <w:marLeft w:val="0"/>
      <w:marRight w:val="0"/>
      <w:marTop w:val="0"/>
      <w:marBottom w:val="0"/>
      <w:divBdr>
        <w:top w:val="none" w:sz="0" w:space="0" w:color="auto"/>
        <w:left w:val="none" w:sz="0" w:space="0" w:color="auto"/>
        <w:bottom w:val="none" w:sz="0" w:space="0" w:color="auto"/>
        <w:right w:val="none" w:sz="0" w:space="0" w:color="auto"/>
      </w:divBdr>
    </w:div>
    <w:div w:id="1959602249">
      <w:bodyDiv w:val="1"/>
      <w:marLeft w:val="0"/>
      <w:marRight w:val="0"/>
      <w:marTop w:val="0"/>
      <w:marBottom w:val="0"/>
      <w:divBdr>
        <w:top w:val="none" w:sz="0" w:space="0" w:color="auto"/>
        <w:left w:val="none" w:sz="0" w:space="0" w:color="auto"/>
        <w:bottom w:val="none" w:sz="0" w:space="0" w:color="auto"/>
        <w:right w:val="none" w:sz="0" w:space="0" w:color="auto"/>
      </w:divBdr>
    </w:div>
    <w:div w:id="1960067986">
      <w:bodyDiv w:val="1"/>
      <w:marLeft w:val="0"/>
      <w:marRight w:val="0"/>
      <w:marTop w:val="0"/>
      <w:marBottom w:val="0"/>
      <w:divBdr>
        <w:top w:val="none" w:sz="0" w:space="0" w:color="auto"/>
        <w:left w:val="none" w:sz="0" w:space="0" w:color="auto"/>
        <w:bottom w:val="none" w:sz="0" w:space="0" w:color="auto"/>
        <w:right w:val="none" w:sz="0" w:space="0" w:color="auto"/>
      </w:divBdr>
    </w:div>
    <w:div w:id="1960145613">
      <w:bodyDiv w:val="1"/>
      <w:marLeft w:val="0"/>
      <w:marRight w:val="0"/>
      <w:marTop w:val="0"/>
      <w:marBottom w:val="0"/>
      <w:divBdr>
        <w:top w:val="none" w:sz="0" w:space="0" w:color="auto"/>
        <w:left w:val="none" w:sz="0" w:space="0" w:color="auto"/>
        <w:bottom w:val="none" w:sz="0" w:space="0" w:color="auto"/>
        <w:right w:val="none" w:sz="0" w:space="0" w:color="auto"/>
      </w:divBdr>
    </w:div>
    <w:div w:id="1960456067">
      <w:bodyDiv w:val="1"/>
      <w:marLeft w:val="0"/>
      <w:marRight w:val="0"/>
      <w:marTop w:val="0"/>
      <w:marBottom w:val="0"/>
      <w:divBdr>
        <w:top w:val="none" w:sz="0" w:space="0" w:color="auto"/>
        <w:left w:val="none" w:sz="0" w:space="0" w:color="auto"/>
        <w:bottom w:val="none" w:sz="0" w:space="0" w:color="auto"/>
        <w:right w:val="none" w:sz="0" w:space="0" w:color="auto"/>
      </w:divBdr>
    </w:div>
    <w:div w:id="1960606109">
      <w:bodyDiv w:val="1"/>
      <w:marLeft w:val="0"/>
      <w:marRight w:val="0"/>
      <w:marTop w:val="0"/>
      <w:marBottom w:val="0"/>
      <w:divBdr>
        <w:top w:val="none" w:sz="0" w:space="0" w:color="auto"/>
        <w:left w:val="none" w:sz="0" w:space="0" w:color="auto"/>
        <w:bottom w:val="none" w:sz="0" w:space="0" w:color="auto"/>
        <w:right w:val="none" w:sz="0" w:space="0" w:color="auto"/>
      </w:divBdr>
    </w:div>
    <w:div w:id="1961109463">
      <w:bodyDiv w:val="1"/>
      <w:marLeft w:val="0"/>
      <w:marRight w:val="0"/>
      <w:marTop w:val="0"/>
      <w:marBottom w:val="0"/>
      <w:divBdr>
        <w:top w:val="none" w:sz="0" w:space="0" w:color="auto"/>
        <w:left w:val="none" w:sz="0" w:space="0" w:color="auto"/>
        <w:bottom w:val="none" w:sz="0" w:space="0" w:color="auto"/>
        <w:right w:val="none" w:sz="0" w:space="0" w:color="auto"/>
      </w:divBdr>
    </w:div>
    <w:div w:id="1961454430">
      <w:bodyDiv w:val="1"/>
      <w:marLeft w:val="0"/>
      <w:marRight w:val="0"/>
      <w:marTop w:val="0"/>
      <w:marBottom w:val="0"/>
      <w:divBdr>
        <w:top w:val="none" w:sz="0" w:space="0" w:color="auto"/>
        <w:left w:val="none" w:sz="0" w:space="0" w:color="auto"/>
        <w:bottom w:val="none" w:sz="0" w:space="0" w:color="auto"/>
        <w:right w:val="none" w:sz="0" w:space="0" w:color="auto"/>
      </w:divBdr>
    </w:div>
    <w:div w:id="1962150149">
      <w:bodyDiv w:val="1"/>
      <w:marLeft w:val="0"/>
      <w:marRight w:val="0"/>
      <w:marTop w:val="0"/>
      <w:marBottom w:val="0"/>
      <w:divBdr>
        <w:top w:val="none" w:sz="0" w:space="0" w:color="auto"/>
        <w:left w:val="none" w:sz="0" w:space="0" w:color="auto"/>
        <w:bottom w:val="none" w:sz="0" w:space="0" w:color="auto"/>
        <w:right w:val="none" w:sz="0" w:space="0" w:color="auto"/>
      </w:divBdr>
    </w:div>
    <w:div w:id="1962422389">
      <w:bodyDiv w:val="1"/>
      <w:marLeft w:val="0"/>
      <w:marRight w:val="0"/>
      <w:marTop w:val="0"/>
      <w:marBottom w:val="0"/>
      <w:divBdr>
        <w:top w:val="none" w:sz="0" w:space="0" w:color="auto"/>
        <w:left w:val="none" w:sz="0" w:space="0" w:color="auto"/>
        <w:bottom w:val="none" w:sz="0" w:space="0" w:color="auto"/>
        <w:right w:val="none" w:sz="0" w:space="0" w:color="auto"/>
      </w:divBdr>
    </w:div>
    <w:div w:id="1962493091">
      <w:bodyDiv w:val="1"/>
      <w:marLeft w:val="0"/>
      <w:marRight w:val="0"/>
      <w:marTop w:val="0"/>
      <w:marBottom w:val="0"/>
      <w:divBdr>
        <w:top w:val="none" w:sz="0" w:space="0" w:color="auto"/>
        <w:left w:val="none" w:sz="0" w:space="0" w:color="auto"/>
        <w:bottom w:val="none" w:sz="0" w:space="0" w:color="auto"/>
        <w:right w:val="none" w:sz="0" w:space="0" w:color="auto"/>
      </w:divBdr>
    </w:div>
    <w:div w:id="1962757497">
      <w:bodyDiv w:val="1"/>
      <w:marLeft w:val="0"/>
      <w:marRight w:val="0"/>
      <w:marTop w:val="0"/>
      <w:marBottom w:val="0"/>
      <w:divBdr>
        <w:top w:val="none" w:sz="0" w:space="0" w:color="auto"/>
        <w:left w:val="none" w:sz="0" w:space="0" w:color="auto"/>
        <w:bottom w:val="none" w:sz="0" w:space="0" w:color="auto"/>
        <w:right w:val="none" w:sz="0" w:space="0" w:color="auto"/>
      </w:divBdr>
    </w:div>
    <w:div w:id="1962876907">
      <w:bodyDiv w:val="1"/>
      <w:marLeft w:val="0"/>
      <w:marRight w:val="0"/>
      <w:marTop w:val="0"/>
      <w:marBottom w:val="0"/>
      <w:divBdr>
        <w:top w:val="none" w:sz="0" w:space="0" w:color="auto"/>
        <w:left w:val="none" w:sz="0" w:space="0" w:color="auto"/>
        <w:bottom w:val="none" w:sz="0" w:space="0" w:color="auto"/>
        <w:right w:val="none" w:sz="0" w:space="0" w:color="auto"/>
      </w:divBdr>
    </w:div>
    <w:div w:id="1962880536">
      <w:bodyDiv w:val="1"/>
      <w:marLeft w:val="0"/>
      <w:marRight w:val="0"/>
      <w:marTop w:val="0"/>
      <w:marBottom w:val="0"/>
      <w:divBdr>
        <w:top w:val="none" w:sz="0" w:space="0" w:color="auto"/>
        <w:left w:val="none" w:sz="0" w:space="0" w:color="auto"/>
        <w:bottom w:val="none" w:sz="0" w:space="0" w:color="auto"/>
        <w:right w:val="none" w:sz="0" w:space="0" w:color="auto"/>
      </w:divBdr>
    </w:div>
    <w:div w:id="1963267440">
      <w:bodyDiv w:val="1"/>
      <w:marLeft w:val="0"/>
      <w:marRight w:val="0"/>
      <w:marTop w:val="0"/>
      <w:marBottom w:val="0"/>
      <w:divBdr>
        <w:top w:val="none" w:sz="0" w:space="0" w:color="auto"/>
        <w:left w:val="none" w:sz="0" w:space="0" w:color="auto"/>
        <w:bottom w:val="none" w:sz="0" w:space="0" w:color="auto"/>
        <w:right w:val="none" w:sz="0" w:space="0" w:color="auto"/>
      </w:divBdr>
    </w:div>
    <w:div w:id="1963418597">
      <w:bodyDiv w:val="1"/>
      <w:marLeft w:val="0"/>
      <w:marRight w:val="0"/>
      <w:marTop w:val="0"/>
      <w:marBottom w:val="0"/>
      <w:divBdr>
        <w:top w:val="none" w:sz="0" w:space="0" w:color="auto"/>
        <w:left w:val="none" w:sz="0" w:space="0" w:color="auto"/>
        <w:bottom w:val="none" w:sz="0" w:space="0" w:color="auto"/>
        <w:right w:val="none" w:sz="0" w:space="0" w:color="auto"/>
      </w:divBdr>
    </w:div>
    <w:div w:id="1963682898">
      <w:bodyDiv w:val="1"/>
      <w:marLeft w:val="0"/>
      <w:marRight w:val="0"/>
      <w:marTop w:val="0"/>
      <w:marBottom w:val="0"/>
      <w:divBdr>
        <w:top w:val="none" w:sz="0" w:space="0" w:color="auto"/>
        <w:left w:val="none" w:sz="0" w:space="0" w:color="auto"/>
        <w:bottom w:val="none" w:sz="0" w:space="0" w:color="auto"/>
        <w:right w:val="none" w:sz="0" w:space="0" w:color="auto"/>
      </w:divBdr>
    </w:div>
    <w:div w:id="1964262348">
      <w:bodyDiv w:val="1"/>
      <w:marLeft w:val="0"/>
      <w:marRight w:val="0"/>
      <w:marTop w:val="0"/>
      <w:marBottom w:val="0"/>
      <w:divBdr>
        <w:top w:val="none" w:sz="0" w:space="0" w:color="auto"/>
        <w:left w:val="none" w:sz="0" w:space="0" w:color="auto"/>
        <w:bottom w:val="none" w:sz="0" w:space="0" w:color="auto"/>
        <w:right w:val="none" w:sz="0" w:space="0" w:color="auto"/>
      </w:divBdr>
    </w:div>
    <w:div w:id="1964456705">
      <w:bodyDiv w:val="1"/>
      <w:marLeft w:val="0"/>
      <w:marRight w:val="0"/>
      <w:marTop w:val="0"/>
      <w:marBottom w:val="0"/>
      <w:divBdr>
        <w:top w:val="none" w:sz="0" w:space="0" w:color="auto"/>
        <w:left w:val="none" w:sz="0" w:space="0" w:color="auto"/>
        <w:bottom w:val="none" w:sz="0" w:space="0" w:color="auto"/>
        <w:right w:val="none" w:sz="0" w:space="0" w:color="auto"/>
      </w:divBdr>
    </w:div>
    <w:div w:id="1964536348">
      <w:bodyDiv w:val="1"/>
      <w:marLeft w:val="0"/>
      <w:marRight w:val="0"/>
      <w:marTop w:val="0"/>
      <w:marBottom w:val="0"/>
      <w:divBdr>
        <w:top w:val="none" w:sz="0" w:space="0" w:color="auto"/>
        <w:left w:val="none" w:sz="0" w:space="0" w:color="auto"/>
        <w:bottom w:val="none" w:sz="0" w:space="0" w:color="auto"/>
        <w:right w:val="none" w:sz="0" w:space="0" w:color="auto"/>
      </w:divBdr>
    </w:div>
    <w:div w:id="1964578042">
      <w:bodyDiv w:val="1"/>
      <w:marLeft w:val="0"/>
      <w:marRight w:val="0"/>
      <w:marTop w:val="0"/>
      <w:marBottom w:val="0"/>
      <w:divBdr>
        <w:top w:val="none" w:sz="0" w:space="0" w:color="auto"/>
        <w:left w:val="none" w:sz="0" w:space="0" w:color="auto"/>
        <w:bottom w:val="none" w:sz="0" w:space="0" w:color="auto"/>
        <w:right w:val="none" w:sz="0" w:space="0" w:color="auto"/>
      </w:divBdr>
    </w:div>
    <w:div w:id="1964728150">
      <w:bodyDiv w:val="1"/>
      <w:marLeft w:val="0"/>
      <w:marRight w:val="0"/>
      <w:marTop w:val="0"/>
      <w:marBottom w:val="0"/>
      <w:divBdr>
        <w:top w:val="none" w:sz="0" w:space="0" w:color="auto"/>
        <w:left w:val="none" w:sz="0" w:space="0" w:color="auto"/>
        <w:bottom w:val="none" w:sz="0" w:space="0" w:color="auto"/>
        <w:right w:val="none" w:sz="0" w:space="0" w:color="auto"/>
      </w:divBdr>
    </w:div>
    <w:div w:id="1964770090">
      <w:bodyDiv w:val="1"/>
      <w:marLeft w:val="0"/>
      <w:marRight w:val="0"/>
      <w:marTop w:val="0"/>
      <w:marBottom w:val="0"/>
      <w:divBdr>
        <w:top w:val="none" w:sz="0" w:space="0" w:color="auto"/>
        <w:left w:val="none" w:sz="0" w:space="0" w:color="auto"/>
        <w:bottom w:val="none" w:sz="0" w:space="0" w:color="auto"/>
        <w:right w:val="none" w:sz="0" w:space="0" w:color="auto"/>
      </w:divBdr>
    </w:div>
    <w:div w:id="1964967350">
      <w:bodyDiv w:val="1"/>
      <w:marLeft w:val="0"/>
      <w:marRight w:val="0"/>
      <w:marTop w:val="0"/>
      <w:marBottom w:val="0"/>
      <w:divBdr>
        <w:top w:val="none" w:sz="0" w:space="0" w:color="auto"/>
        <w:left w:val="none" w:sz="0" w:space="0" w:color="auto"/>
        <w:bottom w:val="none" w:sz="0" w:space="0" w:color="auto"/>
        <w:right w:val="none" w:sz="0" w:space="0" w:color="auto"/>
      </w:divBdr>
    </w:div>
    <w:div w:id="1965304503">
      <w:bodyDiv w:val="1"/>
      <w:marLeft w:val="0"/>
      <w:marRight w:val="0"/>
      <w:marTop w:val="0"/>
      <w:marBottom w:val="0"/>
      <w:divBdr>
        <w:top w:val="none" w:sz="0" w:space="0" w:color="auto"/>
        <w:left w:val="none" w:sz="0" w:space="0" w:color="auto"/>
        <w:bottom w:val="none" w:sz="0" w:space="0" w:color="auto"/>
        <w:right w:val="none" w:sz="0" w:space="0" w:color="auto"/>
      </w:divBdr>
    </w:div>
    <w:div w:id="1965383333">
      <w:bodyDiv w:val="1"/>
      <w:marLeft w:val="0"/>
      <w:marRight w:val="0"/>
      <w:marTop w:val="0"/>
      <w:marBottom w:val="0"/>
      <w:divBdr>
        <w:top w:val="none" w:sz="0" w:space="0" w:color="auto"/>
        <w:left w:val="none" w:sz="0" w:space="0" w:color="auto"/>
        <w:bottom w:val="none" w:sz="0" w:space="0" w:color="auto"/>
        <w:right w:val="none" w:sz="0" w:space="0" w:color="auto"/>
      </w:divBdr>
    </w:div>
    <w:div w:id="1966082277">
      <w:bodyDiv w:val="1"/>
      <w:marLeft w:val="0"/>
      <w:marRight w:val="0"/>
      <w:marTop w:val="0"/>
      <w:marBottom w:val="0"/>
      <w:divBdr>
        <w:top w:val="none" w:sz="0" w:space="0" w:color="auto"/>
        <w:left w:val="none" w:sz="0" w:space="0" w:color="auto"/>
        <w:bottom w:val="none" w:sz="0" w:space="0" w:color="auto"/>
        <w:right w:val="none" w:sz="0" w:space="0" w:color="auto"/>
      </w:divBdr>
    </w:div>
    <w:div w:id="1967076666">
      <w:bodyDiv w:val="1"/>
      <w:marLeft w:val="0"/>
      <w:marRight w:val="0"/>
      <w:marTop w:val="0"/>
      <w:marBottom w:val="0"/>
      <w:divBdr>
        <w:top w:val="none" w:sz="0" w:space="0" w:color="auto"/>
        <w:left w:val="none" w:sz="0" w:space="0" w:color="auto"/>
        <w:bottom w:val="none" w:sz="0" w:space="0" w:color="auto"/>
        <w:right w:val="none" w:sz="0" w:space="0" w:color="auto"/>
      </w:divBdr>
    </w:div>
    <w:div w:id="1967271830">
      <w:bodyDiv w:val="1"/>
      <w:marLeft w:val="0"/>
      <w:marRight w:val="0"/>
      <w:marTop w:val="0"/>
      <w:marBottom w:val="0"/>
      <w:divBdr>
        <w:top w:val="none" w:sz="0" w:space="0" w:color="auto"/>
        <w:left w:val="none" w:sz="0" w:space="0" w:color="auto"/>
        <w:bottom w:val="none" w:sz="0" w:space="0" w:color="auto"/>
        <w:right w:val="none" w:sz="0" w:space="0" w:color="auto"/>
      </w:divBdr>
    </w:div>
    <w:div w:id="1967544930">
      <w:bodyDiv w:val="1"/>
      <w:marLeft w:val="0"/>
      <w:marRight w:val="0"/>
      <w:marTop w:val="0"/>
      <w:marBottom w:val="0"/>
      <w:divBdr>
        <w:top w:val="none" w:sz="0" w:space="0" w:color="auto"/>
        <w:left w:val="none" w:sz="0" w:space="0" w:color="auto"/>
        <w:bottom w:val="none" w:sz="0" w:space="0" w:color="auto"/>
        <w:right w:val="none" w:sz="0" w:space="0" w:color="auto"/>
      </w:divBdr>
    </w:div>
    <w:div w:id="1968200862">
      <w:bodyDiv w:val="1"/>
      <w:marLeft w:val="0"/>
      <w:marRight w:val="0"/>
      <w:marTop w:val="0"/>
      <w:marBottom w:val="0"/>
      <w:divBdr>
        <w:top w:val="none" w:sz="0" w:space="0" w:color="auto"/>
        <w:left w:val="none" w:sz="0" w:space="0" w:color="auto"/>
        <w:bottom w:val="none" w:sz="0" w:space="0" w:color="auto"/>
        <w:right w:val="none" w:sz="0" w:space="0" w:color="auto"/>
      </w:divBdr>
    </w:div>
    <w:div w:id="1968395560">
      <w:bodyDiv w:val="1"/>
      <w:marLeft w:val="0"/>
      <w:marRight w:val="0"/>
      <w:marTop w:val="0"/>
      <w:marBottom w:val="0"/>
      <w:divBdr>
        <w:top w:val="none" w:sz="0" w:space="0" w:color="auto"/>
        <w:left w:val="none" w:sz="0" w:space="0" w:color="auto"/>
        <w:bottom w:val="none" w:sz="0" w:space="0" w:color="auto"/>
        <w:right w:val="none" w:sz="0" w:space="0" w:color="auto"/>
      </w:divBdr>
    </w:div>
    <w:div w:id="1968654678">
      <w:bodyDiv w:val="1"/>
      <w:marLeft w:val="0"/>
      <w:marRight w:val="0"/>
      <w:marTop w:val="0"/>
      <w:marBottom w:val="0"/>
      <w:divBdr>
        <w:top w:val="none" w:sz="0" w:space="0" w:color="auto"/>
        <w:left w:val="none" w:sz="0" w:space="0" w:color="auto"/>
        <w:bottom w:val="none" w:sz="0" w:space="0" w:color="auto"/>
        <w:right w:val="none" w:sz="0" w:space="0" w:color="auto"/>
      </w:divBdr>
    </w:div>
    <w:div w:id="1968730072">
      <w:bodyDiv w:val="1"/>
      <w:marLeft w:val="0"/>
      <w:marRight w:val="0"/>
      <w:marTop w:val="0"/>
      <w:marBottom w:val="0"/>
      <w:divBdr>
        <w:top w:val="none" w:sz="0" w:space="0" w:color="auto"/>
        <w:left w:val="none" w:sz="0" w:space="0" w:color="auto"/>
        <w:bottom w:val="none" w:sz="0" w:space="0" w:color="auto"/>
        <w:right w:val="none" w:sz="0" w:space="0" w:color="auto"/>
      </w:divBdr>
    </w:div>
    <w:div w:id="1968852319">
      <w:bodyDiv w:val="1"/>
      <w:marLeft w:val="0"/>
      <w:marRight w:val="0"/>
      <w:marTop w:val="0"/>
      <w:marBottom w:val="0"/>
      <w:divBdr>
        <w:top w:val="none" w:sz="0" w:space="0" w:color="auto"/>
        <w:left w:val="none" w:sz="0" w:space="0" w:color="auto"/>
        <w:bottom w:val="none" w:sz="0" w:space="0" w:color="auto"/>
        <w:right w:val="none" w:sz="0" w:space="0" w:color="auto"/>
      </w:divBdr>
    </w:div>
    <w:div w:id="1969123923">
      <w:bodyDiv w:val="1"/>
      <w:marLeft w:val="0"/>
      <w:marRight w:val="0"/>
      <w:marTop w:val="0"/>
      <w:marBottom w:val="0"/>
      <w:divBdr>
        <w:top w:val="none" w:sz="0" w:space="0" w:color="auto"/>
        <w:left w:val="none" w:sz="0" w:space="0" w:color="auto"/>
        <w:bottom w:val="none" w:sz="0" w:space="0" w:color="auto"/>
        <w:right w:val="none" w:sz="0" w:space="0" w:color="auto"/>
      </w:divBdr>
    </w:div>
    <w:div w:id="1969360144">
      <w:bodyDiv w:val="1"/>
      <w:marLeft w:val="0"/>
      <w:marRight w:val="0"/>
      <w:marTop w:val="0"/>
      <w:marBottom w:val="0"/>
      <w:divBdr>
        <w:top w:val="none" w:sz="0" w:space="0" w:color="auto"/>
        <w:left w:val="none" w:sz="0" w:space="0" w:color="auto"/>
        <w:bottom w:val="none" w:sz="0" w:space="0" w:color="auto"/>
        <w:right w:val="none" w:sz="0" w:space="0" w:color="auto"/>
      </w:divBdr>
    </w:div>
    <w:div w:id="1969361217">
      <w:bodyDiv w:val="1"/>
      <w:marLeft w:val="0"/>
      <w:marRight w:val="0"/>
      <w:marTop w:val="0"/>
      <w:marBottom w:val="0"/>
      <w:divBdr>
        <w:top w:val="none" w:sz="0" w:space="0" w:color="auto"/>
        <w:left w:val="none" w:sz="0" w:space="0" w:color="auto"/>
        <w:bottom w:val="none" w:sz="0" w:space="0" w:color="auto"/>
        <w:right w:val="none" w:sz="0" w:space="0" w:color="auto"/>
      </w:divBdr>
    </w:div>
    <w:div w:id="1969428784">
      <w:bodyDiv w:val="1"/>
      <w:marLeft w:val="0"/>
      <w:marRight w:val="0"/>
      <w:marTop w:val="0"/>
      <w:marBottom w:val="0"/>
      <w:divBdr>
        <w:top w:val="none" w:sz="0" w:space="0" w:color="auto"/>
        <w:left w:val="none" w:sz="0" w:space="0" w:color="auto"/>
        <w:bottom w:val="none" w:sz="0" w:space="0" w:color="auto"/>
        <w:right w:val="none" w:sz="0" w:space="0" w:color="auto"/>
      </w:divBdr>
    </w:div>
    <w:div w:id="1969432875">
      <w:bodyDiv w:val="1"/>
      <w:marLeft w:val="0"/>
      <w:marRight w:val="0"/>
      <w:marTop w:val="0"/>
      <w:marBottom w:val="0"/>
      <w:divBdr>
        <w:top w:val="none" w:sz="0" w:space="0" w:color="auto"/>
        <w:left w:val="none" w:sz="0" w:space="0" w:color="auto"/>
        <w:bottom w:val="none" w:sz="0" w:space="0" w:color="auto"/>
        <w:right w:val="none" w:sz="0" w:space="0" w:color="auto"/>
      </w:divBdr>
    </w:div>
    <w:div w:id="1969435155">
      <w:bodyDiv w:val="1"/>
      <w:marLeft w:val="0"/>
      <w:marRight w:val="0"/>
      <w:marTop w:val="0"/>
      <w:marBottom w:val="0"/>
      <w:divBdr>
        <w:top w:val="none" w:sz="0" w:space="0" w:color="auto"/>
        <w:left w:val="none" w:sz="0" w:space="0" w:color="auto"/>
        <w:bottom w:val="none" w:sz="0" w:space="0" w:color="auto"/>
        <w:right w:val="none" w:sz="0" w:space="0" w:color="auto"/>
      </w:divBdr>
    </w:div>
    <w:div w:id="1969621608">
      <w:bodyDiv w:val="1"/>
      <w:marLeft w:val="0"/>
      <w:marRight w:val="0"/>
      <w:marTop w:val="0"/>
      <w:marBottom w:val="0"/>
      <w:divBdr>
        <w:top w:val="none" w:sz="0" w:space="0" w:color="auto"/>
        <w:left w:val="none" w:sz="0" w:space="0" w:color="auto"/>
        <w:bottom w:val="none" w:sz="0" w:space="0" w:color="auto"/>
        <w:right w:val="none" w:sz="0" w:space="0" w:color="auto"/>
      </w:divBdr>
    </w:div>
    <w:div w:id="1969628744">
      <w:bodyDiv w:val="1"/>
      <w:marLeft w:val="0"/>
      <w:marRight w:val="0"/>
      <w:marTop w:val="0"/>
      <w:marBottom w:val="0"/>
      <w:divBdr>
        <w:top w:val="none" w:sz="0" w:space="0" w:color="auto"/>
        <w:left w:val="none" w:sz="0" w:space="0" w:color="auto"/>
        <w:bottom w:val="none" w:sz="0" w:space="0" w:color="auto"/>
        <w:right w:val="none" w:sz="0" w:space="0" w:color="auto"/>
      </w:divBdr>
    </w:div>
    <w:div w:id="1969847524">
      <w:bodyDiv w:val="1"/>
      <w:marLeft w:val="0"/>
      <w:marRight w:val="0"/>
      <w:marTop w:val="0"/>
      <w:marBottom w:val="0"/>
      <w:divBdr>
        <w:top w:val="none" w:sz="0" w:space="0" w:color="auto"/>
        <w:left w:val="none" w:sz="0" w:space="0" w:color="auto"/>
        <w:bottom w:val="none" w:sz="0" w:space="0" w:color="auto"/>
        <w:right w:val="none" w:sz="0" w:space="0" w:color="auto"/>
      </w:divBdr>
    </w:div>
    <w:div w:id="1969966631">
      <w:bodyDiv w:val="1"/>
      <w:marLeft w:val="0"/>
      <w:marRight w:val="0"/>
      <w:marTop w:val="0"/>
      <w:marBottom w:val="0"/>
      <w:divBdr>
        <w:top w:val="none" w:sz="0" w:space="0" w:color="auto"/>
        <w:left w:val="none" w:sz="0" w:space="0" w:color="auto"/>
        <w:bottom w:val="none" w:sz="0" w:space="0" w:color="auto"/>
        <w:right w:val="none" w:sz="0" w:space="0" w:color="auto"/>
      </w:divBdr>
    </w:div>
    <w:div w:id="1970471334">
      <w:bodyDiv w:val="1"/>
      <w:marLeft w:val="0"/>
      <w:marRight w:val="0"/>
      <w:marTop w:val="0"/>
      <w:marBottom w:val="0"/>
      <w:divBdr>
        <w:top w:val="none" w:sz="0" w:space="0" w:color="auto"/>
        <w:left w:val="none" w:sz="0" w:space="0" w:color="auto"/>
        <w:bottom w:val="none" w:sz="0" w:space="0" w:color="auto"/>
        <w:right w:val="none" w:sz="0" w:space="0" w:color="auto"/>
      </w:divBdr>
    </w:div>
    <w:div w:id="1970738513">
      <w:bodyDiv w:val="1"/>
      <w:marLeft w:val="0"/>
      <w:marRight w:val="0"/>
      <w:marTop w:val="0"/>
      <w:marBottom w:val="0"/>
      <w:divBdr>
        <w:top w:val="none" w:sz="0" w:space="0" w:color="auto"/>
        <w:left w:val="none" w:sz="0" w:space="0" w:color="auto"/>
        <w:bottom w:val="none" w:sz="0" w:space="0" w:color="auto"/>
        <w:right w:val="none" w:sz="0" w:space="0" w:color="auto"/>
      </w:divBdr>
    </w:div>
    <w:div w:id="1970742974">
      <w:bodyDiv w:val="1"/>
      <w:marLeft w:val="0"/>
      <w:marRight w:val="0"/>
      <w:marTop w:val="0"/>
      <w:marBottom w:val="0"/>
      <w:divBdr>
        <w:top w:val="none" w:sz="0" w:space="0" w:color="auto"/>
        <w:left w:val="none" w:sz="0" w:space="0" w:color="auto"/>
        <w:bottom w:val="none" w:sz="0" w:space="0" w:color="auto"/>
        <w:right w:val="none" w:sz="0" w:space="0" w:color="auto"/>
      </w:divBdr>
    </w:div>
    <w:div w:id="1971325053">
      <w:bodyDiv w:val="1"/>
      <w:marLeft w:val="0"/>
      <w:marRight w:val="0"/>
      <w:marTop w:val="0"/>
      <w:marBottom w:val="0"/>
      <w:divBdr>
        <w:top w:val="none" w:sz="0" w:space="0" w:color="auto"/>
        <w:left w:val="none" w:sz="0" w:space="0" w:color="auto"/>
        <w:bottom w:val="none" w:sz="0" w:space="0" w:color="auto"/>
        <w:right w:val="none" w:sz="0" w:space="0" w:color="auto"/>
      </w:divBdr>
    </w:div>
    <w:div w:id="1971519801">
      <w:bodyDiv w:val="1"/>
      <w:marLeft w:val="0"/>
      <w:marRight w:val="0"/>
      <w:marTop w:val="0"/>
      <w:marBottom w:val="0"/>
      <w:divBdr>
        <w:top w:val="none" w:sz="0" w:space="0" w:color="auto"/>
        <w:left w:val="none" w:sz="0" w:space="0" w:color="auto"/>
        <w:bottom w:val="none" w:sz="0" w:space="0" w:color="auto"/>
        <w:right w:val="none" w:sz="0" w:space="0" w:color="auto"/>
      </w:divBdr>
    </w:div>
    <w:div w:id="1971665474">
      <w:bodyDiv w:val="1"/>
      <w:marLeft w:val="0"/>
      <w:marRight w:val="0"/>
      <w:marTop w:val="0"/>
      <w:marBottom w:val="0"/>
      <w:divBdr>
        <w:top w:val="none" w:sz="0" w:space="0" w:color="auto"/>
        <w:left w:val="none" w:sz="0" w:space="0" w:color="auto"/>
        <w:bottom w:val="none" w:sz="0" w:space="0" w:color="auto"/>
        <w:right w:val="none" w:sz="0" w:space="0" w:color="auto"/>
      </w:divBdr>
    </w:div>
    <w:div w:id="1972125377">
      <w:bodyDiv w:val="1"/>
      <w:marLeft w:val="0"/>
      <w:marRight w:val="0"/>
      <w:marTop w:val="0"/>
      <w:marBottom w:val="0"/>
      <w:divBdr>
        <w:top w:val="none" w:sz="0" w:space="0" w:color="auto"/>
        <w:left w:val="none" w:sz="0" w:space="0" w:color="auto"/>
        <w:bottom w:val="none" w:sz="0" w:space="0" w:color="auto"/>
        <w:right w:val="none" w:sz="0" w:space="0" w:color="auto"/>
      </w:divBdr>
    </w:div>
    <w:div w:id="1972132847">
      <w:bodyDiv w:val="1"/>
      <w:marLeft w:val="0"/>
      <w:marRight w:val="0"/>
      <w:marTop w:val="0"/>
      <w:marBottom w:val="0"/>
      <w:divBdr>
        <w:top w:val="none" w:sz="0" w:space="0" w:color="auto"/>
        <w:left w:val="none" w:sz="0" w:space="0" w:color="auto"/>
        <w:bottom w:val="none" w:sz="0" w:space="0" w:color="auto"/>
        <w:right w:val="none" w:sz="0" w:space="0" w:color="auto"/>
      </w:divBdr>
    </w:div>
    <w:div w:id="1972393206">
      <w:bodyDiv w:val="1"/>
      <w:marLeft w:val="0"/>
      <w:marRight w:val="0"/>
      <w:marTop w:val="0"/>
      <w:marBottom w:val="0"/>
      <w:divBdr>
        <w:top w:val="none" w:sz="0" w:space="0" w:color="auto"/>
        <w:left w:val="none" w:sz="0" w:space="0" w:color="auto"/>
        <w:bottom w:val="none" w:sz="0" w:space="0" w:color="auto"/>
        <w:right w:val="none" w:sz="0" w:space="0" w:color="auto"/>
      </w:divBdr>
    </w:div>
    <w:div w:id="1973169332">
      <w:bodyDiv w:val="1"/>
      <w:marLeft w:val="0"/>
      <w:marRight w:val="0"/>
      <w:marTop w:val="0"/>
      <w:marBottom w:val="0"/>
      <w:divBdr>
        <w:top w:val="none" w:sz="0" w:space="0" w:color="auto"/>
        <w:left w:val="none" w:sz="0" w:space="0" w:color="auto"/>
        <w:bottom w:val="none" w:sz="0" w:space="0" w:color="auto"/>
        <w:right w:val="none" w:sz="0" w:space="0" w:color="auto"/>
      </w:divBdr>
    </w:div>
    <w:div w:id="1973560455">
      <w:bodyDiv w:val="1"/>
      <w:marLeft w:val="0"/>
      <w:marRight w:val="0"/>
      <w:marTop w:val="0"/>
      <w:marBottom w:val="0"/>
      <w:divBdr>
        <w:top w:val="none" w:sz="0" w:space="0" w:color="auto"/>
        <w:left w:val="none" w:sz="0" w:space="0" w:color="auto"/>
        <w:bottom w:val="none" w:sz="0" w:space="0" w:color="auto"/>
        <w:right w:val="none" w:sz="0" w:space="0" w:color="auto"/>
      </w:divBdr>
    </w:div>
    <w:div w:id="1973825003">
      <w:bodyDiv w:val="1"/>
      <w:marLeft w:val="0"/>
      <w:marRight w:val="0"/>
      <w:marTop w:val="0"/>
      <w:marBottom w:val="0"/>
      <w:divBdr>
        <w:top w:val="none" w:sz="0" w:space="0" w:color="auto"/>
        <w:left w:val="none" w:sz="0" w:space="0" w:color="auto"/>
        <w:bottom w:val="none" w:sz="0" w:space="0" w:color="auto"/>
        <w:right w:val="none" w:sz="0" w:space="0" w:color="auto"/>
      </w:divBdr>
    </w:div>
    <w:div w:id="1973976753">
      <w:bodyDiv w:val="1"/>
      <w:marLeft w:val="0"/>
      <w:marRight w:val="0"/>
      <w:marTop w:val="0"/>
      <w:marBottom w:val="0"/>
      <w:divBdr>
        <w:top w:val="none" w:sz="0" w:space="0" w:color="auto"/>
        <w:left w:val="none" w:sz="0" w:space="0" w:color="auto"/>
        <w:bottom w:val="none" w:sz="0" w:space="0" w:color="auto"/>
        <w:right w:val="none" w:sz="0" w:space="0" w:color="auto"/>
      </w:divBdr>
    </w:div>
    <w:div w:id="1974629932">
      <w:bodyDiv w:val="1"/>
      <w:marLeft w:val="0"/>
      <w:marRight w:val="0"/>
      <w:marTop w:val="0"/>
      <w:marBottom w:val="0"/>
      <w:divBdr>
        <w:top w:val="none" w:sz="0" w:space="0" w:color="auto"/>
        <w:left w:val="none" w:sz="0" w:space="0" w:color="auto"/>
        <w:bottom w:val="none" w:sz="0" w:space="0" w:color="auto"/>
        <w:right w:val="none" w:sz="0" w:space="0" w:color="auto"/>
      </w:divBdr>
    </w:div>
    <w:div w:id="1974747039">
      <w:bodyDiv w:val="1"/>
      <w:marLeft w:val="0"/>
      <w:marRight w:val="0"/>
      <w:marTop w:val="0"/>
      <w:marBottom w:val="0"/>
      <w:divBdr>
        <w:top w:val="none" w:sz="0" w:space="0" w:color="auto"/>
        <w:left w:val="none" w:sz="0" w:space="0" w:color="auto"/>
        <w:bottom w:val="none" w:sz="0" w:space="0" w:color="auto"/>
        <w:right w:val="none" w:sz="0" w:space="0" w:color="auto"/>
      </w:divBdr>
    </w:div>
    <w:div w:id="1974871341">
      <w:bodyDiv w:val="1"/>
      <w:marLeft w:val="0"/>
      <w:marRight w:val="0"/>
      <w:marTop w:val="0"/>
      <w:marBottom w:val="0"/>
      <w:divBdr>
        <w:top w:val="none" w:sz="0" w:space="0" w:color="auto"/>
        <w:left w:val="none" w:sz="0" w:space="0" w:color="auto"/>
        <w:bottom w:val="none" w:sz="0" w:space="0" w:color="auto"/>
        <w:right w:val="none" w:sz="0" w:space="0" w:color="auto"/>
      </w:divBdr>
    </w:div>
    <w:div w:id="1975331423">
      <w:bodyDiv w:val="1"/>
      <w:marLeft w:val="0"/>
      <w:marRight w:val="0"/>
      <w:marTop w:val="0"/>
      <w:marBottom w:val="0"/>
      <w:divBdr>
        <w:top w:val="none" w:sz="0" w:space="0" w:color="auto"/>
        <w:left w:val="none" w:sz="0" w:space="0" w:color="auto"/>
        <w:bottom w:val="none" w:sz="0" w:space="0" w:color="auto"/>
        <w:right w:val="none" w:sz="0" w:space="0" w:color="auto"/>
      </w:divBdr>
    </w:div>
    <w:div w:id="1975790284">
      <w:bodyDiv w:val="1"/>
      <w:marLeft w:val="0"/>
      <w:marRight w:val="0"/>
      <w:marTop w:val="0"/>
      <w:marBottom w:val="0"/>
      <w:divBdr>
        <w:top w:val="none" w:sz="0" w:space="0" w:color="auto"/>
        <w:left w:val="none" w:sz="0" w:space="0" w:color="auto"/>
        <w:bottom w:val="none" w:sz="0" w:space="0" w:color="auto"/>
        <w:right w:val="none" w:sz="0" w:space="0" w:color="auto"/>
      </w:divBdr>
    </w:div>
    <w:div w:id="1975942579">
      <w:bodyDiv w:val="1"/>
      <w:marLeft w:val="0"/>
      <w:marRight w:val="0"/>
      <w:marTop w:val="0"/>
      <w:marBottom w:val="0"/>
      <w:divBdr>
        <w:top w:val="none" w:sz="0" w:space="0" w:color="auto"/>
        <w:left w:val="none" w:sz="0" w:space="0" w:color="auto"/>
        <w:bottom w:val="none" w:sz="0" w:space="0" w:color="auto"/>
        <w:right w:val="none" w:sz="0" w:space="0" w:color="auto"/>
      </w:divBdr>
    </w:div>
    <w:div w:id="1976133154">
      <w:bodyDiv w:val="1"/>
      <w:marLeft w:val="0"/>
      <w:marRight w:val="0"/>
      <w:marTop w:val="0"/>
      <w:marBottom w:val="0"/>
      <w:divBdr>
        <w:top w:val="none" w:sz="0" w:space="0" w:color="auto"/>
        <w:left w:val="none" w:sz="0" w:space="0" w:color="auto"/>
        <w:bottom w:val="none" w:sz="0" w:space="0" w:color="auto"/>
        <w:right w:val="none" w:sz="0" w:space="0" w:color="auto"/>
      </w:divBdr>
    </w:div>
    <w:div w:id="1976175232">
      <w:bodyDiv w:val="1"/>
      <w:marLeft w:val="0"/>
      <w:marRight w:val="0"/>
      <w:marTop w:val="0"/>
      <w:marBottom w:val="0"/>
      <w:divBdr>
        <w:top w:val="none" w:sz="0" w:space="0" w:color="auto"/>
        <w:left w:val="none" w:sz="0" w:space="0" w:color="auto"/>
        <w:bottom w:val="none" w:sz="0" w:space="0" w:color="auto"/>
        <w:right w:val="none" w:sz="0" w:space="0" w:color="auto"/>
      </w:divBdr>
    </w:div>
    <w:div w:id="1976178178">
      <w:bodyDiv w:val="1"/>
      <w:marLeft w:val="0"/>
      <w:marRight w:val="0"/>
      <w:marTop w:val="0"/>
      <w:marBottom w:val="0"/>
      <w:divBdr>
        <w:top w:val="none" w:sz="0" w:space="0" w:color="auto"/>
        <w:left w:val="none" w:sz="0" w:space="0" w:color="auto"/>
        <w:bottom w:val="none" w:sz="0" w:space="0" w:color="auto"/>
        <w:right w:val="none" w:sz="0" w:space="0" w:color="auto"/>
      </w:divBdr>
    </w:div>
    <w:div w:id="1976257700">
      <w:bodyDiv w:val="1"/>
      <w:marLeft w:val="0"/>
      <w:marRight w:val="0"/>
      <w:marTop w:val="0"/>
      <w:marBottom w:val="0"/>
      <w:divBdr>
        <w:top w:val="none" w:sz="0" w:space="0" w:color="auto"/>
        <w:left w:val="none" w:sz="0" w:space="0" w:color="auto"/>
        <w:bottom w:val="none" w:sz="0" w:space="0" w:color="auto"/>
        <w:right w:val="none" w:sz="0" w:space="0" w:color="auto"/>
      </w:divBdr>
    </w:div>
    <w:div w:id="1976372942">
      <w:bodyDiv w:val="1"/>
      <w:marLeft w:val="0"/>
      <w:marRight w:val="0"/>
      <w:marTop w:val="0"/>
      <w:marBottom w:val="0"/>
      <w:divBdr>
        <w:top w:val="none" w:sz="0" w:space="0" w:color="auto"/>
        <w:left w:val="none" w:sz="0" w:space="0" w:color="auto"/>
        <w:bottom w:val="none" w:sz="0" w:space="0" w:color="auto"/>
        <w:right w:val="none" w:sz="0" w:space="0" w:color="auto"/>
      </w:divBdr>
    </w:div>
    <w:div w:id="1976449205">
      <w:bodyDiv w:val="1"/>
      <w:marLeft w:val="0"/>
      <w:marRight w:val="0"/>
      <w:marTop w:val="0"/>
      <w:marBottom w:val="0"/>
      <w:divBdr>
        <w:top w:val="none" w:sz="0" w:space="0" w:color="auto"/>
        <w:left w:val="none" w:sz="0" w:space="0" w:color="auto"/>
        <w:bottom w:val="none" w:sz="0" w:space="0" w:color="auto"/>
        <w:right w:val="none" w:sz="0" w:space="0" w:color="auto"/>
      </w:divBdr>
    </w:div>
    <w:div w:id="1976568690">
      <w:bodyDiv w:val="1"/>
      <w:marLeft w:val="0"/>
      <w:marRight w:val="0"/>
      <w:marTop w:val="0"/>
      <w:marBottom w:val="0"/>
      <w:divBdr>
        <w:top w:val="none" w:sz="0" w:space="0" w:color="auto"/>
        <w:left w:val="none" w:sz="0" w:space="0" w:color="auto"/>
        <w:bottom w:val="none" w:sz="0" w:space="0" w:color="auto"/>
        <w:right w:val="none" w:sz="0" w:space="0" w:color="auto"/>
      </w:divBdr>
    </w:div>
    <w:div w:id="1976593422">
      <w:bodyDiv w:val="1"/>
      <w:marLeft w:val="0"/>
      <w:marRight w:val="0"/>
      <w:marTop w:val="0"/>
      <w:marBottom w:val="0"/>
      <w:divBdr>
        <w:top w:val="none" w:sz="0" w:space="0" w:color="auto"/>
        <w:left w:val="none" w:sz="0" w:space="0" w:color="auto"/>
        <w:bottom w:val="none" w:sz="0" w:space="0" w:color="auto"/>
        <w:right w:val="none" w:sz="0" w:space="0" w:color="auto"/>
      </w:divBdr>
    </w:div>
    <w:div w:id="1977448870">
      <w:bodyDiv w:val="1"/>
      <w:marLeft w:val="0"/>
      <w:marRight w:val="0"/>
      <w:marTop w:val="0"/>
      <w:marBottom w:val="0"/>
      <w:divBdr>
        <w:top w:val="none" w:sz="0" w:space="0" w:color="auto"/>
        <w:left w:val="none" w:sz="0" w:space="0" w:color="auto"/>
        <w:bottom w:val="none" w:sz="0" w:space="0" w:color="auto"/>
        <w:right w:val="none" w:sz="0" w:space="0" w:color="auto"/>
      </w:divBdr>
    </w:div>
    <w:div w:id="1977493141">
      <w:bodyDiv w:val="1"/>
      <w:marLeft w:val="0"/>
      <w:marRight w:val="0"/>
      <w:marTop w:val="0"/>
      <w:marBottom w:val="0"/>
      <w:divBdr>
        <w:top w:val="none" w:sz="0" w:space="0" w:color="auto"/>
        <w:left w:val="none" w:sz="0" w:space="0" w:color="auto"/>
        <w:bottom w:val="none" w:sz="0" w:space="0" w:color="auto"/>
        <w:right w:val="none" w:sz="0" w:space="0" w:color="auto"/>
      </w:divBdr>
    </w:div>
    <w:div w:id="1977563202">
      <w:bodyDiv w:val="1"/>
      <w:marLeft w:val="0"/>
      <w:marRight w:val="0"/>
      <w:marTop w:val="0"/>
      <w:marBottom w:val="0"/>
      <w:divBdr>
        <w:top w:val="none" w:sz="0" w:space="0" w:color="auto"/>
        <w:left w:val="none" w:sz="0" w:space="0" w:color="auto"/>
        <w:bottom w:val="none" w:sz="0" w:space="0" w:color="auto"/>
        <w:right w:val="none" w:sz="0" w:space="0" w:color="auto"/>
      </w:divBdr>
    </w:div>
    <w:div w:id="1977637937">
      <w:bodyDiv w:val="1"/>
      <w:marLeft w:val="0"/>
      <w:marRight w:val="0"/>
      <w:marTop w:val="0"/>
      <w:marBottom w:val="0"/>
      <w:divBdr>
        <w:top w:val="none" w:sz="0" w:space="0" w:color="auto"/>
        <w:left w:val="none" w:sz="0" w:space="0" w:color="auto"/>
        <w:bottom w:val="none" w:sz="0" w:space="0" w:color="auto"/>
        <w:right w:val="none" w:sz="0" w:space="0" w:color="auto"/>
      </w:divBdr>
    </w:div>
    <w:div w:id="1978025943">
      <w:bodyDiv w:val="1"/>
      <w:marLeft w:val="0"/>
      <w:marRight w:val="0"/>
      <w:marTop w:val="0"/>
      <w:marBottom w:val="0"/>
      <w:divBdr>
        <w:top w:val="none" w:sz="0" w:space="0" w:color="auto"/>
        <w:left w:val="none" w:sz="0" w:space="0" w:color="auto"/>
        <w:bottom w:val="none" w:sz="0" w:space="0" w:color="auto"/>
        <w:right w:val="none" w:sz="0" w:space="0" w:color="auto"/>
      </w:divBdr>
    </w:div>
    <w:div w:id="1978224238">
      <w:bodyDiv w:val="1"/>
      <w:marLeft w:val="0"/>
      <w:marRight w:val="0"/>
      <w:marTop w:val="0"/>
      <w:marBottom w:val="0"/>
      <w:divBdr>
        <w:top w:val="none" w:sz="0" w:space="0" w:color="auto"/>
        <w:left w:val="none" w:sz="0" w:space="0" w:color="auto"/>
        <w:bottom w:val="none" w:sz="0" w:space="0" w:color="auto"/>
        <w:right w:val="none" w:sz="0" w:space="0" w:color="auto"/>
      </w:divBdr>
    </w:div>
    <w:div w:id="1978485750">
      <w:bodyDiv w:val="1"/>
      <w:marLeft w:val="0"/>
      <w:marRight w:val="0"/>
      <w:marTop w:val="0"/>
      <w:marBottom w:val="0"/>
      <w:divBdr>
        <w:top w:val="none" w:sz="0" w:space="0" w:color="auto"/>
        <w:left w:val="none" w:sz="0" w:space="0" w:color="auto"/>
        <w:bottom w:val="none" w:sz="0" w:space="0" w:color="auto"/>
        <w:right w:val="none" w:sz="0" w:space="0" w:color="auto"/>
      </w:divBdr>
    </w:div>
    <w:div w:id="1978681628">
      <w:bodyDiv w:val="1"/>
      <w:marLeft w:val="0"/>
      <w:marRight w:val="0"/>
      <w:marTop w:val="0"/>
      <w:marBottom w:val="0"/>
      <w:divBdr>
        <w:top w:val="none" w:sz="0" w:space="0" w:color="auto"/>
        <w:left w:val="none" w:sz="0" w:space="0" w:color="auto"/>
        <w:bottom w:val="none" w:sz="0" w:space="0" w:color="auto"/>
        <w:right w:val="none" w:sz="0" w:space="0" w:color="auto"/>
      </w:divBdr>
    </w:div>
    <w:div w:id="1978878332">
      <w:bodyDiv w:val="1"/>
      <w:marLeft w:val="0"/>
      <w:marRight w:val="0"/>
      <w:marTop w:val="0"/>
      <w:marBottom w:val="0"/>
      <w:divBdr>
        <w:top w:val="none" w:sz="0" w:space="0" w:color="auto"/>
        <w:left w:val="none" w:sz="0" w:space="0" w:color="auto"/>
        <w:bottom w:val="none" w:sz="0" w:space="0" w:color="auto"/>
        <w:right w:val="none" w:sz="0" w:space="0" w:color="auto"/>
      </w:divBdr>
    </w:div>
    <w:div w:id="1978953892">
      <w:bodyDiv w:val="1"/>
      <w:marLeft w:val="0"/>
      <w:marRight w:val="0"/>
      <w:marTop w:val="0"/>
      <w:marBottom w:val="0"/>
      <w:divBdr>
        <w:top w:val="none" w:sz="0" w:space="0" w:color="auto"/>
        <w:left w:val="none" w:sz="0" w:space="0" w:color="auto"/>
        <w:bottom w:val="none" w:sz="0" w:space="0" w:color="auto"/>
        <w:right w:val="none" w:sz="0" w:space="0" w:color="auto"/>
      </w:divBdr>
    </w:div>
    <w:div w:id="1980453232">
      <w:bodyDiv w:val="1"/>
      <w:marLeft w:val="0"/>
      <w:marRight w:val="0"/>
      <w:marTop w:val="0"/>
      <w:marBottom w:val="0"/>
      <w:divBdr>
        <w:top w:val="none" w:sz="0" w:space="0" w:color="auto"/>
        <w:left w:val="none" w:sz="0" w:space="0" w:color="auto"/>
        <w:bottom w:val="none" w:sz="0" w:space="0" w:color="auto"/>
        <w:right w:val="none" w:sz="0" w:space="0" w:color="auto"/>
      </w:divBdr>
    </w:div>
    <w:div w:id="1980844650">
      <w:bodyDiv w:val="1"/>
      <w:marLeft w:val="0"/>
      <w:marRight w:val="0"/>
      <w:marTop w:val="0"/>
      <w:marBottom w:val="0"/>
      <w:divBdr>
        <w:top w:val="none" w:sz="0" w:space="0" w:color="auto"/>
        <w:left w:val="none" w:sz="0" w:space="0" w:color="auto"/>
        <w:bottom w:val="none" w:sz="0" w:space="0" w:color="auto"/>
        <w:right w:val="none" w:sz="0" w:space="0" w:color="auto"/>
      </w:divBdr>
    </w:div>
    <w:div w:id="1981030772">
      <w:bodyDiv w:val="1"/>
      <w:marLeft w:val="0"/>
      <w:marRight w:val="0"/>
      <w:marTop w:val="0"/>
      <w:marBottom w:val="0"/>
      <w:divBdr>
        <w:top w:val="none" w:sz="0" w:space="0" w:color="auto"/>
        <w:left w:val="none" w:sz="0" w:space="0" w:color="auto"/>
        <w:bottom w:val="none" w:sz="0" w:space="0" w:color="auto"/>
        <w:right w:val="none" w:sz="0" w:space="0" w:color="auto"/>
      </w:divBdr>
    </w:div>
    <w:div w:id="1981034236">
      <w:bodyDiv w:val="1"/>
      <w:marLeft w:val="0"/>
      <w:marRight w:val="0"/>
      <w:marTop w:val="0"/>
      <w:marBottom w:val="0"/>
      <w:divBdr>
        <w:top w:val="none" w:sz="0" w:space="0" w:color="auto"/>
        <w:left w:val="none" w:sz="0" w:space="0" w:color="auto"/>
        <w:bottom w:val="none" w:sz="0" w:space="0" w:color="auto"/>
        <w:right w:val="none" w:sz="0" w:space="0" w:color="auto"/>
      </w:divBdr>
    </w:div>
    <w:div w:id="1981111629">
      <w:bodyDiv w:val="1"/>
      <w:marLeft w:val="0"/>
      <w:marRight w:val="0"/>
      <w:marTop w:val="0"/>
      <w:marBottom w:val="0"/>
      <w:divBdr>
        <w:top w:val="none" w:sz="0" w:space="0" w:color="auto"/>
        <w:left w:val="none" w:sz="0" w:space="0" w:color="auto"/>
        <w:bottom w:val="none" w:sz="0" w:space="0" w:color="auto"/>
        <w:right w:val="none" w:sz="0" w:space="0" w:color="auto"/>
      </w:divBdr>
    </w:div>
    <w:div w:id="1981958786">
      <w:bodyDiv w:val="1"/>
      <w:marLeft w:val="0"/>
      <w:marRight w:val="0"/>
      <w:marTop w:val="0"/>
      <w:marBottom w:val="0"/>
      <w:divBdr>
        <w:top w:val="none" w:sz="0" w:space="0" w:color="auto"/>
        <w:left w:val="none" w:sz="0" w:space="0" w:color="auto"/>
        <w:bottom w:val="none" w:sz="0" w:space="0" w:color="auto"/>
        <w:right w:val="none" w:sz="0" w:space="0" w:color="auto"/>
      </w:divBdr>
    </w:div>
    <w:div w:id="1982729428">
      <w:bodyDiv w:val="1"/>
      <w:marLeft w:val="0"/>
      <w:marRight w:val="0"/>
      <w:marTop w:val="0"/>
      <w:marBottom w:val="0"/>
      <w:divBdr>
        <w:top w:val="none" w:sz="0" w:space="0" w:color="auto"/>
        <w:left w:val="none" w:sz="0" w:space="0" w:color="auto"/>
        <w:bottom w:val="none" w:sz="0" w:space="0" w:color="auto"/>
        <w:right w:val="none" w:sz="0" w:space="0" w:color="auto"/>
      </w:divBdr>
    </w:div>
    <w:div w:id="1982886543">
      <w:bodyDiv w:val="1"/>
      <w:marLeft w:val="0"/>
      <w:marRight w:val="0"/>
      <w:marTop w:val="0"/>
      <w:marBottom w:val="0"/>
      <w:divBdr>
        <w:top w:val="none" w:sz="0" w:space="0" w:color="auto"/>
        <w:left w:val="none" w:sz="0" w:space="0" w:color="auto"/>
        <w:bottom w:val="none" w:sz="0" w:space="0" w:color="auto"/>
        <w:right w:val="none" w:sz="0" w:space="0" w:color="auto"/>
      </w:divBdr>
    </w:div>
    <w:div w:id="1983073502">
      <w:bodyDiv w:val="1"/>
      <w:marLeft w:val="0"/>
      <w:marRight w:val="0"/>
      <w:marTop w:val="0"/>
      <w:marBottom w:val="0"/>
      <w:divBdr>
        <w:top w:val="none" w:sz="0" w:space="0" w:color="auto"/>
        <w:left w:val="none" w:sz="0" w:space="0" w:color="auto"/>
        <w:bottom w:val="none" w:sz="0" w:space="0" w:color="auto"/>
        <w:right w:val="none" w:sz="0" w:space="0" w:color="auto"/>
      </w:divBdr>
    </w:div>
    <w:div w:id="1983272174">
      <w:bodyDiv w:val="1"/>
      <w:marLeft w:val="0"/>
      <w:marRight w:val="0"/>
      <w:marTop w:val="0"/>
      <w:marBottom w:val="0"/>
      <w:divBdr>
        <w:top w:val="none" w:sz="0" w:space="0" w:color="auto"/>
        <w:left w:val="none" w:sz="0" w:space="0" w:color="auto"/>
        <w:bottom w:val="none" w:sz="0" w:space="0" w:color="auto"/>
        <w:right w:val="none" w:sz="0" w:space="0" w:color="auto"/>
      </w:divBdr>
    </w:div>
    <w:div w:id="1983340254">
      <w:bodyDiv w:val="1"/>
      <w:marLeft w:val="0"/>
      <w:marRight w:val="0"/>
      <w:marTop w:val="0"/>
      <w:marBottom w:val="0"/>
      <w:divBdr>
        <w:top w:val="none" w:sz="0" w:space="0" w:color="auto"/>
        <w:left w:val="none" w:sz="0" w:space="0" w:color="auto"/>
        <w:bottom w:val="none" w:sz="0" w:space="0" w:color="auto"/>
        <w:right w:val="none" w:sz="0" w:space="0" w:color="auto"/>
      </w:divBdr>
    </w:div>
    <w:div w:id="1983536528">
      <w:bodyDiv w:val="1"/>
      <w:marLeft w:val="0"/>
      <w:marRight w:val="0"/>
      <w:marTop w:val="0"/>
      <w:marBottom w:val="0"/>
      <w:divBdr>
        <w:top w:val="none" w:sz="0" w:space="0" w:color="auto"/>
        <w:left w:val="none" w:sz="0" w:space="0" w:color="auto"/>
        <w:bottom w:val="none" w:sz="0" w:space="0" w:color="auto"/>
        <w:right w:val="none" w:sz="0" w:space="0" w:color="auto"/>
      </w:divBdr>
    </w:div>
    <w:div w:id="1983655169">
      <w:bodyDiv w:val="1"/>
      <w:marLeft w:val="0"/>
      <w:marRight w:val="0"/>
      <w:marTop w:val="0"/>
      <w:marBottom w:val="0"/>
      <w:divBdr>
        <w:top w:val="none" w:sz="0" w:space="0" w:color="auto"/>
        <w:left w:val="none" w:sz="0" w:space="0" w:color="auto"/>
        <w:bottom w:val="none" w:sz="0" w:space="0" w:color="auto"/>
        <w:right w:val="none" w:sz="0" w:space="0" w:color="auto"/>
      </w:divBdr>
    </w:div>
    <w:div w:id="1983919879">
      <w:bodyDiv w:val="1"/>
      <w:marLeft w:val="0"/>
      <w:marRight w:val="0"/>
      <w:marTop w:val="0"/>
      <w:marBottom w:val="0"/>
      <w:divBdr>
        <w:top w:val="none" w:sz="0" w:space="0" w:color="auto"/>
        <w:left w:val="none" w:sz="0" w:space="0" w:color="auto"/>
        <w:bottom w:val="none" w:sz="0" w:space="0" w:color="auto"/>
        <w:right w:val="none" w:sz="0" w:space="0" w:color="auto"/>
      </w:divBdr>
    </w:div>
    <w:div w:id="1984382951">
      <w:bodyDiv w:val="1"/>
      <w:marLeft w:val="0"/>
      <w:marRight w:val="0"/>
      <w:marTop w:val="0"/>
      <w:marBottom w:val="0"/>
      <w:divBdr>
        <w:top w:val="none" w:sz="0" w:space="0" w:color="auto"/>
        <w:left w:val="none" w:sz="0" w:space="0" w:color="auto"/>
        <w:bottom w:val="none" w:sz="0" w:space="0" w:color="auto"/>
        <w:right w:val="none" w:sz="0" w:space="0" w:color="auto"/>
      </w:divBdr>
    </w:div>
    <w:div w:id="1984506103">
      <w:bodyDiv w:val="1"/>
      <w:marLeft w:val="0"/>
      <w:marRight w:val="0"/>
      <w:marTop w:val="0"/>
      <w:marBottom w:val="0"/>
      <w:divBdr>
        <w:top w:val="none" w:sz="0" w:space="0" w:color="auto"/>
        <w:left w:val="none" w:sz="0" w:space="0" w:color="auto"/>
        <w:bottom w:val="none" w:sz="0" w:space="0" w:color="auto"/>
        <w:right w:val="none" w:sz="0" w:space="0" w:color="auto"/>
      </w:divBdr>
    </w:div>
    <w:div w:id="1985037906">
      <w:bodyDiv w:val="1"/>
      <w:marLeft w:val="0"/>
      <w:marRight w:val="0"/>
      <w:marTop w:val="0"/>
      <w:marBottom w:val="0"/>
      <w:divBdr>
        <w:top w:val="none" w:sz="0" w:space="0" w:color="auto"/>
        <w:left w:val="none" w:sz="0" w:space="0" w:color="auto"/>
        <w:bottom w:val="none" w:sz="0" w:space="0" w:color="auto"/>
        <w:right w:val="none" w:sz="0" w:space="0" w:color="auto"/>
      </w:divBdr>
    </w:div>
    <w:div w:id="1985163710">
      <w:bodyDiv w:val="1"/>
      <w:marLeft w:val="0"/>
      <w:marRight w:val="0"/>
      <w:marTop w:val="0"/>
      <w:marBottom w:val="0"/>
      <w:divBdr>
        <w:top w:val="none" w:sz="0" w:space="0" w:color="auto"/>
        <w:left w:val="none" w:sz="0" w:space="0" w:color="auto"/>
        <w:bottom w:val="none" w:sz="0" w:space="0" w:color="auto"/>
        <w:right w:val="none" w:sz="0" w:space="0" w:color="auto"/>
      </w:divBdr>
    </w:div>
    <w:div w:id="1985231192">
      <w:bodyDiv w:val="1"/>
      <w:marLeft w:val="0"/>
      <w:marRight w:val="0"/>
      <w:marTop w:val="0"/>
      <w:marBottom w:val="0"/>
      <w:divBdr>
        <w:top w:val="none" w:sz="0" w:space="0" w:color="auto"/>
        <w:left w:val="none" w:sz="0" w:space="0" w:color="auto"/>
        <w:bottom w:val="none" w:sz="0" w:space="0" w:color="auto"/>
        <w:right w:val="none" w:sz="0" w:space="0" w:color="auto"/>
      </w:divBdr>
    </w:div>
    <w:div w:id="1985356448">
      <w:bodyDiv w:val="1"/>
      <w:marLeft w:val="0"/>
      <w:marRight w:val="0"/>
      <w:marTop w:val="0"/>
      <w:marBottom w:val="0"/>
      <w:divBdr>
        <w:top w:val="none" w:sz="0" w:space="0" w:color="auto"/>
        <w:left w:val="none" w:sz="0" w:space="0" w:color="auto"/>
        <w:bottom w:val="none" w:sz="0" w:space="0" w:color="auto"/>
        <w:right w:val="none" w:sz="0" w:space="0" w:color="auto"/>
      </w:divBdr>
    </w:div>
    <w:div w:id="1985743355">
      <w:bodyDiv w:val="1"/>
      <w:marLeft w:val="0"/>
      <w:marRight w:val="0"/>
      <w:marTop w:val="0"/>
      <w:marBottom w:val="0"/>
      <w:divBdr>
        <w:top w:val="none" w:sz="0" w:space="0" w:color="auto"/>
        <w:left w:val="none" w:sz="0" w:space="0" w:color="auto"/>
        <w:bottom w:val="none" w:sz="0" w:space="0" w:color="auto"/>
        <w:right w:val="none" w:sz="0" w:space="0" w:color="auto"/>
      </w:divBdr>
    </w:div>
    <w:div w:id="1985771623">
      <w:bodyDiv w:val="1"/>
      <w:marLeft w:val="0"/>
      <w:marRight w:val="0"/>
      <w:marTop w:val="0"/>
      <w:marBottom w:val="0"/>
      <w:divBdr>
        <w:top w:val="none" w:sz="0" w:space="0" w:color="auto"/>
        <w:left w:val="none" w:sz="0" w:space="0" w:color="auto"/>
        <w:bottom w:val="none" w:sz="0" w:space="0" w:color="auto"/>
        <w:right w:val="none" w:sz="0" w:space="0" w:color="auto"/>
      </w:divBdr>
    </w:div>
    <w:div w:id="1985890115">
      <w:bodyDiv w:val="1"/>
      <w:marLeft w:val="0"/>
      <w:marRight w:val="0"/>
      <w:marTop w:val="0"/>
      <w:marBottom w:val="0"/>
      <w:divBdr>
        <w:top w:val="none" w:sz="0" w:space="0" w:color="auto"/>
        <w:left w:val="none" w:sz="0" w:space="0" w:color="auto"/>
        <w:bottom w:val="none" w:sz="0" w:space="0" w:color="auto"/>
        <w:right w:val="none" w:sz="0" w:space="0" w:color="auto"/>
      </w:divBdr>
    </w:div>
    <w:div w:id="1985961204">
      <w:bodyDiv w:val="1"/>
      <w:marLeft w:val="0"/>
      <w:marRight w:val="0"/>
      <w:marTop w:val="0"/>
      <w:marBottom w:val="0"/>
      <w:divBdr>
        <w:top w:val="none" w:sz="0" w:space="0" w:color="auto"/>
        <w:left w:val="none" w:sz="0" w:space="0" w:color="auto"/>
        <w:bottom w:val="none" w:sz="0" w:space="0" w:color="auto"/>
        <w:right w:val="none" w:sz="0" w:space="0" w:color="auto"/>
      </w:divBdr>
    </w:div>
    <w:div w:id="1986003152">
      <w:bodyDiv w:val="1"/>
      <w:marLeft w:val="0"/>
      <w:marRight w:val="0"/>
      <w:marTop w:val="0"/>
      <w:marBottom w:val="0"/>
      <w:divBdr>
        <w:top w:val="none" w:sz="0" w:space="0" w:color="auto"/>
        <w:left w:val="none" w:sz="0" w:space="0" w:color="auto"/>
        <w:bottom w:val="none" w:sz="0" w:space="0" w:color="auto"/>
        <w:right w:val="none" w:sz="0" w:space="0" w:color="auto"/>
      </w:divBdr>
    </w:div>
    <w:div w:id="1986615940">
      <w:bodyDiv w:val="1"/>
      <w:marLeft w:val="0"/>
      <w:marRight w:val="0"/>
      <w:marTop w:val="0"/>
      <w:marBottom w:val="0"/>
      <w:divBdr>
        <w:top w:val="none" w:sz="0" w:space="0" w:color="auto"/>
        <w:left w:val="none" w:sz="0" w:space="0" w:color="auto"/>
        <w:bottom w:val="none" w:sz="0" w:space="0" w:color="auto"/>
        <w:right w:val="none" w:sz="0" w:space="0" w:color="auto"/>
      </w:divBdr>
    </w:div>
    <w:div w:id="1987469293">
      <w:bodyDiv w:val="1"/>
      <w:marLeft w:val="0"/>
      <w:marRight w:val="0"/>
      <w:marTop w:val="0"/>
      <w:marBottom w:val="0"/>
      <w:divBdr>
        <w:top w:val="none" w:sz="0" w:space="0" w:color="auto"/>
        <w:left w:val="none" w:sz="0" w:space="0" w:color="auto"/>
        <w:bottom w:val="none" w:sz="0" w:space="0" w:color="auto"/>
        <w:right w:val="none" w:sz="0" w:space="0" w:color="auto"/>
      </w:divBdr>
    </w:div>
    <w:div w:id="1987662758">
      <w:bodyDiv w:val="1"/>
      <w:marLeft w:val="0"/>
      <w:marRight w:val="0"/>
      <w:marTop w:val="0"/>
      <w:marBottom w:val="0"/>
      <w:divBdr>
        <w:top w:val="none" w:sz="0" w:space="0" w:color="auto"/>
        <w:left w:val="none" w:sz="0" w:space="0" w:color="auto"/>
        <w:bottom w:val="none" w:sz="0" w:space="0" w:color="auto"/>
        <w:right w:val="none" w:sz="0" w:space="0" w:color="auto"/>
      </w:divBdr>
    </w:div>
    <w:div w:id="1987782502">
      <w:bodyDiv w:val="1"/>
      <w:marLeft w:val="0"/>
      <w:marRight w:val="0"/>
      <w:marTop w:val="0"/>
      <w:marBottom w:val="0"/>
      <w:divBdr>
        <w:top w:val="none" w:sz="0" w:space="0" w:color="auto"/>
        <w:left w:val="none" w:sz="0" w:space="0" w:color="auto"/>
        <w:bottom w:val="none" w:sz="0" w:space="0" w:color="auto"/>
        <w:right w:val="none" w:sz="0" w:space="0" w:color="auto"/>
      </w:divBdr>
    </w:div>
    <w:div w:id="1987926317">
      <w:bodyDiv w:val="1"/>
      <w:marLeft w:val="0"/>
      <w:marRight w:val="0"/>
      <w:marTop w:val="0"/>
      <w:marBottom w:val="0"/>
      <w:divBdr>
        <w:top w:val="none" w:sz="0" w:space="0" w:color="auto"/>
        <w:left w:val="none" w:sz="0" w:space="0" w:color="auto"/>
        <w:bottom w:val="none" w:sz="0" w:space="0" w:color="auto"/>
        <w:right w:val="none" w:sz="0" w:space="0" w:color="auto"/>
      </w:divBdr>
    </w:div>
    <w:div w:id="1988001763">
      <w:bodyDiv w:val="1"/>
      <w:marLeft w:val="0"/>
      <w:marRight w:val="0"/>
      <w:marTop w:val="0"/>
      <w:marBottom w:val="0"/>
      <w:divBdr>
        <w:top w:val="none" w:sz="0" w:space="0" w:color="auto"/>
        <w:left w:val="none" w:sz="0" w:space="0" w:color="auto"/>
        <w:bottom w:val="none" w:sz="0" w:space="0" w:color="auto"/>
        <w:right w:val="none" w:sz="0" w:space="0" w:color="auto"/>
      </w:divBdr>
    </w:div>
    <w:div w:id="1988126084">
      <w:bodyDiv w:val="1"/>
      <w:marLeft w:val="0"/>
      <w:marRight w:val="0"/>
      <w:marTop w:val="0"/>
      <w:marBottom w:val="0"/>
      <w:divBdr>
        <w:top w:val="none" w:sz="0" w:space="0" w:color="auto"/>
        <w:left w:val="none" w:sz="0" w:space="0" w:color="auto"/>
        <w:bottom w:val="none" w:sz="0" w:space="0" w:color="auto"/>
        <w:right w:val="none" w:sz="0" w:space="0" w:color="auto"/>
      </w:divBdr>
    </w:div>
    <w:div w:id="1989049284">
      <w:bodyDiv w:val="1"/>
      <w:marLeft w:val="0"/>
      <w:marRight w:val="0"/>
      <w:marTop w:val="0"/>
      <w:marBottom w:val="0"/>
      <w:divBdr>
        <w:top w:val="none" w:sz="0" w:space="0" w:color="auto"/>
        <w:left w:val="none" w:sz="0" w:space="0" w:color="auto"/>
        <w:bottom w:val="none" w:sz="0" w:space="0" w:color="auto"/>
        <w:right w:val="none" w:sz="0" w:space="0" w:color="auto"/>
      </w:divBdr>
    </w:div>
    <w:div w:id="1989094414">
      <w:bodyDiv w:val="1"/>
      <w:marLeft w:val="0"/>
      <w:marRight w:val="0"/>
      <w:marTop w:val="0"/>
      <w:marBottom w:val="0"/>
      <w:divBdr>
        <w:top w:val="none" w:sz="0" w:space="0" w:color="auto"/>
        <w:left w:val="none" w:sz="0" w:space="0" w:color="auto"/>
        <w:bottom w:val="none" w:sz="0" w:space="0" w:color="auto"/>
        <w:right w:val="none" w:sz="0" w:space="0" w:color="auto"/>
      </w:divBdr>
    </w:div>
    <w:div w:id="1989165706">
      <w:bodyDiv w:val="1"/>
      <w:marLeft w:val="0"/>
      <w:marRight w:val="0"/>
      <w:marTop w:val="0"/>
      <w:marBottom w:val="0"/>
      <w:divBdr>
        <w:top w:val="none" w:sz="0" w:space="0" w:color="auto"/>
        <w:left w:val="none" w:sz="0" w:space="0" w:color="auto"/>
        <w:bottom w:val="none" w:sz="0" w:space="0" w:color="auto"/>
        <w:right w:val="none" w:sz="0" w:space="0" w:color="auto"/>
      </w:divBdr>
    </w:div>
    <w:div w:id="1990284234">
      <w:bodyDiv w:val="1"/>
      <w:marLeft w:val="0"/>
      <w:marRight w:val="0"/>
      <w:marTop w:val="0"/>
      <w:marBottom w:val="0"/>
      <w:divBdr>
        <w:top w:val="none" w:sz="0" w:space="0" w:color="auto"/>
        <w:left w:val="none" w:sz="0" w:space="0" w:color="auto"/>
        <w:bottom w:val="none" w:sz="0" w:space="0" w:color="auto"/>
        <w:right w:val="none" w:sz="0" w:space="0" w:color="auto"/>
      </w:divBdr>
    </w:div>
    <w:div w:id="1990555245">
      <w:bodyDiv w:val="1"/>
      <w:marLeft w:val="0"/>
      <w:marRight w:val="0"/>
      <w:marTop w:val="0"/>
      <w:marBottom w:val="0"/>
      <w:divBdr>
        <w:top w:val="none" w:sz="0" w:space="0" w:color="auto"/>
        <w:left w:val="none" w:sz="0" w:space="0" w:color="auto"/>
        <w:bottom w:val="none" w:sz="0" w:space="0" w:color="auto"/>
        <w:right w:val="none" w:sz="0" w:space="0" w:color="auto"/>
      </w:divBdr>
    </w:div>
    <w:div w:id="1990591770">
      <w:bodyDiv w:val="1"/>
      <w:marLeft w:val="0"/>
      <w:marRight w:val="0"/>
      <w:marTop w:val="0"/>
      <w:marBottom w:val="0"/>
      <w:divBdr>
        <w:top w:val="none" w:sz="0" w:space="0" w:color="auto"/>
        <w:left w:val="none" w:sz="0" w:space="0" w:color="auto"/>
        <w:bottom w:val="none" w:sz="0" w:space="0" w:color="auto"/>
        <w:right w:val="none" w:sz="0" w:space="0" w:color="auto"/>
      </w:divBdr>
    </w:div>
    <w:div w:id="1990666276">
      <w:bodyDiv w:val="1"/>
      <w:marLeft w:val="0"/>
      <w:marRight w:val="0"/>
      <w:marTop w:val="0"/>
      <w:marBottom w:val="0"/>
      <w:divBdr>
        <w:top w:val="none" w:sz="0" w:space="0" w:color="auto"/>
        <w:left w:val="none" w:sz="0" w:space="0" w:color="auto"/>
        <w:bottom w:val="none" w:sz="0" w:space="0" w:color="auto"/>
        <w:right w:val="none" w:sz="0" w:space="0" w:color="auto"/>
      </w:divBdr>
    </w:div>
    <w:div w:id="1990741422">
      <w:bodyDiv w:val="1"/>
      <w:marLeft w:val="0"/>
      <w:marRight w:val="0"/>
      <w:marTop w:val="0"/>
      <w:marBottom w:val="0"/>
      <w:divBdr>
        <w:top w:val="none" w:sz="0" w:space="0" w:color="auto"/>
        <w:left w:val="none" w:sz="0" w:space="0" w:color="auto"/>
        <w:bottom w:val="none" w:sz="0" w:space="0" w:color="auto"/>
        <w:right w:val="none" w:sz="0" w:space="0" w:color="auto"/>
      </w:divBdr>
    </w:div>
    <w:div w:id="1990741679">
      <w:bodyDiv w:val="1"/>
      <w:marLeft w:val="0"/>
      <w:marRight w:val="0"/>
      <w:marTop w:val="0"/>
      <w:marBottom w:val="0"/>
      <w:divBdr>
        <w:top w:val="none" w:sz="0" w:space="0" w:color="auto"/>
        <w:left w:val="none" w:sz="0" w:space="0" w:color="auto"/>
        <w:bottom w:val="none" w:sz="0" w:space="0" w:color="auto"/>
        <w:right w:val="none" w:sz="0" w:space="0" w:color="auto"/>
      </w:divBdr>
    </w:div>
    <w:div w:id="1990788470">
      <w:bodyDiv w:val="1"/>
      <w:marLeft w:val="0"/>
      <w:marRight w:val="0"/>
      <w:marTop w:val="0"/>
      <w:marBottom w:val="0"/>
      <w:divBdr>
        <w:top w:val="none" w:sz="0" w:space="0" w:color="auto"/>
        <w:left w:val="none" w:sz="0" w:space="0" w:color="auto"/>
        <w:bottom w:val="none" w:sz="0" w:space="0" w:color="auto"/>
        <w:right w:val="none" w:sz="0" w:space="0" w:color="auto"/>
      </w:divBdr>
    </w:div>
    <w:div w:id="1990864191">
      <w:bodyDiv w:val="1"/>
      <w:marLeft w:val="0"/>
      <w:marRight w:val="0"/>
      <w:marTop w:val="0"/>
      <w:marBottom w:val="0"/>
      <w:divBdr>
        <w:top w:val="none" w:sz="0" w:space="0" w:color="auto"/>
        <w:left w:val="none" w:sz="0" w:space="0" w:color="auto"/>
        <w:bottom w:val="none" w:sz="0" w:space="0" w:color="auto"/>
        <w:right w:val="none" w:sz="0" w:space="0" w:color="auto"/>
      </w:divBdr>
    </w:div>
    <w:div w:id="1990938207">
      <w:bodyDiv w:val="1"/>
      <w:marLeft w:val="0"/>
      <w:marRight w:val="0"/>
      <w:marTop w:val="0"/>
      <w:marBottom w:val="0"/>
      <w:divBdr>
        <w:top w:val="none" w:sz="0" w:space="0" w:color="auto"/>
        <w:left w:val="none" w:sz="0" w:space="0" w:color="auto"/>
        <w:bottom w:val="none" w:sz="0" w:space="0" w:color="auto"/>
        <w:right w:val="none" w:sz="0" w:space="0" w:color="auto"/>
      </w:divBdr>
    </w:div>
    <w:div w:id="1991014989">
      <w:bodyDiv w:val="1"/>
      <w:marLeft w:val="0"/>
      <w:marRight w:val="0"/>
      <w:marTop w:val="0"/>
      <w:marBottom w:val="0"/>
      <w:divBdr>
        <w:top w:val="none" w:sz="0" w:space="0" w:color="auto"/>
        <w:left w:val="none" w:sz="0" w:space="0" w:color="auto"/>
        <w:bottom w:val="none" w:sz="0" w:space="0" w:color="auto"/>
        <w:right w:val="none" w:sz="0" w:space="0" w:color="auto"/>
      </w:divBdr>
    </w:div>
    <w:div w:id="1991327282">
      <w:bodyDiv w:val="1"/>
      <w:marLeft w:val="0"/>
      <w:marRight w:val="0"/>
      <w:marTop w:val="0"/>
      <w:marBottom w:val="0"/>
      <w:divBdr>
        <w:top w:val="none" w:sz="0" w:space="0" w:color="auto"/>
        <w:left w:val="none" w:sz="0" w:space="0" w:color="auto"/>
        <w:bottom w:val="none" w:sz="0" w:space="0" w:color="auto"/>
        <w:right w:val="none" w:sz="0" w:space="0" w:color="auto"/>
      </w:divBdr>
    </w:div>
    <w:div w:id="1991669627">
      <w:bodyDiv w:val="1"/>
      <w:marLeft w:val="0"/>
      <w:marRight w:val="0"/>
      <w:marTop w:val="0"/>
      <w:marBottom w:val="0"/>
      <w:divBdr>
        <w:top w:val="none" w:sz="0" w:space="0" w:color="auto"/>
        <w:left w:val="none" w:sz="0" w:space="0" w:color="auto"/>
        <w:bottom w:val="none" w:sz="0" w:space="0" w:color="auto"/>
        <w:right w:val="none" w:sz="0" w:space="0" w:color="auto"/>
      </w:divBdr>
    </w:div>
    <w:div w:id="1991904890">
      <w:bodyDiv w:val="1"/>
      <w:marLeft w:val="0"/>
      <w:marRight w:val="0"/>
      <w:marTop w:val="0"/>
      <w:marBottom w:val="0"/>
      <w:divBdr>
        <w:top w:val="none" w:sz="0" w:space="0" w:color="auto"/>
        <w:left w:val="none" w:sz="0" w:space="0" w:color="auto"/>
        <w:bottom w:val="none" w:sz="0" w:space="0" w:color="auto"/>
        <w:right w:val="none" w:sz="0" w:space="0" w:color="auto"/>
      </w:divBdr>
    </w:div>
    <w:div w:id="1991979706">
      <w:bodyDiv w:val="1"/>
      <w:marLeft w:val="0"/>
      <w:marRight w:val="0"/>
      <w:marTop w:val="0"/>
      <w:marBottom w:val="0"/>
      <w:divBdr>
        <w:top w:val="none" w:sz="0" w:space="0" w:color="auto"/>
        <w:left w:val="none" w:sz="0" w:space="0" w:color="auto"/>
        <w:bottom w:val="none" w:sz="0" w:space="0" w:color="auto"/>
        <w:right w:val="none" w:sz="0" w:space="0" w:color="auto"/>
      </w:divBdr>
    </w:div>
    <w:div w:id="1992101677">
      <w:bodyDiv w:val="1"/>
      <w:marLeft w:val="0"/>
      <w:marRight w:val="0"/>
      <w:marTop w:val="0"/>
      <w:marBottom w:val="0"/>
      <w:divBdr>
        <w:top w:val="none" w:sz="0" w:space="0" w:color="auto"/>
        <w:left w:val="none" w:sz="0" w:space="0" w:color="auto"/>
        <w:bottom w:val="none" w:sz="0" w:space="0" w:color="auto"/>
        <w:right w:val="none" w:sz="0" w:space="0" w:color="auto"/>
      </w:divBdr>
    </w:div>
    <w:div w:id="1992250424">
      <w:bodyDiv w:val="1"/>
      <w:marLeft w:val="0"/>
      <w:marRight w:val="0"/>
      <w:marTop w:val="0"/>
      <w:marBottom w:val="0"/>
      <w:divBdr>
        <w:top w:val="none" w:sz="0" w:space="0" w:color="auto"/>
        <w:left w:val="none" w:sz="0" w:space="0" w:color="auto"/>
        <w:bottom w:val="none" w:sz="0" w:space="0" w:color="auto"/>
        <w:right w:val="none" w:sz="0" w:space="0" w:color="auto"/>
      </w:divBdr>
    </w:div>
    <w:div w:id="1992326853">
      <w:bodyDiv w:val="1"/>
      <w:marLeft w:val="0"/>
      <w:marRight w:val="0"/>
      <w:marTop w:val="0"/>
      <w:marBottom w:val="0"/>
      <w:divBdr>
        <w:top w:val="none" w:sz="0" w:space="0" w:color="auto"/>
        <w:left w:val="none" w:sz="0" w:space="0" w:color="auto"/>
        <w:bottom w:val="none" w:sz="0" w:space="0" w:color="auto"/>
        <w:right w:val="none" w:sz="0" w:space="0" w:color="auto"/>
      </w:divBdr>
    </w:div>
    <w:div w:id="1992367708">
      <w:bodyDiv w:val="1"/>
      <w:marLeft w:val="0"/>
      <w:marRight w:val="0"/>
      <w:marTop w:val="0"/>
      <w:marBottom w:val="0"/>
      <w:divBdr>
        <w:top w:val="none" w:sz="0" w:space="0" w:color="auto"/>
        <w:left w:val="none" w:sz="0" w:space="0" w:color="auto"/>
        <w:bottom w:val="none" w:sz="0" w:space="0" w:color="auto"/>
        <w:right w:val="none" w:sz="0" w:space="0" w:color="auto"/>
      </w:divBdr>
    </w:div>
    <w:div w:id="1992520514">
      <w:bodyDiv w:val="1"/>
      <w:marLeft w:val="0"/>
      <w:marRight w:val="0"/>
      <w:marTop w:val="0"/>
      <w:marBottom w:val="0"/>
      <w:divBdr>
        <w:top w:val="none" w:sz="0" w:space="0" w:color="auto"/>
        <w:left w:val="none" w:sz="0" w:space="0" w:color="auto"/>
        <w:bottom w:val="none" w:sz="0" w:space="0" w:color="auto"/>
        <w:right w:val="none" w:sz="0" w:space="0" w:color="auto"/>
      </w:divBdr>
    </w:div>
    <w:div w:id="1993024971">
      <w:bodyDiv w:val="1"/>
      <w:marLeft w:val="0"/>
      <w:marRight w:val="0"/>
      <w:marTop w:val="0"/>
      <w:marBottom w:val="0"/>
      <w:divBdr>
        <w:top w:val="none" w:sz="0" w:space="0" w:color="auto"/>
        <w:left w:val="none" w:sz="0" w:space="0" w:color="auto"/>
        <w:bottom w:val="none" w:sz="0" w:space="0" w:color="auto"/>
        <w:right w:val="none" w:sz="0" w:space="0" w:color="auto"/>
      </w:divBdr>
    </w:div>
    <w:div w:id="1993101965">
      <w:bodyDiv w:val="1"/>
      <w:marLeft w:val="0"/>
      <w:marRight w:val="0"/>
      <w:marTop w:val="0"/>
      <w:marBottom w:val="0"/>
      <w:divBdr>
        <w:top w:val="none" w:sz="0" w:space="0" w:color="auto"/>
        <w:left w:val="none" w:sz="0" w:space="0" w:color="auto"/>
        <w:bottom w:val="none" w:sz="0" w:space="0" w:color="auto"/>
        <w:right w:val="none" w:sz="0" w:space="0" w:color="auto"/>
      </w:divBdr>
    </w:div>
    <w:div w:id="1993560965">
      <w:bodyDiv w:val="1"/>
      <w:marLeft w:val="0"/>
      <w:marRight w:val="0"/>
      <w:marTop w:val="0"/>
      <w:marBottom w:val="0"/>
      <w:divBdr>
        <w:top w:val="none" w:sz="0" w:space="0" w:color="auto"/>
        <w:left w:val="none" w:sz="0" w:space="0" w:color="auto"/>
        <w:bottom w:val="none" w:sz="0" w:space="0" w:color="auto"/>
        <w:right w:val="none" w:sz="0" w:space="0" w:color="auto"/>
      </w:divBdr>
    </w:div>
    <w:div w:id="1994527971">
      <w:bodyDiv w:val="1"/>
      <w:marLeft w:val="0"/>
      <w:marRight w:val="0"/>
      <w:marTop w:val="0"/>
      <w:marBottom w:val="0"/>
      <w:divBdr>
        <w:top w:val="none" w:sz="0" w:space="0" w:color="auto"/>
        <w:left w:val="none" w:sz="0" w:space="0" w:color="auto"/>
        <w:bottom w:val="none" w:sz="0" w:space="0" w:color="auto"/>
        <w:right w:val="none" w:sz="0" w:space="0" w:color="auto"/>
      </w:divBdr>
    </w:div>
    <w:div w:id="1994603113">
      <w:bodyDiv w:val="1"/>
      <w:marLeft w:val="0"/>
      <w:marRight w:val="0"/>
      <w:marTop w:val="0"/>
      <w:marBottom w:val="0"/>
      <w:divBdr>
        <w:top w:val="none" w:sz="0" w:space="0" w:color="auto"/>
        <w:left w:val="none" w:sz="0" w:space="0" w:color="auto"/>
        <w:bottom w:val="none" w:sz="0" w:space="0" w:color="auto"/>
        <w:right w:val="none" w:sz="0" w:space="0" w:color="auto"/>
      </w:divBdr>
    </w:div>
    <w:div w:id="1994604080">
      <w:bodyDiv w:val="1"/>
      <w:marLeft w:val="0"/>
      <w:marRight w:val="0"/>
      <w:marTop w:val="0"/>
      <w:marBottom w:val="0"/>
      <w:divBdr>
        <w:top w:val="none" w:sz="0" w:space="0" w:color="auto"/>
        <w:left w:val="none" w:sz="0" w:space="0" w:color="auto"/>
        <w:bottom w:val="none" w:sz="0" w:space="0" w:color="auto"/>
        <w:right w:val="none" w:sz="0" w:space="0" w:color="auto"/>
      </w:divBdr>
    </w:div>
    <w:div w:id="1994677723">
      <w:bodyDiv w:val="1"/>
      <w:marLeft w:val="0"/>
      <w:marRight w:val="0"/>
      <w:marTop w:val="0"/>
      <w:marBottom w:val="0"/>
      <w:divBdr>
        <w:top w:val="none" w:sz="0" w:space="0" w:color="auto"/>
        <w:left w:val="none" w:sz="0" w:space="0" w:color="auto"/>
        <w:bottom w:val="none" w:sz="0" w:space="0" w:color="auto"/>
        <w:right w:val="none" w:sz="0" w:space="0" w:color="auto"/>
      </w:divBdr>
    </w:div>
    <w:div w:id="1995060771">
      <w:bodyDiv w:val="1"/>
      <w:marLeft w:val="0"/>
      <w:marRight w:val="0"/>
      <w:marTop w:val="0"/>
      <w:marBottom w:val="0"/>
      <w:divBdr>
        <w:top w:val="none" w:sz="0" w:space="0" w:color="auto"/>
        <w:left w:val="none" w:sz="0" w:space="0" w:color="auto"/>
        <w:bottom w:val="none" w:sz="0" w:space="0" w:color="auto"/>
        <w:right w:val="none" w:sz="0" w:space="0" w:color="auto"/>
      </w:divBdr>
    </w:div>
    <w:div w:id="1995183353">
      <w:bodyDiv w:val="1"/>
      <w:marLeft w:val="0"/>
      <w:marRight w:val="0"/>
      <w:marTop w:val="0"/>
      <w:marBottom w:val="0"/>
      <w:divBdr>
        <w:top w:val="none" w:sz="0" w:space="0" w:color="auto"/>
        <w:left w:val="none" w:sz="0" w:space="0" w:color="auto"/>
        <w:bottom w:val="none" w:sz="0" w:space="0" w:color="auto"/>
        <w:right w:val="none" w:sz="0" w:space="0" w:color="auto"/>
      </w:divBdr>
    </w:div>
    <w:div w:id="1995209605">
      <w:bodyDiv w:val="1"/>
      <w:marLeft w:val="0"/>
      <w:marRight w:val="0"/>
      <w:marTop w:val="0"/>
      <w:marBottom w:val="0"/>
      <w:divBdr>
        <w:top w:val="none" w:sz="0" w:space="0" w:color="auto"/>
        <w:left w:val="none" w:sz="0" w:space="0" w:color="auto"/>
        <w:bottom w:val="none" w:sz="0" w:space="0" w:color="auto"/>
        <w:right w:val="none" w:sz="0" w:space="0" w:color="auto"/>
      </w:divBdr>
    </w:div>
    <w:div w:id="1995333754">
      <w:bodyDiv w:val="1"/>
      <w:marLeft w:val="0"/>
      <w:marRight w:val="0"/>
      <w:marTop w:val="0"/>
      <w:marBottom w:val="0"/>
      <w:divBdr>
        <w:top w:val="none" w:sz="0" w:space="0" w:color="auto"/>
        <w:left w:val="none" w:sz="0" w:space="0" w:color="auto"/>
        <w:bottom w:val="none" w:sz="0" w:space="0" w:color="auto"/>
        <w:right w:val="none" w:sz="0" w:space="0" w:color="auto"/>
      </w:divBdr>
    </w:div>
    <w:div w:id="1995403143">
      <w:bodyDiv w:val="1"/>
      <w:marLeft w:val="0"/>
      <w:marRight w:val="0"/>
      <w:marTop w:val="0"/>
      <w:marBottom w:val="0"/>
      <w:divBdr>
        <w:top w:val="none" w:sz="0" w:space="0" w:color="auto"/>
        <w:left w:val="none" w:sz="0" w:space="0" w:color="auto"/>
        <w:bottom w:val="none" w:sz="0" w:space="0" w:color="auto"/>
        <w:right w:val="none" w:sz="0" w:space="0" w:color="auto"/>
      </w:divBdr>
    </w:div>
    <w:div w:id="1995447164">
      <w:bodyDiv w:val="1"/>
      <w:marLeft w:val="0"/>
      <w:marRight w:val="0"/>
      <w:marTop w:val="0"/>
      <w:marBottom w:val="0"/>
      <w:divBdr>
        <w:top w:val="none" w:sz="0" w:space="0" w:color="auto"/>
        <w:left w:val="none" w:sz="0" w:space="0" w:color="auto"/>
        <w:bottom w:val="none" w:sz="0" w:space="0" w:color="auto"/>
        <w:right w:val="none" w:sz="0" w:space="0" w:color="auto"/>
      </w:divBdr>
    </w:div>
    <w:div w:id="1995836729">
      <w:bodyDiv w:val="1"/>
      <w:marLeft w:val="0"/>
      <w:marRight w:val="0"/>
      <w:marTop w:val="0"/>
      <w:marBottom w:val="0"/>
      <w:divBdr>
        <w:top w:val="none" w:sz="0" w:space="0" w:color="auto"/>
        <w:left w:val="none" w:sz="0" w:space="0" w:color="auto"/>
        <w:bottom w:val="none" w:sz="0" w:space="0" w:color="auto"/>
        <w:right w:val="none" w:sz="0" w:space="0" w:color="auto"/>
      </w:divBdr>
    </w:div>
    <w:div w:id="1997105895">
      <w:bodyDiv w:val="1"/>
      <w:marLeft w:val="0"/>
      <w:marRight w:val="0"/>
      <w:marTop w:val="0"/>
      <w:marBottom w:val="0"/>
      <w:divBdr>
        <w:top w:val="none" w:sz="0" w:space="0" w:color="auto"/>
        <w:left w:val="none" w:sz="0" w:space="0" w:color="auto"/>
        <w:bottom w:val="none" w:sz="0" w:space="0" w:color="auto"/>
        <w:right w:val="none" w:sz="0" w:space="0" w:color="auto"/>
      </w:divBdr>
    </w:div>
    <w:div w:id="1997294919">
      <w:bodyDiv w:val="1"/>
      <w:marLeft w:val="0"/>
      <w:marRight w:val="0"/>
      <w:marTop w:val="0"/>
      <w:marBottom w:val="0"/>
      <w:divBdr>
        <w:top w:val="none" w:sz="0" w:space="0" w:color="auto"/>
        <w:left w:val="none" w:sz="0" w:space="0" w:color="auto"/>
        <w:bottom w:val="none" w:sz="0" w:space="0" w:color="auto"/>
        <w:right w:val="none" w:sz="0" w:space="0" w:color="auto"/>
      </w:divBdr>
    </w:div>
    <w:div w:id="1997538190">
      <w:bodyDiv w:val="1"/>
      <w:marLeft w:val="0"/>
      <w:marRight w:val="0"/>
      <w:marTop w:val="0"/>
      <w:marBottom w:val="0"/>
      <w:divBdr>
        <w:top w:val="none" w:sz="0" w:space="0" w:color="auto"/>
        <w:left w:val="none" w:sz="0" w:space="0" w:color="auto"/>
        <w:bottom w:val="none" w:sz="0" w:space="0" w:color="auto"/>
        <w:right w:val="none" w:sz="0" w:space="0" w:color="auto"/>
      </w:divBdr>
    </w:div>
    <w:div w:id="1997565047">
      <w:bodyDiv w:val="1"/>
      <w:marLeft w:val="0"/>
      <w:marRight w:val="0"/>
      <w:marTop w:val="0"/>
      <w:marBottom w:val="0"/>
      <w:divBdr>
        <w:top w:val="none" w:sz="0" w:space="0" w:color="auto"/>
        <w:left w:val="none" w:sz="0" w:space="0" w:color="auto"/>
        <w:bottom w:val="none" w:sz="0" w:space="0" w:color="auto"/>
        <w:right w:val="none" w:sz="0" w:space="0" w:color="auto"/>
      </w:divBdr>
    </w:div>
    <w:div w:id="1997878862">
      <w:bodyDiv w:val="1"/>
      <w:marLeft w:val="0"/>
      <w:marRight w:val="0"/>
      <w:marTop w:val="0"/>
      <w:marBottom w:val="0"/>
      <w:divBdr>
        <w:top w:val="none" w:sz="0" w:space="0" w:color="auto"/>
        <w:left w:val="none" w:sz="0" w:space="0" w:color="auto"/>
        <w:bottom w:val="none" w:sz="0" w:space="0" w:color="auto"/>
        <w:right w:val="none" w:sz="0" w:space="0" w:color="auto"/>
      </w:divBdr>
    </w:div>
    <w:div w:id="1998531944">
      <w:bodyDiv w:val="1"/>
      <w:marLeft w:val="0"/>
      <w:marRight w:val="0"/>
      <w:marTop w:val="0"/>
      <w:marBottom w:val="0"/>
      <w:divBdr>
        <w:top w:val="none" w:sz="0" w:space="0" w:color="auto"/>
        <w:left w:val="none" w:sz="0" w:space="0" w:color="auto"/>
        <w:bottom w:val="none" w:sz="0" w:space="0" w:color="auto"/>
        <w:right w:val="none" w:sz="0" w:space="0" w:color="auto"/>
      </w:divBdr>
    </w:div>
    <w:div w:id="1999457589">
      <w:bodyDiv w:val="1"/>
      <w:marLeft w:val="0"/>
      <w:marRight w:val="0"/>
      <w:marTop w:val="0"/>
      <w:marBottom w:val="0"/>
      <w:divBdr>
        <w:top w:val="none" w:sz="0" w:space="0" w:color="auto"/>
        <w:left w:val="none" w:sz="0" w:space="0" w:color="auto"/>
        <w:bottom w:val="none" w:sz="0" w:space="0" w:color="auto"/>
        <w:right w:val="none" w:sz="0" w:space="0" w:color="auto"/>
      </w:divBdr>
    </w:div>
    <w:div w:id="1999457730">
      <w:bodyDiv w:val="1"/>
      <w:marLeft w:val="0"/>
      <w:marRight w:val="0"/>
      <w:marTop w:val="0"/>
      <w:marBottom w:val="0"/>
      <w:divBdr>
        <w:top w:val="none" w:sz="0" w:space="0" w:color="auto"/>
        <w:left w:val="none" w:sz="0" w:space="0" w:color="auto"/>
        <w:bottom w:val="none" w:sz="0" w:space="0" w:color="auto"/>
        <w:right w:val="none" w:sz="0" w:space="0" w:color="auto"/>
      </w:divBdr>
    </w:div>
    <w:div w:id="1999842751">
      <w:bodyDiv w:val="1"/>
      <w:marLeft w:val="0"/>
      <w:marRight w:val="0"/>
      <w:marTop w:val="0"/>
      <w:marBottom w:val="0"/>
      <w:divBdr>
        <w:top w:val="none" w:sz="0" w:space="0" w:color="auto"/>
        <w:left w:val="none" w:sz="0" w:space="0" w:color="auto"/>
        <w:bottom w:val="none" w:sz="0" w:space="0" w:color="auto"/>
        <w:right w:val="none" w:sz="0" w:space="0" w:color="auto"/>
      </w:divBdr>
    </w:div>
    <w:div w:id="2000108565">
      <w:bodyDiv w:val="1"/>
      <w:marLeft w:val="0"/>
      <w:marRight w:val="0"/>
      <w:marTop w:val="0"/>
      <w:marBottom w:val="0"/>
      <w:divBdr>
        <w:top w:val="none" w:sz="0" w:space="0" w:color="auto"/>
        <w:left w:val="none" w:sz="0" w:space="0" w:color="auto"/>
        <w:bottom w:val="none" w:sz="0" w:space="0" w:color="auto"/>
        <w:right w:val="none" w:sz="0" w:space="0" w:color="auto"/>
      </w:divBdr>
    </w:div>
    <w:div w:id="2000233087">
      <w:bodyDiv w:val="1"/>
      <w:marLeft w:val="0"/>
      <w:marRight w:val="0"/>
      <w:marTop w:val="0"/>
      <w:marBottom w:val="0"/>
      <w:divBdr>
        <w:top w:val="none" w:sz="0" w:space="0" w:color="auto"/>
        <w:left w:val="none" w:sz="0" w:space="0" w:color="auto"/>
        <w:bottom w:val="none" w:sz="0" w:space="0" w:color="auto"/>
        <w:right w:val="none" w:sz="0" w:space="0" w:color="auto"/>
      </w:divBdr>
    </w:div>
    <w:div w:id="2000377728">
      <w:bodyDiv w:val="1"/>
      <w:marLeft w:val="0"/>
      <w:marRight w:val="0"/>
      <w:marTop w:val="0"/>
      <w:marBottom w:val="0"/>
      <w:divBdr>
        <w:top w:val="none" w:sz="0" w:space="0" w:color="auto"/>
        <w:left w:val="none" w:sz="0" w:space="0" w:color="auto"/>
        <w:bottom w:val="none" w:sz="0" w:space="0" w:color="auto"/>
        <w:right w:val="none" w:sz="0" w:space="0" w:color="auto"/>
      </w:divBdr>
    </w:div>
    <w:div w:id="2000842783">
      <w:bodyDiv w:val="1"/>
      <w:marLeft w:val="0"/>
      <w:marRight w:val="0"/>
      <w:marTop w:val="0"/>
      <w:marBottom w:val="0"/>
      <w:divBdr>
        <w:top w:val="none" w:sz="0" w:space="0" w:color="auto"/>
        <w:left w:val="none" w:sz="0" w:space="0" w:color="auto"/>
        <w:bottom w:val="none" w:sz="0" w:space="0" w:color="auto"/>
        <w:right w:val="none" w:sz="0" w:space="0" w:color="auto"/>
      </w:divBdr>
    </w:div>
    <w:div w:id="2001229524">
      <w:bodyDiv w:val="1"/>
      <w:marLeft w:val="0"/>
      <w:marRight w:val="0"/>
      <w:marTop w:val="0"/>
      <w:marBottom w:val="0"/>
      <w:divBdr>
        <w:top w:val="none" w:sz="0" w:space="0" w:color="auto"/>
        <w:left w:val="none" w:sz="0" w:space="0" w:color="auto"/>
        <w:bottom w:val="none" w:sz="0" w:space="0" w:color="auto"/>
        <w:right w:val="none" w:sz="0" w:space="0" w:color="auto"/>
      </w:divBdr>
    </w:div>
    <w:div w:id="2001695751">
      <w:bodyDiv w:val="1"/>
      <w:marLeft w:val="0"/>
      <w:marRight w:val="0"/>
      <w:marTop w:val="0"/>
      <w:marBottom w:val="0"/>
      <w:divBdr>
        <w:top w:val="none" w:sz="0" w:space="0" w:color="auto"/>
        <w:left w:val="none" w:sz="0" w:space="0" w:color="auto"/>
        <w:bottom w:val="none" w:sz="0" w:space="0" w:color="auto"/>
        <w:right w:val="none" w:sz="0" w:space="0" w:color="auto"/>
      </w:divBdr>
    </w:div>
    <w:div w:id="2001881505">
      <w:bodyDiv w:val="1"/>
      <w:marLeft w:val="0"/>
      <w:marRight w:val="0"/>
      <w:marTop w:val="0"/>
      <w:marBottom w:val="0"/>
      <w:divBdr>
        <w:top w:val="none" w:sz="0" w:space="0" w:color="auto"/>
        <w:left w:val="none" w:sz="0" w:space="0" w:color="auto"/>
        <w:bottom w:val="none" w:sz="0" w:space="0" w:color="auto"/>
        <w:right w:val="none" w:sz="0" w:space="0" w:color="auto"/>
      </w:divBdr>
    </w:div>
    <w:div w:id="2002154119">
      <w:bodyDiv w:val="1"/>
      <w:marLeft w:val="0"/>
      <w:marRight w:val="0"/>
      <w:marTop w:val="0"/>
      <w:marBottom w:val="0"/>
      <w:divBdr>
        <w:top w:val="none" w:sz="0" w:space="0" w:color="auto"/>
        <w:left w:val="none" w:sz="0" w:space="0" w:color="auto"/>
        <w:bottom w:val="none" w:sz="0" w:space="0" w:color="auto"/>
        <w:right w:val="none" w:sz="0" w:space="0" w:color="auto"/>
      </w:divBdr>
    </w:div>
    <w:div w:id="2002343737">
      <w:bodyDiv w:val="1"/>
      <w:marLeft w:val="0"/>
      <w:marRight w:val="0"/>
      <w:marTop w:val="0"/>
      <w:marBottom w:val="0"/>
      <w:divBdr>
        <w:top w:val="none" w:sz="0" w:space="0" w:color="auto"/>
        <w:left w:val="none" w:sz="0" w:space="0" w:color="auto"/>
        <w:bottom w:val="none" w:sz="0" w:space="0" w:color="auto"/>
        <w:right w:val="none" w:sz="0" w:space="0" w:color="auto"/>
      </w:divBdr>
    </w:div>
    <w:div w:id="2002348670">
      <w:bodyDiv w:val="1"/>
      <w:marLeft w:val="0"/>
      <w:marRight w:val="0"/>
      <w:marTop w:val="0"/>
      <w:marBottom w:val="0"/>
      <w:divBdr>
        <w:top w:val="none" w:sz="0" w:space="0" w:color="auto"/>
        <w:left w:val="none" w:sz="0" w:space="0" w:color="auto"/>
        <w:bottom w:val="none" w:sz="0" w:space="0" w:color="auto"/>
        <w:right w:val="none" w:sz="0" w:space="0" w:color="auto"/>
      </w:divBdr>
    </w:div>
    <w:div w:id="2003047396">
      <w:bodyDiv w:val="1"/>
      <w:marLeft w:val="0"/>
      <w:marRight w:val="0"/>
      <w:marTop w:val="0"/>
      <w:marBottom w:val="0"/>
      <w:divBdr>
        <w:top w:val="none" w:sz="0" w:space="0" w:color="auto"/>
        <w:left w:val="none" w:sz="0" w:space="0" w:color="auto"/>
        <w:bottom w:val="none" w:sz="0" w:space="0" w:color="auto"/>
        <w:right w:val="none" w:sz="0" w:space="0" w:color="auto"/>
      </w:divBdr>
    </w:div>
    <w:div w:id="2003269031">
      <w:bodyDiv w:val="1"/>
      <w:marLeft w:val="0"/>
      <w:marRight w:val="0"/>
      <w:marTop w:val="0"/>
      <w:marBottom w:val="0"/>
      <w:divBdr>
        <w:top w:val="none" w:sz="0" w:space="0" w:color="auto"/>
        <w:left w:val="none" w:sz="0" w:space="0" w:color="auto"/>
        <w:bottom w:val="none" w:sz="0" w:space="0" w:color="auto"/>
        <w:right w:val="none" w:sz="0" w:space="0" w:color="auto"/>
      </w:divBdr>
    </w:div>
    <w:div w:id="2004043728">
      <w:bodyDiv w:val="1"/>
      <w:marLeft w:val="0"/>
      <w:marRight w:val="0"/>
      <w:marTop w:val="0"/>
      <w:marBottom w:val="0"/>
      <w:divBdr>
        <w:top w:val="none" w:sz="0" w:space="0" w:color="auto"/>
        <w:left w:val="none" w:sz="0" w:space="0" w:color="auto"/>
        <w:bottom w:val="none" w:sz="0" w:space="0" w:color="auto"/>
        <w:right w:val="none" w:sz="0" w:space="0" w:color="auto"/>
      </w:divBdr>
    </w:div>
    <w:div w:id="2004241629">
      <w:bodyDiv w:val="1"/>
      <w:marLeft w:val="0"/>
      <w:marRight w:val="0"/>
      <w:marTop w:val="0"/>
      <w:marBottom w:val="0"/>
      <w:divBdr>
        <w:top w:val="none" w:sz="0" w:space="0" w:color="auto"/>
        <w:left w:val="none" w:sz="0" w:space="0" w:color="auto"/>
        <w:bottom w:val="none" w:sz="0" w:space="0" w:color="auto"/>
        <w:right w:val="none" w:sz="0" w:space="0" w:color="auto"/>
      </w:divBdr>
    </w:div>
    <w:div w:id="2004310212">
      <w:bodyDiv w:val="1"/>
      <w:marLeft w:val="0"/>
      <w:marRight w:val="0"/>
      <w:marTop w:val="0"/>
      <w:marBottom w:val="0"/>
      <w:divBdr>
        <w:top w:val="none" w:sz="0" w:space="0" w:color="auto"/>
        <w:left w:val="none" w:sz="0" w:space="0" w:color="auto"/>
        <w:bottom w:val="none" w:sz="0" w:space="0" w:color="auto"/>
        <w:right w:val="none" w:sz="0" w:space="0" w:color="auto"/>
      </w:divBdr>
    </w:div>
    <w:div w:id="2004317393">
      <w:bodyDiv w:val="1"/>
      <w:marLeft w:val="0"/>
      <w:marRight w:val="0"/>
      <w:marTop w:val="0"/>
      <w:marBottom w:val="0"/>
      <w:divBdr>
        <w:top w:val="none" w:sz="0" w:space="0" w:color="auto"/>
        <w:left w:val="none" w:sz="0" w:space="0" w:color="auto"/>
        <w:bottom w:val="none" w:sz="0" w:space="0" w:color="auto"/>
        <w:right w:val="none" w:sz="0" w:space="0" w:color="auto"/>
      </w:divBdr>
    </w:div>
    <w:div w:id="2004703850">
      <w:bodyDiv w:val="1"/>
      <w:marLeft w:val="0"/>
      <w:marRight w:val="0"/>
      <w:marTop w:val="0"/>
      <w:marBottom w:val="0"/>
      <w:divBdr>
        <w:top w:val="none" w:sz="0" w:space="0" w:color="auto"/>
        <w:left w:val="none" w:sz="0" w:space="0" w:color="auto"/>
        <w:bottom w:val="none" w:sz="0" w:space="0" w:color="auto"/>
        <w:right w:val="none" w:sz="0" w:space="0" w:color="auto"/>
      </w:divBdr>
    </w:div>
    <w:div w:id="2004746631">
      <w:bodyDiv w:val="1"/>
      <w:marLeft w:val="0"/>
      <w:marRight w:val="0"/>
      <w:marTop w:val="0"/>
      <w:marBottom w:val="0"/>
      <w:divBdr>
        <w:top w:val="none" w:sz="0" w:space="0" w:color="auto"/>
        <w:left w:val="none" w:sz="0" w:space="0" w:color="auto"/>
        <w:bottom w:val="none" w:sz="0" w:space="0" w:color="auto"/>
        <w:right w:val="none" w:sz="0" w:space="0" w:color="auto"/>
      </w:divBdr>
    </w:div>
    <w:div w:id="2004770712">
      <w:bodyDiv w:val="1"/>
      <w:marLeft w:val="0"/>
      <w:marRight w:val="0"/>
      <w:marTop w:val="0"/>
      <w:marBottom w:val="0"/>
      <w:divBdr>
        <w:top w:val="none" w:sz="0" w:space="0" w:color="auto"/>
        <w:left w:val="none" w:sz="0" w:space="0" w:color="auto"/>
        <w:bottom w:val="none" w:sz="0" w:space="0" w:color="auto"/>
        <w:right w:val="none" w:sz="0" w:space="0" w:color="auto"/>
      </w:divBdr>
    </w:div>
    <w:div w:id="2004770852">
      <w:bodyDiv w:val="1"/>
      <w:marLeft w:val="0"/>
      <w:marRight w:val="0"/>
      <w:marTop w:val="0"/>
      <w:marBottom w:val="0"/>
      <w:divBdr>
        <w:top w:val="none" w:sz="0" w:space="0" w:color="auto"/>
        <w:left w:val="none" w:sz="0" w:space="0" w:color="auto"/>
        <w:bottom w:val="none" w:sz="0" w:space="0" w:color="auto"/>
        <w:right w:val="none" w:sz="0" w:space="0" w:color="auto"/>
      </w:divBdr>
    </w:div>
    <w:div w:id="2004890918">
      <w:bodyDiv w:val="1"/>
      <w:marLeft w:val="0"/>
      <w:marRight w:val="0"/>
      <w:marTop w:val="0"/>
      <w:marBottom w:val="0"/>
      <w:divBdr>
        <w:top w:val="none" w:sz="0" w:space="0" w:color="auto"/>
        <w:left w:val="none" w:sz="0" w:space="0" w:color="auto"/>
        <w:bottom w:val="none" w:sz="0" w:space="0" w:color="auto"/>
        <w:right w:val="none" w:sz="0" w:space="0" w:color="auto"/>
      </w:divBdr>
    </w:div>
    <w:div w:id="2005086642">
      <w:bodyDiv w:val="1"/>
      <w:marLeft w:val="0"/>
      <w:marRight w:val="0"/>
      <w:marTop w:val="0"/>
      <w:marBottom w:val="0"/>
      <w:divBdr>
        <w:top w:val="none" w:sz="0" w:space="0" w:color="auto"/>
        <w:left w:val="none" w:sz="0" w:space="0" w:color="auto"/>
        <w:bottom w:val="none" w:sz="0" w:space="0" w:color="auto"/>
        <w:right w:val="none" w:sz="0" w:space="0" w:color="auto"/>
      </w:divBdr>
    </w:div>
    <w:div w:id="2005280781">
      <w:bodyDiv w:val="1"/>
      <w:marLeft w:val="0"/>
      <w:marRight w:val="0"/>
      <w:marTop w:val="0"/>
      <w:marBottom w:val="0"/>
      <w:divBdr>
        <w:top w:val="none" w:sz="0" w:space="0" w:color="auto"/>
        <w:left w:val="none" w:sz="0" w:space="0" w:color="auto"/>
        <w:bottom w:val="none" w:sz="0" w:space="0" w:color="auto"/>
        <w:right w:val="none" w:sz="0" w:space="0" w:color="auto"/>
      </w:divBdr>
    </w:div>
    <w:div w:id="2005354684">
      <w:bodyDiv w:val="1"/>
      <w:marLeft w:val="0"/>
      <w:marRight w:val="0"/>
      <w:marTop w:val="0"/>
      <w:marBottom w:val="0"/>
      <w:divBdr>
        <w:top w:val="none" w:sz="0" w:space="0" w:color="auto"/>
        <w:left w:val="none" w:sz="0" w:space="0" w:color="auto"/>
        <w:bottom w:val="none" w:sz="0" w:space="0" w:color="auto"/>
        <w:right w:val="none" w:sz="0" w:space="0" w:color="auto"/>
      </w:divBdr>
    </w:div>
    <w:div w:id="2005547765">
      <w:bodyDiv w:val="1"/>
      <w:marLeft w:val="0"/>
      <w:marRight w:val="0"/>
      <w:marTop w:val="0"/>
      <w:marBottom w:val="0"/>
      <w:divBdr>
        <w:top w:val="none" w:sz="0" w:space="0" w:color="auto"/>
        <w:left w:val="none" w:sz="0" w:space="0" w:color="auto"/>
        <w:bottom w:val="none" w:sz="0" w:space="0" w:color="auto"/>
        <w:right w:val="none" w:sz="0" w:space="0" w:color="auto"/>
      </w:divBdr>
    </w:div>
    <w:div w:id="2005621918">
      <w:bodyDiv w:val="1"/>
      <w:marLeft w:val="0"/>
      <w:marRight w:val="0"/>
      <w:marTop w:val="0"/>
      <w:marBottom w:val="0"/>
      <w:divBdr>
        <w:top w:val="none" w:sz="0" w:space="0" w:color="auto"/>
        <w:left w:val="none" w:sz="0" w:space="0" w:color="auto"/>
        <w:bottom w:val="none" w:sz="0" w:space="0" w:color="auto"/>
        <w:right w:val="none" w:sz="0" w:space="0" w:color="auto"/>
      </w:divBdr>
    </w:div>
    <w:div w:id="2005738533">
      <w:bodyDiv w:val="1"/>
      <w:marLeft w:val="0"/>
      <w:marRight w:val="0"/>
      <w:marTop w:val="0"/>
      <w:marBottom w:val="0"/>
      <w:divBdr>
        <w:top w:val="none" w:sz="0" w:space="0" w:color="auto"/>
        <w:left w:val="none" w:sz="0" w:space="0" w:color="auto"/>
        <w:bottom w:val="none" w:sz="0" w:space="0" w:color="auto"/>
        <w:right w:val="none" w:sz="0" w:space="0" w:color="auto"/>
      </w:divBdr>
    </w:div>
    <w:div w:id="2006319113">
      <w:bodyDiv w:val="1"/>
      <w:marLeft w:val="0"/>
      <w:marRight w:val="0"/>
      <w:marTop w:val="0"/>
      <w:marBottom w:val="0"/>
      <w:divBdr>
        <w:top w:val="none" w:sz="0" w:space="0" w:color="auto"/>
        <w:left w:val="none" w:sz="0" w:space="0" w:color="auto"/>
        <w:bottom w:val="none" w:sz="0" w:space="0" w:color="auto"/>
        <w:right w:val="none" w:sz="0" w:space="0" w:color="auto"/>
      </w:divBdr>
    </w:div>
    <w:div w:id="2006785978">
      <w:bodyDiv w:val="1"/>
      <w:marLeft w:val="0"/>
      <w:marRight w:val="0"/>
      <w:marTop w:val="0"/>
      <w:marBottom w:val="0"/>
      <w:divBdr>
        <w:top w:val="none" w:sz="0" w:space="0" w:color="auto"/>
        <w:left w:val="none" w:sz="0" w:space="0" w:color="auto"/>
        <w:bottom w:val="none" w:sz="0" w:space="0" w:color="auto"/>
        <w:right w:val="none" w:sz="0" w:space="0" w:color="auto"/>
      </w:divBdr>
    </w:div>
    <w:div w:id="2007437116">
      <w:bodyDiv w:val="1"/>
      <w:marLeft w:val="0"/>
      <w:marRight w:val="0"/>
      <w:marTop w:val="0"/>
      <w:marBottom w:val="0"/>
      <w:divBdr>
        <w:top w:val="none" w:sz="0" w:space="0" w:color="auto"/>
        <w:left w:val="none" w:sz="0" w:space="0" w:color="auto"/>
        <w:bottom w:val="none" w:sz="0" w:space="0" w:color="auto"/>
        <w:right w:val="none" w:sz="0" w:space="0" w:color="auto"/>
      </w:divBdr>
    </w:div>
    <w:div w:id="2007785076">
      <w:bodyDiv w:val="1"/>
      <w:marLeft w:val="0"/>
      <w:marRight w:val="0"/>
      <w:marTop w:val="0"/>
      <w:marBottom w:val="0"/>
      <w:divBdr>
        <w:top w:val="none" w:sz="0" w:space="0" w:color="auto"/>
        <w:left w:val="none" w:sz="0" w:space="0" w:color="auto"/>
        <w:bottom w:val="none" w:sz="0" w:space="0" w:color="auto"/>
        <w:right w:val="none" w:sz="0" w:space="0" w:color="auto"/>
      </w:divBdr>
    </w:div>
    <w:div w:id="2007900410">
      <w:bodyDiv w:val="1"/>
      <w:marLeft w:val="0"/>
      <w:marRight w:val="0"/>
      <w:marTop w:val="0"/>
      <w:marBottom w:val="0"/>
      <w:divBdr>
        <w:top w:val="none" w:sz="0" w:space="0" w:color="auto"/>
        <w:left w:val="none" w:sz="0" w:space="0" w:color="auto"/>
        <w:bottom w:val="none" w:sz="0" w:space="0" w:color="auto"/>
        <w:right w:val="none" w:sz="0" w:space="0" w:color="auto"/>
      </w:divBdr>
    </w:div>
    <w:div w:id="2008049048">
      <w:bodyDiv w:val="1"/>
      <w:marLeft w:val="0"/>
      <w:marRight w:val="0"/>
      <w:marTop w:val="0"/>
      <w:marBottom w:val="0"/>
      <w:divBdr>
        <w:top w:val="none" w:sz="0" w:space="0" w:color="auto"/>
        <w:left w:val="none" w:sz="0" w:space="0" w:color="auto"/>
        <w:bottom w:val="none" w:sz="0" w:space="0" w:color="auto"/>
        <w:right w:val="none" w:sz="0" w:space="0" w:color="auto"/>
      </w:divBdr>
    </w:div>
    <w:div w:id="2008051667">
      <w:bodyDiv w:val="1"/>
      <w:marLeft w:val="0"/>
      <w:marRight w:val="0"/>
      <w:marTop w:val="0"/>
      <w:marBottom w:val="0"/>
      <w:divBdr>
        <w:top w:val="none" w:sz="0" w:space="0" w:color="auto"/>
        <w:left w:val="none" w:sz="0" w:space="0" w:color="auto"/>
        <w:bottom w:val="none" w:sz="0" w:space="0" w:color="auto"/>
        <w:right w:val="none" w:sz="0" w:space="0" w:color="auto"/>
      </w:divBdr>
    </w:div>
    <w:div w:id="2008171049">
      <w:bodyDiv w:val="1"/>
      <w:marLeft w:val="0"/>
      <w:marRight w:val="0"/>
      <w:marTop w:val="0"/>
      <w:marBottom w:val="0"/>
      <w:divBdr>
        <w:top w:val="none" w:sz="0" w:space="0" w:color="auto"/>
        <w:left w:val="none" w:sz="0" w:space="0" w:color="auto"/>
        <w:bottom w:val="none" w:sz="0" w:space="0" w:color="auto"/>
        <w:right w:val="none" w:sz="0" w:space="0" w:color="auto"/>
      </w:divBdr>
    </w:div>
    <w:div w:id="2008511947">
      <w:bodyDiv w:val="1"/>
      <w:marLeft w:val="0"/>
      <w:marRight w:val="0"/>
      <w:marTop w:val="0"/>
      <w:marBottom w:val="0"/>
      <w:divBdr>
        <w:top w:val="none" w:sz="0" w:space="0" w:color="auto"/>
        <w:left w:val="none" w:sz="0" w:space="0" w:color="auto"/>
        <w:bottom w:val="none" w:sz="0" w:space="0" w:color="auto"/>
        <w:right w:val="none" w:sz="0" w:space="0" w:color="auto"/>
      </w:divBdr>
    </w:div>
    <w:div w:id="2008634763">
      <w:bodyDiv w:val="1"/>
      <w:marLeft w:val="0"/>
      <w:marRight w:val="0"/>
      <w:marTop w:val="0"/>
      <w:marBottom w:val="0"/>
      <w:divBdr>
        <w:top w:val="none" w:sz="0" w:space="0" w:color="auto"/>
        <w:left w:val="none" w:sz="0" w:space="0" w:color="auto"/>
        <w:bottom w:val="none" w:sz="0" w:space="0" w:color="auto"/>
        <w:right w:val="none" w:sz="0" w:space="0" w:color="auto"/>
      </w:divBdr>
    </w:div>
    <w:div w:id="2008704341">
      <w:bodyDiv w:val="1"/>
      <w:marLeft w:val="0"/>
      <w:marRight w:val="0"/>
      <w:marTop w:val="0"/>
      <w:marBottom w:val="0"/>
      <w:divBdr>
        <w:top w:val="none" w:sz="0" w:space="0" w:color="auto"/>
        <w:left w:val="none" w:sz="0" w:space="0" w:color="auto"/>
        <w:bottom w:val="none" w:sz="0" w:space="0" w:color="auto"/>
        <w:right w:val="none" w:sz="0" w:space="0" w:color="auto"/>
      </w:divBdr>
    </w:div>
    <w:div w:id="2008706403">
      <w:bodyDiv w:val="1"/>
      <w:marLeft w:val="0"/>
      <w:marRight w:val="0"/>
      <w:marTop w:val="0"/>
      <w:marBottom w:val="0"/>
      <w:divBdr>
        <w:top w:val="none" w:sz="0" w:space="0" w:color="auto"/>
        <w:left w:val="none" w:sz="0" w:space="0" w:color="auto"/>
        <w:bottom w:val="none" w:sz="0" w:space="0" w:color="auto"/>
        <w:right w:val="none" w:sz="0" w:space="0" w:color="auto"/>
      </w:divBdr>
    </w:div>
    <w:div w:id="2009597096">
      <w:bodyDiv w:val="1"/>
      <w:marLeft w:val="0"/>
      <w:marRight w:val="0"/>
      <w:marTop w:val="0"/>
      <w:marBottom w:val="0"/>
      <w:divBdr>
        <w:top w:val="none" w:sz="0" w:space="0" w:color="auto"/>
        <w:left w:val="none" w:sz="0" w:space="0" w:color="auto"/>
        <w:bottom w:val="none" w:sz="0" w:space="0" w:color="auto"/>
        <w:right w:val="none" w:sz="0" w:space="0" w:color="auto"/>
      </w:divBdr>
    </w:div>
    <w:div w:id="2009751972">
      <w:bodyDiv w:val="1"/>
      <w:marLeft w:val="0"/>
      <w:marRight w:val="0"/>
      <w:marTop w:val="0"/>
      <w:marBottom w:val="0"/>
      <w:divBdr>
        <w:top w:val="none" w:sz="0" w:space="0" w:color="auto"/>
        <w:left w:val="none" w:sz="0" w:space="0" w:color="auto"/>
        <w:bottom w:val="none" w:sz="0" w:space="0" w:color="auto"/>
        <w:right w:val="none" w:sz="0" w:space="0" w:color="auto"/>
      </w:divBdr>
    </w:div>
    <w:div w:id="2010013033">
      <w:bodyDiv w:val="1"/>
      <w:marLeft w:val="0"/>
      <w:marRight w:val="0"/>
      <w:marTop w:val="0"/>
      <w:marBottom w:val="0"/>
      <w:divBdr>
        <w:top w:val="none" w:sz="0" w:space="0" w:color="auto"/>
        <w:left w:val="none" w:sz="0" w:space="0" w:color="auto"/>
        <w:bottom w:val="none" w:sz="0" w:space="0" w:color="auto"/>
        <w:right w:val="none" w:sz="0" w:space="0" w:color="auto"/>
      </w:divBdr>
    </w:div>
    <w:div w:id="2010054972">
      <w:bodyDiv w:val="1"/>
      <w:marLeft w:val="0"/>
      <w:marRight w:val="0"/>
      <w:marTop w:val="0"/>
      <w:marBottom w:val="0"/>
      <w:divBdr>
        <w:top w:val="none" w:sz="0" w:space="0" w:color="auto"/>
        <w:left w:val="none" w:sz="0" w:space="0" w:color="auto"/>
        <w:bottom w:val="none" w:sz="0" w:space="0" w:color="auto"/>
        <w:right w:val="none" w:sz="0" w:space="0" w:color="auto"/>
      </w:divBdr>
    </w:div>
    <w:div w:id="2010281353">
      <w:bodyDiv w:val="1"/>
      <w:marLeft w:val="0"/>
      <w:marRight w:val="0"/>
      <w:marTop w:val="0"/>
      <w:marBottom w:val="0"/>
      <w:divBdr>
        <w:top w:val="none" w:sz="0" w:space="0" w:color="auto"/>
        <w:left w:val="none" w:sz="0" w:space="0" w:color="auto"/>
        <w:bottom w:val="none" w:sz="0" w:space="0" w:color="auto"/>
        <w:right w:val="none" w:sz="0" w:space="0" w:color="auto"/>
      </w:divBdr>
    </w:div>
    <w:div w:id="2010595115">
      <w:bodyDiv w:val="1"/>
      <w:marLeft w:val="0"/>
      <w:marRight w:val="0"/>
      <w:marTop w:val="0"/>
      <w:marBottom w:val="0"/>
      <w:divBdr>
        <w:top w:val="none" w:sz="0" w:space="0" w:color="auto"/>
        <w:left w:val="none" w:sz="0" w:space="0" w:color="auto"/>
        <w:bottom w:val="none" w:sz="0" w:space="0" w:color="auto"/>
        <w:right w:val="none" w:sz="0" w:space="0" w:color="auto"/>
      </w:divBdr>
    </w:div>
    <w:div w:id="2010787776">
      <w:bodyDiv w:val="1"/>
      <w:marLeft w:val="0"/>
      <w:marRight w:val="0"/>
      <w:marTop w:val="0"/>
      <w:marBottom w:val="0"/>
      <w:divBdr>
        <w:top w:val="none" w:sz="0" w:space="0" w:color="auto"/>
        <w:left w:val="none" w:sz="0" w:space="0" w:color="auto"/>
        <w:bottom w:val="none" w:sz="0" w:space="0" w:color="auto"/>
        <w:right w:val="none" w:sz="0" w:space="0" w:color="auto"/>
      </w:divBdr>
    </w:div>
    <w:div w:id="2011104239">
      <w:bodyDiv w:val="1"/>
      <w:marLeft w:val="0"/>
      <w:marRight w:val="0"/>
      <w:marTop w:val="0"/>
      <w:marBottom w:val="0"/>
      <w:divBdr>
        <w:top w:val="none" w:sz="0" w:space="0" w:color="auto"/>
        <w:left w:val="none" w:sz="0" w:space="0" w:color="auto"/>
        <w:bottom w:val="none" w:sz="0" w:space="0" w:color="auto"/>
        <w:right w:val="none" w:sz="0" w:space="0" w:color="auto"/>
      </w:divBdr>
    </w:div>
    <w:div w:id="2011368679">
      <w:bodyDiv w:val="1"/>
      <w:marLeft w:val="0"/>
      <w:marRight w:val="0"/>
      <w:marTop w:val="0"/>
      <w:marBottom w:val="0"/>
      <w:divBdr>
        <w:top w:val="none" w:sz="0" w:space="0" w:color="auto"/>
        <w:left w:val="none" w:sz="0" w:space="0" w:color="auto"/>
        <w:bottom w:val="none" w:sz="0" w:space="0" w:color="auto"/>
        <w:right w:val="none" w:sz="0" w:space="0" w:color="auto"/>
      </w:divBdr>
    </w:div>
    <w:div w:id="2011374413">
      <w:bodyDiv w:val="1"/>
      <w:marLeft w:val="0"/>
      <w:marRight w:val="0"/>
      <w:marTop w:val="0"/>
      <w:marBottom w:val="0"/>
      <w:divBdr>
        <w:top w:val="none" w:sz="0" w:space="0" w:color="auto"/>
        <w:left w:val="none" w:sz="0" w:space="0" w:color="auto"/>
        <w:bottom w:val="none" w:sz="0" w:space="0" w:color="auto"/>
        <w:right w:val="none" w:sz="0" w:space="0" w:color="auto"/>
      </w:divBdr>
    </w:div>
    <w:div w:id="2011565069">
      <w:bodyDiv w:val="1"/>
      <w:marLeft w:val="0"/>
      <w:marRight w:val="0"/>
      <w:marTop w:val="0"/>
      <w:marBottom w:val="0"/>
      <w:divBdr>
        <w:top w:val="none" w:sz="0" w:space="0" w:color="auto"/>
        <w:left w:val="none" w:sz="0" w:space="0" w:color="auto"/>
        <w:bottom w:val="none" w:sz="0" w:space="0" w:color="auto"/>
        <w:right w:val="none" w:sz="0" w:space="0" w:color="auto"/>
      </w:divBdr>
    </w:div>
    <w:div w:id="2011711704">
      <w:bodyDiv w:val="1"/>
      <w:marLeft w:val="0"/>
      <w:marRight w:val="0"/>
      <w:marTop w:val="0"/>
      <w:marBottom w:val="0"/>
      <w:divBdr>
        <w:top w:val="none" w:sz="0" w:space="0" w:color="auto"/>
        <w:left w:val="none" w:sz="0" w:space="0" w:color="auto"/>
        <w:bottom w:val="none" w:sz="0" w:space="0" w:color="auto"/>
        <w:right w:val="none" w:sz="0" w:space="0" w:color="auto"/>
      </w:divBdr>
    </w:div>
    <w:div w:id="2012486637">
      <w:bodyDiv w:val="1"/>
      <w:marLeft w:val="0"/>
      <w:marRight w:val="0"/>
      <w:marTop w:val="0"/>
      <w:marBottom w:val="0"/>
      <w:divBdr>
        <w:top w:val="none" w:sz="0" w:space="0" w:color="auto"/>
        <w:left w:val="none" w:sz="0" w:space="0" w:color="auto"/>
        <w:bottom w:val="none" w:sz="0" w:space="0" w:color="auto"/>
        <w:right w:val="none" w:sz="0" w:space="0" w:color="auto"/>
      </w:divBdr>
    </w:div>
    <w:div w:id="2013021321">
      <w:bodyDiv w:val="1"/>
      <w:marLeft w:val="0"/>
      <w:marRight w:val="0"/>
      <w:marTop w:val="0"/>
      <w:marBottom w:val="0"/>
      <w:divBdr>
        <w:top w:val="none" w:sz="0" w:space="0" w:color="auto"/>
        <w:left w:val="none" w:sz="0" w:space="0" w:color="auto"/>
        <w:bottom w:val="none" w:sz="0" w:space="0" w:color="auto"/>
        <w:right w:val="none" w:sz="0" w:space="0" w:color="auto"/>
      </w:divBdr>
    </w:div>
    <w:div w:id="2013293794">
      <w:bodyDiv w:val="1"/>
      <w:marLeft w:val="0"/>
      <w:marRight w:val="0"/>
      <w:marTop w:val="0"/>
      <w:marBottom w:val="0"/>
      <w:divBdr>
        <w:top w:val="none" w:sz="0" w:space="0" w:color="auto"/>
        <w:left w:val="none" w:sz="0" w:space="0" w:color="auto"/>
        <w:bottom w:val="none" w:sz="0" w:space="0" w:color="auto"/>
        <w:right w:val="none" w:sz="0" w:space="0" w:color="auto"/>
      </w:divBdr>
    </w:div>
    <w:div w:id="2014523990">
      <w:bodyDiv w:val="1"/>
      <w:marLeft w:val="0"/>
      <w:marRight w:val="0"/>
      <w:marTop w:val="0"/>
      <w:marBottom w:val="0"/>
      <w:divBdr>
        <w:top w:val="none" w:sz="0" w:space="0" w:color="auto"/>
        <w:left w:val="none" w:sz="0" w:space="0" w:color="auto"/>
        <w:bottom w:val="none" w:sz="0" w:space="0" w:color="auto"/>
        <w:right w:val="none" w:sz="0" w:space="0" w:color="auto"/>
      </w:divBdr>
    </w:div>
    <w:div w:id="2014603831">
      <w:bodyDiv w:val="1"/>
      <w:marLeft w:val="0"/>
      <w:marRight w:val="0"/>
      <w:marTop w:val="0"/>
      <w:marBottom w:val="0"/>
      <w:divBdr>
        <w:top w:val="none" w:sz="0" w:space="0" w:color="auto"/>
        <w:left w:val="none" w:sz="0" w:space="0" w:color="auto"/>
        <w:bottom w:val="none" w:sz="0" w:space="0" w:color="auto"/>
        <w:right w:val="none" w:sz="0" w:space="0" w:color="auto"/>
      </w:divBdr>
    </w:div>
    <w:div w:id="2015764891">
      <w:bodyDiv w:val="1"/>
      <w:marLeft w:val="0"/>
      <w:marRight w:val="0"/>
      <w:marTop w:val="0"/>
      <w:marBottom w:val="0"/>
      <w:divBdr>
        <w:top w:val="none" w:sz="0" w:space="0" w:color="auto"/>
        <w:left w:val="none" w:sz="0" w:space="0" w:color="auto"/>
        <w:bottom w:val="none" w:sz="0" w:space="0" w:color="auto"/>
        <w:right w:val="none" w:sz="0" w:space="0" w:color="auto"/>
      </w:divBdr>
    </w:div>
    <w:div w:id="2015767844">
      <w:bodyDiv w:val="1"/>
      <w:marLeft w:val="0"/>
      <w:marRight w:val="0"/>
      <w:marTop w:val="0"/>
      <w:marBottom w:val="0"/>
      <w:divBdr>
        <w:top w:val="none" w:sz="0" w:space="0" w:color="auto"/>
        <w:left w:val="none" w:sz="0" w:space="0" w:color="auto"/>
        <w:bottom w:val="none" w:sz="0" w:space="0" w:color="auto"/>
        <w:right w:val="none" w:sz="0" w:space="0" w:color="auto"/>
      </w:divBdr>
    </w:div>
    <w:div w:id="2016178126">
      <w:bodyDiv w:val="1"/>
      <w:marLeft w:val="0"/>
      <w:marRight w:val="0"/>
      <w:marTop w:val="0"/>
      <w:marBottom w:val="0"/>
      <w:divBdr>
        <w:top w:val="none" w:sz="0" w:space="0" w:color="auto"/>
        <w:left w:val="none" w:sz="0" w:space="0" w:color="auto"/>
        <w:bottom w:val="none" w:sz="0" w:space="0" w:color="auto"/>
        <w:right w:val="none" w:sz="0" w:space="0" w:color="auto"/>
      </w:divBdr>
    </w:div>
    <w:div w:id="2016375129">
      <w:bodyDiv w:val="1"/>
      <w:marLeft w:val="0"/>
      <w:marRight w:val="0"/>
      <w:marTop w:val="0"/>
      <w:marBottom w:val="0"/>
      <w:divBdr>
        <w:top w:val="none" w:sz="0" w:space="0" w:color="auto"/>
        <w:left w:val="none" w:sz="0" w:space="0" w:color="auto"/>
        <w:bottom w:val="none" w:sz="0" w:space="0" w:color="auto"/>
        <w:right w:val="none" w:sz="0" w:space="0" w:color="auto"/>
      </w:divBdr>
    </w:div>
    <w:div w:id="2016492954">
      <w:bodyDiv w:val="1"/>
      <w:marLeft w:val="0"/>
      <w:marRight w:val="0"/>
      <w:marTop w:val="0"/>
      <w:marBottom w:val="0"/>
      <w:divBdr>
        <w:top w:val="none" w:sz="0" w:space="0" w:color="auto"/>
        <w:left w:val="none" w:sz="0" w:space="0" w:color="auto"/>
        <w:bottom w:val="none" w:sz="0" w:space="0" w:color="auto"/>
        <w:right w:val="none" w:sz="0" w:space="0" w:color="auto"/>
      </w:divBdr>
    </w:div>
    <w:div w:id="2016952058">
      <w:bodyDiv w:val="1"/>
      <w:marLeft w:val="0"/>
      <w:marRight w:val="0"/>
      <w:marTop w:val="0"/>
      <w:marBottom w:val="0"/>
      <w:divBdr>
        <w:top w:val="none" w:sz="0" w:space="0" w:color="auto"/>
        <w:left w:val="none" w:sz="0" w:space="0" w:color="auto"/>
        <w:bottom w:val="none" w:sz="0" w:space="0" w:color="auto"/>
        <w:right w:val="none" w:sz="0" w:space="0" w:color="auto"/>
      </w:divBdr>
    </w:div>
    <w:div w:id="2017265303">
      <w:bodyDiv w:val="1"/>
      <w:marLeft w:val="0"/>
      <w:marRight w:val="0"/>
      <w:marTop w:val="0"/>
      <w:marBottom w:val="0"/>
      <w:divBdr>
        <w:top w:val="none" w:sz="0" w:space="0" w:color="auto"/>
        <w:left w:val="none" w:sz="0" w:space="0" w:color="auto"/>
        <w:bottom w:val="none" w:sz="0" w:space="0" w:color="auto"/>
        <w:right w:val="none" w:sz="0" w:space="0" w:color="auto"/>
      </w:divBdr>
    </w:div>
    <w:div w:id="2017539461">
      <w:bodyDiv w:val="1"/>
      <w:marLeft w:val="0"/>
      <w:marRight w:val="0"/>
      <w:marTop w:val="0"/>
      <w:marBottom w:val="0"/>
      <w:divBdr>
        <w:top w:val="none" w:sz="0" w:space="0" w:color="auto"/>
        <w:left w:val="none" w:sz="0" w:space="0" w:color="auto"/>
        <w:bottom w:val="none" w:sz="0" w:space="0" w:color="auto"/>
        <w:right w:val="none" w:sz="0" w:space="0" w:color="auto"/>
      </w:divBdr>
    </w:div>
    <w:div w:id="2017615057">
      <w:bodyDiv w:val="1"/>
      <w:marLeft w:val="0"/>
      <w:marRight w:val="0"/>
      <w:marTop w:val="0"/>
      <w:marBottom w:val="0"/>
      <w:divBdr>
        <w:top w:val="none" w:sz="0" w:space="0" w:color="auto"/>
        <w:left w:val="none" w:sz="0" w:space="0" w:color="auto"/>
        <w:bottom w:val="none" w:sz="0" w:space="0" w:color="auto"/>
        <w:right w:val="none" w:sz="0" w:space="0" w:color="auto"/>
      </w:divBdr>
    </w:div>
    <w:div w:id="2017926645">
      <w:bodyDiv w:val="1"/>
      <w:marLeft w:val="0"/>
      <w:marRight w:val="0"/>
      <w:marTop w:val="0"/>
      <w:marBottom w:val="0"/>
      <w:divBdr>
        <w:top w:val="none" w:sz="0" w:space="0" w:color="auto"/>
        <w:left w:val="none" w:sz="0" w:space="0" w:color="auto"/>
        <w:bottom w:val="none" w:sz="0" w:space="0" w:color="auto"/>
        <w:right w:val="none" w:sz="0" w:space="0" w:color="auto"/>
      </w:divBdr>
    </w:div>
    <w:div w:id="2018382527">
      <w:bodyDiv w:val="1"/>
      <w:marLeft w:val="0"/>
      <w:marRight w:val="0"/>
      <w:marTop w:val="0"/>
      <w:marBottom w:val="0"/>
      <w:divBdr>
        <w:top w:val="none" w:sz="0" w:space="0" w:color="auto"/>
        <w:left w:val="none" w:sz="0" w:space="0" w:color="auto"/>
        <w:bottom w:val="none" w:sz="0" w:space="0" w:color="auto"/>
        <w:right w:val="none" w:sz="0" w:space="0" w:color="auto"/>
      </w:divBdr>
    </w:div>
    <w:div w:id="2018458891">
      <w:bodyDiv w:val="1"/>
      <w:marLeft w:val="0"/>
      <w:marRight w:val="0"/>
      <w:marTop w:val="0"/>
      <w:marBottom w:val="0"/>
      <w:divBdr>
        <w:top w:val="none" w:sz="0" w:space="0" w:color="auto"/>
        <w:left w:val="none" w:sz="0" w:space="0" w:color="auto"/>
        <w:bottom w:val="none" w:sz="0" w:space="0" w:color="auto"/>
        <w:right w:val="none" w:sz="0" w:space="0" w:color="auto"/>
      </w:divBdr>
    </w:div>
    <w:div w:id="2018581240">
      <w:bodyDiv w:val="1"/>
      <w:marLeft w:val="0"/>
      <w:marRight w:val="0"/>
      <w:marTop w:val="0"/>
      <w:marBottom w:val="0"/>
      <w:divBdr>
        <w:top w:val="none" w:sz="0" w:space="0" w:color="auto"/>
        <w:left w:val="none" w:sz="0" w:space="0" w:color="auto"/>
        <w:bottom w:val="none" w:sz="0" w:space="0" w:color="auto"/>
        <w:right w:val="none" w:sz="0" w:space="0" w:color="auto"/>
      </w:divBdr>
    </w:div>
    <w:div w:id="2019261100">
      <w:bodyDiv w:val="1"/>
      <w:marLeft w:val="0"/>
      <w:marRight w:val="0"/>
      <w:marTop w:val="0"/>
      <w:marBottom w:val="0"/>
      <w:divBdr>
        <w:top w:val="none" w:sz="0" w:space="0" w:color="auto"/>
        <w:left w:val="none" w:sz="0" w:space="0" w:color="auto"/>
        <w:bottom w:val="none" w:sz="0" w:space="0" w:color="auto"/>
        <w:right w:val="none" w:sz="0" w:space="0" w:color="auto"/>
      </w:divBdr>
    </w:div>
    <w:div w:id="2019692202">
      <w:bodyDiv w:val="1"/>
      <w:marLeft w:val="0"/>
      <w:marRight w:val="0"/>
      <w:marTop w:val="0"/>
      <w:marBottom w:val="0"/>
      <w:divBdr>
        <w:top w:val="none" w:sz="0" w:space="0" w:color="auto"/>
        <w:left w:val="none" w:sz="0" w:space="0" w:color="auto"/>
        <w:bottom w:val="none" w:sz="0" w:space="0" w:color="auto"/>
        <w:right w:val="none" w:sz="0" w:space="0" w:color="auto"/>
      </w:divBdr>
    </w:div>
    <w:div w:id="2020621163">
      <w:bodyDiv w:val="1"/>
      <w:marLeft w:val="0"/>
      <w:marRight w:val="0"/>
      <w:marTop w:val="0"/>
      <w:marBottom w:val="0"/>
      <w:divBdr>
        <w:top w:val="none" w:sz="0" w:space="0" w:color="auto"/>
        <w:left w:val="none" w:sz="0" w:space="0" w:color="auto"/>
        <w:bottom w:val="none" w:sz="0" w:space="0" w:color="auto"/>
        <w:right w:val="none" w:sz="0" w:space="0" w:color="auto"/>
      </w:divBdr>
    </w:div>
    <w:div w:id="2020814393">
      <w:bodyDiv w:val="1"/>
      <w:marLeft w:val="0"/>
      <w:marRight w:val="0"/>
      <w:marTop w:val="0"/>
      <w:marBottom w:val="0"/>
      <w:divBdr>
        <w:top w:val="none" w:sz="0" w:space="0" w:color="auto"/>
        <w:left w:val="none" w:sz="0" w:space="0" w:color="auto"/>
        <w:bottom w:val="none" w:sz="0" w:space="0" w:color="auto"/>
        <w:right w:val="none" w:sz="0" w:space="0" w:color="auto"/>
      </w:divBdr>
    </w:div>
    <w:div w:id="2021203775">
      <w:bodyDiv w:val="1"/>
      <w:marLeft w:val="0"/>
      <w:marRight w:val="0"/>
      <w:marTop w:val="0"/>
      <w:marBottom w:val="0"/>
      <w:divBdr>
        <w:top w:val="none" w:sz="0" w:space="0" w:color="auto"/>
        <w:left w:val="none" w:sz="0" w:space="0" w:color="auto"/>
        <w:bottom w:val="none" w:sz="0" w:space="0" w:color="auto"/>
        <w:right w:val="none" w:sz="0" w:space="0" w:color="auto"/>
      </w:divBdr>
    </w:div>
    <w:div w:id="2021614987">
      <w:bodyDiv w:val="1"/>
      <w:marLeft w:val="0"/>
      <w:marRight w:val="0"/>
      <w:marTop w:val="0"/>
      <w:marBottom w:val="0"/>
      <w:divBdr>
        <w:top w:val="none" w:sz="0" w:space="0" w:color="auto"/>
        <w:left w:val="none" w:sz="0" w:space="0" w:color="auto"/>
        <w:bottom w:val="none" w:sz="0" w:space="0" w:color="auto"/>
        <w:right w:val="none" w:sz="0" w:space="0" w:color="auto"/>
      </w:divBdr>
    </w:div>
    <w:div w:id="2022195160">
      <w:bodyDiv w:val="1"/>
      <w:marLeft w:val="0"/>
      <w:marRight w:val="0"/>
      <w:marTop w:val="0"/>
      <w:marBottom w:val="0"/>
      <w:divBdr>
        <w:top w:val="none" w:sz="0" w:space="0" w:color="auto"/>
        <w:left w:val="none" w:sz="0" w:space="0" w:color="auto"/>
        <w:bottom w:val="none" w:sz="0" w:space="0" w:color="auto"/>
        <w:right w:val="none" w:sz="0" w:space="0" w:color="auto"/>
      </w:divBdr>
    </w:div>
    <w:div w:id="2022387599">
      <w:bodyDiv w:val="1"/>
      <w:marLeft w:val="0"/>
      <w:marRight w:val="0"/>
      <w:marTop w:val="0"/>
      <w:marBottom w:val="0"/>
      <w:divBdr>
        <w:top w:val="none" w:sz="0" w:space="0" w:color="auto"/>
        <w:left w:val="none" w:sz="0" w:space="0" w:color="auto"/>
        <w:bottom w:val="none" w:sz="0" w:space="0" w:color="auto"/>
        <w:right w:val="none" w:sz="0" w:space="0" w:color="auto"/>
      </w:divBdr>
    </w:div>
    <w:div w:id="2022393300">
      <w:bodyDiv w:val="1"/>
      <w:marLeft w:val="0"/>
      <w:marRight w:val="0"/>
      <w:marTop w:val="0"/>
      <w:marBottom w:val="0"/>
      <w:divBdr>
        <w:top w:val="none" w:sz="0" w:space="0" w:color="auto"/>
        <w:left w:val="none" w:sz="0" w:space="0" w:color="auto"/>
        <w:bottom w:val="none" w:sz="0" w:space="0" w:color="auto"/>
        <w:right w:val="none" w:sz="0" w:space="0" w:color="auto"/>
      </w:divBdr>
    </w:div>
    <w:div w:id="2022396323">
      <w:bodyDiv w:val="1"/>
      <w:marLeft w:val="0"/>
      <w:marRight w:val="0"/>
      <w:marTop w:val="0"/>
      <w:marBottom w:val="0"/>
      <w:divBdr>
        <w:top w:val="none" w:sz="0" w:space="0" w:color="auto"/>
        <w:left w:val="none" w:sz="0" w:space="0" w:color="auto"/>
        <w:bottom w:val="none" w:sz="0" w:space="0" w:color="auto"/>
        <w:right w:val="none" w:sz="0" w:space="0" w:color="auto"/>
      </w:divBdr>
    </w:div>
    <w:div w:id="2022589360">
      <w:bodyDiv w:val="1"/>
      <w:marLeft w:val="0"/>
      <w:marRight w:val="0"/>
      <w:marTop w:val="0"/>
      <w:marBottom w:val="0"/>
      <w:divBdr>
        <w:top w:val="none" w:sz="0" w:space="0" w:color="auto"/>
        <w:left w:val="none" w:sz="0" w:space="0" w:color="auto"/>
        <w:bottom w:val="none" w:sz="0" w:space="0" w:color="auto"/>
        <w:right w:val="none" w:sz="0" w:space="0" w:color="auto"/>
      </w:divBdr>
    </w:div>
    <w:div w:id="2022851972">
      <w:bodyDiv w:val="1"/>
      <w:marLeft w:val="0"/>
      <w:marRight w:val="0"/>
      <w:marTop w:val="0"/>
      <w:marBottom w:val="0"/>
      <w:divBdr>
        <w:top w:val="none" w:sz="0" w:space="0" w:color="auto"/>
        <w:left w:val="none" w:sz="0" w:space="0" w:color="auto"/>
        <w:bottom w:val="none" w:sz="0" w:space="0" w:color="auto"/>
        <w:right w:val="none" w:sz="0" w:space="0" w:color="auto"/>
      </w:divBdr>
    </w:div>
    <w:div w:id="2022858172">
      <w:bodyDiv w:val="1"/>
      <w:marLeft w:val="0"/>
      <w:marRight w:val="0"/>
      <w:marTop w:val="0"/>
      <w:marBottom w:val="0"/>
      <w:divBdr>
        <w:top w:val="none" w:sz="0" w:space="0" w:color="auto"/>
        <w:left w:val="none" w:sz="0" w:space="0" w:color="auto"/>
        <w:bottom w:val="none" w:sz="0" w:space="0" w:color="auto"/>
        <w:right w:val="none" w:sz="0" w:space="0" w:color="auto"/>
      </w:divBdr>
    </w:div>
    <w:div w:id="2022927316">
      <w:bodyDiv w:val="1"/>
      <w:marLeft w:val="0"/>
      <w:marRight w:val="0"/>
      <w:marTop w:val="0"/>
      <w:marBottom w:val="0"/>
      <w:divBdr>
        <w:top w:val="none" w:sz="0" w:space="0" w:color="auto"/>
        <w:left w:val="none" w:sz="0" w:space="0" w:color="auto"/>
        <w:bottom w:val="none" w:sz="0" w:space="0" w:color="auto"/>
        <w:right w:val="none" w:sz="0" w:space="0" w:color="auto"/>
      </w:divBdr>
    </w:div>
    <w:div w:id="2023359998">
      <w:bodyDiv w:val="1"/>
      <w:marLeft w:val="0"/>
      <w:marRight w:val="0"/>
      <w:marTop w:val="0"/>
      <w:marBottom w:val="0"/>
      <w:divBdr>
        <w:top w:val="none" w:sz="0" w:space="0" w:color="auto"/>
        <w:left w:val="none" w:sz="0" w:space="0" w:color="auto"/>
        <w:bottom w:val="none" w:sz="0" w:space="0" w:color="auto"/>
        <w:right w:val="none" w:sz="0" w:space="0" w:color="auto"/>
      </w:divBdr>
    </w:div>
    <w:div w:id="2023510293">
      <w:bodyDiv w:val="1"/>
      <w:marLeft w:val="0"/>
      <w:marRight w:val="0"/>
      <w:marTop w:val="0"/>
      <w:marBottom w:val="0"/>
      <w:divBdr>
        <w:top w:val="none" w:sz="0" w:space="0" w:color="auto"/>
        <w:left w:val="none" w:sz="0" w:space="0" w:color="auto"/>
        <w:bottom w:val="none" w:sz="0" w:space="0" w:color="auto"/>
        <w:right w:val="none" w:sz="0" w:space="0" w:color="auto"/>
      </w:divBdr>
    </w:div>
    <w:div w:id="2024042735">
      <w:bodyDiv w:val="1"/>
      <w:marLeft w:val="0"/>
      <w:marRight w:val="0"/>
      <w:marTop w:val="0"/>
      <w:marBottom w:val="0"/>
      <w:divBdr>
        <w:top w:val="none" w:sz="0" w:space="0" w:color="auto"/>
        <w:left w:val="none" w:sz="0" w:space="0" w:color="auto"/>
        <w:bottom w:val="none" w:sz="0" w:space="0" w:color="auto"/>
        <w:right w:val="none" w:sz="0" w:space="0" w:color="auto"/>
      </w:divBdr>
    </w:div>
    <w:div w:id="2024166159">
      <w:bodyDiv w:val="1"/>
      <w:marLeft w:val="0"/>
      <w:marRight w:val="0"/>
      <w:marTop w:val="0"/>
      <w:marBottom w:val="0"/>
      <w:divBdr>
        <w:top w:val="none" w:sz="0" w:space="0" w:color="auto"/>
        <w:left w:val="none" w:sz="0" w:space="0" w:color="auto"/>
        <w:bottom w:val="none" w:sz="0" w:space="0" w:color="auto"/>
        <w:right w:val="none" w:sz="0" w:space="0" w:color="auto"/>
      </w:divBdr>
    </w:div>
    <w:div w:id="2024211269">
      <w:bodyDiv w:val="1"/>
      <w:marLeft w:val="0"/>
      <w:marRight w:val="0"/>
      <w:marTop w:val="0"/>
      <w:marBottom w:val="0"/>
      <w:divBdr>
        <w:top w:val="none" w:sz="0" w:space="0" w:color="auto"/>
        <w:left w:val="none" w:sz="0" w:space="0" w:color="auto"/>
        <w:bottom w:val="none" w:sz="0" w:space="0" w:color="auto"/>
        <w:right w:val="none" w:sz="0" w:space="0" w:color="auto"/>
      </w:divBdr>
    </w:div>
    <w:div w:id="2024236289">
      <w:bodyDiv w:val="1"/>
      <w:marLeft w:val="0"/>
      <w:marRight w:val="0"/>
      <w:marTop w:val="0"/>
      <w:marBottom w:val="0"/>
      <w:divBdr>
        <w:top w:val="none" w:sz="0" w:space="0" w:color="auto"/>
        <w:left w:val="none" w:sz="0" w:space="0" w:color="auto"/>
        <w:bottom w:val="none" w:sz="0" w:space="0" w:color="auto"/>
        <w:right w:val="none" w:sz="0" w:space="0" w:color="auto"/>
      </w:divBdr>
    </w:div>
    <w:div w:id="2024433604">
      <w:bodyDiv w:val="1"/>
      <w:marLeft w:val="0"/>
      <w:marRight w:val="0"/>
      <w:marTop w:val="0"/>
      <w:marBottom w:val="0"/>
      <w:divBdr>
        <w:top w:val="none" w:sz="0" w:space="0" w:color="auto"/>
        <w:left w:val="none" w:sz="0" w:space="0" w:color="auto"/>
        <w:bottom w:val="none" w:sz="0" w:space="0" w:color="auto"/>
        <w:right w:val="none" w:sz="0" w:space="0" w:color="auto"/>
      </w:divBdr>
    </w:div>
    <w:div w:id="2024434369">
      <w:bodyDiv w:val="1"/>
      <w:marLeft w:val="0"/>
      <w:marRight w:val="0"/>
      <w:marTop w:val="0"/>
      <w:marBottom w:val="0"/>
      <w:divBdr>
        <w:top w:val="none" w:sz="0" w:space="0" w:color="auto"/>
        <w:left w:val="none" w:sz="0" w:space="0" w:color="auto"/>
        <w:bottom w:val="none" w:sz="0" w:space="0" w:color="auto"/>
        <w:right w:val="none" w:sz="0" w:space="0" w:color="auto"/>
      </w:divBdr>
    </w:div>
    <w:div w:id="2024623734">
      <w:bodyDiv w:val="1"/>
      <w:marLeft w:val="0"/>
      <w:marRight w:val="0"/>
      <w:marTop w:val="0"/>
      <w:marBottom w:val="0"/>
      <w:divBdr>
        <w:top w:val="none" w:sz="0" w:space="0" w:color="auto"/>
        <w:left w:val="none" w:sz="0" w:space="0" w:color="auto"/>
        <w:bottom w:val="none" w:sz="0" w:space="0" w:color="auto"/>
        <w:right w:val="none" w:sz="0" w:space="0" w:color="auto"/>
      </w:divBdr>
    </w:div>
    <w:div w:id="2024628731">
      <w:bodyDiv w:val="1"/>
      <w:marLeft w:val="0"/>
      <w:marRight w:val="0"/>
      <w:marTop w:val="0"/>
      <w:marBottom w:val="0"/>
      <w:divBdr>
        <w:top w:val="none" w:sz="0" w:space="0" w:color="auto"/>
        <w:left w:val="none" w:sz="0" w:space="0" w:color="auto"/>
        <w:bottom w:val="none" w:sz="0" w:space="0" w:color="auto"/>
        <w:right w:val="none" w:sz="0" w:space="0" w:color="auto"/>
      </w:divBdr>
    </w:div>
    <w:div w:id="2024700500">
      <w:bodyDiv w:val="1"/>
      <w:marLeft w:val="0"/>
      <w:marRight w:val="0"/>
      <w:marTop w:val="0"/>
      <w:marBottom w:val="0"/>
      <w:divBdr>
        <w:top w:val="none" w:sz="0" w:space="0" w:color="auto"/>
        <w:left w:val="none" w:sz="0" w:space="0" w:color="auto"/>
        <w:bottom w:val="none" w:sz="0" w:space="0" w:color="auto"/>
        <w:right w:val="none" w:sz="0" w:space="0" w:color="auto"/>
      </w:divBdr>
    </w:div>
    <w:div w:id="2024823440">
      <w:bodyDiv w:val="1"/>
      <w:marLeft w:val="0"/>
      <w:marRight w:val="0"/>
      <w:marTop w:val="0"/>
      <w:marBottom w:val="0"/>
      <w:divBdr>
        <w:top w:val="none" w:sz="0" w:space="0" w:color="auto"/>
        <w:left w:val="none" w:sz="0" w:space="0" w:color="auto"/>
        <w:bottom w:val="none" w:sz="0" w:space="0" w:color="auto"/>
        <w:right w:val="none" w:sz="0" w:space="0" w:color="auto"/>
      </w:divBdr>
    </w:div>
    <w:div w:id="2024939422">
      <w:bodyDiv w:val="1"/>
      <w:marLeft w:val="0"/>
      <w:marRight w:val="0"/>
      <w:marTop w:val="0"/>
      <w:marBottom w:val="0"/>
      <w:divBdr>
        <w:top w:val="none" w:sz="0" w:space="0" w:color="auto"/>
        <w:left w:val="none" w:sz="0" w:space="0" w:color="auto"/>
        <w:bottom w:val="none" w:sz="0" w:space="0" w:color="auto"/>
        <w:right w:val="none" w:sz="0" w:space="0" w:color="auto"/>
      </w:divBdr>
    </w:div>
    <w:div w:id="2025008435">
      <w:bodyDiv w:val="1"/>
      <w:marLeft w:val="0"/>
      <w:marRight w:val="0"/>
      <w:marTop w:val="0"/>
      <w:marBottom w:val="0"/>
      <w:divBdr>
        <w:top w:val="none" w:sz="0" w:space="0" w:color="auto"/>
        <w:left w:val="none" w:sz="0" w:space="0" w:color="auto"/>
        <w:bottom w:val="none" w:sz="0" w:space="0" w:color="auto"/>
        <w:right w:val="none" w:sz="0" w:space="0" w:color="auto"/>
      </w:divBdr>
    </w:div>
    <w:div w:id="2025090665">
      <w:bodyDiv w:val="1"/>
      <w:marLeft w:val="0"/>
      <w:marRight w:val="0"/>
      <w:marTop w:val="0"/>
      <w:marBottom w:val="0"/>
      <w:divBdr>
        <w:top w:val="none" w:sz="0" w:space="0" w:color="auto"/>
        <w:left w:val="none" w:sz="0" w:space="0" w:color="auto"/>
        <w:bottom w:val="none" w:sz="0" w:space="0" w:color="auto"/>
        <w:right w:val="none" w:sz="0" w:space="0" w:color="auto"/>
      </w:divBdr>
    </w:div>
    <w:div w:id="2025741864">
      <w:bodyDiv w:val="1"/>
      <w:marLeft w:val="0"/>
      <w:marRight w:val="0"/>
      <w:marTop w:val="0"/>
      <w:marBottom w:val="0"/>
      <w:divBdr>
        <w:top w:val="none" w:sz="0" w:space="0" w:color="auto"/>
        <w:left w:val="none" w:sz="0" w:space="0" w:color="auto"/>
        <w:bottom w:val="none" w:sz="0" w:space="0" w:color="auto"/>
        <w:right w:val="none" w:sz="0" w:space="0" w:color="auto"/>
      </w:divBdr>
    </w:div>
    <w:div w:id="2025786979">
      <w:bodyDiv w:val="1"/>
      <w:marLeft w:val="0"/>
      <w:marRight w:val="0"/>
      <w:marTop w:val="0"/>
      <w:marBottom w:val="0"/>
      <w:divBdr>
        <w:top w:val="none" w:sz="0" w:space="0" w:color="auto"/>
        <w:left w:val="none" w:sz="0" w:space="0" w:color="auto"/>
        <w:bottom w:val="none" w:sz="0" w:space="0" w:color="auto"/>
        <w:right w:val="none" w:sz="0" w:space="0" w:color="auto"/>
      </w:divBdr>
    </w:div>
    <w:div w:id="2025936087">
      <w:bodyDiv w:val="1"/>
      <w:marLeft w:val="0"/>
      <w:marRight w:val="0"/>
      <w:marTop w:val="0"/>
      <w:marBottom w:val="0"/>
      <w:divBdr>
        <w:top w:val="none" w:sz="0" w:space="0" w:color="auto"/>
        <w:left w:val="none" w:sz="0" w:space="0" w:color="auto"/>
        <w:bottom w:val="none" w:sz="0" w:space="0" w:color="auto"/>
        <w:right w:val="none" w:sz="0" w:space="0" w:color="auto"/>
      </w:divBdr>
    </w:div>
    <w:div w:id="2026130267">
      <w:bodyDiv w:val="1"/>
      <w:marLeft w:val="0"/>
      <w:marRight w:val="0"/>
      <w:marTop w:val="0"/>
      <w:marBottom w:val="0"/>
      <w:divBdr>
        <w:top w:val="none" w:sz="0" w:space="0" w:color="auto"/>
        <w:left w:val="none" w:sz="0" w:space="0" w:color="auto"/>
        <w:bottom w:val="none" w:sz="0" w:space="0" w:color="auto"/>
        <w:right w:val="none" w:sz="0" w:space="0" w:color="auto"/>
      </w:divBdr>
    </w:div>
    <w:div w:id="2026399887">
      <w:bodyDiv w:val="1"/>
      <w:marLeft w:val="0"/>
      <w:marRight w:val="0"/>
      <w:marTop w:val="0"/>
      <w:marBottom w:val="0"/>
      <w:divBdr>
        <w:top w:val="none" w:sz="0" w:space="0" w:color="auto"/>
        <w:left w:val="none" w:sz="0" w:space="0" w:color="auto"/>
        <w:bottom w:val="none" w:sz="0" w:space="0" w:color="auto"/>
        <w:right w:val="none" w:sz="0" w:space="0" w:color="auto"/>
      </w:divBdr>
    </w:div>
    <w:div w:id="2026519708">
      <w:bodyDiv w:val="1"/>
      <w:marLeft w:val="0"/>
      <w:marRight w:val="0"/>
      <w:marTop w:val="0"/>
      <w:marBottom w:val="0"/>
      <w:divBdr>
        <w:top w:val="none" w:sz="0" w:space="0" w:color="auto"/>
        <w:left w:val="none" w:sz="0" w:space="0" w:color="auto"/>
        <w:bottom w:val="none" w:sz="0" w:space="0" w:color="auto"/>
        <w:right w:val="none" w:sz="0" w:space="0" w:color="auto"/>
      </w:divBdr>
    </w:div>
    <w:div w:id="2026982212">
      <w:bodyDiv w:val="1"/>
      <w:marLeft w:val="0"/>
      <w:marRight w:val="0"/>
      <w:marTop w:val="0"/>
      <w:marBottom w:val="0"/>
      <w:divBdr>
        <w:top w:val="none" w:sz="0" w:space="0" w:color="auto"/>
        <w:left w:val="none" w:sz="0" w:space="0" w:color="auto"/>
        <w:bottom w:val="none" w:sz="0" w:space="0" w:color="auto"/>
        <w:right w:val="none" w:sz="0" w:space="0" w:color="auto"/>
      </w:divBdr>
    </w:div>
    <w:div w:id="2028172064">
      <w:bodyDiv w:val="1"/>
      <w:marLeft w:val="0"/>
      <w:marRight w:val="0"/>
      <w:marTop w:val="0"/>
      <w:marBottom w:val="0"/>
      <w:divBdr>
        <w:top w:val="none" w:sz="0" w:space="0" w:color="auto"/>
        <w:left w:val="none" w:sz="0" w:space="0" w:color="auto"/>
        <w:bottom w:val="none" w:sz="0" w:space="0" w:color="auto"/>
        <w:right w:val="none" w:sz="0" w:space="0" w:color="auto"/>
      </w:divBdr>
    </w:div>
    <w:div w:id="2028290174">
      <w:bodyDiv w:val="1"/>
      <w:marLeft w:val="0"/>
      <w:marRight w:val="0"/>
      <w:marTop w:val="0"/>
      <w:marBottom w:val="0"/>
      <w:divBdr>
        <w:top w:val="none" w:sz="0" w:space="0" w:color="auto"/>
        <w:left w:val="none" w:sz="0" w:space="0" w:color="auto"/>
        <w:bottom w:val="none" w:sz="0" w:space="0" w:color="auto"/>
        <w:right w:val="none" w:sz="0" w:space="0" w:color="auto"/>
      </w:divBdr>
    </w:div>
    <w:div w:id="2028482350">
      <w:bodyDiv w:val="1"/>
      <w:marLeft w:val="0"/>
      <w:marRight w:val="0"/>
      <w:marTop w:val="0"/>
      <w:marBottom w:val="0"/>
      <w:divBdr>
        <w:top w:val="none" w:sz="0" w:space="0" w:color="auto"/>
        <w:left w:val="none" w:sz="0" w:space="0" w:color="auto"/>
        <w:bottom w:val="none" w:sz="0" w:space="0" w:color="auto"/>
        <w:right w:val="none" w:sz="0" w:space="0" w:color="auto"/>
      </w:divBdr>
    </w:div>
    <w:div w:id="2028603234">
      <w:bodyDiv w:val="1"/>
      <w:marLeft w:val="0"/>
      <w:marRight w:val="0"/>
      <w:marTop w:val="0"/>
      <w:marBottom w:val="0"/>
      <w:divBdr>
        <w:top w:val="none" w:sz="0" w:space="0" w:color="auto"/>
        <w:left w:val="none" w:sz="0" w:space="0" w:color="auto"/>
        <w:bottom w:val="none" w:sz="0" w:space="0" w:color="auto"/>
        <w:right w:val="none" w:sz="0" w:space="0" w:color="auto"/>
      </w:divBdr>
    </w:div>
    <w:div w:id="2028631962">
      <w:bodyDiv w:val="1"/>
      <w:marLeft w:val="0"/>
      <w:marRight w:val="0"/>
      <w:marTop w:val="0"/>
      <w:marBottom w:val="0"/>
      <w:divBdr>
        <w:top w:val="none" w:sz="0" w:space="0" w:color="auto"/>
        <w:left w:val="none" w:sz="0" w:space="0" w:color="auto"/>
        <w:bottom w:val="none" w:sz="0" w:space="0" w:color="auto"/>
        <w:right w:val="none" w:sz="0" w:space="0" w:color="auto"/>
      </w:divBdr>
    </w:div>
    <w:div w:id="2029139921">
      <w:bodyDiv w:val="1"/>
      <w:marLeft w:val="0"/>
      <w:marRight w:val="0"/>
      <w:marTop w:val="0"/>
      <w:marBottom w:val="0"/>
      <w:divBdr>
        <w:top w:val="none" w:sz="0" w:space="0" w:color="auto"/>
        <w:left w:val="none" w:sz="0" w:space="0" w:color="auto"/>
        <w:bottom w:val="none" w:sz="0" w:space="0" w:color="auto"/>
        <w:right w:val="none" w:sz="0" w:space="0" w:color="auto"/>
      </w:divBdr>
    </w:div>
    <w:div w:id="2029594725">
      <w:bodyDiv w:val="1"/>
      <w:marLeft w:val="0"/>
      <w:marRight w:val="0"/>
      <w:marTop w:val="0"/>
      <w:marBottom w:val="0"/>
      <w:divBdr>
        <w:top w:val="none" w:sz="0" w:space="0" w:color="auto"/>
        <w:left w:val="none" w:sz="0" w:space="0" w:color="auto"/>
        <w:bottom w:val="none" w:sz="0" w:space="0" w:color="auto"/>
        <w:right w:val="none" w:sz="0" w:space="0" w:color="auto"/>
      </w:divBdr>
    </w:div>
    <w:div w:id="2029794474">
      <w:bodyDiv w:val="1"/>
      <w:marLeft w:val="0"/>
      <w:marRight w:val="0"/>
      <w:marTop w:val="0"/>
      <w:marBottom w:val="0"/>
      <w:divBdr>
        <w:top w:val="none" w:sz="0" w:space="0" w:color="auto"/>
        <w:left w:val="none" w:sz="0" w:space="0" w:color="auto"/>
        <w:bottom w:val="none" w:sz="0" w:space="0" w:color="auto"/>
        <w:right w:val="none" w:sz="0" w:space="0" w:color="auto"/>
      </w:divBdr>
    </w:div>
    <w:div w:id="2030137609">
      <w:bodyDiv w:val="1"/>
      <w:marLeft w:val="0"/>
      <w:marRight w:val="0"/>
      <w:marTop w:val="0"/>
      <w:marBottom w:val="0"/>
      <w:divBdr>
        <w:top w:val="none" w:sz="0" w:space="0" w:color="auto"/>
        <w:left w:val="none" w:sz="0" w:space="0" w:color="auto"/>
        <w:bottom w:val="none" w:sz="0" w:space="0" w:color="auto"/>
        <w:right w:val="none" w:sz="0" w:space="0" w:color="auto"/>
      </w:divBdr>
    </w:div>
    <w:div w:id="2030717082">
      <w:bodyDiv w:val="1"/>
      <w:marLeft w:val="0"/>
      <w:marRight w:val="0"/>
      <w:marTop w:val="0"/>
      <w:marBottom w:val="0"/>
      <w:divBdr>
        <w:top w:val="none" w:sz="0" w:space="0" w:color="auto"/>
        <w:left w:val="none" w:sz="0" w:space="0" w:color="auto"/>
        <w:bottom w:val="none" w:sz="0" w:space="0" w:color="auto"/>
        <w:right w:val="none" w:sz="0" w:space="0" w:color="auto"/>
      </w:divBdr>
    </w:div>
    <w:div w:id="2030833302">
      <w:bodyDiv w:val="1"/>
      <w:marLeft w:val="0"/>
      <w:marRight w:val="0"/>
      <w:marTop w:val="0"/>
      <w:marBottom w:val="0"/>
      <w:divBdr>
        <w:top w:val="none" w:sz="0" w:space="0" w:color="auto"/>
        <w:left w:val="none" w:sz="0" w:space="0" w:color="auto"/>
        <w:bottom w:val="none" w:sz="0" w:space="0" w:color="auto"/>
        <w:right w:val="none" w:sz="0" w:space="0" w:color="auto"/>
      </w:divBdr>
    </w:div>
    <w:div w:id="2031056727">
      <w:bodyDiv w:val="1"/>
      <w:marLeft w:val="0"/>
      <w:marRight w:val="0"/>
      <w:marTop w:val="0"/>
      <w:marBottom w:val="0"/>
      <w:divBdr>
        <w:top w:val="none" w:sz="0" w:space="0" w:color="auto"/>
        <w:left w:val="none" w:sz="0" w:space="0" w:color="auto"/>
        <w:bottom w:val="none" w:sz="0" w:space="0" w:color="auto"/>
        <w:right w:val="none" w:sz="0" w:space="0" w:color="auto"/>
      </w:divBdr>
    </w:div>
    <w:div w:id="2031567860">
      <w:bodyDiv w:val="1"/>
      <w:marLeft w:val="0"/>
      <w:marRight w:val="0"/>
      <w:marTop w:val="0"/>
      <w:marBottom w:val="0"/>
      <w:divBdr>
        <w:top w:val="none" w:sz="0" w:space="0" w:color="auto"/>
        <w:left w:val="none" w:sz="0" w:space="0" w:color="auto"/>
        <w:bottom w:val="none" w:sz="0" w:space="0" w:color="auto"/>
        <w:right w:val="none" w:sz="0" w:space="0" w:color="auto"/>
      </w:divBdr>
    </w:div>
    <w:div w:id="2031681811">
      <w:bodyDiv w:val="1"/>
      <w:marLeft w:val="0"/>
      <w:marRight w:val="0"/>
      <w:marTop w:val="0"/>
      <w:marBottom w:val="0"/>
      <w:divBdr>
        <w:top w:val="none" w:sz="0" w:space="0" w:color="auto"/>
        <w:left w:val="none" w:sz="0" w:space="0" w:color="auto"/>
        <w:bottom w:val="none" w:sz="0" w:space="0" w:color="auto"/>
        <w:right w:val="none" w:sz="0" w:space="0" w:color="auto"/>
      </w:divBdr>
    </w:div>
    <w:div w:id="2031881288">
      <w:bodyDiv w:val="1"/>
      <w:marLeft w:val="0"/>
      <w:marRight w:val="0"/>
      <w:marTop w:val="0"/>
      <w:marBottom w:val="0"/>
      <w:divBdr>
        <w:top w:val="none" w:sz="0" w:space="0" w:color="auto"/>
        <w:left w:val="none" w:sz="0" w:space="0" w:color="auto"/>
        <w:bottom w:val="none" w:sz="0" w:space="0" w:color="auto"/>
        <w:right w:val="none" w:sz="0" w:space="0" w:color="auto"/>
      </w:divBdr>
    </w:div>
    <w:div w:id="2031948579">
      <w:bodyDiv w:val="1"/>
      <w:marLeft w:val="0"/>
      <w:marRight w:val="0"/>
      <w:marTop w:val="0"/>
      <w:marBottom w:val="0"/>
      <w:divBdr>
        <w:top w:val="none" w:sz="0" w:space="0" w:color="auto"/>
        <w:left w:val="none" w:sz="0" w:space="0" w:color="auto"/>
        <w:bottom w:val="none" w:sz="0" w:space="0" w:color="auto"/>
        <w:right w:val="none" w:sz="0" w:space="0" w:color="auto"/>
      </w:divBdr>
    </w:div>
    <w:div w:id="2032024914">
      <w:bodyDiv w:val="1"/>
      <w:marLeft w:val="0"/>
      <w:marRight w:val="0"/>
      <w:marTop w:val="0"/>
      <w:marBottom w:val="0"/>
      <w:divBdr>
        <w:top w:val="none" w:sz="0" w:space="0" w:color="auto"/>
        <w:left w:val="none" w:sz="0" w:space="0" w:color="auto"/>
        <w:bottom w:val="none" w:sz="0" w:space="0" w:color="auto"/>
        <w:right w:val="none" w:sz="0" w:space="0" w:color="auto"/>
      </w:divBdr>
    </w:div>
    <w:div w:id="2032605457">
      <w:bodyDiv w:val="1"/>
      <w:marLeft w:val="0"/>
      <w:marRight w:val="0"/>
      <w:marTop w:val="0"/>
      <w:marBottom w:val="0"/>
      <w:divBdr>
        <w:top w:val="none" w:sz="0" w:space="0" w:color="auto"/>
        <w:left w:val="none" w:sz="0" w:space="0" w:color="auto"/>
        <w:bottom w:val="none" w:sz="0" w:space="0" w:color="auto"/>
        <w:right w:val="none" w:sz="0" w:space="0" w:color="auto"/>
      </w:divBdr>
    </w:div>
    <w:div w:id="2033140390">
      <w:bodyDiv w:val="1"/>
      <w:marLeft w:val="0"/>
      <w:marRight w:val="0"/>
      <w:marTop w:val="0"/>
      <w:marBottom w:val="0"/>
      <w:divBdr>
        <w:top w:val="none" w:sz="0" w:space="0" w:color="auto"/>
        <w:left w:val="none" w:sz="0" w:space="0" w:color="auto"/>
        <w:bottom w:val="none" w:sz="0" w:space="0" w:color="auto"/>
        <w:right w:val="none" w:sz="0" w:space="0" w:color="auto"/>
      </w:divBdr>
    </w:div>
    <w:div w:id="2033190747">
      <w:bodyDiv w:val="1"/>
      <w:marLeft w:val="0"/>
      <w:marRight w:val="0"/>
      <w:marTop w:val="0"/>
      <w:marBottom w:val="0"/>
      <w:divBdr>
        <w:top w:val="none" w:sz="0" w:space="0" w:color="auto"/>
        <w:left w:val="none" w:sz="0" w:space="0" w:color="auto"/>
        <w:bottom w:val="none" w:sz="0" w:space="0" w:color="auto"/>
        <w:right w:val="none" w:sz="0" w:space="0" w:color="auto"/>
      </w:divBdr>
    </w:div>
    <w:div w:id="2033650062">
      <w:bodyDiv w:val="1"/>
      <w:marLeft w:val="0"/>
      <w:marRight w:val="0"/>
      <w:marTop w:val="0"/>
      <w:marBottom w:val="0"/>
      <w:divBdr>
        <w:top w:val="none" w:sz="0" w:space="0" w:color="auto"/>
        <w:left w:val="none" w:sz="0" w:space="0" w:color="auto"/>
        <w:bottom w:val="none" w:sz="0" w:space="0" w:color="auto"/>
        <w:right w:val="none" w:sz="0" w:space="0" w:color="auto"/>
      </w:divBdr>
    </w:div>
    <w:div w:id="2033651475">
      <w:bodyDiv w:val="1"/>
      <w:marLeft w:val="0"/>
      <w:marRight w:val="0"/>
      <w:marTop w:val="0"/>
      <w:marBottom w:val="0"/>
      <w:divBdr>
        <w:top w:val="none" w:sz="0" w:space="0" w:color="auto"/>
        <w:left w:val="none" w:sz="0" w:space="0" w:color="auto"/>
        <w:bottom w:val="none" w:sz="0" w:space="0" w:color="auto"/>
        <w:right w:val="none" w:sz="0" w:space="0" w:color="auto"/>
      </w:divBdr>
    </w:div>
    <w:div w:id="2034070700">
      <w:bodyDiv w:val="1"/>
      <w:marLeft w:val="0"/>
      <w:marRight w:val="0"/>
      <w:marTop w:val="0"/>
      <w:marBottom w:val="0"/>
      <w:divBdr>
        <w:top w:val="none" w:sz="0" w:space="0" w:color="auto"/>
        <w:left w:val="none" w:sz="0" w:space="0" w:color="auto"/>
        <w:bottom w:val="none" w:sz="0" w:space="0" w:color="auto"/>
        <w:right w:val="none" w:sz="0" w:space="0" w:color="auto"/>
      </w:divBdr>
    </w:div>
    <w:div w:id="2034111026">
      <w:bodyDiv w:val="1"/>
      <w:marLeft w:val="0"/>
      <w:marRight w:val="0"/>
      <w:marTop w:val="0"/>
      <w:marBottom w:val="0"/>
      <w:divBdr>
        <w:top w:val="none" w:sz="0" w:space="0" w:color="auto"/>
        <w:left w:val="none" w:sz="0" w:space="0" w:color="auto"/>
        <w:bottom w:val="none" w:sz="0" w:space="0" w:color="auto"/>
        <w:right w:val="none" w:sz="0" w:space="0" w:color="auto"/>
      </w:divBdr>
    </w:div>
    <w:div w:id="2034454380">
      <w:bodyDiv w:val="1"/>
      <w:marLeft w:val="0"/>
      <w:marRight w:val="0"/>
      <w:marTop w:val="0"/>
      <w:marBottom w:val="0"/>
      <w:divBdr>
        <w:top w:val="none" w:sz="0" w:space="0" w:color="auto"/>
        <w:left w:val="none" w:sz="0" w:space="0" w:color="auto"/>
        <w:bottom w:val="none" w:sz="0" w:space="0" w:color="auto"/>
        <w:right w:val="none" w:sz="0" w:space="0" w:color="auto"/>
      </w:divBdr>
    </w:div>
    <w:div w:id="2034531205">
      <w:bodyDiv w:val="1"/>
      <w:marLeft w:val="0"/>
      <w:marRight w:val="0"/>
      <w:marTop w:val="0"/>
      <w:marBottom w:val="0"/>
      <w:divBdr>
        <w:top w:val="none" w:sz="0" w:space="0" w:color="auto"/>
        <w:left w:val="none" w:sz="0" w:space="0" w:color="auto"/>
        <w:bottom w:val="none" w:sz="0" w:space="0" w:color="auto"/>
        <w:right w:val="none" w:sz="0" w:space="0" w:color="auto"/>
      </w:divBdr>
    </w:div>
    <w:div w:id="2034840315">
      <w:bodyDiv w:val="1"/>
      <w:marLeft w:val="0"/>
      <w:marRight w:val="0"/>
      <w:marTop w:val="0"/>
      <w:marBottom w:val="0"/>
      <w:divBdr>
        <w:top w:val="none" w:sz="0" w:space="0" w:color="auto"/>
        <w:left w:val="none" w:sz="0" w:space="0" w:color="auto"/>
        <w:bottom w:val="none" w:sz="0" w:space="0" w:color="auto"/>
        <w:right w:val="none" w:sz="0" w:space="0" w:color="auto"/>
      </w:divBdr>
    </w:div>
    <w:div w:id="2034988904">
      <w:bodyDiv w:val="1"/>
      <w:marLeft w:val="0"/>
      <w:marRight w:val="0"/>
      <w:marTop w:val="0"/>
      <w:marBottom w:val="0"/>
      <w:divBdr>
        <w:top w:val="none" w:sz="0" w:space="0" w:color="auto"/>
        <w:left w:val="none" w:sz="0" w:space="0" w:color="auto"/>
        <w:bottom w:val="none" w:sz="0" w:space="0" w:color="auto"/>
        <w:right w:val="none" w:sz="0" w:space="0" w:color="auto"/>
      </w:divBdr>
    </w:div>
    <w:div w:id="2035036720">
      <w:bodyDiv w:val="1"/>
      <w:marLeft w:val="0"/>
      <w:marRight w:val="0"/>
      <w:marTop w:val="0"/>
      <w:marBottom w:val="0"/>
      <w:divBdr>
        <w:top w:val="none" w:sz="0" w:space="0" w:color="auto"/>
        <w:left w:val="none" w:sz="0" w:space="0" w:color="auto"/>
        <w:bottom w:val="none" w:sz="0" w:space="0" w:color="auto"/>
        <w:right w:val="none" w:sz="0" w:space="0" w:color="auto"/>
      </w:divBdr>
    </w:div>
    <w:div w:id="2035156334">
      <w:bodyDiv w:val="1"/>
      <w:marLeft w:val="0"/>
      <w:marRight w:val="0"/>
      <w:marTop w:val="0"/>
      <w:marBottom w:val="0"/>
      <w:divBdr>
        <w:top w:val="none" w:sz="0" w:space="0" w:color="auto"/>
        <w:left w:val="none" w:sz="0" w:space="0" w:color="auto"/>
        <w:bottom w:val="none" w:sz="0" w:space="0" w:color="auto"/>
        <w:right w:val="none" w:sz="0" w:space="0" w:color="auto"/>
      </w:divBdr>
    </w:div>
    <w:div w:id="2035226726">
      <w:bodyDiv w:val="1"/>
      <w:marLeft w:val="0"/>
      <w:marRight w:val="0"/>
      <w:marTop w:val="0"/>
      <w:marBottom w:val="0"/>
      <w:divBdr>
        <w:top w:val="none" w:sz="0" w:space="0" w:color="auto"/>
        <w:left w:val="none" w:sz="0" w:space="0" w:color="auto"/>
        <w:bottom w:val="none" w:sz="0" w:space="0" w:color="auto"/>
        <w:right w:val="none" w:sz="0" w:space="0" w:color="auto"/>
      </w:divBdr>
    </w:div>
    <w:div w:id="2035686636">
      <w:bodyDiv w:val="1"/>
      <w:marLeft w:val="0"/>
      <w:marRight w:val="0"/>
      <w:marTop w:val="0"/>
      <w:marBottom w:val="0"/>
      <w:divBdr>
        <w:top w:val="none" w:sz="0" w:space="0" w:color="auto"/>
        <w:left w:val="none" w:sz="0" w:space="0" w:color="auto"/>
        <w:bottom w:val="none" w:sz="0" w:space="0" w:color="auto"/>
        <w:right w:val="none" w:sz="0" w:space="0" w:color="auto"/>
      </w:divBdr>
    </w:div>
    <w:div w:id="2036272789">
      <w:bodyDiv w:val="1"/>
      <w:marLeft w:val="0"/>
      <w:marRight w:val="0"/>
      <w:marTop w:val="0"/>
      <w:marBottom w:val="0"/>
      <w:divBdr>
        <w:top w:val="none" w:sz="0" w:space="0" w:color="auto"/>
        <w:left w:val="none" w:sz="0" w:space="0" w:color="auto"/>
        <w:bottom w:val="none" w:sz="0" w:space="0" w:color="auto"/>
        <w:right w:val="none" w:sz="0" w:space="0" w:color="auto"/>
      </w:divBdr>
    </w:div>
    <w:div w:id="2036423239">
      <w:bodyDiv w:val="1"/>
      <w:marLeft w:val="0"/>
      <w:marRight w:val="0"/>
      <w:marTop w:val="0"/>
      <w:marBottom w:val="0"/>
      <w:divBdr>
        <w:top w:val="none" w:sz="0" w:space="0" w:color="auto"/>
        <w:left w:val="none" w:sz="0" w:space="0" w:color="auto"/>
        <w:bottom w:val="none" w:sz="0" w:space="0" w:color="auto"/>
        <w:right w:val="none" w:sz="0" w:space="0" w:color="auto"/>
      </w:divBdr>
    </w:div>
    <w:div w:id="2036735055">
      <w:bodyDiv w:val="1"/>
      <w:marLeft w:val="0"/>
      <w:marRight w:val="0"/>
      <w:marTop w:val="0"/>
      <w:marBottom w:val="0"/>
      <w:divBdr>
        <w:top w:val="none" w:sz="0" w:space="0" w:color="auto"/>
        <w:left w:val="none" w:sz="0" w:space="0" w:color="auto"/>
        <w:bottom w:val="none" w:sz="0" w:space="0" w:color="auto"/>
        <w:right w:val="none" w:sz="0" w:space="0" w:color="auto"/>
      </w:divBdr>
    </w:div>
    <w:div w:id="2037726955">
      <w:bodyDiv w:val="1"/>
      <w:marLeft w:val="0"/>
      <w:marRight w:val="0"/>
      <w:marTop w:val="0"/>
      <w:marBottom w:val="0"/>
      <w:divBdr>
        <w:top w:val="none" w:sz="0" w:space="0" w:color="auto"/>
        <w:left w:val="none" w:sz="0" w:space="0" w:color="auto"/>
        <w:bottom w:val="none" w:sz="0" w:space="0" w:color="auto"/>
        <w:right w:val="none" w:sz="0" w:space="0" w:color="auto"/>
      </w:divBdr>
    </w:div>
    <w:div w:id="2037734545">
      <w:bodyDiv w:val="1"/>
      <w:marLeft w:val="0"/>
      <w:marRight w:val="0"/>
      <w:marTop w:val="0"/>
      <w:marBottom w:val="0"/>
      <w:divBdr>
        <w:top w:val="none" w:sz="0" w:space="0" w:color="auto"/>
        <w:left w:val="none" w:sz="0" w:space="0" w:color="auto"/>
        <w:bottom w:val="none" w:sz="0" w:space="0" w:color="auto"/>
        <w:right w:val="none" w:sz="0" w:space="0" w:color="auto"/>
      </w:divBdr>
    </w:div>
    <w:div w:id="2037802286">
      <w:bodyDiv w:val="1"/>
      <w:marLeft w:val="0"/>
      <w:marRight w:val="0"/>
      <w:marTop w:val="0"/>
      <w:marBottom w:val="0"/>
      <w:divBdr>
        <w:top w:val="none" w:sz="0" w:space="0" w:color="auto"/>
        <w:left w:val="none" w:sz="0" w:space="0" w:color="auto"/>
        <w:bottom w:val="none" w:sz="0" w:space="0" w:color="auto"/>
        <w:right w:val="none" w:sz="0" w:space="0" w:color="auto"/>
      </w:divBdr>
    </w:div>
    <w:div w:id="2037808801">
      <w:bodyDiv w:val="1"/>
      <w:marLeft w:val="0"/>
      <w:marRight w:val="0"/>
      <w:marTop w:val="0"/>
      <w:marBottom w:val="0"/>
      <w:divBdr>
        <w:top w:val="none" w:sz="0" w:space="0" w:color="auto"/>
        <w:left w:val="none" w:sz="0" w:space="0" w:color="auto"/>
        <w:bottom w:val="none" w:sz="0" w:space="0" w:color="auto"/>
        <w:right w:val="none" w:sz="0" w:space="0" w:color="auto"/>
      </w:divBdr>
    </w:div>
    <w:div w:id="2037852927">
      <w:bodyDiv w:val="1"/>
      <w:marLeft w:val="0"/>
      <w:marRight w:val="0"/>
      <w:marTop w:val="0"/>
      <w:marBottom w:val="0"/>
      <w:divBdr>
        <w:top w:val="none" w:sz="0" w:space="0" w:color="auto"/>
        <w:left w:val="none" w:sz="0" w:space="0" w:color="auto"/>
        <w:bottom w:val="none" w:sz="0" w:space="0" w:color="auto"/>
        <w:right w:val="none" w:sz="0" w:space="0" w:color="auto"/>
      </w:divBdr>
    </w:div>
    <w:div w:id="2038042032">
      <w:bodyDiv w:val="1"/>
      <w:marLeft w:val="0"/>
      <w:marRight w:val="0"/>
      <w:marTop w:val="0"/>
      <w:marBottom w:val="0"/>
      <w:divBdr>
        <w:top w:val="none" w:sz="0" w:space="0" w:color="auto"/>
        <w:left w:val="none" w:sz="0" w:space="0" w:color="auto"/>
        <w:bottom w:val="none" w:sz="0" w:space="0" w:color="auto"/>
        <w:right w:val="none" w:sz="0" w:space="0" w:color="auto"/>
      </w:divBdr>
    </w:div>
    <w:div w:id="2038432728">
      <w:bodyDiv w:val="1"/>
      <w:marLeft w:val="0"/>
      <w:marRight w:val="0"/>
      <w:marTop w:val="0"/>
      <w:marBottom w:val="0"/>
      <w:divBdr>
        <w:top w:val="none" w:sz="0" w:space="0" w:color="auto"/>
        <w:left w:val="none" w:sz="0" w:space="0" w:color="auto"/>
        <w:bottom w:val="none" w:sz="0" w:space="0" w:color="auto"/>
        <w:right w:val="none" w:sz="0" w:space="0" w:color="auto"/>
      </w:divBdr>
    </w:div>
    <w:div w:id="2038771917">
      <w:bodyDiv w:val="1"/>
      <w:marLeft w:val="0"/>
      <w:marRight w:val="0"/>
      <w:marTop w:val="0"/>
      <w:marBottom w:val="0"/>
      <w:divBdr>
        <w:top w:val="none" w:sz="0" w:space="0" w:color="auto"/>
        <w:left w:val="none" w:sz="0" w:space="0" w:color="auto"/>
        <w:bottom w:val="none" w:sz="0" w:space="0" w:color="auto"/>
        <w:right w:val="none" w:sz="0" w:space="0" w:color="auto"/>
      </w:divBdr>
    </w:div>
    <w:div w:id="2039162074">
      <w:bodyDiv w:val="1"/>
      <w:marLeft w:val="0"/>
      <w:marRight w:val="0"/>
      <w:marTop w:val="0"/>
      <w:marBottom w:val="0"/>
      <w:divBdr>
        <w:top w:val="none" w:sz="0" w:space="0" w:color="auto"/>
        <w:left w:val="none" w:sz="0" w:space="0" w:color="auto"/>
        <w:bottom w:val="none" w:sz="0" w:space="0" w:color="auto"/>
        <w:right w:val="none" w:sz="0" w:space="0" w:color="auto"/>
      </w:divBdr>
    </w:div>
    <w:div w:id="2039503737">
      <w:bodyDiv w:val="1"/>
      <w:marLeft w:val="0"/>
      <w:marRight w:val="0"/>
      <w:marTop w:val="0"/>
      <w:marBottom w:val="0"/>
      <w:divBdr>
        <w:top w:val="none" w:sz="0" w:space="0" w:color="auto"/>
        <w:left w:val="none" w:sz="0" w:space="0" w:color="auto"/>
        <w:bottom w:val="none" w:sz="0" w:space="0" w:color="auto"/>
        <w:right w:val="none" w:sz="0" w:space="0" w:color="auto"/>
      </w:divBdr>
    </w:div>
    <w:div w:id="2039694909">
      <w:bodyDiv w:val="1"/>
      <w:marLeft w:val="0"/>
      <w:marRight w:val="0"/>
      <w:marTop w:val="0"/>
      <w:marBottom w:val="0"/>
      <w:divBdr>
        <w:top w:val="none" w:sz="0" w:space="0" w:color="auto"/>
        <w:left w:val="none" w:sz="0" w:space="0" w:color="auto"/>
        <w:bottom w:val="none" w:sz="0" w:space="0" w:color="auto"/>
        <w:right w:val="none" w:sz="0" w:space="0" w:color="auto"/>
      </w:divBdr>
    </w:div>
    <w:div w:id="2039773336">
      <w:bodyDiv w:val="1"/>
      <w:marLeft w:val="0"/>
      <w:marRight w:val="0"/>
      <w:marTop w:val="0"/>
      <w:marBottom w:val="0"/>
      <w:divBdr>
        <w:top w:val="none" w:sz="0" w:space="0" w:color="auto"/>
        <w:left w:val="none" w:sz="0" w:space="0" w:color="auto"/>
        <w:bottom w:val="none" w:sz="0" w:space="0" w:color="auto"/>
        <w:right w:val="none" w:sz="0" w:space="0" w:color="auto"/>
      </w:divBdr>
    </w:div>
    <w:div w:id="2040005339">
      <w:bodyDiv w:val="1"/>
      <w:marLeft w:val="0"/>
      <w:marRight w:val="0"/>
      <w:marTop w:val="0"/>
      <w:marBottom w:val="0"/>
      <w:divBdr>
        <w:top w:val="none" w:sz="0" w:space="0" w:color="auto"/>
        <w:left w:val="none" w:sz="0" w:space="0" w:color="auto"/>
        <w:bottom w:val="none" w:sz="0" w:space="0" w:color="auto"/>
        <w:right w:val="none" w:sz="0" w:space="0" w:color="auto"/>
      </w:divBdr>
    </w:div>
    <w:div w:id="2040279906">
      <w:bodyDiv w:val="1"/>
      <w:marLeft w:val="0"/>
      <w:marRight w:val="0"/>
      <w:marTop w:val="0"/>
      <w:marBottom w:val="0"/>
      <w:divBdr>
        <w:top w:val="none" w:sz="0" w:space="0" w:color="auto"/>
        <w:left w:val="none" w:sz="0" w:space="0" w:color="auto"/>
        <w:bottom w:val="none" w:sz="0" w:space="0" w:color="auto"/>
        <w:right w:val="none" w:sz="0" w:space="0" w:color="auto"/>
      </w:divBdr>
    </w:div>
    <w:div w:id="2040348727">
      <w:bodyDiv w:val="1"/>
      <w:marLeft w:val="0"/>
      <w:marRight w:val="0"/>
      <w:marTop w:val="0"/>
      <w:marBottom w:val="0"/>
      <w:divBdr>
        <w:top w:val="none" w:sz="0" w:space="0" w:color="auto"/>
        <w:left w:val="none" w:sz="0" w:space="0" w:color="auto"/>
        <w:bottom w:val="none" w:sz="0" w:space="0" w:color="auto"/>
        <w:right w:val="none" w:sz="0" w:space="0" w:color="auto"/>
      </w:divBdr>
    </w:div>
    <w:div w:id="2040818377">
      <w:bodyDiv w:val="1"/>
      <w:marLeft w:val="0"/>
      <w:marRight w:val="0"/>
      <w:marTop w:val="0"/>
      <w:marBottom w:val="0"/>
      <w:divBdr>
        <w:top w:val="none" w:sz="0" w:space="0" w:color="auto"/>
        <w:left w:val="none" w:sz="0" w:space="0" w:color="auto"/>
        <w:bottom w:val="none" w:sz="0" w:space="0" w:color="auto"/>
        <w:right w:val="none" w:sz="0" w:space="0" w:color="auto"/>
      </w:divBdr>
    </w:div>
    <w:div w:id="2040818686">
      <w:bodyDiv w:val="1"/>
      <w:marLeft w:val="0"/>
      <w:marRight w:val="0"/>
      <w:marTop w:val="0"/>
      <w:marBottom w:val="0"/>
      <w:divBdr>
        <w:top w:val="none" w:sz="0" w:space="0" w:color="auto"/>
        <w:left w:val="none" w:sz="0" w:space="0" w:color="auto"/>
        <w:bottom w:val="none" w:sz="0" w:space="0" w:color="auto"/>
        <w:right w:val="none" w:sz="0" w:space="0" w:color="auto"/>
      </w:divBdr>
    </w:div>
    <w:div w:id="2040887809">
      <w:bodyDiv w:val="1"/>
      <w:marLeft w:val="0"/>
      <w:marRight w:val="0"/>
      <w:marTop w:val="0"/>
      <w:marBottom w:val="0"/>
      <w:divBdr>
        <w:top w:val="none" w:sz="0" w:space="0" w:color="auto"/>
        <w:left w:val="none" w:sz="0" w:space="0" w:color="auto"/>
        <w:bottom w:val="none" w:sz="0" w:space="0" w:color="auto"/>
        <w:right w:val="none" w:sz="0" w:space="0" w:color="auto"/>
      </w:divBdr>
    </w:div>
    <w:div w:id="2041396637">
      <w:bodyDiv w:val="1"/>
      <w:marLeft w:val="0"/>
      <w:marRight w:val="0"/>
      <w:marTop w:val="0"/>
      <w:marBottom w:val="0"/>
      <w:divBdr>
        <w:top w:val="none" w:sz="0" w:space="0" w:color="auto"/>
        <w:left w:val="none" w:sz="0" w:space="0" w:color="auto"/>
        <w:bottom w:val="none" w:sz="0" w:space="0" w:color="auto"/>
        <w:right w:val="none" w:sz="0" w:space="0" w:color="auto"/>
      </w:divBdr>
    </w:div>
    <w:div w:id="2042167304">
      <w:bodyDiv w:val="1"/>
      <w:marLeft w:val="0"/>
      <w:marRight w:val="0"/>
      <w:marTop w:val="0"/>
      <w:marBottom w:val="0"/>
      <w:divBdr>
        <w:top w:val="none" w:sz="0" w:space="0" w:color="auto"/>
        <w:left w:val="none" w:sz="0" w:space="0" w:color="auto"/>
        <w:bottom w:val="none" w:sz="0" w:space="0" w:color="auto"/>
        <w:right w:val="none" w:sz="0" w:space="0" w:color="auto"/>
      </w:divBdr>
    </w:div>
    <w:div w:id="2042392818">
      <w:bodyDiv w:val="1"/>
      <w:marLeft w:val="0"/>
      <w:marRight w:val="0"/>
      <w:marTop w:val="0"/>
      <w:marBottom w:val="0"/>
      <w:divBdr>
        <w:top w:val="none" w:sz="0" w:space="0" w:color="auto"/>
        <w:left w:val="none" w:sz="0" w:space="0" w:color="auto"/>
        <w:bottom w:val="none" w:sz="0" w:space="0" w:color="auto"/>
        <w:right w:val="none" w:sz="0" w:space="0" w:color="auto"/>
      </w:divBdr>
    </w:div>
    <w:div w:id="2042851951">
      <w:bodyDiv w:val="1"/>
      <w:marLeft w:val="0"/>
      <w:marRight w:val="0"/>
      <w:marTop w:val="0"/>
      <w:marBottom w:val="0"/>
      <w:divBdr>
        <w:top w:val="none" w:sz="0" w:space="0" w:color="auto"/>
        <w:left w:val="none" w:sz="0" w:space="0" w:color="auto"/>
        <w:bottom w:val="none" w:sz="0" w:space="0" w:color="auto"/>
        <w:right w:val="none" w:sz="0" w:space="0" w:color="auto"/>
      </w:divBdr>
    </w:div>
    <w:div w:id="2042900291">
      <w:bodyDiv w:val="1"/>
      <w:marLeft w:val="0"/>
      <w:marRight w:val="0"/>
      <w:marTop w:val="0"/>
      <w:marBottom w:val="0"/>
      <w:divBdr>
        <w:top w:val="none" w:sz="0" w:space="0" w:color="auto"/>
        <w:left w:val="none" w:sz="0" w:space="0" w:color="auto"/>
        <w:bottom w:val="none" w:sz="0" w:space="0" w:color="auto"/>
        <w:right w:val="none" w:sz="0" w:space="0" w:color="auto"/>
      </w:divBdr>
    </w:div>
    <w:div w:id="2042902794">
      <w:bodyDiv w:val="1"/>
      <w:marLeft w:val="0"/>
      <w:marRight w:val="0"/>
      <w:marTop w:val="0"/>
      <w:marBottom w:val="0"/>
      <w:divBdr>
        <w:top w:val="none" w:sz="0" w:space="0" w:color="auto"/>
        <w:left w:val="none" w:sz="0" w:space="0" w:color="auto"/>
        <w:bottom w:val="none" w:sz="0" w:space="0" w:color="auto"/>
        <w:right w:val="none" w:sz="0" w:space="0" w:color="auto"/>
      </w:divBdr>
    </w:div>
    <w:div w:id="2042969583">
      <w:bodyDiv w:val="1"/>
      <w:marLeft w:val="0"/>
      <w:marRight w:val="0"/>
      <w:marTop w:val="0"/>
      <w:marBottom w:val="0"/>
      <w:divBdr>
        <w:top w:val="none" w:sz="0" w:space="0" w:color="auto"/>
        <w:left w:val="none" w:sz="0" w:space="0" w:color="auto"/>
        <w:bottom w:val="none" w:sz="0" w:space="0" w:color="auto"/>
        <w:right w:val="none" w:sz="0" w:space="0" w:color="auto"/>
      </w:divBdr>
    </w:div>
    <w:div w:id="2042974527">
      <w:bodyDiv w:val="1"/>
      <w:marLeft w:val="0"/>
      <w:marRight w:val="0"/>
      <w:marTop w:val="0"/>
      <w:marBottom w:val="0"/>
      <w:divBdr>
        <w:top w:val="none" w:sz="0" w:space="0" w:color="auto"/>
        <w:left w:val="none" w:sz="0" w:space="0" w:color="auto"/>
        <w:bottom w:val="none" w:sz="0" w:space="0" w:color="auto"/>
        <w:right w:val="none" w:sz="0" w:space="0" w:color="auto"/>
      </w:divBdr>
    </w:div>
    <w:div w:id="2043632976">
      <w:bodyDiv w:val="1"/>
      <w:marLeft w:val="0"/>
      <w:marRight w:val="0"/>
      <w:marTop w:val="0"/>
      <w:marBottom w:val="0"/>
      <w:divBdr>
        <w:top w:val="none" w:sz="0" w:space="0" w:color="auto"/>
        <w:left w:val="none" w:sz="0" w:space="0" w:color="auto"/>
        <w:bottom w:val="none" w:sz="0" w:space="0" w:color="auto"/>
        <w:right w:val="none" w:sz="0" w:space="0" w:color="auto"/>
      </w:divBdr>
    </w:div>
    <w:div w:id="2043745515">
      <w:bodyDiv w:val="1"/>
      <w:marLeft w:val="0"/>
      <w:marRight w:val="0"/>
      <w:marTop w:val="0"/>
      <w:marBottom w:val="0"/>
      <w:divBdr>
        <w:top w:val="none" w:sz="0" w:space="0" w:color="auto"/>
        <w:left w:val="none" w:sz="0" w:space="0" w:color="auto"/>
        <w:bottom w:val="none" w:sz="0" w:space="0" w:color="auto"/>
        <w:right w:val="none" w:sz="0" w:space="0" w:color="auto"/>
      </w:divBdr>
    </w:div>
    <w:div w:id="2043944762">
      <w:bodyDiv w:val="1"/>
      <w:marLeft w:val="0"/>
      <w:marRight w:val="0"/>
      <w:marTop w:val="0"/>
      <w:marBottom w:val="0"/>
      <w:divBdr>
        <w:top w:val="none" w:sz="0" w:space="0" w:color="auto"/>
        <w:left w:val="none" w:sz="0" w:space="0" w:color="auto"/>
        <w:bottom w:val="none" w:sz="0" w:space="0" w:color="auto"/>
        <w:right w:val="none" w:sz="0" w:space="0" w:color="auto"/>
      </w:divBdr>
    </w:div>
    <w:div w:id="2044091952">
      <w:bodyDiv w:val="1"/>
      <w:marLeft w:val="0"/>
      <w:marRight w:val="0"/>
      <w:marTop w:val="0"/>
      <w:marBottom w:val="0"/>
      <w:divBdr>
        <w:top w:val="none" w:sz="0" w:space="0" w:color="auto"/>
        <w:left w:val="none" w:sz="0" w:space="0" w:color="auto"/>
        <w:bottom w:val="none" w:sz="0" w:space="0" w:color="auto"/>
        <w:right w:val="none" w:sz="0" w:space="0" w:color="auto"/>
      </w:divBdr>
    </w:div>
    <w:div w:id="2044209030">
      <w:bodyDiv w:val="1"/>
      <w:marLeft w:val="0"/>
      <w:marRight w:val="0"/>
      <w:marTop w:val="0"/>
      <w:marBottom w:val="0"/>
      <w:divBdr>
        <w:top w:val="none" w:sz="0" w:space="0" w:color="auto"/>
        <w:left w:val="none" w:sz="0" w:space="0" w:color="auto"/>
        <w:bottom w:val="none" w:sz="0" w:space="0" w:color="auto"/>
        <w:right w:val="none" w:sz="0" w:space="0" w:color="auto"/>
      </w:divBdr>
    </w:div>
    <w:div w:id="2044481993">
      <w:bodyDiv w:val="1"/>
      <w:marLeft w:val="0"/>
      <w:marRight w:val="0"/>
      <w:marTop w:val="0"/>
      <w:marBottom w:val="0"/>
      <w:divBdr>
        <w:top w:val="none" w:sz="0" w:space="0" w:color="auto"/>
        <w:left w:val="none" w:sz="0" w:space="0" w:color="auto"/>
        <w:bottom w:val="none" w:sz="0" w:space="0" w:color="auto"/>
        <w:right w:val="none" w:sz="0" w:space="0" w:color="auto"/>
      </w:divBdr>
    </w:div>
    <w:div w:id="2044594569">
      <w:bodyDiv w:val="1"/>
      <w:marLeft w:val="0"/>
      <w:marRight w:val="0"/>
      <w:marTop w:val="0"/>
      <w:marBottom w:val="0"/>
      <w:divBdr>
        <w:top w:val="none" w:sz="0" w:space="0" w:color="auto"/>
        <w:left w:val="none" w:sz="0" w:space="0" w:color="auto"/>
        <w:bottom w:val="none" w:sz="0" w:space="0" w:color="auto"/>
        <w:right w:val="none" w:sz="0" w:space="0" w:color="auto"/>
      </w:divBdr>
    </w:div>
    <w:div w:id="2044865004">
      <w:bodyDiv w:val="1"/>
      <w:marLeft w:val="0"/>
      <w:marRight w:val="0"/>
      <w:marTop w:val="0"/>
      <w:marBottom w:val="0"/>
      <w:divBdr>
        <w:top w:val="none" w:sz="0" w:space="0" w:color="auto"/>
        <w:left w:val="none" w:sz="0" w:space="0" w:color="auto"/>
        <w:bottom w:val="none" w:sz="0" w:space="0" w:color="auto"/>
        <w:right w:val="none" w:sz="0" w:space="0" w:color="auto"/>
      </w:divBdr>
    </w:div>
    <w:div w:id="2044941307">
      <w:bodyDiv w:val="1"/>
      <w:marLeft w:val="0"/>
      <w:marRight w:val="0"/>
      <w:marTop w:val="0"/>
      <w:marBottom w:val="0"/>
      <w:divBdr>
        <w:top w:val="none" w:sz="0" w:space="0" w:color="auto"/>
        <w:left w:val="none" w:sz="0" w:space="0" w:color="auto"/>
        <w:bottom w:val="none" w:sz="0" w:space="0" w:color="auto"/>
        <w:right w:val="none" w:sz="0" w:space="0" w:color="auto"/>
      </w:divBdr>
    </w:div>
    <w:div w:id="2045206217">
      <w:bodyDiv w:val="1"/>
      <w:marLeft w:val="0"/>
      <w:marRight w:val="0"/>
      <w:marTop w:val="0"/>
      <w:marBottom w:val="0"/>
      <w:divBdr>
        <w:top w:val="none" w:sz="0" w:space="0" w:color="auto"/>
        <w:left w:val="none" w:sz="0" w:space="0" w:color="auto"/>
        <w:bottom w:val="none" w:sz="0" w:space="0" w:color="auto"/>
        <w:right w:val="none" w:sz="0" w:space="0" w:color="auto"/>
      </w:divBdr>
    </w:div>
    <w:div w:id="2045206761">
      <w:bodyDiv w:val="1"/>
      <w:marLeft w:val="0"/>
      <w:marRight w:val="0"/>
      <w:marTop w:val="0"/>
      <w:marBottom w:val="0"/>
      <w:divBdr>
        <w:top w:val="none" w:sz="0" w:space="0" w:color="auto"/>
        <w:left w:val="none" w:sz="0" w:space="0" w:color="auto"/>
        <w:bottom w:val="none" w:sz="0" w:space="0" w:color="auto"/>
        <w:right w:val="none" w:sz="0" w:space="0" w:color="auto"/>
      </w:divBdr>
    </w:div>
    <w:div w:id="2045445198">
      <w:bodyDiv w:val="1"/>
      <w:marLeft w:val="0"/>
      <w:marRight w:val="0"/>
      <w:marTop w:val="0"/>
      <w:marBottom w:val="0"/>
      <w:divBdr>
        <w:top w:val="none" w:sz="0" w:space="0" w:color="auto"/>
        <w:left w:val="none" w:sz="0" w:space="0" w:color="auto"/>
        <w:bottom w:val="none" w:sz="0" w:space="0" w:color="auto"/>
        <w:right w:val="none" w:sz="0" w:space="0" w:color="auto"/>
      </w:divBdr>
    </w:div>
    <w:div w:id="2045711397">
      <w:bodyDiv w:val="1"/>
      <w:marLeft w:val="0"/>
      <w:marRight w:val="0"/>
      <w:marTop w:val="0"/>
      <w:marBottom w:val="0"/>
      <w:divBdr>
        <w:top w:val="none" w:sz="0" w:space="0" w:color="auto"/>
        <w:left w:val="none" w:sz="0" w:space="0" w:color="auto"/>
        <w:bottom w:val="none" w:sz="0" w:space="0" w:color="auto"/>
        <w:right w:val="none" w:sz="0" w:space="0" w:color="auto"/>
      </w:divBdr>
    </w:div>
    <w:div w:id="2046248984">
      <w:bodyDiv w:val="1"/>
      <w:marLeft w:val="0"/>
      <w:marRight w:val="0"/>
      <w:marTop w:val="0"/>
      <w:marBottom w:val="0"/>
      <w:divBdr>
        <w:top w:val="none" w:sz="0" w:space="0" w:color="auto"/>
        <w:left w:val="none" w:sz="0" w:space="0" w:color="auto"/>
        <w:bottom w:val="none" w:sz="0" w:space="0" w:color="auto"/>
        <w:right w:val="none" w:sz="0" w:space="0" w:color="auto"/>
      </w:divBdr>
    </w:div>
    <w:div w:id="2046639125">
      <w:bodyDiv w:val="1"/>
      <w:marLeft w:val="0"/>
      <w:marRight w:val="0"/>
      <w:marTop w:val="0"/>
      <w:marBottom w:val="0"/>
      <w:divBdr>
        <w:top w:val="none" w:sz="0" w:space="0" w:color="auto"/>
        <w:left w:val="none" w:sz="0" w:space="0" w:color="auto"/>
        <w:bottom w:val="none" w:sz="0" w:space="0" w:color="auto"/>
        <w:right w:val="none" w:sz="0" w:space="0" w:color="auto"/>
      </w:divBdr>
    </w:div>
    <w:div w:id="2046711669">
      <w:bodyDiv w:val="1"/>
      <w:marLeft w:val="0"/>
      <w:marRight w:val="0"/>
      <w:marTop w:val="0"/>
      <w:marBottom w:val="0"/>
      <w:divBdr>
        <w:top w:val="none" w:sz="0" w:space="0" w:color="auto"/>
        <w:left w:val="none" w:sz="0" w:space="0" w:color="auto"/>
        <w:bottom w:val="none" w:sz="0" w:space="0" w:color="auto"/>
        <w:right w:val="none" w:sz="0" w:space="0" w:color="auto"/>
      </w:divBdr>
    </w:div>
    <w:div w:id="2047288105">
      <w:bodyDiv w:val="1"/>
      <w:marLeft w:val="0"/>
      <w:marRight w:val="0"/>
      <w:marTop w:val="0"/>
      <w:marBottom w:val="0"/>
      <w:divBdr>
        <w:top w:val="none" w:sz="0" w:space="0" w:color="auto"/>
        <w:left w:val="none" w:sz="0" w:space="0" w:color="auto"/>
        <w:bottom w:val="none" w:sz="0" w:space="0" w:color="auto"/>
        <w:right w:val="none" w:sz="0" w:space="0" w:color="auto"/>
      </w:divBdr>
    </w:div>
    <w:div w:id="2047411830">
      <w:bodyDiv w:val="1"/>
      <w:marLeft w:val="0"/>
      <w:marRight w:val="0"/>
      <w:marTop w:val="0"/>
      <w:marBottom w:val="0"/>
      <w:divBdr>
        <w:top w:val="none" w:sz="0" w:space="0" w:color="auto"/>
        <w:left w:val="none" w:sz="0" w:space="0" w:color="auto"/>
        <w:bottom w:val="none" w:sz="0" w:space="0" w:color="auto"/>
        <w:right w:val="none" w:sz="0" w:space="0" w:color="auto"/>
      </w:divBdr>
    </w:div>
    <w:div w:id="2047411906">
      <w:bodyDiv w:val="1"/>
      <w:marLeft w:val="0"/>
      <w:marRight w:val="0"/>
      <w:marTop w:val="0"/>
      <w:marBottom w:val="0"/>
      <w:divBdr>
        <w:top w:val="none" w:sz="0" w:space="0" w:color="auto"/>
        <w:left w:val="none" w:sz="0" w:space="0" w:color="auto"/>
        <w:bottom w:val="none" w:sz="0" w:space="0" w:color="auto"/>
        <w:right w:val="none" w:sz="0" w:space="0" w:color="auto"/>
      </w:divBdr>
    </w:div>
    <w:div w:id="2047951845">
      <w:bodyDiv w:val="1"/>
      <w:marLeft w:val="0"/>
      <w:marRight w:val="0"/>
      <w:marTop w:val="0"/>
      <w:marBottom w:val="0"/>
      <w:divBdr>
        <w:top w:val="none" w:sz="0" w:space="0" w:color="auto"/>
        <w:left w:val="none" w:sz="0" w:space="0" w:color="auto"/>
        <w:bottom w:val="none" w:sz="0" w:space="0" w:color="auto"/>
        <w:right w:val="none" w:sz="0" w:space="0" w:color="auto"/>
      </w:divBdr>
    </w:div>
    <w:div w:id="2048291654">
      <w:bodyDiv w:val="1"/>
      <w:marLeft w:val="0"/>
      <w:marRight w:val="0"/>
      <w:marTop w:val="0"/>
      <w:marBottom w:val="0"/>
      <w:divBdr>
        <w:top w:val="none" w:sz="0" w:space="0" w:color="auto"/>
        <w:left w:val="none" w:sz="0" w:space="0" w:color="auto"/>
        <w:bottom w:val="none" w:sz="0" w:space="0" w:color="auto"/>
        <w:right w:val="none" w:sz="0" w:space="0" w:color="auto"/>
      </w:divBdr>
    </w:div>
    <w:div w:id="2048942232">
      <w:bodyDiv w:val="1"/>
      <w:marLeft w:val="0"/>
      <w:marRight w:val="0"/>
      <w:marTop w:val="0"/>
      <w:marBottom w:val="0"/>
      <w:divBdr>
        <w:top w:val="none" w:sz="0" w:space="0" w:color="auto"/>
        <w:left w:val="none" w:sz="0" w:space="0" w:color="auto"/>
        <w:bottom w:val="none" w:sz="0" w:space="0" w:color="auto"/>
        <w:right w:val="none" w:sz="0" w:space="0" w:color="auto"/>
      </w:divBdr>
    </w:div>
    <w:div w:id="2049602985">
      <w:bodyDiv w:val="1"/>
      <w:marLeft w:val="0"/>
      <w:marRight w:val="0"/>
      <w:marTop w:val="0"/>
      <w:marBottom w:val="0"/>
      <w:divBdr>
        <w:top w:val="none" w:sz="0" w:space="0" w:color="auto"/>
        <w:left w:val="none" w:sz="0" w:space="0" w:color="auto"/>
        <w:bottom w:val="none" w:sz="0" w:space="0" w:color="auto"/>
        <w:right w:val="none" w:sz="0" w:space="0" w:color="auto"/>
      </w:divBdr>
    </w:div>
    <w:div w:id="2049648293">
      <w:bodyDiv w:val="1"/>
      <w:marLeft w:val="0"/>
      <w:marRight w:val="0"/>
      <w:marTop w:val="0"/>
      <w:marBottom w:val="0"/>
      <w:divBdr>
        <w:top w:val="none" w:sz="0" w:space="0" w:color="auto"/>
        <w:left w:val="none" w:sz="0" w:space="0" w:color="auto"/>
        <w:bottom w:val="none" w:sz="0" w:space="0" w:color="auto"/>
        <w:right w:val="none" w:sz="0" w:space="0" w:color="auto"/>
      </w:divBdr>
    </w:div>
    <w:div w:id="2049793782">
      <w:bodyDiv w:val="1"/>
      <w:marLeft w:val="0"/>
      <w:marRight w:val="0"/>
      <w:marTop w:val="0"/>
      <w:marBottom w:val="0"/>
      <w:divBdr>
        <w:top w:val="none" w:sz="0" w:space="0" w:color="auto"/>
        <w:left w:val="none" w:sz="0" w:space="0" w:color="auto"/>
        <w:bottom w:val="none" w:sz="0" w:space="0" w:color="auto"/>
        <w:right w:val="none" w:sz="0" w:space="0" w:color="auto"/>
      </w:divBdr>
    </w:div>
    <w:div w:id="2049795455">
      <w:bodyDiv w:val="1"/>
      <w:marLeft w:val="0"/>
      <w:marRight w:val="0"/>
      <w:marTop w:val="0"/>
      <w:marBottom w:val="0"/>
      <w:divBdr>
        <w:top w:val="none" w:sz="0" w:space="0" w:color="auto"/>
        <w:left w:val="none" w:sz="0" w:space="0" w:color="auto"/>
        <w:bottom w:val="none" w:sz="0" w:space="0" w:color="auto"/>
        <w:right w:val="none" w:sz="0" w:space="0" w:color="auto"/>
      </w:divBdr>
    </w:div>
    <w:div w:id="2049911828">
      <w:bodyDiv w:val="1"/>
      <w:marLeft w:val="0"/>
      <w:marRight w:val="0"/>
      <w:marTop w:val="0"/>
      <w:marBottom w:val="0"/>
      <w:divBdr>
        <w:top w:val="none" w:sz="0" w:space="0" w:color="auto"/>
        <w:left w:val="none" w:sz="0" w:space="0" w:color="auto"/>
        <w:bottom w:val="none" w:sz="0" w:space="0" w:color="auto"/>
        <w:right w:val="none" w:sz="0" w:space="0" w:color="auto"/>
      </w:divBdr>
    </w:div>
    <w:div w:id="2050034099">
      <w:bodyDiv w:val="1"/>
      <w:marLeft w:val="0"/>
      <w:marRight w:val="0"/>
      <w:marTop w:val="0"/>
      <w:marBottom w:val="0"/>
      <w:divBdr>
        <w:top w:val="none" w:sz="0" w:space="0" w:color="auto"/>
        <w:left w:val="none" w:sz="0" w:space="0" w:color="auto"/>
        <w:bottom w:val="none" w:sz="0" w:space="0" w:color="auto"/>
        <w:right w:val="none" w:sz="0" w:space="0" w:color="auto"/>
      </w:divBdr>
    </w:div>
    <w:div w:id="2050104986">
      <w:bodyDiv w:val="1"/>
      <w:marLeft w:val="0"/>
      <w:marRight w:val="0"/>
      <w:marTop w:val="0"/>
      <w:marBottom w:val="0"/>
      <w:divBdr>
        <w:top w:val="none" w:sz="0" w:space="0" w:color="auto"/>
        <w:left w:val="none" w:sz="0" w:space="0" w:color="auto"/>
        <w:bottom w:val="none" w:sz="0" w:space="0" w:color="auto"/>
        <w:right w:val="none" w:sz="0" w:space="0" w:color="auto"/>
      </w:divBdr>
    </w:div>
    <w:div w:id="2050107610">
      <w:bodyDiv w:val="1"/>
      <w:marLeft w:val="0"/>
      <w:marRight w:val="0"/>
      <w:marTop w:val="0"/>
      <w:marBottom w:val="0"/>
      <w:divBdr>
        <w:top w:val="none" w:sz="0" w:space="0" w:color="auto"/>
        <w:left w:val="none" w:sz="0" w:space="0" w:color="auto"/>
        <w:bottom w:val="none" w:sz="0" w:space="0" w:color="auto"/>
        <w:right w:val="none" w:sz="0" w:space="0" w:color="auto"/>
      </w:divBdr>
    </w:div>
    <w:div w:id="2050567941">
      <w:bodyDiv w:val="1"/>
      <w:marLeft w:val="0"/>
      <w:marRight w:val="0"/>
      <w:marTop w:val="0"/>
      <w:marBottom w:val="0"/>
      <w:divBdr>
        <w:top w:val="none" w:sz="0" w:space="0" w:color="auto"/>
        <w:left w:val="none" w:sz="0" w:space="0" w:color="auto"/>
        <w:bottom w:val="none" w:sz="0" w:space="0" w:color="auto"/>
        <w:right w:val="none" w:sz="0" w:space="0" w:color="auto"/>
      </w:divBdr>
    </w:div>
    <w:div w:id="2050834790">
      <w:bodyDiv w:val="1"/>
      <w:marLeft w:val="0"/>
      <w:marRight w:val="0"/>
      <w:marTop w:val="0"/>
      <w:marBottom w:val="0"/>
      <w:divBdr>
        <w:top w:val="none" w:sz="0" w:space="0" w:color="auto"/>
        <w:left w:val="none" w:sz="0" w:space="0" w:color="auto"/>
        <w:bottom w:val="none" w:sz="0" w:space="0" w:color="auto"/>
        <w:right w:val="none" w:sz="0" w:space="0" w:color="auto"/>
      </w:divBdr>
    </w:div>
    <w:div w:id="2051296144">
      <w:bodyDiv w:val="1"/>
      <w:marLeft w:val="0"/>
      <w:marRight w:val="0"/>
      <w:marTop w:val="0"/>
      <w:marBottom w:val="0"/>
      <w:divBdr>
        <w:top w:val="none" w:sz="0" w:space="0" w:color="auto"/>
        <w:left w:val="none" w:sz="0" w:space="0" w:color="auto"/>
        <w:bottom w:val="none" w:sz="0" w:space="0" w:color="auto"/>
        <w:right w:val="none" w:sz="0" w:space="0" w:color="auto"/>
      </w:divBdr>
    </w:div>
    <w:div w:id="2052073682">
      <w:bodyDiv w:val="1"/>
      <w:marLeft w:val="0"/>
      <w:marRight w:val="0"/>
      <w:marTop w:val="0"/>
      <w:marBottom w:val="0"/>
      <w:divBdr>
        <w:top w:val="none" w:sz="0" w:space="0" w:color="auto"/>
        <w:left w:val="none" w:sz="0" w:space="0" w:color="auto"/>
        <w:bottom w:val="none" w:sz="0" w:space="0" w:color="auto"/>
        <w:right w:val="none" w:sz="0" w:space="0" w:color="auto"/>
      </w:divBdr>
    </w:div>
    <w:div w:id="2052218917">
      <w:bodyDiv w:val="1"/>
      <w:marLeft w:val="0"/>
      <w:marRight w:val="0"/>
      <w:marTop w:val="0"/>
      <w:marBottom w:val="0"/>
      <w:divBdr>
        <w:top w:val="none" w:sz="0" w:space="0" w:color="auto"/>
        <w:left w:val="none" w:sz="0" w:space="0" w:color="auto"/>
        <w:bottom w:val="none" w:sz="0" w:space="0" w:color="auto"/>
        <w:right w:val="none" w:sz="0" w:space="0" w:color="auto"/>
      </w:divBdr>
    </w:div>
    <w:div w:id="2052265439">
      <w:bodyDiv w:val="1"/>
      <w:marLeft w:val="0"/>
      <w:marRight w:val="0"/>
      <w:marTop w:val="0"/>
      <w:marBottom w:val="0"/>
      <w:divBdr>
        <w:top w:val="none" w:sz="0" w:space="0" w:color="auto"/>
        <w:left w:val="none" w:sz="0" w:space="0" w:color="auto"/>
        <w:bottom w:val="none" w:sz="0" w:space="0" w:color="auto"/>
        <w:right w:val="none" w:sz="0" w:space="0" w:color="auto"/>
      </w:divBdr>
    </w:div>
    <w:div w:id="2053387203">
      <w:bodyDiv w:val="1"/>
      <w:marLeft w:val="0"/>
      <w:marRight w:val="0"/>
      <w:marTop w:val="0"/>
      <w:marBottom w:val="0"/>
      <w:divBdr>
        <w:top w:val="none" w:sz="0" w:space="0" w:color="auto"/>
        <w:left w:val="none" w:sz="0" w:space="0" w:color="auto"/>
        <w:bottom w:val="none" w:sz="0" w:space="0" w:color="auto"/>
        <w:right w:val="none" w:sz="0" w:space="0" w:color="auto"/>
      </w:divBdr>
    </w:div>
    <w:div w:id="2053845249">
      <w:bodyDiv w:val="1"/>
      <w:marLeft w:val="0"/>
      <w:marRight w:val="0"/>
      <w:marTop w:val="0"/>
      <w:marBottom w:val="0"/>
      <w:divBdr>
        <w:top w:val="none" w:sz="0" w:space="0" w:color="auto"/>
        <w:left w:val="none" w:sz="0" w:space="0" w:color="auto"/>
        <w:bottom w:val="none" w:sz="0" w:space="0" w:color="auto"/>
        <w:right w:val="none" w:sz="0" w:space="0" w:color="auto"/>
      </w:divBdr>
    </w:div>
    <w:div w:id="2053993503">
      <w:bodyDiv w:val="1"/>
      <w:marLeft w:val="0"/>
      <w:marRight w:val="0"/>
      <w:marTop w:val="0"/>
      <w:marBottom w:val="0"/>
      <w:divBdr>
        <w:top w:val="none" w:sz="0" w:space="0" w:color="auto"/>
        <w:left w:val="none" w:sz="0" w:space="0" w:color="auto"/>
        <w:bottom w:val="none" w:sz="0" w:space="0" w:color="auto"/>
        <w:right w:val="none" w:sz="0" w:space="0" w:color="auto"/>
      </w:divBdr>
    </w:div>
    <w:div w:id="2054037772">
      <w:bodyDiv w:val="1"/>
      <w:marLeft w:val="0"/>
      <w:marRight w:val="0"/>
      <w:marTop w:val="0"/>
      <w:marBottom w:val="0"/>
      <w:divBdr>
        <w:top w:val="none" w:sz="0" w:space="0" w:color="auto"/>
        <w:left w:val="none" w:sz="0" w:space="0" w:color="auto"/>
        <w:bottom w:val="none" w:sz="0" w:space="0" w:color="auto"/>
        <w:right w:val="none" w:sz="0" w:space="0" w:color="auto"/>
      </w:divBdr>
    </w:div>
    <w:div w:id="2054039689">
      <w:bodyDiv w:val="1"/>
      <w:marLeft w:val="0"/>
      <w:marRight w:val="0"/>
      <w:marTop w:val="0"/>
      <w:marBottom w:val="0"/>
      <w:divBdr>
        <w:top w:val="none" w:sz="0" w:space="0" w:color="auto"/>
        <w:left w:val="none" w:sz="0" w:space="0" w:color="auto"/>
        <w:bottom w:val="none" w:sz="0" w:space="0" w:color="auto"/>
        <w:right w:val="none" w:sz="0" w:space="0" w:color="auto"/>
      </w:divBdr>
    </w:div>
    <w:div w:id="2054646323">
      <w:bodyDiv w:val="1"/>
      <w:marLeft w:val="0"/>
      <w:marRight w:val="0"/>
      <w:marTop w:val="0"/>
      <w:marBottom w:val="0"/>
      <w:divBdr>
        <w:top w:val="none" w:sz="0" w:space="0" w:color="auto"/>
        <w:left w:val="none" w:sz="0" w:space="0" w:color="auto"/>
        <w:bottom w:val="none" w:sz="0" w:space="0" w:color="auto"/>
        <w:right w:val="none" w:sz="0" w:space="0" w:color="auto"/>
      </w:divBdr>
    </w:div>
    <w:div w:id="2055034538">
      <w:bodyDiv w:val="1"/>
      <w:marLeft w:val="0"/>
      <w:marRight w:val="0"/>
      <w:marTop w:val="0"/>
      <w:marBottom w:val="0"/>
      <w:divBdr>
        <w:top w:val="none" w:sz="0" w:space="0" w:color="auto"/>
        <w:left w:val="none" w:sz="0" w:space="0" w:color="auto"/>
        <w:bottom w:val="none" w:sz="0" w:space="0" w:color="auto"/>
        <w:right w:val="none" w:sz="0" w:space="0" w:color="auto"/>
      </w:divBdr>
    </w:div>
    <w:div w:id="2055350184">
      <w:bodyDiv w:val="1"/>
      <w:marLeft w:val="0"/>
      <w:marRight w:val="0"/>
      <w:marTop w:val="0"/>
      <w:marBottom w:val="0"/>
      <w:divBdr>
        <w:top w:val="none" w:sz="0" w:space="0" w:color="auto"/>
        <w:left w:val="none" w:sz="0" w:space="0" w:color="auto"/>
        <w:bottom w:val="none" w:sz="0" w:space="0" w:color="auto"/>
        <w:right w:val="none" w:sz="0" w:space="0" w:color="auto"/>
      </w:divBdr>
    </w:div>
    <w:div w:id="2055540264">
      <w:bodyDiv w:val="1"/>
      <w:marLeft w:val="0"/>
      <w:marRight w:val="0"/>
      <w:marTop w:val="0"/>
      <w:marBottom w:val="0"/>
      <w:divBdr>
        <w:top w:val="none" w:sz="0" w:space="0" w:color="auto"/>
        <w:left w:val="none" w:sz="0" w:space="0" w:color="auto"/>
        <w:bottom w:val="none" w:sz="0" w:space="0" w:color="auto"/>
        <w:right w:val="none" w:sz="0" w:space="0" w:color="auto"/>
      </w:divBdr>
    </w:div>
    <w:div w:id="2055885249">
      <w:bodyDiv w:val="1"/>
      <w:marLeft w:val="0"/>
      <w:marRight w:val="0"/>
      <w:marTop w:val="0"/>
      <w:marBottom w:val="0"/>
      <w:divBdr>
        <w:top w:val="none" w:sz="0" w:space="0" w:color="auto"/>
        <w:left w:val="none" w:sz="0" w:space="0" w:color="auto"/>
        <w:bottom w:val="none" w:sz="0" w:space="0" w:color="auto"/>
        <w:right w:val="none" w:sz="0" w:space="0" w:color="auto"/>
      </w:divBdr>
    </w:div>
    <w:div w:id="2056544162">
      <w:bodyDiv w:val="1"/>
      <w:marLeft w:val="0"/>
      <w:marRight w:val="0"/>
      <w:marTop w:val="0"/>
      <w:marBottom w:val="0"/>
      <w:divBdr>
        <w:top w:val="none" w:sz="0" w:space="0" w:color="auto"/>
        <w:left w:val="none" w:sz="0" w:space="0" w:color="auto"/>
        <w:bottom w:val="none" w:sz="0" w:space="0" w:color="auto"/>
        <w:right w:val="none" w:sz="0" w:space="0" w:color="auto"/>
      </w:divBdr>
    </w:div>
    <w:div w:id="2057385671">
      <w:bodyDiv w:val="1"/>
      <w:marLeft w:val="0"/>
      <w:marRight w:val="0"/>
      <w:marTop w:val="0"/>
      <w:marBottom w:val="0"/>
      <w:divBdr>
        <w:top w:val="none" w:sz="0" w:space="0" w:color="auto"/>
        <w:left w:val="none" w:sz="0" w:space="0" w:color="auto"/>
        <w:bottom w:val="none" w:sz="0" w:space="0" w:color="auto"/>
        <w:right w:val="none" w:sz="0" w:space="0" w:color="auto"/>
      </w:divBdr>
    </w:div>
    <w:div w:id="2057659320">
      <w:bodyDiv w:val="1"/>
      <w:marLeft w:val="0"/>
      <w:marRight w:val="0"/>
      <w:marTop w:val="0"/>
      <w:marBottom w:val="0"/>
      <w:divBdr>
        <w:top w:val="none" w:sz="0" w:space="0" w:color="auto"/>
        <w:left w:val="none" w:sz="0" w:space="0" w:color="auto"/>
        <w:bottom w:val="none" w:sz="0" w:space="0" w:color="auto"/>
        <w:right w:val="none" w:sz="0" w:space="0" w:color="auto"/>
      </w:divBdr>
    </w:div>
    <w:div w:id="2057659790">
      <w:bodyDiv w:val="1"/>
      <w:marLeft w:val="0"/>
      <w:marRight w:val="0"/>
      <w:marTop w:val="0"/>
      <w:marBottom w:val="0"/>
      <w:divBdr>
        <w:top w:val="none" w:sz="0" w:space="0" w:color="auto"/>
        <w:left w:val="none" w:sz="0" w:space="0" w:color="auto"/>
        <w:bottom w:val="none" w:sz="0" w:space="0" w:color="auto"/>
        <w:right w:val="none" w:sz="0" w:space="0" w:color="auto"/>
      </w:divBdr>
    </w:div>
    <w:div w:id="2057660485">
      <w:bodyDiv w:val="1"/>
      <w:marLeft w:val="0"/>
      <w:marRight w:val="0"/>
      <w:marTop w:val="0"/>
      <w:marBottom w:val="0"/>
      <w:divBdr>
        <w:top w:val="none" w:sz="0" w:space="0" w:color="auto"/>
        <w:left w:val="none" w:sz="0" w:space="0" w:color="auto"/>
        <w:bottom w:val="none" w:sz="0" w:space="0" w:color="auto"/>
        <w:right w:val="none" w:sz="0" w:space="0" w:color="auto"/>
      </w:divBdr>
    </w:div>
    <w:div w:id="2058047605">
      <w:bodyDiv w:val="1"/>
      <w:marLeft w:val="0"/>
      <w:marRight w:val="0"/>
      <w:marTop w:val="0"/>
      <w:marBottom w:val="0"/>
      <w:divBdr>
        <w:top w:val="none" w:sz="0" w:space="0" w:color="auto"/>
        <w:left w:val="none" w:sz="0" w:space="0" w:color="auto"/>
        <w:bottom w:val="none" w:sz="0" w:space="0" w:color="auto"/>
        <w:right w:val="none" w:sz="0" w:space="0" w:color="auto"/>
      </w:divBdr>
    </w:div>
    <w:div w:id="2058167335">
      <w:bodyDiv w:val="1"/>
      <w:marLeft w:val="0"/>
      <w:marRight w:val="0"/>
      <w:marTop w:val="0"/>
      <w:marBottom w:val="0"/>
      <w:divBdr>
        <w:top w:val="none" w:sz="0" w:space="0" w:color="auto"/>
        <w:left w:val="none" w:sz="0" w:space="0" w:color="auto"/>
        <w:bottom w:val="none" w:sz="0" w:space="0" w:color="auto"/>
        <w:right w:val="none" w:sz="0" w:space="0" w:color="auto"/>
      </w:divBdr>
    </w:div>
    <w:div w:id="2058355880">
      <w:bodyDiv w:val="1"/>
      <w:marLeft w:val="0"/>
      <w:marRight w:val="0"/>
      <w:marTop w:val="0"/>
      <w:marBottom w:val="0"/>
      <w:divBdr>
        <w:top w:val="none" w:sz="0" w:space="0" w:color="auto"/>
        <w:left w:val="none" w:sz="0" w:space="0" w:color="auto"/>
        <w:bottom w:val="none" w:sz="0" w:space="0" w:color="auto"/>
        <w:right w:val="none" w:sz="0" w:space="0" w:color="auto"/>
      </w:divBdr>
    </w:div>
    <w:div w:id="2058435073">
      <w:bodyDiv w:val="1"/>
      <w:marLeft w:val="0"/>
      <w:marRight w:val="0"/>
      <w:marTop w:val="0"/>
      <w:marBottom w:val="0"/>
      <w:divBdr>
        <w:top w:val="none" w:sz="0" w:space="0" w:color="auto"/>
        <w:left w:val="none" w:sz="0" w:space="0" w:color="auto"/>
        <w:bottom w:val="none" w:sz="0" w:space="0" w:color="auto"/>
        <w:right w:val="none" w:sz="0" w:space="0" w:color="auto"/>
      </w:divBdr>
    </w:div>
    <w:div w:id="2058890673">
      <w:bodyDiv w:val="1"/>
      <w:marLeft w:val="0"/>
      <w:marRight w:val="0"/>
      <w:marTop w:val="0"/>
      <w:marBottom w:val="0"/>
      <w:divBdr>
        <w:top w:val="none" w:sz="0" w:space="0" w:color="auto"/>
        <w:left w:val="none" w:sz="0" w:space="0" w:color="auto"/>
        <w:bottom w:val="none" w:sz="0" w:space="0" w:color="auto"/>
        <w:right w:val="none" w:sz="0" w:space="0" w:color="auto"/>
      </w:divBdr>
    </w:div>
    <w:div w:id="2058892596">
      <w:bodyDiv w:val="1"/>
      <w:marLeft w:val="0"/>
      <w:marRight w:val="0"/>
      <w:marTop w:val="0"/>
      <w:marBottom w:val="0"/>
      <w:divBdr>
        <w:top w:val="none" w:sz="0" w:space="0" w:color="auto"/>
        <w:left w:val="none" w:sz="0" w:space="0" w:color="auto"/>
        <w:bottom w:val="none" w:sz="0" w:space="0" w:color="auto"/>
        <w:right w:val="none" w:sz="0" w:space="0" w:color="auto"/>
      </w:divBdr>
    </w:div>
    <w:div w:id="2059011546">
      <w:bodyDiv w:val="1"/>
      <w:marLeft w:val="0"/>
      <w:marRight w:val="0"/>
      <w:marTop w:val="0"/>
      <w:marBottom w:val="0"/>
      <w:divBdr>
        <w:top w:val="none" w:sz="0" w:space="0" w:color="auto"/>
        <w:left w:val="none" w:sz="0" w:space="0" w:color="auto"/>
        <w:bottom w:val="none" w:sz="0" w:space="0" w:color="auto"/>
        <w:right w:val="none" w:sz="0" w:space="0" w:color="auto"/>
      </w:divBdr>
    </w:div>
    <w:div w:id="2059164308">
      <w:bodyDiv w:val="1"/>
      <w:marLeft w:val="0"/>
      <w:marRight w:val="0"/>
      <w:marTop w:val="0"/>
      <w:marBottom w:val="0"/>
      <w:divBdr>
        <w:top w:val="none" w:sz="0" w:space="0" w:color="auto"/>
        <w:left w:val="none" w:sz="0" w:space="0" w:color="auto"/>
        <w:bottom w:val="none" w:sz="0" w:space="0" w:color="auto"/>
        <w:right w:val="none" w:sz="0" w:space="0" w:color="auto"/>
      </w:divBdr>
    </w:div>
    <w:div w:id="2059238275">
      <w:bodyDiv w:val="1"/>
      <w:marLeft w:val="0"/>
      <w:marRight w:val="0"/>
      <w:marTop w:val="0"/>
      <w:marBottom w:val="0"/>
      <w:divBdr>
        <w:top w:val="none" w:sz="0" w:space="0" w:color="auto"/>
        <w:left w:val="none" w:sz="0" w:space="0" w:color="auto"/>
        <w:bottom w:val="none" w:sz="0" w:space="0" w:color="auto"/>
        <w:right w:val="none" w:sz="0" w:space="0" w:color="auto"/>
      </w:divBdr>
    </w:div>
    <w:div w:id="2059474186">
      <w:bodyDiv w:val="1"/>
      <w:marLeft w:val="0"/>
      <w:marRight w:val="0"/>
      <w:marTop w:val="0"/>
      <w:marBottom w:val="0"/>
      <w:divBdr>
        <w:top w:val="none" w:sz="0" w:space="0" w:color="auto"/>
        <w:left w:val="none" w:sz="0" w:space="0" w:color="auto"/>
        <w:bottom w:val="none" w:sz="0" w:space="0" w:color="auto"/>
        <w:right w:val="none" w:sz="0" w:space="0" w:color="auto"/>
      </w:divBdr>
    </w:div>
    <w:div w:id="2059477493">
      <w:bodyDiv w:val="1"/>
      <w:marLeft w:val="0"/>
      <w:marRight w:val="0"/>
      <w:marTop w:val="0"/>
      <w:marBottom w:val="0"/>
      <w:divBdr>
        <w:top w:val="none" w:sz="0" w:space="0" w:color="auto"/>
        <w:left w:val="none" w:sz="0" w:space="0" w:color="auto"/>
        <w:bottom w:val="none" w:sz="0" w:space="0" w:color="auto"/>
        <w:right w:val="none" w:sz="0" w:space="0" w:color="auto"/>
      </w:divBdr>
    </w:div>
    <w:div w:id="2059864261">
      <w:bodyDiv w:val="1"/>
      <w:marLeft w:val="0"/>
      <w:marRight w:val="0"/>
      <w:marTop w:val="0"/>
      <w:marBottom w:val="0"/>
      <w:divBdr>
        <w:top w:val="none" w:sz="0" w:space="0" w:color="auto"/>
        <w:left w:val="none" w:sz="0" w:space="0" w:color="auto"/>
        <w:bottom w:val="none" w:sz="0" w:space="0" w:color="auto"/>
        <w:right w:val="none" w:sz="0" w:space="0" w:color="auto"/>
      </w:divBdr>
    </w:div>
    <w:div w:id="2060010344">
      <w:bodyDiv w:val="1"/>
      <w:marLeft w:val="0"/>
      <w:marRight w:val="0"/>
      <w:marTop w:val="0"/>
      <w:marBottom w:val="0"/>
      <w:divBdr>
        <w:top w:val="none" w:sz="0" w:space="0" w:color="auto"/>
        <w:left w:val="none" w:sz="0" w:space="0" w:color="auto"/>
        <w:bottom w:val="none" w:sz="0" w:space="0" w:color="auto"/>
        <w:right w:val="none" w:sz="0" w:space="0" w:color="auto"/>
      </w:divBdr>
    </w:div>
    <w:div w:id="2060132961">
      <w:bodyDiv w:val="1"/>
      <w:marLeft w:val="0"/>
      <w:marRight w:val="0"/>
      <w:marTop w:val="0"/>
      <w:marBottom w:val="0"/>
      <w:divBdr>
        <w:top w:val="none" w:sz="0" w:space="0" w:color="auto"/>
        <w:left w:val="none" w:sz="0" w:space="0" w:color="auto"/>
        <w:bottom w:val="none" w:sz="0" w:space="0" w:color="auto"/>
        <w:right w:val="none" w:sz="0" w:space="0" w:color="auto"/>
      </w:divBdr>
    </w:div>
    <w:div w:id="2060275987">
      <w:bodyDiv w:val="1"/>
      <w:marLeft w:val="0"/>
      <w:marRight w:val="0"/>
      <w:marTop w:val="0"/>
      <w:marBottom w:val="0"/>
      <w:divBdr>
        <w:top w:val="none" w:sz="0" w:space="0" w:color="auto"/>
        <w:left w:val="none" w:sz="0" w:space="0" w:color="auto"/>
        <w:bottom w:val="none" w:sz="0" w:space="0" w:color="auto"/>
        <w:right w:val="none" w:sz="0" w:space="0" w:color="auto"/>
      </w:divBdr>
    </w:div>
    <w:div w:id="2060468822">
      <w:bodyDiv w:val="1"/>
      <w:marLeft w:val="0"/>
      <w:marRight w:val="0"/>
      <w:marTop w:val="0"/>
      <w:marBottom w:val="0"/>
      <w:divBdr>
        <w:top w:val="none" w:sz="0" w:space="0" w:color="auto"/>
        <w:left w:val="none" w:sz="0" w:space="0" w:color="auto"/>
        <w:bottom w:val="none" w:sz="0" w:space="0" w:color="auto"/>
        <w:right w:val="none" w:sz="0" w:space="0" w:color="auto"/>
      </w:divBdr>
    </w:div>
    <w:div w:id="2060860335">
      <w:bodyDiv w:val="1"/>
      <w:marLeft w:val="0"/>
      <w:marRight w:val="0"/>
      <w:marTop w:val="0"/>
      <w:marBottom w:val="0"/>
      <w:divBdr>
        <w:top w:val="none" w:sz="0" w:space="0" w:color="auto"/>
        <w:left w:val="none" w:sz="0" w:space="0" w:color="auto"/>
        <w:bottom w:val="none" w:sz="0" w:space="0" w:color="auto"/>
        <w:right w:val="none" w:sz="0" w:space="0" w:color="auto"/>
      </w:divBdr>
    </w:div>
    <w:div w:id="2060932108">
      <w:bodyDiv w:val="1"/>
      <w:marLeft w:val="0"/>
      <w:marRight w:val="0"/>
      <w:marTop w:val="0"/>
      <w:marBottom w:val="0"/>
      <w:divBdr>
        <w:top w:val="none" w:sz="0" w:space="0" w:color="auto"/>
        <w:left w:val="none" w:sz="0" w:space="0" w:color="auto"/>
        <w:bottom w:val="none" w:sz="0" w:space="0" w:color="auto"/>
        <w:right w:val="none" w:sz="0" w:space="0" w:color="auto"/>
      </w:divBdr>
    </w:div>
    <w:div w:id="2061122996">
      <w:bodyDiv w:val="1"/>
      <w:marLeft w:val="0"/>
      <w:marRight w:val="0"/>
      <w:marTop w:val="0"/>
      <w:marBottom w:val="0"/>
      <w:divBdr>
        <w:top w:val="none" w:sz="0" w:space="0" w:color="auto"/>
        <w:left w:val="none" w:sz="0" w:space="0" w:color="auto"/>
        <w:bottom w:val="none" w:sz="0" w:space="0" w:color="auto"/>
        <w:right w:val="none" w:sz="0" w:space="0" w:color="auto"/>
      </w:divBdr>
    </w:div>
    <w:div w:id="2061244325">
      <w:bodyDiv w:val="1"/>
      <w:marLeft w:val="0"/>
      <w:marRight w:val="0"/>
      <w:marTop w:val="0"/>
      <w:marBottom w:val="0"/>
      <w:divBdr>
        <w:top w:val="none" w:sz="0" w:space="0" w:color="auto"/>
        <w:left w:val="none" w:sz="0" w:space="0" w:color="auto"/>
        <w:bottom w:val="none" w:sz="0" w:space="0" w:color="auto"/>
        <w:right w:val="none" w:sz="0" w:space="0" w:color="auto"/>
      </w:divBdr>
    </w:div>
    <w:div w:id="2061594581">
      <w:bodyDiv w:val="1"/>
      <w:marLeft w:val="0"/>
      <w:marRight w:val="0"/>
      <w:marTop w:val="0"/>
      <w:marBottom w:val="0"/>
      <w:divBdr>
        <w:top w:val="none" w:sz="0" w:space="0" w:color="auto"/>
        <w:left w:val="none" w:sz="0" w:space="0" w:color="auto"/>
        <w:bottom w:val="none" w:sz="0" w:space="0" w:color="auto"/>
        <w:right w:val="none" w:sz="0" w:space="0" w:color="auto"/>
      </w:divBdr>
    </w:div>
    <w:div w:id="2061858551">
      <w:bodyDiv w:val="1"/>
      <w:marLeft w:val="0"/>
      <w:marRight w:val="0"/>
      <w:marTop w:val="0"/>
      <w:marBottom w:val="0"/>
      <w:divBdr>
        <w:top w:val="none" w:sz="0" w:space="0" w:color="auto"/>
        <w:left w:val="none" w:sz="0" w:space="0" w:color="auto"/>
        <w:bottom w:val="none" w:sz="0" w:space="0" w:color="auto"/>
        <w:right w:val="none" w:sz="0" w:space="0" w:color="auto"/>
      </w:divBdr>
    </w:div>
    <w:div w:id="2062055456">
      <w:bodyDiv w:val="1"/>
      <w:marLeft w:val="0"/>
      <w:marRight w:val="0"/>
      <w:marTop w:val="0"/>
      <w:marBottom w:val="0"/>
      <w:divBdr>
        <w:top w:val="none" w:sz="0" w:space="0" w:color="auto"/>
        <w:left w:val="none" w:sz="0" w:space="0" w:color="auto"/>
        <w:bottom w:val="none" w:sz="0" w:space="0" w:color="auto"/>
        <w:right w:val="none" w:sz="0" w:space="0" w:color="auto"/>
      </w:divBdr>
    </w:div>
    <w:div w:id="2062752249">
      <w:bodyDiv w:val="1"/>
      <w:marLeft w:val="0"/>
      <w:marRight w:val="0"/>
      <w:marTop w:val="0"/>
      <w:marBottom w:val="0"/>
      <w:divBdr>
        <w:top w:val="none" w:sz="0" w:space="0" w:color="auto"/>
        <w:left w:val="none" w:sz="0" w:space="0" w:color="auto"/>
        <w:bottom w:val="none" w:sz="0" w:space="0" w:color="auto"/>
        <w:right w:val="none" w:sz="0" w:space="0" w:color="auto"/>
      </w:divBdr>
    </w:div>
    <w:div w:id="2062904156">
      <w:bodyDiv w:val="1"/>
      <w:marLeft w:val="0"/>
      <w:marRight w:val="0"/>
      <w:marTop w:val="0"/>
      <w:marBottom w:val="0"/>
      <w:divBdr>
        <w:top w:val="none" w:sz="0" w:space="0" w:color="auto"/>
        <w:left w:val="none" w:sz="0" w:space="0" w:color="auto"/>
        <w:bottom w:val="none" w:sz="0" w:space="0" w:color="auto"/>
        <w:right w:val="none" w:sz="0" w:space="0" w:color="auto"/>
      </w:divBdr>
    </w:div>
    <w:div w:id="2062946261">
      <w:bodyDiv w:val="1"/>
      <w:marLeft w:val="0"/>
      <w:marRight w:val="0"/>
      <w:marTop w:val="0"/>
      <w:marBottom w:val="0"/>
      <w:divBdr>
        <w:top w:val="none" w:sz="0" w:space="0" w:color="auto"/>
        <w:left w:val="none" w:sz="0" w:space="0" w:color="auto"/>
        <w:bottom w:val="none" w:sz="0" w:space="0" w:color="auto"/>
        <w:right w:val="none" w:sz="0" w:space="0" w:color="auto"/>
      </w:divBdr>
    </w:div>
    <w:div w:id="2063555189">
      <w:bodyDiv w:val="1"/>
      <w:marLeft w:val="0"/>
      <w:marRight w:val="0"/>
      <w:marTop w:val="0"/>
      <w:marBottom w:val="0"/>
      <w:divBdr>
        <w:top w:val="none" w:sz="0" w:space="0" w:color="auto"/>
        <w:left w:val="none" w:sz="0" w:space="0" w:color="auto"/>
        <w:bottom w:val="none" w:sz="0" w:space="0" w:color="auto"/>
        <w:right w:val="none" w:sz="0" w:space="0" w:color="auto"/>
      </w:divBdr>
    </w:div>
    <w:div w:id="2064062323">
      <w:bodyDiv w:val="1"/>
      <w:marLeft w:val="0"/>
      <w:marRight w:val="0"/>
      <w:marTop w:val="0"/>
      <w:marBottom w:val="0"/>
      <w:divBdr>
        <w:top w:val="none" w:sz="0" w:space="0" w:color="auto"/>
        <w:left w:val="none" w:sz="0" w:space="0" w:color="auto"/>
        <w:bottom w:val="none" w:sz="0" w:space="0" w:color="auto"/>
        <w:right w:val="none" w:sz="0" w:space="0" w:color="auto"/>
      </w:divBdr>
    </w:div>
    <w:div w:id="2064209702">
      <w:bodyDiv w:val="1"/>
      <w:marLeft w:val="0"/>
      <w:marRight w:val="0"/>
      <w:marTop w:val="0"/>
      <w:marBottom w:val="0"/>
      <w:divBdr>
        <w:top w:val="none" w:sz="0" w:space="0" w:color="auto"/>
        <w:left w:val="none" w:sz="0" w:space="0" w:color="auto"/>
        <w:bottom w:val="none" w:sz="0" w:space="0" w:color="auto"/>
        <w:right w:val="none" w:sz="0" w:space="0" w:color="auto"/>
      </w:divBdr>
    </w:div>
    <w:div w:id="2064327129">
      <w:bodyDiv w:val="1"/>
      <w:marLeft w:val="0"/>
      <w:marRight w:val="0"/>
      <w:marTop w:val="0"/>
      <w:marBottom w:val="0"/>
      <w:divBdr>
        <w:top w:val="none" w:sz="0" w:space="0" w:color="auto"/>
        <w:left w:val="none" w:sz="0" w:space="0" w:color="auto"/>
        <w:bottom w:val="none" w:sz="0" w:space="0" w:color="auto"/>
        <w:right w:val="none" w:sz="0" w:space="0" w:color="auto"/>
      </w:divBdr>
    </w:div>
    <w:div w:id="2064475092">
      <w:bodyDiv w:val="1"/>
      <w:marLeft w:val="0"/>
      <w:marRight w:val="0"/>
      <w:marTop w:val="0"/>
      <w:marBottom w:val="0"/>
      <w:divBdr>
        <w:top w:val="none" w:sz="0" w:space="0" w:color="auto"/>
        <w:left w:val="none" w:sz="0" w:space="0" w:color="auto"/>
        <w:bottom w:val="none" w:sz="0" w:space="0" w:color="auto"/>
        <w:right w:val="none" w:sz="0" w:space="0" w:color="auto"/>
      </w:divBdr>
    </w:div>
    <w:div w:id="2064675514">
      <w:bodyDiv w:val="1"/>
      <w:marLeft w:val="0"/>
      <w:marRight w:val="0"/>
      <w:marTop w:val="0"/>
      <w:marBottom w:val="0"/>
      <w:divBdr>
        <w:top w:val="none" w:sz="0" w:space="0" w:color="auto"/>
        <w:left w:val="none" w:sz="0" w:space="0" w:color="auto"/>
        <w:bottom w:val="none" w:sz="0" w:space="0" w:color="auto"/>
        <w:right w:val="none" w:sz="0" w:space="0" w:color="auto"/>
      </w:divBdr>
    </w:div>
    <w:div w:id="2064988025">
      <w:bodyDiv w:val="1"/>
      <w:marLeft w:val="0"/>
      <w:marRight w:val="0"/>
      <w:marTop w:val="0"/>
      <w:marBottom w:val="0"/>
      <w:divBdr>
        <w:top w:val="none" w:sz="0" w:space="0" w:color="auto"/>
        <w:left w:val="none" w:sz="0" w:space="0" w:color="auto"/>
        <w:bottom w:val="none" w:sz="0" w:space="0" w:color="auto"/>
        <w:right w:val="none" w:sz="0" w:space="0" w:color="auto"/>
      </w:divBdr>
    </w:div>
    <w:div w:id="2065060609">
      <w:bodyDiv w:val="1"/>
      <w:marLeft w:val="0"/>
      <w:marRight w:val="0"/>
      <w:marTop w:val="0"/>
      <w:marBottom w:val="0"/>
      <w:divBdr>
        <w:top w:val="none" w:sz="0" w:space="0" w:color="auto"/>
        <w:left w:val="none" w:sz="0" w:space="0" w:color="auto"/>
        <w:bottom w:val="none" w:sz="0" w:space="0" w:color="auto"/>
        <w:right w:val="none" w:sz="0" w:space="0" w:color="auto"/>
      </w:divBdr>
    </w:div>
    <w:div w:id="2065369538">
      <w:bodyDiv w:val="1"/>
      <w:marLeft w:val="0"/>
      <w:marRight w:val="0"/>
      <w:marTop w:val="0"/>
      <w:marBottom w:val="0"/>
      <w:divBdr>
        <w:top w:val="none" w:sz="0" w:space="0" w:color="auto"/>
        <w:left w:val="none" w:sz="0" w:space="0" w:color="auto"/>
        <w:bottom w:val="none" w:sz="0" w:space="0" w:color="auto"/>
        <w:right w:val="none" w:sz="0" w:space="0" w:color="auto"/>
      </w:divBdr>
    </w:div>
    <w:div w:id="2065910188">
      <w:bodyDiv w:val="1"/>
      <w:marLeft w:val="0"/>
      <w:marRight w:val="0"/>
      <w:marTop w:val="0"/>
      <w:marBottom w:val="0"/>
      <w:divBdr>
        <w:top w:val="none" w:sz="0" w:space="0" w:color="auto"/>
        <w:left w:val="none" w:sz="0" w:space="0" w:color="auto"/>
        <w:bottom w:val="none" w:sz="0" w:space="0" w:color="auto"/>
        <w:right w:val="none" w:sz="0" w:space="0" w:color="auto"/>
      </w:divBdr>
    </w:div>
    <w:div w:id="2065978692">
      <w:bodyDiv w:val="1"/>
      <w:marLeft w:val="0"/>
      <w:marRight w:val="0"/>
      <w:marTop w:val="0"/>
      <w:marBottom w:val="0"/>
      <w:divBdr>
        <w:top w:val="none" w:sz="0" w:space="0" w:color="auto"/>
        <w:left w:val="none" w:sz="0" w:space="0" w:color="auto"/>
        <w:bottom w:val="none" w:sz="0" w:space="0" w:color="auto"/>
        <w:right w:val="none" w:sz="0" w:space="0" w:color="auto"/>
      </w:divBdr>
    </w:div>
    <w:div w:id="2066444967">
      <w:bodyDiv w:val="1"/>
      <w:marLeft w:val="0"/>
      <w:marRight w:val="0"/>
      <w:marTop w:val="0"/>
      <w:marBottom w:val="0"/>
      <w:divBdr>
        <w:top w:val="none" w:sz="0" w:space="0" w:color="auto"/>
        <w:left w:val="none" w:sz="0" w:space="0" w:color="auto"/>
        <w:bottom w:val="none" w:sz="0" w:space="0" w:color="auto"/>
        <w:right w:val="none" w:sz="0" w:space="0" w:color="auto"/>
      </w:divBdr>
    </w:div>
    <w:div w:id="2066875445">
      <w:bodyDiv w:val="1"/>
      <w:marLeft w:val="0"/>
      <w:marRight w:val="0"/>
      <w:marTop w:val="0"/>
      <w:marBottom w:val="0"/>
      <w:divBdr>
        <w:top w:val="none" w:sz="0" w:space="0" w:color="auto"/>
        <w:left w:val="none" w:sz="0" w:space="0" w:color="auto"/>
        <w:bottom w:val="none" w:sz="0" w:space="0" w:color="auto"/>
        <w:right w:val="none" w:sz="0" w:space="0" w:color="auto"/>
      </w:divBdr>
    </w:div>
    <w:div w:id="2067146876">
      <w:bodyDiv w:val="1"/>
      <w:marLeft w:val="0"/>
      <w:marRight w:val="0"/>
      <w:marTop w:val="0"/>
      <w:marBottom w:val="0"/>
      <w:divBdr>
        <w:top w:val="none" w:sz="0" w:space="0" w:color="auto"/>
        <w:left w:val="none" w:sz="0" w:space="0" w:color="auto"/>
        <w:bottom w:val="none" w:sz="0" w:space="0" w:color="auto"/>
        <w:right w:val="none" w:sz="0" w:space="0" w:color="auto"/>
      </w:divBdr>
    </w:div>
    <w:div w:id="2067407171">
      <w:bodyDiv w:val="1"/>
      <w:marLeft w:val="0"/>
      <w:marRight w:val="0"/>
      <w:marTop w:val="0"/>
      <w:marBottom w:val="0"/>
      <w:divBdr>
        <w:top w:val="none" w:sz="0" w:space="0" w:color="auto"/>
        <w:left w:val="none" w:sz="0" w:space="0" w:color="auto"/>
        <w:bottom w:val="none" w:sz="0" w:space="0" w:color="auto"/>
        <w:right w:val="none" w:sz="0" w:space="0" w:color="auto"/>
      </w:divBdr>
    </w:div>
    <w:div w:id="2067533822">
      <w:bodyDiv w:val="1"/>
      <w:marLeft w:val="0"/>
      <w:marRight w:val="0"/>
      <w:marTop w:val="0"/>
      <w:marBottom w:val="0"/>
      <w:divBdr>
        <w:top w:val="none" w:sz="0" w:space="0" w:color="auto"/>
        <w:left w:val="none" w:sz="0" w:space="0" w:color="auto"/>
        <w:bottom w:val="none" w:sz="0" w:space="0" w:color="auto"/>
        <w:right w:val="none" w:sz="0" w:space="0" w:color="auto"/>
      </w:divBdr>
    </w:div>
    <w:div w:id="2068142930">
      <w:bodyDiv w:val="1"/>
      <w:marLeft w:val="0"/>
      <w:marRight w:val="0"/>
      <w:marTop w:val="0"/>
      <w:marBottom w:val="0"/>
      <w:divBdr>
        <w:top w:val="none" w:sz="0" w:space="0" w:color="auto"/>
        <w:left w:val="none" w:sz="0" w:space="0" w:color="auto"/>
        <w:bottom w:val="none" w:sz="0" w:space="0" w:color="auto"/>
        <w:right w:val="none" w:sz="0" w:space="0" w:color="auto"/>
      </w:divBdr>
    </w:div>
    <w:div w:id="2068216338">
      <w:bodyDiv w:val="1"/>
      <w:marLeft w:val="0"/>
      <w:marRight w:val="0"/>
      <w:marTop w:val="0"/>
      <w:marBottom w:val="0"/>
      <w:divBdr>
        <w:top w:val="none" w:sz="0" w:space="0" w:color="auto"/>
        <w:left w:val="none" w:sz="0" w:space="0" w:color="auto"/>
        <w:bottom w:val="none" w:sz="0" w:space="0" w:color="auto"/>
        <w:right w:val="none" w:sz="0" w:space="0" w:color="auto"/>
      </w:divBdr>
    </w:div>
    <w:div w:id="2068336080">
      <w:bodyDiv w:val="1"/>
      <w:marLeft w:val="0"/>
      <w:marRight w:val="0"/>
      <w:marTop w:val="0"/>
      <w:marBottom w:val="0"/>
      <w:divBdr>
        <w:top w:val="none" w:sz="0" w:space="0" w:color="auto"/>
        <w:left w:val="none" w:sz="0" w:space="0" w:color="auto"/>
        <w:bottom w:val="none" w:sz="0" w:space="0" w:color="auto"/>
        <w:right w:val="none" w:sz="0" w:space="0" w:color="auto"/>
      </w:divBdr>
    </w:div>
    <w:div w:id="2068411735">
      <w:bodyDiv w:val="1"/>
      <w:marLeft w:val="0"/>
      <w:marRight w:val="0"/>
      <w:marTop w:val="0"/>
      <w:marBottom w:val="0"/>
      <w:divBdr>
        <w:top w:val="none" w:sz="0" w:space="0" w:color="auto"/>
        <w:left w:val="none" w:sz="0" w:space="0" w:color="auto"/>
        <w:bottom w:val="none" w:sz="0" w:space="0" w:color="auto"/>
        <w:right w:val="none" w:sz="0" w:space="0" w:color="auto"/>
      </w:divBdr>
    </w:div>
    <w:div w:id="2069180853">
      <w:bodyDiv w:val="1"/>
      <w:marLeft w:val="0"/>
      <w:marRight w:val="0"/>
      <w:marTop w:val="0"/>
      <w:marBottom w:val="0"/>
      <w:divBdr>
        <w:top w:val="none" w:sz="0" w:space="0" w:color="auto"/>
        <w:left w:val="none" w:sz="0" w:space="0" w:color="auto"/>
        <w:bottom w:val="none" w:sz="0" w:space="0" w:color="auto"/>
        <w:right w:val="none" w:sz="0" w:space="0" w:color="auto"/>
      </w:divBdr>
    </w:div>
    <w:div w:id="2069958311">
      <w:bodyDiv w:val="1"/>
      <w:marLeft w:val="0"/>
      <w:marRight w:val="0"/>
      <w:marTop w:val="0"/>
      <w:marBottom w:val="0"/>
      <w:divBdr>
        <w:top w:val="none" w:sz="0" w:space="0" w:color="auto"/>
        <w:left w:val="none" w:sz="0" w:space="0" w:color="auto"/>
        <w:bottom w:val="none" w:sz="0" w:space="0" w:color="auto"/>
        <w:right w:val="none" w:sz="0" w:space="0" w:color="auto"/>
      </w:divBdr>
    </w:div>
    <w:div w:id="2070299207">
      <w:bodyDiv w:val="1"/>
      <w:marLeft w:val="0"/>
      <w:marRight w:val="0"/>
      <w:marTop w:val="0"/>
      <w:marBottom w:val="0"/>
      <w:divBdr>
        <w:top w:val="none" w:sz="0" w:space="0" w:color="auto"/>
        <w:left w:val="none" w:sz="0" w:space="0" w:color="auto"/>
        <w:bottom w:val="none" w:sz="0" w:space="0" w:color="auto"/>
        <w:right w:val="none" w:sz="0" w:space="0" w:color="auto"/>
      </w:divBdr>
    </w:div>
    <w:div w:id="2070494587">
      <w:bodyDiv w:val="1"/>
      <w:marLeft w:val="0"/>
      <w:marRight w:val="0"/>
      <w:marTop w:val="0"/>
      <w:marBottom w:val="0"/>
      <w:divBdr>
        <w:top w:val="none" w:sz="0" w:space="0" w:color="auto"/>
        <w:left w:val="none" w:sz="0" w:space="0" w:color="auto"/>
        <w:bottom w:val="none" w:sz="0" w:space="0" w:color="auto"/>
        <w:right w:val="none" w:sz="0" w:space="0" w:color="auto"/>
      </w:divBdr>
    </w:div>
    <w:div w:id="2070807269">
      <w:bodyDiv w:val="1"/>
      <w:marLeft w:val="0"/>
      <w:marRight w:val="0"/>
      <w:marTop w:val="0"/>
      <w:marBottom w:val="0"/>
      <w:divBdr>
        <w:top w:val="none" w:sz="0" w:space="0" w:color="auto"/>
        <w:left w:val="none" w:sz="0" w:space="0" w:color="auto"/>
        <w:bottom w:val="none" w:sz="0" w:space="0" w:color="auto"/>
        <w:right w:val="none" w:sz="0" w:space="0" w:color="auto"/>
      </w:divBdr>
    </w:div>
    <w:div w:id="2070834171">
      <w:bodyDiv w:val="1"/>
      <w:marLeft w:val="0"/>
      <w:marRight w:val="0"/>
      <w:marTop w:val="0"/>
      <w:marBottom w:val="0"/>
      <w:divBdr>
        <w:top w:val="none" w:sz="0" w:space="0" w:color="auto"/>
        <w:left w:val="none" w:sz="0" w:space="0" w:color="auto"/>
        <w:bottom w:val="none" w:sz="0" w:space="0" w:color="auto"/>
        <w:right w:val="none" w:sz="0" w:space="0" w:color="auto"/>
      </w:divBdr>
    </w:div>
    <w:div w:id="2070954162">
      <w:bodyDiv w:val="1"/>
      <w:marLeft w:val="0"/>
      <w:marRight w:val="0"/>
      <w:marTop w:val="0"/>
      <w:marBottom w:val="0"/>
      <w:divBdr>
        <w:top w:val="none" w:sz="0" w:space="0" w:color="auto"/>
        <w:left w:val="none" w:sz="0" w:space="0" w:color="auto"/>
        <w:bottom w:val="none" w:sz="0" w:space="0" w:color="auto"/>
        <w:right w:val="none" w:sz="0" w:space="0" w:color="auto"/>
      </w:divBdr>
    </w:div>
    <w:div w:id="2071029067">
      <w:bodyDiv w:val="1"/>
      <w:marLeft w:val="0"/>
      <w:marRight w:val="0"/>
      <w:marTop w:val="0"/>
      <w:marBottom w:val="0"/>
      <w:divBdr>
        <w:top w:val="none" w:sz="0" w:space="0" w:color="auto"/>
        <w:left w:val="none" w:sz="0" w:space="0" w:color="auto"/>
        <w:bottom w:val="none" w:sz="0" w:space="0" w:color="auto"/>
        <w:right w:val="none" w:sz="0" w:space="0" w:color="auto"/>
      </w:divBdr>
    </w:div>
    <w:div w:id="2071151466">
      <w:bodyDiv w:val="1"/>
      <w:marLeft w:val="0"/>
      <w:marRight w:val="0"/>
      <w:marTop w:val="0"/>
      <w:marBottom w:val="0"/>
      <w:divBdr>
        <w:top w:val="none" w:sz="0" w:space="0" w:color="auto"/>
        <w:left w:val="none" w:sz="0" w:space="0" w:color="auto"/>
        <w:bottom w:val="none" w:sz="0" w:space="0" w:color="auto"/>
        <w:right w:val="none" w:sz="0" w:space="0" w:color="auto"/>
      </w:divBdr>
    </w:div>
    <w:div w:id="2071270117">
      <w:bodyDiv w:val="1"/>
      <w:marLeft w:val="0"/>
      <w:marRight w:val="0"/>
      <w:marTop w:val="0"/>
      <w:marBottom w:val="0"/>
      <w:divBdr>
        <w:top w:val="none" w:sz="0" w:space="0" w:color="auto"/>
        <w:left w:val="none" w:sz="0" w:space="0" w:color="auto"/>
        <w:bottom w:val="none" w:sz="0" w:space="0" w:color="auto"/>
        <w:right w:val="none" w:sz="0" w:space="0" w:color="auto"/>
      </w:divBdr>
    </w:div>
    <w:div w:id="2072264244">
      <w:bodyDiv w:val="1"/>
      <w:marLeft w:val="0"/>
      <w:marRight w:val="0"/>
      <w:marTop w:val="0"/>
      <w:marBottom w:val="0"/>
      <w:divBdr>
        <w:top w:val="none" w:sz="0" w:space="0" w:color="auto"/>
        <w:left w:val="none" w:sz="0" w:space="0" w:color="auto"/>
        <w:bottom w:val="none" w:sz="0" w:space="0" w:color="auto"/>
        <w:right w:val="none" w:sz="0" w:space="0" w:color="auto"/>
      </w:divBdr>
    </w:div>
    <w:div w:id="2072389420">
      <w:bodyDiv w:val="1"/>
      <w:marLeft w:val="0"/>
      <w:marRight w:val="0"/>
      <w:marTop w:val="0"/>
      <w:marBottom w:val="0"/>
      <w:divBdr>
        <w:top w:val="none" w:sz="0" w:space="0" w:color="auto"/>
        <w:left w:val="none" w:sz="0" w:space="0" w:color="auto"/>
        <w:bottom w:val="none" w:sz="0" w:space="0" w:color="auto"/>
        <w:right w:val="none" w:sz="0" w:space="0" w:color="auto"/>
      </w:divBdr>
    </w:div>
    <w:div w:id="2072461429">
      <w:bodyDiv w:val="1"/>
      <w:marLeft w:val="0"/>
      <w:marRight w:val="0"/>
      <w:marTop w:val="0"/>
      <w:marBottom w:val="0"/>
      <w:divBdr>
        <w:top w:val="none" w:sz="0" w:space="0" w:color="auto"/>
        <w:left w:val="none" w:sz="0" w:space="0" w:color="auto"/>
        <w:bottom w:val="none" w:sz="0" w:space="0" w:color="auto"/>
        <w:right w:val="none" w:sz="0" w:space="0" w:color="auto"/>
      </w:divBdr>
    </w:div>
    <w:div w:id="2072802073">
      <w:bodyDiv w:val="1"/>
      <w:marLeft w:val="0"/>
      <w:marRight w:val="0"/>
      <w:marTop w:val="0"/>
      <w:marBottom w:val="0"/>
      <w:divBdr>
        <w:top w:val="none" w:sz="0" w:space="0" w:color="auto"/>
        <w:left w:val="none" w:sz="0" w:space="0" w:color="auto"/>
        <w:bottom w:val="none" w:sz="0" w:space="0" w:color="auto"/>
        <w:right w:val="none" w:sz="0" w:space="0" w:color="auto"/>
      </w:divBdr>
    </w:div>
    <w:div w:id="2073036862">
      <w:bodyDiv w:val="1"/>
      <w:marLeft w:val="0"/>
      <w:marRight w:val="0"/>
      <w:marTop w:val="0"/>
      <w:marBottom w:val="0"/>
      <w:divBdr>
        <w:top w:val="none" w:sz="0" w:space="0" w:color="auto"/>
        <w:left w:val="none" w:sz="0" w:space="0" w:color="auto"/>
        <w:bottom w:val="none" w:sz="0" w:space="0" w:color="auto"/>
        <w:right w:val="none" w:sz="0" w:space="0" w:color="auto"/>
      </w:divBdr>
    </w:div>
    <w:div w:id="2073115065">
      <w:bodyDiv w:val="1"/>
      <w:marLeft w:val="0"/>
      <w:marRight w:val="0"/>
      <w:marTop w:val="0"/>
      <w:marBottom w:val="0"/>
      <w:divBdr>
        <w:top w:val="none" w:sz="0" w:space="0" w:color="auto"/>
        <w:left w:val="none" w:sz="0" w:space="0" w:color="auto"/>
        <w:bottom w:val="none" w:sz="0" w:space="0" w:color="auto"/>
        <w:right w:val="none" w:sz="0" w:space="0" w:color="auto"/>
      </w:divBdr>
    </w:div>
    <w:div w:id="2073119417">
      <w:bodyDiv w:val="1"/>
      <w:marLeft w:val="0"/>
      <w:marRight w:val="0"/>
      <w:marTop w:val="0"/>
      <w:marBottom w:val="0"/>
      <w:divBdr>
        <w:top w:val="none" w:sz="0" w:space="0" w:color="auto"/>
        <w:left w:val="none" w:sz="0" w:space="0" w:color="auto"/>
        <w:bottom w:val="none" w:sz="0" w:space="0" w:color="auto"/>
        <w:right w:val="none" w:sz="0" w:space="0" w:color="auto"/>
      </w:divBdr>
    </w:div>
    <w:div w:id="2073120124">
      <w:bodyDiv w:val="1"/>
      <w:marLeft w:val="0"/>
      <w:marRight w:val="0"/>
      <w:marTop w:val="0"/>
      <w:marBottom w:val="0"/>
      <w:divBdr>
        <w:top w:val="none" w:sz="0" w:space="0" w:color="auto"/>
        <w:left w:val="none" w:sz="0" w:space="0" w:color="auto"/>
        <w:bottom w:val="none" w:sz="0" w:space="0" w:color="auto"/>
        <w:right w:val="none" w:sz="0" w:space="0" w:color="auto"/>
      </w:divBdr>
    </w:div>
    <w:div w:id="2074085393">
      <w:bodyDiv w:val="1"/>
      <w:marLeft w:val="0"/>
      <w:marRight w:val="0"/>
      <w:marTop w:val="0"/>
      <w:marBottom w:val="0"/>
      <w:divBdr>
        <w:top w:val="none" w:sz="0" w:space="0" w:color="auto"/>
        <w:left w:val="none" w:sz="0" w:space="0" w:color="auto"/>
        <w:bottom w:val="none" w:sz="0" w:space="0" w:color="auto"/>
        <w:right w:val="none" w:sz="0" w:space="0" w:color="auto"/>
      </w:divBdr>
    </w:div>
    <w:div w:id="2074623833">
      <w:bodyDiv w:val="1"/>
      <w:marLeft w:val="0"/>
      <w:marRight w:val="0"/>
      <w:marTop w:val="0"/>
      <w:marBottom w:val="0"/>
      <w:divBdr>
        <w:top w:val="none" w:sz="0" w:space="0" w:color="auto"/>
        <w:left w:val="none" w:sz="0" w:space="0" w:color="auto"/>
        <w:bottom w:val="none" w:sz="0" w:space="0" w:color="auto"/>
        <w:right w:val="none" w:sz="0" w:space="0" w:color="auto"/>
      </w:divBdr>
    </w:div>
    <w:div w:id="2074738847">
      <w:bodyDiv w:val="1"/>
      <w:marLeft w:val="0"/>
      <w:marRight w:val="0"/>
      <w:marTop w:val="0"/>
      <w:marBottom w:val="0"/>
      <w:divBdr>
        <w:top w:val="none" w:sz="0" w:space="0" w:color="auto"/>
        <w:left w:val="none" w:sz="0" w:space="0" w:color="auto"/>
        <w:bottom w:val="none" w:sz="0" w:space="0" w:color="auto"/>
        <w:right w:val="none" w:sz="0" w:space="0" w:color="auto"/>
      </w:divBdr>
    </w:div>
    <w:div w:id="2074966437">
      <w:bodyDiv w:val="1"/>
      <w:marLeft w:val="0"/>
      <w:marRight w:val="0"/>
      <w:marTop w:val="0"/>
      <w:marBottom w:val="0"/>
      <w:divBdr>
        <w:top w:val="none" w:sz="0" w:space="0" w:color="auto"/>
        <w:left w:val="none" w:sz="0" w:space="0" w:color="auto"/>
        <w:bottom w:val="none" w:sz="0" w:space="0" w:color="auto"/>
        <w:right w:val="none" w:sz="0" w:space="0" w:color="auto"/>
      </w:divBdr>
    </w:div>
    <w:div w:id="2075351884">
      <w:bodyDiv w:val="1"/>
      <w:marLeft w:val="0"/>
      <w:marRight w:val="0"/>
      <w:marTop w:val="0"/>
      <w:marBottom w:val="0"/>
      <w:divBdr>
        <w:top w:val="none" w:sz="0" w:space="0" w:color="auto"/>
        <w:left w:val="none" w:sz="0" w:space="0" w:color="auto"/>
        <w:bottom w:val="none" w:sz="0" w:space="0" w:color="auto"/>
        <w:right w:val="none" w:sz="0" w:space="0" w:color="auto"/>
      </w:divBdr>
    </w:div>
    <w:div w:id="2075464250">
      <w:bodyDiv w:val="1"/>
      <w:marLeft w:val="0"/>
      <w:marRight w:val="0"/>
      <w:marTop w:val="0"/>
      <w:marBottom w:val="0"/>
      <w:divBdr>
        <w:top w:val="none" w:sz="0" w:space="0" w:color="auto"/>
        <w:left w:val="none" w:sz="0" w:space="0" w:color="auto"/>
        <w:bottom w:val="none" w:sz="0" w:space="0" w:color="auto"/>
        <w:right w:val="none" w:sz="0" w:space="0" w:color="auto"/>
      </w:divBdr>
    </w:div>
    <w:div w:id="2075814420">
      <w:bodyDiv w:val="1"/>
      <w:marLeft w:val="0"/>
      <w:marRight w:val="0"/>
      <w:marTop w:val="0"/>
      <w:marBottom w:val="0"/>
      <w:divBdr>
        <w:top w:val="none" w:sz="0" w:space="0" w:color="auto"/>
        <w:left w:val="none" w:sz="0" w:space="0" w:color="auto"/>
        <w:bottom w:val="none" w:sz="0" w:space="0" w:color="auto"/>
        <w:right w:val="none" w:sz="0" w:space="0" w:color="auto"/>
      </w:divBdr>
    </w:div>
    <w:div w:id="2076197214">
      <w:bodyDiv w:val="1"/>
      <w:marLeft w:val="0"/>
      <w:marRight w:val="0"/>
      <w:marTop w:val="0"/>
      <w:marBottom w:val="0"/>
      <w:divBdr>
        <w:top w:val="none" w:sz="0" w:space="0" w:color="auto"/>
        <w:left w:val="none" w:sz="0" w:space="0" w:color="auto"/>
        <w:bottom w:val="none" w:sz="0" w:space="0" w:color="auto"/>
        <w:right w:val="none" w:sz="0" w:space="0" w:color="auto"/>
      </w:divBdr>
    </w:div>
    <w:div w:id="2076276404">
      <w:bodyDiv w:val="1"/>
      <w:marLeft w:val="0"/>
      <w:marRight w:val="0"/>
      <w:marTop w:val="0"/>
      <w:marBottom w:val="0"/>
      <w:divBdr>
        <w:top w:val="none" w:sz="0" w:space="0" w:color="auto"/>
        <w:left w:val="none" w:sz="0" w:space="0" w:color="auto"/>
        <w:bottom w:val="none" w:sz="0" w:space="0" w:color="auto"/>
        <w:right w:val="none" w:sz="0" w:space="0" w:color="auto"/>
      </w:divBdr>
    </w:div>
    <w:div w:id="2076394359">
      <w:bodyDiv w:val="1"/>
      <w:marLeft w:val="0"/>
      <w:marRight w:val="0"/>
      <w:marTop w:val="0"/>
      <w:marBottom w:val="0"/>
      <w:divBdr>
        <w:top w:val="none" w:sz="0" w:space="0" w:color="auto"/>
        <w:left w:val="none" w:sz="0" w:space="0" w:color="auto"/>
        <w:bottom w:val="none" w:sz="0" w:space="0" w:color="auto"/>
        <w:right w:val="none" w:sz="0" w:space="0" w:color="auto"/>
      </w:divBdr>
    </w:div>
    <w:div w:id="2076470781">
      <w:bodyDiv w:val="1"/>
      <w:marLeft w:val="0"/>
      <w:marRight w:val="0"/>
      <w:marTop w:val="0"/>
      <w:marBottom w:val="0"/>
      <w:divBdr>
        <w:top w:val="none" w:sz="0" w:space="0" w:color="auto"/>
        <w:left w:val="none" w:sz="0" w:space="0" w:color="auto"/>
        <w:bottom w:val="none" w:sz="0" w:space="0" w:color="auto"/>
        <w:right w:val="none" w:sz="0" w:space="0" w:color="auto"/>
      </w:divBdr>
    </w:div>
    <w:div w:id="2076665149">
      <w:bodyDiv w:val="1"/>
      <w:marLeft w:val="0"/>
      <w:marRight w:val="0"/>
      <w:marTop w:val="0"/>
      <w:marBottom w:val="0"/>
      <w:divBdr>
        <w:top w:val="none" w:sz="0" w:space="0" w:color="auto"/>
        <w:left w:val="none" w:sz="0" w:space="0" w:color="auto"/>
        <w:bottom w:val="none" w:sz="0" w:space="0" w:color="auto"/>
        <w:right w:val="none" w:sz="0" w:space="0" w:color="auto"/>
      </w:divBdr>
    </w:div>
    <w:div w:id="2076968937">
      <w:bodyDiv w:val="1"/>
      <w:marLeft w:val="0"/>
      <w:marRight w:val="0"/>
      <w:marTop w:val="0"/>
      <w:marBottom w:val="0"/>
      <w:divBdr>
        <w:top w:val="none" w:sz="0" w:space="0" w:color="auto"/>
        <w:left w:val="none" w:sz="0" w:space="0" w:color="auto"/>
        <w:bottom w:val="none" w:sz="0" w:space="0" w:color="auto"/>
        <w:right w:val="none" w:sz="0" w:space="0" w:color="auto"/>
      </w:divBdr>
    </w:div>
    <w:div w:id="2077631237">
      <w:bodyDiv w:val="1"/>
      <w:marLeft w:val="0"/>
      <w:marRight w:val="0"/>
      <w:marTop w:val="0"/>
      <w:marBottom w:val="0"/>
      <w:divBdr>
        <w:top w:val="none" w:sz="0" w:space="0" w:color="auto"/>
        <w:left w:val="none" w:sz="0" w:space="0" w:color="auto"/>
        <w:bottom w:val="none" w:sz="0" w:space="0" w:color="auto"/>
        <w:right w:val="none" w:sz="0" w:space="0" w:color="auto"/>
      </w:divBdr>
    </w:div>
    <w:div w:id="2078046583">
      <w:bodyDiv w:val="1"/>
      <w:marLeft w:val="0"/>
      <w:marRight w:val="0"/>
      <w:marTop w:val="0"/>
      <w:marBottom w:val="0"/>
      <w:divBdr>
        <w:top w:val="none" w:sz="0" w:space="0" w:color="auto"/>
        <w:left w:val="none" w:sz="0" w:space="0" w:color="auto"/>
        <w:bottom w:val="none" w:sz="0" w:space="0" w:color="auto"/>
        <w:right w:val="none" w:sz="0" w:space="0" w:color="auto"/>
      </w:divBdr>
    </w:div>
    <w:div w:id="2078237629">
      <w:bodyDiv w:val="1"/>
      <w:marLeft w:val="0"/>
      <w:marRight w:val="0"/>
      <w:marTop w:val="0"/>
      <w:marBottom w:val="0"/>
      <w:divBdr>
        <w:top w:val="none" w:sz="0" w:space="0" w:color="auto"/>
        <w:left w:val="none" w:sz="0" w:space="0" w:color="auto"/>
        <w:bottom w:val="none" w:sz="0" w:space="0" w:color="auto"/>
        <w:right w:val="none" w:sz="0" w:space="0" w:color="auto"/>
      </w:divBdr>
    </w:div>
    <w:div w:id="2078702540">
      <w:bodyDiv w:val="1"/>
      <w:marLeft w:val="0"/>
      <w:marRight w:val="0"/>
      <w:marTop w:val="0"/>
      <w:marBottom w:val="0"/>
      <w:divBdr>
        <w:top w:val="none" w:sz="0" w:space="0" w:color="auto"/>
        <w:left w:val="none" w:sz="0" w:space="0" w:color="auto"/>
        <w:bottom w:val="none" w:sz="0" w:space="0" w:color="auto"/>
        <w:right w:val="none" w:sz="0" w:space="0" w:color="auto"/>
      </w:divBdr>
    </w:div>
    <w:div w:id="2078743252">
      <w:bodyDiv w:val="1"/>
      <w:marLeft w:val="0"/>
      <w:marRight w:val="0"/>
      <w:marTop w:val="0"/>
      <w:marBottom w:val="0"/>
      <w:divBdr>
        <w:top w:val="none" w:sz="0" w:space="0" w:color="auto"/>
        <w:left w:val="none" w:sz="0" w:space="0" w:color="auto"/>
        <w:bottom w:val="none" w:sz="0" w:space="0" w:color="auto"/>
        <w:right w:val="none" w:sz="0" w:space="0" w:color="auto"/>
      </w:divBdr>
    </w:div>
    <w:div w:id="2079014852">
      <w:bodyDiv w:val="1"/>
      <w:marLeft w:val="0"/>
      <w:marRight w:val="0"/>
      <w:marTop w:val="0"/>
      <w:marBottom w:val="0"/>
      <w:divBdr>
        <w:top w:val="none" w:sz="0" w:space="0" w:color="auto"/>
        <w:left w:val="none" w:sz="0" w:space="0" w:color="auto"/>
        <w:bottom w:val="none" w:sz="0" w:space="0" w:color="auto"/>
        <w:right w:val="none" w:sz="0" w:space="0" w:color="auto"/>
      </w:divBdr>
    </w:div>
    <w:div w:id="2079092319">
      <w:bodyDiv w:val="1"/>
      <w:marLeft w:val="0"/>
      <w:marRight w:val="0"/>
      <w:marTop w:val="0"/>
      <w:marBottom w:val="0"/>
      <w:divBdr>
        <w:top w:val="none" w:sz="0" w:space="0" w:color="auto"/>
        <w:left w:val="none" w:sz="0" w:space="0" w:color="auto"/>
        <w:bottom w:val="none" w:sz="0" w:space="0" w:color="auto"/>
        <w:right w:val="none" w:sz="0" w:space="0" w:color="auto"/>
      </w:divBdr>
    </w:div>
    <w:div w:id="2079208450">
      <w:bodyDiv w:val="1"/>
      <w:marLeft w:val="0"/>
      <w:marRight w:val="0"/>
      <w:marTop w:val="0"/>
      <w:marBottom w:val="0"/>
      <w:divBdr>
        <w:top w:val="none" w:sz="0" w:space="0" w:color="auto"/>
        <w:left w:val="none" w:sz="0" w:space="0" w:color="auto"/>
        <w:bottom w:val="none" w:sz="0" w:space="0" w:color="auto"/>
        <w:right w:val="none" w:sz="0" w:space="0" w:color="auto"/>
      </w:divBdr>
    </w:div>
    <w:div w:id="2079280456">
      <w:bodyDiv w:val="1"/>
      <w:marLeft w:val="0"/>
      <w:marRight w:val="0"/>
      <w:marTop w:val="0"/>
      <w:marBottom w:val="0"/>
      <w:divBdr>
        <w:top w:val="none" w:sz="0" w:space="0" w:color="auto"/>
        <w:left w:val="none" w:sz="0" w:space="0" w:color="auto"/>
        <w:bottom w:val="none" w:sz="0" w:space="0" w:color="auto"/>
        <w:right w:val="none" w:sz="0" w:space="0" w:color="auto"/>
      </w:divBdr>
    </w:div>
    <w:div w:id="2079591577">
      <w:bodyDiv w:val="1"/>
      <w:marLeft w:val="0"/>
      <w:marRight w:val="0"/>
      <w:marTop w:val="0"/>
      <w:marBottom w:val="0"/>
      <w:divBdr>
        <w:top w:val="none" w:sz="0" w:space="0" w:color="auto"/>
        <w:left w:val="none" w:sz="0" w:space="0" w:color="auto"/>
        <w:bottom w:val="none" w:sz="0" w:space="0" w:color="auto"/>
        <w:right w:val="none" w:sz="0" w:space="0" w:color="auto"/>
      </w:divBdr>
    </w:div>
    <w:div w:id="2079745627">
      <w:bodyDiv w:val="1"/>
      <w:marLeft w:val="0"/>
      <w:marRight w:val="0"/>
      <w:marTop w:val="0"/>
      <w:marBottom w:val="0"/>
      <w:divBdr>
        <w:top w:val="none" w:sz="0" w:space="0" w:color="auto"/>
        <w:left w:val="none" w:sz="0" w:space="0" w:color="auto"/>
        <w:bottom w:val="none" w:sz="0" w:space="0" w:color="auto"/>
        <w:right w:val="none" w:sz="0" w:space="0" w:color="auto"/>
      </w:divBdr>
    </w:div>
    <w:div w:id="2079791245">
      <w:bodyDiv w:val="1"/>
      <w:marLeft w:val="0"/>
      <w:marRight w:val="0"/>
      <w:marTop w:val="0"/>
      <w:marBottom w:val="0"/>
      <w:divBdr>
        <w:top w:val="none" w:sz="0" w:space="0" w:color="auto"/>
        <w:left w:val="none" w:sz="0" w:space="0" w:color="auto"/>
        <w:bottom w:val="none" w:sz="0" w:space="0" w:color="auto"/>
        <w:right w:val="none" w:sz="0" w:space="0" w:color="auto"/>
      </w:divBdr>
    </w:div>
    <w:div w:id="2080210475">
      <w:bodyDiv w:val="1"/>
      <w:marLeft w:val="0"/>
      <w:marRight w:val="0"/>
      <w:marTop w:val="0"/>
      <w:marBottom w:val="0"/>
      <w:divBdr>
        <w:top w:val="none" w:sz="0" w:space="0" w:color="auto"/>
        <w:left w:val="none" w:sz="0" w:space="0" w:color="auto"/>
        <w:bottom w:val="none" w:sz="0" w:space="0" w:color="auto"/>
        <w:right w:val="none" w:sz="0" w:space="0" w:color="auto"/>
      </w:divBdr>
    </w:div>
    <w:div w:id="2080669527">
      <w:bodyDiv w:val="1"/>
      <w:marLeft w:val="0"/>
      <w:marRight w:val="0"/>
      <w:marTop w:val="0"/>
      <w:marBottom w:val="0"/>
      <w:divBdr>
        <w:top w:val="none" w:sz="0" w:space="0" w:color="auto"/>
        <w:left w:val="none" w:sz="0" w:space="0" w:color="auto"/>
        <w:bottom w:val="none" w:sz="0" w:space="0" w:color="auto"/>
        <w:right w:val="none" w:sz="0" w:space="0" w:color="auto"/>
      </w:divBdr>
    </w:div>
    <w:div w:id="2080787397">
      <w:bodyDiv w:val="1"/>
      <w:marLeft w:val="0"/>
      <w:marRight w:val="0"/>
      <w:marTop w:val="0"/>
      <w:marBottom w:val="0"/>
      <w:divBdr>
        <w:top w:val="none" w:sz="0" w:space="0" w:color="auto"/>
        <w:left w:val="none" w:sz="0" w:space="0" w:color="auto"/>
        <w:bottom w:val="none" w:sz="0" w:space="0" w:color="auto"/>
        <w:right w:val="none" w:sz="0" w:space="0" w:color="auto"/>
      </w:divBdr>
    </w:div>
    <w:div w:id="2080856668">
      <w:bodyDiv w:val="1"/>
      <w:marLeft w:val="0"/>
      <w:marRight w:val="0"/>
      <w:marTop w:val="0"/>
      <w:marBottom w:val="0"/>
      <w:divBdr>
        <w:top w:val="none" w:sz="0" w:space="0" w:color="auto"/>
        <w:left w:val="none" w:sz="0" w:space="0" w:color="auto"/>
        <w:bottom w:val="none" w:sz="0" w:space="0" w:color="auto"/>
        <w:right w:val="none" w:sz="0" w:space="0" w:color="auto"/>
      </w:divBdr>
    </w:div>
    <w:div w:id="2081561417">
      <w:bodyDiv w:val="1"/>
      <w:marLeft w:val="0"/>
      <w:marRight w:val="0"/>
      <w:marTop w:val="0"/>
      <w:marBottom w:val="0"/>
      <w:divBdr>
        <w:top w:val="none" w:sz="0" w:space="0" w:color="auto"/>
        <w:left w:val="none" w:sz="0" w:space="0" w:color="auto"/>
        <w:bottom w:val="none" w:sz="0" w:space="0" w:color="auto"/>
        <w:right w:val="none" w:sz="0" w:space="0" w:color="auto"/>
      </w:divBdr>
    </w:div>
    <w:div w:id="2082168155">
      <w:bodyDiv w:val="1"/>
      <w:marLeft w:val="0"/>
      <w:marRight w:val="0"/>
      <w:marTop w:val="0"/>
      <w:marBottom w:val="0"/>
      <w:divBdr>
        <w:top w:val="none" w:sz="0" w:space="0" w:color="auto"/>
        <w:left w:val="none" w:sz="0" w:space="0" w:color="auto"/>
        <w:bottom w:val="none" w:sz="0" w:space="0" w:color="auto"/>
        <w:right w:val="none" w:sz="0" w:space="0" w:color="auto"/>
      </w:divBdr>
    </w:div>
    <w:div w:id="2082172570">
      <w:bodyDiv w:val="1"/>
      <w:marLeft w:val="0"/>
      <w:marRight w:val="0"/>
      <w:marTop w:val="0"/>
      <w:marBottom w:val="0"/>
      <w:divBdr>
        <w:top w:val="none" w:sz="0" w:space="0" w:color="auto"/>
        <w:left w:val="none" w:sz="0" w:space="0" w:color="auto"/>
        <w:bottom w:val="none" w:sz="0" w:space="0" w:color="auto"/>
        <w:right w:val="none" w:sz="0" w:space="0" w:color="auto"/>
      </w:divBdr>
    </w:div>
    <w:div w:id="2082865217">
      <w:bodyDiv w:val="1"/>
      <w:marLeft w:val="0"/>
      <w:marRight w:val="0"/>
      <w:marTop w:val="0"/>
      <w:marBottom w:val="0"/>
      <w:divBdr>
        <w:top w:val="none" w:sz="0" w:space="0" w:color="auto"/>
        <w:left w:val="none" w:sz="0" w:space="0" w:color="auto"/>
        <w:bottom w:val="none" w:sz="0" w:space="0" w:color="auto"/>
        <w:right w:val="none" w:sz="0" w:space="0" w:color="auto"/>
      </w:divBdr>
    </w:div>
    <w:div w:id="2083018079">
      <w:bodyDiv w:val="1"/>
      <w:marLeft w:val="0"/>
      <w:marRight w:val="0"/>
      <w:marTop w:val="0"/>
      <w:marBottom w:val="0"/>
      <w:divBdr>
        <w:top w:val="none" w:sz="0" w:space="0" w:color="auto"/>
        <w:left w:val="none" w:sz="0" w:space="0" w:color="auto"/>
        <w:bottom w:val="none" w:sz="0" w:space="0" w:color="auto"/>
        <w:right w:val="none" w:sz="0" w:space="0" w:color="auto"/>
      </w:divBdr>
    </w:div>
    <w:div w:id="2083215219">
      <w:bodyDiv w:val="1"/>
      <w:marLeft w:val="0"/>
      <w:marRight w:val="0"/>
      <w:marTop w:val="0"/>
      <w:marBottom w:val="0"/>
      <w:divBdr>
        <w:top w:val="none" w:sz="0" w:space="0" w:color="auto"/>
        <w:left w:val="none" w:sz="0" w:space="0" w:color="auto"/>
        <w:bottom w:val="none" w:sz="0" w:space="0" w:color="auto"/>
        <w:right w:val="none" w:sz="0" w:space="0" w:color="auto"/>
      </w:divBdr>
    </w:div>
    <w:div w:id="2083485431">
      <w:bodyDiv w:val="1"/>
      <w:marLeft w:val="0"/>
      <w:marRight w:val="0"/>
      <w:marTop w:val="0"/>
      <w:marBottom w:val="0"/>
      <w:divBdr>
        <w:top w:val="none" w:sz="0" w:space="0" w:color="auto"/>
        <w:left w:val="none" w:sz="0" w:space="0" w:color="auto"/>
        <w:bottom w:val="none" w:sz="0" w:space="0" w:color="auto"/>
        <w:right w:val="none" w:sz="0" w:space="0" w:color="auto"/>
      </w:divBdr>
    </w:div>
    <w:div w:id="2083671397">
      <w:bodyDiv w:val="1"/>
      <w:marLeft w:val="0"/>
      <w:marRight w:val="0"/>
      <w:marTop w:val="0"/>
      <w:marBottom w:val="0"/>
      <w:divBdr>
        <w:top w:val="none" w:sz="0" w:space="0" w:color="auto"/>
        <w:left w:val="none" w:sz="0" w:space="0" w:color="auto"/>
        <w:bottom w:val="none" w:sz="0" w:space="0" w:color="auto"/>
        <w:right w:val="none" w:sz="0" w:space="0" w:color="auto"/>
      </w:divBdr>
    </w:div>
    <w:div w:id="2085177986">
      <w:bodyDiv w:val="1"/>
      <w:marLeft w:val="0"/>
      <w:marRight w:val="0"/>
      <w:marTop w:val="0"/>
      <w:marBottom w:val="0"/>
      <w:divBdr>
        <w:top w:val="none" w:sz="0" w:space="0" w:color="auto"/>
        <w:left w:val="none" w:sz="0" w:space="0" w:color="auto"/>
        <w:bottom w:val="none" w:sz="0" w:space="0" w:color="auto"/>
        <w:right w:val="none" w:sz="0" w:space="0" w:color="auto"/>
      </w:divBdr>
    </w:div>
    <w:div w:id="2085374998">
      <w:bodyDiv w:val="1"/>
      <w:marLeft w:val="0"/>
      <w:marRight w:val="0"/>
      <w:marTop w:val="0"/>
      <w:marBottom w:val="0"/>
      <w:divBdr>
        <w:top w:val="none" w:sz="0" w:space="0" w:color="auto"/>
        <w:left w:val="none" w:sz="0" w:space="0" w:color="auto"/>
        <w:bottom w:val="none" w:sz="0" w:space="0" w:color="auto"/>
        <w:right w:val="none" w:sz="0" w:space="0" w:color="auto"/>
      </w:divBdr>
    </w:div>
    <w:div w:id="2085447080">
      <w:bodyDiv w:val="1"/>
      <w:marLeft w:val="0"/>
      <w:marRight w:val="0"/>
      <w:marTop w:val="0"/>
      <w:marBottom w:val="0"/>
      <w:divBdr>
        <w:top w:val="none" w:sz="0" w:space="0" w:color="auto"/>
        <w:left w:val="none" w:sz="0" w:space="0" w:color="auto"/>
        <w:bottom w:val="none" w:sz="0" w:space="0" w:color="auto"/>
        <w:right w:val="none" w:sz="0" w:space="0" w:color="auto"/>
      </w:divBdr>
    </w:div>
    <w:div w:id="2085644774">
      <w:bodyDiv w:val="1"/>
      <w:marLeft w:val="0"/>
      <w:marRight w:val="0"/>
      <w:marTop w:val="0"/>
      <w:marBottom w:val="0"/>
      <w:divBdr>
        <w:top w:val="none" w:sz="0" w:space="0" w:color="auto"/>
        <w:left w:val="none" w:sz="0" w:space="0" w:color="auto"/>
        <w:bottom w:val="none" w:sz="0" w:space="0" w:color="auto"/>
        <w:right w:val="none" w:sz="0" w:space="0" w:color="auto"/>
      </w:divBdr>
    </w:div>
    <w:div w:id="2085836542">
      <w:bodyDiv w:val="1"/>
      <w:marLeft w:val="0"/>
      <w:marRight w:val="0"/>
      <w:marTop w:val="0"/>
      <w:marBottom w:val="0"/>
      <w:divBdr>
        <w:top w:val="none" w:sz="0" w:space="0" w:color="auto"/>
        <w:left w:val="none" w:sz="0" w:space="0" w:color="auto"/>
        <w:bottom w:val="none" w:sz="0" w:space="0" w:color="auto"/>
        <w:right w:val="none" w:sz="0" w:space="0" w:color="auto"/>
      </w:divBdr>
    </w:div>
    <w:div w:id="2086026016">
      <w:bodyDiv w:val="1"/>
      <w:marLeft w:val="0"/>
      <w:marRight w:val="0"/>
      <w:marTop w:val="0"/>
      <w:marBottom w:val="0"/>
      <w:divBdr>
        <w:top w:val="none" w:sz="0" w:space="0" w:color="auto"/>
        <w:left w:val="none" w:sz="0" w:space="0" w:color="auto"/>
        <w:bottom w:val="none" w:sz="0" w:space="0" w:color="auto"/>
        <w:right w:val="none" w:sz="0" w:space="0" w:color="auto"/>
      </w:divBdr>
    </w:div>
    <w:div w:id="2086219635">
      <w:bodyDiv w:val="1"/>
      <w:marLeft w:val="0"/>
      <w:marRight w:val="0"/>
      <w:marTop w:val="0"/>
      <w:marBottom w:val="0"/>
      <w:divBdr>
        <w:top w:val="none" w:sz="0" w:space="0" w:color="auto"/>
        <w:left w:val="none" w:sz="0" w:space="0" w:color="auto"/>
        <w:bottom w:val="none" w:sz="0" w:space="0" w:color="auto"/>
        <w:right w:val="none" w:sz="0" w:space="0" w:color="auto"/>
      </w:divBdr>
    </w:div>
    <w:div w:id="2086226041">
      <w:bodyDiv w:val="1"/>
      <w:marLeft w:val="0"/>
      <w:marRight w:val="0"/>
      <w:marTop w:val="0"/>
      <w:marBottom w:val="0"/>
      <w:divBdr>
        <w:top w:val="none" w:sz="0" w:space="0" w:color="auto"/>
        <w:left w:val="none" w:sz="0" w:space="0" w:color="auto"/>
        <w:bottom w:val="none" w:sz="0" w:space="0" w:color="auto"/>
        <w:right w:val="none" w:sz="0" w:space="0" w:color="auto"/>
      </w:divBdr>
    </w:div>
    <w:div w:id="2086292624">
      <w:bodyDiv w:val="1"/>
      <w:marLeft w:val="0"/>
      <w:marRight w:val="0"/>
      <w:marTop w:val="0"/>
      <w:marBottom w:val="0"/>
      <w:divBdr>
        <w:top w:val="none" w:sz="0" w:space="0" w:color="auto"/>
        <w:left w:val="none" w:sz="0" w:space="0" w:color="auto"/>
        <w:bottom w:val="none" w:sz="0" w:space="0" w:color="auto"/>
        <w:right w:val="none" w:sz="0" w:space="0" w:color="auto"/>
      </w:divBdr>
    </w:div>
    <w:div w:id="2086954042">
      <w:bodyDiv w:val="1"/>
      <w:marLeft w:val="0"/>
      <w:marRight w:val="0"/>
      <w:marTop w:val="0"/>
      <w:marBottom w:val="0"/>
      <w:divBdr>
        <w:top w:val="none" w:sz="0" w:space="0" w:color="auto"/>
        <w:left w:val="none" w:sz="0" w:space="0" w:color="auto"/>
        <w:bottom w:val="none" w:sz="0" w:space="0" w:color="auto"/>
        <w:right w:val="none" w:sz="0" w:space="0" w:color="auto"/>
      </w:divBdr>
    </w:div>
    <w:div w:id="2087342054">
      <w:bodyDiv w:val="1"/>
      <w:marLeft w:val="0"/>
      <w:marRight w:val="0"/>
      <w:marTop w:val="0"/>
      <w:marBottom w:val="0"/>
      <w:divBdr>
        <w:top w:val="none" w:sz="0" w:space="0" w:color="auto"/>
        <w:left w:val="none" w:sz="0" w:space="0" w:color="auto"/>
        <w:bottom w:val="none" w:sz="0" w:space="0" w:color="auto"/>
        <w:right w:val="none" w:sz="0" w:space="0" w:color="auto"/>
      </w:divBdr>
    </w:div>
    <w:div w:id="2087342262">
      <w:bodyDiv w:val="1"/>
      <w:marLeft w:val="0"/>
      <w:marRight w:val="0"/>
      <w:marTop w:val="0"/>
      <w:marBottom w:val="0"/>
      <w:divBdr>
        <w:top w:val="none" w:sz="0" w:space="0" w:color="auto"/>
        <w:left w:val="none" w:sz="0" w:space="0" w:color="auto"/>
        <w:bottom w:val="none" w:sz="0" w:space="0" w:color="auto"/>
        <w:right w:val="none" w:sz="0" w:space="0" w:color="auto"/>
      </w:divBdr>
    </w:div>
    <w:div w:id="2087416833">
      <w:bodyDiv w:val="1"/>
      <w:marLeft w:val="0"/>
      <w:marRight w:val="0"/>
      <w:marTop w:val="0"/>
      <w:marBottom w:val="0"/>
      <w:divBdr>
        <w:top w:val="none" w:sz="0" w:space="0" w:color="auto"/>
        <w:left w:val="none" w:sz="0" w:space="0" w:color="auto"/>
        <w:bottom w:val="none" w:sz="0" w:space="0" w:color="auto"/>
        <w:right w:val="none" w:sz="0" w:space="0" w:color="auto"/>
      </w:divBdr>
    </w:div>
    <w:div w:id="2087877245">
      <w:bodyDiv w:val="1"/>
      <w:marLeft w:val="0"/>
      <w:marRight w:val="0"/>
      <w:marTop w:val="0"/>
      <w:marBottom w:val="0"/>
      <w:divBdr>
        <w:top w:val="none" w:sz="0" w:space="0" w:color="auto"/>
        <w:left w:val="none" w:sz="0" w:space="0" w:color="auto"/>
        <w:bottom w:val="none" w:sz="0" w:space="0" w:color="auto"/>
        <w:right w:val="none" w:sz="0" w:space="0" w:color="auto"/>
      </w:divBdr>
    </w:div>
    <w:div w:id="2088262188">
      <w:bodyDiv w:val="1"/>
      <w:marLeft w:val="0"/>
      <w:marRight w:val="0"/>
      <w:marTop w:val="0"/>
      <w:marBottom w:val="0"/>
      <w:divBdr>
        <w:top w:val="none" w:sz="0" w:space="0" w:color="auto"/>
        <w:left w:val="none" w:sz="0" w:space="0" w:color="auto"/>
        <w:bottom w:val="none" w:sz="0" w:space="0" w:color="auto"/>
        <w:right w:val="none" w:sz="0" w:space="0" w:color="auto"/>
      </w:divBdr>
    </w:div>
    <w:div w:id="2088454981">
      <w:bodyDiv w:val="1"/>
      <w:marLeft w:val="0"/>
      <w:marRight w:val="0"/>
      <w:marTop w:val="0"/>
      <w:marBottom w:val="0"/>
      <w:divBdr>
        <w:top w:val="none" w:sz="0" w:space="0" w:color="auto"/>
        <w:left w:val="none" w:sz="0" w:space="0" w:color="auto"/>
        <w:bottom w:val="none" w:sz="0" w:space="0" w:color="auto"/>
        <w:right w:val="none" w:sz="0" w:space="0" w:color="auto"/>
      </w:divBdr>
    </w:div>
    <w:div w:id="2088501288">
      <w:bodyDiv w:val="1"/>
      <w:marLeft w:val="0"/>
      <w:marRight w:val="0"/>
      <w:marTop w:val="0"/>
      <w:marBottom w:val="0"/>
      <w:divBdr>
        <w:top w:val="none" w:sz="0" w:space="0" w:color="auto"/>
        <w:left w:val="none" w:sz="0" w:space="0" w:color="auto"/>
        <w:bottom w:val="none" w:sz="0" w:space="0" w:color="auto"/>
        <w:right w:val="none" w:sz="0" w:space="0" w:color="auto"/>
      </w:divBdr>
    </w:div>
    <w:div w:id="2088502503">
      <w:bodyDiv w:val="1"/>
      <w:marLeft w:val="0"/>
      <w:marRight w:val="0"/>
      <w:marTop w:val="0"/>
      <w:marBottom w:val="0"/>
      <w:divBdr>
        <w:top w:val="none" w:sz="0" w:space="0" w:color="auto"/>
        <w:left w:val="none" w:sz="0" w:space="0" w:color="auto"/>
        <w:bottom w:val="none" w:sz="0" w:space="0" w:color="auto"/>
        <w:right w:val="none" w:sz="0" w:space="0" w:color="auto"/>
      </w:divBdr>
    </w:div>
    <w:div w:id="2088988321">
      <w:bodyDiv w:val="1"/>
      <w:marLeft w:val="0"/>
      <w:marRight w:val="0"/>
      <w:marTop w:val="0"/>
      <w:marBottom w:val="0"/>
      <w:divBdr>
        <w:top w:val="none" w:sz="0" w:space="0" w:color="auto"/>
        <w:left w:val="none" w:sz="0" w:space="0" w:color="auto"/>
        <w:bottom w:val="none" w:sz="0" w:space="0" w:color="auto"/>
        <w:right w:val="none" w:sz="0" w:space="0" w:color="auto"/>
      </w:divBdr>
    </w:div>
    <w:div w:id="2089038984">
      <w:bodyDiv w:val="1"/>
      <w:marLeft w:val="0"/>
      <w:marRight w:val="0"/>
      <w:marTop w:val="0"/>
      <w:marBottom w:val="0"/>
      <w:divBdr>
        <w:top w:val="none" w:sz="0" w:space="0" w:color="auto"/>
        <w:left w:val="none" w:sz="0" w:space="0" w:color="auto"/>
        <w:bottom w:val="none" w:sz="0" w:space="0" w:color="auto"/>
        <w:right w:val="none" w:sz="0" w:space="0" w:color="auto"/>
      </w:divBdr>
    </w:div>
    <w:div w:id="2089692984">
      <w:bodyDiv w:val="1"/>
      <w:marLeft w:val="0"/>
      <w:marRight w:val="0"/>
      <w:marTop w:val="0"/>
      <w:marBottom w:val="0"/>
      <w:divBdr>
        <w:top w:val="none" w:sz="0" w:space="0" w:color="auto"/>
        <w:left w:val="none" w:sz="0" w:space="0" w:color="auto"/>
        <w:bottom w:val="none" w:sz="0" w:space="0" w:color="auto"/>
        <w:right w:val="none" w:sz="0" w:space="0" w:color="auto"/>
      </w:divBdr>
    </w:div>
    <w:div w:id="2089695147">
      <w:bodyDiv w:val="1"/>
      <w:marLeft w:val="0"/>
      <w:marRight w:val="0"/>
      <w:marTop w:val="0"/>
      <w:marBottom w:val="0"/>
      <w:divBdr>
        <w:top w:val="none" w:sz="0" w:space="0" w:color="auto"/>
        <w:left w:val="none" w:sz="0" w:space="0" w:color="auto"/>
        <w:bottom w:val="none" w:sz="0" w:space="0" w:color="auto"/>
        <w:right w:val="none" w:sz="0" w:space="0" w:color="auto"/>
      </w:divBdr>
    </w:div>
    <w:div w:id="2090226536">
      <w:bodyDiv w:val="1"/>
      <w:marLeft w:val="0"/>
      <w:marRight w:val="0"/>
      <w:marTop w:val="0"/>
      <w:marBottom w:val="0"/>
      <w:divBdr>
        <w:top w:val="none" w:sz="0" w:space="0" w:color="auto"/>
        <w:left w:val="none" w:sz="0" w:space="0" w:color="auto"/>
        <w:bottom w:val="none" w:sz="0" w:space="0" w:color="auto"/>
        <w:right w:val="none" w:sz="0" w:space="0" w:color="auto"/>
      </w:divBdr>
    </w:div>
    <w:div w:id="2090232407">
      <w:bodyDiv w:val="1"/>
      <w:marLeft w:val="0"/>
      <w:marRight w:val="0"/>
      <w:marTop w:val="0"/>
      <w:marBottom w:val="0"/>
      <w:divBdr>
        <w:top w:val="none" w:sz="0" w:space="0" w:color="auto"/>
        <w:left w:val="none" w:sz="0" w:space="0" w:color="auto"/>
        <w:bottom w:val="none" w:sz="0" w:space="0" w:color="auto"/>
        <w:right w:val="none" w:sz="0" w:space="0" w:color="auto"/>
      </w:divBdr>
    </w:div>
    <w:div w:id="2090346553">
      <w:bodyDiv w:val="1"/>
      <w:marLeft w:val="0"/>
      <w:marRight w:val="0"/>
      <w:marTop w:val="0"/>
      <w:marBottom w:val="0"/>
      <w:divBdr>
        <w:top w:val="none" w:sz="0" w:space="0" w:color="auto"/>
        <w:left w:val="none" w:sz="0" w:space="0" w:color="auto"/>
        <w:bottom w:val="none" w:sz="0" w:space="0" w:color="auto"/>
        <w:right w:val="none" w:sz="0" w:space="0" w:color="auto"/>
      </w:divBdr>
    </w:div>
    <w:div w:id="2090350451">
      <w:bodyDiv w:val="1"/>
      <w:marLeft w:val="0"/>
      <w:marRight w:val="0"/>
      <w:marTop w:val="0"/>
      <w:marBottom w:val="0"/>
      <w:divBdr>
        <w:top w:val="none" w:sz="0" w:space="0" w:color="auto"/>
        <w:left w:val="none" w:sz="0" w:space="0" w:color="auto"/>
        <w:bottom w:val="none" w:sz="0" w:space="0" w:color="auto"/>
        <w:right w:val="none" w:sz="0" w:space="0" w:color="auto"/>
      </w:divBdr>
    </w:div>
    <w:div w:id="2090422031">
      <w:bodyDiv w:val="1"/>
      <w:marLeft w:val="0"/>
      <w:marRight w:val="0"/>
      <w:marTop w:val="0"/>
      <w:marBottom w:val="0"/>
      <w:divBdr>
        <w:top w:val="none" w:sz="0" w:space="0" w:color="auto"/>
        <w:left w:val="none" w:sz="0" w:space="0" w:color="auto"/>
        <w:bottom w:val="none" w:sz="0" w:space="0" w:color="auto"/>
        <w:right w:val="none" w:sz="0" w:space="0" w:color="auto"/>
      </w:divBdr>
    </w:div>
    <w:div w:id="2090730200">
      <w:bodyDiv w:val="1"/>
      <w:marLeft w:val="0"/>
      <w:marRight w:val="0"/>
      <w:marTop w:val="0"/>
      <w:marBottom w:val="0"/>
      <w:divBdr>
        <w:top w:val="none" w:sz="0" w:space="0" w:color="auto"/>
        <w:left w:val="none" w:sz="0" w:space="0" w:color="auto"/>
        <w:bottom w:val="none" w:sz="0" w:space="0" w:color="auto"/>
        <w:right w:val="none" w:sz="0" w:space="0" w:color="auto"/>
      </w:divBdr>
    </w:div>
    <w:div w:id="2090886350">
      <w:bodyDiv w:val="1"/>
      <w:marLeft w:val="0"/>
      <w:marRight w:val="0"/>
      <w:marTop w:val="0"/>
      <w:marBottom w:val="0"/>
      <w:divBdr>
        <w:top w:val="none" w:sz="0" w:space="0" w:color="auto"/>
        <w:left w:val="none" w:sz="0" w:space="0" w:color="auto"/>
        <w:bottom w:val="none" w:sz="0" w:space="0" w:color="auto"/>
        <w:right w:val="none" w:sz="0" w:space="0" w:color="auto"/>
      </w:divBdr>
    </w:div>
    <w:div w:id="2091074830">
      <w:bodyDiv w:val="1"/>
      <w:marLeft w:val="0"/>
      <w:marRight w:val="0"/>
      <w:marTop w:val="0"/>
      <w:marBottom w:val="0"/>
      <w:divBdr>
        <w:top w:val="none" w:sz="0" w:space="0" w:color="auto"/>
        <w:left w:val="none" w:sz="0" w:space="0" w:color="auto"/>
        <w:bottom w:val="none" w:sz="0" w:space="0" w:color="auto"/>
        <w:right w:val="none" w:sz="0" w:space="0" w:color="auto"/>
      </w:divBdr>
    </w:div>
    <w:div w:id="2091190464">
      <w:bodyDiv w:val="1"/>
      <w:marLeft w:val="0"/>
      <w:marRight w:val="0"/>
      <w:marTop w:val="0"/>
      <w:marBottom w:val="0"/>
      <w:divBdr>
        <w:top w:val="none" w:sz="0" w:space="0" w:color="auto"/>
        <w:left w:val="none" w:sz="0" w:space="0" w:color="auto"/>
        <w:bottom w:val="none" w:sz="0" w:space="0" w:color="auto"/>
        <w:right w:val="none" w:sz="0" w:space="0" w:color="auto"/>
      </w:divBdr>
    </w:div>
    <w:div w:id="2091343878">
      <w:bodyDiv w:val="1"/>
      <w:marLeft w:val="0"/>
      <w:marRight w:val="0"/>
      <w:marTop w:val="0"/>
      <w:marBottom w:val="0"/>
      <w:divBdr>
        <w:top w:val="none" w:sz="0" w:space="0" w:color="auto"/>
        <w:left w:val="none" w:sz="0" w:space="0" w:color="auto"/>
        <w:bottom w:val="none" w:sz="0" w:space="0" w:color="auto"/>
        <w:right w:val="none" w:sz="0" w:space="0" w:color="auto"/>
      </w:divBdr>
    </w:div>
    <w:div w:id="2092659773">
      <w:bodyDiv w:val="1"/>
      <w:marLeft w:val="0"/>
      <w:marRight w:val="0"/>
      <w:marTop w:val="0"/>
      <w:marBottom w:val="0"/>
      <w:divBdr>
        <w:top w:val="none" w:sz="0" w:space="0" w:color="auto"/>
        <w:left w:val="none" w:sz="0" w:space="0" w:color="auto"/>
        <w:bottom w:val="none" w:sz="0" w:space="0" w:color="auto"/>
        <w:right w:val="none" w:sz="0" w:space="0" w:color="auto"/>
      </w:divBdr>
    </w:div>
    <w:div w:id="2092920461">
      <w:bodyDiv w:val="1"/>
      <w:marLeft w:val="0"/>
      <w:marRight w:val="0"/>
      <w:marTop w:val="0"/>
      <w:marBottom w:val="0"/>
      <w:divBdr>
        <w:top w:val="none" w:sz="0" w:space="0" w:color="auto"/>
        <w:left w:val="none" w:sz="0" w:space="0" w:color="auto"/>
        <w:bottom w:val="none" w:sz="0" w:space="0" w:color="auto"/>
        <w:right w:val="none" w:sz="0" w:space="0" w:color="auto"/>
      </w:divBdr>
    </w:div>
    <w:div w:id="2092924550">
      <w:bodyDiv w:val="1"/>
      <w:marLeft w:val="0"/>
      <w:marRight w:val="0"/>
      <w:marTop w:val="0"/>
      <w:marBottom w:val="0"/>
      <w:divBdr>
        <w:top w:val="none" w:sz="0" w:space="0" w:color="auto"/>
        <w:left w:val="none" w:sz="0" w:space="0" w:color="auto"/>
        <w:bottom w:val="none" w:sz="0" w:space="0" w:color="auto"/>
        <w:right w:val="none" w:sz="0" w:space="0" w:color="auto"/>
      </w:divBdr>
    </w:div>
    <w:div w:id="2093499927">
      <w:bodyDiv w:val="1"/>
      <w:marLeft w:val="0"/>
      <w:marRight w:val="0"/>
      <w:marTop w:val="0"/>
      <w:marBottom w:val="0"/>
      <w:divBdr>
        <w:top w:val="none" w:sz="0" w:space="0" w:color="auto"/>
        <w:left w:val="none" w:sz="0" w:space="0" w:color="auto"/>
        <w:bottom w:val="none" w:sz="0" w:space="0" w:color="auto"/>
        <w:right w:val="none" w:sz="0" w:space="0" w:color="auto"/>
      </w:divBdr>
    </w:div>
    <w:div w:id="2093619870">
      <w:bodyDiv w:val="1"/>
      <w:marLeft w:val="0"/>
      <w:marRight w:val="0"/>
      <w:marTop w:val="0"/>
      <w:marBottom w:val="0"/>
      <w:divBdr>
        <w:top w:val="none" w:sz="0" w:space="0" w:color="auto"/>
        <w:left w:val="none" w:sz="0" w:space="0" w:color="auto"/>
        <w:bottom w:val="none" w:sz="0" w:space="0" w:color="auto"/>
        <w:right w:val="none" w:sz="0" w:space="0" w:color="auto"/>
      </w:divBdr>
    </w:div>
    <w:div w:id="2093768444">
      <w:bodyDiv w:val="1"/>
      <w:marLeft w:val="0"/>
      <w:marRight w:val="0"/>
      <w:marTop w:val="0"/>
      <w:marBottom w:val="0"/>
      <w:divBdr>
        <w:top w:val="none" w:sz="0" w:space="0" w:color="auto"/>
        <w:left w:val="none" w:sz="0" w:space="0" w:color="auto"/>
        <w:bottom w:val="none" w:sz="0" w:space="0" w:color="auto"/>
        <w:right w:val="none" w:sz="0" w:space="0" w:color="auto"/>
      </w:divBdr>
    </w:div>
    <w:div w:id="2093818251">
      <w:bodyDiv w:val="1"/>
      <w:marLeft w:val="0"/>
      <w:marRight w:val="0"/>
      <w:marTop w:val="0"/>
      <w:marBottom w:val="0"/>
      <w:divBdr>
        <w:top w:val="none" w:sz="0" w:space="0" w:color="auto"/>
        <w:left w:val="none" w:sz="0" w:space="0" w:color="auto"/>
        <w:bottom w:val="none" w:sz="0" w:space="0" w:color="auto"/>
        <w:right w:val="none" w:sz="0" w:space="0" w:color="auto"/>
      </w:divBdr>
    </w:div>
    <w:div w:id="2093968189">
      <w:bodyDiv w:val="1"/>
      <w:marLeft w:val="0"/>
      <w:marRight w:val="0"/>
      <w:marTop w:val="0"/>
      <w:marBottom w:val="0"/>
      <w:divBdr>
        <w:top w:val="none" w:sz="0" w:space="0" w:color="auto"/>
        <w:left w:val="none" w:sz="0" w:space="0" w:color="auto"/>
        <w:bottom w:val="none" w:sz="0" w:space="0" w:color="auto"/>
        <w:right w:val="none" w:sz="0" w:space="0" w:color="auto"/>
      </w:divBdr>
    </w:div>
    <w:div w:id="2094355437">
      <w:bodyDiv w:val="1"/>
      <w:marLeft w:val="0"/>
      <w:marRight w:val="0"/>
      <w:marTop w:val="0"/>
      <w:marBottom w:val="0"/>
      <w:divBdr>
        <w:top w:val="none" w:sz="0" w:space="0" w:color="auto"/>
        <w:left w:val="none" w:sz="0" w:space="0" w:color="auto"/>
        <w:bottom w:val="none" w:sz="0" w:space="0" w:color="auto"/>
        <w:right w:val="none" w:sz="0" w:space="0" w:color="auto"/>
      </w:divBdr>
    </w:div>
    <w:div w:id="2094424482">
      <w:bodyDiv w:val="1"/>
      <w:marLeft w:val="0"/>
      <w:marRight w:val="0"/>
      <w:marTop w:val="0"/>
      <w:marBottom w:val="0"/>
      <w:divBdr>
        <w:top w:val="none" w:sz="0" w:space="0" w:color="auto"/>
        <w:left w:val="none" w:sz="0" w:space="0" w:color="auto"/>
        <w:bottom w:val="none" w:sz="0" w:space="0" w:color="auto"/>
        <w:right w:val="none" w:sz="0" w:space="0" w:color="auto"/>
      </w:divBdr>
    </w:div>
    <w:div w:id="2094427297">
      <w:bodyDiv w:val="1"/>
      <w:marLeft w:val="0"/>
      <w:marRight w:val="0"/>
      <w:marTop w:val="0"/>
      <w:marBottom w:val="0"/>
      <w:divBdr>
        <w:top w:val="none" w:sz="0" w:space="0" w:color="auto"/>
        <w:left w:val="none" w:sz="0" w:space="0" w:color="auto"/>
        <w:bottom w:val="none" w:sz="0" w:space="0" w:color="auto"/>
        <w:right w:val="none" w:sz="0" w:space="0" w:color="auto"/>
      </w:divBdr>
    </w:div>
    <w:div w:id="2094619184">
      <w:bodyDiv w:val="1"/>
      <w:marLeft w:val="0"/>
      <w:marRight w:val="0"/>
      <w:marTop w:val="0"/>
      <w:marBottom w:val="0"/>
      <w:divBdr>
        <w:top w:val="none" w:sz="0" w:space="0" w:color="auto"/>
        <w:left w:val="none" w:sz="0" w:space="0" w:color="auto"/>
        <w:bottom w:val="none" w:sz="0" w:space="0" w:color="auto"/>
        <w:right w:val="none" w:sz="0" w:space="0" w:color="auto"/>
      </w:divBdr>
    </w:div>
    <w:div w:id="2094817904">
      <w:bodyDiv w:val="1"/>
      <w:marLeft w:val="0"/>
      <w:marRight w:val="0"/>
      <w:marTop w:val="0"/>
      <w:marBottom w:val="0"/>
      <w:divBdr>
        <w:top w:val="none" w:sz="0" w:space="0" w:color="auto"/>
        <w:left w:val="none" w:sz="0" w:space="0" w:color="auto"/>
        <w:bottom w:val="none" w:sz="0" w:space="0" w:color="auto"/>
        <w:right w:val="none" w:sz="0" w:space="0" w:color="auto"/>
      </w:divBdr>
    </w:div>
    <w:div w:id="2094936714">
      <w:bodyDiv w:val="1"/>
      <w:marLeft w:val="0"/>
      <w:marRight w:val="0"/>
      <w:marTop w:val="0"/>
      <w:marBottom w:val="0"/>
      <w:divBdr>
        <w:top w:val="none" w:sz="0" w:space="0" w:color="auto"/>
        <w:left w:val="none" w:sz="0" w:space="0" w:color="auto"/>
        <w:bottom w:val="none" w:sz="0" w:space="0" w:color="auto"/>
        <w:right w:val="none" w:sz="0" w:space="0" w:color="auto"/>
      </w:divBdr>
    </w:div>
    <w:div w:id="2095081426">
      <w:bodyDiv w:val="1"/>
      <w:marLeft w:val="0"/>
      <w:marRight w:val="0"/>
      <w:marTop w:val="0"/>
      <w:marBottom w:val="0"/>
      <w:divBdr>
        <w:top w:val="none" w:sz="0" w:space="0" w:color="auto"/>
        <w:left w:val="none" w:sz="0" w:space="0" w:color="auto"/>
        <w:bottom w:val="none" w:sz="0" w:space="0" w:color="auto"/>
        <w:right w:val="none" w:sz="0" w:space="0" w:color="auto"/>
      </w:divBdr>
    </w:div>
    <w:div w:id="2095124986">
      <w:bodyDiv w:val="1"/>
      <w:marLeft w:val="0"/>
      <w:marRight w:val="0"/>
      <w:marTop w:val="0"/>
      <w:marBottom w:val="0"/>
      <w:divBdr>
        <w:top w:val="none" w:sz="0" w:space="0" w:color="auto"/>
        <w:left w:val="none" w:sz="0" w:space="0" w:color="auto"/>
        <w:bottom w:val="none" w:sz="0" w:space="0" w:color="auto"/>
        <w:right w:val="none" w:sz="0" w:space="0" w:color="auto"/>
      </w:divBdr>
    </w:div>
    <w:div w:id="2095200230">
      <w:bodyDiv w:val="1"/>
      <w:marLeft w:val="0"/>
      <w:marRight w:val="0"/>
      <w:marTop w:val="0"/>
      <w:marBottom w:val="0"/>
      <w:divBdr>
        <w:top w:val="none" w:sz="0" w:space="0" w:color="auto"/>
        <w:left w:val="none" w:sz="0" w:space="0" w:color="auto"/>
        <w:bottom w:val="none" w:sz="0" w:space="0" w:color="auto"/>
        <w:right w:val="none" w:sz="0" w:space="0" w:color="auto"/>
      </w:divBdr>
    </w:div>
    <w:div w:id="2095203337">
      <w:bodyDiv w:val="1"/>
      <w:marLeft w:val="0"/>
      <w:marRight w:val="0"/>
      <w:marTop w:val="0"/>
      <w:marBottom w:val="0"/>
      <w:divBdr>
        <w:top w:val="none" w:sz="0" w:space="0" w:color="auto"/>
        <w:left w:val="none" w:sz="0" w:space="0" w:color="auto"/>
        <w:bottom w:val="none" w:sz="0" w:space="0" w:color="auto"/>
        <w:right w:val="none" w:sz="0" w:space="0" w:color="auto"/>
      </w:divBdr>
    </w:div>
    <w:div w:id="2095584563">
      <w:bodyDiv w:val="1"/>
      <w:marLeft w:val="0"/>
      <w:marRight w:val="0"/>
      <w:marTop w:val="0"/>
      <w:marBottom w:val="0"/>
      <w:divBdr>
        <w:top w:val="none" w:sz="0" w:space="0" w:color="auto"/>
        <w:left w:val="none" w:sz="0" w:space="0" w:color="auto"/>
        <w:bottom w:val="none" w:sz="0" w:space="0" w:color="auto"/>
        <w:right w:val="none" w:sz="0" w:space="0" w:color="auto"/>
      </w:divBdr>
    </w:div>
    <w:div w:id="2095932568">
      <w:bodyDiv w:val="1"/>
      <w:marLeft w:val="0"/>
      <w:marRight w:val="0"/>
      <w:marTop w:val="0"/>
      <w:marBottom w:val="0"/>
      <w:divBdr>
        <w:top w:val="none" w:sz="0" w:space="0" w:color="auto"/>
        <w:left w:val="none" w:sz="0" w:space="0" w:color="auto"/>
        <w:bottom w:val="none" w:sz="0" w:space="0" w:color="auto"/>
        <w:right w:val="none" w:sz="0" w:space="0" w:color="auto"/>
      </w:divBdr>
    </w:div>
    <w:div w:id="2096397184">
      <w:bodyDiv w:val="1"/>
      <w:marLeft w:val="0"/>
      <w:marRight w:val="0"/>
      <w:marTop w:val="0"/>
      <w:marBottom w:val="0"/>
      <w:divBdr>
        <w:top w:val="none" w:sz="0" w:space="0" w:color="auto"/>
        <w:left w:val="none" w:sz="0" w:space="0" w:color="auto"/>
        <w:bottom w:val="none" w:sz="0" w:space="0" w:color="auto"/>
        <w:right w:val="none" w:sz="0" w:space="0" w:color="auto"/>
      </w:divBdr>
    </w:div>
    <w:div w:id="2097088854">
      <w:bodyDiv w:val="1"/>
      <w:marLeft w:val="0"/>
      <w:marRight w:val="0"/>
      <w:marTop w:val="0"/>
      <w:marBottom w:val="0"/>
      <w:divBdr>
        <w:top w:val="none" w:sz="0" w:space="0" w:color="auto"/>
        <w:left w:val="none" w:sz="0" w:space="0" w:color="auto"/>
        <w:bottom w:val="none" w:sz="0" w:space="0" w:color="auto"/>
        <w:right w:val="none" w:sz="0" w:space="0" w:color="auto"/>
      </w:divBdr>
    </w:div>
    <w:div w:id="2099208944">
      <w:bodyDiv w:val="1"/>
      <w:marLeft w:val="0"/>
      <w:marRight w:val="0"/>
      <w:marTop w:val="0"/>
      <w:marBottom w:val="0"/>
      <w:divBdr>
        <w:top w:val="none" w:sz="0" w:space="0" w:color="auto"/>
        <w:left w:val="none" w:sz="0" w:space="0" w:color="auto"/>
        <w:bottom w:val="none" w:sz="0" w:space="0" w:color="auto"/>
        <w:right w:val="none" w:sz="0" w:space="0" w:color="auto"/>
      </w:divBdr>
    </w:div>
    <w:div w:id="2100056219">
      <w:bodyDiv w:val="1"/>
      <w:marLeft w:val="0"/>
      <w:marRight w:val="0"/>
      <w:marTop w:val="0"/>
      <w:marBottom w:val="0"/>
      <w:divBdr>
        <w:top w:val="none" w:sz="0" w:space="0" w:color="auto"/>
        <w:left w:val="none" w:sz="0" w:space="0" w:color="auto"/>
        <w:bottom w:val="none" w:sz="0" w:space="0" w:color="auto"/>
        <w:right w:val="none" w:sz="0" w:space="0" w:color="auto"/>
      </w:divBdr>
    </w:div>
    <w:div w:id="2100176467">
      <w:bodyDiv w:val="1"/>
      <w:marLeft w:val="0"/>
      <w:marRight w:val="0"/>
      <w:marTop w:val="0"/>
      <w:marBottom w:val="0"/>
      <w:divBdr>
        <w:top w:val="none" w:sz="0" w:space="0" w:color="auto"/>
        <w:left w:val="none" w:sz="0" w:space="0" w:color="auto"/>
        <w:bottom w:val="none" w:sz="0" w:space="0" w:color="auto"/>
        <w:right w:val="none" w:sz="0" w:space="0" w:color="auto"/>
      </w:divBdr>
    </w:div>
    <w:div w:id="2100252634">
      <w:bodyDiv w:val="1"/>
      <w:marLeft w:val="0"/>
      <w:marRight w:val="0"/>
      <w:marTop w:val="0"/>
      <w:marBottom w:val="0"/>
      <w:divBdr>
        <w:top w:val="none" w:sz="0" w:space="0" w:color="auto"/>
        <w:left w:val="none" w:sz="0" w:space="0" w:color="auto"/>
        <w:bottom w:val="none" w:sz="0" w:space="0" w:color="auto"/>
        <w:right w:val="none" w:sz="0" w:space="0" w:color="auto"/>
      </w:divBdr>
    </w:div>
    <w:div w:id="2100325965">
      <w:bodyDiv w:val="1"/>
      <w:marLeft w:val="0"/>
      <w:marRight w:val="0"/>
      <w:marTop w:val="0"/>
      <w:marBottom w:val="0"/>
      <w:divBdr>
        <w:top w:val="none" w:sz="0" w:space="0" w:color="auto"/>
        <w:left w:val="none" w:sz="0" w:space="0" w:color="auto"/>
        <w:bottom w:val="none" w:sz="0" w:space="0" w:color="auto"/>
        <w:right w:val="none" w:sz="0" w:space="0" w:color="auto"/>
      </w:divBdr>
    </w:div>
    <w:div w:id="2100369760">
      <w:bodyDiv w:val="1"/>
      <w:marLeft w:val="0"/>
      <w:marRight w:val="0"/>
      <w:marTop w:val="0"/>
      <w:marBottom w:val="0"/>
      <w:divBdr>
        <w:top w:val="none" w:sz="0" w:space="0" w:color="auto"/>
        <w:left w:val="none" w:sz="0" w:space="0" w:color="auto"/>
        <w:bottom w:val="none" w:sz="0" w:space="0" w:color="auto"/>
        <w:right w:val="none" w:sz="0" w:space="0" w:color="auto"/>
      </w:divBdr>
    </w:div>
    <w:div w:id="2100441969">
      <w:bodyDiv w:val="1"/>
      <w:marLeft w:val="0"/>
      <w:marRight w:val="0"/>
      <w:marTop w:val="0"/>
      <w:marBottom w:val="0"/>
      <w:divBdr>
        <w:top w:val="none" w:sz="0" w:space="0" w:color="auto"/>
        <w:left w:val="none" w:sz="0" w:space="0" w:color="auto"/>
        <w:bottom w:val="none" w:sz="0" w:space="0" w:color="auto"/>
        <w:right w:val="none" w:sz="0" w:space="0" w:color="auto"/>
      </w:divBdr>
    </w:div>
    <w:div w:id="2100517196">
      <w:bodyDiv w:val="1"/>
      <w:marLeft w:val="0"/>
      <w:marRight w:val="0"/>
      <w:marTop w:val="0"/>
      <w:marBottom w:val="0"/>
      <w:divBdr>
        <w:top w:val="none" w:sz="0" w:space="0" w:color="auto"/>
        <w:left w:val="none" w:sz="0" w:space="0" w:color="auto"/>
        <w:bottom w:val="none" w:sz="0" w:space="0" w:color="auto"/>
        <w:right w:val="none" w:sz="0" w:space="0" w:color="auto"/>
      </w:divBdr>
    </w:div>
    <w:div w:id="2100714780">
      <w:bodyDiv w:val="1"/>
      <w:marLeft w:val="0"/>
      <w:marRight w:val="0"/>
      <w:marTop w:val="0"/>
      <w:marBottom w:val="0"/>
      <w:divBdr>
        <w:top w:val="none" w:sz="0" w:space="0" w:color="auto"/>
        <w:left w:val="none" w:sz="0" w:space="0" w:color="auto"/>
        <w:bottom w:val="none" w:sz="0" w:space="0" w:color="auto"/>
        <w:right w:val="none" w:sz="0" w:space="0" w:color="auto"/>
      </w:divBdr>
    </w:div>
    <w:div w:id="2100908882">
      <w:bodyDiv w:val="1"/>
      <w:marLeft w:val="0"/>
      <w:marRight w:val="0"/>
      <w:marTop w:val="0"/>
      <w:marBottom w:val="0"/>
      <w:divBdr>
        <w:top w:val="none" w:sz="0" w:space="0" w:color="auto"/>
        <w:left w:val="none" w:sz="0" w:space="0" w:color="auto"/>
        <w:bottom w:val="none" w:sz="0" w:space="0" w:color="auto"/>
        <w:right w:val="none" w:sz="0" w:space="0" w:color="auto"/>
      </w:divBdr>
    </w:div>
    <w:div w:id="2101297332">
      <w:bodyDiv w:val="1"/>
      <w:marLeft w:val="0"/>
      <w:marRight w:val="0"/>
      <w:marTop w:val="0"/>
      <w:marBottom w:val="0"/>
      <w:divBdr>
        <w:top w:val="none" w:sz="0" w:space="0" w:color="auto"/>
        <w:left w:val="none" w:sz="0" w:space="0" w:color="auto"/>
        <w:bottom w:val="none" w:sz="0" w:space="0" w:color="auto"/>
        <w:right w:val="none" w:sz="0" w:space="0" w:color="auto"/>
      </w:divBdr>
    </w:div>
    <w:div w:id="2101439916">
      <w:bodyDiv w:val="1"/>
      <w:marLeft w:val="0"/>
      <w:marRight w:val="0"/>
      <w:marTop w:val="0"/>
      <w:marBottom w:val="0"/>
      <w:divBdr>
        <w:top w:val="none" w:sz="0" w:space="0" w:color="auto"/>
        <w:left w:val="none" w:sz="0" w:space="0" w:color="auto"/>
        <w:bottom w:val="none" w:sz="0" w:space="0" w:color="auto"/>
        <w:right w:val="none" w:sz="0" w:space="0" w:color="auto"/>
      </w:divBdr>
    </w:div>
    <w:div w:id="2101488038">
      <w:bodyDiv w:val="1"/>
      <w:marLeft w:val="0"/>
      <w:marRight w:val="0"/>
      <w:marTop w:val="0"/>
      <w:marBottom w:val="0"/>
      <w:divBdr>
        <w:top w:val="none" w:sz="0" w:space="0" w:color="auto"/>
        <w:left w:val="none" w:sz="0" w:space="0" w:color="auto"/>
        <w:bottom w:val="none" w:sz="0" w:space="0" w:color="auto"/>
        <w:right w:val="none" w:sz="0" w:space="0" w:color="auto"/>
      </w:divBdr>
    </w:div>
    <w:div w:id="2101560339">
      <w:bodyDiv w:val="1"/>
      <w:marLeft w:val="0"/>
      <w:marRight w:val="0"/>
      <w:marTop w:val="0"/>
      <w:marBottom w:val="0"/>
      <w:divBdr>
        <w:top w:val="none" w:sz="0" w:space="0" w:color="auto"/>
        <w:left w:val="none" w:sz="0" w:space="0" w:color="auto"/>
        <w:bottom w:val="none" w:sz="0" w:space="0" w:color="auto"/>
        <w:right w:val="none" w:sz="0" w:space="0" w:color="auto"/>
      </w:divBdr>
    </w:div>
    <w:div w:id="2101674419">
      <w:bodyDiv w:val="1"/>
      <w:marLeft w:val="0"/>
      <w:marRight w:val="0"/>
      <w:marTop w:val="0"/>
      <w:marBottom w:val="0"/>
      <w:divBdr>
        <w:top w:val="none" w:sz="0" w:space="0" w:color="auto"/>
        <w:left w:val="none" w:sz="0" w:space="0" w:color="auto"/>
        <w:bottom w:val="none" w:sz="0" w:space="0" w:color="auto"/>
        <w:right w:val="none" w:sz="0" w:space="0" w:color="auto"/>
      </w:divBdr>
    </w:div>
    <w:div w:id="2101679068">
      <w:bodyDiv w:val="1"/>
      <w:marLeft w:val="0"/>
      <w:marRight w:val="0"/>
      <w:marTop w:val="0"/>
      <w:marBottom w:val="0"/>
      <w:divBdr>
        <w:top w:val="none" w:sz="0" w:space="0" w:color="auto"/>
        <w:left w:val="none" w:sz="0" w:space="0" w:color="auto"/>
        <w:bottom w:val="none" w:sz="0" w:space="0" w:color="auto"/>
        <w:right w:val="none" w:sz="0" w:space="0" w:color="auto"/>
      </w:divBdr>
    </w:div>
    <w:div w:id="2101947632">
      <w:bodyDiv w:val="1"/>
      <w:marLeft w:val="0"/>
      <w:marRight w:val="0"/>
      <w:marTop w:val="0"/>
      <w:marBottom w:val="0"/>
      <w:divBdr>
        <w:top w:val="none" w:sz="0" w:space="0" w:color="auto"/>
        <w:left w:val="none" w:sz="0" w:space="0" w:color="auto"/>
        <w:bottom w:val="none" w:sz="0" w:space="0" w:color="auto"/>
        <w:right w:val="none" w:sz="0" w:space="0" w:color="auto"/>
      </w:divBdr>
    </w:div>
    <w:div w:id="2102483461">
      <w:bodyDiv w:val="1"/>
      <w:marLeft w:val="0"/>
      <w:marRight w:val="0"/>
      <w:marTop w:val="0"/>
      <w:marBottom w:val="0"/>
      <w:divBdr>
        <w:top w:val="none" w:sz="0" w:space="0" w:color="auto"/>
        <w:left w:val="none" w:sz="0" w:space="0" w:color="auto"/>
        <w:bottom w:val="none" w:sz="0" w:space="0" w:color="auto"/>
        <w:right w:val="none" w:sz="0" w:space="0" w:color="auto"/>
      </w:divBdr>
    </w:div>
    <w:div w:id="2103332345">
      <w:bodyDiv w:val="1"/>
      <w:marLeft w:val="0"/>
      <w:marRight w:val="0"/>
      <w:marTop w:val="0"/>
      <w:marBottom w:val="0"/>
      <w:divBdr>
        <w:top w:val="none" w:sz="0" w:space="0" w:color="auto"/>
        <w:left w:val="none" w:sz="0" w:space="0" w:color="auto"/>
        <w:bottom w:val="none" w:sz="0" w:space="0" w:color="auto"/>
        <w:right w:val="none" w:sz="0" w:space="0" w:color="auto"/>
      </w:divBdr>
    </w:div>
    <w:div w:id="2103378166">
      <w:bodyDiv w:val="1"/>
      <w:marLeft w:val="0"/>
      <w:marRight w:val="0"/>
      <w:marTop w:val="0"/>
      <w:marBottom w:val="0"/>
      <w:divBdr>
        <w:top w:val="none" w:sz="0" w:space="0" w:color="auto"/>
        <w:left w:val="none" w:sz="0" w:space="0" w:color="auto"/>
        <w:bottom w:val="none" w:sz="0" w:space="0" w:color="auto"/>
        <w:right w:val="none" w:sz="0" w:space="0" w:color="auto"/>
      </w:divBdr>
    </w:div>
    <w:div w:id="2103531408">
      <w:bodyDiv w:val="1"/>
      <w:marLeft w:val="0"/>
      <w:marRight w:val="0"/>
      <w:marTop w:val="0"/>
      <w:marBottom w:val="0"/>
      <w:divBdr>
        <w:top w:val="none" w:sz="0" w:space="0" w:color="auto"/>
        <w:left w:val="none" w:sz="0" w:space="0" w:color="auto"/>
        <w:bottom w:val="none" w:sz="0" w:space="0" w:color="auto"/>
        <w:right w:val="none" w:sz="0" w:space="0" w:color="auto"/>
      </w:divBdr>
    </w:div>
    <w:div w:id="2104062404">
      <w:bodyDiv w:val="1"/>
      <w:marLeft w:val="0"/>
      <w:marRight w:val="0"/>
      <w:marTop w:val="0"/>
      <w:marBottom w:val="0"/>
      <w:divBdr>
        <w:top w:val="none" w:sz="0" w:space="0" w:color="auto"/>
        <w:left w:val="none" w:sz="0" w:space="0" w:color="auto"/>
        <w:bottom w:val="none" w:sz="0" w:space="0" w:color="auto"/>
        <w:right w:val="none" w:sz="0" w:space="0" w:color="auto"/>
      </w:divBdr>
    </w:div>
    <w:div w:id="2104062879">
      <w:bodyDiv w:val="1"/>
      <w:marLeft w:val="0"/>
      <w:marRight w:val="0"/>
      <w:marTop w:val="0"/>
      <w:marBottom w:val="0"/>
      <w:divBdr>
        <w:top w:val="none" w:sz="0" w:space="0" w:color="auto"/>
        <w:left w:val="none" w:sz="0" w:space="0" w:color="auto"/>
        <w:bottom w:val="none" w:sz="0" w:space="0" w:color="auto"/>
        <w:right w:val="none" w:sz="0" w:space="0" w:color="auto"/>
      </w:divBdr>
    </w:div>
    <w:div w:id="2104102649">
      <w:bodyDiv w:val="1"/>
      <w:marLeft w:val="0"/>
      <w:marRight w:val="0"/>
      <w:marTop w:val="0"/>
      <w:marBottom w:val="0"/>
      <w:divBdr>
        <w:top w:val="none" w:sz="0" w:space="0" w:color="auto"/>
        <w:left w:val="none" w:sz="0" w:space="0" w:color="auto"/>
        <w:bottom w:val="none" w:sz="0" w:space="0" w:color="auto"/>
        <w:right w:val="none" w:sz="0" w:space="0" w:color="auto"/>
      </w:divBdr>
    </w:div>
    <w:div w:id="2104183036">
      <w:bodyDiv w:val="1"/>
      <w:marLeft w:val="0"/>
      <w:marRight w:val="0"/>
      <w:marTop w:val="0"/>
      <w:marBottom w:val="0"/>
      <w:divBdr>
        <w:top w:val="none" w:sz="0" w:space="0" w:color="auto"/>
        <w:left w:val="none" w:sz="0" w:space="0" w:color="auto"/>
        <w:bottom w:val="none" w:sz="0" w:space="0" w:color="auto"/>
        <w:right w:val="none" w:sz="0" w:space="0" w:color="auto"/>
      </w:divBdr>
    </w:div>
    <w:div w:id="2104257519">
      <w:bodyDiv w:val="1"/>
      <w:marLeft w:val="0"/>
      <w:marRight w:val="0"/>
      <w:marTop w:val="0"/>
      <w:marBottom w:val="0"/>
      <w:divBdr>
        <w:top w:val="none" w:sz="0" w:space="0" w:color="auto"/>
        <w:left w:val="none" w:sz="0" w:space="0" w:color="auto"/>
        <w:bottom w:val="none" w:sz="0" w:space="0" w:color="auto"/>
        <w:right w:val="none" w:sz="0" w:space="0" w:color="auto"/>
      </w:divBdr>
    </w:div>
    <w:div w:id="2104257967">
      <w:bodyDiv w:val="1"/>
      <w:marLeft w:val="0"/>
      <w:marRight w:val="0"/>
      <w:marTop w:val="0"/>
      <w:marBottom w:val="0"/>
      <w:divBdr>
        <w:top w:val="none" w:sz="0" w:space="0" w:color="auto"/>
        <w:left w:val="none" w:sz="0" w:space="0" w:color="auto"/>
        <w:bottom w:val="none" w:sz="0" w:space="0" w:color="auto"/>
        <w:right w:val="none" w:sz="0" w:space="0" w:color="auto"/>
      </w:divBdr>
    </w:div>
    <w:div w:id="2104262358">
      <w:bodyDiv w:val="1"/>
      <w:marLeft w:val="0"/>
      <w:marRight w:val="0"/>
      <w:marTop w:val="0"/>
      <w:marBottom w:val="0"/>
      <w:divBdr>
        <w:top w:val="none" w:sz="0" w:space="0" w:color="auto"/>
        <w:left w:val="none" w:sz="0" w:space="0" w:color="auto"/>
        <w:bottom w:val="none" w:sz="0" w:space="0" w:color="auto"/>
        <w:right w:val="none" w:sz="0" w:space="0" w:color="auto"/>
      </w:divBdr>
    </w:div>
    <w:div w:id="2104916330">
      <w:bodyDiv w:val="1"/>
      <w:marLeft w:val="0"/>
      <w:marRight w:val="0"/>
      <w:marTop w:val="0"/>
      <w:marBottom w:val="0"/>
      <w:divBdr>
        <w:top w:val="none" w:sz="0" w:space="0" w:color="auto"/>
        <w:left w:val="none" w:sz="0" w:space="0" w:color="auto"/>
        <w:bottom w:val="none" w:sz="0" w:space="0" w:color="auto"/>
        <w:right w:val="none" w:sz="0" w:space="0" w:color="auto"/>
      </w:divBdr>
    </w:div>
    <w:div w:id="2105030448">
      <w:bodyDiv w:val="1"/>
      <w:marLeft w:val="0"/>
      <w:marRight w:val="0"/>
      <w:marTop w:val="0"/>
      <w:marBottom w:val="0"/>
      <w:divBdr>
        <w:top w:val="none" w:sz="0" w:space="0" w:color="auto"/>
        <w:left w:val="none" w:sz="0" w:space="0" w:color="auto"/>
        <w:bottom w:val="none" w:sz="0" w:space="0" w:color="auto"/>
        <w:right w:val="none" w:sz="0" w:space="0" w:color="auto"/>
      </w:divBdr>
    </w:div>
    <w:div w:id="2105178200">
      <w:bodyDiv w:val="1"/>
      <w:marLeft w:val="0"/>
      <w:marRight w:val="0"/>
      <w:marTop w:val="0"/>
      <w:marBottom w:val="0"/>
      <w:divBdr>
        <w:top w:val="none" w:sz="0" w:space="0" w:color="auto"/>
        <w:left w:val="none" w:sz="0" w:space="0" w:color="auto"/>
        <w:bottom w:val="none" w:sz="0" w:space="0" w:color="auto"/>
        <w:right w:val="none" w:sz="0" w:space="0" w:color="auto"/>
      </w:divBdr>
    </w:div>
    <w:div w:id="2105372028">
      <w:bodyDiv w:val="1"/>
      <w:marLeft w:val="0"/>
      <w:marRight w:val="0"/>
      <w:marTop w:val="0"/>
      <w:marBottom w:val="0"/>
      <w:divBdr>
        <w:top w:val="none" w:sz="0" w:space="0" w:color="auto"/>
        <w:left w:val="none" w:sz="0" w:space="0" w:color="auto"/>
        <w:bottom w:val="none" w:sz="0" w:space="0" w:color="auto"/>
        <w:right w:val="none" w:sz="0" w:space="0" w:color="auto"/>
      </w:divBdr>
    </w:div>
    <w:div w:id="2105413348">
      <w:bodyDiv w:val="1"/>
      <w:marLeft w:val="0"/>
      <w:marRight w:val="0"/>
      <w:marTop w:val="0"/>
      <w:marBottom w:val="0"/>
      <w:divBdr>
        <w:top w:val="none" w:sz="0" w:space="0" w:color="auto"/>
        <w:left w:val="none" w:sz="0" w:space="0" w:color="auto"/>
        <w:bottom w:val="none" w:sz="0" w:space="0" w:color="auto"/>
        <w:right w:val="none" w:sz="0" w:space="0" w:color="auto"/>
      </w:divBdr>
    </w:div>
    <w:div w:id="2105607525">
      <w:bodyDiv w:val="1"/>
      <w:marLeft w:val="0"/>
      <w:marRight w:val="0"/>
      <w:marTop w:val="0"/>
      <w:marBottom w:val="0"/>
      <w:divBdr>
        <w:top w:val="none" w:sz="0" w:space="0" w:color="auto"/>
        <w:left w:val="none" w:sz="0" w:space="0" w:color="auto"/>
        <w:bottom w:val="none" w:sz="0" w:space="0" w:color="auto"/>
        <w:right w:val="none" w:sz="0" w:space="0" w:color="auto"/>
      </w:divBdr>
    </w:div>
    <w:div w:id="2105686211">
      <w:bodyDiv w:val="1"/>
      <w:marLeft w:val="0"/>
      <w:marRight w:val="0"/>
      <w:marTop w:val="0"/>
      <w:marBottom w:val="0"/>
      <w:divBdr>
        <w:top w:val="none" w:sz="0" w:space="0" w:color="auto"/>
        <w:left w:val="none" w:sz="0" w:space="0" w:color="auto"/>
        <w:bottom w:val="none" w:sz="0" w:space="0" w:color="auto"/>
        <w:right w:val="none" w:sz="0" w:space="0" w:color="auto"/>
      </w:divBdr>
    </w:div>
    <w:div w:id="2105802812">
      <w:bodyDiv w:val="1"/>
      <w:marLeft w:val="0"/>
      <w:marRight w:val="0"/>
      <w:marTop w:val="0"/>
      <w:marBottom w:val="0"/>
      <w:divBdr>
        <w:top w:val="none" w:sz="0" w:space="0" w:color="auto"/>
        <w:left w:val="none" w:sz="0" w:space="0" w:color="auto"/>
        <w:bottom w:val="none" w:sz="0" w:space="0" w:color="auto"/>
        <w:right w:val="none" w:sz="0" w:space="0" w:color="auto"/>
      </w:divBdr>
    </w:div>
    <w:div w:id="2106223636">
      <w:bodyDiv w:val="1"/>
      <w:marLeft w:val="0"/>
      <w:marRight w:val="0"/>
      <w:marTop w:val="0"/>
      <w:marBottom w:val="0"/>
      <w:divBdr>
        <w:top w:val="none" w:sz="0" w:space="0" w:color="auto"/>
        <w:left w:val="none" w:sz="0" w:space="0" w:color="auto"/>
        <w:bottom w:val="none" w:sz="0" w:space="0" w:color="auto"/>
        <w:right w:val="none" w:sz="0" w:space="0" w:color="auto"/>
      </w:divBdr>
    </w:div>
    <w:div w:id="2106461374">
      <w:bodyDiv w:val="1"/>
      <w:marLeft w:val="0"/>
      <w:marRight w:val="0"/>
      <w:marTop w:val="0"/>
      <w:marBottom w:val="0"/>
      <w:divBdr>
        <w:top w:val="none" w:sz="0" w:space="0" w:color="auto"/>
        <w:left w:val="none" w:sz="0" w:space="0" w:color="auto"/>
        <w:bottom w:val="none" w:sz="0" w:space="0" w:color="auto"/>
        <w:right w:val="none" w:sz="0" w:space="0" w:color="auto"/>
      </w:divBdr>
    </w:div>
    <w:div w:id="2106532625">
      <w:bodyDiv w:val="1"/>
      <w:marLeft w:val="0"/>
      <w:marRight w:val="0"/>
      <w:marTop w:val="0"/>
      <w:marBottom w:val="0"/>
      <w:divBdr>
        <w:top w:val="none" w:sz="0" w:space="0" w:color="auto"/>
        <w:left w:val="none" w:sz="0" w:space="0" w:color="auto"/>
        <w:bottom w:val="none" w:sz="0" w:space="0" w:color="auto"/>
        <w:right w:val="none" w:sz="0" w:space="0" w:color="auto"/>
      </w:divBdr>
    </w:div>
    <w:div w:id="2106803214">
      <w:bodyDiv w:val="1"/>
      <w:marLeft w:val="0"/>
      <w:marRight w:val="0"/>
      <w:marTop w:val="0"/>
      <w:marBottom w:val="0"/>
      <w:divBdr>
        <w:top w:val="none" w:sz="0" w:space="0" w:color="auto"/>
        <w:left w:val="none" w:sz="0" w:space="0" w:color="auto"/>
        <w:bottom w:val="none" w:sz="0" w:space="0" w:color="auto"/>
        <w:right w:val="none" w:sz="0" w:space="0" w:color="auto"/>
      </w:divBdr>
    </w:div>
    <w:div w:id="2107001467">
      <w:bodyDiv w:val="1"/>
      <w:marLeft w:val="0"/>
      <w:marRight w:val="0"/>
      <w:marTop w:val="0"/>
      <w:marBottom w:val="0"/>
      <w:divBdr>
        <w:top w:val="none" w:sz="0" w:space="0" w:color="auto"/>
        <w:left w:val="none" w:sz="0" w:space="0" w:color="auto"/>
        <w:bottom w:val="none" w:sz="0" w:space="0" w:color="auto"/>
        <w:right w:val="none" w:sz="0" w:space="0" w:color="auto"/>
      </w:divBdr>
    </w:div>
    <w:div w:id="2107071044">
      <w:bodyDiv w:val="1"/>
      <w:marLeft w:val="0"/>
      <w:marRight w:val="0"/>
      <w:marTop w:val="0"/>
      <w:marBottom w:val="0"/>
      <w:divBdr>
        <w:top w:val="none" w:sz="0" w:space="0" w:color="auto"/>
        <w:left w:val="none" w:sz="0" w:space="0" w:color="auto"/>
        <w:bottom w:val="none" w:sz="0" w:space="0" w:color="auto"/>
        <w:right w:val="none" w:sz="0" w:space="0" w:color="auto"/>
      </w:divBdr>
    </w:div>
    <w:div w:id="2107647110">
      <w:bodyDiv w:val="1"/>
      <w:marLeft w:val="0"/>
      <w:marRight w:val="0"/>
      <w:marTop w:val="0"/>
      <w:marBottom w:val="0"/>
      <w:divBdr>
        <w:top w:val="none" w:sz="0" w:space="0" w:color="auto"/>
        <w:left w:val="none" w:sz="0" w:space="0" w:color="auto"/>
        <w:bottom w:val="none" w:sz="0" w:space="0" w:color="auto"/>
        <w:right w:val="none" w:sz="0" w:space="0" w:color="auto"/>
      </w:divBdr>
    </w:div>
    <w:div w:id="2107649440">
      <w:bodyDiv w:val="1"/>
      <w:marLeft w:val="0"/>
      <w:marRight w:val="0"/>
      <w:marTop w:val="0"/>
      <w:marBottom w:val="0"/>
      <w:divBdr>
        <w:top w:val="none" w:sz="0" w:space="0" w:color="auto"/>
        <w:left w:val="none" w:sz="0" w:space="0" w:color="auto"/>
        <w:bottom w:val="none" w:sz="0" w:space="0" w:color="auto"/>
        <w:right w:val="none" w:sz="0" w:space="0" w:color="auto"/>
      </w:divBdr>
    </w:div>
    <w:div w:id="2108187888">
      <w:bodyDiv w:val="1"/>
      <w:marLeft w:val="0"/>
      <w:marRight w:val="0"/>
      <w:marTop w:val="0"/>
      <w:marBottom w:val="0"/>
      <w:divBdr>
        <w:top w:val="none" w:sz="0" w:space="0" w:color="auto"/>
        <w:left w:val="none" w:sz="0" w:space="0" w:color="auto"/>
        <w:bottom w:val="none" w:sz="0" w:space="0" w:color="auto"/>
        <w:right w:val="none" w:sz="0" w:space="0" w:color="auto"/>
      </w:divBdr>
    </w:div>
    <w:div w:id="2108191895">
      <w:bodyDiv w:val="1"/>
      <w:marLeft w:val="0"/>
      <w:marRight w:val="0"/>
      <w:marTop w:val="0"/>
      <w:marBottom w:val="0"/>
      <w:divBdr>
        <w:top w:val="none" w:sz="0" w:space="0" w:color="auto"/>
        <w:left w:val="none" w:sz="0" w:space="0" w:color="auto"/>
        <w:bottom w:val="none" w:sz="0" w:space="0" w:color="auto"/>
        <w:right w:val="none" w:sz="0" w:space="0" w:color="auto"/>
      </w:divBdr>
    </w:div>
    <w:div w:id="2108427195">
      <w:bodyDiv w:val="1"/>
      <w:marLeft w:val="0"/>
      <w:marRight w:val="0"/>
      <w:marTop w:val="0"/>
      <w:marBottom w:val="0"/>
      <w:divBdr>
        <w:top w:val="none" w:sz="0" w:space="0" w:color="auto"/>
        <w:left w:val="none" w:sz="0" w:space="0" w:color="auto"/>
        <w:bottom w:val="none" w:sz="0" w:space="0" w:color="auto"/>
        <w:right w:val="none" w:sz="0" w:space="0" w:color="auto"/>
      </w:divBdr>
    </w:div>
    <w:div w:id="2108455206">
      <w:bodyDiv w:val="1"/>
      <w:marLeft w:val="0"/>
      <w:marRight w:val="0"/>
      <w:marTop w:val="0"/>
      <w:marBottom w:val="0"/>
      <w:divBdr>
        <w:top w:val="none" w:sz="0" w:space="0" w:color="auto"/>
        <w:left w:val="none" w:sz="0" w:space="0" w:color="auto"/>
        <w:bottom w:val="none" w:sz="0" w:space="0" w:color="auto"/>
        <w:right w:val="none" w:sz="0" w:space="0" w:color="auto"/>
      </w:divBdr>
    </w:div>
    <w:div w:id="2108455552">
      <w:bodyDiv w:val="1"/>
      <w:marLeft w:val="0"/>
      <w:marRight w:val="0"/>
      <w:marTop w:val="0"/>
      <w:marBottom w:val="0"/>
      <w:divBdr>
        <w:top w:val="none" w:sz="0" w:space="0" w:color="auto"/>
        <w:left w:val="none" w:sz="0" w:space="0" w:color="auto"/>
        <w:bottom w:val="none" w:sz="0" w:space="0" w:color="auto"/>
        <w:right w:val="none" w:sz="0" w:space="0" w:color="auto"/>
      </w:divBdr>
    </w:div>
    <w:div w:id="2108691461">
      <w:bodyDiv w:val="1"/>
      <w:marLeft w:val="0"/>
      <w:marRight w:val="0"/>
      <w:marTop w:val="0"/>
      <w:marBottom w:val="0"/>
      <w:divBdr>
        <w:top w:val="none" w:sz="0" w:space="0" w:color="auto"/>
        <w:left w:val="none" w:sz="0" w:space="0" w:color="auto"/>
        <w:bottom w:val="none" w:sz="0" w:space="0" w:color="auto"/>
        <w:right w:val="none" w:sz="0" w:space="0" w:color="auto"/>
      </w:divBdr>
    </w:div>
    <w:div w:id="2108957620">
      <w:bodyDiv w:val="1"/>
      <w:marLeft w:val="0"/>
      <w:marRight w:val="0"/>
      <w:marTop w:val="0"/>
      <w:marBottom w:val="0"/>
      <w:divBdr>
        <w:top w:val="none" w:sz="0" w:space="0" w:color="auto"/>
        <w:left w:val="none" w:sz="0" w:space="0" w:color="auto"/>
        <w:bottom w:val="none" w:sz="0" w:space="0" w:color="auto"/>
        <w:right w:val="none" w:sz="0" w:space="0" w:color="auto"/>
      </w:divBdr>
    </w:div>
    <w:div w:id="2109302814">
      <w:bodyDiv w:val="1"/>
      <w:marLeft w:val="0"/>
      <w:marRight w:val="0"/>
      <w:marTop w:val="0"/>
      <w:marBottom w:val="0"/>
      <w:divBdr>
        <w:top w:val="none" w:sz="0" w:space="0" w:color="auto"/>
        <w:left w:val="none" w:sz="0" w:space="0" w:color="auto"/>
        <w:bottom w:val="none" w:sz="0" w:space="0" w:color="auto"/>
        <w:right w:val="none" w:sz="0" w:space="0" w:color="auto"/>
      </w:divBdr>
    </w:div>
    <w:div w:id="2109307074">
      <w:bodyDiv w:val="1"/>
      <w:marLeft w:val="0"/>
      <w:marRight w:val="0"/>
      <w:marTop w:val="0"/>
      <w:marBottom w:val="0"/>
      <w:divBdr>
        <w:top w:val="none" w:sz="0" w:space="0" w:color="auto"/>
        <w:left w:val="none" w:sz="0" w:space="0" w:color="auto"/>
        <w:bottom w:val="none" w:sz="0" w:space="0" w:color="auto"/>
        <w:right w:val="none" w:sz="0" w:space="0" w:color="auto"/>
      </w:divBdr>
    </w:div>
    <w:div w:id="2109539185">
      <w:bodyDiv w:val="1"/>
      <w:marLeft w:val="0"/>
      <w:marRight w:val="0"/>
      <w:marTop w:val="0"/>
      <w:marBottom w:val="0"/>
      <w:divBdr>
        <w:top w:val="none" w:sz="0" w:space="0" w:color="auto"/>
        <w:left w:val="none" w:sz="0" w:space="0" w:color="auto"/>
        <w:bottom w:val="none" w:sz="0" w:space="0" w:color="auto"/>
        <w:right w:val="none" w:sz="0" w:space="0" w:color="auto"/>
      </w:divBdr>
    </w:div>
    <w:div w:id="2109810251">
      <w:bodyDiv w:val="1"/>
      <w:marLeft w:val="0"/>
      <w:marRight w:val="0"/>
      <w:marTop w:val="0"/>
      <w:marBottom w:val="0"/>
      <w:divBdr>
        <w:top w:val="none" w:sz="0" w:space="0" w:color="auto"/>
        <w:left w:val="none" w:sz="0" w:space="0" w:color="auto"/>
        <w:bottom w:val="none" w:sz="0" w:space="0" w:color="auto"/>
        <w:right w:val="none" w:sz="0" w:space="0" w:color="auto"/>
      </w:divBdr>
    </w:div>
    <w:div w:id="2110272956">
      <w:bodyDiv w:val="1"/>
      <w:marLeft w:val="0"/>
      <w:marRight w:val="0"/>
      <w:marTop w:val="0"/>
      <w:marBottom w:val="0"/>
      <w:divBdr>
        <w:top w:val="none" w:sz="0" w:space="0" w:color="auto"/>
        <w:left w:val="none" w:sz="0" w:space="0" w:color="auto"/>
        <w:bottom w:val="none" w:sz="0" w:space="0" w:color="auto"/>
        <w:right w:val="none" w:sz="0" w:space="0" w:color="auto"/>
      </w:divBdr>
    </w:div>
    <w:div w:id="2110274581">
      <w:bodyDiv w:val="1"/>
      <w:marLeft w:val="0"/>
      <w:marRight w:val="0"/>
      <w:marTop w:val="0"/>
      <w:marBottom w:val="0"/>
      <w:divBdr>
        <w:top w:val="none" w:sz="0" w:space="0" w:color="auto"/>
        <w:left w:val="none" w:sz="0" w:space="0" w:color="auto"/>
        <w:bottom w:val="none" w:sz="0" w:space="0" w:color="auto"/>
        <w:right w:val="none" w:sz="0" w:space="0" w:color="auto"/>
      </w:divBdr>
    </w:div>
    <w:div w:id="2110544658">
      <w:bodyDiv w:val="1"/>
      <w:marLeft w:val="0"/>
      <w:marRight w:val="0"/>
      <w:marTop w:val="0"/>
      <w:marBottom w:val="0"/>
      <w:divBdr>
        <w:top w:val="none" w:sz="0" w:space="0" w:color="auto"/>
        <w:left w:val="none" w:sz="0" w:space="0" w:color="auto"/>
        <w:bottom w:val="none" w:sz="0" w:space="0" w:color="auto"/>
        <w:right w:val="none" w:sz="0" w:space="0" w:color="auto"/>
      </w:divBdr>
    </w:div>
    <w:div w:id="2110587374">
      <w:bodyDiv w:val="1"/>
      <w:marLeft w:val="0"/>
      <w:marRight w:val="0"/>
      <w:marTop w:val="0"/>
      <w:marBottom w:val="0"/>
      <w:divBdr>
        <w:top w:val="none" w:sz="0" w:space="0" w:color="auto"/>
        <w:left w:val="none" w:sz="0" w:space="0" w:color="auto"/>
        <w:bottom w:val="none" w:sz="0" w:space="0" w:color="auto"/>
        <w:right w:val="none" w:sz="0" w:space="0" w:color="auto"/>
      </w:divBdr>
    </w:div>
    <w:div w:id="2110588757">
      <w:bodyDiv w:val="1"/>
      <w:marLeft w:val="0"/>
      <w:marRight w:val="0"/>
      <w:marTop w:val="0"/>
      <w:marBottom w:val="0"/>
      <w:divBdr>
        <w:top w:val="none" w:sz="0" w:space="0" w:color="auto"/>
        <w:left w:val="none" w:sz="0" w:space="0" w:color="auto"/>
        <w:bottom w:val="none" w:sz="0" w:space="0" w:color="auto"/>
        <w:right w:val="none" w:sz="0" w:space="0" w:color="auto"/>
      </w:divBdr>
    </w:div>
    <w:div w:id="2110730831">
      <w:bodyDiv w:val="1"/>
      <w:marLeft w:val="0"/>
      <w:marRight w:val="0"/>
      <w:marTop w:val="0"/>
      <w:marBottom w:val="0"/>
      <w:divBdr>
        <w:top w:val="none" w:sz="0" w:space="0" w:color="auto"/>
        <w:left w:val="none" w:sz="0" w:space="0" w:color="auto"/>
        <w:bottom w:val="none" w:sz="0" w:space="0" w:color="auto"/>
        <w:right w:val="none" w:sz="0" w:space="0" w:color="auto"/>
      </w:divBdr>
    </w:div>
    <w:div w:id="2110737680">
      <w:bodyDiv w:val="1"/>
      <w:marLeft w:val="0"/>
      <w:marRight w:val="0"/>
      <w:marTop w:val="0"/>
      <w:marBottom w:val="0"/>
      <w:divBdr>
        <w:top w:val="none" w:sz="0" w:space="0" w:color="auto"/>
        <w:left w:val="none" w:sz="0" w:space="0" w:color="auto"/>
        <w:bottom w:val="none" w:sz="0" w:space="0" w:color="auto"/>
        <w:right w:val="none" w:sz="0" w:space="0" w:color="auto"/>
      </w:divBdr>
    </w:div>
    <w:div w:id="2111077517">
      <w:bodyDiv w:val="1"/>
      <w:marLeft w:val="0"/>
      <w:marRight w:val="0"/>
      <w:marTop w:val="0"/>
      <w:marBottom w:val="0"/>
      <w:divBdr>
        <w:top w:val="none" w:sz="0" w:space="0" w:color="auto"/>
        <w:left w:val="none" w:sz="0" w:space="0" w:color="auto"/>
        <w:bottom w:val="none" w:sz="0" w:space="0" w:color="auto"/>
        <w:right w:val="none" w:sz="0" w:space="0" w:color="auto"/>
      </w:divBdr>
    </w:div>
    <w:div w:id="2111192439">
      <w:bodyDiv w:val="1"/>
      <w:marLeft w:val="0"/>
      <w:marRight w:val="0"/>
      <w:marTop w:val="0"/>
      <w:marBottom w:val="0"/>
      <w:divBdr>
        <w:top w:val="none" w:sz="0" w:space="0" w:color="auto"/>
        <w:left w:val="none" w:sz="0" w:space="0" w:color="auto"/>
        <w:bottom w:val="none" w:sz="0" w:space="0" w:color="auto"/>
        <w:right w:val="none" w:sz="0" w:space="0" w:color="auto"/>
      </w:divBdr>
    </w:div>
    <w:div w:id="2111780617">
      <w:bodyDiv w:val="1"/>
      <w:marLeft w:val="0"/>
      <w:marRight w:val="0"/>
      <w:marTop w:val="0"/>
      <w:marBottom w:val="0"/>
      <w:divBdr>
        <w:top w:val="none" w:sz="0" w:space="0" w:color="auto"/>
        <w:left w:val="none" w:sz="0" w:space="0" w:color="auto"/>
        <w:bottom w:val="none" w:sz="0" w:space="0" w:color="auto"/>
        <w:right w:val="none" w:sz="0" w:space="0" w:color="auto"/>
      </w:divBdr>
    </w:div>
    <w:div w:id="2111925300">
      <w:bodyDiv w:val="1"/>
      <w:marLeft w:val="0"/>
      <w:marRight w:val="0"/>
      <w:marTop w:val="0"/>
      <w:marBottom w:val="0"/>
      <w:divBdr>
        <w:top w:val="none" w:sz="0" w:space="0" w:color="auto"/>
        <w:left w:val="none" w:sz="0" w:space="0" w:color="auto"/>
        <w:bottom w:val="none" w:sz="0" w:space="0" w:color="auto"/>
        <w:right w:val="none" w:sz="0" w:space="0" w:color="auto"/>
      </w:divBdr>
    </w:div>
    <w:div w:id="2112041824">
      <w:bodyDiv w:val="1"/>
      <w:marLeft w:val="0"/>
      <w:marRight w:val="0"/>
      <w:marTop w:val="0"/>
      <w:marBottom w:val="0"/>
      <w:divBdr>
        <w:top w:val="none" w:sz="0" w:space="0" w:color="auto"/>
        <w:left w:val="none" w:sz="0" w:space="0" w:color="auto"/>
        <w:bottom w:val="none" w:sz="0" w:space="0" w:color="auto"/>
        <w:right w:val="none" w:sz="0" w:space="0" w:color="auto"/>
      </w:divBdr>
    </w:div>
    <w:div w:id="2112118031">
      <w:bodyDiv w:val="1"/>
      <w:marLeft w:val="0"/>
      <w:marRight w:val="0"/>
      <w:marTop w:val="0"/>
      <w:marBottom w:val="0"/>
      <w:divBdr>
        <w:top w:val="none" w:sz="0" w:space="0" w:color="auto"/>
        <w:left w:val="none" w:sz="0" w:space="0" w:color="auto"/>
        <w:bottom w:val="none" w:sz="0" w:space="0" w:color="auto"/>
        <w:right w:val="none" w:sz="0" w:space="0" w:color="auto"/>
      </w:divBdr>
    </w:div>
    <w:div w:id="2112123811">
      <w:bodyDiv w:val="1"/>
      <w:marLeft w:val="0"/>
      <w:marRight w:val="0"/>
      <w:marTop w:val="0"/>
      <w:marBottom w:val="0"/>
      <w:divBdr>
        <w:top w:val="none" w:sz="0" w:space="0" w:color="auto"/>
        <w:left w:val="none" w:sz="0" w:space="0" w:color="auto"/>
        <w:bottom w:val="none" w:sz="0" w:space="0" w:color="auto"/>
        <w:right w:val="none" w:sz="0" w:space="0" w:color="auto"/>
      </w:divBdr>
    </w:div>
    <w:div w:id="2112386664">
      <w:bodyDiv w:val="1"/>
      <w:marLeft w:val="0"/>
      <w:marRight w:val="0"/>
      <w:marTop w:val="0"/>
      <w:marBottom w:val="0"/>
      <w:divBdr>
        <w:top w:val="none" w:sz="0" w:space="0" w:color="auto"/>
        <w:left w:val="none" w:sz="0" w:space="0" w:color="auto"/>
        <w:bottom w:val="none" w:sz="0" w:space="0" w:color="auto"/>
        <w:right w:val="none" w:sz="0" w:space="0" w:color="auto"/>
      </w:divBdr>
    </w:div>
    <w:div w:id="2112507852">
      <w:bodyDiv w:val="1"/>
      <w:marLeft w:val="0"/>
      <w:marRight w:val="0"/>
      <w:marTop w:val="0"/>
      <w:marBottom w:val="0"/>
      <w:divBdr>
        <w:top w:val="none" w:sz="0" w:space="0" w:color="auto"/>
        <w:left w:val="none" w:sz="0" w:space="0" w:color="auto"/>
        <w:bottom w:val="none" w:sz="0" w:space="0" w:color="auto"/>
        <w:right w:val="none" w:sz="0" w:space="0" w:color="auto"/>
      </w:divBdr>
    </w:div>
    <w:div w:id="2112628295">
      <w:bodyDiv w:val="1"/>
      <w:marLeft w:val="0"/>
      <w:marRight w:val="0"/>
      <w:marTop w:val="0"/>
      <w:marBottom w:val="0"/>
      <w:divBdr>
        <w:top w:val="none" w:sz="0" w:space="0" w:color="auto"/>
        <w:left w:val="none" w:sz="0" w:space="0" w:color="auto"/>
        <w:bottom w:val="none" w:sz="0" w:space="0" w:color="auto"/>
        <w:right w:val="none" w:sz="0" w:space="0" w:color="auto"/>
      </w:divBdr>
    </w:div>
    <w:div w:id="2113012076">
      <w:bodyDiv w:val="1"/>
      <w:marLeft w:val="0"/>
      <w:marRight w:val="0"/>
      <w:marTop w:val="0"/>
      <w:marBottom w:val="0"/>
      <w:divBdr>
        <w:top w:val="none" w:sz="0" w:space="0" w:color="auto"/>
        <w:left w:val="none" w:sz="0" w:space="0" w:color="auto"/>
        <w:bottom w:val="none" w:sz="0" w:space="0" w:color="auto"/>
        <w:right w:val="none" w:sz="0" w:space="0" w:color="auto"/>
      </w:divBdr>
    </w:div>
    <w:div w:id="2114276108">
      <w:bodyDiv w:val="1"/>
      <w:marLeft w:val="0"/>
      <w:marRight w:val="0"/>
      <w:marTop w:val="0"/>
      <w:marBottom w:val="0"/>
      <w:divBdr>
        <w:top w:val="none" w:sz="0" w:space="0" w:color="auto"/>
        <w:left w:val="none" w:sz="0" w:space="0" w:color="auto"/>
        <w:bottom w:val="none" w:sz="0" w:space="0" w:color="auto"/>
        <w:right w:val="none" w:sz="0" w:space="0" w:color="auto"/>
      </w:divBdr>
    </w:div>
    <w:div w:id="2114352154">
      <w:bodyDiv w:val="1"/>
      <w:marLeft w:val="0"/>
      <w:marRight w:val="0"/>
      <w:marTop w:val="0"/>
      <w:marBottom w:val="0"/>
      <w:divBdr>
        <w:top w:val="none" w:sz="0" w:space="0" w:color="auto"/>
        <w:left w:val="none" w:sz="0" w:space="0" w:color="auto"/>
        <w:bottom w:val="none" w:sz="0" w:space="0" w:color="auto"/>
        <w:right w:val="none" w:sz="0" w:space="0" w:color="auto"/>
      </w:divBdr>
    </w:div>
    <w:div w:id="2114549616">
      <w:bodyDiv w:val="1"/>
      <w:marLeft w:val="0"/>
      <w:marRight w:val="0"/>
      <w:marTop w:val="0"/>
      <w:marBottom w:val="0"/>
      <w:divBdr>
        <w:top w:val="none" w:sz="0" w:space="0" w:color="auto"/>
        <w:left w:val="none" w:sz="0" w:space="0" w:color="auto"/>
        <w:bottom w:val="none" w:sz="0" w:space="0" w:color="auto"/>
        <w:right w:val="none" w:sz="0" w:space="0" w:color="auto"/>
      </w:divBdr>
    </w:div>
    <w:div w:id="2114936624">
      <w:bodyDiv w:val="1"/>
      <w:marLeft w:val="0"/>
      <w:marRight w:val="0"/>
      <w:marTop w:val="0"/>
      <w:marBottom w:val="0"/>
      <w:divBdr>
        <w:top w:val="none" w:sz="0" w:space="0" w:color="auto"/>
        <w:left w:val="none" w:sz="0" w:space="0" w:color="auto"/>
        <w:bottom w:val="none" w:sz="0" w:space="0" w:color="auto"/>
        <w:right w:val="none" w:sz="0" w:space="0" w:color="auto"/>
      </w:divBdr>
    </w:div>
    <w:div w:id="2115707999">
      <w:bodyDiv w:val="1"/>
      <w:marLeft w:val="0"/>
      <w:marRight w:val="0"/>
      <w:marTop w:val="0"/>
      <w:marBottom w:val="0"/>
      <w:divBdr>
        <w:top w:val="none" w:sz="0" w:space="0" w:color="auto"/>
        <w:left w:val="none" w:sz="0" w:space="0" w:color="auto"/>
        <w:bottom w:val="none" w:sz="0" w:space="0" w:color="auto"/>
        <w:right w:val="none" w:sz="0" w:space="0" w:color="auto"/>
      </w:divBdr>
    </w:div>
    <w:div w:id="2116053018">
      <w:bodyDiv w:val="1"/>
      <w:marLeft w:val="0"/>
      <w:marRight w:val="0"/>
      <w:marTop w:val="0"/>
      <w:marBottom w:val="0"/>
      <w:divBdr>
        <w:top w:val="none" w:sz="0" w:space="0" w:color="auto"/>
        <w:left w:val="none" w:sz="0" w:space="0" w:color="auto"/>
        <w:bottom w:val="none" w:sz="0" w:space="0" w:color="auto"/>
        <w:right w:val="none" w:sz="0" w:space="0" w:color="auto"/>
      </w:divBdr>
    </w:div>
    <w:div w:id="2116557394">
      <w:bodyDiv w:val="1"/>
      <w:marLeft w:val="0"/>
      <w:marRight w:val="0"/>
      <w:marTop w:val="0"/>
      <w:marBottom w:val="0"/>
      <w:divBdr>
        <w:top w:val="none" w:sz="0" w:space="0" w:color="auto"/>
        <w:left w:val="none" w:sz="0" w:space="0" w:color="auto"/>
        <w:bottom w:val="none" w:sz="0" w:space="0" w:color="auto"/>
        <w:right w:val="none" w:sz="0" w:space="0" w:color="auto"/>
      </w:divBdr>
    </w:div>
    <w:div w:id="2116633940">
      <w:bodyDiv w:val="1"/>
      <w:marLeft w:val="0"/>
      <w:marRight w:val="0"/>
      <w:marTop w:val="0"/>
      <w:marBottom w:val="0"/>
      <w:divBdr>
        <w:top w:val="none" w:sz="0" w:space="0" w:color="auto"/>
        <w:left w:val="none" w:sz="0" w:space="0" w:color="auto"/>
        <w:bottom w:val="none" w:sz="0" w:space="0" w:color="auto"/>
        <w:right w:val="none" w:sz="0" w:space="0" w:color="auto"/>
      </w:divBdr>
    </w:div>
    <w:div w:id="2116752483">
      <w:bodyDiv w:val="1"/>
      <w:marLeft w:val="0"/>
      <w:marRight w:val="0"/>
      <w:marTop w:val="0"/>
      <w:marBottom w:val="0"/>
      <w:divBdr>
        <w:top w:val="none" w:sz="0" w:space="0" w:color="auto"/>
        <w:left w:val="none" w:sz="0" w:space="0" w:color="auto"/>
        <w:bottom w:val="none" w:sz="0" w:space="0" w:color="auto"/>
        <w:right w:val="none" w:sz="0" w:space="0" w:color="auto"/>
      </w:divBdr>
    </w:div>
    <w:div w:id="2117096114">
      <w:bodyDiv w:val="1"/>
      <w:marLeft w:val="0"/>
      <w:marRight w:val="0"/>
      <w:marTop w:val="0"/>
      <w:marBottom w:val="0"/>
      <w:divBdr>
        <w:top w:val="none" w:sz="0" w:space="0" w:color="auto"/>
        <w:left w:val="none" w:sz="0" w:space="0" w:color="auto"/>
        <w:bottom w:val="none" w:sz="0" w:space="0" w:color="auto"/>
        <w:right w:val="none" w:sz="0" w:space="0" w:color="auto"/>
      </w:divBdr>
    </w:div>
    <w:div w:id="2117601328">
      <w:bodyDiv w:val="1"/>
      <w:marLeft w:val="0"/>
      <w:marRight w:val="0"/>
      <w:marTop w:val="0"/>
      <w:marBottom w:val="0"/>
      <w:divBdr>
        <w:top w:val="none" w:sz="0" w:space="0" w:color="auto"/>
        <w:left w:val="none" w:sz="0" w:space="0" w:color="auto"/>
        <w:bottom w:val="none" w:sz="0" w:space="0" w:color="auto"/>
        <w:right w:val="none" w:sz="0" w:space="0" w:color="auto"/>
      </w:divBdr>
    </w:div>
    <w:div w:id="2117941028">
      <w:bodyDiv w:val="1"/>
      <w:marLeft w:val="0"/>
      <w:marRight w:val="0"/>
      <w:marTop w:val="0"/>
      <w:marBottom w:val="0"/>
      <w:divBdr>
        <w:top w:val="none" w:sz="0" w:space="0" w:color="auto"/>
        <w:left w:val="none" w:sz="0" w:space="0" w:color="auto"/>
        <w:bottom w:val="none" w:sz="0" w:space="0" w:color="auto"/>
        <w:right w:val="none" w:sz="0" w:space="0" w:color="auto"/>
      </w:divBdr>
    </w:div>
    <w:div w:id="2118594555">
      <w:bodyDiv w:val="1"/>
      <w:marLeft w:val="0"/>
      <w:marRight w:val="0"/>
      <w:marTop w:val="0"/>
      <w:marBottom w:val="0"/>
      <w:divBdr>
        <w:top w:val="none" w:sz="0" w:space="0" w:color="auto"/>
        <w:left w:val="none" w:sz="0" w:space="0" w:color="auto"/>
        <w:bottom w:val="none" w:sz="0" w:space="0" w:color="auto"/>
        <w:right w:val="none" w:sz="0" w:space="0" w:color="auto"/>
      </w:divBdr>
    </w:div>
    <w:div w:id="2118720544">
      <w:bodyDiv w:val="1"/>
      <w:marLeft w:val="0"/>
      <w:marRight w:val="0"/>
      <w:marTop w:val="0"/>
      <w:marBottom w:val="0"/>
      <w:divBdr>
        <w:top w:val="none" w:sz="0" w:space="0" w:color="auto"/>
        <w:left w:val="none" w:sz="0" w:space="0" w:color="auto"/>
        <w:bottom w:val="none" w:sz="0" w:space="0" w:color="auto"/>
        <w:right w:val="none" w:sz="0" w:space="0" w:color="auto"/>
      </w:divBdr>
    </w:div>
    <w:div w:id="2118791625">
      <w:bodyDiv w:val="1"/>
      <w:marLeft w:val="0"/>
      <w:marRight w:val="0"/>
      <w:marTop w:val="0"/>
      <w:marBottom w:val="0"/>
      <w:divBdr>
        <w:top w:val="none" w:sz="0" w:space="0" w:color="auto"/>
        <w:left w:val="none" w:sz="0" w:space="0" w:color="auto"/>
        <w:bottom w:val="none" w:sz="0" w:space="0" w:color="auto"/>
        <w:right w:val="none" w:sz="0" w:space="0" w:color="auto"/>
      </w:divBdr>
    </w:div>
    <w:div w:id="2118911463">
      <w:bodyDiv w:val="1"/>
      <w:marLeft w:val="0"/>
      <w:marRight w:val="0"/>
      <w:marTop w:val="0"/>
      <w:marBottom w:val="0"/>
      <w:divBdr>
        <w:top w:val="none" w:sz="0" w:space="0" w:color="auto"/>
        <w:left w:val="none" w:sz="0" w:space="0" w:color="auto"/>
        <w:bottom w:val="none" w:sz="0" w:space="0" w:color="auto"/>
        <w:right w:val="none" w:sz="0" w:space="0" w:color="auto"/>
      </w:divBdr>
    </w:div>
    <w:div w:id="2118941220">
      <w:bodyDiv w:val="1"/>
      <w:marLeft w:val="0"/>
      <w:marRight w:val="0"/>
      <w:marTop w:val="0"/>
      <w:marBottom w:val="0"/>
      <w:divBdr>
        <w:top w:val="none" w:sz="0" w:space="0" w:color="auto"/>
        <w:left w:val="none" w:sz="0" w:space="0" w:color="auto"/>
        <w:bottom w:val="none" w:sz="0" w:space="0" w:color="auto"/>
        <w:right w:val="none" w:sz="0" w:space="0" w:color="auto"/>
      </w:divBdr>
    </w:div>
    <w:div w:id="2118982969">
      <w:bodyDiv w:val="1"/>
      <w:marLeft w:val="0"/>
      <w:marRight w:val="0"/>
      <w:marTop w:val="0"/>
      <w:marBottom w:val="0"/>
      <w:divBdr>
        <w:top w:val="none" w:sz="0" w:space="0" w:color="auto"/>
        <w:left w:val="none" w:sz="0" w:space="0" w:color="auto"/>
        <w:bottom w:val="none" w:sz="0" w:space="0" w:color="auto"/>
        <w:right w:val="none" w:sz="0" w:space="0" w:color="auto"/>
      </w:divBdr>
    </w:div>
    <w:div w:id="2119056355">
      <w:bodyDiv w:val="1"/>
      <w:marLeft w:val="0"/>
      <w:marRight w:val="0"/>
      <w:marTop w:val="0"/>
      <w:marBottom w:val="0"/>
      <w:divBdr>
        <w:top w:val="none" w:sz="0" w:space="0" w:color="auto"/>
        <w:left w:val="none" w:sz="0" w:space="0" w:color="auto"/>
        <w:bottom w:val="none" w:sz="0" w:space="0" w:color="auto"/>
        <w:right w:val="none" w:sz="0" w:space="0" w:color="auto"/>
      </w:divBdr>
    </w:div>
    <w:div w:id="2119057078">
      <w:bodyDiv w:val="1"/>
      <w:marLeft w:val="0"/>
      <w:marRight w:val="0"/>
      <w:marTop w:val="0"/>
      <w:marBottom w:val="0"/>
      <w:divBdr>
        <w:top w:val="none" w:sz="0" w:space="0" w:color="auto"/>
        <w:left w:val="none" w:sz="0" w:space="0" w:color="auto"/>
        <w:bottom w:val="none" w:sz="0" w:space="0" w:color="auto"/>
        <w:right w:val="none" w:sz="0" w:space="0" w:color="auto"/>
      </w:divBdr>
    </w:div>
    <w:div w:id="2119332492">
      <w:bodyDiv w:val="1"/>
      <w:marLeft w:val="0"/>
      <w:marRight w:val="0"/>
      <w:marTop w:val="0"/>
      <w:marBottom w:val="0"/>
      <w:divBdr>
        <w:top w:val="none" w:sz="0" w:space="0" w:color="auto"/>
        <w:left w:val="none" w:sz="0" w:space="0" w:color="auto"/>
        <w:bottom w:val="none" w:sz="0" w:space="0" w:color="auto"/>
        <w:right w:val="none" w:sz="0" w:space="0" w:color="auto"/>
      </w:divBdr>
    </w:div>
    <w:div w:id="2119595600">
      <w:bodyDiv w:val="1"/>
      <w:marLeft w:val="0"/>
      <w:marRight w:val="0"/>
      <w:marTop w:val="0"/>
      <w:marBottom w:val="0"/>
      <w:divBdr>
        <w:top w:val="none" w:sz="0" w:space="0" w:color="auto"/>
        <w:left w:val="none" w:sz="0" w:space="0" w:color="auto"/>
        <w:bottom w:val="none" w:sz="0" w:space="0" w:color="auto"/>
        <w:right w:val="none" w:sz="0" w:space="0" w:color="auto"/>
      </w:divBdr>
    </w:div>
    <w:div w:id="2119597087">
      <w:bodyDiv w:val="1"/>
      <w:marLeft w:val="0"/>
      <w:marRight w:val="0"/>
      <w:marTop w:val="0"/>
      <w:marBottom w:val="0"/>
      <w:divBdr>
        <w:top w:val="none" w:sz="0" w:space="0" w:color="auto"/>
        <w:left w:val="none" w:sz="0" w:space="0" w:color="auto"/>
        <w:bottom w:val="none" w:sz="0" w:space="0" w:color="auto"/>
        <w:right w:val="none" w:sz="0" w:space="0" w:color="auto"/>
      </w:divBdr>
    </w:div>
    <w:div w:id="2119710738">
      <w:bodyDiv w:val="1"/>
      <w:marLeft w:val="0"/>
      <w:marRight w:val="0"/>
      <w:marTop w:val="0"/>
      <w:marBottom w:val="0"/>
      <w:divBdr>
        <w:top w:val="none" w:sz="0" w:space="0" w:color="auto"/>
        <w:left w:val="none" w:sz="0" w:space="0" w:color="auto"/>
        <w:bottom w:val="none" w:sz="0" w:space="0" w:color="auto"/>
        <w:right w:val="none" w:sz="0" w:space="0" w:color="auto"/>
      </w:divBdr>
    </w:div>
    <w:div w:id="2119829230">
      <w:bodyDiv w:val="1"/>
      <w:marLeft w:val="0"/>
      <w:marRight w:val="0"/>
      <w:marTop w:val="0"/>
      <w:marBottom w:val="0"/>
      <w:divBdr>
        <w:top w:val="none" w:sz="0" w:space="0" w:color="auto"/>
        <w:left w:val="none" w:sz="0" w:space="0" w:color="auto"/>
        <w:bottom w:val="none" w:sz="0" w:space="0" w:color="auto"/>
        <w:right w:val="none" w:sz="0" w:space="0" w:color="auto"/>
      </w:divBdr>
    </w:div>
    <w:div w:id="2119829695">
      <w:bodyDiv w:val="1"/>
      <w:marLeft w:val="0"/>
      <w:marRight w:val="0"/>
      <w:marTop w:val="0"/>
      <w:marBottom w:val="0"/>
      <w:divBdr>
        <w:top w:val="none" w:sz="0" w:space="0" w:color="auto"/>
        <w:left w:val="none" w:sz="0" w:space="0" w:color="auto"/>
        <w:bottom w:val="none" w:sz="0" w:space="0" w:color="auto"/>
        <w:right w:val="none" w:sz="0" w:space="0" w:color="auto"/>
      </w:divBdr>
    </w:div>
    <w:div w:id="2119913377">
      <w:bodyDiv w:val="1"/>
      <w:marLeft w:val="0"/>
      <w:marRight w:val="0"/>
      <w:marTop w:val="0"/>
      <w:marBottom w:val="0"/>
      <w:divBdr>
        <w:top w:val="none" w:sz="0" w:space="0" w:color="auto"/>
        <w:left w:val="none" w:sz="0" w:space="0" w:color="auto"/>
        <w:bottom w:val="none" w:sz="0" w:space="0" w:color="auto"/>
        <w:right w:val="none" w:sz="0" w:space="0" w:color="auto"/>
      </w:divBdr>
    </w:div>
    <w:div w:id="2119987651">
      <w:bodyDiv w:val="1"/>
      <w:marLeft w:val="0"/>
      <w:marRight w:val="0"/>
      <w:marTop w:val="0"/>
      <w:marBottom w:val="0"/>
      <w:divBdr>
        <w:top w:val="none" w:sz="0" w:space="0" w:color="auto"/>
        <w:left w:val="none" w:sz="0" w:space="0" w:color="auto"/>
        <w:bottom w:val="none" w:sz="0" w:space="0" w:color="auto"/>
        <w:right w:val="none" w:sz="0" w:space="0" w:color="auto"/>
      </w:divBdr>
    </w:div>
    <w:div w:id="2120173141">
      <w:bodyDiv w:val="1"/>
      <w:marLeft w:val="0"/>
      <w:marRight w:val="0"/>
      <w:marTop w:val="0"/>
      <w:marBottom w:val="0"/>
      <w:divBdr>
        <w:top w:val="none" w:sz="0" w:space="0" w:color="auto"/>
        <w:left w:val="none" w:sz="0" w:space="0" w:color="auto"/>
        <w:bottom w:val="none" w:sz="0" w:space="0" w:color="auto"/>
        <w:right w:val="none" w:sz="0" w:space="0" w:color="auto"/>
      </w:divBdr>
    </w:div>
    <w:div w:id="2120174890">
      <w:bodyDiv w:val="1"/>
      <w:marLeft w:val="0"/>
      <w:marRight w:val="0"/>
      <w:marTop w:val="0"/>
      <w:marBottom w:val="0"/>
      <w:divBdr>
        <w:top w:val="none" w:sz="0" w:space="0" w:color="auto"/>
        <w:left w:val="none" w:sz="0" w:space="0" w:color="auto"/>
        <w:bottom w:val="none" w:sz="0" w:space="0" w:color="auto"/>
        <w:right w:val="none" w:sz="0" w:space="0" w:color="auto"/>
      </w:divBdr>
    </w:div>
    <w:div w:id="2120833125">
      <w:bodyDiv w:val="1"/>
      <w:marLeft w:val="0"/>
      <w:marRight w:val="0"/>
      <w:marTop w:val="0"/>
      <w:marBottom w:val="0"/>
      <w:divBdr>
        <w:top w:val="none" w:sz="0" w:space="0" w:color="auto"/>
        <w:left w:val="none" w:sz="0" w:space="0" w:color="auto"/>
        <w:bottom w:val="none" w:sz="0" w:space="0" w:color="auto"/>
        <w:right w:val="none" w:sz="0" w:space="0" w:color="auto"/>
      </w:divBdr>
    </w:div>
    <w:div w:id="2121484587">
      <w:bodyDiv w:val="1"/>
      <w:marLeft w:val="0"/>
      <w:marRight w:val="0"/>
      <w:marTop w:val="0"/>
      <w:marBottom w:val="0"/>
      <w:divBdr>
        <w:top w:val="none" w:sz="0" w:space="0" w:color="auto"/>
        <w:left w:val="none" w:sz="0" w:space="0" w:color="auto"/>
        <w:bottom w:val="none" w:sz="0" w:space="0" w:color="auto"/>
        <w:right w:val="none" w:sz="0" w:space="0" w:color="auto"/>
      </w:divBdr>
    </w:div>
    <w:div w:id="2121608758">
      <w:bodyDiv w:val="1"/>
      <w:marLeft w:val="0"/>
      <w:marRight w:val="0"/>
      <w:marTop w:val="0"/>
      <w:marBottom w:val="0"/>
      <w:divBdr>
        <w:top w:val="none" w:sz="0" w:space="0" w:color="auto"/>
        <w:left w:val="none" w:sz="0" w:space="0" w:color="auto"/>
        <w:bottom w:val="none" w:sz="0" w:space="0" w:color="auto"/>
        <w:right w:val="none" w:sz="0" w:space="0" w:color="auto"/>
      </w:divBdr>
    </w:div>
    <w:div w:id="2121684423">
      <w:bodyDiv w:val="1"/>
      <w:marLeft w:val="0"/>
      <w:marRight w:val="0"/>
      <w:marTop w:val="0"/>
      <w:marBottom w:val="0"/>
      <w:divBdr>
        <w:top w:val="none" w:sz="0" w:space="0" w:color="auto"/>
        <w:left w:val="none" w:sz="0" w:space="0" w:color="auto"/>
        <w:bottom w:val="none" w:sz="0" w:space="0" w:color="auto"/>
        <w:right w:val="none" w:sz="0" w:space="0" w:color="auto"/>
      </w:divBdr>
    </w:div>
    <w:div w:id="2121952048">
      <w:bodyDiv w:val="1"/>
      <w:marLeft w:val="0"/>
      <w:marRight w:val="0"/>
      <w:marTop w:val="0"/>
      <w:marBottom w:val="0"/>
      <w:divBdr>
        <w:top w:val="none" w:sz="0" w:space="0" w:color="auto"/>
        <w:left w:val="none" w:sz="0" w:space="0" w:color="auto"/>
        <w:bottom w:val="none" w:sz="0" w:space="0" w:color="auto"/>
        <w:right w:val="none" w:sz="0" w:space="0" w:color="auto"/>
      </w:divBdr>
    </w:div>
    <w:div w:id="2122989677">
      <w:bodyDiv w:val="1"/>
      <w:marLeft w:val="0"/>
      <w:marRight w:val="0"/>
      <w:marTop w:val="0"/>
      <w:marBottom w:val="0"/>
      <w:divBdr>
        <w:top w:val="none" w:sz="0" w:space="0" w:color="auto"/>
        <w:left w:val="none" w:sz="0" w:space="0" w:color="auto"/>
        <w:bottom w:val="none" w:sz="0" w:space="0" w:color="auto"/>
        <w:right w:val="none" w:sz="0" w:space="0" w:color="auto"/>
      </w:divBdr>
    </w:div>
    <w:div w:id="2123302507">
      <w:bodyDiv w:val="1"/>
      <w:marLeft w:val="0"/>
      <w:marRight w:val="0"/>
      <w:marTop w:val="0"/>
      <w:marBottom w:val="0"/>
      <w:divBdr>
        <w:top w:val="none" w:sz="0" w:space="0" w:color="auto"/>
        <w:left w:val="none" w:sz="0" w:space="0" w:color="auto"/>
        <w:bottom w:val="none" w:sz="0" w:space="0" w:color="auto"/>
        <w:right w:val="none" w:sz="0" w:space="0" w:color="auto"/>
      </w:divBdr>
    </w:div>
    <w:div w:id="2123381063">
      <w:bodyDiv w:val="1"/>
      <w:marLeft w:val="0"/>
      <w:marRight w:val="0"/>
      <w:marTop w:val="0"/>
      <w:marBottom w:val="0"/>
      <w:divBdr>
        <w:top w:val="none" w:sz="0" w:space="0" w:color="auto"/>
        <w:left w:val="none" w:sz="0" w:space="0" w:color="auto"/>
        <w:bottom w:val="none" w:sz="0" w:space="0" w:color="auto"/>
        <w:right w:val="none" w:sz="0" w:space="0" w:color="auto"/>
      </w:divBdr>
    </w:div>
    <w:div w:id="2123529589">
      <w:bodyDiv w:val="1"/>
      <w:marLeft w:val="0"/>
      <w:marRight w:val="0"/>
      <w:marTop w:val="0"/>
      <w:marBottom w:val="0"/>
      <w:divBdr>
        <w:top w:val="none" w:sz="0" w:space="0" w:color="auto"/>
        <w:left w:val="none" w:sz="0" w:space="0" w:color="auto"/>
        <w:bottom w:val="none" w:sz="0" w:space="0" w:color="auto"/>
        <w:right w:val="none" w:sz="0" w:space="0" w:color="auto"/>
      </w:divBdr>
    </w:div>
    <w:div w:id="2123568670">
      <w:bodyDiv w:val="1"/>
      <w:marLeft w:val="0"/>
      <w:marRight w:val="0"/>
      <w:marTop w:val="0"/>
      <w:marBottom w:val="0"/>
      <w:divBdr>
        <w:top w:val="none" w:sz="0" w:space="0" w:color="auto"/>
        <w:left w:val="none" w:sz="0" w:space="0" w:color="auto"/>
        <w:bottom w:val="none" w:sz="0" w:space="0" w:color="auto"/>
        <w:right w:val="none" w:sz="0" w:space="0" w:color="auto"/>
      </w:divBdr>
    </w:div>
    <w:div w:id="2123644758">
      <w:bodyDiv w:val="1"/>
      <w:marLeft w:val="0"/>
      <w:marRight w:val="0"/>
      <w:marTop w:val="0"/>
      <w:marBottom w:val="0"/>
      <w:divBdr>
        <w:top w:val="none" w:sz="0" w:space="0" w:color="auto"/>
        <w:left w:val="none" w:sz="0" w:space="0" w:color="auto"/>
        <w:bottom w:val="none" w:sz="0" w:space="0" w:color="auto"/>
        <w:right w:val="none" w:sz="0" w:space="0" w:color="auto"/>
      </w:divBdr>
    </w:div>
    <w:div w:id="2123836244">
      <w:bodyDiv w:val="1"/>
      <w:marLeft w:val="0"/>
      <w:marRight w:val="0"/>
      <w:marTop w:val="0"/>
      <w:marBottom w:val="0"/>
      <w:divBdr>
        <w:top w:val="none" w:sz="0" w:space="0" w:color="auto"/>
        <w:left w:val="none" w:sz="0" w:space="0" w:color="auto"/>
        <w:bottom w:val="none" w:sz="0" w:space="0" w:color="auto"/>
        <w:right w:val="none" w:sz="0" w:space="0" w:color="auto"/>
      </w:divBdr>
    </w:div>
    <w:div w:id="2123840311">
      <w:bodyDiv w:val="1"/>
      <w:marLeft w:val="0"/>
      <w:marRight w:val="0"/>
      <w:marTop w:val="0"/>
      <w:marBottom w:val="0"/>
      <w:divBdr>
        <w:top w:val="none" w:sz="0" w:space="0" w:color="auto"/>
        <w:left w:val="none" w:sz="0" w:space="0" w:color="auto"/>
        <w:bottom w:val="none" w:sz="0" w:space="0" w:color="auto"/>
        <w:right w:val="none" w:sz="0" w:space="0" w:color="auto"/>
      </w:divBdr>
    </w:div>
    <w:div w:id="2124182551">
      <w:bodyDiv w:val="1"/>
      <w:marLeft w:val="0"/>
      <w:marRight w:val="0"/>
      <w:marTop w:val="0"/>
      <w:marBottom w:val="0"/>
      <w:divBdr>
        <w:top w:val="none" w:sz="0" w:space="0" w:color="auto"/>
        <w:left w:val="none" w:sz="0" w:space="0" w:color="auto"/>
        <w:bottom w:val="none" w:sz="0" w:space="0" w:color="auto"/>
        <w:right w:val="none" w:sz="0" w:space="0" w:color="auto"/>
      </w:divBdr>
    </w:div>
    <w:div w:id="2124497764">
      <w:bodyDiv w:val="1"/>
      <w:marLeft w:val="0"/>
      <w:marRight w:val="0"/>
      <w:marTop w:val="0"/>
      <w:marBottom w:val="0"/>
      <w:divBdr>
        <w:top w:val="none" w:sz="0" w:space="0" w:color="auto"/>
        <w:left w:val="none" w:sz="0" w:space="0" w:color="auto"/>
        <w:bottom w:val="none" w:sz="0" w:space="0" w:color="auto"/>
        <w:right w:val="none" w:sz="0" w:space="0" w:color="auto"/>
      </w:divBdr>
    </w:div>
    <w:div w:id="2125004884">
      <w:bodyDiv w:val="1"/>
      <w:marLeft w:val="0"/>
      <w:marRight w:val="0"/>
      <w:marTop w:val="0"/>
      <w:marBottom w:val="0"/>
      <w:divBdr>
        <w:top w:val="none" w:sz="0" w:space="0" w:color="auto"/>
        <w:left w:val="none" w:sz="0" w:space="0" w:color="auto"/>
        <w:bottom w:val="none" w:sz="0" w:space="0" w:color="auto"/>
        <w:right w:val="none" w:sz="0" w:space="0" w:color="auto"/>
      </w:divBdr>
    </w:div>
    <w:div w:id="2125533580">
      <w:bodyDiv w:val="1"/>
      <w:marLeft w:val="0"/>
      <w:marRight w:val="0"/>
      <w:marTop w:val="0"/>
      <w:marBottom w:val="0"/>
      <w:divBdr>
        <w:top w:val="none" w:sz="0" w:space="0" w:color="auto"/>
        <w:left w:val="none" w:sz="0" w:space="0" w:color="auto"/>
        <w:bottom w:val="none" w:sz="0" w:space="0" w:color="auto"/>
        <w:right w:val="none" w:sz="0" w:space="0" w:color="auto"/>
      </w:divBdr>
    </w:div>
    <w:div w:id="2125608678">
      <w:bodyDiv w:val="1"/>
      <w:marLeft w:val="0"/>
      <w:marRight w:val="0"/>
      <w:marTop w:val="0"/>
      <w:marBottom w:val="0"/>
      <w:divBdr>
        <w:top w:val="none" w:sz="0" w:space="0" w:color="auto"/>
        <w:left w:val="none" w:sz="0" w:space="0" w:color="auto"/>
        <w:bottom w:val="none" w:sz="0" w:space="0" w:color="auto"/>
        <w:right w:val="none" w:sz="0" w:space="0" w:color="auto"/>
      </w:divBdr>
    </w:div>
    <w:div w:id="2125687050">
      <w:bodyDiv w:val="1"/>
      <w:marLeft w:val="0"/>
      <w:marRight w:val="0"/>
      <w:marTop w:val="0"/>
      <w:marBottom w:val="0"/>
      <w:divBdr>
        <w:top w:val="none" w:sz="0" w:space="0" w:color="auto"/>
        <w:left w:val="none" w:sz="0" w:space="0" w:color="auto"/>
        <w:bottom w:val="none" w:sz="0" w:space="0" w:color="auto"/>
        <w:right w:val="none" w:sz="0" w:space="0" w:color="auto"/>
      </w:divBdr>
    </w:div>
    <w:div w:id="2126071383">
      <w:bodyDiv w:val="1"/>
      <w:marLeft w:val="0"/>
      <w:marRight w:val="0"/>
      <w:marTop w:val="0"/>
      <w:marBottom w:val="0"/>
      <w:divBdr>
        <w:top w:val="none" w:sz="0" w:space="0" w:color="auto"/>
        <w:left w:val="none" w:sz="0" w:space="0" w:color="auto"/>
        <w:bottom w:val="none" w:sz="0" w:space="0" w:color="auto"/>
        <w:right w:val="none" w:sz="0" w:space="0" w:color="auto"/>
      </w:divBdr>
    </w:div>
    <w:div w:id="2126149622">
      <w:bodyDiv w:val="1"/>
      <w:marLeft w:val="0"/>
      <w:marRight w:val="0"/>
      <w:marTop w:val="0"/>
      <w:marBottom w:val="0"/>
      <w:divBdr>
        <w:top w:val="none" w:sz="0" w:space="0" w:color="auto"/>
        <w:left w:val="none" w:sz="0" w:space="0" w:color="auto"/>
        <w:bottom w:val="none" w:sz="0" w:space="0" w:color="auto"/>
        <w:right w:val="none" w:sz="0" w:space="0" w:color="auto"/>
      </w:divBdr>
    </w:div>
    <w:div w:id="2126188967">
      <w:bodyDiv w:val="1"/>
      <w:marLeft w:val="0"/>
      <w:marRight w:val="0"/>
      <w:marTop w:val="0"/>
      <w:marBottom w:val="0"/>
      <w:divBdr>
        <w:top w:val="none" w:sz="0" w:space="0" w:color="auto"/>
        <w:left w:val="none" w:sz="0" w:space="0" w:color="auto"/>
        <w:bottom w:val="none" w:sz="0" w:space="0" w:color="auto"/>
        <w:right w:val="none" w:sz="0" w:space="0" w:color="auto"/>
      </w:divBdr>
    </w:div>
    <w:div w:id="2126801056">
      <w:bodyDiv w:val="1"/>
      <w:marLeft w:val="0"/>
      <w:marRight w:val="0"/>
      <w:marTop w:val="0"/>
      <w:marBottom w:val="0"/>
      <w:divBdr>
        <w:top w:val="none" w:sz="0" w:space="0" w:color="auto"/>
        <w:left w:val="none" w:sz="0" w:space="0" w:color="auto"/>
        <w:bottom w:val="none" w:sz="0" w:space="0" w:color="auto"/>
        <w:right w:val="none" w:sz="0" w:space="0" w:color="auto"/>
      </w:divBdr>
    </w:div>
    <w:div w:id="2126804244">
      <w:bodyDiv w:val="1"/>
      <w:marLeft w:val="0"/>
      <w:marRight w:val="0"/>
      <w:marTop w:val="0"/>
      <w:marBottom w:val="0"/>
      <w:divBdr>
        <w:top w:val="none" w:sz="0" w:space="0" w:color="auto"/>
        <w:left w:val="none" w:sz="0" w:space="0" w:color="auto"/>
        <w:bottom w:val="none" w:sz="0" w:space="0" w:color="auto"/>
        <w:right w:val="none" w:sz="0" w:space="0" w:color="auto"/>
      </w:divBdr>
    </w:div>
    <w:div w:id="2126919984">
      <w:bodyDiv w:val="1"/>
      <w:marLeft w:val="0"/>
      <w:marRight w:val="0"/>
      <w:marTop w:val="0"/>
      <w:marBottom w:val="0"/>
      <w:divBdr>
        <w:top w:val="none" w:sz="0" w:space="0" w:color="auto"/>
        <w:left w:val="none" w:sz="0" w:space="0" w:color="auto"/>
        <w:bottom w:val="none" w:sz="0" w:space="0" w:color="auto"/>
        <w:right w:val="none" w:sz="0" w:space="0" w:color="auto"/>
      </w:divBdr>
    </w:div>
    <w:div w:id="2127235558">
      <w:bodyDiv w:val="1"/>
      <w:marLeft w:val="0"/>
      <w:marRight w:val="0"/>
      <w:marTop w:val="0"/>
      <w:marBottom w:val="0"/>
      <w:divBdr>
        <w:top w:val="none" w:sz="0" w:space="0" w:color="auto"/>
        <w:left w:val="none" w:sz="0" w:space="0" w:color="auto"/>
        <w:bottom w:val="none" w:sz="0" w:space="0" w:color="auto"/>
        <w:right w:val="none" w:sz="0" w:space="0" w:color="auto"/>
      </w:divBdr>
    </w:div>
    <w:div w:id="2127459759">
      <w:bodyDiv w:val="1"/>
      <w:marLeft w:val="0"/>
      <w:marRight w:val="0"/>
      <w:marTop w:val="0"/>
      <w:marBottom w:val="0"/>
      <w:divBdr>
        <w:top w:val="none" w:sz="0" w:space="0" w:color="auto"/>
        <w:left w:val="none" w:sz="0" w:space="0" w:color="auto"/>
        <w:bottom w:val="none" w:sz="0" w:space="0" w:color="auto"/>
        <w:right w:val="none" w:sz="0" w:space="0" w:color="auto"/>
      </w:divBdr>
    </w:div>
    <w:div w:id="2127500551">
      <w:bodyDiv w:val="1"/>
      <w:marLeft w:val="0"/>
      <w:marRight w:val="0"/>
      <w:marTop w:val="0"/>
      <w:marBottom w:val="0"/>
      <w:divBdr>
        <w:top w:val="none" w:sz="0" w:space="0" w:color="auto"/>
        <w:left w:val="none" w:sz="0" w:space="0" w:color="auto"/>
        <w:bottom w:val="none" w:sz="0" w:space="0" w:color="auto"/>
        <w:right w:val="none" w:sz="0" w:space="0" w:color="auto"/>
      </w:divBdr>
    </w:div>
    <w:div w:id="2127767223">
      <w:bodyDiv w:val="1"/>
      <w:marLeft w:val="0"/>
      <w:marRight w:val="0"/>
      <w:marTop w:val="0"/>
      <w:marBottom w:val="0"/>
      <w:divBdr>
        <w:top w:val="none" w:sz="0" w:space="0" w:color="auto"/>
        <w:left w:val="none" w:sz="0" w:space="0" w:color="auto"/>
        <w:bottom w:val="none" w:sz="0" w:space="0" w:color="auto"/>
        <w:right w:val="none" w:sz="0" w:space="0" w:color="auto"/>
      </w:divBdr>
    </w:div>
    <w:div w:id="2127894214">
      <w:bodyDiv w:val="1"/>
      <w:marLeft w:val="0"/>
      <w:marRight w:val="0"/>
      <w:marTop w:val="0"/>
      <w:marBottom w:val="0"/>
      <w:divBdr>
        <w:top w:val="none" w:sz="0" w:space="0" w:color="auto"/>
        <w:left w:val="none" w:sz="0" w:space="0" w:color="auto"/>
        <w:bottom w:val="none" w:sz="0" w:space="0" w:color="auto"/>
        <w:right w:val="none" w:sz="0" w:space="0" w:color="auto"/>
      </w:divBdr>
    </w:div>
    <w:div w:id="2128771571">
      <w:bodyDiv w:val="1"/>
      <w:marLeft w:val="0"/>
      <w:marRight w:val="0"/>
      <w:marTop w:val="0"/>
      <w:marBottom w:val="0"/>
      <w:divBdr>
        <w:top w:val="none" w:sz="0" w:space="0" w:color="auto"/>
        <w:left w:val="none" w:sz="0" w:space="0" w:color="auto"/>
        <w:bottom w:val="none" w:sz="0" w:space="0" w:color="auto"/>
        <w:right w:val="none" w:sz="0" w:space="0" w:color="auto"/>
      </w:divBdr>
    </w:div>
    <w:div w:id="2128889788">
      <w:bodyDiv w:val="1"/>
      <w:marLeft w:val="0"/>
      <w:marRight w:val="0"/>
      <w:marTop w:val="0"/>
      <w:marBottom w:val="0"/>
      <w:divBdr>
        <w:top w:val="none" w:sz="0" w:space="0" w:color="auto"/>
        <w:left w:val="none" w:sz="0" w:space="0" w:color="auto"/>
        <w:bottom w:val="none" w:sz="0" w:space="0" w:color="auto"/>
        <w:right w:val="none" w:sz="0" w:space="0" w:color="auto"/>
      </w:divBdr>
    </w:div>
    <w:div w:id="2128969284">
      <w:bodyDiv w:val="1"/>
      <w:marLeft w:val="0"/>
      <w:marRight w:val="0"/>
      <w:marTop w:val="0"/>
      <w:marBottom w:val="0"/>
      <w:divBdr>
        <w:top w:val="none" w:sz="0" w:space="0" w:color="auto"/>
        <w:left w:val="none" w:sz="0" w:space="0" w:color="auto"/>
        <w:bottom w:val="none" w:sz="0" w:space="0" w:color="auto"/>
        <w:right w:val="none" w:sz="0" w:space="0" w:color="auto"/>
      </w:divBdr>
    </w:div>
    <w:div w:id="2129349036">
      <w:bodyDiv w:val="1"/>
      <w:marLeft w:val="0"/>
      <w:marRight w:val="0"/>
      <w:marTop w:val="0"/>
      <w:marBottom w:val="0"/>
      <w:divBdr>
        <w:top w:val="none" w:sz="0" w:space="0" w:color="auto"/>
        <w:left w:val="none" w:sz="0" w:space="0" w:color="auto"/>
        <w:bottom w:val="none" w:sz="0" w:space="0" w:color="auto"/>
        <w:right w:val="none" w:sz="0" w:space="0" w:color="auto"/>
      </w:divBdr>
    </w:div>
    <w:div w:id="2129883818">
      <w:bodyDiv w:val="1"/>
      <w:marLeft w:val="0"/>
      <w:marRight w:val="0"/>
      <w:marTop w:val="0"/>
      <w:marBottom w:val="0"/>
      <w:divBdr>
        <w:top w:val="none" w:sz="0" w:space="0" w:color="auto"/>
        <w:left w:val="none" w:sz="0" w:space="0" w:color="auto"/>
        <w:bottom w:val="none" w:sz="0" w:space="0" w:color="auto"/>
        <w:right w:val="none" w:sz="0" w:space="0" w:color="auto"/>
      </w:divBdr>
    </w:div>
    <w:div w:id="2130051784">
      <w:bodyDiv w:val="1"/>
      <w:marLeft w:val="0"/>
      <w:marRight w:val="0"/>
      <w:marTop w:val="0"/>
      <w:marBottom w:val="0"/>
      <w:divBdr>
        <w:top w:val="none" w:sz="0" w:space="0" w:color="auto"/>
        <w:left w:val="none" w:sz="0" w:space="0" w:color="auto"/>
        <w:bottom w:val="none" w:sz="0" w:space="0" w:color="auto"/>
        <w:right w:val="none" w:sz="0" w:space="0" w:color="auto"/>
      </w:divBdr>
    </w:div>
    <w:div w:id="2130925514">
      <w:bodyDiv w:val="1"/>
      <w:marLeft w:val="0"/>
      <w:marRight w:val="0"/>
      <w:marTop w:val="0"/>
      <w:marBottom w:val="0"/>
      <w:divBdr>
        <w:top w:val="none" w:sz="0" w:space="0" w:color="auto"/>
        <w:left w:val="none" w:sz="0" w:space="0" w:color="auto"/>
        <w:bottom w:val="none" w:sz="0" w:space="0" w:color="auto"/>
        <w:right w:val="none" w:sz="0" w:space="0" w:color="auto"/>
      </w:divBdr>
    </w:div>
    <w:div w:id="2131165939">
      <w:bodyDiv w:val="1"/>
      <w:marLeft w:val="0"/>
      <w:marRight w:val="0"/>
      <w:marTop w:val="0"/>
      <w:marBottom w:val="0"/>
      <w:divBdr>
        <w:top w:val="none" w:sz="0" w:space="0" w:color="auto"/>
        <w:left w:val="none" w:sz="0" w:space="0" w:color="auto"/>
        <w:bottom w:val="none" w:sz="0" w:space="0" w:color="auto"/>
        <w:right w:val="none" w:sz="0" w:space="0" w:color="auto"/>
      </w:divBdr>
    </w:div>
    <w:div w:id="2131246106">
      <w:bodyDiv w:val="1"/>
      <w:marLeft w:val="0"/>
      <w:marRight w:val="0"/>
      <w:marTop w:val="0"/>
      <w:marBottom w:val="0"/>
      <w:divBdr>
        <w:top w:val="none" w:sz="0" w:space="0" w:color="auto"/>
        <w:left w:val="none" w:sz="0" w:space="0" w:color="auto"/>
        <w:bottom w:val="none" w:sz="0" w:space="0" w:color="auto"/>
        <w:right w:val="none" w:sz="0" w:space="0" w:color="auto"/>
      </w:divBdr>
    </w:div>
    <w:div w:id="2131315868">
      <w:bodyDiv w:val="1"/>
      <w:marLeft w:val="0"/>
      <w:marRight w:val="0"/>
      <w:marTop w:val="0"/>
      <w:marBottom w:val="0"/>
      <w:divBdr>
        <w:top w:val="none" w:sz="0" w:space="0" w:color="auto"/>
        <w:left w:val="none" w:sz="0" w:space="0" w:color="auto"/>
        <w:bottom w:val="none" w:sz="0" w:space="0" w:color="auto"/>
        <w:right w:val="none" w:sz="0" w:space="0" w:color="auto"/>
      </w:divBdr>
    </w:div>
    <w:div w:id="2131431760">
      <w:bodyDiv w:val="1"/>
      <w:marLeft w:val="0"/>
      <w:marRight w:val="0"/>
      <w:marTop w:val="0"/>
      <w:marBottom w:val="0"/>
      <w:divBdr>
        <w:top w:val="none" w:sz="0" w:space="0" w:color="auto"/>
        <w:left w:val="none" w:sz="0" w:space="0" w:color="auto"/>
        <w:bottom w:val="none" w:sz="0" w:space="0" w:color="auto"/>
        <w:right w:val="none" w:sz="0" w:space="0" w:color="auto"/>
      </w:divBdr>
    </w:div>
    <w:div w:id="2131434157">
      <w:bodyDiv w:val="1"/>
      <w:marLeft w:val="0"/>
      <w:marRight w:val="0"/>
      <w:marTop w:val="0"/>
      <w:marBottom w:val="0"/>
      <w:divBdr>
        <w:top w:val="none" w:sz="0" w:space="0" w:color="auto"/>
        <w:left w:val="none" w:sz="0" w:space="0" w:color="auto"/>
        <w:bottom w:val="none" w:sz="0" w:space="0" w:color="auto"/>
        <w:right w:val="none" w:sz="0" w:space="0" w:color="auto"/>
      </w:divBdr>
    </w:div>
    <w:div w:id="2131513112">
      <w:bodyDiv w:val="1"/>
      <w:marLeft w:val="0"/>
      <w:marRight w:val="0"/>
      <w:marTop w:val="0"/>
      <w:marBottom w:val="0"/>
      <w:divBdr>
        <w:top w:val="none" w:sz="0" w:space="0" w:color="auto"/>
        <w:left w:val="none" w:sz="0" w:space="0" w:color="auto"/>
        <w:bottom w:val="none" w:sz="0" w:space="0" w:color="auto"/>
        <w:right w:val="none" w:sz="0" w:space="0" w:color="auto"/>
      </w:divBdr>
    </w:div>
    <w:div w:id="2131896624">
      <w:bodyDiv w:val="1"/>
      <w:marLeft w:val="0"/>
      <w:marRight w:val="0"/>
      <w:marTop w:val="0"/>
      <w:marBottom w:val="0"/>
      <w:divBdr>
        <w:top w:val="none" w:sz="0" w:space="0" w:color="auto"/>
        <w:left w:val="none" w:sz="0" w:space="0" w:color="auto"/>
        <w:bottom w:val="none" w:sz="0" w:space="0" w:color="auto"/>
        <w:right w:val="none" w:sz="0" w:space="0" w:color="auto"/>
      </w:divBdr>
    </w:div>
    <w:div w:id="2132093273">
      <w:bodyDiv w:val="1"/>
      <w:marLeft w:val="0"/>
      <w:marRight w:val="0"/>
      <w:marTop w:val="0"/>
      <w:marBottom w:val="0"/>
      <w:divBdr>
        <w:top w:val="none" w:sz="0" w:space="0" w:color="auto"/>
        <w:left w:val="none" w:sz="0" w:space="0" w:color="auto"/>
        <w:bottom w:val="none" w:sz="0" w:space="0" w:color="auto"/>
        <w:right w:val="none" w:sz="0" w:space="0" w:color="auto"/>
      </w:divBdr>
    </w:div>
    <w:div w:id="2132507505">
      <w:bodyDiv w:val="1"/>
      <w:marLeft w:val="0"/>
      <w:marRight w:val="0"/>
      <w:marTop w:val="0"/>
      <w:marBottom w:val="0"/>
      <w:divBdr>
        <w:top w:val="none" w:sz="0" w:space="0" w:color="auto"/>
        <w:left w:val="none" w:sz="0" w:space="0" w:color="auto"/>
        <w:bottom w:val="none" w:sz="0" w:space="0" w:color="auto"/>
        <w:right w:val="none" w:sz="0" w:space="0" w:color="auto"/>
      </w:divBdr>
    </w:div>
    <w:div w:id="2132548927">
      <w:bodyDiv w:val="1"/>
      <w:marLeft w:val="0"/>
      <w:marRight w:val="0"/>
      <w:marTop w:val="0"/>
      <w:marBottom w:val="0"/>
      <w:divBdr>
        <w:top w:val="none" w:sz="0" w:space="0" w:color="auto"/>
        <w:left w:val="none" w:sz="0" w:space="0" w:color="auto"/>
        <w:bottom w:val="none" w:sz="0" w:space="0" w:color="auto"/>
        <w:right w:val="none" w:sz="0" w:space="0" w:color="auto"/>
      </w:divBdr>
    </w:div>
    <w:div w:id="2132554429">
      <w:bodyDiv w:val="1"/>
      <w:marLeft w:val="0"/>
      <w:marRight w:val="0"/>
      <w:marTop w:val="0"/>
      <w:marBottom w:val="0"/>
      <w:divBdr>
        <w:top w:val="none" w:sz="0" w:space="0" w:color="auto"/>
        <w:left w:val="none" w:sz="0" w:space="0" w:color="auto"/>
        <w:bottom w:val="none" w:sz="0" w:space="0" w:color="auto"/>
        <w:right w:val="none" w:sz="0" w:space="0" w:color="auto"/>
      </w:divBdr>
    </w:div>
    <w:div w:id="2133594130">
      <w:bodyDiv w:val="1"/>
      <w:marLeft w:val="0"/>
      <w:marRight w:val="0"/>
      <w:marTop w:val="0"/>
      <w:marBottom w:val="0"/>
      <w:divBdr>
        <w:top w:val="none" w:sz="0" w:space="0" w:color="auto"/>
        <w:left w:val="none" w:sz="0" w:space="0" w:color="auto"/>
        <w:bottom w:val="none" w:sz="0" w:space="0" w:color="auto"/>
        <w:right w:val="none" w:sz="0" w:space="0" w:color="auto"/>
      </w:divBdr>
    </w:div>
    <w:div w:id="2133668780">
      <w:bodyDiv w:val="1"/>
      <w:marLeft w:val="0"/>
      <w:marRight w:val="0"/>
      <w:marTop w:val="0"/>
      <w:marBottom w:val="0"/>
      <w:divBdr>
        <w:top w:val="none" w:sz="0" w:space="0" w:color="auto"/>
        <w:left w:val="none" w:sz="0" w:space="0" w:color="auto"/>
        <w:bottom w:val="none" w:sz="0" w:space="0" w:color="auto"/>
        <w:right w:val="none" w:sz="0" w:space="0" w:color="auto"/>
      </w:divBdr>
    </w:div>
    <w:div w:id="2134327518">
      <w:bodyDiv w:val="1"/>
      <w:marLeft w:val="0"/>
      <w:marRight w:val="0"/>
      <w:marTop w:val="0"/>
      <w:marBottom w:val="0"/>
      <w:divBdr>
        <w:top w:val="none" w:sz="0" w:space="0" w:color="auto"/>
        <w:left w:val="none" w:sz="0" w:space="0" w:color="auto"/>
        <w:bottom w:val="none" w:sz="0" w:space="0" w:color="auto"/>
        <w:right w:val="none" w:sz="0" w:space="0" w:color="auto"/>
      </w:divBdr>
    </w:div>
    <w:div w:id="2134859041">
      <w:bodyDiv w:val="1"/>
      <w:marLeft w:val="0"/>
      <w:marRight w:val="0"/>
      <w:marTop w:val="0"/>
      <w:marBottom w:val="0"/>
      <w:divBdr>
        <w:top w:val="none" w:sz="0" w:space="0" w:color="auto"/>
        <w:left w:val="none" w:sz="0" w:space="0" w:color="auto"/>
        <w:bottom w:val="none" w:sz="0" w:space="0" w:color="auto"/>
        <w:right w:val="none" w:sz="0" w:space="0" w:color="auto"/>
      </w:divBdr>
    </w:div>
    <w:div w:id="2135052877">
      <w:bodyDiv w:val="1"/>
      <w:marLeft w:val="0"/>
      <w:marRight w:val="0"/>
      <w:marTop w:val="0"/>
      <w:marBottom w:val="0"/>
      <w:divBdr>
        <w:top w:val="none" w:sz="0" w:space="0" w:color="auto"/>
        <w:left w:val="none" w:sz="0" w:space="0" w:color="auto"/>
        <w:bottom w:val="none" w:sz="0" w:space="0" w:color="auto"/>
        <w:right w:val="none" w:sz="0" w:space="0" w:color="auto"/>
      </w:divBdr>
    </w:div>
    <w:div w:id="2135099833">
      <w:bodyDiv w:val="1"/>
      <w:marLeft w:val="0"/>
      <w:marRight w:val="0"/>
      <w:marTop w:val="0"/>
      <w:marBottom w:val="0"/>
      <w:divBdr>
        <w:top w:val="none" w:sz="0" w:space="0" w:color="auto"/>
        <w:left w:val="none" w:sz="0" w:space="0" w:color="auto"/>
        <w:bottom w:val="none" w:sz="0" w:space="0" w:color="auto"/>
        <w:right w:val="none" w:sz="0" w:space="0" w:color="auto"/>
      </w:divBdr>
    </w:div>
    <w:div w:id="2135169523">
      <w:bodyDiv w:val="1"/>
      <w:marLeft w:val="0"/>
      <w:marRight w:val="0"/>
      <w:marTop w:val="0"/>
      <w:marBottom w:val="0"/>
      <w:divBdr>
        <w:top w:val="none" w:sz="0" w:space="0" w:color="auto"/>
        <w:left w:val="none" w:sz="0" w:space="0" w:color="auto"/>
        <w:bottom w:val="none" w:sz="0" w:space="0" w:color="auto"/>
        <w:right w:val="none" w:sz="0" w:space="0" w:color="auto"/>
      </w:divBdr>
    </w:div>
    <w:div w:id="2135172750">
      <w:bodyDiv w:val="1"/>
      <w:marLeft w:val="0"/>
      <w:marRight w:val="0"/>
      <w:marTop w:val="0"/>
      <w:marBottom w:val="0"/>
      <w:divBdr>
        <w:top w:val="none" w:sz="0" w:space="0" w:color="auto"/>
        <w:left w:val="none" w:sz="0" w:space="0" w:color="auto"/>
        <w:bottom w:val="none" w:sz="0" w:space="0" w:color="auto"/>
        <w:right w:val="none" w:sz="0" w:space="0" w:color="auto"/>
      </w:divBdr>
    </w:div>
    <w:div w:id="2135557561">
      <w:bodyDiv w:val="1"/>
      <w:marLeft w:val="0"/>
      <w:marRight w:val="0"/>
      <w:marTop w:val="0"/>
      <w:marBottom w:val="0"/>
      <w:divBdr>
        <w:top w:val="none" w:sz="0" w:space="0" w:color="auto"/>
        <w:left w:val="none" w:sz="0" w:space="0" w:color="auto"/>
        <w:bottom w:val="none" w:sz="0" w:space="0" w:color="auto"/>
        <w:right w:val="none" w:sz="0" w:space="0" w:color="auto"/>
      </w:divBdr>
    </w:div>
    <w:div w:id="2135561101">
      <w:bodyDiv w:val="1"/>
      <w:marLeft w:val="0"/>
      <w:marRight w:val="0"/>
      <w:marTop w:val="0"/>
      <w:marBottom w:val="0"/>
      <w:divBdr>
        <w:top w:val="none" w:sz="0" w:space="0" w:color="auto"/>
        <w:left w:val="none" w:sz="0" w:space="0" w:color="auto"/>
        <w:bottom w:val="none" w:sz="0" w:space="0" w:color="auto"/>
        <w:right w:val="none" w:sz="0" w:space="0" w:color="auto"/>
      </w:divBdr>
    </w:div>
    <w:div w:id="2135785238">
      <w:bodyDiv w:val="1"/>
      <w:marLeft w:val="0"/>
      <w:marRight w:val="0"/>
      <w:marTop w:val="0"/>
      <w:marBottom w:val="0"/>
      <w:divBdr>
        <w:top w:val="none" w:sz="0" w:space="0" w:color="auto"/>
        <w:left w:val="none" w:sz="0" w:space="0" w:color="auto"/>
        <w:bottom w:val="none" w:sz="0" w:space="0" w:color="auto"/>
        <w:right w:val="none" w:sz="0" w:space="0" w:color="auto"/>
      </w:divBdr>
    </w:div>
    <w:div w:id="2136018624">
      <w:bodyDiv w:val="1"/>
      <w:marLeft w:val="0"/>
      <w:marRight w:val="0"/>
      <w:marTop w:val="0"/>
      <w:marBottom w:val="0"/>
      <w:divBdr>
        <w:top w:val="none" w:sz="0" w:space="0" w:color="auto"/>
        <w:left w:val="none" w:sz="0" w:space="0" w:color="auto"/>
        <w:bottom w:val="none" w:sz="0" w:space="0" w:color="auto"/>
        <w:right w:val="none" w:sz="0" w:space="0" w:color="auto"/>
      </w:divBdr>
    </w:div>
    <w:div w:id="2136025845">
      <w:bodyDiv w:val="1"/>
      <w:marLeft w:val="0"/>
      <w:marRight w:val="0"/>
      <w:marTop w:val="0"/>
      <w:marBottom w:val="0"/>
      <w:divBdr>
        <w:top w:val="none" w:sz="0" w:space="0" w:color="auto"/>
        <w:left w:val="none" w:sz="0" w:space="0" w:color="auto"/>
        <w:bottom w:val="none" w:sz="0" w:space="0" w:color="auto"/>
        <w:right w:val="none" w:sz="0" w:space="0" w:color="auto"/>
      </w:divBdr>
    </w:div>
    <w:div w:id="2136212011">
      <w:bodyDiv w:val="1"/>
      <w:marLeft w:val="0"/>
      <w:marRight w:val="0"/>
      <w:marTop w:val="0"/>
      <w:marBottom w:val="0"/>
      <w:divBdr>
        <w:top w:val="none" w:sz="0" w:space="0" w:color="auto"/>
        <w:left w:val="none" w:sz="0" w:space="0" w:color="auto"/>
        <w:bottom w:val="none" w:sz="0" w:space="0" w:color="auto"/>
        <w:right w:val="none" w:sz="0" w:space="0" w:color="auto"/>
      </w:divBdr>
    </w:div>
    <w:div w:id="2136219769">
      <w:bodyDiv w:val="1"/>
      <w:marLeft w:val="0"/>
      <w:marRight w:val="0"/>
      <w:marTop w:val="0"/>
      <w:marBottom w:val="0"/>
      <w:divBdr>
        <w:top w:val="none" w:sz="0" w:space="0" w:color="auto"/>
        <w:left w:val="none" w:sz="0" w:space="0" w:color="auto"/>
        <w:bottom w:val="none" w:sz="0" w:space="0" w:color="auto"/>
        <w:right w:val="none" w:sz="0" w:space="0" w:color="auto"/>
      </w:divBdr>
    </w:div>
    <w:div w:id="2136408633">
      <w:bodyDiv w:val="1"/>
      <w:marLeft w:val="0"/>
      <w:marRight w:val="0"/>
      <w:marTop w:val="0"/>
      <w:marBottom w:val="0"/>
      <w:divBdr>
        <w:top w:val="none" w:sz="0" w:space="0" w:color="auto"/>
        <w:left w:val="none" w:sz="0" w:space="0" w:color="auto"/>
        <w:bottom w:val="none" w:sz="0" w:space="0" w:color="auto"/>
        <w:right w:val="none" w:sz="0" w:space="0" w:color="auto"/>
      </w:divBdr>
    </w:div>
    <w:div w:id="2137212722">
      <w:bodyDiv w:val="1"/>
      <w:marLeft w:val="0"/>
      <w:marRight w:val="0"/>
      <w:marTop w:val="0"/>
      <w:marBottom w:val="0"/>
      <w:divBdr>
        <w:top w:val="none" w:sz="0" w:space="0" w:color="auto"/>
        <w:left w:val="none" w:sz="0" w:space="0" w:color="auto"/>
        <w:bottom w:val="none" w:sz="0" w:space="0" w:color="auto"/>
        <w:right w:val="none" w:sz="0" w:space="0" w:color="auto"/>
      </w:divBdr>
    </w:div>
    <w:div w:id="2137528259">
      <w:bodyDiv w:val="1"/>
      <w:marLeft w:val="0"/>
      <w:marRight w:val="0"/>
      <w:marTop w:val="0"/>
      <w:marBottom w:val="0"/>
      <w:divBdr>
        <w:top w:val="none" w:sz="0" w:space="0" w:color="auto"/>
        <w:left w:val="none" w:sz="0" w:space="0" w:color="auto"/>
        <w:bottom w:val="none" w:sz="0" w:space="0" w:color="auto"/>
        <w:right w:val="none" w:sz="0" w:space="0" w:color="auto"/>
      </w:divBdr>
    </w:div>
    <w:div w:id="2137601008">
      <w:bodyDiv w:val="1"/>
      <w:marLeft w:val="0"/>
      <w:marRight w:val="0"/>
      <w:marTop w:val="0"/>
      <w:marBottom w:val="0"/>
      <w:divBdr>
        <w:top w:val="none" w:sz="0" w:space="0" w:color="auto"/>
        <w:left w:val="none" w:sz="0" w:space="0" w:color="auto"/>
        <w:bottom w:val="none" w:sz="0" w:space="0" w:color="auto"/>
        <w:right w:val="none" w:sz="0" w:space="0" w:color="auto"/>
      </w:divBdr>
    </w:div>
    <w:div w:id="2137674419">
      <w:bodyDiv w:val="1"/>
      <w:marLeft w:val="0"/>
      <w:marRight w:val="0"/>
      <w:marTop w:val="0"/>
      <w:marBottom w:val="0"/>
      <w:divBdr>
        <w:top w:val="none" w:sz="0" w:space="0" w:color="auto"/>
        <w:left w:val="none" w:sz="0" w:space="0" w:color="auto"/>
        <w:bottom w:val="none" w:sz="0" w:space="0" w:color="auto"/>
        <w:right w:val="none" w:sz="0" w:space="0" w:color="auto"/>
      </w:divBdr>
    </w:div>
    <w:div w:id="2138209734">
      <w:bodyDiv w:val="1"/>
      <w:marLeft w:val="0"/>
      <w:marRight w:val="0"/>
      <w:marTop w:val="0"/>
      <w:marBottom w:val="0"/>
      <w:divBdr>
        <w:top w:val="none" w:sz="0" w:space="0" w:color="auto"/>
        <w:left w:val="none" w:sz="0" w:space="0" w:color="auto"/>
        <w:bottom w:val="none" w:sz="0" w:space="0" w:color="auto"/>
        <w:right w:val="none" w:sz="0" w:space="0" w:color="auto"/>
      </w:divBdr>
    </w:div>
    <w:div w:id="2138596746">
      <w:bodyDiv w:val="1"/>
      <w:marLeft w:val="0"/>
      <w:marRight w:val="0"/>
      <w:marTop w:val="0"/>
      <w:marBottom w:val="0"/>
      <w:divBdr>
        <w:top w:val="none" w:sz="0" w:space="0" w:color="auto"/>
        <w:left w:val="none" w:sz="0" w:space="0" w:color="auto"/>
        <w:bottom w:val="none" w:sz="0" w:space="0" w:color="auto"/>
        <w:right w:val="none" w:sz="0" w:space="0" w:color="auto"/>
      </w:divBdr>
    </w:div>
    <w:div w:id="2138642816">
      <w:bodyDiv w:val="1"/>
      <w:marLeft w:val="0"/>
      <w:marRight w:val="0"/>
      <w:marTop w:val="0"/>
      <w:marBottom w:val="0"/>
      <w:divBdr>
        <w:top w:val="none" w:sz="0" w:space="0" w:color="auto"/>
        <w:left w:val="none" w:sz="0" w:space="0" w:color="auto"/>
        <w:bottom w:val="none" w:sz="0" w:space="0" w:color="auto"/>
        <w:right w:val="none" w:sz="0" w:space="0" w:color="auto"/>
      </w:divBdr>
    </w:div>
    <w:div w:id="2138646483">
      <w:bodyDiv w:val="1"/>
      <w:marLeft w:val="0"/>
      <w:marRight w:val="0"/>
      <w:marTop w:val="0"/>
      <w:marBottom w:val="0"/>
      <w:divBdr>
        <w:top w:val="none" w:sz="0" w:space="0" w:color="auto"/>
        <w:left w:val="none" w:sz="0" w:space="0" w:color="auto"/>
        <w:bottom w:val="none" w:sz="0" w:space="0" w:color="auto"/>
        <w:right w:val="none" w:sz="0" w:space="0" w:color="auto"/>
      </w:divBdr>
    </w:div>
    <w:div w:id="2138838779">
      <w:bodyDiv w:val="1"/>
      <w:marLeft w:val="0"/>
      <w:marRight w:val="0"/>
      <w:marTop w:val="0"/>
      <w:marBottom w:val="0"/>
      <w:divBdr>
        <w:top w:val="none" w:sz="0" w:space="0" w:color="auto"/>
        <w:left w:val="none" w:sz="0" w:space="0" w:color="auto"/>
        <w:bottom w:val="none" w:sz="0" w:space="0" w:color="auto"/>
        <w:right w:val="none" w:sz="0" w:space="0" w:color="auto"/>
      </w:divBdr>
    </w:div>
    <w:div w:id="2138915039">
      <w:bodyDiv w:val="1"/>
      <w:marLeft w:val="0"/>
      <w:marRight w:val="0"/>
      <w:marTop w:val="0"/>
      <w:marBottom w:val="0"/>
      <w:divBdr>
        <w:top w:val="none" w:sz="0" w:space="0" w:color="auto"/>
        <w:left w:val="none" w:sz="0" w:space="0" w:color="auto"/>
        <w:bottom w:val="none" w:sz="0" w:space="0" w:color="auto"/>
        <w:right w:val="none" w:sz="0" w:space="0" w:color="auto"/>
      </w:divBdr>
    </w:div>
    <w:div w:id="2139370186">
      <w:bodyDiv w:val="1"/>
      <w:marLeft w:val="0"/>
      <w:marRight w:val="0"/>
      <w:marTop w:val="0"/>
      <w:marBottom w:val="0"/>
      <w:divBdr>
        <w:top w:val="none" w:sz="0" w:space="0" w:color="auto"/>
        <w:left w:val="none" w:sz="0" w:space="0" w:color="auto"/>
        <w:bottom w:val="none" w:sz="0" w:space="0" w:color="auto"/>
        <w:right w:val="none" w:sz="0" w:space="0" w:color="auto"/>
      </w:divBdr>
    </w:div>
    <w:div w:id="2139449410">
      <w:bodyDiv w:val="1"/>
      <w:marLeft w:val="0"/>
      <w:marRight w:val="0"/>
      <w:marTop w:val="0"/>
      <w:marBottom w:val="0"/>
      <w:divBdr>
        <w:top w:val="none" w:sz="0" w:space="0" w:color="auto"/>
        <w:left w:val="none" w:sz="0" w:space="0" w:color="auto"/>
        <w:bottom w:val="none" w:sz="0" w:space="0" w:color="auto"/>
        <w:right w:val="none" w:sz="0" w:space="0" w:color="auto"/>
      </w:divBdr>
    </w:div>
    <w:div w:id="2139836134">
      <w:bodyDiv w:val="1"/>
      <w:marLeft w:val="0"/>
      <w:marRight w:val="0"/>
      <w:marTop w:val="0"/>
      <w:marBottom w:val="0"/>
      <w:divBdr>
        <w:top w:val="none" w:sz="0" w:space="0" w:color="auto"/>
        <w:left w:val="none" w:sz="0" w:space="0" w:color="auto"/>
        <w:bottom w:val="none" w:sz="0" w:space="0" w:color="auto"/>
        <w:right w:val="none" w:sz="0" w:space="0" w:color="auto"/>
      </w:divBdr>
    </w:div>
    <w:div w:id="2140150045">
      <w:bodyDiv w:val="1"/>
      <w:marLeft w:val="0"/>
      <w:marRight w:val="0"/>
      <w:marTop w:val="0"/>
      <w:marBottom w:val="0"/>
      <w:divBdr>
        <w:top w:val="none" w:sz="0" w:space="0" w:color="auto"/>
        <w:left w:val="none" w:sz="0" w:space="0" w:color="auto"/>
        <w:bottom w:val="none" w:sz="0" w:space="0" w:color="auto"/>
        <w:right w:val="none" w:sz="0" w:space="0" w:color="auto"/>
      </w:divBdr>
    </w:div>
    <w:div w:id="2140417109">
      <w:bodyDiv w:val="1"/>
      <w:marLeft w:val="0"/>
      <w:marRight w:val="0"/>
      <w:marTop w:val="0"/>
      <w:marBottom w:val="0"/>
      <w:divBdr>
        <w:top w:val="none" w:sz="0" w:space="0" w:color="auto"/>
        <w:left w:val="none" w:sz="0" w:space="0" w:color="auto"/>
        <w:bottom w:val="none" w:sz="0" w:space="0" w:color="auto"/>
        <w:right w:val="none" w:sz="0" w:space="0" w:color="auto"/>
      </w:divBdr>
    </w:div>
    <w:div w:id="2140561417">
      <w:bodyDiv w:val="1"/>
      <w:marLeft w:val="0"/>
      <w:marRight w:val="0"/>
      <w:marTop w:val="0"/>
      <w:marBottom w:val="0"/>
      <w:divBdr>
        <w:top w:val="none" w:sz="0" w:space="0" w:color="auto"/>
        <w:left w:val="none" w:sz="0" w:space="0" w:color="auto"/>
        <w:bottom w:val="none" w:sz="0" w:space="0" w:color="auto"/>
        <w:right w:val="none" w:sz="0" w:space="0" w:color="auto"/>
      </w:divBdr>
    </w:div>
    <w:div w:id="2140566458">
      <w:bodyDiv w:val="1"/>
      <w:marLeft w:val="0"/>
      <w:marRight w:val="0"/>
      <w:marTop w:val="0"/>
      <w:marBottom w:val="0"/>
      <w:divBdr>
        <w:top w:val="none" w:sz="0" w:space="0" w:color="auto"/>
        <w:left w:val="none" w:sz="0" w:space="0" w:color="auto"/>
        <w:bottom w:val="none" w:sz="0" w:space="0" w:color="auto"/>
        <w:right w:val="none" w:sz="0" w:space="0" w:color="auto"/>
      </w:divBdr>
    </w:div>
    <w:div w:id="2140801179">
      <w:bodyDiv w:val="1"/>
      <w:marLeft w:val="0"/>
      <w:marRight w:val="0"/>
      <w:marTop w:val="0"/>
      <w:marBottom w:val="0"/>
      <w:divBdr>
        <w:top w:val="none" w:sz="0" w:space="0" w:color="auto"/>
        <w:left w:val="none" w:sz="0" w:space="0" w:color="auto"/>
        <w:bottom w:val="none" w:sz="0" w:space="0" w:color="auto"/>
        <w:right w:val="none" w:sz="0" w:space="0" w:color="auto"/>
      </w:divBdr>
    </w:div>
    <w:div w:id="2141604878">
      <w:bodyDiv w:val="1"/>
      <w:marLeft w:val="0"/>
      <w:marRight w:val="0"/>
      <w:marTop w:val="0"/>
      <w:marBottom w:val="0"/>
      <w:divBdr>
        <w:top w:val="none" w:sz="0" w:space="0" w:color="auto"/>
        <w:left w:val="none" w:sz="0" w:space="0" w:color="auto"/>
        <w:bottom w:val="none" w:sz="0" w:space="0" w:color="auto"/>
        <w:right w:val="none" w:sz="0" w:space="0" w:color="auto"/>
      </w:divBdr>
    </w:div>
    <w:div w:id="2142072719">
      <w:bodyDiv w:val="1"/>
      <w:marLeft w:val="0"/>
      <w:marRight w:val="0"/>
      <w:marTop w:val="0"/>
      <w:marBottom w:val="0"/>
      <w:divBdr>
        <w:top w:val="none" w:sz="0" w:space="0" w:color="auto"/>
        <w:left w:val="none" w:sz="0" w:space="0" w:color="auto"/>
        <w:bottom w:val="none" w:sz="0" w:space="0" w:color="auto"/>
        <w:right w:val="none" w:sz="0" w:space="0" w:color="auto"/>
      </w:divBdr>
    </w:div>
    <w:div w:id="2142306410">
      <w:bodyDiv w:val="1"/>
      <w:marLeft w:val="0"/>
      <w:marRight w:val="0"/>
      <w:marTop w:val="0"/>
      <w:marBottom w:val="0"/>
      <w:divBdr>
        <w:top w:val="none" w:sz="0" w:space="0" w:color="auto"/>
        <w:left w:val="none" w:sz="0" w:space="0" w:color="auto"/>
        <w:bottom w:val="none" w:sz="0" w:space="0" w:color="auto"/>
        <w:right w:val="none" w:sz="0" w:space="0" w:color="auto"/>
      </w:divBdr>
    </w:div>
    <w:div w:id="2142306423">
      <w:bodyDiv w:val="1"/>
      <w:marLeft w:val="0"/>
      <w:marRight w:val="0"/>
      <w:marTop w:val="0"/>
      <w:marBottom w:val="0"/>
      <w:divBdr>
        <w:top w:val="none" w:sz="0" w:space="0" w:color="auto"/>
        <w:left w:val="none" w:sz="0" w:space="0" w:color="auto"/>
        <w:bottom w:val="none" w:sz="0" w:space="0" w:color="auto"/>
        <w:right w:val="none" w:sz="0" w:space="0" w:color="auto"/>
      </w:divBdr>
    </w:div>
    <w:div w:id="2142452296">
      <w:bodyDiv w:val="1"/>
      <w:marLeft w:val="0"/>
      <w:marRight w:val="0"/>
      <w:marTop w:val="0"/>
      <w:marBottom w:val="0"/>
      <w:divBdr>
        <w:top w:val="none" w:sz="0" w:space="0" w:color="auto"/>
        <w:left w:val="none" w:sz="0" w:space="0" w:color="auto"/>
        <w:bottom w:val="none" w:sz="0" w:space="0" w:color="auto"/>
        <w:right w:val="none" w:sz="0" w:space="0" w:color="auto"/>
      </w:divBdr>
    </w:div>
    <w:div w:id="2143690089">
      <w:bodyDiv w:val="1"/>
      <w:marLeft w:val="0"/>
      <w:marRight w:val="0"/>
      <w:marTop w:val="0"/>
      <w:marBottom w:val="0"/>
      <w:divBdr>
        <w:top w:val="none" w:sz="0" w:space="0" w:color="auto"/>
        <w:left w:val="none" w:sz="0" w:space="0" w:color="auto"/>
        <w:bottom w:val="none" w:sz="0" w:space="0" w:color="auto"/>
        <w:right w:val="none" w:sz="0" w:space="0" w:color="auto"/>
      </w:divBdr>
    </w:div>
    <w:div w:id="2143694987">
      <w:bodyDiv w:val="1"/>
      <w:marLeft w:val="0"/>
      <w:marRight w:val="0"/>
      <w:marTop w:val="0"/>
      <w:marBottom w:val="0"/>
      <w:divBdr>
        <w:top w:val="none" w:sz="0" w:space="0" w:color="auto"/>
        <w:left w:val="none" w:sz="0" w:space="0" w:color="auto"/>
        <w:bottom w:val="none" w:sz="0" w:space="0" w:color="auto"/>
        <w:right w:val="none" w:sz="0" w:space="0" w:color="auto"/>
      </w:divBdr>
    </w:div>
    <w:div w:id="2144040141">
      <w:bodyDiv w:val="1"/>
      <w:marLeft w:val="0"/>
      <w:marRight w:val="0"/>
      <w:marTop w:val="0"/>
      <w:marBottom w:val="0"/>
      <w:divBdr>
        <w:top w:val="none" w:sz="0" w:space="0" w:color="auto"/>
        <w:left w:val="none" w:sz="0" w:space="0" w:color="auto"/>
        <w:bottom w:val="none" w:sz="0" w:space="0" w:color="auto"/>
        <w:right w:val="none" w:sz="0" w:space="0" w:color="auto"/>
      </w:divBdr>
    </w:div>
    <w:div w:id="2144419218">
      <w:bodyDiv w:val="1"/>
      <w:marLeft w:val="0"/>
      <w:marRight w:val="0"/>
      <w:marTop w:val="0"/>
      <w:marBottom w:val="0"/>
      <w:divBdr>
        <w:top w:val="none" w:sz="0" w:space="0" w:color="auto"/>
        <w:left w:val="none" w:sz="0" w:space="0" w:color="auto"/>
        <w:bottom w:val="none" w:sz="0" w:space="0" w:color="auto"/>
        <w:right w:val="none" w:sz="0" w:space="0" w:color="auto"/>
      </w:divBdr>
    </w:div>
    <w:div w:id="2144499654">
      <w:bodyDiv w:val="1"/>
      <w:marLeft w:val="0"/>
      <w:marRight w:val="0"/>
      <w:marTop w:val="0"/>
      <w:marBottom w:val="0"/>
      <w:divBdr>
        <w:top w:val="none" w:sz="0" w:space="0" w:color="auto"/>
        <w:left w:val="none" w:sz="0" w:space="0" w:color="auto"/>
        <w:bottom w:val="none" w:sz="0" w:space="0" w:color="auto"/>
        <w:right w:val="none" w:sz="0" w:space="0" w:color="auto"/>
      </w:divBdr>
    </w:div>
    <w:div w:id="2144957445">
      <w:bodyDiv w:val="1"/>
      <w:marLeft w:val="0"/>
      <w:marRight w:val="0"/>
      <w:marTop w:val="0"/>
      <w:marBottom w:val="0"/>
      <w:divBdr>
        <w:top w:val="none" w:sz="0" w:space="0" w:color="auto"/>
        <w:left w:val="none" w:sz="0" w:space="0" w:color="auto"/>
        <w:bottom w:val="none" w:sz="0" w:space="0" w:color="auto"/>
        <w:right w:val="none" w:sz="0" w:space="0" w:color="auto"/>
      </w:divBdr>
    </w:div>
    <w:div w:id="2145076304">
      <w:bodyDiv w:val="1"/>
      <w:marLeft w:val="0"/>
      <w:marRight w:val="0"/>
      <w:marTop w:val="0"/>
      <w:marBottom w:val="0"/>
      <w:divBdr>
        <w:top w:val="none" w:sz="0" w:space="0" w:color="auto"/>
        <w:left w:val="none" w:sz="0" w:space="0" w:color="auto"/>
        <w:bottom w:val="none" w:sz="0" w:space="0" w:color="auto"/>
        <w:right w:val="none" w:sz="0" w:space="0" w:color="auto"/>
      </w:divBdr>
    </w:div>
    <w:div w:id="2145343205">
      <w:bodyDiv w:val="1"/>
      <w:marLeft w:val="0"/>
      <w:marRight w:val="0"/>
      <w:marTop w:val="0"/>
      <w:marBottom w:val="0"/>
      <w:divBdr>
        <w:top w:val="none" w:sz="0" w:space="0" w:color="auto"/>
        <w:left w:val="none" w:sz="0" w:space="0" w:color="auto"/>
        <w:bottom w:val="none" w:sz="0" w:space="0" w:color="auto"/>
        <w:right w:val="none" w:sz="0" w:space="0" w:color="auto"/>
      </w:divBdr>
    </w:div>
    <w:div w:id="2145348282">
      <w:bodyDiv w:val="1"/>
      <w:marLeft w:val="0"/>
      <w:marRight w:val="0"/>
      <w:marTop w:val="0"/>
      <w:marBottom w:val="0"/>
      <w:divBdr>
        <w:top w:val="none" w:sz="0" w:space="0" w:color="auto"/>
        <w:left w:val="none" w:sz="0" w:space="0" w:color="auto"/>
        <w:bottom w:val="none" w:sz="0" w:space="0" w:color="auto"/>
        <w:right w:val="none" w:sz="0" w:space="0" w:color="auto"/>
      </w:divBdr>
    </w:div>
    <w:div w:id="2145730705">
      <w:bodyDiv w:val="1"/>
      <w:marLeft w:val="0"/>
      <w:marRight w:val="0"/>
      <w:marTop w:val="0"/>
      <w:marBottom w:val="0"/>
      <w:divBdr>
        <w:top w:val="none" w:sz="0" w:space="0" w:color="auto"/>
        <w:left w:val="none" w:sz="0" w:space="0" w:color="auto"/>
        <w:bottom w:val="none" w:sz="0" w:space="0" w:color="auto"/>
        <w:right w:val="none" w:sz="0" w:space="0" w:color="auto"/>
      </w:divBdr>
    </w:div>
    <w:div w:id="2145853225">
      <w:bodyDiv w:val="1"/>
      <w:marLeft w:val="0"/>
      <w:marRight w:val="0"/>
      <w:marTop w:val="0"/>
      <w:marBottom w:val="0"/>
      <w:divBdr>
        <w:top w:val="none" w:sz="0" w:space="0" w:color="auto"/>
        <w:left w:val="none" w:sz="0" w:space="0" w:color="auto"/>
        <w:bottom w:val="none" w:sz="0" w:space="0" w:color="auto"/>
        <w:right w:val="none" w:sz="0" w:space="0" w:color="auto"/>
      </w:divBdr>
    </w:div>
    <w:div w:id="2146190782">
      <w:bodyDiv w:val="1"/>
      <w:marLeft w:val="0"/>
      <w:marRight w:val="0"/>
      <w:marTop w:val="0"/>
      <w:marBottom w:val="0"/>
      <w:divBdr>
        <w:top w:val="none" w:sz="0" w:space="0" w:color="auto"/>
        <w:left w:val="none" w:sz="0" w:space="0" w:color="auto"/>
        <w:bottom w:val="none" w:sz="0" w:space="0" w:color="auto"/>
        <w:right w:val="none" w:sz="0" w:space="0" w:color="auto"/>
      </w:divBdr>
    </w:div>
    <w:div w:id="2146314537">
      <w:bodyDiv w:val="1"/>
      <w:marLeft w:val="0"/>
      <w:marRight w:val="0"/>
      <w:marTop w:val="0"/>
      <w:marBottom w:val="0"/>
      <w:divBdr>
        <w:top w:val="none" w:sz="0" w:space="0" w:color="auto"/>
        <w:left w:val="none" w:sz="0" w:space="0" w:color="auto"/>
        <w:bottom w:val="none" w:sz="0" w:space="0" w:color="auto"/>
        <w:right w:val="none" w:sz="0" w:space="0" w:color="auto"/>
      </w:divBdr>
    </w:div>
    <w:div w:id="2146584632">
      <w:bodyDiv w:val="1"/>
      <w:marLeft w:val="0"/>
      <w:marRight w:val="0"/>
      <w:marTop w:val="0"/>
      <w:marBottom w:val="0"/>
      <w:divBdr>
        <w:top w:val="none" w:sz="0" w:space="0" w:color="auto"/>
        <w:left w:val="none" w:sz="0" w:space="0" w:color="auto"/>
        <w:bottom w:val="none" w:sz="0" w:space="0" w:color="auto"/>
        <w:right w:val="none" w:sz="0" w:space="0" w:color="auto"/>
      </w:divBdr>
    </w:div>
    <w:div w:id="2146651938">
      <w:bodyDiv w:val="1"/>
      <w:marLeft w:val="0"/>
      <w:marRight w:val="0"/>
      <w:marTop w:val="0"/>
      <w:marBottom w:val="0"/>
      <w:divBdr>
        <w:top w:val="none" w:sz="0" w:space="0" w:color="auto"/>
        <w:left w:val="none" w:sz="0" w:space="0" w:color="auto"/>
        <w:bottom w:val="none" w:sz="0" w:space="0" w:color="auto"/>
        <w:right w:val="none" w:sz="0" w:space="0" w:color="auto"/>
      </w:divBdr>
    </w:div>
    <w:div w:id="2146698895">
      <w:bodyDiv w:val="1"/>
      <w:marLeft w:val="0"/>
      <w:marRight w:val="0"/>
      <w:marTop w:val="0"/>
      <w:marBottom w:val="0"/>
      <w:divBdr>
        <w:top w:val="none" w:sz="0" w:space="0" w:color="auto"/>
        <w:left w:val="none" w:sz="0" w:space="0" w:color="auto"/>
        <w:bottom w:val="none" w:sz="0" w:space="0" w:color="auto"/>
        <w:right w:val="none" w:sz="0" w:space="0" w:color="auto"/>
      </w:divBdr>
    </w:div>
    <w:div w:id="2146700826">
      <w:bodyDiv w:val="1"/>
      <w:marLeft w:val="0"/>
      <w:marRight w:val="0"/>
      <w:marTop w:val="0"/>
      <w:marBottom w:val="0"/>
      <w:divBdr>
        <w:top w:val="none" w:sz="0" w:space="0" w:color="auto"/>
        <w:left w:val="none" w:sz="0" w:space="0" w:color="auto"/>
        <w:bottom w:val="none" w:sz="0" w:space="0" w:color="auto"/>
        <w:right w:val="none" w:sz="0" w:space="0" w:color="auto"/>
      </w:divBdr>
    </w:div>
    <w:div w:id="2147233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1.png"/><Relationship Id="rId21" Type="http://schemas.openxmlformats.org/officeDocument/2006/relationships/image" Target="media/image5.png"/><Relationship Id="rId42" Type="http://schemas.openxmlformats.org/officeDocument/2006/relationships/image" Target="media/image26.png"/><Relationship Id="rId63" Type="http://schemas.openxmlformats.org/officeDocument/2006/relationships/image" Target="media/image47.png"/><Relationship Id="rId84" Type="http://schemas.openxmlformats.org/officeDocument/2006/relationships/image" Target="media/image68.png"/><Relationship Id="rId138" Type="http://schemas.openxmlformats.org/officeDocument/2006/relationships/image" Target="media/image122.png"/><Relationship Id="rId107" Type="http://schemas.openxmlformats.org/officeDocument/2006/relationships/image" Target="media/image91.png"/><Relationship Id="rId11" Type="http://schemas.openxmlformats.org/officeDocument/2006/relationships/header" Target="header1.xml"/><Relationship Id="rId32" Type="http://schemas.openxmlformats.org/officeDocument/2006/relationships/image" Target="media/image16.png"/><Relationship Id="rId53" Type="http://schemas.openxmlformats.org/officeDocument/2006/relationships/image" Target="media/image37.png"/><Relationship Id="rId74" Type="http://schemas.openxmlformats.org/officeDocument/2006/relationships/image" Target="media/image58.png"/><Relationship Id="rId128" Type="http://schemas.openxmlformats.org/officeDocument/2006/relationships/image" Target="media/image112.png"/><Relationship Id="rId149" Type="http://schemas.openxmlformats.org/officeDocument/2006/relationships/image" Target="media/image133.png"/><Relationship Id="rId5" Type="http://schemas.openxmlformats.org/officeDocument/2006/relationships/numbering" Target="numbering.xml"/><Relationship Id="rId95" Type="http://schemas.openxmlformats.org/officeDocument/2006/relationships/image" Target="media/image79.png"/><Relationship Id="rId22" Type="http://schemas.openxmlformats.org/officeDocument/2006/relationships/image" Target="media/image6.png"/><Relationship Id="rId43" Type="http://schemas.openxmlformats.org/officeDocument/2006/relationships/image" Target="media/image27.png"/><Relationship Id="rId64" Type="http://schemas.openxmlformats.org/officeDocument/2006/relationships/image" Target="media/image48.png"/><Relationship Id="rId118" Type="http://schemas.openxmlformats.org/officeDocument/2006/relationships/image" Target="media/image102.png"/><Relationship Id="rId139" Type="http://schemas.openxmlformats.org/officeDocument/2006/relationships/image" Target="media/image123.jpeg"/><Relationship Id="rId80" Type="http://schemas.openxmlformats.org/officeDocument/2006/relationships/image" Target="media/image64.png"/><Relationship Id="rId85" Type="http://schemas.openxmlformats.org/officeDocument/2006/relationships/image" Target="media/image69.png"/><Relationship Id="rId150" Type="http://schemas.openxmlformats.org/officeDocument/2006/relationships/image" Target="media/image134.png"/><Relationship Id="rId155" Type="http://schemas.openxmlformats.org/officeDocument/2006/relationships/image" Target="media/image139.jpeg"/><Relationship Id="rId12" Type="http://schemas.openxmlformats.org/officeDocument/2006/relationships/header" Target="header2.xml"/><Relationship Id="rId17" Type="http://schemas.openxmlformats.org/officeDocument/2006/relationships/image" Target="media/image1.png"/><Relationship Id="rId33" Type="http://schemas.openxmlformats.org/officeDocument/2006/relationships/image" Target="media/image17.png"/><Relationship Id="rId38" Type="http://schemas.openxmlformats.org/officeDocument/2006/relationships/image" Target="media/image22.png"/><Relationship Id="rId59" Type="http://schemas.openxmlformats.org/officeDocument/2006/relationships/image" Target="media/image43.png"/><Relationship Id="rId103" Type="http://schemas.openxmlformats.org/officeDocument/2006/relationships/image" Target="media/image87.png"/><Relationship Id="rId108" Type="http://schemas.openxmlformats.org/officeDocument/2006/relationships/image" Target="media/image92.png"/><Relationship Id="rId124" Type="http://schemas.openxmlformats.org/officeDocument/2006/relationships/image" Target="media/image108.png"/><Relationship Id="rId129" Type="http://schemas.openxmlformats.org/officeDocument/2006/relationships/image" Target="media/image113.png"/><Relationship Id="rId54" Type="http://schemas.openxmlformats.org/officeDocument/2006/relationships/image" Target="media/image38.jpeg"/><Relationship Id="rId70" Type="http://schemas.openxmlformats.org/officeDocument/2006/relationships/image" Target="media/image54.png"/><Relationship Id="rId75" Type="http://schemas.openxmlformats.org/officeDocument/2006/relationships/image" Target="media/image59.png"/><Relationship Id="rId91" Type="http://schemas.openxmlformats.org/officeDocument/2006/relationships/image" Target="media/image75.png"/><Relationship Id="rId96" Type="http://schemas.openxmlformats.org/officeDocument/2006/relationships/image" Target="media/image80.png"/><Relationship Id="rId140" Type="http://schemas.openxmlformats.org/officeDocument/2006/relationships/image" Target="media/image124.jpeg"/><Relationship Id="rId145" Type="http://schemas.openxmlformats.org/officeDocument/2006/relationships/image" Target="media/image129.png"/><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7.png"/><Relationship Id="rId28" Type="http://schemas.openxmlformats.org/officeDocument/2006/relationships/image" Target="media/image12.png"/><Relationship Id="rId49" Type="http://schemas.openxmlformats.org/officeDocument/2006/relationships/image" Target="media/image33.png"/><Relationship Id="rId114" Type="http://schemas.openxmlformats.org/officeDocument/2006/relationships/image" Target="media/image98.png"/><Relationship Id="rId119" Type="http://schemas.openxmlformats.org/officeDocument/2006/relationships/image" Target="media/image103.jpeg"/><Relationship Id="rId44" Type="http://schemas.openxmlformats.org/officeDocument/2006/relationships/image" Target="media/image28.png"/><Relationship Id="rId60" Type="http://schemas.openxmlformats.org/officeDocument/2006/relationships/image" Target="media/image44.png"/><Relationship Id="rId65" Type="http://schemas.openxmlformats.org/officeDocument/2006/relationships/image" Target="media/image49.png"/><Relationship Id="rId81" Type="http://schemas.openxmlformats.org/officeDocument/2006/relationships/image" Target="media/image65.png"/><Relationship Id="rId86" Type="http://schemas.openxmlformats.org/officeDocument/2006/relationships/image" Target="media/image70.png"/><Relationship Id="rId130" Type="http://schemas.openxmlformats.org/officeDocument/2006/relationships/image" Target="media/image114.png"/><Relationship Id="rId135" Type="http://schemas.openxmlformats.org/officeDocument/2006/relationships/image" Target="media/image119.png"/><Relationship Id="rId151" Type="http://schemas.openxmlformats.org/officeDocument/2006/relationships/image" Target="media/image135.png"/><Relationship Id="rId156" Type="http://schemas.openxmlformats.org/officeDocument/2006/relationships/fontTable" Target="fontTable.xml"/><Relationship Id="rId13" Type="http://schemas.openxmlformats.org/officeDocument/2006/relationships/footer" Target="footer1.xml"/><Relationship Id="rId18" Type="http://schemas.openxmlformats.org/officeDocument/2006/relationships/image" Target="media/image2.png"/><Relationship Id="rId39" Type="http://schemas.openxmlformats.org/officeDocument/2006/relationships/image" Target="media/image23.jpeg"/><Relationship Id="rId109" Type="http://schemas.openxmlformats.org/officeDocument/2006/relationships/image" Target="media/image93.png"/><Relationship Id="rId34" Type="http://schemas.openxmlformats.org/officeDocument/2006/relationships/image" Target="media/image18.png"/><Relationship Id="rId50" Type="http://schemas.openxmlformats.org/officeDocument/2006/relationships/image" Target="media/image34.png"/><Relationship Id="rId55" Type="http://schemas.openxmlformats.org/officeDocument/2006/relationships/image" Target="media/image39.png"/><Relationship Id="rId76" Type="http://schemas.openxmlformats.org/officeDocument/2006/relationships/image" Target="media/image60.jpeg"/><Relationship Id="rId97" Type="http://schemas.openxmlformats.org/officeDocument/2006/relationships/image" Target="media/image81.png"/><Relationship Id="rId104" Type="http://schemas.openxmlformats.org/officeDocument/2006/relationships/image" Target="media/image88.jpeg"/><Relationship Id="rId120" Type="http://schemas.openxmlformats.org/officeDocument/2006/relationships/image" Target="media/image104.png"/><Relationship Id="rId125" Type="http://schemas.openxmlformats.org/officeDocument/2006/relationships/image" Target="media/image109.png"/><Relationship Id="rId141" Type="http://schemas.openxmlformats.org/officeDocument/2006/relationships/image" Target="media/image125.jpeg"/><Relationship Id="rId146" Type="http://schemas.openxmlformats.org/officeDocument/2006/relationships/image" Target="media/image130.png"/><Relationship Id="rId7" Type="http://schemas.openxmlformats.org/officeDocument/2006/relationships/settings" Target="settings.xml"/><Relationship Id="rId71" Type="http://schemas.openxmlformats.org/officeDocument/2006/relationships/image" Target="media/image55.png"/><Relationship Id="rId92" Type="http://schemas.openxmlformats.org/officeDocument/2006/relationships/image" Target="media/image76.png"/><Relationship Id="rId2" Type="http://schemas.openxmlformats.org/officeDocument/2006/relationships/customXml" Target="../customXml/item2.xml"/><Relationship Id="rId29" Type="http://schemas.openxmlformats.org/officeDocument/2006/relationships/image" Target="media/image13.png"/><Relationship Id="rId24" Type="http://schemas.openxmlformats.org/officeDocument/2006/relationships/image" Target="media/image8.png"/><Relationship Id="rId40" Type="http://schemas.openxmlformats.org/officeDocument/2006/relationships/image" Target="media/image24.png"/><Relationship Id="rId45" Type="http://schemas.openxmlformats.org/officeDocument/2006/relationships/image" Target="media/image29.png"/><Relationship Id="rId66" Type="http://schemas.openxmlformats.org/officeDocument/2006/relationships/image" Target="media/image50.png"/><Relationship Id="rId87" Type="http://schemas.openxmlformats.org/officeDocument/2006/relationships/image" Target="media/image71.png"/><Relationship Id="rId110" Type="http://schemas.openxmlformats.org/officeDocument/2006/relationships/image" Target="media/image94.png"/><Relationship Id="rId115" Type="http://schemas.openxmlformats.org/officeDocument/2006/relationships/image" Target="media/image99.png"/><Relationship Id="rId131" Type="http://schemas.openxmlformats.org/officeDocument/2006/relationships/image" Target="media/image115.png"/><Relationship Id="rId136" Type="http://schemas.openxmlformats.org/officeDocument/2006/relationships/image" Target="media/image120.png"/><Relationship Id="rId157" Type="http://schemas.openxmlformats.org/officeDocument/2006/relationships/theme" Target="theme/theme1.xml"/><Relationship Id="rId61" Type="http://schemas.openxmlformats.org/officeDocument/2006/relationships/image" Target="media/image45.png"/><Relationship Id="rId82" Type="http://schemas.openxmlformats.org/officeDocument/2006/relationships/image" Target="media/image66.png"/><Relationship Id="rId152" Type="http://schemas.openxmlformats.org/officeDocument/2006/relationships/image" Target="media/image136.png"/><Relationship Id="rId19" Type="http://schemas.openxmlformats.org/officeDocument/2006/relationships/image" Target="media/image3.png"/><Relationship Id="rId14" Type="http://schemas.openxmlformats.org/officeDocument/2006/relationships/footer" Target="footer2.xml"/><Relationship Id="rId30" Type="http://schemas.openxmlformats.org/officeDocument/2006/relationships/image" Target="media/image14.png"/><Relationship Id="rId35" Type="http://schemas.openxmlformats.org/officeDocument/2006/relationships/image" Target="media/image19.png"/><Relationship Id="rId56" Type="http://schemas.openxmlformats.org/officeDocument/2006/relationships/image" Target="media/image40.png"/><Relationship Id="rId77" Type="http://schemas.openxmlformats.org/officeDocument/2006/relationships/image" Target="media/image61.png"/><Relationship Id="rId100" Type="http://schemas.openxmlformats.org/officeDocument/2006/relationships/image" Target="media/image84.png"/><Relationship Id="rId105" Type="http://schemas.openxmlformats.org/officeDocument/2006/relationships/image" Target="media/image89.png"/><Relationship Id="rId126" Type="http://schemas.openxmlformats.org/officeDocument/2006/relationships/image" Target="media/image110.png"/><Relationship Id="rId147" Type="http://schemas.openxmlformats.org/officeDocument/2006/relationships/image" Target="media/image131.png"/><Relationship Id="rId8" Type="http://schemas.openxmlformats.org/officeDocument/2006/relationships/webSettings" Target="webSettings.xml"/><Relationship Id="rId51" Type="http://schemas.openxmlformats.org/officeDocument/2006/relationships/image" Target="media/image35.png"/><Relationship Id="rId72" Type="http://schemas.openxmlformats.org/officeDocument/2006/relationships/image" Target="media/image56.png"/><Relationship Id="rId93" Type="http://schemas.openxmlformats.org/officeDocument/2006/relationships/image" Target="media/image77.png"/><Relationship Id="rId98" Type="http://schemas.openxmlformats.org/officeDocument/2006/relationships/image" Target="media/image82.png"/><Relationship Id="rId121" Type="http://schemas.openxmlformats.org/officeDocument/2006/relationships/image" Target="media/image105.png"/><Relationship Id="rId142" Type="http://schemas.openxmlformats.org/officeDocument/2006/relationships/image" Target="media/image126.png"/><Relationship Id="rId3" Type="http://schemas.openxmlformats.org/officeDocument/2006/relationships/customXml" Target="../customXml/item3.xml"/><Relationship Id="rId25" Type="http://schemas.openxmlformats.org/officeDocument/2006/relationships/image" Target="media/image9.png"/><Relationship Id="rId46" Type="http://schemas.openxmlformats.org/officeDocument/2006/relationships/image" Target="media/image30.png"/><Relationship Id="rId67" Type="http://schemas.openxmlformats.org/officeDocument/2006/relationships/image" Target="media/image51.png"/><Relationship Id="rId116" Type="http://schemas.openxmlformats.org/officeDocument/2006/relationships/image" Target="media/image100.jpeg"/><Relationship Id="rId137" Type="http://schemas.openxmlformats.org/officeDocument/2006/relationships/image" Target="media/image121.png"/><Relationship Id="rId20" Type="http://schemas.openxmlformats.org/officeDocument/2006/relationships/image" Target="media/image4.png"/><Relationship Id="rId41" Type="http://schemas.openxmlformats.org/officeDocument/2006/relationships/image" Target="media/image25.png"/><Relationship Id="rId62" Type="http://schemas.openxmlformats.org/officeDocument/2006/relationships/image" Target="media/image46.png"/><Relationship Id="rId83" Type="http://schemas.openxmlformats.org/officeDocument/2006/relationships/image" Target="media/image67.png"/><Relationship Id="rId88" Type="http://schemas.openxmlformats.org/officeDocument/2006/relationships/image" Target="media/image72.png"/><Relationship Id="rId111" Type="http://schemas.openxmlformats.org/officeDocument/2006/relationships/image" Target="media/image95.png"/><Relationship Id="rId132" Type="http://schemas.openxmlformats.org/officeDocument/2006/relationships/image" Target="media/image116.png"/><Relationship Id="rId153" Type="http://schemas.openxmlformats.org/officeDocument/2006/relationships/image" Target="media/image137.png"/><Relationship Id="rId15" Type="http://schemas.openxmlformats.org/officeDocument/2006/relationships/header" Target="header3.xml"/><Relationship Id="rId36" Type="http://schemas.openxmlformats.org/officeDocument/2006/relationships/image" Target="media/image20.png"/><Relationship Id="rId57" Type="http://schemas.openxmlformats.org/officeDocument/2006/relationships/image" Target="media/image41.png"/><Relationship Id="rId106" Type="http://schemas.openxmlformats.org/officeDocument/2006/relationships/image" Target="media/image90.png"/><Relationship Id="rId127" Type="http://schemas.openxmlformats.org/officeDocument/2006/relationships/image" Target="media/image111.png"/><Relationship Id="rId10" Type="http://schemas.openxmlformats.org/officeDocument/2006/relationships/endnotes" Target="endnotes.xml"/><Relationship Id="rId31" Type="http://schemas.openxmlformats.org/officeDocument/2006/relationships/image" Target="media/image15.png"/><Relationship Id="rId52" Type="http://schemas.openxmlformats.org/officeDocument/2006/relationships/image" Target="media/image36.png"/><Relationship Id="rId73" Type="http://schemas.openxmlformats.org/officeDocument/2006/relationships/image" Target="media/image57.png"/><Relationship Id="rId78" Type="http://schemas.openxmlformats.org/officeDocument/2006/relationships/image" Target="media/image62.png"/><Relationship Id="rId94" Type="http://schemas.openxmlformats.org/officeDocument/2006/relationships/image" Target="media/image78.png"/><Relationship Id="rId99" Type="http://schemas.openxmlformats.org/officeDocument/2006/relationships/image" Target="media/image83.png"/><Relationship Id="rId101" Type="http://schemas.openxmlformats.org/officeDocument/2006/relationships/image" Target="media/image85.png"/><Relationship Id="rId122" Type="http://schemas.openxmlformats.org/officeDocument/2006/relationships/image" Target="media/image106.jpeg"/><Relationship Id="rId143" Type="http://schemas.openxmlformats.org/officeDocument/2006/relationships/image" Target="media/image127.png"/><Relationship Id="rId148" Type="http://schemas.openxmlformats.org/officeDocument/2006/relationships/image" Target="media/image132.png"/><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image" Target="media/image10.png"/><Relationship Id="rId47" Type="http://schemas.openxmlformats.org/officeDocument/2006/relationships/image" Target="media/image31.png"/><Relationship Id="rId68" Type="http://schemas.openxmlformats.org/officeDocument/2006/relationships/image" Target="media/image52.png"/><Relationship Id="rId89" Type="http://schemas.openxmlformats.org/officeDocument/2006/relationships/image" Target="media/image73.png"/><Relationship Id="rId112" Type="http://schemas.openxmlformats.org/officeDocument/2006/relationships/image" Target="media/image96.png"/><Relationship Id="rId133" Type="http://schemas.openxmlformats.org/officeDocument/2006/relationships/image" Target="media/image117.png"/><Relationship Id="rId154" Type="http://schemas.openxmlformats.org/officeDocument/2006/relationships/image" Target="media/image138.png"/><Relationship Id="rId16" Type="http://schemas.openxmlformats.org/officeDocument/2006/relationships/footer" Target="footer3.xml"/><Relationship Id="rId37" Type="http://schemas.openxmlformats.org/officeDocument/2006/relationships/image" Target="media/image21.png"/><Relationship Id="rId58" Type="http://schemas.openxmlformats.org/officeDocument/2006/relationships/image" Target="media/image42.png"/><Relationship Id="rId79" Type="http://schemas.openxmlformats.org/officeDocument/2006/relationships/image" Target="media/image63.png"/><Relationship Id="rId102" Type="http://schemas.openxmlformats.org/officeDocument/2006/relationships/image" Target="media/image86.png"/><Relationship Id="rId123" Type="http://schemas.openxmlformats.org/officeDocument/2006/relationships/image" Target="media/image107.png"/><Relationship Id="rId144" Type="http://schemas.openxmlformats.org/officeDocument/2006/relationships/image" Target="media/image128.jpeg"/><Relationship Id="rId90" Type="http://schemas.openxmlformats.org/officeDocument/2006/relationships/image" Target="media/image74.png"/><Relationship Id="rId27" Type="http://schemas.openxmlformats.org/officeDocument/2006/relationships/image" Target="media/image11.png"/><Relationship Id="rId48" Type="http://schemas.openxmlformats.org/officeDocument/2006/relationships/image" Target="media/image32.png"/><Relationship Id="rId69" Type="http://schemas.openxmlformats.org/officeDocument/2006/relationships/image" Target="media/image53.png"/><Relationship Id="rId113" Type="http://schemas.openxmlformats.org/officeDocument/2006/relationships/image" Target="media/image97.png"/><Relationship Id="rId134" Type="http://schemas.openxmlformats.org/officeDocument/2006/relationships/image" Target="media/image1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d37f5e78bb62f7a7b669e212a85063e2">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42a0555428220c9cfda865b2f6570d99" ns3:_="" ns4:_="">
    <xsd:import namespace="ad7316b1-23f1-480c-8fa6-cbf037f4db9c"/>
    <xsd:import namespace="bd2b2a82-bc2e-4fcc-b8ad-fd63686c78d2"/>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DateTaken" minOccurs="0"/>
                <xsd:element ref="ns4:SharedWithUsers" minOccurs="0"/>
                <xsd:element ref="ns4:SharedWithDetails" minOccurs="0"/>
                <xsd:element ref="ns4:SharingHintHash"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Cha21</b:Tag>
    <b:SourceType>Book</b:SourceType>
    <b:Guid>{BEF7B0BF-9922-4989-9E8F-461A7D78812E}</b:Guid>
    <b:Title>CompTIA Security+ Study Guide EXAM SA0-601</b:Title>
    <b:Year>2021</b:Year>
    <b:BookTitle>CompTIA Security+ Study Guide EXAM SA0-601</b:BookTitle>
    <b:Pages>2-4</b:Pages>
    <b:City>Hoboken</b:City>
    <b:Publisher>Sybex</b:Publisher>
    <b:Author>
      <b:Author>
        <b:NameList>
          <b:Person>
            <b:Last>Chapple</b:Last>
            <b:First>Mike</b:First>
          </b:Person>
          <b:Person>
            <b:Last>Seidl</b:Last>
            <b:First>David</b:First>
          </b:Person>
        </b:NameList>
      </b:Author>
    </b:Author>
    <b:RefOrder>3</b:RefOrder>
  </b:Source>
  <b:Source>
    <b:Tag>Bri24</b:Tag>
    <b:SourceType>InternetSite</b:SourceType>
    <b:Guid>{25FE82D4-1B82-4AA0-A379-62BFD282D4EF}</b:Guid>
    <b:Title>BS 7799-1:1995</b:Title>
    <b:Year>2024</b:Year>
    <b:Author>
      <b:Author>
        <b:Corporate>British Standards Institute (BSI)</b:Corporate>
      </b:Author>
    </b:Author>
    <b:ProductionCompany>British Standards Institute (BSI)</b:ProductionCompany>
    <b:YearAccessed>2024</b:YearAccessed>
    <b:MonthAccessed>November</b:MonthAccessed>
    <b:DayAccessed>7</b:DayAccessed>
    <b:URL>https://knowledge.bsigroup.com/products/information-security-management-code-of-practice-for-information-security-management-systems?version=standard</b:URL>
    <b:RefOrder>5</b:RefOrder>
  </b:Source>
  <b:Source>
    <b:Tag>Inf24</b:Tag>
    <b:SourceType>InternetSite</b:SourceType>
    <b:Guid>{22BB7887-9D4E-40A8-8F0B-06DC52C6AAEB}</b:Guid>
    <b:Author>
      <b:Author>
        <b:Corporate>Information Security Management System Online </b:Corporate>
      </b:Author>
    </b:Author>
    <b:Title>ISO/IEC 27000 Overview &amp; Recommended Reading</b:Title>
    <b:ProductionCompany>Information Security Management System Online </b:ProductionCompany>
    <b:Year>2024</b:Year>
    <b:YearAccessed>2024</b:YearAccessed>
    <b:MonthAccessed>November</b:MonthAccessed>
    <b:DayAccessed>7</b:DayAccessed>
    <b:URL>https://www.isms.online/iso-27000/</b:URL>
    <b:RefOrder>103</b:RefOrder>
  </b:Source>
  <b:Source>
    <b:Tag>Intnd</b:Tag>
    <b:SourceType>InternetSite</b:SourceType>
    <b:Guid>{45D60CE0-7108-422C-AC69-412F446C1B04}</b:Guid>
    <b:Author>
      <b:Author>
        <b:Corporate>International Standards Organisation (ISO)</b:Corporate>
      </b:Author>
    </b:Author>
    <b:Title>ISO/IEC 27000 Family - Information Security Management</b:Title>
    <b:ProductionCompany>International Standards Organisation (ISO)</b:ProductionCompany>
    <b:Year>n.d</b:Year>
    <b:YearAccessed>2024</b:YearAccessed>
    <b:MonthAccessed>November</b:MonthAccessed>
    <b:DayAccessed>7</b:DayAccessed>
    <b:URL>https://www.iso.org/standard/iso-iec-27000-family</b:URL>
    <b:RefOrder>104</b:RefOrder>
  </b:Source>
  <b:Source>
    <b:Tag>Whi22</b:Tag>
    <b:SourceType>BookSection</b:SourceType>
    <b:Guid>{C4533352-9EB6-4D7D-BD76-17CA668D62AD}</b:Guid>
    <b:Title>Principles of Information Security</b:Title>
    <b:BookTitle>Principles of Information Security</b:BookTitle>
    <b:Year>2022</b:Year>
    <b:Pages>8</b:Pages>
    <b:City>Boston</b:City>
    <b:Publisher>Cengage</b:Publisher>
    <b:Author>
      <b:Author>
        <b:NameList>
          <b:Person>
            <b:Last>Whitman </b:Last>
            <b:Middle>E</b:Middle>
            <b:First>Michael</b:First>
          </b:Person>
          <b:Person>
            <b:Last>Herbert</b:Last>
            <b:Middle>J</b:Middle>
            <b:First>Mattord</b:First>
          </b:Person>
        </b:NameList>
      </b:Author>
    </b:Author>
    <b:RefOrder>12</b:RefOrder>
  </b:Source>
  <b:Source>
    <b:Tag>Int24</b:Tag>
    <b:SourceType>InternetSite</b:SourceType>
    <b:Guid>{24BA9E3C-8D79-406A-9801-42AB8A60A5A8}</b:Guid>
    <b:Author>
      <b:Author>
        <b:Corporate>International Standards Organisation (ISO)</b:Corporate>
      </b:Author>
    </b:Author>
    <b:Title>ISO Survey of certifications to management system standards - Full results</b:Title>
    <b:ProductionCompany>International Standards Organisation (ISO)</b:ProductionCompany>
    <b:Year>2024</b:Year>
    <b:Month>October</b:Month>
    <b:Day>31</b:Day>
    <b:YearAccessed>2024</b:YearAccessed>
    <b:MonthAccessed>November</b:MonthAccessed>
    <b:DayAccessed>7</b:DayAccessed>
    <b:URL>https://www.iso.org/committee/54998.html?t=KomURwikWDLiuB1P1c7SjLMLEAgXOA7emZHKGWyn8f3KQUTU3m287NxnpA3DIuxm&amp;view=documents#section-isodocuments-top</b:URL>
    <b:RefOrder>23</b:RefOrder>
  </b:Source>
  <b:Source>
    <b:Tag>Int23</b:Tag>
    <b:SourceType>InternetSite</b:SourceType>
    <b:Guid>{CB0C9023-B40F-4262-8F0C-ECB90A59084A}</b:Guid>
    <b:Author>
      <b:Author>
        <b:Corporate>International Standards Organisation (ISO)</b:Corporate>
      </b:Author>
    </b:Author>
    <b:Title>The ISO Survey</b:Title>
    <b:ProductionCompany>International Standards Organisation (ISO)</b:ProductionCompany>
    <b:Year>2023</b:Year>
    <b:Month>December</b:Month>
    <b:Day>31</b:Day>
    <b:YearAccessed>2024</b:YearAccessed>
    <b:MonthAccessed>November</b:MonthAccessed>
    <b:DayAccessed>7</b:DayAccessed>
    <b:URL>https://www.iso.org/the-iso-survey.html</b:URL>
    <b:RefOrder>22</b:RefOrder>
  </b:Source>
  <b:Source>
    <b:Tag>Mal23</b:Tag>
    <b:SourceType>JournalArticle</b:SourceType>
    <b:Guid>{D58A4FF5-FBAD-4209-ACFD-7362F6E6BC0C}</b:Guid>
    <b:Title>Management of enterprise cyber security: A review of ISO/IEC 27001:2022</b:Title>
    <b:Year>2023</b:Year>
    <b:JournalName>International Conference On Cyber Management And Engineering (CyMaEn)</b:JournalName>
    <b:Pages>117-122</b:Pages>
    <b:Volume>10</b:Volume>
    <b:Issue>10051114</b:Issue>
    <b:Author>
      <b:Author>
        <b:NameList>
          <b:Person>
            <b:Last>Malachi</b:Last>
            <b:First>M</b:First>
          </b:Person>
        </b:NameList>
      </b:Author>
    </b:Author>
    <b:RefOrder>13</b:RefOrder>
  </b:Source>
  <b:Source>
    <b:Tag>Intnd1</b:Tag>
    <b:SourceType>InternetSite</b:SourceType>
    <b:Guid>{A266AC89-151C-4290-AA84-E7730B244B1F}</b:Guid>
    <b:Author>
      <b:Author>
        <b:Corporate>International Standards Organisation (ISO)</b:Corporate>
      </b:Author>
    </b:Author>
    <b:Title>ISO/IEC 27001:2022 - Information Security, cybersecurity and privacy protection - Information security management systems - Requirements</b:Title>
    <b:ProductionCompany>International Standards Organisation (ISO)</b:ProductionCompany>
    <b:Year>n.d</b:Year>
    <b:YearAccessed>2024</b:YearAccessed>
    <b:MonthAccessed>November</b:MonthAccessed>
    <b:DayAccessed>8</b:DayAccessed>
    <b:URL>https://www.iso.org/standard/27001</b:URL>
    <b:RefOrder>6</b:RefOrder>
  </b:Source>
  <b:Source>
    <b:Tag>Intnd2</b:Tag>
    <b:SourceType>InternetSite</b:SourceType>
    <b:Guid>{DB9169A3-084F-4BD1-8A84-BDD2AF003C42}</b:Guid>
    <b:Author>
      <b:Author>
        <b:Corporate>International Standards Organisation (ISO)</b:Corporate>
      </b:Author>
    </b:Author>
    <b:Title>ISO/IEC 27002:2022 - Information security, cybersecurity and privacy protection - Information security controls</b:Title>
    <b:ProductionCompany>International Standards Organisation (ISO)</b:ProductionCompany>
    <b:Year>n.d</b:Year>
    <b:YearAccessed>2024</b:YearAccessed>
    <b:MonthAccessed>November</b:MonthAccessed>
    <b:DayAccessed>8</b:DayAccessed>
    <b:URL>https://www.iso.org/standard/75652.html</b:URL>
    <b:RefOrder>7</b:RefOrder>
  </b:Source>
  <b:Source>
    <b:Tag>Infnd2</b:Tag>
    <b:SourceType>InternetSite</b:SourceType>
    <b:Guid>{DFEA1A60-A999-4D91-8C49-2550AECA1FB5}</b:Guid>
    <b:Author>
      <b:Author>
        <b:Corporate>Information Standards Organisation (ISO)</b:Corporate>
      </b:Author>
    </b:Author>
    <b:Title>ISO/IEC 27005:2022 - Information security, cybersecurity and privacy protection - Guidance on managing information security risks</b:Title>
    <b:ProductionCompany>Information Standards Organisation (ISO)</b:ProductionCompany>
    <b:Year>n.d</b:Year>
    <b:YearAccessed>2024</b:YearAccessed>
    <b:MonthAccessed>November</b:MonthAccessed>
    <b:DayAccessed>8</b:DayAccessed>
    <b:URL>https://www.iso.org/standard/80585.html</b:URL>
    <b:RefOrder>8</b:RefOrder>
  </b:Source>
  <b:Source>
    <b:Tag>Intnd3</b:Tag>
    <b:SourceType>InternetSite</b:SourceType>
    <b:Guid>{A7A619B5-5474-47FB-9B6C-E546598028D7}</b:Guid>
    <b:Author>
      <b:Author>
        <b:Corporate>International Standards Organisation (ISO)</b:Corporate>
      </b:Author>
    </b:Author>
    <b:Title>ISO: Global Standards for trusted goods and services</b:Title>
    <b:ProductionCompany>International Standards Organisation (ISO)</b:ProductionCompany>
    <b:Year>n.d</b:Year>
    <b:YearAccessed>2024</b:YearAccessed>
    <b:MonthAccessed>November</b:MonthAccessed>
    <b:DayAccessed>8</b:DayAccessed>
    <b:URL>https://www.iso.org/home.html</b:URL>
    <b:RefOrder>25</b:RefOrder>
  </b:Source>
  <b:Source>
    <b:Tag>Bri241</b:Tag>
    <b:SourceType>InternetSite</b:SourceType>
    <b:Guid>{9DB9D6F8-F3DD-4738-B794-5C8CF815418D}</b:Guid>
    <b:Author>
      <b:Author>
        <b:Corporate>British Standards Institute (BSI)</b:Corporate>
      </b:Author>
    </b:Author>
    <b:Title>ISO/IEC 27001 - Information Security Management System</b:Title>
    <b:ProductionCompany>British Standards Institute (BSI)</b:ProductionCompany>
    <b:Year>2024</b:Year>
    <b:YearAccessed>2024</b:YearAccessed>
    <b:MonthAccessed>November</b:MonthAccessed>
    <b:DayAccessed>9</b:DayAccessed>
    <b:URL>https://www.bsigroup.com/en-ID/ISO-IEC-27001/</b:URL>
    <b:RefOrder>17</b:RefOrder>
  </b:Source>
  <b:Source>
    <b:Tag>Bri242</b:Tag>
    <b:SourceType>InternetSite</b:SourceType>
    <b:Guid>{D809B5C3-A441-4811-97F9-C947B9508E92}</b:Guid>
    <b:Author>
      <b:Author>
        <b:Corporate>British Standards Institute (BSI)</b:Corporate>
      </b:Author>
    </b:Author>
    <b:Title>What is the ISO/IEC 27002</b:Title>
    <b:ProductionCompany>British Standards Institute (BSI)</b:ProductionCompany>
    <b:Year>2024</b:Year>
    <b:YearAccessed>2024</b:YearAccessed>
    <b:MonthAccessed>November</b:MonthAccessed>
    <b:DayAccessed>9</b:DayAccessed>
    <b:URL>https://www.bsigroup.com/en-ID/iso-27002-information-security-controls/</b:URL>
    <b:RefOrder>18</b:RefOrder>
  </b:Source>
  <b:Source>
    <b:Tag>Inf241</b:Tag>
    <b:SourceType>InternetSite</b:SourceType>
    <b:Guid>{0DA7BFCA-7400-46B6-9C97-79A584E25779}</b:Guid>
    <b:Author>
      <b:Author>
        <b:Corporate>Information Security Management Systems Online</b:Corporate>
        <b:NameList>
          <b:Person>
            <b:Last>Edwards</b:Last>
            <b:First>M</b:First>
          </b:Person>
        </b:NameList>
      </b:Author>
    </b:Author>
    <b:Title>The Ultimate Guide to ISO 27001</b:Title>
    <b:ProductionCompany>Information Security Management Systems Online</b:ProductionCompany>
    <b:Year>2024</b:Year>
    <b:YearAccessed>2024</b:YearAccessed>
    <b:MonthAccessed>November</b:MonthAccessed>
    <b:DayAccessed>9</b:DayAccessed>
    <b:URL>https://www.isms.online/iso-27001/</b:URL>
    <b:RefOrder>9</b:RefOrder>
  </b:Source>
  <b:Source>
    <b:Tag>Inf242</b:Tag>
    <b:SourceType>InternetSite</b:SourceType>
    <b:Guid>{043A746B-7E4F-4C38-9749-6AF93343F9E6}</b:Guid>
    <b:Author>
      <b:Author>
        <b:Corporate>Information Security Management Systems Online</b:Corporate>
      </b:Author>
    </b:Author>
    <b:Title>ISO/IEC 27005 InfoSec Risk Management</b:Title>
    <b:ProductionCompany>Information Security Management Systems Online</b:ProductionCompany>
    <b:Year>2024</b:Year>
    <b:YearAccessed>2024</b:YearAccessed>
    <b:MonthAccessed>November</b:MonthAccessed>
    <b:DayAccessed>9</b:DayAccessed>
    <b:URL>https://www.isms.online/iso-27005/</b:URL>
    <b:RefOrder>11</b:RefOrder>
  </b:Source>
  <b:Source>
    <b:Tag>Whi221</b:Tag>
    <b:SourceType>InternetSite</b:SourceType>
    <b:Guid>{3D1AE8E7-421E-481D-A9A4-54C58E77D329}</b:Guid>
    <b:Title>What is ITIL? Your guide to the IT Infrastructure Library</b:Title>
    <b:ProductionCompany>CIO.com</b:ProductionCompany>
    <b:Year>2022</b:Year>
    <b:Month>May</b:Month>
    <b:Day>16</b:Day>
    <b:YearAccessed>2024</b:YearAccessed>
    <b:MonthAccessed>November</b:MonthAccessed>
    <b:DayAccessed>9</b:DayAccessed>
    <b:URL>https://www.cio.com/article/272361/infrastructure-it-infrastructure-library-itil-definition-and-solutions.html</b:URL>
    <b:Author>
      <b:Author>
        <b:NameList>
          <b:Person>
            <b:Last>White</b:Last>
            <b:Middle>K</b:Middle>
            <b:First>Sarah</b:First>
          </b:Person>
          <b:Person>
            <b:Last>Greiner</b:Last>
            <b:First>Lynn</b:First>
          </b:Person>
        </b:NameList>
      </b:Author>
    </b:Author>
    <b:RefOrder>38</b:RefOrder>
  </b:Source>
  <b:Source>
    <b:Tag>Ser241</b:Tag>
    <b:SourceType>InternetSite</b:SourceType>
    <b:Guid>{70B96E7E-0B89-4845-8329-5C7B3C0C8908}</b:Guid>
    <b:Author>
      <b:Author>
        <b:Corporate>Service Now</b:Corporate>
      </b:Author>
    </b:Author>
    <b:Title>What is ITIL (IT Infrastructure Library)? </b:Title>
    <b:ProductionCompany>Service Now</b:ProductionCompany>
    <b:Year>2024</b:Year>
    <b:YearAccessed>2024</b:YearAccessed>
    <b:MonthAccessed>November</b:MonthAccessed>
    <b:DayAccessed>10</b:DayAccessed>
    <b:URL>https://www.servicenow.com/uk/products/itsm/what-is-itil.html</b:URL>
    <b:RefOrder>37</b:RefOrder>
  </b:Source>
  <b:Source>
    <b:Tag>Axe24</b:Tag>
    <b:SourceType>InternetSite</b:SourceType>
    <b:Guid>{704757B9-D25C-4444-85F0-9065A779ADAB}</b:Guid>
    <b:Author>
      <b:Author>
        <b:Corporate>Axelos</b:Corporate>
      </b:Author>
    </b:Author>
    <b:Title>What is ITIL</b:Title>
    <b:ProductionCompany>Axelos</b:ProductionCompany>
    <b:Year>2024</b:Year>
    <b:YearAccessed>2024</b:YearAccessed>
    <b:MonthAccessed>November</b:MonthAccessed>
    <b:DayAccessed>10</b:DayAccessed>
    <b:URL>https://www.axelos.com/certifications/itil-service-management/what-is-itil</b:URL>
    <b:RefOrder>43</b:RefOrder>
  </b:Source>
  <b:Source>
    <b:Tag>Ama24</b:Tag>
    <b:SourceType>InternetSite</b:SourceType>
    <b:Guid>{B28A06E7-5A2D-4B0B-99DE-D0750C1EB15F}</b:Guid>
    <b:Author>
      <b:Author>
        <b:Corporate>Amazon Web Services (AWS)</b:Corporate>
      </b:Author>
    </b:Author>
    <b:Title>What’s the Difference Between Agile and DevOps?</b:Title>
    <b:ProductionCompany>Amazon Web Services (AWS)</b:ProductionCompany>
    <b:Year>2024</b:Year>
    <b:YearAccessed>2024</b:YearAccessed>
    <b:MonthAccessed>November</b:MonthAccessed>
    <b:DayAccessed>10</b:DayAccessed>
    <b:URL>https://aws.amazon.com/compare/the-difference-between-agile-devops/</b:URL>
    <b:RefOrder>51</b:RefOrder>
  </b:Source>
  <b:Source>
    <b:Tag>Sch20</b:Tag>
    <b:SourceType>InternetSite</b:SourceType>
    <b:Guid>{8C8BD90B-DF14-4565-82B0-CC47FF18C26B}</b:Guid>
    <b:Title>The ITIL 4 Practices Overview</b:Title>
    <b:ProductionCompany>Value Insights</b:ProductionCompany>
    <b:Year>2020</b:Year>
    <b:Month>July</b:Month>
    <b:Day>20</b:Day>
    <b:YearAccessed>2024</b:YearAccessed>
    <b:MonthAccessed>November</b:MonthAccessed>
    <b:DayAccessed>10</b:DayAccessed>
    <b:URL>https://valueinsights.ch/the-itil-4-practices-overview/</b:URL>
    <b:Author>
      <b:Author>
        <b:NameList>
          <b:Person>
            <b:Last>Schmidt</b:Last>
            <b:First>A</b:First>
          </b:Person>
        </b:NameList>
      </b:Author>
    </b:Author>
    <b:RefOrder>40</b:RefOrder>
  </b:Source>
  <b:Source>
    <b:Tag>Sus241</b:Tag>
    <b:SourceType>InternetSite</b:SourceType>
    <b:Guid>{ADF04305-FB35-4737-B124-FCD2DD4B4EE0}</b:Guid>
    <b:Title>What is ITIL?</b:Title>
    <b:ProductionCompany>IBM</b:ProductionCompany>
    <b:Year>2024</b:Year>
    <b:Month>October</b:Month>
    <b:Day>2</b:Day>
    <b:YearAccessed>2024</b:YearAccessed>
    <b:MonthAccessed>November</b:MonthAccessed>
    <b:DayAccessed>10</b:DayAccessed>
    <b:URL>https://www.ibm.com/topics/it-infrastructure-library</b:URL>
    <b:Author>
      <b:Author>
        <b:NameList>
          <b:Person>
            <b:Last>Susnjara</b:Last>
            <b:First>S</b:First>
          </b:Person>
          <b:Person>
            <b:Last>Smalley</b:Last>
            <b:First>I</b:First>
          </b:Person>
        </b:NameList>
      </b:Author>
    </b:Author>
    <b:RefOrder>42</b:RefOrder>
  </b:Source>
  <b:Source>
    <b:Tag>Axe19</b:Tag>
    <b:SourceType>InternetSite</b:SourceType>
    <b:Guid>{157DE441-E095-4795-A08B-0712653E6C43}</b:Guid>
    <b:Author>
      <b:Author>
        <b:Corporate>Axelos</b:Corporate>
      </b:Author>
    </b:Author>
    <b:Title>Spotify: An ITIL Case Study</b:Title>
    <b:ProductionCompany>Axelos</b:ProductionCompany>
    <b:Year>2019</b:Year>
    <b:Month>February</b:Month>
    <b:Day>3</b:Day>
    <b:YearAccessed>2024</b:YearAccessed>
    <b:MonthAccessed>November</b:MonthAccessed>
    <b:DayAccessed>11</b:DayAccessed>
    <b:URL>https://www.axelos.com/resource-hub/case-study/spotify-itil-case-study</b:URL>
    <b:RefOrder>52</b:RefOrder>
  </b:Source>
  <b:Source>
    <b:Tag>Axe21</b:Tag>
    <b:SourceType>InternetSite</b:SourceType>
    <b:Guid>{9F630535-029A-4481-9772-FC2B29DDB458}</b:Guid>
    <b:Author>
      <b:Author>
        <b:Corporate>Axelos</b:Corporate>
      </b:Author>
    </b:Author>
    <b:Title>Vodafone Aligns Support Service Model to ITIL 4 Case Study</b:Title>
    <b:ProductionCompany>Axelos</b:ProductionCompany>
    <b:Year>2021</b:Year>
    <b:Month>September</b:Month>
    <b:Day>20</b:Day>
    <b:YearAccessed>2024</b:YearAccessed>
    <b:MonthAccessed>November</b:MonthAccessed>
    <b:DayAccessed>11</b:DayAccessed>
    <b:URL>https://www.axelos.com/resource-hub/case-study/vodafone-aligns-support-service-model-to-itil-4</b:URL>
    <b:RefOrder>54</b:RefOrder>
  </b:Source>
  <b:Source>
    <b:Tag>Axe20</b:Tag>
    <b:SourceType>InternetSite</b:SourceType>
    <b:Guid>{CF8AE070-117A-48E2-8A79-2CF2D815E046}</b:Guid>
    <b:Author>
      <b:Author>
        <b:Corporate>Axelos</b:Corporate>
      </b:Author>
    </b:Author>
    <b:Title>The University of Oxford and ITIL Case Study</b:Title>
    <b:ProductionCompany>Axelos</b:ProductionCompany>
    <b:Year>2020</b:Year>
    <b:Month>August</b:Month>
    <b:Day>7</b:Day>
    <b:YearAccessed>2024</b:YearAccessed>
    <b:MonthAccessed>November</b:MonthAccessed>
    <b:DayAccessed>11</b:DayAccessed>
    <b:URL>https://www.axelos.com/resource-hub/case-study/university-of-oxford-and-itil-case-study</b:URL>
    <b:RefOrder>55</b:RefOrder>
  </b:Source>
  <b:Source>
    <b:Tag>Bri243</b:Tag>
    <b:SourceType>InternetSite</b:SourceType>
    <b:Guid>{D56EE536-1DAA-4615-B8A2-8A160F0FD3B4}</b:Guid>
    <b:Author>
      <b:Author>
        <b:Corporate>British Standards Institute (BSI)</b:Corporate>
      </b:Author>
    </b:Author>
    <b:Title>Case studies and testimonials for ISO/IEC 27001</b:Title>
    <b:ProductionCompany>British Standards Institute (BSI)</b:ProductionCompany>
    <b:Year>2024</b:Year>
    <b:YearAccessed>2024</b:YearAccessed>
    <b:MonthAccessed>November</b:MonthAccessed>
    <b:DayAccessed>12</b:DayAccessed>
    <b:URL>https://www.bsigroup.com/en-IN/ISOIEC-27001-Information-Security/Case-studies-for-ISOIEC-27001/</b:URL>
    <b:RefOrder>26</b:RefOrder>
  </b:Source>
  <b:Source>
    <b:Tag>Brind</b:Tag>
    <b:SourceType>InternetSite</b:SourceType>
    <b:Guid>{187ADF26-6EE2-4C0C-8DC3-5810FFD13CAA}</b:Guid>
    <b:Author>
      <b:Author>
        <b:Corporate>British Standards Institute (BSI)</b:Corporate>
      </b:Author>
    </b:Author>
    <b:Title>CogentHub Case Study</b:Title>
    <b:ProductionCompany>British Standards Institute (BSI)</b:ProductionCompany>
    <b:Year>n.d</b:Year>
    <b:YearAccessed>2024</b:YearAccessed>
    <b:MonthAccessed>November</b:MonthAccessed>
    <b:DayAccessed>12</b:DayAccessed>
    <b:URL>https://www.bsigroup.com/globalassets/localfiles/en-in/kitemark/cogenthub_casestudy_in_2022-1.pdf</b:URL>
    <b:RefOrder>27</b:RefOrder>
  </b:Source>
  <b:Source>
    <b:Tag>Brind1</b:Tag>
    <b:SourceType>InternetSite</b:SourceType>
    <b:Guid>{9F0712F7-95C7-4D19-918F-5DCC1A74A2FE}</b:Guid>
    <b:Author>
      <b:Author>
        <b:Corporate>British Standards Institute (BSI)</b:Corporate>
      </b:Author>
    </b:Author>
    <b:Title>Befree Case Study</b:Title>
    <b:ProductionCompany>British Standards Institute (BSI)</b:ProductionCompany>
    <b:Year>n.d</b:Year>
    <b:YearAccessed>2024</b:YearAccessed>
    <b:MonthAccessed>November</b:MonthAccessed>
    <b:DayAccessed>12</b:DayAccessed>
    <b:URL>https://www.bsigroup.com/globalassets/localfiles/en-in/kitemark/befree_casestudy_in_2022-1.pdf</b:URL>
    <b:RefOrder>28</b:RefOrder>
  </b:Source>
  <b:Source>
    <b:Tag>Rom24</b:Tag>
    <b:SourceType>InternetSite</b:SourceType>
    <b:Guid>{DA956CD2-4185-4929-A36A-F85C8A1156D5}</b:Guid>
    <b:Author>
      <b:Author>
        <b:Corporate>Romano Security Consulting</b:Corporate>
      </b:Author>
    </b:Author>
    <b:Title>ISO 27001 Internal Audit Case Study</b:Title>
    <b:ProductionCompany>Romano Security Consulting</b:ProductionCompany>
    <b:Year>2024</b:Year>
    <b:YearAccessed>2024</b:YearAccessed>
    <b:MonthAccessed>November</b:MonthAccessed>
    <b:DayAccessed>12</b:DayAccessed>
    <b:URL>https://www.romanosecurityconsulting.com/case-studies/iso-27001-audit</b:URL>
    <b:RefOrder>29</b:RefOrder>
  </b:Source>
  <b:Source>
    <b:Tag>Axe211</b:Tag>
    <b:SourceType>InternetSite</b:SourceType>
    <b:Guid>{8ADBA44A-71DB-4224-BD67-3B7575AA02E5}</b:Guid>
    <b:Author>
      <b:Author>
        <b:Corporate>Axelos</b:Corporate>
      </b:Author>
    </b:Author>
    <b:Title>Using ITIL and COBIT 2019 for an integrated I&amp;T framework</b:Title>
    <b:ProductionCompany>Axelos</b:ProductionCompany>
    <b:Year>2021</b:Year>
    <b:Month>July</b:Month>
    <b:Day>17</b:Day>
    <b:YearAccessed>2024</b:YearAccessed>
    <b:MonthAccessed>November</b:MonthAccessed>
    <b:DayAccessed>12</b:DayAccessed>
    <b:URL>https://www.axelos.com/resource-hub/white-paper/using-itil-cobit-2019-create-integrated-environment</b:URL>
    <b:RefOrder>66</b:RefOrder>
  </b:Source>
  <b:Source>
    <b:Tag>Inf21</b:Tag>
    <b:SourceType>InternetSite</b:SourceType>
    <b:Guid>{DCF900D6-1048-4E1A-B60C-9A821C233D48}</b:Guid>
    <b:Author>
      <b:Author>
        <b:Corporate>Information Systems Audit and Control Association (ISACA)</b:Corporate>
      </b:Author>
    </b:Author>
    <b:Title>Synergies Between ITIL 4 and COBIT 2019</b:Title>
    <b:ProductionCompany>Information Systems Audit and Control Association (ISACA)</b:ProductionCompany>
    <b:Year>2021</b:Year>
    <b:Month>June</b:Month>
    <b:Day>16</b:Day>
    <b:YearAccessed>2024</b:YearAccessed>
    <b:MonthAccessed>November</b:MonthAccessed>
    <b:DayAccessed>12</b:DayAccessed>
    <b:URL>https://www.isaca.org/resources/news-and-trends/newsletters/atisaca/2021/volume-17/new-resource-illustrates-synergies-between-itil-4-and-cobit-2019</b:URL>
    <b:RefOrder>68</b:RefOrder>
  </b:Source>
  <b:Source>
    <b:Tag>Coo19</b:Tag>
    <b:SourceType>InternetSite</b:SourceType>
    <b:Guid>{DCE1EA57-957B-4A65-AEF0-370798DCA14C}</b:Guid>
    <b:Title>ISACA - Coincidence or History?</b:Title>
    <b:ProductionCompany>Information Systems Audit and Control Association (ISACA)</b:ProductionCompany>
    <b:Year>2019</b:Year>
    <b:Month>July</b:Month>
    <b:Day>1</b:Day>
    <b:YearAccessed>2024</b:YearAccessed>
    <b:MonthAccessed>November</b:MonthAccessed>
    <b:DayAccessed>12</b:DayAccessed>
    <b:URL>https://www.isaca.org/resources/news-and-trends/isaca-now-blog/2019/coincidence-or-history</b:URL>
    <b:Author>
      <b:Author>
        <b:NameList>
          <b:Person>
            <b:Last>Cooke</b:Last>
            <b:First>Ian</b:First>
          </b:Person>
        </b:NameList>
      </b:Author>
    </b:Author>
    <b:RefOrder>56</b:RefOrder>
  </b:Source>
  <b:Source>
    <b:Tag>Inf243</b:Tag>
    <b:SourceType>InternetSite</b:SourceType>
    <b:Guid>{E7869FE6-5E6F-4FA1-867F-439985912609}</b:Guid>
    <b:Author>
      <b:Author>
        <b:Corporate>Information Systems Audit and Control Association (ISACA)</b:Corporate>
      </b:Author>
    </b:Author>
    <b:Title>ISACA - About us</b:Title>
    <b:ProductionCompany>Information Systems Audit and Control Association (ISACA)</b:ProductionCompany>
    <b:Year>2024</b:Year>
    <b:YearAccessed>2024</b:YearAccessed>
    <b:MonthAccessed>November</b:MonthAccessed>
    <b:DayAccessed>12</b:DayAccessed>
    <b:URL>https://www.isaca.org/about-us</b:URL>
    <b:RefOrder>57</b:RefOrder>
  </b:Source>
  <b:Source>
    <b:Tag>Inf244</b:Tag>
    <b:SourceType>InternetSite</b:SourceType>
    <b:Guid>{66F83B79-D5E9-41B4-ACFB-0FBAD7A9FDDC}</b:Guid>
    <b:Author>
      <b:Author>
        <b:Corporate>Information Systems Audit and Control Association (ISACA)</b:Corporate>
      </b:Author>
    </b:Author>
    <b:Title>Leading the way in the pursuit of Digital Trust</b:Title>
    <b:ProductionCompany>Information Systems Audit and Control Association (ISACA)</b:ProductionCompany>
    <b:Year>2024</b:Year>
    <b:YearAccessed>2024</b:YearAccessed>
    <b:MonthAccessed>November</b:MonthAccessed>
    <b:DayAccessed>12</b:DayAccessed>
    <b:URL>https://www.isaca.org/digital-trust</b:URL>
    <b:RefOrder>58</b:RefOrder>
  </b:Source>
  <b:Source>
    <b:Tag>Inf245</b:Tag>
    <b:SourceType>InternetSite</b:SourceType>
    <b:Guid>{0E727465-36AD-44D6-A1B0-9DAEF9A73BEE}</b:Guid>
    <b:Author>
      <b:Author>
        <b:Corporate>Information Systems Audit and Control Association (ISACA)</b:Corporate>
      </b:Author>
    </b:Author>
    <b:Title>Digital Trust - Board Briefing</b:Title>
    <b:ProductionCompany>Information Systems Audit and Control Association (ISACA)</b:ProductionCompany>
    <b:Year>2024</b:Year>
    <b:YearAccessed>2024</b:YearAccessed>
    <b:MonthAccessed>November</b:MonthAccessed>
    <b:DayAccessed>12</b:DayAccessed>
    <b:URL>https://www.isaca.org/-/media/files/isacadp/project/isaca/resources/ebooks/digital-trust-board-briefing_ebook.pdf</b:URL>
    <b:RefOrder>59</b:RefOrder>
  </b:Source>
  <b:Source>
    <b:Tag>Inf246</b:Tag>
    <b:SourceType>InternetSite</b:SourceType>
    <b:Guid>{329EA6B3-35EF-46E8-ADDC-F1C0D1A2D844}</b:Guid>
    <b:Author>
      <b:Author>
        <b:Corporate>Information Systems Audit and Control Association (ISACA)</b:Corporate>
      </b:Author>
    </b:Author>
    <b:Title>Effective IT Governance at your fingertips</b:Title>
    <b:ProductionCompany>Information Systems Audit and Control Association (ISACA)</b:ProductionCompany>
    <b:Year>2024</b:Year>
    <b:YearAccessed>2024</b:YearAccessed>
    <b:MonthAccessed>November</b:MonthAccessed>
    <b:DayAccessed>12</b:DayAccessed>
    <b:URL>https://www.isaca.org/resources/cobit#1</b:URL>
    <b:RefOrder>60</b:RefOrder>
  </b:Source>
  <b:Source>
    <b:Tag>CIO23</b:Tag>
    <b:SourceType>InternetSite</b:SourceType>
    <b:Guid>{1EF71428-8003-49DA-BBF3-C41273926448}</b:Guid>
    <b:Author>
      <b:Author>
        <b:Corporate>CIO</b:Corporate>
      </b:Author>
    </b:Author>
    <b:Title>What is COBIT? A framework for alignment and governance</b:Title>
    <b:ProductionCompany>CIO</b:ProductionCompany>
    <b:Year>2023</b:Year>
    <b:Month>June</b:Month>
    <b:Day>12</b:Day>
    <b:YearAccessed>2024</b:YearAccessed>
    <b:MonthAccessed>November</b:MonthAccessed>
    <b:DayAccessed>12</b:DayAccessed>
    <b:URL>https://www.cio.com/article/228151/what-is-cobit-a-framework-for-alignment-and-governance.html</b:URL>
    <b:RefOrder>61</b:RefOrder>
  </b:Source>
  <b:Source>
    <b:Tag>Har20</b:Tag>
    <b:SourceType>InternetSite</b:SourceType>
    <b:Guid>{7CDFF99E-8994-4952-9B64-5D2D1800686D}</b:Guid>
    <b:Title>COBIT 2019 and COBIT 5 Comparison</b:Title>
    <b:ProductionCompany>Information Systems Audit and Control Association (ISACA)</b:ProductionCompany>
    <b:Year>2020</b:Year>
    <b:Month>April</b:Month>
    <b:Day>27</b:Day>
    <b:YearAccessed>2024</b:YearAccessed>
    <b:MonthAccessed>November</b:MonthAccessed>
    <b:DayAccessed>12</b:DayAccessed>
    <b:URL>https://www.isaca.org/resources/news-and-trends/industry-news/2020/cobit-2019-and-cobit-5-comparison</b:URL>
    <b:Author>
      <b:Author>
        <b:NameList>
          <b:Person>
            <b:Last>Harisaiprasad</b:Last>
            <b:First>K</b:First>
          </b:Person>
        </b:NameList>
      </b:Author>
    </b:Author>
    <b:RefOrder>65</b:RefOrder>
  </b:Source>
  <b:Source>
    <b:Tag>OMN24</b:Tag>
    <b:SourceType>InternetSite</b:SourceType>
    <b:Guid>{3DD9BE35-17C5-4864-A9E4-D9283C7C45F3}</b:Guid>
    <b:Author>
      <b:Author>
        <b:Corporate>OMNEX</b:Corporate>
      </b:Author>
    </b:Author>
    <b:Title>ISO/IEC 27001:2022 Cybersecurity - Consulting, Implementation, &amp; Coaching</b:Title>
    <b:ProductionCompany>OMNEX </b:ProductionCompany>
    <b:Year>2024</b:Year>
    <b:YearAccessed>2024</b:YearAccessed>
    <b:MonthAccessed>November</b:MonthAccessed>
    <b:DayAccessed>14</b:DayAccessed>
    <b:URL>https://www.omnex.com/aerospace/consulting-implementation-coaching-aerospace-iso-27001-cybersecurity</b:URL>
    <b:RefOrder>14</b:RefOrder>
  </b:Source>
  <b:Source>
    <b:Tag>Edw24</b:Tag>
    <b:SourceType>InternetSite</b:SourceType>
    <b:Guid>{BC0BF61C-A664-4128-BD73-B5BB1D2C81A3}</b:Guid>
    <b:Title>ISO 27001:2022 Annex A Explained</b:Title>
    <b:ProductionCompany>Information Security Management Systems Online</b:ProductionCompany>
    <b:Year>2024</b:Year>
    <b:YearAccessed>2024</b:YearAccessed>
    <b:MonthAccessed>November</b:MonthAccessed>
    <b:DayAccessed>8</b:DayAccessed>
    <b:Author>
      <b:Author>
        <b:NameList>
          <b:Person>
            <b:Last>Edwards</b:Last>
            <b:First>M</b:First>
          </b:Person>
        </b:NameList>
      </b:Author>
    </b:Author>
    <b:URL>https://www.isms.online/iso-27001/annex-a/</b:URL>
    <b:RefOrder>19</b:RefOrder>
  </b:Source>
  <b:Source>
    <b:Tag>Hur23</b:Tag>
    <b:SourceType>InternetSite</b:SourceType>
    <b:Guid>{D7D9A6D1-ED80-455B-854F-154186A042FB}</b:Guid>
    <b:Title>COBIT 2019 Framework</b:Title>
    <b:ProductionCompany>ITSM Docs</b:ProductionCompany>
    <b:Year>2023</b:Year>
    <b:Month>August</b:Month>
    <b:Day>28</b:Day>
    <b:YearAccessed>2024</b:YearAccessed>
    <b:MonthAccessed>November</b:MonthAccessed>
    <b:DayAccessed>16</b:DayAccessed>
    <b:URL>https://www.itsm-docs.com/en-gb/blogs/cobit/cobit-2019-framework</b:URL>
    <b:Author>
      <b:Author>
        <b:NameList>
          <b:Person>
            <b:Last>Hurkadli</b:Last>
            <b:First>Rahulprasad</b:First>
          </b:Person>
        </b:NameList>
      </b:Author>
    </b:Author>
    <b:RefOrder>63</b:RefOrder>
  </b:Source>
  <b:Source>
    <b:Tag>ITG242</b:Tag>
    <b:SourceType>InternetSite</b:SourceType>
    <b:Guid>{56B611EA-50EE-47E9-A8A1-80ABA8B6BC43}</b:Guid>
    <b:Author>
      <b:Author>
        <b:Corporate>IT Governance</b:Corporate>
      </b:Author>
    </b:Author>
    <b:Title>Estimated ISO 27001 certification costs</b:Title>
    <b:ProductionCompany>IT Governance</b:ProductionCompany>
    <b:Year>2024</b:Year>
    <b:YearAccessed>2024</b:YearAccessed>
    <b:MonthAccessed>November</b:MonthAccessed>
    <b:DayAccessed>17</b:DayAccessed>
    <b:URL>https://www.itgovernance.co.uk/iso27001-certification-costs</b:URL>
    <b:RefOrder>31</b:RefOrder>
  </b:Source>
  <b:Source>
    <b:Tag>Tho19</b:Tag>
    <b:SourceType>InternetSite</b:SourceType>
    <b:Guid>{996DAF4A-AFBD-4E4C-9A22-5737232DF92A}</b:Guid>
    <b:Title>Adopting ITSM Best Practice Approaches: The Benefits and Drawbacks</b:Title>
    <b:ProductionCompany>ITSM Tools</b:ProductionCompany>
    <b:Year>2019</b:Year>
    <b:Month>February</b:Month>
    <b:Day>14</b:Day>
    <b:YearAccessed>2024</b:YearAccessed>
    <b:MonthAccessed>November</b:MonthAccessed>
    <b:DayAccessed>17</b:DayAccessed>
    <b:URL>https://itsm.tools/adopting-itsm-best-practice-approaches-the-benefits-and-drawbacks/</b:URL>
    <b:Author>
      <b:Author>
        <b:NameList>
          <b:Person>
            <b:Last>Thomas</b:Last>
            <b:First>Maria</b:First>
          </b:Person>
        </b:NameList>
      </b:Author>
    </b:Author>
    <b:RefOrder>50</b:RefOrder>
  </b:Source>
  <b:Source>
    <b:Tag>Gia24</b:Tag>
    <b:SourceType>InternetSite</b:SourceType>
    <b:Guid>{08B3BE25-D754-4047-A436-2BD571FA7231}</b:Guid>
    <b:Title>What is ITIL?</b:Title>
    <b:ProductionCompany>Tech Monitor</b:ProductionCompany>
    <b:Year>2024</b:Year>
    <b:Month>March</b:Month>
    <b:Day>1</b:Day>
    <b:YearAccessed>2024</b:YearAccessed>
    <b:MonthAccessed>November</b:MonthAccessed>
    <b:DayAccessed>19</b:DayAccessed>
    <b:URL>https://www.techmonitor.ai/what-is/what-is-itil/?cf-view</b:URL>
    <b:Author>
      <b:Author>
        <b:NameList>
          <b:Person>
            <b:Last>Giannotti</b:Last>
            <b:First>L</b:First>
          </b:Person>
        </b:NameList>
      </b:Author>
    </b:Author>
    <b:RefOrder>45</b:RefOrder>
  </b:Source>
  <b:Source>
    <b:Tag>Ayl24</b:Tag>
    <b:SourceType>InternetSite</b:SourceType>
    <b:Guid>{020D52AB-81F6-4D75-B588-B89C1653E18D}</b:Guid>
    <b:Title>Using ITSM best practices to deliver quality IT support</b:Title>
    <b:ProductionCompany>Rock IT Consultancy</b:ProductionCompany>
    <b:Year>2024</b:Year>
    <b:Month>February</b:Month>
    <b:YearAccessed>2024</b:YearAccessed>
    <b:MonthAccessed>November</b:MonthAccessed>
    <b:DayAccessed>19</b:DayAccessed>
    <b:URL>https://www.rock.co.uk/insights/itsm-best-practices/</b:URL>
    <b:Author>
      <b:Author>
        <b:NameList>
          <b:Person>
            <b:Last>Aylesbury</b:Last>
            <b:First>I</b:First>
          </b:Person>
        </b:NameList>
      </b:Author>
    </b:Author>
    <b:RefOrder>46</b:RefOrder>
  </b:Source>
  <b:Source>
    <b:Tag>For24</b:Tag>
    <b:SourceType>InternetSite</b:SourceType>
    <b:Guid>{3ED3DF17-7D2C-499E-BA04-0B307ED449C2}</b:Guid>
    <b:Author>
      <b:Author>
        <b:Corporate>Fortinet</b:Corporate>
      </b:Author>
    </b:Author>
    <b:Title>What Is The COBIT Framework?</b:Title>
    <b:ProductionCompany>Fortinet</b:ProductionCompany>
    <b:Year>2024</b:Year>
    <b:YearAccessed>2024</b:YearAccessed>
    <b:MonthAccessed>November</b:MonthAccessed>
    <b:DayAccessed>19</b:DayAccessed>
    <b:URL>https://www.fortinet.com/resources/cyberglossary/what-is-cobit</b:URL>
    <b:RefOrder>76</b:RefOrder>
  </b:Source>
  <b:Source>
    <b:Tag>UKP23</b:Tag>
    <b:SourceType>InternetSite</b:SourceType>
    <b:Guid>{BAAEFF91-62CC-40FA-892C-0B6B6DBD4872}</b:Guid>
    <b:Author>
      <b:Author>
        <b:Corporate>UK Parliament</b:Corporate>
      </b:Author>
    </b:Author>
    <b:Title>AI offers significant opportunities but twelve governance challenges must be addressed says Science, Innovation and Technology Committee</b:Title>
    <b:ProductionCompany>UK Parliament</b:ProductionCompany>
    <b:Year>2023</b:Year>
    <b:Month>August</b:Month>
    <b:Day>31</b:Day>
    <b:YearAccessed>2024</b:YearAccessed>
    <b:MonthAccessed>November</b:MonthAccessed>
    <b:DayAccessed>20</b:DayAccessed>
    <b:URL>https://committees.parliament.uk/committee/135/science-innovation-and-technology-committee/news/197236/ai-offers-significant-opportunities-but-twelve-governance-challenges-must-be-addressed-says-science-innovation-and-technology-committee/</b:URL>
    <b:RefOrder>82</b:RefOrder>
  </b:Source>
  <b:Source>
    <b:Tag>Sta242</b:Tag>
    <b:SourceType>InternetSite</b:SourceType>
    <b:Guid>{976E3E41-7F88-47DE-A7AC-F0573106A8A3}</b:Guid>
    <b:Author>
      <b:Author>
        <b:Corporate>Statista</b:Corporate>
      </b:Author>
    </b:Author>
    <b:Title>Number of Internet of Things (IoT) connections worldwide from 2022 to 2023, with forecasts from 2024 to 2033</b:Title>
    <b:ProductionCompany>Statista</b:ProductionCompany>
    <b:Year>2024</b:Year>
    <b:YearAccessed>2024</b:YearAccessed>
    <b:MonthAccessed>November</b:MonthAccessed>
    <b:DayAccessed>20</b:DayAccessed>
    <b:URL>https://www.statista.com/statistics/1183457/iot-connected-devices-worldwide/</b:URL>
    <b:RefOrder>81</b:RefOrder>
  </b:Source>
  <b:Source>
    <b:Tag>Nat245</b:Tag>
    <b:SourceType>InternetSite</b:SourceType>
    <b:Guid>{1AA6D77E-3C2A-4978-BE35-D282C79CB8B6}</b:Guid>
    <b:Author>
      <b:Author>
        <b:Corporate>National Cyber Security Centre (NSCS)</b:Corporate>
      </b:Author>
    </b:Author>
    <b:Title>Smart devices: new law helps citizens to choose secure products</b:Title>
    <b:ProductionCompany>National Cyber Security Centre (NSCS)</b:ProductionCompany>
    <b:Year>2024</b:Year>
    <b:Month>April</b:Month>
    <b:Day>29</b:Day>
    <b:YearAccessed>2024</b:YearAccessed>
    <b:MonthAccessed>November</b:MonthAccessed>
    <b:DayAccessed>20</b:DayAccessed>
    <b:URL>https://www.ncsc.gov.uk/blog-post/smart-devices-law</b:URL>
    <b:RefOrder>84</b:RefOrder>
  </b:Source>
  <b:Source>
    <b:Tag>UKG245</b:Tag>
    <b:SourceType>InternetSite</b:SourceType>
    <b:Guid>{E5E4C94A-E3F9-4F04-9BBA-136D8FCF880F}</b:Guid>
    <b:Author>
      <b:Author>
        <b:Corporate>UK Government</b:Corporate>
      </b:Author>
    </b:Author>
    <b:Title>Policy paper: The UK Product Security and Telecommunications Infrastructure (Product Security) regime</b:Title>
    <b:ProductionCompany>UK Government</b:ProductionCompany>
    <b:Year>2024</b:Year>
    <b:Month>May</b:Month>
    <b:Day>2</b:Day>
    <b:YearAccessed>2024</b:YearAccessed>
    <b:MonthAccessed>November</b:MonthAccessed>
    <b:DayAccessed>20</b:DayAccessed>
    <b:URL>https://www.gov.uk/government/publications/the-uk-product-security-and-telecommunications-infrastructure-product-security-regime</b:URL>
    <b:RefOrder>86</b:RefOrder>
  </b:Source>
  <b:Source>
    <b:Tag>UKG246</b:Tag>
    <b:SourceType>InternetSite</b:SourceType>
    <b:Guid>{FF3544C9-9B7A-45D0-9845-839C9D4DE8CD}</b:Guid>
    <b:Author>
      <b:Author>
        <b:Corporate>UK Government</b:Corporate>
      </b:Author>
    </b:Author>
    <b:Title>Secure by design </b:Title>
    <b:ProductionCompany>UK Government</b:ProductionCompany>
    <b:Year>2024</b:Year>
    <b:Month>May</b:Month>
    <b:Day>2</b:Day>
    <b:YearAccessed>2024</b:YearAccessed>
    <b:MonthAccessed>November</b:MonthAccessed>
    <b:DayAccessed>20</b:DayAccessed>
    <b:URL>https://www.gov.uk/government/collections/secure-by-design</b:URL>
    <b:RefOrder>85</b:RefOrder>
  </b:Source>
  <b:Source>
    <b:Tag>Lin231</b:Tag>
    <b:SourceType>JournalArticle</b:SourceType>
    <b:Guid>{CB6AEC63-C290-4E67-B142-3A7EDFD30888}</b:Guid>
    <b:Title>Embedded Artificial Intelligence: Intelligence on Devices</b:Title>
    <b:Year>2023</b:Year>
    <b:JournalName>IEEE: Computer </b:JournalName>
    <b:Pages>90-93</b:Pages>
    <b:Volume>56</b:Volume>
    <b:Issue>10.1109/MC.2023.3280397</b:Issue>
    <b:Author>
      <b:Author>
        <b:NameList>
          <b:Person>
            <b:Last>Lin</b:Last>
            <b:First>H</b:First>
          </b:Person>
        </b:NameList>
      </b:Author>
    </b:Author>
    <b:RefOrder>87</b:RefOrder>
  </b:Source>
  <b:Source>
    <b:Tag>UKG23</b:Tag>
    <b:SourceType>InternetSite</b:SourceType>
    <b:Guid>{1D9E086F-3BDF-4958-BB11-3CEF19E3302A}</b:Guid>
    <b:Title>AI Safety Summit 2023 </b:Title>
    <b:Year>2023</b:Year>
    <b:Author>
      <b:Author>
        <b:Corporate>UK Government</b:Corporate>
      </b:Author>
    </b:Author>
    <b:ProductionCompany>UK Government</b:ProductionCompany>
    <b:YearAccessed>2024</b:YearAccessed>
    <b:MonthAccessed>November</b:MonthAccessed>
    <b:DayAccessed>20</b:DayAccessed>
    <b:URL>https://www.gov.uk/government/topical-events/ai-safety-summit-2023</b:URL>
    <b:RefOrder>94</b:RefOrder>
  </b:Source>
  <b:Source>
    <b:Tag>UKG231</b:Tag>
    <b:SourceType>InternetSite</b:SourceType>
    <b:Guid>{CD451927-8EB5-4B76-9A61-7D565E0B06B1}</b:Guid>
    <b:Author>
      <b:Author>
        <b:Corporate>UK Government</b:Corporate>
      </b:Author>
    </b:Author>
    <b:Title>AI Safety Summit: day 1 and 2 programme </b:Title>
    <b:ProductionCompany>UK Government</b:ProductionCompany>
    <b:Year>2023</b:Year>
    <b:Month>October</b:Month>
    <b:Day>16</b:Day>
    <b:YearAccessed>2024</b:YearAccessed>
    <b:MonthAccessed>November</b:MonthAccessed>
    <b:DayAccessed>20</b:DayAccessed>
    <b:URL>https://www.gov.uk/government/publications/ai-safety-summit-programme/ai-safety-summit-day-1-and-2-programme</b:URL>
    <b:RefOrder>96</b:RefOrder>
  </b:Source>
  <b:Source>
    <b:Tag>UKG232</b:Tag>
    <b:SourceType>InternetSite</b:SourceType>
    <b:Guid>{92AB9F07-45F7-4FD0-B84C-6DA5822BD34D}</b:Guid>
    <b:Author>
      <b:Author>
        <b:Corporate>UK Government</b:Corporate>
      </b:Author>
    </b:Author>
    <b:Title>Frontier AI: capabilities and risks – discussion paper </b:Title>
    <b:ProductionCompany>UK Government</b:ProductionCompany>
    <b:Year>2023</b:Year>
    <b:Month>October</b:Month>
    <b:Day>25</b:Day>
    <b:YearAccessed>2024</b:YearAccessed>
    <b:MonthAccessed>November</b:MonthAccessed>
    <b:DayAccessed>20</b:DayAccessed>
    <b:URL>https://www.gov.uk/government/publications/frontier-ai-capabilities-and-risks-discussion-paper</b:URL>
    <b:RefOrder>97</b:RefOrder>
  </b:Source>
  <b:Source>
    <b:Tag>UKG247</b:Tag>
    <b:SourceType>InternetSite</b:SourceType>
    <b:Guid>{C5086284-B735-42AD-9C5D-25FDE50E59EA}</b:Guid>
    <b:Author>
      <b:Author>
        <b:Corporate>UK Government: Department for Science, Innovation and Technology</b:Corporate>
      </b:Author>
    </b:Author>
    <b:Title>A pro-innovation approach to AI regulation: government response </b:Title>
    <b:ProductionCompany>UK Government: Department for Science, Innovation and Technology</b:ProductionCompany>
    <b:Year>2024</b:Year>
    <b:Month>February</b:Month>
    <b:Day>6</b:Day>
    <b:YearAccessed>2024</b:YearAccessed>
    <b:MonthAccessed>November</b:MonthAccessed>
    <b:DayAccessed>20</b:DayAccessed>
    <b:URL>https://www.gov.uk/government/consultations/ai-regulation-a-pro-innovation-approach-policy-proposals/outcome/a-pro-innovation-approach-to-ai-regulation-government-response#fn:1</b:URL>
    <b:RefOrder>89</b:RefOrder>
  </b:Source>
  <b:Source>
    <b:Tag>Axe23</b:Tag>
    <b:SourceType>InternetSite</b:SourceType>
    <b:Guid>{EA0A2CED-3BFC-4AEC-A314-7ADADA90B0FA}</b:Guid>
    <b:Author>
      <b:Author>
        <b:Corporate>Axelos</b:Corporate>
      </b:Author>
    </b:Author>
    <b:Title>Case study: How ITIL 4 helped Wipro deliver value</b:Title>
    <b:ProductionCompany>Axelos</b:ProductionCompany>
    <b:Year>2023</b:Year>
    <b:Month>September</b:Month>
    <b:Day>12</b:Day>
    <b:YearAccessed>2024</b:YearAccessed>
    <b:MonthAccessed>November</b:MonthAccessed>
    <b:DayAccessed>11</b:DayAccessed>
    <b:URL>https://www.axelos.com/resource-hub/case-study/case-study-how-itil-4-helped-wipro-deliver-value</b:URL>
    <b:RefOrder>53</b:RefOrder>
  </b:Source>
  <b:Source>
    <b:Tag>Har242</b:Tag>
    <b:SourceType>InternetSite</b:SourceType>
    <b:Guid>{F9084C55-4E4B-448C-8A1B-9C6582CCFBF6}</b:Guid>
    <b:Title>Self-driving vehicles set to be on roads by 2026 as Automated Vehicles Act becomes law</b:Title>
    <b:ProductionCompany>UK Government</b:ProductionCompany>
    <b:Year>2024</b:Year>
    <b:Month>May</b:Month>
    <b:Day>20</b:Day>
    <b:YearAccessed>2024</b:YearAccessed>
    <b:MonthAccessed>November</b:MonthAccessed>
    <b:DayAccessed>28</b:DayAccessed>
    <b:URL>https://www.gov.uk/government/news/self-driving-vehicles-set-to-be-on-roads-by-2026-as-automated-vehicles-act-becomes-law</b:URL>
    <b:Author>
      <b:Author>
        <b:NameList>
          <b:Person>
            <b:Last>Harper (Transport Secretary)</b:Last>
            <b:First>Mark</b:First>
          </b:Person>
        </b:NameList>
      </b:Author>
    </b:Author>
    <b:RefOrder>90</b:RefOrder>
  </b:Source>
  <b:Source>
    <b:Tag>UKG248</b:Tag>
    <b:SourceType>InternetSite</b:SourceType>
    <b:Guid>{D0D57984-856B-457B-9B88-46297D3784D7}</b:Guid>
    <b:Author>
      <b:Author>
        <b:Corporate>UK Government</b:Corporate>
      </b:Author>
    </b:Author>
    <b:Title>Automated Vehicles Act 2024</b:Title>
    <b:ProductionCompany>UK Government</b:ProductionCompany>
    <b:Year>2024</b:Year>
    <b:Month>May</b:Month>
    <b:Day>20</b:Day>
    <b:YearAccessed>2024</b:YearAccessed>
    <b:MonthAccessed>November</b:MonthAccessed>
    <b:DayAccessed>28</b:DayAccessed>
    <b:URL>https://www.legislation.gov.uk/ukpga/2024/10/contents/enacted</b:URL>
    <b:RefOrder>91</b:RefOrder>
  </b:Source>
  <b:Source>
    <b:Tag>UKP24</b:Tag>
    <b:SourceType>InternetSite</b:SourceType>
    <b:Guid>{9E01C4BF-D72C-4761-A602-D6DE3336F36B}</b:Guid>
    <b:Author>
      <b:Author>
        <b:Corporate>UK Parliament</b:Corporate>
      </b:Author>
    </b:Author>
    <b:Title>Autonomous transport</b:Title>
    <b:ProductionCompany>UK Parliament</b:ProductionCompany>
    <b:Year>2024</b:Year>
    <b:Month>October</b:Month>
    <b:Day>7</b:Day>
    <b:YearAccessed>2024</b:YearAccessed>
    <b:MonthAccessed>November</b:MonthAccessed>
    <b:DayAccessed>28</b:DayAccessed>
    <b:URL>https://post.parliament.uk/autonomous-transport/</b:URL>
    <b:RefOrder>92</b:RefOrder>
  </b:Source>
  <b:Source>
    <b:Tag>UKG233</b:Tag>
    <b:SourceType>InternetSite</b:SourceType>
    <b:Guid>{3414CE0D-20AF-4D73-B9D5-B644257A141E}</b:Guid>
    <b:Author>
      <b:Author>
        <b:Corporate>UK Government</b:Corporate>
      </b:Author>
    </b:Author>
    <b:Title>Chair’s Summary of the AI Safety Summit 2023, Bletchley Park </b:Title>
    <b:ProductionCompany>UK Government</b:ProductionCompany>
    <b:Year>2023</b:Year>
    <b:Month>November</b:Month>
    <b:Day>2</b:Day>
    <b:YearAccessed>2024</b:YearAccessed>
    <b:MonthAccessed>November</b:MonthAccessed>
    <b:DayAccessed>28</b:DayAccessed>
    <b:URL>https://www.gov.uk/government/publications/ai-safety-summit-2023-chairs-statement-2-november/b4ce6e54-47f0-4fa5-b159-71f7eef1788c</b:URL>
    <b:RefOrder>95</b:RefOrder>
  </b:Source>
  <b:Source>
    <b:Tag>UKG234</b:Tag>
    <b:SourceType>InternetSite</b:SourceType>
    <b:Guid>{7279871C-5179-4640-8D20-9159BABAC906}</b:Guid>
    <b:Author>
      <b:Author>
        <b:Corporate>UK Government</b:Corporate>
      </b:Author>
    </b:Author>
    <b:Title>The Bletchley Declaration by Countries Attending the AI Safety Summit, 1-2 November 2023 </b:Title>
    <b:ProductionCompany>UK Government</b:ProductionCompany>
    <b:Year>2023</b:Year>
    <b:Month>November</b:Month>
    <b:Day>1</b:Day>
    <b:YearAccessed>2024</b:YearAccessed>
    <b:MonthAccessed>November</b:MonthAccessed>
    <b:DayAccessed>28</b:DayAccessed>
    <b:URL>https://www.gov.uk/government/publications/ai-safety-summit-2023-the-bletchley-declaration/the-bletchley-declaration-by-countries-attending-the-ai-safety-summit-1-2-november-2023</b:URL>
    <b:RefOrder>98</b:RefOrder>
  </b:Source>
  <b:Source>
    <b:Tag>UKG249</b:Tag>
    <b:SourceType>InternetSite</b:SourceType>
    <b:Guid>{A9DCF54C-6297-4978-A989-4CD9E1EA7A02}</b:Guid>
    <b:Author>
      <b:Author>
        <b:Corporate>UK Government</b:Corporate>
      </b:Author>
    </b:Author>
    <b:Title>Introducing the AI Safety Institute </b:Title>
    <b:ProductionCompany>UK Government</b:ProductionCompany>
    <b:Year>2024</b:Year>
    <b:Month>January</b:Month>
    <b:Day>17</b:Day>
    <b:YearAccessed>2024</b:YearAccessed>
    <b:MonthAccessed>November</b:MonthAccessed>
    <b:DayAccessed>28</b:DayAccessed>
    <b:URL>https://www.gov.uk/government/publications/ai-safety-institute-overview/introducing-the-ai-safety-institute</b:URL>
    <b:RefOrder>99</b:RefOrder>
  </b:Source>
  <b:Source>
    <b:Tag>UKG2410</b:Tag>
    <b:SourceType>InternetSite</b:SourceType>
    <b:Guid>{E1253BCB-C589-4A11-9211-D499D830B5AC}</b:Guid>
    <b:Author>
      <b:Author>
        <b:Corporate>UK Government</b:Corporate>
      </b:Author>
    </b:Author>
    <b:Title>AI Safery Institute (AISI) - (UK Department for Science, Innovation, and Technology)</b:Title>
    <b:ProductionCompany>UK Government</b:ProductionCompany>
    <b:Year>2024</b:Year>
    <b:YearAccessed>2024</b:YearAccessed>
    <b:MonthAccessed>November</b:MonthAccessed>
    <b:DayAccessed>28</b:DayAccessed>
    <b:URL>https://www.aisi.gov.uk/</b:URL>
    <b:RefOrder>100</b:RefOrder>
  </b:Source>
  <b:Source>
    <b:Tag>UKP241</b:Tag>
    <b:SourceType>InternetSite</b:SourceType>
    <b:Guid>{F29203B8-7BCC-40BF-ACF6-6CB91B665F9A}</b:Guid>
    <b:Author>
      <b:Author>
        <b:Corporate>UK Parliament</b:Corporate>
      </b:Author>
    </b:Author>
    <b:Title>Artificial intelligence: ethics, governance and regulation</b:Title>
    <b:ProductionCompany>UK Parliament</b:ProductionCompany>
    <b:Year>2024</b:Year>
    <b:Month>October</b:Month>
    <b:Day>7</b:Day>
    <b:YearAccessed>2024</b:YearAccessed>
    <b:MonthAccessed>November</b:MonthAccessed>
    <b:DayAccessed>7</b:DayAccessed>
    <b:URL>https://post.parliament.uk/artificial-intelligence-ethics-governance-and-regulation/</b:URL>
    <b:RefOrder>102</b:RefOrder>
  </b:Source>
  <b:Source>
    <b:Tag>Mas23</b:Tag>
    <b:SourceType>InternetSite</b:SourceType>
    <b:Guid>{3125FA03-19DF-48A8-A8DA-8EAFBCF882CB}</b:Guid>
    <b:Title>King's researchers comment on the outcomes of the UK AI Safety Summit</b:Title>
    <b:ProductionCompany>King's College London</b:ProductionCompany>
    <b:Year>2023</b:Year>
    <b:Month>November</b:Month>
    <b:Day>23</b:Day>
    <b:YearAccessed>2024</b:YearAccessed>
    <b:MonthAccessed>November</b:MonthAccessed>
    <b:DayAccessed>28</b:DayAccessed>
    <b:URL>https://www.kcl.ac.uk/news/kings-researchers-comment-on-the-outcomes-of-the-uk-ai-safety-summit</b:URL>
    <b:Author>
      <b:Author>
        <b:NameList>
          <b:Person>
            <b:Last>Masters</b:Last>
            <b:First>Peta</b:First>
          </b:Person>
          <b:Person>
            <b:Last>Buns</b:Last>
            <b:First>Mercedes</b:First>
          </b:Person>
          <b:Person>
            <b:Last>Griga</b:Last>
            <b:First>Juan</b:First>
          </b:Person>
          <b:Person>
            <b:Last>Iniesta</b:Last>
            <b:First>Raquel</b:First>
          </b:Person>
          <b:Person>
            <b:Last>Jaiwei</b:Last>
            <b:Middle>Hai</b:Middle>
            <b:First>Steven</b:First>
          </b:Person>
        </b:NameList>
      </b:Author>
    </b:Author>
    <b:RefOrder>101</b:RefOrder>
  </b:Source>
  <b:Source>
    <b:Tag>Meh19</b:Tag>
    <b:SourceType>InternetSite</b:SourceType>
    <b:Guid>{686335A1-C8EF-4C12-914D-C103AC2CEF4B}</b:Guid>
    <b:Title>A Beginner’s Guide to Information Security Frameworks</b:Title>
    <b:Year>2019</b:Year>
    <b:Month>March</b:Month>
    <b:Day>24</b:Day>
    <b:YearAccessed>2024</b:YearAccessed>
    <b:MonthAccessed>November</b:MonthAccessed>
    <b:DayAccessed>8</b:DayAccessed>
    <b:URL>https://grcmusings.com/a-beginners-guide-to-information-security-frameworks/</b:URL>
    <b:Author>
      <b:Author>
        <b:NameList>
          <b:Person>
            <b:Last>Mehta</b:Last>
            <b:First>S</b:First>
          </b:Person>
        </b:NameList>
      </b:Author>
    </b:Author>
    <b:RefOrder>105</b:RefOrder>
  </b:Source>
  <b:Source>
    <b:Tag>Sta243</b:Tag>
    <b:SourceType>InternetSite</b:SourceType>
    <b:Guid>{38AA18DB-3423-44F4-ADF2-FC1B9115F8F5}</b:Guid>
    <b:Author>
      <b:Author>
        <b:Corporate>Statista</b:Corporate>
      </b:Author>
    </b:Author>
    <b:Title>Annual number of data compromises and individuals impacted in the United States from 2005 to 2023 </b:Title>
    <b:ProductionCompany>Statista</b:ProductionCompany>
    <b:Year>2024</b:Year>
    <b:YearAccessed>2024</b:YearAccessed>
    <b:MonthAccessed>December</b:MonthAccessed>
    <b:DayAccessed>1</b:DayAccessed>
    <b:URL>https://www.statista.com/statistics/273550/data-breaches-recorded-in-the-united-states-by-number-of-breaches-and-records-exposed/</b:URL>
    <b:RefOrder>79</b:RefOrder>
  </b:Source>
  <b:Source>
    <b:Tag>Fal24</b:Tag>
    <b:SourceType>JournalArticle</b:SourceType>
    <b:Guid>{49767B43-E761-4E79-9120-93830A825695}</b:Guid>
    <b:Title>Evolving Malware and DDoS Attacks: Decadal Longitudinal Study</b:Title>
    <b:Year>2024</b:Year>
    <b:JournalName>IEEE Articlea</b:JournalName>
    <b:Pages>39221-39237</b:Pages>
    <b:Volume>12</b:Volume>
    <b:Issue>10.1109/ACCESS.2024.3376682</b:Issue>
    <b:Author>
      <b:Author>
        <b:NameList>
          <b:Person>
            <b:Last>Falowo</b:Last>
            <b:Middle>O</b:Middle>
          </b:Person>
          <b:Person>
            <b:Last>Ozer</b:Last>
            <b:First>M</b:First>
          </b:Person>
          <b:Person>
            <b:Last>Li</b:Last>
            <b:First>C</b:First>
          </b:Person>
          <b:Person>
            <b:Last>Abdo</b:Last>
            <b:First>J</b:First>
          </b:Person>
        </b:NameList>
      </b:Author>
    </b:Author>
    <b:RefOrder>80</b:RefOrder>
  </b:Source>
  <b:Source>
    <b:Tag>Invnd</b:Tag>
    <b:SourceType>InternetSite</b:SourceType>
    <b:Guid>{E19881E4-F6C1-43B3-B685-B8CBC182023C}</b:Guid>
    <b:Author>
      <b:Author>
        <b:Corporate>Internaitonal Standards Organisation (ISO)</b:Corporate>
      </b:Author>
    </b:Author>
    <b:Title>About ISO - Practical solutions for real-world problems</b:Title>
    <b:ProductionCompany>Invernaitonal Standards Organisation (ISO)</b:ProductionCompany>
    <b:Year>n.d</b:Year>
    <b:YearAccessed>2024</b:YearAccessed>
    <b:MonthAccessed>November</b:MonthAccessed>
    <b:DayAccessed>9</b:DayAccessed>
    <b:URL>https://www.iso.org/about</b:URL>
    <b:RefOrder>1</b:RefOrder>
  </b:Source>
  <b:Source>
    <b:Tag>27019</b:Tag>
    <b:SourceType>InternetSite</b:SourceType>
    <b:Guid>{4C80A0CD-56C6-44E3-BCBF-0B94E8B3FF8F}</b:Guid>
    <b:Author>
      <b:Author>
        <b:Corporate>The ISO 27000 Directory</b:Corporate>
      </b:Author>
    </b:Author>
    <b:Title>ISO 27000 - ISO 27001 and ISO 27002 Standards</b:Title>
    <b:ProductionCompany>27000.org</b:ProductionCompany>
    <b:Year>2019</b:Year>
    <b:YearAccessed>2024</b:YearAccessed>
    <b:MonthAccessed>November</b:MonthAccessed>
    <b:DayAccessed>7</b:DayAccessed>
    <b:URL>https://27000.org</b:URL>
    <b:RefOrder>2</b:RefOrder>
  </b:Source>
  <b:Source>
    <b:Tag>Ins22</b:Tag>
    <b:SourceType>InternetSite</b:SourceType>
    <b:Guid>{05E7214C-ACD4-492D-B42E-BE4DE3F63880}</b:Guid>
    <b:Title>The legislative process in parliament </b:Title>
    <b:Year>2022</b:Year>
    <b:Author>
      <b:Author>
        <b:Corporate>Institute for Government</b:Corporate>
      </b:Author>
    </b:Author>
    <b:ProductionCompany>Institute for Government</b:ProductionCompany>
    <b:Month>September</b:Month>
    <b:Day>13</b:Day>
    <b:YearAccessed>2024</b:YearAccessed>
    <b:MonthAccessed>November</b:MonthAccessed>
    <b:DayAccessed>28</b:DayAccessed>
    <b:URL>https://www.instituteforgovernment.org.uk/explainer/legislative-process-parliament</b:URL>
    <b:RefOrder>83</b:RefOrder>
  </b:Source>
  <b:Source>
    <b:Tag>Amand1</b:Tag>
    <b:SourceType>InternetSite</b:SourceType>
    <b:Guid>{3C35B419-4C3A-4BFC-BCEA-5207EDC561C8}</b:Guid>
    <b:Author>
      <b:Author>
        <b:Corporate>Amazon Web Services (AWS)</b:Corporate>
      </b:Author>
    </b:Author>
    <b:Title>Managed DDoS protection - AWS Shield</b:Title>
    <b:ProductionCompany>Amazon Web Services (AWS)</b:ProductionCompany>
    <b:Year>n.d</b:Year>
    <b:YearAccessed>2024</b:YearAccessed>
    <b:MonthAccessed>December</b:MonthAccessed>
    <b:DayAccessed>5</b:DayAccessed>
    <b:URL>https://aws.amazon.com/shield/</b:URL>
    <b:RefOrder>77</b:RefOrder>
  </b:Source>
  <b:Source>
    <b:Tag>Amand2</b:Tag>
    <b:SourceType>InternetSite</b:SourceType>
    <b:Guid>{52082961-5361-413C-9545-648EA7D251D9}</b:Guid>
    <b:Author>
      <b:Author>
        <b:Corporate>Amazon Web Services (AWS)</b:Corporate>
      </b:Author>
    </b:Author>
    <b:Title>Pricing AWS Shield</b:Title>
    <b:ProductionCompany>Amazon Web Services (AWS)</b:ProductionCompany>
    <b:Year>n.d</b:Year>
    <b:YearAccessed>2024</b:YearAccessed>
    <b:MonthAccessed>December</b:MonthAccessed>
    <b:DayAccessed>5</b:DayAccessed>
    <b:URL>https://aws.amazon.com/shield/pricing/</b:URL>
    <b:RefOrder>78</b:RefOrder>
  </b:Source>
  <b:Source>
    <b:Tag>Nat246</b:Tag>
    <b:SourceType>InternetSite</b:SourceType>
    <b:Guid>{E6C6A9AF-2686-42DD-8340-16FD6B7F1E25}</b:Guid>
    <b:Author>
      <b:Author>
        <b:Corporate>National Institute of Standards and Technology (NIST)</b:Corporate>
      </b:Author>
    </b:Author>
    <b:Title>National Vulnerability Database (NVD): CVE-2021-4189</b:Title>
    <b:ProductionCompany>National Institute of Standards and Technology (NIST)</b:ProductionCompany>
    <b:Year>2024</b:Year>
    <b:Month>November</b:Month>
    <b:Day>11</b:Day>
    <b:YearAccessed>2024</b:YearAccessed>
    <b:MonthAccessed>December</b:MonthAccessed>
    <b:DayAccessed>5</b:DayAccessed>
    <b:URL>https://nvd.nist.gov/vuln/detail/CVE-2021-4189</b:URL>
    <b:RefOrder>131</b:RefOrder>
  </b:Source>
  <b:Source>
    <b:Tag>The24</b:Tag>
    <b:SourceType>InternetSite</b:SourceType>
    <b:Guid>{C5785B01-7143-484B-BC8A-6519128F5D82}</b:Guid>
    <b:Author>
      <b:Author>
        <b:Corporate>The Mitre Corporation</b:Corporate>
      </b:Author>
    </b:Author>
    <b:Title>CVE-2017-0146</b:Title>
    <b:ProductionCompany>The Mitre Corporation</b:ProductionCompany>
    <b:Year>2024</b:Year>
    <b:YearAccessed>2024</b:YearAccessed>
    <b:MonthAccessed>December</b:MonthAccessed>
    <b:DayAccessed>5</b:DayAccessed>
    <b:URL>https://cve.mitre.org/cgi-bin/cvename.cgi?name=cve-2017-0146</b:URL>
    <b:RefOrder>132</b:RefOrder>
  </b:Source>
  <b:Source>
    <b:Tag>Nat247</b:Tag>
    <b:SourceType>InternetSite</b:SourceType>
    <b:Guid>{C54FF102-66EF-4D8B-B3B5-D89B939C1C3B}</b:Guid>
    <b:Author>
      <b:Author>
        <b:Corporate>National Institute of Standards and Technology (NIST)</b:Corporate>
      </b:Author>
    </b:Author>
    <b:Title>National Vulnerability Database (NVD): CVE-2024-27316</b:Title>
    <b:ProductionCompany>National Institute of Standards and Technology (NIST)</b:ProductionCompany>
    <b:Year>2024</b:Year>
    <b:Month>November</b:Month>
    <b:Day>21</b:Day>
    <b:YearAccessed>2024</b:YearAccessed>
    <b:MonthAccessed>December</b:MonthAccessed>
    <b:DayAccessed>5</b:DayAccessed>
    <b:URL>https://nvd.nist.gov/vuln/detail/cve-2024-27316</b:URL>
    <b:RefOrder>133</b:RefOrder>
  </b:Source>
  <b:Source>
    <b:Tag>Whi17</b:Tag>
    <b:SourceType>Book</b:SourceType>
    <b:Guid>{0E657107-DB18-4FFE-AFA1-AA3C0960C8DA}</b:Guid>
    <b:Title>BTFM: Blue Team Field Manual</b:Title>
    <b:Year>2017</b:Year>
    <b:City>London</b:City>
    <b:Publisher>Amazon</b:Publisher>
    <b:Author>
      <b:Author>
        <b:NameList>
          <b:Person>
            <b:Last>White</b:Last>
            <b:First>Alan</b:First>
          </b:Person>
          <b:Person>
            <b:Last>Clark</b:Last>
            <b:First>Ben</b:First>
          </b:Person>
        </b:NameList>
      </b:Author>
    </b:Author>
    <b:RefOrder>130</b:RefOrder>
  </b:Source>
  <b:Source>
    <b:Tag>His14</b:Tag>
    <b:SourceType>InternetSite</b:SourceType>
    <b:Guid>{27D21A8C-DB77-412D-9C50-27FC8832B9CE}</b:Guid>
    <b:Title>Intellectual Property Act 2014</b:Title>
    <b:Year>2014</b:Year>
    <b:Author>
      <b:Author>
        <b:Corporate>His Majesty’s Stationery Office</b:Corporate>
      </b:Author>
    </b:Author>
    <b:ProductionCompany>His Majesty’s Stationery Office</b:ProductionCompany>
    <b:YearAccessed>2024</b:YearAccessed>
    <b:MonthAccessed>December</b:MonthAccessed>
    <b:DayAccessed>11</b:DayAccessed>
    <b:URL>https://www.legislation.gov.uk/ukpga/2014/18/contents</b:URL>
    <b:RefOrder>106</b:RefOrder>
  </b:Source>
  <b:Source>
    <b:Tag>EUR16</b:Tag>
    <b:SourceType>InternetSite</b:SourceType>
    <b:Guid>{FD360B7B-7448-4A0D-A3E4-32076210198A}</b:Guid>
    <b:Author>
      <b:Author>
        <b:Corporate>EUR-lex</b:Corporate>
      </b:Author>
    </b:Author>
    <b:Title>Regulation - 2016/679 - EN - GDPR</b:Title>
    <b:ProductionCompany>EUR-lex</b:ProductionCompany>
    <b:Year>2016</b:Year>
    <b:Month>April</b:Month>
    <b:Day>27</b:Day>
    <b:YearAccessed>2024</b:YearAccessed>
    <b:MonthAccessed>December</b:MonthAccessed>
    <b:DayAccessed>11</b:DayAccessed>
    <b:URL>https://eur-lex.europa.eu/eli/reg/2016/679/oj</b:URL>
    <b:RefOrder>107</b:RefOrder>
  </b:Source>
  <b:Source>
    <b:Tag>Cab22</b:Tag>
    <b:SourceType>InternetSite</b:SourceType>
    <b:Guid>{F204C09A-0E07-44E6-9967-9D9EF643F3BC}</b:Guid>
    <b:Author>
      <b:Author>
        <b:Corporate>Cabinet Office</b:Corporate>
      </b:Author>
    </b:Author>
    <b:Title>Procurement Policy Note – Updated Guidance</b:Title>
    <b:ProductionCompany>Cabinet Office</b:ProductionCompany>
    <b:Year>2022</b:Year>
    <b:Month>December</b:Month>
    <b:YearAccessed>2024</b:YearAccessed>
    <b:MonthAccessed>December</b:MonthAccessed>
    <b:DayAccessed>11</b:DayAccessed>
    <b:URL>https://assets.publishing.service.gov.uk/media/63876b508fa8f5370b118363/Procurement-Policy-Note-03_22-Updated-Guidance-on-Data-Protection-Legislation.docx.pdf</b:URL>
    <b:RefOrder>108</b:RefOrder>
  </b:Source>
  <b:Source>
    <b:Tag>UKG182</b:Tag>
    <b:SourceType>InternetSite</b:SourceType>
    <b:Guid>{A58D806E-096F-4FC3-81F5-C3CD181B3FCF}</b:Guid>
    <b:Author>
      <b:Author>
        <b:Corporate>UK Government</b:Corporate>
      </b:Author>
    </b:Author>
    <b:Title>Data Protection</b:Title>
    <b:ProductionCompany>UK Government</b:ProductionCompany>
    <b:Year>2018</b:Year>
    <b:YearAccessed>2024</b:YearAccessed>
    <b:MonthAccessed>December</b:MonthAccessed>
    <b:DayAccessed>11</b:DayAccessed>
    <b:URL>https://www.gov.uk/data-protection</b:URL>
    <b:RefOrder>109</b:RefOrder>
  </b:Source>
  <b:Source>
    <b:Tag>His18</b:Tag>
    <b:SourceType>InternetSite</b:SourceType>
    <b:Guid>{F1ABCB81-A161-4DB8-B0C1-011A7AB14D8C}</b:Guid>
    <b:Author>
      <b:Author>
        <b:Corporate>His Majesty’s Stationery Office (HMSO) </b:Corporate>
      </b:Author>
    </b:Author>
    <b:Title>Data Protection Act 2018</b:Title>
    <b:ProductionCompany>His Majesty’s Stationery Office (HMSO) </b:ProductionCompany>
    <b:Year>2018</b:Year>
    <b:YearAccessed>2024</b:YearAccessed>
    <b:MonthAccessed>December</b:MonthAccessed>
    <b:DayAccessed>11</b:DayAccessed>
    <b:URL>https://www.legislation.gov.uk/ukpga/2018/12/contents/enacted</b:URL>
    <b:RefOrder>110</b:RefOrder>
  </b:Source>
  <b:Source>
    <b:Tag>USC22</b:Tag>
    <b:SourceType>InternetSite</b:SourceType>
    <b:Guid>{190F59AC-A509-4EF7-B09E-E286610BFF43}</b:Guid>
    <b:Author>
      <b:Author>
        <b:Corporate>US Congress</b:Corporate>
      </b:Author>
    </b:Author>
    <b:Title>H.R.8152 - American Data Privacy and Protection Act </b:Title>
    <b:ProductionCompany>US Congress</b:ProductionCompany>
    <b:Year>2022</b:Year>
    <b:Month>June</b:Month>
    <b:Day>6</b:Day>
    <b:YearAccessed>2024</b:YearAccessed>
    <b:MonthAccessed>December</b:MonthAccessed>
    <b:DayAccessed>11</b:DayAccessed>
    <b:URL>https://www.congress.gov/bill/117th-congress/house-bill/8152</b:URL>
    <b:RefOrder>111</b:RefOrder>
  </b:Source>
  <b:Source>
    <b:Tag>Off88</b:Tag>
    <b:SourceType>InternetSite</b:SourceType>
    <b:Guid>{F27D022A-A81E-49D9-B8F5-6102E0209C78}</b:Guid>
    <b:Author>
      <b:Author>
        <b:Corporate>Office of the Australian Information Commissioner</b:Corporate>
      </b:Author>
    </b:Author>
    <b:Title>The Privacy Act</b:Title>
    <b:ProductionCompany>Office of the Australian Information Commissioner</b:ProductionCompany>
    <b:Year>1988</b:Year>
    <b:YearAccessed>2024</b:YearAccessed>
    <b:MonthAccessed>December</b:MonthAccessed>
    <b:DayAccessed>11</b:DayAccessed>
    <b:URL>https://www.oaic.gov.au/privacy/privacy-legislation/the-privacy-act</b:URL>
    <b:RefOrder>112</b:RefOrder>
  </b:Source>
  <b:Source>
    <b:Tag>Off881</b:Tag>
    <b:SourceType>InternetSite</b:SourceType>
    <b:Guid>{B4D376B1-B9F7-4FD9-8EDB-FB99BD9E46FA}</b:Guid>
    <b:Author>
      <b:Author>
        <b:Corporate>Office of the Australian Information Commissioner</b:Corporate>
      </b:Author>
    </b:Author>
    <b:Title>Australian Privacy Principles</b:Title>
    <b:ProductionCompany>Office of the Australian Information Commissioner</b:ProductionCompany>
    <b:Year>1988</b:Year>
    <b:YearAccessed>2024</b:YearAccessed>
    <b:MonthAccessed>December</b:MonthAccessed>
    <b:DayAccessed>11</b:DayAccessed>
    <b:URL>https://www.oaic.gov.au/privacy/australian-privacy-principles</b:URL>
    <b:RefOrder>113</b:RefOrder>
  </b:Source>
  <b:Source>
    <b:Tag>Sig22</b:Tag>
    <b:SourceType>Book</b:SourceType>
    <b:Guid>{0A46A64F-4669-4337-9B77-0B86D4C1152D}</b:Guid>
    <b:Title>The Ultimate Kali Linux Book</b:Title>
    <b:Year>2022</b:Year>
    <b:City>Birmingham - Mumbai</b:City>
    <b:Publisher>Packt</b:Publisher>
    <b:Author>
      <b:Author>
        <b:NameList>
          <b:Person>
            <b:Last>Sign</b:Last>
            <b:Middle>D</b:Middle>
            <b:First>Glen</b:First>
          </b:Person>
        </b:NameList>
      </b:Author>
    </b:Author>
    <b:RefOrder>127</b:RefOrder>
  </b:Source>
  <b:Source>
    <b:Tag>Sha19</b:Tag>
    <b:SourceType>Book</b:SourceType>
    <b:Guid>{2184CEAC-4675-40D3-9929-29CE8D3F8B2D}</b:Guid>
    <b:Title>Kali Linux - An Ethical Hacker's Cookbook</b:Title>
    <b:Year>2019</b:Year>
    <b:Publisher>Packt</b:Publisher>
    <b:City>Birmingham - Mumbai</b:City>
    <b:Author>
      <b:Author>
        <b:NameList>
          <b:Person>
            <b:Last>Sharma</b:Last>
            <b:First>Himanshu</b:First>
          </b:Person>
        </b:NameList>
      </b:Author>
    </b:Author>
    <b:RefOrder>128</b:RefOrder>
  </b:Source>
  <b:Source>
    <b:Tag>Cla17</b:Tag>
    <b:SourceType>Book</b:SourceType>
    <b:Guid>{6FF6E828-7A1E-4BB7-9EDF-805515650BB3}</b:Guid>
    <b:Title>RTFM: Red Team Field Manual</b:Title>
    <b:Year>2017</b:Year>
    <b:City>London</b:City>
    <b:Publisher>Amazon</b:Publisher>
    <b:Author>
      <b:Author>
        <b:NameList>
          <b:Person>
            <b:Last>Clark</b:Last>
            <b:First>Ben</b:First>
          </b:Person>
        </b:NameList>
      </b:Author>
    </b:Author>
    <b:RefOrder>126</b:RefOrder>
  </b:Source>
  <b:Source>
    <b:Tag>UKG2411</b:Tag>
    <b:SourceType>InternetSite</b:SourceType>
    <b:Guid>{CD3CFA95-4485-4CE1-B25B-8AD1A8C7ECE3}</b:Guid>
    <b:Title>Data Ownership in Government (HTML) </b:Title>
    <b:Year>2024</b:Year>
    <b:Author>
      <b:Author>
        <b:Corporate>UK Government: Central Digital &amp; Data Office</b:Corporate>
      </b:Author>
    </b:Author>
    <b:ProductionCompany>UK Government: Central Digital &amp; Data Office</b:ProductionCompany>
    <b:Month>April</b:Month>
    <b:Day>26</b:Day>
    <b:YearAccessed>2024</b:YearAccessed>
    <b:MonthAccessed>December</b:MonthAccessed>
    <b:DayAccessed>13</b:DayAccessed>
    <b:URL>https://www.gov.uk/government/publications/essential-shared-data-assets-and-data-ownership-in-government/data-ownership-in-government-html</b:URL>
    <b:RefOrder>120</b:RefOrder>
  </b:Source>
  <b:Source>
    <b:Tag>Clo241</b:Tag>
    <b:SourceType>InternetSite</b:SourceType>
    <b:Guid>{99724820-602D-4358-85F3-38BC14A5521B}</b:Guid>
    <b:Author>
      <b:Author>
        <b:Corporate>Cloud Security Alliance</b:Corporate>
      </b:Author>
    </b:Author>
    <b:Title>Cloud Controls Matrix (CCM) Version 4</b:Title>
    <b:ProductionCompany>Cloud Security Alliance</b:ProductionCompany>
    <b:Year>2024</b:Year>
    <b:YearAccessed>2024</b:YearAccessed>
    <b:MonthAccessed>December</b:MonthAccessed>
    <b:DayAccessed>14</b:DayAccessed>
    <b:URL>https://cloudsecurityalliance.org/research/cloud-controls-matrix</b:URL>
    <b:RefOrder>134</b:RefOrder>
  </b:Source>
  <b:Source>
    <b:Tag>Natnd2</b:Tag>
    <b:SourceType>InternetSite</b:SourceType>
    <b:Guid>{0D3EE0D8-C5D2-4B20-AC66-C45F8943B726}</b:Guid>
    <b:Author>
      <b:Author>
        <b:Corporate>National Institute of Standards and Technology (NIST): Computer Security Resource Centre (CSRC)</b:Corporate>
      </b:Author>
    </b:Author>
    <b:Title>Publications</b:Title>
    <b:ProductionCompany>National Institute of Standards and Technology (NIST): Computer Security Resource Centre (CSRC)</b:ProductionCompany>
    <b:Year>n.d</b:Year>
    <b:YearAccessed>2024</b:YearAccessed>
    <b:MonthAccessed>December</b:MonthAccessed>
    <b:DayAccessed>14</b:DayAccessed>
    <b:URL>https://csrc.nist.gov/publications</b:URL>
    <b:RefOrder>135</b:RefOrder>
  </b:Source>
  <b:Source>
    <b:Tag>Nat111</b:Tag>
    <b:SourceType>InternetSite</b:SourceType>
    <b:Guid>{D0EF483C-247B-416A-9606-7FDA56FA4790}</b:Guid>
    <b:Author>
      <b:Author>
        <b:Corporate>National Institute of Standards and Technology (NIST): Computer Security Resource Centre (CSRC)</b:Corporate>
      </b:Author>
    </b:Author>
    <b:Title>NIST SP 800-39: Managing Information Security Risk: Organization, Mission, and Information System View</b:Title>
    <b:ProductionCompany>National Institute of Standards and Technology (NIST): Computer Security Resource Centre (CSRC)</b:ProductionCompany>
    <b:Year>2011</b:Year>
    <b:Month>March</b:Month>
    <b:Day>3</b:Day>
    <b:YearAccessed>2024</b:YearAccessed>
    <b:MonthAccessed>December</b:MonthAccessed>
    <b:DayAccessed>14</b:DayAccessed>
    <b:URL>https://csrc.nist.gov/pubs/sp/800/39/final</b:URL>
    <b:RefOrder>136</b:RefOrder>
  </b:Source>
  <b:Source>
    <b:Tag>Nat231</b:Tag>
    <b:SourceType>InternetSite</b:SourceType>
    <b:Guid>{215B6FA2-FF97-4799-9984-64DFA29272F0}</b:Guid>
    <b:Author>
      <b:Author>
        <b:Corporate>National Institute of Standards and Technology (NIST): Computer Security Resource Centre (CSRC)</b:Corporate>
      </b:Author>
    </b:Author>
    <b:Title>NIST SP 800-53A Rev. 5: NIST SP 800-53A Rev. 5</b:Title>
    <b:ProductionCompany>National Institute of Standards and Technology (NIST): Computer Security Resource Centre (CSRC)</b:ProductionCompany>
    <b:Year>2023</b:Year>
    <b:Month>November</b:Month>
    <b:Day>7</b:Day>
    <b:YearAccessed>2024</b:YearAccessed>
    <b:MonthAccessed>December</b:MonthAccessed>
    <b:DayAccessed>14</b:DayAccessed>
    <b:URL>https://csrc.nist.gov/pubs/sp/800/53/a/r5/final</b:URL>
    <b:RefOrder>137</b:RefOrder>
  </b:Source>
  <b:Source>
    <b:Tag>Nat248</b:Tag>
    <b:SourceType>InternetSite</b:SourceType>
    <b:Guid>{697A0DB4-E3C4-4DC7-B8E3-B62C204C6283}</b:Guid>
    <b:Author>
      <b:Author>
        <b:Corporate>National Institute of Standards and Technology (NIST): Computer Security Resource Centre (CSRC)</b:Corporate>
      </b:Author>
    </b:Author>
    <b:Title>NIST SP 800-55 Vol. 1: Measurement Guide for Information Security: Volume 1 — Identifying and Selecting Measures</b:Title>
    <b:ProductionCompany>National Institute of Standards and Technology (NIST): Computer Security Resource Centre (CSRC)</b:ProductionCompany>
    <b:Year>2024</b:Year>
    <b:Month>December</b:Month>
    <b:Day>4</b:Day>
    <b:YearAccessed>2024</b:YearAccessed>
    <b:MonthAccessed>December</b:MonthAccessed>
    <b:DayAccessed>14</b:DayAccessed>
    <b:URL>https://csrc.nist.gov/pubs/sp/800/55/v1/final</b:URL>
    <b:RefOrder>138</b:RefOrder>
  </b:Source>
  <b:Source>
    <b:Tag>Nat18</b:Tag>
    <b:SourceType>InternetSite</b:SourceType>
    <b:Guid>{EE5EDBA6-4ACB-45A1-9654-14AD6D6C60AA}</b:Guid>
    <b:Author>
      <b:Author>
        <b:Corporate>National Institute of Standards and Technology (NIST): Computer Security Resource Centre (CSRC)</b:Corporate>
      </b:Author>
    </b:Author>
    <b:Title>NIST SP 800-37 Rev. 2: Risk Management Framework for Information Systems and Organizations: A System Life Cycle Approach for Security and Privacy</b:Title>
    <b:ProductionCompany>National Institute of Standards and Technology (NIST): Computer Security Resource Centre (CSRC)</b:ProductionCompany>
    <b:Year>2018</b:Year>
    <b:Month>December</b:Month>
    <b:Day>20</b:Day>
    <b:YearAccessed>2024</b:YearAccessed>
    <b:MonthAccessed>December</b:MonthAccessed>
    <b:DayAccessed>14</b:DayAccessed>
    <b:URL>https://csrc.nist.gov/pubs/sp/800/37/r2/final</b:URL>
    <b:RefOrder>139</b:RefOrder>
  </b:Source>
  <b:Source>
    <b:Tag>Nat249</b:Tag>
    <b:SourceType>InternetSite</b:SourceType>
    <b:Guid>{0B60393E-F8AB-4231-B265-B71CBFE1262B}</b:Guid>
    <b:Author>
      <b:Author>
        <b:Corporate>National Institute of Standards and Technology (NIST): Computer Security Resource Centre (CSRC)</b:Corporate>
      </b:Author>
    </b:Author>
    <b:Title>Compliance FAQs: Federal Information Processing Standards (FIPS)</b:Title>
    <b:ProductionCompany>National Institute of Standards and Technology (NIST): Computer Security Resource Centre (CSRC)</b:ProductionCompany>
    <b:Year>2024</b:Year>
    <b:Month>July</b:Month>
    <b:Day>3</b:Day>
    <b:YearAccessed>2024</b:YearAccessed>
    <b:MonthAccessed>December</b:MonthAccessed>
    <b:DayAccessed>14</b:DayAccessed>
    <b:URL>https://www.nist.gov/standardsgov/compliance-faqs-federal-information-processing-standards-fips</b:URL>
    <b:RefOrder>140</b:RefOrder>
  </b:Source>
  <b:Source>
    <b:Tag>Zak19</b:Tag>
    <b:SourceType>JournalArticle</b:SourceType>
    <b:Guid>{DF5B0157-E171-4B3B-ADBE-E229DB172BA8}</b:Guid>
    <b:Title>Review of Cybersecurity Audit Management and Execution Approaches</b:Title>
    <b:Year>2019</b:Year>
    <b:JournalName>IEEE - International Conference on Research and Innovation in Information Systems (ICRIIS)</b:JournalName>
    <b:Pages>1-6</b:Pages>
    <b:Volume>1109/ICRIIS48246.2019.9073641</b:Volume>
    <b:Issue>10</b:Issue>
    <b:Author>
      <b:Author>
        <b:NameList>
          <b:Person>
            <b:Last>Zakaria</b:Last>
            <b:Middle>N</b:Middle>
            <b:First>K</b:First>
          </b:Person>
          <b:Person>
            <b:Last>Othman</b:Last>
            <b:Middle>H</b:Middle>
            <b:First>S</b:First>
          </b:Person>
          <b:Person>
            <b:Last>Zainail</b:Last>
            <b:Middle>A</b:Middle>
          </b:Person>
        </b:NameList>
      </b:Author>
    </b:Author>
    <b:RefOrder>33</b:RefOrder>
  </b:Source>
  <b:Source>
    <b:Tag>Zir23</b:Tag>
    <b:SourceType>JournalArticle</b:SourceType>
    <b:Guid>{F71305E1-674D-4048-A32D-AB4D7CB74442}</b:Guid>
    <b:Title>Research of the Information Security Audit System in Organizations</b:Title>
    <b:JournalName>IEEE - International Conference on Smart Information Systems and Technologies (SIST)</b:JournalName>
    <b:Year>2023</b:Year>
    <b:Pages>440-444</b:Pages>
    <b:Volume>1109/SIST58284.2023.10223557</b:Volume>
    <b:Issue>10</b:Issue>
    <b:Author>
      <b:Author>
        <b:NameList>
          <b:Person>
            <b:Last>Ziro</b:Last>
            <b:First>A</b:First>
          </b:Person>
          <b:Person>
            <b:Last>Toibayeva</b:Last>
            <b:First>S</b:First>
          </b:Person>
          <b:Person>
            <b:Last>Gnatyuk</b:Last>
            <b:First>S</b:First>
          </b:Person>
          <b:Person>
            <b:Last>Imanbayev</b:Last>
            <b:First>A</b:First>
          </b:Person>
          <b:Person>
            <b:Last>Iavich</b:Last>
            <b:First>M</b:First>
          </b:Person>
          <b:Person>
            <b:Last>Zhaybergenova</b:Last>
            <b:First>Z</b:First>
          </b:Person>
        </b:NameList>
      </b:Author>
    </b:Author>
    <b:RefOrder>34</b:RefOrder>
  </b:Source>
  <b:Source>
    <b:Tag>Che2431</b:Tag>
    <b:SourceType>InternetSite</b:SourceType>
    <b:Guid>{01243C55-09B8-40B6-B0E3-955EE9DD1109}</b:Guid>
    <b:Author>
      <b:Author>
        <b:Corporate>Check Point</b:Corporate>
      </b:Author>
    </b:Author>
    <b:Title>Security Compliance Monitor</b:Title>
    <b:ProductionCompany>Check Point</b:ProductionCompany>
    <b:Year>2024</b:Year>
    <b:YearAccessed>2024</b:YearAccessed>
    <b:MonthAccessed>December</b:MonthAccessed>
    <b:DayAccessed>15</b:DayAccessed>
    <b:URL>https://www.checkpoint.com/quantum/security-compliance/</b:URL>
    <b:RefOrder>121</b:RefOrder>
  </b:Source>
  <b:Source>
    <b:Tag>Uni24</b:Tag>
    <b:SourceType>InternetSite</b:SourceType>
    <b:Guid>{E58309B4-E932-409F-91BF-2CF8D17BB543}</b:Guid>
    <b:Author>
      <b:Author>
        <b:Corporate>University of Texas</b:Corporate>
      </b:Author>
    </b:Author>
    <b:Title>Knowledge Base Article - Service Portal</b:Title>
    <b:ProductionCompany>University of Texas</b:ProductionCompany>
    <b:Year>2024</b:Year>
    <b:YearAccessed>2024</b:YearAccessed>
    <b:MonthAccessed>November</b:MonthAccessed>
    <b:DayAccessed>25</b:DayAccessed>
    <b:URL>https://ut.service-now.com/sp?id=kb_article&amp;number=KB0011708</b:URL>
    <b:RefOrder>165</b:RefOrder>
  </b:Source>
  <b:Source>
    <b:Tag>Kos241</b:Tag>
    <b:SourceType>JournalArticle</b:SourceType>
    <b:Guid>{B2A6C2F7-F425-49F4-B8FB-47E0C5D7E9F2}</b:Guid>
    <b:Title>Management of enterprise cyber security: A review of ISO/IEC 27001:2022</b:Title>
    <b:Year>2023</b:Year>
    <b:Author>
      <b:Author>
        <b:NameList>
          <b:Person>
            <b:Last>Malatji</b:Last>
            <b:Middle>M</b:Middle>
          </b:Person>
        </b:NameList>
      </b:Author>
    </b:Author>
    <b:JournalName>International Conference On Cyber Management And Engineering (CyMaEn)</b:JournalName>
    <b:Pages>117-122</b:Pages>
    <b:Volume>10.1109</b:Volume>
    <b:Issue>CyMaEn57228.2023.10051114</b:Issue>
    <b:RefOrder>32</b:RefOrder>
  </b:Source>
  <b:Source>
    <b:Tag>Sid24</b:Tag>
    <b:SourceType>JournalArticle</b:SourceType>
    <b:Guid>{6D98EF90-4529-4DCC-9B0A-51141BB62754}</b:Guid>
    <b:Title>A High-Level Comparison between the NIST Cyber Security Framework and the ISO 27001 Information Security Standard</b:Title>
    <b:Year>2020</b:Year>
    <b:Author>
      <b:Author>
        <b:NameList>
          <b:Person>
            <b:Last>Siddiqui</b:Last>
            <b:First>Maahnoor</b:First>
          </b:Person>
        </b:NameList>
      </b:Author>
    </b:Author>
    <b:JournalName>National Conference on Emerging Trends on Sustainable Technology and Engineering Applications (NCETSTEA)</b:JournalName>
    <b:Pages>1-3</b:Pages>
    <b:Volume>10.1109</b:Volume>
    <b:Issue>NCETSTEA48365.2020.9119914</b:Issue>
    <b:RefOrder>30</b:RefOrder>
  </b:Source>
  <b:Source>
    <b:Tag>Kos24</b:Tag>
    <b:SourceType>JournalArticle</b:SourceType>
    <b:Guid>{D76EFA9E-2F47-453C-89BD-D2A57F2348B9}</b:Guid>
    <b:Title>Organisational Information Security Maturity Assessment Based on ISO 27001 and ISO 27002</b:Title>
    <b:Year>2020</b:Year>
    <b:Author>
      <b:Author>
        <b:NameList>
          <b:Person>
            <b:Last>Monev</b:Last>
            <b:First>V.</b:First>
          </b:Person>
        </b:NameList>
      </b:Author>
    </b:Author>
    <b:JournalName>International Conference on Information Technologies (InfoTech)</b:JournalName>
    <b:Pages>1-5</b:Pages>
    <b:Volume>10.1109</b:Volume>
    <b:Issue>InfoTech49733.2020.9211066</b:Issue>
    <b:RefOrder>16</b:RefOrder>
  </b:Source>
  <b:Source>
    <b:Tag>CRa23</b:Tag>
    <b:SourceType>JournalArticle</b:SourceType>
    <b:Guid>{CC378D3D-643B-4CFE-95E8-5D11A3D6076E}</b:Guid>
    <b:Author>
      <b:Author>
        <b:NameList>
          <b:Person>
            <b:Last>Rajak</b:Last>
            <b:First>C</b:First>
          </b:Person>
          <b:Person>
            <b:Last>Bharti</b:Last>
            <b:First>J</b:First>
          </b:Person>
          <b:Person>
            <b:Last>Mateen</b:Last>
            <b:First>A</b:First>
          </b:Person>
          <b:Person>
            <b:Last>Mehndiratta</b:Last>
            <b:First>N</b:First>
          </b:Person>
          <b:Person>
            <b:Last>Chauhan</b:Last>
            <b:First>J</b:First>
          </b:Person>
          <b:Person>
            <b:Last>Marndi</b:Last>
            <b:First>R</b:First>
          </b:Person>
        </b:NameList>
      </b:Author>
    </b:Author>
    <b:Title>A Roadmap to ISMS ISO 27001 Implementation Process</b:Title>
    <b:JournalName>3rd International Conference on Range Technology (ICORT)</b:JournalName>
    <b:Year>2023</b:Year>
    <b:Pages>1-5</b:Pages>
    <b:Volume>10.1109</b:Volume>
    <b:Issue>ICORT56052.2023.10249115</b:Issue>
    <b:RefOrder>15</b:RefOrder>
  </b:Source>
  <b:Source>
    <b:Tag>Lop24</b:Tag>
    <b:SourceType>JournalArticle</b:SourceType>
    <b:Guid>{3CA39566-BA99-48EE-8DAF-11F07AEB23B4}</b:Guid>
    <b:Author>
      <b:Author>
        <b:NameList>
          <b:Person>
            <b:Last>Lopes</b:Last>
            <b:First>S</b:First>
          </b:Person>
          <b:Person>
            <b:Last>Leite</b:Last>
            <b:First>P</b:First>
          </b:Person>
          <b:Person>
            <b:Last>Carvalho</b:Last>
            <b:First>S</b:First>
          </b:Person>
          <b:Person>
            <b:Last>Teixeira</b:Last>
            <b:First>P</b:First>
          </b:Person>
        </b:NameList>
      </b:Author>
    </b:Author>
    <b:Title>Using ITIL as part of the NIST Cybersecurity Framework</b:Title>
    <b:JournalName>12th International Symposium on Digital Forensics and Security (ISDFS)</b:JournalName>
    <b:Year>2024</b:Year>
    <b:Pages>1-6</b:Pages>
    <b:Volume>10.1109</b:Volume>
    <b:Issue>ISDFS60797.2024.10527256</b:Issue>
    <b:RefOrder>39</b:RefOrder>
  </b:Source>
  <b:Source>
    <b:Tag>AZM24</b:Tag>
    <b:SourceType>JournalArticle</b:SourceType>
    <b:Guid>{EE164BC6-9C65-4170-A502-671C710036EA}</b:Guid>
    <b:Author>
      <b:Author>
        <b:NameList>
          <b:Person>
            <b:Last>Mahfud</b:Last>
            <b:First>A.</b:First>
            <b:Middle>Z</b:Middle>
          </b:Person>
          <b:Person>
            <b:Last>Hikmah</b:Last>
            <b:First>I.</b:First>
            <b:Middle>R</b:Middle>
          </b:Person>
          <b:Person>
            <b:Last>Sunaringtyas</b:Last>
            <b:First>S.</b:First>
            <b:Middle>U</b:Middle>
          </b:Person>
          <b:Person>
            <b:Last>Yulita</b:Last>
            <b:First>T</b:First>
          </b:Person>
        </b:NameList>
      </b:Author>
    </b:Author>
    <b:Title>Information Security Risk Management Design Based on ISO/IEC 27005:2022, ISO/IEC 27001:2022, and NIST SP 800-53 Revision 5 (A Case Study at ABC Agency)</b:Title>
    <b:JournalName>4th International Conference on Electronic and Electrical Engineering and Intelligent System (ICE3IS)</b:JournalName>
    <b:Year>2024</b:Year>
    <b:Pages>181-186</b:Pages>
    <b:Volume>10.1109</b:Volume>
    <b:Issue>ICE3IS62977.2024.10775428</b:Issue>
    <b:RefOrder>20</b:RefOrder>
  </b:Source>
  <b:Source>
    <b:Tag>HGu21</b:Tag>
    <b:SourceType>JournalArticle</b:SourceType>
    <b:Guid>{78D9D732-B7D9-46BB-9EAE-DCFE79648F88}</b:Guid>
    <b:Author>
      <b:Author>
        <b:NameList>
          <b:Person>
            <b:Last>Guo</b:Last>
            <b:First>H</b:First>
          </b:Person>
          <b:Person>
            <b:Last>Wei</b:Last>
            <b:First>M</b:First>
          </b:Person>
          <b:Person>
            <b:Last>Huang</b:Last>
            <b:First>P</b:First>
          </b:Person>
          <b:Person>
            <b:Last>Chekole</b:Last>
            <b:First>E.</b:First>
            <b:Middle>G</b:Middle>
          </b:Person>
        </b:NameList>
      </b:Author>
    </b:Author>
    <b:Title>Enhance Enterprise Security through Implementing ISO/IEC 27001 Standard</b:Title>
    <b:JournalName>IEEE International Conference on Service Operations and Logistics, and Informatics (SOLI)</b:JournalName>
    <b:Year>2021</b:Year>
    <b:Pages>1-6</b:Pages>
    <b:Volume>10.1109</b:Volume>
    <b:Issue>/SOLI54607.2021.9672401</b:Issue>
    <b:RefOrder>24</b:RefOrder>
  </b:Source>
  <b:Source>
    <b:Tag>MSu23</b:Tag>
    <b:SourceType>JournalArticle</b:SourceType>
    <b:Guid>{DCC86770-AE70-4FC9-B6A6-3070C347302D}</b:Guid>
    <b:Author>
      <b:Author>
        <b:NameList>
          <b:Person>
            <b:Last>Helo</b:Last>
            <b:First>M</b:First>
          </b:Person>
          <b:Person>
            <b:Last>Suorsa</b:Last>
            <b:First>P</b:First>
          </b:Person>
        </b:NameList>
      </b:Author>
    </b:Author>
    <b:Title>Information Security Failures Measured and ISO/IEC 27001:2022 Controls Ranked by General Data Protection Regulation Penalty Analysis</b:Title>
    <b:JournalName>11th International Conference on Cyber and IT Service Management (CITSM)</b:JournalName>
    <b:Year>2023</b:Year>
    <b:Pages>1-5</b:Pages>
    <b:Volume>10.1109</b:Volume>
    <b:Issue>CITSM60085.2023.10455413</b:Issue>
    <b:RefOrder>36</b:RefOrder>
  </b:Source>
  <b:Source>
    <b:Tag>DBe20</b:Tag>
    <b:SourceType>JournalArticle</b:SourceType>
    <b:Guid>{D2704D7B-FFAD-4CFE-93E4-9681A85A0071}</b:Guid>
    <b:Author>
      <b:Author>
        <b:NameList>
          <b:Person>
            <b:Last>Berger</b:Last>
            <b:First>D</b:First>
          </b:Person>
          <b:Person>
            <b:Last>Shashidhar</b:Last>
            <b:First>N</b:First>
          </b:Person>
          <b:Person>
            <b:Last>Varol</b:Last>
            <b:First>C</b:First>
          </b:Person>
        </b:NameList>
      </b:Author>
    </b:Author>
    <b:Title>Using ITIL 4 in Security Management</b:Title>
    <b:JournalName>8th International Symposium on Digital Forensics and Security (ISDFS)</b:JournalName>
    <b:Year>2020</b:Year>
    <b:Pages>1-6</b:Pages>
    <b:Volume>10.1109</b:Volume>
    <b:Issue>ISDFS49300.2020.9116257</b:Issue>
    <b:RefOrder>41</b:RefOrder>
  </b:Source>
  <b:Source>
    <b:Tag>Tay23</b:Tag>
    <b:SourceType>JournalArticle</b:SourceType>
    <b:Guid>{9FCD65F9-31AB-4FF4-B0C7-6B43D6960338}</b:Guid>
    <b:Title>Implementation of Service Desk Solutions on the Example of a Company for the Production and Distribution of Electricity Energy Using the Principles of the ITIL Framework</b:Title>
    <b:Year>2024</b:Year>
    <b:Author>
      <b:Author>
        <b:NameList>
          <b:Person>
            <b:Last>Tanović</b:Last>
            <b:First>A</b:First>
          </b:Person>
          <b:Person>
            <b:Last>Hasibović</b:Last>
            <b:First>A.</b:First>
            <b:Middle>Ć</b:Middle>
          </b:Person>
        </b:NameList>
      </b:Author>
    </b:Author>
    <b:JournalName>47th MIPRO ICT and Electronics Convention (MIPRO)</b:JournalName>
    <b:Pages>1782-1787</b:Pages>
    <b:Volume>10.1109</b:Volume>
    <b:Issue>MIPRO60963.2024.10569200</b:Issue>
    <b:RefOrder>49</b:RefOrder>
  </b:Source>
  <b:Source>
    <b:Tag>MYa20</b:Tag>
    <b:SourceType>JournalArticle</b:SourceType>
    <b:Guid>{C1DCAE77-E880-46BD-98FE-DF351A5BC7B9}</b:Guid>
    <b:Author>
      <b:Author>
        <b:NameList>
          <b:Person>
            <b:Last>Yasin</b:Last>
            <b:First>M</b:First>
          </b:Person>
          <b:Person>
            <b:Last>Akhmad Arman</b:Last>
            <b:First>A</b:First>
          </b:Person>
          <b:Person>
            <b:Last>Edward</b:Last>
            <b:First>I.</b:First>
            <b:Middle>J. M</b:Middle>
          </b:Person>
          <b:Person>
            <b:Last>Shalannanda</b:Last>
            <b:First>W</b:First>
          </b:Person>
        </b:NameList>
      </b:Author>
    </b:Author>
    <b:Title>Designing Information Security Governance Recommendations and Roadmap Using COBIT 2019 Framework and ISO 27001:2013 (Case Study Ditreskrimsus Polda XYZ)</b:Title>
    <b:JournalName>14th International Conference on Telecommunication Systems, Services, and Applications (TSSA)</b:JournalName>
    <b:Year>2020</b:Year>
    <b:Pages>1-5</b:Pages>
    <b:Volume>10.1109</b:Volume>
    <b:Issue>TSSA51342.2020.9310875</b:Issue>
    <b:RefOrder>70</b:RefOrder>
  </b:Source>
  <b:Source>
    <b:Tag>Mah24</b:Tag>
    <b:SourceType>JournalArticle</b:SourceType>
    <b:Guid>{F211259F-52B4-43A6-A45C-25FA9C34EE93}</b:Guid>
    <b:Title>Universities Cyber Security Standardization</b:Title>
    <b:Year>2023</b:Year>
    <b:Author>
      <b:Author>
        <b:NameList>
          <b:Person>
            <b:Last>Fares</b:Last>
            <b:First>C</b:First>
          </b:Person>
          <b:Person>
            <b:Last>Rachini</b:Last>
            <b:First>A</b:First>
          </b:Person>
          <b:Person>
            <b:Last>Assaf</b:Last>
            <b:First>M.</b:First>
            <b:Middle>A</b:Middle>
          </b:Person>
          <b:Person>
            <b:Last>Aad</b:Last>
            <b:First>E.</b:First>
            <b:Middle>A</b:Middle>
          </b:Person>
        </b:NameList>
      </b:Author>
    </b:Author>
    <b:JournalName>2nd International Engineering Conference on Electrical, Energy, and Artificial Intelligence (EICEEAI)</b:JournalName>
    <b:Pages>1-5</b:Pages>
    <b:Volume>10.1109</b:Volume>
    <b:Issue>EICEEAI60672.2023.10590478</b:Issue>
    <b:RefOrder>67</b:RefOrder>
  </b:Source>
  <b:Source>
    <b:Tag>Viv24</b:Tag>
    <b:SourceType>JournalArticle</b:SourceType>
    <b:Guid>{CB5561B8-A4AA-4DDA-9781-9065CD0F8D2C}</b:Guid>
    <b:Author>
      <b:Author>
        <b:NameList>
          <b:Person>
            <b:Last>Al-Ashmoery</b:Last>
            <b:First>Y</b:First>
          </b:Person>
          <b:Person>
            <b:Last>Haider</b:Last>
            <b:First>H</b:First>
          </b:Person>
          <b:Person>
            <b:Last>Haider</b:Last>
            <b:First>A</b:First>
          </b:Person>
          <b:Person>
            <b:Last>Nasser</b:Last>
            <b:First>N</b:First>
          </b:Person>
          <b:Person>
            <b:Last>Al-Sarem</b:Last>
            <b:First>M</b:First>
          </b:Person>
        </b:NameList>
      </b:Author>
    </b:Author>
    <b:Title>Impact of IT Service Management and ITIL Framework on the Businesses</b:Title>
    <b:Year>2021</b:Year>
    <b:JournalName>International Conference of Modern Trends in Information and Communication Technology Industry (MTICTI)</b:JournalName>
    <b:Pages>1-5</b:Pages>
    <b:Volume>10.1109</b:Volume>
    <b:Issue>MTICTI53925.2021.9664763</b:Issue>
    <b:RefOrder>44</b:RefOrder>
  </b:Source>
  <b:Source>
    <b:Tag>Per24</b:Tag>
    <b:SourceType>JournalArticle</b:SourceType>
    <b:Guid>{A1CC94F0-EC5B-490F-AEE0-E9AED238EC75}</b:Guid>
    <b:Author>
      <b:Author>
        <b:NameList>
          <b:Person>
            <b:Last>Permatasari</b:Last>
            <b:First>A.</b:First>
            <b:Middle>R</b:Middle>
          </b:Person>
          <b:Person>
            <b:Last>Sulistyo</b:Last>
            <b:First>S</b:First>
          </b:Person>
          <b:Person>
            <b:Last>Santosa</b:Last>
            <b:First>P.</b:First>
            <b:Middle>I</b:Middle>
          </b:Person>
        </b:NameList>
      </b:Author>
    </b:Author>
    <b:Title>Optimizing IT Services Quality: Implementing ITIL for Enhanced IT Service Management</b:Title>
    <b:JournalName>11th International Conference on Information Technology, Computer, and Electrical Engineering (ICITACEE)</b:JournalName>
    <b:Year>2024</b:Year>
    <b:Pages>296-301</b:Pages>
    <b:Volume>10.1109</b:Volume>
    <b:Issue>ICITACEE62763.2024.10762782</b:Issue>
    <b:RefOrder>48</b:RefOrder>
  </b:Source>
  <b:Source>
    <b:Tag>Pel23</b:Tag>
    <b:SourceType>JournalArticle</b:SourceType>
    <b:Guid>{44A2D970-F275-44F4-B1AF-E0DC8C84FC5D}</b:Guid>
    <b:Author>
      <b:Author>
        <b:NameList>
          <b:Person>
            <b:Last>Peliarachchi</b:Last>
            <b:First>A</b:First>
          </b:Person>
          <b:Person>
            <b:Last>Wijayanayake</b:Last>
            <b:First>J</b:First>
          </b:Person>
        </b:NameList>
      </b:Author>
    </b:Author>
    <b:Title>Evaluating Business As Usual activities between Agile and Information Technology Infrastructure Library (A-ITIL): Industry practitioners’ point of view</b:Title>
    <b:JournalName>International Research Conference on Smart Computing and Systems Engineering (SCSE)</b:JournalName>
    <b:Year>2023</b:Year>
    <b:Pages>1-7</b:Pages>
    <b:Volume>10.1109</b:Volume>
    <b:Issue>SCSE59836.2023.10215034</b:Issue>
    <b:RefOrder>47</b:RefOrder>
  </b:Source>
  <b:Source>
    <b:Tag>Ish20</b:Tag>
    <b:SourceType>JournalArticle</b:SourceType>
    <b:Guid>{346BF06C-849C-45F4-BF65-A6A39F8D83B0}</b:Guid>
    <b:Author>
      <b:Author>
        <b:NameList>
          <b:Person>
            <b:Last>Ishlahuddin</b:Last>
            <b:First>A</b:First>
          </b:Person>
          <b:Person>
            <b:Last>Handayani</b:Last>
            <b:First>P.</b:First>
            <b:Middle>W</b:Middle>
          </b:Person>
          <b:Person>
            <b:Last>Hammi</b:Last>
            <b:First>K</b:First>
          </b:Person>
          <b:Person>
            <b:Last>Azzahro</b:Last>
            <b:First>F</b:First>
          </b:Person>
        </b:NameList>
      </b:Author>
    </b:Author>
    <b:Title>Analysing IT Governance Maturity Level using COBIT 2019 Framework: A Case Study of Small Size Higher Education Institute (XYZ-edu)</b:Title>
    <b:JournalName>3rd International Conference on Computer and Informatics Engineering (IC2IE)</b:JournalName>
    <b:Year>2020</b:Year>
    <b:Pages>236-241</b:Pages>
    <b:Volume>10.1109</b:Volume>
    <b:Issue>IC2IE50715.2020.9274599</b:Issue>
    <b:RefOrder>69</b:RefOrder>
  </b:Source>
  <b:Source>
    <b:Tag>Her23</b:Tag>
    <b:SourceType>JournalArticle</b:SourceType>
    <b:Guid>{9906EE2B-DA38-42BD-9D6F-BB2233E6E900}</b:Guid>
    <b:Author>
      <b:Author>
        <b:NameList>
          <b:Person>
            <b:Last>Heruatmadja</b:Last>
            <b:First>C.</b:First>
            <b:Middle>H</b:Middle>
          </b:Person>
          <b:Person>
            <b:Last>Gaol</b:Last>
            <b:First>F.</b:First>
            <b:Middle>L</b:Middle>
          </b:Person>
          <b:Person>
            <b:Last>Supangkat</b:Last>
            <b:First>S.</b:First>
            <b:Middle>H</b:Middle>
          </b:Person>
          <b:Person>
            <b:Last>Ranti</b:Last>
            <b:First>B</b:First>
          </b:Person>
        </b:NameList>
      </b:Author>
    </b:Author>
    <b:Title>Ensuring Success in Quick Commerce by Evaluating Its Application Development Capability Maturity Using COBIT 2019</b:Title>
    <b:JournalName>International Conference on Information Management and Technology (ICIMTech)</b:JournalName>
    <b:Year>2023</b:Year>
    <b:Pages>265-270</b:Pages>
    <b:Volume>10.1109</b:Volume>
    <b:Issue>ICIMTech59029.2023.10277994</b:Issue>
    <b:RefOrder>71</b:RefOrder>
  </b:Source>
  <b:Source>
    <b:Tag>Bra20</b:Tag>
    <b:SourceType>InternetSite</b:SourceType>
    <b:Guid>{607F2F19-B55A-41C5-87C6-88DCB78EC0DD}</b:Guid>
    <b:Title>COBIT 2019 and the IIA 2019 Guiding Principles of Corporate Governance: Two Frameworks, Many Similarities</b:Title>
    <b:ProductionCompany>Information Systems Audit and Control Association (ISACA)</b:ProductionCompany>
    <b:Year>2020</b:Year>
    <b:Month>July</b:Month>
    <b:Day>13</b:Day>
    <b:YearAccessed>2024</b:YearAccessed>
    <b:MonthAccessed>November</b:MonthAccessed>
    <b:DayAccessed>16</b:DayAccessed>
    <b:URL>https://www.isaca.org/resources/news-and-trends/industry-news/2020/cobit-2019-and-the-iia-2019-guiding-principles-of-corporate-governance</b:URL>
    <b:Author>
      <b:Author>
        <b:NameList>
          <b:Person>
            <b:Last>Braga</b:Last>
            <b:First>Graciela</b:First>
          </b:Person>
        </b:NameList>
      </b:Author>
    </b:Author>
    <b:RefOrder>64</b:RefOrder>
  </b:Source>
  <b:Source>
    <b:Tag>Tei22</b:Tag>
    <b:SourceType>InternetSite</b:SourceType>
    <b:Guid>{2C99D340-60C9-44C3-8346-2457D46AAC9A}</b:Guid>
    <b:Title>Case Study: Driving Digital Transformation Through COBIT</b:Title>
    <b:Year>2022</b:Year>
    <b:ProductionCompany>Information Systems Audit and Control Association (ISACA) </b:ProductionCompany>
    <b:Month>November</b:Month>
    <b:Day>1</b:Day>
    <b:YearAccessed>2024</b:YearAccessed>
    <b:MonthAccessed>November</b:MonthAccessed>
    <b:DayAccessed>16</b:DayAccessed>
    <b:URL>https://www.isaca.org/resources/isaca-journal/issues/2022/volume-6/case-study-driving-digital-transformation-through-cobit</b:URL>
    <b:Author>
      <b:Author>
        <b:NameList>
          <b:Person>
            <b:Last>Teitler-Santullo</b:Last>
            <b:First>Katie</b:First>
          </b:Person>
        </b:NameList>
      </b:Author>
    </b:Author>
    <b:RefOrder>75</b:RefOrder>
  </b:Source>
  <b:Source>
    <b:Tag>Har241</b:Tag>
    <b:SourceType>InternetSite</b:SourceType>
    <b:Guid>{9AC7850C-93B6-4066-9E2F-EA71D616265C}</b:Guid>
    <b:Title>The Ultimate Guide to ISO 27002</b:Title>
    <b:ProductionCompany>Information Security Management Systems Online</b:ProductionCompany>
    <b:Year>2024</b:Year>
    <b:YearAccessed>2024</b:YearAccessed>
    <b:MonthAccessed>November</b:MonthAccessed>
    <b:DayAccessed>9</b:DayAccessed>
    <b:Author>
      <b:Author>
        <b:NameList>
          <b:Person>
            <b:Last>Harvey</b:Last>
            <b:First>A</b:First>
          </b:Person>
        </b:NameList>
      </b:Author>
    </b:Author>
    <b:URL>https://www.isms.online/iso-27002/</b:URL>
    <b:RefOrder>10</b:RefOrder>
  </b:Source>
  <b:Source>
    <b:Tag>Vis21</b:Tag>
    <b:SourceType>JournalArticle</b:SourceType>
    <b:Guid>{845052DB-4014-419A-921F-E6D40629BD53}</b:Guid>
    <b:Title>Guidelines for Information Technology Governance Based on Integrated ISO 38500 and COBIT 2019</b:Title>
    <b:Year>2021</b:Year>
    <b:Author>
      <b:Author>
        <b:NameList>
          <b:Person>
            <b:Last>Visitsilp</b:Last>
            <b:First>B</b:First>
          </b:Person>
          <b:Person>
            <b:Last>Bhumpenpein</b:Last>
            <b:First>N</b:First>
          </b:Person>
        </b:NameList>
      </b:Author>
    </b:Author>
    <b:JournalName>Research, Invention, and Innovation Congress: Innovation Electricals and Electronics (RI2C)</b:JournalName>
    <b:Pages>14-18</b:Pages>
    <b:Volume>10.1109</b:Volume>
    <b:Issue>RI2C51727.2021.9559772</b:Issue>
    <b:RefOrder>72</b:RefOrder>
  </b:Source>
  <b:Source>
    <b:Tag>Sap22</b:Tag>
    <b:SourceType>JournalArticle</b:SourceType>
    <b:Guid>{DF347AC6-1A1F-46DD-885C-B88F17D07C11}</b:Guid>
    <b:Author>
      <b:Author>
        <b:NameList>
          <b:Person>
            <b:Last>Saputra</b:Last>
            <b:First>K.</b:First>
            <b:Middle>S</b:Middle>
          </b:Person>
          <b:Person>
            <b:Last>Isnaini</b:Last>
            <b:First>M</b:First>
          </b:Person>
          <b:Person>
            <b:Last>Tasya</b:Last>
            <b:First>A.</b:First>
            <b:Middle>S</b:Middle>
          </b:Person>
          <b:Person>
            <b:Last>Mariam</b:Last>
            <b:First>S</b:First>
          </b:Person>
          <b:Person>
            <b:Last>Candiwan</b:Last>
          </b:Person>
        </b:NameList>
      </b:Author>
    </b:Author>
    <b:Title>Analysis of Information Technology Governance on Process Management Services and Management of Information Technology Security Using COBIT 2019 (Case Study: PT XYZ)</b:Title>
    <b:JournalName>IEEE 8th International Conference on Computing, Engineering and Design (ICCED)</b:JournalName>
    <b:Year>2022</b:Year>
    <b:Pages>1-6</b:Pages>
    <b:Volume>10.1109</b:Volume>
    <b:Issue>ICCED56140.2022.10009924</b:Issue>
    <b:RefOrder>73</b:RefOrder>
  </b:Source>
  <b:Source>
    <b:Tag>Feb22</b:Tag>
    <b:SourceType>JournalArticle</b:SourceType>
    <b:Guid>{900986A0-EED2-4695-A95D-202998D74CCD}</b:Guid>
    <b:Author>
      <b:Author>
        <b:NameList>
          <b:Person>
            <b:Last>Febriyani</b:Last>
            <b:First>W</b:First>
          </b:Person>
          <b:Person>
            <b:Last>Alhari</b:Last>
            <b:First>M.</b:First>
            <b:Middle>I</b:Middle>
          </b:Person>
          <b:Person>
            <b:Last>Kusumasari</b:Last>
            <b:First>T.</b:First>
            <b:Middle>F</b:Middle>
          </b:Person>
        </b:NameList>
      </b:Author>
    </b:Author>
    <b:Title>Design of IT Governance based on Cobit 2019: A Case Study of XYZ Education Foundation</b:Title>
    <b:JournalName>1st International Conference on Information System &amp; Information Technology (ICISIT)</b:JournalName>
    <b:Year>2022</b:Year>
    <b:Pages>289-294</b:Pages>
    <b:Volume>10.1109</b:Volume>
    <b:Issue>ICISIT54091.2022.9872888</b:Issue>
    <b:RefOrder>62</b:RefOrder>
  </b:Source>
  <b:Source>
    <b:Tag>Hie22</b:Tag>
    <b:SourceType>JournalArticle</b:SourceType>
    <b:Guid>{1B64C77F-CEFB-43F8-82EB-64A7F66856C0}</b:Guid>
    <b:Author>
      <b:Author>
        <b:NameList>
          <b:Person>
            <b:Last>Hiererra</b:Last>
            <b:First>S.</b:First>
            <b:Middle>E</b:Middle>
          </b:Person>
          <b:Person>
            <b:Last>Gaol</b:Last>
            <b:First>F.</b:First>
            <b:Middle>L</b:Middle>
          </b:Person>
          <b:Person>
            <b:Last>Ranti</b:Last>
            <b:First>B</b:First>
          </b:Person>
          <b:Person>
            <b:Last>Supangkat</b:Last>
            <b:First>S.</b:First>
            <b:Middle>H</b:Middle>
          </b:Person>
        </b:NameList>
      </b:Author>
    </b:Author>
    <b:Title>Proposed IT Governance Model for Smart Tourism Destinations based on COBIT 2019 Framework</b:Title>
    <b:JournalName>International Conference on Information Management and Technology (ICIMTech)</b:JournalName>
    <b:Year>2022</b:Year>
    <b:Pages>499-504</b:Pages>
    <b:Volume>10.1109</b:Volume>
    <b:Issue>ICIMTech55957.2022.9915077</b:Issue>
    <b:RefOrder>74</b:RefOrder>
  </b:Source>
  <b:Source>
    <b:Tag>Cam24</b:Tag>
    <b:SourceType>Book</b:SourceType>
    <b:Guid>{5DD74B9A-2545-48ED-9E5C-613A9919FE2F}</b:Guid>
    <b:Title>Management of Information Security</b:Title>
    <b:Year>2016</b:Year>
    <b:City>Boston</b:City>
    <b:Publisher>Cenage</b:Publisher>
    <b:PublicationTitle>Developing the Security Program</b:PublicationTitle>
    <b:StateProvince>Wales</b:StateProvince>
    <b:Author>
      <b:Author>
        <b:NameList>
          <b:Person>
            <b:Last>Whitman</b:Last>
            <b:Middle>E</b:Middle>
            <b:First>Michael</b:First>
          </b:Person>
          <b:Person>
            <b:Last>Mattord</b:Last>
            <b:Middle>J</b:Middle>
            <b:First>Herbert</b:First>
          </b:Person>
        </b:NameList>
      </b:Author>
    </b:Author>
    <b:RefOrder>4</b:RefOrder>
  </b:Source>
  <b:Source>
    <b:Tag>Ese24</b:Tag>
    <b:SourceType>JournalArticle</b:SourceType>
    <b:Guid>{FE1D1AC3-4E72-427D-AAB4-98E499758B45}</b:Guid>
    <b:Author>
      <b:Author>
        <b:NameList>
          <b:Person>
            <b:Last>Awaisi</b:Last>
            <b:First>K.</b:First>
            <b:Middle>S</b:Middle>
          </b:Person>
          <b:Person>
            <b:Last>Ye</b:Last>
            <b:First>Q</b:First>
          </b:Person>
          <b:Person>
            <b:Last>Sampalli</b:Last>
            <b:First>S</b:First>
          </b:Person>
        </b:NameList>
      </b:Author>
    </b:Author>
    <b:Title>A Survey of Industrial AIoT: Opportunities, Challenges, and Directions</b:Title>
    <b:Year>2024</b:Year>
    <b:JournalName>IEEE Access</b:JournalName>
    <b:Pages>96946-96996</b:Pages>
    <b:Volume>10.1109</b:Volume>
    <b:Issue>ACCESS.2024.3426279</b:Issue>
    <b:RefOrder>88</b:RefOrder>
  </b:Source>
  <b:Source>
    <b:Tag>Coo22</b:Tag>
    <b:SourceType>JournalArticle</b:SourceType>
    <b:Guid>{C7B48A7D-6135-4B9C-95E9-0FEFC7165C0D}</b:Guid>
    <b:Author>
      <b:Author>
        <b:NameList>
          <b:Person>
            <b:Last>Cooreman</b:Last>
            <b:First>H</b:First>
          </b:Person>
          <b:Person>
            <b:Last>Zhu</b:Last>
            <b:First>Q</b:First>
          </b:Person>
        </b:NameList>
      </b:Author>
    </b:Author>
    <b:Title>Critical Reflections on the Ethical Regulation of AI: Challenges with Existing Frameworks and Alternative Regulation Approaches</b:Title>
    <b:JournalName>IEEE International Symposium on Technology and Society (ISTAS)</b:JournalName>
    <b:Year>2022</b:Year>
    <b:Pages>1-5</b:Pages>
    <b:Volume>10.1109</b:Volume>
    <b:Issue>ISTAS55053.2022.10227116</b:Issue>
    <b:RefOrder>93</b:RefOrder>
  </b:Source>
  <b:Source>
    <b:Tag>Mah22</b:Tag>
    <b:SourceType>JournalArticle</b:SourceType>
    <b:Guid>{330D8A73-D40B-4C79-BE4A-95E857FD5C8A}</b:Guid>
    <b:Author>
      <b:Author>
        <b:NameList>
          <b:Person>
            <b:Last>Mahendra</b:Last>
            <b:First>I</b:First>
          </b:Person>
          <b:Person>
            <b:Last>Meyliana</b:Last>
            <b:First>Prabowo,</b:First>
            <b:Middle>H</b:Middle>
          </b:Person>
          <b:Person>
            <b:Last>Hidayanto</b:Last>
            <b:First>A.</b:First>
            <b:Middle>N</b:Middle>
          </b:Person>
        </b:NameList>
      </b:Author>
    </b:Author>
    <b:Title>Information Technology Challenges for Integrated Governance, Risk and Compliance (GRC)</b:Title>
    <b:JournalName>1st International Conference on Smart Technology, Applied Informatics, and Engineering (APICS)</b:JournalName>
    <b:Year>2022</b:Year>
    <b:Pages>79-84</b:Pages>
    <b:Volume>10.1109</b:Volume>
    <b:Issue>APICS56469.2022.9918797</b:Issue>
    <b:RefOrder>122</b:RefOrder>
  </b:Source>
  <b:Source>
    <b:Tag>Sau23</b:Tag>
    <b:SourceType>JournalArticle</b:SourceType>
    <b:Guid>{D3D86490-7CAB-49A6-A918-D45E266F5B65}</b:Guid>
    <b:Author>
      <b:Author>
        <b:NameList>
          <b:Person>
            <b:Last>Saulaiman</b:Last>
            <b:First>M.</b:First>
            <b:Middle>N-E</b:Middle>
          </b:Person>
          <b:Person>
            <b:Last>Kozlovszky</b:Last>
            <b:First>M</b:First>
          </b:Person>
          <b:Person>
            <b:Last>Csilling</b:Last>
            <b:First>Á</b:First>
          </b:Person>
        </b:NameList>
      </b:Author>
    </b:Author>
    <b:Title>Side Benefits of Cybersecurity Measures an Empirical Study</b:Title>
    <b:JournalName>IEEE 21st Jubilee International Symposium on Intelligent Systems and Informatics (SISY)</b:JournalName>
    <b:Year>2023</b:Year>
    <b:Pages>581-588</b:Pages>
    <b:Volume>10.1109</b:Volume>
    <b:Issue>SISY60376.2023.10417952</b:Issue>
    <b:RefOrder>123</b:RefOrder>
  </b:Source>
  <b:Source>
    <b:Tag>Toy21</b:Tag>
    <b:SourceType>JournalArticle</b:SourceType>
    <b:Guid>{79491472-E87E-4A39-B2C0-1A9666F4F241}</b:Guid>
    <b:Author>
      <b:Author>
        <b:NameList>
          <b:Person>
            <b:Last>Toyeer-E-Ferdoush</b:Last>
          </b:Person>
          <b:Person>
            <b:Last>Ghosh</b:Last>
            <b:First>B.</b:First>
            <b:Middle>K</b:Middle>
          </b:Person>
          <b:Person>
            <b:Last>and Taher</b:Last>
            <b:First>K.</b:First>
            <b:Middle>A</b:Middle>
          </b:Person>
        </b:NameList>
      </b:Author>
    </b:Author>
    <b:Title>Security Policy Based Network Infrastructure for Effective Digital Service</b:Title>
    <b:JournalName>International Conference on Information and Communication Technology for Sustainable Development (ICICT4SD)</b:JournalName>
    <b:Year>2021</b:Year>
    <b:Pages>136-140</b:Pages>
    <b:Volume>10.1109</b:Volume>
    <b:Issue>ICICT4SD50815.2021.9396907</b:Issue>
    <b:RefOrder>124</b:RefOrder>
  </b:Source>
  <b:Source>
    <b:Tag>Jay20</b:Tag>
    <b:SourceType>JournalArticle</b:SourceType>
    <b:Guid>{839EE298-2D92-4AC9-B989-B634AB96A2C3}</b:Guid>
    <b:Author>
      <b:Author>
        <b:NameList>
          <b:Person>
            <b:Last>Jaya Putra</b:Last>
            <b:First>S</b:First>
          </b:Person>
          <b:Person>
            <b:Last>Nur Gunawan</b:Last>
            <b:First>M</b:First>
          </b:Person>
          <b:Person>
            <b:Last>Falach Sobri</b:Last>
            <b:First>A</b:First>
          </b:Person>
          <b:Person>
            <b:Last>Muslimin</b:Last>
            <b:First>J</b:First>
          </b:Person>
          <b:Person>
            <b:Last>Amilin</b:Last>
          </b:Person>
          <b:Person>
            <b:Last>Saepudin</b:Last>
            <b:First>D</b:First>
          </b:Person>
        </b:NameList>
      </b:Author>
    </b:Author>
    <b:Title>Information Security Risk Management Analysis Using ISO 27005: 2011 For The Telecommunication Company</b:Title>
    <b:JournalName>8th International Conference on Cyber and IT Service Management (CITSM)</b:JournalName>
    <b:Year>2020</b:Year>
    <b:Pages>1-5</b:Pages>
    <b:Volume>10.1109</b:Volume>
    <b:Issue>CITSM50537.2020.9268845</b:Issue>
    <b:RefOrder>21</b:RefOrder>
  </b:Source>
  <b:Source>
    <b:Tag>Gom21</b:Tag>
    <b:SourceType>JournalArticle</b:SourceType>
    <b:Guid>{37A9B533-16F8-413E-97CF-8955BB6CFA82}</b:Guid>
    <b:Author>
      <b:Author>
        <b:NameList>
          <b:Person>
            <b:Last>Goman</b:Last>
            <b:First>M</b:First>
          </b:Person>
        </b:NameList>
      </b:Author>
    </b:Author>
    <b:Title>How to Improve Risk Management in IT Frameworks</b:Title>
    <b:JournalName>62nd International Scientific Conference on Information Technology and Management Science of Riga Technical University (ITMS)</b:JournalName>
    <b:Year>2021</b:Year>
    <b:Pages>1-6</b:Pages>
    <b:Volume>10.1109</b:Volume>
    <b:Issue>ITMS52826.2021.9615327</b:Issue>
    <b:RefOrder>35</b:RefOrder>
  </b:Source>
  <b:Source>
    <b:Tag>Man22</b:Tag>
    <b:SourceType>JournalArticle</b:SourceType>
    <b:Guid>{7D98EA45-2AE2-4A04-A6C6-C15A42F40E29}</b:Guid>
    <b:Author>
      <b:Author>
        <b:NameList>
          <b:Person>
            <b:Last>Mandrakov</b:Last>
            <b:First>E.</b:First>
            <b:Middle>S.</b:Middle>
          </b:Person>
          <b:Person>
            <b:Last>Dudina</b:Last>
            <b:First>D.</b:First>
            <b:Middle>A</b:Middle>
          </b:Person>
          <b:Person>
            <b:Last>Vasiliev</b:Last>
            <b:First>V.</b:First>
            <b:Middle>A</b:Middle>
          </b:Person>
          <b:Person>
            <b:Last>Aleksandrov</b:Last>
            <b:First>M.</b:First>
            <b:Middle>N</b:Middle>
          </b:Person>
        </b:NameList>
      </b:Author>
    </b:Author>
    <b:Title>Risk Management Process in the Digital Environment</b:Title>
    <b:JournalName>International Conference on Quality Management, Transport and Information Security, Information Technologies (IT&amp;QM&amp;IS)</b:JournalName>
    <b:Year>2022</b:Year>
    <b:Pages>108-111</b:Pages>
    <b:Volume>10.1109</b:Volume>
    <b:Issue>ITQMIS56172.2022.9976622</b:Issue>
    <b:RefOrder>129</b:RefOrder>
  </b:Source>
  <b:Source>
    <b:Tag>Bla231</b:Tag>
    <b:SourceType>JournalArticle</b:SourceType>
    <b:Guid>{2E21EFF0-F288-419C-AE06-47FD7C9DE052}</b:Guid>
    <b:Author>
      <b:Author>
        <b:NameList>
          <b:Person>
            <b:Last>Blancaflor</b:Last>
            <b:First>E.</b:First>
            <b:Middle>B</b:Middle>
          </b:Person>
          <b:Person>
            <b:Last>Cortez</b:Last>
            <b:First>M.</b:First>
            <b:Middle>M. T</b:Middle>
          </b:Person>
          <b:Person>
            <b:Last>Geneta</b:Last>
            <b:First>D.</b:First>
            <b:Middle>M</b:Middle>
          </b:Person>
          <b:Person>
            <b:Last>D</b:Last>
            <b:First>Miembro</b:First>
            <b:Middle>N. T.</b:Middle>
          </b:Person>
          <b:Person>
            <b:Last>Alegre</b:Last>
            <b:First>C.</b:First>
            <b:Middle>B. G</b:Middle>
          </b:Person>
        </b:NameList>
      </b:Author>
    </b:Author>
    <b:Title>Comparative Analysis of Cybersecurity Frameworks Utilized by Industries in the Philippines</b:Title>
    <b:JournalName>3rd International Conference on Computer Systems (ICCS)</b:JournalName>
    <b:Year>2023</b:Year>
    <b:Pages>158-162</b:Pages>
    <b:Volume>10.1109</b:Volume>
    <b:Issue>ICCS59700.2023.10335521</b:Issue>
    <b:RefOrder>141</b:RefOrder>
  </b:Source>
  <b:Source>
    <b:Tag>Won24</b:Tag>
    <b:SourceType>JournalArticle</b:SourceType>
    <b:Guid>{5360F884-57FF-4362-A9D1-FEB7669E73E6}</b:Guid>
    <b:Author>
      <b:Author>
        <b:NameList>
          <b:Person>
            <b:Last>Wong</b:Last>
            <b:First>W</b:First>
          </b:Person>
          <b:Person>
            <b:Last>Alomari</b:Last>
            <b:First>Z</b:First>
          </b:Person>
          <b:Person>
            <b:Last>Shao</b:Last>
            <b:First>Y</b:First>
          </b:Person>
          <b:Person>
            <b:Last>Satti</b:Last>
            <b:First>M.</b:First>
            <b:Middle>I</b:Middle>
          </b:Person>
        </b:NameList>
      </b:Author>
    </b:Author>
    <b:Title>Knowledge Graph to Facilitate Cloud Security Compliance with NIST Cybersecurity Framework</b:Title>
    <b:JournalName>2nd International Conference on Computer, Vision and Intelligent Technology (ICCVIT)</b:JournalName>
    <b:Year>2024</b:Year>
    <b:Pages>1-6</b:Pages>
    <b:Volume>10.1109</b:Volume>
    <b:Issue>ICCVIT63928.2024.10872451</b:Issue>
    <b:RefOrder>142</b:RefOrder>
  </b:Source>
  <b:Source>
    <b:Tag>Hai21</b:Tag>
    <b:SourceType>JournalArticle</b:SourceType>
    <b:Guid>{934C6F21-951D-4166-97A5-CB69D8D3806A}</b:Guid>
    <b:Author>
      <b:Author>
        <b:NameList>
          <b:Person>
            <b:Last>Haidar</b:Last>
            <b:First>M</b:First>
          </b:Person>
          <b:Person>
            <b:Last>Sucahyo</b:Last>
            <b:First>Y.</b:First>
            <b:Middle>G</b:Middle>
          </b:Person>
          <b:Person>
            <b:Last>Sukardi</b:Last>
            <b:First>T</b:First>
          </b:Person>
          <b:Person>
            <b:Last>Gandhi</b:Last>
            <b:First>A</b:First>
          </b:Person>
        </b:NameList>
      </b:Author>
    </b:Author>
    <b:Title>Analysis of Csirt Services in Facing Cyber Security Challenges in Indonesia</b:Title>
    <b:JournalName>4th International Conference on Information and Communications Technology (ICOIACT)</b:JournalName>
    <b:Year>2021</b:Year>
    <b:Pages>154-159</b:Pages>
    <b:Volume>10.1109</b:Volume>
    <b:Issue>ICOIACT53268.2021.9563925</b:Issue>
    <b:RefOrder>143</b:RefOrder>
  </b:Source>
  <b:Source>
    <b:Tag>Set20</b:Tag>
    <b:SourceType>JournalArticle</b:SourceType>
    <b:Guid>{A337DB08-DC2D-474C-99F4-9384F39BABE3}</b:Guid>
    <b:Author>
      <b:Author>
        <b:NameList>
          <b:Person>
            <b:Last>Setyawan</b:Last>
            <b:First>A</b:First>
          </b:Person>
          <b:Person>
            <b:Last>Sucahyo</b:Last>
            <b:First>Giri,</b:First>
            <b:Middle>Y</b:Middle>
          </b:Person>
          <b:Person>
            <b:Last>Gandhi</b:Last>
            <b:First>A</b:First>
          </b:Person>
        </b:NameList>
      </b:Author>
    </b:Author>
    <b:Title>Design of Disaster Recovery Plan: State University in Indonesia</b:Title>
    <b:JournalName>Fifth International Conference on Informatics and Computing (ICIC)</b:JournalName>
    <b:Year>2020</b:Year>
    <b:Pages>1-5</b:Pages>
    <b:Volume>10.1109</b:Volume>
    <b:Issue>ICIC50835.2020.9288543</b:Issue>
    <b:RefOrder>144</b:RefOrder>
  </b:Source>
  <b:Source>
    <b:Tag>Nik22</b:Tag>
    <b:SourceType>JournalArticle</b:SourceType>
    <b:Guid>{5FC20D94-C2AB-4789-AB7E-C314AF464F03}</b:Guid>
    <b:Author>
      <b:Author>
        <b:NameList>
          <b:Person>
            <b:Last>Nikolovski</b:Last>
            <b:First>S</b:First>
          </b:Person>
          <b:Person>
            <b:Last>Mitrevski</b:Last>
            <b:First>P</b:First>
          </b:Person>
        </b:NameList>
      </b:Author>
    </b:Author>
    <b:Title>On the Requirements for Successful Business Continuity in the Context of Disaster Recovery</b:Title>
    <b:JournalName>57th International Scientific Conference on Information, Communication and Energy Systems and Technologies (ICEST)</b:JournalName>
    <b:Year>2022</b:Year>
    <b:Pages>1-4</b:Pages>
    <b:Volume>10.1109</b:Volume>
    <b:Issue>ICEST55168.2022.9828701</b:Issue>
    <b:RefOrder>145</b:RefOrder>
  </b:Source>
  <b:Source>
    <b:Tag>Ban23</b:Tag>
    <b:SourceType>JournalArticle</b:SourceType>
    <b:Guid>{B35D4A74-FE57-4FE9-88B4-F842588096CF}</b:Guid>
    <b:Author>
      <b:Author>
        <b:NameList>
          <b:Person>
            <b:Last>Bansal</b:Last>
            <b:First>C</b:First>
          </b:Person>
          <b:Person>
            <b:Last>Tanwar</b:Last>
            <b:First>S</b:First>
          </b:Person>
        </b:NameList>
      </b:Author>
    </b:Author>
    <b:Title>The Role of Cloud Computing in Ensuring Business Continuity During Disasters</b:Title>
    <b:JournalName>6th International Conference on Contemporary Computing and Informatics (IC3I)</b:JournalName>
    <b:Year>2023</b:Year>
    <b:Pages>782-787</b:Pages>
    <b:Volume>10.1109</b:Volume>
    <b:Issue>IC3I59117.2023.10397987</b:Issue>
    <b:RefOrder>146</b:RefOrder>
  </b:Source>
  <b:Source>
    <b:Tag>Gne24</b:Tag>
    <b:SourceType>JournalArticle</b:SourceType>
    <b:Guid>{C3B59FF1-861B-4E9E-8D7E-5684068FF68E}</b:Guid>
    <b:Author>
      <b:Author>
        <b:NameList>
          <b:Person>
            <b:Last>Gnesdilov</b:Last>
            <b:First>V.</b:First>
            <b:Middle>S</b:Middle>
          </b:Person>
          <b:Person>
            <b:Last>Mironov</b:Last>
            <b:First>Y.</b:First>
            <b:Middle>B</b:Middle>
          </b:Person>
        </b:NameList>
      </b:Author>
    </b:Author>
    <b:Title>User Authentication and Authorization While Accessing a Virtual Laboratory</b:Title>
    <b:JournalName>Systems of Signals Generating and Processing in the Field of on Board Communications</b:JournalName>
    <b:Year>2024</b:Year>
    <b:Pages>1-5</b:Pages>
    <b:Volume>10.1109</b:Volume>
    <b:Issue>IEEECONF60226.2024.10496805</b:Issue>
    <b:RefOrder>147</b:RefOrder>
  </b:Source>
  <b:Source>
    <b:Tag>Cri20</b:Tag>
    <b:SourceType>JournalArticle</b:SourceType>
    <b:Guid>{679B7243-CD6D-4871-BEAA-AF0EA8A74119}</b:Guid>
    <b:Author>
      <b:Author>
        <b:NameList>
          <b:Person>
            <b:Last>Cristescu</b:Last>
            <b:First>G-C</b:First>
          </b:Person>
          <b:Person>
            <b:Last>Croitoru</b:Last>
            <b:First>V</b:First>
          </b:Person>
        </b:NameList>
      </b:Author>
    </b:Author>
    <b:Title>Volumetric Distributed Denial-of-Service and Session Replay Attacks-Resistant AAA-RADIUS Solution Based on EAP and LDAP</b:Title>
    <b:JournalName>International Symposium on Electronics and Telecommunications (ISETC)</b:JournalName>
    <b:Year>2020</b:Year>
    <b:Pages>1-4</b:Pages>
    <b:Volume>10.1109</b:Volume>
    <b:Issue>ISETC50328.2020.9301119</b:Issue>
    <b:RefOrder>148</b:RefOrder>
  </b:Source>
  <b:Source>
    <b:Tag>Cri21</b:Tag>
    <b:SourceType>JournalArticle</b:SourceType>
    <b:Guid>{8119B52B-2134-40A9-9C7C-D355EB599CAE}</b:Guid>
    <b:Author>
      <b:Author>
        <b:NameList>
          <b:Person>
            <b:Last>Cristescu</b:Last>
            <b:First>G-C</b:First>
          </b:Person>
          <b:Person>
            <b:Last>Croitoru</b:Last>
            <b:First>V</b:First>
          </b:Person>
        </b:NameList>
      </b:Author>
    </b:Author>
    <b:Title>Spoofed Packet Injection Attack-Resistant AAA-RADIUS Solution Based on LDAP and EAP</b:Title>
    <b:JournalName>International Symposium on Signals, Circuits and Systems (ISSCS)</b:JournalName>
    <b:Year>2021</b:Year>
    <b:Pages>1-4</b:Pages>
    <b:Volume>10.1109</b:Volume>
    <b:Issue>ISSCS52333.2021.9497398</b:Issue>
    <b:RefOrder>149</b:RefOrder>
  </b:Source>
  <b:Source>
    <b:Tag>Ikh23</b:Tag>
    <b:SourceType>JournalArticle</b:SourceType>
    <b:Guid>{633986BF-53F5-4EF5-87E4-367A2F86851A}</b:Guid>
    <b:Author>
      <b:Author>
        <b:NameList>
          <b:Person>
            <b:Last>Ikhsan</b:Last>
            <b:First>N</b:First>
          </b:Person>
          <b:Person>
            <b:Last>Sukmandhani</b:Last>
            <b:First>A.</b:First>
            <b:Middle>A</b:Middle>
          </b:Person>
          <b:Person>
            <b:Last>Ohliati</b:Last>
            <b:First>J</b:First>
          </b:Person>
          <b:Person>
            <b:Last>Prabowo</b:Last>
            <b:First>Y.</b:First>
            <b:Middle>D</b:Middle>
          </b:Person>
        </b:NameList>
      </b:Author>
    </b:Author>
    <b:Title>Design and Build AAA Server using Free Radius Study Case Network Security Management at PT. XYZ</b:Title>
    <b:JournalName>IEEE 9th International Conference on Computing, Engineering and Design (ICCED)</b:JournalName>
    <b:Year>2023</b:Year>
    <b:Pages>1-6</b:Pages>
    <b:Volume>10.1109</b:Volume>
    <b:Issue>ICCED60214.2023.10425645</b:Issue>
    <b:RefOrder>150</b:RefOrder>
  </b:Source>
  <b:Source>
    <b:Tag>Ins20</b:Tag>
    <b:SourceType>JournalArticle</b:SourceType>
    <b:Guid>{51AED361-A203-4275-AF76-F6BF17317481}</b:Guid>
    <b:Author>
      <b:Author>
        <b:Corporate>Institute of Electrical and Electronic Engineers (IEEE)</b:Corporate>
      </b:Author>
    </b:Author>
    <b:Title>IEEE Standard for Local and Metropolitan Area Networks--Port-Based Network Access Control</b:Title>
    <b:JournalName>IEEE Std 802.1X-2020 (Revision of IEEE Std 802.1X-2010</b:JournalName>
    <b:Year>2020</b:Year>
    <b:Pages>1-298</b:Pages>
    <b:Volume>10.1109</b:Volume>
    <b:Issue>IEEESTD.2020.9018454</b:Issue>
    <b:RefOrder>151</b:RefOrder>
  </b:Source>
  <b:Source>
    <b:Tag>Van20</b:Tag>
    <b:SourceType>JournalArticle</b:SourceType>
    <b:Guid>{1F547310-A524-4274-A3B7-06296A213FF9}</b:Guid>
    <b:Author>
      <b:Author>
        <b:NameList>
          <b:Person>
            <b:Last>Vanhoef</b:Last>
            <b:First>M</b:First>
          </b:Person>
          <b:Person>
            <b:Last>Ronen</b:Last>
            <b:First>E</b:First>
          </b:Person>
        </b:NameList>
      </b:Author>
    </b:Author>
    <b:Title>Dragonblood: Analyzing the Dragonfly Handshake of WPA3 and EAP-pwd</b:Title>
    <b:JournalName>IEEE Symposium on Security and Privacy (SP)</b:JournalName>
    <b:Year>2020</b:Year>
    <b:Pages>517-533</b:Pages>
    <b:Volume>10.1109</b:Volume>
    <b:Issue>SP40000.2020.00031</b:Issue>
    <b:RefOrder>158</b:RefOrder>
  </b:Source>
  <b:Source>
    <b:Tag>Qia22</b:Tag>
    <b:SourceType>JournalArticle</b:SourceType>
    <b:Guid>{1C9D3BE9-28FF-4613-BB8F-57F6E7833FCC}</b:Guid>
    <b:Title>WLAN Security</b:Title>
    <b:JournalName>IEEE - Security in Wireless Communication Networks</b:JournalName>
    <b:Year>2022</b:Year>
    <b:Pages>129-152</b:Pages>
    <b:Volume>10.1002</b:Volume>
    <b:Issue>9781119244400.ch7</b:Issue>
    <b:Author>
      <b:Author>
        <b:NameList>
          <b:Person>
            <b:Last>Qian</b:Last>
            <b:First>Yi</b:First>
          </b:Person>
          <b:Person>
            <b:Last>Feng</b:Last>
            <b:First>Ye,</b:First>
            <b:Middle>Chen</b:Middle>
          </b:Person>
          <b:Person>
            <b:Last>Hsiao-Hwa</b:Last>
          </b:Person>
        </b:NameList>
      </b:Author>
    </b:Author>
    <b:RefOrder>155</b:RefOrder>
  </b:Source>
  <b:Source>
    <b:Tag>Cha241</b:Tag>
    <b:SourceType>JournalArticle</b:SourceType>
    <b:Guid>{FD891DFC-EE31-44DB-A366-C10C199BB682}</b:Guid>
    <b:Author>
      <b:Author>
        <b:NameList>
          <b:Person>
            <b:Last>Chaudhary</b:Last>
            <b:First>A</b:First>
          </b:Person>
          <b:Person>
            <b:Last>Kumar</b:Last>
            <b:First>K</b:First>
          </b:Person>
        </b:NameList>
      </b:Author>
    </b:Author>
    <b:Title>Vulnerability Analysis of WPA Security Protocols</b:Title>
    <b:JournalName>15th International Conference on Computing Communication and Networking Technologies (ICCCNT)</b:JournalName>
    <b:Year>2024</b:Year>
    <b:Pages>1-7</b:Pages>
    <b:Volume>10.1109</b:Volume>
    <b:Issue>ICCCNT61001.2024.10725681</b:Issue>
    <b:RefOrder>156</b:RefOrder>
  </b:Source>
  <b:Source>
    <b:Tag>Sag21</b:Tag>
    <b:SourceType>JournalArticle</b:SourceType>
    <b:Guid>{99DE38F6-BD5B-4605-845E-814B505BD432}</b:Guid>
    <b:Author>
      <b:Author>
        <b:NameList>
          <b:Person>
            <b:Last>Sagers</b:Last>
            <b:First>G</b:First>
          </b:Person>
        </b:NameList>
      </b:Author>
    </b:Author>
    <b:Title>WPA3: The Greatest Security Protocol That May Never Be</b:Title>
    <b:JournalName>International Conference on Computational Science and Computational Intelligence (CSCI)</b:JournalName>
    <b:Year>2021</b:Year>
    <b:Pages>1360-1364</b:Pages>
    <b:Volume>10.1109</b:Volume>
    <b:Issue>CSCI54926.2021.00273</b:Issue>
    <b:RefOrder>157</b:RefOrder>
  </b:Source>
  <b:Source>
    <b:Tag>Red23</b:Tag>
    <b:SourceType>JournalArticle</b:SourceType>
    <b:Guid>{5A9CC038-B17A-4E03-9548-5A381D03FF4D}</b:Guid>
    <b:Author>
      <b:Author>
        <b:NameList>
          <b:Person>
            <b:Last>Reddy</b:Last>
            <b:First>A.</b:First>
            <b:Middle>R</b:Middle>
          </b:Person>
          <b:Person>
            <b:Last>Flower</b:Last>
            <b:First>K.</b:First>
            <b:Middle>L</b:Middle>
          </b:Person>
          <b:Person>
            <b:Last>Anitha</b:Last>
            <b:First>J</b:First>
          </b:Person>
          <b:Person>
            <b:Last>Kandru</b:Last>
            <b:First>A.</b:First>
            <b:Middle>K</b:Middle>
          </b:Person>
        </b:NameList>
      </b:Author>
    </b:Author>
    <b:Title>Detecting and Preventing Unauthorized User Access to Cloud Services by CASBs</b:Title>
    <b:JournalName>Second International Conference on Electronics and Renewable Systems (ICEARS)</b:JournalName>
    <b:Year>2023</b:Year>
    <b:Pages>868-873</b:Pages>
    <b:Volume>10.1109</b:Volume>
    <b:Issue>ICEARS56392.2023.10085406</b:Issue>
    <b:RefOrder>154</b:RefOrder>
  </b:Source>
  <b:Source>
    <b:Tag>Kum231</b:Tag>
    <b:SourceType>JournalArticle</b:SourceType>
    <b:Guid>{01D55763-9C17-4D44-9396-62911337769A}</b:Guid>
    <b:Author>
      <b:Author>
        <b:NameList>
          <b:Person>
            <b:Last>Kumar</b:Last>
            <b:First>S</b:First>
          </b:Person>
          <b:Person>
            <b:Last>Kumar</b:Last>
            <b:First>A</b:First>
          </b:Person>
          <b:Person>
            <b:Last>Kumar</b:Last>
            <b:First>S</b:First>
          </b:Person>
          <b:Person>
            <b:Last>Chaurasia</b:Last>
            <b:First>P.</b:First>
            <b:Middle>K</b:Middle>
          </b:Person>
        </b:NameList>
      </b:Author>
    </b:Author>
    <b:Title>Comprehensive Analysis of Cloud Security: Issues &amp; Challenges</b:Title>
    <b:JournalName>6th International Conference on Contemporary Computing and Informatics (IC3I)</b:JournalName>
    <b:Year>2023</b:Year>
    <b:Pages>622-627</b:Pages>
    <b:Volume>10.1109</b:Volume>
    <b:Issue>IC3I59117.2023.10398097</b:Issue>
    <b:RefOrder>152</b:RefOrder>
  </b:Source>
  <b:Source>
    <b:Tag>Apa22</b:Tag>
    <b:SourceType>JournalArticle</b:SourceType>
    <b:Guid>{05999AFB-F40D-410D-846E-6EE84EC8B4BB}</b:Guid>
    <b:Author>
      <b:Author>
        <b:NameList>
          <b:Person>
            <b:Last>Aparajit</b:Last>
            <b:First>S</b:First>
          </b:Person>
          <b:Person>
            <b:Last>Shah</b:Last>
            <b:First>R</b:First>
          </b:Person>
          <b:Person>
            <b:Last>Chopdekar</b:Last>
            <b:First>R</b:First>
          </b:Person>
          <b:Person>
            <b:Last>Patil</b:Last>
            <b:First>R</b:First>
          </b:Person>
        </b:NameList>
      </b:Author>
    </b:Author>
    <b:Title>Data Protection: The Cloud Security Perspective</b:Title>
    <b:JournalName>3rd International Conference for Emerging Technology (INCET)</b:JournalName>
    <b:Year>2022</b:Year>
    <b:Pages>1-5</b:Pages>
    <b:Volume>10.1109</b:Volume>
    <b:Issue>INCET54531.2022.9825151.</b:Issue>
    <b:RefOrder>153</b:RefOrder>
  </b:Source>
  <b:Source>
    <b:Tag>San21</b:Tag>
    <b:SourceType>JournalArticle</b:SourceType>
    <b:Guid>{B974F99B-A871-41B1-AD51-8F2425ABBFC2}</b:Guid>
    <b:Author>
      <b:Author>
        <b:NameList>
          <b:Person>
            <b:Last>Sanap</b:Last>
            <b:First>S.</b:First>
            <b:Middle>D</b:Middle>
          </b:Person>
          <b:Person>
            <b:Last>More</b:Last>
            <b:First>V</b:First>
          </b:Person>
        </b:NameList>
      </b:Author>
    </b:Author>
    <b:Title>Analysis of Encryption Techniques for Secure Communication</b:Title>
    <b:JournalName>International Conference on Emerging Smart Computing and Informatics (ESCI)</b:JournalName>
    <b:Year>2021</b:Year>
    <b:Pages>290-294</b:Pages>
    <b:Volume>10.1109</b:Volume>
    <b:Issue>ESCI50559.2021.9396926</b:Issue>
    <b:RefOrder>159</b:RefOrder>
  </b:Source>
  <b:Source>
    <b:Tag>Zha211</b:Tag>
    <b:SourceType>JournalArticle</b:SourceType>
    <b:Guid>{1078DBFD-6704-441F-B136-C017AC433B3D}</b:Guid>
    <b:Author>
      <b:Author>
        <b:NameList>
          <b:Person>
            <b:Last>Zhang</b:Last>
            <b:First>Q</b:First>
          </b:Person>
        </b:NameList>
      </b:Author>
    </b:Author>
    <b:Title>An Overview and Analysis of Hybrid Encryption: The Combination of Symmetric Encryption and Asymmetric Encryption</b:Title>
    <b:JournalName>2nd International Conference on Computing and Data Science (CDS)</b:JournalName>
    <b:Year>2021</b:Year>
    <b:Pages>616-622</b:Pages>
    <b:Volume>10.1109</b:Volume>
    <b:Issue>CDS52072.2021.00111</b:Issue>
    <b:RefOrder>160</b:RefOrder>
  </b:Source>
  <b:Source>
    <b:Tag>Cor23</b:Tag>
    <b:SourceType>JournalArticle</b:SourceType>
    <b:Guid>{8C69BB9D-285C-4CF6-B3DC-6DBEC2D946C0}</b:Guid>
    <b:Author>
      <b:Author>
        <b:NameList>
          <b:Person>
            <b:Last>Cordis</b:Last>
            <b:First>G.</b:First>
            <b:Middle>A</b:Middle>
          </b:Person>
          <b:Person>
            <b:Last>Costea</b:Last>
            <b:First>F.</b:First>
            <b:Middle>M</b:Middle>
          </b:Person>
          <b:Person>
            <b:Last>Pecherle</b:Last>
            <b:First>G</b:First>
          </b:Person>
          <b:Person>
            <b:Last>Győrödi</b:Last>
            <b:First>R</b:First>
          </b:Person>
          <b:Person>
            <b:Last>Győrödi</b:Last>
            <b:First>C</b:First>
          </b:Person>
        </b:NameList>
      </b:Author>
    </b:Author>
    <b:Title>Considerations in Mitigating Kerberos Vulnerabilities for Active Directory</b:Title>
    <b:JournalName>17th International Conference on Engineering of Modern Electric Systems (EMES)</b:JournalName>
    <b:Year>2023</b:Year>
    <b:Pages>1-6</b:Pages>
    <b:Volume>10.1109</b:Volume>
    <b:Issue>EMES58375.2023.10171623</b:Issue>
    <b:RefOrder>161</b:RefOrder>
  </b:Source>
  <b:Source>
    <b:Tag>Qat24</b:Tag>
    <b:SourceType>JournalArticle</b:SourceType>
    <b:Guid>{B1BD2D3B-5435-4BD2-AA36-6BE8D260AF06}</b:Guid>
    <b:Author>
      <b:Author>
        <b:NameList>
          <b:Person>
            <b:Last>Qatinah</b:Last>
            <b:First>S.</b:First>
            <b:Middle>H</b:Middle>
          </b:Person>
          <b:Person>
            <b:Last>Al-Baltah</b:Last>
            <b:First>I.</b:First>
            <b:Middle>A</b:Middle>
          </b:Person>
        </b:NameList>
      </b:Author>
    </b:Author>
    <b:Title>Kerberos Protocol: Security Attacks and Solution</b:Title>
    <b:JournalName>1st International Conference on Emerging Technologies for Dependable Internet of Things (ICETI)</b:JournalName>
    <b:Year>2024</b:Year>
    <b:Pages>1-7</b:Pages>
    <b:Volume>10.1109</b:Volume>
    <b:Issue>ICETI63946.2024.10777133</b:Issue>
    <b:RefOrder>162</b:RefOrder>
  </b:Source>
  <b:Source>
    <b:Tag>Dor24</b:Tag>
    <b:SourceType>JournalArticle</b:SourceType>
    <b:Guid>{4D526828-98A0-4231-9EDD-A4829EE4F3A6}</b:Guid>
    <b:Author>
      <b:Author>
        <b:NameList>
          <b:Person>
            <b:Last>Dora</b:Last>
            <b:First>J.</b:First>
            <b:Middle>R</b:Middle>
          </b:Person>
          <b:Person>
            <b:Last>Hluchy</b:Last>
            <b:First>L</b:First>
          </b:Person>
        </b:NameList>
      </b:Author>
    </b:Author>
    <b:Title>Attacks on Active Directory - Kerberos Delegation: *Exploitation of Active Directory using Kerberos Constrained Delegation</b:Title>
    <b:JournalName>6th International Symposium on Logistics and Industrial Informatics (LINDI)</b:JournalName>
    <b:Year>2024</b:Year>
    <b:Pages>103-108</b:Pages>
    <b:Volume>10.1109</b:Volume>
    <b:Issue>LINDI63813.2024.10820404</b:Issue>
    <b:RefOrder>163</b:RefOrder>
  </b:Source>
  <b:Source>
    <b:Tag>Mot21</b:Tag>
    <b:SourceType>JournalArticle</b:SourceType>
    <b:Guid>{29D93BF9-D393-4262-A744-AE86200C6A72}</b:Guid>
    <b:Author>
      <b:Author>
        <b:NameList>
          <b:Person>
            <b:Last>Motero</b:Last>
            <b:First>C.</b:First>
            <b:Middle>D</b:Middle>
          </b:Person>
          <b:Person>
            <b:Last>Higuera</b:Last>
            <b:First>J.</b:First>
            <b:Middle>R. B</b:Middle>
          </b:Person>
          <b:Person>
            <b:Last>Higuera</b:Last>
            <b:First>J.</b:First>
            <b:Middle>B</b:Middle>
          </b:Person>
          <b:Person>
            <b:Last>Montalvo</b:Last>
            <b:First>J.</b:First>
            <b:Middle>A. S</b:Middle>
          </b:Person>
          <b:Person>
            <b:Last>Gómez</b:Last>
            <b:First>N.</b:First>
            <b:Middle>G</b:Middle>
          </b:Person>
        </b:NameList>
      </b:Author>
    </b:Author>
    <b:Title>On Attacking Kerberos Authentication Protocol in Windows Active Directory Services: A Practical Survey</b:Title>
    <b:JournalName>IEEE Access</b:JournalName>
    <b:Year>2021</b:Year>
    <b:Pages>109289-109319</b:Pages>
    <b:Volume>10.1109</b:Volume>
    <b:Issue>ACCESS.2021.3101446</b:Issue>
    <b:RefOrder>164</b:RefOrder>
  </b:Source>
  <b:Source>
    <b:Tag>Dew24</b:Tag>
    <b:SourceType>JournalArticle</b:SourceType>
    <b:Guid>{B5580078-E3BE-4035-B925-907EB22F0437}</b:Guid>
    <b:Title>Chronicling GDPR Transparency Rights in Practice: The Good, the Bad and the Challenges Ahead</b:Title>
    <b:JournalName>International Data Privacy Law</b:JournalName>
    <b:Year>2024</b:Year>
    <b:Pages>106–133</b:Pages>
    <b:Volume>14</b:Volume>
    <b:Issue>2 (doi.org/10.1093/idpl/ipad026)</b:Issue>
    <b:Author>
      <b:Author>
        <b:NameList>
          <b:Person>
            <b:Last>Dewitte</b:Last>
            <b:First>Pierre</b:First>
          </b:Person>
          <b:Person>
            <b:Last>Ausloos</b:Last>
            <b:First>Jef</b:First>
          </b:Person>
        </b:NameList>
      </b:Author>
    </b:Author>
    <b:RefOrder>114</b:RefOrder>
  </b:Source>
  <b:Source>
    <b:Tag>Fis24</b:Tag>
    <b:SourceType>JournalArticle</b:SourceType>
    <b:Guid>{77F3C298-0E03-465A-A124-70849E21942F}</b:Guid>
    <b:Title>Re-thinking the allocation of roles under the GDPR in the context of cloud computing</b:Title>
    <b:JournalName>International Data Privacy Law</b:JournalName>
    <b:Year>2024</b:Year>
    <b:Pages>53–65</b:Pages>
    <b:Volume>14</b:Volume>
    <b:Issue>1 (doi.org/10.1093/idpl/ipad023)</b:Issue>
    <b:Author>
      <b:Author>
        <b:NameList>
          <b:Person>
            <b:Last>Fischer</b:Last>
            <b:First>C</b:First>
          </b:Person>
        </b:NameList>
      </b:Author>
    </b:Author>
    <b:RefOrder>116</b:RefOrder>
  </b:Source>
  <b:Source>
    <b:Tag>Róz24</b:Tag>
    <b:SourceType>JournalArticle</b:SourceType>
    <b:Guid>{4008CCA2-10A5-4587-9630-8DCBCE1B52DB}</b:Guid>
    <b:Title>Personal data protection enforcement under GDPR—the Slovak experience</b:Title>
    <b:JournalName>International Data Privacy Law</b:JournalName>
    <b:Year>2024</b:Year>
    <b:Pages>278–297</b:Pages>
    <b:Volume>14</b:Volume>
    <b:Issue>3 (doi.org/10.1093/idpl/ipae008)</b:Issue>
    <b:Author>
      <b:Author>
        <b:NameList>
          <b:Person>
            <b:Last>Rózenfeldová</b:Last>
            <b:Middle>B</b:Middle>
            <b:First>L</b:First>
          </b:Person>
          <b:Person>
            <b:Last>Sokol</b:Last>
            <b:First>P</b:First>
          </b:Person>
          <b:Person>
            <b:Last>Hučková</b:Last>
            <b:First>R</b:First>
          </b:Person>
          <b:Person>
            <b:Last>Mesarčík</b:Last>
            <b:First>M</b:First>
          </b:Person>
        </b:NameList>
      </b:Author>
    </b:Author>
    <b:RefOrder>117</b:RefOrder>
  </b:Source>
  <b:Source>
    <b:Tag>Bec24</b:Tag>
    <b:SourceType>JournalArticle</b:SourceType>
    <b:Guid>{4A099729-4A65-4E48-A0D2-4BE55C58CA0C}</b:Guid>
    <b:Title>Legal bases for effective secondary use of health and genetic data in the EU: time for new legislative solutions to better harmonize data for cross-border sharing?</b:Title>
    <b:JournalName>International Data Privacy</b:JournalName>
    <b:Year>2024</b:Year>
    <b:Pages>223–246</b:Pages>
    <b:Volume>14</b:Volume>
    <b:Issue>3 (doi.org/10.1093/idpl/ipae014)</b:Issue>
    <b:Author>
      <b:Author>
        <b:NameList>
          <b:Person>
            <b:Last>Becker</b:Last>
            <b:First>R</b:First>
          </b:Person>
          <b:Person>
            <b:Last>Chokoshvili</b:Last>
            <b:First>D</b:First>
          </b:Person>
          <b:Person>
            <b:Last>Dove</b:Last>
            <b:Middle>S</b:Middle>
            <b:First>E</b:First>
          </b:Person>
        </b:NameList>
      </b:Author>
    </b:Author>
    <b:RefOrder>118</b:RefOrder>
  </b:Source>
  <b:Source>
    <b:Tag>Erd22</b:Tag>
    <b:SourceType>JournalArticle</b:SourceType>
    <b:Guid>{47B6B220-D4A6-4C0F-A188-9F743047FA7D}</b:Guid>
    <b:Title>he UK and the EU personal data framework after Brexit: A new trade and cooperation partnership grounded in Council of Europe Convention 108+?</b:Title>
    <b:JournalName>Computer Law &amp; Security Review</b:JournalName>
    <b:Year>2022</b:Year>
    <b:Pages>1-17</b:Pages>
    <b:Volume>44</b:Volume>
    <b:Issue>doi.org/10.1016/j.clsr.2021.105639</b:Issue>
    <b:Author>
      <b:Author>
        <b:NameList>
          <b:Person>
            <b:Last>Erdos</b:Last>
            <b:First>David</b:First>
          </b:Person>
        </b:NameList>
      </b:Author>
    </b:Author>
    <b:RefOrder>115</b:RefOrder>
  </b:Source>
  <b:Source>
    <b:Tag>Cal24</b:Tag>
    <b:SourceType>JournalArticle</b:SourceType>
    <b:Guid>{103712FD-9114-403D-99B5-70CADB59FF55}</b:Guid>
    <b:Title>Data Protection Impact Assessment under the EU General Data Protection Regulation: A feminist reflection</b:Title>
    <b:JournalName>Computer Law &amp; Security Review</b:JournalName>
    <b:Year>2024</b:Year>
    <b:Pages>53</b:Pages>
    <b:Volume>1-20</b:Volume>
    <b:Issue>doi.org/10.1016/j.clsr.2024.105950</b:Issue>
    <b:Author>
      <b:Author>
        <b:NameList>
          <b:Person>
            <b:Last>Calvi</b:Last>
            <b:First>A</b:First>
          </b:Person>
        </b:NameList>
      </b:Author>
    </b:Author>
    <b:RefOrder>119</b:RefOrder>
  </b:Source>
  <b:Source>
    <b:Tag>Ism22</b:Tag>
    <b:SourceType>JournalArticle</b:SourceType>
    <b:Guid>{CE2D44EE-21E7-4594-A55C-58E9E0BA27D4}</b:Guid>
    <b:Author>
      <b:Author>
        <b:NameList>
          <b:Person>
            <b:Last>Ismail</b:Last>
            <b:Middle>B</b:Middle>
            <b:First>W</b:First>
          </b:Person>
          <b:Person>
            <b:Last>Widyarto</b:Last>
            <b:First>S</b:First>
          </b:Person>
          <b:Person>
            <b:Last>Syafrullah</b:Last>
            <b:First>K</b:First>
          </b:Person>
          <b:Person>
            <b:Last>Tajuddin</b:Last>
            <b:First>M</b:First>
          </b:Person>
        </b:NameList>
      </b:Author>
    </b:Author>
    <b:Title>An Information Security Policy Development Process in Higher Education Institution: A Case Study Approach</b:Title>
    <b:JournalName>9th International Conference on Electrical Engineering, Computer Science and Informatics (EECSI)</b:JournalName>
    <b:Year>2022</b:Year>
    <b:Pages>147-152</b:Pages>
    <b:Volume>10.23919</b:Volume>
    <b:Issue>EECSI56542.2022.9946593</b:Issue>
    <b:RefOrder>125</b:RefOrder>
  </b:Source>
</b:Sources>
</file>

<file path=customXml/itemProps1.xml><?xml version="1.0" encoding="utf-8"?>
<ds:datastoreItem xmlns:ds="http://schemas.openxmlformats.org/officeDocument/2006/customXml" ds:itemID="{DB3818E2-57F3-42D4-9C53-DD2D879115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A5C145-F559-4B87-8E6E-927F0A39B51F}">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E97BCAFF-3E81-4D5F-885E-E68EA4744722}">
  <ds:schemaRefs>
    <ds:schemaRef ds:uri="http://schemas.microsoft.com/sharepoint/v3/contenttype/forms"/>
  </ds:schemaRefs>
</ds:datastoreItem>
</file>

<file path=customXml/itemProps4.xml><?xml version="1.0" encoding="utf-8"?>
<ds:datastoreItem xmlns:ds="http://schemas.openxmlformats.org/officeDocument/2006/customXml" ds:itemID="{35204780-2C14-44BA-BC11-98DCF7164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787</TotalTime>
  <Pages>102</Pages>
  <Words>15830</Words>
  <Characters>90234</Characters>
  <Application>Microsoft Office Word</Application>
  <DocSecurity>0</DocSecurity>
  <Lines>751</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Rees (0151968)</dc:creator>
  <cp:keywords/>
  <dc:description/>
  <cp:lastModifiedBy>Simon Rees (0151968)</cp:lastModifiedBy>
  <cp:revision>169</cp:revision>
  <dcterms:created xsi:type="dcterms:W3CDTF">2025-02-13T14:32:00Z</dcterms:created>
  <dcterms:modified xsi:type="dcterms:W3CDTF">2025-02-15T13:14:00Z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