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6E363B" w14:textId="5A6CE3AD" w:rsidR="00530E16" w:rsidRPr="0062315C" w:rsidRDefault="004468F8" w:rsidP="00A108A1">
      <w:pPr>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2315C">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g">
            <w:drawing>
              <wp:anchor distT="0" distB="0" distL="114300" distR="114300" simplePos="0" relativeHeight="251658240" behindDoc="1" locked="0" layoutInCell="1" allowOverlap="1" wp14:anchorId="7153F3AD" wp14:editId="3CB8182D">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7A08BCEE"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392592A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7153F3AD" id="Group 1" o:spid="_x0000_s1026" style="position:absolute;left:0;text-align:left;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7A08BCEE"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392592A2"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sidRPr="0062315C">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59264" behindDoc="0" locked="0" layoutInCell="1" hidden="0" allowOverlap="1" wp14:anchorId="7D845893" wp14:editId="59470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7FD3A654"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75A0DE6C"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7D845893" id="Rectangle 35" o:spid="_x0000_s1055" style="position:absolute;left:0;text-align:left;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7FD3A654"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75A0DE6C"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4C232FF4" w14:textId="77777777" w:rsidR="00530E16" w:rsidRPr="0062315C" w:rsidRDefault="004468F8" w:rsidP="00A108A1">
      <w:pPr>
        <w:spacing w:line="360" w:lineRule="auto"/>
        <w:jc w:val="both"/>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2315C">
        <w:rPr>
          <w:rFonts w:ascii="Arial" w:eastAsia="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60288" behindDoc="0" locked="0" layoutInCell="1" hidden="0" allowOverlap="1" wp14:anchorId="14894678" wp14:editId="716122FC">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08341A7A" w14:textId="77777777" w:rsidR="00530E16" w:rsidRDefault="004468F8">
                            <w:pPr>
                              <w:spacing w:after="0" w:line="240" w:lineRule="auto"/>
                              <w:textDirection w:val="btLr"/>
                            </w:pPr>
                            <w:r>
                              <w:rPr>
                                <w:rFonts w:ascii="Play" w:eastAsia="Play" w:hAnsi="Play" w:cs="Play"/>
                                <w:color w:val="262626"/>
                                <w:sz w:val="72"/>
                              </w:rPr>
                              <w:t>Individual Report</w:t>
                            </w:r>
                          </w:p>
                          <w:p w14:paraId="51E86BEC" w14:textId="38AEE0C2" w:rsidR="00530E16" w:rsidRPr="00E06CBC" w:rsidRDefault="004468F8" w:rsidP="00E06CBC">
                            <w:pPr>
                              <w:rPr>
                                <w:b/>
                                <w:bCs/>
                              </w:rPr>
                            </w:pPr>
                            <w:r w:rsidRPr="00E06CBC">
                              <w:rPr>
                                <w:b/>
                                <w:bCs/>
                              </w:rPr>
                              <w:t>Module Name:</w:t>
                            </w:r>
                            <w:r w:rsidR="00D6337B">
                              <w:rPr>
                                <w:b/>
                                <w:bCs/>
                              </w:rPr>
                              <w:t xml:space="preserve"> DIGITAL SKILL AND</w:t>
                            </w:r>
                            <w:r w:rsidR="00463314">
                              <w:rPr>
                                <w:b/>
                                <w:bCs/>
                              </w:rPr>
                              <w:t xml:space="preserve"> RESEARCH METHODS</w:t>
                            </w:r>
                          </w:p>
                          <w:p w14:paraId="5C812003" w14:textId="4E17D788" w:rsidR="00530E16" w:rsidRPr="00E06CBC" w:rsidRDefault="004468F8">
                            <w:pPr>
                              <w:spacing w:before="120" w:line="277" w:lineRule="auto"/>
                              <w:textDirection w:val="btLr"/>
                              <w:rPr>
                                <w:b/>
                                <w:bCs/>
                              </w:rPr>
                            </w:pPr>
                            <w:r w:rsidRPr="00E06CBC">
                              <w:rPr>
                                <w:b/>
                                <w:bCs/>
                                <w:color w:val="404040"/>
                              </w:rPr>
                              <w:t xml:space="preserve">Module </w:t>
                            </w:r>
                            <w:r w:rsidR="00463314">
                              <w:rPr>
                                <w:b/>
                                <w:bCs/>
                                <w:color w:val="404040"/>
                              </w:rPr>
                              <w:t>Code</w:t>
                            </w:r>
                            <w:r w:rsidR="004E1A09" w:rsidRPr="00E06CBC">
                              <w:rPr>
                                <w:b/>
                                <w:bCs/>
                                <w:color w:val="404040"/>
                              </w:rPr>
                              <w:t>: LCHS4007</w:t>
                            </w:r>
                          </w:p>
                          <w:p w14:paraId="60B606C7" w14:textId="720C885F" w:rsidR="00530E16" w:rsidRPr="00256B21" w:rsidRDefault="004468F8">
                            <w:pPr>
                              <w:spacing w:before="120" w:line="277" w:lineRule="auto"/>
                              <w:textDirection w:val="btLr"/>
                              <w:rPr>
                                <w:sz w:val="28"/>
                                <w:szCs w:val="28"/>
                              </w:rPr>
                            </w:pPr>
                            <w:r>
                              <w:rPr>
                                <w:color w:val="404040"/>
                                <w:sz w:val="36"/>
                              </w:rPr>
                              <w:t>Student nam</w:t>
                            </w:r>
                            <w:r w:rsidR="004E1A09">
                              <w:rPr>
                                <w:color w:val="404040"/>
                                <w:sz w:val="36"/>
                              </w:rPr>
                              <w:t xml:space="preserve">e: </w:t>
                            </w:r>
                            <w:r w:rsidR="00256B21">
                              <w:rPr>
                                <w:color w:val="404040"/>
                                <w:sz w:val="28"/>
                                <w:szCs w:val="28"/>
                              </w:rPr>
                              <w:t>SUZAN WAKAYAMBA NAMITALA</w:t>
                            </w:r>
                          </w:p>
                          <w:p w14:paraId="422EEB84" w14:textId="3D5DCDB2" w:rsidR="00530E16" w:rsidRPr="00D6337B" w:rsidRDefault="004468F8">
                            <w:pPr>
                              <w:spacing w:before="120" w:line="277" w:lineRule="auto"/>
                              <w:textDirection w:val="btLr"/>
                              <w:rPr>
                                <w:b/>
                                <w:bCs/>
                                <w:sz w:val="32"/>
                                <w:szCs w:val="32"/>
                              </w:rPr>
                            </w:pPr>
                            <w:r>
                              <w:rPr>
                                <w:color w:val="404040"/>
                                <w:sz w:val="36"/>
                              </w:rPr>
                              <w:t>Student ID:</w:t>
                            </w:r>
                            <w:r w:rsidR="004E1A09">
                              <w:rPr>
                                <w:color w:val="404040"/>
                                <w:sz w:val="36"/>
                              </w:rPr>
                              <w:t xml:space="preserve"> </w:t>
                            </w:r>
                            <w:r w:rsidR="00D6337B">
                              <w:rPr>
                                <w:b/>
                                <w:bCs/>
                                <w:color w:val="404040"/>
                                <w:sz w:val="32"/>
                                <w:szCs w:val="32"/>
                              </w:rPr>
                              <w:t>2515844</w:t>
                            </w:r>
                          </w:p>
                          <w:p w14:paraId="1D0DFE06" w14:textId="57A2AC43" w:rsidR="00530E16" w:rsidRPr="004E1A09" w:rsidRDefault="004468F8">
                            <w:pPr>
                              <w:spacing w:before="120" w:line="277" w:lineRule="auto"/>
                              <w:textDirection w:val="btLr"/>
                              <w:rPr>
                                <w:b/>
                                <w:bCs/>
                              </w:rPr>
                            </w:pPr>
                            <w:r>
                              <w:rPr>
                                <w:color w:val="404040"/>
                                <w:sz w:val="36"/>
                              </w:rPr>
                              <w:t>Lecturer’s Name:</w:t>
                            </w:r>
                            <w:r w:rsidR="004E1A09">
                              <w:rPr>
                                <w:color w:val="404040"/>
                                <w:sz w:val="36"/>
                              </w:rPr>
                              <w:t xml:space="preserve">  </w:t>
                            </w:r>
                            <w:r w:rsidR="00D6337B">
                              <w:rPr>
                                <w:b/>
                                <w:bCs/>
                                <w:color w:val="404040"/>
                                <w:sz w:val="36"/>
                              </w:rPr>
                              <w:t>SADIQUE</w:t>
                            </w:r>
                            <w:r w:rsidR="004E1A09" w:rsidRPr="004E1A09">
                              <w:rPr>
                                <w:b/>
                                <w:bCs/>
                                <w:color w:val="404040"/>
                                <w:sz w:val="36"/>
                              </w:rPr>
                              <w:t xml:space="preserve"> </w:t>
                            </w:r>
                            <w:r w:rsidRPr="004E1A09">
                              <w:rPr>
                                <w:b/>
                                <w:bCs/>
                                <w:color w:val="404040"/>
                                <w:sz w:val="36"/>
                              </w:rPr>
                              <w:t xml:space="preserve"> </w:t>
                            </w:r>
                            <w:r w:rsidR="00D6337B">
                              <w:rPr>
                                <w:b/>
                                <w:bCs/>
                                <w:color w:val="404040"/>
                                <w:sz w:val="36"/>
                              </w:rPr>
                              <w:t>IMA</w:t>
                            </w:r>
                            <w:r w:rsidR="00256B21">
                              <w:rPr>
                                <w:b/>
                                <w:bCs/>
                                <w:color w:val="404040"/>
                                <w:sz w:val="36"/>
                              </w:rPr>
                              <w:t>M</w:t>
                            </w:r>
                            <w:r w:rsidR="00D6337B">
                              <w:rPr>
                                <w:b/>
                                <w:bCs/>
                                <w:color w:val="404040"/>
                                <w:sz w:val="36"/>
                              </w:rPr>
                              <w:t xml:space="preserve"> SHAIKH</w:t>
                            </w:r>
                          </w:p>
                        </w:txbxContent>
                      </wps:txbx>
                      <wps:bodyPr spcFirstLastPara="1" wrap="square" lIns="0" tIns="0" rIns="0" bIns="0" anchor="t" anchorCtr="0">
                        <a:noAutofit/>
                      </wps:bodyPr>
                    </wps:wsp>
                  </a:graphicData>
                </a:graphic>
              </wp:anchor>
            </w:drawing>
          </mc:Choice>
          <mc:Fallback>
            <w:pict>
              <v:rect w14:anchorId="14894678" id="Rectangle 33" o:spid="_x0000_s1056" style="position:absolute;left:0;text-align:left;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08341A7A" w14:textId="77777777" w:rsidR="00530E16" w:rsidRDefault="004468F8">
                      <w:pPr>
                        <w:spacing w:after="0" w:line="240" w:lineRule="auto"/>
                        <w:textDirection w:val="btLr"/>
                      </w:pPr>
                      <w:r>
                        <w:rPr>
                          <w:rFonts w:ascii="Play" w:eastAsia="Play" w:hAnsi="Play" w:cs="Play"/>
                          <w:color w:val="262626"/>
                          <w:sz w:val="72"/>
                        </w:rPr>
                        <w:t>Individual Report</w:t>
                      </w:r>
                    </w:p>
                    <w:p w14:paraId="51E86BEC" w14:textId="38AEE0C2" w:rsidR="00530E16" w:rsidRPr="00E06CBC" w:rsidRDefault="004468F8" w:rsidP="00E06CBC">
                      <w:pPr>
                        <w:rPr>
                          <w:b/>
                          <w:bCs/>
                        </w:rPr>
                      </w:pPr>
                      <w:r w:rsidRPr="00E06CBC">
                        <w:rPr>
                          <w:b/>
                          <w:bCs/>
                        </w:rPr>
                        <w:t>Module Name:</w:t>
                      </w:r>
                      <w:r w:rsidR="00D6337B">
                        <w:rPr>
                          <w:b/>
                          <w:bCs/>
                        </w:rPr>
                        <w:t xml:space="preserve"> DIGITAL SKILL AND</w:t>
                      </w:r>
                      <w:r w:rsidR="00463314">
                        <w:rPr>
                          <w:b/>
                          <w:bCs/>
                        </w:rPr>
                        <w:t xml:space="preserve"> RESEARCH METHODS</w:t>
                      </w:r>
                    </w:p>
                    <w:p w14:paraId="5C812003" w14:textId="4E17D788" w:rsidR="00530E16" w:rsidRPr="00E06CBC" w:rsidRDefault="004468F8">
                      <w:pPr>
                        <w:spacing w:before="120" w:line="277" w:lineRule="auto"/>
                        <w:textDirection w:val="btLr"/>
                        <w:rPr>
                          <w:b/>
                          <w:bCs/>
                        </w:rPr>
                      </w:pPr>
                      <w:r w:rsidRPr="00E06CBC">
                        <w:rPr>
                          <w:b/>
                          <w:bCs/>
                          <w:color w:val="404040"/>
                        </w:rPr>
                        <w:t xml:space="preserve">Module </w:t>
                      </w:r>
                      <w:r w:rsidR="00463314">
                        <w:rPr>
                          <w:b/>
                          <w:bCs/>
                          <w:color w:val="404040"/>
                        </w:rPr>
                        <w:t>Code</w:t>
                      </w:r>
                      <w:r w:rsidR="004E1A09" w:rsidRPr="00E06CBC">
                        <w:rPr>
                          <w:b/>
                          <w:bCs/>
                          <w:color w:val="404040"/>
                        </w:rPr>
                        <w:t>: LCHS4007</w:t>
                      </w:r>
                    </w:p>
                    <w:p w14:paraId="60B606C7" w14:textId="720C885F" w:rsidR="00530E16" w:rsidRPr="00256B21" w:rsidRDefault="004468F8">
                      <w:pPr>
                        <w:spacing w:before="120" w:line="277" w:lineRule="auto"/>
                        <w:textDirection w:val="btLr"/>
                        <w:rPr>
                          <w:sz w:val="28"/>
                          <w:szCs w:val="28"/>
                        </w:rPr>
                      </w:pPr>
                      <w:r>
                        <w:rPr>
                          <w:color w:val="404040"/>
                          <w:sz w:val="36"/>
                        </w:rPr>
                        <w:t>Student nam</w:t>
                      </w:r>
                      <w:r w:rsidR="004E1A09">
                        <w:rPr>
                          <w:color w:val="404040"/>
                          <w:sz w:val="36"/>
                        </w:rPr>
                        <w:t xml:space="preserve">e: </w:t>
                      </w:r>
                      <w:r w:rsidR="00256B21">
                        <w:rPr>
                          <w:color w:val="404040"/>
                          <w:sz w:val="28"/>
                          <w:szCs w:val="28"/>
                        </w:rPr>
                        <w:t>SUZAN WAKAYAMBA NAMITALA</w:t>
                      </w:r>
                    </w:p>
                    <w:p w14:paraId="422EEB84" w14:textId="3D5DCDB2" w:rsidR="00530E16" w:rsidRPr="00D6337B" w:rsidRDefault="004468F8">
                      <w:pPr>
                        <w:spacing w:before="120" w:line="277" w:lineRule="auto"/>
                        <w:textDirection w:val="btLr"/>
                        <w:rPr>
                          <w:b/>
                          <w:bCs/>
                          <w:sz w:val="32"/>
                          <w:szCs w:val="32"/>
                        </w:rPr>
                      </w:pPr>
                      <w:r>
                        <w:rPr>
                          <w:color w:val="404040"/>
                          <w:sz w:val="36"/>
                        </w:rPr>
                        <w:t>Student ID:</w:t>
                      </w:r>
                      <w:r w:rsidR="004E1A09">
                        <w:rPr>
                          <w:color w:val="404040"/>
                          <w:sz w:val="36"/>
                        </w:rPr>
                        <w:t xml:space="preserve"> </w:t>
                      </w:r>
                      <w:r w:rsidR="00D6337B">
                        <w:rPr>
                          <w:b/>
                          <w:bCs/>
                          <w:color w:val="404040"/>
                          <w:sz w:val="32"/>
                          <w:szCs w:val="32"/>
                        </w:rPr>
                        <w:t>2515844</w:t>
                      </w:r>
                    </w:p>
                    <w:p w14:paraId="1D0DFE06" w14:textId="57A2AC43" w:rsidR="00530E16" w:rsidRPr="004E1A09" w:rsidRDefault="004468F8">
                      <w:pPr>
                        <w:spacing w:before="120" w:line="277" w:lineRule="auto"/>
                        <w:textDirection w:val="btLr"/>
                        <w:rPr>
                          <w:b/>
                          <w:bCs/>
                        </w:rPr>
                      </w:pPr>
                      <w:r>
                        <w:rPr>
                          <w:color w:val="404040"/>
                          <w:sz w:val="36"/>
                        </w:rPr>
                        <w:t>Lecturer’s Name:</w:t>
                      </w:r>
                      <w:r w:rsidR="004E1A09">
                        <w:rPr>
                          <w:color w:val="404040"/>
                          <w:sz w:val="36"/>
                        </w:rPr>
                        <w:t xml:space="preserve">  </w:t>
                      </w:r>
                      <w:r w:rsidR="00D6337B">
                        <w:rPr>
                          <w:b/>
                          <w:bCs/>
                          <w:color w:val="404040"/>
                          <w:sz w:val="36"/>
                        </w:rPr>
                        <w:t>SADIQUE</w:t>
                      </w:r>
                      <w:r w:rsidR="004E1A09" w:rsidRPr="004E1A09">
                        <w:rPr>
                          <w:b/>
                          <w:bCs/>
                          <w:color w:val="404040"/>
                          <w:sz w:val="36"/>
                        </w:rPr>
                        <w:t xml:space="preserve"> </w:t>
                      </w:r>
                      <w:r w:rsidRPr="004E1A09">
                        <w:rPr>
                          <w:b/>
                          <w:bCs/>
                          <w:color w:val="404040"/>
                          <w:sz w:val="36"/>
                        </w:rPr>
                        <w:t xml:space="preserve"> </w:t>
                      </w:r>
                      <w:r w:rsidR="00D6337B">
                        <w:rPr>
                          <w:b/>
                          <w:bCs/>
                          <w:color w:val="404040"/>
                          <w:sz w:val="36"/>
                        </w:rPr>
                        <w:t>IMA</w:t>
                      </w:r>
                      <w:r w:rsidR="00256B21">
                        <w:rPr>
                          <w:b/>
                          <w:bCs/>
                          <w:color w:val="404040"/>
                          <w:sz w:val="36"/>
                        </w:rPr>
                        <w:t>M</w:t>
                      </w:r>
                      <w:r w:rsidR="00D6337B">
                        <w:rPr>
                          <w:b/>
                          <w:bCs/>
                          <w:color w:val="404040"/>
                          <w:sz w:val="36"/>
                        </w:rPr>
                        <w:t xml:space="preserve"> SHAIKH</w:t>
                      </w:r>
                    </w:p>
                  </w:txbxContent>
                </v:textbox>
                <w10:wrap anchorx="page" anchory="page"/>
              </v:rect>
            </w:pict>
          </mc:Fallback>
        </mc:AlternateContent>
      </w:r>
      <w:r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7CF37828" w14:textId="77777777" w:rsidR="00530E16" w:rsidRPr="0062315C" w:rsidRDefault="00530E16" w:rsidP="00A108A1">
      <w:pPr>
        <w:spacing w:line="360" w:lineRule="auto"/>
        <w:jc w:val="both"/>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55928A" w14:textId="77777777" w:rsidR="00530E16" w:rsidRPr="0062315C" w:rsidRDefault="004468F8" w:rsidP="00463314">
      <w:pPr>
        <w:pStyle w:val="Heading1"/>
        <w:jc w:val="center"/>
        <w:rPr>
          <w:rFonts w:eastAsia="Play"/>
        </w:rPr>
      </w:pPr>
      <w:r w:rsidRPr="0062315C">
        <w:rPr>
          <w:rFonts w:eastAsia="Play"/>
        </w:rPr>
        <w:t>Table of Contents</w:t>
      </w:r>
    </w:p>
    <w:sdt>
      <w:sdt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2066176513"/>
        <w:docPartObj>
          <w:docPartGallery w:val="Table of Contents"/>
          <w:docPartUnique/>
        </w:docPartObj>
      </w:sdtPr>
      <w:sdtEndPr/>
      <w:sdtContent>
        <w:p w14:paraId="1746D13B" w14:textId="32475662" w:rsidR="00463314" w:rsidRDefault="004468F8">
          <w:pPr>
            <w:pStyle w:val="TOC1"/>
            <w:tabs>
              <w:tab w:val="right" w:leader="dot" w:pos="9016"/>
            </w:tabs>
            <w:rPr>
              <w:rFonts w:asciiTheme="minorHAnsi" w:eastAsiaTheme="minorEastAsia" w:hAnsiTheme="minorHAnsi" w:cstheme="minorBidi"/>
              <w:noProof/>
              <w:kern w:val="2"/>
              <w14:ligatures w14:val="standardContextual"/>
            </w:rPr>
          </w:pPr>
          <w:r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TOC \h \u \z \t "Heading 1,1,Heading 2,2,Heading 3,3,"</w:instrText>
          </w:r>
          <w:r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hyperlink w:anchor="_Toc216819999" w:history="1">
            <w:r w:rsidR="00463314" w:rsidRPr="00DB45DE">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Topic: THE IMPACT OF ADVANCED TECHINOLOGY ON PATIENT OUTCOMES AND HEALTHCARE DELIVERY</w:t>
            </w:r>
            <w:r w:rsidR="00463314">
              <w:rPr>
                <w:noProof/>
                <w:webHidden/>
              </w:rPr>
              <w:tab/>
            </w:r>
            <w:r w:rsidR="00463314">
              <w:rPr>
                <w:noProof/>
                <w:webHidden/>
              </w:rPr>
              <w:fldChar w:fldCharType="begin"/>
            </w:r>
            <w:r w:rsidR="00463314">
              <w:rPr>
                <w:noProof/>
                <w:webHidden/>
              </w:rPr>
              <w:instrText xml:space="preserve"> PAGEREF _Toc216819999 \h </w:instrText>
            </w:r>
            <w:r w:rsidR="00463314">
              <w:rPr>
                <w:noProof/>
                <w:webHidden/>
              </w:rPr>
            </w:r>
            <w:r w:rsidR="00463314">
              <w:rPr>
                <w:noProof/>
                <w:webHidden/>
              </w:rPr>
              <w:fldChar w:fldCharType="separate"/>
            </w:r>
            <w:r w:rsidR="00463314">
              <w:rPr>
                <w:noProof/>
                <w:webHidden/>
              </w:rPr>
              <w:t>1</w:t>
            </w:r>
            <w:r w:rsidR="00463314">
              <w:rPr>
                <w:noProof/>
                <w:webHidden/>
              </w:rPr>
              <w:fldChar w:fldCharType="end"/>
            </w:r>
          </w:hyperlink>
        </w:p>
        <w:p w14:paraId="12D57AC2" w14:textId="58990FDC" w:rsidR="00463314" w:rsidRDefault="00463314">
          <w:pPr>
            <w:pStyle w:val="TOC1"/>
            <w:tabs>
              <w:tab w:val="right" w:leader="dot" w:pos="9016"/>
            </w:tabs>
            <w:rPr>
              <w:rFonts w:asciiTheme="minorHAnsi" w:eastAsiaTheme="minorEastAsia" w:hAnsiTheme="minorHAnsi" w:cstheme="minorBidi"/>
              <w:noProof/>
              <w:kern w:val="2"/>
              <w14:ligatures w14:val="standardContextual"/>
            </w:rPr>
          </w:pPr>
          <w:hyperlink w:anchor="_Toc216820000" w:history="1">
            <w:r w:rsidRPr="00DB45DE">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Pr>
                <w:noProof/>
                <w:webHidden/>
              </w:rPr>
              <w:tab/>
            </w:r>
            <w:r>
              <w:rPr>
                <w:noProof/>
                <w:webHidden/>
              </w:rPr>
              <w:fldChar w:fldCharType="begin"/>
            </w:r>
            <w:r>
              <w:rPr>
                <w:noProof/>
                <w:webHidden/>
              </w:rPr>
              <w:instrText xml:space="preserve"> PAGEREF _Toc216820000 \h </w:instrText>
            </w:r>
            <w:r>
              <w:rPr>
                <w:noProof/>
                <w:webHidden/>
              </w:rPr>
            </w:r>
            <w:r>
              <w:rPr>
                <w:noProof/>
                <w:webHidden/>
              </w:rPr>
              <w:fldChar w:fldCharType="separate"/>
            </w:r>
            <w:r>
              <w:rPr>
                <w:noProof/>
                <w:webHidden/>
              </w:rPr>
              <w:t>1</w:t>
            </w:r>
            <w:r>
              <w:rPr>
                <w:noProof/>
                <w:webHidden/>
              </w:rPr>
              <w:fldChar w:fldCharType="end"/>
            </w:r>
          </w:hyperlink>
        </w:p>
        <w:p w14:paraId="22D33267" w14:textId="0B8D2210" w:rsidR="00463314" w:rsidRDefault="00463314">
          <w:pPr>
            <w:pStyle w:val="TOC2"/>
            <w:tabs>
              <w:tab w:val="right" w:leader="dot" w:pos="9016"/>
            </w:tabs>
            <w:rPr>
              <w:rFonts w:asciiTheme="minorHAnsi" w:eastAsiaTheme="minorEastAsia" w:hAnsiTheme="minorHAnsi" w:cstheme="minorBidi"/>
              <w:noProof/>
              <w:kern w:val="2"/>
              <w14:ligatures w14:val="standardContextual"/>
            </w:rPr>
          </w:pPr>
          <w:hyperlink w:anchor="_Toc216820001" w:history="1">
            <w:r w:rsidRPr="00DB45DE">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Problem Statement</w:t>
            </w:r>
            <w:r>
              <w:rPr>
                <w:noProof/>
                <w:webHidden/>
              </w:rPr>
              <w:tab/>
            </w:r>
            <w:r>
              <w:rPr>
                <w:noProof/>
                <w:webHidden/>
              </w:rPr>
              <w:fldChar w:fldCharType="begin"/>
            </w:r>
            <w:r>
              <w:rPr>
                <w:noProof/>
                <w:webHidden/>
              </w:rPr>
              <w:instrText xml:space="preserve"> PAGEREF _Toc216820001 \h </w:instrText>
            </w:r>
            <w:r>
              <w:rPr>
                <w:noProof/>
                <w:webHidden/>
              </w:rPr>
            </w:r>
            <w:r>
              <w:rPr>
                <w:noProof/>
                <w:webHidden/>
              </w:rPr>
              <w:fldChar w:fldCharType="separate"/>
            </w:r>
            <w:r>
              <w:rPr>
                <w:noProof/>
                <w:webHidden/>
              </w:rPr>
              <w:t>2</w:t>
            </w:r>
            <w:r>
              <w:rPr>
                <w:noProof/>
                <w:webHidden/>
              </w:rPr>
              <w:fldChar w:fldCharType="end"/>
            </w:r>
          </w:hyperlink>
        </w:p>
        <w:p w14:paraId="1B416FAA" w14:textId="513EEF03" w:rsidR="00463314" w:rsidRDefault="00463314">
          <w:pPr>
            <w:pStyle w:val="TOC2"/>
            <w:tabs>
              <w:tab w:val="right" w:leader="dot" w:pos="9016"/>
            </w:tabs>
            <w:rPr>
              <w:rFonts w:asciiTheme="minorHAnsi" w:eastAsiaTheme="minorEastAsia" w:hAnsiTheme="minorHAnsi" w:cstheme="minorBidi"/>
              <w:noProof/>
              <w:kern w:val="2"/>
              <w14:ligatures w14:val="standardContextual"/>
            </w:rPr>
          </w:pPr>
          <w:hyperlink w:anchor="_Toc216820002" w:history="1">
            <w:r w:rsidRPr="00DB45DE">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Justification</w:t>
            </w:r>
            <w:r>
              <w:rPr>
                <w:noProof/>
                <w:webHidden/>
              </w:rPr>
              <w:tab/>
            </w:r>
            <w:r>
              <w:rPr>
                <w:noProof/>
                <w:webHidden/>
              </w:rPr>
              <w:fldChar w:fldCharType="begin"/>
            </w:r>
            <w:r>
              <w:rPr>
                <w:noProof/>
                <w:webHidden/>
              </w:rPr>
              <w:instrText xml:space="preserve"> PAGEREF _Toc216820002 \h </w:instrText>
            </w:r>
            <w:r>
              <w:rPr>
                <w:noProof/>
                <w:webHidden/>
              </w:rPr>
            </w:r>
            <w:r>
              <w:rPr>
                <w:noProof/>
                <w:webHidden/>
              </w:rPr>
              <w:fldChar w:fldCharType="separate"/>
            </w:r>
            <w:r>
              <w:rPr>
                <w:noProof/>
                <w:webHidden/>
              </w:rPr>
              <w:t>2</w:t>
            </w:r>
            <w:r>
              <w:rPr>
                <w:noProof/>
                <w:webHidden/>
              </w:rPr>
              <w:fldChar w:fldCharType="end"/>
            </w:r>
          </w:hyperlink>
        </w:p>
        <w:p w14:paraId="386582DB" w14:textId="79076C31" w:rsidR="00463314" w:rsidRDefault="00463314">
          <w:pPr>
            <w:pStyle w:val="TOC2"/>
            <w:tabs>
              <w:tab w:val="right" w:leader="dot" w:pos="9016"/>
            </w:tabs>
            <w:rPr>
              <w:rFonts w:asciiTheme="minorHAnsi" w:eastAsiaTheme="minorEastAsia" w:hAnsiTheme="minorHAnsi" w:cstheme="minorBidi"/>
              <w:noProof/>
              <w:kern w:val="2"/>
              <w14:ligatures w14:val="standardContextual"/>
            </w:rPr>
          </w:pPr>
          <w:hyperlink w:anchor="_Toc216820003" w:history="1">
            <w:r w:rsidRPr="00DB45DE">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Information Sources and Justification</w:t>
            </w:r>
            <w:r>
              <w:rPr>
                <w:noProof/>
                <w:webHidden/>
              </w:rPr>
              <w:tab/>
            </w:r>
            <w:r>
              <w:rPr>
                <w:noProof/>
                <w:webHidden/>
              </w:rPr>
              <w:fldChar w:fldCharType="begin"/>
            </w:r>
            <w:r>
              <w:rPr>
                <w:noProof/>
                <w:webHidden/>
              </w:rPr>
              <w:instrText xml:space="preserve"> PAGEREF _Toc216820003 \h </w:instrText>
            </w:r>
            <w:r>
              <w:rPr>
                <w:noProof/>
                <w:webHidden/>
              </w:rPr>
            </w:r>
            <w:r>
              <w:rPr>
                <w:noProof/>
                <w:webHidden/>
              </w:rPr>
              <w:fldChar w:fldCharType="separate"/>
            </w:r>
            <w:r>
              <w:rPr>
                <w:noProof/>
                <w:webHidden/>
              </w:rPr>
              <w:t>3</w:t>
            </w:r>
            <w:r>
              <w:rPr>
                <w:noProof/>
                <w:webHidden/>
              </w:rPr>
              <w:fldChar w:fldCharType="end"/>
            </w:r>
          </w:hyperlink>
        </w:p>
        <w:p w14:paraId="2959EAF2" w14:textId="0B2506B8" w:rsidR="00463314" w:rsidRDefault="00463314">
          <w:pPr>
            <w:pStyle w:val="TOC1"/>
            <w:tabs>
              <w:tab w:val="right" w:leader="dot" w:pos="9016"/>
            </w:tabs>
            <w:rPr>
              <w:rFonts w:asciiTheme="minorHAnsi" w:eastAsiaTheme="minorEastAsia" w:hAnsiTheme="minorHAnsi" w:cstheme="minorBidi"/>
              <w:noProof/>
              <w:kern w:val="2"/>
              <w14:ligatures w14:val="standardContextual"/>
            </w:rPr>
          </w:pPr>
          <w:hyperlink w:anchor="_Toc216820004" w:history="1">
            <w:r w:rsidRPr="00DB45DE">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Task 2: </w:t>
            </w:r>
            <w:r w:rsidRPr="00DB45DE">
              <w:rPr>
                <w:rStyle w:val="Hyperlink"/>
                <w:rFonts w:cs="Arial"/>
                <w:bCs/>
                <w:noProo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Methodologies</w:t>
            </w:r>
            <w:r>
              <w:rPr>
                <w:noProof/>
                <w:webHidden/>
              </w:rPr>
              <w:tab/>
            </w:r>
            <w:r>
              <w:rPr>
                <w:noProof/>
                <w:webHidden/>
              </w:rPr>
              <w:fldChar w:fldCharType="begin"/>
            </w:r>
            <w:r>
              <w:rPr>
                <w:noProof/>
                <w:webHidden/>
              </w:rPr>
              <w:instrText xml:space="preserve"> PAGEREF _Toc216820004 \h </w:instrText>
            </w:r>
            <w:r>
              <w:rPr>
                <w:noProof/>
                <w:webHidden/>
              </w:rPr>
            </w:r>
            <w:r>
              <w:rPr>
                <w:noProof/>
                <w:webHidden/>
              </w:rPr>
              <w:fldChar w:fldCharType="separate"/>
            </w:r>
            <w:r>
              <w:rPr>
                <w:noProof/>
                <w:webHidden/>
              </w:rPr>
              <w:t>5</w:t>
            </w:r>
            <w:r>
              <w:rPr>
                <w:noProof/>
                <w:webHidden/>
              </w:rPr>
              <w:fldChar w:fldCharType="end"/>
            </w:r>
          </w:hyperlink>
        </w:p>
        <w:p w14:paraId="79970227" w14:textId="027EA0E3" w:rsidR="00463314" w:rsidRDefault="00463314">
          <w:pPr>
            <w:pStyle w:val="TOC2"/>
            <w:tabs>
              <w:tab w:val="right" w:leader="dot" w:pos="9016"/>
            </w:tabs>
            <w:rPr>
              <w:rFonts w:asciiTheme="minorHAnsi" w:eastAsiaTheme="minorEastAsia" w:hAnsiTheme="minorHAnsi" w:cstheme="minorBidi"/>
              <w:noProof/>
              <w:kern w:val="2"/>
              <w14:ligatures w14:val="standardContextual"/>
            </w:rPr>
          </w:pPr>
          <w:hyperlink w:anchor="_Toc216820005" w:history="1">
            <w:r w:rsidRPr="00DB45DE">
              <w:rPr>
                <w:rStyle w:val="Hyperlink"/>
                <w:rFonts w:cs="Arial"/>
                <w:noProo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Give a brief overview of quantitative and qualitative research.</w:t>
            </w:r>
            <w:r>
              <w:rPr>
                <w:noProof/>
                <w:webHidden/>
              </w:rPr>
              <w:tab/>
            </w:r>
            <w:r>
              <w:rPr>
                <w:noProof/>
                <w:webHidden/>
              </w:rPr>
              <w:fldChar w:fldCharType="begin"/>
            </w:r>
            <w:r>
              <w:rPr>
                <w:noProof/>
                <w:webHidden/>
              </w:rPr>
              <w:instrText xml:space="preserve"> PAGEREF _Toc216820005 \h </w:instrText>
            </w:r>
            <w:r>
              <w:rPr>
                <w:noProof/>
                <w:webHidden/>
              </w:rPr>
            </w:r>
            <w:r>
              <w:rPr>
                <w:noProof/>
                <w:webHidden/>
              </w:rPr>
              <w:fldChar w:fldCharType="separate"/>
            </w:r>
            <w:r>
              <w:rPr>
                <w:noProof/>
                <w:webHidden/>
              </w:rPr>
              <w:t>5</w:t>
            </w:r>
            <w:r>
              <w:rPr>
                <w:noProof/>
                <w:webHidden/>
              </w:rPr>
              <w:fldChar w:fldCharType="end"/>
            </w:r>
          </w:hyperlink>
        </w:p>
        <w:p w14:paraId="313A93DF" w14:textId="3CD91EF9" w:rsidR="00463314" w:rsidRDefault="00463314">
          <w:pPr>
            <w:pStyle w:val="TOC2"/>
            <w:tabs>
              <w:tab w:val="right" w:leader="dot" w:pos="9016"/>
            </w:tabs>
            <w:rPr>
              <w:rFonts w:asciiTheme="minorHAnsi" w:eastAsiaTheme="minorEastAsia" w:hAnsiTheme="minorHAnsi" w:cstheme="minorBidi"/>
              <w:noProof/>
              <w:kern w:val="2"/>
              <w14:ligatures w14:val="standardContextual"/>
            </w:rPr>
          </w:pPr>
          <w:hyperlink w:anchor="_Toc216820006" w:history="1">
            <w:r w:rsidRPr="00DB45DE">
              <w:rPr>
                <w:rStyle w:val="Hyperlink"/>
                <w:noProo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type of research methodology will you use for your research and why?</w:t>
            </w:r>
            <w:r>
              <w:rPr>
                <w:noProof/>
                <w:webHidden/>
              </w:rPr>
              <w:tab/>
            </w:r>
            <w:r>
              <w:rPr>
                <w:noProof/>
                <w:webHidden/>
              </w:rPr>
              <w:fldChar w:fldCharType="begin"/>
            </w:r>
            <w:r>
              <w:rPr>
                <w:noProof/>
                <w:webHidden/>
              </w:rPr>
              <w:instrText xml:space="preserve"> PAGEREF _Toc216820006 \h </w:instrText>
            </w:r>
            <w:r>
              <w:rPr>
                <w:noProof/>
                <w:webHidden/>
              </w:rPr>
            </w:r>
            <w:r>
              <w:rPr>
                <w:noProof/>
                <w:webHidden/>
              </w:rPr>
              <w:fldChar w:fldCharType="separate"/>
            </w:r>
            <w:r>
              <w:rPr>
                <w:noProof/>
                <w:webHidden/>
              </w:rPr>
              <w:t>6</w:t>
            </w:r>
            <w:r>
              <w:rPr>
                <w:noProof/>
                <w:webHidden/>
              </w:rPr>
              <w:fldChar w:fldCharType="end"/>
            </w:r>
          </w:hyperlink>
        </w:p>
        <w:p w14:paraId="2F4795AC" w14:textId="6390753E" w:rsidR="00463314" w:rsidRDefault="00463314">
          <w:pPr>
            <w:pStyle w:val="TOC1"/>
            <w:tabs>
              <w:tab w:val="right" w:leader="dot" w:pos="9016"/>
            </w:tabs>
            <w:rPr>
              <w:rFonts w:asciiTheme="minorHAnsi" w:eastAsiaTheme="minorEastAsia" w:hAnsiTheme="minorHAnsi" w:cstheme="minorBidi"/>
              <w:noProof/>
              <w:kern w:val="2"/>
              <w14:ligatures w14:val="standardContextual"/>
            </w:rPr>
          </w:pPr>
          <w:hyperlink w:anchor="_Toc216820007" w:history="1">
            <w:r w:rsidRPr="00DB45DE">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3: Data Collection</w:t>
            </w:r>
            <w:r>
              <w:rPr>
                <w:noProof/>
                <w:webHidden/>
              </w:rPr>
              <w:tab/>
            </w:r>
            <w:r>
              <w:rPr>
                <w:noProof/>
                <w:webHidden/>
              </w:rPr>
              <w:fldChar w:fldCharType="begin"/>
            </w:r>
            <w:r>
              <w:rPr>
                <w:noProof/>
                <w:webHidden/>
              </w:rPr>
              <w:instrText xml:space="preserve"> PAGEREF _Toc216820007 \h </w:instrText>
            </w:r>
            <w:r>
              <w:rPr>
                <w:noProof/>
                <w:webHidden/>
              </w:rPr>
            </w:r>
            <w:r>
              <w:rPr>
                <w:noProof/>
                <w:webHidden/>
              </w:rPr>
              <w:fldChar w:fldCharType="separate"/>
            </w:r>
            <w:r>
              <w:rPr>
                <w:noProof/>
                <w:webHidden/>
              </w:rPr>
              <w:t>7</w:t>
            </w:r>
            <w:r>
              <w:rPr>
                <w:noProof/>
                <w:webHidden/>
              </w:rPr>
              <w:fldChar w:fldCharType="end"/>
            </w:r>
          </w:hyperlink>
        </w:p>
        <w:p w14:paraId="6845C225" w14:textId="5D2785F8" w:rsidR="00463314" w:rsidRDefault="00463314">
          <w:pPr>
            <w:pStyle w:val="TOC2"/>
            <w:tabs>
              <w:tab w:val="right" w:leader="dot" w:pos="9016"/>
            </w:tabs>
            <w:rPr>
              <w:rFonts w:asciiTheme="minorHAnsi" w:eastAsiaTheme="minorEastAsia" w:hAnsiTheme="minorHAnsi" w:cstheme="minorBidi"/>
              <w:noProof/>
              <w:kern w:val="2"/>
              <w14:ligatures w14:val="standardContextual"/>
            </w:rPr>
          </w:pPr>
          <w:hyperlink w:anchor="_Toc216820008" w:history="1">
            <w:r w:rsidRPr="00DB45DE">
              <w:rPr>
                <w:rStyle w:val="Hyperlink"/>
                <w:noProo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Overview of primary and secondary data collection</w:t>
            </w:r>
            <w:r>
              <w:rPr>
                <w:noProof/>
                <w:webHidden/>
              </w:rPr>
              <w:tab/>
            </w:r>
            <w:r>
              <w:rPr>
                <w:noProof/>
                <w:webHidden/>
              </w:rPr>
              <w:fldChar w:fldCharType="begin"/>
            </w:r>
            <w:r>
              <w:rPr>
                <w:noProof/>
                <w:webHidden/>
              </w:rPr>
              <w:instrText xml:space="preserve"> PAGEREF _Toc216820008 \h </w:instrText>
            </w:r>
            <w:r>
              <w:rPr>
                <w:noProof/>
                <w:webHidden/>
              </w:rPr>
            </w:r>
            <w:r>
              <w:rPr>
                <w:noProof/>
                <w:webHidden/>
              </w:rPr>
              <w:fldChar w:fldCharType="separate"/>
            </w:r>
            <w:r>
              <w:rPr>
                <w:noProof/>
                <w:webHidden/>
              </w:rPr>
              <w:t>7</w:t>
            </w:r>
            <w:r>
              <w:rPr>
                <w:noProof/>
                <w:webHidden/>
              </w:rPr>
              <w:fldChar w:fldCharType="end"/>
            </w:r>
          </w:hyperlink>
        </w:p>
        <w:p w14:paraId="5735FD67" w14:textId="7539E42A" w:rsidR="00463314" w:rsidRDefault="00463314">
          <w:pPr>
            <w:pStyle w:val="TOC2"/>
            <w:tabs>
              <w:tab w:val="right" w:leader="dot" w:pos="9016"/>
            </w:tabs>
            <w:rPr>
              <w:rFonts w:asciiTheme="minorHAnsi" w:eastAsiaTheme="minorEastAsia" w:hAnsiTheme="minorHAnsi" w:cstheme="minorBidi"/>
              <w:noProof/>
              <w:kern w:val="2"/>
              <w14:ligatures w14:val="standardContextual"/>
            </w:rPr>
          </w:pPr>
          <w:hyperlink w:anchor="_Toc216820009" w:history="1">
            <w:r w:rsidRPr="00DB45DE">
              <w:rPr>
                <w:rStyle w:val="Hyperlink"/>
                <w:noProo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form of data will be used to address your research problem, and why?</w:t>
            </w:r>
            <w:r>
              <w:rPr>
                <w:noProof/>
                <w:webHidden/>
              </w:rPr>
              <w:tab/>
            </w:r>
            <w:r>
              <w:rPr>
                <w:noProof/>
                <w:webHidden/>
              </w:rPr>
              <w:fldChar w:fldCharType="begin"/>
            </w:r>
            <w:r>
              <w:rPr>
                <w:noProof/>
                <w:webHidden/>
              </w:rPr>
              <w:instrText xml:space="preserve"> PAGEREF _Toc216820009 \h </w:instrText>
            </w:r>
            <w:r>
              <w:rPr>
                <w:noProof/>
                <w:webHidden/>
              </w:rPr>
            </w:r>
            <w:r>
              <w:rPr>
                <w:noProof/>
                <w:webHidden/>
              </w:rPr>
              <w:fldChar w:fldCharType="separate"/>
            </w:r>
            <w:r>
              <w:rPr>
                <w:noProof/>
                <w:webHidden/>
              </w:rPr>
              <w:t>7</w:t>
            </w:r>
            <w:r>
              <w:rPr>
                <w:noProof/>
                <w:webHidden/>
              </w:rPr>
              <w:fldChar w:fldCharType="end"/>
            </w:r>
          </w:hyperlink>
        </w:p>
        <w:p w14:paraId="4D472AD7" w14:textId="325B3FFE" w:rsidR="00463314" w:rsidRDefault="00463314">
          <w:pPr>
            <w:pStyle w:val="TOC1"/>
            <w:tabs>
              <w:tab w:val="right" w:leader="dot" w:pos="9016"/>
            </w:tabs>
            <w:rPr>
              <w:rFonts w:asciiTheme="minorHAnsi" w:eastAsiaTheme="minorEastAsia" w:hAnsiTheme="minorHAnsi" w:cstheme="minorBidi"/>
              <w:noProof/>
              <w:kern w:val="2"/>
              <w14:ligatures w14:val="standardContextual"/>
            </w:rPr>
          </w:pPr>
          <w:hyperlink w:anchor="_Toc216820010" w:history="1">
            <w:r w:rsidRPr="00DB45DE">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Pr>
                <w:noProof/>
                <w:webHidden/>
              </w:rPr>
              <w:tab/>
            </w:r>
            <w:r>
              <w:rPr>
                <w:noProof/>
                <w:webHidden/>
              </w:rPr>
              <w:fldChar w:fldCharType="begin"/>
            </w:r>
            <w:r>
              <w:rPr>
                <w:noProof/>
                <w:webHidden/>
              </w:rPr>
              <w:instrText xml:space="preserve"> PAGEREF _Toc216820010 \h </w:instrText>
            </w:r>
            <w:r>
              <w:rPr>
                <w:noProof/>
                <w:webHidden/>
              </w:rPr>
            </w:r>
            <w:r>
              <w:rPr>
                <w:noProof/>
                <w:webHidden/>
              </w:rPr>
              <w:fldChar w:fldCharType="separate"/>
            </w:r>
            <w:r>
              <w:rPr>
                <w:noProof/>
                <w:webHidden/>
              </w:rPr>
              <w:t>8</w:t>
            </w:r>
            <w:r>
              <w:rPr>
                <w:noProof/>
                <w:webHidden/>
              </w:rPr>
              <w:fldChar w:fldCharType="end"/>
            </w:r>
          </w:hyperlink>
        </w:p>
        <w:p w14:paraId="3E434C74" w14:textId="74623878" w:rsidR="00463314" w:rsidRDefault="00463314">
          <w:pPr>
            <w:pStyle w:val="TOC1"/>
            <w:tabs>
              <w:tab w:val="right" w:leader="dot" w:pos="9016"/>
            </w:tabs>
            <w:rPr>
              <w:rFonts w:asciiTheme="minorHAnsi" w:eastAsiaTheme="minorEastAsia" w:hAnsiTheme="minorHAnsi" w:cstheme="minorBidi"/>
              <w:noProof/>
              <w:kern w:val="2"/>
              <w14:ligatures w14:val="standardContextual"/>
            </w:rPr>
          </w:pPr>
          <w:hyperlink w:anchor="_Toc216820011" w:history="1">
            <w:r w:rsidRPr="00DB45DE">
              <w:rPr>
                <w:rStyle w:val="Hyperlink"/>
                <w:b/>
                <w:noProof/>
                <w14:textOutline w14:w="0" w14:cap="flat" w14:cmpd="sng" w14:algn="ctr">
                  <w14:noFill/>
                  <w14:prstDash w14:val="solid"/>
                  <w14:round/>
                </w14:textOutline>
                <w14:props3d w14:extrusionH="57150" w14:contourW="0" w14:prstMaterial="softEdge">
                  <w14:bevelT w14:w="25400" w14:h="38100" w14:prst="circle"/>
                </w14:props3d>
              </w:rPr>
              <w:t>References</w:t>
            </w:r>
            <w:r>
              <w:rPr>
                <w:noProof/>
                <w:webHidden/>
              </w:rPr>
              <w:tab/>
            </w:r>
            <w:r>
              <w:rPr>
                <w:noProof/>
                <w:webHidden/>
              </w:rPr>
              <w:fldChar w:fldCharType="begin"/>
            </w:r>
            <w:r>
              <w:rPr>
                <w:noProof/>
                <w:webHidden/>
              </w:rPr>
              <w:instrText xml:space="preserve"> PAGEREF _Toc216820011 \h </w:instrText>
            </w:r>
            <w:r>
              <w:rPr>
                <w:noProof/>
                <w:webHidden/>
              </w:rPr>
            </w:r>
            <w:r>
              <w:rPr>
                <w:noProof/>
                <w:webHidden/>
              </w:rPr>
              <w:fldChar w:fldCharType="separate"/>
            </w:r>
            <w:r>
              <w:rPr>
                <w:noProof/>
                <w:webHidden/>
              </w:rPr>
              <w:t>10</w:t>
            </w:r>
            <w:r>
              <w:rPr>
                <w:noProof/>
                <w:webHidden/>
              </w:rPr>
              <w:fldChar w:fldCharType="end"/>
            </w:r>
          </w:hyperlink>
        </w:p>
        <w:p w14:paraId="3157CA30" w14:textId="36D8C985" w:rsidR="00530E16" w:rsidRPr="0062315C" w:rsidRDefault="004468F8" w:rsidP="00A108A1">
          <w:pPr>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sdtContent>
    </w:sdt>
    <w:p w14:paraId="0FF46D6E" w14:textId="77777777" w:rsidR="00530E16" w:rsidRPr="0062315C" w:rsidRDefault="00530E16" w:rsidP="00A108A1">
      <w:pPr>
        <w:spacing w:line="360" w:lineRule="auto"/>
        <w:jc w:val="both"/>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16CE35" w14:textId="77777777" w:rsidR="00530E16" w:rsidRPr="0062315C" w:rsidRDefault="00530E16" w:rsidP="00A108A1">
      <w:pPr>
        <w:spacing w:line="360" w:lineRule="auto"/>
        <w:jc w:val="both"/>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F19867" w14:textId="77777777" w:rsidR="00530E16" w:rsidRPr="0062315C" w:rsidRDefault="00530E16" w:rsidP="00A108A1">
      <w:pPr>
        <w:spacing w:line="360" w:lineRule="auto"/>
        <w:jc w:val="both"/>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707665" w14:textId="77777777" w:rsidR="00530E16" w:rsidRPr="0062315C" w:rsidRDefault="00530E16" w:rsidP="00A108A1">
      <w:pPr>
        <w:spacing w:line="360" w:lineRule="auto"/>
        <w:jc w:val="both"/>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7AC568" w14:textId="77777777" w:rsidR="00530E16" w:rsidRPr="0062315C" w:rsidRDefault="00530E16" w:rsidP="00A108A1">
      <w:pPr>
        <w:spacing w:line="360" w:lineRule="auto"/>
        <w:jc w:val="both"/>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F3C98D" w14:textId="77777777" w:rsidR="00530E16" w:rsidRPr="0062315C" w:rsidRDefault="00530E16" w:rsidP="00A108A1">
      <w:pPr>
        <w:spacing w:line="360" w:lineRule="auto"/>
        <w:jc w:val="both"/>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87E47E" w14:textId="77777777" w:rsidR="00530E16" w:rsidRPr="0062315C" w:rsidRDefault="00530E16" w:rsidP="00A108A1">
      <w:pPr>
        <w:spacing w:line="360" w:lineRule="auto"/>
        <w:jc w:val="both"/>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E74C6C" w14:textId="77777777" w:rsidR="002A1842" w:rsidRPr="0062315C" w:rsidRDefault="002A1842" w:rsidP="00A108A1">
      <w:pPr>
        <w:spacing w:line="360" w:lineRule="auto"/>
        <w:jc w:val="both"/>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ectPr w:rsidR="002A1842" w:rsidRPr="0062315C">
          <w:footerReference w:type="default" r:id="rId9"/>
          <w:pgSz w:w="11906" w:h="16838"/>
          <w:pgMar w:top="1440" w:right="1440" w:bottom="1440" w:left="1440" w:header="708" w:footer="708" w:gutter="0"/>
          <w:pgNumType w:start="0"/>
          <w:cols w:space="720"/>
          <w:titlePg/>
        </w:sectPr>
      </w:pPr>
    </w:p>
    <w:p w14:paraId="31137952" w14:textId="0E4F2B78" w:rsidR="00530E16" w:rsidRPr="00904545" w:rsidRDefault="004468F8" w:rsidP="00A108A1">
      <w:pPr>
        <w:pStyle w:val="Heading1"/>
        <w:spacing w:line="360" w:lineRule="auto"/>
        <w:jc w:val="both"/>
        <w:rPr>
          <w:color w:val="0B769F" w:themeColor="accent4"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216819999"/>
      <w:r w:rsidRPr="00904545">
        <w:rPr>
          <w:color w:val="0B769F" w:themeColor="accent4"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Research </w:t>
      </w:r>
      <w:r w:rsidR="000776F4" w:rsidRPr="00904545">
        <w:rPr>
          <w:color w:val="0B769F" w:themeColor="accent4"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Topic: THE</w:t>
      </w:r>
      <w:r w:rsidR="00A75BEA" w:rsidRPr="00904545">
        <w:rPr>
          <w:color w:val="0B769F" w:themeColor="accent4"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IMPACT OF ADVANCED TECHINOLOGY</w:t>
      </w:r>
      <w:r w:rsidR="00C754CB" w:rsidRPr="00904545">
        <w:rPr>
          <w:color w:val="0B769F" w:themeColor="accent4"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6113D" w:rsidRPr="00904545">
        <w:rPr>
          <w:color w:val="0B769F" w:themeColor="accent4"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 PATIENT OUTCOMES AND HEALTHCARE DELIVERY</w:t>
      </w:r>
      <w:bookmarkEnd w:id="0"/>
    </w:p>
    <w:p w14:paraId="19FF3958" w14:textId="181C0F30" w:rsidR="004468F8" w:rsidRDefault="00A75BEA" w:rsidP="00A108A1">
      <w:pPr>
        <w:pStyle w:val="Heading1"/>
        <w:spacing w:line="360" w:lineRule="auto"/>
        <w:jc w:val="both"/>
        <w:rPr>
          <w:color w:val="0B769F" w:themeColor="accent4" w:themeShade="BF"/>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216820000"/>
      <w:r w:rsidRPr="00904545">
        <w:rPr>
          <w:color w:val="0B769F" w:themeColor="accent4" w:themeShade="BF"/>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1"/>
    </w:p>
    <w:p w14:paraId="3D3C8815" w14:textId="6EA7D5AB" w:rsidR="00A75BEA" w:rsidRPr="004D6064" w:rsidRDefault="00286577" w:rsidP="00A108A1">
      <w:pPr>
        <w:spacing w:line="360" w:lineRule="auto"/>
        <w:jc w:val="both"/>
      </w:pPr>
      <w:r>
        <w:t xml:space="preserve">One of the trends that represent a revolution in modern medicine is the incorporation of technology into healthcare. Electronic health records (EHRs) and artificial intelligence diagnostic, wearable devices and robotic surgery are just a few examples of how technology can solve systemic problems such as the increasing cost, aging workforce, and disparities in access. The vision presented by such thought leaders as Topol (2019) is that artificial intelligence has the potential to make healthcare more human as it automates the </w:t>
      </w:r>
      <w:r w:rsidR="00CD3CF8">
        <w:t>admirative</w:t>
      </w:r>
      <w:r>
        <w:t xml:space="preserve"> burden and leaves clini</w:t>
      </w:r>
      <w:r w:rsidR="004D6064">
        <w:t>cians to concentrate on the empathy and complex decision making. The global efforts support this pledge. The World Health Organisation (WHO,2025) also takes an active position towards the</w:t>
      </w:r>
      <w:r w:rsidR="00710F66"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D6EB8"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respon</w:t>
      </w:r>
      <w:r w:rsidR="005D2A6A"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sible use of digital technology to empower the health systems in the world, as these technologies can contribute to the </w:t>
      </w:r>
      <w:r w:rsidR="000776F4"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improvement of equity and efficiency. The process between technological possibility and viable practical benefit is, however, a tricky one. This paper fits in the gap and aims to leave not only what technologies may be and can do, but how the successful implementation of these technologies into the fuzzy reality of healthcare delivery can lead to better patient outcomes.</w:t>
      </w:r>
    </w:p>
    <w:p w14:paraId="6F479F1C" w14:textId="77777777" w:rsidR="004468F8" w:rsidRPr="0062315C" w:rsidRDefault="004468F8" w:rsidP="00A108A1">
      <w:pPr>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AFF394" w14:textId="77777777" w:rsidR="004468F8" w:rsidRPr="0062315C" w:rsidRDefault="004468F8" w:rsidP="00A108A1">
      <w:pPr>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2038B9" w14:textId="77777777" w:rsidR="004468F8" w:rsidRPr="0062315C" w:rsidRDefault="004468F8" w:rsidP="00A108A1">
      <w:pPr>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2D07BF" w14:textId="77777777" w:rsidR="004468F8" w:rsidRPr="0062315C" w:rsidRDefault="004468F8" w:rsidP="00A108A1">
      <w:pPr>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B43DD1" w14:textId="6A0E1016" w:rsidR="004468F8" w:rsidRPr="00904545" w:rsidRDefault="004468F8" w:rsidP="00A108A1">
      <w:pPr>
        <w:pStyle w:val="Heading2"/>
        <w:spacing w:line="360" w:lineRule="auto"/>
        <w:jc w:val="both"/>
        <w:rPr>
          <w:color w:val="0B769F" w:themeColor="accent4"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216820001"/>
      <w:r w:rsidRPr="00904545">
        <w:rPr>
          <w:color w:val="0B769F" w:themeColor="accent4"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Problem Statement</w:t>
      </w:r>
      <w:bookmarkEnd w:id="2"/>
      <w:r w:rsidR="0089253B" w:rsidRPr="00904545">
        <w:rPr>
          <w:color w:val="0B769F" w:themeColor="accent4"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3B47849" w14:textId="7938E8B6" w:rsidR="004468F8" w:rsidRPr="0062315C" w:rsidRDefault="000776F4" w:rsidP="00A108A1">
      <w:pPr>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Although these are great investment and technological advancement, there has al</w:t>
      </w:r>
      <w:r w:rsidR="000314BC"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ways been a huge disparity between the expected impact of healthcare technologies and the actual impact of it. Very frequently, the technologies that prove to be affective in experiments do not work on a large scale. This leads to what Greenhalgh et al. (2017) systematically include as “non</w:t>
      </w:r>
      <w:r w:rsidR="00282ED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314BC"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adoption, abandonment, and difficulties to the scale-up, spread, and sustainability of health technologies.</w:t>
      </w:r>
      <w:r w:rsidR="00457F76"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problem is multi-faceted. One, surprisingly, is the mixed evidence that technologies have direct influence on holistic patient outcomes, such as clinical</w:t>
      </w:r>
      <w:r w:rsidR="004207DA"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outcomes, safety, satisfaction, and long-term health equity. Second, there are failures in implementation that are not due to technical problems but the presence</w:t>
      </w:r>
      <w:r w:rsidR="005A1464"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socio-technical mismatch, lack of effectiveness </w:t>
      </w:r>
      <w:r w:rsidR="006A5342"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 clinical</w:t>
      </w:r>
      <w:r w:rsidR="005A1464"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workflows, insufficient user training,</w:t>
      </w:r>
      <w:r w:rsidR="004F7155"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staff resistance, and disruptive effects on the relationship between patients and providers. Lastly, as Poon et al. (2009) indicate, assessments </w:t>
      </w:r>
      <w:r w:rsidR="006A5342"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 usually</w:t>
      </w:r>
      <w:r w:rsidR="004F7155"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done in the perfect academic world, which does not </w:t>
      </w:r>
      <w:r w:rsidR="005F02AC"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suggest</w:t>
      </w:r>
      <w:r w:rsidR="004F7155"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performance in the low resource, high stress world of </w:t>
      </w:r>
      <w:r w:rsidR="005F02AC"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day-to-day</w:t>
      </w:r>
      <w:r w:rsidR="004F7155"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care. The central issue the study deal with is as follows: How </w:t>
      </w:r>
      <w:r w:rsidR="006A5342"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 the implementation of healthcare technologies succeed to consistently and quantitatively lead to better patient outcomes and system performance, and what variables define whether this can take place or not?</w:t>
      </w:r>
      <w:r w:rsidR="00457F76"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F419A"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D7737A7" w14:textId="77777777" w:rsidR="004468F8" w:rsidRPr="0062315C" w:rsidRDefault="004468F8" w:rsidP="00A108A1">
      <w:pPr>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0AED6E" w14:textId="2F3367F6" w:rsidR="00D62A9C" w:rsidRPr="00904545" w:rsidRDefault="004468F8" w:rsidP="00A108A1">
      <w:pPr>
        <w:pStyle w:val="Heading2"/>
        <w:spacing w:line="360" w:lineRule="auto"/>
        <w:jc w:val="both"/>
        <w:rPr>
          <w:color w:val="0B769F" w:themeColor="accent4"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216820002"/>
      <w:r w:rsidRPr="00904545">
        <w:rPr>
          <w:color w:val="0B769F" w:themeColor="accent4"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Justification</w:t>
      </w:r>
      <w:bookmarkEnd w:id="3"/>
    </w:p>
    <w:p w14:paraId="3664F791" w14:textId="5E4C5FA4" w:rsidR="00CD5540" w:rsidRPr="0062315C" w:rsidRDefault="006A5342" w:rsidP="00A108A1">
      <w:pPr>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present research has critical justifications based on practical, theoretical, ethical, and policy grounds. In practice, healthcare systems are investing in digital transformation to the tune of multi-million dollars with usually undefined payback. This study will be valuable as it will </w:t>
      </w:r>
      <w:r w:rsidR="006E29E6"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give concrete evidence, which can act as tips to success in procurement, implementation planning, and change management </w:t>
      </w:r>
      <w:r w:rsidR="0039217F"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because it</w:t>
      </w:r>
      <w:r w:rsidR="006E29E6"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will consider </w:t>
      </w:r>
      <w:r w:rsidR="00A567B7"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determinants</w:t>
      </w:r>
      <w:r w:rsidR="006E29E6"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successful implementation to prevent costly failures reported by Greenhalgh et al. (2017). Theoretically, it will challenge and push the current </w:t>
      </w:r>
      <w:r w:rsidR="006E29E6"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implementation frameworks by imposing them on the state of art technologies such as AI which introduce new challenges in </w:t>
      </w:r>
      <w:r w:rsidR="00A567B7"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relation to trust, transparency, and human machine cooperation. On the ethical side, it is associated with the need to be responsible in innovation promoted by the </w:t>
      </w:r>
      <w:r w:rsidR="00282EDC"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(World Health Organisation, 2025).</w:t>
      </w:r>
      <w:r w:rsidR="00A567B7"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Blind acceptance may contribute to the increase of health disparities, violation of privacy, and destruction of therapeutic relationships. In this study, the priority of impact assessment is on the equity and ethics approach. Policy wise, </w:t>
      </w:r>
      <w:r w:rsidR="0039217F"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results will be used to guide the policies of the country and respective institutions </w:t>
      </w:r>
      <w:r w:rsidR="0057412E"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regarding technology</w:t>
      </w:r>
      <w:r w:rsidR="0039217F"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evaluation, implementation facilitation, and outcome evaluation to make sure that the investments made on health tech by the public are beneficial to the people (World Health Organisation, 2025).</w:t>
      </w:r>
    </w:p>
    <w:p w14:paraId="684373D1" w14:textId="77777777" w:rsidR="004468F8" w:rsidRPr="0062315C" w:rsidRDefault="004468F8" w:rsidP="00A108A1">
      <w:pPr>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F49B82" w14:textId="77777777" w:rsidR="004468F8" w:rsidRPr="0062315C" w:rsidRDefault="004468F8" w:rsidP="00A108A1">
      <w:pPr>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FE8B30" w14:textId="77777777" w:rsidR="00530E16" w:rsidRPr="00904545" w:rsidRDefault="004468F8" w:rsidP="00A108A1">
      <w:pPr>
        <w:pStyle w:val="Heading2"/>
        <w:spacing w:line="360" w:lineRule="auto"/>
        <w:jc w:val="both"/>
        <w:rPr>
          <w:color w:val="0070C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216820003"/>
      <w:r w:rsidRPr="00904545">
        <w:rPr>
          <w:color w:val="0070C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Information Sources and Justification</w:t>
      </w:r>
      <w:bookmarkEnd w:id="4"/>
    </w:p>
    <w:p w14:paraId="35AFC74B" w14:textId="77777777" w:rsidR="007830A0" w:rsidRPr="0062315C" w:rsidRDefault="007830A0" w:rsidP="00A108A1">
      <w:pPr>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holistic investigation must be conducted by means of a multi-source strategy:</w:t>
      </w:r>
    </w:p>
    <w:p w14:paraId="36985E9D" w14:textId="514FE6E4" w:rsidR="00A1086B" w:rsidRPr="0062315C" w:rsidRDefault="007830A0" w:rsidP="00A108A1">
      <w:pPr>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83E7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Theoretical Frameworks: </w:t>
      </w:r>
      <w:r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Greenhalgh et al. (2017) offer the theoretical framework of the fundamental work to analyse the implementation failure and success as the socio-tech</w:t>
      </w:r>
      <w:r w:rsidR="0057412E"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nical framework would ensure the investigation of technology, context, people and process were carried out in a comprehensive manner</w:t>
      </w:r>
      <w:r w:rsidR="00A1086B"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8C3E88D" w14:textId="77777777" w:rsidR="0057412E" w:rsidRPr="0062315C" w:rsidRDefault="0057412E" w:rsidP="00A108A1">
      <w:pPr>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C6D71BA" w14:textId="6B2C633D" w:rsidR="00A1086B" w:rsidRDefault="0057412E" w:rsidP="00A108A1">
      <w:pPr>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Visionary Context: Topol (2019) in Deep Medicine elaborates the potential of AI and makes the</w:t>
      </w:r>
      <w:r w:rsidR="005F02AC"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aspirational vision of what the technology can achieve, which is benchmarked to a </w:t>
      </w:r>
      <w:r w:rsidR="00A1086B"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best-case</w:t>
      </w:r>
      <w:r w:rsidR="005F02AC"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scenario and reflects </w:t>
      </w:r>
      <w:r w:rsidR="000F2FAC"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humanistic </w:t>
      </w:r>
      <w:r w:rsidR="00CD3CF8"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objectives that</w:t>
      </w:r>
      <w:r w:rsidR="005F02AC"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should be used </w:t>
      </w:r>
      <w:r w:rsidR="00A1086B"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implement the technology.</w:t>
      </w:r>
    </w:p>
    <w:p w14:paraId="50A44E25" w14:textId="77777777" w:rsidR="00D978A3" w:rsidRDefault="00D978A3" w:rsidP="00A108A1">
      <w:pPr>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19994F" w14:textId="2867767B" w:rsidR="00D978A3" w:rsidRDefault="00D978A3" w:rsidP="00A108A1">
      <w:pPr>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Policy and Ethics Guidance: The WHO (2025) report on responsible digital health constitutes the important global policy and ethical guidance, where the research takes into consideration equity, accessibility, and governance at the very beginning.</w:t>
      </w:r>
    </w:p>
    <w:p w14:paraId="3B910201" w14:textId="77777777" w:rsidR="00D978A3" w:rsidRDefault="00D978A3" w:rsidP="00A108A1">
      <w:pPr>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111AAE" w14:textId="77777777" w:rsidR="00984F95" w:rsidRDefault="00D978A3" w:rsidP="00A108A1">
      <w:pPr>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Methodological Knowledge: Poon et al. (2009) can be viewed as practical lessons on how to carry out evalu</w:t>
      </w:r>
      <w:r w:rsidR="00984F9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w:t>
      </w:r>
      <w:r w:rsidR="00984F9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ons in a non-academic and </w:t>
      </w:r>
      <w:proofErr w:type="gramStart"/>
      <w:r w:rsidR="00984F9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real life</w:t>
      </w:r>
      <w:proofErr w:type="gramEnd"/>
      <w:r w:rsidR="00984F9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context, making sure that the research design is viable and applicable to the frontline healthcare setting.</w:t>
      </w:r>
    </w:p>
    <w:p w14:paraId="6F312532" w14:textId="77777777" w:rsidR="00984F95" w:rsidRDefault="00984F95" w:rsidP="00A108A1">
      <w:pPr>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C81CCD" w14:textId="77777777" w:rsidR="00F62632" w:rsidRDefault="00984F95" w:rsidP="00A108A1">
      <w:pPr>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Additional References:</w:t>
      </w:r>
      <w:r w:rsidR="00F6263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Peer-reviewed journals (JMIR), Lancet Digital Health), health systems case studies, and reports of professional associations will be used to give up to date empirical evidence and practical background.</w:t>
      </w:r>
    </w:p>
    <w:p w14:paraId="29AB8B0E" w14:textId="77777777" w:rsidR="00F62632" w:rsidRDefault="00F62632" w:rsidP="00A108A1">
      <w:pPr>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9B14A4" w14:textId="23059ED8" w:rsidR="00D978A3" w:rsidRPr="0062315C" w:rsidRDefault="00984F95" w:rsidP="00A108A1">
      <w:pPr>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FD376C4" w14:textId="6294AAE8" w:rsidR="0057412E" w:rsidRDefault="0057412E" w:rsidP="00A108A1">
      <w:pPr>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2315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6F0DD05" w14:textId="77777777" w:rsidR="00282EDC" w:rsidRDefault="00282EDC" w:rsidP="00A108A1">
      <w:pPr>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15CD10" w14:textId="77777777" w:rsidR="00282EDC" w:rsidRDefault="00282EDC" w:rsidP="00A108A1">
      <w:pPr>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581B35" w14:textId="77777777" w:rsidR="00282EDC" w:rsidRPr="0062315C" w:rsidRDefault="00282EDC" w:rsidP="00A108A1">
      <w:pPr>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2E9CC9" w14:textId="724FC45C" w:rsidR="004468F8" w:rsidRPr="0062315C" w:rsidRDefault="004468F8" w:rsidP="00A108A1">
      <w:pPr>
        <w:spacing w:line="360" w:lineRule="auto"/>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419786" w14:textId="77777777" w:rsidR="00172AD1" w:rsidRPr="0062315C" w:rsidRDefault="00172AD1" w:rsidP="00A108A1">
      <w:pPr>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5EB49D" w14:textId="77777777" w:rsidR="004468F8" w:rsidRPr="00A2048A" w:rsidRDefault="004468F8" w:rsidP="00A108A1">
      <w:pPr>
        <w:pStyle w:val="Heading1"/>
        <w:spacing w:line="360" w:lineRule="auto"/>
        <w:jc w:val="both"/>
        <w:rPr>
          <w:color w:val="0B769F" w:themeColor="accent4"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216820004"/>
      <w:r w:rsidRPr="00A2048A">
        <w:rPr>
          <w:color w:val="0B769F" w:themeColor="accent4"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Task 2: </w:t>
      </w:r>
      <w:r w:rsidR="00172AD1" w:rsidRPr="00A2048A">
        <w:rPr>
          <w:rFonts w:eastAsia="Aptos" w:cs="Arial"/>
          <w:bCs/>
          <w:color w:val="0B769F" w:themeColor="accent4" w:themeShade="BF"/>
          <w:kern w:val="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Research M</w:t>
      </w:r>
      <w:r w:rsidRPr="00A2048A">
        <w:rPr>
          <w:rFonts w:eastAsia="Aptos" w:cs="Arial"/>
          <w:bCs/>
          <w:color w:val="0B769F" w:themeColor="accent4" w:themeShade="BF"/>
          <w:kern w:val="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ethodologies</w:t>
      </w:r>
      <w:bookmarkEnd w:id="5"/>
    </w:p>
    <w:p w14:paraId="1E858FCF" w14:textId="1DD3E59C" w:rsidR="00DB181C" w:rsidRDefault="004468F8" w:rsidP="00A108A1">
      <w:pPr>
        <w:pStyle w:val="Heading2"/>
        <w:spacing w:line="360" w:lineRule="auto"/>
        <w:jc w:val="both"/>
        <w:rPr>
          <w:rFonts w:eastAsia="Aptos" w:cs="Arial"/>
          <w:color w:val="0B769F" w:themeColor="accent4" w:themeShade="BF"/>
          <w:kern w:val="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bookmarkStart w:id="6" w:name="_Toc216820005"/>
      <w:r w:rsidRPr="00A2048A">
        <w:rPr>
          <w:rFonts w:eastAsia="Aptos" w:cs="Arial"/>
          <w:color w:val="0B769F" w:themeColor="accent4" w:themeShade="BF"/>
          <w:kern w:val="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Give a brief overview of quantitative and qualitative research.</w:t>
      </w:r>
      <w:bookmarkEnd w:id="6"/>
    </w:p>
    <w:p w14:paraId="51767000" w14:textId="77777777" w:rsidR="00FB6D79" w:rsidRDefault="00F62632" w:rsidP="00A108A1">
      <w:pPr>
        <w:spacing w:line="360" w:lineRule="auto"/>
        <w:jc w:val="both"/>
        <w:rPr>
          <w:lang w:eastAsia="en-US"/>
        </w:rPr>
      </w:pPr>
      <w:r>
        <w:rPr>
          <w:lang w:eastAsia="en-US"/>
        </w:rPr>
        <w:t xml:space="preserve">They are paradigms that </w:t>
      </w:r>
      <w:r w:rsidR="00572DD2">
        <w:rPr>
          <w:lang w:eastAsia="en-US"/>
        </w:rPr>
        <w:t>are complementary. Quantitative research is positivist, and it is aiming to find the objective truth by means of numbers. It employs organized tools such as surveys, experiments, and statistical analysis of data to provide answers to the questions that are related to what, how many, or how much. It is stronger in the measurement of variables,</w:t>
      </w:r>
      <w:r w:rsidR="005B469C">
        <w:rPr>
          <w:lang w:eastAsia="en-US"/>
        </w:rPr>
        <w:t xml:space="preserve"> hypothesis testing and the determination of generalizable patterns. As an illustration, it can determine whether a telemedicine program can help decrease hospital readmission by 15%. Qualitative research is interpretivist, which attempts to gain an understanding of meaning and experience. It employs elastic approaches such as interviews, focus groups, and observation in answering questions of the form why and how. Its power lies in its investigation of the multifaceted processes</w:t>
      </w:r>
      <w:r w:rsidR="00520755">
        <w:rPr>
          <w:lang w:eastAsia="en-US"/>
        </w:rPr>
        <w:t xml:space="preserve">, the ability to capture the varied views, and gaining of context. As an example, it could investigate the reasons why clinicians are frustrated when using a new </w:t>
      </w:r>
      <w:r w:rsidR="00FB6D79">
        <w:rPr>
          <w:lang w:eastAsia="en-US"/>
        </w:rPr>
        <w:t>EHR</w:t>
      </w:r>
      <w:r w:rsidR="00520755">
        <w:rPr>
          <w:lang w:eastAsia="en-US"/>
        </w:rPr>
        <w:t xml:space="preserve"> or how A</w:t>
      </w:r>
      <w:r w:rsidR="00FB6D79">
        <w:rPr>
          <w:lang w:eastAsia="en-US"/>
        </w:rPr>
        <w:t>I-assisted diagnosis affects patients.</w:t>
      </w:r>
    </w:p>
    <w:p w14:paraId="4F5F7BE5" w14:textId="77777777" w:rsidR="00FB6D79" w:rsidRDefault="00FB6D79" w:rsidP="00A108A1">
      <w:pPr>
        <w:spacing w:line="360" w:lineRule="auto"/>
        <w:jc w:val="both"/>
        <w:rPr>
          <w:lang w:eastAsia="en-US"/>
        </w:rPr>
      </w:pPr>
    </w:p>
    <w:p w14:paraId="7DF6FABE" w14:textId="77777777" w:rsidR="00E6309F" w:rsidRDefault="00FB6D79" w:rsidP="00A108A1">
      <w:pPr>
        <w:spacing w:line="360" w:lineRule="auto"/>
        <w:jc w:val="both"/>
        <w:rPr>
          <w:lang w:eastAsia="en-US"/>
        </w:rPr>
      </w:pPr>
      <w:r>
        <w:rPr>
          <w:lang w:eastAsia="en-US"/>
        </w:rPr>
        <w:t>Chosen Methodology: Mixed-Methods Approach (Sequential Explanatory Design</w:t>
      </w:r>
      <w:r w:rsidR="00E6309F">
        <w:rPr>
          <w:lang w:eastAsia="en-US"/>
        </w:rPr>
        <w:t>).</w:t>
      </w:r>
    </w:p>
    <w:p w14:paraId="34B4DE00" w14:textId="1AD076A2" w:rsidR="00F62632" w:rsidRPr="00F62632" w:rsidRDefault="00E6309F" w:rsidP="00A108A1">
      <w:pPr>
        <w:spacing w:line="360" w:lineRule="auto"/>
        <w:jc w:val="both"/>
        <w:rPr>
          <w:lang w:eastAsia="en-US"/>
        </w:rPr>
      </w:pPr>
      <w:r>
        <w:rPr>
          <w:lang w:eastAsia="en-US"/>
        </w:rPr>
        <w:t xml:space="preserve">The proposed study will be qualitative in nature, being a sequential explanatory research design. This involves gathering and analysing quantitative data then explaining expounding the quantitative results with the use of qualitative approaches. </w:t>
      </w:r>
      <w:r w:rsidR="00FB6D79">
        <w:rPr>
          <w:lang w:eastAsia="en-US"/>
        </w:rPr>
        <w:t xml:space="preserve">  </w:t>
      </w:r>
      <w:r w:rsidR="00572DD2">
        <w:rPr>
          <w:lang w:eastAsia="en-US"/>
        </w:rPr>
        <w:t xml:space="preserve">  </w:t>
      </w:r>
    </w:p>
    <w:p w14:paraId="05D2FF81" w14:textId="0EEF537D" w:rsidR="00A248D4" w:rsidRPr="0062315C" w:rsidRDefault="00A248D4" w:rsidP="00A108A1">
      <w:pPr>
        <w:spacing w:line="360" w:lineRule="auto"/>
        <w:jc w:val="both"/>
        <w:rPr>
          <w:color w:val="000000" w:themeColor="text1"/>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0D463C" w14:textId="77777777" w:rsidR="004468F8" w:rsidRPr="0062315C" w:rsidRDefault="004468F8" w:rsidP="00A108A1">
      <w:pPr>
        <w:spacing w:line="360" w:lineRule="auto"/>
        <w:jc w:val="both"/>
        <w:rPr>
          <w:color w:val="000000" w:themeColor="text1"/>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4C5B24" w14:textId="77777777" w:rsidR="004468F8" w:rsidRPr="0062315C" w:rsidRDefault="004468F8" w:rsidP="00A108A1">
      <w:pPr>
        <w:spacing w:line="360" w:lineRule="auto"/>
        <w:jc w:val="both"/>
        <w:rPr>
          <w:color w:val="000000" w:themeColor="text1"/>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514AC5" w14:textId="77777777" w:rsidR="004468F8" w:rsidRPr="004F5B73" w:rsidRDefault="004468F8" w:rsidP="00A108A1">
      <w:pPr>
        <w:pStyle w:val="Heading2"/>
        <w:spacing w:line="360" w:lineRule="auto"/>
        <w:jc w:val="both"/>
        <w:rPr>
          <w:rFonts w:eastAsia="Aptos"/>
          <w:bCs/>
          <w:color w:val="0070C0"/>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216820006"/>
      <w:r w:rsidRPr="004F5B73">
        <w:rPr>
          <w:rFonts w:eastAsia="Aptos"/>
          <w:color w:val="0070C0"/>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What type of research methodology will you use for your research and why?</w:t>
      </w:r>
      <w:bookmarkEnd w:id="7"/>
    </w:p>
    <w:p w14:paraId="67AE4779" w14:textId="6EBBEBF3" w:rsidR="00B31D28" w:rsidRDefault="00E6309F" w:rsidP="00A108A1">
      <w:pPr>
        <w:autoSpaceDE w:val="0"/>
        <w:autoSpaceDN w:val="0"/>
        <w:adjustRightInd w:val="0"/>
        <w:spacing w:after="0" w:line="360" w:lineRule="auto"/>
        <w:jc w:val="both"/>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is comp</w:t>
      </w:r>
      <w:r w:rsidR="009405AA">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elled by the research problem. We must gauge the outcomes (Quantitative) </w:t>
      </w:r>
      <w:r w:rsidR="008C3756">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r w:rsidR="009405AA">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interpret the complicated human and organizational activities that are underlying those figures (qualitative). An example could be a survey (quantitative) with low rates on the adoption of a new AI tool. The interviews (Qualitative) that follow may indicate that this has not been caused by the accuracy of the tool but its interference with the morning rounding of wards or distrust of its recommendations by clinicians in its black box nature. The given approach directly deals with the multi-dimensional structure of Greenhalgh et al. (2017)</w:t>
      </w:r>
      <w:r w:rsidR="00A94CE6">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tackles the issues of practical evaluation as identified by Poon et al. (2009). It offers the breath of generalizable findings, as well as the depth of contextual insight up with actionable insights </w:t>
      </w:r>
      <w:r w:rsidR="00DB181C" w:rsidRPr="0062315C">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6C20DB6" w14:textId="51EDE70E" w:rsidR="004468F8" w:rsidRPr="00B31D28" w:rsidRDefault="00B31D28" w:rsidP="00A108A1">
      <w:pPr>
        <w:spacing w:line="360" w:lineRule="auto"/>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2D94B7EA" w14:textId="77777777" w:rsidR="00530E16" w:rsidRPr="003B700C" w:rsidRDefault="004468F8" w:rsidP="00A108A1">
      <w:pPr>
        <w:pStyle w:val="Heading1"/>
        <w:spacing w:line="360" w:lineRule="auto"/>
        <w:jc w:val="both"/>
        <w:rPr>
          <w:color w:val="0B769F" w:themeColor="accent4"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216820007"/>
      <w:r w:rsidRPr="003B700C">
        <w:rPr>
          <w:color w:val="0B769F" w:themeColor="accent4"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Task 3: Data Collection</w:t>
      </w:r>
      <w:bookmarkEnd w:id="8"/>
      <w:r w:rsidRPr="003B700C">
        <w:rPr>
          <w:color w:val="0B769F" w:themeColor="accent4"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D6059B5" w14:textId="77777777" w:rsidR="004468F8" w:rsidRPr="003B700C" w:rsidRDefault="00BA0043" w:rsidP="00A108A1">
      <w:pPr>
        <w:pStyle w:val="Heading2"/>
        <w:spacing w:line="360" w:lineRule="auto"/>
        <w:jc w:val="both"/>
        <w:rPr>
          <w:rFonts w:eastAsia="Aptos"/>
          <w:color w:val="0B769F" w:themeColor="accent4" w:themeShade="B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216820008"/>
      <w:r w:rsidRPr="003B700C">
        <w:rPr>
          <w:rFonts w:eastAsia="Aptos"/>
          <w:color w:val="0B769F" w:themeColor="accent4" w:themeShade="B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Overview of primary and secondary data collection</w:t>
      </w:r>
      <w:bookmarkEnd w:id="9"/>
    </w:p>
    <w:p w14:paraId="345E5C75" w14:textId="029C0991" w:rsidR="004468F8" w:rsidRPr="0062315C" w:rsidRDefault="00A94CE6" w:rsidP="00A108A1">
      <w:pPr>
        <w:spacing w:line="360" w:lineRule="auto"/>
        <w:jc w:val="both"/>
        <w:rPr>
          <w:rFonts w:ascii="Arial" w:hAnsi="Arial" w:cs="Arial"/>
          <w:color w:val="000000" w:themeColor="text1"/>
          <w:sz w:val="22"/>
          <w:szCs w:val="2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2"/>
          <w:szCs w:val="2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Primary data refers to original information that is gathered by the researcher himself or herself regarding the study (e.g. through conducting new survey, interview or observation). Its design and collection </w:t>
      </w:r>
      <w:r w:rsidR="008C3756">
        <w:rPr>
          <w:rFonts w:ascii="Arial" w:hAnsi="Arial" w:cs="Arial"/>
          <w:color w:val="000000" w:themeColor="text1"/>
          <w:sz w:val="22"/>
          <w:szCs w:val="2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w:t>
      </w:r>
      <w:r>
        <w:rPr>
          <w:rFonts w:ascii="Arial" w:hAnsi="Arial" w:cs="Arial"/>
          <w:color w:val="000000" w:themeColor="text1"/>
          <w:sz w:val="22"/>
          <w:szCs w:val="2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 the discretion of the </w:t>
      </w:r>
      <w:proofErr w:type="gramStart"/>
      <w:r>
        <w:rPr>
          <w:rFonts w:ascii="Arial" w:hAnsi="Arial" w:cs="Arial"/>
          <w:color w:val="000000" w:themeColor="text1"/>
          <w:sz w:val="22"/>
          <w:szCs w:val="2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researcher</w:t>
      </w:r>
      <w:proofErr w:type="gramEnd"/>
      <w:r>
        <w:rPr>
          <w:rFonts w:ascii="Arial" w:hAnsi="Arial" w:cs="Arial"/>
          <w:color w:val="000000" w:themeColor="text1"/>
          <w:sz w:val="22"/>
          <w:szCs w:val="2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he or she must</w:t>
      </w:r>
      <w:r w:rsidR="00B334D0">
        <w:rPr>
          <w:rFonts w:ascii="Arial" w:hAnsi="Arial" w:cs="Arial"/>
          <w:color w:val="000000" w:themeColor="text1"/>
          <w:sz w:val="22"/>
          <w:szCs w:val="2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make the complete cost and labour. Secondary data are already existing data that have been gathered by other people to meet other requirements (e.g. HER database of hospitals, published academic articles, WHO reports, administrative records). It is also efficient and can be longitudinal or </w:t>
      </w:r>
      <w:r w:rsidR="008C3756">
        <w:rPr>
          <w:rFonts w:ascii="Arial" w:hAnsi="Arial" w:cs="Arial"/>
          <w:color w:val="000000" w:themeColor="text1"/>
          <w:sz w:val="22"/>
          <w:szCs w:val="2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large scale</w:t>
      </w:r>
      <w:r w:rsidR="00B334D0">
        <w:rPr>
          <w:rFonts w:ascii="Arial" w:hAnsi="Arial" w:cs="Arial"/>
          <w:color w:val="000000" w:themeColor="text1"/>
          <w:sz w:val="22"/>
          <w:szCs w:val="2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the researcher cannot determine how it was initially of quality or design. </w:t>
      </w:r>
      <w:r>
        <w:rPr>
          <w:rFonts w:ascii="Arial" w:hAnsi="Arial" w:cs="Arial"/>
          <w:color w:val="000000" w:themeColor="text1"/>
          <w:sz w:val="22"/>
          <w:szCs w:val="2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30DB6F8" w14:textId="77777777" w:rsidR="004468F8" w:rsidRPr="0062315C" w:rsidRDefault="004468F8" w:rsidP="00A108A1">
      <w:pPr>
        <w:spacing w:line="360" w:lineRule="auto"/>
        <w:jc w:val="both"/>
        <w:rPr>
          <w:color w:val="000000" w:themeColor="text1"/>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D97A14" w14:textId="77777777" w:rsidR="004468F8" w:rsidRPr="0062315C" w:rsidRDefault="004468F8" w:rsidP="00A108A1">
      <w:pPr>
        <w:spacing w:line="360" w:lineRule="auto"/>
        <w:jc w:val="both"/>
        <w:rPr>
          <w:color w:val="000000" w:themeColor="text1"/>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C2D440D" w14:textId="77777777" w:rsidR="004468F8" w:rsidRPr="0062315C" w:rsidRDefault="004468F8" w:rsidP="00A108A1">
      <w:pPr>
        <w:pStyle w:val="Heading2"/>
        <w:spacing w:line="360" w:lineRule="auto"/>
        <w:jc w:val="both"/>
        <w:rPr>
          <w:rFonts w:eastAsia="Aptos"/>
          <w:color w:val="0B769F" w:themeColor="accent4" w:themeShade="B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216820009"/>
      <w:r w:rsidRPr="0062315C">
        <w:rPr>
          <w:rFonts w:eastAsia="Aptos"/>
          <w:color w:val="0B769F" w:themeColor="accent4" w:themeShade="B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form of data will be used to address your research problem, and why?</w:t>
      </w:r>
      <w:bookmarkEnd w:id="10"/>
    </w:p>
    <w:p w14:paraId="6F98B16A" w14:textId="162D4600" w:rsidR="00DB181C" w:rsidRDefault="008C3756" w:rsidP="00A108A1">
      <w:pPr>
        <w:autoSpaceDE w:val="0"/>
        <w:autoSpaceDN w:val="0"/>
        <w:adjustRightInd w:val="0"/>
        <w:spacing w:after="0" w:line="360" w:lineRule="auto"/>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the research, both secondary and primary data will be combined strategically. The foundation landscape will be offered by the secondary Dats:</w:t>
      </w:r>
    </w:p>
    <w:p w14:paraId="602966C5" w14:textId="77777777" w:rsidR="008C3756" w:rsidRDefault="008C3756" w:rsidP="00A108A1">
      <w:pPr>
        <w:autoSpaceDE w:val="0"/>
        <w:autoSpaceDN w:val="0"/>
        <w:adjustRightInd w:val="0"/>
        <w:spacing w:after="0" w:line="360" w:lineRule="auto"/>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F3FA3E" w14:textId="2F65B776" w:rsidR="008C3756" w:rsidRDefault="008C3756" w:rsidP="00A108A1">
      <w:pPr>
        <w:autoSpaceDE w:val="0"/>
        <w:autoSpaceDN w:val="0"/>
        <w:adjustRightInd w:val="0"/>
        <w:spacing w:after="0" w:line="360" w:lineRule="auto"/>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Literature: A systematic review based on the use of Greenhalgh et al. (2017) framework will be conducted to merge available information on the effects of technolog</w:t>
      </w:r>
      <w:r w:rsidR="0084309E">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ies and </w:t>
      </w:r>
      <w:proofErr w:type="spellStart"/>
      <w:r w:rsidR="0084309E">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barriersto</w:t>
      </w:r>
      <w:proofErr w:type="spellEnd"/>
      <w:r w:rsidR="0084309E">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implementation.</w:t>
      </w:r>
    </w:p>
    <w:p w14:paraId="54337643" w14:textId="77777777" w:rsidR="0084309E" w:rsidRDefault="0084309E" w:rsidP="00A108A1">
      <w:pPr>
        <w:autoSpaceDE w:val="0"/>
        <w:autoSpaceDN w:val="0"/>
        <w:adjustRightInd w:val="0"/>
        <w:spacing w:after="0" w:line="360" w:lineRule="auto"/>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8B104E" w14:textId="32FF9154" w:rsidR="0084309E" w:rsidRDefault="0084309E" w:rsidP="00A108A1">
      <w:pPr>
        <w:autoSpaceDE w:val="0"/>
        <w:autoSpaceDN w:val="0"/>
        <w:adjustRightInd w:val="0"/>
        <w:spacing w:after="0" w:line="360" w:lineRule="auto"/>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Organisation and Policy Documents: The operational and policy environment will be defined with the help of the analysis of hospital implementation reports, the WHO (2025) guidelines, and health system data. The primary data will create original, specific knowledge with a mixed method collection:</w:t>
      </w:r>
    </w:p>
    <w:p w14:paraId="1FCB1376" w14:textId="77777777" w:rsidR="0084309E" w:rsidRDefault="0084309E" w:rsidP="00A108A1">
      <w:pPr>
        <w:autoSpaceDE w:val="0"/>
        <w:autoSpaceDN w:val="0"/>
        <w:adjustRightInd w:val="0"/>
        <w:spacing w:after="0" w:line="360" w:lineRule="auto"/>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D6C9B7" w14:textId="49480E07" w:rsidR="0084309E" w:rsidRDefault="0084309E" w:rsidP="00A108A1">
      <w:pPr>
        <w:autoSpaceDE w:val="0"/>
        <w:autoSpaceDN w:val="0"/>
        <w:adjustRightInd w:val="0"/>
        <w:spacing w:after="0" w:line="360" w:lineRule="auto"/>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Quantitative Primary Data: Survey</w:t>
      </w:r>
      <w:r w:rsidR="004B1750">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B1750">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structured} will be conducted to clinicians, patients and administrators. They will assess the following important variables: usability of technology </w:t>
      </w:r>
      <w:r w:rsidR="004B1750">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(validated scales), self-reported change to the workload, satisfaction scores in patients and ado</w:t>
      </w:r>
      <w:r w:rsidR="00FA4ED4">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ption rates observed. This gives the quantifiable what.</w:t>
      </w:r>
    </w:p>
    <w:p w14:paraId="2D298DCB" w14:textId="77777777" w:rsidR="00FA4ED4" w:rsidRDefault="00FA4ED4" w:rsidP="00A108A1">
      <w:pPr>
        <w:autoSpaceDE w:val="0"/>
        <w:autoSpaceDN w:val="0"/>
        <w:adjustRightInd w:val="0"/>
        <w:spacing w:after="0" w:line="360" w:lineRule="auto"/>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7F3872" w14:textId="77777777" w:rsidR="00FA4ED4" w:rsidRDefault="00FA4ED4" w:rsidP="00A108A1">
      <w:pPr>
        <w:autoSpaceDE w:val="0"/>
        <w:autoSpaceDN w:val="0"/>
        <w:adjustRightInd w:val="0"/>
        <w:spacing w:after="0" w:line="360" w:lineRule="auto"/>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DFCA9E" w14:textId="4516D924" w:rsidR="00361784" w:rsidRDefault="00FA4ED4" w:rsidP="00A108A1">
      <w:pPr>
        <w:autoSpaceDE w:val="0"/>
        <w:autoSpaceDN w:val="0"/>
        <w:adjustRightInd w:val="0"/>
        <w:spacing w:after="0" w:line="360" w:lineRule="auto"/>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Qualitative Primary </w:t>
      </w:r>
      <w:r w:rsidR="00361784">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w:t>
      </w:r>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lived experience will be investigated through semi- structured interviews and focus groups, with the key stakeholders (including technology champions and technology resistors) involved. The contextual richness will be achieved through observations of the workflow clinical with the and without the technology. This is </w:t>
      </w:r>
      <w:r w:rsidR="00361784">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reason and the </w:t>
      </w:r>
      <w:r w:rsidR="00105DD2">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way</w:t>
      </w:r>
      <w:r w:rsidR="00361784">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survey numbers were.</w:t>
      </w:r>
    </w:p>
    <w:p w14:paraId="3C334D2E" w14:textId="77777777" w:rsidR="00361784" w:rsidRDefault="00361784" w:rsidP="00A108A1">
      <w:pPr>
        <w:autoSpaceDE w:val="0"/>
        <w:autoSpaceDN w:val="0"/>
        <w:adjustRightInd w:val="0"/>
        <w:spacing w:after="0" w:line="360" w:lineRule="auto"/>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6F2882" w14:textId="1A80214B" w:rsidR="00FA4ED4" w:rsidRDefault="00361784" w:rsidP="00A108A1">
      <w:pPr>
        <w:autoSpaceDE w:val="0"/>
        <w:autoSpaceDN w:val="0"/>
        <w:adjustRightInd w:val="0"/>
        <w:spacing w:after="0" w:line="360" w:lineRule="auto"/>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Integration: The sequential design guarantees the conversation between data types. Preliminary quantitative data (e.g.</w:t>
      </w:r>
      <w:r w:rsidR="00A108A1">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“Satisfaction in unit A and unit B are at different </w:t>
      </w:r>
      <w:proofErr w:type="gramStart"/>
      <w:r w:rsidR="00A108A1">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levels )</w:t>
      </w:r>
      <w:proofErr w:type="gramEnd"/>
      <w:r w:rsidR="00A108A1">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will directly guide the qualitative research </w:t>
      </w:r>
      <w:proofErr w:type="gramStart"/>
      <w:r w:rsidR="00A108A1">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 g.</w:t>
      </w:r>
      <w:proofErr w:type="gramEnd"/>
      <w:r w:rsidR="00A108A1">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“We should interview the staff in each of the units so that we could see the differences in the contexts).</w:t>
      </w:r>
    </w:p>
    <w:p w14:paraId="33EDCC61" w14:textId="77777777" w:rsidR="004468F8" w:rsidRPr="0062315C" w:rsidRDefault="004468F8" w:rsidP="00A108A1">
      <w:pPr>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C672F0" w14:textId="77777777" w:rsidR="00530E16" w:rsidRDefault="004468F8" w:rsidP="00A108A1">
      <w:pPr>
        <w:pStyle w:val="Heading1"/>
        <w:spacing w:line="360" w:lineRule="auto"/>
        <w:jc w:val="both"/>
        <w:rPr>
          <w:color w:val="0B769F" w:themeColor="accent4"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216820010"/>
      <w:r w:rsidRPr="00A963C8">
        <w:rPr>
          <w:color w:val="0B769F" w:themeColor="accent4"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11"/>
    </w:p>
    <w:p w14:paraId="7872382C" w14:textId="77A92D2F" w:rsidR="00B31D28" w:rsidRPr="00B31D28" w:rsidRDefault="00B31D28" w:rsidP="00A108A1">
      <w:pPr>
        <w:spacing w:line="360" w:lineRule="auto"/>
        <w:jc w:val="both"/>
      </w:pPr>
      <w:r>
        <w:t xml:space="preserve">There is imminent swift digitalization of healthcare. Technological sophistication alone, however, is not guarantee of its success (Greenhalgh, 2017). The proposed research is a study that proposes an intensive, multidimensional research on that critical gap between technological potential and benefit achieved. Based on the implementation science theory and </w:t>
      </w:r>
      <w:r w:rsidR="00A3745D">
        <w:t>grounded on</w:t>
      </w:r>
      <w:r>
        <w:t xml:space="preserve"> ethics of responsible use, it uses a mixed -method approach in the evaluation of </w:t>
      </w:r>
      <w:r w:rsidR="00A3745D">
        <w:t xml:space="preserve">both the effect of the healthcare technologies and the comprehending of the human and organization complexities that may result in their success or failure. This paper will seek to come up with both scholarly and practical evidence by combining the visionary analysis of Topal (2019), the practical input of Greenhalgh et al. (2017), the moral compass of the WHO (2025), and the methodological practicalist of Poon et al. (2009). The final aim is to be part of the future in which technology serves the purpose it deserves, not as the end, but as the means that consistently lead to improve patient outcomes, health care workers, and accessible and human quality of care to everyone.  </w:t>
      </w:r>
      <w:r>
        <w:t xml:space="preserve">  </w:t>
      </w:r>
    </w:p>
    <w:p w14:paraId="58869624" w14:textId="13CB511A" w:rsidR="00530E16" w:rsidRPr="0062315C" w:rsidRDefault="00A108A1" w:rsidP="00463314">
      <w:pPr>
        <w:pStyle w:val="Heading1"/>
        <w:jc w:val="center"/>
        <w:rPr>
          <w:color w:val="000000" w:themeColor="text1"/>
          <w14:shadow w14:blurRad="38100" w14:dist="19050" w14:dir="2700000" w14:sx="100000" w14:sy="100000" w14:kx="0" w14:ky="0" w14:algn="tl">
            <w14:schemeClr w14:val="dk1">
              <w14:alpha w14:val="60000"/>
            </w14:schemeClr>
          </w14:shadow>
        </w:rPr>
      </w:pPr>
      <w:r>
        <w:rPr>
          <w:color w:val="000000" w:themeColor="text1"/>
          <w14:shadow w14:blurRad="38100" w14:dist="19050" w14:dir="2700000" w14:sx="100000" w14:sy="100000" w14:kx="0" w14:ky="0" w14:algn="tl">
            <w14:schemeClr w14:val="dk1">
              <w14:alpha w14:val="60000"/>
            </w14:schemeClr>
          </w14:shadow>
        </w:rPr>
        <w:br w:type="page"/>
      </w:r>
      <w:bookmarkStart w:id="12" w:name="_Toc216820011"/>
      <w:r w:rsidR="004468F8" w:rsidRPr="0062315C">
        <w:lastRenderedPageBreak/>
        <w:t>References</w:t>
      </w:r>
      <w:bookmarkEnd w:id="12"/>
    </w:p>
    <w:p w14:paraId="2C78F80B" w14:textId="77777777" w:rsidR="00463314" w:rsidRPr="00463314" w:rsidRDefault="00463314" w:rsidP="00463314">
      <w:pPr>
        <w:spacing w:line="360" w:lineRule="auto"/>
        <w:jc w:val="both"/>
        <w:rPr>
          <w:rFonts w:ascii="Arial" w:eastAsia="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3314">
        <w:rPr>
          <w:rFonts w:ascii="Arial" w:eastAsia="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Greenhalgh, T., </w:t>
      </w:r>
      <w:proofErr w:type="spellStart"/>
      <w:r w:rsidRPr="00463314">
        <w:rPr>
          <w:rFonts w:ascii="Arial" w:eastAsia="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Wherton</w:t>
      </w:r>
      <w:proofErr w:type="spellEnd"/>
      <w:r w:rsidRPr="00463314">
        <w:rPr>
          <w:rFonts w:ascii="Arial" w:eastAsia="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 Papoutsi, C., Lynch, J., Hughes, G., Hinder, S. and Shaw, S. (2017) ‘Beyond adoption: a new framework for theorizing and evaluating non-adoption, abandonment, and challenges to the scale-up, spread, and sustainability of health and care technologies’, </w:t>
      </w:r>
      <w:r w:rsidRPr="00463314">
        <w:rPr>
          <w:rFonts w:ascii="Arial" w:eastAsia="Arial" w:hAnsi="Arial" w:cs="Arial"/>
          <w:i/>
          <w:i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Medical Internet Research</w:t>
      </w:r>
      <w:r w:rsidRPr="00463314">
        <w:rPr>
          <w:rFonts w:ascii="Arial" w:eastAsia="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19(11), e367. https://doi.org/10.2196/jmir.8775</w:t>
      </w:r>
    </w:p>
    <w:p w14:paraId="37D09A29" w14:textId="77777777" w:rsidR="00463314" w:rsidRPr="00463314" w:rsidRDefault="00463314" w:rsidP="00463314">
      <w:pPr>
        <w:spacing w:line="360" w:lineRule="auto"/>
        <w:jc w:val="both"/>
        <w:rPr>
          <w:rFonts w:ascii="Arial" w:eastAsia="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3314">
        <w:rPr>
          <w:rFonts w:ascii="Arial" w:eastAsia="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Poon, E.G., Cusack, C.M. and McGowan, J.J. (2009) ‘Evaluating healthcare information technology outside of academia: observations from the National Resource Centre for Healthcare Information Technology at the Agency for Healthcare Research and Quality’, </w:t>
      </w:r>
      <w:r w:rsidRPr="00463314">
        <w:rPr>
          <w:rFonts w:ascii="Arial" w:eastAsia="Arial" w:hAnsi="Arial" w:cs="Arial"/>
          <w:i/>
          <w:i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the American Medical Informatics Association</w:t>
      </w:r>
      <w:r w:rsidRPr="00463314">
        <w:rPr>
          <w:rFonts w:ascii="Arial" w:eastAsia="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16(5), pp. 631–636. https://doi.org/10.1197/jamia.M3051</w:t>
      </w:r>
    </w:p>
    <w:p w14:paraId="58B6DA67" w14:textId="77777777" w:rsidR="00463314" w:rsidRPr="00463314" w:rsidRDefault="00463314" w:rsidP="00463314">
      <w:pPr>
        <w:spacing w:line="360" w:lineRule="auto"/>
        <w:jc w:val="both"/>
        <w:rPr>
          <w:rFonts w:ascii="Arial" w:eastAsia="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3314">
        <w:rPr>
          <w:rFonts w:ascii="Arial" w:eastAsia="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Topol, E. (2019) </w:t>
      </w:r>
      <w:r w:rsidRPr="00463314">
        <w:rPr>
          <w:rFonts w:ascii="Arial" w:eastAsia="Arial" w:hAnsi="Arial" w:cs="Arial"/>
          <w:i/>
          <w:i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Deep medicine: how artificial intelligence can make healthcare human again</w:t>
      </w:r>
      <w:r w:rsidRPr="00463314">
        <w:rPr>
          <w:rFonts w:ascii="Arial" w:eastAsia="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London: Hachette UK.</w:t>
      </w:r>
    </w:p>
    <w:p w14:paraId="79E59481" w14:textId="77777777" w:rsidR="00463314" w:rsidRPr="00463314" w:rsidRDefault="00463314" w:rsidP="00463314">
      <w:pPr>
        <w:spacing w:line="360" w:lineRule="auto"/>
        <w:jc w:val="both"/>
        <w:rPr>
          <w:rFonts w:ascii="Arial" w:eastAsia="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3314">
        <w:rPr>
          <w:rFonts w:ascii="Arial" w:eastAsia="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World Health Organization (2025) </w:t>
      </w:r>
      <w:r w:rsidRPr="00463314">
        <w:rPr>
          <w:rFonts w:ascii="Arial" w:eastAsia="Arial" w:hAnsi="Arial" w:cs="Arial"/>
          <w:i/>
          <w:i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Advancing the responsible use of digital technologies in global health: a report of the WHO Science Council</w:t>
      </w:r>
      <w:r w:rsidRPr="00463314">
        <w:rPr>
          <w:rFonts w:ascii="Arial" w:eastAsia="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Geneva: World Health Organization.</w:t>
      </w:r>
    </w:p>
    <w:p w14:paraId="0F1D1EFA" w14:textId="77777777" w:rsidR="0094262D" w:rsidRPr="0062315C" w:rsidRDefault="0094262D" w:rsidP="00A108A1">
      <w:pPr>
        <w:spacing w:line="360" w:lineRule="auto"/>
        <w:jc w:val="both"/>
        <w:rPr>
          <w:rFonts w:ascii="Arial" w:eastAsia="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C43A8B" w14:textId="77777777" w:rsidR="007546DC" w:rsidRPr="0062315C" w:rsidRDefault="007546DC" w:rsidP="00A108A1">
      <w:pPr>
        <w:spacing w:line="360" w:lineRule="auto"/>
        <w:jc w:val="both"/>
        <w:rPr>
          <w:rFonts w:ascii="Arial" w:eastAsia="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7546DC" w:rsidRPr="0062315C"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E0B8CF" w14:textId="77777777" w:rsidR="00A555AB" w:rsidRDefault="00A555AB" w:rsidP="002A1842">
      <w:pPr>
        <w:spacing w:after="0" w:line="240" w:lineRule="auto"/>
      </w:pPr>
      <w:r>
        <w:separator/>
      </w:r>
    </w:p>
  </w:endnote>
  <w:endnote w:type="continuationSeparator" w:id="0">
    <w:p w14:paraId="2EAADAE7" w14:textId="77777777" w:rsidR="00A555AB" w:rsidRDefault="00A555AB"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5DF88A72"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22E42B4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39939DF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6F20103A"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9F3CD9" w14:textId="77777777" w:rsidR="00A555AB" w:rsidRDefault="00A555AB" w:rsidP="002A1842">
      <w:pPr>
        <w:spacing w:after="0" w:line="240" w:lineRule="auto"/>
      </w:pPr>
      <w:r>
        <w:separator/>
      </w:r>
    </w:p>
  </w:footnote>
  <w:footnote w:type="continuationSeparator" w:id="0">
    <w:p w14:paraId="365AD4FC" w14:textId="77777777" w:rsidR="00A555AB" w:rsidRDefault="00A555AB"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261527808">
    <w:abstractNumId w:val="5"/>
  </w:num>
  <w:num w:numId="2" w16cid:durableId="2060739393">
    <w:abstractNumId w:val="3"/>
  </w:num>
  <w:num w:numId="3" w16cid:durableId="2010131353">
    <w:abstractNumId w:val="2"/>
  </w:num>
  <w:num w:numId="4" w16cid:durableId="1568373419">
    <w:abstractNumId w:val="1"/>
  </w:num>
  <w:num w:numId="5" w16cid:durableId="570505817">
    <w:abstractNumId w:val="4"/>
  </w:num>
  <w:num w:numId="6" w16cid:durableId="868176810">
    <w:abstractNumId w:val="0"/>
  </w:num>
  <w:num w:numId="7" w16cid:durableId="923564774">
    <w:abstractNumId w:val="7"/>
  </w:num>
  <w:num w:numId="8" w16cid:durableId="123813015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314BC"/>
    <w:rsid w:val="00032432"/>
    <w:rsid w:val="000445CB"/>
    <w:rsid w:val="000776F4"/>
    <w:rsid w:val="000F2FAC"/>
    <w:rsid w:val="00105DD2"/>
    <w:rsid w:val="0011541D"/>
    <w:rsid w:val="001210B1"/>
    <w:rsid w:val="00172AD1"/>
    <w:rsid w:val="001813E7"/>
    <w:rsid w:val="001D224E"/>
    <w:rsid w:val="002466F5"/>
    <w:rsid w:val="00256B21"/>
    <w:rsid w:val="00282EDC"/>
    <w:rsid w:val="00286577"/>
    <w:rsid w:val="0029596A"/>
    <w:rsid w:val="002A1842"/>
    <w:rsid w:val="002C734D"/>
    <w:rsid w:val="002F6F65"/>
    <w:rsid w:val="00340B61"/>
    <w:rsid w:val="00361784"/>
    <w:rsid w:val="0039217F"/>
    <w:rsid w:val="003B700C"/>
    <w:rsid w:val="003C43FD"/>
    <w:rsid w:val="003F0A74"/>
    <w:rsid w:val="00416A1D"/>
    <w:rsid w:val="004207DA"/>
    <w:rsid w:val="0042317D"/>
    <w:rsid w:val="00426440"/>
    <w:rsid w:val="004468F8"/>
    <w:rsid w:val="00451D57"/>
    <w:rsid w:val="00457F76"/>
    <w:rsid w:val="0046113D"/>
    <w:rsid w:val="00463314"/>
    <w:rsid w:val="00480E26"/>
    <w:rsid w:val="00491847"/>
    <w:rsid w:val="00493504"/>
    <w:rsid w:val="00496AF7"/>
    <w:rsid w:val="004B1750"/>
    <w:rsid w:val="004D6064"/>
    <w:rsid w:val="004E1A09"/>
    <w:rsid w:val="004F5B73"/>
    <w:rsid w:val="004F7155"/>
    <w:rsid w:val="005070E8"/>
    <w:rsid w:val="00520755"/>
    <w:rsid w:val="00530E16"/>
    <w:rsid w:val="00531768"/>
    <w:rsid w:val="0054366D"/>
    <w:rsid w:val="0056678E"/>
    <w:rsid w:val="00572DD2"/>
    <w:rsid w:val="0057412E"/>
    <w:rsid w:val="005A1464"/>
    <w:rsid w:val="005B469C"/>
    <w:rsid w:val="005D2A6A"/>
    <w:rsid w:val="005F02AC"/>
    <w:rsid w:val="005F0CCE"/>
    <w:rsid w:val="006064D9"/>
    <w:rsid w:val="006171E2"/>
    <w:rsid w:val="0062315C"/>
    <w:rsid w:val="006252A7"/>
    <w:rsid w:val="0063052F"/>
    <w:rsid w:val="006A5342"/>
    <w:rsid w:val="006D6EB8"/>
    <w:rsid w:val="006E29E6"/>
    <w:rsid w:val="00710F66"/>
    <w:rsid w:val="00722EFE"/>
    <w:rsid w:val="007546DC"/>
    <w:rsid w:val="007637E9"/>
    <w:rsid w:val="007830A0"/>
    <w:rsid w:val="00783E75"/>
    <w:rsid w:val="00784440"/>
    <w:rsid w:val="007A444C"/>
    <w:rsid w:val="007B2132"/>
    <w:rsid w:val="007F419A"/>
    <w:rsid w:val="00831726"/>
    <w:rsid w:val="0084309E"/>
    <w:rsid w:val="008707FD"/>
    <w:rsid w:val="0089253B"/>
    <w:rsid w:val="008946F4"/>
    <w:rsid w:val="008954E0"/>
    <w:rsid w:val="008C3756"/>
    <w:rsid w:val="008D60ED"/>
    <w:rsid w:val="008E7834"/>
    <w:rsid w:val="008F561D"/>
    <w:rsid w:val="00904545"/>
    <w:rsid w:val="009405AA"/>
    <w:rsid w:val="0094262D"/>
    <w:rsid w:val="009831E2"/>
    <w:rsid w:val="00984F95"/>
    <w:rsid w:val="009F60D1"/>
    <w:rsid w:val="00A063B2"/>
    <w:rsid w:val="00A1086B"/>
    <w:rsid w:val="00A108A1"/>
    <w:rsid w:val="00A2048A"/>
    <w:rsid w:val="00A248D4"/>
    <w:rsid w:val="00A3745D"/>
    <w:rsid w:val="00A41124"/>
    <w:rsid w:val="00A555AB"/>
    <w:rsid w:val="00A567B7"/>
    <w:rsid w:val="00A75B15"/>
    <w:rsid w:val="00A75BEA"/>
    <w:rsid w:val="00A94CE6"/>
    <w:rsid w:val="00A963C8"/>
    <w:rsid w:val="00AB1FBE"/>
    <w:rsid w:val="00AB4D19"/>
    <w:rsid w:val="00AE06EA"/>
    <w:rsid w:val="00B31D28"/>
    <w:rsid w:val="00B334D0"/>
    <w:rsid w:val="00B569B9"/>
    <w:rsid w:val="00B65ED6"/>
    <w:rsid w:val="00B710B9"/>
    <w:rsid w:val="00BA0043"/>
    <w:rsid w:val="00BA00BB"/>
    <w:rsid w:val="00BE2DF4"/>
    <w:rsid w:val="00BF33AF"/>
    <w:rsid w:val="00C43F03"/>
    <w:rsid w:val="00C4606B"/>
    <w:rsid w:val="00C754CB"/>
    <w:rsid w:val="00C76BF3"/>
    <w:rsid w:val="00C7717E"/>
    <w:rsid w:val="00CA396E"/>
    <w:rsid w:val="00CA4C5D"/>
    <w:rsid w:val="00CB5E5D"/>
    <w:rsid w:val="00CD085E"/>
    <w:rsid w:val="00CD3CF8"/>
    <w:rsid w:val="00CD5540"/>
    <w:rsid w:val="00CE185E"/>
    <w:rsid w:val="00CF650B"/>
    <w:rsid w:val="00D55235"/>
    <w:rsid w:val="00D62A9C"/>
    <w:rsid w:val="00D6337B"/>
    <w:rsid w:val="00D95877"/>
    <w:rsid w:val="00D978A3"/>
    <w:rsid w:val="00DA48A0"/>
    <w:rsid w:val="00DB138E"/>
    <w:rsid w:val="00DB181C"/>
    <w:rsid w:val="00E06CBC"/>
    <w:rsid w:val="00E6309F"/>
    <w:rsid w:val="00E820CA"/>
    <w:rsid w:val="00EB26E4"/>
    <w:rsid w:val="00ED2BD9"/>
    <w:rsid w:val="00F618F2"/>
    <w:rsid w:val="00F62632"/>
    <w:rsid w:val="00FA2591"/>
    <w:rsid w:val="00FA4ED4"/>
    <w:rsid w:val="00FB4EFA"/>
    <w:rsid w:val="00FB6D79"/>
    <w:rsid w:val="00FD6F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580C7"/>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9426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2143</Words>
  <Characters>12216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Suzan Wakayamba Namitala (2515844)</cp:lastModifiedBy>
  <cp:revision>2</cp:revision>
  <dcterms:created xsi:type="dcterms:W3CDTF">2025-12-16T23:34:00Z</dcterms:created>
  <dcterms:modified xsi:type="dcterms:W3CDTF">2025-12-16T23:34:00Z</dcterms:modified>
</cp:coreProperties>
</file>