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2205596"/>
        <w:docPartObj>
          <w:docPartGallery w:val="Cover Pages"/>
          <w:docPartUnique/>
        </w:docPartObj>
      </w:sdtPr>
      <w:sdtEndPr/>
      <w:sdtContent>
        <w:p w14:paraId="5E2FDBC2" w14:textId="3FAE2B0C" w:rsidR="00C10E7E" w:rsidRDefault="00C10E7E">
          <w:r>
            <w:rPr>
              <w:noProof/>
            </w:rPr>
            <mc:AlternateContent>
              <mc:Choice Requires="wps">
                <w:drawing>
                  <wp:anchor distT="0" distB="0" distL="114300" distR="114300" simplePos="0" relativeHeight="251661312" behindDoc="0" locked="0" layoutInCell="1" allowOverlap="1" wp14:anchorId="6D0E9982" wp14:editId="64240FFA">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68599BD" w14:textId="2C9D03AA" w:rsidR="00C10E7E" w:rsidRDefault="00C10E7E">
                                    <w:pPr>
                                      <w:pStyle w:val="NoSpacing"/>
                                      <w:spacing w:after="480"/>
                                      <w:rPr>
                                        <w:i/>
                                        <w:color w:val="262626" w:themeColor="text1" w:themeTint="D9"/>
                                        <w:sz w:val="32"/>
                                        <w:szCs w:val="32"/>
                                      </w:rPr>
                                    </w:pPr>
                                    <w:r>
                                      <w:rPr>
                                        <w:i/>
                                        <w:color w:val="262626" w:themeColor="text1" w:themeTint="D9"/>
                                        <w:sz w:val="32"/>
                                        <w:szCs w:val="32"/>
                                      </w:rPr>
                                      <w:t xml:space="preserve">STUDENT NAME AND ID: Bianca </w:t>
                                    </w:r>
                                    <w:proofErr w:type="spellStart"/>
                                    <w:r>
                                      <w:rPr>
                                        <w:i/>
                                        <w:color w:val="262626" w:themeColor="text1" w:themeTint="D9"/>
                                        <w:sz w:val="32"/>
                                        <w:szCs w:val="32"/>
                                      </w:rPr>
                                      <w:t>Suleap</w:t>
                                    </w:r>
                                    <w:proofErr w:type="spellEnd"/>
                                    <w:r>
                                      <w:rPr>
                                        <w:i/>
                                        <w:color w:val="262626" w:themeColor="text1" w:themeTint="D9"/>
                                        <w:sz w:val="32"/>
                                        <w:szCs w:val="32"/>
                                      </w:rPr>
                                      <w:t xml:space="preserve"> (1918286)</w:t>
                                    </w:r>
                                  </w:p>
                                </w:sdtContent>
                              </w:sdt>
                              <w:p w14:paraId="0E67B7B0" w14:textId="01FAA990" w:rsidR="00C10E7E" w:rsidRDefault="00C10E7E">
                                <w:pPr>
                                  <w:pStyle w:val="NoSpacing"/>
                                  <w:rPr>
                                    <w:i/>
                                    <w:color w:val="262626" w:themeColor="text1" w:themeTint="D9"/>
                                    <w:sz w:val="26"/>
                                    <w:szCs w:val="26"/>
                                  </w:rPr>
                                </w:pPr>
                                <w:r>
                                  <w:rPr>
                                    <w:i/>
                                    <w:color w:val="262626" w:themeColor="text1" w:themeTint="D9"/>
                                    <w:sz w:val="26"/>
                                    <w:szCs w:val="26"/>
                                  </w:rPr>
                                  <w:t xml:space="preserve">LECTURER NAME: Yohan </w:t>
                                </w:r>
                                <w:proofErr w:type="spellStart"/>
                                <w:r>
                                  <w:rPr>
                                    <w:i/>
                                    <w:color w:val="262626" w:themeColor="text1" w:themeTint="D9"/>
                                    <w:sz w:val="26"/>
                                    <w:szCs w:val="26"/>
                                  </w:rPr>
                                  <w:t>Mendis</w:t>
                                </w:r>
                                <w:proofErr w:type="spellEnd"/>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D0E998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68599BD" w14:textId="2C9D03AA" w:rsidR="00C10E7E" w:rsidRDefault="00C10E7E">
                              <w:pPr>
                                <w:pStyle w:val="NoSpacing"/>
                                <w:spacing w:after="480"/>
                                <w:rPr>
                                  <w:i/>
                                  <w:color w:val="262626" w:themeColor="text1" w:themeTint="D9"/>
                                  <w:sz w:val="32"/>
                                  <w:szCs w:val="32"/>
                                </w:rPr>
                              </w:pPr>
                              <w:r>
                                <w:rPr>
                                  <w:i/>
                                  <w:color w:val="262626" w:themeColor="text1" w:themeTint="D9"/>
                                  <w:sz w:val="32"/>
                                  <w:szCs w:val="32"/>
                                </w:rPr>
                                <w:t xml:space="preserve">STUDENT NAME AND ID: Bianca </w:t>
                              </w:r>
                              <w:proofErr w:type="spellStart"/>
                              <w:r>
                                <w:rPr>
                                  <w:i/>
                                  <w:color w:val="262626" w:themeColor="text1" w:themeTint="D9"/>
                                  <w:sz w:val="32"/>
                                  <w:szCs w:val="32"/>
                                </w:rPr>
                                <w:t>Suleap</w:t>
                              </w:r>
                              <w:proofErr w:type="spellEnd"/>
                              <w:r>
                                <w:rPr>
                                  <w:i/>
                                  <w:color w:val="262626" w:themeColor="text1" w:themeTint="D9"/>
                                  <w:sz w:val="32"/>
                                  <w:szCs w:val="32"/>
                                </w:rPr>
                                <w:t xml:space="preserve"> (1918286)</w:t>
                              </w:r>
                            </w:p>
                          </w:sdtContent>
                        </w:sdt>
                        <w:p w14:paraId="0E67B7B0" w14:textId="01FAA990" w:rsidR="00C10E7E" w:rsidRDefault="00C10E7E">
                          <w:pPr>
                            <w:pStyle w:val="NoSpacing"/>
                            <w:rPr>
                              <w:i/>
                              <w:color w:val="262626" w:themeColor="text1" w:themeTint="D9"/>
                              <w:sz w:val="26"/>
                              <w:szCs w:val="26"/>
                            </w:rPr>
                          </w:pPr>
                          <w:r>
                            <w:rPr>
                              <w:i/>
                              <w:color w:val="262626" w:themeColor="text1" w:themeTint="D9"/>
                              <w:sz w:val="26"/>
                              <w:szCs w:val="26"/>
                            </w:rPr>
                            <w:t xml:space="preserve">LECTURER NAME: Yohan </w:t>
                          </w:r>
                          <w:proofErr w:type="spellStart"/>
                          <w:r>
                            <w:rPr>
                              <w:i/>
                              <w:color w:val="262626" w:themeColor="text1" w:themeTint="D9"/>
                              <w:sz w:val="26"/>
                              <w:szCs w:val="26"/>
                            </w:rPr>
                            <w:t>Mendis</w:t>
                          </w:r>
                          <w:proofErr w:type="spellEnd"/>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685DE7C" wp14:editId="68B50DC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A8515E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4DE066D" wp14:editId="54A93E7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9ECAB3" w14:textId="754BF4B3" w:rsidR="00C10E7E" w:rsidRDefault="00C10E7E">
                                    <w:pPr>
                                      <w:pStyle w:val="NoSpacing"/>
                                      <w:spacing w:after="900"/>
                                      <w:rPr>
                                        <w:rFonts w:asciiTheme="majorHAnsi" w:hAnsiTheme="majorHAnsi"/>
                                        <w:i/>
                                        <w:caps/>
                                        <w:color w:val="262626" w:themeColor="text1" w:themeTint="D9"/>
                                        <w:sz w:val="120"/>
                                        <w:szCs w:val="120"/>
                                      </w:rPr>
                                    </w:pPr>
                                    <w:r w:rsidRPr="00C10E7E">
                                      <w:rPr>
                                        <w:rFonts w:asciiTheme="majorHAnsi" w:hAnsiTheme="majorHAnsi"/>
                                        <w:i/>
                                        <w:caps/>
                                        <w:color w:val="262626" w:themeColor="text1" w:themeTint="D9"/>
                                        <w:sz w:val="120"/>
                                        <w:szCs w:val="120"/>
                                      </w:rPr>
                                      <w:t>Knowledge and Information Management of Tesco</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D2F889" w14:textId="4AC5A4E9" w:rsidR="00C10E7E" w:rsidRDefault="00C10E7E">
                                    <w:pPr>
                                      <w:pStyle w:val="NoSpacing"/>
                                      <w:rPr>
                                        <w:i/>
                                        <w:color w:val="262626" w:themeColor="text1" w:themeTint="D9"/>
                                        <w:sz w:val="36"/>
                                        <w:szCs w:val="36"/>
                                      </w:rPr>
                                    </w:pPr>
                                    <w:r w:rsidRPr="00C10E7E">
                                      <w:rPr>
                                        <w:color w:val="262626" w:themeColor="text1" w:themeTint="D9"/>
                                        <w:sz w:val="36"/>
                                        <w:szCs w:val="36"/>
                                      </w:rPr>
                                      <w:t>Module: Knowledge and Information Management Skills for the Workplace (BMSW</w:t>
                                    </w:r>
                                    <w:proofErr w:type="gramStart"/>
                                    <w:r w:rsidRPr="00C10E7E">
                                      <w:rPr>
                                        <w:color w:val="262626" w:themeColor="text1" w:themeTint="D9"/>
                                        <w:sz w:val="36"/>
                                        <w:szCs w:val="36"/>
                                      </w:rPr>
                                      <w:t>5106</w:t>
                                    </w:r>
                                    <w:r>
                                      <w:rPr>
                                        <w:color w:val="262626" w:themeColor="text1" w:themeTint="D9"/>
                                        <w:sz w:val="36"/>
                                        <w:szCs w:val="36"/>
                                      </w:rPr>
                                      <w:t xml:space="preserve"> )</w:t>
                                    </w:r>
                                    <w:proofErr w:type="gramEnd"/>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4DE066D"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9ECAB3" w14:textId="754BF4B3" w:rsidR="00C10E7E" w:rsidRDefault="00C10E7E">
                              <w:pPr>
                                <w:pStyle w:val="NoSpacing"/>
                                <w:spacing w:after="900"/>
                                <w:rPr>
                                  <w:rFonts w:asciiTheme="majorHAnsi" w:hAnsiTheme="majorHAnsi"/>
                                  <w:i/>
                                  <w:caps/>
                                  <w:color w:val="262626" w:themeColor="text1" w:themeTint="D9"/>
                                  <w:sz w:val="120"/>
                                  <w:szCs w:val="120"/>
                                </w:rPr>
                              </w:pPr>
                              <w:r w:rsidRPr="00C10E7E">
                                <w:rPr>
                                  <w:rFonts w:asciiTheme="majorHAnsi" w:hAnsiTheme="majorHAnsi"/>
                                  <w:i/>
                                  <w:caps/>
                                  <w:color w:val="262626" w:themeColor="text1" w:themeTint="D9"/>
                                  <w:sz w:val="120"/>
                                  <w:szCs w:val="120"/>
                                </w:rPr>
                                <w:t>Knowledge and Information Management of Tesco</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D2F889" w14:textId="4AC5A4E9" w:rsidR="00C10E7E" w:rsidRDefault="00C10E7E">
                              <w:pPr>
                                <w:pStyle w:val="NoSpacing"/>
                                <w:rPr>
                                  <w:i/>
                                  <w:color w:val="262626" w:themeColor="text1" w:themeTint="D9"/>
                                  <w:sz w:val="36"/>
                                  <w:szCs w:val="36"/>
                                </w:rPr>
                              </w:pPr>
                              <w:r w:rsidRPr="00C10E7E">
                                <w:rPr>
                                  <w:color w:val="262626" w:themeColor="text1" w:themeTint="D9"/>
                                  <w:sz w:val="36"/>
                                  <w:szCs w:val="36"/>
                                </w:rPr>
                                <w:t>Module: Knowledge and Information Management Skills for the Workplace (BMSW</w:t>
                              </w:r>
                              <w:proofErr w:type="gramStart"/>
                              <w:r w:rsidRPr="00C10E7E">
                                <w:rPr>
                                  <w:color w:val="262626" w:themeColor="text1" w:themeTint="D9"/>
                                  <w:sz w:val="36"/>
                                  <w:szCs w:val="36"/>
                                </w:rPr>
                                <w:t>5106</w:t>
                              </w:r>
                              <w:r>
                                <w:rPr>
                                  <w:color w:val="262626" w:themeColor="text1" w:themeTint="D9"/>
                                  <w:sz w:val="36"/>
                                  <w:szCs w:val="36"/>
                                </w:rPr>
                                <w:t xml:space="preserve"> )</w:t>
                              </w:r>
                              <w:proofErr w:type="gramEnd"/>
                            </w:p>
                          </w:sdtContent>
                        </w:sdt>
                      </w:txbxContent>
                    </v:textbox>
                    <w10:wrap anchorx="page" anchory="page"/>
                  </v:shape>
                </w:pict>
              </mc:Fallback>
            </mc:AlternateContent>
          </w:r>
        </w:p>
        <w:p w14:paraId="661AC069" w14:textId="77777777" w:rsidR="000F1EE1" w:rsidRDefault="00C10E7E">
          <w:r>
            <w:br w:type="page"/>
          </w:r>
        </w:p>
        <w:sdt>
          <w:sdtPr>
            <w:rPr>
              <w:rFonts w:asciiTheme="minorHAnsi" w:eastAsiaTheme="minorHAnsi" w:hAnsiTheme="minorHAnsi" w:cstheme="minorBidi"/>
              <w:b w:val="0"/>
              <w:bCs w:val="0"/>
              <w:color w:val="auto"/>
              <w:sz w:val="24"/>
              <w:szCs w:val="24"/>
              <w:lang w:val="en-GB"/>
            </w:rPr>
            <w:id w:val="22220176"/>
            <w:docPartObj>
              <w:docPartGallery w:val="Table of Contents"/>
              <w:docPartUnique/>
            </w:docPartObj>
          </w:sdtPr>
          <w:sdtEndPr>
            <w:rPr>
              <w:noProof/>
            </w:rPr>
          </w:sdtEndPr>
          <w:sdtContent>
            <w:p w14:paraId="2B545755" w14:textId="29B0DA0B" w:rsidR="000F1EE1" w:rsidRDefault="000F1EE1">
              <w:pPr>
                <w:pStyle w:val="TOCHeading"/>
              </w:pPr>
              <w:r>
                <w:t>Table of Contents</w:t>
              </w:r>
            </w:p>
            <w:p w14:paraId="02B6AF7C" w14:textId="3C31A8E2" w:rsidR="00A219E7" w:rsidRDefault="000F1EE1">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89365388" w:history="1">
                <w:r w:rsidR="00A219E7" w:rsidRPr="00A00430">
                  <w:rPr>
                    <w:rStyle w:val="Hyperlink"/>
                    <w:noProof/>
                  </w:rPr>
                  <w:t>Introduction:</w:t>
                </w:r>
                <w:r w:rsidR="00A219E7">
                  <w:rPr>
                    <w:noProof/>
                    <w:webHidden/>
                  </w:rPr>
                  <w:tab/>
                </w:r>
                <w:r w:rsidR="00A219E7">
                  <w:rPr>
                    <w:noProof/>
                    <w:webHidden/>
                  </w:rPr>
                  <w:fldChar w:fldCharType="begin"/>
                </w:r>
                <w:r w:rsidR="00A219E7">
                  <w:rPr>
                    <w:noProof/>
                    <w:webHidden/>
                  </w:rPr>
                  <w:instrText xml:space="preserve"> PAGEREF _Toc89365388 \h </w:instrText>
                </w:r>
                <w:r w:rsidR="00A219E7">
                  <w:rPr>
                    <w:noProof/>
                    <w:webHidden/>
                  </w:rPr>
                </w:r>
                <w:r w:rsidR="00A219E7">
                  <w:rPr>
                    <w:noProof/>
                    <w:webHidden/>
                  </w:rPr>
                  <w:fldChar w:fldCharType="separate"/>
                </w:r>
                <w:r w:rsidR="00A219E7">
                  <w:rPr>
                    <w:noProof/>
                    <w:webHidden/>
                  </w:rPr>
                  <w:t>2</w:t>
                </w:r>
                <w:r w:rsidR="00A219E7">
                  <w:rPr>
                    <w:noProof/>
                    <w:webHidden/>
                  </w:rPr>
                  <w:fldChar w:fldCharType="end"/>
                </w:r>
              </w:hyperlink>
            </w:p>
            <w:p w14:paraId="3576D7DB" w14:textId="4AB9C45C" w:rsidR="00A219E7" w:rsidRDefault="00A219E7">
              <w:pPr>
                <w:pStyle w:val="TOC1"/>
                <w:tabs>
                  <w:tab w:val="right" w:leader="dot" w:pos="9016"/>
                </w:tabs>
                <w:rPr>
                  <w:rFonts w:eastAsiaTheme="minorEastAsia" w:cstheme="minorBidi"/>
                  <w:b w:val="0"/>
                  <w:bCs w:val="0"/>
                  <w:caps w:val="0"/>
                  <w:noProof/>
                  <w:sz w:val="24"/>
                  <w:szCs w:val="24"/>
                  <w:u w:val="none"/>
                  <w:lang w:eastAsia="en-GB"/>
                </w:rPr>
              </w:pPr>
              <w:hyperlink w:anchor="_Toc89365389" w:history="1">
                <w:r w:rsidRPr="00A00430">
                  <w:rPr>
                    <w:rStyle w:val="Hyperlink"/>
                    <w:noProof/>
                  </w:rPr>
                  <w:t>Information Technology and Information Systems:</w:t>
                </w:r>
                <w:r>
                  <w:rPr>
                    <w:noProof/>
                    <w:webHidden/>
                  </w:rPr>
                  <w:tab/>
                </w:r>
                <w:r>
                  <w:rPr>
                    <w:noProof/>
                    <w:webHidden/>
                  </w:rPr>
                  <w:fldChar w:fldCharType="begin"/>
                </w:r>
                <w:r>
                  <w:rPr>
                    <w:noProof/>
                    <w:webHidden/>
                  </w:rPr>
                  <w:instrText xml:space="preserve"> PAGEREF _Toc89365389 \h </w:instrText>
                </w:r>
                <w:r>
                  <w:rPr>
                    <w:noProof/>
                    <w:webHidden/>
                  </w:rPr>
                </w:r>
                <w:r>
                  <w:rPr>
                    <w:noProof/>
                    <w:webHidden/>
                  </w:rPr>
                  <w:fldChar w:fldCharType="separate"/>
                </w:r>
                <w:r>
                  <w:rPr>
                    <w:noProof/>
                    <w:webHidden/>
                  </w:rPr>
                  <w:t>2</w:t>
                </w:r>
                <w:r>
                  <w:rPr>
                    <w:noProof/>
                    <w:webHidden/>
                  </w:rPr>
                  <w:fldChar w:fldCharType="end"/>
                </w:r>
              </w:hyperlink>
            </w:p>
            <w:p w14:paraId="2B43B2B0" w14:textId="42B3D506"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0" w:history="1">
                <w:r w:rsidRPr="00A00430">
                  <w:rPr>
                    <w:rStyle w:val="Hyperlink"/>
                    <w:noProof/>
                  </w:rPr>
                  <w:t>Information Technology and Information Systems of Tesco:</w:t>
                </w:r>
                <w:r>
                  <w:rPr>
                    <w:noProof/>
                    <w:webHidden/>
                  </w:rPr>
                  <w:tab/>
                </w:r>
                <w:r>
                  <w:rPr>
                    <w:noProof/>
                    <w:webHidden/>
                  </w:rPr>
                  <w:fldChar w:fldCharType="begin"/>
                </w:r>
                <w:r>
                  <w:rPr>
                    <w:noProof/>
                    <w:webHidden/>
                  </w:rPr>
                  <w:instrText xml:space="preserve"> PAGEREF _Toc89365390 \h </w:instrText>
                </w:r>
                <w:r>
                  <w:rPr>
                    <w:noProof/>
                    <w:webHidden/>
                  </w:rPr>
                </w:r>
                <w:r>
                  <w:rPr>
                    <w:noProof/>
                    <w:webHidden/>
                  </w:rPr>
                  <w:fldChar w:fldCharType="separate"/>
                </w:r>
                <w:r>
                  <w:rPr>
                    <w:noProof/>
                    <w:webHidden/>
                  </w:rPr>
                  <w:t>3</w:t>
                </w:r>
                <w:r>
                  <w:rPr>
                    <w:noProof/>
                    <w:webHidden/>
                  </w:rPr>
                  <w:fldChar w:fldCharType="end"/>
                </w:r>
              </w:hyperlink>
            </w:p>
            <w:p w14:paraId="5F2ADCBB" w14:textId="17B183DA"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1" w:history="1">
                <w:r w:rsidRPr="00A00430">
                  <w:rPr>
                    <w:rStyle w:val="Hyperlink"/>
                    <w:noProof/>
                  </w:rPr>
                  <w:t>Advantages of using CRM Systems</w:t>
                </w:r>
                <w:r>
                  <w:rPr>
                    <w:noProof/>
                    <w:webHidden/>
                  </w:rPr>
                  <w:tab/>
                </w:r>
                <w:r>
                  <w:rPr>
                    <w:noProof/>
                    <w:webHidden/>
                  </w:rPr>
                  <w:fldChar w:fldCharType="begin"/>
                </w:r>
                <w:r>
                  <w:rPr>
                    <w:noProof/>
                    <w:webHidden/>
                  </w:rPr>
                  <w:instrText xml:space="preserve"> PAGEREF _Toc89365391 \h </w:instrText>
                </w:r>
                <w:r>
                  <w:rPr>
                    <w:noProof/>
                    <w:webHidden/>
                  </w:rPr>
                </w:r>
                <w:r>
                  <w:rPr>
                    <w:noProof/>
                    <w:webHidden/>
                  </w:rPr>
                  <w:fldChar w:fldCharType="separate"/>
                </w:r>
                <w:r>
                  <w:rPr>
                    <w:noProof/>
                    <w:webHidden/>
                  </w:rPr>
                  <w:t>4</w:t>
                </w:r>
                <w:r>
                  <w:rPr>
                    <w:noProof/>
                    <w:webHidden/>
                  </w:rPr>
                  <w:fldChar w:fldCharType="end"/>
                </w:r>
              </w:hyperlink>
            </w:p>
            <w:p w14:paraId="0A62E720" w14:textId="302339C0" w:rsidR="00A219E7" w:rsidRDefault="00A219E7">
              <w:pPr>
                <w:pStyle w:val="TOC1"/>
                <w:tabs>
                  <w:tab w:val="right" w:leader="dot" w:pos="9016"/>
                </w:tabs>
                <w:rPr>
                  <w:rFonts w:eastAsiaTheme="minorEastAsia" w:cstheme="minorBidi"/>
                  <w:b w:val="0"/>
                  <w:bCs w:val="0"/>
                  <w:caps w:val="0"/>
                  <w:noProof/>
                  <w:sz w:val="24"/>
                  <w:szCs w:val="24"/>
                  <w:u w:val="none"/>
                  <w:lang w:eastAsia="en-GB"/>
                </w:rPr>
              </w:pPr>
              <w:hyperlink w:anchor="_Toc89365392" w:history="1">
                <w:r w:rsidRPr="00A00430">
                  <w:rPr>
                    <w:rStyle w:val="Hyperlink"/>
                    <w:noProof/>
                  </w:rPr>
                  <w:t>Information Systems implemented by TESCO</w:t>
                </w:r>
                <w:r>
                  <w:rPr>
                    <w:noProof/>
                    <w:webHidden/>
                  </w:rPr>
                  <w:tab/>
                </w:r>
                <w:r>
                  <w:rPr>
                    <w:noProof/>
                    <w:webHidden/>
                  </w:rPr>
                  <w:fldChar w:fldCharType="begin"/>
                </w:r>
                <w:r>
                  <w:rPr>
                    <w:noProof/>
                    <w:webHidden/>
                  </w:rPr>
                  <w:instrText xml:space="preserve"> PAGEREF _Toc89365392 \h </w:instrText>
                </w:r>
                <w:r>
                  <w:rPr>
                    <w:noProof/>
                    <w:webHidden/>
                  </w:rPr>
                </w:r>
                <w:r>
                  <w:rPr>
                    <w:noProof/>
                    <w:webHidden/>
                  </w:rPr>
                  <w:fldChar w:fldCharType="separate"/>
                </w:r>
                <w:r>
                  <w:rPr>
                    <w:noProof/>
                    <w:webHidden/>
                  </w:rPr>
                  <w:t>5</w:t>
                </w:r>
                <w:r>
                  <w:rPr>
                    <w:noProof/>
                    <w:webHidden/>
                  </w:rPr>
                  <w:fldChar w:fldCharType="end"/>
                </w:r>
              </w:hyperlink>
            </w:p>
            <w:p w14:paraId="0F496D67" w14:textId="12DED1C4"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3" w:history="1">
                <w:r w:rsidRPr="00A00430">
                  <w:rPr>
                    <w:rStyle w:val="Hyperlink"/>
                    <w:noProof/>
                  </w:rPr>
                  <w:t>Transaction Processing Systems</w:t>
                </w:r>
                <w:r>
                  <w:rPr>
                    <w:noProof/>
                    <w:webHidden/>
                  </w:rPr>
                  <w:tab/>
                </w:r>
                <w:r>
                  <w:rPr>
                    <w:noProof/>
                    <w:webHidden/>
                  </w:rPr>
                  <w:fldChar w:fldCharType="begin"/>
                </w:r>
                <w:r>
                  <w:rPr>
                    <w:noProof/>
                    <w:webHidden/>
                  </w:rPr>
                  <w:instrText xml:space="preserve"> PAGEREF _Toc89365393 \h </w:instrText>
                </w:r>
                <w:r>
                  <w:rPr>
                    <w:noProof/>
                    <w:webHidden/>
                  </w:rPr>
                </w:r>
                <w:r>
                  <w:rPr>
                    <w:noProof/>
                    <w:webHidden/>
                  </w:rPr>
                  <w:fldChar w:fldCharType="separate"/>
                </w:r>
                <w:r>
                  <w:rPr>
                    <w:noProof/>
                    <w:webHidden/>
                  </w:rPr>
                  <w:t>5</w:t>
                </w:r>
                <w:r>
                  <w:rPr>
                    <w:noProof/>
                    <w:webHidden/>
                  </w:rPr>
                  <w:fldChar w:fldCharType="end"/>
                </w:r>
              </w:hyperlink>
            </w:p>
            <w:p w14:paraId="0EF6B36E" w14:textId="7F3CE9E1"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4" w:history="1">
                <w:r w:rsidRPr="00A00430">
                  <w:rPr>
                    <w:rStyle w:val="Hyperlink"/>
                    <w:noProof/>
                  </w:rPr>
                  <w:t>NCR SelfServ-Transaction Processing System</w:t>
                </w:r>
                <w:r>
                  <w:rPr>
                    <w:noProof/>
                    <w:webHidden/>
                  </w:rPr>
                  <w:tab/>
                </w:r>
                <w:r>
                  <w:rPr>
                    <w:noProof/>
                    <w:webHidden/>
                  </w:rPr>
                  <w:fldChar w:fldCharType="begin"/>
                </w:r>
                <w:r>
                  <w:rPr>
                    <w:noProof/>
                    <w:webHidden/>
                  </w:rPr>
                  <w:instrText xml:space="preserve"> PAGEREF _Toc89365394 \h </w:instrText>
                </w:r>
                <w:r>
                  <w:rPr>
                    <w:noProof/>
                    <w:webHidden/>
                  </w:rPr>
                </w:r>
                <w:r>
                  <w:rPr>
                    <w:noProof/>
                    <w:webHidden/>
                  </w:rPr>
                  <w:fldChar w:fldCharType="separate"/>
                </w:r>
                <w:r>
                  <w:rPr>
                    <w:noProof/>
                    <w:webHidden/>
                  </w:rPr>
                  <w:t>5</w:t>
                </w:r>
                <w:r>
                  <w:rPr>
                    <w:noProof/>
                    <w:webHidden/>
                  </w:rPr>
                  <w:fldChar w:fldCharType="end"/>
                </w:r>
              </w:hyperlink>
            </w:p>
            <w:p w14:paraId="294E407B" w14:textId="4B4A0BFA" w:rsidR="00A219E7" w:rsidRDefault="00A219E7">
              <w:pPr>
                <w:pStyle w:val="TOC1"/>
                <w:tabs>
                  <w:tab w:val="right" w:leader="dot" w:pos="9016"/>
                </w:tabs>
                <w:rPr>
                  <w:rFonts w:eastAsiaTheme="minorEastAsia" w:cstheme="minorBidi"/>
                  <w:b w:val="0"/>
                  <w:bCs w:val="0"/>
                  <w:caps w:val="0"/>
                  <w:noProof/>
                  <w:sz w:val="24"/>
                  <w:szCs w:val="24"/>
                  <w:u w:val="none"/>
                  <w:lang w:eastAsia="en-GB"/>
                </w:rPr>
              </w:pPr>
              <w:hyperlink w:anchor="_Toc89365395" w:history="1">
                <w:r w:rsidRPr="00A00430">
                  <w:rPr>
                    <w:rStyle w:val="Hyperlink"/>
                    <w:noProof/>
                  </w:rPr>
                  <w:t>Competitive Advantage</w:t>
                </w:r>
                <w:r>
                  <w:rPr>
                    <w:noProof/>
                    <w:webHidden/>
                  </w:rPr>
                  <w:tab/>
                </w:r>
                <w:r>
                  <w:rPr>
                    <w:noProof/>
                    <w:webHidden/>
                  </w:rPr>
                  <w:fldChar w:fldCharType="begin"/>
                </w:r>
                <w:r>
                  <w:rPr>
                    <w:noProof/>
                    <w:webHidden/>
                  </w:rPr>
                  <w:instrText xml:space="preserve"> PAGEREF _Toc89365395 \h </w:instrText>
                </w:r>
                <w:r>
                  <w:rPr>
                    <w:noProof/>
                    <w:webHidden/>
                  </w:rPr>
                </w:r>
                <w:r>
                  <w:rPr>
                    <w:noProof/>
                    <w:webHidden/>
                  </w:rPr>
                  <w:fldChar w:fldCharType="separate"/>
                </w:r>
                <w:r>
                  <w:rPr>
                    <w:noProof/>
                    <w:webHidden/>
                  </w:rPr>
                  <w:t>7</w:t>
                </w:r>
                <w:r>
                  <w:rPr>
                    <w:noProof/>
                    <w:webHidden/>
                  </w:rPr>
                  <w:fldChar w:fldCharType="end"/>
                </w:r>
              </w:hyperlink>
            </w:p>
            <w:p w14:paraId="3A0C6708" w14:textId="74D34F76"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6" w:history="1">
                <w:r w:rsidRPr="00A00430">
                  <w:rPr>
                    <w:rStyle w:val="Hyperlink"/>
                    <w:noProof/>
                  </w:rPr>
                  <w:t>Michael Porter- Competitive Advantage Theory</w:t>
                </w:r>
                <w:r>
                  <w:rPr>
                    <w:noProof/>
                    <w:webHidden/>
                  </w:rPr>
                  <w:tab/>
                </w:r>
                <w:r>
                  <w:rPr>
                    <w:noProof/>
                    <w:webHidden/>
                  </w:rPr>
                  <w:fldChar w:fldCharType="begin"/>
                </w:r>
                <w:r>
                  <w:rPr>
                    <w:noProof/>
                    <w:webHidden/>
                  </w:rPr>
                  <w:instrText xml:space="preserve"> PAGEREF _Toc89365396 \h </w:instrText>
                </w:r>
                <w:r>
                  <w:rPr>
                    <w:noProof/>
                    <w:webHidden/>
                  </w:rPr>
                </w:r>
                <w:r>
                  <w:rPr>
                    <w:noProof/>
                    <w:webHidden/>
                  </w:rPr>
                  <w:fldChar w:fldCharType="separate"/>
                </w:r>
                <w:r>
                  <w:rPr>
                    <w:noProof/>
                    <w:webHidden/>
                  </w:rPr>
                  <w:t>7</w:t>
                </w:r>
                <w:r>
                  <w:rPr>
                    <w:noProof/>
                    <w:webHidden/>
                  </w:rPr>
                  <w:fldChar w:fldCharType="end"/>
                </w:r>
              </w:hyperlink>
            </w:p>
            <w:p w14:paraId="08D9682A" w14:textId="7E858AE5"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7" w:history="1">
                <w:r w:rsidRPr="00A00430">
                  <w:rPr>
                    <w:rStyle w:val="Hyperlink"/>
                    <w:noProof/>
                  </w:rPr>
                  <w:t>Tesco’s Information Systems- Competitive Advantage</w:t>
                </w:r>
                <w:r>
                  <w:rPr>
                    <w:noProof/>
                    <w:webHidden/>
                  </w:rPr>
                  <w:tab/>
                </w:r>
                <w:r>
                  <w:rPr>
                    <w:noProof/>
                    <w:webHidden/>
                  </w:rPr>
                  <w:fldChar w:fldCharType="begin"/>
                </w:r>
                <w:r>
                  <w:rPr>
                    <w:noProof/>
                    <w:webHidden/>
                  </w:rPr>
                  <w:instrText xml:space="preserve"> PAGEREF _Toc89365397 \h </w:instrText>
                </w:r>
                <w:r>
                  <w:rPr>
                    <w:noProof/>
                    <w:webHidden/>
                  </w:rPr>
                </w:r>
                <w:r>
                  <w:rPr>
                    <w:noProof/>
                    <w:webHidden/>
                  </w:rPr>
                  <w:fldChar w:fldCharType="separate"/>
                </w:r>
                <w:r>
                  <w:rPr>
                    <w:noProof/>
                    <w:webHidden/>
                  </w:rPr>
                  <w:t>7</w:t>
                </w:r>
                <w:r>
                  <w:rPr>
                    <w:noProof/>
                    <w:webHidden/>
                  </w:rPr>
                  <w:fldChar w:fldCharType="end"/>
                </w:r>
              </w:hyperlink>
            </w:p>
            <w:p w14:paraId="177DC6F6" w14:textId="68E4E618"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8" w:history="1">
                <w:r w:rsidRPr="00A00430">
                  <w:rPr>
                    <w:rStyle w:val="Hyperlink"/>
                    <w:noProof/>
                  </w:rPr>
                  <w:t>Low-cost Leadership</w:t>
                </w:r>
                <w:r>
                  <w:rPr>
                    <w:noProof/>
                    <w:webHidden/>
                  </w:rPr>
                  <w:tab/>
                </w:r>
                <w:r>
                  <w:rPr>
                    <w:noProof/>
                    <w:webHidden/>
                  </w:rPr>
                  <w:fldChar w:fldCharType="begin"/>
                </w:r>
                <w:r>
                  <w:rPr>
                    <w:noProof/>
                    <w:webHidden/>
                  </w:rPr>
                  <w:instrText xml:space="preserve"> PAGEREF _Toc89365398 \h </w:instrText>
                </w:r>
                <w:r>
                  <w:rPr>
                    <w:noProof/>
                    <w:webHidden/>
                  </w:rPr>
                </w:r>
                <w:r>
                  <w:rPr>
                    <w:noProof/>
                    <w:webHidden/>
                  </w:rPr>
                  <w:fldChar w:fldCharType="separate"/>
                </w:r>
                <w:r>
                  <w:rPr>
                    <w:noProof/>
                    <w:webHidden/>
                  </w:rPr>
                  <w:t>7</w:t>
                </w:r>
                <w:r>
                  <w:rPr>
                    <w:noProof/>
                    <w:webHidden/>
                  </w:rPr>
                  <w:fldChar w:fldCharType="end"/>
                </w:r>
              </w:hyperlink>
            </w:p>
            <w:p w14:paraId="4F468B95" w14:textId="20F5DBC4"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399" w:history="1">
                <w:r w:rsidRPr="00A00430">
                  <w:rPr>
                    <w:rStyle w:val="Hyperlink"/>
                    <w:noProof/>
                  </w:rPr>
                  <w:t>Focus Strategy:</w:t>
                </w:r>
                <w:r>
                  <w:rPr>
                    <w:noProof/>
                    <w:webHidden/>
                  </w:rPr>
                  <w:tab/>
                </w:r>
                <w:r>
                  <w:rPr>
                    <w:noProof/>
                    <w:webHidden/>
                  </w:rPr>
                  <w:fldChar w:fldCharType="begin"/>
                </w:r>
                <w:r>
                  <w:rPr>
                    <w:noProof/>
                    <w:webHidden/>
                  </w:rPr>
                  <w:instrText xml:space="preserve"> PAGEREF _Toc89365399 \h </w:instrText>
                </w:r>
                <w:r>
                  <w:rPr>
                    <w:noProof/>
                    <w:webHidden/>
                  </w:rPr>
                </w:r>
                <w:r>
                  <w:rPr>
                    <w:noProof/>
                    <w:webHidden/>
                  </w:rPr>
                  <w:fldChar w:fldCharType="separate"/>
                </w:r>
                <w:r>
                  <w:rPr>
                    <w:noProof/>
                    <w:webHidden/>
                  </w:rPr>
                  <w:t>8</w:t>
                </w:r>
                <w:r>
                  <w:rPr>
                    <w:noProof/>
                    <w:webHidden/>
                  </w:rPr>
                  <w:fldChar w:fldCharType="end"/>
                </w:r>
              </w:hyperlink>
            </w:p>
            <w:p w14:paraId="6065A027" w14:textId="72CD160F"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400" w:history="1">
                <w:r w:rsidRPr="00A00430">
                  <w:rPr>
                    <w:rStyle w:val="Hyperlink"/>
                    <w:noProof/>
                  </w:rPr>
                  <w:t>ERP Challenges:</w:t>
                </w:r>
                <w:r>
                  <w:rPr>
                    <w:noProof/>
                    <w:webHidden/>
                  </w:rPr>
                  <w:tab/>
                </w:r>
                <w:r>
                  <w:rPr>
                    <w:noProof/>
                    <w:webHidden/>
                  </w:rPr>
                  <w:fldChar w:fldCharType="begin"/>
                </w:r>
                <w:r>
                  <w:rPr>
                    <w:noProof/>
                    <w:webHidden/>
                  </w:rPr>
                  <w:instrText xml:space="preserve"> PAGEREF _Toc89365400 \h </w:instrText>
                </w:r>
                <w:r>
                  <w:rPr>
                    <w:noProof/>
                    <w:webHidden/>
                  </w:rPr>
                </w:r>
                <w:r>
                  <w:rPr>
                    <w:noProof/>
                    <w:webHidden/>
                  </w:rPr>
                  <w:fldChar w:fldCharType="separate"/>
                </w:r>
                <w:r>
                  <w:rPr>
                    <w:noProof/>
                    <w:webHidden/>
                  </w:rPr>
                  <w:t>8</w:t>
                </w:r>
                <w:r>
                  <w:rPr>
                    <w:noProof/>
                    <w:webHidden/>
                  </w:rPr>
                  <w:fldChar w:fldCharType="end"/>
                </w:r>
              </w:hyperlink>
            </w:p>
            <w:p w14:paraId="35BDEDE2" w14:textId="75F9F313"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401" w:history="1">
                <w:r w:rsidRPr="00A00430">
                  <w:rPr>
                    <w:rStyle w:val="Hyperlink"/>
                    <w:noProof/>
                  </w:rPr>
                  <w:t>Tesco’s Challenges in Implementing a new ERP system:</w:t>
                </w:r>
                <w:r>
                  <w:rPr>
                    <w:noProof/>
                    <w:webHidden/>
                  </w:rPr>
                  <w:tab/>
                </w:r>
                <w:r>
                  <w:rPr>
                    <w:noProof/>
                    <w:webHidden/>
                  </w:rPr>
                  <w:fldChar w:fldCharType="begin"/>
                </w:r>
                <w:r>
                  <w:rPr>
                    <w:noProof/>
                    <w:webHidden/>
                  </w:rPr>
                  <w:instrText xml:space="preserve"> PAGEREF _Toc89365401 \h </w:instrText>
                </w:r>
                <w:r>
                  <w:rPr>
                    <w:noProof/>
                    <w:webHidden/>
                  </w:rPr>
                </w:r>
                <w:r>
                  <w:rPr>
                    <w:noProof/>
                    <w:webHidden/>
                  </w:rPr>
                  <w:fldChar w:fldCharType="separate"/>
                </w:r>
                <w:r>
                  <w:rPr>
                    <w:noProof/>
                    <w:webHidden/>
                  </w:rPr>
                  <w:t>9</w:t>
                </w:r>
                <w:r>
                  <w:rPr>
                    <w:noProof/>
                    <w:webHidden/>
                  </w:rPr>
                  <w:fldChar w:fldCharType="end"/>
                </w:r>
              </w:hyperlink>
            </w:p>
            <w:p w14:paraId="525BB84A" w14:textId="38D3CE9C"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402" w:history="1">
                <w:r w:rsidRPr="00A00430">
                  <w:rPr>
                    <w:rStyle w:val="Hyperlink"/>
                    <w:noProof/>
                  </w:rPr>
                  <w:t>Tesco’s ERP System implementation steps:</w:t>
                </w:r>
                <w:r>
                  <w:rPr>
                    <w:noProof/>
                    <w:webHidden/>
                  </w:rPr>
                  <w:tab/>
                </w:r>
                <w:r>
                  <w:rPr>
                    <w:noProof/>
                    <w:webHidden/>
                  </w:rPr>
                  <w:fldChar w:fldCharType="begin"/>
                </w:r>
                <w:r>
                  <w:rPr>
                    <w:noProof/>
                    <w:webHidden/>
                  </w:rPr>
                  <w:instrText xml:space="preserve"> PAGEREF _Toc89365402 \h </w:instrText>
                </w:r>
                <w:r>
                  <w:rPr>
                    <w:noProof/>
                    <w:webHidden/>
                  </w:rPr>
                </w:r>
                <w:r>
                  <w:rPr>
                    <w:noProof/>
                    <w:webHidden/>
                  </w:rPr>
                  <w:fldChar w:fldCharType="separate"/>
                </w:r>
                <w:r>
                  <w:rPr>
                    <w:noProof/>
                    <w:webHidden/>
                  </w:rPr>
                  <w:t>10</w:t>
                </w:r>
                <w:r>
                  <w:rPr>
                    <w:noProof/>
                    <w:webHidden/>
                  </w:rPr>
                  <w:fldChar w:fldCharType="end"/>
                </w:r>
              </w:hyperlink>
            </w:p>
            <w:p w14:paraId="23B9C9C6" w14:textId="56CBAA47" w:rsidR="00A219E7" w:rsidRDefault="00A219E7">
              <w:pPr>
                <w:pStyle w:val="TOC2"/>
                <w:tabs>
                  <w:tab w:val="right" w:leader="dot" w:pos="9016"/>
                </w:tabs>
                <w:rPr>
                  <w:rFonts w:eastAsiaTheme="minorEastAsia" w:cstheme="minorBidi"/>
                  <w:b w:val="0"/>
                  <w:bCs w:val="0"/>
                  <w:smallCaps w:val="0"/>
                  <w:noProof/>
                  <w:sz w:val="24"/>
                  <w:szCs w:val="24"/>
                  <w:lang w:eastAsia="en-GB"/>
                </w:rPr>
              </w:pPr>
              <w:hyperlink w:anchor="_Toc89365403" w:history="1">
                <w:r w:rsidRPr="00A00430">
                  <w:rPr>
                    <w:rStyle w:val="Hyperlink"/>
                    <w:noProof/>
                  </w:rPr>
                  <w:t>Gantt Chart-Tesco</w:t>
                </w:r>
                <w:r>
                  <w:rPr>
                    <w:noProof/>
                    <w:webHidden/>
                  </w:rPr>
                  <w:tab/>
                </w:r>
                <w:r>
                  <w:rPr>
                    <w:noProof/>
                    <w:webHidden/>
                  </w:rPr>
                  <w:fldChar w:fldCharType="begin"/>
                </w:r>
                <w:r>
                  <w:rPr>
                    <w:noProof/>
                    <w:webHidden/>
                  </w:rPr>
                  <w:instrText xml:space="preserve"> PAGEREF _Toc89365403 \h </w:instrText>
                </w:r>
                <w:r>
                  <w:rPr>
                    <w:noProof/>
                    <w:webHidden/>
                  </w:rPr>
                </w:r>
                <w:r>
                  <w:rPr>
                    <w:noProof/>
                    <w:webHidden/>
                  </w:rPr>
                  <w:fldChar w:fldCharType="separate"/>
                </w:r>
                <w:r>
                  <w:rPr>
                    <w:noProof/>
                    <w:webHidden/>
                  </w:rPr>
                  <w:t>11</w:t>
                </w:r>
                <w:r>
                  <w:rPr>
                    <w:noProof/>
                    <w:webHidden/>
                  </w:rPr>
                  <w:fldChar w:fldCharType="end"/>
                </w:r>
              </w:hyperlink>
            </w:p>
            <w:p w14:paraId="297E7112" w14:textId="144DEB55" w:rsidR="00A219E7" w:rsidRDefault="00A219E7">
              <w:pPr>
                <w:pStyle w:val="TOC1"/>
                <w:tabs>
                  <w:tab w:val="right" w:leader="dot" w:pos="9016"/>
                </w:tabs>
                <w:rPr>
                  <w:rFonts w:eastAsiaTheme="minorEastAsia" w:cstheme="minorBidi"/>
                  <w:b w:val="0"/>
                  <w:bCs w:val="0"/>
                  <w:caps w:val="0"/>
                  <w:noProof/>
                  <w:sz w:val="24"/>
                  <w:szCs w:val="24"/>
                  <w:u w:val="none"/>
                  <w:lang w:eastAsia="en-GB"/>
                </w:rPr>
              </w:pPr>
              <w:hyperlink w:anchor="_Toc89365404" w:history="1">
                <w:r w:rsidRPr="00A00430">
                  <w:rPr>
                    <w:rStyle w:val="Hyperlink"/>
                    <w:noProof/>
                  </w:rPr>
                  <w:t>Conclusion:</w:t>
                </w:r>
                <w:r>
                  <w:rPr>
                    <w:noProof/>
                    <w:webHidden/>
                  </w:rPr>
                  <w:tab/>
                </w:r>
                <w:r>
                  <w:rPr>
                    <w:noProof/>
                    <w:webHidden/>
                  </w:rPr>
                  <w:fldChar w:fldCharType="begin"/>
                </w:r>
                <w:r>
                  <w:rPr>
                    <w:noProof/>
                    <w:webHidden/>
                  </w:rPr>
                  <w:instrText xml:space="preserve"> PAGEREF _Toc89365404 \h </w:instrText>
                </w:r>
                <w:r>
                  <w:rPr>
                    <w:noProof/>
                    <w:webHidden/>
                  </w:rPr>
                </w:r>
                <w:r>
                  <w:rPr>
                    <w:noProof/>
                    <w:webHidden/>
                  </w:rPr>
                  <w:fldChar w:fldCharType="separate"/>
                </w:r>
                <w:r>
                  <w:rPr>
                    <w:noProof/>
                    <w:webHidden/>
                  </w:rPr>
                  <w:t>11</w:t>
                </w:r>
                <w:r>
                  <w:rPr>
                    <w:noProof/>
                    <w:webHidden/>
                  </w:rPr>
                  <w:fldChar w:fldCharType="end"/>
                </w:r>
              </w:hyperlink>
            </w:p>
            <w:p w14:paraId="72C48598" w14:textId="6F841D0E" w:rsidR="00A219E7" w:rsidRDefault="00A219E7">
              <w:pPr>
                <w:pStyle w:val="TOC1"/>
                <w:tabs>
                  <w:tab w:val="right" w:leader="dot" w:pos="9016"/>
                </w:tabs>
                <w:rPr>
                  <w:rFonts w:eastAsiaTheme="minorEastAsia" w:cstheme="minorBidi"/>
                  <w:b w:val="0"/>
                  <w:bCs w:val="0"/>
                  <w:caps w:val="0"/>
                  <w:noProof/>
                  <w:sz w:val="24"/>
                  <w:szCs w:val="24"/>
                  <w:u w:val="none"/>
                  <w:lang w:eastAsia="en-GB"/>
                </w:rPr>
              </w:pPr>
              <w:hyperlink w:anchor="_Toc89365405" w:history="1">
                <w:r w:rsidRPr="00A00430">
                  <w:rPr>
                    <w:rStyle w:val="Hyperlink"/>
                    <w:noProof/>
                  </w:rPr>
                  <w:t>Bibliography</w:t>
                </w:r>
                <w:r>
                  <w:rPr>
                    <w:noProof/>
                    <w:webHidden/>
                  </w:rPr>
                  <w:tab/>
                </w:r>
                <w:r>
                  <w:rPr>
                    <w:noProof/>
                    <w:webHidden/>
                  </w:rPr>
                  <w:fldChar w:fldCharType="begin"/>
                </w:r>
                <w:r>
                  <w:rPr>
                    <w:noProof/>
                    <w:webHidden/>
                  </w:rPr>
                  <w:instrText xml:space="preserve"> PAGEREF _Toc89365405 \h </w:instrText>
                </w:r>
                <w:r>
                  <w:rPr>
                    <w:noProof/>
                    <w:webHidden/>
                  </w:rPr>
                </w:r>
                <w:r>
                  <w:rPr>
                    <w:noProof/>
                    <w:webHidden/>
                  </w:rPr>
                  <w:fldChar w:fldCharType="separate"/>
                </w:r>
                <w:r>
                  <w:rPr>
                    <w:noProof/>
                    <w:webHidden/>
                  </w:rPr>
                  <w:t>11</w:t>
                </w:r>
                <w:r>
                  <w:rPr>
                    <w:noProof/>
                    <w:webHidden/>
                  </w:rPr>
                  <w:fldChar w:fldCharType="end"/>
                </w:r>
              </w:hyperlink>
            </w:p>
            <w:p w14:paraId="5DA733E4" w14:textId="7846120D" w:rsidR="000F1EE1" w:rsidRDefault="000F1EE1">
              <w:r>
                <w:rPr>
                  <w:b/>
                  <w:bCs/>
                  <w:noProof/>
                </w:rPr>
                <w:fldChar w:fldCharType="end"/>
              </w:r>
            </w:p>
          </w:sdtContent>
        </w:sdt>
        <w:p w14:paraId="60666683" w14:textId="77777777" w:rsidR="000F1EE1" w:rsidRDefault="000F1EE1"/>
        <w:p w14:paraId="2B6FF7AE" w14:textId="77777777" w:rsidR="000F1EE1" w:rsidRDefault="000F1EE1"/>
        <w:p w14:paraId="47EAA2D7" w14:textId="77777777" w:rsidR="000F1EE1" w:rsidRDefault="000F1EE1"/>
        <w:p w14:paraId="3B22D1F4" w14:textId="77777777" w:rsidR="000F1EE1" w:rsidRDefault="000F1EE1"/>
        <w:p w14:paraId="63D956B3" w14:textId="77777777" w:rsidR="000F1EE1" w:rsidRDefault="000F1EE1"/>
        <w:p w14:paraId="60F4504D" w14:textId="77777777" w:rsidR="000F1EE1" w:rsidRDefault="000F1EE1"/>
        <w:p w14:paraId="427FAE82" w14:textId="77777777" w:rsidR="000F1EE1" w:rsidRDefault="000F1EE1"/>
        <w:p w14:paraId="0DCBA0BB" w14:textId="77777777" w:rsidR="000F1EE1" w:rsidRDefault="000F1EE1"/>
        <w:p w14:paraId="0F94D4DA" w14:textId="77777777" w:rsidR="000F1EE1" w:rsidRDefault="000F1EE1"/>
        <w:p w14:paraId="012D588E" w14:textId="77777777" w:rsidR="000F1EE1" w:rsidRDefault="000F1EE1"/>
        <w:p w14:paraId="0E9D911D" w14:textId="77777777" w:rsidR="000F1EE1" w:rsidRDefault="000F1EE1"/>
        <w:p w14:paraId="736329ED" w14:textId="77777777" w:rsidR="000F1EE1" w:rsidRDefault="000F1EE1"/>
        <w:p w14:paraId="11150751" w14:textId="77777777" w:rsidR="000F1EE1" w:rsidRDefault="000F1EE1"/>
        <w:p w14:paraId="4C44C57A" w14:textId="77777777" w:rsidR="000F1EE1" w:rsidRDefault="000F1EE1"/>
        <w:p w14:paraId="3756B823" w14:textId="77777777" w:rsidR="000F1EE1" w:rsidRDefault="000F1EE1"/>
        <w:p w14:paraId="5E30EBEA" w14:textId="77777777" w:rsidR="000F1EE1" w:rsidRDefault="000F1EE1"/>
        <w:p w14:paraId="03B0E809" w14:textId="77777777" w:rsidR="000F1EE1" w:rsidRDefault="000F1EE1"/>
        <w:p w14:paraId="1F92E58B" w14:textId="77777777" w:rsidR="000F1EE1" w:rsidRDefault="000F1EE1"/>
        <w:p w14:paraId="0960B3AB" w14:textId="77777777" w:rsidR="000F1EE1" w:rsidRDefault="000F1EE1"/>
        <w:p w14:paraId="74420A99" w14:textId="77777777" w:rsidR="000F1EE1" w:rsidRDefault="000F1EE1"/>
        <w:p w14:paraId="4BE120EC" w14:textId="77777777" w:rsidR="000F1EE1" w:rsidRDefault="000F1EE1"/>
        <w:p w14:paraId="4B1660E1" w14:textId="77777777" w:rsidR="000F1EE1" w:rsidRDefault="000F1EE1"/>
        <w:p w14:paraId="7BDA4565" w14:textId="77777777" w:rsidR="000F1EE1" w:rsidRDefault="000F1EE1"/>
        <w:p w14:paraId="7E299C5A" w14:textId="77777777" w:rsidR="000F1EE1" w:rsidRDefault="000F1EE1"/>
        <w:p w14:paraId="0F133A07" w14:textId="77777777" w:rsidR="000F1EE1" w:rsidRDefault="000F1EE1"/>
        <w:p w14:paraId="4682867B" w14:textId="77777777" w:rsidR="000F1EE1" w:rsidRDefault="000F1EE1"/>
        <w:p w14:paraId="4E497C55" w14:textId="77777777" w:rsidR="000F1EE1" w:rsidRDefault="000F1EE1"/>
        <w:p w14:paraId="7DD928C9" w14:textId="77777777" w:rsidR="000F1EE1" w:rsidRDefault="000F1EE1"/>
        <w:p w14:paraId="5A118B13" w14:textId="77777777" w:rsidR="000F1EE1" w:rsidRDefault="000F1EE1"/>
        <w:p w14:paraId="25B3ABEE" w14:textId="77777777" w:rsidR="000F1EE1" w:rsidRDefault="000F1EE1"/>
        <w:p w14:paraId="7F1D06A1" w14:textId="77777777" w:rsidR="000F1EE1" w:rsidRDefault="000F1EE1"/>
        <w:p w14:paraId="3098A2AB" w14:textId="77777777" w:rsidR="000F1EE1" w:rsidRDefault="000F1EE1"/>
        <w:p w14:paraId="61F208CA" w14:textId="77777777" w:rsidR="000F1EE1" w:rsidRDefault="000F1EE1"/>
        <w:p w14:paraId="7288A200" w14:textId="77777777" w:rsidR="000F1EE1" w:rsidRDefault="000F1EE1"/>
        <w:p w14:paraId="26AF48F3" w14:textId="1D481CE1" w:rsidR="00C10E7E" w:rsidRDefault="005016A2"/>
      </w:sdtContent>
    </w:sdt>
    <w:p w14:paraId="5E52138A" w14:textId="3870ACBA" w:rsidR="00BF5FB9" w:rsidRDefault="00C10E7E" w:rsidP="004821E7">
      <w:pPr>
        <w:pStyle w:val="Title"/>
        <w:jc w:val="center"/>
      </w:pPr>
      <w:r>
        <w:t>Knowledge and Information Management of Tesco</w:t>
      </w:r>
    </w:p>
    <w:p w14:paraId="559F36AF" w14:textId="5801AC9E" w:rsidR="00C10E7E" w:rsidRDefault="00C10E7E" w:rsidP="00C10E7E">
      <w:pPr>
        <w:jc w:val="center"/>
        <w:rPr>
          <w:rFonts w:ascii="Arial Narrow" w:hAnsi="Arial Narrow"/>
          <w:sz w:val="44"/>
          <w:szCs w:val="44"/>
        </w:rPr>
      </w:pPr>
    </w:p>
    <w:p w14:paraId="53480975" w14:textId="0D9FA21A" w:rsidR="00C10E7E" w:rsidRDefault="00C10E7E" w:rsidP="00C10E7E">
      <w:pPr>
        <w:jc w:val="both"/>
        <w:rPr>
          <w:rFonts w:ascii="Arial Narrow" w:hAnsi="Arial Narrow"/>
          <w:sz w:val="44"/>
          <w:szCs w:val="44"/>
        </w:rPr>
      </w:pPr>
    </w:p>
    <w:p w14:paraId="401A75B2" w14:textId="379A98B1" w:rsidR="00C10E7E" w:rsidRDefault="00C10E7E" w:rsidP="00226991">
      <w:pPr>
        <w:pStyle w:val="Heading1"/>
      </w:pPr>
      <w:bookmarkStart w:id="0" w:name="_Toc89365388"/>
      <w:r>
        <w:t>Introduction:</w:t>
      </w:r>
      <w:bookmarkEnd w:id="0"/>
      <w:r>
        <w:t xml:space="preserve"> </w:t>
      </w:r>
    </w:p>
    <w:p w14:paraId="40E07CA3" w14:textId="7F1A44BD" w:rsidR="00C10E7E" w:rsidRDefault="00C10E7E" w:rsidP="00C10E7E">
      <w:pPr>
        <w:jc w:val="both"/>
        <w:rPr>
          <w:rFonts w:ascii="Arial Narrow" w:hAnsi="Arial Narrow"/>
          <w:sz w:val="22"/>
          <w:szCs w:val="22"/>
        </w:rPr>
      </w:pPr>
    </w:p>
    <w:p w14:paraId="13E5A611" w14:textId="492B4A90" w:rsidR="009502AD" w:rsidRPr="00610EF8" w:rsidRDefault="00B516F8" w:rsidP="00610EF8">
      <w:pPr>
        <w:spacing w:line="360" w:lineRule="auto"/>
        <w:jc w:val="both"/>
        <w:rPr>
          <w:rFonts w:ascii="Arial Narrow" w:hAnsi="Arial Narrow"/>
        </w:rPr>
      </w:pPr>
      <w:r w:rsidRPr="00610EF8">
        <w:rPr>
          <w:rFonts w:ascii="Arial Narrow" w:hAnsi="Arial Narrow"/>
        </w:rPr>
        <w:t>The purpose of this report is to conduct individual secondary research on Tesco supermarket's knowledge and information management</w:t>
      </w:r>
      <w:r w:rsidR="00C10E7E" w:rsidRPr="00610EF8">
        <w:rPr>
          <w:rFonts w:ascii="Arial Narrow" w:hAnsi="Arial Narrow"/>
        </w:rPr>
        <w:t xml:space="preserve">. </w:t>
      </w:r>
      <w:r w:rsidRPr="00610EF8">
        <w:rPr>
          <w:rFonts w:ascii="Arial Narrow" w:hAnsi="Arial Narrow"/>
        </w:rPr>
        <w:t>Five major targets will be addressed in this report</w:t>
      </w:r>
      <w:r w:rsidR="00C10E7E" w:rsidRPr="00610EF8">
        <w:rPr>
          <w:rFonts w:ascii="Arial Narrow" w:hAnsi="Arial Narrow"/>
        </w:rPr>
        <w:t xml:space="preserve">. </w:t>
      </w:r>
      <w:r w:rsidRPr="00610EF8">
        <w:rPr>
          <w:rFonts w:ascii="Arial Narrow" w:hAnsi="Arial Narrow"/>
        </w:rPr>
        <w:t>The first objective is to define an information system and explain how this benefits Tesco.</w:t>
      </w:r>
      <w:r w:rsidRPr="00610EF8">
        <w:t xml:space="preserve"> </w:t>
      </w:r>
      <w:r w:rsidRPr="00610EF8">
        <w:rPr>
          <w:rFonts w:ascii="Arial Narrow" w:hAnsi="Arial Narrow"/>
        </w:rPr>
        <w:t>The second goal is to determine which information systems Tesco employs and to understand how they function.</w:t>
      </w:r>
      <w:r w:rsidR="009502AD" w:rsidRPr="00610EF8">
        <w:rPr>
          <w:rFonts w:ascii="Arial Narrow" w:hAnsi="Arial Narrow"/>
        </w:rPr>
        <w:t xml:space="preserve"> </w:t>
      </w:r>
      <w:r w:rsidRPr="00610EF8">
        <w:rPr>
          <w:rFonts w:ascii="Arial Narrow" w:hAnsi="Arial Narrow"/>
        </w:rPr>
        <w:t>The third goal is to explain how Tesco's information systems help the company gain a competitive advantage. This section will introduce a few notes about the 5 Porter strategy framework, which will be used in the Tesco case study.</w:t>
      </w:r>
    </w:p>
    <w:p w14:paraId="3B0CAE53" w14:textId="1825BFB8" w:rsidR="00A3253C" w:rsidRDefault="00A3253C" w:rsidP="00A3253C">
      <w:pPr>
        <w:jc w:val="both"/>
        <w:rPr>
          <w:rFonts w:ascii="Arial Narrow" w:hAnsi="Arial Narrow"/>
          <w:sz w:val="22"/>
          <w:szCs w:val="22"/>
        </w:rPr>
      </w:pPr>
    </w:p>
    <w:p w14:paraId="7B38BEBF" w14:textId="0D85F438" w:rsidR="002F7FB2" w:rsidRDefault="002F7FB2" w:rsidP="00226991">
      <w:pPr>
        <w:pStyle w:val="Heading1"/>
      </w:pPr>
      <w:bookmarkStart w:id="1" w:name="_Toc89365389"/>
      <w:r>
        <w:t>Information Technology and Information Systems:</w:t>
      </w:r>
      <w:bookmarkEnd w:id="1"/>
    </w:p>
    <w:p w14:paraId="66F6C003" w14:textId="77777777" w:rsidR="002F7FB2" w:rsidRDefault="002F7FB2" w:rsidP="00A3253C">
      <w:pPr>
        <w:jc w:val="both"/>
        <w:rPr>
          <w:rFonts w:ascii="Arial Narrow" w:hAnsi="Arial Narrow"/>
          <w:sz w:val="22"/>
          <w:szCs w:val="22"/>
        </w:rPr>
      </w:pPr>
    </w:p>
    <w:p w14:paraId="3C028EB8" w14:textId="48EBFA7E" w:rsidR="00A3253C" w:rsidRPr="002C31F0" w:rsidRDefault="00405F10" w:rsidP="004821E7">
      <w:pPr>
        <w:spacing w:line="360" w:lineRule="auto"/>
        <w:jc w:val="both"/>
        <w:rPr>
          <w:rFonts w:ascii="Arial Narrow" w:hAnsi="Arial Narrow"/>
        </w:rPr>
      </w:pPr>
      <w:r w:rsidRPr="002C31F0">
        <w:rPr>
          <w:rFonts w:ascii="Arial Narrow" w:hAnsi="Arial Narrow"/>
        </w:rPr>
        <w:t xml:space="preserve">Firstly, it is necessary to define information technology and information </w:t>
      </w:r>
      <w:r w:rsidR="001D40BA" w:rsidRPr="002C31F0">
        <w:rPr>
          <w:rFonts w:ascii="Arial Narrow" w:hAnsi="Arial Narrow"/>
        </w:rPr>
        <w:t>systems. In the context of information technology (IT), any digital device that individuals use to work with documentation or to facilitate an organization's data and communication requirements falls under this category.</w:t>
      </w:r>
      <w:r w:rsidRPr="002C31F0">
        <w:rPr>
          <w:rFonts w:ascii="Arial Narrow" w:hAnsi="Arial Narrow"/>
        </w:rPr>
        <w:t xml:space="preserve"> </w:t>
      </w:r>
      <w:r w:rsidR="001D40BA" w:rsidRPr="002C31F0">
        <w:rPr>
          <w:rFonts w:ascii="Arial Narrow" w:hAnsi="Arial Narrow"/>
        </w:rPr>
        <w:t xml:space="preserve">An information </w:t>
      </w:r>
      <w:r w:rsidR="001D40BA" w:rsidRPr="002C31F0">
        <w:rPr>
          <w:rFonts w:ascii="Arial Narrow" w:hAnsi="Arial Narrow"/>
        </w:rPr>
        <w:lastRenderedPageBreak/>
        <w:t>system (IS) is a system that gathers, processes, stores, analyses, and communicates information with the aim of achieving a particular goal.</w:t>
      </w:r>
    </w:p>
    <w:p w14:paraId="1FF57F27" w14:textId="282B8EFC" w:rsidR="001D40BA" w:rsidRPr="002C31F0" w:rsidRDefault="001D40BA" w:rsidP="004821E7">
      <w:pPr>
        <w:spacing w:line="360" w:lineRule="auto"/>
        <w:jc w:val="both"/>
        <w:rPr>
          <w:rFonts w:ascii="Arial Narrow" w:hAnsi="Arial Narrow"/>
        </w:rPr>
      </w:pPr>
      <w:r w:rsidRPr="002C31F0">
        <w:rPr>
          <w:rFonts w:ascii="Arial Narrow" w:hAnsi="Arial Narrow"/>
        </w:rPr>
        <w:t>Contemporary organizations make use of a wide variety of various kinds of information technology systems</w:t>
      </w:r>
      <w:r w:rsidR="004D2C4D" w:rsidRPr="002C31F0">
        <w:rPr>
          <w:rFonts w:ascii="Arial Narrow" w:hAnsi="Arial Narrow"/>
        </w:rPr>
        <w:t xml:space="preserve"> (Rainer &amp; Prince, 2020).</w:t>
      </w:r>
    </w:p>
    <w:p w14:paraId="6B23EFCA" w14:textId="1228DEF9" w:rsidR="004D2C4D" w:rsidRPr="002C31F0" w:rsidRDefault="00836D7F" w:rsidP="004821E7">
      <w:pPr>
        <w:spacing w:line="360" w:lineRule="auto"/>
        <w:jc w:val="both"/>
        <w:rPr>
          <w:rFonts w:ascii="Arial Narrow" w:hAnsi="Arial Narrow"/>
        </w:rPr>
      </w:pPr>
      <w:r w:rsidRPr="002C31F0">
        <w:rPr>
          <w:rFonts w:ascii="Arial Narrow" w:hAnsi="Arial Narrow"/>
        </w:rPr>
        <w:t>“</w:t>
      </w:r>
      <w:r w:rsidR="004D2C4D" w:rsidRPr="002C31F0">
        <w:rPr>
          <w:rFonts w:ascii="Arial Narrow" w:hAnsi="Arial Narrow"/>
        </w:rPr>
        <w:t xml:space="preserve">Computer-based </w:t>
      </w:r>
      <w:r w:rsidRPr="002C31F0">
        <w:rPr>
          <w:rFonts w:ascii="Arial Narrow" w:hAnsi="Arial Narrow"/>
        </w:rPr>
        <w:t>information systems significantly lowered the cost of processing data and information.”</w:t>
      </w:r>
      <w:sdt>
        <w:sdtPr>
          <w:rPr>
            <w:rFonts w:ascii="Arial Narrow" w:hAnsi="Arial Narrow"/>
          </w:rPr>
          <w:id w:val="-1088919172"/>
          <w:citation/>
        </w:sdtPr>
        <w:sdtEndPr/>
        <w:sdtContent>
          <w:r w:rsidRPr="002C31F0">
            <w:rPr>
              <w:rFonts w:ascii="Arial Narrow" w:hAnsi="Arial Narrow"/>
            </w:rPr>
            <w:fldChar w:fldCharType="begin"/>
          </w:r>
          <w:r w:rsidR="00611B86" w:rsidRPr="002C31F0">
            <w:rPr>
              <w:rFonts w:ascii="Arial Narrow" w:hAnsi="Arial Narrow"/>
            </w:rPr>
            <w:instrText xml:space="preserve">CITATION Bod08 \l 2057 </w:instrText>
          </w:r>
          <w:r w:rsidRPr="002C31F0">
            <w:rPr>
              <w:rFonts w:ascii="Arial Narrow" w:hAnsi="Arial Narrow"/>
            </w:rPr>
            <w:fldChar w:fldCharType="separate"/>
          </w:r>
          <w:r w:rsidR="00D61732">
            <w:rPr>
              <w:rFonts w:ascii="Arial Narrow" w:hAnsi="Arial Narrow"/>
              <w:noProof/>
            </w:rPr>
            <w:t xml:space="preserve"> </w:t>
          </w:r>
          <w:r w:rsidR="00D61732" w:rsidRPr="00D61732">
            <w:rPr>
              <w:rFonts w:ascii="Arial Narrow" w:hAnsi="Arial Narrow"/>
              <w:noProof/>
            </w:rPr>
            <w:t>(Boddy, et al., 2008)</w:t>
          </w:r>
          <w:r w:rsidRPr="002C31F0">
            <w:rPr>
              <w:rFonts w:ascii="Arial Narrow" w:hAnsi="Arial Narrow"/>
            </w:rPr>
            <w:fldChar w:fldCharType="end"/>
          </w:r>
        </w:sdtContent>
      </w:sdt>
    </w:p>
    <w:p w14:paraId="6A87B323" w14:textId="0D575637" w:rsidR="00836D7F" w:rsidRPr="002C31F0" w:rsidRDefault="001B0794" w:rsidP="004821E7">
      <w:pPr>
        <w:spacing w:line="360" w:lineRule="auto"/>
        <w:jc w:val="both"/>
        <w:rPr>
          <w:rFonts w:ascii="Arial Narrow" w:hAnsi="Arial Narrow"/>
        </w:rPr>
      </w:pPr>
      <w:r w:rsidRPr="002C31F0">
        <w:rPr>
          <w:rFonts w:ascii="Arial Narrow" w:hAnsi="Arial Narrow"/>
        </w:rPr>
        <w:t>Organizations that manufacture and distribute physical goods and services must coordinate people and other resources across many locations</w:t>
      </w:r>
      <w:r w:rsidR="00836D7F" w:rsidRPr="002C31F0">
        <w:rPr>
          <w:rFonts w:ascii="Arial Narrow" w:hAnsi="Arial Narrow"/>
        </w:rPr>
        <w:t xml:space="preserve">. </w:t>
      </w:r>
      <w:r w:rsidRPr="002C31F0">
        <w:rPr>
          <w:rFonts w:ascii="Arial Narrow" w:hAnsi="Arial Narrow"/>
        </w:rPr>
        <w:t>With the growth of large organizations, traditional techniques may become more problematic than they are beneficial, prompting individuals to consider the use of intranet software.</w:t>
      </w:r>
    </w:p>
    <w:p w14:paraId="7DB9BA67" w14:textId="77777777" w:rsidR="000F2EC6" w:rsidRDefault="000F2EC6" w:rsidP="001D40BA">
      <w:pPr>
        <w:jc w:val="both"/>
        <w:rPr>
          <w:rFonts w:ascii="Arial Narrow" w:hAnsi="Arial Narrow"/>
          <w:sz w:val="22"/>
          <w:szCs w:val="22"/>
        </w:rPr>
      </w:pPr>
    </w:p>
    <w:p w14:paraId="44AB4A07" w14:textId="6F7C8BB6" w:rsidR="000F2EC6" w:rsidRPr="000F1EE1" w:rsidRDefault="000F2EC6" w:rsidP="000F1EE1">
      <w:pPr>
        <w:pStyle w:val="Heading2"/>
        <w:rPr>
          <w:rStyle w:val="SubtleEmphasis"/>
          <w:i w:val="0"/>
          <w:iCs w:val="0"/>
          <w:color w:val="2F5496" w:themeColor="accent1" w:themeShade="BF"/>
        </w:rPr>
      </w:pPr>
      <w:bookmarkStart w:id="2" w:name="_Toc89365390"/>
      <w:r w:rsidRPr="000F1EE1">
        <w:rPr>
          <w:rStyle w:val="SubtleEmphasis"/>
          <w:i w:val="0"/>
          <w:iCs w:val="0"/>
          <w:color w:val="2F5496" w:themeColor="accent1" w:themeShade="BF"/>
        </w:rPr>
        <w:t>Information Technology and Information Systems of Tesco:</w:t>
      </w:r>
      <w:bookmarkEnd w:id="2"/>
    </w:p>
    <w:p w14:paraId="17B1CA44" w14:textId="77777777" w:rsidR="006F57D1" w:rsidRDefault="006F57D1" w:rsidP="004821E7">
      <w:pPr>
        <w:spacing w:line="360" w:lineRule="auto"/>
        <w:jc w:val="both"/>
        <w:rPr>
          <w:rFonts w:ascii="Arial Narrow" w:hAnsi="Arial Narrow"/>
        </w:rPr>
      </w:pPr>
    </w:p>
    <w:p w14:paraId="06FF3586" w14:textId="09E7ABAD" w:rsidR="000F2EC6" w:rsidRPr="00B74F0F" w:rsidRDefault="000F2EC6" w:rsidP="004821E7">
      <w:pPr>
        <w:spacing w:line="360" w:lineRule="auto"/>
        <w:jc w:val="both"/>
        <w:rPr>
          <w:rFonts w:ascii="Arial Narrow" w:hAnsi="Arial Narrow"/>
        </w:rPr>
      </w:pPr>
      <w:r w:rsidRPr="00B74F0F">
        <w:rPr>
          <w:rFonts w:ascii="Arial Narrow" w:hAnsi="Arial Narrow"/>
        </w:rPr>
        <w:t>Tesco</w:t>
      </w:r>
      <w:r w:rsidR="00E462C2" w:rsidRPr="00B74F0F">
        <w:rPr>
          <w:rFonts w:ascii="Arial Narrow" w:hAnsi="Arial Narrow"/>
        </w:rPr>
        <w:t xml:space="preserve"> plc</w:t>
      </w:r>
      <w:r w:rsidRPr="00B74F0F">
        <w:rPr>
          <w:rFonts w:ascii="Arial Narrow" w:hAnsi="Arial Narrow"/>
        </w:rPr>
        <w:t xml:space="preserve"> was established in London in 1919, and this company represents one of the most inspiring and spectacular retailing stories in the United Kingdom. </w:t>
      </w:r>
      <w:r w:rsidR="00F2504D" w:rsidRPr="00B74F0F">
        <w:rPr>
          <w:rFonts w:ascii="Arial Narrow" w:hAnsi="Arial Narrow"/>
        </w:rPr>
        <w:t xml:space="preserve">From a small discount shop, Tesco has grown to be one of the largest retailers in the world, operating in diverse countries: United Kingdom, Malaysia, United States, Poland and China. </w:t>
      </w:r>
    </w:p>
    <w:p w14:paraId="593ABFB9" w14:textId="293961A0" w:rsidR="001863B6" w:rsidRPr="00B74F0F" w:rsidRDefault="001863B6" w:rsidP="004821E7">
      <w:pPr>
        <w:spacing w:line="360" w:lineRule="auto"/>
        <w:jc w:val="both"/>
        <w:rPr>
          <w:rFonts w:ascii="Arial Narrow" w:hAnsi="Arial Narrow"/>
        </w:rPr>
      </w:pPr>
      <w:r w:rsidRPr="00B74F0F">
        <w:rPr>
          <w:rFonts w:ascii="Arial Narrow" w:hAnsi="Arial Narrow"/>
        </w:rPr>
        <w:t>By investing in their website and using the click and collect functions and by using a customer loyalty program powered by data use, Tesco has completely reimagined its customer experience, business strategy, and operational model for the 21</w:t>
      </w:r>
      <w:r w:rsidRPr="00B74F0F">
        <w:rPr>
          <w:rFonts w:ascii="Arial Narrow" w:hAnsi="Arial Narrow"/>
          <w:vertAlign w:val="superscript"/>
        </w:rPr>
        <w:t>st</w:t>
      </w:r>
      <w:r w:rsidRPr="00B74F0F">
        <w:rPr>
          <w:rFonts w:ascii="Arial Narrow" w:hAnsi="Arial Narrow"/>
        </w:rPr>
        <w:t xml:space="preserve"> century. </w:t>
      </w:r>
    </w:p>
    <w:p w14:paraId="4A37B343" w14:textId="45D04532" w:rsidR="009E2A8E" w:rsidRPr="00B74F0F" w:rsidRDefault="005016A2" w:rsidP="009E2A8E">
      <w:pPr>
        <w:spacing w:line="360" w:lineRule="auto"/>
        <w:jc w:val="both"/>
        <w:rPr>
          <w:rFonts w:ascii="Arial Narrow" w:hAnsi="Arial Narrow"/>
        </w:rPr>
      </w:pPr>
      <w:sdt>
        <w:sdtPr>
          <w:rPr>
            <w:rFonts w:ascii="Arial Narrow" w:hAnsi="Arial Narrow"/>
          </w:rPr>
          <w:id w:val="2051330778"/>
          <w:citation/>
        </w:sdtPr>
        <w:sdtEndPr/>
        <w:sdtContent>
          <w:r w:rsidR="00AC799D" w:rsidRPr="00B74F0F">
            <w:rPr>
              <w:rFonts w:ascii="Arial Narrow" w:hAnsi="Arial Narrow"/>
            </w:rPr>
            <w:fldChar w:fldCharType="begin"/>
          </w:r>
          <w:r w:rsidR="002F10FD" w:rsidRPr="00B74F0F">
            <w:rPr>
              <w:rFonts w:ascii="Arial Narrow" w:hAnsi="Arial Narrow"/>
            </w:rPr>
            <w:instrText xml:space="preserve">CITATION Pet19 \l 2057 </w:instrText>
          </w:r>
          <w:r w:rsidR="00AC799D" w:rsidRPr="00B74F0F">
            <w:rPr>
              <w:rFonts w:ascii="Arial Narrow" w:hAnsi="Arial Narrow"/>
            </w:rPr>
            <w:fldChar w:fldCharType="separate"/>
          </w:r>
          <w:r w:rsidR="00D61732" w:rsidRPr="00D61732">
            <w:rPr>
              <w:rFonts w:ascii="Arial Narrow" w:hAnsi="Arial Narrow"/>
              <w:noProof/>
            </w:rPr>
            <w:t>(Peter &amp; Lloyd, 2019)</w:t>
          </w:r>
          <w:r w:rsidR="00AC799D" w:rsidRPr="00B74F0F">
            <w:rPr>
              <w:rFonts w:ascii="Arial Narrow" w:hAnsi="Arial Narrow"/>
            </w:rPr>
            <w:fldChar w:fldCharType="end"/>
          </w:r>
        </w:sdtContent>
      </w:sdt>
      <w:r w:rsidR="00AC799D" w:rsidRPr="00B74F0F">
        <w:rPr>
          <w:rFonts w:ascii="Arial Narrow" w:hAnsi="Arial Narrow"/>
        </w:rPr>
        <w:t xml:space="preserve"> is stating in his publication that “Tesco has more advanced Technology than the NHS”. </w:t>
      </w:r>
      <w:r w:rsidR="007B66BE" w:rsidRPr="00B74F0F">
        <w:rPr>
          <w:rFonts w:ascii="Arial Narrow" w:hAnsi="Arial Narrow"/>
        </w:rPr>
        <w:t xml:space="preserve">Tesco makes extensive use of information technologies, and this contributes significantly to the company's ability to generate substantial profits. </w:t>
      </w:r>
      <w:r w:rsidR="004B2FD6" w:rsidRPr="00B74F0F">
        <w:rPr>
          <w:rFonts w:ascii="Arial Narrow" w:hAnsi="Arial Narrow"/>
        </w:rPr>
        <w:t xml:space="preserve">For example, Tesco adopts customer relationship systems (CRM), like Oracle RightNow to track client contacts using their emails and phone numbers, as well as to build </w:t>
      </w:r>
      <w:r w:rsidR="007B66BE" w:rsidRPr="00B74F0F">
        <w:rPr>
          <w:rFonts w:ascii="Arial Narrow" w:hAnsi="Arial Narrow"/>
        </w:rPr>
        <w:t xml:space="preserve">a data base about goods including beverages, food, clothing, electronic products and FAQ. </w:t>
      </w:r>
      <w:r w:rsidR="009E2A8E" w:rsidRPr="00B74F0F">
        <w:rPr>
          <w:rFonts w:ascii="Arial Narrow" w:hAnsi="Arial Narrow"/>
        </w:rPr>
        <w:t xml:space="preserve">The Oracle RightNow CRM software holds Tesco's customer data. </w:t>
      </w:r>
    </w:p>
    <w:p w14:paraId="0482E3ED" w14:textId="55E4E0B0" w:rsidR="0076088D" w:rsidRPr="00B74F0F" w:rsidRDefault="0076088D" w:rsidP="004821E7">
      <w:pPr>
        <w:spacing w:line="360" w:lineRule="auto"/>
        <w:jc w:val="both"/>
        <w:rPr>
          <w:rFonts w:ascii="Arial Narrow" w:hAnsi="Arial Narrow"/>
        </w:rPr>
      </w:pPr>
    </w:p>
    <w:p w14:paraId="7BC43FCE" w14:textId="3D9363A0" w:rsidR="002F7FB2" w:rsidRPr="00B74F0F" w:rsidRDefault="005016A2" w:rsidP="004821E7">
      <w:pPr>
        <w:spacing w:line="360" w:lineRule="auto"/>
        <w:jc w:val="both"/>
        <w:rPr>
          <w:rFonts w:ascii="Arial Narrow" w:hAnsi="Arial Narrow"/>
        </w:rPr>
      </w:pPr>
      <w:sdt>
        <w:sdtPr>
          <w:rPr>
            <w:rFonts w:ascii="Arial Narrow" w:hAnsi="Arial Narrow"/>
          </w:rPr>
          <w:id w:val="1410499340"/>
          <w:citation/>
        </w:sdtPr>
        <w:sdtEndPr/>
        <w:sdtContent>
          <w:r w:rsidR="006D0EBC" w:rsidRPr="00B74F0F">
            <w:rPr>
              <w:rFonts w:ascii="Arial Narrow" w:hAnsi="Arial Narrow"/>
            </w:rPr>
            <w:fldChar w:fldCharType="begin"/>
          </w:r>
          <w:r w:rsidR="00F42AB2" w:rsidRPr="00B74F0F">
            <w:rPr>
              <w:rFonts w:ascii="Arial Narrow" w:hAnsi="Arial Narrow"/>
            </w:rPr>
            <w:instrText xml:space="preserve">CITATION Eli02 \l 2057 </w:instrText>
          </w:r>
          <w:r w:rsidR="006D0EBC" w:rsidRPr="00B74F0F">
            <w:rPr>
              <w:rFonts w:ascii="Arial Narrow" w:hAnsi="Arial Narrow"/>
            </w:rPr>
            <w:fldChar w:fldCharType="separate"/>
          </w:r>
          <w:r w:rsidR="00D61732" w:rsidRPr="00D61732">
            <w:rPr>
              <w:rFonts w:ascii="Arial Narrow" w:hAnsi="Arial Narrow"/>
              <w:noProof/>
            </w:rPr>
            <w:t>(Greenleaf &amp; Winer, 2002)</w:t>
          </w:r>
          <w:r w:rsidR="006D0EBC" w:rsidRPr="00B74F0F">
            <w:rPr>
              <w:rFonts w:ascii="Arial Narrow" w:hAnsi="Arial Narrow"/>
            </w:rPr>
            <w:fldChar w:fldCharType="end"/>
          </w:r>
        </w:sdtContent>
      </w:sdt>
      <w:r w:rsidR="00412F1B" w:rsidRPr="00B74F0F">
        <w:rPr>
          <w:rFonts w:ascii="Arial Narrow" w:hAnsi="Arial Narrow"/>
        </w:rPr>
        <w:t xml:space="preserve"> is describing Customer Relationship Management</w:t>
      </w:r>
      <w:r w:rsidR="007D3999" w:rsidRPr="00B74F0F">
        <w:rPr>
          <w:rFonts w:ascii="Arial Narrow" w:hAnsi="Arial Narrow"/>
        </w:rPr>
        <w:t xml:space="preserve"> </w:t>
      </w:r>
      <w:r w:rsidR="00412F1B" w:rsidRPr="00B74F0F">
        <w:rPr>
          <w:rFonts w:ascii="Arial Narrow" w:hAnsi="Arial Narrow"/>
        </w:rPr>
        <w:t>as being a management strategy that companies use to maximize long-term values.</w:t>
      </w:r>
      <w:r w:rsidR="007D3999" w:rsidRPr="00B74F0F">
        <w:rPr>
          <w:rFonts w:ascii="Arial Narrow" w:hAnsi="Arial Narrow"/>
        </w:rPr>
        <w:t xml:space="preserve"> Essentially, CRM is a mechanism for gathering customer data, understanding consumer characteristics, and applying those characteristics to </w:t>
      </w:r>
      <w:r w:rsidR="000C1860" w:rsidRPr="00B74F0F">
        <w:rPr>
          <w:rFonts w:ascii="Arial Narrow" w:hAnsi="Arial Narrow"/>
        </w:rPr>
        <w:t>marketing</w:t>
      </w:r>
      <w:r w:rsidR="007D3999" w:rsidRPr="00B74F0F">
        <w:rPr>
          <w:rFonts w:ascii="Arial Narrow" w:hAnsi="Arial Narrow"/>
        </w:rPr>
        <w:t xml:space="preserve"> efforts in the field of marketing.</w:t>
      </w:r>
    </w:p>
    <w:p w14:paraId="7E3516EF" w14:textId="488CA77D" w:rsidR="000C1860" w:rsidRPr="00B74F0F" w:rsidRDefault="000C1860" w:rsidP="004821E7">
      <w:pPr>
        <w:spacing w:line="360" w:lineRule="auto"/>
        <w:jc w:val="both"/>
        <w:rPr>
          <w:rFonts w:ascii="Arial Narrow" w:hAnsi="Arial Narrow"/>
        </w:rPr>
      </w:pPr>
    </w:p>
    <w:p w14:paraId="4DEE38F9" w14:textId="2718F61B" w:rsidR="000C1860" w:rsidRDefault="000C1860" w:rsidP="004821E7">
      <w:pPr>
        <w:spacing w:line="360" w:lineRule="auto"/>
        <w:jc w:val="both"/>
        <w:rPr>
          <w:rFonts w:ascii="Arial Narrow" w:hAnsi="Arial Narrow"/>
          <w:sz w:val="22"/>
          <w:szCs w:val="22"/>
        </w:rPr>
      </w:pPr>
    </w:p>
    <w:p w14:paraId="03A62B4D" w14:textId="69D648B5" w:rsidR="00226991" w:rsidRPr="000F1EE1" w:rsidRDefault="00226991" w:rsidP="000F1EE1">
      <w:pPr>
        <w:pStyle w:val="Heading2"/>
        <w:rPr>
          <w:rStyle w:val="SubtleEmphasis"/>
          <w:i w:val="0"/>
          <w:iCs w:val="0"/>
          <w:color w:val="2F5496" w:themeColor="accent1" w:themeShade="BF"/>
        </w:rPr>
      </w:pPr>
      <w:bookmarkStart w:id="3" w:name="_Toc89365391"/>
      <w:r w:rsidRPr="000F1EE1">
        <w:rPr>
          <w:rStyle w:val="SubtleEmphasis"/>
          <w:i w:val="0"/>
          <w:iCs w:val="0"/>
          <w:color w:val="2F5496" w:themeColor="accent1" w:themeShade="BF"/>
        </w:rPr>
        <w:lastRenderedPageBreak/>
        <w:t>Advantages of using CRM Systems</w:t>
      </w:r>
      <w:bookmarkEnd w:id="3"/>
      <w:r w:rsidRPr="000F1EE1">
        <w:rPr>
          <w:rStyle w:val="SubtleEmphasis"/>
          <w:i w:val="0"/>
          <w:iCs w:val="0"/>
          <w:color w:val="2F5496" w:themeColor="accent1" w:themeShade="BF"/>
        </w:rPr>
        <w:t xml:space="preserve"> </w:t>
      </w:r>
    </w:p>
    <w:p w14:paraId="019CEC92" w14:textId="783F9267" w:rsidR="000C1303" w:rsidRDefault="000C1303" w:rsidP="001D40BA">
      <w:pPr>
        <w:jc w:val="both"/>
        <w:rPr>
          <w:rStyle w:val="SubtleEmphasis"/>
          <w:rFonts w:ascii="Arial" w:hAnsi="Arial" w:cs="Arial"/>
          <w:i w:val="0"/>
          <w:iCs w:val="0"/>
        </w:rPr>
      </w:pPr>
    </w:p>
    <w:p w14:paraId="39E07307" w14:textId="652AC14E" w:rsidR="00431677" w:rsidRPr="00431677" w:rsidRDefault="00431677" w:rsidP="001D40BA">
      <w:pPr>
        <w:jc w:val="both"/>
        <w:rPr>
          <w:rStyle w:val="SubtleEmphasis"/>
        </w:rPr>
      </w:pPr>
      <w:r w:rsidRPr="00431677">
        <w:rPr>
          <w:rStyle w:val="SubtleEmphasis"/>
        </w:rPr>
        <w:t>Online shopping</w:t>
      </w:r>
    </w:p>
    <w:p w14:paraId="3446ABBF" w14:textId="77777777" w:rsidR="00431677" w:rsidRDefault="00431677" w:rsidP="001D40BA">
      <w:pPr>
        <w:jc w:val="both"/>
        <w:rPr>
          <w:rStyle w:val="SubtleEmphasis"/>
          <w:rFonts w:ascii="Arial" w:hAnsi="Arial" w:cs="Arial"/>
          <w:i w:val="0"/>
          <w:iCs w:val="0"/>
        </w:rPr>
      </w:pPr>
    </w:p>
    <w:p w14:paraId="57492F55" w14:textId="77777777" w:rsidR="009F7C28" w:rsidRPr="00F64CB5" w:rsidRDefault="00A812C2"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Online shopping has grown from obscurity to a multibillion-dollar business over the last several decades. Purchasing something on the internet has become a regular activity for millions of individuals all around the globe. The number of individuals purchasing products and services online has risen faster than it has in the past.</w:t>
      </w:r>
    </w:p>
    <w:p w14:paraId="71192882" w14:textId="77777777" w:rsidR="00283E44" w:rsidRPr="00F64CB5" w:rsidRDefault="00283E44"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 xml:space="preserve">Tesco and its consumers benefited greatly from the development of their own online shopping platform. </w:t>
      </w:r>
    </w:p>
    <w:p w14:paraId="1CB92DC5" w14:textId="797E5A39" w:rsidR="008763C0" w:rsidRDefault="00283E44"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One of the first benefits may be a higher profit margin for the company. People may find it more convenient to purchase online than in store at times, thus there are two alternatives for shopping: in store or online, which provides Tesco profit while also providing convenience to its customers by allowing them to shop on their phones.</w:t>
      </w:r>
    </w:p>
    <w:p w14:paraId="6929E307" w14:textId="77777777" w:rsidR="00431677" w:rsidRDefault="00431677" w:rsidP="00F64CB5">
      <w:pPr>
        <w:spacing w:line="360" w:lineRule="auto"/>
        <w:jc w:val="both"/>
        <w:rPr>
          <w:rStyle w:val="SubtleEmphasis"/>
          <w:rFonts w:ascii="Arial Narrow" w:hAnsi="Arial Narrow" w:cs="Arial"/>
          <w:i w:val="0"/>
          <w:iCs w:val="0"/>
        </w:rPr>
      </w:pPr>
    </w:p>
    <w:p w14:paraId="7F584479" w14:textId="6E4F096F" w:rsidR="00431677" w:rsidRPr="00431677" w:rsidRDefault="00431677" w:rsidP="00F64CB5">
      <w:pPr>
        <w:spacing w:line="360" w:lineRule="auto"/>
        <w:jc w:val="both"/>
        <w:rPr>
          <w:rStyle w:val="Emphasis"/>
        </w:rPr>
      </w:pPr>
      <w:r w:rsidRPr="00431677">
        <w:rPr>
          <w:rStyle w:val="Emphasis"/>
        </w:rPr>
        <w:t>Loyal customers</w:t>
      </w:r>
    </w:p>
    <w:p w14:paraId="77B32BD8" w14:textId="77777777" w:rsidR="00431677" w:rsidRPr="00F64CB5" w:rsidRDefault="00431677" w:rsidP="00F64CB5">
      <w:pPr>
        <w:spacing w:line="360" w:lineRule="auto"/>
        <w:jc w:val="both"/>
        <w:rPr>
          <w:rStyle w:val="SubtleEmphasis"/>
          <w:rFonts w:ascii="Arial Narrow" w:hAnsi="Arial Narrow" w:cs="Arial"/>
          <w:i w:val="0"/>
          <w:iCs w:val="0"/>
        </w:rPr>
      </w:pPr>
    </w:p>
    <w:p w14:paraId="2D01244E" w14:textId="1455054E" w:rsidR="00226991" w:rsidRPr="00F64CB5" w:rsidRDefault="00581093"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The main mission of TESCO, which is to provide value to consumers in order to gain their lifelong loyalty, may have served as inspiration for the company's customer relationship management strategy. With the introduction of the Clubcard loyalty card in 1995, Tesco's goal of winning customers' lifelong loyalty was given the boost it needed to achieve success.</w:t>
      </w:r>
    </w:p>
    <w:p w14:paraId="3C6D557B" w14:textId="7983E452" w:rsidR="00581093" w:rsidRDefault="00581093"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Customers were given the Clubcard in exchange for a minor membership fee and personal information, which included their name, location, birth date, family size, dietary restrictions, and shopping patterns, among other things. Customers received points for every pound they spent in Tesco shops or on the Tesco.com website.</w:t>
      </w:r>
    </w:p>
    <w:p w14:paraId="26DFF9C9" w14:textId="77777777" w:rsidR="00431677" w:rsidRDefault="00431677" w:rsidP="00F64CB5">
      <w:pPr>
        <w:spacing w:line="360" w:lineRule="auto"/>
        <w:jc w:val="both"/>
        <w:rPr>
          <w:rStyle w:val="SubtleEmphasis"/>
          <w:rFonts w:ascii="Arial Narrow" w:hAnsi="Arial Narrow" w:cs="Arial"/>
          <w:i w:val="0"/>
          <w:iCs w:val="0"/>
        </w:rPr>
      </w:pPr>
    </w:p>
    <w:p w14:paraId="6D144389" w14:textId="19427DC7" w:rsidR="00431677" w:rsidRPr="00431677" w:rsidRDefault="00431677" w:rsidP="00F64CB5">
      <w:pPr>
        <w:spacing w:line="360" w:lineRule="auto"/>
        <w:jc w:val="both"/>
        <w:rPr>
          <w:rStyle w:val="SubtleEmphasis"/>
        </w:rPr>
      </w:pPr>
      <w:r w:rsidRPr="00431677">
        <w:rPr>
          <w:rStyle w:val="SubtleEmphasis"/>
        </w:rPr>
        <w:t>Keeping customers closer</w:t>
      </w:r>
    </w:p>
    <w:p w14:paraId="6276E027" w14:textId="05822E09" w:rsidR="00581093" w:rsidRPr="00F64CB5" w:rsidRDefault="00581093" w:rsidP="00F64CB5">
      <w:pPr>
        <w:spacing w:line="360" w:lineRule="auto"/>
        <w:jc w:val="both"/>
        <w:rPr>
          <w:rStyle w:val="SubtleEmphasis"/>
          <w:rFonts w:ascii="Arial Narrow" w:hAnsi="Arial Narrow" w:cs="Arial"/>
          <w:i w:val="0"/>
          <w:iCs w:val="0"/>
        </w:rPr>
      </w:pPr>
    </w:p>
    <w:p w14:paraId="6E2CB807" w14:textId="219BEBAF" w:rsidR="00581093" w:rsidRPr="00F64CB5" w:rsidRDefault="00B834D1"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 xml:space="preserve">TESCO utilised the information gathered from the Clubcard transactions to get a better knowledge of its consumer. In order to split clients into different groups, Tesco developed </w:t>
      </w:r>
      <w:r w:rsidR="008B55F9" w:rsidRPr="00F64CB5">
        <w:rPr>
          <w:rStyle w:val="SubtleEmphasis"/>
          <w:rFonts w:ascii="Arial Narrow" w:hAnsi="Arial Narrow" w:cs="Arial"/>
          <w:i w:val="0"/>
          <w:iCs w:val="0"/>
        </w:rPr>
        <w:t>several</w:t>
      </w:r>
      <w:r w:rsidRPr="00F64CB5">
        <w:rPr>
          <w:rStyle w:val="SubtleEmphasis"/>
          <w:rFonts w:ascii="Arial Narrow" w:hAnsi="Arial Narrow" w:cs="Arial"/>
          <w:i w:val="0"/>
          <w:iCs w:val="0"/>
        </w:rPr>
        <w:t xml:space="preserve"> clubs that customers could join depending on their preferences and passions, such as the Wine Club, the Baby and Toddlers' Club, the Healthy Foods' Club, and the Christmas Savings Club. </w:t>
      </w:r>
      <w:r w:rsidR="008B55F9" w:rsidRPr="00F64CB5">
        <w:rPr>
          <w:rStyle w:val="SubtleEmphasis"/>
          <w:rFonts w:ascii="Arial Narrow" w:hAnsi="Arial Narrow" w:cs="Arial"/>
          <w:i w:val="0"/>
          <w:iCs w:val="0"/>
        </w:rPr>
        <w:t xml:space="preserve">Tesco may also use the Clubcard data to monitor trends in consumer likes and lifestyles and ensure that its goods </w:t>
      </w:r>
      <w:r w:rsidR="00220F64" w:rsidRPr="00F64CB5">
        <w:rPr>
          <w:rStyle w:val="SubtleEmphasis"/>
          <w:rFonts w:ascii="Arial Narrow" w:hAnsi="Arial Narrow" w:cs="Arial"/>
          <w:i w:val="0"/>
          <w:iCs w:val="0"/>
        </w:rPr>
        <w:t>remain</w:t>
      </w:r>
      <w:r w:rsidR="008B55F9" w:rsidRPr="00F64CB5">
        <w:rPr>
          <w:rStyle w:val="SubtleEmphasis"/>
          <w:rFonts w:ascii="Arial Narrow" w:hAnsi="Arial Narrow" w:cs="Arial"/>
          <w:i w:val="0"/>
          <w:iCs w:val="0"/>
        </w:rPr>
        <w:t xml:space="preserve"> current.</w:t>
      </w:r>
    </w:p>
    <w:p w14:paraId="2799A6BD" w14:textId="4C9E72B5" w:rsidR="008B55F9" w:rsidRPr="00F64CB5" w:rsidRDefault="008B55F9" w:rsidP="00F64CB5">
      <w:pPr>
        <w:spacing w:line="360" w:lineRule="auto"/>
        <w:jc w:val="both"/>
        <w:rPr>
          <w:rStyle w:val="SubtleEmphasis"/>
          <w:rFonts w:ascii="Arial Narrow" w:hAnsi="Arial Narrow" w:cs="Arial"/>
          <w:i w:val="0"/>
          <w:iCs w:val="0"/>
        </w:rPr>
      </w:pPr>
    </w:p>
    <w:p w14:paraId="75A35F9E" w14:textId="10DC0A5F" w:rsidR="008B55F9" w:rsidRPr="00F64CB5" w:rsidRDefault="008B55F9" w:rsidP="00F64CB5">
      <w:pPr>
        <w:spacing w:line="360" w:lineRule="auto"/>
        <w:jc w:val="both"/>
        <w:rPr>
          <w:rStyle w:val="SubtleEmphasis"/>
          <w:rFonts w:ascii="Arial Narrow" w:hAnsi="Arial Narrow" w:cs="Arial"/>
          <w:i w:val="0"/>
          <w:iCs w:val="0"/>
        </w:rPr>
      </w:pPr>
      <w:r w:rsidRPr="00F64CB5">
        <w:rPr>
          <w:rStyle w:val="SubtleEmphasis"/>
          <w:rFonts w:ascii="Arial Narrow" w:hAnsi="Arial Narrow" w:cs="Arial"/>
          <w:i w:val="0"/>
          <w:iCs w:val="0"/>
        </w:rPr>
        <w:t xml:space="preserve">Finally, Tesco implemented the four phases of CRM by engaging with its customers, segmenting them, personalizing their requirements, and tracking their goals continuously in order to attain lifelong </w:t>
      </w:r>
      <w:r w:rsidRPr="00F64CB5">
        <w:rPr>
          <w:rStyle w:val="SubtleEmphasis"/>
          <w:rFonts w:ascii="Arial Narrow" w:hAnsi="Arial Narrow" w:cs="Arial"/>
          <w:i w:val="0"/>
          <w:iCs w:val="0"/>
        </w:rPr>
        <w:lastRenderedPageBreak/>
        <w:t>customers.</w:t>
      </w:r>
      <w:r w:rsidR="003E18B9" w:rsidRPr="00F64CB5">
        <w:rPr>
          <w:rStyle w:val="SubtleEmphasis"/>
          <w:rFonts w:ascii="Arial Narrow" w:hAnsi="Arial Narrow" w:cs="Arial"/>
          <w:i w:val="0"/>
          <w:iCs w:val="0"/>
        </w:rPr>
        <w:t xml:space="preserve"> The usage of customer relationship management systems (CRM) makes the process of understanding consumer demands easier and more comprehensive, while also adding value and profit to the organization.</w:t>
      </w:r>
    </w:p>
    <w:p w14:paraId="64869B34" w14:textId="1AFCF8AD" w:rsidR="00D73CEB" w:rsidRPr="004821E7" w:rsidRDefault="00D73CEB" w:rsidP="004821E7">
      <w:pPr>
        <w:spacing w:line="360" w:lineRule="auto"/>
        <w:jc w:val="both"/>
        <w:rPr>
          <w:rStyle w:val="SubtleEmphasis"/>
          <w:rFonts w:ascii="Arial Narrow" w:hAnsi="Arial Narrow" w:cs="Arial"/>
          <w:i w:val="0"/>
          <w:iCs w:val="0"/>
        </w:rPr>
      </w:pPr>
    </w:p>
    <w:p w14:paraId="75DCD611" w14:textId="077AED56" w:rsidR="00D73CEB" w:rsidRPr="004821E7" w:rsidRDefault="00D73CEB" w:rsidP="004821E7">
      <w:pPr>
        <w:pStyle w:val="Heading1"/>
      </w:pPr>
      <w:bookmarkStart w:id="4" w:name="_Toc89365392"/>
      <w:r w:rsidRPr="004821E7">
        <w:t>Information Systems implemented by TESCO</w:t>
      </w:r>
      <w:bookmarkEnd w:id="4"/>
    </w:p>
    <w:p w14:paraId="11EFB843" w14:textId="347CA8C6" w:rsidR="00AF380C" w:rsidRPr="004821E7" w:rsidRDefault="00AF380C" w:rsidP="004821E7">
      <w:pPr>
        <w:spacing w:line="360" w:lineRule="auto"/>
        <w:jc w:val="both"/>
        <w:rPr>
          <w:rFonts w:ascii="Arial Narrow" w:hAnsi="Arial Narrow"/>
        </w:rPr>
      </w:pPr>
    </w:p>
    <w:p w14:paraId="2D6383E1" w14:textId="02E34B07" w:rsidR="00AF380C" w:rsidRPr="004821E7" w:rsidRDefault="00AF380C" w:rsidP="000F1EE1">
      <w:pPr>
        <w:pStyle w:val="Heading2"/>
      </w:pPr>
      <w:bookmarkStart w:id="5" w:name="_Toc89365393"/>
      <w:r w:rsidRPr="004821E7">
        <w:t>Transaction Processing Systems</w:t>
      </w:r>
      <w:bookmarkEnd w:id="5"/>
    </w:p>
    <w:p w14:paraId="64C1F3C7" w14:textId="7FB207E3" w:rsidR="0082725C" w:rsidRPr="004821E7" w:rsidRDefault="0082725C" w:rsidP="004821E7">
      <w:pPr>
        <w:spacing w:line="360" w:lineRule="auto"/>
        <w:jc w:val="both"/>
        <w:rPr>
          <w:rFonts w:ascii="Arial Narrow" w:hAnsi="Arial Narrow"/>
        </w:rPr>
      </w:pPr>
    </w:p>
    <w:p w14:paraId="6BE58433" w14:textId="336C530F" w:rsidR="0082725C" w:rsidRPr="004821E7" w:rsidRDefault="0029330D" w:rsidP="004821E7">
      <w:pPr>
        <w:spacing w:line="360" w:lineRule="auto"/>
        <w:jc w:val="both"/>
        <w:rPr>
          <w:rFonts w:ascii="Arial Narrow" w:hAnsi="Arial Narrow"/>
        </w:rPr>
      </w:pPr>
      <w:r w:rsidRPr="004821E7">
        <w:rPr>
          <w:rFonts w:ascii="Arial Narrow" w:hAnsi="Arial Narrow"/>
        </w:rPr>
        <w:t xml:space="preserve">Computers represent a fundamental component of contemporary </w:t>
      </w:r>
      <w:r w:rsidR="00510C2A" w:rsidRPr="004821E7">
        <w:rPr>
          <w:rFonts w:ascii="Arial Narrow" w:hAnsi="Arial Narrow"/>
        </w:rPr>
        <w:t>information systems</w:t>
      </w:r>
      <w:r w:rsidR="00CC58F7" w:rsidRPr="004821E7">
        <w:rPr>
          <w:rFonts w:ascii="Arial Narrow" w:hAnsi="Arial Narrow"/>
        </w:rPr>
        <w:t>.</w:t>
      </w:r>
      <w:r w:rsidR="00D72EF9" w:rsidRPr="004821E7">
        <w:rPr>
          <w:rFonts w:ascii="Arial Narrow" w:hAnsi="Arial Narrow"/>
        </w:rPr>
        <w:t>”</w:t>
      </w:r>
      <w:r w:rsidR="00D72EF9" w:rsidRPr="004821E7">
        <w:rPr>
          <w:rFonts w:ascii="Arial Narrow" w:eastAsia="Times New Roman" w:hAnsi="Arial Narrow" w:cs="Times New Roman"/>
          <w:lang w:eastAsia="en-GB"/>
        </w:rPr>
        <w:t xml:space="preserve"> </w:t>
      </w:r>
      <w:r w:rsidR="00D72EF9" w:rsidRPr="004821E7">
        <w:rPr>
          <w:rFonts w:ascii="Arial Narrow" w:hAnsi="Arial Narrow"/>
        </w:rPr>
        <w:t xml:space="preserve">A </w:t>
      </w:r>
      <w:proofErr w:type="gramStart"/>
      <w:r w:rsidR="00D72EF9" w:rsidRPr="004821E7">
        <w:rPr>
          <w:rFonts w:ascii="Arial Narrow" w:hAnsi="Arial Narrow"/>
        </w:rPr>
        <w:t>computer based</w:t>
      </w:r>
      <w:proofErr w:type="gramEnd"/>
      <w:r w:rsidR="00D72EF9" w:rsidRPr="004821E7">
        <w:rPr>
          <w:rFonts w:ascii="Arial Narrow" w:hAnsi="Arial Narrow"/>
        </w:rPr>
        <w:t xml:space="preserve"> information system is an information system in which a computer plays an important role.</w:t>
      </w:r>
      <w:r w:rsidR="00304D79" w:rsidRPr="004821E7">
        <w:rPr>
          <w:rFonts w:ascii="Arial Narrow" w:hAnsi="Arial Narrow"/>
        </w:rPr>
        <w:t>”</w:t>
      </w:r>
      <w:r w:rsidR="005200A7" w:rsidRPr="004821E7">
        <w:rPr>
          <w:rFonts w:ascii="Arial Narrow" w:hAnsi="Arial Narrow"/>
        </w:rPr>
        <w:t xml:space="preserve"> </w:t>
      </w:r>
      <w:sdt>
        <w:sdtPr>
          <w:rPr>
            <w:rFonts w:ascii="Arial Narrow" w:hAnsi="Arial Narrow"/>
          </w:rPr>
          <w:id w:val="-2019753620"/>
          <w:citation/>
        </w:sdtPr>
        <w:sdtEndPr/>
        <w:sdtContent>
          <w:r w:rsidR="00D72EF9" w:rsidRPr="004821E7">
            <w:rPr>
              <w:rFonts w:ascii="Arial Narrow" w:hAnsi="Arial Narrow"/>
            </w:rPr>
            <w:fldChar w:fldCharType="begin"/>
          </w:r>
          <w:r w:rsidR="00D72EF9" w:rsidRPr="004821E7">
            <w:rPr>
              <w:rFonts w:ascii="Arial Narrow" w:hAnsi="Arial Narrow"/>
            </w:rPr>
            <w:instrText xml:space="preserve"> CITATION Mah03 \l 2057 </w:instrText>
          </w:r>
          <w:r w:rsidR="00D72EF9" w:rsidRPr="004821E7">
            <w:rPr>
              <w:rFonts w:ascii="Arial Narrow" w:hAnsi="Arial Narrow"/>
            </w:rPr>
            <w:fldChar w:fldCharType="separate"/>
          </w:r>
          <w:r w:rsidR="00D61732" w:rsidRPr="00D61732">
            <w:rPr>
              <w:rFonts w:ascii="Arial Narrow" w:hAnsi="Arial Narrow"/>
              <w:noProof/>
            </w:rPr>
            <w:t>(Mahar, 2002)</w:t>
          </w:r>
          <w:r w:rsidR="00D72EF9" w:rsidRPr="004821E7">
            <w:rPr>
              <w:rFonts w:ascii="Arial Narrow" w:hAnsi="Arial Narrow"/>
            </w:rPr>
            <w:fldChar w:fldCharType="end"/>
          </w:r>
        </w:sdtContent>
      </w:sdt>
      <w:r w:rsidR="005F6C58" w:rsidRPr="004821E7">
        <w:rPr>
          <w:rFonts w:ascii="Arial Narrow" w:hAnsi="Arial Narrow"/>
        </w:rPr>
        <w:t xml:space="preserve"> T</w:t>
      </w:r>
      <w:r w:rsidR="00E44D0B" w:rsidRPr="004821E7">
        <w:rPr>
          <w:rFonts w:ascii="Arial Narrow" w:hAnsi="Arial Narrow"/>
        </w:rPr>
        <w:t>he components of a</w:t>
      </w:r>
      <w:r w:rsidR="00D03C3B" w:rsidRPr="004821E7">
        <w:rPr>
          <w:rFonts w:ascii="Arial Narrow" w:hAnsi="Arial Narrow"/>
        </w:rPr>
        <w:t xml:space="preserve">n information system </w:t>
      </w:r>
      <w:proofErr w:type="gramStart"/>
      <w:r w:rsidR="00D03C3B" w:rsidRPr="004821E7">
        <w:rPr>
          <w:rFonts w:ascii="Arial Narrow" w:hAnsi="Arial Narrow"/>
        </w:rPr>
        <w:t>are:</w:t>
      </w:r>
      <w:proofErr w:type="gramEnd"/>
      <w:r w:rsidR="00D03C3B" w:rsidRPr="004821E7">
        <w:rPr>
          <w:rFonts w:ascii="Arial Narrow" w:hAnsi="Arial Narrow"/>
        </w:rPr>
        <w:t xml:space="preserve"> </w:t>
      </w:r>
      <w:r w:rsidR="004B290B" w:rsidRPr="004821E7">
        <w:rPr>
          <w:rFonts w:ascii="Arial Narrow" w:hAnsi="Arial Narrow"/>
        </w:rPr>
        <w:t>hardware</w:t>
      </w:r>
      <w:r w:rsidR="00D03C3B" w:rsidRPr="004821E7">
        <w:rPr>
          <w:rFonts w:ascii="Arial Narrow" w:hAnsi="Arial Narrow"/>
        </w:rPr>
        <w:t xml:space="preserve">, </w:t>
      </w:r>
      <w:r w:rsidR="00854FB9" w:rsidRPr="004821E7">
        <w:rPr>
          <w:rFonts w:ascii="Arial Narrow" w:hAnsi="Arial Narrow"/>
        </w:rPr>
        <w:t xml:space="preserve">software, data, </w:t>
      </w:r>
      <w:r w:rsidR="00C114BC" w:rsidRPr="004821E7">
        <w:rPr>
          <w:rFonts w:ascii="Arial Narrow" w:hAnsi="Arial Narrow"/>
        </w:rPr>
        <w:t xml:space="preserve">procedures, </w:t>
      </w:r>
      <w:r w:rsidR="00977738" w:rsidRPr="004821E7">
        <w:rPr>
          <w:rFonts w:ascii="Arial Narrow" w:hAnsi="Arial Narrow"/>
        </w:rPr>
        <w:t>people. A</w:t>
      </w:r>
      <w:r w:rsidR="000F0AE1" w:rsidRPr="004821E7">
        <w:rPr>
          <w:rFonts w:ascii="Arial Narrow" w:hAnsi="Arial Narrow"/>
        </w:rPr>
        <w:t xml:space="preserve"> computer’s central </w:t>
      </w:r>
      <w:r w:rsidR="00167CBD" w:rsidRPr="004821E7">
        <w:rPr>
          <w:rFonts w:ascii="Arial Narrow" w:hAnsi="Arial Narrow"/>
        </w:rPr>
        <w:t xml:space="preserve">processing unit (CPU) and its peripherals are included in the </w:t>
      </w:r>
      <w:r w:rsidR="009917BE" w:rsidRPr="004821E7">
        <w:rPr>
          <w:rFonts w:ascii="Arial Narrow" w:hAnsi="Arial Narrow"/>
        </w:rPr>
        <w:t xml:space="preserve">category of hardware. </w:t>
      </w:r>
      <w:r w:rsidR="00590365" w:rsidRPr="004821E7">
        <w:rPr>
          <w:rFonts w:ascii="Arial Narrow" w:hAnsi="Arial Narrow"/>
        </w:rPr>
        <w:t xml:space="preserve">The word "software" refers to computer applications and any accompanying guides (optional). </w:t>
      </w:r>
      <w:r w:rsidR="00974FE2" w:rsidRPr="004821E7">
        <w:rPr>
          <w:rFonts w:ascii="Arial Narrow" w:hAnsi="Arial Narrow"/>
        </w:rPr>
        <w:t>Data are a collection of facts that computers will utilize to generate usable information.</w:t>
      </w:r>
      <w:r w:rsidR="007C1C09" w:rsidRPr="004821E7">
        <w:rPr>
          <w:rFonts w:ascii="Arial Narrow" w:hAnsi="Arial Narrow"/>
        </w:rPr>
        <w:t xml:space="preserve"> In a computer-based information system, procedures are like the software: they regulate how the system operates.</w:t>
      </w:r>
      <w:r w:rsidR="00764968" w:rsidRPr="004821E7">
        <w:rPr>
          <w:rFonts w:ascii="Arial Narrow" w:hAnsi="Arial Narrow"/>
        </w:rPr>
        <w:t xml:space="preserve"> To be useful, any computer-based information system requires human input.</w:t>
      </w:r>
    </w:p>
    <w:p w14:paraId="332DE12E" w14:textId="02248020" w:rsidR="007B3EDB" w:rsidRPr="004821E7" w:rsidRDefault="007B3EDB" w:rsidP="004821E7">
      <w:pPr>
        <w:spacing w:line="360" w:lineRule="auto"/>
        <w:jc w:val="both"/>
        <w:rPr>
          <w:rFonts w:ascii="Arial Narrow" w:hAnsi="Arial Narrow"/>
        </w:rPr>
      </w:pPr>
    </w:p>
    <w:p w14:paraId="4D53FA01" w14:textId="0D5E8C39" w:rsidR="007B3EDB" w:rsidRPr="004821E7" w:rsidRDefault="007B3EDB" w:rsidP="004821E7">
      <w:pPr>
        <w:spacing w:line="360" w:lineRule="auto"/>
        <w:jc w:val="both"/>
        <w:rPr>
          <w:rFonts w:ascii="Arial Narrow" w:hAnsi="Arial Narrow"/>
        </w:rPr>
      </w:pPr>
      <w:r w:rsidRPr="004821E7">
        <w:rPr>
          <w:rFonts w:ascii="Arial Narrow" w:hAnsi="Arial Narrow"/>
        </w:rPr>
        <w:t>Business transactions are conducted by a transaction processing system (TPS).</w:t>
      </w:r>
      <w:r w:rsidR="00A318B6" w:rsidRPr="004821E7">
        <w:rPr>
          <w:rFonts w:ascii="Arial Narrow" w:hAnsi="Arial Narrow"/>
        </w:rPr>
        <w:t xml:space="preserve"> Processing systems automate the processing of the enormous volumes of </w:t>
      </w:r>
      <w:r w:rsidR="00696D70" w:rsidRPr="004821E7">
        <w:rPr>
          <w:rFonts w:ascii="Arial Narrow" w:hAnsi="Arial Narrow"/>
        </w:rPr>
        <w:t>paperwork</w:t>
      </w:r>
      <w:r w:rsidR="00A318B6" w:rsidRPr="004821E7">
        <w:rPr>
          <w:rFonts w:ascii="Arial Narrow" w:hAnsi="Arial Narrow"/>
        </w:rPr>
        <w:t xml:space="preserve"> required to operate a business on a regular basis.</w:t>
      </w:r>
      <w:r w:rsidR="00696D70" w:rsidRPr="004821E7">
        <w:rPr>
          <w:rFonts w:ascii="Arial Narrow" w:hAnsi="Arial Narrow"/>
        </w:rPr>
        <w:t xml:space="preserve"> Transaction processing is becoming the most significant computer application for many businesses.</w:t>
      </w:r>
    </w:p>
    <w:p w14:paraId="7F361F6D" w14:textId="77777777" w:rsidR="000D3FC1" w:rsidRPr="004821E7" w:rsidRDefault="000D3FC1" w:rsidP="004821E7">
      <w:pPr>
        <w:spacing w:line="360" w:lineRule="auto"/>
        <w:jc w:val="both"/>
        <w:rPr>
          <w:rFonts w:ascii="Arial Narrow" w:hAnsi="Arial Narrow"/>
        </w:rPr>
      </w:pPr>
    </w:p>
    <w:p w14:paraId="7E31E584" w14:textId="03FFC903" w:rsidR="00D73CEB" w:rsidRPr="004821E7" w:rsidRDefault="00626494" w:rsidP="000F1EE1">
      <w:pPr>
        <w:pStyle w:val="Heading2"/>
      </w:pPr>
      <w:bookmarkStart w:id="6" w:name="_Toc89365394"/>
      <w:r w:rsidRPr="004821E7">
        <w:t>NCR</w:t>
      </w:r>
      <w:r w:rsidR="00143417" w:rsidRPr="004821E7">
        <w:t xml:space="preserve"> </w:t>
      </w:r>
      <w:proofErr w:type="spellStart"/>
      <w:r w:rsidR="00143417" w:rsidRPr="004821E7">
        <w:t>SelfServ</w:t>
      </w:r>
      <w:proofErr w:type="spellEnd"/>
      <w:r w:rsidR="00143417" w:rsidRPr="004821E7">
        <w:t>-Transaction Processing System</w:t>
      </w:r>
      <w:bookmarkEnd w:id="6"/>
    </w:p>
    <w:p w14:paraId="13672CFB" w14:textId="77777777" w:rsidR="00143417" w:rsidRPr="004821E7" w:rsidRDefault="00143417" w:rsidP="004821E7">
      <w:pPr>
        <w:spacing w:line="360" w:lineRule="auto"/>
        <w:jc w:val="both"/>
        <w:rPr>
          <w:rFonts w:ascii="Arial Narrow" w:hAnsi="Arial Narrow"/>
        </w:rPr>
      </w:pPr>
    </w:p>
    <w:p w14:paraId="185F7713" w14:textId="6C2A10E5" w:rsidR="00D73CEB" w:rsidRPr="004821E7" w:rsidRDefault="009E64F4" w:rsidP="004821E7">
      <w:pPr>
        <w:spacing w:line="360" w:lineRule="auto"/>
        <w:jc w:val="both"/>
        <w:rPr>
          <w:rFonts w:ascii="Arial Narrow" w:hAnsi="Arial Narrow"/>
        </w:rPr>
      </w:pPr>
      <w:r w:rsidRPr="004821E7">
        <w:rPr>
          <w:rFonts w:ascii="Arial Narrow" w:hAnsi="Arial Narrow"/>
        </w:rPr>
        <w:t xml:space="preserve">When it comes to product shipping and technical innovation, touchscreen point-of-sale (POS) technology is growing fastest in retail. </w:t>
      </w:r>
      <w:r w:rsidR="00D73CEB" w:rsidRPr="004821E7">
        <w:rPr>
          <w:rFonts w:ascii="Arial Narrow" w:hAnsi="Arial Narrow"/>
        </w:rPr>
        <w:t xml:space="preserve">It has evolved and is progressively getting popular all over the globe that self-checkout service systems are available. Because clients may check out on their own, the cashier can handle more counters, lowering </w:t>
      </w:r>
      <w:r w:rsidR="00267E50" w:rsidRPr="004821E7">
        <w:rPr>
          <w:rFonts w:ascii="Arial Narrow" w:hAnsi="Arial Narrow"/>
        </w:rPr>
        <w:t>labour</w:t>
      </w:r>
      <w:r w:rsidR="00D73CEB" w:rsidRPr="004821E7">
        <w:rPr>
          <w:rFonts w:ascii="Arial Narrow" w:hAnsi="Arial Narrow"/>
        </w:rPr>
        <w:t xml:space="preserve"> expenses. The technology lets customers to finish the purchase process without merchant assistance, which also reduces company costs.</w:t>
      </w:r>
      <w:r w:rsidRPr="004821E7">
        <w:rPr>
          <w:rFonts w:ascii="Arial Narrow" w:hAnsi="Arial Narrow"/>
        </w:rPr>
        <w:t xml:space="preserve"> The self-scanning system has numerous features that are comparable to those found at conventional checkouts, such as scanning, packaging, and pricing client order.</w:t>
      </w:r>
    </w:p>
    <w:p w14:paraId="2CC02B22" w14:textId="63438859" w:rsidR="00D600EF" w:rsidRPr="004821E7" w:rsidRDefault="00D600EF" w:rsidP="004821E7">
      <w:pPr>
        <w:spacing w:line="360" w:lineRule="auto"/>
        <w:jc w:val="both"/>
        <w:rPr>
          <w:rFonts w:ascii="Arial Narrow" w:hAnsi="Arial Narrow"/>
        </w:rPr>
      </w:pPr>
    </w:p>
    <w:p w14:paraId="30D2A5BC" w14:textId="06CF1DEF" w:rsidR="00D600EF" w:rsidRPr="004821E7" w:rsidRDefault="00D600EF" w:rsidP="004821E7">
      <w:pPr>
        <w:spacing w:line="360" w:lineRule="auto"/>
        <w:jc w:val="both"/>
        <w:rPr>
          <w:rFonts w:ascii="Arial Narrow" w:hAnsi="Arial Narrow"/>
        </w:rPr>
      </w:pPr>
      <w:r w:rsidRPr="004821E7">
        <w:rPr>
          <w:rFonts w:ascii="Arial Narrow" w:hAnsi="Arial Narrow"/>
        </w:rPr>
        <w:lastRenderedPageBreak/>
        <w:t xml:space="preserve">NCR </w:t>
      </w:r>
      <w:proofErr w:type="spellStart"/>
      <w:r w:rsidRPr="004821E7">
        <w:rPr>
          <w:rFonts w:ascii="Arial Narrow" w:hAnsi="Arial Narrow"/>
        </w:rPr>
        <w:t>Corporationis</w:t>
      </w:r>
      <w:proofErr w:type="spellEnd"/>
      <w:r w:rsidRPr="004821E7">
        <w:rPr>
          <w:rFonts w:ascii="Arial Narrow" w:hAnsi="Arial Narrow"/>
        </w:rPr>
        <w:t xml:space="preserve"> a worldwide pioneer in consumer transaction technology; NCR </w:t>
      </w:r>
      <w:proofErr w:type="spellStart"/>
      <w:r w:rsidRPr="004821E7">
        <w:rPr>
          <w:rFonts w:ascii="Arial Narrow" w:hAnsi="Arial Narrow"/>
        </w:rPr>
        <w:t>SelfServ</w:t>
      </w:r>
      <w:proofErr w:type="spellEnd"/>
      <w:r w:rsidRPr="004821E7">
        <w:rPr>
          <w:rFonts w:ascii="Arial Narrow" w:hAnsi="Arial Narrow"/>
        </w:rPr>
        <w:t xml:space="preserve"> is a transaction processing system. With NCR </w:t>
      </w:r>
      <w:proofErr w:type="spellStart"/>
      <w:r w:rsidRPr="004821E7">
        <w:rPr>
          <w:rFonts w:ascii="Arial Narrow" w:hAnsi="Arial Narrow"/>
        </w:rPr>
        <w:t>SelfServ</w:t>
      </w:r>
      <w:proofErr w:type="spellEnd"/>
      <w:r w:rsidRPr="004821E7">
        <w:rPr>
          <w:rFonts w:ascii="Arial Narrow" w:hAnsi="Arial Narrow"/>
        </w:rPr>
        <w:t xml:space="preserve"> Checkout, Tesco’s </w:t>
      </w:r>
      <w:r w:rsidR="00E708CE" w:rsidRPr="004821E7">
        <w:rPr>
          <w:rFonts w:ascii="Arial Narrow" w:hAnsi="Arial Narrow"/>
        </w:rPr>
        <w:t xml:space="preserve">consumers </w:t>
      </w:r>
      <w:r w:rsidRPr="004821E7">
        <w:rPr>
          <w:rFonts w:ascii="Arial Narrow" w:hAnsi="Arial Narrow"/>
        </w:rPr>
        <w:t xml:space="preserve">in </w:t>
      </w:r>
      <w:r w:rsidR="00E708CE" w:rsidRPr="004821E7">
        <w:rPr>
          <w:rFonts w:ascii="Arial Narrow" w:hAnsi="Arial Narrow"/>
        </w:rPr>
        <w:t>8</w:t>
      </w:r>
      <w:r w:rsidRPr="004821E7">
        <w:rPr>
          <w:rFonts w:ascii="Arial Narrow" w:hAnsi="Arial Narrow"/>
        </w:rPr>
        <w:t xml:space="preserve"> countries may now enjoy shorter lines and faster service at the checkout.</w:t>
      </w:r>
      <w:r w:rsidR="00E708CE" w:rsidRPr="004821E7">
        <w:rPr>
          <w:rFonts w:ascii="Arial Narrow" w:hAnsi="Arial Narrow"/>
        </w:rPr>
        <w:t xml:space="preserve"> Clients must scan the barcodes of each product, and then the system will identify the type of product that the customer is purchasing, such as onions or bananas, along with their respective weights, and the customer will be required to place all the scanned items on the " bagging area". The “bagging area” sensor on the machine is going to verify </w:t>
      </w:r>
      <w:r w:rsidR="00267E50" w:rsidRPr="004821E7">
        <w:rPr>
          <w:rFonts w:ascii="Arial Narrow" w:hAnsi="Arial Narrow"/>
        </w:rPr>
        <w:t xml:space="preserve">the weight of the product entered previously to make sure that the product is bagged. Once the predicted weight is being confirmed by the sensor the costumer can move to the next product. After scanning all the products, the costumer can proceed to the checkout. </w:t>
      </w:r>
      <w:proofErr w:type="gramStart"/>
      <w:r w:rsidR="00267E50" w:rsidRPr="004821E7">
        <w:rPr>
          <w:rFonts w:ascii="Arial Narrow" w:hAnsi="Arial Narrow"/>
        </w:rPr>
        <w:t>In the event that</w:t>
      </w:r>
      <w:proofErr w:type="gramEnd"/>
      <w:r w:rsidR="00267E50" w:rsidRPr="004821E7">
        <w:rPr>
          <w:rFonts w:ascii="Arial Narrow" w:hAnsi="Arial Narrow"/>
        </w:rPr>
        <w:t xml:space="preserve"> the customer does not have a card or a smartphone to pay, they may still pay by cash by using the scanner for the banknote and the coin slots located at the self-checkout unit.</w:t>
      </w:r>
      <w:r w:rsidR="006A2218" w:rsidRPr="004821E7">
        <w:rPr>
          <w:rFonts w:ascii="Arial Narrow" w:hAnsi="Arial Narrow"/>
        </w:rPr>
        <w:t xml:space="preserve"> </w:t>
      </w:r>
    </w:p>
    <w:p w14:paraId="52BC02E2" w14:textId="579EE072" w:rsidR="00143417" w:rsidRDefault="00143417" w:rsidP="004821E7">
      <w:pPr>
        <w:spacing w:line="360" w:lineRule="auto"/>
        <w:jc w:val="both"/>
        <w:rPr>
          <w:rFonts w:ascii="Arial Narrow" w:hAnsi="Arial Narrow"/>
        </w:rPr>
      </w:pPr>
    </w:p>
    <w:p w14:paraId="051567D5" w14:textId="10B349AD" w:rsidR="00431677" w:rsidRDefault="00431677" w:rsidP="004821E7">
      <w:pPr>
        <w:spacing w:line="360" w:lineRule="auto"/>
        <w:jc w:val="both"/>
        <w:rPr>
          <w:rStyle w:val="Emphasis"/>
        </w:rPr>
      </w:pPr>
      <w:r w:rsidRPr="00431677">
        <w:rPr>
          <w:rStyle w:val="Emphasis"/>
        </w:rPr>
        <w:t xml:space="preserve">How is </w:t>
      </w:r>
      <w:r w:rsidRPr="00431677">
        <w:rPr>
          <w:rStyle w:val="Emphasis"/>
        </w:rPr>
        <w:t>Tesco</w:t>
      </w:r>
      <w:r w:rsidRPr="00431677">
        <w:rPr>
          <w:rStyle w:val="Emphasis"/>
        </w:rPr>
        <w:t xml:space="preserve"> using NCR SELFSERV</w:t>
      </w:r>
      <w:r>
        <w:rPr>
          <w:rStyle w:val="Emphasis"/>
        </w:rPr>
        <w:t>?</w:t>
      </w:r>
    </w:p>
    <w:p w14:paraId="491E3A9A" w14:textId="77777777" w:rsidR="00431677" w:rsidRPr="00431677" w:rsidRDefault="00431677" w:rsidP="004821E7">
      <w:pPr>
        <w:spacing w:line="360" w:lineRule="auto"/>
        <w:jc w:val="both"/>
        <w:rPr>
          <w:rStyle w:val="Emphasis"/>
        </w:rPr>
      </w:pPr>
    </w:p>
    <w:p w14:paraId="7D6A3ED1" w14:textId="7646E0B2" w:rsidR="00431677" w:rsidRPr="00431677" w:rsidRDefault="00611878" w:rsidP="005B3E14">
      <w:pPr>
        <w:spacing w:line="360" w:lineRule="auto"/>
        <w:jc w:val="both"/>
        <w:rPr>
          <w:rStyle w:val="Emphasis"/>
          <w:rFonts w:ascii="Arial Narrow" w:hAnsi="Arial Narrow"/>
          <w:i w:val="0"/>
          <w:iCs w:val="0"/>
        </w:rPr>
      </w:pPr>
      <w:r w:rsidRPr="004821E7">
        <w:rPr>
          <w:rFonts w:ascii="Arial Narrow" w:hAnsi="Arial Narrow"/>
        </w:rPr>
        <w:t xml:space="preserve">NCR </w:t>
      </w:r>
      <w:proofErr w:type="spellStart"/>
      <w:r w:rsidRPr="004821E7">
        <w:rPr>
          <w:rFonts w:ascii="Arial Narrow" w:hAnsi="Arial Narrow"/>
        </w:rPr>
        <w:t>SelfServe</w:t>
      </w:r>
      <w:proofErr w:type="spellEnd"/>
      <w:r w:rsidRPr="004821E7">
        <w:rPr>
          <w:rFonts w:ascii="Arial Narrow" w:hAnsi="Arial Narrow"/>
        </w:rPr>
        <w:t xml:space="preserve"> is being used by Tesco to keep track of their business transactions.</w:t>
      </w:r>
      <w:r w:rsidR="004E3E5D" w:rsidRPr="004821E7">
        <w:rPr>
          <w:rFonts w:ascii="Arial Narrow" w:hAnsi="Arial Narrow"/>
        </w:rPr>
        <w:t xml:space="preserve"> </w:t>
      </w:r>
      <w:r w:rsidR="003971FB" w:rsidRPr="004821E7">
        <w:rPr>
          <w:rFonts w:ascii="Arial Narrow" w:hAnsi="Arial Narrow"/>
        </w:rPr>
        <w:t xml:space="preserve">To </w:t>
      </w:r>
      <w:r w:rsidR="00540610" w:rsidRPr="004821E7">
        <w:rPr>
          <w:rFonts w:ascii="Arial Narrow" w:hAnsi="Arial Narrow"/>
        </w:rPr>
        <w:t xml:space="preserve">create </w:t>
      </w:r>
      <w:r w:rsidR="009373C7" w:rsidRPr="004821E7">
        <w:rPr>
          <w:rFonts w:ascii="Arial Narrow" w:hAnsi="Arial Narrow"/>
        </w:rPr>
        <w:t>the needed information there are three stages</w:t>
      </w:r>
      <w:r w:rsidR="004E3E5D" w:rsidRPr="004821E7">
        <w:rPr>
          <w:rFonts w:ascii="Arial Narrow" w:hAnsi="Arial Narrow"/>
        </w:rPr>
        <w:t xml:space="preserve">: input, process and output. </w:t>
      </w:r>
      <w:r w:rsidR="00EA0172" w:rsidRPr="004821E7">
        <w:rPr>
          <w:rFonts w:ascii="Arial Narrow" w:hAnsi="Arial Narrow"/>
        </w:rPr>
        <w:t xml:space="preserve"> </w:t>
      </w:r>
    </w:p>
    <w:p w14:paraId="29B45BA5" w14:textId="75F970D3" w:rsidR="006430A2" w:rsidRPr="00431677" w:rsidRDefault="00431677" w:rsidP="005B3E14">
      <w:pPr>
        <w:spacing w:line="360" w:lineRule="auto"/>
        <w:jc w:val="both"/>
        <w:rPr>
          <w:rStyle w:val="Emphasis"/>
        </w:rPr>
      </w:pPr>
      <w:r w:rsidRPr="00431677">
        <w:rPr>
          <w:rStyle w:val="Emphasis"/>
        </w:rPr>
        <w:t>INPUT</w:t>
      </w:r>
    </w:p>
    <w:p w14:paraId="60D1B073" w14:textId="77777777" w:rsidR="00431677" w:rsidRDefault="00E32C0C" w:rsidP="004821E7">
      <w:pPr>
        <w:spacing w:line="360" w:lineRule="auto"/>
        <w:jc w:val="both"/>
        <w:rPr>
          <w:rFonts w:ascii="Arial Narrow" w:hAnsi="Arial Narrow"/>
        </w:rPr>
      </w:pPr>
      <w:r w:rsidRPr="00E32C0C">
        <w:rPr>
          <w:rFonts w:ascii="Arial Narrow" w:hAnsi="Arial Narrow"/>
        </w:rPr>
        <w:t xml:space="preserve">Customers who use Tesco's </w:t>
      </w:r>
      <w:proofErr w:type="spellStart"/>
      <w:r w:rsidRPr="00E32C0C">
        <w:rPr>
          <w:rFonts w:ascii="Arial Narrow" w:hAnsi="Arial Narrow"/>
        </w:rPr>
        <w:t>SelfServe</w:t>
      </w:r>
      <w:proofErr w:type="spellEnd"/>
      <w:r w:rsidRPr="00E32C0C">
        <w:rPr>
          <w:rFonts w:ascii="Arial Narrow" w:hAnsi="Arial Narrow"/>
        </w:rPr>
        <w:t xml:space="preserve"> system will have their products scanned. The information will feed the NCR system with specifics about the merchandise: weight, quantity of items, and what sort of product the consumer purchased by scanning or using the touch screen of the display. </w:t>
      </w:r>
    </w:p>
    <w:p w14:paraId="11EE171D" w14:textId="2385A49F" w:rsidR="00431677" w:rsidRPr="00431677" w:rsidRDefault="00431677" w:rsidP="004821E7">
      <w:pPr>
        <w:spacing w:line="360" w:lineRule="auto"/>
        <w:jc w:val="both"/>
        <w:rPr>
          <w:rStyle w:val="Emphasis"/>
        </w:rPr>
      </w:pPr>
      <w:r w:rsidRPr="00431677">
        <w:rPr>
          <w:rStyle w:val="Emphasis"/>
        </w:rPr>
        <w:t>PROCESS</w:t>
      </w:r>
    </w:p>
    <w:p w14:paraId="5209EF6B" w14:textId="77777777" w:rsidR="00431677" w:rsidRDefault="00E32C0C" w:rsidP="004821E7">
      <w:pPr>
        <w:spacing w:line="360" w:lineRule="auto"/>
        <w:jc w:val="both"/>
        <w:rPr>
          <w:rFonts w:ascii="Arial Narrow" w:hAnsi="Arial Narrow"/>
        </w:rPr>
      </w:pPr>
      <w:r w:rsidRPr="00E32C0C">
        <w:rPr>
          <w:rFonts w:ascii="Arial Narrow" w:hAnsi="Arial Narrow"/>
        </w:rPr>
        <w:t xml:space="preserve">After gathering this data, the system will proceed to the following stage, which is data processing. Once the data has been acquired, the system will analyse it by recording the price, noting each product's age limits, capturing the date and time of the transaction, and counting how many goods have been scanned. </w:t>
      </w:r>
    </w:p>
    <w:p w14:paraId="5206CF89" w14:textId="4CD72F85" w:rsidR="00431677" w:rsidRPr="00431677" w:rsidRDefault="00431677" w:rsidP="004821E7">
      <w:pPr>
        <w:spacing w:line="360" w:lineRule="auto"/>
        <w:jc w:val="both"/>
        <w:rPr>
          <w:rStyle w:val="Emphasis"/>
        </w:rPr>
      </w:pPr>
      <w:r w:rsidRPr="00431677">
        <w:rPr>
          <w:rStyle w:val="Emphasis"/>
        </w:rPr>
        <w:t>OUTPUT</w:t>
      </w:r>
    </w:p>
    <w:p w14:paraId="59D5D464" w14:textId="17B4B9CF" w:rsidR="00C92D07" w:rsidRDefault="00E32C0C" w:rsidP="004821E7">
      <w:pPr>
        <w:spacing w:line="360" w:lineRule="auto"/>
        <w:jc w:val="both"/>
        <w:rPr>
          <w:rFonts w:ascii="Arial Narrow" w:hAnsi="Arial Narrow"/>
        </w:rPr>
      </w:pPr>
      <w:r w:rsidRPr="00E32C0C">
        <w:rPr>
          <w:rFonts w:ascii="Arial Narrow" w:hAnsi="Arial Narrow"/>
        </w:rPr>
        <w:t xml:space="preserve">After the data has been analysed, the system will collect everything and provide the information about the items purchased to the business. Customers will pay using their Clubcard to complete the transaction. Customers' data will </w:t>
      </w:r>
      <w:proofErr w:type="gramStart"/>
      <w:r w:rsidRPr="00E32C0C">
        <w:rPr>
          <w:rFonts w:ascii="Arial Narrow" w:hAnsi="Arial Narrow"/>
        </w:rPr>
        <w:t>be connected with</w:t>
      </w:r>
      <w:proofErr w:type="gramEnd"/>
      <w:r w:rsidRPr="00E32C0C">
        <w:rPr>
          <w:rFonts w:ascii="Arial Narrow" w:hAnsi="Arial Narrow"/>
        </w:rPr>
        <w:t xml:space="preserve"> the things they purchased, and the data will be turned into usable information. They may then utilise this information to target clients not just via their website, but also through </w:t>
      </w:r>
      <w:r w:rsidR="00431677">
        <w:rPr>
          <w:rFonts w:ascii="Arial Narrow" w:hAnsi="Arial Narrow"/>
        </w:rPr>
        <w:t>their</w:t>
      </w:r>
      <w:r w:rsidRPr="00E32C0C">
        <w:rPr>
          <w:rFonts w:ascii="Arial Narrow" w:hAnsi="Arial Narrow"/>
        </w:rPr>
        <w:t xml:space="preserve"> social media accounts, email, and mobile phone. Businesses are continually creating new and better information about the business environment as data collecting gets simpler and more cost efficient.</w:t>
      </w:r>
    </w:p>
    <w:p w14:paraId="635A6DCB" w14:textId="77777777" w:rsidR="006F57D1" w:rsidRDefault="006F57D1" w:rsidP="004821E7">
      <w:pPr>
        <w:spacing w:line="360" w:lineRule="auto"/>
        <w:jc w:val="both"/>
        <w:rPr>
          <w:rFonts w:ascii="Arial Narrow" w:hAnsi="Arial Narrow"/>
        </w:rPr>
      </w:pPr>
    </w:p>
    <w:p w14:paraId="7C9C4882" w14:textId="1319497C" w:rsidR="000907A8" w:rsidRDefault="000A0056" w:rsidP="000A0056">
      <w:pPr>
        <w:pStyle w:val="Heading1"/>
      </w:pPr>
      <w:bookmarkStart w:id="7" w:name="_Toc89365395"/>
      <w:r>
        <w:lastRenderedPageBreak/>
        <w:t>C</w:t>
      </w:r>
      <w:r w:rsidR="009F2249" w:rsidRPr="009F2249">
        <w:t xml:space="preserve">ompetitive </w:t>
      </w:r>
      <w:r>
        <w:t>A</w:t>
      </w:r>
      <w:r w:rsidR="009F2249" w:rsidRPr="009F2249">
        <w:t>dvantage</w:t>
      </w:r>
      <w:bookmarkEnd w:id="7"/>
      <w:r w:rsidR="009F2249" w:rsidRPr="009F2249">
        <w:t xml:space="preserve"> </w:t>
      </w:r>
    </w:p>
    <w:p w14:paraId="62C3C6C7" w14:textId="0BAD9FE8" w:rsidR="00E43873" w:rsidRDefault="00E43873">
      <w:pPr>
        <w:rPr>
          <w:rFonts w:ascii="Arial Narrow" w:hAnsi="Arial Narrow"/>
        </w:rPr>
      </w:pPr>
    </w:p>
    <w:p w14:paraId="1EDC3211" w14:textId="127774F7" w:rsidR="00E43873" w:rsidRDefault="00C05E55" w:rsidP="000A0056">
      <w:pPr>
        <w:pStyle w:val="Heading2"/>
      </w:pPr>
      <w:bookmarkStart w:id="8" w:name="_Toc89365396"/>
      <w:r>
        <w:t>Michael Porter- Competitive Advantage Theory</w:t>
      </w:r>
      <w:bookmarkEnd w:id="8"/>
      <w:r>
        <w:t xml:space="preserve"> </w:t>
      </w:r>
    </w:p>
    <w:p w14:paraId="0BCEE8FF" w14:textId="1BCD3A22" w:rsidR="0003732F" w:rsidRDefault="0003732F">
      <w:pPr>
        <w:rPr>
          <w:rFonts w:ascii="Arial Narrow" w:hAnsi="Arial Narrow"/>
        </w:rPr>
      </w:pPr>
    </w:p>
    <w:p w14:paraId="2B3BE65F" w14:textId="15824AE4" w:rsidR="0003732F" w:rsidRDefault="0003732F" w:rsidP="006D18FF">
      <w:pPr>
        <w:spacing w:line="360" w:lineRule="auto"/>
        <w:jc w:val="both"/>
        <w:rPr>
          <w:rFonts w:ascii="Arial Narrow" w:hAnsi="Arial Narrow"/>
        </w:rPr>
      </w:pPr>
      <w:r>
        <w:rPr>
          <w:rFonts w:ascii="Arial Narrow" w:hAnsi="Arial Narrow"/>
        </w:rPr>
        <w:t>The s</w:t>
      </w:r>
      <w:r w:rsidRPr="0003732F">
        <w:rPr>
          <w:rFonts w:ascii="Arial Narrow" w:hAnsi="Arial Narrow"/>
        </w:rPr>
        <w:t>trategic management is an ever-evolving field in academia as well as in the world of business.</w:t>
      </w:r>
      <w:r w:rsidR="00F050A0" w:rsidRPr="00F050A0">
        <w:t xml:space="preserve"> </w:t>
      </w:r>
      <w:r w:rsidR="00F050A0" w:rsidRPr="00F050A0">
        <w:rPr>
          <w:rFonts w:ascii="Arial Narrow" w:hAnsi="Arial Narrow"/>
        </w:rPr>
        <w:t>In terms of academic recognition, Professor Michael Porter is one of the pioneers of strategic management. He's given strategy a solid theoretical foundation, but he's also made it approachable and practical for managers in the real world.</w:t>
      </w:r>
      <w:r w:rsidR="000A4323">
        <w:rPr>
          <w:rFonts w:ascii="Arial Narrow" w:hAnsi="Arial Narrow"/>
        </w:rPr>
        <w:t xml:space="preserve"> The Accenture’s Institute </w:t>
      </w:r>
      <w:r w:rsidR="001F507B">
        <w:rPr>
          <w:rFonts w:ascii="Arial Narrow" w:hAnsi="Arial Narrow"/>
        </w:rPr>
        <w:t xml:space="preserve">for Strategic Change </w:t>
      </w:r>
      <w:r w:rsidR="00681863">
        <w:rPr>
          <w:rFonts w:ascii="Arial Narrow" w:hAnsi="Arial Narrow"/>
        </w:rPr>
        <w:t xml:space="preserve">in 2003, </w:t>
      </w:r>
      <w:r w:rsidR="00B53A15">
        <w:rPr>
          <w:rFonts w:ascii="Arial Narrow" w:hAnsi="Arial Narrow"/>
        </w:rPr>
        <w:t xml:space="preserve">named Porter as </w:t>
      </w:r>
      <w:r w:rsidR="00980CDB">
        <w:rPr>
          <w:rFonts w:ascii="Arial Narrow" w:hAnsi="Arial Narrow"/>
        </w:rPr>
        <w:t>“the</w:t>
      </w:r>
      <w:r w:rsidR="00681863">
        <w:rPr>
          <w:rFonts w:ascii="Arial Narrow" w:hAnsi="Arial Narrow"/>
        </w:rPr>
        <w:t xml:space="preserve"> most influential business intellectual in the </w:t>
      </w:r>
      <w:r w:rsidR="00186A63">
        <w:rPr>
          <w:rFonts w:ascii="Arial Narrow" w:hAnsi="Arial Narrow"/>
        </w:rPr>
        <w:t>world”</w:t>
      </w:r>
      <w:sdt>
        <w:sdtPr>
          <w:rPr>
            <w:rFonts w:ascii="Arial Narrow" w:hAnsi="Arial Narrow"/>
          </w:rPr>
          <w:id w:val="668218261"/>
          <w:citation/>
        </w:sdtPr>
        <w:sdtEndPr/>
        <w:sdtContent>
          <w:r w:rsidR="00186A63">
            <w:rPr>
              <w:rFonts w:ascii="Arial Narrow" w:hAnsi="Arial Narrow"/>
            </w:rPr>
            <w:fldChar w:fldCharType="begin"/>
          </w:r>
          <w:r w:rsidR="00186A63">
            <w:rPr>
              <w:rFonts w:ascii="Arial Narrow" w:hAnsi="Arial Narrow"/>
            </w:rPr>
            <w:instrText xml:space="preserve"> CITATION STO07 \l 2057 </w:instrText>
          </w:r>
          <w:r w:rsidR="00186A63">
            <w:rPr>
              <w:rFonts w:ascii="Arial Narrow" w:hAnsi="Arial Narrow"/>
            </w:rPr>
            <w:fldChar w:fldCharType="separate"/>
          </w:r>
          <w:r w:rsidR="00D61732">
            <w:rPr>
              <w:rFonts w:ascii="Arial Narrow" w:hAnsi="Arial Narrow"/>
              <w:noProof/>
            </w:rPr>
            <w:t xml:space="preserve"> </w:t>
          </w:r>
          <w:r w:rsidR="00D61732" w:rsidRPr="00D61732">
            <w:rPr>
              <w:rFonts w:ascii="Arial Narrow" w:hAnsi="Arial Narrow"/>
              <w:noProof/>
            </w:rPr>
            <w:t>(STONEHOUSE &amp; SNOWDON, 2007)</w:t>
          </w:r>
          <w:r w:rsidR="00186A63">
            <w:rPr>
              <w:rFonts w:ascii="Arial Narrow" w:hAnsi="Arial Narrow"/>
            </w:rPr>
            <w:fldChar w:fldCharType="end"/>
          </w:r>
        </w:sdtContent>
      </w:sdt>
      <w:r w:rsidR="00303FE5">
        <w:rPr>
          <w:rFonts w:ascii="Arial Narrow" w:hAnsi="Arial Narrow"/>
        </w:rPr>
        <w:t>.</w:t>
      </w:r>
    </w:p>
    <w:p w14:paraId="39832FA6" w14:textId="77777777" w:rsidR="000A0056" w:rsidRDefault="000A0056">
      <w:pPr>
        <w:rPr>
          <w:rFonts w:ascii="Arial Narrow" w:hAnsi="Arial Narrow"/>
        </w:rPr>
      </w:pPr>
    </w:p>
    <w:p w14:paraId="7511C086" w14:textId="30EDA675" w:rsidR="006D18FF" w:rsidRDefault="00FE083D" w:rsidP="006D18FF">
      <w:pPr>
        <w:pStyle w:val="Heading2"/>
      </w:pPr>
      <w:bookmarkStart w:id="9" w:name="_Toc89365397"/>
      <w:r>
        <w:t>Tesco’s Information Systems</w:t>
      </w:r>
      <w:r w:rsidR="006D18FF">
        <w:t>- Competitive Advantage</w:t>
      </w:r>
      <w:bookmarkEnd w:id="9"/>
    </w:p>
    <w:p w14:paraId="0790FDBD" w14:textId="77777777" w:rsidR="00E129DA" w:rsidRDefault="00E129DA" w:rsidP="00E129DA">
      <w:pPr>
        <w:pStyle w:val="Heading2"/>
        <w:spacing w:line="360" w:lineRule="auto"/>
        <w:jc w:val="both"/>
        <w:rPr>
          <w:rFonts w:ascii="Arial Narrow" w:hAnsi="Arial Narrow"/>
          <w:color w:val="000000" w:themeColor="text1"/>
          <w:sz w:val="24"/>
          <w:szCs w:val="24"/>
        </w:rPr>
      </w:pPr>
    </w:p>
    <w:p w14:paraId="7D6C5788" w14:textId="30D9385D" w:rsidR="00E129DA" w:rsidRDefault="0040188B" w:rsidP="009D4BAF">
      <w:pPr>
        <w:spacing w:line="360" w:lineRule="auto"/>
        <w:jc w:val="both"/>
        <w:rPr>
          <w:rFonts w:ascii="Arial Narrow" w:hAnsi="Arial Narrow"/>
        </w:rPr>
      </w:pPr>
      <w:r w:rsidRPr="009D4BAF">
        <w:rPr>
          <w:rFonts w:ascii="Arial Narrow" w:hAnsi="Arial Narrow"/>
        </w:rPr>
        <w:t>It used to be that information systems were only concerned with a company's internal operations like accounting, inventory tracking, and management oversight.</w:t>
      </w:r>
      <w:r w:rsidR="004813C0" w:rsidRPr="009D4BAF">
        <w:rPr>
          <w:rFonts w:ascii="Arial Narrow" w:hAnsi="Arial Narrow"/>
        </w:rPr>
        <w:t xml:space="preserve"> </w:t>
      </w:r>
      <w:r w:rsidR="003F0AAD" w:rsidRPr="009D4BAF">
        <w:rPr>
          <w:rFonts w:ascii="Arial Narrow" w:hAnsi="Arial Narrow"/>
        </w:rPr>
        <w:t>As a result of the widespread usage of electronic communication across consumers, vendors, as well as rivals, most of these systems have now expanded beyond the organization's walls.</w:t>
      </w:r>
      <w:r w:rsidR="001C6A76" w:rsidRPr="009D4BAF">
        <w:rPr>
          <w:rFonts w:ascii="Arial Narrow" w:hAnsi="Arial Narrow"/>
        </w:rPr>
        <w:t xml:space="preserve"> </w:t>
      </w:r>
      <w:r w:rsidR="00852714" w:rsidRPr="009D4BAF">
        <w:rPr>
          <w:rFonts w:ascii="Arial Narrow" w:hAnsi="Arial Narrow"/>
        </w:rPr>
        <w:t xml:space="preserve">One of the most potent competitive </w:t>
      </w:r>
      <w:r w:rsidR="005821C1" w:rsidRPr="009D4BAF">
        <w:rPr>
          <w:rFonts w:ascii="Arial Narrow" w:hAnsi="Arial Narrow"/>
        </w:rPr>
        <w:t>weapons</w:t>
      </w:r>
      <w:r w:rsidR="00852714" w:rsidRPr="009D4BAF">
        <w:rPr>
          <w:rFonts w:ascii="Arial Narrow" w:hAnsi="Arial Narrow"/>
        </w:rPr>
        <w:t xml:space="preserve"> accessible to </w:t>
      </w:r>
      <w:r w:rsidR="005821C1">
        <w:rPr>
          <w:rFonts w:ascii="Arial Narrow" w:hAnsi="Arial Narrow"/>
        </w:rPr>
        <w:t>Tesco</w:t>
      </w:r>
      <w:r w:rsidR="00852714" w:rsidRPr="009D4BAF">
        <w:rPr>
          <w:rFonts w:ascii="Arial Narrow" w:hAnsi="Arial Narrow"/>
        </w:rPr>
        <w:t xml:space="preserve"> is knowledge management information systems, which enable significant gains in organizational </w:t>
      </w:r>
      <w:r w:rsidR="00DB0162" w:rsidRPr="009D4BAF">
        <w:rPr>
          <w:rFonts w:ascii="Arial Narrow" w:hAnsi="Arial Narrow"/>
        </w:rPr>
        <w:t xml:space="preserve">performance. </w:t>
      </w:r>
      <w:r w:rsidR="00E129DA" w:rsidRPr="009D4BAF">
        <w:rPr>
          <w:rFonts w:ascii="Arial Narrow" w:hAnsi="Arial Narrow"/>
        </w:rPr>
        <w:t xml:space="preserve">The usage of information systems by </w:t>
      </w:r>
      <w:r w:rsidR="005821C1">
        <w:rPr>
          <w:rFonts w:ascii="Arial Narrow" w:hAnsi="Arial Narrow"/>
        </w:rPr>
        <w:t>Tesco</w:t>
      </w:r>
      <w:r w:rsidR="00E129DA" w:rsidRPr="009D4BAF">
        <w:rPr>
          <w:rFonts w:ascii="Arial Narrow" w:hAnsi="Arial Narrow"/>
        </w:rPr>
        <w:t xml:space="preserve"> is employed strategically in order to obtain an advantage over its </w:t>
      </w:r>
      <w:r w:rsidR="005821C1" w:rsidRPr="009D4BAF">
        <w:rPr>
          <w:rFonts w:ascii="Arial Narrow" w:hAnsi="Arial Narrow"/>
        </w:rPr>
        <w:t>competitors.</w:t>
      </w:r>
      <w:r w:rsidR="005821C1">
        <w:rPr>
          <w:rFonts w:ascii="Arial Narrow" w:hAnsi="Arial Narrow"/>
        </w:rPr>
        <w:t xml:space="preserve"> The</w:t>
      </w:r>
      <w:r w:rsidR="004F3618" w:rsidRPr="009D4BAF">
        <w:rPr>
          <w:rFonts w:ascii="Arial Narrow" w:hAnsi="Arial Narrow"/>
        </w:rPr>
        <w:t xml:space="preserve"> </w:t>
      </w:r>
      <w:r w:rsidR="00E97D3E" w:rsidRPr="009D4BAF">
        <w:rPr>
          <w:rFonts w:ascii="Arial Narrow" w:hAnsi="Arial Narrow"/>
        </w:rPr>
        <w:t xml:space="preserve">Information systems </w:t>
      </w:r>
      <w:r w:rsidR="005821C1">
        <w:rPr>
          <w:rFonts w:ascii="Arial Narrow" w:hAnsi="Arial Narrow"/>
        </w:rPr>
        <w:t xml:space="preserve">used by Tesco is </w:t>
      </w:r>
      <w:r w:rsidR="00E97D3E" w:rsidRPr="009D4BAF">
        <w:rPr>
          <w:rFonts w:ascii="Arial Narrow" w:hAnsi="Arial Narrow"/>
        </w:rPr>
        <w:t xml:space="preserve">used to assist </w:t>
      </w:r>
      <w:r w:rsidR="005821C1">
        <w:rPr>
          <w:rFonts w:ascii="Arial Narrow" w:hAnsi="Arial Narrow"/>
        </w:rPr>
        <w:t xml:space="preserve">the organisation </w:t>
      </w:r>
      <w:r w:rsidR="00E97D3E" w:rsidRPr="009D4BAF">
        <w:rPr>
          <w:rFonts w:ascii="Arial Narrow" w:hAnsi="Arial Narrow"/>
        </w:rPr>
        <w:t>in producing at a cheaper cost, in differentiating itself from its rivals</w:t>
      </w:r>
      <w:r w:rsidR="005821C1">
        <w:rPr>
          <w:rFonts w:ascii="Arial Narrow" w:hAnsi="Arial Narrow"/>
        </w:rPr>
        <w:t xml:space="preserve"> and</w:t>
      </w:r>
      <w:r w:rsidR="00E97D3E" w:rsidRPr="009D4BAF">
        <w:rPr>
          <w:rFonts w:ascii="Arial Narrow" w:hAnsi="Arial Narrow"/>
        </w:rPr>
        <w:t xml:space="preserve"> in identifying and concentrating on a certain market sector, among other </w:t>
      </w:r>
      <w:r w:rsidR="009E59AB" w:rsidRPr="009D4BAF">
        <w:rPr>
          <w:rFonts w:ascii="Arial Narrow" w:hAnsi="Arial Narrow"/>
        </w:rPr>
        <w:t xml:space="preserve">things. </w:t>
      </w:r>
    </w:p>
    <w:p w14:paraId="035698B0" w14:textId="77777777" w:rsidR="00CA4427" w:rsidRPr="009D4BAF" w:rsidRDefault="00CA4427" w:rsidP="009D4BAF">
      <w:pPr>
        <w:spacing w:line="360" w:lineRule="auto"/>
        <w:jc w:val="both"/>
        <w:rPr>
          <w:rFonts w:ascii="Arial Narrow" w:hAnsi="Arial Narrow"/>
        </w:rPr>
      </w:pPr>
    </w:p>
    <w:p w14:paraId="19A87D65" w14:textId="3467EDD7" w:rsidR="009E59AB" w:rsidRDefault="006814CD" w:rsidP="00301F7C">
      <w:pPr>
        <w:pStyle w:val="Heading2"/>
      </w:pPr>
      <w:bookmarkStart w:id="10" w:name="_Toc89365398"/>
      <w:r>
        <w:t>Low-cost</w:t>
      </w:r>
      <w:r w:rsidR="009E59AB">
        <w:t xml:space="preserve"> Leadership</w:t>
      </w:r>
      <w:bookmarkEnd w:id="10"/>
    </w:p>
    <w:p w14:paraId="06275185" w14:textId="2D6EFEE9" w:rsidR="00301F7C" w:rsidRDefault="00301F7C" w:rsidP="00301F7C"/>
    <w:p w14:paraId="1635EED7" w14:textId="77777777" w:rsidR="00301F7C" w:rsidRPr="00301F7C" w:rsidRDefault="00301F7C" w:rsidP="00301F7C">
      <w:pPr>
        <w:spacing w:line="360" w:lineRule="auto"/>
        <w:jc w:val="both"/>
        <w:rPr>
          <w:rFonts w:ascii="Arial Narrow" w:hAnsi="Arial Narrow"/>
        </w:rPr>
      </w:pPr>
    </w:p>
    <w:p w14:paraId="4977441C" w14:textId="28D4AD46" w:rsidR="00E129DA" w:rsidRDefault="00FC7A35" w:rsidP="00301F7C">
      <w:pPr>
        <w:spacing w:line="360" w:lineRule="auto"/>
        <w:jc w:val="both"/>
        <w:rPr>
          <w:rFonts w:ascii="Arial Narrow" w:hAnsi="Arial Narrow"/>
        </w:rPr>
      </w:pPr>
      <w:r>
        <w:rPr>
          <w:rFonts w:ascii="Arial Narrow" w:hAnsi="Arial Narrow"/>
        </w:rPr>
        <w:t>For a low</w:t>
      </w:r>
      <w:r w:rsidR="00950E84">
        <w:rPr>
          <w:rFonts w:ascii="Arial Narrow" w:hAnsi="Arial Narrow"/>
        </w:rPr>
        <w:t>er price of operational cost TESCO</w:t>
      </w:r>
      <w:r>
        <w:rPr>
          <w:rFonts w:ascii="Arial Narrow" w:hAnsi="Arial Narrow"/>
        </w:rPr>
        <w:t xml:space="preserve"> </w:t>
      </w:r>
      <w:r w:rsidR="005821C1">
        <w:rPr>
          <w:rFonts w:ascii="Arial Narrow" w:hAnsi="Arial Narrow"/>
        </w:rPr>
        <w:t>uses</w:t>
      </w:r>
      <w:r>
        <w:rPr>
          <w:rFonts w:ascii="Arial Narrow" w:hAnsi="Arial Narrow"/>
        </w:rPr>
        <w:t xml:space="preserve"> information system.</w:t>
      </w:r>
      <w:r w:rsidR="00753BEA">
        <w:rPr>
          <w:rFonts w:ascii="Arial Narrow" w:hAnsi="Arial Narrow"/>
        </w:rPr>
        <w:t xml:space="preserve"> </w:t>
      </w:r>
      <w:r w:rsidR="001A2ABA" w:rsidRPr="001A2ABA">
        <w:rPr>
          <w:rFonts w:ascii="Arial Narrow" w:hAnsi="Arial Narrow"/>
        </w:rPr>
        <w:t>High adoption rates of new technologies and densely populated regions made the United Kingdom an ideal location for home delivery of groceries ordered online. To capitalize on this potential, Tesco launched 'Tesco Direct,' an e - grocery platform, in the year 2000.</w:t>
      </w:r>
      <w:r w:rsidR="009E2C63" w:rsidRPr="009E2C63">
        <w:t xml:space="preserve"> </w:t>
      </w:r>
      <w:r w:rsidR="009E2C63" w:rsidRPr="009E2C63">
        <w:rPr>
          <w:rFonts w:ascii="Arial Narrow" w:hAnsi="Arial Narrow"/>
        </w:rPr>
        <w:t xml:space="preserve">Customers </w:t>
      </w:r>
      <w:r w:rsidR="005821C1">
        <w:rPr>
          <w:rFonts w:ascii="Arial Narrow" w:hAnsi="Arial Narrow"/>
        </w:rPr>
        <w:t>can</w:t>
      </w:r>
      <w:r w:rsidR="009E2C63" w:rsidRPr="009E2C63">
        <w:rPr>
          <w:rFonts w:ascii="Arial Narrow" w:hAnsi="Arial Narrow"/>
        </w:rPr>
        <w:t xml:space="preserve"> make orders online and pick up their bagged goods at a pick-up location of their choosing, making it even more convenient for Tesco to provide</w:t>
      </w:r>
      <w:r w:rsidR="009E2C63">
        <w:rPr>
          <w:rFonts w:ascii="Arial Narrow" w:hAnsi="Arial Narrow"/>
        </w:rPr>
        <w:t xml:space="preserve"> the</w:t>
      </w:r>
      <w:r w:rsidR="009E2C63" w:rsidRPr="009E2C63">
        <w:rPr>
          <w:rFonts w:ascii="Arial Narrow" w:hAnsi="Arial Narrow"/>
        </w:rPr>
        <w:t xml:space="preserve"> 'click and collect' feature. Tesco also lowered home delivery prices to boost value of the company model.</w:t>
      </w:r>
      <w:r w:rsidR="00270797" w:rsidRPr="00270797">
        <w:t xml:space="preserve"> </w:t>
      </w:r>
      <w:r w:rsidR="00270797" w:rsidRPr="00270797">
        <w:rPr>
          <w:rFonts w:ascii="Arial Narrow" w:hAnsi="Arial Narrow"/>
        </w:rPr>
        <w:t>Tesco invests in digital in-store efforts to boost the system model's productivity, such as portable scanners that let customers scan items while they shop</w:t>
      </w:r>
      <w:r w:rsidR="00270797">
        <w:rPr>
          <w:rFonts w:ascii="Arial Narrow" w:hAnsi="Arial Narrow"/>
        </w:rPr>
        <w:t xml:space="preserve"> a</w:t>
      </w:r>
      <w:r w:rsidR="00270797" w:rsidRPr="00270797">
        <w:rPr>
          <w:rFonts w:ascii="Arial Narrow" w:hAnsi="Arial Narrow"/>
        </w:rPr>
        <w:t>nd self-checkout machines.</w:t>
      </w:r>
      <w:r w:rsidR="00D36006" w:rsidRPr="00D36006">
        <w:t xml:space="preserve"> </w:t>
      </w:r>
      <w:r w:rsidR="00D36006" w:rsidRPr="00D36006">
        <w:rPr>
          <w:rFonts w:ascii="Arial Narrow" w:hAnsi="Arial Narrow"/>
        </w:rPr>
        <w:t xml:space="preserve">The 'broccoli cam', for example, detects whenever fruit and veg trays in the aisles are empty and sends an instantaneous alert to the shop </w:t>
      </w:r>
      <w:r w:rsidR="00D36006" w:rsidRPr="00D36006">
        <w:rPr>
          <w:rFonts w:ascii="Arial Narrow" w:hAnsi="Arial Narrow"/>
        </w:rPr>
        <w:lastRenderedPageBreak/>
        <w:t>floor staff to restock them immediately.</w:t>
      </w:r>
      <w:r w:rsidR="00161C99">
        <w:rPr>
          <w:rFonts w:ascii="Arial Narrow" w:hAnsi="Arial Narrow"/>
        </w:rPr>
        <w:t xml:space="preserve"> </w:t>
      </w:r>
      <w:r w:rsidR="0039218B">
        <w:rPr>
          <w:rFonts w:ascii="Arial Narrow" w:hAnsi="Arial Narrow"/>
        </w:rPr>
        <w:t>All</w:t>
      </w:r>
      <w:r w:rsidR="00161C99">
        <w:rPr>
          <w:rFonts w:ascii="Arial Narrow" w:hAnsi="Arial Narrow"/>
        </w:rPr>
        <w:t xml:space="preserve"> these system</w:t>
      </w:r>
      <w:r w:rsidR="0039218B">
        <w:rPr>
          <w:rFonts w:ascii="Arial Narrow" w:hAnsi="Arial Narrow"/>
        </w:rPr>
        <w:t>s</w:t>
      </w:r>
      <w:r w:rsidR="00161C99">
        <w:rPr>
          <w:rFonts w:ascii="Arial Narrow" w:hAnsi="Arial Narrow"/>
        </w:rPr>
        <w:t xml:space="preserve"> will help to lower the </w:t>
      </w:r>
      <w:r w:rsidR="00A22C0A">
        <w:rPr>
          <w:rFonts w:ascii="Arial Narrow" w:hAnsi="Arial Narrow"/>
        </w:rPr>
        <w:t xml:space="preserve">organisation’s costs and help the company to </w:t>
      </w:r>
      <w:r w:rsidR="00821F65">
        <w:rPr>
          <w:rFonts w:ascii="Arial Narrow" w:hAnsi="Arial Narrow"/>
        </w:rPr>
        <w:t>be more productive.</w:t>
      </w:r>
    </w:p>
    <w:p w14:paraId="08584D8F" w14:textId="5B5AED0B" w:rsidR="00694ED8" w:rsidRDefault="00694ED8" w:rsidP="00301F7C">
      <w:pPr>
        <w:spacing w:line="360" w:lineRule="auto"/>
        <w:jc w:val="both"/>
        <w:rPr>
          <w:rFonts w:ascii="Arial Narrow" w:hAnsi="Arial Narrow"/>
        </w:rPr>
      </w:pPr>
    </w:p>
    <w:p w14:paraId="4A44B23C" w14:textId="76CC323A" w:rsidR="00694ED8" w:rsidRDefault="000908A0" w:rsidP="006814CD">
      <w:pPr>
        <w:pStyle w:val="Heading2"/>
      </w:pPr>
      <w:bookmarkStart w:id="11" w:name="_Toc89365399"/>
      <w:r>
        <w:t>Focus Strategy:</w:t>
      </w:r>
      <w:bookmarkEnd w:id="11"/>
      <w:r>
        <w:t xml:space="preserve"> </w:t>
      </w:r>
    </w:p>
    <w:p w14:paraId="12AFE338" w14:textId="00AC9079" w:rsidR="0039218B" w:rsidRDefault="0039218B" w:rsidP="00301F7C">
      <w:pPr>
        <w:spacing w:line="360" w:lineRule="auto"/>
        <w:jc w:val="both"/>
        <w:rPr>
          <w:rFonts w:ascii="Arial Narrow" w:hAnsi="Arial Narrow"/>
        </w:rPr>
      </w:pPr>
    </w:p>
    <w:p w14:paraId="4E68C2BD" w14:textId="2FC9466A" w:rsidR="0039218B" w:rsidRPr="0039218B" w:rsidRDefault="0039218B" w:rsidP="0039218B">
      <w:pPr>
        <w:spacing w:line="360" w:lineRule="auto"/>
        <w:jc w:val="both"/>
        <w:rPr>
          <w:rFonts w:ascii="Arial Narrow" w:hAnsi="Arial Narrow"/>
        </w:rPr>
      </w:pPr>
      <w:r w:rsidRPr="0039218B">
        <w:rPr>
          <w:rFonts w:ascii="Arial Narrow" w:hAnsi="Arial Narrow"/>
        </w:rPr>
        <w:t xml:space="preserve">When a leader concentrates on a certain position in the marketplace and generates its acceptable benefit by contributing stuff that has been specifically designed for that position, this is known as a focus approach. </w:t>
      </w:r>
    </w:p>
    <w:p w14:paraId="2403B154" w14:textId="77777777" w:rsidR="0039218B" w:rsidRPr="0039218B" w:rsidRDefault="0039218B" w:rsidP="0039218B">
      <w:pPr>
        <w:spacing w:line="360" w:lineRule="auto"/>
        <w:jc w:val="both"/>
        <w:rPr>
          <w:rFonts w:ascii="Arial Narrow" w:hAnsi="Arial Narrow"/>
        </w:rPr>
      </w:pPr>
    </w:p>
    <w:p w14:paraId="772F1D1D" w14:textId="4E4503A9" w:rsidR="0039218B" w:rsidRDefault="0039218B" w:rsidP="0039218B">
      <w:pPr>
        <w:spacing w:line="360" w:lineRule="auto"/>
        <w:jc w:val="both"/>
        <w:rPr>
          <w:rFonts w:ascii="Arial Narrow" w:hAnsi="Arial Narrow"/>
        </w:rPr>
      </w:pPr>
      <w:r w:rsidRPr="0039218B">
        <w:rPr>
          <w:rFonts w:ascii="Arial Narrow" w:hAnsi="Arial Narrow"/>
        </w:rPr>
        <w:t>Tesco is classified as a pricing management company, which means that its primary goal is to be the lowest-cost operator in the business. Investment in manufacturing technology and high-quality personnel are required to maintain a competitive advantage in terms of cost. Tesco's pricing is the most inexpensive when compared to those of Sainsbury's and Morrison, and they are very similar to those of Asda, which is its primary competitor. Tesco cannot be considered an expenditure champion just because of how it distinguishes itself from its rivals in terms of product selection, delivery, online sales, Clubcard initiatives, and a variety of other factors. It is fair to say that Tesco is pursuing both cost containment and differentiation tactics at the same time.</w:t>
      </w:r>
    </w:p>
    <w:p w14:paraId="48AA5072" w14:textId="48DD0E63" w:rsidR="006834FB" w:rsidRDefault="006834FB" w:rsidP="0039218B">
      <w:pPr>
        <w:spacing w:line="360" w:lineRule="auto"/>
        <w:jc w:val="both"/>
        <w:rPr>
          <w:rFonts w:ascii="Arial Narrow" w:hAnsi="Arial Narrow"/>
        </w:rPr>
      </w:pPr>
    </w:p>
    <w:p w14:paraId="637DD829" w14:textId="4F1F2771" w:rsidR="006834FB" w:rsidRPr="00D3141E" w:rsidRDefault="006834FB" w:rsidP="006834FB">
      <w:pPr>
        <w:pStyle w:val="Heading2"/>
      </w:pPr>
      <w:bookmarkStart w:id="12" w:name="_Toc89365400"/>
      <w:r>
        <w:t>ERP Challenges:</w:t>
      </w:r>
      <w:bookmarkEnd w:id="12"/>
    </w:p>
    <w:p w14:paraId="6BA43C86" w14:textId="77777777" w:rsidR="003910CB" w:rsidRDefault="003910CB" w:rsidP="003910CB">
      <w:pPr>
        <w:rPr>
          <w:rFonts w:ascii="Arial" w:eastAsia="Times New Roman" w:hAnsi="Arial" w:cs="Arial"/>
          <w:sz w:val="21"/>
          <w:szCs w:val="21"/>
          <w:shd w:val="clear" w:color="auto" w:fill="F8F8F8"/>
          <w:lang w:eastAsia="en-GB"/>
        </w:rPr>
      </w:pPr>
    </w:p>
    <w:p w14:paraId="635F3E67" w14:textId="77777777" w:rsidR="003910CB" w:rsidRDefault="003910CB" w:rsidP="003910CB">
      <w:pPr>
        <w:rPr>
          <w:rFonts w:ascii="Arial" w:eastAsia="Times New Roman" w:hAnsi="Arial" w:cs="Arial"/>
          <w:sz w:val="21"/>
          <w:szCs w:val="21"/>
          <w:shd w:val="clear" w:color="auto" w:fill="F8F8F8"/>
          <w:lang w:eastAsia="en-GB"/>
        </w:rPr>
      </w:pPr>
    </w:p>
    <w:p w14:paraId="044BD5C5" w14:textId="092A10B9" w:rsidR="003910CB" w:rsidRDefault="0038784E" w:rsidP="00220F64">
      <w:pPr>
        <w:spacing w:line="360" w:lineRule="auto"/>
        <w:jc w:val="both"/>
        <w:rPr>
          <w:rFonts w:ascii="Arial Narrow" w:eastAsia="Times New Roman" w:hAnsi="Arial Narrow" w:cs="Arial"/>
          <w:shd w:val="clear" w:color="auto" w:fill="F8F8F8"/>
          <w:lang w:eastAsia="en-GB"/>
        </w:rPr>
      </w:pPr>
      <w:r w:rsidRPr="006834FB">
        <w:rPr>
          <w:rFonts w:ascii="Arial Narrow" w:eastAsia="Times New Roman" w:hAnsi="Arial Narrow" w:cs="Arial"/>
          <w:shd w:val="clear" w:color="auto" w:fill="F8F8F8"/>
          <w:lang w:eastAsia="en-GB"/>
        </w:rPr>
        <w:t>Moving from one information system to another may be described as the process of changing from one information system to another. Organizational change management is concerned with the management of alterations to organisational systems and practices, as well as the influence of these changes on the organization's employees and society.</w:t>
      </w:r>
    </w:p>
    <w:p w14:paraId="6F46AB9D" w14:textId="3FE622CC" w:rsidR="00E129DA" w:rsidRDefault="00CC5D62" w:rsidP="00220F64">
      <w:pPr>
        <w:spacing w:line="360" w:lineRule="auto"/>
        <w:jc w:val="both"/>
        <w:rPr>
          <w:rFonts w:ascii="Arial Narrow" w:eastAsia="Times New Roman" w:hAnsi="Arial Narrow" w:cs="Times New Roman"/>
          <w:lang w:eastAsia="en-GB"/>
        </w:rPr>
      </w:pPr>
      <w:r w:rsidRPr="00CC5D62">
        <w:rPr>
          <w:rFonts w:ascii="Arial Narrow" w:eastAsia="Times New Roman" w:hAnsi="Arial Narrow" w:cs="Times New Roman"/>
          <w:lang w:eastAsia="en-GB"/>
        </w:rPr>
        <w:t>An enterprise resource planning (ERP) system is a kind of information system that integrates all areas of an organisation, including production planning, buying, manufacturing, sales, distribution, accounting, and customer support.</w:t>
      </w:r>
      <w:r w:rsidR="00843161" w:rsidRPr="00843161">
        <w:t xml:space="preserve"> </w:t>
      </w:r>
      <w:r w:rsidR="00843161" w:rsidRPr="00843161">
        <w:rPr>
          <w:rFonts w:ascii="Arial Narrow" w:eastAsia="Times New Roman" w:hAnsi="Arial Narrow" w:cs="Times New Roman"/>
          <w:lang w:eastAsia="en-GB"/>
        </w:rPr>
        <w:t>An enterprise resource planning system (ERP) offers multi-national enterprises with significant information and coordination of supply chain tasks.</w:t>
      </w:r>
      <w:r w:rsidR="00F957CD">
        <w:rPr>
          <w:rFonts w:ascii="Arial Narrow" w:eastAsia="Times New Roman" w:hAnsi="Arial Narrow" w:cs="Times New Roman"/>
          <w:lang w:eastAsia="en-GB"/>
        </w:rPr>
        <w:t xml:space="preserve"> </w:t>
      </w:r>
      <w:r w:rsidR="00F957CD" w:rsidRPr="00F957CD">
        <w:rPr>
          <w:rFonts w:ascii="Arial Narrow" w:eastAsia="Times New Roman" w:hAnsi="Arial Narrow" w:cs="Times New Roman"/>
          <w:lang w:eastAsia="en-GB"/>
        </w:rPr>
        <w:t xml:space="preserve">The deployment of enterprise resource planning (ERP) system of the company differs from the implementation of other types of information </w:t>
      </w:r>
      <w:r w:rsidR="009D4DCA" w:rsidRPr="00F957CD">
        <w:rPr>
          <w:rFonts w:ascii="Arial Narrow" w:eastAsia="Times New Roman" w:hAnsi="Arial Narrow" w:cs="Times New Roman"/>
          <w:lang w:eastAsia="en-GB"/>
        </w:rPr>
        <w:t>systems.</w:t>
      </w:r>
      <w:r w:rsidR="009D4DCA">
        <w:rPr>
          <w:rFonts w:ascii="Arial Narrow" w:eastAsia="Times New Roman" w:hAnsi="Arial Narrow" w:cs="Times New Roman"/>
          <w:lang w:eastAsia="en-GB"/>
        </w:rPr>
        <w:t xml:space="preserve"> </w:t>
      </w:r>
      <w:r w:rsidR="00A173B4" w:rsidRPr="00A173B4">
        <w:rPr>
          <w:rFonts w:ascii="Arial Narrow" w:eastAsia="Times New Roman" w:hAnsi="Arial Narrow" w:cs="Times New Roman"/>
          <w:lang w:eastAsia="en-GB"/>
        </w:rPr>
        <w:t>Strong development and change management are essential for the effective adoption of ERP systems in an organisation.</w:t>
      </w:r>
    </w:p>
    <w:p w14:paraId="7AD1B011" w14:textId="77777777" w:rsidR="006F7CF3" w:rsidRDefault="006F7CF3" w:rsidP="00A173B4">
      <w:pPr>
        <w:spacing w:line="360" w:lineRule="auto"/>
        <w:rPr>
          <w:rFonts w:ascii="Arial Narrow" w:eastAsia="Times New Roman" w:hAnsi="Arial Narrow" w:cs="Times New Roman"/>
          <w:lang w:eastAsia="en-GB"/>
        </w:rPr>
      </w:pPr>
    </w:p>
    <w:p w14:paraId="2A579F77" w14:textId="7E8D63D4" w:rsidR="00B91D6C" w:rsidRDefault="00B91D6C" w:rsidP="00A173B4">
      <w:pPr>
        <w:spacing w:line="360" w:lineRule="auto"/>
        <w:rPr>
          <w:rFonts w:ascii="Arial Narrow" w:eastAsia="Times New Roman" w:hAnsi="Arial Narrow" w:cs="Times New Roman"/>
          <w:lang w:eastAsia="en-GB"/>
        </w:rPr>
      </w:pPr>
    </w:p>
    <w:p w14:paraId="113BC6C9" w14:textId="25244E46" w:rsidR="00B91D6C" w:rsidRPr="00D3141E" w:rsidRDefault="00E0001F" w:rsidP="000E598F">
      <w:pPr>
        <w:pStyle w:val="Heading2"/>
      </w:pPr>
      <w:bookmarkStart w:id="13" w:name="_Toc89365401"/>
      <w:r>
        <w:lastRenderedPageBreak/>
        <w:t xml:space="preserve">Tesco’s Challenges in </w:t>
      </w:r>
      <w:r w:rsidR="000E598F">
        <w:t>Implementing a new ERP system:</w:t>
      </w:r>
      <w:bookmarkEnd w:id="13"/>
      <w:r w:rsidR="000E598F">
        <w:t xml:space="preserve"> </w:t>
      </w:r>
    </w:p>
    <w:p w14:paraId="014E98DD" w14:textId="5DC493F9" w:rsidR="00E129DA" w:rsidRDefault="00E129DA" w:rsidP="00301F7C">
      <w:pPr>
        <w:spacing w:line="360" w:lineRule="auto"/>
        <w:jc w:val="both"/>
        <w:rPr>
          <w:rFonts w:ascii="Arial Narrow" w:hAnsi="Arial Narrow"/>
        </w:rPr>
      </w:pPr>
    </w:p>
    <w:p w14:paraId="3A4CCBD6" w14:textId="3702BB74" w:rsidR="00E129DA" w:rsidRDefault="003C5F19" w:rsidP="00220F64">
      <w:pPr>
        <w:spacing w:line="360" w:lineRule="auto"/>
        <w:jc w:val="both"/>
        <w:rPr>
          <w:rFonts w:ascii="Arial Narrow" w:hAnsi="Arial Narrow"/>
        </w:rPr>
      </w:pPr>
      <w:r w:rsidRPr="003C5F19">
        <w:rPr>
          <w:rFonts w:ascii="Arial Narrow" w:hAnsi="Arial Narrow"/>
        </w:rPr>
        <w:t>Implementing an enterprise resource planning system (ERP) in any organisation requires the reconfiguration of an existing business process in accordance with best practises.</w:t>
      </w:r>
    </w:p>
    <w:p w14:paraId="22F02AFC" w14:textId="77777777" w:rsidR="00CD71E1" w:rsidRDefault="0095196A" w:rsidP="00220F64">
      <w:pPr>
        <w:spacing w:line="360" w:lineRule="auto"/>
        <w:jc w:val="both"/>
        <w:rPr>
          <w:rFonts w:ascii="Arial Narrow" w:hAnsi="Arial Narrow"/>
        </w:rPr>
      </w:pPr>
      <w:r w:rsidRPr="0095196A">
        <w:rPr>
          <w:rFonts w:ascii="Arial Narrow" w:hAnsi="Arial Narrow"/>
        </w:rPr>
        <w:t xml:space="preserve">Finding the appropriate software and a reputable vendor may be the first challenge to overcome. </w:t>
      </w:r>
    </w:p>
    <w:p w14:paraId="5C1E787D" w14:textId="77777777" w:rsidR="001C1817" w:rsidRDefault="001C1817" w:rsidP="00220F64">
      <w:pPr>
        <w:spacing w:line="360" w:lineRule="auto"/>
        <w:jc w:val="both"/>
        <w:rPr>
          <w:rFonts w:ascii="Arial Narrow" w:hAnsi="Arial Narrow"/>
          <w:b/>
          <w:bCs/>
          <w:sz w:val="28"/>
          <w:szCs w:val="28"/>
        </w:rPr>
      </w:pPr>
    </w:p>
    <w:p w14:paraId="24DED49B" w14:textId="36BEEFCB" w:rsidR="001C1817" w:rsidRPr="005821C1" w:rsidRDefault="001C1817" w:rsidP="00220F64">
      <w:pPr>
        <w:spacing w:line="360" w:lineRule="auto"/>
        <w:jc w:val="both"/>
        <w:rPr>
          <w:rStyle w:val="Emphasis"/>
        </w:rPr>
      </w:pPr>
      <w:r w:rsidRPr="005821C1">
        <w:rPr>
          <w:rStyle w:val="Emphasis"/>
        </w:rPr>
        <w:t>Choosing the proper vendor:</w:t>
      </w:r>
    </w:p>
    <w:p w14:paraId="56020B9F" w14:textId="77777777" w:rsidR="00171CAD" w:rsidRPr="001C1817" w:rsidRDefault="00171CAD" w:rsidP="00220F64">
      <w:pPr>
        <w:spacing w:line="360" w:lineRule="auto"/>
        <w:jc w:val="both"/>
        <w:rPr>
          <w:rFonts w:ascii="Arial Narrow" w:hAnsi="Arial Narrow"/>
          <w:b/>
          <w:bCs/>
          <w:sz w:val="28"/>
          <w:szCs w:val="28"/>
        </w:rPr>
      </w:pPr>
    </w:p>
    <w:p w14:paraId="1AF3F56E" w14:textId="5D587073" w:rsidR="00A60885" w:rsidRDefault="0095196A" w:rsidP="00220F64">
      <w:pPr>
        <w:spacing w:line="360" w:lineRule="auto"/>
        <w:jc w:val="both"/>
        <w:rPr>
          <w:rFonts w:ascii="Arial Narrow" w:hAnsi="Arial Narrow"/>
        </w:rPr>
      </w:pPr>
      <w:r w:rsidRPr="0095196A">
        <w:rPr>
          <w:rFonts w:ascii="Arial Narrow" w:hAnsi="Arial Narrow"/>
        </w:rPr>
        <w:t xml:space="preserve">Choosing the proper vendor is vital for the successful deployment of ERP systems; in fact, many researchers believe that vendors and consultants are a major component in the success of ERP system implementations. </w:t>
      </w:r>
    </w:p>
    <w:p w14:paraId="3FA9E50C" w14:textId="180135A5" w:rsidR="00E129DA" w:rsidRDefault="00C45C48" w:rsidP="00220F64">
      <w:pPr>
        <w:spacing w:line="360" w:lineRule="auto"/>
        <w:jc w:val="both"/>
        <w:rPr>
          <w:rFonts w:ascii="Arial Narrow" w:hAnsi="Arial Narrow"/>
        </w:rPr>
      </w:pPr>
      <w:r w:rsidRPr="00C45C48">
        <w:rPr>
          <w:rFonts w:ascii="Arial Narrow" w:hAnsi="Arial Narrow"/>
        </w:rPr>
        <w:t>To overcome the challenges, vendors must communicate to Tesco's top management about their system and partnership. Recognize what worked well and what they would change if given the chance. Visit sites, observe the solution in action, and obtain real-world feedback.</w:t>
      </w:r>
      <w:r w:rsidR="00315792">
        <w:rPr>
          <w:rFonts w:ascii="Arial Narrow" w:hAnsi="Arial Narrow"/>
        </w:rPr>
        <w:t xml:space="preserve"> </w:t>
      </w:r>
      <w:r w:rsidR="003971CC">
        <w:rPr>
          <w:rFonts w:ascii="Arial Narrow" w:hAnsi="Arial Narrow"/>
        </w:rPr>
        <w:t>When it comes to</w:t>
      </w:r>
      <w:r w:rsidR="003971CC" w:rsidRPr="003971CC">
        <w:rPr>
          <w:rFonts w:ascii="Arial Narrow" w:hAnsi="Arial Narrow"/>
        </w:rPr>
        <w:t xml:space="preserve"> Tesco, the top management has the most crucial influence. Top management should evaluate and compare various organisations </w:t>
      </w:r>
      <w:r w:rsidR="00CD71E1">
        <w:rPr>
          <w:rFonts w:ascii="Arial Narrow" w:hAnsi="Arial Narrow"/>
        </w:rPr>
        <w:t>to choose the right</w:t>
      </w:r>
      <w:r w:rsidR="003971CC" w:rsidRPr="003971CC">
        <w:rPr>
          <w:rFonts w:ascii="Arial Narrow" w:hAnsi="Arial Narrow"/>
        </w:rPr>
        <w:t xml:space="preserve"> partners for ERP systems.</w:t>
      </w:r>
      <w:r w:rsidR="003971CC" w:rsidRPr="0095196A">
        <w:rPr>
          <w:rFonts w:ascii="Arial Narrow" w:hAnsi="Arial Narrow"/>
        </w:rPr>
        <w:t xml:space="preserve"> As</w:t>
      </w:r>
      <w:r w:rsidR="009D3056" w:rsidRPr="0095196A">
        <w:rPr>
          <w:rFonts w:ascii="Arial Narrow" w:hAnsi="Arial Narrow"/>
        </w:rPr>
        <w:t xml:space="preserve"> a result, both ERP suppliers and </w:t>
      </w:r>
      <w:r w:rsidR="009D3056">
        <w:rPr>
          <w:rFonts w:ascii="Arial Narrow" w:hAnsi="Arial Narrow"/>
        </w:rPr>
        <w:t>Tesco</w:t>
      </w:r>
      <w:r w:rsidR="009D3056" w:rsidRPr="0095196A">
        <w:rPr>
          <w:rFonts w:ascii="Arial Narrow" w:hAnsi="Arial Narrow"/>
        </w:rPr>
        <w:t xml:space="preserve"> must recognise the significance of cooperation between them.</w:t>
      </w:r>
    </w:p>
    <w:p w14:paraId="0173B371" w14:textId="4EB7A7E1" w:rsidR="001C1817" w:rsidRDefault="001C1817" w:rsidP="00220F64">
      <w:pPr>
        <w:spacing w:line="360" w:lineRule="auto"/>
        <w:jc w:val="both"/>
        <w:rPr>
          <w:rFonts w:ascii="Arial Narrow" w:hAnsi="Arial Narrow"/>
        </w:rPr>
      </w:pPr>
    </w:p>
    <w:p w14:paraId="76B0348F" w14:textId="63D772C2" w:rsidR="001C1817" w:rsidRPr="005821C1" w:rsidRDefault="00F772DE" w:rsidP="00220F64">
      <w:pPr>
        <w:spacing w:line="360" w:lineRule="auto"/>
        <w:jc w:val="both"/>
        <w:rPr>
          <w:rStyle w:val="Emphasis"/>
        </w:rPr>
      </w:pPr>
      <w:r w:rsidRPr="005821C1">
        <w:rPr>
          <w:rStyle w:val="Emphasis"/>
        </w:rPr>
        <w:t xml:space="preserve">Project Management: </w:t>
      </w:r>
    </w:p>
    <w:p w14:paraId="5B5A6AC5" w14:textId="77777777" w:rsidR="00171CAD" w:rsidRDefault="00171CAD" w:rsidP="00220F64">
      <w:pPr>
        <w:spacing w:line="360" w:lineRule="auto"/>
        <w:jc w:val="both"/>
        <w:rPr>
          <w:rFonts w:ascii="Arial Narrow" w:hAnsi="Arial Narrow"/>
        </w:rPr>
      </w:pPr>
    </w:p>
    <w:p w14:paraId="0548A1FE" w14:textId="7E7D6138" w:rsidR="00E35162" w:rsidRDefault="008838CD" w:rsidP="00220F64">
      <w:pPr>
        <w:spacing w:line="360" w:lineRule="auto"/>
        <w:jc w:val="both"/>
        <w:rPr>
          <w:rFonts w:ascii="Arial Narrow" w:hAnsi="Arial Narrow"/>
        </w:rPr>
      </w:pPr>
      <w:r w:rsidRPr="008838CD">
        <w:rPr>
          <w:rFonts w:ascii="Arial Narrow" w:hAnsi="Arial Narrow"/>
        </w:rPr>
        <w:t xml:space="preserve">As any other change inside Tesco, there is the requirement for a new project, project that </w:t>
      </w:r>
      <w:r w:rsidR="001F4C6D" w:rsidRPr="008838CD">
        <w:rPr>
          <w:rFonts w:ascii="Arial Narrow" w:hAnsi="Arial Narrow"/>
        </w:rPr>
        <w:t>must</w:t>
      </w:r>
      <w:r w:rsidRPr="008838CD">
        <w:rPr>
          <w:rFonts w:ascii="Arial Narrow" w:hAnsi="Arial Narrow"/>
        </w:rPr>
        <w:t xml:space="preserve"> be managed.</w:t>
      </w:r>
      <w:r w:rsidR="00676369">
        <w:rPr>
          <w:rFonts w:ascii="Arial Narrow" w:hAnsi="Arial Narrow"/>
        </w:rPr>
        <w:t xml:space="preserve"> </w:t>
      </w:r>
      <w:sdt>
        <w:sdtPr>
          <w:rPr>
            <w:rFonts w:ascii="Arial Narrow" w:hAnsi="Arial Narrow"/>
          </w:rPr>
          <w:id w:val="-755278896"/>
          <w:citation/>
        </w:sdtPr>
        <w:sdtEndPr/>
        <w:sdtContent>
          <w:r w:rsidR="004D23B5">
            <w:rPr>
              <w:rFonts w:ascii="Arial Narrow" w:hAnsi="Arial Narrow"/>
            </w:rPr>
            <w:fldChar w:fldCharType="begin"/>
          </w:r>
          <w:r w:rsidR="004D23B5">
            <w:rPr>
              <w:rFonts w:ascii="Arial Narrow" w:hAnsi="Arial Narrow"/>
            </w:rPr>
            <w:instrText xml:space="preserve"> CITATION Dez11 \l 2057 </w:instrText>
          </w:r>
          <w:r w:rsidR="004D23B5">
            <w:rPr>
              <w:rFonts w:ascii="Arial Narrow" w:hAnsi="Arial Narrow"/>
            </w:rPr>
            <w:fldChar w:fldCharType="separate"/>
          </w:r>
          <w:r w:rsidR="00D61732" w:rsidRPr="00D61732">
            <w:rPr>
              <w:rFonts w:ascii="Arial Narrow" w:hAnsi="Arial Narrow"/>
              <w:noProof/>
            </w:rPr>
            <w:t>(Dezdar &amp; Ainin, 2011)</w:t>
          </w:r>
          <w:r w:rsidR="004D23B5">
            <w:rPr>
              <w:rFonts w:ascii="Arial Narrow" w:hAnsi="Arial Narrow"/>
            </w:rPr>
            <w:fldChar w:fldCharType="end"/>
          </w:r>
        </w:sdtContent>
      </w:sdt>
      <w:r w:rsidR="004817EC">
        <w:rPr>
          <w:rFonts w:ascii="Arial Narrow" w:hAnsi="Arial Narrow"/>
        </w:rPr>
        <w:t xml:space="preserve"> </w:t>
      </w:r>
      <w:r w:rsidR="0007685C" w:rsidRPr="0007685C">
        <w:rPr>
          <w:rFonts w:ascii="Arial Narrow" w:hAnsi="Arial Narrow"/>
        </w:rPr>
        <w:t xml:space="preserve">discovered that there Is a good association between project management components and ERP </w:t>
      </w:r>
      <w:r w:rsidR="006236E9">
        <w:rPr>
          <w:rFonts w:ascii="Arial Narrow" w:hAnsi="Arial Narrow"/>
        </w:rPr>
        <w:t xml:space="preserve">successful </w:t>
      </w:r>
      <w:r w:rsidR="0007685C" w:rsidRPr="0007685C">
        <w:rPr>
          <w:rFonts w:ascii="Arial Narrow" w:hAnsi="Arial Narrow"/>
        </w:rPr>
        <w:t>performance.</w:t>
      </w:r>
      <w:r w:rsidR="001F02FC">
        <w:rPr>
          <w:rFonts w:ascii="Arial Narrow" w:hAnsi="Arial Narrow"/>
        </w:rPr>
        <w:t xml:space="preserve"> </w:t>
      </w:r>
    </w:p>
    <w:p w14:paraId="28D05861" w14:textId="2784BA8A" w:rsidR="00F772DE" w:rsidRDefault="00E35162" w:rsidP="00220F64">
      <w:pPr>
        <w:spacing w:line="360" w:lineRule="auto"/>
        <w:jc w:val="both"/>
        <w:rPr>
          <w:rFonts w:ascii="Arial Narrow" w:hAnsi="Arial Narrow"/>
        </w:rPr>
      </w:pPr>
      <w:r>
        <w:rPr>
          <w:rFonts w:ascii="Arial Narrow" w:hAnsi="Arial Narrow"/>
        </w:rPr>
        <w:t xml:space="preserve">To overcome this </w:t>
      </w:r>
      <w:r w:rsidR="00700E18">
        <w:rPr>
          <w:rFonts w:ascii="Arial Narrow" w:hAnsi="Arial Narrow"/>
        </w:rPr>
        <w:t>challenge,</w:t>
      </w:r>
      <w:r>
        <w:rPr>
          <w:rFonts w:ascii="Arial Narrow" w:hAnsi="Arial Narrow"/>
        </w:rPr>
        <w:t xml:space="preserve"> i</w:t>
      </w:r>
      <w:r w:rsidR="001F02FC" w:rsidRPr="001F02FC">
        <w:rPr>
          <w:rFonts w:ascii="Arial Narrow" w:hAnsi="Arial Narrow"/>
        </w:rPr>
        <w:t>t</w:t>
      </w:r>
      <w:r>
        <w:rPr>
          <w:rFonts w:ascii="Arial Narrow" w:hAnsi="Arial Narrow"/>
        </w:rPr>
        <w:t xml:space="preserve"> i</w:t>
      </w:r>
      <w:r w:rsidR="001F02FC" w:rsidRPr="001F02FC">
        <w:rPr>
          <w:rFonts w:ascii="Arial Narrow" w:hAnsi="Arial Narrow"/>
        </w:rPr>
        <w:t>s critical to enlist the aid of the appropriate individuals in this task. If a step is missed or communication fails, it might lead to an expensive delay or a bad implementation.</w:t>
      </w:r>
      <w:r w:rsidR="004B1339" w:rsidRPr="004B1339">
        <w:t xml:space="preserve"> </w:t>
      </w:r>
      <w:r w:rsidR="004B1339" w:rsidRPr="004B1339">
        <w:rPr>
          <w:rFonts w:ascii="Arial Narrow" w:hAnsi="Arial Narrow"/>
        </w:rPr>
        <w:t>Tesco's project managers ought to have exercised due diligence and been proactive in resolving issues and concerns. The true expense of a project is when it is postponed</w:t>
      </w:r>
      <w:r w:rsidR="00171CAD">
        <w:rPr>
          <w:rFonts w:ascii="Arial Narrow" w:hAnsi="Arial Narrow"/>
        </w:rPr>
        <w:t>. T</w:t>
      </w:r>
      <w:r w:rsidR="004B1339" w:rsidRPr="004B1339">
        <w:rPr>
          <w:rFonts w:ascii="Arial Narrow" w:hAnsi="Arial Narrow"/>
        </w:rPr>
        <w:t>hus, get the necessary project management knowledge and experience to guarantee that the project is completed on time.</w:t>
      </w:r>
    </w:p>
    <w:p w14:paraId="29F50990" w14:textId="387CB374" w:rsidR="00171CAD" w:rsidRDefault="00171CAD" w:rsidP="00220F64">
      <w:pPr>
        <w:spacing w:line="360" w:lineRule="auto"/>
        <w:jc w:val="both"/>
        <w:rPr>
          <w:rFonts w:ascii="Arial Narrow" w:hAnsi="Arial Narrow"/>
        </w:rPr>
      </w:pPr>
    </w:p>
    <w:p w14:paraId="5E5035ED" w14:textId="57349663" w:rsidR="00E129DA" w:rsidRPr="005821C1" w:rsidRDefault="007F7994" w:rsidP="00220F64">
      <w:pPr>
        <w:spacing w:line="360" w:lineRule="auto"/>
        <w:jc w:val="both"/>
        <w:rPr>
          <w:rStyle w:val="Emphasis"/>
        </w:rPr>
      </w:pPr>
      <w:r w:rsidRPr="005821C1">
        <w:rPr>
          <w:rStyle w:val="Emphasis"/>
        </w:rPr>
        <w:t>Empowering Teams/Skilled Personnel:</w:t>
      </w:r>
    </w:p>
    <w:p w14:paraId="177A44F6" w14:textId="77777777" w:rsidR="00BF16B0" w:rsidRDefault="00BF16B0" w:rsidP="00220F64">
      <w:pPr>
        <w:spacing w:line="360" w:lineRule="auto"/>
        <w:jc w:val="both"/>
        <w:rPr>
          <w:rFonts w:ascii="Arial Narrow" w:hAnsi="Arial Narrow"/>
        </w:rPr>
      </w:pPr>
    </w:p>
    <w:p w14:paraId="7B8B0DC0" w14:textId="29396290" w:rsidR="00E129DA" w:rsidRDefault="00280473" w:rsidP="00220F64">
      <w:pPr>
        <w:spacing w:line="360" w:lineRule="auto"/>
        <w:jc w:val="both"/>
        <w:rPr>
          <w:rFonts w:ascii="Arial Narrow" w:hAnsi="Arial Narrow"/>
        </w:rPr>
      </w:pPr>
      <w:r w:rsidRPr="00280473">
        <w:rPr>
          <w:rFonts w:ascii="Arial Narrow" w:hAnsi="Arial Narrow"/>
        </w:rPr>
        <w:t xml:space="preserve">Tesco's ERP system implementation necessitates team empowerment in order to boost morale and speed up project completion times. It is necessary to have qualified personnel if authority is to be used </w:t>
      </w:r>
      <w:r w:rsidRPr="00280473">
        <w:rPr>
          <w:rFonts w:ascii="Arial Narrow" w:hAnsi="Arial Narrow"/>
        </w:rPr>
        <w:lastRenderedPageBreak/>
        <w:t>effectively.</w:t>
      </w:r>
      <w:r w:rsidR="002F13FA" w:rsidRPr="002F13FA">
        <w:t xml:space="preserve"> </w:t>
      </w:r>
      <w:r w:rsidR="002F13FA" w:rsidRPr="002F13FA">
        <w:rPr>
          <w:rFonts w:ascii="Arial Narrow" w:hAnsi="Arial Narrow"/>
        </w:rPr>
        <w:t xml:space="preserve">Team empowerment </w:t>
      </w:r>
      <w:r w:rsidR="00BF16B0">
        <w:rPr>
          <w:rFonts w:ascii="Arial Narrow" w:hAnsi="Arial Narrow"/>
        </w:rPr>
        <w:t>has</w:t>
      </w:r>
      <w:r w:rsidR="002F13FA" w:rsidRPr="002F13FA">
        <w:rPr>
          <w:rFonts w:ascii="Arial Narrow" w:hAnsi="Arial Narrow"/>
        </w:rPr>
        <w:t xml:space="preserve"> the </w:t>
      </w:r>
      <w:r w:rsidR="00BF16B0">
        <w:rPr>
          <w:rFonts w:ascii="Arial Narrow" w:hAnsi="Arial Narrow"/>
        </w:rPr>
        <w:t>right</w:t>
      </w:r>
      <w:r w:rsidR="002F13FA" w:rsidRPr="002F13FA">
        <w:rPr>
          <w:rFonts w:ascii="Arial Narrow" w:hAnsi="Arial Narrow"/>
        </w:rPr>
        <w:t xml:space="preserve"> to make choices independently of top management permission, rather than relying on top management approval.</w:t>
      </w:r>
      <w:r w:rsidR="00F4671A">
        <w:rPr>
          <w:rFonts w:ascii="Arial Narrow" w:hAnsi="Arial Narrow"/>
        </w:rPr>
        <w:t xml:space="preserve"> </w:t>
      </w:r>
      <w:r w:rsidR="008C7F90" w:rsidRPr="008C7F90">
        <w:rPr>
          <w:rFonts w:ascii="Arial Narrow" w:hAnsi="Arial Narrow"/>
        </w:rPr>
        <w:t xml:space="preserve">Individuals with less knowledge concentrate on the core tasks of ERP and overlook the effective use of advanced functionalities. More significant, if a critical ERP employee leaves </w:t>
      </w:r>
      <w:r w:rsidR="008C7F90">
        <w:rPr>
          <w:rFonts w:ascii="Arial Narrow" w:hAnsi="Arial Narrow"/>
        </w:rPr>
        <w:t>Tesco</w:t>
      </w:r>
      <w:r w:rsidR="008C7F90" w:rsidRPr="008C7F90">
        <w:rPr>
          <w:rFonts w:ascii="Arial Narrow" w:hAnsi="Arial Narrow"/>
        </w:rPr>
        <w:t>, a large knowledge deficit will result.</w:t>
      </w:r>
    </w:p>
    <w:p w14:paraId="464369D5" w14:textId="158B2168" w:rsidR="00BF16B0" w:rsidRDefault="00700C8B" w:rsidP="00220F64">
      <w:pPr>
        <w:spacing w:line="360" w:lineRule="auto"/>
        <w:jc w:val="both"/>
        <w:rPr>
          <w:rFonts w:ascii="Arial Narrow" w:hAnsi="Arial Narrow"/>
        </w:rPr>
      </w:pPr>
      <w:r w:rsidRPr="00700C8B">
        <w:rPr>
          <w:rFonts w:ascii="Arial Narrow" w:hAnsi="Arial Narrow"/>
        </w:rPr>
        <w:t>To overcome this drawback, Tesco must place a high value on staff development and training in order to effectively implement and maintain sustainable activities across</w:t>
      </w:r>
      <w:r>
        <w:rPr>
          <w:rFonts w:ascii="Arial Narrow" w:hAnsi="Arial Narrow"/>
        </w:rPr>
        <w:t xml:space="preserve"> their</w:t>
      </w:r>
      <w:r w:rsidRPr="00700C8B">
        <w:rPr>
          <w:rFonts w:ascii="Arial Narrow" w:hAnsi="Arial Narrow"/>
        </w:rPr>
        <w:t xml:space="preserve"> organisation.</w:t>
      </w:r>
    </w:p>
    <w:p w14:paraId="4003597B" w14:textId="2A9B4506" w:rsidR="0018096F" w:rsidRDefault="0018096F" w:rsidP="0012008E">
      <w:pPr>
        <w:spacing w:line="360" w:lineRule="auto"/>
        <w:rPr>
          <w:rFonts w:ascii="Arial Narrow" w:hAnsi="Arial Narrow"/>
        </w:rPr>
      </w:pPr>
    </w:p>
    <w:p w14:paraId="21B3B7EB" w14:textId="70B350BA" w:rsidR="0018096F" w:rsidRDefault="0018096F" w:rsidP="00AD4A94">
      <w:pPr>
        <w:pStyle w:val="Heading2"/>
      </w:pPr>
      <w:bookmarkStart w:id="14" w:name="_Toc89365402"/>
      <w:r>
        <w:t xml:space="preserve">Tesco’s ERP System </w:t>
      </w:r>
      <w:r w:rsidR="00264C8A">
        <w:t>implementation steps:</w:t>
      </w:r>
      <w:bookmarkEnd w:id="14"/>
      <w:r w:rsidR="00264C8A">
        <w:t xml:space="preserve"> </w:t>
      </w:r>
    </w:p>
    <w:p w14:paraId="2A2CD866" w14:textId="15767907" w:rsidR="00083514" w:rsidRDefault="00083514" w:rsidP="0012008E">
      <w:pPr>
        <w:spacing w:line="360" w:lineRule="auto"/>
        <w:rPr>
          <w:rFonts w:ascii="Arial Narrow" w:hAnsi="Arial Narrow"/>
        </w:rPr>
      </w:pPr>
    </w:p>
    <w:p w14:paraId="6553B431" w14:textId="7484E002" w:rsidR="00BF16B0" w:rsidRPr="00D3141E" w:rsidRDefault="00F335B2" w:rsidP="00220F64">
      <w:pPr>
        <w:spacing w:line="360" w:lineRule="auto"/>
        <w:jc w:val="both"/>
        <w:rPr>
          <w:rFonts w:ascii="Arial Narrow" w:hAnsi="Arial Narrow"/>
        </w:rPr>
      </w:pPr>
      <w:r w:rsidRPr="00F335B2">
        <w:rPr>
          <w:rFonts w:ascii="Arial Narrow" w:hAnsi="Arial Narrow"/>
        </w:rPr>
        <w:t xml:space="preserve">The idea of implementation explains and typically governs the whole process from commencement through execution to project </w:t>
      </w:r>
      <w:r w:rsidR="00E25D9D" w:rsidRPr="00F335B2">
        <w:rPr>
          <w:rFonts w:ascii="Arial Narrow" w:hAnsi="Arial Narrow"/>
        </w:rPr>
        <w:t>completion.</w:t>
      </w:r>
      <w:r w:rsidR="00E25D9D" w:rsidRPr="00E25D9D">
        <w:rPr>
          <w:rFonts w:ascii="Arial Narrow" w:hAnsi="Arial Narrow"/>
        </w:rPr>
        <w:t xml:space="preserve"> Tesco’s ERP system implementation involves five major phases.</w:t>
      </w:r>
    </w:p>
    <w:p w14:paraId="05710A46" w14:textId="5CA3DEF8" w:rsidR="00E129DA" w:rsidRPr="00E23747" w:rsidRDefault="00E129DA" w:rsidP="00220F64">
      <w:pPr>
        <w:spacing w:line="360" w:lineRule="auto"/>
        <w:jc w:val="both"/>
        <w:rPr>
          <w:rFonts w:ascii="Arial Narrow" w:hAnsi="Arial Narrow"/>
        </w:rPr>
      </w:pPr>
    </w:p>
    <w:p w14:paraId="39E8A9B9" w14:textId="074AF133" w:rsidR="00E129DA" w:rsidRDefault="008A57AF" w:rsidP="00220F64">
      <w:pPr>
        <w:spacing w:line="360" w:lineRule="auto"/>
        <w:jc w:val="both"/>
        <w:rPr>
          <w:rFonts w:ascii="Arial Narrow" w:hAnsi="Arial Narrow"/>
        </w:rPr>
      </w:pPr>
      <w:r w:rsidRPr="008A57AF">
        <w:rPr>
          <w:rFonts w:ascii="Arial Narrow" w:hAnsi="Arial Narrow"/>
        </w:rPr>
        <w:t>The first phase is project management. This stage is conducted to set the objectives, to design a project management plan, to assemble the project team and to execute other activities required for realisation and execution of the project.</w:t>
      </w:r>
      <w:r w:rsidR="005821C1">
        <w:rPr>
          <w:rFonts w:ascii="Arial Narrow" w:hAnsi="Arial Narrow"/>
        </w:rPr>
        <w:t xml:space="preserve"> </w:t>
      </w:r>
      <w:proofErr w:type="gramStart"/>
      <w:r w:rsidR="005821C1">
        <w:rPr>
          <w:rFonts w:ascii="Arial Narrow" w:hAnsi="Arial Narrow"/>
        </w:rPr>
        <w:t>Also</w:t>
      </w:r>
      <w:proofErr w:type="gramEnd"/>
      <w:r w:rsidR="005821C1">
        <w:rPr>
          <w:rFonts w:ascii="Arial Narrow" w:hAnsi="Arial Narrow"/>
        </w:rPr>
        <w:t xml:space="preserve"> during this phase, the project manager will have to implement the project plan and get the project plan signed/approved so the project management team can continue their work.</w:t>
      </w:r>
    </w:p>
    <w:p w14:paraId="681A0119" w14:textId="48A90701" w:rsidR="00D943B2" w:rsidRDefault="00D943B2" w:rsidP="00220F64">
      <w:pPr>
        <w:spacing w:line="360" w:lineRule="auto"/>
        <w:jc w:val="both"/>
        <w:rPr>
          <w:rFonts w:ascii="Arial Narrow" w:hAnsi="Arial Narrow"/>
        </w:rPr>
      </w:pPr>
    </w:p>
    <w:p w14:paraId="2289A880" w14:textId="149AEAA5" w:rsidR="00E129DA" w:rsidRDefault="00B1187B" w:rsidP="00220F64">
      <w:pPr>
        <w:spacing w:line="360" w:lineRule="auto"/>
        <w:jc w:val="both"/>
        <w:rPr>
          <w:rFonts w:ascii="Arial Narrow" w:hAnsi="Arial Narrow"/>
        </w:rPr>
      </w:pPr>
      <w:r w:rsidRPr="00B1187B">
        <w:rPr>
          <w:rFonts w:ascii="Arial Narrow" w:hAnsi="Arial Narrow"/>
        </w:rPr>
        <w:t>The second phase is represented by the examination of the real situation involving the way of assessing as well as capturing production activities</w:t>
      </w:r>
      <w:r w:rsidR="00955401">
        <w:rPr>
          <w:rFonts w:ascii="Arial Narrow" w:hAnsi="Arial Narrow"/>
        </w:rPr>
        <w:t xml:space="preserve">. Further </w:t>
      </w:r>
      <w:r w:rsidR="000B045B">
        <w:rPr>
          <w:rFonts w:ascii="Arial Narrow" w:hAnsi="Arial Narrow"/>
        </w:rPr>
        <w:t>asse</w:t>
      </w:r>
      <w:r w:rsidR="002A7F5C">
        <w:rPr>
          <w:rFonts w:ascii="Arial Narrow" w:hAnsi="Arial Narrow"/>
        </w:rPr>
        <w:t>ss</w:t>
      </w:r>
      <w:r w:rsidR="000B045B">
        <w:rPr>
          <w:rFonts w:ascii="Arial Narrow" w:hAnsi="Arial Narrow"/>
        </w:rPr>
        <w:t xml:space="preserve">ments will be taken to verify if there are any barriers </w:t>
      </w:r>
      <w:r w:rsidR="00DF029B">
        <w:rPr>
          <w:rFonts w:ascii="Arial Narrow" w:hAnsi="Arial Narrow"/>
        </w:rPr>
        <w:t xml:space="preserve">in the process. </w:t>
      </w:r>
      <w:r w:rsidR="005821C1">
        <w:rPr>
          <w:rFonts w:ascii="Arial Narrow" w:hAnsi="Arial Narrow"/>
        </w:rPr>
        <w:t xml:space="preserve">Developing </w:t>
      </w:r>
      <w:r w:rsidR="00A219E7">
        <w:rPr>
          <w:rFonts w:ascii="Arial Narrow" w:hAnsi="Arial Narrow"/>
        </w:rPr>
        <w:t xml:space="preserve">the system has the same importance as testing the system. Getting feedback from </w:t>
      </w:r>
      <w:proofErr w:type="gramStart"/>
      <w:r w:rsidR="00A219E7">
        <w:rPr>
          <w:rFonts w:ascii="Arial Narrow" w:hAnsi="Arial Narrow"/>
        </w:rPr>
        <w:t>all of</w:t>
      </w:r>
      <w:proofErr w:type="gramEnd"/>
      <w:r w:rsidR="00A219E7">
        <w:rPr>
          <w:rFonts w:ascii="Arial Narrow" w:hAnsi="Arial Narrow"/>
        </w:rPr>
        <w:t xml:space="preserve"> the stakeholders is also critical. Proper and effective communication is crucial.</w:t>
      </w:r>
    </w:p>
    <w:p w14:paraId="155B8653" w14:textId="733CD0CD" w:rsidR="00A32054" w:rsidRDefault="00A32054" w:rsidP="00220F64">
      <w:pPr>
        <w:spacing w:line="360" w:lineRule="auto"/>
        <w:jc w:val="both"/>
        <w:rPr>
          <w:rFonts w:ascii="Arial Narrow" w:hAnsi="Arial Narrow"/>
        </w:rPr>
      </w:pPr>
    </w:p>
    <w:p w14:paraId="44F7C39F" w14:textId="0056CF3D" w:rsidR="00E129DA" w:rsidRDefault="00B304C9" w:rsidP="00220F64">
      <w:pPr>
        <w:spacing w:line="360" w:lineRule="auto"/>
        <w:jc w:val="both"/>
        <w:rPr>
          <w:rFonts w:ascii="Arial Narrow" w:hAnsi="Arial Narrow"/>
        </w:rPr>
      </w:pPr>
      <w:r w:rsidRPr="00B304C9">
        <w:rPr>
          <w:rFonts w:ascii="Arial Narrow" w:hAnsi="Arial Narrow"/>
        </w:rPr>
        <w:t>The third phase is concept creation that fulfils the demands of Tesco.</w:t>
      </w:r>
      <w:r w:rsidR="00D5163A">
        <w:rPr>
          <w:rFonts w:ascii="Arial Narrow" w:hAnsi="Arial Narrow"/>
        </w:rPr>
        <w:t xml:space="preserve"> </w:t>
      </w:r>
      <w:r w:rsidR="00604D9C" w:rsidRPr="00604D9C">
        <w:rPr>
          <w:rFonts w:ascii="Arial Narrow" w:hAnsi="Arial Narrow"/>
        </w:rPr>
        <w:t>This stage has the objective to debate the previous assessed processes within the project team and then a decision is taken regarding the adjustments that need to happen.</w:t>
      </w:r>
    </w:p>
    <w:p w14:paraId="1D58FE93" w14:textId="77777777" w:rsidR="00AD43C9" w:rsidRDefault="00AD43C9" w:rsidP="00220F64">
      <w:pPr>
        <w:spacing w:line="360" w:lineRule="auto"/>
        <w:jc w:val="both"/>
        <w:rPr>
          <w:rFonts w:ascii="Arial Narrow" w:hAnsi="Arial Narrow"/>
        </w:rPr>
      </w:pPr>
    </w:p>
    <w:p w14:paraId="7858F177" w14:textId="31C46D23" w:rsidR="00E129DA" w:rsidRDefault="0066180A" w:rsidP="00220F64">
      <w:pPr>
        <w:spacing w:line="360" w:lineRule="auto"/>
        <w:jc w:val="both"/>
        <w:rPr>
          <w:rFonts w:ascii="Arial Narrow" w:hAnsi="Arial Narrow"/>
        </w:rPr>
      </w:pPr>
      <w:r w:rsidRPr="0066180A">
        <w:rPr>
          <w:rFonts w:ascii="Arial Narrow" w:hAnsi="Arial Narrow"/>
        </w:rPr>
        <w:t xml:space="preserve">Aspects of the </w:t>
      </w:r>
      <w:r>
        <w:rPr>
          <w:rFonts w:ascii="Arial Narrow" w:hAnsi="Arial Narrow"/>
        </w:rPr>
        <w:t>IS</w:t>
      </w:r>
      <w:r w:rsidR="00AD43C9">
        <w:rPr>
          <w:rFonts w:ascii="Arial Narrow" w:hAnsi="Arial Narrow"/>
        </w:rPr>
        <w:t xml:space="preserve"> are going to be</w:t>
      </w:r>
      <w:r w:rsidRPr="0066180A">
        <w:rPr>
          <w:rFonts w:ascii="Arial Narrow" w:hAnsi="Arial Narrow"/>
        </w:rPr>
        <w:t xml:space="preserve"> adjusted or altered throughout the fourth stage.</w:t>
      </w:r>
    </w:p>
    <w:p w14:paraId="579BACE8" w14:textId="0A452E48" w:rsidR="00164657" w:rsidRDefault="00164657" w:rsidP="00220F64">
      <w:pPr>
        <w:spacing w:line="360" w:lineRule="auto"/>
        <w:jc w:val="both"/>
        <w:rPr>
          <w:rFonts w:ascii="Arial Narrow" w:hAnsi="Arial Narrow"/>
        </w:rPr>
      </w:pPr>
    </w:p>
    <w:p w14:paraId="00F8BF55" w14:textId="7E4BA579" w:rsidR="00E129DA" w:rsidRDefault="00DB4231" w:rsidP="00220F64">
      <w:pPr>
        <w:spacing w:line="360" w:lineRule="auto"/>
        <w:jc w:val="both"/>
      </w:pPr>
      <w:r w:rsidRPr="00DB4231">
        <w:rPr>
          <w:rFonts w:ascii="Arial Narrow" w:hAnsi="Arial Narrow"/>
        </w:rPr>
        <w:t>The final phase is undertaken to deploy the system and to complete the fundamental and administrative documentation.</w:t>
      </w:r>
    </w:p>
    <w:p w14:paraId="22D900C7" w14:textId="79FF980C" w:rsidR="00E129DA" w:rsidRDefault="00E129DA" w:rsidP="00E129DA"/>
    <w:p w14:paraId="5D7908AE" w14:textId="074EF306" w:rsidR="00E129DA" w:rsidRDefault="00E129DA" w:rsidP="00E129DA"/>
    <w:p w14:paraId="6E1DDE08" w14:textId="0F9FF4AE" w:rsidR="00E129DA" w:rsidRDefault="00B837E8" w:rsidP="00376504">
      <w:pPr>
        <w:pStyle w:val="Heading2"/>
      </w:pPr>
      <w:bookmarkStart w:id="15" w:name="_Toc89365403"/>
      <w:r>
        <w:lastRenderedPageBreak/>
        <w:t>Gantt Chart-Tesco</w:t>
      </w:r>
      <w:bookmarkEnd w:id="15"/>
      <w:r>
        <w:t xml:space="preserve"> </w:t>
      </w:r>
    </w:p>
    <w:p w14:paraId="067A7D0C" w14:textId="241BF3ED" w:rsidR="00B837E8" w:rsidRDefault="00B837E8" w:rsidP="00E129DA"/>
    <w:p w14:paraId="5F699846" w14:textId="312055CA" w:rsidR="00B837E8" w:rsidRDefault="00B837E8" w:rsidP="00E129DA">
      <w:r>
        <w:rPr>
          <w:noProof/>
        </w:rPr>
        <w:drawing>
          <wp:inline distT="0" distB="0" distL="0" distR="0" wp14:anchorId="40880205" wp14:editId="0CD87886">
            <wp:extent cx="5731510" cy="2702560"/>
            <wp:effectExtent l="0" t="0" r="0" b="2540"/>
            <wp:docPr id="1" name="Picture 1"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funnel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02560"/>
                    </a:xfrm>
                    <a:prstGeom prst="rect">
                      <a:avLst/>
                    </a:prstGeom>
                  </pic:spPr>
                </pic:pic>
              </a:graphicData>
            </a:graphic>
          </wp:inline>
        </w:drawing>
      </w:r>
    </w:p>
    <w:p w14:paraId="2FB1B282" w14:textId="4F19F480" w:rsidR="00E129DA" w:rsidRDefault="00E129DA" w:rsidP="00E129DA"/>
    <w:p w14:paraId="31C5B315" w14:textId="08740BA4" w:rsidR="00E129DA" w:rsidRDefault="00E129DA" w:rsidP="00E129DA"/>
    <w:p w14:paraId="66EF5257" w14:textId="0636C38D" w:rsidR="00E129DA" w:rsidRDefault="00E129DA" w:rsidP="00E129DA"/>
    <w:p w14:paraId="7DF8B9EE" w14:textId="5193A19D" w:rsidR="00E129DA" w:rsidRDefault="00376504" w:rsidP="00376504">
      <w:pPr>
        <w:pStyle w:val="Heading1"/>
      </w:pPr>
      <w:bookmarkStart w:id="16" w:name="_Toc89365404"/>
      <w:r>
        <w:t>Conclusion:</w:t>
      </w:r>
      <w:bookmarkEnd w:id="16"/>
      <w:r>
        <w:t xml:space="preserve"> </w:t>
      </w:r>
    </w:p>
    <w:p w14:paraId="27ABDF86" w14:textId="07AAE935" w:rsidR="00376504" w:rsidRDefault="00376504" w:rsidP="00376504"/>
    <w:p w14:paraId="090A3686" w14:textId="1A2CD9C7" w:rsidR="00376504" w:rsidRPr="00376504" w:rsidRDefault="00FC3B76" w:rsidP="00091713">
      <w:pPr>
        <w:spacing w:line="360" w:lineRule="auto"/>
        <w:jc w:val="both"/>
        <w:rPr>
          <w:rFonts w:ascii="Arial Narrow" w:hAnsi="Arial Narrow"/>
        </w:rPr>
      </w:pPr>
      <w:r w:rsidRPr="00FC3B76">
        <w:rPr>
          <w:rFonts w:ascii="Arial Narrow" w:hAnsi="Arial Narrow"/>
        </w:rPr>
        <w:t xml:space="preserve">For many businesses, these systems have become an essential part of their everyday activities, and they must be constantly updated and adapted to keep up with the changing needs of their organization as it </w:t>
      </w:r>
      <w:r w:rsidR="007012C9" w:rsidRPr="00FC3B76">
        <w:rPr>
          <w:rFonts w:ascii="Arial Narrow" w:hAnsi="Arial Narrow"/>
        </w:rPr>
        <w:t>grows.</w:t>
      </w:r>
      <w:r w:rsidR="007012C9">
        <w:rPr>
          <w:rFonts w:ascii="Arial Narrow" w:hAnsi="Arial Narrow"/>
        </w:rPr>
        <w:t xml:space="preserve"> </w:t>
      </w:r>
      <w:r w:rsidR="00384D95" w:rsidRPr="00384D95">
        <w:rPr>
          <w:rFonts w:ascii="Arial Narrow" w:hAnsi="Arial Narrow"/>
        </w:rPr>
        <w:t>Enterprise resource planning (ERP) applications are being used in organizations globally to increase operational effectiveness while these systems enable the continuous flow of information throughout an organisation and solve the issue of information fragmentation within an enterprise.</w:t>
      </w:r>
      <w:r w:rsidR="00384D95">
        <w:rPr>
          <w:rFonts w:ascii="Arial Narrow" w:hAnsi="Arial Narrow"/>
        </w:rPr>
        <w:t xml:space="preserve"> </w:t>
      </w:r>
      <w:r w:rsidR="00EF642E" w:rsidRPr="00EF642E">
        <w:rPr>
          <w:rFonts w:ascii="Arial Narrow" w:hAnsi="Arial Narrow"/>
        </w:rPr>
        <w:t>Eventually, the deployment of ERP systems increases Tesco's profitability while also allowing the firm to run more efficiently, resulting in satisfied consumers.</w:t>
      </w:r>
    </w:p>
    <w:p w14:paraId="012691DA" w14:textId="3FB601C8" w:rsidR="00376504" w:rsidRPr="00376504" w:rsidRDefault="00376504" w:rsidP="00091713">
      <w:pPr>
        <w:spacing w:line="360" w:lineRule="auto"/>
        <w:jc w:val="both"/>
        <w:rPr>
          <w:rFonts w:ascii="Arial Narrow" w:hAnsi="Arial Narrow"/>
        </w:rPr>
      </w:pPr>
    </w:p>
    <w:p w14:paraId="446F283A" w14:textId="776724D0" w:rsidR="00376504" w:rsidRPr="00376504" w:rsidRDefault="00376504" w:rsidP="00091713">
      <w:pPr>
        <w:spacing w:line="360" w:lineRule="auto"/>
        <w:jc w:val="both"/>
        <w:rPr>
          <w:rFonts w:ascii="Arial Narrow" w:hAnsi="Arial Narrow"/>
        </w:rPr>
      </w:pPr>
    </w:p>
    <w:p w14:paraId="4AFC4768" w14:textId="4B4C46C2" w:rsidR="00376504" w:rsidRPr="00376504" w:rsidRDefault="00376504" w:rsidP="00091713">
      <w:pPr>
        <w:spacing w:line="360" w:lineRule="auto"/>
        <w:jc w:val="both"/>
        <w:rPr>
          <w:rFonts w:ascii="Arial Narrow" w:hAnsi="Arial Narrow"/>
        </w:rPr>
      </w:pPr>
    </w:p>
    <w:p w14:paraId="4843627C" w14:textId="5C25F900" w:rsidR="00376504" w:rsidRPr="00376504" w:rsidRDefault="00376504" w:rsidP="00091713">
      <w:pPr>
        <w:spacing w:line="360" w:lineRule="auto"/>
        <w:jc w:val="both"/>
        <w:rPr>
          <w:rFonts w:ascii="Arial Narrow" w:hAnsi="Arial Narrow"/>
        </w:rPr>
      </w:pPr>
    </w:p>
    <w:p w14:paraId="37CE598E" w14:textId="77777777" w:rsidR="00376504" w:rsidRPr="00376504" w:rsidRDefault="00376504" w:rsidP="00091713">
      <w:pPr>
        <w:spacing w:line="360" w:lineRule="auto"/>
        <w:jc w:val="both"/>
        <w:rPr>
          <w:rFonts w:ascii="Arial Narrow" w:hAnsi="Arial Narrow"/>
        </w:rPr>
      </w:pPr>
    </w:p>
    <w:p w14:paraId="46A61AA5" w14:textId="77777777" w:rsidR="00E129DA" w:rsidRPr="00376504" w:rsidRDefault="00E129DA" w:rsidP="00091713">
      <w:pPr>
        <w:spacing w:line="360" w:lineRule="auto"/>
        <w:jc w:val="both"/>
        <w:rPr>
          <w:rFonts w:ascii="Arial Narrow" w:hAnsi="Arial Narrow"/>
        </w:rPr>
      </w:pPr>
    </w:p>
    <w:p w14:paraId="34D77787" w14:textId="5D841DB7" w:rsidR="0092025B" w:rsidRPr="00376504" w:rsidRDefault="0092025B" w:rsidP="00091713">
      <w:pPr>
        <w:spacing w:line="360" w:lineRule="auto"/>
        <w:jc w:val="both"/>
        <w:rPr>
          <w:rFonts w:ascii="Arial Narrow" w:hAnsi="Arial Narrow"/>
        </w:rPr>
      </w:pPr>
    </w:p>
    <w:p w14:paraId="3074F0BD" w14:textId="77777777" w:rsidR="0092025B" w:rsidRPr="0092025B" w:rsidRDefault="0092025B" w:rsidP="0092025B"/>
    <w:bookmarkStart w:id="17" w:name="_Toc89365405" w:displacedByCustomXml="next"/>
    <w:sdt>
      <w:sdtPr>
        <w:rPr>
          <w:rFonts w:asciiTheme="minorHAnsi" w:eastAsiaTheme="minorHAnsi" w:hAnsiTheme="minorHAnsi" w:cstheme="minorBidi"/>
          <w:color w:val="auto"/>
          <w:sz w:val="24"/>
          <w:szCs w:val="24"/>
        </w:rPr>
        <w:id w:val="1014725808"/>
        <w:docPartObj>
          <w:docPartGallery w:val="Bibliographies"/>
          <w:docPartUnique/>
        </w:docPartObj>
      </w:sdtPr>
      <w:sdtEndPr/>
      <w:sdtContent>
        <w:p w14:paraId="24FD8F03" w14:textId="64D2160C" w:rsidR="003B7294" w:rsidRDefault="003B7294">
          <w:pPr>
            <w:pStyle w:val="Heading1"/>
          </w:pPr>
          <w:r>
            <w:t>Bibliography</w:t>
          </w:r>
          <w:bookmarkEnd w:id="17"/>
        </w:p>
        <w:p w14:paraId="6AA4BB29" w14:textId="049A93D6" w:rsidR="003B7294" w:rsidRDefault="003B7294" w:rsidP="003B7294"/>
        <w:p w14:paraId="39261B5C" w14:textId="77777777" w:rsidR="003B7294" w:rsidRPr="003B7294" w:rsidRDefault="003B7294" w:rsidP="003B7294"/>
        <w:p w14:paraId="18D67692" w14:textId="50F517DE" w:rsidR="003B7294" w:rsidRDefault="003B7294" w:rsidP="003B7294">
          <w:pPr>
            <w:pStyle w:val="Bibliography"/>
            <w:numPr>
              <w:ilvl w:val="0"/>
              <w:numId w:val="1"/>
            </w:numPr>
            <w:spacing w:line="360" w:lineRule="auto"/>
            <w:rPr>
              <w:noProof/>
            </w:rPr>
          </w:pPr>
          <w:r>
            <w:rPr>
              <w:noProof/>
            </w:rPr>
            <w:t xml:space="preserve">Abugabah, A., Sanzogni, L. &amp; Alfarraj, O., 2015. Evaluating the impact of ERP systems in higher education. </w:t>
          </w:r>
          <w:r>
            <w:rPr>
              <w:i/>
              <w:iCs/>
              <w:noProof/>
            </w:rPr>
            <w:t xml:space="preserve">The International Journal of Information and Learning Technology, </w:t>
          </w:r>
          <w:r>
            <w:rPr>
              <w:noProof/>
            </w:rPr>
            <w:t>32(1), pp. 45-65.</w:t>
          </w:r>
        </w:p>
        <w:p w14:paraId="768F725D" w14:textId="77777777" w:rsidR="003B7294" w:rsidRDefault="003B7294" w:rsidP="003B7294">
          <w:pPr>
            <w:pStyle w:val="Bibliography"/>
            <w:numPr>
              <w:ilvl w:val="0"/>
              <w:numId w:val="1"/>
            </w:numPr>
            <w:spacing w:line="360" w:lineRule="auto"/>
            <w:rPr>
              <w:noProof/>
            </w:rPr>
          </w:pPr>
          <w:r>
            <w:rPr>
              <w:noProof/>
            </w:rPr>
            <w:t xml:space="preserve">Bergeron, F., Buteau, C. &amp; Raymond, L., 1991. Identification of Strategic Information Systems Opportunities: Applying and Comparing Two Methodologies. </w:t>
          </w:r>
          <w:r>
            <w:rPr>
              <w:i/>
              <w:iCs/>
              <w:noProof/>
            </w:rPr>
            <w:t xml:space="preserve">Strategic IS Opportunities, </w:t>
          </w:r>
          <w:r>
            <w:rPr>
              <w:noProof/>
            </w:rPr>
            <w:t>15(1), pp. 89-103.</w:t>
          </w:r>
        </w:p>
        <w:p w14:paraId="782343E1" w14:textId="77777777" w:rsidR="003B7294" w:rsidRDefault="003B7294" w:rsidP="003B7294">
          <w:pPr>
            <w:pStyle w:val="Bibliography"/>
            <w:numPr>
              <w:ilvl w:val="0"/>
              <w:numId w:val="1"/>
            </w:numPr>
            <w:spacing w:line="360" w:lineRule="auto"/>
            <w:rPr>
              <w:noProof/>
            </w:rPr>
          </w:pPr>
          <w:r>
            <w:rPr>
              <w:noProof/>
            </w:rPr>
            <w:t xml:space="preserve">Boddy, D., Boonstra, A. &amp; Kennedy, G., 2008. </w:t>
          </w:r>
          <w:r>
            <w:rPr>
              <w:i/>
              <w:iCs/>
              <w:noProof/>
            </w:rPr>
            <w:t xml:space="preserve">Managing Information Systems Strategy and Organisation. </w:t>
          </w:r>
          <w:r>
            <w:rPr>
              <w:noProof/>
            </w:rPr>
            <w:t>3rd Edition ed. Harlow: Prentice Hall.</w:t>
          </w:r>
        </w:p>
        <w:p w14:paraId="7BF016BB" w14:textId="77777777" w:rsidR="003B7294" w:rsidRDefault="003B7294" w:rsidP="003B7294">
          <w:pPr>
            <w:pStyle w:val="Bibliography"/>
            <w:numPr>
              <w:ilvl w:val="0"/>
              <w:numId w:val="1"/>
            </w:numPr>
            <w:spacing w:line="360" w:lineRule="auto"/>
            <w:rPr>
              <w:noProof/>
            </w:rPr>
          </w:pPr>
          <w:r>
            <w:rPr>
              <w:noProof/>
            </w:rPr>
            <w:t xml:space="preserve">Bodhani, A., 2012. Much more touch. </w:t>
          </w:r>
          <w:r>
            <w:rPr>
              <w:i/>
              <w:iCs/>
              <w:noProof/>
            </w:rPr>
            <w:t xml:space="preserve">Engineering &amp; Technology, </w:t>
          </w:r>
          <w:r>
            <w:rPr>
              <w:noProof/>
            </w:rPr>
            <w:t>7(8), pp. 48-51.</w:t>
          </w:r>
        </w:p>
        <w:p w14:paraId="44A4F7D9" w14:textId="77777777" w:rsidR="003B7294" w:rsidRDefault="003B7294" w:rsidP="003B7294">
          <w:pPr>
            <w:pStyle w:val="Bibliography"/>
            <w:numPr>
              <w:ilvl w:val="0"/>
              <w:numId w:val="1"/>
            </w:numPr>
            <w:spacing w:line="360" w:lineRule="auto"/>
            <w:rPr>
              <w:noProof/>
            </w:rPr>
          </w:pPr>
          <w:r>
            <w:rPr>
              <w:noProof/>
            </w:rPr>
            <w:t xml:space="preserve">Campbell-Hunt, C., 2000. WHAT HAVE WE LEARNED ABOUT GENERIC COMPETITIVE STRATEGY? A META-ANALYSIS. </w:t>
          </w:r>
          <w:r>
            <w:rPr>
              <w:i/>
              <w:iCs/>
              <w:noProof/>
            </w:rPr>
            <w:t xml:space="preserve">Strategic Management Journal, </w:t>
          </w:r>
          <w:r>
            <w:rPr>
              <w:noProof/>
            </w:rPr>
            <w:t>Volume 21, pp. 127-154.</w:t>
          </w:r>
        </w:p>
        <w:p w14:paraId="07C519AD" w14:textId="77777777" w:rsidR="003B7294" w:rsidRDefault="003B7294" w:rsidP="003B7294">
          <w:pPr>
            <w:pStyle w:val="Bibliography"/>
            <w:numPr>
              <w:ilvl w:val="0"/>
              <w:numId w:val="1"/>
            </w:numPr>
            <w:spacing w:line="360" w:lineRule="auto"/>
            <w:rPr>
              <w:noProof/>
            </w:rPr>
          </w:pPr>
          <w:r>
            <w:rPr>
              <w:noProof/>
            </w:rPr>
            <w:t xml:space="preserve">Chan-Hsing, L., Yu-Hsin, L., Chih-Hung, T. &amp; Rong-Kwei, L., 2003. A Case Study of ERP Implementation for PCB Manufacturer. </w:t>
          </w:r>
          <w:r>
            <w:rPr>
              <w:i/>
              <w:iCs/>
              <w:noProof/>
            </w:rPr>
            <w:t xml:space="preserve">Asian Journal on Quality, </w:t>
          </w:r>
          <w:r>
            <w:rPr>
              <w:noProof/>
            </w:rPr>
            <w:t>4(1), pp. 160-175.</w:t>
          </w:r>
        </w:p>
        <w:p w14:paraId="2F76AD28" w14:textId="77777777" w:rsidR="003B7294" w:rsidRDefault="003B7294" w:rsidP="003B7294">
          <w:pPr>
            <w:pStyle w:val="Bibliography"/>
            <w:numPr>
              <w:ilvl w:val="0"/>
              <w:numId w:val="1"/>
            </w:numPr>
            <w:spacing w:line="360" w:lineRule="auto"/>
            <w:rPr>
              <w:noProof/>
            </w:rPr>
          </w:pPr>
          <w:r>
            <w:rPr>
              <w:noProof/>
            </w:rPr>
            <w:t xml:space="preserve">Dezdar, S. &amp; Ainin, S., 2011. Examining ERP implementation success from a project environment perspective. </w:t>
          </w:r>
          <w:r>
            <w:rPr>
              <w:i/>
              <w:iCs/>
              <w:noProof/>
            </w:rPr>
            <w:t xml:space="preserve">Business Proccess Management, </w:t>
          </w:r>
          <w:r>
            <w:rPr>
              <w:noProof/>
            </w:rPr>
            <w:t>17(6), pp. 919-939.</w:t>
          </w:r>
        </w:p>
        <w:p w14:paraId="76DDB0EB" w14:textId="77777777" w:rsidR="003B7294" w:rsidRDefault="003B7294" w:rsidP="003B7294">
          <w:pPr>
            <w:pStyle w:val="Bibliography"/>
            <w:numPr>
              <w:ilvl w:val="0"/>
              <w:numId w:val="1"/>
            </w:numPr>
            <w:spacing w:line="360" w:lineRule="auto"/>
            <w:rPr>
              <w:noProof/>
            </w:rPr>
          </w:pPr>
          <w:r>
            <w:rPr>
              <w:noProof/>
            </w:rPr>
            <w:t xml:space="preserve">Dudash, J., 2015. </w:t>
          </w:r>
          <w:r>
            <w:rPr>
              <w:i/>
              <w:iCs/>
              <w:noProof/>
            </w:rPr>
            <w:t xml:space="preserve">NCR. </w:t>
          </w:r>
          <w:r>
            <w:rPr>
              <w:noProof/>
            </w:rPr>
            <w:t xml:space="preserve">[Online] </w:t>
          </w:r>
          <w:r>
            <w:rPr>
              <w:noProof/>
            </w:rPr>
            <w:br/>
            <w:t xml:space="preserve">Available at: </w:t>
          </w:r>
          <w:r>
            <w:rPr>
              <w:noProof/>
              <w:u w:val="single"/>
            </w:rPr>
            <w:t>https://www.ncr.com/news/newsroom/news-releases/retail/ncr-launches-next-generation-self-checkout-system-with-flexible-convertible-design</w:t>
          </w:r>
          <w:r>
            <w:rPr>
              <w:noProof/>
            </w:rPr>
            <w:br/>
            <w:t>[Accessed 25 October 2021].</w:t>
          </w:r>
        </w:p>
        <w:p w14:paraId="31D91BF6" w14:textId="77777777" w:rsidR="003B7294" w:rsidRDefault="003B7294" w:rsidP="003B7294">
          <w:pPr>
            <w:pStyle w:val="Bibliography"/>
            <w:numPr>
              <w:ilvl w:val="0"/>
              <w:numId w:val="1"/>
            </w:numPr>
            <w:spacing w:line="360" w:lineRule="auto"/>
            <w:rPr>
              <w:noProof/>
            </w:rPr>
          </w:pPr>
          <w:r>
            <w:rPr>
              <w:noProof/>
            </w:rPr>
            <w:t xml:space="preserve">Faisal, M., Zahid, K. A. &amp; Hussain, B. R., 2019. ERP issues and challenges: a research synthesis. </w:t>
          </w:r>
          <w:r>
            <w:rPr>
              <w:i/>
              <w:iCs/>
              <w:noProof/>
            </w:rPr>
            <w:t xml:space="preserve">ERP issues and challanges, </w:t>
          </w:r>
          <w:r>
            <w:rPr>
              <w:noProof/>
            </w:rPr>
            <w:t>49(3), pp. 629-659.</w:t>
          </w:r>
        </w:p>
        <w:p w14:paraId="7112781E" w14:textId="77777777" w:rsidR="003B7294" w:rsidRDefault="003B7294" w:rsidP="003B7294">
          <w:pPr>
            <w:pStyle w:val="Bibliography"/>
            <w:numPr>
              <w:ilvl w:val="0"/>
              <w:numId w:val="1"/>
            </w:numPr>
            <w:spacing w:line="360" w:lineRule="auto"/>
            <w:rPr>
              <w:noProof/>
            </w:rPr>
          </w:pPr>
          <w:r>
            <w:rPr>
              <w:noProof/>
            </w:rPr>
            <w:t xml:space="preserve">Fernie, J. &amp; Sparks, L., 2009. </w:t>
          </w:r>
          <w:r>
            <w:rPr>
              <w:i/>
              <w:iCs/>
              <w:noProof/>
            </w:rPr>
            <w:t xml:space="preserve">Logistics &amp; Retail Management. </w:t>
          </w:r>
          <w:r>
            <w:rPr>
              <w:noProof/>
            </w:rPr>
            <w:t>3rd Edition ed. London: Kogan Page.</w:t>
          </w:r>
        </w:p>
        <w:p w14:paraId="6C97093D" w14:textId="77777777" w:rsidR="003B7294" w:rsidRDefault="003B7294" w:rsidP="003B7294">
          <w:pPr>
            <w:pStyle w:val="Bibliography"/>
            <w:numPr>
              <w:ilvl w:val="0"/>
              <w:numId w:val="1"/>
            </w:numPr>
            <w:spacing w:line="360" w:lineRule="auto"/>
            <w:rPr>
              <w:noProof/>
            </w:rPr>
          </w:pPr>
          <w:r>
            <w:rPr>
              <w:noProof/>
            </w:rPr>
            <w:t xml:space="preserve">Greenleaf, E. &amp; Winer, R. S., 2002. Putting the customer back into customer relationship management(CRM). </w:t>
          </w:r>
          <w:r>
            <w:rPr>
              <w:i/>
              <w:iCs/>
              <w:noProof/>
            </w:rPr>
            <w:t xml:space="preserve">Advances in Customer Research, </w:t>
          </w:r>
          <w:r>
            <w:rPr>
              <w:noProof/>
            </w:rPr>
            <w:t>29(1), pp. 357-360.</w:t>
          </w:r>
        </w:p>
        <w:p w14:paraId="794A4A30" w14:textId="77777777" w:rsidR="003B7294" w:rsidRDefault="003B7294" w:rsidP="003B7294">
          <w:pPr>
            <w:pStyle w:val="Bibliography"/>
            <w:numPr>
              <w:ilvl w:val="0"/>
              <w:numId w:val="1"/>
            </w:numPr>
            <w:spacing w:line="360" w:lineRule="auto"/>
            <w:rPr>
              <w:noProof/>
            </w:rPr>
          </w:pPr>
          <w:r>
            <w:rPr>
              <w:noProof/>
            </w:rPr>
            <w:t xml:space="preserve">Intsn Farahana Binti, K., Jie, N. X. &amp; Kamsin, I. F. B., 2021. Self- Checkout Service with RFID Technology in Supermarket. </w:t>
          </w:r>
          <w:r>
            <w:rPr>
              <w:i/>
              <w:iCs/>
              <w:noProof/>
            </w:rPr>
            <w:t xml:space="preserve">Proceedings of the 3rd International Conference on Integrated Intelligent Computing Communication &amp; Security (ICIIC 2021), </w:t>
          </w:r>
          <w:r>
            <w:rPr>
              <w:noProof/>
            </w:rPr>
            <w:t>Volume 4, pp. 495-499.</w:t>
          </w:r>
        </w:p>
        <w:p w14:paraId="320D1C55" w14:textId="77777777" w:rsidR="003B7294" w:rsidRDefault="003B7294" w:rsidP="003B7294">
          <w:pPr>
            <w:pStyle w:val="Bibliography"/>
            <w:numPr>
              <w:ilvl w:val="0"/>
              <w:numId w:val="1"/>
            </w:numPr>
            <w:spacing w:line="360" w:lineRule="auto"/>
            <w:rPr>
              <w:noProof/>
            </w:rPr>
          </w:pPr>
          <w:r>
            <w:rPr>
              <w:noProof/>
            </w:rPr>
            <w:lastRenderedPageBreak/>
            <w:t xml:space="preserve">Mahar, F., 2002. Information Technology for Management and Desision Support System. </w:t>
          </w:r>
          <w:r>
            <w:rPr>
              <w:i/>
              <w:iCs/>
              <w:noProof/>
            </w:rPr>
            <w:t xml:space="preserve">Pakistan Journal of Information and Technology, </w:t>
          </w:r>
          <w:r>
            <w:rPr>
              <w:noProof/>
            </w:rPr>
            <w:t>2(2), pp. 58-60.</w:t>
          </w:r>
        </w:p>
        <w:p w14:paraId="3C04BD53" w14:textId="77777777" w:rsidR="003B7294" w:rsidRDefault="003B7294" w:rsidP="003B7294">
          <w:pPr>
            <w:pStyle w:val="Bibliography"/>
            <w:numPr>
              <w:ilvl w:val="0"/>
              <w:numId w:val="1"/>
            </w:numPr>
            <w:spacing w:line="360" w:lineRule="auto"/>
            <w:rPr>
              <w:noProof/>
            </w:rPr>
          </w:pPr>
          <w:r>
            <w:rPr>
              <w:noProof/>
            </w:rPr>
            <w:t xml:space="preserve">McElthatton, N., 2009. </w:t>
          </w:r>
          <w:r>
            <w:rPr>
              <w:i/>
              <w:iCs/>
              <w:noProof/>
            </w:rPr>
            <w:t xml:space="preserve">campaign. </w:t>
          </w:r>
          <w:r>
            <w:rPr>
              <w:noProof/>
            </w:rPr>
            <w:t xml:space="preserve">[Online] </w:t>
          </w:r>
          <w:r>
            <w:rPr>
              <w:noProof/>
            </w:rPr>
            <w:br/>
            <w:t xml:space="preserve">Available at: </w:t>
          </w:r>
          <w:r>
            <w:rPr>
              <w:noProof/>
              <w:u w:val="single"/>
            </w:rPr>
            <w:t>https://www.campaignlive.co.uk/article/tesco-adopts-crm-software-improve-customer-handling-call-centres/896708</w:t>
          </w:r>
          <w:r>
            <w:rPr>
              <w:noProof/>
            </w:rPr>
            <w:br/>
            <w:t>[Accessed 25 October 2021].</w:t>
          </w:r>
        </w:p>
        <w:p w14:paraId="1CDFE7D4" w14:textId="77777777" w:rsidR="003B7294" w:rsidRDefault="003B7294" w:rsidP="003B7294">
          <w:pPr>
            <w:pStyle w:val="Bibliography"/>
            <w:numPr>
              <w:ilvl w:val="0"/>
              <w:numId w:val="1"/>
            </w:numPr>
            <w:spacing w:line="360" w:lineRule="auto"/>
            <w:rPr>
              <w:noProof/>
            </w:rPr>
          </w:pPr>
          <w:r>
            <w:rPr>
              <w:noProof/>
            </w:rPr>
            <w:t xml:space="preserve">Mukerjee, K., 2013. Strategizing for CRM to leverage its benefits. </w:t>
          </w:r>
          <w:r>
            <w:rPr>
              <w:i/>
              <w:iCs/>
              <w:noProof/>
            </w:rPr>
            <w:t xml:space="preserve">Business Strategy Series, </w:t>
          </w:r>
          <w:r>
            <w:rPr>
              <w:noProof/>
            </w:rPr>
            <w:t>14(4), pp. 118-121.</w:t>
          </w:r>
        </w:p>
        <w:p w14:paraId="54CD7F37" w14:textId="77777777" w:rsidR="003B7294" w:rsidRDefault="003B7294" w:rsidP="003B7294">
          <w:pPr>
            <w:pStyle w:val="Bibliography"/>
            <w:numPr>
              <w:ilvl w:val="0"/>
              <w:numId w:val="1"/>
            </w:numPr>
            <w:spacing w:line="360" w:lineRule="auto"/>
            <w:rPr>
              <w:noProof/>
            </w:rPr>
          </w:pPr>
          <w:r>
            <w:rPr>
              <w:noProof/>
            </w:rPr>
            <w:t xml:space="preserve">Peter, L. &amp; Lloyd, P., 2019. </w:t>
          </w:r>
          <w:r>
            <w:rPr>
              <w:i/>
              <w:iCs/>
              <w:noProof/>
            </w:rPr>
            <w:t xml:space="preserve">MailOnline. </w:t>
          </w:r>
          <w:r>
            <w:rPr>
              <w:noProof/>
            </w:rPr>
            <w:t xml:space="preserve">[Online] </w:t>
          </w:r>
          <w:r>
            <w:rPr>
              <w:noProof/>
            </w:rPr>
            <w:br/>
            <w:t xml:space="preserve">Available at: </w:t>
          </w:r>
          <w:r>
            <w:rPr>
              <w:noProof/>
              <w:u w:val="single"/>
            </w:rPr>
            <w:t>https://www.dailymail.co.uk/health/article-6692061/NHS-tech-advanced-Tesco-s-warns-Hancock.html</w:t>
          </w:r>
          <w:r>
            <w:rPr>
              <w:noProof/>
            </w:rPr>
            <w:br/>
            <w:t>[Accessed 25 October 2021].</w:t>
          </w:r>
        </w:p>
        <w:p w14:paraId="6A963A98" w14:textId="77777777" w:rsidR="003B7294" w:rsidRDefault="003B7294" w:rsidP="003B7294">
          <w:pPr>
            <w:pStyle w:val="Bibliography"/>
            <w:numPr>
              <w:ilvl w:val="0"/>
              <w:numId w:val="1"/>
            </w:numPr>
            <w:spacing w:line="360" w:lineRule="auto"/>
            <w:rPr>
              <w:noProof/>
            </w:rPr>
          </w:pPr>
          <w:r>
            <w:rPr>
              <w:noProof/>
            </w:rPr>
            <w:t xml:space="preserve">Rainer, R. &amp; Prince, B., 2020. </w:t>
          </w:r>
          <w:r>
            <w:rPr>
              <w:i/>
              <w:iCs/>
              <w:noProof/>
            </w:rPr>
            <w:t xml:space="preserve">Introduction to Informational Systems. </w:t>
          </w:r>
          <w:r>
            <w:rPr>
              <w:noProof/>
            </w:rPr>
            <w:t>9th Edition ed. Hoboken: John Wiley &amp; Sons.</w:t>
          </w:r>
        </w:p>
        <w:p w14:paraId="2052BC5A" w14:textId="77777777" w:rsidR="003B7294" w:rsidRDefault="003B7294" w:rsidP="003B7294">
          <w:pPr>
            <w:pStyle w:val="Bibliography"/>
            <w:numPr>
              <w:ilvl w:val="0"/>
              <w:numId w:val="1"/>
            </w:numPr>
            <w:spacing w:line="360" w:lineRule="auto"/>
            <w:rPr>
              <w:noProof/>
            </w:rPr>
          </w:pPr>
          <w:r>
            <w:rPr>
              <w:noProof/>
            </w:rPr>
            <w:t xml:space="preserve">Stoikic, Z., Veza, I. &amp; Bosnjak, I., 2016. </w:t>
          </w:r>
          <w:r>
            <w:rPr>
              <w:i/>
              <w:iCs/>
              <w:noProof/>
            </w:rPr>
            <w:t xml:space="preserve">Aconcept of Information System Implementation(CRM and ERP) within Industy 4.0. </w:t>
          </w:r>
          <w:r>
            <w:rPr>
              <w:noProof/>
            </w:rPr>
            <w:t>Viena, DAAAM Proceedings.</w:t>
          </w:r>
        </w:p>
        <w:p w14:paraId="21108816" w14:textId="77777777" w:rsidR="003B7294" w:rsidRDefault="003B7294" w:rsidP="003B7294">
          <w:pPr>
            <w:pStyle w:val="Bibliography"/>
            <w:numPr>
              <w:ilvl w:val="0"/>
              <w:numId w:val="1"/>
            </w:numPr>
            <w:spacing w:line="360" w:lineRule="auto"/>
            <w:rPr>
              <w:noProof/>
            </w:rPr>
          </w:pPr>
          <w:r>
            <w:rPr>
              <w:noProof/>
            </w:rPr>
            <w:t xml:space="preserve">STONEHOUSE, G. &amp; SNOWDON, B., 2007. Competitive Advantage Revisited Michael Porter on Strategy and Competitiveness. </w:t>
          </w:r>
          <w:r>
            <w:rPr>
              <w:i/>
              <w:iCs/>
              <w:noProof/>
            </w:rPr>
            <w:t xml:space="preserve">JOURNAL OF MANAGEMENT INQUIRY, </w:t>
          </w:r>
          <w:r>
            <w:rPr>
              <w:noProof/>
            </w:rPr>
            <w:t>16(3), pp. 256-273.</w:t>
          </w:r>
        </w:p>
        <w:p w14:paraId="2E64384A" w14:textId="4F963827" w:rsidR="003B7294" w:rsidRDefault="005016A2" w:rsidP="003B7294"/>
      </w:sdtContent>
    </w:sdt>
    <w:p w14:paraId="79C39380" w14:textId="4595F5A5" w:rsidR="00C92D07" w:rsidRDefault="00C92D07" w:rsidP="00530B8D"/>
    <w:p w14:paraId="0C085540" w14:textId="77777777" w:rsidR="00C92D07" w:rsidRDefault="00C92D07" w:rsidP="004821E7">
      <w:pPr>
        <w:spacing w:line="360" w:lineRule="auto"/>
        <w:jc w:val="both"/>
        <w:rPr>
          <w:rFonts w:ascii="Arial Narrow" w:hAnsi="Arial Narrow"/>
        </w:rPr>
      </w:pPr>
    </w:p>
    <w:p w14:paraId="4383E785" w14:textId="77777777" w:rsidR="00C92D07" w:rsidRDefault="00C92D07">
      <w:pPr>
        <w:rPr>
          <w:rFonts w:ascii="Arial Narrow" w:hAnsi="Arial Narrow"/>
        </w:rPr>
      </w:pPr>
      <w:r>
        <w:rPr>
          <w:rFonts w:ascii="Arial Narrow" w:hAnsi="Arial Narrow"/>
        </w:rPr>
        <w:br w:type="page"/>
      </w:r>
    </w:p>
    <w:p w14:paraId="0A2F6751" w14:textId="579B5203" w:rsidR="00330E63" w:rsidRPr="004821E7" w:rsidRDefault="00330E63" w:rsidP="004821E7">
      <w:pPr>
        <w:spacing w:line="360" w:lineRule="auto"/>
        <w:jc w:val="both"/>
        <w:rPr>
          <w:rFonts w:ascii="Arial Narrow" w:hAnsi="Arial Narrow"/>
        </w:rPr>
      </w:pPr>
    </w:p>
    <w:p w14:paraId="7CA610C8" w14:textId="77777777" w:rsidR="00330E63" w:rsidRPr="004821E7" w:rsidRDefault="00330E63" w:rsidP="004821E7">
      <w:pPr>
        <w:spacing w:line="360" w:lineRule="auto"/>
        <w:jc w:val="both"/>
        <w:rPr>
          <w:rFonts w:ascii="Arial Narrow" w:hAnsi="Arial Narrow"/>
        </w:rPr>
      </w:pPr>
    </w:p>
    <w:sectPr w:rsidR="00330E63" w:rsidRPr="004821E7" w:rsidSect="00C10E7E">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52A39" w14:textId="77777777" w:rsidR="005016A2" w:rsidRDefault="005016A2" w:rsidP="00C02371">
      <w:r>
        <w:separator/>
      </w:r>
    </w:p>
  </w:endnote>
  <w:endnote w:type="continuationSeparator" w:id="0">
    <w:p w14:paraId="14E38C66" w14:textId="77777777" w:rsidR="005016A2" w:rsidRDefault="005016A2" w:rsidP="00C023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7217877"/>
      <w:docPartObj>
        <w:docPartGallery w:val="Page Numbers (Bottom of Page)"/>
        <w:docPartUnique/>
      </w:docPartObj>
    </w:sdtPr>
    <w:sdtEndPr>
      <w:rPr>
        <w:rStyle w:val="PageNumber"/>
      </w:rPr>
    </w:sdtEndPr>
    <w:sdtContent>
      <w:p w14:paraId="3331DB5B" w14:textId="48916226" w:rsidR="00C02371" w:rsidRDefault="00C02371" w:rsidP="003C51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C38F5" w14:textId="77777777" w:rsidR="00C02371" w:rsidRDefault="00C023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7266141"/>
      <w:docPartObj>
        <w:docPartGallery w:val="Page Numbers (Bottom of Page)"/>
        <w:docPartUnique/>
      </w:docPartObj>
    </w:sdtPr>
    <w:sdtEndPr>
      <w:rPr>
        <w:rStyle w:val="PageNumber"/>
      </w:rPr>
    </w:sdtEndPr>
    <w:sdtContent>
      <w:p w14:paraId="30DD58F8" w14:textId="04B59353" w:rsidR="00C02371" w:rsidRDefault="00C02371" w:rsidP="003C51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832989" w14:textId="77777777" w:rsidR="00C02371" w:rsidRDefault="00C02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492AB" w14:textId="77777777" w:rsidR="005016A2" w:rsidRDefault="005016A2" w:rsidP="00C02371">
      <w:r>
        <w:separator/>
      </w:r>
    </w:p>
  </w:footnote>
  <w:footnote w:type="continuationSeparator" w:id="0">
    <w:p w14:paraId="7E60484B" w14:textId="77777777" w:rsidR="005016A2" w:rsidRDefault="005016A2" w:rsidP="00C023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000FD"/>
    <w:multiLevelType w:val="hybridMultilevel"/>
    <w:tmpl w:val="29261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E7E"/>
    <w:rsid w:val="0000709F"/>
    <w:rsid w:val="00035640"/>
    <w:rsid w:val="0003732F"/>
    <w:rsid w:val="000542EF"/>
    <w:rsid w:val="00070B9D"/>
    <w:rsid w:val="000743B0"/>
    <w:rsid w:val="0007685C"/>
    <w:rsid w:val="00083514"/>
    <w:rsid w:val="000907A8"/>
    <w:rsid w:val="000908A0"/>
    <w:rsid w:val="00091713"/>
    <w:rsid w:val="00097966"/>
    <w:rsid w:val="000A0056"/>
    <w:rsid w:val="000A4323"/>
    <w:rsid w:val="000B045B"/>
    <w:rsid w:val="000C0D03"/>
    <w:rsid w:val="000C1303"/>
    <w:rsid w:val="000C1860"/>
    <w:rsid w:val="000C2871"/>
    <w:rsid w:val="000C729F"/>
    <w:rsid w:val="000D3FC1"/>
    <w:rsid w:val="000E598F"/>
    <w:rsid w:val="000F0AE1"/>
    <w:rsid w:val="000F1EE1"/>
    <w:rsid w:val="000F2EC6"/>
    <w:rsid w:val="0012008E"/>
    <w:rsid w:val="00143417"/>
    <w:rsid w:val="00147376"/>
    <w:rsid w:val="00161C99"/>
    <w:rsid w:val="00164657"/>
    <w:rsid w:val="001676DE"/>
    <w:rsid w:val="00167CBD"/>
    <w:rsid w:val="00171CAD"/>
    <w:rsid w:val="0018096F"/>
    <w:rsid w:val="001863B6"/>
    <w:rsid w:val="00186A63"/>
    <w:rsid w:val="00187822"/>
    <w:rsid w:val="001906DF"/>
    <w:rsid w:val="001933A5"/>
    <w:rsid w:val="001A2ABA"/>
    <w:rsid w:val="001A7E12"/>
    <w:rsid w:val="001A7FD5"/>
    <w:rsid w:val="001B0794"/>
    <w:rsid w:val="001C1817"/>
    <w:rsid w:val="001C61A1"/>
    <w:rsid w:val="001C6A76"/>
    <w:rsid w:val="001D40BA"/>
    <w:rsid w:val="001E0F3B"/>
    <w:rsid w:val="001E148F"/>
    <w:rsid w:val="001E5ACB"/>
    <w:rsid w:val="001F02FC"/>
    <w:rsid w:val="001F4C6D"/>
    <w:rsid w:val="001F507B"/>
    <w:rsid w:val="002025F6"/>
    <w:rsid w:val="00216D88"/>
    <w:rsid w:val="00220F64"/>
    <w:rsid w:val="00226991"/>
    <w:rsid w:val="00252FCB"/>
    <w:rsid w:val="00264C8A"/>
    <w:rsid w:val="00267E50"/>
    <w:rsid w:val="00270797"/>
    <w:rsid w:val="00280473"/>
    <w:rsid w:val="00283E44"/>
    <w:rsid w:val="0029036E"/>
    <w:rsid w:val="0029330D"/>
    <w:rsid w:val="002A7F5C"/>
    <w:rsid w:val="002B11E2"/>
    <w:rsid w:val="002C31F0"/>
    <w:rsid w:val="002D0C69"/>
    <w:rsid w:val="002D1F43"/>
    <w:rsid w:val="002E5D7D"/>
    <w:rsid w:val="002F10FD"/>
    <w:rsid w:val="002F13FA"/>
    <w:rsid w:val="002F40F5"/>
    <w:rsid w:val="002F7FB2"/>
    <w:rsid w:val="00301F7C"/>
    <w:rsid w:val="0030396B"/>
    <w:rsid w:val="00303FE5"/>
    <w:rsid w:val="00304D79"/>
    <w:rsid w:val="00315792"/>
    <w:rsid w:val="00330E63"/>
    <w:rsid w:val="003525FE"/>
    <w:rsid w:val="003621C6"/>
    <w:rsid w:val="00376504"/>
    <w:rsid w:val="00384D95"/>
    <w:rsid w:val="0038784E"/>
    <w:rsid w:val="003910CB"/>
    <w:rsid w:val="0039218B"/>
    <w:rsid w:val="003971CC"/>
    <w:rsid w:val="003971FB"/>
    <w:rsid w:val="003A07D6"/>
    <w:rsid w:val="003B7294"/>
    <w:rsid w:val="003C25B0"/>
    <w:rsid w:val="003C5F19"/>
    <w:rsid w:val="003D4AFB"/>
    <w:rsid w:val="003E0DE5"/>
    <w:rsid w:val="003E18B9"/>
    <w:rsid w:val="003F0AAD"/>
    <w:rsid w:val="0040188B"/>
    <w:rsid w:val="00405F10"/>
    <w:rsid w:val="0041094C"/>
    <w:rsid w:val="00412F1B"/>
    <w:rsid w:val="004165E8"/>
    <w:rsid w:val="0042779B"/>
    <w:rsid w:val="00430780"/>
    <w:rsid w:val="00431677"/>
    <w:rsid w:val="004813C0"/>
    <w:rsid w:val="004817EC"/>
    <w:rsid w:val="004821E7"/>
    <w:rsid w:val="00491926"/>
    <w:rsid w:val="004A4FC6"/>
    <w:rsid w:val="004B1339"/>
    <w:rsid w:val="004B290B"/>
    <w:rsid w:val="004B2FD6"/>
    <w:rsid w:val="004D23B5"/>
    <w:rsid w:val="004D2C4D"/>
    <w:rsid w:val="004E1A7D"/>
    <w:rsid w:val="004E3E5D"/>
    <w:rsid w:val="004F3618"/>
    <w:rsid w:val="004F48AA"/>
    <w:rsid w:val="004F6728"/>
    <w:rsid w:val="005016A2"/>
    <w:rsid w:val="00510C2A"/>
    <w:rsid w:val="00516116"/>
    <w:rsid w:val="005200A7"/>
    <w:rsid w:val="00530B8D"/>
    <w:rsid w:val="0053556E"/>
    <w:rsid w:val="00537F65"/>
    <w:rsid w:val="00540610"/>
    <w:rsid w:val="005623DB"/>
    <w:rsid w:val="00581093"/>
    <w:rsid w:val="00581F4A"/>
    <w:rsid w:val="005821C1"/>
    <w:rsid w:val="00584CB9"/>
    <w:rsid w:val="00590365"/>
    <w:rsid w:val="0059596F"/>
    <w:rsid w:val="005A39D2"/>
    <w:rsid w:val="005A40C0"/>
    <w:rsid w:val="005B1EC2"/>
    <w:rsid w:val="005B28F4"/>
    <w:rsid w:val="005B3E14"/>
    <w:rsid w:val="005B401E"/>
    <w:rsid w:val="005B747C"/>
    <w:rsid w:val="005C63AD"/>
    <w:rsid w:val="005C797B"/>
    <w:rsid w:val="005E0801"/>
    <w:rsid w:val="005F6C58"/>
    <w:rsid w:val="00604D9C"/>
    <w:rsid w:val="00610EF8"/>
    <w:rsid w:val="00611878"/>
    <w:rsid w:val="00611B86"/>
    <w:rsid w:val="006236E9"/>
    <w:rsid w:val="00626494"/>
    <w:rsid w:val="006430A2"/>
    <w:rsid w:val="0064653B"/>
    <w:rsid w:val="006609B8"/>
    <w:rsid w:val="0066180A"/>
    <w:rsid w:val="00676369"/>
    <w:rsid w:val="006814CD"/>
    <w:rsid w:val="00681863"/>
    <w:rsid w:val="00682BFB"/>
    <w:rsid w:val="006834FB"/>
    <w:rsid w:val="00694ED8"/>
    <w:rsid w:val="006962CC"/>
    <w:rsid w:val="00696D70"/>
    <w:rsid w:val="006A1626"/>
    <w:rsid w:val="006A2218"/>
    <w:rsid w:val="006A3E0E"/>
    <w:rsid w:val="006A4CCF"/>
    <w:rsid w:val="006D0EBC"/>
    <w:rsid w:val="006D18FF"/>
    <w:rsid w:val="006D254C"/>
    <w:rsid w:val="006E447A"/>
    <w:rsid w:val="006E6062"/>
    <w:rsid w:val="006F57D1"/>
    <w:rsid w:val="006F7CF3"/>
    <w:rsid w:val="00700C8B"/>
    <w:rsid w:val="00700E18"/>
    <w:rsid w:val="007012C9"/>
    <w:rsid w:val="007030B4"/>
    <w:rsid w:val="007039CD"/>
    <w:rsid w:val="00713C6E"/>
    <w:rsid w:val="00733440"/>
    <w:rsid w:val="0073494C"/>
    <w:rsid w:val="00742886"/>
    <w:rsid w:val="00753BEA"/>
    <w:rsid w:val="00757421"/>
    <w:rsid w:val="007578F9"/>
    <w:rsid w:val="0076088D"/>
    <w:rsid w:val="00764968"/>
    <w:rsid w:val="0077360C"/>
    <w:rsid w:val="007837D5"/>
    <w:rsid w:val="00785B8A"/>
    <w:rsid w:val="00796AE5"/>
    <w:rsid w:val="007A6116"/>
    <w:rsid w:val="007A652D"/>
    <w:rsid w:val="007A7FA5"/>
    <w:rsid w:val="007B3EDB"/>
    <w:rsid w:val="007B66BE"/>
    <w:rsid w:val="007C1C09"/>
    <w:rsid w:val="007C6C76"/>
    <w:rsid w:val="007D3999"/>
    <w:rsid w:val="007F4ACB"/>
    <w:rsid w:val="007F7994"/>
    <w:rsid w:val="008168DE"/>
    <w:rsid w:val="00821F65"/>
    <w:rsid w:val="0082725C"/>
    <w:rsid w:val="00830A6F"/>
    <w:rsid w:val="00836D7F"/>
    <w:rsid w:val="00843161"/>
    <w:rsid w:val="00852714"/>
    <w:rsid w:val="00854FB9"/>
    <w:rsid w:val="00855C61"/>
    <w:rsid w:val="008763C0"/>
    <w:rsid w:val="00877ACA"/>
    <w:rsid w:val="00883536"/>
    <w:rsid w:val="008838CD"/>
    <w:rsid w:val="0089070E"/>
    <w:rsid w:val="00890AAB"/>
    <w:rsid w:val="008A57AF"/>
    <w:rsid w:val="008B55F9"/>
    <w:rsid w:val="008C6AA3"/>
    <w:rsid w:val="008C7F90"/>
    <w:rsid w:val="0091288B"/>
    <w:rsid w:val="0092025B"/>
    <w:rsid w:val="0093233E"/>
    <w:rsid w:val="0093362D"/>
    <w:rsid w:val="00936062"/>
    <w:rsid w:val="009373C7"/>
    <w:rsid w:val="00940B21"/>
    <w:rsid w:val="009420B2"/>
    <w:rsid w:val="00943AE0"/>
    <w:rsid w:val="009477A2"/>
    <w:rsid w:val="009502AD"/>
    <w:rsid w:val="00950E84"/>
    <w:rsid w:val="0095196A"/>
    <w:rsid w:val="00955401"/>
    <w:rsid w:val="00974FE2"/>
    <w:rsid w:val="0097677B"/>
    <w:rsid w:val="00977738"/>
    <w:rsid w:val="00980CDB"/>
    <w:rsid w:val="00983E7A"/>
    <w:rsid w:val="00990136"/>
    <w:rsid w:val="009917BE"/>
    <w:rsid w:val="009D3056"/>
    <w:rsid w:val="009D4BAF"/>
    <w:rsid w:val="009D4D12"/>
    <w:rsid w:val="009D4DCA"/>
    <w:rsid w:val="009D612E"/>
    <w:rsid w:val="009D769E"/>
    <w:rsid w:val="009E27F9"/>
    <w:rsid w:val="009E2A8E"/>
    <w:rsid w:val="009E2C63"/>
    <w:rsid w:val="009E4D3E"/>
    <w:rsid w:val="009E59AB"/>
    <w:rsid w:val="009E64F4"/>
    <w:rsid w:val="009F2249"/>
    <w:rsid w:val="009F7C28"/>
    <w:rsid w:val="00A173B4"/>
    <w:rsid w:val="00A17C45"/>
    <w:rsid w:val="00A219E7"/>
    <w:rsid w:val="00A22C0A"/>
    <w:rsid w:val="00A23FB7"/>
    <w:rsid w:val="00A318B6"/>
    <w:rsid w:val="00A32054"/>
    <w:rsid w:val="00A3253C"/>
    <w:rsid w:val="00A54EC2"/>
    <w:rsid w:val="00A60885"/>
    <w:rsid w:val="00A679D0"/>
    <w:rsid w:val="00A812C2"/>
    <w:rsid w:val="00AA634B"/>
    <w:rsid w:val="00AB2AAA"/>
    <w:rsid w:val="00AC799D"/>
    <w:rsid w:val="00AD09FB"/>
    <w:rsid w:val="00AD43C9"/>
    <w:rsid w:val="00AD4A94"/>
    <w:rsid w:val="00AE17D6"/>
    <w:rsid w:val="00AF380C"/>
    <w:rsid w:val="00AF4728"/>
    <w:rsid w:val="00B1187B"/>
    <w:rsid w:val="00B304C9"/>
    <w:rsid w:val="00B377CA"/>
    <w:rsid w:val="00B378F3"/>
    <w:rsid w:val="00B41F9B"/>
    <w:rsid w:val="00B516F8"/>
    <w:rsid w:val="00B53A15"/>
    <w:rsid w:val="00B6563C"/>
    <w:rsid w:val="00B74F0F"/>
    <w:rsid w:val="00B834D1"/>
    <w:rsid w:val="00B837E8"/>
    <w:rsid w:val="00B8752A"/>
    <w:rsid w:val="00B91D6C"/>
    <w:rsid w:val="00B945D8"/>
    <w:rsid w:val="00B95B6C"/>
    <w:rsid w:val="00B97C2B"/>
    <w:rsid w:val="00BF16B0"/>
    <w:rsid w:val="00BF3C49"/>
    <w:rsid w:val="00BF4157"/>
    <w:rsid w:val="00BF5D6E"/>
    <w:rsid w:val="00C003AB"/>
    <w:rsid w:val="00C02371"/>
    <w:rsid w:val="00C05E55"/>
    <w:rsid w:val="00C10E7E"/>
    <w:rsid w:val="00C114BC"/>
    <w:rsid w:val="00C45C48"/>
    <w:rsid w:val="00C50C84"/>
    <w:rsid w:val="00C52DAA"/>
    <w:rsid w:val="00C55DC5"/>
    <w:rsid w:val="00C56F05"/>
    <w:rsid w:val="00C92D07"/>
    <w:rsid w:val="00CA4427"/>
    <w:rsid w:val="00CA76C9"/>
    <w:rsid w:val="00CA7707"/>
    <w:rsid w:val="00CC54BA"/>
    <w:rsid w:val="00CC58F7"/>
    <w:rsid w:val="00CC5D62"/>
    <w:rsid w:val="00CD71E1"/>
    <w:rsid w:val="00CF3894"/>
    <w:rsid w:val="00D00048"/>
    <w:rsid w:val="00D03C3B"/>
    <w:rsid w:val="00D137BE"/>
    <w:rsid w:val="00D265AB"/>
    <w:rsid w:val="00D273CD"/>
    <w:rsid w:val="00D3141E"/>
    <w:rsid w:val="00D36006"/>
    <w:rsid w:val="00D42E6B"/>
    <w:rsid w:val="00D46A9E"/>
    <w:rsid w:val="00D5163A"/>
    <w:rsid w:val="00D600EF"/>
    <w:rsid w:val="00D61732"/>
    <w:rsid w:val="00D72EF9"/>
    <w:rsid w:val="00D73CEB"/>
    <w:rsid w:val="00D83103"/>
    <w:rsid w:val="00D90BF3"/>
    <w:rsid w:val="00D943B2"/>
    <w:rsid w:val="00DB0162"/>
    <w:rsid w:val="00DB3357"/>
    <w:rsid w:val="00DB4231"/>
    <w:rsid w:val="00DF029B"/>
    <w:rsid w:val="00DF19E1"/>
    <w:rsid w:val="00E0001F"/>
    <w:rsid w:val="00E02E0F"/>
    <w:rsid w:val="00E03C48"/>
    <w:rsid w:val="00E11ADE"/>
    <w:rsid w:val="00E12205"/>
    <w:rsid w:val="00E12247"/>
    <w:rsid w:val="00E129DA"/>
    <w:rsid w:val="00E148E1"/>
    <w:rsid w:val="00E203FA"/>
    <w:rsid w:val="00E23747"/>
    <w:rsid w:val="00E23DF8"/>
    <w:rsid w:val="00E242C8"/>
    <w:rsid w:val="00E25D9D"/>
    <w:rsid w:val="00E32C0C"/>
    <w:rsid w:val="00E35162"/>
    <w:rsid w:val="00E43873"/>
    <w:rsid w:val="00E44D0B"/>
    <w:rsid w:val="00E462C2"/>
    <w:rsid w:val="00E61200"/>
    <w:rsid w:val="00E62624"/>
    <w:rsid w:val="00E708CE"/>
    <w:rsid w:val="00E84B98"/>
    <w:rsid w:val="00E97D3E"/>
    <w:rsid w:val="00EA0172"/>
    <w:rsid w:val="00EB294E"/>
    <w:rsid w:val="00ED278E"/>
    <w:rsid w:val="00ED67BE"/>
    <w:rsid w:val="00EF11B9"/>
    <w:rsid w:val="00EF642E"/>
    <w:rsid w:val="00F03374"/>
    <w:rsid w:val="00F050A0"/>
    <w:rsid w:val="00F20D40"/>
    <w:rsid w:val="00F2123D"/>
    <w:rsid w:val="00F24711"/>
    <w:rsid w:val="00F2504D"/>
    <w:rsid w:val="00F335B2"/>
    <w:rsid w:val="00F42AB2"/>
    <w:rsid w:val="00F460E4"/>
    <w:rsid w:val="00F4671A"/>
    <w:rsid w:val="00F64CB5"/>
    <w:rsid w:val="00F758C3"/>
    <w:rsid w:val="00F772DE"/>
    <w:rsid w:val="00F852E8"/>
    <w:rsid w:val="00F957CD"/>
    <w:rsid w:val="00FB3986"/>
    <w:rsid w:val="00FC3B76"/>
    <w:rsid w:val="00FC7A35"/>
    <w:rsid w:val="00FE083D"/>
    <w:rsid w:val="00FE1C7D"/>
    <w:rsid w:val="00FF5707"/>
    <w:rsid w:val="00FF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08D6"/>
  <w15:chartTrackingRefBased/>
  <w15:docId w15:val="{3C817363-0549-0240-9119-7AA7CE045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99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E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0E7E"/>
    <w:rPr>
      <w:rFonts w:eastAsiaTheme="minorEastAsia"/>
      <w:sz w:val="22"/>
      <w:szCs w:val="22"/>
      <w:lang w:val="en-US" w:eastAsia="zh-CN"/>
    </w:rPr>
  </w:style>
  <w:style w:type="character" w:customStyle="1" w:styleId="NoSpacingChar">
    <w:name w:val="No Spacing Char"/>
    <w:basedOn w:val="DefaultParagraphFont"/>
    <w:link w:val="NoSpacing"/>
    <w:uiPriority w:val="1"/>
    <w:rsid w:val="00C10E7E"/>
    <w:rPr>
      <w:rFonts w:eastAsiaTheme="minorEastAsia"/>
      <w:sz w:val="22"/>
      <w:szCs w:val="22"/>
      <w:lang w:val="en-US" w:eastAsia="zh-CN"/>
    </w:rPr>
  </w:style>
  <w:style w:type="character" w:customStyle="1" w:styleId="Heading1Char">
    <w:name w:val="Heading 1 Char"/>
    <w:basedOn w:val="DefaultParagraphFont"/>
    <w:link w:val="Heading1"/>
    <w:uiPriority w:val="9"/>
    <w:rsid w:val="00226991"/>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226991"/>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26991"/>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226991"/>
    <w:rPr>
      <w:i/>
      <w:iCs/>
      <w:color w:val="404040" w:themeColor="text1" w:themeTint="BF"/>
    </w:rPr>
  </w:style>
  <w:style w:type="paragraph" w:styleId="NormalWeb">
    <w:name w:val="Normal (Web)"/>
    <w:basedOn w:val="Normal"/>
    <w:uiPriority w:val="99"/>
    <w:semiHidden/>
    <w:unhideWhenUsed/>
    <w:rsid w:val="00D72EF9"/>
    <w:rPr>
      <w:rFonts w:ascii="Times New Roman" w:hAnsi="Times New Roman" w:cs="Times New Roman"/>
    </w:rPr>
  </w:style>
  <w:style w:type="paragraph" w:styleId="Title">
    <w:name w:val="Title"/>
    <w:basedOn w:val="Normal"/>
    <w:next w:val="Normal"/>
    <w:link w:val="TitleChar"/>
    <w:uiPriority w:val="10"/>
    <w:qFormat/>
    <w:rsid w:val="004821E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1E7"/>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C02371"/>
    <w:pPr>
      <w:tabs>
        <w:tab w:val="center" w:pos="4513"/>
        <w:tab w:val="right" w:pos="9026"/>
      </w:tabs>
    </w:pPr>
  </w:style>
  <w:style w:type="character" w:customStyle="1" w:styleId="FooterChar">
    <w:name w:val="Footer Char"/>
    <w:basedOn w:val="DefaultParagraphFont"/>
    <w:link w:val="Footer"/>
    <w:uiPriority w:val="99"/>
    <w:rsid w:val="00C02371"/>
  </w:style>
  <w:style w:type="character" w:styleId="PageNumber">
    <w:name w:val="page number"/>
    <w:basedOn w:val="DefaultParagraphFont"/>
    <w:uiPriority w:val="99"/>
    <w:semiHidden/>
    <w:unhideWhenUsed/>
    <w:rsid w:val="00C02371"/>
  </w:style>
  <w:style w:type="paragraph" w:styleId="Bibliography">
    <w:name w:val="Bibliography"/>
    <w:basedOn w:val="Normal"/>
    <w:next w:val="Normal"/>
    <w:uiPriority w:val="37"/>
    <w:unhideWhenUsed/>
    <w:rsid w:val="00C92D07"/>
  </w:style>
  <w:style w:type="paragraph" w:styleId="Header">
    <w:name w:val="header"/>
    <w:basedOn w:val="Normal"/>
    <w:link w:val="HeaderChar"/>
    <w:uiPriority w:val="99"/>
    <w:unhideWhenUsed/>
    <w:rsid w:val="007C6C76"/>
    <w:pPr>
      <w:tabs>
        <w:tab w:val="center" w:pos="4513"/>
        <w:tab w:val="right" w:pos="9026"/>
      </w:tabs>
    </w:pPr>
  </w:style>
  <w:style w:type="character" w:customStyle="1" w:styleId="HeaderChar">
    <w:name w:val="Header Char"/>
    <w:basedOn w:val="DefaultParagraphFont"/>
    <w:link w:val="Header"/>
    <w:uiPriority w:val="99"/>
    <w:rsid w:val="007C6C76"/>
  </w:style>
  <w:style w:type="paragraph" w:styleId="TOCHeading">
    <w:name w:val="TOC Heading"/>
    <w:basedOn w:val="Heading1"/>
    <w:next w:val="Normal"/>
    <w:uiPriority w:val="39"/>
    <w:unhideWhenUsed/>
    <w:qFormat/>
    <w:rsid w:val="000F1EE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1EE1"/>
    <w:pPr>
      <w:spacing w:before="360" w:after="360"/>
    </w:pPr>
    <w:rPr>
      <w:rFonts w:cstheme="minorHAnsi"/>
      <w:b/>
      <w:bCs/>
      <w:caps/>
      <w:sz w:val="22"/>
      <w:szCs w:val="22"/>
      <w:u w:val="single"/>
    </w:rPr>
  </w:style>
  <w:style w:type="character" w:styleId="Hyperlink">
    <w:name w:val="Hyperlink"/>
    <w:basedOn w:val="DefaultParagraphFont"/>
    <w:uiPriority w:val="99"/>
    <w:unhideWhenUsed/>
    <w:rsid w:val="000F1EE1"/>
    <w:rPr>
      <w:color w:val="0563C1" w:themeColor="hyperlink"/>
      <w:u w:val="single"/>
    </w:rPr>
  </w:style>
  <w:style w:type="paragraph" w:styleId="TOC2">
    <w:name w:val="toc 2"/>
    <w:basedOn w:val="Normal"/>
    <w:next w:val="Normal"/>
    <w:autoRedefine/>
    <w:uiPriority w:val="39"/>
    <w:unhideWhenUsed/>
    <w:rsid w:val="000F1EE1"/>
    <w:rPr>
      <w:rFonts w:cstheme="minorHAnsi"/>
      <w:b/>
      <w:bCs/>
      <w:smallCaps/>
      <w:sz w:val="22"/>
      <w:szCs w:val="22"/>
    </w:rPr>
  </w:style>
  <w:style w:type="paragraph" w:styleId="TOC3">
    <w:name w:val="toc 3"/>
    <w:basedOn w:val="Normal"/>
    <w:next w:val="Normal"/>
    <w:autoRedefine/>
    <w:uiPriority w:val="39"/>
    <w:semiHidden/>
    <w:unhideWhenUsed/>
    <w:rsid w:val="000F1EE1"/>
    <w:rPr>
      <w:rFonts w:cstheme="minorHAnsi"/>
      <w:smallCaps/>
      <w:sz w:val="22"/>
      <w:szCs w:val="22"/>
    </w:rPr>
  </w:style>
  <w:style w:type="paragraph" w:styleId="TOC4">
    <w:name w:val="toc 4"/>
    <w:basedOn w:val="Normal"/>
    <w:next w:val="Normal"/>
    <w:autoRedefine/>
    <w:uiPriority w:val="39"/>
    <w:semiHidden/>
    <w:unhideWhenUsed/>
    <w:rsid w:val="000F1EE1"/>
    <w:rPr>
      <w:rFonts w:cstheme="minorHAnsi"/>
      <w:sz w:val="22"/>
      <w:szCs w:val="22"/>
    </w:rPr>
  </w:style>
  <w:style w:type="paragraph" w:styleId="TOC5">
    <w:name w:val="toc 5"/>
    <w:basedOn w:val="Normal"/>
    <w:next w:val="Normal"/>
    <w:autoRedefine/>
    <w:uiPriority w:val="39"/>
    <w:semiHidden/>
    <w:unhideWhenUsed/>
    <w:rsid w:val="000F1EE1"/>
    <w:rPr>
      <w:rFonts w:cstheme="minorHAnsi"/>
      <w:sz w:val="22"/>
      <w:szCs w:val="22"/>
    </w:rPr>
  </w:style>
  <w:style w:type="paragraph" w:styleId="TOC6">
    <w:name w:val="toc 6"/>
    <w:basedOn w:val="Normal"/>
    <w:next w:val="Normal"/>
    <w:autoRedefine/>
    <w:uiPriority w:val="39"/>
    <w:semiHidden/>
    <w:unhideWhenUsed/>
    <w:rsid w:val="000F1EE1"/>
    <w:rPr>
      <w:rFonts w:cstheme="minorHAnsi"/>
      <w:sz w:val="22"/>
      <w:szCs w:val="22"/>
    </w:rPr>
  </w:style>
  <w:style w:type="paragraph" w:styleId="TOC7">
    <w:name w:val="toc 7"/>
    <w:basedOn w:val="Normal"/>
    <w:next w:val="Normal"/>
    <w:autoRedefine/>
    <w:uiPriority w:val="39"/>
    <w:semiHidden/>
    <w:unhideWhenUsed/>
    <w:rsid w:val="000F1EE1"/>
    <w:rPr>
      <w:rFonts w:cstheme="minorHAnsi"/>
      <w:sz w:val="22"/>
      <w:szCs w:val="22"/>
    </w:rPr>
  </w:style>
  <w:style w:type="paragraph" w:styleId="TOC8">
    <w:name w:val="toc 8"/>
    <w:basedOn w:val="Normal"/>
    <w:next w:val="Normal"/>
    <w:autoRedefine/>
    <w:uiPriority w:val="39"/>
    <w:semiHidden/>
    <w:unhideWhenUsed/>
    <w:rsid w:val="000F1EE1"/>
    <w:rPr>
      <w:rFonts w:cstheme="minorHAnsi"/>
      <w:sz w:val="22"/>
      <w:szCs w:val="22"/>
    </w:rPr>
  </w:style>
  <w:style w:type="paragraph" w:styleId="TOC9">
    <w:name w:val="toc 9"/>
    <w:basedOn w:val="Normal"/>
    <w:next w:val="Normal"/>
    <w:autoRedefine/>
    <w:uiPriority w:val="39"/>
    <w:semiHidden/>
    <w:unhideWhenUsed/>
    <w:rsid w:val="000F1EE1"/>
    <w:rPr>
      <w:rFonts w:cstheme="minorHAnsi"/>
      <w:sz w:val="22"/>
      <w:szCs w:val="22"/>
    </w:rPr>
  </w:style>
  <w:style w:type="character" w:customStyle="1" w:styleId="Heading2Char">
    <w:name w:val="Heading 2 Char"/>
    <w:basedOn w:val="DefaultParagraphFont"/>
    <w:link w:val="Heading2"/>
    <w:uiPriority w:val="9"/>
    <w:rsid w:val="000F1EE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16D88"/>
    <w:pPr>
      <w:ind w:left="720"/>
      <w:contextualSpacing/>
    </w:pPr>
  </w:style>
  <w:style w:type="character" w:styleId="Emphasis">
    <w:name w:val="Emphasis"/>
    <w:basedOn w:val="DefaultParagraphFont"/>
    <w:uiPriority w:val="20"/>
    <w:qFormat/>
    <w:rsid w:val="004316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1325">
      <w:bodyDiv w:val="1"/>
      <w:marLeft w:val="0"/>
      <w:marRight w:val="0"/>
      <w:marTop w:val="0"/>
      <w:marBottom w:val="0"/>
      <w:divBdr>
        <w:top w:val="none" w:sz="0" w:space="0" w:color="auto"/>
        <w:left w:val="none" w:sz="0" w:space="0" w:color="auto"/>
        <w:bottom w:val="none" w:sz="0" w:space="0" w:color="auto"/>
        <w:right w:val="none" w:sz="0" w:space="0" w:color="auto"/>
      </w:divBdr>
    </w:div>
    <w:div w:id="50622661">
      <w:bodyDiv w:val="1"/>
      <w:marLeft w:val="0"/>
      <w:marRight w:val="0"/>
      <w:marTop w:val="0"/>
      <w:marBottom w:val="0"/>
      <w:divBdr>
        <w:top w:val="none" w:sz="0" w:space="0" w:color="auto"/>
        <w:left w:val="none" w:sz="0" w:space="0" w:color="auto"/>
        <w:bottom w:val="none" w:sz="0" w:space="0" w:color="auto"/>
        <w:right w:val="none" w:sz="0" w:space="0" w:color="auto"/>
      </w:divBdr>
    </w:div>
    <w:div w:id="65617120">
      <w:bodyDiv w:val="1"/>
      <w:marLeft w:val="0"/>
      <w:marRight w:val="0"/>
      <w:marTop w:val="0"/>
      <w:marBottom w:val="0"/>
      <w:divBdr>
        <w:top w:val="none" w:sz="0" w:space="0" w:color="auto"/>
        <w:left w:val="none" w:sz="0" w:space="0" w:color="auto"/>
        <w:bottom w:val="none" w:sz="0" w:space="0" w:color="auto"/>
        <w:right w:val="none" w:sz="0" w:space="0" w:color="auto"/>
      </w:divBdr>
    </w:div>
    <w:div w:id="76439227">
      <w:bodyDiv w:val="1"/>
      <w:marLeft w:val="0"/>
      <w:marRight w:val="0"/>
      <w:marTop w:val="0"/>
      <w:marBottom w:val="0"/>
      <w:divBdr>
        <w:top w:val="none" w:sz="0" w:space="0" w:color="auto"/>
        <w:left w:val="none" w:sz="0" w:space="0" w:color="auto"/>
        <w:bottom w:val="none" w:sz="0" w:space="0" w:color="auto"/>
        <w:right w:val="none" w:sz="0" w:space="0" w:color="auto"/>
      </w:divBdr>
    </w:div>
    <w:div w:id="91359735">
      <w:bodyDiv w:val="1"/>
      <w:marLeft w:val="0"/>
      <w:marRight w:val="0"/>
      <w:marTop w:val="0"/>
      <w:marBottom w:val="0"/>
      <w:divBdr>
        <w:top w:val="none" w:sz="0" w:space="0" w:color="auto"/>
        <w:left w:val="none" w:sz="0" w:space="0" w:color="auto"/>
        <w:bottom w:val="none" w:sz="0" w:space="0" w:color="auto"/>
        <w:right w:val="none" w:sz="0" w:space="0" w:color="auto"/>
      </w:divBdr>
    </w:div>
    <w:div w:id="95100636">
      <w:bodyDiv w:val="1"/>
      <w:marLeft w:val="0"/>
      <w:marRight w:val="0"/>
      <w:marTop w:val="0"/>
      <w:marBottom w:val="0"/>
      <w:divBdr>
        <w:top w:val="none" w:sz="0" w:space="0" w:color="auto"/>
        <w:left w:val="none" w:sz="0" w:space="0" w:color="auto"/>
        <w:bottom w:val="none" w:sz="0" w:space="0" w:color="auto"/>
        <w:right w:val="none" w:sz="0" w:space="0" w:color="auto"/>
      </w:divBdr>
    </w:div>
    <w:div w:id="122699304">
      <w:bodyDiv w:val="1"/>
      <w:marLeft w:val="0"/>
      <w:marRight w:val="0"/>
      <w:marTop w:val="0"/>
      <w:marBottom w:val="0"/>
      <w:divBdr>
        <w:top w:val="none" w:sz="0" w:space="0" w:color="auto"/>
        <w:left w:val="none" w:sz="0" w:space="0" w:color="auto"/>
        <w:bottom w:val="none" w:sz="0" w:space="0" w:color="auto"/>
        <w:right w:val="none" w:sz="0" w:space="0" w:color="auto"/>
      </w:divBdr>
    </w:div>
    <w:div w:id="122846684">
      <w:bodyDiv w:val="1"/>
      <w:marLeft w:val="0"/>
      <w:marRight w:val="0"/>
      <w:marTop w:val="0"/>
      <w:marBottom w:val="0"/>
      <w:divBdr>
        <w:top w:val="none" w:sz="0" w:space="0" w:color="auto"/>
        <w:left w:val="none" w:sz="0" w:space="0" w:color="auto"/>
        <w:bottom w:val="none" w:sz="0" w:space="0" w:color="auto"/>
        <w:right w:val="none" w:sz="0" w:space="0" w:color="auto"/>
      </w:divBdr>
    </w:div>
    <w:div w:id="152452056">
      <w:bodyDiv w:val="1"/>
      <w:marLeft w:val="0"/>
      <w:marRight w:val="0"/>
      <w:marTop w:val="0"/>
      <w:marBottom w:val="0"/>
      <w:divBdr>
        <w:top w:val="none" w:sz="0" w:space="0" w:color="auto"/>
        <w:left w:val="none" w:sz="0" w:space="0" w:color="auto"/>
        <w:bottom w:val="none" w:sz="0" w:space="0" w:color="auto"/>
        <w:right w:val="none" w:sz="0" w:space="0" w:color="auto"/>
      </w:divBdr>
    </w:div>
    <w:div w:id="154029571">
      <w:bodyDiv w:val="1"/>
      <w:marLeft w:val="0"/>
      <w:marRight w:val="0"/>
      <w:marTop w:val="0"/>
      <w:marBottom w:val="0"/>
      <w:divBdr>
        <w:top w:val="none" w:sz="0" w:space="0" w:color="auto"/>
        <w:left w:val="none" w:sz="0" w:space="0" w:color="auto"/>
        <w:bottom w:val="none" w:sz="0" w:space="0" w:color="auto"/>
        <w:right w:val="none" w:sz="0" w:space="0" w:color="auto"/>
      </w:divBdr>
    </w:div>
    <w:div w:id="169951392">
      <w:bodyDiv w:val="1"/>
      <w:marLeft w:val="0"/>
      <w:marRight w:val="0"/>
      <w:marTop w:val="0"/>
      <w:marBottom w:val="0"/>
      <w:divBdr>
        <w:top w:val="none" w:sz="0" w:space="0" w:color="auto"/>
        <w:left w:val="none" w:sz="0" w:space="0" w:color="auto"/>
        <w:bottom w:val="none" w:sz="0" w:space="0" w:color="auto"/>
        <w:right w:val="none" w:sz="0" w:space="0" w:color="auto"/>
      </w:divBdr>
    </w:div>
    <w:div w:id="191037952">
      <w:bodyDiv w:val="1"/>
      <w:marLeft w:val="0"/>
      <w:marRight w:val="0"/>
      <w:marTop w:val="0"/>
      <w:marBottom w:val="0"/>
      <w:divBdr>
        <w:top w:val="none" w:sz="0" w:space="0" w:color="auto"/>
        <w:left w:val="none" w:sz="0" w:space="0" w:color="auto"/>
        <w:bottom w:val="none" w:sz="0" w:space="0" w:color="auto"/>
        <w:right w:val="none" w:sz="0" w:space="0" w:color="auto"/>
      </w:divBdr>
    </w:div>
    <w:div w:id="195432571">
      <w:bodyDiv w:val="1"/>
      <w:marLeft w:val="0"/>
      <w:marRight w:val="0"/>
      <w:marTop w:val="0"/>
      <w:marBottom w:val="0"/>
      <w:divBdr>
        <w:top w:val="none" w:sz="0" w:space="0" w:color="auto"/>
        <w:left w:val="none" w:sz="0" w:space="0" w:color="auto"/>
        <w:bottom w:val="none" w:sz="0" w:space="0" w:color="auto"/>
        <w:right w:val="none" w:sz="0" w:space="0" w:color="auto"/>
      </w:divBdr>
    </w:div>
    <w:div w:id="196898355">
      <w:bodyDiv w:val="1"/>
      <w:marLeft w:val="0"/>
      <w:marRight w:val="0"/>
      <w:marTop w:val="0"/>
      <w:marBottom w:val="0"/>
      <w:divBdr>
        <w:top w:val="none" w:sz="0" w:space="0" w:color="auto"/>
        <w:left w:val="none" w:sz="0" w:space="0" w:color="auto"/>
        <w:bottom w:val="none" w:sz="0" w:space="0" w:color="auto"/>
        <w:right w:val="none" w:sz="0" w:space="0" w:color="auto"/>
      </w:divBdr>
    </w:div>
    <w:div w:id="205803319">
      <w:bodyDiv w:val="1"/>
      <w:marLeft w:val="0"/>
      <w:marRight w:val="0"/>
      <w:marTop w:val="0"/>
      <w:marBottom w:val="0"/>
      <w:divBdr>
        <w:top w:val="none" w:sz="0" w:space="0" w:color="auto"/>
        <w:left w:val="none" w:sz="0" w:space="0" w:color="auto"/>
        <w:bottom w:val="none" w:sz="0" w:space="0" w:color="auto"/>
        <w:right w:val="none" w:sz="0" w:space="0" w:color="auto"/>
      </w:divBdr>
    </w:div>
    <w:div w:id="218788876">
      <w:bodyDiv w:val="1"/>
      <w:marLeft w:val="0"/>
      <w:marRight w:val="0"/>
      <w:marTop w:val="0"/>
      <w:marBottom w:val="0"/>
      <w:divBdr>
        <w:top w:val="none" w:sz="0" w:space="0" w:color="auto"/>
        <w:left w:val="none" w:sz="0" w:space="0" w:color="auto"/>
        <w:bottom w:val="none" w:sz="0" w:space="0" w:color="auto"/>
        <w:right w:val="none" w:sz="0" w:space="0" w:color="auto"/>
      </w:divBdr>
    </w:div>
    <w:div w:id="252472813">
      <w:bodyDiv w:val="1"/>
      <w:marLeft w:val="0"/>
      <w:marRight w:val="0"/>
      <w:marTop w:val="0"/>
      <w:marBottom w:val="0"/>
      <w:divBdr>
        <w:top w:val="none" w:sz="0" w:space="0" w:color="auto"/>
        <w:left w:val="none" w:sz="0" w:space="0" w:color="auto"/>
        <w:bottom w:val="none" w:sz="0" w:space="0" w:color="auto"/>
        <w:right w:val="none" w:sz="0" w:space="0" w:color="auto"/>
      </w:divBdr>
      <w:divsChild>
        <w:div w:id="147019359">
          <w:marLeft w:val="0"/>
          <w:marRight w:val="0"/>
          <w:marTop w:val="0"/>
          <w:marBottom w:val="0"/>
          <w:divBdr>
            <w:top w:val="none" w:sz="0" w:space="0" w:color="auto"/>
            <w:left w:val="none" w:sz="0" w:space="0" w:color="auto"/>
            <w:bottom w:val="none" w:sz="0" w:space="0" w:color="auto"/>
            <w:right w:val="none" w:sz="0" w:space="0" w:color="auto"/>
          </w:divBdr>
          <w:divsChild>
            <w:div w:id="858350717">
              <w:marLeft w:val="0"/>
              <w:marRight w:val="0"/>
              <w:marTop w:val="0"/>
              <w:marBottom w:val="0"/>
              <w:divBdr>
                <w:top w:val="none" w:sz="0" w:space="0" w:color="auto"/>
                <w:left w:val="none" w:sz="0" w:space="0" w:color="auto"/>
                <w:bottom w:val="none" w:sz="0" w:space="0" w:color="auto"/>
                <w:right w:val="none" w:sz="0" w:space="0" w:color="auto"/>
              </w:divBdr>
            </w:div>
            <w:div w:id="103507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119588">
      <w:bodyDiv w:val="1"/>
      <w:marLeft w:val="0"/>
      <w:marRight w:val="0"/>
      <w:marTop w:val="0"/>
      <w:marBottom w:val="0"/>
      <w:divBdr>
        <w:top w:val="none" w:sz="0" w:space="0" w:color="auto"/>
        <w:left w:val="none" w:sz="0" w:space="0" w:color="auto"/>
        <w:bottom w:val="none" w:sz="0" w:space="0" w:color="auto"/>
        <w:right w:val="none" w:sz="0" w:space="0" w:color="auto"/>
      </w:divBdr>
    </w:div>
    <w:div w:id="272786115">
      <w:bodyDiv w:val="1"/>
      <w:marLeft w:val="0"/>
      <w:marRight w:val="0"/>
      <w:marTop w:val="0"/>
      <w:marBottom w:val="0"/>
      <w:divBdr>
        <w:top w:val="none" w:sz="0" w:space="0" w:color="auto"/>
        <w:left w:val="none" w:sz="0" w:space="0" w:color="auto"/>
        <w:bottom w:val="none" w:sz="0" w:space="0" w:color="auto"/>
        <w:right w:val="none" w:sz="0" w:space="0" w:color="auto"/>
      </w:divBdr>
    </w:div>
    <w:div w:id="283849998">
      <w:bodyDiv w:val="1"/>
      <w:marLeft w:val="0"/>
      <w:marRight w:val="0"/>
      <w:marTop w:val="0"/>
      <w:marBottom w:val="0"/>
      <w:divBdr>
        <w:top w:val="none" w:sz="0" w:space="0" w:color="auto"/>
        <w:left w:val="none" w:sz="0" w:space="0" w:color="auto"/>
        <w:bottom w:val="none" w:sz="0" w:space="0" w:color="auto"/>
        <w:right w:val="none" w:sz="0" w:space="0" w:color="auto"/>
      </w:divBdr>
    </w:div>
    <w:div w:id="302004628">
      <w:bodyDiv w:val="1"/>
      <w:marLeft w:val="0"/>
      <w:marRight w:val="0"/>
      <w:marTop w:val="0"/>
      <w:marBottom w:val="0"/>
      <w:divBdr>
        <w:top w:val="none" w:sz="0" w:space="0" w:color="auto"/>
        <w:left w:val="none" w:sz="0" w:space="0" w:color="auto"/>
        <w:bottom w:val="none" w:sz="0" w:space="0" w:color="auto"/>
        <w:right w:val="none" w:sz="0" w:space="0" w:color="auto"/>
      </w:divBdr>
    </w:div>
    <w:div w:id="344550988">
      <w:bodyDiv w:val="1"/>
      <w:marLeft w:val="0"/>
      <w:marRight w:val="0"/>
      <w:marTop w:val="0"/>
      <w:marBottom w:val="0"/>
      <w:divBdr>
        <w:top w:val="none" w:sz="0" w:space="0" w:color="auto"/>
        <w:left w:val="none" w:sz="0" w:space="0" w:color="auto"/>
        <w:bottom w:val="none" w:sz="0" w:space="0" w:color="auto"/>
        <w:right w:val="none" w:sz="0" w:space="0" w:color="auto"/>
      </w:divBdr>
    </w:div>
    <w:div w:id="371927486">
      <w:bodyDiv w:val="1"/>
      <w:marLeft w:val="0"/>
      <w:marRight w:val="0"/>
      <w:marTop w:val="0"/>
      <w:marBottom w:val="0"/>
      <w:divBdr>
        <w:top w:val="none" w:sz="0" w:space="0" w:color="auto"/>
        <w:left w:val="none" w:sz="0" w:space="0" w:color="auto"/>
        <w:bottom w:val="none" w:sz="0" w:space="0" w:color="auto"/>
        <w:right w:val="none" w:sz="0" w:space="0" w:color="auto"/>
      </w:divBdr>
    </w:div>
    <w:div w:id="391588892">
      <w:bodyDiv w:val="1"/>
      <w:marLeft w:val="0"/>
      <w:marRight w:val="0"/>
      <w:marTop w:val="0"/>
      <w:marBottom w:val="0"/>
      <w:divBdr>
        <w:top w:val="none" w:sz="0" w:space="0" w:color="auto"/>
        <w:left w:val="none" w:sz="0" w:space="0" w:color="auto"/>
        <w:bottom w:val="none" w:sz="0" w:space="0" w:color="auto"/>
        <w:right w:val="none" w:sz="0" w:space="0" w:color="auto"/>
      </w:divBdr>
    </w:div>
    <w:div w:id="419372892">
      <w:bodyDiv w:val="1"/>
      <w:marLeft w:val="0"/>
      <w:marRight w:val="0"/>
      <w:marTop w:val="0"/>
      <w:marBottom w:val="0"/>
      <w:divBdr>
        <w:top w:val="none" w:sz="0" w:space="0" w:color="auto"/>
        <w:left w:val="none" w:sz="0" w:space="0" w:color="auto"/>
        <w:bottom w:val="none" w:sz="0" w:space="0" w:color="auto"/>
        <w:right w:val="none" w:sz="0" w:space="0" w:color="auto"/>
      </w:divBdr>
    </w:div>
    <w:div w:id="423259639">
      <w:bodyDiv w:val="1"/>
      <w:marLeft w:val="0"/>
      <w:marRight w:val="0"/>
      <w:marTop w:val="0"/>
      <w:marBottom w:val="0"/>
      <w:divBdr>
        <w:top w:val="none" w:sz="0" w:space="0" w:color="auto"/>
        <w:left w:val="none" w:sz="0" w:space="0" w:color="auto"/>
        <w:bottom w:val="none" w:sz="0" w:space="0" w:color="auto"/>
        <w:right w:val="none" w:sz="0" w:space="0" w:color="auto"/>
      </w:divBdr>
    </w:div>
    <w:div w:id="437944293">
      <w:bodyDiv w:val="1"/>
      <w:marLeft w:val="0"/>
      <w:marRight w:val="0"/>
      <w:marTop w:val="0"/>
      <w:marBottom w:val="0"/>
      <w:divBdr>
        <w:top w:val="none" w:sz="0" w:space="0" w:color="auto"/>
        <w:left w:val="none" w:sz="0" w:space="0" w:color="auto"/>
        <w:bottom w:val="none" w:sz="0" w:space="0" w:color="auto"/>
        <w:right w:val="none" w:sz="0" w:space="0" w:color="auto"/>
      </w:divBdr>
      <w:divsChild>
        <w:div w:id="1542479135">
          <w:marLeft w:val="0"/>
          <w:marRight w:val="0"/>
          <w:marTop w:val="0"/>
          <w:marBottom w:val="0"/>
          <w:divBdr>
            <w:top w:val="none" w:sz="0" w:space="0" w:color="auto"/>
            <w:left w:val="none" w:sz="0" w:space="0" w:color="auto"/>
            <w:bottom w:val="none" w:sz="0" w:space="0" w:color="auto"/>
            <w:right w:val="none" w:sz="0" w:space="0" w:color="auto"/>
          </w:divBdr>
          <w:divsChild>
            <w:div w:id="1384676383">
              <w:marLeft w:val="0"/>
              <w:marRight w:val="0"/>
              <w:marTop w:val="0"/>
              <w:marBottom w:val="0"/>
              <w:divBdr>
                <w:top w:val="none" w:sz="0" w:space="0" w:color="auto"/>
                <w:left w:val="none" w:sz="0" w:space="0" w:color="auto"/>
                <w:bottom w:val="none" w:sz="0" w:space="0" w:color="auto"/>
                <w:right w:val="none" w:sz="0" w:space="0" w:color="auto"/>
              </w:divBdr>
              <w:divsChild>
                <w:div w:id="81345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69060">
      <w:bodyDiv w:val="1"/>
      <w:marLeft w:val="0"/>
      <w:marRight w:val="0"/>
      <w:marTop w:val="0"/>
      <w:marBottom w:val="0"/>
      <w:divBdr>
        <w:top w:val="none" w:sz="0" w:space="0" w:color="auto"/>
        <w:left w:val="none" w:sz="0" w:space="0" w:color="auto"/>
        <w:bottom w:val="none" w:sz="0" w:space="0" w:color="auto"/>
        <w:right w:val="none" w:sz="0" w:space="0" w:color="auto"/>
      </w:divBdr>
    </w:div>
    <w:div w:id="488442812">
      <w:bodyDiv w:val="1"/>
      <w:marLeft w:val="0"/>
      <w:marRight w:val="0"/>
      <w:marTop w:val="0"/>
      <w:marBottom w:val="0"/>
      <w:divBdr>
        <w:top w:val="none" w:sz="0" w:space="0" w:color="auto"/>
        <w:left w:val="none" w:sz="0" w:space="0" w:color="auto"/>
        <w:bottom w:val="none" w:sz="0" w:space="0" w:color="auto"/>
        <w:right w:val="none" w:sz="0" w:space="0" w:color="auto"/>
      </w:divBdr>
    </w:div>
    <w:div w:id="504176308">
      <w:bodyDiv w:val="1"/>
      <w:marLeft w:val="0"/>
      <w:marRight w:val="0"/>
      <w:marTop w:val="0"/>
      <w:marBottom w:val="0"/>
      <w:divBdr>
        <w:top w:val="none" w:sz="0" w:space="0" w:color="auto"/>
        <w:left w:val="none" w:sz="0" w:space="0" w:color="auto"/>
        <w:bottom w:val="none" w:sz="0" w:space="0" w:color="auto"/>
        <w:right w:val="none" w:sz="0" w:space="0" w:color="auto"/>
      </w:divBdr>
    </w:div>
    <w:div w:id="513303911">
      <w:bodyDiv w:val="1"/>
      <w:marLeft w:val="0"/>
      <w:marRight w:val="0"/>
      <w:marTop w:val="0"/>
      <w:marBottom w:val="0"/>
      <w:divBdr>
        <w:top w:val="none" w:sz="0" w:space="0" w:color="auto"/>
        <w:left w:val="none" w:sz="0" w:space="0" w:color="auto"/>
        <w:bottom w:val="none" w:sz="0" w:space="0" w:color="auto"/>
        <w:right w:val="none" w:sz="0" w:space="0" w:color="auto"/>
      </w:divBdr>
    </w:div>
    <w:div w:id="527719300">
      <w:bodyDiv w:val="1"/>
      <w:marLeft w:val="0"/>
      <w:marRight w:val="0"/>
      <w:marTop w:val="0"/>
      <w:marBottom w:val="0"/>
      <w:divBdr>
        <w:top w:val="none" w:sz="0" w:space="0" w:color="auto"/>
        <w:left w:val="none" w:sz="0" w:space="0" w:color="auto"/>
        <w:bottom w:val="none" w:sz="0" w:space="0" w:color="auto"/>
        <w:right w:val="none" w:sz="0" w:space="0" w:color="auto"/>
      </w:divBdr>
      <w:divsChild>
        <w:div w:id="1624337329">
          <w:marLeft w:val="0"/>
          <w:marRight w:val="0"/>
          <w:marTop w:val="0"/>
          <w:marBottom w:val="0"/>
          <w:divBdr>
            <w:top w:val="none" w:sz="0" w:space="0" w:color="auto"/>
            <w:left w:val="none" w:sz="0" w:space="0" w:color="auto"/>
            <w:bottom w:val="none" w:sz="0" w:space="0" w:color="auto"/>
            <w:right w:val="none" w:sz="0" w:space="0" w:color="auto"/>
          </w:divBdr>
          <w:divsChild>
            <w:div w:id="1319336984">
              <w:marLeft w:val="0"/>
              <w:marRight w:val="0"/>
              <w:marTop w:val="0"/>
              <w:marBottom w:val="0"/>
              <w:divBdr>
                <w:top w:val="none" w:sz="0" w:space="0" w:color="auto"/>
                <w:left w:val="none" w:sz="0" w:space="0" w:color="auto"/>
                <w:bottom w:val="none" w:sz="0" w:space="0" w:color="auto"/>
                <w:right w:val="none" w:sz="0" w:space="0" w:color="auto"/>
              </w:divBdr>
              <w:divsChild>
                <w:div w:id="401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481378">
      <w:bodyDiv w:val="1"/>
      <w:marLeft w:val="0"/>
      <w:marRight w:val="0"/>
      <w:marTop w:val="0"/>
      <w:marBottom w:val="0"/>
      <w:divBdr>
        <w:top w:val="none" w:sz="0" w:space="0" w:color="auto"/>
        <w:left w:val="none" w:sz="0" w:space="0" w:color="auto"/>
        <w:bottom w:val="none" w:sz="0" w:space="0" w:color="auto"/>
        <w:right w:val="none" w:sz="0" w:space="0" w:color="auto"/>
      </w:divBdr>
    </w:div>
    <w:div w:id="601960461">
      <w:bodyDiv w:val="1"/>
      <w:marLeft w:val="0"/>
      <w:marRight w:val="0"/>
      <w:marTop w:val="0"/>
      <w:marBottom w:val="0"/>
      <w:divBdr>
        <w:top w:val="none" w:sz="0" w:space="0" w:color="auto"/>
        <w:left w:val="none" w:sz="0" w:space="0" w:color="auto"/>
        <w:bottom w:val="none" w:sz="0" w:space="0" w:color="auto"/>
        <w:right w:val="none" w:sz="0" w:space="0" w:color="auto"/>
      </w:divBdr>
    </w:div>
    <w:div w:id="627518117">
      <w:bodyDiv w:val="1"/>
      <w:marLeft w:val="0"/>
      <w:marRight w:val="0"/>
      <w:marTop w:val="0"/>
      <w:marBottom w:val="0"/>
      <w:divBdr>
        <w:top w:val="none" w:sz="0" w:space="0" w:color="auto"/>
        <w:left w:val="none" w:sz="0" w:space="0" w:color="auto"/>
        <w:bottom w:val="none" w:sz="0" w:space="0" w:color="auto"/>
        <w:right w:val="none" w:sz="0" w:space="0" w:color="auto"/>
      </w:divBdr>
    </w:div>
    <w:div w:id="646864193">
      <w:bodyDiv w:val="1"/>
      <w:marLeft w:val="0"/>
      <w:marRight w:val="0"/>
      <w:marTop w:val="0"/>
      <w:marBottom w:val="0"/>
      <w:divBdr>
        <w:top w:val="none" w:sz="0" w:space="0" w:color="auto"/>
        <w:left w:val="none" w:sz="0" w:space="0" w:color="auto"/>
        <w:bottom w:val="none" w:sz="0" w:space="0" w:color="auto"/>
        <w:right w:val="none" w:sz="0" w:space="0" w:color="auto"/>
      </w:divBdr>
    </w:div>
    <w:div w:id="650520906">
      <w:bodyDiv w:val="1"/>
      <w:marLeft w:val="0"/>
      <w:marRight w:val="0"/>
      <w:marTop w:val="0"/>
      <w:marBottom w:val="0"/>
      <w:divBdr>
        <w:top w:val="none" w:sz="0" w:space="0" w:color="auto"/>
        <w:left w:val="none" w:sz="0" w:space="0" w:color="auto"/>
        <w:bottom w:val="none" w:sz="0" w:space="0" w:color="auto"/>
        <w:right w:val="none" w:sz="0" w:space="0" w:color="auto"/>
      </w:divBdr>
    </w:div>
    <w:div w:id="654801010">
      <w:bodyDiv w:val="1"/>
      <w:marLeft w:val="0"/>
      <w:marRight w:val="0"/>
      <w:marTop w:val="0"/>
      <w:marBottom w:val="0"/>
      <w:divBdr>
        <w:top w:val="none" w:sz="0" w:space="0" w:color="auto"/>
        <w:left w:val="none" w:sz="0" w:space="0" w:color="auto"/>
        <w:bottom w:val="none" w:sz="0" w:space="0" w:color="auto"/>
        <w:right w:val="none" w:sz="0" w:space="0" w:color="auto"/>
      </w:divBdr>
    </w:div>
    <w:div w:id="666052767">
      <w:bodyDiv w:val="1"/>
      <w:marLeft w:val="0"/>
      <w:marRight w:val="0"/>
      <w:marTop w:val="0"/>
      <w:marBottom w:val="0"/>
      <w:divBdr>
        <w:top w:val="none" w:sz="0" w:space="0" w:color="auto"/>
        <w:left w:val="none" w:sz="0" w:space="0" w:color="auto"/>
        <w:bottom w:val="none" w:sz="0" w:space="0" w:color="auto"/>
        <w:right w:val="none" w:sz="0" w:space="0" w:color="auto"/>
      </w:divBdr>
    </w:div>
    <w:div w:id="689918222">
      <w:bodyDiv w:val="1"/>
      <w:marLeft w:val="0"/>
      <w:marRight w:val="0"/>
      <w:marTop w:val="0"/>
      <w:marBottom w:val="0"/>
      <w:divBdr>
        <w:top w:val="none" w:sz="0" w:space="0" w:color="auto"/>
        <w:left w:val="none" w:sz="0" w:space="0" w:color="auto"/>
        <w:bottom w:val="none" w:sz="0" w:space="0" w:color="auto"/>
        <w:right w:val="none" w:sz="0" w:space="0" w:color="auto"/>
      </w:divBdr>
    </w:div>
    <w:div w:id="703016771">
      <w:bodyDiv w:val="1"/>
      <w:marLeft w:val="0"/>
      <w:marRight w:val="0"/>
      <w:marTop w:val="0"/>
      <w:marBottom w:val="0"/>
      <w:divBdr>
        <w:top w:val="none" w:sz="0" w:space="0" w:color="auto"/>
        <w:left w:val="none" w:sz="0" w:space="0" w:color="auto"/>
        <w:bottom w:val="none" w:sz="0" w:space="0" w:color="auto"/>
        <w:right w:val="none" w:sz="0" w:space="0" w:color="auto"/>
      </w:divBdr>
    </w:div>
    <w:div w:id="718360348">
      <w:bodyDiv w:val="1"/>
      <w:marLeft w:val="0"/>
      <w:marRight w:val="0"/>
      <w:marTop w:val="0"/>
      <w:marBottom w:val="0"/>
      <w:divBdr>
        <w:top w:val="none" w:sz="0" w:space="0" w:color="auto"/>
        <w:left w:val="none" w:sz="0" w:space="0" w:color="auto"/>
        <w:bottom w:val="none" w:sz="0" w:space="0" w:color="auto"/>
        <w:right w:val="none" w:sz="0" w:space="0" w:color="auto"/>
      </w:divBdr>
    </w:div>
    <w:div w:id="746734195">
      <w:bodyDiv w:val="1"/>
      <w:marLeft w:val="0"/>
      <w:marRight w:val="0"/>
      <w:marTop w:val="0"/>
      <w:marBottom w:val="0"/>
      <w:divBdr>
        <w:top w:val="none" w:sz="0" w:space="0" w:color="auto"/>
        <w:left w:val="none" w:sz="0" w:space="0" w:color="auto"/>
        <w:bottom w:val="none" w:sz="0" w:space="0" w:color="auto"/>
        <w:right w:val="none" w:sz="0" w:space="0" w:color="auto"/>
      </w:divBdr>
    </w:div>
    <w:div w:id="751775397">
      <w:bodyDiv w:val="1"/>
      <w:marLeft w:val="0"/>
      <w:marRight w:val="0"/>
      <w:marTop w:val="0"/>
      <w:marBottom w:val="0"/>
      <w:divBdr>
        <w:top w:val="none" w:sz="0" w:space="0" w:color="auto"/>
        <w:left w:val="none" w:sz="0" w:space="0" w:color="auto"/>
        <w:bottom w:val="none" w:sz="0" w:space="0" w:color="auto"/>
        <w:right w:val="none" w:sz="0" w:space="0" w:color="auto"/>
      </w:divBdr>
    </w:div>
    <w:div w:id="786856913">
      <w:bodyDiv w:val="1"/>
      <w:marLeft w:val="0"/>
      <w:marRight w:val="0"/>
      <w:marTop w:val="0"/>
      <w:marBottom w:val="0"/>
      <w:divBdr>
        <w:top w:val="none" w:sz="0" w:space="0" w:color="auto"/>
        <w:left w:val="none" w:sz="0" w:space="0" w:color="auto"/>
        <w:bottom w:val="none" w:sz="0" w:space="0" w:color="auto"/>
        <w:right w:val="none" w:sz="0" w:space="0" w:color="auto"/>
      </w:divBdr>
    </w:div>
    <w:div w:id="820001940">
      <w:bodyDiv w:val="1"/>
      <w:marLeft w:val="0"/>
      <w:marRight w:val="0"/>
      <w:marTop w:val="0"/>
      <w:marBottom w:val="0"/>
      <w:divBdr>
        <w:top w:val="none" w:sz="0" w:space="0" w:color="auto"/>
        <w:left w:val="none" w:sz="0" w:space="0" w:color="auto"/>
        <w:bottom w:val="none" w:sz="0" w:space="0" w:color="auto"/>
        <w:right w:val="none" w:sz="0" w:space="0" w:color="auto"/>
      </w:divBdr>
    </w:div>
    <w:div w:id="830483275">
      <w:bodyDiv w:val="1"/>
      <w:marLeft w:val="0"/>
      <w:marRight w:val="0"/>
      <w:marTop w:val="0"/>
      <w:marBottom w:val="0"/>
      <w:divBdr>
        <w:top w:val="none" w:sz="0" w:space="0" w:color="auto"/>
        <w:left w:val="none" w:sz="0" w:space="0" w:color="auto"/>
        <w:bottom w:val="none" w:sz="0" w:space="0" w:color="auto"/>
        <w:right w:val="none" w:sz="0" w:space="0" w:color="auto"/>
      </w:divBdr>
    </w:div>
    <w:div w:id="916129938">
      <w:bodyDiv w:val="1"/>
      <w:marLeft w:val="0"/>
      <w:marRight w:val="0"/>
      <w:marTop w:val="0"/>
      <w:marBottom w:val="0"/>
      <w:divBdr>
        <w:top w:val="none" w:sz="0" w:space="0" w:color="auto"/>
        <w:left w:val="none" w:sz="0" w:space="0" w:color="auto"/>
        <w:bottom w:val="none" w:sz="0" w:space="0" w:color="auto"/>
        <w:right w:val="none" w:sz="0" w:space="0" w:color="auto"/>
      </w:divBdr>
    </w:div>
    <w:div w:id="927932805">
      <w:bodyDiv w:val="1"/>
      <w:marLeft w:val="0"/>
      <w:marRight w:val="0"/>
      <w:marTop w:val="0"/>
      <w:marBottom w:val="0"/>
      <w:divBdr>
        <w:top w:val="none" w:sz="0" w:space="0" w:color="auto"/>
        <w:left w:val="none" w:sz="0" w:space="0" w:color="auto"/>
        <w:bottom w:val="none" w:sz="0" w:space="0" w:color="auto"/>
        <w:right w:val="none" w:sz="0" w:space="0" w:color="auto"/>
      </w:divBdr>
    </w:div>
    <w:div w:id="948972344">
      <w:bodyDiv w:val="1"/>
      <w:marLeft w:val="0"/>
      <w:marRight w:val="0"/>
      <w:marTop w:val="0"/>
      <w:marBottom w:val="0"/>
      <w:divBdr>
        <w:top w:val="none" w:sz="0" w:space="0" w:color="auto"/>
        <w:left w:val="none" w:sz="0" w:space="0" w:color="auto"/>
        <w:bottom w:val="none" w:sz="0" w:space="0" w:color="auto"/>
        <w:right w:val="none" w:sz="0" w:space="0" w:color="auto"/>
      </w:divBdr>
    </w:div>
    <w:div w:id="952248072">
      <w:bodyDiv w:val="1"/>
      <w:marLeft w:val="0"/>
      <w:marRight w:val="0"/>
      <w:marTop w:val="0"/>
      <w:marBottom w:val="0"/>
      <w:divBdr>
        <w:top w:val="none" w:sz="0" w:space="0" w:color="auto"/>
        <w:left w:val="none" w:sz="0" w:space="0" w:color="auto"/>
        <w:bottom w:val="none" w:sz="0" w:space="0" w:color="auto"/>
        <w:right w:val="none" w:sz="0" w:space="0" w:color="auto"/>
      </w:divBdr>
    </w:div>
    <w:div w:id="1036201012">
      <w:bodyDiv w:val="1"/>
      <w:marLeft w:val="0"/>
      <w:marRight w:val="0"/>
      <w:marTop w:val="0"/>
      <w:marBottom w:val="0"/>
      <w:divBdr>
        <w:top w:val="none" w:sz="0" w:space="0" w:color="auto"/>
        <w:left w:val="none" w:sz="0" w:space="0" w:color="auto"/>
        <w:bottom w:val="none" w:sz="0" w:space="0" w:color="auto"/>
        <w:right w:val="none" w:sz="0" w:space="0" w:color="auto"/>
      </w:divBdr>
    </w:div>
    <w:div w:id="1062750125">
      <w:bodyDiv w:val="1"/>
      <w:marLeft w:val="0"/>
      <w:marRight w:val="0"/>
      <w:marTop w:val="0"/>
      <w:marBottom w:val="0"/>
      <w:divBdr>
        <w:top w:val="none" w:sz="0" w:space="0" w:color="auto"/>
        <w:left w:val="none" w:sz="0" w:space="0" w:color="auto"/>
        <w:bottom w:val="none" w:sz="0" w:space="0" w:color="auto"/>
        <w:right w:val="none" w:sz="0" w:space="0" w:color="auto"/>
      </w:divBdr>
    </w:div>
    <w:div w:id="1105728142">
      <w:bodyDiv w:val="1"/>
      <w:marLeft w:val="0"/>
      <w:marRight w:val="0"/>
      <w:marTop w:val="0"/>
      <w:marBottom w:val="0"/>
      <w:divBdr>
        <w:top w:val="none" w:sz="0" w:space="0" w:color="auto"/>
        <w:left w:val="none" w:sz="0" w:space="0" w:color="auto"/>
        <w:bottom w:val="none" w:sz="0" w:space="0" w:color="auto"/>
        <w:right w:val="none" w:sz="0" w:space="0" w:color="auto"/>
      </w:divBdr>
    </w:div>
    <w:div w:id="1109665918">
      <w:bodyDiv w:val="1"/>
      <w:marLeft w:val="0"/>
      <w:marRight w:val="0"/>
      <w:marTop w:val="0"/>
      <w:marBottom w:val="0"/>
      <w:divBdr>
        <w:top w:val="none" w:sz="0" w:space="0" w:color="auto"/>
        <w:left w:val="none" w:sz="0" w:space="0" w:color="auto"/>
        <w:bottom w:val="none" w:sz="0" w:space="0" w:color="auto"/>
        <w:right w:val="none" w:sz="0" w:space="0" w:color="auto"/>
      </w:divBdr>
    </w:div>
    <w:div w:id="1112701415">
      <w:bodyDiv w:val="1"/>
      <w:marLeft w:val="0"/>
      <w:marRight w:val="0"/>
      <w:marTop w:val="0"/>
      <w:marBottom w:val="0"/>
      <w:divBdr>
        <w:top w:val="none" w:sz="0" w:space="0" w:color="auto"/>
        <w:left w:val="none" w:sz="0" w:space="0" w:color="auto"/>
        <w:bottom w:val="none" w:sz="0" w:space="0" w:color="auto"/>
        <w:right w:val="none" w:sz="0" w:space="0" w:color="auto"/>
      </w:divBdr>
    </w:div>
    <w:div w:id="1171260675">
      <w:bodyDiv w:val="1"/>
      <w:marLeft w:val="0"/>
      <w:marRight w:val="0"/>
      <w:marTop w:val="0"/>
      <w:marBottom w:val="0"/>
      <w:divBdr>
        <w:top w:val="none" w:sz="0" w:space="0" w:color="auto"/>
        <w:left w:val="none" w:sz="0" w:space="0" w:color="auto"/>
        <w:bottom w:val="none" w:sz="0" w:space="0" w:color="auto"/>
        <w:right w:val="none" w:sz="0" w:space="0" w:color="auto"/>
      </w:divBdr>
    </w:div>
    <w:div w:id="1190333552">
      <w:bodyDiv w:val="1"/>
      <w:marLeft w:val="0"/>
      <w:marRight w:val="0"/>
      <w:marTop w:val="0"/>
      <w:marBottom w:val="0"/>
      <w:divBdr>
        <w:top w:val="none" w:sz="0" w:space="0" w:color="auto"/>
        <w:left w:val="none" w:sz="0" w:space="0" w:color="auto"/>
        <w:bottom w:val="none" w:sz="0" w:space="0" w:color="auto"/>
        <w:right w:val="none" w:sz="0" w:space="0" w:color="auto"/>
      </w:divBdr>
    </w:div>
    <w:div w:id="1213733756">
      <w:bodyDiv w:val="1"/>
      <w:marLeft w:val="0"/>
      <w:marRight w:val="0"/>
      <w:marTop w:val="0"/>
      <w:marBottom w:val="0"/>
      <w:divBdr>
        <w:top w:val="none" w:sz="0" w:space="0" w:color="auto"/>
        <w:left w:val="none" w:sz="0" w:space="0" w:color="auto"/>
        <w:bottom w:val="none" w:sz="0" w:space="0" w:color="auto"/>
        <w:right w:val="none" w:sz="0" w:space="0" w:color="auto"/>
      </w:divBdr>
    </w:div>
    <w:div w:id="1253397479">
      <w:bodyDiv w:val="1"/>
      <w:marLeft w:val="0"/>
      <w:marRight w:val="0"/>
      <w:marTop w:val="0"/>
      <w:marBottom w:val="0"/>
      <w:divBdr>
        <w:top w:val="none" w:sz="0" w:space="0" w:color="auto"/>
        <w:left w:val="none" w:sz="0" w:space="0" w:color="auto"/>
        <w:bottom w:val="none" w:sz="0" w:space="0" w:color="auto"/>
        <w:right w:val="none" w:sz="0" w:space="0" w:color="auto"/>
      </w:divBdr>
    </w:div>
    <w:div w:id="1275020440">
      <w:bodyDiv w:val="1"/>
      <w:marLeft w:val="0"/>
      <w:marRight w:val="0"/>
      <w:marTop w:val="0"/>
      <w:marBottom w:val="0"/>
      <w:divBdr>
        <w:top w:val="none" w:sz="0" w:space="0" w:color="auto"/>
        <w:left w:val="none" w:sz="0" w:space="0" w:color="auto"/>
        <w:bottom w:val="none" w:sz="0" w:space="0" w:color="auto"/>
        <w:right w:val="none" w:sz="0" w:space="0" w:color="auto"/>
      </w:divBdr>
    </w:div>
    <w:div w:id="1305887200">
      <w:bodyDiv w:val="1"/>
      <w:marLeft w:val="0"/>
      <w:marRight w:val="0"/>
      <w:marTop w:val="0"/>
      <w:marBottom w:val="0"/>
      <w:divBdr>
        <w:top w:val="none" w:sz="0" w:space="0" w:color="auto"/>
        <w:left w:val="none" w:sz="0" w:space="0" w:color="auto"/>
        <w:bottom w:val="none" w:sz="0" w:space="0" w:color="auto"/>
        <w:right w:val="none" w:sz="0" w:space="0" w:color="auto"/>
      </w:divBdr>
    </w:div>
    <w:div w:id="1322928006">
      <w:bodyDiv w:val="1"/>
      <w:marLeft w:val="0"/>
      <w:marRight w:val="0"/>
      <w:marTop w:val="0"/>
      <w:marBottom w:val="0"/>
      <w:divBdr>
        <w:top w:val="none" w:sz="0" w:space="0" w:color="auto"/>
        <w:left w:val="none" w:sz="0" w:space="0" w:color="auto"/>
        <w:bottom w:val="none" w:sz="0" w:space="0" w:color="auto"/>
        <w:right w:val="none" w:sz="0" w:space="0" w:color="auto"/>
      </w:divBdr>
    </w:div>
    <w:div w:id="1361126591">
      <w:bodyDiv w:val="1"/>
      <w:marLeft w:val="0"/>
      <w:marRight w:val="0"/>
      <w:marTop w:val="0"/>
      <w:marBottom w:val="0"/>
      <w:divBdr>
        <w:top w:val="none" w:sz="0" w:space="0" w:color="auto"/>
        <w:left w:val="none" w:sz="0" w:space="0" w:color="auto"/>
        <w:bottom w:val="none" w:sz="0" w:space="0" w:color="auto"/>
        <w:right w:val="none" w:sz="0" w:space="0" w:color="auto"/>
      </w:divBdr>
    </w:div>
    <w:div w:id="1373189391">
      <w:bodyDiv w:val="1"/>
      <w:marLeft w:val="0"/>
      <w:marRight w:val="0"/>
      <w:marTop w:val="0"/>
      <w:marBottom w:val="0"/>
      <w:divBdr>
        <w:top w:val="none" w:sz="0" w:space="0" w:color="auto"/>
        <w:left w:val="none" w:sz="0" w:space="0" w:color="auto"/>
        <w:bottom w:val="none" w:sz="0" w:space="0" w:color="auto"/>
        <w:right w:val="none" w:sz="0" w:space="0" w:color="auto"/>
      </w:divBdr>
    </w:div>
    <w:div w:id="1385179749">
      <w:bodyDiv w:val="1"/>
      <w:marLeft w:val="0"/>
      <w:marRight w:val="0"/>
      <w:marTop w:val="0"/>
      <w:marBottom w:val="0"/>
      <w:divBdr>
        <w:top w:val="none" w:sz="0" w:space="0" w:color="auto"/>
        <w:left w:val="none" w:sz="0" w:space="0" w:color="auto"/>
        <w:bottom w:val="none" w:sz="0" w:space="0" w:color="auto"/>
        <w:right w:val="none" w:sz="0" w:space="0" w:color="auto"/>
      </w:divBdr>
    </w:div>
    <w:div w:id="1413694788">
      <w:bodyDiv w:val="1"/>
      <w:marLeft w:val="0"/>
      <w:marRight w:val="0"/>
      <w:marTop w:val="0"/>
      <w:marBottom w:val="0"/>
      <w:divBdr>
        <w:top w:val="none" w:sz="0" w:space="0" w:color="auto"/>
        <w:left w:val="none" w:sz="0" w:space="0" w:color="auto"/>
        <w:bottom w:val="none" w:sz="0" w:space="0" w:color="auto"/>
        <w:right w:val="none" w:sz="0" w:space="0" w:color="auto"/>
      </w:divBdr>
    </w:div>
    <w:div w:id="1415588494">
      <w:bodyDiv w:val="1"/>
      <w:marLeft w:val="0"/>
      <w:marRight w:val="0"/>
      <w:marTop w:val="0"/>
      <w:marBottom w:val="0"/>
      <w:divBdr>
        <w:top w:val="none" w:sz="0" w:space="0" w:color="auto"/>
        <w:left w:val="none" w:sz="0" w:space="0" w:color="auto"/>
        <w:bottom w:val="none" w:sz="0" w:space="0" w:color="auto"/>
        <w:right w:val="none" w:sz="0" w:space="0" w:color="auto"/>
      </w:divBdr>
    </w:div>
    <w:div w:id="1439641153">
      <w:bodyDiv w:val="1"/>
      <w:marLeft w:val="0"/>
      <w:marRight w:val="0"/>
      <w:marTop w:val="0"/>
      <w:marBottom w:val="0"/>
      <w:divBdr>
        <w:top w:val="none" w:sz="0" w:space="0" w:color="auto"/>
        <w:left w:val="none" w:sz="0" w:space="0" w:color="auto"/>
        <w:bottom w:val="none" w:sz="0" w:space="0" w:color="auto"/>
        <w:right w:val="none" w:sz="0" w:space="0" w:color="auto"/>
      </w:divBdr>
    </w:div>
    <w:div w:id="1453283516">
      <w:bodyDiv w:val="1"/>
      <w:marLeft w:val="0"/>
      <w:marRight w:val="0"/>
      <w:marTop w:val="0"/>
      <w:marBottom w:val="0"/>
      <w:divBdr>
        <w:top w:val="none" w:sz="0" w:space="0" w:color="auto"/>
        <w:left w:val="none" w:sz="0" w:space="0" w:color="auto"/>
        <w:bottom w:val="none" w:sz="0" w:space="0" w:color="auto"/>
        <w:right w:val="none" w:sz="0" w:space="0" w:color="auto"/>
      </w:divBdr>
    </w:div>
    <w:div w:id="1500653951">
      <w:bodyDiv w:val="1"/>
      <w:marLeft w:val="0"/>
      <w:marRight w:val="0"/>
      <w:marTop w:val="0"/>
      <w:marBottom w:val="0"/>
      <w:divBdr>
        <w:top w:val="none" w:sz="0" w:space="0" w:color="auto"/>
        <w:left w:val="none" w:sz="0" w:space="0" w:color="auto"/>
        <w:bottom w:val="none" w:sz="0" w:space="0" w:color="auto"/>
        <w:right w:val="none" w:sz="0" w:space="0" w:color="auto"/>
      </w:divBdr>
    </w:div>
    <w:div w:id="1518080170">
      <w:bodyDiv w:val="1"/>
      <w:marLeft w:val="0"/>
      <w:marRight w:val="0"/>
      <w:marTop w:val="0"/>
      <w:marBottom w:val="0"/>
      <w:divBdr>
        <w:top w:val="none" w:sz="0" w:space="0" w:color="auto"/>
        <w:left w:val="none" w:sz="0" w:space="0" w:color="auto"/>
        <w:bottom w:val="none" w:sz="0" w:space="0" w:color="auto"/>
        <w:right w:val="none" w:sz="0" w:space="0" w:color="auto"/>
      </w:divBdr>
    </w:div>
    <w:div w:id="1523545467">
      <w:bodyDiv w:val="1"/>
      <w:marLeft w:val="0"/>
      <w:marRight w:val="0"/>
      <w:marTop w:val="0"/>
      <w:marBottom w:val="0"/>
      <w:divBdr>
        <w:top w:val="none" w:sz="0" w:space="0" w:color="auto"/>
        <w:left w:val="none" w:sz="0" w:space="0" w:color="auto"/>
        <w:bottom w:val="none" w:sz="0" w:space="0" w:color="auto"/>
        <w:right w:val="none" w:sz="0" w:space="0" w:color="auto"/>
      </w:divBdr>
    </w:div>
    <w:div w:id="1531793934">
      <w:bodyDiv w:val="1"/>
      <w:marLeft w:val="0"/>
      <w:marRight w:val="0"/>
      <w:marTop w:val="0"/>
      <w:marBottom w:val="0"/>
      <w:divBdr>
        <w:top w:val="none" w:sz="0" w:space="0" w:color="auto"/>
        <w:left w:val="none" w:sz="0" w:space="0" w:color="auto"/>
        <w:bottom w:val="none" w:sz="0" w:space="0" w:color="auto"/>
        <w:right w:val="none" w:sz="0" w:space="0" w:color="auto"/>
      </w:divBdr>
    </w:div>
    <w:div w:id="1536426653">
      <w:bodyDiv w:val="1"/>
      <w:marLeft w:val="0"/>
      <w:marRight w:val="0"/>
      <w:marTop w:val="0"/>
      <w:marBottom w:val="0"/>
      <w:divBdr>
        <w:top w:val="none" w:sz="0" w:space="0" w:color="auto"/>
        <w:left w:val="none" w:sz="0" w:space="0" w:color="auto"/>
        <w:bottom w:val="none" w:sz="0" w:space="0" w:color="auto"/>
        <w:right w:val="none" w:sz="0" w:space="0" w:color="auto"/>
      </w:divBdr>
    </w:div>
    <w:div w:id="1545369447">
      <w:bodyDiv w:val="1"/>
      <w:marLeft w:val="0"/>
      <w:marRight w:val="0"/>
      <w:marTop w:val="0"/>
      <w:marBottom w:val="0"/>
      <w:divBdr>
        <w:top w:val="none" w:sz="0" w:space="0" w:color="auto"/>
        <w:left w:val="none" w:sz="0" w:space="0" w:color="auto"/>
        <w:bottom w:val="none" w:sz="0" w:space="0" w:color="auto"/>
        <w:right w:val="none" w:sz="0" w:space="0" w:color="auto"/>
      </w:divBdr>
    </w:div>
    <w:div w:id="1548571350">
      <w:bodyDiv w:val="1"/>
      <w:marLeft w:val="0"/>
      <w:marRight w:val="0"/>
      <w:marTop w:val="0"/>
      <w:marBottom w:val="0"/>
      <w:divBdr>
        <w:top w:val="none" w:sz="0" w:space="0" w:color="auto"/>
        <w:left w:val="none" w:sz="0" w:space="0" w:color="auto"/>
        <w:bottom w:val="none" w:sz="0" w:space="0" w:color="auto"/>
        <w:right w:val="none" w:sz="0" w:space="0" w:color="auto"/>
      </w:divBdr>
    </w:div>
    <w:div w:id="1553037107">
      <w:bodyDiv w:val="1"/>
      <w:marLeft w:val="0"/>
      <w:marRight w:val="0"/>
      <w:marTop w:val="0"/>
      <w:marBottom w:val="0"/>
      <w:divBdr>
        <w:top w:val="none" w:sz="0" w:space="0" w:color="auto"/>
        <w:left w:val="none" w:sz="0" w:space="0" w:color="auto"/>
        <w:bottom w:val="none" w:sz="0" w:space="0" w:color="auto"/>
        <w:right w:val="none" w:sz="0" w:space="0" w:color="auto"/>
      </w:divBdr>
    </w:div>
    <w:div w:id="1593665899">
      <w:bodyDiv w:val="1"/>
      <w:marLeft w:val="0"/>
      <w:marRight w:val="0"/>
      <w:marTop w:val="0"/>
      <w:marBottom w:val="0"/>
      <w:divBdr>
        <w:top w:val="none" w:sz="0" w:space="0" w:color="auto"/>
        <w:left w:val="none" w:sz="0" w:space="0" w:color="auto"/>
        <w:bottom w:val="none" w:sz="0" w:space="0" w:color="auto"/>
        <w:right w:val="none" w:sz="0" w:space="0" w:color="auto"/>
      </w:divBdr>
    </w:div>
    <w:div w:id="1600798109">
      <w:bodyDiv w:val="1"/>
      <w:marLeft w:val="0"/>
      <w:marRight w:val="0"/>
      <w:marTop w:val="0"/>
      <w:marBottom w:val="0"/>
      <w:divBdr>
        <w:top w:val="none" w:sz="0" w:space="0" w:color="auto"/>
        <w:left w:val="none" w:sz="0" w:space="0" w:color="auto"/>
        <w:bottom w:val="none" w:sz="0" w:space="0" w:color="auto"/>
        <w:right w:val="none" w:sz="0" w:space="0" w:color="auto"/>
      </w:divBdr>
    </w:div>
    <w:div w:id="1606502803">
      <w:bodyDiv w:val="1"/>
      <w:marLeft w:val="0"/>
      <w:marRight w:val="0"/>
      <w:marTop w:val="0"/>
      <w:marBottom w:val="0"/>
      <w:divBdr>
        <w:top w:val="none" w:sz="0" w:space="0" w:color="auto"/>
        <w:left w:val="none" w:sz="0" w:space="0" w:color="auto"/>
        <w:bottom w:val="none" w:sz="0" w:space="0" w:color="auto"/>
        <w:right w:val="none" w:sz="0" w:space="0" w:color="auto"/>
      </w:divBdr>
    </w:div>
    <w:div w:id="1634827081">
      <w:bodyDiv w:val="1"/>
      <w:marLeft w:val="0"/>
      <w:marRight w:val="0"/>
      <w:marTop w:val="0"/>
      <w:marBottom w:val="0"/>
      <w:divBdr>
        <w:top w:val="none" w:sz="0" w:space="0" w:color="auto"/>
        <w:left w:val="none" w:sz="0" w:space="0" w:color="auto"/>
        <w:bottom w:val="none" w:sz="0" w:space="0" w:color="auto"/>
        <w:right w:val="none" w:sz="0" w:space="0" w:color="auto"/>
      </w:divBdr>
    </w:div>
    <w:div w:id="1645431647">
      <w:bodyDiv w:val="1"/>
      <w:marLeft w:val="0"/>
      <w:marRight w:val="0"/>
      <w:marTop w:val="0"/>
      <w:marBottom w:val="0"/>
      <w:divBdr>
        <w:top w:val="none" w:sz="0" w:space="0" w:color="auto"/>
        <w:left w:val="none" w:sz="0" w:space="0" w:color="auto"/>
        <w:bottom w:val="none" w:sz="0" w:space="0" w:color="auto"/>
        <w:right w:val="none" w:sz="0" w:space="0" w:color="auto"/>
      </w:divBdr>
    </w:div>
    <w:div w:id="1658413057">
      <w:bodyDiv w:val="1"/>
      <w:marLeft w:val="0"/>
      <w:marRight w:val="0"/>
      <w:marTop w:val="0"/>
      <w:marBottom w:val="0"/>
      <w:divBdr>
        <w:top w:val="none" w:sz="0" w:space="0" w:color="auto"/>
        <w:left w:val="none" w:sz="0" w:space="0" w:color="auto"/>
        <w:bottom w:val="none" w:sz="0" w:space="0" w:color="auto"/>
        <w:right w:val="none" w:sz="0" w:space="0" w:color="auto"/>
      </w:divBdr>
    </w:div>
    <w:div w:id="1704359166">
      <w:bodyDiv w:val="1"/>
      <w:marLeft w:val="0"/>
      <w:marRight w:val="0"/>
      <w:marTop w:val="0"/>
      <w:marBottom w:val="0"/>
      <w:divBdr>
        <w:top w:val="none" w:sz="0" w:space="0" w:color="auto"/>
        <w:left w:val="none" w:sz="0" w:space="0" w:color="auto"/>
        <w:bottom w:val="none" w:sz="0" w:space="0" w:color="auto"/>
        <w:right w:val="none" w:sz="0" w:space="0" w:color="auto"/>
      </w:divBdr>
    </w:div>
    <w:div w:id="1744058487">
      <w:bodyDiv w:val="1"/>
      <w:marLeft w:val="0"/>
      <w:marRight w:val="0"/>
      <w:marTop w:val="0"/>
      <w:marBottom w:val="0"/>
      <w:divBdr>
        <w:top w:val="none" w:sz="0" w:space="0" w:color="auto"/>
        <w:left w:val="none" w:sz="0" w:space="0" w:color="auto"/>
        <w:bottom w:val="none" w:sz="0" w:space="0" w:color="auto"/>
        <w:right w:val="none" w:sz="0" w:space="0" w:color="auto"/>
      </w:divBdr>
    </w:div>
    <w:div w:id="1745563657">
      <w:bodyDiv w:val="1"/>
      <w:marLeft w:val="0"/>
      <w:marRight w:val="0"/>
      <w:marTop w:val="0"/>
      <w:marBottom w:val="0"/>
      <w:divBdr>
        <w:top w:val="none" w:sz="0" w:space="0" w:color="auto"/>
        <w:left w:val="none" w:sz="0" w:space="0" w:color="auto"/>
        <w:bottom w:val="none" w:sz="0" w:space="0" w:color="auto"/>
        <w:right w:val="none" w:sz="0" w:space="0" w:color="auto"/>
      </w:divBdr>
    </w:div>
    <w:div w:id="1769546400">
      <w:bodyDiv w:val="1"/>
      <w:marLeft w:val="0"/>
      <w:marRight w:val="0"/>
      <w:marTop w:val="0"/>
      <w:marBottom w:val="0"/>
      <w:divBdr>
        <w:top w:val="none" w:sz="0" w:space="0" w:color="auto"/>
        <w:left w:val="none" w:sz="0" w:space="0" w:color="auto"/>
        <w:bottom w:val="none" w:sz="0" w:space="0" w:color="auto"/>
        <w:right w:val="none" w:sz="0" w:space="0" w:color="auto"/>
      </w:divBdr>
    </w:div>
    <w:div w:id="1782215976">
      <w:bodyDiv w:val="1"/>
      <w:marLeft w:val="0"/>
      <w:marRight w:val="0"/>
      <w:marTop w:val="0"/>
      <w:marBottom w:val="0"/>
      <w:divBdr>
        <w:top w:val="none" w:sz="0" w:space="0" w:color="auto"/>
        <w:left w:val="none" w:sz="0" w:space="0" w:color="auto"/>
        <w:bottom w:val="none" w:sz="0" w:space="0" w:color="auto"/>
        <w:right w:val="none" w:sz="0" w:space="0" w:color="auto"/>
      </w:divBdr>
    </w:div>
    <w:div w:id="1784110604">
      <w:bodyDiv w:val="1"/>
      <w:marLeft w:val="0"/>
      <w:marRight w:val="0"/>
      <w:marTop w:val="0"/>
      <w:marBottom w:val="0"/>
      <w:divBdr>
        <w:top w:val="none" w:sz="0" w:space="0" w:color="auto"/>
        <w:left w:val="none" w:sz="0" w:space="0" w:color="auto"/>
        <w:bottom w:val="none" w:sz="0" w:space="0" w:color="auto"/>
        <w:right w:val="none" w:sz="0" w:space="0" w:color="auto"/>
      </w:divBdr>
    </w:div>
    <w:div w:id="1790663999">
      <w:bodyDiv w:val="1"/>
      <w:marLeft w:val="0"/>
      <w:marRight w:val="0"/>
      <w:marTop w:val="0"/>
      <w:marBottom w:val="0"/>
      <w:divBdr>
        <w:top w:val="none" w:sz="0" w:space="0" w:color="auto"/>
        <w:left w:val="none" w:sz="0" w:space="0" w:color="auto"/>
        <w:bottom w:val="none" w:sz="0" w:space="0" w:color="auto"/>
        <w:right w:val="none" w:sz="0" w:space="0" w:color="auto"/>
      </w:divBdr>
    </w:div>
    <w:div w:id="1791165955">
      <w:bodyDiv w:val="1"/>
      <w:marLeft w:val="0"/>
      <w:marRight w:val="0"/>
      <w:marTop w:val="0"/>
      <w:marBottom w:val="0"/>
      <w:divBdr>
        <w:top w:val="none" w:sz="0" w:space="0" w:color="auto"/>
        <w:left w:val="none" w:sz="0" w:space="0" w:color="auto"/>
        <w:bottom w:val="none" w:sz="0" w:space="0" w:color="auto"/>
        <w:right w:val="none" w:sz="0" w:space="0" w:color="auto"/>
      </w:divBdr>
    </w:div>
    <w:div w:id="1794518212">
      <w:bodyDiv w:val="1"/>
      <w:marLeft w:val="0"/>
      <w:marRight w:val="0"/>
      <w:marTop w:val="0"/>
      <w:marBottom w:val="0"/>
      <w:divBdr>
        <w:top w:val="none" w:sz="0" w:space="0" w:color="auto"/>
        <w:left w:val="none" w:sz="0" w:space="0" w:color="auto"/>
        <w:bottom w:val="none" w:sz="0" w:space="0" w:color="auto"/>
        <w:right w:val="none" w:sz="0" w:space="0" w:color="auto"/>
      </w:divBdr>
    </w:div>
    <w:div w:id="1796097752">
      <w:bodyDiv w:val="1"/>
      <w:marLeft w:val="0"/>
      <w:marRight w:val="0"/>
      <w:marTop w:val="0"/>
      <w:marBottom w:val="0"/>
      <w:divBdr>
        <w:top w:val="none" w:sz="0" w:space="0" w:color="auto"/>
        <w:left w:val="none" w:sz="0" w:space="0" w:color="auto"/>
        <w:bottom w:val="none" w:sz="0" w:space="0" w:color="auto"/>
        <w:right w:val="none" w:sz="0" w:space="0" w:color="auto"/>
      </w:divBdr>
    </w:div>
    <w:div w:id="1820609752">
      <w:bodyDiv w:val="1"/>
      <w:marLeft w:val="0"/>
      <w:marRight w:val="0"/>
      <w:marTop w:val="0"/>
      <w:marBottom w:val="0"/>
      <w:divBdr>
        <w:top w:val="none" w:sz="0" w:space="0" w:color="auto"/>
        <w:left w:val="none" w:sz="0" w:space="0" w:color="auto"/>
        <w:bottom w:val="none" w:sz="0" w:space="0" w:color="auto"/>
        <w:right w:val="none" w:sz="0" w:space="0" w:color="auto"/>
      </w:divBdr>
    </w:div>
    <w:div w:id="1840463061">
      <w:bodyDiv w:val="1"/>
      <w:marLeft w:val="0"/>
      <w:marRight w:val="0"/>
      <w:marTop w:val="0"/>
      <w:marBottom w:val="0"/>
      <w:divBdr>
        <w:top w:val="none" w:sz="0" w:space="0" w:color="auto"/>
        <w:left w:val="none" w:sz="0" w:space="0" w:color="auto"/>
        <w:bottom w:val="none" w:sz="0" w:space="0" w:color="auto"/>
        <w:right w:val="none" w:sz="0" w:space="0" w:color="auto"/>
      </w:divBdr>
    </w:div>
    <w:div w:id="1864786798">
      <w:bodyDiv w:val="1"/>
      <w:marLeft w:val="0"/>
      <w:marRight w:val="0"/>
      <w:marTop w:val="0"/>
      <w:marBottom w:val="0"/>
      <w:divBdr>
        <w:top w:val="none" w:sz="0" w:space="0" w:color="auto"/>
        <w:left w:val="none" w:sz="0" w:space="0" w:color="auto"/>
        <w:bottom w:val="none" w:sz="0" w:space="0" w:color="auto"/>
        <w:right w:val="none" w:sz="0" w:space="0" w:color="auto"/>
      </w:divBdr>
    </w:div>
    <w:div w:id="1964922256">
      <w:bodyDiv w:val="1"/>
      <w:marLeft w:val="0"/>
      <w:marRight w:val="0"/>
      <w:marTop w:val="0"/>
      <w:marBottom w:val="0"/>
      <w:divBdr>
        <w:top w:val="none" w:sz="0" w:space="0" w:color="auto"/>
        <w:left w:val="none" w:sz="0" w:space="0" w:color="auto"/>
        <w:bottom w:val="none" w:sz="0" w:space="0" w:color="auto"/>
        <w:right w:val="none" w:sz="0" w:space="0" w:color="auto"/>
      </w:divBdr>
    </w:div>
    <w:div w:id="1991321221">
      <w:bodyDiv w:val="1"/>
      <w:marLeft w:val="0"/>
      <w:marRight w:val="0"/>
      <w:marTop w:val="0"/>
      <w:marBottom w:val="0"/>
      <w:divBdr>
        <w:top w:val="none" w:sz="0" w:space="0" w:color="auto"/>
        <w:left w:val="none" w:sz="0" w:space="0" w:color="auto"/>
        <w:bottom w:val="none" w:sz="0" w:space="0" w:color="auto"/>
        <w:right w:val="none" w:sz="0" w:space="0" w:color="auto"/>
      </w:divBdr>
    </w:div>
    <w:div w:id="2019768250">
      <w:bodyDiv w:val="1"/>
      <w:marLeft w:val="0"/>
      <w:marRight w:val="0"/>
      <w:marTop w:val="0"/>
      <w:marBottom w:val="0"/>
      <w:divBdr>
        <w:top w:val="none" w:sz="0" w:space="0" w:color="auto"/>
        <w:left w:val="none" w:sz="0" w:space="0" w:color="auto"/>
        <w:bottom w:val="none" w:sz="0" w:space="0" w:color="auto"/>
        <w:right w:val="none" w:sz="0" w:space="0" w:color="auto"/>
      </w:divBdr>
    </w:div>
    <w:div w:id="2029671737">
      <w:bodyDiv w:val="1"/>
      <w:marLeft w:val="0"/>
      <w:marRight w:val="0"/>
      <w:marTop w:val="0"/>
      <w:marBottom w:val="0"/>
      <w:divBdr>
        <w:top w:val="none" w:sz="0" w:space="0" w:color="auto"/>
        <w:left w:val="none" w:sz="0" w:space="0" w:color="auto"/>
        <w:bottom w:val="none" w:sz="0" w:space="0" w:color="auto"/>
        <w:right w:val="none" w:sz="0" w:space="0" w:color="auto"/>
      </w:divBdr>
    </w:div>
    <w:div w:id="2063017518">
      <w:bodyDiv w:val="1"/>
      <w:marLeft w:val="0"/>
      <w:marRight w:val="0"/>
      <w:marTop w:val="0"/>
      <w:marBottom w:val="0"/>
      <w:divBdr>
        <w:top w:val="none" w:sz="0" w:space="0" w:color="auto"/>
        <w:left w:val="none" w:sz="0" w:space="0" w:color="auto"/>
        <w:bottom w:val="none" w:sz="0" w:space="0" w:color="auto"/>
        <w:right w:val="none" w:sz="0" w:space="0" w:color="auto"/>
      </w:divBdr>
    </w:div>
    <w:div w:id="2129733753">
      <w:bodyDiv w:val="1"/>
      <w:marLeft w:val="0"/>
      <w:marRight w:val="0"/>
      <w:marTop w:val="0"/>
      <w:marBottom w:val="0"/>
      <w:divBdr>
        <w:top w:val="none" w:sz="0" w:space="0" w:color="auto"/>
        <w:left w:val="none" w:sz="0" w:space="0" w:color="auto"/>
        <w:bottom w:val="none" w:sz="0" w:space="0" w:color="auto"/>
        <w:right w:val="none" w:sz="0" w:space="0" w:color="auto"/>
      </w:divBdr>
    </w:div>
    <w:div w:id="2131628781">
      <w:bodyDiv w:val="1"/>
      <w:marLeft w:val="0"/>
      <w:marRight w:val="0"/>
      <w:marTop w:val="0"/>
      <w:marBottom w:val="0"/>
      <w:divBdr>
        <w:top w:val="none" w:sz="0" w:space="0" w:color="auto"/>
        <w:left w:val="none" w:sz="0" w:space="0" w:color="auto"/>
        <w:bottom w:val="none" w:sz="0" w:space="0" w:color="auto"/>
        <w:right w:val="none" w:sz="0" w:space="0" w:color="auto"/>
      </w:divBdr>
    </w:div>
    <w:div w:id="2132239832">
      <w:bodyDiv w:val="1"/>
      <w:marLeft w:val="0"/>
      <w:marRight w:val="0"/>
      <w:marTop w:val="0"/>
      <w:marBottom w:val="0"/>
      <w:divBdr>
        <w:top w:val="none" w:sz="0" w:space="0" w:color="auto"/>
        <w:left w:val="none" w:sz="0" w:space="0" w:color="auto"/>
        <w:bottom w:val="none" w:sz="0" w:space="0" w:color="auto"/>
        <w:right w:val="none" w:sz="0" w:space="0" w:color="auto"/>
      </w:divBdr>
    </w:div>
    <w:div w:id="214257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Rai20</b:Tag>
    <b:SourceType>Book</b:SourceType>
    <b:Guid>{92C2409E-0870-5E4C-AE95-D73A43246F93}</b:Guid>
    <b:Title>Introduction to Informational Systems</b:Title>
    <b:City>Hoboken</b:City>
    <b:Publisher>John Wiley &amp; Sons</b:Publisher>
    <b:Year>2020</b:Year>
    <b:Edition>9th Edition</b:Edition>
    <b:Author>
      <b:Author>
        <b:NameList>
          <b:Person>
            <b:Last>Rainer</b:Last>
            <b:First>R.Kelly</b:First>
          </b:Person>
          <b:Person>
            <b:Last>Prince</b:Last>
            <b:First>Brad</b:First>
          </b:Person>
        </b:NameList>
      </b:Author>
    </b:Author>
    <b:RefOrder>7</b:RefOrder>
  </b:Source>
  <b:Source>
    <b:Tag>Bod12</b:Tag>
    <b:SourceType>JournalArticle</b:SourceType>
    <b:Guid>{AFE1A549-563C-4542-A3FF-E78C3EEACA18}</b:Guid>
    <b:Author>
      <b:Author>
        <b:NameList>
          <b:Person>
            <b:Last>Bodhani</b:Last>
            <b:First>Aasha</b:First>
          </b:Person>
        </b:NameList>
      </b:Author>
    </b:Author>
    <b:Title>Much more touch</b:Title>
    <b:JournalName>Engineering &amp; Technology</b:JournalName>
    <b:Year>2012</b:Year>
    <b:Volume>7</b:Volume>
    <b:Issue>8</b:Issue>
    <b:Pages>48-51</b:Pages>
    <b:RefOrder>8</b:RefOrder>
  </b:Source>
  <b:Source>
    <b:Tag>Bod08</b:Tag>
    <b:SourceType>Book</b:SourceType>
    <b:Guid>{FD615DB0-041A-F64C-8D05-24E47F74D37D}</b:Guid>
    <b:Title>Managing Information Systems Strategy and Organisation</b:Title>
    <b:City>Harlow</b:City>
    <b:Publisher>Prentice Hall</b:Publisher>
    <b:Year>2008</b:Year>
    <b:Edition>3rd Edition</b:Edition>
    <b:Author>
      <b:Author>
        <b:NameList>
          <b:Person>
            <b:Last>Boddy</b:Last>
            <b:First>David </b:First>
          </b:Person>
          <b:Person>
            <b:Last>Boonstra</b:Last>
            <b:First>Albert</b:First>
          </b:Person>
          <b:Person>
            <b:Last>Kennedy</b:Last>
            <b:First>Graham</b:First>
          </b:Person>
        </b:NameList>
      </b:Author>
    </b:Author>
    <b:RefOrder>1</b:RefOrder>
  </b:Source>
  <b:Source>
    <b:Tag>Eli02</b:Tag>
    <b:SourceType>JournalArticle</b:SourceType>
    <b:Guid>{E53FEDF7-C63F-314B-9694-C3503139765E}</b:Guid>
    <b:Title>Putting the customer back into customer relationship management(CRM)</b:Title>
    <b:Year>2002</b:Year>
    <b:JournalName>Advances in Customer Research</b:JournalName>
    <b:Volume>29</b:Volume>
    <b:Issue>1</b:Issue>
    <b:Pages>357-360</b:Pages>
    <b:Author>
      <b:Author>
        <b:NameList>
          <b:Person>
            <b:Last>Greenleaf</b:Last>
            <b:First>Elizabeth</b:First>
          </b:Person>
          <b:Person>
            <b:Last>Winer</b:Last>
            <b:First>Russel S.</b:First>
          </b:Person>
        </b:NameList>
      </b:Author>
    </b:Author>
    <b:RefOrder>3</b:RefOrder>
  </b:Source>
  <b:Source>
    <b:Tag>Jef15</b:Tag>
    <b:SourceType>InternetSite</b:SourceType>
    <b:Guid>{9634BF06-F566-9142-BDB9-722ACEEAE7C2}</b:Guid>
    <b:Title>NCR</b:Title>
    <b:Year>2015</b:Year>
    <b:Author>
      <b:Author>
        <b:NameList>
          <b:Person>
            <b:Last>Dudash</b:Last>
            <b:First>Jeff</b:First>
          </b:Person>
        </b:NameList>
      </b:Author>
    </b:Author>
    <b:URL>https://www.ncr.com/news/newsroom/news-releases/retail/ncr-launches-next-generation-self-checkout-system-with-flexible-convertible-design</b:URL>
    <b:YearAccessed>2021</b:YearAccessed>
    <b:MonthAccessed>October</b:MonthAccessed>
    <b:DayAccessed>25</b:DayAccessed>
    <b:RefOrder>9</b:RefOrder>
  </b:Source>
  <b:Source>
    <b:Tag>Joh09</b:Tag>
    <b:SourceType>Book</b:SourceType>
    <b:Guid>{5BB22C72-A4EC-5E40-9FCD-FB5F6662BB70}</b:Guid>
    <b:Title>Logistics &amp; Retail Management</b:Title>
    <b:City>London</b:City>
    <b:Publisher>Kogan Page</b:Publisher>
    <b:Year>2009</b:Year>
    <b:Edition>3rd Edition</b:Edition>
    <b:Author>
      <b:Author>
        <b:NameList>
          <b:Person>
            <b:Last>Fernie</b:Last>
            <b:First>John</b:First>
          </b:Person>
          <b:Person>
            <b:Last>Sparks</b:Last>
            <b:First>Leigh</b:First>
          </b:Person>
        </b:NameList>
      </b:Author>
    </b:Author>
    <b:RefOrder>10</b:RefOrder>
  </b:Source>
  <b:Source>
    <b:Tag>Kau13</b:Tag>
    <b:SourceType>JournalArticle</b:SourceType>
    <b:Guid>{80DE1BFA-1696-6D47-B599-79DC76A39E75}</b:Guid>
    <b:Title>Strategizing for CRM to leverage its benefits</b:Title>
    <b:JournalName>Business Strategy Series</b:JournalName>
    <b:Year>2013</b:Year>
    <b:Volume>14</b:Volume>
    <b:Issue>4</b:Issue>
    <b:Pages>118-121</b:Pages>
    <b:Author>
      <b:Author>
        <b:NameList>
          <b:Person>
            <b:Last>Mukerjee</b:Last>
            <b:First>Kaushik</b:First>
          </b:Person>
        </b:NameList>
      </b:Author>
    </b:Author>
    <b:RefOrder>11</b:RefOrder>
  </b:Source>
  <b:Source>
    <b:Tag>NgX21</b:Tag>
    <b:SourceType>JournalArticle</b:SourceType>
    <b:Guid>{D20544A4-2ACE-A749-A3C1-E1290E937FB7}</b:Guid>
    <b:Title>Self- Checkout Service with RFID Technology in Supermarket</b:Title>
    <b:Year>2021</b:Year>
    <b:Author>
      <b:Author>
        <b:NameList>
          <b:Person>
            <b:Last>Intsn Farahana Binti</b:Last>
            <b:First>Kamsin</b:First>
          </b:Person>
          <b:Person>
            <b:Last>Jie</b:Last>
            <b:First>Ng Xin</b:First>
          </b:Person>
          <b:Person>
            <b:Last>Kamsin</b:Last>
            <b:First>Intsn Farahana Binti</b:First>
          </b:Person>
        </b:NameList>
      </b:Author>
    </b:Author>
    <b:JournalName>Proceedings of the 3rd International Conference on Integrated Intelligent Computing Communication &amp; Security (ICIIC 2021)</b:JournalName>
    <b:Volume>4</b:Volume>
    <b:Pages>495-499</b:Pages>
    <b:RefOrder>12</b:RefOrder>
  </b:Source>
  <b:Source>
    <b:Tag>Noe09</b:Tag>
    <b:SourceType>InternetSite</b:SourceType>
    <b:Guid>{4A2E2804-3AFA-6041-9BE6-E7F05F97802B}</b:Guid>
    <b:Title>campaign</b:Title>
    <b:URL>https://www.campaignlive.co.uk/article/tesco-adopts-crm-software-improve-customer-handling-call-centres/896708</b:URL>
    <b:Year>2009</b:Year>
    <b:YearAccessed>2021</b:YearAccessed>
    <b:MonthAccessed>October</b:MonthAccessed>
    <b:DayAccessed>25</b:DayAccessed>
    <b:Author>
      <b:Author>
        <b:NameList>
          <b:Person>
            <b:Last>McElthatton</b:Last>
            <b:First>Noelle</b:First>
          </b:Person>
        </b:NameList>
      </b:Author>
    </b:Author>
    <b:RefOrder>13</b:RefOrder>
  </b:Source>
  <b:Source>
    <b:Tag>Pet19</b:Tag>
    <b:SourceType>InternetSite</b:SourceType>
    <b:Guid>{D29361BB-4126-0A4E-90AF-D9BBF26BC2AF}</b:Guid>
    <b:Title>MailOnline</b:Title>
    <b:Year>2019</b:Year>
    <b:URL>https://www.dailymail.co.uk/health/article-6692061/NHS-tech-advanced-Tesco-s-warns-Hancock.html</b:URL>
    <b:YearAccessed>2021</b:YearAccessed>
    <b:MonthAccessed>October</b:MonthAccessed>
    <b:DayAccessed>25</b:DayAccessed>
    <b:Author>
      <b:Author>
        <b:NameList>
          <b:Person>
            <b:Last>Peter</b:Last>
            <b:First>Lloyd</b:First>
          </b:Person>
          <b:Person>
            <b:Last>Lloyd</b:Last>
            <b:First>Peter</b:First>
          </b:Person>
        </b:NameList>
      </b:Author>
    </b:Author>
    <b:RefOrder>2</b:RefOrder>
  </b:Source>
  <b:Source>
    <b:Tag>Mah03</b:Tag>
    <b:SourceType>JournalArticle</b:SourceType>
    <b:Guid>{71BEA3CC-9BC4-1949-96A0-72249280C95E}</b:Guid>
    <b:Title>Information Technology for Management and Desision Support System</b:Title>
    <b:JournalName>Pakistan Journal of Information and Technology</b:JournalName>
    <b:Year>2002</b:Year>
    <b:Volume>2</b:Volume>
    <b:Issue>2</b:Issue>
    <b:Pages>58-60</b:Pages>
    <b:Author>
      <b:Author>
        <b:NameList>
          <b:Person>
            <b:Last>Mahar</b:Last>
            <b:First>Fazzulah</b:First>
          </b:Person>
        </b:NameList>
      </b:Author>
    </b:Author>
    <b:RefOrder>4</b:RefOrder>
  </b:Source>
  <b:Source>
    <b:Tag>STO07</b:Tag>
    <b:SourceType>JournalArticle</b:SourceType>
    <b:Guid>{1A019D46-E55B-494C-9309-9BDA97734533}</b:Guid>
    <b:Title>Competitive Advantage Revisited Michael Porter on Strategy and Competitiveness</b:Title>
    <b:JournalName>JOURNAL OF MANAGEMENT INQUIRY</b:JournalName>
    <b:Year>2007</b:Year>
    <b:Volume>16</b:Volume>
    <b:Issue>3</b:Issue>
    <b:Pages>256-273</b:Pages>
    <b:Author>
      <b:Author>
        <b:NameList>
          <b:Person>
            <b:Last>STONEHOUSE</b:Last>
            <b:First>George</b:First>
          </b:Person>
          <b:Person>
            <b:Last>SNOWDON</b:Last>
            <b:First>Brian</b:First>
          </b:Person>
        </b:NameList>
      </b:Author>
    </b:Author>
    <b:RefOrder>5</b:RefOrder>
  </b:Source>
  <b:Source>
    <b:Tag>Cam00</b:Tag>
    <b:SourceType>JournalArticle</b:SourceType>
    <b:Guid>{183B2F00-1CBC-E346-8CF3-A3A1E06ED5B4}</b:Guid>
    <b:Title>WHAT HAVE WE LEARNED ABOUT GENERIC COMPETITIVE STRATEGY? A META-ANALYSIS</b:Title>
    <b:JournalName>Strategic Management Journal</b:JournalName>
    <b:Year>2000</b:Year>
    <b:Volume>21</b:Volume>
    <b:Pages>127-154</b:Pages>
    <b:Author>
      <b:Author>
        <b:NameList>
          <b:Person>
            <b:Last>Campbell-Hunt</b:Last>
            <b:First>Colin</b:First>
          </b:Person>
        </b:NameList>
      </b:Author>
    </b:Author>
    <b:RefOrder>14</b:RefOrder>
  </b:Source>
  <b:Source>
    <b:Tag>Ber91</b:Tag>
    <b:SourceType>JournalArticle</b:SourceType>
    <b:Guid>{DA007EF3-CFDD-394F-97F8-7649B037327D}</b:Guid>
    <b:Title>Identification of Strategic Information Systems Opportunities: Applying and Comparing Two Methodologies</b:Title>
    <b:JournalName>Strategic IS Opportunities</b:JournalName>
    <b:Year>1991</b:Year>
    <b:Volume>15</b:Volume>
    <b:Issue>1</b:Issue>
    <b:Pages>89-103</b:Pages>
    <b:Author>
      <b:Author>
        <b:NameList>
          <b:Person>
            <b:Last>Bergeron</b:Last>
            <b:First>Francois</b:First>
          </b:Person>
          <b:Person>
            <b:Last>Buteau</b:Last>
            <b:First>Chantal</b:First>
          </b:Person>
          <b:Person>
            <b:Last>Raymond</b:Last>
            <b:First>Louis</b:First>
          </b:Person>
        </b:NameList>
      </b:Author>
    </b:Author>
    <b:RefOrder>15</b:RefOrder>
  </b:Source>
  <b:Source>
    <b:Tag>Dez11</b:Tag>
    <b:SourceType>JournalArticle</b:SourceType>
    <b:Guid>{726C8FFF-6DA4-A54A-A398-9F84AAA235BD}</b:Guid>
    <b:Title>Examining ERP implementation success from a project environment perspective</b:Title>
    <b:Year>2011</b:Year>
    <b:Author>
      <b:Author>
        <b:NameList>
          <b:Person>
            <b:Last>Dezdar</b:Last>
            <b:First>Shahin</b:First>
          </b:Person>
          <b:Person>
            <b:Last>Ainin</b:Last>
            <b:First>Sulaiman</b:First>
          </b:Person>
        </b:NameList>
      </b:Author>
    </b:Author>
    <b:JournalName>Business Proccess Management</b:JournalName>
    <b:Volume>17</b:Volume>
    <b:Issue>6</b:Issue>
    <b:Pages>919-939</b:Pages>
    <b:RefOrder>6</b:RefOrder>
  </b:Source>
  <b:Source>
    <b:Tag>Fai19</b:Tag>
    <b:SourceType>JournalArticle</b:SourceType>
    <b:Guid>{BD4ED564-9D6F-3043-BACB-7FCBD6E0585A}</b:Guid>
    <b:Title>ERP issues and challenges: a research synthesis </b:Title>
    <b:JournalName>ERP issues and challanges</b:JournalName>
    <b:Year>2019</b:Year>
    <b:Volume>49</b:Volume>
    <b:Issue>3</b:Issue>
    <b:Pages>629-659</b:Pages>
    <b:Author>
      <b:Author>
        <b:NameList>
          <b:Person>
            <b:Last>Faisal</b:Last>
            <b:First>Mahmood</b:First>
          </b:Person>
          <b:Person>
            <b:Last>Zahid</b:Last>
            <b:Middle>Abdul</b:Middle>
            <b:First>Khan</b:First>
          </b:Person>
          <b:Person>
            <b:Last>Hussain</b:Last>
            <b:Middle>Rahat</b:Middle>
            <b:First>Bokhari</b:First>
          </b:Person>
        </b:NameList>
      </b:Author>
    </b:Author>
    <b:RefOrder>16</b:RefOrder>
  </b:Source>
  <b:Source>
    <b:Tag>Sto16</b:Tag>
    <b:SourceType>ConferenceProceedings</b:SourceType>
    <b:Guid>{1CA1EF96-E1F6-E946-A910-9FE85F81B409}</b:Guid>
    <b:Title>Aconcept of Information System Implementation(CRM and ERP) within Industy 4.0</b:Title>
    <b:JournalName>proceedings of the 26th International DAAAM Symposium 2016</b:JournalName>
    <b:Year>2016</b:Year>
    <b:Author>
      <b:Author>
        <b:NameList>
          <b:Person>
            <b:Last>Stoikic</b:Last>
            <b:First>Zeljko</b:First>
          </b:Person>
          <b:Person>
            <b:Last>Veza</b:Last>
            <b:First>Ivica</b:First>
          </b:Person>
          <b:Person>
            <b:Last>Bosnjak</b:Last>
            <b:First>Igor</b:First>
          </b:Person>
        </b:NameList>
      </b:Author>
    </b:Author>
    <b:Publisher>DAAAM Proceedings</b:Publisher>
    <b:City>Viena</b:City>
    <b:RefOrder>17</b:RefOrder>
  </b:Source>
  <b:Source>
    <b:Tag>Cha03</b:Tag>
    <b:SourceType>JournalArticle</b:SourceType>
    <b:Guid>{1F00B476-8D25-2A40-A539-36590E28E4D8}</b:Guid>
    <b:Title>A Case Study of ERP Implementation for PCB Manufacturer</b:Title>
    <b:Year>2003</b:Year>
    <b:JournalName>Asian Journal on Quality</b:JournalName>
    <b:Volume>4</b:Volume>
    <b:Issue>1</b:Issue>
    <b:Pages>160-175</b:Pages>
    <b:Author>
      <b:Author>
        <b:NameList>
          <b:Person>
            <b:Last>Chan-Hsing</b:Last>
            <b:First>Lo</b:First>
          </b:Person>
          <b:Person>
            <b:Last>Yu-Hsin</b:Last>
            <b:First>Lin</b:First>
          </b:Person>
          <b:Person>
            <b:Last>Chih-Hung</b:Last>
            <b:First>Tsai</b:First>
          </b:Person>
          <b:Person>
            <b:Last>Rong-Kwei</b:Last>
            <b:First>Li</b:First>
          </b:Person>
        </b:NameList>
      </b:Author>
    </b:Author>
    <b:RefOrder>18</b:RefOrder>
  </b:Source>
  <b:Source>
    <b:Tag>Abu15</b:Tag>
    <b:SourceType>JournalArticle</b:SourceType>
    <b:Guid>{8BC57DA8-9550-5B4F-8664-BECF2BF908F0}</b:Guid>
    <b:Title>Evaluating the impact of ERP systems in higher education </b:Title>
    <b:JournalName>The International Journal of Information and Learning Technology</b:JournalName>
    <b:Year>2015</b:Year>
    <b:Volume>32</b:Volume>
    <b:Issue>1</b:Issue>
    <b:Pages>45-65</b:Pages>
    <b:Author>
      <b:Author>
        <b:NameList>
          <b:Person>
            <b:Last>Abugabah</b:Last>
            <b:First>Ahed</b:First>
          </b:Person>
          <b:Person>
            <b:Last>Sanzogni</b:Last>
            <b:First>Louis</b:First>
          </b:Person>
          <b:Person>
            <b:Last>Alfarraj</b:Last>
            <b:First>Osama</b:First>
          </b:Person>
        </b:NameList>
      </b:Author>
    </b:Author>
    <b:RefOrder>19</b:RefOrder>
  </b:Source>
</b:Sources>
</file>

<file path=customXml/itemProps1.xml><?xml version="1.0" encoding="utf-8"?>
<ds:datastoreItem xmlns:ds="http://schemas.openxmlformats.org/officeDocument/2006/customXml" ds:itemID="{87E83CCF-9E8F-1F4A-AB17-33BEE6C16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3693</Words>
  <Characters>21053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Knowledge and Information Management of Tesco</vt:lpstr>
    </vt:vector>
  </TitlesOfParts>
  <Company/>
  <LinksUpToDate>false</LinksUpToDate>
  <CharactersWithSpaces>24697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of Tesco</dc:title>
  <dc:subject>Module: Knowledge and Information Management Skills for the Workplace (BMSW5106 )</dc:subject>
  <dc:creator>STUDENT NAME AND ID: Bianca Suleap (1918286)</dc:creator>
  <cp:keywords/>
  <dc:description/>
  <cp:lastModifiedBy>Bianca Suleap (1918286)</cp:lastModifiedBy>
  <cp:revision>2</cp:revision>
  <dcterms:created xsi:type="dcterms:W3CDTF">2021-12-02T19:23:00Z</dcterms:created>
  <dcterms:modified xsi:type="dcterms:W3CDTF">2021-12-02T19:23:00Z</dcterms:modified>
</cp:coreProperties>
</file>