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C17491" w:rsidRDefault="00ED5964" w:rsidP="00D40AF8">
      <w:pPr>
        <w:spacing w:after="100" w:afterAutospacing="1" w:line="360" w:lineRule="auto"/>
        <w:ind w:left="284"/>
        <w:rPr>
          <w:rFonts w:ascii="Arial" w:hAnsi="Arial" w:cs="Arial"/>
          <w:sz w:val="22"/>
        </w:rPr>
      </w:pPr>
      <w:r w:rsidRPr="00C17491">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A10EE0" w:rsidRDefault="00ED5964">
      <w:pPr>
        <w:rPr>
          <w:rFonts w:ascii="Arial" w:hAnsi="Arial" w:cs="Arial"/>
          <w:sz w:val="22"/>
        </w:rPr>
      </w:pPr>
    </w:p>
    <w:p w14:paraId="478C11A1" w14:textId="77777777" w:rsidR="00ED5964" w:rsidRDefault="00ED5964"/>
    <w:p w14:paraId="6B8ADB81" w14:textId="77777777" w:rsidR="006A5CFC" w:rsidRDefault="006A5CFC"/>
    <w:p w14:paraId="168F467C" w14:textId="77777777" w:rsidR="006A5CFC" w:rsidRPr="00126D7F" w:rsidRDefault="006A5CFC">
      <w:pPr>
        <w:rPr>
          <w:rFonts w:ascii="Arial" w:hAnsi="Arial" w:cs="Arial"/>
          <w:sz w:val="22"/>
        </w:rPr>
      </w:pPr>
    </w:p>
    <w:p w14:paraId="3BEDB360" w14:textId="77777777" w:rsidR="00ED5964" w:rsidRDefault="00ED5964"/>
    <w:p w14:paraId="2EF804A0" w14:textId="03C6A0A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93675">
        <w:rPr>
          <w:rFonts w:asciiTheme="minorBidi" w:hAnsiTheme="minorBidi"/>
          <w:sz w:val="28"/>
          <w:szCs w:val="28"/>
        </w:rPr>
        <w:t>Agnieszka Plikunas</w:t>
      </w:r>
    </w:p>
    <w:p w14:paraId="485B6F49" w14:textId="3DECDDF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93675">
        <w:rPr>
          <w:rFonts w:asciiTheme="minorBidi" w:hAnsiTheme="minorBidi"/>
          <w:sz w:val="28"/>
          <w:szCs w:val="28"/>
        </w:rPr>
        <w:t>2512522</w:t>
      </w:r>
    </w:p>
    <w:p w14:paraId="3C1E7A20" w14:textId="0B5560A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B1CF6">
        <w:rPr>
          <w:rFonts w:asciiTheme="minorBidi" w:hAnsiTheme="minorBidi"/>
          <w:sz w:val="28"/>
          <w:szCs w:val="28"/>
        </w:rPr>
        <w:t>LCH</w:t>
      </w:r>
      <w:r w:rsidR="00A87B88">
        <w:rPr>
          <w:rFonts w:asciiTheme="minorBidi" w:hAnsiTheme="minorBidi"/>
          <w:sz w:val="28"/>
          <w:szCs w:val="28"/>
        </w:rPr>
        <w:t>S</w:t>
      </w:r>
      <w:r w:rsidR="00BC0F7B">
        <w:rPr>
          <w:rFonts w:asciiTheme="minorBidi" w:hAnsiTheme="minorBidi"/>
          <w:sz w:val="28"/>
          <w:szCs w:val="28"/>
        </w:rPr>
        <w:t>4001</w:t>
      </w:r>
    </w:p>
    <w:p w14:paraId="4EEB2DA3" w14:textId="09286450" w:rsidR="00ED5964" w:rsidRPr="00BC6886" w:rsidRDefault="00ED5964" w:rsidP="00ED5964">
      <w:pPr>
        <w:jc w:val="both"/>
        <w:rPr>
          <w:rFonts w:ascii="Arial" w:hAnsi="Arial" w:cs="Arial"/>
          <w:sz w:val="22"/>
        </w:rPr>
      </w:pPr>
      <w:r>
        <w:rPr>
          <w:rFonts w:asciiTheme="minorBidi" w:hAnsiTheme="minorBidi"/>
          <w:sz w:val="28"/>
          <w:szCs w:val="28"/>
        </w:rPr>
        <w:t xml:space="preserve">Module: </w:t>
      </w:r>
      <w:r w:rsidR="00C41E62">
        <w:rPr>
          <w:rFonts w:asciiTheme="minorBidi" w:hAnsiTheme="minorBidi"/>
          <w:sz w:val="28"/>
          <w:szCs w:val="28"/>
        </w:rPr>
        <w:t>Academic</w:t>
      </w:r>
      <w:r w:rsidR="00D10203">
        <w:rPr>
          <w:rFonts w:asciiTheme="minorBidi" w:hAnsiTheme="minorBidi"/>
          <w:sz w:val="28"/>
          <w:szCs w:val="28"/>
        </w:rPr>
        <w:t xml:space="preserve"> and Employability</w:t>
      </w:r>
      <w:r w:rsidR="0060502B">
        <w:rPr>
          <w:rFonts w:asciiTheme="minorBidi" w:hAnsiTheme="minorBidi"/>
          <w:sz w:val="28"/>
          <w:szCs w:val="28"/>
        </w:rPr>
        <w:t xml:space="preserve"> Skills</w:t>
      </w:r>
    </w:p>
    <w:p w14:paraId="112342CB" w14:textId="4CB7DC7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24AF9">
        <w:rPr>
          <w:rFonts w:asciiTheme="minorBidi" w:hAnsiTheme="minorBidi"/>
          <w:sz w:val="28"/>
          <w:szCs w:val="28"/>
        </w:rPr>
        <w:t xml:space="preserve">Muhammed </w:t>
      </w:r>
      <w:r w:rsidR="009B02B4">
        <w:rPr>
          <w:rFonts w:asciiTheme="minorBidi" w:hAnsiTheme="minorBidi"/>
          <w:sz w:val="28"/>
          <w:szCs w:val="28"/>
        </w:rPr>
        <w:t>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5F8462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3862B0">
        <w:rPr>
          <w:rFonts w:asciiTheme="minorBidi" w:hAnsiTheme="minorBidi"/>
          <w:sz w:val="28"/>
          <w:szCs w:val="28"/>
        </w:rPr>
        <w:t>11.12.</w:t>
      </w:r>
      <w:r w:rsidR="00645879">
        <w:rPr>
          <w:rFonts w:asciiTheme="minorBidi" w:hAnsiTheme="minorBidi"/>
          <w:sz w:val="28"/>
          <w:szCs w:val="28"/>
        </w:rPr>
        <w:t>2025</w:t>
      </w:r>
    </w:p>
    <w:p w14:paraId="3C6FB008" w14:textId="77777777" w:rsidR="00ED5964" w:rsidRPr="007A7A1A" w:rsidRDefault="00ED5964" w:rsidP="00ED5964">
      <w:pPr>
        <w:jc w:val="both"/>
        <w:rPr>
          <w:rFonts w:ascii="Arial" w:hAnsi="Arial" w:cs="Arial"/>
          <w:sz w:val="22"/>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00643D" w:rsidRDefault="00ED5964" w:rsidP="00ED5964">
      <w:pPr>
        <w:jc w:val="both"/>
        <w:rPr>
          <w:rFonts w:ascii="Arial" w:hAnsi="Arial" w:cs="Arial"/>
          <w:sz w:val="22"/>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009EA36" w:rsidR="00824CB1" w:rsidRDefault="00FA536F" w:rsidP="0CF501EC">
          <w:pPr>
            <w:pStyle w:val="TOC2"/>
            <w:tabs>
              <w:tab w:val="right" w:leader="dot" w:pos="9015"/>
            </w:tabs>
            <w:rPr>
              <w:rStyle w:val="Hyperlink"/>
              <w:noProof/>
              <w:lang w:eastAsia="en-GB"/>
            </w:rPr>
          </w:pPr>
          <w:hyperlink w:anchor="_Toc1915621813">
            <w:r>
              <w:rPr>
                <w:rStyle w:val="Hyperlink"/>
              </w:rPr>
              <w:t>2 Social Workers in the Health and Social Care Field</w:t>
            </w:r>
            <w:r>
              <w:rPr>
                <w:rStyle w:val="Hyperlink"/>
              </w:rPr>
              <w:tab/>
              <w:t>3</w:t>
            </w:r>
          </w:hyperlink>
        </w:p>
        <w:p w14:paraId="405810A6" w14:textId="502225EA" w:rsidR="00824CB1" w:rsidRPr="003639D0" w:rsidRDefault="00F23A66" w:rsidP="0CF501EC">
          <w:pPr>
            <w:pStyle w:val="TOC2"/>
            <w:tabs>
              <w:tab w:val="right" w:leader="dot" w:pos="9015"/>
            </w:tabs>
            <w:rPr>
              <w:rStyle w:val="Hyperlink"/>
              <w:rFonts w:ascii="Arial" w:hAnsi="Arial" w:cs="Arial"/>
              <w:noProof/>
              <w:sz w:val="22"/>
              <w:lang w:eastAsia="en-GB"/>
            </w:rPr>
          </w:pPr>
          <w:hyperlink w:anchor="_Toc796087951">
            <w:r>
              <w:rPr>
                <w:rStyle w:val="Hyperlink"/>
              </w:rPr>
              <w:t>2.1 Description of Social Wor</w:t>
            </w:r>
            <w:r w:rsidR="00FA536F">
              <w:rPr>
                <w:rStyle w:val="Hyperlink"/>
              </w:rPr>
              <w:t>kers</w:t>
            </w:r>
            <w:r>
              <w:rPr>
                <w:rStyle w:val="Hyperlink"/>
              </w:rPr>
              <w:t xml:space="preserve"> in Health and Social Care</w:t>
            </w:r>
            <w:r>
              <w:rPr>
                <w:rStyle w:val="Hyperlink"/>
              </w:rPr>
              <w:tab/>
              <w:t>3</w:t>
            </w:r>
          </w:hyperlink>
        </w:p>
        <w:p w14:paraId="0D838B7F" w14:textId="5B160D36" w:rsidR="00824CB1" w:rsidRDefault="00F23A66" w:rsidP="0CF501EC">
          <w:pPr>
            <w:pStyle w:val="TOC2"/>
            <w:tabs>
              <w:tab w:val="right" w:leader="dot" w:pos="9015"/>
            </w:tabs>
            <w:rPr>
              <w:rStyle w:val="Hyperlink"/>
              <w:noProof/>
              <w:lang w:eastAsia="en-GB"/>
            </w:rPr>
          </w:pPr>
          <w:hyperlink w:anchor="_Toc1426973069">
            <w:r>
              <w:rPr>
                <w:rStyle w:val="Hyperlink"/>
              </w:rPr>
              <w:t>2.2 Explanation of Most Significant Skills Needed for Social Workers</w:t>
            </w:r>
            <w:r w:rsidR="00FA536F">
              <w:rPr>
                <w:rStyle w:val="Hyperlink"/>
              </w:rPr>
              <w:t xml:space="preserve"> i</w:t>
            </w:r>
            <w:r>
              <w:rPr>
                <w:rStyle w:val="Hyperlink"/>
              </w:rPr>
              <w:t>n Health and Social Care</w:t>
            </w:r>
            <w:r>
              <w:rPr>
                <w:rStyle w:val="Hyperlink"/>
              </w:rPr>
              <w:tab/>
              <w:t>3</w:t>
            </w:r>
          </w:hyperlink>
        </w:p>
        <w:p w14:paraId="0A8B3CCA" w14:textId="4496DFF8"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w:t>
            </w:r>
            <w:r w:rsidR="0092617F">
              <w:rPr>
                <w:rStyle w:val="Hyperlink"/>
              </w:rPr>
              <w:t xml:space="preserve"> Social Workers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488CFEC8" w:rsidR="00824CB1" w:rsidRDefault="00460D9D" w:rsidP="0CF501EC">
          <w:pPr>
            <w:pStyle w:val="TOC2"/>
            <w:tabs>
              <w:tab w:val="right" w:leader="dot" w:pos="9015"/>
            </w:tabs>
            <w:rPr>
              <w:rStyle w:val="Hyperlink"/>
              <w:noProof/>
              <w:lang w:eastAsia="en-GB"/>
            </w:rPr>
          </w:pPr>
          <w:hyperlink w:anchor="_Toc1405407187">
            <w:r>
              <w:rPr>
                <w:rStyle w:val="Hyperlink"/>
              </w:rPr>
              <w:t>3.1 Three Strategies to Improve the Skills for Social Workers</w:t>
            </w:r>
            <w:r>
              <w:rPr>
                <w:rStyle w:val="Hyperlink"/>
              </w:rPr>
              <w:tab/>
              <w:t>4</w:t>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0B5ADF" w:rsidRDefault="00ED5964" w:rsidP="00ED5964">
      <w:pPr>
        <w:jc w:val="both"/>
        <w:rPr>
          <w:rFonts w:ascii="Arial" w:hAnsi="Arial" w:cs="Arial"/>
          <w:b/>
          <w:bCs/>
          <w:sz w:val="22"/>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48263C5C" w:rsidR="00A035CD" w:rsidRDefault="00A035CD" w:rsidP="00D5760D">
      <w:pPr>
        <w:pStyle w:val="Heading2"/>
        <w:numPr>
          <w:ilvl w:val="1"/>
          <w:numId w:val="33"/>
        </w:numPr>
        <w:rPr>
          <w:color w:val="4471C4"/>
        </w:rPr>
      </w:pPr>
      <w:bookmarkStart w:id="0" w:name="_Toc695233283"/>
      <w:r w:rsidRPr="0CF501EC">
        <w:rPr>
          <w:color w:val="4471C4"/>
        </w:rPr>
        <w:lastRenderedPageBreak/>
        <w:t>Introduction</w:t>
      </w:r>
      <w:bookmarkEnd w:id="0"/>
    </w:p>
    <w:p w14:paraId="28F7DEAC" w14:textId="77777777" w:rsidR="00D5760D" w:rsidRPr="00D5760D" w:rsidRDefault="00D5760D" w:rsidP="00D5760D"/>
    <w:p w14:paraId="4CC61BC1" w14:textId="08E937E8" w:rsidR="00F36ADC" w:rsidRPr="003639D0" w:rsidRDefault="00D5760D" w:rsidP="003639D0">
      <w:pPr>
        <w:spacing w:after="100" w:afterAutospacing="1" w:line="360" w:lineRule="auto"/>
        <w:jc w:val="both"/>
        <w:rPr>
          <w:rFonts w:ascii="Arial" w:hAnsi="Arial" w:cs="Arial"/>
          <w:sz w:val="22"/>
        </w:rPr>
      </w:pPr>
      <w:r w:rsidRPr="00D5760D">
        <w:rPr>
          <w:rFonts w:ascii="Arial" w:hAnsi="Arial" w:cs="Arial"/>
          <w:sz w:val="22"/>
        </w:rPr>
        <w:t>Social workers focused on children and famil</w:t>
      </w:r>
      <w:r w:rsidR="00F9706D">
        <w:rPr>
          <w:rFonts w:ascii="Arial" w:hAnsi="Arial" w:cs="Arial"/>
          <w:sz w:val="22"/>
        </w:rPr>
        <w:t>ies</w:t>
      </w:r>
      <w:r w:rsidRPr="00D5760D">
        <w:rPr>
          <w:rFonts w:ascii="Arial" w:hAnsi="Arial" w:cs="Arial"/>
          <w:sz w:val="22"/>
        </w:rPr>
        <w:t xml:space="preserve"> play a crucial role in the community by safeguarding and promoting the wellbeing of vulnerable children and their families. The service encompasses the assessment of family dynamics, timely intervention during crises and the formulation of personalised care plans. Their responsibilities include assessing child welfare and safety, supporting families, and providing foster care or adoption (BASW, 2023). This also involves coordinating services. The central objective of social work is to ensure a healthy environment for children. This report will explain the duties of this role, identify three essential skills and outline strategies to improve them.</w:t>
      </w:r>
    </w:p>
    <w:p w14:paraId="3C079BEF" w14:textId="401104E7" w:rsidR="0156E134" w:rsidRDefault="0156E134" w:rsidP="0156E134">
      <w:pPr>
        <w:spacing w:after="0" w:line="240" w:lineRule="auto"/>
        <w:jc w:val="both"/>
        <w:rPr>
          <w:sz w:val="21"/>
          <w:szCs w:val="21"/>
        </w:rPr>
      </w:pPr>
    </w:p>
    <w:p w14:paraId="50A9FBC6" w14:textId="763D3D78" w:rsidR="008B0B22" w:rsidRDefault="5CF7C3DB" w:rsidP="0156E134">
      <w:pPr>
        <w:pStyle w:val="Heading2"/>
        <w:rPr>
          <w:color w:val="4471C4"/>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1633BB">
        <w:rPr>
          <w:color w:val="4471C4"/>
        </w:rPr>
        <w:t>SOCIAL</w:t>
      </w:r>
      <w:r w:rsidR="00424DE3">
        <w:rPr>
          <w:color w:val="4471C4"/>
        </w:rPr>
        <w:t xml:space="preserve"> </w:t>
      </w:r>
      <w:r w:rsidR="001633BB">
        <w:rPr>
          <w:color w:val="4471C4"/>
        </w:rPr>
        <w:t>WORKERS</w:t>
      </w:r>
      <w:r w:rsidR="00424DE3">
        <w:rPr>
          <w:color w:val="4471C4"/>
        </w:rPr>
        <w:t xml:space="preserve">, </w:t>
      </w:r>
      <w:r w:rsidR="00644B92">
        <w:rPr>
          <w:color w:val="4471C4"/>
        </w:rPr>
        <w:t>FOCUSING ON</w:t>
      </w:r>
      <w:r w:rsidR="00424DE3">
        <w:rPr>
          <w:color w:val="4471C4"/>
        </w:rPr>
        <w:t xml:space="preserve"> </w:t>
      </w:r>
      <w:r w:rsidR="00644B92">
        <w:rPr>
          <w:color w:val="4471C4"/>
        </w:rPr>
        <w:t xml:space="preserve">CHILD </w:t>
      </w:r>
      <w:r w:rsidR="00FB01C1">
        <w:rPr>
          <w:color w:val="4471C4"/>
        </w:rPr>
        <w:t xml:space="preserve"> </w:t>
      </w:r>
      <w:r w:rsidR="00644B92">
        <w:rPr>
          <w:color w:val="4471C4"/>
        </w:rPr>
        <w:t>AND</w:t>
      </w:r>
      <w:r w:rsidR="00FB01C1">
        <w:rPr>
          <w:color w:val="4471C4"/>
        </w:rPr>
        <w:t xml:space="preserve"> </w:t>
      </w:r>
      <w:r w:rsidR="00644B92">
        <w:rPr>
          <w:color w:val="4471C4"/>
        </w:rPr>
        <w:t>FAMILY SUPPORT</w:t>
      </w:r>
      <w:r w:rsidR="00424DE3">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4F6C03BA" w14:textId="77777777" w:rsidR="00683207" w:rsidRPr="00683207" w:rsidRDefault="00683207" w:rsidP="00683207"/>
    <w:p w14:paraId="439E5F2C" w14:textId="7012F34A" w:rsidR="00683207" w:rsidRDefault="00683207" w:rsidP="00683207">
      <w:pPr>
        <w:spacing w:after="0" w:line="360" w:lineRule="auto"/>
        <w:rPr>
          <w:rFonts w:ascii="Arial" w:hAnsi="Arial" w:cs="Arial"/>
          <w:sz w:val="22"/>
        </w:rPr>
      </w:pPr>
      <w:r w:rsidRPr="00683207">
        <w:rPr>
          <w:rFonts w:ascii="Arial" w:hAnsi="Arial" w:cs="Arial"/>
          <w:sz w:val="22"/>
        </w:rPr>
        <w:t xml:space="preserve">Social </w:t>
      </w:r>
      <w:r w:rsidR="003349E8">
        <w:rPr>
          <w:rFonts w:ascii="Arial" w:hAnsi="Arial" w:cs="Arial"/>
          <w:sz w:val="22"/>
        </w:rPr>
        <w:t>W</w:t>
      </w:r>
      <w:r w:rsidRPr="00683207">
        <w:rPr>
          <w:rFonts w:ascii="Arial" w:hAnsi="Arial" w:cs="Arial"/>
          <w:sz w:val="22"/>
        </w:rPr>
        <w:t xml:space="preserve">orkers specialising in children and family support are responsible for protecting vulnerable young people and promoting family wellbeing. They protect children's welfare and support families facing challenges, including through counselling (Social Services Role and Responsibilities, 2025). </w:t>
      </w:r>
      <w:r w:rsidR="009B46B7">
        <w:rPr>
          <w:rFonts w:ascii="Arial" w:hAnsi="Arial" w:cs="Arial"/>
          <w:sz w:val="22"/>
        </w:rPr>
        <w:t>P</w:t>
      </w:r>
      <w:r w:rsidRPr="00683207">
        <w:rPr>
          <w:rFonts w:ascii="Arial" w:hAnsi="Arial" w:cs="Arial"/>
          <w:sz w:val="22"/>
        </w:rPr>
        <w:t xml:space="preserve">ractitioners must assess potential risks to the child, explain the principles underlying any action taken and make an individual plan for the family (Department for Education, 2014). If a child is harmed or neglected, </w:t>
      </w:r>
      <w:r w:rsidR="009B46B7">
        <w:rPr>
          <w:rFonts w:ascii="Arial" w:hAnsi="Arial" w:cs="Arial"/>
          <w:sz w:val="22"/>
        </w:rPr>
        <w:t>S</w:t>
      </w:r>
      <w:r w:rsidRPr="00683207">
        <w:rPr>
          <w:rFonts w:ascii="Arial" w:hAnsi="Arial" w:cs="Arial"/>
          <w:sz w:val="22"/>
        </w:rPr>
        <w:t xml:space="preserve">ocial </w:t>
      </w:r>
      <w:r w:rsidR="009B46B7">
        <w:rPr>
          <w:rFonts w:ascii="Arial" w:hAnsi="Arial" w:cs="Arial"/>
          <w:sz w:val="22"/>
        </w:rPr>
        <w:t>W</w:t>
      </w:r>
      <w:r w:rsidRPr="00683207">
        <w:rPr>
          <w:rFonts w:ascii="Arial" w:hAnsi="Arial" w:cs="Arial"/>
          <w:sz w:val="22"/>
        </w:rPr>
        <w:t>orkers may initiate a temporary foster placement during difficult family situations. These responsibilities are fundamentally important for safeguarding children's rights and supporting their healthy development in society.</w:t>
      </w:r>
    </w:p>
    <w:p w14:paraId="5EF0719F" w14:textId="77777777" w:rsidR="0090361C" w:rsidRPr="00683207" w:rsidRDefault="0090361C" w:rsidP="00683207">
      <w:pPr>
        <w:spacing w:after="0" w:line="360" w:lineRule="auto"/>
        <w:rPr>
          <w:rFonts w:ascii="Arial" w:hAnsi="Arial" w:cs="Arial"/>
          <w:sz w:val="22"/>
        </w:rPr>
      </w:pPr>
    </w:p>
    <w:p w14:paraId="1343F88F" w14:textId="39A5E78E" w:rsidR="0090361C" w:rsidRPr="0090361C" w:rsidRDefault="0090361C" w:rsidP="0090361C">
      <w:pPr>
        <w:spacing w:after="100" w:afterAutospacing="1" w:line="360" w:lineRule="auto"/>
        <w:rPr>
          <w:rFonts w:ascii="Arial" w:hAnsi="Arial" w:cs="Arial"/>
          <w:sz w:val="22"/>
        </w:rPr>
      </w:pPr>
      <w:r w:rsidRPr="0090361C">
        <w:rPr>
          <w:rFonts w:ascii="Arial" w:hAnsi="Arial" w:cs="Arial"/>
          <w:sz w:val="22"/>
        </w:rPr>
        <w:t xml:space="preserve">Social </w:t>
      </w:r>
      <w:r w:rsidR="009B46B7">
        <w:rPr>
          <w:rFonts w:ascii="Arial" w:hAnsi="Arial" w:cs="Arial"/>
          <w:sz w:val="22"/>
        </w:rPr>
        <w:t>work</w:t>
      </w:r>
      <w:r w:rsidRPr="0090361C">
        <w:rPr>
          <w:rFonts w:ascii="Arial" w:hAnsi="Arial" w:cs="Arial"/>
          <w:sz w:val="22"/>
        </w:rPr>
        <w:t xml:space="preserve"> require</w:t>
      </w:r>
      <w:r w:rsidR="009B46B7">
        <w:rPr>
          <w:rFonts w:ascii="Arial" w:hAnsi="Arial" w:cs="Arial"/>
          <w:sz w:val="22"/>
        </w:rPr>
        <w:t>s</w:t>
      </w:r>
      <w:r w:rsidRPr="0090361C">
        <w:rPr>
          <w:rFonts w:ascii="Arial" w:hAnsi="Arial" w:cs="Arial"/>
          <w:sz w:val="22"/>
        </w:rPr>
        <w:t xml:space="preserve"> a mix of professional skills, such as communication, empathy, and critical thinking (Department for Education, 2018). These key skills are needed to perform the role and build trust with families. Fully qualified </w:t>
      </w:r>
      <w:r w:rsidR="009B46B7">
        <w:rPr>
          <w:rFonts w:ascii="Arial" w:hAnsi="Arial" w:cs="Arial"/>
          <w:sz w:val="22"/>
        </w:rPr>
        <w:t>S</w:t>
      </w:r>
      <w:r w:rsidRPr="0090361C">
        <w:rPr>
          <w:rFonts w:ascii="Arial" w:hAnsi="Arial" w:cs="Arial"/>
          <w:sz w:val="22"/>
        </w:rPr>
        <w:t xml:space="preserve">ocial </w:t>
      </w:r>
      <w:r w:rsidR="00E96A3D">
        <w:rPr>
          <w:rFonts w:ascii="Arial" w:hAnsi="Arial" w:cs="Arial"/>
          <w:sz w:val="22"/>
        </w:rPr>
        <w:t>W</w:t>
      </w:r>
      <w:r w:rsidRPr="0090361C">
        <w:rPr>
          <w:rFonts w:ascii="Arial" w:hAnsi="Arial" w:cs="Arial"/>
          <w:sz w:val="22"/>
        </w:rPr>
        <w:t xml:space="preserve">orkers need competent communication skills as they meet different people daily and must communicate effectively with them (National Career Service, 2017). Empathy helps workers understand difficult situations within families. Critical thinking enables them to reduce potential risks. For example, in cases of family conflict, </w:t>
      </w:r>
      <w:r w:rsidR="00E96A3D">
        <w:rPr>
          <w:rFonts w:ascii="Arial" w:hAnsi="Arial" w:cs="Arial"/>
          <w:sz w:val="22"/>
        </w:rPr>
        <w:t>the professional</w:t>
      </w:r>
      <w:r w:rsidRPr="0090361C">
        <w:rPr>
          <w:rFonts w:ascii="Arial" w:hAnsi="Arial" w:cs="Arial"/>
          <w:sz w:val="22"/>
        </w:rPr>
        <w:t xml:space="preserve"> must listen empathetically while applying critical thinking to evaluate risks. These skills are fundamental to safeguarding children and promoting family wellbeing.</w:t>
      </w:r>
    </w:p>
    <w:p w14:paraId="79B7BC53" w14:textId="006FEE87" w:rsidR="00197383" w:rsidRPr="00BE6F03" w:rsidRDefault="00197383" w:rsidP="0090361C">
      <w:pPr>
        <w:spacing w:after="100" w:afterAutospacing="1" w:line="360" w:lineRule="auto"/>
        <w:rPr>
          <w:rFonts w:ascii="Arial" w:hAnsi="Arial" w:cs="Arial"/>
          <w:sz w:val="22"/>
        </w:rPr>
      </w:pPr>
    </w:p>
    <w:p w14:paraId="2DCD5BE8" w14:textId="3B629516" w:rsidR="00EE589E" w:rsidRDefault="04019B15" w:rsidP="00EE589E">
      <w:pPr>
        <w:pStyle w:val="Heading2"/>
        <w:rPr>
          <w:color w:val="4471C4"/>
        </w:rPr>
      </w:pPr>
      <w:bookmarkStart w:id="2"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311E98">
        <w:rPr>
          <w:color w:val="4471C4"/>
        </w:rPr>
        <w:t>S</w:t>
      </w:r>
      <w:r w:rsidR="0000297F">
        <w:rPr>
          <w:color w:val="4471C4"/>
        </w:rPr>
        <w:t>ocial Service Workers, focusing</w:t>
      </w:r>
      <w:r w:rsidR="00FA5FB9">
        <w:rPr>
          <w:color w:val="4471C4"/>
        </w:rPr>
        <w:t xml:space="preserve"> on</w:t>
      </w:r>
      <w:r w:rsidR="0000297F">
        <w:rPr>
          <w:color w:val="4471C4"/>
        </w:rPr>
        <w:t xml:space="preserve"> Child</w:t>
      </w:r>
      <w:r w:rsidR="006746C1">
        <w:rPr>
          <w:color w:val="4471C4"/>
        </w:rPr>
        <w:t xml:space="preserve"> </w:t>
      </w:r>
      <w:r w:rsidR="0000297F">
        <w:rPr>
          <w:color w:val="4471C4"/>
        </w:rPr>
        <w:t xml:space="preserve">and Family </w:t>
      </w:r>
      <w:r w:rsidR="00FA5FB9">
        <w:rPr>
          <w:color w:val="4471C4"/>
        </w:rPr>
        <w:t>support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68E78B70" w14:textId="77777777" w:rsidR="00EE589E" w:rsidRPr="00EE589E" w:rsidRDefault="00EE589E" w:rsidP="00EE589E"/>
    <w:p w14:paraId="2901F456" w14:textId="345CDB1F" w:rsidR="004F108C" w:rsidRDefault="00774892" w:rsidP="006E580E">
      <w:pPr>
        <w:spacing w:after="100" w:afterAutospacing="1" w:line="360" w:lineRule="auto"/>
        <w:jc w:val="both"/>
        <w:rPr>
          <w:rFonts w:ascii="Arial" w:hAnsi="Arial" w:cs="Arial"/>
          <w:sz w:val="22"/>
        </w:rPr>
      </w:pPr>
      <w:r w:rsidRPr="00583BD2">
        <w:rPr>
          <w:rFonts w:ascii="Arial" w:hAnsi="Arial" w:cs="Arial"/>
          <w:sz w:val="22"/>
        </w:rPr>
        <w:t xml:space="preserve">Effective communication is </w:t>
      </w:r>
      <w:r w:rsidR="0020455E" w:rsidRPr="00583BD2">
        <w:rPr>
          <w:rFonts w:ascii="Arial" w:hAnsi="Arial" w:cs="Arial"/>
          <w:sz w:val="22"/>
        </w:rPr>
        <w:t>essential</w:t>
      </w:r>
      <w:r w:rsidRPr="00583BD2">
        <w:rPr>
          <w:rFonts w:ascii="Arial" w:hAnsi="Arial" w:cs="Arial"/>
          <w:sz w:val="22"/>
        </w:rPr>
        <w:t xml:space="preserve"> for </w:t>
      </w:r>
      <w:r w:rsidR="00EE589E">
        <w:rPr>
          <w:rFonts w:ascii="Arial" w:hAnsi="Arial" w:cs="Arial"/>
          <w:sz w:val="22"/>
        </w:rPr>
        <w:t>S</w:t>
      </w:r>
      <w:r w:rsidRPr="00583BD2">
        <w:rPr>
          <w:rFonts w:ascii="Arial" w:hAnsi="Arial" w:cs="Arial"/>
          <w:sz w:val="22"/>
        </w:rPr>
        <w:t xml:space="preserve">ocial </w:t>
      </w:r>
      <w:r w:rsidR="00EE589E">
        <w:rPr>
          <w:rFonts w:ascii="Arial" w:hAnsi="Arial" w:cs="Arial"/>
          <w:sz w:val="22"/>
        </w:rPr>
        <w:t>W</w:t>
      </w:r>
      <w:r w:rsidRPr="00583BD2">
        <w:rPr>
          <w:rFonts w:ascii="Arial" w:hAnsi="Arial" w:cs="Arial"/>
          <w:sz w:val="22"/>
        </w:rPr>
        <w:t xml:space="preserve">orkers. Clear communication </w:t>
      </w:r>
      <w:r w:rsidR="00195375" w:rsidRPr="00583BD2">
        <w:rPr>
          <w:rFonts w:ascii="Arial" w:hAnsi="Arial" w:cs="Arial"/>
          <w:sz w:val="22"/>
        </w:rPr>
        <w:t>helps</w:t>
      </w:r>
      <w:r w:rsidRPr="00583BD2">
        <w:rPr>
          <w:rFonts w:ascii="Arial" w:hAnsi="Arial" w:cs="Arial"/>
          <w:sz w:val="22"/>
        </w:rPr>
        <w:t xml:space="preserve"> families understand assessments, </w:t>
      </w:r>
      <w:r w:rsidR="00195375" w:rsidRPr="00583BD2">
        <w:rPr>
          <w:rFonts w:ascii="Arial" w:hAnsi="Arial" w:cs="Arial"/>
          <w:sz w:val="22"/>
        </w:rPr>
        <w:t>interventions</w:t>
      </w:r>
      <w:r w:rsidRPr="00583BD2">
        <w:rPr>
          <w:rFonts w:ascii="Arial" w:hAnsi="Arial" w:cs="Arial"/>
          <w:sz w:val="22"/>
        </w:rPr>
        <w:t xml:space="preserve"> and care plans. Communication is not only about informing but also supporting and listenin</w:t>
      </w:r>
      <w:r w:rsidR="007B4FBB" w:rsidRPr="00583BD2">
        <w:rPr>
          <w:rFonts w:ascii="Arial" w:hAnsi="Arial" w:cs="Arial"/>
          <w:sz w:val="22"/>
        </w:rPr>
        <w:t>g</w:t>
      </w:r>
      <w:r w:rsidRPr="00583BD2">
        <w:rPr>
          <w:rFonts w:ascii="Arial" w:hAnsi="Arial" w:cs="Arial"/>
          <w:sz w:val="22"/>
        </w:rPr>
        <w:t xml:space="preserve"> (Social Work England, 2020).</w:t>
      </w:r>
      <w:r w:rsidR="009E0CCF" w:rsidRPr="00583BD2">
        <w:rPr>
          <w:rFonts w:ascii="Arial" w:hAnsi="Arial" w:cs="Arial"/>
          <w:sz w:val="22"/>
        </w:rPr>
        <w:t xml:space="preserve"> T</w:t>
      </w:r>
      <w:r w:rsidRPr="00583BD2">
        <w:rPr>
          <w:rFonts w:ascii="Arial" w:hAnsi="Arial" w:cs="Arial"/>
          <w:sz w:val="22"/>
        </w:rPr>
        <w:t>wo</w:t>
      </w:r>
      <w:r w:rsidR="007B4FBB" w:rsidRPr="00583BD2">
        <w:rPr>
          <w:rFonts w:ascii="Arial" w:hAnsi="Arial" w:cs="Arial"/>
          <w:sz w:val="22"/>
        </w:rPr>
        <w:t xml:space="preserve"> main</w:t>
      </w:r>
      <w:r w:rsidRPr="00583BD2">
        <w:rPr>
          <w:rFonts w:ascii="Arial" w:hAnsi="Arial" w:cs="Arial"/>
          <w:sz w:val="22"/>
        </w:rPr>
        <w:t xml:space="preserve"> methods </w:t>
      </w:r>
      <w:r w:rsidR="00971518" w:rsidRPr="00583BD2">
        <w:rPr>
          <w:rFonts w:ascii="Arial" w:hAnsi="Arial" w:cs="Arial"/>
          <w:sz w:val="22"/>
        </w:rPr>
        <w:t xml:space="preserve">are </w:t>
      </w:r>
      <w:r w:rsidRPr="00583BD2">
        <w:rPr>
          <w:rFonts w:ascii="Arial" w:hAnsi="Arial" w:cs="Arial"/>
          <w:sz w:val="22"/>
        </w:rPr>
        <w:t xml:space="preserve">verbal and technological. Social </w:t>
      </w:r>
      <w:r w:rsidR="00275EF7">
        <w:rPr>
          <w:rFonts w:ascii="Arial" w:hAnsi="Arial" w:cs="Arial"/>
          <w:sz w:val="22"/>
        </w:rPr>
        <w:t>W</w:t>
      </w:r>
      <w:r w:rsidRPr="00583BD2">
        <w:rPr>
          <w:rFonts w:ascii="Arial" w:hAnsi="Arial" w:cs="Arial"/>
          <w:sz w:val="22"/>
        </w:rPr>
        <w:t xml:space="preserve">orkers may utilise email as a communication channel with families, but </w:t>
      </w:r>
      <w:r w:rsidR="00CF312E">
        <w:rPr>
          <w:rFonts w:ascii="Arial" w:hAnsi="Arial" w:cs="Arial"/>
          <w:sz w:val="22"/>
        </w:rPr>
        <w:t>recipients sometimes experience</w:t>
      </w:r>
      <w:r w:rsidRPr="00583BD2">
        <w:rPr>
          <w:rFonts w:ascii="Arial" w:hAnsi="Arial" w:cs="Arial"/>
          <w:sz w:val="22"/>
        </w:rPr>
        <w:t xml:space="preserve"> internet issues when accessing or reading messages (Social Care Wales Research, Data &amp; Innovation, 2024). Occasionally, staff may </w:t>
      </w:r>
      <w:r w:rsidR="006D564F" w:rsidRPr="00583BD2">
        <w:rPr>
          <w:rFonts w:ascii="Arial" w:hAnsi="Arial" w:cs="Arial"/>
          <w:sz w:val="22"/>
        </w:rPr>
        <w:t xml:space="preserve">lack </w:t>
      </w:r>
      <w:r w:rsidRPr="00583BD2">
        <w:rPr>
          <w:rFonts w:ascii="Arial" w:hAnsi="Arial" w:cs="Arial"/>
          <w:sz w:val="22"/>
        </w:rPr>
        <w:t xml:space="preserve">perfect communication skills, which can be problematic because children and families may not want to collaborate. Improving this skill strengthens family partnership and </w:t>
      </w:r>
      <w:r w:rsidR="00C1518C">
        <w:rPr>
          <w:rFonts w:ascii="Arial" w:hAnsi="Arial" w:cs="Arial"/>
          <w:sz w:val="22"/>
        </w:rPr>
        <w:t>keeps</w:t>
      </w:r>
      <w:r w:rsidR="006E580E">
        <w:rPr>
          <w:rFonts w:ascii="Arial" w:hAnsi="Arial" w:cs="Arial"/>
          <w:sz w:val="22"/>
        </w:rPr>
        <w:t xml:space="preserve"> children's needs at the centre of health and social care. </w:t>
      </w:r>
    </w:p>
    <w:p w14:paraId="50C73058" w14:textId="0712DE60" w:rsidR="008D0A5D" w:rsidRPr="007D1EAB" w:rsidRDefault="006E580E" w:rsidP="008D0A5D">
      <w:pPr>
        <w:spacing w:after="100" w:afterAutospacing="1" w:line="360" w:lineRule="auto"/>
        <w:jc w:val="both"/>
        <w:rPr>
          <w:rFonts w:ascii="Arial" w:hAnsi="Arial" w:cs="Arial"/>
          <w:sz w:val="22"/>
        </w:rPr>
      </w:pPr>
      <w:r w:rsidRPr="007D1EAB">
        <w:rPr>
          <w:rFonts w:ascii="Arial" w:hAnsi="Arial" w:cs="Arial"/>
          <w:sz w:val="22"/>
        </w:rPr>
        <w:t>Empathy is another key skill in th</w:t>
      </w:r>
      <w:r w:rsidR="004C028F">
        <w:rPr>
          <w:rFonts w:ascii="Arial" w:hAnsi="Arial" w:cs="Arial"/>
          <w:sz w:val="22"/>
        </w:rPr>
        <w:t>e role</w:t>
      </w:r>
      <w:r w:rsidRPr="007D1EAB">
        <w:rPr>
          <w:rFonts w:ascii="Arial" w:hAnsi="Arial" w:cs="Arial"/>
          <w:sz w:val="22"/>
        </w:rPr>
        <w:t xml:space="preserve">, as </w:t>
      </w:r>
      <w:r w:rsidR="005B05EC">
        <w:rPr>
          <w:rFonts w:ascii="Arial" w:hAnsi="Arial" w:cs="Arial"/>
          <w:sz w:val="22"/>
        </w:rPr>
        <w:t>S</w:t>
      </w:r>
      <w:r w:rsidRPr="007D1EAB">
        <w:rPr>
          <w:rFonts w:ascii="Arial" w:hAnsi="Arial" w:cs="Arial"/>
          <w:sz w:val="22"/>
        </w:rPr>
        <w:t xml:space="preserve">ocial </w:t>
      </w:r>
      <w:r w:rsidR="005B05EC">
        <w:rPr>
          <w:rFonts w:ascii="Arial" w:hAnsi="Arial" w:cs="Arial"/>
          <w:sz w:val="22"/>
        </w:rPr>
        <w:t>W</w:t>
      </w:r>
      <w:r w:rsidRPr="007D1EAB">
        <w:rPr>
          <w:rFonts w:ascii="Arial" w:hAnsi="Arial" w:cs="Arial"/>
          <w:sz w:val="22"/>
        </w:rPr>
        <w:t>orkers should understand children's and families' emotions,</w:t>
      </w:r>
      <w:r w:rsidR="000104D8" w:rsidRPr="007D1EAB">
        <w:rPr>
          <w:rFonts w:ascii="Arial" w:hAnsi="Arial" w:cs="Arial"/>
          <w:sz w:val="22"/>
        </w:rPr>
        <w:t xml:space="preserve"> </w:t>
      </w:r>
      <w:r w:rsidRPr="007D1EAB">
        <w:rPr>
          <w:rFonts w:ascii="Arial" w:hAnsi="Arial" w:cs="Arial"/>
          <w:sz w:val="22"/>
        </w:rPr>
        <w:t>difficult famil</w:t>
      </w:r>
      <w:r w:rsidR="000104D8" w:rsidRPr="007D1EAB">
        <w:rPr>
          <w:rFonts w:ascii="Arial" w:hAnsi="Arial" w:cs="Arial"/>
          <w:sz w:val="22"/>
        </w:rPr>
        <w:t>y situations</w:t>
      </w:r>
      <w:r w:rsidRPr="007D1EAB">
        <w:rPr>
          <w:rFonts w:ascii="Arial" w:hAnsi="Arial" w:cs="Arial"/>
          <w:sz w:val="22"/>
        </w:rPr>
        <w:t>, and the various motives behind their actions. Empathy involves active listening</w:t>
      </w:r>
      <w:r w:rsidR="004C30AD" w:rsidRPr="007D1EAB">
        <w:rPr>
          <w:rFonts w:ascii="Arial" w:hAnsi="Arial" w:cs="Arial"/>
          <w:sz w:val="22"/>
        </w:rPr>
        <w:t xml:space="preserve"> (Rodat</w:t>
      </w:r>
      <w:r w:rsidRPr="007D1EAB">
        <w:rPr>
          <w:rFonts w:ascii="Arial" w:hAnsi="Arial" w:cs="Arial"/>
          <w:sz w:val="22"/>
        </w:rPr>
        <w:t>,</w:t>
      </w:r>
      <w:r w:rsidR="005A0A46" w:rsidRPr="007D1EAB">
        <w:rPr>
          <w:rFonts w:ascii="Arial" w:hAnsi="Arial" w:cs="Arial"/>
          <w:sz w:val="22"/>
        </w:rPr>
        <w:t xml:space="preserve"> 2020), </w:t>
      </w:r>
      <w:r w:rsidRPr="007D1EAB">
        <w:rPr>
          <w:rFonts w:ascii="Arial" w:hAnsi="Arial" w:cs="Arial"/>
          <w:sz w:val="22"/>
        </w:rPr>
        <w:t>emotional involvement</w:t>
      </w:r>
      <w:r w:rsidR="004F108C" w:rsidRPr="007D1EAB">
        <w:rPr>
          <w:rFonts w:ascii="Arial" w:hAnsi="Arial" w:cs="Arial"/>
          <w:sz w:val="22"/>
        </w:rPr>
        <w:t xml:space="preserve"> </w:t>
      </w:r>
      <w:r w:rsidRPr="007D1EAB">
        <w:rPr>
          <w:rFonts w:ascii="Arial" w:hAnsi="Arial" w:cs="Arial"/>
          <w:sz w:val="22"/>
        </w:rPr>
        <w:t>and responding in a way that shows understanding and respect for the person</w:t>
      </w:r>
      <w:r w:rsidR="0093451A" w:rsidRPr="007D1EAB">
        <w:rPr>
          <w:rFonts w:ascii="Arial" w:hAnsi="Arial" w:cs="Arial"/>
          <w:sz w:val="22"/>
        </w:rPr>
        <w:t xml:space="preserve"> </w:t>
      </w:r>
      <w:r w:rsidR="00AC25E3" w:rsidRPr="007D1EAB">
        <w:rPr>
          <w:rFonts w:ascii="Arial" w:hAnsi="Arial" w:cs="Arial"/>
          <w:sz w:val="22"/>
        </w:rPr>
        <w:t>(Department</w:t>
      </w:r>
      <w:r w:rsidR="0093451A" w:rsidRPr="007D1EAB">
        <w:rPr>
          <w:rFonts w:ascii="Arial" w:hAnsi="Arial" w:cs="Arial"/>
          <w:sz w:val="22"/>
        </w:rPr>
        <w:t xml:space="preserve"> of Education, 20</w:t>
      </w:r>
      <w:r w:rsidR="00AC25E3" w:rsidRPr="007D1EAB">
        <w:rPr>
          <w:rFonts w:ascii="Arial" w:hAnsi="Arial" w:cs="Arial"/>
          <w:sz w:val="22"/>
        </w:rPr>
        <w:t xml:space="preserve">18). </w:t>
      </w:r>
      <w:r w:rsidR="006026F4" w:rsidRPr="007D1EAB">
        <w:rPr>
          <w:rFonts w:ascii="Arial" w:hAnsi="Arial" w:cs="Arial"/>
          <w:sz w:val="22"/>
        </w:rPr>
        <w:t>Children</w:t>
      </w:r>
      <w:r w:rsidR="009C461D" w:rsidRPr="007D1EAB">
        <w:rPr>
          <w:rFonts w:ascii="Arial" w:hAnsi="Arial" w:cs="Arial"/>
          <w:sz w:val="22"/>
        </w:rPr>
        <w:t xml:space="preserve"> and </w:t>
      </w:r>
      <w:r w:rsidR="00434DB6" w:rsidRPr="007D1EAB">
        <w:rPr>
          <w:rFonts w:ascii="Arial" w:hAnsi="Arial" w:cs="Arial"/>
          <w:sz w:val="22"/>
        </w:rPr>
        <w:t>their</w:t>
      </w:r>
      <w:r w:rsidR="009C461D" w:rsidRPr="007D1EAB">
        <w:rPr>
          <w:rFonts w:ascii="Arial" w:hAnsi="Arial" w:cs="Arial"/>
          <w:sz w:val="22"/>
        </w:rPr>
        <w:t xml:space="preserve"> parents </w:t>
      </w:r>
      <w:r w:rsidR="00434DB6" w:rsidRPr="007D1EAB">
        <w:rPr>
          <w:rFonts w:ascii="Arial" w:hAnsi="Arial" w:cs="Arial"/>
          <w:sz w:val="22"/>
        </w:rPr>
        <w:t xml:space="preserve">start </w:t>
      </w:r>
      <w:r w:rsidR="006026F4" w:rsidRPr="007D1EAB">
        <w:rPr>
          <w:rFonts w:ascii="Arial" w:hAnsi="Arial" w:cs="Arial"/>
          <w:sz w:val="22"/>
        </w:rPr>
        <w:t xml:space="preserve">to </w:t>
      </w:r>
      <w:r w:rsidR="00434DB6" w:rsidRPr="007D1EAB">
        <w:rPr>
          <w:rFonts w:ascii="Arial" w:hAnsi="Arial" w:cs="Arial"/>
          <w:sz w:val="22"/>
        </w:rPr>
        <w:t>trust</w:t>
      </w:r>
      <w:r w:rsidR="006026F4" w:rsidRPr="007D1EAB">
        <w:rPr>
          <w:rFonts w:ascii="Arial" w:hAnsi="Arial" w:cs="Arial"/>
          <w:sz w:val="22"/>
        </w:rPr>
        <w:t xml:space="preserve"> when </w:t>
      </w:r>
      <w:r w:rsidR="00662576">
        <w:rPr>
          <w:rFonts w:ascii="Arial" w:hAnsi="Arial" w:cs="Arial"/>
          <w:sz w:val="22"/>
        </w:rPr>
        <w:t>S</w:t>
      </w:r>
      <w:r w:rsidR="006026F4" w:rsidRPr="007D1EAB">
        <w:rPr>
          <w:rFonts w:ascii="Arial" w:hAnsi="Arial" w:cs="Arial"/>
          <w:sz w:val="22"/>
        </w:rPr>
        <w:t xml:space="preserve">ocial </w:t>
      </w:r>
      <w:r w:rsidR="00662576">
        <w:rPr>
          <w:rFonts w:ascii="Arial" w:hAnsi="Arial" w:cs="Arial"/>
          <w:sz w:val="22"/>
        </w:rPr>
        <w:t>W</w:t>
      </w:r>
      <w:r w:rsidR="006026F4" w:rsidRPr="007D1EAB">
        <w:rPr>
          <w:rFonts w:ascii="Arial" w:hAnsi="Arial" w:cs="Arial"/>
          <w:sz w:val="22"/>
        </w:rPr>
        <w:t xml:space="preserve">orkers </w:t>
      </w:r>
      <w:r w:rsidR="009747F7">
        <w:rPr>
          <w:rFonts w:ascii="Arial" w:hAnsi="Arial" w:cs="Arial"/>
          <w:sz w:val="22"/>
        </w:rPr>
        <w:t>show</w:t>
      </w:r>
      <w:r w:rsidR="006026F4" w:rsidRPr="007D1EAB">
        <w:rPr>
          <w:rFonts w:ascii="Arial" w:hAnsi="Arial" w:cs="Arial"/>
          <w:sz w:val="22"/>
        </w:rPr>
        <w:t xml:space="preserve"> empathy</w:t>
      </w:r>
      <w:r w:rsidR="000F7C3F" w:rsidRPr="007D1EAB">
        <w:rPr>
          <w:rFonts w:ascii="Arial" w:hAnsi="Arial" w:cs="Arial"/>
          <w:sz w:val="22"/>
        </w:rPr>
        <w:t xml:space="preserve">. </w:t>
      </w:r>
      <w:r w:rsidR="00B71FC4" w:rsidRPr="007D1EAB">
        <w:rPr>
          <w:rFonts w:ascii="Arial" w:hAnsi="Arial" w:cs="Arial"/>
          <w:sz w:val="22"/>
        </w:rPr>
        <w:t>Famil</w:t>
      </w:r>
      <w:r w:rsidR="00ED5291" w:rsidRPr="007D1EAB">
        <w:rPr>
          <w:rFonts w:ascii="Arial" w:hAnsi="Arial" w:cs="Arial"/>
          <w:sz w:val="22"/>
        </w:rPr>
        <w:t xml:space="preserve">ies then discuss their problems and </w:t>
      </w:r>
      <w:r w:rsidR="000E6C7A" w:rsidRPr="007D1EAB">
        <w:rPr>
          <w:rFonts w:ascii="Arial" w:hAnsi="Arial" w:cs="Arial"/>
          <w:sz w:val="22"/>
        </w:rPr>
        <w:t>concern</w:t>
      </w:r>
      <w:r w:rsidR="00DE3B33" w:rsidRPr="007D1EAB">
        <w:rPr>
          <w:rFonts w:ascii="Arial" w:hAnsi="Arial" w:cs="Arial"/>
          <w:sz w:val="22"/>
        </w:rPr>
        <w:t xml:space="preserve"> more openly </w:t>
      </w:r>
      <w:r w:rsidR="00EE772D" w:rsidRPr="007D1EAB">
        <w:rPr>
          <w:rFonts w:ascii="Arial" w:hAnsi="Arial" w:cs="Arial"/>
          <w:sz w:val="22"/>
        </w:rPr>
        <w:t>and articu</w:t>
      </w:r>
      <w:r w:rsidR="00BD3EBC" w:rsidRPr="007D1EAB">
        <w:rPr>
          <w:rFonts w:ascii="Arial" w:hAnsi="Arial" w:cs="Arial"/>
          <w:sz w:val="22"/>
        </w:rPr>
        <w:t xml:space="preserve">late their needs more candidly, thereby enabling </w:t>
      </w:r>
      <w:r w:rsidR="009551C8" w:rsidRPr="007D1EAB">
        <w:rPr>
          <w:rFonts w:ascii="Arial" w:hAnsi="Arial" w:cs="Arial"/>
          <w:sz w:val="22"/>
        </w:rPr>
        <w:t>more effective collaboration.</w:t>
      </w:r>
      <w:r w:rsidR="00AF0649" w:rsidRPr="007D1EAB">
        <w:rPr>
          <w:rFonts w:ascii="Arial" w:hAnsi="Arial" w:cs="Arial"/>
          <w:sz w:val="22"/>
        </w:rPr>
        <w:t xml:space="preserve"> </w:t>
      </w:r>
      <w:r w:rsidR="00A224FA" w:rsidRPr="007D1EAB">
        <w:rPr>
          <w:rFonts w:ascii="Arial" w:hAnsi="Arial" w:cs="Arial"/>
          <w:sz w:val="22"/>
        </w:rPr>
        <w:t>P</w:t>
      </w:r>
      <w:r w:rsidR="00D8435D" w:rsidRPr="007D1EAB">
        <w:rPr>
          <w:rFonts w:ascii="Arial" w:hAnsi="Arial" w:cs="Arial"/>
          <w:sz w:val="22"/>
        </w:rPr>
        <w:t xml:space="preserve">ractitioners </w:t>
      </w:r>
      <w:r w:rsidR="000B3A18" w:rsidRPr="007D1EAB">
        <w:rPr>
          <w:rFonts w:ascii="Arial" w:hAnsi="Arial" w:cs="Arial"/>
          <w:sz w:val="22"/>
        </w:rPr>
        <w:t xml:space="preserve">during home </w:t>
      </w:r>
      <w:r w:rsidR="00D635EC" w:rsidRPr="007D1EAB">
        <w:rPr>
          <w:rFonts w:ascii="Arial" w:hAnsi="Arial" w:cs="Arial"/>
          <w:sz w:val="22"/>
        </w:rPr>
        <w:t>visits</w:t>
      </w:r>
      <w:r w:rsidR="000B3A18" w:rsidRPr="007D1EAB">
        <w:rPr>
          <w:rFonts w:ascii="Arial" w:hAnsi="Arial" w:cs="Arial"/>
          <w:sz w:val="22"/>
        </w:rPr>
        <w:t xml:space="preserve"> know </w:t>
      </w:r>
      <w:r w:rsidR="008B4A44" w:rsidRPr="007D1EAB">
        <w:rPr>
          <w:rFonts w:ascii="Arial" w:hAnsi="Arial" w:cs="Arial"/>
          <w:sz w:val="22"/>
        </w:rPr>
        <w:t>parents' anxiet</w:t>
      </w:r>
      <w:r w:rsidR="00F12995" w:rsidRPr="007D1EAB">
        <w:rPr>
          <w:rFonts w:ascii="Arial" w:hAnsi="Arial" w:cs="Arial"/>
          <w:sz w:val="22"/>
        </w:rPr>
        <w:t>y</w:t>
      </w:r>
      <w:r w:rsidR="00960D22" w:rsidRPr="007D1EAB">
        <w:rPr>
          <w:rFonts w:ascii="Arial" w:hAnsi="Arial" w:cs="Arial"/>
          <w:sz w:val="22"/>
        </w:rPr>
        <w:t xml:space="preserve"> hav</w:t>
      </w:r>
      <w:r w:rsidR="00662576">
        <w:rPr>
          <w:rFonts w:ascii="Arial" w:hAnsi="Arial" w:cs="Arial"/>
          <w:sz w:val="22"/>
        </w:rPr>
        <w:t>ing</w:t>
      </w:r>
      <w:r w:rsidR="00D05035" w:rsidRPr="007D1EAB">
        <w:rPr>
          <w:rFonts w:ascii="Arial" w:hAnsi="Arial" w:cs="Arial"/>
          <w:sz w:val="22"/>
        </w:rPr>
        <w:t xml:space="preserve"> the</w:t>
      </w:r>
      <w:r w:rsidR="00F5219C" w:rsidRPr="007D1EAB">
        <w:rPr>
          <w:rFonts w:ascii="Arial" w:hAnsi="Arial" w:cs="Arial"/>
          <w:sz w:val="22"/>
        </w:rPr>
        <w:t xml:space="preserve"> knowledge </w:t>
      </w:r>
      <w:r w:rsidR="00960D22" w:rsidRPr="007D1EAB">
        <w:rPr>
          <w:rFonts w:ascii="Arial" w:hAnsi="Arial" w:cs="Arial"/>
          <w:sz w:val="22"/>
        </w:rPr>
        <w:t xml:space="preserve">and empathy to explain </w:t>
      </w:r>
      <w:r w:rsidR="00D05035" w:rsidRPr="007D1EAB">
        <w:rPr>
          <w:rFonts w:ascii="Arial" w:hAnsi="Arial" w:cs="Arial"/>
          <w:sz w:val="22"/>
        </w:rPr>
        <w:t>the next steps</w:t>
      </w:r>
      <w:r w:rsidR="0070124F" w:rsidRPr="007D1EAB">
        <w:rPr>
          <w:rFonts w:ascii="Arial" w:hAnsi="Arial" w:cs="Arial"/>
          <w:sz w:val="22"/>
        </w:rPr>
        <w:t xml:space="preserve"> to </w:t>
      </w:r>
      <w:r w:rsidR="0052192D" w:rsidRPr="007D1EAB">
        <w:rPr>
          <w:rFonts w:ascii="Arial" w:hAnsi="Arial" w:cs="Arial"/>
          <w:sz w:val="22"/>
        </w:rPr>
        <w:t>build r</w:t>
      </w:r>
      <w:r w:rsidR="000B66EC" w:rsidRPr="007D1EAB">
        <w:rPr>
          <w:rFonts w:ascii="Arial" w:hAnsi="Arial" w:cs="Arial"/>
          <w:sz w:val="22"/>
        </w:rPr>
        <w:t>appo</w:t>
      </w:r>
      <w:r w:rsidR="0052192D" w:rsidRPr="007D1EAB">
        <w:rPr>
          <w:rFonts w:ascii="Arial" w:hAnsi="Arial" w:cs="Arial"/>
          <w:sz w:val="22"/>
        </w:rPr>
        <w:t>rt</w:t>
      </w:r>
      <w:r w:rsidR="00472A6B" w:rsidRPr="007D1EAB">
        <w:rPr>
          <w:rFonts w:ascii="Arial" w:hAnsi="Arial" w:cs="Arial"/>
          <w:sz w:val="22"/>
        </w:rPr>
        <w:t xml:space="preserve"> </w:t>
      </w:r>
      <w:r w:rsidR="008D0A5D" w:rsidRPr="007D1EAB">
        <w:rPr>
          <w:rFonts w:ascii="Arial" w:hAnsi="Arial" w:cs="Arial"/>
          <w:sz w:val="22"/>
        </w:rPr>
        <w:t xml:space="preserve">and ensure the child's needs remain central to the </w:t>
      </w:r>
      <w:r w:rsidR="00F82FB3" w:rsidRPr="007D1EAB">
        <w:rPr>
          <w:rFonts w:ascii="Arial" w:hAnsi="Arial" w:cs="Arial"/>
          <w:sz w:val="22"/>
        </w:rPr>
        <w:t>practice</w:t>
      </w:r>
      <w:r w:rsidR="00E45AA4" w:rsidRPr="007D1EAB">
        <w:rPr>
          <w:rFonts w:ascii="Arial" w:hAnsi="Arial" w:cs="Arial"/>
          <w:sz w:val="22"/>
        </w:rPr>
        <w:t xml:space="preserve">. </w:t>
      </w:r>
    </w:p>
    <w:p w14:paraId="14A65516" w14:textId="640A7FC4" w:rsidR="00631551" w:rsidRDefault="00CC55CA" w:rsidP="000F7C3F">
      <w:pPr>
        <w:spacing w:after="100" w:afterAutospacing="1" w:line="360" w:lineRule="auto"/>
        <w:jc w:val="both"/>
        <w:rPr>
          <w:rFonts w:ascii="Arial" w:hAnsi="Arial" w:cs="Arial"/>
          <w:sz w:val="22"/>
        </w:rPr>
      </w:pPr>
      <w:r>
        <w:rPr>
          <w:rFonts w:ascii="Arial" w:hAnsi="Arial" w:cs="Arial"/>
          <w:sz w:val="22"/>
        </w:rPr>
        <w:t xml:space="preserve">Critical </w:t>
      </w:r>
      <w:r w:rsidR="004B43C0">
        <w:rPr>
          <w:rFonts w:ascii="Arial" w:hAnsi="Arial" w:cs="Arial"/>
          <w:sz w:val="22"/>
        </w:rPr>
        <w:t>thinking</w:t>
      </w:r>
      <w:r w:rsidR="00342C8F">
        <w:rPr>
          <w:rFonts w:ascii="Arial" w:hAnsi="Arial" w:cs="Arial"/>
          <w:sz w:val="22"/>
        </w:rPr>
        <w:t xml:space="preserve"> is essential in social </w:t>
      </w:r>
      <w:r w:rsidR="00107586">
        <w:rPr>
          <w:rFonts w:ascii="Arial" w:hAnsi="Arial" w:cs="Arial"/>
          <w:sz w:val="22"/>
        </w:rPr>
        <w:t>work</w:t>
      </w:r>
      <w:r w:rsidR="00342C8F">
        <w:rPr>
          <w:rFonts w:ascii="Arial" w:hAnsi="Arial" w:cs="Arial"/>
          <w:sz w:val="22"/>
        </w:rPr>
        <w:t xml:space="preserve"> with</w:t>
      </w:r>
      <w:r w:rsidR="00107586">
        <w:rPr>
          <w:rFonts w:ascii="Arial" w:hAnsi="Arial" w:cs="Arial"/>
          <w:sz w:val="22"/>
        </w:rPr>
        <w:t xml:space="preserve"> children and families </w:t>
      </w:r>
      <w:r w:rsidR="00DE0308">
        <w:rPr>
          <w:rFonts w:ascii="Arial" w:hAnsi="Arial" w:cs="Arial"/>
          <w:sz w:val="22"/>
        </w:rPr>
        <w:t>as i</w:t>
      </w:r>
      <w:r w:rsidR="00004400">
        <w:rPr>
          <w:rFonts w:ascii="Arial" w:hAnsi="Arial" w:cs="Arial"/>
          <w:sz w:val="22"/>
        </w:rPr>
        <w:t>t</w:t>
      </w:r>
      <w:r w:rsidR="00DE0308">
        <w:rPr>
          <w:rFonts w:ascii="Arial" w:hAnsi="Arial" w:cs="Arial"/>
          <w:sz w:val="22"/>
        </w:rPr>
        <w:t xml:space="preserve"> </w:t>
      </w:r>
      <w:r w:rsidR="00004400">
        <w:rPr>
          <w:rFonts w:ascii="Arial" w:hAnsi="Arial" w:cs="Arial"/>
          <w:sz w:val="22"/>
        </w:rPr>
        <w:t xml:space="preserve">enables them to assess situations </w:t>
      </w:r>
      <w:r w:rsidR="00435676">
        <w:rPr>
          <w:rFonts w:ascii="Arial" w:hAnsi="Arial" w:cs="Arial"/>
          <w:sz w:val="22"/>
        </w:rPr>
        <w:t>effectively and make informed</w:t>
      </w:r>
      <w:r w:rsidR="00F1109A">
        <w:rPr>
          <w:rFonts w:ascii="Arial" w:hAnsi="Arial" w:cs="Arial"/>
          <w:sz w:val="22"/>
        </w:rPr>
        <w:t xml:space="preserve"> decisions</w:t>
      </w:r>
      <w:r w:rsidR="00761CF6">
        <w:rPr>
          <w:rFonts w:ascii="Arial" w:hAnsi="Arial" w:cs="Arial"/>
          <w:sz w:val="22"/>
        </w:rPr>
        <w:t xml:space="preserve"> </w:t>
      </w:r>
      <w:r w:rsidR="00F52CC8">
        <w:rPr>
          <w:rFonts w:ascii="Arial" w:hAnsi="Arial" w:cs="Arial"/>
          <w:sz w:val="22"/>
        </w:rPr>
        <w:t>regarding</w:t>
      </w:r>
      <w:r w:rsidR="00761CF6">
        <w:rPr>
          <w:rFonts w:ascii="Arial" w:hAnsi="Arial" w:cs="Arial"/>
          <w:sz w:val="22"/>
        </w:rPr>
        <w:t xml:space="preserve"> </w:t>
      </w:r>
      <w:r w:rsidR="004B43C0">
        <w:rPr>
          <w:rFonts w:ascii="Arial" w:hAnsi="Arial" w:cs="Arial"/>
          <w:sz w:val="22"/>
        </w:rPr>
        <w:t>appropriate</w:t>
      </w:r>
      <w:r w:rsidR="00F2278E">
        <w:rPr>
          <w:rFonts w:ascii="Arial" w:hAnsi="Arial" w:cs="Arial"/>
          <w:sz w:val="22"/>
        </w:rPr>
        <w:t xml:space="preserve"> interventions.</w:t>
      </w:r>
      <w:r w:rsidR="00760B71">
        <w:rPr>
          <w:rFonts w:ascii="Arial" w:hAnsi="Arial" w:cs="Arial"/>
          <w:sz w:val="22"/>
        </w:rPr>
        <w:t xml:space="preserve"> </w:t>
      </w:r>
      <w:r w:rsidR="00460BDF">
        <w:rPr>
          <w:rFonts w:ascii="Arial" w:hAnsi="Arial" w:cs="Arial"/>
          <w:sz w:val="22"/>
        </w:rPr>
        <w:t>T</w:t>
      </w:r>
      <w:r w:rsidR="000A2991">
        <w:rPr>
          <w:rFonts w:ascii="Arial" w:hAnsi="Arial" w:cs="Arial"/>
          <w:sz w:val="22"/>
        </w:rPr>
        <w:t>his</w:t>
      </w:r>
      <w:r w:rsidR="00460BDF">
        <w:rPr>
          <w:rFonts w:ascii="Arial" w:hAnsi="Arial" w:cs="Arial"/>
          <w:sz w:val="22"/>
        </w:rPr>
        <w:t xml:space="preserve"> skill </w:t>
      </w:r>
      <w:r w:rsidR="00212499">
        <w:rPr>
          <w:rFonts w:ascii="Arial" w:hAnsi="Arial" w:cs="Arial"/>
          <w:sz w:val="22"/>
        </w:rPr>
        <w:t>reduces potential ris</w:t>
      </w:r>
      <w:r w:rsidR="00DC15B0">
        <w:rPr>
          <w:rFonts w:ascii="Arial" w:hAnsi="Arial" w:cs="Arial"/>
          <w:sz w:val="22"/>
        </w:rPr>
        <w:t>k</w:t>
      </w:r>
      <w:r w:rsidR="00BC75D8">
        <w:rPr>
          <w:rFonts w:ascii="Arial" w:hAnsi="Arial" w:cs="Arial"/>
          <w:sz w:val="22"/>
        </w:rPr>
        <w:t>s</w:t>
      </w:r>
      <w:r w:rsidR="00DC15B0">
        <w:rPr>
          <w:rFonts w:ascii="Arial" w:hAnsi="Arial" w:cs="Arial"/>
          <w:sz w:val="22"/>
        </w:rPr>
        <w:t xml:space="preserve"> in complex situations</w:t>
      </w:r>
      <w:r w:rsidR="009D6D4F">
        <w:rPr>
          <w:rFonts w:ascii="Arial" w:hAnsi="Arial" w:cs="Arial"/>
          <w:sz w:val="22"/>
        </w:rPr>
        <w:t xml:space="preserve"> by analysing information and </w:t>
      </w:r>
      <w:r w:rsidR="005C2F63">
        <w:rPr>
          <w:rFonts w:ascii="Arial" w:hAnsi="Arial" w:cs="Arial"/>
          <w:sz w:val="22"/>
        </w:rPr>
        <w:t xml:space="preserve">comparing </w:t>
      </w:r>
      <w:r w:rsidR="00830404">
        <w:rPr>
          <w:rFonts w:ascii="Arial" w:hAnsi="Arial" w:cs="Arial"/>
          <w:sz w:val="22"/>
        </w:rPr>
        <w:t>evidence</w:t>
      </w:r>
      <w:r w:rsidR="00E70776">
        <w:rPr>
          <w:rFonts w:ascii="Arial" w:hAnsi="Arial" w:cs="Arial"/>
          <w:sz w:val="22"/>
        </w:rPr>
        <w:t xml:space="preserve"> (</w:t>
      </w:r>
      <w:r w:rsidR="005B59A0">
        <w:rPr>
          <w:rFonts w:ascii="Arial" w:hAnsi="Arial" w:cs="Arial"/>
          <w:sz w:val="22"/>
        </w:rPr>
        <w:t>Department of Education</w:t>
      </w:r>
      <w:r w:rsidR="00AF2A4B">
        <w:rPr>
          <w:rFonts w:ascii="Arial" w:hAnsi="Arial" w:cs="Arial"/>
          <w:sz w:val="22"/>
        </w:rPr>
        <w:t>, 2018)</w:t>
      </w:r>
      <w:r w:rsidR="00830404">
        <w:rPr>
          <w:rFonts w:ascii="Arial" w:hAnsi="Arial" w:cs="Arial"/>
          <w:sz w:val="22"/>
        </w:rPr>
        <w:t>.</w:t>
      </w:r>
      <w:r w:rsidR="00E07D3A">
        <w:rPr>
          <w:rFonts w:ascii="Arial" w:hAnsi="Arial" w:cs="Arial"/>
          <w:sz w:val="22"/>
        </w:rPr>
        <w:t xml:space="preserve"> Research shows </w:t>
      </w:r>
      <w:r w:rsidR="004176AF">
        <w:rPr>
          <w:rFonts w:ascii="Arial" w:hAnsi="Arial" w:cs="Arial"/>
          <w:sz w:val="22"/>
        </w:rPr>
        <w:t xml:space="preserve">that critical thinking </w:t>
      </w:r>
      <w:r w:rsidR="002D3D02">
        <w:rPr>
          <w:rFonts w:ascii="Arial" w:hAnsi="Arial" w:cs="Arial"/>
          <w:sz w:val="22"/>
        </w:rPr>
        <w:t>helps</w:t>
      </w:r>
      <w:r w:rsidR="004E2481">
        <w:rPr>
          <w:rFonts w:ascii="Arial" w:hAnsi="Arial" w:cs="Arial"/>
          <w:sz w:val="22"/>
        </w:rPr>
        <w:t xml:space="preserve"> </w:t>
      </w:r>
      <w:r w:rsidR="000A2991">
        <w:rPr>
          <w:rFonts w:ascii="Arial" w:hAnsi="Arial" w:cs="Arial"/>
          <w:sz w:val="22"/>
        </w:rPr>
        <w:t xml:space="preserve">practitioners </w:t>
      </w:r>
      <w:r w:rsidR="0053658F">
        <w:rPr>
          <w:rFonts w:ascii="Arial" w:hAnsi="Arial" w:cs="Arial"/>
          <w:sz w:val="22"/>
        </w:rPr>
        <w:t xml:space="preserve">to </w:t>
      </w:r>
      <w:r w:rsidR="00C80E3A">
        <w:rPr>
          <w:rFonts w:ascii="Arial" w:hAnsi="Arial" w:cs="Arial"/>
          <w:sz w:val="22"/>
        </w:rPr>
        <w:t>make well-bal</w:t>
      </w:r>
      <w:r w:rsidR="002D3D02">
        <w:rPr>
          <w:rFonts w:ascii="Arial" w:hAnsi="Arial" w:cs="Arial"/>
          <w:sz w:val="22"/>
        </w:rPr>
        <w:t xml:space="preserve">anced decisions </w:t>
      </w:r>
      <w:r w:rsidR="005F3DF6">
        <w:rPr>
          <w:rFonts w:ascii="Arial" w:hAnsi="Arial" w:cs="Arial"/>
          <w:sz w:val="22"/>
        </w:rPr>
        <w:t xml:space="preserve">without </w:t>
      </w:r>
      <w:r w:rsidR="00DA21A2">
        <w:rPr>
          <w:rFonts w:ascii="Arial" w:hAnsi="Arial" w:cs="Arial"/>
          <w:sz w:val="22"/>
        </w:rPr>
        <w:t>judgment</w:t>
      </w:r>
      <w:r w:rsidR="005F3DF6">
        <w:rPr>
          <w:rFonts w:ascii="Arial" w:hAnsi="Arial" w:cs="Arial"/>
          <w:sz w:val="22"/>
        </w:rPr>
        <w:t xml:space="preserve"> </w:t>
      </w:r>
      <w:r w:rsidR="004E54A1">
        <w:rPr>
          <w:rFonts w:ascii="Arial" w:hAnsi="Arial" w:cs="Arial"/>
          <w:sz w:val="22"/>
        </w:rPr>
        <w:t xml:space="preserve">until </w:t>
      </w:r>
      <w:r w:rsidR="00DA21A2">
        <w:rPr>
          <w:rFonts w:ascii="Arial" w:hAnsi="Arial" w:cs="Arial"/>
          <w:sz w:val="22"/>
        </w:rPr>
        <w:t>evidence is available</w:t>
      </w:r>
      <w:r w:rsidR="00D43370">
        <w:rPr>
          <w:rFonts w:ascii="Arial" w:hAnsi="Arial" w:cs="Arial"/>
          <w:sz w:val="22"/>
        </w:rPr>
        <w:t xml:space="preserve"> (</w:t>
      </w:r>
      <w:r w:rsidR="006A0EDB">
        <w:rPr>
          <w:rFonts w:ascii="Arial" w:hAnsi="Arial" w:cs="Arial"/>
          <w:sz w:val="22"/>
        </w:rPr>
        <w:t xml:space="preserve">O’Reilly and </w:t>
      </w:r>
      <w:r w:rsidR="00266EBE">
        <w:rPr>
          <w:rFonts w:ascii="Arial" w:hAnsi="Arial" w:cs="Arial"/>
          <w:sz w:val="22"/>
        </w:rPr>
        <w:t>Dolan, 2016).</w:t>
      </w:r>
      <w:r w:rsidR="009B5289">
        <w:rPr>
          <w:rFonts w:ascii="Arial" w:hAnsi="Arial" w:cs="Arial"/>
          <w:sz w:val="22"/>
        </w:rPr>
        <w:t xml:space="preserve"> Through </w:t>
      </w:r>
      <w:r w:rsidR="002E5C66">
        <w:rPr>
          <w:rFonts w:ascii="Arial" w:hAnsi="Arial" w:cs="Arial"/>
          <w:sz w:val="22"/>
        </w:rPr>
        <w:t>analytical thinking</w:t>
      </w:r>
      <w:r w:rsidR="0059659C">
        <w:rPr>
          <w:rFonts w:ascii="Arial" w:hAnsi="Arial" w:cs="Arial"/>
          <w:sz w:val="22"/>
        </w:rPr>
        <w:t xml:space="preserve">, </w:t>
      </w:r>
      <w:r w:rsidR="00677E84">
        <w:rPr>
          <w:rFonts w:ascii="Arial" w:hAnsi="Arial" w:cs="Arial"/>
          <w:sz w:val="22"/>
        </w:rPr>
        <w:t>S</w:t>
      </w:r>
      <w:r w:rsidR="0059659C">
        <w:rPr>
          <w:rFonts w:ascii="Arial" w:hAnsi="Arial" w:cs="Arial"/>
          <w:sz w:val="22"/>
        </w:rPr>
        <w:t xml:space="preserve">ocial </w:t>
      </w:r>
      <w:r w:rsidR="00677E84">
        <w:rPr>
          <w:rFonts w:ascii="Arial" w:hAnsi="Arial" w:cs="Arial"/>
          <w:sz w:val="22"/>
        </w:rPr>
        <w:t>W</w:t>
      </w:r>
      <w:r w:rsidR="0059659C">
        <w:rPr>
          <w:rFonts w:ascii="Arial" w:hAnsi="Arial" w:cs="Arial"/>
          <w:sz w:val="22"/>
        </w:rPr>
        <w:t xml:space="preserve">orkers can identify </w:t>
      </w:r>
      <w:r w:rsidR="00502147">
        <w:rPr>
          <w:rFonts w:ascii="Arial" w:hAnsi="Arial" w:cs="Arial"/>
          <w:sz w:val="22"/>
        </w:rPr>
        <w:t xml:space="preserve">the best intervention </w:t>
      </w:r>
      <w:r w:rsidR="00231F19">
        <w:rPr>
          <w:rFonts w:ascii="Arial" w:hAnsi="Arial" w:cs="Arial"/>
          <w:sz w:val="22"/>
        </w:rPr>
        <w:t>to protect children and suppo</w:t>
      </w:r>
      <w:r w:rsidR="000D2A27">
        <w:rPr>
          <w:rFonts w:ascii="Arial" w:hAnsi="Arial" w:cs="Arial"/>
          <w:sz w:val="22"/>
        </w:rPr>
        <w:t>rt their wellbeing</w:t>
      </w:r>
      <w:r w:rsidR="002B3307">
        <w:rPr>
          <w:rFonts w:ascii="Arial" w:hAnsi="Arial" w:cs="Arial"/>
          <w:sz w:val="22"/>
        </w:rPr>
        <w:t xml:space="preserve"> (Gam</w:t>
      </w:r>
      <w:r w:rsidR="00261420">
        <w:rPr>
          <w:rFonts w:ascii="Arial" w:hAnsi="Arial" w:cs="Arial"/>
          <w:sz w:val="22"/>
        </w:rPr>
        <w:t>brill, 2012).</w:t>
      </w:r>
    </w:p>
    <w:p w14:paraId="2ED29F4B" w14:textId="40A501FB" w:rsidR="00A10EE0" w:rsidRPr="002B7CC2" w:rsidRDefault="00EC15C2" w:rsidP="002B7CC2">
      <w:pPr>
        <w:spacing w:after="100" w:afterAutospacing="1" w:line="360" w:lineRule="auto"/>
        <w:jc w:val="both"/>
        <w:rPr>
          <w:rFonts w:ascii="Arial" w:hAnsi="Arial" w:cs="Arial"/>
          <w:sz w:val="22"/>
        </w:rPr>
      </w:pPr>
      <w:r w:rsidRPr="00EC15C2">
        <w:rPr>
          <w:rFonts w:ascii="Arial" w:hAnsi="Arial" w:cs="Arial"/>
          <w:sz w:val="22"/>
        </w:rPr>
        <w:t xml:space="preserve">When fundamental skills such as communication, empathy and critical thinking are missing, the quality of practice is noticeably diminished. Poor communication can lead to misunderstandings and ineffective collaboration with families. Without empathy, </w:t>
      </w:r>
      <w:r w:rsidR="00DC08BF">
        <w:rPr>
          <w:rFonts w:ascii="Arial" w:hAnsi="Arial" w:cs="Arial"/>
          <w:sz w:val="22"/>
        </w:rPr>
        <w:t>S</w:t>
      </w:r>
      <w:r w:rsidRPr="00EC15C2">
        <w:rPr>
          <w:rFonts w:ascii="Arial" w:hAnsi="Arial" w:cs="Arial"/>
          <w:sz w:val="22"/>
        </w:rPr>
        <w:t xml:space="preserve">ocial </w:t>
      </w:r>
      <w:r w:rsidR="00DC08BF">
        <w:rPr>
          <w:rFonts w:ascii="Arial" w:hAnsi="Arial" w:cs="Arial"/>
          <w:sz w:val="22"/>
        </w:rPr>
        <w:t>W</w:t>
      </w:r>
      <w:r w:rsidRPr="00EC15C2">
        <w:rPr>
          <w:rFonts w:ascii="Arial" w:hAnsi="Arial" w:cs="Arial"/>
          <w:sz w:val="22"/>
        </w:rPr>
        <w:t xml:space="preserve">orkers may struggle to identify children’s and families’ emotional needs, resulting in a loss of trust and engagement. An inability to employ critical thinking may lead to inappropriate assessments, potentially compromising child safety. Research shows that deficiencies in </w:t>
      </w:r>
      <w:r w:rsidRPr="00EC15C2">
        <w:rPr>
          <w:rFonts w:ascii="Arial" w:hAnsi="Arial" w:cs="Arial"/>
          <w:sz w:val="22"/>
        </w:rPr>
        <w:lastRenderedPageBreak/>
        <w:t xml:space="preserve">analytical and relational skills can </w:t>
      </w:r>
      <w:r w:rsidR="00A1132E">
        <w:rPr>
          <w:rFonts w:ascii="Arial" w:hAnsi="Arial" w:cs="Arial"/>
          <w:sz w:val="22"/>
        </w:rPr>
        <w:t>lead to unsafe practices in protecting</w:t>
      </w:r>
      <w:r w:rsidRPr="00EC15C2">
        <w:rPr>
          <w:rFonts w:ascii="Arial" w:hAnsi="Arial" w:cs="Arial"/>
          <w:sz w:val="22"/>
        </w:rPr>
        <w:t xml:space="preserve"> children (</w:t>
      </w:r>
      <w:r w:rsidR="00A1132E">
        <w:rPr>
          <w:rFonts w:ascii="Arial" w:hAnsi="Arial" w:cs="Arial"/>
          <w:sz w:val="22"/>
        </w:rPr>
        <w:t>M</w:t>
      </w:r>
      <w:r w:rsidR="0010009F">
        <w:rPr>
          <w:rFonts w:ascii="Arial" w:hAnsi="Arial" w:cs="Arial"/>
          <w:sz w:val="22"/>
        </w:rPr>
        <w:t>unro</w:t>
      </w:r>
      <w:r w:rsidRPr="00EC15C2">
        <w:rPr>
          <w:rFonts w:ascii="Arial" w:hAnsi="Arial" w:cs="Arial"/>
          <w:sz w:val="22"/>
        </w:rPr>
        <w:t>, 201</w:t>
      </w:r>
      <w:r w:rsidR="0010009F">
        <w:rPr>
          <w:rFonts w:ascii="Arial" w:hAnsi="Arial" w:cs="Arial"/>
          <w:sz w:val="22"/>
        </w:rPr>
        <w:t>1</w:t>
      </w:r>
      <w:r w:rsidRPr="00EC15C2">
        <w:rPr>
          <w:rFonts w:ascii="Arial" w:hAnsi="Arial" w:cs="Arial"/>
          <w:sz w:val="22"/>
        </w:rPr>
        <w:t>). These consequences highlight the importance of strong professional skills in social work.</w:t>
      </w:r>
      <w:bookmarkStart w:id="3" w:name="_Toc992114325"/>
    </w:p>
    <w:p w14:paraId="2CAEA1EC" w14:textId="1549C138" w:rsidR="002370CE" w:rsidRDefault="1F09BC6E" w:rsidP="0CF501EC">
      <w:pPr>
        <w:pStyle w:val="Heading2"/>
        <w:rPr>
          <w:color w:val="4471C4"/>
        </w:rPr>
      </w:pPr>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bookmarkEnd w:id="3"/>
      <w:r w:rsidR="00F121A4">
        <w:rPr>
          <w:color w:val="4471C4"/>
        </w:rPr>
        <w:t xml:space="preserve"> Social</w:t>
      </w:r>
      <w:r w:rsidR="00024566">
        <w:rPr>
          <w:color w:val="4471C4"/>
        </w:rPr>
        <w:t xml:space="preserve"> </w:t>
      </w:r>
      <w:r w:rsidR="00B57E48">
        <w:rPr>
          <w:color w:val="4471C4"/>
        </w:rPr>
        <w:t>Workers</w:t>
      </w:r>
      <w:r w:rsidR="00CF71D5">
        <w:rPr>
          <w:color w:val="4471C4"/>
        </w:rPr>
        <w:t xml:space="preserve"> focused on Children and </w:t>
      </w:r>
      <w:r w:rsidR="006C698D">
        <w:rPr>
          <w:color w:val="4471C4"/>
        </w:rPr>
        <w:t>Family Support</w:t>
      </w:r>
    </w:p>
    <w:p w14:paraId="1415464F" w14:textId="77777777" w:rsidR="000002F4" w:rsidRDefault="000002F4" w:rsidP="0156E134">
      <w:pPr>
        <w:pStyle w:val="Heading2"/>
        <w:rPr>
          <w:color w:val="4471C4"/>
        </w:rPr>
      </w:pPr>
      <w:bookmarkStart w:id="4" w:name="_Toc1405407187"/>
    </w:p>
    <w:p w14:paraId="01C49510" w14:textId="49863C50" w:rsidR="002370CE" w:rsidRPr="002976D4" w:rsidRDefault="0C5D0C5C" w:rsidP="0156E134">
      <w:pPr>
        <w:pStyle w:val="Heading2"/>
        <w:rPr>
          <w:color w:val="4472C4" w:themeColor="accent1"/>
        </w:rPr>
      </w:pPr>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bookmarkEnd w:id="4"/>
      <w:r w:rsidR="000002F4">
        <w:rPr>
          <w:color w:val="4471C4"/>
        </w:rPr>
        <w:t xml:space="preserve">for </w:t>
      </w:r>
      <w:r w:rsidR="008E7244">
        <w:rPr>
          <w:color w:val="4471C4"/>
        </w:rPr>
        <w:t>Social Workers Focused on Children and Family Support</w:t>
      </w:r>
    </w:p>
    <w:p w14:paraId="58A1B501" w14:textId="30C1F883" w:rsidR="0156E134" w:rsidRDefault="005168F9" w:rsidP="0156E134">
      <w:pPr>
        <w:pStyle w:val="ListParagraph"/>
        <w:spacing w:after="0"/>
        <w:rPr>
          <w:sz w:val="21"/>
          <w:szCs w:val="21"/>
        </w:rPr>
      </w:pPr>
      <w:r>
        <w:rPr>
          <w:sz w:val="21"/>
          <w:szCs w:val="21"/>
        </w:rPr>
        <w:t xml:space="preserve">  </w:t>
      </w:r>
    </w:p>
    <w:p w14:paraId="79649FFB" w14:textId="55B4B978" w:rsidR="005F6897" w:rsidRDefault="006A528F" w:rsidP="005F6897">
      <w:pPr>
        <w:pStyle w:val="ListParagraph"/>
        <w:spacing w:after="100" w:afterAutospacing="1" w:line="360" w:lineRule="auto"/>
        <w:ind w:left="0"/>
        <w:rPr>
          <w:rFonts w:ascii="Arial" w:hAnsi="Arial" w:cs="Arial"/>
          <w:sz w:val="22"/>
        </w:rPr>
      </w:pPr>
      <w:r>
        <w:rPr>
          <w:rFonts w:ascii="Arial" w:hAnsi="Arial" w:cs="Arial"/>
          <w:sz w:val="22"/>
        </w:rPr>
        <w:t xml:space="preserve">Developing communication skills is a </w:t>
      </w:r>
      <w:r w:rsidR="00C706C4">
        <w:rPr>
          <w:rFonts w:ascii="Arial" w:hAnsi="Arial" w:cs="Arial"/>
          <w:sz w:val="22"/>
        </w:rPr>
        <w:t>key component of effective profes</w:t>
      </w:r>
      <w:r w:rsidR="00850B08">
        <w:rPr>
          <w:rFonts w:ascii="Arial" w:hAnsi="Arial" w:cs="Arial"/>
          <w:sz w:val="22"/>
        </w:rPr>
        <w:t xml:space="preserve">sional practice for a </w:t>
      </w:r>
      <w:r w:rsidR="002D16E4">
        <w:rPr>
          <w:rFonts w:ascii="Arial" w:hAnsi="Arial" w:cs="Arial"/>
          <w:sz w:val="22"/>
        </w:rPr>
        <w:t>S</w:t>
      </w:r>
      <w:r w:rsidR="00850B08">
        <w:rPr>
          <w:rFonts w:ascii="Arial" w:hAnsi="Arial" w:cs="Arial"/>
          <w:sz w:val="22"/>
        </w:rPr>
        <w:t xml:space="preserve">ocial </w:t>
      </w:r>
      <w:r w:rsidR="002D16E4">
        <w:rPr>
          <w:rFonts w:ascii="Arial" w:hAnsi="Arial" w:cs="Arial"/>
          <w:sz w:val="22"/>
        </w:rPr>
        <w:t>W</w:t>
      </w:r>
      <w:r w:rsidR="00850B08">
        <w:rPr>
          <w:rFonts w:ascii="Arial" w:hAnsi="Arial" w:cs="Arial"/>
          <w:sz w:val="22"/>
        </w:rPr>
        <w:t>orker collaborating with children and their families</w:t>
      </w:r>
      <w:r w:rsidR="006A5EF2">
        <w:rPr>
          <w:rFonts w:ascii="Arial" w:hAnsi="Arial" w:cs="Arial"/>
          <w:sz w:val="22"/>
        </w:rPr>
        <w:t xml:space="preserve">. One </w:t>
      </w:r>
      <w:r w:rsidR="00B07578">
        <w:rPr>
          <w:rFonts w:ascii="Arial" w:hAnsi="Arial" w:cs="Arial"/>
          <w:sz w:val="22"/>
        </w:rPr>
        <w:t>evidence-based</w:t>
      </w:r>
      <w:r w:rsidR="006A5EF2">
        <w:rPr>
          <w:rFonts w:ascii="Arial" w:hAnsi="Arial" w:cs="Arial"/>
          <w:sz w:val="22"/>
        </w:rPr>
        <w:t xml:space="preserve"> strategy</w:t>
      </w:r>
      <w:r w:rsidR="00B07578">
        <w:rPr>
          <w:rFonts w:ascii="Arial" w:hAnsi="Arial" w:cs="Arial"/>
          <w:sz w:val="22"/>
        </w:rPr>
        <w:t xml:space="preserve"> involves </w:t>
      </w:r>
      <w:r w:rsidR="00BB0FB1">
        <w:rPr>
          <w:rFonts w:ascii="Arial" w:hAnsi="Arial" w:cs="Arial"/>
          <w:sz w:val="22"/>
        </w:rPr>
        <w:t xml:space="preserve">training aimed at </w:t>
      </w:r>
      <w:r w:rsidR="004A2AEF">
        <w:rPr>
          <w:rFonts w:ascii="Arial" w:hAnsi="Arial" w:cs="Arial"/>
          <w:sz w:val="22"/>
        </w:rPr>
        <w:t>enhancing</w:t>
      </w:r>
      <w:r w:rsidR="00BB0FB1">
        <w:rPr>
          <w:rFonts w:ascii="Arial" w:hAnsi="Arial" w:cs="Arial"/>
          <w:sz w:val="22"/>
        </w:rPr>
        <w:t xml:space="preserve"> communication skills</w:t>
      </w:r>
      <w:r w:rsidR="004A2AEF">
        <w:rPr>
          <w:rFonts w:ascii="Arial" w:hAnsi="Arial" w:cs="Arial"/>
          <w:sz w:val="22"/>
        </w:rPr>
        <w:t xml:space="preserve">, combined with </w:t>
      </w:r>
      <w:r w:rsidR="003B66BB">
        <w:rPr>
          <w:rFonts w:ascii="Arial" w:hAnsi="Arial" w:cs="Arial"/>
          <w:sz w:val="22"/>
        </w:rPr>
        <w:t>structured workshops and supervised practice</w:t>
      </w:r>
      <w:r w:rsidR="00C9477A">
        <w:rPr>
          <w:rFonts w:ascii="Arial" w:hAnsi="Arial" w:cs="Arial"/>
          <w:sz w:val="22"/>
        </w:rPr>
        <w:t>.</w:t>
      </w:r>
      <w:r w:rsidR="00290367">
        <w:rPr>
          <w:rFonts w:ascii="Arial" w:hAnsi="Arial" w:cs="Arial"/>
          <w:sz w:val="22"/>
        </w:rPr>
        <w:t xml:space="preserve"> </w:t>
      </w:r>
      <w:r w:rsidR="008400D2">
        <w:rPr>
          <w:rFonts w:ascii="Arial" w:hAnsi="Arial" w:cs="Arial"/>
          <w:sz w:val="22"/>
        </w:rPr>
        <w:t xml:space="preserve">Research indicates that specialised training focused on </w:t>
      </w:r>
      <w:r w:rsidR="00E52FD1">
        <w:rPr>
          <w:rFonts w:ascii="Arial" w:hAnsi="Arial" w:cs="Arial"/>
          <w:sz w:val="22"/>
        </w:rPr>
        <w:t>enhancing communication</w:t>
      </w:r>
      <w:r w:rsidR="002F6E3C">
        <w:rPr>
          <w:rFonts w:ascii="Arial" w:hAnsi="Arial" w:cs="Arial"/>
          <w:sz w:val="22"/>
        </w:rPr>
        <w:t xml:space="preserve"> yields increased self-</w:t>
      </w:r>
      <w:r w:rsidR="009E7E44">
        <w:rPr>
          <w:rFonts w:ascii="Arial" w:hAnsi="Arial" w:cs="Arial"/>
          <w:sz w:val="22"/>
        </w:rPr>
        <w:t>confidence,</w:t>
      </w:r>
      <w:r w:rsidR="00E52FD1">
        <w:rPr>
          <w:rFonts w:ascii="Arial" w:hAnsi="Arial" w:cs="Arial"/>
          <w:sz w:val="22"/>
        </w:rPr>
        <w:t xml:space="preserve"> </w:t>
      </w:r>
      <w:r w:rsidR="00122D7A">
        <w:rPr>
          <w:rFonts w:ascii="Arial" w:hAnsi="Arial" w:cs="Arial"/>
          <w:sz w:val="22"/>
        </w:rPr>
        <w:t>clearer message transmission, and improved listening skills</w:t>
      </w:r>
      <w:r w:rsidR="00BB7B8B">
        <w:rPr>
          <w:rFonts w:ascii="Arial" w:hAnsi="Arial" w:cs="Arial"/>
          <w:sz w:val="22"/>
        </w:rPr>
        <w:t xml:space="preserve"> among practi</w:t>
      </w:r>
      <w:r w:rsidR="006D4D45">
        <w:rPr>
          <w:rFonts w:ascii="Arial" w:hAnsi="Arial" w:cs="Arial"/>
          <w:sz w:val="22"/>
        </w:rPr>
        <w:t>tioners</w:t>
      </w:r>
      <w:r w:rsidR="00DB28CE">
        <w:rPr>
          <w:rFonts w:ascii="Arial" w:hAnsi="Arial" w:cs="Arial"/>
          <w:sz w:val="22"/>
        </w:rPr>
        <w:t xml:space="preserve"> (Skills </w:t>
      </w:r>
      <w:r w:rsidR="004476A7">
        <w:rPr>
          <w:rFonts w:ascii="Arial" w:hAnsi="Arial" w:cs="Arial"/>
          <w:sz w:val="22"/>
        </w:rPr>
        <w:t>for Care, 2022).</w:t>
      </w:r>
      <w:r w:rsidR="00DA49B2">
        <w:rPr>
          <w:rFonts w:ascii="Arial" w:hAnsi="Arial" w:cs="Arial"/>
          <w:sz w:val="22"/>
        </w:rPr>
        <w:t xml:space="preserve"> Th</w:t>
      </w:r>
      <w:r w:rsidR="002C1FD8">
        <w:rPr>
          <w:rFonts w:ascii="Arial" w:hAnsi="Arial" w:cs="Arial"/>
          <w:sz w:val="22"/>
        </w:rPr>
        <w:t>ese</w:t>
      </w:r>
      <w:r w:rsidR="00DA49B2">
        <w:rPr>
          <w:rFonts w:ascii="Arial" w:hAnsi="Arial" w:cs="Arial"/>
          <w:sz w:val="22"/>
        </w:rPr>
        <w:t xml:space="preserve"> </w:t>
      </w:r>
      <w:r w:rsidR="00CB088B">
        <w:rPr>
          <w:rFonts w:ascii="Arial" w:hAnsi="Arial" w:cs="Arial"/>
          <w:sz w:val="22"/>
        </w:rPr>
        <w:t>program</w:t>
      </w:r>
      <w:r w:rsidR="002C1FD8">
        <w:rPr>
          <w:rFonts w:ascii="Arial" w:hAnsi="Arial" w:cs="Arial"/>
          <w:sz w:val="22"/>
        </w:rPr>
        <w:t>mes</w:t>
      </w:r>
      <w:r w:rsidR="00CB088B">
        <w:rPr>
          <w:rFonts w:ascii="Arial" w:hAnsi="Arial" w:cs="Arial"/>
          <w:sz w:val="22"/>
        </w:rPr>
        <w:t xml:space="preserve"> </w:t>
      </w:r>
      <w:r w:rsidR="00BF1A93">
        <w:rPr>
          <w:rFonts w:ascii="Arial" w:hAnsi="Arial" w:cs="Arial"/>
          <w:sz w:val="22"/>
        </w:rPr>
        <w:t xml:space="preserve">often </w:t>
      </w:r>
      <w:r w:rsidR="00DE2202">
        <w:rPr>
          <w:rFonts w:ascii="Arial" w:hAnsi="Arial" w:cs="Arial"/>
          <w:sz w:val="22"/>
        </w:rPr>
        <w:t>include</w:t>
      </w:r>
      <w:r w:rsidR="00D251E6">
        <w:rPr>
          <w:rFonts w:ascii="Arial" w:hAnsi="Arial" w:cs="Arial"/>
          <w:sz w:val="22"/>
        </w:rPr>
        <w:t xml:space="preserve"> </w:t>
      </w:r>
      <w:r w:rsidR="00406217">
        <w:rPr>
          <w:rFonts w:ascii="Arial" w:hAnsi="Arial" w:cs="Arial"/>
          <w:sz w:val="22"/>
        </w:rPr>
        <w:t>role–playing</w:t>
      </w:r>
      <w:r w:rsidR="00B55EFF">
        <w:rPr>
          <w:rFonts w:ascii="Arial" w:hAnsi="Arial" w:cs="Arial"/>
          <w:sz w:val="22"/>
        </w:rPr>
        <w:t xml:space="preserve"> ex</w:t>
      </w:r>
      <w:r w:rsidR="00563085">
        <w:rPr>
          <w:rFonts w:ascii="Arial" w:hAnsi="Arial" w:cs="Arial"/>
          <w:sz w:val="22"/>
        </w:rPr>
        <w:t>er</w:t>
      </w:r>
      <w:r w:rsidR="002F239F">
        <w:rPr>
          <w:rFonts w:ascii="Arial" w:hAnsi="Arial" w:cs="Arial"/>
          <w:sz w:val="22"/>
        </w:rPr>
        <w:t>ci</w:t>
      </w:r>
      <w:r w:rsidR="00B512ED">
        <w:rPr>
          <w:rFonts w:ascii="Arial" w:hAnsi="Arial" w:cs="Arial"/>
          <w:sz w:val="22"/>
        </w:rPr>
        <w:t>ses</w:t>
      </w:r>
      <w:r w:rsidR="00BA22BA">
        <w:rPr>
          <w:rFonts w:ascii="Arial" w:hAnsi="Arial" w:cs="Arial"/>
          <w:sz w:val="22"/>
        </w:rPr>
        <w:t xml:space="preserve">, </w:t>
      </w:r>
      <w:r w:rsidR="00297D6D">
        <w:rPr>
          <w:rFonts w:ascii="Arial" w:hAnsi="Arial" w:cs="Arial"/>
          <w:sz w:val="22"/>
        </w:rPr>
        <w:t>reflective disc</w:t>
      </w:r>
      <w:r w:rsidR="000C2A3E">
        <w:rPr>
          <w:rFonts w:ascii="Arial" w:hAnsi="Arial" w:cs="Arial"/>
          <w:sz w:val="22"/>
        </w:rPr>
        <w:t xml:space="preserve">ussions </w:t>
      </w:r>
      <w:r w:rsidR="00616978">
        <w:rPr>
          <w:rFonts w:ascii="Arial" w:hAnsi="Arial" w:cs="Arial"/>
          <w:sz w:val="22"/>
        </w:rPr>
        <w:t xml:space="preserve">and </w:t>
      </w:r>
      <w:r w:rsidR="00E90406">
        <w:rPr>
          <w:rFonts w:ascii="Arial" w:hAnsi="Arial" w:cs="Arial"/>
          <w:sz w:val="22"/>
        </w:rPr>
        <w:t xml:space="preserve">constructive feedback </w:t>
      </w:r>
      <w:r w:rsidR="00053526">
        <w:rPr>
          <w:rFonts w:ascii="Arial" w:hAnsi="Arial" w:cs="Arial"/>
          <w:sz w:val="22"/>
        </w:rPr>
        <w:t xml:space="preserve">from </w:t>
      </w:r>
      <w:r w:rsidR="00C532D0">
        <w:rPr>
          <w:rFonts w:ascii="Arial" w:hAnsi="Arial" w:cs="Arial"/>
          <w:sz w:val="22"/>
        </w:rPr>
        <w:t xml:space="preserve">experienced </w:t>
      </w:r>
      <w:r w:rsidR="00E9490B">
        <w:rPr>
          <w:rFonts w:ascii="Arial" w:hAnsi="Arial" w:cs="Arial"/>
          <w:sz w:val="22"/>
        </w:rPr>
        <w:t>practi</w:t>
      </w:r>
      <w:r w:rsidR="008C36F6">
        <w:rPr>
          <w:rFonts w:ascii="Arial" w:hAnsi="Arial" w:cs="Arial"/>
          <w:sz w:val="22"/>
        </w:rPr>
        <w:t>tioners</w:t>
      </w:r>
      <w:r w:rsidR="005F6897">
        <w:rPr>
          <w:rFonts w:ascii="Arial" w:hAnsi="Arial" w:cs="Arial"/>
          <w:sz w:val="22"/>
        </w:rPr>
        <w:t>.</w:t>
      </w:r>
      <w:r w:rsidR="00E84D3E">
        <w:rPr>
          <w:rFonts w:ascii="Arial" w:hAnsi="Arial" w:cs="Arial"/>
          <w:sz w:val="22"/>
        </w:rPr>
        <w:t xml:space="preserve"> </w:t>
      </w:r>
      <w:r w:rsidR="009B4229">
        <w:rPr>
          <w:rFonts w:ascii="Arial" w:hAnsi="Arial" w:cs="Arial"/>
          <w:sz w:val="22"/>
        </w:rPr>
        <w:t xml:space="preserve">This approach enables </w:t>
      </w:r>
      <w:r w:rsidR="00E51D9F">
        <w:rPr>
          <w:rFonts w:ascii="Arial" w:hAnsi="Arial" w:cs="Arial"/>
          <w:sz w:val="22"/>
        </w:rPr>
        <w:t>practitioners</w:t>
      </w:r>
      <w:r w:rsidR="009B4229">
        <w:rPr>
          <w:rFonts w:ascii="Arial" w:hAnsi="Arial" w:cs="Arial"/>
          <w:sz w:val="22"/>
        </w:rPr>
        <w:t xml:space="preserve"> to enhance</w:t>
      </w:r>
      <w:r w:rsidR="00E51D9F">
        <w:rPr>
          <w:rFonts w:ascii="Arial" w:hAnsi="Arial" w:cs="Arial"/>
          <w:sz w:val="22"/>
        </w:rPr>
        <w:t xml:space="preserve"> their skills within a sup</w:t>
      </w:r>
      <w:r w:rsidR="007B7220">
        <w:rPr>
          <w:rFonts w:ascii="Arial" w:hAnsi="Arial" w:cs="Arial"/>
          <w:sz w:val="22"/>
        </w:rPr>
        <w:t>portive environment.</w:t>
      </w:r>
      <w:r w:rsidR="00F20FA3">
        <w:rPr>
          <w:rFonts w:ascii="Arial" w:hAnsi="Arial" w:cs="Arial"/>
          <w:sz w:val="22"/>
        </w:rPr>
        <w:t xml:space="preserve"> </w:t>
      </w:r>
      <w:r w:rsidR="0020512F">
        <w:rPr>
          <w:rFonts w:ascii="Arial" w:hAnsi="Arial" w:cs="Arial"/>
          <w:sz w:val="22"/>
        </w:rPr>
        <w:t xml:space="preserve">For example, when </w:t>
      </w:r>
      <w:r w:rsidR="008C3663">
        <w:rPr>
          <w:rFonts w:ascii="Arial" w:hAnsi="Arial" w:cs="Arial"/>
          <w:sz w:val="22"/>
        </w:rPr>
        <w:t xml:space="preserve">a </w:t>
      </w:r>
      <w:r w:rsidR="00CB05AB">
        <w:rPr>
          <w:rFonts w:ascii="Arial" w:hAnsi="Arial" w:cs="Arial"/>
          <w:sz w:val="22"/>
        </w:rPr>
        <w:t>S</w:t>
      </w:r>
      <w:r w:rsidR="008C3663">
        <w:rPr>
          <w:rFonts w:ascii="Arial" w:hAnsi="Arial" w:cs="Arial"/>
          <w:sz w:val="22"/>
        </w:rPr>
        <w:t xml:space="preserve">ocial </w:t>
      </w:r>
      <w:r w:rsidR="00CB05AB">
        <w:rPr>
          <w:rFonts w:ascii="Arial" w:hAnsi="Arial" w:cs="Arial"/>
          <w:sz w:val="22"/>
        </w:rPr>
        <w:t>W</w:t>
      </w:r>
      <w:r w:rsidR="008C3663">
        <w:rPr>
          <w:rFonts w:ascii="Arial" w:hAnsi="Arial" w:cs="Arial"/>
          <w:sz w:val="22"/>
        </w:rPr>
        <w:t xml:space="preserve">orker conducts an intervention or a home visit, they can </w:t>
      </w:r>
      <w:r w:rsidR="002D226F">
        <w:rPr>
          <w:rFonts w:ascii="Arial" w:hAnsi="Arial" w:cs="Arial"/>
          <w:sz w:val="22"/>
        </w:rPr>
        <w:t>practice explaining</w:t>
      </w:r>
      <w:r w:rsidR="00781454">
        <w:rPr>
          <w:rFonts w:ascii="Arial" w:hAnsi="Arial" w:cs="Arial"/>
          <w:sz w:val="22"/>
        </w:rPr>
        <w:t xml:space="preserve"> the child's plan </w:t>
      </w:r>
      <w:r w:rsidR="00494242">
        <w:rPr>
          <w:rFonts w:ascii="Arial" w:hAnsi="Arial" w:cs="Arial"/>
          <w:sz w:val="22"/>
        </w:rPr>
        <w:t>in</w:t>
      </w:r>
      <w:r w:rsidR="00781454">
        <w:rPr>
          <w:rFonts w:ascii="Arial" w:hAnsi="Arial" w:cs="Arial"/>
          <w:sz w:val="22"/>
        </w:rPr>
        <w:t xml:space="preserve"> </w:t>
      </w:r>
      <w:r w:rsidR="00494242">
        <w:rPr>
          <w:rFonts w:ascii="Arial" w:hAnsi="Arial" w:cs="Arial"/>
          <w:sz w:val="22"/>
        </w:rPr>
        <w:t xml:space="preserve">a </w:t>
      </w:r>
      <w:r w:rsidR="00781454">
        <w:rPr>
          <w:rFonts w:ascii="Arial" w:hAnsi="Arial" w:cs="Arial"/>
          <w:sz w:val="22"/>
        </w:rPr>
        <w:t>clear and e</w:t>
      </w:r>
      <w:r w:rsidR="008A0323">
        <w:rPr>
          <w:rFonts w:ascii="Arial" w:hAnsi="Arial" w:cs="Arial"/>
          <w:sz w:val="22"/>
        </w:rPr>
        <w:t>asily underst</w:t>
      </w:r>
      <w:r w:rsidR="00494242">
        <w:rPr>
          <w:rFonts w:ascii="Arial" w:hAnsi="Arial" w:cs="Arial"/>
          <w:sz w:val="22"/>
        </w:rPr>
        <w:t xml:space="preserve">andable manner by using simple </w:t>
      </w:r>
      <w:r w:rsidR="00EF1EBB">
        <w:rPr>
          <w:rFonts w:ascii="Arial" w:hAnsi="Arial" w:cs="Arial"/>
          <w:sz w:val="22"/>
        </w:rPr>
        <w:t xml:space="preserve">non-technical language </w:t>
      </w:r>
      <w:r w:rsidR="00D4577B">
        <w:rPr>
          <w:rFonts w:ascii="Arial" w:hAnsi="Arial" w:cs="Arial"/>
          <w:sz w:val="22"/>
        </w:rPr>
        <w:t xml:space="preserve">to ensure their message is conveyed </w:t>
      </w:r>
      <w:r w:rsidR="003F30A7">
        <w:rPr>
          <w:rFonts w:ascii="Arial" w:hAnsi="Arial" w:cs="Arial"/>
          <w:sz w:val="22"/>
        </w:rPr>
        <w:t>more quickly and distinctly within the family con</w:t>
      </w:r>
      <w:r w:rsidR="00273384">
        <w:rPr>
          <w:rFonts w:ascii="Arial" w:hAnsi="Arial" w:cs="Arial"/>
          <w:sz w:val="22"/>
        </w:rPr>
        <w:t xml:space="preserve">text. </w:t>
      </w:r>
      <w:r w:rsidR="0092117C">
        <w:rPr>
          <w:rFonts w:ascii="Arial" w:hAnsi="Arial" w:cs="Arial"/>
          <w:sz w:val="22"/>
        </w:rPr>
        <w:t>Communication trai</w:t>
      </w:r>
      <w:r w:rsidR="00525263">
        <w:rPr>
          <w:rFonts w:ascii="Arial" w:hAnsi="Arial" w:cs="Arial"/>
          <w:sz w:val="22"/>
        </w:rPr>
        <w:t>ning supports the development of clear communication skills</w:t>
      </w:r>
      <w:r w:rsidR="00FE434B">
        <w:rPr>
          <w:rFonts w:ascii="Arial" w:hAnsi="Arial" w:cs="Arial"/>
          <w:sz w:val="22"/>
        </w:rPr>
        <w:t xml:space="preserve">, thereby enabling more effective </w:t>
      </w:r>
      <w:r w:rsidR="008404C3">
        <w:rPr>
          <w:rFonts w:ascii="Arial" w:hAnsi="Arial" w:cs="Arial"/>
          <w:sz w:val="22"/>
        </w:rPr>
        <w:t>collaboration in the field of protection.</w:t>
      </w:r>
    </w:p>
    <w:p w14:paraId="39D8F0D9" w14:textId="77777777" w:rsidR="005458C6" w:rsidRDefault="005458C6" w:rsidP="005F6897">
      <w:pPr>
        <w:pStyle w:val="ListParagraph"/>
        <w:spacing w:after="100" w:afterAutospacing="1" w:line="360" w:lineRule="auto"/>
        <w:ind w:left="0"/>
        <w:rPr>
          <w:rFonts w:ascii="Arial" w:hAnsi="Arial" w:cs="Arial"/>
          <w:sz w:val="22"/>
        </w:rPr>
      </w:pPr>
    </w:p>
    <w:p w14:paraId="406C6A3E" w14:textId="70AF3304" w:rsidR="0041283A" w:rsidRDefault="00C93477" w:rsidP="005F6897">
      <w:pPr>
        <w:pStyle w:val="ListParagraph"/>
        <w:spacing w:after="100" w:afterAutospacing="1" w:line="360" w:lineRule="auto"/>
        <w:ind w:left="0"/>
        <w:rPr>
          <w:rFonts w:ascii="Arial" w:hAnsi="Arial" w:cs="Arial"/>
          <w:sz w:val="22"/>
        </w:rPr>
      </w:pPr>
      <w:r>
        <w:rPr>
          <w:rFonts w:ascii="Arial" w:hAnsi="Arial" w:cs="Arial"/>
          <w:sz w:val="22"/>
        </w:rPr>
        <w:t xml:space="preserve">Another key </w:t>
      </w:r>
      <w:r w:rsidR="00C75726">
        <w:rPr>
          <w:rFonts w:ascii="Arial" w:hAnsi="Arial" w:cs="Arial"/>
          <w:sz w:val="22"/>
        </w:rPr>
        <w:t>skill is</w:t>
      </w:r>
      <w:r>
        <w:rPr>
          <w:rFonts w:ascii="Arial" w:hAnsi="Arial" w:cs="Arial"/>
          <w:sz w:val="22"/>
        </w:rPr>
        <w:t xml:space="preserve"> empathy, as </w:t>
      </w:r>
      <w:r w:rsidR="003F42F8">
        <w:rPr>
          <w:rFonts w:ascii="Arial" w:hAnsi="Arial" w:cs="Arial"/>
          <w:sz w:val="22"/>
        </w:rPr>
        <w:t xml:space="preserve">it enables the understanding of the </w:t>
      </w:r>
      <w:r w:rsidR="00465B59">
        <w:rPr>
          <w:rFonts w:ascii="Arial" w:hAnsi="Arial" w:cs="Arial"/>
          <w:sz w:val="22"/>
        </w:rPr>
        <w:t>emotions</w:t>
      </w:r>
      <w:r w:rsidR="003F42F8">
        <w:rPr>
          <w:rFonts w:ascii="Arial" w:hAnsi="Arial" w:cs="Arial"/>
          <w:sz w:val="22"/>
        </w:rPr>
        <w:t xml:space="preserve"> and </w:t>
      </w:r>
      <w:r w:rsidR="00465B59">
        <w:rPr>
          <w:rFonts w:ascii="Arial" w:hAnsi="Arial" w:cs="Arial"/>
          <w:sz w:val="22"/>
        </w:rPr>
        <w:t xml:space="preserve">circumstances of children and </w:t>
      </w:r>
      <w:r w:rsidR="00DA4B1E">
        <w:rPr>
          <w:rFonts w:ascii="Arial" w:hAnsi="Arial" w:cs="Arial"/>
          <w:sz w:val="22"/>
        </w:rPr>
        <w:t xml:space="preserve">their families, while </w:t>
      </w:r>
      <w:r w:rsidR="00BF381B">
        <w:rPr>
          <w:rFonts w:ascii="Arial" w:hAnsi="Arial" w:cs="Arial"/>
          <w:sz w:val="22"/>
        </w:rPr>
        <w:t xml:space="preserve">providing support through compassion and </w:t>
      </w:r>
      <w:r w:rsidR="00A93256">
        <w:rPr>
          <w:rFonts w:ascii="Arial" w:hAnsi="Arial" w:cs="Arial"/>
          <w:sz w:val="22"/>
        </w:rPr>
        <w:t>fostering effective practice</w:t>
      </w:r>
      <w:r w:rsidR="00F52715">
        <w:rPr>
          <w:rFonts w:ascii="Arial" w:hAnsi="Arial" w:cs="Arial"/>
          <w:sz w:val="22"/>
        </w:rPr>
        <w:t xml:space="preserve"> (Barnardo’s, 2024). </w:t>
      </w:r>
      <w:r w:rsidR="00066741">
        <w:rPr>
          <w:rFonts w:ascii="Arial" w:hAnsi="Arial" w:cs="Arial"/>
          <w:sz w:val="22"/>
        </w:rPr>
        <w:t xml:space="preserve">Training in </w:t>
      </w:r>
      <w:r w:rsidR="00DC5F8D">
        <w:rPr>
          <w:rFonts w:ascii="Arial" w:hAnsi="Arial" w:cs="Arial"/>
          <w:sz w:val="22"/>
        </w:rPr>
        <w:t xml:space="preserve">trauma-informed research equips staff to </w:t>
      </w:r>
      <w:r w:rsidR="000E412A">
        <w:rPr>
          <w:rFonts w:ascii="Arial" w:hAnsi="Arial" w:cs="Arial"/>
          <w:sz w:val="22"/>
        </w:rPr>
        <w:t xml:space="preserve">identify and recognise how prior </w:t>
      </w:r>
      <w:r w:rsidR="00774E57">
        <w:rPr>
          <w:rFonts w:ascii="Arial" w:hAnsi="Arial" w:cs="Arial"/>
          <w:sz w:val="22"/>
        </w:rPr>
        <w:t>experiences shape current behaviou</w:t>
      </w:r>
      <w:r w:rsidR="005A2FE5">
        <w:rPr>
          <w:rFonts w:ascii="Arial" w:hAnsi="Arial" w:cs="Arial"/>
          <w:sz w:val="22"/>
        </w:rPr>
        <w:t xml:space="preserve">rs, thereby enabling </w:t>
      </w:r>
      <w:r w:rsidR="006A685C">
        <w:rPr>
          <w:rFonts w:ascii="Arial" w:hAnsi="Arial" w:cs="Arial"/>
          <w:sz w:val="22"/>
        </w:rPr>
        <w:t xml:space="preserve">more sensitive and responsive interventions. </w:t>
      </w:r>
      <w:r w:rsidR="00F13109">
        <w:rPr>
          <w:rFonts w:ascii="Arial" w:hAnsi="Arial" w:cs="Arial"/>
          <w:sz w:val="22"/>
        </w:rPr>
        <w:t xml:space="preserve">Developing </w:t>
      </w:r>
      <w:r w:rsidR="005E5376">
        <w:rPr>
          <w:rFonts w:ascii="Arial" w:hAnsi="Arial" w:cs="Arial"/>
          <w:sz w:val="22"/>
        </w:rPr>
        <w:t>empathy helps reduce frustration</w:t>
      </w:r>
      <w:r w:rsidR="006810C7">
        <w:rPr>
          <w:rFonts w:ascii="Arial" w:hAnsi="Arial" w:cs="Arial"/>
          <w:sz w:val="22"/>
        </w:rPr>
        <w:t xml:space="preserve"> and foster</w:t>
      </w:r>
      <w:r w:rsidR="002D5D1E">
        <w:rPr>
          <w:rFonts w:ascii="Arial" w:hAnsi="Arial" w:cs="Arial"/>
          <w:sz w:val="22"/>
        </w:rPr>
        <w:t xml:space="preserve">s patience during challenging situations. </w:t>
      </w:r>
      <w:r w:rsidR="00165D08">
        <w:rPr>
          <w:rFonts w:ascii="Arial" w:hAnsi="Arial" w:cs="Arial"/>
          <w:sz w:val="22"/>
        </w:rPr>
        <w:t>For instan</w:t>
      </w:r>
      <w:r w:rsidR="00441584">
        <w:rPr>
          <w:rFonts w:ascii="Arial" w:hAnsi="Arial" w:cs="Arial"/>
          <w:sz w:val="22"/>
        </w:rPr>
        <w:t xml:space="preserve">ce, when a </w:t>
      </w:r>
      <w:r w:rsidR="00C75726">
        <w:rPr>
          <w:rFonts w:ascii="Arial" w:hAnsi="Arial" w:cs="Arial"/>
          <w:sz w:val="22"/>
        </w:rPr>
        <w:t>S</w:t>
      </w:r>
      <w:r w:rsidR="00441584">
        <w:rPr>
          <w:rFonts w:ascii="Arial" w:hAnsi="Arial" w:cs="Arial"/>
          <w:sz w:val="22"/>
        </w:rPr>
        <w:t xml:space="preserve">ocial </w:t>
      </w:r>
      <w:r w:rsidR="00C75726">
        <w:rPr>
          <w:rFonts w:ascii="Arial" w:hAnsi="Arial" w:cs="Arial"/>
          <w:sz w:val="22"/>
        </w:rPr>
        <w:t>W</w:t>
      </w:r>
      <w:r w:rsidR="00441584">
        <w:rPr>
          <w:rFonts w:ascii="Arial" w:hAnsi="Arial" w:cs="Arial"/>
          <w:sz w:val="22"/>
        </w:rPr>
        <w:t xml:space="preserve">orker understands the impact </w:t>
      </w:r>
      <w:r w:rsidR="00D7493A">
        <w:rPr>
          <w:rFonts w:ascii="Arial" w:hAnsi="Arial" w:cs="Arial"/>
          <w:sz w:val="22"/>
        </w:rPr>
        <w:t xml:space="preserve">of stress on </w:t>
      </w:r>
      <w:r w:rsidR="003328B7">
        <w:rPr>
          <w:rFonts w:ascii="Arial" w:hAnsi="Arial" w:cs="Arial"/>
          <w:sz w:val="22"/>
        </w:rPr>
        <w:t>families</w:t>
      </w:r>
      <w:r w:rsidR="00D7493A">
        <w:rPr>
          <w:rFonts w:ascii="Arial" w:hAnsi="Arial" w:cs="Arial"/>
          <w:sz w:val="22"/>
        </w:rPr>
        <w:t xml:space="preserve">, they can </w:t>
      </w:r>
      <w:r w:rsidR="00E877B6">
        <w:rPr>
          <w:rFonts w:ascii="Arial" w:hAnsi="Arial" w:cs="Arial"/>
          <w:sz w:val="22"/>
        </w:rPr>
        <w:t xml:space="preserve">adjust their tone of voice and adopt </w:t>
      </w:r>
      <w:r w:rsidR="002D6722">
        <w:rPr>
          <w:rFonts w:ascii="Arial" w:hAnsi="Arial" w:cs="Arial"/>
          <w:sz w:val="22"/>
        </w:rPr>
        <w:t xml:space="preserve">an individualised approach. This thereby facilitates </w:t>
      </w:r>
      <w:r w:rsidR="0074283D">
        <w:rPr>
          <w:rFonts w:ascii="Arial" w:hAnsi="Arial" w:cs="Arial"/>
          <w:sz w:val="22"/>
        </w:rPr>
        <w:t>families'</w:t>
      </w:r>
      <w:r w:rsidR="002D6722">
        <w:rPr>
          <w:rFonts w:ascii="Arial" w:hAnsi="Arial" w:cs="Arial"/>
          <w:sz w:val="22"/>
        </w:rPr>
        <w:t xml:space="preserve"> </w:t>
      </w:r>
      <w:r w:rsidR="008713F8">
        <w:rPr>
          <w:rFonts w:ascii="Arial" w:hAnsi="Arial" w:cs="Arial"/>
          <w:sz w:val="22"/>
        </w:rPr>
        <w:t xml:space="preserve">easier access to </w:t>
      </w:r>
      <w:r w:rsidR="0074283D">
        <w:rPr>
          <w:rFonts w:ascii="Arial" w:hAnsi="Arial" w:cs="Arial"/>
          <w:sz w:val="22"/>
        </w:rPr>
        <w:t>and</w:t>
      </w:r>
      <w:r w:rsidR="008713F8">
        <w:rPr>
          <w:rFonts w:ascii="Arial" w:hAnsi="Arial" w:cs="Arial"/>
          <w:sz w:val="22"/>
        </w:rPr>
        <w:t xml:space="preserve"> </w:t>
      </w:r>
      <w:r w:rsidR="0074283D">
        <w:rPr>
          <w:rFonts w:ascii="Arial" w:hAnsi="Arial" w:cs="Arial"/>
          <w:sz w:val="22"/>
        </w:rPr>
        <w:t>utilisation</w:t>
      </w:r>
      <w:r w:rsidR="008713F8">
        <w:rPr>
          <w:rFonts w:ascii="Arial" w:hAnsi="Arial" w:cs="Arial"/>
          <w:sz w:val="22"/>
        </w:rPr>
        <w:t xml:space="preserve"> of support </w:t>
      </w:r>
      <w:r w:rsidR="0074283D">
        <w:rPr>
          <w:rFonts w:ascii="Arial" w:hAnsi="Arial" w:cs="Arial"/>
          <w:sz w:val="22"/>
        </w:rPr>
        <w:t xml:space="preserve">services. </w:t>
      </w:r>
      <w:r w:rsidR="00834F00">
        <w:rPr>
          <w:rFonts w:ascii="Arial" w:hAnsi="Arial" w:cs="Arial"/>
          <w:sz w:val="22"/>
        </w:rPr>
        <w:t xml:space="preserve">Working </w:t>
      </w:r>
      <w:r w:rsidR="00D86A89">
        <w:rPr>
          <w:rFonts w:ascii="Arial" w:hAnsi="Arial" w:cs="Arial"/>
          <w:sz w:val="22"/>
        </w:rPr>
        <w:t>on strengthening empathy</w:t>
      </w:r>
      <w:r w:rsidR="004F2E14">
        <w:rPr>
          <w:rFonts w:ascii="Arial" w:hAnsi="Arial" w:cs="Arial"/>
          <w:sz w:val="22"/>
        </w:rPr>
        <w:t xml:space="preserve"> results</w:t>
      </w:r>
      <w:r w:rsidR="00C47C11">
        <w:rPr>
          <w:rFonts w:ascii="Arial" w:hAnsi="Arial" w:cs="Arial"/>
          <w:sz w:val="22"/>
        </w:rPr>
        <w:t xml:space="preserve"> in improv</w:t>
      </w:r>
      <w:r w:rsidR="004F2E14">
        <w:rPr>
          <w:rFonts w:ascii="Arial" w:hAnsi="Arial" w:cs="Arial"/>
          <w:sz w:val="22"/>
        </w:rPr>
        <w:t xml:space="preserve">ed relationships, </w:t>
      </w:r>
      <w:r w:rsidR="0064529F">
        <w:rPr>
          <w:rFonts w:ascii="Arial" w:hAnsi="Arial" w:cs="Arial"/>
          <w:sz w:val="22"/>
        </w:rPr>
        <w:t xml:space="preserve">enhanced </w:t>
      </w:r>
      <w:r w:rsidR="00DC40D0">
        <w:rPr>
          <w:rFonts w:ascii="Arial" w:hAnsi="Arial" w:cs="Arial"/>
          <w:sz w:val="22"/>
        </w:rPr>
        <w:t xml:space="preserve">collaboration with families, and enables more </w:t>
      </w:r>
      <w:r w:rsidR="00B67153">
        <w:rPr>
          <w:rFonts w:ascii="Arial" w:hAnsi="Arial" w:cs="Arial"/>
          <w:sz w:val="22"/>
        </w:rPr>
        <w:t xml:space="preserve">accurate assessment of the </w:t>
      </w:r>
      <w:r w:rsidR="000B0C70">
        <w:rPr>
          <w:rFonts w:ascii="Arial" w:hAnsi="Arial" w:cs="Arial"/>
          <w:sz w:val="22"/>
        </w:rPr>
        <w:t>child's needs.</w:t>
      </w:r>
    </w:p>
    <w:p w14:paraId="244E54A4" w14:textId="77777777" w:rsidR="00F866BC" w:rsidRDefault="00F866BC" w:rsidP="005F6897">
      <w:pPr>
        <w:pStyle w:val="ListParagraph"/>
        <w:spacing w:after="100" w:afterAutospacing="1" w:line="360" w:lineRule="auto"/>
        <w:ind w:left="0"/>
        <w:rPr>
          <w:rFonts w:ascii="Arial" w:hAnsi="Arial" w:cs="Arial"/>
          <w:sz w:val="22"/>
        </w:rPr>
      </w:pPr>
    </w:p>
    <w:p w14:paraId="4773AA19" w14:textId="7738595F" w:rsidR="008404C3" w:rsidRPr="005F6897" w:rsidRDefault="00E054BF" w:rsidP="005F6897">
      <w:pPr>
        <w:pStyle w:val="ListParagraph"/>
        <w:spacing w:after="100" w:afterAutospacing="1" w:line="360" w:lineRule="auto"/>
        <w:ind w:left="0"/>
        <w:rPr>
          <w:rFonts w:ascii="Arial" w:hAnsi="Arial" w:cs="Arial"/>
          <w:sz w:val="22"/>
        </w:rPr>
      </w:pPr>
      <w:r>
        <w:rPr>
          <w:rFonts w:ascii="Arial" w:hAnsi="Arial" w:cs="Arial"/>
          <w:sz w:val="22"/>
        </w:rPr>
        <w:lastRenderedPageBreak/>
        <w:t>The ab</w:t>
      </w:r>
      <w:r w:rsidR="00941E3B">
        <w:rPr>
          <w:rFonts w:ascii="Arial" w:hAnsi="Arial" w:cs="Arial"/>
          <w:sz w:val="22"/>
        </w:rPr>
        <w:t xml:space="preserve">ility to think critically is </w:t>
      </w:r>
      <w:r w:rsidR="008960A3">
        <w:rPr>
          <w:rFonts w:ascii="Arial" w:hAnsi="Arial" w:cs="Arial"/>
          <w:sz w:val="22"/>
        </w:rPr>
        <w:t xml:space="preserve">highly important, as </w:t>
      </w:r>
      <w:r w:rsidR="00D119FC">
        <w:rPr>
          <w:rFonts w:ascii="Arial" w:hAnsi="Arial" w:cs="Arial"/>
          <w:sz w:val="22"/>
        </w:rPr>
        <w:t xml:space="preserve">it supports the effectiveness of </w:t>
      </w:r>
      <w:r w:rsidR="00005ABD">
        <w:rPr>
          <w:rFonts w:ascii="Arial" w:hAnsi="Arial" w:cs="Arial"/>
          <w:sz w:val="22"/>
        </w:rPr>
        <w:t xml:space="preserve">decisions made in the field of child protection and </w:t>
      </w:r>
      <w:r w:rsidR="002D438D">
        <w:rPr>
          <w:rFonts w:ascii="Arial" w:hAnsi="Arial" w:cs="Arial"/>
          <w:sz w:val="22"/>
        </w:rPr>
        <w:t>their wellbeing</w:t>
      </w:r>
      <w:r w:rsidR="00437F7F">
        <w:rPr>
          <w:rFonts w:ascii="Arial" w:hAnsi="Arial" w:cs="Arial"/>
          <w:sz w:val="22"/>
        </w:rPr>
        <w:t xml:space="preserve"> (Department for Education, 202</w:t>
      </w:r>
      <w:r w:rsidR="00395B21">
        <w:rPr>
          <w:rFonts w:ascii="Arial" w:hAnsi="Arial" w:cs="Arial"/>
          <w:sz w:val="22"/>
        </w:rPr>
        <w:t>3</w:t>
      </w:r>
      <w:r w:rsidR="00437F7F">
        <w:rPr>
          <w:rFonts w:ascii="Arial" w:hAnsi="Arial" w:cs="Arial"/>
          <w:sz w:val="22"/>
        </w:rPr>
        <w:t xml:space="preserve">). </w:t>
      </w:r>
      <w:r w:rsidR="00103B1E">
        <w:rPr>
          <w:rFonts w:ascii="Arial" w:hAnsi="Arial" w:cs="Arial"/>
          <w:sz w:val="22"/>
        </w:rPr>
        <w:t>Conti</w:t>
      </w:r>
      <w:r w:rsidR="002458FB">
        <w:rPr>
          <w:rFonts w:ascii="Arial" w:hAnsi="Arial" w:cs="Arial"/>
          <w:sz w:val="22"/>
        </w:rPr>
        <w:t>nuous training in developing critical think</w:t>
      </w:r>
      <w:r w:rsidR="00D83F59">
        <w:rPr>
          <w:rFonts w:ascii="Arial" w:hAnsi="Arial" w:cs="Arial"/>
          <w:sz w:val="22"/>
        </w:rPr>
        <w:t>ing enables staff to conduct objective ana</w:t>
      </w:r>
      <w:r w:rsidR="00767AEB">
        <w:rPr>
          <w:rFonts w:ascii="Arial" w:hAnsi="Arial" w:cs="Arial"/>
          <w:sz w:val="22"/>
        </w:rPr>
        <w:t xml:space="preserve">lysis of information, assess risk and make </w:t>
      </w:r>
      <w:r w:rsidR="001439D0">
        <w:rPr>
          <w:rFonts w:ascii="Arial" w:hAnsi="Arial" w:cs="Arial"/>
          <w:sz w:val="22"/>
        </w:rPr>
        <w:t>evidence-based</w:t>
      </w:r>
      <w:r w:rsidR="008B470A">
        <w:rPr>
          <w:rFonts w:ascii="Arial" w:hAnsi="Arial" w:cs="Arial"/>
          <w:sz w:val="22"/>
        </w:rPr>
        <w:t xml:space="preserve"> </w:t>
      </w:r>
      <w:r w:rsidR="001439D0">
        <w:rPr>
          <w:rFonts w:ascii="Arial" w:hAnsi="Arial" w:cs="Arial"/>
          <w:sz w:val="22"/>
        </w:rPr>
        <w:t>decisions</w:t>
      </w:r>
      <w:r w:rsidR="008B470A">
        <w:rPr>
          <w:rFonts w:ascii="Arial" w:hAnsi="Arial" w:cs="Arial"/>
          <w:sz w:val="22"/>
        </w:rPr>
        <w:t xml:space="preserve"> rather </w:t>
      </w:r>
      <w:r w:rsidR="001439D0">
        <w:rPr>
          <w:rFonts w:ascii="Arial" w:hAnsi="Arial" w:cs="Arial"/>
          <w:sz w:val="22"/>
        </w:rPr>
        <w:t xml:space="preserve">than being guided </w:t>
      </w:r>
      <w:r w:rsidR="00A063E2">
        <w:rPr>
          <w:rFonts w:ascii="Arial" w:hAnsi="Arial" w:cs="Arial"/>
          <w:sz w:val="22"/>
        </w:rPr>
        <w:t xml:space="preserve">by emotions. </w:t>
      </w:r>
      <w:r w:rsidR="006B0D75">
        <w:rPr>
          <w:rFonts w:ascii="Arial" w:hAnsi="Arial" w:cs="Arial"/>
          <w:sz w:val="22"/>
        </w:rPr>
        <w:t>Tra</w:t>
      </w:r>
      <w:r w:rsidR="00854B94">
        <w:rPr>
          <w:rFonts w:ascii="Arial" w:hAnsi="Arial" w:cs="Arial"/>
          <w:sz w:val="22"/>
        </w:rPr>
        <w:t>ining in risk assessment and analysis of similar cases support</w:t>
      </w:r>
      <w:r w:rsidR="00621E2C">
        <w:rPr>
          <w:rFonts w:ascii="Arial" w:hAnsi="Arial" w:cs="Arial"/>
          <w:sz w:val="22"/>
        </w:rPr>
        <w:t>s this progress.</w:t>
      </w:r>
      <w:r w:rsidR="008324D1">
        <w:rPr>
          <w:rFonts w:ascii="Arial" w:hAnsi="Arial" w:cs="Arial"/>
          <w:sz w:val="22"/>
        </w:rPr>
        <w:t xml:space="preserve"> </w:t>
      </w:r>
      <w:r w:rsidR="00A6019D">
        <w:rPr>
          <w:rFonts w:ascii="Arial" w:hAnsi="Arial" w:cs="Arial"/>
          <w:sz w:val="22"/>
        </w:rPr>
        <w:t>For example</w:t>
      </w:r>
      <w:r w:rsidR="000F60FB">
        <w:rPr>
          <w:rFonts w:ascii="Arial" w:hAnsi="Arial" w:cs="Arial"/>
          <w:sz w:val="22"/>
        </w:rPr>
        <w:t xml:space="preserve">, applying critical thinking in a complex case can help </w:t>
      </w:r>
      <w:r w:rsidR="00D941AE">
        <w:rPr>
          <w:rFonts w:ascii="Arial" w:hAnsi="Arial" w:cs="Arial"/>
          <w:sz w:val="22"/>
        </w:rPr>
        <w:t>S</w:t>
      </w:r>
      <w:r w:rsidR="003F09E3">
        <w:rPr>
          <w:rFonts w:ascii="Arial" w:hAnsi="Arial" w:cs="Arial"/>
          <w:sz w:val="22"/>
        </w:rPr>
        <w:t>ocial</w:t>
      </w:r>
      <w:r w:rsidR="000F60FB">
        <w:rPr>
          <w:rFonts w:ascii="Arial" w:hAnsi="Arial" w:cs="Arial"/>
          <w:sz w:val="22"/>
        </w:rPr>
        <w:t xml:space="preserve"> </w:t>
      </w:r>
      <w:r w:rsidR="00D941AE">
        <w:rPr>
          <w:rFonts w:ascii="Arial" w:hAnsi="Arial" w:cs="Arial"/>
          <w:sz w:val="22"/>
        </w:rPr>
        <w:t>W</w:t>
      </w:r>
      <w:r w:rsidR="000F60FB">
        <w:rPr>
          <w:rFonts w:ascii="Arial" w:hAnsi="Arial" w:cs="Arial"/>
          <w:sz w:val="22"/>
        </w:rPr>
        <w:t>orker</w:t>
      </w:r>
      <w:r w:rsidR="00AE0C95">
        <w:rPr>
          <w:rFonts w:ascii="Arial" w:hAnsi="Arial" w:cs="Arial"/>
          <w:sz w:val="22"/>
        </w:rPr>
        <w:t>s identify inconsistencies and i</w:t>
      </w:r>
      <w:r w:rsidR="003F09E3">
        <w:rPr>
          <w:rFonts w:ascii="Arial" w:hAnsi="Arial" w:cs="Arial"/>
          <w:sz w:val="22"/>
        </w:rPr>
        <w:t xml:space="preserve">rregularities in the provided </w:t>
      </w:r>
      <w:r w:rsidR="004468BE">
        <w:rPr>
          <w:rFonts w:ascii="Arial" w:hAnsi="Arial" w:cs="Arial"/>
          <w:sz w:val="22"/>
        </w:rPr>
        <w:t>information, leading to safe and faster inter</w:t>
      </w:r>
      <w:r w:rsidR="00D878BB">
        <w:rPr>
          <w:rFonts w:ascii="Arial" w:hAnsi="Arial" w:cs="Arial"/>
          <w:sz w:val="22"/>
        </w:rPr>
        <w:t>ventions.</w:t>
      </w:r>
      <w:r w:rsidR="00A147F6">
        <w:rPr>
          <w:rFonts w:ascii="Arial" w:hAnsi="Arial" w:cs="Arial"/>
          <w:sz w:val="22"/>
        </w:rPr>
        <w:t xml:space="preserve"> Devel</w:t>
      </w:r>
      <w:r w:rsidR="001A3272">
        <w:rPr>
          <w:rFonts w:ascii="Arial" w:hAnsi="Arial" w:cs="Arial"/>
          <w:sz w:val="22"/>
        </w:rPr>
        <w:t>oping critical thinking skills ensures that decisions are th</w:t>
      </w:r>
      <w:r w:rsidR="00B43282">
        <w:rPr>
          <w:rFonts w:ascii="Arial" w:hAnsi="Arial" w:cs="Arial"/>
          <w:sz w:val="22"/>
        </w:rPr>
        <w:t>oroughly justified, with the child at the centre of attention</w:t>
      </w:r>
      <w:r w:rsidR="00B722A0">
        <w:rPr>
          <w:rFonts w:ascii="Arial" w:hAnsi="Arial" w:cs="Arial"/>
          <w:sz w:val="22"/>
        </w:rPr>
        <w:t xml:space="preserve"> and all actions taken in com</w:t>
      </w:r>
      <w:r w:rsidR="002D0108">
        <w:rPr>
          <w:rFonts w:ascii="Arial" w:hAnsi="Arial" w:cs="Arial"/>
          <w:sz w:val="22"/>
        </w:rPr>
        <w:t>pliance with child protection regulations.</w:t>
      </w:r>
      <w:r w:rsidR="00CF5BB9">
        <w:rPr>
          <w:rFonts w:ascii="Arial" w:hAnsi="Arial" w:cs="Arial"/>
          <w:sz w:val="22"/>
        </w:rPr>
        <w:t xml:space="preserve"> </w:t>
      </w:r>
      <w:r w:rsidR="00342F9A">
        <w:rPr>
          <w:rFonts w:ascii="Arial" w:hAnsi="Arial" w:cs="Arial"/>
          <w:sz w:val="22"/>
        </w:rPr>
        <w:t>Ultim</w:t>
      </w:r>
      <w:r w:rsidR="00CF5BB9">
        <w:rPr>
          <w:rFonts w:ascii="Arial" w:hAnsi="Arial" w:cs="Arial"/>
          <w:sz w:val="22"/>
        </w:rPr>
        <w:t>ately</w:t>
      </w:r>
      <w:r w:rsidR="00A95C7D">
        <w:rPr>
          <w:rFonts w:ascii="Arial" w:hAnsi="Arial" w:cs="Arial"/>
          <w:sz w:val="22"/>
        </w:rPr>
        <w:t xml:space="preserve">, this enhances the quality </w:t>
      </w:r>
      <w:r w:rsidR="00C35774">
        <w:rPr>
          <w:rFonts w:ascii="Arial" w:hAnsi="Arial" w:cs="Arial"/>
          <w:sz w:val="22"/>
        </w:rPr>
        <w:t xml:space="preserve">of support provided to </w:t>
      </w:r>
      <w:r w:rsidR="00033A96">
        <w:rPr>
          <w:rFonts w:ascii="Arial" w:hAnsi="Arial" w:cs="Arial"/>
          <w:sz w:val="22"/>
        </w:rPr>
        <w:t xml:space="preserve">families during crises. </w:t>
      </w:r>
    </w:p>
    <w:p w14:paraId="30F9044B" w14:textId="77777777" w:rsidR="005168F9" w:rsidRPr="0063359F" w:rsidRDefault="005168F9" w:rsidP="004A2AEF">
      <w:pPr>
        <w:pStyle w:val="ListParagraph"/>
        <w:spacing w:after="100" w:afterAutospacing="1" w:line="360" w:lineRule="auto"/>
        <w:rPr>
          <w:rFonts w:ascii="Arial" w:hAnsi="Arial" w:cs="Arial"/>
          <w:sz w:val="22"/>
        </w:rPr>
      </w:pPr>
    </w:p>
    <w:p w14:paraId="0F801FCB" w14:textId="77777777" w:rsidR="005168F9" w:rsidRDefault="005168F9" w:rsidP="0156E134">
      <w:pPr>
        <w:pStyle w:val="ListParagraph"/>
        <w:spacing w:after="0"/>
        <w:rPr>
          <w:sz w:val="21"/>
          <w:szCs w:val="21"/>
        </w:rPr>
      </w:pPr>
    </w:p>
    <w:p w14:paraId="1497148C" w14:textId="5D9ACA22" w:rsidR="00A946CB" w:rsidRDefault="5617AA6E" w:rsidP="0156E134">
      <w:pPr>
        <w:pStyle w:val="Heading2"/>
        <w:rPr>
          <w:color w:val="4471C4"/>
        </w:rPr>
      </w:pPr>
      <w:bookmarkStart w:id="5" w:name="_Toc1799977123"/>
      <w:r w:rsidRPr="0CF501EC">
        <w:rPr>
          <w:color w:val="4471C4"/>
        </w:rPr>
        <w:t>4</w:t>
      </w:r>
      <w:r w:rsidR="00A946CB" w:rsidRPr="0CF501EC">
        <w:rPr>
          <w:color w:val="4471C4"/>
        </w:rPr>
        <w:t xml:space="preserve"> Conclusion</w:t>
      </w:r>
      <w:bookmarkEnd w:id="5"/>
    </w:p>
    <w:p w14:paraId="20F24E26" w14:textId="77777777" w:rsidR="000922CD" w:rsidRPr="000922CD" w:rsidRDefault="000922CD" w:rsidP="000922CD">
      <w:pPr>
        <w:rPr>
          <w:rFonts w:ascii="Arial" w:hAnsi="Arial" w:cs="Arial"/>
          <w:sz w:val="22"/>
        </w:rPr>
      </w:pPr>
    </w:p>
    <w:p w14:paraId="27C0F3F1" w14:textId="1A60D13C" w:rsidR="00595043" w:rsidRPr="00595043" w:rsidRDefault="00595043" w:rsidP="00595043">
      <w:pPr>
        <w:pStyle w:val="ListParagraph"/>
        <w:spacing w:after="100" w:afterAutospacing="1" w:line="360" w:lineRule="auto"/>
        <w:ind w:left="0"/>
        <w:rPr>
          <w:rFonts w:ascii="Arial" w:hAnsi="Arial" w:cs="Arial"/>
          <w:sz w:val="22"/>
        </w:rPr>
      </w:pPr>
      <w:r w:rsidRPr="00595043">
        <w:rPr>
          <w:rFonts w:ascii="Arial" w:hAnsi="Arial" w:cs="Arial"/>
          <w:sz w:val="22"/>
        </w:rPr>
        <w:t xml:space="preserve">Social </w:t>
      </w:r>
      <w:r w:rsidR="00444155">
        <w:rPr>
          <w:rFonts w:ascii="Arial" w:hAnsi="Arial" w:cs="Arial"/>
          <w:sz w:val="22"/>
        </w:rPr>
        <w:t>W</w:t>
      </w:r>
      <w:r w:rsidRPr="00595043">
        <w:rPr>
          <w:rFonts w:ascii="Arial" w:hAnsi="Arial" w:cs="Arial"/>
          <w:sz w:val="22"/>
        </w:rPr>
        <w:t>orkers focused on child and family support play a pivotal role in safeguarding, assisting and empowering families facing challenging circumstances. This report highlighted the importance of communication, empathy and critical thinking in ensuring accurate assessments and building trust with children and parents. It further explained that ongoing professional development, practical experience and professional supervision strengthen these key competencies. Professional development ensures that interventions are timely, ethical and centred on the child’s needs. In summary, strong competencies and continuous learning play a crucial role in ensuring safe and effective support within social care.</w:t>
      </w:r>
    </w:p>
    <w:p w14:paraId="5155B0ED" w14:textId="77777777" w:rsidR="00D676C3" w:rsidRPr="00595043" w:rsidRDefault="00D676C3" w:rsidP="00595043">
      <w:pPr>
        <w:pStyle w:val="ListParagraph"/>
        <w:spacing w:after="100" w:afterAutospacing="1" w:line="360" w:lineRule="auto"/>
        <w:ind w:left="0"/>
        <w:rPr>
          <w:rFonts w:ascii="Arial" w:hAnsi="Arial" w:cs="Arial"/>
          <w:sz w:val="22"/>
        </w:rPr>
      </w:pPr>
    </w:p>
    <w:p w14:paraId="520D6393" w14:textId="77777777" w:rsidR="000922CD" w:rsidRDefault="000922CD" w:rsidP="00D676C3">
      <w:pPr>
        <w:pStyle w:val="ListParagraph"/>
        <w:spacing w:after="0" w:line="240" w:lineRule="auto"/>
        <w:rPr>
          <w:sz w:val="21"/>
          <w:szCs w:val="21"/>
        </w:rPr>
      </w:pPr>
    </w:p>
    <w:p w14:paraId="4ECA5F51" w14:textId="77777777" w:rsidR="000922CD" w:rsidRDefault="000922CD" w:rsidP="00D676C3">
      <w:pPr>
        <w:pStyle w:val="ListParagraph"/>
        <w:spacing w:after="0" w:line="240" w:lineRule="auto"/>
        <w:rPr>
          <w:sz w:val="21"/>
          <w:szCs w:val="21"/>
        </w:rPr>
      </w:pPr>
    </w:p>
    <w:p w14:paraId="14F3741B" w14:textId="77777777" w:rsidR="000922CD" w:rsidRDefault="000922CD" w:rsidP="00D676C3">
      <w:pPr>
        <w:pStyle w:val="ListParagraph"/>
        <w:spacing w:after="0" w:line="240" w:lineRule="auto"/>
        <w:rPr>
          <w:sz w:val="21"/>
          <w:szCs w:val="21"/>
        </w:rPr>
      </w:pPr>
    </w:p>
    <w:p w14:paraId="49C652A5" w14:textId="77777777" w:rsidR="00444155" w:rsidRDefault="00444155" w:rsidP="00D676C3">
      <w:pPr>
        <w:pStyle w:val="ListParagraph"/>
        <w:spacing w:after="0" w:line="240" w:lineRule="auto"/>
        <w:rPr>
          <w:sz w:val="21"/>
          <w:szCs w:val="21"/>
        </w:rPr>
      </w:pPr>
    </w:p>
    <w:p w14:paraId="1095F6D3" w14:textId="77777777" w:rsidR="00444155" w:rsidRDefault="00444155" w:rsidP="00D676C3">
      <w:pPr>
        <w:pStyle w:val="ListParagraph"/>
        <w:spacing w:after="0" w:line="240" w:lineRule="auto"/>
        <w:rPr>
          <w:sz w:val="21"/>
          <w:szCs w:val="21"/>
        </w:rPr>
      </w:pPr>
    </w:p>
    <w:p w14:paraId="540FDB08" w14:textId="77777777" w:rsidR="00444155" w:rsidRDefault="00444155" w:rsidP="00D676C3">
      <w:pPr>
        <w:pStyle w:val="ListParagraph"/>
        <w:spacing w:after="0" w:line="240" w:lineRule="auto"/>
        <w:rPr>
          <w:sz w:val="21"/>
          <w:szCs w:val="21"/>
        </w:rPr>
      </w:pPr>
    </w:p>
    <w:p w14:paraId="1FD198B0" w14:textId="77777777" w:rsidR="00444155" w:rsidRDefault="00444155" w:rsidP="00D676C3">
      <w:pPr>
        <w:pStyle w:val="ListParagraph"/>
        <w:spacing w:after="0" w:line="240" w:lineRule="auto"/>
        <w:rPr>
          <w:sz w:val="21"/>
          <w:szCs w:val="21"/>
        </w:rPr>
      </w:pPr>
    </w:p>
    <w:p w14:paraId="6AE539C2" w14:textId="77777777" w:rsidR="00444155" w:rsidRDefault="00444155" w:rsidP="00D676C3">
      <w:pPr>
        <w:pStyle w:val="ListParagraph"/>
        <w:spacing w:after="0" w:line="240" w:lineRule="auto"/>
        <w:rPr>
          <w:sz w:val="21"/>
          <w:szCs w:val="21"/>
        </w:rPr>
      </w:pPr>
    </w:p>
    <w:p w14:paraId="64199EC6" w14:textId="77777777" w:rsidR="00444155" w:rsidRDefault="00444155" w:rsidP="00D676C3">
      <w:pPr>
        <w:pStyle w:val="ListParagraph"/>
        <w:spacing w:after="0" w:line="240" w:lineRule="auto"/>
        <w:rPr>
          <w:sz w:val="21"/>
          <w:szCs w:val="21"/>
        </w:rPr>
      </w:pPr>
    </w:p>
    <w:p w14:paraId="7A952F07" w14:textId="77777777" w:rsidR="000922CD" w:rsidRDefault="000922CD" w:rsidP="00D676C3">
      <w:pPr>
        <w:pStyle w:val="ListParagraph"/>
        <w:spacing w:after="0" w:line="240" w:lineRule="auto"/>
        <w:rPr>
          <w:sz w:val="21"/>
          <w:szCs w:val="21"/>
        </w:rPr>
      </w:pPr>
    </w:p>
    <w:p w14:paraId="6C03CD59" w14:textId="77777777" w:rsidR="000922CD" w:rsidRDefault="000922CD" w:rsidP="00D676C3">
      <w:pPr>
        <w:pStyle w:val="ListParagraph"/>
        <w:spacing w:after="0" w:line="240" w:lineRule="auto"/>
        <w:rPr>
          <w:sz w:val="21"/>
          <w:szCs w:val="21"/>
        </w:rPr>
      </w:pPr>
    </w:p>
    <w:p w14:paraId="590D0DDE" w14:textId="77777777" w:rsidR="000922CD" w:rsidRDefault="000922CD" w:rsidP="00D676C3">
      <w:pPr>
        <w:pStyle w:val="ListParagraph"/>
        <w:spacing w:after="0" w:line="240" w:lineRule="auto"/>
        <w:rPr>
          <w:sz w:val="21"/>
          <w:szCs w:val="21"/>
        </w:rPr>
      </w:pPr>
    </w:p>
    <w:p w14:paraId="76C47020" w14:textId="77777777" w:rsidR="000922CD" w:rsidRDefault="000922CD" w:rsidP="00D676C3">
      <w:pPr>
        <w:pStyle w:val="ListParagraph"/>
        <w:spacing w:after="0" w:line="240" w:lineRule="auto"/>
        <w:rPr>
          <w:sz w:val="21"/>
          <w:szCs w:val="21"/>
        </w:rPr>
      </w:pPr>
    </w:p>
    <w:p w14:paraId="20704E41" w14:textId="77777777" w:rsidR="000922CD" w:rsidRDefault="000922CD" w:rsidP="00D676C3">
      <w:pPr>
        <w:pStyle w:val="ListParagraph"/>
        <w:spacing w:after="0" w:line="240" w:lineRule="auto"/>
        <w:rPr>
          <w:sz w:val="21"/>
          <w:szCs w:val="21"/>
        </w:rPr>
      </w:pPr>
    </w:p>
    <w:p w14:paraId="3EFB6246" w14:textId="77777777" w:rsidR="000922CD" w:rsidRPr="00242974" w:rsidRDefault="000922CD" w:rsidP="00D676C3">
      <w:pPr>
        <w:pStyle w:val="ListParagraph"/>
        <w:spacing w:after="0" w:line="240" w:lineRule="auto"/>
        <w:rPr>
          <w:sz w:val="21"/>
          <w:szCs w:val="21"/>
        </w:rPr>
      </w:pPr>
    </w:p>
    <w:p w14:paraId="5336BA13" w14:textId="72084B26" w:rsidR="009C0F16" w:rsidRDefault="00226D31" w:rsidP="00D21DD4">
      <w:pPr>
        <w:pStyle w:val="Heading2"/>
        <w:rPr>
          <w:color w:val="4471C4"/>
        </w:rPr>
      </w:pPr>
      <w:bookmarkStart w:id="6" w:name="_Toc1911583216"/>
      <w:r w:rsidRPr="0CF501EC">
        <w:rPr>
          <w:color w:val="4471C4"/>
        </w:rPr>
        <w:lastRenderedPageBreak/>
        <w:t>5 Reference List</w:t>
      </w:r>
      <w:bookmarkEnd w:id="6"/>
    </w:p>
    <w:p w14:paraId="29C73AC1" w14:textId="77777777" w:rsidR="00D21DD4" w:rsidRPr="005E44B5" w:rsidRDefault="00D21DD4" w:rsidP="005E44B5">
      <w:pPr>
        <w:rPr>
          <w:color w:val="FF0000"/>
        </w:rPr>
      </w:pPr>
    </w:p>
    <w:p w14:paraId="5B25C2F9" w14:textId="77777777" w:rsidR="00D21DD4" w:rsidRDefault="00D21DD4" w:rsidP="00F879B5">
      <w:pPr>
        <w:spacing w:after="100" w:afterAutospacing="1" w:line="360" w:lineRule="auto"/>
        <w:rPr>
          <w:rFonts w:ascii="Arial" w:hAnsi="Arial" w:cs="Arial"/>
          <w:sz w:val="22"/>
        </w:rPr>
      </w:pPr>
      <w:r w:rsidRPr="009C0F16">
        <w:rPr>
          <w:rFonts w:ascii="Arial" w:hAnsi="Arial" w:cs="Arial"/>
          <w:sz w:val="22"/>
        </w:rPr>
        <w:t xml:space="preserve">Barnardo’s (2024) </w:t>
      </w:r>
      <w:r w:rsidRPr="009C0F16">
        <w:rPr>
          <w:rFonts w:ascii="Arial" w:hAnsi="Arial" w:cs="Arial"/>
          <w:i/>
          <w:iCs/>
          <w:sz w:val="22"/>
        </w:rPr>
        <w:t>Trauma-informed practice and empathy in social care</w:t>
      </w:r>
      <w:r w:rsidRPr="009C0F16">
        <w:rPr>
          <w:rFonts w:ascii="Arial" w:hAnsi="Arial" w:cs="Arial"/>
          <w:sz w:val="22"/>
        </w:rPr>
        <w:t xml:space="preserve">. Barnardo’s. Available at: </w:t>
      </w:r>
      <w:hyperlink r:id="rId9" w:tgtFrame="_new" w:history="1">
        <w:r w:rsidRPr="009C0F16">
          <w:rPr>
            <w:rStyle w:val="Hyperlink"/>
            <w:rFonts w:ascii="Arial" w:hAnsi="Arial" w:cs="Arial"/>
            <w:color w:val="000000" w:themeColor="text1"/>
            <w:sz w:val="22"/>
          </w:rPr>
          <w:t>https://www.barnardos.org.uk</w:t>
        </w:r>
      </w:hyperlink>
      <w:r w:rsidRPr="009C0F16">
        <w:rPr>
          <w:rFonts w:ascii="Arial" w:hAnsi="Arial" w:cs="Arial"/>
          <w:color w:val="000000" w:themeColor="text1"/>
          <w:sz w:val="22"/>
        </w:rPr>
        <w:t xml:space="preserve"> (</w:t>
      </w:r>
      <w:r w:rsidRPr="009C0F16">
        <w:rPr>
          <w:rFonts w:ascii="Arial" w:hAnsi="Arial" w:cs="Arial"/>
          <w:sz w:val="22"/>
        </w:rPr>
        <w:t>Accessed: 9 December 2025).</w:t>
      </w:r>
    </w:p>
    <w:p w14:paraId="52B5A186" w14:textId="77777777" w:rsidR="00D21DD4" w:rsidRDefault="00D21DD4" w:rsidP="00F879B5">
      <w:pPr>
        <w:spacing w:after="100" w:afterAutospacing="1" w:line="360" w:lineRule="auto"/>
        <w:rPr>
          <w:rFonts w:ascii="Arial" w:hAnsi="Arial" w:cs="Arial"/>
          <w:sz w:val="22"/>
        </w:rPr>
      </w:pPr>
      <w:r w:rsidRPr="004729A8">
        <w:rPr>
          <w:rFonts w:ascii="Arial" w:hAnsi="Arial" w:cs="Arial"/>
          <w:sz w:val="22"/>
        </w:rPr>
        <w:t>BASW (2023)</w:t>
      </w:r>
      <w:r>
        <w:rPr>
          <w:rFonts w:ascii="Arial" w:hAnsi="Arial" w:cs="Arial"/>
          <w:sz w:val="22"/>
        </w:rPr>
        <w:t>.</w:t>
      </w:r>
      <w:r w:rsidRPr="004729A8">
        <w:rPr>
          <w:rFonts w:ascii="Arial" w:hAnsi="Arial" w:cs="Arial"/>
          <w:sz w:val="22"/>
        </w:rPr>
        <w:t xml:space="preserve"> </w:t>
      </w:r>
      <w:r w:rsidRPr="004729A8">
        <w:rPr>
          <w:rFonts w:ascii="Arial" w:hAnsi="Arial" w:cs="Arial"/>
          <w:i/>
          <w:iCs/>
          <w:sz w:val="22"/>
        </w:rPr>
        <w:t>What social workers do</w:t>
      </w:r>
      <w:r w:rsidRPr="004729A8">
        <w:rPr>
          <w:rFonts w:ascii="Arial" w:hAnsi="Arial" w:cs="Arial"/>
          <w:sz w:val="22"/>
        </w:rPr>
        <w:t>. Available at: https://basw.co.uk/about-social-work/what-social-workers-do (Accessed: 5 December 2025).</w:t>
      </w:r>
    </w:p>
    <w:p w14:paraId="1D026E12" w14:textId="77777777" w:rsidR="00D21DD4" w:rsidRDefault="00D21DD4" w:rsidP="00F879B5">
      <w:pPr>
        <w:spacing w:after="100" w:afterAutospacing="1" w:line="360" w:lineRule="auto"/>
        <w:rPr>
          <w:rFonts w:ascii="Arial" w:hAnsi="Arial" w:cs="Arial"/>
          <w:sz w:val="22"/>
        </w:rPr>
      </w:pPr>
      <w:r w:rsidRPr="000723A9">
        <w:rPr>
          <w:rFonts w:ascii="Arial" w:hAnsi="Arial" w:cs="Arial"/>
          <w:sz w:val="22"/>
        </w:rPr>
        <w:t>Department for Education (2014</w:t>
      </w:r>
      <w:r w:rsidRPr="001E56FA">
        <w:rPr>
          <w:rFonts w:ascii="Arial" w:hAnsi="Arial" w:cs="Arial"/>
          <w:b/>
          <w:bCs/>
          <w:sz w:val="22"/>
        </w:rPr>
        <w:t>)</w:t>
      </w:r>
      <w:r w:rsidRPr="001E56FA">
        <w:rPr>
          <w:rFonts w:ascii="Arial" w:hAnsi="Arial" w:cs="Arial"/>
          <w:sz w:val="22"/>
        </w:rPr>
        <w:t xml:space="preserve"> </w:t>
      </w:r>
      <w:r w:rsidRPr="001E56FA">
        <w:rPr>
          <w:rFonts w:ascii="Arial" w:hAnsi="Arial" w:cs="Arial"/>
          <w:i/>
          <w:iCs/>
          <w:sz w:val="22"/>
        </w:rPr>
        <w:t>Statutory guidance on children who run away or go missing from home or care</w:t>
      </w:r>
      <w:r w:rsidRPr="001E56FA">
        <w:rPr>
          <w:rFonts w:ascii="Arial" w:hAnsi="Arial" w:cs="Arial"/>
          <w:sz w:val="22"/>
        </w:rPr>
        <w:t xml:space="preserve">. London: Department for Education. Available at: </w:t>
      </w:r>
      <w:hyperlink r:id="rId10" w:tgtFrame="_new" w:history="1">
        <w:r w:rsidRPr="000723A9">
          <w:rPr>
            <w:rStyle w:val="Hyperlink"/>
            <w:rFonts w:ascii="Arial" w:hAnsi="Arial" w:cs="Arial"/>
            <w:color w:val="000000" w:themeColor="text1"/>
            <w:sz w:val="22"/>
          </w:rPr>
          <w:t>https://www.gov.uk/government/publications/children-who-run-away-or-go-missing-from-home-or-care</w:t>
        </w:r>
      </w:hyperlink>
      <w:r w:rsidRPr="001E56FA">
        <w:rPr>
          <w:rFonts w:ascii="Arial" w:hAnsi="Arial" w:cs="Arial"/>
          <w:sz w:val="22"/>
        </w:rPr>
        <w:t xml:space="preserve"> (Accessed: </w:t>
      </w:r>
      <w:r>
        <w:rPr>
          <w:rFonts w:ascii="Arial" w:hAnsi="Arial" w:cs="Arial"/>
          <w:sz w:val="22"/>
        </w:rPr>
        <w:t>28 November</w:t>
      </w:r>
      <w:r w:rsidRPr="001E56FA">
        <w:rPr>
          <w:rFonts w:ascii="Arial" w:hAnsi="Arial" w:cs="Arial"/>
          <w:sz w:val="22"/>
        </w:rPr>
        <w:t xml:space="preserve"> 2025).</w:t>
      </w:r>
    </w:p>
    <w:p w14:paraId="01455A98"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Department for Education (2018). </w:t>
      </w:r>
      <w:r w:rsidRPr="00954D55">
        <w:rPr>
          <w:rFonts w:ascii="Arial" w:hAnsi="Arial" w:cs="Arial"/>
          <w:i/>
          <w:iCs/>
          <w:color w:val="000000" w:themeColor="text1"/>
          <w:sz w:val="22"/>
        </w:rPr>
        <w:t>Post-qualifying standard: knowledge and skills statement for child and family practitioners.</w:t>
      </w:r>
      <w:r w:rsidRPr="00954D55">
        <w:rPr>
          <w:rFonts w:ascii="Arial" w:hAnsi="Arial" w:cs="Arial"/>
          <w:color w:val="000000" w:themeColor="text1"/>
          <w:sz w:val="22"/>
        </w:rPr>
        <w:t xml:space="preserve"> Available at: </w:t>
      </w:r>
      <w:hyperlink r:id="rId11" w:tgtFrame="_new" w:history="1">
        <w:r w:rsidRPr="00954D55">
          <w:rPr>
            <w:rStyle w:val="Hyperlink"/>
            <w:rFonts w:ascii="Arial" w:hAnsi="Arial" w:cs="Arial"/>
            <w:color w:val="000000" w:themeColor="text1"/>
            <w:sz w:val="22"/>
          </w:rPr>
          <w:t>https://assets.publishing.service.gov.uk</w:t>
        </w:r>
      </w:hyperlink>
      <w:r w:rsidRPr="00954D55">
        <w:rPr>
          <w:rFonts w:ascii="Arial" w:hAnsi="Arial" w:cs="Arial"/>
          <w:color w:val="000000" w:themeColor="text1"/>
          <w:sz w:val="22"/>
        </w:rPr>
        <w:t xml:space="preserve"> (Accessed: 3 December 2025).</w:t>
      </w:r>
    </w:p>
    <w:p w14:paraId="5CB13995" w14:textId="77777777" w:rsidR="00D21DD4" w:rsidRDefault="00D21DD4" w:rsidP="00F879B5">
      <w:pPr>
        <w:spacing w:after="100" w:afterAutospacing="1" w:line="360" w:lineRule="auto"/>
        <w:rPr>
          <w:rFonts w:ascii="Arial" w:hAnsi="Arial" w:cs="Arial"/>
          <w:color w:val="000000" w:themeColor="text1"/>
          <w:sz w:val="22"/>
        </w:rPr>
      </w:pPr>
      <w:r w:rsidRPr="00E9184A">
        <w:rPr>
          <w:rFonts w:ascii="Arial" w:hAnsi="Arial" w:cs="Arial"/>
          <w:color w:val="000000" w:themeColor="text1"/>
          <w:sz w:val="22"/>
        </w:rPr>
        <w:t xml:space="preserve">Department for Education (2023) </w:t>
      </w:r>
      <w:r w:rsidRPr="00E9184A">
        <w:rPr>
          <w:rFonts w:ascii="Arial" w:hAnsi="Arial" w:cs="Arial"/>
          <w:i/>
          <w:iCs/>
          <w:color w:val="000000" w:themeColor="text1"/>
          <w:sz w:val="22"/>
        </w:rPr>
        <w:t>Working Together to Safeguard Children</w:t>
      </w:r>
      <w:r w:rsidRPr="00E9184A">
        <w:rPr>
          <w:rFonts w:ascii="Arial" w:hAnsi="Arial" w:cs="Arial"/>
          <w:color w:val="000000" w:themeColor="text1"/>
          <w:sz w:val="22"/>
        </w:rPr>
        <w:t xml:space="preserve">. London: Department for Education. Available at: </w:t>
      </w:r>
      <w:hyperlink r:id="rId12" w:tgtFrame="_new" w:history="1">
        <w:r w:rsidRPr="00E9184A">
          <w:rPr>
            <w:rStyle w:val="Hyperlink"/>
            <w:rFonts w:ascii="Arial" w:hAnsi="Arial" w:cs="Arial"/>
            <w:color w:val="000000" w:themeColor="text1"/>
            <w:sz w:val="22"/>
          </w:rPr>
          <w:t>https://www.gov.uk/government/publications/working-together-to-safeguard-children</w:t>
        </w:r>
      </w:hyperlink>
      <w:r w:rsidRPr="00E9184A">
        <w:rPr>
          <w:rFonts w:ascii="Arial" w:hAnsi="Arial" w:cs="Arial"/>
          <w:color w:val="000000" w:themeColor="text1"/>
          <w:sz w:val="22"/>
        </w:rPr>
        <w:t xml:space="preserve"> (Accessed: 9 December 2025).</w:t>
      </w:r>
    </w:p>
    <w:p w14:paraId="15FAE419"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Gambrill, E. (2012). </w:t>
      </w:r>
      <w:r w:rsidRPr="00954D55">
        <w:rPr>
          <w:rFonts w:ascii="Arial" w:hAnsi="Arial" w:cs="Arial"/>
          <w:i/>
          <w:iCs/>
          <w:color w:val="000000" w:themeColor="text1"/>
          <w:sz w:val="22"/>
        </w:rPr>
        <w:t>Critical thinking in clinical practice.</w:t>
      </w:r>
      <w:r w:rsidRPr="00954D55">
        <w:rPr>
          <w:rFonts w:ascii="Arial" w:hAnsi="Arial" w:cs="Arial"/>
          <w:color w:val="000000" w:themeColor="text1"/>
          <w:sz w:val="22"/>
        </w:rPr>
        <w:t xml:space="preserve"> 3rd end. Wiley.</w:t>
      </w:r>
    </w:p>
    <w:p w14:paraId="550D3F4A"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Munro, E. (2011). </w:t>
      </w:r>
      <w:r w:rsidRPr="00954D55">
        <w:rPr>
          <w:rFonts w:ascii="Arial" w:hAnsi="Arial" w:cs="Arial"/>
          <w:i/>
          <w:iCs/>
          <w:color w:val="000000" w:themeColor="text1"/>
          <w:sz w:val="22"/>
        </w:rPr>
        <w:t>The Munro Review of Child Protection: Final Report – A Child-Centred System.</w:t>
      </w:r>
      <w:r w:rsidRPr="00954D55">
        <w:rPr>
          <w:rFonts w:ascii="Arial" w:hAnsi="Arial" w:cs="Arial"/>
          <w:color w:val="000000" w:themeColor="text1"/>
          <w:sz w:val="22"/>
        </w:rPr>
        <w:t xml:space="preserve"> Department for Education.</w:t>
      </w:r>
    </w:p>
    <w:p w14:paraId="7841DA2A"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National Career Service (2017). </w:t>
      </w:r>
      <w:r w:rsidRPr="00954D55">
        <w:rPr>
          <w:rFonts w:ascii="Arial" w:hAnsi="Arial" w:cs="Arial"/>
          <w:i/>
          <w:iCs/>
          <w:color w:val="000000" w:themeColor="text1"/>
          <w:sz w:val="22"/>
        </w:rPr>
        <w:t>Social Worker | Explore Careers</w:t>
      </w:r>
      <w:r w:rsidRPr="00954D55">
        <w:rPr>
          <w:rFonts w:ascii="Arial" w:hAnsi="Arial" w:cs="Arial"/>
          <w:color w:val="000000" w:themeColor="text1"/>
          <w:sz w:val="22"/>
        </w:rPr>
        <w:t xml:space="preserve">. [online] Service.gov.uk. Available at: </w:t>
      </w:r>
      <w:hyperlink r:id="rId13" w:history="1">
        <w:r w:rsidRPr="00954D55">
          <w:rPr>
            <w:rStyle w:val="Hyperlink"/>
            <w:rFonts w:ascii="Arial" w:hAnsi="Arial" w:cs="Arial"/>
            <w:color w:val="000000" w:themeColor="text1"/>
            <w:sz w:val="22"/>
          </w:rPr>
          <w:t>https://nationalcareers.service.gov.uk/job-profiles/social-worker</w:t>
        </w:r>
      </w:hyperlink>
      <w:r w:rsidRPr="00954D55">
        <w:rPr>
          <w:rFonts w:ascii="Arial" w:hAnsi="Arial" w:cs="Arial"/>
          <w:color w:val="000000" w:themeColor="text1"/>
          <w:sz w:val="22"/>
        </w:rPr>
        <w:t>.</w:t>
      </w:r>
    </w:p>
    <w:p w14:paraId="115B66C3"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O’Reilly, R. and Dolan, P. (2016). ‘Decision-making in child and family social work’, </w:t>
      </w:r>
      <w:r w:rsidRPr="00954D55">
        <w:rPr>
          <w:rFonts w:ascii="Arial" w:hAnsi="Arial" w:cs="Arial"/>
          <w:i/>
          <w:iCs/>
          <w:color w:val="000000" w:themeColor="text1"/>
          <w:sz w:val="22"/>
        </w:rPr>
        <w:t>Child Care in Practice</w:t>
      </w:r>
      <w:r w:rsidRPr="00954D55">
        <w:rPr>
          <w:rFonts w:ascii="Arial" w:hAnsi="Arial" w:cs="Arial"/>
          <w:color w:val="000000" w:themeColor="text1"/>
          <w:sz w:val="22"/>
        </w:rPr>
        <w:t>, 22(4), pp. 356–372.</w:t>
      </w:r>
    </w:p>
    <w:p w14:paraId="7A81F0B9" w14:textId="77777777" w:rsidR="00D21DD4"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Rodat, S. (2020). </w:t>
      </w:r>
      <w:r w:rsidRPr="00954D55">
        <w:rPr>
          <w:rFonts w:ascii="Arial" w:hAnsi="Arial" w:cs="Arial"/>
          <w:i/>
          <w:iCs/>
          <w:color w:val="000000" w:themeColor="text1"/>
          <w:sz w:val="22"/>
        </w:rPr>
        <w:t>Empathy and active listening in the humanistic social work</w:t>
      </w:r>
      <w:r w:rsidRPr="00954D55">
        <w:rPr>
          <w:rFonts w:ascii="Arial" w:hAnsi="Arial" w:cs="Arial"/>
          <w:color w:val="000000" w:themeColor="text1"/>
          <w:sz w:val="22"/>
        </w:rPr>
        <w:t xml:space="preserve">. [online] ResearchGate. Available at: </w:t>
      </w:r>
      <w:hyperlink r:id="rId14" w:history="1">
        <w:r w:rsidRPr="00A800A3">
          <w:rPr>
            <w:rStyle w:val="Hyperlink"/>
            <w:rFonts w:ascii="Arial" w:hAnsi="Arial" w:cs="Arial"/>
            <w:color w:val="000000" w:themeColor="text1"/>
            <w:sz w:val="22"/>
          </w:rPr>
          <w:t>https://www.researchgate.net/publication/344443250_Empathy_and_active_listening_in_the_humanistic_social_work.</w:t>
        </w:r>
        <w:r w:rsidRPr="00A800A3">
          <w:rPr>
            <w:rStyle w:val="Hyperlink"/>
            <w:rFonts w:ascii="Arial" w:hAnsi="Arial" w:cs="Arial"/>
            <w:color w:val="000000" w:themeColor="text1"/>
            <w:sz w:val="22"/>
            <w:u w:val="none"/>
          </w:rPr>
          <w:t xml:space="preserve"> (Accessed</w:t>
        </w:r>
      </w:hyperlink>
      <w:r w:rsidRPr="00A800A3">
        <w:rPr>
          <w:rFonts w:ascii="Arial" w:hAnsi="Arial" w:cs="Arial"/>
          <w:color w:val="000000" w:themeColor="text1"/>
          <w:sz w:val="22"/>
        </w:rPr>
        <w:t xml:space="preserve">: 3 </w:t>
      </w:r>
      <w:r>
        <w:rPr>
          <w:rFonts w:ascii="Arial" w:hAnsi="Arial" w:cs="Arial"/>
          <w:color w:val="000000" w:themeColor="text1"/>
          <w:sz w:val="22"/>
        </w:rPr>
        <w:t>December 2025).</w:t>
      </w:r>
    </w:p>
    <w:p w14:paraId="65FCD7A6" w14:textId="77777777" w:rsidR="00D21DD4" w:rsidRDefault="00D21DD4" w:rsidP="00F879B5">
      <w:pPr>
        <w:spacing w:after="100" w:afterAutospacing="1" w:line="360" w:lineRule="auto"/>
        <w:rPr>
          <w:rFonts w:ascii="Arial" w:hAnsi="Arial" w:cs="Arial"/>
          <w:color w:val="000000" w:themeColor="text1"/>
          <w:sz w:val="22"/>
        </w:rPr>
      </w:pPr>
      <w:r w:rsidRPr="003D2C49">
        <w:rPr>
          <w:rFonts w:ascii="Arial" w:hAnsi="Arial" w:cs="Arial"/>
          <w:sz w:val="22"/>
        </w:rPr>
        <w:lastRenderedPageBreak/>
        <w:t>Skills for Care (2022)</w:t>
      </w:r>
      <w:r>
        <w:rPr>
          <w:rFonts w:ascii="Arial" w:hAnsi="Arial" w:cs="Arial"/>
          <w:sz w:val="22"/>
        </w:rPr>
        <w:t>.</w:t>
      </w:r>
      <w:r w:rsidRPr="003D2C49">
        <w:rPr>
          <w:rFonts w:ascii="Arial" w:hAnsi="Arial" w:cs="Arial"/>
          <w:sz w:val="22"/>
        </w:rPr>
        <w:t xml:space="preserve"> </w:t>
      </w:r>
      <w:r w:rsidRPr="003D2C49">
        <w:rPr>
          <w:rFonts w:ascii="Arial" w:hAnsi="Arial" w:cs="Arial"/>
          <w:i/>
          <w:iCs/>
          <w:sz w:val="22"/>
        </w:rPr>
        <w:t>Our Work in 2022/23</w:t>
      </w:r>
      <w:r w:rsidRPr="003D2C49">
        <w:rPr>
          <w:rFonts w:ascii="Arial" w:hAnsi="Arial" w:cs="Arial"/>
          <w:sz w:val="22"/>
        </w:rPr>
        <w:t>. Leeds: Skills for Care. Available at</w:t>
      </w:r>
      <w:r w:rsidRPr="003D2C49">
        <w:rPr>
          <w:rFonts w:ascii="Arial" w:hAnsi="Arial" w:cs="Arial"/>
          <w:color w:val="000000" w:themeColor="text1"/>
          <w:sz w:val="22"/>
        </w:rPr>
        <w:t xml:space="preserve">: </w:t>
      </w:r>
      <w:hyperlink r:id="rId15" w:tgtFrame="_new" w:history="1">
        <w:r w:rsidRPr="003D2C49">
          <w:rPr>
            <w:rStyle w:val="Hyperlink"/>
            <w:rFonts w:ascii="Arial" w:hAnsi="Arial" w:cs="Arial"/>
            <w:color w:val="000000" w:themeColor="text1"/>
            <w:sz w:val="22"/>
          </w:rPr>
          <w:t>https://www.skillsforcare.org.uk/resources/documents/About-us/Our-strategy/Our-work-in-2022-23.pdf</w:t>
        </w:r>
      </w:hyperlink>
      <w:r w:rsidRPr="003D2C49">
        <w:rPr>
          <w:rFonts w:ascii="Arial" w:hAnsi="Arial" w:cs="Arial"/>
          <w:color w:val="000000" w:themeColor="text1"/>
          <w:sz w:val="22"/>
        </w:rPr>
        <w:t xml:space="preserve"> (Accessed: </w:t>
      </w:r>
      <w:r>
        <w:rPr>
          <w:rFonts w:ascii="Arial" w:hAnsi="Arial" w:cs="Arial"/>
          <w:color w:val="000000" w:themeColor="text1"/>
          <w:sz w:val="22"/>
        </w:rPr>
        <w:t>4</w:t>
      </w:r>
      <w:r w:rsidRPr="003D2C49">
        <w:rPr>
          <w:rFonts w:ascii="Arial" w:hAnsi="Arial" w:cs="Arial"/>
          <w:color w:val="000000" w:themeColor="text1"/>
          <w:sz w:val="22"/>
        </w:rPr>
        <w:t xml:space="preserve"> December 2025).</w:t>
      </w:r>
    </w:p>
    <w:p w14:paraId="2FE9F19E" w14:textId="77777777" w:rsidR="00D21DD4" w:rsidRDefault="00D21DD4" w:rsidP="00F879B5">
      <w:pPr>
        <w:spacing w:after="100" w:afterAutospacing="1" w:line="360" w:lineRule="auto"/>
        <w:rPr>
          <w:rFonts w:ascii="Arial" w:hAnsi="Arial" w:cs="Arial"/>
          <w:color w:val="000000" w:themeColor="text1"/>
          <w:sz w:val="22"/>
        </w:rPr>
      </w:pPr>
      <w:r w:rsidRPr="0057523A">
        <w:rPr>
          <w:rFonts w:ascii="Arial" w:hAnsi="Arial" w:cs="Arial"/>
          <w:color w:val="000000" w:themeColor="text1"/>
          <w:sz w:val="22"/>
        </w:rPr>
        <w:t xml:space="preserve">Social Care Wales Research, Data &amp; Innovation (2024) </w:t>
      </w:r>
      <w:r w:rsidRPr="0057523A">
        <w:rPr>
          <w:rFonts w:ascii="Arial" w:hAnsi="Arial" w:cs="Arial"/>
          <w:i/>
          <w:iCs/>
          <w:color w:val="000000" w:themeColor="text1"/>
          <w:sz w:val="22"/>
        </w:rPr>
        <w:t>Digital communication in social care</w:t>
      </w:r>
      <w:r w:rsidRPr="0057523A">
        <w:rPr>
          <w:rFonts w:ascii="Arial" w:hAnsi="Arial" w:cs="Arial"/>
          <w:color w:val="000000" w:themeColor="text1"/>
          <w:sz w:val="22"/>
        </w:rPr>
        <w:t xml:space="preserve">. Available at: https://www.socialcare.wales (Accessed: </w:t>
      </w:r>
      <w:r>
        <w:rPr>
          <w:rFonts w:ascii="Arial" w:hAnsi="Arial" w:cs="Arial"/>
          <w:color w:val="000000" w:themeColor="text1"/>
          <w:sz w:val="22"/>
        </w:rPr>
        <w:t xml:space="preserve"> 3 </w:t>
      </w:r>
      <w:r w:rsidRPr="0057523A">
        <w:rPr>
          <w:rFonts w:ascii="Arial" w:hAnsi="Arial" w:cs="Arial"/>
          <w:color w:val="000000" w:themeColor="text1"/>
          <w:sz w:val="22"/>
        </w:rPr>
        <w:t>December 2025).</w:t>
      </w:r>
    </w:p>
    <w:p w14:paraId="3CE70CF8" w14:textId="77777777" w:rsidR="00D21DD4" w:rsidRPr="00954D55" w:rsidRDefault="00D21DD4" w:rsidP="00F879B5">
      <w:pPr>
        <w:spacing w:after="100" w:afterAutospacing="1" w:line="360" w:lineRule="auto"/>
        <w:rPr>
          <w:rFonts w:ascii="Arial" w:hAnsi="Arial" w:cs="Arial"/>
          <w:color w:val="000000" w:themeColor="text1"/>
          <w:sz w:val="22"/>
        </w:rPr>
      </w:pPr>
      <w:r w:rsidRPr="007D3118">
        <w:rPr>
          <w:rFonts w:ascii="Arial" w:hAnsi="Arial" w:cs="Arial"/>
          <w:color w:val="000000" w:themeColor="text1"/>
          <w:sz w:val="22"/>
        </w:rPr>
        <w:t xml:space="preserve">Social Services Role and Responsibilities (2025) </w:t>
      </w:r>
      <w:r w:rsidRPr="007D3118">
        <w:rPr>
          <w:rFonts w:ascii="Arial" w:hAnsi="Arial" w:cs="Arial"/>
          <w:i/>
          <w:iCs/>
          <w:color w:val="000000" w:themeColor="text1"/>
          <w:sz w:val="22"/>
        </w:rPr>
        <w:t>Roles</w:t>
      </w:r>
      <w:r w:rsidRPr="00007350">
        <w:rPr>
          <w:rFonts w:ascii="Arial" w:hAnsi="Arial" w:cs="Arial"/>
          <w:i/>
          <w:iCs/>
          <w:color w:val="000000" w:themeColor="text1"/>
          <w:sz w:val="22"/>
        </w:rPr>
        <w:t xml:space="preserve"> and responsibilities within children’s services</w:t>
      </w:r>
      <w:r w:rsidRPr="00007350">
        <w:rPr>
          <w:rFonts w:ascii="Arial" w:hAnsi="Arial" w:cs="Arial"/>
          <w:color w:val="000000" w:themeColor="text1"/>
          <w:sz w:val="22"/>
        </w:rPr>
        <w:t xml:space="preserve">. Available at: https://www.childrensservices.gov.uk (Accessed: </w:t>
      </w:r>
      <w:r>
        <w:rPr>
          <w:rFonts w:ascii="Arial" w:hAnsi="Arial" w:cs="Arial"/>
          <w:color w:val="000000" w:themeColor="text1"/>
          <w:sz w:val="22"/>
        </w:rPr>
        <w:t xml:space="preserve">5 </w:t>
      </w:r>
      <w:r w:rsidRPr="00007350">
        <w:rPr>
          <w:rFonts w:ascii="Arial" w:hAnsi="Arial" w:cs="Arial"/>
          <w:color w:val="000000" w:themeColor="text1"/>
          <w:sz w:val="22"/>
        </w:rPr>
        <w:t>December 2025).</w:t>
      </w:r>
    </w:p>
    <w:p w14:paraId="06E96661" w14:textId="77777777" w:rsidR="00D21DD4" w:rsidRPr="00954D55" w:rsidRDefault="00D21DD4" w:rsidP="00F879B5">
      <w:pPr>
        <w:spacing w:after="100" w:afterAutospacing="1" w:line="360" w:lineRule="auto"/>
        <w:rPr>
          <w:rFonts w:ascii="Arial" w:hAnsi="Arial" w:cs="Arial"/>
          <w:color w:val="000000" w:themeColor="text1"/>
          <w:sz w:val="22"/>
        </w:rPr>
      </w:pPr>
      <w:r w:rsidRPr="00954D55">
        <w:rPr>
          <w:rFonts w:ascii="Arial" w:hAnsi="Arial" w:cs="Arial"/>
          <w:color w:val="000000" w:themeColor="text1"/>
          <w:sz w:val="22"/>
        </w:rPr>
        <w:t xml:space="preserve">Social Work England (n.d.) </w:t>
      </w:r>
      <w:r w:rsidRPr="00954D55">
        <w:rPr>
          <w:rFonts w:ascii="Arial" w:hAnsi="Arial" w:cs="Arial"/>
          <w:i/>
          <w:iCs/>
          <w:color w:val="000000" w:themeColor="text1"/>
          <w:sz w:val="22"/>
        </w:rPr>
        <w:t>Professional standards guidance: Communication</w:t>
      </w:r>
      <w:r w:rsidRPr="00954D55">
        <w:rPr>
          <w:rFonts w:ascii="Arial" w:hAnsi="Arial" w:cs="Arial"/>
          <w:color w:val="000000" w:themeColor="text1"/>
          <w:sz w:val="22"/>
        </w:rPr>
        <w:t xml:space="preserve">. Available at: </w:t>
      </w:r>
      <w:hyperlink r:id="rId16" w:anchor="communication" w:history="1">
        <w:r w:rsidRPr="00954D55">
          <w:rPr>
            <w:rStyle w:val="Hyperlink"/>
            <w:rFonts w:ascii="Arial" w:hAnsi="Arial" w:cs="Arial"/>
            <w:color w:val="000000" w:themeColor="text1"/>
            <w:sz w:val="22"/>
          </w:rPr>
          <w:t>https://www.socialworkengland.org.uk/standards/professional-standards-guidance/#communication</w:t>
        </w:r>
      </w:hyperlink>
      <w:r w:rsidRPr="00954D55">
        <w:rPr>
          <w:rFonts w:ascii="Arial" w:hAnsi="Arial" w:cs="Arial"/>
          <w:color w:val="000000" w:themeColor="text1"/>
          <w:sz w:val="22"/>
        </w:rPr>
        <w:t xml:space="preserve"> (Accessed: 27 November 2025).</w:t>
      </w:r>
    </w:p>
    <w:sectPr w:rsidR="00D21DD4" w:rsidRPr="00954D55"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FCDA4" w14:textId="77777777" w:rsidR="00EE4707" w:rsidRDefault="00EE4707" w:rsidP="003C7C97">
      <w:pPr>
        <w:spacing w:after="0" w:line="240" w:lineRule="auto"/>
      </w:pPr>
      <w:r>
        <w:separator/>
      </w:r>
    </w:p>
  </w:endnote>
  <w:endnote w:type="continuationSeparator" w:id="0">
    <w:p w14:paraId="7E67F04D" w14:textId="77777777" w:rsidR="00EE4707" w:rsidRDefault="00EE47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F5ACB" w14:textId="77777777" w:rsidR="00EE4707" w:rsidRDefault="00EE4707" w:rsidP="003C7C97">
      <w:pPr>
        <w:spacing w:after="0" w:line="240" w:lineRule="auto"/>
      </w:pPr>
      <w:r>
        <w:separator/>
      </w:r>
    </w:p>
  </w:footnote>
  <w:footnote w:type="continuationSeparator" w:id="0">
    <w:p w14:paraId="1E9C3E0F" w14:textId="77777777" w:rsidR="00EE4707" w:rsidRDefault="00EE470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378AD9E"/>
    <w:lvl w:ilvl="0" w:tplc="2438F426">
      <w:start w:val="1"/>
      <w:numFmt w:val="bullet"/>
      <w:lvlText w:val=""/>
      <w:lvlJc w:val="left"/>
      <w:pPr>
        <w:ind w:left="720" w:hanging="360"/>
      </w:pPr>
      <w:rPr>
        <w:rFonts w:ascii="Symbol" w:hAnsi="Symbol" w:hint="default"/>
      </w:rPr>
    </w:lvl>
    <w:lvl w:ilvl="1" w:tplc="10B2F960">
      <w:start w:val="1"/>
      <w:numFmt w:val="bullet"/>
      <w:lvlText w:val="o"/>
      <w:lvlJc w:val="left"/>
      <w:pPr>
        <w:ind w:left="1440" w:hanging="360"/>
      </w:pPr>
      <w:rPr>
        <w:rFonts w:ascii="Courier New" w:hAnsi="Courier New" w:hint="default"/>
      </w:rPr>
    </w:lvl>
    <w:lvl w:ilvl="2" w:tplc="5D2CC02C">
      <w:start w:val="1"/>
      <w:numFmt w:val="bullet"/>
      <w:lvlText w:val=""/>
      <w:lvlJc w:val="left"/>
      <w:pPr>
        <w:ind w:left="2160" w:hanging="360"/>
      </w:pPr>
      <w:rPr>
        <w:rFonts w:ascii="Wingdings" w:hAnsi="Wingdings" w:hint="default"/>
      </w:rPr>
    </w:lvl>
    <w:lvl w:ilvl="3" w:tplc="E63AF17E">
      <w:start w:val="1"/>
      <w:numFmt w:val="bullet"/>
      <w:lvlText w:val=""/>
      <w:lvlJc w:val="left"/>
      <w:pPr>
        <w:ind w:left="2880" w:hanging="360"/>
      </w:pPr>
      <w:rPr>
        <w:rFonts w:ascii="Symbol" w:hAnsi="Symbol" w:hint="default"/>
      </w:rPr>
    </w:lvl>
    <w:lvl w:ilvl="4" w:tplc="2C0C2956">
      <w:start w:val="1"/>
      <w:numFmt w:val="bullet"/>
      <w:lvlText w:val="o"/>
      <w:lvlJc w:val="left"/>
      <w:pPr>
        <w:ind w:left="3600" w:hanging="360"/>
      </w:pPr>
      <w:rPr>
        <w:rFonts w:ascii="Courier New" w:hAnsi="Courier New" w:hint="default"/>
      </w:rPr>
    </w:lvl>
    <w:lvl w:ilvl="5" w:tplc="362A602A">
      <w:start w:val="1"/>
      <w:numFmt w:val="bullet"/>
      <w:lvlText w:val=""/>
      <w:lvlJc w:val="left"/>
      <w:pPr>
        <w:ind w:left="4320" w:hanging="360"/>
      </w:pPr>
      <w:rPr>
        <w:rFonts w:ascii="Wingdings" w:hAnsi="Wingdings" w:hint="default"/>
      </w:rPr>
    </w:lvl>
    <w:lvl w:ilvl="6" w:tplc="C4941E18">
      <w:start w:val="1"/>
      <w:numFmt w:val="bullet"/>
      <w:lvlText w:val=""/>
      <w:lvlJc w:val="left"/>
      <w:pPr>
        <w:ind w:left="5040" w:hanging="360"/>
      </w:pPr>
      <w:rPr>
        <w:rFonts w:ascii="Symbol" w:hAnsi="Symbol" w:hint="default"/>
      </w:rPr>
    </w:lvl>
    <w:lvl w:ilvl="7" w:tplc="E124CE56">
      <w:start w:val="1"/>
      <w:numFmt w:val="bullet"/>
      <w:lvlText w:val="o"/>
      <w:lvlJc w:val="left"/>
      <w:pPr>
        <w:ind w:left="5760" w:hanging="360"/>
      </w:pPr>
      <w:rPr>
        <w:rFonts w:ascii="Courier New" w:hAnsi="Courier New" w:hint="default"/>
      </w:rPr>
    </w:lvl>
    <w:lvl w:ilvl="8" w:tplc="4FE2ECA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A3E731E"/>
    <w:lvl w:ilvl="0" w:tplc="D5A243DA">
      <w:start w:val="1"/>
      <w:numFmt w:val="bullet"/>
      <w:lvlText w:val=""/>
      <w:lvlJc w:val="left"/>
      <w:pPr>
        <w:ind w:left="720" w:hanging="360"/>
      </w:pPr>
      <w:rPr>
        <w:rFonts w:ascii="Symbol" w:hAnsi="Symbol" w:hint="default"/>
      </w:rPr>
    </w:lvl>
    <w:lvl w:ilvl="1" w:tplc="8CC84890">
      <w:start w:val="1"/>
      <w:numFmt w:val="bullet"/>
      <w:lvlText w:val="o"/>
      <w:lvlJc w:val="left"/>
      <w:pPr>
        <w:ind w:left="1440" w:hanging="360"/>
      </w:pPr>
      <w:rPr>
        <w:rFonts w:ascii="Courier New" w:hAnsi="Courier New" w:hint="default"/>
      </w:rPr>
    </w:lvl>
    <w:lvl w:ilvl="2" w:tplc="43AA4516">
      <w:start w:val="1"/>
      <w:numFmt w:val="bullet"/>
      <w:lvlText w:val=""/>
      <w:lvlJc w:val="left"/>
      <w:pPr>
        <w:ind w:left="2160" w:hanging="360"/>
      </w:pPr>
      <w:rPr>
        <w:rFonts w:ascii="Wingdings" w:hAnsi="Wingdings" w:hint="default"/>
      </w:rPr>
    </w:lvl>
    <w:lvl w:ilvl="3" w:tplc="AED6F598">
      <w:start w:val="1"/>
      <w:numFmt w:val="bullet"/>
      <w:lvlText w:val=""/>
      <w:lvlJc w:val="left"/>
      <w:pPr>
        <w:ind w:left="2880" w:hanging="360"/>
      </w:pPr>
      <w:rPr>
        <w:rFonts w:ascii="Symbol" w:hAnsi="Symbol" w:hint="default"/>
      </w:rPr>
    </w:lvl>
    <w:lvl w:ilvl="4" w:tplc="5748BC46">
      <w:start w:val="1"/>
      <w:numFmt w:val="bullet"/>
      <w:lvlText w:val="o"/>
      <w:lvlJc w:val="left"/>
      <w:pPr>
        <w:ind w:left="3600" w:hanging="360"/>
      </w:pPr>
      <w:rPr>
        <w:rFonts w:ascii="Courier New" w:hAnsi="Courier New" w:hint="default"/>
      </w:rPr>
    </w:lvl>
    <w:lvl w:ilvl="5" w:tplc="4950D69A">
      <w:start w:val="1"/>
      <w:numFmt w:val="bullet"/>
      <w:lvlText w:val=""/>
      <w:lvlJc w:val="left"/>
      <w:pPr>
        <w:ind w:left="4320" w:hanging="360"/>
      </w:pPr>
      <w:rPr>
        <w:rFonts w:ascii="Wingdings" w:hAnsi="Wingdings" w:hint="default"/>
      </w:rPr>
    </w:lvl>
    <w:lvl w:ilvl="6" w:tplc="8E8C2F40">
      <w:start w:val="1"/>
      <w:numFmt w:val="bullet"/>
      <w:lvlText w:val=""/>
      <w:lvlJc w:val="left"/>
      <w:pPr>
        <w:ind w:left="5040" w:hanging="360"/>
      </w:pPr>
      <w:rPr>
        <w:rFonts w:ascii="Symbol" w:hAnsi="Symbol" w:hint="default"/>
      </w:rPr>
    </w:lvl>
    <w:lvl w:ilvl="7" w:tplc="FF866888">
      <w:start w:val="1"/>
      <w:numFmt w:val="bullet"/>
      <w:lvlText w:val="o"/>
      <w:lvlJc w:val="left"/>
      <w:pPr>
        <w:ind w:left="5760" w:hanging="360"/>
      </w:pPr>
      <w:rPr>
        <w:rFonts w:ascii="Courier New" w:hAnsi="Courier New" w:hint="default"/>
      </w:rPr>
    </w:lvl>
    <w:lvl w:ilvl="8" w:tplc="9970F17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7F1C07"/>
    <w:multiLevelType w:val="multilevel"/>
    <w:tmpl w:val="D72E9218"/>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47C82576"/>
    <w:lvl w:ilvl="0" w:tplc="A1FCC7F6">
      <w:start w:val="1"/>
      <w:numFmt w:val="bullet"/>
      <w:lvlText w:val=""/>
      <w:lvlJc w:val="left"/>
      <w:pPr>
        <w:ind w:left="720" w:hanging="360"/>
      </w:pPr>
      <w:rPr>
        <w:rFonts w:ascii="Symbol" w:hAnsi="Symbol" w:hint="default"/>
      </w:rPr>
    </w:lvl>
    <w:lvl w:ilvl="1" w:tplc="C5F8511C">
      <w:start w:val="1"/>
      <w:numFmt w:val="bullet"/>
      <w:lvlText w:val="o"/>
      <w:lvlJc w:val="left"/>
      <w:pPr>
        <w:ind w:left="1440" w:hanging="360"/>
      </w:pPr>
      <w:rPr>
        <w:rFonts w:ascii="Courier New" w:hAnsi="Courier New" w:hint="default"/>
      </w:rPr>
    </w:lvl>
    <w:lvl w:ilvl="2" w:tplc="0C7403BE">
      <w:start w:val="1"/>
      <w:numFmt w:val="bullet"/>
      <w:lvlText w:val=""/>
      <w:lvlJc w:val="left"/>
      <w:pPr>
        <w:ind w:left="2160" w:hanging="360"/>
      </w:pPr>
      <w:rPr>
        <w:rFonts w:ascii="Wingdings" w:hAnsi="Wingdings" w:hint="default"/>
      </w:rPr>
    </w:lvl>
    <w:lvl w:ilvl="3" w:tplc="F104EE2C">
      <w:start w:val="1"/>
      <w:numFmt w:val="bullet"/>
      <w:lvlText w:val=""/>
      <w:lvlJc w:val="left"/>
      <w:pPr>
        <w:ind w:left="2880" w:hanging="360"/>
      </w:pPr>
      <w:rPr>
        <w:rFonts w:ascii="Symbol" w:hAnsi="Symbol" w:hint="default"/>
      </w:rPr>
    </w:lvl>
    <w:lvl w:ilvl="4" w:tplc="AD669BD6">
      <w:start w:val="1"/>
      <w:numFmt w:val="bullet"/>
      <w:lvlText w:val="o"/>
      <w:lvlJc w:val="left"/>
      <w:pPr>
        <w:ind w:left="3600" w:hanging="360"/>
      </w:pPr>
      <w:rPr>
        <w:rFonts w:ascii="Courier New" w:hAnsi="Courier New" w:hint="default"/>
      </w:rPr>
    </w:lvl>
    <w:lvl w:ilvl="5" w:tplc="CA862B94">
      <w:start w:val="1"/>
      <w:numFmt w:val="bullet"/>
      <w:lvlText w:val=""/>
      <w:lvlJc w:val="left"/>
      <w:pPr>
        <w:ind w:left="4320" w:hanging="360"/>
      </w:pPr>
      <w:rPr>
        <w:rFonts w:ascii="Wingdings" w:hAnsi="Wingdings" w:hint="default"/>
      </w:rPr>
    </w:lvl>
    <w:lvl w:ilvl="6" w:tplc="239678B0">
      <w:start w:val="1"/>
      <w:numFmt w:val="bullet"/>
      <w:lvlText w:val=""/>
      <w:lvlJc w:val="left"/>
      <w:pPr>
        <w:ind w:left="5040" w:hanging="360"/>
      </w:pPr>
      <w:rPr>
        <w:rFonts w:ascii="Symbol" w:hAnsi="Symbol" w:hint="default"/>
      </w:rPr>
    </w:lvl>
    <w:lvl w:ilvl="7" w:tplc="5EBE24DE">
      <w:start w:val="1"/>
      <w:numFmt w:val="bullet"/>
      <w:lvlText w:val="o"/>
      <w:lvlJc w:val="left"/>
      <w:pPr>
        <w:ind w:left="5760" w:hanging="360"/>
      </w:pPr>
      <w:rPr>
        <w:rFonts w:ascii="Courier New" w:hAnsi="Courier New" w:hint="default"/>
      </w:rPr>
    </w:lvl>
    <w:lvl w:ilvl="8" w:tplc="BBF2BE50">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03CD37E"/>
    <w:lvl w:ilvl="0" w:tplc="4274BB5E">
      <w:start w:val="1"/>
      <w:numFmt w:val="bullet"/>
      <w:lvlText w:val=""/>
      <w:lvlJc w:val="left"/>
      <w:pPr>
        <w:ind w:left="720" w:hanging="360"/>
      </w:pPr>
      <w:rPr>
        <w:rFonts w:ascii="Symbol" w:hAnsi="Symbol" w:hint="default"/>
      </w:rPr>
    </w:lvl>
    <w:lvl w:ilvl="1" w:tplc="86029D82">
      <w:start w:val="1"/>
      <w:numFmt w:val="bullet"/>
      <w:lvlText w:val="o"/>
      <w:lvlJc w:val="left"/>
      <w:pPr>
        <w:ind w:left="1440" w:hanging="360"/>
      </w:pPr>
      <w:rPr>
        <w:rFonts w:ascii="Courier New" w:hAnsi="Courier New" w:hint="default"/>
      </w:rPr>
    </w:lvl>
    <w:lvl w:ilvl="2" w:tplc="23560E16">
      <w:start w:val="1"/>
      <w:numFmt w:val="bullet"/>
      <w:lvlText w:val=""/>
      <w:lvlJc w:val="left"/>
      <w:pPr>
        <w:ind w:left="2160" w:hanging="360"/>
      </w:pPr>
      <w:rPr>
        <w:rFonts w:ascii="Wingdings" w:hAnsi="Wingdings" w:hint="default"/>
      </w:rPr>
    </w:lvl>
    <w:lvl w:ilvl="3" w:tplc="A15CEEB2">
      <w:start w:val="1"/>
      <w:numFmt w:val="bullet"/>
      <w:lvlText w:val=""/>
      <w:lvlJc w:val="left"/>
      <w:pPr>
        <w:ind w:left="2880" w:hanging="360"/>
      </w:pPr>
      <w:rPr>
        <w:rFonts w:ascii="Symbol" w:hAnsi="Symbol" w:hint="default"/>
      </w:rPr>
    </w:lvl>
    <w:lvl w:ilvl="4" w:tplc="E01641D8">
      <w:start w:val="1"/>
      <w:numFmt w:val="bullet"/>
      <w:lvlText w:val="o"/>
      <w:lvlJc w:val="left"/>
      <w:pPr>
        <w:ind w:left="3600" w:hanging="360"/>
      </w:pPr>
      <w:rPr>
        <w:rFonts w:ascii="Courier New" w:hAnsi="Courier New" w:hint="default"/>
      </w:rPr>
    </w:lvl>
    <w:lvl w:ilvl="5" w:tplc="7DD851DC">
      <w:start w:val="1"/>
      <w:numFmt w:val="bullet"/>
      <w:lvlText w:val=""/>
      <w:lvlJc w:val="left"/>
      <w:pPr>
        <w:ind w:left="4320" w:hanging="360"/>
      </w:pPr>
      <w:rPr>
        <w:rFonts w:ascii="Wingdings" w:hAnsi="Wingdings" w:hint="default"/>
      </w:rPr>
    </w:lvl>
    <w:lvl w:ilvl="6" w:tplc="B3E86DE6">
      <w:start w:val="1"/>
      <w:numFmt w:val="bullet"/>
      <w:lvlText w:val=""/>
      <w:lvlJc w:val="left"/>
      <w:pPr>
        <w:ind w:left="5040" w:hanging="360"/>
      </w:pPr>
      <w:rPr>
        <w:rFonts w:ascii="Symbol" w:hAnsi="Symbol" w:hint="default"/>
      </w:rPr>
    </w:lvl>
    <w:lvl w:ilvl="7" w:tplc="9D14AF0A">
      <w:start w:val="1"/>
      <w:numFmt w:val="bullet"/>
      <w:lvlText w:val="o"/>
      <w:lvlJc w:val="left"/>
      <w:pPr>
        <w:ind w:left="5760" w:hanging="360"/>
      </w:pPr>
      <w:rPr>
        <w:rFonts w:ascii="Courier New" w:hAnsi="Courier New" w:hint="default"/>
      </w:rPr>
    </w:lvl>
    <w:lvl w:ilvl="8" w:tplc="9E8017A0">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1538655E"/>
    <w:lvl w:ilvl="0" w:tplc="358CB76C">
      <w:start w:val="1"/>
      <w:numFmt w:val="bullet"/>
      <w:lvlText w:val=""/>
      <w:lvlJc w:val="left"/>
      <w:pPr>
        <w:ind w:left="720" w:hanging="360"/>
      </w:pPr>
      <w:rPr>
        <w:rFonts w:ascii="Symbol" w:hAnsi="Symbol" w:hint="default"/>
      </w:rPr>
    </w:lvl>
    <w:lvl w:ilvl="1" w:tplc="4BF8BB5C">
      <w:start w:val="1"/>
      <w:numFmt w:val="bullet"/>
      <w:lvlText w:val="o"/>
      <w:lvlJc w:val="left"/>
      <w:pPr>
        <w:ind w:left="1440" w:hanging="360"/>
      </w:pPr>
      <w:rPr>
        <w:rFonts w:ascii="Courier New" w:hAnsi="Courier New" w:hint="default"/>
      </w:rPr>
    </w:lvl>
    <w:lvl w:ilvl="2" w:tplc="66B8F924">
      <w:start w:val="1"/>
      <w:numFmt w:val="bullet"/>
      <w:lvlText w:val=""/>
      <w:lvlJc w:val="left"/>
      <w:pPr>
        <w:ind w:left="2160" w:hanging="360"/>
      </w:pPr>
      <w:rPr>
        <w:rFonts w:ascii="Wingdings" w:hAnsi="Wingdings" w:hint="default"/>
      </w:rPr>
    </w:lvl>
    <w:lvl w:ilvl="3" w:tplc="98C68240">
      <w:start w:val="1"/>
      <w:numFmt w:val="bullet"/>
      <w:lvlText w:val=""/>
      <w:lvlJc w:val="left"/>
      <w:pPr>
        <w:ind w:left="2880" w:hanging="360"/>
      </w:pPr>
      <w:rPr>
        <w:rFonts w:ascii="Symbol" w:hAnsi="Symbol" w:hint="default"/>
      </w:rPr>
    </w:lvl>
    <w:lvl w:ilvl="4" w:tplc="5B1CC03C">
      <w:start w:val="1"/>
      <w:numFmt w:val="bullet"/>
      <w:lvlText w:val="o"/>
      <w:lvlJc w:val="left"/>
      <w:pPr>
        <w:ind w:left="3600" w:hanging="360"/>
      </w:pPr>
      <w:rPr>
        <w:rFonts w:ascii="Courier New" w:hAnsi="Courier New" w:hint="default"/>
      </w:rPr>
    </w:lvl>
    <w:lvl w:ilvl="5" w:tplc="5002F074">
      <w:start w:val="1"/>
      <w:numFmt w:val="bullet"/>
      <w:lvlText w:val=""/>
      <w:lvlJc w:val="left"/>
      <w:pPr>
        <w:ind w:left="4320" w:hanging="360"/>
      </w:pPr>
      <w:rPr>
        <w:rFonts w:ascii="Wingdings" w:hAnsi="Wingdings" w:hint="default"/>
      </w:rPr>
    </w:lvl>
    <w:lvl w:ilvl="6" w:tplc="33686F98">
      <w:start w:val="1"/>
      <w:numFmt w:val="bullet"/>
      <w:lvlText w:val=""/>
      <w:lvlJc w:val="left"/>
      <w:pPr>
        <w:ind w:left="5040" w:hanging="360"/>
      </w:pPr>
      <w:rPr>
        <w:rFonts w:ascii="Symbol" w:hAnsi="Symbol" w:hint="default"/>
      </w:rPr>
    </w:lvl>
    <w:lvl w:ilvl="7" w:tplc="7F7C15F8">
      <w:start w:val="1"/>
      <w:numFmt w:val="bullet"/>
      <w:lvlText w:val="o"/>
      <w:lvlJc w:val="left"/>
      <w:pPr>
        <w:ind w:left="5760" w:hanging="360"/>
      </w:pPr>
      <w:rPr>
        <w:rFonts w:ascii="Courier New" w:hAnsi="Courier New" w:hint="default"/>
      </w:rPr>
    </w:lvl>
    <w:lvl w:ilvl="8" w:tplc="283042F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AEE6465A"/>
    <w:lvl w:ilvl="0" w:tplc="5E1CC6A2">
      <w:start w:val="1"/>
      <w:numFmt w:val="bullet"/>
      <w:lvlText w:val=""/>
      <w:lvlJc w:val="left"/>
      <w:pPr>
        <w:ind w:left="720" w:hanging="360"/>
      </w:pPr>
      <w:rPr>
        <w:rFonts w:ascii="Symbol" w:hAnsi="Symbol" w:hint="default"/>
      </w:rPr>
    </w:lvl>
    <w:lvl w:ilvl="1" w:tplc="D32E434E">
      <w:start w:val="1"/>
      <w:numFmt w:val="bullet"/>
      <w:lvlText w:val="o"/>
      <w:lvlJc w:val="left"/>
      <w:pPr>
        <w:ind w:left="1440" w:hanging="360"/>
      </w:pPr>
      <w:rPr>
        <w:rFonts w:ascii="Courier New" w:hAnsi="Courier New" w:hint="default"/>
      </w:rPr>
    </w:lvl>
    <w:lvl w:ilvl="2" w:tplc="6944C5AE">
      <w:start w:val="1"/>
      <w:numFmt w:val="bullet"/>
      <w:lvlText w:val=""/>
      <w:lvlJc w:val="left"/>
      <w:pPr>
        <w:ind w:left="2160" w:hanging="360"/>
      </w:pPr>
      <w:rPr>
        <w:rFonts w:ascii="Wingdings" w:hAnsi="Wingdings" w:hint="default"/>
      </w:rPr>
    </w:lvl>
    <w:lvl w:ilvl="3" w:tplc="5538C260">
      <w:start w:val="1"/>
      <w:numFmt w:val="bullet"/>
      <w:lvlText w:val=""/>
      <w:lvlJc w:val="left"/>
      <w:pPr>
        <w:ind w:left="2880" w:hanging="360"/>
      </w:pPr>
      <w:rPr>
        <w:rFonts w:ascii="Symbol" w:hAnsi="Symbol" w:hint="default"/>
      </w:rPr>
    </w:lvl>
    <w:lvl w:ilvl="4" w:tplc="88A6B098">
      <w:start w:val="1"/>
      <w:numFmt w:val="bullet"/>
      <w:lvlText w:val="o"/>
      <w:lvlJc w:val="left"/>
      <w:pPr>
        <w:ind w:left="3600" w:hanging="360"/>
      </w:pPr>
      <w:rPr>
        <w:rFonts w:ascii="Courier New" w:hAnsi="Courier New" w:hint="default"/>
      </w:rPr>
    </w:lvl>
    <w:lvl w:ilvl="5" w:tplc="46E06000">
      <w:start w:val="1"/>
      <w:numFmt w:val="bullet"/>
      <w:lvlText w:val=""/>
      <w:lvlJc w:val="left"/>
      <w:pPr>
        <w:ind w:left="4320" w:hanging="360"/>
      </w:pPr>
      <w:rPr>
        <w:rFonts w:ascii="Wingdings" w:hAnsi="Wingdings" w:hint="default"/>
      </w:rPr>
    </w:lvl>
    <w:lvl w:ilvl="6" w:tplc="5EBE191C">
      <w:start w:val="1"/>
      <w:numFmt w:val="bullet"/>
      <w:lvlText w:val=""/>
      <w:lvlJc w:val="left"/>
      <w:pPr>
        <w:ind w:left="5040" w:hanging="360"/>
      </w:pPr>
      <w:rPr>
        <w:rFonts w:ascii="Symbol" w:hAnsi="Symbol" w:hint="default"/>
      </w:rPr>
    </w:lvl>
    <w:lvl w:ilvl="7" w:tplc="C29EDF44">
      <w:start w:val="1"/>
      <w:numFmt w:val="bullet"/>
      <w:lvlText w:val="o"/>
      <w:lvlJc w:val="left"/>
      <w:pPr>
        <w:ind w:left="5760" w:hanging="360"/>
      </w:pPr>
      <w:rPr>
        <w:rFonts w:ascii="Courier New" w:hAnsi="Courier New" w:hint="default"/>
      </w:rPr>
    </w:lvl>
    <w:lvl w:ilvl="8" w:tplc="E72C069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8092461">
    <w:abstractNumId w:val="12"/>
  </w:num>
  <w:num w:numId="2" w16cid:durableId="156508067">
    <w:abstractNumId w:val="13"/>
  </w:num>
  <w:num w:numId="3" w16cid:durableId="846022286">
    <w:abstractNumId w:val="1"/>
  </w:num>
  <w:num w:numId="4" w16cid:durableId="1110857918">
    <w:abstractNumId w:val="3"/>
  </w:num>
  <w:num w:numId="5" w16cid:durableId="2022663470">
    <w:abstractNumId w:val="16"/>
  </w:num>
  <w:num w:numId="6" w16cid:durableId="2072190930">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5547014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2F4"/>
    <w:rsid w:val="0000297F"/>
    <w:rsid w:val="00004400"/>
    <w:rsid w:val="00005ABD"/>
    <w:rsid w:val="0000643D"/>
    <w:rsid w:val="00006E4E"/>
    <w:rsid w:val="00007350"/>
    <w:rsid w:val="000104D8"/>
    <w:rsid w:val="000121D2"/>
    <w:rsid w:val="00013063"/>
    <w:rsid w:val="0001715D"/>
    <w:rsid w:val="00022C42"/>
    <w:rsid w:val="00023F3C"/>
    <w:rsid w:val="00024566"/>
    <w:rsid w:val="00027B15"/>
    <w:rsid w:val="00030A05"/>
    <w:rsid w:val="00032B47"/>
    <w:rsid w:val="000332EE"/>
    <w:rsid w:val="00033A96"/>
    <w:rsid w:val="000347CD"/>
    <w:rsid w:val="0003716F"/>
    <w:rsid w:val="00041E36"/>
    <w:rsid w:val="00043864"/>
    <w:rsid w:val="0004449D"/>
    <w:rsid w:val="00051096"/>
    <w:rsid w:val="00053526"/>
    <w:rsid w:val="000549A8"/>
    <w:rsid w:val="00057125"/>
    <w:rsid w:val="00063A7F"/>
    <w:rsid w:val="00065181"/>
    <w:rsid w:val="00066741"/>
    <w:rsid w:val="00070818"/>
    <w:rsid w:val="00070FA5"/>
    <w:rsid w:val="000723A9"/>
    <w:rsid w:val="000742E2"/>
    <w:rsid w:val="00080BD3"/>
    <w:rsid w:val="00080FDA"/>
    <w:rsid w:val="000810EE"/>
    <w:rsid w:val="0008238F"/>
    <w:rsid w:val="00082EC6"/>
    <w:rsid w:val="00083A52"/>
    <w:rsid w:val="00085388"/>
    <w:rsid w:val="00085C9F"/>
    <w:rsid w:val="000922CD"/>
    <w:rsid w:val="000964B2"/>
    <w:rsid w:val="00096A63"/>
    <w:rsid w:val="000A2991"/>
    <w:rsid w:val="000B0C70"/>
    <w:rsid w:val="000B1F74"/>
    <w:rsid w:val="000B3A18"/>
    <w:rsid w:val="000B5ADF"/>
    <w:rsid w:val="000B6308"/>
    <w:rsid w:val="000B66EC"/>
    <w:rsid w:val="000C0AF6"/>
    <w:rsid w:val="000C0C31"/>
    <w:rsid w:val="000C2A3E"/>
    <w:rsid w:val="000C42CA"/>
    <w:rsid w:val="000D2A27"/>
    <w:rsid w:val="000D41DC"/>
    <w:rsid w:val="000D5271"/>
    <w:rsid w:val="000E412A"/>
    <w:rsid w:val="000E6C7A"/>
    <w:rsid w:val="000F282A"/>
    <w:rsid w:val="000F60FB"/>
    <w:rsid w:val="000F7C3F"/>
    <w:rsid w:val="0010009F"/>
    <w:rsid w:val="001021C1"/>
    <w:rsid w:val="001023AF"/>
    <w:rsid w:val="00103B1E"/>
    <w:rsid w:val="00105922"/>
    <w:rsid w:val="00107586"/>
    <w:rsid w:val="00111705"/>
    <w:rsid w:val="00113C72"/>
    <w:rsid w:val="00122D7A"/>
    <w:rsid w:val="00125732"/>
    <w:rsid w:val="00125D37"/>
    <w:rsid w:val="00126D7F"/>
    <w:rsid w:val="00127C1A"/>
    <w:rsid w:val="00127C5B"/>
    <w:rsid w:val="001330DF"/>
    <w:rsid w:val="00134B0A"/>
    <w:rsid w:val="001439D0"/>
    <w:rsid w:val="00150D81"/>
    <w:rsid w:val="00152BD4"/>
    <w:rsid w:val="00153AFF"/>
    <w:rsid w:val="00156E09"/>
    <w:rsid w:val="001633BB"/>
    <w:rsid w:val="00165D08"/>
    <w:rsid w:val="00166CEB"/>
    <w:rsid w:val="001702A1"/>
    <w:rsid w:val="00174E8A"/>
    <w:rsid w:val="00183CB9"/>
    <w:rsid w:val="00184A9A"/>
    <w:rsid w:val="00190010"/>
    <w:rsid w:val="001947DF"/>
    <w:rsid w:val="00195375"/>
    <w:rsid w:val="00195A96"/>
    <w:rsid w:val="00196D35"/>
    <w:rsid w:val="00197383"/>
    <w:rsid w:val="001A3272"/>
    <w:rsid w:val="001B0C37"/>
    <w:rsid w:val="001B22BB"/>
    <w:rsid w:val="001B619C"/>
    <w:rsid w:val="001D1D3C"/>
    <w:rsid w:val="001D5F6B"/>
    <w:rsid w:val="001D6928"/>
    <w:rsid w:val="001E3285"/>
    <w:rsid w:val="001E3980"/>
    <w:rsid w:val="001E4A6D"/>
    <w:rsid w:val="001E56FA"/>
    <w:rsid w:val="001E7562"/>
    <w:rsid w:val="001F3C8E"/>
    <w:rsid w:val="0020455E"/>
    <w:rsid w:val="0020512F"/>
    <w:rsid w:val="0021152A"/>
    <w:rsid w:val="00212499"/>
    <w:rsid w:val="00213E96"/>
    <w:rsid w:val="00215E13"/>
    <w:rsid w:val="002172E0"/>
    <w:rsid w:val="002179E8"/>
    <w:rsid w:val="002205D4"/>
    <w:rsid w:val="00222C3A"/>
    <w:rsid w:val="00226D31"/>
    <w:rsid w:val="00231F19"/>
    <w:rsid w:val="00234271"/>
    <w:rsid w:val="0023584F"/>
    <w:rsid w:val="00236401"/>
    <w:rsid w:val="002370CE"/>
    <w:rsid w:val="00242974"/>
    <w:rsid w:val="002458FB"/>
    <w:rsid w:val="00247A64"/>
    <w:rsid w:val="00253227"/>
    <w:rsid w:val="002547CA"/>
    <w:rsid w:val="00261420"/>
    <w:rsid w:val="00263159"/>
    <w:rsid w:val="00266EBE"/>
    <w:rsid w:val="002672C1"/>
    <w:rsid w:val="00273384"/>
    <w:rsid w:val="00275EF7"/>
    <w:rsid w:val="00276356"/>
    <w:rsid w:val="002837C9"/>
    <w:rsid w:val="00290367"/>
    <w:rsid w:val="002976D4"/>
    <w:rsid w:val="00297D6D"/>
    <w:rsid w:val="002A4AEC"/>
    <w:rsid w:val="002A5577"/>
    <w:rsid w:val="002A5C2A"/>
    <w:rsid w:val="002A7E6E"/>
    <w:rsid w:val="002B2E55"/>
    <w:rsid w:val="002B3307"/>
    <w:rsid w:val="002B4AA4"/>
    <w:rsid w:val="002B5041"/>
    <w:rsid w:val="002B7CC2"/>
    <w:rsid w:val="002C1FD8"/>
    <w:rsid w:val="002C5891"/>
    <w:rsid w:val="002D0108"/>
    <w:rsid w:val="002D16E4"/>
    <w:rsid w:val="002D226F"/>
    <w:rsid w:val="002D3D02"/>
    <w:rsid w:val="002D438D"/>
    <w:rsid w:val="002D5D1E"/>
    <w:rsid w:val="002D6722"/>
    <w:rsid w:val="002E0CC9"/>
    <w:rsid w:val="002E18C2"/>
    <w:rsid w:val="002E4457"/>
    <w:rsid w:val="002E5C66"/>
    <w:rsid w:val="002E71BA"/>
    <w:rsid w:val="002F239F"/>
    <w:rsid w:val="002F5066"/>
    <w:rsid w:val="002F6E3C"/>
    <w:rsid w:val="003003FD"/>
    <w:rsid w:val="00306383"/>
    <w:rsid w:val="00310245"/>
    <w:rsid w:val="00311E98"/>
    <w:rsid w:val="00316C95"/>
    <w:rsid w:val="003328B7"/>
    <w:rsid w:val="003349E8"/>
    <w:rsid w:val="00335AB7"/>
    <w:rsid w:val="0034062C"/>
    <w:rsid w:val="00341B00"/>
    <w:rsid w:val="00342C8F"/>
    <w:rsid w:val="00342F9A"/>
    <w:rsid w:val="00344413"/>
    <w:rsid w:val="003458DB"/>
    <w:rsid w:val="00347940"/>
    <w:rsid w:val="003523D3"/>
    <w:rsid w:val="00357B12"/>
    <w:rsid w:val="00361417"/>
    <w:rsid w:val="003639D0"/>
    <w:rsid w:val="00364C35"/>
    <w:rsid w:val="00371712"/>
    <w:rsid w:val="00373ED4"/>
    <w:rsid w:val="00381162"/>
    <w:rsid w:val="0038223F"/>
    <w:rsid w:val="003862B0"/>
    <w:rsid w:val="003863F0"/>
    <w:rsid w:val="00386A17"/>
    <w:rsid w:val="003912A6"/>
    <w:rsid w:val="00393675"/>
    <w:rsid w:val="00395B21"/>
    <w:rsid w:val="00396F60"/>
    <w:rsid w:val="003A4DBF"/>
    <w:rsid w:val="003A51D6"/>
    <w:rsid w:val="003A5FBE"/>
    <w:rsid w:val="003B125E"/>
    <w:rsid w:val="003B163E"/>
    <w:rsid w:val="003B2A5E"/>
    <w:rsid w:val="003B66BB"/>
    <w:rsid w:val="003C4D1F"/>
    <w:rsid w:val="003C7C97"/>
    <w:rsid w:val="003D029F"/>
    <w:rsid w:val="003D2160"/>
    <w:rsid w:val="003D2C49"/>
    <w:rsid w:val="003E1417"/>
    <w:rsid w:val="003E5B15"/>
    <w:rsid w:val="003F09E3"/>
    <w:rsid w:val="003F2572"/>
    <w:rsid w:val="003F30A7"/>
    <w:rsid w:val="003F42F8"/>
    <w:rsid w:val="003F5C05"/>
    <w:rsid w:val="003F7502"/>
    <w:rsid w:val="00406217"/>
    <w:rsid w:val="00406B8D"/>
    <w:rsid w:val="00410068"/>
    <w:rsid w:val="00410DC6"/>
    <w:rsid w:val="0041283A"/>
    <w:rsid w:val="00413D64"/>
    <w:rsid w:val="00415594"/>
    <w:rsid w:val="0041618E"/>
    <w:rsid w:val="004176AF"/>
    <w:rsid w:val="004209CE"/>
    <w:rsid w:val="0042295C"/>
    <w:rsid w:val="00424DE3"/>
    <w:rsid w:val="00426EEC"/>
    <w:rsid w:val="00431D2A"/>
    <w:rsid w:val="0043440D"/>
    <w:rsid w:val="00434DB6"/>
    <w:rsid w:val="00435676"/>
    <w:rsid w:val="00437F7F"/>
    <w:rsid w:val="00441584"/>
    <w:rsid w:val="00441FC0"/>
    <w:rsid w:val="00443337"/>
    <w:rsid w:val="00444155"/>
    <w:rsid w:val="004466C3"/>
    <w:rsid w:val="004468BE"/>
    <w:rsid w:val="004476A7"/>
    <w:rsid w:val="00447B3D"/>
    <w:rsid w:val="0045275F"/>
    <w:rsid w:val="004552CE"/>
    <w:rsid w:val="00455DB1"/>
    <w:rsid w:val="0045726C"/>
    <w:rsid w:val="00460BDF"/>
    <w:rsid w:val="00460D9D"/>
    <w:rsid w:val="004630F4"/>
    <w:rsid w:val="004638BF"/>
    <w:rsid w:val="004646CE"/>
    <w:rsid w:val="00465B59"/>
    <w:rsid w:val="004660F0"/>
    <w:rsid w:val="0046762D"/>
    <w:rsid w:val="0047020C"/>
    <w:rsid w:val="004729A8"/>
    <w:rsid w:val="00472A6B"/>
    <w:rsid w:val="00481FF7"/>
    <w:rsid w:val="00492326"/>
    <w:rsid w:val="00494242"/>
    <w:rsid w:val="004A0655"/>
    <w:rsid w:val="004A2AEF"/>
    <w:rsid w:val="004B1CF6"/>
    <w:rsid w:val="004B3E00"/>
    <w:rsid w:val="004B43C0"/>
    <w:rsid w:val="004C028F"/>
    <w:rsid w:val="004C30AD"/>
    <w:rsid w:val="004E1F16"/>
    <w:rsid w:val="004E2481"/>
    <w:rsid w:val="004E54A1"/>
    <w:rsid w:val="004E786D"/>
    <w:rsid w:val="004F108C"/>
    <w:rsid w:val="004F2E14"/>
    <w:rsid w:val="00500295"/>
    <w:rsid w:val="00501AAF"/>
    <w:rsid w:val="005020F8"/>
    <w:rsid w:val="00502147"/>
    <w:rsid w:val="00504A63"/>
    <w:rsid w:val="005168F9"/>
    <w:rsid w:val="005177AA"/>
    <w:rsid w:val="0052192D"/>
    <w:rsid w:val="00525216"/>
    <w:rsid w:val="00525263"/>
    <w:rsid w:val="00527AFA"/>
    <w:rsid w:val="005358EB"/>
    <w:rsid w:val="0053658F"/>
    <w:rsid w:val="00537865"/>
    <w:rsid w:val="005419DA"/>
    <w:rsid w:val="005458C6"/>
    <w:rsid w:val="00550BBC"/>
    <w:rsid w:val="005565AC"/>
    <w:rsid w:val="00560402"/>
    <w:rsid w:val="005625A1"/>
    <w:rsid w:val="00563085"/>
    <w:rsid w:val="005678AC"/>
    <w:rsid w:val="005679BD"/>
    <w:rsid w:val="005709B1"/>
    <w:rsid w:val="00570CED"/>
    <w:rsid w:val="00572456"/>
    <w:rsid w:val="00572B3B"/>
    <w:rsid w:val="005748C3"/>
    <w:rsid w:val="00574AA6"/>
    <w:rsid w:val="0057523A"/>
    <w:rsid w:val="005774DC"/>
    <w:rsid w:val="00580205"/>
    <w:rsid w:val="005836D2"/>
    <w:rsid w:val="005837B8"/>
    <w:rsid w:val="00583BD2"/>
    <w:rsid w:val="00587C58"/>
    <w:rsid w:val="00590755"/>
    <w:rsid w:val="00595043"/>
    <w:rsid w:val="005959D1"/>
    <w:rsid w:val="0059659C"/>
    <w:rsid w:val="005A0A46"/>
    <w:rsid w:val="005A12B6"/>
    <w:rsid w:val="005A2CA2"/>
    <w:rsid w:val="005A2FE5"/>
    <w:rsid w:val="005A3166"/>
    <w:rsid w:val="005A5217"/>
    <w:rsid w:val="005A5FD2"/>
    <w:rsid w:val="005A7FD4"/>
    <w:rsid w:val="005B05EC"/>
    <w:rsid w:val="005B0E28"/>
    <w:rsid w:val="005B1A84"/>
    <w:rsid w:val="005B59A0"/>
    <w:rsid w:val="005C11F6"/>
    <w:rsid w:val="005C2F63"/>
    <w:rsid w:val="005C67DC"/>
    <w:rsid w:val="005C7764"/>
    <w:rsid w:val="005D1AF9"/>
    <w:rsid w:val="005D5457"/>
    <w:rsid w:val="005E02CB"/>
    <w:rsid w:val="005E0785"/>
    <w:rsid w:val="005E2699"/>
    <w:rsid w:val="005E44B5"/>
    <w:rsid w:val="005E5376"/>
    <w:rsid w:val="005F270A"/>
    <w:rsid w:val="005F3DF6"/>
    <w:rsid w:val="005F6897"/>
    <w:rsid w:val="005F79CB"/>
    <w:rsid w:val="006026F4"/>
    <w:rsid w:val="0060502B"/>
    <w:rsid w:val="00612776"/>
    <w:rsid w:val="00612DEA"/>
    <w:rsid w:val="00614572"/>
    <w:rsid w:val="00616978"/>
    <w:rsid w:val="00621E2C"/>
    <w:rsid w:val="006232DF"/>
    <w:rsid w:val="00624AF9"/>
    <w:rsid w:val="00630103"/>
    <w:rsid w:val="00631551"/>
    <w:rsid w:val="00631F2E"/>
    <w:rsid w:val="006327E7"/>
    <w:rsid w:val="0063359F"/>
    <w:rsid w:val="00641D62"/>
    <w:rsid w:val="00643A50"/>
    <w:rsid w:val="00644B92"/>
    <w:rsid w:val="0064529F"/>
    <w:rsid w:val="006457C0"/>
    <w:rsid w:val="00645879"/>
    <w:rsid w:val="00645E44"/>
    <w:rsid w:val="006478EA"/>
    <w:rsid w:val="00652BB7"/>
    <w:rsid w:val="00653C5D"/>
    <w:rsid w:val="00656A1D"/>
    <w:rsid w:val="00660E43"/>
    <w:rsid w:val="00661452"/>
    <w:rsid w:val="00661758"/>
    <w:rsid w:val="00662576"/>
    <w:rsid w:val="006678F5"/>
    <w:rsid w:val="006746C1"/>
    <w:rsid w:val="0067612C"/>
    <w:rsid w:val="00676FEB"/>
    <w:rsid w:val="00677163"/>
    <w:rsid w:val="00677E84"/>
    <w:rsid w:val="006810C7"/>
    <w:rsid w:val="00683207"/>
    <w:rsid w:val="00683FDE"/>
    <w:rsid w:val="006912C4"/>
    <w:rsid w:val="00691370"/>
    <w:rsid w:val="00693589"/>
    <w:rsid w:val="006947D9"/>
    <w:rsid w:val="00694B04"/>
    <w:rsid w:val="00695BC5"/>
    <w:rsid w:val="00697951"/>
    <w:rsid w:val="006A0EDB"/>
    <w:rsid w:val="006A22CE"/>
    <w:rsid w:val="006A528F"/>
    <w:rsid w:val="006A5CFC"/>
    <w:rsid w:val="006A5EF2"/>
    <w:rsid w:val="006A61CC"/>
    <w:rsid w:val="006A685C"/>
    <w:rsid w:val="006B0D75"/>
    <w:rsid w:val="006B643A"/>
    <w:rsid w:val="006C31C5"/>
    <w:rsid w:val="006C5138"/>
    <w:rsid w:val="006C689B"/>
    <w:rsid w:val="006C698D"/>
    <w:rsid w:val="006C7813"/>
    <w:rsid w:val="006D4D45"/>
    <w:rsid w:val="006D564F"/>
    <w:rsid w:val="006E005C"/>
    <w:rsid w:val="006E580E"/>
    <w:rsid w:val="006E66EE"/>
    <w:rsid w:val="006E6EE5"/>
    <w:rsid w:val="006F0029"/>
    <w:rsid w:val="006F5873"/>
    <w:rsid w:val="0070113D"/>
    <w:rsid w:val="0070124F"/>
    <w:rsid w:val="00702AD4"/>
    <w:rsid w:val="007125BD"/>
    <w:rsid w:val="00713769"/>
    <w:rsid w:val="007138EF"/>
    <w:rsid w:val="00723524"/>
    <w:rsid w:val="007312A5"/>
    <w:rsid w:val="00741137"/>
    <w:rsid w:val="00741BC4"/>
    <w:rsid w:val="0074283D"/>
    <w:rsid w:val="00752BCC"/>
    <w:rsid w:val="00753E77"/>
    <w:rsid w:val="00754FBE"/>
    <w:rsid w:val="00756F50"/>
    <w:rsid w:val="0075790D"/>
    <w:rsid w:val="00760143"/>
    <w:rsid w:val="00760B71"/>
    <w:rsid w:val="00761CF6"/>
    <w:rsid w:val="00762B5F"/>
    <w:rsid w:val="007632A9"/>
    <w:rsid w:val="00767AEB"/>
    <w:rsid w:val="00771155"/>
    <w:rsid w:val="00774092"/>
    <w:rsid w:val="00774892"/>
    <w:rsid w:val="00774E57"/>
    <w:rsid w:val="00775DEE"/>
    <w:rsid w:val="00781454"/>
    <w:rsid w:val="00782830"/>
    <w:rsid w:val="0078664A"/>
    <w:rsid w:val="00790930"/>
    <w:rsid w:val="00790BEC"/>
    <w:rsid w:val="00791207"/>
    <w:rsid w:val="00791974"/>
    <w:rsid w:val="00797DAE"/>
    <w:rsid w:val="007A4B0A"/>
    <w:rsid w:val="007A62C0"/>
    <w:rsid w:val="007A7A1A"/>
    <w:rsid w:val="007B0F6D"/>
    <w:rsid w:val="007B4FBB"/>
    <w:rsid w:val="007B7220"/>
    <w:rsid w:val="007C62C3"/>
    <w:rsid w:val="007D1EAB"/>
    <w:rsid w:val="007D246D"/>
    <w:rsid w:val="007D25AA"/>
    <w:rsid w:val="007D3118"/>
    <w:rsid w:val="007D4162"/>
    <w:rsid w:val="007F0873"/>
    <w:rsid w:val="007F299C"/>
    <w:rsid w:val="007F5CA3"/>
    <w:rsid w:val="008050EF"/>
    <w:rsid w:val="00805726"/>
    <w:rsid w:val="00806F08"/>
    <w:rsid w:val="0081062F"/>
    <w:rsid w:val="00810B93"/>
    <w:rsid w:val="00811722"/>
    <w:rsid w:val="00815117"/>
    <w:rsid w:val="00815288"/>
    <w:rsid w:val="008173F0"/>
    <w:rsid w:val="00817A4F"/>
    <w:rsid w:val="008246CD"/>
    <w:rsid w:val="00824CB1"/>
    <w:rsid w:val="00830404"/>
    <w:rsid w:val="008324D1"/>
    <w:rsid w:val="00834F00"/>
    <w:rsid w:val="008400D2"/>
    <w:rsid w:val="008404C3"/>
    <w:rsid w:val="008459CA"/>
    <w:rsid w:val="00845BFE"/>
    <w:rsid w:val="00850B08"/>
    <w:rsid w:val="008511A8"/>
    <w:rsid w:val="008520F8"/>
    <w:rsid w:val="00854B94"/>
    <w:rsid w:val="00855F34"/>
    <w:rsid w:val="00856CF8"/>
    <w:rsid w:val="00856EFC"/>
    <w:rsid w:val="008713F8"/>
    <w:rsid w:val="00882009"/>
    <w:rsid w:val="00882089"/>
    <w:rsid w:val="008826B6"/>
    <w:rsid w:val="00882A8E"/>
    <w:rsid w:val="0088454F"/>
    <w:rsid w:val="00886B52"/>
    <w:rsid w:val="008960A3"/>
    <w:rsid w:val="0089672E"/>
    <w:rsid w:val="008A0323"/>
    <w:rsid w:val="008A0AB7"/>
    <w:rsid w:val="008B0B22"/>
    <w:rsid w:val="008B2B2E"/>
    <w:rsid w:val="008B470A"/>
    <w:rsid w:val="008B4A44"/>
    <w:rsid w:val="008C3663"/>
    <w:rsid w:val="008C36F6"/>
    <w:rsid w:val="008C58B0"/>
    <w:rsid w:val="008C591B"/>
    <w:rsid w:val="008C6182"/>
    <w:rsid w:val="008D0A5D"/>
    <w:rsid w:val="008D39FE"/>
    <w:rsid w:val="008D5E0B"/>
    <w:rsid w:val="008D6C47"/>
    <w:rsid w:val="008E23BB"/>
    <w:rsid w:val="008E7244"/>
    <w:rsid w:val="008F0D01"/>
    <w:rsid w:val="0090361C"/>
    <w:rsid w:val="0090779E"/>
    <w:rsid w:val="00911658"/>
    <w:rsid w:val="00915C06"/>
    <w:rsid w:val="0092117C"/>
    <w:rsid w:val="0092617F"/>
    <w:rsid w:val="00926458"/>
    <w:rsid w:val="0093216D"/>
    <w:rsid w:val="00933720"/>
    <w:rsid w:val="0093451A"/>
    <w:rsid w:val="00941E3B"/>
    <w:rsid w:val="00954D55"/>
    <w:rsid w:val="009551C8"/>
    <w:rsid w:val="00960D22"/>
    <w:rsid w:val="00971518"/>
    <w:rsid w:val="009747F7"/>
    <w:rsid w:val="00981FAA"/>
    <w:rsid w:val="00983240"/>
    <w:rsid w:val="00983588"/>
    <w:rsid w:val="009873F3"/>
    <w:rsid w:val="009876C9"/>
    <w:rsid w:val="009A547C"/>
    <w:rsid w:val="009A6443"/>
    <w:rsid w:val="009A7C7E"/>
    <w:rsid w:val="009B02B4"/>
    <w:rsid w:val="009B4229"/>
    <w:rsid w:val="009B46B7"/>
    <w:rsid w:val="009B5289"/>
    <w:rsid w:val="009C0E41"/>
    <w:rsid w:val="009C0F16"/>
    <w:rsid w:val="009C461D"/>
    <w:rsid w:val="009C5270"/>
    <w:rsid w:val="009C7DF9"/>
    <w:rsid w:val="009C7E52"/>
    <w:rsid w:val="009D6D4F"/>
    <w:rsid w:val="009D786A"/>
    <w:rsid w:val="009E0CCF"/>
    <w:rsid w:val="009E4934"/>
    <w:rsid w:val="009E7E44"/>
    <w:rsid w:val="009E7EE6"/>
    <w:rsid w:val="009F40A7"/>
    <w:rsid w:val="009F5CE6"/>
    <w:rsid w:val="00A035CD"/>
    <w:rsid w:val="00A063E2"/>
    <w:rsid w:val="00A10C1E"/>
    <w:rsid w:val="00A10EE0"/>
    <w:rsid w:val="00A1132E"/>
    <w:rsid w:val="00A147F6"/>
    <w:rsid w:val="00A14A69"/>
    <w:rsid w:val="00A21CB7"/>
    <w:rsid w:val="00A224FA"/>
    <w:rsid w:val="00A27EBB"/>
    <w:rsid w:val="00A504B5"/>
    <w:rsid w:val="00A509D3"/>
    <w:rsid w:val="00A50E80"/>
    <w:rsid w:val="00A513B0"/>
    <w:rsid w:val="00A571DD"/>
    <w:rsid w:val="00A6019D"/>
    <w:rsid w:val="00A62B0D"/>
    <w:rsid w:val="00A63F7F"/>
    <w:rsid w:val="00A667CE"/>
    <w:rsid w:val="00A75042"/>
    <w:rsid w:val="00A774BC"/>
    <w:rsid w:val="00A800A3"/>
    <w:rsid w:val="00A82678"/>
    <w:rsid w:val="00A87B88"/>
    <w:rsid w:val="00A93256"/>
    <w:rsid w:val="00A946CB"/>
    <w:rsid w:val="00A9517B"/>
    <w:rsid w:val="00A95C7D"/>
    <w:rsid w:val="00A97F2C"/>
    <w:rsid w:val="00AA0FB0"/>
    <w:rsid w:val="00AA29E0"/>
    <w:rsid w:val="00AA5207"/>
    <w:rsid w:val="00AA77C8"/>
    <w:rsid w:val="00AC25E3"/>
    <w:rsid w:val="00AC7BE2"/>
    <w:rsid w:val="00AD3161"/>
    <w:rsid w:val="00AE0C95"/>
    <w:rsid w:val="00AE35BF"/>
    <w:rsid w:val="00AE360C"/>
    <w:rsid w:val="00AE6AA4"/>
    <w:rsid w:val="00AF00B3"/>
    <w:rsid w:val="00AF0649"/>
    <w:rsid w:val="00AF0898"/>
    <w:rsid w:val="00AF11EB"/>
    <w:rsid w:val="00AF2A4B"/>
    <w:rsid w:val="00AF55EB"/>
    <w:rsid w:val="00AF5CEE"/>
    <w:rsid w:val="00AF731C"/>
    <w:rsid w:val="00B02292"/>
    <w:rsid w:val="00B061BB"/>
    <w:rsid w:val="00B07578"/>
    <w:rsid w:val="00B1067E"/>
    <w:rsid w:val="00B1239A"/>
    <w:rsid w:val="00B2110A"/>
    <w:rsid w:val="00B27E3D"/>
    <w:rsid w:val="00B3024E"/>
    <w:rsid w:val="00B3297D"/>
    <w:rsid w:val="00B351EF"/>
    <w:rsid w:val="00B357B0"/>
    <w:rsid w:val="00B37E53"/>
    <w:rsid w:val="00B43282"/>
    <w:rsid w:val="00B456A8"/>
    <w:rsid w:val="00B512ED"/>
    <w:rsid w:val="00B525DA"/>
    <w:rsid w:val="00B53262"/>
    <w:rsid w:val="00B54924"/>
    <w:rsid w:val="00B551E9"/>
    <w:rsid w:val="00B55486"/>
    <w:rsid w:val="00B55EFF"/>
    <w:rsid w:val="00B57E48"/>
    <w:rsid w:val="00B64829"/>
    <w:rsid w:val="00B64A72"/>
    <w:rsid w:val="00B66776"/>
    <w:rsid w:val="00B67153"/>
    <w:rsid w:val="00B71FC4"/>
    <w:rsid w:val="00B722A0"/>
    <w:rsid w:val="00B80426"/>
    <w:rsid w:val="00B81790"/>
    <w:rsid w:val="00B81BBC"/>
    <w:rsid w:val="00B8219A"/>
    <w:rsid w:val="00B825BD"/>
    <w:rsid w:val="00B82E5F"/>
    <w:rsid w:val="00B91F8E"/>
    <w:rsid w:val="00B97395"/>
    <w:rsid w:val="00BA0659"/>
    <w:rsid w:val="00BA0DA8"/>
    <w:rsid w:val="00BA1D8B"/>
    <w:rsid w:val="00BA22BA"/>
    <w:rsid w:val="00BA771B"/>
    <w:rsid w:val="00BB0DE2"/>
    <w:rsid w:val="00BB0FB1"/>
    <w:rsid w:val="00BB7213"/>
    <w:rsid w:val="00BB7B8B"/>
    <w:rsid w:val="00BC059A"/>
    <w:rsid w:val="00BC0F7B"/>
    <w:rsid w:val="00BC1D5B"/>
    <w:rsid w:val="00BC1D61"/>
    <w:rsid w:val="00BC306F"/>
    <w:rsid w:val="00BC5D7D"/>
    <w:rsid w:val="00BC6886"/>
    <w:rsid w:val="00BC6B12"/>
    <w:rsid w:val="00BC75D8"/>
    <w:rsid w:val="00BD03D5"/>
    <w:rsid w:val="00BD14C7"/>
    <w:rsid w:val="00BD3EBC"/>
    <w:rsid w:val="00BE133C"/>
    <w:rsid w:val="00BE6F03"/>
    <w:rsid w:val="00BF1A93"/>
    <w:rsid w:val="00BF381B"/>
    <w:rsid w:val="00BF3D55"/>
    <w:rsid w:val="00C02CDD"/>
    <w:rsid w:val="00C075F4"/>
    <w:rsid w:val="00C14756"/>
    <w:rsid w:val="00C1518C"/>
    <w:rsid w:val="00C17491"/>
    <w:rsid w:val="00C3215E"/>
    <w:rsid w:val="00C35774"/>
    <w:rsid w:val="00C418F4"/>
    <w:rsid w:val="00C41E62"/>
    <w:rsid w:val="00C44906"/>
    <w:rsid w:val="00C45272"/>
    <w:rsid w:val="00C47770"/>
    <w:rsid w:val="00C47C11"/>
    <w:rsid w:val="00C532D0"/>
    <w:rsid w:val="00C53BC0"/>
    <w:rsid w:val="00C615BD"/>
    <w:rsid w:val="00C65A7B"/>
    <w:rsid w:val="00C706C4"/>
    <w:rsid w:val="00C727B7"/>
    <w:rsid w:val="00C75726"/>
    <w:rsid w:val="00C75856"/>
    <w:rsid w:val="00C80E3A"/>
    <w:rsid w:val="00C85A7C"/>
    <w:rsid w:val="00C93477"/>
    <w:rsid w:val="00C9477A"/>
    <w:rsid w:val="00C94E53"/>
    <w:rsid w:val="00C95214"/>
    <w:rsid w:val="00C97AC8"/>
    <w:rsid w:val="00CA6700"/>
    <w:rsid w:val="00CB05AB"/>
    <w:rsid w:val="00CB088B"/>
    <w:rsid w:val="00CC3F59"/>
    <w:rsid w:val="00CC45D1"/>
    <w:rsid w:val="00CC4B19"/>
    <w:rsid w:val="00CC55CA"/>
    <w:rsid w:val="00CC5B59"/>
    <w:rsid w:val="00CC629F"/>
    <w:rsid w:val="00CD4774"/>
    <w:rsid w:val="00CD55A6"/>
    <w:rsid w:val="00CE1732"/>
    <w:rsid w:val="00CF21D0"/>
    <w:rsid w:val="00CF2785"/>
    <w:rsid w:val="00CF312E"/>
    <w:rsid w:val="00CF3C26"/>
    <w:rsid w:val="00CF5BB9"/>
    <w:rsid w:val="00CF71D5"/>
    <w:rsid w:val="00D00225"/>
    <w:rsid w:val="00D05035"/>
    <w:rsid w:val="00D05A3F"/>
    <w:rsid w:val="00D10203"/>
    <w:rsid w:val="00D10AAF"/>
    <w:rsid w:val="00D10FCB"/>
    <w:rsid w:val="00D119FC"/>
    <w:rsid w:val="00D14884"/>
    <w:rsid w:val="00D17704"/>
    <w:rsid w:val="00D21DD4"/>
    <w:rsid w:val="00D21F4B"/>
    <w:rsid w:val="00D251E6"/>
    <w:rsid w:val="00D27540"/>
    <w:rsid w:val="00D4006B"/>
    <w:rsid w:val="00D40AF8"/>
    <w:rsid w:val="00D40D7A"/>
    <w:rsid w:val="00D43370"/>
    <w:rsid w:val="00D4577B"/>
    <w:rsid w:val="00D46698"/>
    <w:rsid w:val="00D510D7"/>
    <w:rsid w:val="00D5351A"/>
    <w:rsid w:val="00D5490C"/>
    <w:rsid w:val="00D5760D"/>
    <w:rsid w:val="00D6237F"/>
    <w:rsid w:val="00D6275A"/>
    <w:rsid w:val="00D635EC"/>
    <w:rsid w:val="00D64A0D"/>
    <w:rsid w:val="00D676C3"/>
    <w:rsid w:val="00D72870"/>
    <w:rsid w:val="00D7493A"/>
    <w:rsid w:val="00D74D41"/>
    <w:rsid w:val="00D74D74"/>
    <w:rsid w:val="00D750B4"/>
    <w:rsid w:val="00D7798B"/>
    <w:rsid w:val="00D81C18"/>
    <w:rsid w:val="00D83F59"/>
    <w:rsid w:val="00D8435D"/>
    <w:rsid w:val="00D8461A"/>
    <w:rsid w:val="00D86A89"/>
    <w:rsid w:val="00D878BB"/>
    <w:rsid w:val="00D941AE"/>
    <w:rsid w:val="00D95CAF"/>
    <w:rsid w:val="00D965E1"/>
    <w:rsid w:val="00D97B97"/>
    <w:rsid w:val="00DA0DFA"/>
    <w:rsid w:val="00DA21A2"/>
    <w:rsid w:val="00DA49B2"/>
    <w:rsid w:val="00DA4B1E"/>
    <w:rsid w:val="00DB28CE"/>
    <w:rsid w:val="00DB3D30"/>
    <w:rsid w:val="00DB60B6"/>
    <w:rsid w:val="00DB619F"/>
    <w:rsid w:val="00DC08BF"/>
    <w:rsid w:val="00DC15B0"/>
    <w:rsid w:val="00DC1CC6"/>
    <w:rsid w:val="00DC37A6"/>
    <w:rsid w:val="00DC40D0"/>
    <w:rsid w:val="00DC5F8D"/>
    <w:rsid w:val="00DD5135"/>
    <w:rsid w:val="00DD7BAE"/>
    <w:rsid w:val="00DE0308"/>
    <w:rsid w:val="00DE2202"/>
    <w:rsid w:val="00DE3B33"/>
    <w:rsid w:val="00DE5674"/>
    <w:rsid w:val="00DF3C54"/>
    <w:rsid w:val="00DF47D3"/>
    <w:rsid w:val="00DF712F"/>
    <w:rsid w:val="00E00913"/>
    <w:rsid w:val="00E01054"/>
    <w:rsid w:val="00E054BF"/>
    <w:rsid w:val="00E067A8"/>
    <w:rsid w:val="00E06F96"/>
    <w:rsid w:val="00E07D3A"/>
    <w:rsid w:val="00E11133"/>
    <w:rsid w:val="00E11976"/>
    <w:rsid w:val="00E11AF3"/>
    <w:rsid w:val="00E13924"/>
    <w:rsid w:val="00E15FD5"/>
    <w:rsid w:val="00E1725A"/>
    <w:rsid w:val="00E26629"/>
    <w:rsid w:val="00E26971"/>
    <w:rsid w:val="00E30EF2"/>
    <w:rsid w:val="00E33758"/>
    <w:rsid w:val="00E45AA4"/>
    <w:rsid w:val="00E51D9F"/>
    <w:rsid w:val="00E52FD1"/>
    <w:rsid w:val="00E53E5E"/>
    <w:rsid w:val="00E56F1C"/>
    <w:rsid w:val="00E64325"/>
    <w:rsid w:val="00E656C6"/>
    <w:rsid w:val="00E66712"/>
    <w:rsid w:val="00E673C5"/>
    <w:rsid w:val="00E67967"/>
    <w:rsid w:val="00E70776"/>
    <w:rsid w:val="00E7455D"/>
    <w:rsid w:val="00E82723"/>
    <w:rsid w:val="00E84D3E"/>
    <w:rsid w:val="00E85BA3"/>
    <w:rsid w:val="00E8728D"/>
    <w:rsid w:val="00E877B6"/>
    <w:rsid w:val="00E903FB"/>
    <w:rsid w:val="00E90406"/>
    <w:rsid w:val="00E90BC0"/>
    <w:rsid w:val="00E90F12"/>
    <w:rsid w:val="00E9184A"/>
    <w:rsid w:val="00E9490B"/>
    <w:rsid w:val="00E94AB9"/>
    <w:rsid w:val="00E96A3D"/>
    <w:rsid w:val="00EA29A5"/>
    <w:rsid w:val="00EA5C53"/>
    <w:rsid w:val="00EB690A"/>
    <w:rsid w:val="00EC107C"/>
    <w:rsid w:val="00EC15C2"/>
    <w:rsid w:val="00EC3341"/>
    <w:rsid w:val="00EC7EBE"/>
    <w:rsid w:val="00EC7FD2"/>
    <w:rsid w:val="00ED35E2"/>
    <w:rsid w:val="00ED3841"/>
    <w:rsid w:val="00ED5291"/>
    <w:rsid w:val="00ED5964"/>
    <w:rsid w:val="00EE4707"/>
    <w:rsid w:val="00EE589E"/>
    <w:rsid w:val="00EE772D"/>
    <w:rsid w:val="00EF1EBB"/>
    <w:rsid w:val="00EF3800"/>
    <w:rsid w:val="00F01202"/>
    <w:rsid w:val="00F01CD8"/>
    <w:rsid w:val="00F02A65"/>
    <w:rsid w:val="00F03909"/>
    <w:rsid w:val="00F05457"/>
    <w:rsid w:val="00F1055F"/>
    <w:rsid w:val="00F1109A"/>
    <w:rsid w:val="00F121A4"/>
    <w:rsid w:val="00F12995"/>
    <w:rsid w:val="00F13109"/>
    <w:rsid w:val="00F13685"/>
    <w:rsid w:val="00F1720B"/>
    <w:rsid w:val="00F202E6"/>
    <w:rsid w:val="00F20FA3"/>
    <w:rsid w:val="00F2278E"/>
    <w:rsid w:val="00F23A66"/>
    <w:rsid w:val="00F36ADC"/>
    <w:rsid w:val="00F447FD"/>
    <w:rsid w:val="00F45988"/>
    <w:rsid w:val="00F46DC0"/>
    <w:rsid w:val="00F47026"/>
    <w:rsid w:val="00F509D4"/>
    <w:rsid w:val="00F5219C"/>
    <w:rsid w:val="00F52715"/>
    <w:rsid w:val="00F52CC8"/>
    <w:rsid w:val="00F53EAE"/>
    <w:rsid w:val="00F601E4"/>
    <w:rsid w:val="00F605C6"/>
    <w:rsid w:val="00F6785B"/>
    <w:rsid w:val="00F804A4"/>
    <w:rsid w:val="00F82FB3"/>
    <w:rsid w:val="00F85D01"/>
    <w:rsid w:val="00F863C6"/>
    <w:rsid w:val="00F866BC"/>
    <w:rsid w:val="00F879B5"/>
    <w:rsid w:val="00F9012D"/>
    <w:rsid w:val="00F915D6"/>
    <w:rsid w:val="00F931FA"/>
    <w:rsid w:val="00F96B03"/>
    <w:rsid w:val="00F9704C"/>
    <w:rsid w:val="00F9706D"/>
    <w:rsid w:val="00FA536F"/>
    <w:rsid w:val="00FA5FB9"/>
    <w:rsid w:val="00FB01C1"/>
    <w:rsid w:val="00FB2F9E"/>
    <w:rsid w:val="00FB5A3E"/>
    <w:rsid w:val="00FC0AE7"/>
    <w:rsid w:val="00FC0EDF"/>
    <w:rsid w:val="00FC172E"/>
    <w:rsid w:val="00FC2EDF"/>
    <w:rsid w:val="00FC357E"/>
    <w:rsid w:val="00FD64D8"/>
    <w:rsid w:val="00FE2598"/>
    <w:rsid w:val="00FE434B"/>
    <w:rsid w:val="00FE7716"/>
    <w:rsid w:val="00FF19D6"/>
    <w:rsid w:val="00FF2449"/>
    <w:rsid w:val="00FF2B0A"/>
    <w:rsid w:val="00FF5D06"/>
    <w:rsid w:val="00FF693C"/>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340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job-profiles/social-worker"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working-together-to-safeguard-children"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ocialworkengland.org.uk/standards/professional-standards-guid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 TargetMode="External"/><Relationship Id="rId5" Type="http://schemas.openxmlformats.org/officeDocument/2006/relationships/webSettings" Target="webSettings.xml"/><Relationship Id="rId15" Type="http://schemas.openxmlformats.org/officeDocument/2006/relationships/hyperlink" Target="https://www.skillsforcare.org.uk/resources/documents/About-us/Our-strategy/Our-work-in-2022-23.pdf?utm_source=chatgpt.com" TargetMode="External"/><Relationship Id="rId10" Type="http://schemas.openxmlformats.org/officeDocument/2006/relationships/hyperlink" Target="https://www.gov.uk/government/publications/children-who-run-away-or-go-missing-from-home-or-c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arnardos.org.uk" TargetMode="External"/><Relationship Id="rId14" Type="http://schemas.openxmlformats.org/officeDocument/2006/relationships/hyperlink" Target="https://www.researchgate.net/publication/344443250_Empathy_and_active_listening_in_the_humanistic_social_work.%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D22B44-A814-4A9D-9262-68C52E74D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8</Pages>
  <Words>2061</Words>
  <Characters>11749</Characters>
  <Application>Microsoft Office Word</Application>
  <DocSecurity>0</DocSecurity>
  <Lines>97</Lines>
  <Paragraphs>27</Paragraphs>
  <ScaleCrop>false</ScaleCrop>
  <Company>University of Wales Trinity Saint David</Company>
  <LinksUpToDate>false</LinksUpToDate>
  <CharactersWithSpaces>13783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Agnieszka Plikunas</cp:lastModifiedBy>
  <cp:revision>704</cp:revision>
  <dcterms:created xsi:type="dcterms:W3CDTF">2025-11-27T09:49:00Z</dcterms:created>
  <dcterms:modified xsi:type="dcterms:W3CDTF">2025-12-11T11:14:00Z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3a9c63fb-39b7-437e-8b25-c4edca303a88</vt:lpwstr>
  </property>
</Properties>
</file>