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53C7099" w:rsidP="253C7099" w:rsidRDefault="253C7099" w14:paraId="2F66871A" w14:textId="3B3E10E3">
      <w:pPr>
        <w:jc w:val="center"/>
        <w:rPr>
          <w:b w:val="1"/>
          <w:bCs w:val="1"/>
          <w:u w:val="single"/>
        </w:rPr>
      </w:pPr>
    </w:p>
    <w:p w:rsidR="253C7099" w:rsidP="253C7099" w:rsidRDefault="253C7099" w14:paraId="525BA217" w14:textId="15274ED3">
      <w:pPr>
        <w:jc w:val="center"/>
        <w:rPr>
          <w:b w:val="1"/>
          <w:bCs w:val="1"/>
          <w:u w:val="single"/>
        </w:rPr>
      </w:pPr>
    </w:p>
    <w:p w:rsidR="253C7099" w:rsidP="253C7099" w:rsidRDefault="253C7099" w14:paraId="3573485E" w14:textId="3C67FA39">
      <w:pPr>
        <w:jc w:val="center"/>
        <w:rPr>
          <w:b w:val="1"/>
          <w:bCs w:val="1"/>
          <w:u w:val="single"/>
        </w:rPr>
      </w:pPr>
    </w:p>
    <w:p w:rsidR="6BEB8135" w:rsidP="253C7099" w:rsidRDefault="6BEB8135" w14:paraId="07AD713B" w14:textId="400D8390">
      <w:pPr>
        <w:jc w:val="center"/>
        <w:rPr>
          <w:b w:val="1"/>
          <w:bCs w:val="1"/>
          <w:sz w:val="48"/>
          <w:szCs w:val="48"/>
          <w:u w:val="single"/>
        </w:rPr>
      </w:pPr>
      <w:r w:rsidRPr="253C7099" w:rsidR="6BEB8135">
        <w:rPr>
          <w:b w:val="0"/>
          <w:bCs w:val="0"/>
          <w:sz w:val="48"/>
          <w:szCs w:val="48"/>
          <w:u w:val="none"/>
        </w:rPr>
        <w:t>Dysgu</w:t>
      </w:r>
      <w:r w:rsidRPr="253C7099" w:rsidR="6BEB8135">
        <w:rPr>
          <w:b w:val="0"/>
          <w:bCs w:val="0"/>
          <w:sz w:val="48"/>
          <w:szCs w:val="48"/>
          <w:u w:val="none"/>
        </w:rPr>
        <w:t xml:space="preserve"> </w:t>
      </w:r>
      <w:r w:rsidRPr="253C7099" w:rsidR="6BEB8135">
        <w:rPr>
          <w:b w:val="0"/>
          <w:bCs w:val="0"/>
          <w:sz w:val="48"/>
          <w:szCs w:val="48"/>
          <w:u w:val="none"/>
        </w:rPr>
        <w:t>yn</w:t>
      </w:r>
      <w:r w:rsidRPr="253C7099" w:rsidR="6BEB8135">
        <w:rPr>
          <w:b w:val="0"/>
          <w:bCs w:val="0"/>
          <w:sz w:val="48"/>
          <w:szCs w:val="48"/>
          <w:u w:val="none"/>
        </w:rPr>
        <w:t xml:space="preserve"> </w:t>
      </w:r>
      <w:r w:rsidRPr="253C7099" w:rsidR="6BEB8135">
        <w:rPr>
          <w:b w:val="0"/>
          <w:bCs w:val="0"/>
          <w:sz w:val="48"/>
          <w:szCs w:val="48"/>
          <w:u w:val="none"/>
        </w:rPr>
        <w:t>yr</w:t>
      </w:r>
      <w:r w:rsidRPr="253C7099" w:rsidR="6BEB8135">
        <w:rPr>
          <w:b w:val="0"/>
          <w:bCs w:val="0"/>
          <w:sz w:val="48"/>
          <w:szCs w:val="48"/>
          <w:u w:val="none"/>
        </w:rPr>
        <w:t xml:space="preserve"> Oes Digidol</w:t>
      </w:r>
    </w:p>
    <w:p w:rsidR="6BEB8135" w:rsidP="253C7099" w:rsidRDefault="6BEB8135" w14:paraId="13509173" w14:textId="2EC33D43">
      <w:pPr>
        <w:pStyle w:val="Normal"/>
        <w:jc w:val="center"/>
        <w:rPr>
          <w:b w:val="0"/>
          <w:bCs w:val="0"/>
          <w:sz w:val="48"/>
          <w:szCs w:val="48"/>
          <w:u w:val="none"/>
        </w:rPr>
      </w:pPr>
      <w:r w:rsidRPr="253C7099" w:rsidR="6BEB8135">
        <w:rPr>
          <w:b w:val="0"/>
          <w:bCs w:val="0"/>
          <w:sz w:val="32"/>
          <w:szCs w:val="32"/>
          <w:u w:val="none"/>
        </w:rPr>
        <w:t>ADPA4001C</w:t>
      </w:r>
    </w:p>
    <w:p w:rsidR="6BEB8135" w:rsidP="253C7099" w:rsidRDefault="6BEB8135" w14:paraId="08AE3239" w14:textId="44849912">
      <w:pPr>
        <w:pStyle w:val="Normal"/>
        <w:jc w:val="center"/>
        <w:rPr>
          <w:b w:val="0"/>
          <w:bCs w:val="0"/>
          <w:sz w:val="32"/>
          <w:szCs w:val="32"/>
          <w:u w:val="none"/>
        </w:rPr>
      </w:pPr>
      <w:r w:rsidRPr="253C7099" w:rsidR="6BEB8135">
        <w:rPr>
          <w:b w:val="0"/>
          <w:bCs w:val="0"/>
          <w:sz w:val="40"/>
          <w:szCs w:val="40"/>
          <w:u w:val="none"/>
        </w:rPr>
        <w:t>Elan Calan Davies</w:t>
      </w:r>
    </w:p>
    <w:p w:rsidR="6BEB8135" w:rsidP="253C7099" w:rsidRDefault="6BEB8135" w14:paraId="6534C45E" w14:textId="4B3D2B41">
      <w:pPr>
        <w:pStyle w:val="Normal"/>
        <w:jc w:val="center"/>
        <w:rPr>
          <w:b w:val="0"/>
          <w:bCs w:val="0"/>
          <w:sz w:val="28"/>
          <w:szCs w:val="28"/>
          <w:u w:val="none"/>
        </w:rPr>
      </w:pPr>
      <w:r w:rsidRPr="253C7099" w:rsidR="6BEB8135">
        <w:rPr>
          <w:b w:val="0"/>
          <w:bCs w:val="0"/>
          <w:sz w:val="32"/>
          <w:szCs w:val="32"/>
          <w:u w:val="none"/>
        </w:rPr>
        <w:t>2304357</w:t>
      </w:r>
    </w:p>
    <w:p w:rsidR="6BEB8135" w:rsidP="253C7099" w:rsidRDefault="6BEB8135" w14:paraId="13F1F581" w14:textId="04939C1D">
      <w:pPr>
        <w:pStyle w:val="Normal"/>
        <w:jc w:val="center"/>
        <w:rPr>
          <w:b w:val="0"/>
          <w:bCs w:val="0"/>
          <w:sz w:val="40"/>
          <w:szCs w:val="40"/>
          <w:u w:val="none"/>
        </w:rPr>
      </w:pPr>
      <w:r w:rsidRPr="253C7099" w:rsidR="6BEB8135">
        <w:rPr>
          <w:b w:val="0"/>
          <w:bCs w:val="0"/>
          <w:sz w:val="40"/>
          <w:szCs w:val="40"/>
          <w:u w:val="none"/>
        </w:rPr>
        <w:t>Portfolio</w:t>
      </w:r>
    </w:p>
    <w:p w:rsidR="253C7099" w:rsidP="253C7099" w:rsidRDefault="253C7099" w14:paraId="6BB341C9" w14:textId="14285B6C">
      <w:pPr>
        <w:jc w:val="center"/>
        <w:rPr>
          <w:b w:val="1"/>
          <w:bCs w:val="1"/>
          <w:u w:val="single"/>
        </w:rPr>
      </w:pPr>
    </w:p>
    <w:p w:rsidR="253C7099" w:rsidP="253C7099" w:rsidRDefault="253C7099" w14:paraId="20E1D951" w14:textId="55DB3414">
      <w:pPr>
        <w:jc w:val="center"/>
        <w:rPr>
          <w:b w:val="1"/>
          <w:bCs w:val="1"/>
          <w:u w:val="single"/>
        </w:rPr>
      </w:pPr>
    </w:p>
    <w:p w:rsidR="253C7099" w:rsidP="253C7099" w:rsidRDefault="253C7099" w14:paraId="6C36D0A1" w14:textId="07B472D4">
      <w:pPr>
        <w:jc w:val="center"/>
        <w:rPr>
          <w:b w:val="1"/>
          <w:bCs w:val="1"/>
          <w:u w:val="single"/>
        </w:rPr>
      </w:pPr>
    </w:p>
    <w:p w:rsidR="253C7099" w:rsidP="253C7099" w:rsidRDefault="253C7099" w14:paraId="6FC6B874" w14:textId="51483AFF">
      <w:pPr>
        <w:jc w:val="center"/>
        <w:rPr>
          <w:b w:val="1"/>
          <w:bCs w:val="1"/>
          <w:u w:val="single"/>
        </w:rPr>
      </w:pPr>
    </w:p>
    <w:p w:rsidR="253C7099" w:rsidP="253C7099" w:rsidRDefault="253C7099" w14:paraId="5647B331" w14:textId="256CC19F">
      <w:pPr>
        <w:jc w:val="center"/>
        <w:rPr>
          <w:b w:val="1"/>
          <w:bCs w:val="1"/>
          <w:u w:val="single"/>
        </w:rPr>
      </w:pPr>
    </w:p>
    <w:p w:rsidR="253C7099" w:rsidP="253C7099" w:rsidRDefault="253C7099" w14:paraId="35F23E27" w14:textId="6CA092FD">
      <w:pPr>
        <w:jc w:val="center"/>
        <w:rPr>
          <w:b w:val="1"/>
          <w:bCs w:val="1"/>
          <w:u w:val="single"/>
        </w:rPr>
      </w:pPr>
    </w:p>
    <w:p w:rsidR="253C7099" w:rsidP="253C7099" w:rsidRDefault="253C7099" w14:paraId="37F72B0E" w14:textId="2327FAB5">
      <w:pPr>
        <w:jc w:val="center"/>
        <w:rPr>
          <w:b w:val="1"/>
          <w:bCs w:val="1"/>
          <w:u w:val="single"/>
        </w:rPr>
      </w:pPr>
    </w:p>
    <w:p w:rsidR="253C7099" w:rsidP="253C7099" w:rsidRDefault="253C7099" w14:paraId="0ACEA69B" w14:textId="43013430">
      <w:pPr>
        <w:jc w:val="center"/>
        <w:rPr>
          <w:b w:val="1"/>
          <w:bCs w:val="1"/>
          <w:u w:val="single"/>
        </w:rPr>
      </w:pPr>
    </w:p>
    <w:p w:rsidR="253C7099" w:rsidP="253C7099" w:rsidRDefault="253C7099" w14:paraId="0E9B5C83" w14:textId="20F606EE">
      <w:pPr>
        <w:jc w:val="center"/>
        <w:rPr>
          <w:b w:val="1"/>
          <w:bCs w:val="1"/>
          <w:u w:val="single"/>
        </w:rPr>
      </w:pPr>
    </w:p>
    <w:p w:rsidR="253C7099" w:rsidP="253C7099" w:rsidRDefault="253C7099" w14:paraId="0A27E33D" w14:textId="1730F4DA">
      <w:pPr>
        <w:jc w:val="center"/>
        <w:rPr>
          <w:b w:val="1"/>
          <w:bCs w:val="1"/>
          <w:u w:val="single"/>
        </w:rPr>
      </w:pPr>
    </w:p>
    <w:p w:rsidR="253C7099" w:rsidP="253C7099" w:rsidRDefault="253C7099" w14:paraId="491BA934" w14:textId="567DCAF2">
      <w:pPr>
        <w:jc w:val="center"/>
        <w:rPr>
          <w:b w:val="1"/>
          <w:bCs w:val="1"/>
          <w:u w:val="single"/>
        </w:rPr>
      </w:pPr>
    </w:p>
    <w:p w:rsidR="253C7099" w:rsidP="253C7099" w:rsidRDefault="253C7099" w14:paraId="5406DA67" w14:textId="4F655D47">
      <w:pPr>
        <w:jc w:val="center"/>
        <w:rPr>
          <w:b w:val="1"/>
          <w:bCs w:val="1"/>
          <w:u w:val="single"/>
        </w:rPr>
      </w:pPr>
    </w:p>
    <w:p w:rsidR="253C7099" w:rsidP="253C7099" w:rsidRDefault="253C7099" w14:paraId="40D779AB" w14:textId="7CF32A0D">
      <w:pPr>
        <w:jc w:val="center"/>
        <w:rPr>
          <w:b w:val="1"/>
          <w:bCs w:val="1"/>
          <w:u w:val="single"/>
        </w:rPr>
      </w:pPr>
    </w:p>
    <w:p w:rsidR="253C7099" w:rsidP="253C7099" w:rsidRDefault="253C7099" w14:paraId="288E7F71" w14:textId="5FDCDF47">
      <w:pPr>
        <w:jc w:val="center"/>
        <w:rPr>
          <w:b w:val="1"/>
          <w:bCs w:val="1"/>
          <w:u w:val="single"/>
        </w:rPr>
      </w:pPr>
    </w:p>
    <w:p w:rsidR="253C7099" w:rsidP="253C7099" w:rsidRDefault="253C7099" w14:paraId="09C566A2" w14:textId="10A49B39">
      <w:pPr>
        <w:jc w:val="center"/>
        <w:rPr>
          <w:b w:val="1"/>
          <w:bCs w:val="1"/>
          <w:u w:val="single"/>
        </w:rPr>
      </w:pPr>
    </w:p>
    <w:p w:rsidR="253C7099" w:rsidP="253C7099" w:rsidRDefault="253C7099" w14:paraId="5CFE52EC" w14:textId="377E0F94">
      <w:pPr>
        <w:jc w:val="center"/>
        <w:rPr>
          <w:b w:val="1"/>
          <w:bCs w:val="1"/>
          <w:u w:val="single"/>
        </w:rPr>
      </w:pPr>
    </w:p>
    <w:p w:rsidR="253C7099" w:rsidP="253C7099" w:rsidRDefault="253C7099" w14:paraId="7C605649" w14:textId="03D0336F">
      <w:pPr>
        <w:jc w:val="center"/>
        <w:rPr>
          <w:b w:val="1"/>
          <w:bCs w:val="1"/>
          <w:u w:val="single"/>
        </w:rPr>
      </w:pPr>
    </w:p>
    <w:p w:rsidR="253C7099" w:rsidP="253C7099" w:rsidRDefault="253C7099" w14:paraId="64440323" w14:textId="474EDF2A">
      <w:pPr>
        <w:pStyle w:val="Normal"/>
        <w:jc w:val="center"/>
        <w:rPr>
          <w:b w:val="1"/>
          <w:bCs w:val="1"/>
          <w:u w:val="single"/>
        </w:rPr>
      </w:pPr>
    </w:p>
    <w:p w:rsidR="253C7099" w:rsidP="253C7099" w:rsidRDefault="253C7099" w14:paraId="228F6B26" w14:textId="6BD4C00D">
      <w:pPr>
        <w:pStyle w:val="Normal"/>
        <w:jc w:val="center"/>
        <w:rPr>
          <w:b w:val="1"/>
          <w:bCs w:val="1"/>
          <w:u w:val="single"/>
        </w:rPr>
      </w:pPr>
    </w:p>
    <w:sdt>
      <w:sdtPr>
        <w:id w:val="575591858"/>
        <w:docPartObj>
          <w:docPartGallery w:val="Table of Contents"/>
          <w:docPartUnique/>
        </w:docPartObj>
      </w:sdtPr>
      <w:sdtContent>
        <w:p w:rsidR="60187F97" w:rsidP="253C7099" w:rsidRDefault="60187F97" w14:paraId="112F00BD" w14:textId="27AC1F08">
          <w:pPr>
            <w:pStyle w:val="TOC1"/>
            <w:tabs>
              <w:tab w:val="right" w:leader="dot" w:pos="9360"/>
            </w:tabs>
            <w:bidi w:val="0"/>
            <w:rPr>
              <w:u w:val="single"/>
            </w:rPr>
          </w:pPr>
          <w:r w:rsidRPr="2849C0E5" w:rsidR="0DEBB6F1">
            <w:rPr>
              <w:u w:val="single"/>
            </w:rPr>
            <w:t>Cynnwys</w:t>
          </w:r>
        </w:p>
        <w:p w:rsidR="253C7099" w:rsidP="253C7099" w:rsidRDefault="253C7099" w14:paraId="1EFC3BCE" w14:textId="5D0B427A">
          <w:pPr>
            <w:pStyle w:val="TOC1"/>
            <w:tabs>
              <w:tab w:val="right" w:leader="dot" w:pos="9360"/>
            </w:tabs>
            <w:bidi w:val="0"/>
            <w:rPr>
              <w:rStyle w:val="Hyperlink"/>
            </w:rPr>
          </w:pPr>
          <w:r>
            <w:fldChar w:fldCharType="begin"/>
          </w:r>
          <w:r>
            <w:instrText xml:space="preserve">TOC \o \z \u \h</w:instrText>
          </w:r>
          <w:r>
            <w:fldChar w:fldCharType="separate"/>
          </w:r>
          <w:hyperlink w:anchor="_Toc580536575">
            <w:r w:rsidRPr="2849C0E5" w:rsidR="2849C0E5">
              <w:rPr>
                <w:rStyle w:val="Hyperlink"/>
              </w:rPr>
              <w:t>Crynodeb ysgrifenedig</w:t>
            </w:r>
            <w:r>
              <w:tab/>
            </w:r>
            <w:r>
              <w:fldChar w:fldCharType="begin"/>
            </w:r>
            <w:r>
              <w:instrText xml:space="preserve">PAGEREF _Toc580536575 \h</w:instrText>
            </w:r>
            <w:r>
              <w:fldChar w:fldCharType="separate"/>
            </w:r>
            <w:r w:rsidRPr="2849C0E5" w:rsidR="2849C0E5">
              <w:rPr>
                <w:rStyle w:val="Hyperlink"/>
              </w:rPr>
              <w:t>2</w:t>
            </w:r>
            <w:r>
              <w:fldChar w:fldCharType="end"/>
            </w:r>
          </w:hyperlink>
        </w:p>
        <w:p w:rsidR="2849C0E5" w:rsidP="2849C0E5" w:rsidRDefault="2849C0E5" w14:paraId="0F1EE74D" w14:textId="7FD6FC7D">
          <w:pPr>
            <w:pStyle w:val="TOC1"/>
            <w:tabs>
              <w:tab w:val="right" w:leader="dot" w:pos="9360"/>
            </w:tabs>
            <w:bidi w:val="0"/>
            <w:rPr>
              <w:rStyle w:val="Hyperlink"/>
            </w:rPr>
          </w:pPr>
          <w:hyperlink w:anchor="_Toc1519877608">
            <w:r w:rsidRPr="2849C0E5" w:rsidR="2849C0E5">
              <w:rPr>
                <w:rStyle w:val="Hyperlink"/>
              </w:rPr>
              <w:t>Adolygiad Theatr Byw</w:t>
            </w:r>
            <w:r>
              <w:tab/>
            </w:r>
            <w:r>
              <w:fldChar w:fldCharType="begin"/>
            </w:r>
            <w:r>
              <w:instrText xml:space="preserve">PAGEREF _Toc1519877608 \h</w:instrText>
            </w:r>
            <w:r>
              <w:fldChar w:fldCharType="separate"/>
            </w:r>
            <w:r w:rsidRPr="2849C0E5" w:rsidR="2849C0E5">
              <w:rPr>
                <w:rStyle w:val="Hyperlink"/>
              </w:rPr>
              <w:t>3</w:t>
            </w:r>
            <w:r>
              <w:fldChar w:fldCharType="end"/>
            </w:r>
          </w:hyperlink>
        </w:p>
        <w:p w:rsidR="2849C0E5" w:rsidP="2849C0E5" w:rsidRDefault="2849C0E5" w14:paraId="5081FB1C" w14:textId="3D5C8E5D">
          <w:pPr>
            <w:pStyle w:val="TOC1"/>
            <w:tabs>
              <w:tab w:val="right" w:leader="dot" w:pos="9360"/>
            </w:tabs>
            <w:bidi w:val="0"/>
            <w:rPr>
              <w:rStyle w:val="Hyperlink"/>
            </w:rPr>
          </w:pPr>
          <w:hyperlink w:anchor="_Toc104723028">
            <w:r w:rsidRPr="2849C0E5" w:rsidR="2849C0E5">
              <w:rPr>
                <w:rStyle w:val="Hyperlink"/>
              </w:rPr>
              <w:t>Adfyfyriad</w:t>
            </w:r>
            <w:r>
              <w:tab/>
            </w:r>
            <w:r>
              <w:fldChar w:fldCharType="begin"/>
            </w:r>
            <w:r>
              <w:instrText xml:space="preserve">PAGEREF _Toc104723028 \h</w:instrText>
            </w:r>
            <w:r>
              <w:fldChar w:fldCharType="separate"/>
            </w:r>
            <w:r w:rsidRPr="2849C0E5" w:rsidR="2849C0E5">
              <w:rPr>
                <w:rStyle w:val="Hyperlink"/>
              </w:rPr>
              <w:t>4</w:t>
            </w:r>
            <w:r>
              <w:fldChar w:fldCharType="end"/>
            </w:r>
          </w:hyperlink>
        </w:p>
        <w:p w:rsidR="2849C0E5" w:rsidP="2849C0E5" w:rsidRDefault="2849C0E5" w14:paraId="4CCA063A" w14:textId="1D487237">
          <w:pPr>
            <w:pStyle w:val="TOC1"/>
            <w:tabs>
              <w:tab w:val="right" w:leader="dot" w:pos="9360"/>
            </w:tabs>
            <w:bidi w:val="0"/>
            <w:rPr>
              <w:rStyle w:val="Hyperlink"/>
            </w:rPr>
          </w:pPr>
          <w:hyperlink w:anchor="_Toc1291702929">
            <w:r w:rsidRPr="2849C0E5" w:rsidR="2849C0E5">
              <w:rPr>
                <w:rStyle w:val="Hyperlink"/>
              </w:rPr>
              <w:t>Llyfryddiaeth</w:t>
            </w:r>
            <w:r>
              <w:tab/>
            </w:r>
            <w:r>
              <w:fldChar w:fldCharType="begin"/>
            </w:r>
            <w:r>
              <w:instrText xml:space="preserve">PAGEREF _Toc1291702929 \h</w:instrText>
            </w:r>
            <w:r>
              <w:fldChar w:fldCharType="separate"/>
            </w:r>
            <w:r w:rsidRPr="2849C0E5" w:rsidR="2849C0E5">
              <w:rPr>
                <w:rStyle w:val="Hyperlink"/>
              </w:rPr>
              <w:t>6</w:t>
            </w:r>
            <w:r>
              <w:fldChar w:fldCharType="end"/>
            </w:r>
          </w:hyperlink>
          <w:r>
            <w:fldChar w:fldCharType="end"/>
          </w:r>
        </w:p>
      </w:sdtContent>
    </w:sdt>
    <w:p w:rsidR="253C7099" w:rsidP="253C7099" w:rsidRDefault="253C7099" w14:paraId="302BF63A" w14:textId="5FEA1C0C">
      <w:pPr>
        <w:pStyle w:val="Normal"/>
        <w:jc w:val="center"/>
        <w:rPr>
          <w:b w:val="1"/>
          <w:bCs w:val="1"/>
          <w:u w:val="single"/>
        </w:rPr>
      </w:pPr>
    </w:p>
    <w:p w:rsidR="253C7099" w:rsidP="253C7099" w:rsidRDefault="253C7099" w14:paraId="6E6C5D33" w14:textId="6E0CE5B1">
      <w:pPr>
        <w:pStyle w:val="Normal"/>
        <w:jc w:val="center"/>
        <w:rPr>
          <w:b w:val="1"/>
          <w:bCs w:val="1"/>
          <w:u w:val="single"/>
        </w:rPr>
      </w:pPr>
    </w:p>
    <w:p w:rsidR="253C7099" w:rsidP="253C7099" w:rsidRDefault="253C7099" w14:paraId="19592942" w14:textId="74964B0C">
      <w:pPr>
        <w:pStyle w:val="Normal"/>
        <w:jc w:val="center"/>
        <w:rPr>
          <w:b w:val="1"/>
          <w:bCs w:val="1"/>
          <w:u w:val="single"/>
        </w:rPr>
      </w:pPr>
    </w:p>
    <w:p w:rsidR="253C7099" w:rsidP="253C7099" w:rsidRDefault="253C7099" w14:paraId="739B55E5" w14:textId="127AF9D2">
      <w:pPr>
        <w:pStyle w:val="Normal"/>
        <w:jc w:val="center"/>
        <w:rPr>
          <w:b w:val="1"/>
          <w:bCs w:val="1"/>
          <w:u w:val="single"/>
        </w:rPr>
      </w:pPr>
    </w:p>
    <w:p w:rsidR="253C7099" w:rsidP="253C7099" w:rsidRDefault="253C7099" w14:paraId="0D8FAC9E" w14:textId="4FBD2FBB">
      <w:pPr>
        <w:pStyle w:val="Normal"/>
        <w:jc w:val="center"/>
        <w:rPr>
          <w:b w:val="1"/>
          <w:bCs w:val="1"/>
          <w:u w:val="single"/>
        </w:rPr>
      </w:pPr>
    </w:p>
    <w:p w:rsidR="253C7099" w:rsidP="253C7099" w:rsidRDefault="253C7099" w14:paraId="16DC9BBD" w14:textId="68F9C3F0">
      <w:pPr>
        <w:pStyle w:val="Normal"/>
        <w:jc w:val="center"/>
        <w:rPr>
          <w:b w:val="1"/>
          <w:bCs w:val="1"/>
          <w:u w:val="single"/>
        </w:rPr>
      </w:pPr>
    </w:p>
    <w:p w:rsidR="253C7099" w:rsidP="253C7099" w:rsidRDefault="253C7099" w14:paraId="1E7CC030" w14:textId="74CA7038">
      <w:pPr>
        <w:pStyle w:val="Normal"/>
        <w:jc w:val="center"/>
        <w:rPr>
          <w:b w:val="1"/>
          <w:bCs w:val="1"/>
          <w:u w:val="single"/>
        </w:rPr>
      </w:pPr>
    </w:p>
    <w:p w:rsidR="253C7099" w:rsidP="253C7099" w:rsidRDefault="253C7099" w14:paraId="1C1762A6" w14:textId="017DB745">
      <w:pPr>
        <w:pStyle w:val="Normal"/>
        <w:jc w:val="center"/>
        <w:rPr>
          <w:b w:val="1"/>
          <w:bCs w:val="1"/>
          <w:u w:val="single"/>
        </w:rPr>
      </w:pPr>
    </w:p>
    <w:p w:rsidR="253C7099" w:rsidP="253C7099" w:rsidRDefault="253C7099" w14:paraId="7B5090A4" w14:textId="10FD1EBA">
      <w:pPr>
        <w:pStyle w:val="Normal"/>
        <w:jc w:val="center"/>
        <w:rPr>
          <w:b w:val="1"/>
          <w:bCs w:val="1"/>
          <w:u w:val="single"/>
        </w:rPr>
      </w:pPr>
    </w:p>
    <w:p w:rsidR="253C7099" w:rsidP="253C7099" w:rsidRDefault="253C7099" w14:paraId="526A9E27" w14:textId="021FF9AE">
      <w:pPr>
        <w:pStyle w:val="Normal"/>
        <w:jc w:val="center"/>
        <w:rPr>
          <w:b w:val="1"/>
          <w:bCs w:val="1"/>
          <w:u w:val="single"/>
        </w:rPr>
      </w:pPr>
    </w:p>
    <w:p w:rsidR="253C7099" w:rsidP="253C7099" w:rsidRDefault="253C7099" w14:paraId="2672BC92" w14:textId="565B02BA">
      <w:pPr>
        <w:pStyle w:val="Normal"/>
        <w:jc w:val="center"/>
        <w:rPr>
          <w:b w:val="1"/>
          <w:bCs w:val="1"/>
          <w:u w:val="single"/>
        </w:rPr>
      </w:pPr>
    </w:p>
    <w:p w:rsidR="253C7099" w:rsidP="253C7099" w:rsidRDefault="253C7099" w14:paraId="6AFD5895" w14:textId="49BD6620">
      <w:pPr>
        <w:pStyle w:val="Normal"/>
        <w:jc w:val="center"/>
        <w:rPr>
          <w:b w:val="1"/>
          <w:bCs w:val="1"/>
          <w:u w:val="single"/>
        </w:rPr>
      </w:pPr>
    </w:p>
    <w:p w:rsidR="253C7099" w:rsidP="253C7099" w:rsidRDefault="253C7099" w14:paraId="49BD05EC" w14:textId="047DCABB">
      <w:pPr>
        <w:pStyle w:val="Normal"/>
        <w:jc w:val="center"/>
        <w:rPr>
          <w:b w:val="1"/>
          <w:bCs w:val="1"/>
          <w:u w:val="single"/>
        </w:rPr>
      </w:pPr>
    </w:p>
    <w:p w:rsidR="253C7099" w:rsidP="253C7099" w:rsidRDefault="253C7099" w14:paraId="6B07AEAA" w14:textId="023B1D84">
      <w:pPr>
        <w:pStyle w:val="Normal"/>
        <w:jc w:val="center"/>
        <w:rPr>
          <w:b w:val="1"/>
          <w:bCs w:val="1"/>
          <w:u w:val="single"/>
        </w:rPr>
      </w:pPr>
    </w:p>
    <w:p w:rsidR="253C7099" w:rsidP="253C7099" w:rsidRDefault="253C7099" w14:paraId="5D16841D" w14:textId="5BB62249">
      <w:pPr>
        <w:pStyle w:val="Normal"/>
        <w:jc w:val="center"/>
        <w:rPr>
          <w:b w:val="1"/>
          <w:bCs w:val="1"/>
          <w:u w:val="single"/>
        </w:rPr>
      </w:pPr>
    </w:p>
    <w:p w:rsidR="253C7099" w:rsidP="253C7099" w:rsidRDefault="253C7099" w14:paraId="31E9E76F" w14:textId="5912321E">
      <w:pPr>
        <w:pStyle w:val="Normal"/>
        <w:jc w:val="center"/>
        <w:rPr>
          <w:b w:val="1"/>
          <w:bCs w:val="1"/>
          <w:u w:val="single"/>
        </w:rPr>
      </w:pPr>
    </w:p>
    <w:p w:rsidR="253C7099" w:rsidP="253C7099" w:rsidRDefault="253C7099" w14:paraId="0AFE268C" w14:textId="7F15DC09">
      <w:pPr>
        <w:pStyle w:val="Normal"/>
        <w:jc w:val="center"/>
        <w:rPr>
          <w:b w:val="1"/>
          <w:bCs w:val="1"/>
          <w:u w:val="single"/>
        </w:rPr>
      </w:pPr>
    </w:p>
    <w:p w:rsidR="253C7099" w:rsidP="253C7099" w:rsidRDefault="253C7099" w14:paraId="3871C036" w14:textId="3800710C">
      <w:pPr>
        <w:pStyle w:val="Normal"/>
        <w:jc w:val="center"/>
        <w:rPr>
          <w:b w:val="1"/>
          <w:bCs w:val="1"/>
          <w:u w:val="single"/>
        </w:rPr>
      </w:pPr>
    </w:p>
    <w:p w:rsidR="253C7099" w:rsidP="253C7099" w:rsidRDefault="253C7099" w14:paraId="3F889633" w14:textId="172063EF">
      <w:pPr>
        <w:pStyle w:val="Normal"/>
        <w:jc w:val="center"/>
        <w:rPr>
          <w:b w:val="1"/>
          <w:bCs w:val="1"/>
          <w:u w:val="single"/>
        </w:rPr>
      </w:pPr>
    </w:p>
    <w:p w:rsidR="253C7099" w:rsidP="253C7099" w:rsidRDefault="253C7099" w14:paraId="574F1B97" w14:textId="7C686242">
      <w:pPr>
        <w:pStyle w:val="Normal"/>
        <w:jc w:val="center"/>
        <w:rPr>
          <w:b w:val="1"/>
          <w:bCs w:val="1"/>
          <w:u w:val="single"/>
        </w:rPr>
      </w:pPr>
    </w:p>
    <w:p w:rsidR="253C7099" w:rsidP="253C7099" w:rsidRDefault="253C7099" w14:paraId="14124562" w14:textId="0FAFC8ED">
      <w:pPr>
        <w:pStyle w:val="Normal"/>
        <w:jc w:val="center"/>
        <w:rPr>
          <w:b w:val="1"/>
          <w:bCs w:val="1"/>
          <w:u w:val="single"/>
        </w:rPr>
      </w:pPr>
    </w:p>
    <w:p w:rsidR="253C7099" w:rsidP="253C7099" w:rsidRDefault="253C7099" w14:paraId="101326F5" w14:textId="15E80D85">
      <w:pPr>
        <w:pStyle w:val="Normal"/>
        <w:jc w:val="center"/>
        <w:rPr>
          <w:b w:val="1"/>
          <w:bCs w:val="1"/>
          <w:u w:val="single"/>
        </w:rPr>
      </w:pPr>
    </w:p>
    <w:p w:rsidR="253C7099" w:rsidP="253C7099" w:rsidRDefault="253C7099" w14:paraId="002AF34B" w14:textId="4BE0C024">
      <w:pPr>
        <w:pStyle w:val="Normal"/>
        <w:jc w:val="center"/>
        <w:rPr>
          <w:b w:val="1"/>
          <w:bCs w:val="1"/>
          <w:u w:val="single"/>
        </w:rPr>
      </w:pPr>
    </w:p>
    <w:p w:rsidR="253C7099" w:rsidP="253C7099" w:rsidRDefault="253C7099" w14:paraId="5970CAB4" w14:textId="6F8B03AF">
      <w:pPr>
        <w:pStyle w:val="Normal"/>
        <w:jc w:val="center"/>
        <w:rPr>
          <w:b w:val="1"/>
          <w:bCs w:val="1"/>
          <w:u w:val="single"/>
        </w:rPr>
      </w:pPr>
    </w:p>
    <w:p w:rsidR="253C7099" w:rsidP="253C7099" w:rsidRDefault="253C7099" w14:paraId="34EC16E0" w14:textId="0BF17B25">
      <w:pPr>
        <w:pStyle w:val="Normal"/>
        <w:jc w:val="center"/>
        <w:rPr>
          <w:b w:val="1"/>
          <w:bCs w:val="1"/>
          <w:u w:val="single"/>
        </w:rPr>
      </w:pPr>
    </w:p>
    <w:p w:rsidR="253C7099" w:rsidP="2849C0E5" w:rsidRDefault="253C7099" w14:paraId="692E8331" w14:textId="2F5AFC8D">
      <w:pPr>
        <w:pStyle w:val="Heading1"/>
        <w:jc w:val="center"/>
        <w:rPr>
          <w:rFonts w:ascii="Calibri" w:hAnsi="Calibri" w:eastAsia="Calibri" w:cs="Calibri" w:asciiTheme="minorAscii" w:hAnsiTheme="minorAscii" w:eastAsiaTheme="minorAscii" w:cstheme="minorAscii"/>
          <w:color w:val="auto"/>
          <w:sz w:val="22"/>
          <w:szCs w:val="22"/>
          <w:u w:val="single"/>
        </w:rPr>
      </w:pPr>
      <w:bookmarkStart w:name="_Toc580536575" w:id="203827714"/>
      <w:r w:rsidRPr="2849C0E5" w:rsidR="1F6643EE">
        <w:rPr>
          <w:rFonts w:ascii="Calibri" w:hAnsi="Calibri" w:eastAsia="Calibri" w:cs="Calibri" w:asciiTheme="minorAscii" w:hAnsiTheme="minorAscii" w:eastAsiaTheme="minorAscii" w:cstheme="minorAscii"/>
          <w:color w:val="auto"/>
          <w:sz w:val="22"/>
          <w:szCs w:val="22"/>
          <w:u w:val="single"/>
        </w:rPr>
        <w:t>Crynodeb</w:t>
      </w:r>
      <w:r w:rsidRPr="2849C0E5" w:rsidR="1F6643EE">
        <w:rPr>
          <w:rFonts w:ascii="Calibri" w:hAnsi="Calibri" w:eastAsia="Calibri" w:cs="Calibri" w:asciiTheme="minorAscii" w:hAnsiTheme="minorAscii" w:eastAsiaTheme="minorAscii" w:cstheme="minorAscii"/>
          <w:color w:val="auto"/>
          <w:sz w:val="22"/>
          <w:szCs w:val="22"/>
          <w:u w:val="single"/>
        </w:rPr>
        <w:t xml:space="preserve"> </w:t>
      </w:r>
      <w:r w:rsidRPr="2849C0E5" w:rsidR="1F6643EE">
        <w:rPr>
          <w:rFonts w:ascii="Calibri" w:hAnsi="Calibri" w:eastAsia="Calibri" w:cs="Calibri" w:asciiTheme="minorAscii" w:hAnsiTheme="minorAscii" w:eastAsiaTheme="minorAscii" w:cstheme="minorAscii"/>
          <w:color w:val="auto"/>
          <w:sz w:val="22"/>
          <w:szCs w:val="22"/>
          <w:u w:val="single"/>
        </w:rPr>
        <w:t>ysgrifenedig</w:t>
      </w:r>
      <w:bookmarkEnd w:id="203827714"/>
    </w:p>
    <w:p w:rsidR="453A1BB3" w:rsidP="2849C0E5" w:rsidRDefault="453A1BB3" w14:paraId="1BC877D9" w14:textId="53F2C162">
      <w:pPr>
        <w:pStyle w:val="Normal"/>
      </w:pPr>
      <w:r w:rsidR="453A1BB3">
        <w:rPr/>
        <w:t>Yn y portffolio yma rwyf yn cyflwyno dau draethawd sef ‘Adolygiad Theatr Byw’ yn seiliedig ar berfformiad y sioe gerdd ‘Fantastically Great Women Who Changed The World’ yn ogystal â thraethawd adfyfyriad ar sesiynau dosbarth perfformio monologau.</w:t>
      </w:r>
    </w:p>
    <w:p w:rsidR="2849C0E5" w:rsidP="2849C0E5" w:rsidRDefault="2849C0E5" w14:paraId="29D326A3" w14:textId="7D5DDD2C">
      <w:pPr>
        <w:pStyle w:val="Normal"/>
      </w:pPr>
    </w:p>
    <w:p w:rsidR="54D0B8D7" w:rsidP="253C7099" w:rsidRDefault="54D0B8D7" w14:paraId="7490B0B2" w14:textId="2F7E2FD6">
      <w:pPr>
        <w:pStyle w:val="Heading1"/>
        <w:jc w:val="center"/>
        <w:rPr>
          <w:rFonts w:ascii="Calibri" w:hAnsi="Calibri" w:eastAsia="Calibri" w:cs="Calibri" w:asciiTheme="minorAscii" w:hAnsiTheme="minorAscii" w:eastAsiaTheme="minorAscii" w:cstheme="minorAscii"/>
          <w:color w:val="auto"/>
          <w:sz w:val="22"/>
          <w:szCs w:val="22"/>
          <w:u w:val="single"/>
        </w:rPr>
      </w:pPr>
      <w:bookmarkStart w:name="_Toc1519877608" w:id="1969354311"/>
      <w:r w:rsidRPr="2849C0E5" w:rsidR="1333D8B3">
        <w:rPr>
          <w:rFonts w:ascii="Calibri" w:hAnsi="Calibri" w:eastAsia="Calibri" w:cs="Calibri" w:asciiTheme="minorAscii" w:hAnsiTheme="minorAscii" w:eastAsiaTheme="minorAscii" w:cstheme="minorAscii"/>
          <w:color w:val="auto"/>
          <w:sz w:val="22"/>
          <w:szCs w:val="22"/>
          <w:u w:val="single"/>
        </w:rPr>
        <w:t>Adolygiad</w:t>
      </w:r>
      <w:r w:rsidRPr="2849C0E5" w:rsidR="1333D8B3">
        <w:rPr>
          <w:rFonts w:ascii="Calibri" w:hAnsi="Calibri" w:eastAsia="Calibri" w:cs="Calibri" w:asciiTheme="minorAscii" w:hAnsiTheme="minorAscii" w:eastAsiaTheme="minorAscii" w:cstheme="minorAscii"/>
          <w:color w:val="auto"/>
          <w:sz w:val="22"/>
          <w:szCs w:val="22"/>
          <w:u w:val="single"/>
        </w:rPr>
        <w:t xml:space="preserve"> </w:t>
      </w:r>
      <w:r w:rsidRPr="2849C0E5" w:rsidR="1333D8B3">
        <w:rPr>
          <w:rFonts w:ascii="Calibri" w:hAnsi="Calibri" w:eastAsia="Calibri" w:cs="Calibri" w:asciiTheme="minorAscii" w:hAnsiTheme="minorAscii" w:eastAsiaTheme="minorAscii" w:cstheme="minorAscii"/>
          <w:color w:val="auto"/>
          <w:sz w:val="22"/>
          <w:szCs w:val="22"/>
          <w:u w:val="single"/>
        </w:rPr>
        <w:t>Theatr</w:t>
      </w:r>
      <w:r w:rsidRPr="2849C0E5" w:rsidR="1333D8B3">
        <w:rPr>
          <w:rFonts w:ascii="Calibri" w:hAnsi="Calibri" w:eastAsia="Calibri" w:cs="Calibri" w:asciiTheme="minorAscii" w:hAnsiTheme="minorAscii" w:eastAsiaTheme="minorAscii" w:cstheme="minorAscii"/>
          <w:color w:val="auto"/>
          <w:sz w:val="22"/>
          <w:szCs w:val="22"/>
          <w:u w:val="single"/>
        </w:rPr>
        <w:t xml:space="preserve"> </w:t>
      </w:r>
      <w:r w:rsidRPr="2849C0E5" w:rsidR="1333D8B3">
        <w:rPr>
          <w:rFonts w:ascii="Calibri" w:hAnsi="Calibri" w:eastAsia="Calibri" w:cs="Calibri" w:asciiTheme="minorAscii" w:hAnsiTheme="minorAscii" w:eastAsiaTheme="minorAscii" w:cstheme="minorAscii"/>
          <w:color w:val="auto"/>
          <w:sz w:val="22"/>
          <w:szCs w:val="22"/>
          <w:u w:val="single"/>
        </w:rPr>
        <w:t>Byw</w:t>
      </w:r>
      <w:bookmarkEnd w:id="1969354311"/>
    </w:p>
    <w:p w:rsidR="184393A6" w:rsidP="2849C0E5" w:rsidRDefault="184393A6" w14:paraId="36CDB729" w14:textId="188759F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184393A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Mae’r sioe gerdd ‘Fantastically Great Women Who Changed The World’ sydd yn seiliedig ar lyfr gan Kate Pankherst, perthynas pell i Emmeline Pankhurst, yn rhoi llais i straeon nifer o ferched dylanwadol. Mae’r perfformiad wyth deg munud  yn ysbrydoledig ac yn llawn dop o egni.</w:t>
      </w:r>
    </w:p>
    <w:p w:rsidR="68D32AC6" w:rsidP="2849C0E5" w:rsidRDefault="68D32AC6" w14:paraId="58116D37" w14:textId="1E50EA73">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Mae’r prif gymeriad sef Jade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sydd</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cael</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phortreu</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gan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Georgia Grant – Anderson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cerdded</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oddi</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wrth</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gweddill</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disgyblion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athrawon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tra</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daith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ysgol</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mewn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amgueddfa</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mewn</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arddangosfa</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‘Gallery of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Grateness</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sydd</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ddim</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eto</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agor</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i'r</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cyhoedd</w:t>
      </w:r>
      <w:r w:rsidRPr="2849C0E5" w:rsidR="68D32AC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849C0E5" w:rsidR="368665F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368665F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From explorers to artists, scientists to secret agents, hear the stories of some of history’s strongest mothers, </w:t>
      </w:r>
      <w:r w:rsidRPr="2849C0E5" w:rsidR="368665F0">
        <w:rPr>
          <w:rFonts w:ascii="Calibri" w:hAnsi="Calibri" w:eastAsia="Calibri" w:cs="Calibri"/>
          <w:b w:val="0"/>
          <w:bCs w:val="0"/>
          <w:i w:val="1"/>
          <w:iCs w:val="1"/>
          <w:caps w:val="0"/>
          <w:smallCaps w:val="0"/>
          <w:noProof w:val="0"/>
          <w:color w:val="000000" w:themeColor="text1" w:themeTint="FF" w:themeShade="FF"/>
          <w:sz w:val="22"/>
          <w:szCs w:val="22"/>
          <w:lang w:val="en-US"/>
        </w:rPr>
        <w:t>sisters</w:t>
      </w:r>
      <w:r w:rsidRPr="2849C0E5" w:rsidR="368665F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and daughters; all independent icons who really did change the world.’’ </w:t>
      </w:r>
      <w:r w:rsidRPr="2849C0E5" w:rsidR="7564BB39">
        <w:rPr>
          <w:rFonts w:ascii="Calibri" w:hAnsi="Calibri" w:eastAsia="Calibri" w:cs="Calibri" w:asciiTheme="minorAscii" w:hAnsiTheme="minorAscii" w:eastAsiaTheme="minorAscii" w:cstheme="minorAscii"/>
          <w:noProof w:val="0"/>
          <w:sz w:val="22"/>
          <w:szCs w:val="22"/>
          <w:lang w:val="en-US"/>
        </w:rPr>
        <w:t xml:space="preserve">(Fantastically Great Women Who Changed </w:t>
      </w:r>
      <w:r w:rsidRPr="2849C0E5" w:rsidR="7564BB39">
        <w:rPr>
          <w:rFonts w:ascii="Calibri" w:hAnsi="Calibri" w:eastAsia="Calibri" w:cs="Calibri" w:asciiTheme="minorAscii" w:hAnsiTheme="minorAscii" w:eastAsiaTheme="minorAscii" w:cstheme="minorAscii"/>
          <w:noProof w:val="0"/>
          <w:sz w:val="22"/>
          <w:szCs w:val="22"/>
          <w:lang w:val="en-US"/>
        </w:rPr>
        <w:t>The</w:t>
      </w:r>
      <w:r w:rsidRPr="2849C0E5" w:rsidR="7564BB39">
        <w:rPr>
          <w:rFonts w:ascii="Calibri" w:hAnsi="Calibri" w:eastAsia="Calibri" w:cs="Calibri" w:asciiTheme="minorAscii" w:hAnsiTheme="minorAscii" w:eastAsiaTheme="minorAscii" w:cstheme="minorAscii"/>
          <w:noProof w:val="0"/>
          <w:sz w:val="22"/>
          <w:szCs w:val="22"/>
          <w:lang w:val="en-US"/>
        </w:rPr>
        <w:t xml:space="preserve"> World, n.d.)</w:t>
      </w:r>
      <w:r w:rsidRPr="2849C0E5" w:rsidR="1241EE75">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2849C0E5" w:rsidR="21117994">
        <w:rPr>
          <w:rFonts w:ascii="Calibri" w:hAnsi="Calibri" w:eastAsia="Calibri" w:cs="Calibri"/>
          <w:b w:val="0"/>
          <w:bCs w:val="0"/>
          <w:i w:val="0"/>
          <w:iCs w:val="0"/>
          <w:caps w:val="0"/>
          <w:smallCaps w:val="0"/>
          <w:noProof w:val="0"/>
          <w:color w:val="000000" w:themeColor="text1" w:themeTint="FF" w:themeShade="FF"/>
          <w:sz w:val="22"/>
          <w:szCs w:val="22"/>
          <w:lang w:val="en-US"/>
        </w:rPr>
        <w:t>Yn ystod ei thaith mae'n dod i ddeall nad yw newid yn digwydd dros nos a weithia’n cymeryd nifer o fobl er mwyn i'r newid ddigwydd.</w:t>
      </w:r>
    </w:p>
    <w:p w:rsidR="6D7D5378" w:rsidP="2849C0E5" w:rsidRDefault="6D7D5378" w14:paraId="0CC53F5A" w14:textId="78D49740">
      <w:pPr>
        <w:pStyle w:val="Normal"/>
        <w:spacing w:after="160" w:line="259" w:lineRule="auto"/>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Mae’r cynhyrchiad hwn wedi cael ei gynhyrchu gan ‘Kenny Wax’ </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oedd yn gyfrifol am gynhyrchu’r sioe gerdd </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hynod</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 </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lwyddiannus</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‘Six</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Dywedodd</w:t>
      </w:r>
      <w:r w:rsidRPr="2849C0E5" w:rsidR="6D7D537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Kenny Wax</w:t>
      </w:r>
      <w:r w:rsidRPr="2849C0E5" w:rsidR="368665F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368665F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‘’What a thrill to have assembled our own team of fantastically great women to create this incredible show.’’ </w:t>
      </w:r>
      <w:r w:rsidRPr="2849C0E5" w:rsidR="7F2866FB">
        <w:rPr>
          <w:rFonts w:ascii="Calibri" w:hAnsi="Calibri" w:eastAsia="Calibri" w:cs="Calibri" w:asciiTheme="minorAscii" w:hAnsiTheme="minorAscii" w:eastAsiaTheme="minorAscii" w:cstheme="minorAscii"/>
          <w:noProof w:val="0"/>
          <w:sz w:val="22"/>
          <w:szCs w:val="22"/>
          <w:lang w:val="en-US"/>
        </w:rPr>
        <w:t xml:space="preserve">(Fantastically Great Women Who Changed </w:t>
      </w:r>
      <w:r w:rsidRPr="2849C0E5" w:rsidR="7F2866FB">
        <w:rPr>
          <w:rFonts w:ascii="Calibri" w:hAnsi="Calibri" w:eastAsia="Calibri" w:cs="Calibri" w:asciiTheme="minorAscii" w:hAnsiTheme="minorAscii" w:eastAsiaTheme="minorAscii" w:cstheme="minorAscii"/>
          <w:noProof w:val="0"/>
          <w:sz w:val="22"/>
          <w:szCs w:val="22"/>
          <w:lang w:val="en-US"/>
        </w:rPr>
        <w:t>The</w:t>
      </w:r>
      <w:r w:rsidRPr="2849C0E5" w:rsidR="7F2866FB">
        <w:rPr>
          <w:rFonts w:ascii="Calibri" w:hAnsi="Calibri" w:eastAsia="Calibri" w:cs="Calibri" w:asciiTheme="minorAscii" w:hAnsiTheme="minorAscii" w:eastAsiaTheme="minorAscii" w:cstheme="minorAscii"/>
          <w:noProof w:val="0"/>
          <w:sz w:val="22"/>
          <w:szCs w:val="22"/>
          <w:lang w:val="en-US"/>
        </w:rPr>
        <w:t xml:space="preserve"> World, n.d.)</w:t>
      </w:r>
      <w:r w:rsidRPr="2849C0E5" w:rsidR="368665F0">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Addaswyd y llyfr yn sioe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gerdd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gan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Chris Bush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sef</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dramodydd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‘Standing at the sky’s edge</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Chris bush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hefyd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gyfrifol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am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ysgrifennu</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geiriau’r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sioe</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hefo</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Miranda Cooper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sydd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wedi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gweithio</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hefo</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rhai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gewri’r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byd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pop er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enghraifft</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Kylie Minogue. Fe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gafodd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gerddoriaeth</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gyfansoddi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gan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Miranda Cooper a Jennifer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Decilveo</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sydd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enillydd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gwobr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‘Grammy</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p>
    <w:p w:rsidR="17CDC240" w:rsidP="2849C0E5" w:rsidRDefault="17CDC240" w14:paraId="17296031" w14:textId="5CD99E60">
      <w:pPr>
        <w:pStyle w:val="Normal"/>
        <w:spacing w:after="160" w:line="259" w:lineRule="auto"/>
        <w:rPr>
          <w:rFonts w:ascii="Calibri" w:hAnsi="Calibri" w:eastAsia="Calibri" w:cs="Calibri" w:asciiTheme="minorAscii" w:hAnsiTheme="minorAscii" w:eastAsiaTheme="minorAscii" w:cstheme="minorAscii"/>
          <w:noProof w:val="0"/>
          <w:sz w:val="22"/>
          <w:szCs w:val="22"/>
          <w:lang w:val="en-US"/>
        </w:rPr>
      </w:pP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Wrth</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gyrraedd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theatr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amlwg</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cynulleidfa</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darged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sef</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saith ac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uwch</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wedi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cael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eu</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denu</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gan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cyntedd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wedi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lenwi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merched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ifanc</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Roeddwn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eistedd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rhes</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flaen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Cylch</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fellu</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gen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olygfa</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gwerth</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chweil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llwyfan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Cyn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perfformiad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gychwyn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cyfuniad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o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gerddoriaeth</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ffeministaidd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cael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chwarae</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Credaf</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wedi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bod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effeithiol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gan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fod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helpu</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gosod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don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gyfer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y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perfformiad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ond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roedd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hefyd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hollol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berthnasol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i'r</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neges</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oedd</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yn</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cael</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ei</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drosglwyddo</w:t>
      </w:r>
      <w:r w:rsidRPr="2849C0E5" w:rsidR="17CDC2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t>
      </w:r>
      <w:r w:rsidRPr="2849C0E5" w:rsidR="368665F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2A96AA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849C0E5" w:rsidR="52A96AA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Bright, cheerful music can make people of all ages feel happy, energetic, and alert, and music may even </w:t>
      </w:r>
      <w:r w:rsidRPr="2849C0E5" w:rsidR="52A96AA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has</w:t>
      </w:r>
      <w:r w:rsidRPr="2849C0E5" w:rsidR="52A96AA8">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a role in lifting the mood of people with depressive illnesses.’’</w:t>
      </w:r>
      <w:r w:rsidRPr="2849C0E5" w:rsidR="083B8DAE">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 </w:t>
      </w:r>
      <w:r w:rsidRPr="2849C0E5" w:rsidR="0E6A6312">
        <w:rPr>
          <w:rFonts w:ascii="Calibri" w:hAnsi="Calibri" w:eastAsia="Calibri" w:cs="Calibri" w:asciiTheme="minorAscii" w:hAnsiTheme="minorAscii" w:eastAsiaTheme="minorAscii" w:cstheme="minorAscii"/>
          <w:noProof w:val="0"/>
          <w:sz w:val="22"/>
          <w:szCs w:val="22"/>
          <w:lang w:val="en-US"/>
        </w:rPr>
        <w:t>(Harvard Health Publishing, 2021)</w:t>
      </w:r>
    </w:p>
    <w:p w:rsidR="03E4CBBF" w:rsidP="2849C0E5" w:rsidRDefault="03E4CBBF" w14:paraId="43B9C269" w14:textId="6D29102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03E4CBBF">
        <w:rPr>
          <w:rFonts w:ascii="Calibri" w:hAnsi="Calibri" w:eastAsia="Calibri" w:cs="Calibri"/>
          <w:b w:val="0"/>
          <w:bCs w:val="0"/>
          <w:i w:val="0"/>
          <w:iCs w:val="0"/>
          <w:caps w:val="0"/>
          <w:smallCaps w:val="0"/>
          <w:noProof w:val="0"/>
          <w:color w:val="000000" w:themeColor="text1" w:themeTint="FF" w:themeShade="FF"/>
          <w:sz w:val="22"/>
          <w:szCs w:val="22"/>
          <w:lang w:val="en-US"/>
        </w:rPr>
        <w:t>Fe ddechreuodd y perfformiad gyda’r ensemble yn dod ar y llwyfan drwy’r gynulleidfa gan bortreu yr athrawon a oedd ar y trip ysgol. Credaf fod y dechrau wedi bod yn un cryf o safbwynt y cannu a’r dawnsio ac yn sicr yn rhoi blas o'r hyn oedd o fy mlaen. Er hyn roedd rhannau o’r gan sef ‘Quiet Children’ yn annealladwy gan fod y sain yn rhy isel fellu roedd ambell i frawddeg yn cael ei golli. Nid yn unig hyn ond roedd y gwisgoedd ychydig yn ddiflas yn ogystal â’r llwyfan gan nad oedd y set wedi cael ei ddatgelu ar y pwint yma.</w:t>
      </w:r>
    </w:p>
    <w:p w:rsidR="0CC1BE97" w:rsidP="2849C0E5" w:rsidRDefault="0CC1BE97" w14:paraId="6282C2F7" w14:textId="38724E3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Un elfen wnes i ei fwynhau yn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fawr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oedd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bod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band yn fyw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ar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llwyfan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Roedd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hyn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gwneud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iddi</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deimlo</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fel</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eu</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bod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nhw’n rhan o’r cast er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enghraifft</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ystod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gân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‘World of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Colour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daeth</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aelod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lawr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o’r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strwythur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yr</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oeddant</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wedi</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ei</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leoli</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er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mwyn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defnyddio</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potiau</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paent</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fel</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drums.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Roedd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hyn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effeithiol</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gan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fod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gân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cael</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ei</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gannu</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gan</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gymeriad</w:t>
      </w:r>
      <w:r w:rsidRPr="2849C0E5" w:rsidR="0CC1BE9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Frida Kahlo.</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Roedd</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g</w:t>
      </w:r>
      <w:r w:rsidRPr="2849C0E5" w:rsidR="132854FB">
        <w:rPr>
          <w:rFonts w:ascii="Calibri" w:hAnsi="Calibri" w:eastAsia="Calibri" w:cs="Calibri"/>
          <w:b w:val="0"/>
          <w:bCs w:val="0"/>
          <w:i w:val="0"/>
          <w:iCs w:val="0"/>
          <w:caps w:val="0"/>
          <w:smallCaps w:val="0"/>
          <w:noProof w:val="0"/>
          <w:color w:val="000000" w:themeColor="text1" w:themeTint="FF" w:themeShade="FF"/>
          <w:sz w:val="22"/>
          <w:szCs w:val="22"/>
          <w:lang w:val="en-US"/>
        </w:rPr>
        <w:t>â</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yma’n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llawn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egni</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Nid</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unig</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hyn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ond</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roedd</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goleuo’n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effeithiol</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72100162">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rhan</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yma</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20A1AFFF">
        <w:rPr>
          <w:rFonts w:ascii="Calibri" w:hAnsi="Calibri" w:eastAsia="Calibri" w:cs="Calibri"/>
          <w:b w:val="0"/>
          <w:bCs w:val="0"/>
          <w:i w:val="0"/>
          <w:iCs w:val="0"/>
          <w:caps w:val="0"/>
          <w:smallCaps w:val="0"/>
          <w:noProof w:val="0"/>
          <w:color w:val="000000" w:themeColor="text1" w:themeTint="FF" w:themeShade="FF"/>
          <w:sz w:val="22"/>
          <w:szCs w:val="22"/>
          <w:lang w:val="en-US"/>
        </w:rPr>
        <w:t>oherwydd</w:t>
      </w:r>
      <w:r w:rsidRPr="2849C0E5" w:rsidR="20A1AF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defnydd</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oleuadau</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uwch</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fioled</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we</w:t>
      </w:r>
      <w:r w:rsidRPr="2849C0E5" w:rsidR="7323FBA1">
        <w:rPr>
          <w:rFonts w:ascii="Calibri" w:hAnsi="Calibri" w:eastAsia="Calibri" w:cs="Calibri"/>
          <w:b w:val="0"/>
          <w:bCs w:val="0"/>
          <w:i w:val="0"/>
          <w:iCs w:val="0"/>
          <w:caps w:val="0"/>
          <w:smallCaps w:val="0"/>
          <w:noProof w:val="0"/>
          <w:color w:val="000000" w:themeColor="text1" w:themeTint="FF" w:themeShade="FF"/>
          <w:sz w:val="22"/>
          <w:szCs w:val="22"/>
          <w:lang w:val="en-US"/>
        </w:rPr>
        <w:t>er</w:t>
      </w:r>
      <w:r w:rsidRPr="2849C0E5" w:rsidR="7323FB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323FBA1">
        <w:rPr>
          <w:rFonts w:ascii="Calibri" w:hAnsi="Calibri" w:eastAsia="Calibri" w:cs="Calibri"/>
          <w:b w:val="0"/>
          <w:bCs w:val="0"/>
          <w:i w:val="0"/>
          <w:iCs w:val="0"/>
          <w:caps w:val="0"/>
          <w:smallCaps w:val="0"/>
          <w:noProof w:val="0"/>
          <w:color w:val="000000" w:themeColor="text1" w:themeTint="FF" w:themeShade="FF"/>
          <w:sz w:val="22"/>
          <w:szCs w:val="22"/>
          <w:lang w:val="en-US"/>
        </w:rPr>
        <w:t>mwyn</w:t>
      </w:r>
      <w:r w:rsidRPr="2849C0E5" w:rsidR="7323FBA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dod</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a’r</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gwisgoedd</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fyw</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ogystal</w:t>
      </w:r>
      <w:r w:rsidRPr="2849C0E5" w:rsidR="458678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marciau</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pennodol</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oedd</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ar</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llwyfan</w:t>
      </w:r>
      <w:r w:rsidRPr="2849C0E5" w:rsidR="46CD2A3E">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5B02624F" w:rsidP="2849C0E5" w:rsidRDefault="5B02624F" w14:paraId="649D5A4E" w14:textId="7BD8FDC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Yn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fy</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marn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un o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elfennau</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cryfau’r</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cynhyrchiad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oedd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lleisau’r</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ensemble. Gan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fod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nifer</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o’r</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ensemble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eisoes</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wedi</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gweithio</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ar</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Six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hefo</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ei</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gilydd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roedd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eu</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lleisiau</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gweddu’n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naturiol</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Nid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unig</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hyn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ond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fe</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wnes</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fwynhau</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llais</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Jennifer Caldwell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fawr</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enwedig</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ystod</w:t>
      </w:r>
      <w:r w:rsidRPr="2849C0E5" w:rsidR="5B0262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gân ‘Deeds Not Words’ sydd yn adrodd hanes Emmeline Pankhurst sef un o’r Suffragets a frwydrodd am bleidlais i ferched. Mae’n gan sydd yn llawn egni nid yn unig hyn ond roedd y dawnsio yn ystod rhan yma’n hynod o effeithiol gân ei fod yn gyd fynd hefo curiad caeth y gân. Un o’r elfennau wnes i ei fwynhau mwyaf am y gân oedd y rap sydd yng nghanol y gân. Credaf ei fod yn effeithiol yma gan ei fod yn teimlo fel araith y byddai Emmeline Pankhurst wedi ei ddweud mewn protest.</w:t>
      </w:r>
    </w:p>
    <w:p w:rsidR="3F40BA00" w:rsidP="2849C0E5" w:rsidRDefault="3F40BA00" w14:paraId="1C5D22C7" w14:textId="75660A2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3F40BA00">
        <w:rPr>
          <w:rFonts w:ascii="Calibri" w:hAnsi="Calibri" w:eastAsia="Calibri" w:cs="Calibri"/>
          <w:b w:val="0"/>
          <w:bCs w:val="0"/>
          <w:i w:val="0"/>
          <w:iCs w:val="0"/>
          <w:caps w:val="0"/>
          <w:smallCaps w:val="0"/>
          <w:noProof w:val="0"/>
          <w:color w:val="000000" w:themeColor="text1" w:themeTint="FF" w:themeShade="FF"/>
          <w:sz w:val="22"/>
          <w:szCs w:val="22"/>
          <w:lang w:val="en-US"/>
        </w:rPr>
        <w:t>Er bod y cast cyfan yn anhygoel ar adegau roeddwn yn teimlo fod llais Georgia Grant – Anderson sydd yn chwarae rhan Jade yn wan yw cymharu ar gweddill. Credaf mai un o’r rhesymau am hyn yw’r faith ei bod hi’n actores hun yn ceisio efelychu ansawdd llais ifanc merch 12 mlwydd oed. Efallai yn y dyfodol er mwyn osgoi hyn y byddai’n well castio actores fengach yn y rhan.</w:t>
      </w:r>
    </w:p>
    <w:p w:rsidR="70FE5AAC" w:rsidP="2849C0E5" w:rsidRDefault="70FE5AAC" w14:paraId="6623D5C0" w14:textId="472BA97C">
      <w:pPr>
        <w:pStyle w:val="Normal"/>
        <w:spacing w:after="160" w:line="259" w:lineRule="auto"/>
        <w:rPr>
          <w:rFonts w:ascii="Calibri" w:hAnsi="Calibri" w:eastAsia="Calibri" w:cs="Calibri"/>
          <w:noProof w:val="0"/>
          <w:sz w:val="22"/>
          <w:szCs w:val="22"/>
          <w:lang w:val="en-US"/>
        </w:rPr>
      </w:pP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mi uchafbwynt y perfformiad oedd ‘Rosa’s lullaby’ a oedd yn cael ei ganu gan gymeriad Rosa Parks wedi ei bortreu gan Summer Priest.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Mae’r</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gân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yma</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fy</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marn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cewri</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dros</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gwedill y caneuon yn y perfformiad a hynnu oherwydd tynerwch y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geiriau</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a’r</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gerddoriaeth</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Roedd</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gân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yn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chwa</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 awyr iach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o’i</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gymharu</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â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gweddill</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caneuon pop. Nid yn unig hyn ond roedd yn foment o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lonyddwch</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yng</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nghanol</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prysurdeb</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lliw</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bwrlwm</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caneuon</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pop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rhwng</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dau</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gymeriad</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oedd yn debyg iawn mewn rhai ffyrdd ond eto mor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wahanol</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yw</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gilydd</w:t>
      </w:r>
      <w:r w:rsidRPr="2849C0E5" w:rsidR="70FE5AA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2849C0E5" w:rsidR="1B96E8B0">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‘’Songs in the musical theatre are musically vocalized expres</w:t>
      </w:r>
      <w:r w:rsidRPr="2849C0E5" w:rsidR="6344CF0B">
        <w:rPr>
          <w:rFonts w:ascii="Calibri" w:hAnsi="Calibri" w:eastAsia="Calibri" w:cs="Calibri"/>
          <w:b w:val="0"/>
          <w:bCs w:val="0"/>
          <w:i w:val="1"/>
          <w:iCs w:val="1"/>
          <w:caps w:val="0"/>
          <w:smallCaps w:val="0"/>
          <w:noProof w:val="0"/>
          <w:color w:val="000000" w:themeColor="text1" w:themeTint="FF" w:themeShade="FF"/>
          <w:sz w:val="22"/>
          <w:szCs w:val="22"/>
          <w:lang w:val="en-US"/>
        </w:rPr>
        <w:t xml:space="preserve">sions of a character’s most important thoughts, </w:t>
      </w:r>
      <w:r w:rsidRPr="2849C0E5" w:rsidR="6344CF0B">
        <w:rPr>
          <w:rFonts w:ascii="Calibri" w:hAnsi="Calibri" w:eastAsia="Calibri" w:cs="Calibri"/>
          <w:b w:val="0"/>
          <w:bCs w:val="0"/>
          <w:i w:val="1"/>
          <w:iCs w:val="1"/>
          <w:caps w:val="0"/>
          <w:smallCaps w:val="0"/>
          <w:noProof w:val="0"/>
          <w:color w:val="000000" w:themeColor="text1" w:themeTint="FF" w:themeShade="FF"/>
          <w:sz w:val="22"/>
          <w:szCs w:val="22"/>
          <w:lang w:val="en-US"/>
        </w:rPr>
        <w:t>feelings</w:t>
      </w:r>
      <w:r w:rsidRPr="2849C0E5" w:rsidR="6344CF0B">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and needs’’</w:t>
      </w:r>
      <w:r w:rsidRPr="2849C0E5" w:rsidR="34E09B61">
        <w:rPr>
          <w:rFonts w:ascii="Calibri" w:hAnsi="Calibri" w:eastAsia="Calibri" w:cs="Calibri"/>
          <w:b w:val="0"/>
          <w:bCs w:val="0"/>
          <w:i w:val="1"/>
          <w:iCs w:val="1"/>
          <w:caps w:val="0"/>
          <w:smallCaps w:val="0"/>
          <w:noProof w:val="0"/>
          <w:color w:val="000000" w:themeColor="text1" w:themeTint="FF" w:themeShade="FF"/>
          <w:sz w:val="22"/>
          <w:szCs w:val="22"/>
          <w:lang w:val="en-US"/>
        </w:rPr>
        <w:t xml:space="preserve"> </w:t>
      </w:r>
      <w:r w:rsidRPr="2849C0E5" w:rsidR="7BCB43CD">
        <w:rPr>
          <w:rFonts w:ascii="Calibri" w:hAnsi="Calibri" w:eastAsia="Calibri" w:cs="Calibri" w:asciiTheme="minorAscii" w:hAnsiTheme="minorAscii" w:eastAsiaTheme="minorAscii" w:cstheme="minorAscii"/>
          <w:noProof w:val="0"/>
          <w:sz w:val="22"/>
          <w:szCs w:val="22"/>
          <w:lang w:val="en-US"/>
        </w:rPr>
        <w:t>(Deer and Rocco Dal Vera, 2010)</w:t>
      </w:r>
    </w:p>
    <w:p w:rsidR="7764F110" w:rsidP="2849C0E5" w:rsidRDefault="7764F110" w14:paraId="390806A4" w14:textId="4CDBBA7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2849C0E5" w:rsidR="7764F110">
        <w:rPr>
          <w:rFonts w:ascii="Calibri" w:hAnsi="Calibri" w:eastAsia="Calibri" w:cs="Calibri"/>
          <w:b w:val="0"/>
          <w:bCs w:val="0"/>
          <w:i w:val="0"/>
          <w:iCs w:val="0"/>
          <w:caps w:val="0"/>
          <w:smallCaps w:val="0"/>
          <w:noProof w:val="0"/>
          <w:color w:val="000000" w:themeColor="text1" w:themeTint="FF" w:themeShade="FF"/>
          <w:sz w:val="22"/>
          <w:szCs w:val="22"/>
          <w:lang w:val="en-US"/>
        </w:rPr>
        <w:t>Wrth ystyriad y perfformiad fel cyfanwaith creadf fod nifer lot yn digwydd mewn amser mor fyr. O ganlyniad i hyn credaf fod rhai straeon yn cael ei golli ar adegau yn enwedig yn ystod y gan ‘Mary, Mary and Marie’ er mor ddoniol oedd o. Er hyn mae’n sioe hwyliog sydd yn cyflwyno nifer o ffeithiau diddorol wrth ysbrydoli’r genhedlaeth nesa o ferched i greu hanes.</w:t>
      </w:r>
    </w:p>
    <w:p w:rsidR="2849C0E5" w:rsidP="2849C0E5" w:rsidRDefault="2849C0E5" w14:paraId="3E790833" w14:textId="7CDDDF08">
      <w:pPr>
        <w:pStyle w:val="Normal"/>
        <w:jc w:val="left"/>
        <w:rPr>
          <w:b w:val="0"/>
          <w:bCs w:val="0"/>
          <w:i w:val="0"/>
          <w:iCs w:val="0"/>
          <w:u w:val="none"/>
        </w:rPr>
      </w:pPr>
    </w:p>
    <w:p w:rsidR="2849C0E5" w:rsidP="2849C0E5" w:rsidRDefault="2849C0E5" w14:paraId="44734E43" w14:textId="5270A543">
      <w:pPr>
        <w:pStyle w:val="Normal"/>
        <w:jc w:val="left"/>
        <w:rPr>
          <w:b w:val="0"/>
          <w:bCs w:val="0"/>
          <w:i w:val="0"/>
          <w:iCs w:val="0"/>
          <w:u w:val="none"/>
        </w:rPr>
      </w:pPr>
    </w:p>
    <w:p w:rsidR="2849C0E5" w:rsidRDefault="2849C0E5" w14:paraId="7E5BA38D" w14:textId="22D71AD9">
      <w:r>
        <w:br w:type="page"/>
      </w:r>
    </w:p>
    <w:p w:rsidR="709E56D9" w:rsidP="2849C0E5" w:rsidRDefault="709E56D9" w14:paraId="10007730" w14:textId="44D3FD42">
      <w:pPr>
        <w:pStyle w:val="Heading1"/>
        <w:jc w:val="center"/>
        <w:rPr>
          <w:color w:val="auto"/>
          <w:sz w:val="22"/>
          <w:szCs w:val="22"/>
          <w:u w:val="single"/>
        </w:rPr>
      </w:pPr>
      <w:bookmarkStart w:name="_Toc104723028" w:id="39619042"/>
      <w:r w:rsidRPr="2849C0E5" w:rsidR="709E56D9">
        <w:rPr>
          <w:color w:val="auto"/>
          <w:sz w:val="22"/>
          <w:szCs w:val="22"/>
          <w:u w:val="single"/>
        </w:rPr>
        <w:t>Adfyfyriad</w:t>
      </w:r>
      <w:bookmarkEnd w:id="39619042"/>
    </w:p>
    <w:p w:rsidR="7FC0E00D" w:rsidP="2849C0E5" w:rsidRDefault="7FC0E00D" w14:paraId="131AA904" w14:textId="59D70CBA">
      <w:pPr>
        <w:pStyle w:val="Normal"/>
        <w:jc w:val="left"/>
        <w:rPr>
          <w:b w:val="0"/>
          <w:bCs w:val="0"/>
          <w:i w:val="0"/>
          <w:iCs w:val="0"/>
          <w:u w:val="none"/>
        </w:rPr>
      </w:pPr>
      <w:r w:rsidRPr="2849C0E5" w:rsidR="7FC0E00D">
        <w:rPr>
          <w:b w:val="0"/>
          <w:bCs w:val="0"/>
          <w:i w:val="0"/>
          <w:iCs w:val="0"/>
          <w:u w:val="none"/>
        </w:rPr>
        <w:t>Yn ystod gwersi perfformio monologau Emma Hickey rwyf wedi bod yn gweithio ar fonolog traddodiadol o ‘As you like it’ gan William Shakespeare. Mae’r monolog yn cael ei ddweud gan ‘Pheobe’ yn rhan 3 golygfa 5 o’r ddrama. Rwyf wedi penderfynu gweithio ar y monolog yma gan ei fod yn wahanol i'r rhannau dwi fel arfer yn cael ei ddenu tuag ato. Nid yn unig hyn ond rwyf yn hoffi’r ffordd mae amhendantrwydd y cymeriad yn glir drwy gydol y darn.</w:t>
      </w:r>
    </w:p>
    <w:p w:rsidR="25AEDD6A" w:rsidP="2849C0E5" w:rsidRDefault="25AEDD6A" w14:paraId="7BDA5A40" w14:textId="02A31B59">
      <w:pPr>
        <w:pStyle w:val="Normal"/>
        <w:jc w:val="left"/>
        <w:rPr>
          <w:rFonts w:ascii="Calibri" w:hAnsi="Calibri" w:eastAsia="Calibri" w:cs="Calibri" w:asciiTheme="minorAscii" w:hAnsiTheme="minorAscii" w:eastAsiaTheme="minorAscii" w:cstheme="minorAscii"/>
          <w:b w:val="0"/>
          <w:bCs w:val="0"/>
          <w:i w:val="1"/>
          <w:iCs w:val="1"/>
          <w:caps w:val="0"/>
          <w:smallCaps w:val="0"/>
          <w:color w:val="auto"/>
          <w:sz w:val="22"/>
          <w:szCs w:val="22"/>
        </w:rPr>
      </w:pPr>
      <w:r w:rsidRPr="2849C0E5" w:rsidR="25AEDD6A">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 xml:space="preserve">‘’As You Like It </w:t>
      </w:r>
      <w:r w:rsidRPr="2849C0E5" w:rsidR="25AEDD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subverts the traditional rules of romance. Gender roles, nature and politics are confused in a play that reflects on how bewildering yet utterly pleasurable life can be’’</w:t>
      </w:r>
      <w:r w:rsidRPr="2849C0E5" w:rsidR="7F041D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47DF5401">
        <w:rPr>
          <w:rFonts w:ascii="Calibri" w:hAnsi="Calibri" w:eastAsia="Calibri" w:cs="Calibri" w:asciiTheme="minorAscii" w:hAnsiTheme="minorAscii" w:eastAsiaTheme="minorAscii" w:cstheme="minorAscii"/>
          <w:b w:val="0"/>
          <w:bCs w:val="0"/>
          <w:i w:val="0"/>
          <w:iCs w:val="0"/>
          <w:noProof w:val="0"/>
          <w:sz w:val="22"/>
          <w:szCs w:val="22"/>
          <w:lang w:val="en-US"/>
        </w:rPr>
        <w:t>(Rsc.org.uk, 2017)</w:t>
      </w:r>
      <w:r w:rsidRPr="2849C0E5" w:rsidR="7F041D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Yn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ystod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monolog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Phoebe yn areithio i Silvius gan fod Rosalind sydd yn cuddio fel ‘Ganymede’ newydd ei sarhau. Er hyn mae Phoebe mewn cariad hefo ‘Ganymede’ sef Rosalind er nad ydi hi’n ymwybodol mae Rosalind yw ‘Ganymede’ . Er</w:t>
      </w:r>
      <w:r w:rsidRPr="2849C0E5" w:rsidR="36A68C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6A68C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hyn</w:t>
      </w:r>
      <w:r w:rsidRPr="2849C0E5" w:rsidR="36A68C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mae</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Silvius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mewn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cariad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hefo</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Phoebe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ond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gwrthod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derbyn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hyn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Gan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dysgu</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gwaith</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Shakespeare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eithaf</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newydd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mi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wnes</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ddechrau</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drwy</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dorri’r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monolog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rhannau</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llai</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Cyn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dod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wers</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fe</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wnes</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hefyd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edrych</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fanwl</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testun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chreu</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rhestr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unrhyw</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eiriau</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estron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er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enghraifft</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‘chide’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yna</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defnyddio</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gwefan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‘Shakespeare words’ er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mwyn</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darganfod</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ystur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Yn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yr</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achos</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yma</w:t>
      </w:r>
      <w:r w:rsidRPr="2849C0E5" w:rsidR="393E9A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2849C0E5" w:rsidR="0F1A37ED">
        <w:rPr>
          <w:rFonts w:ascii="Calibri" w:hAnsi="Calibri" w:eastAsia="Calibri" w:cs="Calibri" w:asciiTheme="minorAscii" w:hAnsiTheme="minorAscii" w:eastAsiaTheme="minorAscii" w:cstheme="minorAscii"/>
          <w:b w:val="0"/>
          <w:bCs w:val="0"/>
          <w:i w:val="0"/>
          <w:iCs w:val="0"/>
          <w:color w:val="auto"/>
          <w:sz w:val="22"/>
          <w:szCs w:val="22"/>
          <w:u w:val="none"/>
        </w:rPr>
        <w:t>‘'</w:t>
      </w:r>
      <w:r w:rsidRPr="2849C0E5" w:rsidR="0F1A37ED">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past form </w:t>
      </w:r>
      <w:r w:rsidRPr="2849C0E5" w:rsidR="0F1A37ED">
        <w:rPr>
          <w:rFonts w:ascii="Calibri" w:hAnsi="Calibri" w:eastAsia="Calibri" w:cs="Calibri" w:asciiTheme="minorAscii" w:hAnsiTheme="minorAscii" w:eastAsiaTheme="minorAscii" w:cstheme="minorAscii"/>
          <w:b w:val="0"/>
          <w:bCs w:val="0"/>
          <w:i w:val="1"/>
          <w:iCs w:val="1"/>
          <w:caps w:val="0"/>
          <w:smallCaps w:val="0"/>
          <w:color w:val="auto"/>
          <w:sz w:val="22"/>
          <w:szCs w:val="22"/>
        </w:rPr>
        <w:t>chid</w:t>
      </w:r>
      <w:r w:rsidRPr="2849C0E5" w:rsidR="0F1A37ED">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scold, rebuke, </w:t>
      </w:r>
      <w:r w:rsidRPr="2849C0E5" w:rsidR="0F1A37ED">
        <w:rPr>
          <w:rFonts w:ascii="Calibri" w:hAnsi="Calibri" w:eastAsia="Calibri" w:cs="Calibri" w:asciiTheme="minorAscii" w:hAnsiTheme="minorAscii" w:eastAsiaTheme="minorAscii" w:cstheme="minorAscii"/>
          <w:b w:val="0"/>
          <w:bCs w:val="0"/>
          <w:i w:val="1"/>
          <w:iCs w:val="1"/>
          <w:caps w:val="0"/>
          <w:smallCaps w:val="0"/>
          <w:color w:val="auto"/>
          <w:sz w:val="22"/>
          <w:szCs w:val="22"/>
        </w:rPr>
        <w:t>reprove’</w:t>
      </w:r>
      <w:r w:rsidRPr="2849C0E5" w:rsidR="1AEF7D40">
        <w:rPr>
          <w:rFonts w:ascii="Calibri" w:hAnsi="Calibri" w:eastAsia="Calibri" w:cs="Calibri" w:asciiTheme="minorAscii" w:hAnsiTheme="minorAscii" w:eastAsiaTheme="minorAscii" w:cstheme="minorAscii"/>
          <w:b w:val="0"/>
          <w:bCs w:val="0"/>
          <w:i w:val="1"/>
          <w:iCs w:val="1"/>
          <w:caps w:val="0"/>
          <w:smallCaps w:val="0"/>
          <w:color w:val="auto"/>
          <w:sz w:val="22"/>
          <w:szCs w:val="22"/>
        </w:rPr>
        <w:t>’</w:t>
      </w:r>
      <w:r w:rsidRPr="2849C0E5" w:rsidR="1AEF7D40">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w:t>
      </w:r>
      <w:r w:rsidRPr="2849C0E5" w:rsidR="3B00A55E">
        <w:rPr>
          <w:rFonts w:ascii="Calibri" w:hAnsi="Calibri" w:eastAsia="Calibri" w:cs="Calibri" w:asciiTheme="minorAscii" w:hAnsiTheme="minorAscii" w:eastAsiaTheme="minorAscii" w:cstheme="minorAscii"/>
          <w:i w:val="0"/>
          <w:iCs w:val="0"/>
          <w:noProof w:val="0"/>
          <w:sz w:val="22"/>
          <w:szCs w:val="22"/>
          <w:lang w:val="en-US"/>
        </w:rPr>
        <w:t>(www.shakespeareswords.com, n.d.)</w:t>
      </w:r>
      <w:r w:rsidRPr="2849C0E5" w:rsidR="1AEF7D4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1AEF7D40">
        <w:rPr>
          <w:rFonts w:ascii="Calibri" w:hAnsi="Calibri" w:eastAsia="Calibri" w:cs="Calibri" w:asciiTheme="minorAscii" w:hAnsiTheme="minorAscii" w:eastAsiaTheme="minorAscii" w:cstheme="minorAscii"/>
          <w:b w:val="0"/>
          <w:bCs w:val="0"/>
          <w:i w:val="0"/>
          <w:iCs w:val="0"/>
          <w:caps w:val="0"/>
          <w:smallCaps w:val="0"/>
          <w:color w:val="auto"/>
          <w:sz w:val="22"/>
          <w:szCs w:val="22"/>
        </w:rPr>
        <w:t>oedd</w:t>
      </w:r>
      <w:r w:rsidRPr="2849C0E5" w:rsidR="1AEF7D4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1AEF7D40">
        <w:rPr>
          <w:rFonts w:ascii="Calibri" w:hAnsi="Calibri" w:eastAsia="Calibri" w:cs="Calibri" w:asciiTheme="minorAscii" w:hAnsiTheme="minorAscii" w:eastAsiaTheme="minorAscii" w:cstheme="minorAscii"/>
          <w:b w:val="0"/>
          <w:bCs w:val="0"/>
          <w:i w:val="0"/>
          <w:iCs w:val="0"/>
          <w:caps w:val="0"/>
          <w:smallCaps w:val="0"/>
          <w:color w:val="auto"/>
          <w:sz w:val="22"/>
          <w:szCs w:val="22"/>
        </w:rPr>
        <w:t>ystur</w:t>
      </w:r>
      <w:r w:rsidRPr="2849C0E5" w:rsidR="1AEF7D40">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w:t>
      </w:r>
      <w:r w:rsidRPr="2849C0E5" w:rsidR="2EFD1F69">
        <w:rPr>
          <w:rFonts w:ascii="Calibri" w:hAnsi="Calibri" w:eastAsia="Calibri" w:cs="Calibri" w:asciiTheme="minorAscii" w:hAnsiTheme="minorAscii" w:eastAsiaTheme="minorAscii" w:cstheme="minorAscii"/>
          <w:b w:val="0"/>
          <w:bCs w:val="0"/>
          <w:i w:val="0"/>
          <w:iCs w:val="0"/>
          <w:caps w:val="0"/>
          <w:smallCaps w:val="0"/>
          <w:color w:val="auto"/>
          <w:sz w:val="22"/>
          <w:szCs w:val="22"/>
        </w:rPr>
        <w:t>gair</w:t>
      </w:r>
      <w:r w:rsidRPr="2849C0E5" w:rsidR="2EFD1F69">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p>
    <w:p w:rsidR="69003037" w:rsidP="2849C0E5" w:rsidRDefault="69003037" w14:paraId="6E3A712E" w14:textId="62D694A5">
      <w:pPr>
        <w:pStyle w:val="Normal"/>
        <w:rPr>
          <w:rFonts w:ascii="Calibri" w:hAnsi="Calibri" w:eastAsia="Calibri" w:cs="Calibri"/>
          <w:noProof w:val="0"/>
          <w:sz w:val="22"/>
          <w:szCs w:val="22"/>
          <w:lang w:val="en-US"/>
        </w:rPr>
      </w:pP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Y tro cyntaf i mi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berfformio’r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monolog </w:t>
      </w:r>
      <w:r w:rsidRPr="2849C0E5" w:rsidR="10169A7F">
        <w:rPr>
          <w:rFonts w:ascii="Calibri" w:hAnsi="Calibri" w:eastAsia="Calibri" w:cs="Calibri" w:asciiTheme="minorAscii" w:hAnsiTheme="minorAscii" w:eastAsiaTheme="minorAscii" w:cstheme="minorAscii"/>
          <w:b w:val="0"/>
          <w:bCs w:val="0"/>
          <w:i w:val="0"/>
          <w:iCs w:val="0"/>
          <w:caps w:val="0"/>
          <w:smallCaps w:val="0"/>
          <w:color w:val="auto"/>
          <w:sz w:val="22"/>
          <w:szCs w:val="22"/>
        </w:rPr>
        <w:t>fe</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wnes</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ddychmygu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fod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‘Silvius’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sefyll</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wrth</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fy</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ochor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Roedd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hyn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rhoi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pwyn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clir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mi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ganolbwyntio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ar. Fe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wnes</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rhuthro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drwy’r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perfformiad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cyntaf</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felly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roedd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rhai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darnau’n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aneglur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Un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rheswm</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dros</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hyn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oedd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fy</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mod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i'n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ceisio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cofio’r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geiriau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ond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hefyd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fy</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mod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wedi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ei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ddysgu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mewn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tempo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eithaf</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cyflym</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Yn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ychwanegol</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rwyf</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gallu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bod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eithaf</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bryderus</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fellu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rhuthro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perfformiadau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ganlyniad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hyn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daeth</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rhai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rhannau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drosodd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eithaf</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fygythiol</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lle</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na</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ddylai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fod</w:t>
      </w:r>
      <w:r w:rsidRPr="2849C0E5" w:rsidR="135B7B5D">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Yn y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dyfodol</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er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mwyn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osgoi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hyn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gallaf</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sicrhau</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fy</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mod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dysgu’r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monolog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dempo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arafach</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ond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hefyd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fy</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modi'n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canolbwyntio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deimlo’n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llai</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bryderys</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fel</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nad</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ydwi’n</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brysio</w:t>
      </w:r>
      <w:r w:rsidRPr="2849C0E5" w:rsidR="69003037">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2849C0E5" w:rsidR="17A5DB8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17A5DB84">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‘’If </w:t>
      </w:r>
      <w:r w:rsidRPr="2849C0E5" w:rsidR="0F2AADAF">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you </w:t>
      </w:r>
      <w:r w:rsidRPr="2849C0E5" w:rsidR="0F2AADAF">
        <w:rPr>
          <w:rFonts w:ascii="Calibri" w:hAnsi="Calibri" w:eastAsia="Calibri" w:cs="Calibri" w:asciiTheme="minorAscii" w:hAnsiTheme="minorAscii" w:eastAsiaTheme="minorAscii" w:cstheme="minorAscii"/>
          <w:b w:val="0"/>
          <w:bCs w:val="0"/>
          <w:i w:val="1"/>
          <w:iCs w:val="1"/>
          <w:caps w:val="0"/>
          <w:smallCaps w:val="0"/>
          <w:color w:val="auto"/>
          <w:sz w:val="22"/>
          <w:szCs w:val="22"/>
        </w:rPr>
        <w:t>don’t</w:t>
      </w:r>
      <w:r w:rsidRPr="2849C0E5" w:rsidR="0F2AADAF">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give yourself permission to make mistakes, </w:t>
      </w:r>
      <w:r w:rsidRPr="2849C0E5" w:rsidR="0F2AADAF">
        <w:rPr>
          <w:rFonts w:ascii="Calibri" w:hAnsi="Calibri" w:eastAsia="Calibri" w:cs="Calibri" w:asciiTheme="minorAscii" w:hAnsiTheme="minorAscii" w:eastAsiaTheme="minorAscii" w:cstheme="minorAscii"/>
          <w:b w:val="0"/>
          <w:bCs w:val="0"/>
          <w:i w:val="1"/>
          <w:iCs w:val="1"/>
          <w:caps w:val="0"/>
          <w:smallCaps w:val="0"/>
          <w:color w:val="auto"/>
          <w:sz w:val="22"/>
          <w:szCs w:val="22"/>
        </w:rPr>
        <w:t>don</w:t>
      </w:r>
      <w:r w:rsidRPr="2849C0E5" w:rsidR="5DE3B9CB">
        <w:rPr>
          <w:rFonts w:ascii="Calibri" w:hAnsi="Calibri" w:eastAsia="Calibri" w:cs="Calibri" w:asciiTheme="minorAscii" w:hAnsiTheme="minorAscii" w:eastAsiaTheme="minorAscii" w:cstheme="minorAscii"/>
          <w:b w:val="0"/>
          <w:bCs w:val="0"/>
          <w:i w:val="1"/>
          <w:iCs w:val="1"/>
          <w:caps w:val="0"/>
          <w:smallCaps w:val="0"/>
          <w:color w:val="auto"/>
          <w:sz w:val="22"/>
          <w:szCs w:val="22"/>
        </w:rPr>
        <w:t>’</w:t>
      </w:r>
      <w:r w:rsidRPr="2849C0E5" w:rsidR="1942A5E8">
        <w:rPr>
          <w:rFonts w:ascii="Calibri" w:hAnsi="Calibri" w:eastAsia="Calibri" w:cs="Calibri" w:asciiTheme="minorAscii" w:hAnsiTheme="minorAscii" w:eastAsiaTheme="minorAscii" w:cstheme="minorAscii"/>
          <w:b w:val="0"/>
          <w:bCs w:val="0"/>
          <w:i w:val="1"/>
          <w:iCs w:val="1"/>
          <w:caps w:val="0"/>
          <w:smallCaps w:val="0"/>
          <w:color w:val="auto"/>
          <w:sz w:val="22"/>
          <w:szCs w:val="22"/>
        </w:rPr>
        <w:t>t</w:t>
      </w:r>
      <w:r w:rsidRPr="2849C0E5" w:rsidR="39448EC4">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occasionally risk your face meeting some egg on the floor, </w:t>
      </w:r>
      <w:r w:rsidRPr="2849C0E5" w:rsidR="39448EC4">
        <w:rPr>
          <w:rFonts w:ascii="Calibri" w:hAnsi="Calibri" w:eastAsia="Calibri" w:cs="Calibri" w:asciiTheme="minorAscii" w:hAnsiTheme="minorAscii" w:eastAsiaTheme="minorAscii" w:cstheme="minorAscii"/>
          <w:b w:val="0"/>
          <w:bCs w:val="0"/>
          <w:i w:val="1"/>
          <w:iCs w:val="1"/>
          <w:caps w:val="0"/>
          <w:smallCaps w:val="0"/>
          <w:color w:val="auto"/>
          <w:sz w:val="22"/>
          <w:szCs w:val="22"/>
        </w:rPr>
        <w:t>you’ll</w:t>
      </w:r>
      <w:r w:rsidRPr="2849C0E5" w:rsidR="39448EC4">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never make discov</w:t>
      </w:r>
      <w:r w:rsidRPr="2849C0E5" w:rsidR="1EC6214E">
        <w:rPr>
          <w:rFonts w:ascii="Calibri" w:hAnsi="Calibri" w:eastAsia="Calibri" w:cs="Calibri" w:asciiTheme="minorAscii" w:hAnsiTheme="minorAscii" w:eastAsiaTheme="minorAscii" w:cstheme="minorAscii"/>
          <w:b w:val="0"/>
          <w:bCs w:val="0"/>
          <w:i w:val="1"/>
          <w:iCs w:val="1"/>
          <w:caps w:val="0"/>
          <w:smallCaps w:val="0"/>
          <w:color w:val="auto"/>
          <w:sz w:val="22"/>
          <w:szCs w:val="22"/>
        </w:rPr>
        <w:t>eries.’’</w:t>
      </w:r>
      <w:r w:rsidRPr="2849C0E5" w:rsidR="795CF779">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w:t>
      </w:r>
      <w:r w:rsidRPr="2849C0E5" w:rsidR="2057D3C1">
        <w:rPr>
          <w:rFonts w:ascii="Calibri" w:hAnsi="Calibri" w:eastAsia="Calibri" w:cs="Calibri" w:asciiTheme="minorAscii" w:hAnsiTheme="minorAscii" w:eastAsiaTheme="minorAscii" w:cstheme="minorAscii"/>
          <w:noProof w:val="0"/>
          <w:sz w:val="22"/>
          <w:szCs w:val="22"/>
          <w:lang w:val="en-US"/>
        </w:rPr>
        <w:t>(Alfreds, 2007)</w:t>
      </w:r>
    </w:p>
    <w:p w:rsidR="1AEBEC95" w:rsidP="2849C0E5" w:rsidRDefault="1AEBEC95" w14:paraId="409BEC21" w14:textId="7BEC275F">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1AEBEC95">
        <w:rPr/>
        <w:t xml:space="preserve">Yn </w:t>
      </w:r>
      <w:r w:rsidR="1AEBEC95">
        <w:rPr/>
        <w:t>ystod</w:t>
      </w:r>
      <w:r w:rsidR="1AEBEC95">
        <w:rPr/>
        <w:t xml:space="preserve"> y </w:t>
      </w:r>
      <w:r w:rsidR="1AEBEC95">
        <w:rPr/>
        <w:t>sesiwn</w:t>
      </w:r>
      <w:r w:rsidR="1AEBEC95">
        <w:rPr/>
        <w:t xml:space="preserve"> </w:t>
      </w:r>
      <w:r w:rsidR="1AEBEC95">
        <w:rPr/>
        <w:t>fe</w:t>
      </w:r>
      <w:r w:rsidR="1AEBEC95">
        <w:rPr/>
        <w:t xml:space="preserve"> </w:t>
      </w:r>
      <w:r w:rsidR="1AEBEC95">
        <w:rPr/>
        <w:t>wnes</w:t>
      </w:r>
      <w:r w:rsidR="1AEBEC95">
        <w:rPr/>
        <w:t xml:space="preserve"> </w:t>
      </w:r>
      <w:r w:rsidR="1AEBEC95">
        <w:rPr/>
        <w:t>i</w:t>
      </w:r>
      <w:r w:rsidR="1AEBEC95">
        <w:rPr/>
        <w:t xml:space="preserve"> ail </w:t>
      </w:r>
      <w:r w:rsidR="1AEBEC95">
        <w:rPr/>
        <w:t>berfformi’r</w:t>
      </w:r>
      <w:r w:rsidR="1AEBEC95">
        <w:rPr/>
        <w:t xml:space="preserve"> monolog </w:t>
      </w:r>
      <w:r w:rsidR="1AEBEC95">
        <w:rPr/>
        <w:t>ond</w:t>
      </w:r>
      <w:r w:rsidR="1AEBEC95">
        <w:rPr/>
        <w:t xml:space="preserve"> y </w:t>
      </w:r>
      <w:r w:rsidR="1AEBEC95">
        <w:rPr/>
        <w:t>tro</w:t>
      </w:r>
      <w:r w:rsidR="1AEBEC95">
        <w:rPr/>
        <w:t xml:space="preserve"> </w:t>
      </w:r>
      <w:r w:rsidR="1AEBEC95">
        <w:rPr/>
        <w:t>yma</w:t>
      </w:r>
      <w:r w:rsidR="1AEBEC95">
        <w:rPr/>
        <w:t xml:space="preserve"> </w:t>
      </w:r>
      <w:r w:rsidR="1AEBEC95">
        <w:rPr/>
        <w:t>roedd</w:t>
      </w:r>
      <w:r w:rsidR="1AEBEC95">
        <w:rPr/>
        <w:t xml:space="preserve"> Gruff </w:t>
      </w:r>
      <w:r w:rsidR="1AEBEC95">
        <w:rPr/>
        <w:t>yn</w:t>
      </w:r>
      <w:r w:rsidR="1AEBEC95">
        <w:rPr/>
        <w:t xml:space="preserve"> </w:t>
      </w:r>
      <w:r w:rsidR="1AEBEC95">
        <w:rPr/>
        <w:t>sefyll</w:t>
      </w:r>
      <w:r w:rsidR="1AEBEC95">
        <w:rPr/>
        <w:t xml:space="preserve"> </w:t>
      </w:r>
      <w:r w:rsidR="1AEBEC95">
        <w:rPr/>
        <w:t>wrth</w:t>
      </w:r>
      <w:r w:rsidR="1AEBEC95">
        <w:rPr/>
        <w:t xml:space="preserve"> </w:t>
      </w:r>
      <w:r w:rsidR="1AEBEC95">
        <w:rPr/>
        <w:t>fy</w:t>
      </w:r>
      <w:r w:rsidR="1AEBEC95">
        <w:rPr/>
        <w:t xml:space="preserve"> </w:t>
      </w:r>
      <w:r w:rsidR="1AEBEC95">
        <w:rPr/>
        <w:t>ochor</w:t>
      </w:r>
      <w:r w:rsidR="1AEBEC95">
        <w:rPr/>
        <w:t xml:space="preserve"> </w:t>
      </w:r>
      <w:r w:rsidR="1AEBEC95">
        <w:rPr/>
        <w:t>fel</w:t>
      </w:r>
      <w:r w:rsidR="1AEBEC95">
        <w:rPr/>
        <w:t xml:space="preserve"> Silveous. </w:t>
      </w:r>
      <w:r w:rsidR="1AEBEC95">
        <w:rPr/>
        <w:t>Helpodd</w:t>
      </w:r>
      <w:r w:rsidR="1AEBEC95">
        <w:rPr/>
        <w:t xml:space="preserve"> </w:t>
      </w:r>
      <w:r w:rsidR="1AEBEC95">
        <w:rPr/>
        <w:t>hyn</w:t>
      </w:r>
      <w:r w:rsidR="1AEBEC95">
        <w:rPr/>
        <w:t xml:space="preserve"> mi </w:t>
      </w:r>
      <w:r w:rsidR="1AEBEC95">
        <w:rPr/>
        <w:t>i</w:t>
      </w:r>
      <w:r w:rsidR="1AEBEC95">
        <w:rPr/>
        <w:t xml:space="preserve"> </w:t>
      </w:r>
      <w:r w:rsidR="1AEBEC95">
        <w:rPr/>
        <w:t>arafu</w:t>
      </w:r>
      <w:r w:rsidR="1AEBEC95">
        <w:rPr/>
        <w:t xml:space="preserve"> </w:t>
      </w:r>
      <w:r w:rsidR="1AEBEC95">
        <w:rPr/>
        <w:t>gan</w:t>
      </w:r>
      <w:r w:rsidR="1AEBEC95">
        <w:rPr/>
        <w:t xml:space="preserve"> </w:t>
      </w:r>
      <w:r w:rsidR="1AEBEC95">
        <w:rPr/>
        <w:t>fy</w:t>
      </w:r>
      <w:r w:rsidR="1AEBEC95">
        <w:rPr/>
        <w:t xml:space="preserve"> mod </w:t>
      </w:r>
      <w:r w:rsidR="1AEBEC95">
        <w:rPr/>
        <w:t>i'n</w:t>
      </w:r>
      <w:r w:rsidR="1AEBEC95">
        <w:rPr/>
        <w:t xml:space="preserve"> </w:t>
      </w:r>
      <w:r w:rsidR="1AEBEC95">
        <w:rPr/>
        <w:t>canolbwyntio</w:t>
      </w:r>
      <w:r w:rsidR="1AEBEC95">
        <w:rPr/>
        <w:t xml:space="preserve"> </w:t>
      </w:r>
      <w:r w:rsidR="1AEBEC95">
        <w:rPr/>
        <w:t>ar</w:t>
      </w:r>
      <w:r w:rsidR="1AEBEC95">
        <w:rPr/>
        <w:t xml:space="preserve"> y </w:t>
      </w:r>
      <w:r w:rsidR="1AEBEC95">
        <w:rPr/>
        <w:t>ffordd</w:t>
      </w:r>
      <w:r w:rsidR="1AEBEC95">
        <w:rPr/>
        <w:t xml:space="preserve"> y </w:t>
      </w:r>
      <w:r w:rsidR="1AEBEC95">
        <w:rPr/>
        <w:t>roeddwn</w:t>
      </w:r>
      <w:r w:rsidR="1AEBEC95">
        <w:rPr/>
        <w:t xml:space="preserve"> </w:t>
      </w:r>
      <w:r w:rsidR="1AEBEC95">
        <w:rPr/>
        <w:t>yn</w:t>
      </w:r>
      <w:r w:rsidR="1AEBEC95">
        <w:rPr/>
        <w:t xml:space="preserve"> </w:t>
      </w:r>
      <w:r w:rsidR="1AEBEC95">
        <w:rPr/>
        <w:t>dweud</w:t>
      </w:r>
      <w:r w:rsidR="1AEBEC95">
        <w:rPr/>
        <w:t xml:space="preserve"> y monolog </w:t>
      </w:r>
      <w:r w:rsidR="1AEBEC95">
        <w:rPr/>
        <w:t>yn</w:t>
      </w:r>
      <w:r w:rsidR="1AEBEC95">
        <w:rPr/>
        <w:t xml:space="preserve"> </w:t>
      </w:r>
      <w:r w:rsidR="1AEBEC95">
        <w:rPr/>
        <w:t>hytrach</w:t>
      </w:r>
      <w:r w:rsidR="1AEBEC95">
        <w:rPr/>
        <w:t xml:space="preserve"> </w:t>
      </w:r>
      <w:r w:rsidR="1AEBEC95">
        <w:rPr/>
        <w:t>na</w:t>
      </w:r>
      <w:r w:rsidR="1AEBEC95">
        <w:rPr/>
        <w:t xml:space="preserve"> </w:t>
      </w:r>
      <w:r w:rsidR="1AEBEC95">
        <w:rPr/>
        <w:t>chael</w:t>
      </w:r>
      <w:r w:rsidR="1AEBEC95">
        <w:rPr/>
        <w:t xml:space="preserve"> y </w:t>
      </w:r>
      <w:r w:rsidR="1AEBEC95">
        <w:rPr/>
        <w:t>geiriau’n</w:t>
      </w:r>
      <w:r w:rsidR="1AEBEC95">
        <w:rPr/>
        <w:t xml:space="preserve"> </w:t>
      </w:r>
      <w:r w:rsidR="1AEBEC95">
        <w:rPr/>
        <w:t>berffaith</w:t>
      </w:r>
      <w:r w:rsidR="1AEBEC95">
        <w:rPr/>
        <w:t xml:space="preserve">. Gan </w:t>
      </w:r>
      <w:r w:rsidR="1AEBEC95">
        <w:rPr/>
        <w:t>fod</w:t>
      </w:r>
      <w:r w:rsidR="1AEBEC95">
        <w:rPr/>
        <w:t xml:space="preserve"> </w:t>
      </w:r>
      <w:r w:rsidR="1AEBEC95">
        <w:rPr/>
        <w:t>Phoebe’n</w:t>
      </w:r>
      <w:r w:rsidR="1AEBEC95">
        <w:rPr/>
        <w:t xml:space="preserve"> </w:t>
      </w:r>
      <w:r w:rsidR="1AEBEC95">
        <w:rPr/>
        <w:t>gwrth</w:t>
      </w:r>
      <w:r w:rsidR="1AEBEC95">
        <w:rPr/>
        <w:t xml:space="preserve"> </w:t>
      </w:r>
      <w:r w:rsidR="1AEBEC95">
        <w:rPr/>
        <w:t>ddeud</w:t>
      </w:r>
      <w:r w:rsidR="1AEBEC95">
        <w:rPr/>
        <w:t xml:space="preserve"> </w:t>
      </w:r>
      <w:r w:rsidR="1AEBEC95">
        <w:rPr/>
        <w:t>ei</w:t>
      </w:r>
      <w:r w:rsidR="1AEBEC95">
        <w:rPr/>
        <w:t xml:space="preserve"> </w:t>
      </w:r>
      <w:r w:rsidR="1AEBEC95">
        <w:rPr/>
        <w:t>hun</w:t>
      </w:r>
      <w:r w:rsidR="1AEBEC95">
        <w:rPr/>
        <w:t xml:space="preserve"> </w:t>
      </w:r>
      <w:r w:rsidR="1AEBEC95">
        <w:rPr/>
        <w:t>yn</w:t>
      </w:r>
      <w:r w:rsidR="1AEBEC95">
        <w:rPr/>
        <w:t xml:space="preserve"> </w:t>
      </w:r>
      <w:r w:rsidR="1AEBEC95">
        <w:rPr/>
        <w:t>gyson</w:t>
      </w:r>
      <w:r w:rsidR="1AEBEC95">
        <w:rPr/>
        <w:t xml:space="preserve"> </w:t>
      </w:r>
      <w:r w:rsidR="1AEBEC95">
        <w:rPr/>
        <w:t>drwy</w:t>
      </w:r>
      <w:r w:rsidR="40D6358C">
        <w:rPr/>
        <w:t>’r</w:t>
      </w:r>
      <w:r w:rsidR="1AEBEC95">
        <w:rPr/>
        <w:t xml:space="preserve"> monolog </w:t>
      </w:r>
      <w:r w:rsidR="1AEBEC95">
        <w:rPr/>
        <w:t>roedd</w:t>
      </w:r>
      <w:r w:rsidR="1AEBEC95">
        <w:rPr/>
        <w:t xml:space="preserve"> </w:t>
      </w:r>
      <w:r w:rsidR="1AEBEC95">
        <w:rPr/>
        <w:t>yn</w:t>
      </w:r>
      <w:r w:rsidR="1AEBEC95">
        <w:rPr/>
        <w:t xml:space="preserve"> </w:t>
      </w:r>
      <w:r w:rsidR="1AEBEC95">
        <w:rPr/>
        <w:t>helpu</w:t>
      </w:r>
      <w:r w:rsidR="1AEBEC95">
        <w:rPr/>
        <w:t xml:space="preserve"> </w:t>
      </w:r>
      <w:r w:rsidR="1AEBEC95">
        <w:rPr/>
        <w:t>cael</w:t>
      </w:r>
      <w:r w:rsidR="1AEBEC95">
        <w:rPr/>
        <w:t xml:space="preserve"> </w:t>
      </w:r>
      <w:r w:rsidR="1AEBEC95">
        <w:rPr/>
        <w:t>rhywyn</w:t>
      </w:r>
      <w:r w:rsidR="1AEBEC95">
        <w:rPr/>
        <w:t xml:space="preserve"> </w:t>
      </w:r>
      <w:r w:rsidR="1AEBEC95">
        <w:rPr/>
        <w:t>i</w:t>
      </w:r>
      <w:r w:rsidR="1AEBEC95">
        <w:rPr/>
        <w:t xml:space="preserve"> </w:t>
      </w:r>
      <w:r w:rsidR="1AEBEC95">
        <w:rPr/>
        <w:t>edrych</w:t>
      </w:r>
      <w:r w:rsidR="1AEBEC95">
        <w:rPr/>
        <w:t xml:space="preserve"> </w:t>
      </w:r>
      <w:r w:rsidR="1AEBEC95">
        <w:rPr/>
        <w:t>ar</w:t>
      </w:r>
      <w:r w:rsidR="1AEBEC95">
        <w:rPr/>
        <w:t xml:space="preserve"> </w:t>
      </w:r>
      <w:r w:rsidR="1AEBEC95">
        <w:rPr/>
        <w:t>yna</w:t>
      </w:r>
      <w:r w:rsidR="1AEBEC95">
        <w:rPr/>
        <w:t xml:space="preserve"> </w:t>
      </w:r>
      <w:r w:rsidR="1AEBEC95">
        <w:rPr/>
        <w:t>troi</w:t>
      </w:r>
      <w:r w:rsidR="1AEBEC95">
        <w:rPr/>
        <w:t xml:space="preserve"> </w:t>
      </w:r>
      <w:r w:rsidR="1AEBEC95">
        <w:rPr/>
        <w:t>oddi</w:t>
      </w:r>
      <w:r w:rsidR="1AEBEC95">
        <w:rPr/>
        <w:t xml:space="preserve"> </w:t>
      </w:r>
      <w:r w:rsidR="1AEBEC95">
        <w:rPr/>
        <w:t>wrth</w:t>
      </w:r>
      <w:r w:rsidR="1AEBEC95">
        <w:rPr/>
        <w:t xml:space="preserve"> pan </w:t>
      </w:r>
      <w:r w:rsidR="1AEBEC95">
        <w:rPr/>
        <w:t>fo’r</w:t>
      </w:r>
      <w:r w:rsidR="1AEBEC95">
        <w:rPr/>
        <w:t xml:space="preserve"> </w:t>
      </w:r>
      <w:r w:rsidR="1AEBEC95">
        <w:rPr/>
        <w:t>farn</w:t>
      </w:r>
      <w:r w:rsidR="1AEBEC95">
        <w:rPr/>
        <w:t xml:space="preserve"> </w:t>
      </w:r>
      <w:r w:rsidR="1AEBEC95">
        <w:rPr/>
        <w:t>yn</w:t>
      </w:r>
      <w:r w:rsidR="1AEBEC95">
        <w:rPr/>
        <w:t xml:space="preserve"> </w:t>
      </w:r>
      <w:r w:rsidR="1AEBEC95">
        <w:rPr/>
        <w:t>newid</w:t>
      </w:r>
      <w:r w:rsidR="1AEBEC95">
        <w:rPr/>
        <w:t xml:space="preserve">. Yn </w:t>
      </w:r>
      <w:r w:rsidR="1AEBEC95">
        <w:rPr/>
        <w:t>ogystal</w:t>
      </w:r>
      <w:r w:rsidR="1AEBEC95">
        <w:rPr/>
        <w:t xml:space="preserve"> a </w:t>
      </w:r>
      <w:r w:rsidR="1AEBEC95">
        <w:rPr/>
        <w:t>hyn</w:t>
      </w:r>
      <w:r w:rsidR="1AEBEC95">
        <w:rPr/>
        <w:t xml:space="preserve"> </w:t>
      </w:r>
      <w:r w:rsidR="1AEBEC95">
        <w:rPr/>
        <w:t>fe</w:t>
      </w:r>
      <w:r w:rsidR="1AEBEC95">
        <w:rPr/>
        <w:t xml:space="preserve"> </w:t>
      </w:r>
      <w:r w:rsidR="1AEBEC95">
        <w:rPr/>
        <w:t>wnes</w:t>
      </w:r>
      <w:r w:rsidR="1AEBEC95">
        <w:rPr/>
        <w:t xml:space="preserve"> </w:t>
      </w:r>
      <w:r w:rsidR="1AEBEC95">
        <w:rPr/>
        <w:t>i</w:t>
      </w:r>
      <w:r w:rsidR="1AEBEC95">
        <w:rPr/>
        <w:t xml:space="preserve"> </w:t>
      </w:r>
      <w:r w:rsidR="1AEBEC95">
        <w:rPr/>
        <w:t>yn</w:t>
      </w:r>
      <w:r w:rsidR="1AEBEC95">
        <w:rPr/>
        <w:t xml:space="preserve"> </w:t>
      </w:r>
      <w:r w:rsidR="1AEBEC95">
        <w:rPr/>
        <w:t>cerdded</w:t>
      </w:r>
      <w:r w:rsidR="1AEBEC95">
        <w:rPr/>
        <w:t xml:space="preserve"> </w:t>
      </w:r>
      <w:r w:rsidR="1AEBEC95">
        <w:rPr/>
        <w:t>yn</w:t>
      </w:r>
      <w:r w:rsidR="1AEBEC95">
        <w:rPr/>
        <w:t xml:space="preserve"> </w:t>
      </w:r>
      <w:r w:rsidR="1AEBEC95">
        <w:rPr/>
        <w:t>ôl</w:t>
      </w:r>
      <w:r w:rsidR="1AEBEC95">
        <w:rPr/>
        <w:t xml:space="preserve"> ac </w:t>
      </w:r>
      <w:r w:rsidR="1AEBEC95">
        <w:rPr/>
        <w:t>ymlaen</w:t>
      </w:r>
      <w:r w:rsidR="1AEBEC95">
        <w:rPr/>
        <w:t xml:space="preserve"> a dim </w:t>
      </w:r>
      <w:r w:rsidR="1AEBEC95">
        <w:rPr/>
        <w:t>ond</w:t>
      </w:r>
      <w:r w:rsidR="1AEBEC95">
        <w:rPr/>
        <w:t xml:space="preserve"> </w:t>
      </w:r>
      <w:r w:rsidR="1AEBEC95">
        <w:rPr/>
        <w:t>yn</w:t>
      </w:r>
      <w:r w:rsidR="1AEBEC95">
        <w:rPr/>
        <w:t xml:space="preserve"> </w:t>
      </w:r>
      <w:r w:rsidR="1AEBEC95">
        <w:rPr/>
        <w:t>troi</w:t>
      </w:r>
      <w:r w:rsidR="1AEBEC95">
        <w:rPr/>
        <w:t xml:space="preserve"> at Silvious pan </w:t>
      </w:r>
      <w:r w:rsidR="1AEBEC95">
        <w:rPr/>
        <w:t>mae</w:t>
      </w:r>
      <w:r w:rsidR="1AEBEC95">
        <w:rPr/>
        <w:t xml:space="preserve"> hi </w:t>
      </w:r>
      <w:r w:rsidR="1AEBEC95">
        <w:rPr/>
        <w:t>eisiau</w:t>
      </w:r>
      <w:r w:rsidR="1AEBEC95">
        <w:rPr/>
        <w:t xml:space="preserve"> </w:t>
      </w:r>
      <w:r w:rsidR="3152D327">
        <w:rPr/>
        <w:t>rhywyn</w:t>
      </w:r>
      <w:r w:rsidR="3152D327">
        <w:rPr/>
        <w:t xml:space="preserve"> </w:t>
      </w:r>
      <w:r w:rsidR="3152D327">
        <w:rPr/>
        <w:t>i</w:t>
      </w:r>
      <w:r w:rsidR="3152D327">
        <w:rPr/>
        <w:t xml:space="preserve"> gytuno a hi</w:t>
      </w:r>
      <w:r w:rsidR="1AEBEC95">
        <w:rPr/>
        <w:t xml:space="preserve">. </w:t>
      </w:r>
      <w:r w:rsidR="1AEBEC95">
        <w:rPr/>
        <w:t>Drwy</w:t>
      </w:r>
      <w:r w:rsidR="1AEBEC95">
        <w:rPr/>
        <w:t xml:space="preserve"> </w:t>
      </w:r>
      <w:r w:rsidR="1AEBEC95">
        <w:rPr/>
        <w:t>wneud</w:t>
      </w:r>
      <w:r w:rsidR="1AEBEC95">
        <w:rPr/>
        <w:t xml:space="preserve"> </w:t>
      </w:r>
      <w:r w:rsidR="1AEBEC95">
        <w:rPr/>
        <w:t>hyn</w:t>
      </w:r>
      <w:r w:rsidR="1AEBEC95">
        <w:rPr/>
        <w:t xml:space="preserve"> </w:t>
      </w:r>
      <w:r w:rsidR="1AEBEC95">
        <w:rPr/>
        <w:t>roedd</w:t>
      </w:r>
      <w:r w:rsidR="1AEBEC95">
        <w:rPr/>
        <w:t xml:space="preserve"> </w:t>
      </w:r>
      <w:r w:rsidR="1AEBEC95">
        <w:rPr/>
        <w:t>yn</w:t>
      </w:r>
      <w:r w:rsidR="1AEBEC95">
        <w:rPr/>
        <w:t xml:space="preserve"> </w:t>
      </w:r>
      <w:r w:rsidR="1AEBEC95">
        <w:rPr/>
        <w:t>fwy</w:t>
      </w:r>
      <w:r w:rsidR="1AEBEC95">
        <w:rPr/>
        <w:t xml:space="preserve"> </w:t>
      </w:r>
      <w:r w:rsidR="1AEBEC95">
        <w:rPr/>
        <w:t>clir</w:t>
      </w:r>
      <w:r w:rsidR="1AEBEC95">
        <w:rPr/>
        <w:t xml:space="preserve"> </w:t>
      </w:r>
      <w:r w:rsidR="1AEBEC95">
        <w:rPr/>
        <w:t>fod</w:t>
      </w:r>
      <w:r w:rsidR="1AEBEC95">
        <w:rPr/>
        <w:t xml:space="preserve"> Phoebe </w:t>
      </w:r>
      <w:r w:rsidR="1AEBEC95">
        <w:rPr/>
        <w:t>yn</w:t>
      </w:r>
      <w:r w:rsidR="1AEBEC95">
        <w:rPr/>
        <w:t xml:space="preserve"> </w:t>
      </w:r>
      <w:r w:rsidR="1AEBEC95">
        <w:rPr/>
        <w:t>ceisio</w:t>
      </w:r>
      <w:r w:rsidR="1AEBEC95">
        <w:rPr/>
        <w:t xml:space="preserve"> </w:t>
      </w:r>
      <w:r w:rsidR="1AEBEC95">
        <w:rPr/>
        <w:t>tacluso'r</w:t>
      </w:r>
      <w:r w:rsidR="1AEBEC95">
        <w:rPr/>
        <w:t xml:space="preserve"> </w:t>
      </w:r>
      <w:r w:rsidR="1AEBEC95">
        <w:rPr/>
        <w:t>hyn</w:t>
      </w:r>
      <w:r w:rsidR="1AEBEC95">
        <w:rPr/>
        <w:t xml:space="preserve"> </w:t>
      </w:r>
      <w:r w:rsidR="1AEBEC95">
        <w:rPr/>
        <w:t>sydd</w:t>
      </w:r>
      <w:r w:rsidR="1AEBEC95">
        <w:rPr/>
        <w:t xml:space="preserve"> </w:t>
      </w:r>
      <w:r w:rsidR="1AEBEC95">
        <w:rPr/>
        <w:t>yn</w:t>
      </w:r>
      <w:r w:rsidR="1AEBEC95">
        <w:rPr/>
        <w:t xml:space="preserve"> </w:t>
      </w:r>
      <w:r w:rsidR="1AEBEC95">
        <w:rPr/>
        <w:t>mynd</w:t>
      </w:r>
      <w:r w:rsidR="1AEBEC95">
        <w:rPr/>
        <w:t xml:space="preserve"> </w:t>
      </w:r>
      <w:r w:rsidR="1AEBEC95">
        <w:rPr/>
        <w:t>ymlaen</w:t>
      </w:r>
      <w:r w:rsidR="1AEBEC95">
        <w:rPr/>
        <w:t xml:space="preserve"> </w:t>
      </w:r>
      <w:r w:rsidR="1AEBEC95">
        <w:rPr/>
        <w:t>yn</w:t>
      </w:r>
      <w:r w:rsidR="1AEBEC95">
        <w:rPr/>
        <w:t xml:space="preserve"> </w:t>
      </w:r>
      <w:r w:rsidR="1AEBEC95">
        <w:rPr/>
        <w:t>ei</w:t>
      </w:r>
      <w:r w:rsidR="1AEBEC95">
        <w:rPr/>
        <w:t xml:space="preserve"> </w:t>
      </w:r>
      <w:r w:rsidR="1AEBEC95">
        <w:rPr/>
        <w:t>phen</w:t>
      </w:r>
      <w:r w:rsidR="1AEBEC95">
        <w:rPr/>
        <w:t xml:space="preserve"> </w:t>
      </w:r>
      <w:r w:rsidR="1AEBEC95">
        <w:rPr/>
        <w:t>ar</w:t>
      </w:r>
      <w:r w:rsidR="1AEBEC95">
        <w:rPr/>
        <w:t xml:space="preserve"> </w:t>
      </w:r>
      <w:r w:rsidR="1AEBEC95">
        <w:rPr/>
        <w:t>lafar</w:t>
      </w:r>
      <w:r w:rsidR="1AEBEC95">
        <w:rPr/>
        <w:t>.</w:t>
      </w:r>
    </w:p>
    <w:p w:rsidR="532A3B62" w:rsidP="2849C0E5" w:rsidRDefault="532A3B62" w14:paraId="7D784E0F" w14:textId="6C58B8FE">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ddiwedd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sesiwn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cyntaf</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weithio</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monalog</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fe</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wnaeth</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Emma Hickey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ofyn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mi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arall</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eirio’r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monolog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mewn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iaith</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fodern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Gan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fy</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mod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wedi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ymchwilio’r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eirfa</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oedd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estron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mi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eisoes</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cyn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wers</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roedd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gen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ddealltwriaeth</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eithaf</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da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o’r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hyn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oedd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cael</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ddweud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ystod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monolog er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hyn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credaf</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fod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ail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ysgrifennu’r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monolog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mewn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iaith</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fodern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hynod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o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ddefnyddiol</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ac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bendant</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ymarfer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rwyf</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am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barhau</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yw</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defnyddio</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dyfodol</w:t>
      </w:r>
      <w:r w:rsidRPr="2849C0E5" w:rsidR="528492B0">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p>
    <w:p w:rsidR="532A3B62" w:rsidP="2849C0E5" w:rsidRDefault="532A3B62" w14:paraId="1E15B4AD" w14:textId="794060D6">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Yn ystod yr ail sesiwn o weithio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monolog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fe</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wnes</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ganol</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bwyntio</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effaith</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roedd</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atalnodi</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yn</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cael</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ar</w:t>
      </w:r>
      <w:r w:rsidRPr="2849C0E5" w:rsidR="532A3B62">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y darn.</w:t>
      </w:r>
      <w:r w:rsidRPr="2849C0E5" w:rsidR="0FCADF84">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 </w:t>
      </w:r>
      <w:r w:rsidRPr="2849C0E5" w:rsidR="21FB42E4">
        <w:rPr>
          <w:rFonts w:ascii="Calibri" w:hAnsi="Calibri" w:eastAsia="Calibri" w:cs="Calibri" w:asciiTheme="minorAscii" w:hAnsiTheme="minorAscii" w:eastAsiaTheme="minorAscii" w:cstheme="minorAscii"/>
          <w:b w:val="0"/>
          <w:bCs w:val="0"/>
          <w:i w:val="0"/>
          <w:iCs w:val="0"/>
          <w:caps w:val="0"/>
          <w:smallCaps w:val="0"/>
          <w:color w:val="auto"/>
          <w:sz w:val="22"/>
          <w:szCs w:val="22"/>
        </w:rPr>
        <w:t>‘</w:t>
      </w:r>
      <w:r w:rsidRPr="2849C0E5" w:rsidR="21FB42E4">
        <w:rPr>
          <w:rFonts w:ascii="Calibri" w:hAnsi="Calibri" w:eastAsia="Calibri" w:cs="Calibri" w:asciiTheme="minorAscii" w:hAnsiTheme="minorAscii" w:eastAsiaTheme="minorAscii" w:cstheme="minorAscii"/>
          <w:b w:val="0"/>
          <w:bCs w:val="0"/>
          <w:i w:val="1"/>
          <w:iCs w:val="1"/>
          <w:caps w:val="0"/>
          <w:smallCaps w:val="0"/>
          <w:color w:val="auto"/>
          <w:sz w:val="22"/>
          <w:szCs w:val="22"/>
        </w:rPr>
        <w:t>’</w:t>
      </w:r>
      <w:r w:rsidRPr="2849C0E5" w:rsidR="3DB33A36">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Punctuation in these </w:t>
      </w:r>
      <w:r w:rsidRPr="2849C0E5" w:rsidR="3DB33A36">
        <w:rPr>
          <w:rFonts w:ascii="Calibri" w:hAnsi="Calibri" w:eastAsia="Calibri" w:cs="Calibri" w:asciiTheme="minorAscii" w:hAnsiTheme="minorAscii" w:eastAsiaTheme="minorAscii" w:cstheme="minorAscii"/>
          <w:b w:val="0"/>
          <w:bCs w:val="0"/>
          <w:i w:val="1"/>
          <w:iCs w:val="1"/>
          <w:caps w:val="0"/>
          <w:smallCaps w:val="0"/>
          <w:color w:val="auto"/>
          <w:sz w:val="22"/>
          <w:szCs w:val="22"/>
        </w:rPr>
        <w:t>speaches</w:t>
      </w:r>
      <w:r w:rsidRPr="2849C0E5" w:rsidR="3DB33A36">
        <w:rPr>
          <w:rFonts w:ascii="Calibri" w:hAnsi="Calibri" w:eastAsia="Calibri" w:cs="Calibri" w:asciiTheme="minorAscii" w:hAnsiTheme="minorAscii" w:eastAsiaTheme="minorAscii" w:cstheme="minorAscii"/>
          <w:b w:val="0"/>
          <w:bCs w:val="0"/>
          <w:i w:val="1"/>
          <w:iCs w:val="1"/>
          <w:caps w:val="0"/>
          <w:smallCaps w:val="0"/>
          <w:color w:val="auto"/>
          <w:sz w:val="22"/>
          <w:szCs w:val="22"/>
        </w:rPr>
        <w:t>, can give you help not ju</w:t>
      </w:r>
      <w:r w:rsidRPr="2849C0E5" w:rsidR="2D819C26">
        <w:rPr>
          <w:rFonts w:ascii="Calibri" w:hAnsi="Calibri" w:eastAsia="Calibri" w:cs="Calibri" w:asciiTheme="minorAscii" w:hAnsiTheme="minorAscii" w:eastAsiaTheme="minorAscii" w:cstheme="minorAscii"/>
          <w:b w:val="0"/>
          <w:bCs w:val="0"/>
          <w:i w:val="1"/>
          <w:iCs w:val="1"/>
          <w:caps w:val="0"/>
          <w:smallCaps w:val="0"/>
          <w:color w:val="auto"/>
          <w:sz w:val="22"/>
          <w:szCs w:val="22"/>
        </w:rPr>
        <w:t>st with sense but also with where to breathe, pause, rest, change gear, or change thought’’</w:t>
      </w:r>
      <w:r w:rsidRPr="2849C0E5" w:rsidR="1EA2D20A">
        <w:rPr>
          <w:rFonts w:ascii="Calibri" w:hAnsi="Calibri" w:eastAsia="Calibri" w:cs="Calibri" w:asciiTheme="minorAscii" w:hAnsiTheme="minorAscii" w:eastAsiaTheme="minorAscii" w:cstheme="minorAscii"/>
          <w:b w:val="0"/>
          <w:bCs w:val="0"/>
          <w:i w:val="1"/>
          <w:iCs w:val="1"/>
          <w:caps w:val="0"/>
          <w:smallCaps w:val="0"/>
          <w:color w:val="auto"/>
          <w:sz w:val="22"/>
          <w:szCs w:val="22"/>
        </w:rPr>
        <w:t xml:space="preserve"> </w:t>
      </w:r>
      <w:r w:rsidRPr="2849C0E5" w:rsidR="1EA2D20A">
        <w:rPr>
          <w:rFonts w:ascii="Calibri" w:hAnsi="Calibri" w:eastAsia="Calibri" w:cs="Calibri" w:asciiTheme="minorAscii" w:hAnsiTheme="minorAscii" w:eastAsiaTheme="minorAscii" w:cstheme="minorAscii"/>
          <w:noProof w:val="0"/>
          <w:sz w:val="22"/>
          <w:szCs w:val="22"/>
          <w:lang w:val="en-US"/>
        </w:rPr>
        <w:t>(Dixon, 2012)</w:t>
      </w:r>
      <w:r w:rsidRPr="2849C0E5" w:rsidR="1EA2D20A">
        <w:rPr>
          <w:rFonts w:ascii="Calibri" w:hAnsi="Calibri" w:eastAsia="Calibri" w:cs="Calibri"/>
          <w:noProof w:val="0"/>
          <w:sz w:val="22"/>
          <w:szCs w:val="22"/>
          <w:lang w:val="en-US"/>
        </w:rPr>
        <w:t xml:space="preserve"> </w:t>
      </w:r>
      <w:r w:rsidRPr="2849C0E5" w:rsidR="11CF2094">
        <w:rPr>
          <w:rFonts w:ascii="Calibri" w:hAnsi="Calibri" w:eastAsia="Calibri" w:cs="Calibri"/>
          <w:noProof w:val="0"/>
          <w:sz w:val="22"/>
          <w:szCs w:val="22"/>
          <w:lang w:val="en-US"/>
        </w:rPr>
        <w:t>Un o’r ymarferion wnes i ei wneud er mwyn gweld effaith yr atalnodi ar y darn oedd troi 90° ar gyfer unrhyw goma ac yna 180° ar gyfer pob atalnod llawn. Wrth wneud yr ymarfer yma roedd yn adlewyrchu’r ffaith fod gymaint o atalnodi yn y darn. Daeth yn amlwg fod yr atalnodi wastad yn digwydd wrth i Phoebe neidio o syniad i syniad. Roedd yr ymarfer yma wedi gneud i mi sylweddoli pa mor aml mae Phoebe yn cael meddylfryd newydd. Mae hyn yn ei gwneud hi’n haws i mi amrywio gwahanol rannau o’r monolog ond hefyd rhoi pwyslais ar ddangos y newid y meddylfryd.</w:t>
      </w:r>
    </w:p>
    <w:p w:rsidR="79CC1225" w:rsidP="2849C0E5" w:rsidRDefault="79CC1225" w14:paraId="34662ECF" w14:textId="372E133E">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849C0E5" w:rsidR="79CC122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Yr ymarfer mwyaf defnyddiol i mi oedd cael Catrin a Gwern wrth fy ochor. Bwriad yr ymarfer oedd fod y ddau yn ffrindiau gwahanol hefo barn wahanol am Silvious. O ganlyniad i hyn yn y rhannau pan mae Phoebe’n ceisio perswadio ei hun nad oes ganddi unrhyw ddiddordeb yn ‘Ganymede’ mi fyswn yn troi at Catrin yna pan mae Phoebe’n mynd yn ôl i ysu am ‘Ganymede’ mi fyswn yn troi at Gwern. Wrth berfformio’r monolog yn ystod yr ymarfer yma roedd yn teimlo’n llawer mwy dynameg gan fod yr ochr caled a meddal yn cael ei ddangos.  </w:t>
      </w:r>
    </w:p>
    <w:p w:rsidR="79CC1225" w:rsidP="2849C0E5" w:rsidRDefault="79CC1225" w14:paraId="07E60498" w14:textId="5EEA226B">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r w:rsidRPr="2849C0E5" w:rsidR="79CC1225">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Erbyn diwedd y sesiynau roedd yn teimlo’n llawer mwy naturiol yw perfformio. Y prif reswm dros hyn yw fy mod i wedi adnabod pwysigrwydd yr atalnodi ac syt mae’n effeithio tempo’r darn ond hefyd adnabod pryd yn union mae Phoebe’n ysu am gariad ‘Ganymede’ a pryd mae hi’n ei gasau.  </w:t>
      </w:r>
    </w:p>
    <w:p w:rsidR="2849C0E5" w:rsidP="2849C0E5" w:rsidRDefault="2849C0E5" w14:paraId="62381811" w14:textId="26CFC945">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p>
    <w:p w:rsidR="2849C0E5" w:rsidP="2849C0E5" w:rsidRDefault="2849C0E5" w14:paraId="7A39A3DB" w14:textId="685236D5">
      <w:pPr>
        <w:pStyle w:val="Normal"/>
        <w:rPr>
          <w:rFonts w:ascii="Calibri" w:hAnsi="Calibri" w:eastAsia="Calibri" w:cs="Calibri" w:asciiTheme="minorAscii" w:hAnsiTheme="minorAscii" w:eastAsiaTheme="minorAscii" w:cstheme="minorAscii"/>
          <w:b w:val="0"/>
          <w:bCs w:val="0"/>
          <w:i w:val="0"/>
          <w:iCs w:val="0"/>
          <w:caps w:val="0"/>
          <w:smallCaps w:val="0"/>
          <w:color w:val="auto"/>
          <w:sz w:val="22"/>
          <w:szCs w:val="22"/>
        </w:rPr>
      </w:pPr>
    </w:p>
    <w:p w:rsidR="2849C0E5" w:rsidRDefault="2849C0E5" w14:paraId="0B7EC3E5" w14:textId="780A612B">
      <w:r>
        <w:br w:type="page"/>
      </w:r>
    </w:p>
    <w:p w:rsidR="600B1636" w:rsidP="2849C0E5" w:rsidRDefault="600B1636" w14:paraId="30F31E93" w14:textId="5F39242D">
      <w:pPr>
        <w:pStyle w:val="Heading1"/>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US"/>
        </w:rPr>
      </w:pPr>
      <w:bookmarkStart w:name="_Toc1291702929" w:id="1280644358"/>
      <w:r w:rsidRPr="2849C0E5" w:rsidR="600B1636">
        <w:rPr>
          <w:rFonts w:ascii="Calibri" w:hAnsi="Calibri" w:eastAsia="Calibri" w:cs="Calibri" w:asciiTheme="minorAscii" w:hAnsiTheme="minorAscii" w:eastAsiaTheme="minorAscii" w:cstheme="minorAscii"/>
          <w:noProof w:val="0"/>
          <w:color w:val="auto"/>
          <w:sz w:val="22"/>
          <w:szCs w:val="22"/>
          <w:u w:val="single"/>
          <w:lang w:val="en-US"/>
        </w:rPr>
        <w:t>Llyfryddiaeth</w:t>
      </w:r>
      <w:bookmarkEnd w:id="1280644358"/>
    </w:p>
    <w:p w:rsidR="2849C0E5" w:rsidP="2849C0E5" w:rsidRDefault="2849C0E5" w14:paraId="3BA6F398" w14:textId="02098343">
      <w:pPr>
        <w:spacing w:after="160" w:line="259" w:lineRule="auto"/>
        <w:rPr>
          <w:rFonts w:ascii="Calibri" w:hAnsi="Calibri" w:eastAsia="Calibri" w:cs="Calibri"/>
          <w:b w:val="0"/>
          <w:bCs w:val="0"/>
          <w:i w:val="0"/>
          <w:iCs w:val="0"/>
          <w:caps w:val="0"/>
          <w:smallCaps w:val="0"/>
          <w:strike w:val="0"/>
          <w:dstrike w:val="0"/>
          <w:noProof w:val="0"/>
          <w:sz w:val="22"/>
          <w:szCs w:val="22"/>
          <w:lang w:val="en-US"/>
        </w:rPr>
      </w:pPr>
    </w:p>
    <w:p w:rsidR="3E4F2B8B" w:rsidP="2849C0E5" w:rsidRDefault="3E4F2B8B" w14:paraId="0E7695C1" w14:textId="1D0B8F06">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Fantastically Great Women Who Changed </w:t>
      </w:r>
      <w:r w:rsidRPr="2849C0E5" w:rsidR="3E4F2B8B">
        <w:rPr>
          <w:rFonts w:ascii="Calibri" w:hAnsi="Calibri" w:eastAsia="Calibri" w:cs="Calibri" w:asciiTheme="minorAscii" w:hAnsiTheme="minorAscii" w:eastAsiaTheme="minorAscii" w:cstheme="minorAscii"/>
          <w:noProof w:val="0"/>
          <w:sz w:val="22"/>
          <w:szCs w:val="22"/>
          <w:lang w:val="en-US"/>
        </w:rPr>
        <w:t>The</w:t>
      </w:r>
      <w:r w:rsidRPr="2849C0E5" w:rsidR="3E4F2B8B">
        <w:rPr>
          <w:rFonts w:ascii="Calibri" w:hAnsi="Calibri" w:eastAsia="Calibri" w:cs="Calibri" w:asciiTheme="minorAscii" w:hAnsiTheme="minorAscii" w:eastAsiaTheme="minorAscii" w:cstheme="minorAscii"/>
          <w:noProof w:val="0"/>
          <w:sz w:val="22"/>
          <w:szCs w:val="22"/>
          <w:lang w:val="en-US"/>
        </w:rPr>
        <w:t xml:space="preserve"> World. (n.d.).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 xml:space="preserve">Fantastically Great Women Who Changed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The</w:t>
      </w:r>
      <w:r w:rsidRPr="2849C0E5" w:rsidR="3E4F2B8B">
        <w:rPr>
          <w:rFonts w:ascii="Calibri" w:hAnsi="Calibri" w:eastAsia="Calibri" w:cs="Calibri" w:asciiTheme="minorAscii" w:hAnsiTheme="minorAscii" w:eastAsiaTheme="minorAscii" w:cstheme="minorAscii"/>
          <w:i w:val="1"/>
          <w:iCs w:val="1"/>
          <w:noProof w:val="0"/>
          <w:sz w:val="22"/>
          <w:szCs w:val="22"/>
          <w:lang w:val="en-US"/>
        </w:rPr>
        <w:t xml:space="preserve"> World | Based on the picture book by Kate Pankhurst | Home</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4a094735eba24fa2">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https://fantasticallygreatwomenthemusical.com/</w:t>
        </w:r>
      </w:hyperlink>
      <w:r w:rsidRPr="2849C0E5" w:rsidR="3E4F2B8B">
        <w:rPr>
          <w:rFonts w:ascii="Calibri" w:hAnsi="Calibri" w:eastAsia="Calibri" w:cs="Calibri" w:asciiTheme="minorAscii" w:hAnsiTheme="minorAscii" w:eastAsiaTheme="minorAscii" w:cstheme="minorAscii"/>
          <w:noProof w:val="0"/>
          <w:sz w:val="22"/>
          <w:szCs w:val="22"/>
          <w:lang w:val="en-US"/>
        </w:rPr>
        <w:t>.</w:t>
      </w:r>
    </w:p>
    <w:p w:rsidR="3E4F2B8B" w:rsidP="2849C0E5" w:rsidRDefault="3E4F2B8B" w14:paraId="18EC1641" w14:textId="44E1CC8E">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Wikipedia. (2023).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Chris Bush (playwright)</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35f50be3ef7342e2">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https://en.wikipedia.org/wiki/Chris_Bush_(playwright</w:t>
        </w:r>
      </w:hyperlink>
      <w:r w:rsidRPr="2849C0E5" w:rsidR="3E4F2B8B">
        <w:rPr>
          <w:rFonts w:ascii="Calibri" w:hAnsi="Calibri" w:eastAsia="Calibri" w:cs="Calibri" w:asciiTheme="minorAscii" w:hAnsiTheme="minorAscii" w:eastAsiaTheme="minorAscii" w:cstheme="minorAscii"/>
          <w:noProof w:val="0"/>
          <w:sz w:val="22"/>
          <w:szCs w:val="22"/>
          <w:lang w:val="en-US"/>
        </w:rPr>
        <w:t>) [Accessed 26 Jan. 2024].</w:t>
      </w:r>
    </w:p>
    <w:p w:rsidR="3E4F2B8B" w:rsidP="2849C0E5" w:rsidRDefault="3E4F2B8B" w14:paraId="32E490DA" w14:textId="3F1BBAA1">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The Writing Squad - A development </w:t>
      </w:r>
      <w:r w:rsidRPr="2849C0E5" w:rsidR="3E4F2B8B">
        <w:rPr>
          <w:rFonts w:ascii="Calibri" w:hAnsi="Calibri" w:eastAsia="Calibri" w:cs="Calibri" w:asciiTheme="minorAscii" w:hAnsiTheme="minorAscii" w:eastAsiaTheme="minorAscii" w:cstheme="minorAscii"/>
          <w:noProof w:val="0"/>
          <w:sz w:val="22"/>
          <w:szCs w:val="22"/>
          <w:lang w:val="en-US"/>
        </w:rPr>
        <w:t>programme</w:t>
      </w:r>
      <w:r w:rsidRPr="2849C0E5" w:rsidR="3E4F2B8B">
        <w:rPr>
          <w:rFonts w:ascii="Calibri" w:hAnsi="Calibri" w:eastAsia="Calibri" w:cs="Calibri" w:asciiTheme="minorAscii" w:hAnsiTheme="minorAscii" w:eastAsiaTheme="minorAscii" w:cstheme="minorAscii"/>
          <w:noProof w:val="0"/>
          <w:sz w:val="22"/>
          <w:szCs w:val="22"/>
          <w:lang w:val="en-US"/>
        </w:rPr>
        <w:t xml:space="preserve"> for writers aged 16-22 living, </w:t>
      </w:r>
      <w:r w:rsidRPr="2849C0E5" w:rsidR="3E4F2B8B">
        <w:rPr>
          <w:rFonts w:ascii="Calibri" w:hAnsi="Calibri" w:eastAsia="Calibri" w:cs="Calibri" w:asciiTheme="minorAscii" w:hAnsiTheme="minorAscii" w:eastAsiaTheme="minorAscii" w:cstheme="minorAscii"/>
          <w:noProof w:val="0"/>
          <w:sz w:val="22"/>
          <w:szCs w:val="22"/>
          <w:lang w:val="en-US"/>
        </w:rPr>
        <w:t>working</w:t>
      </w:r>
      <w:r w:rsidRPr="2849C0E5" w:rsidR="3E4F2B8B">
        <w:rPr>
          <w:rFonts w:ascii="Calibri" w:hAnsi="Calibri" w:eastAsia="Calibri" w:cs="Calibri" w:asciiTheme="minorAscii" w:hAnsiTheme="minorAscii" w:eastAsiaTheme="minorAscii" w:cstheme="minorAscii"/>
          <w:noProof w:val="0"/>
          <w:sz w:val="22"/>
          <w:szCs w:val="22"/>
          <w:lang w:val="en-US"/>
        </w:rPr>
        <w:t xml:space="preserve"> or studying in the north of England. (2017).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Chris Bush - The Writing Squad</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fbbcbaf454884356">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https://www.writingsquad.com/squad-writer/chris-bush/</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[Accessed 26 Jan. 2024].</w:t>
      </w:r>
    </w:p>
    <w:p w:rsidR="3E4F2B8B" w:rsidP="2849C0E5" w:rsidRDefault="3E4F2B8B" w14:paraId="7C1B4ED1" w14:textId="4774D654">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Kate Pankhurst. (2014).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About</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25e82732acae4ea1">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https://www.katepankhurst.com/about/</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[Accessed 26 Jan. 2024].</w:t>
      </w:r>
    </w:p>
    <w:p w:rsidR="3E4F2B8B" w:rsidP="2849C0E5" w:rsidRDefault="3E4F2B8B" w14:paraId="237A9318" w14:textId="3C6A86D5">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hyperlink>
        <w:r w:rsidRPr="2849C0E5" w:rsidR="3E4F2B8B">
          <w:rPr>
            <w:rStyle w:val="Hyperlink"/>
            <w:rFonts w:ascii="Calibri" w:hAnsi="Calibri" w:eastAsia="Calibri" w:cs="Calibri" w:asciiTheme="minorAscii" w:hAnsiTheme="minorAscii" w:eastAsiaTheme="minorAscii" w:cstheme="minorAscii"/>
            <w:noProof w:val="0"/>
            <w:sz w:val="22"/>
            <w:szCs w:val="22"/>
            <w:lang w:val="en-US"/>
          </w:rPr>
          <w:t>www.kennywax.com</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(n.d.).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 xml:space="preserve">Fantastically Great Women Who Changed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The</w:t>
      </w:r>
      <w:r w:rsidRPr="2849C0E5" w:rsidR="3E4F2B8B">
        <w:rPr>
          <w:rFonts w:ascii="Calibri" w:hAnsi="Calibri" w:eastAsia="Calibri" w:cs="Calibri" w:asciiTheme="minorAscii" w:hAnsiTheme="minorAscii" w:eastAsiaTheme="minorAscii" w:cstheme="minorAscii"/>
          <w:i w:val="1"/>
          <w:iCs w:val="1"/>
          <w:noProof w:val="0"/>
          <w:sz w:val="22"/>
          <w:szCs w:val="22"/>
          <w:lang w:val="en-US"/>
        </w:rPr>
        <w:t xml:space="preserve"> World</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9035f98f06944e97">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https://www.kennywax.com/production/fantastically-great-women-who-changed-the-world</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[Accessed 26 Jan. 2024].</w:t>
      </w:r>
    </w:p>
    <w:p w:rsidR="3E4F2B8B" w:rsidP="2849C0E5" w:rsidRDefault="3E4F2B8B" w14:paraId="40AA08AD" w14:textId="3FAC33BC">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Hunt, E. (2023).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Miranda Cooper: ‘There was something super punk about Girls Aloud</w:t>
      </w:r>
      <w:r w:rsidRPr="2849C0E5" w:rsidR="3E4F2B8B">
        <w:rPr>
          <w:rFonts w:ascii="Calibri" w:hAnsi="Calibri" w:eastAsia="Calibri" w:cs="Calibri" w:asciiTheme="minorAscii" w:hAnsiTheme="minorAscii" w:eastAsiaTheme="minorAscii" w:cstheme="minorAscii"/>
          <w:i w:val="1"/>
          <w:iCs w:val="1"/>
          <w:noProof w:val="0"/>
          <w:sz w:val="22"/>
          <w:szCs w:val="22"/>
          <w:lang w:val="en-US"/>
        </w:rPr>
        <w:t>’</w:t>
      </w:r>
      <w:r w:rsidRPr="2849C0E5" w:rsidR="3E4F2B8B">
        <w:rPr>
          <w:rFonts w:ascii="Calibri" w:hAnsi="Calibri" w:eastAsia="Calibri" w:cs="Calibri" w:asciiTheme="minorAscii" w:hAnsiTheme="minorAscii" w:eastAsiaTheme="minorAscii" w:cstheme="minorAscii"/>
          <w:noProof w:val="0"/>
          <w:sz w:val="22"/>
          <w:szCs w:val="22"/>
          <w:lang w:val="en-US"/>
        </w:rPr>
        <w:t>.</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Evening Standard. Available at: </w:t>
      </w:r>
      <w:hyperlink r:id="R48dd9e89cf1c4f84">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https://www.standard.co.uk/culture/music/miranda-cooper-girls-aloud-sugababes-xenomania-fantastically-great-women-who-changed-the-world-musical-tour-interview-b1122669.html</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[Accessed 26 Jan. 2024].</w:t>
      </w:r>
    </w:p>
    <w:p w:rsidR="3E4F2B8B" w:rsidP="2849C0E5" w:rsidRDefault="3E4F2B8B" w14:paraId="068D4EC9" w14:textId="431D8FF0">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Wikipedia. (2023b).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Miranda Cooper</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ff63b96401b24aa2">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https://en.wikipedia.org/wiki/Miranda_Cooper</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[Accessed 26 Jan. 2024].</w:t>
      </w:r>
    </w:p>
    <w:p w:rsidR="3E4F2B8B" w:rsidP="2849C0E5" w:rsidRDefault="3E4F2B8B" w14:paraId="4CF0A870" w14:textId="19A334F8">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Wikipedia. (2023b).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 xml:space="preserve">Jennifer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Decilveo</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r:id="R92795be026094b34">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https://en.wikipedia.org/wiki/Jennifer_Decilveo</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[Accessed 26 Jan. 2024].</w:t>
      </w:r>
    </w:p>
    <w:p w:rsidR="3E4F2B8B" w:rsidP="2849C0E5" w:rsidRDefault="3E4F2B8B" w14:paraId="7AB0B8E8" w14:textId="7E2304D3">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hyperlink>
        <w:r w:rsidRPr="2849C0E5" w:rsidR="3E4F2B8B">
          <w:rPr>
            <w:rStyle w:val="Hyperlink"/>
            <w:rFonts w:ascii="Calibri" w:hAnsi="Calibri" w:eastAsia="Calibri" w:cs="Calibri" w:asciiTheme="minorAscii" w:hAnsiTheme="minorAscii" w:eastAsiaTheme="minorAscii" w:cstheme="minorAscii"/>
            <w:noProof w:val="0"/>
            <w:sz w:val="22"/>
            <w:szCs w:val="22"/>
            <w:lang w:val="en-US"/>
          </w:rPr>
          <w:t>www.nhm.ac.uk</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(n.d.).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Mary Anning: the unsung hero of fossil discovery</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Available at: </w:t>
      </w:r>
      <w:hyperlink w:anchor=":~:text=Mary%20Anning%20was%20a%20pioneering" r:id="R489a7ade01474299">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https://www.nhm.ac.uk/discover/mary-anning-unsung-hero.html#:~:text=Mary%20Anning%20was%20a%20pioneering</w:t>
        </w:r>
      </w:hyperlink>
      <w:r w:rsidRPr="2849C0E5" w:rsidR="3E4F2B8B">
        <w:rPr>
          <w:rFonts w:ascii="Calibri" w:hAnsi="Calibri" w:eastAsia="Calibri" w:cs="Calibri" w:asciiTheme="minorAscii" w:hAnsiTheme="minorAscii" w:eastAsiaTheme="minorAscii" w:cstheme="minorAscii"/>
          <w:noProof w:val="0"/>
          <w:sz w:val="22"/>
          <w:szCs w:val="22"/>
          <w:lang w:val="en-US"/>
        </w:rPr>
        <w:t>.</w:t>
      </w:r>
    </w:p>
    <w:p w:rsidR="3E4F2B8B" w:rsidP="2849C0E5" w:rsidRDefault="3E4F2B8B" w14:paraId="36429F87" w14:textId="5651378B">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Nendick</w:t>
      </w:r>
      <w:r w:rsidRPr="2849C0E5" w:rsidR="3E4F2B8B">
        <w:rPr>
          <w:rFonts w:ascii="Calibri" w:hAnsi="Calibri" w:eastAsia="Calibri" w:cs="Calibri" w:asciiTheme="minorAscii" w:hAnsiTheme="minorAscii" w:eastAsiaTheme="minorAscii" w:cstheme="minorAscii"/>
          <w:noProof w:val="0"/>
          <w:sz w:val="22"/>
          <w:szCs w:val="22"/>
          <w:lang w:val="en-US"/>
        </w:rPr>
        <w:t xml:space="preserve">, Z. (2022).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How does music make you feel? - The British Psychological Society</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w:t>
      </w:r>
      <w:hyperlink>
        <w:r w:rsidRPr="2849C0E5" w:rsidR="3E4F2B8B">
          <w:rPr>
            <w:rStyle w:val="Hyperlink"/>
            <w:rFonts w:ascii="Calibri" w:hAnsi="Calibri" w:eastAsia="Calibri" w:cs="Calibri" w:asciiTheme="minorAscii" w:hAnsiTheme="minorAscii" w:eastAsiaTheme="minorAscii" w:cstheme="minorAscii"/>
            <w:noProof w:val="0"/>
            <w:sz w:val="22"/>
            <w:szCs w:val="22"/>
            <w:lang w:val="en-US"/>
          </w:rPr>
          <w:t>www.bps.org.uk</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Available at: </w:t>
      </w:r>
      <w:hyperlink r:id="Ra7408ad998974601">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https://www.bps.org.uk/psychologist/how-does-music-make-you-feel</w:t>
        </w:r>
      </w:hyperlink>
      <w:r w:rsidRPr="2849C0E5" w:rsidR="3E4F2B8B">
        <w:rPr>
          <w:rFonts w:ascii="Calibri" w:hAnsi="Calibri" w:eastAsia="Calibri" w:cs="Calibri" w:asciiTheme="minorAscii" w:hAnsiTheme="minorAscii" w:eastAsiaTheme="minorAscii" w:cstheme="minorAscii"/>
          <w:noProof w:val="0"/>
          <w:sz w:val="22"/>
          <w:szCs w:val="22"/>
          <w:lang w:val="en-US"/>
        </w:rPr>
        <w:t>.</w:t>
      </w:r>
    </w:p>
    <w:p w:rsidR="3E4F2B8B" w:rsidP="2849C0E5" w:rsidRDefault="3E4F2B8B" w14:paraId="530B567C" w14:textId="46144D56">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3E4F2B8B">
        <w:rPr>
          <w:rFonts w:ascii="Calibri" w:hAnsi="Calibri" w:eastAsia="Calibri" w:cs="Calibri" w:asciiTheme="minorAscii" w:hAnsiTheme="minorAscii" w:eastAsiaTheme="minorAscii" w:cstheme="minorAscii"/>
          <w:noProof w:val="0"/>
          <w:sz w:val="22"/>
          <w:szCs w:val="22"/>
          <w:lang w:val="en-US"/>
        </w:rPr>
        <w:t xml:space="preserve">Fink, J. (2023). </w:t>
      </w:r>
      <w:r w:rsidRPr="2849C0E5" w:rsidR="3E4F2B8B">
        <w:rPr>
          <w:rFonts w:ascii="Calibri" w:hAnsi="Calibri" w:eastAsia="Calibri" w:cs="Calibri" w:asciiTheme="minorAscii" w:hAnsiTheme="minorAscii" w:eastAsiaTheme="minorAscii" w:cstheme="minorAscii"/>
          <w:i w:val="1"/>
          <w:iCs w:val="1"/>
          <w:noProof w:val="0"/>
          <w:sz w:val="22"/>
          <w:szCs w:val="22"/>
          <w:lang w:val="en-US"/>
        </w:rPr>
        <w:t>Why — and How — Music Moves Us | Pfizer</w:t>
      </w:r>
      <w:r w:rsidRPr="2849C0E5" w:rsidR="3E4F2B8B">
        <w:rPr>
          <w:rFonts w:ascii="Calibri" w:hAnsi="Calibri" w:eastAsia="Calibri" w:cs="Calibri" w:asciiTheme="minorAscii" w:hAnsiTheme="minorAscii" w:eastAsiaTheme="minorAscii" w:cstheme="minorAscii"/>
          <w:noProof w:val="0"/>
          <w:sz w:val="22"/>
          <w:szCs w:val="22"/>
          <w:lang w:val="en-US"/>
        </w:rPr>
        <w:t xml:space="preserve">. [online] </w:t>
      </w:r>
      <w:hyperlink>
        <w:r w:rsidRPr="2849C0E5" w:rsidR="3E4F2B8B">
          <w:rPr>
            <w:rStyle w:val="Hyperlink"/>
            <w:rFonts w:ascii="Calibri" w:hAnsi="Calibri" w:eastAsia="Calibri" w:cs="Calibri" w:asciiTheme="minorAscii" w:hAnsiTheme="minorAscii" w:eastAsiaTheme="minorAscii" w:cstheme="minorAscii"/>
            <w:noProof w:val="0"/>
            <w:sz w:val="22"/>
            <w:szCs w:val="22"/>
            <w:lang w:val="en-US"/>
          </w:rPr>
          <w:t>www.pfizer.com</w:t>
        </w:r>
      </w:hyperlink>
      <w:r w:rsidRPr="2849C0E5" w:rsidR="3E4F2B8B">
        <w:rPr>
          <w:rFonts w:ascii="Calibri" w:hAnsi="Calibri" w:eastAsia="Calibri" w:cs="Calibri" w:asciiTheme="minorAscii" w:hAnsiTheme="minorAscii" w:eastAsiaTheme="minorAscii" w:cstheme="minorAscii"/>
          <w:noProof w:val="0"/>
          <w:sz w:val="22"/>
          <w:szCs w:val="22"/>
          <w:lang w:val="en-US"/>
        </w:rPr>
        <w:t xml:space="preserve">. Available at: </w:t>
      </w:r>
      <w:hyperlink w:anchor=":~:text=Listening%20to%20(or%20making)%20music" r:id="R9fff279ed5a84d51">
        <w:r w:rsidRPr="2849C0E5" w:rsidR="3E4F2B8B">
          <w:rPr>
            <w:rStyle w:val="Hyperlink"/>
            <w:rFonts w:ascii="Calibri" w:hAnsi="Calibri" w:eastAsia="Calibri" w:cs="Calibri" w:asciiTheme="minorAscii" w:hAnsiTheme="minorAscii" w:eastAsiaTheme="minorAscii" w:cstheme="minorAscii"/>
            <w:noProof w:val="0"/>
            <w:sz w:val="22"/>
            <w:szCs w:val="22"/>
            <w:lang w:val="en-US"/>
          </w:rPr>
          <w:t>https://www.pfizer.com/news/articles/why_and_how_music_moves_us#:~:text=Listening%20to%20(or%20making)%20music</w:t>
        </w:r>
      </w:hyperlink>
      <w:r w:rsidRPr="2849C0E5" w:rsidR="3E4F2B8B">
        <w:rPr>
          <w:rFonts w:ascii="Calibri" w:hAnsi="Calibri" w:eastAsia="Calibri" w:cs="Calibri" w:asciiTheme="minorAscii" w:hAnsiTheme="minorAscii" w:eastAsiaTheme="minorAscii" w:cstheme="minorAscii"/>
          <w:noProof w:val="0"/>
          <w:sz w:val="22"/>
          <w:szCs w:val="22"/>
          <w:lang w:val="en-US"/>
        </w:rPr>
        <w:t>.</w:t>
      </w:r>
    </w:p>
    <w:p w:rsidR="4EBE8000" w:rsidP="2849C0E5" w:rsidRDefault="4EBE8000" w14:paraId="28CF7220" w14:textId="13C1C52A">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4EBE8000">
        <w:rPr>
          <w:rFonts w:ascii="Calibri" w:hAnsi="Calibri" w:eastAsia="Calibri" w:cs="Calibri" w:asciiTheme="minorAscii" w:hAnsiTheme="minorAscii" w:eastAsiaTheme="minorAscii" w:cstheme="minorAscii"/>
          <w:noProof w:val="0"/>
          <w:sz w:val="22"/>
          <w:szCs w:val="22"/>
          <w:lang w:val="en-US"/>
        </w:rPr>
        <w:t xml:space="preserve">Deer, </w:t>
      </w:r>
      <w:r w:rsidRPr="2849C0E5" w:rsidR="4EBE8000">
        <w:rPr>
          <w:rFonts w:ascii="Calibri" w:hAnsi="Calibri" w:eastAsia="Calibri" w:cs="Calibri" w:asciiTheme="minorAscii" w:hAnsiTheme="minorAscii" w:eastAsiaTheme="minorAscii" w:cstheme="minorAscii"/>
          <w:noProof w:val="0"/>
          <w:sz w:val="22"/>
          <w:szCs w:val="22"/>
          <w:lang w:val="en-US"/>
        </w:rPr>
        <w:t>J.</w:t>
      </w:r>
      <w:r w:rsidRPr="2849C0E5" w:rsidR="4EBE8000">
        <w:rPr>
          <w:rFonts w:ascii="Calibri" w:hAnsi="Calibri" w:eastAsia="Calibri" w:cs="Calibri" w:asciiTheme="minorAscii" w:hAnsiTheme="minorAscii" w:eastAsiaTheme="minorAscii" w:cstheme="minorAscii"/>
          <w:noProof w:val="0"/>
          <w:sz w:val="22"/>
          <w:szCs w:val="22"/>
          <w:lang w:val="en-US"/>
        </w:rPr>
        <w:t xml:space="preserve"> and Rocco Dal Vera (2010).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 xml:space="preserve">Acting in musical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theatre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 xml:space="preserve"> a comprehensive course</w:t>
      </w:r>
      <w:r w:rsidRPr="2849C0E5" w:rsidR="4EBE8000">
        <w:rPr>
          <w:rFonts w:ascii="Calibri" w:hAnsi="Calibri" w:eastAsia="Calibri" w:cs="Calibri" w:asciiTheme="minorAscii" w:hAnsiTheme="minorAscii" w:eastAsiaTheme="minorAscii" w:cstheme="minorAscii"/>
          <w:noProof w:val="0"/>
          <w:sz w:val="22"/>
          <w:szCs w:val="22"/>
          <w:lang w:val="en-US"/>
        </w:rPr>
        <w:t>. New York: Routledge.</w:t>
      </w:r>
    </w:p>
    <w:p w:rsidR="4EBE8000" w:rsidP="2849C0E5" w:rsidRDefault="4EBE8000" w14:paraId="226D91EE" w14:textId="587977DA">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4EBE8000">
        <w:rPr>
          <w:rFonts w:ascii="Calibri" w:hAnsi="Calibri" w:eastAsia="Calibri" w:cs="Calibri" w:asciiTheme="minorAscii" w:hAnsiTheme="minorAscii" w:eastAsiaTheme="minorAscii" w:cstheme="minorAscii"/>
          <w:noProof w:val="0"/>
          <w:sz w:val="22"/>
          <w:szCs w:val="22"/>
          <w:lang w:val="en-US"/>
        </w:rPr>
        <w:t>StageMilk</w:t>
      </w:r>
      <w:r w:rsidRPr="2849C0E5" w:rsidR="4EBE8000">
        <w:rPr>
          <w:rFonts w:ascii="Calibri" w:hAnsi="Calibri" w:eastAsia="Calibri" w:cs="Calibri" w:asciiTheme="minorAscii" w:hAnsiTheme="minorAscii" w:eastAsiaTheme="minorAscii" w:cstheme="minorAscii"/>
          <w:noProof w:val="0"/>
          <w:sz w:val="22"/>
          <w:szCs w:val="22"/>
          <w:lang w:val="en-US"/>
        </w:rPr>
        <w:t xml:space="preserve">. (2021).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Phoebe Monologue Act 3 Scene 5 | Monologues Unpacked</w:t>
      </w:r>
      <w:r w:rsidRPr="2849C0E5" w:rsidR="4EBE8000">
        <w:rPr>
          <w:rFonts w:ascii="Calibri" w:hAnsi="Calibri" w:eastAsia="Calibri" w:cs="Calibri" w:asciiTheme="minorAscii" w:hAnsiTheme="minorAscii" w:eastAsiaTheme="minorAscii" w:cstheme="minorAscii"/>
          <w:noProof w:val="0"/>
          <w:sz w:val="22"/>
          <w:szCs w:val="22"/>
          <w:lang w:val="en-US"/>
        </w:rPr>
        <w:t xml:space="preserve">. [online] Available at: </w:t>
      </w:r>
      <w:hyperlink r:id="Re8d19f661c7746e4">
        <w:r w:rsidRPr="2849C0E5" w:rsidR="4EBE8000">
          <w:rPr>
            <w:rStyle w:val="Hyperlink"/>
            <w:rFonts w:ascii="Calibri" w:hAnsi="Calibri" w:eastAsia="Calibri" w:cs="Calibri" w:asciiTheme="minorAscii" w:hAnsiTheme="minorAscii" w:eastAsiaTheme="minorAscii" w:cstheme="minorAscii"/>
            <w:noProof w:val="0"/>
            <w:sz w:val="22"/>
            <w:szCs w:val="22"/>
            <w:lang w:val="en-US"/>
          </w:rPr>
          <w:t>https://www.stagemilk.com/phoebe-monologue-act-3-scene-5/</w:t>
        </w:r>
      </w:hyperlink>
      <w:r w:rsidRPr="2849C0E5" w:rsidR="4EBE8000">
        <w:rPr>
          <w:rFonts w:ascii="Calibri" w:hAnsi="Calibri" w:eastAsia="Calibri" w:cs="Calibri" w:asciiTheme="minorAscii" w:hAnsiTheme="minorAscii" w:eastAsiaTheme="minorAscii" w:cstheme="minorAscii"/>
          <w:noProof w:val="0"/>
          <w:sz w:val="22"/>
          <w:szCs w:val="22"/>
          <w:lang w:val="en-US"/>
        </w:rPr>
        <w:t>.</w:t>
      </w:r>
    </w:p>
    <w:p w:rsidR="4EBE8000" w:rsidP="2849C0E5" w:rsidRDefault="4EBE8000" w14:paraId="26A96161" w14:textId="083B53F8">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4EBE8000">
        <w:rPr>
          <w:rFonts w:ascii="Calibri" w:hAnsi="Calibri" w:eastAsia="Calibri" w:cs="Calibri" w:asciiTheme="minorAscii" w:hAnsiTheme="minorAscii" w:eastAsiaTheme="minorAscii" w:cstheme="minorAscii"/>
          <w:noProof w:val="0"/>
          <w:sz w:val="22"/>
          <w:szCs w:val="22"/>
          <w:lang w:val="en-US"/>
        </w:rPr>
        <w:t xml:space="preserve">Rsc.org.uk. (2017).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As You Like It - The Plot | Royal Shakespeare Company</w:t>
      </w:r>
      <w:r w:rsidRPr="2849C0E5" w:rsidR="4EBE8000">
        <w:rPr>
          <w:rFonts w:ascii="Calibri" w:hAnsi="Calibri" w:eastAsia="Calibri" w:cs="Calibri" w:asciiTheme="minorAscii" w:hAnsiTheme="minorAscii" w:eastAsiaTheme="minorAscii" w:cstheme="minorAscii"/>
          <w:noProof w:val="0"/>
          <w:sz w:val="22"/>
          <w:szCs w:val="22"/>
          <w:lang w:val="en-US"/>
        </w:rPr>
        <w:t xml:space="preserve">. [online] Available at: </w:t>
      </w:r>
      <w:hyperlink r:id="R0c0007f637464423">
        <w:r w:rsidRPr="2849C0E5" w:rsidR="4EBE8000">
          <w:rPr>
            <w:rStyle w:val="Hyperlink"/>
            <w:rFonts w:ascii="Calibri" w:hAnsi="Calibri" w:eastAsia="Calibri" w:cs="Calibri" w:asciiTheme="minorAscii" w:hAnsiTheme="minorAscii" w:eastAsiaTheme="minorAscii" w:cstheme="minorAscii"/>
            <w:noProof w:val="0"/>
            <w:sz w:val="22"/>
            <w:szCs w:val="22"/>
            <w:lang w:val="en-US"/>
          </w:rPr>
          <w:t>https://www.rsc.org.uk/as-you-like-it/the-plot</w:t>
        </w:r>
      </w:hyperlink>
      <w:r w:rsidRPr="2849C0E5" w:rsidR="4EBE8000">
        <w:rPr>
          <w:rFonts w:ascii="Calibri" w:hAnsi="Calibri" w:eastAsia="Calibri" w:cs="Calibri" w:asciiTheme="minorAscii" w:hAnsiTheme="minorAscii" w:eastAsiaTheme="minorAscii" w:cstheme="minorAscii"/>
          <w:noProof w:val="0"/>
          <w:sz w:val="22"/>
          <w:szCs w:val="22"/>
          <w:lang w:val="en-US"/>
        </w:rPr>
        <w:t>.</w:t>
      </w:r>
    </w:p>
    <w:p w:rsidR="4EBE8000" w:rsidP="2849C0E5" w:rsidRDefault="4EBE8000" w14:paraId="091CCF91" w14:textId="04240713">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hyperlink>
        <w:r w:rsidRPr="2849C0E5" w:rsidR="4EBE8000">
          <w:rPr>
            <w:rStyle w:val="Hyperlink"/>
            <w:rFonts w:ascii="Calibri" w:hAnsi="Calibri" w:eastAsia="Calibri" w:cs="Calibri" w:asciiTheme="minorAscii" w:hAnsiTheme="minorAscii" w:eastAsiaTheme="minorAscii" w:cstheme="minorAscii"/>
            <w:noProof w:val="0"/>
            <w:sz w:val="22"/>
            <w:szCs w:val="22"/>
            <w:lang w:val="en-US"/>
          </w:rPr>
          <w:t>www.shakespeareswords.com</w:t>
        </w:r>
      </w:hyperlink>
      <w:r w:rsidRPr="2849C0E5" w:rsidR="4EBE8000">
        <w:rPr>
          <w:rFonts w:ascii="Calibri" w:hAnsi="Calibri" w:eastAsia="Calibri" w:cs="Calibri" w:asciiTheme="minorAscii" w:hAnsiTheme="minorAscii" w:eastAsiaTheme="minorAscii" w:cstheme="minorAscii"/>
          <w:noProof w:val="0"/>
          <w:sz w:val="22"/>
          <w:szCs w:val="22"/>
          <w:lang w:val="en-US"/>
        </w:rPr>
        <w:t xml:space="preserve">. (n.d.).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ShakespearesWords.com</w:t>
      </w:r>
      <w:r w:rsidRPr="2849C0E5" w:rsidR="4EBE8000">
        <w:rPr>
          <w:rFonts w:ascii="Calibri" w:hAnsi="Calibri" w:eastAsia="Calibri" w:cs="Calibri" w:asciiTheme="minorAscii" w:hAnsiTheme="minorAscii" w:eastAsiaTheme="minorAscii" w:cstheme="minorAscii"/>
          <w:noProof w:val="0"/>
          <w:sz w:val="22"/>
          <w:szCs w:val="22"/>
          <w:lang w:val="en-US"/>
        </w:rPr>
        <w:t xml:space="preserve">. [online] Available at: </w:t>
      </w:r>
      <w:hyperlink r:id="Rb5875bfdbeea4136">
        <w:r w:rsidRPr="2849C0E5" w:rsidR="4EBE8000">
          <w:rPr>
            <w:rStyle w:val="Hyperlink"/>
            <w:rFonts w:ascii="Calibri" w:hAnsi="Calibri" w:eastAsia="Calibri" w:cs="Calibri" w:asciiTheme="minorAscii" w:hAnsiTheme="minorAscii" w:eastAsiaTheme="minorAscii" w:cstheme="minorAscii"/>
            <w:noProof w:val="0"/>
            <w:sz w:val="22"/>
            <w:szCs w:val="22"/>
            <w:lang w:val="en-US"/>
          </w:rPr>
          <w:t>https://www.shakespeareswords.com/Public/LanguageCompanion/ThemesAndTopics.aspx?TopicId=63</w:t>
        </w:r>
      </w:hyperlink>
      <w:r w:rsidRPr="2849C0E5" w:rsidR="4EBE8000">
        <w:rPr>
          <w:rFonts w:ascii="Calibri" w:hAnsi="Calibri" w:eastAsia="Calibri" w:cs="Calibri" w:asciiTheme="minorAscii" w:hAnsiTheme="minorAscii" w:eastAsiaTheme="minorAscii" w:cstheme="minorAscii"/>
          <w:noProof w:val="0"/>
          <w:sz w:val="22"/>
          <w:szCs w:val="22"/>
          <w:lang w:val="en-US"/>
        </w:rPr>
        <w:t>.</w:t>
      </w:r>
    </w:p>
    <w:p w:rsidR="4EBE8000" w:rsidP="2849C0E5" w:rsidRDefault="4EBE8000" w14:paraId="6851534F" w14:textId="783AA277">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4EBE8000">
        <w:rPr>
          <w:rFonts w:ascii="Calibri" w:hAnsi="Calibri" w:eastAsia="Calibri" w:cs="Calibri" w:asciiTheme="minorAscii" w:hAnsiTheme="minorAscii" w:eastAsiaTheme="minorAscii" w:cstheme="minorAscii"/>
          <w:noProof w:val="0"/>
          <w:sz w:val="22"/>
          <w:szCs w:val="22"/>
          <w:lang w:val="en-US"/>
        </w:rPr>
        <w:t xml:space="preserve">Alfreds, M. (2007).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Different Every Night: Putting the Play on the Stage and Keeping it Fresh.</w:t>
      </w:r>
      <w:r w:rsidRPr="2849C0E5" w:rsidR="4EBE8000">
        <w:rPr>
          <w:rFonts w:ascii="Calibri" w:hAnsi="Calibri" w:eastAsia="Calibri" w:cs="Calibri" w:asciiTheme="minorAscii" w:hAnsiTheme="minorAscii" w:eastAsiaTheme="minorAscii" w:cstheme="minorAscii"/>
          <w:noProof w:val="0"/>
          <w:sz w:val="22"/>
          <w:szCs w:val="22"/>
          <w:lang w:val="en-US"/>
        </w:rPr>
        <w:t xml:space="preserve"> Grantham, Uk: Nick Hern Books.</w:t>
      </w:r>
    </w:p>
    <w:p w:rsidR="4EBE8000" w:rsidP="2849C0E5" w:rsidRDefault="4EBE8000" w14:paraId="0C622AAC" w14:textId="67BD57CE">
      <w:pPr>
        <w:spacing w:before="0" w:beforeAutospacing="off" w:line="360" w:lineRule="auto"/>
        <w:rPr>
          <w:rFonts w:ascii="Calibri" w:hAnsi="Calibri" w:eastAsia="Calibri" w:cs="Calibri" w:asciiTheme="minorAscii" w:hAnsiTheme="minorAscii" w:eastAsiaTheme="minorAscii" w:cstheme="minorAscii"/>
          <w:noProof w:val="0"/>
          <w:sz w:val="22"/>
          <w:szCs w:val="22"/>
          <w:lang w:val="en-US"/>
        </w:rPr>
      </w:pPr>
      <w:r w:rsidRPr="2849C0E5" w:rsidR="4EBE8000">
        <w:rPr>
          <w:rFonts w:ascii="Calibri" w:hAnsi="Calibri" w:eastAsia="Calibri" w:cs="Calibri" w:asciiTheme="minorAscii" w:hAnsiTheme="minorAscii" w:eastAsiaTheme="minorAscii" w:cstheme="minorAscii"/>
          <w:noProof w:val="0"/>
          <w:sz w:val="22"/>
          <w:szCs w:val="22"/>
          <w:lang w:val="en-US"/>
        </w:rPr>
        <w:t xml:space="preserve">Dixon, L. (2012). </w:t>
      </w:r>
      <w:r w:rsidRPr="2849C0E5" w:rsidR="4EBE8000">
        <w:rPr>
          <w:rFonts w:ascii="Calibri" w:hAnsi="Calibri" w:eastAsia="Calibri" w:cs="Calibri" w:asciiTheme="minorAscii" w:hAnsiTheme="minorAscii" w:eastAsiaTheme="minorAscii" w:cstheme="minorAscii"/>
          <w:i w:val="1"/>
          <w:iCs w:val="1"/>
          <w:noProof w:val="0"/>
          <w:sz w:val="22"/>
          <w:szCs w:val="22"/>
          <w:lang w:val="en-US"/>
        </w:rPr>
        <w:t>Shakespeare monologues for young women</w:t>
      </w:r>
      <w:r w:rsidRPr="2849C0E5" w:rsidR="4EBE8000">
        <w:rPr>
          <w:rFonts w:ascii="Calibri" w:hAnsi="Calibri" w:eastAsia="Calibri" w:cs="Calibri" w:asciiTheme="minorAscii" w:hAnsiTheme="minorAscii" w:eastAsiaTheme="minorAscii" w:cstheme="minorAscii"/>
          <w:noProof w:val="0"/>
          <w:sz w:val="22"/>
          <w:szCs w:val="22"/>
          <w:lang w:val="en-US"/>
        </w:rPr>
        <w:t>. London: Nick Hern Books.</w:t>
      </w:r>
    </w:p>
    <w:p w:rsidR="2849C0E5" w:rsidP="2849C0E5" w:rsidRDefault="2849C0E5" w14:paraId="6E6525CD" w14:textId="29DC1205">
      <w:pPr>
        <w:pStyle w:val="Normal"/>
        <w:spacing w:before="0" w:beforeAutospacing="off" w:line="360" w:lineRule="auto"/>
        <w:rPr>
          <w:rFonts w:ascii="Times New Roman" w:hAnsi="Times New Roman" w:eastAsia="Times New Roman" w:cs="Times New Roman"/>
          <w:noProof w:val="0"/>
          <w:sz w:val="24"/>
          <w:szCs w:val="24"/>
          <w:lang w:val="en-US"/>
        </w:rPr>
      </w:pPr>
    </w:p>
    <w:p w:rsidR="2849C0E5" w:rsidP="2849C0E5" w:rsidRDefault="2849C0E5" w14:paraId="24DBD861" w14:textId="73923931">
      <w:pPr>
        <w:pStyle w:val="Normal"/>
        <w:spacing w:before="0" w:beforeAutospacing="off" w:line="360" w:lineRule="auto"/>
        <w:rPr>
          <w:rFonts w:ascii="Times New Roman" w:hAnsi="Times New Roman" w:eastAsia="Times New Roman" w:cs="Times New Roman"/>
          <w:noProof w:val="0"/>
          <w:sz w:val="24"/>
          <w:szCs w:val="24"/>
          <w:lang w:val="en-US"/>
        </w:rPr>
      </w:pPr>
    </w:p>
    <w:p w:rsidR="2849C0E5" w:rsidP="2849C0E5" w:rsidRDefault="2849C0E5" w14:paraId="0049B932" w14:textId="22031F8E">
      <w:pPr>
        <w:pStyle w:val="Normal"/>
        <w:jc w:val="left"/>
        <w:rPr>
          <w:b w:val="0"/>
          <w:bCs w:val="0"/>
          <w:i w:val="0"/>
          <w:iCs w:val="0"/>
          <w:color w:val="auto"/>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95020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240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D912F6"/>
    <w:rsid w:val="00D7FF08"/>
    <w:rsid w:val="0179BFF2"/>
    <w:rsid w:val="01C8CD9E"/>
    <w:rsid w:val="0248447D"/>
    <w:rsid w:val="0289B754"/>
    <w:rsid w:val="02FB6CD2"/>
    <w:rsid w:val="0360271E"/>
    <w:rsid w:val="03AEBDD7"/>
    <w:rsid w:val="03B93E4E"/>
    <w:rsid w:val="03E4CBBF"/>
    <w:rsid w:val="0419A0C6"/>
    <w:rsid w:val="0442D7CF"/>
    <w:rsid w:val="048BBFB8"/>
    <w:rsid w:val="04CA485D"/>
    <w:rsid w:val="04D5112D"/>
    <w:rsid w:val="05006E60"/>
    <w:rsid w:val="05071712"/>
    <w:rsid w:val="051CA222"/>
    <w:rsid w:val="0599D8FD"/>
    <w:rsid w:val="069C3EC1"/>
    <w:rsid w:val="06C7EE05"/>
    <w:rsid w:val="06CED275"/>
    <w:rsid w:val="072F31EF"/>
    <w:rsid w:val="07A95E07"/>
    <w:rsid w:val="07CEDDF5"/>
    <w:rsid w:val="07DE6655"/>
    <w:rsid w:val="07DF04AA"/>
    <w:rsid w:val="08380F22"/>
    <w:rsid w:val="083B8DAE"/>
    <w:rsid w:val="08475A3D"/>
    <w:rsid w:val="086062F2"/>
    <w:rsid w:val="089D9669"/>
    <w:rsid w:val="08AA0907"/>
    <w:rsid w:val="08F13666"/>
    <w:rsid w:val="095C38C0"/>
    <w:rsid w:val="095CC990"/>
    <w:rsid w:val="09A88250"/>
    <w:rsid w:val="09FA8A4E"/>
    <w:rsid w:val="09FC3353"/>
    <w:rsid w:val="0A18929B"/>
    <w:rsid w:val="0ABC20A3"/>
    <w:rsid w:val="0B6FAFE4"/>
    <w:rsid w:val="0B9623C1"/>
    <w:rsid w:val="0C59C834"/>
    <w:rsid w:val="0C84495B"/>
    <w:rsid w:val="0CA24F18"/>
    <w:rsid w:val="0CC1BE97"/>
    <w:rsid w:val="0D0B8045"/>
    <w:rsid w:val="0D2A404E"/>
    <w:rsid w:val="0D854B16"/>
    <w:rsid w:val="0DEBB6F1"/>
    <w:rsid w:val="0DF59895"/>
    <w:rsid w:val="0E082BE2"/>
    <w:rsid w:val="0E1B2809"/>
    <w:rsid w:val="0E39FC74"/>
    <w:rsid w:val="0E6A6312"/>
    <w:rsid w:val="0E7A05CD"/>
    <w:rsid w:val="0E9BB1E5"/>
    <w:rsid w:val="0EC85F51"/>
    <w:rsid w:val="0EC910B5"/>
    <w:rsid w:val="0EDF40E0"/>
    <w:rsid w:val="0F1A37ED"/>
    <w:rsid w:val="0F2AADAF"/>
    <w:rsid w:val="0FCADF84"/>
    <w:rsid w:val="10169A7F"/>
    <w:rsid w:val="10DC6466"/>
    <w:rsid w:val="10DC8BA4"/>
    <w:rsid w:val="10EDEEE6"/>
    <w:rsid w:val="111FAFD8"/>
    <w:rsid w:val="11614633"/>
    <w:rsid w:val="11CF2094"/>
    <w:rsid w:val="11CF4C48"/>
    <w:rsid w:val="12074538"/>
    <w:rsid w:val="121E5FE2"/>
    <w:rsid w:val="1241EE75"/>
    <w:rsid w:val="1253B0E2"/>
    <w:rsid w:val="1291E0B9"/>
    <w:rsid w:val="12C909B8"/>
    <w:rsid w:val="12F73D94"/>
    <w:rsid w:val="12FD1694"/>
    <w:rsid w:val="131B0238"/>
    <w:rsid w:val="1323CCF2"/>
    <w:rsid w:val="132854FB"/>
    <w:rsid w:val="1333D8B3"/>
    <w:rsid w:val="1351E9B4"/>
    <w:rsid w:val="135B7B5D"/>
    <w:rsid w:val="1367F145"/>
    <w:rsid w:val="136C667B"/>
    <w:rsid w:val="13A31599"/>
    <w:rsid w:val="13EEA549"/>
    <w:rsid w:val="13FD71E4"/>
    <w:rsid w:val="14140528"/>
    <w:rsid w:val="143C283E"/>
    <w:rsid w:val="14B6D299"/>
    <w:rsid w:val="14C25AC2"/>
    <w:rsid w:val="14E84F8D"/>
    <w:rsid w:val="15701555"/>
    <w:rsid w:val="1587FB93"/>
    <w:rsid w:val="15AD7331"/>
    <w:rsid w:val="15B12151"/>
    <w:rsid w:val="1617D78B"/>
    <w:rsid w:val="165EECAA"/>
    <w:rsid w:val="16DAB65B"/>
    <w:rsid w:val="178FFAFB"/>
    <w:rsid w:val="1797730C"/>
    <w:rsid w:val="17A5DB84"/>
    <w:rsid w:val="17B3A7EC"/>
    <w:rsid w:val="17CDC240"/>
    <w:rsid w:val="17CFA3E3"/>
    <w:rsid w:val="17D087B7"/>
    <w:rsid w:val="18026299"/>
    <w:rsid w:val="1825656F"/>
    <w:rsid w:val="182AC33F"/>
    <w:rsid w:val="183FD79E"/>
    <w:rsid w:val="184393A6"/>
    <w:rsid w:val="184E32EC"/>
    <w:rsid w:val="18BBF1C1"/>
    <w:rsid w:val="18EE9215"/>
    <w:rsid w:val="1942A5E8"/>
    <w:rsid w:val="194F784D"/>
    <w:rsid w:val="196C5818"/>
    <w:rsid w:val="1994B320"/>
    <w:rsid w:val="19C135D0"/>
    <w:rsid w:val="19CCB97B"/>
    <w:rsid w:val="1A26C05A"/>
    <w:rsid w:val="1A3EE735"/>
    <w:rsid w:val="1A51ECDC"/>
    <w:rsid w:val="1A8EB894"/>
    <w:rsid w:val="1A923051"/>
    <w:rsid w:val="1AA23A9F"/>
    <w:rsid w:val="1ACBD485"/>
    <w:rsid w:val="1AEB48AE"/>
    <w:rsid w:val="1AEBEC95"/>
    <w:rsid w:val="1AEF7D40"/>
    <w:rsid w:val="1B34B6BC"/>
    <w:rsid w:val="1B626401"/>
    <w:rsid w:val="1B96E8B0"/>
    <w:rsid w:val="1BBBBD79"/>
    <w:rsid w:val="1C0763CC"/>
    <w:rsid w:val="1C6AE96A"/>
    <w:rsid w:val="1C87190F"/>
    <w:rsid w:val="1CA3F8DA"/>
    <w:rsid w:val="1D16054E"/>
    <w:rsid w:val="1DA42159"/>
    <w:rsid w:val="1DABDC0E"/>
    <w:rsid w:val="1E22E970"/>
    <w:rsid w:val="1E3FC93B"/>
    <w:rsid w:val="1E8F31D3"/>
    <w:rsid w:val="1EA2D20A"/>
    <w:rsid w:val="1EB2EB1C"/>
    <w:rsid w:val="1EC6214E"/>
    <w:rsid w:val="1EC9D9FC"/>
    <w:rsid w:val="1F375BDB"/>
    <w:rsid w:val="1F43E331"/>
    <w:rsid w:val="1F5EDB4B"/>
    <w:rsid w:val="1F6643EE"/>
    <w:rsid w:val="1F75ABC2"/>
    <w:rsid w:val="1F939825"/>
    <w:rsid w:val="1FD509BA"/>
    <w:rsid w:val="20483138"/>
    <w:rsid w:val="2057D3C1"/>
    <w:rsid w:val="207648D6"/>
    <w:rsid w:val="20992291"/>
    <w:rsid w:val="209C416C"/>
    <w:rsid w:val="20A1AFFF"/>
    <w:rsid w:val="20E46D14"/>
    <w:rsid w:val="21117994"/>
    <w:rsid w:val="21117C23"/>
    <w:rsid w:val="211A599B"/>
    <w:rsid w:val="211E4CD4"/>
    <w:rsid w:val="212F6886"/>
    <w:rsid w:val="213B1609"/>
    <w:rsid w:val="215A8A32"/>
    <w:rsid w:val="217DCC6E"/>
    <w:rsid w:val="2198744D"/>
    <w:rsid w:val="21C6D295"/>
    <w:rsid w:val="21E40199"/>
    <w:rsid w:val="21FB42E4"/>
    <w:rsid w:val="2234F2F2"/>
    <w:rsid w:val="2240FEAD"/>
    <w:rsid w:val="22557C8F"/>
    <w:rsid w:val="22A2AE54"/>
    <w:rsid w:val="22CB38E7"/>
    <w:rsid w:val="22E1CD33"/>
    <w:rsid w:val="22F939BB"/>
    <w:rsid w:val="232906BF"/>
    <w:rsid w:val="2357142D"/>
    <w:rsid w:val="23D3E22E"/>
    <w:rsid w:val="23DCCF0E"/>
    <w:rsid w:val="24024EFC"/>
    <w:rsid w:val="2451FA5D"/>
    <w:rsid w:val="247D9D94"/>
    <w:rsid w:val="24922AF4"/>
    <w:rsid w:val="24A87ADD"/>
    <w:rsid w:val="24AD6C90"/>
    <w:rsid w:val="24E19157"/>
    <w:rsid w:val="253C7099"/>
    <w:rsid w:val="25861865"/>
    <w:rsid w:val="25AEDD6A"/>
    <w:rsid w:val="25EDCABE"/>
    <w:rsid w:val="263D00FF"/>
    <w:rsid w:val="268EB4EF"/>
    <w:rsid w:val="2731A412"/>
    <w:rsid w:val="274EB66A"/>
    <w:rsid w:val="2781DA90"/>
    <w:rsid w:val="27899B1F"/>
    <w:rsid w:val="27B65B13"/>
    <w:rsid w:val="27C9CBB6"/>
    <w:rsid w:val="27CEA321"/>
    <w:rsid w:val="28180CD4"/>
    <w:rsid w:val="28490A82"/>
    <w:rsid w:val="2849C0E5"/>
    <w:rsid w:val="2857B047"/>
    <w:rsid w:val="288D393B"/>
    <w:rsid w:val="28AADF26"/>
    <w:rsid w:val="2901CC1A"/>
    <w:rsid w:val="29760668"/>
    <w:rsid w:val="2976A2D5"/>
    <w:rsid w:val="2981980E"/>
    <w:rsid w:val="29C1D2F5"/>
    <w:rsid w:val="29C655B1"/>
    <w:rsid w:val="29E4DAE3"/>
    <w:rsid w:val="29F9B94F"/>
    <w:rsid w:val="2A3B9CE9"/>
    <w:rsid w:val="2A3BE2A2"/>
    <w:rsid w:val="2AACC9E4"/>
    <w:rsid w:val="2B104AC0"/>
    <w:rsid w:val="2B39BC17"/>
    <w:rsid w:val="2B622612"/>
    <w:rsid w:val="2B62F173"/>
    <w:rsid w:val="2B9BCFBE"/>
    <w:rsid w:val="2BBC2329"/>
    <w:rsid w:val="2BBEBD77"/>
    <w:rsid w:val="2C532261"/>
    <w:rsid w:val="2C9AB356"/>
    <w:rsid w:val="2D3E3497"/>
    <w:rsid w:val="2D819C26"/>
    <w:rsid w:val="2DC1457D"/>
    <w:rsid w:val="2DDA4486"/>
    <w:rsid w:val="2DE98A5A"/>
    <w:rsid w:val="2E3B2679"/>
    <w:rsid w:val="2E7E89D1"/>
    <w:rsid w:val="2E99C6D4"/>
    <w:rsid w:val="2EFD1F69"/>
    <w:rsid w:val="2F03D990"/>
    <w:rsid w:val="2F33FF97"/>
    <w:rsid w:val="2F432016"/>
    <w:rsid w:val="2F5D15DE"/>
    <w:rsid w:val="2FD25418"/>
    <w:rsid w:val="301F9C39"/>
    <w:rsid w:val="30DADAC4"/>
    <w:rsid w:val="30DF2FE7"/>
    <w:rsid w:val="311C0B68"/>
    <w:rsid w:val="3152D327"/>
    <w:rsid w:val="31747C48"/>
    <w:rsid w:val="31D232F7"/>
    <w:rsid w:val="3276AB25"/>
    <w:rsid w:val="32849DA2"/>
    <w:rsid w:val="32849DA2"/>
    <w:rsid w:val="3294B6A0"/>
    <w:rsid w:val="3295896B"/>
    <w:rsid w:val="32C8A1FD"/>
    <w:rsid w:val="32CDA5C8"/>
    <w:rsid w:val="33283BF4"/>
    <w:rsid w:val="33CBFAE8"/>
    <w:rsid w:val="33CDE1E1"/>
    <w:rsid w:val="33E318C7"/>
    <w:rsid w:val="343636A3"/>
    <w:rsid w:val="34450BE9"/>
    <w:rsid w:val="34B03C44"/>
    <w:rsid w:val="34B1E549"/>
    <w:rsid w:val="34E09B61"/>
    <w:rsid w:val="34E98D82"/>
    <w:rsid w:val="3508A9E4"/>
    <w:rsid w:val="350BDBF2"/>
    <w:rsid w:val="350E773B"/>
    <w:rsid w:val="3563752B"/>
    <w:rsid w:val="3569B242"/>
    <w:rsid w:val="35AE4BE7"/>
    <w:rsid w:val="35E0DC4A"/>
    <w:rsid w:val="36565955"/>
    <w:rsid w:val="3658EA26"/>
    <w:rsid w:val="36855DE3"/>
    <w:rsid w:val="368665F0"/>
    <w:rsid w:val="36A68C28"/>
    <w:rsid w:val="36BE18BB"/>
    <w:rsid w:val="37039BAA"/>
    <w:rsid w:val="3735099E"/>
    <w:rsid w:val="37A01C58"/>
    <w:rsid w:val="37D07D56"/>
    <w:rsid w:val="3819AC12"/>
    <w:rsid w:val="381CC958"/>
    <w:rsid w:val="38212E44"/>
    <w:rsid w:val="3826B982"/>
    <w:rsid w:val="3841747B"/>
    <w:rsid w:val="389B15ED"/>
    <w:rsid w:val="39187D0C"/>
    <w:rsid w:val="393DC0D4"/>
    <w:rsid w:val="393E9AC9"/>
    <w:rsid w:val="39448EC4"/>
    <w:rsid w:val="3A5A439B"/>
    <w:rsid w:val="3A72566E"/>
    <w:rsid w:val="3AED28A9"/>
    <w:rsid w:val="3B00A55E"/>
    <w:rsid w:val="3B1F7DC8"/>
    <w:rsid w:val="3B2C5B49"/>
    <w:rsid w:val="3B5E5A44"/>
    <w:rsid w:val="3B8102C3"/>
    <w:rsid w:val="3C53AFD3"/>
    <w:rsid w:val="3C8C2FD5"/>
    <w:rsid w:val="3CAE7685"/>
    <w:rsid w:val="3CBCF72E"/>
    <w:rsid w:val="3D639900"/>
    <w:rsid w:val="3DB2C88A"/>
    <w:rsid w:val="3DB33A36"/>
    <w:rsid w:val="3DB6610A"/>
    <w:rsid w:val="3DF1EE0F"/>
    <w:rsid w:val="3E4F2B8B"/>
    <w:rsid w:val="3E509684"/>
    <w:rsid w:val="3E571E8A"/>
    <w:rsid w:val="3E88ED96"/>
    <w:rsid w:val="3EFF6961"/>
    <w:rsid w:val="3F40BA00"/>
    <w:rsid w:val="3FF2EEEB"/>
    <w:rsid w:val="4008C281"/>
    <w:rsid w:val="401A6359"/>
    <w:rsid w:val="404C8660"/>
    <w:rsid w:val="40D6358C"/>
    <w:rsid w:val="41238EF1"/>
    <w:rsid w:val="412643C5"/>
    <w:rsid w:val="41265595"/>
    <w:rsid w:val="4139D1E4"/>
    <w:rsid w:val="41772A47"/>
    <w:rsid w:val="41A492E2"/>
    <w:rsid w:val="41C08E58"/>
    <w:rsid w:val="41C08E58"/>
    <w:rsid w:val="428639AD"/>
    <w:rsid w:val="42AE94B5"/>
    <w:rsid w:val="42DB1765"/>
    <w:rsid w:val="42EA6496"/>
    <w:rsid w:val="4311E89D"/>
    <w:rsid w:val="432C38B2"/>
    <w:rsid w:val="432E0071"/>
    <w:rsid w:val="43427FCC"/>
    <w:rsid w:val="43571CE1"/>
    <w:rsid w:val="435C5EB9"/>
    <w:rsid w:val="43A3E3C9"/>
    <w:rsid w:val="441938B4"/>
    <w:rsid w:val="44220A0E"/>
    <w:rsid w:val="445DE487"/>
    <w:rsid w:val="447172A6"/>
    <w:rsid w:val="44D33D8F"/>
    <w:rsid w:val="44F82F1A"/>
    <w:rsid w:val="450992DA"/>
    <w:rsid w:val="453A1BB3"/>
    <w:rsid w:val="453A446A"/>
    <w:rsid w:val="4586780C"/>
    <w:rsid w:val="45B50915"/>
    <w:rsid w:val="45E63577"/>
    <w:rsid w:val="460D4307"/>
    <w:rsid w:val="4628F5C4"/>
    <w:rsid w:val="464AB117"/>
    <w:rsid w:val="4663D974"/>
    <w:rsid w:val="46B9BBC3"/>
    <w:rsid w:val="46BD6BDF"/>
    <w:rsid w:val="46CD2A3E"/>
    <w:rsid w:val="473253FC"/>
    <w:rsid w:val="4796627A"/>
    <w:rsid w:val="47DF5401"/>
    <w:rsid w:val="48558C24"/>
    <w:rsid w:val="4871E52C"/>
    <w:rsid w:val="48869368"/>
    <w:rsid w:val="493232DB"/>
    <w:rsid w:val="498251D9"/>
    <w:rsid w:val="49A0C7D0"/>
    <w:rsid w:val="49A76427"/>
    <w:rsid w:val="49E22369"/>
    <w:rsid w:val="49FB562C"/>
    <w:rsid w:val="4A2CFA90"/>
    <w:rsid w:val="4A65384A"/>
    <w:rsid w:val="4ADB4767"/>
    <w:rsid w:val="4AE0B42A"/>
    <w:rsid w:val="4BBAA855"/>
    <w:rsid w:val="4BC72E19"/>
    <w:rsid w:val="4BE51A7C"/>
    <w:rsid w:val="4BF70516"/>
    <w:rsid w:val="4C0B47E5"/>
    <w:rsid w:val="4C1A88D8"/>
    <w:rsid w:val="4C2D1060"/>
    <w:rsid w:val="4C69D39D"/>
    <w:rsid w:val="4CF6B0A3"/>
    <w:rsid w:val="4CFEE52F"/>
    <w:rsid w:val="4D365412"/>
    <w:rsid w:val="4DC80880"/>
    <w:rsid w:val="4DC8E0C1"/>
    <w:rsid w:val="4DCA57B2"/>
    <w:rsid w:val="4E2D6F2C"/>
    <w:rsid w:val="4E378D35"/>
    <w:rsid w:val="4E9AB590"/>
    <w:rsid w:val="4EA6FEE6"/>
    <w:rsid w:val="4EBE8000"/>
    <w:rsid w:val="4F64B122"/>
    <w:rsid w:val="4F9FB35A"/>
    <w:rsid w:val="4FA07210"/>
    <w:rsid w:val="4FA1745F"/>
    <w:rsid w:val="501E2375"/>
    <w:rsid w:val="5106EF87"/>
    <w:rsid w:val="51FE62E8"/>
    <w:rsid w:val="528492B0"/>
    <w:rsid w:val="52A96AA8"/>
    <w:rsid w:val="52E03746"/>
    <w:rsid w:val="52E102A7"/>
    <w:rsid w:val="52E28B22"/>
    <w:rsid w:val="52F5418E"/>
    <w:rsid w:val="53113752"/>
    <w:rsid w:val="532A3B62"/>
    <w:rsid w:val="53557E7E"/>
    <w:rsid w:val="54202578"/>
    <w:rsid w:val="54354C20"/>
    <w:rsid w:val="5473E333"/>
    <w:rsid w:val="5474E582"/>
    <w:rsid w:val="5477E992"/>
    <w:rsid w:val="54D0B8D7"/>
    <w:rsid w:val="5537F739"/>
    <w:rsid w:val="5551B5E1"/>
    <w:rsid w:val="55774B46"/>
    <w:rsid w:val="559B6B97"/>
    <w:rsid w:val="55D31A65"/>
    <w:rsid w:val="5610B5E3"/>
    <w:rsid w:val="5618A369"/>
    <w:rsid w:val="5645CD8C"/>
    <w:rsid w:val="56504981"/>
    <w:rsid w:val="5671D51F"/>
    <w:rsid w:val="568D1F40"/>
    <w:rsid w:val="56A3614C"/>
    <w:rsid w:val="56A9EA7A"/>
    <w:rsid w:val="56B89C13"/>
    <w:rsid w:val="56D8D6E5"/>
    <w:rsid w:val="5768C265"/>
    <w:rsid w:val="5791CB4B"/>
    <w:rsid w:val="57B39699"/>
    <w:rsid w:val="58546F9F"/>
    <w:rsid w:val="5868733C"/>
    <w:rsid w:val="5875A995"/>
    <w:rsid w:val="58F87B55"/>
    <w:rsid w:val="591380EE"/>
    <w:rsid w:val="59207DF2"/>
    <w:rsid w:val="594AF60E"/>
    <w:rsid w:val="59E674E4"/>
    <w:rsid w:val="5A430099"/>
    <w:rsid w:val="5AA066E6"/>
    <w:rsid w:val="5AE6C66F"/>
    <w:rsid w:val="5AEB375B"/>
    <w:rsid w:val="5AEC148C"/>
    <w:rsid w:val="5B02624F"/>
    <w:rsid w:val="5B16D417"/>
    <w:rsid w:val="5B3C3029"/>
    <w:rsid w:val="5B8581EE"/>
    <w:rsid w:val="5BE68CCA"/>
    <w:rsid w:val="5C8707BC"/>
    <w:rsid w:val="5CB0306D"/>
    <w:rsid w:val="5D0B4738"/>
    <w:rsid w:val="5D1CF67F"/>
    <w:rsid w:val="5D30B23E"/>
    <w:rsid w:val="5D46355B"/>
    <w:rsid w:val="5D72AD73"/>
    <w:rsid w:val="5D837146"/>
    <w:rsid w:val="5D9E13E4"/>
    <w:rsid w:val="5DE3B9CB"/>
    <w:rsid w:val="5E57B792"/>
    <w:rsid w:val="5EA71799"/>
    <w:rsid w:val="5FB79829"/>
    <w:rsid w:val="5FBEBA4E"/>
    <w:rsid w:val="5FE2C5A6"/>
    <w:rsid w:val="600B1636"/>
    <w:rsid w:val="60187F97"/>
    <w:rsid w:val="60549741"/>
    <w:rsid w:val="608C0624"/>
    <w:rsid w:val="60B9FDED"/>
    <w:rsid w:val="6153688A"/>
    <w:rsid w:val="61727EBC"/>
    <w:rsid w:val="620B13CE"/>
    <w:rsid w:val="6255CE4E"/>
    <w:rsid w:val="62F044BD"/>
    <w:rsid w:val="63130983"/>
    <w:rsid w:val="6320F695"/>
    <w:rsid w:val="63272DFD"/>
    <w:rsid w:val="6344CF0B"/>
    <w:rsid w:val="637A88BC"/>
    <w:rsid w:val="63D5D743"/>
    <w:rsid w:val="64038901"/>
    <w:rsid w:val="64D912F6"/>
    <w:rsid w:val="65280864"/>
    <w:rsid w:val="653A01F1"/>
    <w:rsid w:val="6581D04F"/>
    <w:rsid w:val="65E20D3F"/>
    <w:rsid w:val="66636B87"/>
    <w:rsid w:val="667F15FB"/>
    <w:rsid w:val="66C7FBCA"/>
    <w:rsid w:val="66FB47A8"/>
    <w:rsid w:val="67247E82"/>
    <w:rsid w:val="677DDDA0"/>
    <w:rsid w:val="677E2359"/>
    <w:rsid w:val="679DB900"/>
    <w:rsid w:val="67CA9794"/>
    <w:rsid w:val="68C50FD2"/>
    <w:rsid w:val="68D32AC6"/>
    <w:rsid w:val="69003037"/>
    <w:rsid w:val="6947BFED"/>
    <w:rsid w:val="69B2CB15"/>
    <w:rsid w:val="69E9CA40"/>
    <w:rsid w:val="69FB7987"/>
    <w:rsid w:val="6A85017B"/>
    <w:rsid w:val="6AB57E62"/>
    <w:rsid w:val="6AB5C41B"/>
    <w:rsid w:val="6AC8C9C2"/>
    <w:rsid w:val="6ACE4A9A"/>
    <w:rsid w:val="6ADA6FED"/>
    <w:rsid w:val="6ADAC79E"/>
    <w:rsid w:val="6B053C66"/>
    <w:rsid w:val="6B10DB27"/>
    <w:rsid w:val="6B9749E8"/>
    <w:rsid w:val="6BBA2A6D"/>
    <w:rsid w:val="6BCE6DF7"/>
    <w:rsid w:val="6BEB8135"/>
    <w:rsid w:val="6C6E19FD"/>
    <w:rsid w:val="6C7697FF"/>
    <w:rsid w:val="6CBDC55E"/>
    <w:rsid w:val="6D1AD5C0"/>
    <w:rsid w:val="6D331A49"/>
    <w:rsid w:val="6D373D4E"/>
    <w:rsid w:val="6D3CCE8A"/>
    <w:rsid w:val="6D59D747"/>
    <w:rsid w:val="6D7D5378"/>
    <w:rsid w:val="6DED64DD"/>
    <w:rsid w:val="6DF4699F"/>
    <w:rsid w:val="6DF50ECA"/>
    <w:rsid w:val="6E1210AF"/>
    <w:rsid w:val="6E126860"/>
    <w:rsid w:val="6E3D4BCB"/>
    <w:rsid w:val="6E5995BF"/>
    <w:rsid w:val="6EF1CB2F"/>
    <w:rsid w:val="6F067275"/>
    <w:rsid w:val="6F42345F"/>
    <w:rsid w:val="6F80E375"/>
    <w:rsid w:val="6F89353E"/>
    <w:rsid w:val="6FD5A979"/>
    <w:rsid w:val="7016228E"/>
    <w:rsid w:val="70590BC4"/>
    <w:rsid w:val="707380D2"/>
    <w:rsid w:val="709E56D9"/>
    <w:rsid w:val="70B0440F"/>
    <w:rsid w:val="70B8CD75"/>
    <w:rsid w:val="70FE5AAC"/>
    <w:rsid w:val="710975C5"/>
    <w:rsid w:val="7149E532"/>
    <w:rsid w:val="71F4DC25"/>
    <w:rsid w:val="71FAE9D8"/>
    <w:rsid w:val="72100162"/>
    <w:rsid w:val="722D486A"/>
    <w:rsid w:val="727EACAD"/>
    <w:rsid w:val="72C0D600"/>
    <w:rsid w:val="730037A7"/>
    <w:rsid w:val="730084F2"/>
    <w:rsid w:val="730D4A3B"/>
    <w:rsid w:val="7323FBA1"/>
    <w:rsid w:val="7428BBAA"/>
    <w:rsid w:val="744ABF14"/>
    <w:rsid w:val="746BD3FC"/>
    <w:rsid w:val="749BDE84"/>
    <w:rsid w:val="74B46546"/>
    <w:rsid w:val="74C8D743"/>
    <w:rsid w:val="75346A6D"/>
    <w:rsid w:val="7546F1F5"/>
    <w:rsid w:val="7564BB39"/>
    <w:rsid w:val="75927F41"/>
    <w:rsid w:val="75B7B776"/>
    <w:rsid w:val="75C85775"/>
    <w:rsid w:val="772E4FA2"/>
    <w:rsid w:val="776427D6"/>
    <w:rsid w:val="7764F110"/>
    <w:rsid w:val="77E2F668"/>
    <w:rsid w:val="77EC0608"/>
    <w:rsid w:val="780E5F10"/>
    <w:rsid w:val="786FE33B"/>
    <w:rsid w:val="78CA2003"/>
    <w:rsid w:val="78F43A5B"/>
    <w:rsid w:val="795CF779"/>
    <w:rsid w:val="795E7645"/>
    <w:rsid w:val="797C8BBF"/>
    <w:rsid w:val="79B61DA9"/>
    <w:rsid w:val="79CC1225"/>
    <w:rsid w:val="7A31FFD7"/>
    <w:rsid w:val="7AF3B0FD"/>
    <w:rsid w:val="7B5E3C62"/>
    <w:rsid w:val="7B7D20C9"/>
    <w:rsid w:val="7B86AE08"/>
    <w:rsid w:val="7BA3ABF1"/>
    <w:rsid w:val="7BCB43CD"/>
    <w:rsid w:val="7C07F160"/>
    <w:rsid w:val="7C0B188E"/>
    <w:rsid w:val="7C3BB6E3"/>
    <w:rsid w:val="7C5D3279"/>
    <w:rsid w:val="7C7F82AD"/>
    <w:rsid w:val="7D11903C"/>
    <w:rsid w:val="7D537ACB"/>
    <w:rsid w:val="7DC36B6B"/>
    <w:rsid w:val="7E5B478C"/>
    <w:rsid w:val="7EDE233D"/>
    <w:rsid w:val="7EF2A315"/>
    <w:rsid w:val="7EF566B7"/>
    <w:rsid w:val="7F041D55"/>
    <w:rsid w:val="7F10A3BA"/>
    <w:rsid w:val="7F2866FB"/>
    <w:rsid w:val="7F4F5868"/>
    <w:rsid w:val="7F7357A5"/>
    <w:rsid w:val="7F90FD90"/>
    <w:rsid w:val="7FC0E00D"/>
    <w:rsid w:val="7FDA0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912F6"/>
  <w15:chartTrackingRefBased/>
  <w15:docId w15:val="{CD22A1B1-4166-4057-BE70-2B52A38368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fantasticallygreatwomenthemusical.com/" TargetMode="External" Id="R4a094735eba24fa2" /><Relationship Type="http://schemas.openxmlformats.org/officeDocument/2006/relationships/hyperlink" Target="https://en.wikipedia.org/wiki/Chris_Bush_(playwright" TargetMode="External" Id="R35f50be3ef7342e2" /><Relationship Type="http://schemas.openxmlformats.org/officeDocument/2006/relationships/hyperlink" Target="https://www.writingsquad.com/squad-writer/chris-bush/" TargetMode="External" Id="Rfbbcbaf454884356" /><Relationship Type="http://schemas.openxmlformats.org/officeDocument/2006/relationships/hyperlink" Target="https://www.katepankhurst.com/about/" TargetMode="External" Id="R25e82732acae4ea1" /><Relationship Type="http://schemas.openxmlformats.org/officeDocument/2006/relationships/hyperlink" Target="https://www.kennywax.com/production/fantastically-great-women-who-changed-the-world" TargetMode="External" Id="R9035f98f06944e97" /><Relationship Type="http://schemas.openxmlformats.org/officeDocument/2006/relationships/hyperlink" Target="https://www.standard.co.uk/culture/music/miranda-cooper-girls-aloud-sugababes-xenomania-fantastically-great-women-who-changed-the-world-musical-tour-interview-b1122669.html" TargetMode="External" Id="R48dd9e89cf1c4f84" /><Relationship Type="http://schemas.openxmlformats.org/officeDocument/2006/relationships/hyperlink" Target="https://en.wikipedia.org/wiki/Miranda_Cooper" TargetMode="External" Id="Rff63b96401b24aa2" /><Relationship Type="http://schemas.openxmlformats.org/officeDocument/2006/relationships/hyperlink" Target="https://en.wikipedia.org/wiki/Jennifer_Decilveo" TargetMode="External" Id="R92795be026094b34" /><Relationship Type="http://schemas.openxmlformats.org/officeDocument/2006/relationships/hyperlink" Target="https://www.nhm.ac.uk/discover/mary-anning-unsung-hero.html" TargetMode="External" Id="R489a7ade01474299" /><Relationship Type="http://schemas.openxmlformats.org/officeDocument/2006/relationships/hyperlink" Target="https://www.bps.org.uk/psychologist/how-does-music-make-you-feel" TargetMode="External" Id="Ra7408ad998974601" /><Relationship Type="http://schemas.openxmlformats.org/officeDocument/2006/relationships/hyperlink" Target="https://www.pfizer.com/news/articles/why_and_how_music_moves_us" TargetMode="External" Id="R9fff279ed5a84d51" /><Relationship Type="http://schemas.openxmlformats.org/officeDocument/2006/relationships/hyperlink" Target="https://www.stagemilk.com/phoebe-monologue-act-3-scene-5/" TargetMode="External" Id="Re8d19f661c7746e4" /><Relationship Type="http://schemas.openxmlformats.org/officeDocument/2006/relationships/hyperlink" Target="https://www.rsc.org.uk/as-you-like-it/the-plot" TargetMode="External" Id="R0c0007f637464423" /><Relationship Type="http://schemas.openxmlformats.org/officeDocument/2006/relationships/hyperlink" Target="https://www.shakespeareswords.com/Public/LanguageCompanion/ThemesAndTopics.aspx?TopicId=63" TargetMode="External" Id="Rb5875bfdbeea4136" /><Relationship Type="http://schemas.openxmlformats.org/officeDocument/2006/relationships/numbering" Target="numbering.xml" Id="R611bb8b9e4514c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2024-01-20T15:50:23.5777696Z</dcterms:created>
  <dcterms:modified xsi:type="dcterms:W3CDTF">2024-01-26T18:34:53.2626478Z</dcterms:modified>
  <dc:creator>Elan Davies (2304357)</dc:creator>
  <lastModifiedBy>Elan Davies (2304357)</lastModifiedBy>
</coreProperties>
</file>