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44A4" w:rsidRDefault="00074B66" w:rsidP="00EC0E63">
      <w:pPr>
        <w:pStyle w:val="Heading2"/>
      </w:pPr>
      <w:bookmarkStart w:id="0" w:name="_Toc511992180"/>
      <w:r>
        <w:rPr>
          <w:noProof/>
          <w:lang w:eastAsia="en-GB"/>
        </w:rPr>
        <w:pict>
          <v:shape id="Freeform 456" o:spid="_x0000_s1028" style="position:absolute;left:0;text-align:left;margin-left:405.2pt;margin-top:459.55pt;width:168.3pt;height:225.9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1344,18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" path="m1344,1806l,1806,,1641r1176,l1176,r168,l1344,1806xe" fillcolor="#44546a [3215]" stroked="f">
            <v:path arrowok="t" o:connecttype="custom" o:connectlocs="2137660,2868969;0,2868969;0,2606854;1870453,2606854;1870453,0;2137660,0;2137660,2868969" o:connectangles="0,0,0,0,0,0,0"/>
            <w10:wrap anchorx="page"/>
          </v:shape>
        </w:pict>
      </w:r>
      <w:r>
        <w:rPr>
          <w:noProof/>
          <w:lang w:eastAsia="en-GB"/>
        </w:rPr>
        <w:pict>
          <v:shape id="Freeform 461" o:spid="_x0000_s1027" style="position:absolute;left:0;text-align:left;margin-left:39.85pt;margin-top:-32.1pt;width:105.7pt;height:203.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1344,18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" path="m168,1806l,1806,,,1344,r,165l168,165r,1641xe" fillcolor="#44546a [3215]" stroked="f">
            <v:path arrowok="t" o:connecttype="custom" o:connectlocs="167831,2582802;0,2582802;0,0;1342647,0;1342647,235970;167831,235970;167831,2582802" o:connectangles="0,0,0,0,0,0,0"/>
            <w10:wrap anchorx="page"/>
          </v:shape>
        </w:pict>
      </w:r>
      <w:r>
        <w:rPr>
          <w:noProof/>
          <w:lang w:eastAsia="en-GB"/>
        </w:rPr>
        <w:pict>
          <v:rect id="_x0000_s1026" alt="Title: Color background" style="position:absolute;left:0;text-align:left;margin-left:19.25pt;margin-top:18.4pt;width:8in;height:756pt;z-index:-251658240;visibility:visible;mso-width-percent:941;mso-height-percent:954;mso-position-horizontal-relative:page;mso-position-vertical-relative:page;mso-width-percent:941;mso-height-percent:95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" fillcolor="#e7e6e6 [3214]" stroked="f">
            <w10:wrap anchorx="page" anchory="page"/>
          </v:rect>
        </w:pict>
      </w:r>
    </w:p>
    <w:p w:rsidR="00656A14" w:rsidRDefault="003A57EE" w:rsidP="003A57EE">
      <w:pPr>
        <w:rPr>
          <w:rFonts w:eastAsia="Times New Roman" w:cs="Times New Roman"/>
          <w:b/>
          <w:bCs/>
          <w:sz w:val="28"/>
          <w:szCs w:val="28"/>
        </w:rPr>
      </w:pPr>
      <w:r>
        <w:t xml:space="preserve">             </w:t>
      </w:r>
      <w:r>
        <w:rPr>
          <w:rFonts w:eastAsia="Times New Roman" w:cs="Times New Roman"/>
          <w:b/>
          <w:bCs/>
          <w:sz w:val="28"/>
          <w:szCs w:val="28"/>
        </w:rPr>
        <w:t xml:space="preserve">         </w:t>
      </w:r>
      <w:r w:rsidR="00656A14" w:rsidRPr="00656A14">
        <w:rPr>
          <w:rFonts w:eastAsia="Times New Roman" w:cs="Times New Roman"/>
          <w:b/>
          <w:bCs/>
          <w:noProof/>
          <w:sz w:val="28"/>
          <w:szCs w:val="28"/>
          <w:lang w:eastAsia="en-GB"/>
        </w:rPr>
        <w:drawing>
          <wp:inline distT="0" distB="0" distL="0" distR="0">
            <wp:extent cx="5562600" cy="1094698"/>
            <wp:effectExtent l="19050" t="0" r="0" b="0"/>
            <wp:docPr id="1"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7" cstate="print"/>
                    <a:srcRect/>
                    <a:stretch>
                      <a:fillRect/>
                    </a:stretch>
                  </pic:blipFill>
                  <pic:spPr bwMode="auto">
                    <a:xfrm>
                      <a:off x="0" y="0"/>
                      <a:ext cx="5581874" cy="1098491"/>
                    </a:xfrm>
                    <a:prstGeom prst="rect">
                      <a:avLst/>
                    </a:prstGeom>
                    <a:noFill/>
                    <a:ln w="9525">
                      <a:noFill/>
                      <a:miter lim="800000"/>
                      <a:headEnd/>
                      <a:tailEnd/>
                    </a:ln>
                  </pic:spPr>
                </pic:pic>
              </a:graphicData>
            </a:graphic>
          </wp:inline>
        </w:drawing>
      </w:r>
    </w:p>
    <w:p w:rsidR="00656A14" w:rsidRDefault="00656A14" w:rsidP="003A57EE">
      <w:pPr>
        <w:rPr>
          <w:rFonts w:eastAsia="Times New Roman" w:cs="Times New Roman"/>
          <w:b/>
          <w:bCs/>
          <w:sz w:val="28"/>
          <w:szCs w:val="28"/>
        </w:rPr>
      </w:pPr>
    </w:p>
    <w:p w:rsidR="003A57EE" w:rsidRDefault="00656A14" w:rsidP="003A57EE">
      <w:pPr>
        <w:rPr>
          <w:rFonts w:eastAsia="Times New Roman" w:cs="Times New Roman"/>
          <w:b/>
          <w:bCs/>
          <w:sz w:val="44"/>
          <w:szCs w:val="44"/>
        </w:rPr>
      </w:pPr>
      <w:r>
        <w:rPr>
          <w:rFonts w:eastAsia="Times New Roman" w:cs="Times New Roman"/>
          <w:b/>
          <w:bCs/>
          <w:sz w:val="28"/>
          <w:szCs w:val="28"/>
        </w:rPr>
        <w:t xml:space="preserve">                    </w:t>
      </w:r>
      <w:r w:rsidR="003A57EE">
        <w:rPr>
          <w:rFonts w:eastAsia="Times New Roman" w:cs="Times New Roman"/>
          <w:b/>
          <w:bCs/>
          <w:sz w:val="28"/>
          <w:szCs w:val="28"/>
        </w:rPr>
        <w:t xml:space="preserve">       </w:t>
      </w:r>
      <w:r w:rsidR="003A57EE">
        <w:rPr>
          <w:rFonts w:eastAsia="Times New Roman" w:cs="Times New Roman"/>
          <w:b/>
          <w:bCs/>
          <w:sz w:val="44"/>
          <w:szCs w:val="44"/>
        </w:rPr>
        <w:t>Coursework S</w:t>
      </w:r>
      <w:r w:rsidR="003A57EE" w:rsidRPr="0062446C">
        <w:rPr>
          <w:rFonts w:eastAsia="Times New Roman" w:cs="Times New Roman"/>
          <w:b/>
          <w:bCs/>
          <w:sz w:val="44"/>
          <w:szCs w:val="44"/>
        </w:rPr>
        <w:t xml:space="preserve">ubmission </w:t>
      </w:r>
    </w:p>
    <w:p w:rsidR="003A57EE" w:rsidRDefault="003A57EE" w:rsidP="003A57EE">
      <w:pPr>
        <w:rPr>
          <w:rFonts w:eastAsia="Times New Roman" w:cs="Times New Roman"/>
          <w:b/>
          <w:bCs/>
          <w:sz w:val="44"/>
          <w:szCs w:val="44"/>
        </w:rPr>
      </w:pPr>
      <w:r>
        <w:rPr>
          <w:rFonts w:eastAsia="Times New Roman" w:cs="Times New Roman"/>
          <w:b/>
          <w:bCs/>
          <w:sz w:val="44"/>
          <w:szCs w:val="44"/>
        </w:rPr>
        <w:t xml:space="preserve">                                    </w:t>
      </w:r>
      <w:r w:rsidRPr="0062446C">
        <w:rPr>
          <w:rFonts w:eastAsia="Times New Roman" w:cs="Times New Roman"/>
          <w:b/>
          <w:bCs/>
          <w:sz w:val="44"/>
          <w:szCs w:val="44"/>
        </w:rPr>
        <w:t>On</w:t>
      </w:r>
    </w:p>
    <w:p w:rsidR="003A57EE" w:rsidRDefault="003A57EE" w:rsidP="003A57EE">
      <w:pPr>
        <w:rPr>
          <w:rFonts w:eastAsia="Times New Roman" w:cs="Times New Roman"/>
          <w:b/>
          <w:bCs/>
          <w:sz w:val="36"/>
          <w:szCs w:val="36"/>
        </w:rPr>
      </w:pPr>
      <w:r w:rsidRPr="007E39A5">
        <w:rPr>
          <w:rFonts w:eastAsia="Times New Roman" w:cs="Times New Roman"/>
          <w:b/>
          <w:bCs/>
          <w:sz w:val="36"/>
          <w:szCs w:val="36"/>
        </w:rPr>
        <w:t xml:space="preserve">                   </w:t>
      </w:r>
      <w:r w:rsidR="007E39A5" w:rsidRPr="007E39A5">
        <w:rPr>
          <w:rFonts w:eastAsia="Times New Roman" w:cs="Times New Roman"/>
          <w:b/>
          <w:bCs/>
          <w:sz w:val="36"/>
          <w:szCs w:val="36"/>
        </w:rPr>
        <w:t>SKILLS FOR SELF EMPLOYMENT</w:t>
      </w:r>
    </w:p>
    <w:p w:rsidR="003A57EE" w:rsidRDefault="007E39A5" w:rsidP="003A57EE">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bCs/>
          <w:sz w:val="36"/>
          <w:szCs w:val="36"/>
          <w:lang w:val="en-GB"/>
        </w:rPr>
        <w:t xml:space="preserve">                                    (REFLECTION)</w:t>
      </w:r>
      <w:r w:rsidR="003A57EE">
        <w:rPr>
          <w:rFonts w:ascii="Times New Roman" w:eastAsia="Times New Roman" w:hAnsi="Times New Roman" w:cs="Times New Roman"/>
          <w:b/>
          <w:color w:val="000000" w:themeColor="text1"/>
          <w:sz w:val="36"/>
          <w:szCs w:val="36"/>
          <w:lang w:val="en-IN" w:eastAsia="en-IN"/>
        </w:rPr>
        <w:t xml:space="preserve">                             </w:t>
      </w:r>
    </w:p>
    <w:p w:rsidR="003A57EE" w:rsidRDefault="003A57EE" w:rsidP="003A57EE">
      <w:pPr>
        <w:pStyle w:val="NoSpacing"/>
        <w:rPr>
          <w:rFonts w:ascii="Times New Roman" w:eastAsia="Times New Roman" w:hAnsi="Times New Roman" w:cs="Times New Roman"/>
          <w:b/>
          <w:color w:val="000000" w:themeColor="text1"/>
          <w:sz w:val="36"/>
          <w:szCs w:val="36"/>
          <w:lang w:val="en-IN" w:eastAsia="en-IN"/>
        </w:rPr>
      </w:pPr>
    </w:p>
    <w:p w:rsidR="003A57EE" w:rsidRDefault="003A57EE" w:rsidP="003A57EE">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3A57EE" w:rsidRPr="00BC1928" w:rsidRDefault="003A57EE" w:rsidP="003A57EE">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Student </w:t>
      </w:r>
      <w:r w:rsidRPr="00BC1928">
        <w:rPr>
          <w:rFonts w:ascii="Times New Roman" w:eastAsia="Times New Roman" w:hAnsi="Times New Roman" w:cs="Times New Roman"/>
          <w:b/>
          <w:color w:val="000000" w:themeColor="text1"/>
          <w:sz w:val="36"/>
          <w:szCs w:val="36"/>
          <w:lang w:val="en-IN" w:eastAsia="en-IN"/>
        </w:rPr>
        <w:t xml:space="preserve">Name: </w:t>
      </w:r>
      <w:proofErr w:type="spellStart"/>
      <w:r w:rsidRPr="00BC1928">
        <w:rPr>
          <w:rFonts w:ascii="Times New Roman" w:eastAsia="Times New Roman" w:hAnsi="Times New Roman" w:cs="Times New Roman"/>
          <w:b/>
          <w:color w:val="000000" w:themeColor="text1"/>
          <w:sz w:val="36"/>
          <w:szCs w:val="36"/>
          <w:lang w:val="en-IN" w:eastAsia="en-IN"/>
        </w:rPr>
        <w:t>Samsul</w:t>
      </w:r>
      <w:proofErr w:type="spellEnd"/>
      <w:r w:rsidRPr="00BC1928">
        <w:rPr>
          <w:rFonts w:ascii="Times New Roman" w:eastAsia="Times New Roman" w:hAnsi="Times New Roman" w:cs="Times New Roman"/>
          <w:b/>
          <w:color w:val="000000" w:themeColor="text1"/>
          <w:sz w:val="36"/>
          <w:szCs w:val="36"/>
          <w:lang w:val="en-IN" w:eastAsia="en-IN"/>
        </w:rPr>
        <w:t xml:space="preserve"> Islam</w:t>
      </w:r>
    </w:p>
    <w:p w:rsidR="003A57EE" w:rsidRPr="00BC1928" w:rsidRDefault="003A57EE" w:rsidP="003A57EE">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Pr="00BC1928">
        <w:rPr>
          <w:rFonts w:ascii="Times New Roman" w:eastAsia="Times New Roman" w:hAnsi="Times New Roman" w:cs="Times New Roman"/>
          <w:b/>
          <w:color w:val="000000" w:themeColor="text1"/>
          <w:sz w:val="36"/>
          <w:szCs w:val="36"/>
          <w:lang w:val="en-IN" w:eastAsia="en-IN"/>
        </w:rPr>
        <w:t>Student Id: 1605228</w:t>
      </w:r>
    </w:p>
    <w:p w:rsidR="003A57EE" w:rsidRDefault="003A57EE" w:rsidP="003A57EE">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007E39A5">
        <w:rPr>
          <w:rFonts w:ascii="Times New Roman" w:eastAsia="Times New Roman" w:hAnsi="Times New Roman" w:cs="Times New Roman"/>
          <w:b/>
          <w:color w:val="000000" w:themeColor="text1"/>
          <w:sz w:val="36"/>
          <w:szCs w:val="36"/>
          <w:lang w:val="en-IN" w:eastAsia="en-IN"/>
        </w:rPr>
        <w:t>Module Code: EMPL4010</w:t>
      </w:r>
    </w:p>
    <w:p w:rsidR="00433B33" w:rsidRDefault="00433B33" w:rsidP="003A57EE">
      <w:pPr>
        <w:pStyle w:val="NoSpacing"/>
        <w:rPr>
          <w:rFonts w:ascii="Times New Roman" w:eastAsia="Times New Roman" w:hAnsi="Times New Roman" w:cs="Times New Roman"/>
          <w:b/>
          <w:color w:val="000000" w:themeColor="text1"/>
          <w:sz w:val="36"/>
          <w:szCs w:val="36"/>
          <w:lang w:val="en-IN" w:eastAsia="en-IN"/>
        </w:rPr>
      </w:pPr>
    </w:p>
    <w:p w:rsidR="009269BF" w:rsidRDefault="009269BF" w:rsidP="009269BF">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Lecturer Name: Dr. </w:t>
      </w:r>
      <w:proofErr w:type="spellStart"/>
      <w:r>
        <w:rPr>
          <w:rFonts w:ascii="Times New Roman" w:eastAsia="Times New Roman" w:hAnsi="Times New Roman" w:cs="Times New Roman"/>
          <w:b/>
          <w:color w:val="000000" w:themeColor="text1"/>
          <w:sz w:val="36"/>
          <w:szCs w:val="36"/>
          <w:lang w:val="en-IN" w:eastAsia="en-IN"/>
        </w:rPr>
        <w:t>Husam</w:t>
      </w:r>
      <w:proofErr w:type="spellEnd"/>
      <w:r>
        <w:rPr>
          <w:rFonts w:ascii="Times New Roman" w:eastAsia="Times New Roman" w:hAnsi="Times New Roman" w:cs="Times New Roman"/>
          <w:b/>
          <w:color w:val="000000" w:themeColor="text1"/>
          <w:sz w:val="36"/>
          <w:szCs w:val="36"/>
          <w:lang w:val="en-IN" w:eastAsia="en-IN"/>
        </w:rPr>
        <w:t xml:space="preserve"> </w:t>
      </w:r>
      <w:proofErr w:type="spellStart"/>
      <w:r>
        <w:rPr>
          <w:rFonts w:ascii="Times New Roman" w:eastAsia="Times New Roman" w:hAnsi="Times New Roman" w:cs="Times New Roman"/>
          <w:b/>
          <w:color w:val="000000" w:themeColor="text1"/>
          <w:sz w:val="36"/>
          <w:szCs w:val="36"/>
          <w:lang w:val="en-IN" w:eastAsia="en-IN"/>
        </w:rPr>
        <w:t>Helmi</w:t>
      </w:r>
      <w:proofErr w:type="spellEnd"/>
    </w:p>
    <w:p w:rsidR="009269BF" w:rsidRDefault="009269BF" w:rsidP="009269BF">
      <w:pPr>
        <w:pStyle w:val="NoSpacing"/>
        <w:rPr>
          <w:rFonts w:ascii="Times New Roman" w:eastAsia="Times New Roman" w:hAnsi="Times New Roman" w:cs="Times New Roman"/>
          <w:b/>
          <w:color w:val="000000" w:themeColor="text1"/>
          <w:sz w:val="36"/>
          <w:szCs w:val="36"/>
          <w:lang w:val="en-IN" w:eastAsia="en-IN"/>
        </w:rPr>
      </w:pPr>
    </w:p>
    <w:p w:rsidR="009269BF" w:rsidRDefault="009269BF" w:rsidP="003A57EE">
      <w:pPr>
        <w:pStyle w:val="NoSpacing"/>
        <w:rPr>
          <w:rFonts w:ascii="Times New Roman" w:eastAsia="Times New Roman" w:hAnsi="Times New Roman" w:cs="Times New Roman"/>
          <w:b/>
          <w:color w:val="000000" w:themeColor="text1"/>
          <w:sz w:val="36"/>
          <w:szCs w:val="36"/>
          <w:lang w:val="en-IN" w:eastAsia="en-IN"/>
        </w:rPr>
      </w:pPr>
    </w:p>
    <w:p w:rsidR="003A57EE" w:rsidRDefault="003A57EE" w:rsidP="003A57EE">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3A57EE" w:rsidRDefault="003A57EE" w:rsidP="003A57EE">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3A57EE" w:rsidRDefault="003A57EE" w:rsidP="003A57EE">
      <w:pPr>
        <w:pStyle w:val="NoSpacing"/>
        <w:rPr>
          <w:rFonts w:ascii="Times New Roman" w:eastAsia="Times New Roman" w:hAnsi="Times New Roman" w:cs="Times New Roman"/>
          <w:b/>
          <w:color w:val="000000" w:themeColor="text1"/>
          <w:sz w:val="36"/>
          <w:szCs w:val="36"/>
          <w:lang w:val="en-IN" w:eastAsia="en-IN"/>
        </w:rPr>
      </w:pPr>
    </w:p>
    <w:p w:rsidR="003A57EE" w:rsidRDefault="003A57EE" w:rsidP="003A57EE">
      <w:pPr>
        <w:pStyle w:val="NoSpacing"/>
        <w:rPr>
          <w:rFonts w:ascii="Times New Roman" w:eastAsia="Times New Roman" w:hAnsi="Times New Roman" w:cs="Times New Roman"/>
          <w:b/>
          <w:color w:val="000000" w:themeColor="text1"/>
          <w:sz w:val="36"/>
          <w:szCs w:val="36"/>
          <w:lang w:val="en-IN" w:eastAsia="en-IN"/>
        </w:rPr>
      </w:pPr>
    </w:p>
    <w:p w:rsidR="003A57EE" w:rsidRDefault="003A57EE" w:rsidP="003A57EE"/>
    <w:p w:rsidR="003A57EE" w:rsidRDefault="003A57EE" w:rsidP="003A57EE"/>
    <w:p w:rsidR="003A57EE" w:rsidRDefault="003A57EE" w:rsidP="003A57EE"/>
    <w:p w:rsidR="003A57EE" w:rsidRDefault="003A57EE" w:rsidP="003A57EE"/>
    <w:p w:rsidR="00EC2EDD" w:rsidRDefault="00EC2EDD">
      <w:pPr>
        <w:spacing w:line="259" w:lineRule="auto"/>
        <w:jc w:val="left"/>
        <w:rPr>
          <w:rFonts w:ascii="Arial Black" w:eastAsiaTheme="majorEastAsia" w:hAnsi="Arial Black" w:cstheme="majorBidi"/>
          <w:color w:val="000000" w:themeColor="text1"/>
          <w:sz w:val="28"/>
          <w:szCs w:val="26"/>
        </w:rPr>
      </w:pPr>
    </w:p>
    <w:p w:rsidR="00EC2EDD" w:rsidRDefault="00EC2EDD">
      <w:pPr>
        <w:spacing w:line="259" w:lineRule="auto"/>
        <w:jc w:val="left"/>
        <w:rPr>
          <w:rFonts w:ascii="Arial Black" w:eastAsiaTheme="majorEastAsia" w:hAnsi="Arial Black" w:cstheme="majorBidi"/>
          <w:color w:val="000000" w:themeColor="text1"/>
          <w:sz w:val="28"/>
          <w:szCs w:val="26"/>
        </w:rPr>
      </w:pPr>
    </w:p>
    <w:p w:rsidR="00EC2EDD" w:rsidRDefault="00EC2EDD">
      <w:pPr>
        <w:spacing w:line="259" w:lineRule="auto"/>
        <w:jc w:val="left"/>
        <w:rPr>
          <w:rFonts w:ascii="Arial Black" w:eastAsiaTheme="majorEastAsia" w:hAnsi="Arial Black" w:cstheme="majorBidi"/>
          <w:color w:val="000000" w:themeColor="text1"/>
          <w:sz w:val="28"/>
          <w:szCs w:val="26"/>
        </w:rPr>
      </w:pPr>
    </w:p>
    <w:p w:rsidR="00C544A4" w:rsidRDefault="00C544A4">
      <w:pPr>
        <w:spacing w:line="259" w:lineRule="auto"/>
        <w:jc w:val="left"/>
        <w:rPr>
          <w:rFonts w:ascii="Arial Black" w:eastAsiaTheme="majorEastAsia" w:hAnsi="Arial Black" w:cstheme="majorBidi"/>
          <w:color w:val="000000" w:themeColor="text1"/>
          <w:sz w:val="28"/>
          <w:szCs w:val="26"/>
        </w:rPr>
      </w:pPr>
    </w:p>
    <w:sdt>
      <w:sdtPr>
        <w:rPr>
          <w:rFonts w:ascii="Times New Roman" w:eastAsiaTheme="minorHAnsi" w:hAnsi="Times New Roman" w:cstheme="minorBidi"/>
          <w:color w:val="auto"/>
          <w:sz w:val="24"/>
          <w:szCs w:val="22"/>
          <w:lang w:val="en-GB"/>
        </w:rPr>
        <w:id w:val="936555009"/>
        <w:docPartObj>
          <w:docPartGallery w:val="Table of Contents"/>
          <w:docPartUnique/>
        </w:docPartObj>
      </w:sdtPr>
      <w:sdtContent>
        <w:p w:rsidR="00475BC6" w:rsidRDefault="00475BC6">
          <w:pPr>
            <w:pStyle w:val="TOCHeading"/>
          </w:pPr>
          <w:r w:rsidRPr="00952346">
            <w:rPr>
              <w:b/>
              <w:color w:val="4472C4" w:themeColor="accent1"/>
            </w:rPr>
            <w:t>Contents</w:t>
          </w:r>
        </w:p>
        <w:p w:rsidR="00475BC6" w:rsidRDefault="00074B66">
          <w:pPr>
            <w:pStyle w:val="TOC2"/>
            <w:tabs>
              <w:tab w:val="left" w:pos="660"/>
              <w:tab w:val="right" w:leader="dot" w:pos="9016"/>
            </w:tabs>
            <w:rPr>
              <w:rFonts w:asciiTheme="minorHAnsi" w:eastAsiaTheme="minorEastAsia" w:hAnsiTheme="minorHAnsi"/>
              <w:noProof/>
              <w:sz w:val="22"/>
              <w:lang w:eastAsia="en-GB"/>
            </w:rPr>
          </w:pPr>
          <w:r>
            <w:fldChar w:fldCharType="begin"/>
          </w:r>
          <w:r w:rsidR="00475BC6">
            <w:instrText xml:space="preserve"> TOC \o "1-3" \h \z \u </w:instrText>
          </w:r>
          <w:r>
            <w:fldChar w:fldCharType="separate"/>
          </w:r>
          <w:hyperlink w:anchor="_Toc512955385" w:history="1">
            <w:r w:rsidR="00475BC6" w:rsidRPr="00693ED8">
              <w:rPr>
                <w:rStyle w:val="Hyperlink"/>
                <w:noProof/>
              </w:rPr>
              <w:t>1.</w:t>
            </w:r>
            <w:r w:rsidR="00475BC6">
              <w:rPr>
                <w:rFonts w:asciiTheme="minorHAnsi" w:eastAsiaTheme="minorEastAsia" w:hAnsiTheme="minorHAnsi"/>
                <w:noProof/>
                <w:sz w:val="22"/>
                <w:lang w:eastAsia="en-GB"/>
              </w:rPr>
              <w:tab/>
            </w:r>
            <w:r w:rsidR="00475BC6" w:rsidRPr="00693ED8">
              <w:rPr>
                <w:rStyle w:val="Hyperlink"/>
                <w:noProof/>
              </w:rPr>
              <w:t>Introduction</w:t>
            </w:r>
            <w:r w:rsidR="00475BC6">
              <w:rPr>
                <w:noProof/>
                <w:webHidden/>
              </w:rPr>
              <w:tab/>
            </w:r>
            <w:r>
              <w:rPr>
                <w:noProof/>
                <w:webHidden/>
              </w:rPr>
              <w:fldChar w:fldCharType="begin"/>
            </w:r>
            <w:r w:rsidR="00475BC6">
              <w:rPr>
                <w:noProof/>
                <w:webHidden/>
              </w:rPr>
              <w:instrText xml:space="preserve"> PAGEREF _Toc512955385 \h </w:instrText>
            </w:r>
            <w:r>
              <w:rPr>
                <w:noProof/>
                <w:webHidden/>
              </w:rPr>
            </w:r>
            <w:r>
              <w:rPr>
                <w:noProof/>
                <w:webHidden/>
              </w:rPr>
              <w:fldChar w:fldCharType="separate"/>
            </w:r>
            <w:r w:rsidR="00DD69AB">
              <w:rPr>
                <w:noProof/>
                <w:webHidden/>
              </w:rPr>
              <w:t>3</w:t>
            </w:r>
            <w:r>
              <w:rPr>
                <w:noProof/>
                <w:webHidden/>
              </w:rPr>
              <w:fldChar w:fldCharType="end"/>
            </w:r>
          </w:hyperlink>
        </w:p>
        <w:p w:rsidR="00475BC6" w:rsidRDefault="00074B66">
          <w:pPr>
            <w:pStyle w:val="TOC2"/>
            <w:tabs>
              <w:tab w:val="left" w:pos="660"/>
              <w:tab w:val="right" w:leader="dot" w:pos="9016"/>
            </w:tabs>
            <w:rPr>
              <w:rFonts w:asciiTheme="minorHAnsi" w:eastAsiaTheme="minorEastAsia" w:hAnsiTheme="minorHAnsi"/>
              <w:noProof/>
              <w:sz w:val="22"/>
              <w:lang w:eastAsia="en-GB"/>
            </w:rPr>
          </w:pPr>
          <w:hyperlink w:anchor="_Toc512955386" w:history="1">
            <w:r w:rsidR="00475BC6" w:rsidRPr="00693ED8">
              <w:rPr>
                <w:rStyle w:val="Hyperlink"/>
                <w:noProof/>
              </w:rPr>
              <w:t>2.</w:t>
            </w:r>
            <w:r w:rsidR="00475BC6">
              <w:rPr>
                <w:rFonts w:asciiTheme="minorHAnsi" w:eastAsiaTheme="minorEastAsia" w:hAnsiTheme="minorHAnsi"/>
                <w:noProof/>
                <w:sz w:val="22"/>
                <w:lang w:eastAsia="en-GB"/>
              </w:rPr>
              <w:tab/>
            </w:r>
            <w:r w:rsidR="00475BC6" w:rsidRPr="00693ED8">
              <w:rPr>
                <w:rStyle w:val="Hyperlink"/>
                <w:noProof/>
              </w:rPr>
              <w:t>Undertaking the presentation</w:t>
            </w:r>
            <w:r w:rsidR="00475BC6">
              <w:rPr>
                <w:noProof/>
                <w:webHidden/>
              </w:rPr>
              <w:tab/>
            </w:r>
            <w:r>
              <w:rPr>
                <w:noProof/>
                <w:webHidden/>
              </w:rPr>
              <w:fldChar w:fldCharType="begin"/>
            </w:r>
            <w:r w:rsidR="00475BC6">
              <w:rPr>
                <w:noProof/>
                <w:webHidden/>
              </w:rPr>
              <w:instrText xml:space="preserve"> PAGEREF _Toc512955386 \h </w:instrText>
            </w:r>
            <w:r>
              <w:rPr>
                <w:noProof/>
                <w:webHidden/>
              </w:rPr>
            </w:r>
            <w:r>
              <w:rPr>
                <w:noProof/>
                <w:webHidden/>
              </w:rPr>
              <w:fldChar w:fldCharType="separate"/>
            </w:r>
            <w:r w:rsidR="00DD69AB">
              <w:rPr>
                <w:noProof/>
                <w:webHidden/>
              </w:rPr>
              <w:t>3</w:t>
            </w:r>
            <w:r>
              <w:rPr>
                <w:noProof/>
                <w:webHidden/>
              </w:rPr>
              <w:fldChar w:fldCharType="end"/>
            </w:r>
          </w:hyperlink>
        </w:p>
        <w:p w:rsidR="00475BC6" w:rsidRDefault="00074B66">
          <w:pPr>
            <w:pStyle w:val="TOC2"/>
            <w:tabs>
              <w:tab w:val="left" w:pos="660"/>
              <w:tab w:val="right" w:leader="dot" w:pos="9016"/>
            </w:tabs>
            <w:rPr>
              <w:rFonts w:asciiTheme="minorHAnsi" w:eastAsiaTheme="minorEastAsia" w:hAnsiTheme="minorHAnsi"/>
              <w:noProof/>
              <w:sz w:val="22"/>
              <w:lang w:eastAsia="en-GB"/>
            </w:rPr>
          </w:pPr>
          <w:hyperlink w:anchor="_Toc512955387" w:history="1">
            <w:r w:rsidR="00475BC6" w:rsidRPr="00693ED8">
              <w:rPr>
                <w:rStyle w:val="Hyperlink"/>
                <w:noProof/>
              </w:rPr>
              <w:t>3.</w:t>
            </w:r>
            <w:r w:rsidR="00475BC6">
              <w:rPr>
                <w:rFonts w:asciiTheme="minorHAnsi" w:eastAsiaTheme="minorEastAsia" w:hAnsiTheme="minorHAnsi"/>
                <w:noProof/>
                <w:sz w:val="22"/>
                <w:lang w:eastAsia="en-GB"/>
              </w:rPr>
              <w:tab/>
            </w:r>
            <w:r w:rsidR="00475BC6" w:rsidRPr="00693ED8">
              <w:rPr>
                <w:rStyle w:val="Hyperlink"/>
                <w:noProof/>
              </w:rPr>
              <w:t>How the group functioned</w:t>
            </w:r>
            <w:r w:rsidR="00475BC6">
              <w:rPr>
                <w:noProof/>
                <w:webHidden/>
              </w:rPr>
              <w:tab/>
            </w:r>
            <w:r>
              <w:rPr>
                <w:noProof/>
                <w:webHidden/>
              </w:rPr>
              <w:fldChar w:fldCharType="begin"/>
            </w:r>
            <w:r w:rsidR="00475BC6">
              <w:rPr>
                <w:noProof/>
                <w:webHidden/>
              </w:rPr>
              <w:instrText xml:space="preserve"> PAGEREF _Toc512955387 \h </w:instrText>
            </w:r>
            <w:r>
              <w:rPr>
                <w:noProof/>
                <w:webHidden/>
              </w:rPr>
            </w:r>
            <w:r>
              <w:rPr>
                <w:noProof/>
                <w:webHidden/>
              </w:rPr>
              <w:fldChar w:fldCharType="separate"/>
            </w:r>
            <w:r w:rsidR="00DD69AB">
              <w:rPr>
                <w:noProof/>
                <w:webHidden/>
              </w:rPr>
              <w:t>4</w:t>
            </w:r>
            <w:r>
              <w:rPr>
                <w:noProof/>
                <w:webHidden/>
              </w:rPr>
              <w:fldChar w:fldCharType="end"/>
            </w:r>
          </w:hyperlink>
        </w:p>
        <w:p w:rsidR="00475BC6" w:rsidRDefault="00074B66">
          <w:pPr>
            <w:pStyle w:val="TOC2"/>
            <w:tabs>
              <w:tab w:val="left" w:pos="660"/>
              <w:tab w:val="right" w:leader="dot" w:pos="9016"/>
            </w:tabs>
            <w:rPr>
              <w:rFonts w:asciiTheme="minorHAnsi" w:eastAsiaTheme="minorEastAsia" w:hAnsiTheme="minorHAnsi"/>
              <w:noProof/>
              <w:sz w:val="22"/>
              <w:lang w:eastAsia="en-GB"/>
            </w:rPr>
          </w:pPr>
          <w:hyperlink w:anchor="_Toc512955388" w:history="1">
            <w:r w:rsidR="00475BC6" w:rsidRPr="00693ED8">
              <w:rPr>
                <w:rStyle w:val="Hyperlink"/>
                <w:noProof/>
              </w:rPr>
              <w:t>4.</w:t>
            </w:r>
            <w:r w:rsidR="00475BC6">
              <w:rPr>
                <w:rFonts w:asciiTheme="minorHAnsi" w:eastAsiaTheme="minorEastAsia" w:hAnsiTheme="minorHAnsi"/>
                <w:noProof/>
                <w:sz w:val="22"/>
                <w:lang w:eastAsia="en-GB"/>
              </w:rPr>
              <w:tab/>
            </w:r>
            <w:r w:rsidR="00475BC6" w:rsidRPr="00693ED8">
              <w:rPr>
                <w:rStyle w:val="Hyperlink"/>
                <w:noProof/>
              </w:rPr>
              <w:t>What I learned from the experience</w:t>
            </w:r>
            <w:r w:rsidR="00475BC6">
              <w:rPr>
                <w:noProof/>
                <w:webHidden/>
              </w:rPr>
              <w:tab/>
            </w:r>
            <w:r>
              <w:rPr>
                <w:noProof/>
                <w:webHidden/>
              </w:rPr>
              <w:fldChar w:fldCharType="begin"/>
            </w:r>
            <w:r w:rsidR="00475BC6">
              <w:rPr>
                <w:noProof/>
                <w:webHidden/>
              </w:rPr>
              <w:instrText xml:space="preserve"> PAGEREF _Toc512955388 \h </w:instrText>
            </w:r>
            <w:r>
              <w:rPr>
                <w:noProof/>
                <w:webHidden/>
              </w:rPr>
            </w:r>
            <w:r>
              <w:rPr>
                <w:noProof/>
                <w:webHidden/>
              </w:rPr>
              <w:fldChar w:fldCharType="separate"/>
            </w:r>
            <w:r w:rsidR="00DD69AB">
              <w:rPr>
                <w:noProof/>
                <w:webHidden/>
              </w:rPr>
              <w:t>5</w:t>
            </w:r>
            <w:r>
              <w:rPr>
                <w:noProof/>
                <w:webHidden/>
              </w:rPr>
              <w:fldChar w:fldCharType="end"/>
            </w:r>
          </w:hyperlink>
        </w:p>
        <w:p w:rsidR="00475BC6" w:rsidRDefault="00074B66">
          <w:pPr>
            <w:pStyle w:val="TOC2"/>
            <w:tabs>
              <w:tab w:val="left" w:pos="660"/>
              <w:tab w:val="right" w:leader="dot" w:pos="9016"/>
            </w:tabs>
            <w:rPr>
              <w:rFonts w:asciiTheme="minorHAnsi" w:eastAsiaTheme="minorEastAsia" w:hAnsiTheme="minorHAnsi"/>
              <w:noProof/>
              <w:sz w:val="22"/>
              <w:lang w:eastAsia="en-GB"/>
            </w:rPr>
          </w:pPr>
          <w:hyperlink w:anchor="_Toc512955389" w:history="1">
            <w:r w:rsidR="00475BC6" w:rsidRPr="00693ED8">
              <w:rPr>
                <w:rStyle w:val="Hyperlink"/>
                <w:noProof/>
              </w:rPr>
              <w:t>5.</w:t>
            </w:r>
            <w:r w:rsidR="00475BC6">
              <w:rPr>
                <w:rFonts w:asciiTheme="minorHAnsi" w:eastAsiaTheme="minorEastAsia" w:hAnsiTheme="minorHAnsi"/>
                <w:noProof/>
                <w:sz w:val="22"/>
                <w:lang w:eastAsia="en-GB"/>
              </w:rPr>
              <w:tab/>
            </w:r>
            <w:r w:rsidR="00475BC6" w:rsidRPr="00693ED8">
              <w:rPr>
                <w:rStyle w:val="Hyperlink"/>
                <w:noProof/>
              </w:rPr>
              <w:t>Future Actions</w:t>
            </w:r>
            <w:r w:rsidR="00475BC6">
              <w:rPr>
                <w:noProof/>
                <w:webHidden/>
              </w:rPr>
              <w:tab/>
            </w:r>
            <w:r>
              <w:rPr>
                <w:noProof/>
                <w:webHidden/>
              </w:rPr>
              <w:fldChar w:fldCharType="begin"/>
            </w:r>
            <w:r w:rsidR="00475BC6">
              <w:rPr>
                <w:noProof/>
                <w:webHidden/>
              </w:rPr>
              <w:instrText xml:space="preserve"> PAGEREF _Toc512955389 \h </w:instrText>
            </w:r>
            <w:r>
              <w:rPr>
                <w:noProof/>
                <w:webHidden/>
              </w:rPr>
            </w:r>
            <w:r>
              <w:rPr>
                <w:noProof/>
                <w:webHidden/>
              </w:rPr>
              <w:fldChar w:fldCharType="separate"/>
            </w:r>
            <w:r w:rsidR="00DD69AB">
              <w:rPr>
                <w:noProof/>
                <w:webHidden/>
              </w:rPr>
              <w:t>6</w:t>
            </w:r>
            <w:r>
              <w:rPr>
                <w:noProof/>
                <w:webHidden/>
              </w:rPr>
              <w:fldChar w:fldCharType="end"/>
            </w:r>
          </w:hyperlink>
        </w:p>
        <w:p w:rsidR="00475BC6" w:rsidRDefault="00074B66">
          <w:pPr>
            <w:pStyle w:val="TOC2"/>
            <w:tabs>
              <w:tab w:val="left" w:pos="660"/>
              <w:tab w:val="right" w:leader="dot" w:pos="9016"/>
            </w:tabs>
            <w:rPr>
              <w:rFonts w:asciiTheme="minorHAnsi" w:eastAsiaTheme="minorEastAsia" w:hAnsiTheme="minorHAnsi"/>
              <w:noProof/>
              <w:sz w:val="22"/>
              <w:lang w:eastAsia="en-GB"/>
            </w:rPr>
          </w:pPr>
          <w:hyperlink w:anchor="_Toc512955390" w:history="1">
            <w:r w:rsidR="00475BC6" w:rsidRPr="00693ED8">
              <w:rPr>
                <w:rStyle w:val="Hyperlink"/>
                <w:noProof/>
              </w:rPr>
              <w:t>6.</w:t>
            </w:r>
            <w:r w:rsidR="00475BC6">
              <w:rPr>
                <w:rFonts w:asciiTheme="minorHAnsi" w:eastAsiaTheme="minorEastAsia" w:hAnsiTheme="minorHAnsi"/>
                <w:noProof/>
                <w:sz w:val="22"/>
                <w:lang w:eastAsia="en-GB"/>
              </w:rPr>
              <w:tab/>
            </w:r>
            <w:r w:rsidR="00475BC6" w:rsidRPr="00693ED8">
              <w:rPr>
                <w:rStyle w:val="Hyperlink"/>
                <w:noProof/>
              </w:rPr>
              <w:t>Conclusion</w:t>
            </w:r>
            <w:r w:rsidR="00475BC6">
              <w:rPr>
                <w:noProof/>
                <w:webHidden/>
              </w:rPr>
              <w:tab/>
            </w:r>
            <w:r>
              <w:rPr>
                <w:noProof/>
                <w:webHidden/>
              </w:rPr>
              <w:fldChar w:fldCharType="begin"/>
            </w:r>
            <w:r w:rsidR="00475BC6">
              <w:rPr>
                <w:noProof/>
                <w:webHidden/>
              </w:rPr>
              <w:instrText xml:space="preserve"> PAGEREF _Toc512955390 \h </w:instrText>
            </w:r>
            <w:r>
              <w:rPr>
                <w:noProof/>
                <w:webHidden/>
              </w:rPr>
            </w:r>
            <w:r>
              <w:rPr>
                <w:noProof/>
                <w:webHidden/>
              </w:rPr>
              <w:fldChar w:fldCharType="separate"/>
            </w:r>
            <w:r w:rsidR="00DD69AB">
              <w:rPr>
                <w:noProof/>
                <w:webHidden/>
              </w:rPr>
              <w:t>7</w:t>
            </w:r>
            <w:r>
              <w:rPr>
                <w:noProof/>
                <w:webHidden/>
              </w:rPr>
              <w:fldChar w:fldCharType="end"/>
            </w:r>
          </w:hyperlink>
        </w:p>
        <w:p w:rsidR="00475BC6" w:rsidRDefault="00074B66">
          <w:pPr>
            <w:pStyle w:val="TOC1"/>
            <w:tabs>
              <w:tab w:val="right" w:leader="dot" w:pos="9016"/>
            </w:tabs>
            <w:rPr>
              <w:rFonts w:asciiTheme="minorHAnsi" w:eastAsiaTheme="minorEastAsia" w:hAnsiTheme="minorHAnsi"/>
              <w:noProof/>
              <w:sz w:val="22"/>
              <w:lang w:eastAsia="en-GB"/>
            </w:rPr>
          </w:pPr>
          <w:hyperlink w:anchor="_Toc512955391" w:history="1">
            <w:r w:rsidR="00475BC6" w:rsidRPr="00693ED8">
              <w:rPr>
                <w:rStyle w:val="Hyperlink"/>
                <w:noProof/>
              </w:rPr>
              <w:t>References</w:t>
            </w:r>
            <w:r w:rsidR="00475BC6">
              <w:rPr>
                <w:noProof/>
                <w:webHidden/>
              </w:rPr>
              <w:tab/>
            </w:r>
            <w:r>
              <w:rPr>
                <w:noProof/>
                <w:webHidden/>
              </w:rPr>
              <w:fldChar w:fldCharType="begin"/>
            </w:r>
            <w:r w:rsidR="00475BC6">
              <w:rPr>
                <w:noProof/>
                <w:webHidden/>
              </w:rPr>
              <w:instrText xml:space="preserve"> PAGEREF _Toc512955391 \h </w:instrText>
            </w:r>
            <w:r>
              <w:rPr>
                <w:noProof/>
                <w:webHidden/>
              </w:rPr>
            </w:r>
            <w:r>
              <w:rPr>
                <w:noProof/>
                <w:webHidden/>
              </w:rPr>
              <w:fldChar w:fldCharType="separate"/>
            </w:r>
            <w:r w:rsidR="00DD69AB">
              <w:rPr>
                <w:noProof/>
                <w:webHidden/>
              </w:rPr>
              <w:t>7</w:t>
            </w:r>
            <w:r>
              <w:rPr>
                <w:noProof/>
                <w:webHidden/>
              </w:rPr>
              <w:fldChar w:fldCharType="end"/>
            </w:r>
          </w:hyperlink>
        </w:p>
        <w:p w:rsidR="00475BC6" w:rsidRDefault="00074B66">
          <w:r>
            <w:fldChar w:fldCharType="end"/>
          </w:r>
        </w:p>
      </w:sdtContent>
    </w:sdt>
    <w:p w:rsidR="00C544A4" w:rsidRDefault="00C544A4" w:rsidP="00EC0E63">
      <w:pPr>
        <w:pStyle w:val="Heading2"/>
      </w:pPr>
    </w:p>
    <w:p w:rsidR="00C544A4" w:rsidRDefault="00C544A4">
      <w:pPr>
        <w:spacing w:line="259" w:lineRule="auto"/>
        <w:jc w:val="left"/>
        <w:rPr>
          <w:rFonts w:ascii="Arial Black" w:eastAsiaTheme="majorEastAsia" w:hAnsi="Arial Black" w:cstheme="majorBidi"/>
          <w:color w:val="000000" w:themeColor="text1"/>
          <w:sz w:val="28"/>
          <w:szCs w:val="26"/>
        </w:rPr>
      </w:pPr>
      <w:r>
        <w:br w:type="page"/>
      </w:r>
    </w:p>
    <w:p w:rsidR="00EC0E63" w:rsidRPr="00E6372B" w:rsidRDefault="00EC0E63" w:rsidP="00EC0E63">
      <w:pPr>
        <w:pStyle w:val="Heading2"/>
        <w:rPr>
          <w:color w:val="4472C4" w:themeColor="accent1"/>
        </w:rPr>
      </w:pPr>
      <w:bookmarkStart w:id="1" w:name="_Toc512955385"/>
      <w:r w:rsidRPr="00E6372B">
        <w:rPr>
          <w:color w:val="4472C4" w:themeColor="accent1"/>
        </w:rPr>
        <w:lastRenderedPageBreak/>
        <w:t>1.</w:t>
      </w:r>
      <w:r w:rsidRPr="00E6372B">
        <w:rPr>
          <w:color w:val="4472C4" w:themeColor="accent1"/>
        </w:rPr>
        <w:tab/>
        <w:t>Introduction</w:t>
      </w:r>
      <w:bookmarkEnd w:id="0"/>
      <w:bookmarkEnd w:id="1"/>
    </w:p>
    <w:p w:rsidR="00EC0E63" w:rsidRDefault="00EC0E63" w:rsidP="00EC0E63">
      <w:r>
        <w:t xml:space="preserve">This reflective report discusses my experience while completing the presentation on </w:t>
      </w:r>
      <w:r w:rsidR="002C475F">
        <w:t>Skills for Self-Employment</w:t>
      </w:r>
      <w:r>
        <w:t xml:space="preserve">. In order to add structure to the reflection, I have drawn on a number of frameworks which include; </w:t>
      </w:r>
      <w:r w:rsidRPr="00E6372B">
        <w:rPr>
          <w:noProof/>
          <w:color w:val="92D050"/>
        </w:rPr>
        <w:t>Gibbs (1988)</w:t>
      </w:r>
      <w:r w:rsidRPr="00E6372B">
        <w:rPr>
          <w:color w:val="92D050"/>
        </w:rPr>
        <w:t xml:space="preserve">; </w:t>
      </w:r>
      <w:r w:rsidRPr="00E6372B">
        <w:rPr>
          <w:noProof/>
          <w:color w:val="92D050"/>
        </w:rPr>
        <w:t>Goodman (1984)</w:t>
      </w:r>
      <w:r w:rsidRPr="00E6372B">
        <w:rPr>
          <w:color w:val="92D050"/>
        </w:rPr>
        <w:t xml:space="preserve">; </w:t>
      </w:r>
      <w:r w:rsidRPr="00E6372B">
        <w:rPr>
          <w:noProof/>
          <w:color w:val="92D050"/>
        </w:rPr>
        <w:t>Jasper (2003)</w:t>
      </w:r>
      <w:r w:rsidRPr="00E6372B">
        <w:rPr>
          <w:color w:val="92D050"/>
        </w:rPr>
        <w:t xml:space="preserve">; and, </w:t>
      </w:r>
      <w:r w:rsidRPr="00E6372B">
        <w:rPr>
          <w:noProof/>
          <w:color w:val="92D050"/>
        </w:rPr>
        <w:t>Johns (2000)</w:t>
      </w:r>
      <w:r>
        <w:t>. There are certain differences between these frameworks; however, they retain common elements which include; a description of the situation and lessons learned from the experience and actions that I can take to improve my personal and professional development in the future. Based on these elements, this essay begins by first describing the t</w:t>
      </w:r>
      <w:r w:rsidR="007164F2">
        <w:t xml:space="preserve">ask followed by the lessons that learned and the actions that I intend to take in the future to develop my academic and professional career. </w:t>
      </w:r>
    </w:p>
    <w:p w:rsidR="00A149D1" w:rsidRPr="00E6372B" w:rsidRDefault="007164F2" w:rsidP="007164F2">
      <w:pPr>
        <w:pStyle w:val="Heading2"/>
        <w:rPr>
          <w:color w:val="4472C4" w:themeColor="accent1"/>
        </w:rPr>
      </w:pPr>
      <w:bookmarkStart w:id="2" w:name="_Toc512955386"/>
      <w:r w:rsidRPr="00E6372B">
        <w:rPr>
          <w:color w:val="4472C4" w:themeColor="accent1"/>
        </w:rPr>
        <w:t>2.</w:t>
      </w:r>
      <w:r w:rsidRPr="00E6372B">
        <w:rPr>
          <w:color w:val="4472C4" w:themeColor="accent1"/>
        </w:rPr>
        <w:tab/>
        <w:t>Undertaking the presentation</w:t>
      </w:r>
      <w:bookmarkEnd w:id="2"/>
    </w:p>
    <w:p w:rsidR="00F4409F" w:rsidRDefault="00F4409F" w:rsidP="00EC0E63">
      <w:r>
        <w:t>The assignment required a group of four to prepare and present a business plan for a new business in the UK. After a brain</w:t>
      </w:r>
      <w:r w:rsidR="005D1715">
        <w:t xml:space="preserve"> </w:t>
      </w:r>
      <w:r>
        <w:t xml:space="preserve">storming session, we decided to focus on a business plan for a new sushi take-away restaurant called </w:t>
      </w:r>
      <w:proofErr w:type="spellStart"/>
      <w:r>
        <w:t>Yokoso</w:t>
      </w:r>
      <w:proofErr w:type="spellEnd"/>
      <w:r>
        <w:t xml:space="preserve">-Sushi. We decided on this business because some of the group members had experience of working part-time in a sushi restaurant and were familiar with the product and the business model. Furthermore, we also noted that there was a gap in the takeaway market in East London which mainly consisted to curry takeaways, pizzas and grill items like burgers and kebabs. We felt that a sushi restaurant in East London would offer consumers more variety in terms of takeaway cuisine. Furthermore, fish is considered </w:t>
      </w:r>
      <w:proofErr w:type="spellStart"/>
      <w:r>
        <w:t>halal</w:t>
      </w:r>
      <w:proofErr w:type="spellEnd"/>
      <w:r>
        <w:t xml:space="preserve"> under Islamic rules and, hence, a sushi restaurant will not alienate the significant Muslim population of East London.</w:t>
      </w:r>
    </w:p>
    <w:p w:rsidR="00EB635A" w:rsidRDefault="00F4409F" w:rsidP="00EC0E63">
      <w:r>
        <w:t xml:space="preserve">In terms of working, we decided on that face-to-face meetings would be more effective than relying on technology such as Skype. All the group members live in London and would be able to attend the meetings. We met a total of six times during the course of the assignment. The first two meetings were used to brainstorm and to allocate different areas of responsibilities among the four group members. To be more effective, group members with knowledge of the product and the industry would focus on business aspects like the 4Ps and the financial forecasts while the others would focus on market conditions using the PESTLE and SWOT models. Having little experience of sushi and Japanese cuisine, I worked on the PESTLE and SWOT part of the presentation. </w:t>
      </w:r>
      <w:r w:rsidR="00DF793C">
        <w:t xml:space="preserve">On an overall basis, I believe that the allocation of work was relatively fair and no particular person was overburdened. </w:t>
      </w:r>
    </w:p>
    <w:p w:rsidR="00EB635A" w:rsidRPr="00E6372B" w:rsidRDefault="00EB635A" w:rsidP="00EB635A">
      <w:pPr>
        <w:pStyle w:val="Heading2"/>
        <w:rPr>
          <w:color w:val="4472C4" w:themeColor="accent1"/>
        </w:rPr>
      </w:pPr>
      <w:bookmarkStart w:id="3" w:name="_Toc512955387"/>
      <w:r w:rsidRPr="00E6372B">
        <w:rPr>
          <w:color w:val="4472C4" w:themeColor="accent1"/>
        </w:rPr>
        <w:lastRenderedPageBreak/>
        <w:t>3.</w:t>
      </w:r>
      <w:r w:rsidRPr="00E6372B">
        <w:rPr>
          <w:color w:val="4472C4" w:themeColor="accent1"/>
        </w:rPr>
        <w:tab/>
        <w:t>How the group functioned</w:t>
      </w:r>
      <w:bookmarkEnd w:id="3"/>
    </w:p>
    <w:p w:rsidR="005D0A32" w:rsidRDefault="005D0A32" w:rsidP="00EB635A">
      <w:r>
        <w:t xml:space="preserve">To better analyse the dynamics of the group, I have applied </w:t>
      </w:r>
      <w:proofErr w:type="spellStart"/>
      <w:r w:rsidR="00E91FD4">
        <w:t>Tuckman’s</w:t>
      </w:r>
      <w:proofErr w:type="spellEnd"/>
      <w:r w:rsidR="00E91FD4">
        <w:t xml:space="preserve"> model</w:t>
      </w:r>
      <w:r>
        <w:t xml:space="preserve"> which contends that all teams and groups go through five stages of development; forming, storming, </w:t>
      </w:r>
      <w:proofErr w:type="spellStart"/>
      <w:r>
        <w:t>norming</w:t>
      </w:r>
      <w:proofErr w:type="spellEnd"/>
      <w:r>
        <w:t xml:space="preserve">, performing and adjourning </w:t>
      </w:r>
      <w:sdt>
        <w:sdtPr>
          <w:id w:val="610478608"/>
          <w:citation/>
        </w:sdtPr>
        <w:sdtContent>
          <w:r w:rsidR="00074B66" w:rsidRPr="00E6372B">
            <w:rPr>
              <w:color w:val="92D050"/>
            </w:rPr>
            <w:fldChar w:fldCharType="begin"/>
          </w:r>
          <w:r w:rsidR="00E91FD4" w:rsidRPr="00E6372B">
            <w:rPr>
              <w:color w:val="92D050"/>
            </w:rPr>
            <w:instrText xml:space="preserve"> CITATION Arm09 \l 2057 </w:instrText>
          </w:r>
          <w:r w:rsidR="00074B66" w:rsidRPr="00E6372B">
            <w:rPr>
              <w:color w:val="92D050"/>
            </w:rPr>
            <w:fldChar w:fldCharType="separate"/>
          </w:r>
          <w:r w:rsidR="00E91FD4" w:rsidRPr="00E6372B">
            <w:rPr>
              <w:noProof/>
              <w:color w:val="92D050"/>
            </w:rPr>
            <w:t>(Armstrong, 2009)</w:t>
          </w:r>
          <w:r w:rsidR="00074B66" w:rsidRPr="00E6372B">
            <w:rPr>
              <w:color w:val="92D050"/>
            </w:rPr>
            <w:fldChar w:fldCharType="end"/>
          </w:r>
        </w:sdtContent>
      </w:sdt>
      <w:r w:rsidR="00E91FD4">
        <w:t xml:space="preserve">. </w:t>
      </w:r>
    </w:p>
    <w:p w:rsidR="00717949" w:rsidRPr="00475BC6" w:rsidRDefault="00E6372B" w:rsidP="00EB635A">
      <w:pPr>
        <w:rPr>
          <w:b/>
          <w:color w:val="4472C4" w:themeColor="accent1"/>
        </w:rPr>
      </w:pPr>
      <w:r w:rsidRPr="00475BC6">
        <w:rPr>
          <w:b/>
          <w:color w:val="4472C4" w:themeColor="accent1"/>
        </w:rPr>
        <w:t>3.1</w:t>
      </w:r>
      <w:r w:rsidR="00475BC6" w:rsidRPr="00475BC6">
        <w:rPr>
          <w:b/>
          <w:color w:val="4472C4" w:themeColor="accent1"/>
        </w:rPr>
        <w:t xml:space="preserve">: </w:t>
      </w:r>
      <w:r w:rsidR="00717949" w:rsidRPr="00475BC6">
        <w:rPr>
          <w:b/>
          <w:color w:val="4472C4" w:themeColor="accent1"/>
        </w:rPr>
        <w:t>Forming</w:t>
      </w:r>
    </w:p>
    <w:p w:rsidR="00E91FD4" w:rsidRDefault="00E91FD4" w:rsidP="00717949">
      <w:proofErr w:type="spellStart"/>
      <w:r>
        <w:t>Tuckman</w:t>
      </w:r>
      <w:proofErr w:type="spellEnd"/>
      <w:r>
        <w:t xml:space="preserve"> notes that the first stage of group development consists of the team members introducing each other </w:t>
      </w:r>
      <w:sdt>
        <w:sdtPr>
          <w:rPr>
            <w:color w:val="92D050"/>
          </w:rPr>
          <w:id w:val="1591889306"/>
          <w:citation/>
        </w:sdtPr>
        <w:sdtContent>
          <w:r w:rsidR="00074B66" w:rsidRPr="00952346">
            <w:rPr>
              <w:color w:val="92D050"/>
            </w:rPr>
            <w:fldChar w:fldCharType="begin"/>
          </w:r>
          <w:r w:rsidRPr="00952346">
            <w:rPr>
              <w:color w:val="92D050"/>
            </w:rPr>
            <w:instrText xml:space="preserve"> CITATION Arm09 \l 2057 </w:instrText>
          </w:r>
          <w:r w:rsidR="00074B66" w:rsidRPr="00952346">
            <w:rPr>
              <w:color w:val="92D050"/>
            </w:rPr>
            <w:fldChar w:fldCharType="separate"/>
          </w:r>
          <w:r w:rsidRPr="00952346">
            <w:rPr>
              <w:noProof/>
              <w:color w:val="92D050"/>
            </w:rPr>
            <w:t>(Armstrong, 2009)</w:t>
          </w:r>
          <w:r w:rsidR="00074B66" w:rsidRPr="00952346">
            <w:rPr>
              <w:color w:val="92D050"/>
            </w:rPr>
            <w:fldChar w:fldCharType="end"/>
          </w:r>
        </w:sdtContent>
      </w:sdt>
      <w:r>
        <w:t xml:space="preserve">. During this stage, group members will also try to assess each other and take note of relative strengths and weaknesses of the team members. In formal teams, the team leader will usually facilitate this process. If a team leader is not formally appointed, informal leaders often tend to emerge during this stage of group development. With regards to our group, this stage was completed very quickly as we are all classmates and have worked together in the past. There was no leader appointed and we used democratic decision making where each group member raised their views and decisions were taken by consensus. </w:t>
      </w:r>
    </w:p>
    <w:p w:rsidR="00717949" w:rsidRPr="00475BC6" w:rsidRDefault="00475BC6" w:rsidP="00717949">
      <w:pPr>
        <w:rPr>
          <w:b/>
          <w:color w:val="4472C4" w:themeColor="accent1"/>
        </w:rPr>
      </w:pPr>
      <w:r w:rsidRPr="00475BC6">
        <w:rPr>
          <w:b/>
          <w:color w:val="4472C4" w:themeColor="accent1"/>
        </w:rPr>
        <w:t xml:space="preserve">3.2: </w:t>
      </w:r>
      <w:r w:rsidR="00717949" w:rsidRPr="00475BC6">
        <w:rPr>
          <w:b/>
          <w:color w:val="4472C4" w:themeColor="accent1"/>
        </w:rPr>
        <w:t>Storming</w:t>
      </w:r>
    </w:p>
    <w:p w:rsidR="00E91FD4" w:rsidRDefault="00E91FD4" w:rsidP="00717949">
      <w:proofErr w:type="spellStart"/>
      <w:r>
        <w:t>Tuckman’s</w:t>
      </w:r>
      <w:proofErr w:type="spellEnd"/>
      <w:r>
        <w:t xml:space="preserve"> model argues that the second stage of team development is driven by conflict between the group members </w:t>
      </w:r>
      <w:sdt>
        <w:sdtPr>
          <w:rPr>
            <w:color w:val="92D050"/>
          </w:rPr>
          <w:id w:val="-1054996326"/>
          <w:citation/>
        </w:sdtPr>
        <w:sdtContent>
          <w:r w:rsidR="00074B66" w:rsidRPr="00952346">
            <w:rPr>
              <w:color w:val="92D050"/>
            </w:rPr>
            <w:fldChar w:fldCharType="begin"/>
          </w:r>
          <w:r w:rsidRPr="00952346">
            <w:rPr>
              <w:color w:val="92D050"/>
            </w:rPr>
            <w:instrText xml:space="preserve"> CITATION Arm09 \l 2057 </w:instrText>
          </w:r>
          <w:r w:rsidR="00074B66" w:rsidRPr="00952346">
            <w:rPr>
              <w:color w:val="92D050"/>
            </w:rPr>
            <w:fldChar w:fldCharType="separate"/>
          </w:r>
          <w:r w:rsidRPr="00952346">
            <w:rPr>
              <w:noProof/>
              <w:color w:val="92D050"/>
            </w:rPr>
            <w:t>(Armstrong, 2009)</w:t>
          </w:r>
          <w:r w:rsidR="00074B66" w:rsidRPr="00952346">
            <w:rPr>
              <w:color w:val="92D050"/>
            </w:rPr>
            <w:fldChar w:fldCharType="end"/>
          </w:r>
        </w:sdtContent>
      </w:sdt>
      <w:r>
        <w:t xml:space="preserve">. Such conflicts are more common in teams where the members are relatively unknown to each other and have personalities and working styles that are different. A strong leader is needed to minimise such conflicts and resolve issues otherwise, the group can fall apart and fail to achieve its objectives. </w:t>
      </w:r>
      <w:r w:rsidR="00702A02">
        <w:t xml:space="preserve">In our group, this stage did not arise as we all knew each other and were used to each other’s personalities and working styles. </w:t>
      </w:r>
    </w:p>
    <w:p w:rsidR="00156C22" w:rsidRPr="00475BC6" w:rsidRDefault="00475BC6" w:rsidP="00717949">
      <w:pPr>
        <w:rPr>
          <w:b/>
          <w:color w:val="4472C4" w:themeColor="accent1"/>
        </w:rPr>
      </w:pPr>
      <w:r w:rsidRPr="00475BC6">
        <w:rPr>
          <w:b/>
          <w:color w:val="4472C4" w:themeColor="accent1"/>
        </w:rPr>
        <w:t>3.</w:t>
      </w:r>
      <w:r>
        <w:rPr>
          <w:b/>
          <w:color w:val="4472C4" w:themeColor="accent1"/>
        </w:rPr>
        <w:t>3</w:t>
      </w:r>
      <w:r w:rsidRPr="00475BC6">
        <w:rPr>
          <w:b/>
          <w:color w:val="4472C4" w:themeColor="accent1"/>
        </w:rPr>
        <w:t xml:space="preserve">: </w:t>
      </w:r>
      <w:proofErr w:type="spellStart"/>
      <w:r w:rsidR="00156C22" w:rsidRPr="00475BC6">
        <w:rPr>
          <w:b/>
          <w:color w:val="4472C4" w:themeColor="accent1"/>
        </w:rPr>
        <w:t>Norming</w:t>
      </w:r>
      <w:proofErr w:type="spellEnd"/>
    </w:p>
    <w:p w:rsidR="00702A02" w:rsidRDefault="00702A02" w:rsidP="00717949">
      <w:r>
        <w:t xml:space="preserve">By the time a group reaches this stage, the members begin to work together in a collaborative manner and the group begins to concentrate on its tasks and objectives. Our group consisted of two types of individuals; those who had experience of working in a sushi restaurant and those who did not have such experience. We divided the work in a manner whereby experienced group members concentrated on areas like the different kinds of sushi products and the financial forecasts. The remaining group members, including myself, focused on evaluating the operating environment by conducting PESTLE and SWOT analysis. However, </w:t>
      </w:r>
      <w:r>
        <w:lastRenderedPageBreak/>
        <w:t xml:space="preserve">the experienced group members had to help us since the nature of the industry and the product is very specific. </w:t>
      </w:r>
    </w:p>
    <w:p w:rsidR="00137E1F" w:rsidRPr="00475BC6" w:rsidRDefault="00475BC6" w:rsidP="00717949">
      <w:pPr>
        <w:rPr>
          <w:b/>
          <w:color w:val="4472C4" w:themeColor="accent1"/>
          <w:u w:val="single"/>
        </w:rPr>
      </w:pPr>
      <w:r w:rsidRPr="00475BC6">
        <w:rPr>
          <w:b/>
          <w:color w:val="4472C4" w:themeColor="accent1"/>
          <w:u w:val="single"/>
        </w:rPr>
        <w:t xml:space="preserve">3.4: </w:t>
      </w:r>
      <w:r w:rsidR="00137E1F" w:rsidRPr="00475BC6">
        <w:rPr>
          <w:b/>
          <w:color w:val="4472C4" w:themeColor="accent1"/>
          <w:u w:val="single"/>
        </w:rPr>
        <w:t>Performing</w:t>
      </w:r>
    </w:p>
    <w:p w:rsidR="00702A02" w:rsidRDefault="00702A02" w:rsidP="00717949">
      <w:proofErr w:type="spellStart"/>
      <w:r>
        <w:t>Tuckman’s</w:t>
      </w:r>
      <w:proofErr w:type="spellEnd"/>
      <w:r>
        <w:t xml:space="preserve"> model states that by the time a group reaches this stage, the team is working productively, achieving objectives and completing tasks. We worked relatively efficiently by the time that the group had reached this stage. However, sushi is a very specific product, and, furthermore, the food industry has a number of specific licensing requirements which the business plan would need to address. The lack of product and industry knowledge hampered those of us who had no prior experience of working in a sushi restaurant. Experienced group members did help us to understand the specifics and often pointed us in the right direction when needed. </w:t>
      </w:r>
      <w:r w:rsidR="00446F34">
        <w:t xml:space="preserve">While doing the PESTLE model, I concentrated on the overall market situation that a takeaway restaurant operating in East London would face. However, I believe that this part of the presentation was too generalised and would have benefitted from more specific challenges that a sushi restaurant may need to face. I believe that more generalised business may have produced work of higher quality with regards to the analysis of the internal and external environment. </w:t>
      </w:r>
    </w:p>
    <w:p w:rsidR="00476703" w:rsidRPr="00475BC6" w:rsidRDefault="00476703" w:rsidP="00476703">
      <w:pPr>
        <w:pStyle w:val="Heading2"/>
        <w:rPr>
          <w:color w:val="4472C4" w:themeColor="accent1"/>
        </w:rPr>
      </w:pPr>
      <w:bookmarkStart w:id="4" w:name="_Toc512955388"/>
      <w:r w:rsidRPr="00475BC6">
        <w:rPr>
          <w:color w:val="4472C4" w:themeColor="accent1"/>
        </w:rPr>
        <w:t>4.</w:t>
      </w:r>
      <w:r w:rsidRPr="00475BC6">
        <w:rPr>
          <w:color w:val="4472C4" w:themeColor="accent1"/>
        </w:rPr>
        <w:tab/>
        <w:t>What I learned from the experience</w:t>
      </w:r>
      <w:bookmarkEnd w:id="4"/>
    </w:p>
    <w:p w:rsidR="00446F34" w:rsidRDefault="00446F34" w:rsidP="00446F34">
      <w:r>
        <w:t xml:space="preserve">From the point of self-development, I learned a number of key lessons from this assignment. Firstly, I improved my knowledge of PowerPoint which is software that I rarely had to use in the past. While I have not become an expert, I better appreciate the utility and limitations of this software. I also understand the importance of being able to use PowerPoint effectively in terms of the future development of my academic and professional career. </w:t>
      </w:r>
      <w:r w:rsidR="0084773E">
        <w:t xml:space="preserve">PowerPoint is widely used in the academic and business environment and knowing how to use this software effectively would be useful in the future. </w:t>
      </w:r>
    </w:p>
    <w:p w:rsidR="0084773E" w:rsidRPr="00446F34" w:rsidRDefault="0084773E" w:rsidP="00446F34">
      <w:r>
        <w:t xml:space="preserve">Secondly, I learned that starting a new business and preparing a business plan is not an easy task. A number of different issues and ideas have to be taken into consideration. In particular, I found it difficult to understand the financial part of the business plan and the how the different projections of income and expenditure were derived by group members who had prior experience of working in Japanese takeaway restaurants. I also learned that potential investors need to be convinced in terms of the ability of the business to be successful in the long term. The time and effort required to put together a viable business plan was a new learning experience for me. </w:t>
      </w:r>
    </w:p>
    <w:p w:rsidR="00C845D8" w:rsidRPr="00475BC6" w:rsidRDefault="00C845D8" w:rsidP="00C845D8">
      <w:pPr>
        <w:pStyle w:val="Heading2"/>
        <w:rPr>
          <w:color w:val="4472C4" w:themeColor="accent1"/>
        </w:rPr>
      </w:pPr>
      <w:bookmarkStart w:id="5" w:name="_Toc512955389"/>
      <w:r w:rsidRPr="00475BC6">
        <w:rPr>
          <w:color w:val="4472C4" w:themeColor="accent1"/>
        </w:rPr>
        <w:lastRenderedPageBreak/>
        <w:t>5.</w:t>
      </w:r>
      <w:r w:rsidRPr="00475BC6">
        <w:rPr>
          <w:color w:val="4472C4" w:themeColor="accent1"/>
        </w:rPr>
        <w:tab/>
        <w:t>Future Actions</w:t>
      </w:r>
      <w:bookmarkEnd w:id="5"/>
    </w:p>
    <w:p w:rsidR="0084773E" w:rsidRDefault="0084773E" w:rsidP="00717949">
      <w:r>
        <w:t>There are a number of key development points that I have derived from undertaking</w:t>
      </w:r>
      <w:r w:rsidR="00D9350F">
        <w:t xml:space="preserve"> this presentation and the associated tasks. I have identified a need to develop my presentation skills. Such skills are important in both academic and professional development and many companies require employees to make regular presentations to managers, customers and other stakeholders. In order to do this, I intend to volunteer for more presentations and increase the time that I take during the actual presentation. I have identified articles and videos on the internet which will enable to me to develop good presentations and deliver them in an effective manner. A key part of effective presentation is the ability to speak confidently in public. To improve my confidence, I have resolved to be more active in class discussions and put forward my views. </w:t>
      </w:r>
    </w:p>
    <w:p w:rsidR="00C845D8" w:rsidRDefault="00D9350F" w:rsidP="00717949">
      <w:r>
        <w:t xml:space="preserve">Secondly, </w:t>
      </w:r>
      <w:r w:rsidR="00EC0B27">
        <w:t xml:space="preserve">I have noted </w:t>
      </w:r>
      <w:r w:rsidR="00F310B8">
        <w:t xml:space="preserve">that I need to improve my spoken English. I am a non-native English speaker. Over the time that I have spent in the UK, I have significantly improved my written English, but I believe that I lack the confidence with regards to spoken English. Well spoken English is essential for my future academic and professional success in the UK. Hence, I believe there is an urgent need for me to improve my spoken English and improve my confidence when conversing with people. One of the reasons that I have noted is that I have a tendency to revert to my native language when conversing with my friends and family. I believe that </w:t>
      </w:r>
      <w:r w:rsidR="00F875CB">
        <w:t xml:space="preserve">I need to make a conscious effort to speak more English and expand my social circle to include more native English speakers. </w:t>
      </w:r>
    </w:p>
    <w:p w:rsidR="00F875CB" w:rsidRDefault="00F875CB" w:rsidP="00717949">
      <w:r>
        <w:t xml:space="preserve">Thirdly, I have noted that developing a business plan and setting up a business is an extremely challenging process. In particular, I noticed that I have to develop a better understanding of the financial matters such as understand and projecting different types of income and expenses. Such skills would be useful if I decide to start a business in the future. Moreover, a basic understanding of business finance will also be useful in other careers such as sales. Hence, I intend to develop </w:t>
      </w:r>
      <w:proofErr w:type="gramStart"/>
      <w:r>
        <w:t>a</w:t>
      </w:r>
      <w:proofErr w:type="gramEnd"/>
      <w:r>
        <w:t xml:space="preserve"> understanding of basic business finance by reading textbooks and working with friends who have such experience. </w:t>
      </w:r>
    </w:p>
    <w:p w:rsidR="00F875CB" w:rsidRDefault="00F875CB">
      <w:pPr>
        <w:spacing w:line="259" w:lineRule="auto"/>
        <w:jc w:val="left"/>
        <w:rPr>
          <w:rFonts w:ascii="Arial Black" w:eastAsiaTheme="majorEastAsia" w:hAnsi="Arial Black" w:cstheme="majorBidi"/>
          <w:color w:val="000000" w:themeColor="text1"/>
          <w:sz w:val="28"/>
          <w:szCs w:val="26"/>
        </w:rPr>
      </w:pPr>
      <w:r>
        <w:br w:type="page"/>
      </w:r>
    </w:p>
    <w:p w:rsidR="00C845D8" w:rsidRPr="00475BC6" w:rsidRDefault="00C845D8" w:rsidP="008C0467">
      <w:pPr>
        <w:pStyle w:val="Heading2"/>
        <w:rPr>
          <w:color w:val="4472C4" w:themeColor="accent1"/>
        </w:rPr>
      </w:pPr>
      <w:bookmarkStart w:id="6" w:name="_Toc512955390"/>
      <w:r w:rsidRPr="00475BC6">
        <w:rPr>
          <w:color w:val="4472C4" w:themeColor="accent1"/>
        </w:rPr>
        <w:lastRenderedPageBreak/>
        <w:t>6.</w:t>
      </w:r>
      <w:r w:rsidRPr="00475BC6">
        <w:rPr>
          <w:color w:val="4472C4" w:themeColor="accent1"/>
        </w:rPr>
        <w:tab/>
        <w:t>Conclusion</w:t>
      </w:r>
      <w:bookmarkEnd w:id="6"/>
    </w:p>
    <w:p w:rsidR="008C0467" w:rsidRDefault="008C0467" w:rsidP="008C0467">
      <w:r>
        <w:t xml:space="preserve">This reflection has discussed my experience with the presentation on </w:t>
      </w:r>
      <w:r w:rsidR="00F875CB">
        <w:t>self-employment</w:t>
      </w:r>
      <w:r>
        <w:t xml:space="preserve">. On an overall basis, I believe that our group performed well and we were able to complete the assigned tasks. </w:t>
      </w:r>
      <w:r w:rsidR="00F875CB">
        <w:t>The assignment was challenging since the product and the industry were unfamiliar to me but I was able to achieve my objectives with guidance from more experienced team-mates. This assignment has also enabled me to identify a number of areas for further development including; improving public speaking and presentation skills; improving my spoken English; and</w:t>
      </w:r>
      <w:r w:rsidR="000B4749">
        <w:t xml:space="preserve">, improving my understanding of basic business finance. I intend to take proactive steps to address all these issues so that I can further my academic and professional career. </w:t>
      </w:r>
    </w:p>
    <w:sdt>
      <w:sdtPr>
        <w:rPr>
          <w:rFonts w:ascii="Times New Roman" w:eastAsiaTheme="minorHAnsi" w:hAnsi="Times New Roman" w:cstheme="minorBidi"/>
          <w:sz w:val="24"/>
          <w:szCs w:val="22"/>
        </w:rPr>
        <w:id w:val="-840076141"/>
        <w:docPartObj>
          <w:docPartGallery w:val="Bibliographies"/>
          <w:docPartUnique/>
        </w:docPartObj>
      </w:sdtPr>
      <w:sdtContent>
        <w:bookmarkStart w:id="7" w:name="_Toc512955391" w:displacedByCustomXml="prev"/>
        <w:p w:rsidR="000B4749" w:rsidRPr="00475BC6" w:rsidRDefault="000B4749">
          <w:pPr>
            <w:pStyle w:val="Heading1"/>
            <w:rPr>
              <w:color w:val="4472C4" w:themeColor="accent1"/>
            </w:rPr>
          </w:pPr>
          <w:r w:rsidRPr="00475BC6">
            <w:rPr>
              <w:color w:val="4472C4" w:themeColor="accent1"/>
            </w:rPr>
            <w:t>References</w:t>
          </w:r>
          <w:bookmarkEnd w:id="7"/>
        </w:p>
        <w:sdt>
          <w:sdtPr>
            <w:id w:val="-573587230"/>
            <w:bibliography/>
          </w:sdtPr>
          <w:sdtContent>
            <w:p w:rsidR="000B4749" w:rsidRDefault="00074B66" w:rsidP="000B4749">
              <w:pPr>
                <w:pStyle w:val="Bibliography"/>
                <w:rPr>
                  <w:noProof/>
                  <w:szCs w:val="24"/>
                </w:rPr>
              </w:pPr>
              <w:r w:rsidRPr="00074B66">
                <w:fldChar w:fldCharType="begin"/>
              </w:r>
              <w:r w:rsidR="000B4749">
                <w:instrText xml:space="preserve"> BIBLIOGRAPHY </w:instrText>
              </w:r>
              <w:r w:rsidRPr="00074B66">
                <w:fldChar w:fldCharType="separate"/>
              </w:r>
              <w:r w:rsidR="000B4749">
                <w:rPr>
                  <w:noProof/>
                </w:rPr>
                <w:t xml:space="preserve">Armstrong, M., 2009. </w:t>
              </w:r>
              <w:r w:rsidR="000B4749">
                <w:rPr>
                  <w:i/>
                  <w:iCs/>
                  <w:noProof/>
                </w:rPr>
                <w:t xml:space="preserve">Armstrong's Handbook of Human Resource Management Practice. </w:t>
              </w:r>
              <w:r w:rsidR="000B4749">
                <w:rPr>
                  <w:noProof/>
                </w:rPr>
                <w:t>11th ed. London: Kogan Page.</w:t>
              </w:r>
            </w:p>
            <w:p w:rsidR="000B4749" w:rsidRDefault="000B4749" w:rsidP="000B4749">
              <w:pPr>
                <w:pStyle w:val="Bibliography"/>
                <w:rPr>
                  <w:noProof/>
                </w:rPr>
              </w:pPr>
              <w:r>
                <w:rPr>
                  <w:noProof/>
                </w:rPr>
                <w:t xml:space="preserve">Gibbs, G., 1988. </w:t>
              </w:r>
              <w:r>
                <w:rPr>
                  <w:i/>
                  <w:iCs/>
                  <w:noProof/>
                </w:rPr>
                <w:t xml:space="preserve">Learning by Doing. </w:t>
              </w:r>
              <w:r>
                <w:rPr>
                  <w:noProof/>
                </w:rPr>
                <w:t>Oxford: Oxford Polytechnic.</w:t>
              </w:r>
            </w:p>
            <w:p w:rsidR="000B4749" w:rsidRDefault="000B4749" w:rsidP="000B4749">
              <w:pPr>
                <w:pStyle w:val="Bibliography"/>
                <w:rPr>
                  <w:noProof/>
                </w:rPr>
              </w:pPr>
              <w:r>
                <w:rPr>
                  <w:noProof/>
                </w:rPr>
                <w:t xml:space="preserve">Goodman , J., 1984. Reflection and teacher education: A case study and theoretical analysis. </w:t>
              </w:r>
              <w:r>
                <w:rPr>
                  <w:i/>
                  <w:iCs/>
                  <w:noProof/>
                </w:rPr>
                <w:t xml:space="preserve">Interchanges, </w:t>
              </w:r>
              <w:r>
                <w:rPr>
                  <w:noProof/>
                </w:rPr>
                <w:t>Volume 15, pp. 9-26.</w:t>
              </w:r>
            </w:p>
            <w:p w:rsidR="000B4749" w:rsidRDefault="000B4749" w:rsidP="000B4749">
              <w:pPr>
                <w:pStyle w:val="Bibliography"/>
                <w:rPr>
                  <w:noProof/>
                </w:rPr>
              </w:pPr>
              <w:r>
                <w:rPr>
                  <w:noProof/>
                </w:rPr>
                <w:t xml:space="preserve">Jasper, M., 2003. </w:t>
              </w:r>
              <w:r>
                <w:rPr>
                  <w:i/>
                  <w:iCs/>
                  <w:noProof/>
                </w:rPr>
                <w:t xml:space="preserve">Beginning Reflective Practice. </w:t>
              </w:r>
              <w:r>
                <w:rPr>
                  <w:noProof/>
                </w:rPr>
                <w:t>Nelson Thornes: Cheltenham.</w:t>
              </w:r>
            </w:p>
            <w:p w:rsidR="000B4749" w:rsidRDefault="000B4749" w:rsidP="000B4749">
              <w:pPr>
                <w:pStyle w:val="Bibliography"/>
                <w:rPr>
                  <w:noProof/>
                </w:rPr>
              </w:pPr>
              <w:r>
                <w:rPr>
                  <w:noProof/>
                </w:rPr>
                <w:t xml:space="preserve">Johns, C., 2000. </w:t>
              </w:r>
              <w:r>
                <w:rPr>
                  <w:i/>
                  <w:iCs/>
                  <w:noProof/>
                </w:rPr>
                <w:t xml:space="preserve">Becoming a Reflective Practitioner. </w:t>
              </w:r>
              <w:r>
                <w:rPr>
                  <w:noProof/>
                </w:rPr>
                <w:t>Oxford: Blackwell.</w:t>
              </w:r>
            </w:p>
            <w:p w:rsidR="000B4749" w:rsidRDefault="00074B66" w:rsidP="000B4749">
              <w:r>
                <w:rPr>
                  <w:b/>
                  <w:bCs/>
                  <w:noProof/>
                </w:rPr>
                <w:fldChar w:fldCharType="end"/>
              </w:r>
            </w:p>
          </w:sdtContent>
        </w:sdt>
      </w:sdtContent>
    </w:sdt>
    <w:p w:rsidR="000B4749" w:rsidRPr="008C0467" w:rsidRDefault="000B4749" w:rsidP="008C0467"/>
    <w:p w:rsidR="00C544A4" w:rsidRDefault="00C544A4" w:rsidP="00446F34">
      <w:pPr>
        <w:pStyle w:val="Heading1"/>
      </w:pPr>
    </w:p>
    <w:p w:rsidR="006C747C" w:rsidRDefault="006C747C" w:rsidP="00717949"/>
    <w:p w:rsidR="002E74AC" w:rsidRPr="00717949" w:rsidRDefault="002E74AC" w:rsidP="00717949"/>
    <w:sectPr w:rsidR="002E74AC" w:rsidRPr="00717949" w:rsidSect="00CC615C">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220E6" w:rsidRDefault="005220E6" w:rsidP="00C544A4">
      <w:pPr>
        <w:spacing w:after="0" w:line="240" w:lineRule="auto"/>
      </w:pPr>
      <w:r>
        <w:separator/>
      </w:r>
    </w:p>
  </w:endnote>
  <w:endnote w:type="continuationSeparator" w:id="0">
    <w:p w:rsidR="005220E6" w:rsidRDefault="005220E6" w:rsidP="00C544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4888826"/>
      <w:docPartObj>
        <w:docPartGallery w:val="Page Numbers (Bottom of Page)"/>
        <w:docPartUnique/>
      </w:docPartObj>
    </w:sdtPr>
    <w:sdtContent>
      <w:sdt>
        <w:sdtPr>
          <w:id w:val="1728636285"/>
          <w:docPartObj>
            <w:docPartGallery w:val="Page Numbers (Top of Page)"/>
            <w:docPartUnique/>
          </w:docPartObj>
        </w:sdtPr>
        <w:sdtContent>
          <w:p w:rsidR="00C544A4" w:rsidRDefault="00C544A4">
            <w:pPr>
              <w:pStyle w:val="Footer"/>
              <w:jc w:val="center"/>
            </w:pPr>
            <w:r>
              <w:t xml:space="preserve">Page </w:t>
            </w:r>
            <w:r w:rsidR="00074B66">
              <w:rPr>
                <w:b/>
                <w:bCs/>
                <w:szCs w:val="24"/>
              </w:rPr>
              <w:fldChar w:fldCharType="begin"/>
            </w:r>
            <w:r>
              <w:rPr>
                <w:b/>
                <w:bCs/>
              </w:rPr>
              <w:instrText xml:space="preserve"> PAGE </w:instrText>
            </w:r>
            <w:r w:rsidR="00074B66">
              <w:rPr>
                <w:b/>
                <w:bCs/>
                <w:szCs w:val="24"/>
              </w:rPr>
              <w:fldChar w:fldCharType="separate"/>
            </w:r>
            <w:r w:rsidR="00433B33">
              <w:rPr>
                <w:b/>
                <w:bCs/>
                <w:noProof/>
              </w:rPr>
              <w:t>2</w:t>
            </w:r>
            <w:r w:rsidR="00074B66">
              <w:rPr>
                <w:b/>
                <w:bCs/>
                <w:szCs w:val="24"/>
              </w:rPr>
              <w:fldChar w:fldCharType="end"/>
            </w:r>
            <w:r>
              <w:t xml:space="preserve"> of </w:t>
            </w:r>
            <w:r w:rsidR="00074B66">
              <w:rPr>
                <w:b/>
                <w:bCs/>
                <w:szCs w:val="24"/>
              </w:rPr>
              <w:fldChar w:fldCharType="begin"/>
            </w:r>
            <w:r>
              <w:rPr>
                <w:b/>
                <w:bCs/>
              </w:rPr>
              <w:instrText xml:space="preserve"> NUMPAGES  </w:instrText>
            </w:r>
            <w:r w:rsidR="00074B66">
              <w:rPr>
                <w:b/>
                <w:bCs/>
                <w:szCs w:val="24"/>
              </w:rPr>
              <w:fldChar w:fldCharType="separate"/>
            </w:r>
            <w:r w:rsidR="00433B33">
              <w:rPr>
                <w:b/>
                <w:bCs/>
                <w:noProof/>
              </w:rPr>
              <w:t>7</w:t>
            </w:r>
            <w:r w:rsidR="00074B66">
              <w:rPr>
                <w:b/>
                <w:bCs/>
                <w:szCs w:val="24"/>
              </w:rPr>
              <w:fldChar w:fldCharType="end"/>
            </w:r>
          </w:p>
        </w:sdtContent>
      </w:sdt>
    </w:sdtContent>
  </w:sdt>
  <w:p w:rsidR="00C544A4" w:rsidRDefault="00C544A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220E6" w:rsidRDefault="005220E6" w:rsidP="00C544A4">
      <w:pPr>
        <w:spacing w:after="0" w:line="240" w:lineRule="auto"/>
      </w:pPr>
      <w:r>
        <w:separator/>
      </w:r>
    </w:p>
  </w:footnote>
  <w:footnote w:type="continuationSeparator" w:id="0">
    <w:p w:rsidR="005220E6" w:rsidRDefault="005220E6" w:rsidP="00C544A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defaultTabStop w:val="720"/>
  <w:characterSpacingControl w:val="doNotCompress"/>
  <w:footnotePr>
    <w:footnote w:id="-1"/>
    <w:footnote w:id="0"/>
  </w:footnotePr>
  <w:endnotePr>
    <w:endnote w:id="-1"/>
    <w:endnote w:id="0"/>
  </w:endnotePr>
  <w:compat/>
  <w:rsids>
    <w:rsidRoot w:val="00EC0E63"/>
    <w:rsid w:val="00061171"/>
    <w:rsid w:val="00074B66"/>
    <w:rsid w:val="000B4749"/>
    <w:rsid w:val="000C57BC"/>
    <w:rsid w:val="0010703D"/>
    <w:rsid w:val="00137E1F"/>
    <w:rsid w:val="00156C22"/>
    <w:rsid w:val="001B78A0"/>
    <w:rsid w:val="002154DE"/>
    <w:rsid w:val="002825C0"/>
    <w:rsid w:val="002A6403"/>
    <w:rsid w:val="002C475F"/>
    <w:rsid w:val="002E74AC"/>
    <w:rsid w:val="003359EF"/>
    <w:rsid w:val="00364E48"/>
    <w:rsid w:val="003A57EE"/>
    <w:rsid w:val="00433B33"/>
    <w:rsid w:val="00446F34"/>
    <w:rsid w:val="00475BC6"/>
    <w:rsid w:val="00476703"/>
    <w:rsid w:val="004A5ADF"/>
    <w:rsid w:val="005072DF"/>
    <w:rsid w:val="0051111F"/>
    <w:rsid w:val="005220E6"/>
    <w:rsid w:val="005B40E9"/>
    <w:rsid w:val="005D0A32"/>
    <w:rsid w:val="005D1715"/>
    <w:rsid w:val="005F13FA"/>
    <w:rsid w:val="00611AA5"/>
    <w:rsid w:val="00656A14"/>
    <w:rsid w:val="006C747C"/>
    <w:rsid w:val="006E7505"/>
    <w:rsid w:val="00702A02"/>
    <w:rsid w:val="007164F2"/>
    <w:rsid w:val="00717949"/>
    <w:rsid w:val="0077579E"/>
    <w:rsid w:val="007E39A5"/>
    <w:rsid w:val="0084773E"/>
    <w:rsid w:val="008A4311"/>
    <w:rsid w:val="008C0467"/>
    <w:rsid w:val="008F5180"/>
    <w:rsid w:val="009269BF"/>
    <w:rsid w:val="00952346"/>
    <w:rsid w:val="00A149D1"/>
    <w:rsid w:val="00A7056A"/>
    <w:rsid w:val="00B106B4"/>
    <w:rsid w:val="00B52095"/>
    <w:rsid w:val="00B74C91"/>
    <w:rsid w:val="00BA399D"/>
    <w:rsid w:val="00BC7B86"/>
    <w:rsid w:val="00C544A4"/>
    <w:rsid w:val="00C845D8"/>
    <w:rsid w:val="00C949D1"/>
    <w:rsid w:val="00CC615C"/>
    <w:rsid w:val="00D62243"/>
    <w:rsid w:val="00D9350F"/>
    <w:rsid w:val="00DD69AB"/>
    <w:rsid w:val="00DF793C"/>
    <w:rsid w:val="00E359F1"/>
    <w:rsid w:val="00E6372B"/>
    <w:rsid w:val="00E91FD4"/>
    <w:rsid w:val="00EB635A"/>
    <w:rsid w:val="00EC0B27"/>
    <w:rsid w:val="00EC0E63"/>
    <w:rsid w:val="00EC2EDD"/>
    <w:rsid w:val="00F310B8"/>
    <w:rsid w:val="00F4409F"/>
    <w:rsid w:val="00F875C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0E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semiHidden/>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semiHidden/>
    <w:rsid w:val="00061171"/>
    <w:rPr>
      <w:rFonts w:ascii="Arial Black" w:eastAsiaTheme="majorEastAsia" w:hAnsi="Arial Black" w:cstheme="majorBidi"/>
      <w:color w:val="000000" w:themeColor="text1"/>
      <w:sz w:val="24"/>
      <w:szCs w:val="24"/>
    </w:rPr>
  </w:style>
  <w:style w:type="paragraph" w:styleId="Bibliography">
    <w:name w:val="Bibliography"/>
    <w:basedOn w:val="Normal"/>
    <w:next w:val="Normal"/>
    <w:uiPriority w:val="37"/>
    <w:unhideWhenUsed/>
    <w:rsid w:val="00C544A4"/>
  </w:style>
  <w:style w:type="paragraph" w:styleId="Header">
    <w:name w:val="header"/>
    <w:basedOn w:val="Normal"/>
    <w:link w:val="HeaderChar"/>
    <w:uiPriority w:val="99"/>
    <w:unhideWhenUsed/>
    <w:rsid w:val="00C54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4A4"/>
    <w:rPr>
      <w:rFonts w:ascii="Times New Roman" w:hAnsi="Times New Roman"/>
      <w:sz w:val="24"/>
    </w:rPr>
  </w:style>
  <w:style w:type="paragraph" w:styleId="Footer">
    <w:name w:val="footer"/>
    <w:basedOn w:val="Normal"/>
    <w:link w:val="FooterChar"/>
    <w:uiPriority w:val="99"/>
    <w:unhideWhenUsed/>
    <w:rsid w:val="00C54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4A4"/>
    <w:rPr>
      <w:rFonts w:ascii="Times New Roman" w:hAnsi="Times New Roman"/>
      <w:sz w:val="24"/>
    </w:rPr>
  </w:style>
  <w:style w:type="paragraph" w:styleId="TOCHeading">
    <w:name w:val="TOC Heading"/>
    <w:basedOn w:val="Heading1"/>
    <w:next w:val="Normal"/>
    <w:uiPriority w:val="39"/>
    <w:unhideWhenUsed/>
    <w:qFormat/>
    <w:rsid w:val="00C544A4"/>
    <w:pPr>
      <w:spacing w:line="259" w:lineRule="auto"/>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C544A4"/>
    <w:pPr>
      <w:spacing w:after="100"/>
      <w:ind w:left="240"/>
    </w:pPr>
  </w:style>
  <w:style w:type="paragraph" w:styleId="TOC1">
    <w:name w:val="toc 1"/>
    <w:basedOn w:val="Normal"/>
    <w:next w:val="Normal"/>
    <w:autoRedefine/>
    <w:uiPriority w:val="39"/>
    <w:unhideWhenUsed/>
    <w:rsid w:val="00C544A4"/>
    <w:pPr>
      <w:spacing w:after="100"/>
    </w:pPr>
  </w:style>
  <w:style w:type="character" w:styleId="Hyperlink">
    <w:name w:val="Hyperlink"/>
    <w:basedOn w:val="DefaultParagraphFont"/>
    <w:uiPriority w:val="99"/>
    <w:unhideWhenUsed/>
    <w:rsid w:val="00C544A4"/>
    <w:rPr>
      <w:color w:val="0563C1" w:themeColor="hyperlink"/>
      <w:u w:val="single"/>
    </w:rPr>
  </w:style>
  <w:style w:type="paragraph" w:styleId="BalloonText">
    <w:name w:val="Balloon Text"/>
    <w:basedOn w:val="Normal"/>
    <w:link w:val="BalloonTextChar"/>
    <w:uiPriority w:val="99"/>
    <w:semiHidden/>
    <w:unhideWhenUsed/>
    <w:rsid w:val="005D17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1715"/>
    <w:rPr>
      <w:rFonts w:ascii="Tahoma" w:hAnsi="Tahoma" w:cs="Tahoma"/>
      <w:sz w:val="16"/>
      <w:szCs w:val="16"/>
    </w:rPr>
  </w:style>
  <w:style w:type="paragraph" w:styleId="NoSpacing">
    <w:name w:val="No Spacing"/>
    <w:link w:val="NoSpacingChar"/>
    <w:uiPriority w:val="1"/>
    <w:qFormat/>
    <w:rsid w:val="003A57EE"/>
    <w:pPr>
      <w:spacing w:after="0" w:line="240" w:lineRule="auto"/>
    </w:pPr>
    <w:rPr>
      <w:lang w:val="en-US"/>
    </w:rPr>
  </w:style>
  <w:style w:type="character" w:customStyle="1" w:styleId="NoSpacingChar">
    <w:name w:val="No Spacing Char"/>
    <w:basedOn w:val="DefaultParagraphFont"/>
    <w:link w:val="NoSpacing"/>
    <w:uiPriority w:val="1"/>
    <w:rsid w:val="003A57EE"/>
    <w:rPr>
      <w:lang w:val="en-US"/>
    </w:rPr>
  </w:style>
</w:styles>
</file>

<file path=word/webSettings.xml><?xml version="1.0" encoding="utf-8"?>
<w:webSettings xmlns:r="http://schemas.openxmlformats.org/officeDocument/2006/relationships" xmlns:w="http://schemas.openxmlformats.org/wordprocessingml/2006/main">
  <w:divs>
    <w:div w:id="315501219">
      <w:bodyDiv w:val="1"/>
      <w:marLeft w:val="0"/>
      <w:marRight w:val="0"/>
      <w:marTop w:val="0"/>
      <w:marBottom w:val="0"/>
      <w:divBdr>
        <w:top w:val="none" w:sz="0" w:space="0" w:color="auto"/>
        <w:left w:val="none" w:sz="0" w:space="0" w:color="auto"/>
        <w:bottom w:val="none" w:sz="0" w:space="0" w:color="auto"/>
        <w:right w:val="none" w:sz="0" w:space="0" w:color="auto"/>
      </w:divBdr>
    </w:div>
    <w:div w:id="786235423">
      <w:bodyDiv w:val="1"/>
      <w:marLeft w:val="0"/>
      <w:marRight w:val="0"/>
      <w:marTop w:val="0"/>
      <w:marBottom w:val="0"/>
      <w:divBdr>
        <w:top w:val="none" w:sz="0" w:space="0" w:color="auto"/>
        <w:left w:val="none" w:sz="0" w:space="0" w:color="auto"/>
        <w:bottom w:val="none" w:sz="0" w:space="0" w:color="auto"/>
        <w:right w:val="none" w:sz="0" w:space="0" w:color="auto"/>
      </w:divBdr>
    </w:div>
    <w:div w:id="828400984">
      <w:bodyDiv w:val="1"/>
      <w:marLeft w:val="0"/>
      <w:marRight w:val="0"/>
      <w:marTop w:val="0"/>
      <w:marBottom w:val="0"/>
      <w:divBdr>
        <w:top w:val="none" w:sz="0" w:space="0" w:color="auto"/>
        <w:left w:val="none" w:sz="0" w:space="0" w:color="auto"/>
        <w:bottom w:val="none" w:sz="0" w:space="0" w:color="auto"/>
        <w:right w:val="none" w:sz="0" w:space="0" w:color="auto"/>
      </w:divBdr>
    </w:div>
    <w:div w:id="924995754">
      <w:bodyDiv w:val="1"/>
      <w:marLeft w:val="0"/>
      <w:marRight w:val="0"/>
      <w:marTop w:val="0"/>
      <w:marBottom w:val="0"/>
      <w:divBdr>
        <w:top w:val="none" w:sz="0" w:space="0" w:color="auto"/>
        <w:left w:val="none" w:sz="0" w:space="0" w:color="auto"/>
        <w:bottom w:val="none" w:sz="0" w:space="0" w:color="auto"/>
        <w:right w:val="none" w:sz="0" w:space="0" w:color="auto"/>
      </w:divBdr>
    </w:div>
    <w:div w:id="1245988478">
      <w:bodyDiv w:val="1"/>
      <w:marLeft w:val="0"/>
      <w:marRight w:val="0"/>
      <w:marTop w:val="0"/>
      <w:marBottom w:val="0"/>
      <w:divBdr>
        <w:top w:val="none" w:sz="0" w:space="0" w:color="auto"/>
        <w:left w:val="none" w:sz="0" w:space="0" w:color="auto"/>
        <w:bottom w:val="none" w:sz="0" w:space="0" w:color="auto"/>
        <w:right w:val="none" w:sz="0" w:space="0" w:color="auto"/>
      </w:divBdr>
    </w:div>
    <w:div w:id="1770545034">
      <w:bodyDiv w:val="1"/>
      <w:marLeft w:val="0"/>
      <w:marRight w:val="0"/>
      <w:marTop w:val="0"/>
      <w:marBottom w:val="0"/>
      <w:divBdr>
        <w:top w:val="none" w:sz="0" w:space="0" w:color="auto"/>
        <w:left w:val="none" w:sz="0" w:space="0" w:color="auto"/>
        <w:bottom w:val="none" w:sz="0" w:space="0" w:color="auto"/>
        <w:right w:val="none" w:sz="0" w:space="0" w:color="auto"/>
      </w:divBdr>
    </w:div>
    <w:div w:id="1925798947">
      <w:bodyDiv w:val="1"/>
      <w:marLeft w:val="0"/>
      <w:marRight w:val="0"/>
      <w:marTop w:val="0"/>
      <w:marBottom w:val="0"/>
      <w:divBdr>
        <w:top w:val="none" w:sz="0" w:space="0" w:color="auto"/>
        <w:left w:val="none" w:sz="0" w:space="0" w:color="auto"/>
        <w:bottom w:val="none" w:sz="0" w:space="0" w:color="auto"/>
        <w:right w:val="none" w:sz="0" w:space="0" w:color="auto"/>
      </w:divBdr>
    </w:div>
    <w:div w:id="1993366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Arm09</b:Tag>
    <b:SourceType>Book</b:SourceType>
    <b:Guid>{B6C10F5B-3B07-445C-9320-7A9BE43DBBAC}</b:Guid>
    <b:Author>
      <b:Author>
        <b:NameList>
          <b:Person>
            <b:Last>Armstrong</b:Last>
            <b:First>Michael</b:First>
          </b:Person>
        </b:NameList>
      </b:Author>
    </b:Author>
    <b:Title>Armstrong's Handbook of Human Resource Management Practice</b:Title>
    <b:Year>2009</b:Year>
    <b:City>London</b:City>
    <b:Publisher>Kogan Page</b:Publisher>
    <b:Edition>11th</b:Edition>
    <b:RefOrder>1</b:RefOrder>
  </b:Source>
  <b:Source>
    <b:Tag>Gib881</b:Tag>
    <b:SourceType>Book</b:SourceType>
    <b:Guid>{A74EE332-6AC3-4581-BFE8-4ED440C5485A}</b:Guid>
    <b:Title>Learning by Doing</b:Title>
    <b:Year>1988</b:Year>
    <b:Publisher>Oxford Polytechnic</b:Publisher>
    <b:City>Oxford</b:City>
    <b:Author>
      <b:Author>
        <b:NameList>
          <b:Person>
            <b:Last>Gibbs</b:Last>
            <b:First>G</b:First>
          </b:Person>
        </b:NameList>
      </b:Author>
    </b:Author>
    <b:RefOrder>2</b:RefOrder>
  </b:Source>
  <b:Source>
    <b:Tag>Goo84</b:Tag>
    <b:SourceType>JournalArticle</b:SourceType>
    <b:Guid>{D289107A-564C-4259-BF11-92B6C212E413}</b:Guid>
    <b:Title>Reflection and teacher education: A case study and theoretical analysis</b:Title>
    <b:Year>1984</b:Year>
    <b:JournalName>Interchanges</b:JournalName>
    <b:Pages>9-26</b:Pages>
    <b:Volume>15</b:Volume>
    <b:Author>
      <b:Author>
        <b:NameList>
          <b:Person>
            <b:Last>Goodman </b:Last>
            <b:First>J</b:First>
          </b:Person>
        </b:NameList>
      </b:Author>
    </b:Author>
    <b:LCID>2057</b:LCID>
    <b:RefOrder>3</b:RefOrder>
  </b:Source>
  <b:Source>
    <b:Tag>Jas03</b:Tag>
    <b:SourceType>Book</b:SourceType>
    <b:Guid>{ADEAA02B-5A16-4BD4-B066-827183DD720F}</b:Guid>
    <b:Title>Beginning Reflective Practice</b:Title>
    <b:Year>2003</b:Year>
    <b:City>Nelson Thornes</b:City>
    <b:Publisher>Cheltenham</b:Publisher>
    <b:Author>
      <b:Author>
        <b:NameList>
          <b:Person>
            <b:Last>Jasper</b:Last>
            <b:First>M</b:First>
          </b:Person>
        </b:NameList>
      </b:Author>
    </b:Author>
    <b:RefOrder>4</b:RefOrder>
  </b:Source>
  <b:Source>
    <b:Tag>Joh00</b:Tag>
    <b:SourceType>Book</b:SourceType>
    <b:Guid>{70FF8432-5CE0-4BE2-B217-D23B4C0BAB46}</b:Guid>
    <b:Title>Becoming a Reflective Practitioner</b:Title>
    <b:Year>2000</b:Year>
    <b:City>Oxford</b:City>
    <b:Publisher>Blackwell</b:Publisher>
    <b:Author>
      <b:Author>
        <b:NameList>
          <b:Person>
            <b:Last>Johns</b:Last>
            <b:First>C</b:First>
          </b:Person>
        </b:NameList>
      </b:Author>
    </b:Author>
    <b:RefOrder>5</b:RefOrder>
  </b:Source>
</b:Sources>
</file>

<file path=customXml/itemProps1.xml><?xml version="1.0" encoding="utf-8"?>
<ds:datastoreItem xmlns:ds="http://schemas.openxmlformats.org/officeDocument/2006/customXml" ds:itemID="{D11853D4-AA31-4CB6-905A-AFF82FD8A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workdoc</Template>
  <TotalTime>158</TotalTime>
  <Pages>7</Pages>
  <Words>1797</Words>
  <Characters>10248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Samsul Islam</dc:creator>
  <cp:keywords/>
  <dc:description/>
  <cp:lastModifiedBy>Yokoso</cp:lastModifiedBy>
  <cp:revision>15</cp:revision>
  <cp:lastPrinted>2018-05-01T15:42:00Z</cp:lastPrinted>
  <dcterms:created xsi:type="dcterms:W3CDTF">2018-04-24T18:38:00Z</dcterms:created>
  <dcterms:modified xsi:type="dcterms:W3CDTF">2018-05-02T21:09:00Z</dcterms:modified>
</cp:coreProperties>
</file>