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659AD" w14:textId="77777777" w:rsidR="005A1CEC" w:rsidRPr="00EE3894" w:rsidRDefault="005A1CEC" w:rsidP="00EE3894">
      <w:pPr>
        <w:spacing w:line="360" w:lineRule="auto"/>
        <w:rPr>
          <w:sz w:val="22"/>
          <w:szCs w:val="22"/>
        </w:rPr>
      </w:pPr>
    </w:p>
    <w:p w14:paraId="348BCAA4" w14:textId="77777777" w:rsidR="005A1CEC" w:rsidRPr="00EE3894" w:rsidRDefault="005A1CEC" w:rsidP="00EE3894">
      <w:pPr>
        <w:spacing w:line="360" w:lineRule="auto"/>
        <w:rPr>
          <w:sz w:val="22"/>
          <w:szCs w:val="22"/>
        </w:rPr>
      </w:pPr>
    </w:p>
    <w:p w14:paraId="31D1E81D" w14:textId="77777777" w:rsidR="005A1CEC" w:rsidRPr="00EE3894" w:rsidRDefault="005A1CEC" w:rsidP="00EE3894">
      <w:pPr>
        <w:spacing w:line="360" w:lineRule="auto"/>
        <w:rPr>
          <w:sz w:val="22"/>
          <w:szCs w:val="22"/>
        </w:rPr>
      </w:pPr>
    </w:p>
    <w:p w14:paraId="276B39C3" w14:textId="77777777" w:rsidR="005A1CEC" w:rsidRPr="00EE3894" w:rsidRDefault="005A1CEC" w:rsidP="00EE3894">
      <w:pPr>
        <w:spacing w:line="360" w:lineRule="auto"/>
        <w:rPr>
          <w:sz w:val="32"/>
          <w:szCs w:val="32"/>
        </w:rPr>
      </w:pPr>
    </w:p>
    <w:p w14:paraId="73A0F383" w14:textId="5793B58C" w:rsidR="004D0D05" w:rsidRPr="00EE3894" w:rsidRDefault="004D0D05" w:rsidP="00EE3894">
      <w:pPr>
        <w:spacing w:line="360" w:lineRule="auto"/>
        <w:rPr>
          <w:rFonts w:ascii="Arial" w:hAnsi="Arial" w:cs="Arial"/>
          <w:sz w:val="36"/>
          <w:szCs w:val="36"/>
        </w:rPr>
      </w:pPr>
      <w:r w:rsidRPr="00EE3894">
        <w:rPr>
          <w:rFonts w:ascii="Arial" w:hAnsi="Arial" w:cs="Arial"/>
          <w:sz w:val="36"/>
          <w:szCs w:val="36"/>
        </w:rPr>
        <w:t>Certificate of Higher Education Skills for the workplace (Health and Social Care)</w:t>
      </w:r>
    </w:p>
    <w:p w14:paraId="24DC49D3" w14:textId="10688E2B" w:rsidR="004D0D05" w:rsidRPr="00EE3894" w:rsidRDefault="004D0D05" w:rsidP="00EE3894">
      <w:pPr>
        <w:spacing w:line="360" w:lineRule="auto"/>
        <w:rPr>
          <w:rFonts w:ascii="Arial" w:hAnsi="Arial" w:cs="Arial"/>
          <w:sz w:val="36"/>
          <w:szCs w:val="36"/>
        </w:rPr>
      </w:pPr>
      <w:r w:rsidRPr="00EE3894">
        <w:rPr>
          <w:rFonts w:ascii="Arial" w:hAnsi="Arial" w:cs="Arial"/>
          <w:sz w:val="36"/>
          <w:szCs w:val="36"/>
        </w:rPr>
        <w:t>Module: Professional Development within Health and Social Care</w:t>
      </w:r>
    </w:p>
    <w:p w14:paraId="233C2227" w14:textId="05633C01" w:rsidR="004D0D05" w:rsidRPr="00EE3894" w:rsidRDefault="004D0D05" w:rsidP="00EE3894">
      <w:pPr>
        <w:spacing w:line="360" w:lineRule="auto"/>
        <w:rPr>
          <w:rFonts w:ascii="Arial" w:hAnsi="Arial" w:cs="Arial"/>
          <w:sz w:val="36"/>
          <w:szCs w:val="36"/>
        </w:rPr>
      </w:pPr>
      <w:r w:rsidRPr="00EE3894">
        <w:rPr>
          <w:rFonts w:ascii="Arial" w:hAnsi="Arial" w:cs="Arial"/>
          <w:sz w:val="36"/>
          <w:szCs w:val="36"/>
        </w:rPr>
        <w:t>Module Code: LCHS4009</w:t>
      </w:r>
    </w:p>
    <w:p w14:paraId="17DCAAF2" w14:textId="6E56E887" w:rsidR="004D0D05" w:rsidRPr="00EE3894" w:rsidRDefault="004D0D05" w:rsidP="00EE3894">
      <w:pPr>
        <w:spacing w:line="360" w:lineRule="auto"/>
        <w:rPr>
          <w:rFonts w:ascii="Arial" w:hAnsi="Arial" w:cs="Arial"/>
          <w:sz w:val="36"/>
          <w:szCs w:val="36"/>
        </w:rPr>
      </w:pPr>
      <w:r w:rsidRPr="00EE3894">
        <w:rPr>
          <w:rFonts w:ascii="Arial" w:hAnsi="Arial" w:cs="Arial"/>
          <w:sz w:val="36"/>
          <w:szCs w:val="36"/>
        </w:rPr>
        <w:t>Student Name: Osagie Aifesehi</w:t>
      </w:r>
    </w:p>
    <w:p w14:paraId="4649D242" w14:textId="503427D8" w:rsidR="004D0D05" w:rsidRPr="00EE3894" w:rsidRDefault="004D0D05" w:rsidP="00EE3894">
      <w:pPr>
        <w:spacing w:line="360" w:lineRule="auto"/>
        <w:rPr>
          <w:rFonts w:ascii="Arial" w:hAnsi="Arial" w:cs="Arial"/>
          <w:sz w:val="36"/>
          <w:szCs w:val="36"/>
        </w:rPr>
      </w:pPr>
      <w:r w:rsidRPr="00EE3894">
        <w:rPr>
          <w:rFonts w:ascii="Arial" w:hAnsi="Arial" w:cs="Arial"/>
          <w:sz w:val="36"/>
          <w:szCs w:val="36"/>
        </w:rPr>
        <w:t>Student Number: 2427005</w:t>
      </w:r>
    </w:p>
    <w:p w14:paraId="451A8DC8" w14:textId="70BE0820" w:rsidR="004D0D05" w:rsidRPr="00EE3894" w:rsidRDefault="004D0D05" w:rsidP="00EE3894">
      <w:pPr>
        <w:spacing w:line="360" w:lineRule="auto"/>
        <w:rPr>
          <w:rFonts w:ascii="Arial" w:hAnsi="Arial" w:cs="Arial"/>
          <w:sz w:val="36"/>
          <w:szCs w:val="36"/>
        </w:rPr>
      </w:pPr>
      <w:r w:rsidRPr="00EE3894">
        <w:rPr>
          <w:rFonts w:ascii="Arial" w:hAnsi="Arial" w:cs="Arial"/>
          <w:sz w:val="36"/>
          <w:szCs w:val="36"/>
        </w:rPr>
        <w:t>Tutor: Dr Olubukola Adegbite</w:t>
      </w:r>
    </w:p>
    <w:p w14:paraId="5EDE9261" w14:textId="388D6362" w:rsidR="004D0D05" w:rsidRPr="00EE3894" w:rsidRDefault="004D0D05" w:rsidP="00EE3894">
      <w:pPr>
        <w:spacing w:line="360" w:lineRule="auto"/>
        <w:rPr>
          <w:rFonts w:ascii="Arial" w:hAnsi="Arial" w:cs="Arial"/>
          <w:sz w:val="36"/>
          <w:szCs w:val="36"/>
        </w:rPr>
      </w:pPr>
      <w:r w:rsidRPr="00EE3894">
        <w:rPr>
          <w:rFonts w:ascii="Arial" w:hAnsi="Arial" w:cs="Arial"/>
          <w:sz w:val="36"/>
          <w:szCs w:val="36"/>
        </w:rPr>
        <w:t>Module Lead: Dr Olubukola Adegbite</w:t>
      </w:r>
    </w:p>
    <w:p w14:paraId="3040A437" w14:textId="6FF84515" w:rsidR="004D0D05" w:rsidRPr="00EE3894" w:rsidRDefault="004D0D05" w:rsidP="00EE3894">
      <w:pPr>
        <w:spacing w:line="360" w:lineRule="auto"/>
        <w:rPr>
          <w:rFonts w:ascii="Arial" w:hAnsi="Arial" w:cs="Arial"/>
          <w:sz w:val="36"/>
          <w:szCs w:val="36"/>
        </w:rPr>
      </w:pPr>
      <w:r w:rsidRPr="00EE3894">
        <w:rPr>
          <w:rFonts w:ascii="Arial" w:hAnsi="Arial" w:cs="Arial"/>
          <w:sz w:val="36"/>
          <w:szCs w:val="36"/>
        </w:rPr>
        <w:t>Title: Skills for Job Application Interview</w:t>
      </w:r>
    </w:p>
    <w:p w14:paraId="038470DB" w14:textId="1432771F" w:rsidR="004D0D05" w:rsidRPr="00EE3894" w:rsidRDefault="004D0D05" w:rsidP="00EE3894">
      <w:pPr>
        <w:spacing w:line="360" w:lineRule="auto"/>
        <w:rPr>
          <w:rFonts w:ascii="Arial" w:hAnsi="Arial" w:cs="Arial"/>
          <w:sz w:val="36"/>
          <w:szCs w:val="36"/>
        </w:rPr>
      </w:pPr>
      <w:r w:rsidRPr="00EE3894">
        <w:rPr>
          <w:rFonts w:ascii="Arial" w:hAnsi="Arial" w:cs="Arial"/>
          <w:sz w:val="36"/>
          <w:szCs w:val="36"/>
        </w:rPr>
        <w:t>Submission Date: 21</w:t>
      </w:r>
      <w:r w:rsidRPr="00EE3894">
        <w:rPr>
          <w:rFonts w:ascii="Arial" w:hAnsi="Arial" w:cs="Arial"/>
          <w:sz w:val="36"/>
          <w:szCs w:val="36"/>
          <w:vertAlign w:val="superscript"/>
        </w:rPr>
        <w:t xml:space="preserve">st </w:t>
      </w:r>
      <w:r w:rsidRPr="00EE3894">
        <w:rPr>
          <w:rFonts w:ascii="Arial" w:hAnsi="Arial" w:cs="Arial"/>
          <w:sz w:val="36"/>
          <w:szCs w:val="36"/>
        </w:rPr>
        <w:t>November 2025</w:t>
      </w:r>
    </w:p>
    <w:p w14:paraId="6DA3E16E" w14:textId="77777777" w:rsidR="004D0D05" w:rsidRPr="00EE3894" w:rsidRDefault="004D0D05" w:rsidP="00EE3894">
      <w:pPr>
        <w:spacing w:line="360" w:lineRule="auto"/>
        <w:rPr>
          <w:rFonts w:ascii="Arial" w:hAnsi="Arial" w:cs="Arial"/>
          <w:sz w:val="22"/>
          <w:szCs w:val="22"/>
        </w:rPr>
      </w:pPr>
    </w:p>
    <w:p w14:paraId="424E07CE" w14:textId="77777777" w:rsidR="004D0D05" w:rsidRPr="00EE3894" w:rsidRDefault="004D0D05" w:rsidP="00EE3894">
      <w:pPr>
        <w:spacing w:line="360" w:lineRule="auto"/>
        <w:rPr>
          <w:rFonts w:ascii="Arial" w:hAnsi="Arial" w:cs="Arial"/>
          <w:sz w:val="22"/>
          <w:szCs w:val="22"/>
        </w:rPr>
      </w:pPr>
    </w:p>
    <w:p w14:paraId="59F53EF6" w14:textId="77777777" w:rsidR="004D0D05" w:rsidRDefault="004D0D05" w:rsidP="00EE3894">
      <w:pPr>
        <w:spacing w:line="360" w:lineRule="auto"/>
        <w:rPr>
          <w:rFonts w:ascii="Arial" w:hAnsi="Arial" w:cs="Arial"/>
          <w:sz w:val="22"/>
          <w:szCs w:val="22"/>
        </w:rPr>
      </w:pPr>
    </w:p>
    <w:p w14:paraId="56AF6C00" w14:textId="77777777" w:rsidR="00EE3894" w:rsidRDefault="00EE3894" w:rsidP="00EE3894">
      <w:pPr>
        <w:spacing w:line="360" w:lineRule="auto"/>
        <w:rPr>
          <w:rFonts w:ascii="Arial" w:hAnsi="Arial" w:cs="Arial"/>
          <w:sz w:val="22"/>
          <w:szCs w:val="22"/>
        </w:rPr>
      </w:pPr>
    </w:p>
    <w:p w14:paraId="7CC7F34F" w14:textId="77777777" w:rsidR="00EE3894" w:rsidRPr="00EE3894" w:rsidRDefault="00EE3894" w:rsidP="00EE3894">
      <w:pPr>
        <w:spacing w:line="360" w:lineRule="auto"/>
        <w:rPr>
          <w:rFonts w:ascii="Arial" w:hAnsi="Arial" w:cs="Arial"/>
          <w:sz w:val="22"/>
          <w:szCs w:val="22"/>
        </w:rPr>
      </w:pPr>
    </w:p>
    <w:p w14:paraId="1C5C293D" w14:textId="77777777" w:rsidR="009E3E41" w:rsidRPr="00EE3894" w:rsidRDefault="009E3E41" w:rsidP="00EE3894">
      <w:pPr>
        <w:spacing w:line="360" w:lineRule="auto"/>
        <w:rPr>
          <w:rFonts w:ascii="Arial" w:hAnsi="Arial" w:cs="Arial"/>
          <w:sz w:val="22"/>
          <w:szCs w:val="22"/>
        </w:rPr>
      </w:pPr>
    </w:p>
    <w:sdt>
      <w:sdtPr>
        <w:rPr>
          <w:rFonts w:asciiTheme="minorHAnsi" w:eastAsiaTheme="minorHAnsi" w:hAnsiTheme="minorHAnsi" w:cstheme="minorBidi"/>
          <w:color w:val="auto"/>
          <w:kern w:val="2"/>
          <w:sz w:val="22"/>
          <w:szCs w:val="22"/>
          <w:lang w:val="en-GB"/>
          <w14:ligatures w14:val="standardContextual"/>
        </w:rPr>
        <w:id w:val="-1983533906"/>
        <w:docPartObj>
          <w:docPartGallery w:val="Table of Contents"/>
          <w:docPartUnique/>
        </w:docPartObj>
      </w:sdtPr>
      <w:sdtEndPr>
        <w:rPr>
          <w:b/>
          <w:bCs/>
          <w:noProof/>
        </w:rPr>
      </w:sdtEndPr>
      <w:sdtContent>
        <w:p w14:paraId="52C6587C" w14:textId="0E65631D" w:rsidR="009E3E41" w:rsidRPr="00EE3894" w:rsidRDefault="009E3E41" w:rsidP="00EE3894">
          <w:pPr>
            <w:pStyle w:val="TOCHeading"/>
            <w:spacing w:line="360" w:lineRule="auto"/>
            <w:rPr>
              <w:sz w:val="22"/>
              <w:szCs w:val="22"/>
            </w:rPr>
          </w:pPr>
          <w:r w:rsidRPr="00EE3894">
            <w:rPr>
              <w:sz w:val="22"/>
              <w:szCs w:val="22"/>
            </w:rPr>
            <w:t>Table of Contents</w:t>
          </w:r>
        </w:p>
        <w:p w14:paraId="6377E26D" w14:textId="32CACBC5" w:rsidR="00EE3894" w:rsidRDefault="009E3E41">
          <w:pPr>
            <w:pStyle w:val="TOC1"/>
            <w:tabs>
              <w:tab w:val="right" w:leader="dot" w:pos="9016"/>
            </w:tabs>
            <w:rPr>
              <w:rFonts w:eastAsiaTheme="minorEastAsia"/>
              <w:noProof/>
              <w:lang w:eastAsia="en-GB"/>
            </w:rPr>
          </w:pPr>
          <w:r w:rsidRPr="00EE3894">
            <w:rPr>
              <w:sz w:val="22"/>
              <w:szCs w:val="22"/>
            </w:rPr>
            <w:fldChar w:fldCharType="begin"/>
          </w:r>
          <w:r w:rsidRPr="00EE3894">
            <w:rPr>
              <w:sz w:val="22"/>
              <w:szCs w:val="22"/>
            </w:rPr>
            <w:instrText xml:space="preserve"> TOC \o "1-3" \h \z \u </w:instrText>
          </w:r>
          <w:r w:rsidRPr="00EE3894">
            <w:rPr>
              <w:sz w:val="22"/>
              <w:szCs w:val="22"/>
            </w:rPr>
            <w:fldChar w:fldCharType="separate"/>
          </w:r>
          <w:hyperlink w:anchor="_Toc214465358" w:history="1">
            <w:r w:rsidR="00EE3894" w:rsidRPr="00620FA3">
              <w:rPr>
                <w:rStyle w:val="Hyperlink"/>
                <w:rFonts w:ascii="Arial" w:hAnsi="Arial" w:cs="Arial"/>
                <w:b/>
                <w:bCs/>
                <w:noProof/>
              </w:rPr>
              <w:t>Task 1 Personal Action Plan for Applying to Health Counselling job.</w:t>
            </w:r>
            <w:r w:rsidR="00EE3894">
              <w:rPr>
                <w:noProof/>
                <w:webHidden/>
              </w:rPr>
              <w:tab/>
            </w:r>
            <w:r w:rsidR="00EE3894">
              <w:rPr>
                <w:noProof/>
                <w:webHidden/>
              </w:rPr>
              <w:fldChar w:fldCharType="begin"/>
            </w:r>
            <w:r w:rsidR="00EE3894">
              <w:rPr>
                <w:noProof/>
                <w:webHidden/>
              </w:rPr>
              <w:instrText xml:space="preserve"> PAGEREF _Toc214465358 \h </w:instrText>
            </w:r>
            <w:r w:rsidR="00EE3894">
              <w:rPr>
                <w:noProof/>
                <w:webHidden/>
              </w:rPr>
            </w:r>
            <w:r w:rsidR="00EE3894">
              <w:rPr>
                <w:noProof/>
                <w:webHidden/>
              </w:rPr>
              <w:fldChar w:fldCharType="separate"/>
            </w:r>
            <w:r w:rsidR="00EE3894">
              <w:rPr>
                <w:noProof/>
                <w:webHidden/>
              </w:rPr>
              <w:t>3</w:t>
            </w:r>
            <w:r w:rsidR="00EE3894">
              <w:rPr>
                <w:noProof/>
                <w:webHidden/>
              </w:rPr>
              <w:fldChar w:fldCharType="end"/>
            </w:r>
          </w:hyperlink>
        </w:p>
        <w:p w14:paraId="09366B88" w14:textId="500140FB" w:rsidR="00EE3894" w:rsidRDefault="00EE3894">
          <w:pPr>
            <w:pStyle w:val="TOC2"/>
            <w:tabs>
              <w:tab w:val="right" w:leader="dot" w:pos="9016"/>
            </w:tabs>
            <w:rPr>
              <w:rFonts w:eastAsiaTheme="minorEastAsia"/>
              <w:noProof/>
              <w:lang w:eastAsia="en-GB"/>
            </w:rPr>
          </w:pPr>
          <w:hyperlink w:anchor="_Toc214465359" w:history="1">
            <w:r w:rsidRPr="00620FA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_Toc214465359 \h </w:instrText>
            </w:r>
            <w:r>
              <w:rPr>
                <w:noProof/>
                <w:webHidden/>
              </w:rPr>
            </w:r>
            <w:r>
              <w:rPr>
                <w:noProof/>
                <w:webHidden/>
              </w:rPr>
              <w:fldChar w:fldCharType="separate"/>
            </w:r>
            <w:r>
              <w:rPr>
                <w:noProof/>
                <w:webHidden/>
              </w:rPr>
              <w:t>3</w:t>
            </w:r>
            <w:r>
              <w:rPr>
                <w:noProof/>
                <w:webHidden/>
              </w:rPr>
              <w:fldChar w:fldCharType="end"/>
            </w:r>
          </w:hyperlink>
        </w:p>
        <w:p w14:paraId="07C80485" w14:textId="787BC503" w:rsidR="00EE3894" w:rsidRDefault="00EE3894">
          <w:pPr>
            <w:pStyle w:val="TOC2"/>
            <w:tabs>
              <w:tab w:val="right" w:leader="dot" w:pos="9016"/>
            </w:tabs>
            <w:rPr>
              <w:rFonts w:eastAsiaTheme="minorEastAsia"/>
              <w:noProof/>
              <w:lang w:eastAsia="en-GB"/>
            </w:rPr>
          </w:pPr>
          <w:hyperlink w:anchor="_Toc214465360" w:history="1">
            <w:r w:rsidRPr="00620FA3">
              <w:rPr>
                <w:rStyle w:val="Hyperlink"/>
                <w:rFonts w:ascii="Arial" w:hAnsi="Arial" w:cs="Arial"/>
                <w:b/>
                <w:bCs/>
                <w:noProof/>
              </w:rPr>
              <w:t>The key skills required for the job (Health Counsellor) is as follows,</w:t>
            </w:r>
            <w:r>
              <w:rPr>
                <w:noProof/>
                <w:webHidden/>
              </w:rPr>
              <w:tab/>
            </w:r>
            <w:r>
              <w:rPr>
                <w:noProof/>
                <w:webHidden/>
              </w:rPr>
              <w:fldChar w:fldCharType="begin"/>
            </w:r>
            <w:r>
              <w:rPr>
                <w:noProof/>
                <w:webHidden/>
              </w:rPr>
              <w:instrText xml:space="preserve"> PAGEREF _Toc214465360 \h </w:instrText>
            </w:r>
            <w:r>
              <w:rPr>
                <w:noProof/>
                <w:webHidden/>
              </w:rPr>
            </w:r>
            <w:r>
              <w:rPr>
                <w:noProof/>
                <w:webHidden/>
              </w:rPr>
              <w:fldChar w:fldCharType="separate"/>
            </w:r>
            <w:r>
              <w:rPr>
                <w:noProof/>
                <w:webHidden/>
              </w:rPr>
              <w:t>3</w:t>
            </w:r>
            <w:r>
              <w:rPr>
                <w:noProof/>
                <w:webHidden/>
              </w:rPr>
              <w:fldChar w:fldCharType="end"/>
            </w:r>
          </w:hyperlink>
        </w:p>
        <w:p w14:paraId="1F621A11" w14:textId="5FC30469" w:rsidR="00EE3894" w:rsidRDefault="00EE3894">
          <w:pPr>
            <w:pStyle w:val="TOC2"/>
            <w:tabs>
              <w:tab w:val="right" w:leader="dot" w:pos="9016"/>
            </w:tabs>
            <w:rPr>
              <w:rFonts w:eastAsiaTheme="minorEastAsia"/>
              <w:noProof/>
              <w:lang w:eastAsia="en-GB"/>
            </w:rPr>
          </w:pPr>
          <w:hyperlink w:anchor="_Toc214465361" w:history="1">
            <w:r w:rsidRPr="00620FA3">
              <w:rPr>
                <w:rStyle w:val="Hyperlink"/>
                <w:rFonts w:ascii="Arial" w:hAnsi="Arial" w:cs="Arial"/>
                <w:b/>
                <w:bCs/>
                <w:noProof/>
              </w:rPr>
              <w:t>How I meet the required skills:</w:t>
            </w:r>
            <w:r>
              <w:rPr>
                <w:noProof/>
                <w:webHidden/>
              </w:rPr>
              <w:tab/>
            </w:r>
            <w:r>
              <w:rPr>
                <w:noProof/>
                <w:webHidden/>
              </w:rPr>
              <w:fldChar w:fldCharType="begin"/>
            </w:r>
            <w:r>
              <w:rPr>
                <w:noProof/>
                <w:webHidden/>
              </w:rPr>
              <w:instrText xml:space="preserve"> PAGEREF _Toc214465361 \h </w:instrText>
            </w:r>
            <w:r>
              <w:rPr>
                <w:noProof/>
                <w:webHidden/>
              </w:rPr>
            </w:r>
            <w:r>
              <w:rPr>
                <w:noProof/>
                <w:webHidden/>
              </w:rPr>
              <w:fldChar w:fldCharType="separate"/>
            </w:r>
            <w:r>
              <w:rPr>
                <w:noProof/>
                <w:webHidden/>
              </w:rPr>
              <w:t>4</w:t>
            </w:r>
            <w:r>
              <w:rPr>
                <w:noProof/>
                <w:webHidden/>
              </w:rPr>
              <w:fldChar w:fldCharType="end"/>
            </w:r>
          </w:hyperlink>
        </w:p>
        <w:p w14:paraId="118EB70D" w14:textId="5D6DC48C" w:rsidR="00EE3894" w:rsidRDefault="00EE3894">
          <w:pPr>
            <w:pStyle w:val="TOC2"/>
            <w:tabs>
              <w:tab w:val="right" w:leader="dot" w:pos="9016"/>
            </w:tabs>
            <w:rPr>
              <w:rFonts w:eastAsiaTheme="minorEastAsia"/>
              <w:noProof/>
              <w:lang w:eastAsia="en-GB"/>
            </w:rPr>
          </w:pPr>
          <w:hyperlink w:anchor="_Toc214465362" w:history="1">
            <w:r w:rsidRPr="00620FA3">
              <w:rPr>
                <w:rStyle w:val="Hyperlink"/>
                <w:rFonts w:ascii="Arial" w:hAnsi="Arial" w:cs="Arial"/>
                <w:b/>
                <w:bCs/>
                <w:noProof/>
              </w:rPr>
              <w:t>Identifying the Skills Gaps.</w:t>
            </w:r>
            <w:r>
              <w:rPr>
                <w:noProof/>
                <w:webHidden/>
              </w:rPr>
              <w:tab/>
            </w:r>
            <w:r>
              <w:rPr>
                <w:noProof/>
                <w:webHidden/>
              </w:rPr>
              <w:fldChar w:fldCharType="begin"/>
            </w:r>
            <w:r>
              <w:rPr>
                <w:noProof/>
                <w:webHidden/>
              </w:rPr>
              <w:instrText xml:space="preserve"> PAGEREF _Toc214465362 \h </w:instrText>
            </w:r>
            <w:r>
              <w:rPr>
                <w:noProof/>
                <w:webHidden/>
              </w:rPr>
            </w:r>
            <w:r>
              <w:rPr>
                <w:noProof/>
                <w:webHidden/>
              </w:rPr>
              <w:fldChar w:fldCharType="separate"/>
            </w:r>
            <w:r>
              <w:rPr>
                <w:noProof/>
                <w:webHidden/>
              </w:rPr>
              <w:t>4</w:t>
            </w:r>
            <w:r>
              <w:rPr>
                <w:noProof/>
                <w:webHidden/>
              </w:rPr>
              <w:fldChar w:fldCharType="end"/>
            </w:r>
          </w:hyperlink>
        </w:p>
        <w:p w14:paraId="2B111C08" w14:textId="1F2551AC" w:rsidR="00EE3894" w:rsidRDefault="00EE3894">
          <w:pPr>
            <w:pStyle w:val="TOC2"/>
            <w:tabs>
              <w:tab w:val="right" w:leader="dot" w:pos="9016"/>
            </w:tabs>
            <w:rPr>
              <w:rFonts w:eastAsiaTheme="minorEastAsia"/>
              <w:noProof/>
              <w:lang w:eastAsia="en-GB"/>
            </w:rPr>
          </w:pPr>
          <w:hyperlink w:anchor="_Toc214465363" w:history="1">
            <w:r w:rsidRPr="00620FA3">
              <w:rPr>
                <w:rStyle w:val="Hyperlink"/>
                <w:rFonts w:ascii="Arial" w:hAnsi="Arial" w:cs="Arial"/>
                <w:b/>
                <w:bCs/>
                <w:noProof/>
              </w:rPr>
              <w:t>How I intend to address Skills Gaps:</w:t>
            </w:r>
            <w:r>
              <w:rPr>
                <w:noProof/>
                <w:webHidden/>
              </w:rPr>
              <w:tab/>
            </w:r>
            <w:r>
              <w:rPr>
                <w:noProof/>
                <w:webHidden/>
              </w:rPr>
              <w:fldChar w:fldCharType="begin"/>
            </w:r>
            <w:r>
              <w:rPr>
                <w:noProof/>
                <w:webHidden/>
              </w:rPr>
              <w:instrText xml:space="preserve"> PAGEREF _Toc214465363 \h </w:instrText>
            </w:r>
            <w:r>
              <w:rPr>
                <w:noProof/>
                <w:webHidden/>
              </w:rPr>
            </w:r>
            <w:r>
              <w:rPr>
                <w:noProof/>
                <w:webHidden/>
              </w:rPr>
              <w:fldChar w:fldCharType="separate"/>
            </w:r>
            <w:r>
              <w:rPr>
                <w:noProof/>
                <w:webHidden/>
              </w:rPr>
              <w:t>4</w:t>
            </w:r>
            <w:r>
              <w:rPr>
                <w:noProof/>
                <w:webHidden/>
              </w:rPr>
              <w:fldChar w:fldCharType="end"/>
            </w:r>
          </w:hyperlink>
        </w:p>
        <w:p w14:paraId="4A6D1C1F" w14:textId="2151B97A" w:rsidR="00EE3894" w:rsidRDefault="00EE3894">
          <w:pPr>
            <w:pStyle w:val="TOC2"/>
            <w:tabs>
              <w:tab w:val="right" w:leader="dot" w:pos="9016"/>
            </w:tabs>
            <w:rPr>
              <w:rFonts w:eastAsiaTheme="minorEastAsia"/>
              <w:noProof/>
              <w:lang w:eastAsia="en-GB"/>
            </w:rPr>
          </w:pPr>
          <w:hyperlink w:anchor="_Toc214465364" w:history="1">
            <w:r w:rsidRPr="00620FA3">
              <w:rPr>
                <w:rStyle w:val="Hyperlink"/>
                <w:rFonts w:ascii="Arial" w:hAnsi="Arial" w:cs="Arial"/>
                <w:b/>
                <w:bCs/>
                <w:noProof/>
              </w:rPr>
              <w:t>Personal Development Plan:</w:t>
            </w:r>
            <w:r>
              <w:rPr>
                <w:noProof/>
                <w:webHidden/>
              </w:rPr>
              <w:tab/>
            </w:r>
            <w:r>
              <w:rPr>
                <w:noProof/>
                <w:webHidden/>
              </w:rPr>
              <w:fldChar w:fldCharType="begin"/>
            </w:r>
            <w:r>
              <w:rPr>
                <w:noProof/>
                <w:webHidden/>
              </w:rPr>
              <w:instrText xml:space="preserve"> PAGEREF _Toc214465364 \h </w:instrText>
            </w:r>
            <w:r>
              <w:rPr>
                <w:noProof/>
                <w:webHidden/>
              </w:rPr>
            </w:r>
            <w:r>
              <w:rPr>
                <w:noProof/>
                <w:webHidden/>
              </w:rPr>
              <w:fldChar w:fldCharType="separate"/>
            </w:r>
            <w:r>
              <w:rPr>
                <w:noProof/>
                <w:webHidden/>
              </w:rPr>
              <w:t>5</w:t>
            </w:r>
            <w:r>
              <w:rPr>
                <w:noProof/>
                <w:webHidden/>
              </w:rPr>
              <w:fldChar w:fldCharType="end"/>
            </w:r>
          </w:hyperlink>
        </w:p>
        <w:p w14:paraId="56DCBA76" w14:textId="1702F60A" w:rsidR="00EE3894" w:rsidRDefault="00EE3894">
          <w:pPr>
            <w:pStyle w:val="TOC2"/>
            <w:tabs>
              <w:tab w:val="right" w:leader="dot" w:pos="9016"/>
            </w:tabs>
            <w:rPr>
              <w:rFonts w:eastAsiaTheme="minorEastAsia"/>
              <w:noProof/>
              <w:lang w:eastAsia="en-GB"/>
            </w:rPr>
          </w:pPr>
          <w:hyperlink w:anchor="_Toc214465365" w:history="1">
            <w:r w:rsidRPr="00620FA3">
              <w:rPr>
                <w:rStyle w:val="Hyperlink"/>
                <w:rFonts w:ascii="Arial" w:hAnsi="Arial" w:cs="Arial"/>
                <w:b/>
                <w:bCs/>
                <w:noProof/>
              </w:rPr>
              <w:t>Three Possible Interview Questions and Responses</w:t>
            </w:r>
            <w:r>
              <w:rPr>
                <w:noProof/>
                <w:webHidden/>
              </w:rPr>
              <w:tab/>
            </w:r>
            <w:r>
              <w:rPr>
                <w:noProof/>
                <w:webHidden/>
              </w:rPr>
              <w:fldChar w:fldCharType="begin"/>
            </w:r>
            <w:r>
              <w:rPr>
                <w:noProof/>
                <w:webHidden/>
              </w:rPr>
              <w:instrText xml:space="preserve"> PAGEREF _Toc214465365 \h </w:instrText>
            </w:r>
            <w:r>
              <w:rPr>
                <w:noProof/>
                <w:webHidden/>
              </w:rPr>
            </w:r>
            <w:r>
              <w:rPr>
                <w:noProof/>
                <w:webHidden/>
              </w:rPr>
              <w:fldChar w:fldCharType="separate"/>
            </w:r>
            <w:r>
              <w:rPr>
                <w:noProof/>
                <w:webHidden/>
              </w:rPr>
              <w:t>5</w:t>
            </w:r>
            <w:r>
              <w:rPr>
                <w:noProof/>
                <w:webHidden/>
              </w:rPr>
              <w:fldChar w:fldCharType="end"/>
            </w:r>
          </w:hyperlink>
        </w:p>
        <w:p w14:paraId="6CEA1B9A" w14:textId="575A9E38" w:rsidR="00EE3894" w:rsidRDefault="00EE3894">
          <w:pPr>
            <w:pStyle w:val="TOC1"/>
            <w:tabs>
              <w:tab w:val="right" w:leader="dot" w:pos="9016"/>
            </w:tabs>
            <w:rPr>
              <w:rFonts w:eastAsiaTheme="minorEastAsia"/>
              <w:noProof/>
              <w:lang w:eastAsia="en-GB"/>
            </w:rPr>
          </w:pPr>
          <w:hyperlink w:anchor="_Toc214465366" w:history="1">
            <w:r w:rsidRPr="00620FA3">
              <w:rPr>
                <w:rStyle w:val="Hyperlink"/>
                <w:rFonts w:ascii="Arial" w:hAnsi="Arial" w:cs="Arial"/>
                <w:b/>
                <w:bCs/>
                <w:noProof/>
              </w:rPr>
              <w:t>Task 2:  Academic Report focusing on Communication Skills needed for a job in Health and Social Care.</w:t>
            </w:r>
            <w:r>
              <w:rPr>
                <w:noProof/>
                <w:webHidden/>
              </w:rPr>
              <w:tab/>
            </w:r>
            <w:r>
              <w:rPr>
                <w:noProof/>
                <w:webHidden/>
              </w:rPr>
              <w:fldChar w:fldCharType="begin"/>
            </w:r>
            <w:r>
              <w:rPr>
                <w:noProof/>
                <w:webHidden/>
              </w:rPr>
              <w:instrText xml:space="preserve"> PAGEREF _Toc214465366 \h </w:instrText>
            </w:r>
            <w:r>
              <w:rPr>
                <w:noProof/>
                <w:webHidden/>
              </w:rPr>
            </w:r>
            <w:r>
              <w:rPr>
                <w:noProof/>
                <w:webHidden/>
              </w:rPr>
              <w:fldChar w:fldCharType="separate"/>
            </w:r>
            <w:r>
              <w:rPr>
                <w:noProof/>
                <w:webHidden/>
              </w:rPr>
              <w:t>6</w:t>
            </w:r>
            <w:r>
              <w:rPr>
                <w:noProof/>
                <w:webHidden/>
              </w:rPr>
              <w:fldChar w:fldCharType="end"/>
            </w:r>
          </w:hyperlink>
        </w:p>
        <w:p w14:paraId="6C31E1DF" w14:textId="7AC80E58" w:rsidR="00EE3894" w:rsidRDefault="00EE3894">
          <w:pPr>
            <w:pStyle w:val="TOC2"/>
            <w:tabs>
              <w:tab w:val="right" w:leader="dot" w:pos="9016"/>
            </w:tabs>
            <w:rPr>
              <w:rFonts w:eastAsiaTheme="minorEastAsia"/>
              <w:noProof/>
              <w:lang w:eastAsia="en-GB"/>
            </w:rPr>
          </w:pPr>
          <w:hyperlink w:anchor="_Toc214465367" w:history="1">
            <w:r w:rsidRPr="00620FA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_Toc214465367 \h </w:instrText>
            </w:r>
            <w:r>
              <w:rPr>
                <w:noProof/>
                <w:webHidden/>
              </w:rPr>
            </w:r>
            <w:r>
              <w:rPr>
                <w:noProof/>
                <w:webHidden/>
              </w:rPr>
              <w:fldChar w:fldCharType="separate"/>
            </w:r>
            <w:r>
              <w:rPr>
                <w:noProof/>
                <w:webHidden/>
              </w:rPr>
              <w:t>6</w:t>
            </w:r>
            <w:r>
              <w:rPr>
                <w:noProof/>
                <w:webHidden/>
              </w:rPr>
              <w:fldChar w:fldCharType="end"/>
            </w:r>
          </w:hyperlink>
        </w:p>
        <w:p w14:paraId="50B31CD3" w14:textId="5EC17E87" w:rsidR="00EE3894" w:rsidRDefault="00EE3894">
          <w:pPr>
            <w:pStyle w:val="TOC2"/>
            <w:tabs>
              <w:tab w:val="right" w:leader="dot" w:pos="9016"/>
            </w:tabs>
            <w:rPr>
              <w:rFonts w:eastAsiaTheme="minorEastAsia"/>
              <w:noProof/>
              <w:lang w:eastAsia="en-GB"/>
            </w:rPr>
          </w:pPr>
          <w:hyperlink w:anchor="_Toc214465368" w:history="1">
            <w:r w:rsidRPr="00620FA3">
              <w:rPr>
                <w:rStyle w:val="Hyperlink"/>
                <w:rFonts w:ascii="Arial" w:hAnsi="Arial" w:cs="Arial"/>
                <w:b/>
                <w:bCs/>
                <w:noProof/>
              </w:rPr>
              <w:t>Importance of Communication skills</w:t>
            </w:r>
            <w:r>
              <w:rPr>
                <w:noProof/>
                <w:webHidden/>
              </w:rPr>
              <w:tab/>
            </w:r>
            <w:r>
              <w:rPr>
                <w:noProof/>
                <w:webHidden/>
              </w:rPr>
              <w:fldChar w:fldCharType="begin"/>
            </w:r>
            <w:r>
              <w:rPr>
                <w:noProof/>
                <w:webHidden/>
              </w:rPr>
              <w:instrText xml:space="preserve"> PAGEREF _Toc214465368 \h </w:instrText>
            </w:r>
            <w:r>
              <w:rPr>
                <w:noProof/>
                <w:webHidden/>
              </w:rPr>
            </w:r>
            <w:r>
              <w:rPr>
                <w:noProof/>
                <w:webHidden/>
              </w:rPr>
              <w:fldChar w:fldCharType="separate"/>
            </w:r>
            <w:r>
              <w:rPr>
                <w:noProof/>
                <w:webHidden/>
              </w:rPr>
              <w:t>6</w:t>
            </w:r>
            <w:r>
              <w:rPr>
                <w:noProof/>
                <w:webHidden/>
              </w:rPr>
              <w:fldChar w:fldCharType="end"/>
            </w:r>
          </w:hyperlink>
        </w:p>
        <w:p w14:paraId="0265AB64" w14:textId="23646786" w:rsidR="00EE3894" w:rsidRDefault="00EE3894">
          <w:pPr>
            <w:pStyle w:val="TOC2"/>
            <w:tabs>
              <w:tab w:val="right" w:leader="dot" w:pos="9016"/>
            </w:tabs>
            <w:rPr>
              <w:rFonts w:eastAsiaTheme="minorEastAsia"/>
              <w:noProof/>
              <w:lang w:eastAsia="en-GB"/>
            </w:rPr>
          </w:pPr>
          <w:hyperlink w:anchor="_Toc214465369" w:history="1">
            <w:r w:rsidRPr="00620FA3">
              <w:rPr>
                <w:rStyle w:val="Hyperlink"/>
                <w:rFonts w:ascii="Arial" w:hAnsi="Arial" w:cs="Arial"/>
                <w:b/>
                <w:bCs/>
                <w:noProof/>
              </w:rPr>
              <w:t>Challenges in Communication</w:t>
            </w:r>
            <w:r>
              <w:rPr>
                <w:noProof/>
                <w:webHidden/>
              </w:rPr>
              <w:tab/>
            </w:r>
            <w:r>
              <w:rPr>
                <w:noProof/>
                <w:webHidden/>
              </w:rPr>
              <w:fldChar w:fldCharType="begin"/>
            </w:r>
            <w:r>
              <w:rPr>
                <w:noProof/>
                <w:webHidden/>
              </w:rPr>
              <w:instrText xml:space="preserve"> PAGEREF _Toc214465369 \h </w:instrText>
            </w:r>
            <w:r>
              <w:rPr>
                <w:noProof/>
                <w:webHidden/>
              </w:rPr>
            </w:r>
            <w:r>
              <w:rPr>
                <w:noProof/>
                <w:webHidden/>
              </w:rPr>
              <w:fldChar w:fldCharType="separate"/>
            </w:r>
            <w:r>
              <w:rPr>
                <w:noProof/>
                <w:webHidden/>
              </w:rPr>
              <w:t>7</w:t>
            </w:r>
            <w:r>
              <w:rPr>
                <w:noProof/>
                <w:webHidden/>
              </w:rPr>
              <w:fldChar w:fldCharType="end"/>
            </w:r>
          </w:hyperlink>
        </w:p>
        <w:p w14:paraId="116CBB8D" w14:textId="1796AB2E" w:rsidR="00EE3894" w:rsidRDefault="00EE3894">
          <w:pPr>
            <w:pStyle w:val="TOC2"/>
            <w:tabs>
              <w:tab w:val="right" w:leader="dot" w:pos="9016"/>
            </w:tabs>
            <w:rPr>
              <w:rFonts w:eastAsiaTheme="minorEastAsia"/>
              <w:noProof/>
              <w:lang w:eastAsia="en-GB"/>
            </w:rPr>
          </w:pPr>
          <w:hyperlink w:anchor="_Toc214465370" w:history="1">
            <w:r w:rsidRPr="00620FA3">
              <w:rPr>
                <w:rStyle w:val="Hyperlink"/>
                <w:rFonts w:ascii="Arial" w:hAnsi="Arial" w:cs="Arial"/>
                <w:b/>
                <w:bCs/>
                <w:noProof/>
              </w:rPr>
              <w:t>Strategies for improvement</w:t>
            </w:r>
            <w:r>
              <w:rPr>
                <w:noProof/>
                <w:webHidden/>
              </w:rPr>
              <w:tab/>
            </w:r>
            <w:r>
              <w:rPr>
                <w:noProof/>
                <w:webHidden/>
              </w:rPr>
              <w:fldChar w:fldCharType="begin"/>
            </w:r>
            <w:r>
              <w:rPr>
                <w:noProof/>
                <w:webHidden/>
              </w:rPr>
              <w:instrText xml:space="preserve"> PAGEREF _Toc214465370 \h </w:instrText>
            </w:r>
            <w:r>
              <w:rPr>
                <w:noProof/>
                <w:webHidden/>
              </w:rPr>
            </w:r>
            <w:r>
              <w:rPr>
                <w:noProof/>
                <w:webHidden/>
              </w:rPr>
              <w:fldChar w:fldCharType="separate"/>
            </w:r>
            <w:r>
              <w:rPr>
                <w:noProof/>
                <w:webHidden/>
              </w:rPr>
              <w:t>7</w:t>
            </w:r>
            <w:r>
              <w:rPr>
                <w:noProof/>
                <w:webHidden/>
              </w:rPr>
              <w:fldChar w:fldCharType="end"/>
            </w:r>
          </w:hyperlink>
        </w:p>
        <w:p w14:paraId="1363C7C0" w14:textId="304A9E3D" w:rsidR="00EE3894" w:rsidRDefault="00EE3894">
          <w:pPr>
            <w:pStyle w:val="TOC2"/>
            <w:tabs>
              <w:tab w:val="right" w:leader="dot" w:pos="9016"/>
            </w:tabs>
            <w:rPr>
              <w:rFonts w:eastAsiaTheme="minorEastAsia"/>
              <w:noProof/>
              <w:lang w:eastAsia="en-GB"/>
            </w:rPr>
          </w:pPr>
          <w:hyperlink w:anchor="_Toc214465371" w:history="1">
            <w:r w:rsidRPr="00620FA3">
              <w:rPr>
                <w:rStyle w:val="Hyperlink"/>
                <w:rFonts w:ascii="Arial" w:hAnsi="Arial" w:cs="Arial"/>
                <w:b/>
                <w:bCs/>
                <w:noProof/>
              </w:rPr>
              <w:t>Developing Communication skills</w:t>
            </w:r>
            <w:r>
              <w:rPr>
                <w:noProof/>
                <w:webHidden/>
              </w:rPr>
              <w:tab/>
            </w:r>
            <w:r>
              <w:rPr>
                <w:noProof/>
                <w:webHidden/>
              </w:rPr>
              <w:fldChar w:fldCharType="begin"/>
            </w:r>
            <w:r>
              <w:rPr>
                <w:noProof/>
                <w:webHidden/>
              </w:rPr>
              <w:instrText xml:space="preserve"> PAGEREF _Toc214465371 \h </w:instrText>
            </w:r>
            <w:r>
              <w:rPr>
                <w:noProof/>
                <w:webHidden/>
              </w:rPr>
            </w:r>
            <w:r>
              <w:rPr>
                <w:noProof/>
                <w:webHidden/>
              </w:rPr>
              <w:fldChar w:fldCharType="separate"/>
            </w:r>
            <w:r>
              <w:rPr>
                <w:noProof/>
                <w:webHidden/>
              </w:rPr>
              <w:t>7</w:t>
            </w:r>
            <w:r>
              <w:rPr>
                <w:noProof/>
                <w:webHidden/>
              </w:rPr>
              <w:fldChar w:fldCharType="end"/>
            </w:r>
          </w:hyperlink>
        </w:p>
        <w:p w14:paraId="75F2CBB7" w14:textId="1986FF56" w:rsidR="00EE3894" w:rsidRDefault="00EE3894">
          <w:pPr>
            <w:pStyle w:val="TOC2"/>
            <w:tabs>
              <w:tab w:val="right" w:leader="dot" w:pos="9016"/>
            </w:tabs>
            <w:rPr>
              <w:rFonts w:eastAsiaTheme="minorEastAsia"/>
              <w:noProof/>
              <w:lang w:eastAsia="en-GB"/>
            </w:rPr>
          </w:pPr>
          <w:hyperlink w:anchor="_Toc214465372" w:history="1">
            <w:r w:rsidRPr="00620FA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_Toc214465372 \h </w:instrText>
            </w:r>
            <w:r>
              <w:rPr>
                <w:noProof/>
                <w:webHidden/>
              </w:rPr>
            </w:r>
            <w:r>
              <w:rPr>
                <w:noProof/>
                <w:webHidden/>
              </w:rPr>
              <w:fldChar w:fldCharType="separate"/>
            </w:r>
            <w:r>
              <w:rPr>
                <w:noProof/>
                <w:webHidden/>
              </w:rPr>
              <w:t>8</w:t>
            </w:r>
            <w:r>
              <w:rPr>
                <w:noProof/>
                <w:webHidden/>
              </w:rPr>
              <w:fldChar w:fldCharType="end"/>
            </w:r>
          </w:hyperlink>
        </w:p>
        <w:p w14:paraId="7E7E29CE" w14:textId="3A238989" w:rsidR="00EE3894" w:rsidRDefault="00EE3894">
          <w:pPr>
            <w:pStyle w:val="TOC1"/>
            <w:tabs>
              <w:tab w:val="right" w:leader="dot" w:pos="9016"/>
            </w:tabs>
            <w:rPr>
              <w:rFonts w:eastAsiaTheme="minorEastAsia"/>
              <w:noProof/>
              <w:lang w:eastAsia="en-GB"/>
            </w:rPr>
          </w:pPr>
          <w:hyperlink w:anchor="_Toc214465373" w:history="1">
            <w:r w:rsidRPr="00620FA3">
              <w:rPr>
                <w:rStyle w:val="Hyperlink"/>
                <w:rFonts w:ascii="Arial" w:hAnsi="Arial" w:cs="Arial"/>
                <w:b/>
                <w:bCs/>
                <w:noProof/>
              </w:rPr>
              <w:t>Task 3: Critical Reflection Using ERA Model</w:t>
            </w:r>
            <w:r>
              <w:rPr>
                <w:noProof/>
                <w:webHidden/>
              </w:rPr>
              <w:tab/>
            </w:r>
            <w:r>
              <w:rPr>
                <w:noProof/>
                <w:webHidden/>
              </w:rPr>
              <w:fldChar w:fldCharType="begin"/>
            </w:r>
            <w:r>
              <w:rPr>
                <w:noProof/>
                <w:webHidden/>
              </w:rPr>
              <w:instrText xml:space="preserve"> PAGEREF _Toc214465373 \h </w:instrText>
            </w:r>
            <w:r>
              <w:rPr>
                <w:noProof/>
                <w:webHidden/>
              </w:rPr>
            </w:r>
            <w:r>
              <w:rPr>
                <w:noProof/>
                <w:webHidden/>
              </w:rPr>
              <w:fldChar w:fldCharType="separate"/>
            </w:r>
            <w:r>
              <w:rPr>
                <w:noProof/>
                <w:webHidden/>
              </w:rPr>
              <w:t>8</w:t>
            </w:r>
            <w:r>
              <w:rPr>
                <w:noProof/>
                <w:webHidden/>
              </w:rPr>
              <w:fldChar w:fldCharType="end"/>
            </w:r>
          </w:hyperlink>
        </w:p>
        <w:p w14:paraId="4916CDA1" w14:textId="047F374B" w:rsidR="00EE3894" w:rsidRDefault="00EE3894">
          <w:pPr>
            <w:pStyle w:val="TOC2"/>
            <w:tabs>
              <w:tab w:val="right" w:leader="dot" w:pos="9016"/>
            </w:tabs>
            <w:rPr>
              <w:rFonts w:eastAsiaTheme="minorEastAsia"/>
              <w:noProof/>
              <w:lang w:eastAsia="en-GB"/>
            </w:rPr>
          </w:pPr>
          <w:hyperlink w:anchor="_Toc214465374" w:history="1">
            <w:r w:rsidRPr="00620FA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_Toc214465374 \h </w:instrText>
            </w:r>
            <w:r>
              <w:rPr>
                <w:noProof/>
                <w:webHidden/>
              </w:rPr>
            </w:r>
            <w:r>
              <w:rPr>
                <w:noProof/>
                <w:webHidden/>
              </w:rPr>
              <w:fldChar w:fldCharType="separate"/>
            </w:r>
            <w:r>
              <w:rPr>
                <w:noProof/>
                <w:webHidden/>
              </w:rPr>
              <w:t>8</w:t>
            </w:r>
            <w:r>
              <w:rPr>
                <w:noProof/>
                <w:webHidden/>
              </w:rPr>
              <w:fldChar w:fldCharType="end"/>
            </w:r>
          </w:hyperlink>
        </w:p>
        <w:p w14:paraId="0ADB74D4" w14:textId="7FA9D936" w:rsidR="00EE3894" w:rsidRDefault="00EE3894">
          <w:pPr>
            <w:pStyle w:val="TOC2"/>
            <w:tabs>
              <w:tab w:val="right" w:leader="dot" w:pos="9016"/>
            </w:tabs>
            <w:rPr>
              <w:rFonts w:eastAsiaTheme="minorEastAsia"/>
              <w:noProof/>
              <w:lang w:eastAsia="en-GB"/>
            </w:rPr>
          </w:pPr>
          <w:hyperlink w:anchor="_Toc214465375" w:history="1">
            <w:r w:rsidRPr="00620FA3">
              <w:rPr>
                <w:rStyle w:val="Hyperlink"/>
                <w:rFonts w:ascii="Arial" w:hAnsi="Arial" w:cs="Arial"/>
                <w:b/>
                <w:bCs/>
                <w:noProof/>
              </w:rPr>
              <w:t>Experience</w:t>
            </w:r>
            <w:r>
              <w:rPr>
                <w:noProof/>
                <w:webHidden/>
              </w:rPr>
              <w:tab/>
            </w:r>
            <w:r>
              <w:rPr>
                <w:noProof/>
                <w:webHidden/>
              </w:rPr>
              <w:fldChar w:fldCharType="begin"/>
            </w:r>
            <w:r>
              <w:rPr>
                <w:noProof/>
                <w:webHidden/>
              </w:rPr>
              <w:instrText xml:space="preserve"> PAGEREF _Toc214465375 \h </w:instrText>
            </w:r>
            <w:r>
              <w:rPr>
                <w:noProof/>
                <w:webHidden/>
              </w:rPr>
            </w:r>
            <w:r>
              <w:rPr>
                <w:noProof/>
                <w:webHidden/>
              </w:rPr>
              <w:fldChar w:fldCharType="separate"/>
            </w:r>
            <w:r>
              <w:rPr>
                <w:noProof/>
                <w:webHidden/>
              </w:rPr>
              <w:t>8</w:t>
            </w:r>
            <w:r>
              <w:rPr>
                <w:noProof/>
                <w:webHidden/>
              </w:rPr>
              <w:fldChar w:fldCharType="end"/>
            </w:r>
          </w:hyperlink>
        </w:p>
        <w:p w14:paraId="201DAC9A" w14:textId="18DA9814" w:rsidR="00EE3894" w:rsidRDefault="00EE3894">
          <w:pPr>
            <w:pStyle w:val="TOC2"/>
            <w:tabs>
              <w:tab w:val="right" w:leader="dot" w:pos="9016"/>
            </w:tabs>
            <w:rPr>
              <w:rFonts w:eastAsiaTheme="minorEastAsia"/>
              <w:noProof/>
              <w:lang w:eastAsia="en-GB"/>
            </w:rPr>
          </w:pPr>
          <w:hyperlink w:anchor="_Toc214465376" w:history="1">
            <w:r w:rsidRPr="00620FA3">
              <w:rPr>
                <w:rStyle w:val="Hyperlink"/>
                <w:rFonts w:ascii="Arial" w:hAnsi="Arial" w:cs="Arial"/>
                <w:b/>
                <w:bCs/>
                <w:noProof/>
              </w:rPr>
              <w:t>Reflection</w:t>
            </w:r>
            <w:r>
              <w:rPr>
                <w:noProof/>
                <w:webHidden/>
              </w:rPr>
              <w:tab/>
            </w:r>
            <w:r>
              <w:rPr>
                <w:noProof/>
                <w:webHidden/>
              </w:rPr>
              <w:fldChar w:fldCharType="begin"/>
            </w:r>
            <w:r>
              <w:rPr>
                <w:noProof/>
                <w:webHidden/>
              </w:rPr>
              <w:instrText xml:space="preserve"> PAGEREF _Toc214465376 \h </w:instrText>
            </w:r>
            <w:r>
              <w:rPr>
                <w:noProof/>
                <w:webHidden/>
              </w:rPr>
            </w:r>
            <w:r>
              <w:rPr>
                <w:noProof/>
                <w:webHidden/>
              </w:rPr>
              <w:fldChar w:fldCharType="separate"/>
            </w:r>
            <w:r>
              <w:rPr>
                <w:noProof/>
                <w:webHidden/>
              </w:rPr>
              <w:t>8</w:t>
            </w:r>
            <w:r>
              <w:rPr>
                <w:noProof/>
                <w:webHidden/>
              </w:rPr>
              <w:fldChar w:fldCharType="end"/>
            </w:r>
          </w:hyperlink>
        </w:p>
        <w:p w14:paraId="2D7363A4" w14:textId="14589339" w:rsidR="00EE3894" w:rsidRDefault="00EE3894">
          <w:pPr>
            <w:pStyle w:val="TOC2"/>
            <w:tabs>
              <w:tab w:val="right" w:leader="dot" w:pos="9016"/>
            </w:tabs>
            <w:rPr>
              <w:rFonts w:eastAsiaTheme="minorEastAsia"/>
              <w:noProof/>
              <w:lang w:eastAsia="en-GB"/>
            </w:rPr>
          </w:pPr>
          <w:hyperlink w:anchor="_Toc214465377" w:history="1">
            <w:r w:rsidRPr="00620FA3">
              <w:rPr>
                <w:rStyle w:val="Hyperlink"/>
                <w:rFonts w:ascii="Arial" w:hAnsi="Arial" w:cs="Arial"/>
                <w:b/>
                <w:bCs/>
                <w:noProof/>
              </w:rPr>
              <w:t>Action</w:t>
            </w:r>
            <w:r>
              <w:rPr>
                <w:noProof/>
                <w:webHidden/>
              </w:rPr>
              <w:tab/>
            </w:r>
            <w:r>
              <w:rPr>
                <w:noProof/>
                <w:webHidden/>
              </w:rPr>
              <w:fldChar w:fldCharType="begin"/>
            </w:r>
            <w:r>
              <w:rPr>
                <w:noProof/>
                <w:webHidden/>
              </w:rPr>
              <w:instrText xml:space="preserve"> PAGEREF _Toc214465377 \h </w:instrText>
            </w:r>
            <w:r>
              <w:rPr>
                <w:noProof/>
                <w:webHidden/>
              </w:rPr>
            </w:r>
            <w:r>
              <w:rPr>
                <w:noProof/>
                <w:webHidden/>
              </w:rPr>
              <w:fldChar w:fldCharType="separate"/>
            </w:r>
            <w:r>
              <w:rPr>
                <w:noProof/>
                <w:webHidden/>
              </w:rPr>
              <w:t>9</w:t>
            </w:r>
            <w:r>
              <w:rPr>
                <w:noProof/>
                <w:webHidden/>
              </w:rPr>
              <w:fldChar w:fldCharType="end"/>
            </w:r>
          </w:hyperlink>
        </w:p>
        <w:p w14:paraId="3EC2604C" w14:textId="2311F942" w:rsidR="00EE3894" w:rsidRDefault="00EE3894">
          <w:pPr>
            <w:pStyle w:val="TOC2"/>
            <w:tabs>
              <w:tab w:val="right" w:leader="dot" w:pos="9016"/>
            </w:tabs>
            <w:rPr>
              <w:rFonts w:eastAsiaTheme="minorEastAsia"/>
              <w:noProof/>
              <w:lang w:eastAsia="en-GB"/>
            </w:rPr>
          </w:pPr>
          <w:hyperlink w:anchor="_Toc214465378" w:history="1">
            <w:r w:rsidRPr="00620FA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_Toc214465378 \h </w:instrText>
            </w:r>
            <w:r>
              <w:rPr>
                <w:noProof/>
                <w:webHidden/>
              </w:rPr>
            </w:r>
            <w:r>
              <w:rPr>
                <w:noProof/>
                <w:webHidden/>
              </w:rPr>
              <w:fldChar w:fldCharType="separate"/>
            </w:r>
            <w:r>
              <w:rPr>
                <w:noProof/>
                <w:webHidden/>
              </w:rPr>
              <w:t>9</w:t>
            </w:r>
            <w:r>
              <w:rPr>
                <w:noProof/>
                <w:webHidden/>
              </w:rPr>
              <w:fldChar w:fldCharType="end"/>
            </w:r>
          </w:hyperlink>
        </w:p>
        <w:p w14:paraId="41F515A8" w14:textId="64D64B78" w:rsidR="00EE3894" w:rsidRDefault="00EE3894">
          <w:pPr>
            <w:pStyle w:val="TOC1"/>
            <w:tabs>
              <w:tab w:val="right" w:leader="dot" w:pos="9016"/>
            </w:tabs>
            <w:rPr>
              <w:rFonts w:eastAsiaTheme="minorEastAsia"/>
              <w:noProof/>
              <w:lang w:eastAsia="en-GB"/>
            </w:rPr>
          </w:pPr>
          <w:hyperlink w:anchor="_Toc214465379" w:history="1">
            <w:r w:rsidRPr="00620FA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_Toc214465379 \h </w:instrText>
            </w:r>
            <w:r>
              <w:rPr>
                <w:noProof/>
                <w:webHidden/>
              </w:rPr>
            </w:r>
            <w:r>
              <w:rPr>
                <w:noProof/>
                <w:webHidden/>
              </w:rPr>
              <w:fldChar w:fldCharType="separate"/>
            </w:r>
            <w:r>
              <w:rPr>
                <w:noProof/>
                <w:webHidden/>
              </w:rPr>
              <w:t>10</w:t>
            </w:r>
            <w:r>
              <w:rPr>
                <w:noProof/>
                <w:webHidden/>
              </w:rPr>
              <w:fldChar w:fldCharType="end"/>
            </w:r>
          </w:hyperlink>
        </w:p>
        <w:p w14:paraId="1E3D664A" w14:textId="724CA3E5" w:rsidR="009E3E41" w:rsidRPr="00EE3894" w:rsidRDefault="009E3E41" w:rsidP="00EE3894">
          <w:pPr>
            <w:spacing w:line="360" w:lineRule="auto"/>
            <w:rPr>
              <w:sz w:val="22"/>
              <w:szCs w:val="22"/>
            </w:rPr>
          </w:pPr>
          <w:r w:rsidRPr="00EE3894">
            <w:rPr>
              <w:b/>
              <w:bCs/>
              <w:noProof/>
              <w:sz w:val="22"/>
              <w:szCs w:val="22"/>
            </w:rPr>
            <w:fldChar w:fldCharType="end"/>
          </w:r>
        </w:p>
      </w:sdtContent>
    </w:sdt>
    <w:p w14:paraId="4D1B9DB2" w14:textId="77777777" w:rsidR="009E3E41" w:rsidRPr="00EE3894" w:rsidRDefault="009E3E41" w:rsidP="00EE3894">
      <w:pPr>
        <w:spacing w:line="360" w:lineRule="auto"/>
        <w:rPr>
          <w:rFonts w:ascii="Arial" w:hAnsi="Arial" w:cs="Arial"/>
          <w:sz w:val="22"/>
          <w:szCs w:val="22"/>
        </w:rPr>
      </w:pPr>
    </w:p>
    <w:p w14:paraId="64DAB1D9" w14:textId="77777777" w:rsidR="009E3E41" w:rsidRPr="00EE3894" w:rsidRDefault="009E3E41" w:rsidP="00EE3894">
      <w:pPr>
        <w:spacing w:line="360" w:lineRule="auto"/>
        <w:rPr>
          <w:rFonts w:ascii="Arial" w:hAnsi="Arial" w:cs="Arial"/>
          <w:sz w:val="22"/>
          <w:szCs w:val="22"/>
        </w:rPr>
      </w:pPr>
    </w:p>
    <w:p w14:paraId="6B05EAFF" w14:textId="77777777" w:rsidR="009E3E41" w:rsidRPr="00EE3894" w:rsidRDefault="009E3E41" w:rsidP="00EE3894">
      <w:pPr>
        <w:spacing w:line="360" w:lineRule="auto"/>
        <w:rPr>
          <w:rFonts w:ascii="Arial" w:hAnsi="Arial" w:cs="Arial"/>
          <w:sz w:val="22"/>
          <w:szCs w:val="22"/>
        </w:rPr>
      </w:pPr>
    </w:p>
    <w:p w14:paraId="11916919" w14:textId="77777777" w:rsidR="009E3E41" w:rsidRPr="00EE3894" w:rsidRDefault="009E3E41" w:rsidP="00EE3894">
      <w:pPr>
        <w:spacing w:line="360" w:lineRule="auto"/>
        <w:rPr>
          <w:rFonts w:ascii="Arial" w:hAnsi="Arial" w:cs="Arial"/>
          <w:sz w:val="22"/>
          <w:szCs w:val="22"/>
        </w:rPr>
      </w:pPr>
    </w:p>
    <w:p w14:paraId="5EC92E55" w14:textId="77777777" w:rsidR="009E3E41" w:rsidRPr="00EE3894" w:rsidRDefault="009E3E41" w:rsidP="00EE3894">
      <w:pPr>
        <w:spacing w:line="360" w:lineRule="auto"/>
        <w:rPr>
          <w:rFonts w:ascii="Arial" w:hAnsi="Arial" w:cs="Arial"/>
          <w:sz w:val="22"/>
          <w:szCs w:val="22"/>
        </w:rPr>
      </w:pPr>
    </w:p>
    <w:p w14:paraId="66395E8B" w14:textId="514F9210" w:rsidR="0019374E" w:rsidRPr="00EE3894" w:rsidRDefault="0019374E" w:rsidP="00EE3894">
      <w:pPr>
        <w:pStyle w:val="Heading1"/>
        <w:spacing w:line="360" w:lineRule="auto"/>
        <w:rPr>
          <w:rFonts w:ascii="Arial" w:hAnsi="Arial" w:cs="Arial"/>
          <w:b/>
          <w:bCs/>
          <w:color w:val="auto"/>
          <w:sz w:val="22"/>
          <w:szCs w:val="22"/>
        </w:rPr>
      </w:pPr>
      <w:bookmarkStart w:id="0" w:name="_Toc214465358"/>
      <w:r w:rsidRPr="00EE3894">
        <w:rPr>
          <w:rFonts w:ascii="Arial" w:hAnsi="Arial" w:cs="Arial"/>
          <w:b/>
          <w:bCs/>
          <w:color w:val="auto"/>
          <w:sz w:val="22"/>
          <w:szCs w:val="22"/>
        </w:rPr>
        <w:lastRenderedPageBreak/>
        <w:t>Task 1 Personal Action Plan for Applying to Health Counselling job.</w:t>
      </w:r>
      <w:bookmarkEnd w:id="0"/>
    </w:p>
    <w:p w14:paraId="7EB5ECF5" w14:textId="24505BFB" w:rsidR="00B043AA" w:rsidRPr="00EE3894" w:rsidRDefault="00C16CEB" w:rsidP="00EE3894">
      <w:pPr>
        <w:spacing w:line="360" w:lineRule="auto"/>
        <w:rPr>
          <w:rFonts w:ascii="Arial" w:hAnsi="Arial" w:cs="Arial"/>
          <w:sz w:val="22"/>
          <w:szCs w:val="22"/>
        </w:rPr>
      </w:pPr>
      <w:r w:rsidRPr="00EE3894">
        <w:rPr>
          <w:rFonts w:ascii="Arial" w:hAnsi="Arial" w:cs="Arial"/>
          <w:sz w:val="22"/>
          <w:szCs w:val="22"/>
        </w:rPr>
        <w:t>Identifying Key S</w:t>
      </w:r>
      <w:r w:rsidR="001466A4" w:rsidRPr="00EE3894">
        <w:rPr>
          <w:rFonts w:ascii="Arial" w:hAnsi="Arial" w:cs="Arial"/>
          <w:sz w:val="22"/>
          <w:szCs w:val="22"/>
        </w:rPr>
        <w:t>k</w:t>
      </w:r>
      <w:r w:rsidRPr="00EE3894">
        <w:rPr>
          <w:rFonts w:ascii="Arial" w:hAnsi="Arial" w:cs="Arial"/>
          <w:sz w:val="22"/>
          <w:szCs w:val="22"/>
        </w:rPr>
        <w:t>ills required for the job and how I meet the skills required.</w:t>
      </w:r>
    </w:p>
    <w:p w14:paraId="4AD1A708" w14:textId="5C7C1402" w:rsidR="00307E20" w:rsidRPr="00EE3894" w:rsidRDefault="00307E20" w:rsidP="00EE3894">
      <w:pPr>
        <w:pStyle w:val="Heading2"/>
        <w:spacing w:line="360" w:lineRule="auto"/>
        <w:rPr>
          <w:rFonts w:ascii="Arial" w:hAnsi="Arial" w:cs="Arial"/>
          <w:b/>
          <w:bCs/>
          <w:color w:val="auto"/>
          <w:sz w:val="22"/>
          <w:szCs w:val="22"/>
        </w:rPr>
      </w:pPr>
      <w:bookmarkStart w:id="1" w:name="_Toc214465359"/>
      <w:r w:rsidRPr="00EE3894">
        <w:rPr>
          <w:rFonts w:ascii="Arial" w:hAnsi="Arial" w:cs="Arial"/>
          <w:b/>
          <w:bCs/>
          <w:color w:val="auto"/>
          <w:sz w:val="22"/>
          <w:szCs w:val="22"/>
        </w:rPr>
        <w:t>Introduction:</w:t>
      </w:r>
      <w:bookmarkEnd w:id="1"/>
    </w:p>
    <w:p w14:paraId="62E92E12" w14:textId="06057D11" w:rsidR="00C16CEB" w:rsidRPr="00EE3894" w:rsidRDefault="00C16CEB" w:rsidP="00EE3894">
      <w:pPr>
        <w:spacing w:line="360" w:lineRule="auto"/>
        <w:rPr>
          <w:rFonts w:ascii="Arial" w:hAnsi="Arial" w:cs="Arial"/>
          <w:sz w:val="22"/>
          <w:szCs w:val="22"/>
        </w:rPr>
      </w:pPr>
      <w:r w:rsidRPr="00EE3894">
        <w:rPr>
          <w:rFonts w:ascii="Arial" w:hAnsi="Arial" w:cs="Arial"/>
          <w:sz w:val="22"/>
          <w:szCs w:val="22"/>
        </w:rPr>
        <w:t xml:space="preserve">Health counsellors </w:t>
      </w:r>
      <w:r w:rsidR="001466A4" w:rsidRPr="00EE3894">
        <w:rPr>
          <w:rFonts w:ascii="Arial" w:hAnsi="Arial" w:cs="Arial"/>
          <w:sz w:val="22"/>
          <w:szCs w:val="22"/>
        </w:rPr>
        <w:t>play</w:t>
      </w:r>
      <w:r w:rsidRPr="00EE3894">
        <w:rPr>
          <w:rFonts w:ascii="Arial" w:hAnsi="Arial" w:cs="Arial"/>
          <w:sz w:val="22"/>
          <w:szCs w:val="22"/>
        </w:rPr>
        <w:t xml:space="preserve"> an important role in providing guidance, coping strategies and emotional support to clients facing different health challenges.</w:t>
      </w:r>
    </w:p>
    <w:p w14:paraId="41ECD83B" w14:textId="2027DE54" w:rsidR="0019374E" w:rsidRPr="00EE3894" w:rsidRDefault="0019374E" w:rsidP="00EE3894">
      <w:pPr>
        <w:spacing w:line="360" w:lineRule="auto"/>
        <w:rPr>
          <w:rFonts w:ascii="Arial" w:hAnsi="Arial" w:cs="Arial"/>
          <w:sz w:val="22"/>
          <w:szCs w:val="22"/>
        </w:rPr>
      </w:pPr>
      <w:r w:rsidRPr="00EE3894">
        <w:rPr>
          <w:rFonts w:ascii="Arial" w:hAnsi="Arial" w:cs="Arial"/>
          <w:sz w:val="22"/>
          <w:szCs w:val="22"/>
        </w:rPr>
        <w:t xml:space="preserve"> </w:t>
      </w:r>
      <w:r w:rsidR="00CB5340" w:rsidRPr="00EE3894">
        <w:rPr>
          <w:rFonts w:ascii="Arial" w:hAnsi="Arial" w:cs="Arial"/>
          <w:sz w:val="22"/>
          <w:szCs w:val="22"/>
        </w:rPr>
        <w:t>A</w:t>
      </w:r>
      <w:r w:rsidRPr="00EE3894">
        <w:rPr>
          <w:rFonts w:ascii="Arial" w:hAnsi="Arial" w:cs="Arial"/>
          <w:sz w:val="22"/>
          <w:szCs w:val="22"/>
        </w:rPr>
        <w:t xml:space="preserve"> health counsellor is a trained professional who helps individuals overcome psychological, emotional, and behavioural challenges through talking therapy. A health counsellor must be a licensed professional trained and their key roles is assessments, therapy sessions, and treatment plans, also they focus on common issues like (grief, self-esteem, life transitions, addictions, and stress). Another area of focus is specialisations (Child/adolescent therapy, couples counselling, trauma-focused care) The work settings of health counsellors is private practices, community, hospitals and schools. Health counsellors adhere to strict ethical guidelines and confidentiality to make sure client safety</w:t>
      </w:r>
      <w:r w:rsidR="001466A4" w:rsidRPr="00EE3894">
        <w:rPr>
          <w:rFonts w:ascii="Arial" w:hAnsi="Arial" w:cs="Arial"/>
          <w:sz w:val="22"/>
          <w:szCs w:val="22"/>
        </w:rPr>
        <w:t xml:space="preserve"> and trust.</w:t>
      </w:r>
    </w:p>
    <w:p w14:paraId="720244B6" w14:textId="1465F8B7" w:rsidR="0019374E" w:rsidRPr="00EE3894" w:rsidRDefault="00307E20" w:rsidP="00EE3894">
      <w:pPr>
        <w:pStyle w:val="Heading2"/>
        <w:spacing w:line="360" w:lineRule="auto"/>
        <w:rPr>
          <w:rFonts w:ascii="Arial" w:hAnsi="Arial" w:cs="Arial"/>
          <w:b/>
          <w:bCs/>
          <w:color w:val="auto"/>
          <w:sz w:val="22"/>
          <w:szCs w:val="22"/>
        </w:rPr>
      </w:pPr>
      <w:bookmarkStart w:id="2" w:name="_Toc214465360"/>
      <w:r w:rsidRPr="00EE3894">
        <w:rPr>
          <w:rFonts w:ascii="Arial" w:hAnsi="Arial" w:cs="Arial"/>
          <w:b/>
          <w:bCs/>
          <w:color w:val="auto"/>
          <w:sz w:val="22"/>
          <w:szCs w:val="22"/>
        </w:rPr>
        <w:t xml:space="preserve">The key skills required for the job </w:t>
      </w:r>
      <w:r w:rsidR="00EF1FFC" w:rsidRPr="00EE3894">
        <w:rPr>
          <w:rFonts w:ascii="Arial" w:hAnsi="Arial" w:cs="Arial"/>
          <w:b/>
          <w:bCs/>
          <w:color w:val="auto"/>
          <w:sz w:val="22"/>
          <w:szCs w:val="22"/>
        </w:rPr>
        <w:t>(Health</w:t>
      </w:r>
      <w:r w:rsidRPr="00EE3894">
        <w:rPr>
          <w:rFonts w:ascii="Arial" w:hAnsi="Arial" w:cs="Arial"/>
          <w:b/>
          <w:bCs/>
          <w:color w:val="auto"/>
          <w:sz w:val="22"/>
          <w:szCs w:val="22"/>
        </w:rPr>
        <w:t xml:space="preserve"> Counsellor) is as follows</w:t>
      </w:r>
      <w:r w:rsidR="00FF0EFC" w:rsidRPr="00EE3894">
        <w:rPr>
          <w:rFonts w:ascii="Arial" w:hAnsi="Arial" w:cs="Arial"/>
          <w:b/>
          <w:bCs/>
          <w:color w:val="auto"/>
          <w:sz w:val="22"/>
          <w:szCs w:val="22"/>
        </w:rPr>
        <w:t>,</w:t>
      </w:r>
      <w:bookmarkEnd w:id="2"/>
    </w:p>
    <w:p w14:paraId="5C12DBD3" w14:textId="77777777" w:rsidR="0019374E" w:rsidRPr="00EE3894" w:rsidRDefault="0019374E" w:rsidP="00EE3894">
      <w:pPr>
        <w:pStyle w:val="ListParagraph"/>
        <w:numPr>
          <w:ilvl w:val="0"/>
          <w:numId w:val="1"/>
        </w:numPr>
        <w:spacing w:line="360" w:lineRule="auto"/>
        <w:rPr>
          <w:rFonts w:ascii="Arial" w:hAnsi="Arial" w:cs="Arial"/>
          <w:sz w:val="22"/>
          <w:szCs w:val="22"/>
        </w:rPr>
      </w:pPr>
      <w:r w:rsidRPr="00EE3894">
        <w:rPr>
          <w:rFonts w:ascii="Arial" w:hAnsi="Arial" w:cs="Arial"/>
          <w:sz w:val="22"/>
          <w:szCs w:val="22"/>
        </w:rPr>
        <w:t xml:space="preserve">Communication skills- Ability to listen actively and send message clearly and compassionately. Communication skills must include verbal &amp; nonverbal communication skills and written communication skills. Must be mindful of your body language and the use of appropriate eye contact, posture, and gestures. Also, the client’s nonverbal communication cues are important for understanding their emotions or state. I developed this skill in experience in team collaboration and interpersonal communication. </w:t>
      </w:r>
    </w:p>
    <w:p w14:paraId="5A880218" w14:textId="77777777" w:rsidR="0019374E" w:rsidRPr="00EE3894" w:rsidRDefault="0019374E" w:rsidP="00EE3894">
      <w:pPr>
        <w:pStyle w:val="ListParagraph"/>
        <w:numPr>
          <w:ilvl w:val="0"/>
          <w:numId w:val="1"/>
        </w:numPr>
        <w:spacing w:line="360" w:lineRule="auto"/>
        <w:rPr>
          <w:rFonts w:ascii="Arial" w:hAnsi="Arial" w:cs="Arial"/>
          <w:sz w:val="22"/>
          <w:szCs w:val="22"/>
        </w:rPr>
      </w:pPr>
      <w:r w:rsidRPr="00EE3894">
        <w:rPr>
          <w:rFonts w:ascii="Arial" w:hAnsi="Arial" w:cs="Arial"/>
          <w:sz w:val="22"/>
          <w:szCs w:val="22"/>
        </w:rPr>
        <w:t>Empathy and interpersonal skills- This is building trust and maintaining supportive relationship with the clients, showing that you are trying to see the situation from their perspective without being overly sympathetic. A health counsellor must show genuine empathy and care to clients.</w:t>
      </w:r>
    </w:p>
    <w:p w14:paraId="2EC547C2" w14:textId="77777777" w:rsidR="0019374E" w:rsidRPr="00EE3894" w:rsidRDefault="0019374E" w:rsidP="00EE3894">
      <w:pPr>
        <w:pStyle w:val="ListParagraph"/>
        <w:numPr>
          <w:ilvl w:val="0"/>
          <w:numId w:val="1"/>
        </w:numPr>
        <w:spacing w:line="360" w:lineRule="auto"/>
        <w:rPr>
          <w:rFonts w:ascii="Arial" w:hAnsi="Arial" w:cs="Arial"/>
          <w:sz w:val="22"/>
          <w:szCs w:val="22"/>
        </w:rPr>
      </w:pPr>
      <w:r w:rsidRPr="00EE3894">
        <w:rPr>
          <w:rFonts w:ascii="Arial" w:hAnsi="Arial" w:cs="Arial"/>
          <w:sz w:val="22"/>
          <w:szCs w:val="22"/>
        </w:rPr>
        <w:t>Critical Thinking and Decision Making- Assessing options to guide clients successfully, it -helps to analysing client’s situation, evaluating different treatment options and making inform decisions to guide clients towards better mental well-being.</w:t>
      </w:r>
    </w:p>
    <w:p w14:paraId="615EACAD" w14:textId="77777777" w:rsidR="0019374E" w:rsidRPr="00EE3894" w:rsidRDefault="0019374E" w:rsidP="00EE3894">
      <w:pPr>
        <w:pStyle w:val="ListParagraph"/>
        <w:numPr>
          <w:ilvl w:val="0"/>
          <w:numId w:val="1"/>
        </w:numPr>
        <w:spacing w:line="360" w:lineRule="auto"/>
        <w:rPr>
          <w:rFonts w:ascii="Arial" w:hAnsi="Arial" w:cs="Arial"/>
          <w:sz w:val="22"/>
          <w:szCs w:val="22"/>
        </w:rPr>
      </w:pPr>
      <w:r w:rsidRPr="00EE3894">
        <w:rPr>
          <w:rFonts w:ascii="Arial" w:hAnsi="Arial" w:cs="Arial"/>
          <w:sz w:val="22"/>
          <w:szCs w:val="22"/>
        </w:rPr>
        <w:t xml:space="preserve">Problem Solving Skills-This is an arrangement process to help clients manage and resolve difficulties by breaking them down into smaller or more manageable parts. Examine situations and helping client develop efficient solutions. </w:t>
      </w:r>
    </w:p>
    <w:p w14:paraId="08134277" w14:textId="77777777" w:rsidR="0019374E" w:rsidRPr="00EE3894" w:rsidRDefault="0019374E" w:rsidP="00EE3894">
      <w:pPr>
        <w:pStyle w:val="ListParagraph"/>
        <w:numPr>
          <w:ilvl w:val="0"/>
          <w:numId w:val="1"/>
        </w:numPr>
        <w:spacing w:line="360" w:lineRule="auto"/>
        <w:rPr>
          <w:rFonts w:ascii="Arial" w:hAnsi="Arial" w:cs="Arial"/>
          <w:sz w:val="22"/>
          <w:szCs w:val="22"/>
        </w:rPr>
      </w:pPr>
      <w:r w:rsidRPr="00EE3894">
        <w:rPr>
          <w:rFonts w:ascii="Arial" w:hAnsi="Arial" w:cs="Arial"/>
          <w:sz w:val="22"/>
          <w:szCs w:val="22"/>
        </w:rPr>
        <w:t xml:space="preserve">Confidentiality and Professional Ethics- Is a foundation of professional ethics in mental health counselling, guarantee that the clients personal information remains </w:t>
      </w:r>
      <w:r w:rsidRPr="00EE3894">
        <w:rPr>
          <w:rFonts w:ascii="Arial" w:hAnsi="Arial" w:cs="Arial"/>
          <w:sz w:val="22"/>
          <w:szCs w:val="22"/>
        </w:rPr>
        <w:lastRenderedPageBreak/>
        <w:t xml:space="preserve">private to build trust and encourage open communication. The ethical principle is adhering to regulations and guarantee privacy </w:t>
      </w:r>
    </w:p>
    <w:p w14:paraId="65E98BFF" w14:textId="77777777" w:rsidR="0019374E" w:rsidRPr="00EE3894" w:rsidRDefault="0019374E" w:rsidP="00EE3894">
      <w:pPr>
        <w:pStyle w:val="ListParagraph"/>
        <w:numPr>
          <w:ilvl w:val="0"/>
          <w:numId w:val="1"/>
        </w:numPr>
        <w:spacing w:line="360" w:lineRule="auto"/>
        <w:rPr>
          <w:rFonts w:ascii="Arial" w:hAnsi="Arial" w:cs="Arial"/>
          <w:sz w:val="22"/>
          <w:szCs w:val="22"/>
        </w:rPr>
      </w:pPr>
      <w:r w:rsidRPr="00EE3894">
        <w:rPr>
          <w:rFonts w:ascii="Arial" w:hAnsi="Arial" w:cs="Arial"/>
          <w:sz w:val="22"/>
          <w:szCs w:val="22"/>
        </w:rPr>
        <w:t>Knowledge of Mental Health and Behavioural Science- This is understanding human behaviour through a combination of psychology, sociology, and other disciplines to help clients manage mental health challenges and improve their well – being.</w:t>
      </w:r>
    </w:p>
    <w:p w14:paraId="12000A48" w14:textId="21B4A8B1" w:rsidR="0019374E" w:rsidRPr="00EE3894" w:rsidRDefault="0019374E" w:rsidP="00EE3894">
      <w:pPr>
        <w:pStyle w:val="Heading2"/>
        <w:spacing w:line="360" w:lineRule="auto"/>
        <w:rPr>
          <w:rFonts w:ascii="Arial" w:hAnsi="Arial" w:cs="Arial"/>
          <w:b/>
          <w:bCs/>
          <w:color w:val="auto"/>
          <w:sz w:val="22"/>
          <w:szCs w:val="22"/>
        </w:rPr>
      </w:pPr>
      <w:bookmarkStart w:id="3" w:name="_Toc214465361"/>
      <w:r w:rsidRPr="00EE3894">
        <w:rPr>
          <w:rFonts w:ascii="Arial" w:hAnsi="Arial" w:cs="Arial"/>
          <w:b/>
          <w:bCs/>
          <w:color w:val="auto"/>
          <w:sz w:val="22"/>
          <w:szCs w:val="22"/>
        </w:rPr>
        <w:t>How I meet the required skills:</w:t>
      </w:r>
      <w:bookmarkEnd w:id="3"/>
    </w:p>
    <w:p w14:paraId="2697293A" w14:textId="48EA1FBC" w:rsidR="0019374E" w:rsidRPr="00EE3894" w:rsidRDefault="0019374E" w:rsidP="00EE3894">
      <w:pPr>
        <w:pStyle w:val="ListParagraph"/>
        <w:numPr>
          <w:ilvl w:val="0"/>
          <w:numId w:val="2"/>
        </w:numPr>
        <w:spacing w:line="360" w:lineRule="auto"/>
        <w:rPr>
          <w:rFonts w:ascii="Arial" w:hAnsi="Arial" w:cs="Arial"/>
          <w:sz w:val="22"/>
          <w:szCs w:val="22"/>
        </w:rPr>
      </w:pPr>
      <w:r w:rsidRPr="00EE3894">
        <w:rPr>
          <w:rFonts w:ascii="Arial" w:hAnsi="Arial" w:cs="Arial"/>
          <w:sz w:val="22"/>
          <w:szCs w:val="22"/>
        </w:rPr>
        <w:t>I have strong communication skills through my former experience in public speaking and team projects where I successfully expressed ideas and actively listened to others</w:t>
      </w:r>
      <w:r w:rsidR="00307E20" w:rsidRPr="00EE3894">
        <w:rPr>
          <w:rFonts w:ascii="Arial" w:hAnsi="Arial" w:cs="Arial"/>
          <w:sz w:val="22"/>
          <w:szCs w:val="22"/>
        </w:rPr>
        <w:t>.</w:t>
      </w:r>
    </w:p>
    <w:p w14:paraId="10154AF9" w14:textId="4F6AA288" w:rsidR="0019374E" w:rsidRPr="00EE3894" w:rsidRDefault="0019374E" w:rsidP="00EE3894">
      <w:pPr>
        <w:pStyle w:val="ListParagraph"/>
        <w:numPr>
          <w:ilvl w:val="0"/>
          <w:numId w:val="2"/>
        </w:numPr>
        <w:spacing w:line="360" w:lineRule="auto"/>
        <w:rPr>
          <w:rFonts w:ascii="Arial" w:hAnsi="Arial" w:cs="Arial"/>
          <w:sz w:val="22"/>
          <w:szCs w:val="22"/>
        </w:rPr>
      </w:pPr>
      <w:r w:rsidRPr="00EE3894">
        <w:rPr>
          <w:rFonts w:ascii="Arial" w:hAnsi="Arial" w:cs="Arial"/>
          <w:sz w:val="22"/>
          <w:szCs w:val="22"/>
        </w:rPr>
        <w:t>My compassionate personality and interpersonal skills manifest from my volunteering experience where I worked with the vulnerable</w:t>
      </w:r>
      <w:r w:rsidR="00307E20" w:rsidRPr="00EE3894">
        <w:rPr>
          <w:rFonts w:ascii="Arial" w:hAnsi="Arial" w:cs="Arial"/>
          <w:sz w:val="22"/>
          <w:szCs w:val="22"/>
        </w:rPr>
        <w:t>.</w:t>
      </w:r>
    </w:p>
    <w:p w14:paraId="1BE9EF14" w14:textId="6B3445E7" w:rsidR="0019374E" w:rsidRPr="00EE3894" w:rsidRDefault="0019374E" w:rsidP="00EE3894">
      <w:pPr>
        <w:pStyle w:val="ListParagraph"/>
        <w:numPr>
          <w:ilvl w:val="0"/>
          <w:numId w:val="2"/>
        </w:numPr>
        <w:spacing w:line="360" w:lineRule="auto"/>
        <w:rPr>
          <w:rFonts w:ascii="Arial" w:hAnsi="Arial" w:cs="Arial"/>
          <w:sz w:val="22"/>
          <w:szCs w:val="22"/>
        </w:rPr>
      </w:pPr>
      <w:r w:rsidRPr="00EE3894">
        <w:rPr>
          <w:rFonts w:ascii="Arial" w:hAnsi="Arial" w:cs="Arial"/>
          <w:sz w:val="22"/>
          <w:szCs w:val="22"/>
        </w:rPr>
        <w:t>I excel in critical thinking and problem solving through my ability to examine complicated situations and offer creative solutions which I developed during my educational and professional background</w:t>
      </w:r>
      <w:r w:rsidR="00307E20" w:rsidRPr="00EE3894">
        <w:rPr>
          <w:rFonts w:ascii="Arial" w:hAnsi="Arial" w:cs="Arial"/>
          <w:sz w:val="22"/>
          <w:szCs w:val="22"/>
        </w:rPr>
        <w:t>.</w:t>
      </w:r>
    </w:p>
    <w:p w14:paraId="788583B7" w14:textId="010CE87F" w:rsidR="0019374E" w:rsidRPr="00EE3894" w:rsidRDefault="0019374E" w:rsidP="00EE3894">
      <w:pPr>
        <w:pStyle w:val="ListParagraph"/>
        <w:numPr>
          <w:ilvl w:val="0"/>
          <w:numId w:val="2"/>
        </w:numPr>
        <w:spacing w:line="360" w:lineRule="auto"/>
        <w:rPr>
          <w:rFonts w:ascii="Arial" w:hAnsi="Arial" w:cs="Arial"/>
          <w:sz w:val="22"/>
          <w:szCs w:val="22"/>
        </w:rPr>
      </w:pPr>
      <w:r w:rsidRPr="00EE3894">
        <w:rPr>
          <w:rFonts w:ascii="Arial" w:hAnsi="Arial" w:cs="Arial"/>
          <w:sz w:val="22"/>
          <w:szCs w:val="22"/>
        </w:rPr>
        <w:t>I understand the importance of confidentiality and ethical practices also with ethical programs training</w:t>
      </w:r>
      <w:r w:rsidR="001466A4" w:rsidRPr="00EE3894">
        <w:rPr>
          <w:rFonts w:ascii="Arial" w:hAnsi="Arial" w:cs="Arial"/>
          <w:sz w:val="22"/>
          <w:szCs w:val="22"/>
        </w:rPr>
        <w:t>.</w:t>
      </w:r>
    </w:p>
    <w:p w14:paraId="351AFF30" w14:textId="6161D3F2" w:rsidR="0019374E" w:rsidRPr="00EE3894" w:rsidRDefault="0019374E" w:rsidP="00EE3894">
      <w:pPr>
        <w:pStyle w:val="ListParagraph"/>
        <w:numPr>
          <w:ilvl w:val="0"/>
          <w:numId w:val="2"/>
        </w:numPr>
        <w:spacing w:line="360" w:lineRule="auto"/>
        <w:rPr>
          <w:rFonts w:ascii="Arial" w:hAnsi="Arial" w:cs="Arial"/>
          <w:sz w:val="22"/>
          <w:szCs w:val="22"/>
        </w:rPr>
      </w:pPr>
      <w:r w:rsidRPr="00EE3894">
        <w:rPr>
          <w:rFonts w:ascii="Arial" w:hAnsi="Arial" w:cs="Arial"/>
          <w:sz w:val="22"/>
          <w:szCs w:val="22"/>
        </w:rPr>
        <w:t>Foundational knowledge in mental health and psychology from workshop and coursework I have attended</w:t>
      </w:r>
      <w:r w:rsidR="001466A4" w:rsidRPr="00EE3894">
        <w:rPr>
          <w:rFonts w:ascii="Arial" w:hAnsi="Arial" w:cs="Arial"/>
          <w:sz w:val="22"/>
          <w:szCs w:val="22"/>
        </w:rPr>
        <w:t xml:space="preserve"> helped me.</w:t>
      </w:r>
    </w:p>
    <w:p w14:paraId="7586F0D7" w14:textId="38050BF8" w:rsidR="00326A6F" w:rsidRPr="00EE3894" w:rsidRDefault="0019374E" w:rsidP="00EE3894">
      <w:pPr>
        <w:pStyle w:val="Heading2"/>
        <w:spacing w:line="360" w:lineRule="auto"/>
        <w:rPr>
          <w:rFonts w:ascii="Arial" w:hAnsi="Arial" w:cs="Arial"/>
          <w:b/>
          <w:bCs/>
          <w:color w:val="auto"/>
          <w:sz w:val="22"/>
          <w:szCs w:val="22"/>
        </w:rPr>
      </w:pPr>
      <w:bookmarkStart w:id="4" w:name="_Toc214465362"/>
      <w:r w:rsidRPr="00EE3894">
        <w:rPr>
          <w:rFonts w:ascii="Arial" w:hAnsi="Arial" w:cs="Arial"/>
          <w:b/>
          <w:bCs/>
          <w:color w:val="auto"/>
          <w:sz w:val="22"/>
          <w:szCs w:val="22"/>
        </w:rPr>
        <w:t>Identify</w:t>
      </w:r>
      <w:r w:rsidR="00FF0EFC" w:rsidRPr="00EE3894">
        <w:rPr>
          <w:rFonts w:ascii="Arial" w:hAnsi="Arial" w:cs="Arial"/>
          <w:b/>
          <w:bCs/>
          <w:color w:val="auto"/>
          <w:sz w:val="22"/>
          <w:szCs w:val="22"/>
        </w:rPr>
        <w:t>ing the</w:t>
      </w:r>
      <w:r w:rsidRPr="00EE3894">
        <w:rPr>
          <w:rFonts w:ascii="Arial" w:hAnsi="Arial" w:cs="Arial"/>
          <w:b/>
          <w:bCs/>
          <w:color w:val="auto"/>
          <w:sz w:val="22"/>
          <w:szCs w:val="22"/>
        </w:rPr>
        <w:t xml:space="preserve"> Skills Ga</w:t>
      </w:r>
      <w:r w:rsidR="00326A6F" w:rsidRPr="00EE3894">
        <w:rPr>
          <w:rFonts w:ascii="Arial" w:hAnsi="Arial" w:cs="Arial"/>
          <w:b/>
          <w:bCs/>
          <w:color w:val="auto"/>
          <w:sz w:val="22"/>
          <w:szCs w:val="22"/>
        </w:rPr>
        <w:t>ps.</w:t>
      </w:r>
      <w:bookmarkEnd w:id="4"/>
    </w:p>
    <w:p w14:paraId="15549D23" w14:textId="4BD3F613" w:rsidR="00326A6F" w:rsidRPr="00EE3894" w:rsidRDefault="00326A6F" w:rsidP="00EE3894">
      <w:pPr>
        <w:spacing w:line="360" w:lineRule="auto"/>
        <w:rPr>
          <w:rFonts w:ascii="Arial" w:hAnsi="Arial" w:cs="Arial"/>
          <w:sz w:val="22"/>
          <w:szCs w:val="22"/>
        </w:rPr>
      </w:pPr>
      <w:r w:rsidRPr="00EE3894">
        <w:rPr>
          <w:rFonts w:ascii="Arial" w:hAnsi="Arial" w:cs="Arial"/>
          <w:sz w:val="22"/>
          <w:szCs w:val="22"/>
        </w:rPr>
        <w:t xml:space="preserve">Regardless of my </w:t>
      </w:r>
      <w:r w:rsidR="00EF1FFC" w:rsidRPr="00EE3894">
        <w:rPr>
          <w:rFonts w:ascii="Arial" w:hAnsi="Arial" w:cs="Arial"/>
          <w:sz w:val="22"/>
          <w:szCs w:val="22"/>
        </w:rPr>
        <w:t>strengths,</w:t>
      </w:r>
      <w:r w:rsidRPr="00EE3894">
        <w:rPr>
          <w:rFonts w:ascii="Arial" w:hAnsi="Arial" w:cs="Arial"/>
          <w:sz w:val="22"/>
          <w:szCs w:val="22"/>
        </w:rPr>
        <w:t xml:space="preserve"> I still have areas that needs to be improved on.</w:t>
      </w:r>
    </w:p>
    <w:p w14:paraId="2EEF972B" w14:textId="4BD5B2B5" w:rsidR="004D0D05" w:rsidRPr="00EE3894" w:rsidRDefault="005B10CA" w:rsidP="00EE3894">
      <w:pPr>
        <w:pStyle w:val="ListParagraph"/>
        <w:numPr>
          <w:ilvl w:val="0"/>
          <w:numId w:val="3"/>
        </w:numPr>
        <w:spacing w:line="360" w:lineRule="auto"/>
        <w:rPr>
          <w:rFonts w:ascii="Arial" w:hAnsi="Arial" w:cs="Arial"/>
          <w:sz w:val="22"/>
          <w:szCs w:val="22"/>
        </w:rPr>
      </w:pPr>
      <w:r w:rsidRPr="00EE3894">
        <w:rPr>
          <w:rFonts w:ascii="Arial" w:hAnsi="Arial" w:cs="Arial"/>
          <w:sz w:val="22"/>
          <w:szCs w:val="22"/>
        </w:rPr>
        <w:t xml:space="preserve">knowledge in mental health disorders: Inadequate understanding of specific mental health conditions </w:t>
      </w:r>
    </w:p>
    <w:p w14:paraId="098106FB" w14:textId="5F401038" w:rsidR="005B10CA" w:rsidRPr="00EE3894" w:rsidRDefault="005B10CA" w:rsidP="00EE3894">
      <w:pPr>
        <w:pStyle w:val="ListParagraph"/>
        <w:numPr>
          <w:ilvl w:val="0"/>
          <w:numId w:val="3"/>
        </w:numPr>
        <w:spacing w:line="360" w:lineRule="auto"/>
        <w:rPr>
          <w:rFonts w:ascii="Arial" w:hAnsi="Arial" w:cs="Arial"/>
          <w:sz w:val="22"/>
          <w:szCs w:val="22"/>
        </w:rPr>
      </w:pPr>
      <w:r w:rsidRPr="00EE3894">
        <w:rPr>
          <w:rFonts w:ascii="Arial" w:hAnsi="Arial" w:cs="Arial"/>
          <w:sz w:val="22"/>
          <w:szCs w:val="22"/>
        </w:rPr>
        <w:t>Cultural Competence: Gaining more insight into how different cultures view and experience mental health</w:t>
      </w:r>
    </w:p>
    <w:p w14:paraId="1F9D216B" w14:textId="3C4680D5" w:rsidR="005B10CA" w:rsidRPr="00EE3894" w:rsidRDefault="005B10CA" w:rsidP="00EE3894">
      <w:pPr>
        <w:pStyle w:val="ListParagraph"/>
        <w:numPr>
          <w:ilvl w:val="0"/>
          <w:numId w:val="3"/>
        </w:numPr>
        <w:spacing w:line="360" w:lineRule="auto"/>
        <w:rPr>
          <w:rFonts w:ascii="Arial" w:hAnsi="Arial" w:cs="Arial"/>
          <w:sz w:val="22"/>
          <w:szCs w:val="22"/>
        </w:rPr>
      </w:pPr>
      <w:r w:rsidRPr="00EE3894">
        <w:rPr>
          <w:rFonts w:ascii="Arial" w:hAnsi="Arial" w:cs="Arial"/>
          <w:sz w:val="22"/>
          <w:szCs w:val="22"/>
        </w:rPr>
        <w:t>Practical Experience in Mental Health Counselling: Lack of hands-on experience with counselling client directly</w:t>
      </w:r>
    </w:p>
    <w:p w14:paraId="552D90DE" w14:textId="1F1BD00E" w:rsidR="009E3E41" w:rsidRPr="00EE3894" w:rsidRDefault="00326A6F" w:rsidP="00EE3894">
      <w:pPr>
        <w:pStyle w:val="ListParagraph"/>
        <w:numPr>
          <w:ilvl w:val="0"/>
          <w:numId w:val="3"/>
        </w:numPr>
        <w:spacing w:line="360" w:lineRule="auto"/>
        <w:rPr>
          <w:rFonts w:ascii="Arial" w:hAnsi="Arial" w:cs="Arial"/>
          <w:sz w:val="22"/>
          <w:szCs w:val="22"/>
        </w:rPr>
      </w:pPr>
      <w:r w:rsidRPr="00EE3894">
        <w:rPr>
          <w:rFonts w:ascii="Arial" w:hAnsi="Arial" w:cs="Arial"/>
          <w:sz w:val="22"/>
          <w:szCs w:val="22"/>
        </w:rPr>
        <w:t>Knowledge of Legal and Pol</w:t>
      </w:r>
      <w:r w:rsidR="00FC2DE1" w:rsidRPr="00EE3894">
        <w:rPr>
          <w:rFonts w:ascii="Arial" w:hAnsi="Arial" w:cs="Arial"/>
          <w:sz w:val="22"/>
          <w:szCs w:val="22"/>
        </w:rPr>
        <w:t>icy frameworks.</w:t>
      </w:r>
      <w:r w:rsidRPr="00EE3894">
        <w:rPr>
          <w:rFonts w:ascii="Arial" w:hAnsi="Arial" w:cs="Arial"/>
          <w:sz w:val="22"/>
          <w:szCs w:val="22"/>
        </w:rPr>
        <w:t xml:space="preserve"> </w:t>
      </w:r>
    </w:p>
    <w:p w14:paraId="56B369E4" w14:textId="1D941670" w:rsidR="00B521E1" w:rsidRPr="00EE3894" w:rsidRDefault="005B10CA" w:rsidP="00EE3894">
      <w:pPr>
        <w:pStyle w:val="Heading2"/>
        <w:spacing w:line="360" w:lineRule="auto"/>
        <w:rPr>
          <w:rFonts w:ascii="Arial" w:hAnsi="Arial" w:cs="Arial"/>
          <w:b/>
          <w:bCs/>
          <w:color w:val="auto"/>
          <w:sz w:val="22"/>
          <w:szCs w:val="22"/>
        </w:rPr>
      </w:pPr>
      <w:bookmarkStart w:id="5" w:name="_Toc214465363"/>
      <w:r w:rsidRPr="00EE3894">
        <w:rPr>
          <w:rFonts w:ascii="Arial" w:hAnsi="Arial" w:cs="Arial"/>
          <w:b/>
          <w:bCs/>
          <w:color w:val="auto"/>
          <w:sz w:val="22"/>
          <w:szCs w:val="22"/>
        </w:rPr>
        <w:t>How I intend to address Skills Gaps:</w:t>
      </w:r>
      <w:bookmarkEnd w:id="5"/>
      <w:r w:rsidR="00B521E1" w:rsidRPr="00EE3894">
        <w:rPr>
          <w:rFonts w:ascii="Arial" w:hAnsi="Arial" w:cs="Arial"/>
          <w:b/>
          <w:bCs/>
          <w:color w:val="auto"/>
          <w:sz w:val="22"/>
          <w:szCs w:val="22"/>
        </w:rPr>
        <w:t xml:space="preserve"> </w:t>
      </w:r>
    </w:p>
    <w:p w14:paraId="5AB0FDE6" w14:textId="5200CAB5" w:rsidR="003D0909" w:rsidRPr="00EE3894" w:rsidRDefault="005B10CA" w:rsidP="00EE3894">
      <w:pPr>
        <w:pStyle w:val="ListParagraph"/>
        <w:numPr>
          <w:ilvl w:val="0"/>
          <w:numId w:val="4"/>
        </w:numPr>
        <w:spacing w:line="360" w:lineRule="auto"/>
        <w:rPr>
          <w:rFonts w:ascii="Arial" w:hAnsi="Arial" w:cs="Arial"/>
          <w:sz w:val="22"/>
          <w:szCs w:val="22"/>
        </w:rPr>
      </w:pPr>
      <w:r w:rsidRPr="00EE3894">
        <w:rPr>
          <w:rFonts w:ascii="Arial" w:hAnsi="Arial" w:cs="Arial"/>
          <w:sz w:val="22"/>
          <w:szCs w:val="22"/>
        </w:rPr>
        <w:t>More additional training or</w:t>
      </w:r>
      <w:r w:rsidR="003D0909" w:rsidRPr="00EE3894">
        <w:rPr>
          <w:rFonts w:ascii="Arial" w:hAnsi="Arial" w:cs="Arial"/>
          <w:sz w:val="22"/>
          <w:szCs w:val="22"/>
        </w:rPr>
        <w:t xml:space="preserve"> workshop that focus on advanced mental health </w:t>
      </w:r>
      <w:r w:rsidR="003045CA" w:rsidRPr="00EE3894">
        <w:rPr>
          <w:rFonts w:ascii="Arial" w:hAnsi="Arial" w:cs="Arial"/>
          <w:sz w:val="22"/>
          <w:szCs w:val="22"/>
        </w:rPr>
        <w:t>topics (</w:t>
      </w:r>
      <w:r w:rsidR="003D0909" w:rsidRPr="00EE3894">
        <w:rPr>
          <w:rFonts w:ascii="Arial" w:hAnsi="Arial" w:cs="Arial"/>
          <w:sz w:val="22"/>
          <w:szCs w:val="22"/>
        </w:rPr>
        <w:t>e.g. Cognitive behavioural Therapy</w:t>
      </w:r>
      <w:r w:rsidR="003045CA" w:rsidRPr="00EE3894">
        <w:rPr>
          <w:rFonts w:ascii="Arial" w:hAnsi="Arial" w:cs="Arial"/>
          <w:sz w:val="22"/>
          <w:szCs w:val="22"/>
        </w:rPr>
        <w:t>)</w:t>
      </w:r>
    </w:p>
    <w:p w14:paraId="1767F07C" w14:textId="64A6D8B6" w:rsidR="003045CA" w:rsidRPr="00EE3894" w:rsidRDefault="003045CA" w:rsidP="00EE3894">
      <w:pPr>
        <w:pStyle w:val="ListParagraph"/>
        <w:numPr>
          <w:ilvl w:val="0"/>
          <w:numId w:val="4"/>
        </w:numPr>
        <w:spacing w:line="360" w:lineRule="auto"/>
        <w:rPr>
          <w:rFonts w:ascii="Arial" w:hAnsi="Arial" w:cs="Arial"/>
          <w:sz w:val="22"/>
          <w:szCs w:val="22"/>
        </w:rPr>
      </w:pPr>
      <w:r w:rsidRPr="00EE3894">
        <w:rPr>
          <w:rFonts w:ascii="Arial" w:hAnsi="Arial" w:cs="Arial"/>
          <w:sz w:val="22"/>
          <w:szCs w:val="22"/>
        </w:rPr>
        <w:t>Attending cultural competence training programs to improve understanding and sensitivity toward different clients</w:t>
      </w:r>
    </w:p>
    <w:p w14:paraId="0EF7583D" w14:textId="62538099" w:rsidR="00FC2DE1" w:rsidRPr="00EE3894" w:rsidRDefault="00FC2DE1" w:rsidP="00EE3894">
      <w:pPr>
        <w:pStyle w:val="ListParagraph"/>
        <w:numPr>
          <w:ilvl w:val="0"/>
          <w:numId w:val="4"/>
        </w:numPr>
        <w:spacing w:line="360" w:lineRule="auto"/>
        <w:rPr>
          <w:rFonts w:ascii="Arial" w:hAnsi="Arial" w:cs="Arial"/>
          <w:sz w:val="22"/>
          <w:szCs w:val="22"/>
        </w:rPr>
      </w:pPr>
      <w:r w:rsidRPr="00EE3894">
        <w:rPr>
          <w:rFonts w:ascii="Arial" w:hAnsi="Arial" w:cs="Arial"/>
          <w:sz w:val="22"/>
          <w:szCs w:val="22"/>
        </w:rPr>
        <w:t>I need to study or have knowledge on legal and policy issues.</w:t>
      </w:r>
    </w:p>
    <w:p w14:paraId="3B994D32" w14:textId="77777777" w:rsidR="000D0FBF" w:rsidRPr="00EE3894" w:rsidRDefault="000D0FBF" w:rsidP="00EE3894">
      <w:pPr>
        <w:spacing w:line="360" w:lineRule="auto"/>
        <w:rPr>
          <w:rFonts w:ascii="Arial" w:hAnsi="Arial" w:cs="Arial"/>
          <w:sz w:val="22"/>
          <w:szCs w:val="22"/>
        </w:rPr>
      </w:pPr>
    </w:p>
    <w:p w14:paraId="245B7458" w14:textId="22914F3B" w:rsidR="000D0FBF" w:rsidRPr="00EE3894" w:rsidRDefault="000D0FBF" w:rsidP="00EE3894">
      <w:pPr>
        <w:pStyle w:val="Heading2"/>
        <w:spacing w:line="360" w:lineRule="auto"/>
        <w:rPr>
          <w:rFonts w:ascii="Arial" w:hAnsi="Arial" w:cs="Arial"/>
          <w:b/>
          <w:bCs/>
          <w:color w:val="auto"/>
          <w:sz w:val="22"/>
          <w:szCs w:val="22"/>
        </w:rPr>
      </w:pPr>
      <w:bookmarkStart w:id="6" w:name="_Toc214465364"/>
      <w:r w:rsidRPr="00EE3894">
        <w:rPr>
          <w:rFonts w:ascii="Arial" w:hAnsi="Arial" w:cs="Arial"/>
          <w:b/>
          <w:bCs/>
          <w:color w:val="auto"/>
          <w:sz w:val="22"/>
          <w:szCs w:val="22"/>
        </w:rPr>
        <w:t>Personal Development Plan:</w:t>
      </w:r>
      <w:bookmarkEnd w:id="6"/>
    </w:p>
    <w:tbl>
      <w:tblPr>
        <w:tblStyle w:val="TableGrid"/>
        <w:tblW w:w="0" w:type="auto"/>
        <w:tblLook w:val="04A0" w:firstRow="1" w:lastRow="0" w:firstColumn="1" w:lastColumn="0" w:noHBand="0" w:noVBand="1"/>
      </w:tblPr>
      <w:tblGrid>
        <w:gridCol w:w="2254"/>
        <w:gridCol w:w="2254"/>
        <w:gridCol w:w="2254"/>
        <w:gridCol w:w="2254"/>
      </w:tblGrid>
      <w:tr w:rsidR="005A1CEC" w:rsidRPr="00EE3894" w14:paraId="32F55A46" w14:textId="77777777" w:rsidTr="000D0FBF">
        <w:tc>
          <w:tcPr>
            <w:tcW w:w="2254" w:type="dxa"/>
            <w:shd w:val="clear" w:color="auto" w:fill="BFBFBF" w:themeFill="background1" w:themeFillShade="BF"/>
          </w:tcPr>
          <w:p w14:paraId="0D8BB07A" w14:textId="2116E258" w:rsidR="005A1CEC" w:rsidRPr="00EE3894" w:rsidRDefault="005A1CEC" w:rsidP="00EE3894">
            <w:pPr>
              <w:spacing w:line="360" w:lineRule="auto"/>
              <w:jc w:val="center"/>
              <w:rPr>
                <w:rFonts w:ascii="Arial" w:hAnsi="Arial" w:cs="Arial"/>
                <w:b/>
                <w:bCs/>
                <w:sz w:val="22"/>
                <w:szCs w:val="22"/>
              </w:rPr>
            </w:pPr>
            <w:r w:rsidRPr="00EE3894">
              <w:rPr>
                <w:rFonts w:ascii="Arial" w:hAnsi="Arial" w:cs="Arial"/>
                <w:b/>
                <w:bCs/>
                <w:sz w:val="22"/>
                <w:szCs w:val="22"/>
              </w:rPr>
              <w:t>Area of Development</w:t>
            </w:r>
          </w:p>
        </w:tc>
        <w:tc>
          <w:tcPr>
            <w:tcW w:w="2254" w:type="dxa"/>
            <w:shd w:val="clear" w:color="auto" w:fill="BFBFBF" w:themeFill="background1" w:themeFillShade="BF"/>
          </w:tcPr>
          <w:p w14:paraId="42FDF8FC" w14:textId="48AE5218" w:rsidR="005A1CEC" w:rsidRPr="00EE3894" w:rsidRDefault="005A1CEC" w:rsidP="00EE3894">
            <w:pPr>
              <w:spacing w:line="360" w:lineRule="auto"/>
              <w:jc w:val="center"/>
              <w:rPr>
                <w:rFonts w:ascii="Arial" w:hAnsi="Arial" w:cs="Arial"/>
                <w:b/>
                <w:bCs/>
                <w:sz w:val="22"/>
                <w:szCs w:val="22"/>
              </w:rPr>
            </w:pPr>
            <w:r w:rsidRPr="00EE3894">
              <w:rPr>
                <w:rFonts w:ascii="Arial" w:hAnsi="Arial" w:cs="Arial"/>
                <w:b/>
                <w:bCs/>
                <w:sz w:val="22"/>
                <w:szCs w:val="22"/>
              </w:rPr>
              <w:t>Action Steps</w:t>
            </w:r>
          </w:p>
        </w:tc>
        <w:tc>
          <w:tcPr>
            <w:tcW w:w="2254" w:type="dxa"/>
            <w:shd w:val="clear" w:color="auto" w:fill="BFBFBF" w:themeFill="background1" w:themeFillShade="BF"/>
          </w:tcPr>
          <w:p w14:paraId="2445AC06" w14:textId="35129282" w:rsidR="005A1CEC" w:rsidRPr="00EE3894" w:rsidRDefault="005A1CEC" w:rsidP="00EE3894">
            <w:pPr>
              <w:spacing w:line="360" w:lineRule="auto"/>
              <w:jc w:val="center"/>
              <w:rPr>
                <w:rFonts w:ascii="Arial" w:hAnsi="Arial" w:cs="Arial"/>
                <w:b/>
                <w:bCs/>
                <w:sz w:val="22"/>
                <w:szCs w:val="22"/>
              </w:rPr>
            </w:pPr>
            <w:r w:rsidRPr="00EE3894">
              <w:rPr>
                <w:rFonts w:ascii="Arial" w:hAnsi="Arial" w:cs="Arial"/>
                <w:b/>
                <w:bCs/>
                <w:sz w:val="22"/>
                <w:szCs w:val="22"/>
              </w:rPr>
              <w:t>Timeline</w:t>
            </w:r>
          </w:p>
        </w:tc>
        <w:tc>
          <w:tcPr>
            <w:tcW w:w="2254" w:type="dxa"/>
            <w:shd w:val="clear" w:color="auto" w:fill="BFBFBF" w:themeFill="background1" w:themeFillShade="BF"/>
          </w:tcPr>
          <w:p w14:paraId="1FE518CE" w14:textId="13FECE5D" w:rsidR="005A1CEC" w:rsidRPr="00EE3894" w:rsidRDefault="005A1CEC" w:rsidP="00EE3894">
            <w:pPr>
              <w:spacing w:line="360" w:lineRule="auto"/>
              <w:jc w:val="center"/>
              <w:rPr>
                <w:rFonts w:ascii="Arial" w:hAnsi="Arial" w:cs="Arial"/>
                <w:b/>
                <w:bCs/>
                <w:sz w:val="22"/>
                <w:szCs w:val="22"/>
              </w:rPr>
            </w:pPr>
            <w:r w:rsidRPr="00EE3894">
              <w:rPr>
                <w:rFonts w:ascii="Arial" w:hAnsi="Arial" w:cs="Arial"/>
                <w:b/>
                <w:bCs/>
                <w:sz w:val="22"/>
                <w:szCs w:val="22"/>
              </w:rPr>
              <w:t>Resources Required</w:t>
            </w:r>
          </w:p>
        </w:tc>
      </w:tr>
      <w:tr w:rsidR="005A1CEC" w:rsidRPr="00EE3894" w14:paraId="3C7A2C24" w14:textId="77777777" w:rsidTr="000D0FBF">
        <w:tc>
          <w:tcPr>
            <w:tcW w:w="2254" w:type="dxa"/>
            <w:shd w:val="clear" w:color="auto" w:fill="F2F2F2" w:themeFill="background1" w:themeFillShade="F2"/>
          </w:tcPr>
          <w:p w14:paraId="0994F531" w14:textId="405A7CF6" w:rsidR="005A1CEC" w:rsidRPr="00EE3894" w:rsidRDefault="005A1CEC" w:rsidP="00EE3894">
            <w:pPr>
              <w:spacing w:line="360" w:lineRule="auto"/>
              <w:rPr>
                <w:rFonts w:ascii="Arial" w:hAnsi="Arial" w:cs="Arial"/>
                <w:b/>
                <w:bCs/>
                <w:sz w:val="22"/>
                <w:szCs w:val="22"/>
              </w:rPr>
            </w:pPr>
            <w:r w:rsidRPr="00EE3894">
              <w:rPr>
                <w:rFonts w:ascii="Arial" w:hAnsi="Arial" w:cs="Arial"/>
                <w:b/>
                <w:bCs/>
                <w:sz w:val="22"/>
                <w:szCs w:val="22"/>
              </w:rPr>
              <w:t>Practical Experience</w:t>
            </w:r>
          </w:p>
        </w:tc>
        <w:tc>
          <w:tcPr>
            <w:tcW w:w="2254" w:type="dxa"/>
          </w:tcPr>
          <w:p w14:paraId="328F1066" w14:textId="63ED84A7" w:rsidR="005A1CEC" w:rsidRPr="00EE3894" w:rsidRDefault="005A1CEC" w:rsidP="00EE3894">
            <w:pPr>
              <w:spacing w:line="360" w:lineRule="auto"/>
              <w:rPr>
                <w:rFonts w:ascii="Arial" w:hAnsi="Arial" w:cs="Arial"/>
                <w:sz w:val="22"/>
                <w:szCs w:val="22"/>
              </w:rPr>
            </w:pPr>
            <w:r w:rsidRPr="00EE3894">
              <w:rPr>
                <w:rFonts w:ascii="Arial" w:hAnsi="Arial" w:cs="Arial"/>
                <w:sz w:val="22"/>
                <w:szCs w:val="22"/>
              </w:rPr>
              <w:t>Volunteer at community centres (local) or clinics offering mental health counselling support.</w:t>
            </w:r>
          </w:p>
        </w:tc>
        <w:tc>
          <w:tcPr>
            <w:tcW w:w="2254" w:type="dxa"/>
          </w:tcPr>
          <w:p w14:paraId="3574EA5A" w14:textId="16B278D4" w:rsidR="005A1CEC" w:rsidRPr="00EE3894" w:rsidRDefault="005A1CEC" w:rsidP="00EE3894">
            <w:pPr>
              <w:spacing w:line="360" w:lineRule="auto"/>
              <w:jc w:val="center"/>
              <w:rPr>
                <w:rFonts w:ascii="Arial" w:hAnsi="Arial" w:cs="Arial"/>
                <w:sz w:val="22"/>
                <w:szCs w:val="22"/>
              </w:rPr>
            </w:pPr>
            <w:r w:rsidRPr="00EE3894">
              <w:rPr>
                <w:rFonts w:ascii="Arial" w:hAnsi="Arial" w:cs="Arial"/>
                <w:sz w:val="22"/>
                <w:szCs w:val="22"/>
              </w:rPr>
              <w:t>6/8 months</w:t>
            </w:r>
          </w:p>
        </w:tc>
        <w:tc>
          <w:tcPr>
            <w:tcW w:w="2254" w:type="dxa"/>
          </w:tcPr>
          <w:p w14:paraId="614F5B9B" w14:textId="70E6CFEE" w:rsidR="005A1CEC" w:rsidRPr="00EE3894" w:rsidRDefault="005A1CEC" w:rsidP="00EE3894">
            <w:pPr>
              <w:spacing w:line="360" w:lineRule="auto"/>
              <w:rPr>
                <w:rFonts w:ascii="Arial" w:hAnsi="Arial" w:cs="Arial"/>
                <w:sz w:val="22"/>
                <w:szCs w:val="22"/>
              </w:rPr>
            </w:pPr>
            <w:r w:rsidRPr="00EE3894">
              <w:rPr>
                <w:rFonts w:ascii="Arial" w:hAnsi="Arial" w:cs="Arial"/>
                <w:sz w:val="22"/>
                <w:szCs w:val="22"/>
              </w:rPr>
              <w:t>Time commitment and organisation research.</w:t>
            </w:r>
          </w:p>
        </w:tc>
      </w:tr>
      <w:tr w:rsidR="005A1CEC" w:rsidRPr="00EE3894" w14:paraId="0601C3F6" w14:textId="77777777" w:rsidTr="000D0FBF">
        <w:tc>
          <w:tcPr>
            <w:tcW w:w="2254" w:type="dxa"/>
            <w:shd w:val="clear" w:color="auto" w:fill="F2F2F2" w:themeFill="background1" w:themeFillShade="F2"/>
          </w:tcPr>
          <w:p w14:paraId="35FC2AF5" w14:textId="78D7373B" w:rsidR="005A1CEC" w:rsidRPr="00EE3894" w:rsidRDefault="005A1CEC" w:rsidP="00EE3894">
            <w:pPr>
              <w:spacing w:line="360" w:lineRule="auto"/>
              <w:rPr>
                <w:rFonts w:ascii="Arial" w:hAnsi="Arial" w:cs="Arial"/>
                <w:b/>
                <w:bCs/>
                <w:sz w:val="22"/>
                <w:szCs w:val="22"/>
              </w:rPr>
            </w:pPr>
            <w:r w:rsidRPr="00EE3894">
              <w:rPr>
                <w:rFonts w:ascii="Arial" w:hAnsi="Arial" w:cs="Arial"/>
                <w:b/>
                <w:bCs/>
                <w:sz w:val="22"/>
                <w:szCs w:val="22"/>
              </w:rPr>
              <w:t>Advanced Mental Health Knowledge</w:t>
            </w:r>
          </w:p>
        </w:tc>
        <w:tc>
          <w:tcPr>
            <w:tcW w:w="2254" w:type="dxa"/>
          </w:tcPr>
          <w:p w14:paraId="2608D697" w14:textId="1FE65DB2" w:rsidR="005A1CEC" w:rsidRPr="00EE3894" w:rsidRDefault="005A1CEC" w:rsidP="00EE3894">
            <w:pPr>
              <w:spacing w:line="360" w:lineRule="auto"/>
              <w:rPr>
                <w:rFonts w:ascii="Arial" w:hAnsi="Arial" w:cs="Arial"/>
                <w:sz w:val="22"/>
                <w:szCs w:val="22"/>
              </w:rPr>
            </w:pPr>
            <w:r w:rsidRPr="00EE3894">
              <w:rPr>
                <w:rFonts w:ascii="Arial" w:hAnsi="Arial" w:cs="Arial"/>
                <w:sz w:val="22"/>
                <w:szCs w:val="22"/>
              </w:rPr>
              <w:t>Complete a CBT certificate course. It could be online / an institution.</w:t>
            </w:r>
          </w:p>
        </w:tc>
        <w:tc>
          <w:tcPr>
            <w:tcW w:w="2254" w:type="dxa"/>
          </w:tcPr>
          <w:p w14:paraId="3C1D33AD" w14:textId="5E1932BD" w:rsidR="005A1CEC" w:rsidRPr="00EE3894" w:rsidRDefault="005A1CEC" w:rsidP="00EE3894">
            <w:pPr>
              <w:spacing w:line="360" w:lineRule="auto"/>
              <w:jc w:val="center"/>
              <w:rPr>
                <w:rFonts w:ascii="Arial" w:hAnsi="Arial" w:cs="Arial"/>
                <w:sz w:val="22"/>
                <w:szCs w:val="22"/>
              </w:rPr>
            </w:pPr>
            <w:r w:rsidRPr="00EE3894">
              <w:rPr>
                <w:rFonts w:ascii="Arial" w:hAnsi="Arial" w:cs="Arial"/>
                <w:sz w:val="22"/>
                <w:szCs w:val="22"/>
              </w:rPr>
              <w:t>12/18 months</w:t>
            </w:r>
          </w:p>
        </w:tc>
        <w:tc>
          <w:tcPr>
            <w:tcW w:w="2254" w:type="dxa"/>
          </w:tcPr>
          <w:p w14:paraId="47543F00" w14:textId="615BF644" w:rsidR="005A1CEC" w:rsidRPr="00EE3894" w:rsidRDefault="005A1CEC" w:rsidP="00EE3894">
            <w:pPr>
              <w:spacing w:line="360" w:lineRule="auto"/>
              <w:rPr>
                <w:rFonts w:ascii="Arial" w:hAnsi="Arial" w:cs="Arial"/>
                <w:sz w:val="22"/>
                <w:szCs w:val="22"/>
              </w:rPr>
            </w:pPr>
            <w:r w:rsidRPr="00EE3894">
              <w:rPr>
                <w:rFonts w:ascii="Arial" w:hAnsi="Arial" w:cs="Arial"/>
                <w:sz w:val="22"/>
                <w:szCs w:val="22"/>
              </w:rPr>
              <w:t>Time management to balance studies and practice. Budgeting for course fees.</w:t>
            </w:r>
          </w:p>
        </w:tc>
      </w:tr>
      <w:tr w:rsidR="005A1CEC" w:rsidRPr="00EE3894" w14:paraId="02BA802A" w14:textId="77777777" w:rsidTr="000D0FBF">
        <w:tc>
          <w:tcPr>
            <w:tcW w:w="2254" w:type="dxa"/>
            <w:shd w:val="clear" w:color="auto" w:fill="F2F2F2" w:themeFill="background1" w:themeFillShade="F2"/>
          </w:tcPr>
          <w:p w14:paraId="0CC7697F" w14:textId="00C8CB73" w:rsidR="005A1CEC" w:rsidRPr="00EE3894" w:rsidRDefault="005A1CEC" w:rsidP="00EE3894">
            <w:pPr>
              <w:spacing w:line="360" w:lineRule="auto"/>
              <w:rPr>
                <w:rFonts w:ascii="Arial" w:hAnsi="Arial" w:cs="Arial"/>
                <w:b/>
                <w:bCs/>
                <w:sz w:val="22"/>
                <w:szCs w:val="22"/>
              </w:rPr>
            </w:pPr>
            <w:r w:rsidRPr="00EE3894">
              <w:rPr>
                <w:rFonts w:ascii="Arial" w:hAnsi="Arial" w:cs="Arial"/>
                <w:b/>
                <w:bCs/>
                <w:sz w:val="22"/>
                <w:szCs w:val="22"/>
              </w:rPr>
              <w:t>Cultural Competence</w:t>
            </w:r>
          </w:p>
        </w:tc>
        <w:tc>
          <w:tcPr>
            <w:tcW w:w="2254" w:type="dxa"/>
          </w:tcPr>
          <w:p w14:paraId="5926D84B" w14:textId="0859246C" w:rsidR="005A1CEC" w:rsidRPr="00EE3894" w:rsidRDefault="005A1CEC" w:rsidP="00EE3894">
            <w:pPr>
              <w:spacing w:line="360" w:lineRule="auto"/>
              <w:rPr>
                <w:rFonts w:ascii="Arial" w:hAnsi="Arial" w:cs="Arial"/>
                <w:sz w:val="22"/>
                <w:szCs w:val="22"/>
              </w:rPr>
            </w:pPr>
            <w:r w:rsidRPr="00EE3894">
              <w:rPr>
                <w:rFonts w:ascii="Arial" w:hAnsi="Arial" w:cs="Arial"/>
                <w:sz w:val="22"/>
                <w:szCs w:val="22"/>
              </w:rPr>
              <w:t>Participating in seminars or workshops on cultural awareness and inclusivity.</w:t>
            </w:r>
          </w:p>
        </w:tc>
        <w:tc>
          <w:tcPr>
            <w:tcW w:w="2254" w:type="dxa"/>
          </w:tcPr>
          <w:p w14:paraId="4244A710" w14:textId="5AE5EA73" w:rsidR="005A1CEC" w:rsidRPr="00EE3894" w:rsidRDefault="005A1CEC" w:rsidP="00EE3894">
            <w:pPr>
              <w:spacing w:line="360" w:lineRule="auto"/>
              <w:jc w:val="center"/>
              <w:rPr>
                <w:rFonts w:ascii="Arial" w:hAnsi="Arial" w:cs="Arial"/>
                <w:sz w:val="22"/>
                <w:szCs w:val="22"/>
              </w:rPr>
            </w:pPr>
            <w:r w:rsidRPr="00EE3894">
              <w:rPr>
                <w:rFonts w:ascii="Arial" w:hAnsi="Arial" w:cs="Arial"/>
                <w:sz w:val="22"/>
                <w:szCs w:val="22"/>
              </w:rPr>
              <w:t>4/6 months</w:t>
            </w:r>
          </w:p>
        </w:tc>
        <w:tc>
          <w:tcPr>
            <w:tcW w:w="2254" w:type="dxa"/>
          </w:tcPr>
          <w:p w14:paraId="5EC9E747" w14:textId="625BAB48" w:rsidR="005A1CEC" w:rsidRPr="00EE3894" w:rsidRDefault="005A1CEC" w:rsidP="00EE3894">
            <w:pPr>
              <w:spacing w:line="360" w:lineRule="auto"/>
              <w:rPr>
                <w:rFonts w:ascii="Arial" w:hAnsi="Arial" w:cs="Arial"/>
                <w:sz w:val="22"/>
                <w:szCs w:val="22"/>
              </w:rPr>
            </w:pPr>
            <w:r w:rsidRPr="00EE3894">
              <w:rPr>
                <w:rFonts w:ascii="Arial" w:hAnsi="Arial" w:cs="Arial"/>
                <w:sz w:val="22"/>
                <w:szCs w:val="22"/>
              </w:rPr>
              <w:t>Research events, allocate time to participate.</w:t>
            </w:r>
          </w:p>
        </w:tc>
      </w:tr>
    </w:tbl>
    <w:p w14:paraId="056C1F1C" w14:textId="77777777" w:rsidR="00953F04" w:rsidRPr="00EE3894" w:rsidRDefault="00953F04" w:rsidP="00EE3894">
      <w:pPr>
        <w:pStyle w:val="Heading2"/>
        <w:spacing w:line="360" w:lineRule="auto"/>
        <w:rPr>
          <w:rFonts w:ascii="Arial" w:hAnsi="Arial" w:cs="Arial"/>
          <w:b/>
          <w:bCs/>
          <w:color w:val="auto"/>
          <w:sz w:val="22"/>
          <w:szCs w:val="22"/>
        </w:rPr>
      </w:pPr>
    </w:p>
    <w:p w14:paraId="4F6DE345" w14:textId="5F100A68" w:rsidR="003045CA" w:rsidRPr="00EE3894" w:rsidRDefault="003045CA" w:rsidP="00EE3894">
      <w:pPr>
        <w:pStyle w:val="Heading2"/>
        <w:spacing w:line="360" w:lineRule="auto"/>
        <w:rPr>
          <w:rFonts w:ascii="Arial" w:hAnsi="Arial" w:cs="Arial"/>
          <w:b/>
          <w:bCs/>
          <w:color w:val="auto"/>
          <w:sz w:val="22"/>
          <w:szCs w:val="22"/>
        </w:rPr>
      </w:pPr>
      <w:bookmarkStart w:id="7" w:name="_Toc214465365"/>
      <w:r w:rsidRPr="00EE3894">
        <w:rPr>
          <w:rFonts w:ascii="Arial" w:hAnsi="Arial" w:cs="Arial"/>
          <w:b/>
          <w:bCs/>
          <w:color w:val="auto"/>
          <w:sz w:val="22"/>
          <w:szCs w:val="22"/>
        </w:rPr>
        <w:t>Three Possible Interview Questions and Responses</w:t>
      </w:r>
      <w:bookmarkEnd w:id="7"/>
    </w:p>
    <w:p w14:paraId="41ECC99C" w14:textId="4E31F693" w:rsidR="003045CA" w:rsidRPr="00EE3894" w:rsidRDefault="003045CA" w:rsidP="00EE3894">
      <w:pPr>
        <w:pStyle w:val="ListParagraph"/>
        <w:numPr>
          <w:ilvl w:val="0"/>
          <w:numId w:val="5"/>
        </w:numPr>
        <w:spacing w:line="360" w:lineRule="auto"/>
        <w:rPr>
          <w:rFonts w:ascii="Arial" w:hAnsi="Arial" w:cs="Arial"/>
          <w:sz w:val="22"/>
          <w:szCs w:val="22"/>
        </w:rPr>
      </w:pPr>
      <w:r w:rsidRPr="00EE3894">
        <w:rPr>
          <w:rFonts w:ascii="Arial" w:hAnsi="Arial" w:cs="Arial"/>
          <w:sz w:val="22"/>
          <w:szCs w:val="22"/>
        </w:rPr>
        <w:t>Why do you want to work in Health Counselling?</w:t>
      </w:r>
    </w:p>
    <w:p w14:paraId="75B5428E" w14:textId="1F4AEB06" w:rsidR="003045CA" w:rsidRPr="00EE3894" w:rsidRDefault="003045CA" w:rsidP="00EE3894">
      <w:pPr>
        <w:pStyle w:val="ListParagraph"/>
        <w:spacing w:line="360" w:lineRule="auto"/>
        <w:rPr>
          <w:rFonts w:ascii="Arial" w:hAnsi="Arial" w:cs="Arial"/>
          <w:sz w:val="22"/>
          <w:szCs w:val="22"/>
        </w:rPr>
      </w:pPr>
      <w:r w:rsidRPr="00EE3894">
        <w:rPr>
          <w:rFonts w:ascii="Arial" w:hAnsi="Arial" w:cs="Arial"/>
          <w:sz w:val="22"/>
          <w:szCs w:val="22"/>
        </w:rPr>
        <w:t>Response: I have a passion to help individuals improve in their mental and emotional well-being. My experience working with different communities and background in psychology have motivated me to pursue this role. I believe mental health counselling is an important field that impacts positive to lives and I am eager to contribute my skills to make a different</w:t>
      </w:r>
    </w:p>
    <w:p w14:paraId="29ED38E7" w14:textId="43212E1E" w:rsidR="003045CA" w:rsidRPr="00EE3894" w:rsidRDefault="003045CA" w:rsidP="00EE3894">
      <w:pPr>
        <w:pStyle w:val="ListParagraph"/>
        <w:numPr>
          <w:ilvl w:val="0"/>
          <w:numId w:val="5"/>
        </w:numPr>
        <w:spacing w:line="360" w:lineRule="auto"/>
        <w:rPr>
          <w:rFonts w:ascii="Arial" w:hAnsi="Arial" w:cs="Arial"/>
          <w:sz w:val="22"/>
          <w:szCs w:val="22"/>
        </w:rPr>
      </w:pPr>
      <w:r w:rsidRPr="00EE3894">
        <w:rPr>
          <w:rFonts w:ascii="Arial" w:hAnsi="Arial" w:cs="Arial"/>
          <w:sz w:val="22"/>
          <w:szCs w:val="22"/>
        </w:rPr>
        <w:t>What is your approach to confidentiality?</w:t>
      </w:r>
    </w:p>
    <w:p w14:paraId="0702776F" w14:textId="66644157" w:rsidR="003045CA" w:rsidRPr="00EE3894" w:rsidRDefault="003045CA" w:rsidP="00EE3894">
      <w:pPr>
        <w:pStyle w:val="ListParagraph"/>
        <w:spacing w:line="360" w:lineRule="auto"/>
        <w:rPr>
          <w:rFonts w:ascii="Arial" w:hAnsi="Arial" w:cs="Arial"/>
          <w:sz w:val="22"/>
          <w:szCs w:val="22"/>
        </w:rPr>
      </w:pPr>
      <w:r w:rsidRPr="00EE3894">
        <w:rPr>
          <w:rFonts w:ascii="Arial" w:hAnsi="Arial" w:cs="Arial"/>
          <w:sz w:val="22"/>
          <w:szCs w:val="22"/>
        </w:rPr>
        <w:t>Response: I completely abide to ethical guidelines and privacy regulations. Confidentiality is vital in mental health counselling to build trust and protect client information. I will ensure all data is securely stored and shared only with permission or cases where legal obligations require disclosure</w:t>
      </w:r>
    </w:p>
    <w:p w14:paraId="55AD4D0A" w14:textId="5CDF45F2" w:rsidR="003045CA" w:rsidRPr="00EE3894" w:rsidRDefault="003045CA" w:rsidP="00EE3894">
      <w:pPr>
        <w:pStyle w:val="ListParagraph"/>
        <w:numPr>
          <w:ilvl w:val="0"/>
          <w:numId w:val="5"/>
        </w:numPr>
        <w:spacing w:line="360" w:lineRule="auto"/>
        <w:rPr>
          <w:rFonts w:ascii="Arial" w:hAnsi="Arial" w:cs="Arial"/>
          <w:sz w:val="22"/>
          <w:szCs w:val="22"/>
        </w:rPr>
      </w:pPr>
      <w:r w:rsidRPr="00EE3894">
        <w:rPr>
          <w:rFonts w:ascii="Arial" w:hAnsi="Arial" w:cs="Arial"/>
          <w:sz w:val="22"/>
          <w:szCs w:val="22"/>
        </w:rPr>
        <w:t>How do you handle challenging clients?</w:t>
      </w:r>
    </w:p>
    <w:p w14:paraId="43461C95" w14:textId="6B8D1CED" w:rsidR="009E3E41" w:rsidRPr="00EE3894" w:rsidRDefault="003045CA" w:rsidP="00EE3894">
      <w:pPr>
        <w:pStyle w:val="ListParagraph"/>
        <w:spacing w:line="360" w:lineRule="auto"/>
        <w:rPr>
          <w:rFonts w:ascii="Arial" w:hAnsi="Arial" w:cs="Arial"/>
          <w:sz w:val="22"/>
          <w:szCs w:val="22"/>
        </w:rPr>
      </w:pPr>
      <w:r w:rsidRPr="00EE3894">
        <w:rPr>
          <w:rFonts w:ascii="Arial" w:hAnsi="Arial" w:cs="Arial"/>
          <w:sz w:val="22"/>
          <w:szCs w:val="22"/>
        </w:rPr>
        <w:lastRenderedPageBreak/>
        <w:t xml:space="preserve">Response: I face </w:t>
      </w:r>
      <w:r w:rsidR="009F5919" w:rsidRPr="00EE3894">
        <w:rPr>
          <w:rFonts w:ascii="Arial" w:hAnsi="Arial" w:cs="Arial"/>
          <w:sz w:val="22"/>
          <w:szCs w:val="22"/>
        </w:rPr>
        <w:t>challenging situation with empathy and patience. I actively listen to understand their concerns and try to identify barriers or triggers. Problem-solving techniques will be used to guide them to solutions while remaining calm and</w:t>
      </w:r>
      <w:r w:rsidR="00926C4F" w:rsidRPr="00EE3894">
        <w:rPr>
          <w:rFonts w:ascii="Arial" w:hAnsi="Arial" w:cs="Arial"/>
          <w:sz w:val="22"/>
          <w:szCs w:val="22"/>
        </w:rPr>
        <w:t xml:space="preserve"> </w:t>
      </w:r>
      <w:r w:rsidR="009F5919" w:rsidRPr="00EE3894">
        <w:rPr>
          <w:rFonts w:ascii="Arial" w:hAnsi="Arial" w:cs="Arial"/>
          <w:sz w:val="22"/>
          <w:szCs w:val="22"/>
        </w:rPr>
        <w:t>professional</w:t>
      </w:r>
      <w:r w:rsidR="00926C4F" w:rsidRPr="00EE3894">
        <w:rPr>
          <w:rFonts w:ascii="Arial" w:hAnsi="Arial" w:cs="Arial"/>
          <w:sz w:val="22"/>
          <w:szCs w:val="22"/>
        </w:rPr>
        <w:t xml:space="preserve">  </w:t>
      </w:r>
      <w:r w:rsidR="00B5041E" w:rsidRPr="00EE3894">
        <w:rPr>
          <w:rFonts w:ascii="Arial" w:hAnsi="Arial" w:cs="Arial"/>
          <w:sz w:val="22"/>
          <w:szCs w:val="22"/>
        </w:rPr>
        <w:tab/>
      </w:r>
    </w:p>
    <w:p w14:paraId="2F6BD250" w14:textId="77777777" w:rsidR="00953F04" w:rsidRPr="00EE3894" w:rsidRDefault="00953F04" w:rsidP="00EE3894">
      <w:pPr>
        <w:pStyle w:val="Heading1"/>
        <w:spacing w:line="360" w:lineRule="auto"/>
        <w:rPr>
          <w:rFonts w:ascii="Arial" w:hAnsi="Arial" w:cs="Arial"/>
          <w:b/>
          <w:bCs/>
          <w:color w:val="auto"/>
          <w:sz w:val="22"/>
          <w:szCs w:val="22"/>
        </w:rPr>
      </w:pPr>
    </w:p>
    <w:p w14:paraId="53A75204" w14:textId="67E86AFA" w:rsidR="009E3E41" w:rsidRPr="00EE3894" w:rsidRDefault="008778DB" w:rsidP="00EE3894">
      <w:pPr>
        <w:pStyle w:val="Heading1"/>
        <w:spacing w:line="360" w:lineRule="auto"/>
        <w:rPr>
          <w:rFonts w:ascii="Arial" w:hAnsi="Arial" w:cs="Arial"/>
          <w:b/>
          <w:bCs/>
          <w:color w:val="auto"/>
          <w:sz w:val="22"/>
          <w:szCs w:val="22"/>
        </w:rPr>
      </w:pPr>
      <w:bookmarkStart w:id="8" w:name="_Toc214465366"/>
      <w:r w:rsidRPr="00EE3894">
        <w:rPr>
          <w:rFonts w:ascii="Arial" w:hAnsi="Arial" w:cs="Arial"/>
          <w:b/>
          <w:bCs/>
          <w:color w:val="auto"/>
          <w:sz w:val="22"/>
          <w:szCs w:val="22"/>
        </w:rPr>
        <w:t>Task 2:  Academic Report</w:t>
      </w:r>
      <w:r w:rsidR="0040766B" w:rsidRPr="00EE3894">
        <w:rPr>
          <w:rFonts w:ascii="Arial" w:hAnsi="Arial" w:cs="Arial"/>
          <w:b/>
          <w:bCs/>
          <w:color w:val="auto"/>
          <w:sz w:val="22"/>
          <w:szCs w:val="22"/>
        </w:rPr>
        <w:t xml:space="preserve"> focusing</w:t>
      </w:r>
      <w:r w:rsidRPr="00EE3894">
        <w:rPr>
          <w:rFonts w:ascii="Arial" w:hAnsi="Arial" w:cs="Arial"/>
          <w:b/>
          <w:bCs/>
          <w:color w:val="auto"/>
          <w:sz w:val="22"/>
          <w:szCs w:val="22"/>
        </w:rPr>
        <w:t xml:space="preserve"> on Communication Skills</w:t>
      </w:r>
      <w:r w:rsidR="0040766B" w:rsidRPr="00EE3894">
        <w:rPr>
          <w:rFonts w:ascii="Arial" w:hAnsi="Arial" w:cs="Arial"/>
          <w:b/>
          <w:bCs/>
          <w:color w:val="auto"/>
          <w:sz w:val="22"/>
          <w:szCs w:val="22"/>
        </w:rPr>
        <w:t xml:space="preserve"> needed for a job</w:t>
      </w:r>
      <w:r w:rsidRPr="00EE3894">
        <w:rPr>
          <w:rFonts w:ascii="Arial" w:hAnsi="Arial" w:cs="Arial"/>
          <w:b/>
          <w:bCs/>
          <w:color w:val="auto"/>
          <w:sz w:val="22"/>
          <w:szCs w:val="22"/>
        </w:rPr>
        <w:t xml:space="preserve"> in Health and Social Care</w:t>
      </w:r>
      <w:r w:rsidR="0040766B" w:rsidRPr="00EE3894">
        <w:rPr>
          <w:rFonts w:ascii="Arial" w:hAnsi="Arial" w:cs="Arial"/>
          <w:b/>
          <w:bCs/>
          <w:color w:val="auto"/>
          <w:sz w:val="22"/>
          <w:szCs w:val="22"/>
        </w:rPr>
        <w:t>.</w:t>
      </w:r>
      <w:bookmarkEnd w:id="8"/>
    </w:p>
    <w:p w14:paraId="223E23F3" w14:textId="36C5490B" w:rsidR="008778DB" w:rsidRPr="00EE3894" w:rsidRDefault="008778DB" w:rsidP="00EE3894">
      <w:pPr>
        <w:pStyle w:val="Heading2"/>
        <w:spacing w:line="360" w:lineRule="auto"/>
        <w:rPr>
          <w:rFonts w:ascii="Arial" w:hAnsi="Arial" w:cs="Arial"/>
          <w:b/>
          <w:bCs/>
          <w:color w:val="auto"/>
          <w:sz w:val="22"/>
          <w:szCs w:val="22"/>
        </w:rPr>
      </w:pPr>
      <w:bookmarkStart w:id="9" w:name="_Toc214465367"/>
      <w:r w:rsidRPr="00EE3894">
        <w:rPr>
          <w:rFonts w:ascii="Arial" w:hAnsi="Arial" w:cs="Arial"/>
          <w:b/>
          <w:bCs/>
          <w:color w:val="auto"/>
          <w:sz w:val="22"/>
          <w:szCs w:val="22"/>
        </w:rPr>
        <w:t>Introduction</w:t>
      </w:r>
      <w:r w:rsidR="0040766B" w:rsidRPr="00EE3894">
        <w:rPr>
          <w:rFonts w:ascii="Arial" w:hAnsi="Arial" w:cs="Arial"/>
          <w:b/>
          <w:bCs/>
          <w:color w:val="auto"/>
          <w:sz w:val="22"/>
          <w:szCs w:val="22"/>
        </w:rPr>
        <w:t>:</w:t>
      </w:r>
      <w:bookmarkEnd w:id="9"/>
    </w:p>
    <w:p w14:paraId="49AEF589" w14:textId="53B72640" w:rsidR="0040766B" w:rsidRPr="00EE3894" w:rsidRDefault="0040766B" w:rsidP="00EE3894">
      <w:pPr>
        <w:spacing w:line="360" w:lineRule="auto"/>
        <w:rPr>
          <w:rFonts w:ascii="Arial" w:hAnsi="Arial" w:cs="Arial"/>
          <w:sz w:val="22"/>
          <w:szCs w:val="22"/>
        </w:rPr>
      </w:pPr>
      <w:r w:rsidRPr="00EE3894">
        <w:rPr>
          <w:rFonts w:ascii="Arial" w:hAnsi="Arial" w:cs="Arial"/>
          <w:sz w:val="22"/>
          <w:szCs w:val="22"/>
        </w:rPr>
        <w:t>I will</w:t>
      </w:r>
      <w:r w:rsidR="00F02E35" w:rsidRPr="00EE3894">
        <w:rPr>
          <w:rFonts w:ascii="Arial" w:hAnsi="Arial" w:cs="Arial"/>
          <w:sz w:val="22"/>
          <w:szCs w:val="22"/>
        </w:rPr>
        <w:t xml:space="preserve"> be writing on one skill needed for the job role, which is communication. This is the exchange of ideas, information and emotions between individuals through verbal, non-verbal and written </w:t>
      </w:r>
      <w:r w:rsidR="003922BF" w:rsidRPr="00EE3894">
        <w:rPr>
          <w:rFonts w:ascii="Arial" w:hAnsi="Arial" w:cs="Arial"/>
          <w:sz w:val="22"/>
          <w:szCs w:val="22"/>
        </w:rPr>
        <w:t>language. According to Harvard’s definition, communication is a transactional process of exchanging information, ideas, and meaning through symbols to create shared understanding. Harvard went further to explain it involves both the active expression of the message and the skilful listening and interpretation of another message, recognising the emotion and intent of the words.</w:t>
      </w:r>
    </w:p>
    <w:p w14:paraId="0A8FF8BF" w14:textId="6816A246" w:rsidR="00505356" w:rsidRPr="00EE3894" w:rsidRDefault="008778DB" w:rsidP="00EE3894">
      <w:pPr>
        <w:spacing w:line="360" w:lineRule="auto"/>
        <w:rPr>
          <w:rFonts w:ascii="Arial" w:hAnsi="Arial" w:cs="Arial"/>
          <w:sz w:val="22"/>
          <w:szCs w:val="22"/>
        </w:rPr>
      </w:pPr>
      <w:r w:rsidRPr="00EE3894">
        <w:rPr>
          <w:rFonts w:ascii="Arial" w:hAnsi="Arial" w:cs="Arial"/>
          <w:sz w:val="22"/>
          <w:szCs w:val="22"/>
        </w:rPr>
        <w:t>Communication is one of the most important skills for effective practice</w:t>
      </w:r>
      <w:r w:rsidR="00E16138" w:rsidRPr="00EE3894">
        <w:rPr>
          <w:rFonts w:ascii="Arial" w:hAnsi="Arial" w:cs="Arial"/>
          <w:sz w:val="22"/>
          <w:szCs w:val="22"/>
        </w:rPr>
        <w:t xml:space="preserve"> in health and social care. It </w:t>
      </w:r>
      <w:r w:rsidR="00F02E35" w:rsidRPr="00EE3894">
        <w:rPr>
          <w:rFonts w:ascii="Arial" w:hAnsi="Arial" w:cs="Arial"/>
          <w:sz w:val="22"/>
          <w:szCs w:val="22"/>
        </w:rPr>
        <w:t>allows</w:t>
      </w:r>
      <w:r w:rsidR="00E16138" w:rsidRPr="00EE3894">
        <w:rPr>
          <w:rFonts w:ascii="Arial" w:hAnsi="Arial" w:cs="Arial"/>
          <w:sz w:val="22"/>
          <w:szCs w:val="22"/>
        </w:rPr>
        <w:t xml:space="preserve"> professionals to engage with clients, understand their concerns, treatment and provide appropriate guidance. This report explore</w:t>
      </w:r>
      <w:r w:rsidR="00F02E35" w:rsidRPr="00EE3894">
        <w:rPr>
          <w:rFonts w:ascii="Arial" w:hAnsi="Arial" w:cs="Arial"/>
          <w:sz w:val="22"/>
          <w:szCs w:val="22"/>
        </w:rPr>
        <w:t>s</w:t>
      </w:r>
      <w:r w:rsidR="00E16138" w:rsidRPr="00EE3894">
        <w:rPr>
          <w:rFonts w:ascii="Arial" w:hAnsi="Arial" w:cs="Arial"/>
          <w:sz w:val="22"/>
          <w:szCs w:val="22"/>
        </w:rPr>
        <w:t xml:space="preserve"> the importance of communication skills</w:t>
      </w:r>
      <w:r w:rsidR="00505356" w:rsidRPr="00EE3894">
        <w:rPr>
          <w:rFonts w:ascii="Arial" w:hAnsi="Arial" w:cs="Arial"/>
          <w:sz w:val="22"/>
          <w:szCs w:val="22"/>
        </w:rPr>
        <w:t>, discussing its challenges, a</w:t>
      </w:r>
      <w:r w:rsidR="00F02E35" w:rsidRPr="00EE3894">
        <w:rPr>
          <w:rFonts w:ascii="Arial" w:hAnsi="Arial" w:cs="Arial"/>
          <w:sz w:val="22"/>
          <w:szCs w:val="22"/>
        </w:rPr>
        <w:t>nd</w:t>
      </w:r>
      <w:r w:rsidR="00505356" w:rsidRPr="00EE3894">
        <w:rPr>
          <w:rFonts w:ascii="Arial" w:hAnsi="Arial" w:cs="Arial"/>
          <w:sz w:val="22"/>
          <w:szCs w:val="22"/>
        </w:rPr>
        <w:t xml:space="preserve"> present strategies for improving communication in health social care.</w:t>
      </w:r>
    </w:p>
    <w:p w14:paraId="3C419788" w14:textId="77777777" w:rsidR="00953F04" w:rsidRPr="00EE3894" w:rsidRDefault="00953F04" w:rsidP="00EE3894">
      <w:pPr>
        <w:spacing w:line="360" w:lineRule="auto"/>
        <w:rPr>
          <w:rFonts w:ascii="Arial" w:hAnsi="Arial" w:cs="Arial"/>
          <w:sz w:val="22"/>
          <w:szCs w:val="22"/>
        </w:rPr>
      </w:pPr>
    </w:p>
    <w:p w14:paraId="32C25983" w14:textId="75894079" w:rsidR="008778DB" w:rsidRPr="00EE3894" w:rsidRDefault="00505356" w:rsidP="00EE3894">
      <w:pPr>
        <w:pStyle w:val="Heading2"/>
        <w:spacing w:line="360" w:lineRule="auto"/>
        <w:rPr>
          <w:rFonts w:ascii="Arial" w:hAnsi="Arial" w:cs="Arial"/>
          <w:b/>
          <w:bCs/>
          <w:color w:val="auto"/>
          <w:sz w:val="22"/>
          <w:szCs w:val="22"/>
        </w:rPr>
      </w:pPr>
      <w:bookmarkStart w:id="10" w:name="_Toc214465368"/>
      <w:r w:rsidRPr="00EE3894">
        <w:rPr>
          <w:rFonts w:ascii="Arial" w:hAnsi="Arial" w:cs="Arial"/>
          <w:b/>
          <w:bCs/>
          <w:color w:val="auto"/>
          <w:sz w:val="22"/>
          <w:szCs w:val="22"/>
        </w:rPr>
        <w:t xml:space="preserve">Importance of Communication </w:t>
      </w:r>
      <w:r w:rsidR="005D79A7" w:rsidRPr="00EE3894">
        <w:rPr>
          <w:rFonts w:ascii="Arial" w:hAnsi="Arial" w:cs="Arial"/>
          <w:b/>
          <w:bCs/>
          <w:color w:val="auto"/>
          <w:sz w:val="22"/>
          <w:szCs w:val="22"/>
        </w:rPr>
        <w:t>skills</w:t>
      </w:r>
      <w:bookmarkEnd w:id="10"/>
    </w:p>
    <w:p w14:paraId="7A984949" w14:textId="67F4B422" w:rsidR="00505356" w:rsidRPr="00EE3894" w:rsidRDefault="00C8151B" w:rsidP="00EE3894">
      <w:pPr>
        <w:spacing w:line="360" w:lineRule="auto"/>
        <w:rPr>
          <w:rFonts w:ascii="Arial" w:hAnsi="Arial" w:cs="Arial"/>
          <w:sz w:val="22"/>
          <w:szCs w:val="22"/>
        </w:rPr>
      </w:pPr>
      <w:r w:rsidRPr="00EE3894">
        <w:rPr>
          <w:rFonts w:ascii="Arial" w:hAnsi="Arial" w:cs="Arial"/>
          <w:sz w:val="22"/>
          <w:szCs w:val="22"/>
        </w:rPr>
        <w:t xml:space="preserve">Clear and effective communication enables professionals </w:t>
      </w:r>
      <w:r w:rsidR="005D79A7" w:rsidRPr="00EE3894">
        <w:rPr>
          <w:rFonts w:ascii="Arial" w:hAnsi="Arial" w:cs="Arial"/>
          <w:sz w:val="22"/>
          <w:szCs w:val="22"/>
        </w:rPr>
        <w:t>to understand</w:t>
      </w:r>
      <w:r w:rsidRPr="00EE3894">
        <w:rPr>
          <w:rFonts w:ascii="Arial" w:hAnsi="Arial" w:cs="Arial"/>
          <w:sz w:val="22"/>
          <w:szCs w:val="22"/>
        </w:rPr>
        <w:t xml:space="preserve"> clients concerns, provide tailored support and build trust</w:t>
      </w:r>
      <w:r w:rsidR="005D79A7" w:rsidRPr="00EE3894">
        <w:rPr>
          <w:rFonts w:ascii="Arial" w:hAnsi="Arial" w:cs="Arial"/>
          <w:sz w:val="22"/>
          <w:szCs w:val="22"/>
        </w:rPr>
        <w:t>. According to Jones (2020), communication also facilitates teamwork among healthcare professionals, leading to better decision-making and patient outcomes.</w:t>
      </w:r>
      <w:r w:rsidR="00B14CF5" w:rsidRPr="00EE3894">
        <w:rPr>
          <w:rFonts w:ascii="Arial" w:hAnsi="Arial" w:cs="Arial"/>
          <w:sz w:val="22"/>
          <w:szCs w:val="22"/>
        </w:rPr>
        <w:t xml:space="preserve"> Whether verbal, non-verbal or written, communication influence all aspects of health counselling. For example:</w:t>
      </w:r>
    </w:p>
    <w:p w14:paraId="3161A6C1" w14:textId="497E8987" w:rsidR="00B14CF5" w:rsidRPr="00EE3894" w:rsidRDefault="00B14CF5" w:rsidP="00EE3894">
      <w:pPr>
        <w:spacing w:line="360" w:lineRule="auto"/>
        <w:rPr>
          <w:rFonts w:ascii="Arial" w:hAnsi="Arial" w:cs="Arial"/>
          <w:sz w:val="22"/>
          <w:szCs w:val="22"/>
        </w:rPr>
      </w:pPr>
      <w:r w:rsidRPr="00EE3894">
        <w:rPr>
          <w:rFonts w:ascii="Arial" w:hAnsi="Arial" w:cs="Arial"/>
          <w:sz w:val="22"/>
          <w:szCs w:val="22"/>
        </w:rPr>
        <w:t xml:space="preserve">. Active listening: It helps to understand </w:t>
      </w:r>
      <w:r w:rsidR="00D75D87" w:rsidRPr="00EE3894">
        <w:rPr>
          <w:rFonts w:ascii="Arial" w:hAnsi="Arial" w:cs="Arial"/>
          <w:sz w:val="22"/>
          <w:szCs w:val="22"/>
        </w:rPr>
        <w:t>clients’</w:t>
      </w:r>
      <w:r w:rsidRPr="00EE3894">
        <w:rPr>
          <w:rFonts w:ascii="Arial" w:hAnsi="Arial" w:cs="Arial"/>
          <w:sz w:val="22"/>
          <w:szCs w:val="22"/>
        </w:rPr>
        <w:t xml:space="preserve"> experiences</w:t>
      </w:r>
      <w:r w:rsidR="00D75D87" w:rsidRPr="00EE3894">
        <w:rPr>
          <w:rFonts w:ascii="Arial" w:hAnsi="Arial" w:cs="Arial"/>
          <w:sz w:val="22"/>
          <w:szCs w:val="22"/>
        </w:rPr>
        <w:t xml:space="preserve"> and assessing their needs accurately.</w:t>
      </w:r>
    </w:p>
    <w:p w14:paraId="29BE0336" w14:textId="40920346" w:rsidR="00D75D87" w:rsidRPr="00EE3894" w:rsidRDefault="00D75D87" w:rsidP="00EE3894">
      <w:pPr>
        <w:spacing w:line="360" w:lineRule="auto"/>
        <w:rPr>
          <w:rFonts w:ascii="Arial" w:hAnsi="Arial" w:cs="Arial"/>
          <w:sz w:val="22"/>
          <w:szCs w:val="22"/>
        </w:rPr>
      </w:pPr>
      <w:r w:rsidRPr="00EE3894">
        <w:rPr>
          <w:rFonts w:ascii="Arial" w:hAnsi="Arial" w:cs="Arial"/>
          <w:sz w:val="22"/>
          <w:szCs w:val="22"/>
        </w:rPr>
        <w:t>. Empathy and Harmony: Enables professional</w:t>
      </w:r>
      <w:r w:rsidR="00343C7F" w:rsidRPr="00EE3894">
        <w:rPr>
          <w:rFonts w:ascii="Arial" w:hAnsi="Arial" w:cs="Arial"/>
          <w:sz w:val="22"/>
          <w:szCs w:val="22"/>
        </w:rPr>
        <w:t xml:space="preserve"> to understand, share clients’ feelings and having a peaceful coexistence and cooperation with clients.</w:t>
      </w:r>
    </w:p>
    <w:p w14:paraId="22EA3AAD" w14:textId="2EC53167" w:rsidR="00343C7F" w:rsidRPr="00EE3894" w:rsidRDefault="00343C7F" w:rsidP="00EE3894">
      <w:pPr>
        <w:spacing w:line="360" w:lineRule="auto"/>
        <w:rPr>
          <w:rFonts w:ascii="Arial" w:hAnsi="Arial" w:cs="Arial"/>
          <w:sz w:val="22"/>
          <w:szCs w:val="22"/>
        </w:rPr>
      </w:pPr>
      <w:r w:rsidRPr="00EE3894">
        <w:rPr>
          <w:rFonts w:ascii="Arial" w:hAnsi="Arial" w:cs="Arial"/>
          <w:sz w:val="22"/>
          <w:szCs w:val="22"/>
        </w:rPr>
        <w:lastRenderedPageBreak/>
        <w:t xml:space="preserve">Clarity in Conveying Information: Making sure clients understand their </w:t>
      </w:r>
      <w:r w:rsidR="00211504" w:rsidRPr="00EE3894">
        <w:rPr>
          <w:rFonts w:ascii="Arial" w:hAnsi="Arial" w:cs="Arial"/>
          <w:sz w:val="22"/>
          <w:szCs w:val="22"/>
        </w:rPr>
        <w:t>options and the treatment plans.</w:t>
      </w:r>
    </w:p>
    <w:p w14:paraId="7502FDCA" w14:textId="7FCBE9AD" w:rsidR="002C7730" w:rsidRPr="00EE3894" w:rsidRDefault="002C7730" w:rsidP="00EE3894">
      <w:pPr>
        <w:spacing w:line="360" w:lineRule="auto"/>
        <w:rPr>
          <w:rFonts w:ascii="Arial" w:hAnsi="Arial" w:cs="Arial"/>
          <w:sz w:val="22"/>
          <w:szCs w:val="22"/>
        </w:rPr>
      </w:pPr>
      <w:r w:rsidRPr="00EE3894">
        <w:rPr>
          <w:rFonts w:ascii="Arial" w:hAnsi="Arial" w:cs="Arial"/>
          <w:sz w:val="22"/>
          <w:szCs w:val="22"/>
        </w:rPr>
        <w:t>Communication plays an important role in building trust in health counselling.</w:t>
      </w:r>
    </w:p>
    <w:p w14:paraId="766C0677" w14:textId="4B8A3341" w:rsidR="002C7730" w:rsidRPr="00EE3894" w:rsidRDefault="002C7730" w:rsidP="00EE3894">
      <w:pPr>
        <w:spacing w:line="360" w:lineRule="auto"/>
        <w:rPr>
          <w:rFonts w:ascii="Arial" w:hAnsi="Arial" w:cs="Arial"/>
          <w:sz w:val="22"/>
          <w:szCs w:val="22"/>
        </w:rPr>
      </w:pPr>
      <w:r w:rsidRPr="00EE3894">
        <w:rPr>
          <w:rFonts w:ascii="Arial" w:hAnsi="Arial" w:cs="Arial"/>
          <w:sz w:val="22"/>
          <w:szCs w:val="22"/>
        </w:rPr>
        <w:t>Effective communication is a foundation for a healthy and productive therapeutic relationship.</w:t>
      </w:r>
    </w:p>
    <w:p w14:paraId="27ABBDE3" w14:textId="77777777" w:rsidR="005D4644" w:rsidRPr="00EE3894" w:rsidRDefault="005D4644" w:rsidP="00EE3894">
      <w:pPr>
        <w:pStyle w:val="ListParagraph"/>
        <w:spacing w:line="360" w:lineRule="auto"/>
        <w:rPr>
          <w:rFonts w:ascii="Arial" w:hAnsi="Arial" w:cs="Arial"/>
          <w:sz w:val="22"/>
          <w:szCs w:val="22"/>
        </w:rPr>
      </w:pPr>
    </w:p>
    <w:p w14:paraId="3EDAE7CC" w14:textId="4F93D3A1" w:rsidR="00211504" w:rsidRPr="00EE3894" w:rsidRDefault="005D4644" w:rsidP="00EE3894">
      <w:pPr>
        <w:pStyle w:val="Heading2"/>
        <w:spacing w:line="360" w:lineRule="auto"/>
        <w:rPr>
          <w:rFonts w:ascii="Arial" w:hAnsi="Arial" w:cs="Arial"/>
          <w:b/>
          <w:bCs/>
          <w:color w:val="auto"/>
          <w:sz w:val="22"/>
          <w:szCs w:val="22"/>
        </w:rPr>
      </w:pPr>
      <w:bookmarkStart w:id="11" w:name="_Toc214465369"/>
      <w:r w:rsidRPr="00EE3894">
        <w:rPr>
          <w:rFonts w:ascii="Arial" w:hAnsi="Arial" w:cs="Arial"/>
          <w:b/>
          <w:bCs/>
          <w:color w:val="auto"/>
          <w:sz w:val="22"/>
          <w:szCs w:val="22"/>
        </w:rPr>
        <w:t>Challenges in Communication</w:t>
      </w:r>
      <w:bookmarkEnd w:id="11"/>
    </w:p>
    <w:p w14:paraId="385AEB28" w14:textId="228218E4" w:rsidR="00A1211F" w:rsidRPr="00EE3894" w:rsidRDefault="005D4644" w:rsidP="00EE3894">
      <w:pPr>
        <w:spacing w:line="360" w:lineRule="auto"/>
        <w:rPr>
          <w:rFonts w:ascii="Arial" w:hAnsi="Arial" w:cs="Arial"/>
          <w:sz w:val="22"/>
          <w:szCs w:val="22"/>
        </w:rPr>
      </w:pPr>
      <w:r w:rsidRPr="00EE3894">
        <w:rPr>
          <w:rFonts w:ascii="Arial" w:hAnsi="Arial" w:cs="Arial"/>
          <w:sz w:val="22"/>
          <w:szCs w:val="22"/>
        </w:rPr>
        <w:t xml:space="preserve">Regardless of its importance, communication in health and social care is not </w:t>
      </w:r>
      <w:r w:rsidR="00A71350" w:rsidRPr="00EE3894">
        <w:rPr>
          <w:rFonts w:ascii="Arial" w:hAnsi="Arial" w:cs="Arial"/>
          <w:sz w:val="22"/>
          <w:szCs w:val="22"/>
        </w:rPr>
        <w:t>without challenges.</w:t>
      </w:r>
      <w:r w:rsidRPr="00EE3894">
        <w:rPr>
          <w:rFonts w:ascii="Arial" w:hAnsi="Arial" w:cs="Arial"/>
          <w:sz w:val="22"/>
          <w:szCs w:val="22"/>
        </w:rPr>
        <w:t xml:space="preserve"> Emotional distress, cultural differences, and language barriers can be </w:t>
      </w:r>
      <w:r w:rsidR="00854A2E" w:rsidRPr="00EE3894">
        <w:rPr>
          <w:rFonts w:ascii="Arial" w:hAnsi="Arial" w:cs="Arial"/>
          <w:sz w:val="22"/>
          <w:szCs w:val="22"/>
        </w:rPr>
        <w:t xml:space="preserve">a </w:t>
      </w:r>
      <w:r w:rsidRPr="00EE3894">
        <w:rPr>
          <w:rFonts w:ascii="Arial" w:hAnsi="Arial" w:cs="Arial"/>
          <w:sz w:val="22"/>
          <w:szCs w:val="22"/>
        </w:rPr>
        <w:t xml:space="preserve">hindrance to effective interactions between </w:t>
      </w:r>
      <w:r w:rsidR="00854A2E" w:rsidRPr="00EE3894">
        <w:rPr>
          <w:rFonts w:ascii="Arial" w:hAnsi="Arial" w:cs="Arial"/>
          <w:sz w:val="22"/>
          <w:szCs w:val="22"/>
        </w:rPr>
        <w:t xml:space="preserve">professionals and clients. According to Patel and Singh (2021) argue that clients from different backgrounds may struggle to share their concerns openly due to misunderstanding or </w:t>
      </w:r>
      <w:r w:rsidR="00A1211F" w:rsidRPr="00EE3894">
        <w:rPr>
          <w:rFonts w:ascii="Arial" w:hAnsi="Arial" w:cs="Arial"/>
          <w:sz w:val="22"/>
          <w:szCs w:val="22"/>
        </w:rPr>
        <w:t xml:space="preserve">apprehensions of </w:t>
      </w:r>
      <w:r w:rsidR="00737ECE" w:rsidRPr="00EE3894">
        <w:rPr>
          <w:rFonts w:ascii="Arial" w:hAnsi="Arial" w:cs="Arial"/>
          <w:sz w:val="22"/>
          <w:szCs w:val="22"/>
        </w:rPr>
        <w:t>discrimination. Gender differences</w:t>
      </w:r>
      <w:r w:rsidR="00A71350" w:rsidRPr="00EE3894">
        <w:rPr>
          <w:rFonts w:ascii="Arial" w:hAnsi="Arial" w:cs="Arial"/>
          <w:sz w:val="22"/>
          <w:szCs w:val="22"/>
        </w:rPr>
        <w:t xml:space="preserve"> between</w:t>
      </w:r>
      <w:r w:rsidR="00737ECE" w:rsidRPr="00EE3894">
        <w:rPr>
          <w:rFonts w:ascii="Arial" w:hAnsi="Arial" w:cs="Arial"/>
          <w:sz w:val="22"/>
          <w:szCs w:val="22"/>
        </w:rPr>
        <w:t xml:space="preserve"> patients and healthcare professionals do present significant challenges in discussing sensitive issues like sexual health.</w:t>
      </w:r>
      <w:r w:rsidR="00A71350" w:rsidRPr="00EE3894">
        <w:rPr>
          <w:rFonts w:ascii="Arial" w:hAnsi="Arial" w:cs="Arial"/>
          <w:sz w:val="22"/>
          <w:szCs w:val="22"/>
        </w:rPr>
        <w:t xml:space="preserve"> </w:t>
      </w:r>
      <w:r w:rsidR="00953F04" w:rsidRPr="00EE3894">
        <w:rPr>
          <w:rFonts w:ascii="Arial" w:hAnsi="Arial" w:cs="Arial"/>
          <w:sz w:val="22"/>
          <w:szCs w:val="22"/>
        </w:rPr>
        <w:t>Also,</w:t>
      </w:r>
      <w:r w:rsidR="00A71350" w:rsidRPr="00EE3894">
        <w:rPr>
          <w:rFonts w:ascii="Arial" w:hAnsi="Arial" w:cs="Arial"/>
          <w:sz w:val="22"/>
          <w:szCs w:val="22"/>
        </w:rPr>
        <w:t xml:space="preserve"> privacy concerns </w:t>
      </w:r>
      <w:r w:rsidR="00B043AA" w:rsidRPr="00EE3894">
        <w:rPr>
          <w:rFonts w:ascii="Arial" w:hAnsi="Arial" w:cs="Arial"/>
          <w:sz w:val="22"/>
          <w:szCs w:val="22"/>
        </w:rPr>
        <w:t>are</w:t>
      </w:r>
      <w:r w:rsidR="00A71350" w:rsidRPr="00EE3894">
        <w:rPr>
          <w:rFonts w:ascii="Arial" w:hAnsi="Arial" w:cs="Arial"/>
          <w:sz w:val="22"/>
          <w:szCs w:val="22"/>
        </w:rPr>
        <w:t xml:space="preserve"> also challenges faces because patients </w:t>
      </w:r>
      <w:r w:rsidR="00953F04" w:rsidRPr="00EE3894">
        <w:rPr>
          <w:rFonts w:ascii="Arial" w:hAnsi="Arial" w:cs="Arial"/>
          <w:sz w:val="22"/>
          <w:szCs w:val="22"/>
        </w:rPr>
        <w:t>would</w:t>
      </w:r>
      <w:r w:rsidR="00A71350" w:rsidRPr="00EE3894">
        <w:rPr>
          <w:rFonts w:ascii="Arial" w:hAnsi="Arial" w:cs="Arial"/>
          <w:sz w:val="22"/>
          <w:szCs w:val="22"/>
        </w:rPr>
        <w:t xml:space="preserve"> like to hold some certain issues, like family matters and others.</w:t>
      </w:r>
    </w:p>
    <w:p w14:paraId="35A2726B" w14:textId="50712EDA" w:rsidR="00A1211F" w:rsidRPr="00EE3894" w:rsidRDefault="009E5FEE" w:rsidP="00EE3894">
      <w:pPr>
        <w:pStyle w:val="Heading2"/>
        <w:spacing w:line="360" w:lineRule="auto"/>
        <w:rPr>
          <w:rFonts w:ascii="Arial" w:hAnsi="Arial" w:cs="Arial"/>
          <w:b/>
          <w:bCs/>
          <w:color w:val="auto"/>
          <w:sz w:val="22"/>
          <w:szCs w:val="22"/>
        </w:rPr>
      </w:pPr>
      <w:bookmarkStart w:id="12" w:name="_Toc214465370"/>
      <w:r w:rsidRPr="00EE3894">
        <w:rPr>
          <w:rFonts w:ascii="Arial" w:hAnsi="Arial" w:cs="Arial"/>
          <w:b/>
          <w:bCs/>
          <w:color w:val="auto"/>
          <w:sz w:val="22"/>
          <w:szCs w:val="22"/>
        </w:rPr>
        <w:t xml:space="preserve">Strategies for </w:t>
      </w:r>
      <w:r w:rsidR="00F56121" w:rsidRPr="00EE3894">
        <w:rPr>
          <w:rFonts w:ascii="Arial" w:hAnsi="Arial" w:cs="Arial"/>
          <w:b/>
          <w:bCs/>
          <w:color w:val="auto"/>
          <w:sz w:val="22"/>
          <w:szCs w:val="22"/>
        </w:rPr>
        <w:t>improvement</w:t>
      </w:r>
      <w:bookmarkEnd w:id="12"/>
    </w:p>
    <w:p w14:paraId="741D6ECF" w14:textId="3F1437C4" w:rsidR="00F56121" w:rsidRPr="00EE3894" w:rsidRDefault="00F56121" w:rsidP="00EE3894">
      <w:pPr>
        <w:spacing w:line="360" w:lineRule="auto"/>
        <w:rPr>
          <w:rFonts w:ascii="Arial" w:hAnsi="Arial" w:cs="Arial"/>
          <w:sz w:val="22"/>
          <w:szCs w:val="22"/>
        </w:rPr>
      </w:pPr>
      <w:r w:rsidRPr="00EE3894">
        <w:rPr>
          <w:rFonts w:ascii="Arial" w:hAnsi="Arial" w:cs="Arial"/>
          <w:sz w:val="22"/>
          <w:szCs w:val="22"/>
        </w:rPr>
        <w:t>Overcoming these challenges, mental health counsellors or health professionals can</w:t>
      </w:r>
    </w:p>
    <w:p w14:paraId="3A32DD38" w14:textId="7B753274" w:rsidR="00F56121" w:rsidRPr="00EE3894" w:rsidRDefault="00F56121" w:rsidP="00EE3894">
      <w:pPr>
        <w:spacing w:line="360" w:lineRule="auto"/>
        <w:rPr>
          <w:rFonts w:ascii="Arial" w:hAnsi="Arial" w:cs="Arial"/>
          <w:sz w:val="22"/>
          <w:szCs w:val="22"/>
        </w:rPr>
      </w:pPr>
      <w:r w:rsidRPr="00EE3894">
        <w:rPr>
          <w:rFonts w:ascii="Arial" w:hAnsi="Arial" w:cs="Arial"/>
          <w:sz w:val="22"/>
          <w:szCs w:val="22"/>
        </w:rPr>
        <w:t>. Active listening practice to show understanding and empathy.</w:t>
      </w:r>
    </w:p>
    <w:p w14:paraId="3C304B9C" w14:textId="6A63E93E" w:rsidR="00F56121" w:rsidRPr="00EE3894" w:rsidRDefault="009601D7" w:rsidP="00EE3894">
      <w:pPr>
        <w:spacing w:line="360" w:lineRule="auto"/>
        <w:rPr>
          <w:rFonts w:ascii="Arial" w:hAnsi="Arial" w:cs="Arial"/>
          <w:sz w:val="22"/>
          <w:szCs w:val="22"/>
        </w:rPr>
      </w:pPr>
      <w:r w:rsidRPr="00EE3894">
        <w:rPr>
          <w:rFonts w:ascii="Arial" w:hAnsi="Arial" w:cs="Arial"/>
          <w:sz w:val="22"/>
          <w:szCs w:val="22"/>
        </w:rPr>
        <w:t>. Continuous</w:t>
      </w:r>
      <w:r w:rsidR="00817085" w:rsidRPr="00EE3894">
        <w:rPr>
          <w:rFonts w:ascii="Arial" w:hAnsi="Arial" w:cs="Arial"/>
          <w:sz w:val="22"/>
          <w:szCs w:val="22"/>
        </w:rPr>
        <w:t xml:space="preserve"> involving in professional development activities to </w:t>
      </w:r>
      <w:r w:rsidRPr="00EE3894">
        <w:rPr>
          <w:rFonts w:ascii="Arial" w:hAnsi="Arial" w:cs="Arial"/>
          <w:sz w:val="22"/>
          <w:szCs w:val="22"/>
        </w:rPr>
        <w:t>refine communication skills.</w:t>
      </w:r>
    </w:p>
    <w:p w14:paraId="5F75F520" w14:textId="5940343D" w:rsidR="009601D7" w:rsidRPr="00EE3894" w:rsidRDefault="007546F4" w:rsidP="00EE3894">
      <w:pPr>
        <w:spacing w:line="360" w:lineRule="auto"/>
        <w:rPr>
          <w:rFonts w:ascii="Arial" w:hAnsi="Arial" w:cs="Arial"/>
          <w:sz w:val="22"/>
          <w:szCs w:val="22"/>
        </w:rPr>
      </w:pPr>
      <w:r w:rsidRPr="00EE3894">
        <w:rPr>
          <w:rFonts w:ascii="Arial" w:hAnsi="Arial" w:cs="Arial"/>
          <w:sz w:val="22"/>
          <w:szCs w:val="22"/>
        </w:rPr>
        <w:t>. Combine</w:t>
      </w:r>
      <w:r w:rsidR="009601D7" w:rsidRPr="00EE3894">
        <w:rPr>
          <w:rFonts w:ascii="Arial" w:hAnsi="Arial" w:cs="Arial"/>
          <w:sz w:val="22"/>
          <w:szCs w:val="22"/>
        </w:rPr>
        <w:t xml:space="preserve"> visual aids or technology to improve</w:t>
      </w:r>
      <w:r w:rsidRPr="00EE3894">
        <w:rPr>
          <w:rFonts w:ascii="Arial" w:hAnsi="Arial" w:cs="Arial"/>
          <w:sz w:val="22"/>
          <w:szCs w:val="22"/>
        </w:rPr>
        <w:t xml:space="preserve"> the ability of understanding clients with communication barriers (Smith et al., 2022)</w:t>
      </w:r>
    </w:p>
    <w:p w14:paraId="5CDDE28C" w14:textId="43980D77" w:rsidR="009E3E41" w:rsidRPr="00EE3894" w:rsidRDefault="005931EA" w:rsidP="00EE3894">
      <w:pPr>
        <w:spacing w:line="360" w:lineRule="auto"/>
        <w:rPr>
          <w:rFonts w:ascii="Arial" w:hAnsi="Arial" w:cs="Arial"/>
          <w:sz w:val="22"/>
          <w:szCs w:val="22"/>
        </w:rPr>
      </w:pPr>
      <w:r w:rsidRPr="00EE3894">
        <w:rPr>
          <w:rFonts w:ascii="Arial" w:hAnsi="Arial" w:cs="Arial"/>
          <w:sz w:val="22"/>
          <w:szCs w:val="22"/>
        </w:rPr>
        <w:t>. Using</w:t>
      </w:r>
      <w:r w:rsidR="007546F4" w:rsidRPr="00EE3894">
        <w:rPr>
          <w:rFonts w:ascii="Arial" w:hAnsi="Arial" w:cs="Arial"/>
          <w:sz w:val="22"/>
          <w:szCs w:val="22"/>
        </w:rPr>
        <w:t xml:space="preserve"> of clear, and simple language </w:t>
      </w:r>
      <w:r w:rsidR="00B521E1" w:rsidRPr="00EE3894">
        <w:rPr>
          <w:rFonts w:ascii="Arial" w:hAnsi="Arial" w:cs="Arial"/>
          <w:sz w:val="22"/>
          <w:szCs w:val="22"/>
        </w:rPr>
        <w:t>to</w:t>
      </w:r>
      <w:r w:rsidR="007546F4" w:rsidRPr="00EE3894">
        <w:rPr>
          <w:rFonts w:ascii="Arial" w:hAnsi="Arial" w:cs="Arial"/>
          <w:sz w:val="22"/>
          <w:szCs w:val="22"/>
        </w:rPr>
        <w:t xml:space="preserve"> avoid confusion while</w:t>
      </w:r>
      <w:r w:rsidR="00D13259" w:rsidRPr="00EE3894">
        <w:rPr>
          <w:rFonts w:ascii="Arial" w:hAnsi="Arial" w:cs="Arial"/>
          <w:sz w:val="22"/>
          <w:szCs w:val="22"/>
        </w:rPr>
        <w:t xml:space="preserve"> assuring cultural competence.</w:t>
      </w:r>
    </w:p>
    <w:p w14:paraId="22A45B2F" w14:textId="77777777" w:rsidR="00953F04" w:rsidRPr="00EE3894" w:rsidRDefault="00953F04" w:rsidP="00EE3894">
      <w:pPr>
        <w:spacing w:line="360" w:lineRule="auto"/>
        <w:rPr>
          <w:rFonts w:ascii="Arial" w:hAnsi="Arial" w:cs="Arial"/>
          <w:sz w:val="22"/>
          <w:szCs w:val="22"/>
        </w:rPr>
      </w:pPr>
    </w:p>
    <w:p w14:paraId="4FF2DDED" w14:textId="77777777" w:rsidR="00953F04" w:rsidRPr="00EE3894" w:rsidRDefault="00953F04" w:rsidP="00EE3894">
      <w:pPr>
        <w:spacing w:line="360" w:lineRule="auto"/>
        <w:rPr>
          <w:rFonts w:ascii="Arial" w:hAnsi="Arial" w:cs="Arial"/>
          <w:sz w:val="22"/>
          <w:szCs w:val="22"/>
        </w:rPr>
      </w:pPr>
    </w:p>
    <w:p w14:paraId="21A23D41" w14:textId="77777777" w:rsidR="00953F04" w:rsidRPr="00EE3894" w:rsidRDefault="00953F04" w:rsidP="00EE3894">
      <w:pPr>
        <w:spacing w:line="360" w:lineRule="auto"/>
        <w:rPr>
          <w:rFonts w:ascii="Arial" w:hAnsi="Arial" w:cs="Arial"/>
          <w:sz w:val="22"/>
          <w:szCs w:val="22"/>
        </w:rPr>
      </w:pPr>
    </w:p>
    <w:p w14:paraId="40B1364B" w14:textId="3338B5C6" w:rsidR="00343C7F" w:rsidRPr="00EE3894" w:rsidRDefault="00211504" w:rsidP="00EE3894">
      <w:pPr>
        <w:pStyle w:val="Heading2"/>
        <w:spacing w:line="360" w:lineRule="auto"/>
        <w:rPr>
          <w:rFonts w:ascii="Arial" w:hAnsi="Arial" w:cs="Arial"/>
          <w:b/>
          <w:bCs/>
          <w:color w:val="auto"/>
          <w:sz w:val="22"/>
          <w:szCs w:val="22"/>
        </w:rPr>
      </w:pPr>
      <w:bookmarkStart w:id="13" w:name="_Toc214465371"/>
      <w:r w:rsidRPr="00EE3894">
        <w:rPr>
          <w:rFonts w:ascii="Arial" w:hAnsi="Arial" w:cs="Arial"/>
          <w:b/>
          <w:bCs/>
          <w:color w:val="auto"/>
          <w:sz w:val="22"/>
          <w:szCs w:val="22"/>
        </w:rPr>
        <w:t>Developing Communication skills</w:t>
      </w:r>
      <w:bookmarkEnd w:id="13"/>
    </w:p>
    <w:p w14:paraId="36AE11EC" w14:textId="54728AEE" w:rsidR="00211504" w:rsidRPr="00EE3894" w:rsidRDefault="00211504" w:rsidP="00EE3894">
      <w:pPr>
        <w:spacing w:line="360" w:lineRule="auto"/>
        <w:rPr>
          <w:rFonts w:ascii="Arial" w:hAnsi="Arial" w:cs="Arial"/>
          <w:sz w:val="22"/>
          <w:szCs w:val="22"/>
        </w:rPr>
      </w:pPr>
      <w:r w:rsidRPr="00EE3894">
        <w:rPr>
          <w:rFonts w:ascii="Arial" w:hAnsi="Arial" w:cs="Arial"/>
          <w:sz w:val="22"/>
          <w:szCs w:val="22"/>
        </w:rPr>
        <w:t>To excel in health counselling:</w:t>
      </w:r>
    </w:p>
    <w:p w14:paraId="043D3CD8" w14:textId="4DDACBDD" w:rsidR="00211504" w:rsidRPr="00EE3894" w:rsidRDefault="00211504" w:rsidP="00EE3894">
      <w:pPr>
        <w:pStyle w:val="ListParagraph"/>
        <w:numPr>
          <w:ilvl w:val="0"/>
          <w:numId w:val="6"/>
        </w:numPr>
        <w:spacing w:line="360" w:lineRule="auto"/>
        <w:ind w:left="360"/>
        <w:rPr>
          <w:rFonts w:ascii="Arial" w:hAnsi="Arial" w:cs="Arial"/>
          <w:sz w:val="22"/>
          <w:szCs w:val="22"/>
        </w:rPr>
      </w:pPr>
      <w:r w:rsidRPr="00EE3894">
        <w:rPr>
          <w:rFonts w:ascii="Arial" w:hAnsi="Arial" w:cs="Arial"/>
          <w:sz w:val="22"/>
          <w:szCs w:val="22"/>
        </w:rPr>
        <w:t>Training Programs:</w:t>
      </w:r>
      <w:r w:rsidR="00DD598D" w:rsidRPr="00EE3894">
        <w:rPr>
          <w:rFonts w:ascii="Arial" w:hAnsi="Arial" w:cs="Arial"/>
          <w:sz w:val="22"/>
          <w:szCs w:val="22"/>
        </w:rPr>
        <w:t xml:space="preserve"> Mental health professionals should engage in workshop training programs that teach active listening, empathy, and non-verbal communication skills.</w:t>
      </w:r>
    </w:p>
    <w:p w14:paraId="6E73334F" w14:textId="2F1FC6B4" w:rsidR="00DD598D" w:rsidRPr="00EE3894" w:rsidRDefault="00DD598D" w:rsidP="00EE3894">
      <w:pPr>
        <w:pStyle w:val="ListParagraph"/>
        <w:numPr>
          <w:ilvl w:val="0"/>
          <w:numId w:val="6"/>
        </w:numPr>
        <w:spacing w:line="360" w:lineRule="auto"/>
        <w:ind w:left="360"/>
        <w:rPr>
          <w:rFonts w:ascii="Arial" w:hAnsi="Arial" w:cs="Arial"/>
          <w:sz w:val="22"/>
          <w:szCs w:val="22"/>
        </w:rPr>
      </w:pPr>
      <w:r w:rsidRPr="00EE3894">
        <w:rPr>
          <w:rFonts w:ascii="Arial" w:hAnsi="Arial" w:cs="Arial"/>
          <w:sz w:val="22"/>
          <w:szCs w:val="22"/>
        </w:rPr>
        <w:lastRenderedPageBreak/>
        <w:t>P</w:t>
      </w:r>
      <w:r w:rsidR="00BD2468" w:rsidRPr="00EE3894">
        <w:rPr>
          <w:rFonts w:ascii="Arial" w:hAnsi="Arial" w:cs="Arial"/>
          <w:sz w:val="22"/>
          <w:szCs w:val="22"/>
        </w:rPr>
        <w:t>ractice and Feedback: Performing play-acting with peers and seeking feedback from supervisors can improve communication</w:t>
      </w:r>
      <w:r w:rsidR="002A69BB" w:rsidRPr="00EE3894">
        <w:rPr>
          <w:rFonts w:ascii="Arial" w:hAnsi="Arial" w:cs="Arial"/>
          <w:sz w:val="22"/>
          <w:szCs w:val="22"/>
        </w:rPr>
        <w:t xml:space="preserve"> skills.</w:t>
      </w:r>
    </w:p>
    <w:p w14:paraId="431D0B67" w14:textId="530E926B" w:rsidR="002A69BB" w:rsidRPr="00EE3894" w:rsidRDefault="002A69BB" w:rsidP="00EE3894">
      <w:pPr>
        <w:pStyle w:val="ListParagraph"/>
        <w:numPr>
          <w:ilvl w:val="0"/>
          <w:numId w:val="6"/>
        </w:numPr>
        <w:spacing w:line="360" w:lineRule="auto"/>
        <w:ind w:left="360"/>
        <w:rPr>
          <w:rFonts w:ascii="Arial" w:hAnsi="Arial" w:cs="Arial"/>
          <w:sz w:val="22"/>
          <w:szCs w:val="22"/>
        </w:rPr>
      </w:pPr>
      <w:r w:rsidRPr="00EE3894">
        <w:rPr>
          <w:rFonts w:ascii="Arial" w:hAnsi="Arial" w:cs="Arial"/>
          <w:sz w:val="22"/>
          <w:szCs w:val="22"/>
        </w:rPr>
        <w:t>Cultural Awareness: Studying of different communication types guarantees inclusivity and respect for different backgrounds.</w:t>
      </w:r>
    </w:p>
    <w:p w14:paraId="6B9EA268" w14:textId="77777777" w:rsidR="00A1211F" w:rsidRPr="00EE3894" w:rsidRDefault="00A1211F" w:rsidP="00EE3894">
      <w:pPr>
        <w:pStyle w:val="ListParagraph"/>
        <w:spacing w:line="360" w:lineRule="auto"/>
        <w:ind w:left="360"/>
        <w:rPr>
          <w:rFonts w:ascii="Arial" w:hAnsi="Arial" w:cs="Arial"/>
          <w:sz w:val="22"/>
          <w:szCs w:val="22"/>
        </w:rPr>
      </w:pPr>
    </w:p>
    <w:p w14:paraId="7F567B30" w14:textId="568AD3EB" w:rsidR="002A69BB" w:rsidRPr="00EE3894" w:rsidRDefault="002A69BB" w:rsidP="00EE3894">
      <w:pPr>
        <w:pStyle w:val="Heading2"/>
        <w:spacing w:line="360" w:lineRule="auto"/>
        <w:rPr>
          <w:rFonts w:ascii="Arial" w:hAnsi="Arial" w:cs="Arial"/>
          <w:b/>
          <w:bCs/>
          <w:color w:val="auto"/>
          <w:sz w:val="22"/>
          <w:szCs w:val="22"/>
        </w:rPr>
      </w:pPr>
      <w:bookmarkStart w:id="14" w:name="_Toc214465372"/>
      <w:r w:rsidRPr="00EE3894">
        <w:rPr>
          <w:rFonts w:ascii="Arial" w:hAnsi="Arial" w:cs="Arial"/>
          <w:b/>
          <w:bCs/>
          <w:color w:val="auto"/>
          <w:sz w:val="22"/>
          <w:szCs w:val="22"/>
        </w:rPr>
        <w:t>Conclusion</w:t>
      </w:r>
      <w:bookmarkEnd w:id="14"/>
    </w:p>
    <w:p w14:paraId="19C56B50" w14:textId="48A048D5" w:rsidR="006517C2" w:rsidRPr="00EE3894" w:rsidRDefault="00D13259" w:rsidP="00EE3894">
      <w:pPr>
        <w:spacing w:line="360" w:lineRule="auto"/>
        <w:rPr>
          <w:rFonts w:ascii="Arial" w:hAnsi="Arial" w:cs="Arial"/>
          <w:sz w:val="22"/>
          <w:szCs w:val="22"/>
        </w:rPr>
      </w:pPr>
      <w:r w:rsidRPr="00EE3894">
        <w:rPr>
          <w:rFonts w:ascii="Arial" w:hAnsi="Arial" w:cs="Arial"/>
          <w:sz w:val="22"/>
          <w:szCs w:val="22"/>
        </w:rPr>
        <w:t xml:space="preserve">In conclusion, </w:t>
      </w:r>
      <w:r w:rsidR="00260D4F" w:rsidRPr="00EE3894">
        <w:rPr>
          <w:rFonts w:ascii="Arial" w:hAnsi="Arial" w:cs="Arial"/>
          <w:sz w:val="22"/>
          <w:szCs w:val="22"/>
        </w:rPr>
        <w:t xml:space="preserve">Communication skills are vital </w:t>
      </w:r>
      <w:r w:rsidR="0002318F" w:rsidRPr="00EE3894">
        <w:rPr>
          <w:rFonts w:ascii="Arial" w:hAnsi="Arial" w:cs="Arial"/>
          <w:sz w:val="22"/>
          <w:szCs w:val="22"/>
        </w:rPr>
        <w:t xml:space="preserve">for health and social care professionals, mostly mental health counsellors, as </w:t>
      </w:r>
      <w:r w:rsidR="006517C2" w:rsidRPr="00EE3894">
        <w:rPr>
          <w:rFonts w:ascii="Arial" w:hAnsi="Arial" w:cs="Arial"/>
          <w:sz w:val="22"/>
          <w:szCs w:val="22"/>
        </w:rPr>
        <w:t>they directly</w:t>
      </w:r>
      <w:r w:rsidR="0002318F" w:rsidRPr="00EE3894">
        <w:rPr>
          <w:rFonts w:ascii="Arial" w:hAnsi="Arial" w:cs="Arial"/>
          <w:sz w:val="22"/>
          <w:szCs w:val="22"/>
        </w:rPr>
        <w:t xml:space="preserve"> influence the quality of care given to </w:t>
      </w:r>
      <w:r w:rsidR="006517C2" w:rsidRPr="00EE3894">
        <w:rPr>
          <w:rFonts w:ascii="Arial" w:hAnsi="Arial" w:cs="Arial"/>
          <w:sz w:val="22"/>
          <w:szCs w:val="22"/>
        </w:rPr>
        <w:t>a client. Constant improvements and adaptation in communication methods are central to effective practice.</w:t>
      </w:r>
      <w:r w:rsidRPr="00EE3894">
        <w:rPr>
          <w:rFonts w:ascii="Arial" w:hAnsi="Arial" w:cs="Arial"/>
          <w:sz w:val="22"/>
          <w:szCs w:val="22"/>
        </w:rPr>
        <w:t xml:space="preserve"> Addressing challenges and organizing skill development, professionals can provide empathetic and effective</w:t>
      </w:r>
      <w:r w:rsidR="00BA7AF2" w:rsidRPr="00EE3894">
        <w:rPr>
          <w:rFonts w:ascii="Arial" w:hAnsi="Arial" w:cs="Arial"/>
          <w:sz w:val="22"/>
          <w:szCs w:val="22"/>
        </w:rPr>
        <w:t xml:space="preserve"> care to diverse populations. More training and research in communication strategies will improve the quality of services render.</w:t>
      </w:r>
      <w:r w:rsidR="006517C2" w:rsidRPr="00EE3894">
        <w:rPr>
          <w:rFonts w:ascii="Arial" w:hAnsi="Arial" w:cs="Arial"/>
          <w:sz w:val="22"/>
          <w:szCs w:val="22"/>
        </w:rPr>
        <w:t xml:space="preserve"> </w:t>
      </w:r>
    </w:p>
    <w:p w14:paraId="32974F04" w14:textId="77777777" w:rsidR="009E3E41" w:rsidRPr="00EE3894" w:rsidRDefault="009E3E41" w:rsidP="00EE3894">
      <w:pPr>
        <w:pStyle w:val="ListParagraph"/>
        <w:spacing w:line="360" w:lineRule="auto"/>
        <w:ind w:left="360"/>
        <w:rPr>
          <w:rFonts w:ascii="Arial" w:hAnsi="Arial" w:cs="Arial"/>
          <w:sz w:val="22"/>
          <w:szCs w:val="22"/>
        </w:rPr>
      </w:pPr>
    </w:p>
    <w:p w14:paraId="0D88F4EB" w14:textId="39E57218" w:rsidR="00B043AA" w:rsidRPr="00EE3894" w:rsidRDefault="008376DB" w:rsidP="00EE3894">
      <w:pPr>
        <w:pStyle w:val="Heading1"/>
        <w:spacing w:line="360" w:lineRule="auto"/>
        <w:rPr>
          <w:rFonts w:ascii="Arial" w:hAnsi="Arial" w:cs="Arial"/>
          <w:b/>
          <w:bCs/>
          <w:color w:val="auto"/>
          <w:sz w:val="22"/>
          <w:szCs w:val="22"/>
        </w:rPr>
      </w:pPr>
      <w:bookmarkStart w:id="15" w:name="_Toc214465373"/>
      <w:r w:rsidRPr="00EE3894">
        <w:rPr>
          <w:rFonts w:ascii="Arial" w:hAnsi="Arial" w:cs="Arial"/>
          <w:b/>
          <w:bCs/>
          <w:color w:val="auto"/>
          <w:sz w:val="22"/>
          <w:szCs w:val="22"/>
        </w:rPr>
        <w:t>Task 3:</w:t>
      </w:r>
      <w:r w:rsidR="00B043AA" w:rsidRPr="00EE3894">
        <w:rPr>
          <w:rFonts w:ascii="Arial" w:hAnsi="Arial" w:cs="Arial"/>
          <w:b/>
          <w:bCs/>
          <w:color w:val="auto"/>
          <w:sz w:val="22"/>
          <w:szCs w:val="22"/>
        </w:rPr>
        <w:t xml:space="preserve"> </w:t>
      </w:r>
      <w:r w:rsidRPr="00EE3894">
        <w:rPr>
          <w:rFonts w:ascii="Arial" w:hAnsi="Arial" w:cs="Arial"/>
          <w:b/>
          <w:bCs/>
          <w:color w:val="auto"/>
          <w:sz w:val="22"/>
          <w:szCs w:val="22"/>
        </w:rPr>
        <w:t>Critical Reflect</w:t>
      </w:r>
      <w:r w:rsidR="00A679D9" w:rsidRPr="00EE3894">
        <w:rPr>
          <w:rFonts w:ascii="Arial" w:hAnsi="Arial" w:cs="Arial"/>
          <w:b/>
          <w:bCs/>
          <w:color w:val="auto"/>
          <w:sz w:val="22"/>
          <w:szCs w:val="22"/>
        </w:rPr>
        <w:t>ion Using ERA Model</w:t>
      </w:r>
      <w:bookmarkEnd w:id="15"/>
    </w:p>
    <w:p w14:paraId="78E224D0" w14:textId="2A0057F6" w:rsidR="00227A5B" w:rsidRPr="00EE3894" w:rsidRDefault="00227A5B" w:rsidP="00EE3894">
      <w:pPr>
        <w:pStyle w:val="Heading2"/>
        <w:spacing w:line="360" w:lineRule="auto"/>
        <w:rPr>
          <w:rFonts w:ascii="Arial" w:hAnsi="Arial" w:cs="Arial"/>
          <w:sz w:val="22"/>
          <w:szCs w:val="22"/>
        </w:rPr>
      </w:pPr>
      <w:bookmarkStart w:id="16" w:name="_Toc214465374"/>
      <w:r w:rsidRPr="00EE3894">
        <w:rPr>
          <w:rFonts w:ascii="Arial" w:hAnsi="Arial" w:cs="Arial"/>
          <w:b/>
          <w:bCs/>
          <w:color w:val="auto"/>
          <w:sz w:val="22"/>
          <w:szCs w:val="22"/>
        </w:rPr>
        <w:t>Introduction</w:t>
      </w:r>
      <w:bookmarkEnd w:id="16"/>
    </w:p>
    <w:p w14:paraId="56BDA477" w14:textId="3256C841" w:rsidR="00B043AA" w:rsidRPr="00EE3894" w:rsidRDefault="00227A5B" w:rsidP="00EE3894">
      <w:pPr>
        <w:pStyle w:val="ListParagraph"/>
        <w:spacing w:line="360" w:lineRule="auto"/>
        <w:ind w:left="0"/>
        <w:rPr>
          <w:rFonts w:ascii="Arial" w:hAnsi="Arial" w:cs="Arial"/>
          <w:sz w:val="22"/>
          <w:szCs w:val="22"/>
        </w:rPr>
      </w:pPr>
      <w:r w:rsidRPr="00EE3894">
        <w:rPr>
          <w:rFonts w:ascii="Arial" w:hAnsi="Arial" w:cs="Arial"/>
          <w:sz w:val="22"/>
          <w:szCs w:val="22"/>
        </w:rPr>
        <w:t xml:space="preserve">Critical reflection is important for identifying strengths, weaknesses, and opportunities for improvement in academic work. By applying the </w:t>
      </w:r>
      <w:r w:rsidR="00E27ECA" w:rsidRPr="00EE3894">
        <w:rPr>
          <w:rFonts w:ascii="Arial" w:hAnsi="Arial" w:cs="Arial"/>
          <w:sz w:val="22"/>
          <w:szCs w:val="22"/>
        </w:rPr>
        <w:t>ERA model</w:t>
      </w:r>
      <w:r w:rsidRPr="00EE3894">
        <w:rPr>
          <w:rFonts w:ascii="Arial" w:hAnsi="Arial" w:cs="Arial"/>
          <w:sz w:val="22"/>
          <w:szCs w:val="22"/>
        </w:rPr>
        <w:t xml:space="preserve"> </w:t>
      </w:r>
      <w:r w:rsidR="00F84790" w:rsidRPr="00EE3894">
        <w:rPr>
          <w:rFonts w:ascii="Arial" w:hAnsi="Arial" w:cs="Arial"/>
          <w:sz w:val="22"/>
          <w:szCs w:val="22"/>
        </w:rPr>
        <w:t>(Experience</w:t>
      </w:r>
      <w:r w:rsidR="003048F8" w:rsidRPr="00EE3894">
        <w:rPr>
          <w:rFonts w:ascii="Arial" w:hAnsi="Arial" w:cs="Arial"/>
          <w:sz w:val="22"/>
          <w:szCs w:val="22"/>
        </w:rPr>
        <w:t xml:space="preserve">, Reflection, Action), this report will demonstrate on my recent </w:t>
      </w:r>
      <w:r w:rsidR="004E12E2" w:rsidRPr="00EE3894">
        <w:rPr>
          <w:rFonts w:ascii="Arial" w:hAnsi="Arial" w:cs="Arial"/>
          <w:sz w:val="22"/>
          <w:szCs w:val="22"/>
        </w:rPr>
        <w:t xml:space="preserve">assessment presentation with my lecturer feedback </w:t>
      </w:r>
      <w:r w:rsidR="00E27ECA" w:rsidRPr="00EE3894">
        <w:rPr>
          <w:rFonts w:ascii="Arial" w:hAnsi="Arial" w:cs="Arial"/>
          <w:sz w:val="22"/>
          <w:szCs w:val="22"/>
        </w:rPr>
        <w:t>and</w:t>
      </w:r>
      <w:r w:rsidR="004E12E2" w:rsidRPr="00EE3894">
        <w:rPr>
          <w:rFonts w:ascii="Arial" w:hAnsi="Arial" w:cs="Arial"/>
          <w:sz w:val="22"/>
          <w:szCs w:val="22"/>
        </w:rPr>
        <w:t xml:space="preserve"> research publication theories to evaluate my plan improvement and achievement.</w:t>
      </w:r>
    </w:p>
    <w:p w14:paraId="37D2AA3E" w14:textId="5163CB2A" w:rsidR="00E27ECA" w:rsidRPr="00EE3894" w:rsidRDefault="00E27ECA" w:rsidP="00EE3894">
      <w:pPr>
        <w:pStyle w:val="Heading2"/>
        <w:spacing w:line="360" w:lineRule="auto"/>
        <w:rPr>
          <w:rFonts w:ascii="Arial" w:hAnsi="Arial" w:cs="Arial"/>
          <w:b/>
          <w:bCs/>
          <w:color w:val="auto"/>
          <w:sz w:val="22"/>
          <w:szCs w:val="22"/>
        </w:rPr>
      </w:pPr>
      <w:bookmarkStart w:id="17" w:name="_Toc214465375"/>
      <w:r w:rsidRPr="00EE3894">
        <w:rPr>
          <w:rFonts w:ascii="Arial" w:hAnsi="Arial" w:cs="Arial"/>
          <w:b/>
          <w:bCs/>
          <w:color w:val="auto"/>
          <w:sz w:val="22"/>
          <w:szCs w:val="22"/>
        </w:rPr>
        <w:t>Experience</w:t>
      </w:r>
      <w:bookmarkEnd w:id="17"/>
    </w:p>
    <w:p w14:paraId="14310F8C" w14:textId="7636E7B5" w:rsidR="00F84790" w:rsidRPr="00EE3894" w:rsidRDefault="00F84790" w:rsidP="00EE3894">
      <w:pPr>
        <w:pStyle w:val="ListParagraph"/>
        <w:spacing w:line="360" w:lineRule="auto"/>
        <w:ind w:left="0"/>
        <w:rPr>
          <w:rFonts w:ascii="Arial" w:hAnsi="Arial" w:cs="Arial"/>
          <w:sz w:val="22"/>
          <w:szCs w:val="22"/>
        </w:rPr>
      </w:pPr>
      <w:r w:rsidRPr="00EE3894">
        <w:rPr>
          <w:rFonts w:ascii="Arial" w:hAnsi="Arial" w:cs="Arial"/>
          <w:sz w:val="22"/>
          <w:szCs w:val="22"/>
        </w:rPr>
        <w:t xml:space="preserve">The </w:t>
      </w:r>
      <w:r w:rsidR="00B27109" w:rsidRPr="00EE3894">
        <w:rPr>
          <w:rFonts w:ascii="Arial" w:hAnsi="Arial" w:cs="Arial"/>
          <w:sz w:val="22"/>
          <w:szCs w:val="22"/>
        </w:rPr>
        <w:t xml:space="preserve">assessment </w:t>
      </w:r>
      <w:r w:rsidR="0087490C" w:rsidRPr="00EE3894">
        <w:rPr>
          <w:rFonts w:ascii="Arial" w:hAnsi="Arial" w:cs="Arial"/>
          <w:sz w:val="22"/>
          <w:szCs w:val="22"/>
        </w:rPr>
        <w:t>requires</w:t>
      </w:r>
      <w:r w:rsidR="00162EE8" w:rsidRPr="00EE3894">
        <w:rPr>
          <w:rFonts w:ascii="Arial" w:hAnsi="Arial" w:cs="Arial"/>
          <w:sz w:val="22"/>
          <w:szCs w:val="22"/>
        </w:rPr>
        <w:t xml:space="preserve"> a 2000</w:t>
      </w:r>
      <w:r w:rsidR="00CC4D10" w:rsidRPr="00EE3894">
        <w:rPr>
          <w:rFonts w:ascii="Arial" w:hAnsi="Arial" w:cs="Arial"/>
          <w:sz w:val="22"/>
          <w:szCs w:val="22"/>
        </w:rPr>
        <w:t xml:space="preserve">-word </w:t>
      </w:r>
      <w:r w:rsidR="00ED5494" w:rsidRPr="00EE3894">
        <w:rPr>
          <w:rFonts w:ascii="Arial" w:hAnsi="Arial" w:cs="Arial"/>
          <w:sz w:val="22"/>
          <w:szCs w:val="22"/>
        </w:rPr>
        <w:t>(800</w:t>
      </w:r>
      <w:r w:rsidR="00162EE8" w:rsidRPr="00EE3894">
        <w:rPr>
          <w:rFonts w:ascii="Arial" w:hAnsi="Arial" w:cs="Arial"/>
          <w:sz w:val="22"/>
          <w:szCs w:val="22"/>
        </w:rPr>
        <w:t xml:space="preserve"> – 600- 600) report identifying the </w:t>
      </w:r>
      <w:r w:rsidR="00B27109" w:rsidRPr="00EE3894">
        <w:rPr>
          <w:rFonts w:ascii="Arial" w:hAnsi="Arial" w:cs="Arial"/>
          <w:sz w:val="22"/>
          <w:szCs w:val="22"/>
        </w:rPr>
        <w:t>key skills for a job role interview, the gaps, how to address them and preparing possible questions and how to respond in mental health counselling.</w:t>
      </w:r>
      <w:r w:rsidR="009577AC" w:rsidRPr="00EE3894">
        <w:rPr>
          <w:rFonts w:ascii="Arial" w:hAnsi="Arial" w:cs="Arial"/>
          <w:sz w:val="22"/>
          <w:szCs w:val="22"/>
        </w:rPr>
        <w:t xml:space="preserve"> I felt confident due to my previous research and study in the university also my foundation</w:t>
      </w:r>
      <w:r w:rsidR="00E5497A" w:rsidRPr="00EE3894">
        <w:rPr>
          <w:rFonts w:ascii="Arial" w:hAnsi="Arial" w:cs="Arial"/>
          <w:sz w:val="22"/>
          <w:szCs w:val="22"/>
        </w:rPr>
        <w:t>al</w:t>
      </w:r>
      <w:r w:rsidR="009577AC" w:rsidRPr="00EE3894">
        <w:rPr>
          <w:rFonts w:ascii="Arial" w:hAnsi="Arial" w:cs="Arial"/>
          <w:sz w:val="22"/>
          <w:szCs w:val="22"/>
        </w:rPr>
        <w:t xml:space="preserve"> knowledge </w:t>
      </w:r>
      <w:r w:rsidR="00E5497A" w:rsidRPr="00EE3894">
        <w:rPr>
          <w:rFonts w:ascii="Arial" w:hAnsi="Arial" w:cs="Arial"/>
          <w:sz w:val="22"/>
          <w:szCs w:val="22"/>
        </w:rPr>
        <w:t xml:space="preserve">of </w:t>
      </w:r>
      <w:r w:rsidR="009577AC" w:rsidRPr="00EE3894">
        <w:rPr>
          <w:rFonts w:ascii="Arial" w:hAnsi="Arial" w:cs="Arial"/>
          <w:sz w:val="22"/>
          <w:szCs w:val="22"/>
        </w:rPr>
        <w:t xml:space="preserve">health </w:t>
      </w:r>
      <w:r w:rsidR="00E5497A" w:rsidRPr="00EE3894">
        <w:rPr>
          <w:rFonts w:ascii="Arial" w:hAnsi="Arial" w:cs="Arial"/>
          <w:sz w:val="22"/>
          <w:szCs w:val="22"/>
        </w:rPr>
        <w:t>counselling</w:t>
      </w:r>
      <w:r w:rsidR="0004752D" w:rsidRPr="00EE3894">
        <w:rPr>
          <w:rFonts w:ascii="Arial" w:hAnsi="Arial" w:cs="Arial"/>
          <w:sz w:val="22"/>
          <w:szCs w:val="22"/>
        </w:rPr>
        <w:t xml:space="preserve"> and its key skills. As I progressed through the assessment, I realised that my advanced counselling techniques and understanding of legal frameworks needed improvement.</w:t>
      </w:r>
    </w:p>
    <w:p w14:paraId="2DF6B47B" w14:textId="464D2EAB" w:rsidR="00B260C1" w:rsidRPr="00EE3894" w:rsidRDefault="00EF0606" w:rsidP="00EE3894">
      <w:pPr>
        <w:pStyle w:val="ListParagraph"/>
        <w:spacing w:line="360" w:lineRule="auto"/>
        <w:ind w:left="0"/>
        <w:rPr>
          <w:rFonts w:ascii="Arial" w:hAnsi="Arial" w:cs="Arial"/>
          <w:sz w:val="22"/>
          <w:szCs w:val="22"/>
        </w:rPr>
      </w:pPr>
      <w:r w:rsidRPr="00EE3894">
        <w:rPr>
          <w:rFonts w:ascii="Arial" w:hAnsi="Arial" w:cs="Arial"/>
          <w:sz w:val="22"/>
          <w:szCs w:val="22"/>
        </w:rPr>
        <w:t xml:space="preserve">My lecturer feedback highlighted </w:t>
      </w:r>
      <w:r w:rsidR="0042274D" w:rsidRPr="00EE3894">
        <w:rPr>
          <w:rFonts w:ascii="Arial" w:hAnsi="Arial" w:cs="Arial"/>
          <w:sz w:val="22"/>
          <w:szCs w:val="22"/>
        </w:rPr>
        <w:t xml:space="preserve">well in my communication and responding to questions was okay. But I need to improve in my referencing skills, my slides were too </w:t>
      </w:r>
      <w:r w:rsidR="001F38E8" w:rsidRPr="00EE3894">
        <w:rPr>
          <w:rFonts w:ascii="Arial" w:hAnsi="Arial" w:cs="Arial"/>
          <w:sz w:val="22"/>
          <w:szCs w:val="22"/>
        </w:rPr>
        <w:t>crowded,</w:t>
      </w:r>
      <w:r w:rsidR="0042274D" w:rsidRPr="00EE3894">
        <w:rPr>
          <w:rFonts w:ascii="Arial" w:hAnsi="Arial" w:cs="Arial"/>
          <w:sz w:val="22"/>
          <w:szCs w:val="22"/>
        </w:rPr>
        <w:t xml:space="preserve"> and I should be more articulated at interview, w</w:t>
      </w:r>
      <w:r w:rsidR="001F38E8" w:rsidRPr="00EE3894">
        <w:rPr>
          <w:rFonts w:ascii="Arial" w:hAnsi="Arial" w:cs="Arial"/>
          <w:sz w:val="22"/>
          <w:szCs w:val="22"/>
        </w:rPr>
        <w:t>hich I had not in</w:t>
      </w:r>
      <w:r w:rsidR="00B260C1" w:rsidRPr="00EE3894">
        <w:rPr>
          <w:rFonts w:ascii="Arial" w:hAnsi="Arial" w:cs="Arial"/>
          <w:sz w:val="22"/>
          <w:szCs w:val="22"/>
        </w:rPr>
        <w:t>itially considered in depth.</w:t>
      </w:r>
    </w:p>
    <w:p w14:paraId="36BC6FCE" w14:textId="3EE2C3C5" w:rsidR="003423AC" w:rsidRPr="00EE3894" w:rsidRDefault="00B260C1" w:rsidP="00EE3894">
      <w:pPr>
        <w:pStyle w:val="Heading2"/>
        <w:spacing w:line="360" w:lineRule="auto"/>
        <w:rPr>
          <w:rFonts w:ascii="Arial" w:hAnsi="Arial" w:cs="Arial"/>
          <w:b/>
          <w:bCs/>
          <w:color w:val="auto"/>
          <w:sz w:val="22"/>
          <w:szCs w:val="22"/>
        </w:rPr>
      </w:pPr>
      <w:bookmarkStart w:id="18" w:name="_Toc214465376"/>
      <w:r w:rsidRPr="00EE3894">
        <w:rPr>
          <w:rFonts w:ascii="Arial" w:hAnsi="Arial" w:cs="Arial"/>
          <w:b/>
          <w:bCs/>
          <w:color w:val="auto"/>
          <w:sz w:val="22"/>
          <w:szCs w:val="22"/>
        </w:rPr>
        <w:t>Reflection</w:t>
      </w:r>
      <w:bookmarkEnd w:id="18"/>
    </w:p>
    <w:p w14:paraId="0B8E7A98" w14:textId="28627B83" w:rsidR="003423AC" w:rsidRPr="00EE3894" w:rsidRDefault="00F26549" w:rsidP="00EE3894">
      <w:pPr>
        <w:pStyle w:val="ListParagraph"/>
        <w:spacing w:line="360" w:lineRule="auto"/>
        <w:ind w:left="0"/>
        <w:rPr>
          <w:rFonts w:ascii="Arial" w:hAnsi="Arial" w:cs="Arial"/>
          <w:sz w:val="22"/>
          <w:szCs w:val="22"/>
        </w:rPr>
      </w:pPr>
      <w:r w:rsidRPr="00EE3894">
        <w:rPr>
          <w:rFonts w:ascii="Arial" w:hAnsi="Arial" w:cs="Arial"/>
          <w:sz w:val="22"/>
          <w:szCs w:val="22"/>
        </w:rPr>
        <w:t xml:space="preserve">Reflecting on the task, I motivated yet challenging. Identifying my </w:t>
      </w:r>
      <w:r w:rsidR="00FC2022" w:rsidRPr="00EE3894">
        <w:rPr>
          <w:rFonts w:ascii="Arial" w:hAnsi="Arial" w:cs="Arial"/>
          <w:sz w:val="22"/>
          <w:szCs w:val="22"/>
        </w:rPr>
        <w:t>strengths, such</w:t>
      </w:r>
      <w:r w:rsidRPr="00EE3894">
        <w:rPr>
          <w:rFonts w:ascii="Arial" w:hAnsi="Arial" w:cs="Arial"/>
          <w:sz w:val="22"/>
          <w:szCs w:val="22"/>
        </w:rPr>
        <w:t xml:space="preserve"> </w:t>
      </w:r>
      <w:r w:rsidR="00FC2022" w:rsidRPr="00EE3894">
        <w:rPr>
          <w:rFonts w:ascii="Arial" w:hAnsi="Arial" w:cs="Arial"/>
          <w:sz w:val="22"/>
          <w:szCs w:val="22"/>
        </w:rPr>
        <w:t>as communication skills, empathy, and problem-solving, boosted my confidence.</w:t>
      </w:r>
    </w:p>
    <w:p w14:paraId="48E38938" w14:textId="594D7C75" w:rsidR="00B260C1" w:rsidRPr="00EE3894" w:rsidRDefault="00B260C1" w:rsidP="00EE3894">
      <w:pPr>
        <w:pStyle w:val="ListParagraph"/>
        <w:spacing w:line="360" w:lineRule="auto"/>
        <w:ind w:left="0"/>
        <w:rPr>
          <w:rFonts w:ascii="Arial" w:hAnsi="Arial" w:cs="Arial"/>
          <w:sz w:val="22"/>
          <w:szCs w:val="22"/>
        </w:rPr>
      </w:pPr>
      <w:r w:rsidRPr="00EE3894">
        <w:rPr>
          <w:rFonts w:ascii="Arial" w:hAnsi="Arial" w:cs="Arial"/>
          <w:sz w:val="22"/>
          <w:szCs w:val="22"/>
        </w:rPr>
        <w:lastRenderedPageBreak/>
        <w:t xml:space="preserve">The feedback prompted me to reflect on my plan. </w:t>
      </w:r>
      <w:r w:rsidR="003423AC" w:rsidRPr="00EE3894">
        <w:rPr>
          <w:rFonts w:ascii="Arial" w:hAnsi="Arial" w:cs="Arial"/>
          <w:sz w:val="22"/>
          <w:szCs w:val="22"/>
        </w:rPr>
        <w:t>Moon (</w:t>
      </w:r>
      <w:r w:rsidRPr="00EE3894">
        <w:rPr>
          <w:rFonts w:ascii="Arial" w:hAnsi="Arial" w:cs="Arial"/>
          <w:sz w:val="22"/>
          <w:szCs w:val="22"/>
        </w:rPr>
        <w:t>2004</w:t>
      </w:r>
      <w:r w:rsidR="003423AC" w:rsidRPr="00EE3894">
        <w:rPr>
          <w:rFonts w:ascii="Arial" w:hAnsi="Arial" w:cs="Arial"/>
          <w:sz w:val="22"/>
          <w:szCs w:val="22"/>
        </w:rPr>
        <w:t>) argues</w:t>
      </w:r>
      <w:r w:rsidRPr="00EE3894">
        <w:rPr>
          <w:rFonts w:ascii="Arial" w:hAnsi="Arial" w:cs="Arial"/>
          <w:sz w:val="22"/>
          <w:szCs w:val="22"/>
        </w:rPr>
        <w:t xml:space="preserve"> that effective critical analysis requires “questioning assump</w:t>
      </w:r>
      <w:r w:rsidR="003423AC" w:rsidRPr="00EE3894">
        <w:rPr>
          <w:rFonts w:ascii="Arial" w:hAnsi="Arial" w:cs="Arial"/>
          <w:sz w:val="22"/>
          <w:szCs w:val="22"/>
        </w:rPr>
        <w:t xml:space="preserve">tions and synthesizing </w:t>
      </w:r>
      <w:r w:rsidR="00864D8F" w:rsidRPr="00EE3894">
        <w:rPr>
          <w:rFonts w:ascii="Arial" w:hAnsi="Arial" w:cs="Arial"/>
          <w:sz w:val="22"/>
          <w:szCs w:val="22"/>
        </w:rPr>
        <w:t xml:space="preserve">ideas” not just summarizing. I realized my report and mode lack some synthesis; for </w:t>
      </w:r>
      <w:r w:rsidR="004048FA" w:rsidRPr="00EE3894">
        <w:rPr>
          <w:rFonts w:ascii="Arial" w:hAnsi="Arial" w:cs="Arial"/>
          <w:sz w:val="22"/>
          <w:szCs w:val="22"/>
        </w:rPr>
        <w:t>example,</w:t>
      </w:r>
      <w:r w:rsidR="00864D8F" w:rsidRPr="00EE3894">
        <w:rPr>
          <w:rFonts w:ascii="Arial" w:hAnsi="Arial" w:cs="Arial"/>
          <w:sz w:val="22"/>
          <w:szCs w:val="22"/>
        </w:rPr>
        <w:t xml:space="preserve"> my task 1 presentation in class, not able to face the </w:t>
      </w:r>
      <w:r w:rsidR="004048FA" w:rsidRPr="00EE3894">
        <w:rPr>
          <w:rFonts w:ascii="Arial" w:hAnsi="Arial" w:cs="Arial"/>
          <w:sz w:val="22"/>
          <w:szCs w:val="22"/>
        </w:rPr>
        <w:t>camera, representing the student.</w:t>
      </w:r>
      <w:r w:rsidR="0097323A" w:rsidRPr="00EE3894">
        <w:rPr>
          <w:rFonts w:ascii="Arial" w:hAnsi="Arial" w:cs="Arial"/>
          <w:sz w:val="22"/>
          <w:szCs w:val="22"/>
        </w:rPr>
        <w:t xml:space="preserve"> The lecture’s feedback reinforced my belief in the </w:t>
      </w:r>
      <w:r w:rsidR="002264ED" w:rsidRPr="00EE3894">
        <w:rPr>
          <w:rFonts w:ascii="Arial" w:hAnsi="Arial" w:cs="Arial"/>
          <w:sz w:val="22"/>
          <w:szCs w:val="22"/>
        </w:rPr>
        <w:t>necessity</w:t>
      </w:r>
      <w:r w:rsidR="0097323A" w:rsidRPr="00EE3894">
        <w:rPr>
          <w:rFonts w:ascii="Arial" w:hAnsi="Arial" w:cs="Arial"/>
          <w:sz w:val="22"/>
          <w:szCs w:val="22"/>
        </w:rPr>
        <w:t xml:space="preserve"> of cultural competence. I also noticed that my presentation responses could be more tailo</w:t>
      </w:r>
      <w:r w:rsidR="002264ED" w:rsidRPr="00EE3894">
        <w:rPr>
          <w:rFonts w:ascii="Arial" w:hAnsi="Arial" w:cs="Arial"/>
          <w:sz w:val="22"/>
          <w:szCs w:val="22"/>
        </w:rPr>
        <w:t>red to show case my strength effectively.</w:t>
      </w:r>
      <w:r w:rsidR="004048FA" w:rsidRPr="00EE3894">
        <w:rPr>
          <w:rFonts w:ascii="Arial" w:hAnsi="Arial" w:cs="Arial"/>
          <w:sz w:val="22"/>
          <w:szCs w:val="22"/>
        </w:rPr>
        <w:t xml:space="preserve"> My discomfort with dissent </w:t>
      </w:r>
      <w:r w:rsidR="00F96AB5" w:rsidRPr="00EE3894">
        <w:rPr>
          <w:rFonts w:ascii="Arial" w:hAnsi="Arial" w:cs="Arial"/>
          <w:sz w:val="22"/>
          <w:szCs w:val="22"/>
        </w:rPr>
        <w:t xml:space="preserve">also aligns with Boud et al.’s (1985) </w:t>
      </w:r>
      <w:r w:rsidR="008A6F4A" w:rsidRPr="00EE3894">
        <w:rPr>
          <w:rFonts w:ascii="Arial" w:hAnsi="Arial" w:cs="Arial"/>
          <w:sz w:val="22"/>
          <w:szCs w:val="22"/>
        </w:rPr>
        <w:t>observation that learners often avoid intellectual risk-taking to ‘’ minimize perceived failure.</w:t>
      </w:r>
    </w:p>
    <w:p w14:paraId="70D018C0" w14:textId="2E435B72" w:rsidR="00BF13A2" w:rsidRPr="00EE3894" w:rsidRDefault="00BF13A2" w:rsidP="00EE3894">
      <w:pPr>
        <w:pStyle w:val="ListParagraph"/>
        <w:spacing w:line="360" w:lineRule="auto"/>
        <w:ind w:left="0"/>
        <w:rPr>
          <w:rFonts w:ascii="Arial" w:hAnsi="Arial" w:cs="Arial"/>
          <w:sz w:val="22"/>
          <w:szCs w:val="22"/>
        </w:rPr>
      </w:pPr>
      <w:r w:rsidRPr="00EE3894">
        <w:rPr>
          <w:rFonts w:ascii="Arial" w:hAnsi="Arial" w:cs="Arial"/>
          <w:sz w:val="22"/>
          <w:szCs w:val="22"/>
        </w:rPr>
        <w:t>Initially, I felt emotionally defensive, as I had put significant effort into it. B</w:t>
      </w:r>
      <w:r w:rsidR="0097323A" w:rsidRPr="00EE3894">
        <w:rPr>
          <w:rFonts w:ascii="Arial" w:hAnsi="Arial" w:cs="Arial"/>
          <w:sz w:val="22"/>
          <w:szCs w:val="22"/>
        </w:rPr>
        <w:t xml:space="preserve">ut now I realise that effort alone does not compare to depth. </w:t>
      </w:r>
      <w:r w:rsidR="00880380" w:rsidRPr="00EE3894">
        <w:rPr>
          <w:rFonts w:ascii="Arial" w:hAnsi="Arial" w:cs="Arial"/>
          <w:sz w:val="22"/>
          <w:szCs w:val="22"/>
        </w:rPr>
        <w:t xml:space="preserve">My reliance on descriptive </w:t>
      </w:r>
      <w:r w:rsidR="000068C5" w:rsidRPr="00EE3894">
        <w:rPr>
          <w:rFonts w:ascii="Arial" w:hAnsi="Arial" w:cs="Arial"/>
          <w:sz w:val="22"/>
          <w:szCs w:val="22"/>
        </w:rPr>
        <w:t>writing comes from mistaking “critical” to mean only pointing out flaws, rather than fairly weighing both strength and weakness in evidence. This limited my ability to propose actionable solutions, a key estimation standard.</w:t>
      </w:r>
    </w:p>
    <w:p w14:paraId="1C03F17F" w14:textId="037CB3AF" w:rsidR="00E72DA4" w:rsidRPr="00EE3894" w:rsidRDefault="00E72DA4" w:rsidP="00EE3894">
      <w:pPr>
        <w:pStyle w:val="Heading2"/>
        <w:spacing w:line="360" w:lineRule="auto"/>
        <w:rPr>
          <w:rFonts w:ascii="Arial" w:hAnsi="Arial" w:cs="Arial"/>
          <w:b/>
          <w:bCs/>
          <w:color w:val="auto"/>
          <w:sz w:val="22"/>
          <w:szCs w:val="22"/>
        </w:rPr>
      </w:pPr>
      <w:bookmarkStart w:id="19" w:name="_Toc214465377"/>
      <w:r w:rsidRPr="00EE3894">
        <w:rPr>
          <w:rFonts w:ascii="Arial" w:hAnsi="Arial" w:cs="Arial"/>
          <w:b/>
          <w:bCs/>
          <w:color w:val="auto"/>
          <w:sz w:val="22"/>
          <w:szCs w:val="22"/>
        </w:rPr>
        <w:t>Action</w:t>
      </w:r>
      <w:bookmarkEnd w:id="19"/>
    </w:p>
    <w:p w14:paraId="1BC64D7F" w14:textId="3F0D0C74" w:rsidR="00E72DA4" w:rsidRPr="00EE3894" w:rsidRDefault="00E72DA4" w:rsidP="00EE3894">
      <w:pPr>
        <w:pStyle w:val="ListParagraph"/>
        <w:spacing w:line="360" w:lineRule="auto"/>
        <w:ind w:left="0"/>
        <w:rPr>
          <w:rFonts w:ascii="Arial" w:hAnsi="Arial" w:cs="Arial"/>
          <w:sz w:val="22"/>
          <w:szCs w:val="22"/>
        </w:rPr>
      </w:pPr>
      <w:r w:rsidRPr="00EE3894">
        <w:rPr>
          <w:rFonts w:ascii="Arial" w:hAnsi="Arial" w:cs="Arial"/>
          <w:sz w:val="22"/>
          <w:szCs w:val="22"/>
        </w:rPr>
        <w:t>Moving forward, I will:</w:t>
      </w:r>
    </w:p>
    <w:p w14:paraId="08BCAD5A" w14:textId="594CFC6A" w:rsidR="00E72DA4" w:rsidRPr="00EE3894" w:rsidRDefault="00E72DA4" w:rsidP="00EE3894">
      <w:pPr>
        <w:pStyle w:val="ListParagraph"/>
        <w:spacing w:line="360" w:lineRule="auto"/>
        <w:ind w:left="0"/>
        <w:rPr>
          <w:rFonts w:ascii="Arial" w:hAnsi="Arial" w:cs="Arial"/>
          <w:sz w:val="22"/>
          <w:szCs w:val="22"/>
        </w:rPr>
      </w:pPr>
      <w:r w:rsidRPr="00EE3894">
        <w:rPr>
          <w:rFonts w:ascii="Arial" w:hAnsi="Arial" w:cs="Arial"/>
          <w:sz w:val="22"/>
          <w:szCs w:val="22"/>
        </w:rPr>
        <w:t>.</w:t>
      </w:r>
      <w:r w:rsidR="007A5E3C" w:rsidRPr="00EE3894">
        <w:rPr>
          <w:rFonts w:ascii="Arial" w:hAnsi="Arial" w:cs="Arial"/>
          <w:sz w:val="22"/>
          <w:szCs w:val="22"/>
        </w:rPr>
        <w:t xml:space="preserve"> </w:t>
      </w:r>
      <w:r w:rsidRPr="00EE3894">
        <w:rPr>
          <w:rFonts w:ascii="Arial" w:hAnsi="Arial" w:cs="Arial"/>
          <w:sz w:val="22"/>
          <w:szCs w:val="22"/>
        </w:rPr>
        <w:t xml:space="preserve"> Enrol in a course on advanced counselling techniques likes CBT to address my skill gap.</w:t>
      </w:r>
    </w:p>
    <w:p w14:paraId="16FFFDD2" w14:textId="797C5262" w:rsidR="00E72DA4" w:rsidRPr="00EE3894" w:rsidRDefault="00E72DA4" w:rsidP="00EE3894">
      <w:pPr>
        <w:pStyle w:val="ListParagraph"/>
        <w:spacing w:line="360" w:lineRule="auto"/>
        <w:ind w:left="0"/>
        <w:rPr>
          <w:rFonts w:ascii="Arial" w:hAnsi="Arial" w:cs="Arial"/>
          <w:sz w:val="22"/>
          <w:szCs w:val="22"/>
        </w:rPr>
      </w:pPr>
      <w:r w:rsidRPr="00EE3894">
        <w:rPr>
          <w:rFonts w:ascii="Arial" w:hAnsi="Arial" w:cs="Arial"/>
          <w:sz w:val="22"/>
          <w:szCs w:val="22"/>
        </w:rPr>
        <w:t>.</w:t>
      </w:r>
      <w:r w:rsidR="007A5E3C" w:rsidRPr="00EE3894">
        <w:rPr>
          <w:rFonts w:ascii="Arial" w:hAnsi="Arial" w:cs="Arial"/>
          <w:sz w:val="22"/>
          <w:szCs w:val="22"/>
        </w:rPr>
        <w:t xml:space="preserve"> </w:t>
      </w:r>
      <w:r w:rsidRPr="00EE3894">
        <w:rPr>
          <w:rFonts w:ascii="Arial" w:hAnsi="Arial" w:cs="Arial"/>
          <w:sz w:val="22"/>
          <w:szCs w:val="22"/>
        </w:rPr>
        <w:t xml:space="preserve"> Study healthcare legislation and policies to improve my understanding of legal frameworks.</w:t>
      </w:r>
    </w:p>
    <w:p w14:paraId="726B53FF" w14:textId="76EE694C" w:rsidR="00E72DA4" w:rsidRPr="00EE3894" w:rsidRDefault="00E72DA4" w:rsidP="00EE3894">
      <w:pPr>
        <w:pStyle w:val="ListParagraph"/>
        <w:spacing w:line="360" w:lineRule="auto"/>
        <w:ind w:left="0"/>
        <w:rPr>
          <w:rFonts w:ascii="Arial" w:hAnsi="Arial" w:cs="Arial"/>
          <w:sz w:val="22"/>
          <w:szCs w:val="22"/>
        </w:rPr>
      </w:pPr>
      <w:r w:rsidRPr="00EE3894">
        <w:rPr>
          <w:rFonts w:ascii="Arial" w:hAnsi="Arial" w:cs="Arial"/>
          <w:sz w:val="22"/>
          <w:szCs w:val="22"/>
        </w:rPr>
        <w:t>.</w:t>
      </w:r>
      <w:r w:rsidR="007A5E3C" w:rsidRPr="00EE3894">
        <w:rPr>
          <w:rFonts w:ascii="Arial" w:hAnsi="Arial" w:cs="Arial"/>
          <w:sz w:val="22"/>
          <w:szCs w:val="22"/>
        </w:rPr>
        <w:t xml:space="preserve">  Attend cultural awareness workshops and seminars to increase my cultural expertise.</w:t>
      </w:r>
    </w:p>
    <w:p w14:paraId="4C7B1060" w14:textId="6ED621CD" w:rsidR="007A5E3C" w:rsidRPr="00EE3894" w:rsidRDefault="007A5E3C" w:rsidP="00EE3894">
      <w:pPr>
        <w:pStyle w:val="ListParagraph"/>
        <w:spacing w:line="360" w:lineRule="auto"/>
        <w:ind w:left="0"/>
        <w:rPr>
          <w:rFonts w:ascii="Arial" w:hAnsi="Arial" w:cs="Arial"/>
          <w:sz w:val="22"/>
          <w:szCs w:val="22"/>
        </w:rPr>
      </w:pPr>
      <w:r w:rsidRPr="00EE3894">
        <w:rPr>
          <w:rFonts w:ascii="Arial" w:hAnsi="Arial" w:cs="Arial"/>
          <w:sz w:val="22"/>
          <w:szCs w:val="22"/>
        </w:rPr>
        <w:t>. practice interview responses with a mentor or through mock interviews to improve my confidence</w:t>
      </w:r>
      <w:r w:rsidR="00021A17" w:rsidRPr="00EE3894">
        <w:rPr>
          <w:rFonts w:ascii="Arial" w:hAnsi="Arial" w:cs="Arial"/>
          <w:sz w:val="22"/>
          <w:szCs w:val="22"/>
        </w:rPr>
        <w:t xml:space="preserve"> and flexibility.</w:t>
      </w:r>
    </w:p>
    <w:p w14:paraId="2F1B2A88" w14:textId="43BF8990" w:rsidR="00021A17" w:rsidRPr="00EE3894" w:rsidRDefault="00021A17" w:rsidP="00EE3894">
      <w:pPr>
        <w:pStyle w:val="ListParagraph"/>
        <w:spacing w:line="360" w:lineRule="auto"/>
        <w:ind w:left="0"/>
        <w:rPr>
          <w:rFonts w:ascii="Arial" w:hAnsi="Arial" w:cs="Arial"/>
          <w:sz w:val="22"/>
          <w:szCs w:val="22"/>
        </w:rPr>
      </w:pPr>
      <w:r w:rsidRPr="00EE3894">
        <w:rPr>
          <w:rFonts w:ascii="Arial" w:hAnsi="Arial" w:cs="Arial"/>
          <w:sz w:val="22"/>
          <w:szCs w:val="22"/>
        </w:rPr>
        <w:t xml:space="preserve">. Seeking volunteer opportunities for hands-on experience to bridge the gap between theoretical knowledge </w:t>
      </w:r>
      <w:r w:rsidR="008D52E7" w:rsidRPr="00EE3894">
        <w:rPr>
          <w:rFonts w:ascii="Arial" w:hAnsi="Arial" w:cs="Arial"/>
          <w:sz w:val="22"/>
          <w:szCs w:val="22"/>
        </w:rPr>
        <w:t>and practice.</w:t>
      </w:r>
    </w:p>
    <w:p w14:paraId="1F6C820F" w14:textId="24378EF9" w:rsidR="008D0275" w:rsidRPr="00EE3894" w:rsidRDefault="008D0275" w:rsidP="00EE3894">
      <w:pPr>
        <w:pStyle w:val="ListParagraph"/>
        <w:spacing w:line="360" w:lineRule="auto"/>
        <w:ind w:left="0"/>
        <w:rPr>
          <w:rFonts w:ascii="Arial" w:hAnsi="Arial" w:cs="Arial"/>
          <w:sz w:val="22"/>
          <w:szCs w:val="22"/>
        </w:rPr>
      </w:pPr>
      <w:r w:rsidRPr="00EE3894">
        <w:rPr>
          <w:rFonts w:ascii="Arial" w:hAnsi="Arial" w:cs="Arial"/>
          <w:sz w:val="22"/>
          <w:szCs w:val="22"/>
        </w:rPr>
        <w:t>. Feedback Integration, I will seek formative feedback earlier in the drafting process to recognise issues in critical</w:t>
      </w:r>
      <w:r w:rsidR="00F64A5A" w:rsidRPr="00EE3894">
        <w:rPr>
          <w:rFonts w:ascii="Arial" w:hAnsi="Arial" w:cs="Arial"/>
          <w:sz w:val="22"/>
          <w:szCs w:val="22"/>
        </w:rPr>
        <w:t>ity before submission.</w:t>
      </w:r>
    </w:p>
    <w:p w14:paraId="61E382AF" w14:textId="0D85FFCF" w:rsidR="008D52E7" w:rsidRPr="00EE3894" w:rsidRDefault="008D52E7" w:rsidP="00EE3894">
      <w:pPr>
        <w:pStyle w:val="ListParagraph"/>
        <w:spacing w:line="360" w:lineRule="auto"/>
        <w:ind w:left="0"/>
        <w:rPr>
          <w:rFonts w:ascii="Arial" w:hAnsi="Arial" w:cs="Arial"/>
          <w:sz w:val="22"/>
          <w:szCs w:val="22"/>
        </w:rPr>
      </w:pPr>
      <w:r w:rsidRPr="00EE3894">
        <w:rPr>
          <w:rFonts w:ascii="Arial" w:hAnsi="Arial" w:cs="Arial"/>
          <w:sz w:val="22"/>
          <w:szCs w:val="22"/>
        </w:rPr>
        <w:t xml:space="preserve">By implementing </w:t>
      </w:r>
      <w:r w:rsidR="008D0275" w:rsidRPr="00EE3894">
        <w:rPr>
          <w:rFonts w:ascii="Arial" w:hAnsi="Arial" w:cs="Arial"/>
          <w:sz w:val="22"/>
          <w:szCs w:val="22"/>
        </w:rPr>
        <w:t>this action</w:t>
      </w:r>
      <w:r w:rsidRPr="00EE3894">
        <w:rPr>
          <w:rFonts w:ascii="Arial" w:hAnsi="Arial" w:cs="Arial"/>
          <w:sz w:val="22"/>
          <w:szCs w:val="22"/>
        </w:rPr>
        <w:t xml:space="preserve">, I aim to strengthen my skills and prepare effectively for a career in health counselling </w:t>
      </w:r>
      <w:r w:rsidR="008D0275" w:rsidRPr="00EE3894">
        <w:rPr>
          <w:rFonts w:ascii="Arial" w:hAnsi="Arial" w:cs="Arial"/>
          <w:sz w:val="22"/>
          <w:szCs w:val="22"/>
        </w:rPr>
        <w:t>and</w:t>
      </w:r>
      <w:r w:rsidRPr="00EE3894">
        <w:rPr>
          <w:rFonts w:ascii="Arial" w:hAnsi="Arial" w:cs="Arial"/>
          <w:sz w:val="22"/>
          <w:szCs w:val="22"/>
        </w:rPr>
        <w:t xml:space="preserve"> to do better in future assessments and </w:t>
      </w:r>
      <w:r w:rsidR="008D0275" w:rsidRPr="00EE3894">
        <w:rPr>
          <w:rFonts w:ascii="Arial" w:hAnsi="Arial" w:cs="Arial"/>
          <w:sz w:val="22"/>
          <w:szCs w:val="22"/>
        </w:rPr>
        <w:t>interviews.</w:t>
      </w:r>
    </w:p>
    <w:p w14:paraId="4649220E" w14:textId="77777777" w:rsidR="00476825" w:rsidRPr="00EE3894" w:rsidRDefault="00A84655" w:rsidP="00EE3894">
      <w:pPr>
        <w:pStyle w:val="ListParagraph"/>
        <w:spacing w:line="360" w:lineRule="auto"/>
        <w:ind w:left="0"/>
        <w:rPr>
          <w:rFonts w:ascii="Arial" w:hAnsi="Arial" w:cs="Arial"/>
          <w:sz w:val="22"/>
          <w:szCs w:val="22"/>
        </w:rPr>
      </w:pPr>
      <w:r w:rsidRPr="00EE3894">
        <w:rPr>
          <w:rFonts w:ascii="Arial" w:hAnsi="Arial" w:cs="Arial"/>
          <w:sz w:val="22"/>
          <w:szCs w:val="22"/>
        </w:rPr>
        <w:t>Additionally, I will be spending more time in revising to have more clari</w:t>
      </w:r>
      <w:r w:rsidR="00476825" w:rsidRPr="00EE3894">
        <w:rPr>
          <w:rFonts w:ascii="Arial" w:hAnsi="Arial" w:cs="Arial"/>
          <w:sz w:val="22"/>
          <w:szCs w:val="22"/>
        </w:rPr>
        <w:t>ty.</w:t>
      </w:r>
    </w:p>
    <w:p w14:paraId="4A548CF9" w14:textId="2C790A32" w:rsidR="00476825" w:rsidRPr="00EE3894" w:rsidRDefault="00476825" w:rsidP="00EE3894">
      <w:pPr>
        <w:pStyle w:val="Heading2"/>
        <w:spacing w:line="360" w:lineRule="auto"/>
        <w:rPr>
          <w:rFonts w:ascii="Arial" w:hAnsi="Arial" w:cs="Arial"/>
          <w:b/>
          <w:bCs/>
          <w:color w:val="auto"/>
          <w:sz w:val="22"/>
          <w:szCs w:val="22"/>
        </w:rPr>
      </w:pPr>
      <w:bookmarkStart w:id="20" w:name="_Toc214465378"/>
      <w:r w:rsidRPr="00EE3894">
        <w:rPr>
          <w:rFonts w:ascii="Arial" w:hAnsi="Arial" w:cs="Arial"/>
          <w:b/>
          <w:bCs/>
          <w:color w:val="auto"/>
          <w:sz w:val="22"/>
          <w:szCs w:val="22"/>
        </w:rPr>
        <w:t>Conclusion</w:t>
      </w:r>
      <w:bookmarkEnd w:id="20"/>
    </w:p>
    <w:p w14:paraId="3AD1A368" w14:textId="0A301A9B" w:rsidR="0019374E" w:rsidRPr="00EE3894" w:rsidRDefault="0019374E" w:rsidP="00EE3894">
      <w:pPr>
        <w:pStyle w:val="ListParagraph"/>
        <w:spacing w:line="360" w:lineRule="auto"/>
        <w:ind w:left="0"/>
        <w:rPr>
          <w:rFonts w:ascii="Arial" w:hAnsi="Arial" w:cs="Arial"/>
          <w:sz w:val="22"/>
          <w:szCs w:val="22"/>
        </w:rPr>
      </w:pPr>
      <w:r w:rsidRPr="00EE3894">
        <w:rPr>
          <w:rFonts w:ascii="Arial" w:hAnsi="Arial" w:cs="Arial"/>
          <w:sz w:val="22"/>
          <w:szCs w:val="22"/>
        </w:rPr>
        <w:t xml:space="preserve">This reflection </w:t>
      </w:r>
      <w:r w:rsidR="00C02663" w:rsidRPr="00EE3894">
        <w:rPr>
          <w:rFonts w:ascii="Arial" w:hAnsi="Arial" w:cs="Arial"/>
          <w:sz w:val="22"/>
          <w:szCs w:val="22"/>
        </w:rPr>
        <w:t xml:space="preserve">disclose that my assessment accomplishment was hindered by underdeveloped importance and theoretical disjointedness, despite strong research base. Integrating my lecturer feedback and </w:t>
      </w:r>
      <w:r w:rsidR="001A1409" w:rsidRPr="00EE3894">
        <w:rPr>
          <w:rFonts w:ascii="Arial" w:hAnsi="Arial" w:cs="Arial"/>
          <w:sz w:val="22"/>
          <w:szCs w:val="22"/>
        </w:rPr>
        <w:t xml:space="preserve">adopting structured strategies for the analysis, I aim to transform my approach to complicated topics. According </w:t>
      </w:r>
      <w:r w:rsidR="00DE231F" w:rsidRPr="00EE3894">
        <w:rPr>
          <w:rFonts w:ascii="Arial" w:hAnsi="Arial" w:cs="Arial"/>
          <w:sz w:val="22"/>
          <w:szCs w:val="22"/>
        </w:rPr>
        <w:t>to Moon</w:t>
      </w:r>
      <w:r w:rsidR="00C02663" w:rsidRPr="00EE3894">
        <w:rPr>
          <w:rFonts w:ascii="Arial" w:hAnsi="Arial" w:cs="Arial"/>
          <w:sz w:val="22"/>
          <w:szCs w:val="22"/>
        </w:rPr>
        <w:t xml:space="preserve"> </w:t>
      </w:r>
      <w:r w:rsidR="001A1409" w:rsidRPr="00EE3894">
        <w:rPr>
          <w:rFonts w:ascii="Arial" w:hAnsi="Arial" w:cs="Arial"/>
          <w:sz w:val="22"/>
          <w:szCs w:val="22"/>
        </w:rPr>
        <w:t>(200) asserts, reflection turns experience into insight- a mindset I will carry forward.</w:t>
      </w:r>
    </w:p>
    <w:p w14:paraId="38870F39" w14:textId="77777777" w:rsidR="00DE231F" w:rsidRPr="00EE3894" w:rsidRDefault="00DE231F" w:rsidP="00EE3894">
      <w:pPr>
        <w:pStyle w:val="ListParagraph"/>
        <w:spacing w:line="360" w:lineRule="auto"/>
        <w:ind w:left="0"/>
        <w:rPr>
          <w:rFonts w:ascii="Arial" w:hAnsi="Arial" w:cs="Arial"/>
          <w:sz w:val="22"/>
          <w:szCs w:val="22"/>
        </w:rPr>
      </w:pPr>
    </w:p>
    <w:p w14:paraId="42C1EFBF" w14:textId="77777777" w:rsidR="00DE231F" w:rsidRPr="00EE3894" w:rsidRDefault="00DE231F" w:rsidP="00EE3894">
      <w:pPr>
        <w:pStyle w:val="ListParagraph"/>
        <w:spacing w:line="360" w:lineRule="auto"/>
        <w:ind w:left="0"/>
        <w:rPr>
          <w:rFonts w:ascii="Arial" w:hAnsi="Arial" w:cs="Arial"/>
          <w:sz w:val="22"/>
          <w:szCs w:val="22"/>
        </w:rPr>
      </w:pPr>
    </w:p>
    <w:p w14:paraId="661C7BB4" w14:textId="77777777" w:rsidR="00DE231F" w:rsidRPr="00EE3894" w:rsidRDefault="00DE231F" w:rsidP="00EE3894">
      <w:pPr>
        <w:pStyle w:val="ListParagraph"/>
        <w:spacing w:line="360" w:lineRule="auto"/>
        <w:ind w:left="0"/>
        <w:rPr>
          <w:rFonts w:ascii="Arial" w:hAnsi="Arial" w:cs="Arial"/>
          <w:sz w:val="22"/>
          <w:szCs w:val="22"/>
        </w:rPr>
      </w:pPr>
    </w:p>
    <w:p w14:paraId="5E54F1B4" w14:textId="77777777" w:rsidR="00DE231F" w:rsidRPr="00EE3894" w:rsidRDefault="00DE231F" w:rsidP="00EE3894">
      <w:pPr>
        <w:pStyle w:val="ListParagraph"/>
        <w:spacing w:line="360" w:lineRule="auto"/>
        <w:ind w:left="0"/>
        <w:rPr>
          <w:rFonts w:ascii="Arial" w:hAnsi="Arial" w:cs="Arial"/>
          <w:sz w:val="22"/>
          <w:szCs w:val="22"/>
        </w:rPr>
      </w:pPr>
    </w:p>
    <w:p w14:paraId="77388C35" w14:textId="72A9DC6A" w:rsidR="00DE231F" w:rsidRPr="00EE3894" w:rsidRDefault="00DE231F" w:rsidP="00EE3894">
      <w:pPr>
        <w:pStyle w:val="Heading1"/>
        <w:spacing w:line="360" w:lineRule="auto"/>
        <w:rPr>
          <w:rFonts w:ascii="Arial" w:hAnsi="Arial" w:cs="Arial"/>
          <w:b/>
          <w:bCs/>
          <w:color w:val="auto"/>
          <w:sz w:val="22"/>
          <w:szCs w:val="22"/>
        </w:rPr>
      </w:pPr>
      <w:bookmarkStart w:id="21" w:name="_Toc214465379"/>
      <w:r w:rsidRPr="00EE3894">
        <w:rPr>
          <w:rFonts w:ascii="Arial" w:hAnsi="Arial" w:cs="Arial"/>
          <w:b/>
          <w:bCs/>
          <w:color w:val="auto"/>
          <w:sz w:val="22"/>
          <w:szCs w:val="22"/>
        </w:rPr>
        <w:t>References:</w:t>
      </w:r>
      <w:bookmarkEnd w:id="21"/>
    </w:p>
    <w:p w14:paraId="4D41AFBA" w14:textId="77777777" w:rsidR="00DE231F" w:rsidRPr="00EE3894" w:rsidRDefault="00DE231F" w:rsidP="00EE3894">
      <w:pPr>
        <w:pStyle w:val="ListParagraph"/>
        <w:spacing w:line="360" w:lineRule="auto"/>
        <w:ind w:left="0"/>
        <w:rPr>
          <w:rFonts w:ascii="Arial" w:hAnsi="Arial" w:cs="Arial"/>
          <w:sz w:val="22"/>
          <w:szCs w:val="22"/>
        </w:rPr>
      </w:pPr>
    </w:p>
    <w:p w14:paraId="3E8A4E24" w14:textId="109208BF" w:rsidR="00DE231F" w:rsidRPr="00EE3894" w:rsidRDefault="00D03406"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 xml:space="preserve">Adams, N.E. (2015) </w:t>
      </w:r>
      <w:r w:rsidR="00EF12B1" w:rsidRPr="00EE3894">
        <w:rPr>
          <w:rFonts w:ascii="Arial" w:hAnsi="Arial" w:cs="Arial"/>
          <w:sz w:val="22"/>
          <w:szCs w:val="22"/>
        </w:rPr>
        <w:t>‘Blooms</w:t>
      </w:r>
      <w:r w:rsidRPr="00EE3894">
        <w:rPr>
          <w:rFonts w:ascii="Arial" w:hAnsi="Arial" w:cs="Arial"/>
          <w:sz w:val="22"/>
          <w:szCs w:val="22"/>
        </w:rPr>
        <w:t>’ taxonomy of cognitive learning objectives’,</w:t>
      </w:r>
      <w:r w:rsidR="002E7F60" w:rsidRPr="00EE3894">
        <w:rPr>
          <w:rFonts w:ascii="Arial" w:hAnsi="Arial" w:cs="Arial"/>
          <w:sz w:val="22"/>
          <w:szCs w:val="22"/>
        </w:rPr>
        <w:t xml:space="preserve"> </w:t>
      </w:r>
      <w:r w:rsidRPr="00EE3894">
        <w:rPr>
          <w:rFonts w:ascii="Arial" w:hAnsi="Arial" w:cs="Arial"/>
          <w:sz w:val="22"/>
          <w:szCs w:val="22"/>
        </w:rPr>
        <w:t>Journal of the Medical Library Association, 103</w:t>
      </w:r>
      <w:r w:rsidR="00EF12B1" w:rsidRPr="00EE3894">
        <w:rPr>
          <w:rFonts w:ascii="Arial" w:hAnsi="Arial" w:cs="Arial"/>
          <w:sz w:val="22"/>
          <w:szCs w:val="22"/>
        </w:rPr>
        <w:t>(3), pp. 152-153.</w:t>
      </w:r>
    </w:p>
    <w:p w14:paraId="631B1D9D" w14:textId="03C1693D" w:rsidR="00EF12B1" w:rsidRPr="00EE3894" w:rsidRDefault="00EF12B1"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Boud, D., Keogh. R. and Walker, D. (1985) Reflection: Turning experience into learning. Kogan Page.</w:t>
      </w:r>
    </w:p>
    <w:p w14:paraId="42454312" w14:textId="6F1AC019" w:rsidR="00EF12B1" w:rsidRPr="00EE3894" w:rsidRDefault="00EF12B1"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 xml:space="preserve">Chichester, M. (2020). Effective Communication in Health </w:t>
      </w:r>
      <w:r w:rsidR="00687F7C" w:rsidRPr="00EE3894">
        <w:rPr>
          <w:rFonts w:ascii="Arial" w:hAnsi="Arial" w:cs="Arial"/>
          <w:sz w:val="22"/>
          <w:szCs w:val="22"/>
        </w:rPr>
        <w:t>Care. Oxford university press.</w:t>
      </w:r>
    </w:p>
    <w:p w14:paraId="24DB2CCA" w14:textId="72F10278" w:rsidR="00687F7C" w:rsidRPr="00EE3894" w:rsidRDefault="00687F7C"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 xml:space="preserve">Department of Health and Social Care (2022). Equality and Diversity in Healthcare. Available at: </w:t>
      </w:r>
      <w:hyperlink r:id="rId6" w:history="1">
        <w:r w:rsidRPr="00EE3894">
          <w:rPr>
            <w:rStyle w:val="Hyperlink"/>
            <w:rFonts w:ascii="Arial" w:hAnsi="Arial" w:cs="Arial"/>
            <w:sz w:val="22"/>
            <w:szCs w:val="22"/>
          </w:rPr>
          <w:t>www.gov.uk/dhsc</w:t>
        </w:r>
      </w:hyperlink>
      <w:r w:rsidRPr="00EE3894">
        <w:rPr>
          <w:rFonts w:ascii="Arial" w:hAnsi="Arial" w:cs="Arial"/>
          <w:sz w:val="22"/>
          <w:szCs w:val="22"/>
        </w:rPr>
        <w:t>.</w:t>
      </w:r>
    </w:p>
    <w:p w14:paraId="36D3EDEE" w14:textId="1684500A" w:rsidR="00687F7C" w:rsidRPr="00EE3894" w:rsidRDefault="00687F7C"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Green, P. (2019). Cultural Competence in Healthcare.</w:t>
      </w:r>
    </w:p>
    <w:p w14:paraId="195F2818" w14:textId="7C2382CC" w:rsidR="00687F7C" w:rsidRPr="00EE3894" w:rsidRDefault="00687F7C"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Jones, P. (2020). Eff</w:t>
      </w:r>
      <w:r w:rsidR="00AA7540" w:rsidRPr="00EE3894">
        <w:rPr>
          <w:rFonts w:ascii="Arial" w:hAnsi="Arial" w:cs="Arial"/>
          <w:sz w:val="22"/>
          <w:szCs w:val="22"/>
        </w:rPr>
        <w:t>ective Communication in Healthcare Settings. Oxford University Press.</w:t>
      </w:r>
    </w:p>
    <w:p w14:paraId="1C91008A" w14:textId="05BF5A6A" w:rsidR="00AA7540" w:rsidRPr="00EE3894" w:rsidRDefault="00AA7540"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Moon, J. A. (2004) A handbook of reflective and experiential learning: Theory and practice. Routledge.</w:t>
      </w:r>
    </w:p>
    <w:p w14:paraId="3A535C0D" w14:textId="56FC427B" w:rsidR="00BF6F2A" w:rsidRPr="00EE3894" w:rsidRDefault="000A5002"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National Institute for Health and Care Excellence (NICE). (2022). Mental health and wellbeing guidelines.</w:t>
      </w:r>
    </w:p>
    <w:p w14:paraId="210C241A" w14:textId="60D56D5E" w:rsidR="00AA7540" w:rsidRPr="00EE3894" w:rsidRDefault="000A5002"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 xml:space="preserve">NHS England (2023). Confidentiality Policy in Health and Cre Services. Available at; </w:t>
      </w:r>
      <w:hyperlink r:id="rId7" w:history="1">
        <w:r w:rsidRPr="00EE3894">
          <w:rPr>
            <w:rStyle w:val="Hyperlink"/>
            <w:rFonts w:ascii="Arial" w:hAnsi="Arial" w:cs="Arial"/>
            <w:sz w:val="22"/>
            <w:szCs w:val="22"/>
          </w:rPr>
          <w:t>www.england.nhs.uk/confidentiality</w:t>
        </w:r>
      </w:hyperlink>
      <w:r w:rsidR="00BF6F2A" w:rsidRPr="00EE3894">
        <w:rPr>
          <w:rFonts w:ascii="Arial" w:hAnsi="Arial" w:cs="Arial"/>
          <w:sz w:val="22"/>
          <w:szCs w:val="22"/>
        </w:rPr>
        <w:t>.</w:t>
      </w:r>
    </w:p>
    <w:p w14:paraId="5FE5BF0E" w14:textId="69A5E622" w:rsidR="00BF6F2A" w:rsidRPr="00EE3894" w:rsidRDefault="00BF6F2A"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Patel, S., &amp; Singh, R. (2021). Cultural Barriers in Healthcare Communication. Journal of Social Care Studies, 12 (3), pp.45-58.</w:t>
      </w:r>
    </w:p>
    <w:p w14:paraId="692BBC94" w14:textId="5D934F46" w:rsidR="002E7F60" w:rsidRPr="00EE3894" w:rsidRDefault="002E7F60"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Royal College of Psychiatrists (2021). Understanding Cognitive Behavioural Therapy. Available at: wwwrcpsych.ac.uk.</w:t>
      </w:r>
    </w:p>
    <w:p w14:paraId="16019906" w14:textId="0DE5A2B8" w:rsidR="002E7F60" w:rsidRPr="00EE3894" w:rsidRDefault="002E7F60"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 xml:space="preserve">Smith, T., et al. (2020). Technology and </w:t>
      </w:r>
      <w:r w:rsidR="00D45E05" w:rsidRPr="00EE3894">
        <w:rPr>
          <w:rFonts w:ascii="Arial" w:hAnsi="Arial" w:cs="Arial"/>
          <w:sz w:val="22"/>
          <w:szCs w:val="22"/>
        </w:rPr>
        <w:t>Visual Aids in Health Communication. Cambridge Medical Review, 15(4), pp.89-105.</w:t>
      </w:r>
    </w:p>
    <w:p w14:paraId="4374D66B" w14:textId="1200B488" w:rsidR="00D45E05" w:rsidRPr="00EE3894" w:rsidRDefault="00D45E05" w:rsidP="00EE3894">
      <w:pPr>
        <w:pStyle w:val="ListParagraph"/>
        <w:numPr>
          <w:ilvl w:val="0"/>
          <w:numId w:val="7"/>
        </w:numPr>
        <w:spacing w:line="360" w:lineRule="auto"/>
        <w:rPr>
          <w:rFonts w:ascii="Arial" w:hAnsi="Arial" w:cs="Arial"/>
          <w:sz w:val="22"/>
          <w:szCs w:val="22"/>
        </w:rPr>
      </w:pPr>
      <w:r w:rsidRPr="00EE3894">
        <w:rPr>
          <w:rFonts w:ascii="Arial" w:hAnsi="Arial" w:cs="Arial"/>
          <w:sz w:val="22"/>
          <w:szCs w:val="22"/>
        </w:rPr>
        <w:t>White, L. (2021) Introduction to Cognitive Behavioural Therapy. Cambridge University press.</w:t>
      </w:r>
    </w:p>
    <w:p w14:paraId="64F58CFE" w14:textId="77777777" w:rsidR="002E7F60" w:rsidRPr="00EE3894" w:rsidRDefault="002E7F60" w:rsidP="00EE3894">
      <w:pPr>
        <w:pStyle w:val="ListParagraph"/>
        <w:spacing w:line="360" w:lineRule="auto"/>
        <w:ind w:left="0"/>
        <w:rPr>
          <w:rFonts w:ascii="Arial" w:hAnsi="Arial" w:cs="Arial"/>
          <w:sz w:val="22"/>
          <w:szCs w:val="22"/>
        </w:rPr>
      </w:pPr>
    </w:p>
    <w:p w14:paraId="27743159" w14:textId="77777777" w:rsidR="00BF6F2A" w:rsidRPr="00EE3894" w:rsidRDefault="00BF6F2A" w:rsidP="00EE3894">
      <w:pPr>
        <w:pStyle w:val="ListParagraph"/>
        <w:spacing w:line="360" w:lineRule="auto"/>
        <w:ind w:left="0"/>
        <w:rPr>
          <w:rFonts w:ascii="Arial" w:hAnsi="Arial" w:cs="Arial"/>
          <w:sz w:val="22"/>
          <w:szCs w:val="22"/>
        </w:rPr>
      </w:pPr>
    </w:p>
    <w:p w14:paraId="1B9C4B20" w14:textId="77777777" w:rsidR="000A5002" w:rsidRPr="00EE3894" w:rsidRDefault="000A5002" w:rsidP="00EE3894">
      <w:pPr>
        <w:pStyle w:val="ListParagraph"/>
        <w:spacing w:line="360" w:lineRule="auto"/>
        <w:ind w:left="0"/>
        <w:rPr>
          <w:rFonts w:ascii="Arial" w:hAnsi="Arial" w:cs="Arial"/>
          <w:sz w:val="22"/>
          <w:szCs w:val="22"/>
        </w:rPr>
      </w:pPr>
    </w:p>
    <w:p w14:paraId="3AFD43EF" w14:textId="77777777" w:rsidR="00687F7C" w:rsidRPr="00EE3894" w:rsidRDefault="00687F7C" w:rsidP="00EE3894">
      <w:pPr>
        <w:pStyle w:val="ListParagraph"/>
        <w:spacing w:line="360" w:lineRule="auto"/>
        <w:ind w:left="0"/>
        <w:rPr>
          <w:rFonts w:ascii="Arial" w:hAnsi="Arial" w:cs="Arial"/>
          <w:sz w:val="22"/>
          <w:szCs w:val="22"/>
        </w:rPr>
      </w:pPr>
    </w:p>
    <w:p w14:paraId="5D5493C0" w14:textId="3AC8F465" w:rsidR="00A84655" w:rsidRPr="00EE3894" w:rsidRDefault="00A84655" w:rsidP="00EE3894">
      <w:pPr>
        <w:pStyle w:val="ListParagraph"/>
        <w:spacing w:line="360" w:lineRule="auto"/>
        <w:ind w:left="1080"/>
        <w:rPr>
          <w:rFonts w:ascii="Arial" w:hAnsi="Arial" w:cs="Arial"/>
          <w:sz w:val="22"/>
          <w:szCs w:val="22"/>
        </w:rPr>
      </w:pPr>
      <w:r w:rsidRPr="00EE3894">
        <w:rPr>
          <w:rFonts w:ascii="Arial" w:hAnsi="Arial" w:cs="Arial"/>
          <w:sz w:val="22"/>
          <w:szCs w:val="22"/>
        </w:rPr>
        <w:t xml:space="preserve"> </w:t>
      </w:r>
    </w:p>
    <w:p w14:paraId="04E358E4" w14:textId="25C6F50B" w:rsidR="003045CA" w:rsidRPr="00EE3894" w:rsidRDefault="003045CA" w:rsidP="00EE3894">
      <w:pPr>
        <w:spacing w:line="360" w:lineRule="auto"/>
        <w:rPr>
          <w:rFonts w:ascii="Arial" w:hAnsi="Arial" w:cs="Arial"/>
          <w:sz w:val="22"/>
          <w:szCs w:val="22"/>
        </w:rPr>
      </w:pPr>
    </w:p>
    <w:sectPr w:rsidR="003045CA" w:rsidRPr="00EE38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54859"/>
    <w:multiLevelType w:val="hybridMultilevel"/>
    <w:tmpl w:val="84C26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D5F6F"/>
    <w:multiLevelType w:val="hybridMultilevel"/>
    <w:tmpl w:val="03DA0DBC"/>
    <w:lvl w:ilvl="0" w:tplc="5F0E17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BD0DD7"/>
    <w:multiLevelType w:val="hybridMultilevel"/>
    <w:tmpl w:val="43E4D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76DFF"/>
    <w:multiLevelType w:val="hybridMultilevel"/>
    <w:tmpl w:val="E3AA9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331E4"/>
    <w:multiLevelType w:val="hybridMultilevel"/>
    <w:tmpl w:val="41167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946F62"/>
    <w:multiLevelType w:val="hybridMultilevel"/>
    <w:tmpl w:val="A99C4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785504"/>
    <w:multiLevelType w:val="hybridMultilevel"/>
    <w:tmpl w:val="60C49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894633">
    <w:abstractNumId w:val="3"/>
  </w:num>
  <w:num w:numId="2" w16cid:durableId="1916435224">
    <w:abstractNumId w:val="0"/>
  </w:num>
  <w:num w:numId="3" w16cid:durableId="1942298512">
    <w:abstractNumId w:val="2"/>
  </w:num>
  <w:num w:numId="4" w16cid:durableId="1216815831">
    <w:abstractNumId w:val="5"/>
  </w:num>
  <w:num w:numId="5" w16cid:durableId="401220263">
    <w:abstractNumId w:val="4"/>
  </w:num>
  <w:num w:numId="6" w16cid:durableId="1372077838">
    <w:abstractNumId w:val="1"/>
  </w:num>
  <w:num w:numId="7" w16cid:durableId="20075922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D05"/>
    <w:rsid w:val="000068C5"/>
    <w:rsid w:val="00021A17"/>
    <w:rsid w:val="0002318F"/>
    <w:rsid w:val="0004752D"/>
    <w:rsid w:val="00085530"/>
    <w:rsid w:val="000A4A83"/>
    <w:rsid w:val="000A5002"/>
    <w:rsid w:val="000D0FBF"/>
    <w:rsid w:val="000F06FE"/>
    <w:rsid w:val="00145523"/>
    <w:rsid w:val="001466A4"/>
    <w:rsid w:val="00162EE8"/>
    <w:rsid w:val="00176768"/>
    <w:rsid w:val="0019374E"/>
    <w:rsid w:val="001A1409"/>
    <w:rsid w:val="001B346A"/>
    <w:rsid w:val="001B69C3"/>
    <w:rsid w:val="001F38E8"/>
    <w:rsid w:val="00211504"/>
    <w:rsid w:val="002258A7"/>
    <w:rsid w:val="002264ED"/>
    <w:rsid w:val="00227A5B"/>
    <w:rsid w:val="00260D4F"/>
    <w:rsid w:val="002A33E7"/>
    <w:rsid w:val="002A69BB"/>
    <w:rsid w:val="002C7730"/>
    <w:rsid w:val="002E6674"/>
    <w:rsid w:val="002E7F60"/>
    <w:rsid w:val="003045CA"/>
    <w:rsid w:val="003048F8"/>
    <w:rsid w:val="00307E20"/>
    <w:rsid w:val="00326A6F"/>
    <w:rsid w:val="003423AC"/>
    <w:rsid w:val="00343C7F"/>
    <w:rsid w:val="00345B3B"/>
    <w:rsid w:val="0037465A"/>
    <w:rsid w:val="00390C09"/>
    <w:rsid w:val="003922BF"/>
    <w:rsid w:val="003A747A"/>
    <w:rsid w:val="003D0909"/>
    <w:rsid w:val="003E5C60"/>
    <w:rsid w:val="00400F8F"/>
    <w:rsid w:val="004048FA"/>
    <w:rsid w:val="0040766B"/>
    <w:rsid w:val="0042274D"/>
    <w:rsid w:val="00476825"/>
    <w:rsid w:val="004D0D05"/>
    <w:rsid w:val="004E12E2"/>
    <w:rsid w:val="004E59E6"/>
    <w:rsid w:val="004F3EDA"/>
    <w:rsid w:val="004F61CC"/>
    <w:rsid w:val="00505356"/>
    <w:rsid w:val="005931EA"/>
    <w:rsid w:val="005A1CEC"/>
    <w:rsid w:val="005B10CA"/>
    <w:rsid w:val="005D4644"/>
    <w:rsid w:val="005D79A7"/>
    <w:rsid w:val="006060B0"/>
    <w:rsid w:val="0063074E"/>
    <w:rsid w:val="00641D33"/>
    <w:rsid w:val="006517C2"/>
    <w:rsid w:val="0066065D"/>
    <w:rsid w:val="00666B10"/>
    <w:rsid w:val="006772BE"/>
    <w:rsid w:val="00687F7C"/>
    <w:rsid w:val="006928FF"/>
    <w:rsid w:val="006A5B5F"/>
    <w:rsid w:val="006A79CA"/>
    <w:rsid w:val="006F5F70"/>
    <w:rsid w:val="007374AB"/>
    <w:rsid w:val="00737ECE"/>
    <w:rsid w:val="007546F4"/>
    <w:rsid w:val="007A5E3C"/>
    <w:rsid w:val="007F4946"/>
    <w:rsid w:val="00803A04"/>
    <w:rsid w:val="00817085"/>
    <w:rsid w:val="00820B73"/>
    <w:rsid w:val="00823C2D"/>
    <w:rsid w:val="00826E0E"/>
    <w:rsid w:val="008376DB"/>
    <w:rsid w:val="00854A2E"/>
    <w:rsid w:val="00864D8F"/>
    <w:rsid w:val="0087490C"/>
    <w:rsid w:val="008778DB"/>
    <w:rsid w:val="00880380"/>
    <w:rsid w:val="008961F3"/>
    <w:rsid w:val="008A6F4A"/>
    <w:rsid w:val="008D0275"/>
    <w:rsid w:val="008D52E7"/>
    <w:rsid w:val="008E278C"/>
    <w:rsid w:val="008E6C26"/>
    <w:rsid w:val="008E7BF6"/>
    <w:rsid w:val="00926C4F"/>
    <w:rsid w:val="00953F04"/>
    <w:rsid w:val="009577AC"/>
    <w:rsid w:val="009601D7"/>
    <w:rsid w:val="0097323A"/>
    <w:rsid w:val="009777A0"/>
    <w:rsid w:val="00982EEB"/>
    <w:rsid w:val="009A773D"/>
    <w:rsid w:val="009B41E6"/>
    <w:rsid w:val="009C0700"/>
    <w:rsid w:val="009E3A4B"/>
    <w:rsid w:val="009E3E41"/>
    <w:rsid w:val="009E5FEE"/>
    <w:rsid w:val="009F5919"/>
    <w:rsid w:val="00A00762"/>
    <w:rsid w:val="00A1211F"/>
    <w:rsid w:val="00A14CFF"/>
    <w:rsid w:val="00A22AA1"/>
    <w:rsid w:val="00A679D9"/>
    <w:rsid w:val="00A71350"/>
    <w:rsid w:val="00A84655"/>
    <w:rsid w:val="00AA7540"/>
    <w:rsid w:val="00AC6768"/>
    <w:rsid w:val="00AE7108"/>
    <w:rsid w:val="00B043AA"/>
    <w:rsid w:val="00B14CF5"/>
    <w:rsid w:val="00B260C1"/>
    <w:rsid w:val="00B27109"/>
    <w:rsid w:val="00B5041E"/>
    <w:rsid w:val="00B521E1"/>
    <w:rsid w:val="00B67811"/>
    <w:rsid w:val="00BA7AF2"/>
    <w:rsid w:val="00BD2468"/>
    <w:rsid w:val="00BF13A2"/>
    <w:rsid w:val="00BF6F2A"/>
    <w:rsid w:val="00C02663"/>
    <w:rsid w:val="00C16CEB"/>
    <w:rsid w:val="00C21322"/>
    <w:rsid w:val="00C303EE"/>
    <w:rsid w:val="00C71A4C"/>
    <w:rsid w:val="00C8151B"/>
    <w:rsid w:val="00CA103C"/>
    <w:rsid w:val="00CB5340"/>
    <w:rsid w:val="00CC4D10"/>
    <w:rsid w:val="00CE6E5C"/>
    <w:rsid w:val="00D03406"/>
    <w:rsid w:val="00D13259"/>
    <w:rsid w:val="00D45E05"/>
    <w:rsid w:val="00D722B1"/>
    <w:rsid w:val="00D732C2"/>
    <w:rsid w:val="00D75BFA"/>
    <w:rsid w:val="00D75D87"/>
    <w:rsid w:val="00DA2A68"/>
    <w:rsid w:val="00DB18B5"/>
    <w:rsid w:val="00DD598D"/>
    <w:rsid w:val="00DE231F"/>
    <w:rsid w:val="00DE4484"/>
    <w:rsid w:val="00DE6684"/>
    <w:rsid w:val="00E02DBA"/>
    <w:rsid w:val="00E16138"/>
    <w:rsid w:val="00E27ECA"/>
    <w:rsid w:val="00E371EB"/>
    <w:rsid w:val="00E5497A"/>
    <w:rsid w:val="00E72DA4"/>
    <w:rsid w:val="00E86CDD"/>
    <w:rsid w:val="00E9712A"/>
    <w:rsid w:val="00ED5494"/>
    <w:rsid w:val="00ED6107"/>
    <w:rsid w:val="00EE3894"/>
    <w:rsid w:val="00EE5258"/>
    <w:rsid w:val="00EF0606"/>
    <w:rsid w:val="00EF12B1"/>
    <w:rsid w:val="00EF1FFC"/>
    <w:rsid w:val="00F01985"/>
    <w:rsid w:val="00F02E35"/>
    <w:rsid w:val="00F11498"/>
    <w:rsid w:val="00F158A5"/>
    <w:rsid w:val="00F253CF"/>
    <w:rsid w:val="00F26549"/>
    <w:rsid w:val="00F30E17"/>
    <w:rsid w:val="00F56121"/>
    <w:rsid w:val="00F64A5A"/>
    <w:rsid w:val="00F84790"/>
    <w:rsid w:val="00F96AB5"/>
    <w:rsid w:val="00FB281E"/>
    <w:rsid w:val="00FC2022"/>
    <w:rsid w:val="00FC2DE1"/>
    <w:rsid w:val="00FF0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752C6"/>
  <w15:chartTrackingRefBased/>
  <w15:docId w15:val="{C20664F7-5D88-49CB-B54E-663C1B5A6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0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0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0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0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0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0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0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0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0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0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0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0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0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0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0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0D05"/>
    <w:rPr>
      <w:rFonts w:eastAsiaTheme="majorEastAsia" w:cstheme="majorBidi"/>
      <w:color w:val="272727" w:themeColor="text1" w:themeTint="D8"/>
    </w:rPr>
  </w:style>
  <w:style w:type="paragraph" w:styleId="Title">
    <w:name w:val="Title"/>
    <w:basedOn w:val="Normal"/>
    <w:next w:val="Normal"/>
    <w:link w:val="TitleChar"/>
    <w:uiPriority w:val="10"/>
    <w:qFormat/>
    <w:rsid w:val="004D0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0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0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0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0D05"/>
    <w:pPr>
      <w:spacing w:before="160"/>
      <w:jc w:val="center"/>
    </w:pPr>
    <w:rPr>
      <w:i/>
      <w:iCs/>
      <w:color w:val="404040" w:themeColor="text1" w:themeTint="BF"/>
    </w:rPr>
  </w:style>
  <w:style w:type="character" w:customStyle="1" w:styleId="QuoteChar">
    <w:name w:val="Quote Char"/>
    <w:basedOn w:val="DefaultParagraphFont"/>
    <w:link w:val="Quote"/>
    <w:uiPriority w:val="29"/>
    <w:rsid w:val="004D0D05"/>
    <w:rPr>
      <w:i/>
      <w:iCs/>
      <w:color w:val="404040" w:themeColor="text1" w:themeTint="BF"/>
    </w:rPr>
  </w:style>
  <w:style w:type="paragraph" w:styleId="ListParagraph">
    <w:name w:val="List Paragraph"/>
    <w:basedOn w:val="Normal"/>
    <w:uiPriority w:val="34"/>
    <w:qFormat/>
    <w:rsid w:val="004D0D05"/>
    <w:pPr>
      <w:ind w:left="720"/>
      <w:contextualSpacing/>
    </w:pPr>
  </w:style>
  <w:style w:type="character" w:styleId="IntenseEmphasis">
    <w:name w:val="Intense Emphasis"/>
    <w:basedOn w:val="DefaultParagraphFont"/>
    <w:uiPriority w:val="21"/>
    <w:qFormat/>
    <w:rsid w:val="004D0D05"/>
    <w:rPr>
      <w:i/>
      <w:iCs/>
      <w:color w:val="0F4761" w:themeColor="accent1" w:themeShade="BF"/>
    </w:rPr>
  </w:style>
  <w:style w:type="paragraph" w:styleId="IntenseQuote">
    <w:name w:val="Intense Quote"/>
    <w:basedOn w:val="Normal"/>
    <w:next w:val="Normal"/>
    <w:link w:val="IntenseQuoteChar"/>
    <w:uiPriority w:val="30"/>
    <w:qFormat/>
    <w:rsid w:val="004D0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0D05"/>
    <w:rPr>
      <w:i/>
      <w:iCs/>
      <w:color w:val="0F4761" w:themeColor="accent1" w:themeShade="BF"/>
    </w:rPr>
  </w:style>
  <w:style w:type="character" w:styleId="IntenseReference">
    <w:name w:val="Intense Reference"/>
    <w:basedOn w:val="DefaultParagraphFont"/>
    <w:uiPriority w:val="32"/>
    <w:qFormat/>
    <w:rsid w:val="004D0D05"/>
    <w:rPr>
      <w:b/>
      <w:bCs/>
      <w:smallCaps/>
      <w:color w:val="0F4761" w:themeColor="accent1" w:themeShade="BF"/>
      <w:spacing w:val="5"/>
    </w:rPr>
  </w:style>
  <w:style w:type="table" w:styleId="TableGrid">
    <w:name w:val="Table Grid"/>
    <w:basedOn w:val="TableNormal"/>
    <w:uiPriority w:val="39"/>
    <w:rsid w:val="005A1C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E3E4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043AA"/>
    <w:pPr>
      <w:spacing w:after="100"/>
    </w:pPr>
  </w:style>
  <w:style w:type="paragraph" w:styleId="TOC2">
    <w:name w:val="toc 2"/>
    <w:basedOn w:val="Normal"/>
    <w:next w:val="Normal"/>
    <w:autoRedefine/>
    <w:uiPriority w:val="39"/>
    <w:unhideWhenUsed/>
    <w:rsid w:val="00B043AA"/>
    <w:pPr>
      <w:spacing w:after="100"/>
      <w:ind w:left="240"/>
    </w:pPr>
  </w:style>
  <w:style w:type="character" w:styleId="Hyperlink">
    <w:name w:val="Hyperlink"/>
    <w:basedOn w:val="DefaultParagraphFont"/>
    <w:uiPriority w:val="99"/>
    <w:unhideWhenUsed/>
    <w:rsid w:val="00B043AA"/>
    <w:rPr>
      <w:color w:val="467886" w:themeColor="hyperlink"/>
      <w:u w:val="single"/>
    </w:rPr>
  </w:style>
  <w:style w:type="character" w:styleId="UnresolvedMention">
    <w:name w:val="Unresolved Mention"/>
    <w:basedOn w:val="DefaultParagraphFont"/>
    <w:uiPriority w:val="99"/>
    <w:semiHidden/>
    <w:unhideWhenUsed/>
    <w:rsid w:val="00687F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england.nhs.uk/confidential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gov.uk/dhsc"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16C97-6EA2-4A89-B471-F77F012F1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2564</Words>
  <Characters>15724</Characters>
  <Application>Microsoft Office Word</Application>
  <DocSecurity>0</DocSecurity>
  <Lines>374</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Osagie Aifesehi (2427005)</dc:creator>
  <cp:keywords/>
  <dc:description/>
  <cp:lastModifiedBy>Osagie Aifesehi (2427005)</cp:lastModifiedBy>
  <cp:revision>2</cp:revision>
  <dcterms:created xsi:type="dcterms:W3CDTF">2025-11-19T18:07:00Z</dcterms:created>
  <dcterms:modified xsi:type="dcterms:W3CDTF">2025-11-19T18:07:00Z</dcterms:modified>
</cp:coreProperties>
</file>