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E26E1" w14:textId="2A79BA5D" w:rsidR="00F33DDB" w:rsidRPr="00B86086" w:rsidRDefault="00377974" w:rsidP="00827C09">
      <w:pPr>
        <w:pStyle w:val="NoSpacing"/>
        <w:tabs>
          <w:tab w:val="left" w:pos="7524"/>
        </w:tabs>
        <w:spacing w:before="1540" w:after="240" w:line="360" w:lineRule="auto"/>
        <w:rPr>
          <w:rFonts w:ascii="Arial" w:hAnsi="Arial" w:cs="Arial"/>
        </w:rPr>
      </w:pPr>
      <w:r w:rsidRPr="00B86086">
        <w:rPr>
          <w:rFonts w:ascii="Arial" w:hAnsi="Arial" w:cs="Arial"/>
          <w:noProof/>
        </w:rPr>
        <w:drawing>
          <wp:anchor distT="0" distB="0" distL="114300" distR="114300" simplePos="0" relativeHeight="251658752" behindDoc="0" locked="0" layoutInCell="1" allowOverlap="1" wp14:anchorId="22561D88" wp14:editId="696C8C42">
            <wp:simplePos x="0" y="0"/>
            <wp:positionH relativeFrom="column">
              <wp:posOffset>4309327</wp:posOffset>
            </wp:positionH>
            <wp:positionV relativeFrom="paragraph">
              <wp:posOffset>-370115</wp:posOffset>
            </wp:positionV>
            <wp:extent cx="2008742" cy="1001485"/>
            <wp:effectExtent l="0" t="0" r="0" b="0"/>
            <wp:wrapNone/>
            <wp:docPr id="17032665"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665" name="Picture 8" descr="A close-up of a sig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9556" cy="1001891"/>
                    </a:xfrm>
                    <a:prstGeom prst="rect">
                      <a:avLst/>
                    </a:prstGeom>
                  </pic:spPr>
                </pic:pic>
              </a:graphicData>
            </a:graphic>
            <wp14:sizeRelH relativeFrom="margin">
              <wp14:pctWidth>0</wp14:pctWidth>
            </wp14:sizeRelH>
            <wp14:sizeRelV relativeFrom="margin">
              <wp14:pctHeight>0</wp14:pctHeight>
            </wp14:sizeRelV>
          </wp:anchor>
        </w:drawing>
      </w:r>
      <w:r w:rsidRPr="00B86086">
        <w:rPr>
          <w:rFonts w:ascii="Arial" w:hAnsi="Arial" w:cs="Arial"/>
        </w:rPr>
        <w:tab/>
      </w:r>
    </w:p>
    <w:p w14:paraId="7473E803" w14:textId="77777777" w:rsidR="00630A14" w:rsidRDefault="00630A14" w:rsidP="00630A14">
      <w:pPr>
        <w:jc w:val="center"/>
        <w:rPr>
          <w:rFonts w:ascii="Arial" w:hAnsi="Arial" w:cs="Arial"/>
          <w:b/>
          <w:sz w:val="32"/>
          <w:szCs w:val="32"/>
        </w:rPr>
      </w:pPr>
    </w:p>
    <w:p w14:paraId="0813B576" w14:textId="77777777" w:rsidR="00630A14" w:rsidRDefault="00630A14" w:rsidP="00630A14">
      <w:pPr>
        <w:jc w:val="center"/>
        <w:rPr>
          <w:rFonts w:ascii="Arial" w:hAnsi="Arial" w:cs="Arial"/>
          <w:b/>
          <w:sz w:val="32"/>
          <w:szCs w:val="32"/>
        </w:rPr>
      </w:pPr>
    </w:p>
    <w:p w14:paraId="664B811C" w14:textId="77777777" w:rsidR="00D2186E" w:rsidRPr="00D2186E" w:rsidRDefault="00D2186E" w:rsidP="00827C09">
      <w:pPr>
        <w:spacing w:line="360" w:lineRule="auto"/>
        <w:jc w:val="center"/>
        <w:rPr>
          <w:rFonts w:ascii="Aptos" w:hAnsi="Aptos" w:cs="Arial"/>
          <w:b/>
          <w:sz w:val="40"/>
          <w:szCs w:val="40"/>
        </w:rPr>
      </w:pPr>
      <w:r w:rsidRPr="00D2186E">
        <w:rPr>
          <w:rFonts w:ascii="Aptos" w:hAnsi="Aptos" w:cs="Arial"/>
          <w:b/>
          <w:sz w:val="40"/>
          <w:szCs w:val="40"/>
        </w:rPr>
        <w:t>Creativity and Value Creation</w:t>
      </w:r>
    </w:p>
    <w:p w14:paraId="373F56D2" w14:textId="4933E0FF" w:rsidR="00377974" w:rsidRPr="00D2186E" w:rsidRDefault="00D2186E" w:rsidP="00827C09">
      <w:pPr>
        <w:spacing w:line="360" w:lineRule="auto"/>
        <w:jc w:val="center"/>
        <w:rPr>
          <w:rFonts w:ascii="Aptos" w:hAnsi="Aptos" w:cs="Arial"/>
          <w:b/>
          <w:sz w:val="40"/>
          <w:szCs w:val="40"/>
        </w:rPr>
      </w:pPr>
      <w:r w:rsidRPr="00D2186E">
        <w:rPr>
          <w:rFonts w:ascii="Aptos" w:hAnsi="Aptos" w:cs="Arial"/>
          <w:b/>
          <w:sz w:val="40"/>
          <w:szCs w:val="40"/>
        </w:rPr>
        <w:t>ACCA5033</w:t>
      </w:r>
    </w:p>
    <w:p w14:paraId="5C2E2C8C" w14:textId="77777777" w:rsidR="00377974" w:rsidRPr="00630A14" w:rsidRDefault="00377974" w:rsidP="00827C09">
      <w:pPr>
        <w:spacing w:line="360" w:lineRule="auto"/>
        <w:rPr>
          <w:rFonts w:ascii="Arial" w:hAnsi="Arial" w:cs="Arial"/>
          <w:b/>
          <w:bCs/>
          <w:szCs w:val="24"/>
        </w:rPr>
      </w:pPr>
    </w:p>
    <w:p w14:paraId="1A878603" w14:textId="73631A29" w:rsidR="00377974" w:rsidRPr="00403CCC" w:rsidRDefault="00D2186E" w:rsidP="00827C09">
      <w:pPr>
        <w:spacing w:line="360" w:lineRule="auto"/>
        <w:jc w:val="center"/>
        <w:rPr>
          <w:rFonts w:ascii="Aptos" w:eastAsia="Arial" w:hAnsi="Aptos" w:cs="Arial"/>
          <w:spacing w:val="-2"/>
          <w:sz w:val="36"/>
          <w:szCs w:val="36"/>
        </w:rPr>
      </w:pPr>
      <w:r>
        <w:rPr>
          <w:rFonts w:ascii="Aptos" w:hAnsi="Aptos" w:cs="Arial"/>
          <w:b/>
          <w:sz w:val="36"/>
          <w:szCs w:val="36"/>
        </w:rPr>
        <w:t>Assignment</w:t>
      </w:r>
      <w:r w:rsidR="00630A14" w:rsidRPr="00403CCC">
        <w:rPr>
          <w:rFonts w:ascii="Aptos" w:hAnsi="Aptos" w:cs="Arial"/>
          <w:b/>
          <w:sz w:val="36"/>
          <w:szCs w:val="36"/>
        </w:rPr>
        <w:t xml:space="preserve"> 2: </w:t>
      </w:r>
      <w:r w:rsidRPr="00D2186E">
        <w:rPr>
          <w:rFonts w:ascii="Aptos" w:hAnsi="Aptos" w:cs="Arial"/>
          <w:b/>
          <w:sz w:val="40"/>
          <w:szCs w:val="40"/>
        </w:rPr>
        <w:t>Project Management &amp; Innovation</w:t>
      </w:r>
    </w:p>
    <w:p w14:paraId="0672229F" w14:textId="77777777" w:rsidR="00F33DDB" w:rsidRPr="00B86086" w:rsidRDefault="00F33DDB" w:rsidP="00827C09">
      <w:pPr>
        <w:spacing w:line="360" w:lineRule="auto"/>
        <w:jc w:val="center"/>
        <w:rPr>
          <w:rFonts w:ascii="Arial" w:eastAsia="Arial" w:hAnsi="Arial" w:cs="Arial"/>
          <w:spacing w:val="-2"/>
          <w:sz w:val="22"/>
        </w:rPr>
      </w:pPr>
    </w:p>
    <w:p w14:paraId="0D1E064E" w14:textId="77777777" w:rsidR="00D2186E" w:rsidRDefault="00D2186E" w:rsidP="000F2B6D">
      <w:pPr>
        <w:spacing w:line="360" w:lineRule="auto"/>
        <w:jc w:val="center"/>
        <w:rPr>
          <w:rFonts w:ascii="Aptos" w:hAnsi="Aptos" w:cs="Arial"/>
          <w:sz w:val="40"/>
          <w:szCs w:val="40"/>
          <w:lang w:val="nl-NL"/>
        </w:rPr>
      </w:pPr>
    </w:p>
    <w:p w14:paraId="28A20DCE" w14:textId="24F95AD3" w:rsidR="000F2B6D" w:rsidRPr="00D2186E" w:rsidRDefault="000F2B6D" w:rsidP="000F2B6D">
      <w:pPr>
        <w:spacing w:line="360" w:lineRule="auto"/>
        <w:jc w:val="center"/>
        <w:rPr>
          <w:rFonts w:ascii="Aptos" w:hAnsi="Aptos" w:cs="Arial"/>
          <w:sz w:val="40"/>
          <w:szCs w:val="40"/>
          <w:lang w:val="nl-NL"/>
        </w:rPr>
      </w:pPr>
      <w:r w:rsidRPr="00D2186E">
        <w:rPr>
          <w:rFonts w:ascii="Aptos" w:hAnsi="Aptos" w:cs="Arial"/>
          <w:sz w:val="40"/>
          <w:szCs w:val="40"/>
          <w:lang w:val="nl-NL"/>
        </w:rPr>
        <w:t>Student ID – 2432768</w:t>
      </w:r>
    </w:p>
    <w:p w14:paraId="547AA616" w14:textId="141D7D7E" w:rsidR="00377974" w:rsidRPr="00D2186E" w:rsidRDefault="000F2B6D" w:rsidP="00403CCC">
      <w:pPr>
        <w:spacing w:line="360" w:lineRule="auto"/>
        <w:jc w:val="center"/>
        <w:rPr>
          <w:rFonts w:ascii="Aptos" w:hAnsi="Aptos" w:cs="Arial"/>
          <w:sz w:val="40"/>
          <w:szCs w:val="40"/>
          <w:lang w:val="nl-NL"/>
        </w:rPr>
      </w:pPr>
      <w:r w:rsidRPr="00D2186E">
        <w:rPr>
          <w:rFonts w:ascii="Aptos" w:hAnsi="Aptos" w:cs="Arial"/>
          <w:sz w:val="40"/>
          <w:szCs w:val="40"/>
          <w:lang w:val="nl-NL"/>
        </w:rPr>
        <w:t xml:space="preserve">Student Name – </w:t>
      </w:r>
      <w:r w:rsidR="00377974" w:rsidRPr="00D2186E">
        <w:rPr>
          <w:rFonts w:ascii="Aptos" w:hAnsi="Aptos" w:cs="Arial"/>
          <w:sz w:val="40"/>
          <w:szCs w:val="40"/>
          <w:lang w:val="nl-NL"/>
        </w:rPr>
        <w:t>Jozef Szepesi</w:t>
      </w:r>
    </w:p>
    <w:p w14:paraId="79098FD3" w14:textId="77777777" w:rsidR="00403CCC" w:rsidRDefault="00403CCC" w:rsidP="00403CCC">
      <w:pPr>
        <w:spacing w:line="360" w:lineRule="auto"/>
        <w:jc w:val="center"/>
        <w:rPr>
          <w:rFonts w:ascii="Aptos" w:hAnsi="Aptos" w:cs="Arial"/>
          <w:sz w:val="40"/>
          <w:szCs w:val="40"/>
          <w:lang w:val="nl-NL"/>
        </w:rPr>
      </w:pPr>
    </w:p>
    <w:p w14:paraId="5CE7000A" w14:textId="77777777" w:rsidR="00D2186E" w:rsidRPr="00403CCC" w:rsidRDefault="00D2186E" w:rsidP="00403CCC">
      <w:pPr>
        <w:spacing w:line="360" w:lineRule="auto"/>
        <w:jc w:val="center"/>
        <w:rPr>
          <w:rFonts w:ascii="Aptos" w:hAnsi="Aptos" w:cs="Arial"/>
          <w:sz w:val="40"/>
          <w:szCs w:val="40"/>
          <w:lang w:val="nl-NL"/>
        </w:rPr>
      </w:pPr>
    </w:p>
    <w:p w14:paraId="65B74752" w14:textId="5E0C10DC" w:rsidR="00630A14" w:rsidRPr="00403CCC" w:rsidRDefault="00630A14" w:rsidP="00630A14">
      <w:pPr>
        <w:jc w:val="center"/>
        <w:rPr>
          <w:rFonts w:ascii="Aptos" w:hAnsi="Aptos" w:cs="Arial"/>
          <w:sz w:val="40"/>
          <w:szCs w:val="40"/>
        </w:rPr>
      </w:pPr>
      <w:r w:rsidRPr="00403CCC">
        <w:rPr>
          <w:rFonts w:ascii="Aptos" w:hAnsi="Aptos" w:cs="Arial"/>
          <w:sz w:val="40"/>
          <w:szCs w:val="40"/>
        </w:rPr>
        <w:t xml:space="preserve">Lecturer Name: </w:t>
      </w:r>
      <w:r w:rsidR="00D2186E" w:rsidRPr="00D2186E">
        <w:rPr>
          <w:rFonts w:ascii="Aptos" w:hAnsi="Aptos" w:cs="Arial"/>
          <w:sz w:val="40"/>
          <w:szCs w:val="40"/>
        </w:rPr>
        <w:t>Dr Osman Elgawi</w:t>
      </w:r>
    </w:p>
    <w:p w14:paraId="6935554B" w14:textId="77777777" w:rsidR="001E76B7" w:rsidRPr="00B86086" w:rsidRDefault="001E76B7" w:rsidP="00403CCC">
      <w:pPr>
        <w:spacing w:line="360" w:lineRule="auto"/>
        <w:rPr>
          <w:rFonts w:ascii="Arial" w:hAnsi="Arial" w:cs="Arial"/>
          <w:b/>
          <w:bCs/>
          <w:sz w:val="22"/>
        </w:rPr>
      </w:pPr>
    </w:p>
    <w:p w14:paraId="02841317" w14:textId="0D2770D8" w:rsidR="00BC3FD6" w:rsidRPr="00965491" w:rsidRDefault="00377974" w:rsidP="00965491">
      <w:pPr>
        <w:spacing w:line="360" w:lineRule="auto"/>
        <w:jc w:val="center"/>
        <w:rPr>
          <w:rFonts w:ascii="Aptos" w:hAnsi="Aptos" w:cs="Arial"/>
          <w:sz w:val="32"/>
          <w:szCs w:val="32"/>
        </w:rPr>
      </w:pPr>
      <w:r w:rsidRPr="00897886">
        <w:rPr>
          <w:rFonts w:ascii="Aptos" w:hAnsi="Aptos" w:cs="Arial"/>
          <w:sz w:val="32"/>
          <w:szCs w:val="32"/>
        </w:rPr>
        <w:t>Date: 2</w:t>
      </w:r>
      <w:r w:rsidR="00D2186E">
        <w:rPr>
          <w:rFonts w:ascii="Aptos" w:hAnsi="Aptos" w:cs="Arial"/>
          <w:sz w:val="32"/>
          <w:szCs w:val="32"/>
        </w:rPr>
        <w:t>3</w:t>
      </w:r>
      <w:r w:rsidRPr="00897886">
        <w:rPr>
          <w:rFonts w:ascii="Aptos" w:hAnsi="Aptos" w:cs="Arial"/>
          <w:sz w:val="32"/>
          <w:szCs w:val="32"/>
        </w:rPr>
        <w:t>/</w:t>
      </w:r>
      <w:r w:rsidR="00D2186E">
        <w:rPr>
          <w:rFonts w:ascii="Aptos" w:hAnsi="Aptos" w:cs="Arial"/>
          <w:sz w:val="32"/>
          <w:szCs w:val="32"/>
        </w:rPr>
        <w:t>07</w:t>
      </w:r>
      <w:r w:rsidRPr="00897886">
        <w:rPr>
          <w:rFonts w:ascii="Aptos" w:hAnsi="Aptos" w:cs="Arial"/>
          <w:sz w:val="32"/>
          <w:szCs w:val="32"/>
        </w:rPr>
        <w:t>/202</w:t>
      </w:r>
      <w:r w:rsidR="00D2186E">
        <w:rPr>
          <w:rFonts w:ascii="Aptos" w:hAnsi="Aptos" w:cs="Arial"/>
          <w:sz w:val="32"/>
          <w:szCs w:val="32"/>
        </w:rPr>
        <w:t>6</w:t>
      </w:r>
    </w:p>
    <w:sdt>
      <w:sdtPr>
        <w:rPr>
          <w:rFonts w:ascii="Arial" w:eastAsiaTheme="minorHAnsi" w:hAnsi="Arial" w:cs="Arial"/>
          <w:color w:val="auto"/>
          <w:sz w:val="22"/>
          <w:szCs w:val="22"/>
          <w:lang w:val="en-GB"/>
        </w:rPr>
        <w:id w:val="-968366035"/>
        <w:docPartObj>
          <w:docPartGallery w:val="Table of Contents"/>
          <w:docPartUnique/>
        </w:docPartObj>
      </w:sdtPr>
      <w:sdtEndPr>
        <w:rPr>
          <w:b/>
          <w:bCs/>
          <w:noProof/>
        </w:rPr>
      </w:sdtEndPr>
      <w:sdtContent>
        <w:p w14:paraId="0B00DFA0" w14:textId="2B648FB6" w:rsidR="00BC3FD6" w:rsidRPr="00FC4559" w:rsidRDefault="00BC3FD6" w:rsidP="00827C09">
          <w:pPr>
            <w:pStyle w:val="TOCHeading"/>
            <w:spacing w:line="360" w:lineRule="auto"/>
            <w:rPr>
              <w:rFonts w:ascii="Times New Roman" w:hAnsi="Times New Roman" w:cs="Times New Roman"/>
              <w:b/>
              <w:bCs/>
            </w:rPr>
          </w:pPr>
          <w:r w:rsidRPr="00FC4559">
            <w:rPr>
              <w:rFonts w:ascii="Times New Roman" w:hAnsi="Times New Roman" w:cs="Times New Roman"/>
              <w:b/>
              <w:bCs/>
            </w:rPr>
            <w:t>Table of Contents</w:t>
          </w:r>
        </w:p>
        <w:p w14:paraId="39B7C786" w14:textId="6F02F93C" w:rsidR="00795A06" w:rsidRPr="00795A06" w:rsidRDefault="00BC3FD6">
          <w:pPr>
            <w:pStyle w:val="TOC1"/>
            <w:tabs>
              <w:tab w:val="right" w:leader="dot" w:pos="9350"/>
            </w:tabs>
            <w:rPr>
              <w:rFonts w:eastAsiaTheme="minorEastAsia" w:cs="Times New Roman"/>
              <w:noProof/>
              <w:kern w:val="2"/>
              <w:szCs w:val="24"/>
              <w:lang w:eastAsia="en-GB"/>
              <w14:ligatures w14:val="standardContextual"/>
            </w:rPr>
          </w:pPr>
          <w:r w:rsidRPr="00FC4559">
            <w:rPr>
              <w:rFonts w:cs="Times New Roman"/>
              <w:sz w:val="22"/>
            </w:rPr>
            <w:fldChar w:fldCharType="begin"/>
          </w:r>
          <w:r w:rsidRPr="00FC4559">
            <w:rPr>
              <w:rFonts w:cs="Times New Roman"/>
              <w:sz w:val="22"/>
            </w:rPr>
            <w:instrText xml:space="preserve"> TOC \o "1-3" \h \z \u </w:instrText>
          </w:r>
          <w:r w:rsidRPr="00FC4559">
            <w:rPr>
              <w:rFonts w:cs="Times New Roman"/>
              <w:sz w:val="22"/>
            </w:rPr>
            <w:fldChar w:fldCharType="separate"/>
          </w:r>
          <w:hyperlink w:anchor="_Toc235725138" w:history="1">
            <w:r w:rsidR="00795A06" w:rsidRPr="00795A06">
              <w:rPr>
                <w:rStyle w:val="Hyperlink"/>
                <w:rFonts w:cs="Times New Roman"/>
                <w:noProof/>
                <w:lang w:val="en-IN"/>
              </w:rPr>
              <w:t>Introduction</w:t>
            </w:r>
            <w:r w:rsidR="00795A06" w:rsidRPr="00795A06">
              <w:rPr>
                <w:rFonts w:cs="Times New Roman"/>
                <w:noProof/>
                <w:webHidden/>
              </w:rPr>
              <w:tab/>
            </w:r>
            <w:r w:rsidR="00795A06" w:rsidRPr="00795A06">
              <w:rPr>
                <w:rFonts w:cs="Times New Roman"/>
                <w:noProof/>
                <w:webHidden/>
              </w:rPr>
              <w:fldChar w:fldCharType="begin"/>
            </w:r>
            <w:r w:rsidR="00795A06" w:rsidRPr="00795A06">
              <w:rPr>
                <w:rFonts w:cs="Times New Roman"/>
                <w:noProof/>
                <w:webHidden/>
              </w:rPr>
              <w:instrText xml:space="preserve"> PAGEREF _Toc235725138 \h </w:instrText>
            </w:r>
            <w:r w:rsidR="00795A06" w:rsidRPr="00795A06">
              <w:rPr>
                <w:rFonts w:cs="Times New Roman"/>
                <w:noProof/>
                <w:webHidden/>
              </w:rPr>
            </w:r>
            <w:r w:rsidR="00795A06" w:rsidRPr="00795A06">
              <w:rPr>
                <w:rFonts w:cs="Times New Roman"/>
                <w:noProof/>
                <w:webHidden/>
              </w:rPr>
              <w:fldChar w:fldCharType="separate"/>
            </w:r>
            <w:r w:rsidR="00795A06" w:rsidRPr="00795A06">
              <w:rPr>
                <w:rFonts w:cs="Times New Roman"/>
                <w:noProof/>
                <w:webHidden/>
              </w:rPr>
              <w:t>2</w:t>
            </w:r>
            <w:r w:rsidR="00795A06" w:rsidRPr="00795A06">
              <w:rPr>
                <w:rFonts w:cs="Times New Roman"/>
                <w:noProof/>
                <w:webHidden/>
              </w:rPr>
              <w:fldChar w:fldCharType="end"/>
            </w:r>
          </w:hyperlink>
        </w:p>
        <w:p w14:paraId="5A6E3240" w14:textId="55A6D2D1"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39" w:history="1">
            <w:r w:rsidRPr="00795A06">
              <w:rPr>
                <w:rStyle w:val="Hyperlink"/>
                <w:rFonts w:cs="Times New Roman"/>
                <w:noProof/>
                <w:lang w:val="en-IN"/>
              </w:rPr>
              <w:t xml:space="preserve">Task 1: </w:t>
            </w:r>
            <w:r w:rsidRPr="00795A06">
              <w:rPr>
                <w:rStyle w:val="Hyperlink"/>
                <w:rFonts w:cs="Times New Roman"/>
                <w:noProof/>
              </w:rPr>
              <w:t>Project Management &amp; Project Design</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_Toc235725139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3</w:t>
            </w:r>
            <w:r w:rsidRPr="00795A06">
              <w:rPr>
                <w:rFonts w:cs="Times New Roman"/>
                <w:noProof/>
                <w:webHidden/>
              </w:rPr>
              <w:fldChar w:fldCharType="end"/>
            </w:r>
          </w:hyperlink>
        </w:p>
        <w:p w14:paraId="508AA188" w14:textId="1F4955A1"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0" w:history="1">
            <w:r w:rsidRPr="00795A06">
              <w:rPr>
                <w:rStyle w:val="Hyperlink"/>
                <w:rFonts w:ascii="Times New Roman" w:hAnsi="Times New Roman" w:cs="Times New Roman"/>
              </w:rPr>
              <w:t>Project Management &amp; Planning</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_Toc235725140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3</w:t>
            </w:r>
            <w:r w:rsidRPr="00795A06">
              <w:rPr>
                <w:rFonts w:ascii="Times New Roman" w:hAnsi="Times New Roman" w:cs="Times New Roman"/>
                <w:webHidden/>
              </w:rPr>
              <w:fldChar w:fldCharType="end"/>
            </w:r>
          </w:hyperlink>
        </w:p>
        <w:p w14:paraId="7163C7E7" w14:textId="0ED4726C"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1" w:history="1">
            <w:r w:rsidRPr="00795A06">
              <w:rPr>
                <w:rStyle w:val="Hyperlink"/>
                <w:rFonts w:ascii="Times New Roman" w:hAnsi="Times New Roman" w:cs="Times New Roman"/>
              </w:rPr>
              <w:t>Project Design</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_Toc235725141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4</w:t>
            </w:r>
            <w:r w:rsidRPr="00795A06">
              <w:rPr>
                <w:rFonts w:ascii="Times New Roman" w:hAnsi="Times New Roman" w:cs="Times New Roman"/>
                <w:webHidden/>
              </w:rPr>
              <w:fldChar w:fldCharType="end"/>
            </w:r>
          </w:hyperlink>
        </w:p>
        <w:p w14:paraId="1BF8DF88" w14:textId="4A3DA760"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42" w:history="1">
            <w:r w:rsidRPr="00795A06">
              <w:rPr>
                <w:rStyle w:val="Hyperlink"/>
                <w:rFonts w:cs="Times New Roman"/>
                <w:noProof/>
              </w:rPr>
              <w:t>Task 2: Enterprise &amp; Innovation</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_Toc235725142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4</w:t>
            </w:r>
            <w:r w:rsidRPr="00795A06">
              <w:rPr>
                <w:rFonts w:cs="Times New Roman"/>
                <w:noProof/>
                <w:webHidden/>
              </w:rPr>
              <w:fldChar w:fldCharType="end"/>
            </w:r>
          </w:hyperlink>
        </w:p>
        <w:p w14:paraId="35A42C90" w14:textId="64CAFE9E"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3" w:history="1">
            <w:r w:rsidRPr="00795A06">
              <w:rPr>
                <w:rStyle w:val="Hyperlink"/>
                <w:rFonts w:ascii="Times New Roman" w:hAnsi="Times New Roman" w:cs="Times New Roman"/>
              </w:rPr>
              <w:t>PEST Analysis (Example Tech Company)</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_Toc235725143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4</w:t>
            </w:r>
            <w:r w:rsidRPr="00795A06">
              <w:rPr>
                <w:rFonts w:ascii="Times New Roman" w:hAnsi="Times New Roman" w:cs="Times New Roman"/>
                <w:webHidden/>
              </w:rPr>
              <w:fldChar w:fldCharType="end"/>
            </w:r>
          </w:hyperlink>
        </w:p>
        <w:p w14:paraId="764E6714" w14:textId="6B03B883"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4" w:history="1">
            <w:r w:rsidRPr="00795A06">
              <w:rPr>
                <w:rStyle w:val="Hyperlink"/>
                <w:rFonts w:ascii="Times New Roman" w:hAnsi="Times New Roman" w:cs="Times New Roman"/>
              </w:rPr>
              <w:t>Legal &amp; Ethical Considerations</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_Toc235725144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5</w:t>
            </w:r>
            <w:r w:rsidRPr="00795A06">
              <w:rPr>
                <w:rFonts w:ascii="Times New Roman" w:hAnsi="Times New Roman" w:cs="Times New Roman"/>
                <w:webHidden/>
              </w:rPr>
              <w:fldChar w:fldCharType="end"/>
            </w:r>
          </w:hyperlink>
        </w:p>
        <w:p w14:paraId="38D55125" w14:textId="59F17B07"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5" w:history="1">
            <w:r w:rsidRPr="00795A06">
              <w:rPr>
                <w:rStyle w:val="Hyperlink"/>
                <w:rFonts w:ascii="Times New Roman" w:hAnsi="Times New Roman" w:cs="Times New Roman"/>
              </w:rPr>
              <w:t>SWOT Analysis (Amazon – Example)</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_Toc235725145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5</w:t>
            </w:r>
            <w:r w:rsidRPr="00795A06">
              <w:rPr>
                <w:rFonts w:ascii="Times New Roman" w:hAnsi="Times New Roman" w:cs="Times New Roman"/>
                <w:webHidden/>
              </w:rPr>
              <w:fldChar w:fldCharType="end"/>
            </w:r>
          </w:hyperlink>
        </w:p>
        <w:p w14:paraId="6A96BB0D" w14:textId="2C32F113"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46" w:history="1">
            <w:r w:rsidRPr="00795A06">
              <w:rPr>
                <w:rStyle w:val="Hyperlink"/>
                <w:rFonts w:ascii="Times New Roman" w:hAnsi="Times New Roman" w:cs="Times New Roman"/>
              </w:rPr>
              <w:t>Start</w:t>
            </w:r>
            <w:r w:rsidRPr="00795A06">
              <w:rPr>
                <w:rStyle w:val="Hyperlink"/>
                <w:rFonts w:ascii="Times New Roman" w:hAnsi="Times New Roman" w:cs="Times New Roman"/>
              </w:rPr>
              <w:noBreakHyphen/>
              <w:t>Up Concept for My Project</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_Toc235725146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6</w:t>
            </w:r>
            <w:r w:rsidRPr="00795A06">
              <w:rPr>
                <w:rFonts w:ascii="Times New Roman" w:hAnsi="Times New Roman" w:cs="Times New Roman"/>
                <w:webHidden/>
              </w:rPr>
              <w:fldChar w:fldCharType="end"/>
            </w:r>
          </w:hyperlink>
        </w:p>
        <w:p w14:paraId="3392CDEC" w14:textId="617D617B"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47" w:history="1">
            <w:r w:rsidRPr="00795A06">
              <w:rPr>
                <w:rStyle w:val="Hyperlink"/>
                <w:rFonts w:cs="Times New Roman"/>
                <w:noProof/>
              </w:rPr>
              <w:t>Task 3: Project Reflection</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_Toc235725147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7</w:t>
            </w:r>
            <w:r w:rsidRPr="00795A06">
              <w:rPr>
                <w:rFonts w:cs="Times New Roman"/>
                <w:noProof/>
                <w:webHidden/>
              </w:rPr>
              <w:fldChar w:fldCharType="end"/>
            </w:r>
          </w:hyperlink>
        </w:p>
        <w:p w14:paraId="21F2954D" w14:textId="17ABFB4A"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48" w:history="1">
            <w:r w:rsidRPr="00795A06">
              <w:rPr>
                <w:rStyle w:val="Hyperlink"/>
                <w:rFonts w:cs="Times New Roman"/>
                <w:noProof/>
              </w:rPr>
              <w:t>Conclusion</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_Toc235725148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9</w:t>
            </w:r>
            <w:r w:rsidRPr="00795A06">
              <w:rPr>
                <w:rFonts w:cs="Times New Roman"/>
                <w:noProof/>
                <w:webHidden/>
              </w:rPr>
              <w:fldChar w:fldCharType="end"/>
            </w:r>
          </w:hyperlink>
        </w:p>
        <w:p w14:paraId="72567825" w14:textId="51F78338"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49" w:history="1">
            <w:r w:rsidRPr="00795A06">
              <w:rPr>
                <w:rStyle w:val="Hyperlink"/>
                <w:rFonts w:cs="Times New Roman"/>
                <w:noProof/>
                <w:lang w:val="en-IN"/>
              </w:rPr>
              <w:t>References</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_Toc235725149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10</w:t>
            </w:r>
            <w:r w:rsidRPr="00795A06">
              <w:rPr>
                <w:rFonts w:cs="Times New Roman"/>
                <w:noProof/>
                <w:webHidden/>
              </w:rPr>
              <w:fldChar w:fldCharType="end"/>
            </w:r>
          </w:hyperlink>
        </w:p>
        <w:p w14:paraId="7A4C2716" w14:textId="6B65B0C1" w:rsidR="00795A06" w:rsidRPr="00795A06" w:rsidRDefault="00795A06">
          <w:pPr>
            <w:pStyle w:val="TOC1"/>
            <w:tabs>
              <w:tab w:val="right" w:leader="dot" w:pos="9350"/>
            </w:tabs>
            <w:rPr>
              <w:rFonts w:eastAsiaTheme="minorEastAsia" w:cs="Times New Roman"/>
              <w:noProof/>
              <w:kern w:val="2"/>
              <w:szCs w:val="24"/>
              <w:lang w:eastAsia="en-GB"/>
              <w14:ligatures w14:val="standardContextual"/>
            </w:rPr>
          </w:pPr>
          <w:hyperlink w:anchor="_Toc235725150" w:history="1">
            <w:r w:rsidRPr="00795A06">
              <w:rPr>
                <w:rStyle w:val="Hyperlink"/>
                <w:rFonts w:cs="Times New Roman"/>
                <w:noProof/>
              </w:rPr>
              <w:t>Appendices</w:t>
            </w:r>
            <w:r w:rsidRPr="00795A06">
              <w:rPr>
                <w:rFonts w:cs="Times New Roman"/>
                <w:noProof/>
                <w:webHidden/>
              </w:rPr>
              <w:tab/>
            </w:r>
            <w:r w:rsidRPr="00795A06">
              <w:rPr>
                <w:rFonts w:cs="Times New Roman"/>
                <w:noProof/>
                <w:webHidden/>
              </w:rPr>
              <w:fldChar w:fldCharType="begin"/>
            </w:r>
            <w:r w:rsidRPr="00795A06">
              <w:rPr>
                <w:rFonts w:cs="Times New Roman"/>
                <w:noProof/>
                <w:webHidden/>
              </w:rPr>
              <w:instrText xml:space="preserve"> PAGEREF _Toc235725150 \h </w:instrText>
            </w:r>
            <w:r w:rsidRPr="00795A06">
              <w:rPr>
                <w:rFonts w:cs="Times New Roman"/>
                <w:noProof/>
                <w:webHidden/>
              </w:rPr>
            </w:r>
            <w:r w:rsidRPr="00795A06">
              <w:rPr>
                <w:rFonts w:cs="Times New Roman"/>
                <w:noProof/>
                <w:webHidden/>
              </w:rPr>
              <w:fldChar w:fldCharType="separate"/>
            </w:r>
            <w:r w:rsidRPr="00795A06">
              <w:rPr>
                <w:rFonts w:cs="Times New Roman"/>
                <w:noProof/>
                <w:webHidden/>
              </w:rPr>
              <w:t>11</w:t>
            </w:r>
            <w:r w:rsidRPr="00795A06">
              <w:rPr>
                <w:rFonts w:cs="Times New Roman"/>
                <w:noProof/>
                <w:webHidden/>
              </w:rPr>
              <w:fldChar w:fldCharType="end"/>
            </w:r>
          </w:hyperlink>
        </w:p>
        <w:p w14:paraId="56847CBD" w14:textId="66DE0FDC"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51" w:history="1">
            <w:r w:rsidRPr="00795A06">
              <w:rPr>
                <w:rStyle w:val="Hyperlink"/>
                <w:rFonts w:ascii="Times New Roman" w:hAnsi="Times New Roman" w:cs="Times New Roman"/>
                <w:bCs/>
              </w:rPr>
              <w:t>Appendix A – Gantt Chart (Project Timeline)</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_Toc235725151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11</w:t>
            </w:r>
            <w:r w:rsidRPr="00795A06">
              <w:rPr>
                <w:rFonts w:ascii="Times New Roman" w:hAnsi="Times New Roman" w:cs="Times New Roman"/>
                <w:webHidden/>
              </w:rPr>
              <w:fldChar w:fldCharType="end"/>
            </w:r>
          </w:hyperlink>
        </w:p>
        <w:p w14:paraId="33B24157" w14:textId="31133E0D"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52" w:history="1">
            <w:r w:rsidRPr="00795A06">
              <w:rPr>
                <w:rStyle w:val="Hyperlink"/>
                <w:rFonts w:ascii="Times New Roman" w:hAnsi="Times New Roman" w:cs="Times New Roman"/>
                <w:bCs/>
              </w:rPr>
              <w:t>Appendix B – PEST Table (Example Tech Company)</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_Toc235725152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12</w:t>
            </w:r>
            <w:r w:rsidRPr="00795A06">
              <w:rPr>
                <w:rFonts w:ascii="Times New Roman" w:hAnsi="Times New Roman" w:cs="Times New Roman"/>
                <w:webHidden/>
              </w:rPr>
              <w:fldChar w:fldCharType="end"/>
            </w:r>
          </w:hyperlink>
        </w:p>
        <w:p w14:paraId="588188E9" w14:textId="20D46E2D"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53" w:history="1">
            <w:r w:rsidRPr="00795A06">
              <w:rPr>
                <w:rStyle w:val="Hyperlink"/>
                <w:rFonts w:ascii="Times New Roman" w:hAnsi="Times New Roman" w:cs="Times New Roman"/>
                <w:bCs/>
              </w:rPr>
              <w:t>Appendix C – SWOT Analysis (UniWell Tracker – Student Fitness App)</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_Toc235725153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12</w:t>
            </w:r>
            <w:r w:rsidRPr="00795A06">
              <w:rPr>
                <w:rFonts w:ascii="Times New Roman" w:hAnsi="Times New Roman" w:cs="Times New Roman"/>
                <w:webHidden/>
              </w:rPr>
              <w:fldChar w:fldCharType="end"/>
            </w:r>
          </w:hyperlink>
        </w:p>
        <w:p w14:paraId="7C6E3878" w14:textId="04CBBB41" w:rsidR="00795A06" w:rsidRPr="00795A06" w:rsidRDefault="00795A06">
          <w:pPr>
            <w:pStyle w:val="TOC2"/>
            <w:rPr>
              <w:rFonts w:ascii="Times New Roman" w:eastAsiaTheme="minorEastAsia" w:hAnsi="Times New Roman" w:cs="Times New Roman"/>
              <w:kern w:val="2"/>
              <w:szCs w:val="24"/>
              <w14:ligatures w14:val="standardContextual"/>
            </w:rPr>
          </w:pPr>
          <w:hyperlink w:anchor="_Toc235725154" w:history="1">
            <w:r w:rsidRPr="00795A06">
              <w:rPr>
                <w:rStyle w:val="Hyperlink"/>
                <w:rFonts w:ascii="Times New Roman" w:hAnsi="Times New Roman" w:cs="Times New Roman"/>
                <w:bCs/>
              </w:rPr>
              <w:t>Appendix D – ERD Diagram (UniWell Tracker)</w:t>
            </w:r>
            <w:r w:rsidRPr="00795A06">
              <w:rPr>
                <w:rFonts w:ascii="Times New Roman" w:hAnsi="Times New Roman" w:cs="Times New Roman"/>
                <w:webHidden/>
              </w:rPr>
              <w:tab/>
            </w:r>
            <w:r w:rsidRPr="00795A06">
              <w:rPr>
                <w:rFonts w:ascii="Times New Roman" w:hAnsi="Times New Roman" w:cs="Times New Roman"/>
                <w:webHidden/>
              </w:rPr>
              <w:fldChar w:fldCharType="begin"/>
            </w:r>
            <w:r w:rsidRPr="00795A06">
              <w:rPr>
                <w:rFonts w:ascii="Times New Roman" w:hAnsi="Times New Roman" w:cs="Times New Roman"/>
                <w:webHidden/>
              </w:rPr>
              <w:instrText xml:space="preserve"> PAGEREF _Toc235725154 \h </w:instrText>
            </w:r>
            <w:r w:rsidRPr="00795A06">
              <w:rPr>
                <w:rFonts w:ascii="Times New Roman" w:hAnsi="Times New Roman" w:cs="Times New Roman"/>
                <w:webHidden/>
              </w:rPr>
            </w:r>
            <w:r w:rsidRPr="00795A06">
              <w:rPr>
                <w:rFonts w:ascii="Times New Roman" w:hAnsi="Times New Roman" w:cs="Times New Roman"/>
                <w:webHidden/>
              </w:rPr>
              <w:fldChar w:fldCharType="separate"/>
            </w:r>
            <w:r w:rsidRPr="00795A06">
              <w:rPr>
                <w:rFonts w:ascii="Times New Roman" w:hAnsi="Times New Roman" w:cs="Times New Roman"/>
                <w:webHidden/>
              </w:rPr>
              <w:t>13</w:t>
            </w:r>
            <w:r w:rsidRPr="00795A06">
              <w:rPr>
                <w:rFonts w:ascii="Times New Roman" w:hAnsi="Times New Roman" w:cs="Times New Roman"/>
                <w:webHidden/>
              </w:rPr>
              <w:fldChar w:fldCharType="end"/>
            </w:r>
          </w:hyperlink>
        </w:p>
        <w:p w14:paraId="3B8FA942" w14:textId="2B794E07" w:rsidR="00BC3FD6" w:rsidRPr="00B86086" w:rsidRDefault="00BC3FD6" w:rsidP="00827C09">
          <w:pPr>
            <w:spacing w:line="360" w:lineRule="auto"/>
            <w:rPr>
              <w:rFonts w:ascii="Arial" w:hAnsi="Arial" w:cs="Arial"/>
              <w:sz w:val="22"/>
            </w:rPr>
          </w:pPr>
          <w:r w:rsidRPr="00FC4559">
            <w:rPr>
              <w:rFonts w:cs="Times New Roman"/>
              <w:b/>
              <w:bCs/>
              <w:noProof/>
              <w:sz w:val="22"/>
            </w:rPr>
            <w:fldChar w:fldCharType="end"/>
          </w:r>
        </w:p>
      </w:sdtContent>
    </w:sdt>
    <w:p w14:paraId="214F5F50" w14:textId="41082490" w:rsidR="007E028A" w:rsidRPr="00965491" w:rsidRDefault="007E028A">
      <w:pPr>
        <w:pStyle w:val="TableofFigures"/>
        <w:tabs>
          <w:tab w:val="right" w:leader="dot" w:pos="9350"/>
        </w:tabs>
        <w:rPr>
          <w:rFonts w:ascii="Aptos" w:hAnsi="Aptos" w:cs="Arial"/>
          <w:b/>
          <w:bCs/>
          <w:color w:val="244061" w:themeColor="accent1" w:themeShade="80"/>
          <w:sz w:val="32"/>
          <w:szCs w:val="32"/>
          <w:lang w:val="en-IN"/>
        </w:rPr>
      </w:pPr>
      <w:r w:rsidRPr="00965491">
        <w:rPr>
          <w:rFonts w:ascii="Aptos" w:hAnsi="Aptos" w:cs="Arial"/>
          <w:b/>
          <w:bCs/>
          <w:color w:val="244061" w:themeColor="accent1" w:themeShade="80"/>
          <w:sz w:val="32"/>
          <w:szCs w:val="32"/>
          <w:lang w:val="en-IN"/>
        </w:rPr>
        <w:t>Table of Figures</w:t>
      </w:r>
    </w:p>
    <w:p w14:paraId="717D0ED7" w14:textId="77777777" w:rsidR="008F75F4" w:rsidRDefault="008F75F4" w:rsidP="008F75F4">
      <w:pPr>
        <w:rPr>
          <w:lang w:val="en-IN"/>
        </w:rPr>
      </w:pPr>
    </w:p>
    <w:p w14:paraId="7E5A3FFB" w14:textId="1C12F016" w:rsidR="007B7D9B" w:rsidRDefault="00E053E4">
      <w:pPr>
        <w:pStyle w:val="TableofFigures"/>
        <w:tabs>
          <w:tab w:val="right" w:leader="dot" w:pos="9350"/>
        </w:tabs>
        <w:rPr>
          <w:rFonts w:asciiTheme="minorHAnsi" w:eastAsiaTheme="minorEastAsia" w:hAnsiTheme="minorHAnsi"/>
          <w:noProof/>
          <w:kern w:val="2"/>
          <w:szCs w:val="24"/>
          <w:lang w:eastAsia="en-GB"/>
          <w14:ligatures w14:val="standardContextual"/>
        </w:rPr>
      </w:pPr>
      <w:r>
        <w:rPr>
          <w:lang w:val="en-IN"/>
        </w:rPr>
        <w:fldChar w:fldCharType="begin"/>
      </w:r>
      <w:r>
        <w:rPr>
          <w:lang w:val="en-IN"/>
        </w:rPr>
        <w:instrText xml:space="preserve"> TOC \h \z \c "Figure" </w:instrText>
      </w:r>
      <w:r>
        <w:rPr>
          <w:lang w:val="en-IN"/>
        </w:rPr>
        <w:fldChar w:fldCharType="separate"/>
      </w:r>
      <w:hyperlink w:anchor="_Toc235735960" w:history="1">
        <w:r w:rsidR="007B7D9B" w:rsidRPr="0069178A">
          <w:rPr>
            <w:rStyle w:val="Hyperlink"/>
            <w:noProof/>
          </w:rPr>
          <w:t>Figure 1 Project timeline showing weekly tasks for UniWell Tracker.</w:t>
        </w:r>
        <w:r w:rsidR="007B7D9B">
          <w:rPr>
            <w:noProof/>
            <w:webHidden/>
          </w:rPr>
          <w:tab/>
        </w:r>
        <w:r w:rsidR="007B7D9B">
          <w:rPr>
            <w:noProof/>
            <w:webHidden/>
          </w:rPr>
          <w:fldChar w:fldCharType="begin"/>
        </w:r>
        <w:r w:rsidR="007B7D9B">
          <w:rPr>
            <w:noProof/>
            <w:webHidden/>
          </w:rPr>
          <w:instrText xml:space="preserve"> PAGEREF _Toc235735960 \h </w:instrText>
        </w:r>
        <w:r w:rsidR="007B7D9B">
          <w:rPr>
            <w:noProof/>
            <w:webHidden/>
          </w:rPr>
        </w:r>
        <w:r w:rsidR="007B7D9B">
          <w:rPr>
            <w:noProof/>
            <w:webHidden/>
          </w:rPr>
          <w:fldChar w:fldCharType="separate"/>
        </w:r>
        <w:r w:rsidR="007B7D9B">
          <w:rPr>
            <w:noProof/>
            <w:webHidden/>
          </w:rPr>
          <w:t>11</w:t>
        </w:r>
        <w:r w:rsidR="007B7D9B">
          <w:rPr>
            <w:noProof/>
            <w:webHidden/>
          </w:rPr>
          <w:fldChar w:fldCharType="end"/>
        </w:r>
      </w:hyperlink>
    </w:p>
    <w:p w14:paraId="6755876E" w14:textId="694678B1" w:rsidR="007B7D9B" w:rsidRDefault="007B7D9B">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235735961" w:history="1">
        <w:r w:rsidRPr="0069178A">
          <w:rPr>
            <w:rStyle w:val="Hyperlink"/>
            <w:noProof/>
          </w:rPr>
          <w:t>Figure 2 PEST analysis showing positive and negative external factors affecting a tech company.</w:t>
        </w:r>
        <w:r>
          <w:rPr>
            <w:noProof/>
            <w:webHidden/>
          </w:rPr>
          <w:tab/>
        </w:r>
        <w:r>
          <w:rPr>
            <w:noProof/>
            <w:webHidden/>
          </w:rPr>
          <w:fldChar w:fldCharType="begin"/>
        </w:r>
        <w:r>
          <w:rPr>
            <w:noProof/>
            <w:webHidden/>
          </w:rPr>
          <w:instrText xml:space="preserve"> PAGEREF _Toc235735961 \h </w:instrText>
        </w:r>
        <w:r>
          <w:rPr>
            <w:noProof/>
            <w:webHidden/>
          </w:rPr>
        </w:r>
        <w:r>
          <w:rPr>
            <w:noProof/>
            <w:webHidden/>
          </w:rPr>
          <w:fldChar w:fldCharType="separate"/>
        </w:r>
        <w:r>
          <w:rPr>
            <w:noProof/>
            <w:webHidden/>
          </w:rPr>
          <w:t>12</w:t>
        </w:r>
        <w:r>
          <w:rPr>
            <w:noProof/>
            <w:webHidden/>
          </w:rPr>
          <w:fldChar w:fldCharType="end"/>
        </w:r>
      </w:hyperlink>
    </w:p>
    <w:p w14:paraId="5739727B" w14:textId="0838C6FF" w:rsidR="007B7D9B" w:rsidRDefault="007B7D9B">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235735962" w:history="1">
        <w:r w:rsidRPr="0069178A">
          <w:rPr>
            <w:rStyle w:val="Hyperlink"/>
            <w:noProof/>
          </w:rPr>
          <w:t>Figure 3 SWOT analysis outlining strengths, weaknesses, opportunities, and threats for UniWell Tracker.</w:t>
        </w:r>
        <w:r>
          <w:rPr>
            <w:noProof/>
            <w:webHidden/>
          </w:rPr>
          <w:tab/>
        </w:r>
        <w:r>
          <w:rPr>
            <w:noProof/>
            <w:webHidden/>
          </w:rPr>
          <w:fldChar w:fldCharType="begin"/>
        </w:r>
        <w:r>
          <w:rPr>
            <w:noProof/>
            <w:webHidden/>
          </w:rPr>
          <w:instrText xml:space="preserve"> PAGEREF _Toc235735962 \h </w:instrText>
        </w:r>
        <w:r>
          <w:rPr>
            <w:noProof/>
            <w:webHidden/>
          </w:rPr>
        </w:r>
        <w:r>
          <w:rPr>
            <w:noProof/>
            <w:webHidden/>
          </w:rPr>
          <w:fldChar w:fldCharType="separate"/>
        </w:r>
        <w:r>
          <w:rPr>
            <w:noProof/>
            <w:webHidden/>
          </w:rPr>
          <w:t>12</w:t>
        </w:r>
        <w:r>
          <w:rPr>
            <w:noProof/>
            <w:webHidden/>
          </w:rPr>
          <w:fldChar w:fldCharType="end"/>
        </w:r>
      </w:hyperlink>
    </w:p>
    <w:p w14:paraId="51E9CB9F" w14:textId="216D0079" w:rsidR="007B7D9B" w:rsidRDefault="007B7D9B">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235735963" w:history="1">
        <w:r w:rsidRPr="0069178A">
          <w:rPr>
            <w:rStyle w:val="Hyperlink"/>
            <w:noProof/>
          </w:rPr>
          <w:t>Figure 4 Entity Relationship Diagram showing one</w:t>
        </w:r>
        <w:r w:rsidRPr="0069178A">
          <w:rPr>
            <w:rStyle w:val="Hyperlink"/>
            <w:noProof/>
          </w:rPr>
          <w:noBreakHyphen/>
          <w:t>to</w:t>
        </w:r>
        <w:r w:rsidRPr="0069178A">
          <w:rPr>
            <w:rStyle w:val="Hyperlink"/>
            <w:noProof/>
          </w:rPr>
          <w:noBreakHyphen/>
          <w:t>many relationships between User and Logs. Created using Draw.io (2026).</w:t>
        </w:r>
        <w:r>
          <w:rPr>
            <w:noProof/>
            <w:webHidden/>
          </w:rPr>
          <w:tab/>
        </w:r>
        <w:r>
          <w:rPr>
            <w:noProof/>
            <w:webHidden/>
          </w:rPr>
          <w:fldChar w:fldCharType="begin"/>
        </w:r>
        <w:r>
          <w:rPr>
            <w:noProof/>
            <w:webHidden/>
          </w:rPr>
          <w:instrText xml:space="preserve"> PAGEREF _Toc235735963 \h </w:instrText>
        </w:r>
        <w:r>
          <w:rPr>
            <w:noProof/>
            <w:webHidden/>
          </w:rPr>
        </w:r>
        <w:r>
          <w:rPr>
            <w:noProof/>
            <w:webHidden/>
          </w:rPr>
          <w:fldChar w:fldCharType="separate"/>
        </w:r>
        <w:r>
          <w:rPr>
            <w:noProof/>
            <w:webHidden/>
          </w:rPr>
          <w:t>13</w:t>
        </w:r>
        <w:r>
          <w:rPr>
            <w:noProof/>
            <w:webHidden/>
          </w:rPr>
          <w:fldChar w:fldCharType="end"/>
        </w:r>
      </w:hyperlink>
    </w:p>
    <w:p w14:paraId="11358508" w14:textId="413BCCB8" w:rsidR="007B7D9B" w:rsidRDefault="007B7D9B">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235735964" w:history="1">
        <w:r w:rsidRPr="0069178A">
          <w:rPr>
            <w:rStyle w:val="Hyperlink"/>
            <w:noProof/>
          </w:rPr>
          <w:t>Figure 5 Dashboard wireframe showing main navigation options for UniWell Tracker.</w:t>
        </w:r>
        <w:r>
          <w:rPr>
            <w:noProof/>
            <w:webHidden/>
          </w:rPr>
          <w:tab/>
        </w:r>
        <w:r>
          <w:rPr>
            <w:noProof/>
            <w:webHidden/>
          </w:rPr>
          <w:fldChar w:fldCharType="begin"/>
        </w:r>
        <w:r>
          <w:rPr>
            <w:noProof/>
            <w:webHidden/>
          </w:rPr>
          <w:instrText xml:space="preserve"> PAGEREF _Toc235735964 \h </w:instrText>
        </w:r>
        <w:r>
          <w:rPr>
            <w:noProof/>
            <w:webHidden/>
          </w:rPr>
        </w:r>
        <w:r>
          <w:rPr>
            <w:noProof/>
            <w:webHidden/>
          </w:rPr>
          <w:fldChar w:fldCharType="separate"/>
        </w:r>
        <w:r>
          <w:rPr>
            <w:noProof/>
            <w:webHidden/>
          </w:rPr>
          <w:t>14</w:t>
        </w:r>
        <w:r>
          <w:rPr>
            <w:noProof/>
            <w:webHidden/>
          </w:rPr>
          <w:fldChar w:fldCharType="end"/>
        </w:r>
      </w:hyperlink>
    </w:p>
    <w:p w14:paraId="4D3D3775" w14:textId="0B19EB7D" w:rsidR="007B7D9B" w:rsidRDefault="007B7D9B">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235735965" w:history="1">
        <w:r w:rsidRPr="0069178A">
          <w:rPr>
            <w:rStyle w:val="Hyperlink"/>
            <w:noProof/>
          </w:rPr>
          <w:t>Figure 6 Hydration Tracker wireframe showing water intake and logging options.</w:t>
        </w:r>
        <w:r>
          <w:rPr>
            <w:noProof/>
            <w:webHidden/>
          </w:rPr>
          <w:tab/>
        </w:r>
        <w:r>
          <w:rPr>
            <w:noProof/>
            <w:webHidden/>
          </w:rPr>
          <w:fldChar w:fldCharType="begin"/>
        </w:r>
        <w:r>
          <w:rPr>
            <w:noProof/>
            <w:webHidden/>
          </w:rPr>
          <w:instrText xml:space="preserve"> PAGEREF _Toc235735965 \h </w:instrText>
        </w:r>
        <w:r>
          <w:rPr>
            <w:noProof/>
            <w:webHidden/>
          </w:rPr>
        </w:r>
        <w:r>
          <w:rPr>
            <w:noProof/>
            <w:webHidden/>
          </w:rPr>
          <w:fldChar w:fldCharType="separate"/>
        </w:r>
        <w:r>
          <w:rPr>
            <w:noProof/>
            <w:webHidden/>
          </w:rPr>
          <w:t>14</w:t>
        </w:r>
        <w:r>
          <w:rPr>
            <w:noProof/>
            <w:webHidden/>
          </w:rPr>
          <w:fldChar w:fldCharType="end"/>
        </w:r>
      </w:hyperlink>
    </w:p>
    <w:p w14:paraId="101CECBB" w14:textId="40855C25" w:rsidR="008F75F4" w:rsidRDefault="00E053E4" w:rsidP="008F75F4">
      <w:pPr>
        <w:rPr>
          <w:lang w:val="en-IN"/>
        </w:rPr>
      </w:pPr>
      <w:r>
        <w:rPr>
          <w:lang w:val="en-IN"/>
        </w:rPr>
        <w:fldChar w:fldCharType="end"/>
      </w:r>
    </w:p>
    <w:p w14:paraId="48FDFDFF" w14:textId="77777777" w:rsidR="008F75F4" w:rsidRDefault="008F75F4" w:rsidP="008F75F4">
      <w:pPr>
        <w:rPr>
          <w:lang w:val="en-IN"/>
        </w:rPr>
      </w:pPr>
    </w:p>
    <w:p w14:paraId="4558978A" w14:textId="0ABDCDE4" w:rsidR="00BC3FD6" w:rsidRPr="00FC4559" w:rsidRDefault="00BC3FD6" w:rsidP="008B2E8E">
      <w:pPr>
        <w:pStyle w:val="Heading1"/>
        <w:rPr>
          <w:rFonts w:cs="Times New Roman"/>
          <w:szCs w:val="32"/>
          <w:lang w:val="en-IN"/>
        </w:rPr>
      </w:pPr>
      <w:bookmarkStart w:id="0" w:name="_Toc235725138"/>
      <w:r w:rsidRPr="00FC4559">
        <w:rPr>
          <w:rFonts w:cs="Times New Roman"/>
          <w:szCs w:val="32"/>
          <w:lang w:val="en-IN"/>
        </w:rPr>
        <w:lastRenderedPageBreak/>
        <w:t>Introduction</w:t>
      </w:r>
      <w:bookmarkEnd w:id="0"/>
    </w:p>
    <w:p w14:paraId="1629D3F1" w14:textId="77777777" w:rsidR="001A696E" w:rsidRPr="00FC4559" w:rsidRDefault="001A696E" w:rsidP="001A696E">
      <w:pPr>
        <w:spacing w:before="100" w:beforeAutospacing="1" w:after="100" w:afterAutospacing="1"/>
        <w:rPr>
          <w:rFonts w:eastAsia="Times New Roman" w:cs="Times New Roman"/>
          <w:szCs w:val="24"/>
          <w:lang w:eastAsia="en-GB"/>
        </w:rPr>
      </w:pPr>
      <w:r w:rsidRPr="00FC4559">
        <w:rPr>
          <w:rFonts w:eastAsia="Times New Roman" w:cs="Times New Roman"/>
          <w:szCs w:val="24"/>
          <w:lang w:eastAsia="en-GB"/>
        </w:rPr>
        <w:t>University students often struggle to maintain healthy routines while balancing study, work and personal responsibilities. Busy schedules, long commutes and irregular habits can affect wellbeing, motivation and academic performance. Many students want to improve their daily lifestyle, but they lack simple tools that help them track progress and stay consistent. This creates a clear need for a practical digital solution that supports healthier routines in an accessible way.</w:t>
      </w:r>
    </w:p>
    <w:p w14:paraId="5DB47241" w14:textId="77777777" w:rsidR="001A696E" w:rsidRPr="00FC4559" w:rsidRDefault="001A696E" w:rsidP="001A696E">
      <w:pPr>
        <w:spacing w:before="100" w:beforeAutospacing="1" w:after="100" w:afterAutospacing="1"/>
        <w:rPr>
          <w:rFonts w:eastAsia="Times New Roman" w:cs="Times New Roman"/>
          <w:szCs w:val="24"/>
          <w:lang w:eastAsia="en-GB"/>
        </w:rPr>
      </w:pPr>
      <w:r w:rsidRPr="00FC4559">
        <w:rPr>
          <w:rFonts w:eastAsia="Times New Roman" w:cs="Times New Roman"/>
          <w:szCs w:val="24"/>
          <w:lang w:eastAsia="en-GB"/>
        </w:rPr>
        <w:t>My project focuses on developing a Fitness and Lifestyle Mobile</w:t>
      </w:r>
      <w:r w:rsidRPr="00FC4559">
        <w:rPr>
          <w:rFonts w:eastAsia="Times New Roman" w:cs="Times New Roman"/>
          <w:b/>
          <w:bCs/>
          <w:szCs w:val="24"/>
          <w:lang w:eastAsia="en-GB"/>
        </w:rPr>
        <w:t xml:space="preserve"> </w:t>
      </w:r>
      <w:r w:rsidRPr="00FC4559">
        <w:rPr>
          <w:rFonts w:eastAsia="Times New Roman" w:cs="Times New Roman"/>
          <w:szCs w:val="24"/>
          <w:lang w:eastAsia="en-GB"/>
        </w:rPr>
        <w:t>App for Student</w:t>
      </w:r>
      <w:r w:rsidRPr="00FC4559">
        <w:rPr>
          <w:rFonts w:eastAsia="Times New Roman" w:cs="Times New Roman"/>
          <w:b/>
          <w:bCs/>
          <w:szCs w:val="24"/>
          <w:lang w:eastAsia="en-GB"/>
        </w:rPr>
        <w:t>s</w:t>
      </w:r>
      <w:r w:rsidRPr="00FC4559">
        <w:rPr>
          <w:rFonts w:eastAsia="Times New Roman" w:cs="Times New Roman"/>
          <w:szCs w:val="24"/>
          <w:lang w:eastAsia="en-GB"/>
        </w:rPr>
        <w:t>, designed to help users monitor steps, hydration, sleep and daily habits. The aim is to create a straightforward app that encourages small, positive changes through reminders, progress tracking and simple visual feedback. The app is intended to be easy to use, low</w:t>
      </w:r>
      <w:r w:rsidRPr="00FC4559">
        <w:rPr>
          <w:rFonts w:eastAsia="Times New Roman" w:cs="Times New Roman"/>
          <w:szCs w:val="24"/>
          <w:lang w:eastAsia="en-GB"/>
        </w:rPr>
        <w:noBreakHyphen/>
        <w:t>cost and suitable for students who want to improve their wellbeing without relying on complex or expensive fitness platforms.</w:t>
      </w:r>
    </w:p>
    <w:p w14:paraId="6E90202C" w14:textId="77D3CBE7" w:rsidR="001A696E" w:rsidRPr="00FC4559" w:rsidRDefault="001A696E" w:rsidP="001A696E">
      <w:pPr>
        <w:spacing w:before="100" w:beforeAutospacing="1" w:after="100" w:afterAutospacing="1"/>
        <w:rPr>
          <w:rFonts w:eastAsia="Times New Roman" w:cs="Times New Roman"/>
          <w:szCs w:val="24"/>
          <w:lang w:eastAsia="en-GB"/>
        </w:rPr>
      </w:pPr>
      <w:r w:rsidRPr="00FC4559">
        <w:rPr>
          <w:rFonts w:eastAsia="Times New Roman" w:cs="Times New Roman"/>
          <w:szCs w:val="24"/>
          <w:lang w:eastAsia="en-GB"/>
        </w:rPr>
        <w:t>This report outlines how the project will be planned, designed and evaluated. Task 1 discusses project management, including the scope, timeline, development method and design artefacts such as an ERD and wireframes. Task 2 explores enterprise considerations, including PEST, and SWOT analysis, as well as potential start</w:t>
      </w:r>
      <w:r w:rsidRPr="00FC4559">
        <w:rPr>
          <w:rFonts w:eastAsia="Times New Roman" w:cs="Times New Roman"/>
          <w:szCs w:val="24"/>
          <w:lang w:eastAsia="en-GB"/>
        </w:rPr>
        <w:noBreakHyphen/>
        <w:t>up ideas linked to the app. Task 3 provides a reflection on personal skill development, social impact and project risks. Together, these sections demonstrate how the project idea can be managed, developed and applied within an academic and practical context.</w:t>
      </w:r>
    </w:p>
    <w:p w14:paraId="70020E8F" w14:textId="77777777" w:rsidR="000901EF" w:rsidRDefault="000901EF" w:rsidP="00551A0C">
      <w:pPr>
        <w:spacing w:before="100" w:beforeAutospacing="1" w:after="100" w:afterAutospacing="1"/>
        <w:rPr>
          <w:rFonts w:ascii="Arial" w:hAnsi="Arial" w:cs="Arial"/>
        </w:rPr>
      </w:pPr>
    </w:p>
    <w:p w14:paraId="51CC68D2" w14:textId="77777777" w:rsidR="008F2E65" w:rsidRDefault="008F2E65" w:rsidP="00551A0C">
      <w:pPr>
        <w:spacing w:before="100" w:beforeAutospacing="1" w:after="100" w:afterAutospacing="1"/>
        <w:rPr>
          <w:rFonts w:ascii="Arial" w:hAnsi="Arial" w:cs="Arial"/>
        </w:rPr>
      </w:pPr>
    </w:p>
    <w:p w14:paraId="4A4C6243" w14:textId="77777777" w:rsidR="008F2E65" w:rsidRDefault="008F2E65" w:rsidP="00551A0C">
      <w:pPr>
        <w:spacing w:before="100" w:beforeAutospacing="1" w:after="100" w:afterAutospacing="1"/>
        <w:rPr>
          <w:rFonts w:ascii="Arial" w:hAnsi="Arial" w:cs="Arial"/>
        </w:rPr>
      </w:pPr>
    </w:p>
    <w:p w14:paraId="2A6EA452" w14:textId="77777777" w:rsidR="008F2E65" w:rsidRDefault="008F2E65" w:rsidP="00551A0C">
      <w:pPr>
        <w:spacing w:before="100" w:beforeAutospacing="1" w:after="100" w:afterAutospacing="1"/>
        <w:rPr>
          <w:rFonts w:ascii="Arial" w:hAnsi="Arial" w:cs="Arial"/>
        </w:rPr>
      </w:pPr>
    </w:p>
    <w:p w14:paraId="657C14ED" w14:textId="77777777" w:rsidR="008F2E65" w:rsidRDefault="008F2E65" w:rsidP="00551A0C">
      <w:pPr>
        <w:spacing w:before="100" w:beforeAutospacing="1" w:after="100" w:afterAutospacing="1"/>
        <w:rPr>
          <w:rFonts w:ascii="Arial" w:hAnsi="Arial" w:cs="Arial"/>
        </w:rPr>
      </w:pPr>
    </w:p>
    <w:p w14:paraId="74C34808" w14:textId="77777777" w:rsidR="008F2E65" w:rsidRDefault="008F2E65" w:rsidP="00551A0C">
      <w:pPr>
        <w:spacing w:before="100" w:beforeAutospacing="1" w:after="100" w:afterAutospacing="1"/>
        <w:rPr>
          <w:rFonts w:ascii="Arial" w:hAnsi="Arial" w:cs="Arial"/>
        </w:rPr>
      </w:pPr>
    </w:p>
    <w:p w14:paraId="744DA291" w14:textId="77777777" w:rsidR="008F2E65" w:rsidRDefault="008F2E65" w:rsidP="00551A0C">
      <w:pPr>
        <w:spacing w:before="100" w:beforeAutospacing="1" w:after="100" w:afterAutospacing="1"/>
        <w:rPr>
          <w:rFonts w:ascii="Arial" w:hAnsi="Arial" w:cs="Arial"/>
        </w:rPr>
      </w:pPr>
    </w:p>
    <w:p w14:paraId="474121E6" w14:textId="77777777" w:rsidR="008F2E65" w:rsidRDefault="008F2E65" w:rsidP="00551A0C">
      <w:pPr>
        <w:spacing w:before="100" w:beforeAutospacing="1" w:after="100" w:afterAutospacing="1"/>
        <w:rPr>
          <w:rFonts w:ascii="Arial" w:hAnsi="Arial" w:cs="Arial"/>
        </w:rPr>
      </w:pPr>
    </w:p>
    <w:p w14:paraId="10B62F50" w14:textId="77777777" w:rsidR="008F2E65" w:rsidRDefault="008F2E65" w:rsidP="00551A0C">
      <w:pPr>
        <w:spacing w:before="100" w:beforeAutospacing="1" w:after="100" w:afterAutospacing="1"/>
        <w:rPr>
          <w:rFonts w:ascii="Arial" w:hAnsi="Arial" w:cs="Arial"/>
        </w:rPr>
      </w:pPr>
    </w:p>
    <w:p w14:paraId="3FA29DCE" w14:textId="77777777" w:rsidR="008F2E65" w:rsidRDefault="008F2E65" w:rsidP="00551A0C">
      <w:pPr>
        <w:spacing w:before="100" w:beforeAutospacing="1" w:after="100" w:afterAutospacing="1"/>
        <w:rPr>
          <w:rFonts w:ascii="Arial" w:hAnsi="Arial" w:cs="Arial"/>
        </w:rPr>
      </w:pPr>
    </w:p>
    <w:p w14:paraId="246967F9" w14:textId="77777777" w:rsidR="008F2E65" w:rsidRPr="000901EF" w:rsidRDefault="008F2E65" w:rsidP="00551A0C">
      <w:pPr>
        <w:spacing w:before="100" w:beforeAutospacing="1" w:after="100" w:afterAutospacing="1"/>
        <w:rPr>
          <w:rFonts w:ascii="Arial" w:hAnsi="Arial" w:cs="Arial"/>
        </w:rPr>
      </w:pPr>
    </w:p>
    <w:p w14:paraId="30908066" w14:textId="7812D313" w:rsidR="009655C0" w:rsidRPr="00FC4559" w:rsidRDefault="009655C0" w:rsidP="0080002A">
      <w:pPr>
        <w:pStyle w:val="Heading1"/>
        <w:spacing w:line="360" w:lineRule="auto"/>
        <w:jc w:val="both"/>
        <w:rPr>
          <w:rFonts w:cs="Times New Roman"/>
        </w:rPr>
      </w:pPr>
      <w:bookmarkStart w:id="1" w:name="_Toc235725139"/>
      <w:r w:rsidRPr="00FC4559">
        <w:rPr>
          <w:rFonts w:cs="Times New Roman"/>
          <w:szCs w:val="32"/>
          <w:lang w:val="en-IN"/>
        </w:rPr>
        <w:lastRenderedPageBreak/>
        <w:t xml:space="preserve">Task 1: </w:t>
      </w:r>
      <w:r w:rsidR="00CD550C" w:rsidRPr="00FC4559">
        <w:rPr>
          <w:rFonts w:cs="Times New Roman"/>
        </w:rPr>
        <w:t>Project Management &amp; Project Design</w:t>
      </w:r>
      <w:bookmarkEnd w:id="1"/>
    </w:p>
    <w:p w14:paraId="0291303A" w14:textId="77777777" w:rsidR="00CD550C" w:rsidRPr="00FC4559" w:rsidRDefault="00CD550C" w:rsidP="00CD550C">
      <w:pPr>
        <w:rPr>
          <w:rFonts w:cs="Times New Roman"/>
        </w:rPr>
      </w:pPr>
    </w:p>
    <w:p w14:paraId="7730BE7D" w14:textId="539DE6C1" w:rsidR="001A696E" w:rsidRPr="00FC4559" w:rsidRDefault="00CD550C" w:rsidP="00CD550C">
      <w:pPr>
        <w:pStyle w:val="Heading2"/>
        <w:rPr>
          <w:rFonts w:cs="Times New Roman"/>
        </w:rPr>
      </w:pPr>
      <w:bookmarkStart w:id="2" w:name="_Toc235725140"/>
      <w:r w:rsidRPr="00FC4559">
        <w:rPr>
          <w:rFonts w:cs="Times New Roman"/>
        </w:rPr>
        <w:t>Project Management &amp; Planning</w:t>
      </w:r>
      <w:bookmarkEnd w:id="2"/>
    </w:p>
    <w:p w14:paraId="38A519C7" w14:textId="77777777" w:rsidR="001976DF" w:rsidRDefault="001976DF" w:rsidP="001976DF">
      <w:pPr>
        <w:spacing w:before="100" w:beforeAutospacing="1" w:after="100" w:afterAutospacing="1"/>
        <w:rPr>
          <w:rFonts w:eastAsia="Times New Roman" w:cs="Times New Roman"/>
          <w:szCs w:val="24"/>
          <w:lang w:eastAsia="en-GB"/>
        </w:rPr>
      </w:pPr>
      <w:bookmarkStart w:id="3" w:name="_Toc235725141"/>
      <w:r w:rsidRPr="001976DF">
        <w:rPr>
          <w:rFonts w:eastAsia="Times New Roman" w:cs="Times New Roman"/>
          <w:szCs w:val="24"/>
          <w:lang w:eastAsia="en-GB"/>
        </w:rPr>
        <w:t>The aim of my project is to plan and design a Fitness and Lifestyle Mobile App for university students. Many students struggle to maintain healthy routines because of academic pressure, long commutes and inconsistent daily habits, which can negatively affect mental wellbeing [10]. The app aims to support wellbeing by helping users track steps [1], hydration [4], sleep [2] and simple daily habits. The proposed solution is a lightweight mobile application that uses basic phone sensors and manual inputs to encourage healthier routines through reminders, progress tracking and simple visual feedback. Sleep and wellbeing are closely linked, so supporting healthy routines can improve overall mental performance [5]. The project focuses on planning and design rather than full development, which keeps the work achievable within the assignment scope.</w:t>
      </w:r>
    </w:p>
    <w:p w14:paraId="26675ACE" w14:textId="7DB234EB" w:rsidR="001976DF" w:rsidRPr="001976DF" w:rsidRDefault="001976DF" w:rsidP="001976DF">
      <w:pPr>
        <w:spacing w:before="100" w:beforeAutospacing="1" w:after="100" w:afterAutospacing="1"/>
        <w:rPr>
          <w:rFonts w:eastAsia="Times New Roman" w:cs="Times New Roman"/>
          <w:szCs w:val="24"/>
          <w:lang w:eastAsia="en-GB"/>
        </w:rPr>
      </w:pPr>
      <w:r w:rsidRPr="001976DF">
        <w:rPr>
          <w:rFonts w:eastAsia="Times New Roman" w:cs="Times New Roman"/>
          <w:szCs w:val="24"/>
          <w:lang w:eastAsia="en-GB"/>
        </w:rPr>
        <w:t xml:space="preserve">To complete the project, I will use several accessible tools and resources. Trello or Microsoft Planner will help organise tasks and monitor progress throughout the project. Draw.io or </w:t>
      </w:r>
      <w:proofErr w:type="spellStart"/>
      <w:r w:rsidRPr="001976DF">
        <w:rPr>
          <w:rFonts w:eastAsia="Times New Roman" w:cs="Times New Roman"/>
          <w:szCs w:val="24"/>
          <w:lang w:eastAsia="en-GB"/>
        </w:rPr>
        <w:t>Lucidchart</w:t>
      </w:r>
      <w:proofErr w:type="spellEnd"/>
      <w:r w:rsidRPr="001976DF">
        <w:rPr>
          <w:rFonts w:eastAsia="Times New Roman" w:cs="Times New Roman"/>
          <w:szCs w:val="24"/>
          <w:lang w:eastAsia="en-GB"/>
        </w:rPr>
        <w:t xml:space="preserve"> will be used to create diagrams such as the ERD, while Canva or Figma will support the creation of wireframes. These tools are suitable for a student project because they are free, easy to use and do not require advanced programming knowledge. Digital health tools must meet recognised standards to ensure quality and usability [8], and academic sources on project management, Agile methods and digital wellbeing [5] will support the decisions made during the project.</w:t>
      </w:r>
    </w:p>
    <w:p w14:paraId="66135312" w14:textId="77777777" w:rsidR="001976DF" w:rsidRPr="001976DF" w:rsidRDefault="001976DF" w:rsidP="001976DF">
      <w:pPr>
        <w:spacing w:before="100" w:beforeAutospacing="1" w:after="100" w:afterAutospacing="1"/>
        <w:rPr>
          <w:rFonts w:eastAsia="Times New Roman" w:cs="Times New Roman"/>
          <w:szCs w:val="24"/>
          <w:lang w:eastAsia="en-GB"/>
        </w:rPr>
      </w:pPr>
      <w:r w:rsidRPr="001976DF">
        <w:rPr>
          <w:rFonts w:eastAsia="Times New Roman" w:cs="Times New Roman"/>
          <w:szCs w:val="24"/>
          <w:lang w:eastAsia="en-GB"/>
        </w:rPr>
        <w:t>The project will follow a simple timeline spread across several weeks. Week one will focus on research and defining the project scope. Week two will involve gathering requirements and producing early sketches of the app’s layout. In week three, I will create the ERD and wireframes to show how data flows through the system and how the interface might look. Week four will be used to produce the Gantt chart and finalise the project plan. The remaining weeks will be dedicated to completing Task 2, Task 3 and final editing. A full Gantt chart will be included in the appendix to show each stage clearly and demonstrate how the project is scheduled.</w:t>
      </w:r>
    </w:p>
    <w:p w14:paraId="0E66C943" w14:textId="77777777" w:rsidR="001976DF" w:rsidRPr="001976DF" w:rsidRDefault="001976DF" w:rsidP="001976DF">
      <w:pPr>
        <w:spacing w:before="100" w:beforeAutospacing="1" w:after="100" w:afterAutospacing="1"/>
        <w:rPr>
          <w:rFonts w:eastAsia="Times New Roman" w:cs="Times New Roman"/>
          <w:szCs w:val="24"/>
          <w:lang w:eastAsia="en-GB"/>
        </w:rPr>
      </w:pPr>
      <w:r w:rsidRPr="001976DF">
        <w:rPr>
          <w:rFonts w:eastAsia="Times New Roman" w:cs="Times New Roman"/>
          <w:szCs w:val="24"/>
          <w:lang w:eastAsia="en-GB"/>
        </w:rPr>
        <w:t>There are several constraints that shape the project. Time is the most significant constraint, as the assignment has a fixed deadline and each task requires careful planning. Another constraint is that the project does not involve coding or full development, so the app must remain conceptual. I also have limited access to advanced development tools, meaning the design must be achievable using simple software. Finally, the project relies on secondary research rather than real user testing, which limits the level of evaluation that can be carried out.</w:t>
      </w:r>
    </w:p>
    <w:p w14:paraId="1843BC26" w14:textId="77777777" w:rsidR="001976DF" w:rsidRPr="001976DF" w:rsidRDefault="001976DF" w:rsidP="001976DF">
      <w:pPr>
        <w:spacing w:before="100" w:beforeAutospacing="1" w:after="100" w:afterAutospacing="1"/>
        <w:rPr>
          <w:rFonts w:eastAsia="Times New Roman" w:cs="Times New Roman"/>
          <w:szCs w:val="24"/>
          <w:lang w:eastAsia="en-GB"/>
        </w:rPr>
      </w:pPr>
      <w:r w:rsidRPr="001976DF">
        <w:rPr>
          <w:rFonts w:eastAsia="Times New Roman" w:cs="Times New Roman"/>
          <w:szCs w:val="24"/>
          <w:lang w:eastAsia="en-GB"/>
        </w:rPr>
        <w:t xml:space="preserve">To manage the project effectively, I will use an Agile inspired development method. Agile is suitable because it breaks work into smaller, manageable stages and encourages regular review. I will create a small backlog of tasks, plan weekly sprints and check progress at the end of each stage. Even though the project does not involve programming, Agile principles help maintain </w:t>
      </w:r>
      <w:r w:rsidRPr="001976DF">
        <w:rPr>
          <w:rFonts w:eastAsia="Times New Roman" w:cs="Times New Roman"/>
          <w:szCs w:val="24"/>
          <w:lang w:eastAsia="en-GB"/>
        </w:rPr>
        <w:lastRenderedPageBreak/>
        <w:t>structure and flexibility, allowing me to adjust the plan if needed. The method supports continuous improvement and helps ensure the project remains organised and achievable.</w:t>
      </w:r>
    </w:p>
    <w:p w14:paraId="3BBA0A9C" w14:textId="69DE9BA4" w:rsidR="00FA316A" w:rsidRPr="00FC4559" w:rsidRDefault="00CC7549" w:rsidP="00CC7549">
      <w:pPr>
        <w:pStyle w:val="Heading2"/>
        <w:rPr>
          <w:rFonts w:cs="Times New Roman"/>
        </w:rPr>
      </w:pPr>
      <w:r w:rsidRPr="00FC4559">
        <w:rPr>
          <w:rFonts w:cs="Times New Roman"/>
        </w:rPr>
        <w:t>Project Design</w:t>
      </w:r>
      <w:bookmarkEnd w:id="3"/>
    </w:p>
    <w:p w14:paraId="5FB62374" w14:textId="3F3DEABA" w:rsidR="00FA316A" w:rsidRDefault="000F4035" w:rsidP="00FA316A">
      <w:pPr>
        <w:spacing w:before="100" w:beforeAutospacing="1" w:after="100" w:afterAutospacing="1"/>
        <w:rPr>
          <w:rFonts w:ascii="Aptos" w:eastAsia="Times New Roman" w:hAnsi="Aptos" w:cs="Times New Roman"/>
          <w:szCs w:val="24"/>
          <w:lang w:eastAsia="en-GB"/>
        </w:rPr>
      </w:pPr>
      <w:r>
        <w:t xml:space="preserve">Two design artefacts will be produced to support the project. The first is an Entity Relationship Diagram (ERD), which shows how user data such as steps </w:t>
      </w:r>
      <w:r w:rsidRPr="000F4035">
        <w:rPr>
          <w:rStyle w:val="Strong"/>
          <w:b w:val="0"/>
          <w:bCs w:val="0"/>
        </w:rPr>
        <w:t>[1]</w:t>
      </w:r>
      <w:r w:rsidRPr="000F4035">
        <w:t>,</w:t>
      </w:r>
      <w:r>
        <w:t xml:space="preserve"> hydration </w:t>
      </w:r>
      <w:r w:rsidRPr="000F4035">
        <w:rPr>
          <w:rStyle w:val="Strong"/>
          <w:b w:val="0"/>
          <w:bCs w:val="0"/>
        </w:rPr>
        <w:t>[4]</w:t>
      </w:r>
      <w:r w:rsidRPr="000F4035">
        <w:t>,</w:t>
      </w:r>
      <w:r>
        <w:t xml:space="preserve"> sleep </w:t>
      </w:r>
      <w:r w:rsidRPr="000F4035">
        <w:rPr>
          <w:rStyle w:val="Strong"/>
          <w:b w:val="0"/>
          <w:bCs w:val="0"/>
        </w:rPr>
        <w:t>[2]</w:t>
      </w:r>
      <w:r w:rsidRPr="000F4035">
        <w:rPr>
          <w:b/>
          <w:bCs/>
        </w:rPr>
        <w:t xml:space="preserve"> </w:t>
      </w:r>
      <w:r>
        <w:t xml:space="preserve">and habits related to wellbeing </w:t>
      </w:r>
      <w:r w:rsidRPr="000F4035">
        <w:rPr>
          <w:rStyle w:val="Strong"/>
          <w:b w:val="0"/>
          <w:bCs w:val="0"/>
        </w:rPr>
        <w:t>[10]</w:t>
      </w:r>
      <w:r>
        <w:t xml:space="preserve"> would be stored and connected. The ERD helps clarify the data structure and relationships between different parts of the system, ensuring the app’s information flow is logical and well organised. The second artefact is a set of wireframes that illustrate the main screens of the app, including the dashboard, hydration tracker. These wireframes show how users would interact with the app and how information is presented visually, following recognised digital health design principles </w:t>
      </w:r>
      <w:r w:rsidRPr="000F4035">
        <w:rPr>
          <w:rStyle w:val="Strong"/>
          <w:b w:val="0"/>
          <w:bCs w:val="0"/>
        </w:rPr>
        <w:t>[8]</w:t>
      </w:r>
      <w:r w:rsidRPr="000F4035">
        <w:t>.</w:t>
      </w:r>
      <w:r>
        <w:t xml:space="preserve"> Both artefacts will be included in the appendix and form part of the overall design documentation for the project.</w:t>
      </w:r>
    </w:p>
    <w:p w14:paraId="2CD99815" w14:textId="4653B675" w:rsidR="00FA316A" w:rsidRPr="005F08F7" w:rsidRDefault="00FA316A" w:rsidP="00FA316A">
      <w:pPr>
        <w:pStyle w:val="Heading1"/>
        <w:rPr>
          <w:rFonts w:cs="Times New Roman"/>
        </w:rPr>
      </w:pPr>
      <w:bookmarkStart w:id="4" w:name="_Toc235725142"/>
      <w:r w:rsidRPr="005F08F7">
        <w:rPr>
          <w:rFonts w:cs="Times New Roman"/>
        </w:rPr>
        <w:t xml:space="preserve">Task 2: </w:t>
      </w:r>
      <w:r w:rsidR="00CC7549" w:rsidRPr="005F08F7">
        <w:rPr>
          <w:rFonts w:cs="Times New Roman"/>
        </w:rPr>
        <w:t>Enterprise &amp; Innovation</w:t>
      </w:r>
      <w:bookmarkEnd w:id="4"/>
    </w:p>
    <w:p w14:paraId="6C848AB3" w14:textId="77777777" w:rsidR="00026DF1" w:rsidRDefault="00026DF1" w:rsidP="00026DF1"/>
    <w:p w14:paraId="0C9EB57C" w14:textId="083C6FD8" w:rsidR="00FA316A" w:rsidRPr="00FA316A" w:rsidRDefault="00FA316A" w:rsidP="00FA316A">
      <w:pPr>
        <w:pStyle w:val="Heading2"/>
      </w:pPr>
      <w:bookmarkStart w:id="5" w:name="_Toc235725143"/>
      <w:r>
        <w:t>PEST Analysis (Example Tech Company)</w:t>
      </w:r>
      <w:bookmarkEnd w:id="5"/>
    </w:p>
    <w:p w14:paraId="5CB6B698" w14:textId="1E105677" w:rsidR="001B4886" w:rsidRDefault="000B76BA" w:rsidP="001B4886">
      <w:r>
        <w:t>To understand enterprise considerations within the technology sector, I reviewed example PEST and SWOT analyses from a well</w:t>
      </w:r>
      <w:r>
        <w:noBreakHyphen/>
        <w:t xml:space="preserve">known tech company, Amazon. This helps identify external influences, risks and opportunities that affect digital businesses </w:t>
      </w:r>
      <w:r w:rsidRPr="00CD71A2">
        <w:rPr>
          <w:rStyle w:val="Strong"/>
          <w:b w:val="0"/>
          <w:bCs w:val="0"/>
        </w:rPr>
        <w:t>[8]</w:t>
      </w:r>
      <w:r>
        <w:t>. These models also highlight legal and ethical issues that smaller start</w:t>
      </w:r>
      <w:r>
        <w:noBreakHyphen/>
        <w:t xml:space="preserve">ups must consider, especially around responsible digital health practices </w:t>
      </w:r>
      <w:r w:rsidRPr="00CD71A2">
        <w:rPr>
          <w:rStyle w:val="Strong"/>
          <w:b w:val="0"/>
          <w:bCs w:val="0"/>
        </w:rPr>
        <w:t>[8]</w:t>
      </w:r>
      <w:r>
        <w:t>.</w:t>
      </w:r>
    </w:p>
    <w:p w14:paraId="2D241928" w14:textId="3FA2EAD5" w:rsidR="00CC7549" w:rsidRPr="000B76BA" w:rsidRDefault="00CC7549" w:rsidP="001B4886">
      <w:pPr>
        <w:rPr>
          <w:b/>
          <w:bCs/>
        </w:rPr>
      </w:pPr>
      <w:r w:rsidRPr="000B76BA">
        <w:rPr>
          <w:b/>
          <w:bCs/>
        </w:rPr>
        <w:t>PEST Analysis (Amazon – Example)</w:t>
      </w:r>
    </w:p>
    <w:p w14:paraId="1115500B" w14:textId="77777777" w:rsidR="00755C81" w:rsidRDefault="00CC7549" w:rsidP="00CC7549">
      <w:pPr>
        <w:spacing w:before="100" w:beforeAutospacing="1" w:after="100" w:afterAutospacing="1"/>
      </w:pPr>
      <w:r w:rsidRPr="008D0785">
        <w:rPr>
          <w:rFonts w:eastAsia="Times New Roman" w:cs="Times New Roman"/>
          <w:szCs w:val="24"/>
          <w:u w:val="single"/>
          <w:lang w:eastAsia="en-GB"/>
        </w:rPr>
        <w:t>Political:</w:t>
      </w:r>
      <w:r w:rsidRPr="00CC7549">
        <w:rPr>
          <w:rFonts w:eastAsia="Times New Roman" w:cs="Times New Roman"/>
          <w:szCs w:val="24"/>
          <w:lang w:eastAsia="en-GB"/>
        </w:rPr>
        <w:t xml:space="preserve"> </w:t>
      </w:r>
      <w:r w:rsidR="00755C81">
        <w:t xml:space="preserve">Technology companies operate under strict government regulations, especially around data protection. Laws such as GDPR require companies to store and process user data responsibly, which is essential for digital health and wellbeing tools </w:t>
      </w:r>
      <w:r w:rsidR="00755C81" w:rsidRPr="00CD71A2">
        <w:rPr>
          <w:rStyle w:val="Strong"/>
          <w:b w:val="0"/>
          <w:bCs w:val="0"/>
        </w:rPr>
        <w:t>[8]</w:t>
      </w:r>
      <w:r w:rsidR="00755C81" w:rsidRPr="00CD71A2">
        <w:t>.</w:t>
      </w:r>
      <w:r w:rsidR="00755C81">
        <w:t xml:space="preserve"> Political support for digital innovation and online services also benefits tech companies, as governments often encourage digital transformation in education, healthcare and commerce.</w:t>
      </w:r>
    </w:p>
    <w:p w14:paraId="04AC0CF3" w14:textId="085DC9D9" w:rsidR="00CC7549" w:rsidRPr="00CC7549" w:rsidRDefault="00CC7549" w:rsidP="00CC7549">
      <w:pPr>
        <w:spacing w:before="100" w:beforeAutospacing="1" w:after="100" w:afterAutospacing="1"/>
        <w:rPr>
          <w:rFonts w:eastAsia="Times New Roman" w:cs="Times New Roman"/>
          <w:szCs w:val="24"/>
          <w:lang w:eastAsia="en-GB"/>
        </w:rPr>
      </w:pPr>
      <w:r w:rsidRPr="008D0785">
        <w:rPr>
          <w:rFonts w:eastAsia="Times New Roman" w:cs="Times New Roman"/>
          <w:szCs w:val="24"/>
          <w:u w:val="single"/>
          <w:lang w:eastAsia="en-GB"/>
        </w:rPr>
        <w:t>Economic:</w:t>
      </w:r>
      <w:r w:rsidRPr="00CC7549">
        <w:rPr>
          <w:rFonts w:eastAsia="Times New Roman" w:cs="Times New Roman"/>
          <w:szCs w:val="24"/>
          <w:lang w:eastAsia="en-GB"/>
        </w:rPr>
        <w:t xml:space="preserve"> Amazon is influenced by global economic conditions, including inflation, consumer spending and employment levels. Economic uncertainty can reduce demand for digital services, while strong economic periods increase online activity. Tech companies must also consider operational costs such as cloud infrastructure, staffing and logistics.</w:t>
      </w:r>
    </w:p>
    <w:p w14:paraId="577974CF" w14:textId="19A6BF95" w:rsidR="00CC7549" w:rsidRPr="00CC7549" w:rsidRDefault="00CC7549" w:rsidP="00CC7549">
      <w:pPr>
        <w:spacing w:before="100" w:beforeAutospacing="1" w:after="100" w:afterAutospacing="1"/>
        <w:rPr>
          <w:rFonts w:eastAsia="Times New Roman" w:cs="Times New Roman"/>
          <w:szCs w:val="24"/>
          <w:lang w:eastAsia="en-GB"/>
        </w:rPr>
      </w:pPr>
      <w:r w:rsidRPr="00C770E0">
        <w:rPr>
          <w:rFonts w:eastAsia="Times New Roman" w:cs="Times New Roman"/>
          <w:szCs w:val="24"/>
          <w:u w:val="single"/>
          <w:lang w:eastAsia="en-GB"/>
        </w:rPr>
        <w:t>Social:</w:t>
      </w:r>
      <w:r w:rsidRPr="00CC7549">
        <w:rPr>
          <w:rFonts w:eastAsia="Times New Roman" w:cs="Times New Roman"/>
          <w:szCs w:val="24"/>
          <w:lang w:eastAsia="en-GB"/>
        </w:rPr>
        <w:t xml:space="preserve"> </w:t>
      </w:r>
      <w:r w:rsidR="00202226">
        <w:t xml:space="preserve">Social trends strongly influence digital businesses. Increased use of smartphones and demand for convenience shape how people interact with technology, including health and wellbeing apps </w:t>
      </w:r>
      <w:r w:rsidR="00202226" w:rsidRPr="00CD71A2">
        <w:rPr>
          <w:rStyle w:val="Strong"/>
          <w:b w:val="0"/>
          <w:bCs w:val="0"/>
        </w:rPr>
        <w:t>[9]</w:t>
      </w:r>
      <w:r w:rsidR="00202226">
        <w:t xml:space="preserve">. Growing awareness of wellbeing also affects user expectations, as mental health and lifestyle habits are becoming more widely recognised </w:t>
      </w:r>
      <w:r w:rsidR="00202226" w:rsidRPr="00CD71A2">
        <w:rPr>
          <w:rStyle w:val="Strong"/>
          <w:b w:val="0"/>
          <w:bCs w:val="0"/>
        </w:rPr>
        <w:t>[10]</w:t>
      </w:r>
      <w:r w:rsidR="00202226" w:rsidRPr="00CD71A2">
        <w:t>.</w:t>
      </w:r>
      <w:r w:rsidR="00202226">
        <w:t xml:space="preserve"> Ethical expectations are rising too, with users expecting transparency, fair treatment and responsible data handling </w:t>
      </w:r>
      <w:r w:rsidR="00202226" w:rsidRPr="00CD71A2">
        <w:rPr>
          <w:rStyle w:val="Strong"/>
          <w:b w:val="0"/>
          <w:bCs w:val="0"/>
        </w:rPr>
        <w:t>[8]</w:t>
      </w:r>
      <w:r w:rsidR="00202226" w:rsidRPr="00CD71A2">
        <w:t>.</w:t>
      </w:r>
    </w:p>
    <w:p w14:paraId="6982FB52" w14:textId="13CB32B5" w:rsidR="00CC7549" w:rsidRPr="00CC7549" w:rsidRDefault="00CC7549" w:rsidP="00CC7549">
      <w:pPr>
        <w:spacing w:before="100" w:beforeAutospacing="1" w:after="100" w:afterAutospacing="1"/>
        <w:rPr>
          <w:rFonts w:eastAsia="Times New Roman" w:cs="Times New Roman"/>
          <w:szCs w:val="24"/>
          <w:lang w:eastAsia="en-GB"/>
        </w:rPr>
      </w:pPr>
      <w:r w:rsidRPr="00C770E0">
        <w:rPr>
          <w:rFonts w:eastAsia="Times New Roman" w:cs="Times New Roman"/>
          <w:szCs w:val="24"/>
          <w:u w:val="single"/>
          <w:lang w:eastAsia="en-GB"/>
        </w:rPr>
        <w:t>Technological:</w:t>
      </w:r>
      <w:r w:rsidRPr="00CC7549">
        <w:rPr>
          <w:rFonts w:eastAsia="Times New Roman" w:cs="Times New Roman"/>
          <w:szCs w:val="24"/>
          <w:lang w:eastAsia="en-GB"/>
        </w:rPr>
        <w:t xml:space="preserve"> </w:t>
      </w:r>
      <w:r w:rsidR="00806E74">
        <w:t xml:space="preserve">Rapid technological change creates both opportunities and challenges. Companies must invest in cloud computing, automation, cybersecurity and mobile platforms to </w:t>
      </w:r>
      <w:r w:rsidR="00806E74">
        <w:lastRenderedPageBreak/>
        <w:t xml:space="preserve">remain competitive, especially as digital health tools and mobile applications continue to evolve </w:t>
      </w:r>
      <w:r w:rsidR="00806E74" w:rsidRPr="00B73AD8">
        <w:rPr>
          <w:rStyle w:val="Strong"/>
          <w:b w:val="0"/>
          <w:bCs w:val="0"/>
        </w:rPr>
        <w:t>[8]</w:t>
      </w:r>
      <w:r w:rsidR="00806E74">
        <w:t xml:space="preserve">. Increased reliance on smartphones and mobile services also means that companies must keep pace with user expectations and industry trends </w:t>
      </w:r>
      <w:r w:rsidR="00806E74" w:rsidRPr="00B73AD8">
        <w:rPr>
          <w:rStyle w:val="Strong"/>
          <w:b w:val="0"/>
          <w:bCs w:val="0"/>
        </w:rPr>
        <w:t>[9]</w:t>
      </w:r>
      <w:r w:rsidR="00806E74" w:rsidRPr="00B73AD8">
        <w:t>.</w:t>
      </w:r>
      <w:r w:rsidR="00806E74">
        <w:t xml:space="preserve"> Failure to innovate can lead to loss of market share.</w:t>
      </w:r>
    </w:p>
    <w:p w14:paraId="017C2540" w14:textId="2E7D7AF1" w:rsidR="00DB0D0B" w:rsidRDefault="00DB0D0B" w:rsidP="00DB0D0B">
      <w:pPr>
        <w:pStyle w:val="Heading2"/>
      </w:pPr>
      <w:bookmarkStart w:id="6" w:name="_Toc235725144"/>
      <w:r>
        <w:t>Legal &amp; Ethical Considerations</w:t>
      </w:r>
      <w:bookmarkEnd w:id="6"/>
    </w:p>
    <w:p w14:paraId="75E64863" w14:textId="77777777" w:rsidR="000F3FCE" w:rsidRDefault="008349DC" w:rsidP="000F3FCE">
      <w:r>
        <w:t xml:space="preserve">Tech companies face several legal and ethical responsibilities </w:t>
      </w:r>
      <w:r w:rsidRPr="00387EF2">
        <w:rPr>
          <w:rStyle w:val="Strong"/>
          <w:b w:val="0"/>
          <w:bCs w:val="0"/>
        </w:rPr>
        <w:t>[8]</w:t>
      </w:r>
      <w:r>
        <w:t xml:space="preserve">: </w:t>
      </w:r>
    </w:p>
    <w:p w14:paraId="606C7D01" w14:textId="77777777" w:rsidR="000F3FCE" w:rsidRDefault="008349DC" w:rsidP="000F3FCE">
      <w:r w:rsidRPr="00D56DE0">
        <w:rPr>
          <w:rStyle w:val="Strong"/>
          <w:b w:val="0"/>
          <w:bCs w:val="0"/>
          <w:u w:val="single"/>
        </w:rPr>
        <w:t>Data protection:</w:t>
      </w:r>
      <w:r>
        <w:t xml:space="preserve"> GDPR requires clear consent, secure storage and responsible data use, which is essential for digital health tools </w:t>
      </w:r>
      <w:r w:rsidRPr="00387EF2">
        <w:rPr>
          <w:rStyle w:val="Strong"/>
          <w:b w:val="0"/>
          <w:bCs w:val="0"/>
        </w:rPr>
        <w:t>[8]</w:t>
      </w:r>
      <w:r>
        <w:t xml:space="preserve">. </w:t>
      </w:r>
    </w:p>
    <w:p w14:paraId="5C38A35D" w14:textId="77777777" w:rsidR="00387EF2" w:rsidRDefault="008349DC" w:rsidP="000F3FCE">
      <w:r w:rsidRPr="00D56DE0">
        <w:rPr>
          <w:rStyle w:val="Strong"/>
          <w:b w:val="0"/>
          <w:bCs w:val="0"/>
          <w:u w:val="single"/>
        </w:rPr>
        <w:t>Intellectual property:</w:t>
      </w:r>
      <w:r>
        <w:t xml:space="preserve"> Companies must protect their software, branding and digital assets.</w:t>
      </w:r>
    </w:p>
    <w:p w14:paraId="70B739DB" w14:textId="03E01D53" w:rsidR="000F3FCE" w:rsidRDefault="008349DC" w:rsidP="000F3FCE">
      <w:r w:rsidRPr="007B1CE1">
        <w:rPr>
          <w:rStyle w:val="Strong"/>
          <w:b w:val="0"/>
          <w:bCs w:val="0"/>
          <w:u w:val="single"/>
        </w:rPr>
        <w:t>Ethical use of data:</w:t>
      </w:r>
      <w:r>
        <w:t xml:space="preserve"> Users expect transparency, fairness and privacy when interacting with digital platforms </w:t>
      </w:r>
      <w:r w:rsidRPr="00387EF2">
        <w:rPr>
          <w:rStyle w:val="Strong"/>
          <w:b w:val="0"/>
          <w:bCs w:val="0"/>
        </w:rPr>
        <w:t>[9]</w:t>
      </w:r>
      <w:r>
        <w:t xml:space="preserve">. </w:t>
      </w:r>
    </w:p>
    <w:p w14:paraId="4F1F005A" w14:textId="3D048035" w:rsidR="00026DF1" w:rsidRPr="00026DF1" w:rsidRDefault="008349DC" w:rsidP="000F3FCE">
      <w:r w:rsidRPr="007B1CE1">
        <w:rPr>
          <w:rStyle w:val="Strong"/>
          <w:b w:val="0"/>
          <w:bCs w:val="0"/>
          <w:u w:val="single"/>
        </w:rPr>
        <w:t>Cybersecurity:</w:t>
      </w:r>
      <w:r>
        <w:t xml:space="preserve"> There is an ethical responsibility to protect users from breaches and misuse, especially when wellbeing</w:t>
      </w:r>
      <w:r>
        <w:noBreakHyphen/>
        <w:t xml:space="preserve">related information is involved </w:t>
      </w:r>
      <w:r w:rsidRPr="00387EF2">
        <w:rPr>
          <w:rStyle w:val="Strong"/>
          <w:b w:val="0"/>
          <w:bCs w:val="0"/>
        </w:rPr>
        <w:t>[10]</w:t>
      </w:r>
      <w:r>
        <w:t>. These considerations apply directly to smaller start</w:t>
      </w:r>
      <w:r>
        <w:noBreakHyphen/>
        <w:t xml:space="preserve">ups, including my student fitness app </w:t>
      </w:r>
      <w:r w:rsidRPr="00387EF2">
        <w:rPr>
          <w:rStyle w:val="Strong"/>
          <w:b w:val="0"/>
          <w:bCs w:val="0"/>
        </w:rPr>
        <w:t>[8]</w:t>
      </w:r>
      <w:r>
        <w:t>.</w:t>
      </w:r>
    </w:p>
    <w:p w14:paraId="2973331C" w14:textId="5E5117F0" w:rsidR="00E439F1" w:rsidRDefault="00026DF1" w:rsidP="00026DF1">
      <w:pPr>
        <w:pStyle w:val="Heading2"/>
      </w:pPr>
      <w:bookmarkStart w:id="7" w:name="_Toc235725145"/>
      <w:r>
        <w:t xml:space="preserve">SWOT Analysis </w:t>
      </w:r>
      <w:r w:rsidR="00316021">
        <w:t>(Amazon – Example)</w:t>
      </w:r>
      <w:bookmarkEnd w:id="7"/>
    </w:p>
    <w:p w14:paraId="3F53F936" w14:textId="77777777" w:rsidR="0079469D" w:rsidRPr="0079469D" w:rsidRDefault="0079469D" w:rsidP="0079469D">
      <w:pPr>
        <w:spacing w:before="100" w:beforeAutospacing="1" w:after="100" w:afterAutospacing="1"/>
        <w:rPr>
          <w:rFonts w:eastAsia="Times New Roman" w:cs="Times New Roman"/>
          <w:szCs w:val="24"/>
          <w:lang w:eastAsia="en-GB"/>
        </w:rPr>
      </w:pPr>
      <w:r w:rsidRPr="007B1CE1">
        <w:rPr>
          <w:rFonts w:eastAsia="Times New Roman" w:cs="Times New Roman"/>
          <w:szCs w:val="24"/>
          <w:u w:val="single"/>
          <w:lang w:eastAsia="en-GB"/>
        </w:rPr>
        <w:t>Strengths:</w:t>
      </w:r>
      <w:r w:rsidRPr="0079469D">
        <w:rPr>
          <w:rFonts w:eastAsia="Times New Roman" w:cs="Times New Roman"/>
          <w:szCs w:val="24"/>
          <w:lang w:eastAsia="en-GB"/>
        </w:rPr>
        <w:t xml:space="preserve"> Strong brand recognition, advanced technology, global reach and reliable cloud infrastructure.</w:t>
      </w:r>
    </w:p>
    <w:p w14:paraId="138C64F6" w14:textId="77777777" w:rsidR="0079469D" w:rsidRPr="0079469D" w:rsidRDefault="0079469D" w:rsidP="0079469D">
      <w:pPr>
        <w:spacing w:before="100" w:beforeAutospacing="1" w:after="100" w:afterAutospacing="1"/>
        <w:rPr>
          <w:rFonts w:eastAsia="Times New Roman" w:cs="Times New Roman"/>
          <w:szCs w:val="24"/>
          <w:lang w:eastAsia="en-GB"/>
        </w:rPr>
      </w:pPr>
      <w:r w:rsidRPr="007B1CE1">
        <w:rPr>
          <w:rFonts w:eastAsia="Times New Roman" w:cs="Times New Roman"/>
          <w:szCs w:val="24"/>
          <w:u w:val="single"/>
          <w:lang w:eastAsia="en-GB"/>
        </w:rPr>
        <w:t>Weaknesses:</w:t>
      </w:r>
      <w:r w:rsidRPr="0079469D">
        <w:rPr>
          <w:rFonts w:eastAsia="Times New Roman" w:cs="Times New Roman"/>
          <w:szCs w:val="24"/>
          <w:lang w:eastAsia="en-GB"/>
        </w:rPr>
        <w:t xml:space="preserve"> Public criticism over data practices and privacy concerns [8], reliance on global supply chains and high operational costs.</w:t>
      </w:r>
    </w:p>
    <w:p w14:paraId="0C09EAC4" w14:textId="77777777" w:rsidR="0079469D" w:rsidRPr="0079469D" w:rsidRDefault="0079469D" w:rsidP="0079469D">
      <w:pPr>
        <w:spacing w:before="100" w:beforeAutospacing="1" w:after="100" w:afterAutospacing="1"/>
        <w:rPr>
          <w:rFonts w:eastAsia="Times New Roman" w:cs="Times New Roman"/>
          <w:szCs w:val="24"/>
          <w:lang w:eastAsia="en-GB"/>
        </w:rPr>
      </w:pPr>
      <w:r w:rsidRPr="007B1CE1">
        <w:rPr>
          <w:rFonts w:eastAsia="Times New Roman" w:cs="Times New Roman"/>
          <w:szCs w:val="24"/>
          <w:u w:val="single"/>
          <w:lang w:eastAsia="en-GB"/>
        </w:rPr>
        <w:t>Opportunities:</w:t>
      </w:r>
      <w:r w:rsidRPr="0079469D">
        <w:rPr>
          <w:rFonts w:eastAsia="Times New Roman" w:cs="Times New Roman"/>
          <w:szCs w:val="24"/>
          <w:lang w:eastAsia="en-GB"/>
        </w:rPr>
        <w:t xml:space="preserve"> Expansion into new markets, development of new digital services [9] and partnerships with educational institutions that promote wellbeing and digital engagement [10].</w:t>
      </w:r>
    </w:p>
    <w:p w14:paraId="738019EC" w14:textId="77777777" w:rsidR="0079469D" w:rsidRPr="0079469D" w:rsidRDefault="0079469D" w:rsidP="0079469D">
      <w:pPr>
        <w:spacing w:before="100" w:beforeAutospacing="1" w:after="100" w:afterAutospacing="1"/>
        <w:rPr>
          <w:rFonts w:eastAsia="Times New Roman" w:cs="Times New Roman"/>
          <w:szCs w:val="24"/>
          <w:lang w:eastAsia="en-GB"/>
        </w:rPr>
      </w:pPr>
      <w:r w:rsidRPr="007B1CE1">
        <w:rPr>
          <w:rFonts w:eastAsia="Times New Roman" w:cs="Times New Roman"/>
          <w:szCs w:val="24"/>
          <w:u w:val="single"/>
          <w:lang w:eastAsia="en-GB"/>
        </w:rPr>
        <w:t>Threats:</w:t>
      </w:r>
      <w:r w:rsidRPr="0079469D">
        <w:rPr>
          <w:rFonts w:eastAsia="Times New Roman" w:cs="Times New Roman"/>
          <w:szCs w:val="24"/>
          <w:lang w:eastAsia="en-GB"/>
        </w:rPr>
        <w:t xml:space="preserve"> High competition within the digital services and app market [9], cybersecurity risks requiring strong protection measures [8], regulatory pressure linked to digital standards and data protection [8], and rapid technological change that affects mobile and cloud</w:t>
      </w:r>
      <w:r w:rsidRPr="0079469D">
        <w:rPr>
          <w:rFonts w:eastAsia="Times New Roman" w:cs="Times New Roman"/>
          <w:szCs w:val="24"/>
          <w:lang w:eastAsia="en-GB"/>
        </w:rPr>
        <w:noBreakHyphen/>
        <w:t>based services [9].</w:t>
      </w:r>
    </w:p>
    <w:p w14:paraId="146F5FD5" w14:textId="77777777" w:rsidR="0079469D" w:rsidRPr="0079469D" w:rsidRDefault="0079469D" w:rsidP="0079469D">
      <w:pPr>
        <w:spacing w:before="100" w:beforeAutospacing="1" w:after="100" w:afterAutospacing="1"/>
        <w:rPr>
          <w:rFonts w:eastAsia="Times New Roman" w:cs="Times New Roman"/>
          <w:szCs w:val="24"/>
          <w:lang w:eastAsia="en-GB"/>
        </w:rPr>
      </w:pPr>
      <w:r w:rsidRPr="0079469D">
        <w:rPr>
          <w:rFonts w:eastAsia="Times New Roman" w:cs="Times New Roman"/>
          <w:szCs w:val="24"/>
          <w:lang w:eastAsia="en-GB"/>
        </w:rPr>
        <w:t>This example helps guide enterprise thinking for my own project.</w:t>
      </w:r>
    </w:p>
    <w:p w14:paraId="7849A6E0" w14:textId="77777777" w:rsidR="00FC4559" w:rsidRPr="00316021" w:rsidRDefault="00FC4559" w:rsidP="00316021">
      <w:pPr>
        <w:spacing w:before="100" w:beforeAutospacing="1" w:after="100" w:afterAutospacing="1"/>
        <w:rPr>
          <w:rFonts w:eastAsia="Times New Roman" w:cs="Times New Roman"/>
          <w:szCs w:val="24"/>
          <w:lang w:eastAsia="en-GB"/>
        </w:rPr>
      </w:pPr>
    </w:p>
    <w:p w14:paraId="71BBD535" w14:textId="0157186E" w:rsidR="00026DF1" w:rsidRPr="00026DF1" w:rsidRDefault="00026DF1" w:rsidP="007B36F6">
      <w:pPr>
        <w:pStyle w:val="Heading2"/>
        <w:rPr>
          <w:rFonts w:eastAsia="Times New Roman" w:cs="Times New Roman"/>
          <w:szCs w:val="24"/>
          <w:lang w:eastAsia="en-GB"/>
        </w:rPr>
      </w:pPr>
      <w:bookmarkStart w:id="8" w:name="_Toc235725146"/>
      <w:r>
        <w:t>Start</w:t>
      </w:r>
      <w:r>
        <w:noBreakHyphen/>
        <w:t>Up Concept for My Project</w:t>
      </w:r>
      <w:bookmarkEnd w:id="8"/>
    </w:p>
    <w:p w14:paraId="0E33C61F" w14:textId="28432C34" w:rsidR="00FC4559" w:rsidRDefault="00CA34B5" w:rsidP="00C970B9">
      <w:pPr>
        <w:spacing w:before="100" w:beforeAutospacing="1" w:after="100" w:afterAutospacing="1"/>
        <w:rPr>
          <w:b/>
          <w:bCs/>
        </w:rPr>
      </w:pPr>
      <w:r>
        <w:t>To apply enterprise thinking to my project, I developed a potential start</w:t>
      </w:r>
      <w:r>
        <w:noBreakHyphen/>
        <w:t>up concept for the student fitness app. The start</w:t>
      </w:r>
      <w:r>
        <w:noBreakHyphen/>
        <w:t xml:space="preserve">up would focus on wellbeing </w:t>
      </w:r>
      <w:r w:rsidRPr="00CA34B5">
        <w:rPr>
          <w:rStyle w:val="Strong"/>
          <w:b w:val="0"/>
          <w:bCs w:val="0"/>
        </w:rPr>
        <w:t>[10]</w:t>
      </w:r>
      <w:r>
        <w:t>, simplicity and accessibility for university students.</w:t>
      </w:r>
    </w:p>
    <w:p w14:paraId="1B88E749" w14:textId="77777777" w:rsidR="00FC4559" w:rsidRDefault="00FC4559" w:rsidP="00C970B9">
      <w:pPr>
        <w:spacing w:before="100" w:beforeAutospacing="1" w:after="100" w:afterAutospacing="1"/>
        <w:rPr>
          <w:b/>
          <w:bCs/>
        </w:rPr>
      </w:pPr>
    </w:p>
    <w:p w14:paraId="1D4BA68B" w14:textId="77777777" w:rsidR="0082707E" w:rsidRDefault="0082707E" w:rsidP="00C970B9">
      <w:pPr>
        <w:spacing w:before="100" w:beforeAutospacing="1" w:after="100" w:afterAutospacing="1"/>
        <w:rPr>
          <w:b/>
          <w:bCs/>
        </w:rPr>
      </w:pPr>
    </w:p>
    <w:p w14:paraId="0F31EB6E" w14:textId="73443A99" w:rsidR="00C970B9" w:rsidRDefault="00316021" w:rsidP="00C970B9">
      <w:pPr>
        <w:spacing w:before="100" w:beforeAutospacing="1" w:after="100" w:afterAutospacing="1"/>
        <w:rPr>
          <w:b/>
          <w:bCs/>
        </w:rPr>
      </w:pPr>
      <w:r w:rsidRPr="00316021">
        <w:rPr>
          <w:b/>
          <w:bCs/>
        </w:rPr>
        <w:lastRenderedPageBreak/>
        <w:t>Start</w:t>
      </w:r>
      <w:r w:rsidRPr="00316021">
        <w:rPr>
          <w:b/>
          <w:bCs/>
        </w:rPr>
        <w:noBreakHyphen/>
        <w:t>Up Name and Logo Concept</w:t>
      </w:r>
    </w:p>
    <w:p w14:paraId="12769346" w14:textId="50D347D8" w:rsidR="00316021" w:rsidRDefault="0082707E" w:rsidP="00C970B9">
      <w:pPr>
        <w:spacing w:before="100" w:beforeAutospacing="1" w:after="100" w:afterAutospacing="1"/>
      </w:pPr>
      <w:r>
        <w:t>The proposed name is “</w:t>
      </w:r>
      <w:proofErr w:type="spellStart"/>
      <w:r>
        <w:t>UniWell</w:t>
      </w:r>
      <w:proofErr w:type="spellEnd"/>
      <w:r>
        <w:t xml:space="preserve"> Tracker”, chosen because it clearly reflects student wellbeing </w:t>
      </w:r>
      <w:r w:rsidRPr="0082707E">
        <w:rPr>
          <w:rStyle w:val="Strong"/>
          <w:b w:val="0"/>
          <w:bCs w:val="0"/>
        </w:rPr>
        <w:t>[10]</w:t>
      </w:r>
      <w:r>
        <w:t xml:space="preserve"> and daily lifestyle monitoring. The logo would be a simple design combining a water droplet to represent hydration </w:t>
      </w:r>
      <w:r w:rsidRPr="0082707E">
        <w:rPr>
          <w:rStyle w:val="Strong"/>
          <w:b w:val="0"/>
          <w:bCs w:val="0"/>
        </w:rPr>
        <w:t>[4]</w:t>
      </w:r>
      <w:r>
        <w:t xml:space="preserve"> and a step icon to represent physical activity </w:t>
      </w:r>
      <w:r w:rsidRPr="0082707E">
        <w:rPr>
          <w:rStyle w:val="Strong"/>
          <w:b w:val="0"/>
          <w:bCs w:val="0"/>
        </w:rPr>
        <w:t>[1]</w:t>
      </w:r>
      <w:r w:rsidRPr="0082707E">
        <w:t>.</w:t>
      </w:r>
      <w:r>
        <w:t xml:space="preserve"> A minimal logo style keeps the brand clean and easy to recognise, following basic digital design principles </w:t>
      </w:r>
      <w:r w:rsidRPr="0082707E">
        <w:rPr>
          <w:rStyle w:val="Strong"/>
          <w:b w:val="0"/>
          <w:bCs w:val="0"/>
        </w:rPr>
        <w:t>[8]</w:t>
      </w:r>
      <w:r w:rsidR="00316021" w:rsidRPr="0082707E">
        <w:t>.</w:t>
      </w:r>
    </w:p>
    <w:p w14:paraId="4A2AC636" w14:textId="09F2612F" w:rsidR="00316021" w:rsidRDefault="00316021" w:rsidP="00C970B9">
      <w:pPr>
        <w:spacing w:before="100" w:beforeAutospacing="1" w:after="100" w:afterAutospacing="1"/>
        <w:rPr>
          <w:b/>
          <w:bCs/>
        </w:rPr>
      </w:pPr>
      <w:r w:rsidRPr="00316021">
        <w:rPr>
          <w:b/>
          <w:bCs/>
        </w:rPr>
        <w:t>Business Type (Legal Classification)</w:t>
      </w:r>
    </w:p>
    <w:p w14:paraId="2E8A77CC" w14:textId="77777777" w:rsidR="00520F33" w:rsidRDefault="00520F33" w:rsidP="00C970B9">
      <w:pPr>
        <w:spacing w:before="100" w:beforeAutospacing="1" w:after="100" w:afterAutospacing="1"/>
      </w:pPr>
      <w:r>
        <w:t>The start</w:t>
      </w:r>
      <w:r>
        <w:noBreakHyphen/>
        <w:t xml:space="preserve">up would operate as a Private Limited Company (Ltd). This structure is suitable for small tech businesses because it limits personal liability, allows controlled growth and is widely used for digital products </w:t>
      </w:r>
      <w:r w:rsidRPr="00520F33">
        <w:rPr>
          <w:rStyle w:val="Strong"/>
          <w:b w:val="0"/>
          <w:bCs w:val="0"/>
        </w:rPr>
        <w:t>[8]</w:t>
      </w:r>
      <w:r w:rsidRPr="00520F33">
        <w:t>.</w:t>
      </w:r>
      <w:r>
        <w:t xml:space="preserve"> It also makes the business more credible when applying for funding or forming partnerships.</w:t>
      </w:r>
    </w:p>
    <w:p w14:paraId="1FE12083" w14:textId="0D73CCF4" w:rsidR="00316021" w:rsidRPr="007F0B70" w:rsidRDefault="00316021" w:rsidP="00C970B9">
      <w:pPr>
        <w:spacing w:before="100" w:beforeAutospacing="1" w:after="100" w:afterAutospacing="1"/>
        <w:rPr>
          <w:rFonts w:cs="Times New Roman"/>
          <w:b/>
          <w:bCs/>
        </w:rPr>
      </w:pPr>
      <w:r w:rsidRPr="007F0B70">
        <w:rPr>
          <w:rFonts w:cs="Times New Roman"/>
          <w:b/>
          <w:bCs/>
        </w:rPr>
        <w:t>Business Strategy</w:t>
      </w:r>
    </w:p>
    <w:p w14:paraId="1E4712B0" w14:textId="54EBCCD6" w:rsidR="00316021" w:rsidRPr="007F0B70" w:rsidRDefault="009338A8" w:rsidP="00C970B9">
      <w:pPr>
        <w:spacing w:before="100" w:beforeAutospacing="1" w:after="100" w:afterAutospacing="1"/>
        <w:rPr>
          <w:rFonts w:cs="Times New Roman"/>
        </w:rPr>
      </w:pPr>
      <w:r>
        <w:t xml:space="preserve">The strategy would focus on offering a free basic version of the app, supported by optional premium features such as advanced analytics, personalised habit plans or integration with wearable devices. This “freemium” model keeps the app accessible to students while creating potential revenue streams, which is common in the health and wellbeing app market </w:t>
      </w:r>
      <w:r w:rsidRPr="009338A8">
        <w:rPr>
          <w:rStyle w:val="Strong"/>
          <w:b w:val="0"/>
          <w:bCs w:val="0"/>
        </w:rPr>
        <w:t>[9]</w:t>
      </w:r>
      <w:r w:rsidRPr="009338A8">
        <w:rPr>
          <w:b/>
          <w:bCs/>
        </w:rPr>
        <w:t>.</w:t>
      </w:r>
      <w:r>
        <w:t xml:space="preserve"> The app would emphasise simplicity, wellbeing </w:t>
      </w:r>
      <w:r w:rsidRPr="009338A8">
        <w:rPr>
          <w:rStyle w:val="Strong"/>
          <w:b w:val="0"/>
          <w:bCs w:val="0"/>
        </w:rPr>
        <w:t>[10]</w:t>
      </w:r>
      <w:r>
        <w:t xml:space="preserve"> and daily habit tracking, including hydration </w:t>
      </w:r>
      <w:r w:rsidRPr="009338A8">
        <w:rPr>
          <w:rStyle w:val="Strong"/>
          <w:b w:val="0"/>
          <w:bCs w:val="0"/>
        </w:rPr>
        <w:t>[4]</w:t>
      </w:r>
      <w:r w:rsidRPr="009338A8">
        <w:rPr>
          <w:b/>
          <w:bCs/>
        </w:rPr>
        <w:t xml:space="preserve"> </w:t>
      </w:r>
      <w:r>
        <w:t xml:space="preserve">and physical activity </w:t>
      </w:r>
      <w:r w:rsidRPr="009338A8">
        <w:rPr>
          <w:rStyle w:val="Strong"/>
          <w:b w:val="0"/>
          <w:bCs w:val="0"/>
        </w:rPr>
        <w:t>[1]</w:t>
      </w:r>
      <w:r w:rsidRPr="009338A8">
        <w:t>,</w:t>
      </w:r>
      <w:r>
        <w:t xml:space="preserve"> rather than competing directly with large commercial fitness platforms.</w:t>
      </w:r>
    </w:p>
    <w:p w14:paraId="185B3EE6" w14:textId="7EADAF70" w:rsidR="00316021" w:rsidRPr="007F0B70" w:rsidRDefault="00316021" w:rsidP="00C970B9">
      <w:pPr>
        <w:spacing w:before="100" w:beforeAutospacing="1" w:after="100" w:afterAutospacing="1"/>
        <w:rPr>
          <w:rFonts w:cs="Times New Roman"/>
          <w:b/>
          <w:bCs/>
        </w:rPr>
      </w:pPr>
      <w:r w:rsidRPr="007F0B70">
        <w:rPr>
          <w:rFonts w:cs="Times New Roman"/>
          <w:b/>
          <w:bCs/>
        </w:rPr>
        <w:t>Funding Initiatives</w:t>
      </w:r>
    </w:p>
    <w:p w14:paraId="7C7BFAD8" w14:textId="77777777" w:rsidR="004E0AEA" w:rsidRDefault="00E630AD" w:rsidP="00E630AD">
      <w:bookmarkStart w:id="9" w:name="_Toc235725147"/>
      <w:r>
        <w:t>Several funding options could support the start</w:t>
      </w:r>
      <w:r>
        <w:noBreakHyphen/>
        <w:t xml:space="preserve">up: </w:t>
      </w:r>
    </w:p>
    <w:p w14:paraId="5B7B1853" w14:textId="5FEC04AB" w:rsidR="00E630AD" w:rsidRDefault="00E630AD" w:rsidP="00E630AD">
      <w:r>
        <w:t xml:space="preserve">• University innovation grants, which often support wellbeing and digital transformation projects </w:t>
      </w:r>
      <w:r w:rsidRPr="00E630AD">
        <w:rPr>
          <w:rStyle w:val="Strong"/>
          <w:b w:val="0"/>
          <w:bCs w:val="0"/>
        </w:rPr>
        <w:t>[10][8]</w:t>
      </w:r>
      <w:r w:rsidRPr="00E630AD">
        <w:t>.</w:t>
      </w:r>
      <w:r>
        <w:t xml:space="preserve"> </w:t>
      </w:r>
    </w:p>
    <w:p w14:paraId="528A6871" w14:textId="77777777" w:rsidR="00E630AD" w:rsidRDefault="00E630AD" w:rsidP="00E630AD">
      <w:r>
        <w:t xml:space="preserve">• Crowdfunding, allowing students and supporters to contribute small amounts. • Partnerships with student unions, wellbeing teams or academic departments </w:t>
      </w:r>
      <w:r w:rsidRPr="004E0AEA">
        <w:rPr>
          <w:rStyle w:val="Strong"/>
          <w:b w:val="0"/>
          <w:bCs w:val="0"/>
        </w:rPr>
        <w:t>[10]</w:t>
      </w:r>
      <w:r w:rsidRPr="004E0AEA">
        <w:t xml:space="preserve">. </w:t>
      </w:r>
    </w:p>
    <w:p w14:paraId="31B8DC46" w14:textId="1C610F08" w:rsidR="00E630AD" w:rsidRDefault="00E630AD" w:rsidP="00E630AD">
      <w:r>
        <w:t>• Small business start</w:t>
      </w:r>
      <w:r>
        <w:noBreakHyphen/>
        <w:t>up loans, available for early</w:t>
      </w:r>
      <w:r>
        <w:noBreakHyphen/>
        <w:t xml:space="preserve">stage digital companies </w:t>
      </w:r>
      <w:r w:rsidRPr="004E0AEA">
        <w:rPr>
          <w:rStyle w:val="Strong"/>
          <w:b w:val="0"/>
          <w:bCs w:val="0"/>
        </w:rPr>
        <w:t>[8]</w:t>
      </w:r>
      <w:r w:rsidRPr="004E0AEA">
        <w:t>.</w:t>
      </w:r>
      <w:r>
        <w:t xml:space="preserve"> These initiatives help reduce financial risk and make the start</w:t>
      </w:r>
      <w:r>
        <w:noBreakHyphen/>
        <w:t xml:space="preserve">up more sustainable, especially in a growing digital health and wellbeing market </w:t>
      </w:r>
      <w:r w:rsidRPr="004E0AEA">
        <w:rPr>
          <w:rStyle w:val="Strong"/>
          <w:b w:val="0"/>
          <w:bCs w:val="0"/>
        </w:rPr>
        <w:t>[9]</w:t>
      </w:r>
      <w:r w:rsidRPr="004E0AEA">
        <w:t>.</w:t>
      </w:r>
    </w:p>
    <w:p w14:paraId="3FF02BFA" w14:textId="77777777" w:rsidR="007A2F24" w:rsidRDefault="007A2F24" w:rsidP="00E630AD"/>
    <w:p w14:paraId="5AA01405" w14:textId="2031CE02" w:rsidR="00C970B9" w:rsidRPr="007F0B70" w:rsidRDefault="00C970B9" w:rsidP="008F75F4">
      <w:pPr>
        <w:pStyle w:val="Heading1"/>
        <w:rPr>
          <w:rFonts w:cs="Times New Roman"/>
        </w:rPr>
      </w:pPr>
      <w:r w:rsidRPr="007F0B70">
        <w:rPr>
          <w:rFonts w:cs="Times New Roman"/>
        </w:rPr>
        <w:t>Task 3: Project Reflection</w:t>
      </w:r>
      <w:bookmarkEnd w:id="9"/>
    </w:p>
    <w:p w14:paraId="4F9F61B2" w14:textId="2C1E2009" w:rsidR="00957C1C" w:rsidRPr="00353554" w:rsidRDefault="00676E2A" w:rsidP="00957C1C">
      <w:pPr>
        <w:spacing w:before="100" w:beforeAutospacing="1" w:after="100" w:afterAutospacing="1"/>
        <w:rPr>
          <w:rFonts w:eastAsia="Times New Roman" w:cs="Times New Roman"/>
          <w:szCs w:val="24"/>
          <w:lang w:eastAsia="en-GB"/>
        </w:rPr>
      </w:pPr>
      <w:r>
        <w:t xml:space="preserve">This project has given me the opportunity to reflect on how I can develop new skills and apply them in both academic and professional contexts. Planning and designing a Fitness and Lifestyle Mobile App for Students has helped me understand how digital wellbeing tools can support healthier routines </w:t>
      </w:r>
      <w:r w:rsidRPr="00676E2A">
        <w:rPr>
          <w:rStyle w:val="Strong"/>
          <w:b w:val="0"/>
          <w:bCs w:val="0"/>
        </w:rPr>
        <w:t>[8]</w:t>
      </w:r>
      <w:r>
        <w:t xml:space="preserve">, but it has also shown me how important structured project management is when working on a technical idea. Supporting wellbeing involves encouraging healthy sleep </w:t>
      </w:r>
      <w:r w:rsidRPr="00676E2A">
        <w:rPr>
          <w:rStyle w:val="Strong"/>
          <w:b w:val="0"/>
          <w:bCs w:val="0"/>
        </w:rPr>
        <w:t>[2][5]</w:t>
      </w:r>
      <w:r>
        <w:t xml:space="preserve">, hydration </w:t>
      </w:r>
      <w:r w:rsidRPr="00676E2A">
        <w:rPr>
          <w:rStyle w:val="Strong"/>
          <w:b w:val="0"/>
          <w:bCs w:val="0"/>
        </w:rPr>
        <w:t>[4]</w:t>
      </w:r>
      <w:r w:rsidRPr="00676E2A">
        <w:t>,</w:t>
      </w:r>
      <w:r>
        <w:t xml:space="preserve"> and physical activity </w:t>
      </w:r>
      <w:r w:rsidRPr="00676E2A">
        <w:rPr>
          <w:rStyle w:val="Strong"/>
          <w:b w:val="0"/>
          <w:bCs w:val="0"/>
        </w:rPr>
        <w:t>[1]</w:t>
      </w:r>
      <w:r w:rsidRPr="00676E2A">
        <w:t>,</w:t>
      </w:r>
      <w:r>
        <w:t xml:space="preserve"> all of which contribute to better mental health and </w:t>
      </w:r>
      <w:r>
        <w:lastRenderedPageBreak/>
        <w:t xml:space="preserve">daily performance </w:t>
      </w:r>
      <w:r w:rsidRPr="00676E2A">
        <w:rPr>
          <w:rStyle w:val="Strong"/>
          <w:b w:val="0"/>
          <w:bCs w:val="0"/>
        </w:rPr>
        <w:t>[10]</w:t>
      </w:r>
      <w:r w:rsidRPr="00676E2A">
        <w:t>.</w:t>
      </w:r>
      <w:r>
        <w:t xml:space="preserve"> Through this reflection, I will consider the skills I intend to develop, the potential positive impact of the project on society, and the risks and challenges that may arise, along with ways to reduce them.</w:t>
      </w:r>
      <w:r w:rsidR="002826AB">
        <w:t xml:space="preserve"> </w:t>
      </w:r>
      <w:r w:rsidR="005C5F94">
        <w:t xml:space="preserve">One of the main skills I aim to develop through this project is stronger project planning. Working with timelines, schedules and design artefacts has helped me understand how important it is to break work into manageable stages, especially when designing digital wellbeing tools </w:t>
      </w:r>
      <w:r w:rsidR="005C5F94" w:rsidRPr="000C5AB9">
        <w:rPr>
          <w:rStyle w:val="Strong"/>
          <w:b w:val="0"/>
          <w:bCs w:val="0"/>
        </w:rPr>
        <w:t>[8]</w:t>
      </w:r>
      <w:r w:rsidR="005C5F94" w:rsidRPr="000C5AB9">
        <w:rPr>
          <w:b/>
          <w:bCs/>
        </w:rPr>
        <w:t>.</w:t>
      </w:r>
      <w:r w:rsidR="005C5F94">
        <w:t xml:space="preserve"> Using tools such as Trello and Draw.io has improved my confidence in organising tasks and creating visual designs. I also want to strengthen my understanding of Agile methods, especially sprint planning and backlog management. Even though the project does not involve coding, Agile principles have helped me stay organised and adapt my plan if needed. Another skill I hope to develop is clearer academic writing. Producing structured sections, using references and explaining concepts in a simple way has helped me communicate ideas more effectively, particularly when discussing wellbeing and healthy routines </w:t>
      </w:r>
      <w:r w:rsidR="005C5F94" w:rsidRPr="000C5AB9">
        <w:rPr>
          <w:rStyle w:val="Strong"/>
          <w:b w:val="0"/>
          <w:bCs w:val="0"/>
        </w:rPr>
        <w:t>[10][5]</w:t>
      </w:r>
      <w:r w:rsidR="005C5F94">
        <w:t xml:space="preserve">. </w:t>
      </w:r>
      <w:r w:rsidR="00FF1A82">
        <w:t xml:space="preserve">The project also encourages personal development in areas such as digital wellbeing </w:t>
      </w:r>
      <w:r w:rsidR="00FF1A82" w:rsidRPr="00FF1A82">
        <w:rPr>
          <w:rStyle w:val="Strong"/>
          <w:b w:val="0"/>
          <w:bCs w:val="0"/>
        </w:rPr>
        <w:t>[8]</w:t>
      </w:r>
      <w:r w:rsidR="00FF1A82">
        <w:t>, user</w:t>
      </w:r>
      <w:r w:rsidR="00FF1A82">
        <w:noBreakHyphen/>
        <w:t xml:space="preserve">centred design and problem solving. Designing an app that supports hydration </w:t>
      </w:r>
      <w:r w:rsidR="00FF1A82" w:rsidRPr="00FF1A82">
        <w:rPr>
          <w:rStyle w:val="Strong"/>
          <w:b w:val="0"/>
          <w:bCs w:val="0"/>
        </w:rPr>
        <w:t>[4]</w:t>
      </w:r>
      <w:r w:rsidR="00FF1A82" w:rsidRPr="00FF1A82">
        <w:t>,</w:t>
      </w:r>
      <w:r w:rsidR="00FF1A82">
        <w:t xml:space="preserve"> sleep </w:t>
      </w:r>
      <w:r w:rsidR="00FF1A82" w:rsidRPr="00FF1A82">
        <w:rPr>
          <w:rStyle w:val="Strong"/>
          <w:b w:val="0"/>
          <w:bCs w:val="0"/>
        </w:rPr>
        <w:t>[2][5</w:t>
      </w:r>
      <w:r w:rsidR="00FF1A82">
        <w:rPr>
          <w:rStyle w:val="Strong"/>
        </w:rPr>
        <w:t>]</w:t>
      </w:r>
      <w:r w:rsidR="00FF1A82">
        <w:t xml:space="preserve"> and physical activity </w:t>
      </w:r>
      <w:r w:rsidR="00FF1A82" w:rsidRPr="00FF1A82">
        <w:rPr>
          <w:rStyle w:val="Strong"/>
          <w:b w:val="0"/>
          <w:bCs w:val="0"/>
        </w:rPr>
        <w:t>[1]</w:t>
      </w:r>
      <w:r w:rsidR="00FF1A82">
        <w:t xml:space="preserve"> has made me think more carefully about how technology can influence behaviour and daily routines </w:t>
      </w:r>
      <w:r w:rsidR="00FF1A82" w:rsidRPr="00FF1A82">
        <w:rPr>
          <w:rStyle w:val="Strong"/>
          <w:b w:val="0"/>
          <w:bCs w:val="0"/>
        </w:rPr>
        <w:t>[10]</w:t>
      </w:r>
      <w:r w:rsidR="00FF1A82" w:rsidRPr="00FF1A82">
        <w:rPr>
          <w:b/>
          <w:bCs/>
        </w:rPr>
        <w:t>.</w:t>
      </w:r>
      <w:r w:rsidR="00FF1A82">
        <w:t xml:space="preserve"> I have learned that simple features, such as reminders and progress tracking, can make a meaningful difference to students who struggle with routine </w:t>
      </w:r>
      <w:r w:rsidR="00FF1A82" w:rsidRPr="00FF1A82">
        <w:rPr>
          <w:rStyle w:val="Strong"/>
          <w:b w:val="0"/>
          <w:bCs w:val="0"/>
        </w:rPr>
        <w:t>[10]</w:t>
      </w:r>
      <w:r w:rsidR="00FF1A82" w:rsidRPr="00FF1A82">
        <w:t>.</w:t>
      </w:r>
      <w:r w:rsidR="00FF1A82">
        <w:t xml:space="preserve"> This has helped me appreciate the value of designing tools that are accessible, easy to use and focused on real needs rather than unnecessary complexity </w:t>
      </w:r>
      <w:r w:rsidR="00FF1A82" w:rsidRPr="00FF1A82">
        <w:rPr>
          <w:rStyle w:val="Strong"/>
          <w:b w:val="0"/>
          <w:bCs w:val="0"/>
        </w:rPr>
        <w:t>[8]</w:t>
      </w:r>
      <w:r w:rsidR="00FF1A82" w:rsidRPr="00FF1A82">
        <w:rPr>
          <w:b/>
          <w:bCs/>
        </w:rPr>
        <w:t>.</w:t>
      </w:r>
    </w:p>
    <w:p w14:paraId="3FB841B6" w14:textId="77777777" w:rsidR="003E401A" w:rsidRDefault="003E401A" w:rsidP="00957C1C">
      <w:pPr>
        <w:spacing w:before="100" w:beforeAutospacing="1" w:after="100" w:afterAutospacing="1"/>
      </w:pPr>
      <w:r>
        <w:t xml:space="preserve">In terms of social impact, the project has the potential to contribute positively to student wellbeing </w:t>
      </w:r>
      <w:r w:rsidRPr="003E401A">
        <w:rPr>
          <w:rStyle w:val="Strong"/>
          <w:b w:val="0"/>
          <w:bCs w:val="0"/>
        </w:rPr>
        <w:t>[10]</w:t>
      </w:r>
      <w:r w:rsidRPr="003E401A">
        <w:t>.</w:t>
      </w:r>
      <w:r>
        <w:t xml:space="preserve"> Many students experience stress, irregular sleep patterns </w:t>
      </w:r>
      <w:r w:rsidRPr="003E401A">
        <w:rPr>
          <w:rStyle w:val="Strong"/>
          <w:b w:val="0"/>
          <w:bCs w:val="0"/>
        </w:rPr>
        <w:t>[2][5]</w:t>
      </w:r>
      <w:r>
        <w:t xml:space="preserve"> and poor hydration </w:t>
      </w:r>
      <w:r w:rsidRPr="003E401A">
        <w:rPr>
          <w:rStyle w:val="Strong"/>
          <w:b w:val="0"/>
          <w:bCs w:val="0"/>
        </w:rPr>
        <w:t>[4]</w:t>
      </w:r>
      <w:r>
        <w:t xml:space="preserve"> because of academic pressure and busy schedules. A simple app that encourages healthier habits, including physical activity </w:t>
      </w:r>
      <w:r w:rsidRPr="003E401A">
        <w:rPr>
          <w:rStyle w:val="Strong"/>
          <w:b w:val="0"/>
          <w:bCs w:val="0"/>
        </w:rPr>
        <w:t>[1]</w:t>
      </w:r>
      <w:r w:rsidRPr="003E401A">
        <w:t>,</w:t>
      </w:r>
      <w:r>
        <w:t xml:space="preserve"> could help reduce these issues and support better mental health </w:t>
      </w:r>
      <w:r w:rsidRPr="003E401A">
        <w:rPr>
          <w:rStyle w:val="Strong"/>
          <w:b w:val="0"/>
          <w:bCs w:val="0"/>
        </w:rPr>
        <w:t>[10]</w:t>
      </w:r>
      <w:r w:rsidRPr="003E401A">
        <w:t>.</w:t>
      </w:r>
      <w:r>
        <w:t xml:space="preserve"> Universities are increasingly focusing on wellbeing, and digital tools can play an important role in this area </w:t>
      </w:r>
      <w:r w:rsidRPr="003E401A">
        <w:rPr>
          <w:rStyle w:val="Strong"/>
          <w:b w:val="0"/>
          <w:bCs w:val="0"/>
        </w:rPr>
        <w:t>[8]</w:t>
      </w:r>
      <w:r w:rsidRPr="003E401A">
        <w:t>.</w:t>
      </w:r>
      <w:r>
        <w:t xml:space="preserve"> If developed further, the app could be used by student unions, wellbeing teams or academic departments to promote healthier lifestyles </w:t>
      </w:r>
      <w:r w:rsidRPr="003E401A">
        <w:rPr>
          <w:rStyle w:val="Strong"/>
          <w:b w:val="0"/>
          <w:bCs w:val="0"/>
        </w:rPr>
        <w:t>[10]</w:t>
      </w:r>
      <w:r w:rsidRPr="003E401A">
        <w:t>.</w:t>
      </w:r>
      <w:r>
        <w:t xml:space="preserve"> It could also help raise awareness about the importance of daily routines and encourage students to take small steps towards improving their wellbeing </w:t>
      </w:r>
      <w:r w:rsidRPr="003E401A">
        <w:rPr>
          <w:rStyle w:val="Strong"/>
          <w:b w:val="0"/>
          <w:bCs w:val="0"/>
        </w:rPr>
        <w:t>[5][10]</w:t>
      </w:r>
      <w:r w:rsidRPr="003E401A">
        <w:t>.</w:t>
      </w:r>
    </w:p>
    <w:p w14:paraId="732E084F" w14:textId="77777777" w:rsidR="00965792" w:rsidRPr="00965792" w:rsidRDefault="00965792" w:rsidP="00965792">
      <w:pPr>
        <w:spacing w:before="100" w:beforeAutospacing="1" w:after="100" w:afterAutospacing="1"/>
        <w:rPr>
          <w:rFonts w:eastAsia="Times New Roman" w:cs="Times New Roman"/>
          <w:szCs w:val="24"/>
          <w:lang w:eastAsia="en-GB"/>
        </w:rPr>
      </w:pPr>
      <w:r w:rsidRPr="00965792">
        <w:rPr>
          <w:rFonts w:eastAsia="Times New Roman" w:cs="Times New Roman"/>
          <w:szCs w:val="24"/>
          <w:lang w:eastAsia="en-GB"/>
        </w:rPr>
        <w:t>However, the project also faces several risks and challenges. One challenge is maintaining user motivation. Many people download wellbeing apps but stop using them after a short time [9]. To reduce this risk, the app would need features that encourage consistency, such as streaks, simple goals and positive feedback [10]. Another challenge is data privacy. Because the app would collect personal wellbeing information, it must comply with GDPR and handle data securely, following recognised digital health standards [8]. Clear privacy settings, transparent data policies and secure storage would be essential [8]. A further challenge is competition, as there are many fitness apps already available [9]. To address this, the app would need to focus on simplicity and student</w:t>
      </w:r>
      <w:r w:rsidRPr="00965792">
        <w:rPr>
          <w:rFonts w:eastAsia="Times New Roman" w:cs="Times New Roman"/>
          <w:szCs w:val="24"/>
          <w:lang w:eastAsia="en-GB"/>
        </w:rPr>
        <w:noBreakHyphen/>
        <w:t>specific features rather than trying to compete directly with large commercial platforms [10].</w:t>
      </w:r>
    </w:p>
    <w:p w14:paraId="335EB74F" w14:textId="77777777" w:rsidR="00ED7082" w:rsidRDefault="00ED7082" w:rsidP="00957C1C">
      <w:pPr>
        <w:spacing w:before="100" w:beforeAutospacing="1" w:after="100" w:afterAutospacing="1"/>
      </w:pPr>
      <w:r>
        <w:t xml:space="preserve">There are also practical risks related to development. As a student project, I have limited time and resources, which means the app must remain realistic and achievable. To reduce this risk, I focused on planning and design rather than full development </w:t>
      </w:r>
      <w:r w:rsidRPr="00ED7082">
        <w:rPr>
          <w:rStyle w:val="Strong"/>
          <w:b w:val="0"/>
          <w:bCs w:val="0"/>
        </w:rPr>
        <w:t>[8]</w:t>
      </w:r>
      <w:r w:rsidRPr="00ED7082">
        <w:t>.</w:t>
      </w:r>
      <w:r>
        <w:t xml:space="preserve"> Creating wireframes, ERD diagrams and a clear project plan helps ensure the idea is well structured even without coding. If </w:t>
      </w:r>
      <w:r>
        <w:lastRenderedPageBreak/>
        <w:t xml:space="preserve">the project were developed further in the future, collaboration with other students or support from university innovation teams could help overcome resource limitations. </w:t>
      </w:r>
    </w:p>
    <w:p w14:paraId="0AE13EE5" w14:textId="30E40FCE" w:rsidR="00CE1EA4" w:rsidRDefault="00AA65E0" w:rsidP="00957C1C">
      <w:pPr>
        <w:spacing w:before="100" w:beforeAutospacing="1" w:after="100" w:afterAutospacing="1"/>
        <w:rPr>
          <w:rFonts w:eastAsia="Times New Roman" w:cs="Times New Roman"/>
          <w:szCs w:val="24"/>
          <w:lang w:eastAsia="en-GB"/>
        </w:rPr>
      </w:pPr>
      <w:r>
        <w:t xml:space="preserve">Overall, this project has helped me reflect on my skills, the potential impact of digital wellbeing tools </w:t>
      </w:r>
      <w:r w:rsidRPr="00AA65E0">
        <w:rPr>
          <w:rStyle w:val="Strong"/>
          <w:b w:val="0"/>
          <w:bCs w:val="0"/>
        </w:rPr>
        <w:t>[8]</w:t>
      </w:r>
      <w:r>
        <w:t xml:space="preserve"> and the challenges involved in creating a student</w:t>
      </w:r>
      <w:r>
        <w:noBreakHyphen/>
        <w:t xml:space="preserve">focused app. It has shown me the importance of planning, design and responsible decision making, and it has encouraged me to think about how technology can support healthier lifestyles </w:t>
      </w:r>
      <w:r w:rsidRPr="00AA65E0">
        <w:rPr>
          <w:rStyle w:val="Strong"/>
          <w:b w:val="0"/>
          <w:bCs w:val="0"/>
        </w:rPr>
        <w:t>[10][5][1]</w:t>
      </w:r>
      <w:r>
        <w:t xml:space="preserve"> in a simple and accessible way.</w:t>
      </w:r>
      <w:r w:rsidR="00957C1C" w:rsidRPr="005F08F7">
        <w:rPr>
          <w:rFonts w:eastAsia="Times New Roman" w:cs="Times New Roman"/>
          <w:szCs w:val="24"/>
          <w:lang w:eastAsia="en-GB"/>
        </w:rPr>
        <w:t>.</w:t>
      </w:r>
    </w:p>
    <w:p w14:paraId="1D285CAD" w14:textId="77777777" w:rsidR="007B0D47" w:rsidRDefault="007B0D47" w:rsidP="00957C1C">
      <w:pPr>
        <w:spacing w:before="100" w:beforeAutospacing="1" w:after="100" w:afterAutospacing="1"/>
        <w:rPr>
          <w:rFonts w:eastAsia="Times New Roman" w:cs="Times New Roman"/>
          <w:szCs w:val="24"/>
          <w:lang w:eastAsia="en-GB"/>
        </w:rPr>
      </w:pPr>
    </w:p>
    <w:p w14:paraId="0ACDC330" w14:textId="77777777" w:rsidR="007B0D47" w:rsidRDefault="007B0D47" w:rsidP="00957C1C">
      <w:pPr>
        <w:spacing w:before="100" w:beforeAutospacing="1" w:after="100" w:afterAutospacing="1"/>
        <w:rPr>
          <w:rFonts w:eastAsia="Times New Roman" w:cs="Times New Roman"/>
          <w:szCs w:val="24"/>
          <w:lang w:eastAsia="en-GB"/>
        </w:rPr>
      </w:pPr>
    </w:p>
    <w:p w14:paraId="46FA83B4" w14:textId="77777777" w:rsidR="007B0D47" w:rsidRDefault="007B0D47" w:rsidP="00957C1C">
      <w:pPr>
        <w:spacing w:before="100" w:beforeAutospacing="1" w:after="100" w:afterAutospacing="1"/>
        <w:rPr>
          <w:rFonts w:eastAsia="Times New Roman" w:cs="Times New Roman"/>
          <w:szCs w:val="24"/>
          <w:lang w:eastAsia="en-GB"/>
        </w:rPr>
      </w:pPr>
    </w:p>
    <w:p w14:paraId="0F69334D" w14:textId="77777777" w:rsidR="007B0D47" w:rsidRDefault="007B0D47" w:rsidP="00957C1C">
      <w:pPr>
        <w:spacing w:before="100" w:beforeAutospacing="1" w:after="100" w:afterAutospacing="1"/>
        <w:rPr>
          <w:rFonts w:eastAsia="Times New Roman" w:cs="Times New Roman"/>
          <w:szCs w:val="24"/>
          <w:lang w:eastAsia="en-GB"/>
        </w:rPr>
      </w:pPr>
    </w:p>
    <w:p w14:paraId="515935F3" w14:textId="77777777" w:rsidR="007B0D47" w:rsidRDefault="007B0D47" w:rsidP="00957C1C">
      <w:pPr>
        <w:spacing w:before="100" w:beforeAutospacing="1" w:after="100" w:afterAutospacing="1"/>
        <w:rPr>
          <w:rFonts w:eastAsia="Times New Roman" w:cs="Times New Roman"/>
          <w:szCs w:val="24"/>
          <w:lang w:eastAsia="en-GB"/>
        </w:rPr>
      </w:pPr>
    </w:p>
    <w:p w14:paraId="25BA751A" w14:textId="77777777" w:rsidR="007B0D47" w:rsidRDefault="007B0D47" w:rsidP="00957C1C">
      <w:pPr>
        <w:spacing w:before="100" w:beforeAutospacing="1" w:after="100" w:afterAutospacing="1"/>
        <w:rPr>
          <w:rFonts w:eastAsia="Times New Roman" w:cs="Times New Roman"/>
          <w:szCs w:val="24"/>
          <w:lang w:eastAsia="en-GB"/>
        </w:rPr>
      </w:pPr>
    </w:p>
    <w:p w14:paraId="6138B982" w14:textId="77777777" w:rsidR="007B0D47" w:rsidRDefault="007B0D47" w:rsidP="00957C1C">
      <w:pPr>
        <w:spacing w:before="100" w:beforeAutospacing="1" w:after="100" w:afterAutospacing="1"/>
        <w:rPr>
          <w:rFonts w:eastAsia="Times New Roman" w:cs="Times New Roman"/>
          <w:szCs w:val="24"/>
          <w:lang w:eastAsia="en-GB"/>
        </w:rPr>
      </w:pPr>
    </w:p>
    <w:p w14:paraId="403DB01E" w14:textId="77777777" w:rsidR="007B0D47" w:rsidRDefault="007B0D47" w:rsidP="00957C1C">
      <w:pPr>
        <w:spacing w:before="100" w:beforeAutospacing="1" w:after="100" w:afterAutospacing="1"/>
        <w:rPr>
          <w:rFonts w:eastAsia="Times New Roman" w:cs="Times New Roman"/>
          <w:szCs w:val="24"/>
          <w:lang w:eastAsia="en-GB"/>
        </w:rPr>
      </w:pPr>
    </w:p>
    <w:p w14:paraId="790306EA" w14:textId="77777777" w:rsidR="007B0D47" w:rsidRDefault="007B0D47" w:rsidP="00957C1C">
      <w:pPr>
        <w:spacing w:before="100" w:beforeAutospacing="1" w:after="100" w:afterAutospacing="1"/>
        <w:rPr>
          <w:rFonts w:eastAsia="Times New Roman" w:cs="Times New Roman"/>
          <w:szCs w:val="24"/>
          <w:lang w:eastAsia="en-GB"/>
        </w:rPr>
      </w:pPr>
    </w:p>
    <w:p w14:paraId="04E54ECC" w14:textId="77777777" w:rsidR="007B0D47" w:rsidRDefault="007B0D47" w:rsidP="00957C1C">
      <w:pPr>
        <w:spacing w:before="100" w:beforeAutospacing="1" w:after="100" w:afterAutospacing="1"/>
        <w:rPr>
          <w:rFonts w:eastAsia="Times New Roman" w:cs="Times New Roman"/>
          <w:szCs w:val="24"/>
          <w:lang w:eastAsia="en-GB"/>
        </w:rPr>
      </w:pPr>
    </w:p>
    <w:p w14:paraId="13D245F8" w14:textId="77777777" w:rsidR="007B0D47" w:rsidRDefault="007B0D47" w:rsidP="00957C1C">
      <w:pPr>
        <w:spacing w:before="100" w:beforeAutospacing="1" w:after="100" w:afterAutospacing="1"/>
        <w:rPr>
          <w:rFonts w:eastAsia="Times New Roman" w:cs="Times New Roman"/>
          <w:szCs w:val="24"/>
          <w:lang w:eastAsia="en-GB"/>
        </w:rPr>
      </w:pPr>
    </w:p>
    <w:p w14:paraId="4E2744B4" w14:textId="77777777" w:rsidR="007B0D47" w:rsidRDefault="007B0D47" w:rsidP="00957C1C">
      <w:pPr>
        <w:spacing w:before="100" w:beforeAutospacing="1" w:after="100" w:afterAutospacing="1"/>
        <w:rPr>
          <w:rFonts w:eastAsia="Times New Roman" w:cs="Times New Roman"/>
          <w:szCs w:val="24"/>
          <w:lang w:eastAsia="en-GB"/>
        </w:rPr>
      </w:pPr>
    </w:p>
    <w:p w14:paraId="639EAF9D" w14:textId="77777777" w:rsidR="007B0D47" w:rsidRDefault="007B0D47" w:rsidP="00957C1C">
      <w:pPr>
        <w:spacing w:before="100" w:beforeAutospacing="1" w:after="100" w:afterAutospacing="1"/>
        <w:rPr>
          <w:rFonts w:eastAsia="Times New Roman" w:cs="Times New Roman"/>
          <w:szCs w:val="24"/>
          <w:lang w:eastAsia="en-GB"/>
        </w:rPr>
      </w:pPr>
    </w:p>
    <w:p w14:paraId="0E755D34" w14:textId="77777777" w:rsidR="007B0D47" w:rsidRDefault="007B0D47" w:rsidP="00957C1C">
      <w:pPr>
        <w:spacing w:before="100" w:beforeAutospacing="1" w:after="100" w:afterAutospacing="1"/>
        <w:rPr>
          <w:rFonts w:eastAsia="Times New Roman" w:cs="Times New Roman"/>
          <w:szCs w:val="24"/>
          <w:lang w:eastAsia="en-GB"/>
        </w:rPr>
      </w:pPr>
    </w:p>
    <w:p w14:paraId="745FD966" w14:textId="77777777" w:rsidR="007B0D47" w:rsidRDefault="007B0D47" w:rsidP="00957C1C">
      <w:pPr>
        <w:spacing w:before="100" w:beforeAutospacing="1" w:after="100" w:afterAutospacing="1"/>
        <w:rPr>
          <w:rFonts w:eastAsia="Times New Roman" w:cs="Times New Roman"/>
          <w:szCs w:val="24"/>
          <w:lang w:eastAsia="en-GB"/>
        </w:rPr>
      </w:pPr>
    </w:p>
    <w:p w14:paraId="1AEC4A06" w14:textId="77777777" w:rsidR="007B0D47" w:rsidRDefault="007B0D47" w:rsidP="00957C1C">
      <w:pPr>
        <w:spacing w:before="100" w:beforeAutospacing="1" w:after="100" w:afterAutospacing="1"/>
        <w:rPr>
          <w:rFonts w:eastAsia="Times New Roman" w:cs="Times New Roman"/>
          <w:szCs w:val="24"/>
          <w:lang w:eastAsia="en-GB"/>
        </w:rPr>
      </w:pPr>
    </w:p>
    <w:p w14:paraId="74B48D5A" w14:textId="77777777" w:rsidR="007B0D47" w:rsidRDefault="007B0D47" w:rsidP="00957C1C">
      <w:pPr>
        <w:spacing w:before="100" w:beforeAutospacing="1" w:after="100" w:afterAutospacing="1"/>
        <w:rPr>
          <w:rFonts w:eastAsia="Times New Roman" w:cs="Times New Roman"/>
          <w:szCs w:val="24"/>
          <w:lang w:eastAsia="en-GB"/>
        </w:rPr>
      </w:pPr>
    </w:p>
    <w:p w14:paraId="52FABEBB" w14:textId="77777777" w:rsidR="007B0D47" w:rsidRDefault="007B0D47" w:rsidP="00957C1C">
      <w:pPr>
        <w:spacing w:before="100" w:beforeAutospacing="1" w:after="100" w:afterAutospacing="1"/>
        <w:rPr>
          <w:rFonts w:eastAsia="Times New Roman" w:cs="Times New Roman"/>
          <w:szCs w:val="24"/>
          <w:lang w:eastAsia="en-GB"/>
        </w:rPr>
      </w:pPr>
    </w:p>
    <w:p w14:paraId="01338FE5" w14:textId="77777777" w:rsidR="007B0D47" w:rsidRPr="00F864B9" w:rsidRDefault="007B0D47" w:rsidP="00957C1C">
      <w:pPr>
        <w:spacing w:before="100" w:beforeAutospacing="1" w:after="100" w:afterAutospacing="1"/>
        <w:rPr>
          <w:rFonts w:eastAsia="Times New Roman" w:cs="Times New Roman"/>
          <w:szCs w:val="24"/>
          <w:lang w:eastAsia="en-GB"/>
        </w:rPr>
      </w:pPr>
    </w:p>
    <w:p w14:paraId="367CA4FD" w14:textId="07EF5394" w:rsidR="00C970B9" w:rsidRPr="005F08F7" w:rsidRDefault="00957C1C" w:rsidP="00957C1C">
      <w:pPr>
        <w:pStyle w:val="Heading1"/>
        <w:rPr>
          <w:rFonts w:cs="Times New Roman"/>
        </w:rPr>
      </w:pPr>
      <w:bookmarkStart w:id="10" w:name="_Toc235725148"/>
      <w:r w:rsidRPr="005F08F7">
        <w:rPr>
          <w:rFonts w:cs="Times New Roman"/>
        </w:rPr>
        <w:lastRenderedPageBreak/>
        <w:t>Conclusion</w:t>
      </w:r>
      <w:bookmarkEnd w:id="10"/>
    </w:p>
    <w:p w14:paraId="5FE1D845" w14:textId="5415F1D7" w:rsidR="00957C1C" w:rsidRPr="005F08F7" w:rsidRDefault="00957C1C" w:rsidP="00957C1C">
      <w:pPr>
        <w:spacing w:before="100" w:beforeAutospacing="1" w:after="100" w:afterAutospacing="1"/>
        <w:rPr>
          <w:rFonts w:eastAsia="Times New Roman" w:cs="Times New Roman"/>
          <w:szCs w:val="24"/>
          <w:lang w:eastAsia="en-GB"/>
        </w:rPr>
      </w:pPr>
      <w:r w:rsidRPr="005F08F7">
        <w:rPr>
          <w:rFonts w:eastAsia="Times New Roman" w:cs="Times New Roman"/>
          <w:szCs w:val="24"/>
          <w:lang w:eastAsia="en-GB"/>
        </w:rPr>
        <w:t>This project has allowed me to explore how a simple digital idea can be planned, analysed and reflected on in a structured way. By developing the concept for a Fitness and Lifestyle Mobile App for Students, I gained a clearer understanding of how project management methods, enterprise models and personal development all link together. Task 1 helped me plan the project using timelines, design artefacts and an Agile</w:t>
      </w:r>
      <w:r w:rsidRPr="005F08F7">
        <w:rPr>
          <w:rFonts w:eastAsia="Times New Roman" w:cs="Times New Roman"/>
          <w:szCs w:val="24"/>
          <w:lang w:eastAsia="en-GB"/>
        </w:rPr>
        <w:noBreakHyphen/>
        <w:t>inspired approach, which showed me the importance of organising work into manageable stages. Task 2 demonstrated how external factors such as regulation, competition and funding influence technology start</w:t>
      </w:r>
      <w:r w:rsidRPr="005F08F7">
        <w:rPr>
          <w:rFonts w:eastAsia="Times New Roman" w:cs="Times New Roman"/>
          <w:szCs w:val="24"/>
          <w:lang w:eastAsia="en-GB"/>
        </w:rPr>
        <w:noBreakHyphen/>
        <w:t>ups, and how tools like PEST</w:t>
      </w:r>
      <w:r w:rsidR="006845D0">
        <w:rPr>
          <w:rFonts w:eastAsia="Times New Roman" w:cs="Times New Roman"/>
          <w:szCs w:val="24"/>
          <w:lang w:eastAsia="en-GB"/>
        </w:rPr>
        <w:t xml:space="preserve"> </w:t>
      </w:r>
      <w:r w:rsidRPr="005F08F7">
        <w:rPr>
          <w:rFonts w:eastAsia="Times New Roman" w:cs="Times New Roman"/>
          <w:szCs w:val="24"/>
          <w:lang w:eastAsia="en-GB"/>
        </w:rPr>
        <w:t>and SWOT can guide strategic thinking. Task 3 encouraged me to reflect on the skills I am developing, the potential social impact of the app and the risks that need to be considered.</w:t>
      </w:r>
    </w:p>
    <w:p w14:paraId="7632AA67" w14:textId="77777777" w:rsidR="00957C1C" w:rsidRPr="005F08F7" w:rsidRDefault="00957C1C" w:rsidP="00957C1C">
      <w:pPr>
        <w:spacing w:before="100" w:beforeAutospacing="1" w:after="100" w:afterAutospacing="1"/>
        <w:rPr>
          <w:rFonts w:eastAsia="Times New Roman" w:cs="Times New Roman"/>
          <w:szCs w:val="24"/>
          <w:lang w:eastAsia="en-GB"/>
        </w:rPr>
      </w:pPr>
      <w:r w:rsidRPr="005F08F7">
        <w:rPr>
          <w:rFonts w:eastAsia="Times New Roman" w:cs="Times New Roman"/>
          <w:szCs w:val="24"/>
          <w:lang w:eastAsia="en-GB"/>
        </w:rPr>
        <w:t>Overall, the project has shown me that even a small digital idea requires careful planning, awareness of external influences and responsible decision</w:t>
      </w:r>
      <w:r w:rsidRPr="005F08F7">
        <w:rPr>
          <w:rFonts w:eastAsia="Times New Roman" w:cs="Times New Roman"/>
          <w:szCs w:val="24"/>
          <w:lang w:eastAsia="en-GB"/>
        </w:rPr>
        <w:noBreakHyphen/>
        <w:t>making. It has also highlighted how technology can support student wellbeing in a simple and accessible way. Completing this report has strengthened my confidence in project planning and has helped me understand how creative ideas can be shaped into practical solutions within an academic and enterprise context.</w:t>
      </w:r>
    </w:p>
    <w:p w14:paraId="6BEB718F" w14:textId="77777777" w:rsidR="00957C1C" w:rsidRPr="00C970B9" w:rsidRDefault="00957C1C" w:rsidP="00C970B9"/>
    <w:p w14:paraId="657C71B7" w14:textId="77777777" w:rsidR="00C970B9" w:rsidRDefault="00C970B9" w:rsidP="00C970B9"/>
    <w:p w14:paraId="53440FB3" w14:textId="77777777" w:rsidR="00C970B9" w:rsidRPr="00C970B9" w:rsidRDefault="00C970B9" w:rsidP="00C970B9"/>
    <w:p w14:paraId="2A8546B6" w14:textId="77777777" w:rsidR="00026DF1" w:rsidRPr="00026DF1" w:rsidRDefault="00026DF1" w:rsidP="00026DF1"/>
    <w:p w14:paraId="7C607E6E" w14:textId="77777777" w:rsidR="001A696E" w:rsidRDefault="001A696E" w:rsidP="00BA439D">
      <w:pPr>
        <w:spacing w:before="100" w:beforeAutospacing="1" w:after="100" w:afterAutospacing="1"/>
        <w:rPr>
          <w:rFonts w:ascii="Aptos" w:eastAsia="Times New Roman" w:hAnsi="Aptos" w:cstheme="majorBidi"/>
          <w:b/>
          <w:color w:val="1F497D" w:themeColor="text2"/>
          <w:sz w:val="28"/>
          <w:szCs w:val="28"/>
          <w:lang w:eastAsia="en-GB"/>
        </w:rPr>
      </w:pPr>
    </w:p>
    <w:p w14:paraId="2CF2D5B3" w14:textId="77777777" w:rsidR="00C970B9" w:rsidRDefault="00C970B9" w:rsidP="00537076">
      <w:pPr>
        <w:spacing w:before="100" w:beforeAutospacing="1" w:after="100" w:afterAutospacing="1"/>
        <w:rPr>
          <w:rFonts w:ascii="Aptos" w:eastAsia="Times New Roman" w:hAnsi="Aptos" w:cs="Times New Roman"/>
          <w:b/>
          <w:bCs/>
          <w:szCs w:val="24"/>
          <w:lang w:eastAsia="en-GB"/>
        </w:rPr>
      </w:pPr>
    </w:p>
    <w:p w14:paraId="04F52885" w14:textId="77777777" w:rsidR="008F75F4" w:rsidRDefault="008F75F4" w:rsidP="008F75F4">
      <w:pPr>
        <w:rPr>
          <w:lang w:val="en-IN"/>
        </w:rPr>
      </w:pPr>
    </w:p>
    <w:p w14:paraId="0B65A619" w14:textId="77777777" w:rsidR="008F75F4" w:rsidRDefault="008F75F4" w:rsidP="008F75F4">
      <w:pPr>
        <w:rPr>
          <w:lang w:val="en-IN"/>
        </w:rPr>
      </w:pPr>
    </w:p>
    <w:p w14:paraId="2B6BD715" w14:textId="77777777" w:rsidR="00CE1EA4" w:rsidRDefault="00CE1EA4" w:rsidP="008F75F4">
      <w:pPr>
        <w:rPr>
          <w:lang w:val="en-IN"/>
        </w:rPr>
      </w:pPr>
    </w:p>
    <w:p w14:paraId="6EFE1F67" w14:textId="77777777" w:rsidR="00CE1EA4" w:rsidRDefault="00CE1EA4" w:rsidP="008F75F4">
      <w:pPr>
        <w:rPr>
          <w:lang w:val="en-IN"/>
        </w:rPr>
      </w:pPr>
    </w:p>
    <w:p w14:paraId="23430103" w14:textId="77777777" w:rsidR="00CE1EA4" w:rsidRDefault="00CE1EA4" w:rsidP="008F75F4">
      <w:pPr>
        <w:rPr>
          <w:lang w:val="en-IN"/>
        </w:rPr>
      </w:pPr>
    </w:p>
    <w:p w14:paraId="2C8B3806" w14:textId="77777777" w:rsidR="00CE1EA4" w:rsidRDefault="00CE1EA4" w:rsidP="008F75F4">
      <w:pPr>
        <w:rPr>
          <w:lang w:val="en-IN"/>
        </w:rPr>
      </w:pPr>
    </w:p>
    <w:p w14:paraId="4CD94A1D" w14:textId="77777777" w:rsidR="00447121" w:rsidRDefault="00447121" w:rsidP="008F75F4">
      <w:pPr>
        <w:rPr>
          <w:lang w:val="en-IN"/>
        </w:rPr>
      </w:pPr>
    </w:p>
    <w:p w14:paraId="75C15B85" w14:textId="77777777" w:rsidR="00447121" w:rsidRDefault="00447121" w:rsidP="008F75F4">
      <w:pPr>
        <w:rPr>
          <w:lang w:val="en-IN"/>
        </w:rPr>
      </w:pPr>
    </w:p>
    <w:p w14:paraId="621859E5" w14:textId="77777777" w:rsidR="00CE1EA4" w:rsidRDefault="00CE1EA4" w:rsidP="008F75F4">
      <w:pPr>
        <w:rPr>
          <w:lang w:val="en-IN"/>
        </w:rPr>
      </w:pPr>
    </w:p>
    <w:p w14:paraId="1A720050" w14:textId="77777777" w:rsidR="00CE1EA4" w:rsidRDefault="00CE1EA4" w:rsidP="008F75F4">
      <w:pPr>
        <w:rPr>
          <w:lang w:val="en-IN"/>
        </w:rPr>
      </w:pPr>
    </w:p>
    <w:p w14:paraId="5848F673" w14:textId="55CEA3F7" w:rsidR="008F75F4" w:rsidRDefault="008F75F4" w:rsidP="00913817">
      <w:pPr>
        <w:pStyle w:val="Heading1"/>
        <w:rPr>
          <w:rFonts w:ascii="Aptos" w:hAnsi="Aptos"/>
          <w:lang w:val="en-IN"/>
        </w:rPr>
      </w:pPr>
      <w:bookmarkStart w:id="11" w:name="_Toc235725149"/>
      <w:r w:rsidRPr="00BF52B2">
        <w:rPr>
          <w:rFonts w:ascii="Aptos" w:hAnsi="Aptos"/>
          <w:lang w:val="en-IN"/>
        </w:rPr>
        <w:lastRenderedPageBreak/>
        <w:t>References</w:t>
      </w:r>
      <w:bookmarkEnd w:id="11"/>
    </w:p>
    <w:p w14:paraId="6C239A36" w14:textId="77777777" w:rsidR="007A4D46" w:rsidRPr="007A4D46" w:rsidRDefault="007A4D46" w:rsidP="007A4D46">
      <w:pPr>
        <w:rPr>
          <w:lang w:val="en-IN"/>
        </w:rPr>
      </w:pPr>
    </w:p>
    <w:p w14:paraId="574EE9F8" w14:textId="5E26ABDC" w:rsidR="00B47AAA" w:rsidRDefault="00B47AAA" w:rsidP="00B47AAA">
      <w:pPr>
        <w:spacing w:before="0" w:after="0" w:line="360" w:lineRule="atLeast"/>
        <w:rPr>
          <w:rFonts w:ascii="Calibri" w:eastAsia="Times New Roman" w:hAnsi="Calibri" w:cs="Calibri"/>
          <w:szCs w:val="24"/>
          <w:lang w:val="fr-FR" w:eastAsia="en-GB"/>
        </w:rPr>
      </w:pPr>
      <w:r w:rsidRPr="00B47AAA">
        <w:rPr>
          <w:rFonts w:ascii="Calibri" w:eastAsia="Times New Roman" w:hAnsi="Calibri" w:cs="Calibri"/>
          <w:szCs w:val="24"/>
          <w:lang w:eastAsia="en-GB"/>
        </w:rPr>
        <w:t>[1]</w:t>
      </w:r>
      <w:r>
        <w:rPr>
          <w:rFonts w:ascii="Calibri" w:eastAsia="Times New Roman" w:hAnsi="Calibri" w:cs="Calibri"/>
          <w:szCs w:val="24"/>
          <w:lang w:eastAsia="en-GB"/>
        </w:rPr>
        <w:t xml:space="preserve"> </w:t>
      </w:r>
      <w:r w:rsidRPr="00B47AAA">
        <w:rPr>
          <w:rFonts w:ascii="Calibri" w:eastAsia="Times New Roman" w:hAnsi="Calibri" w:cs="Calibri"/>
          <w:szCs w:val="24"/>
          <w:lang w:eastAsia="en-GB"/>
        </w:rPr>
        <w:t xml:space="preserve">“WHO GUIDELINES ON PHYSICAL ACTIVITY AND SEDENTARY BEHAVIOUR,” Accessed: July 23, 2026. </w:t>
      </w:r>
      <w:r w:rsidRPr="00B47AAA">
        <w:rPr>
          <w:rFonts w:ascii="Calibri" w:eastAsia="Times New Roman" w:hAnsi="Calibri" w:cs="Calibri"/>
          <w:szCs w:val="24"/>
          <w:lang w:val="fr-FR" w:eastAsia="en-GB"/>
        </w:rPr>
        <w:t xml:space="preserve">[Online]. </w:t>
      </w:r>
      <w:proofErr w:type="spellStart"/>
      <w:r w:rsidRPr="00B47AAA">
        <w:rPr>
          <w:rFonts w:ascii="Calibri" w:eastAsia="Times New Roman" w:hAnsi="Calibri" w:cs="Calibri"/>
          <w:szCs w:val="24"/>
          <w:lang w:val="fr-FR" w:eastAsia="en-GB"/>
        </w:rPr>
        <w:t>Available</w:t>
      </w:r>
      <w:proofErr w:type="spellEnd"/>
      <w:r w:rsidRPr="00B47AAA">
        <w:rPr>
          <w:rFonts w:ascii="Calibri" w:eastAsia="Times New Roman" w:hAnsi="Calibri" w:cs="Calibri"/>
          <w:szCs w:val="24"/>
          <w:lang w:val="fr-FR" w:eastAsia="en-GB"/>
        </w:rPr>
        <w:t xml:space="preserve">: </w:t>
      </w:r>
      <w:hyperlink r:id="rId11" w:history="1">
        <w:r w:rsidRPr="00C715EC">
          <w:rPr>
            <w:rStyle w:val="Hyperlink"/>
            <w:rFonts w:ascii="Calibri" w:eastAsia="Times New Roman" w:hAnsi="Calibri" w:cs="Calibri"/>
            <w:szCs w:val="24"/>
            <w:lang w:val="fr-FR" w:eastAsia="en-GB"/>
          </w:rPr>
          <w:t>https://iris.who.int/server/api/core/bitstreams/faa83413-d89e-4be9-bb01-b24671aef7ca/content</w:t>
        </w:r>
      </w:hyperlink>
    </w:p>
    <w:p w14:paraId="31F23E3B" w14:textId="77777777" w:rsidR="007A4D46" w:rsidRDefault="007A4D46" w:rsidP="00B47AAA">
      <w:pPr>
        <w:spacing w:before="0" w:after="0" w:line="360" w:lineRule="atLeast"/>
        <w:rPr>
          <w:rFonts w:ascii="Calibri" w:eastAsia="Times New Roman" w:hAnsi="Calibri" w:cs="Calibri"/>
          <w:szCs w:val="24"/>
          <w:lang w:val="fr-FR" w:eastAsia="en-GB"/>
        </w:rPr>
      </w:pPr>
    </w:p>
    <w:p w14:paraId="47A1EAE3" w14:textId="0E43D21A" w:rsidR="002B7D3C" w:rsidRDefault="00594C10" w:rsidP="00594C10">
      <w:pPr>
        <w:spacing w:before="0" w:after="0" w:line="360" w:lineRule="atLeast"/>
        <w:rPr>
          <w:rFonts w:ascii="Calibri" w:eastAsia="Times New Roman" w:hAnsi="Calibri" w:cs="Calibri"/>
          <w:szCs w:val="24"/>
          <w:lang w:val="fr-FR" w:eastAsia="en-GB"/>
        </w:rPr>
      </w:pPr>
      <w:r w:rsidRPr="00594C10">
        <w:rPr>
          <w:rFonts w:ascii="Calibri" w:eastAsia="Times New Roman" w:hAnsi="Calibri" w:cs="Calibri"/>
          <w:szCs w:val="24"/>
          <w:lang w:eastAsia="en-GB"/>
        </w:rPr>
        <w:t>[</w:t>
      </w:r>
      <w:r w:rsidR="002B7D3C">
        <w:rPr>
          <w:rFonts w:ascii="Calibri" w:eastAsia="Times New Roman" w:hAnsi="Calibri" w:cs="Calibri"/>
          <w:szCs w:val="24"/>
          <w:lang w:eastAsia="en-GB"/>
        </w:rPr>
        <w:t>2</w:t>
      </w:r>
      <w:r w:rsidRPr="00594C10">
        <w:rPr>
          <w:rFonts w:ascii="Calibri" w:eastAsia="Times New Roman" w:hAnsi="Calibri" w:cs="Calibri"/>
          <w:szCs w:val="24"/>
          <w:lang w:eastAsia="en-GB"/>
        </w:rPr>
        <w:t>]</w:t>
      </w:r>
      <w:r w:rsidR="003666AB">
        <w:rPr>
          <w:rFonts w:ascii="Calibri" w:eastAsia="Times New Roman" w:hAnsi="Calibri" w:cs="Calibri"/>
          <w:szCs w:val="24"/>
          <w:lang w:eastAsia="en-GB"/>
        </w:rPr>
        <w:t xml:space="preserve"> </w:t>
      </w:r>
      <w:r w:rsidRPr="00594C10">
        <w:rPr>
          <w:rFonts w:ascii="Calibri" w:eastAsia="Times New Roman" w:hAnsi="Calibri" w:cs="Calibri"/>
          <w:szCs w:val="24"/>
          <w:lang w:eastAsia="en-GB"/>
        </w:rPr>
        <w:t xml:space="preserve">NHS, “Dehydration,” 2022. Accessed: July 23, 2026. [Online]. </w:t>
      </w:r>
      <w:proofErr w:type="spellStart"/>
      <w:r w:rsidRPr="00594C10">
        <w:rPr>
          <w:rFonts w:ascii="Calibri" w:eastAsia="Times New Roman" w:hAnsi="Calibri" w:cs="Calibri"/>
          <w:szCs w:val="24"/>
          <w:lang w:val="fr-FR" w:eastAsia="en-GB"/>
        </w:rPr>
        <w:t>Available</w:t>
      </w:r>
      <w:proofErr w:type="spellEnd"/>
      <w:r w:rsidRPr="00594C10">
        <w:rPr>
          <w:rFonts w:ascii="Calibri" w:eastAsia="Times New Roman" w:hAnsi="Calibri" w:cs="Calibri"/>
          <w:szCs w:val="24"/>
          <w:lang w:val="fr-FR" w:eastAsia="en-GB"/>
        </w:rPr>
        <w:t xml:space="preserve">: </w:t>
      </w:r>
      <w:hyperlink r:id="rId12" w:history="1">
        <w:r w:rsidR="002B7D3C" w:rsidRPr="00C715EC">
          <w:rPr>
            <w:rStyle w:val="Hyperlink"/>
            <w:rFonts w:ascii="Calibri" w:eastAsia="Times New Roman" w:hAnsi="Calibri" w:cs="Calibri"/>
            <w:szCs w:val="24"/>
            <w:lang w:val="fr-FR" w:eastAsia="en-GB"/>
          </w:rPr>
          <w:t>https://www.nhs.uk/conditions/dehydration/</w:t>
        </w:r>
      </w:hyperlink>
    </w:p>
    <w:p w14:paraId="7C201F9F" w14:textId="77777777" w:rsidR="007A4D46" w:rsidRPr="00907D78" w:rsidRDefault="007A4D46" w:rsidP="00594C10">
      <w:pPr>
        <w:spacing w:before="0" w:after="0" w:line="360" w:lineRule="atLeast"/>
        <w:rPr>
          <w:rFonts w:ascii="Calibri" w:eastAsia="Times New Roman" w:hAnsi="Calibri" w:cs="Calibri"/>
          <w:szCs w:val="24"/>
          <w:lang w:eastAsia="en-GB"/>
        </w:rPr>
      </w:pPr>
    </w:p>
    <w:p w14:paraId="38C803F4" w14:textId="50517497" w:rsidR="00DC102B" w:rsidRDefault="00DC102B" w:rsidP="00DC102B">
      <w:pPr>
        <w:spacing w:before="0" w:after="0" w:line="360" w:lineRule="atLeast"/>
        <w:rPr>
          <w:rFonts w:ascii="Calibri" w:eastAsia="Times New Roman" w:hAnsi="Calibri" w:cs="Calibri"/>
          <w:szCs w:val="24"/>
          <w:lang w:val="fr-FR" w:eastAsia="en-GB"/>
        </w:rPr>
      </w:pPr>
      <w:r w:rsidRPr="00DC102B">
        <w:rPr>
          <w:rFonts w:ascii="Calibri" w:eastAsia="Times New Roman" w:hAnsi="Calibri" w:cs="Calibri"/>
          <w:szCs w:val="24"/>
          <w:lang w:eastAsia="en-GB"/>
        </w:rPr>
        <w:t>[</w:t>
      </w:r>
      <w:r w:rsidR="00B71541">
        <w:rPr>
          <w:rFonts w:ascii="Calibri" w:eastAsia="Times New Roman" w:hAnsi="Calibri" w:cs="Calibri"/>
          <w:szCs w:val="24"/>
          <w:lang w:eastAsia="en-GB"/>
        </w:rPr>
        <w:t>3</w:t>
      </w:r>
      <w:r w:rsidRPr="00DC102B">
        <w:rPr>
          <w:rFonts w:ascii="Calibri" w:eastAsia="Times New Roman" w:hAnsi="Calibri" w:cs="Calibri"/>
          <w:szCs w:val="24"/>
          <w:lang w:eastAsia="en-GB"/>
        </w:rPr>
        <w:t>]</w:t>
      </w:r>
      <w:r w:rsidR="00B71541">
        <w:rPr>
          <w:rFonts w:ascii="Calibri" w:eastAsia="Times New Roman" w:hAnsi="Calibri" w:cs="Calibri"/>
          <w:szCs w:val="24"/>
          <w:lang w:eastAsia="en-GB"/>
        </w:rPr>
        <w:t xml:space="preserve"> </w:t>
      </w:r>
      <w:r w:rsidRPr="00DC102B">
        <w:rPr>
          <w:rFonts w:ascii="Calibri" w:eastAsia="Times New Roman" w:hAnsi="Calibri" w:cs="Calibri"/>
          <w:szCs w:val="24"/>
          <w:lang w:eastAsia="en-GB"/>
        </w:rPr>
        <w:t xml:space="preserve">NHS, “Insomnia,” Mar. 2024. Accessed: July 23, 2026. </w:t>
      </w:r>
      <w:r w:rsidRPr="00DC102B">
        <w:rPr>
          <w:rFonts w:ascii="Calibri" w:eastAsia="Times New Roman" w:hAnsi="Calibri" w:cs="Calibri"/>
          <w:szCs w:val="24"/>
          <w:lang w:val="fr-FR" w:eastAsia="en-GB"/>
        </w:rPr>
        <w:t xml:space="preserve">[Online]. </w:t>
      </w:r>
      <w:r w:rsidRPr="00066F11">
        <w:rPr>
          <w:rFonts w:ascii="Calibri" w:eastAsia="Times New Roman" w:hAnsi="Calibri" w:cs="Calibri"/>
          <w:szCs w:val="24"/>
          <w:lang w:eastAsia="en-GB"/>
        </w:rPr>
        <w:t xml:space="preserve">Available: </w:t>
      </w:r>
      <w:hyperlink r:id="rId13" w:history="1">
        <w:r w:rsidR="00B71541" w:rsidRPr="00066F11">
          <w:rPr>
            <w:rStyle w:val="Hyperlink"/>
            <w:rFonts w:ascii="Calibri" w:eastAsia="Times New Roman" w:hAnsi="Calibri" w:cs="Calibri"/>
            <w:szCs w:val="24"/>
            <w:lang w:eastAsia="en-GB"/>
          </w:rPr>
          <w:t>https://www.nhs.uk/conditions/insomnia/</w:t>
        </w:r>
      </w:hyperlink>
    </w:p>
    <w:p w14:paraId="3DA6608B" w14:textId="77777777" w:rsidR="007A4D46" w:rsidRPr="00066F11" w:rsidRDefault="007A4D46" w:rsidP="00DC102B">
      <w:pPr>
        <w:spacing w:before="0" w:after="0" w:line="360" w:lineRule="atLeast"/>
        <w:rPr>
          <w:rFonts w:ascii="Calibri" w:eastAsia="Times New Roman" w:hAnsi="Calibri" w:cs="Calibri"/>
          <w:szCs w:val="24"/>
          <w:lang w:eastAsia="en-GB"/>
        </w:rPr>
      </w:pPr>
    </w:p>
    <w:p w14:paraId="04FA749E" w14:textId="78CB0FCC" w:rsidR="00066F11" w:rsidRDefault="00066F11" w:rsidP="00066F11">
      <w:pPr>
        <w:spacing w:before="0" w:after="0" w:line="360" w:lineRule="atLeast"/>
        <w:rPr>
          <w:rFonts w:ascii="Calibri" w:eastAsia="Times New Roman" w:hAnsi="Calibri" w:cs="Calibri"/>
          <w:szCs w:val="24"/>
          <w:lang w:eastAsia="en-GB"/>
        </w:rPr>
      </w:pPr>
      <w:r w:rsidRPr="00066F11">
        <w:rPr>
          <w:rFonts w:ascii="Calibri" w:eastAsia="Times New Roman" w:hAnsi="Calibri" w:cs="Calibri"/>
          <w:szCs w:val="24"/>
          <w:lang w:eastAsia="en-GB"/>
        </w:rPr>
        <w:t>[</w:t>
      </w:r>
      <w:r>
        <w:rPr>
          <w:rFonts w:ascii="Calibri" w:eastAsia="Times New Roman" w:hAnsi="Calibri" w:cs="Calibri"/>
          <w:szCs w:val="24"/>
          <w:lang w:eastAsia="en-GB"/>
        </w:rPr>
        <w:t>4</w:t>
      </w:r>
      <w:r w:rsidRPr="00066F11">
        <w:rPr>
          <w:rFonts w:ascii="Calibri" w:eastAsia="Times New Roman" w:hAnsi="Calibri" w:cs="Calibri"/>
          <w:szCs w:val="24"/>
          <w:lang w:eastAsia="en-GB"/>
        </w:rPr>
        <w:t>]</w:t>
      </w:r>
      <w:r>
        <w:rPr>
          <w:rFonts w:ascii="Calibri" w:eastAsia="Times New Roman" w:hAnsi="Calibri" w:cs="Calibri"/>
          <w:szCs w:val="24"/>
          <w:lang w:eastAsia="en-GB"/>
        </w:rPr>
        <w:t xml:space="preserve"> </w:t>
      </w:r>
      <w:proofErr w:type="spellStart"/>
      <w:r w:rsidRPr="00066F11">
        <w:rPr>
          <w:rFonts w:ascii="Calibri" w:eastAsia="Times New Roman" w:hAnsi="Calibri" w:cs="Calibri"/>
          <w:szCs w:val="24"/>
          <w:lang w:eastAsia="en-GB"/>
        </w:rPr>
        <w:t>Centers</w:t>
      </w:r>
      <w:proofErr w:type="spellEnd"/>
      <w:r w:rsidRPr="00066F11">
        <w:rPr>
          <w:rFonts w:ascii="Calibri" w:eastAsia="Times New Roman" w:hAnsi="Calibri" w:cs="Calibri"/>
          <w:szCs w:val="24"/>
          <w:lang w:eastAsia="en-GB"/>
        </w:rPr>
        <w:t xml:space="preserve"> for Disease Control and Prevention, “Healthy Eating for a Healthy Weight ,” Mar. 2023. Accessed: July 23, 2026. [Online]. </w:t>
      </w:r>
      <w:proofErr w:type="spellStart"/>
      <w:r w:rsidRPr="00E01AF0">
        <w:rPr>
          <w:rFonts w:ascii="Calibri" w:eastAsia="Times New Roman" w:hAnsi="Calibri" w:cs="Calibri"/>
          <w:szCs w:val="24"/>
          <w:lang w:val="fr-FR" w:eastAsia="en-GB"/>
        </w:rPr>
        <w:t>Available</w:t>
      </w:r>
      <w:proofErr w:type="spellEnd"/>
      <w:r w:rsidRPr="00E01AF0">
        <w:rPr>
          <w:rFonts w:ascii="Calibri" w:eastAsia="Times New Roman" w:hAnsi="Calibri" w:cs="Calibri"/>
          <w:szCs w:val="24"/>
          <w:lang w:val="fr-FR" w:eastAsia="en-GB"/>
        </w:rPr>
        <w:t xml:space="preserve">: </w:t>
      </w:r>
      <w:hyperlink r:id="rId14" w:history="1">
        <w:r w:rsidRPr="00E01AF0">
          <w:rPr>
            <w:rStyle w:val="Hyperlink"/>
            <w:rFonts w:ascii="Calibri" w:eastAsia="Times New Roman" w:hAnsi="Calibri" w:cs="Calibri"/>
            <w:szCs w:val="24"/>
            <w:lang w:val="fr-FR" w:eastAsia="en-GB"/>
          </w:rPr>
          <w:t>https://www.cdc.gov/healthyweight/healthy_eating/index.html</w:t>
        </w:r>
      </w:hyperlink>
    </w:p>
    <w:p w14:paraId="502767E2" w14:textId="77777777" w:rsidR="007A4D46" w:rsidRPr="00E01AF0" w:rsidRDefault="007A4D46" w:rsidP="00066F11">
      <w:pPr>
        <w:spacing w:before="0" w:after="0" w:line="360" w:lineRule="atLeast"/>
        <w:rPr>
          <w:rFonts w:ascii="Calibri" w:eastAsia="Times New Roman" w:hAnsi="Calibri" w:cs="Calibri"/>
          <w:szCs w:val="24"/>
          <w:lang w:val="fr-FR" w:eastAsia="en-GB"/>
        </w:rPr>
      </w:pPr>
    </w:p>
    <w:p w14:paraId="2971971C" w14:textId="6C384B7E" w:rsidR="00E01AF0" w:rsidRDefault="00E01AF0" w:rsidP="00E01AF0">
      <w:pPr>
        <w:spacing w:before="0" w:after="0" w:line="360" w:lineRule="atLeast"/>
        <w:rPr>
          <w:rFonts w:ascii="Calibri" w:eastAsia="Times New Roman" w:hAnsi="Calibri" w:cs="Calibri"/>
          <w:szCs w:val="24"/>
          <w:lang w:eastAsia="en-GB"/>
        </w:rPr>
      </w:pPr>
      <w:r w:rsidRPr="00E01AF0">
        <w:rPr>
          <w:rFonts w:ascii="Calibri" w:eastAsia="Times New Roman" w:hAnsi="Calibri" w:cs="Calibri"/>
          <w:szCs w:val="24"/>
          <w:lang w:eastAsia="en-GB"/>
        </w:rPr>
        <w:t xml:space="preserve">[5] Mayo Clinic, “Water: How Much Should You Drink Every day?,” Oct. 2022. Accessed: July 23, 2026. [Online]. </w:t>
      </w:r>
      <w:proofErr w:type="spellStart"/>
      <w:r w:rsidRPr="00E01AF0">
        <w:rPr>
          <w:rFonts w:ascii="Calibri" w:eastAsia="Times New Roman" w:hAnsi="Calibri" w:cs="Calibri"/>
          <w:szCs w:val="24"/>
          <w:lang w:val="fr-FR" w:eastAsia="en-GB"/>
        </w:rPr>
        <w:t>Available</w:t>
      </w:r>
      <w:proofErr w:type="spellEnd"/>
      <w:r w:rsidRPr="00E01AF0">
        <w:rPr>
          <w:rFonts w:ascii="Calibri" w:eastAsia="Times New Roman" w:hAnsi="Calibri" w:cs="Calibri"/>
          <w:szCs w:val="24"/>
          <w:lang w:val="fr-FR" w:eastAsia="en-GB"/>
        </w:rPr>
        <w:t xml:space="preserve">: </w:t>
      </w:r>
      <w:hyperlink r:id="rId15" w:history="1">
        <w:r w:rsidRPr="00E01AF0">
          <w:rPr>
            <w:rStyle w:val="Hyperlink"/>
            <w:rFonts w:ascii="Calibri" w:eastAsia="Times New Roman" w:hAnsi="Calibri" w:cs="Calibri"/>
            <w:szCs w:val="24"/>
            <w:lang w:val="fr-FR" w:eastAsia="en-GB"/>
          </w:rPr>
          <w:t>https://www.mayoclinic.org/healthy-lifestyle/nutrition-and-healthy-eating/in-depth/water/art-20044256</w:t>
        </w:r>
      </w:hyperlink>
    </w:p>
    <w:p w14:paraId="499905DC" w14:textId="77777777" w:rsidR="007A4D46" w:rsidRPr="00E01AF0" w:rsidRDefault="007A4D46" w:rsidP="00E01AF0">
      <w:pPr>
        <w:spacing w:before="0" w:after="0" w:line="360" w:lineRule="atLeast"/>
        <w:rPr>
          <w:rFonts w:ascii="Calibri" w:eastAsia="Times New Roman" w:hAnsi="Calibri" w:cs="Calibri"/>
          <w:szCs w:val="24"/>
          <w:lang w:val="fr-FR" w:eastAsia="en-GB"/>
        </w:rPr>
      </w:pPr>
    </w:p>
    <w:p w14:paraId="3E0E5C68" w14:textId="18F4028C" w:rsidR="002A3574" w:rsidRDefault="002A3574" w:rsidP="002A3574">
      <w:pPr>
        <w:spacing w:before="0" w:after="0" w:line="360" w:lineRule="atLeast"/>
        <w:rPr>
          <w:rFonts w:ascii="Calibri" w:eastAsia="Times New Roman" w:hAnsi="Calibri" w:cs="Calibri"/>
          <w:szCs w:val="24"/>
          <w:lang w:eastAsia="en-GB"/>
        </w:rPr>
      </w:pPr>
      <w:r w:rsidRPr="002A3574">
        <w:rPr>
          <w:rFonts w:ascii="Calibri" w:eastAsia="Times New Roman" w:hAnsi="Calibri" w:cs="Calibri"/>
          <w:szCs w:val="24"/>
          <w:lang w:eastAsia="en-GB"/>
        </w:rPr>
        <w:t>[</w:t>
      </w:r>
      <w:r>
        <w:rPr>
          <w:rFonts w:ascii="Calibri" w:eastAsia="Times New Roman" w:hAnsi="Calibri" w:cs="Calibri"/>
          <w:szCs w:val="24"/>
          <w:lang w:eastAsia="en-GB"/>
        </w:rPr>
        <w:t>6</w:t>
      </w:r>
      <w:r w:rsidRPr="002A3574">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2A3574">
        <w:rPr>
          <w:rFonts w:ascii="Calibri" w:eastAsia="Times New Roman" w:hAnsi="Calibri" w:cs="Calibri"/>
          <w:szCs w:val="24"/>
          <w:lang w:eastAsia="en-GB"/>
        </w:rPr>
        <w:t xml:space="preserve">“Sleep and Mental Health - Harvard Health Publishing - Harvard Health,” June 2011. Accessed: July 23, 2026. [Online]. </w:t>
      </w:r>
      <w:proofErr w:type="spellStart"/>
      <w:r w:rsidRPr="002A3574">
        <w:rPr>
          <w:rFonts w:ascii="Calibri" w:eastAsia="Times New Roman" w:hAnsi="Calibri" w:cs="Calibri"/>
          <w:szCs w:val="24"/>
          <w:lang w:val="fr-FR" w:eastAsia="en-GB"/>
        </w:rPr>
        <w:t>Available</w:t>
      </w:r>
      <w:proofErr w:type="spellEnd"/>
      <w:r w:rsidRPr="002A3574">
        <w:rPr>
          <w:rFonts w:ascii="Calibri" w:eastAsia="Times New Roman" w:hAnsi="Calibri" w:cs="Calibri"/>
          <w:szCs w:val="24"/>
          <w:lang w:val="fr-FR" w:eastAsia="en-GB"/>
        </w:rPr>
        <w:t xml:space="preserve">: </w:t>
      </w:r>
      <w:hyperlink r:id="rId16" w:history="1">
        <w:r w:rsidRPr="002A3574">
          <w:rPr>
            <w:rStyle w:val="Hyperlink"/>
            <w:rFonts w:ascii="Calibri" w:eastAsia="Times New Roman" w:hAnsi="Calibri" w:cs="Calibri"/>
            <w:szCs w:val="24"/>
            <w:lang w:val="fr-FR" w:eastAsia="en-GB"/>
          </w:rPr>
          <w:t>https://www.health.harvard.edu/mind-and-mood/sleep-and-mental-health</w:t>
        </w:r>
      </w:hyperlink>
    </w:p>
    <w:p w14:paraId="45CA5794" w14:textId="77777777" w:rsidR="007A4D46" w:rsidRPr="002A3574" w:rsidRDefault="007A4D46" w:rsidP="002A3574">
      <w:pPr>
        <w:spacing w:before="0" w:after="0" w:line="360" w:lineRule="atLeast"/>
        <w:rPr>
          <w:rFonts w:ascii="Calibri" w:eastAsia="Times New Roman" w:hAnsi="Calibri" w:cs="Calibri"/>
          <w:szCs w:val="24"/>
          <w:lang w:val="fr-FR" w:eastAsia="en-GB"/>
        </w:rPr>
      </w:pPr>
    </w:p>
    <w:p w14:paraId="05A16526" w14:textId="50BC6523" w:rsidR="0028596B" w:rsidRDefault="0028596B" w:rsidP="0028596B">
      <w:pPr>
        <w:spacing w:before="0" w:after="0" w:line="360" w:lineRule="atLeast"/>
        <w:rPr>
          <w:rFonts w:ascii="Calibri" w:eastAsia="Times New Roman" w:hAnsi="Calibri" w:cs="Calibri"/>
          <w:szCs w:val="24"/>
          <w:lang w:val="fr-FR" w:eastAsia="en-GB"/>
        </w:rPr>
      </w:pPr>
      <w:r w:rsidRPr="0028596B">
        <w:rPr>
          <w:rFonts w:ascii="Calibri" w:eastAsia="Times New Roman" w:hAnsi="Calibri" w:cs="Calibri"/>
          <w:szCs w:val="24"/>
          <w:lang w:eastAsia="en-GB"/>
        </w:rPr>
        <w:t>[</w:t>
      </w:r>
      <w:r>
        <w:rPr>
          <w:rFonts w:ascii="Calibri" w:eastAsia="Times New Roman" w:hAnsi="Calibri" w:cs="Calibri"/>
          <w:szCs w:val="24"/>
          <w:lang w:eastAsia="en-GB"/>
        </w:rPr>
        <w:t>7</w:t>
      </w:r>
      <w:r w:rsidRPr="0028596B">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28596B">
        <w:rPr>
          <w:rFonts w:ascii="Calibri" w:eastAsia="Times New Roman" w:hAnsi="Calibri" w:cs="Calibri"/>
          <w:szCs w:val="24"/>
          <w:lang w:eastAsia="en-GB"/>
        </w:rPr>
        <w:t xml:space="preserve">“Exercise and Physical Activity,” 2026. Accessed: July 23, 2026. </w:t>
      </w:r>
      <w:r w:rsidRPr="0028596B">
        <w:rPr>
          <w:rFonts w:ascii="Calibri" w:eastAsia="Times New Roman" w:hAnsi="Calibri" w:cs="Calibri"/>
          <w:szCs w:val="24"/>
          <w:lang w:val="fr-FR" w:eastAsia="en-GB"/>
        </w:rPr>
        <w:t xml:space="preserve">[Online]. </w:t>
      </w:r>
      <w:proofErr w:type="spellStart"/>
      <w:r w:rsidRPr="0028596B">
        <w:rPr>
          <w:rFonts w:ascii="Calibri" w:eastAsia="Times New Roman" w:hAnsi="Calibri" w:cs="Calibri"/>
          <w:szCs w:val="24"/>
          <w:lang w:val="fr-FR" w:eastAsia="en-GB"/>
        </w:rPr>
        <w:t>Available</w:t>
      </w:r>
      <w:proofErr w:type="spellEnd"/>
      <w:r w:rsidRPr="0028596B">
        <w:rPr>
          <w:rFonts w:ascii="Calibri" w:eastAsia="Times New Roman" w:hAnsi="Calibri" w:cs="Calibri"/>
          <w:szCs w:val="24"/>
          <w:lang w:val="fr-FR" w:eastAsia="en-GB"/>
        </w:rPr>
        <w:t xml:space="preserve">: </w:t>
      </w:r>
      <w:hyperlink r:id="rId17" w:history="1">
        <w:r w:rsidRPr="00C715EC">
          <w:rPr>
            <w:rStyle w:val="Hyperlink"/>
            <w:rFonts w:ascii="Calibri" w:eastAsia="Times New Roman" w:hAnsi="Calibri" w:cs="Calibri"/>
            <w:szCs w:val="24"/>
            <w:lang w:val="fr-FR" w:eastAsia="en-GB"/>
          </w:rPr>
          <w:t>https://www.heart.org/en/healthy-living/exercise-and-physical-activity</w:t>
        </w:r>
      </w:hyperlink>
    </w:p>
    <w:p w14:paraId="426B15B0" w14:textId="77777777" w:rsidR="007A4D46" w:rsidRDefault="007A4D46" w:rsidP="0028596B">
      <w:pPr>
        <w:spacing w:before="0" w:after="0" w:line="360" w:lineRule="atLeast"/>
        <w:rPr>
          <w:rFonts w:ascii="Calibri" w:eastAsia="Times New Roman" w:hAnsi="Calibri" w:cs="Calibri"/>
          <w:szCs w:val="24"/>
          <w:lang w:val="fr-FR" w:eastAsia="en-GB"/>
        </w:rPr>
      </w:pPr>
    </w:p>
    <w:p w14:paraId="2FD69454" w14:textId="63F22733" w:rsidR="00ED40F3" w:rsidRDefault="00ED40F3" w:rsidP="00ED40F3">
      <w:pPr>
        <w:spacing w:before="0" w:after="0" w:line="360" w:lineRule="atLeast"/>
        <w:rPr>
          <w:rFonts w:ascii="Calibri" w:eastAsia="Times New Roman" w:hAnsi="Calibri" w:cs="Calibri"/>
          <w:szCs w:val="24"/>
          <w:lang w:eastAsia="en-GB"/>
        </w:rPr>
      </w:pPr>
      <w:r w:rsidRPr="00ED40F3">
        <w:rPr>
          <w:rFonts w:ascii="Calibri" w:eastAsia="Times New Roman" w:hAnsi="Calibri" w:cs="Calibri"/>
          <w:szCs w:val="24"/>
          <w:lang w:eastAsia="en-GB"/>
        </w:rPr>
        <w:t>[</w:t>
      </w:r>
      <w:r>
        <w:rPr>
          <w:rFonts w:ascii="Calibri" w:eastAsia="Times New Roman" w:hAnsi="Calibri" w:cs="Calibri"/>
          <w:szCs w:val="24"/>
          <w:lang w:eastAsia="en-GB"/>
        </w:rPr>
        <w:t>8</w:t>
      </w:r>
      <w:r w:rsidRPr="00ED40F3">
        <w:rPr>
          <w:rFonts w:ascii="Calibri" w:eastAsia="Times New Roman" w:hAnsi="Calibri" w:cs="Calibri"/>
          <w:szCs w:val="24"/>
          <w:lang w:eastAsia="en-GB"/>
        </w:rPr>
        <w:t>]</w:t>
      </w:r>
      <w:r w:rsidR="00FF0D32">
        <w:rPr>
          <w:rFonts w:ascii="Calibri" w:eastAsia="Times New Roman" w:hAnsi="Calibri" w:cs="Calibri"/>
          <w:szCs w:val="24"/>
          <w:lang w:eastAsia="en-GB"/>
        </w:rPr>
        <w:t xml:space="preserve"> </w:t>
      </w:r>
      <w:r w:rsidRPr="00ED40F3">
        <w:rPr>
          <w:rFonts w:ascii="Calibri" w:eastAsia="Times New Roman" w:hAnsi="Calibri" w:cs="Calibri"/>
          <w:szCs w:val="24"/>
          <w:lang w:eastAsia="en-GB"/>
        </w:rPr>
        <w:t xml:space="preserve">Department of Health and Social Care, “Physical activity guidelines: adults and older adults,” Sept. 2019. Accessed: July 23, 2026. [Online]. </w:t>
      </w:r>
      <w:proofErr w:type="spellStart"/>
      <w:r w:rsidRPr="00ED40F3">
        <w:rPr>
          <w:rFonts w:ascii="Calibri" w:eastAsia="Times New Roman" w:hAnsi="Calibri" w:cs="Calibri"/>
          <w:szCs w:val="24"/>
          <w:lang w:val="fr-FR" w:eastAsia="en-GB"/>
        </w:rPr>
        <w:t>Available</w:t>
      </w:r>
      <w:proofErr w:type="spellEnd"/>
      <w:r w:rsidRPr="00ED40F3">
        <w:rPr>
          <w:rFonts w:ascii="Calibri" w:eastAsia="Times New Roman" w:hAnsi="Calibri" w:cs="Calibri"/>
          <w:szCs w:val="24"/>
          <w:lang w:val="fr-FR" w:eastAsia="en-GB"/>
        </w:rPr>
        <w:t xml:space="preserve">: </w:t>
      </w:r>
      <w:hyperlink r:id="rId18" w:history="1">
        <w:r w:rsidRPr="00ED40F3">
          <w:rPr>
            <w:rStyle w:val="Hyperlink"/>
            <w:rFonts w:ascii="Calibri" w:eastAsia="Times New Roman" w:hAnsi="Calibri" w:cs="Calibri"/>
            <w:szCs w:val="24"/>
            <w:lang w:val="fr-FR" w:eastAsia="en-GB"/>
          </w:rPr>
          <w:t>https://www.gov.uk/government/publications/physical-activity-guidelines-adults-and-older-adults</w:t>
        </w:r>
      </w:hyperlink>
    </w:p>
    <w:p w14:paraId="274FFA2E" w14:textId="77777777" w:rsidR="007A4D46" w:rsidRPr="00FF0D32" w:rsidRDefault="007A4D46" w:rsidP="00ED40F3">
      <w:pPr>
        <w:spacing w:before="0" w:after="0" w:line="360" w:lineRule="atLeast"/>
        <w:rPr>
          <w:rFonts w:ascii="Calibri" w:eastAsia="Times New Roman" w:hAnsi="Calibri" w:cs="Calibri"/>
          <w:szCs w:val="24"/>
          <w:lang w:eastAsia="en-GB"/>
        </w:rPr>
      </w:pPr>
    </w:p>
    <w:p w14:paraId="5EABD3DF" w14:textId="1EF87EA2" w:rsidR="00FF0D32" w:rsidRDefault="00FF0D32" w:rsidP="00FF0D32">
      <w:pPr>
        <w:spacing w:before="0" w:after="0" w:line="360" w:lineRule="atLeast"/>
        <w:rPr>
          <w:rFonts w:ascii="Calibri" w:eastAsia="Times New Roman" w:hAnsi="Calibri" w:cs="Calibri"/>
          <w:szCs w:val="24"/>
          <w:lang w:val="fr-FR" w:eastAsia="en-GB"/>
        </w:rPr>
      </w:pPr>
      <w:r w:rsidRPr="00FF0D32">
        <w:rPr>
          <w:rFonts w:ascii="Calibri" w:eastAsia="Times New Roman" w:hAnsi="Calibri" w:cs="Calibri"/>
          <w:szCs w:val="24"/>
          <w:lang w:eastAsia="en-GB"/>
        </w:rPr>
        <w:t>[</w:t>
      </w:r>
      <w:r>
        <w:rPr>
          <w:rFonts w:ascii="Calibri" w:eastAsia="Times New Roman" w:hAnsi="Calibri" w:cs="Calibri"/>
          <w:szCs w:val="24"/>
          <w:lang w:eastAsia="en-GB"/>
        </w:rPr>
        <w:t>9</w:t>
      </w:r>
      <w:r w:rsidRPr="00FF0D32">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FF0D32">
        <w:rPr>
          <w:rFonts w:ascii="Calibri" w:eastAsia="Times New Roman" w:hAnsi="Calibri" w:cs="Calibri"/>
          <w:szCs w:val="24"/>
          <w:lang w:eastAsia="en-GB"/>
        </w:rPr>
        <w:t xml:space="preserve">“Digital health,” NICE, 2025. Accessed: July 23, 2026. </w:t>
      </w:r>
      <w:r w:rsidRPr="00FF0D32">
        <w:rPr>
          <w:rFonts w:ascii="Calibri" w:eastAsia="Times New Roman" w:hAnsi="Calibri" w:cs="Calibri"/>
          <w:szCs w:val="24"/>
          <w:lang w:val="fr-FR" w:eastAsia="en-GB"/>
        </w:rPr>
        <w:t xml:space="preserve">[Online]. </w:t>
      </w:r>
      <w:proofErr w:type="spellStart"/>
      <w:r w:rsidRPr="00FF0D32">
        <w:rPr>
          <w:rFonts w:ascii="Calibri" w:eastAsia="Times New Roman" w:hAnsi="Calibri" w:cs="Calibri"/>
          <w:szCs w:val="24"/>
          <w:lang w:val="fr-FR" w:eastAsia="en-GB"/>
        </w:rPr>
        <w:t>Available</w:t>
      </w:r>
      <w:proofErr w:type="spellEnd"/>
      <w:r w:rsidRPr="00FF0D32">
        <w:rPr>
          <w:rFonts w:ascii="Calibri" w:eastAsia="Times New Roman" w:hAnsi="Calibri" w:cs="Calibri"/>
          <w:szCs w:val="24"/>
          <w:lang w:val="fr-FR" w:eastAsia="en-GB"/>
        </w:rPr>
        <w:t xml:space="preserve">: </w:t>
      </w:r>
      <w:hyperlink r:id="rId19" w:history="1">
        <w:r w:rsidRPr="00C715EC">
          <w:rPr>
            <w:rStyle w:val="Hyperlink"/>
            <w:rFonts w:ascii="Calibri" w:eastAsia="Times New Roman" w:hAnsi="Calibri" w:cs="Calibri"/>
            <w:szCs w:val="24"/>
            <w:lang w:val="fr-FR" w:eastAsia="en-GB"/>
          </w:rPr>
          <w:t>https://www.nice.org.uk/what-nice-does/digital-health</w:t>
        </w:r>
      </w:hyperlink>
    </w:p>
    <w:p w14:paraId="18DE2D85" w14:textId="35BE8FAF" w:rsidR="00DB5BB0" w:rsidRDefault="00DB5BB0" w:rsidP="00DB5BB0">
      <w:pPr>
        <w:spacing w:before="0" w:after="0" w:line="360" w:lineRule="atLeast"/>
        <w:rPr>
          <w:rFonts w:ascii="Calibri" w:eastAsia="Times New Roman" w:hAnsi="Calibri" w:cs="Calibri"/>
          <w:szCs w:val="24"/>
          <w:lang w:eastAsia="en-GB"/>
        </w:rPr>
      </w:pPr>
      <w:r w:rsidRPr="00DB5BB0">
        <w:rPr>
          <w:rFonts w:ascii="Calibri" w:eastAsia="Times New Roman" w:hAnsi="Calibri" w:cs="Calibri"/>
          <w:szCs w:val="24"/>
          <w:lang w:eastAsia="en-GB"/>
        </w:rPr>
        <w:lastRenderedPageBreak/>
        <w:t>[1</w:t>
      </w:r>
      <w:r>
        <w:rPr>
          <w:rFonts w:ascii="Calibri" w:eastAsia="Times New Roman" w:hAnsi="Calibri" w:cs="Calibri"/>
          <w:szCs w:val="24"/>
          <w:lang w:eastAsia="en-GB"/>
        </w:rPr>
        <w:t>0</w:t>
      </w:r>
      <w:r w:rsidRPr="00DB5BB0">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DB5BB0">
        <w:rPr>
          <w:rFonts w:ascii="Calibri" w:eastAsia="Times New Roman" w:hAnsi="Calibri" w:cs="Calibri"/>
          <w:szCs w:val="24"/>
          <w:lang w:eastAsia="en-GB"/>
        </w:rPr>
        <w:t xml:space="preserve">S. J. Dixon, “Social Media - Statistics &amp; Facts,” July 2024. Accessed: July 23, 2026. [Online]. Available: </w:t>
      </w:r>
      <w:hyperlink r:id="rId20" w:anchor="topicOverview" w:history="1">
        <w:r w:rsidRPr="00C715EC">
          <w:rPr>
            <w:rStyle w:val="Hyperlink"/>
            <w:rFonts w:ascii="Calibri" w:eastAsia="Times New Roman" w:hAnsi="Calibri" w:cs="Calibri"/>
            <w:szCs w:val="24"/>
            <w:lang w:eastAsia="en-GB"/>
          </w:rPr>
          <w:t>https://www.statista.com/topics/1164/social-networks/#topicOverview</w:t>
        </w:r>
      </w:hyperlink>
    </w:p>
    <w:p w14:paraId="498140B6" w14:textId="77777777" w:rsidR="007A4D46" w:rsidRDefault="007A4D46" w:rsidP="00DB5BB0">
      <w:pPr>
        <w:spacing w:before="0" w:after="0" w:line="360" w:lineRule="atLeast"/>
        <w:rPr>
          <w:rFonts w:ascii="Calibri" w:eastAsia="Times New Roman" w:hAnsi="Calibri" w:cs="Calibri"/>
          <w:szCs w:val="24"/>
          <w:lang w:eastAsia="en-GB"/>
        </w:rPr>
      </w:pPr>
    </w:p>
    <w:p w14:paraId="4828FDFC" w14:textId="39E4F202" w:rsidR="00907D78" w:rsidRDefault="00907D78" w:rsidP="00907D78">
      <w:pPr>
        <w:spacing w:before="0" w:after="0" w:line="360" w:lineRule="atLeast"/>
        <w:rPr>
          <w:rFonts w:ascii="Calibri" w:eastAsia="Times New Roman" w:hAnsi="Calibri" w:cs="Calibri"/>
          <w:szCs w:val="24"/>
          <w:lang w:eastAsia="en-GB"/>
        </w:rPr>
      </w:pPr>
      <w:r w:rsidRPr="00907D78">
        <w:rPr>
          <w:rFonts w:ascii="Calibri" w:eastAsia="Times New Roman" w:hAnsi="Calibri" w:cs="Calibri"/>
          <w:szCs w:val="24"/>
          <w:lang w:eastAsia="en-GB"/>
        </w:rPr>
        <w:t>[1</w:t>
      </w:r>
      <w:r>
        <w:rPr>
          <w:rFonts w:ascii="Calibri" w:eastAsia="Times New Roman" w:hAnsi="Calibri" w:cs="Calibri"/>
          <w:szCs w:val="24"/>
          <w:lang w:eastAsia="en-GB"/>
        </w:rPr>
        <w:t>1</w:t>
      </w:r>
      <w:r w:rsidRPr="00907D78">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907D78">
        <w:rPr>
          <w:rFonts w:ascii="Calibri" w:eastAsia="Times New Roman" w:hAnsi="Calibri" w:cs="Calibri"/>
          <w:szCs w:val="24"/>
          <w:lang w:eastAsia="en-GB"/>
        </w:rPr>
        <w:t xml:space="preserve">World Health Organization, “Mental health,” June 2022. Accessed: July 23, 2026. [Online]. </w:t>
      </w:r>
      <w:proofErr w:type="spellStart"/>
      <w:r w:rsidRPr="00907D78">
        <w:rPr>
          <w:rFonts w:ascii="Calibri" w:eastAsia="Times New Roman" w:hAnsi="Calibri" w:cs="Calibri"/>
          <w:szCs w:val="24"/>
          <w:lang w:val="fr-FR" w:eastAsia="en-GB"/>
        </w:rPr>
        <w:t>Available</w:t>
      </w:r>
      <w:proofErr w:type="spellEnd"/>
      <w:r w:rsidRPr="00907D78">
        <w:rPr>
          <w:rFonts w:ascii="Calibri" w:eastAsia="Times New Roman" w:hAnsi="Calibri" w:cs="Calibri"/>
          <w:szCs w:val="24"/>
          <w:lang w:val="fr-FR" w:eastAsia="en-GB"/>
        </w:rPr>
        <w:t xml:space="preserve">: </w:t>
      </w:r>
      <w:hyperlink r:id="rId21" w:history="1">
        <w:r w:rsidRPr="00907D78">
          <w:rPr>
            <w:rStyle w:val="Hyperlink"/>
            <w:rFonts w:ascii="Calibri" w:eastAsia="Times New Roman" w:hAnsi="Calibri" w:cs="Calibri"/>
            <w:szCs w:val="24"/>
            <w:lang w:val="fr-FR" w:eastAsia="en-GB"/>
          </w:rPr>
          <w:t>https://www.who.int/news-room/fact-sheets/detail/mental-health-strengthening-our-response</w:t>
        </w:r>
      </w:hyperlink>
    </w:p>
    <w:p w14:paraId="5208756E" w14:textId="77777777" w:rsidR="007A4D46" w:rsidRDefault="007A4D46" w:rsidP="00907D78">
      <w:pPr>
        <w:spacing w:before="0" w:after="0" w:line="360" w:lineRule="atLeast"/>
        <w:rPr>
          <w:rFonts w:ascii="Calibri" w:eastAsia="Times New Roman" w:hAnsi="Calibri" w:cs="Calibri"/>
          <w:szCs w:val="24"/>
          <w:lang w:eastAsia="en-GB"/>
        </w:rPr>
      </w:pPr>
    </w:p>
    <w:p w14:paraId="6636C507" w14:textId="68C3FCF7" w:rsidR="00913817" w:rsidRDefault="00913817" w:rsidP="00913817">
      <w:pPr>
        <w:spacing w:before="0" w:after="0" w:line="360" w:lineRule="atLeast"/>
        <w:rPr>
          <w:rFonts w:ascii="Calibri" w:eastAsia="Times New Roman" w:hAnsi="Calibri" w:cs="Calibri"/>
          <w:szCs w:val="24"/>
          <w:lang w:val="fr-FR" w:eastAsia="en-GB"/>
        </w:rPr>
      </w:pPr>
      <w:r w:rsidRPr="00913817">
        <w:rPr>
          <w:rFonts w:ascii="Calibri" w:eastAsia="Times New Roman" w:hAnsi="Calibri" w:cs="Calibri"/>
          <w:szCs w:val="24"/>
          <w:lang w:eastAsia="en-GB"/>
        </w:rPr>
        <w:t>[1</w:t>
      </w:r>
      <w:r>
        <w:rPr>
          <w:rFonts w:ascii="Calibri" w:eastAsia="Times New Roman" w:hAnsi="Calibri" w:cs="Calibri"/>
          <w:szCs w:val="24"/>
          <w:lang w:eastAsia="en-GB"/>
        </w:rPr>
        <w:t>2</w:t>
      </w:r>
      <w:r w:rsidRPr="00913817">
        <w:rPr>
          <w:rFonts w:ascii="Calibri" w:eastAsia="Times New Roman" w:hAnsi="Calibri" w:cs="Calibri"/>
          <w:szCs w:val="24"/>
          <w:lang w:eastAsia="en-GB"/>
        </w:rPr>
        <w:t>]</w:t>
      </w:r>
      <w:r>
        <w:rPr>
          <w:rFonts w:ascii="Calibri" w:eastAsia="Times New Roman" w:hAnsi="Calibri" w:cs="Calibri"/>
          <w:szCs w:val="24"/>
          <w:lang w:eastAsia="en-GB"/>
        </w:rPr>
        <w:t xml:space="preserve"> </w:t>
      </w:r>
      <w:r w:rsidRPr="00913817">
        <w:rPr>
          <w:rFonts w:ascii="Calibri" w:eastAsia="Times New Roman" w:hAnsi="Calibri" w:cs="Calibri"/>
          <w:szCs w:val="24"/>
          <w:lang w:eastAsia="en-GB"/>
        </w:rPr>
        <w:t xml:space="preserve">NHS, “Exercise,” 2021. Accessed: July 23, 2026. [Online]. </w:t>
      </w:r>
      <w:proofErr w:type="spellStart"/>
      <w:r w:rsidRPr="00913817">
        <w:rPr>
          <w:rFonts w:ascii="Calibri" w:eastAsia="Times New Roman" w:hAnsi="Calibri" w:cs="Calibri"/>
          <w:szCs w:val="24"/>
          <w:lang w:val="fr-FR" w:eastAsia="en-GB"/>
        </w:rPr>
        <w:t>Available</w:t>
      </w:r>
      <w:proofErr w:type="spellEnd"/>
      <w:r w:rsidRPr="00913817">
        <w:rPr>
          <w:rFonts w:ascii="Calibri" w:eastAsia="Times New Roman" w:hAnsi="Calibri" w:cs="Calibri"/>
          <w:szCs w:val="24"/>
          <w:lang w:val="fr-FR" w:eastAsia="en-GB"/>
        </w:rPr>
        <w:t xml:space="preserve">: </w:t>
      </w:r>
      <w:hyperlink r:id="rId22" w:history="1">
        <w:r w:rsidRPr="00C715EC">
          <w:rPr>
            <w:rStyle w:val="Hyperlink"/>
            <w:rFonts w:ascii="Calibri" w:eastAsia="Times New Roman" w:hAnsi="Calibri" w:cs="Calibri"/>
            <w:szCs w:val="24"/>
            <w:lang w:val="fr-FR" w:eastAsia="en-GB"/>
          </w:rPr>
          <w:t>https://www.nhs.uk/live-well/exercise/</w:t>
        </w:r>
      </w:hyperlink>
    </w:p>
    <w:p w14:paraId="21A66039" w14:textId="77777777" w:rsidR="00913817" w:rsidRPr="00913817" w:rsidRDefault="00913817" w:rsidP="00913817">
      <w:pPr>
        <w:spacing w:before="0" w:after="0" w:line="360" w:lineRule="atLeast"/>
        <w:rPr>
          <w:rFonts w:ascii="Calibri" w:eastAsia="Times New Roman" w:hAnsi="Calibri" w:cs="Calibri"/>
          <w:szCs w:val="24"/>
          <w:lang w:val="fr-FR" w:eastAsia="en-GB"/>
        </w:rPr>
      </w:pPr>
    </w:p>
    <w:p w14:paraId="582E5F22" w14:textId="77777777" w:rsidR="00907D78" w:rsidRPr="00913817" w:rsidRDefault="00907D78" w:rsidP="00907D78">
      <w:pPr>
        <w:spacing w:before="0" w:after="0" w:line="360" w:lineRule="atLeast"/>
        <w:rPr>
          <w:rFonts w:ascii="Calibri" w:eastAsia="Times New Roman" w:hAnsi="Calibri" w:cs="Calibri"/>
          <w:szCs w:val="24"/>
          <w:lang w:val="fr-FR" w:eastAsia="en-GB"/>
        </w:rPr>
      </w:pPr>
    </w:p>
    <w:p w14:paraId="6A4D0F9D" w14:textId="77777777" w:rsidR="00907D78" w:rsidRPr="00907D78" w:rsidRDefault="00907D78" w:rsidP="00907D78">
      <w:pPr>
        <w:spacing w:before="0" w:after="0" w:line="360" w:lineRule="atLeast"/>
        <w:rPr>
          <w:rFonts w:ascii="Calibri" w:eastAsia="Times New Roman" w:hAnsi="Calibri" w:cs="Calibri"/>
          <w:szCs w:val="24"/>
          <w:lang w:val="fr-FR" w:eastAsia="en-GB"/>
        </w:rPr>
      </w:pPr>
    </w:p>
    <w:p w14:paraId="07F05BF3" w14:textId="77777777" w:rsidR="00907D78" w:rsidRPr="00907D78" w:rsidRDefault="00907D78" w:rsidP="00907D78">
      <w:pPr>
        <w:spacing w:before="0" w:after="0" w:line="360" w:lineRule="atLeast"/>
        <w:rPr>
          <w:rFonts w:ascii="Calibri" w:eastAsia="Times New Roman" w:hAnsi="Calibri" w:cs="Calibri"/>
          <w:szCs w:val="24"/>
          <w:lang w:val="fr-FR" w:eastAsia="en-GB"/>
        </w:rPr>
      </w:pPr>
    </w:p>
    <w:p w14:paraId="52A504B9" w14:textId="77777777" w:rsidR="00DB5BB0" w:rsidRPr="00907D78" w:rsidRDefault="00DB5BB0" w:rsidP="00DB5BB0">
      <w:pPr>
        <w:spacing w:before="0" w:after="0" w:line="360" w:lineRule="atLeast"/>
        <w:rPr>
          <w:rFonts w:ascii="Calibri" w:eastAsia="Times New Roman" w:hAnsi="Calibri" w:cs="Calibri"/>
          <w:szCs w:val="24"/>
          <w:lang w:val="fr-FR" w:eastAsia="en-GB"/>
        </w:rPr>
      </w:pPr>
    </w:p>
    <w:p w14:paraId="5F2D7BED" w14:textId="77777777" w:rsidR="00FF0D32" w:rsidRPr="00907D78" w:rsidRDefault="00FF0D32" w:rsidP="00FF0D32">
      <w:pPr>
        <w:spacing w:before="0" w:after="0" w:line="360" w:lineRule="atLeast"/>
        <w:rPr>
          <w:rFonts w:ascii="Calibri" w:eastAsia="Times New Roman" w:hAnsi="Calibri" w:cs="Calibri"/>
          <w:szCs w:val="24"/>
          <w:lang w:val="fr-FR" w:eastAsia="en-GB"/>
        </w:rPr>
      </w:pPr>
    </w:p>
    <w:p w14:paraId="5799D543" w14:textId="77777777" w:rsidR="00ED40F3" w:rsidRPr="00907D78" w:rsidRDefault="00ED40F3" w:rsidP="00ED40F3">
      <w:pPr>
        <w:spacing w:before="0" w:after="0" w:line="360" w:lineRule="atLeast"/>
        <w:rPr>
          <w:rFonts w:ascii="Calibri" w:eastAsia="Times New Roman" w:hAnsi="Calibri" w:cs="Calibri"/>
          <w:szCs w:val="24"/>
          <w:lang w:val="fr-FR" w:eastAsia="en-GB"/>
        </w:rPr>
      </w:pPr>
    </w:p>
    <w:p w14:paraId="5126C3BC" w14:textId="77777777" w:rsidR="0028596B" w:rsidRPr="00907D78" w:rsidRDefault="0028596B" w:rsidP="0028596B">
      <w:pPr>
        <w:spacing w:before="0" w:after="0" w:line="360" w:lineRule="atLeast"/>
        <w:rPr>
          <w:rFonts w:ascii="Calibri" w:eastAsia="Times New Roman" w:hAnsi="Calibri" w:cs="Calibri"/>
          <w:szCs w:val="24"/>
          <w:lang w:val="fr-FR" w:eastAsia="en-GB"/>
        </w:rPr>
      </w:pPr>
    </w:p>
    <w:p w14:paraId="71BAFE34" w14:textId="77777777" w:rsidR="002A3574" w:rsidRPr="00907D78" w:rsidRDefault="002A3574" w:rsidP="002A3574">
      <w:pPr>
        <w:spacing w:before="0" w:after="0" w:line="360" w:lineRule="atLeast"/>
        <w:rPr>
          <w:rFonts w:ascii="Calibri" w:eastAsia="Times New Roman" w:hAnsi="Calibri" w:cs="Calibri"/>
          <w:szCs w:val="24"/>
          <w:lang w:val="fr-FR" w:eastAsia="en-GB"/>
        </w:rPr>
      </w:pPr>
    </w:p>
    <w:p w14:paraId="7F49D205" w14:textId="77777777" w:rsidR="00E01AF0" w:rsidRPr="00907D78" w:rsidRDefault="00E01AF0" w:rsidP="00E01AF0">
      <w:pPr>
        <w:spacing w:before="0" w:after="0" w:line="360" w:lineRule="atLeast"/>
        <w:rPr>
          <w:rFonts w:ascii="Calibri" w:eastAsia="Times New Roman" w:hAnsi="Calibri" w:cs="Calibri"/>
          <w:szCs w:val="24"/>
          <w:lang w:val="fr-FR" w:eastAsia="en-GB"/>
        </w:rPr>
      </w:pPr>
    </w:p>
    <w:p w14:paraId="20320A06" w14:textId="77777777" w:rsidR="00B71541" w:rsidRPr="00907D78" w:rsidRDefault="00B71541" w:rsidP="00DC102B">
      <w:pPr>
        <w:spacing w:before="0" w:after="0" w:line="360" w:lineRule="atLeast"/>
        <w:rPr>
          <w:rFonts w:ascii="Calibri" w:eastAsia="Times New Roman" w:hAnsi="Calibri" w:cs="Calibri"/>
          <w:szCs w:val="24"/>
          <w:lang w:val="fr-FR" w:eastAsia="en-GB"/>
        </w:rPr>
      </w:pPr>
    </w:p>
    <w:p w14:paraId="2EF8F7A3" w14:textId="77777777" w:rsidR="00B47AAA" w:rsidRPr="00907D78" w:rsidRDefault="00B47AAA" w:rsidP="00B47AAA">
      <w:pPr>
        <w:spacing w:before="0" w:after="0" w:line="360" w:lineRule="atLeast"/>
        <w:rPr>
          <w:rFonts w:ascii="Calibri" w:eastAsia="Times New Roman" w:hAnsi="Calibri" w:cs="Calibri"/>
          <w:szCs w:val="24"/>
          <w:lang w:val="fr-FR" w:eastAsia="en-GB"/>
        </w:rPr>
      </w:pPr>
    </w:p>
    <w:p w14:paraId="4ACC6EA2" w14:textId="77777777" w:rsidR="00B71541" w:rsidRPr="00907D78" w:rsidRDefault="00B71541" w:rsidP="00B47AAA">
      <w:pPr>
        <w:spacing w:before="0" w:after="0" w:line="360" w:lineRule="atLeast"/>
        <w:rPr>
          <w:rFonts w:ascii="Calibri" w:eastAsia="Times New Roman" w:hAnsi="Calibri" w:cs="Calibri"/>
          <w:szCs w:val="24"/>
          <w:lang w:val="fr-FR" w:eastAsia="en-GB"/>
        </w:rPr>
      </w:pPr>
    </w:p>
    <w:p w14:paraId="4F3803D3" w14:textId="77777777" w:rsidR="008F75F4" w:rsidRPr="00907D78" w:rsidRDefault="008F75F4" w:rsidP="008F75F4">
      <w:pPr>
        <w:rPr>
          <w:lang w:val="fr-FR"/>
        </w:rPr>
      </w:pPr>
    </w:p>
    <w:p w14:paraId="5FE973B1" w14:textId="77777777" w:rsidR="008F75F4" w:rsidRPr="00907D78" w:rsidRDefault="008F75F4" w:rsidP="008F75F4">
      <w:pPr>
        <w:rPr>
          <w:lang w:val="fr-FR"/>
        </w:rPr>
      </w:pPr>
    </w:p>
    <w:p w14:paraId="4830E676" w14:textId="77777777" w:rsidR="008F75F4" w:rsidRPr="00907D78" w:rsidRDefault="008F75F4" w:rsidP="008F75F4">
      <w:pPr>
        <w:rPr>
          <w:lang w:val="fr-FR"/>
        </w:rPr>
      </w:pPr>
    </w:p>
    <w:p w14:paraId="617C3A16" w14:textId="77777777" w:rsidR="008F75F4" w:rsidRPr="00907D78" w:rsidRDefault="008F75F4" w:rsidP="008F75F4">
      <w:pPr>
        <w:rPr>
          <w:lang w:val="fr-FR"/>
        </w:rPr>
      </w:pPr>
    </w:p>
    <w:p w14:paraId="5E67C697" w14:textId="77777777" w:rsidR="008F75F4" w:rsidRPr="00907D78" w:rsidRDefault="008F75F4" w:rsidP="008F75F4">
      <w:pPr>
        <w:rPr>
          <w:lang w:val="fr-FR"/>
        </w:rPr>
      </w:pPr>
    </w:p>
    <w:p w14:paraId="349DE601" w14:textId="77777777" w:rsidR="008F75F4" w:rsidRPr="00907D78" w:rsidRDefault="008F75F4" w:rsidP="008F75F4">
      <w:pPr>
        <w:rPr>
          <w:lang w:val="fr-FR"/>
        </w:rPr>
      </w:pPr>
    </w:p>
    <w:p w14:paraId="5A58A9C4" w14:textId="77777777" w:rsidR="008F75F4" w:rsidRPr="00907D78" w:rsidRDefault="008F75F4" w:rsidP="008F75F4">
      <w:pPr>
        <w:rPr>
          <w:lang w:val="fr-FR"/>
        </w:rPr>
      </w:pPr>
    </w:p>
    <w:p w14:paraId="3D2AF068" w14:textId="77777777" w:rsidR="008F75F4" w:rsidRPr="00907D78" w:rsidRDefault="008F75F4" w:rsidP="008F75F4">
      <w:pPr>
        <w:rPr>
          <w:lang w:val="fr-FR"/>
        </w:rPr>
      </w:pPr>
    </w:p>
    <w:p w14:paraId="735890C8" w14:textId="77777777" w:rsidR="008F75F4" w:rsidRPr="00907D78" w:rsidRDefault="008F75F4" w:rsidP="008F75F4">
      <w:pPr>
        <w:rPr>
          <w:lang w:val="fr-FR"/>
        </w:rPr>
      </w:pPr>
    </w:p>
    <w:p w14:paraId="2CC862F3" w14:textId="77777777" w:rsidR="008F75F4" w:rsidRPr="00907D78" w:rsidRDefault="008F75F4" w:rsidP="008F75F4">
      <w:pPr>
        <w:rPr>
          <w:lang w:val="fr-FR"/>
        </w:rPr>
      </w:pPr>
    </w:p>
    <w:p w14:paraId="0305FEDA" w14:textId="77777777" w:rsidR="008F75F4" w:rsidRPr="00907D78" w:rsidRDefault="008F75F4" w:rsidP="008F75F4">
      <w:pPr>
        <w:rPr>
          <w:lang w:val="fr-FR"/>
        </w:rPr>
      </w:pPr>
    </w:p>
    <w:p w14:paraId="0406F537" w14:textId="77777777" w:rsidR="008F75F4" w:rsidRPr="00907D78" w:rsidRDefault="008F75F4" w:rsidP="008F75F4">
      <w:pPr>
        <w:rPr>
          <w:lang w:val="fr-FR"/>
        </w:rPr>
      </w:pPr>
    </w:p>
    <w:p w14:paraId="25755D11" w14:textId="4921FDD3" w:rsidR="008F75F4" w:rsidRPr="00BF52B2" w:rsidRDefault="008F75F4" w:rsidP="003764A7">
      <w:pPr>
        <w:pStyle w:val="Heading1"/>
        <w:rPr>
          <w:rFonts w:ascii="Aptos" w:hAnsi="Aptos"/>
        </w:rPr>
      </w:pPr>
      <w:bookmarkStart w:id="12" w:name="_Toc235725150"/>
      <w:r w:rsidRPr="00BF52B2">
        <w:rPr>
          <w:rFonts w:ascii="Aptos" w:hAnsi="Aptos"/>
        </w:rPr>
        <w:lastRenderedPageBreak/>
        <w:t>Appendices</w:t>
      </w:r>
      <w:bookmarkEnd w:id="12"/>
    </w:p>
    <w:p w14:paraId="7FB1C63F" w14:textId="1FA888B4" w:rsidR="001C58A3" w:rsidRDefault="001C58A3" w:rsidP="003D6B87">
      <w:pPr>
        <w:spacing w:line="480" w:lineRule="auto"/>
        <w:rPr>
          <w:rFonts w:ascii="Arial" w:hAnsi="Arial" w:cs="Arial"/>
          <w:sz w:val="22"/>
        </w:rPr>
      </w:pPr>
    </w:p>
    <w:p w14:paraId="54C655A9" w14:textId="57D10E3C" w:rsidR="003764A7" w:rsidRPr="00BF52B2" w:rsidRDefault="003764A7" w:rsidP="003764A7">
      <w:pPr>
        <w:pStyle w:val="Heading2"/>
        <w:rPr>
          <w:rFonts w:ascii="Aptos" w:hAnsi="Aptos"/>
          <w:b w:val="0"/>
          <w:bCs/>
        </w:rPr>
      </w:pPr>
      <w:bookmarkStart w:id="13" w:name="_Toc235725151"/>
      <w:r w:rsidRPr="00BF52B2">
        <w:rPr>
          <w:rFonts w:ascii="Aptos" w:hAnsi="Aptos"/>
          <w:b w:val="0"/>
          <w:bCs/>
        </w:rPr>
        <w:t>Appendix A – Gantt Chart (Project Timeline)</w:t>
      </w:r>
      <w:bookmarkEnd w:id="13"/>
    </w:p>
    <w:p w14:paraId="62C5FC35" w14:textId="77777777" w:rsidR="003764A7" w:rsidRPr="003764A7" w:rsidRDefault="003764A7" w:rsidP="003764A7"/>
    <w:p w14:paraId="437EACDF" w14:textId="77777777" w:rsidR="003764A7" w:rsidRPr="00A055AC" w:rsidRDefault="003764A7" w:rsidP="003764A7">
      <w:pPr>
        <w:rPr>
          <w:rFonts w:ascii="Aptos" w:hAnsi="Aptos"/>
        </w:rPr>
      </w:pPr>
      <w:r w:rsidRPr="00A055AC">
        <w:rPr>
          <w:rStyle w:val="Strong"/>
          <w:rFonts w:ascii="Aptos" w:hAnsi="Aptos"/>
          <w:b w:val="0"/>
          <w:bCs w:val="0"/>
        </w:rPr>
        <w:t>Project Title:</w:t>
      </w:r>
      <w:r w:rsidRPr="00A055AC">
        <w:rPr>
          <w:rFonts w:ascii="Aptos" w:hAnsi="Aptos"/>
        </w:rPr>
        <w:t xml:space="preserve"> </w:t>
      </w:r>
      <w:proofErr w:type="spellStart"/>
      <w:r w:rsidRPr="00A055AC">
        <w:rPr>
          <w:rFonts w:ascii="Aptos" w:hAnsi="Aptos"/>
        </w:rPr>
        <w:t>UniWell</w:t>
      </w:r>
      <w:proofErr w:type="spellEnd"/>
      <w:r w:rsidRPr="00A055AC">
        <w:rPr>
          <w:rFonts w:ascii="Aptos" w:hAnsi="Aptos"/>
        </w:rPr>
        <w:t xml:space="preserve"> Tracker – Student Fitness &amp; Lifestyle App </w:t>
      </w:r>
    </w:p>
    <w:p w14:paraId="32FDA06B" w14:textId="77777777" w:rsidR="003764A7" w:rsidRPr="00A055AC" w:rsidRDefault="003764A7" w:rsidP="003764A7">
      <w:pPr>
        <w:rPr>
          <w:rFonts w:ascii="Aptos" w:hAnsi="Aptos"/>
        </w:rPr>
      </w:pPr>
      <w:r w:rsidRPr="00A055AC">
        <w:rPr>
          <w:rStyle w:val="Strong"/>
          <w:rFonts w:ascii="Aptos" w:hAnsi="Aptos"/>
          <w:b w:val="0"/>
          <w:bCs w:val="0"/>
        </w:rPr>
        <w:t>Project Duration:</w:t>
      </w:r>
      <w:r w:rsidRPr="00A055AC">
        <w:rPr>
          <w:rFonts w:ascii="Aptos" w:hAnsi="Aptos"/>
        </w:rPr>
        <w:t xml:space="preserve"> 7 Weeks </w:t>
      </w:r>
    </w:p>
    <w:p w14:paraId="4E106B85" w14:textId="6DBAD155" w:rsidR="003764A7" w:rsidRDefault="003764A7" w:rsidP="003764A7">
      <w:pPr>
        <w:rPr>
          <w:rFonts w:ascii="Aptos" w:hAnsi="Aptos"/>
        </w:rPr>
      </w:pPr>
      <w:r w:rsidRPr="00A055AC">
        <w:rPr>
          <w:rStyle w:val="Strong"/>
          <w:rFonts w:ascii="Aptos" w:hAnsi="Aptos"/>
          <w:b w:val="0"/>
          <w:bCs w:val="0"/>
        </w:rPr>
        <w:t>Method:</w:t>
      </w:r>
      <w:r w:rsidRPr="00A055AC">
        <w:rPr>
          <w:rFonts w:ascii="Aptos" w:hAnsi="Aptos"/>
        </w:rPr>
        <w:t xml:space="preserve"> Agile</w:t>
      </w:r>
      <w:r w:rsidRPr="00A055AC">
        <w:rPr>
          <w:rFonts w:ascii="Aptos" w:hAnsi="Aptos"/>
        </w:rPr>
        <w:noBreakHyphen/>
        <w:t>inspired weekly sprints</w:t>
      </w:r>
    </w:p>
    <w:p w14:paraId="4108B149" w14:textId="77777777" w:rsidR="00DE710D" w:rsidRDefault="00DE710D" w:rsidP="003764A7">
      <w:pPr>
        <w:rPr>
          <w:rFonts w:ascii="Aptos" w:hAnsi="Aptos"/>
        </w:rPr>
      </w:pPr>
    </w:p>
    <w:p w14:paraId="4566A07B" w14:textId="77777777" w:rsidR="00965491" w:rsidRPr="00A055AC" w:rsidRDefault="00965491" w:rsidP="003764A7">
      <w:pPr>
        <w:rPr>
          <w:rFonts w:ascii="Aptos" w:hAnsi="Aptos"/>
        </w:rPr>
      </w:pPr>
    </w:p>
    <w:tbl>
      <w:tblPr>
        <w:tblW w:w="9134" w:type="dxa"/>
        <w:tblCellSpacing w:w="15" w:type="dxa"/>
        <w:tblCellMar>
          <w:top w:w="15" w:type="dxa"/>
          <w:left w:w="15" w:type="dxa"/>
          <w:bottom w:w="15" w:type="dxa"/>
          <w:right w:w="15" w:type="dxa"/>
        </w:tblCellMar>
        <w:tblLook w:val="04A0" w:firstRow="1" w:lastRow="0" w:firstColumn="1" w:lastColumn="0" w:noHBand="0" w:noVBand="1"/>
      </w:tblPr>
      <w:tblGrid>
        <w:gridCol w:w="4637"/>
        <w:gridCol w:w="611"/>
        <w:gridCol w:w="611"/>
        <w:gridCol w:w="601"/>
        <w:gridCol w:w="622"/>
        <w:gridCol w:w="601"/>
        <w:gridCol w:w="611"/>
        <w:gridCol w:w="790"/>
        <w:gridCol w:w="50"/>
      </w:tblGrid>
      <w:tr w:rsidR="008F75F4" w:rsidRPr="008F75F4" w14:paraId="37218D31" w14:textId="77777777" w:rsidTr="00580132">
        <w:trPr>
          <w:gridAfter w:val="1"/>
          <w:wAfter w:w="5" w:type="dxa"/>
          <w:trHeight w:val="182"/>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1DC0A"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Task / Week</w:t>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hideMark/>
          </w:tcPr>
          <w:p w14:paraId="1A736611"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W1</w:t>
            </w:r>
          </w:p>
        </w:tc>
        <w:tc>
          <w:tcPr>
            <w:tcW w:w="0" w:type="auto"/>
            <w:tcBorders>
              <w:top w:val="single" w:sz="4" w:space="0" w:color="auto"/>
              <w:bottom w:val="single" w:sz="4" w:space="0" w:color="auto"/>
              <w:right w:val="single" w:sz="4" w:space="0" w:color="auto"/>
            </w:tcBorders>
            <w:shd w:val="clear" w:color="auto" w:fill="D9D9D9" w:themeFill="background1" w:themeFillShade="D9"/>
            <w:vAlign w:val="center"/>
            <w:hideMark/>
          </w:tcPr>
          <w:p w14:paraId="581F6C85"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W2</w:t>
            </w:r>
          </w:p>
        </w:tc>
        <w:tc>
          <w:tcPr>
            <w:tcW w:w="0" w:type="auto"/>
            <w:tcBorders>
              <w:top w:val="single" w:sz="4" w:space="0" w:color="auto"/>
              <w:bottom w:val="single" w:sz="4" w:space="0" w:color="auto"/>
            </w:tcBorders>
            <w:shd w:val="clear" w:color="auto" w:fill="D9D9D9" w:themeFill="background1" w:themeFillShade="D9"/>
            <w:vAlign w:val="center"/>
            <w:hideMark/>
          </w:tcPr>
          <w:p w14:paraId="48931C0F"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W3</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83AF3"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W4</w:t>
            </w:r>
          </w:p>
        </w:tc>
        <w:tc>
          <w:tcPr>
            <w:tcW w:w="0" w:type="auto"/>
            <w:tcBorders>
              <w:top w:val="single" w:sz="4" w:space="0" w:color="auto"/>
              <w:bottom w:val="single" w:sz="4" w:space="0" w:color="auto"/>
            </w:tcBorders>
            <w:shd w:val="clear" w:color="auto" w:fill="D9D9D9" w:themeFill="background1" w:themeFillShade="D9"/>
            <w:vAlign w:val="center"/>
            <w:hideMark/>
          </w:tcPr>
          <w:p w14:paraId="26EA4B67"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W5</w:t>
            </w:r>
          </w:p>
        </w:tc>
        <w:tc>
          <w:tcPr>
            <w:tcW w:w="0" w:type="auto"/>
            <w:tcBorders>
              <w:top w:val="single" w:sz="4" w:space="0" w:color="auto"/>
              <w:left w:val="single" w:sz="4" w:space="0" w:color="auto"/>
              <w:bottom w:val="single" w:sz="4" w:space="0" w:color="auto"/>
            </w:tcBorders>
            <w:shd w:val="clear" w:color="auto" w:fill="D9D9D9" w:themeFill="background1" w:themeFillShade="D9"/>
            <w:vAlign w:val="center"/>
            <w:hideMark/>
          </w:tcPr>
          <w:p w14:paraId="055B8111"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W6</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732A11" w14:textId="77777777" w:rsidR="008F75F4" w:rsidRPr="003764A7" w:rsidRDefault="008F75F4" w:rsidP="008F75F4">
            <w:pPr>
              <w:spacing w:before="0" w:after="0"/>
              <w:jc w:val="center"/>
              <w:rPr>
                <w:rFonts w:eastAsia="Times New Roman" w:cs="Times New Roman"/>
                <w:szCs w:val="24"/>
                <w:lang w:eastAsia="en-GB"/>
              </w:rPr>
            </w:pPr>
            <w:r w:rsidRPr="003764A7">
              <w:rPr>
                <w:rFonts w:eastAsia="Times New Roman" w:cs="Times New Roman"/>
                <w:szCs w:val="24"/>
                <w:lang w:eastAsia="en-GB"/>
              </w:rPr>
              <w:t>W7</w:t>
            </w:r>
          </w:p>
        </w:tc>
      </w:tr>
      <w:tr w:rsidR="008F75F4" w:rsidRPr="008F75F4" w14:paraId="0F1BCC83" w14:textId="77777777" w:rsidTr="00580132">
        <w:trPr>
          <w:gridAfter w:val="1"/>
          <w:wAfter w:w="5" w:type="dxa"/>
          <w:trHeight w:val="182"/>
          <w:tblCellSpacing w:w="15" w:type="dxa"/>
        </w:trPr>
        <w:tc>
          <w:tcPr>
            <w:tcW w:w="0" w:type="auto"/>
            <w:tcBorders>
              <w:left w:val="single" w:sz="4" w:space="0" w:color="auto"/>
              <w:bottom w:val="single" w:sz="4" w:space="0" w:color="auto"/>
              <w:right w:val="single" w:sz="4" w:space="0" w:color="auto"/>
            </w:tcBorders>
            <w:shd w:val="clear" w:color="auto" w:fill="95B3D7" w:themeFill="accent1" w:themeFillTint="99"/>
            <w:vAlign w:val="center"/>
            <w:hideMark/>
          </w:tcPr>
          <w:p w14:paraId="1D32616D"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Research &amp; Project Scope</w:t>
            </w:r>
          </w:p>
        </w:tc>
        <w:tc>
          <w:tcPr>
            <w:tcW w:w="0" w:type="auto"/>
            <w:tcBorders>
              <w:bottom w:val="single" w:sz="4" w:space="0" w:color="auto"/>
              <w:right w:val="single" w:sz="4" w:space="0" w:color="auto"/>
            </w:tcBorders>
            <w:vAlign w:val="center"/>
            <w:hideMark/>
          </w:tcPr>
          <w:p w14:paraId="30D05729"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r w:rsidRPr="003764A7">
              <w:rPr>
                <w:rFonts w:eastAsia="Times New Roman" w:cs="Times New Roman"/>
                <w:szCs w:val="24"/>
                <w:shd w:val="clear" w:color="auto" w:fill="95B3D7" w:themeFill="accent1" w:themeFillTint="99"/>
                <w:lang w:eastAsia="en-GB"/>
              </w:rPr>
              <w:t>██</w:t>
            </w:r>
          </w:p>
        </w:tc>
        <w:tc>
          <w:tcPr>
            <w:tcW w:w="0" w:type="auto"/>
            <w:tcBorders>
              <w:bottom w:val="single" w:sz="4" w:space="0" w:color="auto"/>
              <w:right w:val="single" w:sz="4" w:space="0" w:color="auto"/>
            </w:tcBorders>
            <w:vAlign w:val="center"/>
            <w:hideMark/>
          </w:tcPr>
          <w:p w14:paraId="43AC7B17" w14:textId="77777777" w:rsidR="008F75F4" w:rsidRPr="008F75F4" w:rsidRDefault="008F75F4" w:rsidP="008F75F4">
            <w:pPr>
              <w:spacing w:before="0" w:after="0"/>
              <w:rPr>
                <w:rFonts w:eastAsia="Times New Roman" w:cs="Times New Roman"/>
                <w:szCs w:val="24"/>
                <w:lang w:eastAsia="en-GB"/>
              </w:rPr>
            </w:pPr>
          </w:p>
        </w:tc>
        <w:tc>
          <w:tcPr>
            <w:tcW w:w="0" w:type="auto"/>
            <w:tcBorders>
              <w:bottom w:val="single" w:sz="4" w:space="0" w:color="auto"/>
            </w:tcBorders>
            <w:vAlign w:val="center"/>
            <w:hideMark/>
          </w:tcPr>
          <w:p w14:paraId="4AFAE7DD"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right w:val="single" w:sz="4" w:space="0" w:color="auto"/>
            </w:tcBorders>
            <w:vAlign w:val="center"/>
            <w:hideMark/>
          </w:tcPr>
          <w:p w14:paraId="169DE034"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41AEF957"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tcBorders>
            <w:vAlign w:val="center"/>
            <w:hideMark/>
          </w:tcPr>
          <w:p w14:paraId="70A05F43" w14:textId="77777777" w:rsidR="008F75F4" w:rsidRPr="008F75F4" w:rsidRDefault="008F75F4" w:rsidP="008F75F4">
            <w:pPr>
              <w:spacing w:before="0" w:after="0"/>
              <w:rPr>
                <w:rFonts w:eastAsia="Times New Roman" w:cs="Times New Roman"/>
                <w:sz w:val="20"/>
                <w:szCs w:val="20"/>
                <w:lang w:eastAsia="en-GB"/>
              </w:rPr>
            </w:pPr>
          </w:p>
        </w:tc>
        <w:tc>
          <w:tcPr>
            <w:tcW w:w="720" w:type="dxa"/>
            <w:tcBorders>
              <w:left w:val="single" w:sz="4" w:space="0" w:color="auto"/>
              <w:bottom w:val="single" w:sz="4" w:space="0" w:color="auto"/>
              <w:right w:val="single" w:sz="4" w:space="0" w:color="auto"/>
            </w:tcBorders>
            <w:vAlign w:val="center"/>
            <w:hideMark/>
          </w:tcPr>
          <w:p w14:paraId="53737351" w14:textId="77777777" w:rsidR="008F75F4" w:rsidRPr="008F75F4" w:rsidRDefault="008F75F4" w:rsidP="008F75F4">
            <w:pPr>
              <w:spacing w:before="0" w:after="0"/>
              <w:rPr>
                <w:rFonts w:eastAsia="Times New Roman" w:cs="Times New Roman"/>
                <w:sz w:val="20"/>
                <w:szCs w:val="20"/>
                <w:lang w:eastAsia="en-GB"/>
              </w:rPr>
            </w:pPr>
          </w:p>
        </w:tc>
      </w:tr>
      <w:tr w:rsidR="008F75F4" w:rsidRPr="008F75F4" w14:paraId="39936640" w14:textId="77777777" w:rsidTr="00580132">
        <w:trPr>
          <w:gridAfter w:val="1"/>
          <w:wAfter w:w="5" w:type="dxa"/>
          <w:trHeight w:val="197"/>
          <w:tblCellSpacing w:w="15" w:type="dxa"/>
        </w:trPr>
        <w:tc>
          <w:tcPr>
            <w:tcW w:w="0" w:type="auto"/>
            <w:tcBorders>
              <w:left w:val="single" w:sz="4" w:space="0" w:color="auto"/>
              <w:right w:val="single" w:sz="4" w:space="0" w:color="auto"/>
            </w:tcBorders>
            <w:shd w:val="clear" w:color="auto" w:fill="95B3D7" w:themeFill="accent1" w:themeFillTint="99"/>
            <w:vAlign w:val="center"/>
            <w:hideMark/>
          </w:tcPr>
          <w:p w14:paraId="38816826"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Requirements Gathering &amp; Early Sketches</w:t>
            </w:r>
          </w:p>
        </w:tc>
        <w:tc>
          <w:tcPr>
            <w:tcW w:w="0" w:type="auto"/>
            <w:tcBorders>
              <w:right w:val="single" w:sz="4" w:space="0" w:color="auto"/>
            </w:tcBorders>
            <w:vAlign w:val="center"/>
            <w:hideMark/>
          </w:tcPr>
          <w:p w14:paraId="57855A3C"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right w:val="single" w:sz="4" w:space="0" w:color="auto"/>
            </w:tcBorders>
            <w:vAlign w:val="center"/>
            <w:hideMark/>
          </w:tcPr>
          <w:p w14:paraId="31E3A73C"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c>
          <w:tcPr>
            <w:tcW w:w="0" w:type="auto"/>
            <w:vAlign w:val="center"/>
            <w:hideMark/>
          </w:tcPr>
          <w:p w14:paraId="059370CF" w14:textId="77777777" w:rsidR="008F75F4" w:rsidRPr="008F75F4" w:rsidRDefault="008F75F4" w:rsidP="008F75F4">
            <w:pPr>
              <w:spacing w:before="0" w:after="0"/>
              <w:rPr>
                <w:rFonts w:eastAsia="Times New Roman" w:cs="Times New Roman"/>
                <w:szCs w:val="24"/>
                <w:lang w:eastAsia="en-GB"/>
              </w:rPr>
            </w:pPr>
          </w:p>
        </w:tc>
        <w:tc>
          <w:tcPr>
            <w:tcW w:w="0" w:type="auto"/>
            <w:tcBorders>
              <w:left w:val="single" w:sz="4" w:space="0" w:color="auto"/>
              <w:right w:val="single" w:sz="4" w:space="0" w:color="auto"/>
            </w:tcBorders>
            <w:vAlign w:val="center"/>
            <w:hideMark/>
          </w:tcPr>
          <w:p w14:paraId="045B57AC" w14:textId="77777777" w:rsidR="008F75F4" w:rsidRPr="008F75F4" w:rsidRDefault="008F75F4" w:rsidP="008F75F4">
            <w:pPr>
              <w:spacing w:before="0" w:after="0"/>
              <w:rPr>
                <w:rFonts w:eastAsia="Times New Roman" w:cs="Times New Roman"/>
                <w:sz w:val="20"/>
                <w:szCs w:val="20"/>
                <w:lang w:eastAsia="en-GB"/>
              </w:rPr>
            </w:pPr>
          </w:p>
        </w:tc>
        <w:tc>
          <w:tcPr>
            <w:tcW w:w="0" w:type="auto"/>
            <w:vAlign w:val="center"/>
            <w:hideMark/>
          </w:tcPr>
          <w:p w14:paraId="3F3F03E0"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tcBorders>
            <w:vAlign w:val="center"/>
            <w:hideMark/>
          </w:tcPr>
          <w:p w14:paraId="6F849086" w14:textId="77777777" w:rsidR="008F75F4" w:rsidRPr="008F75F4" w:rsidRDefault="008F75F4" w:rsidP="008F75F4">
            <w:pPr>
              <w:spacing w:before="0" w:after="0"/>
              <w:rPr>
                <w:rFonts w:eastAsia="Times New Roman" w:cs="Times New Roman"/>
                <w:sz w:val="20"/>
                <w:szCs w:val="20"/>
                <w:lang w:eastAsia="en-GB"/>
              </w:rPr>
            </w:pPr>
          </w:p>
        </w:tc>
        <w:tc>
          <w:tcPr>
            <w:tcW w:w="720" w:type="dxa"/>
            <w:tcBorders>
              <w:left w:val="single" w:sz="4" w:space="0" w:color="auto"/>
              <w:right w:val="single" w:sz="4" w:space="0" w:color="auto"/>
            </w:tcBorders>
            <w:vAlign w:val="center"/>
            <w:hideMark/>
          </w:tcPr>
          <w:p w14:paraId="4BA950F3" w14:textId="77777777" w:rsidR="008F75F4" w:rsidRPr="008F75F4" w:rsidRDefault="008F75F4" w:rsidP="008F75F4">
            <w:pPr>
              <w:spacing w:before="0" w:after="0"/>
              <w:rPr>
                <w:rFonts w:eastAsia="Times New Roman" w:cs="Times New Roman"/>
                <w:sz w:val="20"/>
                <w:szCs w:val="20"/>
                <w:lang w:eastAsia="en-GB"/>
              </w:rPr>
            </w:pPr>
          </w:p>
        </w:tc>
      </w:tr>
      <w:tr w:rsidR="008F75F4" w:rsidRPr="008F75F4" w14:paraId="0C97421E" w14:textId="77777777" w:rsidTr="00580132">
        <w:trPr>
          <w:gridAfter w:val="1"/>
          <w:wAfter w:w="5" w:type="dxa"/>
          <w:trHeight w:val="182"/>
          <w:tblCellSpacing w:w="15" w:type="dxa"/>
        </w:trPr>
        <w:tc>
          <w:tcPr>
            <w:tcW w:w="0" w:type="auto"/>
            <w:tcBorders>
              <w:top w:val="single" w:sz="4" w:space="0" w:color="auto"/>
              <w:left w:val="single" w:sz="4" w:space="0" w:color="auto"/>
              <w:right w:val="single" w:sz="4" w:space="0" w:color="auto"/>
            </w:tcBorders>
            <w:shd w:val="clear" w:color="auto" w:fill="95B3D7" w:themeFill="accent1" w:themeFillTint="99"/>
            <w:vAlign w:val="center"/>
            <w:hideMark/>
          </w:tcPr>
          <w:p w14:paraId="66C67545" w14:textId="5AE6E1BD"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ERD Diagram</w:t>
            </w:r>
          </w:p>
        </w:tc>
        <w:tc>
          <w:tcPr>
            <w:tcW w:w="0" w:type="auto"/>
            <w:tcBorders>
              <w:top w:val="single" w:sz="4" w:space="0" w:color="auto"/>
              <w:right w:val="single" w:sz="4" w:space="0" w:color="auto"/>
            </w:tcBorders>
            <w:vAlign w:val="center"/>
            <w:hideMark/>
          </w:tcPr>
          <w:p w14:paraId="668DD7F8"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top w:val="single" w:sz="4" w:space="0" w:color="auto"/>
              <w:right w:val="single" w:sz="4" w:space="0" w:color="auto"/>
            </w:tcBorders>
            <w:vAlign w:val="center"/>
            <w:hideMark/>
          </w:tcPr>
          <w:p w14:paraId="6AA32141" w14:textId="77777777" w:rsidR="008F75F4" w:rsidRPr="008F75F4" w:rsidRDefault="008F75F4" w:rsidP="008F75F4">
            <w:pPr>
              <w:spacing w:before="0" w:after="0"/>
              <w:rPr>
                <w:rFonts w:eastAsia="Times New Roman" w:cs="Times New Roman"/>
                <w:sz w:val="20"/>
                <w:szCs w:val="20"/>
                <w:lang w:eastAsia="en-GB"/>
              </w:rPr>
            </w:pPr>
          </w:p>
        </w:tc>
        <w:tc>
          <w:tcPr>
            <w:tcW w:w="0" w:type="auto"/>
            <w:tcBorders>
              <w:top w:val="single" w:sz="4" w:space="0" w:color="auto"/>
            </w:tcBorders>
            <w:vAlign w:val="center"/>
            <w:hideMark/>
          </w:tcPr>
          <w:p w14:paraId="0F3FA47E"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c>
          <w:tcPr>
            <w:tcW w:w="0" w:type="auto"/>
            <w:tcBorders>
              <w:top w:val="single" w:sz="4" w:space="0" w:color="auto"/>
              <w:left w:val="single" w:sz="4" w:space="0" w:color="auto"/>
              <w:right w:val="single" w:sz="4" w:space="0" w:color="auto"/>
            </w:tcBorders>
            <w:vAlign w:val="center"/>
            <w:hideMark/>
          </w:tcPr>
          <w:p w14:paraId="17961C24" w14:textId="77777777" w:rsidR="008F75F4" w:rsidRPr="008F75F4" w:rsidRDefault="008F75F4" w:rsidP="008F75F4">
            <w:pPr>
              <w:spacing w:before="0" w:after="0"/>
              <w:rPr>
                <w:rFonts w:eastAsia="Times New Roman" w:cs="Times New Roman"/>
                <w:szCs w:val="24"/>
                <w:lang w:eastAsia="en-GB"/>
              </w:rPr>
            </w:pPr>
          </w:p>
        </w:tc>
        <w:tc>
          <w:tcPr>
            <w:tcW w:w="0" w:type="auto"/>
            <w:tcBorders>
              <w:top w:val="single" w:sz="4" w:space="0" w:color="auto"/>
            </w:tcBorders>
            <w:vAlign w:val="center"/>
            <w:hideMark/>
          </w:tcPr>
          <w:p w14:paraId="74C2448D" w14:textId="77777777" w:rsidR="008F75F4" w:rsidRPr="008F75F4" w:rsidRDefault="008F75F4" w:rsidP="008F75F4">
            <w:pPr>
              <w:spacing w:before="0" w:after="0"/>
              <w:rPr>
                <w:rFonts w:eastAsia="Times New Roman" w:cs="Times New Roman"/>
                <w:sz w:val="20"/>
                <w:szCs w:val="20"/>
                <w:lang w:eastAsia="en-GB"/>
              </w:rPr>
            </w:pPr>
          </w:p>
        </w:tc>
        <w:tc>
          <w:tcPr>
            <w:tcW w:w="0" w:type="auto"/>
            <w:tcBorders>
              <w:top w:val="single" w:sz="4" w:space="0" w:color="auto"/>
              <w:left w:val="single" w:sz="4" w:space="0" w:color="auto"/>
            </w:tcBorders>
            <w:vAlign w:val="center"/>
            <w:hideMark/>
          </w:tcPr>
          <w:p w14:paraId="5BCCCD42" w14:textId="77777777" w:rsidR="008F75F4" w:rsidRPr="008F75F4" w:rsidRDefault="008F75F4" w:rsidP="008F75F4">
            <w:pPr>
              <w:spacing w:before="0" w:after="0"/>
              <w:rPr>
                <w:rFonts w:eastAsia="Times New Roman" w:cs="Times New Roman"/>
                <w:sz w:val="20"/>
                <w:szCs w:val="20"/>
                <w:lang w:eastAsia="en-GB"/>
              </w:rPr>
            </w:pPr>
          </w:p>
        </w:tc>
        <w:tc>
          <w:tcPr>
            <w:tcW w:w="720" w:type="dxa"/>
            <w:tcBorders>
              <w:top w:val="single" w:sz="4" w:space="0" w:color="auto"/>
              <w:left w:val="single" w:sz="4" w:space="0" w:color="auto"/>
              <w:right w:val="single" w:sz="4" w:space="0" w:color="auto"/>
            </w:tcBorders>
            <w:vAlign w:val="center"/>
            <w:hideMark/>
          </w:tcPr>
          <w:p w14:paraId="5AEB3684" w14:textId="77777777" w:rsidR="008F75F4" w:rsidRPr="008F75F4" w:rsidRDefault="008F75F4" w:rsidP="008F75F4">
            <w:pPr>
              <w:spacing w:before="0" w:after="0"/>
              <w:rPr>
                <w:rFonts w:eastAsia="Times New Roman" w:cs="Times New Roman"/>
                <w:sz w:val="20"/>
                <w:szCs w:val="20"/>
                <w:lang w:eastAsia="en-GB"/>
              </w:rPr>
            </w:pPr>
          </w:p>
        </w:tc>
      </w:tr>
      <w:tr w:rsidR="008F75F4" w:rsidRPr="008F75F4" w14:paraId="45BC15BD" w14:textId="77777777" w:rsidTr="00580132">
        <w:trPr>
          <w:gridAfter w:val="1"/>
          <w:wAfter w:w="5" w:type="dxa"/>
          <w:trHeight w:val="182"/>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1D03C69"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Gantt Chart &amp; Final Project Plan</w:t>
            </w:r>
          </w:p>
        </w:tc>
        <w:tc>
          <w:tcPr>
            <w:tcW w:w="0" w:type="auto"/>
            <w:tcBorders>
              <w:top w:val="single" w:sz="4" w:space="0" w:color="auto"/>
              <w:bottom w:val="single" w:sz="4" w:space="0" w:color="auto"/>
              <w:right w:val="single" w:sz="4" w:space="0" w:color="auto"/>
            </w:tcBorders>
            <w:vAlign w:val="center"/>
            <w:hideMark/>
          </w:tcPr>
          <w:p w14:paraId="4CAA54DF"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top w:val="single" w:sz="4" w:space="0" w:color="auto"/>
              <w:bottom w:val="single" w:sz="4" w:space="0" w:color="auto"/>
              <w:right w:val="single" w:sz="4" w:space="0" w:color="auto"/>
            </w:tcBorders>
            <w:vAlign w:val="center"/>
            <w:hideMark/>
          </w:tcPr>
          <w:p w14:paraId="3D86C8DA" w14:textId="77777777" w:rsidR="008F75F4" w:rsidRPr="008F75F4" w:rsidRDefault="008F75F4" w:rsidP="008F75F4">
            <w:pPr>
              <w:spacing w:before="0" w:after="0"/>
              <w:rPr>
                <w:rFonts w:eastAsia="Times New Roman" w:cs="Times New Roman"/>
                <w:sz w:val="20"/>
                <w:szCs w:val="20"/>
                <w:lang w:eastAsia="en-GB"/>
              </w:rPr>
            </w:pPr>
          </w:p>
        </w:tc>
        <w:tc>
          <w:tcPr>
            <w:tcW w:w="0" w:type="auto"/>
            <w:tcBorders>
              <w:top w:val="single" w:sz="4" w:space="0" w:color="auto"/>
              <w:bottom w:val="single" w:sz="4" w:space="0" w:color="auto"/>
            </w:tcBorders>
            <w:vAlign w:val="center"/>
            <w:hideMark/>
          </w:tcPr>
          <w:p w14:paraId="76D424DD" w14:textId="77777777" w:rsidR="008F75F4" w:rsidRPr="008F75F4" w:rsidRDefault="008F75F4" w:rsidP="008F75F4">
            <w:pPr>
              <w:spacing w:before="0" w:after="0"/>
              <w:rPr>
                <w:rFonts w:eastAsia="Times New Roman" w:cs="Times New Roman"/>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397320A"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c>
          <w:tcPr>
            <w:tcW w:w="0" w:type="auto"/>
            <w:tcBorders>
              <w:top w:val="single" w:sz="4" w:space="0" w:color="auto"/>
              <w:bottom w:val="single" w:sz="4" w:space="0" w:color="auto"/>
            </w:tcBorders>
            <w:vAlign w:val="center"/>
            <w:hideMark/>
          </w:tcPr>
          <w:p w14:paraId="1A6777EF" w14:textId="77777777" w:rsidR="008F75F4" w:rsidRPr="008F75F4" w:rsidRDefault="008F75F4" w:rsidP="008F75F4">
            <w:pPr>
              <w:spacing w:before="0" w:after="0"/>
              <w:rPr>
                <w:rFonts w:eastAsia="Times New Roman" w:cs="Times New Roman"/>
                <w:szCs w:val="24"/>
                <w:lang w:eastAsia="en-GB"/>
              </w:rPr>
            </w:pPr>
          </w:p>
        </w:tc>
        <w:tc>
          <w:tcPr>
            <w:tcW w:w="0" w:type="auto"/>
            <w:tcBorders>
              <w:top w:val="single" w:sz="4" w:space="0" w:color="auto"/>
              <w:left w:val="single" w:sz="4" w:space="0" w:color="auto"/>
              <w:bottom w:val="single" w:sz="4" w:space="0" w:color="auto"/>
            </w:tcBorders>
            <w:vAlign w:val="center"/>
            <w:hideMark/>
          </w:tcPr>
          <w:p w14:paraId="0E70DE8C" w14:textId="77777777" w:rsidR="008F75F4" w:rsidRPr="008F75F4" w:rsidRDefault="008F75F4" w:rsidP="008F75F4">
            <w:pPr>
              <w:spacing w:before="0" w:after="0"/>
              <w:rPr>
                <w:rFonts w:eastAsia="Times New Roman" w:cs="Times New Roman"/>
                <w:sz w:val="20"/>
                <w:szCs w:val="20"/>
                <w:lang w:eastAsia="en-GB"/>
              </w:rPr>
            </w:pPr>
          </w:p>
        </w:tc>
        <w:tc>
          <w:tcPr>
            <w:tcW w:w="720" w:type="dxa"/>
            <w:tcBorders>
              <w:top w:val="single" w:sz="4" w:space="0" w:color="auto"/>
              <w:left w:val="single" w:sz="4" w:space="0" w:color="auto"/>
              <w:bottom w:val="single" w:sz="4" w:space="0" w:color="auto"/>
              <w:right w:val="single" w:sz="4" w:space="0" w:color="auto"/>
            </w:tcBorders>
            <w:vAlign w:val="center"/>
            <w:hideMark/>
          </w:tcPr>
          <w:p w14:paraId="1B1668B8" w14:textId="77777777" w:rsidR="008F75F4" w:rsidRPr="008F75F4" w:rsidRDefault="008F75F4" w:rsidP="008F75F4">
            <w:pPr>
              <w:spacing w:before="0" w:after="0"/>
              <w:rPr>
                <w:rFonts w:eastAsia="Times New Roman" w:cs="Times New Roman"/>
                <w:sz w:val="20"/>
                <w:szCs w:val="20"/>
                <w:lang w:eastAsia="en-GB"/>
              </w:rPr>
            </w:pPr>
          </w:p>
        </w:tc>
      </w:tr>
      <w:tr w:rsidR="008F75F4" w:rsidRPr="008F75F4" w14:paraId="61C4660E" w14:textId="77777777" w:rsidTr="00580132">
        <w:trPr>
          <w:gridAfter w:val="1"/>
          <w:wAfter w:w="5" w:type="dxa"/>
          <w:trHeight w:val="182"/>
          <w:tblCellSpacing w:w="15" w:type="dxa"/>
        </w:trPr>
        <w:tc>
          <w:tcPr>
            <w:tcW w:w="0" w:type="auto"/>
            <w:tcBorders>
              <w:left w:val="single" w:sz="4" w:space="0" w:color="auto"/>
              <w:bottom w:val="single" w:sz="4" w:space="0" w:color="auto"/>
              <w:right w:val="single" w:sz="4" w:space="0" w:color="auto"/>
            </w:tcBorders>
            <w:shd w:val="clear" w:color="auto" w:fill="95B3D7" w:themeFill="accent1" w:themeFillTint="99"/>
            <w:vAlign w:val="center"/>
            <w:hideMark/>
          </w:tcPr>
          <w:p w14:paraId="5B9AC4A8"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Task 2 – Enterprise Section</w:t>
            </w:r>
          </w:p>
        </w:tc>
        <w:tc>
          <w:tcPr>
            <w:tcW w:w="0" w:type="auto"/>
            <w:tcBorders>
              <w:bottom w:val="single" w:sz="4" w:space="0" w:color="auto"/>
              <w:right w:val="single" w:sz="4" w:space="0" w:color="auto"/>
            </w:tcBorders>
            <w:vAlign w:val="center"/>
            <w:hideMark/>
          </w:tcPr>
          <w:p w14:paraId="5B77486E"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bottom w:val="single" w:sz="4" w:space="0" w:color="auto"/>
              <w:right w:val="single" w:sz="4" w:space="0" w:color="auto"/>
            </w:tcBorders>
            <w:vAlign w:val="center"/>
            <w:hideMark/>
          </w:tcPr>
          <w:p w14:paraId="0A229747"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6C12472C"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right w:val="single" w:sz="4" w:space="0" w:color="auto"/>
            </w:tcBorders>
            <w:vAlign w:val="center"/>
            <w:hideMark/>
          </w:tcPr>
          <w:p w14:paraId="14414EA9"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28735D9F"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c>
          <w:tcPr>
            <w:tcW w:w="0" w:type="auto"/>
            <w:tcBorders>
              <w:left w:val="single" w:sz="4" w:space="0" w:color="auto"/>
              <w:bottom w:val="single" w:sz="4" w:space="0" w:color="auto"/>
            </w:tcBorders>
            <w:vAlign w:val="center"/>
            <w:hideMark/>
          </w:tcPr>
          <w:p w14:paraId="6CDB6763" w14:textId="77777777" w:rsidR="008F75F4" w:rsidRPr="008F75F4" w:rsidRDefault="008F75F4" w:rsidP="008F75F4">
            <w:pPr>
              <w:spacing w:before="0" w:after="0"/>
              <w:rPr>
                <w:rFonts w:eastAsia="Times New Roman" w:cs="Times New Roman"/>
                <w:szCs w:val="24"/>
                <w:lang w:eastAsia="en-GB"/>
              </w:rPr>
            </w:pPr>
          </w:p>
        </w:tc>
        <w:tc>
          <w:tcPr>
            <w:tcW w:w="720" w:type="dxa"/>
            <w:tcBorders>
              <w:left w:val="single" w:sz="4" w:space="0" w:color="auto"/>
              <w:bottom w:val="single" w:sz="4" w:space="0" w:color="auto"/>
              <w:right w:val="single" w:sz="4" w:space="0" w:color="auto"/>
            </w:tcBorders>
            <w:vAlign w:val="center"/>
            <w:hideMark/>
          </w:tcPr>
          <w:p w14:paraId="381A3DDF" w14:textId="77777777" w:rsidR="008F75F4" w:rsidRPr="008F75F4" w:rsidRDefault="008F75F4" w:rsidP="008F75F4">
            <w:pPr>
              <w:spacing w:before="0" w:after="0"/>
              <w:rPr>
                <w:rFonts w:eastAsia="Times New Roman" w:cs="Times New Roman"/>
                <w:sz w:val="20"/>
                <w:szCs w:val="20"/>
                <w:lang w:eastAsia="en-GB"/>
              </w:rPr>
            </w:pPr>
          </w:p>
        </w:tc>
      </w:tr>
      <w:tr w:rsidR="008F75F4" w:rsidRPr="008F75F4" w14:paraId="20D456AE" w14:textId="77777777" w:rsidTr="00580132">
        <w:trPr>
          <w:gridAfter w:val="1"/>
          <w:wAfter w:w="5" w:type="dxa"/>
          <w:trHeight w:val="182"/>
          <w:tblCellSpacing w:w="15" w:type="dxa"/>
        </w:trPr>
        <w:tc>
          <w:tcPr>
            <w:tcW w:w="0" w:type="auto"/>
            <w:tcBorders>
              <w:left w:val="single" w:sz="4" w:space="0" w:color="auto"/>
              <w:bottom w:val="single" w:sz="4" w:space="0" w:color="auto"/>
              <w:right w:val="single" w:sz="4" w:space="0" w:color="auto"/>
            </w:tcBorders>
            <w:shd w:val="clear" w:color="auto" w:fill="95B3D7" w:themeFill="accent1" w:themeFillTint="99"/>
            <w:vAlign w:val="center"/>
            <w:hideMark/>
          </w:tcPr>
          <w:p w14:paraId="468C2351"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Task 3 – Reflection Section</w:t>
            </w:r>
          </w:p>
        </w:tc>
        <w:tc>
          <w:tcPr>
            <w:tcW w:w="0" w:type="auto"/>
            <w:tcBorders>
              <w:bottom w:val="single" w:sz="4" w:space="0" w:color="auto"/>
              <w:right w:val="single" w:sz="4" w:space="0" w:color="auto"/>
            </w:tcBorders>
            <w:vAlign w:val="center"/>
            <w:hideMark/>
          </w:tcPr>
          <w:p w14:paraId="0933BA6A"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bottom w:val="single" w:sz="4" w:space="0" w:color="auto"/>
              <w:right w:val="single" w:sz="4" w:space="0" w:color="auto"/>
            </w:tcBorders>
            <w:vAlign w:val="center"/>
            <w:hideMark/>
          </w:tcPr>
          <w:p w14:paraId="20831BC6"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60CD354C"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right w:val="single" w:sz="4" w:space="0" w:color="auto"/>
            </w:tcBorders>
            <w:vAlign w:val="center"/>
            <w:hideMark/>
          </w:tcPr>
          <w:p w14:paraId="3B82918E"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1B16D279"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tcBorders>
            <w:vAlign w:val="center"/>
            <w:hideMark/>
          </w:tcPr>
          <w:p w14:paraId="55953649"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c>
          <w:tcPr>
            <w:tcW w:w="720" w:type="dxa"/>
            <w:tcBorders>
              <w:left w:val="single" w:sz="4" w:space="0" w:color="auto"/>
              <w:bottom w:val="single" w:sz="4" w:space="0" w:color="auto"/>
              <w:right w:val="single" w:sz="4" w:space="0" w:color="auto"/>
            </w:tcBorders>
            <w:vAlign w:val="center"/>
            <w:hideMark/>
          </w:tcPr>
          <w:p w14:paraId="58506F8D" w14:textId="77777777" w:rsidR="008F75F4" w:rsidRPr="008F75F4" w:rsidRDefault="008F75F4" w:rsidP="008F75F4">
            <w:pPr>
              <w:spacing w:before="0" w:after="0"/>
              <w:rPr>
                <w:rFonts w:eastAsia="Times New Roman" w:cs="Times New Roman"/>
                <w:szCs w:val="24"/>
                <w:lang w:eastAsia="en-GB"/>
              </w:rPr>
            </w:pPr>
          </w:p>
        </w:tc>
      </w:tr>
      <w:tr w:rsidR="008F75F4" w:rsidRPr="008F75F4" w14:paraId="1EF51012" w14:textId="77777777" w:rsidTr="00580132">
        <w:trPr>
          <w:gridAfter w:val="1"/>
          <w:wAfter w:w="5" w:type="dxa"/>
          <w:trHeight w:val="182"/>
          <w:tblCellSpacing w:w="15" w:type="dxa"/>
        </w:trPr>
        <w:tc>
          <w:tcPr>
            <w:tcW w:w="0" w:type="auto"/>
            <w:tcBorders>
              <w:left w:val="single" w:sz="4" w:space="0" w:color="auto"/>
              <w:bottom w:val="single" w:sz="4" w:space="0" w:color="auto"/>
              <w:right w:val="single" w:sz="4" w:space="0" w:color="auto"/>
            </w:tcBorders>
            <w:shd w:val="clear" w:color="auto" w:fill="95B3D7" w:themeFill="accent1" w:themeFillTint="99"/>
            <w:vAlign w:val="center"/>
            <w:hideMark/>
          </w:tcPr>
          <w:p w14:paraId="0D0E1E9E" w14:textId="77777777" w:rsidR="008F75F4" w:rsidRPr="00A055AC" w:rsidRDefault="008F75F4" w:rsidP="008F75F4">
            <w:pPr>
              <w:spacing w:before="0" w:after="0"/>
              <w:rPr>
                <w:rFonts w:ascii="Aptos" w:eastAsia="Times New Roman" w:hAnsi="Aptos" w:cs="Times New Roman"/>
                <w:szCs w:val="24"/>
                <w:lang w:eastAsia="en-GB"/>
              </w:rPr>
            </w:pPr>
            <w:r w:rsidRPr="00A055AC">
              <w:rPr>
                <w:rFonts w:ascii="Aptos" w:eastAsia="Times New Roman" w:hAnsi="Aptos" w:cs="Times New Roman"/>
                <w:szCs w:val="24"/>
                <w:lang w:eastAsia="en-GB"/>
              </w:rPr>
              <w:t>Final Editing, Conclusion &amp; References</w:t>
            </w:r>
          </w:p>
        </w:tc>
        <w:tc>
          <w:tcPr>
            <w:tcW w:w="0" w:type="auto"/>
            <w:tcBorders>
              <w:bottom w:val="single" w:sz="4" w:space="0" w:color="auto"/>
              <w:right w:val="single" w:sz="4" w:space="0" w:color="auto"/>
            </w:tcBorders>
            <w:vAlign w:val="center"/>
            <w:hideMark/>
          </w:tcPr>
          <w:p w14:paraId="71B938DC" w14:textId="77777777" w:rsidR="008F75F4" w:rsidRPr="008F75F4" w:rsidRDefault="008F75F4" w:rsidP="008F75F4">
            <w:pPr>
              <w:spacing w:before="0" w:after="0"/>
              <w:jc w:val="center"/>
              <w:rPr>
                <w:rFonts w:eastAsia="Times New Roman" w:cs="Times New Roman"/>
                <w:b/>
                <w:bCs/>
                <w:szCs w:val="24"/>
                <w:lang w:eastAsia="en-GB"/>
              </w:rPr>
            </w:pPr>
          </w:p>
        </w:tc>
        <w:tc>
          <w:tcPr>
            <w:tcW w:w="0" w:type="auto"/>
            <w:tcBorders>
              <w:bottom w:val="single" w:sz="4" w:space="0" w:color="auto"/>
              <w:right w:val="single" w:sz="4" w:space="0" w:color="auto"/>
            </w:tcBorders>
            <w:vAlign w:val="center"/>
            <w:hideMark/>
          </w:tcPr>
          <w:p w14:paraId="69C7493B"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1D513946"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right w:val="single" w:sz="4" w:space="0" w:color="auto"/>
            </w:tcBorders>
            <w:vAlign w:val="center"/>
            <w:hideMark/>
          </w:tcPr>
          <w:p w14:paraId="500EE7EE" w14:textId="77777777" w:rsidR="008F75F4" w:rsidRPr="008F75F4" w:rsidRDefault="008F75F4" w:rsidP="008F75F4">
            <w:pPr>
              <w:spacing w:before="0" w:after="0"/>
              <w:rPr>
                <w:rFonts w:eastAsia="Times New Roman" w:cs="Times New Roman"/>
                <w:sz w:val="20"/>
                <w:szCs w:val="20"/>
                <w:lang w:eastAsia="en-GB"/>
              </w:rPr>
            </w:pPr>
          </w:p>
        </w:tc>
        <w:tc>
          <w:tcPr>
            <w:tcW w:w="0" w:type="auto"/>
            <w:tcBorders>
              <w:bottom w:val="single" w:sz="4" w:space="0" w:color="auto"/>
            </w:tcBorders>
            <w:vAlign w:val="center"/>
            <w:hideMark/>
          </w:tcPr>
          <w:p w14:paraId="66E46376" w14:textId="77777777" w:rsidR="008F75F4" w:rsidRPr="008F75F4" w:rsidRDefault="008F75F4" w:rsidP="008F75F4">
            <w:pPr>
              <w:spacing w:before="0" w:after="0"/>
              <w:rPr>
                <w:rFonts w:eastAsia="Times New Roman" w:cs="Times New Roman"/>
                <w:sz w:val="20"/>
                <w:szCs w:val="20"/>
                <w:lang w:eastAsia="en-GB"/>
              </w:rPr>
            </w:pPr>
          </w:p>
        </w:tc>
        <w:tc>
          <w:tcPr>
            <w:tcW w:w="0" w:type="auto"/>
            <w:tcBorders>
              <w:left w:val="single" w:sz="4" w:space="0" w:color="auto"/>
              <w:bottom w:val="single" w:sz="4" w:space="0" w:color="auto"/>
            </w:tcBorders>
            <w:vAlign w:val="center"/>
            <w:hideMark/>
          </w:tcPr>
          <w:p w14:paraId="62C88314" w14:textId="77777777" w:rsidR="008F75F4" w:rsidRPr="008F75F4" w:rsidRDefault="008F75F4" w:rsidP="008F75F4">
            <w:pPr>
              <w:spacing w:before="0" w:after="0"/>
              <w:rPr>
                <w:rFonts w:eastAsia="Times New Roman" w:cs="Times New Roman"/>
                <w:sz w:val="20"/>
                <w:szCs w:val="20"/>
                <w:lang w:eastAsia="en-GB"/>
              </w:rPr>
            </w:pPr>
          </w:p>
        </w:tc>
        <w:tc>
          <w:tcPr>
            <w:tcW w:w="720" w:type="dxa"/>
            <w:tcBorders>
              <w:left w:val="single" w:sz="4" w:space="0" w:color="auto"/>
              <w:bottom w:val="single" w:sz="4" w:space="0" w:color="auto"/>
              <w:right w:val="single" w:sz="4" w:space="0" w:color="auto"/>
            </w:tcBorders>
            <w:vAlign w:val="center"/>
            <w:hideMark/>
          </w:tcPr>
          <w:p w14:paraId="41596E9B" w14:textId="77777777" w:rsidR="008F75F4" w:rsidRPr="008F75F4" w:rsidRDefault="008F75F4" w:rsidP="008F75F4">
            <w:pPr>
              <w:spacing w:before="0" w:after="0"/>
              <w:rPr>
                <w:rFonts w:eastAsia="Times New Roman" w:cs="Times New Roman"/>
                <w:szCs w:val="24"/>
                <w:lang w:eastAsia="en-GB"/>
              </w:rPr>
            </w:pPr>
            <w:r w:rsidRPr="008F75F4">
              <w:rPr>
                <w:rFonts w:eastAsia="Times New Roman" w:cs="Times New Roman"/>
                <w:szCs w:val="24"/>
                <w:lang w:eastAsia="en-GB"/>
              </w:rPr>
              <w:t>███</w:t>
            </w:r>
          </w:p>
        </w:tc>
      </w:tr>
      <w:tr w:rsidR="008F75F4" w14:paraId="1AF0D762" w14:textId="77777777" w:rsidTr="00580132">
        <w:tblPrEx>
          <w:tblCellSpacing w:w="0" w:type="nil"/>
          <w:tblBorders>
            <w:top w:val="single" w:sz="4" w:space="0" w:color="auto"/>
          </w:tblBorders>
          <w:tblCellMar>
            <w:top w:w="0" w:type="dxa"/>
            <w:left w:w="108" w:type="dxa"/>
            <w:bottom w:w="0" w:type="dxa"/>
            <w:right w:w="108" w:type="dxa"/>
          </w:tblCellMar>
          <w:tblLook w:val="0000" w:firstRow="0" w:lastRow="0" w:firstColumn="0" w:lastColumn="0" w:noHBand="0" w:noVBand="0"/>
        </w:tblPrEx>
        <w:trPr>
          <w:trHeight w:val="62"/>
        </w:trPr>
        <w:tc>
          <w:tcPr>
            <w:tcW w:w="9074" w:type="dxa"/>
            <w:gridSpan w:val="9"/>
          </w:tcPr>
          <w:p w14:paraId="46BEA5F1" w14:textId="77777777" w:rsidR="00965491" w:rsidRDefault="00965491" w:rsidP="00D92217">
            <w:pPr>
              <w:keepNext/>
              <w:spacing w:line="480" w:lineRule="auto"/>
              <w:rPr>
                <w:rFonts w:ascii="Arial" w:hAnsi="Arial" w:cs="Arial"/>
              </w:rPr>
            </w:pPr>
          </w:p>
        </w:tc>
      </w:tr>
    </w:tbl>
    <w:p w14:paraId="3CE1493E" w14:textId="50B49379" w:rsidR="00D92217" w:rsidRDefault="00580132" w:rsidP="00D92217">
      <w:pPr>
        <w:pStyle w:val="Caption"/>
        <w:jc w:val="left"/>
      </w:pPr>
      <w:r>
        <w:t xml:space="preserve">                                       </w:t>
      </w:r>
      <w:bookmarkStart w:id="14" w:name="_Toc235735960"/>
      <w:r w:rsidR="00D92217">
        <w:t xml:space="preserve">Figure </w:t>
      </w:r>
      <w:r w:rsidR="00D92217">
        <w:fldChar w:fldCharType="begin"/>
      </w:r>
      <w:r w:rsidR="00D92217">
        <w:instrText xml:space="preserve"> SEQ Figure \* ARABIC </w:instrText>
      </w:r>
      <w:r w:rsidR="00D92217">
        <w:fldChar w:fldCharType="separate"/>
      </w:r>
      <w:r w:rsidR="00447ED5">
        <w:rPr>
          <w:noProof/>
        </w:rPr>
        <w:t>1</w:t>
      </w:r>
      <w:r w:rsidR="00D92217">
        <w:fldChar w:fldCharType="end"/>
      </w:r>
      <w:r w:rsidR="00BF779F">
        <w:t xml:space="preserve"> </w:t>
      </w:r>
      <w:r w:rsidR="00DE710D">
        <w:t xml:space="preserve">Project timeline showing weekly tasks for </w:t>
      </w:r>
      <w:proofErr w:type="spellStart"/>
      <w:r w:rsidR="00DE710D">
        <w:t>UniWell</w:t>
      </w:r>
      <w:proofErr w:type="spellEnd"/>
      <w:r w:rsidR="00DE710D">
        <w:t xml:space="preserve"> Tracker.</w:t>
      </w:r>
      <w:bookmarkEnd w:id="14"/>
    </w:p>
    <w:p w14:paraId="35AF6917" w14:textId="77777777" w:rsidR="00D92217" w:rsidRDefault="00D92217" w:rsidP="00D92217"/>
    <w:p w14:paraId="1AF8D026" w14:textId="77777777" w:rsidR="00DE710D" w:rsidRDefault="00DE710D" w:rsidP="00D92217"/>
    <w:p w14:paraId="3C0E4D0D" w14:textId="77777777" w:rsidR="00DE710D" w:rsidRDefault="00DE710D" w:rsidP="00D92217"/>
    <w:p w14:paraId="4A317EBE" w14:textId="77777777" w:rsidR="00DE710D" w:rsidRDefault="00DE710D" w:rsidP="00D92217"/>
    <w:p w14:paraId="6ABCCB3F" w14:textId="77777777" w:rsidR="00DE710D" w:rsidRDefault="00DE710D" w:rsidP="00D92217"/>
    <w:p w14:paraId="6726ECEE" w14:textId="77777777" w:rsidR="00DE710D" w:rsidRDefault="00DE710D" w:rsidP="00D92217"/>
    <w:p w14:paraId="7E914AD4" w14:textId="77777777" w:rsidR="00DE710D" w:rsidRDefault="00DE710D" w:rsidP="00D92217"/>
    <w:p w14:paraId="796E5F89" w14:textId="77777777" w:rsidR="00DE710D" w:rsidRDefault="00DE710D" w:rsidP="00D92217"/>
    <w:p w14:paraId="24866C2B" w14:textId="77777777" w:rsidR="00DE710D" w:rsidRDefault="00DE710D" w:rsidP="00D92217"/>
    <w:p w14:paraId="4CFCB1E0" w14:textId="77777777" w:rsidR="00DE710D" w:rsidRDefault="00DE710D" w:rsidP="00D92217"/>
    <w:p w14:paraId="705AB6F7" w14:textId="77777777" w:rsidR="00DE710D" w:rsidRDefault="00DE710D" w:rsidP="00D92217"/>
    <w:p w14:paraId="57D1707E" w14:textId="77777777" w:rsidR="00D92217" w:rsidRPr="00D92217" w:rsidRDefault="00D92217" w:rsidP="00D92217"/>
    <w:p w14:paraId="249C041F" w14:textId="783DBEDD" w:rsidR="008F75F4" w:rsidRDefault="00A055AC" w:rsidP="00A055AC">
      <w:pPr>
        <w:pStyle w:val="Heading2"/>
        <w:rPr>
          <w:b w:val="0"/>
          <w:bCs/>
        </w:rPr>
      </w:pPr>
      <w:bookmarkStart w:id="15" w:name="_Toc235725152"/>
      <w:r w:rsidRPr="00A055AC">
        <w:rPr>
          <w:b w:val="0"/>
          <w:bCs/>
        </w:rPr>
        <w:lastRenderedPageBreak/>
        <w:t>Appendix B – PEST Table (Example Tech Company)</w:t>
      </w:r>
      <w:bookmarkEnd w:id="15"/>
    </w:p>
    <w:p w14:paraId="6CBA6E62" w14:textId="77777777" w:rsidR="00A055AC" w:rsidRPr="00A055AC" w:rsidRDefault="00A055AC" w:rsidP="00A055AC"/>
    <w:tbl>
      <w:tblPr>
        <w:tblStyle w:val="TableGrid"/>
        <w:tblW w:w="0" w:type="auto"/>
        <w:tblLook w:val="04A0" w:firstRow="1" w:lastRow="0" w:firstColumn="1" w:lastColumn="0" w:noHBand="0" w:noVBand="1"/>
      </w:tblPr>
      <w:tblGrid>
        <w:gridCol w:w="4678"/>
        <w:gridCol w:w="4672"/>
      </w:tblGrid>
      <w:tr w:rsidR="00A055AC" w14:paraId="69B9EAC8" w14:textId="77777777" w:rsidTr="00A055AC">
        <w:trPr>
          <w:trHeight w:val="585"/>
        </w:trPr>
        <w:tc>
          <w:tcPr>
            <w:tcW w:w="4788" w:type="dxa"/>
            <w:shd w:val="clear" w:color="auto" w:fill="8DB3E2" w:themeFill="text2" w:themeFillTint="66"/>
          </w:tcPr>
          <w:p w14:paraId="52897F00" w14:textId="74EA15AA" w:rsidR="00A055AC" w:rsidRPr="00A055AC" w:rsidRDefault="00A055AC" w:rsidP="00A055AC">
            <w:pPr>
              <w:rPr>
                <w:rFonts w:ascii="Aptos" w:hAnsi="Aptos"/>
                <w:b/>
                <w:bCs/>
              </w:rPr>
            </w:pPr>
            <w:r w:rsidRPr="00A055AC">
              <w:rPr>
                <w:rFonts w:ascii="Aptos" w:hAnsi="Aptos"/>
                <w:b/>
                <w:bCs/>
              </w:rPr>
              <w:t>Positive Factors</w:t>
            </w:r>
          </w:p>
        </w:tc>
        <w:tc>
          <w:tcPr>
            <w:tcW w:w="4788" w:type="dxa"/>
            <w:shd w:val="clear" w:color="auto" w:fill="8DB3E2" w:themeFill="text2" w:themeFillTint="66"/>
          </w:tcPr>
          <w:p w14:paraId="7FDA0334" w14:textId="773DAF29" w:rsidR="00A055AC" w:rsidRPr="00A055AC" w:rsidRDefault="00A055AC" w:rsidP="00A055AC">
            <w:pPr>
              <w:rPr>
                <w:rFonts w:ascii="Aptos" w:hAnsi="Aptos"/>
                <w:b/>
                <w:bCs/>
              </w:rPr>
            </w:pPr>
            <w:r w:rsidRPr="00A055AC">
              <w:rPr>
                <w:rFonts w:ascii="Aptos" w:hAnsi="Aptos"/>
                <w:b/>
                <w:bCs/>
              </w:rPr>
              <w:t>Negative Factors</w:t>
            </w:r>
          </w:p>
        </w:tc>
      </w:tr>
      <w:tr w:rsidR="00A055AC" w14:paraId="0614277C" w14:textId="77777777" w:rsidTr="00A055AC">
        <w:tc>
          <w:tcPr>
            <w:tcW w:w="4788" w:type="dxa"/>
            <w:shd w:val="clear" w:color="auto" w:fill="D9D9D9" w:themeFill="background1" w:themeFillShade="D9"/>
          </w:tcPr>
          <w:p w14:paraId="1C70F577" w14:textId="750BED7A" w:rsidR="00A055AC" w:rsidRPr="00A055AC" w:rsidRDefault="00A055AC" w:rsidP="00A055AC">
            <w:pPr>
              <w:rPr>
                <w:rFonts w:ascii="Aptos" w:hAnsi="Aptos"/>
              </w:rPr>
            </w:pPr>
            <w:r w:rsidRPr="00A055AC">
              <w:rPr>
                <w:rFonts w:ascii="Aptos" w:hAnsi="Aptos"/>
              </w:rPr>
              <w:t>Government support for digital innovation and online services</w:t>
            </w:r>
          </w:p>
        </w:tc>
        <w:tc>
          <w:tcPr>
            <w:tcW w:w="4788" w:type="dxa"/>
            <w:shd w:val="clear" w:color="auto" w:fill="D9D9D9" w:themeFill="background1" w:themeFillShade="D9"/>
          </w:tcPr>
          <w:p w14:paraId="3485A4E8" w14:textId="5CF0ACC6" w:rsidR="00A055AC" w:rsidRPr="00A055AC" w:rsidRDefault="00A055AC" w:rsidP="00A055AC">
            <w:pPr>
              <w:rPr>
                <w:rFonts w:ascii="Aptos" w:hAnsi="Aptos"/>
              </w:rPr>
            </w:pPr>
            <w:r w:rsidRPr="00A055AC">
              <w:rPr>
                <w:rFonts w:ascii="Aptos" w:hAnsi="Aptos"/>
              </w:rPr>
              <w:t>Strict data protection laws such as GDPR</w:t>
            </w:r>
          </w:p>
        </w:tc>
      </w:tr>
      <w:tr w:rsidR="00A055AC" w14:paraId="2AF2F16A" w14:textId="77777777" w:rsidTr="00A055AC">
        <w:tc>
          <w:tcPr>
            <w:tcW w:w="4788" w:type="dxa"/>
            <w:shd w:val="clear" w:color="auto" w:fill="D9D9D9" w:themeFill="background1" w:themeFillShade="D9"/>
          </w:tcPr>
          <w:p w14:paraId="4E3B734C" w14:textId="25C391D0" w:rsidR="00A055AC" w:rsidRPr="00A055AC" w:rsidRDefault="00A055AC" w:rsidP="00A055AC">
            <w:pPr>
              <w:rPr>
                <w:rFonts w:ascii="Aptos" w:hAnsi="Aptos"/>
              </w:rPr>
            </w:pPr>
            <w:r w:rsidRPr="00A055AC">
              <w:rPr>
                <w:rFonts w:ascii="Aptos" w:hAnsi="Aptos"/>
              </w:rPr>
              <w:t>Growing demand for mobile and cloud</w:t>
            </w:r>
            <w:r w:rsidRPr="00A055AC">
              <w:rPr>
                <w:rFonts w:ascii="Aptos" w:hAnsi="Aptos"/>
              </w:rPr>
              <w:noBreakHyphen/>
              <w:t>based services</w:t>
            </w:r>
          </w:p>
        </w:tc>
        <w:tc>
          <w:tcPr>
            <w:tcW w:w="4788" w:type="dxa"/>
            <w:shd w:val="clear" w:color="auto" w:fill="D9D9D9" w:themeFill="background1" w:themeFillShade="D9"/>
          </w:tcPr>
          <w:p w14:paraId="59C30DBD" w14:textId="065D626F" w:rsidR="00A055AC" w:rsidRPr="00A055AC" w:rsidRDefault="00A055AC" w:rsidP="00A055AC">
            <w:pPr>
              <w:rPr>
                <w:rFonts w:ascii="Aptos" w:hAnsi="Aptos"/>
              </w:rPr>
            </w:pPr>
            <w:r w:rsidRPr="00A055AC">
              <w:rPr>
                <w:rFonts w:ascii="Aptos" w:hAnsi="Aptos"/>
              </w:rPr>
              <w:t>Economic uncertainty affecting consumer spending</w:t>
            </w:r>
          </w:p>
        </w:tc>
      </w:tr>
      <w:tr w:rsidR="00A055AC" w14:paraId="251D8758" w14:textId="77777777" w:rsidTr="00A055AC">
        <w:tc>
          <w:tcPr>
            <w:tcW w:w="4788" w:type="dxa"/>
            <w:shd w:val="clear" w:color="auto" w:fill="D9D9D9" w:themeFill="background1" w:themeFillShade="D9"/>
          </w:tcPr>
          <w:p w14:paraId="45243C9C" w14:textId="03829FE9" w:rsidR="00A055AC" w:rsidRPr="00A055AC" w:rsidRDefault="00A055AC" w:rsidP="00A055AC">
            <w:pPr>
              <w:rPr>
                <w:rFonts w:ascii="Aptos" w:hAnsi="Aptos"/>
              </w:rPr>
            </w:pPr>
            <w:r w:rsidRPr="00A055AC">
              <w:rPr>
                <w:rFonts w:ascii="Aptos" w:hAnsi="Aptos"/>
              </w:rPr>
              <w:t>Strong technological infrastructure enabling fast development</w:t>
            </w:r>
          </w:p>
        </w:tc>
        <w:tc>
          <w:tcPr>
            <w:tcW w:w="4788" w:type="dxa"/>
            <w:shd w:val="clear" w:color="auto" w:fill="D9D9D9" w:themeFill="background1" w:themeFillShade="D9"/>
          </w:tcPr>
          <w:p w14:paraId="1A3602FE" w14:textId="72AFEEAA" w:rsidR="00A055AC" w:rsidRPr="00A055AC" w:rsidRDefault="00A055AC" w:rsidP="00A055AC">
            <w:pPr>
              <w:rPr>
                <w:rFonts w:ascii="Aptos" w:hAnsi="Aptos"/>
              </w:rPr>
            </w:pPr>
            <w:r w:rsidRPr="00A055AC">
              <w:rPr>
                <w:rFonts w:ascii="Aptos" w:hAnsi="Aptos"/>
              </w:rPr>
              <w:t>High competition in global tech markets</w:t>
            </w:r>
          </w:p>
        </w:tc>
      </w:tr>
      <w:tr w:rsidR="00A055AC" w14:paraId="6566CA61" w14:textId="77777777" w:rsidTr="00A055AC">
        <w:tc>
          <w:tcPr>
            <w:tcW w:w="4788" w:type="dxa"/>
            <w:shd w:val="clear" w:color="auto" w:fill="D9D9D9" w:themeFill="background1" w:themeFillShade="D9"/>
          </w:tcPr>
          <w:p w14:paraId="78DDEFDD" w14:textId="369F1487" w:rsidR="00A055AC" w:rsidRPr="00A055AC" w:rsidRDefault="00A055AC" w:rsidP="00A055AC">
            <w:pPr>
              <w:rPr>
                <w:rFonts w:ascii="Aptos" w:hAnsi="Aptos"/>
              </w:rPr>
            </w:pPr>
            <w:r w:rsidRPr="00A055AC">
              <w:rPr>
                <w:rFonts w:ascii="Aptos" w:hAnsi="Aptos"/>
              </w:rPr>
              <w:t>Social trends encouraging digital wellbeing and convenience</w:t>
            </w:r>
          </w:p>
        </w:tc>
        <w:tc>
          <w:tcPr>
            <w:tcW w:w="4788" w:type="dxa"/>
            <w:shd w:val="clear" w:color="auto" w:fill="D9D9D9" w:themeFill="background1" w:themeFillShade="D9"/>
          </w:tcPr>
          <w:p w14:paraId="7547FAA0" w14:textId="1EACADB0" w:rsidR="00A055AC" w:rsidRPr="00A055AC" w:rsidRDefault="00A055AC" w:rsidP="000A3F66">
            <w:pPr>
              <w:keepNext/>
              <w:rPr>
                <w:rFonts w:ascii="Aptos" w:hAnsi="Aptos"/>
              </w:rPr>
            </w:pPr>
            <w:r w:rsidRPr="00A055AC">
              <w:rPr>
                <w:rFonts w:ascii="Aptos" w:hAnsi="Aptos"/>
              </w:rPr>
              <w:t>Ethical concerns around data usage and privacy</w:t>
            </w:r>
          </w:p>
        </w:tc>
      </w:tr>
    </w:tbl>
    <w:p w14:paraId="5B3134F1" w14:textId="0EFBB146" w:rsidR="00A055AC" w:rsidRDefault="000A3F66" w:rsidP="000A3F66">
      <w:pPr>
        <w:pStyle w:val="Caption"/>
        <w:jc w:val="left"/>
      </w:pPr>
      <w:r>
        <w:t xml:space="preserve">  </w:t>
      </w:r>
      <w:r w:rsidR="00D92217">
        <w:t xml:space="preserve">            </w:t>
      </w:r>
      <w:bookmarkStart w:id="16" w:name="_Toc235735961"/>
      <w:r>
        <w:t xml:space="preserve">Figure </w:t>
      </w:r>
      <w:r>
        <w:fldChar w:fldCharType="begin"/>
      </w:r>
      <w:r>
        <w:instrText xml:space="preserve"> SEQ Figure \* ARABIC </w:instrText>
      </w:r>
      <w:r>
        <w:fldChar w:fldCharType="separate"/>
      </w:r>
      <w:r w:rsidR="00447ED5">
        <w:rPr>
          <w:noProof/>
        </w:rPr>
        <w:t>2</w:t>
      </w:r>
      <w:r>
        <w:fldChar w:fldCharType="end"/>
      </w:r>
      <w:r>
        <w:t xml:space="preserve"> PEST analysis showing positive and negative external factors affecting a tech company.</w:t>
      </w:r>
      <w:bookmarkEnd w:id="16"/>
    </w:p>
    <w:p w14:paraId="777EA97E" w14:textId="77777777" w:rsidR="00965491" w:rsidRDefault="00965491" w:rsidP="00A055AC"/>
    <w:p w14:paraId="7751EB44" w14:textId="77777777" w:rsidR="00F643CF" w:rsidRDefault="00F643CF" w:rsidP="00A055AC"/>
    <w:p w14:paraId="3275F90D" w14:textId="77777777" w:rsidR="00D127E1" w:rsidRDefault="00D127E1" w:rsidP="00EC6D00">
      <w:pPr>
        <w:pStyle w:val="Heading2"/>
        <w:rPr>
          <w:b w:val="0"/>
          <w:bCs/>
        </w:rPr>
      </w:pPr>
      <w:bookmarkStart w:id="17" w:name="_Toc235725153"/>
    </w:p>
    <w:p w14:paraId="5FD26153" w14:textId="6B157D54" w:rsidR="00EC6D00" w:rsidRDefault="00EC6D00" w:rsidP="00EC6D00">
      <w:pPr>
        <w:pStyle w:val="Heading2"/>
        <w:rPr>
          <w:b w:val="0"/>
          <w:bCs/>
        </w:rPr>
      </w:pPr>
      <w:r w:rsidRPr="00EC6D00">
        <w:rPr>
          <w:b w:val="0"/>
          <w:bCs/>
        </w:rPr>
        <w:t>Appendix C – SWOT Analysis (</w:t>
      </w:r>
      <w:proofErr w:type="spellStart"/>
      <w:r w:rsidRPr="00EC6D00">
        <w:rPr>
          <w:b w:val="0"/>
          <w:bCs/>
        </w:rPr>
        <w:t>UniWell</w:t>
      </w:r>
      <w:proofErr w:type="spellEnd"/>
      <w:r w:rsidRPr="00EC6D00">
        <w:rPr>
          <w:b w:val="0"/>
          <w:bCs/>
        </w:rPr>
        <w:t xml:space="preserve"> Tracker App)</w:t>
      </w:r>
      <w:bookmarkEnd w:id="17"/>
    </w:p>
    <w:p w14:paraId="3477165D" w14:textId="77777777" w:rsidR="00007E6E" w:rsidRDefault="00007E6E" w:rsidP="00007E6E"/>
    <w:tbl>
      <w:tblPr>
        <w:tblStyle w:val="TableGrid"/>
        <w:tblW w:w="0" w:type="auto"/>
        <w:tblLook w:val="04A0" w:firstRow="1" w:lastRow="0" w:firstColumn="1" w:lastColumn="0" w:noHBand="0" w:noVBand="1"/>
      </w:tblPr>
      <w:tblGrid>
        <w:gridCol w:w="4705"/>
        <w:gridCol w:w="4645"/>
      </w:tblGrid>
      <w:tr w:rsidR="00965491" w14:paraId="156AB05B" w14:textId="77777777" w:rsidTr="00965491">
        <w:tc>
          <w:tcPr>
            <w:tcW w:w="4788" w:type="dxa"/>
            <w:shd w:val="clear" w:color="auto" w:fill="8DB3E2" w:themeFill="text2" w:themeFillTint="66"/>
          </w:tcPr>
          <w:p w14:paraId="45637BB4" w14:textId="0E3A153B" w:rsidR="00965491" w:rsidRPr="00965491" w:rsidRDefault="00965491" w:rsidP="00965491">
            <w:pPr>
              <w:tabs>
                <w:tab w:val="left" w:pos="1116"/>
              </w:tabs>
              <w:rPr>
                <w:rFonts w:ascii="Aptos" w:hAnsi="Aptos"/>
                <w:b/>
                <w:bCs/>
              </w:rPr>
            </w:pPr>
            <w:r w:rsidRPr="00965491">
              <w:rPr>
                <w:rFonts w:ascii="Aptos" w:hAnsi="Aptos"/>
              </w:rPr>
              <w:tab/>
            </w:r>
            <w:r w:rsidRPr="00965491">
              <w:rPr>
                <w:rFonts w:ascii="Aptos" w:hAnsi="Aptos"/>
                <w:b/>
                <w:bCs/>
              </w:rPr>
              <w:t xml:space="preserve">     Strengths</w:t>
            </w:r>
          </w:p>
        </w:tc>
        <w:tc>
          <w:tcPr>
            <w:tcW w:w="4788" w:type="dxa"/>
            <w:shd w:val="clear" w:color="auto" w:fill="8DB3E2" w:themeFill="text2" w:themeFillTint="66"/>
          </w:tcPr>
          <w:p w14:paraId="148D8D19" w14:textId="05000BA7" w:rsidR="00965491" w:rsidRPr="00965491" w:rsidRDefault="00965491" w:rsidP="00965491">
            <w:pPr>
              <w:tabs>
                <w:tab w:val="left" w:pos="1620"/>
              </w:tabs>
              <w:rPr>
                <w:rFonts w:ascii="Aptos" w:hAnsi="Aptos"/>
                <w:b/>
                <w:bCs/>
              </w:rPr>
            </w:pPr>
            <w:r w:rsidRPr="00965491">
              <w:rPr>
                <w:rFonts w:ascii="Aptos" w:hAnsi="Aptos"/>
                <w:b/>
                <w:bCs/>
              </w:rPr>
              <w:t xml:space="preserve">                            </w:t>
            </w:r>
            <w:r>
              <w:rPr>
                <w:rFonts w:ascii="Aptos" w:hAnsi="Aptos"/>
                <w:b/>
                <w:bCs/>
              </w:rPr>
              <w:t xml:space="preserve"> </w:t>
            </w:r>
            <w:r w:rsidRPr="00965491">
              <w:rPr>
                <w:rFonts w:ascii="Aptos" w:hAnsi="Aptos"/>
                <w:b/>
                <w:bCs/>
              </w:rPr>
              <w:t>Weaknesses</w:t>
            </w:r>
          </w:p>
        </w:tc>
      </w:tr>
      <w:tr w:rsidR="00965491" w14:paraId="053B5A60" w14:textId="77777777" w:rsidTr="00965491">
        <w:tc>
          <w:tcPr>
            <w:tcW w:w="4788" w:type="dxa"/>
            <w:shd w:val="clear" w:color="auto" w:fill="D9D9D9" w:themeFill="background1" w:themeFillShade="D9"/>
          </w:tcPr>
          <w:p w14:paraId="38FC5658" w14:textId="49DCED72" w:rsidR="00965491" w:rsidRPr="00965491" w:rsidRDefault="00965491" w:rsidP="00007E6E">
            <w:pPr>
              <w:rPr>
                <w:rFonts w:ascii="Aptos" w:hAnsi="Aptos"/>
              </w:rPr>
            </w:pPr>
            <w:r w:rsidRPr="00965491">
              <w:rPr>
                <w:rFonts w:ascii="Aptos" w:hAnsi="Aptos"/>
              </w:rPr>
              <w:t>Simple, student</w:t>
            </w:r>
            <w:r w:rsidRPr="00965491">
              <w:rPr>
                <w:rFonts w:ascii="Aptos" w:hAnsi="Aptos"/>
              </w:rPr>
              <w:noBreakHyphen/>
              <w:t>focused design</w:t>
            </w:r>
          </w:p>
        </w:tc>
        <w:tc>
          <w:tcPr>
            <w:tcW w:w="4788" w:type="dxa"/>
            <w:shd w:val="clear" w:color="auto" w:fill="D9D9D9" w:themeFill="background1" w:themeFillShade="D9"/>
          </w:tcPr>
          <w:p w14:paraId="43894C27" w14:textId="1E2E8F71" w:rsidR="00965491" w:rsidRPr="00965491" w:rsidRDefault="00965491" w:rsidP="00965491">
            <w:pPr>
              <w:tabs>
                <w:tab w:val="left" w:pos="912"/>
              </w:tabs>
              <w:rPr>
                <w:rFonts w:ascii="Aptos" w:hAnsi="Aptos"/>
              </w:rPr>
            </w:pPr>
            <w:r w:rsidRPr="00965491">
              <w:rPr>
                <w:rFonts w:ascii="Aptos" w:hAnsi="Aptos"/>
              </w:rPr>
              <w:t>Limited features compared to major fitness apps</w:t>
            </w:r>
          </w:p>
        </w:tc>
      </w:tr>
      <w:tr w:rsidR="00965491" w14:paraId="491D0318" w14:textId="77777777" w:rsidTr="00965491">
        <w:tc>
          <w:tcPr>
            <w:tcW w:w="4788" w:type="dxa"/>
            <w:shd w:val="clear" w:color="auto" w:fill="D9D9D9" w:themeFill="background1" w:themeFillShade="D9"/>
          </w:tcPr>
          <w:p w14:paraId="5106BF0F" w14:textId="301A1D62" w:rsidR="00965491" w:rsidRPr="00965491" w:rsidRDefault="00965491" w:rsidP="00965491">
            <w:pPr>
              <w:rPr>
                <w:rFonts w:ascii="Aptos" w:hAnsi="Aptos"/>
              </w:rPr>
            </w:pPr>
            <w:r w:rsidRPr="00965491">
              <w:rPr>
                <w:rFonts w:ascii="Aptos" w:hAnsi="Aptos"/>
              </w:rPr>
              <w:t>Encourages hydration, sleep and activity</w:t>
            </w:r>
          </w:p>
        </w:tc>
        <w:tc>
          <w:tcPr>
            <w:tcW w:w="4788" w:type="dxa"/>
            <w:shd w:val="clear" w:color="auto" w:fill="D9D9D9" w:themeFill="background1" w:themeFillShade="D9"/>
          </w:tcPr>
          <w:p w14:paraId="0ADC8668" w14:textId="32E17FE8" w:rsidR="00965491" w:rsidRPr="00965491" w:rsidRDefault="00965491" w:rsidP="00007E6E">
            <w:pPr>
              <w:rPr>
                <w:rFonts w:ascii="Aptos" w:hAnsi="Aptos"/>
              </w:rPr>
            </w:pPr>
            <w:r w:rsidRPr="00965491">
              <w:rPr>
                <w:rFonts w:ascii="Aptos" w:hAnsi="Aptos"/>
              </w:rPr>
              <w:t>No full development yet (concept only)</w:t>
            </w:r>
          </w:p>
        </w:tc>
      </w:tr>
      <w:tr w:rsidR="00965491" w14:paraId="51692000" w14:textId="77777777" w:rsidTr="00965491">
        <w:tc>
          <w:tcPr>
            <w:tcW w:w="4788" w:type="dxa"/>
            <w:shd w:val="clear" w:color="auto" w:fill="D9D9D9" w:themeFill="background1" w:themeFillShade="D9"/>
          </w:tcPr>
          <w:p w14:paraId="790C9C36" w14:textId="69E0F408" w:rsidR="00965491" w:rsidRPr="00965491" w:rsidRDefault="00965491" w:rsidP="00965491">
            <w:pPr>
              <w:rPr>
                <w:rFonts w:ascii="Aptos" w:hAnsi="Aptos"/>
              </w:rPr>
            </w:pPr>
            <w:r w:rsidRPr="00965491">
              <w:rPr>
                <w:rFonts w:ascii="Aptos" w:hAnsi="Aptos"/>
              </w:rPr>
              <w:t>Low</w:t>
            </w:r>
            <w:r w:rsidRPr="00965491">
              <w:rPr>
                <w:rFonts w:ascii="Aptos" w:hAnsi="Aptos"/>
              </w:rPr>
              <w:noBreakHyphen/>
              <w:t>cost and accessible for students</w:t>
            </w:r>
          </w:p>
        </w:tc>
        <w:tc>
          <w:tcPr>
            <w:tcW w:w="4788" w:type="dxa"/>
            <w:shd w:val="clear" w:color="auto" w:fill="D9D9D9" w:themeFill="background1" w:themeFillShade="D9"/>
          </w:tcPr>
          <w:p w14:paraId="73D1C46B" w14:textId="12D03278" w:rsidR="00965491" w:rsidRPr="00965491" w:rsidRDefault="00965491" w:rsidP="00007E6E">
            <w:pPr>
              <w:rPr>
                <w:rFonts w:ascii="Aptos" w:hAnsi="Aptos"/>
              </w:rPr>
            </w:pPr>
            <w:r w:rsidRPr="00965491">
              <w:rPr>
                <w:rFonts w:ascii="Aptos" w:hAnsi="Aptos"/>
              </w:rPr>
              <w:t>Relies on self</w:t>
            </w:r>
            <w:r w:rsidRPr="00965491">
              <w:rPr>
                <w:rFonts w:ascii="Aptos" w:hAnsi="Aptos"/>
              </w:rPr>
              <w:noBreakHyphen/>
              <w:t>reported data</w:t>
            </w:r>
          </w:p>
        </w:tc>
      </w:tr>
      <w:tr w:rsidR="00965491" w14:paraId="4E382030" w14:textId="77777777" w:rsidTr="00965491">
        <w:tc>
          <w:tcPr>
            <w:tcW w:w="4788" w:type="dxa"/>
            <w:shd w:val="clear" w:color="auto" w:fill="D9D9D9" w:themeFill="background1" w:themeFillShade="D9"/>
          </w:tcPr>
          <w:p w14:paraId="48FD85D4" w14:textId="699F8E66" w:rsidR="00965491" w:rsidRPr="00965491" w:rsidRDefault="00965491" w:rsidP="00965491">
            <w:pPr>
              <w:rPr>
                <w:rFonts w:ascii="Aptos" w:hAnsi="Aptos"/>
              </w:rPr>
            </w:pPr>
            <w:r w:rsidRPr="00965491">
              <w:rPr>
                <w:rFonts w:ascii="Aptos" w:hAnsi="Aptos"/>
              </w:rPr>
              <w:t>Easy to use and minimal interface</w:t>
            </w:r>
          </w:p>
        </w:tc>
        <w:tc>
          <w:tcPr>
            <w:tcW w:w="4788" w:type="dxa"/>
            <w:shd w:val="clear" w:color="auto" w:fill="D9D9D9" w:themeFill="background1" w:themeFillShade="D9"/>
          </w:tcPr>
          <w:p w14:paraId="4103EA16" w14:textId="0811FE2C" w:rsidR="00965491" w:rsidRPr="00965491" w:rsidRDefault="00965491" w:rsidP="00007E6E">
            <w:pPr>
              <w:rPr>
                <w:rFonts w:ascii="Aptos" w:hAnsi="Aptos"/>
              </w:rPr>
            </w:pPr>
            <w:r w:rsidRPr="00965491">
              <w:rPr>
                <w:rFonts w:ascii="Aptos" w:hAnsi="Aptos"/>
              </w:rPr>
              <w:t>Requires regular updates to stay relevant</w:t>
            </w:r>
          </w:p>
        </w:tc>
      </w:tr>
      <w:tr w:rsidR="00965491" w14:paraId="3C8B7614" w14:textId="77777777" w:rsidTr="00965491">
        <w:tc>
          <w:tcPr>
            <w:tcW w:w="4788" w:type="dxa"/>
            <w:shd w:val="clear" w:color="auto" w:fill="8DB3E2" w:themeFill="text2" w:themeFillTint="66"/>
          </w:tcPr>
          <w:p w14:paraId="5A37B53E" w14:textId="3085530F" w:rsidR="00965491" w:rsidRPr="00965491" w:rsidRDefault="00965491" w:rsidP="00965491">
            <w:pPr>
              <w:tabs>
                <w:tab w:val="left" w:pos="1212"/>
              </w:tabs>
              <w:rPr>
                <w:rFonts w:ascii="Aptos" w:hAnsi="Aptos"/>
                <w:b/>
                <w:bCs/>
              </w:rPr>
            </w:pPr>
            <w:r w:rsidRPr="00965491">
              <w:rPr>
                <w:rFonts w:ascii="Aptos" w:hAnsi="Aptos"/>
              </w:rPr>
              <w:tab/>
            </w:r>
            <w:r w:rsidRPr="00965491">
              <w:rPr>
                <w:rFonts w:ascii="Aptos" w:hAnsi="Aptos"/>
                <w:b/>
                <w:bCs/>
              </w:rPr>
              <w:t>Opportunities</w:t>
            </w:r>
          </w:p>
        </w:tc>
        <w:tc>
          <w:tcPr>
            <w:tcW w:w="4788" w:type="dxa"/>
            <w:shd w:val="clear" w:color="auto" w:fill="8DB3E2" w:themeFill="text2" w:themeFillTint="66"/>
          </w:tcPr>
          <w:p w14:paraId="2630E344" w14:textId="6F432CD5" w:rsidR="00965491" w:rsidRPr="00965491" w:rsidRDefault="00965491" w:rsidP="00965491">
            <w:pPr>
              <w:rPr>
                <w:rFonts w:ascii="Aptos" w:hAnsi="Aptos"/>
                <w:b/>
                <w:bCs/>
              </w:rPr>
            </w:pPr>
            <w:r w:rsidRPr="00965491">
              <w:rPr>
                <w:rFonts w:ascii="Aptos" w:hAnsi="Aptos"/>
              </w:rPr>
              <w:t xml:space="preserve">                                </w:t>
            </w:r>
            <w:r>
              <w:rPr>
                <w:rFonts w:ascii="Aptos" w:hAnsi="Aptos"/>
              </w:rPr>
              <w:t xml:space="preserve">   </w:t>
            </w:r>
            <w:r w:rsidRPr="00965491">
              <w:rPr>
                <w:rFonts w:ascii="Aptos" w:hAnsi="Aptos"/>
                <w:b/>
                <w:bCs/>
              </w:rPr>
              <w:t>Threats</w:t>
            </w:r>
          </w:p>
        </w:tc>
      </w:tr>
      <w:tr w:rsidR="00965491" w14:paraId="53106C4A" w14:textId="77777777" w:rsidTr="00965491">
        <w:tc>
          <w:tcPr>
            <w:tcW w:w="4788" w:type="dxa"/>
            <w:shd w:val="clear" w:color="auto" w:fill="D9D9D9" w:themeFill="background1" w:themeFillShade="D9"/>
          </w:tcPr>
          <w:p w14:paraId="4D3DB6F4" w14:textId="0B4B500B" w:rsidR="00965491" w:rsidRPr="00965491" w:rsidRDefault="00965491" w:rsidP="00007E6E">
            <w:pPr>
              <w:rPr>
                <w:rFonts w:ascii="Aptos" w:hAnsi="Aptos"/>
              </w:rPr>
            </w:pPr>
            <w:r w:rsidRPr="00965491">
              <w:rPr>
                <w:rFonts w:ascii="Aptos" w:hAnsi="Aptos"/>
              </w:rPr>
              <w:t>Universities promoting student wellbeing</w:t>
            </w:r>
          </w:p>
        </w:tc>
        <w:tc>
          <w:tcPr>
            <w:tcW w:w="4788" w:type="dxa"/>
            <w:shd w:val="clear" w:color="auto" w:fill="D9D9D9" w:themeFill="background1" w:themeFillShade="D9"/>
          </w:tcPr>
          <w:p w14:paraId="53A098BD" w14:textId="1F0FAA0A" w:rsidR="00965491" w:rsidRPr="00965491" w:rsidRDefault="00965491" w:rsidP="00007E6E">
            <w:pPr>
              <w:rPr>
                <w:rFonts w:ascii="Aptos" w:hAnsi="Aptos"/>
              </w:rPr>
            </w:pPr>
            <w:r w:rsidRPr="00965491">
              <w:rPr>
                <w:rFonts w:ascii="Aptos" w:hAnsi="Aptos"/>
              </w:rPr>
              <w:t>Strong competition from existing fitness apps</w:t>
            </w:r>
          </w:p>
        </w:tc>
      </w:tr>
      <w:tr w:rsidR="00965491" w14:paraId="7083C72F" w14:textId="77777777" w:rsidTr="00965491">
        <w:tc>
          <w:tcPr>
            <w:tcW w:w="4788" w:type="dxa"/>
            <w:shd w:val="clear" w:color="auto" w:fill="D9D9D9" w:themeFill="background1" w:themeFillShade="D9"/>
          </w:tcPr>
          <w:p w14:paraId="381746B9" w14:textId="07D26209" w:rsidR="00965491" w:rsidRPr="00965491" w:rsidRDefault="00965491" w:rsidP="00007E6E">
            <w:pPr>
              <w:rPr>
                <w:rFonts w:ascii="Aptos" w:hAnsi="Aptos"/>
              </w:rPr>
            </w:pPr>
            <w:r w:rsidRPr="00965491">
              <w:rPr>
                <w:rFonts w:ascii="Aptos" w:hAnsi="Aptos"/>
              </w:rPr>
              <w:t>Potential partnerships with student unions</w:t>
            </w:r>
          </w:p>
        </w:tc>
        <w:tc>
          <w:tcPr>
            <w:tcW w:w="4788" w:type="dxa"/>
            <w:shd w:val="clear" w:color="auto" w:fill="D9D9D9" w:themeFill="background1" w:themeFillShade="D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4282"/>
            </w:tblGrid>
            <w:tr w:rsidR="001B2050" w:rsidRPr="00965491" w14:paraId="2E7D65B5" w14:textId="77777777" w:rsidTr="001B2050">
              <w:trPr>
                <w:tblCellSpacing w:w="15" w:type="dxa"/>
              </w:trPr>
              <w:tc>
                <w:tcPr>
                  <w:tcW w:w="0" w:type="auto"/>
                  <w:vAlign w:val="center"/>
                  <w:hideMark/>
                </w:tcPr>
                <w:p w14:paraId="7F1B6ABB" w14:textId="77777777" w:rsidR="001B2050" w:rsidRPr="001B2050" w:rsidRDefault="001B2050" w:rsidP="00965491">
                  <w:pPr>
                    <w:spacing w:before="0" w:after="0"/>
                    <w:rPr>
                      <w:rFonts w:ascii="Aptos" w:eastAsia="Times New Roman" w:hAnsi="Aptos" w:cs="Times New Roman"/>
                      <w:lang w:eastAsia="en-GB"/>
                    </w:rPr>
                  </w:pPr>
                </w:p>
              </w:tc>
              <w:tc>
                <w:tcPr>
                  <w:tcW w:w="0" w:type="auto"/>
                </w:tcPr>
                <w:p w14:paraId="3D71736B" w14:textId="77777777" w:rsidR="001B2050" w:rsidRPr="001B2050" w:rsidRDefault="001B2050" w:rsidP="00965491">
                  <w:pPr>
                    <w:spacing w:before="0" w:after="0"/>
                    <w:rPr>
                      <w:rFonts w:ascii="Aptos" w:eastAsia="Times New Roman" w:hAnsi="Aptos" w:cs="Times New Roman"/>
                      <w:lang w:eastAsia="en-GB"/>
                    </w:rPr>
                  </w:pPr>
                </w:p>
              </w:tc>
              <w:tc>
                <w:tcPr>
                  <w:tcW w:w="0" w:type="auto"/>
                  <w:vAlign w:val="center"/>
                  <w:hideMark/>
                </w:tcPr>
                <w:p w14:paraId="59DA806B" w14:textId="656A6354" w:rsidR="001B2050" w:rsidRPr="001B2050" w:rsidRDefault="001B2050" w:rsidP="00965491">
                  <w:pPr>
                    <w:spacing w:before="0" w:after="0"/>
                    <w:rPr>
                      <w:rFonts w:ascii="Aptos" w:eastAsia="Times New Roman" w:hAnsi="Aptos" w:cs="Times New Roman"/>
                      <w:lang w:eastAsia="en-GB"/>
                    </w:rPr>
                  </w:pPr>
                  <w:r w:rsidRPr="001B2050">
                    <w:rPr>
                      <w:rFonts w:ascii="Aptos" w:eastAsia="Times New Roman" w:hAnsi="Aptos" w:cs="Times New Roman"/>
                      <w:sz w:val="22"/>
                      <w:lang w:eastAsia="en-GB"/>
                    </w:rPr>
                    <w:t>Data privacy concerns (GDPR compliance needed)</w:t>
                  </w:r>
                </w:p>
              </w:tc>
            </w:tr>
          </w:tbl>
          <w:p w14:paraId="7000FA00" w14:textId="77777777" w:rsidR="00965491" w:rsidRPr="00965491" w:rsidRDefault="00965491" w:rsidP="00007E6E">
            <w:pPr>
              <w:rPr>
                <w:rFonts w:ascii="Aptos" w:hAnsi="Aptos"/>
              </w:rPr>
            </w:pPr>
          </w:p>
        </w:tc>
      </w:tr>
      <w:tr w:rsidR="00965491" w14:paraId="5105C8AE" w14:textId="77777777" w:rsidTr="00965491">
        <w:tc>
          <w:tcPr>
            <w:tcW w:w="4788" w:type="dxa"/>
            <w:shd w:val="clear" w:color="auto" w:fill="D9D9D9" w:themeFill="background1" w:themeFillShade="D9"/>
          </w:tcPr>
          <w:p w14:paraId="0A7D5994" w14:textId="6C089D0F" w:rsidR="00965491" w:rsidRPr="00965491" w:rsidRDefault="00965491" w:rsidP="00007E6E">
            <w:pPr>
              <w:rPr>
                <w:rFonts w:ascii="Aptos" w:hAnsi="Aptos"/>
              </w:rPr>
            </w:pPr>
            <w:r w:rsidRPr="00965491">
              <w:rPr>
                <w:rFonts w:ascii="Aptos" w:hAnsi="Aptos"/>
              </w:rPr>
              <w:t>Possible funding from innovation grants</w:t>
            </w:r>
          </w:p>
        </w:tc>
        <w:tc>
          <w:tcPr>
            <w:tcW w:w="4788" w:type="dxa"/>
            <w:shd w:val="clear" w:color="auto" w:fill="D9D9D9" w:themeFill="background1" w:themeFillShade="D9"/>
          </w:tcPr>
          <w:p w14:paraId="05E22DDA" w14:textId="286A0828" w:rsidR="00965491" w:rsidRPr="00965491" w:rsidRDefault="00965491" w:rsidP="00007E6E">
            <w:pPr>
              <w:rPr>
                <w:rFonts w:ascii="Aptos" w:hAnsi="Aptos"/>
              </w:rPr>
            </w:pPr>
            <w:r w:rsidRPr="00965491">
              <w:rPr>
                <w:rFonts w:ascii="Aptos" w:hAnsi="Aptos"/>
              </w:rPr>
              <w:t>Low engagement if students stop using the app</w:t>
            </w:r>
          </w:p>
        </w:tc>
      </w:tr>
      <w:tr w:rsidR="00965491" w14:paraId="42374FFD" w14:textId="77777777" w:rsidTr="00965491">
        <w:tc>
          <w:tcPr>
            <w:tcW w:w="4788" w:type="dxa"/>
            <w:shd w:val="clear" w:color="auto" w:fill="D9D9D9" w:themeFill="background1" w:themeFillShade="D9"/>
          </w:tcPr>
          <w:p w14:paraId="65F095CC" w14:textId="4BB4F756" w:rsidR="00965491" w:rsidRPr="00965491" w:rsidRDefault="00965491" w:rsidP="00007E6E">
            <w:pPr>
              <w:rPr>
                <w:rFonts w:ascii="Aptos" w:hAnsi="Aptos"/>
              </w:rPr>
            </w:pPr>
            <w:r w:rsidRPr="00965491">
              <w:rPr>
                <w:rFonts w:ascii="Aptos" w:hAnsi="Aptos"/>
              </w:rPr>
              <w:t>Rising interest in digital wellbeing</w:t>
            </w:r>
          </w:p>
        </w:tc>
        <w:tc>
          <w:tcPr>
            <w:tcW w:w="4788" w:type="dxa"/>
            <w:shd w:val="clear" w:color="auto" w:fill="D9D9D9" w:themeFill="background1" w:themeFillShade="D9"/>
          </w:tcPr>
          <w:p w14:paraId="59AFA41A" w14:textId="37EA617D" w:rsidR="00965491" w:rsidRPr="00965491" w:rsidRDefault="00965491" w:rsidP="009024E2">
            <w:pPr>
              <w:keepNext/>
              <w:rPr>
                <w:rFonts w:ascii="Aptos" w:hAnsi="Aptos"/>
              </w:rPr>
            </w:pPr>
            <w:r w:rsidRPr="00965491">
              <w:rPr>
                <w:rFonts w:ascii="Aptos" w:hAnsi="Aptos"/>
              </w:rPr>
              <w:t>Rapid changes in technology and user expectation</w:t>
            </w:r>
          </w:p>
        </w:tc>
      </w:tr>
    </w:tbl>
    <w:p w14:paraId="05129AD0" w14:textId="018312CD" w:rsidR="001B2050" w:rsidRDefault="00B26D61" w:rsidP="00A1652D">
      <w:pPr>
        <w:pStyle w:val="Caption"/>
        <w:jc w:val="left"/>
      </w:pPr>
      <w:r>
        <w:t xml:space="preserve">     </w:t>
      </w:r>
      <w:bookmarkStart w:id="18" w:name="_Toc235735962"/>
      <w:r w:rsidR="009024E2">
        <w:t xml:space="preserve">Figure </w:t>
      </w:r>
      <w:r w:rsidR="009024E2">
        <w:fldChar w:fldCharType="begin"/>
      </w:r>
      <w:r w:rsidR="009024E2">
        <w:instrText xml:space="preserve"> SEQ Figure \* ARABIC </w:instrText>
      </w:r>
      <w:r w:rsidR="009024E2">
        <w:fldChar w:fldCharType="separate"/>
      </w:r>
      <w:r w:rsidR="00447ED5">
        <w:rPr>
          <w:noProof/>
        </w:rPr>
        <w:t>3</w:t>
      </w:r>
      <w:r w:rsidR="009024E2">
        <w:fldChar w:fldCharType="end"/>
      </w:r>
      <w:r w:rsidR="009024E2">
        <w:t xml:space="preserve"> </w:t>
      </w:r>
      <w:r>
        <w:t xml:space="preserve">SWOT analysis outlining strengths, weaknesses, opportunities, and threats for </w:t>
      </w:r>
      <w:proofErr w:type="spellStart"/>
      <w:r>
        <w:t>UniWell</w:t>
      </w:r>
      <w:proofErr w:type="spellEnd"/>
      <w:r>
        <w:t xml:space="preserve"> Tracker.</w:t>
      </w:r>
      <w:bookmarkEnd w:id="18"/>
    </w:p>
    <w:p w14:paraId="28F74342" w14:textId="77777777" w:rsidR="00A1652D" w:rsidRPr="00A1652D" w:rsidRDefault="00A1652D" w:rsidP="00A1652D"/>
    <w:p w14:paraId="0B5A7AB9" w14:textId="35D76B78" w:rsidR="001B2050" w:rsidRDefault="002B0E45" w:rsidP="001B2050">
      <w:pPr>
        <w:pStyle w:val="Heading2"/>
        <w:rPr>
          <w:b w:val="0"/>
          <w:bCs/>
        </w:rPr>
      </w:pPr>
      <w:bookmarkStart w:id="19" w:name="_Toc235725154"/>
      <w:r>
        <w:rPr>
          <w:b w:val="0"/>
          <w:bCs/>
        </w:rPr>
        <w:lastRenderedPageBreak/>
        <w:t xml:space="preserve">  </w:t>
      </w:r>
      <w:r w:rsidR="001B2050" w:rsidRPr="001B2050">
        <w:rPr>
          <w:b w:val="0"/>
          <w:bCs/>
        </w:rPr>
        <w:t xml:space="preserve">Appendix D – ERD </w:t>
      </w:r>
      <w:r w:rsidR="002A2BAC">
        <w:rPr>
          <w:b w:val="0"/>
          <w:bCs/>
        </w:rPr>
        <w:t>Diagram</w:t>
      </w:r>
      <w:r w:rsidR="001B2050" w:rsidRPr="001B2050">
        <w:rPr>
          <w:b w:val="0"/>
          <w:bCs/>
        </w:rPr>
        <w:t xml:space="preserve"> (</w:t>
      </w:r>
      <w:proofErr w:type="spellStart"/>
      <w:r w:rsidR="001B2050" w:rsidRPr="001B2050">
        <w:rPr>
          <w:b w:val="0"/>
          <w:bCs/>
        </w:rPr>
        <w:t>UniWell</w:t>
      </w:r>
      <w:proofErr w:type="spellEnd"/>
      <w:r w:rsidR="001B2050" w:rsidRPr="001B2050">
        <w:rPr>
          <w:b w:val="0"/>
          <w:bCs/>
        </w:rPr>
        <w:t xml:space="preserve"> Tracker)</w:t>
      </w:r>
      <w:bookmarkEnd w:id="19"/>
    </w:p>
    <w:p w14:paraId="17A4FDFE" w14:textId="77777777" w:rsidR="001B2050" w:rsidRDefault="001B2050" w:rsidP="001B2050"/>
    <w:p w14:paraId="1ECC0130" w14:textId="77777777" w:rsidR="00A83B06" w:rsidRDefault="00B033B1" w:rsidP="00A83B06">
      <w:pPr>
        <w:keepNext/>
      </w:pPr>
      <w:r>
        <w:t xml:space="preserve">     </w:t>
      </w:r>
      <w:r w:rsidR="004B4471" w:rsidRPr="004B4471">
        <w:rPr>
          <w:noProof/>
        </w:rPr>
        <w:drawing>
          <wp:inline distT="0" distB="0" distL="0" distR="0" wp14:anchorId="32251442" wp14:editId="4DB94941">
            <wp:extent cx="5843780" cy="3563702"/>
            <wp:effectExtent l="0" t="0" r="0" b="0"/>
            <wp:docPr id="184169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97923" name=""/>
                    <pic:cNvPicPr/>
                  </pic:nvPicPr>
                  <pic:blipFill>
                    <a:blip r:embed="rId23"/>
                    <a:stretch>
                      <a:fillRect/>
                    </a:stretch>
                  </pic:blipFill>
                  <pic:spPr>
                    <a:xfrm>
                      <a:off x="0" y="0"/>
                      <a:ext cx="5927079" cy="3614500"/>
                    </a:xfrm>
                    <a:prstGeom prst="rect">
                      <a:avLst/>
                    </a:prstGeom>
                  </pic:spPr>
                </pic:pic>
              </a:graphicData>
            </a:graphic>
          </wp:inline>
        </w:drawing>
      </w:r>
    </w:p>
    <w:p w14:paraId="46F4C6E4" w14:textId="339CF35C" w:rsidR="00910E2A" w:rsidRDefault="00A83B06" w:rsidP="008742F6">
      <w:pPr>
        <w:pStyle w:val="Caption"/>
        <w:jc w:val="left"/>
      </w:pPr>
      <w:bookmarkStart w:id="20" w:name="_Toc235735963"/>
      <w:r>
        <w:t xml:space="preserve">Figure </w:t>
      </w:r>
      <w:r>
        <w:fldChar w:fldCharType="begin"/>
      </w:r>
      <w:r>
        <w:instrText xml:space="preserve"> SEQ Figure \* ARABIC </w:instrText>
      </w:r>
      <w:r>
        <w:fldChar w:fldCharType="separate"/>
      </w:r>
      <w:r w:rsidR="00447ED5">
        <w:rPr>
          <w:noProof/>
        </w:rPr>
        <w:t>4</w:t>
      </w:r>
      <w:r>
        <w:fldChar w:fldCharType="end"/>
      </w:r>
      <w:r>
        <w:t xml:space="preserve"> </w:t>
      </w:r>
      <w:r w:rsidR="00597377">
        <w:t>Entity Relationship Diagram showing one</w:t>
      </w:r>
      <w:r w:rsidR="00597377">
        <w:noBreakHyphen/>
        <w:t>to</w:t>
      </w:r>
      <w:r w:rsidR="00597377">
        <w:noBreakHyphen/>
        <w:t>many relationships between User and Logs</w:t>
      </w:r>
      <w:r w:rsidR="00F65FE2">
        <w:t>. Created using Draw</w:t>
      </w:r>
      <w:r w:rsidR="00E224D4">
        <w:t>.io (2026).</w:t>
      </w:r>
      <w:bookmarkEnd w:id="20"/>
    </w:p>
    <w:p w14:paraId="3B2E2A61" w14:textId="77777777" w:rsidR="00A1652D" w:rsidRDefault="00A1652D" w:rsidP="00A1652D"/>
    <w:p w14:paraId="6768C83A" w14:textId="77777777" w:rsidR="00A1652D" w:rsidRDefault="00A1652D" w:rsidP="00A1652D"/>
    <w:p w14:paraId="6C34C63E" w14:textId="77777777" w:rsidR="00A1652D" w:rsidRDefault="00A1652D" w:rsidP="00A1652D"/>
    <w:p w14:paraId="631AF483" w14:textId="77777777" w:rsidR="00A1652D" w:rsidRDefault="00A1652D" w:rsidP="00A1652D"/>
    <w:p w14:paraId="6F374C09" w14:textId="00069329" w:rsidR="00A1652D" w:rsidRPr="0036736D" w:rsidRDefault="00A1652D" w:rsidP="0036736D">
      <w:pPr>
        <w:pStyle w:val="Heading2"/>
        <w:rPr>
          <w:rStyle w:val="Strong"/>
        </w:rPr>
      </w:pPr>
      <w:r>
        <w:rPr>
          <w:rStyle w:val="Strong"/>
        </w:rPr>
        <w:lastRenderedPageBreak/>
        <w:t xml:space="preserve"> </w:t>
      </w:r>
      <w:r w:rsidR="00910E2A" w:rsidRPr="0036736D">
        <w:rPr>
          <w:rStyle w:val="Strong"/>
        </w:rPr>
        <w:t>Appendix E</w:t>
      </w:r>
      <w:r w:rsidR="00592A96" w:rsidRPr="0036736D">
        <w:rPr>
          <w:rStyle w:val="Strong"/>
        </w:rPr>
        <w:t>1</w:t>
      </w:r>
      <w:r w:rsidR="00910E2A" w:rsidRPr="0036736D">
        <w:rPr>
          <w:rStyle w:val="Strong"/>
        </w:rPr>
        <w:t xml:space="preserve"> – Wireframe: Dashboard Screen</w:t>
      </w:r>
    </w:p>
    <w:p w14:paraId="5E7D1F08" w14:textId="77777777" w:rsidR="00A1652D" w:rsidRDefault="00A1652D" w:rsidP="008742F6">
      <w:pPr>
        <w:pStyle w:val="Heading2"/>
        <w:rPr>
          <w:b w:val="0"/>
          <w:bCs/>
        </w:rPr>
      </w:pPr>
    </w:p>
    <w:p w14:paraId="6CEFDDFC" w14:textId="77777777" w:rsidR="00447ED5" w:rsidRDefault="00A1652D" w:rsidP="00447ED5">
      <w:pPr>
        <w:pStyle w:val="Heading2"/>
      </w:pPr>
      <w:r w:rsidRPr="00A1652D">
        <w:rPr>
          <w:b w:val="0"/>
          <w:bCs/>
          <w:noProof/>
        </w:rPr>
        <w:drawing>
          <wp:inline distT="0" distB="0" distL="0" distR="0" wp14:anchorId="30286C9E" wp14:editId="33D8038A">
            <wp:extent cx="5695950" cy="2780910"/>
            <wp:effectExtent l="0" t="0" r="0" b="0"/>
            <wp:docPr id="6946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1318" name=""/>
                    <pic:cNvPicPr/>
                  </pic:nvPicPr>
                  <pic:blipFill>
                    <a:blip r:embed="rId24"/>
                    <a:stretch>
                      <a:fillRect/>
                    </a:stretch>
                  </pic:blipFill>
                  <pic:spPr>
                    <a:xfrm>
                      <a:off x="0" y="0"/>
                      <a:ext cx="5707177" cy="2786391"/>
                    </a:xfrm>
                    <a:prstGeom prst="rect">
                      <a:avLst/>
                    </a:prstGeom>
                  </pic:spPr>
                </pic:pic>
              </a:graphicData>
            </a:graphic>
          </wp:inline>
        </w:drawing>
      </w:r>
    </w:p>
    <w:p w14:paraId="6B3010A9" w14:textId="1BD36129" w:rsidR="005D3235" w:rsidRDefault="00447ED5" w:rsidP="00447ED5">
      <w:pPr>
        <w:pStyle w:val="Caption"/>
        <w:jc w:val="left"/>
        <w:rPr>
          <w:b/>
          <w:bCs/>
        </w:rPr>
      </w:pPr>
      <w:r>
        <w:t xml:space="preserve">  </w:t>
      </w:r>
      <w:bookmarkStart w:id="21" w:name="_Toc235735964"/>
      <w:r>
        <w:t xml:space="preserve">Figure </w:t>
      </w:r>
      <w:r>
        <w:fldChar w:fldCharType="begin"/>
      </w:r>
      <w:r>
        <w:instrText xml:space="preserve"> SEQ Figure \* ARABIC </w:instrText>
      </w:r>
      <w:r>
        <w:fldChar w:fldCharType="separate"/>
      </w:r>
      <w:r>
        <w:rPr>
          <w:noProof/>
        </w:rPr>
        <w:t>5</w:t>
      </w:r>
      <w:r>
        <w:fldChar w:fldCharType="end"/>
      </w:r>
      <w:r w:rsidRPr="00447ED5">
        <w:t xml:space="preserve"> </w:t>
      </w:r>
      <w:r>
        <w:t xml:space="preserve">Dashboard wireframe showing main navigation options for </w:t>
      </w:r>
      <w:proofErr w:type="spellStart"/>
      <w:r>
        <w:t>UniWell</w:t>
      </w:r>
      <w:proofErr w:type="spellEnd"/>
      <w:r>
        <w:t xml:space="preserve"> Tracker.</w:t>
      </w:r>
      <w:bookmarkEnd w:id="21"/>
    </w:p>
    <w:p w14:paraId="57BCBDC3" w14:textId="77777777" w:rsidR="005D3235" w:rsidRDefault="005D3235" w:rsidP="008742F6">
      <w:pPr>
        <w:pStyle w:val="Heading2"/>
        <w:rPr>
          <w:b w:val="0"/>
          <w:bCs/>
        </w:rPr>
      </w:pPr>
    </w:p>
    <w:p w14:paraId="758C7A3B" w14:textId="2D169E1E" w:rsidR="008742F6" w:rsidRDefault="008742F6" w:rsidP="008742F6">
      <w:pPr>
        <w:pStyle w:val="Heading2"/>
        <w:rPr>
          <w:b w:val="0"/>
          <w:bCs/>
        </w:rPr>
      </w:pPr>
      <w:r w:rsidRPr="008742F6">
        <w:rPr>
          <w:b w:val="0"/>
          <w:bCs/>
        </w:rPr>
        <w:t>Appendix E2 – Hydration Tracker Wireframe</w:t>
      </w:r>
    </w:p>
    <w:p w14:paraId="0DCE1843" w14:textId="77777777" w:rsidR="00EA1AAC" w:rsidRDefault="00EA1AAC" w:rsidP="00EA1AAC"/>
    <w:p w14:paraId="733CCB0B" w14:textId="77777777" w:rsidR="00447ED5" w:rsidRDefault="00EA1AAC" w:rsidP="00447ED5">
      <w:pPr>
        <w:keepNext/>
      </w:pPr>
      <w:r w:rsidRPr="00EA1AAC">
        <w:rPr>
          <w:noProof/>
        </w:rPr>
        <w:drawing>
          <wp:inline distT="0" distB="0" distL="0" distR="0" wp14:anchorId="616A2731" wp14:editId="75C549FC">
            <wp:extent cx="5629275" cy="3451914"/>
            <wp:effectExtent l="0" t="0" r="0" b="0"/>
            <wp:docPr id="1213896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96993" name=""/>
                    <pic:cNvPicPr/>
                  </pic:nvPicPr>
                  <pic:blipFill>
                    <a:blip r:embed="rId25"/>
                    <a:stretch>
                      <a:fillRect/>
                    </a:stretch>
                  </pic:blipFill>
                  <pic:spPr>
                    <a:xfrm>
                      <a:off x="0" y="0"/>
                      <a:ext cx="5670849" cy="3477407"/>
                    </a:xfrm>
                    <a:prstGeom prst="rect">
                      <a:avLst/>
                    </a:prstGeom>
                  </pic:spPr>
                </pic:pic>
              </a:graphicData>
            </a:graphic>
          </wp:inline>
        </w:drawing>
      </w:r>
    </w:p>
    <w:p w14:paraId="25B6F5AA" w14:textId="35163F68" w:rsidR="00EF6109" w:rsidRPr="00EF6109" w:rsidRDefault="008B03C3" w:rsidP="00EF6109">
      <w:pPr>
        <w:pStyle w:val="Caption"/>
        <w:jc w:val="left"/>
      </w:pPr>
      <w:r>
        <w:t xml:space="preserve">  </w:t>
      </w:r>
      <w:bookmarkStart w:id="22" w:name="_Toc235735965"/>
      <w:r w:rsidR="00447ED5">
        <w:t xml:space="preserve">Figure </w:t>
      </w:r>
      <w:r w:rsidR="00447ED5">
        <w:fldChar w:fldCharType="begin"/>
      </w:r>
      <w:r w:rsidR="00447ED5">
        <w:instrText xml:space="preserve"> SEQ Figure \* ARABIC </w:instrText>
      </w:r>
      <w:r w:rsidR="00447ED5">
        <w:fldChar w:fldCharType="separate"/>
      </w:r>
      <w:r w:rsidR="00447ED5">
        <w:rPr>
          <w:noProof/>
        </w:rPr>
        <w:t>6</w:t>
      </w:r>
      <w:r w:rsidR="00447ED5">
        <w:fldChar w:fldCharType="end"/>
      </w:r>
      <w:r w:rsidR="00447ED5">
        <w:t xml:space="preserve"> </w:t>
      </w:r>
      <w:r>
        <w:t>Hydration Tracker wireframe showing water intake and logging options.</w:t>
      </w:r>
      <w:bookmarkEnd w:id="22"/>
    </w:p>
    <w:sectPr w:rsidR="00EF6109" w:rsidRPr="00EF6109" w:rsidSect="00224C89">
      <w:footerReference w:type="default" r:id="rId2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24FA" w14:textId="77777777" w:rsidR="001B1326" w:rsidRDefault="001B1326" w:rsidP="00E67CF5">
      <w:pPr>
        <w:spacing w:before="0" w:after="0"/>
      </w:pPr>
      <w:r>
        <w:separator/>
      </w:r>
    </w:p>
  </w:endnote>
  <w:endnote w:type="continuationSeparator" w:id="0">
    <w:p w14:paraId="7DB38ECA" w14:textId="77777777" w:rsidR="001B1326" w:rsidRDefault="001B1326" w:rsidP="00E67CF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288997"/>
      <w:docPartObj>
        <w:docPartGallery w:val="Page Numbers (Bottom of Page)"/>
        <w:docPartUnique/>
      </w:docPartObj>
    </w:sdtPr>
    <w:sdtEndPr>
      <w:rPr>
        <w:noProof/>
      </w:rPr>
    </w:sdtEndPr>
    <w:sdtContent>
      <w:p w14:paraId="0574D16B" w14:textId="0DB73A8F" w:rsidR="00E67CF5" w:rsidRDefault="00E67C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8A9E0A" w14:textId="77777777" w:rsidR="00E67CF5" w:rsidRDefault="00E67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DD1CA" w14:textId="77777777" w:rsidR="001B1326" w:rsidRDefault="001B1326" w:rsidP="00E67CF5">
      <w:pPr>
        <w:spacing w:before="0" w:after="0"/>
      </w:pPr>
      <w:r>
        <w:separator/>
      </w:r>
    </w:p>
  </w:footnote>
  <w:footnote w:type="continuationSeparator" w:id="0">
    <w:p w14:paraId="022ECA85" w14:textId="77777777" w:rsidR="001B1326" w:rsidRDefault="001B1326" w:rsidP="00E67CF5">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5C0"/>
    <w:rsid w:val="000000A8"/>
    <w:rsid w:val="00004378"/>
    <w:rsid w:val="00004624"/>
    <w:rsid w:val="00004CE3"/>
    <w:rsid w:val="00007707"/>
    <w:rsid w:val="00007E6E"/>
    <w:rsid w:val="00014E18"/>
    <w:rsid w:val="00026DF1"/>
    <w:rsid w:val="00034D5B"/>
    <w:rsid w:val="00036E27"/>
    <w:rsid w:val="00037F7C"/>
    <w:rsid w:val="000457C2"/>
    <w:rsid w:val="00045A1F"/>
    <w:rsid w:val="00046619"/>
    <w:rsid w:val="00052141"/>
    <w:rsid w:val="00052384"/>
    <w:rsid w:val="00066F11"/>
    <w:rsid w:val="00067D62"/>
    <w:rsid w:val="0007156A"/>
    <w:rsid w:val="000733BD"/>
    <w:rsid w:val="000848A3"/>
    <w:rsid w:val="00085D5E"/>
    <w:rsid w:val="00085F5B"/>
    <w:rsid w:val="00086FD4"/>
    <w:rsid w:val="000901EF"/>
    <w:rsid w:val="00091403"/>
    <w:rsid w:val="00092E5F"/>
    <w:rsid w:val="000A1BA4"/>
    <w:rsid w:val="000A1C0A"/>
    <w:rsid w:val="000A3F66"/>
    <w:rsid w:val="000A6552"/>
    <w:rsid w:val="000B30E2"/>
    <w:rsid w:val="000B4C95"/>
    <w:rsid w:val="000B4EAB"/>
    <w:rsid w:val="000B76BA"/>
    <w:rsid w:val="000C53FB"/>
    <w:rsid w:val="000C5AB9"/>
    <w:rsid w:val="000D485B"/>
    <w:rsid w:val="000E39EB"/>
    <w:rsid w:val="000E7A70"/>
    <w:rsid w:val="000F2B6D"/>
    <w:rsid w:val="000F2CCD"/>
    <w:rsid w:val="000F3182"/>
    <w:rsid w:val="000F3FCE"/>
    <w:rsid w:val="000F4035"/>
    <w:rsid w:val="00105062"/>
    <w:rsid w:val="00112EE4"/>
    <w:rsid w:val="00114B91"/>
    <w:rsid w:val="00116A23"/>
    <w:rsid w:val="00116CA5"/>
    <w:rsid w:val="00121734"/>
    <w:rsid w:val="00123147"/>
    <w:rsid w:val="00123B35"/>
    <w:rsid w:val="00123E4E"/>
    <w:rsid w:val="0013020E"/>
    <w:rsid w:val="00147ADF"/>
    <w:rsid w:val="001547F3"/>
    <w:rsid w:val="0015528C"/>
    <w:rsid w:val="001558F6"/>
    <w:rsid w:val="001571E7"/>
    <w:rsid w:val="00157CF9"/>
    <w:rsid w:val="00174856"/>
    <w:rsid w:val="00175013"/>
    <w:rsid w:val="0017745C"/>
    <w:rsid w:val="00183BE2"/>
    <w:rsid w:val="00184A3D"/>
    <w:rsid w:val="0019392D"/>
    <w:rsid w:val="001955D5"/>
    <w:rsid w:val="001976DF"/>
    <w:rsid w:val="001A696E"/>
    <w:rsid w:val="001B1326"/>
    <w:rsid w:val="001B2050"/>
    <w:rsid w:val="001B4886"/>
    <w:rsid w:val="001C196F"/>
    <w:rsid w:val="001C58A3"/>
    <w:rsid w:val="001C7F31"/>
    <w:rsid w:val="001E0DB0"/>
    <w:rsid w:val="001E6F23"/>
    <w:rsid w:val="001E76B7"/>
    <w:rsid w:val="001F1F28"/>
    <w:rsid w:val="00202226"/>
    <w:rsid w:val="002057DC"/>
    <w:rsid w:val="0021634C"/>
    <w:rsid w:val="00217100"/>
    <w:rsid w:val="00220D3F"/>
    <w:rsid w:val="00224C89"/>
    <w:rsid w:val="00227393"/>
    <w:rsid w:val="0023080E"/>
    <w:rsid w:val="002349D0"/>
    <w:rsid w:val="00253AB3"/>
    <w:rsid w:val="0026320C"/>
    <w:rsid w:val="002751E5"/>
    <w:rsid w:val="00281FB9"/>
    <w:rsid w:val="002826AB"/>
    <w:rsid w:val="002833DB"/>
    <w:rsid w:val="00283CFB"/>
    <w:rsid w:val="00285082"/>
    <w:rsid w:val="0028596B"/>
    <w:rsid w:val="002929FF"/>
    <w:rsid w:val="00294118"/>
    <w:rsid w:val="002A2BAC"/>
    <w:rsid w:val="002A3574"/>
    <w:rsid w:val="002A61E7"/>
    <w:rsid w:val="002B0E45"/>
    <w:rsid w:val="002B2595"/>
    <w:rsid w:val="002B6A4A"/>
    <w:rsid w:val="002B7D3C"/>
    <w:rsid w:val="002C5A3E"/>
    <w:rsid w:val="002D0656"/>
    <w:rsid w:val="002D3557"/>
    <w:rsid w:val="002D4C44"/>
    <w:rsid w:val="002E6117"/>
    <w:rsid w:val="002E740B"/>
    <w:rsid w:val="002F4108"/>
    <w:rsid w:val="003050C5"/>
    <w:rsid w:val="00316021"/>
    <w:rsid w:val="003311E2"/>
    <w:rsid w:val="0033636C"/>
    <w:rsid w:val="003455B2"/>
    <w:rsid w:val="00345B96"/>
    <w:rsid w:val="00353554"/>
    <w:rsid w:val="00354D67"/>
    <w:rsid w:val="003571DB"/>
    <w:rsid w:val="00360E4E"/>
    <w:rsid w:val="003666AB"/>
    <w:rsid w:val="0036736D"/>
    <w:rsid w:val="003764A7"/>
    <w:rsid w:val="00377974"/>
    <w:rsid w:val="003801CF"/>
    <w:rsid w:val="0038252F"/>
    <w:rsid w:val="00387EF2"/>
    <w:rsid w:val="00390133"/>
    <w:rsid w:val="00390EE3"/>
    <w:rsid w:val="003935E4"/>
    <w:rsid w:val="003A0A01"/>
    <w:rsid w:val="003A2CDB"/>
    <w:rsid w:val="003A4A22"/>
    <w:rsid w:val="003A7270"/>
    <w:rsid w:val="003D6B87"/>
    <w:rsid w:val="003E401A"/>
    <w:rsid w:val="003E70D0"/>
    <w:rsid w:val="003F0949"/>
    <w:rsid w:val="003F1016"/>
    <w:rsid w:val="003F12DD"/>
    <w:rsid w:val="00401C90"/>
    <w:rsid w:val="00403CCC"/>
    <w:rsid w:val="00411A58"/>
    <w:rsid w:val="004149D0"/>
    <w:rsid w:val="0041741F"/>
    <w:rsid w:val="004209AA"/>
    <w:rsid w:val="00427848"/>
    <w:rsid w:val="0043263B"/>
    <w:rsid w:val="004344DC"/>
    <w:rsid w:val="00441FF3"/>
    <w:rsid w:val="00442F4C"/>
    <w:rsid w:val="00447121"/>
    <w:rsid w:val="00447ED5"/>
    <w:rsid w:val="00455779"/>
    <w:rsid w:val="00455B55"/>
    <w:rsid w:val="0046348D"/>
    <w:rsid w:val="004660FA"/>
    <w:rsid w:val="004737D5"/>
    <w:rsid w:val="00474E00"/>
    <w:rsid w:val="00475273"/>
    <w:rsid w:val="00486E10"/>
    <w:rsid w:val="00491D60"/>
    <w:rsid w:val="004934CD"/>
    <w:rsid w:val="004A36EC"/>
    <w:rsid w:val="004A5771"/>
    <w:rsid w:val="004B000D"/>
    <w:rsid w:val="004B06BA"/>
    <w:rsid w:val="004B1598"/>
    <w:rsid w:val="004B32CB"/>
    <w:rsid w:val="004B3CA4"/>
    <w:rsid w:val="004B4471"/>
    <w:rsid w:val="004B6BCD"/>
    <w:rsid w:val="004C13E7"/>
    <w:rsid w:val="004D2F91"/>
    <w:rsid w:val="004D64CB"/>
    <w:rsid w:val="004D7187"/>
    <w:rsid w:val="004D7812"/>
    <w:rsid w:val="004E0AEA"/>
    <w:rsid w:val="005003B1"/>
    <w:rsid w:val="0050480C"/>
    <w:rsid w:val="0051082C"/>
    <w:rsid w:val="0051573B"/>
    <w:rsid w:val="0052047A"/>
    <w:rsid w:val="00520F33"/>
    <w:rsid w:val="0052473D"/>
    <w:rsid w:val="00530ADA"/>
    <w:rsid w:val="00535472"/>
    <w:rsid w:val="00537076"/>
    <w:rsid w:val="00547E1F"/>
    <w:rsid w:val="00551602"/>
    <w:rsid w:val="00551A0C"/>
    <w:rsid w:val="005573D8"/>
    <w:rsid w:val="005660BC"/>
    <w:rsid w:val="0057305F"/>
    <w:rsid w:val="0057710C"/>
    <w:rsid w:val="00580132"/>
    <w:rsid w:val="00592A96"/>
    <w:rsid w:val="00592C93"/>
    <w:rsid w:val="00594C10"/>
    <w:rsid w:val="00595770"/>
    <w:rsid w:val="00597377"/>
    <w:rsid w:val="005B2980"/>
    <w:rsid w:val="005C542E"/>
    <w:rsid w:val="005C5F94"/>
    <w:rsid w:val="005C63EA"/>
    <w:rsid w:val="005D3235"/>
    <w:rsid w:val="005D4CB4"/>
    <w:rsid w:val="005F08F7"/>
    <w:rsid w:val="005F7B76"/>
    <w:rsid w:val="00602BCC"/>
    <w:rsid w:val="00611624"/>
    <w:rsid w:val="00613B6E"/>
    <w:rsid w:val="00615993"/>
    <w:rsid w:val="006276EE"/>
    <w:rsid w:val="00630A14"/>
    <w:rsid w:val="00631B02"/>
    <w:rsid w:val="006426C4"/>
    <w:rsid w:val="00656DF3"/>
    <w:rsid w:val="00662D63"/>
    <w:rsid w:val="00676E2A"/>
    <w:rsid w:val="006770FE"/>
    <w:rsid w:val="006801FA"/>
    <w:rsid w:val="0068270A"/>
    <w:rsid w:val="00682979"/>
    <w:rsid w:val="006838BA"/>
    <w:rsid w:val="00683B4B"/>
    <w:rsid w:val="006845D0"/>
    <w:rsid w:val="00684E3B"/>
    <w:rsid w:val="006A0CC3"/>
    <w:rsid w:val="006A4528"/>
    <w:rsid w:val="006B7262"/>
    <w:rsid w:val="006C275B"/>
    <w:rsid w:val="006C7CFE"/>
    <w:rsid w:val="006D3B5A"/>
    <w:rsid w:val="006D6CD7"/>
    <w:rsid w:val="006F267D"/>
    <w:rsid w:val="00707DD7"/>
    <w:rsid w:val="00714F94"/>
    <w:rsid w:val="007209A1"/>
    <w:rsid w:val="007212F6"/>
    <w:rsid w:val="00723970"/>
    <w:rsid w:val="007346E4"/>
    <w:rsid w:val="00734A78"/>
    <w:rsid w:val="007359FD"/>
    <w:rsid w:val="00753934"/>
    <w:rsid w:val="00755C81"/>
    <w:rsid w:val="00763FDA"/>
    <w:rsid w:val="00764F04"/>
    <w:rsid w:val="007655B9"/>
    <w:rsid w:val="00777C4F"/>
    <w:rsid w:val="0079469D"/>
    <w:rsid w:val="00795A06"/>
    <w:rsid w:val="007A2F24"/>
    <w:rsid w:val="007A4D46"/>
    <w:rsid w:val="007B0D47"/>
    <w:rsid w:val="007B1CE1"/>
    <w:rsid w:val="007B36F6"/>
    <w:rsid w:val="007B7D9B"/>
    <w:rsid w:val="007C30E5"/>
    <w:rsid w:val="007C69A1"/>
    <w:rsid w:val="007D321F"/>
    <w:rsid w:val="007D7755"/>
    <w:rsid w:val="007D78E0"/>
    <w:rsid w:val="007E028A"/>
    <w:rsid w:val="007E6017"/>
    <w:rsid w:val="007E7A87"/>
    <w:rsid w:val="007E7A93"/>
    <w:rsid w:val="007F0B53"/>
    <w:rsid w:val="007F0B70"/>
    <w:rsid w:val="0080002A"/>
    <w:rsid w:val="008006AF"/>
    <w:rsid w:val="0080409B"/>
    <w:rsid w:val="00806E74"/>
    <w:rsid w:val="00806ECF"/>
    <w:rsid w:val="00812A76"/>
    <w:rsid w:val="008143E4"/>
    <w:rsid w:val="0082359B"/>
    <w:rsid w:val="0082707E"/>
    <w:rsid w:val="00827C09"/>
    <w:rsid w:val="008349DC"/>
    <w:rsid w:val="00845296"/>
    <w:rsid w:val="0086293B"/>
    <w:rsid w:val="00865B25"/>
    <w:rsid w:val="00865D9C"/>
    <w:rsid w:val="00873C53"/>
    <w:rsid w:val="008742F6"/>
    <w:rsid w:val="00876BC9"/>
    <w:rsid w:val="00882A31"/>
    <w:rsid w:val="00884E8B"/>
    <w:rsid w:val="00887314"/>
    <w:rsid w:val="00897886"/>
    <w:rsid w:val="008B01FB"/>
    <w:rsid w:val="008B03C3"/>
    <w:rsid w:val="008B2302"/>
    <w:rsid w:val="008B2C7D"/>
    <w:rsid w:val="008B2E8E"/>
    <w:rsid w:val="008C62BC"/>
    <w:rsid w:val="008D0785"/>
    <w:rsid w:val="008D36E8"/>
    <w:rsid w:val="008D5513"/>
    <w:rsid w:val="008E3CC4"/>
    <w:rsid w:val="008E41B6"/>
    <w:rsid w:val="008F2E65"/>
    <w:rsid w:val="008F75F4"/>
    <w:rsid w:val="00900F3E"/>
    <w:rsid w:val="009024E2"/>
    <w:rsid w:val="00907D78"/>
    <w:rsid w:val="00910E2A"/>
    <w:rsid w:val="009125BF"/>
    <w:rsid w:val="00912C70"/>
    <w:rsid w:val="00913817"/>
    <w:rsid w:val="009338A8"/>
    <w:rsid w:val="009547F5"/>
    <w:rsid w:val="00957C1C"/>
    <w:rsid w:val="0096138C"/>
    <w:rsid w:val="00963B20"/>
    <w:rsid w:val="00965491"/>
    <w:rsid w:val="009655C0"/>
    <w:rsid w:val="00965792"/>
    <w:rsid w:val="009A3767"/>
    <w:rsid w:val="009A4577"/>
    <w:rsid w:val="009B20CF"/>
    <w:rsid w:val="009C246B"/>
    <w:rsid w:val="009C6FDF"/>
    <w:rsid w:val="009D66F1"/>
    <w:rsid w:val="00A01991"/>
    <w:rsid w:val="00A03A19"/>
    <w:rsid w:val="00A04D7C"/>
    <w:rsid w:val="00A055AC"/>
    <w:rsid w:val="00A152D2"/>
    <w:rsid w:val="00A1652D"/>
    <w:rsid w:val="00A211A6"/>
    <w:rsid w:val="00A46197"/>
    <w:rsid w:val="00A4662A"/>
    <w:rsid w:val="00A57F3A"/>
    <w:rsid w:val="00A62AB1"/>
    <w:rsid w:val="00A63116"/>
    <w:rsid w:val="00A757CC"/>
    <w:rsid w:val="00A759A4"/>
    <w:rsid w:val="00A80868"/>
    <w:rsid w:val="00A83B06"/>
    <w:rsid w:val="00A963F3"/>
    <w:rsid w:val="00A96A0B"/>
    <w:rsid w:val="00A97788"/>
    <w:rsid w:val="00AA5734"/>
    <w:rsid w:val="00AA65E0"/>
    <w:rsid w:val="00AA739F"/>
    <w:rsid w:val="00AB2D02"/>
    <w:rsid w:val="00AB7E68"/>
    <w:rsid w:val="00AD3E88"/>
    <w:rsid w:val="00AD56E9"/>
    <w:rsid w:val="00AD6D21"/>
    <w:rsid w:val="00AD706B"/>
    <w:rsid w:val="00AE1FDD"/>
    <w:rsid w:val="00AE25CF"/>
    <w:rsid w:val="00AE2B4B"/>
    <w:rsid w:val="00AF2050"/>
    <w:rsid w:val="00B033B1"/>
    <w:rsid w:val="00B07393"/>
    <w:rsid w:val="00B24A77"/>
    <w:rsid w:val="00B26D61"/>
    <w:rsid w:val="00B32CFA"/>
    <w:rsid w:val="00B3700C"/>
    <w:rsid w:val="00B4086D"/>
    <w:rsid w:val="00B47AAA"/>
    <w:rsid w:val="00B56591"/>
    <w:rsid w:val="00B62C8C"/>
    <w:rsid w:val="00B700A7"/>
    <w:rsid w:val="00B70861"/>
    <w:rsid w:val="00B71541"/>
    <w:rsid w:val="00B738C3"/>
    <w:rsid w:val="00B73AD8"/>
    <w:rsid w:val="00B769C7"/>
    <w:rsid w:val="00B83203"/>
    <w:rsid w:val="00B83B9C"/>
    <w:rsid w:val="00B86086"/>
    <w:rsid w:val="00B86FB4"/>
    <w:rsid w:val="00B91354"/>
    <w:rsid w:val="00B9549F"/>
    <w:rsid w:val="00B96E77"/>
    <w:rsid w:val="00BA439D"/>
    <w:rsid w:val="00BB19B7"/>
    <w:rsid w:val="00BB729C"/>
    <w:rsid w:val="00BC14CE"/>
    <w:rsid w:val="00BC3FD6"/>
    <w:rsid w:val="00BE3FB5"/>
    <w:rsid w:val="00BE6408"/>
    <w:rsid w:val="00BF3156"/>
    <w:rsid w:val="00BF4933"/>
    <w:rsid w:val="00BF5071"/>
    <w:rsid w:val="00BF52B2"/>
    <w:rsid w:val="00BF779F"/>
    <w:rsid w:val="00C04721"/>
    <w:rsid w:val="00C06DF5"/>
    <w:rsid w:val="00C073E3"/>
    <w:rsid w:val="00C1316B"/>
    <w:rsid w:val="00C203FD"/>
    <w:rsid w:val="00C27168"/>
    <w:rsid w:val="00C3553B"/>
    <w:rsid w:val="00C54C75"/>
    <w:rsid w:val="00C70A01"/>
    <w:rsid w:val="00C72D5F"/>
    <w:rsid w:val="00C770E0"/>
    <w:rsid w:val="00C83FBB"/>
    <w:rsid w:val="00C970B9"/>
    <w:rsid w:val="00CA34B5"/>
    <w:rsid w:val="00CA60E0"/>
    <w:rsid w:val="00CA6648"/>
    <w:rsid w:val="00CB00D3"/>
    <w:rsid w:val="00CB3916"/>
    <w:rsid w:val="00CB4896"/>
    <w:rsid w:val="00CC3BF2"/>
    <w:rsid w:val="00CC7549"/>
    <w:rsid w:val="00CD3C41"/>
    <w:rsid w:val="00CD550C"/>
    <w:rsid w:val="00CD71A2"/>
    <w:rsid w:val="00CE1EA4"/>
    <w:rsid w:val="00CE501C"/>
    <w:rsid w:val="00CF3237"/>
    <w:rsid w:val="00CF3699"/>
    <w:rsid w:val="00D00AD4"/>
    <w:rsid w:val="00D02DF7"/>
    <w:rsid w:val="00D030AC"/>
    <w:rsid w:val="00D05765"/>
    <w:rsid w:val="00D127E1"/>
    <w:rsid w:val="00D2186E"/>
    <w:rsid w:val="00D2207A"/>
    <w:rsid w:val="00D311E4"/>
    <w:rsid w:val="00D34DEB"/>
    <w:rsid w:val="00D549CB"/>
    <w:rsid w:val="00D5508F"/>
    <w:rsid w:val="00D56DE0"/>
    <w:rsid w:val="00D60DDF"/>
    <w:rsid w:val="00D66AA4"/>
    <w:rsid w:val="00D72DC4"/>
    <w:rsid w:val="00D75603"/>
    <w:rsid w:val="00D8232E"/>
    <w:rsid w:val="00D879AC"/>
    <w:rsid w:val="00D92217"/>
    <w:rsid w:val="00D936D4"/>
    <w:rsid w:val="00DA5E7B"/>
    <w:rsid w:val="00DB0D0B"/>
    <w:rsid w:val="00DB44D0"/>
    <w:rsid w:val="00DB5BB0"/>
    <w:rsid w:val="00DC102B"/>
    <w:rsid w:val="00DC238A"/>
    <w:rsid w:val="00DD3722"/>
    <w:rsid w:val="00DE404C"/>
    <w:rsid w:val="00DE710D"/>
    <w:rsid w:val="00DF1881"/>
    <w:rsid w:val="00DF2C31"/>
    <w:rsid w:val="00E00F4A"/>
    <w:rsid w:val="00E01AF0"/>
    <w:rsid w:val="00E03EBA"/>
    <w:rsid w:val="00E053E4"/>
    <w:rsid w:val="00E21442"/>
    <w:rsid w:val="00E224D4"/>
    <w:rsid w:val="00E32330"/>
    <w:rsid w:val="00E41310"/>
    <w:rsid w:val="00E439F1"/>
    <w:rsid w:val="00E46DB4"/>
    <w:rsid w:val="00E50213"/>
    <w:rsid w:val="00E50913"/>
    <w:rsid w:val="00E61404"/>
    <w:rsid w:val="00E630AD"/>
    <w:rsid w:val="00E67CF5"/>
    <w:rsid w:val="00E809F0"/>
    <w:rsid w:val="00E8657E"/>
    <w:rsid w:val="00E86849"/>
    <w:rsid w:val="00E91A0F"/>
    <w:rsid w:val="00EA1AAC"/>
    <w:rsid w:val="00EA1E7A"/>
    <w:rsid w:val="00EB0A3D"/>
    <w:rsid w:val="00EB1AF5"/>
    <w:rsid w:val="00EC6D00"/>
    <w:rsid w:val="00EC7273"/>
    <w:rsid w:val="00ED3D88"/>
    <w:rsid w:val="00ED40F3"/>
    <w:rsid w:val="00ED7082"/>
    <w:rsid w:val="00EE2972"/>
    <w:rsid w:val="00EF6109"/>
    <w:rsid w:val="00F23F8D"/>
    <w:rsid w:val="00F33DDB"/>
    <w:rsid w:val="00F35A79"/>
    <w:rsid w:val="00F3730E"/>
    <w:rsid w:val="00F512D9"/>
    <w:rsid w:val="00F51676"/>
    <w:rsid w:val="00F528D7"/>
    <w:rsid w:val="00F61772"/>
    <w:rsid w:val="00F643CF"/>
    <w:rsid w:val="00F65571"/>
    <w:rsid w:val="00F65FE2"/>
    <w:rsid w:val="00F66E27"/>
    <w:rsid w:val="00F70E56"/>
    <w:rsid w:val="00F864B9"/>
    <w:rsid w:val="00F907D7"/>
    <w:rsid w:val="00F93015"/>
    <w:rsid w:val="00FA316A"/>
    <w:rsid w:val="00FB39FF"/>
    <w:rsid w:val="00FB3D45"/>
    <w:rsid w:val="00FC44E3"/>
    <w:rsid w:val="00FC4559"/>
    <w:rsid w:val="00FD229D"/>
    <w:rsid w:val="00FD2384"/>
    <w:rsid w:val="00FE24AD"/>
    <w:rsid w:val="00FF0D32"/>
    <w:rsid w:val="00FF1A82"/>
    <w:rsid w:val="00FF49DA"/>
    <w:rsid w:val="00FF56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C08D181"/>
  <w15:chartTrackingRefBased/>
  <w15:docId w15:val="{FF428B50-492F-44BB-960C-CA5F66C2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after="120"/>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9F0"/>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E809F0"/>
    <w:pPr>
      <w:keepNext/>
      <w:keepLines/>
      <w:spacing w:before="360" w:after="80"/>
      <w:outlineLvl w:val="0"/>
    </w:pPr>
    <w:rPr>
      <w:rFonts w:eastAsiaTheme="majorEastAsia" w:cstheme="majorBidi"/>
      <w:b/>
      <w:color w:val="1F497D" w:themeColor="text2"/>
      <w:sz w:val="32"/>
      <w:szCs w:val="40"/>
    </w:rPr>
  </w:style>
  <w:style w:type="paragraph" w:styleId="Heading2">
    <w:name w:val="heading 2"/>
    <w:basedOn w:val="Normal"/>
    <w:next w:val="Normal"/>
    <w:link w:val="Heading2Char"/>
    <w:uiPriority w:val="9"/>
    <w:unhideWhenUsed/>
    <w:qFormat/>
    <w:rsid w:val="00ED3D88"/>
    <w:pPr>
      <w:keepNext/>
      <w:keepLines/>
      <w:spacing w:before="160" w:after="80"/>
      <w:outlineLvl w:val="1"/>
    </w:pPr>
    <w:rPr>
      <w:rFonts w:eastAsiaTheme="majorEastAsia" w:cstheme="majorBidi"/>
      <w:b/>
      <w:color w:val="1F497D" w:themeColor="text2"/>
      <w:sz w:val="28"/>
      <w:szCs w:val="32"/>
    </w:rPr>
  </w:style>
  <w:style w:type="paragraph" w:styleId="Heading3">
    <w:name w:val="heading 3"/>
    <w:basedOn w:val="Normal"/>
    <w:next w:val="Normal"/>
    <w:link w:val="Heading3Char"/>
    <w:uiPriority w:val="9"/>
    <w:unhideWhenUsed/>
    <w:qFormat/>
    <w:rsid w:val="00B91354"/>
    <w:pPr>
      <w:keepNext/>
      <w:keepLines/>
      <w:spacing w:before="160" w:after="80"/>
      <w:outlineLvl w:val="2"/>
    </w:pPr>
    <w:rPr>
      <w:rFonts w:asciiTheme="minorHAnsi" w:eastAsiaTheme="majorEastAsia" w:hAnsiTheme="minorHAnsi" w:cstheme="majorBidi"/>
      <w:color w:val="365F91" w:themeColor="accent1" w:themeShade="BF"/>
      <w:szCs w:val="28"/>
    </w:rPr>
  </w:style>
  <w:style w:type="paragraph" w:styleId="Heading4">
    <w:name w:val="heading 4"/>
    <w:basedOn w:val="Normal"/>
    <w:link w:val="Heading4Char"/>
    <w:uiPriority w:val="9"/>
    <w:qFormat/>
    <w:rsid w:val="00BF3156"/>
    <w:pPr>
      <w:spacing w:before="100" w:beforeAutospacing="1" w:after="100" w:afterAutospacing="1"/>
      <w:outlineLvl w:val="3"/>
    </w:pPr>
    <w:rPr>
      <w:rFonts w:eastAsia="Times New Roman" w:cs="Times New Roman"/>
      <w:b/>
      <w:bCs/>
      <w:szCs w:val="24"/>
    </w:rPr>
  </w:style>
  <w:style w:type="paragraph" w:styleId="Heading5">
    <w:name w:val="heading 5"/>
    <w:basedOn w:val="Normal"/>
    <w:next w:val="Normal"/>
    <w:link w:val="Heading5Char"/>
    <w:uiPriority w:val="9"/>
    <w:semiHidden/>
    <w:unhideWhenUsed/>
    <w:qFormat/>
    <w:rsid w:val="009655C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9655C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55C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55C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55C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F3156"/>
    <w:rPr>
      <w:rFonts w:ascii="Times New Roman" w:eastAsia="Times New Roman" w:hAnsi="Times New Roman" w:cs="Times New Roman"/>
      <w:b/>
      <w:bCs/>
      <w:sz w:val="24"/>
      <w:szCs w:val="24"/>
    </w:rPr>
  </w:style>
  <w:style w:type="paragraph" w:styleId="Title">
    <w:name w:val="Title"/>
    <w:basedOn w:val="Normal"/>
    <w:next w:val="Normal"/>
    <w:link w:val="TitleChar"/>
    <w:uiPriority w:val="10"/>
    <w:qFormat/>
    <w:rsid w:val="00BF31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315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F3156"/>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BF3156"/>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BF3156"/>
    <w:rPr>
      <w:b/>
      <w:bCs/>
    </w:rPr>
  </w:style>
  <w:style w:type="paragraph" w:styleId="ListParagraph">
    <w:name w:val="List Paragraph"/>
    <w:basedOn w:val="Normal"/>
    <w:uiPriority w:val="34"/>
    <w:qFormat/>
    <w:rsid w:val="00BF3156"/>
    <w:pPr>
      <w:ind w:left="720"/>
      <w:contextualSpacing/>
    </w:pPr>
  </w:style>
  <w:style w:type="character" w:customStyle="1" w:styleId="Heading1Char">
    <w:name w:val="Heading 1 Char"/>
    <w:basedOn w:val="DefaultParagraphFont"/>
    <w:link w:val="Heading1"/>
    <w:uiPriority w:val="9"/>
    <w:rsid w:val="00E809F0"/>
    <w:rPr>
      <w:rFonts w:ascii="Times New Roman" w:eastAsiaTheme="majorEastAsia" w:hAnsi="Times New Roman" w:cstheme="majorBidi"/>
      <w:b/>
      <w:color w:val="1F497D" w:themeColor="text2"/>
      <w:sz w:val="32"/>
      <w:szCs w:val="40"/>
      <w:lang w:val="en-GB"/>
    </w:rPr>
  </w:style>
  <w:style w:type="character" w:customStyle="1" w:styleId="Heading2Char">
    <w:name w:val="Heading 2 Char"/>
    <w:basedOn w:val="DefaultParagraphFont"/>
    <w:link w:val="Heading2"/>
    <w:uiPriority w:val="9"/>
    <w:rsid w:val="00ED3D88"/>
    <w:rPr>
      <w:rFonts w:ascii="Times New Roman" w:eastAsiaTheme="majorEastAsia" w:hAnsi="Times New Roman" w:cstheme="majorBidi"/>
      <w:b/>
      <w:color w:val="1F497D" w:themeColor="text2"/>
      <w:sz w:val="28"/>
      <w:szCs w:val="32"/>
      <w:lang w:val="en-GB"/>
    </w:rPr>
  </w:style>
  <w:style w:type="paragraph" w:styleId="Caption">
    <w:name w:val="caption"/>
    <w:basedOn w:val="Normal"/>
    <w:next w:val="Normal"/>
    <w:uiPriority w:val="35"/>
    <w:unhideWhenUsed/>
    <w:qFormat/>
    <w:rsid w:val="00E86849"/>
    <w:pPr>
      <w:jc w:val="center"/>
    </w:pPr>
    <w:rPr>
      <w:i/>
      <w:iCs/>
      <w:color w:val="1F497D" w:themeColor="text2"/>
      <w:sz w:val="18"/>
      <w:szCs w:val="18"/>
    </w:rPr>
  </w:style>
  <w:style w:type="table" w:styleId="TableGrid">
    <w:name w:val="Table Grid"/>
    <w:basedOn w:val="TableNormal"/>
    <w:uiPriority w:val="59"/>
    <w:rsid w:val="0086293B"/>
    <w:pPr>
      <w:spacing w:after="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91354"/>
    <w:rPr>
      <w:rFonts w:eastAsiaTheme="majorEastAsia" w:cstheme="majorBidi"/>
      <w:color w:val="365F91" w:themeColor="accent1" w:themeShade="BF"/>
      <w:sz w:val="24"/>
      <w:szCs w:val="28"/>
    </w:rPr>
  </w:style>
  <w:style w:type="character" w:customStyle="1" w:styleId="Heading5Char">
    <w:name w:val="Heading 5 Char"/>
    <w:basedOn w:val="DefaultParagraphFont"/>
    <w:link w:val="Heading5"/>
    <w:uiPriority w:val="9"/>
    <w:semiHidden/>
    <w:rsid w:val="009655C0"/>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9655C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655C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655C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655C0"/>
    <w:rPr>
      <w:rFonts w:eastAsiaTheme="majorEastAsia" w:cstheme="majorBidi"/>
      <w:color w:val="272727" w:themeColor="text1" w:themeTint="D8"/>
      <w:sz w:val="24"/>
      <w:lang w:val="en-GB"/>
    </w:rPr>
  </w:style>
  <w:style w:type="paragraph" w:styleId="Quote">
    <w:name w:val="Quote"/>
    <w:basedOn w:val="Normal"/>
    <w:next w:val="Normal"/>
    <w:link w:val="QuoteChar"/>
    <w:uiPriority w:val="29"/>
    <w:qFormat/>
    <w:rsid w:val="009655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55C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9655C0"/>
    <w:rPr>
      <w:i/>
      <w:iCs/>
      <w:color w:val="365F91" w:themeColor="accent1" w:themeShade="BF"/>
    </w:rPr>
  </w:style>
  <w:style w:type="paragraph" w:styleId="IntenseQuote">
    <w:name w:val="Intense Quote"/>
    <w:basedOn w:val="Normal"/>
    <w:next w:val="Normal"/>
    <w:link w:val="IntenseQuoteChar"/>
    <w:uiPriority w:val="30"/>
    <w:qFormat/>
    <w:rsid w:val="009655C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655C0"/>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9655C0"/>
    <w:rPr>
      <w:b/>
      <w:bCs/>
      <w:smallCaps/>
      <w:color w:val="365F91" w:themeColor="accent1" w:themeShade="BF"/>
      <w:spacing w:val="5"/>
    </w:rPr>
  </w:style>
  <w:style w:type="paragraph" w:styleId="NormalWeb">
    <w:name w:val="Normal (Web)"/>
    <w:basedOn w:val="Normal"/>
    <w:uiPriority w:val="99"/>
    <w:semiHidden/>
    <w:unhideWhenUsed/>
    <w:rsid w:val="009655C0"/>
    <w:rPr>
      <w:rFonts w:cs="Times New Roman"/>
      <w:szCs w:val="24"/>
    </w:rPr>
  </w:style>
  <w:style w:type="character" w:styleId="Hyperlink">
    <w:name w:val="Hyperlink"/>
    <w:basedOn w:val="DefaultParagraphFont"/>
    <w:uiPriority w:val="99"/>
    <w:unhideWhenUsed/>
    <w:rsid w:val="009655C0"/>
    <w:rPr>
      <w:color w:val="0000FF" w:themeColor="hyperlink"/>
      <w:u w:val="single"/>
    </w:rPr>
  </w:style>
  <w:style w:type="character" w:styleId="UnresolvedMention">
    <w:name w:val="Unresolved Mention"/>
    <w:basedOn w:val="DefaultParagraphFont"/>
    <w:uiPriority w:val="99"/>
    <w:semiHidden/>
    <w:unhideWhenUsed/>
    <w:rsid w:val="009655C0"/>
    <w:rPr>
      <w:color w:val="605E5C"/>
      <w:shd w:val="clear" w:color="auto" w:fill="E1DFDD"/>
    </w:rPr>
  </w:style>
  <w:style w:type="character" w:styleId="FollowedHyperlink">
    <w:name w:val="FollowedHyperlink"/>
    <w:basedOn w:val="DefaultParagraphFont"/>
    <w:uiPriority w:val="99"/>
    <w:semiHidden/>
    <w:unhideWhenUsed/>
    <w:rsid w:val="009655C0"/>
    <w:rPr>
      <w:color w:val="800080" w:themeColor="followedHyperlink"/>
      <w:u w:val="single"/>
    </w:rPr>
  </w:style>
  <w:style w:type="paragraph" w:styleId="TOCHeading">
    <w:name w:val="TOC Heading"/>
    <w:basedOn w:val="Heading1"/>
    <w:next w:val="Normal"/>
    <w:uiPriority w:val="39"/>
    <w:unhideWhenUsed/>
    <w:qFormat/>
    <w:rsid w:val="00BC3FD6"/>
    <w:pPr>
      <w:spacing w:before="240" w:after="0" w:line="259" w:lineRule="auto"/>
      <w:outlineLvl w:val="9"/>
    </w:pPr>
    <w:rPr>
      <w:rFonts w:asciiTheme="majorHAnsi" w:hAnsiTheme="majorHAnsi"/>
      <w:b w:val="0"/>
      <w:color w:val="365F91" w:themeColor="accent1" w:themeShade="BF"/>
      <w:szCs w:val="32"/>
      <w:lang w:val="en-US"/>
    </w:rPr>
  </w:style>
  <w:style w:type="paragraph" w:styleId="TOC1">
    <w:name w:val="toc 1"/>
    <w:basedOn w:val="Normal"/>
    <w:next w:val="Normal"/>
    <w:autoRedefine/>
    <w:uiPriority w:val="39"/>
    <w:unhideWhenUsed/>
    <w:rsid w:val="00BC3FD6"/>
    <w:pPr>
      <w:spacing w:after="100"/>
    </w:pPr>
  </w:style>
  <w:style w:type="paragraph" w:styleId="TOC2">
    <w:name w:val="toc 2"/>
    <w:basedOn w:val="Normal"/>
    <w:next w:val="Normal"/>
    <w:autoRedefine/>
    <w:uiPriority w:val="39"/>
    <w:unhideWhenUsed/>
    <w:rsid w:val="00486E10"/>
    <w:pPr>
      <w:tabs>
        <w:tab w:val="left" w:pos="720"/>
        <w:tab w:val="right" w:leader="dot" w:pos="9350"/>
      </w:tabs>
      <w:spacing w:after="100"/>
      <w:ind w:left="240"/>
    </w:pPr>
    <w:rPr>
      <w:rFonts w:ascii="Arial" w:eastAsia="Times New Roman" w:hAnsi="Arial" w:cs="Arial"/>
      <w:noProof/>
      <w:lang w:eastAsia="en-GB"/>
    </w:rPr>
  </w:style>
  <w:style w:type="paragraph" w:styleId="TableofFigures">
    <w:name w:val="table of figures"/>
    <w:basedOn w:val="Normal"/>
    <w:next w:val="Normal"/>
    <w:uiPriority w:val="99"/>
    <w:unhideWhenUsed/>
    <w:rsid w:val="00F51676"/>
    <w:pPr>
      <w:spacing w:after="0"/>
    </w:pPr>
  </w:style>
  <w:style w:type="paragraph" w:styleId="NoSpacing">
    <w:name w:val="No Spacing"/>
    <w:link w:val="NoSpacingChar"/>
    <w:uiPriority w:val="1"/>
    <w:qFormat/>
    <w:rsid w:val="00377974"/>
    <w:pPr>
      <w:spacing w:before="0" w:after="0"/>
      <w:ind w:left="0" w:firstLine="0"/>
    </w:pPr>
    <w:rPr>
      <w:rFonts w:eastAsiaTheme="minorEastAsia"/>
      <w:lang w:val="en-GB" w:eastAsia="en-GB"/>
    </w:rPr>
  </w:style>
  <w:style w:type="character" w:customStyle="1" w:styleId="NoSpacingChar">
    <w:name w:val="No Spacing Char"/>
    <w:basedOn w:val="DefaultParagraphFont"/>
    <w:link w:val="NoSpacing"/>
    <w:uiPriority w:val="1"/>
    <w:rsid w:val="00377974"/>
    <w:rPr>
      <w:rFonts w:eastAsiaTheme="minorEastAsia"/>
      <w:lang w:val="en-GB" w:eastAsia="en-GB"/>
    </w:rPr>
  </w:style>
  <w:style w:type="paragraph" w:styleId="Header">
    <w:name w:val="header"/>
    <w:basedOn w:val="Normal"/>
    <w:link w:val="HeaderChar"/>
    <w:uiPriority w:val="99"/>
    <w:unhideWhenUsed/>
    <w:rsid w:val="00E67CF5"/>
    <w:pPr>
      <w:tabs>
        <w:tab w:val="center" w:pos="4513"/>
        <w:tab w:val="right" w:pos="9026"/>
      </w:tabs>
      <w:spacing w:before="0" w:after="0"/>
    </w:pPr>
  </w:style>
  <w:style w:type="character" w:customStyle="1" w:styleId="HeaderChar">
    <w:name w:val="Header Char"/>
    <w:basedOn w:val="DefaultParagraphFont"/>
    <w:link w:val="Header"/>
    <w:uiPriority w:val="99"/>
    <w:rsid w:val="00E67CF5"/>
    <w:rPr>
      <w:rFonts w:ascii="Times New Roman" w:hAnsi="Times New Roman"/>
      <w:sz w:val="24"/>
      <w:lang w:val="en-GB"/>
    </w:rPr>
  </w:style>
  <w:style w:type="paragraph" w:styleId="Footer">
    <w:name w:val="footer"/>
    <w:basedOn w:val="Normal"/>
    <w:link w:val="FooterChar"/>
    <w:uiPriority w:val="99"/>
    <w:unhideWhenUsed/>
    <w:rsid w:val="00E67CF5"/>
    <w:pPr>
      <w:tabs>
        <w:tab w:val="center" w:pos="4513"/>
        <w:tab w:val="right" w:pos="9026"/>
      </w:tabs>
      <w:spacing w:before="0" w:after="0"/>
    </w:pPr>
  </w:style>
  <w:style w:type="character" w:customStyle="1" w:styleId="FooterChar">
    <w:name w:val="Footer Char"/>
    <w:basedOn w:val="DefaultParagraphFont"/>
    <w:link w:val="Footer"/>
    <w:uiPriority w:val="99"/>
    <w:rsid w:val="00E67CF5"/>
    <w:rPr>
      <w:rFonts w:ascii="Times New Roman" w:hAnsi="Times New Roman"/>
      <w:sz w:val="24"/>
      <w:lang w:val="en-GB"/>
    </w:rPr>
  </w:style>
  <w:style w:type="character" w:styleId="Emphasis">
    <w:name w:val="Emphasis"/>
    <w:basedOn w:val="DefaultParagraphFont"/>
    <w:uiPriority w:val="20"/>
    <w:qFormat/>
    <w:rsid w:val="004209AA"/>
    <w:rPr>
      <w:i/>
      <w:iCs/>
    </w:rPr>
  </w:style>
  <w:style w:type="paragraph" w:styleId="TOC3">
    <w:name w:val="toc 3"/>
    <w:basedOn w:val="Normal"/>
    <w:next w:val="Normal"/>
    <w:autoRedefine/>
    <w:uiPriority w:val="39"/>
    <w:unhideWhenUsed/>
    <w:rsid w:val="00FF49DA"/>
    <w:pPr>
      <w:tabs>
        <w:tab w:val="right" w:leader="dot" w:pos="9350"/>
      </w:tabs>
      <w:spacing w:after="100"/>
      <w:ind w:left="480"/>
    </w:pPr>
    <w:rPr>
      <w:rFonts w:ascii="Arial" w:eastAsia="Times New Roman" w:hAnsi="Arial" w:cs="Arial"/>
      <w:noProo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1428">
      <w:bodyDiv w:val="1"/>
      <w:marLeft w:val="0"/>
      <w:marRight w:val="0"/>
      <w:marTop w:val="0"/>
      <w:marBottom w:val="0"/>
      <w:divBdr>
        <w:top w:val="none" w:sz="0" w:space="0" w:color="auto"/>
        <w:left w:val="none" w:sz="0" w:space="0" w:color="auto"/>
        <w:bottom w:val="none" w:sz="0" w:space="0" w:color="auto"/>
        <w:right w:val="none" w:sz="0" w:space="0" w:color="auto"/>
      </w:divBdr>
      <w:divsChild>
        <w:div w:id="489253116">
          <w:marLeft w:val="0"/>
          <w:marRight w:val="0"/>
          <w:marTop w:val="0"/>
          <w:marBottom w:val="0"/>
          <w:divBdr>
            <w:top w:val="none" w:sz="0" w:space="0" w:color="auto"/>
            <w:left w:val="none" w:sz="0" w:space="0" w:color="auto"/>
            <w:bottom w:val="none" w:sz="0" w:space="0" w:color="auto"/>
            <w:right w:val="none" w:sz="0" w:space="0" w:color="auto"/>
          </w:divBdr>
        </w:div>
        <w:div w:id="1075980084">
          <w:marLeft w:val="0"/>
          <w:marRight w:val="0"/>
          <w:marTop w:val="0"/>
          <w:marBottom w:val="0"/>
          <w:divBdr>
            <w:top w:val="none" w:sz="0" w:space="0" w:color="auto"/>
            <w:left w:val="none" w:sz="0" w:space="0" w:color="auto"/>
            <w:bottom w:val="none" w:sz="0" w:space="0" w:color="auto"/>
            <w:right w:val="none" w:sz="0" w:space="0" w:color="auto"/>
          </w:divBdr>
        </w:div>
      </w:divsChild>
    </w:div>
    <w:div w:id="116796008">
      <w:bodyDiv w:val="1"/>
      <w:marLeft w:val="0"/>
      <w:marRight w:val="0"/>
      <w:marTop w:val="0"/>
      <w:marBottom w:val="0"/>
      <w:divBdr>
        <w:top w:val="none" w:sz="0" w:space="0" w:color="auto"/>
        <w:left w:val="none" w:sz="0" w:space="0" w:color="auto"/>
        <w:bottom w:val="none" w:sz="0" w:space="0" w:color="auto"/>
        <w:right w:val="none" w:sz="0" w:space="0" w:color="auto"/>
      </w:divBdr>
    </w:div>
    <w:div w:id="201287574">
      <w:bodyDiv w:val="1"/>
      <w:marLeft w:val="0"/>
      <w:marRight w:val="0"/>
      <w:marTop w:val="0"/>
      <w:marBottom w:val="0"/>
      <w:divBdr>
        <w:top w:val="none" w:sz="0" w:space="0" w:color="auto"/>
        <w:left w:val="none" w:sz="0" w:space="0" w:color="auto"/>
        <w:bottom w:val="none" w:sz="0" w:space="0" w:color="auto"/>
        <w:right w:val="none" w:sz="0" w:space="0" w:color="auto"/>
      </w:divBdr>
    </w:div>
    <w:div w:id="270669322">
      <w:bodyDiv w:val="1"/>
      <w:marLeft w:val="0"/>
      <w:marRight w:val="0"/>
      <w:marTop w:val="0"/>
      <w:marBottom w:val="0"/>
      <w:divBdr>
        <w:top w:val="none" w:sz="0" w:space="0" w:color="auto"/>
        <w:left w:val="none" w:sz="0" w:space="0" w:color="auto"/>
        <w:bottom w:val="none" w:sz="0" w:space="0" w:color="auto"/>
        <w:right w:val="none" w:sz="0" w:space="0" w:color="auto"/>
      </w:divBdr>
      <w:divsChild>
        <w:div w:id="2079940713">
          <w:marLeft w:val="0"/>
          <w:marRight w:val="0"/>
          <w:marTop w:val="0"/>
          <w:marBottom w:val="0"/>
          <w:divBdr>
            <w:top w:val="none" w:sz="0" w:space="0" w:color="auto"/>
            <w:left w:val="none" w:sz="0" w:space="0" w:color="auto"/>
            <w:bottom w:val="none" w:sz="0" w:space="0" w:color="auto"/>
            <w:right w:val="none" w:sz="0" w:space="0" w:color="auto"/>
          </w:divBdr>
        </w:div>
        <w:div w:id="1066030213">
          <w:marLeft w:val="0"/>
          <w:marRight w:val="0"/>
          <w:marTop w:val="0"/>
          <w:marBottom w:val="0"/>
          <w:divBdr>
            <w:top w:val="none" w:sz="0" w:space="0" w:color="auto"/>
            <w:left w:val="none" w:sz="0" w:space="0" w:color="auto"/>
            <w:bottom w:val="none" w:sz="0" w:space="0" w:color="auto"/>
            <w:right w:val="none" w:sz="0" w:space="0" w:color="auto"/>
          </w:divBdr>
        </w:div>
      </w:divsChild>
    </w:div>
    <w:div w:id="315260414">
      <w:bodyDiv w:val="1"/>
      <w:marLeft w:val="0"/>
      <w:marRight w:val="0"/>
      <w:marTop w:val="0"/>
      <w:marBottom w:val="0"/>
      <w:divBdr>
        <w:top w:val="none" w:sz="0" w:space="0" w:color="auto"/>
        <w:left w:val="none" w:sz="0" w:space="0" w:color="auto"/>
        <w:bottom w:val="none" w:sz="0" w:space="0" w:color="auto"/>
        <w:right w:val="none" w:sz="0" w:space="0" w:color="auto"/>
      </w:divBdr>
    </w:div>
    <w:div w:id="344671711">
      <w:bodyDiv w:val="1"/>
      <w:marLeft w:val="0"/>
      <w:marRight w:val="0"/>
      <w:marTop w:val="0"/>
      <w:marBottom w:val="0"/>
      <w:divBdr>
        <w:top w:val="none" w:sz="0" w:space="0" w:color="auto"/>
        <w:left w:val="none" w:sz="0" w:space="0" w:color="auto"/>
        <w:bottom w:val="none" w:sz="0" w:space="0" w:color="auto"/>
        <w:right w:val="none" w:sz="0" w:space="0" w:color="auto"/>
      </w:divBdr>
      <w:divsChild>
        <w:div w:id="507401456">
          <w:marLeft w:val="0"/>
          <w:marRight w:val="0"/>
          <w:marTop w:val="0"/>
          <w:marBottom w:val="0"/>
          <w:divBdr>
            <w:top w:val="none" w:sz="0" w:space="0" w:color="auto"/>
            <w:left w:val="none" w:sz="0" w:space="0" w:color="auto"/>
            <w:bottom w:val="none" w:sz="0" w:space="0" w:color="auto"/>
            <w:right w:val="none" w:sz="0" w:space="0" w:color="auto"/>
          </w:divBdr>
        </w:div>
        <w:div w:id="566458260">
          <w:marLeft w:val="0"/>
          <w:marRight w:val="0"/>
          <w:marTop w:val="0"/>
          <w:marBottom w:val="0"/>
          <w:divBdr>
            <w:top w:val="none" w:sz="0" w:space="0" w:color="auto"/>
            <w:left w:val="none" w:sz="0" w:space="0" w:color="auto"/>
            <w:bottom w:val="none" w:sz="0" w:space="0" w:color="auto"/>
            <w:right w:val="none" w:sz="0" w:space="0" w:color="auto"/>
          </w:divBdr>
        </w:div>
      </w:divsChild>
    </w:div>
    <w:div w:id="348140223">
      <w:bodyDiv w:val="1"/>
      <w:marLeft w:val="0"/>
      <w:marRight w:val="0"/>
      <w:marTop w:val="0"/>
      <w:marBottom w:val="0"/>
      <w:divBdr>
        <w:top w:val="none" w:sz="0" w:space="0" w:color="auto"/>
        <w:left w:val="none" w:sz="0" w:space="0" w:color="auto"/>
        <w:bottom w:val="none" w:sz="0" w:space="0" w:color="auto"/>
        <w:right w:val="none" w:sz="0" w:space="0" w:color="auto"/>
      </w:divBdr>
      <w:divsChild>
        <w:div w:id="2085763104">
          <w:marLeft w:val="0"/>
          <w:marRight w:val="0"/>
          <w:marTop w:val="0"/>
          <w:marBottom w:val="0"/>
          <w:divBdr>
            <w:top w:val="none" w:sz="0" w:space="0" w:color="auto"/>
            <w:left w:val="none" w:sz="0" w:space="0" w:color="auto"/>
            <w:bottom w:val="none" w:sz="0" w:space="0" w:color="auto"/>
            <w:right w:val="none" w:sz="0" w:space="0" w:color="auto"/>
          </w:divBdr>
          <w:divsChild>
            <w:div w:id="583415448">
              <w:marLeft w:val="0"/>
              <w:marRight w:val="0"/>
              <w:marTop w:val="0"/>
              <w:marBottom w:val="0"/>
              <w:divBdr>
                <w:top w:val="none" w:sz="0" w:space="0" w:color="auto"/>
                <w:left w:val="none" w:sz="0" w:space="0" w:color="auto"/>
                <w:bottom w:val="none" w:sz="0" w:space="0" w:color="auto"/>
                <w:right w:val="none" w:sz="0" w:space="0" w:color="auto"/>
              </w:divBdr>
            </w:div>
          </w:divsChild>
        </w:div>
        <w:div w:id="1465738336">
          <w:marLeft w:val="0"/>
          <w:marRight w:val="0"/>
          <w:marTop w:val="0"/>
          <w:marBottom w:val="0"/>
          <w:divBdr>
            <w:top w:val="none" w:sz="0" w:space="0" w:color="auto"/>
            <w:left w:val="none" w:sz="0" w:space="0" w:color="auto"/>
            <w:bottom w:val="none" w:sz="0" w:space="0" w:color="auto"/>
            <w:right w:val="none" w:sz="0" w:space="0" w:color="auto"/>
          </w:divBdr>
          <w:divsChild>
            <w:div w:id="515458817">
              <w:marLeft w:val="0"/>
              <w:marRight w:val="0"/>
              <w:marTop w:val="0"/>
              <w:marBottom w:val="0"/>
              <w:divBdr>
                <w:top w:val="none" w:sz="0" w:space="0" w:color="auto"/>
                <w:left w:val="none" w:sz="0" w:space="0" w:color="auto"/>
                <w:bottom w:val="none" w:sz="0" w:space="0" w:color="auto"/>
                <w:right w:val="none" w:sz="0" w:space="0" w:color="auto"/>
              </w:divBdr>
            </w:div>
            <w:div w:id="1089545955">
              <w:marLeft w:val="0"/>
              <w:marRight w:val="0"/>
              <w:marTop w:val="0"/>
              <w:marBottom w:val="0"/>
              <w:divBdr>
                <w:top w:val="none" w:sz="0" w:space="0" w:color="auto"/>
                <w:left w:val="none" w:sz="0" w:space="0" w:color="auto"/>
                <w:bottom w:val="none" w:sz="0" w:space="0" w:color="auto"/>
                <w:right w:val="none" w:sz="0" w:space="0" w:color="auto"/>
              </w:divBdr>
              <w:divsChild>
                <w:div w:id="1079598485">
                  <w:marLeft w:val="0"/>
                  <w:marRight w:val="0"/>
                  <w:marTop w:val="0"/>
                  <w:marBottom w:val="0"/>
                  <w:divBdr>
                    <w:top w:val="none" w:sz="0" w:space="0" w:color="auto"/>
                    <w:left w:val="none" w:sz="0" w:space="0" w:color="auto"/>
                    <w:bottom w:val="none" w:sz="0" w:space="0" w:color="auto"/>
                    <w:right w:val="none" w:sz="0" w:space="0" w:color="auto"/>
                  </w:divBdr>
                  <w:divsChild>
                    <w:div w:id="2012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84696">
              <w:marLeft w:val="0"/>
              <w:marRight w:val="0"/>
              <w:marTop w:val="0"/>
              <w:marBottom w:val="0"/>
              <w:divBdr>
                <w:top w:val="none" w:sz="0" w:space="0" w:color="auto"/>
                <w:left w:val="none" w:sz="0" w:space="0" w:color="auto"/>
                <w:bottom w:val="none" w:sz="0" w:space="0" w:color="auto"/>
                <w:right w:val="none" w:sz="0" w:space="0" w:color="auto"/>
              </w:divBdr>
            </w:div>
          </w:divsChild>
        </w:div>
        <w:div w:id="137338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305286347">
          <w:marLeft w:val="0"/>
          <w:marRight w:val="0"/>
          <w:marTop w:val="0"/>
          <w:marBottom w:val="0"/>
          <w:divBdr>
            <w:top w:val="none" w:sz="0" w:space="0" w:color="auto"/>
            <w:left w:val="none" w:sz="0" w:space="0" w:color="auto"/>
            <w:bottom w:val="none" w:sz="0" w:space="0" w:color="auto"/>
            <w:right w:val="none" w:sz="0" w:space="0" w:color="auto"/>
          </w:divBdr>
          <w:divsChild>
            <w:div w:id="1375930446">
              <w:marLeft w:val="0"/>
              <w:marRight w:val="0"/>
              <w:marTop w:val="0"/>
              <w:marBottom w:val="0"/>
              <w:divBdr>
                <w:top w:val="none" w:sz="0" w:space="0" w:color="auto"/>
                <w:left w:val="none" w:sz="0" w:space="0" w:color="auto"/>
                <w:bottom w:val="none" w:sz="0" w:space="0" w:color="auto"/>
                <w:right w:val="none" w:sz="0" w:space="0" w:color="auto"/>
              </w:divBdr>
            </w:div>
          </w:divsChild>
        </w:div>
        <w:div w:id="1769035881">
          <w:marLeft w:val="0"/>
          <w:marRight w:val="0"/>
          <w:marTop w:val="0"/>
          <w:marBottom w:val="0"/>
          <w:divBdr>
            <w:top w:val="none" w:sz="0" w:space="0" w:color="auto"/>
            <w:left w:val="none" w:sz="0" w:space="0" w:color="auto"/>
            <w:bottom w:val="none" w:sz="0" w:space="0" w:color="auto"/>
            <w:right w:val="none" w:sz="0" w:space="0" w:color="auto"/>
          </w:divBdr>
          <w:divsChild>
            <w:div w:id="1376464662">
              <w:marLeft w:val="0"/>
              <w:marRight w:val="0"/>
              <w:marTop w:val="0"/>
              <w:marBottom w:val="0"/>
              <w:divBdr>
                <w:top w:val="none" w:sz="0" w:space="0" w:color="auto"/>
                <w:left w:val="none" w:sz="0" w:space="0" w:color="auto"/>
                <w:bottom w:val="none" w:sz="0" w:space="0" w:color="auto"/>
                <w:right w:val="none" w:sz="0" w:space="0" w:color="auto"/>
              </w:divBdr>
            </w:div>
          </w:divsChild>
        </w:div>
        <w:div w:id="646860719">
          <w:marLeft w:val="0"/>
          <w:marRight w:val="0"/>
          <w:marTop w:val="0"/>
          <w:marBottom w:val="0"/>
          <w:divBdr>
            <w:top w:val="none" w:sz="0" w:space="0" w:color="auto"/>
            <w:left w:val="none" w:sz="0" w:space="0" w:color="auto"/>
            <w:bottom w:val="none" w:sz="0" w:space="0" w:color="auto"/>
            <w:right w:val="none" w:sz="0" w:space="0" w:color="auto"/>
          </w:divBdr>
          <w:divsChild>
            <w:div w:id="2064020198">
              <w:marLeft w:val="0"/>
              <w:marRight w:val="0"/>
              <w:marTop w:val="0"/>
              <w:marBottom w:val="0"/>
              <w:divBdr>
                <w:top w:val="none" w:sz="0" w:space="0" w:color="auto"/>
                <w:left w:val="none" w:sz="0" w:space="0" w:color="auto"/>
                <w:bottom w:val="none" w:sz="0" w:space="0" w:color="auto"/>
                <w:right w:val="none" w:sz="0" w:space="0" w:color="auto"/>
              </w:divBdr>
            </w:div>
            <w:div w:id="1013692">
              <w:marLeft w:val="0"/>
              <w:marRight w:val="0"/>
              <w:marTop w:val="0"/>
              <w:marBottom w:val="0"/>
              <w:divBdr>
                <w:top w:val="none" w:sz="0" w:space="0" w:color="auto"/>
                <w:left w:val="none" w:sz="0" w:space="0" w:color="auto"/>
                <w:bottom w:val="none" w:sz="0" w:space="0" w:color="auto"/>
                <w:right w:val="none" w:sz="0" w:space="0" w:color="auto"/>
              </w:divBdr>
              <w:divsChild>
                <w:div w:id="1191139511">
                  <w:marLeft w:val="0"/>
                  <w:marRight w:val="0"/>
                  <w:marTop w:val="0"/>
                  <w:marBottom w:val="0"/>
                  <w:divBdr>
                    <w:top w:val="none" w:sz="0" w:space="0" w:color="auto"/>
                    <w:left w:val="none" w:sz="0" w:space="0" w:color="auto"/>
                    <w:bottom w:val="none" w:sz="0" w:space="0" w:color="auto"/>
                    <w:right w:val="none" w:sz="0" w:space="0" w:color="auto"/>
                  </w:divBdr>
                  <w:divsChild>
                    <w:div w:id="20704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728">
              <w:marLeft w:val="0"/>
              <w:marRight w:val="0"/>
              <w:marTop w:val="0"/>
              <w:marBottom w:val="0"/>
              <w:divBdr>
                <w:top w:val="none" w:sz="0" w:space="0" w:color="auto"/>
                <w:left w:val="none" w:sz="0" w:space="0" w:color="auto"/>
                <w:bottom w:val="none" w:sz="0" w:space="0" w:color="auto"/>
                <w:right w:val="none" w:sz="0" w:space="0" w:color="auto"/>
              </w:divBdr>
            </w:div>
          </w:divsChild>
        </w:div>
        <w:div w:id="1530486067">
          <w:marLeft w:val="0"/>
          <w:marRight w:val="0"/>
          <w:marTop w:val="0"/>
          <w:marBottom w:val="0"/>
          <w:divBdr>
            <w:top w:val="none" w:sz="0" w:space="0" w:color="auto"/>
            <w:left w:val="none" w:sz="0" w:space="0" w:color="auto"/>
            <w:bottom w:val="none" w:sz="0" w:space="0" w:color="auto"/>
            <w:right w:val="none" w:sz="0" w:space="0" w:color="auto"/>
          </w:divBdr>
          <w:divsChild>
            <w:div w:id="372508777">
              <w:marLeft w:val="0"/>
              <w:marRight w:val="0"/>
              <w:marTop w:val="0"/>
              <w:marBottom w:val="0"/>
              <w:divBdr>
                <w:top w:val="none" w:sz="0" w:space="0" w:color="auto"/>
                <w:left w:val="none" w:sz="0" w:space="0" w:color="auto"/>
                <w:bottom w:val="none" w:sz="0" w:space="0" w:color="auto"/>
                <w:right w:val="none" w:sz="0" w:space="0" w:color="auto"/>
              </w:divBdr>
            </w:div>
            <w:div w:id="647248602">
              <w:marLeft w:val="0"/>
              <w:marRight w:val="0"/>
              <w:marTop w:val="0"/>
              <w:marBottom w:val="0"/>
              <w:divBdr>
                <w:top w:val="none" w:sz="0" w:space="0" w:color="auto"/>
                <w:left w:val="none" w:sz="0" w:space="0" w:color="auto"/>
                <w:bottom w:val="none" w:sz="0" w:space="0" w:color="auto"/>
                <w:right w:val="none" w:sz="0" w:space="0" w:color="auto"/>
              </w:divBdr>
              <w:divsChild>
                <w:div w:id="223102405">
                  <w:marLeft w:val="0"/>
                  <w:marRight w:val="0"/>
                  <w:marTop w:val="0"/>
                  <w:marBottom w:val="0"/>
                  <w:divBdr>
                    <w:top w:val="none" w:sz="0" w:space="0" w:color="auto"/>
                    <w:left w:val="none" w:sz="0" w:space="0" w:color="auto"/>
                    <w:bottom w:val="none" w:sz="0" w:space="0" w:color="auto"/>
                    <w:right w:val="none" w:sz="0" w:space="0" w:color="auto"/>
                  </w:divBdr>
                  <w:divsChild>
                    <w:div w:id="4771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43000">
              <w:marLeft w:val="0"/>
              <w:marRight w:val="0"/>
              <w:marTop w:val="0"/>
              <w:marBottom w:val="0"/>
              <w:divBdr>
                <w:top w:val="none" w:sz="0" w:space="0" w:color="auto"/>
                <w:left w:val="none" w:sz="0" w:space="0" w:color="auto"/>
                <w:bottom w:val="none" w:sz="0" w:space="0" w:color="auto"/>
                <w:right w:val="none" w:sz="0" w:space="0" w:color="auto"/>
              </w:divBdr>
            </w:div>
          </w:divsChild>
        </w:div>
        <w:div w:id="330837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009598">
      <w:bodyDiv w:val="1"/>
      <w:marLeft w:val="0"/>
      <w:marRight w:val="0"/>
      <w:marTop w:val="0"/>
      <w:marBottom w:val="0"/>
      <w:divBdr>
        <w:top w:val="none" w:sz="0" w:space="0" w:color="auto"/>
        <w:left w:val="none" w:sz="0" w:space="0" w:color="auto"/>
        <w:bottom w:val="none" w:sz="0" w:space="0" w:color="auto"/>
        <w:right w:val="none" w:sz="0" w:space="0" w:color="auto"/>
      </w:divBdr>
    </w:div>
    <w:div w:id="401409698">
      <w:bodyDiv w:val="1"/>
      <w:marLeft w:val="0"/>
      <w:marRight w:val="0"/>
      <w:marTop w:val="0"/>
      <w:marBottom w:val="0"/>
      <w:divBdr>
        <w:top w:val="none" w:sz="0" w:space="0" w:color="auto"/>
        <w:left w:val="none" w:sz="0" w:space="0" w:color="auto"/>
        <w:bottom w:val="none" w:sz="0" w:space="0" w:color="auto"/>
        <w:right w:val="none" w:sz="0" w:space="0" w:color="auto"/>
      </w:divBdr>
    </w:div>
    <w:div w:id="405341645">
      <w:bodyDiv w:val="1"/>
      <w:marLeft w:val="0"/>
      <w:marRight w:val="0"/>
      <w:marTop w:val="0"/>
      <w:marBottom w:val="0"/>
      <w:divBdr>
        <w:top w:val="none" w:sz="0" w:space="0" w:color="auto"/>
        <w:left w:val="none" w:sz="0" w:space="0" w:color="auto"/>
        <w:bottom w:val="none" w:sz="0" w:space="0" w:color="auto"/>
        <w:right w:val="none" w:sz="0" w:space="0" w:color="auto"/>
      </w:divBdr>
      <w:divsChild>
        <w:div w:id="2128816668">
          <w:marLeft w:val="0"/>
          <w:marRight w:val="0"/>
          <w:marTop w:val="0"/>
          <w:marBottom w:val="0"/>
          <w:divBdr>
            <w:top w:val="none" w:sz="0" w:space="0" w:color="auto"/>
            <w:left w:val="none" w:sz="0" w:space="0" w:color="auto"/>
            <w:bottom w:val="none" w:sz="0" w:space="0" w:color="auto"/>
            <w:right w:val="none" w:sz="0" w:space="0" w:color="auto"/>
          </w:divBdr>
        </w:div>
        <w:div w:id="403340644">
          <w:marLeft w:val="0"/>
          <w:marRight w:val="0"/>
          <w:marTop w:val="0"/>
          <w:marBottom w:val="0"/>
          <w:divBdr>
            <w:top w:val="none" w:sz="0" w:space="0" w:color="auto"/>
            <w:left w:val="none" w:sz="0" w:space="0" w:color="auto"/>
            <w:bottom w:val="none" w:sz="0" w:space="0" w:color="auto"/>
            <w:right w:val="none" w:sz="0" w:space="0" w:color="auto"/>
          </w:divBdr>
        </w:div>
      </w:divsChild>
    </w:div>
    <w:div w:id="414519781">
      <w:bodyDiv w:val="1"/>
      <w:marLeft w:val="0"/>
      <w:marRight w:val="0"/>
      <w:marTop w:val="0"/>
      <w:marBottom w:val="0"/>
      <w:divBdr>
        <w:top w:val="none" w:sz="0" w:space="0" w:color="auto"/>
        <w:left w:val="none" w:sz="0" w:space="0" w:color="auto"/>
        <w:bottom w:val="none" w:sz="0" w:space="0" w:color="auto"/>
        <w:right w:val="none" w:sz="0" w:space="0" w:color="auto"/>
      </w:divBdr>
      <w:divsChild>
        <w:div w:id="1162433991">
          <w:marLeft w:val="0"/>
          <w:marRight w:val="0"/>
          <w:marTop w:val="0"/>
          <w:marBottom w:val="0"/>
          <w:divBdr>
            <w:top w:val="none" w:sz="0" w:space="0" w:color="auto"/>
            <w:left w:val="none" w:sz="0" w:space="0" w:color="auto"/>
            <w:bottom w:val="none" w:sz="0" w:space="0" w:color="auto"/>
            <w:right w:val="none" w:sz="0" w:space="0" w:color="auto"/>
          </w:divBdr>
          <w:divsChild>
            <w:div w:id="1638603019">
              <w:marLeft w:val="0"/>
              <w:marRight w:val="0"/>
              <w:marTop w:val="0"/>
              <w:marBottom w:val="0"/>
              <w:divBdr>
                <w:top w:val="none" w:sz="0" w:space="0" w:color="auto"/>
                <w:left w:val="none" w:sz="0" w:space="0" w:color="auto"/>
                <w:bottom w:val="none" w:sz="0" w:space="0" w:color="auto"/>
                <w:right w:val="none" w:sz="0" w:space="0" w:color="auto"/>
              </w:divBdr>
            </w:div>
          </w:divsChild>
        </w:div>
        <w:div w:id="369453963">
          <w:marLeft w:val="0"/>
          <w:marRight w:val="0"/>
          <w:marTop w:val="0"/>
          <w:marBottom w:val="0"/>
          <w:divBdr>
            <w:top w:val="none" w:sz="0" w:space="0" w:color="auto"/>
            <w:left w:val="none" w:sz="0" w:space="0" w:color="auto"/>
            <w:bottom w:val="none" w:sz="0" w:space="0" w:color="auto"/>
            <w:right w:val="none" w:sz="0" w:space="0" w:color="auto"/>
          </w:divBdr>
          <w:divsChild>
            <w:div w:id="1517111519">
              <w:marLeft w:val="0"/>
              <w:marRight w:val="0"/>
              <w:marTop w:val="0"/>
              <w:marBottom w:val="0"/>
              <w:divBdr>
                <w:top w:val="none" w:sz="0" w:space="0" w:color="auto"/>
                <w:left w:val="none" w:sz="0" w:space="0" w:color="auto"/>
                <w:bottom w:val="none" w:sz="0" w:space="0" w:color="auto"/>
                <w:right w:val="none" w:sz="0" w:space="0" w:color="auto"/>
              </w:divBdr>
            </w:div>
            <w:div w:id="274606499">
              <w:marLeft w:val="0"/>
              <w:marRight w:val="0"/>
              <w:marTop w:val="0"/>
              <w:marBottom w:val="0"/>
              <w:divBdr>
                <w:top w:val="none" w:sz="0" w:space="0" w:color="auto"/>
                <w:left w:val="none" w:sz="0" w:space="0" w:color="auto"/>
                <w:bottom w:val="none" w:sz="0" w:space="0" w:color="auto"/>
                <w:right w:val="none" w:sz="0" w:space="0" w:color="auto"/>
              </w:divBdr>
              <w:divsChild>
                <w:div w:id="1653019349">
                  <w:marLeft w:val="0"/>
                  <w:marRight w:val="0"/>
                  <w:marTop w:val="0"/>
                  <w:marBottom w:val="0"/>
                  <w:divBdr>
                    <w:top w:val="none" w:sz="0" w:space="0" w:color="auto"/>
                    <w:left w:val="none" w:sz="0" w:space="0" w:color="auto"/>
                    <w:bottom w:val="none" w:sz="0" w:space="0" w:color="auto"/>
                    <w:right w:val="none" w:sz="0" w:space="0" w:color="auto"/>
                  </w:divBdr>
                  <w:divsChild>
                    <w:div w:id="107701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452565">
              <w:marLeft w:val="0"/>
              <w:marRight w:val="0"/>
              <w:marTop w:val="0"/>
              <w:marBottom w:val="0"/>
              <w:divBdr>
                <w:top w:val="none" w:sz="0" w:space="0" w:color="auto"/>
                <w:left w:val="none" w:sz="0" w:space="0" w:color="auto"/>
                <w:bottom w:val="none" w:sz="0" w:space="0" w:color="auto"/>
                <w:right w:val="none" w:sz="0" w:space="0" w:color="auto"/>
              </w:divBdr>
            </w:div>
          </w:divsChild>
        </w:div>
        <w:div w:id="1675035212">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60790">
          <w:marLeft w:val="0"/>
          <w:marRight w:val="0"/>
          <w:marTop w:val="0"/>
          <w:marBottom w:val="0"/>
          <w:divBdr>
            <w:top w:val="none" w:sz="0" w:space="0" w:color="auto"/>
            <w:left w:val="none" w:sz="0" w:space="0" w:color="auto"/>
            <w:bottom w:val="none" w:sz="0" w:space="0" w:color="auto"/>
            <w:right w:val="none" w:sz="0" w:space="0" w:color="auto"/>
          </w:divBdr>
          <w:divsChild>
            <w:div w:id="227037691">
              <w:marLeft w:val="0"/>
              <w:marRight w:val="0"/>
              <w:marTop w:val="0"/>
              <w:marBottom w:val="0"/>
              <w:divBdr>
                <w:top w:val="none" w:sz="0" w:space="0" w:color="auto"/>
                <w:left w:val="none" w:sz="0" w:space="0" w:color="auto"/>
                <w:bottom w:val="none" w:sz="0" w:space="0" w:color="auto"/>
                <w:right w:val="none" w:sz="0" w:space="0" w:color="auto"/>
              </w:divBdr>
            </w:div>
          </w:divsChild>
        </w:div>
        <w:div w:id="370882590">
          <w:marLeft w:val="0"/>
          <w:marRight w:val="0"/>
          <w:marTop w:val="0"/>
          <w:marBottom w:val="0"/>
          <w:divBdr>
            <w:top w:val="none" w:sz="0" w:space="0" w:color="auto"/>
            <w:left w:val="none" w:sz="0" w:space="0" w:color="auto"/>
            <w:bottom w:val="none" w:sz="0" w:space="0" w:color="auto"/>
            <w:right w:val="none" w:sz="0" w:space="0" w:color="auto"/>
          </w:divBdr>
          <w:divsChild>
            <w:div w:id="1071274564">
              <w:marLeft w:val="0"/>
              <w:marRight w:val="0"/>
              <w:marTop w:val="0"/>
              <w:marBottom w:val="0"/>
              <w:divBdr>
                <w:top w:val="none" w:sz="0" w:space="0" w:color="auto"/>
                <w:left w:val="none" w:sz="0" w:space="0" w:color="auto"/>
                <w:bottom w:val="none" w:sz="0" w:space="0" w:color="auto"/>
                <w:right w:val="none" w:sz="0" w:space="0" w:color="auto"/>
              </w:divBdr>
            </w:div>
          </w:divsChild>
        </w:div>
        <w:div w:id="998772224">
          <w:marLeft w:val="0"/>
          <w:marRight w:val="0"/>
          <w:marTop w:val="0"/>
          <w:marBottom w:val="0"/>
          <w:divBdr>
            <w:top w:val="none" w:sz="0" w:space="0" w:color="auto"/>
            <w:left w:val="none" w:sz="0" w:space="0" w:color="auto"/>
            <w:bottom w:val="none" w:sz="0" w:space="0" w:color="auto"/>
            <w:right w:val="none" w:sz="0" w:space="0" w:color="auto"/>
          </w:divBdr>
          <w:divsChild>
            <w:div w:id="701907841">
              <w:marLeft w:val="0"/>
              <w:marRight w:val="0"/>
              <w:marTop w:val="0"/>
              <w:marBottom w:val="0"/>
              <w:divBdr>
                <w:top w:val="none" w:sz="0" w:space="0" w:color="auto"/>
                <w:left w:val="none" w:sz="0" w:space="0" w:color="auto"/>
                <w:bottom w:val="none" w:sz="0" w:space="0" w:color="auto"/>
                <w:right w:val="none" w:sz="0" w:space="0" w:color="auto"/>
              </w:divBdr>
            </w:div>
            <w:div w:id="1004935770">
              <w:marLeft w:val="0"/>
              <w:marRight w:val="0"/>
              <w:marTop w:val="0"/>
              <w:marBottom w:val="0"/>
              <w:divBdr>
                <w:top w:val="none" w:sz="0" w:space="0" w:color="auto"/>
                <w:left w:val="none" w:sz="0" w:space="0" w:color="auto"/>
                <w:bottom w:val="none" w:sz="0" w:space="0" w:color="auto"/>
                <w:right w:val="none" w:sz="0" w:space="0" w:color="auto"/>
              </w:divBdr>
              <w:divsChild>
                <w:div w:id="45878825">
                  <w:marLeft w:val="0"/>
                  <w:marRight w:val="0"/>
                  <w:marTop w:val="0"/>
                  <w:marBottom w:val="0"/>
                  <w:divBdr>
                    <w:top w:val="none" w:sz="0" w:space="0" w:color="auto"/>
                    <w:left w:val="none" w:sz="0" w:space="0" w:color="auto"/>
                    <w:bottom w:val="none" w:sz="0" w:space="0" w:color="auto"/>
                    <w:right w:val="none" w:sz="0" w:space="0" w:color="auto"/>
                  </w:divBdr>
                  <w:divsChild>
                    <w:div w:id="111837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733">
              <w:marLeft w:val="0"/>
              <w:marRight w:val="0"/>
              <w:marTop w:val="0"/>
              <w:marBottom w:val="0"/>
              <w:divBdr>
                <w:top w:val="none" w:sz="0" w:space="0" w:color="auto"/>
                <w:left w:val="none" w:sz="0" w:space="0" w:color="auto"/>
                <w:bottom w:val="none" w:sz="0" w:space="0" w:color="auto"/>
                <w:right w:val="none" w:sz="0" w:space="0" w:color="auto"/>
              </w:divBdr>
            </w:div>
          </w:divsChild>
        </w:div>
        <w:div w:id="1245410783">
          <w:marLeft w:val="0"/>
          <w:marRight w:val="0"/>
          <w:marTop w:val="0"/>
          <w:marBottom w:val="0"/>
          <w:divBdr>
            <w:top w:val="none" w:sz="0" w:space="0" w:color="auto"/>
            <w:left w:val="none" w:sz="0" w:space="0" w:color="auto"/>
            <w:bottom w:val="none" w:sz="0" w:space="0" w:color="auto"/>
            <w:right w:val="none" w:sz="0" w:space="0" w:color="auto"/>
          </w:divBdr>
          <w:divsChild>
            <w:div w:id="12651189">
              <w:marLeft w:val="0"/>
              <w:marRight w:val="0"/>
              <w:marTop w:val="0"/>
              <w:marBottom w:val="0"/>
              <w:divBdr>
                <w:top w:val="none" w:sz="0" w:space="0" w:color="auto"/>
                <w:left w:val="none" w:sz="0" w:space="0" w:color="auto"/>
                <w:bottom w:val="none" w:sz="0" w:space="0" w:color="auto"/>
                <w:right w:val="none" w:sz="0" w:space="0" w:color="auto"/>
              </w:divBdr>
            </w:div>
            <w:div w:id="1079864379">
              <w:marLeft w:val="0"/>
              <w:marRight w:val="0"/>
              <w:marTop w:val="0"/>
              <w:marBottom w:val="0"/>
              <w:divBdr>
                <w:top w:val="none" w:sz="0" w:space="0" w:color="auto"/>
                <w:left w:val="none" w:sz="0" w:space="0" w:color="auto"/>
                <w:bottom w:val="none" w:sz="0" w:space="0" w:color="auto"/>
                <w:right w:val="none" w:sz="0" w:space="0" w:color="auto"/>
              </w:divBdr>
              <w:divsChild>
                <w:div w:id="981077184">
                  <w:marLeft w:val="0"/>
                  <w:marRight w:val="0"/>
                  <w:marTop w:val="0"/>
                  <w:marBottom w:val="0"/>
                  <w:divBdr>
                    <w:top w:val="none" w:sz="0" w:space="0" w:color="auto"/>
                    <w:left w:val="none" w:sz="0" w:space="0" w:color="auto"/>
                    <w:bottom w:val="none" w:sz="0" w:space="0" w:color="auto"/>
                    <w:right w:val="none" w:sz="0" w:space="0" w:color="auto"/>
                  </w:divBdr>
                  <w:divsChild>
                    <w:div w:id="15083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16977">
              <w:marLeft w:val="0"/>
              <w:marRight w:val="0"/>
              <w:marTop w:val="0"/>
              <w:marBottom w:val="0"/>
              <w:divBdr>
                <w:top w:val="none" w:sz="0" w:space="0" w:color="auto"/>
                <w:left w:val="none" w:sz="0" w:space="0" w:color="auto"/>
                <w:bottom w:val="none" w:sz="0" w:space="0" w:color="auto"/>
                <w:right w:val="none" w:sz="0" w:space="0" w:color="auto"/>
              </w:divBdr>
            </w:div>
          </w:divsChild>
        </w:div>
        <w:div w:id="1871062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201837">
      <w:bodyDiv w:val="1"/>
      <w:marLeft w:val="0"/>
      <w:marRight w:val="0"/>
      <w:marTop w:val="0"/>
      <w:marBottom w:val="0"/>
      <w:divBdr>
        <w:top w:val="none" w:sz="0" w:space="0" w:color="auto"/>
        <w:left w:val="none" w:sz="0" w:space="0" w:color="auto"/>
        <w:bottom w:val="none" w:sz="0" w:space="0" w:color="auto"/>
        <w:right w:val="none" w:sz="0" w:space="0" w:color="auto"/>
      </w:divBdr>
      <w:divsChild>
        <w:div w:id="1905797829">
          <w:marLeft w:val="0"/>
          <w:marRight w:val="0"/>
          <w:marTop w:val="0"/>
          <w:marBottom w:val="0"/>
          <w:divBdr>
            <w:top w:val="none" w:sz="0" w:space="0" w:color="auto"/>
            <w:left w:val="none" w:sz="0" w:space="0" w:color="auto"/>
            <w:bottom w:val="none" w:sz="0" w:space="0" w:color="auto"/>
            <w:right w:val="none" w:sz="0" w:space="0" w:color="auto"/>
          </w:divBdr>
        </w:div>
        <w:div w:id="1555966946">
          <w:marLeft w:val="0"/>
          <w:marRight w:val="0"/>
          <w:marTop w:val="0"/>
          <w:marBottom w:val="0"/>
          <w:divBdr>
            <w:top w:val="none" w:sz="0" w:space="0" w:color="auto"/>
            <w:left w:val="none" w:sz="0" w:space="0" w:color="auto"/>
            <w:bottom w:val="none" w:sz="0" w:space="0" w:color="auto"/>
            <w:right w:val="none" w:sz="0" w:space="0" w:color="auto"/>
          </w:divBdr>
        </w:div>
      </w:divsChild>
    </w:div>
    <w:div w:id="435293198">
      <w:bodyDiv w:val="1"/>
      <w:marLeft w:val="0"/>
      <w:marRight w:val="0"/>
      <w:marTop w:val="0"/>
      <w:marBottom w:val="0"/>
      <w:divBdr>
        <w:top w:val="none" w:sz="0" w:space="0" w:color="auto"/>
        <w:left w:val="none" w:sz="0" w:space="0" w:color="auto"/>
        <w:bottom w:val="none" w:sz="0" w:space="0" w:color="auto"/>
        <w:right w:val="none" w:sz="0" w:space="0" w:color="auto"/>
      </w:divBdr>
    </w:div>
    <w:div w:id="464733813">
      <w:bodyDiv w:val="1"/>
      <w:marLeft w:val="0"/>
      <w:marRight w:val="0"/>
      <w:marTop w:val="0"/>
      <w:marBottom w:val="0"/>
      <w:divBdr>
        <w:top w:val="none" w:sz="0" w:space="0" w:color="auto"/>
        <w:left w:val="none" w:sz="0" w:space="0" w:color="auto"/>
        <w:bottom w:val="none" w:sz="0" w:space="0" w:color="auto"/>
        <w:right w:val="none" w:sz="0" w:space="0" w:color="auto"/>
      </w:divBdr>
      <w:divsChild>
        <w:div w:id="1329138924">
          <w:marLeft w:val="0"/>
          <w:marRight w:val="0"/>
          <w:marTop w:val="0"/>
          <w:marBottom w:val="0"/>
          <w:divBdr>
            <w:top w:val="none" w:sz="0" w:space="0" w:color="auto"/>
            <w:left w:val="none" w:sz="0" w:space="0" w:color="auto"/>
            <w:bottom w:val="none" w:sz="0" w:space="0" w:color="auto"/>
            <w:right w:val="none" w:sz="0" w:space="0" w:color="auto"/>
          </w:divBdr>
        </w:div>
        <w:div w:id="1310598040">
          <w:marLeft w:val="0"/>
          <w:marRight w:val="0"/>
          <w:marTop w:val="0"/>
          <w:marBottom w:val="0"/>
          <w:divBdr>
            <w:top w:val="none" w:sz="0" w:space="0" w:color="auto"/>
            <w:left w:val="none" w:sz="0" w:space="0" w:color="auto"/>
            <w:bottom w:val="none" w:sz="0" w:space="0" w:color="auto"/>
            <w:right w:val="none" w:sz="0" w:space="0" w:color="auto"/>
          </w:divBdr>
        </w:div>
      </w:divsChild>
    </w:div>
    <w:div w:id="472067368">
      <w:bodyDiv w:val="1"/>
      <w:marLeft w:val="0"/>
      <w:marRight w:val="0"/>
      <w:marTop w:val="0"/>
      <w:marBottom w:val="0"/>
      <w:divBdr>
        <w:top w:val="none" w:sz="0" w:space="0" w:color="auto"/>
        <w:left w:val="none" w:sz="0" w:space="0" w:color="auto"/>
        <w:bottom w:val="none" w:sz="0" w:space="0" w:color="auto"/>
        <w:right w:val="none" w:sz="0" w:space="0" w:color="auto"/>
      </w:divBdr>
      <w:divsChild>
        <w:div w:id="1181890564">
          <w:marLeft w:val="0"/>
          <w:marRight w:val="0"/>
          <w:marTop w:val="0"/>
          <w:marBottom w:val="0"/>
          <w:divBdr>
            <w:top w:val="none" w:sz="0" w:space="0" w:color="auto"/>
            <w:left w:val="none" w:sz="0" w:space="0" w:color="auto"/>
            <w:bottom w:val="none" w:sz="0" w:space="0" w:color="auto"/>
            <w:right w:val="none" w:sz="0" w:space="0" w:color="auto"/>
          </w:divBdr>
        </w:div>
        <w:div w:id="2132556845">
          <w:marLeft w:val="0"/>
          <w:marRight w:val="0"/>
          <w:marTop w:val="0"/>
          <w:marBottom w:val="0"/>
          <w:divBdr>
            <w:top w:val="none" w:sz="0" w:space="0" w:color="auto"/>
            <w:left w:val="none" w:sz="0" w:space="0" w:color="auto"/>
            <w:bottom w:val="none" w:sz="0" w:space="0" w:color="auto"/>
            <w:right w:val="none" w:sz="0" w:space="0" w:color="auto"/>
          </w:divBdr>
        </w:div>
      </w:divsChild>
    </w:div>
    <w:div w:id="478159917">
      <w:bodyDiv w:val="1"/>
      <w:marLeft w:val="0"/>
      <w:marRight w:val="0"/>
      <w:marTop w:val="0"/>
      <w:marBottom w:val="0"/>
      <w:divBdr>
        <w:top w:val="none" w:sz="0" w:space="0" w:color="auto"/>
        <w:left w:val="none" w:sz="0" w:space="0" w:color="auto"/>
        <w:bottom w:val="none" w:sz="0" w:space="0" w:color="auto"/>
        <w:right w:val="none" w:sz="0" w:space="0" w:color="auto"/>
      </w:divBdr>
      <w:divsChild>
        <w:div w:id="664165077">
          <w:marLeft w:val="0"/>
          <w:marRight w:val="0"/>
          <w:marTop w:val="0"/>
          <w:marBottom w:val="0"/>
          <w:divBdr>
            <w:top w:val="none" w:sz="0" w:space="0" w:color="auto"/>
            <w:left w:val="none" w:sz="0" w:space="0" w:color="auto"/>
            <w:bottom w:val="none" w:sz="0" w:space="0" w:color="auto"/>
            <w:right w:val="none" w:sz="0" w:space="0" w:color="auto"/>
          </w:divBdr>
        </w:div>
        <w:div w:id="1073702776">
          <w:marLeft w:val="0"/>
          <w:marRight w:val="0"/>
          <w:marTop w:val="0"/>
          <w:marBottom w:val="0"/>
          <w:divBdr>
            <w:top w:val="none" w:sz="0" w:space="0" w:color="auto"/>
            <w:left w:val="none" w:sz="0" w:space="0" w:color="auto"/>
            <w:bottom w:val="none" w:sz="0" w:space="0" w:color="auto"/>
            <w:right w:val="none" w:sz="0" w:space="0" w:color="auto"/>
          </w:divBdr>
        </w:div>
      </w:divsChild>
    </w:div>
    <w:div w:id="496118712">
      <w:bodyDiv w:val="1"/>
      <w:marLeft w:val="0"/>
      <w:marRight w:val="0"/>
      <w:marTop w:val="0"/>
      <w:marBottom w:val="0"/>
      <w:divBdr>
        <w:top w:val="none" w:sz="0" w:space="0" w:color="auto"/>
        <w:left w:val="none" w:sz="0" w:space="0" w:color="auto"/>
        <w:bottom w:val="none" w:sz="0" w:space="0" w:color="auto"/>
        <w:right w:val="none" w:sz="0" w:space="0" w:color="auto"/>
      </w:divBdr>
      <w:divsChild>
        <w:div w:id="1800148095">
          <w:marLeft w:val="0"/>
          <w:marRight w:val="0"/>
          <w:marTop w:val="0"/>
          <w:marBottom w:val="0"/>
          <w:divBdr>
            <w:top w:val="none" w:sz="0" w:space="0" w:color="auto"/>
            <w:left w:val="none" w:sz="0" w:space="0" w:color="auto"/>
            <w:bottom w:val="none" w:sz="0" w:space="0" w:color="auto"/>
            <w:right w:val="none" w:sz="0" w:space="0" w:color="auto"/>
          </w:divBdr>
        </w:div>
        <w:div w:id="1598293573">
          <w:marLeft w:val="0"/>
          <w:marRight w:val="0"/>
          <w:marTop w:val="0"/>
          <w:marBottom w:val="0"/>
          <w:divBdr>
            <w:top w:val="none" w:sz="0" w:space="0" w:color="auto"/>
            <w:left w:val="none" w:sz="0" w:space="0" w:color="auto"/>
            <w:bottom w:val="none" w:sz="0" w:space="0" w:color="auto"/>
            <w:right w:val="none" w:sz="0" w:space="0" w:color="auto"/>
          </w:divBdr>
        </w:div>
      </w:divsChild>
    </w:div>
    <w:div w:id="503011868">
      <w:bodyDiv w:val="1"/>
      <w:marLeft w:val="0"/>
      <w:marRight w:val="0"/>
      <w:marTop w:val="0"/>
      <w:marBottom w:val="0"/>
      <w:divBdr>
        <w:top w:val="none" w:sz="0" w:space="0" w:color="auto"/>
        <w:left w:val="none" w:sz="0" w:space="0" w:color="auto"/>
        <w:bottom w:val="none" w:sz="0" w:space="0" w:color="auto"/>
        <w:right w:val="none" w:sz="0" w:space="0" w:color="auto"/>
      </w:divBdr>
      <w:divsChild>
        <w:div w:id="845944873">
          <w:marLeft w:val="0"/>
          <w:marRight w:val="0"/>
          <w:marTop w:val="0"/>
          <w:marBottom w:val="0"/>
          <w:divBdr>
            <w:top w:val="none" w:sz="0" w:space="0" w:color="auto"/>
            <w:left w:val="none" w:sz="0" w:space="0" w:color="auto"/>
            <w:bottom w:val="none" w:sz="0" w:space="0" w:color="auto"/>
            <w:right w:val="none" w:sz="0" w:space="0" w:color="auto"/>
          </w:divBdr>
        </w:div>
        <w:div w:id="2080444695">
          <w:marLeft w:val="0"/>
          <w:marRight w:val="0"/>
          <w:marTop w:val="0"/>
          <w:marBottom w:val="0"/>
          <w:divBdr>
            <w:top w:val="none" w:sz="0" w:space="0" w:color="auto"/>
            <w:left w:val="none" w:sz="0" w:space="0" w:color="auto"/>
            <w:bottom w:val="none" w:sz="0" w:space="0" w:color="auto"/>
            <w:right w:val="none" w:sz="0" w:space="0" w:color="auto"/>
          </w:divBdr>
        </w:div>
      </w:divsChild>
    </w:div>
    <w:div w:id="507062652">
      <w:bodyDiv w:val="1"/>
      <w:marLeft w:val="0"/>
      <w:marRight w:val="0"/>
      <w:marTop w:val="0"/>
      <w:marBottom w:val="0"/>
      <w:divBdr>
        <w:top w:val="none" w:sz="0" w:space="0" w:color="auto"/>
        <w:left w:val="none" w:sz="0" w:space="0" w:color="auto"/>
        <w:bottom w:val="none" w:sz="0" w:space="0" w:color="auto"/>
        <w:right w:val="none" w:sz="0" w:space="0" w:color="auto"/>
      </w:divBdr>
      <w:divsChild>
        <w:div w:id="534541825">
          <w:marLeft w:val="0"/>
          <w:marRight w:val="0"/>
          <w:marTop w:val="0"/>
          <w:marBottom w:val="0"/>
          <w:divBdr>
            <w:top w:val="none" w:sz="0" w:space="0" w:color="auto"/>
            <w:left w:val="none" w:sz="0" w:space="0" w:color="auto"/>
            <w:bottom w:val="none" w:sz="0" w:space="0" w:color="auto"/>
            <w:right w:val="none" w:sz="0" w:space="0" w:color="auto"/>
          </w:divBdr>
        </w:div>
        <w:div w:id="647327045">
          <w:marLeft w:val="0"/>
          <w:marRight w:val="0"/>
          <w:marTop w:val="0"/>
          <w:marBottom w:val="0"/>
          <w:divBdr>
            <w:top w:val="none" w:sz="0" w:space="0" w:color="auto"/>
            <w:left w:val="none" w:sz="0" w:space="0" w:color="auto"/>
            <w:bottom w:val="none" w:sz="0" w:space="0" w:color="auto"/>
            <w:right w:val="none" w:sz="0" w:space="0" w:color="auto"/>
          </w:divBdr>
        </w:div>
      </w:divsChild>
    </w:div>
    <w:div w:id="556356513">
      <w:bodyDiv w:val="1"/>
      <w:marLeft w:val="0"/>
      <w:marRight w:val="0"/>
      <w:marTop w:val="0"/>
      <w:marBottom w:val="0"/>
      <w:divBdr>
        <w:top w:val="none" w:sz="0" w:space="0" w:color="auto"/>
        <w:left w:val="none" w:sz="0" w:space="0" w:color="auto"/>
        <w:bottom w:val="none" w:sz="0" w:space="0" w:color="auto"/>
        <w:right w:val="none" w:sz="0" w:space="0" w:color="auto"/>
      </w:divBdr>
    </w:div>
    <w:div w:id="561796045">
      <w:bodyDiv w:val="1"/>
      <w:marLeft w:val="0"/>
      <w:marRight w:val="0"/>
      <w:marTop w:val="0"/>
      <w:marBottom w:val="0"/>
      <w:divBdr>
        <w:top w:val="none" w:sz="0" w:space="0" w:color="auto"/>
        <w:left w:val="none" w:sz="0" w:space="0" w:color="auto"/>
        <w:bottom w:val="none" w:sz="0" w:space="0" w:color="auto"/>
        <w:right w:val="none" w:sz="0" w:space="0" w:color="auto"/>
      </w:divBdr>
    </w:div>
    <w:div w:id="584916925">
      <w:bodyDiv w:val="1"/>
      <w:marLeft w:val="0"/>
      <w:marRight w:val="0"/>
      <w:marTop w:val="0"/>
      <w:marBottom w:val="0"/>
      <w:divBdr>
        <w:top w:val="none" w:sz="0" w:space="0" w:color="auto"/>
        <w:left w:val="none" w:sz="0" w:space="0" w:color="auto"/>
        <w:bottom w:val="none" w:sz="0" w:space="0" w:color="auto"/>
        <w:right w:val="none" w:sz="0" w:space="0" w:color="auto"/>
      </w:divBdr>
      <w:divsChild>
        <w:div w:id="1729189743">
          <w:marLeft w:val="0"/>
          <w:marRight w:val="0"/>
          <w:marTop w:val="0"/>
          <w:marBottom w:val="0"/>
          <w:divBdr>
            <w:top w:val="none" w:sz="0" w:space="0" w:color="auto"/>
            <w:left w:val="none" w:sz="0" w:space="0" w:color="auto"/>
            <w:bottom w:val="none" w:sz="0" w:space="0" w:color="auto"/>
            <w:right w:val="none" w:sz="0" w:space="0" w:color="auto"/>
          </w:divBdr>
        </w:div>
        <w:div w:id="1891649468">
          <w:marLeft w:val="0"/>
          <w:marRight w:val="0"/>
          <w:marTop w:val="0"/>
          <w:marBottom w:val="0"/>
          <w:divBdr>
            <w:top w:val="none" w:sz="0" w:space="0" w:color="auto"/>
            <w:left w:val="none" w:sz="0" w:space="0" w:color="auto"/>
            <w:bottom w:val="none" w:sz="0" w:space="0" w:color="auto"/>
            <w:right w:val="none" w:sz="0" w:space="0" w:color="auto"/>
          </w:divBdr>
        </w:div>
      </w:divsChild>
    </w:div>
    <w:div w:id="602035403">
      <w:bodyDiv w:val="1"/>
      <w:marLeft w:val="0"/>
      <w:marRight w:val="0"/>
      <w:marTop w:val="0"/>
      <w:marBottom w:val="0"/>
      <w:divBdr>
        <w:top w:val="none" w:sz="0" w:space="0" w:color="auto"/>
        <w:left w:val="none" w:sz="0" w:space="0" w:color="auto"/>
        <w:bottom w:val="none" w:sz="0" w:space="0" w:color="auto"/>
        <w:right w:val="none" w:sz="0" w:space="0" w:color="auto"/>
      </w:divBdr>
      <w:divsChild>
        <w:div w:id="473374584">
          <w:marLeft w:val="0"/>
          <w:marRight w:val="0"/>
          <w:marTop w:val="0"/>
          <w:marBottom w:val="0"/>
          <w:divBdr>
            <w:top w:val="none" w:sz="0" w:space="0" w:color="auto"/>
            <w:left w:val="none" w:sz="0" w:space="0" w:color="auto"/>
            <w:bottom w:val="none" w:sz="0" w:space="0" w:color="auto"/>
            <w:right w:val="none" w:sz="0" w:space="0" w:color="auto"/>
          </w:divBdr>
        </w:div>
        <w:div w:id="1088429799">
          <w:marLeft w:val="0"/>
          <w:marRight w:val="0"/>
          <w:marTop w:val="0"/>
          <w:marBottom w:val="0"/>
          <w:divBdr>
            <w:top w:val="none" w:sz="0" w:space="0" w:color="auto"/>
            <w:left w:val="none" w:sz="0" w:space="0" w:color="auto"/>
            <w:bottom w:val="none" w:sz="0" w:space="0" w:color="auto"/>
            <w:right w:val="none" w:sz="0" w:space="0" w:color="auto"/>
          </w:divBdr>
        </w:div>
      </w:divsChild>
    </w:div>
    <w:div w:id="604457688">
      <w:bodyDiv w:val="1"/>
      <w:marLeft w:val="0"/>
      <w:marRight w:val="0"/>
      <w:marTop w:val="0"/>
      <w:marBottom w:val="0"/>
      <w:divBdr>
        <w:top w:val="none" w:sz="0" w:space="0" w:color="auto"/>
        <w:left w:val="none" w:sz="0" w:space="0" w:color="auto"/>
        <w:bottom w:val="none" w:sz="0" w:space="0" w:color="auto"/>
        <w:right w:val="none" w:sz="0" w:space="0" w:color="auto"/>
      </w:divBdr>
      <w:divsChild>
        <w:div w:id="1500652767">
          <w:marLeft w:val="0"/>
          <w:marRight w:val="0"/>
          <w:marTop w:val="0"/>
          <w:marBottom w:val="0"/>
          <w:divBdr>
            <w:top w:val="none" w:sz="0" w:space="0" w:color="auto"/>
            <w:left w:val="none" w:sz="0" w:space="0" w:color="auto"/>
            <w:bottom w:val="none" w:sz="0" w:space="0" w:color="auto"/>
            <w:right w:val="none" w:sz="0" w:space="0" w:color="auto"/>
          </w:divBdr>
        </w:div>
        <w:div w:id="255407232">
          <w:marLeft w:val="0"/>
          <w:marRight w:val="0"/>
          <w:marTop w:val="0"/>
          <w:marBottom w:val="0"/>
          <w:divBdr>
            <w:top w:val="none" w:sz="0" w:space="0" w:color="auto"/>
            <w:left w:val="none" w:sz="0" w:space="0" w:color="auto"/>
            <w:bottom w:val="none" w:sz="0" w:space="0" w:color="auto"/>
            <w:right w:val="none" w:sz="0" w:space="0" w:color="auto"/>
          </w:divBdr>
        </w:div>
      </w:divsChild>
    </w:div>
    <w:div w:id="620765064">
      <w:bodyDiv w:val="1"/>
      <w:marLeft w:val="0"/>
      <w:marRight w:val="0"/>
      <w:marTop w:val="0"/>
      <w:marBottom w:val="0"/>
      <w:divBdr>
        <w:top w:val="none" w:sz="0" w:space="0" w:color="auto"/>
        <w:left w:val="none" w:sz="0" w:space="0" w:color="auto"/>
        <w:bottom w:val="none" w:sz="0" w:space="0" w:color="auto"/>
        <w:right w:val="none" w:sz="0" w:space="0" w:color="auto"/>
      </w:divBdr>
      <w:divsChild>
        <w:div w:id="341517972">
          <w:marLeft w:val="0"/>
          <w:marRight w:val="0"/>
          <w:marTop w:val="0"/>
          <w:marBottom w:val="0"/>
          <w:divBdr>
            <w:top w:val="none" w:sz="0" w:space="0" w:color="auto"/>
            <w:left w:val="none" w:sz="0" w:space="0" w:color="auto"/>
            <w:bottom w:val="none" w:sz="0" w:space="0" w:color="auto"/>
            <w:right w:val="none" w:sz="0" w:space="0" w:color="auto"/>
          </w:divBdr>
        </w:div>
        <w:div w:id="2099326880">
          <w:marLeft w:val="0"/>
          <w:marRight w:val="0"/>
          <w:marTop w:val="0"/>
          <w:marBottom w:val="0"/>
          <w:divBdr>
            <w:top w:val="none" w:sz="0" w:space="0" w:color="auto"/>
            <w:left w:val="none" w:sz="0" w:space="0" w:color="auto"/>
            <w:bottom w:val="none" w:sz="0" w:space="0" w:color="auto"/>
            <w:right w:val="none" w:sz="0" w:space="0" w:color="auto"/>
          </w:divBdr>
        </w:div>
      </w:divsChild>
    </w:div>
    <w:div w:id="636224975">
      <w:bodyDiv w:val="1"/>
      <w:marLeft w:val="0"/>
      <w:marRight w:val="0"/>
      <w:marTop w:val="0"/>
      <w:marBottom w:val="0"/>
      <w:divBdr>
        <w:top w:val="none" w:sz="0" w:space="0" w:color="auto"/>
        <w:left w:val="none" w:sz="0" w:space="0" w:color="auto"/>
        <w:bottom w:val="none" w:sz="0" w:space="0" w:color="auto"/>
        <w:right w:val="none" w:sz="0" w:space="0" w:color="auto"/>
      </w:divBdr>
    </w:div>
    <w:div w:id="645354355">
      <w:bodyDiv w:val="1"/>
      <w:marLeft w:val="0"/>
      <w:marRight w:val="0"/>
      <w:marTop w:val="0"/>
      <w:marBottom w:val="0"/>
      <w:divBdr>
        <w:top w:val="none" w:sz="0" w:space="0" w:color="auto"/>
        <w:left w:val="none" w:sz="0" w:space="0" w:color="auto"/>
        <w:bottom w:val="none" w:sz="0" w:space="0" w:color="auto"/>
        <w:right w:val="none" w:sz="0" w:space="0" w:color="auto"/>
      </w:divBdr>
    </w:div>
    <w:div w:id="646981431">
      <w:bodyDiv w:val="1"/>
      <w:marLeft w:val="0"/>
      <w:marRight w:val="0"/>
      <w:marTop w:val="0"/>
      <w:marBottom w:val="0"/>
      <w:divBdr>
        <w:top w:val="none" w:sz="0" w:space="0" w:color="auto"/>
        <w:left w:val="none" w:sz="0" w:space="0" w:color="auto"/>
        <w:bottom w:val="none" w:sz="0" w:space="0" w:color="auto"/>
        <w:right w:val="none" w:sz="0" w:space="0" w:color="auto"/>
      </w:divBdr>
    </w:div>
    <w:div w:id="652610665">
      <w:bodyDiv w:val="1"/>
      <w:marLeft w:val="0"/>
      <w:marRight w:val="0"/>
      <w:marTop w:val="0"/>
      <w:marBottom w:val="0"/>
      <w:divBdr>
        <w:top w:val="none" w:sz="0" w:space="0" w:color="auto"/>
        <w:left w:val="none" w:sz="0" w:space="0" w:color="auto"/>
        <w:bottom w:val="none" w:sz="0" w:space="0" w:color="auto"/>
        <w:right w:val="none" w:sz="0" w:space="0" w:color="auto"/>
      </w:divBdr>
      <w:divsChild>
        <w:div w:id="1871456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857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366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22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100349">
      <w:bodyDiv w:val="1"/>
      <w:marLeft w:val="0"/>
      <w:marRight w:val="0"/>
      <w:marTop w:val="0"/>
      <w:marBottom w:val="0"/>
      <w:divBdr>
        <w:top w:val="none" w:sz="0" w:space="0" w:color="auto"/>
        <w:left w:val="none" w:sz="0" w:space="0" w:color="auto"/>
        <w:bottom w:val="none" w:sz="0" w:space="0" w:color="auto"/>
        <w:right w:val="none" w:sz="0" w:space="0" w:color="auto"/>
      </w:divBdr>
    </w:div>
    <w:div w:id="729115670">
      <w:bodyDiv w:val="1"/>
      <w:marLeft w:val="0"/>
      <w:marRight w:val="0"/>
      <w:marTop w:val="0"/>
      <w:marBottom w:val="0"/>
      <w:divBdr>
        <w:top w:val="none" w:sz="0" w:space="0" w:color="auto"/>
        <w:left w:val="none" w:sz="0" w:space="0" w:color="auto"/>
        <w:bottom w:val="none" w:sz="0" w:space="0" w:color="auto"/>
        <w:right w:val="none" w:sz="0" w:space="0" w:color="auto"/>
      </w:divBdr>
      <w:divsChild>
        <w:div w:id="302002214">
          <w:blockQuote w:val="1"/>
          <w:marLeft w:val="720"/>
          <w:marRight w:val="720"/>
          <w:marTop w:val="100"/>
          <w:marBottom w:val="100"/>
          <w:divBdr>
            <w:top w:val="none" w:sz="0" w:space="0" w:color="auto"/>
            <w:left w:val="none" w:sz="0" w:space="0" w:color="auto"/>
            <w:bottom w:val="none" w:sz="0" w:space="0" w:color="auto"/>
            <w:right w:val="none" w:sz="0" w:space="0" w:color="auto"/>
          </w:divBdr>
        </w:div>
        <w:div w:id="93212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412768">
          <w:blockQuote w:val="1"/>
          <w:marLeft w:val="720"/>
          <w:marRight w:val="720"/>
          <w:marTop w:val="100"/>
          <w:marBottom w:val="100"/>
          <w:divBdr>
            <w:top w:val="none" w:sz="0" w:space="0" w:color="auto"/>
            <w:left w:val="none" w:sz="0" w:space="0" w:color="auto"/>
            <w:bottom w:val="none" w:sz="0" w:space="0" w:color="auto"/>
            <w:right w:val="none" w:sz="0" w:space="0" w:color="auto"/>
          </w:divBdr>
        </w:div>
        <w:div w:id="707875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347482">
      <w:bodyDiv w:val="1"/>
      <w:marLeft w:val="0"/>
      <w:marRight w:val="0"/>
      <w:marTop w:val="0"/>
      <w:marBottom w:val="0"/>
      <w:divBdr>
        <w:top w:val="none" w:sz="0" w:space="0" w:color="auto"/>
        <w:left w:val="none" w:sz="0" w:space="0" w:color="auto"/>
        <w:bottom w:val="none" w:sz="0" w:space="0" w:color="auto"/>
        <w:right w:val="none" w:sz="0" w:space="0" w:color="auto"/>
      </w:divBdr>
    </w:div>
    <w:div w:id="749153373">
      <w:bodyDiv w:val="1"/>
      <w:marLeft w:val="0"/>
      <w:marRight w:val="0"/>
      <w:marTop w:val="0"/>
      <w:marBottom w:val="0"/>
      <w:divBdr>
        <w:top w:val="none" w:sz="0" w:space="0" w:color="auto"/>
        <w:left w:val="none" w:sz="0" w:space="0" w:color="auto"/>
        <w:bottom w:val="none" w:sz="0" w:space="0" w:color="auto"/>
        <w:right w:val="none" w:sz="0" w:space="0" w:color="auto"/>
      </w:divBdr>
      <w:divsChild>
        <w:div w:id="30308414">
          <w:marLeft w:val="0"/>
          <w:marRight w:val="0"/>
          <w:marTop w:val="0"/>
          <w:marBottom w:val="0"/>
          <w:divBdr>
            <w:top w:val="none" w:sz="0" w:space="0" w:color="auto"/>
            <w:left w:val="none" w:sz="0" w:space="0" w:color="auto"/>
            <w:bottom w:val="none" w:sz="0" w:space="0" w:color="auto"/>
            <w:right w:val="none" w:sz="0" w:space="0" w:color="auto"/>
          </w:divBdr>
        </w:div>
        <w:div w:id="482309933">
          <w:marLeft w:val="0"/>
          <w:marRight w:val="0"/>
          <w:marTop w:val="0"/>
          <w:marBottom w:val="0"/>
          <w:divBdr>
            <w:top w:val="none" w:sz="0" w:space="0" w:color="auto"/>
            <w:left w:val="none" w:sz="0" w:space="0" w:color="auto"/>
            <w:bottom w:val="none" w:sz="0" w:space="0" w:color="auto"/>
            <w:right w:val="none" w:sz="0" w:space="0" w:color="auto"/>
          </w:divBdr>
        </w:div>
      </w:divsChild>
    </w:div>
    <w:div w:id="770860373">
      <w:bodyDiv w:val="1"/>
      <w:marLeft w:val="0"/>
      <w:marRight w:val="0"/>
      <w:marTop w:val="0"/>
      <w:marBottom w:val="0"/>
      <w:divBdr>
        <w:top w:val="none" w:sz="0" w:space="0" w:color="auto"/>
        <w:left w:val="none" w:sz="0" w:space="0" w:color="auto"/>
        <w:bottom w:val="none" w:sz="0" w:space="0" w:color="auto"/>
        <w:right w:val="none" w:sz="0" w:space="0" w:color="auto"/>
      </w:divBdr>
    </w:div>
    <w:div w:id="786116874">
      <w:bodyDiv w:val="1"/>
      <w:marLeft w:val="0"/>
      <w:marRight w:val="0"/>
      <w:marTop w:val="0"/>
      <w:marBottom w:val="0"/>
      <w:divBdr>
        <w:top w:val="none" w:sz="0" w:space="0" w:color="auto"/>
        <w:left w:val="none" w:sz="0" w:space="0" w:color="auto"/>
        <w:bottom w:val="none" w:sz="0" w:space="0" w:color="auto"/>
        <w:right w:val="none" w:sz="0" w:space="0" w:color="auto"/>
      </w:divBdr>
    </w:div>
    <w:div w:id="796607133">
      <w:bodyDiv w:val="1"/>
      <w:marLeft w:val="0"/>
      <w:marRight w:val="0"/>
      <w:marTop w:val="0"/>
      <w:marBottom w:val="0"/>
      <w:divBdr>
        <w:top w:val="none" w:sz="0" w:space="0" w:color="auto"/>
        <w:left w:val="none" w:sz="0" w:space="0" w:color="auto"/>
        <w:bottom w:val="none" w:sz="0" w:space="0" w:color="auto"/>
        <w:right w:val="none" w:sz="0" w:space="0" w:color="auto"/>
      </w:divBdr>
    </w:div>
    <w:div w:id="825901737">
      <w:bodyDiv w:val="1"/>
      <w:marLeft w:val="0"/>
      <w:marRight w:val="0"/>
      <w:marTop w:val="0"/>
      <w:marBottom w:val="0"/>
      <w:divBdr>
        <w:top w:val="none" w:sz="0" w:space="0" w:color="auto"/>
        <w:left w:val="none" w:sz="0" w:space="0" w:color="auto"/>
        <w:bottom w:val="none" w:sz="0" w:space="0" w:color="auto"/>
        <w:right w:val="none" w:sz="0" w:space="0" w:color="auto"/>
      </w:divBdr>
      <w:divsChild>
        <w:div w:id="1766799652">
          <w:marLeft w:val="0"/>
          <w:marRight w:val="0"/>
          <w:marTop w:val="0"/>
          <w:marBottom w:val="0"/>
          <w:divBdr>
            <w:top w:val="none" w:sz="0" w:space="0" w:color="auto"/>
            <w:left w:val="none" w:sz="0" w:space="0" w:color="auto"/>
            <w:bottom w:val="none" w:sz="0" w:space="0" w:color="auto"/>
            <w:right w:val="none" w:sz="0" w:space="0" w:color="auto"/>
          </w:divBdr>
        </w:div>
        <w:div w:id="1118720974">
          <w:marLeft w:val="0"/>
          <w:marRight w:val="0"/>
          <w:marTop w:val="0"/>
          <w:marBottom w:val="0"/>
          <w:divBdr>
            <w:top w:val="none" w:sz="0" w:space="0" w:color="auto"/>
            <w:left w:val="none" w:sz="0" w:space="0" w:color="auto"/>
            <w:bottom w:val="none" w:sz="0" w:space="0" w:color="auto"/>
            <w:right w:val="none" w:sz="0" w:space="0" w:color="auto"/>
          </w:divBdr>
        </w:div>
      </w:divsChild>
    </w:div>
    <w:div w:id="837236641">
      <w:bodyDiv w:val="1"/>
      <w:marLeft w:val="0"/>
      <w:marRight w:val="0"/>
      <w:marTop w:val="0"/>
      <w:marBottom w:val="0"/>
      <w:divBdr>
        <w:top w:val="none" w:sz="0" w:space="0" w:color="auto"/>
        <w:left w:val="none" w:sz="0" w:space="0" w:color="auto"/>
        <w:bottom w:val="none" w:sz="0" w:space="0" w:color="auto"/>
        <w:right w:val="none" w:sz="0" w:space="0" w:color="auto"/>
      </w:divBdr>
    </w:div>
    <w:div w:id="851071396">
      <w:bodyDiv w:val="1"/>
      <w:marLeft w:val="0"/>
      <w:marRight w:val="0"/>
      <w:marTop w:val="0"/>
      <w:marBottom w:val="0"/>
      <w:divBdr>
        <w:top w:val="none" w:sz="0" w:space="0" w:color="auto"/>
        <w:left w:val="none" w:sz="0" w:space="0" w:color="auto"/>
        <w:bottom w:val="none" w:sz="0" w:space="0" w:color="auto"/>
        <w:right w:val="none" w:sz="0" w:space="0" w:color="auto"/>
      </w:divBdr>
      <w:divsChild>
        <w:div w:id="694884702">
          <w:marLeft w:val="0"/>
          <w:marRight w:val="0"/>
          <w:marTop w:val="0"/>
          <w:marBottom w:val="0"/>
          <w:divBdr>
            <w:top w:val="none" w:sz="0" w:space="0" w:color="auto"/>
            <w:left w:val="none" w:sz="0" w:space="0" w:color="auto"/>
            <w:bottom w:val="none" w:sz="0" w:space="0" w:color="auto"/>
            <w:right w:val="none" w:sz="0" w:space="0" w:color="auto"/>
          </w:divBdr>
          <w:divsChild>
            <w:div w:id="185218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99895">
      <w:bodyDiv w:val="1"/>
      <w:marLeft w:val="0"/>
      <w:marRight w:val="0"/>
      <w:marTop w:val="0"/>
      <w:marBottom w:val="0"/>
      <w:divBdr>
        <w:top w:val="none" w:sz="0" w:space="0" w:color="auto"/>
        <w:left w:val="none" w:sz="0" w:space="0" w:color="auto"/>
        <w:bottom w:val="none" w:sz="0" w:space="0" w:color="auto"/>
        <w:right w:val="none" w:sz="0" w:space="0" w:color="auto"/>
      </w:divBdr>
      <w:divsChild>
        <w:div w:id="1809736483">
          <w:marLeft w:val="0"/>
          <w:marRight w:val="0"/>
          <w:marTop w:val="0"/>
          <w:marBottom w:val="0"/>
          <w:divBdr>
            <w:top w:val="none" w:sz="0" w:space="0" w:color="auto"/>
            <w:left w:val="none" w:sz="0" w:space="0" w:color="auto"/>
            <w:bottom w:val="none" w:sz="0" w:space="0" w:color="auto"/>
            <w:right w:val="none" w:sz="0" w:space="0" w:color="auto"/>
          </w:divBdr>
        </w:div>
        <w:div w:id="1846168970">
          <w:marLeft w:val="0"/>
          <w:marRight w:val="0"/>
          <w:marTop w:val="0"/>
          <w:marBottom w:val="0"/>
          <w:divBdr>
            <w:top w:val="none" w:sz="0" w:space="0" w:color="auto"/>
            <w:left w:val="none" w:sz="0" w:space="0" w:color="auto"/>
            <w:bottom w:val="none" w:sz="0" w:space="0" w:color="auto"/>
            <w:right w:val="none" w:sz="0" w:space="0" w:color="auto"/>
          </w:divBdr>
        </w:div>
      </w:divsChild>
    </w:div>
    <w:div w:id="1016733680">
      <w:bodyDiv w:val="1"/>
      <w:marLeft w:val="0"/>
      <w:marRight w:val="0"/>
      <w:marTop w:val="0"/>
      <w:marBottom w:val="0"/>
      <w:divBdr>
        <w:top w:val="none" w:sz="0" w:space="0" w:color="auto"/>
        <w:left w:val="none" w:sz="0" w:space="0" w:color="auto"/>
        <w:bottom w:val="none" w:sz="0" w:space="0" w:color="auto"/>
        <w:right w:val="none" w:sz="0" w:space="0" w:color="auto"/>
      </w:divBdr>
    </w:div>
    <w:div w:id="1039472668">
      <w:bodyDiv w:val="1"/>
      <w:marLeft w:val="0"/>
      <w:marRight w:val="0"/>
      <w:marTop w:val="0"/>
      <w:marBottom w:val="0"/>
      <w:divBdr>
        <w:top w:val="none" w:sz="0" w:space="0" w:color="auto"/>
        <w:left w:val="none" w:sz="0" w:space="0" w:color="auto"/>
        <w:bottom w:val="none" w:sz="0" w:space="0" w:color="auto"/>
        <w:right w:val="none" w:sz="0" w:space="0" w:color="auto"/>
      </w:divBdr>
      <w:divsChild>
        <w:div w:id="927032627">
          <w:marLeft w:val="0"/>
          <w:marRight w:val="0"/>
          <w:marTop w:val="0"/>
          <w:marBottom w:val="0"/>
          <w:divBdr>
            <w:top w:val="none" w:sz="0" w:space="0" w:color="auto"/>
            <w:left w:val="none" w:sz="0" w:space="0" w:color="auto"/>
            <w:bottom w:val="none" w:sz="0" w:space="0" w:color="auto"/>
            <w:right w:val="none" w:sz="0" w:space="0" w:color="auto"/>
          </w:divBdr>
        </w:div>
        <w:div w:id="2045712501">
          <w:marLeft w:val="0"/>
          <w:marRight w:val="0"/>
          <w:marTop w:val="0"/>
          <w:marBottom w:val="0"/>
          <w:divBdr>
            <w:top w:val="none" w:sz="0" w:space="0" w:color="auto"/>
            <w:left w:val="none" w:sz="0" w:space="0" w:color="auto"/>
            <w:bottom w:val="none" w:sz="0" w:space="0" w:color="auto"/>
            <w:right w:val="none" w:sz="0" w:space="0" w:color="auto"/>
          </w:divBdr>
        </w:div>
      </w:divsChild>
    </w:div>
    <w:div w:id="1068653952">
      <w:bodyDiv w:val="1"/>
      <w:marLeft w:val="0"/>
      <w:marRight w:val="0"/>
      <w:marTop w:val="0"/>
      <w:marBottom w:val="0"/>
      <w:divBdr>
        <w:top w:val="none" w:sz="0" w:space="0" w:color="auto"/>
        <w:left w:val="none" w:sz="0" w:space="0" w:color="auto"/>
        <w:bottom w:val="none" w:sz="0" w:space="0" w:color="auto"/>
        <w:right w:val="none" w:sz="0" w:space="0" w:color="auto"/>
      </w:divBdr>
      <w:divsChild>
        <w:div w:id="1289631701">
          <w:marLeft w:val="0"/>
          <w:marRight w:val="0"/>
          <w:marTop w:val="0"/>
          <w:marBottom w:val="0"/>
          <w:divBdr>
            <w:top w:val="none" w:sz="0" w:space="0" w:color="auto"/>
            <w:left w:val="none" w:sz="0" w:space="0" w:color="auto"/>
            <w:bottom w:val="none" w:sz="0" w:space="0" w:color="auto"/>
            <w:right w:val="none" w:sz="0" w:space="0" w:color="auto"/>
          </w:divBdr>
        </w:div>
        <w:div w:id="58792940">
          <w:marLeft w:val="0"/>
          <w:marRight w:val="0"/>
          <w:marTop w:val="0"/>
          <w:marBottom w:val="0"/>
          <w:divBdr>
            <w:top w:val="none" w:sz="0" w:space="0" w:color="auto"/>
            <w:left w:val="none" w:sz="0" w:space="0" w:color="auto"/>
            <w:bottom w:val="none" w:sz="0" w:space="0" w:color="auto"/>
            <w:right w:val="none" w:sz="0" w:space="0" w:color="auto"/>
          </w:divBdr>
        </w:div>
      </w:divsChild>
    </w:div>
    <w:div w:id="1136677644">
      <w:bodyDiv w:val="1"/>
      <w:marLeft w:val="0"/>
      <w:marRight w:val="0"/>
      <w:marTop w:val="0"/>
      <w:marBottom w:val="0"/>
      <w:divBdr>
        <w:top w:val="none" w:sz="0" w:space="0" w:color="auto"/>
        <w:left w:val="none" w:sz="0" w:space="0" w:color="auto"/>
        <w:bottom w:val="none" w:sz="0" w:space="0" w:color="auto"/>
        <w:right w:val="none" w:sz="0" w:space="0" w:color="auto"/>
      </w:divBdr>
    </w:div>
    <w:div w:id="1170486183">
      <w:bodyDiv w:val="1"/>
      <w:marLeft w:val="0"/>
      <w:marRight w:val="0"/>
      <w:marTop w:val="0"/>
      <w:marBottom w:val="0"/>
      <w:divBdr>
        <w:top w:val="none" w:sz="0" w:space="0" w:color="auto"/>
        <w:left w:val="none" w:sz="0" w:space="0" w:color="auto"/>
        <w:bottom w:val="none" w:sz="0" w:space="0" w:color="auto"/>
        <w:right w:val="none" w:sz="0" w:space="0" w:color="auto"/>
      </w:divBdr>
    </w:div>
    <w:div w:id="1228299754">
      <w:bodyDiv w:val="1"/>
      <w:marLeft w:val="0"/>
      <w:marRight w:val="0"/>
      <w:marTop w:val="0"/>
      <w:marBottom w:val="0"/>
      <w:divBdr>
        <w:top w:val="none" w:sz="0" w:space="0" w:color="auto"/>
        <w:left w:val="none" w:sz="0" w:space="0" w:color="auto"/>
        <w:bottom w:val="none" w:sz="0" w:space="0" w:color="auto"/>
        <w:right w:val="none" w:sz="0" w:space="0" w:color="auto"/>
      </w:divBdr>
      <w:divsChild>
        <w:div w:id="834032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900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13797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1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200083">
      <w:bodyDiv w:val="1"/>
      <w:marLeft w:val="0"/>
      <w:marRight w:val="0"/>
      <w:marTop w:val="0"/>
      <w:marBottom w:val="0"/>
      <w:divBdr>
        <w:top w:val="none" w:sz="0" w:space="0" w:color="auto"/>
        <w:left w:val="none" w:sz="0" w:space="0" w:color="auto"/>
        <w:bottom w:val="none" w:sz="0" w:space="0" w:color="auto"/>
        <w:right w:val="none" w:sz="0" w:space="0" w:color="auto"/>
      </w:divBdr>
    </w:div>
    <w:div w:id="1256668602">
      <w:bodyDiv w:val="1"/>
      <w:marLeft w:val="0"/>
      <w:marRight w:val="0"/>
      <w:marTop w:val="0"/>
      <w:marBottom w:val="0"/>
      <w:divBdr>
        <w:top w:val="none" w:sz="0" w:space="0" w:color="auto"/>
        <w:left w:val="none" w:sz="0" w:space="0" w:color="auto"/>
        <w:bottom w:val="none" w:sz="0" w:space="0" w:color="auto"/>
        <w:right w:val="none" w:sz="0" w:space="0" w:color="auto"/>
      </w:divBdr>
      <w:divsChild>
        <w:div w:id="809326795">
          <w:marLeft w:val="0"/>
          <w:marRight w:val="0"/>
          <w:marTop w:val="0"/>
          <w:marBottom w:val="0"/>
          <w:divBdr>
            <w:top w:val="none" w:sz="0" w:space="0" w:color="auto"/>
            <w:left w:val="none" w:sz="0" w:space="0" w:color="auto"/>
            <w:bottom w:val="none" w:sz="0" w:space="0" w:color="auto"/>
            <w:right w:val="none" w:sz="0" w:space="0" w:color="auto"/>
          </w:divBdr>
        </w:div>
        <w:div w:id="54011755">
          <w:marLeft w:val="0"/>
          <w:marRight w:val="0"/>
          <w:marTop w:val="0"/>
          <w:marBottom w:val="0"/>
          <w:divBdr>
            <w:top w:val="none" w:sz="0" w:space="0" w:color="auto"/>
            <w:left w:val="none" w:sz="0" w:space="0" w:color="auto"/>
            <w:bottom w:val="none" w:sz="0" w:space="0" w:color="auto"/>
            <w:right w:val="none" w:sz="0" w:space="0" w:color="auto"/>
          </w:divBdr>
        </w:div>
      </w:divsChild>
    </w:div>
    <w:div w:id="1264410968">
      <w:bodyDiv w:val="1"/>
      <w:marLeft w:val="0"/>
      <w:marRight w:val="0"/>
      <w:marTop w:val="0"/>
      <w:marBottom w:val="0"/>
      <w:divBdr>
        <w:top w:val="none" w:sz="0" w:space="0" w:color="auto"/>
        <w:left w:val="none" w:sz="0" w:space="0" w:color="auto"/>
        <w:bottom w:val="none" w:sz="0" w:space="0" w:color="auto"/>
        <w:right w:val="none" w:sz="0" w:space="0" w:color="auto"/>
      </w:divBdr>
    </w:div>
    <w:div w:id="1316496469">
      <w:bodyDiv w:val="1"/>
      <w:marLeft w:val="0"/>
      <w:marRight w:val="0"/>
      <w:marTop w:val="0"/>
      <w:marBottom w:val="0"/>
      <w:divBdr>
        <w:top w:val="none" w:sz="0" w:space="0" w:color="auto"/>
        <w:left w:val="none" w:sz="0" w:space="0" w:color="auto"/>
        <w:bottom w:val="none" w:sz="0" w:space="0" w:color="auto"/>
        <w:right w:val="none" w:sz="0" w:space="0" w:color="auto"/>
      </w:divBdr>
      <w:divsChild>
        <w:div w:id="1972704148">
          <w:marLeft w:val="0"/>
          <w:marRight w:val="0"/>
          <w:marTop w:val="0"/>
          <w:marBottom w:val="0"/>
          <w:divBdr>
            <w:top w:val="none" w:sz="0" w:space="0" w:color="auto"/>
            <w:left w:val="none" w:sz="0" w:space="0" w:color="auto"/>
            <w:bottom w:val="none" w:sz="0" w:space="0" w:color="auto"/>
            <w:right w:val="none" w:sz="0" w:space="0" w:color="auto"/>
          </w:divBdr>
        </w:div>
        <w:div w:id="454296638">
          <w:marLeft w:val="0"/>
          <w:marRight w:val="0"/>
          <w:marTop w:val="0"/>
          <w:marBottom w:val="0"/>
          <w:divBdr>
            <w:top w:val="none" w:sz="0" w:space="0" w:color="auto"/>
            <w:left w:val="none" w:sz="0" w:space="0" w:color="auto"/>
            <w:bottom w:val="none" w:sz="0" w:space="0" w:color="auto"/>
            <w:right w:val="none" w:sz="0" w:space="0" w:color="auto"/>
          </w:divBdr>
        </w:div>
      </w:divsChild>
    </w:div>
    <w:div w:id="1377240908">
      <w:bodyDiv w:val="1"/>
      <w:marLeft w:val="0"/>
      <w:marRight w:val="0"/>
      <w:marTop w:val="0"/>
      <w:marBottom w:val="0"/>
      <w:divBdr>
        <w:top w:val="none" w:sz="0" w:space="0" w:color="auto"/>
        <w:left w:val="none" w:sz="0" w:space="0" w:color="auto"/>
        <w:bottom w:val="none" w:sz="0" w:space="0" w:color="auto"/>
        <w:right w:val="none" w:sz="0" w:space="0" w:color="auto"/>
      </w:divBdr>
      <w:divsChild>
        <w:div w:id="1105491837">
          <w:marLeft w:val="0"/>
          <w:marRight w:val="0"/>
          <w:marTop w:val="0"/>
          <w:marBottom w:val="0"/>
          <w:divBdr>
            <w:top w:val="none" w:sz="0" w:space="0" w:color="auto"/>
            <w:left w:val="none" w:sz="0" w:space="0" w:color="auto"/>
            <w:bottom w:val="none" w:sz="0" w:space="0" w:color="auto"/>
            <w:right w:val="none" w:sz="0" w:space="0" w:color="auto"/>
          </w:divBdr>
        </w:div>
        <w:div w:id="883298651">
          <w:marLeft w:val="0"/>
          <w:marRight w:val="0"/>
          <w:marTop w:val="0"/>
          <w:marBottom w:val="0"/>
          <w:divBdr>
            <w:top w:val="none" w:sz="0" w:space="0" w:color="auto"/>
            <w:left w:val="none" w:sz="0" w:space="0" w:color="auto"/>
            <w:bottom w:val="none" w:sz="0" w:space="0" w:color="auto"/>
            <w:right w:val="none" w:sz="0" w:space="0" w:color="auto"/>
          </w:divBdr>
        </w:div>
      </w:divsChild>
    </w:div>
    <w:div w:id="1393768443">
      <w:bodyDiv w:val="1"/>
      <w:marLeft w:val="0"/>
      <w:marRight w:val="0"/>
      <w:marTop w:val="0"/>
      <w:marBottom w:val="0"/>
      <w:divBdr>
        <w:top w:val="none" w:sz="0" w:space="0" w:color="auto"/>
        <w:left w:val="none" w:sz="0" w:space="0" w:color="auto"/>
        <w:bottom w:val="none" w:sz="0" w:space="0" w:color="auto"/>
        <w:right w:val="none" w:sz="0" w:space="0" w:color="auto"/>
      </w:divBdr>
    </w:div>
    <w:div w:id="1450777162">
      <w:bodyDiv w:val="1"/>
      <w:marLeft w:val="0"/>
      <w:marRight w:val="0"/>
      <w:marTop w:val="0"/>
      <w:marBottom w:val="0"/>
      <w:divBdr>
        <w:top w:val="none" w:sz="0" w:space="0" w:color="auto"/>
        <w:left w:val="none" w:sz="0" w:space="0" w:color="auto"/>
        <w:bottom w:val="none" w:sz="0" w:space="0" w:color="auto"/>
        <w:right w:val="none" w:sz="0" w:space="0" w:color="auto"/>
      </w:divBdr>
      <w:divsChild>
        <w:div w:id="1165516861">
          <w:marLeft w:val="0"/>
          <w:marRight w:val="0"/>
          <w:marTop w:val="0"/>
          <w:marBottom w:val="0"/>
          <w:divBdr>
            <w:top w:val="none" w:sz="0" w:space="0" w:color="auto"/>
            <w:left w:val="none" w:sz="0" w:space="0" w:color="auto"/>
            <w:bottom w:val="none" w:sz="0" w:space="0" w:color="auto"/>
            <w:right w:val="none" w:sz="0" w:space="0" w:color="auto"/>
          </w:divBdr>
        </w:div>
        <w:div w:id="797264083">
          <w:marLeft w:val="0"/>
          <w:marRight w:val="0"/>
          <w:marTop w:val="0"/>
          <w:marBottom w:val="0"/>
          <w:divBdr>
            <w:top w:val="none" w:sz="0" w:space="0" w:color="auto"/>
            <w:left w:val="none" w:sz="0" w:space="0" w:color="auto"/>
            <w:bottom w:val="none" w:sz="0" w:space="0" w:color="auto"/>
            <w:right w:val="none" w:sz="0" w:space="0" w:color="auto"/>
          </w:divBdr>
        </w:div>
      </w:divsChild>
    </w:div>
    <w:div w:id="1465658127">
      <w:bodyDiv w:val="1"/>
      <w:marLeft w:val="0"/>
      <w:marRight w:val="0"/>
      <w:marTop w:val="0"/>
      <w:marBottom w:val="0"/>
      <w:divBdr>
        <w:top w:val="none" w:sz="0" w:space="0" w:color="auto"/>
        <w:left w:val="none" w:sz="0" w:space="0" w:color="auto"/>
        <w:bottom w:val="none" w:sz="0" w:space="0" w:color="auto"/>
        <w:right w:val="none" w:sz="0" w:space="0" w:color="auto"/>
      </w:divBdr>
      <w:divsChild>
        <w:div w:id="1053508149">
          <w:marLeft w:val="0"/>
          <w:marRight w:val="0"/>
          <w:marTop w:val="0"/>
          <w:marBottom w:val="0"/>
          <w:divBdr>
            <w:top w:val="none" w:sz="0" w:space="0" w:color="auto"/>
            <w:left w:val="none" w:sz="0" w:space="0" w:color="auto"/>
            <w:bottom w:val="none" w:sz="0" w:space="0" w:color="auto"/>
            <w:right w:val="none" w:sz="0" w:space="0" w:color="auto"/>
          </w:divBdr>
        </w:div>
        <w:div w:id="2083865787">
          <w:marLeft w:val="0"/>
          <w:marRight w:val="0"/>
          <w:marTop w:val="0"/>
          <w:marBottom w:val="0"/>
          <w:divBdr>
            <w:top w:val="none" w:sz="0" w:space="0" w:color="auto"/>
            <w:left w:val="none" w:sz="0" w:space="0" w:color="auto"/>
            <w:bottom w:val="none" w:sz="0" w:space="0" w:color="auto"/>
            <w:right w:val="none" w:sz="0" w:space="0" w:color="auto"/>
          </w:divBdr>
        </w:div>
      </w:divsChild>
    </w:div>
    <w:div w:id="1480877042">
      <w:bodyDiv w:val="1"/>
      <w:marLeft w:val="0"/>
      <w:marRight w:val="0"/>
      <w:marTop w:val="0"/>
      <w:marBottom w:val="0"/>
      <w:divBdr>
        <w:top w:val="none" w:sz="0" w:space="0" w:color="auto"/>
        <w:left w:val="none" w:sz="0" w:space="0" w:color="auto"/>
        <w:bottom w:val="none" w:sz="0" w:space="0" w:color="auto"/>
        <w:right w:val="none" w:sz="0" w:space="0" w:color="auto"/>
      </w:divBdr>
      <w:divsChild>
        <w:div w:id="51084375">
          <w:marLeft w:val="0"/>
          <w:marRight w:val="0"/>
          <w:marTop w:val="0"/>
          <w:marBottom w:val="0"/>
          <w:divBdr>
            <w:top w:val="none" w:sz="0" w:space="0" w:color="auto"/>
            <w:left w:val="none" w:sz="0" w:space="0" w:color="auto"/>
            <w:bottom w:val="none" w:sz="0" w:space="0" w:color="auto"/>
            <w:right w:val="none" w:sz="0" w:space="0" w:color="auto"/>
          </w:divBdr>
        </w:div>
        <w:div w:id="1325015658">
          <w:marLeft w:val="0"/>
          <w:marRight w:val="0"/>
          <w:marTop w:val="0"/>
          <w:marBottom w:val="0"/>
          <w:divBdr>
            <w:top w:val="none" w:sz="0" w:space="0" w:color="auto"/>
            <w:left w:val="none" w:sz="0" w:space="0" w:color="auto"/>
            <w:bottom w:val="none" w:sz="0" w:space="0" w:color="auto"/>
            <w:right w:val="none" w:sz="0" w:space="0" w:color="auto"/>
          </w:divBdr>
        </w:div>
      </w:divsChild>
    </w:div>
    <w:div w:id="1518277825">
      <w:bodyDiv w:val="1"/>
      <w:marLeft w:val="0"/>
      <w:marRight w:val="0"/>
      <w:marTop w:val="0"/>
      <w:marBottom w:val="0"/>
      <w:divBdr>
        <w:top w:val="none" w:sz="0" w:space="0" w:color="auto"/>
        <w:left w:val="none" w:sz="0" w:space="0" w:color="auto"/>
        <w:bottom w:val="none" w:sz="0" w:space="0" w:color="auto"/>
        <w:right w:val="none" w:sz="0" w:space="0" w:color="auto"/>
      </w:divBdr>
      <w:divsChild>
        <w:div w:id="1899589970">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sChild>
    </w:div>
    <w:div w:id="1532524720">
      <w:bodyDiv w:val="1"/>
      <w:marLeft w:val="0"/>
      <w:marRight w:val="0"/>
      <w:marTop w:val="0"/>
      <w:marBottom w:val="0"/>
      <w:divBdr>
        <w:top w:val="none" w:sz="0" w:space="0" w:color="auto"/>
        <w:left w:val="none" w:sz="0" w:space="0" w:color="auto"/>
        <w:bottom w:val="none" w:sz="0" w:space="0" w:color="auto"/>
        <w:right w:val="none" w:sz="0" w:space="0" w:color="auto"/>
      </w:divBdr>
      <w:divsChild>
        <w:div w:id="199824647">
          <w:marLeft w:val="0"/>
          <w:marRight w:val="0"/>
          <w:marTop w:val="0"/>
          <w:marBottom w:val="0"/>
          <w:divBdr>
            <w:top w:val="none" w:sz="0" w:space="0" w:color="auto"/>
            <w:left w:val="none" w:sz="0" w:space="0" w:color="auto"/>
            <w:bottom w:val="none" w:sz="0" w:space="0" w:color="auto"/>
            <w:right w:val="none" w:sz="0" w:space="0" w:color="auto"/>
          </w:divBdr>
        </w:div>
        <w:div w:id="951787992">
          <w:marLeft w:val="0"/>
          <w:marRight w:val="0"/>
          <w:marTop w:val="0"/>
          <w:marBottom w:val="0"/>
          <w:divBdr>
            <w:top w:val="none" w:sz="0" w:space="0" w:color="auto"/>
            <w:left w:val="none" w:sz="0" w:space="0" w:color="auto"/>
            <w:bottom w:val="none" w:sz="0" w:space="0" w:color="auto"/>
            <w:right w:val="none" w:sz="0" w:space="0" w:color="auto"/>
          </w:divBdr>
        </w:div>
      </w:divsChild>
    </w:div>
    <w:div w:id="1553465751">
      <w:bodyDiv w:val="1"/>
      <w:marLeft w:val="0"/>
      <w:marRight w:val="0"/>
      <w:marTop w:val="0"/>
      <w:marBottom w:val="0"/>
      <w:divBdr>
        <w:top w:val="none" w:sz="0" w:space="0" w:color="auto"/>
        <w:left w:val="none" w:sz="0" w:space="0" w:color="auto"/>
        <w:bottom w:val="none" w:sz="0" w:space="0" w:color="auto"/>
        <w:right w:val="none" w:sz="0" w:space="0" w:color="auto"/>
      </w:divBdr>
      <w:divsChild>
        <w:div w:id="233052724">
          <w:marLeft w:val="0"/>
          <w:marRight w:val="0"/>
          <w:marTop w:val="0"/>
          <w:marBottom w:val="0"/>
          <w:divBdr>
            <w:top w:val="none" w:sz="0" w:space="0" w:color="auto"/>
            <w:left w:val="none" w:sz="0" w:space="0" w:color="auto"/>
            <w:bottom w:val="none" w:sz="0" w:space="0" w:color="auto"/>
            <w:right w:val="none" w:sz="0" w:space="0" w:color="auto"/>
          </w:divBdr>
        </w:div>
        <w:div w:id="1140459396">
          <w:marLeft w:val="0"/>
          <w:marRight w:val="0"/>
          <w:marTop w:val="0"/>
          <w:marBottom w:val="0"/>
          <w:divBdr>
            <w:top w:val="none" w:sz="0" w:space="0" w:color="auto"/>
            <w:left w:val="none" w:sz="0" w:space="0" w:color="auto"/>
            <w:bottom w:val="none" w:sz="0" w:space="0" w:color="auto"/>
            <w:right w:val="none" w:sz="0" w:space="0" w:color="auto"/>
          </w:divBdr>
        </w:div>
      </w:divsChild>
    </w:div>
    <w:div w:id="1566138836">
      <w:bodyDiv w:val="1"/>
      <w:marLeft w:val="0"/>
      <w:marRight w:val="0"/>
      <w:marTop w:val="0"/>
      <w:marBottom w:val="0"/>
      <w:divBdr>
        <w:top w:val="none" w:sz="0" w:space="0" w:color="auto"/>
        <w:left w:val="none" w:sz="0" w:space="0" w:color="auto"/>
        <w:bottom w:val="none" w:sz="0" w:space="0" w:color="auto"/>
        <w:right w:val="none" w:sz="0" w:space="0" w:color="auto"/>
      </w:divBdr>
    </w:div>
    <w:div w:id="1602102119">
      <w:bodyDiv w:val="1"/>
      <w:marLeft w:val="0"/>
      <w:marRight w:val="0"/>
      <w:marTop w:val="0"/>
      <w:marBottom w:val="0"/>
      <w:divBdr>
        <w:top w:val="none" w:sz="0" w:space="0" w:color="auto"/>
        <w:left w:val="none" w:sz="0" w:space="0" w:color="auto"/>
        <w:bottom w:val="none" w:sz="0" w:space="0" w:color="auto"/>
        <w:right w:val="none" w:sz="0" w:space="0" w:color="auto"/>
      </w:divBdr>
      <w:divsChild>
        <w:div w:id="1563785483">
          <w:marLeft w:val="0"/>
          <w:marRight w:val="0"/>
          <w:marTop w:val="0"/>
          <w:marBottom w:val="0"/>
          <w:divBdr>
            <w:top w:val="none" w:sz="0" w:space="0" w:color="auto"/>
            <w:left w:val="none" w:sz="0" w:space="0" w:color="auto"/>
            <w:bottom w:val="none" w:sz="0" w:space="0" w:color="auto"/>
            <w:right w:val="none" w:sz="0" w:space="0" w:color="auto"/>
          </w:divBdr>
          <w:divsChild>
            <w:div w:id="120005030">
              <w:marLeft w:val="0"/>
              <w:marRight w:val="0"/>
              <w:marTop w:val="0"/>
              <w:marBottom w:val="0"/>
              <w:divBdr>
                <w:top w:val="none" w:sz="0" w:space="0" w:color="auto"/>
                <w:left w:val="none" w:sz="0" w:space="0" w:color="auto"/>
                <w:bottom w:val="none" w:sz="0" w:space="0" w:color="auto"/>
                <w:right w:val="none" w:sz="0" w:space="0" w:color="auto"/>
              </w:divBdr>
            </w:div>
          </w:divsChild>
        </w:div>
        <w:div w:id="1339573738">
          <w:marLeft w:val="0"/>
          <w:marRight w:val="0"/>
          <w:marTop w:val="0"/>
          <w:marBottom w:val="0"/>
          <w:divBdr>
            <w:top w:val="none" w:sz="0" w:space="0" w:color="auto"/>
            <w:left w:val="none" w:sz="0" w:space="0" w:color="auto"/>
            <w:bottom w:val="none" w:sz="0" w:space="0" w:color="auto"/>
            <w:right w:val="none" w:sz="0" w:space="0" w:color="auto"/>
          </w:divBdr>
          <w:divsChild>
            <w:div w:id="1563636600">
              <w:marLeft w:val="0"/>
              <w:marRight w:val="0"/>
              <w:marTop w:val="0"/>
              <w:marBottom w:val="0"/>
              <w:divBdr>
                <w:top w:val="none" w:sz="0" w:space="0" w:color="auto"/>
                <w:left w:val="none" w:sz="0" w:space="0" w:color="auto"/>
                <w:bottom w:val="none" w:sz="0" w:space="0" w:color="auto"/>
                <w:right w:val="none" w:sz="0" w:space="0" w:color="auto"/>
              </w:divBdr>
            </w:div>
            <w:div w:id="1912111074">
              <w:marLeft w:val="0"/>
              <w:marRight w:val="0"/>
              <w:marTop w:val="0"/>
              <w:marBottom w:val="0"/>
              <w:divBdr>
                <w:top w:val="none" w:sz="0" w:space="0" w:color="auto"/>
                <w:left w:val="none" w:sz="0" w:space="0" w:color="auto"/>
                <w:bottom w:val="none" w:sz="0" w:space="0" w:color="auto"/>
                <w:right w:val="none" w:sz="0" w:space="0" w:color="auto"/>
              </w:divBdr>
              <w:divsChild>
                <w:div w:id="2090226126">
                  <w:marLeft w:val="0"/>
                  <w:marRight w:val="0"/>
                  <w:marTop w:val="0"/>
                  <w:marBottom w:val="0"/>
                  <w:divBdr>
                    <w:top w:val="none" w:sz="0" w:space="0" w:color="auto"/>
                    <w:left w:val="none" w:sz="0" w:space="0" w:color="auto"/>
                    <w:bottom w:val="none" w:sz="0" w:space="0" w:color="auto"/>
                    <w:right w:val="none" w:sz="0" w:space="0" w:color="auto"/>
                  </w:divBdr>
                  <w:divsChild>
                    <w:div w:id="28497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30951">
              <w:marLeft w:val="0"/>
              <w:marRight w:val="0"/>
              <w:marTop w:val="0"/>
              <w:marBottom w:val="0"/>
              <w:divBdr>
                <w:top w:val="none" w:sz="0" w:space="0" w:color="auto"/>
                <w:left w:val="none" w:sz="0" w:space="0" w:color="auto"/>
                <w:bottom w:val="none" w:sz="0" w:space="0" w:color="auto"/>
                <w:right w:val="none" w:sz="0" w:space="0" w:color="auto"/>
              </w:divBdr>
            </w:div>
          </w:divsChild>
        </w:div>
        <w:div w:id="1862816812">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28815">
          <w:marLeft w:val="0"/>
          <w:marRight w:val="0"/>
          <w:marTop w:val="0"/>
          <w:marBottom w:val="0"/>
          <w:divBdr>
            <w:top w:val="none" w:sz="0" w:space="0" w:color="auto"/>
            <w:left w:val="none" w:sz="0" w:space="0" w:color="auto"/>
            <w:bottom w:val="none" w:sz="0" w:space="0" w:color="auto"/>
            <w:right w:val="none" w:sz="0" w:space="0" w:color="auto"/>
          </w:divBdr>
          <w:divsChild>
            <w:div w:id="1605571470">
              <w:marLeft w:val="0"/>
              <w:marRight w:val="0"/>
              <w:marTop w:val="0"/>
              <w:marBottom w:val="0"/>
              <w:divBdr>
                <w:top w:val="none" w:sz="0" w:space="0" w:color="auto"/>
                <w:left w:val="none" w:sz="0" w:space="0" w:color="auto"/>
                <w:bottom w:val="none" w:sz="0" w:space="0" w:color="auto"/>
                <w:right w:val="none" w:sz="0" w:space="0" w:color="auto"/>
              </w:divBdr>
            </w:div>
          </w:divsChild>
        </w:div>
        <w:div w:id="826629002">
          <w:marLeft w:val="0"/>
          <w:marRight w:val="0"/>
          <w:marTop w:val="0"/>
          <w:marBottom w:val="0"/>
          <w:divBdr>
            <w:top w:val="none" w:sz="0" w:space="0" w:color="auto"/>
            <w:left w:val="none" w:sz="0" w:space="0" w:color="auto"/>
            <w:bottom w:val="none" w:sz="0" w:space="0" w:color="auto"/>
            <w:right w:val="none" w:sz="0" w:space="0" w:color="auto"/>
          </w:divBdr>
          <w:divsChild>
            <w:div w:id="561796707">
              <w:marLeft w:val="0"/>
              <w:marRight w:val="0"/>
              <w:marTop w:val="0"/>
              <w:marBottom w:val="0"/>
              <w:divBdr>
                <w:top w:val="none" w:sz="0" w:space="0" w:color="auto"/>
                <w:left w:val="none" w:sz="0" w:space="0" w:color="auto"/>
                <w:bottom w:val="none" w:sz="0" w:space="0" w:color="auto"/>
                <w:right w:val="none" w:sz="0" w:space="0" w:color="auto"/>
              </w:divBdr>
            </w:div>
          </w:divsChild>
        </w:div>
        <w:div w:id="509150372">
          <w:marLeft w:val="0"/>
          <w:marRight w:val="0"/>
          <w:marTop w:val="0"/>
          <w:marBottom w:val="0"/>
          <w:divBdr>
            <w:top w:val="none" w:sz="0" w:space="0" w:color="auto"/>
            <w:left w:val="none" w:sz="0" w:space="0" w:color="auto"/>
            <w:bottom w:val="none" w:sz="0" w:space="0" w:color="auto"/>
            <w:right w:val="none" w:sz="0" w:space="0" w:color="auto"/>
          </w:divBdr>
          <w:divsChild>
            <w:div w:id="201527262">
              <w:marLeft w:val="0"/>
              <w:marRight w:val="0"/>
              <w:marTop w:val="0"/>
              <w:marBottom w:val="0"/>
              <w:divBdr>
                <w:top w:val="none" w:sz="0" w:space="0" w:color="auto"/>
                <w:left w:val="none" w:sz="0" w:space="0" w:color="auto"/>
                <w:bottom w:val="none" w:sz="0" w:space="0" w:color="auto"/>
                <w:right w:val="none" w:sz="0" w:space="0" w:color="auto"/>
              </w:divBdr>
            </w:div>
            <w:div w:id="729764914">
              <w:marLeft w:val="0"/>
              <w:marRight w:val="0"/>
              <w:marTop w:val="0"/>
              <w:marBottom w:val="0"/>
              <w:divBdr>
                <w:top w:val="none" w:sz="0" w:space="0" w:color="auto"/>
                <w:left w:val="none" w:sz="0" w:space="0" w:color="auto"/>
                <w:bottom w:val="none" w:sz="0" w:space="0" w:color="auto"/>
                <w:right w:val="none" w:sz="0" w:space="0" w:color="auto"/>
              </w:divBdr>
              <w:divsChild>
                <w:div w:id="555974296">
                  <w:marLeft w:val="0"/>
                  <w:marRight w:val="0"/>
                  <w:marTop w:val="0"/>
                  <w:marBottom w:val="0"/>
                  <w:divBdr>
                    <w:top w:val="none" w:sz="0" w:space="0" w:color="auto"/>
                    <w:left w:val="none" w:sz="0" w:space="0" w:color="auto"/>
                    <w:bottom w:val="none" w:sz="0" w:space="0" w:color="auto"/>
                    <w:right w:val="none" w:sz="0" w:space="0" w:color="auto"/>
                  </w:divBdr>
                  <w:divsChild>
                    <w:div w:id="82949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88574">
              <w:marLeft w:val="0"/>
              <w:marRight w:val="0"/>
              <w:marTop w:val="0"/>
              <w:marBottom w:val="0"/>
              <w:divBdr>
                <w:top w:val="none" w:sz="0" w:space="0" w:color="auto"/>
                <w:left w:val="none" w:sz="0" w:space="0" w:color="auto"/>
                <w:bottom w:val="none" w:sz="0" w:space="0" w:color="auto"/>
                <w:right w:val="none" w:sz="0" w:space="0" w:color="auto"/>
              </w:divBdr>
            </w:div>
          </w:divsChild>
        </w:div>
        <w:div w:id="1300768602">
          <w:marLeft w:val="0"/>
          <w:marRight w:val="0"/>
          <w:marTop w:val="0"/>
          <w:marBottom w:val="0"/>
          <w:divBdr>
            <w:top w:val="none" w:sz="0" w:space="0" w:color="auto"/>
            <w:left w:val="none" w:sz="0" w:space="0" w:color="auto"/>
            <w:bottom w:val="none" w:sz="0" w:space="0" w:color="auto"/>
            <w:right w:val="none" w:sz="0" w:space="0" w:color="auto"/>
          </w:divBdr>
          <w:divsChild>
            <w:div w:id="110781040">
              <w:marLeft w:val="0"/>
              <w:marRight w:val="0"/>
              <w:marTop w:val="0"/>
              <w:marBottom w:val="0"/>
              <w:divBdr>
                <w:top w:val="none" w:sz="0" w:space="0" w:color="auto"/>
                <w:left w:val="none" w:sz="0" w:space="0" w:color="auto"/>
                <w:bottom w:val="none" w:sz="0" w:space="0" w:color="auto"/>
                <w:right w:val="none" w:sz="0" w:space="0" w:color="auto"/>
              </w:divBdr>
            </w:div>
            <w:div w:id="1492209457">
              <w:marLeft w:val="0"/>
              <w:marRight w:val="0"/>
              <w:marTop w:val="0"/>
              <w:marBottom w:val="0"/>
              <w:divBdr>
                <w:top w:val="none" w:sz="0" w:space="0" w:color="auto"/>
                <w:left w:val="none" w:sz="0" w:space="0" w:color="auto"/>
                <w:bottom w:val="none" w:sz="0" w:space="0" w:color="auto"/>
                <w:right w:val="none" w:sz="0" w:space="0" w:color="auto"/>
              </w:divBdr>
              <w:divsChild>
                <w:div w:id="2124298033">
                  <w:marLeft w:val="0"/>
                  <w:marRight w:val="0"/>
                  <w:marTop w:val="0"/>
                  <w:marBottom w:val="0"/>
                  <w:divBdr>
                    <w:top w:val="none" w:sz="0" w:space="0" w:color="auto"/>
                    <w:left w:val="none" w:sz="0" w:space="0" w:color="auto"/>
                    <w:bottom w:val="none" w:sz="0" w:space="0" w:color="auto"/>
                    <w:right w:val="none" w:sz="0" w:space="0" w:color="auto"/>
                  </w:divBdr>
                  <w:divsChild>
                    <w:div w:id="20616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99">
              <w:marLeft w:val="0"/>
              <w:marRight w:val="0"/>
              <w:marTop w:val="0"/>
              <w:marBottom w:val="0"/>
              <w:divBdr>
                <w:top w:val="none" w:sz="0" w:space="0" w:color="auto"/>
                <w:left w:val="none" w:sz="0" w:space="0" w:color="auto"/>
                <w:bottom w:val="none" w:sz="0" w:space="0" w:color="auto"/>
                <w:right w:val="none" w:sz="0" w:space="0" w:color="auto"/>
              </w:divBdr>
            </w:div>
          </w:divsChild>
        </w:div>
        <w:div w:id="935407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326105">
      <w:bodyDiv w:val="1"/>
      <w:marLeft w:val="0"/>
      <w:marRight w:val="0"/>
      <w:marTop w:val="0"/>
      <w:marBottom w:val="0"/>
      <w:divBdr>
        <w:top w:val="none" w:sz="0" w:space="0" w:color="auto"/>
        <w:left w:val="none" w:sz="0" w:space="0" w:color="auto"/>
        <w:bottom w:val="none" w:sz="0" w:space="0" w:color="auto"/>
        <w:right w:val="none" w:sz="0" w:space="0" w:color="auto"/>
      </w:divBdr>
    </w:div>
    <w:div w:id="1709722817">
      <w:bodyDiv w:val="1"/>
      <w:marLeft w:val="0"/>
      <w:marRight w:val="0"/>
      <w:marTop w:val="0"/>
      <w:marBottom w:val="0"/>
      <w:divBdr>
        <w:top w:val="none" w:sz="0" w:space="0" w:color="auto"/>
        <w:left w:val="none" w:sz="0" w:space="0" w:color="auto"/>
        <w:bottom w:val="none" w:sz="0" w:space="0" w:color="auto"/>
        <w:right w:val="none" w:sz="0" w:space="0" w:color="auto"/>
      </w:divBdr>
    </w:div>
    <w:div w:id="1742942868">
      <w:bodyDiv w:val="1"/>
      <w:marLeft w:val="0"/>
      <w:marRight w:val="0"/>
      <w:marTop w:val="0"/>
      <w:marBottom w:val="0"/>
      <w:divBdr>
        <w:top w:val="none" w:sz="0" w:space="0" w:color="auto"/>
        <w:left w:val="none" w:sz="0" w:space="0" w:color="auto"/>
        <w:bottom w:val="none" w:sz="0" w:space="0" w:color="auto"/>
        <w:right w:val="none" w:sz="0" w:space="0" w:color="auto"/>
      </w:divBdr>
    </w:div>
    <w:div w:id="1812210709">
      <w:bodyDiv w:val="1"/>
      <w:marLeft w:val="0"/>
      <w:marRight w:val="0"/>
      <w:marTop w:val="0"/>
      <w:marBottom w:val="0"/>
      <w:divBdr>
        <w:top w:val="none" w:sz="0" w:space="0" w:color="auto"/>
        <w:left w:val="none" w:sz="0" w:space="0" w:color="auto"/>
        <w:bottom w:val="none" w:sz="0" w:space="0" w:color="auto"/>
        <w:right w:val="none" w:sz="0" w:space="0" w:color="auto"/>
      </w:divBdr>
      <w:divsChild>
        <w:div w:id="2031636528">
          <w:marLeft w:val="0"/>
          <w:marRight w:val="0"/>
          <w:marTop w:val="0"/>
          <w:marBottom w:val="0"/>
          <w:divBdr>
            <w:top w:val="none" w:sz="0" w:space="0" w:color="auto"/>
            <w:left w:val="none" w:sz="0" w:space="0" w:color="auto"/>
            <w:bottom w:val="none" w:sz="0" w:space="0" w:color="auto"/>
            <w:right w:val="none" w:sz="0" w:space="0" w:color="auto"/>
          </w:divBdr>
        </w:div>
        <w:div w:id="1858038491">
          <w:marLeft w:val="0"/>
          <w:marRight w:val="0"/>
          <w:marTop w:val="0"/>
          <w:marBottom w:val="0"/>
          <w:divBdr>
            <w:top w:val="none" w:sz="0" w:space="0" w:color="auto"/>
            <w:left w:val="none" w:sz="0" w:space="0" w:color="auto"/>
            <w:bottom w:val="none" w:sz="0" w:space="0" w:color="auto"/>
            <w:right w:val="none" w:sz="0" w:space="0" w:color="auto"/>
          </w:divBdr>
        </w:div>
      </w:divsChild>
    </w:div>
    <w:div w:id="1822114317">
      <w:bodyDiv w:val="1"/>
      <w:marLeft w:val="0"/>
      <w:marRight w:val="0"/>
      <w:marTop w:val="0"/>
      <w:marBottom w:val="0"/>
      <w:divBdr>
        <w:top w:val="none" w:sz="0" w:space="0" w:color="auto"/>
        <w:left w:val="none" w:sz="0" w:space="0" w:color="auto"/>
        <w:bottom w:val="none" w:sz="0" w:space="0" w:color="auto"/>
        <w:right w:val="none" w:sz="0" w:space="0" w:color="auto"/>
      </w:divBdr>
      <w:divsChild>
        <w:div w:id="399795246">
          <w:marLeft w:val="0"/>
          <w:marRight w:val="0"/>
          <w:marTop w:val="0"/>
          <w:marBottom w:val="0"/>
          <w:divBdr>
            <w:top w:val="none" w:sz="0" w:space="0" w:color="auto"/>
            <w:left w:val="none" w:sz="0" w:space="0" w:color="auto"/>
            <w:bottom w:val="none" w:sz="0" w:space="0" w:color="auto"/>
            <w:right w:val="none" w:sz="0" w:space="0" w:color="auto"/>
          </w:divBdr>
          <w:divsChild>
            <w:div w:id="7695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4133">
      <w:bodyDiv w:val="1"/>
      <w:marLeft w:val="0"/>
      <w:marRight w:val="0"/>
      <w:marTop w:val="0"/>
      <w:marBottom w:val="0"/>
      <w:divBdr>
        <w:top w:val="none" w:sz="0" w:space="0" w:color="auto"/>
        <w:left w:val="none" w:sz="0" w:space="0" w:color="auto"/>
        <w:bottom w:val="none" w:sz="0" w:space="0" w:color="auto"/>
        <w:right w:val="none" w:sz="0" w:space="0" w:color="auto"/>
      </w:divBdr>
    </w:div>
    <w:div w:id="1852790188">
      <w:bodyDiv w:val="1"/>
      <w:marLeft w:val="0"/>
      <w:marRight w:val="0"/>
      <w:marTop w:val="0"/>
      <w:marBottom w:val="0"/>
      <w:divBdr>
        <w:top w:val="none" w:sz="0" w:space="0" w:color="auto"/>
        <w:left w:val="none" w:sz="0" w:space="0" w:color="auto"/>
        <w:bottom w:val="none" w:sz="0" w:space="0" w:color="auto"/>
        <w:right w:val="none" w:sz="0" w:space="0" w:color="auto"/>
      </w:divBdr>
    </w:div>
    <w:div w:id="1856454407">
      <w:bodyDiv w:val="1"/>
      <w:marLeft w:val="0"/>
      <w:marRight w:val="0"/>
      <w:marTop w:val="0"/>
      <w:marBottom w:val="0"/>
      <w:divBdr>
        <w:top w:val="none" w:sz="0" w:space="0" w:color="auto"/>
        <w:left w:val="none" w:sz="0" w:space="0" w:color="auto"/>
        <w:bottom w:val="none" w:sz="0" w:space="0" w:color="auto"/>
        <w:right w:val="none" w:sz="0" w:space="0" w:color="auto"/>
      </w:divBdr>
      <w:divsChild>
        <w:div w:id="1251737810">
          <w:marLeft w:val="0"/>
          <w:marRight w:val="0"/>
          <w:marTop w:val="0"/>
          <w:marBottom w:val="0"/>
          <w:divBdr>
            <w:top w:val="none" w:sz="0" w:space="0" w:color="auto"/>
            <w:left w:val="none" w:sz="0" w:space="0" w:color="auto"/>
            <w:bottom w:val="none" w:sz="0" w:space="0" w:color="auto"/>
            <w:right w:val="none" w:sz="0" w:space="0" w:color="auto"/>
          </w:divBdr>
        </w:div>
        <w:div w:id="328168996">
          <w:marLeft w:val="0"/>
          <w:marRight w:val="0"/>
          <w:marTop w:val="0"/>
          <w:marBottom w:val="0"/>
          <w:divBdr>
            <w:top w:val="none" w:sz="0" w:space="0" w:color="auto"/>
            <w:left w:val="none" w:sz="0" w:space="0" w:color="auto"/>
            <w:bottom w:val="none" w:sz="0" w:space="0" w:color="auto"/>
            <w:right w:val="none" w:sz="0" w:space="0" w:color="auto"/>
          </w:divBdr>
        </w:div>
      </w:divsChild>
    </w:div>
    <w:div w:id="1875846596">
      <w:bodyDiv w:val="1"/>
      <w:marLeft w:val="0"/>
      <w:marRight w:val="0"/>
      <w:marTop w:val="0"/>
      <w:marBottom w:val="0"/>
      <w:divBdr>
        <w:top w:val="none" w:sz="0" w:space="0" w:color="auto"/>
        <w:left w:val="none" w:sz="0" w:space="0" w:color="auto"/>
        <w:bottom w:val="none" w:sz="0" w:space="0" w:color="auto"/>
        <w:right w:val="none" w:sz="0" w:space="0" w:color="auto"/>
      </w:divBdr>
      <w:divsChild>
        <w:div w:id="844593060">
          <w:marLeft w:val="0"/>
          <w:marRight w:val="0"/>
          <w:marTop w:val="0"/>
          <w:marBottom w:val="0"/>
          <w:divBdr>
            <w:top w:val="none" w:sz="0" w:space="0" w:color="auto"/>
            <w:left w:val="none" w:sz="0" w:space="0" w:color="auto"/>
            <w:bottom w:val="none" w:sz="0" w:space="0" w:color="auto"/>
            <w:right w:val="none" w:sz="0" w:space="0" w:color="auto"/>
          </w:divBdr>
          <w:divsChild>
            <w:div w:id="201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79404">
      <w:bodyDiv w:val="1"/>
      <w:marLeft w:val="0"/>
      <w:marRight w:val="0"/>
      <w:marTop w:val="0"/>
      <w:marBottom w:val="0"/>
      <w:divBdr>
        <w:top w:val="none" w:sz="0" w:space="0" w:color="auto"/>
        <w:left w:val="none" w:sz="0" w:space="0" w:color="auto"/>
        <w:bottom w:val="none" w:sz="0" w:space="0" w:color="auto"/>
        <w:right w:val="none" w:sz="0" w:space="0" w:color="auto"/>
      </w:divBdr>
    </w:div>
    <w:div w:id="1941137087">
      <w:bodyDiv w:val="1"/>
      <w:marLeft w:val="0"/>
      <w:marRight w:val="0"/>
      <w:marTop w:val="0"/>
      <w:marBottom w:val="0"/>
      <w:divBdr>
        <w:top w:val="none" w:sz="0" w:space="0" w:color="auto"/>
        <w:left w:val="none" w:sz="0" w:space="0" w:color="auto"/>
        <w:bottom w:val="none" w:sz="0" w:space="0" w:color="auto"/>
        <w:right w:val="none" w:sz="0" w:space="0" w:color="auto"/>
      </w:divBdr>
      <w:divsChild>
        <w:div w:id="1028532113">
          <w:marLeft w:val="0"/>
          <w:marRight w:val="0"/>
          <w:marTop w:val="0"/>
          <w:marBottom w:val="0"/>
          <w:divBdr>
            <w:top w:val="none" w:sz="0" w:space="0" w:color="auto"/>
            <w:left w:val="none" w:sz="0" w:space="0" w:color="auto"/>
            <w:bottom w:val="none" w:sz="0" w:space="0" w:color="auto"/>
            <w:right w:val="none" w:sz="0" w:space="0" w:color="auto"/>
          </w:divBdr>
        </w:div>
        <w:div w:id="152525783">
          <w:marLeft w:val="0"/>
          <w:marRight w:val="0"/>
          <w:marTop w:val="0"/>
          <w:marBottom w:val="0"/>
          <w:divBdr>
            <w:top w:val="none" w:sz="0" w:space="0" w:color="auto"/>
            <w:left w:val="none" w:sz="0" w:space="0" w:color="auto"/>
            <w:bottom w:val="none" w:sz="0" w:space="0" w:color="auto"/>
            <w:right w:val="none" w:sz="0" w:space="0" w:color="auto"/>
          </w:divBdr>
        </w:div>
      </w:divsChild>
    </w:div>
    <w:div w:id="1946111445">
      <w:bodyDiv w:val="1"/>
      <w:marLeft w:val="0"/>
      <w:marRight w:val="0"/>
      <w:marTop w:val="0"/>
      <w:marBottom w:val="0"/>
      <w:divBdr>
        <w:top w:val="none" w:sz="0" w:space="0" w:color="auto"/>
        <w:left w:val="none" w:sz="0" w:space="0" w:color="auto"/>
        <w:bottom w:val="none" w:sz="0" w:space="0" w:color="auto"/>
        <w:right w:val="none" w:sz="0" w:space="0" w:color="auto"/>
      </w:divBdr>
    </w:div>
    <w:div w:id="1954819802">
      <w:bodyDiv w:val="1"/>
      <w:marLeft w:val="0"/>
      <w:marRight w:val="0"/>
      <w:marTop w:val="0"/>
      <w:marBottom w:val="0"/>
      <w:divBdr>
        <w:top w:val="none" w:sz="0" w:space="0" w:color="auto"/>
        <w:left w:val="none" w:sz="0" w:space="0" w:color="auto"/>
        <w:bottom w:val="none" w:sz="0" w:space="0" w:color="auto"/>
        <w:right w:val="none" w:sz="0" w:space="0" w:color="auto"/>
      </w:divBdr>
      <w:divsChild>
        <w:div w:id="1489130282">
          <w:marLeft w:val="0"/>
          <w:marRight w:val="0"/>
          <w:marTop w:val="0"/>
          <w:marBottom w:val="0"/>
          <w:divBdr>
            <w:top w:val="none" w:sz="0" w:space="0" w:color="auto"/>
            <w:left w:val="none" w:sz="0" w:space="0" w:color="auto"/>
            <w:bottom w:val="none" w:sz="0" w:space="0" w:color="auto"/>
            <w:right w:val="none" w:sz="0" w:space="0" w:color="auto"/>
          </w:divBdr>
        </w:div>
        <w:div w:id="424612121">
          <w:marLeft w:val="0"/>
          <w:marRight w:val="0"/>
          <w:marTop w:val="0"/>
          <w:marBottom w:val="0"/>
          <w:divBdr>
            <w:top w:val="none" w:sz="0" w:space="0" w:color="auto"/>
            <w:left w:val="none" w:sz="0" w:space="0" w:color="auto"/>
            <w:bottom w:val="none" w:sz="0" w:space="0" w:color="auto"/>
            <w:right w:val="none" w:sz="0" w:space="0" w:color="auto"/>
          </w:divBdr>
        </w:div>
      </w:divsChild>
    </w:div>
    <w:div w:id="1963923203">
      <w:bodyDiv w:val="1"/>
      <w:marLeft w:val="0"/>
      <w:marRight w:val="0"/>
      <w:marTop w:val="0"/>
      <w:marBottom w:val="0"/>
      <w:divBdr>
        <w:top w:val="none" w:sz="0" w:space="0" w:color="auto"/>
        <w:left w:val="none" w:sz="0" w:space="0" w:color="auto"/>
        <w:bottom w:val="none" w:sz="0" w:space="0" w:color="auto"/>
        <w:right w:val="none" w:sz="0" w:space="0" w:color="auto"/>
      </w:divBdr>
    </w:div>
    <w:div w:id="2008512718">
      <w:bodyDiv w:val="1"/>
      <w:marLeft w:val="0"/>
      <w:marRight w:val="0"/>
      <w:marTop w:val="0"/>
      <w:marBottom w:val="0"/>
      <w:divBdr>
        <w:top w:val="none" w:sz="0" w:space="0" w:color="auto"/>
        <w:left w:val="none" w:sz="0" w:space="0" w:color="auto"/>
        <w:bottom w:val="none" w:sz="0" w:space="0" w:color="auto"/>
        <w:right w:val="none" w:sz="0" w:space="0" w:color="auto"/>
      </w:divBdr>
    </w:div>
    <w:div w:id="2034261426">
      <w:bodyDiv w:val="1"/>
      <w:marLeft w:val="0"/>
      <w:marRight w:val="0"/>
      <w:marTop w:val="0"/>
      <w:marBottom w:val="0"/>
      <w:divBdr>
        <w:top w:val="none" w:sz="0" w:space="0" w:color="auto"/>
        <w:left w:val="none" w:sz="0" w:space="0" w:color="auto"/>
        <w:bottom w:val="none" w:sz="0" w:space="0" w:color="auto"/>
        <w:right w:val="none" w:sz="0" w:space="0" w:color="auto"/>
      </w:divBdr>
    </w:div>
    <w:div w:id="2041776062">
      <w:bodyDiv w:val="1"/>
      <w:marLeft w:val="0"/>
      <w:marRight w:val="0"/>
      <w:marTop w:val="0"/>
      <w:marBottom w:val="0"/>
      <w:divBdr>
        <w:top w:val="none" w:sz="0" w:space="0" w:color="auto"/>
        <w:left w:val="none" w:sz="0" w:space="0" w:color="auto"/>
        <w:bottom w:val="none" w:sz="0" w:space="0" w:color="auto"/>
        <w:right w:val="none" w:sz="0" w:space="0" w:color="auto"/>
      </w:divBdr>
    </w:div>
    <w:div w:id="213641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insomnia/" TargetMode="External"/><Relationship Id="rId18" Type="http://schemas.openxmlformats.org/officeDocument/2006/relationships/hyperlink" Target="https://www.gov.uk/government/publications/physical-activity-guidelines-adults-and-older-adult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who.int/news-room/fact-sheets/detail/mental-health-strengthening-our-response" TargetMode="External"/><Relationship Id="rId7" Type="http://schemas.openxmlformats.org/officeDocument/2006/relationships/webSettings" Target="webSettings.xml"/><Relationship Id="rId12" Type="http://schemas.openxmlformats.org/officeDocument/2006/relationships/hyperlink" Target="https://www.nhs.uk/conditions/dehydration/" TargetMode="External"/><Relationship Id="rId17" Type="http://schemas.openxmlformats.org/officeDocument/2006/relationships/hyperlink" Target="https://www.heart.org/en/healthy-living/exercise-and-physical-activity"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health.harvard.edu/mind-and-mood/sleep-and-mental-health" TargetMode="External"/><Relationship Id="rId20" Type="http://schemas.openxmlformats.org/officeDocument/2006/relationships/hyperlink" Target="https://www.statista.com/topics/1164/social-network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ris.who.int/server/api/core/bitstreams/faa83413-d89e-4be9-bb01-b24671aef7ca/content" TargetMode="External"/><Relationship Id="rId24"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mayoclinic.org/healthy-lifestyle/nutrition-and-healthy-eating/in-depth/water/art-20044256"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nice.org.uk/what-nice-does/digital-health"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dc.gov/healthyweight/healthy_eating/index.html" TargetMode="External"/><Relationship Id="rId22" Type="http://schemas.openxmlformats.org/officeDocument/2006/relationships/hyperlink" Target="https://www.nhs.uk/live-well/exerci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10" ma:contentTypeDescription="Create a new document." ma:contentTypeScope="" ma:versionID="8a32db2a040100fbdabc95b7106cb1b3">
  <xsd:schema xmlns:xsd="http://www.w3.org/2001/XMLSchema" xmlns:xs="http://www.w3.org/2001/XMLSchema" xmlns:p="http://schemas.microsoft.com/office/2006/metadata/properties" xmlns:ns3="314786ed-9e66-4238-a236-f01e2cc4b564" targetNamespace="http://schemas.microsoft.com/office/2006/metadata/properties" ma:root="true" ma:fieldsID="f5e513ca711fd6f1e85e29491a270f93" ns3:_="">
    <xsd:import namespace="314786ed-9e66-4238-a236-f01e2cc4b5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6E9F3-87EB-43AE-ADBC-E2C27C981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3F2B40-AD75-484D-B44F-D8D010709E32}">
  <ds:schemaRefs>
    <ds:schemaRef ds:uri="http://schemas.openxmlformats.org/officeDocument/2006/bibliography"/>
  </ds:schemaRefs>
</ds:datastoreItem>
</file>

<file path=customXml/itemProps3.xml><?xml version="1.0" encoding="utf-8"?>
<ds:datastoreItem xmlns:ds="http://schemas.openxmlformats.org/officeDocument/2006/customXml" ds:itemID="{FC057D6A-8662-4D0A-8609-12E6749F940C}">
  <ds:schemaRefs>
    <ds:schemaRef ds:uri="http://schemas.microsoft.com/office/2006/metadata/properties"/>
    <ds:schemaRef ds:uri="http://schemas.microsoft.com/office/infopath/2007/PartnerControls"/>
    <ds:schemaRef ds:uri="314786ed-9e66-4238-a236-f01e2cc4b564"/>
  </ds:schemaRefs>
</ds:datastoreItem>
</file>

<file path=customXml/itemProps4.xml><?xml version="1.0" encoding="utf-8"?>
<ds:datastoreItem xmlns:ds="http://schemas.openxmlformats.org/officeDocument/2006/customXml" ds:itemID="{1698321F-6A80-459D-8E9F-2032EE73C2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3995</Words>
  <Characters>22777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Dodi Dodi</dc:creator>
  <cp:keywords/>
  <dc:description/>
  <cp:lastModifiedBy>Jozef Szepesi (2432768)</cp:lastModifiedBy>
  <cp:revision>2</cp:revision>
  <dcterms:created xsi:type="dcterms:W3CDTF">2026-07-24T08:41:00Z</dcterms:created>
  <dcterms:modified xsi:type="dcterms:W3CDTF">2026-07-24T08:41:00Z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1a369e0a-364f-46e4-9058-b14981473250</vt:lpwstr>
  </property>
  <property fmtid="{D5CDD505-2E9C-101B-9397-08002B2CF9AE}" pid="3" name="ContentTypeId">
    <vt:lpwstr>0x010100B2E15A4F4A693941A5E304EB8544B16E</vt:lpwstr>
  </property>
</Properties>
</file>