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French Script MT" w:hAnsi="French Script MT" w:cs="Arial"/>
          <w:color w:val="202124"/>
          <w:sz w:val="144"/>
          <w:szCs w:val="144"/>
          <w:shd w:val="clear" w:color="auto" w:fill="FFFFFF"/>
        </w:rPr>
        <w:id w:val="-1287187787"/>
        <w:docPartObj>
          <w:docPartGallery w:val="Cover Pages"/>
          <w:docPartUnique/>
        </w:docPartObj>
      </w:sdtPr>
      <w:sdtEndPr/>
      <w:sdtContent>
        <w:p w14:paraId="73437F68" w14:textId="7CC98299" w:rsidR="00412A4B" w:rsidRDefault="00412A4B">
          <w:pPr>
            <w:rPr>
              <w:rFonts w:ascii="French Script MT" w:hAnsi="French Script MT" w:cs="Arial"/>
              <w:color w:val="202124"/>
              <w:sz w:val="144"/>
              <w:szCs w:val="144"/>
              <w:shd w:val="clear" w:color="auto" w:fill="FFFFFF"/>
            </w:rPr>
          </w:pPr>
          <w:r w:rsidRPr="00412A4B">
            <w:rPr>
              <w:rFonts w:ascii="French Script MT" w:hAnsi="French Script MT" w:cs="Arial"/>
              <w:noProof/>
              <w:color w:val="202124"/>
              <w:sz w:val="144"/>
              <w:szCs w:val="144"/>
              <w:shd w:val="clear" w:color="auto" w:fill="FFFFFF"/>
            </w:rPr>
            <mc:AlternateContent>
              <mc:Choice Requires="wps">
                <w:drawing>
                  <wp:anchor distT="0" distB="0" distL="114300" distR="114300" simplePos="0" relativeHeight="251659264" behindDoc="0" locked="0" layoutInCell="1" allowOverlap="1" wp14:anchorId="19639B25" wp14:editId="1D43A406">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87"/>
                                  <w:gridCol w:w="5954"/>
                                </w:tblGrid>
                                <w:tr w:rsidR="00412A4B" w14:paraId="1DA1A2DF" w14:textId="77777777">
                                  <w:trPr>
                                    <w:jc w:val="center"/>
                                  </w:trPr>
                                  <w:tc>
                                    <w:tcPr>
                                      <w:tcW w:w="2568" w:type="pct"/>
                                      <w:vAlign w:val="center"/>
                                    </w:tcPr>
                                    <w:p w14:paraId="548ED20E" w14:textId="77777777" w:rsidR="00412A4B" w:rsidRDefault="00412A4B">
                                      <w:pPr>
                                        <w:jc w:val="right"/>
                                      </w:pPr>
                                      <w:r>
                                        <w:rPr>
                                          <w:noProof/>
                                        </w:rPr>
                                        <w:drawing>
                                          <wp:inline distT="0" distB="0" distL="0" distR="0" wp14:anchorId="660234A9" wp14:editId="0AFA6757">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rFonts w:ascii="Arial" w:hAnsi="Arial" w:cs="Arial"/>
                                          <w:color w:val="202124"/>
                                          <w:sz w:val="36"/>
                                          <w:szCs w:val="36"/>
                                          <w:shd w:val="clear" w:color="auto" w:fill="FFFFFF"/>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61D4851" w14:textId="0367699D" w:rsidR="00412A4B" w:rsidRPr="00575D8B" w:rsidRDefault="002A3BE8">
                                          <w:pPr>
                                            <w:pStyle w:val="NoSpacing"/>
                                            <w:spacing w:line="312" w:lineRule="auto"/>
                                            <w:jc w:val="right"/>
                                            <w:rPr>
                                              <w:rFonts w:ascii="Arial" w:hAnsi="Arial" w:cs="Arial"/>
                                              <w:caps/>
                                              <w:color w:val="191919" w:themeColor="text1" w:themeTint="E6"/>
                                              <w:sz w:val="36"/>
                                              <w:szCs w:val="36"/>
                                            </w:rPr>
                                          </w:pPr>
                                          <w:r w:rsidRPr="00575D8B">
                                            <w:rPr>
                                              <w:rFonts w:ascii="Arial" w:hAnsi="Arial" w:cs="Arial"/>
                                              <w:color w:val="202124"/>
                                              <w:sz w:val="36"/>
                                              <w:szCs w:val="36"/>
                                              <w:shd w:val="clear" w:color="auto" w:fill="FFFFFF"/>
                                            </w:rPr>
                                            <w:t>New community engagement</w:t>
                                          </w:r>
                                        </w:p>
                                      </w:sdtContent>
                                    </w:sdt>
                                    <w:sdt>
                                      <w:sdtPr>
                                        <w:rPr>
                                          <w:rFonts w:ascii="Arial" w:hAnsi="Arial" w:cs="Arial"/>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C6C0E1D" w14:textId="1BDC9718" w:rsidR="00412A4B" w:rsidRDefault="002A3BE8">
                                          <w:pPr>
                                            <w:jc w:val="right"/>
                                            <w:rPr>
                                              <w:sz w:val="24"/>
                                              <w:szCs w:val="24"/>
                                            </w:rPr>
                                          </w:pPr>
                                          <w:r w:rsidRPr="00575D8B">
                                            <w:rPr>
                                              <w:rFonts w:ascii="Arial" w:hAnsi="Arial" w:cs="Arial"/>
                                              <w:color w:val="000000" w:themeColor="text1"/>
                                              <w:sz w:val="24"/>
                                              <w:szCs w:val="24"/>
                                            </w:rPr>
                                            <w:t>Assessment one</w:t>
                                          </w:r>
                                        </w:p>
                                      </w:sdtContent>
                                    </w:sdt>
                                  </w:tc>
                                  <w:tc>
                                    <w:tcPr>
                                      <w:tcW w:w="2432" w:type="pct"/>
                                      <w:vAlign w:val="center"/>
                                    </w:tcPr>
                                    <w:sdt>
                                      <w:sdtPr>
                                        <w:rPr>
                                          <w:rFonts w:ascii="Arial" w:eastAsiaTheme="majorEastAsia" w:hAnsi="Arial" w:cs="Arial"/>
                                          <w:color w:val="000000" w:themeColor="text1"/>
                                          <w:sz w:val="24"/>
                                          <w:szCs w:val="24"/>
                                        </w:rPr>
                                        <w:alias w:val="Manager"/>
                                        <w:tag w:val=""/>
                                        <w:id w:val="265664795"/>
                                        <w:dataBinding w:prefixMappings="xmlns:ns0='http://schemas.openxmlformats.org/officeDocument/2006/extended-properties' " w:xpath="/ns0:Properties[1]/ns0:Manager[1]" w:storeItemID="{6668398D-A668-4E3E-A5EB-62B293D839F1}"/>
                                        <w:text/>
                                      </w:sdtPr>
                                      <w:sdtEndPr/>
                                      <w:sdtContent>
                                        <w:p w14:paraId="14FF330D" w14:textId="7F3E36B3" w:rsidR="00412A4B" w:rsidRPr="00575D8B" w:rsidRDefault="00244702" w:rsidP="00244702">
                                          <w:pPr>
                                            <w:pStyle w:val="NoSpacing"/>
                                            <w:rPr>
                                              <w:rFonts w:ascii="Arial" w:eastAsiaTheme="majorEastAsia" w:hAnsi="Arial" w:cs="Arial"/>
                                              <w:color w:val="000000" w:themeColor="text1"/>
                                              <w:sz w:val="24"/>
                                              <w:szCs w:val="24"/>
                                            </w:rPr>
                                          </w:pPr>
                                          <w:r w:rsidRPr="00575D8B">
                                            <w:rPr>
                                              <w:rFonts w:ascii="Arial" w:eastAsiaTheme="majorEastAsia" w:hAnsi="Arial" w:cs="Arial"/>
                                              <w:color w:val="000000" w:themeColor="text1"/>
                                              <w:sz w:val="24"/>
                                              <w:szCs w:val="24"/>
                                            </w:rPr>
                                            <w:t>LECTURE : Karen Howells</w:t>
                                          </w:r>
                                        </w:p>
                                      </w:sdtContent>
                                    </w:sdt>
                                    <w:sdt>
                                      <w:sdtPr>
                                        <w:rPr>
                                          <w:rFonts w:ascii="Arial" w:eastAsiaTheme="majorEastAsia" w:hAnsi="Arial" w:cs="Arial"/>
                                          <w:color w:val="000000" w:themeColor="tex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D564747" w14:textId="31CD34D3" w:rsidR="00412A4B" w:rsidRPr="00575D8B" w:rsidRDefault="00244702">
                                          <w:pPr>
                                            <w:pStyle w:val="NoSpacing"/>
                                            <w:rPr>
                                              <w:rFonts w:ascii="Arial" w:hAnsi="Arial" w:cs="Arial"/>
                                              <w:color w:val="ED7D31" w:themeColor="accent2"/>
                                              <w:sz w:val="26"/>
                                              <w:szCs w:val="26"/>
                                            </w:rPr>
                                          </w:pPr>
                                          <w:r w:rsidRPr="00575D8B">
                                            <w:rPr>
                                              <w:rFonts w:ascii="Arial" w:eastAsiaTheme="majorEastAsia" w:hAnsi="Arial" w:cs="Arial"/>
                                              <w:color w:val="000000" w:themeColor="text1"/>
                                              <w:sz w:val="24"/>
                                              <w:szCs w:val="24"/>
                                            </w:rPr>
                                            <w:t>STUDENT : MADALINA LARISA VASILE, 2022389</w:t>
                                          </w:r>
                                        </w:p>
                                      </w:sdtContent>
                                    </w:sdt>
                                    <w:p w14:paraId="11F92232" w14:textId="3965249B" w:rsidR="00412A4B" w:rsidRDefault="00D442B4">
                                      <w:pPr>
                                        <w:pStyle w:val="NoSpacing"/>
                                      </w:pPr>
                                      <w:sdt>
                                        <w:sdtPr>
                                          <w:rPr>
                                            <w:rFonts w:ascii="Arial" w:eastAsia="Times New Roman" w:hAnsi="Arial" w:cs="Arial"/>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44702" w:rsidRPr="00575D8B">
                                            <w:rPr>
                                              <w:rFonts w:ascii="Arial" w:eastAsia="Times New Roman" w:hAnsi="Arial" w:cs="Arial"/>
                                              <w:sz w:val="24"/>
                                              <w:szCs w:val="24"/>
                                            </w:rPr>
                                            <w:t>Community Engagement (LCBB4002)</w:t>
                                          </w:r>
                                        </w:sdtContent>
                                      </w:sdt>
                                    </w:p>
                                  </w:tc>
                                </w:tr>
                              </w:tbl>
                              <w:p w14:paraId="5CF1FC28" w14:textId="77777777" w:rsidR="00412A4B" w:rsidRDefault="00412A4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87"/>
                            <w:gridCol w:w="5954"/>
                          </w:tblGrid>
                          <w:tr w:rsidR="00412A4B" w14:paraId="1DA1A2DF" w14:textId="77777777">
                            <w:trPr>
                              <w:jc w:val="center"/>
                            </w:trPr>
                            <w:tc>
                              <w:tcPr>
                                <w:tcW w:w="2568" w:type="pct"/>
                                <w:vAlign w:val="center"/>
                              </w:tcPr>
                              <w:p w14:paraId="548ED20E" w14:textId="77777777" w:rsidR="00412A4B" w:rsidRDefault="00412A4B">
                                <w:pPr>
                                  <w:jc w:val="right"/>
                                </w:pPr>
                                <w:r>
                                  <w:rPr>
                                    <w:noProof/>
                                  </w:rPr>
                                  <w:drawing>
                                    <wp:inline distT="0" distB="0" distL="0" distR="0" wp14:anchorId="660234A9" wp14:editId="0AFA6757">
                                      <wp:extent cx="3065006" cy="3065006"/>
                                      <wp:effectExtent l="0" t="0" r="2540" b="254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3065006"/>
                                              </a:xfrm>
                                              <a:prstGeom prst="rect">
                                                <a:avLst/>
                                              </a:prstGeom>
                                            </pic:spPr>
                                          </pic:pic>
                                        </a:graphicData>
                                      </a:graphic>
                                    </wp:inline>
                                  </w:drawing>
                                </w:r>
                              </w:p>
                              <w:sdt>
                                <w:sdtPr>
                                  <w:rPr>
                                    <w:rFonts w:ascii="Arial" w:hAnsi="Arial" w:cs="Arial"/>
                                    <w:color w:val="202124"/>
                                    <w:sz w:val="36"/>
                                    <w:szCs w:val="36"/>
                                    <w:shd w:val="clear" w:color="auto" w:fill="FFFFFF"/>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61D4851" w14:textId="0367699D" w:rsidR="00412A4B" w:rsidRPr="00575D8B" w:rsidRDefault="002A3BE8">
                                    <w:pPr>
                                      <w:pStyle w:val="NoSpacing"/>
                                      <w:spacing w:line="312" w:lineRule="auto"/>
                                      <w:jc w:val="right"/>
                                      <w:rPr>
                                        <w:rFonts w:ascii="Arial" w:hAnsi="Arial" w:cs="Arial"/>
                                        <w:caps/>
                                        <w:color w:val="191919" w:themeColor="text1" w:themeTint="E6"/>
                                        <w:sz w:val="36"/>
                                        <w:szCs w:val="36"/>
                                      </w:rPr>
                                    </w:pPr>
                                    <w:r w:rsidRPr="00575D8B">
                                      <w:rPr>
                                        <w:rFonts w:ascii="Arial" w:hAnsi="Arial" w:cs="Arial"/>
                                        <w:color w:val="202124"/>
                                        <w:sz w:val="36"/>
                                        <w:szCs w:val="36"/>
                                        <w:shd w:val="clear" w:color="auto" w:fill="FFFFFF"/>
                                      </w:rPr>
                                      <w:t>New community engagement</w:t>
                                    </w:r>
                                  </w:p>
                                </w:sdtContent>
                              </w:sdt>
                              <w:sdt>
                                <w:sdtPr>
                                  <w:rPr>
                                    <w:rFonts w:ascii="Arial" w:hAnsi="Arial" w:cs="Arial"/>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C6C0E1D" w14:textId="1BDC9718" w:rsidR="00412A4B" w:rsidRDefault="002A3BE8">
                                    <w:pPr>
                                      <w:jc w:val="right"/>
                                      <w:rPr>
                                        <w:sz w:val="24"/>
                                        <w:szCs w:val="24"/>
                                      </w:rPr>
                                    </w:pPr>
                                    <w:r w:rsidRPr="00575D8B">
                                      <w:rPr>
                                        <w:rFonts w:ascii="Arial" w:hAnsi="Arial" w:cs="Arial"/>
                                        <w:color w:val="000000" w:themeColor="text1"/>
                                        <w:sz w:val="24"/>
                                        <w:szCs w:val="24"/>
                                      </w:rPr>
                                      <w:t>Assessment one</w:t>
                                    </w:r>
                                  </w:p>
                                </w:sdtContent>
                              </w:sdt>
                            </w:tc>
                            <w:tc>
                              <w:tcPr>
                                <w:tcW w:w="2432" w:type="pct"/>
                                <w:vAlign w:val="center"/>
                              </w:tcPr>
                              <w:sdt>
                                <w:sdtPr>
                                  <w:rPr>
                                    <w:rFonts w:ascii="Arial" w:eastAsiaTheme="majorEastAsia" w:hAnsi="Arial" w:cs="Arial"/>
                                    <w:color w:val="000000" w:themeColor="text1"/>
                                    <w:sz w:val="24"/>
                                    <w:szCs w:val="24"/>
                                  </w:rPr>
                                  <w:alias w:val="Manager"/>
                                  <w:tag w:val=""/>
                                  <w:id w:val="265664795"/>
                                  <w:dataBinding w:prefixMappings="xmlns:ns0='http://schemas.openxmlformats.org/officeDocument/2006/extended-properties' " w:xpath="/ns0:Properties[1]/ns0:Manager[1]" w:storeItemID="{6668398D-A668-4E3E-A5EB-62B293D839F1}"/>
                                  <w:text/>
                                </w:sdtPr>
                                <w:sdtEndPr/>
                                <w:sdtContent>
                                  <w:p w14:paraId="14FF330D" w14:textId="7F3E36B3" w:rsidR="00412A4B" w:rsidRPr="00575D8B" w:rsidRDefault="00244702" w:rsidP="00244702">
                                    <w:pPr>
                                      <w:pStyle w:val="NoSpacing"/>
                                      <w:rPr>
                                        <w:rFonts w:ascii="Arial" w:eastAsiaTheme="majorEastAsia" w:hAnsi="Arial" w:cs="Arial"/>
                                        <w:color w:val="000000" w:themeColor="text1"/>
                                        <w:sz w:val="24"/>
                                        <w:szCs w:val="24"/>
                                      </w:rPr>
                                    </w:pPr>
                                    <w:r w:rsidRPr="00575D8B">
                                      <w:rPr>
                                        <w:rFonts w:ascii="Arial" w:eastAsiaTheme="majorEastAsia" w:hAnsi="Arial" w:cs="Arial"/>
                                        <w:color w:val="000000" w:themeColor="text1"/>
                                        <w:sz w:val="24"/>
                                        <w:szCs w:val="24"/>
                                      </w:rPr>
                                      <w:t>LECTURE : Karen Howells</w:t>
                                    </w:r>
                                  </w:p>
                                </w:sdtContent>
                              </w:sdt>
                              <w:sdt>
                                <w:sdtPr>
                                  <w:rPr>
                                    <w:rFonts w:ascii="Arial" w:eastAsiaTheme="majorEastAsia" w:hAnsi="Arial" w:cs="Arial"/>
                                    <w:color w:val="000000" w:themeColor="text1"/>
                                    <w:sz w:val="24"/>
                                    <w:szCs w:val="2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D564747" w14:textId="31CD34D3" w:rsidR="00412A4B" w:rsidRPr="00575D8B" w:rsidRDefault="00244702">
                                    <w:pPr>
                                      <w:pStyle w:val="NoSpacing"/>
                                      <w:rPr>
                                        <w:rFonts w:ascii="Arial" w:hAnsi="Arial" w:cs="Arial"/>
                                        <w:color w:val="ED7D31" w:themeColor="accent2"/>
                                        <w:sz w:val="26"/>
                                        <w:szCs w:val="26"/>
                                      </w:rPr>
                                    </w:pPr>
                                    <w:r w:rsidRPr="00575D8B">
                                      <w:rPr>
                                        <w:rFonts w:ascii="Arial" w:eastAsiaTheme="majorEastAsia" w:hAnsi="Arial" w:cs="Arial"/>
                                        <w:color w:val="000000" w:themeColor="text1"/>
                                        <w:sz w:val="24"/>
                                        <w:szCs w:val="24"/>
                                      </w:rPr>
                                      <w:t>STUDENT : MADALINA LARISA VASILE, 2022389</w:t>
                                    </w:r>
                                  </w:p>
                                </w:sdtContent>
                              </w:sdt>
                              <w:p w14:paraId="11F92232" w14:textId="3965249B" w:rsidR="00412A4B" w:rsidRDefault="00D442B4">
                                <w:pPr>
                                  <w:pStyle w:val="NoSpacing"/>
                                </w:pPr>
                                <w:sdt>
                                  <w:sdtPr>
                                    <w:rPr>
                                      <w:rFonts w:ascii="Arial" w:eastAsia="Times New Roman" w:hAnsi="Arial" w:cs="Arial"/>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244702" w:rsidRPr="00575D8B">
                                      <w:rPr>
                                        <w:rFonts w:ascii="Arial" w:eastAsia="Times New Roman" w:hAnsi="Arial" w:cs="Arial"/>
                                        <w:sz w:val="24"/>
                                        <w:szCs w:val="24"/>
                                      </w:rPr>
                                      <w:t>Community Engagement (LCBB4002)</w:t>
                                    </w:r>
                                  </w:sdtContent>
                                </w:sdt>
                              </w:p>
                            </w:tc>
                          </w:tr>
                        </w:tbl>
                        <w:p w14:paraId="5CF1FC28" w14:textId="77777777" w:rsidR="00412A4B" w:rsidRDefault="00412A4B"/>
                      </w:txbxContent>
                    </v:textbox>
                    <w10:wrap anchorx="page" anchory="page"/>
                  </v:shape>
                </w:pict>
              </mc:Fallback>
            </mc:AlternateContent>
          </w:r>
          <w:r>
            <w:rPr>
              <w:rFonts w:ascii="French Script MT" w:hAnsi="French Script MT" w:cs="Arial"/>
              <w:color w:val="202124"/>
              <w:sz w:val="144"/>
              <w:szCs w:val="144"/>
              <w:shd w:val="clear" w:color="auto" w:fill="FFFFFF"/>
            </w:rPr>
            <w:br w:type="page"/>
          </w:r>
        </w:p>
      </w:sdtContent>
    </w:sdt>
    <w:sdt>
      <w:sdtPr>
        <w:rPr>
          <w:rFonts w:ascii="Arial" w:eastAsiaTheme="minorHAnsi" w:hAnsi="Arial" w:cs="Arial"/>
          <w:color w:val="auto"/>
          <w:sz w:val="22"/>
          <w:szCs w:val="22"/>
        </w:rPr>
        <w:id w:val="-1918159661"/>
        <w:docPartObj>
          <w:docPartGallery w:val="Table of Contents"/>
          <w:docPartUnique/>
        </w:docPartObj>
      </w:sdtPr>
      <w:sdtEndPr>
        <w:rPr>
          <w:b/>
          <w:bCs/>
          <w:noProof/>
        </w:rPr>
      </w:sdtEndPr>
      <w:sdtContent>
        <w:p w14:paraId="22F88690" w14:textId="6C099640" w:rsidR="0071723F" w:rsidRDefault="0071723F">
          <w:pPr>
            <w:pStyle w:val="TOCHeading"/>
            <w:rPr>
              <w:rFonts w:ascii="Arial" w:hAnsi="Arial" w:cs="Arial"/>
              <w:color w:val="ED7D31" w:themeColor="accent2"/>
              <w:sz w:val="36"/>
              <w:szCs w:val="36"/>
              <w:shd w:val="clear" w:color="auto" w:fill="FFFFFF"/>
            </w:rPr>
          </w:pPr>
          <w:r w:rsidRPr="00A44388">
            <w:rPr>
              <w:rFonts w:ascii="Arial" w:hAnsi="Arial" w:cs="Arial"/>
              <w:color w:val="ED7D31" w:themeColor="accent2"/>
              <w:sz w:val="36"/>
              <w:szCs w:val="36"/>
              <w:shd w:val="clear" w:color="auto" w:fill="FFFFFF"/>
            </w:rPr>
            <w:t>Table of Conte</w:t>
          </w:r>
          <w:bookmarkStart w:id="0" w:name="_GoBack"/>
          <w:bookmarkEnd w:id="0"/>
          <w:r w:rsidRPr="00A44388">
            <w:rPr>
              <w:rFonts w:ascii="Arial" w:hAnsi="Arial" w:cs="Arial"/>
              <w:color w:val="ED7D31" w:themeColor="accent2"/>
              <w:sz w:val="36"/>
              <w:szCs w:val="36"/>
              <w:shd w:val="clear" w:color="auto" w:fill="FFFFFF"/>
            </w:rPr>
            <w:t>nts</w:t>
          </w:r>
        </w:p>
        <w:p w14:paraId="768C999E" w14:textId="77777777" w:rsidR="006B1C2C" w:rsidRDefault="006B1C2C" w:rsidP="006B1C2C"/>
        <w:p w14:paraId="7CF24F8C" w14:textId="77777777" w:rsidR="006B1C2C" w:rsidRDefault="006B1C2C" w:rsidP="006B1C2C"/>
        <w:p w14:paraId="76E2B374" w14:textId="77777777" w:rsidR="006B1C2C" w:rsidRDefault="006B1C2C" w:rsidP="006B1C2C"/>
        <w:p w14:paraId="0CC6C17C" w14:textId="77777777" w:rsidR="006B1C2C" w:rsidRDefault="006B1C2C" w:rsidP="006B1C2C"/>
        <w:p w14:paraId="3FF977CE" w14:textId="77777777" w:rsidR="006B1C2C" w:rsidRDefault="006B1C2C" w:rsidP="006B1C2C"/>
        <w:p w14:paraId="720B643F" w14:textId="77777777" w:rsidR="006B1C2C" w:rsidRPr="006B1C2C" w:rsidRDefault="006B1C2C" w:rsidP="006B1C2C"/>
        <w:p w14:paraId="4604F7B1" w14:textId="77777777" w:rsidR="00351E8E" w:rsidRDefault="0071723F">
          <w:pPr>
            <w:pStyle w:val="TOC1"/>
            <w:tabs>
              <w:tab w:val="right" w:leader="dot" w:pos="9350"/>
            </w:tabs>
            <w:rPr>
              <w:rFonts w:eastAsiaTheme="minorEastAsia"/>
              <w:noProof/>
            </w:rPr>
          </w:pPr>
          <w:r w:rsidRPr="00A44388">
            <w:rPr>
              <w:rFonts w:ascii="Arial" w:hAnsi="Arial" w:cs="Arial"/>
            </w:rPr>
            <w:fldChar w:fldCharType="begin"/>
          </w:r>
          <w:r w:rsidRPr="00A44388">
            <w:rPr>
              <w:rFonts w:ascii="Arial" w:hAnsi="Arial" w:cs="Arial"/>
            </w:rPr>
            <w:instrText xml:space="preserve"> TOC \o "1-3" \h \z \u </w:instrText>
          </w:r>
          <w:r w:rsidRPr="00A44388">
            <w:rPr>
              <w:rFonts w:ascii="Arial" w:hAnsi="Arial" w:cs="Arial"/>
            </w:rPr>
            <w:fldChar w:fldCharType="separate"/>
          </w:r>
          <w:hyperlink w:anchor="_Toc82023414" w:history="1">
            <w:r w:rsidR="00351E8E" w:rsidRPr="001433F4">
              <w:rPr>
                <w:rStyle w:val="Hyperlink"/>
                <w:rFonts w:ascii="Arial" w:hAnsi="Arial" w:cs="Arial"/>
                <w:noProof/>
                <w:shd w:val="clear" w:color="auto" w:fill="FFFFFF"/>
              </w:rPr>
              <w:t>Introduction</w:t>
            </w:r>
            <w:r w:rsidR="00351E8E">
              <w:rPr>
                <w:noProof/>
                <w:webHidden/>
              </w:rPr>
              <w:tab/>
            </w:r>
            <w:r w:rsidR="00351E8E">
              <w:rPr>
                <w:noProof/>
                <w:webHidden/>
              </w:rPr>
              <w:fldChar w:fldCharType="begin"/>
            </w:r>
            <w:r w:rsidR="00351E8E">
              <w:rPr>
                <w:noProof/>
                <w:webHidden/>
              </w:rPr>
              <w:instrText xml:space="preserve"> PAGEREF _Toc82023414 \h </w:instrText>
            </w:r>
            <w:r w:rsidR="00351E8E">
              <w:rPr>
                <w:noProof/>
                <w:webHidden/>
              </w:rPr>
            </w:r>
            <w:r w:rsidR="00351E8E">
              <w:rPr>
                <w:noProof/>
                <w:webHidden/>
              </w:rPr>
              <w:fldChar w:fldCharType="separate"/>
            </w:r>
            <w:r w:rsidR="00351E8E">
              <w:rPr>
                <w:noProof/>
                <w:webHidden/>
              </w:rPr>
              <w:t>2</w:t>
            </w:r>
            <w:r w:rsidR="00351E8E">
              <w:rPr>
                <w:noProof/>
                <w:webHidden/>
              </w:rPr>
              <w:fldChar w:fldCharType="end"/>
            </w:r>
          </w:hyperlink>
        </w:p>
        <w:p w14:paraId="479F0928" w14:textId="77777777" w:rsidR="00351E8E" w:rsidRDefault="00351E8E">
          <w:pPr>
            <w:pStyle w:val="TOC1"/>
            <w:tabs>
              <w:tab w:val="right" w:leader="dot" w:pos="9350"/>
            </w:tabs>
            <w:rPr>
              <w:rFonts w:eastAsiaTheme="minorEastAsia"/>
              <w:noProof/>
            </w:rPr>
          </w:pPr>
          <w:hyperlink w:anchor="_Toc82023415" w:history="1">
            <w:r w:rsidRPr="001433F4">
              <w:rPr>
                <w:rStyle w:val="Hyperlink"/>
                <w:rFonts w:ascii="Arial" w:hAnsi="Arial" w:cs="Arial"/>
                <w:noProof/>
                <w:shd w:val="clear" w:color="auto" w:fill="FFFFFF"/>
              </w:rPr>
              <w:t>The foundations of a community engagement</w:t>
            </w:r>
            <w:r>
              <w:rPr>
                <w:noProof/>
                <w:webHidden/>
              </w:rPr>
              <w:tab/>
            </w:r>
            <w:r>
              <w:rPr>
                <w:noProof/>
                <w:webHidden/>
              </w:rPr>
              <w:fldChar w:fldCharType="begin"/>
            </w:r>
            <w:r>
              <w:rPr>
                <w:noProof/>
                <w:webHidden/>
              </w:rPr>
              <w:instrText xml:space="preserve"> PAGEREF _Toc82023415 \h </w:instrText>
            </w:r>
            <w:r>
              <w:rPr>
                <w:noProof/>
                <w:webHidden/>
              </w:rPr>
            </w:r>
            <w:r>
              <w:rPr>
                <w:noProof/>
                <w:webHidden/>
              </w:rPr>
              <w:fldChar w:fldCharType="separate"/>
            </w:r>
            <w:r>
              <w:rPr>
                <w:noProof/>
                <w:webHidden/>
              </w:rPr>
              <w:t>2</w:t>
            </w:r>
            <w:r>
              <w:rPr>
                <w:noProof/>
                <w:webHidden/>
              </w:rPr>
              <w:fldChar w:fldCharType="end"/>
            </w:r>
          </w:hyperlink>
        </w:p>
        <w:p w14:paraId="3B2F24CA" w14:textId="77777777" w:rsidR="00351E8E" w:rsidRDefault="00351E8E">
          <w:pPr>
            <w:pStyle w:val="TOC2"/>
            <w:tabs>
              <w:tab w:val="right" w:leader="dot" w:pos="9350"/>
            </w:tabs>
            <w:rPr>
              <w:rFonts w:eastAsiaTheme="minorEastAsia"/>
              <w:noProof/>
            </w:rPr>
          </w:pPr>
          <w:hyperlink w:anchor="_Toc82023416" w:history="1">
            <w:r w:rsidRPr="001433F4">
              <w:rPr>
                <w:rStyle w:val="Hyperlink"/>
                <w:rFonts w:ascii="Arial" w:hAnsi="Arial" w:cs="Arial"/>
                <w:noProof/>
                <w:shd w:val="clear" w:color="auto" w:fill="FFFFFF"/>
              </w:rPr>
              <w:t>Simplified strategy</w:t>
            </w:r>
            <w:r>
              <w:rPr>
                <w:noProof/>
                <w:webHidden/>
              </w:rPr>
              <w:tab/>
            </w:r>
            <w:r>
              <w:rPr>
                <w:noProof/>
                <w:webHidden/>
              </w:rPr>
              <w:fldChar w:fldCharType="begin"/>
            </w:r>
            <w:r>
              <w:rPr>
                <w:noProof/>
                <w:webHidden/>
              </w:rPr>
              <w:instrText xml:space="preserve"> PAGEREF _Toc82023416 \h </w:instrText>
            </w:r>
            <w:r>
              <w:rPr>
                <w:noProof/>
                <w:webHidden/>
              </w:rPr>
            </w:r>
            <w:r>
              <w:rPr>
                <w:noProof/>
                <w:webHidden/>
              </w:rPr>
              <w:fldChar w:fldCharType="separate"/>
            </w:r>
            <w:r>
              <w:rPr>
                <w:noProof/>
                <w:webHidden/>
              </w:rPr>
              <w:t>2</w:t>
            </w:r>
            <w:r>
              <w:rPr>
                <w:noProof/>
                <w:webHidden/>
              </w:rPr>
              <w:fldChar w:fldCharType="end"/>
            </w:r>
          </w:hyperlink>
        </w:p>
        <w:p w14:paraId="1AA32A62" w14:textId="77777777" w:rsidR="00351E8E" w:rsidRDefault="00351E8E">
          <w:pPr>
            <w:pStyle w:val="TOC2"/>
            <w:tabs>
              <w:tab w:val="right" w:leader="dot" w:pos="9350"/>
            </w:tabs>
            <w:rPr>
              <w:rFonts w:eastAsiaTheme="minorEastAsia"/>
              <w:noProof/>
            </w:rPr>
          </w:pPr>
          <w:hyperlink w:anchor="_Toc82023417" w:history="1">
            <w:r w:rsidRPr="001433F4">
              <w:rPr>
                <w:rStyle w:val="Hyperlink"/>
                <w:rFonts w:ascii="Arial" w:hAnsi="Arial" w:cs="Arial"/>
                <w:noProof/>
                <w:shd w:val="clear" w:color="auto" w:fill="FFFFFF"/>
              </w:rPr>
              <w:t>The story connects lives</w:t>
            </w:r>
            <w:r>
              <w:rPr>
                <w:noProof/>
                <w:webHidden/>
              </w:rPr>
              <w:tab/>
            </w:r>
            <w:r>
              <w:rPr>
                <w:noProof/>
                <w:webHidden/>
              </w:rPr>
              <w:fldChar w:fldCharType="begin"/>
            </w:r>
            <w:r>
              <w:rPr>
                <w:noProof/>
                <w:webHidden/>
              </w:rPr>
              <w:instrText xml:space="preserve"> PAGEREF _Toc82023417 \h </w:instrText>
            </w:r>
            <w:r>
              <w:rPr>
                <w:noProof/>
                <w:webHidden/>
              </w:rPr>
            </w:r>
            <w:r>
              <w:rPr>
                <w:noProof/>
                <w:webHidden/>
              </w:rPr>
              <w:fldChar w:fldCharType="separate"/>
            </w:r>
            <w:r>
              <w:rPr>
                <w:noProof/>
                <w:webHidden/>
              </w:rPr>
              <w:t>3</w:t>
            </w:r>
            <w:r>
              <w:rPr>
                <w:noProof/>
                <w:webHidden/>
              </w:rPr>
              <w:fldChar w:fldCharType="end"/>
            </w:r>
          </w:hyperlink>
        </w:p>
        <w:p w14:paraId="009DB2A5" w14:textId="77777777" w:rsidR="00351E8E" w:rsidRDefault="00351E8E">
          <w:pPr>
            <w:pStyle w:val="TOC2"/>
            <w:tabs>
              <w:tab w:val="right" w:leader="dot" w:pos="9350"/>
            </w:tabs>
            <w:rPr>
              <w:rFonts w:eastAsiaTheme="minorEastAsia"/>
              <w:noProof/>
            </w:rPr>
          </w:pPr>
          <w:hyperlink w:anchor="_Toc82023418" w:history="1">
            <w:r w:rsidRPr="001433F4">
              <w:rPr>
                <w:rStyle w:val="Hyperlink"/>
                <w:rFonts w:ascii="Arial" w:hAnsi="Arial" w:cs="Arial"/>
                <w:noProof/>
                <w:shd w:val="clear" w:color="auto" w:fill="FFFFFF"/>
              </w:rPr>
              <w:t>Ways of communication</w:t>
            </w:r>
            <w:r>
              <w:rPr>
                <w:noProof/>
                <w:webHidden/>
              </w:rPr>
              <w:tab/>
            </w:r>
            <w:r>
              <w:rPr>
                <w:noProof/>
                <w:webHidden/>
              </w:rPr>
              <w:fldChar w:fldCharType="begin"/>
            </w:r>
            <w:r>
              <w:rPr>
                <w:noProof/>
                <w:webHidden/>
              </w:rPr>
              <w:instrText xml:space="preserve"> PAGEREF _Toc82023418 \h </w:instrText>
            </w:r>
            <w:r>
              <w:rPr>
                <w:noProof/>
                <w:webHidden/>
              </w:rPr>
            </w:r>
            <w:r>
              <w:rPr>
                <w:noProof/>
                <w:webHidden/>
              </w:rPr>
              <w:fldChar w:fldCharType="separate"/>
            </w:r>
            <w:r>
              <w:rPr>
                <w:noProof/>
                <w:webHidden/>
              </w:rPr>
              <w:t>3</w:t>
            </w:r>
            <w:r>
              <w:rPr>
                <w:noProof/>
                <w:webHidden/>
              </w:rPr>
              <w:fldChar w:fldCharType="end"/>
            </w:r>
          </w:hyperlink>
        </w:p>
        <w:p w14:paraId="3CDB0A88" w14:textId="77777777" w:rsidR="00351E8E" w:rsidRDefault="00351E8E">
          <w:pPr>
            <w:pStyle w:val="TOC3"/>
            <w:tabs>
              <w:tab w:val="right" w:leader="dot" w:pos="9350"/>
            </w:tabs>
            <w:rPr>
              <w:rFonts w:eastAsiaTheme="minorEastAsia"/>
              <w:noProof/>
            </w:rPr>
          </w:pPr>
          <w:hyperlink w:anchor="_Toc82023419" w:history="1">
            <w:r w:rsidRPr="001433F4">
              <w:rPr>
                <w:rStyle w:val="Hyperlink"/>
                <w:rFonts w:ascii="Arial" w:hAnsi="Arial" w:cs="Arial"/>
                <w:noProof/>
                <w:shd w:val="clear" w:color="auto" w:fill="FFFFFF"/>
              </w:rPr>
              <w:t>“INSTAGRAM”</w:t>
            </w:r>
            <w:r>
              <w:rPr>
                <w:noProof/>
                <w:webHidden/>
              </w:rPr>
              <w:tab/>
            </w:r>
            <w:r>
              <w:rPr>
                <w:noProof/>
                <w:webHidden/>
              </w:rPr>
              <w:fldChar w:fldCharType="begin"/>
            </w:r>
            <w:r>
              <w:rPr>
                <w:noProof/>
                <w:webHidden/>
              </w:rPr>
              <w:instrText xml:space="preserve"> PAGEREF _Toc82023419 \h </w:instrText>
            </w:r>
            <w:r>
              <w:rPr>
                <w:noProof/>
                <w:webHidden/>
              </w:rPr>
            </w:r>
            <w:r>
              <w:rPr>
                <w:noProof/>
                <w:webHidden/>
              </w:rPr>
              <w:fldChar w:fldCharType="separate"/>
            </w:r>
            <w:r>
              <w:rPr>
                <w:noProof/>
                <w:webHidden/>
              </w:rPr>
              <w:t>4</w:t>
            </w:r>
            <w:r>
              <w:rPr>
                <w:noProof/>
                <w:webHidden/>
              </w:rPr>
              <w:fldChar w:fldCharType="end"/>
            </w:r>
          </w:hyperlink>
        </w:p>
        <w:p w14:paraId="3A2FCBCA" w14:textId="77777777" w:rsidR="00351E8E" w:rsidRDefault="00351E8E">
          <w:pPr>
            <w:pStyle w:val="TOC3"/>
            <w:tabs>
              <w:tab w:val="right" w:leader="dot" w:pos="9350"/>
            </w:tabs>
            <w:rPr>
              <w:rFonts w:eastAsiaTheme="minorEastAsia"/>
              <w:noProof/>
            </w:rPr>
          </w:pPr>
          <w:hyperlink w:anchor="_Toc82023420" w:history="1">
            <w:r w:rsidRPr="001433F4">
              <w:rPr>
                <w:rStyle w:val="Hyperlink"/>
                <w:rFonts w:ascii="Arial" w:hAnsi="Arial" w:cs="Arial"/>
                <w:noProof/>
                <w:shd w:val="clear" w:color="auto" w:fill="FFFFFF"/>
              </w:rPr>
              <w:t>“FACEBOOK”</w:t>
            </w:r>
            <w:r>
              <w:rPr>
                <w:noProof/>
                <w:webHidden/>
              </w:rPr>
              <w:tab/>
            </w:r>
            <w:r>
              <w:rPr>
                <w:noProof/>
                <w:webHidden/>
              </w:rPr>
              <w:fldChar w:fldCharType="begin"/>
            </w:r>
            <w:r>
              <w:rPr>
                <w:noProof/>
                <w:webHidden/>
              </w:rPr>
              <w:instrText xml:space="preserve"> PAGEREF _Toc82023420 \h </w:instrText>
            </w:r>
            <w:r>
              <w:rPr>
                <w:noProof/>
                <w:webHidden/>
              </w:rPr>
            </w:r>
            <w:r>
              <w:rPr>
                <w:noProof/>
                <w:webHidden/>
              </w:rPr>
              <w:fldChar w:fldCharType="separate"/>
            </w:r>
            <w:r>
              <w:rPr>
                <w:noProof/>
                <w:webHidden/>
              </w:rPr>
              <w:t>4</w:t>
            </w:r>
            <w:r>
              <w:rPr>
                <w:noProof/>
                <w:webHidden/>
              </w:rPr>
              <w:fldChar w:fldCharType="end"/>
            </w:r>
          </w:hyperlink>
        </w:p>
        <w:p w14:paraId="56A9D528" w14:textId="77777777" w:rsidR="00351E8E" w:rsidRDefault="00351E8E">
          <w:pPr>
            <w:pStyle w:val="TOC3"/>
            <w:tabs>
              <w:tab w:val="right" w:leader="dot" w:pos="9350"/>
            </w:tabs>
            <w:rPr>
              <w:rFonts w:eastAsiaTheme="minorEastAsia"/>
              <w:noProof/>
            </w:rPr>
          </w:pPr>
          <w:hyperlink w:anchor="_Toc82023421" w:history="1">
            <w:r w:rsidRPr="001433F4">
              <w:rPr>
                <w:rStyle w:val="Hyperlink"/>
                <w:rFonts w:ascii="Arial" w:hAnsi="Arial" w:cs="Arial"/>
                <w:noProof/>
                <w:shd w:val="clear" w:color="auto" w:fill="FFFFFF"/>
              </w:rPr>
              <w:t>“TWITTER”</w:t>
            </w:r>
            <w:r>
              <w:rPr>
                <w:noProof/>
                <w:webHidden/>
              </w:rPr>
              <w:tab/>
            </w:r>
            <w:r>
              <w:rPr>
                <w:noProof/>
                <w:webHidden/>
              </w:rPr>
              <w:fldChar w:fldCharType="begin"/>
            </w:r>
            <w:r>
              <w:rPr>
                <w:noProof/>
                <w:webHidden/>
              </w:rPr>
              <w:instrText xml:space="preserve"> PAGEREF _Toc82023421 \h </w:instrText>
            </w:r>
            <w:r>
              <w:rPr>
                <w:noProof/>
                <w:webHidden/>
              </w:rPr>
            </w:r>
            <w:r>
              <w:rPr>
                <w:noProof/>
                <w:webHidden/>
              </w:rPr>
              <w:fldChar w:fldCharType="separate"/>
            </w:r>
            <w:r>
              <w:rPr>
                <w:noProof/>
                <w:webHidden/>
              </w:rPr>
              <w:t>4</w:t>
            </w:r>
            <w:r>
              <w:rPr>
                <w:noProof/>
                <w:webHidden/>
              </w:rPr>
              <w:fldChar w:fldCharType="end"/>
            </w:r>
          </w:hyperlink>
        </w:p>
        <w:p w14:paraId="4C633207" w14:textId="77777777" w:rsidR="00351E8E" w:rsidRDefault="00351E8E">
          <w:pPr>
            <w:pStyle w:val="TOC1"/>
            <w:tabs>
              <w:tab w:val="right" w:leader="dot" w:pos="9350"/>
            </w:tabs>
            <w:rPr>
              <w:rFonts w:eastAsiaTheme="minorEastAsia"/>
              <w:noProof/>
            </w:rPr>
          </w:pPr>
          <w:hyperlink w:anchor="_Toc82023422" w:history="1">
            <w:r w:rsidRPr="001433F4">
              <w:rPr>
                <w:rStyle w:val="Hyperlink"/>
                <w:rFonts w:ascii="Arial" w:hAnsi="Arial" w:cs="Arial"/>
                <w:noProof/>
                <w:shd w:val="clear" w:color="auto" w:fill="FFFFFF"/>
              </w:rPr>
              <w:t>Activities included in the community</w:t>
            </w:r>
            <w:r>
              <w:rPr>
                <w:noProof/>
                <w:webHidden/>
              </w:rPr>
              <w:tab/>
            </w:r>
            <w:r>
              <w:rPr>
                <w:noProof/>
                <w:webHidden/>
              </w:rPr>
              <w:fldChar w:fldCharType="begin"/>
            </w:r>
            <w:r>
              <w:rPr>
                <w:noProof/>
                <w:webHidden/>
              </w:rPr>
              <w:instrText xml:space="preserve"> PAGEREF _Toc82023422 \h </w:instrText>
            </w:r>
            <w:r>
              <w:rPr>
                <w:noProof/>
                <w:webHidden/>
              </w:rPr>
            </w:r>
            <w:r>
              <w:rPr>
                <w:noProof/>
                <w:webHidden/>
              </w:rPr>
              <w:fldChar w:fldCharType="separate"/>
            </w:r>
            <w:r>
              <w:rPr>
                <w:noProof/>
                <w:webHidden/>
              </w:rPr>
              <w:t>5</w:t>
            </w:r>
            <w:r>
              <w:rPr>
                <w:noProof/>
                <w:webHidden/>
              </w:rPr>
              <w:fldChar w:fldCharType="end"/>
            </w:r>
          </w:hyperlink>
        </w:p>
        <w:p w14:paraId="14830FDC" w14:textId="77777777" w:rsidR="00351E8E" w:rsidRDefault="00351E8E">
          <w:pPr>
            <w:pStyle w:val="TOC1"/>
            <w:tabs>
              <w:tab w:val="right" w:leader="dot" w:pos="9350"/>
            </w:tabs>
            <w:rPr>
              <w:rFonts w:eastAsiaTheme="minorEastAsia"/>
              <w:noProof/>
            </w:rPr>
          </w:pPr>
          <w:hyperlink w:anchor="_Toc82023423" w:history="1">
            <w:r w:rsidRPr="001433F4">
              <w:rPr>
                <w:rStyle w:val="Hyperlink"/>
                <w:rFonts w:ascii="Arial" w:hAnsi="Arial" w:cs="Arial"/>
                <w:noProof/>
                <w:shd w:val="clear" w:color="auto" w:fill="FFFFFF"/>
              </w:rPr>
              <w:t>Future activities</w:t>
            </w:r>
            <w:r>
              <w:rPr>
                <w:noProof/>
                <w:webHidden/>
              </w:rPr>
              <w:tab/>
            </w:r>
            <w:r>
              <w:rPr>
                <w:noProof/>
                <w:webHidden/>
              </w:rPr>
              <w:fldChar w:fldCharType="begin"/>
            </w:r>
            <w:r>
              <w:rPr>
                <w:noProof/>
                <w:webHidden/>
              </w:rPr>
              <w:instrText xml:space="preserve"> PAGEREF _Toc82023423 \h </w:instrText>
            </w:r>
            <w:r>
              <w:rPr>
                <w:noProof/>
                <w:webHidden/>
              </w:rPr>
            </w:r>
            <w:r>
              <w:rPr>
                <w:noProof/>
                <w:webHidden/>
              </w:rPr>
              <w:fldChar w:fldCharType="separate"/>
            </w:r>
            <w:r>
              <w:rPr>
                <w:noProof/>
                <w:webHidden/>
              </w:rPr>
              <w:t>6</w:t>
            </w:r>
            <w:r>
              <w:rPr>
                <w:noProof/>
                <w:webHidden/>
              </w:rPr>
              <w:fldChar w:fldCharType="end"/>
            </w:r>
          </w:hyperlink>
        </w:p>
        <w:p w14:paraId="0304322F" w14:textId="77777777" w:rsidR="00351E8E" w:rsidRDefault="00351E8E">
          <w:pPr>
            <w:pStyle w:val="TOC1"/>
            <w:tabs>
              <w:tab w:val="right" w:leader="dot" w:pos="9350"/>
            </w:tabs>
            <w:rPr>
              <w:rFonts w:eastAsiaTheme="minorEastAsia"/>
              <w:noProof/>
            </w:rPr>
          </w:pPr>
          <w:hyperlink w:anchor="_Toc82023424" w:history="1">
            <w:r w:rsidRPr="001433F4">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_Toc82023424 \h </w:instrText>
            </w:r>
            <w:r>
              <w:rPr>
                <w:noProof/>
                <w:webHidden/>
              </w:rPr>
            </w:r>
            <w:r>
              <w:rPr>
                <w:noProof/>
                <w:webHidden/>
              </w:rPr>
              <w:fldChar w:fldCharType="separate"/>
            </w:r>
            <w:r>
              <w:rPr>
                <w:noProof/>
                <w:webHidden/>
              </w:rPr>
              <w:t>7</w:t>
            </w:r>
            <w:r>
              <w:rPr>
                <w:noProof/>
                <w:webHidden/>
              </w:rPr>
              <w:fldChar w:fldCharType="end"/>
            </w:r>
          </w:hyperlink>
        </w:p>
        <w:p w14:paraId="5305DE95" w14:textId="77777777" w:rsidR="00351E8E" w:rsidRDefault="00351E8E">
          <w:pPr>
            <w:pStyle w:val="TOC1"/>
            <w:tabs>
              <w:tab w:val="right" w:leader="dot" w:pos="9350"/>
            </w:tabs>
            <w:rPr>
              <w:rFonts w:eastAsiaTheme="minorEastAsia"/>
              <w:noProof/>
            </w:rPr>
          </w:pPr>
          <w:hyperlink w:anchor="_Toc82023425" w:history="1">
            <w:r w:rsidRPr="001433F4">
              <w:rPr>
                <w:rStyle w:val="Hyperlink"/>
                <w:rFonts w:ascii="Arial" w:hAnsi="Arial" w:cs="Arial"/>
                <w:noProof/>
                <w:shd w:val="clear" w:color="auto" w:fill="FFFFFF"/>
              </w:rPr>
              <w:t>References</w:t>
            </w:r>
            <w:r>
              <w:rPr>
                <w:noProof/>
                <w:webHidden/>
              </w:rPr>
              <w:tab/>
            </w:r>
            <w:r>
              <w:rPr>
                <w:noProof/>
                <w:webHidden/>
              </w:rPr>
              <w:fldChar w:fldCharType="begin"/>
            </w:r>
            <w:r>
              <w:rPr>
                <w:noProof/>
                <w:webHidden/>
              </w:rPr>
              <w:instrText xml:space="preserve"> PAGEREF _Toc82023425 \h </w:instrText>
            </w:r>
            <w:r>
              <w:rPr>
                <w:noProof/>
                <w:webHidden/>
              </w:rPr>
            </w:r>
            <w:r>
              <w:rPr>
                <w:noProof/>
                <w:webHidden/>
              </w:rPr>
              <w:fldChar w:fldCharType="separate"/>
            </w:r>
            <w:r>
              <w:rPr>
                <w:noProof/>
                <w:webHidden/>
              </w:rPr>
              <w:t>8</w:t>
            </w:r>
            <w:r>
              <w:rPr>
                <w:noProof/>
                <w:webHidden/>
              </w:rPr>
              <w:fldChar w:fldCharType="end"/>
            </w:r>
          </w:hyperlink>
        </w:p>
        <w:p w14:paraId="3A11AF83" w14:textId="77777777" w:rsidR="006B1C2C" w:rsidRDefault="0071723F">
          <w:pPr>
            <w:rPr>
              <w:rFonts w:ascii="Arial" w:hAnsi="Arial" w:cs="Arial"/>
              <w:b/>
              <w:bCs/>
              <w:noProof/>
            </w:rPr>
          </w:pPr>
          <w:r w:rsidRPr="00A44388">
            <w:rPr>
              <w:rFonts w:ascii="Arial" w:hAnsi="Arial" w:cs="Arial"/>
              <w:b/>
              <w:bCs/>
              <w:noProof/>
            </w:rPr>
            <w:fldChar w:fldCharType="end"/>
          </w:r>
        </w:p>
        <w:p w14:paraId="7C3F064A" w14:textId="77777777" w:rsidR="006B1C2C" w:rsidRDefault="006B1C2C">
          <w:pPr>
            <w:rPr>
              <w:rFonts w:ascii="Arial" w:hAnsi="Arial" w:cs="Arial"/>
              <w:b/>
              <w:bCs/>
              <w:noProof/>
            </w:rPr>
          </w:pPr>
        </w:p>
        <w:p w14:paraId="18E13C8C" w14:textId="77777777" w:rsidR="006B1C2C" w:rsidRDefault="006B1C2C">
          <w:pPr>
            <w:rPr>
              <w:rFonts w:ascii="Arial" w:hAnsi="Arial" w:cs="Arial"/>
              <w:b/>
              <w:bCs/>
              <w:noProof/>
            </w:rPr>
          </w:pPr>
        </w:p>
        <w:p w14:paraId="13DC7D7C" w14:textId="77777777" w:rsidR="006B1C2C" w:rsidRDefault="006B1C2C">
          <w:pPr>
            <w:rPr>
              <w:rFonts w:ascii="Arial" w:hAnsi="Arial" w:cs="Arial"/>
              <w:b/>
              <w:bCs/>
              <w:noProof/>
            </w:rPr>
          </w:pPr>
        </w:p>
        <w:p w14:paraId="6075F7CB" w14:textId="77777777" w:rsidR="006B1C2C" w:rsidRDefault="006B1C2C">
          <w:pPr>
            <w:rPr>
              <w:rFonts w:ascii="Arial" w:hAnsi="Arial" w:cs="Arial"/>
              <w:b/>
              <w:bCs/>
              <w:noProof/>
            </w:rPr>
          </w:pPr>
        </w:p>
        <w:p w14:paraId="28B01E69" w14:textId="77777777" w:rsidR="006B1C2C" w:rsidRDefault="006B1C2C">
          <w:pPr>
            <w:rPr>
              <w:rFonts w:ascii="Arial" w:hAnsi="Arial" w:cs="Arial"/>
              <w:b/>
              <w:bCs/>
              <w:noProof/>
            </w:rPr>
          </w:pPr>
        </w:p>
        <w:p w14:paraId="078B58B2" w14:textId="77777777" w:rsidR="006B1C2C" w:rsidRDefault="006B1C2C">
          <w:pPr>
            <w:rPr>
              <w:rFonts w:ascii="Arial" w:hAnsi="Arial" w:cs="Arial"/>
              <w:b/>
              <w:bCs/>
              <w:noProof/>
            </w:rPr>
          </w:pPr>
        </w:p>
        <w:p w14:paraId="07D66123" w14:textId="77777777" w:rsidR="006B1C2C" w:rsidRDefault="006B1C2C">
          <w:pPr>
            <w:rPr>
              <w:rFonts w:ascii="Arial" w:hAnsi="Arial" w:cs="Arial"/>
              <w:b/>
              <w:bCs/>
              <w:noProof/>
            </w:rPr>
          </w:pPr>
        </w:p>
        <w:p w14:paraId="46591F3B" w14:textId="77777777" w:rsidR="006B1C2C" w:rsidRDefault="006B1C2C">
          <w:pPr>
            <w:rPr>
              <w:rFonts w:ascii="Arial" w:hAnsi="Arial" w:cs="Arial"/>
              <w:b/>
              <w:bCs/>
              <w:noProof/>
            </w:rPr>
          </w:pPr>
        </w:p>
        <w:p w14:paraId="640FF804" w14:textId="77777777" w:rsidR="006B1C2C" w:rsidRDefault="006B1C2C">
          <w:pPr>
            <w:rPr>
              <w:rFonts w:ascii="Arial" w:hAnsi="Arial" w:cs="Arial"/>
              <w:b/>
              <w:bCs/>
              <w:noProof/>
            </w:rPr>
          </w:pPr>
        </w:p>
        <w:p w14:paraId="53AAACA2" w14:textId="77777777" w:rsidR="006B1C2C" w:rsidRDefault="006B1C2C">
          <w:pPr>
            <w:rPr>
              <w:rFonts w:ascii="Arial" w:hAnsi="Arial" w:cs="Arial"/>
              <w:b/>
              <w:bCs/>
              <w:noProof/>
            </w:rPr>
          </w:pPr>
        </w:p>
        <w:p w14:paraId="334F114A" w14:textId="5386FA59" w:rsidR="0071723F" w:rsidRPr="00A44388" w:rsidRDefault="00D442B4">
          <w:pPr>
            <w:rPr>
              <w:rFonts w:ascii="Arial" w:hAnsi="Arial" w:cs="Arial"/>
            </w:rPr>
          </w:pPr>
        </w:p>
      </w:sdtContent>
    </w:sdt>
    <w:p w14:paraId="25DFBF89" w14:textId="4C99AFCD" w:rsidR="00412A4B" w:rsidRPr="00A44388" w:rsidRDefault="004A4164" w:rsidP="004A4164">
      <w:pPr>
        <w:pStyle w:val="Heading1"/>
        <w:rPr>
          <w:rFonts w:ascii="Arial" w:hAnsi="Arial" w:cs="Arial"/>
          <w:color w:val="ED7D31" w:themeColor="accent2"/>
          <w:sz w:val="36"/>
          <w:szCs w:val="36"/>
          <w:shd w:val="clear" w:color="auto" w:fill="FFFFFF"/>
        </w:rPr>
      </w:pPr>
      <w:bookmarkStart w:id="1" w:name="_Toc82023414"/>
      <w:r w:rsidRPr="00A44388">
        <w:rPr>
          <w:rFonts w:ascii="Arial" w:hAnsi="Arial" w:cs="Arial"/>
          <w:color w:val="ED7D31" w:themeColor="accent2"/>
          <w:sz w:val="36"/>
          <w:szCs w:val="36"/>
          <w:shd w:val="clear" w:color="auto" w:fill="FFFFFF"/>
        </w:rPr>
        <w:lastRenderedPageBreak/>
        <w:t>Introduction</w:t>
      </w:r>
      <w:bookmarkEnd w:id="1"/>
    </w:p>
    <w:p w14:paraId="3EFA2A2F" w14:textId="77777777" w:rsidR="004A4164" w:rsidRPr="00A44388" w:rsidRDefault="004A4164" w:rsidP="004A4164">
      <w:pPr>
        <w:rPr>
          <w:rFonts w:ascii="Arial" w:hAnsi="Arial" w:cs="Arial"/>
        </w:rPr>
      </w:pPr>
    </w:p>
    <w:p w14:paraId="481B513A" w14:textId="1A61ED28" w:rsidR="00412A4B" w:rsidRPr="00D7710B" w:rsidRDefault="004A4164" w:rsidP="004A4164">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This </w:t>
      </w:r>
      <w:r w:rsidR="00363546" w:rsidRPr="00D7710B">
        <w:rPr>
          <w:rFonts w:ascii="Arial" w:hAnsi="Arial" w:cs="Arial"/>
          <w:color w:val="202124"/>
          <w:shd w:val="clear" w:color="auto" w:fill="FFFFFF"/>
        </w:rPr>
        <w:t>assessment</w:t>
      </w:r>
      <w:r w:rsidRPr="00D7710B">
        <w:rPr>
          <w:rFonts w:ascii="Arial" w:hAnsi="Arial" w:cs="Arial"/>
          <w:color w:val="202124"/>
          <w:shd w:val="clear" w:color="auto" w:fill="FFFFFF"/>
        </w:rPr>
        <w:t xml:space="preserve"> will lean towards a more systematic basis, and the content is due to the courses at </w:t>
      </w:r>
      <w:r w:rsidR="00AA0F2F" w:rsidRPr="00D7710B">
        <w:rPr>
          <w:rFonts w:ascii="Arial" w:hAnsi="Arial" w:cs="Arial"/>
          <w:color w:val="202124"/>
          <w:shd w:val="clear" w:color="auto" w:fill="FFFFFF"/>
        </w:rPr>
        <w:t xml:space="preserve">“University of Wales Trinity Saint David” </w:t>
      </w:r>
      <w:r w:rsidRPr="00D7710B">
        <w:rPr>
          <w:rFonts w:ascii="Arial" w:hAnsi="Arial" w:cs="Arial"/>
          <w:color w:val="202124"/>
          <w:shd w:val="clear" w:color="auto" w:fill="FFFFFF"/>
        </w:rPr>
        <w:t xml:space="preserve">and </w:t>
      </w:r>
      <w:r w:rsidR="00AA0F2F" w:rsidRPr="00D7710B">
        <w:rPr>
          <w:rFonts w:ascii="Arial" w:hAnsi="Arial" w:cs="Arial"/>
          <w:color w:val="202124"/>
          <w:shd w:val="clear" w:color="auto" w:fill="FFFFFF"/>
        </w:rPr>
        <w:t xml:space="preserve">also </w:t>
      </w:r>
      <w:r w:rsidRPr="00D7710B">
        <w:rPr>
          <w:rFonts w:ascii="Arial" w:hAnsi="Arial" w:cs="Arial"/>
          <w:color w:val="202124"/>
          <w:shd w:val="clear" w:color="auto" w:fill="FFFFFF"/>
        </w:rPr>
        <w:t xml:space="preserve">the online resources that </w:t>
      </w:r>
      <w:r w:rsidR="00AA0F2F" w:rsidRPr="00D7710B">
        <w:rPr>
          <w:rFonts w:ascii="Arial" w:hAnsi="Arial" w:cs="Arial"/>
          <w:color w:val="202124"/>
          <w:shd w:val="clear" w:color="auto" w:fill="FFFFFF"/>
        </w:rPr>
        <w:t xml:space="preserve">“UWTSD” </w:t>
      </w:r>
      <w:r w:rsidRPr="00D7710B">
        <w:rPr>
          <w:rFonts w:ascii="Arial" w:hAnsi="Arial" w:cs="Arial"/>
          <w:color w:val="202124"/>
          <w:shd w:val="clear" w:color="auto" w:fill="FFFFFF"/>
        </w:rPr>
        <w:t xml:space="preserve"> has made available to </w:t>
      </w:r>
      <w:r w:rsidR="00D3490E" w:rsidRPr="00D7710B">
        <w:rPr>
          <w:rFonts w:ascii="Arial" w:hAnsi="Arial" w:cs="Arial"/>
          <w:color w:val="202124"/>
          <w:shd w:val="clear" w:color="auto" w:fill="FFFFFF"/>
        </w:rPr>
        <w:t>all the students.</w:t>
      </w:r>
    </w:p>
    <w:p w14:paraId="74BFC989" w14:textId="2753C1FB" w:rsidR="004A4164" w:rsidRDefault="00620276" w:rsidP="003F1120">
      <w:pPr>
        <w:jc w:val="both"/>
        <w:rPr>
          <w:rFonts w:ascii="Arial" w:hAnsi="Arial" w:cs="Arial"/>
          <w:color w:val="202124"/>
          <w:shd w:val="clear" w:color="auto" w:fill="FFFFFF"/>
        </w:rPr>
      </w:pPr>
      <w:r w:rsidRPr="00D7710B">
        <w:rPr>
          <w:rFonts w:ascii="Arial" w:hAnsi="Arial" w:cs="Arial"/>
          <w:color w:val="202124"/>
          <w:shd w:val="clear" w:color="auto" w:fill="FFFFFF"/>
        </w:rPr>
        <w:t xml:space="preserve">       It will be based on a systematic and logical idea, but physical resources such as pictures, documents or anything else cannot be valid.</w:t>
      </w:r>
      <w:r w:rsidR="00F14F92" w:rsidRPr="00D7710B">
        <w:rPr>
          <w:rFonts w:ascii="Arial" w:hAnsi="Arial" w:cs="Arial"/>
        </w:rPr>
        <w:t xml:space="preserve"> </w:t>
      </w:r>
      <w:r w:rsidR="00F14F92" w:rsidRPr="00D7710B">
        <w:rPr>
          <w:rFonts w:ascii="Arial" w:hAnsi="Arial" w:cs="Arial"/>
          <w:color w:val="202124"/>
          <w:shd w:val="clear" w:color="auto" w:fill="FFFFFF"/>
        </w:rPr>
        <w:t xml:space="preserve">This fact is affirmed because any enterprise finds its existence through many gestures </w:t>
      </w:r>
      <w:r w:rsidR="001F4055" w:rsidRPr="00D7710B">
        <w:rPr>
          <w:rFonts w:ascii="Arial" w:hAnsi="Arial" w:cs="Arial"/>
          <w:color w:val="202124"/>
          <w:shd w:val="clear" w:color="auto" w:fill="FFFFFF"/>
        </w:rPr>
        <w:t xml:space="preserve">similar to those mentioned above </w:t>
      </w:r>
      <w:r w:rsidR="00F14F92" w:rsidRPr="00D7710B">
        <w:rPr>
          <w:rFonts w:ascii="Arial" w:hAnsi="Arial" w:cs="Arial"/>
          <w:color w:val="202124"/>
          <w:shd w:val="clear" w:color="auto" w:fill="FFFFFF"/>
        </w:rPr>
        <w:t>that offer confidence to the chosen public.</w:t>
      </w:r>
    </w:p>
    <w:p w14:paraId="07E85CD5" w14:textId="3450A7A1" w:rsidR="006F7486" w:rsidRPr="00D7710B" w:rsidRDefault="006F7486" w:rsidP="003F1120">
      <w:pPr>
        <w:jc w:val="both"/>
        <w:rPr>
          <w:rFonts w:ascii="Arial" w:hAnsi="Arial" w:cs="Arial"/>
          <w:color w:val="202124"/>
          <w:shd w:val="clear" w:color="auto" w:fill="FFFFFF"/>
        </w:rPr>
      </w:pPr>
      <w:r>
        <w:rPr>
          <w:rFonts w:ascii="Arial" w:hAnsi="Arial" w:cs="Arial"/>
          <w:color w:val="202124"/>
          <w:shd w:val="clear" w:color="auto" w:fill="FFFFFF"/>
        </w:rPr>
        <w:t xml:space="preserve">      </w:t>
      </w:r>
      <w:r w:rsidRPr="006F7486">
        <w:rPr>
          <w:rFonts w:ascii="Arial" w:hAnsi="Arial" w:cs="Arial"/>
          <w:color w:val="202124"/>
          <w:shd w:val="clear" w:color="auto" w:fill="FFFFFF"/>
        </w:rPr>
        <w:t>But they will be presented in this assessment: the activities and their way of development, the results or the significance of each activity, the chosen way of advertising to communicate with people, the current location but also the future ones, personal conclusions.</w:t>
      </w:r>
    </w:p>
    <w:p w14:paraId="53456FFB" w14:textId="77777777" w:rsidR="003F1120" w:rsidRPr="00A44388" w:rsidRDefault="003F1120" w:rsidP="003F1120">
      <w:pPr>
        <w:jc w:val="both"/>
        <w:rPr>
          <w:rFonts w:ascii="Arial" w:hAnsi="Arial" w:cs="Arial"/>
          <w:color w:val="202124"/>
          <w:sz w:val="24"/>
          <w:szCs w:val="24"/>
          <w:shd w:val="clear" w:color="auto" w:fill="FFFFFF"/>
        </w:rPr>
      </w:pPr>
    </w:p>
    <w:p w14:paraId="2D784343" w14:textId="1D0CD932" w:rsidR="003F1120" w:rsidRPr="00A44388" w:rsidRDefault="003F1120" w:rsidP="003F1120">
      <w:pPr>
        <w:pStyle w:val="Heading1"/>
        <w:rPr>
          <w:rFonts w:ascii="Arial" w:hAnsi="Arial" w:cs="Arial"/>
          <w:color w:val="ED7D31" w:themeColor="accent2"/>
          <w:sz w:val="36"/>
          <w:szCs w:val="36"/>
          <w:shd w:val="clear" w:color="auto" w:fill="FFFFFF"/>
        </w:rPr>
      </w:pPr>
      <w:bookmarkStart w:id="2" w:name="_Toc82023415"/>
      <w:r w:rsidRPr="00A44388">
        <w:rPr>
          <w:rFonts w:ascii="Arial" w:hAnsi="Arial" w:cs="Arial"/>
          <w:color w:val="ED7D31" w:themeColor="accent2"/>
          <w:sz w:val="36"/>
          <w:szCs w:val="36"/>
          <w:shd w:val="clear" w:color="auto" w:fill="FFFFFF"/>
        </w:rPr>
        <w:t>The foundations of a community engagement</w:t>
      </w:r>
      <w:bookmarkEnd w:id="2"/>
    </w:p>
    <w:p w14:paraId="57D8AA5D" w14:textId="276D906F" w:rsidR="002C3713" w:rsidRPr="00D7710B" w:rsidRDefault="002C3713">
      <w:pPr>
        <w:rPr>
          <w:rFonts w:ascii="Arial" w:hAnsi="Arial" w:cs="Arial"/>
          <w:color w:val="202124"/>
          <w:shd w:val="clear" w:color="auto" w:fill="FFFFFF"/>
        </w:rPr>
      </w:pPr>
    </w:p>
    <w:p w14:paraId="40906613" w14:textId="77777777" w:rsidR="00587F1D" w:rsidRPr="00D7710B" w:rsidRDefault="003F1120" w:rsidP="003F1120">
      <w:pPr>
        <w:jc w:val="both"/>
        <w:rPr>
          <w:rFonts w:ascii="Arial" w:hAnsi="Arial" w:cs="Arial"/>
          <w:color w:val="202124"/>
          <w:shd w:val="clear" w:color="auto" w:fill="FFFFFF"/>
        </w:rPr>
      </w:pPr>
      <w:r w:rsidRPr="00D7710B">
        <w:rPr>
          <w:rFonts w:ascii="Arial" w:hAnsi="Arial" w:cs="Arial"/>
          <w:color w:val="202124"/>
          <w:shd w:val="clear" w:color="auto" w:fill="FFFFFF"/>
        </w:rPr>
        <w:t xml:space="preserve">      It is always good to understand the meaning of things before we get involved, the questions like "Why?", "How?" and so on are also encouraged . People have ideas that they turn into projects, and these projects offer something to a person or a group that belongs to a certain pattern.</w:t>
      </w:r>
    </w:p>
    <w:p w14:paraId="1275C0DA" w14:textId="0E6B606A" w:rsidR="00587F1D" w:rsidRPr="00D7710B" w:rsidRDefault="00587F1D" w:rsidP="003F1120">
      <w:pPr>
        <w:jc w:val="both"/>
        <w:rPr>
          <w:rFonts w:ascii="Arial" w:hAnsi="Arial" w:cs="Arial"/>
          <w:color w:val="202124"/>
          <w:shd w:val="clear" w:color="auto" w:fill="FFFFFF"/>
        </w:rPr>
      </w:pPr>
      <w:r w:rsidRPr="00D7710B">
        <w:rPr>
          <w:rFonts w:ascii="Arial" w:hAnsi="Arial" w:cs="Arial"/>
          <w:color w:val="202124"/>
          <w:shd w:val="clear" w:color="auto" w:fill="FFFFFF"/>
        </w:rPr>
        <w:t xml:space="preserve">      When choosing a type of community that you want to lay the foundations of, </w:t>
      </w:r>
      <w:r w:rsidR="001C4F11" w:rsidRPr="00D7710B">
        <w:rPr>
          <w:rFonts w:ascii="Arial" w:hAnsi="Arial" w:cs="Arial"/>
          <w:color w:val="202124"/>
          <w:shd w:val="clear" w:color="auto" w:fill="FFFFFF"/>
        </w:rPr>
        <w:t xml:space="preserve">must be thought of </w:t>
      </w:r>
      <w:r w:rsidRPr="00D7710B">
        <w:rPr>
          <w:rFonts w:ascii="Arial" w:hAnsi="Arial" w:cs="Arial"/>
          <w:color w:val="202124"/>
          <w:shd w:val="clear" w:color="auto" w:fill="FFFFFF"/>
        </w:rPr>
        <w:t>something that will have a strong impact with the chosen audience or even more than the proposed one. In general, it is about the necessary changes in the environment of any pattern that is harmful. There are collaborations or management alone. If a collaboration is chosen, it must be ensured that there is a common interest or at least similar, thus ensuring that any approach / intention for the better will be carried out correctly and in a timely manner.</w:t>
      </w:r>
    </w:p>
    <w:p w14:paraId="485E7695" w14:textId="47D6C1EB" w:rsidR="003010AD" w:rsidRDefault="00D442B4" w:rsidP="003F1120">
      <w:pPr>
        <w:jc w:val="both"/>
        <w:rPr>
          <w:rFonts w:ascii="Arial" w:hAnsi="Arial" w:cs="Arial"/>
          <w:color w:val="202124"/>
          <w:shd w:val="clear" w:color="auto" w:fill="FFFFFF"/>
        </w:rPr>
      </w:pPr>
      <w:sdt>
        <w:sdtPr>
          <w:rPr>
            <w:rFonts w:ascii="Arial" w:hAnsi="Arial" w:cs="Arial"/>
            <w:color w:val="202124"/>
            <w:shd w:val="clear" w:color="auto" w:fill="FFFFFF"/>
          </w:rPr>
          <w:id w:val="-1440373897"/>
          <w:citation/>
        </w:sdtPr>
        <w:sdtEndPr/>
        <w:sdtContent>
          <w:r w:rsidR="003010AD" w:rsidRPr="00D7710B">
            <w:rPr>
              <w:rFonts w:ascii="Arial" w:hAnsi="Arial" w:cs="Arial"/>
              <w:color w:val="202124"/>
              <w:shd w:val="clear" w:color="auto" w:fill="FFFFFF"/>
            </w:rPr>
            <w:fldChar w:fldCharType="begin"/>
          </w:r>
          <w:r w:rsidR="003010AD" w:rsidRPr="00D7710B">
            <w:rPr>
              <w:rFonts w:ascii="Arial" w:hAnsi="Arial" w:cs="Arial"/>
              <w:color w:val="202124"/>
              <w:shd w:val="clear" w:color="auto" w:fill="FFFFFF"/>
            </w:rPr>
            <w:instrText xml:space="preserve"> CITATION Dav19 \l 1033 </w:instrText>
          </w:r>
          <w:r w:rsidR="003010AD" w:rsidRPr="00D7710B">
            <w:rPr>
              <w:rFonts w:ascii="Arial" w:hAnsi="Arial" w:cs="Arial"/>
              <w:color w:val="202124"/>
              <w:shd w:val="clear" w:color="auto" w:fill="FFFFFF"/>
            </w:rPr>
            <w:fldChar w:fldCharType="separate"/>
          </w:r>
          <w:r w:rsidR="003010AD" w:rsidRPr="00D7710B">
            <w:rPr>
              <w:rFonts w:ascii="Arial" w:hAnsi="Arial" w:cs="Arial"/>
              <w:noProof/>
              <w:color w:val="202124"/>
              <w:shd w:val="clear" w:color="auto" w:fill="FFFFFF"/>
            </w:rPr>
            <w:t>(Dave, et al., 2019)</w:t>
          </w:r>
          <w:r w:rsidR="003010AD" w:rsidRPr="00D7710B">
            <w:rPr>
              <w:rFonts w:ascii="Arial" w:hAnsi="Arial" w:cs="Arial"/>
              <w:color w:val="202124"/>
              <w:shd w:val="clear" w:color="auto" w:fill="FFFFFF"/>
            </w:rPr>
            <w:fldChar w:fldCharType="end"/>
          </w:r>
        </w:sdtContent>
      </w:sdt>
      <w:r w:rsidR="008B600D" w:rsidRPr="00D7710B">
        <w:rPr>
          <w:rFonts w:ascii="Arial" w:hAnsi="Arial" w:cs="Arial"/>
          <w:color w:val="202124"/>
          <w:shd w:val="clear" w:color="auto" w:fill="FFFFFF"/>
        </w:rPr>
        <w:t xml:space="preserve"> </w:t>
      </w:r>
      <w:sdt>
        <w:sdtPr>
          <w:rPr>
            <w:rFonts w:ascii="Arial" w:hAnsi="Arial" w:cs="Arial"/>
            <w:color w:val="202124"/>
            <w:shd w:val="clear" w:color="auto" w:fill="FFFFFF"/>
          </w:rPr>
          <w:id w:val="2116249767"/>
          <w:citation/>
        </w:sdtPr>
        <w:sdtEndPr/>
        <w:sdtContent>
          <w:r w:rsidR="008B600D" w:rsidRPr="00D7710B">
            <w:rPr>
              <w:rFonts w:ascii="Arial" w:hAnsi="Arial" w:cs="Arial"/>
              <w:color w:val="202124"/>
              <w:shd w:val="clear" w:color="auto" w:fill="FFFFFF"/>
            </w:rPr>
            <w:fldChar w:fldCharType="begin"/>
          </w:r>
          <w:r w:rsidR="008B600D" w:rsidRPr="00D7710B">
            <w:rPr>
              <w:rFonts w:ascii="Arial" w:hAnsi="Arial" w:cs="Arial"/>
              <w:color w:val="202124"/>
              <w:shd w:val="clear" w:color="auto" w:fill="FFFFFF"/>
            </w:rPr>
            <w:instrText xml:space="preserve"> CITATION Day06 \l 1033 </w:instrText>
          </w:r>
          <w:r w:rsidR="008B600D" w:rsidRPr="00D7710B">
            <w:rPr>
              <w:rFonts w:ascii="Arial" w:hAnsi="Arial" w:cs="Arial"/>
              <w:color w:val="202124"/>
              <w:shd w:val="clear" w:color="auto" w:fill="FFFFFF"/>
            </w:rPr>
            <w:fldChar w:fldCharType="separate"/>
          </w:r>
          <w:r w:rsidR="008B600D" w:rsidRPr="00D7710B">
            <w:rPr>
              <w:rFonts w:ascii="Arial" w:hAnsi="Arial" w:cs="Arial"/>
              <w:noProof/>
              <w:color w:val="202124"/>
              <w:shd w:val="clear" w:color="auto" w:fill="FFFFFF"/>
            </w:rPr>
            <w:t>(Day, 2006)</w:t>
          </w:r>
          <w:r w:rsidR="008B600D" w:rsidRPr="00D7710B">
            <w:rPr>
              <w:rFonts w:ascii="Arial" w:hAnsi="Arial" w:cs="Arial"/>
              <w:color w:val="202124"/>
              <w:shd w:val="clear" w:color="auto" w:fill="FFFFFF"/>
            </w:rPr>
            <w:fldChar w:fldCharType="end"/>
          </w:r>
        </w:sdtContent>
      </w:sdt>
    </w:p>
    <w:p w14:paraId="22AD38F4" w14:textId="6435C23B" w:rsidR="002F0CE7" w:rsidRPr="00D7710B" w:rsidRDefault="002F0CE7" w:rsidP="003F1120">
      <w:pPr>
        <w:jc w:val="both"/>
        <w:rPr>
          <w:rFonts w:ascii="Arial" w:hAnsi="Arial" w:cs="Arial"/>
          <w:color w:val="202124"/>
          <w:shd w:val="clear" w:color="auto" w:fill="FFFFFF"/>
        </w:rPr>
      </w:pPr>
      <w:r>
        <w:rPr>
          <w:rFonts w:ascii="Arial" w:hAnsi="Arial" w:cs="Arial"/>
          <w:color w:val="202124"/>
          <w:shd w:val="clear" w:color="auto" w:fill="FFFFFF"/>
        </w:rPr>
        <w:t xml:space="preserve">      </w:t>
      </w:r>
      <w:r w:rsidRPr="002F0CE7">
        <w:rPr>
          <w:rFonts w:ascii="Arial" w:hAnsi="Arial" w:cs="Arial"/>
          <w:color w:val="202124"/>
          <w:shd w:val="clear" w:color="auto" w:fill="FFFFFF"/>
        </w:rPr>
        <w:t>In this case, the goal can be called a humanitarian one, because it tries to avoid mental / heart problems. Mostly focus on counseling so there will be no crimes (voluntary or involuntary) in families or on the street, there will be no cases of illness on the diagnosis of depression and much more.</w:t>
      </w:r>
    </w:p>
    <w:p w14:paraId="0A1964A3" w14:textId="77777777" w:rsidR="00E752F3" w:rsidRPr="00A44388" w:rsidRDefault="00E752F3" w:rsidP="003F1120">
      <w:pPr>
        <w:jc w:val="both"/>
        <w:rPr>
          <w:rFonts w:ascii="Arial" w:hAnsi="Arial" w:cs="Arial"/>
          <w:color w:val="202124"/>
          <w:sz w:val="24"/>
          <w:szCs w:val="24"/>
          <w:shd w:val="clear" w:color="auto" w:fill="FFFFFF"/>
        </w:rPr>
      </w:pPr>
    </w:p>
    <w:p w14:paraId="304904F0" w14:textId="38EE73A3" w:rsidR="00B67B7A" w:rsidRPr="00A44388" w:rsidRDefault="00280730" w:rsidP="00280730">
      <w:pPr>
        <w:pStyle w:val="Heading2"/>
        <w:rPr>
          <w:rFonts w:ascii="Arial" w:hAnsi="Arial" w:cs="Arial"/>
          <w:color w:val="ED7D31" w:themeColor="accent2"/>
          <w:sz w:val="28"/>
          <w:szCs w:val="28"/>
          <w:shd w:val="clear" w:color="auto" w:fill="FFFFFF"/>
        </w:rPr>
      </w:pPr>
      <w:bookmarkStart w:id="3" w:name="_Toc82023416"/>
      <w:r w:rsidRPr="00A44388">
        <w:rPr>
          <w:rFonts w:ascii="Arial" w:hAnsi="Arial" w:cs="Arial"/>
          <w:color w:val="ED7D31" w:themeColor="accent2"/>
          <w:sz w:val="28"/>
          <w:szCs w:val="28"/>
          <w:shd w:val="clear" w:color="auto" w:fill="FFFFFF"/>
        </w:rPr>
        <w:t>Simplified strategy</w:t>
      </w:r>
      <w:bookmarkEnd w:id="3"/>
    </w:p>
    <w:p w14:paraId="2ED6FEC5" w14:textId="77777777" w:rsidR="00280730" w:rsidRPr="00D7710B" w:rsidRDefault="00280730" w:rsidP="00280730">
      <w:pPr>
        <w:rPr>
          <w:rFonts w:ascii="Arial" w:hAnsi="Arial" w:cs="Arial"/>
        </w:rPr>
      </w:pPr>
    </w:p>
    <w:p w14:paraId="2B3AA1E0" w14:textId="124330E0" w:rsidR="00C119BF" w:rsidRPr="00D7710B" w:rsidRDefault="00B67B7A" w:rsidP="00AC1722">
      <w:pPr>
        <w:jc w:val="both"/>
        <w:rPr>
          <w:rFonts w:ascii="Arial" w:eastAsia="Times New Roman" w:hAnsi="Arial" w:cs="Arial"/>
          <w:color w:val="202124"/>
        </w:rPr>
      </w:pPr>
      <w:r w:rsidRPr="00D7710B">
        <w:rPr>
          <w:rFonts w:ascii="Arial" w:hAnsi="Arial" w:cs="Arial"/>
          <w:color w:val="202124"/>
          <w:shd w:val="clear" w:color="auto" w:fill="FFFFFF"/>
        </w:rPr>
        <w:t xml:space="preserve">      This </w:t>
      </w:r>
      <w:r w:rsidR="001D3857" w:rsidRPr="00D7710B">
        <w:rPr>
          <w:rFonts w:ascii="Arial" w:hAnsi="Arial" w:cs="Arial"/>
          <w:color w:val="202124"/>
          <w:shd w:val="clear" w:color="auto" w:fill="FFFFFF"/>
        </w:rPr>
        <w:t>assessment</w:t>
      </w:r>
      <w:r w:rsidRPr="00D7710B">
        <w:rPr>
          <w:rFonts w:ascii="Arial" w:hAnsi="Arial" w:cs="Arial"/>
          <w:color w:val="202124"/>
          <w:shd w:val="clear" w:color="auto" w:fill="FFFFFF"/>
        </w:rPr>
        <w:t xml:space="preserve"> is about "counseling about any relationship"</w:t>
      </w:r>
      <w:r w:rsidR="00525984" w:rsidRPr="00D7710B">
        <w:rPr>
          <w:rFonts w:ascii="Arial" w:hAnsi="Arial" w:cs="Arial"/>
          <w:color w:val="202124"/>
          <w:shd w:val="clear" w:color="auto" w:fill="FFFFFF"/>
        </w:rPr>
        <w:t xml:space="preserve"> (</w:t>
      </w:r>
      <w:r w:rsidR="00E26C62" w:rsidRPr="00E26C62">
        <w:rPr>
          <w:rFonts w:ascii="Arial" w:hAnsi="Arial" w:cs="Arial"/>
          <w:color w:val="202124"/>
          <w:shd w:val="clear" w:color="auto" w:fill="FFFFFF"/>
        </w:rPr>
        <w:t>also the name of the company, consisting of the first letter of each word and resulting</w:t>
      </w:r>
      <w:r w:rsidR="00E26C62">
        <w:rPr>
          <w:rFonts w:ascii="Arial" w:hAnsi="Arial" w:cs="Arial"/>
          <w:color w:val="202124"/>
          <w:shd w:val="clear" w:color="auto" w:fill="FFFFFF"/>
        </w:rPr>
        <w:t xml:space="preserve"> </w:t>
      </w:r>
      <w:r w:rsidR="00525984" w:rsidRPr="00D7710B">
        <w:rPr>
          <w:rFonts w:ascii="Arial" w:hAnsi="Arial" w:cs="Arial"/>
          <w:color w:val="202124"/>
          <w:shd w:val="clear" w:color="auto" w:fill="FFFFFF"/>
        </w:rPr>
        <w:t>CAAR</w:t>
      </w:r>
      <w:r w:rsidR="00E26C62">
        <w:rPr>
          <w:rFonts w:ascii="Arial" w:hAnsi="Arial" w:cs="Arial"/>
          <w:color w:val="202124"/>
          <w:shd w:val="clear" w:color="auto" w:fill="FFFFFF"/>
        </w:rPr>
        <w:t xml:space="preserve"> </w:t>
      </w:r>
      <w:r w:rsidR="00525984" w:rsidRPr="00D7710B">
        <w:rPr>
          <w:rFonts w:ascii="Arial" w:hAnsi="Arial" w:cs="Arial"/>
          <w:color w:val="202124"/>
          <w:shd w:val="clear" w:color="auto" w:fill="FFFFFF"/>
        </w:rPr>
        <w:t>).</w:t>
      </w:r>
      <w:r w:rsidRPr="00D7710B">
        <w:rPr>
          <w:rFonts w:ascii="Arial" w:hAnsi="Arial" w:cs="Arial"/>
          <w:color w:val="202124"/>
          <w:shd w:val="clear" w:color="auto" w:fill="FFFFFF"/>
        </w:rPr>
        <w:t xml:space="preserve"> It is related to the community commitment because it is based on the principles of equity (it is about communication and mutual respect in any type of relationship), it intends to change the attitude of those who want this to induce a pleasant professional / personal aspect in</w:t>
      </w:r>
      <w:r w:rsidR="000B440E" w:rsidRPr="00D7710B">
        <w:rPr>
          <w:rFonts w:ascii="Arial" w:hAnsi="Arial" w:cs="Arial"/>
          <w:color w:val="202124"/>
          <w:shd w:val="clear" w:color="auto" w:fill="FFFFFF"/>
        </w:rPr>
        <w:t xml:space="preserve"> their</w:t>
      </w:r>
      <w:r w:rsidRPr="00D7710B">
        <w:rPr>
          <w:rFonts w:ascii="Arial" w:hAnsi="Arial" w:cs="Arial"/>
          <w:color w:val="202124"/>
          <w:shd w:val="clear" w:color="auto" w:fill="FFFFFF"/>
        </w:rPr>
        <w:t xml:space="preserve"> existence</w:t>
      </w:r>
      <w:r w:rsidR="000B440E" w:rsidRPr="00D7710B">
        <w:rPr>
          <w:rFonts w:ascii="Arial" w:hAnsi="Arial" w:cs="Arial"/>
          <w:color w:val="202124"/>
          <w:shd w:val="clear" w:color="auto" w:fill="FFFFFF"/>
        </w:rPr>
        <w:t xml:space="preserve"> </w:t>
      </w:r>
      <w:r w:rsidRPr="00D7710B">
        <w:rPr>
          <w:rFonts w:ascii="Arial" w:hAnsi="Arial" w:cs="Arial"/>
          <w:color w:val="202124"/>
          <w:shd w:val="clear" w:color="auto" w:fill="FFFFFF"/>
        </w:rPr>
        <w:lastRenderedPageBreak/>
        <w:t xml:space="preserve">based on the empathy and power of a specialist (student / doctor), the methods will be as simple and as logical as possible, starting with listening to the subject, splitting into several threads for a deep understanding of feelings, analysis of reactions to events of people, </w:t>
      </w:r>
      <w:r w:rsidR="00AC1722" w:rsidRPr="00D7710B">
        <w:rPr>
          <w:rFonts w:ascii="Arial" w:hAnsi="Arial" w:cs="Arial"/>
          <w:color w:val="202124"/>
          <w:shd w:val="clear" w:color="auto" w:fill="FFFFFF"/>
        </w:rPr>
        <w:t>the end is the most important and the most complex (it consists in explaining the ways of understanding that apply both personally and professionally, and it is very important not to suggest directly what actions are believed to be beneficial to implement from case to case , it is correct to be induced the notion of good and to be dissolved and applied by each person voluntarily).</w:t>
      </w:r>
    </w:p>
    <w:p w14:paraId="605E8DC1" w14:textId="26711715" w:rsidR="00C20AFE" w:rsidRPr="00D7710B" w:rsidRDefault="00C20AFE">
      <w:pPr>
        <w:rPr>
          <w:rFonts w:ascii="Arial" w:hAnsi="Arial" w:cs="Arial"/>
        </w:rPr>
      </w:pPr>
    </w:p>
    <w:p w14:paraId="5B8F3EAB" w14:textId="20D08057" w:rsidR="00C20AFE" w:rsidRPr="00D7710B" w:rsidRDefault="00FA036C" w:rsidP="00FA036C">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The bases of the community are urban, but must be expanded (rural, suburban) with the help of collaborators who want the same involvement in the world</w:t>
      </w:r>
      <w:r w:rsidR="007D407D" w:rsidRPr="00D7710B">
        <w:rPr>
          <w:rFonts w:ascii="Arial" w:hAnsi="Arial" w:cs="Arial"/>
          <w:color w:val="202124"/>
          <w:shd w:val="clear" w:color="auto" w:fill="FFFFFF"/>
        </w:rPr>
        <w:t xml:space="preserve"> and also the support from GOV UK !</w:t>
      </w:r>
      <w:r w:rsidR="00317DBD">
        <w:rPr>
          <w:rFonts w:ascii="Arial" w:hAnsi="Arial" w:cs="Arial"/>
          <w:color w:val="202124"/>
          <w:shd w:val="clear" w:color="auto" w:fill="FFFFFF"/>
        </w:rPr>
        <w:t xml:space="preserve"> </w:t>
      </w:r>
      <w:r w:rsidR="00317DBD" w:rsidRPr="00296FFF">
        <w:rPr>
          <w:rFonts w:ascii="Arial" w:hAnsi="Arial" w:cs="Arial"/>
          <w:color w:val="202124"/>
          <w:shd w:val="clear" w:color="auto" w:fill="FFFFFF"/>
        </w:rPr>
        <w:t>As specified above, the location is in Sherwood</w:t>
      </w:r>
      <w:r w:rsidR="00317DBD">
        <w:rPr>
          <w:rFonts w:ascii="Arial" w:hAnsi="Arial" w:cs="Arial"/>
          <w:color w:val="202124"/>
          <w:shd w:val="clear" w:color="auto" w:fill="FFFFFF"/>
        </w:rPr>
        <w:t>, Nottingham</w:t>
      </w:r>
      <w:r w:rsidR="00317DBD" w:rsidRPr="00296FFF">
        <w:rPr>
          <w:rFonts w:ascii="Arial" w:hAnsi="Arial" w:cs="Arial"/>
          <w:color w:val="202124"/>
          <w:shd w:val="clear" w:color="auto" w:fill="FFFFFF"/>
        </w:rPr>
        <w:t xml:space="preserve"> and having developed with small steps</w:t>
      </w:r>
      <w:r w:rsidR="00317DBD">
        <w:rPr>
          <w:rFonts w:ascii="Arial" w:hAnsi="Arial" w:cs="Arial"/>
          <w:color w:val="202124"/>
          <w:shd w:val="clear" w:color="auto" w:fill="FFFFFF"/>
        </w:rPr>
        <w:t xml:space="preserve">, </w:t>
      </w:r>
      <w:r w:rsidR="00317DBD" w:rsidRPr="00317DBD">
        <w:rPr>
          <w:rFonts w:ascii="Arial" w:hAnsi="Arial" w:cs="Arial"/>
          <w:color w:val="202124"/>
          <w:shd w:val="clear" w:color="auto" w:fill="FFFFFF"/>
        </w:rPr>
        <w:t xml:space="preserve">there is also involvement from the </w:t>
      </w:r>
      <w:r w:rsidR="00317DBD">
        <w:rPr>
          <w:rFonts w:ascii="Arial" w:hAnsi="Arial" w:cs="Arial"/>
          <w:color w:val="202124"/>
          <w:shd w:val="clear" w:color="auto" w:fill="FFFFFF"/>
        </w:rPr>
        <w:t>“</w:t>
      </w:r>
      <w:r w:rsidR="00317DBD" w:rsidRPr="00317DBD">
        <w:rPr>
          <w:rFonts w:ascii="Arial" w:hAnsi="Arial" w:cs="Arial"/>
          <w:color w:val="202124"/>
          <w:shd w:val="clear" w:color="auto" w:fill="FFFFFF"/>
        </w:rPr>
        <w:t>Sherwood URC</w:t>
      </w:r>
      <w:r w:rsidR="00317DBD">
        <w:rPr>
          <w:rFonts w:ascii="Arial" w:hAnsi="Arial" w:cs="Arial"/>
          <w:color w:val="202124"/>
          <w:shd w:val="clear" w:color="auto" w:fill="FFFFFF"/>
        </w:rPr>
        <w:t>”</w:t>
      </w:r>
      <w:r w:rsidR="00317DBD" w:rsidRPr="00317DBD">
        <w:rPr>
          <w:rFonts w:ascii="Arial" w:hAnsi="Arial" w:cs="Arial"/>
          <w:color w:val="202124"/>
          <w:shd w:val="clear" w:color="auto" w:fill="FFFFFF"/>
        </w:rPr>
        <w:t xml:space="preserve"> church</w:t>
      </w:r>
      <w:r w:rsidR="00317DBD">
        <w:rPr>
          <w:rFonts w:ascii="Arial" w:hAnsi="Arial" w:cs="Arial"/>
          <w:color w:val="202124"/>
          <w:shd w:val="clear" w:color="auto" w:fill="FFFFFF"/>
        </w:rPr>
        <w:t>.</w:t>
      </w:r>
    </w:p>
    <w:p w14:paraId="52E44529" w14:textId="745864B6" w:rsidR="00292AC8" w:rsidRDefault="00D442B4" w:rsidP="00FA036C">
      <w:pPr>
        <w:jc w:val="both"/>
        <w:rPr>
          <w:rFonts w:ascii="Arial" w:hAnsi="Arial" w:cs="Arial"/>
          <w:color w:val="202124"/>
          <w:shd w:val="clear" w:color="auto" w:fill="FFFFFF"/>
        </w:rPr>
      </w:pPr>
      <w:sdt>
        <w:sdtPr>
          <w:rPr>
            <w:rFonts w:ascii="Arial" w:hAnsi="Arial" w:cs="Arial"/>
            <w:color w:val="202124"/>
            <w:shd w:val="clear" w:color="auto" w:fill="FFFFFF"/>
          </w:rPr>
          <w:id w:val="-1783649113"/>
          <w:citation/>
        </w:sdtPr>
        <w:sdtEndPr/>
        <w:sdtContent>
          <w:r w:rsidR="00292AC8" w:rsidRPr="00D7710B">
            <w:rPr>
              <w:rFonts w:ascii="Arial" w:hAnsi="Arial" w:cs="Arial"/>
              <w:color w:val="202124"/>
              <w:shd w:val="clear" w:color="auto" w:fill="FFFFFF"/>
            </w:rPr>
            <w:fldChar w:fldCharType="begin"/>
          </w:r>
          <w:r w:rsidR="00292AC8" w:rsidRPr="00D7710B">
            <w:rPr>
              <w:rFonts w:ascii="Arial" w:hAnsi="Arial" w:cs="Arial"/>
              <w:color w:val="202124"/>
              <w:shd w:val="clear" w:color="auto" w:fill="FFFFFF"/>
            </w:rPr>
            <w:instrText xml:space="preserve"> CITATION Dav19 \l 1033 </w:instrText>
          </w:r>
          <w:r w:rsidR="00292AC8" w:rsidRPr="00D7710B">
            <w:rPr>
              <w:rFonts w:ascii="Arial" w:hAnsi="Arial" w:cs="Arial"/>
              <w:color w:val="202124"/>
              <w:shd w:val="clear" w:color="auto" w:fill="FFFFFF"/>
            </w:rPr>
            <w:fldChar w:fldCharType="separate"/>
          </w:r>
          <w:r w:rsidR="00292AC8" w:rsidRPr="00D7710B">
            <w:rPr>
              <w:rFonts w:ascii="Arial" w:hAnsi="Arial" w:cs="Arial"/>
              <w:noProof/>
              <w:color w:val="202124"/>
              <w:shd w:val="clear" w:color="auto" w:fill="FFFFFF"/>
            </w:rPr>
            <w:t>(Dave, et al., 2019)</w:t>
          </w:r>
          <w:r w:rsidR="00292AC8" w:rsidRPr="00D7710B">
            <w:rPr>
              <w:rFonts w:ascii="Arial" w:hAnsi="Arial" w:cs="Arial"/>
              <w:color w:val="202124"/>
              <w:shd w:val="clear" w:color="auto" w:fill="FFFFFF"/>
            </w:rPr>
            <w:fldChar w:fldCharType="end"/>
          </w:r>
        </w:sdtContent>
      </w:sdt>
      <w:r w:rsidR="007C7BA4" w:rsidRPr="00D7710B">
        <w:rPr>
          <w:rFonts w:ascii="Arial" w:hAnsi="Arial" w:cs="Arial"/>
          <w:color w:val="202124"/>
          <w:shd w:val="clear" w:color="auto" w:fill="FFFFFF"/>
        </w:rPr>
        <w:t xml:space="preserve"> </w:t>
      </w:r>
      <w:sdt>
        <w:sdtPr>
          <w:rPr>
            <w:rFonts w:ascii="Arial" w:hAnsi="Arial" w:cs="Arial"/>
            <w:color w:val="202124"/>
            <w:shd w:val="clear" w:color="auto" w:fill="FFFFFF"/>
          </w:rPr>
          <w:id w:val="1978330292"/>
          <w:citation/>
        </w:sdtPr>
        <w:sdtEndPr/>
        <w:sdtContent>
          <w:r w:rsidR="007C7BA4" w:rsidRPr="00D7710B">
            <w:rPr>
              <w:rFonts w:ascii="Arial" w:hAnsi="Arial" w:cs="Arial"/>
              <w:color w:val="202124"/>
              <w:shd w:val="clear" w:color="auto" w:fill="FFFFFF"/>
            </w:rPr>
            <w:fldChar w:fldCharType="begin"/>
          </w:r>
          <w:r w:rsidR="007C7BA4" w:rsidRPr="00D7710B">
            <w:rPr>
              <w:rFonts w:ascii="Arial" w:hAnsi="Arial" w:cs="Arial"/>
              <w:color w:val="202124"/>
              <w:shd w:val="clear" w:color="auto" w:fill="FFFFFF"/>
            </w:rPr>
            <w:instrText xml:space="preserve"> CITATION Day06 \l 1033 </w:instrText>
          </w:r>
          <w:r w:rsidR="007C7BA4" w:rsidRPr="00D7710B">
            <w:rPr>
              <w:rFonts w:ascii="Arial" w:hAnsi="Arial" w:cs="Arial"/>
              <w:color w:val="202124"/>
              <w:shd w:val="clear" w:color="auto" w:fill="FFFFFF"/>
            </w:rPr>
            <w:fldChar w:fldCharType="separate"/>
          </w:r>
          <w:r w:rsidR="007C7BA4" w:rsidRPr="00D7710B">
            <w:rPr>
              <w:rFonts w:ascii="Arial" w:hAnsi="Arial" w:cs="Arial"/>
              <w:noProof/>
              <w:color w:val="202124"/>
              <w:shd w:val="clear" w:color="auto" w:fill="FFFFFF"/>
            </w:rPr>
            <w:t>(Day, 2006)</w:t>
          </w:r>
          <w:r w:rsidR="007C7BA4" w:rsidRPr="00D7710B">
            <w:rPr>
              <w:rFonts w:ascii="Arial" w:hAnsi="Arial" w:cs="Arial"/>
              <w:color w:val="202124"/>
              <w:shd w:val="clear" w:color="auto" w:fill="FFFFFF"/>
            </w:rPr>
            <w:fldChar w:fldCharType="end"/>
          </w:r>
        </w:sdtContent>
      </w:sdt>
    </w:p>
    <w:p w14:paraId="181F1F05" w14:textId="77777777" w:rsidR="00E752F3" w:rsidRPr="00A44388" w:rsidRDefault="00E752F3" w:rsidP="00FA036C">
      <w:pPr>
        <w:jc w:val="both"/>
        <w:rPr>
          <w:rFonts w:ascii="Arial" w:hAnsi="Arial" w:cs="Arial"/>
          <w:color w:val="202124"/>
          <w:sz w:val="24"/>
          <w:szCs w:val="24"/>
          <w:shd w:val="clear" w:color="auto" w:fill="FFFFFF"/>
        </w:rPr>
      </w:pPr>
    </w:p>
    <w:p w14:paraId="46417EDD" w14:textId="5F03423C" w:rsidR="00761C6F" w:rsidRPr="00A44388" w:rsidRDefault="00E752F3" w:rsidP="00E752F3">
      <w:pPr>
        <w:pStyle w:val="Heading2"/>
        <w:rPr>
          <w:rFonts w:ascii="Arial" w:hAnsi="Arial" w:cs="Arial"/>
        </w:rPr>
      </w:pPr>
      <w:bookmarkStart w:id="4" w:name="_Toc82023417"/>
      <w:r w:rsidRPr="00A44388">
        <w:rPr>
          <w:rFonts w:ascii="Arial" w:hAnsi="Arial" w:cs="Arial"/>
          <w:color w:val="ED7D31" w:themeColor="accent2"/>
          <w:sz w:val="28"/>
          <w:szCs w:val="28"/>
          <w:shd w:val="clear" w:color="auto" w:fill="FFFFFF"/>
        </w:rPr>
        <w:t>The story connects lives</w:t>
      </w:r>
      <w:bookmarkEnd w:id="4"/>
    </w:p>
    <w:p w14:paraId="2D1FE4E8" w14:textId="76F5A3EA" w:rsidR="00324010" w:rsidRPr="00D7710B" w:rsidRDefault="00324010">
      <w:pPr>
        <w:rPr>
          <w:rFonts w:ascii="Arial" w:eastAsia="Times New Roman" w:hAnsi="Arial" w:cs="Arial"/>
          <w:color w:val="202124"/>
        </w:rPr>
      </w:pPr>
    </w:p>
    <w:p w14:paraId="489E2E0F" w14:textId="77ED95A9" w:rsidR="008E0C7E" w:rsidRPr="00D7710B" w:rsidRDefault="008E0C7E" w:rsidP="008E0C7E">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The idea began with the involuntary pursuit of neighbors in the neighborhood</w:t>
      </w:r>
      <w:r w:rsidR="00E0305B">
        <w:rPr>
          <w:rFonts w:ascii="Arial" w:hAnsi="Arial" w:cs="Arial"/>
          <w:color w:val="202124"/>
          <w:shd w:val="clear" w:color="auto" w:fill="FFFFFF"/>
        </w:rPr>
        <w:t xml:space="preserve"> (Sherwood, Nottingham)</w:t>
      </w:r>
      <w:r w:rsidRPr="00D7710B">
        <w:rPr>
          <w:rFonts w:ascii="Arial" w:hAnsi="Arial" w:cs="Arial"/>
          <w:color w:val="202124"/>
          <w:shd w:val="clear" w:color="auto" w:fill="FFFFFF"/>
        </w:rPr>
        <w:t>. In general, the management of feelings is difficult and to be cured it costs an exaggeratedly large amount, so the idea needs to be implemented for free! Free to ensure the survival of persons involved in any negative event of a professional or personal nature that is at any level of the social scale. It happens that people who are not neighbors need help, so the aim is to expand this community that started in a small neighborhood.</w:t>
      </w:r>
    </w:p>
    <w:p w14:paraId="49FA1F09" w14:textId="0DA63A31" w:rsidR="00E752F3" w:rsidRPr="00D7710B" w:rsidRDefault="00FA0358" w:rsidP="00CB3B68">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This community about relationship is also related to parenting. If you relate correctly in any event received bad or even good, so those around you are influenced. And</w:t>
      </w:r>
      <w:r w:rsidR="0027386F">
        <w:rPr>
          <w:rFonts w:ascii="Arial" w:hAnsi="Arial" w:cs="Arial"/>
          <w:color w:val="202124"/>
          <w:shd w:val="clear" w:color="auto" w:fill="FFFFFF"/>
        </w:rPr>
        <w:t xml:space="preserve"> </w:t>
      </w:r>
      <w:r w:rsidRPr="00D7710B">
        <w:rPr>
          <w:rFonts w:ascii="Arial" w:hAnsi="Arial" w:cs="Arial"/>
          <w:color w:val="202124"/>
          <w:shd w:val="clear" w:color="auto" w:fill="FFFFFF"/>
        </w:rPr>
        <w:t xml:space="preserve">important are </w:t>
      </w:r>
      <w:r w:rsidR="00023149" w:rsidRPr="00D7710B">
        <w:rPr>
          <w:rFonts w:ascii="Arial" w:hAnsi="Arial" w:cs="Arial"/>
          <w:color w:val="202124"/>
          <w:shd w:val="clear" w:color="auto" w:fill="FFFFFF"/>
        </w:rPr>
        <w:t xml:space="preserve">also </w:t>
      </w:r>
      <w:r w:rsidRPr="00D7710B">
        <w:rPr>
          <w:rFonts w:ascii="Arial" w:hAnsi="Arial" w:cs="Arial"/>
          <w:color w:val="202124"/>
          <w:shd w:val="clear" w:color="auto" w:fill="FFFFFF"/>
        </w:rPr>
        <w:t>the little souls</w:t>
      </w:r>
      <w:r w:rsidR="00B473E5" w:rsidRPr="00D7710B">
        <w:rPr>
          <w:rFonts w:ascii="Arial" w:hAnsi="Arial" w:cs="Arial"/>
          <w:color w:val="202124"/>
          <w:shd w:val="clear" w:color="auto" w:fill="FFFFFF"/>
        </w:rPr>
        <w:t xml:space="preserve"> (a child)</w:t>
      </w:r>
      <w:r w:rsidRPr="00D7710B">
        <w:rPr>
          <w:rFonts w:ascii="Arial" w:hAnsi="Arial" w:cs="Arial"/>
          <w:color w:val="202124"/>
          <w:shd w:val="clear" w:color="auto" w:fill="FFFFFF"/>
        </w:rPr>
        <w:t xml:space="preserve"> who are in the care of a</w:t>
      </w:r>
      <w:r w:rsidR="00023149" w:rsidRPr="00D7710B">
        <w:rPr>
          <w:rFonts w:ascii="Arial" w:hAnsi="Arial" w:cs="Arial"/>
          <w:color w:val="202124"/>
          <w:shd w:val="clear" w:color="auto" w:fill="FFFFFF"/>
        </w:rPr>
        <w:t xml:space="preserve"> single</w:t>
      </w:r>
      <w:r w:rsidRPr="00D7710B">
        <w:rPr>
          <w:rFonts w:ascii="Arial" w:hAnsi="Arial" w:cs="Arial"/>
          <w:color w:val="202124"/>
          <w:shd w:val="clear" w:color="auto" w:fill="FFFFFF"/>
        </w:rPr>
        <w:t xml:space="preserve"> parent or a couple</w:t>
      </w:r>
      <w:r w:rsidR="00023149" w:rsidRPr="00D7710B">
        <w:rPr>
          <w:rFonts w:ascii="Arial" w:hAnsi="Arial" w:cs="Arial"/>
          <w:color w:val="202124"/>
          <w:shd w:val="clear" w:color="auto" w:fill="FFFFFF"/>
        </w:rPr>
        <w:t>.</w:t>
      </w:r>
      <w:r w:rsidR="00CB3B68" w:rsidRPr="00D7710B">
        <w:rPr>
          <w:rFonts w:ascii="Arial" w:hAnsi="Arial" w:cs="Arial"/>
          <w:color w:val="202124"/>
          <w:shd w:val="clear" w:color="auto" w:fill="FFFFFF"/>
        </w:rPr>
        <w:t xml:space="preserve"> This community is created for the good of all, thus avoiding crimes, depression and much more.</w:t>
      </w:r>
    </w:p>
    <w:p w14:paraId="40870E0E" w14:textId="5A166B80" w:rsidR="00292AC8" w:rsidRPr="00D7710B" w:rsidRDefault="00D442B4" w:rsidP="00CB3B68">
      <w:pPr>
        <w:jc w:val="both"/>
        <w:rPr>
          <w:rFonts w:ascii="Arial" w:hAnsi="Arial" w:cs="Arial"/>
          <w:color w:val="202124"/>
          <w:shd w:val="clear" w:color="auto" w:fill="FFFFFF"/>
        </w:rPr>
      </w:pPr>
      <w:sdt>
        <w:sdtPr>
          <w:rPr>
            <w:rFonts w:ascii="Arial" w:hAnsi="Arial" w:cs="Arial"/>
            <w:color w:val="202124"/>
            <w:shd w:val="clear" w:color="auto" w:fill="FFFFFF"/>
          </w:rPr>
          <w:id w:val="-311645015"/>
          <w:citation/>
        </w:sdtPr>
        <w:sdtEndPr/>
        <w:sdtContent>
          <w:r w:rsidR="00292AC8" w:rsidRPr="00D7710B">
            <w:rPr>
              <w:rFonts w:ascii="Arial" w:hAnsi="Arial" w:cs="Arial"/>
              <w:color w:val="202124"/>
              <w:shd w:val="clear" w:color="auto" w:fill="FFFFFF"/>
            </w:rPr>
            <w:fldChar w:fldCharType="begin"/>
          </w:r>
          <w:r w:rsidR="00292AC8" w:rsidRPr="00D7710B">
            <w:rPr>
              <w:rFonts w:ascii="Arial" w:hAnsi="Arial" w:cs="Arial"/>
              <w:color w:val="202124"/>
              <w:shd w:val="clear" w:color="auto" w:fill="FFFFFF"/>
            </w:rPr>
            <w:instrText xml:space="preserve"> CITATION Dav19 \l 1033 </w:instrText>
          </w:r>
          <w:r w:rsidR="00292AC8" w:rsidRPr="00D7710B">
            <w:rPr>
              <w:rFonts w:ascii="Arial" w:hAnsi="Arial" w:cs="Arial"/>
              <w:color w:val="202124"/>
              <w:shd w:val="clear" w:color="auto" w:fill="FFFFFF"/>
            </w:rPr>
            <w:fldChar w:fldCharType="separate"/>
          </w:r>
          <w:r w:rsidR="00292AC8" w:rsidRPr="00D7710B">
            <w:rPr>
              <w:rFonts w:ascii="Arial" w:hAnsi="Arial" w:cs="Arial"/>
              <w:noProof/>
              <w:color w:val="202124"/>
              <w:shd w:val="clear" w:color="auto" w:fill="FFFFFF"/>
            </w:rPr>
            <w:t>(Dave, et al., 2019)</w:t>
          </w:r>
          <w:r w:rsidR="00292AC8" w:rsidRPr="00D7710B">
            <w:rPr>
              <w:rFonts w:ascii="Arial" w:hAnsi="Arial" w:cs="Arial"/>
              <w:color w:val="202124"/>
              <w:shd w:val="clear" w:color="auto" w:fill="FFFFFF"/>
            </w:rPr>
            <w:fldChar w:fldCharType="end"/>
          </w:r>
        </w:sdtContent>
      </w:sdt>
    </w:p>
    <w:p w14:paraId="6C78062A" w14:textId="53917976" w:rsidR="00E752F3" w:rsidRPr="00A44388" w:rsidRDefault="00E752F3">
      <w:pPr>
        <w:rPr>
          <w:rFonts w:ascii="Arial" w:eastAsia="Times New Roman" w:hAnsi="Arial" w:cs="Arial"/>
          <w:color w:val="202124"/>
          <w:sz w:val="24"/>
          <w:szCs w:val="24"/>
        </w:rPr>
      </w:pPr>
    </w:p>
    <w:p w14:paraId="1E2DAF1B" w14:textId="16E563DA" w:rsidR="00324010" w:rsidRPr="00A44388" w:rsidRDefault="002167B9" w:rsidP="002167B9">
      <w:pPr>
        <w:pStyle w:val="Heading2"/>
        <w:rPr>
          <w:rFonts w:ascii="Arial" w:hAnsi="Arial" w:cs="Arial"/>
          <w:color w:val="ED7D31" w:themeColor="accent2"/>
          <w:sz w:val="28"/>
          <w:szCs w:val="28"/>
          <w:shd w:val="clear" w:color="auto" w:fill="FFFFFF"/>
        </w:rPr>
      </w:pPr>
      <w:bookmarkStart w:id="5" w:name="_Toc82023418"/>
      <w:r w:rsidRPr="00A44388">
        <w:rPr>
          <w:rFonts w:ascii="Arial" w:hAnsi="Arial" w:cs="Arial"/>
          <w:color w:val="ED7D31" w:themeColor="accent2"/>
          <w:sz w:val="28"/>
          <w:szCs w:val="28"/>
          <w:shd w:val="clear" w:color="auto" w:fill="FFFFFF"/>
        </w:rPr>
        <w:t>Ways of communication</w:t>
      </w:r>
      <w:bookmarkEnd w:id="5"/>
    </w:p>
    <w:p w14:paraId="793458AA" w14:textId="683A73FB" w:rsidR="00415E8A" w:rsidRPr="00A44388" w:rsidRDefault="00415E8A" w:rsidP="00415E8A">
      <w:pPr>
        <w:rPr>
          <w:rFonts w:ascii="Arial" w:hAnsi="Arial" w:cs="Arial"/>
          <w:color w:val="202124"/>
          <w:sz w:val="24"/>
          <w:szCs w:val="24"/>
          <w:shd w:val="clear" w:color="auto" w:fill="FFFFFF"/>
        </w:rPr>
      </w:pPr>
    </w:p>
    <w:p w14:paraId="6ECBF38B" w14:textId="256AB9E0" w:rsidR="006C7135" w:rsidRPr="00D7710B" w:rsidRDefault="00415E8A" w:rsidP="00415E8A">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This is where community advertising comes in. At the beginning, posters and leaflets distributed to those in the neighborhood are used. As soon as the growth is necessary, the social environment on the internet must be involved, the most common will be used starting with twitter (a wide audience with the possibility of involvement in expanding the community), then facebook (targeting middle-aged people), and finally instagram (which is mostly used by young people).</w:t>
      </w:r>
    </w:p>
    <w:p w14:paraId="2E5539E4" w14:textId="54ED9AE1" w:rsidR="009511C3" w:rsidRPr="00D7710B" w:rsidRDefault="000543BB" w:rsidP="00415E8A">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These three social channels are the easiest to use for community advertising, either for a fee or not.</w:t>
      </w:r>
    </w:p>
    <w:p w14:paraId="3A5B8A2C" w14:textId="77777777" w:rsidR="008B6EFD" w:rsidRPr="00A44388" w:rsidRDefault="008B6EFD" w:rsidP="00415E8A">
      <w:pPr>
        <w:jc w:val="both"/>
        <w:rPr>
          <w:rFonts w:ascii="Arial" w:hAnsi="Arial" w:cs="Arial"/>
          <w:color w:val="202124"/>
          <w:sz w:val="24"/>
          <w:szCs w:val="24"/>
          <w:shd w:val="clear" w:color="auto" w:fill="FFFFFF"/>
        </w:rPr>
      </w:pPr>
    </w:p>
    <w:p w14:paraId="34F6E4CE" w14:textId="214B0D64" w:rsidR="006C7135" w:rsidRPr="00A44388" w:rsidRDefault="006C7135" w:rsidP="0071723F">
      <w:pPr>
        <w:pStyle w:val="Heading3"/>
        <w:rPr>
          <w:rFonts w:ascii="Arial" w:hAnsi="Arial" w:cs="Arial"/>
          <w:color w:val="ED7D31" w:themeColor="accent2"/>
          <w:sz w:val="28"/>
          <w:szCs w:val="28"/>
          <w:shd w:val="clear" w:color="auto" w:fill="FFFFFF"/>
        </w:rPr>
      </w:pPr>
      <w:bookmarkStart w:id="6" w:name="_Toc82023419"/>
      <w:r w:rsidRPr="00A44388">
        <w:rPr>
          <w:rFonts w:ascii="Arial" w:hAnsi="Arial" w:cs="Arial"/>
          <w:color w:val="ED7D31" w:themeColor="accent2"/>
          <w:sz w:val="28"/>
          <w:szCs w:val="28"/>
          <w:shd w:val="clear" w:color="auto" w:fill="FFFFFF"/>
        </w:rPr>
        <w:lastRenderedPageBreak/>
        <w:t>“INSTAGRAM”</w:t>
      </w:r>
      <w:bookmarkEnd w:id="6"/>
      <w:r w:rsidRPr="00A44388">
        <w:rPr>
          <w:rFonts w:ascii="Arial" w:hAnsi="Arial" w:cs="Arial"/>
          <w:color w:val="ED7D31" w:themeColor="accent2"/>
          <w:sz w:val="28"/>
          <w:szCs w:val="28"/>
          <w:shd w:val="clear" w:color="auto" w:fill="FFFFFF"/>
        </w:rPr>
        <w:t xml:space="preserve"> </w:t>
      </w:r>
    </w:p>
    <w:p w14:paraId="06F6628C" w14:textId="7957723E" w:rsidR="006C7135" w:rsidRPr="00A44388" w:rsidRDefault="006C7135" w:rsidP="006C7135">
      <w:pPr>
        <w:rPr>
          <w:rFonts w:ascii="Arial" w:hAnsi="Arial" w:cs="Arial"/>
        </w:rPr>
      </w:pPr>
    </w:p>
    <w:p w14:paraId="2AC6B6D3" w14:textId="1A0508F6" w:rsidR="00221FCF" w:rsidRPr="00A44388" w:rsidRDefault="00221FCF" w:rsidP="006C7135">
      <w:pPr>
        <w:rPr>
          <w:rFonts w:ascii="Arial" w:hAnsi="Arial" w:cs="Arial"/>
        </w:rPr>
      </w:pPr>
      <w:r w:rsidRPr="00A44388">
        <w:rPr>
          <w:rFonts w:ascii="Arial" w:hAnsi="Arial" w:cs="Arial"/>
          <w:noProof/>
        </w:rPr>
        <w:drawing>
          <wp:inline distT="0" distB="0" distL="0" distR="0" wp14:anchorId="4D622CAA" wp14:editId="3851946B">
            <wp:extent cx="4518660" cy="2510850"/>
            <wp:effectExtent l="0" t="0" r="0" b="3810"/>
            <wp:docPr id="2" name="Picture 2" descr="Profile of Instagram's advertising aud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file of Instagram's advertising audi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36783" cy="2520920"/>
                    </a:xfrm>
                    <a:prstGeom prst="rect">
                      <a:avLst/>
                    </a:prstGeom>
                    <a:noFill/>
                    <a:ln>
                      <a:noFill/>
                    </a:ln>
                  </pic:spPr>
                </pic:pic>
              </a:graphicData>
            </a:graphic>
          </wp:inline>
        </w:drawing>
      </w:r>
      <w:r w:rsidR="00373966" w:rsidRPr="00A44388">
        <w:rPr>
          <w:rFonts w:ascii="Arial" w:hAnsi="Arial" w:cs="Arial"/>
        </w:rPr>
        <w:t xml:space="preserve">  </w:t>
      </w:r>
      <w:sdt>
        <w:sdtPr>
          <w:rPr>
            <w:rFonts w:ascii="Arial" w:hAnsi="Arial" w:cs="Arial"/>
          </w:rPr>
          <w:id w:val="-1174178994"/>
          <w:citation/>
        </w:sdtPr>
        <w:sdtEndPr/>
        <w:sdtContent>
          <w:r w:rsidR="00373966" w:rsidRPr="00D7710B">
            <w:rPr>
              <w:rFonts w:ascii="Arial" w:hAnsi="Arial" w:cs="Arial"/>
            </w:rPr>
            <w:fldChar w:fldCharType="begin"/>
          </w:r>
          <w:r w:rsidR="00373966" w:rsidRPr="00D7710B">
            <w:rPr>
              <w:rFonts w:ascii="Arial" w:hAnsi="Arial" w:cs="Arial"/>
            </w:rPr>
            <w:instrText xml:space="preserve"> CITATION Kat20 \l 1033 </w:instrText>
          </w:r>
          <w:r w:rsidR="00373966" w:rsidRPr="00D7710B">
            <w:rPr>
              <w:rFonts w:ascii="Arial" w:hAnsi="Arial" w:cs="Arial"/>
            </w:rPr>
            <w:fldChar w:fldCharType="separate"/>
          </w:r>
          <w:r w:rsidR="00373966" w:rsidRPr="00D7710B">
            <w:rPr>
              <w:rFonts w:ascii="Arial" w:hAnsi="Arial" w:cs="Arial"/>
              <w:noProof/>
            </w:rPr>
            <w:t>(Katie, 2020)</w:t>
          </w:r>
          <w:r w:rsidR="00373966" w:rsidRPr="00D7710B">
            <w:rPr>
              <w:rFonts w:ascii="Arial" w:hAnsi="Arial" w:cs="Arial"/>
            </w:rPr>
            <w:fldChar w:fldCharType="end"/>
          </w:r>
        </w:sdtContent>
      </w:sdt>
    </w:p>
    <w:p w14:paraId="6FE8D494" w14:textId="498B4E05" w:rsidR="006C7135" w:rsidRPr="00A44388" w:rsidRDefault="006C7135" w:rsidP="006C7135">
      <w:pPr>
        <w:rPr>
          <w:rFonts w:ascii="Arial" w:hAnsi="Arial" w:cs="Arial"/>
        </w:rPr>
      </w:pPr>
    </w:p>
    <w:p w14:paraId="5044724D" w14:textId="262DCF3A" w:rsidR="006C7135" w:rsidRPr="00A44388" w:rsidRDefault="006C7135" w:rsidP="006C7135">
      <w:pPr>
        <w:rPr>
          <w:rFonts w:ascii="Arial" w:eastAsiaTheme="majorEastAsia" w:hAnsi="Arial" w:cs="Arial"/>
          <w:color w:val="ED7D31" w:themeColor="accent2"/>
          <w:sz w:val="28"/>
          <w:szCs w:val="28"/>
          <w:shd w:val="clear" w:color="auto" w:fill="FFFFFF"/>
        </w:rPr>
      </w:pPr>
    </w:p>
    <w:p w14:paraId="4673ABC7" w14:textId="0A7B8C72" w:rsidR="006C7135" w:rsidRPr="00A44388" w:rsidRDefault="006C7135" w:rsidP="006C7135">
      <w:pPr>
        <w:pStyle w:val="Heading3"/>
        <w:rPr>
          <w:rFonts w:ascii="Arial" w:hAnsi="Arial" w:cs="Arial"/>
          <w:noProof/>
        </w:rPr>
      </w:pPr>
      <w:bookmarkStart w:id="7" w:name="_Toc82023420"/>
      <w:r w:rsidRPr="00A44388">
        <w:rPr>
          <w:rFonts w:ascii="Arial" w:hAnsi="Arial" w:cs="Arial"/>
          <w:color w:val="ED7D31" w:themeColor="accent2"/>
          <w:sz w:val="28"/>
          <w:szCs w:val="28"/>
          <w:shd w:val="clear" w:color="auto" w:fill="FFFFFF"/>
        </w:rPr>
        <w:t>“FACEBOOK”</w:t>
      </w:r>
      <w:bookmarkEnd w:id="7"/>
      <w:r w:rsidRPr="00A44388">
        <w:rPr>
          <w:rFonts w:ascii="Arial" w:hAnsi="Arial" w:cs="Arial"/>
          <w:noProof/>
        </w:rPr>
        <w:t xml:space="preserve"> </w:t>
      </w:r>
    </w:p>
    <w:p w14:paraId="40C7B7C6" w14:textId="48E1EFE9" w:rsidR="006C7135" w:rsidRPr="00A44388" w:rsidRDefault="006C7135" w:rsidP="006C7135">
      <w:pPr>
        <w:rPr>
          <w:rFonts w:ascii="Arial" w:hAnsi="Arial" w:cs="Arial"/>
        </w:rPr>
      </w:pPr>
    </w:p>
    <w:p w14:paraId="1EBD9457" w14:textId="4C7F1342" w:rsidR="006C7135" w:rsidRPr="00A44388" w:rsidRDefault="006C7135" w:rsidP="00221FCF">
      <w:pPr>
        <w:tabs>
          <w:tab w:val="left" w:pos="7110"/>
        </w:tabs>
        <w:rPr>
          <w:rFonts w:ascii="Arial" w:hAnsi="Arial" w:cs="Arial"/>
        </w:rPr>
      </w:pPr>
      <w:r w:rsidRPr="00A44388">
        <w:rPr>
          <w:rFonts w:ascii="Arial" w:hAnsi="Arial" w:cs="Arial"/>
          <w:noProof/>
        </w:rPr>
        <w:drawing>
          <wp:inline distT="0" distB="0" distL="0" distR="0" wp14:anchorId="6238EEA4" wp14:editId="4F3CBB40">
            <wp:extent cx="4520761" cy="2537460"/>
            <wp:effectExtent l="0" t="0" r="0" b="0"/>
            <wp:docPr id="1" name="Picture 1" descr="chart: facebook advertising reach by gender and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facebook advertising reach by gender and 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3414" cy="2555788"/>
                    </a:xfrm>
                    <a:prstGeom prst="rect">
                      <a:avLst/>
                    </a:prstGeom>
                    <a:noFill/>
                    <a:ln>
                      <a:noFill/>
                    </a:ln>
                  </pic:spPr>
                </pic:pic>
              </a:graphicData>
            </a:graphic>
          </wp:inline>
        </w:drawing>
      </w:r>
      <w:r w:rsidR="00050354" w:rsidRPr="00A44388">
        <w:rPr>
          <w:rFonts w:ascii="Arial" w:hAnsi="Arial" w:cs="Arial"/>
        </w:rPr>
        <w:t xml:space="preserve"> </w:t>
      </w:r>
      <w:sdt>
        <w:sdtPr>
          <w:rPr>
            <w:rFonts w:ascii="Arial" w:hAnsi="Arial" w:cs="Arial"/>
          </w:rPr>
          <w:id w:val="1107781998"/>
          <w:citation/>
        </w:sdtPr>
        <w:sdtEndPr/>
        <w:sdtContent>
          <w:r w:rsidR="00050354" w:rsidRPr="00D7710B">
            <w:rPr>
              <w:rFonts w:ascii="Arial" w:hAnsi="Arial" w:cs="Arial"/>
            </w:rPr>
            <w:fldChar w:fldCharType="begin"/>
          </w:r>
          <w:r w:rsidR="00050354" w:rsidRPr="00D7710B">
            <w:rPr>
              <w:rFonts w:ascii="Arial" w:hAnsi="Arial" w:cs="Arial"/>
            </w:rPr>
            <w:instrText xml:space="preserve"> CITATION Kat20 \l 1033 </w:instrText>
          </w:r>
          <w:r w:rsidR="00050354" w:rsidRPr="00D7710B">
            <w:rPr>
              <w:rFonts w:ascii="Arial" w:hAnsi="Arial" w:cs="Arial"/>
            </w:rPr>
            <w:fldChar w:fldCharType="separate"/>
          </w:r>
          <w:r w:rsidR="00050354" w:rsidRPr="00D7710B">
            <w:rPr>
              <w:rFonts w:ascii="Arial" w:hAnsi="Arial" w:cs="Arial"/>
              <w:noProof/>
            </w:rPr>
            <w:t>(Katie, 2020)</w:t>
          </w:r>
          <w:r w:rsidR="00050354" w:rsidRPr="00D7710B">
            <w:rPr>
              <w:rFonts w:ascii="Arial" w:hAnsi="Arial" w:cs="Arial"/>
            </w:rPr>
            <w:fldChar w:fldCharType="end"/>
          </w:r>
        </w:sdtContent>
      </w:sdt>
    </w:p>
    <w:p w14:paraId="5EC0BA4C" w14:textId="77777777" w:rsidR="009511C3" w:rsidRPr="00A44388" w:rsidRDefault="009511C3" w:rsidP="00221FCF">
      <w:pPr>
        <w:tabs>
          <w:tab w:val="left" w:pos="7110"/>
        </w:tabs>
        <w:rPr>
          <w:rFonts w:ascii="Arial" w:hAnsi="Arial" w:cs="Arial"/>
        </w:rPr>
      </w:pPr>
    </w:p>
    <w:p w14:paraId="40EDB582" w14:textId="3DABD43B" w:rsidR="009511C3" w:rsidRPr="00A44388" w:rsidRDefault="009511C3" w:rsidP="009511C3">
      <w:pPr>
        <w:pStyle w:val="Heading3"/>
        <w:rPr>
          <w:rFonts w:ascii="Arial" w:hAnsi="Arial" w:cs="Arial"/>
          <w:color w:val="ED7D31" w:themeColor="accent2"/>
          <w:sz w:val="28"/>
          <w:szCs w:val="28"/>
          <w:shd w:val="clear" w:color="auto" w:fill="FFFFFF"/>
        </w:rPr>
      </w:pPr>
      <w:bookmarkStart w:id="8" w:name="_Toc82023421"/>
      <w:r w:rsidRPr="00A44388">
        <w:rPr>
          <w:rFonts w:ascii="Arial" w:hAnsi="Arial" w:cs="Arial"/>
          <w:color w:val="ED7D31" w:themeColor="accent2"/>
          <w:sz w:val="28"/>
          <w:szCs w:val="28"/>
          <w:shd w:val="clear" w:color="auto" w:fill="FFFFFF"/>
        </w:rPr>
        <w:t>“TWITTER”</w:t>
      </w:r>
      <w:bookmarkEnd w:id="8"/>
    </w:p>
    <w:p w14:paraId="03F9A3D1" w14:textId="1B0E4E3D" w:rsidR="009511C3" w:rsidRPr="00A44388" w:rsidRDefault="009511C3" w:rsidP="009511C3">
      <w:pPr>
        <w:rPr>
          <w:rFonts w:ascii="Arial" w:hAnsi="Arial" w:cs="Arial"/>
        </w:rPr>
      </w:pPr>
    </w:p>
    <w:p w14:paraId="5FD79D45" w14:textId="187EB9EC" w:rsidR="00F03ED0" w:rsidRPr="00A44388" w:rsidRDefault="009511C3" w:rsidP="00F03ED0">
      <w:pPr>
        <w:tabs>
          <w:tab w:val="left" w:pos="7110"/>
        </w:tabs>
        <w:rPr>
          <w:rFonts w:ascii="Arial" w:hAnsi="Arial" w:cs="Arial"/>
          <w:sz w:val="24"/>
          <w:szCs w:val="24"/>
        </w:rPr>
      </w:pPr>
      <w:r w:rsidRPr="00A44388">
        <w:rPr>
          <w:rFonts w:ascii="Arial" w:hAnsi="Arial" w:cs="Arial"/>
          <w:noProof/>
        </w:rPr>
        <w:lastRenderedPageBreak/>
        <w:drawing>
          <wp:inline distT="0" distB="0" distL="0" distR="0" wp14:anchorId="4165108D" wp14:editId="0B3A06EB">
            <wp:extent cx="4556760" cy="2563545"/>
            <wp:effectExtent l="0" t="0" r="0" b="8255"/>
            <wp:docPr id="3" name="Picture 3" descr="Profile of Twitter's Advertising Aud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file of Twitter's Advertising Audi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355" cy="2579069"/>
                    </a:xfrm>
                    <a:prstGeom prst="rect">
                      <a:avLst/>
                    </a:prstGeom>
                    <a:noFill/>
                    <a:ln>
                      <a:noFill/>
                    </a:ln>
                  </pic:spPr>
                </pic:pic>
              </a:graphicData>
            </a:graphic>
          </wp:inline>
        </w:drawing>
      </w:r>
      <w:r w:rsidR="00050354" w:rsidRPr="00A44388">
        <w:rPr>
          <w:rFonts w:ascii="Arial" w:hAnsi="Arial" w:cs="Arial"/>
        </w:rPr>
        <w:t xml:space="preserve"> </w:t>
      </w:r>
      <w:sdt>
        <w:sdtPr>
          <w:rPr>
            <w:rFonts w:ascii="Arial" w:hAnsi="Arial" w:cs="Arial"/>
          </w:rPr>
          <w:id w:val="1910418019"/>
          <w:citation/>
        </w:sdtPr>
        <w:sdtEndPr/>
        <w:sdtContent>
          <w:r w:rsidR="00050354" w:rsidRPr="00D7710B">
            <w:rPr>
              <w:rFonts w:ascii="Arial" w:hAnsi="Arial" w:cs="Arial"/>
            </w:rPr>
            <w:fldChar w:fldCharType="begin"/>
          </w:r>
          <w:r w:rsidR="00050354" w:rsidRPr="00D7710B">
            <w:rPr>
              <w:rFonts w:ascii="Arial" w:hAnsi="Arial" w:cs="Arial"/>
            </w:rPr>
            <w:instrText xml:space="preserve"> CITATION Kat20 \l 1033 </w:instrText>
          </w:r>
          <w:r w:rsidR="00050354" w:rsidRPr="00D7710B">
            <w:rPr>
              <w:rFonts w:ascii="Arial" w:hAnsi="Arial" w:cs="Arial"/>
            </w:rPr>
            <w:fldChar w:fldCharType="separate"/>
          </w:r>
          <w:r w:rsidR="00050354" w:rsidRPr="00D7710B">
            <w:rPr>
              <w:rFonts w:ascii="Arial" w:hAnsi="Arial" w:cs="Arial"/>
              <w:noProof/>
            </w:rPr>
            <w:t>(Katie, 2020)</w:t>
          </w:r>
          <w:r w:rsidR="00050354" w:rsidRPr="00D7710B">
            <w:rPr>
              <w:rFonts w:ascii="Arial" w:hAnsi="Arial" w:cs="Arial"/>
            </w:rPr>
            <w:fldChar w:fldCharType="end"/>
          </w:r>
        </w:sdtContent>
      </w:sdt>
    </w:p>
    <w:p w14:paraId="50AF4190" w14:textId="77777777" w:rsidR="00F03ED0" w:rsidRPr="00A44388" w:rsidRDefault="00F03ED0" w:rsidP="00F03ED0">
      <w:pPr>
        <w:tabs>
          <w:tab w:val="left" w:pos="7110"/>
        </w:tabs>
        <w:rPr>
          <w:rFonts w:ascii="Arial" w:hAnsi="Arial" w:cs="Arial"/>
          <w:sz w:val="24"/>
          <w:szCs w:val="24"/>
        </w:rPr>
      </w:pPr>
    </w:p>
    <w:p w14:paraId="78704E1C" w14:textId="490F9831" w:rsidR="00F03ED0" w:rsidRPr="00A44388" w:rsidRDefault="00F03ED0" w:rsidP="00F03ED0">
      <w:pPr>
        <w:pStyle w:val="Heading1"/>
        <w:rPr>
          <w:rFonts w:ascii="Arial" w:hAnsi="Arial" w:cs="Arial"/>
          <w:color w:val="ED7D31" w:themeColor="accent2"/>
          <w:sz w:val="36"/>
          <w:szCs w:val="36"/>
          <w:shd w:val="clear" w:color="auto" w:fill="FFFFFF"/>
        </w:rPr>
      </w:pPr>
      <w:bookmarkStart w:id="9" w:name="_Toc82023422"/>
      <w:r w:rsidRPr="00A44388">
        <w:rPr>
          <w:rFonts w:ascii="Arial" w:hAnsi="Arial" w:cs="Arial"/>
          <w:color w:val="ED7D31" w:themeColor="accent2"/>
          <w:sz w:val="36"/>
          <w:szCs w:val="36"/>
          <w:shd w:val="clear" w:color="auto" w:fill="FFFFFF"/>
        </w:rPr>
        <w:t>Activities included in the community</w:t>
      </w:r>
      <w:bookmarkEnd w:id="9"/>
    </w:p>
    <w:p w14:paraId="764E655E" w14:textId="77777777" w:rsidR="00840110" w:rsidRPr="00D7710B" w:rsidRDefault="00840110" w:rsidP="00840110">
      <w:pPr>
        <w:jc w:val="both"/>
        <w:rPr>
          <w:rFonts w:ascii="Arial" w:hAnsi="Arial" w:cs="Arial"/>
          <w:color w:val="202124"/>
          <w:shd w:val="clear" w:color="auto" w:fill="FFFFFF"/>
        </w:rPr>
      </w:pPr>
    </w:p>
    <w:p w14:paraId="4D21E82C" w14:textId="0D048D23" w:rsidR="00840110" w:rsidRPr="00D7710B" w:rsidRDefault="00840110" w:rsidP="00840110">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The first impression is very important so it must be something that attracts any type of person </w:t>
      </w:r>
      <w:r w:rsidR="006C0429" w:rsidRPr="00D7710B">
        <w:rPr>
          <w:rFonts w:ascii="Arial" w:hAnsi="Arial" w:cs="Arial"/>
          <w:color w:val="202124"/>
          <w:shd w:val="clear" w:color="auto" w:fill="FFFFFF"/>
        </w:rPr>
        <w:t>from the beginning</w:t>
      </w:r>
      <w:r w:rsidRPr="00D7710B">
        <w:rPr>
          <w:rFonts w:ascii="Arial" w:hAnsi="Arial" w:cs="Arial"/>
          <w:color w:val="202124"/>
          <w:shd w:val="clear" w:color="auto" w:fill="FFFFFF"/>
        </w:rPr>
        <w:t>. Visual aspects are important, trust in inclusion in the activity</w:t>
      </w:r>
      <w:r w:rsidR="00E30AD4" w:rsidRPr="00D7710B">
        <w:rPr>
          <w:rFonts w:ascii="Arial" w:hAnsi="Arial" w:cs="Arial"/>
          <w:color w:val="202124"/>
          <w:shd w:val="clear" w:color="auto" w:fill="FFFFFF"/>
        </w:rPr>
        <w:t xml:space="preserve">. Thanks to the support of the local church, we have at our disposal the most beautiful landscape. We use the courtyard of a church </w:t>
      </w:r>
      <w:r w:rsidR="00C925A5">
        <w:rPr>
          <w:rFonts w:ascii="Arial" w:hAnsi="Arial" w:cs="Arial"/>
          <w:color w:val="202124"/>
          <w:shd w:val="clear" w:color="auto" w:fill="FFFFFF"/>
        </w:rPr>
        <w:t>(</w:t>
      </w:r>
      <w:r w:rsidR="00B126B5">
        <w:rPr>
          <w:rFonts w:ascii="Arial" w:hAnsi="Arial" w:cs="Arial"/>
          <w:color w:val="202124"/>
          <w:shd w:val="clear" w:color="auto" w:fill="FFFFFF"/>
        </w:rPr>
        <w:t xml:space="preserve">Sherwood URC) </w:t>
      </w:r>
      <w:r w:rsidR="00E30AD4" w:rsidRPr="00D7710B">
        <w:rPr>
          <w:rFonts w:ascii="Arial" w:hAnsi="Arial" w:cs="Arial"/>
          <w:color w:val="202124"/>
          <w:shd w:val="clear" w:color="auto" w:fill="FFFFFF"/>
        </w:rPr>
        <w:t>that is full of flowers, colorful chairs and tables.</w:t>
      </w:r>
      <w:r w:rsidR="00176D25" w:rsidRPr="00D7710B">
        <w:rPr>
          <w:rFonts w:ascii="Arial" w:hAnsi="Arial" w:cs="Arial"/>
          <w:color w:val="202124"/>
          <w:shd w:val="clear" w:color="auto" w:fill="FFFFFF"/>
        </w:rPr>
        <w:t xml:space="preserve"> Papers are placed on the tables that contain the activities</w:t>
      </w:r>
      <w:r w:rsidR="005409D7" w:rsidRPr="00D7710B">
        <w:rPr>
          <w:rFonts w:ascii="Arial" w:hAnsi="Arial" w:cs="Arial"/>
          <w:color w:val="202124"/>
          <w:shd w:val="clear" w:color="auto" w:fill="FFFFFF"/>
        </w:rPr>
        <w:t>, but a</w:t>
      </w:r>
      <w:r w:rsidR="00241668" w:rsidRPr="00D7710B">
        <w:rPr>
          <w:rFonts w:ascii="Arial" w:hAnsi="Arial" w:cs="Arial"/>
          <w:color w:val="202124"/>
          <w:shd w:val="clear" w:color="auto" w:fill="FFFFFF"/>
        </w:rPr>
        <w:t xml:space="preserve">t the end we offer other papers in which we recommend the continuity of activities </w:t>
      </w:r>
      <w:r w:rsidR="005409D7" w:rsidRPr="00D7710B">
        <w:rPr>
          <w:rFonts w:ascii="Arial" w:hAnsi="Arial" w:cs="Arial"/>
          <w:color w:val="202124"/>
          <w:shd w:val="clear" w:color="auto" w:fill="FFFFFF"/>
        </w:rPr>
        <w:t>at</w:t>
      </w:r>
      <w:r w:rsidR="00241668" w:rsidRPr="00D7710B">
        <w:rPr>
          <w:rFonts w:ascii="Arial" w:hAnsi="Arial" w:cs="Arial"/>
          <w:color w:val="202124"/>
          <w:shd w:val="clear" w:color="auto" w:fill="FFFFFF"/>
        </w:rPr>
        <w:t xml:space="preserve"> the home environment.</w:t>
      </w:r>
    </w:p>
    <w:p w14:paraId="58B8223C" w14:textId="56EBCC83" w:rsidR="000E16AB" w:rsidRPr="00D7710B" w:rsidRDefault="00B86AFC" w:rsidP="00840110">
      <w:pPr>
        <w:jc w:val="both"/>
        <w:rPr>
          <w:rFonts w:ascii="Arial" w:hAnsi="Arial" w:cs="Arial"/>
        </w:rPr>
      </w:pPr>
      <w:r w:rsidRPr="00D7710B">
        <w:rPr>
          <w:rFonts w:ascii="Arial" w:hAnsi="Arial" w:cs="Arial"/>
          <w:color w:val="202124"/>
          <w:shd w:val="clear" w:color="auto" w:fill="FFFFFF"/>
        </w:rPr>
        <w:t xml:space="preserve">      They are also offered empty badges to write their name on, so we make them understand that they are important and that we are interested in each member.</w:t>
      </w:r>
      <w:r w:rsidR="00752244" w:rsidRPr="00D7710B">
        <w:rPr>
          <w:rFonts w:ascii="Arial" w:hAnsi="Arial" w:cs="Arial"/>
          <w:color w:val="202124"/>
          <w:shd w:val="clear" w:color="auto" w:fill="FFFFFF"/>
        </w:rPr>
        <w:t xml:space="preserve"> We offer them punch to make them feel in a more welcoming environment and to help them understand that they need to be relaxed in the activities that follow</w:t>
      </w:r>
      <w:r w:rsidR="006419CD" w:rsidRPr="00D7710B">
        <w:rPr>
          <w:rFonts w:ascii="Arial" w:hAnsi="Arial" w:cs="Arial"/>
          <w:color w:val="202124"/>
          <w:shd w:val="clear" w:color="auto" w:fill="FFFFFF"/>
        </w:rPr>
        <w:t xml:space="preserve"> to be.</w:t>
      </w:r>
      <w:r w:rsidR="000E16AB" w:rsidRPr="00D7710B">
        <w:rPr>
          <w:rFonts w:ascii="Arial" w:hAnsi="Arial" w:cs="Arial"/>
          <w:color w:val="202124"/>
          <w:shd w:val="clear" w:color="auto" w:fill="FFFFFF"/>
        </w:rPr>
        <w:t xml:space="preserve"> The activities are more about confession.</w:t>
      </w:r>
      <w:r w:rsidR="000E16AB" w:rsidRPr="00D7710B">
        <w:rPr>
          <w:rFonts w:ascii="Arial" w:hAnsi="Arial" w:cs="Arial"/>
        </w:rPr>
        <w:t xml:space="preserve"> </w:t>
      </w:r>
    </w:p>
    <w:p w14:paraId="2F11AB10" w14:textId="60CBD9F1" w:rsidR="004A585E" w:rsidRPr="00D7710B" w:rsidRDefault="004A585E" w:rsidP="00840110">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The first and second activity is about the beginning, it is not repeated on other days unless there are new individuals in the community and the presentation is necessary.</w:t>
      </w:r>
    </w:p>
    <w:p w14:paraId="5658B835" w14:textId="769DC8B1" w:rsidR="00B86AFC" w:rsidRPr="00D7710B" w:rsidRDefault="000E16AB" w:rsidP="000E16AB">
      <w:pPr>
        <w:tabs>
          <w:tab w:val="left" w:pos="360"/>
        </w:tabs>
        <w:jc w:val="both"/>
        <w:rPr>
          <w:rFonts w:ascii="Arial" w:hAnsi="Arial" w:cs="Arial"/>
          <w:color w:val="202124"/>
          <w:shd w:val="clear" w:color="auto" w:fill="FFFFFF"/>
        </w:rPr>
      </w:pPr>
      <w:r w:rsidRPr="00D7710B">
        <w:rPr>
          <w:rFonts w:ascii="Arial" w:hAnsi="Arial" w:cs="Arial"/>
        </w:rPr>
        <w:t xml:space="preserve">       </w:t>
      </w:r>
      <w:r w:rsidRPr="00D7710B">
        <w:rPr>
          <w:rFonts w:ascii="Arial" w:hAnsi="Arial" w:cs="Arial"/>
          <w:color w:val="202124"/>
          <w:shd w:val="clear" w:color="auto" w:fill="FFFFFF"/>
        </w:rPr>
        <w:t>The first activity is about discovering the personality of the individual himself.</w:t>
      </w:r>
      <w:r w:rsidR="00F74399" w:rsidRPr="00D7710B">
        <w:rPr>
          <w:rFonts w:ascii="Arial" w:hAnsi="Arial" w:cs="Arial"/>
        </w:rPr>
        <w:t xml:space="preserve"> </w:t>
      </w:r>
      <w:r w:rsidR="00F74399" w:rsidRPr="00D7710B">
        <w:rPr>
          <w:rFonts w:ascii="Arial" w:hAnsi="Arial" w:cs="Arial"/>
          <w:color w:val="202124"/>
          <w:shd w:val="clear" w:color="auto" w:fill="FFFFFF"/>
        </w:rPr>
        <w:t>Each individual has 5 minutes to say personal details such as: place of birth, date of birth, to describe the role of a tree on the Earth, and if he/she came here for him / her or with someone for the couple of any kind. Thus, everyone gains a little confidence knowing details about the others.</w:t>
      </w:r>
      <w:r w:rsidR="004A585E" w:rsidRPr="00D7710B">
        <w:rPr>
          <w:rFonts w:ascii="Arial" w:hAnsi="Arial" w:cs="Arial"/>
          <w:color w:val="202124"/>
          <w:shd w:val="clear" w:color="auto" w:fill="FFFFFF"/>
        </w:rPr>
        <w:t xml:space="preserve"> </w:t>
      </w:r>
    </w:p>
    <w:p w14:paraId="1E29334D" w14:textId="27F5624E" w:rsidR="00C072B9" w:rsidRPr="00D7710B" w:rsidRDefault="00C072B9" w:rsidP="000E16AB">
      <w:pPr>
        <w:tabs>
          <w:tab w:val="left" w:pos="360"/>
        </w:tabs>
        <w:jc w:val="both"/>
        <w:rPr>
          <w:rFonts w:ascii="Arial" w:hAnsi="Arial" w:cs="Arial"/>
          <w:color w:val="202124"/>
          <w:shd w:val="clear" w:color="auto" w:fill="FFFFFF"/>
        </w:rPr>
      </w:pPr>
      <w:r w:rsidRPr="00D7710B">
        <w:rPr>
          <w:rFonts w:ascii="Arial" w:hAnsi="Arial" w:cs="Arial"/>
          <w:color w:val="202124"/>
          <w:shd w:val="clear" w:color="auto" w:fill="FFFFFF"/>
        </w:rPr>
        <w:t xml:space="preserve">      In the second activity are given 10 minutes to respond to the "description of childhood" (so we can add that everything that was done during childhood defines the real desires of adulthood, and here we will make them meditate on pleasant activities done between 8 and 14 years) and "the description of life without problems" (thus, we find out subtly what the problem of the individual is, what presses him</w:t>
      </w:r>
      <w:r w:rsidR="00443CC4" w:rsidRPr="00D7710B">
        <w:rPr>
          <w:rFonts w:ascii="Arial" w:hAnsi="Arial" w:cs="Arial"/>
          <w:color w:val="202124"/>
          <w:shd w:val="clear" w:color="auto" w:fill="FFFFFF"/>
        </w:rPr>
        <w:t>/her</w:t>
      </w:r>
      <w:r w:rsidRPr="00D7710B">
        <w:rPr>
          <w:rFonts w:ascii="Arial" w:hAnsi="Arial" w:cs="Arial"/>
          <w:color w:val="202124"/>
          <w:shd w:val="clear" w:color="auto" w:fill="FFFFFF"/>
        </w:rPr>
        <w:t>, what he</w:t>
      </w:r>
      <w:r w:rsidR="00443CC4" w:rsidRPr="00D7710B">
        <w:rPr>
          <w:rFonts w:ascii="Arial" w:hAnsi="Arial" w:cs="Arial"/>
          <w:color w:val="202124"/>
          <w:shd w:val="clear" w:color="auto" w:fill="FFFFFF"/>
        </w:rPr>
        <w:t>/she</w:t>
      </w:r>
      <w:r w:rsidRPr="00D7710B">
        <w:rPr>
          <w:rFonts w:ascii="Arial" w:hAnsi="Arial" w:cs="Arial"/>
          <w:color w:val="202124"/>
          <w:shd w:val="clear" w:color="auto" w:fill="FFFFFF"/>
        </w:rPr>
        <w:t xml:space="preserve"> insists on when he</w:t>
      </w:r>
      <w:r w:rsidR="00443CC4" w:rsidRPr="00D7710B">
        <w:rPr>
          <w:rFonts w:ascii="Arial" w:hAnsi="Arial" w:cs="Arial"/>
          <w:color w:val="202124"/>
          <w:shd w:val="clear" w:color="auto" w:fill="FFFFFF"/>
        </w:rPr>
        <w:t>/she</w:t>
      </w:r>
      <w:r w:rsidRPr="00D7710B">
        <w:rPr>
          <w:rFonts w:ascii="Arial" w:hAnsi="Arial" w:cs="Arial"/>
          <w:color w:val="202124"/>
          <w:shd w:val="clear" w:color="auto" w:fill="FFFFFF"/>
        </w:rPr>
        <w:t xml:space="preserve"> tells the story).</w:t>
      </w:r>
    </w:p>
    <w:p w14:paraId="0BC922D4" w14:textId="2589E3D3" w:rsidR="002D60CF" w:rsidRPr="00D7710B" w:rsidRDefault="002D60CF" w:rsidP="000E16AB">
      <w:pPr>
        <w:tabs>
          <w:tab w:val="left" w:pos="360"/>
        </w:tabs>
        <w:jc w:val="both"/>
        <w:rPr>
          <w:rFonts w:ascii="Arial" w:hAnsi="Arial" w:cs="Arial"/>
          <w:color w:val="202124"/>
          <w:shd w:val="clear" w:color="auto" w:fill="FFFFFF"/>
        </w:rPr>
      </w:pPr>
      <w:r w:rsidRPr="00D7710B">
        <w:rPr>
          <w:rFonts w:ascii="Arial" w:hAnsi="Arial" w:cs="Arial"/>
          <w:color w:val="202124"/>
          <w:shd w:val="clear" w:color="auto" w:fill="FFFFFF"/>
        </w:rPr>
        <w:t xml:space="preserve">      It is good to have a break so as not to strain anyone, after the activity of 5 and 10 minutes for each person there will be a break of 15 minutes. Within 15 minutes, the person responsible </w:t>
      </w:r>
      <w:r w:rsidRPr="00D7710B">
        <w:rPr>
          <w:rFonts w:ascii="Arial" w:hAnsi="Arial" w:cs="Arial"/>
          <w:color w:val="202124"/>
          <w:shd w:val="clear" w:color="auto" w:fill="FFFFFF"/>
        </w:rPr>
        <w:lastRenderedPageBreak/>
        <w:t>for carrying out the activity on that day, must note who interacts with or not in the 15 minutes break after the important details have been communicated in the two activities (which must also be noted by the person responsible for carrying out activities from that</w:t>
      </w:r>
      <w:r w:rsidR="00FD4F83" w:rsidRPr="00D7710B">
        <w:rPr>
          <w:rFonts w:ascii="Arial" w:hAnsi="Arial" w:cs="Arial"/>
          <w:color w:val="202124"/>
          <w:shd w:val="clear" w:color="auto" w:fill="FFFFFF"/>
        </w:rPr>
        <w:t xml:space="preserve"> day</w:t>
      </w:r>
      <w:r w:rsidRPr="00D7710B">
        <w:rPr>
          <w:rFonts w:ascii="Arial" w:hAnsi="Arial" w:cs="Arial"/>
          <w:color w:val="202124"/>
          <w:shd w:val="clear" w:color="auto" w:fill="FFFFFF"/>
        </w:rPr>
        <w:t>).</w:t>
      </w:r>
      <w:r w:rsidR="00FD4F83" w:rsidRPr="00D7710B">
        <w:rPr>
          <w:rFonts w:ascii="Arial" w:hAnsi="Arial" w:cs="Arial"/>
        </w:rPr>
        <w:t xml:space="preserve"> </w:t>
      </w:r>
      <w:r w:rsidR="00FD4F83" w:rsidRPr="00D7710B">
        <w:rPr>
          <w:rFonts w:ascii="Arial" w:hAnsi="Arial" w:cs="Arial"/>
          <w:color w:val="202124"/>
          <w:shd w:val="clear" w:color="auto" w:fill="FFFFFF"/>
        </w:rPr>
        <w:t>These being done we can understand faster who is more open to change or more interactive, receptive and so on (in general, when you start to know details there is a desire to communicate more, and after such activities there is also the advantage that you can interact more easily)</w:t>
      </w:r>
    </w:p>
    <w:p w14:paraId="35F5EB39" w14:textId="3C60545A" w:rsidR="00A71A49" w:rsidRPr="00D7710B" w:rsidRDefault="00A71A49" w:rsidP="000E16AB">
      <w:pPr>
        <w:tabs>
          <w:tab w:val="left" w:pos="360"/>
        </w:tabs>
        <w:jc w:val="both"/>
        <w:rPr>
          <w:rFonts w:ascii="Arial" w:hAnsi="Arial" w:cs="Arial"/>
          <w:color w:val="202124"/>
          <w:shd w:val="clear" w:color="auto" w:fill="FFFFFF"/>
        </w:rPr>
      </w:pPr>
      <w:r w:rsidRPr="00D7710B">
        <w:rPr>
          <w:rFonts w:ascii="Arial" w:hAnsi="Arial" w:cs="Arial"/>
          <w:color w:val="202124"/>
          <w:shd w:val="clear" w:color="auto" w:fill="FFFFFF"/>
        </w:rPr>
        <w:t xml:space="preserve">      The third activity is about a single question that must be answered "if you had a magic wand what would you change in your life and why?"</w:t>
      </w:r>
      <w:r w:rsidR="00333A35" w:rsidRPr="00D7710B">
        <w:rPr>
          <w:rFonts w:ascii="Arial" w:hAnsi="Arial" w:cs="Arial"/>
          <w:color w:val="202124"/>
          <w:shd w:val="clear" w:color="auto" w:fill="FFFFFF"/>
        </w:rPr>
        <w:t xml:space="preserve">. Here we allocate unlimited time, as much as everyone wants to talk, that's how much they will talk (but time must be noted, so it will be noticed how big or important the wound of each individual </w:t>
      </w:r>
      <w:r w:rsidR="00805400" w:rsidRPr="00D7710B">
        <w:rPr>
          <w:rFonts w:ascii="Arial" w:hAnsi="Arial" w:cs="Arial"/>
          <w:color w:val="202124"/>
          <w:shd w:val="clear" w:color="auto" w:fill="FFFFFF"/>
        </w:rPr>
        <w:t xml:space="preserve">it </w:t>
      </w:r>
      <w:r w:rsidR="00333A35" w:rsidRPr="00D7710B">
        <w:rPr>
          <w:rFonts w:ascii="Arial" w:hAnsi="Arial" w:cs="Arial"/>
          <w:color w:val="202124"/>
          <w:shd w:val="clear" w:color="auto" w:fill="FFFFFF"/>
        </w:rPr>
        <w:t>is).</w:t>
      </w:r>
    </w:p>
    <w:p w14:paraId="3C9E3A7B" w14:textId="584242B7" w:rsidR="00777EF0" w:rsidRPr="00D7710B" w:rsidRDefault="008641CC" w:rsidP="000E16AB">
      <w:pPr>
        <w:tabs>
          <w:tab w:val="left" w:pos="360"/>
        </w:tabs>
        <w:jc w:val="both"/>
        <w:rPr>
          <w:rFonts w:ascii="Arial" w:hAnsi="Arial" w:cs="Arial"/>
          <w:color w:val="202124"/>
          <w:shd w:val="clear" w:color="auto" w:fill="FFFFFF"/>
        </w:rPr>
      </w:pPr>
      <w:r w:rsidRPr="00D7710B">
        <w:rPr>
          <w:rFonts w:ascii="Arial" w:hAnsi="Arial" w:cs="Arial"/>
          <w:color w:val="202124"/>
          <w:shd w:val="clear" w:color="auto" w:fill="FFFFFF"/>
        </w:rPr>
        <w:t xml:space="preserve">      And the rest of the activities are about listening to each individual about the expectations he/she has about this community.</w:t>
      </w:r>
      <w:r w:rsidR="00777EF0" w:rsidRPr="00D7710B">
        <w:rPr>
          <w:rFonts w:ascii="Arial" w:hAnsi="Arial" w:cs="Arial"/>
          <w:color w:val="202124"/>
          <w:shd w:val="clear" w:color="auto" w:fill="FFFFFF"/>
        </w:rPr>
        <w:t xml:space="preserve"> Notions related to relationships will also be taught, and each individual must "play a role" </w:t>
      </w:r>
      <w:r w:rsidR="00CB21A0" w:rsidRPr="00D7710B">
        <w:rPr>
          <w:rFonts w:ascii="Arial" w:hAnsi="Arial" w:cs="Arial"/>
          <w:color w:val="202124"/>
          <w:shd w:val="clear" w:color="auto" w:fill="FFFFFF"/>
        </w:rPr>
        <w:t xml:space="preserve">(will be a lot of “play a role” in this community) </w:t>
      </w:r>
      <w:r w:rsidR="00777EF0" w:rsidRPr="00D7710B">
        <w:rPr>
          <w:rFonts w:ascii="Arial" w:hAnsi="Arial" w:cs="Arial"/>
          <w:color w:val="202124"/>
          <w:shd w:val="clear" w:color="auto" w:fill="FFFFFF"/>
        </w:rPr>
        <w:t>to show as an example that he/she understood the lesson taught that day.</w:t>
      </w:r>
      <w:r w:rsidR="005A42AE" w:rsidRPr="00D7710B">
        <w:rPr>
          <w:rFonts w:ascii="Arial" w:hAnsi="Arial" w:cs="Arial"/>
          <w:color w:val="202124"/>
          <w:shd w:val="clear" w:color="auto" w:fill="FFFFFF"/>
        </w:rPr>
        <w:t xml:space="preserve"> For example when discussing the title "empathy" and an example of a reaction is asked about: "The partner has to deal with a task at home and does not complete it. HOW DO WE REACT?". Each individual can answer simply or choose a partner from the "public" to make everything more real and step by step (</w:t>
      </w:r>
      <w:r w:rsidR="00D10542" w:rsidRPr="00D7710B">
        <w:rPr>
          <w:rFonts w:ascii="Arial" w:hAnsi="Arial" w:cs="Arial"/>
          <w:color w:val="202124"/>
          <w:shd w:val="clear" w:color="auto" w:fill="FFFFFF"/>
        </w:rPr>
        <w:t xml:space="preserve">to create a short play, </w:t>
      </w:r>
      <w:r w:rsidR="005A42AE" w:rsidRPr="00D7710B">
        <w:rPr>
          <w:rFonts w:ascii="Arial" w:hAnsi="Arial" w:cs="Arial"/>
          <w:color w:val="202124"/>
          <w:shd w:val="clear" w:color="auto" w:fill="FFFFFF"/>
        </w:rPr>
        <w:t>as we recommend).</w:t>
      </w:r>
    </w:p>
    <w:p w14:paraId="01064C2A" w14:textId="1AA481EB" w:rsidR="000A2944" w:rsidRPr="00D7710B" w:rsidRDefault="000A2944" w:rsidP="000E16AB">
      <w:pPr>
        <w:tabs>
          <w:tab w:val="left" w:pos="360"/>
        </w:tabs>
        <w:jc w:val="both"/>
        <w:rPr>
          <w:rFonts w:ascii="Arial" w:hAnsi="Arial" w:cs="Arial"/>
          <w:color w:val="202124"/>
          <w:shd w:val="clear" w:color="auto" w:fill="FFFFFF"/>
        </w:rPr>
      </w:pPr>
      <w:r w:rsidRPr="00D7710B">
        <w:rPr>
          <w:rFonts w:ascii="Arial" w:hAnsi="Arial" w:cs="Arial"/>
          <w:color w:val="202124"/>
          <w:shd w:val="clear" w:color="auto" w:fill="FFFFFF"/>
        </w:rPr>
        <w:t xml:space="preserve">      These openings of discussions will be at least 2 times a week, and each member will be announced in advance (it is necessary for the specialists who will be present, professionals / students will be as volunteers, ie it is not their permanent presence is possible, but it will be a short and useful presence)</w:t>
      </w:r>
    </w:p>
    <w:p w14:paraId="7AAF08E6" w14:textId="64FDDA01" w:rsidR="002D60CF" w:rsidRDefault="00D442B4" w:rsidP="000E16AB">
      <w:pPr>
        <w:tabs>
          <w:tab w:val="left" w:pos="360"/>
        </w:tabs>
        <w:jc w:val="both"/>
        <w:rPr>
          <w:rFonts w:ascii="Arial" w:hAnsi="Arial" w:cs="Arial"/>
          <w:color w:val="202124"/>
          <w:shd w:val="clear" w:color="auto" w:fill="FFFFFF"/>
        </w:rPr>
      </w:pPr>
      <w:sdt>
        <w:sdtPr>
          <w:rPr>
            <w:rFonts w:ascii="Arial" w:hAnsi="Arial" w:cs="Arial"/>
            <w:color w:val="202124"/>
            <w:shd w:val="clear" w:color="auto" w:fill="FFFFFF"/>
          </w:rPr>
          <w:id w:val="1865243036"/>
          <w:citation/>
        </w:sdtPr>
        <w:sdtEndPr/>
        <w:sdtContent>
          <w:r w:rsidR="00D045C1" w:rsidRPr="00D7710B">
            <w:rPr>
              <w:rFonts w:ascii="Arial" w:hAnsi="Arial" w:cs="Arial"/>
              <w:color w:val="202124"/>
              <w:shd w:val="clear" w:color="auto" w:fill="FFFFFF"/>
            </w:rPr>
            <w:fldChar w:fldCharType="begin"/>
          </w:r>
          <w:r w:rsidR="00D045C1" w:rsidRPr="00D7710B">
            <w:rPr>
              <w:rFonts w:ascii="Arial" w:hAnsi="Arial" w:cs="Arial"/>
              <w:color w:val="202124"/>
              <w:shd w:val="clear" w:color="auto" w:fill="FFFFFF"/>
            </w:rPr>
            <w:instrText xml:space="preserve"> CITATION Bet21 \l 1033 </w:instrText>
          </w:r>
          <w:r w:rsidR="00D045C1" w:rsidRPr="00D7710B">
            <w:rPr>
              <w:rFonts w:ascii="Arial" w:hAnsi="Arial" w:cs="Arial"/>
              <w:color w:val="202124"/>
              <w:shd w:val="clear" w:color="auto" w:fill="FFFFFF"/>
            </w:rPr>
            <w:fldChar w:fldCharType="separate"/>
          </w:r>
          <w:r w:rsidR="00D045C1" w:rsidRPr="00D7710B">
            <w:rPr>
              <w:rFonts w:ascii="Arial" w:hAnsi="Arial" w:cs="Arial"/>
              <w:noProof/>
              <w:color w:val="202124"/>
              <w:shd w:val="clear" w:color="auto" w:fill="FFFFFF"/>
            </w:rPr>
            <w:t>(BetterHelp, 2021)</w:t>
          </w:r>
          <w:r w:rsidR="00D045C1" w:rsidRPr="00D7710B">
            <w:rPr>
              <w:rFonts w:ascii="Arial" w:hAnsi="Arial" w:cs="Arial"/>
              <w:color w:val="202124"/>
              <w:shd w:val="clear" w:color="auto" w:fill="FFFFFF"/>
            </w:rPr>
            <w:fldChar w:fldCharType="end"/>
          </w:r>
        </w:sdtContent>
      </w:sdt>
    </w:p>
    <w:p w14:paraId="4D730CB9" w14:textId="77777777" w:rsidR="00BA7A06" w:rsidRDefault="00BA7A06" w:rsidP="000E16AB">
      <w:pPr>
        <w:tabs>
          <w:tab w:val="left" w:pos="360"/>
        </w:tabs>
        <w:jc w:val="both"/>
        <w:rPr>
          <w:rFonts w:ascii="Arial" w:hAnsi="Arial" w:cs="Arial"/>
          <w:color w:val="202124"/>
          <w:shd w:val="clear" w:color="auto" w:fill="FFFFFF"/>
        </w:rPr>
      </w:pPr>
    </w:p>
    <w:p w14:paraId="1965AD7C" w14:textId="4D25F3F7" w:rsidR="00BA7A06" w:rsidRPr="00BA7A06" w:rsidRDefault="004336A8" w:rsidP="00BA7A06">
      <w:pPr>
        <w:pStyle w:val="Heading1"/>
        <w:rPr>
          <w:rFonts w:ascii="Arial" w:hAnsi="Arial" w:cs="Arial"/>
          <w:color w:val="ED7D31" w:themeColor="accent2"/>
          <w:sz w:val="36"/>
          <w:szCs w:val="36"/>
          <w:shd w:val="clear" w:color="auto" w:fill="FFFFFF"/>
        </w:rPr>
      </w:pPr>
      <w:bookmarkStart w:id="10" w:name="_Toc82023423"/>
      <w:r w:rsidRPr="004336A8">
        <w:rPr>
          <w:rFonts w:ascii="Arial" w:hAnsi="Arial" w:cs="Arial"/>
          <w:color w:val="ED7D31" w:themeColor="accent2"/>
          <w:sz w:val="36"/>
          <w:szCs w:val="36"/>
          <w:shd w:val="clear" w:color="auto" w:fill="FFFFFF"/>
        </w:rPr>
        <w:t>Future activities</w:t>
      </w:r>
      <w:bookmarkEnd w:id="10"/>
    </w:p>
    <w:p w14:paraId="79A141DC" w14:textId="3A3EB1D3" w:rsidR="008641CC" w:rsidRDefault="008641CC" w:rsidP="000E16AB">
      <w:pPr>
        <w:tabs>
          <w:tab w:val="left" w:pos="360"/>
        </w:tabs>
        <w:jc w:val="both"/>
        <w:rPr>
          <w:rFonts w:ascii="Arial" w:hAnsi="Arial" w:cs="Arial"/>
          <w:color w:val="202124"/>
          <w:sz w:val="24"/>
          <w:szCs w:val="24"/>
          <w:shd w:val="clear" w:color="auto" w:fill="FFFFFF"/>
        </w:rPr>
      </w:pPr>
    </w:p>
    <w:p w14:paraId="6592E682" w14:textId="3AFA2094" w:rsidR="00BA7A06" w:rsidRDefault="00BA7A06" w:rsidP="000E16AB">
      <w:pPr>
        <w:tabs>
          <w:tab w:val="left" w:pos="360"/>
        </w:tabs>
        <w:jc w:val="both"/>
        <w:rPr>
          <w:rFonts w:ascii="Arial" w:hAnsi="Arial" w:cs="Arial"/>
          <w:color w:val="202124"/>
          <w:shd w:val="clear" w:color="auto" w:fill="FFFFFF"/>
        </w:rPr>
      </w:pPr>
      <w:r w:rsidRPr="00BA7A06">
        <w:rPr>
          <w:rFonts w:ascii="Arial" w:hAnsi="Arial" w:cs="Arial"/>
          <w:color w:val="202124"/>
          <w:shd w:val="clear" w:color="auto" w:fill="FFFFFF"/>
        </w:rPr>
        <w:t xml:space="preserve">      How do we proceed for the future ?? We update the data / results obtained in Sherwood, Nottingham. Then we come up with a poll for the future where to act. We let people choose our place, so we know for sure that we find people who really need our help and the fact that we let them get involved must convey to them that they can confidently participate in </w:t>
      </w:r>
      <w:r>
        <w:rPr>
          <w:rFonts w:ascii="Arial" w:hAnsi="Arial" w:cs="Arial"/>
          <w:color w:val="202124"/>
          <w:shd w:val="clear" w:color="auto" w:fill="FFFFFF"/>
        </w:rPr>
        <w:t>“</w:t>
      </w:r>
      <w:r w:rsidRPr="00BA7A06">
        <w:rPr>
          <w:rFonts w:ascii="Arial" w:hAnsi="Arial" w:cs="Arial"/>
          <w:color w:val="202124"/>
          <w:shd w:val="clear" w:color="auto" w:fill="FFFFFF"/>
        </w:rPr>
        <w:t>CAAR</w:t>
      </w:r>
      <w:r>
        <w:rPr>
          <w:rFonts w:ascii="Arial" w:hAnsi="Arial" w:cs="Arial"/>
          <w:color w:val="202124"/>
          <w:shd w:val="clear" w:color="auto" w:fill="FFFFFF"/>
        </w:rPr>
        <w:t>”</w:t>
      </w:r>
      <w:r w:rsidRPr="00BA7A06">
        <w:rPr>
          <w:rFonts w:ascii="Arial" w:hAnsi="Arial" w:cs="Arial"/>
          <w:color w:val="202124"/>
          <w:shd w:val="clear" w:color="auto" w:fill="FFFFFF"/>
        </w:rPr>
        <w:t xml:space="preserve"> activities.</w:t>
      </w:r>
    </w:p>
    <w:p w14:paraId="2291FF26" w14:textId="641E474A" w:rsidR="005444EB" w:rsidRDefault="005444EB" w:rsidP="000E16AB">
      <w:pPr>
        <w:tabs>
          <w:tab w:val="left" w:pos="360"/>
        </w:tabs>
        <w:jc w:val="both"/>
        <w:rPr>
          <w:rFonts w:ascii="Arial" w:hAnsi="Arial" w:cs="Arial"/>
          <w:color w:val="202124"/>
          <w:shd w:val="clear" w:color="auto" w:fill="FFFFFF"/>
        </w:rPr>
      </w:pPr>
      <w:r>
        <w:rPr>
          <w:rFonts w:ascii="Arial" w:hAnsi="Arial" w:cs="Arial"/>
          <w:color w:val="202124"/>
          <w:shd w:val="clear" w:color="auto" w:fill="FFFFFF"/>
        </w:rPr>
        <w:t xml:space="preserve">      </w:t>
      </w:r>
      <w:r w:rsidRPr="005444EB">
        <w:rPr>
          <w:rFonts w:ascii="Arial" w:hAnsi="Arial" w:cs="Arial"/>
          <w:color w:val="202124"/>
          <w:shd w:val="clear" w:color="auto" w:fill="FFFFFF"/>
        </w:rPr>
        <w:t>What does the survey consist of? We want to look for the most infamous areas in the UK on our own, add them to a table and let people vote on where to set up our next location. But we want to give them access to the survey so that they can suggest another location that we can consider.</w:t>
      </w:r>
    </w:p>
    <w:p w14:paraId="24313466" w14:textId="365F1DE8" w:rsidR="00F25E6C" w:rsidRPr="00BA7A06" w:rsidRDefault="00F25E6C" w:rsidP="00F25E6C">
      <w:pPr>
        <w:tabs>
          <w:tab w:val="left" w:pos="360"/>
        </w:tabs>
        <w:jc w:val="both"/>
        <w:rPr>
          <w:rFonts w:ascii="Arial" w:hAnsi="Arial" w:cs="Arial"/>
          <w:color w:val="202124"/>
          <w:shd w:val="clear" w:color="auto" w:fill="FFFFFF"/>
        </w:rPr>
      </w:pPr>
      <w:r>
        <w:rPr>
          <w:rFonts w:ascii="Arial" w:hAnsi="Arial" w:cs="Arial"/>
          <w:color w:val="202124"/>
          <w:shd w:val="clear" w:color="auto" w:fill="FFFFFF"/>
        </w:rPr>
        <w:t xml:space="preserve">      </w:t>
      </w:r>
      <w:r w:rsidRPr="00F25E6C">
        <w:rPr>
          <w:rFonts w:ascii="Arial" w:hAnsi="Arial" w:cs="Arial"/>
          <w:color w:val="202124"/>
          <w:shd w:val="clear" w:color="auto" w:fill="FFFFFF"/>
        </w:rPr>
        <w:t>Support for our activities we will continue to seek from the government, donations (announcements in which we specify that we n</w:t>
      </w:r>
      <w:r>
        <w:rPr>
          <w:rFonts w:ascii="Arial" w:hAnsi="Arial" w:cs="Arial"/>
          <w:color w:val="202124"/>
          <w:shd w:val="clear" w:color="auto" w:fill="FFFFFF"/>
        </w:rPr>
        <w:t xml:space="preserve">eed the support of the people). </w:t>
      </w:r>
      <w:r w:rsidRPr="00F25E6C">
        <w:rPr>
          <w:rFonts w:ascii="Arial" w:hAnsi="Arial" w:cs="Arial"/>
          <w:color w:val="202124"/>
          <w:shd w:val="clear" w:color="auto" w:fill="FFFFFF"/>
        </w:rPr>
        <w:t>The activities will continue through the voluntary support of professional therapists.</w:t>
      </w:r>
    </w:p>
    <w:p w14:paraId="5D0FDA11" w14:textId="77777777" w:rsidR="00BA7A06" w:rsidRPr="00A44388" w:rsidRDefault="00BA7A06" w:rsidP="000E16AB">
      <w:pPr>
        <w:tabs>
          <w:tab w:val="left" w:pos="360"/>
        </w:tabs>
        <w:jc w:val="both"/>
        <w:rPr>
          <w:rFonts w:ascii="Arial" w:hAnsi="Arial" w:cs="Arial"/>
          <w:color w:val="202124"/>
          <w:sz w:val="24"/>
          <w:szCs w:val="24"/>
          <w:shd w:val="clear" w:color="auto" w:fill="FFFFFF"/>
        </w:rPr>
      </w:pPr>
    </w:p>
    <w:p w14:paraId="1238B443" w14:textId="3E6355BE" w:rsidR="00BE4BD0" w:rsidRPr="00A44388" w:rsidRDefault="00BE4BD0" w:rsidP="00BE4BD0">
      <w:pPr>
        <w:pStyle w:val="Heading1"/>
        <w:rPr>
          <w:rFonts w:ascii="Arial" w:hAnsi="Arial" w:cs="Arial"/>
          <w:color w:val="ED7D31" w:themeColor="accent2"/>
          <w:sz w:val="36"/>
          <w:szCs w:val="36"/>
          <w:shd w:val="clear" w:color="auto" w:fill="FFFFFF"/>
        </w:rPr>
      </w:pPr>
      <w:bookmarkStart w:id="11" w:name="_Toc82023424"/>
      <w:r w:rsidRPr="00A44388">
        <w:rPr>
          <w:rFonts w:ascii="Arial" w:hAnsi="Arial" w:cs="Arial"/>
          <w:color w:val="ED7D31" w:themeColor="accent2"/>
          <w:sz w:val="36"/>
          <w:szCs w:val="36"/>
          <w:shd w:val="clear" w:color="auto" w:fill="FFFFFF"/>
        </w:rPr>
        <w:lastRenderedPageBreak/>
        <w:t>Conclusion</w:t>
      </w:r>
      <w:bookmarkEnd w:id="11"/>
    </w:p>
    <w:p w14:paraId="03DD26FB" w14:textId="77777777" w:rsidR="004271F4" w:rsidRPr="00D7710B" w:rsidRDefault="004271F4" w:rsidP="004271F4">
      <w:pPr>
        <w:rPr>
          <w:rFonts w:ascii="Arial" w:hAnsi="Arial" w:cs="Arial"/>
        </w:rPr>
      </w:pPr>
    </w:p>
    <w:p w14:paraId="4E35A69D" w14:textId="0E41BC82" w:rsidR="004271F4" w:rsidRPr="00D7710B" w:rsidRDefault="00EB549E" w:rsidP="004271F4">
      <w:pPr>
        <w:jc w:val="both"/>
        <w:rPr>
          <w:rFonts w:ascii="Arial" w:hAnsi="Arial" w:cs="Arial"/>
          <w:color w:val="202124"/>
          <w:shd w:val="clear" w:color="auto" w:fill="FFFFFF"/>
        </w:rPr>
      </w:pPr>
      <w:r>
        <w:rPr>
          <w:rFonts w:ascii="Arial" w:hAnsi="Arial" w:cs="Arial"/>
          <w:color w:val="202124"/>
          <w:shd w:val="clear" w:color="auto" w:fill="FFFFFF"/>
        </w:rPr>
        <w:t xml:space="preserve">      Th</w:t>
      </w:r>
      <w:r w:rsidR="004271F4" w:rsidRPr="00D7710B">
        <w:rPr>
          <w:rFonts w:ascii="Arial" w:hAnsi="Arial" w:cs="Arial"/>
          <w:color w:val="202124"/>
          <w:shd w:val="clear" w:color="auto" w:fill="FFFFFF"/>
        </w:rPr>
        <w:t>at such a community is always present for your needs in an involuntary way that helps you to trust yourself, but at the same time to rely a lot on your efforts in the end, such a community is more than necessary (especially it would be important to expand in countries with fewer possibilities, but with great desire to understand personal / professional relationships).</w:t>
      </w:r>
    </w:p>
    <w:p w14:paraId="667C4A2B" w14:textId="4057A036" w:rsidR="004271F4" w:rsidRDefault="004271F4" w:rsidP="004271F4">
      <w:pPr>
        <w:jc w:val="both"/>
        <w:rPr>
          <w:rFonts w:ascii="Arial" w:hAnsi="Arial" w:cs="Arial"/>
          <w:color w:val="202124"/>
          <w:shd w:val="clear" w:color="auto" w:fill="FFFFFF"/>
        </w:rPr>
      </w:pPr>
      <w:r w:rsidRPr="00D7710B">
        <w:rPr>
          <w:rFonts w:ascii="Arial" w:hAnsi="Arial" w:cs="Arial"/>
          <w:color w:val="202124"/>
          <w:shd w:val="clear" w:color="auto" w:fill="FFFFFF"/>
        </w:rPr>
        <w:t xml:space="preserve">      The basic idea of ​​this community is to communicate. Communication is the key that opens any door. In this case, communication helps to discharge negative emotions and amplify the desire to solve the existing problem, especially in a non-judgmental environment such as this community. Another important gesture is the appreciation of the individual. Mostly people join a community out of the need to assert themselves in society / relationship, etc. In order to feel seen, there must be equality in the discussions in the community. Badges are a strong point, so it can be seen that they as individuals are appreciated by the community.</w:t>
      </w:r>
    </w:p>
    <w:p w14:paraId="0CF9A56B" w14:textId="77777777" w:rsidR="004336A8" w:rsidRDefault="004336A8" w:rsidP="004271F4">
      <w:pPr>
        <w:jc w:val="both"/>
        <w:rPr>
          <w:rFonts w:ascii="Arial" w:hAnsi="Arial" w:cs="Arial"/>
          <w:color w:val="202124"/>
          <w:shd w:val="clear" w:color="auto" w:fill="FFFFFF"/>
        </w:rPr>
      </w:pPr>
    </w:p>
    <w:p w14:paraId="604BBD01" w14:textId="77777777" w:rsidR="004336A8" w:rsidRDefault="004336A8" w:rsidP="004271F4">
      <w:pPr>
        <w:jc w:val="both"/>
        <w:rPr>
          <w:rFonts w:ascii="Arial" w:hAnsi="Arial" w:cs="Arial"/>
          <w:color w:val="202124"/>
          <w:shd w:val="clear" w:color="auto" w:fill="FFFFFF"/>
        </w:rPr>
      </w:pPr>
    </w:p>
    <w:p w14:paraId="549EC5F9" w14:textId="77777777" w:rsidR="004336A8" w:rsidRDefault="004336A8" w:rsidP="004271F4">
      <w:pPr>
        <w:jc w:val="both"/>
        <w:rPr>
          <w:rFonts w:ascii="Arial" w:hAnsi="Arial" w:cs="Arial"/>
          <w:color w:val="202124"/>
          <w:shd w:val="clear" w:color="auto" w:fill="FFFFFF"/>
        </w:rPr>
      </w:pPr>
    </w:p>
    <w:p w14:paraId="6A1DCFE6" w14:textId="77777777" w:rsidR="004336A8" w:rsidRDefault="004336A8" w:rsidP="004271F4">
      <w:pPr>
        <w:jc w:val="both"/>
        <w:rPr>
          <w:rFonts w:ascii="Arial" w:hAnsi="Arial" w:cs="Arial"/>
          <w:color w:val="202124"/>
          <w:shd w:val="clear" w:color="auto" w:fill="FFFFFF"/>
        </w:rPr>
      </w:pPr>
    </w:p>
    <w:p w14:paraId="14BDA0B8" w14:textId="77777777" w:rsidR="004336A8" w:rsidRDefault="004336A8" w:rsidP="004271F4">
      <w:pPr>
        <w:jc w:val="both"/>
        <w:rPr>
          <w:rFonts w:ascii="Arial" w:hAnsi="Arial" w:cs="Arial"/>
          <w:color w:val="202124"/>
          <w:shd w:val="clear" w:color="auto" w:fill="FFFFFF"/>
        </w:rPr>
      </w:pPr>
    </w:p>
    <w:p w14:paraId="49CB777A" w14:textId="77777777" w:rsidR="004336A8" w:rsidRDefault="004336A8" w:rsidP="004271F4">
      <w:pPr>
        <w:jc w:val="both"/>
        <w:rPr>
          <w:rFonts w:ascii="Arial" w:hAnsi="Arial" w:cs="Arial"/>
          <w:color w:val="202124"/>
          <w:shd w:val="clear" w:color="auto" w:fill="FFFFFF"/>
        </w:rPr>
      </w:pPr>
    </w:p>
    <w:p w14:paraId="1DB36BD9" w14:textId="77777777" w:rsidR="004336A8" w:rsidRDefault="004336A8" w:rsidP="004271F4">
      <w:pPr>
        <w:jc w:val="both"/>
        <w:rPr>
          <w:rFonts w:ascii="Arial" w:hAnsi="Arial" w:cs="Arial"/>
          <w:color w:val="202124"/>
          <w:shd w:val="clear" w:color="auto" w:fill="FFFFFF"/>
        </w:rPr>
      </w:pPr>
    </w:p>
    <w:p w14:paraId="073D2639" w14:textId="77777777" w:rsidR="004336A8" w:rsidRDefault="004336A8" w:rsidP="004271F4">
      <w:pPr>
        <w:jc w:val="both"/>
        <w:rPr>
          <w:rFonts w:ascii="Arial" w:hAnsi="Arial" w:cs="Arial"/>
          <w:color w:val="202124"/>
          <w:shd w:val="clear" w:color="auto" w:fill="FFFFFF"/>
        </w:rPr>
      </w:pPr>
    </w:p>
    <w:p w14:paraId="4FF009A2" w14:textId="77777777" w:rsidR="004336A8" w:rsidRDefault="004336A8" w:rsidP="004271F4">
      <w:pPr>
        <w:jc w:val="both"/>
        <w:rPr>
          <w:rFonts w:ascii="Arial" w:hAnsi="Arial" w:cs="Arial"/>
          <w:color w:val="202124"/>
          <w:shd w:val="clear" w:color="auto" w:fill="FFFFFF"/>
        </w:rPr>
      </w:pPr>
    </w:p>
    <w:p w14:paraId="46AE7D25" w14:textId="77777777" w:rsidR="004336A8" w:rsidRDefault="004336A8" w:rsidP="004271F4">
      <w:pPr>
        <w:jc w:val="both"/>
        <w:rPr>
          <w:rFonts w:ascii="Arial" w:hAnsi="Arial" w:cs="Arial"/>
          <w:color w:val="202124"/>
          <w:shd w:val="clear" w:color="auto" w:fill="FFFFFF"/>
        </w:rPr>
      </w:pPr>
    </w:p>
    <w:p w14:paraId="2F03C07F" w14:textId="77777777" w:rsidR="004336A8" w:rsidRDefault="004336A8" w:rsidP="004271F4">
      <w:pPr>
        <w:jc w:val="both"/>
        <w:rPr>
          <w:rFonts w:ascii="Arial" w:hAnsi="Arial" w:cs="Arial"/>
          <w:color w:val="202124"/>
          <w:shd w:val="clear" w:color="auto" w:fill="FFFFFF"/>
        </w:rPr>
      </w:pPr>
    </w:p>
    <w:p w14:paraId="3DFC89A0" w14:textId="77777777" w:rsidR="004336A8" w:rsidRDefault="004336A8" w:rsidP="004271F4">
      <w:pPr>
        <w:jc w:val="both"/>
        <w:rPr>
          <w:rFonts w:ascii="Arial" w:hAnsi="Arial" w:cs="Arial"/>
          <w:color w:val="202124"/>
          <w:shd w:val="clear" w:color="auto" w:fill="FFFFFF"/>
        </w:rPr>
      </w:pPr>
    </w:p>
    <w:p w14:paraId="1C388F87" w14:textId="77777777" w:rsidR="004336A8" w:rsidRDefault="004336A8" w:rsidP="004271F4">
      <w:pPr>
        <w:jc w:val="both"/>
        <w:rPr>
          <w:rFonts w:ascii="Arial" w:hAnsi="Arial" w:cs="Arial"/>
          <w:color w:val="202124"/>
          <w:shd w:val="clear" w:color="auto" w:fill="FFFFFF"/>
        </w:rPr>
      </w:pPr>
    </w:p>
    <w:p w14:paraId="40E6DDB3" w14:textId="77777777" w:rsidR="004336A8" w:rsidRDefault="004336A8" w:rsidP="004271F4">
      <w:pPr>
        <w:jc w:val="both"/>
        <w:rPr>
          <w:rFonts w:ascii="Arial" w:hAnsi="Arial" w:cs="Arial"/>
          <w:color w:val="202124"/>
          <w:shd w:val="clear" w:color="auto" w:fill="FFFFFF"/>
        </w:rPr>
      </w:pPr>
    </w:p>
    <w:p w14:paraId="73D3E395" w14:textId="77777777" w:rsidR="004336A8" w:rsidRDefault="004336A8" w:rsidP="004271F4">
      <w:pPr>
        <w:jc w:val="both"/>
        <w:rPr>
          <w:rFonts w:ascii="Arial" w:hAnsi="Arial" w:cs="Arial"/>
          <w:color w:val="202124"/>
          <w:shd w:val="clear" w:color="auto" w:fill="FFFFFF"/>
        </w:rPr>
      </w:pPr>
    </w:p>
    <w:p w14:paraId="22CEB6E1" w14:textId="77777777" w:rsidR="004336A8" w:rsidRDefault="004336A8" w:rsidP="004271F4">
      <w:pPr>
        <w:jc w:val="both"/>
        <w:rPr>
          <w:rFonts w:ascii="Arial" w:hAnsi="Arial" w:cs="Arial"/>
          <w:color w:val="202124"/>
          <w:shd w:val="clear" w:color="auto" w:fill="FFFFFF"/>
        </w:rPr>
      </w:pPr>
    </w:p>
    <w:p w14:paraId="6F4A9101" w14:textId="77777777" w:rsidR="004336A8" w:rsidRDefault="004336A8" w:rsidP="004271F4">
      <w:pPr>
        <w:jc w:val="both"/>
        <w:rPr>
          <w:rFonts w:ascii="Arial" w:hAnsi="Arial" w:cs="Arial"/>
          <w:color w:val="202124"/>
          <w:shd w:val="clear" w:color="auto" w:fill="FFFFFF"/>
        </w:rPr>
      </w:pPr>
    </w:p>
    <w:p w14:paraId="1AA9C734" w14:textId="77777777" w:rsidR="004336A8" w:rsidRDefault="004336A8" w:rsidP="004271F4">
      <w:pPr>
        <w:jc w:val="both"/>
        <w:rPr>
          <w:rFonts w:ascii="Arial" w:hAnsi="Arial" w:cs="Arial"/>
          <w:color w:val="202124"/>
          <w:shd w:val="clear" w:color="auto" w:fill="FFFFFF"/>
        </w:rPr>
      </w:pPr>
    </w:p>
    <w:p w14:paraId="7E4BE8D5" w14:textId="77777777" w:rsidR="004336A8" w:rsidRPr="00D7710B" w:rsidRDefault="004336A8" w:rsidP="004271F4">
      <w:pPr>
        <w:jc w:val="both"/>
        <w:rPr>
          <w:rFonts w:ascii="Arial" w:hAnsi="Arial" w:cs="Arial"/>
          <w:color w:val="202124"/>
          <w:shd w:val="clear" w:color="auto" w:fill="FFFFFF"/>
        </w:rPr>
      </w:pPr>
    </w:p>
    <w:p w14:paraId="7CAA15A6" w14:textId="3B4945FB" w:rsidR="00B078F1" w:rsidRPr="00A44388" w:rsidRDefault="00B078F1" w:rsidP="004271F4">
      <w:pPr>
        <w:jc w:val="both"/>
        <w:rPr>
          <w:rFonts w:ascii="Arial" w:hAnsi="Arial" w:cs="Arial"/>
          <w:color w:val="202124"/>
          <w:sz w:val="24"/>
          <w:szCs w:val="24"/>
          <w:shd w:val="clear" w:color="auto" w:fill="FFFFFF"/>
        </w:rPr>
      </w:pPr>
    </w:p>
    <w:bookmarkStart w:id="12" w:name="_Toc82023425" w:displacedByCustomXml="next"/>
    <w:sdt>
      <w:sdtPr>
        <w:rPr>
          <w:rFonts w:ascii="Arial" w:eastAsiaTheme="minorHAnsi" w:hAnsi="Arial" w:cs="Arial"/>
          <w:color w:val="auto"/>
          <w:sz w:val="22"/>
          <w:szCs w:val="22"/>
        </w:rPr>
        <w:id w:val="-1382556235"/>
        <w:docPartObj>
          <w:docPartGallery w:val="Bibliographies"/>
          <w:docPartUnique/>
        </w:docPartObj>
      </w:sdtPr>
      <w:sdtEndPr/>
      <w:sdtContent>
        <w:p w14:paraId="7B0E2EB6" w14:textId="604BCB88" w:rsidR="00B078F1" w:rsidRDefault="00B078F1">
          <w:pPr>
            <w:pStyle w:val="Heading1"/>
            <w:rPr>
              <w:rFonts w:ascii="Arial" w:hAnsi="Arial" w:cs="Arial"/>
              <w:color w:val="ED7D31" w:themeColor="accent2"/>
              <w:sz w:val="36"/>
              <w:szCs w:val="36"/>
              <w:shd w:val="clear" w:color="auto" w:fill="FFFFFF"/>
            </w:rPr>
          </w:pPr>
          <w:r w:rsidRPr="00A44388">
            <w:rPr>
              <w:rFonts w:ascii="Arial" w:hAnsi="Arial" w:cs="Arial"/>
              <w:color w:val="ED7D31" w:themeColor="accent2"/>
              <w:sz w:val="36"/>
              <w:szCs w:val="36"/>
              <w:shd w:val="clear" w:color="auto" w:fill="FFFFFF"/>
            </w:rPr>
            <w:t>References</w:t>
          </w:r>
          <w:bookmarkEnd w:id="12"/>
        </w:p>
        <w:p w14:paraId="144E7BA0" w14:textId="77777777" w:rsidR="00D7710B" w:rsidRPr="00D7710B" w:rsidRDefault="00D7710B" w:rsidP="00D7710B"/>
        <w:sdt>
          <w:sdtPr>
            <w:rPr>
              <w:rFonts w:ascii="Arial" w:hAnsi="Arial" w:cs="Arial"/>
            </w:rPr>
            <w:id w:val="-573587230"/>
            <w:bibliography/>
          </w:sdtPr>
          <w:sdtEndPr/>
          <w:sdtContent>
            <w:p w14:paraId="3876B68F" w14:textId="77777777" w:rsidR="00B078F1" w:rsidRPr="00A44388" w:rsidRDefault="00B078F1" w:rsidP="00B078F1">
              <w:pPr>
                <w:pStyle w:val="Bibliography"/>
                <w:rPr>
                  <w:rFonts w:ascii="Arial" w:hAnsi="Arial" w:cs="Arial"/>
                  <w:noProof/>
                  <w:sz w:val="24"/>
                  <w:szCs w:val="24"/>
                </w:rPr>
              </w:pPr>
              <w:r w:rsidRPr="00A44388">
                <w:rPr>
                  <w:rFonts w:ascii="Arial" w:hAnsi="Arial" w:cs="Arial"/>
                </w:rPr>
                <w:fldChar w:fldCharType="begin"/>
              </w:r>
              <w:r w:rsidRPr="00A44388">
                <w:rPr>
                  <w:rFonts w:ascii="Arial" w:hAnsi="Arial" w:cs="Arial"/>
                </w:rPr>
                <w:instrText xml:space="preserve"> BIBLIOGRAPHY </w:instrText>
              </w:r>
              <w:r w:rsidRPr="00A44388">
                <w:rPr>
                  <w:rFonts w:ascii="Arial" w:hAnsi="Arial" w:cs="Arial"/>
                </w:rPr>
                <w:fldChar w:fldCharType="separate"/>
              </w:r>
              <w:r w:rsidRPr="00A44388">
                <w:rPr>
                  <w:rFonts w:ascii="Arial" w:hAnsi="Arial" w:cs="Arial"/>
                  <w:noProof/>
                </w:rPr>
                <w:t xml:space="preserve">BetterHelp, 2021. </w:t>
              </w:r>
              <w:r w:rsidRPr="00A44388">
                <w:rPr>
                  <w:rFonts w:ascii="Arial" w:hAnsi="Arial" w:cs="Arial"/>
                  <w:i/>
                  <w:iCs/>
                  <w:noProof/>
                </w:rPr>
                <w:t xml:space="preserve">BetterHelp. </w:t>
              </w:r>
              <w:r w:rsidRPr="00A44388">
                <w:rPr>
                  <w:rFonts w:ascii="Arial" w:hAnsi="Arial" w:cs="Arial"/>
                  <w:noProof/>
                </w:rPr>
                <w:t xml:space="preserve">[Online] </w:t>
              </w:r>
              <w:r w:rsidRPr="00A44388">
                <w:rPr>
                  <w:rFonts w:ascii="Arial" w:hAnsi="Arial" w:cs="Arial"/>
                  <w:noProof/>
                </w:rPr>
                <w:br/>
                <w:t xml:space="preserve">Available at: </w:t>
              </w:r>
              <w:r w:rsidRPr="00A44388">
                <w:rPr>
                  <w:rFonts w:ascii="Arial" w:hAnsi="Arial" w:cs="Arial"/>
                  <w:noProof/>
                  <w:u w:val="single"/>
                </w:rPr>
                <w:t>https://www.betterhelp.com/advice</w:t>
              </w:r>
              <w:r w:rsidRPr="00A44388">
                <w:rPr>
                  <w:rFonts w:ascii="Arial" w:hAnsi="Arial" w:cs="Arial"/>
                  <w:noProof/>
                </w:rPr>
                <w:br/>
                <w:t>[Accessed 08 08 2021].</w:t>
              </w:r>
            </w:p>
            <w:p w14:paraId="3D465F45" w14:textId="77777777" w:rsidR="00B078F1" w:rsidRPr="00A44388" w:rsidRDefault="00B078F1" w:rsidP="00B078F1">
              <w:pPr>
                <w:pStyle w:val="Bibliography"/>
                <w:rPr>
                  <w:rFonts w:ascii="Arial" w:hAnsi="Arial" w:cs="Arial"/>
                  <w:noProof/>
                </w:rPr>
              </w:pPr>
              <w:r w:rsidRPr="00A44388">
                <w:rPr>
                  <w:rFonts w:ascii="Arial" w:hAnsi="Arial" w:cs="Arial"/>
                  <w:noProof/>
                </w:rPr>
                <w:t xml:space="preserve">Dave, B., Stephen, S. &amp; Michelle, N., 2019. </w:t>
              </w:r>
              <w:r w:rsidRPr="00A44388">
                <w:rPr>
                  <w:rFonts w:ascii="Arial" w:hAnsi="Arial" w:cs="Arial"/>
                  <w:i/>
                  <w:iCs/>
                  <w:noProof/>
                </w:rPr>
                <w:t xml:space="preserve">100 Great Community Engagement Ideas. </w:t>
              </w:r>
              <w:r w:rsidRPr="00A44388">
                <w:rPr>
                  <w:rFonts w:ascii="Arial" w:hAnsi="Arial" w:cs="Arial"/>
                  <w:noProof/>
                </w:rPr>
                <w:t xml:space="preserve">[Online] </w:t>
              </w:r>
              <w:r w:rsidRPr="00A44388">
                <w:rPr>
                  <w:rFonts w:ascii="Arial" w:hAnsi="Arial" w:cs="Arial"/>
                  <w:noProof/>
                </w:rPr>
                <w:br/>
                <w:t xml:space="preserve">Available at: </w:t>
              </w:r>
              <w:r w:rsidRPr="00A44388">
                <w:rPr>
                  <w:rFonts w:ascii="Arial" w:hAnsi="Arial" w:cs="Arial"/>
                  <w:noProof/>
                  <w:u w:val="single"/>
                </w:rPr>
                <w:t>https://metroquest.com/wp-content/uploads/Guidebook-100-Great-Community-Engagement-Ideas.pdf</w:t>
              </w:r>
              <w:r w:rsidRPr="00A44388">
                <w:rPr>
                  <w:rFonts w:ascii="Arial" w:hAnsi="Arial" w:cs="Arial"/>
                  <w:noProof/>
                </w:rPr>
                <w:br/>
                <w:t>[Accessed 02 08 2021].</w:t>
              </w:r>
            </w:p>
            <w:p w14:paraId="4FC1B34E" w14:textId="77777777" w:rsidR="00B078F1" w:rsidRPr="00A44388" w:rsidRDefault="00B078F1" w:rsidP="00B078F1">
              <w:pPr>
                <w:pStyle w:val="Bibliography"/>
                <w:rPr>
                  <w:rFonts w:ascii="Arial" w:hAnsi="Arial" w:cs="Arial"/>
                  <w:noProof/>
                </w:rPr>
              </w:pPr>
              <w:r w:rsidRPr="00A44388">
                <w:rPr>
                  <w:rFonts w:ascii="Arial" w:hAnsi="Arial" w:cs="Arial"/>
                  <w:noProof/>
                </w:rPr>
                <w:t xml:space="preserve">Day, G., 2006. </w:t>
              </w:r>
              <w:r w:rsidRPr="00A44388">
                <w:rPr>
                  <w:rFonts w:ascii="Arial" w:hAnsi="Arial" w:cs="Arial"/>
                  <w:i/>
                  <w:iCs/>
                  <w:noProof/>
                </w:rPr>
                <w:t xml:space="preserve">Community and everyday life. </w:t>
              </w:r>
              <w:r w:rsidRPr="00A44388">
                <w:rPr>
                  <w:rFonts w:ascii="Arial" w:hAnsi="Arial" w:cs="Arial"/>
                  <w:noProof/>
                </w:rPr>
                <w:t>1st ed. London: Routledge.</w:t>
              </w:r>
            </w:p>
            <w:p w14:paraId="55089DFD" w14:textId="77777777" w:rsidR="00B078F1" w:rsidRPr="00A44388" w:rsidRDefault="00B078F1" w:rsidP="00B078F1">
              <w:pPr>
                <w:pStyle w:val="Bibliography"/>
                <w:rPr>
                  <w:rFonts w:ascii="Arial" w:hAnsi="Arial" w:cs="Arial"/>
                  <w:noProof/>
                </w:rPr>
              </w:pPr>
              <w:r w:rsidRPr="00A44388">
                <w:rPr>
                  <w:rFonts w:ascii="Arial" w:hAnsi="Arial" w:cs="Arial"/>
                  <w:noProof/>
                </w:rPr>
                <w:t xml:space="preserve">Katie, S., 2020. </w:t>
              </w:r>
              <w:r w:rsidRPr="00A44388">
                <w:rPr>
                  <w:rFonts w:ascii="Arial" w:hAnsi="Arial" w:cs="Arial"/>
                  <w:i/>
                  <w:iCs/>
                  <w:noProof/>
                </w:rPr>
                <w:t xml:space="preserve">Hootsuite. </w:t>
              </w:r>
              <w:r w:rsidRPr="00A44388">
                <w:rPr>
                  <w:rFonts w:ascii="Arial" w:hAnsi="Arial" w:cs="Arial"/>
                  <w:noProof/>
                </w:rPr>
                <w:t xml:space="preserve">[Online] </w:t>
              </w:r>
              <w:r w:rsidRPr="00A44388">
                <w:rPr>
                  <w:rFonts w:ascii="Arial" w:hAnsi="Arial" w:cs="Arial"/>
                  <w:noProof/>
                </w:rPr>
                <w:br/>
                <w:t xml:space="preserve">Available at: </w:t>
              </w:r>
              <w:r w:rsidRPr="00A44388">
                <w:rPr>
                  <w:rFonts w:ascii="Arial" w:hAnsi="Arial" w:cs="Arial"/>
                  <w:noProof/>
                  <w:u w:val="single"/>
                </w:rPr>
                <w:t>https://blog.hootsuite.com</w:t>
              </w:r>
              <w:r w:rsidRPr="00A44388">
                <w:rPr>
                  <w:rFonts w:ascii="Arial" w:hAnsi="Arial" w:cs="Arial"/>
                  <w:noProof/>
                </w:rPr>
                <w:br/>
                <w:t>[Accessed 02 08 2021].</w:t>
              </w:r>
            </w:p>
            <w:p w14:paraId="6A230383" w14:textId="28D3CC27" w:rsidR="00B078F1" w:rsidRPr="00A44388" w:rsidRDefault="00B078F1" w:rsidP="00B078F1">
              <w:pPr>
                <w:rPr>
                  <w:rFonts w:ascii="Arial" w:hAnsi="Arial" w:cs="Arial"/>
                </w:rPr>
              </w:pPr>
              <w:r w:rsidRPr="00A44388">
                <w:rPr>
                  <w:rFonts w:ascii="Arial" w:hAnsi="Arial" w:cs="Arial"/>
                  <w:b/>
                  <w:bCs/>
                  <w:noProof/>
                </w:rPr>
                <w:fldChar w:fldCharType="end"/>
              </w:r>
            </w:p>
          </w:sdtContent>
        </w:sdt>
      </w:sdtContent>
    </w:sdt>
    <w:p w14:paraId="050E92AB" w14:textId="77777777" w:rsidR="00B078F1" w:rsidRPr="00A44388" w:rsidRDefault="00B078F1" w:rsidP="004271F4">
      <w:pPr>
        <w:jc w:val="both"/>
        <w:rPr>
          <w:rFonts w:ascii="Arial" w:hAnsi="Arial" w:cs="Arial"/>
          <w:color w:val="202124"/>
          <w:sz w:val="24"/>
          <w:szCs w:val="24"/>
          <w:shd w:val="clear" w:color="auto" w:fill="FFFFFF"/>
        </w:rPr>
      </w:pPr>
    </w:p>
    <w:sectPr w:rsidR="00B078F1" w:rsidRPr="00A44388" w:rsidSect="00412A4B">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92CD7C" w14:textId="77777777" w:rsidR="00D442B4" w:rsidRDefault="00D442B4" w:rsidP="008C014B">
      <w:pPr>
        <w:spacing w:after="0" w:line="240" w:lineRule="auto"/>
      </w:pPr>
      <w:r>
        <w:separator/>
      </w:r>
    </w:p>
  </w:endnote>
  <w:endnote w:type="continuationSeparator" w:id="0">
    <w:p w14:paraId="28D78928" w14:textId="77777777" w:rsidR="00D442B4" w:rsidRDefault="00D442B4" w:rsidP="008C0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ench Script MT">
    <w:altName w:val="Ink Free"/>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823CF" w14:textId="77777777" w:rsidR="008C014B" w:rsidRDefault="008C01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87FDDD" w14:textId="77777777" w:rsidR="008C014B" w:rsidRDefault="008C01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3E1DF1" w14:textId="77777777" w:rsidR="008C014B" w:rsidRDefault="008C01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2D297A" w14:textId="77777777" w:rsidR="00D442B4" w:rsidRDefault="00D442B4" w:rsidP="008C014B">
      <w:pPr>
        <w:spacing w:after="0" w:line="240" w:lineRule="auto"/>
      </w:pPr>
      <w:r>
        <w:separator/>
      </w:r>
    </w:p>
  </w:footnote>
  <w:footnote w:type="continuationSeparator" w:id="0">
    <w:p w14:paraId="697EBDAF" w14:textId="77777777" w:rsidR="00D442B4" w:rsidRDefault="00D442B4" w:rsidP="008C01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9400CA" w14:textId="77777777" w:rsidR="008C014B" w:rsidRDefault="008C01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260097"/>
      <w:docPartObj>
        <w:docPartGallery w:val="Page Numbers (Top of Page)"/>
        <w:docPartUnique/>
      </w:docPartObj>
    </w:sdtPr>
    <w:sdtEndPr>
      <w:rPr>
        <w:color w:val="7F7F7F" w:themeColor="background1" w:themeShade="7F"/>
        <w:spacing w:val="60"/>
      </w:rPr>
    </w:sdtEndPr>
    <w:sdtContent>
      <w:p w14:paraId="020F979F" w14:textId="2DAD495F" w:rsidR="008C014B" w:rsidRDefault="008C014B">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351E8E" w:rsidRPr="00351E8E">
          <w:rPr>
            <w:b/>
            <w:bCs/>
            <w:noProof/>
          </w:rPr>
          <w:t>1</w:t>
        </w:r>
        <w:r>
          <w:rPr>
            <w:b/>
            <w:bCs/>
            <w:noProof/>
          </w:rPr>
          <w:fldChar w:fldCharType="end"/>
        </w:r>
        <w:r>
          <w:rPr>
            <w:b/>
            <w:bCs/>
          </w:rPr>
          <w:t xml:space="preserve"> | </w:t>
        </w:r>
        <w:r>
          <w:rPr>
            <w:color w:val="7F7F7F" w:themeColor="background1" w:themeShade="7F"/>
            <w:spacing w:val="60"/>
          </w:rPr>
          <w:t>Page</w:t>
        </w:r>
      </w:p>
    </w:sdtContent>
  </w:sdt>
  <w:p w14:paraId="5A8D485C" w14:textId="77777777" w:rsidR="008C014B" w:rsidRDefault="008C01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F30CC" w14:textId="77777777" w:rsidR="008C014B" w:rsidRDefault="008C01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10EA6"/>
    <w:multiLevelType w:val="multilevel"/>
    <w:tmpl w:val="57721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C547887"/>
    <w:multiLevelType w:val="multilevel"/>
    <w:tmpl w:val="6970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AFF33BD"/>
    <w:multiLevelType w:val="multilevel"/>
    <w:tmpl w:val="31B41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9CB"/>
    <w:rsid w:val="00023149"/>
    <w:rsid w:val="00050354"/>
    <w:rsid w:val="000543BB"/>
    <w:rsid w:val="000A2944"/>
    <w:rsid w:val="000B440E"/>
    <w:rsid w:val="000E16AB"/>
    <w:rsid w:val="00176D25"/>
    <w:rsid w:val="001C0A42"/>
    <w:rsid w:val="001C4F11"/>
    <w:rsid w:val="001D3857"/>
    <w:rsid w:val="001F4055"/>
    <w:rsid w:val="002119CE"/>
    <w:rsid w:val="002167B9"/>
    <w:rsid w:val="00221FCF"/>
    <w:rsid w:val="00222444"/>
    <w:rsid w:val="00241668"/>
    <w:rsid w:val="00244702"/>
    <w:rsid w:val="002559F0"/>
    <w:rsid w:val="0027386F"/>
    <w:rsid w:val="00280730"/>
    <w:rsid w:val="00292AC8"/>
    <w:rsid w:val="00296FFF"/>
    <w:rsid w:val="002A3BE8"/>
    <w:rsid w:val="002B19CB"/>
    <w:rsid w:val="002C3713"/>
    <w:rsid w:val="002D60CF"/>
    <w:rsid w:val="002F0CE7"/>
    <w:rsid w:val="003010AD"/>
    <w:rsid w:val="00317DBD"/>
    <w:rsid w:val="00324010"/>
    <w:rsid w:val="00333A35"/>
    <w:rsid w:val="00351E8E"/>
    <w:rsid w:val="00363546"/>
    <w:rsid w:val="00363F24"/>
    <w:rsid w:val="00373966"/>
    <w:rsid w:val="00381CC5"/>
    <w:rsid w:val="003F1120"/>
    <w:rsid w:val="00412A4B"/>
    <w:rsid w:val="00415E8A"/>
    <w:rsid w:val="004271F4"/>
    <w:rsid w:val="004336A8"/>
    <w:rsid w:val="00443CC4"/>
    <w:rsid w:val="004542FB"/>
    <w:rsid w:val="004A4164"/>
    <w:rsid w:val="004A585E"/>
    <w:rsid w:val="004D7BCD"/>
    <w:rsid w:val="00525984"/>
    <w:rsid w:val="005409D7"/>
    <w:rsid w:val="005444EB"/>
    <w:rsid w:val="00572AC7"/>
    <w:rsid w:val="00575D8B"/>
    <w:rsid w:val="00587F1D"/>
    <w:rsid w:val="005A42AE"/>
    <w:rsid w:val="00620276"/>
    <w:rsid w:val="006419CD"/>
    <w:rsid w:val="006B1C2C"/>
    <w:rsid w:val="006C0429"/>
    <w:rsid w:val="006C7135"/>
    <w:rsid w:val="006F7486"/>
    <w:rsid w:val="0071723F"/>
    <w:rsid w:val="00752244"/>
    <w:rsid w:val="00761C6F"/>
    <w:rsid w:val="00763AF9"/>
    <w:rsid w:val="00777EF0"/>
    <w:rsid w:val="007C7BA4"/>
    <w:rsid w:val="007D407D"/>
    <w:rsid w:val="00805400"/>
    <w:rsid w:val="00840110"/>
    <w:rsid w:val="008641CC"/>
    <w:rsid w:val="00867548"/>
    <w:rsid w:val="008B600D"/>
    <w:rsid w:val="008B6EFD"/>
    <w:rsid w:val="008C014B"/>
    <w:rsid w:val="008E0C7E"/>
    <w:rsid w:val="009511C3"/>
    <w:rsid w:val="009E5136"/>
    <w:rsid w:val="00A44388"/>
    <w:rsid w:val="00A71A49"/>
    <w:rsid w:val="00A955D5"/>
    <w:rsid w:val="00AA0F2F"/>
    <w:rsid w:val="00AC1722"/>
    <w:rsid w:val="00B078F1"/>
    <w:rsid w:val="00B126B5"/>
    <w:rsid w:val="00B31AB9"/>
    <w:rsid w:val="00B473E5"/>
    <w:rsid w:val="00B67B7A"/>
    <w:rsid w:val="00B86AFC"/>
    <w:rsid w:val="00BA7A06"/>
    <w:rsid w:val="00BE4BD0"/>
    <w:rsid w:val="00C072B9"/>
    <w:rsid w:val="00C119BF"/>
    <w:rsid w:val="00C20AFE"/>
    <w:rsid w:val="00C925A5"/>
    <w:rsid w:val="00CB21A0"/>
    <w:rsid w:val="00CB3B68"/>
    <w:rsid w:val="00D045C1"/>
    <w:rsid w:val="00D10542"/>
    <w:rsid w:val="00D3490E"/>
    <w:rsid w:val="00D442B4"/>
    <w:rsid w:val="00D7710B"/>
    <w:rsid w:val="00DC3F28"/>
    <w:rsid w:val="00DF14DD"/>
    <w:rsid w:val="00E0305B"/>
    <w:rsid w:val="00E12C19"/>
    <w:rsid w:val="00E26C62"/>
    <w:rsid w:val="00E30AD4"/>
    <w:rsid w:val="00E752F3"/>
    <w:rsid w:val="00EB549E"/>
    <w:rsid w:val="00EC49A8"/>
    <w:rsid w:val="00F03ED0"/>
    <w:rsid w:val="00F14F92"/>
    <w:rsid w:val="00F25E6C"/>
    <w:rsid w:val="00F74399"/>
    <w:rsid w:val="00FA0358"/>
    <w:rsid w:val="00FA036C"/>
    <w:rsid w:val="00FA7AE9"/>
    <w:rsid w:val="00FB50B0"/>
    <w:rsid w:val="00FD4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1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41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07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71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C119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119BF"/>
  </w:style>
  <w:style w:type="paragraph" w:styleId="NoSpacing">
    <w:name w:val="No Spacing"/>
    <w:link w:val="NoSpacingChar"/>
    <w:uiPriority w:val="1"/>
    <w:qFormat/>
    <w:rsid w:val="00412A4B"/>
    <w:pPr>
      <w:spacing w:after="0" w:line="240" w:lineRule="auto"/>
    </w:pPr>
    <w:rPr>
      <w:rFonts w:eastAsiaTheme="minorEastAsia"/>
    </w:rPr>
  </w:style>
  <w:style w:type="character" w:customStyle="1" w:styleId="NoSpacingChar">
    <w:name w:val="No Spacing Char"/>
    <w:basedOn w:val="DefaultParagraphFont"/>
    <w:link w:val="NoSpacing"/>
    <w:uiPriority w:val="1"/>
    <w:rsid w:val="00412A4B"/>
    <w:rPr>
      <w:rFonts w:eastAsiaTheme="minorEastAsia"/>
    </w:rPr>
  </w:style>
  <w:style w:type="character" w:styleId="PlaceholderText">
    <w:name w:val="Placeholder Text"/>
    <w:basedOn w:val="DefaultParagraphFont"/>
    <w:uiPriority w:val="99"/>
    <w:semiHidden/>
    <w:rsid w:val="00244702"/>
    <w:rPr>
      <w:color w:val="808080"/>
    </w:rPr>
  </w:style>
  <w:style w:type="character" w:customStyle="1" w:styleId="Heading1Char">
    <w:name w:val="Heading 1 Char"/>
    <w:basedOn w:val="DefaultParagraphFont"/>
    <w:link w:val="Heading1"/>
    <w:uiPriority w:val="9"/>
    <w:rsid w:val="004A41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807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C713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1723F"/>
    <w:pPr>
      <w:outlineLvl w:val="9"/>
    </w:pPr>
  </w:style>
  <w:style w:type="paragraph" w:styleId="TOC1">
    <w:name w:val="toc 1"/>
    <w:basedOn w:val="Normal"/>
    <w:next w:val="Normal"/>
    <w:autoRedefine/>
    <w:uiPriority w:val="39"/>
    <w:unhideWhenUsed/>
    <w:rsid w:val="0071723F"/>
    <w:pPr>
      <w:spacing w:after="100"/>
    </w:pPr>
  </w:style>
  <w:style w:type="paragraph" w:styleId="TOC2">
    <w:name w:val="toc 2"/>
    <w:basedOn w:val="Normal"/>
    <w:next w:val="Normal"/>
    <w:autoRedefine/>
    <w:uiPriority w:val="39"/>
    <w:unhideWhenUsed/>
    <w:rsid w:val="0071723F"/>
    <w:pPr>
      <w:spacing w:after="100"/>
      <w:ind w:left="220"/>
    </w:pPr>
  </w:style>
  <w:style w:type="paragraph" w:styleId="TOC3">
    <w:name w:val="toc 3"/>
    <w:basedOn w:val="Normal"/>
    <w:next w:val="Normal"/>
    <w:autoRedefine/>
    <w:uiPriority w:val="39"/>
    <w:unhideWhenUsed/>
    <w:rsid w:val="0071723F"/>
    <w:pPr>
      <w:spacing w:after="100"/>
      <w:ind w:left="440"/>
    </w:pPr>
  </w:style>
  <w:style w:type="character" w:styleId="Hyperlink">
    <w:name w:val="Hyperlink"/>
    <w:basedOn w:val="DefaultParagraphFont"/>
    <w:uiPriority w:val="99"/>
    <w:unhideWhenUsed/>
    <w:rsid w:val="0071723F"/>
    <w:rPr>
      <w:color w:val="0563C1" w:themeColor="hyperlink"/>
      <w:u w:val="single"/>
    </w:rPr>
  </w:style>
  <w:style w:type="paragraph" w:styleId="Bibliography">
    <w:name w:val="Bibliography"/>
    <w:basedOn w:val="Normal"/>
    <w:next w:val="Normal"/>
    <w:uiPriority w:val="37"/>
    <w:unhideWhenUsed/>
    <w:rsid w:val="00B078F1"/>
  </w:style>
  <w:style w:type="paragraph" w:styleId="Header">
    <w:name w:val="header"/>
    <w:basedOn w:val="Normal"/>
    <w:link w:val="HeaderChar"/>
    <w:uiPriority w:val="99"/>
    <w:unhideWhenUsed/>
    <w:rsid w:val="008C0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014B"/>
  </w:style>
  <w:style w:type="paragraph" w:styleId="Footer">
    <w:name w:val="footer"/>
    <w:basedOn w:val="Normal"/>
    <w:link w:val="FooterChar"/>
    <w:uiPriority w:val="99"/>
    <w:unhideWhenUsed/>
    <w:rsid w:val="008C0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14B"/>
  </w:style>
  <w:style w:type="paragraph" w:styleId="BalloonText">
    <w:name w:val="Balloon Text"/>
    <w:basedOn w:val="Normal"/>
    <w:link w:val="BalloonTextChar"/>
    <w:uiPriority w:val="99"/>
    <w:semiHidden/>
    <w:unhideWhenUsed/>
    <w:rsid w:val="00A44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43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A41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073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71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C119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119BF"/>
  </w:style>
  <w:style w:type="paragraph" w:styleId="NoSpacing">
    <w:name w:val="No Spacing"/>
    <w:link w:val="NoSpacingChar"/>
    <w:uiPriority w:val="1"/>
    <w:qFormat/>
    <w:rsid w:val="00412A4B"/>
    <w:pPr>
      <w:spacing w:after="0" w:line="240" w:lineRule="auto"/>
    </w:pPr>
    <w:rPr>
      <w:rFonts w:eastAsiaTheme="minorEastAsia"/>
    </w:rPr>
  </w:style>
  <w:style w:type="character" w:customStyle="1" w:styleId="NoSpacingChar">
    <w:name w:val="No Spacing Char"/>
    <w:basedOn w:val="DefaultParagraphFont"/>
    <w:link w:val="NoSpacing"/>
    <w:uiPriority w:val="1"/>
    <w:rsid w:val="00412A4B"/>
    <w:rPr>
      <w:rFonts w:eastAsiaTheme="minorEastAsia"/>
    </w:rPr>
  </w:style>
  <w:style w:type="character" w:styleId="PlaceholderText">
    <w:name w:val="Placeholder Text"/>
    <w:basedOn w:val="DefaultParagraphFont"/>
    <w:uiPriority w:val="99"/>
    <w:semiHidden/>
    <w:rsid w:val="00244702"/>
    <w:rPr>
      <w:color w:val="808080"/>
    </w:rPr>
  </w:style>
  <w:style w:type="character" w:customStyle="1" w:styleId="Heading1Char">
    <w:name w:val="Heading 1 Char"/>
    <w:basedOn w:val="DefaultParagraphFont"/>
    <w:link w:val="Heading1"/>
    <w:uiPriority w:val="9"/>
    <w:rsid w:val="004A416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8073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C713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1723F"/>
    <w:pPr>
      <w:outlineLvl w:val="9"/>
    </w:pPr>
  </w:style>
  <w:style w:type="paragraph" w:styleId="TOC1">
    <w:name w:val="toc 1"/>
    <w:basedOn w:val="Normal"/>
    <w:next w:val="Normal"/>
    <w:autoRedefine/>
    <w:uiPriority w:val="39"/>
    <w:unhideWhenUsed/>
    <w:rsid w:val="0071723F"/>
    <w:pPr>
      <w:spacing w:after="100"/>
    </w:pPr>
  </w:style>
  <w:style w:type="paragraph" w:styleId="TOC2">
    <w:name w:val="toc 2"/>
    <w:basedOn w:val="Normal"/>
    <w:next w:val="Normal"/>
    <w:autoRedefine/>
    <w:uiPriority w:val="39"/>
    <w:unhideWhenUsed/>
    <w:rsid w:val="0071723F"/>
    <w:pPr>
      <w:spacing w:after="100"/>
      <w:ind w:left="220"/>
    </w:pPr>
  </w:style>
  <w:style w:type="paragraph" w:styleId="TOC3">
    <w:name w:val="toc 3"/>
    <w:basedOn w:val="Normal"/>
    <w:next w:val="Normal"/>
    <w:autoRedefine/>
    <w:uiPriority w:val="39"/>
    <w:unhideWhenUsed/>
    <w:rsid w:val="0071723F"/>
    <w:pPr>
      <w:spacing w:after="100"/>
      <w:ind w:left="440"/>
    </w:pPr>
  </w:style>
  <w:style w:type="character" w:styleId="Hyperlink">
    <w:name w:val="Hyperlink"/>
    <w:basedOn w:val="DefaultParagraphFont"/>
    <w:uiPriority w:val="99"/>
    <w:unhideWhenUsed/>
    <w:rsid w:val="0071723F"/>
    <w:rPr>
      <w:color w:val="0563C1" w:themeColor="hyperlink"/>
      <w:u w:val="single"/>
    </w:rPr>
  </w:style>
  <w:style w:type="paragraph" w:styleId="Bibliography">
    <w:name w:val="Bibliography"/>
    <w:basedOn w:val="Normal"/>
    <w:next w:val="Normal"/>
    <w:uiPriority w:val="37"/>
    <w:unhideWhenUsed/>
    <w:rsid w:val="00B078F1"/>
  </w:style>
  <w:style w:type="paragraph" w:styleId="Header">
    <w:name w:val="header"/>
    <w:basedOn w:val="Normal"/>
    <w:link w:val="HeaderChar"/>
    <w:uiPriority w:val="99"/>
    <w:unhideWhenUsed/>
    <w:rsid w:val="008C0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014B"/>
  </w:style>
  <w:style w:type="paragraph" w:styleId="Footer">
    <w:name w:val="footer"/>
    <w:basedOn w:val="Normal"/>
    <w:link w:val="FooterChar"/>
    <w:uiPriority w:val="99"/>
    <w:unhideWhenUsed/>
    <w:rsid w:val="008C01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014B"/>
  </w:style>
  <w:style w:type="paragraph" w:styleId="BalloonText">
    <w:name w:val="Balloon Text"/>
    <w:basedOn w:val="Normal"/>
    <w:link w:val="BalloonTextChar"/>
    <w:uiPriority w:val="99"/>
    <w:semiHidden/>
    <w:unhideWhenUsed/>
    <w:rsid w:val="00A44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43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30022">
      <w:bodyDiv w:val="1"/>
      <w:marLeft w:val="0"/>
      <w:marRight w:val="0"/>
      <w:marTop w:val="0"/>
      <w:marBottom w:val="0"/>
      <w:divBdr>
        <w:top w:val="none" w:sz="0" w:space="0" w:color="auto"/>
        <w:left w:val="none" w:sz="0" w:space="0" w:color="auto"/>
        <w:bottom w:val="none" w:sz="0" w:space="0" w:color="auto"/>
        <w:right w:val="none" w:sz="0" w:space="0" w:color="auto"/>
      </w:divBdr>
      <w:divsChild>
        <w:div w:id="195002221">
          <w:marLeft w:val="0"/>
          <w:marRight w:val="0"/>
          <w:marTop w:val="0"/>
          <w:marBottom w:val="0"/>
          <w:divBdr>
            <w:top w:val="none" w:sz="0" w:space="0" w:color="auto"/>
            <w:left w:val="none" w:sz="0" w:space="0" w:color="auto"/>
            <w:bottom w:val="none" w:sz="0" w:space="0" w:color="auto"/>
            <w:right w:val="none" w:sz="0" w:space="0" w:color="auto"/>
          </w:divBdr>
          <w:divsChild>
            <w:div w:id="723720024">
              <w:marLeft w:val="0"/>
              <w:marRight w:val="0"/>
              <w:marTop w:val="180"/>
              <w:marBottom w:val="180"/>
              <w:divBdr>
                <w:top w:val="none" w:sz="0" w:space="0" w:color="auto"/>
                <w:left w:val="none" w:sz="0" w:space="0" w:color="auto"/>
                <w:bottom w:val="none" w:sz="0" w:space="0" w:color="auto"/>
                <w:right w:val="none" w:sz="0" w:space="0" w:color="auto"/>
              </w:divBdr>
            </w:div>
          </w:divsChild>
        </w:div>
        <w:div w:id="681737248">
          <w:marLeft w:val="0"/>
          <w:marRight w:val="0"/>
          <w:marTop w:val="0"/>
          <w:marBottom w:val="0"/>
          <w:divBdr>
            <w:top w:val="none" w:sz="0" w:space="0" w:color="auto"/>
            <w:left w:val="none" w:sz="0" w:space="0" w:color="auto"/>
            <w:bottom w:val="none" w:sz="0" w:space="0" w:color="auto"/>
            <w:right w:val="none" w:sz="0" w:space="0" w:color="auto"/>
          </w:divBdr>
          <w:divsChild>
            <w:div w:id="1702630169">
              <w:marLeft w:val="0"/>
              <w:marRight w:val="0"/>
              <w:marTop w:val="0"/>
              <w:marBottom w:val="0"/>
              <w:divBdr>
                <w:top w:val="none" w:sz="0" w:space="0" w:color="auto"/>
                <w:left w:val="none" w:sz="0" w:space="0" w:color="auto"/>
                <w:bottom w:val="none" w:sz="0" w:space="0" w:color="auto"/>
                <w:right w:val="none" w:sz="0" w:space="0" w:color="auto"/>
              </w:divBdr>
              <w:divsChild>
                <w:div w:id="424765183">
                  <w:marLeft w:val="0"/>
                  <w:marRight w:val="0"/>
                  <w:marTop w:val="0"/>
                  <w:marBottom w:val="0"/>
                  <w:divBdr>
                    <w:top w:val="none" w:sz="0" w:space="0" w:color="auto"/>
                    <w:left w:val="none" w:sz="0" w:space="0" w:color="auto"/>
                    <w:bottom w:val="none" w:sz="0" w:space="0" w:color="auto"/>
                    <w:right w:val="none" w:sz="0" w:space="0" w:color="auto"/>
                  </w:divBdr>
                  <w:divsChild>
                    <w:div w:id="1866362102">
                      <w:marLeft w:val="0"/>
                      <w:marRight w:val="0"/>
                      <w:marTop w:val="0"/>
                      <w:marBottom w:val="0"/>
                      <w:divBdr>
                        <w:top w:val="none" w:sz="0" w:space="0" w:color="auto"/>
                        <w:left w:val="none" w:sz="0" w:space="0" w:color="auto"/>
                        <w:bottom w:val="none" w:sz="0" w:space="0" w:color="auto"/>
                        <w:right w:val="none" w:sz="0" w:space="0" w:color="auto"/>
                      </w:divBdr>
                      <w:divsChild>
                        <w:div w:id="662971310">
                          <w:marLeft w:val="0"/>
                          <w:marRight w:val="0"/>
                          <w:marTop w:val="0"/>
                          <w:marBottom w:val="0"/>
                          <w:divBdr>
                            <w:top w:val="none" w:sz="0" w:space="0" w:color="auto"/>
                            <w:left w:val="none" w:sz="0" w:space="0" w:color="auto"/>
                            <w:bottom w:val="none" w:sz="0" w:space="0" w:color="auto"/>
                            <w:right w:val="none" w:sz="0" w:space="0" w:color="auto"/>
                          </w:divBdr>
                          <w:divsChild>
                            <w:div w:id="1162156725">
                              <w:marLeft w:val="0"/>
                              <w:marRight w:val="0"/>
                              <w:marTop w:val="0"/>
                              <w:marBottom w:val="300"/>
                              <w:divBdr>
                                <w:top w:val="none" w:sz="0" w:space="0" w:color="auto"/>
                                <w:left w:val="none" w:sz="0" w:space="0" w:color="auto"/>
                                <w:bottom w:val="none" w:sz="0" w:space="0" w:color="auto"/>
                                <w:right w:val="none" w:sz="0" w:space="0" w:color="auto"/>
                              </w:divBdr>
                              <w:divsChild>
                                <w:div w:id="633217849">
                                  <w:marLeft w:val="0"/>
                                  <w:marRight w:val="0"/>
                                  <w:marTop w:val="0"/>
                                  <w:marBottom w:val="180"/>
                                  <w:divBdr>
                                    <w:top w:val="none" w:sz="0" w:space="0" w:color="auto"/>
                                    <w:left w:val="none" w:sz="0" w:space="0" w:color="auto"/>
                                    <w:bottom w:val="none" w:sz="0" w:space="0" w:color="auto"/>
                                    <w:right w:val="none" w:sz="0" w:space="0" w:color="auto"/>
                                  </w:divBdr>
                                </w:div>
                                <w:div w:id="149830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136504">
      <w:bodyDiv w:val="1"/>
      <w:marLeft w:val="0"/>
      <w:marRight w:val="0"/>
      <w:marTop w:val="0"/>
      <w:marBottom w:val="0"/>
      <w:divBdr>
        <w:top w:val="none" w:sz="0" w:space="0" w:color="auto"/>
        <w:left w:val="none" w:sz="0" w:space="0" w:color="auto"/>
        <w:bottom w:val="none" w:sz="0" w:space="0" w:color="auto"/>
        <w:right w:val="none" w:sz="0" w:space="0" w:color="auto"/>
      </w:divBdr>
      <w:divsChild>
        <w:div w:id="1745297268">
          <w:marLeft w:val="0"/>
          <w:marRight w:val="0"/>
          <w:marTop w:val="0"/>
          <w:marBottom w:val="0"/>
          <w:divBdr>
            <w:top w:val="none" w:sz="0" w:space="0" w:color="auto"/>
            <w:left w:val="none" w:sz="0" w:space="0" w:color="auto"/>
            <w:bottom w:val="none" w:sz="0" w:space="0" w:color="auto"/>
            <w:right w:val="none" w:sz="0" w:space="0" w:color="auto"/>
          </w:divBdr>
          <w:divsChild>
            <w:div w:id="1570338063">
              <w:marLeft w:val="0"/>
              <w:marRight w:val="0"/>
              <w:marTop w:val="180"/>
              <w:marBottom w:val="180"/>
              <w:divBdr>
                <w:top w:val="none" w:sz="0" w:space="0" w:color="auto"/>
                <w:left w:val="none" w:sz="0" w:space="0" w:color="auto"/>
                <w:bottom w:val="none" w:sz="0" w:space="0" w:color="auto"/>
                <w:right w:val="none" w:sz="0" w:space="0" w:color="auto"/>
              </w:divBdr>
            </w:div>
          </w:divsChild>
        </w:div>
        <w:div w:id="1091123110">
          <w:marLeft w:val="0"/>
          <w:marRight w:val="0"/>
          <w:marTop w:val="0"/>
          <w:marBottom w:val="0"/>
          <w:divBdr>
            <w:top w:val="none" w:sz="0" w:space="0" w:color="auto"/>
            <w:left w:val="none" w:sz="0" w:space="0" w:color="auto"/>
            <w:bottom w:val="none" w:sz="0" w:space="0" w:color="auto"/>
            <w:right w:val="none" w:sz="0" w:space="0" w:color="auto"/>
          </w:divBdr>
          <w:divsChild>
            <w:div w:id="1612123012">
              <w:marLeft w:val="0"/>
              <w:marRight w:val="0"/>
              <w:marTop w:val="0"/>
              <w:marBottom w:val="0"/>
              <w:divBdr>
                <w:top w:val="none" w:sz="0" w:space="0" w:color="auto"/>
                <w:left w:val="none" w:sz="0" w:space="0" w:color="auto"/>
                <w:bottom w:val="none" w:sz="0" w:space="0" w:color="auto"/>
                <w:right w:val="none" w:sz="0" w:space="0" w:color="auto"/>
              </w:divBdr>
              <w:divsChild>
                <w:div w:id="289676826">
                  <w:marLeft w:val="0"/>
                  <w:marRight w:val="0"/>
                  <w:marTop w:val="0"/>
                  <w:marBottom w:val="0"/>
                  <w:divBdr>
                    <w:top w:val="none" w:sz="0" w:space="0" w:color="auto"/>
                    <w:left w:val="none" w:sz="0" w:space="0" w:color="auto"/>
                    <w:bottom w:val="none" w:sz="0" w:space="0" w:color="auto"/>
                    <w:right w:val="none" w:sz="0" w:space="0" w:color="auto"/>
                  </w:divBdr>
                  <w:divsChild>
                    <w:div w:id="2077628021">
                      <w:marLeft w:val="0"/>
                      <w:marRight w:val="0"/>
                      <w:marTop w:val="0"/>
                      <w:marBottom w:val="0"/>
                      <w:divBdr>
                        <w:top w:val="none" w:sz="0" w:space="0" w:color="auto"/>
                        <w:left w:val="none" w:sz="0" w:space="0" w:color="auto"/>
                        <w:bottom w:val="none" w:sz="0" w:space="0" w:color="auto"/>
                        <w:right w:val="none" w:sz="0" w:space="0" w:color="auto"/>
                      </w:divBdr>
                      <w:divsChild>
                        <w:div w:id="1792018596">
                          <w:marLeft w:val="0"/>
                          <w:marRight w:val="0"/>
                          <w:marTop w:val="0"/>
                          <w:marBottom w:val="0"/>
                          <w:divBdr>
                            <w:top w:val="none" w:sz="0" w:space="0" w:color="auto"/>
                            <w:left w:val="none" w:sz="0" w:space="0" w:color="auto"/>
                            <w:bottom w:val="none" w:sz="0" w:space="0" w:color="auto"/>
                            <w:right w:val="none" w:sz="0" w:space="0" w:color="auto"/>
                          </w:divBdr>
                          <w:divsChild>
                            <w:div w:id="112048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169119">
      <w:bodyDiv w:val="1"/>
      <w:marLeft w:val="0"/>
      <w:marRight w:val="0"/>
      <w:marTop w:val="0"/>
      <w:marBottom w:val="0"/>
      <w:divBdr>
        <w:top w:val="none" w:sz="0" w:space="0" w:color="auto"/>
        <w:left w:val="none" w:sz="0" w:space="0" w:color="auto"/>
        <w:bottom w:val="none" w:sz="0" w:space="0" w:color="auto"/>
        <w:right w:val="none" w:sz="0" w:space="0" w:color="auto"/>
      </w:divBdr>
    </w:div>
    <w:div w:id="202796249">
      <w:bodyDiv w:val="1"/>
      <w:marLeft w:val="0"/>
      <w:marRight w:val="0"/>
      <w:marTop w:val="0"/>
      <w:marBottom w:val="0"/>
      <w:divBdr>
        <w:top w:val="none" w:sz="0" w:space="0" w:color="auto"/>
        <w:left w:val="none" w:sz="0" w:space="0" w:color="auto"/>
        <w:bottom w:val="none" w:sz="0" w:space="0" w:color="auto"/>
        <w:right w:val="none" w:sz="0" w:space="0" w:color="auto"/>
      </w:divBdr>
    </w:div>
    <w:div w:id="203059560">
      <w:bodyDiv w:val="1"/>
      <w:marLeft w:val="0"/>
      <w:marRight w:val="0"/>
      <w:marTop w:val="0"/>
      <w:marBottom w:val="0"/>
      <w:divBdr>
        <w:top w:val="none" w:sz="0" w:space="0" w:color="auto"/>
        <w:left w:val="none" w:sz="0" w:space="0" w:color="auto"/>
        <w:bottom w:val="none" w:sz="0" w:space="0" w:color="auto"/>
        <w:right w:val="none" w:sz="0" w:space="0" w:color="auto"/>
      </w:divBdr>
    </w:div>
    <w:div w:id="356738843">
      <w:bodyDiv w:val="1"/>
      <w:marLeft w:val="0"/>
      <w:marRight w:val="0"/>
      <w:marTop w:val="0"/>
      <w:marBottom w:val="0"/>
      <w:divBdr>
        <w:top w:val="none" w:sz="0" w:space="0" w:color="auto"/>
        <w:left w:val="none" w:sz="0" w:space="0" w:color="auto"/>
        <w:bottom w:val="none" w:sz="0" w:space="0" w:color="auto"/>
        <w:right w:val="none" w:sz="0" w:space="0" w:color="auto"/>
      </w:divBdr>
    </w:div>
    <w:div w:id="500630916">
      <w:bodyDiv w:val="1"/>
      <w:marLeft w:val="0"/>
      <w:marRight w:val="0"/>
      <w:marTop w:val="0"/>
      <w:marBottom w:val="0"/>
      <w:divBdr>
        <w:top w:val="none" w:sz="0" w:space="0" w:color="auto"/>
        <w:left w:val="none" w:sz="0" w:space="0" w:color="auto"/>
        <w:bottom w:val="none" w:sz="0" w:space="0" w:color="auto"/>
        <w:right w:val="none" w:sz="0" w:space="0" w:color="auto"/>
      </w:divBdr>
      <w:divsChild>
        <w:div w:id="585500136">
          <w:marLeft w:val="0"/>
          <w:marRight w:val="0"/>
          <w:marTop w:val="0"/>
          <w:marBottom w:val="0"/>
          <w:divBdr>
            <w:top w:val="none" w:sz="0" w:space="0" w:color="auto"/>
            <w:left w:val="none" w:sz="0" w:space="0" w:color="auto"/>
            <w:bottom w:val="none" w:sz="0" w:space="0" w:color="auto"/>
            <w:right w:val="none" w:sz="0" w:space="0" w:color="auto"/>
          </w:divBdr>
          <w:divsChild>
            <w:div w:id="1101946777">
              <w:marLeft w:val="0"/>
              <w:marRight w:val="0"/>
              <w:marTop w:val="180"/>
              <w:marBottom w:val="180"/>
              <w:divBdr>
                <w:top w:val="none" w:sz="0" w:space="0" w:color="auto"/>
                <w:left w:val="none" w:sz="0" w:space="0" w:color="auto"/>
                <w:bottom w:val="none" w:sz="0" w:space="0" w:color="auto"/>
                <w:right w:val="none" w:sz="0" w:space="0" w:color="auto"/>
              </w:divBdr>
            </w:div>
          </w:divsChild>
        </w:div>
        <w:div w:id="318660692">
          <w:marLeft w:val="0"/>
          <w:marRight w:val="0"/>
          <w:marTop w:val="0"/>
          <w:marBottom w:val="0"/>
          <w:divBdr>
            <w:top w:val="none" w:sz="0" w:space="0" w:color="auto"/>
            <w:left w:val="none" w:sz="0" w:space="0" w:color="auto"/>
            <w:bottom w:val="none" w:sz="0" w:space="0" w:color="auto"/>
            <w:right w:val="none" w:sz="0" w:space="0" w:color="auto"/>
          </w:divBdr>
          <w:divsChild>
            <w:div w:id="642123213">
              <w:marLeft w:val="0"/>
              <w:marRight w:val="0"/>
              <w:marTop w:val="0"/>
              <w:marBottom w:val="0"/>
              <w:divBdr>
                <w:top w:val="none" w:sz="0" w:space="0" w:color="auto"/>
                <w:left w:val="none" w:sz="0" w:space="0" w:color="auto"/>
                <w:bottom w:val="none" w:sz="0" w:space="0" w:color="auto"/>
                <w:right w:val="none" w:sz="0" w:space="0" w:color="auto"/>
              </w:divBdr>
              <w:divsChild>
                <w:div w:id="1711418112">
                  <w:marLeft w:val="0"/>
                  <w:marRight w:val="0"/>
                  <w:marTop w:val="0"/>
                  <w:marBottom w:val="0"/>
                  <w:divBdr>
                    <w:top w:val="none" w:sz="0" w:space="0" w:color="auto"/>
                    <w:left w:val="none" w:sz="0" w:space="0" w:color="auto"/>
                    <w:bottom w:val="none" w:sz="0" w:space="0" w:color="auto"/>
                    <w:right w:val="none" w:sz="0" w:space="0" w:color="auto"/>
                  </w:divBdr>
                  <w:divsChild>
                    <w:div w:id="839809542">
                      <w:marLeft w:val="0"/>
                      <w:marRight w:val="0"/>
                      <w:marTop w:val="0"/>
                      <w:marBottom w:val="0"/>
                      <w:divBdr>
                        <w:top w:val="none" w:sz="0" w:space="0" w:color="auto"/>
                        <w:left w:val="none" w:sz="0" w:space="0" w:color="auto"/>
                        <w:bottom w:val="none" w:sz="0" w:space="0" w:color="auto"/>
                        <w:right w:val="none" w:sz="0" w:space="0" w:color="auto"/>
                      </w:divBdr>
                      <w:divsChild>
                        <w:div w:id="805581946">
                          <w:marLeft w:val="0"/>
                          <w:marRight w:val="0"/>
                          <w:marTop w:val="0"/>
                          <w:marBottom w:val="0"/>
                          <w:divBdr>
                            <w:top w:val="none" w:sz="0" w:space="0" w:color="auto"/>
                            <w:left w:val="none" w:sz="0" w:space="0" w:color="auto"/>
                            <w:bottom w:val="none" w:sz="0" w:space="0" w:color="auto"/>
                            <w:right w:val="none" w:sz="0" w:space="0" w:color="auto"/>
                          </w:divBdr>
                          <w:divsChild>
                            <w:div w:id="29376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212457">
      <w:bodyDiv w:val="1"/>
      <w:marLeft w:val="0"/>
      <w:marRight w:val="0"/>
      <w:marTop w:val="0"/>
      <w:marBottom w:val="0"/>
      <w:divBdr>
        <w:top w:val="none" w:sz="0" w:space="0" w:color="auto"/>
        <w:left w:val="none" w:sz="0" w:space="0" w:color="auto"/>
        <w:bottom w:val="none" w:sz="0" w:space="0" w:color="auto"/>
        <w:right w:val="none" w:sz="0" w:space="0" w:color="auto"/>
      </w:divBdr>
    </w:div>
    <w:div w:id="863328630">
      <w:bodyDiv w:val="1"/>
      <w:marLeft w:val="0"/>
      <w:marRight w:val="0"/>
      <w:marTop w:val="0"/>
      <w:marBottom w:val="0"/>
      <w:divBdr>
        <w:top w:val="none" w:sz="0" w:space="0" w:color="auto"/>
        <w:left w:val="none" w:sz="0" w:space="0" w:color="auto"/>
        <w:bottom w:val="none" w:sz="0" w:space="0" w:color="auto"/>
        <w:right w:val="none" w:sz="0" w:space="0" w:color="auto"/>
      </w:divBdr>
      <w:divsChild>
        <w:div w:id="1893619610">
          <w:marLeft w:val="0"/>
          <w:marRight w:val="0"/>
          <w:marTop w:val="0"/>
          <w:marBottom w:val="0"/>
          <w:divBdr>
            <w:top w:val="none" w:sz="0" w:space="0" w:color="auto"/>
            <w:left w:val="none" w:sz="0" w:space="0" w:color="auto"/>
            <w:bottom w:val="none" w:sz="0" w:space="0" w:color="auto"/>
            <w:right w:val="none" w:sz="0" w:space="0" w:color="auto"/>
          </w:divBdr>
          <w:divsChild>
            <w:div w:id="133643691">
              <w:marLeft w:val="0"/>
              <w:marRight w:val="0"/>
              <w:marTop w:val="180"/>
              <w:marBottom w:val="180"/>
              <w:divBdr>
                <w:top w:val="none" w:sz="0" w:space="0" w:color="auto"/>
                <w:left w:val="none" w:sz="0" w:space="0" w:color="auto"/>
                <w:bottom w:val="none" w:sz="0" w:space="0" w:color="auto"/>
                <w:right w:val="none" w:sz="0" w:space="0" w:color="auto"/>
              </w:divBdr>
            </w:div>
          </w:divsChild>
        </w:div>
        <w:div w:id="2045204771">
          <w:marLeft w:val="0"/>
          <w:marRight w:val="0"/>
          <w:marTop w:val="0"/>
          <w:marBottom w:val="0"/>
          <w:divBdr>
            <w:top w:val="none" w:sz="0" w:space="0" w:color="auto"/>
            <w:left w:val="none" w:sz="0" w:space="0" w:color="auto"/>
            <w:bottom w:val="none" w:sz="0" w:space="0" w:color="auto"/>
            <w:right w:val="none" w:sz="0" w:space="0" w:color="auto"/>
          </w:divBdr>
          <w:divsChild>
            <w:div w:id="446824624">
              <w:marLeft w:val="0"/>
              <w:marRight w:val="0"/>
              <w:marTop w:val="0"/>
              <w:marBottom w:val="0"/>
              <w:divBdr>
                <w:top w:val="none" w:sz="0" w:space="0" w:color="auto"/>
                <w:left w:val="none" w:sz="0" w:space="0" w:color="auto"/>
                <w:bottom w:val="none" w:sz="0" w:space="0" w:color="auto"/>
                <w:right w:val="none" w:sz="0" w:space="0" w:color="auto"/>
              </w:divBdr>
              <w:divsChild>
                <w:div w:id="912618174">
                  <w:marLeft w:val="0"/>
                  <w:marRight w:val="0"/>
                  <w:marTop w:val="0"/>
                  <w:marBottom w:val="0"/>
                  <w:divBdr>
                    <w:top w:val="none" w:sz="0" w:space="0" w:color="auto"/>
                    <w:left w:val="none" w:sz="0" w:space="0" w:color="auto"/>
                    <w:bottom w:val="none" w:sz="0" w:space="0" w:color="auto"/>
                    <w:right w:val="none" w:sz="0" w:space="0" w:color="auto"/>
                  </w:divBdr>
                  <w:divsChild>
                    <w:div w:id="268782556">
                      <w:marLeft w:val="0"/>
                      <w:marRight w:val="0"/>
                      <w:marTop w:val="0"/>
                      <w:marBottom w:val="0"/>
                      <w:divBdr>
                        <w:top w:val="none" w:sz="0" w:space="0" w:color="auto"/>
                        <w:left w:val="none" w:sz="0" w:space="0" w:color="auto"/>
                        <w:bottom w:val="none" w:sz="0" w:space="0" w:color="auto"/>
                        <w:right w:val="none" w:sz="0" w:space="0" w:color="auto"/>
                      </w:divBdr>
                      <w:divsChild>
                        <w:div w:id="503521596">
                          <w:marLeft w:val="0"/>
                          <w:marRight w:val="0"/>
                          <w:marTop w:val="0"/>
                          <w:marBottom w:val="0"/>
                          <w:divBdr>
                            <w:top w:val="none" w:sz="0" w:space="0" w:color="auto"/>
                            <w:left w:val="none" w:sz="0" w:space="0" w:color="auto"/>
                            <w:bottom w:val="none" w:sz="0" w:space="0" w:color="auto"/>
                            <w:right w:val="none" w:sz="0" w:space="0" w:color="auto"/>
                          </w:divBdr>
                          <w:divsChild>
                            <w:div w:id="1647008765">
                              <w:marLeft w:val="0"/>
                              <w:marRight w:val="0"/>
                              <w:marTop w:val="0"/>
                              <w:marBottom w:val="300"/>
                              <w:divBdr>
                                <w:top w:val="none" w:sz="0" w:space="0" w:color="auto"/>
                                <w:left w:val="none" w:sz="0" w:space="0" w:color="auto"/>
                                <w:bottom w:val="none" w:sz="0" w:space="0" w:color="auto"/>
                                <w:right w:val="none" w:sz="0" w:space="0" w:color="auto"/>
                              </w:divBdr>
                              <w:divsChild>
                                <w:div w:id="1172645029">
                                  <w:marLeft w:val="0"/>
                                  <w:marRight w:val="0"/>
                                  <w:marTop w:val="0"/>
                                  <w:marBottom w:val="180"/>
                                  <w:divBdr>
                                    <w:top w:val="none" w:sz="0" w:space="0" w:color="auto"/>
                                    <w:left w:val="none" w:sz="0" w:space="0" w:color="auto"/>
                                    <w:bottom w:val="none" w:sz="0" w:space="0" w:color="auto"/>
                                    <w:right w:val="none" w:sz="0" w:space="0" w:color="auto"/>
                                  </w:divBdr>
                                </w:div>
                                <w:div w:id="158741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5593465">
      <w:bodyDiv w:val="1"/>
      <w:marLeft w:val="0"/>
      <w:marRight w:val="0"/>
      <w:marTop w:val="0"/>
      <w:marBottom w:val="0"/>
      <w:divBdr>
        <w:top w:val="none" w:sz="0" w:space="0" w:color="auto"/>
        <w:left w:val="none" w:sz="0" w:space="0" w:color="auto"/>
        <w:bottom w:val="none" w:sz="0" w:space="0" w:color="auto"/>
        <w:right w:val="none" w:sz="0" w:space="0" w:color="auto"/>
      </w:divBdr>
    </w:div>
    <w:div w:id="1099375629">
      <w:bodyDiv w:val="1"/>
      <w:marLeft w:val="0"/>
      <w:marRight w:val="0"/>
      <w:marTop w:val="0"/>
      <w:marBottom w:val="0"/>
      <w:divBdr>
        <w:top w:val="none" w:sz="0" w:space="0" w:color="auto"/>
        <w:left w:val="none" w:sz="0" w:space="0" w:color="auto"/>
        <w:bottom w:val="none" w:sz="0" w:space="0" w:color="auto"/>
        <w:right w:val="none" w:sz="0" w:space="0" w:color="auto"/>
      </w:divBdr>
    </w:div>
    <w:div w:id="1140536497">
      <w:bodyDiv w:val="1"/>
      <w:marLeft w:val="0"/>
      <w:marRight w:val="0"/>
      <w:marTop w:val="0"/>
      <w:marBottom w:val="0"/>
      <w:divBdr>
        <w:top w:val="none" w:sz="0" w:space="0" w:color="auto"/>
        <w:left w:val="none" w:sz="0" w:space="0" w:color="auto"/>
        <w:bottom w:val="none" w:sz="0" w:space="0" w:color="auto"/>
        <w:right w:val="none" w:sz="0" w:space="0" w:color="auto"/>
      </w:divBdr>
    </w:div>
    <w:div w:id="1548301614">
      <w:bodyDiv w:val="1"/>
      <w:marLeft w:val="0"/>
      <w:marRight w:val="0"/>
      <w:marTop w:val="0"/>
      <w:marBottom w:val="0"/>
      <w:divBdr>
        <w:top w:val="none" w:sz="0" w:space="0" w:color="auto"/>
        <w:left w:val="none" w:sz="0" w:space="0" w:color="auto"/>
        <w:bottom w:val="none" w:sz="0" w:space="0" w:color="auto"/>
        <w:right w:val="none" w:sz="0" w:space="0" w:color="auto"/>
      </w:divBdr>
    </w:div>
    <w:div w:id="1639996673">
      <w:bodyDiv w:val="1"/>
      <w:marLeft w:val="0"/>
      <w:marRight w:val="0"/>
      <w:marTop w:val="0"/>
      <w:marBottom w:val="0"/>
      <w:divBdr>
        <w:top w:val="none" w:sz="0" w:space="0" w:color="auto"/>
        <w:left w:val="none" w:sz="0" w:space="0" w:color="auto"/>
        <w:bottom w:val="none" w:sz="0" w:space="0" w:color="auto"/>
        <w:right w:val="none" w:sz="0" w:space="0" w:color="auto"/>
      </w:divBdr>
    </w:div>
    <w:div w:id="1776823172">
      <w:bodyDiv w:val="1"/>
      <w:marLeft w:val="0"/>
      <w:marRight w:val="0"/>
      <w:marTop w:val="0"/>
      <w:marBottom w:val="0"/>
      <w:divBdr>
        <w:top w:val="none" w:sz="0" w:space="0" w:color="auto"/>
        <w:left w:val="none" w:sz="0" w:space="0" w:color="auto"/>
        <w:bottom w:val="none" w:sz="0" w:space="0" w:color="auto"/>
        <w:right w:val="none" w:sz="0" w:space="0" w:color="auto"/>
      </w:divBdr>
    </w:div>
    <w:div w:id="2032026710">
      <w:bodyDiv w:val="1"/>
      <w:marLeft w:val="0"/>
      <w:marRight w:val="0"/>
      <w:marTop w:val="0"/>
      <w:marBottom w:val="0"/>
      <w:divBdr>
        <w:top w:val="none" w:sz="0" w:space="0" w:color="auto"/>
        <w:left w:val="none" w:sz="0" w:space="0" w:color="auto"/>
        <w:bottom w:val="none" w:sz="0" w:space="0" w:color="auto"/>
        <w:right w:val="none" w:sz="0" w:space="0" w:color="auto"/>
      </w:divBdr>
    </w:div>
    <w:div w:id="2125267868">
      <w:bodyDiv w:val="1"/>
      <w:marLeft w:val="0"/>
      <w:marRight w:val="0"/>
      <w:marTop w:val="0"/>
      <w:marBottom w:val="0"/>
      <w:divBdr>
        <w:top w:val="none" w:sz="0" w:space="0" w:color="auto"/>
        <w:left w:val="none" w:sz="0" w:space="0" w:color="auto"/>
        <w:bottom w:val="none" w:sz="0" w:space="0" w:color="auto"/>
        <w:right w:val="none" w:sz="0" w:space="0" w:color="auto"/>
      </w:divBdr>
      <w:divsChild>
        <w:div w:id="1134257342">
          <w:marLeft w:val="0"/>
          <w:marRight w:val="0"/>
          <w:marTop w:val="0"/>
          <w:marBottom w:val="0"/>
          <w:divBdr>
            <w:top w:val="none" w:sz="0" w:space="0" w:color="auto"/>
            <w:left w:val="none" w:sz="0" w:space="0" w:color="auto"/>
            <w:bottom w:val="none" w:sz="0" w:space="0" w:color="auto"/>
            <w:right w:val="none" w:sz="0" w:space="0" w:color="auto"/>
          </w:divBdr>
          <w:divsChild>
            <w:div w:id="167982989">
              <w:marLeft w:val="0"/>
              <w:marRight w:val="0"/>
              <w:marTop w:val="180"/>
              <w:marBottom w:val="180"/>
              <w:divBdr>
                <w:top w:val="none" w:sz="0" w:space="0" w:color="auto"/>
                <w:left w:val="none" w:sz="0" w:space="0" w:color="auto"/>
                <w:bottom w:val="none" w:sz="0" w:space="0" w:color="auto"/>
                <w:right w:val="none" w:sz="0" w:space="0" w:color="auto"/>
              </w:divBdr>
            </w:div>
          </w:divsChild>
        </w:div>
        <w:div w:id="1055474339">
          <w:marLeft w:val="0"/>
          <w:marRight w:val="0"/>
          <w:marTop w:val="0"/>
          <w:marBottom w:val="0"/>
          <w:divBdr>
            <w:top w:val="none" w:sz="0" w:space="0" w:color="auto"/>
            <w:left w:val="none" w:sz="0" w:space="0" w:color="auto"/>
            <w:bottom w:val="none" w:sz="0" w:space="0" w:color="auto"/>
            <w:right w:val="none" w:sz="0" w:space="0" w:color="auto"/>
          </w:divBdr>
          <w:divsChild>
            <w:div w:id="361708770">
              <w:marLeft w:val="0"/>
              <w:marRight w:val="0"/>
              <w:marTop w:val="0"/>
              <w:marBottom w:val="0"/>
              <w:divBdr>
                <w:top w:val="none" w:sz="0" w:space="0" w:color="auto"/>
                <w:left w:val="none" w:sz="0" w:space="0" w:color="auto"/>
                <w:bottom w:val="none" w:sz="0" w:space="0" w:color="auto"/>
                <w:right w:val="none" w:sz="0" w:space="0" w:color="auto"/>
              </w:divBdr>
              <w:divsChild>
                <w:div w:id="1508011710">
                  <w:marLeft w:val="0"/>
                  <w:marRight w:val="0"/>
                  <w:marTop w:val="0"/>
                  <w:marBottom w:val="0"/>
                  <w:divBdr>
                    <w:top w:val="none" w:sz="0" w:space="0" w:color="auto"/>
                    <w:left w:val="none" w:sz="0" w:space="0" w:color="auto"/>
                    <w:bottom w:val="none" w:sz="0" w:space="0" w:color="auto"/>
                    <w:right w:val="none" w:sz="0" w:space="0" w:color="auto"/>
                  </w:divBdr>
                  <w:divsChild>
                    <w:div w:id="251665035">
                      <w:marLeft w:val="0"/>
                      <w:marRight w:val="0"/>
                      <w:marTop w:val="0"/>
                      <w:marBottom w:val="0"/>
                      <w:divBdr>
                        <w:top w:val="none" w:sz="0" w:space="0" w:color="auto"/>
                        <w:left w:val="none" w:sz="0" w:space="0" w:color="auto"/>
                        <w:bottom w:val="none" w:sz="0" w:space="0" w:color="auto"/>
                        <w:right w:val="none" w:sz="0" w:space="0" w:color="auto"/>
                      </w:divBdr>
                      <w:divsChild>
                        <w:div w:id="119954535">
                          <w:marLeft w:val="0"/>
                          <w:marRight w:val="0"/>
                          <w:marTop w:val="0"/>
                          <w:marBottom w:val="0"/>
                          <w:divBdr>
                            <w:top w:val="none" w:sz="0" w:space="0" w:color="auto"/>
                            <w:left w:val="none" w:sz="0" w:space="0" w:color="auto"/>
                            <w:bottom w:val="none" w:sz="0" w:space="0" w:color="auto"/>
                            <w:right w:val="none" w:sz="0" w:space="0" w:color="auto"/>
                          </w:divBdr>
                          <w:divsChild>
                            <w:div w:id="298848748">
                              <w:marLeft w:val="0"/>
                              <w:marRight w:val="0"/>
                              <w:marTop w:val="0"/>
                              <w:marBottom w:val="300"/>
                              <w:divBdr>
                                <w:top w:val="none" w:sz="0" w:space="0" w:color="auto"/>
                                <w:left w:val="none" w:sz="0" w:space="0" w:color="auto"/>
                                <w:bottom w:val="none" w:sz="0" w:space="0" w:color="auto"/>
                                <w:right w:val="none" w:sz="0" w:space="0" w:color="auto"/>
                              </w:divBdr>
                              <w:divsChild>
                                <w:div w:id="1655256845">
                                  <w:marLeft w:val="0"/>
                                  <w:marRight w:val="0"/>
                                  <w:marTop w:val="0"/>
                                  <w:marBottom w:val="180"/>
                                  <w:divBdr>
                                    <w:top w:val="none" w:sz="0" w:space="0" w:color="auto"/>
                                    <w:left w:val="none" w:sz="0" w:space="0" w:color="auto"/>
                                    <w:bottom w:val="none" w:sz="0" w:space="0" w:color="auto"/>
                                    <w:right w:val="none" w:sz="0" w:space="0" w:color="auto"/>
                                  </w:divBdr>
                                </w:div>
                                <w:div w:id="78696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Dav19</b:Tag>
    <b:SourceType>DocumentFromInternetSite</b:SourceType>
    <b:Guid>{DAF28EB7-2FD3-401E-B2DC-D80B225A3354}</b:Guid>
    <b:Title>100 Great Community Engagement Ideas</b:Title>
    <b:Year>2019</b:Year>
    <b:Month>01</b:Month>
    <b:Day>01</b:Day>
    <b:YearAccessed>2021</b:YearAccessed>
    <b:MonthAccessed>08</b:MonthAccessed>
    <b:DayAccessed>02</b:DayAccessed>
    <b:URL>https://metroquest.com/wp-content/uploads/Guidebook-100-Great-Community-Engagement-Ideas.pdf</b:URL>
    <b:Author>
      <b:Author>
        <b:NameList>
          <b:Person>
            <b:Last>Dave</b:Last>
            <b:First>Biggs</b:First>
          </b:Person>
          <b:Person>
            <b:Last>Stephen</b:Last>
            <b:First>Stansbery</b:First>
          </b:Person>
          <b:Person>
            <b:Last>Michelle</b:Last>
            <b:First>Nance</b:First>
          </b:Person>
        </b:NameList>
      </b:Author>
    </b:Author>
    <b:RefOrder>1</b:RefOrder>
  </b:Source>
  <b:Source>
    <b:Tag>Day06</b:Tag>
    <b:SourceType>Book</b:SourceType>
    <b:Guid>{3087C3C6-67F9-4184-B965-4E2B46D2C24E}</b:Guid>
    <b:Title>Community and everyday life</b:Title>
    <b:Year>2006</b:Year>
    <b:City>London</b:City>
    <b:Publisher>Routledge</b:Publisher>
    <b:Edition>1st</b:Edition>
    <b:Author>
      <b:Author>
        <b:NameList>
          <b:Person>
            <b:Last>Day</b:Last>
            <b:First>Graham</b:First>
          </b:Person>
        </b:NameList>
      </b:Author>
    </b:Author>
    <b:RefOrder>2</b:RefOrder>
  </b:Source>
  <b:Source>
    <b:Tag>Kat20</b:Tag>
    <b:SourceType>InternetSite</b:SourceType>
    <b:Guid>{D723FE00-7A60-48A9-A62C-0FCDC2384C98}</b:Guid>
    <b:Title>Hootsuite</b:Title>
    <b:Year>2020</b:Year>
    <b:YearAccessed>2021</b:YearAccessed>
    <b:MonthAccessed>08</b:MonthAccessed>
    <b:DayAccessed>02</b:DayAccessed>
    <b:URL>https://blog.hootsuite.com</b:URL>
    <b:Author>
      <b:Author>
        <b:NameList>
          <b:Person>
            <b:Last>Katie</b:Last>
            <b:First>Sehl</b:First>
          </b:Person>
        </b:NameList>
      </b:Author>
    </b:Author>
    <b:RefOrder>3</b:RefOrder>
  </b:Source>
  <b:Source>
    <b:Tag>Bet21</b:Tag>
    <b:SourceType>InternetSite</b:SourceType>
    <b:Guid>{4CC6B791-0FA1-43E8-88C4-75D918751876}</b:Guid>
    <b:Author>
      <b:Author>
        <b:Corporate>BetterHelp</b:Corporate>
      </b:Author>
    </b:Author>
    <b:Title>BetterHelp</b:Title>
    <b:Year>2021</b:Year>
    <b:YearAccessed>2021</b:YearAccessed>
    <b:MonthAccessed>08</b:MonthAccessed>
    <b:DayAccessed>08</b:DayAccessed>
    <b:URL>https://www.betterhelp.com/advice</b:URL>
    <b:RefOrder>4</b:RefOrder>
  </b:Source>
</b:Sources>
</file>

<file path=customXml/itemProps1.xml><?xml version="1.0" encoding="utf-8"?>
<ds:datastoreItem xmlns:ds="http://schemas.openxmlformats.org/officeDocument/2006/customXml" ds:itemID="{0BC9445E-E559-4CB1-926E-D686A8C45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9</Pages>
  <Words>1976</Words>
  <Characters>11267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New community engagement</vt:lpstr>
    </vt:vector>
  </TitlesOfParts>
  <Manager>LECTURE : Karen Howells</Manager>
  <Company/>
  <LinksUpToDate>false</LinksUpToDate>
  <CharactersWithSpaces>13217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community engagement</dc:title>
  <dc:subject>Assessment one</dc:subject>
  <dc:creator>STUDENT : MADALINA LARISA VASILE, 2022389</dc:creator>
  <cp:keywords/>
  <dc:description/>
  <cp:lastModifiedBy>Larisa</cp:lastModifiedBy>
  <cp:revision>117</cp:revision>
  <dcterms:created xsi:type="dcterms:W3CDTF">2021-07-31T21:41:00Z</dcterms:created>
  <dcterms:modified xsi:type="dcterms:W3CDTF">2021-09-08T18:56:00Z</dcterms:modified>
  <cp:category>Community Engagement (LCBB4002)</cp:category>
</cp:coreProperties>
</file>