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42DDB" w14:textId="77777777" w:rsidR="00C5469E" w:rsidRPr="002C372D" w:rsidRDefault="002C475E" w:rsidP="00C5469E">
      <w:pPr>
        <w:outlineLvl w:val="0"/>
        <w:rPr>
          <w:rFonts w:ascii="Century Gothic" w:hAnsi="Century Gothic" w:cs="Arial"/>
          <w:b/>
          <w:bCs/>
          <w:sz w:val="20"/>
          <w:szCs w:val="20"/>
          <w:lang w:val="en-GB"/>
        </w:rPr>
      </w:pPr>
      <w:r w:rsidRPr="002C372D">
        <w:rPr>
          <w:rFonts w:ascii="Century Gothic" w:hAnsi="Century Gothic" w:cs="Arial"/>
          <w:noProof/>
          <w:sz w:val="20"/>
          <w:szCs w:val="20"/>
          <w:lang w:val="en-GB" w:eastAsia="en-GB"/>
        </w:rPr>
        <w:drawing>
          <wp:anchor distT="0" distB="0" distL="114300" distR="114300" simplePos="0" relativeHeight="251657728" behindDoc="0" locked="0" layoutInCell="1" allowOverlap="1" wp14:anchorId="41395C61" wp14:editId="5099BDB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FDEA3" w14:textId="77777777" w:rsidR="00C5469E" w:rsidRPr="002C372D" w:rsidRDefault="00A826FC" w:rsidP="00876C79">
      <w:pPr>
        <w:jc w:val="right"/>
        <w:outlineLvl w:val="0"/>
        <w:rPr>
          <w:rFonts w:ascii="Century Gothic" w:hAnsi="Century Gothic" w:cs="Arial"/>
          <w:b/>
          <w:bCs/>
          <w:sz w:val="20"/>
          <w:szCs w:val="20"/>
          <w:lang w:val="en-GB"/>
        </w:rPr>
      </w:pPr>
      <w:r w:rsidRPr="002C372D">
        <w:rPr>
          <w:rFonts w:ascii="Century Gothic" w:hAnsi="Century Gothic" w:cs="Arial"/>
          <w:b/>
          <w:bCs/>
          <w:sz w:val="20"/>
          <w:szCs w:val="20"/>
          <w:lang w:val="en-GB"/>
        </w:rPr>
        <w:t>APPENDIX QE1a</w:t>
      </w:r>
    </w:p>
    <w:p w14:paraId="148CCFE9" w14:textId="77777777" w:rsidR="00876C79" w:rsidRPr="002C372D" w:rsidRDefault="00876C79" w:rsidP="00C5469E">
      <w:pPr>
        <w:jc w:val="right"/>
        <w:outlineLvl w:val="0"/>
        <w:rPr>
          <w:rFonts w:ascii="Century Gothic" w:hAnsi="Century Gothic" w:cs="Arial"/>
          <w:b/>
          <w:bCs/>
          <w:sz w:val="20"/>
          <w:szCs w:val="20"/>
          <w:lang w:val="en-GB"/>
        </w:rPr>
      </w:pPr>
    </w:p>
    <w:p w14:paraId="7910D610" w14:textId="77777777" w:rsidR="00876C79" w:rsidRPr="002C372D" w:rsidRDefault="00876C79" w:rsidP="00C5469E">
      <w:pPr>
        <w:jc w:val="right"/>
        <w:outlineLvl w:val="0"/>
        <w:rPr>
          <w:rFonts w:ascii="Century Gothic" w:hAnsi="Century Gothic" w:cs="Arial"/>
          <w:b/>
          <w:bCs/>
          <w:sz w:val="20"/>
          <w:szCs w:val="20"/>
          <w:lang w:val="en-GB"/>
        </w:rPr>
      </w:pPr>
    </w:p>
    <w:p w14:paraId="15F11B67" w14:textId="77777777" w:rsidR="00876C79" w:rsidRPr="002C372D" w:rsidRDefault="00876C79" w:rsidP="00C5469E">
      <w:pPr>
        <w:jc w:val="right"/>
        <w:outlineLvl w:val="0"/>
        <w:rPr>
          <w:rFonts w:ascii="Century Gothic" w:hAnsi="Century Gothic" w:cs="Arial"/>
          <w:b/>
          <w:bCs/>
          <w:sz w:val="20"/>
          <w:szCs w:val="20"/>
          <w:lang w:val="en-GB"/>
        </w:rPr>
      </w:pPr>
    </w:p>
    <w:p w14:paraId="5DB4EDFF" w14:textId="77777777" w:rsidR="00876C79" w:rsidRPr="002C372D" w:rsidRDefault="00876C79" w:rsidP="00C5469E">
      <w:pPr>
        <w:jc w:val="right"/>
        <w:outlineLvl w:val="0"/>
        <w:rPr>
          <w:rFonts w:ascii="Century Gothic" w:hAnsi="Century Gothic" w:cs="Arial"/>
          <w:b/>
          <w:bCs/>
          <w:sz w:val="20"/>
          <w:szCs w:val="20"/>
          <w:lang w:val="en-GB"/>
        </w:rPr>
      </w:pPr>
    </w:p>
    <w:p w14:paraId="011B3698" w14:textId="77777777" w:rsidR="00876C79" w:rsidRPr="002C372D" w:rsidRDefault="00876C79" w:rsidP="00C5469E">
      <w:pPr>
        <w:jc w:val="right"/>
        <w:outlineLvl w:val="0"/>
        <w:rPr>
          <w:rFonts w:ascii="Century Gothic" w:hAnsi="Century Gothic" w:cs="Arial"/>
          <w:b/>
          <w:bCs/>
          <w:sz w:val="20"/>
          <w:szCs w:val="20"/>
          <w:lang w:val="en-GB"/>
        </w:rPr>
      </w:pPr>
    </w:p>
    <w:p w14:paraId="0C0A085D" w14:textId="77777777" w:rsidR="00AB5BC9" w:rsidRPr="002C372D" w:rsidRDefault="00F04850" w:rsidP="00876C79">
      <w:pPr>
        <w:outlineLvl w:val="0"/>
        <w:rPr>
          <w:rFonts w:ascii="Century Gothic" w:hAnsi="Century Gothic" w:cs="Arial"/>
          <w:b/>
          <w:bCs/>
          <w:sz w:val="20"/>
          <w:szCs w:val="20"/>
          <w:lang w:val="en-GB"/>
        </w:rPr>
      </w:pPr>
      <w:r w:rsidRPr="002C372D">
        <w:rPr>
          <w:rFonts w:ascii="Century Gothic" w:hAnsi="Century Gothic" w:cs="Arial"/>
          <w:b/>
          <w:bCs/>
          <w:sz w:val="20"/>
          <w:szCs w:val="20"/>
          <w:lang w:val="en-GB"/>
        </w:rPr>
        <w:t xml:space="preserve">MODULE REVIEW </w:t>
      </w:r>
    </w:p>
    <w:p w14:paraId="77EF9287" w14:textId="77777777" w:rsidR="00007F89" w:rsidRPr="002C372D" w:rsidRDefault="00AB5BC9" w:rsidP="00876C79">
      <w:pPr>
        <w:outlineLvl w:val="0"/>
        <w:rPr>
          <w:rFonts w:ascii="Century Gothic" w:hAnsi="Century Gothic" w:cs="Arial"/>
          <w:b/>
          <w:bCs/>
          <w:sz w:val="20"/>
          <w:szCs w:val="20"/>
          <w:lang w:val="en-GB"/>
        </w:rPr>
      </w:pPr>
      <w:r w:rsidRPr="002C372D">
        <w:rPr>
          <w:rFonts w:ascii="Century Gothic" w:hAnsi="Century Gothic" w:cs="Arial"/>
          <w:b/>
          <w:bCs/>
          <w:sz w:val="20"/>
          <w:szCs w:val="20"/>
          <w:lang w:val="en-GB"/>
        </w:rPr>
        <w:t xml:space="preserve">MODULE </w:t>
      </w:r>
      <w:r w:rsidR="00F04850" w:rsidRPr="002C372D">
        <w:rPr>
          <w:rFonts w:ascii="Century Gothic" w:hAnsi="Century Gothic" w:cs="Arial"/>
          <w:b/>
          <w:bCs/>
          <w:sz w:val="20"/>
          <w:szCs w:val="20"/>
          <w:lang w:val="en-GB"/>
        </w:rPr>
        <w:t xml:space="preserve">TUTOR </w:t>
      </w:r>
      <w:r w:rsidR="00BE2363" w:rsidRPr="002C372D">
        <w:rPr>
          <w:rFonts w:ascii="Century Gothic" w:hAnsi="Century Gothic" w:cs="Arial"/>
          <w:b/>
          <w:bCs/>
          <w:sz w:val="20"/>
          <w:szCs w:val="20"/>
          <w:lang w:val="en-GB"/>
        </w:rPr>
        <w:t>-</w:t>
      </w:r>
      <w:r w:rsidRPr="002C372D">
        <w:rPr>
          <w:rFonts w:ascii="Century Gothic" w:hAnsi="Century Gothic" w:cs="Arial"/>
          <w:b/>
          <w:bCs/>
          <w:sz w:val="20"/>
          <w:szCs w:val="20"/>
          <w:lang w:val="en-GB"/>
        </w:rPr>
        <w:t xml:space="preserve"> </w:t>
      </w:r>
      <w:r w:rsidR="00007F89" w:rsidRPr="002C372D">
        <w:rPr>
          <w:rFonts w:ascii="Century Gothic" w:hAnsi="Century Gothic" w:cs="Arial"/>
          <w:b/>
          <w:bCs/>
          <w:sz w:val="20"/>
          <w:szCs w:val="20"/>
          <w:lang w:val="en-GB"/>
        </w:rPr>
        <w:t>REPORT FORM</w:t>
      </w:r>
    </w:p>
    <w:p w14:paraId="3CD539F8" w14:textId="77777777" w:rsidR="00007F89" w:rsidRPr="002C372D" w:rsidRDefault="00007F89" w:rsidP="00007F89">
      <w:pPr>
        <w:rPr>
          <w:rFonts w:ascii="Century Gothic" w:hAnsi="Century Gothic" w:cs="Arial"/>
          <w:b/>
          <w:bCs/>
          <w:sz w:val="20"/>
          <w:szCs w:val="20"/>
          <w:lang w:val="en-GB"/>
        </w:rPr>
      </w:pPr>
    </w:p>
    <w:p w14:paraId="5B1DB722" w14:textId="77777777" w:rsidR="00BE2363" w:rsidRPr="002C372D" w:rsidRDefault="00F04850" w:rsidP="00F04850">
      <w:pPr>
        <w:jc w:val="both"/>
        <w:rPr>
          <w:rFonts w:ascii="Century Gothic" w:hAnsi="Century Gothic" w:cs="Arial"/>
          <w:i/>
          <w:iCs/>
          <w:sz w:val="20"/>
          <w:szCs w:val="20"/>
          <w:lang w:val="en-GB"/>
        </w:rPr>
      </w:pPr>
      <w:r w:rsidRPr="002C372D">
        <w:rPr>
          <w:rFonts w:ascii="Century Gothic" w:hAnsi="Century Gothic" w:cs="Arial"/>
          <w:i/>
          <w:iCs/>
          <w:sz w:val="20"/>
          <w:szCs w:val="20"/>
          <w:lang w:val="en-GB"/>
        </w:rPr>
        <w:t xml:space="preserve">The </w:t>
      </w:r>
      <w:r w:rsidR="00007F89" w:rsidRPr="002C372D">
        <w:rPr>
          <w:rFonts w:ascii="Century Gothic" w:hAnsi="Century Gothic" w:cs="Arial"/>
          <w:i/>
          <w:iCs/>
          <w:sz w:val="20"/>
          <w:szCs w:val="20"/>
          <w:lang w:val="en-GB"/>
        </w:rPr>
        <w:t xml:space="preserve">review of a module is carried out initially by the </w:t>
      </w:r>
      <w:r w:rsidR="00E76D78" w:rsidRPr="002C372D">
        <w:rPr>
          <w:rFonts w:ascii="Century Gothic" w:hAnsi="Century Gothic" w:cs="Arial"/>
          <w:i/>
          <w:iCs/>
          <w:sz w:val="20"/>
          <w:szCs w:val="20"/>
          <w:lang w:val="en-GB"/>
        </w:rPr>
        <w:t>Module T</w:t>
      </w:r>
      <w:r w:rsidRPr="002C372D">
        <w:rPr>
          <w:rFonts w:ascii="Century Gothic" w:hAnsi="Century Gothic" w:cs="Arial"/>
          <w:i/>
          <w:iCs/>
          <w:sz w:val="20"/>
          <w:szCs w:val="20"/>
          <w:lang w:val="en-GB"/>
        </w:rPr>
        <w:t xml:space="preserve">utor. </w:t>
      </w:r>
      <w:r w:rsidR="00007F89" w:rsidRPr="002C372D">
        <w:rPr>
          <w:rFonts w:ascii="Century Gothic" w:hAnsi="Century Gothic" w:cs="Arial"/>
          <w:i/>
          <w:iCs/>
          <w:sz w:val="20"/>
          <w:szCs w:val="20"/>
          <w:lang w:val="en-GB"/>
        </w:rPr>
        <w:t xml:space="preserve"> When the module re</w:t>
      </w:r>
      <w:r w:rsidRPr="002C372D">
        <w:rPr>
          <w:rFonts w:ascii="Century Gothic" w:hAnsi="Century Gothic" w:cs="Arial"/>
          <w:i/>
          <w:iCs/>
          <w:sz w:val="20"/>
          <w:szCs w:val="20"/>
          <w:lang w:val="en-GB"/>
        </w:rPr>
        <w:t xml:space="preserve">view is </w:t>
      </w:r>
      <w:r w:rsidR="00007F89" w:rsidRPr="002C372D">
        <w:rPr>
          <w:rFonts w:ascii="Century Gothic" w:hAnsi="Century Gothic" w:cs="Arial"/>
          <w:i/>
          <w:iCs/>
          <w:sz w:val="20"/>
          <w:szCs w:val="20"/>
          <w:lang w:val="en-GB"/>
        </w:rPr>
        <w:t xml:space="preserve">completed, its findings are </w:t>
      </w:r>
      <w:r w:rsidR="00E76D78" w:rsidRPr="002C372D">
        <w:rPr>
          <w:rFonts w:ascii="Century Gothic" w:hAnsi="Century Gothic" w:cs="Arial"/>
          <w:i/>
          <w:iCs/>
          <w:sz w:val="20"/>
          <w:szCs w:val="20"/>
          <w:lang w:val="en-GB"/>
        </w:rPr>
        <w:t xml:space="preserve">considered by the </w:t>
      </w:r>
      <w:r w:rsidR="00517D20" w:rsidRPr="002C372D">
        <w:rPr>
          <w:rFonts w:ascii="Century Gothic" w:hAnsi="Century Gothic" w:cs="Arial"/>
          <w:i/>
          <w:iCs/>
          <w:sz w:val="20"/>
          <w:szCs w:val="20"/>
          <w:lang w:val="en-GB"/>
        </w:rPr>
        <w:t>Academic Director</w:t>
      </w:r>
      <w:r w:rsidR="00E76D78" w:rsidRPr="002C372D">
        <w:rPr>
          <w:rFonts w:ascii="Century Gothic" w:hAnsi="Century Gothic" w:cs="Arial"/>
          <w:i/>
          <w:iCs/>
          <w:sz w:val="20"/>
          <w:szCs w:val="20"/>
          <w:lang w:val="en-GB"/>
        </w:rPr>
        <w:t xml:space="preserve"> or P</w:t>
      </w:r>
      <w:r w:rsidRPr="002C372D">
        <w:rPr>
          <w:rFonts w:ascii="Century Gothic" w:hAnsi="Century Gothic" w:cs="Arial"/>
          <w:i/>
          <w:iCs/>
          <w:sz w:val="20"/>
          <w:szCs w:val="20"/>
          <w:lang w:val="en-GB"/>
        </w:rPr>
        <w:t xml:space="preserve">rogramme </w:t>
      </w:r>
      <w:r w:rsidR="00517D20" w:rsidRPr="002C372D">
        <w:rPr>
          <w:rFonts w:ascii="Century Gothic" w:hAnsi="Century Gothic" w:cs="Arial"/>
          <w:i/>
          <w:iCs/>
          <w:sz w:val="20"/>
          <w:szCs w:val="20"/>
          <w:lang w:val="en-GB"/>
        </w:rPr>
        <w:t xml:space="preserve">Manager </w:t>
      </w:r>
      <w:r w:rsidR="00007F89" w:rsidRPr="002C372D">
        <w:rPr>
          <w:rFonts w:ascii="Century Gothic" w:hAnsi="Century Gothic" w:cs="Arial"/>
          <w:i/>
          <w:iCs/>
          <w:sz w:val="20"/>
          <w:szCs w:val="20"/>
          <w:lang w:val="en-GB"/>
        </w:rPr>
        <w:t xml:space="preserve">and </w:t>
      </w:r>
      <w:r w:rsidRPr="002C372D">
        <w:rPr>
          <w:rFonts w:ascii="Century Gothic" w:hAnsi="Century Gothic" w:cs="Arial"/>
          <w:i/>
          <w:iCs/>
          <w:sz w:val="20"/>
          <w:szCs w:val="20"/>
          <w:lang w:val="en-GB"/>
        </w:rPr>
        <w:t xml:space="preserve">noted at the </w:t>
      </w:r>
      <w:r w:rsidR="00517D20" w:rsidRPr="002C372D">
        <w:rPr>
          <w:rFonts w:ascii="Century Gothic" w:hAnsi="Century Gothic" w:cs="Arial"/>
          <w:i/>
          <w:iCs/>
          <w:sz w:val="20"/>
          <w:szCs w:val="20"/>
          <w:lang w:val="en-GB"/>
        </w:rPr>
        <w:t>Academic Discipline’</w:t>
      </w:r>
      <w:r w:rsidRPr="002C372D">
        <w:rPr>
          <w:rFonts w:ascii="Century Gothic" w:hAnsi="Century Gothic" w:cs="Arial"/>
          <w:i/>
          <w:iCs/>
          <w:sz w:val="20"/>
          <w:szCs w:val="20"/>
          <w:lang w:val="en-GB"/>
        </w:rPr>
        <w:t xml:space="preserve">s </w:t>
      </w:r>
      <w:r w:rsidR="00AB5BC9" w:rsidRPr="002C372D">
        <w:rPr>
          <w:rFonts w:ascii="Century Gothic" w:hAnsi="Century Gothic" w:cs="Arial"/>
          <w:i/>
          <w:iCs/>
          <w:sz w:val="20"/>
          <w:szCs w:val="20"/>
          <w:lang w:val="en-GB"/>
        </w:rPr>
        <w:t>Annual Programme Review</w:t>
      </w:r>
      <w:r w:rsidRPr="002C372D">
        <w:rPr>
          <w:rFonts w:ascii="Century Gothic" w:hAnsi="Century Gothic" w:cs="Arial"/>
          <w:i/>
          <w:iCs/>
          <w:sz w:val="20"/>
          <w:szCs w:val="20"/>
          <w:lang w:val="en-GB"/>
        </w:rPr>
        <w:t xml:space="preserve">. </w:t>
      </w:r>
      <w:r w:rsidR="0074749F" w:rsidRPr="002C372D">
        <w:rPr>
          <w:rFonts w:ascii="Century Gothic" w:hAnsi="Century Gothic" w:cs="Arial"/>
          <w:i/>
          <w:iCs/>
          <w:sz w:val="20"/>
          <w:szCs w:val="20"/>
          <w:lang w:val="en-GB"/>
        </w:rPr>
        <w:t xml:space="preserve">Module feedback and what changes will be made </w:t>
      </w:r>
      <w:proofErr w:type="gramStart"/>
      <w:r w:rsidR="0074749F" w:rsidRPr="002C372D">
        <w:rPr>
          <w:rFonts w:ascii="Century Gothic" w:hAnsi="Century Gothic" w:cs="Arial"/>
          <w:i/>
          <w:iCs/>
          <w:sz w:val="20"/>
          <w:szCs w:val="20"/>
          <w:lang w:val="en-GB"/>
        </w:rPr>
        <w:t>as a result of</w:t>
      </w:r>
      <w:proofErr w:type="gramEnd"/>
      <w:r w:rsidR="0074749F" w:rsidRPr="002C372D">
        <w:rPr>
          <w:rFonts w:ascii="Century Gothic" w:hAnsi="Century Gothic" w:cs="Arial"/>
          <w:i/>
          <w:iCs/>
          <w:sz w:val="20"/>
          <w:szCs w:val="20"/>
          <w:lang w:val="en-GB"/>
        </w:rPr>
        <w:t xml:space="preserve"> the feedback given are also discussed at Staff Student Consultative meetings. </w:t>
      </w:r>
      <w:r w:rsidR="00356E70" w:rsidRPr="002C372D">
        <w:rPr>
          <w:rFonts w:ascii="Century Gothic" w:hAnsi="Century Gothic" w:cs="Arial"/>
          <w:i/>
          <w:iCs/>
          <w:sz w:val="20"/>
          <w:szCs w:val="20"/>
          <w:lang w:val="en-GB"/>
        </w:rPr>
        <w:t>This form is not compulsory but is provided to support the module review process.</w:t>
      </w:r>
      <w:r w:rsidRPr="002C372D">
        <w:rPr>
          <w:rFonts w:ascii="Century Gothic" w:hAnsi="Century Gothic" w:cs="Arial"/>
          <w:i/>
          <w:iCs/>
          <w:sz w:val="20"/>
          <w:szCs w:val="20"/>
          <w:lang w:val="en-GB"/>
        </w:rPr>
        <w:t xml:space="preserve"> </w:t>
      </w:r>
      <w:r w:rsidR="00BE2363" w:rsidRPr="002C372D">
        <w:rPr>
          <w:rFonts w:ascii="Century Gothic" w:hAnsi="Century Gothic" w:cs="Arial"/>
          <w:i/>
          <w:iCs/>
          <w:sz w:val="20"/>
          <w:szCs w:val="20"/>
          <w:lang w:val="en-GB"/>
        </w:rPr>
        <w:t xml:space="preserve">  </w:t>
      </w:r>
    </w:p>
    <w:p w14:paraId="1E077D9A" w14:textId="77777777" w:rsidR="00BE2363" w:rsidRPr="002C372D" w:rsidRDefault="00BE2363" w:rsidP="00BE2363">
      <w:pPr>
        <w:rPr>
          <w:rFonts w:ascii="Century Gothic" w:hAnsi="Century Gothic" w:cs="Arial"/>
          <w:i/>
          <w:iCs/>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2C372D" w14:paraId="574C41F6" w14:textId="77777777" w:rsidTr="00236B5E">
        <w:tc>
          <w:tcPr>
            <w:tcW w:w="9854" w:type="dxa"/>
          </w:tcPr>
          <w:p w14:paraId="206A4627" w14:textId="7493DC3F" w:rsidR="00F04850" w:rsidRPr="002C372D" w:rsidRDefault="00F04850" w:rsidP="00F04850">
            <w:pPr>
              <w:rPr>
                <w:rFonts w:ascii="Century Gothic" w:hAnsi="Century Gothic" w:cs="Arial"/>
                <w:b/>
                <w:bCs/>
                <w:sz w:val="20"/>
                <w:szCs w:val="20"/>
                <w:lang w:val="en-GB"/>
              </w:rPr>
            </w:pPr>
            <w:r w:rsidRPr="002C372D">
              <w:rPr>
                <w:rFonts w:ascii="Century Gothic" w:hAnsi="Century Gothic" w:cs="Arial"/>
                <w:b/>
                <w:bCs/>
                <w:sz w:val="20"/>
                <w:szCs w:val="20"/>
                <w:lang w:val="en-GB"/>
              </w:rPr>
              <w:t xml:space="preserve">Academic Session: </w:t>
            </w:r>
            <w:r w:rsidR="00001CCD" w:rsidRPr="002C372D">
              <w:rPr>
                <w:rFonts w:ascii="Century Gothic" w:hAnsi="Century Gothic" w:cs="Arial"/>
                <w:b/>
                <w:bCs/>
                <w:sz w:val="20"/>
                <w:szCs w:val="20"/>
                <w:lang w:val="en-GB"/>
              </w:rPr>
              <w:t>2024/25</w:t>
            </w:r>
          </w:p>
          <w:p w14:paraId="28120B67" w14:textId="77777777" w:rsidR="00F04850" w:rsidRPr="002C372D" w:rsidRDefault="00F04850" w:rsidP="00BE2363">
            <w:pPr>
              <w:rPr>
                <w:rFonts w:ascii="Century Gothic" w:hAnsi="Century Gothic" w:cs="Arial"/>
                <w:i/>
                <w:iCs/>
                <w:sz w:val="20"/>
                <w:szCs w:val="20"/>
                <w:lang w:val="en-GB"/>
              </w:rPr>
            </w:pPr>
          </w:p>
        </w:tc>
      </w:tr>
      <w:tr w:rsidR="00F04850" w:rsidRPr="002C372D" w14:paraId="3479E3DC" w14:textId="77777777" w:rsidTr="00236B5E">
        <w:tc>
          <w:tcPr>
            <w:tcW w:w="9854" w:type="dxa"/>
          </w:tcPr>
          <w:p w14:paraId="238B6884" w14:textId="08823BF8" w:rsidR="00F04850" w:rsidRPr="002C372D" w:rsidRDefault="00F04850" w:rsidP="00F04850">
            <w:pPr>
              <w:rPr>
                <w:rFonts w:ascii="Century Gothic" w:hAnsi="Century Gothic" w:cs="Arial"/>
                <w:b/>
                <w:sz w:val="20"/>
                <w:szCs w:val="20"/>
                <w:lang w:val="en-GB"/>
              </w:rPr>
            </w:pPr>
            <w:r w:rsidRPr="002C372D">
              <w:rPr>
                <w:rFonts w:ascii="Century Gothic" w:hAnsi="Century Gothic" w:cs="Arial"/>
                <w:b/>
                <w:bCs/>
                <w:sz w:val="20"/>
                <w:szCs w:val="20"/>
                <w:lang w:val="en-GB"/>
              </w:rPr>
              <w:t>Module Title:</w:t>
            </w:r>
            <w:r w:rsidRPr="002C372D">
              <w:rPr>
                <w:rFonts w:ascii="Century Gothic" w:hAnsi="Century Gothic" w:cs="Arial"/>
                <w:b/>
                <w:sz w:val="20"/>
                <w:szCs w:val="20"/>
                <w:lang w:val="en-GB"/>
              </w:rPr>
              <w:t xml:space="preserve"> </w:t>
            </w:r>
            <w:bookmarkStart w:id="0" w:name="OLE_LINK2"/>
            <w:r w:rsidR="007F0A2E" w:rsidRPr="002C372D">
              <w:rPr>
                <w:rFonts w:ascii="Century Gothic" w:hAnsi="Century Gothic" w:cs="Arial"/>
                <w:b/>
                <w:sz w:val="20"/>
                <w:szCs w:val="20"/>
                <w:lang w:val="en-GB"/>
              </w:rPr>
              <w:t>Advanced Studio Workflow and Techniques in Filmmaking, VFX, Sound, and Game Design</w:t>
            </w:r>
            <w:bookmarkEnd w:id="0"/>
            <w:r w:rsidR="007F0A2E" w:rsidRPr="002C372D">
              <w:rPr>
                <w:rFonts w:ascii="Century Gothic" w:hAnsi="Century Gothic" w:cs="Arial"/>
                <w:b/>
                <w:sz w:val="20"/>
                <w:szCs w:val="20"/>
                <w:lang w:val="en-GB"/>
              </w:rPr>
              <w:t xml:space="preserve"> MA</w:t>
            </w:r>
          </w:p>
          <w:p w14:paraId="363543E1" w14:textId="77777777" w:rsidR="00F04850" w:rsidRPr="002C372D" w:rsidRDefault="00F04850" w:rsidP="00BE2363">
            <w:pPr>
              <w:rPr>
                <w:rFonts w:ascii="Century Gothic" w:hAnsi="Century Gothic" w:cs="Arial"/>
                <w:i/>
                <w:iCs/>
                <w:sz w:val="20"/>
                <w:szCs w:val="20"/>
                <w:lang w:val="en-GB"/>
              </w:rPr>
            </w:pPr>
          </w:p>
        </w:tc>
      </w:tr>
      <w:tr w:rsidR="00F04850" w:rsidRPr="002C372D" w14:paraId="6C76A9B7" w14:textId="77777777" w:rsidTr="00236B5E">
        <w:tc>
          <w:tcPr>
            <w:tcW w:w="9854" w:type="dxa"/>
          </w:tcPr>
          <w:p w14:paraId="43272F96" w14:textId="79C7FEAD" w:rsidR="00F04850" w:rsidRPr="002C372D" w:rsidRDefault="00F04850" w:rsidP="00F04850">
            <w:pPr>
              <w:rPr>
                <w:rFonts w:ascii="Century Gothic" w:hAnsi="Century Gothic" w:cs="Arial"/>
                <w:b/>
                <w:sz w:val="20"/>
                <w:szCs w:val="20"/>
                <w:lang w:val="en-GB"/>
              </w:rPr>
            </w:pPr>
            <w:r w:rsidRPr="002C372D">
              <w:rPr>
                <w:rFonts w:ascii="Century Gothic" w:hAnsi="Century Gothic" w:cs="Arial"/>
                <w:b/>
                <w:bCs/>
                <w:sz w:val="20"/>
                <w:szCs w:val="20"/>
                <w:lang w:val="en-GB"/>
              </w:rPr>
              <w:t>Module Code</w:t>
            </w:r>
            <w:r w:rsidRPr="002C372D">
              <w:rPr>
                <w:rFonts w:ascii="Century Gothic" w:hAnsi="Century Gothic" w:cs="Arial"/>
                <w:b/>
                <w:sz w:val="20"/>
                <w:szCs w:val="20"/>
                <w:lang w:val="en-GB"/>
              </w:rPr>
              <w:t>:</w:t>
            </w:r>
            <w:r w:rsidRPr="002C372D">
              <w:rPr>
                <w:rFonts w:ascii="Century Gothic" w:hAnsi="Century Gothic" w:cs="Arial"/>
                <w:b/>
                <w:sz w:val="20"/>
                <w:szCs w:val="20"/>
                <w:lang w:val="en-GB"/>
              </w:rPr>
              <w:tab/>
            </w:r>
            <w:r w:rsidR="007F0A2E" w:rsidRPr="002C372D">
              <w:rPr>
                <w:rFonts w:ascii="Century Gothic" w:hAnsi="Century Gothic" w:cs="Arial"/>
                <w:b/>
                <w:sz w:val="20"/>
                <w:szCs w:val="20"/>
                <w:lang w:val="en-GB"/>
              </w:rPr>
              <w:t>ACCA7036</w:t>
            </w:r>
          </w:p>
          <w:p w14:paraId="51595DF7" w14:textId="77777777" w:rsidR="00F04850" w:rsidRPr="002C372D" w:rsidRDefault="00F04850" w:rsidP="00BE2363">
            <w:pPr>
              <w:rPr>
                <w:rFonts w:ascii="Century Gothic" w:hAnsi="Century Gothic" w:cs="Arial"/>
                <w:i/>
                <w:iCs/>
                <w:sz w:val="20"/>
                <w:szCs w:val="20"/>
                <w:lang w:val="en-GB"/>
              </w:rPr>
            </w:pPr>
          </w:p>
        </w:tc>
      </w:tr>
    </w:tbl>
    <w:p w14:paraId="1F59BB48" w14:textId="77777777" w:rsidR="00F04850" w:rsidRPr="002C372D" w:rsidRDefault="00F04850" w:rsidP="00BE2363">
      <w:pPr>
        <w:rPr>
          <w:rFonts w:ascii="Century Gothic" w:hAnsi="Century Gothic" w:cs="Arial"/>
          <w:i/>
          <w:iCs/>
          <w:sz w:val="20"/>
          <w:szCs w:val="20"/>
          <w:lang w:val="en-GB"/>
        </w:rPr>
      </w:pPr>
    </w:p>
    <w:p w14:paraId="50727EEA" w14:textId="77777777" w:rsidR="00F04850" w:rsidRPr="002C372D" w:rsidRDefault="00F04850" w:rsidP="00B27DDB">
      <w:pPr>
        <w:rPr>
          <w:rFonts w:ascii="Century Gothic" w:hAnsi="Century Gothic" w:cs="Arial"/>
          <w:b/>
          <w:sz w:val="20"/>
          <w:szCs w:val="20"/>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2C372D" w14:paraId="4011897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37BB4F8" w14:textId="77777777" w:rsidR="00007F89" w:rsidRPr="002C372D" w:rsidRDefault="00F04850" w:rsidP="00F04850">
            <w:pPr>
              <w:jc w:val="both"/>
              <w:rPr>
                <w:rFonts w:ascii="Century Gothic" w:hAnsi="Century Gothic" w:cs="Arial"/>
                <w:b/>
                <w:sz w:val="20"/>
                <w:szCs w:val="20"/>
                <w:u w:val="single"/>
                <w:lang w:val="en-GB"/>
              </w:rPr>
            </w:pPr>
            <w:r w:rsidRPr="002C372D">
              <w:rPr>
                <w:rFonts w:ascii="Century Gothic" w:hAnsi="Century Gothic" w:cs="Arial"/>
                <w:b/>
                <w:sz w:val="20"/>
                <w:szCs w:val="20"/>
                <w:u w:val="single"/>
                <w:lang w:val="en-GB"/>
              </w:rPr>
              <w:t xml:space="preserve">Student </w:t>
            </w:r>
            <w:r w:rsidR="00007F89" w:rsidRPr="002C372D">
              <w:rPr>
                <w:rFonts w:ascii="Century Gothic" w:hAnsi="Century Gothic" w:cs="Arial"/>
                <w:b/>
                <w:sz w:val="20"/>
                <w:szCs w:val="20"/>
                <w:u w:val="single"/>
                <w:lang w:val="en-GB"/>
              </w:rPr>
              <w:t>Feedback</w:t>
            </w:r>
          </w:p>
          <w:p w14:paraId="555F1BE0" w14:textId="77777777" w:rsidR="007F0A2E" w:rsidRPr="002C372D" w:rsidRDefault="007F0A2E" w:rsidP="00F04850">
            <w:pPr>
              <w:jc w:val="both"/>
              <w:rPr>
                <w:rFonts w:ascii="Century Gothic" w:hAnsi="Century Gothic" w:cs="Arial"/>
                <w:b/>
                <w:sz w:val="20"/>
                <w:szCs w:val="20"/>
                <w:u w:val="single"/>
                <w:lang w:val="en-GB"/>
              </w:rPr>
            </w:pPr>
          </w:p>
          <w:p w14:paraId="32A35A3F" w14:textId="44A4D17F" w:rsidR="00F04850" w:rsidRPr="002C372D" w:rsidRDefault="007F0A2E" w:rsidP="00F04850">
            <w:pPr>
              <w:jc w:val="both"/>
              <w:rPr>
                <w:rFonts w:ascii="Century Gothic" w:hAnsi="Century Gothic" w:cs="Arial"/>
                <w:sz w:val="20"/>
                <w:szCs w:val="20"/>
                <w:lang w:val="en-GB"/>
              </w:rPr>
            </w:pPr>
            <w:r w:rsidRPr="002C372D">
              <w:rPr>
                <w:rFonts w:ascii="Century Gothic" w:hAnsi="Century Gothic"/>
                <w:sz w:val="20"/>
                <w:szCs w:val="20"/>
              </w:rPr>
              <w:t xml:space="preserve">Students generally appreciate the </w:t>
            </w:r>
            <w:r w:rsidRPr="002C372D">
              <w:rPr>
                <w:rStyle w:val="Strong"/>
                <w:rFonts w:ascii="Century Gothic" w:hAnsi="Century Gothic"/>
                <w:b w:val="0"/>
                <w:bCs w:val="0"/>
                <w:sz w:val="20"/>
                <w:szCs w:val="20"/>
              </w:rPr>
              <w:t>comprehensive and practical nature</w:t>
            </w:r>
            <w:r w:rsidRPr="002C372D">
              <w:rPr>
                <w:rFonts w:ascii="Century Gothic" w:hAnsi="Century Gothic"/>
                <w:sz w:val="20"/>
                <w:szCs w:val="20"/>
              </w:rPr>
              <w:t xml:space="preserve"> of the MA module </w:t>
            </w:r>
            <w:r w:rsidRPr="002C372D">
              <w:rPr>
                <w:rStyle w:val="Strong"/>
                <w:rFonts w:ascii="Century Gothic" w:hAnsi="Century Gothic"/>
                <w:b w:val="0"/>
                <w:bCs w:val="0"/>
                <w:sz w:val="20"/>
                <w:szCs w:val="20"/>
              </w:rPr>
              <w:t>Advanced Studio Workflow and Techniques in Filmmaking, VFX, Sound, and Game Design</w:t>
            </w:r>
            <w:r w:rsidRPr="002C372D">
              <w:rPr>
                <w:rFonts w:ascii="Century Gothic" w:hAnsi="Century Gothic"/>
                <w:sz w:val="20"/>
                <w:szCs w:val="20"/>
              </w:rPr>
              <w:t>, highlighting how it effectively integrates multiple disciplines such as filmmaking, visual effects, sound design, and game design into a cohesive learning experience. They find the hands-on workshops and studio practice especially valuable for developing professional-level skills and industry-standard workflows. Many mention that the module deepened their understanding of advanced software tools and collaborative processes, helping them to build confidence in managing complex projects. We also had an international student from China in the cohort, and with the help of the Ao translation app, the student was well engaged and ready to learn, fully participating in the module activities. Students appreciate the support and feedback from tutors, which encourages experimentation and creativity. Some note the challenge of balancing technical demands across diverse areas but feel the module’s structure and resources helped them progress steadily. Overall, they see this module as essential for preparing them for real-world creative industries, equipping them with both technical proficiency and conceptual insight.</w:t>
            </w:r>
          </w:p>
          <w:p w14:paraId="3FC9EEA4" w14:textId="77777777" w:rsidR="00F04850" w:rsidRPr="002C372D" w:rsidRDefault="00F04850" w:rsidP="00F04850">
            <w:pPr>
              <w:jc w:val="both"/>
              <w:rPr>
                <w:rFonts w:ascii="Century Gothic" w:hAnsi="Century Gothic" w:cs="Arial"/>
                <w:sz w:val="20"/>
                <w:szCs w:val="20"/>
                <w:lang w:val="en-GB"/>
              </w:rPr>
            </w:pPr>
          </w:p>
          <w:p w14:paraId="40D4D58E" w14:textId="77777777" w:rsidR="00F04850" w:rsidRPr="002C372D" w:rsidRDefault="00F04850" w:rsidP="00F04850">
            <w:pPr>
              <w:jc w:val="both"/>
              <w:rPr>
                <w:rFonts w:ascii="Century Gothic" w:hAnsi="Century Gothic" w:cs="Arial"/>
                <w:sz w:val="20"/>
                <w:szCs w:val="20"/>
                <w:lang w:val="en-GB"/>
              </w:rPr>
            </w:pPr>
          </w:p>
        </w:tc>
      </w:tr>
      <w:tr w:rsidR="00E713B8" w:rsidRPr="002C372D" w14:paraId="75D5B70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BD3951C" w14:textId="77777777" w:rsidR="00E713B8" w:rsidRPr="002C372D" w:rsidRDefault="00E713B8" w:rsidP="00F04850">
            <w:pPr>
              <w:jc w:val="both"/>
              <w:rPr>
                <w:rFonts w:ascii="Century Gothic" w:hAnsi="Century Gothic" w:cs="Arial"/>
                <w:b/>
                <w:sz w:val="20"/>
                <w:szCs w:val="20"/>
                <w:u w:val="single"/>
                <w:lang w:val="en-GB"/>
              </w:rPr>
            </w:pPr>
            <w:r w:rsidRPr="002C372D">
              <w:rPr>
                <w:rFonts w:ascii="Century Gothic" w:hAnsi="Century Gothic" w:cs="Arial"/>
                <w:b/>
                <w:sz w:val="20"/>
                <w:szCs w:val="20"/>
                <w:u w:val="single"/>
                <w:lang w:val="en-GB"/>
              </w:rPr>
              <w:t>Module Tutor’s response to feedback given by students</w:t>
            </w:r>
          </w:p>
          <w:p w14:paraId="7F0C4F2D" w14:textId="77777777" w:rsidR="00E713B8" w:rsidRPr="002C372D" w:rsidRDefault="00E713B8" w:rsidP="00F04850">
            <w:pPr>
              <w:jc w:val="both"/>
              <w:rPr>
                <w:rFonts w:ascii="Century Gothic" w:hAnsi="Century Gothic" w:cs="Arial"/>
                <w:b/>
                <w:sz w:val="20"/>
                <w:szCs w:val="20"/>
                <w:u w:val="single"/>
                <w:lang w:val="en-GB"/>
              </w:rPr>
            </w:pPr>
          </w:p>
          <w:p w14:paraId="70A1E50A" w14:textId="6A4E9184" w:rsidR="009B5E45" w:rsidRPr="002C372D" w:rsidRDefault="002C372D" w:rsidP="00F04850">
            <w:pPr>
              <w:jc w:val="both"/>
              <w:rPr>
                <w:rFonts w:ascii="Century Gothic" w:hAnsi="Century Gothic"/>
                <w:sz w:val="20"/>
                <w:szCs w:val="20"/>
              </w:rPr>
            </w:pPr>
            <w:r w:rsidRPr="002C372D">
              <w:rPr>
                <w:rFonts w:ascii="Century Gothic" w:hAnsi="Century Gothic"/>
                <w:sz w:val="20"/>
                <w:szCs w:val="20"/>
              </w:rPr>
              <w:t>Your feedback reinforces the importance of this module in preparing you for the multifaceted demands of real-world creative industries by equipping you not only with technical proficiency but also with conceptual insight. It is especially encouraging to know that the hands-on workshops and studio practice have been valuable in developing your professional skills and confidence with industry-standard tools and workflows. This practical focus is a key aim of the module, and your appreciation confirms that we are meeting that goal effectively.</w:t>
            </w:r>
          </w:p>
          <w:p w14:paraId="759B9E3E" w14:textId="77777777" w:rsidR="002C372D" w:rsidRPr="002C372D" w:rsidRDefault="002C372D" w:rsidP="00F04850">
            <w:pPr>
              <w:jc w:val="both"/>
              <w:rPr>
                <w:rFonts w:ascii="Century Gothic" w:hAnsi="Century Gothic"/>
                <w:sz w:val="20"/>
                <w:szCs w:val="20"/>
              </w:rPr>
            </w:pPr>
          </w:p>
          <w:p w14:paraId="5C3856BB" w14:textId="77777777" w:rsidR="002C372D" w:rsidRPr="002C372D" w:rsidRDefault="002C372D" w:rsidP="00F04850">
            <w:pPr>
              <w:jc w:val="both"/>
              <w:rPr>
                <w:rFonts w:ascii="Century Gothic" w:hAnsi="Century Gothic" w:cs="Arial"/>
                <w:bCs/>
                <w:sz w:val="20"/>
                <w:szCs w:val="20"/>
                <w:lang w:val="en-GB"/>
              </w:rPr>
            </w:pPr>
          </w:p>
          <w:p w14:paraId="656D7F97" w14:textId="77777777" w:rsidR="009B5E45" w:rsidRDefault="009B5E45" w:rsidP="00F04850">
            <w:pPr>
              <w:jc w:val="both"/>
              <w:rPr>
                <w:rFonts w:ascii="Century Gothic" w:hAnsi="Century Gothic" w:cs="Arial"/>
                <w:bCs/>
                <w:sz w:val="20"/>
                <w:szCs w:val="20"/>
                <w:lang w:val="en-GB"/>
              </w:rPr>
            </w:pPr>
          </w:p>
          <w:p w14:paraId="78C088DC" w14:textId="77777777" w:rsidR="002C372D" w:rsidRDefault="002C372D" w:rsidP="00F04850">
            <w:pPr>
              <w:jc w:val="both"/>
              <w:rPr>
                <w:rFonts w:ascii="Century Gothic" w:hAnsi="Century Gothic" w:cs="Arial"/>
                <w:bCs/>
                <w:sz w:val="20"/>
                <w:szCs w:val="20"/>
                <w:lang w:val="en-GB"/>
              </w:rPr>
            </w:pPr>
          </w:p>
          <w:p w14:paraId="35562958" w14:textId="77777777" w:rsidR="002C372D" w:rsidRDefault="002C372D" w:rsidP="00F04850">
            <w:pPr>
              <w:jc w:val="both"/>
              <w:rPr>
                <w:rFonts w:ascii="Century Gothic" w:hAnsi="Century Gothic" w:cs="Arial"/>
                <w:bCs/>
                <w:sz w:val="20"/>
                <w:szCs w:val="20"/>
                <w:lang w:val="en-GB"/>
              </w:rPr>
            </w:pPr>
          </w:p>
          <w:p w14:paraId="631F012C" w14:textId="77777777" w:rsidR="002C372D" w:rsidRDefault="002C372D" w:rsidP="00F04850">
            <w:pPr>
              <w:jc w:val="both"/>
              <w:rPr>
                <w:rFonts w:ascii="Century Gothic" w:hAnsi="Century Gothic" w:cs="Arial"/>
                <w:bCs/>
                <w:sz w:val="20"/>
                <w:szCs w:val="20"/>
                <w:lang w:val="en-GB"/>
              </w:rPr>
            </w:pPr>
          </w:p>
          <w:p w14:paraId="4EFF6DCF" w14:textId="77777777" w:rsidR="002C372D" w:rsidRDefault="002C372D" w:rsidP="00F04850">
            <w:pPr>
              <w:jc w:val="both"/>
              <w:rPr>
                <w:rFonts w:ascii="Century Gothic" w:hAnsi="Century Gothic" w:cs="Arial"/>
                <w:bCs/>
                <w:sz w:val="20"/>
                <w:szCs w:val="20"/>
                <w:lang w:val="en-GB"/>
              </w:rPr>
            </w:pPr>
          </w:p>
          <w:p w14:paraId="6A600654" w14:textId="77777777" w:rsidR="002C372D" w:rsidRDefault="002C372D" w:rsidP="00F04850">
            <w:pPr>
              <w:jc w:val="both"/>
              <w:rPr>
                <w:rFonts w:ascii="Century Gothic" w:hAnsi="Century Gothic" w:cs="Arial"/>
                <w:bCs/>
                <w:sz w:val="20"/>
                <w:szCs w:val="20"/>
                <w:lang w:val="en-GB"/>
              </w:rPr>
            </w:pPr>
          </w:p>
          <w:p w14:paraId="20C49876" w14:textId="77777777" w:rsidR="002C372D" w:rsidRDefault="002C372D" w:rsidP="00F04850">
            <w:pPr>
              <w:jc w:val="both"/>
              <w:rPr>
                <w:rFonts w:ascii="Century Gothic" w:hAnsi="Century Gothic" w:cs="Arial"/>
                <w:bCs/>
                <w:sz w:val="20"/>
                <w:szCs w:val="20"/>
                <w:lang w:val="en-GB"/>
              </w:rPr>
            </w:pPr>
          </w:p>
          <w:p w14:paraId="41427C9D" w14:textId="77777777" w:rsidR="002C372D" w:rsidRPr="002C372D" w:rsidRDefault="002C372D" w:rsidP="00F04850">
            <w:pPr>
              <w:jc w:val="both"/>
              <w:rPr>
                <w:rFonts w:ascii="Century Gothic" w:hAnsi="Century Gothic" w:cs="Arial"/>
                <w:bCs/>
                <w:sz w:val="20"/>
                <w:szCs w:val="20"/>
                <w:lang w:val="en-GB"/>
              </w:rPr>
            </w:pPr>
          </w:p>
          <w:p w14:paraId="111BE2BA" w14:textId="77777777" w:rsidR="00B56BD3" w:rsidRPr="002C372D" w:rsidRDefault="00B56BD3" w:rsidP="00F04850">
            <w:pPr>
              <w:jc w:val="both"/>
              <w:rPr>
                <w:rFonts w:ascii="Century Gothic" w:hAnsi="Century Gothic" w:cs="Arial"/>
                <w:b/>
                <w:sz w:val="20"/>
                <w:szCs w:val="20"/>
                <w:u w:val="single"/>
                <w:lang w:val="en-GB"/>
              </w:rPr>
            </w:pPr>
          </w:p>
        </w:tc>
      </w:tr>
      <w:tr w:rsidR="00007F89" w:rsidRPr="002C372D" w14:paraId="603144A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2DAC5D5" w14:textId="77777777" w:rsidR="00934282" w:rsidRPr="002C372D" w:rsidRDefault="00F04850" w:rsidP="00F04850">
            <w:pPr>
              <w:jc w:val="both"/>
              <w:rPr>
                <w:rFonts w:ascii="Century Gothic" w:hAnsi="Century Gothic" w:cs="Arial"/>
                <w:b/>
                <w:sz w:val="20"/>
                <w:szCs w:val="20"/>
                <w:u w:val="single"/>
                <w:lang w:val="en-GB"/>
              </w:rPr>
            </w:pPr>
            <w:r w:rsidRPr="002C372D">
              <w:rPr>
                <w:rFonts w:ascii="Century Gothic" w:hAnsi="Century Gothic" w:cs="Arial"/>
                <w:b/>
                <w:sz w:val="20"/>
                <w:szCs w:val="20"/>
                <w:u w:val="single"/>
                <w:lang w:val="en-GB"/>
              </w:rPr>
              <w:lastRenderedPageBreak/>
              <w:t>Tutor S</w:t>
            </w:r>
            <w:r w:rsidR="00934282" w:rsidRPr="002C372D">
              <w:rPr>
                <w:rFonts w:ascii="Century Gothic" w:hAnsi="Century Gothic" w:cs="Arial"/>
                <w:b/>
                <w:sz w:val="20"/>
                <w:szCs w:val="20"/>
                <w:u w:val="single"/>
                <w:lang w:val="en-GB"/>
              </w:rPr>
              <w:t>elf-Reflection</w:t>
            </w:r>
          </w:p>
          <w:p w14:paraId="3DE44AD4" w14:textId="77777777" w:rsidR="00F04850" w:rsidRPr="002C372D" w:rsidRDefault="00F04850" w:rsidP="00F04850">
            <w:pPr>
              <w:jc w:val="both"/>
              <w:rPr>
                <w:rFonts w:ascii="Century Gothic" w:hAnsi="Century Gothic" w:cs="Arial"/>
                <w:sz w:val="20"/>
                <w:szCs w:val="20"/>
                <w:lang w:val="en-GB"/>
              </w:rPr>
            </w:pPr>
          </w:p>
          <w:p w14:paraId="0F92A5D6" w14:textId="03964364" w:rsidR="00F04850" w:rsidRPr="002C372D" w:rsidRDefault="002C372D" w:rsidP="00F04850">
            <w:pPr>
              <w:jc w:val="both"/>
              <w:rPr>
                <w:rFonts w:ascii="Century Gothic" w:hAnsi="Century Gothic" w:cs="Arial"/>
                <w:sz w:val="20"/>
                <w:szCs w:val="20"/>
                <w:lang w:val="en-GB"/>
              </w:rPr>
            </w:pPr>
            <w:r w:rsidRPr="002C372D">
              <w:rPr>
                <w:rFonts w:ascii="Century Gothic" w:hAnsi="Century Gothic"/>
                <w:sz w:val="20"/>
                <w:szCs w:val="20"/>
              </w:rPr>
              <w:t>Reflecting on the delivery of the Advanced Studio Workflow and Techniques module, I am encouraged by students’ positive feedback on its interdisciplinary and practical approach, which successfully integrates filmmaking, VFX, sound design, and game design. The hands-on workshops and studio practice have proven effective in developing students’ professional skills with industry-standard tools, though balancing technical complexity and conceptual understanding remains a challenge I aim to address through refining the module structure and resources. The inclusion of an international student, supported by translation technology, highlighted the importance of accessibility and inclusivity, prompting me to explore further strategies to support diverse learners. Student appreciation for tutor support and constructive feedback underscores the value of fostering an encouraging environment, and I intend to enhance personalized guidance and creative opportunities. Overall, this experience reaffirms my commitment to delivering practice-focused, interdisciplinary education that prepares students for the creative industries, and I look forward to applying these insights to improve the module and student outcomes.</w:t>
            </w:r>
          </w:p>
          <w:p w14:paraId="07F0AE5B" w14:textId="77777777" w:rsidR="00F04850" w:rsidRPr="002C372D" w:rsidRDefault="00F04850" w:rsidP="00F04850">
            <w:pPr>
              <w:jc w:val="both"/>
              <w:rPr>
                <w:rFonts w:ascii="Century Gothic" w:hAnsi="Century Gothic" w:cs="Arial"/>
                <w:sz w:val="20"/>
                <w:szCs w:val="20"/>
                <w:lang w:val="en-GB"/>
              </w:rPr>
            </w:pPr>
          </w:p>
          <w:p w14:paraId="375D8198" w14:textId="77777777" w:rsidR="00F04850" w:rsidRPr="002C372D" w:rsidRDefault="00F04850" w:rsidP="00F04850">
            <w:pPr>
              <w:jc w:val="both"/>
              <w:rPr>
                <w:rFonts w:ascii="Century Gothic" w:hAnsi="Century Gothic" w:cs="Arial"/>
                <w:sz w:val="20"/>
                <w:szCs w:val="20"/>
                <w:lang w:val="en-GB"/>
              </w:rPr>
            </w:pPr>
          </w:p>
          <w:p w14:paraId="19418853" w14:textId="77777777" w:rsidR="00F04850" w:rsidRPr="002C372D" w:rsidRDefault="00F04850" w:rsidP="00F04850">
            <w:pPr>
              <w:jc w:val="both"/>
              <w:rPr>
                <w:rFonts w:ascii="Century Gothic" w:hAnsi="Century Gothic" w:cs="Arial"/>
                <w:sz w:val="20"/>
                <w:szCs w:val="20"/>
                <w:lang w:val="en-GB"/>
              </w:rPr>
            </w:pPr>
          </w:p>
          <w:p w14:paraId="0217A568" w14:textId="77777777" w:rsidR="00F04850" w:rsidRPr="002C372D" w:rsidRDefault="00F04850" w:rsidP="00F04850">
            <w:pPr>
              <w:jc w:val="both"/>
              <w:rPr>
                <w:rFonts w:ascii="Century Gothic" w:hAnsi="Century Gothic" w:cs="Arial"/>
                <w:sz w:val="20"/>
                <w:szCs w:val="20"/>
                <w:lang w:val="en-GB"/>
              </w:rPr>
            </w:pPr>
          </w:p>
        </w:tc>
      </w:tr>
      <w:tr w:rsidR="00007F89" w:rsidRPr="002C372D" w14:paraId="36197369"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D2455AC" w14:textId="77777777" w:rsidR="00007F89" w:rsidRPr="002C372D" w:rsidRDefault="00007F89" w:rsidP="00007F89">
            <w:pPr>
              <w:jc w:val="both"/>
              <w:rPr>
                <w:rFonts w:ascii="Century Gothic" w:hAnsi="Century Gothic" w:cs="Arial"/>
                <w:sz w:val="20"/>
                <w:szCs w:val="20"/>
                <w:lang w:val="en-GB"/>
              </w:rPr>
            </w:pPr>
          </w:p>
          <w:p w14:paraId="55F79A80" w14:textId="01A2F8FE" w:rsidR="00F04850" w:rsidRPr="002C372D" w:rsidRDefault="00E76D78" w:rsidP="00356E70">
            <w:pPr>
              <w:tabs>
                <w:tab w:val="left" w:pos="2302"/>
              </w:tabs>
              <w:jc w:val="both"/>
              <w:rPr>
                <w:rFonts w:ascii="Century Gothic" w:hAnsi="Century Gothic" w:cs="Arial"/>
                <w:b/>
                <w:bCs/>
                <w:sz w:val="20"/>
                <w:szCs w:val="20"/>
                <w:lang w:val="en-GB"/>
              </w:rPr>
            </w:pPr>
            <w:r w:rsidRPr="002C372D">
              <w:rPr>
                <w:rFonts w:ascii="Century Gothic" w:hAnsi="Century Gothic" w:cs="Arial"/>
                <w:b/>
                <w:bCs/>
                <w:sz w:val="20"/>
                <w:szCs w:val="20"/>
                <w:lang w:val="en-GB"/>
              </w:rPr>
              <w:t>Module Tutor</w:t>
            </w:r>
            <w:r w:rsidR="00F04850" w:rsidRPr="002C372D">
              <w:rPr>
                <w:rFonts w:ascii="Century Gothic" w:hAnsi="Century Gothic" w:cs="Arial"/>
                <w:b/>
                <w:bCs/>
                <w:sz w:val="20"/>
                <w:szCs w:val="20"/>
                <w:lang w:val="en-GB"/>
              </w:rPr>
              <w:t xml:space="preserve">:        </w:t>
            </w:r>
            <w:r w:rsidR="00356E70" w:rsidRPr="002C372D">
              <w:rPr>
                <w:rFonts w:ascii="Century Gothic" w:hAnsi="Century Gothic" w:cs="Arial"/>
                <w:b/>
                <w:bCs/>
                <w:sz w:val="20"/>
                <w:szCs w:val="20"/>
                <w:lang w:val="en-GB"/>
              </w:rPr>
              <w:tab/>
            </w:r>
            <w:r w:rsidR="00F04850" w:rsidRPr="002C372D">
              <w:rPr>
                <w:rFonts w:ascii="Century Gothic" w:hAnsi="Century Gothic" w:cs="Arial"/>
                <w:b/>
                <w:bCs/>
                <w:sz w:val="20"/>
                <w:szCs w:val="20"/>
                <w:lang w:val="en-GB"/>
              </w:rPr>
              <w:t>……</w:t>
            </w:r>
            <w:r w:rsidR="007F0A2E" w:rsidRPr="002C372D">
              <w:rPr>
                <w:rFonts w:ascii="Century Gothic" w:hAnsi="Century Gothic" w:cs="Arial"/>
                <w:b/>
                <w:bCs/>
                <w:sz w:val="20"/>
                <w:szCs w:val="20"/>
                <w:lang w:val="en-GB"/>
              </w:rPr>
              <w:t>N Masih</w:t>
            </w:r>
            <w:r w:rsidR="00F04850" w:rsidRPr="002C372D">
              <w:rPr>
                <w:rFonts w:ascii="Century Gothic" w:hAnsi="Century Gothic" w:cs="Arial"/>
                <w:b/>
                <w:bCs/>
                <w:sz w:val="20"/>
                <w:szCs w:val="20"/>
                <w:lang w:val="en-GB"/>
              </w:rPr>
              <w:t xml:space="preserve">………           </w:t>
            </w:r>
            <w:r w:rsidR="00356E70" w:rsidRPr="002C372D">
              <w:rPr>
                <w:rFonts w:ascii="Century Gothic" w:hAnsi="Century Gothic" w:cs="Arial"/>
                <w:b/>
                <w:bCs/>
                <w:sz w:val="20"/>
                <w:szCs w:val="20"/>
                <w:lang w:val="en-GB"/>
              </w:rPr>
              <w:tab/>
            </w:r>
            <w:r w:rsidR="00C5469E" w:rsidRPr="002C372D">
              <w:rPr>
                <w:rFonts w:ascii="Century Gothic" w:hAnsi="Century Gothic" w:cs="Arial"/>
                <w:b/>
                <w:bCs/>
                <w:sz w:val="20"/>
                <w:szCs w:val="20"/>
                <w:lang w:val="en-GB"/>
              </w:rPr>
              <w:t>Date: ……</w:t>
            </w:r>
            <w:r w:rsidR="00B23CA1" w:rsidRPr="002C372D">
              <w:rPr>
                <w:rFonts w:ascii="Century Gothic" w:hAnsi="Century Gothic" w:cs="Arial"/>
                <w:b/>
                <w:bCs/>
                <w:sz w:val="20"/>
                <w:szCs w:val="20"/>
                <w:lang w:val="en-GB"/>
              </w:rPr>
              <w:t>23/05/25</w:t>
            </w:r>
            <w:r w:rsidR="00C5469E" w:rsidRPr="002C372D">
              <w:rPr>
                <w:rFonts w:ascii="Century Gothic" w:hAnsi="Century Gothic" w:cs="Arial"/>
                <w:b/>
                <w:bCs/>
                <w:sz w:val="20"/>
                <w:szCs w:val="20"/>
                <w:lang w:val="en-GB"/>
              </w:rPr>
              <w:t>…</w:t>
            </w:r>
          </w:p>
          <w:p w14:paraId="16EEF360" w14:textId="77777777" w:rsidR="00F04850" w:rsidRPr="002C372D" w:rsidRDefault="00F04850" w:rsidP="00007F89">
            <w:pPr>
              <w:jc w:val="both"/>
              <w:rPr>
                <w:rFonts w:ascii="Century Gothic" w:hAnsi="Century Gothic" w:cs="Arial"/>
                <w:b/>
                <w:bCs/>
                <w:sz w:val="20"/>
                <w:szCs w:val="20"/>
                <w:lang w:val="en-GB"/>
              </w:rPr>
            </w:pPr>
          </w:p>
          <w:p w14:paraId="67FB594D" w14:textId="77777777" w:rsidR="00F04850" w:rsidRPr="002C372D" w:rsidRDefault="00517D20" w:rsidP="00007F89">
            <w:pPr>
              <w:jc w:val="both"/>
              <w:rPr>
                <w:rFonts w:ascii="Century Gothic" w:hAnsi="Century Gothic" w:cs="Arial"/>
                <w:b/>
                <w:bCs/>
                <w:sz w:val="20"/>
                <w:szCs w:val="20"/>
                <w:lang w:val="en-GB"/>
              </w:rPr>
            </w:pPr>
            <w:r w:rsidRPr="002C372D">
              <w:rPr>
                <w:rFonts w:ascii="Century Gothic" w:hAnsi="Century Gothic" w:cs="Arial"/>
                <w:b/>
                <w:bCs/>
                <w:sz w:val="20"/>
                <w:szCs w:val="20"/>
                <w:lang w:val="en-GB"/>
              </w:rPr>
              <w:t>Academic Director</w:t>
            </w:r>
            <w:r w:rsidR="00F04850" w:rsidRPr="002C372D">
              <w:rPr>
                <w:rFonts w:ascii="Century Gothic" w:hAnsi="Century Gothic" w:cs="Arial"/>
                <w:b/>
                <w:bCs/>
                <w:sz w:val="20"/>
                <w:szCs w:val="20"/>
                <w:lang w:val="en-GB"/>
              </w:rPr>
              <w:t>/</w:t>
            </w:r>
          </w:p>
          <w:p w14:paraId="309DDE5A" w14:textId="77777777" w:rsidR="00007F89" w:rsidRPr="002C372D" w:rsidRDefault="00F04850" w:rsidP="00356E70">
            <w:pPr>
              <w:tabs>
                <w:tab w:val="left" w:pos="2302"/>
              </w:tabs>
              <w:jc w:val="both"/>
              <w:rPr>
                <w:rFonts w:ascii="Century Gothic" w:hAnsi="Century Gothic" w:cs="Arial"/>
                <w:b/>
                <w:bCs/>
                <w:sz w:val="20"/>
                <w:szCs w:val="20"/>
                <w:lang w:val="en-GB"/>
              </w:rPr>
            </w:pPr>
            <w:r w:rsidRPr="002C372D">
              <w:rPr>
                <w:rFonts w:ascii="Century Gothic" w:hAnsi="Century Gothic" w:cs="Arial"/>
                <w:b/>
                <w:bCs/>
                <w:sz w:val="20"/>
                <w:szCs w:val="20"/>
                <w:lang w:val="en-GB"/>
              </w:rPr>
              <w:t xml:space="preserve">Programme </w:t>
            </w:r>
            <w:r w:rsidR="00517D20" w:rsidRPr="002C372D">
              <w:rPr>
                <w:rFonts w:ascii="Century Gothic" w:hAnsi="Century Gothic" w:cs="Arial"/>
                <w:b/>
                <w:bCs/>
                <w:sz w:val="20"/>
                <w:szCs w:val="20"/>
                <w:lang w:val="en-GB"/>
              </w:rPr>
              <w:t>Manager</w:t>
            </w:r>
            <w:r w:rsidR="00356E70" w:rsidRPr="002C372D">
              <w:rPr>
                <w:rFonts w:ascii="Century Gothic" w:hAnsi="Century Gothic" w:cs="Arial"/>
                <w:b/>
                <w:bCs/>
                <w:sz w:val="20"/>
                <w:szCs w:val="20"/>
                <w:lang w:val="en-GB"/>
              </w:rPr>
              <w:t>:</w:t>
            </w:r>
            <w:r w:rsidR="00356E70" w:rsidRPr="002C372D">
              <w:rPr>
                <w:rFonts w:ascii="Century Gothic" w:hAnsi="Century Gothic" w:cs="Arial"/>
                <w:b/>
                <w:bCs/>
                <w:sz w:val="20"/>
                <w:szCs w:val="20"/>
                <w:lang w:val="en-GB"/>
              </w:rPr>
              <w:tab/>
            </w:r>
            <w:r w:rsidRPr="002C372D">
              <w:rPr>
                <w:rFonts w:ascii="Century Gothic" w:hAnsi="Century Gothic" w:cs="Arial"/>
                <w:b/>
                <w:bCs/>
                <w:sz w:val="20"/>
                <w:szCs w:val="20"/>
                <w:lang w:val="en-GB"/>
              </w:rPr>
              <w:t>…………………………………</w:t>
            </w:r>
            <w:r w:rsidR="00356E70" w:rsidRPr="002C372D">
              <w:rPr>
                <w:rFonts w:ascii="Century Gothic" w:hAnsi="Century Gothic" w:cs="Arial"/>
                <w:b/>
                <w:bCs/>
                <w:sz w:val="20"/>
                <w:szCs w:val="20"/>
                <w:lang w:val="en-GB"/>
              </w:rPr>
              <w:t>……</w:t>
            </w:r>
            <w:r w:rsidRPr="002C372D">
              <w:rPr>
                <w:rFonts w:ascii="Century Gothic" w:hAnsi="Century Gothic" w:cs="Arial"/>
                <w:b/>
                <w:bCs/>
                <w:sz w:val="20"/>
                <w:szCs w:val="20"/>
                <w:lang w:val="en-GB"/>
              </w:rPr>
              <w:t xml:space="preserve">   </w:t>
            </w:r>
            <w:r w:rsidR="00356E70" w:rsidRPr="002C372D">
              <w:rPr>
                <w:rFonts w:ascii="Century Gothic" w:hAnsi="Century Gothic" w:cs="Arial"/>
                <w:b/>
                <w:bCs/>
                <w:sz w:val="20"/>
                <w:szCs w:val="20"/>
                <w:lang w:val="en-GB"/>
              </w:rPr>
              <w:tab/>
            </w:r>
            <w:r w:rsidR="00007F89" w:rsidRPr="002C372D">
              <w:rPr>
                <w:rFonts w:ascii="Century Gothic" w:hAnsi="Century Gothic" w:cs="Arial"/>
                <w:b/>
                <w:bCs/>
                <w:sz w:val="20"/>
                <w:szCs w:val="20"/>
                <w:lang w:val="en-GB"/>
              </w:rPr>
              <w:t>Date:</w:t>
            </w:r>
            <w:r w:rsidR="00CB2CB4" w:rsidRPr="002C372D">
              <w:rPr>
                <w:rFonts w:ascii="Century Gothic" w:hAnsi="Century Gothic" w:cs="Arial"/>
                <w:b/>
                <w:bCs/>
                <w:sz w:val="20"/>
                <w:szCs w:val="20"/>
                <w:lang w:val="en-GB"/>
              </w:rPr>
              <w:t xml:space="preserve"> </w:t>
            </w:r>
            <w:r w:rsidR="00C5469E" w:rsidRPr="002C372D">
              <w:rPr>
                <w:rFonts w:ascii="Century Gothic" w:hAnsi="Century Gothic" w:cs="Arial"/>
                <w:b/>
                <w:bCs/>
                <w:sz w:val="20"/>
                <w:szCs w:val="20"/>
                <w:lang w:val="en-GB"/>
              </w:rPr>
              <w:t>……………………</w:t>
            </w:r>
          </w:p>
          <w:p w14:paraId="3367F471" w14:textId="77777777" w:rsidR="00F04850" w:rsidRPr="002C372D" w:rsidRDefault="00F04850" w:rsidP="00F04850">
            <w:pPr>
              <w:jc w:val="both"/>
              <w:rPr>
                <w:rFonts w:ascii="Century Gothic" w:hAnsi="Century Gothic" w:cs="Arial"/>
                <w:sz w:val="20"/>
                <w:szCs w:val="20"/>
                <w:u w:val="single"/>
                <w:lang w:val="en-GB"/>
              </w:rPr>
            </w:pPr>
          </w:p>
        </w:tc>
      </w:tr>
    </w:tbl>
    <w:p w14:paraId="096D4D41" w14:textId="77777777" w:rsidR="008B4A68" w:rsidRPr="002C372D" w:rsidRDefault="008B4A68" w:rsidP="007D6054">
      <w:pPr>
        <w:rPr>
          <w:rFonts w:ascii="Century Gothic" w:hAnsi="Century Gothic" w:cs="Arial"/>
          <w:sz w:val="20"/>
          <w:szCs w:val="20"/>
          <w:lang w:val="en-GB"/>
        </w:rPr>
      </w:pPr>
    </w:p>
    <w:sectPr w:rsidR="008B4A68" w:rsidRPr="002C37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5B233" w14:textId="77777777" w:rsidR="0062490E" w:rsidRDefault="0062490E" w:rsidP="007D6054">
      <w:r>
        <w:separator/>
      </w:r>
    </w:p>
  </w:endnote>
  <w:endnote w:type="continuationSeparator" w:id="0">
    <w:p w14:paraId="4326815A" w14:textId="77777777" w:rsidR="0062490E" w:rsidRDefault="0062490E"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B4319" w14:textId="77777777" w:rsidR="0062490E" w:rsidRDefault="0062490E" w:rsidP="007D6054">
      <w:r>
        <w:separator/>
      </w:r>
    </w:p>
  </w:footnote>
  <w:footnote w:type="continuationSeparator" w:id="0">
    <w:p w14:paraId="39B72AED" w14:textId="77777777" w:rsidR="0062490E" w:rsidRDefault="0062490E"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8C9E"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205219933">
    <w:abstractNumId w:val="0"/>
  </w:num>
  <w:num w:numId="2" w16cid:durableId="22329455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1CCD"/>
    <w:rsid w:val="00007F89"/>
    <w:rsid w:val="000163DB"/>
    <w:rsid w:val="00043849"/>
    <w:rsid w:val="00086FE1"/>
    <w:rsid w:val="000A5FFF"/>
    <w:rsid w:val="000B5A53"/>
    <w:rsid w:val="000C15A7"/>
    <w:rsid w:val="000C273A"/>
    <w:rsid w:val="000E7575"/>
    <w:rsid w:val="000F29E3"/>
    <w:rsid w:val="00100928"/>
    <w:rsid w:val="00103D26"/>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372D"/>
    <w:rsid w:val="002C475E"/>
    <w:rsid w:val="002D1D27"/>
    <w:rsid w:val="002D4438"/>
    <w:rsid w:val="002D50E8"/>
    <w:rsid w:val="00356E70"/>
    <w:rsid w:val="0036165E"/>
    <w:rsid w:val="0036375A"/>
    <w:rsid w:val="0037117C"/>
    <w:rsid w:val="003B1DC3"/>
    <w:rsid w:val="003B3367"/>
    <w:rsid w:val="003F3BEE"/>
    <w:rsid w:val="0040002F"/>
    <w:rsid w:val="00401A10"/>
    <w:rsid w:val="004049F0"/>
    <w:rsid w:val="00414AF0"/>
    <w:rsid w:val="004A767D"/>
    <w:rsid w:val="004E3B2D"/>
    <w:rsid w:val="004F39DB"/>
    <w:rsid w:val="00517468"/>
    <w:rsid w:val="00517D20"/>
    <w:rsid w:val="0054482C"/>
    <w:rsid w:val="005C3B2D"/>
    <w:rsid w:val="005D2EF5"/>
    <w:rsid w:val="005D7603"/>
    <w:rsid w:val="005E12DB"/>
    <w:rsid w:val="00610B96"/>
    <w:rsid w:val="0062490E"/>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A72C8"/>
    <w:rsid w:val="007B2FD7"/>
    <w:rsid w:val="007C3BC4"/>
    <w:rsid w:val="007D6054"/>
    <w:rsid w:val="007F0A2E"/>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B5E45"/>
    <w:rsid w:val="00A0768A"/>
    <w:rsid w:val="00A24A58"/>
    <w:rsid w:val="00A826FC"/>
    <w:rsid w:val="00AA4DCC"/>
    <w:rsid w:val="00AB5BC9"/>
    <w:rsid w:val="00AC601F"/>
    <w:rsid w:val="00AD3635"/>
    <w:rsid w:val="00AF015C"/>
    <w:rsid w:val="00B23CA1"/>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B089C"/>
    <w:rsid w:val="00DC5DB3"/>
    <w:rsid w:val="00DE1FEB"/>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5223EC"/>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character" w:styleId="Strong">
    <w:name w:val="Strong"/>
    <w:basedOn w:val="DefaultParagraphFont"/>
    <w:uiPriority w:val="22"/>
    <w:qFormat/>
    <w:rsid w:val="007F0A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Nabeel Masih</cp:lastModifiedBy>
  <cp:revision>2</cp:revision>
  <cp:lastPrinted>2009-06-12T12:35:00Z</cp:lastPrinted>
  <dcterms:created xsi:type="dcterms:W3CDTF">2025-05-29T18:31:00Z</dcterms:created>
  <dcterms:modified xsi:type="dcterms:W3CDTF">2025-05-29T18:31:00Z</dcterms:modified>
</cp:coreProperties>
</file>