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0DE67" w14:textId="2A32EDA3" w:rsidR="007B57BF" w:rsidRPr="007B57BF" w:rsidRDefault="007B57BF">
      <w:pPr>
        <w:rPr>
          <w:sz w:val="120"/>
          <w:szCs w:val="120"/>
          <w:lang w:val="en-US"/>
        </w:rPr>
      </w:pPr>
      <w:r>
        <w:rPr>
          <w:sz w:val="120"/>
          <w:szCs w:val="120"/>
          <w:lang w:val="en-US"/>
        </w:rPr>
        <w:t>Managing Project in Organisations</w:t>
      </w:r>
    </w:p>
    <w:p w14:paraId="6ED0E4F7" w14:textId="77777777" w:rsidR="007B57BF" w:rsidRPr="007B57BF" w:rsidRDefault="007B57BF">
      <w:pPr>
        <w:rPr>
          <w:sz w:val="120"/>
          <w:szCs w:val="120"/>
          <w:lang w:val="en-US"/>
        </w:rPr>
      </w:pPr>
      <w:r w:rsidRPr="007B57BF">
        <w:rPr>
          <w:sz w:val="120"/>
          <w:szCs w:val="120"/>
          <w:lang w:val="en-US"/>
        </w:rPr>
        <w:t>Claire Edwards-1812182</w:t>
      </w:r>
    </w:p>
    <w:p w14:paraId="3B611216" w14:textId="5154D26F" w:rsidR="001E7AEC" w:rsidRDefault="007B57BF">
      <w:pPr>
        <w:rPr>
          <w:sz w:val="120"/>
          <w:szCs w:val="120"/>
          <w:lang w:val="en-US"/>
        </w:rPr>
      </w:pPr>
      <w:r w:rsidRPr="007B57BF">
        <w:rPr>
          <w:sz w:val="120"/>
          <w:szCs w:val="120"/>
          <w:lang w:val="en-US"/>
        </w:rPr>
        <w:t>BMSW10</w:t>
      </w:r>
      <w:r>
        <w:rPr>
          <w:sz w:val="120"/>
          <w:szCs w:val="120"/>
          <w:lang w:val="en-US"/>
        </w:rPr>
        <w:t>4</w:t>
      </w:r>
      <w:r w:rsidRPr="007B57BF">
        <w:rPr>
          <w:sz w:val="120"/>
          <w:szCs w:val="120"/>
          <w:lang w:val="en-US"/>
        </w:rPr>
        <w:t>_SWAN</w:t>
      </w:r>
    </w:p>
    <w:p w14:paraId="3E19BEBF" w14:textId="1629BF7E" w:rsidR="000D39B7" w:rsidRDefault="000D39B7">
      <w:pPr>
        <w:rPr>
          <w:sz w:val="120"/>
          <w:szCs w:val="120"/>
          <w:lang w:val="en-US"/>
        </w:rPr>
      </w:pPr>
      <w:r>
        <w:rPr>
          <w:sz w:val="120"/>
          <w:szCs w:val="120"/>
          <w:lang w:val="en-US"/>
        </w:rPr>
        <w:t>3000 words</w:t>
      </w:r>
    </w:p>
    <w:p w14:paraId="16DB23EC" w14:textId="6FFDDF10" w:rsidR="007B57BF" w:rsidRDefault="007B57BF">
      <w:pPr>
        <w:rPr>
          <w:sz w:val="120"/>
          <w:szCs w:val="120"/>
          <w:lang w:val="en-US"/>
        </w:rPr>
      </w:pPr>
    </w:p>
    <w:p w14:paraId="61A247F6" w14:textId="77777777" w:rsidR="000D39B7" w:rsidRPr="000D39B7" w:rsidRDefault="000D39B7" w:rsidP="000D39B7">
      <w:pPr>
        <w:rPr>
          <w:sz w:val="24"/>
          <w:szCs w:val="24"/>
          <w:lang w:val="en-US"/>
        </w:rPr>
      </w:pPr>
    </w:p>
    <w:p w14:paraId="42103933" w14:textId="77777777" w:rsidR="000D39B7" w:rsidRDefault="000D39B7" w:rsidP="000D39B7">
      <w:pPr>
        <w:rPr>
          <w:sz w:val="120"/>
          <w:szCs w:val="120"/>
          <w:lang w:val="en-US"/>
        </w:rPr>
      </w:pPr>
    </w:p>
    <w:p w14:paraId="10D84F9B" w14:textId="4056192A" w:rsidR="007B57BF" w:rsidRDefault="007B57BF" w:rsidP="000D39B7">
      <w:pPr>
        <w:jc w:val="center"/>
        <w:rPr>
          <w:sz w:val="24"/>
          <w:szCs w:val="24"/>
          <w:lang w:val="en-US"/>
        </w:rPr>
      </w:pPr>
      <w:r>
        <w:rPr>
          <w:sz w:val="24"/>
          <w:szCs w:val="24"/>
          <w:lang w:val="en-US"/>
        </w:rPr>
        <w:lastRenderedPageBreak/>
        <w:t>Executive summary</w:t>
      </w:r>
    </w:p>
    <w:p w14:paraId="2FA384C0" w14:textId="2F289264" w:rsidR="007B57BF" w:rsidRDefault="007B57BF" w:rsidP="007B57BF">
      <w:pPr>
        <w:jc w:val="center"/>
        <w:rPr>
          <w:sz w:val="24"/>
          <w:szCs w:val="24"/>
          <w:lang w:val="en-US"/>
        </w:rPr>
      </w:pPr>
    </w:p>
    <w:p w14:paraId="4284DB99" w14:textId="01512242" w:rsidR="007B57BF" w:rsidRDefault="003C5AF2" w:rsidP="003C5AF2">
      <w:pPr>
        <w:jc w:val="both"/>
        <w:rPr>
          <w:sz w:val="24"/>
          <w:szCs w:val="24"/>
          <w:lang w:val="en-US"/>
        </w:rPr>
      </w:pPr>
      <w:r>
        <w:rPr>
          <w:sz w:val="24"/>
          <w:szCs w:val="24"/>
          <w:lang w:val="en-US"/>
        </w:rPr>
        <w:t xml:space="preserve"> It has been identified in this report that using certain tools and theories can help to make a project a success. Using tools such as project life cycle to enhance the team</w:t>
      </w:r>
      <w:r w:rsidR="009E6BC1">
        <w:rPr>
          <w:sz w:val="24"/>
          <w:szCs w:val="24"/>
          <w:lang w:val="en-US"/>
        </w:rPr>
        <w:t>'</w:t>
      </w:r>
      <w:r>
        <w:rPr>
          <w:sz w:val="24"/>
          <w:szCs w:val="24"/>
          <w:lang w:val="en-US"/>
        </w:rPr>
        <w:t>s knowledge within certain phrases of a project is helpful, by mapping out a plan using a Quad chart for what the team and project require</w:t>
      </w:r>
      <w:r w:rsidR="009E6BC1">
        <w:rPr>
          <w:sz w:val="24"/>
          <w:szCs w:val="24"/>
          <w:lang w:val="en-US"/>
        </w:rPr>
        <w:t>s</w:t>
      </w:r>
      <w:r>
        <w:rPr>
          <w:sz w:val="24"/>
          <w:szCs w:val="24"/>
          <w:lang w:val="en-US"/>
        </w:rPr>
        <w:t xml:space="preserve"> whether the project is successful or not is also important to do</w:t>
      </w:r>
      <w:r w:rsidR="00A66CCA">
        <w:rPr>
          <w:sz w:val="24"/>
          <w:szCs w:val="24"/>
          <w:lang w:val="en-US"/>
        </w:rPr>
        <w:t xml:space="preserve">. Taking aims and objective that were identified in the Quad chart and mapping out a plan in which order the team would be doing </w:t>
      </w:r>
      <w:r w:rsidR="009E6BC1">
        <w:rPr>
          <w:sz w:val="24"/>
          <w:szCs w:val="24"/>
          <w:lang w:val="en-US"/>
        </w:rPr>
        <w:t xml:space="preserve">the </w:t>
      </w:r>
      <w:r w:rsidR="00A66CCA">
        <w:rPr>
          <w:sz w:val="24"/>
          <w:szCs w:val="24"/>
          <w:lang w:val="en-US"/>
        </w:rPr>
        <w:t xml:space="preserve">task and creating a WBS, Gantt and Network diagram to ensure the team would do </w:t>
      </w:r>
      <w:r w:rsidR="009E6BC1">
        <w:rPr>
          <w:sz w:val="24"/>
          <w:szCs w:val="24"/>
          <w:lang w:val="en-US"/>
        </w:rPr>
        <w:t xml:space="preserve">the </w:t>
      </w:r>
      <w:r w:rsidR="00A66CCA">
        <w:rPr>
          <w:sz w:val="24"/>
          <w:szCs w:val="24"/>
          <w:lang w:val="en-US"/>
        </w:rPr>
        <w:t xml:space="preserve">more essential task first and getting enough time to achieve this within the Gantt chart. It has been identified that all tools used have advantages and </w:t>
      </w:r>
      <w:r w:rsidR="00EB0975">
        <w:rPr>
          <w:sz w:val="24"/>
          <w:szCs w:val="24"/>
          <w:lang w:val="en-US"/>
        </w:rPr>
        <w:t>disadvantages,</w:t>
      </w:r>
      <w:r w:rsidR="00A66CCA">
        <w:rPr>
          <w:sz w:val="24"/>
          <w:szCs w:val="24"/>
          <w:lang w:val="en-US"/>
        </w:rPr>
        <w:t xml:space="preserve"> but all can add value to a project. </w:t>
      </w:r>
    </w:p>
    <w:p w14:paraId="79F6124D" w14:textId="70291812" w:rsidR="007B57BF" w:rsidRDefault="007B57BF" w:rsidP="007B57BF">
      <w:pPr>
        <w:jc w:val="center"/>
        <w:rPr>
          <w:sz w:val="24"/>
          <w:szCs w:val="24"/>
          <w:lang w:val="en-US"/>
        </w:rPr>
      </w:pPr>
    </w:p>
    <w:p w14:paraId="738D4D5E" w14:textId="0EDDFF78" w:rsidR="007B57BF" w:rsidRDefault="007B57BF" w:rsidP="007B57BF">
      <w:pPr>
        <w:jc w:val="center"/>
        <w:rPr>
          <w:sz w:val="24"/>
          <w:szCs w:val="24"/>
          <w:lang w:val="en-US"/>
        </w:rPr>
      </w:pPr>
    </w:p>
    <w:p w14:paraId="759E5CDB" w14:textId="575D3B96" w:rsidR="007B57BF" w:rsidRDefault="007B57BF" w:rsidP="007B57BF">
      <w:pPr>
        <w:jc w:val="center"/>
        <w:rPr>
          <w:sz w:val="24"/>
          <w:szCs w:val="24"/>
          <w:lang w:val="en-US"/>
        </w:rPr>
      </w:pPr>
    </w:p>
    <w:p w14:paraId="2EC3D76A" w14:textId="2A2BC2E5" w:rsidR="007B57BF" w:rsidRDefault="007B57BF" w:rsidP="007B57BF">
      <w:pPr>
        <w:jc w:val="center"/>
        <w:rPr>
          <w:sz w:val="24"/>
          <w:szCs w:val="24"/>
          <w:lang w:val="en-US"/>
        </w:rPr>
      </w:pPr>
    </w:p>
    <w:p w14:paraId="6BE0864F" w14:textId="1F8D6A9B" w:rsidR="007B57BF" w:rsidRDefault="007B57BF" w:rsidP="007B57BF">
      <w:pPr>
        <w:jc w:val="center"/>
        <w:rPr>
          <w:sz w:val="24"/>
          <w:szCs w:val="24"/>
          <w:lang w:val="en-US"/>
        </w:rPr>
      </w:pPr>
    </w:p>
    <w:p w14:paraId="0F3F70FD" w14:textId="0FDE41A0" w:rsidR="007B57BF" w:rsidRDefault="007B57BF" w:rsidP="007B57BF">
      <w:pPr>
        <w:jc w:val="center"/>
        <w:rPr>
          <w:sz w:val="24"/>
          <w:szCs w:val="24"/>
          <w:lang w:val="en-US"/>
        </w:rPr>
      </w:pPr>
    </w:p>
    <w:p w14:paraId="5C8854F0" w14:textId="752F75C4" w:rsidR="007B57BF" w:rsidRDefault="007B57BF" w:rsidP="007B57BF">
      <w:pPr>
        <w:jc w:val="center"/>
        <w:rPr>
          <w:sz w:val="24"/>
          <w:szCs w:val="24"/>
          <w:lang w:val="en-US"/>
        </w:rPr>
      </w:pPr>
    </w:p>
    <w:p w14:paraId="38C5E6B3" w14:textId="1B303CAB" w:rsidR="007B57BF" w:rsidRDefault="007B57BF" w:rsidP="007B57BF">
      <w:pPr>
        <w:jc w:val="center"/>
        <w:rPr>
          <w:sz w:val="24"/>
          <w:szCs w:val="24"/>
          <w:lang w:val="en-US"/>
        </w:rPr>
      </w:pPr>
    </w:p>
    <w:p w14:paraId="24942538" w14:textId="6264988D" w:rsidR="007B57BF" w:rsidRDefault="007B57BF" w:rsidP="007B57BF">
      <w:pPr>
        <w:jc w:val="center"/>
        <w:rPr>
          <w:sz w:val="24"/>
          <w:szCs w:val="24"/>
          <w:lang w:val="en-US"/>
        </w:rPr>
      </w:pPr>
    </w:p>
    <w:p w14:paraId="483D56CD" w14:textId="7437E0CB" w:rsidR="007B57BF" w:rsidRDefault="007B57BF" w:rsidP="007B57BF">
      <w:pPr>
        <w:jc w:val="center"/>
        <w:rPr>
          <w:sz w:val="24"/>
          <w:szCs w:val="24"/>
          <w:lang w:val="en-US"/>
        </w:rPr>
      </w:pPr>
    </w:p>
    <w:p w14:paraId="1EB7C249" w14:textId="0AA52BC9" w:rsidR="007B57BF" w:rsidRDefault="007B57BF" w:rsidP="007B57BF">
      <w:pPr>
        <w:jc w:val="center"/>
        <w:rPr>
          <w:sz w:val="24"/>
          <w:szCs w:val="24"/>
          <w:lang w:val="en-US"/>
        </w:rPr>
      </w:pPr>
    </w:p>
    <w:p w14:paraId="7D8D7982" w14:textId="377B78F9" w:rsidR="007B57BF" w:rsidRDefault="007B57BF" w:rsidP="007B57BF">
      <w:pPr>
        <w:jc w:val="center"/>
        <w:rPr>
          <w:sz w:val="24"/>
          <w:szCs w:val="24"/>
          <w:lang w:val="en-US"/>
        </w:rPr>
      </w:pPr>
    </w:p>
    <w:p w14:paraId="16DCAEF8" w14:textId="2B3110A6" w:rsidR="007B57BF" w:rsidRDefault="007B57BF" w:rsidP="007B57BF">
      <w:pPr>
        <w:jc w:val="center"/>
        <w:rPr>
          <w:sz w:val="24"/>
          <w:szCs w:val="24"/>
          <w:lang w:val="en-US"/>
        </w:rPr>
      </w:pPr>
    </w:p>
    <w:p w14:paraId="14587EC2" w14:textId="220392C6" w:rsidR="007B57BF" w:rsidRDefault="007B57BF" w:rsidP="007B57BF">
      <w:pPr>
        <w:jc w:val="center"/>
        <w:rPr>
          <w:sz w:val="24"/>
          <w:szCs w:val="24"/>
          <w:lang w:val="en-US"/>
        </w:rPr>
      </w:pPr>
    </w:p>
    <w:p w14:paraId="7E22758A" w14:textId="0B043781" w:rsidR="007B57BF" w:rsidRDefault="007B57BF" w:rsidP="007B57BF">
      <w:pPr>
        <w:jc w:val="center"/>
        <w:rPr>
          <w:sz w:val="24"/>
          <w:szCs w:val="24"/>
          <w:lang w:val="en-US"/>
        </w:rPr>
      </w:pPr>
    </w:p>
    <w:p w14:paraId="3BD219D1" w14:textId="06354B7C" w:rsidR="007B57BF" w:rsidRDefault="007B57BF" w:rsidP="007B57BF">
      <w:pPr>
        <w:jc w:val="center"/>
        <w:rPr>
          <w:sz w:val="24"/>
          <w:szCs w:val="24"/>
          <w:lang w:val="en-US"/>
        </w:rPr>
      </w:pPr>
    </w:p>
    <w:p w14:paraId="459D7E62" w14:textId="46064121" w:rsidR="007B57BF" w:rsidRDefault="007B57BF" w:rsidP="007B57BF">
      <w:pPr>
        <w:jc w:val="center"/>
        <w:rPr>
          <w:sz w:val="24"/>
          <w:szCs w:val="24"/>
          <w:lang w:val="en-US"/>
        </w:rPr>
      </w:pPr>
    </w:p>
    <w:p w14:paraId="78FD6C6C" w14:textId="2D35587B" w:rsidR="007B57BF" w:rsidRDefault="007B57BF" w:rsidP="007B57BF">
      <w:pPr>
        <w:jc w:val="center"/>
        <w:rPr>
          <w:sz w:val="24"/>
          <w:szCs w:val="24"/>
          <w:lang w:val="en-US"/>
        </w:rPr>
      </w:pPr>
    </w:p>
    <w:p w14:paraId="72903A3A" w14:textId="2216B138" w:rsidR="007B57BF" w:rsidRDefault="007B57BF" w:rsidP="007B57BF">
      <w:pPr>
        <w:jc w:val="center"/>
        <w:rPr>
          <w:sz w:val="24"/>
          <w:szCs w:val="24"/>
          <w:lang w:val="en-US"/>
        </w:rPr>
      </w:pPr>
    </w:p>
    <w:p w14:paraId="5B99656B" w14:textId="26D49CEE" w:rsidR="007B57BF" w:rsidRDefault="007B57BF" w:rsidP="007B57BF">
      <w:pPr>
        <w:jc w:val="center"/>
        <w:rPr>
          <w:sz w:val="24"/>
          <w:szCs w:val="24"/>
          <w:lang w:val="en-US"/>
        </w:rPr>
      </w:pPr>
    </w:p>
    <w:p w14:paraId="519872AD" w14:textId="77777777" w:rsidR="00A66CCA" w:rsidRDefault="00A66CCA" w:rsidP="00A66CCA">
      <w:pPr>
        <w:rPr>
          <w:sz w:val="24"/>
          <w:szCs w:val="24"/>
          <w:lang w:val="en-US"/>
        </w:rPr>
      </w:pPr>
    </w:p>
    <w:p w14:paraId="516992E8" w14:textId="60743841" w:rsidR="007B57BF" w:rsidRDefault="007B57BF" w:rsidP="00A66CCA">
      <w:pPr>
        <w:jc w:val="center"/>
        <w:rPr>
          <w:sz w:val="24"/>
          <w:szCs w:val="24"/>
          <w:lang w:val="en-US"/>
        </w:rPr>
      </w:pPr>
      <w:r>
        <w:rPr>
          <w:sz w:val="24"/>
          <w:szCs w:val="24"/>
          <w:lang w:val="en-US"/>
        </w:rPr>
        <w:lastRenderedPageBreak/>
        <w:t>Content page</w:t>
      </w:r>
    </w:p>
    <w:p w14:paraId="659EF48C" w14:textId="1A18F384" w:rsidR="00A66CCA" w:rsidRPr="00A66CCA" w:rsidRDefault="00A66CCA" w:rsidP="00A66CCA">
      <w:pPr>
        <w:pStyle w:val="ListParagraph"/>
        <w:numPr>
          <w:ilvl w:val="0"/>
          <w:numId w:val="9"/>
        </w:numPr>
        <w:jc w:val="both"/>
        <w:rPr>
          <w:sz w:val="24"/>
          <w:szCs w:val="24"/>
          <w:lang w:val="en-US"/>
        </w:rPr>
      </w:pPr>
      <w:r w:rsidRPr="00A66CCA">
        <w:rPr>
          <w:sz w:val="24"/>
          <w:szCs w:val="24"/>
          <w:lang w:val="en-US"/>
        </w:rPr>
        <w:t>introduction…………………………………………………………………………………………………………….pg 4</w:t>
      </w:r>
    </w:p>
    <w:p w14:paraId="10631C95" w14:textId="77777777" w:rsidR="00A66CCA" w:rsidRDefault="00A66CCA" w:rsidP="00A66CCA">
      <w:pPr>
        <w:pStyle w:val="ListParagraph"/>
        <w:numPr>
          <w:ilvl w:val="0"/>
          <w:numId w:val="9"/>
        </w:numPr>
        <w:jc w:val="both"/>
        <w:rPr>
          <w:sz w:val="24"/>
          <w:szCs w:val="24"/>
          <w:lang w:val="en-US"/>
        </w:rPr>
      </w:pPr>
      <w:r>
        <w:rPr>
          <w:sz w:val="24"/>
          <w:szCs w:val="24"/>
          <w:lang w:val="en-US"/>
        </w:rPr>
        <w:t>Findings…………………………………………………………………………………………………………………pg 5-13</w:t>
      </w:r>
    </w:p>
    <w:p w14:paraId="19FDA92C" w14:textId="77777777" w:rsidR="00A66CCA" w:rsidRDefault="00A66CCA" w:rsidP="00A66CCA">
      <w:pPr>
        <w:pStyle w:val="ListParagraph"/>
        <w:numPr>
          <w:ilvl w:val="0"/>
          <w:numId w:val="9"/>
        </w:numPr>
        <w:jc w:val="both"/>
        <w:rPr>
          <w:sz w:val="24"/>
          <w:szCs w:val="24"/>
          <w:lang w:val="en-US"/>
        </w:rPr>
      </w:pPr>
      <w:r>
        <w:rPr>
          <w:sz w:val="24"/>
          <w:szCs w:val="24"/>
          <w:lang w:val="en-US"/>
        </w:rPr>
        <w:t>Conclusion……………………………………………………………………………………………………………….pg 14</w:t>
      </w:r>
    </w:p>
    <w:p w14:paraId="636AFA80" w14:textId="19DCE4C5" w:rsidR="00A66CCA" w:rsidRPr="00A66CCA" w:rsidRDefault="00A66CCA" w:rsidP="00A66CCA">
      <w:pPr>
        <w:pStyle w:val="ListParagraph"/>
        <w:numPr>
          <w:ilvl w:val="0"/>
          <w:numId w:val="9"/>
        </w:numPr>
        <w:jc w:val="both"/>
        <w:rPr>
          <w:sz w:val="24"/>
          <w:szCs w:val="24"/>
          <w:lang w:val="en-US"/>
        </w:rPr>
      </w:pPr>
      <w:r>
        <w:rPr>
          <w:sz w:val="24"/>
          <w:szCs w:val="24"/>
          <w:lang w:val="en-US"/>
        </w:rPr>
        <w:t>Refer</w:t>
      </w:r>
      <w:r w:rsidR="009E6BC1">
        <w:rPr>
          <w:sz w:val="24"/>
          <w:szCs w:val="24"/>
          <w:lang w:val="en-US"/>
        </w:rPr>
        <w:t>e</w:t>
      </w:r>
      <w:r>
        <w:rPr>
          <w:sz w:val="24"/>
          <w:szCs w:val="24"/>
          <w:lang w:val="en-US"/>
        </w:rPr>
        <w:t>nce list……………………………………………………………………………………………………</w:t>
      </w:r>
      <w:r w:rsidR="006E5B5D">
        <w:rPr>
          <w:sz w:val="24"/>
          <w:szCs w:val="24"/>
          <w:lang w:val="en-US"/>
        </w:rPr>
        <w:t>.</w:t>
      </w:r>
      <w:r>
        <w:rPr>
          <w:sz w:val="24"/>
          <w:szCs w:val="24"/>
          <w:lang w:val="en-US"/>
        </w:rPr>
        <w:t>pg 15-</w:t>
      </w:r>
      <w:r w:rsidR="006E5B5D">
        <w:rPr>
          <w:sz w:val="24"/>
          <w:szCs w:val="24"/>
          <w:lang w:val="en-US"/>
        </w:rPr>
        <w:t>16</w:t>
      </w:r>
      <w:r>
        <w:rPr>
          <w:sz w:val="24"/>
          <w:szCs w:val="24"/>
          <w:lang w:val="en-US"/>
        </w:rPr>
        <w:t xml:space="preserve"> </w:t>
      </w:r>
    </w:p>
    <w:p w14:paraId="112C633F" w14:textId="6EE810F2" w:rsidR="007B57BF" w:rsidRDefault="007B57BF" w:rsidP="007B57BF">
      <w:pPr>
        <w:jc w:val="center"/>
        <w:rPr>
          <w:sz w:val="24"/>
          <w:szCs w:val="24"/>
          <w:lang w:val="en-US"/>
        </w:rPr>
      </w:pPr>
    </w:p>
    <w:p w14:paraId="57DF026F" w14:textId="216D332B" w:rsidR="007B57BF" w:rsidRDefault="007B57BF" w:rsidP="007B57BF">
      <w:pPr>
        <w:jc w:val="center"/>
        <w:rPr>
          <w:sz w:val="24"/>
          <w:szCs w:val="24"/>
          <w:lang w:val="en-US"/>
        </w:rPr>
      </w:pPr>
    </w:p>
    <w:p w14:paraId="7550C01A" w14:textId="35E68A3A" w:rsidR="007B57BF" w:rsidRDefault="007B57BF" w:rsidP="007B57BF">
      <w:pPr>
        <w:jc w:val="center"/>
        <w:rPr>
          <w:sz w:val="24"/>
          <w:szCs w:val="24"/>
          <w:lang w:val="en-US"/>
        </w:rPr>
      </w:pPr>
    </w:p>
    <w:p w14:paraId="68519262" w14:textId="1C69A61A" w:rsidR="007B57BF" w:rsidRDefault="007B57BF" w:rsidP="007B57BF">
      <w:pPr>
        <w:jc w:val="center"/>
        <w:rPr>
          <w:sz w:val="24"/>
          <w:szCs w:val="24"/>
          <w:lang w:val="en-US"/>
        </w:rPr>
      </w:pPr>
    </w:p>
    <w:p w14:paraId="1C15E786" w14:textId="0F5FBC60" w:rsidR="007B57BF" w:rsidRDefault="007B57BF" w:rsidP="007B57BF">
      <w:pPr>
        <w:jc w:val="center"/>
        <w:rPr>
          <w:sz w:val="24"/>
          <w:szCs w:val="24"/>
          <w:lang w:val="en-US"/>
        </w:rPr>
      </w:pPr>
    </w:p>
    <w:p w14:paraId="66CA674B" w14:textId="7DE99FD4" w:rsidR="007B57BF" w:rsidRDefault="007B57BF" w:rsidP="007B57BF">
      <w:pPr>
        <w:jc w:val="center"/>
        <w:rPr>
          <w:sz w:val="24"/>
          <w:szCs w:val="24"/>
          <w:lang w:val="en-US"/>
        </w:rPr>
      </w:pPr>
    </w:p>
    <w:p w14:paraId="06A58453" w14:textId="16D224D1" w:rsidR="007B57BF" w:rsidRDefault="007B57BF" w:rsidP="007B57BF">
      <w:pPr>
        <w:jc w:val="center"/>
        <w:rPr>
          <w:sz w:val="24"/>
          <w:szCs w:val="24"/>
          <w:lang w:val="en-US"/>
        </w:rPr>
      </w:pPr>
    </w:p>
    <w:p w14:paraId="16DB3667" w14:textId="72C2C40A" w:rsidR="007B57BF" w:rsidRDefault="007B57BF" w:rsidP="007B57BF">
      <w:pPr>
        <w:jc w:val="center"/>
        <w:rPr>
          <w:sz w:val="24"/>
          <w:szCs w:val="24"/>
          <w:lang w:val="en-US"/>
        </w:rPr>
      </w:pPr>
    </w:p>
    <w:p w14:paraId="34E79D6F" w14:textId="348F7115" w:rsidR="007B57BF" w:rsidRDefault="007B57BF" w:rsidP="007B57BF">
      <w:pPr>
        <w:jc w:val="center"/>
        <w:rPr>
          <w:sz w:val="24"/>
          <w:szCs w:val="24"/>
          <w:lang w:val="en-US"/>
        </w:rPr>
      </w:pPr>
    </w:p>
    <w:p w14:paraId="7DF21096" w14:textId="4A734227" w:rsidR="007B57BF" w:rsidRDefault="007B57BF" w:rsidP="007B57BF">
      <w:pPr>
        <w:jc w:val="center"/>
        <w:rPr>
          <w:sz w:val="24"/>
          <w:szCs w:val="24"/>
          <w:lang w:val="en-US"/>
        </w:rPr>
      </w:pPr>
    </w:p>
    <w:p w14:paraId="42BDAF27" w14:textId="01F554F9" w:rsidR="007B57BF" w:rsidRDefault="007B57BF" w:rsidP="007B57BF">
      <w:pPr>
        <w:jc w:val="center"/>
        <w:rPr>
          <w:sz w:val="24"/>
          <w:szCs w:val="24"/>
          <w:lang w:val="en-US"/>
        </w:rPr>
      </w:pPr>
    </w:p>
    <w:p w14:paraId="3BC973DA" w14:textId="3A6E5029" w:rsidR="007B57BF" w:rsidRDefault="007B57BF" w:rsidP="007B57BF">
      <w:pPr>
        <w:jc w:val="center"/>
        <w:rPr>
          <w:sz w:val="24"/>
          <w:szCs w:val="24"/>
          <w:lang w:val="en-US"/>
        </w:rPr>
      </w:pPr>
    </w:p>
    <w:p w14:paraId="3505F6D5" w14:textId="40DB1D39" w:rsidR="007B57BF" w:rsidRDefault="007B57BF" w:rsidP="007B57BF">
      <w:pPr>
        <w:jc w:val="center"/>
        <w:rPr>
          <w:sz w:val="24"/>
          <w:szCs w:val="24"/>
          <w:lang w:val="en-US"/>
        </w:rPr>
      </w:pPr>
    </w:p>
    <w:p w14:paraId="30FCF75D" w14:textId="73AA7496" w:rsidR="007B57BF" w:rsidRDefault="007B57BF" w:rsidP="007B57BF">
      <w:pPr>
        <w:jc w:val="center"/>
        <w:rPr>
          <w:sz w:val="24"/>
          <w:szCs w:val="24"/>
          <w:lang w:val="en-US"/>
        </w:rPr>
      </w:pPr>
    </w:p>
    <w:p w14:paraId="6D479B78" w14:textId="6F2449E5" w:rsidR="007B57BF" w:rsidRDefault="007B57BF" w:rsidP="007B57BF">
      <w:pPr>
        <w:jc w:val="center"/>
        <w:rPr>
          <w:sz w:val="24"/>
          <w:szCs w:val="24"/>
          <w:lang w:val="en-US"/>
        </w:rPr>
      </w:pPr>
    </w:p>
    <w:p w14:paraId="5E33C768" w14:textId="0375CC4F" w:rsidR="007B57BF" w:rsidRDefault="007B57BF" w:rsidP="007B57BF">
      <w:pPr>
        <w:jc w:val="center"/>
        <w:rPr>
          <w:sz w:val="24"/>
          <w:szCs w:val="24"/>
          <w:lang w:val="en-US"/>
        </w:rPr>
      </w:pPr>
    </w:p>
    <w:p w14:paraId="592B98E9" w14:textId="789614E8" w:rsidR="007B57BF" w:rsidRDefault="007B57BF" w:rsidP="007B57BF">
      <w:pPr>
        <w:jc w:val="center"/>
        <w:rPr>
          <w:sz w:val="24"/>
          <w:szCs w:val="24"/>
          <w:lang w:val="en-US"/>
        </w:rPr>
      </w:pPr>
    </w:p>
    <w:p w14:paraId="30AD088F" w14:textId="792E2E96" w:rsidR="007B57BF" w:rsidRDefault="007B57BF" w:rsidP="007B57BF">
      <w:pPr>
        <w:jc w:val="center"/>
        <w:rPr>
          <w:sz w:val="24"/>
          <w:szCs w:val="24"/>
          <w:lang w:val="en-US"/>
        </w:rPr>
      </w:pPr>
    </w:p>
    <w:p w14:paraId="7BBE2C1F" w14:textId="49AF9660" w:rsidR="007B57BF" w:rsidRDefault="007B57BF" w:rsidP="007B57BF">
      <w:pPr>
        <w:jc w:val="center"/>
        <w:rPr>
          <w:sz w:val="24"/>
          <w:szCs w:val="24"/>
          <w:lang w:val="en-US"/>
        </w:rPr>
      </w:pPr>
    </w:p>
    <w:p w14:paraId="7028B71D" w14:textId="6505D65C" w:rsidR="007B57BF" w:rsidRDefault="007B57BF" w:rsidP="007B57BF">
      <w:pPr>
        <w:jc w:val="center"/>
        <w:rPr>
          <w:sz w:val="24"/>
          <w:szCs w:val="24"/>
          <w:lang w:val="en-US"/>
        </w:rPr>
      </w:pPr>
    </w:p>
    <w:p w14:paraId="2BFD66F5" w14:textId="33638F2F" w:rsidR="007B57BF" w:rsidRDefault="007B57BF" w:rsidP="007B57BF">
      <w:pPr>
        <w:jc w:val="center"/>
        <w:rPr>
          <w:sz w:val="24"/>
          <w:szCs w:val="24"/>
          <w:lang w:val="en-US"/>
        </w:rPr>
      </w:pPr>
    </w:p>
    <w:p w14:paraId="0D78D12C" w14:textId="6EFD4951" w:rsidR="007B57BF" w:rsidRDefault="007B57BF" w:rsidP="007B57BF">
      <w:pPr>
        <w:jc w:val="center"/>
        <w:rPr>
          <w:sz w:val="24"/>
          <w:szCs w:val="24"/>
          <w:lang w:val="en-US"/>
        </w:rPr>
      </w:pPr>
    </w:p>
    <w:p w14:paraId="05F29B72" w14:textId="474210FF" w:rsidR="007B57BF" w:rsidRDefault="007B57BF" w:rsidP="007B57BF">
      <w:pPr>
        <w:jc w:val="center"/>
        <w:rPr>
          <w:sz w:val="24"/>
          <w:szCs w:val="24"/>
          <w:lang w:val="en-US"/>
        </w:rPr>
      </w:pPr>
    </w:p>
    <w:p w14:paraId="4C92E366" w14:textId="3A2A94F3" w:rsidR="007B57BF" w:rsidRDefault="007B57BF" w:rsidP="007B57BF">
      <w:pPr>
        <w:jc w:val="center"/>
        <w:rPr>
          <w:sz w:val="24"/>
          <w:szCs w:val="24"/>
          <w:lang w:val="en-US"/>
        </w:rPr>
      </w:pPr>
    </w:p>
    <w:p w14:paraId="21FCBD6D" w14:textId="77777777" w:rsidR="00A66CCA" w:rsidRDefault="00A66CCA" w:rsidP="00A66CCA">
      <w:pPr>
        <w:rPr>
          <w:sz w:val="24"/>
          <w:szCs w:val="24"/>
          <w:lang w:val="en-US"/>
        </w:rPr>
      </w:pPr>
    </w:p>
    <w:p w14:paraId="0481F297" w14:textId="200035CB" w:rsidR="000D39B7" w:rsidRPr="00A66CCA" w:rsidRDefault="007B57BF" w:rsidP="00A66CCA">
      <w:pPr>
        <w:pStyle w:val="ListParagraph"/>
        <w:numPr>
          <w:ilvl w:val="0"/>
          <w:numId w:val="10"/>
        </w:numPr>
        <w:jc w:val="center"/>
        <w:rPr>
          <w:sz w:val="24"/>
          <w:szCs w:val="24"/>
          <w:lang w:val="en-US"/>
        </w:rPr>
      </w:pPr>
      <w:r w:rsidRPr="00A66CCA">
        <w:rPr>
          <w:sz w:val="24"/>
          <w:szCs w:val="24"/>
          <w:lang w:val="en-US"/>
        </w:rPr>
        <w:lastRenderedPageBreak/>
        <w:t>Introduction</w:t>
      </w:r>
    </w:p>
    <w:p w14:paraId="143997BF" w14:textId="77777777" w:rsidR="000D39B7" w:rsidRPr="000D39B7" w:rsidRDefault="000D39B7" w:rsidP="000D39B7">
      <w:pPr>
        <w:pStyle w:val="ListParagraph"/>
        <w:ind w:left="360"/>
        <w:rPr>
          <w:sz w:val="24"/>
          <w:szCs w:val="24"/>
          <w:lang w:val="en-US"/>
        </w:rPr>
      </w:pPr>
    </w:p>
    <w:p w14:paraId="530A58FA" w14:textId="1F35F08B" w:rsidR="000D39B7" w:rsidRDefault="00AE3F44" w:rsidP="000D39B7">
      <w:pPr>
        <w:jc w:val="both"/>
        <w:rPr>
          <w:sz w:val="24"/>
          <w:szCs w:val="24"/>
          <w:lang w:val="en-US"/>
        </w:rPr>
      </w:pPr>
      <w:r>
        <w:rPr>
          <w:sz w:val="24"/>
          <w:szCs w:val="24"/>
          <w:lang w:val="en-US"/>
        </w:rPr>
        <w:t xml:space="preserve"> </w:t>
      </w:r>
      <w:r w:rsidRPr="00AE3F44">
        <w:rPr>
          <w:sz w:val="24"/>
          <w:szCs w:val="24"/>
          <w:lang w:val="en-US"/>
        </w:rPr>
        <w:t xml:space="preserve">Mymanagementguide.com. </w:t>
      </w:r>
      <w:r>
        <w:rPr>
          <w:sz w:val="24"/>
          <w:szCs w:val="24"/>
          <w:lang w:val="en-US"/>
        </w:rPr>
        <w:t>(</w:t>
      </w:r>
      <w:r w:rsidRPr="00AE3F44">
        <w:rPr>
          <w:sz w:val="24"/>
          <w:szCs w:val="24"/>
          <w:lang w:val="en-US"/>
        </w:rPr>
        <w:t>2021</w:t>
      </w:r>
      <w:r>
        <w:rPr>
          <w:sz w:val="24"/>
          <w:szCs w:val="24"/>
          <w:lang w:val="en-US"/>
        </w:rPr>
        <w:t>) say that a</w:t>
      </w:r>
      <w:r w:rsidR="0032698A">
        <w:rPr>
          <w:sz w:val="24"/>
          <w:szCs w:val="24"/>
          <w:lang w:val="en-US"/>
        </w:rPr>
        <w:t xml:space="preserve"> project is a chance for companies and individuals to accomplish companies and own goals more effectively by enforcing changes.  When a plan comes together to create a project it helps with important changes in a professional way with the chance of reducing the expectation of failing.</w:t>
      </w:r>
      <w:r w:rsidR="000D39B7">
        <w:rPr>
          <w:sz w:val="24"/>
          <w:szCs w:val="24"/>
          <w:lang w:val="en-US"/>
        </w:rPr>
        <w:t xml:space="preserve"> </w:t>
      </w:r>
      <w:r>
        <w:rPr>
          <w:sz w:val="24"/>
          <w:szCs w:val="24"/>
          <w:lang w:val="en-US"/>
        </w:rPr>
        <w:t>When change is required within a certain environment drawing up a project for a disciplined way to implement these changes will give the organisation a more controlled view o</w:t>
      </w:r>
      <w:r w:rsidR="00B84084">
        <w:rPr>
          <w:sz w:val="24"/>
          <w:szCs w:val="24"/>
          <w:lang w:val="en-US"/>
        </w:rPr>
        <w:t>f</w:t>
      </w:r>
      <w:r>
        <w:rPr>
          <w:sz w:val="24"/>
          <w:szCs w:val="24"/>
          <w:lang w:val="en-US"/>
        </w:rPr>
        <w:t xml:space="preserve"> what needs to be achieved and how it is going to be achieved. </w:t>
      </w:r>
    </w:p>
    <w:p w14:paraId="49D5CE86" w14:textId="58CA8563" w:rsidR="001E2FB8" w:rsidRDefault="00AE3F44" w:rsidP="000D39B7">
      <w:pPr>
        <w:jc w:val="both"/>
        <w:rPr>
          <w:sz w:val="24"/>
          <w:szCs w:val="24"/>
          <w:lang w:val="en-US"/>
        </w:rPr>
      </w:pPr>
      <w:r>
        <w:rPr>
          <w:sz w:val="24"/>
          <w:szCs w:val="24"/>
          <w:lang w:val="en-US"/>
        </w:rPr>
        <w:t xml:space="preserve"> Project management is a</w:t>
      </w:r>
      <w:r w:rsidR="000422CF">
        <w:rPr>
          <w:sz w:val="24"/>
          <w:szCs w:val="24"/>
          <w:lang w:val="en-US"/>
        </w:rPr>
        <w:t>n</w:t>
      </w:r>
      <w:r>
        <w:rPr>
          <w:sz w:val="24"/>
          <w:szCs w:val="24"/>
          <w:lang w:val="en-US"/>
        </w:rPr>
        <w:t xml:space="preserve"> operation that follows certain processes, methods, skills, </w:t>
      </w:r>
      <w:r w:rsidR="000422CF">
        <w:rPr>
          <w:sz w:val="24"/>
          <w:szCs w:val="24"/>
          <w:lang w:val="en-US"/>
        </w:rPr>
        <w:t>knowledge,</w:t>
      </w:r>
      <w:r>
        <w:rPr>
          <w:sz w:val="24"/>
          <w:szCs w:val="24"/>
          <w:lang w:val="en-US"/>
        </w:rPr>
        <w:t xml:space="preserve"> and experience to accomplish unique project targets given to </w:t>
      </w:r>
      <w:r w:rsidR="000422CF">
        <w:rPr>
          <w:sz w:val="24"/>
          <w:szCs w:val="24"/>
          <w:lang w:val="en-US"/>
        </w:rPr>
        <w:t xml:space="preserve">meet certain criteria that </w:t>
      </w:r>
      <w:r w:rsidR="00B84084">
        <w:rPr>
          <w:sz w:val="24"/>
          <w:szCs w:val="24"/>
          <w:lang w:val="en-US"/>
        </w:rPr>
        <w:t>are</w:t>
      </w:r>
      <w:r w:rsidR="000422CF">
        <w:rPr>
          <w:sz w:val="24"/>
          <w:szCs w:val="24"/>
          <w:lang w:val="en-US"/>
        </w:rPr>
        <w:t xml:space="preserve"> acknowledged frameworks. A closing phase in project management is essential as it tells the team or company a timeframe and total cost of the project. </w:t>
      </w:r>
      <w:r w:rsidR="000D39B7" w:rsidRPr="000D39B7">
        <w:rPr>
          <w:rFonts w:ascii="Open Sans" w:hAnsi="Open Sans" w:cs="Open Sans"/>
          <w:color w:val="201A34"/>
          <w:shd w:val="clear" w:color="auto" w:fill="FFFFFF"/>
        </w:rPr>
        <w:t xml:space="preserve"> (Apm.org.uk. 2021).</w:t>
      </w:r>
    </w:p>
    <w:p w14:paraId="2A2E4254" w14:textId="0A6142BB" w:rsidR="00AA6361" w:rsidRPr="009E6BC1" w:rsidRDefault="00AA6361" w:rsidP="000D39B7">
      <w:pPr>
        <w:jc w:val="both"/>
        <w:rPr>
          <w:rFonts w:cstheme="minorHAnsi"/>
          <w:sz w:val="24"/>
          <w:szCs w:val="24"/>
          <w:lang w:val="en-US"/>
        </w:rPr>
      </w:pPr>
      <w:r w:rsidRPr="009E6BC1">
        <w:rPr>
          <w:rFonts w:cstheme="minorHAnsi"/>
          <w:color w:val="201A34"/>
          <w:sz w:val="24"/>
          <w:szCs w:val="24"/>
          <w:shd w:val="clear" w:color="auto" w:fill="FFFFFF"/>
        </w:rPr>
        <w:t>The project the team were working on was called Employment support to unemployed individuals, within the project the team were able to identify what roles each member would undertake by using Belbin’s theory, the team then created a quad chart to ensure what was essential for the end desired goal. As there were many external individuals within the groups project a stakeholder’s analysis was conducted to understand what was needed from each person, WBS, Gantt chart and Network Diagram were draw</w:t>
      </w:r>
      <w:r w:rsidR="00B84084" w:rsidRPr="009E6BC1">
        <w:rPr>
          <w:rFonts w:cstheme="minorHAnsi"/>
          <w:color w:val="201A34"/>
          <w:sz w:val="24"/>
          <w:szCs w:val="24"/>
          <w:shd w:val="clear" w:color="auto" w:fill="FFFFFF"/>
        </w:rPr>
        <w:t>n</w:t>
      </w:r>
      <w:r w:rsidRPr="009E6BC1">
        <w:rPr>
          <w:rFonts w:cstheme="minorHAnsi"/>
          <w:color w:val="201A34"/>
          <w:sz w:val="24"/>
          <w:szCs w:val="24"/>
          <w:shd w:val="clear" w:color="auto" w:fill="FFFFFF"/>
        </w:rPr>
        <w:t xml:space="preserve"> up to discover what would need to be done in </w:t>
      </w:r>
      <w:r w:rsidR="00B84084" w:rsidRPr="009E6BC1">
        <w:rPr>
          <w:rFonts w:cstheme="minorHAnsi"/>
          <w:color w:val="201A34"/>
          <w:sz w:val="24"/>
          <w:szCs w:val="24"/>
          <w:shd w:val="clear" w:color="auto" w:fill="FFFFFF"/>
        </w:rPr>
        <w:t xml:space="preserve">a </w:t>
      </w:r>
      <w:r w:rsidRPr="009E6BC1">
        <w:rPr>
          <w:rFonts w:cstheme="minorHAnsi"/>
          <w:color w:val="201A34"/>
          <w:sz w:val="24"/>
          <w:szCs w:val="24"/>
          <w:shd w:val="clear" w:color="auto" w:fill="FFFFFF"/>
        </w:rPr>
        <w:t xml:space="preserve">certain timeframe. The iron triangle, a PESTLE and SWOT analysis, and </w:t>
      </w:r>
      <w:r w:rsidR="001E2FB8" w:rsidRPr="009E6BC1">
        <w:rPr>
          <w:rFonts w:cstheme="minorHAnsi"/>
          <w:color w:val="201A34"/>
          <w:sz w:val="24"/>
          <w:szCs w:val="24"/>
          <w:shd w:val="clear" w:color="auto" w:fill="FFFFFF"/>
        </w:rPr>
        <w:t xml:space="preserve">an evaluation of the project were undertaken to show the team areas that went well and the areas that needed improving. This was created using the project life cycle tool and created a beginning middle and end for the team. </w:t>
      </w:r>
      <w:r w:rsidRPr="009E6BC1">
        <w:rPr>
          <w:rFonts w:cstheme="minorHAnsi"/>
          <w:color w:val="201A34"/>
          <w:sz w:val="24"/>
          <w:szCs w:val="24"/>
          <w:shd w:val="clear" w:color="auto" w:fill="FFFFFF"/>
        </w:rPr>
        <w:t xml:space="preserve"> </w:t>
      </w:r>
    </w:p>
    <w:p w14:paraId="25DC4718" w14:textId="1C4656D2" w:rsidR="007B57BF" w:rsidRDefault="007B57BF" w:rsidP="000D39B7">
      <w:pPr>
        <w:jc w:val="both"/>
        <w:rPr>
          <w:sz w:val="24"/>
          <w:szCs w:val="24"/>
          <w:lang w:val="en-US"/>
        </w:rPr>
      </w:pPr>
    </w:p>
    <w:p w14:paraId="6AD97372" w14:textId="332ECEAF" w:rsidR="007B57BF" w:rsidRDefault="007B57BF" w:rsidP="000D39B7">
      <w:pPr>
        <w:jc w:val="both"/>
        <w:rPr>
          <w:sz w:val="24"/>
          <w:szCs w:val="24"/>
          <w:lang w:val="en-US"/>
        </w:rPr>
      </w:pPr>
    </w:p>
    <w:p w14:paraId="25BBDA21" w14:textId="32ABF390" w:rsidR="007B57BF" w:rsidRDefault="007B57BF" w:rsidP="007B57BF">
      <w:pPr>
        <w:jc w:val="center"/>
        <w:rPr>
          <w:sz w:val="24"/>
          <w:szCs w:val="24"/>
          <w:lang w:val="en-US"/>
        </w:rPr>
      </w:pPr>
    </w:p>
    <w:p w14:paraId="09ABB169" w14:textId="1AC1B14F" w:rsidR="007B57BF" w:rsidRDefault="007B57BF" w:rsidP="007B57BF">
      <w:pPr>
        <w:jc w:val="center"/>
        <w:rPr>
          <w:sz w:val="24"/>
          <w:szCs w:val="24"/>
          <w:lang w:val="en-US"/>
        </w:rPr>
      </w:pPr>
    </w:p>
    <w:p w14:paraId="13BBE4F7" w14:textId="2A4B933A" w:rsidR="007B57BF" w:rsidRDefault="007B57BF" w:rsidP="007B57BF">
      <w:pPr>
        <w:jc w:val="center"/>
        <w:rPr>
          <w:sz w:val="24"/>
          <w:szCs w:val="24"/>
          <w:lang w:val="en-US"/>
        </w:rPr>
      </w:pPr>
    </w:p>
    <w:p w14:paraId="305BD417" w14:textId="4DE43CCA" w:rsidR="007B57BF" w:rsidRDefault="007B57BF" w:rsidP="007B57BF">
      <w:pPr>
        <w:jc w:val="center"/>
        <w:rPr>
          <w:sz w:val="24"/>
          <w:szCs w:val="24"/>
          <w:lang w:val="en-US"/>
        </w:rPr>
      </w:pPr>
    </w:p>
    <w:p w14:paraId="47FCE155" w14:textId="4B5D4C73" w:rsidR="007B57BF" w:rsidRDefault="007B57BF" w:rsidP="007B57BF">
      <w:pPr>
        <w:jc w:val="center"/>
        <w:rPr>
          <w:sz w:val="24"/>
          <w:szCs w:val="24"/>
          <w:lang w:val="en-US"/>
        </w:rPr>
      </w:pPr>
    </w:p>
    <w:p w14:paraId="554AB80F" w14:textId="2E8400F3" w:rsidR="007B57BF" w:rsidRDefault="007B57BF" w:rsidP="007B57BF">
      <w:pPr>
        <w:jc w:val="center"/>
        <w:rPr>
          <w:sz w:val="24"/>
          <w:szCs w:val="24"/>
          <w:lang w:val="en-US"/>
        </w:rPr>
      </w:pPr>
    </w:p>
    <w:p w14:paraId="19253A87" w14:textId="44431520" w:rsidR="007B57BF" w:rsidRDefault="007B57BF" w:rsidP="007B57BF">
      <w:pPr>
        <w:jc w:val="center"/>
        <w:rPr>
          <w:sz w:val="24"/>
          <w:szCs w:val="24"/>
          <w:lang w:val="en-US"/>
        </w:rPr>
      </w:pPr>
    </w:p>
    <w:p w14:paraId="5C8E3C6C" w14:textId="57B0E63B" w:rsidR="007B57BF" w:rsidRDefault="007B57BF" w:rsidP="007B57BF">
      <w:pPr>
        <w:jc w:val="center"/>
        <w:rPr>
          <w:sz w:val="24"/>
          <w:szCs w:val="24"/>
          <w:lang w:val="en-US"/>
        </w:rPr>
      </w:pPr>
    </w:p>
    <w:p w14:paraId="387D4DF6" w14:textId="3A2498C1" w:rsidR="007B57BF" w:rsidRDefault="007B57BF" w:rsidP="007B57BF">
      <w:pPr>
        <w:jc w:val="center"/>
        <w:rPr>
          <w:sz w:val="24"/>
          <w:szCs w:val="24"/>
          <w:lang w:val="en-US"/>
        </w:rPr>
      </w:pPr>
    </w:p>
    <w:p w14:paraId="5DF56D43" w14:textId="77777777" w:rsidR="001E2FB8" w:rsidRDefault="001E2FB8" w:rsidP="001E2FB8">
      <w:pPr>
        <w:rPr>
          <w:sz w:val="24"/>
          <w:szCs w:val="24"/>
          <w:lang w:val="en-US"/>
        </w:rPr>
      </w:pPr>
    </w:p>
    <w:p w14:paraId="0B9F6D67" w14:textId="2A60C86B" w:rsidR="007B57BF" w:rsidRDefault="007B57BF" w:rsidP="001E2FB8">
      <w:pPr>
        <w:jc w:val="center"/>
        <w:rPr>
          <w:sz w:val="24"/>
          <w:szCs w:val="24"/>
          <w:lang w:val="en-US"/>
        </w:rPr>
      </w:pPr>
      <w:r>
        <w:rPr>
          <w:sz w:val="24"/>
          <w:szCs w:val="24"/>
          <w:lang w:val="en-US"/>
        </w:rPr>
        <w:lastRenderedPageBreak/>
        <w:t>2.0 Findings</w:t>
      </w:r>
    </w:p>
    <w:p w14:paraId="2A5CCBC5" w14:textId="73D68163" w:rsidR="007B57BF" w:rsidRDefault="007B57BF" w:rsidP="007B57BF">
      <w:pPr>
        <w:jc w:val="both"/>
        <w:rPr>
          <w:b/>
          <w:bCs/>
          <w:sz w:val="24"/>
          <w:szCs w:val="24"/>
          <w:lang w:val="en-US"/>
        </w:rPr>
      </w:pPr>
      <w:r w:rsidRPr="00B92448">
        <w:rPr>
          <w:b/>
          <w:bCs/>
          <w:sz w:val="24"/>
          <w:szCs w:val="24"/>
          <w:lang w:val="en-US"/>
        </w:rPr>
        <w:t xml:space="preserve">2.1 </w:t>
      </w:r>
      <w:r w:rsidR="00B92448">
        <w:rPr>
          <w:b/>
          <w:bCs/>
          <w:sz w:val="24"/>
          <w:szCs w:val="24"/>
          <w:lang w:val="en-US"/>
        </w:rPr>
        <w:t>Project Life Cycle</w:t>
      </w:r>
    </w:p>
    <w:p w14:paraId="3CA6B121" w14:textId="5049B1E9" w:rsidR="001E2FB8" w:rsidRDefault="001E2FB8" w:rsidP="008E47E6">
      <w:pPr>
        <w:pStyle w:val="NormalWeb"/>
        <w:shd w:val="clear" w:color="auto" w:fill="FFFFFF"/>
        <w:spacing w:before="0" w:beforeAutospacing="0" w:after="0" w:afterAutospacing="0"/>
        <w:textAlignment w:val="baseline"/>
        <w:rPr>
          <w:rFonts w:asciiTheme="minorHAnsi" w:hAnsiTheme="minorHAnsi" w:cstheme="minorHAnsi"/>
          <w:lang w:val="en-US"/>
        </w:rPr>
      </w:pPr>
      <w:r>
        <w:rPr>
          <w:lang w:val="en-US"/>
        </w:rPr>
        <w:t xml:space="preserve"> </w:t>
      </w:r>
      <w:r w:rsidR="00B92448">
        <w:rPr>
          <w:lang w:val="en-US"/>
        </w:rPr>
        <w:t xml:space="preserve"> </w:t>
      </w:r>
      <w:r>
        <w:rPr>
          <w:rFonts w:asciiTheme="minorHAnsi" w:hAnsiTheme="minorHAnsi" w:cstheme="minorHAnsi"/>
          <w:lang w:val="en-US"/>
        </w:rPr>
        <w:t>Within the beginning and end of a project</w:t>
      </w:r>
      <w:r w:rsidR="00B84084">
        <w:rPr>
          <w:rFonts w:asciiTheme="minorHAnsi" w:hAnsiTheme="minorHAnsi" w:cstheme="minorHAnsi"/>
          <w:lang w:val="en-US"/>
        </w:rPr>
        <w:t>,</w:t>
      </w:r>
      <w:r>
        <w:rPr>
          <w:rFonts w:asciiTheme="minorHAnsi" w:hAnsiTheme="minorHAnsi" w:cstheme="minorHAnsi"/>
          <w:lang w:val="en-US"/>
        </w:rPr>
        <w:t xml:space="preserve"> the team may pass many phases and obstacles for the project to evolve this is known as phases within the project life cycles tool. Each stage will change depending on what work or business is involved but these are the basic phases of the tool.</w:t>
      </w:r>
      <w:r w:rsidR="00381B85">
        <w:rPr>
          <w:rFonts w:asciiTheme="minorHAnsi" w:hAnsiTheme="minorHAnsi" w:cstheme="minorHAnsi"/>
          <w:lang w:val="en-US"/>
        </w:rPr>
        <w:t xml:space="preserve"> It is crucial to understand each stage will vary for individual projects as no two projects are the same. </w:t>
      </w:r>
      <w:r w:rsidR="00381B85" w:rsidRPr="00381B85">
        <w:rPr>
          <w:rFonts w:asciiTheme="minorHAnsi" w:hAnsiTheme="minorHAnsi" w:cstheme="minorHAnsi"/>
          <w:lang w:val="en-US"/>
        </w:rPr>
        <w:t>(Project Management.</w:t>
      </w:r>
      <w:r w:rsidR="00381B85">
        <w:rPr>
          <w:rFonts w:asciiTheme="minorHAnsi" w:hAnsiTheme="minorHAnsi" w:cstheme="minorHAnsi"/>
          <w:lang w:val="en-US"/>
        </w:rPr>
        <w:t xml:space="preserve"> </w:t>
      </w:r>
      <w:r w:rsidR="00381B85" w:rsidRPr="00381B85">
        <w:rPr>
          <w:rFonts w:asciiTheme="minorHAnsi" w:hAnsiTheme="minorHAnsi" w:cstheme="minorHAnsi"/>
          <w:lang w:val="en-US"/>
        </w:rPr>
        <w:t>2021).</w:t>
      </w:r>
      <w:r>
        <w:rPr>
          <w:rFonts w:asciiTheme="minorHAnsi" w:hAnsiTheme="minorHAnsi" w:cstheme="minorHAnsi"/>
          <w:lang w:val="en-US"/>
        </w:rPr>
        <w:t xml:space="preserve"> </w:t>
      </w:r>
    </w:p>
    <w:p w14:paraId="73B2B0F7" w14:textId="055C8099" w:rsidR="00381B85" w:rsidRDefault="00381B85" w:rsidP="008E47E6">
      <w:pPr>
        <w:pStyle w:val="NormalWeb"/>
        <w:shd w:val="clear" w:color="auto" w:fill="FFFFFF"/>
        <w:spacing w:before="0" w:beforeAutospacing="0" w:after="0" w:afterAutospacing="0"/>
        <w:textAlignment w:val="baseline"/>
        <w:rPr>
          <w:rFonts w:asciiTheme="minorHAnsi" w:hAnsiTheme="minorHAnsi" w:cstheme="minorHAnsi"/>
          <w:lang w:val="en-US"/>
        </w:rPr>
      </w:pPr>
      <w:r>
        <w:rPr>
          <w:rFonts w:asciiTheme="minorHAnsi" w:hAnsiTheme="minorHAnsi" w:cstheme="minorHAnsi"/>
          <w:lang w:val="en-US"/>
        </w:rPr>
        <w:t xml:space="preserve"> </w:t>
      </w:r>
      <w:r w:rsidRPr="00381B85">
        <w:rPr>
          <w:rFonts w:asciiTheme="minorHAnsi" w:hAnsiTheme="minorHAnsi" w:cstheme="minorHAnsi"/>
          <w:lang w:val="en-US"/>
        </w:rPr>
        <w:t xml:space="preserve">Staff, </w:t>
      </w:r>
      <w:r w:rsidR="004A079A">
        <w:rPr>
          <w:rFonts w:asciiTheme="minorHAnsi" w:hAnsiTheme="minorHAnsi" w:cstheme="minorHAnsi"/>
          <w:lang w:val="en-US"/>
        </w:rPr>
        <w:t>(</w:t>
      </w:r>
      <w:r w:rsidRPr="00381B85">
        <w:rPr>
          <w:rFonts w:asciiTheme="minorHAnsi" w:hAnsiTheme="minorHAnsi" w:cstheme="minorHAnsi"/>
          <w:lang w:val="en-US"/>
        </w:rPr>
        <w:t>2018</w:t>
      </w:r>
      <w:r w:rsidR="004A079A">
        <w:rPr>
          <w:rFonts w:asciiTheme="minorHAnsi" w:hAnsiTheme="minorHAnsi" w:cstheme="minorHAnsi"/>
          <w:lang w:val="en-US"/>
        </w:rPr>
        <w:t>)</w:t>
      </w:r>
      <w:r>
        <w:rPr>
          <w:rFonts w:asciiTheme="minorHAnsi" w:hAnsiTheme="minorHAnsi" w:cstheme="minorHAnsi"/>
          <w:lang w:val="en-US"/>
        </w:rPr>
        <w:t xml:space="preserve"> say that consisting of four crucial phases, </w:t>
      </w:r>
      <w:r w:rsidR="00B84084">
        <w:rPr>
          <w:rFonts w:asciiTheme="minorHAnsi" w:hAnsiTheme="minorHAnsi" w:cstheme="minorHAnsi"/>
          <w:lang w:val="en-US"/>
        </w:rPr>
        <w:t>a</w:t>
      </w:r>
      <w:r>
        <w:rPr>
          <w:rFonts w:asciiTheme="minorHAnsi" w:hAnsiTheme="minorHAnsi" w:cstheme="minorHAnsi"/>
          <w:lang w:val="en-US"/>
        </w:rPr>
        <w:t xml:space="preserve"> project life cycle is a clear tool that managers of a project can use to achieve the goals that the team and manager sets. The stages are known as ‘Conception, planning, implementation and Closure’. Whether the project becomes a success or not every project will have a beginning, a middle and an end. </w:t>
      </w:r>
    </w:p>
    <w:p w14:paraId="7AD9BDA9" w14:textId="5E17FFC9" w:rsidR="00381B85" w:rsidRDefault="00381B85" w:rsidP="008E47E6">
      <w:pPr>
        <w:pStyle w:val="NormalWeb"/>
        <w:shd w:val="clear" w:color="auto" w:fill="FFFFFF"/>
        <w:spacing w:before="0" w:beforeAutospacing="0" w:after="0" w:afterAutospacing="0"/>
        <w:textAlignment w:val="baseline"/>
        <w:rPr>
          <w:rFonts w:asciiTheme="minorHAnsi" w:hAnsiTheme="minorHAnsi" w:cstheme="minorHAnsi"/>
          <w:lang w:val="en-US"/>
        </w:rPr>
      </w:pPr>
      <w:r>
        <w:rPr>
          <w:rFonts w:asciiTheme="minorHAnsi" w:hAnsiTheme="minorHAnsi" w:cstheme="minorHAnsi"/>
          <w:lang w:val="en-US"/>
        </w:rPr>
        <w:t xml:space="preserve"> One of the important benefits of a project life cycle is that </w:t>
      </w:r>
      <w:r w:rsidR="00A945CA">
        <w:rPr>
          <w:rFonts w:asciiTheme="minorHAnsi" w:hAnsiTheme="minorHAnsi" w:cstheme="minorHAnsi"/>
          <w:lang w:val="en-US"/>
        </w:rPr>
        <w:t>it ensures interaction within the team forming a bond between the team is essential for the project’s objectives, it also enables the development of the project as the team can assess parts of the project when required. It allows managers to identify any potential problem that could occur and shows the growth of the project. (</w:t>
      </w:r>
      <w:r w:rsidR="00A945CA" w:rsidRPr="00A945CA">
        <w:rPr>
          <w:rFonts w:asciiTheme="minorHAnsi" w:hAnsiTheme="minorHAnsi" w:cstheme="minorHAnsi"/>
          <w:lang w:val="en-US"/>
        </w:rPr>
        <w:t>PlanStreet. 2021).</w:t>
      </w:r>
    </w:p>
    <w:p w14:paraId="561ED0DA" w14:textId="43B8EF15" w:rsidR="00A1477C" w:rsidRDefault="00A945CA" w:rsidP="008E47E6">
      <w:pPr>
        <w:pStyle w:val="NormalWeb"/>
        <w:shd w:val="clear" w:color="auto" w:fill="FFFFFF"/>
        <w:spacing w:before="0" w:beforeAutospacing="0" w:after="0" w:afterAutospacing="0"/>
        <w:textAlignment w:val="baseline"/>
        <w:rPr>
          <w:rFonts w:asciiTheme="minorHAnsi" w:hAnsiTheme="minorHAnsi" w:cstheme="minorHAnsi"/>
          <w:lang w:val="en-US"/>
        </w:rPr>
      </w:pPr>
      <w:r>
        <w:rPr>
          <w:rFonts w:asciiTheme="minorHAnsi" w:hAnsiTheme="minorHAnsi" w:cstheme="minorHAnsi"/>
          <w:lang w:val="en-US"/>
        </w:rPr>
        <w:t xml:space="preserve"> Within the </w:t>
      </w:r>
      <w:r w:rsidR="00C62439">
        <w:rPr>
          <w:rFonts w:asciiTheme="minorHAnsi" w:hAnsiTheme="minorHAnsi" w:cstheme="minorHAnsi"/>
          <w:lang w:val="en-US"/>
        </w:rPr>
        <w:t>team’s</w:t>
      </w:r>
      <w:r>
        <w:rPr>
          <w:rFonts w:asciiTheme="minorHAnsi" w:hAnsiTheme="minorHAnsi" w:cstheme="minorHAnsi"/>
          <w:lang w:val="en-US"/>
        </w:rPr>
        <w:t xml:space="preserve"> project Employment support to unemployed individuals</w:t>
      </w:r>
      <w:r w:rsidR="00B84084">
        <w:rPr>
          <w:rFonts w:asciiTheme="minorHAnsi" w:hAnsiTheme="minorHAnsi" w:cstheme="minorHAnsi"/>
          <w:lang w:val="en-US"/>
        </w:rPr>
        <w:t>,</w:t>
      </w:r>
      <w:r>
        <w:rPr>
          <w:rFonts w:asciiTheme="minorHAnsi" w:hAnsiTheme="minorHAnsi" w:cstheme="minorHAnsi"/>
          <w:lang w:val="en-US"/>
        </w:rPr>
        <w:t xml:space="preserve"> the team ensured that all </w:t>
      </w:r>
      <w:r w:rsidR="00C62439">
        <w:rPr>
          <w:rFonts w:asciiTheme="minorHAnsi" w:hAnsiTheme="minorHAnsi" w:cstheme="minorHAnsi"/>
          <w:lang w:val="en-US"/>
        </w:rPr>
        <w:t>phases</w:t>
      </w:r>
      <w:r>
        <w:rPr>
          <w:rFonts w:asciiTheme="minorHAnsi" w:hAnsiTheme="minorHAnsi" w:cstheme="minorHAnsi"/>
          <w:lang w:val="en-US"/>
        </w:rPr>
        <w:t xml:space="preserve"> were </w:t>
      </w:r>
      <w:r w:rsidR="00C62439">
        <w:rPr>
          <w:rFonts w:asciiTheme="minorHAnsi" w:hAnsiTheme="minorHAnsi" w:cstheme="minorHAnsi"/>
          <w:lang w:val="en-US"/>
        </w:rPr>
        <w:t>covered,</w:t>
      </w:r>
      <w:r>
        <w:rPr>
          <w:rFonts w:asciiTheme="minorHAnsi" w:hAnsiTheme="minorHAnsi" w:cstheme="minorHAnsi"/>
          <w:lang w:val="en-US"/>
        </w:rPr>
        <w:t xml:space="preserve"> and it benefitted by br</w:t>
      </w:r>
      <w:r w:rsidR="00B84084">
        <w:rPr>
          <w:rFonts w:asciiTheme="minorHAnsi" w:hAnsiTheme="minorHAnsi" w:cstheme="minorHAnsi"/>
          <w:lang w:val="en-US"/>
        </w:rPr>
        <w:t>ing</w:t>
      </w:r>
      <w:r>
        <w:rPr>
          <w:rFonts w:asciiTheme="minorHAnsi" w:hAnsiTheme="minorHAnsi" w:cstheme="minorHAnsi"/>
          <w:lang w:val="en-US"/>
        </w:rPr>
        <w:t>ing the team together for meeting and discussions regarding what needed to be done and what was still left to be done. However</w:t>
      </w:r>
      <w:r w:rsidR="00C62439">
        <w:rPr>
          <w:rFonts w:asciiTheme="minorHAnsi" w:hAnsiTheme="minorHAnsi" w:cstheme="minorHAnsi"/>
          <w:lang w:val="en-US"/>
        </w:rPr>
        <w:t>,</w:t>
      </w:r>
      <w:r>
        <w:rPr>
          <w:rFonts w:asciiTheme="minorHAnsi" w:hAnsiTheme="minorHAnsi" w:cstheme="minorHAnsi"/>
          <w:lang w:val="en-US"/>
        </w:rPr>
        <w:t xml:space="preserve"> there are limitations to using this tool, </w:t>
      </w:r>
      <w:r w:rsidR="00C62439">
        <w:rPr>
          <w:rFonts w:asciiTheme="minorHAnsi" w:hAnsiTheme="minorHAnsi" w:cstheme="minorHAnsi"/>
          <w:lang w:val="en-US"/>
        </w:rPr>
        <w:t>this tool is not great to implement on larger projects, there is always a higher risk with using this due to phases not being able to finish until the team complete the last phase, and it is hard for the team to measure whilst still in a phase. (</w:t>
      </w:r>
      <w:r w:rsidR="00C62439" w:rsidRPr="00C62439">
        <w:rPr>
          <w:rFonts w:asciiTheme="minorHAnsi" w:hAnsiTheme="minorHAnsi" w:cstheme="minorHAnsi"/>
          <w:lang w:val="en-US"/>
        </w:rPr>
        <w:t xml:space="preserve">WADIC. 2019). </w:t>
      </w:r>
    </w:p>
    <w:p w14:paraId="4F6F31E4" w14:textId="42DEE34D" w:rsidR="00D3231E" w:rsidRPr="00A1477C" w:rsidRDefault="00A1477C" w:rsidP="008E47E6">
      <w:pPr>
        <w:pStyle w:val="NormalWeb"/>
        <w:shd w:val="clear" w:color="auto" w:fill="FFFFFF"/>
        <w:spacing w:before="0" w:beforeAutospacing="0" w:after="0" w:afterAutospacing="0"/>
        <w:textAlignment w:val="baseline"/>
        <w:rPr>
          <w:rFonts w:asciiTheme="minorHAnsi" w:hAnsiTheme="minorHAnsi" w:cstheme="minorHAnsi"/>
          <w:b/>
          <w:bCs/>
          <w:lang w:val="en-US"/>
        </w:rPr>
      </w:pPr>
      <w:r w:rsidRPr="00A1477C">
        <w:rPr>
          <w:rFonts w:asciiTheme="minorHAnsi" w:hAnsiTheme="minorHAnsi" w:cstheme="minorHAnsi"/>
          <w:b/>
          <w:bCs/>
          <w:lang w:val="en-US"/>
        </w:rPr>
        <w:t xml:space="preserve">Initiation phase </w:t>
      </w:r>
      <w:r w:rsidR="00A945CA" w:rsidRPr="00A1477C">
        <w:rPr>
          <w:rFonts w:asciiTheme="minorHAnsi" w:hAnsiTheme="minorHAnsi" w:cstheme="minorHAnsi"/>
          <w:b/>
          <w:bCs/>
          <w:lang w:val="en-US"/>
        </w:rPr>
        <w:t xml:space="preserve"> </w:t>
      </w:r>
    </w:p>
    <w:p w14:paraId="59BCB389" w14:textId="7CB84D6F" w:rsidR="00A945CA" w:rsidRDefault="00D3231E" w:rsidP="008E47E6">
      <w:pPr>
        <w:pStyle w:val="NormalWeb"/>
        <w:shd w:val="clear" w:color="auto" w:fill="FFFFFF"/>
        <w:spacing w:before="0" w:beforeAutospacing="0" w:after="0" w:afterAutospacing="0"/>
        <w:textAlignment w:val="baseline"/>
        <w:rPr>
          <w:rFonts w:asciiTheme="minorHAnsi" w:hAnsiTheme="minorHAnsi" w:cstheme="minorHAnsi"/>
          <w:lang w:val="en-US"/>
        </w:rPr>
      </w:pPr>
      <w:r>
        <w:rPr>
          <w:rFonts w:asciiTheme="minorHAnsi" w:hAnsiTheme="minorHAnsi" w:cstheme="minorHAnsi"/>
          <w:lang w:val="en-US"/>
        </w:rPr>
        <w:t xml:space="preserve"> Within the initiation stage of the groups project the team discussed what roles each </w:t>
      </w:r>
      <w:r w:rsidR="00A1477C">
        <w:rPr>
          <w:rFonts w:asciiTheme="minorHAnsi" w:hAnsiTheme="minorHAnsi" w:cstheme="minorHAnsi"/>
          <w:lang w:val="en-US"/>
        </w:rPr>
        <w:t>member</w:t>
      </w:r>
      <w:r>
        <w:rPr>
          <w:rFonts w:asciiTheme="minorHAnsi" w:hAnsiTheme="minorHAnsi" w:cstheme="minorHAnsi"/>
          <w:lang w:val="en-US"/>
        </w:rPr>
        <w:t xml:space="preserve"> would undertake, a Belbin’s </w:t>
      </w:r>
      <w:r w:rsidR="004A079A">
        <w:rPr>
          <w:rFonts w:asciiTheme="minorHAnsi" w:hAnsiTheme="minorHAnsi" w:cstheme="minorHAnsi"/>
          <w:lang w:val="en-US"/>
        </w:rPr>
        <w:t>‘</w:t>
      </w:r>
      <w:r w:rsidR="004A079A" w:rsidRPr="004A079A">
        <w:rPr>
          <w:rFonts w:asciiTheme="minorHAnsi" w:hAnsiTheme="minorHAnsi" w:cstheme="minorHAnsi"/>
          <w:lang w:val="en-US"/>
        </w:rPr>
        <w:t>Developed by Meredith Belbin in 1981, following nine years of study and has become one of the most accessible and widely used tools to support team building.</w:t>
      </w:r>
      <w:r w:rsidR="004A079A">
        <w:rPr>
          <w:rFonts w:asciiTheme="minorHAnsi" w:hAnsiTheme="minorHAnsi" w:cstheme="minorHAnsi"/>
          <w:lang w:val="en-US"/>
        </w:rPr>
        <w:t>’</w:t>
      </w:r>
      <w:r w:rsidR="00567CED">
        <w:rPr>
          <w:rFonts w:asciiTheme="minorHAnsi" w:hAnsiTheme="minorHAnsi" w:cstheme="minorHAnsi"/>
          <w:lang w:val="en-US"/>
        </w:rPr>
        <w:t xml:space="preserve"> (</w:t>
      </w:r>
      <w:hyperlink r:id="rId5" w:history="1">
        <w:r w:rsidR="00567CED" w:rsidRPr="001B4050">
          <w:rPr>
            <w:rStyle w:val="Hyperlink"/>
            <w:rFonts w:ascii="Segoe UI" w:hAnsi="Segoe UI" w:cs="Segoe UI"/>
            <w:sz w:val="21"/>
            <w:szCs w:val="21"/>
          </w:rPr>
          <w:t>https://www.ifm.eng.cam.ac.uk/research/dmg/tools-and-techniques/belbins-team-roles/</w:t>
        </w:r>
      </w:hyperlink>
      <w:r w:rsidR="00567CED">
        <w:rPr>
          <w:rFonts w:asciiTheme="minorHAnsi" w:hAnsiTheme="minorHAnsi" w:cstheme="minorHAnsi"/>
          <w:color w:val="000000"/>
        </w:rPr>
        <w:t>. 2021).</w:t>
      </w:r>
      <w:r w:rsidR="004A079A">
        <w:rPr>
          <w:rFonts w:asciiTheme="minorHAnsi" w:hAnsiTheme="minorHAnsi" w:cstheme="minorHAnsi"/>
          <w:lang w:val="en-US"/>
        </w:rPr>
        <w:t xml:space="preserve"> T</w:t>
      </w:r>
      <w:r>
        <w:rPr>
          <w:rFonts w:asciiTheme="minorHAnsi" w:hAnsiTheme="minorHAnsi" w:cstheme="minorHAnsi"/>
          <w:lang w:val="en-US"/>
        </w:rPr>
        <w:t>eam role questionnaire</w:t>
      </w:r>
      <w:r w:rsidR="00B84084">
        <w:rPr>
          <w:rFonts w:asciiTheme="minorHAnsi" w:hAnsiTheme="minorHAnsi" w:cstheme="minorHAnsi"/>
          <w:lang w:val="en-US"/>
        </w:rPr>
        <w:t>s</w:t>
      </w:r>
      <w:r>
        <w:rPr>
          <w:rFonts w:asciiTheme="minorHAnsi" w:hAnsiTheme="minorHAnsi" w:cstheme="minorHAnsi"/>
          <w:lang w:val="en-US"/>
        </w:rPr>
        <w:t xml:space="preserve"> w</w:t>
      </w:r>
      <w:r w:rsidR="00B84084">
        <w:rPr>
          <w:rFonts w:asciiTheme="minorHAnsi" w:hAnsiTheme="minorHAnsi" w:cstheme="minorHAnsi"/>
          <w:lang w:val="en-US"/>
        </w:rPr>
        <w:t>ere</w:t>
      </w:r>
      <w:r>
        <w:rPr>
          <w:rFonts w:asciiTheme="minorHAnsi" w:hAnsiTheme="minorHAnsi" w:cstheme="minorHAnsi"/>
          <w:lang w:val="en-US"/>
        </w:rPr>
        <w:t xml:space="preserve"> done by each member and the team was formed of a Specialist, team member, resource investigator and implementor.</w:t>
      </w:r>
      <w:r w:rsidR="00A1477C">
        <w:rPr>
          <w:rFonts w:asciiTheme="minorHAnsi" w:hAnsiTheme="minorHAnsi" w:cstheme="minorHAnsi"/>
          <w:lang w:val="en-US"/>
        </w:rPr>
        <w:t xml:space="preserve"> The team would meet regularly to speak about certain tools and techniques that would help the project be a success, each week the team would learn a different tool to help build the project and bring it together. One of the team members had organised for the team to work with a certain facilitator in the bid to help with the recruitment of candidates. A meeting was held with the organisation but unfortunately due to technical issues regarding paperwork. The team reassessed the situation </w:t>
      </w:r>
      <w:r w:rsidR="002152D6">
        <w:rPr>
          <w:rFonts w:asciiTheme="minorHAnsi" w:hAnsiTheme="minorHAnsi" w:cstheme="minorHAnsi"/>
          <w:lang w:val="en-US"/>
        </w:rPr>
        <w:t xml:space="preserve">and were able to still go ahead with the project as one of the team members worked within the recruitment area and was able to liaise with candidates through his role within work. </w:t>
      </w:r>
    </w:p>
    <w:p w14:paraId="6A86B353" w14:textId="1E424D04" w:rsidR="002152D6" w:rsidRDefault="002152D6" w:rsidP="008E47E6">
      <w:pPr>
        <w:pStyle w:val="NormalWeb"/>
        <w:shd w:val="clear" w:color="auto" w:fill="FFFFFF"/>
        <w:spacing w:before="0" w:beforeAutospacing="0" w:after="0" w:afterAutospacing="0"/>
        <w:textAlignment w:val="baseline"/>
        <w:rPr>
          <w:rFonts w:asciiTheme="minorHAnsi" w:hAnsiTheme="minorHAnsi" w:cstheme="minorHAnsi"/>
          <w:b/>
          <w:bCs/>
          <w:lang w:val="en-US"/>
        </w:rPr>
      </w:pPr>
      <w:r w:rsidRPr="002152D6">
        <w:rPr>
          <w:rFonts w:asciiTheme="minorHAnsi" w:hAnsiTheme="minorHAnsi" w:cstheme="minorHAnsi"/>
          <w:b/>
          <w:bCs/>
          <w:lang w:val="en-US"/>
        </w:rPr>
        <w:t>Quad Chart</w:t>
      </w:r>
    </w:p>
    <w:p w14:paraId="70914361" w14:textId="06E88379" w:rsidR="009B0189" w:rsidRDefault="009B0189" w:rsidP="009B0189">
      <w:pPr>
        <w:pStyle w:val="NormalWeb"/>
        <w:shd w:val="clear" w:color="auto" w:fill="FFFFFF"/>
        <w:spacing w:after="0"/>
        <w:textAlignment w:val="baseline"/>
        <w:rPr>
          <w:rFonts w:asciiTheme="minorHAnsi" w:hAnsiTheme="minorHAnsi" w:cstheme="minorHAnsi"/>
          <w:color w:val="000000"/>
        </w:rPr>
      </w:pPr>
      <w:r w:rsidRPr="009B0189">
        <w:rPr>
          <w:rFonts w:asciiTheme="minorHAnsi" w:hAnsiTheme="minorHAnsi" w:cstheme="minorHAnsi"/>
          <w:lang w:val="en-US"/>
        </w:rPr>
        <w:t xml:space="preserve"> </w:t>
      </w:r>
      <w:r>
        <w:rPr>
          <w:rFonts w:asciiTheme="minorHAnsi" w:hAnsiTheme="minorHAnsi" w:cstheme="minorHAnsi"/>
          <w:lang w:val="en-US"/>
        </w:rPr>
        <w:t>‘</w:t>
      </w:r>
      <w:r w:rsidRPr="009B0189">
        <w:rPr>
          <w:rFonts w:asciiTheme="minorHAnsi" w:hAnsiTheme="minorHAnsi" w:cstheme="minorHAnsi"/>
          <w:lang w:val="en-US"/>
        </w:rPr>
        <w:t>A quad chart is a single page divided into four quadrants providing a high-level summary of the</w:t>
      </w:r>
      <w:r>
        <w:rPr>
          <w:rFonts w:asciiTheme="minorHAnsi" w:hAnsiTheme="minorHAnsi" w:cstheme="minorHAnsi"/>
          <w:lang w:val="en-US"/>
        </w:rPr>
        <w:t xml:space="preserve"> </w:t>
      </w:r>
      <w:r w:rsidRPr="009B0189">
        <w:rPr>
          <w:rFonts w:asciiTheme="minorHAnsi" w:hAnsiTheme="minorHAnsi" w:cstheme="minorHAnsi"/>
          <w:lang w:val="en-US"/>
        </w:rPr>
        <w:t xml:space="preserve">project. It is intended to be more visual than detailed </w:t>
      </w:r>
      <w:r w:rsidR="004A079A" w:rsidRPr="009B0189">
        <w:rPr>
          <w:rFonts w:asciiTheme="minorHAnsi" w:hAnsiTheme="minorHAnsi" w:cstheme="minorHAnsi"/>
          <w:lang w:val="en-US"/>
        </w:rPr>
        <w:t>to</w:t>
      </w:r>
      <w:r w:rsidRPr="009B0189">
        <w:rPr>
          <w:rFonts w:asciiTheme="minorHAnsi" w:hAnsiTheme="minorHAnsi" w:cstheme="minorHAnsi"/>
          <w:lang w:val="en-US"/>
        </w:rPr>
        <w:t xml:space="preserve"> quickly introduce your judges to</w:t>
      </w:r>
      <w:r>
        <w:rPr>
          <w:rFonts w:asciiTheme="minorHAnsi" w:hAnsiTheme="minorHAnsi" w:cstheme="minorHAnsi"/>
          <w:lang w:val="en-US"/>
        </w:rPr>
        <w:t xml:space="preserve"> </w:t>
      </w:r>
      <w:r w:rsidRPr="009B0189">
        <w:rPr>
          <w:rFonts w:asciiTheme="minorHAnsi" w:hAnsiTheme="minorHAnsi" w:cstheme="minorHAnsi"/>
          <w:lang w:val="en-US"/>
        </w:rPr>
        <w:t>what is important about your project.</w:t>
      </w:r>
      <w:r>
        <w:rPr>
          <w:rFonts w:asciiTheme="minorHAnsi" w:hAnsiTheme="minorHAnsi" w:cstheme="minorHAnsi"/>
          <w:lang w:val="en-US"/>
        </w:rPr>
        <w:t>’ (</w:t>
      </w:r>
      <w:hyperlink r:id="rId6" w:history="1">
        <w:r w:rsidRPr="00471F59">
          <w:rPr>
            <w:rStyle w:val="Hyperlink"/>
            <w:rFonts w:ascii="Segoe UI" w:hAnsi="Segoe UI" w:cs="Segoe UI"/>
            <w:sz w:val="21"/>
            <w:szCs w:val="21"/>
          </w:rPr>
          <w:t>http://tcrsf.net/ISEFDocuments/Quad%20Chart%20Directions.pdf</w:t>
        </w:r>
      </w:hyperlink>
      <w:r>
        <w:rPr>
          <w:rFonts w:ascii="Segoe UI" w:hAnsi="Segoe UI" w:cs="Segoe UI"/>
          <w:color w:val="000000"/>
          <w:sz w:val="21"/>
          <w:szCs w:val="21"/>
        </w:rPr>
        <w:t xml:space="preserve">. </w:t>
      </w:r>
      <w:r>
        <w:rPr>
          <w:rFonts w:asciiTheme="minorHAnsi" w:hAnsiTheme="minorHAnsi" w:cstheme="minorHAnsi"/>
          <w:color w:val="000000"/>
        </w:rPr>
        <w:t>2021.)</w:t>
      </w:r>
    </w:p>
    <w:p w14:paraId="4C63D117" w14:textId="457F97C8" w:rsidR="004A079A" w:rsidRDefault="0090648B"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lastRenderedPageBreak/>
        <w:t xml:space="preserve"> </w:t>
      </w:r>
      <w:r w:rsidR="00BC6411">
        <w:rPr>
          <w:rFonts w:asciiTheme="minorHAnsi" w:hAnsiTheme="minorHAnsi" w:cstheme="minorHAnsi"/>
          <w:color w:val="000000"/>
        </w:rPr>
        <w:t xml:space="preserve">A Quad chart is a four-box table that enables teams of people a view of certain aims and objectives of a project, it ensures more effective decisions and important information that is required for the project manager and team to know and understand. It is also used to plan the needs of each area by encouraging the team to communicate. </w:t>
      </w:r>
    </w:p>
    <w:tbl>
      <w:tblPr>
        <w:tblStyle w:val="TableGrid"/>
        <w:tblW w:w="0" w:type="auto"/>
        <w:tblLook w:val="04A0" w:firstRow="1" w:lastRow="0" w:firstColumn="1" w:lastColumn="0" w:noHBand="0" w:noVBand="1"/>
      </w:tblPr>
      <w:tblGrid>
        <w:gridCol w:w="4508"/>
        <w:gridCol w:w="4508"/>
      </w:tblGrid>
      <w:tr w:rsidR="004A079A" w14:paraId="19DD0CCF" w14:textId="77777777" w:rsidTr="004A079A">
        <w:tc>
          <w:tcPr>
            <w:tcW w:w="4508" w:type="dxa"/>
          </w:tcPr>
          <w:p w14:paraId="2DC958F6" w14:textId="77777777" w:rsidR="004A079A" w:rsidRDefault="004A079A" w:rsidP="004A079A">
            <w:pPr>
              <w:rPr>
                <w:lang w:val="en-US"/>
              </w:rPr>
            </w:pPr>
            <w:r>
              <w:rPr>
                <w:lang w:val="en-US"/>
              </w:rPr>
              <w:t>PURPOSE</w:t>
            </w:r>
          </w:p>
          <w:p w14:paraId="20669A9A" w14:textId="77777777" w:rsidR="004A079A" w:rsidRDefault="004A079A" w:rsidP="004A079A">
            <w:pPr>
              <w:rPr>
                <w:lang w:val="en-US"/>
              </w:rPr>
            </w:pPr>
            <w:r>
              <w:rPr>
                <w:lang w:val="en-US"/>
              </w:rPr>
              <w:t xml:space="preserve">Aim </w:t>
            </w:r>
          </w:p>
          <w:p w14:paraId="1B45D97E" w14:textId="77777777" w:rsidR="004A079A" w:rsidRDefault="004A079A" w:rsidP="004A079A">
            <w:pPr>
              <w:rPr>
                <w:lang w:val="en-US"/>
              </w:rPr>
            </w:pPr>
            <w:r>
              <w:rPr>
                <w:lang w:val="en-US"/>
              </w:rPr>
              <w:t xml:space="preserve">Supporting and empowering candidates with their recruitment process. </w:t>
            </w:r>
          </w:p>
          <w:p w14:paraId="61B57E8E" w14:textId="77777777" w:rsidR="004A079A" w:rsidRDefault="004A079A" w:rsidP="004A079A">
            <w:pPr>
              <w:rPr>
                <w:lang w:val="en-US"/>
              </w:rPr>
            </w:pPr>
            <w:r>
              <w:rPr>
                <w:lang w:val="en-US"/>
              </w:rPr>
              <w:t xml:space="preserve">Objectives: </w:t>
            </w:r>
          </w:p>
          <w:p w14:paraId="0AC4E7E1" w14:textId="77777777" w:rsidR="004A079A" w:rsidRDefault="004A079A" w:rsidP="004A079A">
            <w:pPr>
              <w:rPr>
                <w:lang w:val="en-US"/>
              </w:rPr>
            </w:pPr>
            <w:r>
              <w:rPr>
                <w:lang w:val="en-US"/>
              </w:rPr>
              <w:t>To meet the support needs of the candidate in assisting them with the recruitment process.</w:t>
            </w:r>
          </w:p>
          <w:p w14:paraId="3F00517E" w14:textId="77777777" w:rsidR="004A079A" w:rsidRDefault="004A079A" w:rsidP="004A079A">
            <w:pPr>
              <w:rPr>
                <w:lang w:val="en-US"/>
              </w:rPr>
            </w:pPr>
          </w:p>
          <w:p w14:paraId="0A4335CE" w14:textId="77777777" w:rsidR="004A079A" w:rsidRDefault="004A079A" w:rsidP="004A079A">
            <w:pPr>
              <w:rPr>
                <w:lang w:val="en-US"/>
              </w:rPr>
            </w:pPr>
            <w:r>
              <w:rPr>
                <w:lang w:val="en-US"/>
              </w:rPr>
              <w:t>To ensure that all candidates become more employable.</w:t>
            </w:r>
          </w:p>
          <w:p w14:paraId="4F73C9F2" w14:textId="77777777" w:rsidR="004A079A" w:rsidRDefault="004A079A" w:rsidP="004A079A">
            <w:pPr>
              <w:rPr>
                <w:lang w:val="en-US"/>
              </w:rPr>
            </w:pPr>
          </w:p>
          <w:p w14:paraId="281725E7" w14:textId="77777777" w:rsidR="004A079A" w:rsidRDefault="004A079A" w:rsidP="004A079A">
            <w:pPr>
              <w:rPr>
                <w:lang w:val="en-US"/>
              </w:rPr>
            </w:pPr>
            <w:r>
              <w:rPr>
                <w:lang w:val="en-US"/>
              </w:rPr>
              <w:t xml:space="preserve">To encourage and help candidates become more confident within applying for certain roles. </w:t>
            </w:r>
          </w:p>
          <w:p w14:paraId="1B15D25B" w14:textId="77777777" w:rsidR="004A079A" w:rsidRDefault="004A079A" w:rsidP="004A079A">
            <w:pPr>
              <w:rPr>
                <w:lang w:val="en-US"/>
              </w:rPr>
            </w:pPr>
          </w:p>
          <w:p w14:paraId="2F33B2D1" w14:textId="77777777" w:rsidR="004A079A" w:rsidRDefault="004A079A" w:rsidP="004A079A">
            <w:pPr>
              <w:rPr>
                <w:lang w:val="en-US"/>
              </w:rPr>
            </w:pPr>
            <w:r>
              <w:rPr>
                <w:lang w:val="en-US"/>
              </w:rPr>
              <w:t xml:space="preserve">To prepare candidates for the interview process. </w:t>
            </w:r>
          </w:p>
          <w:p w14:paraId="50D7753F" w14:textId="77777777" w:rsidR="004A079A" w:rsidRDefault="004A079A" w:rsidP="009B0189">
            <w:pPr>
              <w:pStyle w:val="NormalWeb"/>
              <w:spacing w:after="0"/>
              <w:textAlignment w:val="baseline"/>
              <w:rPr>
                <w:rFonts w:asciiTheme="minorHAnsi" w:hAnsiTheme="minorHAnsi" w:cstheme="minorHAnsi"/>
                <w:color w:val="000000"/>
              </w:rPr>
            </w:pPr>
          </w:p>
        </w:tc>
        <w:tc>
          <w:tcPr>
            <w:tcW w:w="4508" w:type="dxa"/>
          </w:tcPr>
          <w:p w14:paraId="41679242" w14:textId="77777777" w:rsidR="004A079A" w:rsidRDefault="004A079A" w:rsidP="004A079A">
            <w:pPr>
              <w:rPr>
                <w:lang w:val="en-US"/>
              </w:rPr>
            </w:pPr>
            <w:r>
              <w:rPr>
                <w:lang w:val="en-US"/>
              </w:rPr>
              <w:t xml:space="preserve">CUSTOMERS </w:t>
            </w:r>
          </w:p>
          <w:p w14:paraId="3D62CB43" w14:textId="77777777" w:rsidR="004A079A" w:rsidRDefault="004A079A" w:rsidP="004A079A">
            <w:pPr>
              <w:rPr>
                <w:lang w:val="en-US"/>
              </w:rPr>
            </w:pPr>
            <w:r>
              <w:rPr>
                <w:lang w:val="en-US"/>
              </w:rPr>
              <w:t>(STAKEHOLDERS)</w:t>
            </w:r>
          </w:p>
          <w:p w14:paraId="121CA8A7" w14:textId="77777777" w:rsidR="004A079A" w:rsidRDefault="004A079A" w:rsidP="004A079A">
            <w:pPr>
              <w:rPr>
                <w:lang w:val="en-US"/>
              </w:rPr>
            </w:pPr>
            <w:r>
              <w:rPr>
                <w:lang w:val="en-US"/>
              </w:rPr>
              <w:t>C.A Agency (External) (Supporter)</w:t>
            </w:r>
          </w:p>
          <w:p w14:paraId="707EC3F0" w14:textId="77777777" w:rsidR="004A079A" w:rsidRDefault="004A079A" w:rsidP="004A079A">
            <w:pPr>
              <w:rPr>
                <w:lang w:val="en-US"/>
              </w:rPr>
            </w:pPr>
          </w:p>
          <w:p w14:paraId="4A2FD402" w14:textId="77777777" w:rsidR="004A079A" w:rsidRDefault="004A079A" w:rsidP="004A079A">
            <w:pPr>
              <w:rPr>
                <w:lang w:val="en-US"/>
              </w:rPr>
            </w:pPr>
            <w:r>
              <w:rPr>
                <w:lang w:val="en-US"/>
              </w:rPr>
              <w:t>Candidates (External) (Driver)</w:t>
            </w:r>
          </w:p>
          <w:p w14:paraId="27E53A74" w14:textId="77777777" w:rsidR="004A079A" w:rsidRDefault="004A079A" w:rsidP="004A079A">
            <w:pPr>
              <w:rPr>
                <w:lang w:val="en-US"/>
              </w:rPr>
            </w:pPr>
          </w:p>
          <w:p w14:paraId="200032EF" w14:textId="77777777" w:rsidR="004A079A" w:rsidRDefault="004A079A" w:rsidP="004A079A">
            <w:pPr>
              <w:rPr>
                <w:lang w:val="en-US"/>
              </w:rPr>
            </w:pPr>
            <w:r>
              <w:rPr>
                <w:lang w:val="en-US"/>
              </w:rPr>
              <w:t>Team Members (Internal) (Driver)</w:t>
            </w:r>
          </w:p>
          <w:p w14:paraId="42AEB68B" w14:textId="77777777" w:rsidR="004A079A" w:rsidRDefault="004A079A" w:rsidP="004A079A">
            <w:pPr>
              <w:rPr>
                <w:lang w:val="en-US"/>
              </w:rPr>
            </w:pPr>
          </w:p>
          <w:p w14:paraId="439DC36B" w14:textId="77777777" w:rsidR="004A079A" w:rsidRDefault="004A079A" w:rsidP="004A079A">
            <w:pPr>
              <w:rPr>
                <w:lang w:val="en-US"/>
              </w:rPr>
            </w:pPr>
            <w:r>
              <w:rPr>
                <w:lang w:val="en-US"/>
              </w:rPr>
              <w:t>Module Lecturer (Observer) (External)</w:t>
            </w:r>
          </w:p>
          <w:p w14:paraId="165EC04F" w14:textId="77777777" w:rsidR="004A079A" w:rsidRDefault="004A079A" w:rsidP="004A079A">
            <w:pPr>
              <w:rPr>
                <w:lang w:val="en-US"/>
              </w:rPr>
            </w:pPr>
          </w:p>
          <w:p w14:paraId="4C044168" w14:textId="77777777" w:rsidR="004A079A" w:rsidRDefault="004A079A" w:rsidP="004A079A">
            <w:pPr>
              <w:rPr>
                <w:lang w:val="en-US"/>
              </w:rPr>
            </w:pPr>
            <w:r>
              <w:rPr>
                <w:lang w:val="en-US"/>
              </w:rPr>
              <w:t>Employers (Observer) (External)</w:t>
            </w:r>
          </w:p>
          <w:p w14:paraId="74B9E041" w14:textId="77777777" w:rsidR="004A079A" w:rsidRDefault="004A079A" w:rsidP="009B0189">
            <w:pPr>
              <w:pStyle w:val="NormalWeb"/>
              <w:spacing w:after="0"/>
              <w:textAlignment w:val="baseline"/>
              <w:rPr>
                <w:rFonts w:asciiTheme="minorHAnsi" w:hAnsiTheme="minorHAnsi" w:cstheme="minorHAnsi"/>
                <w:color w:val="000000"/>
              </w:rPr>
            </w:pPr>
          </w:p>
        </w:tc>
      </w:tr>
      <w:tr w:rsidR="004A079A" w14:paraId="0961FAA8" w14:textId="77777777" w:rsidTr="004A079A">
        <w:trPr>
          <w:trHeight w:val="3478"/>
        </w:trPr>
        <w:tc>
          <w:tcPr>
            <w:tcW w:w="4508" w:type="dxa"/>
          </w:tcPr>
          <w:p w14:paraId="4435ACC5" w14:textId="77777777" w:rsidR="004A079A" w:rsidRDefault="004A079A" w:rsidP="004A079A">
            <w:pPr>
              <w:rPr>
                <w:lang w:val="en-US"/>
              </w:rPr>
            </w:pPr>
            <w:r>
              <w:rPr>
                <w:lang w:val="en-US"/>
              </w:rPr>
              <w:t xml:space="preserve">DESIRED END RESULTS </w:t>
            </w:r>
          </w:p>
          <w:p w14:paraId="5A31E0B9" w14:textId="77777777" w:rsidR="004A079A" w:rsidRDefault="004A079A" w:rsidP="004A079A">
            <w:pPr>
              <w:rPr>
                <w:lang w:val="en-US"/>
              </w:rPr>
            </w:pPr>
            <w:r>
              <w:rPr>
                <w:lang w:val="en-US"/>
              </w:rPr>
              <w:t>(CRITICAL SUCCESS FACTOR)</w:t>
            </w:r>
          </w:p>
          <w:p w14:paraId="46870D45" w14:textId="77777777" w:rsidR="004A079A" w:rsidRDefault="004A079A" w:rsidP="004A079A">
            <w:pPr>
              <w:rPr>
                <w:lang w:val="en-US"/>
              </w:rPr>
            </w:pPr>
            <w:r>
              <w:rPr>
                <w:lang w:val="en-US"/>
              </w:rPr>
              <w:t>Candidates gain more confidence, through individual 1-1 support in finding employment.</w:t>
            </w:r>
          </w:p>
          <w:p w14:paraId="4614F7C4" w14:textId="77777777" w:rsidR="004A079A" w:rsidRDefault="004A079A" w:rsidP="004A079A">
            <w:pPr>
              <w:rPr>
                <w:lang w:val="en-US"/>
              </w:rPr>
            </w:pPr>
            <w:r>
              <w:rPr>
                <w:lang w:val="en-US"/>
              </w:rPr>
              <w:t xml:space="preserve"> </w:t>
            </w:r>
          </w:p>
          <w:p w14:paraId="2D720307" w14:textId="77777777" w:rsidR="004A079A" w:rsidRDefault="004A079A" w:rsidP="004A079A">
            <w:pPr>
              <w:rPr>
                <w:lang w:val="en-US"/>
              </w:rPr>
            </w:pPr>
            <w:r>
              <w:rPr>
                <w:lang w:val="en-US"/>
              </w:rPr>
              <w:t>Attending organised workshops to identify appropriate employment needs to ensure equal opportunities will be created for everyone.</w:t>
            </w:r>
          </w:p>
          <w:p w14:paraId="09EB01CE" w14:textId="77777777" w:rsidR="004A079A" w:rsidRDefault="004A079A" w:rsidP="004A079A">
            <w:pPr>
              <w:rPr>
                <w:lang w:val="en-US"/>
              </w:rPr>
            </w:pPr>
          </w:p>
          <w:p w14:paraId="17B102A5" w14:textId="77777777" w:rsidR="004A079A" w:rsidRDefault="004A079A" w:rsidP="004A079A">
            <w:pPr>
              <w:rPr>
                <w:lang w:val="en-US"/>
              </w:rPr>
            </w:pPr>
            <w:r>
              <w:rPr>
                <w:lang w:val="en-US"/>
              </w:rPr>
              <w:t xml:space="preserve">Arrange one to one mock interviews with candidates. </w:t>
            </w:r>
          </w:p>
          <w:p w14:paraId="7CBF405D" w14:textId="77777777" w:rsidR="004A079A" w:rsidRDefault="004A079A" w:rsidP="004A079A">
            <w:pPr>
              <w:rPr>
                <w:lang w:val="en-US"/>
              </w:rPr>
            </w:pPr>
          </w:p>
          <w:p w14:paraId="50153A7A" w14:textId="77777777" w:rsidR="004A079A" w:rsidRDefault="004A079A" w:rsidP="004A079A">
            <w:pPr>
              <w:rPr>
                <w:lang w:val="en-US"/>
              </w:rPr>
            </w:pPr>
            <w:r>
              <w:rPr>
                <w:lang w:val="en-US"/>
              </w:rPr>
              <w:t xml:space="preserve">Supporting candidates to ensure CVs are up to date for specific roles. </w:t>
            </w:r>
          </w:p>
          <w:p w14:paraId="59713C8D" w14:textId="77777777" w:rsidR="004A079A" w:rsidRDefault="004A079A" w:rsidP="004A079A">
            <w:pPr>
              <w:rPr>
                <w:lang w:val="en-US"/>
              </w:rPr>
            </w:pPr>
          </w:p>
          <w:p w14:paraId="682CCC14" w14:textId="77777777" w:rsidR="004A079A" w:rsidRDefault="004A079A" w:rsidP="004A079A">
            <w:pPr>
              <w:rPr>
                <w:lang w:val="en-US"/>
              </w:rPr>
            </w:pPr>
            <w:r>
              <w:rPr>
                <w:lang w:val="en-US"/>
              </w:rPr>
              <w:t xml:space="preserve"> </w:t>
            </w:r>
          </w:p>
          <w:p w14:paraId="199E19D2" w14:textId="77777777" w:rsidR="004A079A" w:rsidRDefault="004A079A" w:rsidP="004A079A">
            <w:pPr>
              <w:rPr>
                <w:lang w:val="en-US"/>
              </w:rPr>
            </w:pPr>
          </w:p>
          <w:p w14:paraId="61515F1C" w14:textId="77777777" w:rsidR="004A079A" w:rsidRDefault="004A079A" w:rsidP="004A079A">
            <w:pPr>
              <w:rPr>
                <w:lang w:val="en-US"/>
              </w:rPr>
            </w:pPr>
          </w:p>
          <w:p w14:paraId="09BA9C80" w14:textId="77777777" w:rsidR="004A079A" w:rsidRDefault="004A079A" w:rsidP="004A079A">
            <w:pPr>
              <w:rPr>
                <w:lang w:val="en-US"/>
              </w:rPr>
            </w:pPr>
          </w:p>
          <w:p w14:paraId="5712A07B" w14:textId="77777777" w:rsidR="004A079A" w:rsidRDefault="004A079A" w:rsidP="004A079A">
            <w:pPr>
              <w:rPr>
                <w:lang w:val="en-US"/>
              </w:rPr>
            </w:pPr>
            <w:r>
              <w:rPr>
                <w:lang w:val="en-US"/>
              </w:rPr>
              <w:t xml:space="preserve">Secondary Benefits </w:t>
            </w:r>
          </w:p>
          <w:p w14:paraId="00A3818E" w14:textId="77777777" w:rsidR="004A079A" w:rsidRDefault="004A079A" w:rsidP="004A079A">
            <w:pPr>
              <w:rPr>
                <w:lang w:val="en-US"/>
              </w:rPr>
            </w:pPr>
            <w:r>
              <w:rPr>
                <w:lang w:val="en-US"/>
              </w:rPr>
              <w:t xml:space="preserve">(unmeasurable) </w:t>
            </w:r>
          </w:p>
          <w:p w14:paraId="1BADC329" w14:textId="77777777" w:rsidR="004A079A" w:rsidRDefault="004A079A" w:rsidP="004A079A">
            <w:pPr>
              <w:rPr>
                <w:lang w:val="en-US"/>
              </w:rPr>
            </w:pPr>
            <w:r>
              <w:rPr>
                <w:lang w:val="en-US"/>
              </w:rPr>
              <w:t xml:space="preserve">Helping people to create their independence. </w:t>
            </w:r>
          </w:p>
          <w:p w14:paraId="504129F4" w14:textId="77777777" w:rsidR="004A079A" w:rsidRDefault="004A079A" w:rsidP="009B0189">
            <w:pPr>
              <w:pStyle w:val="NormalWeb"/>
              <w:spacing w:after="0"/>
              <w:textAlignment w:val="baseline"/>
              <w:rPr>
                <w:rFonts w:asciiTheme="minorHAnsi" w:hAnsiTheme="minorHAnsi" w:cstheme="minorHAnsi"/>
                <w:color w:val="000000"/>
              </w:rPr>
            </w:pPr>
          </w:p>
        </w:tc>
        <w:tc>
          <w:tcPr>
            <w:tcW w:w="4508" w:type="dxa"/>
          </w:tcPr>
          <w:p w14:paraId="5A0C8CAC" w14:textId="77777777" w:rsidR="004A079A" w:rsidRDefault="004A079A" w:rsidP="004A079A">
            <w:pPr>
              <w:rPr>
                <w:lang w:val="en-US"/>
              </w:rPr>
            </w:pPr>
            <w:r>
              <w:rPr>
                <w:lang w:val="en-US"/>
              </w:rPr>
              <w:t xml:space="preserve">MEASURES OF SUCCESS </w:t>
            </w:r>
          </w:p>
          <w:p w14:paraId="2E7D846B" w14:textId="77777777" w:rsidR="004A079A" w:rsidRDefault="004A079A" w:rsidP="004A079A">
            <w:pPr>
              <w:rPr>
                <w:lang w:val="en-US"/>
              </w:rPr>
            </w:pPr>
            <w:r>
              <w:rPr>
                <w:lang w:val="en-US"/>
              </w:rPr>
              <w:t>(STANDARD/CRITERIA)</w:t>
            </w:r>
          </w:p>
          <w:p w14:paraId="204DBFDC" w14:textId="77777777" w:rsidR="004A079A" w:rsidRDefault="004A079A" w:rsidP="004A079A">
            <w:pPr>
              <w:rPr>
                <w:lang w:val="en-US"/>
              </w:rPr>
            </w:pPr>
            <w:r>
              <w:rPr>
                <w:lang w:val="en-US"/>
              </w:rPr>
              <w:t xml:space="preserve"> Receive feedback from the agency and candidates. </w:t>
            </w:r>
          </w:p>
          <w:p w14:paraId="61C61D3B" w14:textId="77777777" w:rsidR="004A079A" w:rsidRDefault="004A079A" w:rsidP="004A079A">
            <w:pPr>
              <w:rPr>
                <w:lang w:val="en-US"/>
              </w:rPr>
            </w:pPr>
          </w:p>
          <w:p w14:paraId="085C5720" w14:textId="77777777" w:rsidR="004A079A" w:rsidRDefault="004A079A" w:rsidP="004A079A">
            <w:pPr>
              <w:rPr>
                <w:lang w:val="en-US"/>
              </w:rPr>
            </w:pPr>
            <w:r>
              <w:rPr>
                <w:lang w:val="en-US"/>
              </w:rPr>
              <w:t>Complete 4 CV’s that are tailored for specific job roles.</w:t>
            </w:r>
          </w:p>
          <w:p w14:paraId="59870F4F" w14:textId="77777777" w:rsidR="004A079A" w:rsidRDefault="004A079A" w:rsidP="004A079A">
            <w:pPr>
              <w:rPr>
                <w:lang w:val="en-US"/>
              </w:rPr>
            </w:pPr>
            <w:r>
              <w:rPr>
                <w:lang w:val="en-US"/>
              </w:rPr>
              <w:t xml:space="preserve"> </w:t>
            </w:r>
          </w:p>
          <w:p w14:paraId="2D633BBE" w14:textId="77777777" w:rsidR="004A079A" w:rsidRDefault="004A079A" w:rsidP="004A079A">
            <w:pPr>
              <w:rPr>
                <w:lang w:val="en-US"/>
              </w:rPr>
            </w:pPr>
            <w:r>
              <w:rPr>
                <w:lang w:val="en-US"/>
              </w:rPr>
              <w:t>Complete one to one mock interviews with all candidates.</w:t>
            </w:r>
          </w:p>
          <w:p w14:paraId="52F7AD08" w14:textId="77777777" w:rsidR="004A079A" w:rsidRDefault="004A079A" w:rsidP="004A079A">
            <w:pPr>
              <w:rPr>
                <w:lang w:val="en-US"/>
              </w:rPr>
            </w:pPr>
          </w:p>
          <w:p w14:paraId="02B5F0EA" w14:textId="77777777" w:rsidR="004A079A" w:rsidRDefault="004A079A" w:rsidP="004A079A">
            <w:pPr>
              <w:rPr>
                <w:lang w:val="en-US"/>
              </w:rPr>
            </w:pPr>
            <w:r>
              <w:rPr>
                <w:lang w:val="en-US"/>
              </w:rPr>
              <w:t xml:space="preserve">Identify four appropriate roles for candidates to apply for. </w:t>
            </w:r>
          </w:p>
          <w:p w14:paraId="18E7EECB" w14:textId="77777777" w:rsidR="004A079A" w:rsidRDefault="004A079A" w:rsidP="004A079A">
            <w:pPr>
              <w:rPr>
                <w:lang w:val="en-US"/>
              </w:rPr>
            </w:pPr>
          </w:p>
          <w:p w14:paraId="6EF35DCA" w14:textId="77777777" w:rsidR="004A079A" w:rsidRDefault="004A079A" w:rsidP="009B0189">
            <w:pPr>
              <w:pStyle w:val="NormalWeb"/>
              <w:spacing w:after="0"/>
              <w:textAlignment w:val="baseline"/>
              <w:rPr>
                <w:rFonts w:asciiTheme="minorHAnsi" w:hAnsiTheme="minorHAnsi" w:cstheme="minorHAnsi"/>
                <w:color w:val="000000"/>
              </w:rPr>
            </w:pPr>
          </w:p>
        </w:tc>
      </w:tr>
    </w:tbl>
    <w:p w14:paraId="39ACDE97" w14:textId="77777777" w:rsidR="004A079A" w:rsidRDefault="004A079A" w:rsidP="009B0189">
      <w:pPr>
        <w:pStyle w:val="NormalWeb"/>
        <w:shd w:val="clear" w:color="auto" w:fill="FFFFFF"/>
        <w:spacing w:after="0"/>
        <w:textAlignment w:val="baseline"/>
        <w:rPr>
          <w:rFonts w:asciiTheme="minorHAnsi" w:hAnsiTheme="minorHAnsi" w:cstheme="minorHAnsi"/>
          <w:color w:val="000000"/>
        </w:rPr>
      </w:pPr>
    </w:p>
    <w:p w14:paraId="1F88093B" w14:textId="5C41639F" w:rsidR="00752DC6" w:rsidRDefault="00BC6411"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lastRenderedPageBreak/>
        <w:t>The Quad Chart the team</w:t>
      </w:r>
      <w:r w:rsidR="00556B4B">
        <w:rPr>
          <w:rFonts w:asciiTheme="minorHAnsi" w:hAnsiTheme="minorHAnsi" w:cstheme="minorHAnsi"/>
          <w:color w:val="000000"/>
        </w:rPr>
        <w:t xml:space="preserve"> </w:t>
      </w:r>
      <w:r>
        <w:rPr>
          <w:rFonts w:asciiTheme="minorHAnsi" w:hAnsiTheme="minorHAnsi" w:cstheme="minorHAnsi"/>
          <w:color w:val="000000"/>
        </w:rPr>
        <w:t xml:space="preserve">created for employment support for unemployed individuals has all areas of work the team wanted to achieve. </w:t>
      </w:r>
      <w:r w:rsidR="00556B4B">
        <w:rPr>
          <w:rFonts w:asciiTheme="minorHAnsi" w:hAnsiTheme="minorHAnsi" w:cstheme="minorHAnsi"/>
          <w:color w:val="000000"/>
        </w:rPr>
        <w:t>First,</w:t>
      </w:r>
      <w:r>
        <w:rPr>
          <w:rFonts w:asciiTheme="minorHAnsi" w:hAnsiTheme="minorHAnsi" w:cstheme="minorHAnsi"/>
          <w:color w:val="000000"/>
        </w:rPr>
        <w:t xml:space="preserve"> the team decided on what </w:t>
      </w:r>
      <w:r w:rsidR="00B84084">
        <w:rPr>
          <w:rFonts w:asciiTheme="minorHAnsi" w:hAnsiTheme="minorHAnsi" w:cstheme="minorHAnsi"/>
          <w:color w:val="000000"/>
        </w:rPr>
        <w:t>the</w:t>
      </w:r>
      <w:r>
        <w:rPr>
          <w:rFonts w:asciiTheme="minorHAnsi" w:hAnsiTheme="minorHAnsi" w:cstheme="minorHAnsi"/>
          <w:color w:val="000000"/>
        </w:rPr>
        <w:t xml:space="preserve"> aims and objectives of the project w</w:t>
      </w:r>
      <w:r w:rsidR="00B84084">
        <w:rPr>
          <w:rFonts w:asciiTheme="minorHAnsi" w:hAnsiTheme="minorHAnsi" w:cstheme="minorHAnsi"/>
          <w:color w:val="000000"/>
        </w:rPr>
        <w:t>ere</w:t>
      </w:r>
      <w:r>
        <w:rPr>
          <w:rFonts w:asciiTheme="minorHAnsi" w:hAnsiTheme="minorHAnsi" w:cstheme="minorHAnsi"/>
          <w:color w:val="000000"/>
        </w:rPr>
        <w:t xml:space="preserve"> going to be, this brought up a lot of team discussions</w:t>
      </w:r>
      <w:r w:rsidR="00556B4B">
        <w:rPr>
          <w:rFonts w:asciiTheme="minorHAnsi" w:hAnsiTheme="minorHAnsi" w:cstheme="minorHAnsi"/>
          <w:color w:val="000000"/>
        </w:rPr>
        <w:t xml:space="preserve"> ensuring that all candidates would be supported fairly was very important to the group. Whilst enabling each area of the chart ensured a link, the team created the desired</w:t>
      </w:r>
      <w:r w:rsidR="00B84084">
        <w:rPr>
          <w:rFonts w:asciiTheme="minorHAnsi" w:hAnsiTheme="minorHAnsi" w:cstheme="minorHAnsi"/>
          <w:color w:val="000000"/>
        </w:rPr>
        <w:t xml:space="preserve"> end</w:t>
      </w:r>
      <w:r w:rsidR="00556B4B">
        <w:rPr>
          <w:rFonts w:asciiTheme="minorHAnsi" w:hAnsiTheme="minorHAnsi" w:cstheme="minorHAnsi"/>
          <w:color w:val="000000"/>
        </w:rPr>
        <w:t xml:space="preserve"> results it would ensure that all candidates had the 1-1 support to get individuals CV’s ready for employment and encourage mock interviews for each candidate to encourage more confidence if called for an interview.</w:t>
      </w:r>
      <w:r w:rsidR="008645AA">
        <w:rPr>
          <w:rFonts w:asciiTheme="minorHAnsi" w:hAnsiTheme="minorHAnsi" w:cstheme="minorHAnsi"/>
          <w:color w:val="000000"/>
        </w:rPr>
        <w:t xml:space="preserve"> The team will be measuring the success of its project through the work each member puts in with the objectives and desired end results trying to achieve as many as possible.</w:t>
      </w:r>
    </w:p>
    <w:p w14:paraId="28F7B62F" w14:textId="5C305DD1" w:rsidR="008645AA" w:rsidRPr="00752DC6" w:rsidRDefault="00752DC6" w:rsidP="009B0189">
      <w:pPr>
        <w:pStyle w:val="NormalWeb"/>
        <w:shd w:val="clear" w:color="auto" w:fill="FFFFFF"/>
        <w:spacing w:after="0"/>
        <w:textAlignment w:val="baseline"/>
        <w:rPr>
          <w:rFonts w:asciiTheme="minorHAnsi" w:hAnsiTheme="minorHAnsi" w:cstheme="minorHAnsi"/>
          <w:b/>
          <w:bCs/>
          <w:color w:val="000000"/>
        </w:rPr>
      </w:pPr>
      <w:r w:rsidRPr="00752DC6">
        <w:rPr>
          <w:rFonts w:asciiTheme="minorHAnsi" w:hAnsiTheme="minorHAnsi" w:cstheme="minorHAnsi"/>
          <w:b/>
          <w:bCs/>
          <w:color w:val="000000"/>
        </w:rPr>
        <w:t xml:space="preserve">Advantages and Disadvantages </w:t>
      </w:r>
      <w:r w:rsidR="008645AA" w:rsidRPr="00752DC6">
        <w:rPr>
          <w:rFonts w:asciiTheme="minorHAnsi" w:hAnsiTheme="minorHAnsi" w:cstheme="minorHAnsi"/>
          <w:b/>
          <w:bCs/>
          <w:color w:val="000000"/>
        </w:rPr>
        <w:t xml:space="preserve"> </w:t>
      </w:r>
      <w:r w:rsidR="00556B4B" w:rsidRPr="00752DC6">
        <w:rPr>
          <w:rFonts w:asciiTheme="minorHAnsi" w:hAnsiTheme="minorHAnsi" w:cstheme="minorHAnsi"/>
          <w:b/>
          <w:bCs/>
          <w:color w:val="000000"/>
        </w:rPr>
        <w:t xml:space="preserve"> </w:t>
      </w:r>
    </w:p>
    <w:p w14:paraId="46236D39" w14:textId="5397A460" w:rsidR="00D7770D" w:rsidRDefault="008645AA"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The benefits of applying a Quad Chart to any project is </w:t>
      </w:r>
      <w:r w:rsidR="00D7770D">
        <w:rPr>
          <w:rFonts w:asciiTheme="minorHAnsi" w:hAnsiTheme="minorHAnsi" w:cstheme="minorHAnsi"/>
          <w:color w:val="000000"/>
        </w:rPr>
        <w:t>that the chart is very simple to use and allows managers to explain what is needed in a short period, it allows all information to be on one page so that everyone understands it, all knowledge about the project is easily seen by the whole group. (</w:t>
      </w:r>
      <w:r w:rsidR="00D7770D" w:rsidRPr="00D7770D">
        <w:rPr>
          <w:rFonts w:asciiTheme="minorHAnsi" w:hAnsiTheme="minorHAnsi" w:cstheme="minorHAnsi"/>
          <w:color w:val="000000"/>
        </w:rPr>
        <w:t xml:space="preserve">Free PowerPoint Templates. 2021). </w:t>
      </w:r>
    </w:p>
    <w:p w14:paraId="6731EC5A" w14:textId="246226AA" w:rsidR="008645AA" w:rsidRDefault="00D7770D"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However, a Quad chart needs to ensure that everyone knows what part individuals are contributing to so that all member o the team are on the same page.  </w:t>
      </w:r>
    </w:p>
    <w:p w14:paraId="647218AE" w14:textId="1AE24D1F" w:rsidR="00D7770D" w:rsidRDefault="00D7770D" w:rsidP="009B0189">
      <w:pPr>
        <w:pStyle w:val="NormalWeb"/>
        <w:shd w:val="clear" w:color="auto" w:fill="FFFFFF"/>
        <w:spacing w:after="0"/>
        <w:textAlignment w:val="baseline"/>
        <w:rPr>
          <w:rFonts w:asciiTheme="minorHAnsi" w:hAnsiTheme="minorHAnsi" w:cstheme="minorHAnsi"/>
          <w:b/>
          <w:bCs/>
          <w:color w:val="000000"/>
        </w:rPr>
      </w:pPr>
      <w:r w:rsidRPr="00D7770D">
        <w:rPr>
          <w:rFonts w:asciiTheme="minorHAnsi" w:hAnsiTheme="minorHAnsi" w:cstheme="minorHAnsi"/>
          <w:b/>
          <w:bCs/>
          <w:color w:val="000000"/>
        </w:rPr>
        <w:t xml:space="preserve">2.2 planning </w:t>
      </w:r>
    </w:p>
    <w:p w14:paraId="41761D9F" w14:textId="1EBEE023" w:rsidR="00E5501E" w:rsidRDefault="00060B48"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t>
      </w:r>
      <w:r w:rsidR="00337753" w:rsidRPr="00337753">
        <w:rPr>
          <w:rFonts w:asciiTheme="minorHAnsi" w:hAnsiTheme="minorHAnsi" w:cstheme="minorHAnsi"/>
          <w:color w:val="000000"/>
        </w:rPr>
        <w:t>Within the planning phase of the project the team members used a tool called stakeholders analysis,</w:t>
      </w:r>
      <w:r>
        <w:rPr>
          <w:rFonts w:asciiTheme="minorHAnsi" w:hAnsiTheme="minorHAnsi" w:cstheme="minorHAnsi"/>
          <w:color w:val="000000"/>
        </w:rPr>
        <w:t xml:space="preserve"> ‘</w:t>
      </w:r>
      <w:r w:rsidRPr="00E5501E">
        <w:rPr>
          <w:rFonts w:asciiTheme="minorHAnsi" w:hAnsiTheme="minorHAnsi" w:cstheme="minorHAnsi"/>
          <w:color w:val="000000"/>
        </w:rPr>
        <w:t>Stakeholder analysis is the process of identifying an organisation’s stakeholders and their interests, assessing their influence, or how they are impacted by the organisation, to formulate strategies for managing relationships with them.</w:t>
      </w:r>
      <w:r>
        <w:rPr>
          <w:rFonts w:asciiTheme="minorHAnsi" w:hAnsiTheme="minorHAnsi" w:cstheme="minorHAnsi"/>
          <w:color w:val="000000"/>
        </w:rPr>
        <w:t>’ (</w:t>
      </w:r>
      <w:hyperlink r:id="rId7" w:history="1">
        <w:r w:rsidRPr="003939CC">
          <w:rPr>
            <w:rStyle w:val="Hyperlink"/>
            <w:rFonts w:ascii="Segoe UI" w:hAnsi="Segoe UI" w:cs="Segoe UI"/>
            <w:sz w:val="21"/>
            <w:szCs w:val="21"/>
          </w:rPr>
          <w:t>https://www.managers.org.uk/knowledge-and-insights/resource/stakeholder-analysis-and-management/</w:t>
        </w:r>
      </w:hyperlink>
      <w:r>
        <w:rPr>
          <w:rFonts w:ascii="Segoe UI" w:hAnsi="Segoe UI" w:cs="Segoe UI"/>
          <w:b/>
          <w:bCs/>
          <w:color w:val="000000"/>
          <w:sz w:val="21"/>
          <w:szCs w:val="21"/>
        </w:rPr>
        <w:t xml:space="preserve">. </w:t>
      </w:r>
      <w:r w:rsidRPr="00E5501E">
        <w:rPr>
          <w:rFonts w:asciiTheme="minorHAnsi" w:hAnsiTheme="minorHAnsi" w:cstheme="minorHAnsi"/>
          <w:color w:val="000000"/>
        </w:rPr>
        <w:t>2020)</w:t>
      </w:r>
      <w:r>
        <w:rPr>
          <w:rFonts w:asciiTheme="minorHAnsi" w:hAnsiTheme="minorHAnsi" w:cstheme="minorHAnsi"/>
          <w:color w:val="000000"/>
        </w:rPr>
        <w:t>. T</w:t>
      </w:r>
      <w:r w:rsidR="00337753" w:rsidRPr="00337753">
        <w:rPr>
          <w:rFonts w:asciiTheme="minorHAnsi" w:hAnsiTheme="minorHAnsi" w:cstheme="minorHAnsi"/>
          <w:color w:val="000000"/>
        </w:rPr>
        <w:t>his tool g</w:t>
      </w:r>
      <w:r>
        <w:rPr>
          <w:rFonts w:asciiTheme="minorHAnsi" w:hAnsiTheme="minorHAnsi" w:cstheme="minorHAnsi"/>
          <w:color w:val="000000"/>
        </w:rPr>
        <w:t>ives</w:t>
      </w:r>
      <w:r w:rsidR="00337753" w:rsidRPr="00337753">
        <w:rPr>
          <w:rFonts w:asciiTheme="minorHAnsi" w:hAnsiTheme="minorHAnsi" w:cstheme="minorHAnsi"/>
          <w:color w:val="000000"/>
        </w:rPr>
        <w:t xml:space="preserve"> the team the knowledge to understand who has input within the project and what level of support was needed to create and ensure the management of the project.</w:t>
      </w:r>
      <w:r w:rsidR="00337753">
        <w:rPr>
          <w:rFonts w:asciiTheme="minorHAnsi" w:hAnsiTheme="minorHAnsi" w:cstheme="minorHAnsi"/>
          <w:color w:val="000000"/>
        </w:rPr>
        <w:t xml:space="preserve"> A stakeholder’s analysis </w:t>
      </w:r>
      <w:r>
        <w:rPr>
          <w:rFonts w:asciiTheme="minorHAnsi" w:hAnsiTheme="minorHAnsi" w:cstheme="minorHAnsi"/>
          <w:color w:val="000000"/>
        </w:rPr>
        <w:t>is</w:t>
      </w:r>
      <w:r w:rsidR="00337753">
        <w:rPr>
          <w:rFonts w:asciiTheme="minorHAnsi" w:hAnsiTheme="minorHAnsi" w:cstheme="minorHAnsi"/>
          <w:color w:val="000000"/>
        </w:rPr>
        <w:t xml:space="preserve"> a useful tool that can create strategic plans and help team members to establish key communication and </w:t>
      </w:r>
      <w:r w:rsidR="00B84084">
        <w:rPr>
          <w:rFonts w:asciiTheme="minorHAnsi" w:hAnsiTheme="minorHAnsi" w:cstheme="minorHAnsi"/>
          <w:color w:val="000000"/>
        </w:rPr>
        <w:t xml:space="preserve">the </w:t>
      </w:r>
      <w:r w:rsidR="00337753">
        <w:rPr>
          <w:rFonts w:asciiTheme="minorHAnsi" w:hAnsiTheme="minorHAnsi" w:cstheme="minorHAnsi"/>
          <w:color w:val="000000"/>
        </w:rPr>
        <w:t>level of status that is required from each stakeholder. Within the group</w:t>
      </w:r>
      <w:r w:rsidR="00B84084">
        <w:rPr>
          <w:rFonts w:asciiTheme="minorHAnsi" w:hAnsiTheme="minorHAnsi" w:cstheme="minorHAnsi"/>
          <w:color w:val="000000"/>
        </w:rPr>
        <w:t>'</w:t>
      </w:r>
      <w:r w:rsidR="00337753">
        <w:rPr>
          <w:rFonts w:asciiTheme="minorHAnsi" w:hAnsiTheme="minorHAnsi" w:cstheme="minorHAnsi"/>
          <w:color w:val="000000"/>
        </w:rPr>
        <w:t>s project</w:t>
      </w:r>
      <w:r w:rsidR="00B84084">
        <w:rPr>
          <w:rFonts w:asciiTheme="minorHAnsi" w:hAnsiTheme="minorHAnsi" w:cstheme="minorHAnsi"/>
          <w:color w:val="000000"/>
        </w:rPr>
        <w:t>,</w:t>
      </w:r>
      <w:r w:rsidR="00337753">
        <w:rPr>
          <w:rFonts w:asciiTheme="minorHAnsi" w:hAnsiTheme="minorHAnsi" w:cstheme="minorHAnsi"/>
          <w:color w:val="000000"/>
        </w:rPr>
        <w:t xml:space="preserve"> there were several stakeholders, these were made up of the team, the candidates, the agency, employers we reached out to with candidates and the university lecturer. </w:t>
      </w:r>
    </w:p>
    <w:tbl>
      <w:tblPr>
        <w:tblStyle w:val="TableGrid"/>
        <w:tblW w:w="0" w:type="auto"/>
        <w:tblLook w:val="04A0" w:firstRow="1" w:lastRow="0" w:firstColumn="1" w:lastColumn="0" w:noHBand="0" w:noVBand="1"/>
      </w:tblPr>
      <w:tblGrid>
        <w:gridCol w:w="2254"/>
        <w:gridCol w:w="2254"/>
        <w:gridCol w:w="2254"/>
        <w:gridCol w:w="2254"/>
      </w:tblGrid>
      <w:tr w:rsidR="00060B48" w14:paraId="1304B55F" w14:textId="77777777" w:rsidTr="00060B48">
        <w:tc>
          <w:tcPr>
            <w:tcW w:w="2254" w:type="dxa"/>
          </w:tcPr>
          <w:p w14:paraId="3A4A26D3" w14:textId="3792E593"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Priority</w:t>
            </w:r>
          </w:p>
        </w:tc>
        <w:tc>
          <w:tcPr>
            <w:tcW w:w="2254" w:type="dxa"/>
          </w:tcPr>
          <w:p w14:paraId="49C04405" w14:textId="34D82DB2"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Priority</w:t>
            </w:r>
          </w:p>
        </w:tc>
        <w:tc>
          <w:tcPr>
            <w:tcW w:w="2254" w:type="dxa"/>
          </w:tcPr>
          <w:p w14:paraId="6FFE45B6" w14:textId="5C04200C"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Stakeholders Perspective</w:t>
            </w:r>
          </w:p>
        </w:tc>
        <w:tc>
          <w:tcPr>
            <w:tcW w:w="2254" w:type="dxa"/>
          </w:tcPr>
          <w:p w14:paraId="08C5456A" w14:textId="7653748F"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Action</w:t>
            </w:r>
          </w:p>
        </w:tc>
      </w:tr>
      <w:tr w:rsidR="00060B48" w14:paraId="2B45CA57" w14:textId="77777777" w:rsidTr="00060B48">
        <w:tc>
          <w:tcPr>
            <w:tcW w:w="2254" w:type="dxa"/>
          </w:tcPr>
          <w:p w14:paraId="36AECA64" w14:textId="482ABA65"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High – Driver</w:t>
            </w:r>
          </w:p>
        </w:tc>
        <w:tc>
          <w:tcPr>
            <w:tcW w:w="2254" w:type="dxa"/>
          </w:tcPr>
          <w:p w14:paraId="6A971FBD" w14:textId="3AD5C57E"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Team Members</w:t>
            </w:r>
          </w:p>
        </w:tc>
        <w:tc>
          <w:tcPr>
            <w:tcW w:w="2254" w:type="dxa"/>
          </w:tcPr>
          <w:p w14:paraId="42A98574" w14:textId="3F4AC91C"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Working together as a team, supporting candidates, and gathering research to help and assist with the project.</w:t>
            </w:r>
          </w:p>
        </w:tc>
        <w:tc>
          <w:tcPr>
            <w:tcW w:w="2254" w:type="dxa"/>
          </w:tcPr>
          <w:p w14:paraId="7C718D47" w14:textId="0EADE80C"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Engage and communicate with each other regularly. Have meetings, and review project via results.</w:t>
            </w:r>
          </w:p>
        </w:tc>
      </w:tr>
      <w:tr w:rsidR="00060B48" w14:paraId="51744BFC" w14:textId="77777777" w:rsidTr="00060B48">
        <w:tc>
          <w:tcPr>
            <w:tcW w:w="2254" w:type="dxa"/>
          </w:tcPr>
          <w:p w14:paraId="2F7034A9" w14:textId="484A2241"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High - Driver</w:t>
            </w:r>
          </w:p>
        </w:tc>
        <w:tc>
          <w:tcPr>
            <w:tcW w:w="2254" w:type="dxa"/>
          </w:tcPr>
          <w:p w14:paraId="7EA1150D" w14:textId="635C5797"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Service Users</w:t>
            </w:r>
          </w:p>
        </w:tc>
        <w:tc>
          <w:tcPr>
            <w:tcW w:w="2254" w:type="dxa"/>
          </w:tcPr>
          <w:p w14:paraId="04B195E1" w14:textId="20DB5CFF"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 xml:space="preserve">Working with the service users to assist them to </w:t>
            </w:r>
            <w:r w:rsidRPr="00060B48">
              <w:rPr>
                <w:rFonts w:asciiTheme="minorHAnsi" w:hAnsiTheme="minorHAnsi" w:cstheme="minorHAnsi"/>
                <w:color w:val="000000"/>
              </w:rPr>
              <w:lastRenderedPageBreak/>
              <w:t>become employable candidates and ensure they have all the tools ready to be successful within their job search.</w:t>
            </w:r>
          </w:p>
        </w:tc>
        <w:tc>
          <w:tcPr>
            <w:tcW w:w="2254" w:type="dxa"/>
          </w:tcPr>
          <w:p w14:paraId="2BCF797C" w14:textId="1BA95A83"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lastRenderedPageBreak/>
              <w:t xml:space="preserve">Engage in regular communication via meetings/emails or </w:t>
            </w:r>
            <w:r w:rsidRPr="00060B48">
              <w:rPr>
                <w:rFonts w:asciiTheme="minorHAnsi" w:hAnsiTheme="minorHAnsi" w:cstheme="minorHAnsi"/>
                <w:color w:val="000000"/>
              </w:rPr>
              <w:lastRenderedPageBreak/>
              <w:t xml:space="preserve">interviews, offer support and assistance. Gather information from candidates to measure </w:t>
            </w:r>
            <w:r w:rsidR="00B84084">
              <w:rPr>
                <w:rFonts w:asciiTheme="minorHAnsi" w:hAnsiTheme="minorHAnsi" w:cstheme="minorHAnsi"/>
                <w:color w:val="000000"/>
              </w:rPr>
              <w:t xml:space="preserve">the </w:t>
            </w:r>
            <w:r w:rsidRPr="00060B48">
              <w:rPr>
                <w:rFonts w:asciiTheme="minorHAnsi" w:hAnsiTheme="minorHAnsi" w:cstheme="minorHAnsi"/>
                <w:color w:val="000000"/>
              </w:rPr>
              <w:t>success of the project.</w:t>
            </w:r>
          </w:p>
        </w:tc>
      </w:tr>
      <w:tr w:rsidR="00060B48" w14:paraId="6BE096C8" w14:textId="77777777" w:rsidTr="00060B48">
        <w:tc>
          <w:tcPr>
            <w:tcW w:w="2254" w:type="dxa"/>
          </w:tcPr>
          <w:p w14:paraId="7593D664" w14:textId="04BC65A0"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lastRenderedPageBreak/>
              <w:t>Medium- Supporter</w:t>
            </w:r>
          </w:p>
        </w:tc>
        <w:tc>
          <w:tcPr>
            <w:tcW w:w="2254" w:type="dxa"/>
          </w:tcPr>
          <w:p w14:paraId="43949DFC" w14:textId="42A57FE6"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Agency (Saskia)</w:t>
            </w:r>
          </w:p>
        </w:tc>
        <w:tc>
          <w:tcPr>
            <w:tcW w:w="2254" w:type="dxa"/>
          </w:tcPr>
          <w:p w14:paraId="377D9680" w14:textId="5E5FB5D2"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Engaging with the agency to ensure that everyone is satisfied with how the project is going – have meetings to start the project and meet the service users. Deliver employability project to their customers to a satisfactory standard.</w:t>
            </w:r>
          </w:p>
        </w:tc>
        <w:tc>
          <w:tcPr>
            <w:tcW w:w="2254" w:type="dxa"/>
          </w:tcPr>
          <w:p w14:paraId="6803910D" w14:textId="4B02051E"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Engage and communicate progress via regular contact to ensure that Agency and service users are happy with the support from the team and get feedback to measure our success of the project.</w:t>
            </w:r>
          </w:p>
        </w:tc>
      </w:tr>
      <w:tr w:rsidR="00060B48" w14:paraId="111C2CD5" w14:textId="77777777" w:rsidTr="00060B48">
        <w:tc>
          <w:tcPr>
            <w:tcW w:w="2254" w:type="dxa"/>
          </w:tcPr>
          <w:p w14:paraId="2205688D" w14:textId="7FD33229"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Low - Observer</w:t>
            </w:r>
          </w:p>
        </w:tc>
        <w:tc>
          <w:tcPr>
            <w:tcW w:w="2254" w:type="dxa"/>
          </w:tcPr>
          <w:p w14:paraId="4488A04C" w14:textId="7E47BCE7"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Employers</w:t>
            </w:r>
          </w:p>
        </w:tc>
        <w:tc>
          <w:tcPr>
            <w:tcW w:w="2254" w:type="dxa"/>
          </w:tcPr>
          <w:p w14:paraId="487A4A7E" w14:textId="5DD71B0E"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Potential employers for the candidates to identify employment opportunities for the candidates.</w:t>
            </w:r>
          </w:p>
        </w:tc>
        <w:tc>
          <w:tcPr>
            <w:tcW w:w="2254" w:type="dxa"/>
          </w:tcPr>
          <w:p w14:paraId="1688972C" w14:textId="433170CD"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 xml:space="preserve">Contact employers to send service users </w:t>
            </w:r>
            <w:r w:rsidR="00B84084">
              <w:rPr>
                <w:rFonts w:asciiTheme="minorHAnsi" w:hAnsiTheme="minorHAnsi" w:cstheme="minorHAnsi"/>
                <w:color w:val="000000"/>
              </w:rPr>
              <w:t>CV’S</w:t>
            </w:r>
            <w:r w:rsidRPr="00060B48">
              <w:rPr>
                <w:rFonts w:asciiTheme="minorHAnsi" w:hAnsiTheme="minorHAnsi" w:cstheme="minorHAnsi"/>
                <w:color w:val="000000"/>
              </w:rPr>
              <w:t>. Little to no contact.</w:t>
            </w:r>
          </w:p>
        </w:tc>
      </w:tr>
      <w:tr w:rsidR="00060B48" w14:paraId="068BAB7C" w14:textId="77777777" w:rsidTr="00803A56">
        <w:trPr>
          <w:trHeight w:val="860"/>
        </w:trPr>
        <w:tc>
          <w:tcPr>
            <w:tcW w:w="2254" w:type="dxa"/>
          </w:tcPr>
          <w:p w14:paraId="00F0A38D" w14:textId="1D8E33EF"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Low - Observer</w:t>
            </w:r>
          </w:p>
        </w:tc>
        <w:tc>
          <w:tcPr>
            <w:tcW w:w="2254" w:type="dxa"/>
          </w:tcPr>
          <w:p w14:paraId="2ABF063B" w14:textId="50F6486D"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Shehla</w:t>
            </w:r>
          </w:p>
        </w:tc>
        <w:tc>
          <w:tcPr>
            <w:tcW w:w="2254" w:type="dxa"/>
          </w:tcPr>
          <w:p w14:paraId="7D5ECD23" w14:textId="4B02EAA0" w:rsidR="00060B48" w:rsidRDefault="00060B48" w:rsidP="009B0189">
            <w:pPr>
              <w:pStyle w:val="NormalWeb"/>
              <w:spacing w:after="0"/>
              <w:textAlignment w:val="baseline"/>
              <w:rPr>
                <w:rFonts w:asciiTheme="minorHAnsi" w:hAnsiTheme="minorHAnsi" w:cstheme="minorHAnsi"/>
                <w:color w:val="000000"/>
              </w:rPr>
            </w:pPr>
            <w:r w:rsidRPr="00060B48">
              <w:rPr>
                <w:rFonts w:asciiTheme="minorHAnsi" w:hAnsiTheme="minorHAnsi" w:cstheme="minorHAnsi"/>
                <w:color w:val="000000"/>
              </w:rPr>
              <w:t>Attend online classes to ensure that module is understood, and the tools required are learnt to assist with the project. Submit work to get feedback.</w:t>
            </w:r>
          </w:p>
        </w:tc>
        <w:tc>
          <w:tcPr>
            <w:tcW w:w="2254" w:type="dxa"/>
          </w:tcPr>
          <w:p w14:paraId="38F0BCE7" w14:textId="37926FFC" w:rsidR="00060B48" w:rsidRDefault="00803A56" w:rsidP="009B0189">
            <w:pPr>
              <w:pStyle w:val="NormalWeb"/>
              <w:spacing w:after="0"/>
              <w:textAlignment w:val="baseline"/>
              <w:rPr>
                <w:rFonts w:asciiTheme="minorHAnsi" w:hAnsiTheme="minorHAnsi" w:cstheme="minorHAnsi"/>
                <w:color w:val="000000"/>
              </w:rPr>
            </w:pPr>
            <w:r w:rsidRPr="00803A56">
              <w:rPr>
                <w:rFonts w:asciiTheme="minorHAnsi" w:hAnsiTheme="minorHAnsi" w:cstheme="minorHAnsi"/>
                <w:color w:val="000000"/>
              </w:rPr>
              <w:t xml:space="preserve">Provide updates regularly and seek assistance if required.  </w:t>
            </w:r>
          </w:p>
        </w:tc>
      </w:tr>
    </w:tbl>
    <w:p w14:paraId="58C70158" w14:textId="77777777" w:rsidR="00060B48" w:rsidRDefault="00060B48" w:rsidP="009B0189">
      <w:pPr>
        <w:pStyle w:val="NormalWeb"/>
        <w:shd w:val="clear" w:color="auto" w:fill="FFFFFF"/>
        <w:spacing w:after="0"/>
        <w:textAlignment w:val="baseline"/>
        <w:rPr>
          <w:rFonts w:asciiTheme="minorHAnsi" w:hAnsiTheme="minorHAnsi" w:cstheme="minorHAnsi"/>
          <w:color w:val="000000"/>
        </w:rPr>
      </w:pPr>
    </w:p>
    <w:p w14:paraId="5142565F" w14:textId="7A937EAB" w:rsidR="009728FF" w:rsidRDefault="00337753"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By ensuring each stakeholder knew what part of the project it had a role within, the team put in place plans that showed how and when communication was needed at each stage of the project. Ensuring that the team had the tools required was the university lecturer, each team member takes on its role throughout the project </w:t>
      </w:r>
      <w:r w:rsidR="009728FF">
        <w:rPr>
          <w:rFonts w:asciiTheme="minorHAnsi" w:hAnsiTheme="minorHAnsi" w:cstheme="minorHAnsi"/>
          <w:color w:val="000000"/>
        </w:rPr>
        <w:t xml:space="preserve">and ensured he or she went to class every week to learn what was needed. Within the stakeholder’s analysis tool different group of </w:t>
      </w:r>
      <w:r w:rsidR="00803A56">
        <w:rPr>
          <w:rFonts w:asciiTheme="minorHAnsi" w:hAnsiTheme="minorHAnsi" w:cstheme="minorHAnsi"/>
          <w:color w:val="000000"/>
        </w:rPr>
        <w:t>important</w:t>
      </w:r>
      <w:r w:rsidR="009728FF">
        <w:rPr>
          <w:rFonts w:asciiTheme="minorHAnsi" w:hAnsiTheme="minorHAnsi" w:cstheme="minorHAnsi"/>
          <w:color w:val="000000"/>
        </w:rPr>
        <w:t xml:space="preserve"> stakeholders was done to understand whether the stakeholders were drivers, supporters, or observers.</w:t>
      </w:r>
    </w:p>
    <w:p w14:paraId="334E9B99" w14:textId="41761B9E" w:rsidR="00CD0C5A" w:rsidRDefault="009728FF"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lastRenderedPageBreak/>
        <w:t>A driver of the project will be the person that ha</w:t>
      </w:r>
      <w:r w:rsidR="00B84084">
        <w:rPr>
          <w:rFonts w:asciiTheme="minorHAnsi" w:hAnsiTheme="minorHAnsi" w:cstheme="minorHAnsi"/>
          <w:color w:val="000000"/>
        </w:rPr>
        <w:t>s</w:t>
      </w:r>
      <w:r>
        <w:rPr>
          <w:rFonts w:asciiTheme="minorHAnsi" w:hAnsiTheme="minorHAnsi" w:cstheme="minorHAnsi"/>
          <w:color w:val="000000"/>
        </w:rPr>
        <w:t xml:space="preserve"> a say in decisions on the results of the goals, these are the people the project is about. The supporters of the project are the individuals that support the team on how to perform the goals</w:t>
      </w:r>
      <w:r w:rsidR="00CD0C5A">
        <w:rPr>
          <w:rFonts w:asciiTheme="minorHAnsi" w:hAnsiTheme="minorHAnsi" w:cstheme="minorHAnsi"/>
          <w:color w:val="000000"/>
        </w:rPr>
        <w:t>, and the observers are people that are keen on the activities and results of the work. Whilst having no say within the layout and goals of the project but could potentially be affected by the results in time. (</w:t>
      </w:r>
      <w:r w:rsidR="00CD0C5A" w:rsidRPr="00CD0C5A">
        <w:rPr>
          <w:rFonts w:asciiTheme="minorHAnsi" w:hAnsiTheme="minorHAnsi" w:cstheme="minorHAnsi"/>
          <w:color w:val="000000"/>
        </w:rPr>
        <w:t>Grist Project Management. 2020).</w:t>
      </w:r>
    </w:p>
    <w:p w14:paraId="560BE30A" w14:textId="1E2C4990" w:rsidR="00803A56" w:rsidRDefault="00803A56"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Within the project</w:t>
      </w:r>
      <w:r w:rsidR="00B84084">
        <w:rPr>
          <w:rFonts w:asciiTheme="minorHAnsi" w:hAnsiTheme="minorHAnsi" w:cstheme="minorHAnsi"/>
          <w:color w:val="000000"/>
        </w:rPr>
        <w:t>,</w:t>
      </w:r>
      <w:r>
        <w:rPr>
          <w:rFonts w:asciiTheme="minorHAnsi" w:hAnsiTheme="minorHAnsi" w:cstheme="minorHAnsi"/>
          <w:color w:val="000000"/>
        </w:rPr>
        <w:t xml:space="preserve"> the team categorised different stakeholders into different bands of high, medium, and low importance’s, as seen in the chart above the stakeholders were ranked in order and whether the stakeholder was external or internal this helped the group with who to contact if a problem occurred.  </w:t>
      </w:r>
    </w:p>
    <w:p w14:paraId="035947F2" w14:textId="0CFDAF95" w:rsidR="00752DC6" w:rsidRPr="00752DC6" w:rsidRDefault="00752DC6" w:rsidP="009B0189">
      <w:pPr>
        <w:pStyle w:val="NormalWeb"/>
        <w:shd w:val="clear" w:color="auto" w:fill="FFFFFF"/>
        <w:spacing w:after="0"/>
        <w:textAlignment w:val="baseline"/>
        <w:rPr>
          <w:rFonts w:asciiTheme="minorHAnsi" w:hAnsiTheme="minorHAnsi" w:cstheme="minorHAnsi"/>
          <w:b/>
          <w:bCs/>
          <w:color w:val="000000"/>
        </w:rPr>
      </w:pPr>
      <w:r w:rsidRPr="00752DC6">
        <w:rPr>
          <w:rFonts w:asciiTheme="minorHAnsi" w:hAnsiTheme="minorHAnsi" w:cstheme="minorHAnsi"/>
          <w:b/>
          <w:bCs/>
          <w:color w:val="000000"/>
        </w:rPr>
        <w:t xml:space="preserve">Advantages and Disadvantages </w:t>
      </w:r>
    </w:p>
    <w:p w14:paraId="3B76B2EB" w14:textId="670CB077" w:rsidR="009728FF" w:rsidRDefault="00CD0C5A"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t>
      </w:r>
      <w:r w:rsidR="00B84084">
        <w:rPr>
          <w:rFonts w:asciiTheme="minorHAnsi" w:hAnsiTheme="minorHAnsi" w:cstheme="minorHAnsi"/>
          <w:color w:val="000000"/>
        </w:rPr>
        <w:t>The b</w:t>
      </w:r>
      <w:r>
        <w:rPr>
          <w:rFonts w:asciiTheme="minorHAnsi" w:hAnsiTheme="minorHAnsi" w:cstheme="minorHAnsi"/>
          <w:color w:val="000000"/>
        </w:rPr>
        <w:t>enefits of this tool are that strong potential stakeholders can encourage and mould the team for the benefit of the project</w:t>
      </w:r>
      <w:r w:rsidR="002D6159">
        <w:rPr>
          <w:rFonts w:asciiTheme="minorHAnsi" w:hAnsiTheme="minorHAnsi" w:cstheme="minorHAnsi"/>
          <w:color w:val="000000"/>
        </w:rPr>
        <w:t>, creating a win-win situation due to the stakeholder adding value and more resources to ensure the project is a success. When communication between the team and stakeholders is good it enhances the success also as everyone understands what is to be done. (</w:t>
      </w:r>
      <w:r w:rsidR="002D6159" w:rsidRPr="002D6159">
        <w:rPr>
          <w:rFonts w:asciiTheme="minorHAnsi" w:hAnsiTheme="minorHAnsi" w:cstheme="minorHAnsi"/>
          <w:color w:val="000000"/>
        </w:rPr>
        <w:t xml:space="preserve">Master of Project Academy Blog. 2021). </w:t>
      </w:r>
      <w:r>
        <w:rPr>
          <w:rFonts w:asciiTheme="minorHAnsi" w:hAnsiTheme="minorHAnsi" w:cstheme="minorHAnsi"/>
          <w:color w:val="000000"/>
        </w:rPr>
        <w:t xml:space="preserve"> </w:t>
      </w:r>
    </w:p>
    <w:p w14:paraId="5C5155BE" w14:textId="2CFE79D5" w:rsidR="007E77C0" w:rsidRDefault="007E77C0"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t>
      </w:r>
      <w:r w:rsidR="00B84084">
        <w:rPr>
          <w:rFonts w:asciiTheme="minorHAnsi" w:hAnsiTheme="minorHAnsi" w:cstheme="minorHAnsi"/>
          <w:color w:val="000000"/>
        </w:rPr>
        <w:t>T</w:t>
      </w:r>
      <w:r>
        <w:rPr>
          <w:rFonts w:asciiTheme="minorHAnsi" w:hAnsiTheme="minorHAnsi" w:cstheme="minorHAnsi"/>
          <w:color w:val="000000"/>
        </w:rPr>
        <w:t xml:space="preserve">here are many disadvantages to a </w:t>
      </w:r>
      <w:r w:rsidR="00942045">
        <w:rPr>
          <w:rFonts w:asciiTheme="minorHAnsi" w:hAnsiTheme="minorHAnsi" w:cstheme="minorHAnsi"/>
          <w:color w:val="000000"/>
        </w:rPr>
        <w:t>stakeholder’s</w:t>
      </w:r>
      <w:r>
        <w:rPr>
          <w:rFonts w:asciiTheme="minorHAnsi" w:hAnsiTheme="minorHAnsi" w:cstheme="minorHAnsi"/>
          <w:color w:val="000000"/>
        </w:rPr>
        <w:t xml:space="preserve"> analysis, when a stakeholder expresses its interest it m</w:t>
      </w:r>
      <w:r w:rsidR="00B84084">
        <w:rPr>
          <w:rFonts w:asciiTheme="minorHAnsi" w:hAnsiTheme="minorHAnsi" w:cstheme="minorHAnsi"/>
          <w:color w:val="000000"/>
        </w:rPr>
        <w:t>ay</w:t>
      </w:r>
      <w:r>
        <w:rPr>
          <w:rFonts w:asciiTheme="minorHAnsi" w:hAnsiTheme="minorHAnsi" w:cstheme="minorHAnsi"/>
          <w:color w:val="000000"/>
        </w:rPr>
        <w:t xml:space="preserve"> not always be in the best interests of the project and could cause problems and delays. To ensure everyone is up to date with </w:t>
      </w:r>
      <w:r w:rsidR="00942045">
        <w:rPr>
          <w:rFonts w:asciiTheme="minorHAnsi" w:hAnsiTheme="minorHAnsi" w:cstheme="minorHAnsi"/>
          <w:color w:val="000000"/>
        </w:rPr>
        <w:t>what is</w:t>
      </w:r>
      <w:r>
        <w:rPr>
          <w:rFonts w:asciiTheme="minorHAnsi" w:hAnsiTheme="minorHAnsi" w:cstheme="minorHAnsi"/>
          <w:color w:val="000000"/>
        </w:rPr>
        <w:t xml:space="preserve"> happening regular updates and communication is essential. (</w:t>
      </w:r>
      <w:r w:rsidRPr="007E77C0">
        <w:rPr>
          <w:rFonts w:asciiTheme="minorHAnsi" w:hAnsiTheme="minorHAnsi" w:cstheme="minorHAnsi"/>
          <w:color w:val="000000"/>
        </w:rPr>
        <w:t>Small Business - Chron.com. 2021).</w:t>
      </w:r>
    </w:p>
    <w:p w14:paraId="062912CE" w14:textId="77777777" w:rsidR="00942045" w:rsidRDefault="00942045" w:rsidP="009B0189">
      <w:pPr>
        <w:pStyle w:val="NormalWeb"/>
        <w:shd w:val="clear" w:color="auto" w:fill="FFFFFF"/>
        <w:spacing w:after="0"/>
        <w:textAlignment w:val="baseline"/>
        <w:rPr>
          <w:rFonts w:asciiTheme="minorHAnsi" w:hAnsiTheme="minorHAnsi" w:cstheme="minorHAnsi"/>
          <w:color w:val="000000"/>
        </w:rPr>
      </w:pPr>
      <w:r w:rsidRPr="00942045">
        <w:rPr>
          <w:rFonts w:asciiTheme="minorHAnsi" w:hAnsiTheme="minorHAnsi" w:cstheme="minorHAnsi"/>
          <w:b/>
          <w:bCs/>
          <w:color w:val="000000"/>
        </w:rPr>
        <w:t>2.3 Execution phase</w:t>
      </w:r>
    </w:p>
    <w:p w14:paraId="33799468" w14:textId="3994AC6F" w:rsidR="008A1382" w:rsidRDefault="00942045"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Within stage three the team draw up charts such as WBS, Gantt, and a Network diagram to ensure what is required and what sort of timeframe the team needs </w:t>
      </w:r>
      <w:r w:rsidR="00B84084">
        <w:rPr>
          <w:rFonts w:asciiTheme="minorHAnsi" w:hAnsiTheme="minorHAnsi" w:cstheme="minorHAnsi"/>
          <w:color w:val="000000"/>
        </w:rPr>
        <w:t xml:space="preserve">to </w:t>
      </w:r>
      <w:r>
        <w:rPr>
          <w:rFonts w:asciiTheme="minorHAnsi" w:hAnsiTheme="minorHAnsi" w:cstheme="minorHAnsi"/>
          <w:color w:val="000000"/>
        </w:rPr>
        <w:t>complete tasks</w:t>
      </w:r>
      <w:r w:rsidR="00760CAF">
        <w:rPr>
          <w:rFonts w:asciiTheme="minorHAnsi" w:hAnsiTheme="minorHAnsi" w:cstheme="minorHAnsi"/>
          <w:color w:val="000000"/>
        </w:rPr>
        <w:t>.</w:t>
      </w:r>
      <w:r w:rsidR="008A1382">
        <w:rPr>
          <w:rFonts w:asciiTheme="minorHAnsi" w:hAnsiTheme="minorHAnsi" w:cstheme="minorHAnsi"/>
          <w:color w:val="000000"/>
        </w:rPr>
        <w:t xml:space="preserve"> </w:t>
      </w:r>
    </w:p>
    <w:p w14:paraId="737CCB85" w14:textId="59121285" w:rsidR="008A1382" w:rsidRDefault="008A1382"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A WBS chart is used to break</w:t>
      </w:r>
      <w:r w:rsidR="00B84084">
        <w:rPr>
          <w:rFonts w:asciiTheme="minorHAnsi" w:hAnsiTheme="minorHAnsi" w:cstheme="minorHAnsi"/>
          <w:color w:val="000000"/>
        </w:rPr>
        <w:t xml:space="preserve"> </w:t>
      </w:r>
      <w:r>
        <w:rPr>
          <w:rFonts w:asciiTheme="minorHAnsi" w:hAnsiTheme="minorHAnsi" w:cstheme="minorHAnsi"/>
          <w:color w:val="000000"/>
        </w:rPr>
        <w:t xml:space="preserve">down the bigger tasks into smaller more manageable work, it is created to help managers and teams plan, define, and organise the scope and deliverable of the project. It shows </w:t>
      </w:r>
      <w:r w:rsidR="00B84084">
        <w:rPr>
          <w:rFonts w:asciiTheme="minorHAnsi" w:hAnsiTheme="minorHAnsi" w:cstheme="minorHAnsi"/>
          <w:color w:val="000000"/>
        </w:rPr>
        <w:t xml:space="preserve">the </w:t>
      </w:r>
      <w:r>
        <w:rPr>
          <w:rFonts w:asciiTheme="minorHAnsi" w:hAnsiTheme="minorHAnsi" w:cstheme="minorHAnsi"/>
          <w:color w:val="000000"/>
        </w:rPr>
        <w:t>teams description of all work that has got to be done but in a more controlled manner. (</w:t>
      </w:r>
      <w:r w:rsidRPr="008A1382">
        <w:rPr>
          <w:rFonts w:asciiTheme="minorHAnsi" w:hAnsiTheme="minorHAnsi" w:cstheme="minorHAnsi"/>
          <w:color w:val="000000"/>
        </w:rPr>
        <w:t>workbreakdownstructure.com. 2021).</w:t>
      </w:r>
      <w:r>
        <w:rPr>
          <w:rFonts w:asciiTheme="minorHAnsi" w:hAnsiTheme="minorHAnsi" w:cstheme="minorHAnsi"/>
          <w:color w:val="000000"/>
        </w:rPr>
        <w:t xml:space="preserve"> A Gantt Chart is a timeline of activities and what deadlines the team are expected for the tasks </w:t>
      </w:r>
      <w:r w:rsidR="00933BF8">
        <w:rPr>
          <w:rFonts w:asciiTheme="minorHAnsi" w:hAnsiTheme="minorHAnsi" w:cstheme="minorHAnsi"/>
          <w:color w:val="000000"/>
        </w:rPr>
        <w:t>required;</w:t>
      </w:r>
      <w:r>
        <w:rPr>
          <w:rFonts w:asciiTheme="minorHAnsi" w:hAnsiTheme="minorHAnsi" w:cstheme="minorHAnsi"/>
          <w:color w:val="000000"/>
        </w:rPr>
        <w:t xml:space="preserve"> it can be used for a more effective result ensuring </w:t>
      </w:r>
      <w:r w:rsidR="00933BF8">
        <w:rPr>
          <w:rFonts w:asciiTheme="minorHAnsi" w:hAnsiTheme="minorHAnsi" w:cstheme="minorHAnsi"/>
          <w:color w:val="000000"/>
        </w:rPr>
        <w:t xml:space="preserve">everyone meets </w:t>
      </w:r>
      <w:r w:rsidR="00B84084">
        <w:rPr>
          <w:rFonts w:asciiTheme="minorHAnsi" w:hAnsiTheme="minorHAnsi" w:cstheme="minorHAnsi"/>
          <w:color w:val="000000"/>
        </w:rPr>
        <w:t xml:space="preserve">the </w:t>
      </w:r>
      <w:r w:rsidR="00933BF8">
        <w:rPr>
          <w:rFonts w:asciiTheme="minorHAnsi" w:hAnsiTheme="minorHAnsi" w:cstheme="minorHAnsi"/>
          <w:color w:val="000000"/>
        </w:rPr>
        <w:t xml:space="preserve">timeframe of the project. A Network Diagram is used to link all project activities and tasks together, ensuring </w:t>
      </w:r>
      <w:r w:rsidR="00B84084">
        <w:rPr>
          <w:rFonts w:asciiTheme="minorHAnsi" w:hAnsiTheme="minorHAnsi" w:cstheme="minorHAnsi"/>
          <w:color w:val="000000"/>
        </w:rPr>
        <w:t xml:space="preserve">the </w:t>
      </w:r>
      <w:r w:rsidR="00933BF8">
        <w:rPr>
          <w:rFonts w:asciiTheme="minorHAnsi" w:hAnsiTheme="minorHAnsi" w:cstheme="minorHAnsi"/>
          <w:color w:val="000000"/>
        </w:rPr>
        <w:t>order of the tasks are done correctly. (</w:t>
      </w:r>
      <w:r w:rsidR="00933BF8" w:rsidRPr="00933BF8">
        <w:rPr>
          <w:rFonts w:asciiTheme="minorHAnsi" w:hAnsiTheme="minorHAnsi" w:cstheme="minorHAnsi"/>
          <w:color w:val="000000"/>
        </w:rPr>
        <w:t>ANALYSISTABS</w:t>
      </w:r>
      <w:r w:rsidR="00933BF8">
        <w:rPr>
          <w:rFonts w:asciiTheme="minorHAnsi" w:hAnsiTheme="minorHAnsi" w:cstheme="minorHAnsi"/>
          <w:color w:val="000000"/>
        </w:rPr>
        <w:t>. 2021).</w:t>
      </w:r>
    </w:p>
    <w:p w14:paraId="7BA23B70" w14:textId="66F0BDF5" w:rsidR="0014364F" w:rsidRDefault="0014364F" w:rsidP="009B0189">
      <w:pPr>
        <w:pStyle w:val="NormalWeb"/>
        <w:shd w:val="clear" w:color="auto" w:fill="FFFFFF"/>
        <w:spacing w:after="0"/>
        <w:textAlignment w:val="baseline"/>
        <w:rPr>
          <w:rFonts w:asciiTheme="minorHAnsi" w:hAnsiTheme="minorHAnsi" w:cstheme="minorHAnsi"/>
          <w:color w:val="000000"/>
        </w:rPr>
      </w:pPr>
    </w:p>
    <w:p w14:paraId="3CB45BDC" w14:textId="1F4E6B84" w:rsidR="0014364F" w:rsidRDefault="0014364F"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noProof/>
          <w:color w:val="000000"/>
        </w:rPr>
        <w:lastRenderedPageBreak/>
        <w:drawing>
          <wp:inline distT="0" distB="0" distL="0" distR="0" wp14:anchorId="34811D2E" wp14:editId="58492F46">
            <wp:extent cx="3192780" cy="31699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2780" cy="3169920"/>
                    </a:xfrm>
                    <a:prstGeom prst="rect">
                      <a:avLst/>
                    </a:prstGeom>
                    <a:noFill/>
                  </pic:spPr>
                </pic:pic>
              </a:graphicData>
            </a:graphic>
          </wp:inline>
        </w:drawing>
      </w:r>
      <w:r>
        <w:rPr>
          <w:rFonts w:asciiTheme="minorHAnsi" w:hAnsiTheme="minorHAnsi" w:cstheme="minorHAnsi"/>
          <w:noProof/>
          <w:color w:val="000000"/>
        </w:rPr>
        <w:drawing>
          <wp:inline distT="0" distB="0" distL="0" distR="0" wp14:anchorId="1E7F7BC6" wp14:editId="73098061">
            <wp:extent cx="6233160" cy="2674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33160" cy="2674620"/>
                    </a:xfrm>
                    <a:prstGeom prst="rect">
                      <a:avLst/>
                    </a:prstGeom>
                    <a:noFill/>
                  </pic:spPr>
                </pic:pic>
              </a:graphicData>
            </a:graphic>
          </wp:inline>
        </w:drawing>
      </w:r>
    </w:p>
    <w:p w14:paraId="2D149A5C" w14:textId="255D6411" w:rsidR="00760CAF" w:rsidRDefault="00933BF8"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Within the teams project all team members created all three charts</w:t>
      </w:r>
      <w:r w:rsidR="007F1BF7">
        <w:rPr>
          <w:rFonts w:asciiTheme="minorHAnsi" w:hAnsiTheme="minorHAnsi" w:cstheme="minorHAnsi"/>
          <w:color w:val="000000"/>
        </w:rPr>
        <w:t xml:space="preserve"> </w:t>
      </w:r>
      <w:r>
        <w:rPr>
          <w:rFonts w:asciiTheme="minorHAnsi" w:hAnsiTheme="minorHAnsi" w:cstheme="minorHAnsi"/>
          <w:color w:val="000000"/>
        </w:rPr>
        <w:t>it helped the group determine what tasks and activities were more important than others and as the team did not have a huge amount of time it gave more focus that end goals were more achievable. The mapped WBS chart ensured all members knew what phases could be done and achieved so the team focused more on these, due to some technical issues the team were unable to work with the agency this is more explained in the risk assessment.</w:t>
      </w:r>
      <w:r w:rsidR="00760CAF">
        <w:rPr>
          <w:rFonts w:asciiTheme="minorHAnsi" w:hAnsiTheme="minorHAnsi" w:cstheme="minorHAnsi"/>
          <w:color w:val="000000"/>
        </w:rPr>
        <w:t xml:space="preserve"> Linking the Quad charts aims and objectives the team formed more manageable tasks, and ensured the right tasks were prioritised first.    </w:t>
      </w:r>
    </w:p>
    <w:p w14:paraId="725F483C" w14:textId="77F5D5B6" w:rsidR="00933BF8" w:rsidRPr="00760CAF" w:rsidRDefault="00933BF8" w:rsidP="009B0189">
      <w:pPr>
        <w:pStyle w:val="NormalWeb"/>
        <w:shd w:val="clear" w:color="auto" w:fill="FFFFFF"/>
        <w:spacing w:after="0"/>
        <w:textAlignment w:val="baseline"/>
        <w:rPr>
          <w:rFonts w:asciiTheme="minorHAnsi" w:hAnsiTheme="minorHAnsi" w:cstheme="minorHAnsi"/>
          <w:color w:val="000000"/>
        </w:rPr>
      </w:pPr>
      <w:r w:rsidRPr="00933BF8">
        <w:rPr>
          <w:rFonts w:asciiTheme="minorHAnsi" w:hAnsiTheme="minorHAnsi" w:cstheme="minorHAnsi"/>
          <w:b/>
          <w:bCs/>
          <w:color w:val="000000"/>
        </w:rPr>
        <w:t xml:space="preserve">Advantages and Disadvantages </w:t>
      </w:r>
    </w:p>
    <w:p w14:paraId="2B6CEAD4" w14:textId="4436E514" w:rsidR="007F1BF7" w:rsidRDefault="00933BF8" w:rsidP="009B0189">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Each tool has its advantages and disadvantages,</w:t>
      </w:r>
      <w:r w:rsidR="00B27D35">
        <w:rPr>
          <w:rFonts w:asciiTheme="minorHAnsi" w:hAnsiTheme="minorHAnsi" w:cstheme="minorHAnsi"/>
          <w:color w:val="000000"/>
        </w:rPr>
        <w:t xml:space="preserve"> </w:t>
      </w:r>
      <w:r w:rsidR="00FA2723">
        <w:rPr>
          <w:rFonts w:asciiTheme="minorHAnsi" w:hAnsiTheme="minorHAnsi" w:cstheme="minorHAnsi"/>
          <w:color w:val="000000"/>
        </w:rPr>
        <w:t xml:space="preserve">the main benefit of a Gantt Chart would be the clear layout of the tasks that need to be finished within a certain timeframe, however, it would require </w:t>
      </w:r>
      <w:r w:rsidR="00B27D35">
        <w:rPr>
          <w:rFonts w:asciiTheme="minorHAnsi" w:hAnsiTheme="minorHAnsi" w:cstheme="minorHAnsi"/>
          <w:color w:val="000000"/>
        </w:rPr>
        <w:t>more effort from the team as Gantt charts can be complex to do. (</w:t>
      </w:r>
      <w:r w:rsidR="00B27D35" w:rsidRPr="00933BF8">
        <w:rPr>
          <w:rFonts w:asciiTheme="minorHAnsi" w:hAnsiTheme="minorHAnsi" w:cstheme="minorHAnsi"/>
          <w:color w:val="000000"/>
        </w:rPr>
        <w:t>ANALYSISTABS</w:t>
      </w:r>
      <w:r w:rsidR="00B27D35">
        <w:rPr>
          <w:rFonts w:asciiTheme="minorHAnsi" w:hAnsiTheme="minorHAnsi" w:cstheme="minorHAnsi"/>
          <w:color w:val="000000"/>
        </w:rPr>
        <w:t xml:space="preserve">. 2021).  The benefits of a WBS chart are that it simply defines and organises </w:t>
      </w:r>
      <w:r w:rsidR="00B27D35">
        <w:rPr>
          <w:rFonts w:asciiTheme="minorHAnsi" w:hAnsiTheme="minorHAnsi" w:cstheme="minorHAnsi"/>
          <w:color w:val="000000"/>
        </w:rPr>
        <w:lastRenderedPageBreak/>
        <w:t xml:space="preserve">the workload and gives an overview of the whole scope. The disadvantages of this chart are that </w:t>
      </w:r>
      <w:r w:rsidR="00B84084">
        <w:rPr>
          <w:rFonts w:asciiTheme="minorHAnsi" w:hAnsiTheme="minorHAnsi" w:cstheme="minorHAnsi"/>
          <w:color w:val="000000"/>
        </w:rPr>
        <w:t>many tasks</w:t>
      </w:r>
      <w:r w:rsidR="00B27D35">
        <w:rPr>
          <w:rFonts w:asciiTheme="minorHAnsi" w:hAnsiTheme="minorHAnsi" w:cstheme="minorHAnsi"/>
          <w:color w:val="000000"/>
        </w:rPr>
        <w:t xml:space="preserve"> may need to be completed at the same time which can be a burden on the team. Whilst it could become out of date and need updating regular</w:t>
      </w:r>
      <w:r w:rsidR="00B84084">
        <w:rPr>
          <w:rFonts w:asciiTheme="minorHAnsi" w:hAnsiTheme="minorHAnsi" w:cstheme="minorHAnsi"/>
          <w:color w:val="000000"/>
        </w:rPr>
        <w:t>ly</w:t>
      </w:r>
      <w:r w:rsidR="00B27D35">
        <w:rPr>
          <w:rFonts w:asciiTheme="minorHAnsi" w:hAnsiTheme="minorHAnsi" w:cstheme="minorHAnsi"/>
          <w:color w:val="000000"/>
        </w:rPr>
        <w:t>. (</w:t>
      </w:r>
      <w:r w:rsidR="00B27D35" w:rsidRPr="00B27D35">
        <w:rPr>
          <w:rFonts w:asciiTheme="minorHAnsi" w:hAnsiTheme="minorHAnsi" w:cstheme="minorHAnsi"/>
          <w:color w:val="000000"/>
        </w:rPr>
        <w:t>WiseStep. 2016).</w:t>
      </w:r>
      <w:r w:rsidR="00B27D35">
        <w:rPr>
          <w:rFonts w:asciiTheme="minorHAnsi" w:hAnsiTheme="minorHAnsi" w:cstheme="minorHAnsi"/>
          <w:color w:val="000000"/>
        </w:rPr>
        <w:t xml:space="preserve"> A network Diagram can give </w:t>
      </w:r>
      <w:r w:rsidR="00B84084">
        <w:rPr>
          <w:rFonts w:asciiTheme="minorHAnsi" w:hAnsiTheme="minorHAnsi" w:cstheme="minorHAnsi"/>
          <w:color w:val="000000"/>
        </w:rPr>
        <w:t xml:space="preserve">a </w:t>
      </w:r>
      <w:r w:rsidR="00B27D35">
        <w:rPr>
          <w:rFonts w:asciiTheme="minorHAnsi" w:hAnsiTheme="minorHAnsi" w:cstheme="minorHAnsi"/>
          <w:color w:val="000000"/>
        </w:rPr>
        <w:t xml:space="preserve">clear </w:t>
      </w:r>
      <w:r w:rsidR="005A6812">
        <w:rPr>
          <w:rFonts w:asciiTheme="minorHAnsi" w:hAnsiTheme="minorHAnsi" w:cstheme="minorHAnsi"/>
          <w:color w:val="000000"/>
        </w:rPr>
        <w:t xml:space="preserve">overview to the team in establishing what deadlines are needed and reducing the need </w:t>
      </w:r>
      <w:r w:rsidR="00B84084">
        <w:rPr>
          <w:rFonts w:asciiTheme="minorHAnsi" w:hAnsiTheme="minorHAnsi" w:cstheme="minorHAnsi"/>
          <w:color w:val="000000"/>
        </w:rPr>
        <w:t>for</w:t>
      </w:r>
      <w:r w:rsidR="005A6812">
        <w:rPr>
          <w:rFonts w:asciiTheme="minorHAnsi" w:hAnsiTheme="minorHAnsi" w:cstheme="minorHAnsi"/>
          <w:color w:val="000000"/>
        </w:rPr>
        <w:t xml:space="preserve"> unnecessary equipment and resources, it could also ensure the management of cash flow and creating the correct people for the project. However, creating this chart can be costly and at times complex to create and can be hard to visualise, </w:t>
      </w:r>
      <w:r w:rsidR="00B84084">
        <w:rPr>
          <w:rFonts w:asciiTheme="minorHAnsi" w:hAnsiTheme="minorHAnsi" w:cstheme="minorHAnsi"/>
          <w:color w:val="000000"/>
        </w:rPr>
        <w:t>some errors</w:t>
      </w:r>
      <w:r w:rsidR="005A6812">
        <w:rPr>
          <w:rFonts w:asciiTheme="minorHAnsi" w:hAnsiTheme="minorHAnsi" w:cstheme="minorHAnsi"/>
          <w:color w:val="000000"/>
        </w:rPr>
        <w:t xml:space="preserve"> can be easily missed and will affect other areas if not noticed. (</w:t>
      </w:r>
      <w:r w:rsidR="005A6812" w:rsidRPr="005A6812">
        <w:rPr>
          <w:rFonts w:asciiTheme="minorHAnsi" w:hAnsiTheme="minorHAnsi" w:cstheme="minorHAnsi"/>
          <w:color w:val="000000"/>
        </w:rPr>
        <w:t xml:space="preserve">Tool, P. 2020). </w:t>
      </w:r>
    </w:p>
    <w:p w14:paraId="4E9B96E5" w14:textId="77777777" w:rsidR="00514C62" w:rsidRDefault="007F1BF7" w:rsidP="009B0189">
      <w:pPr>
        <w:pStyle w:val="NormalWeb"/>
        <w:shd w:val="clear" w:color="auto" w:fill="FFFFFF"/>
        <w:spacing w:after="0"/>
        <w:textAlignment w:val="baseline"/>
        <w:rPr>
          <w:rFonts w:asciiTheme="minorHAnsi" w:hAnsiTheme="minorHAnsi" w:cstheme="minorHAnsi"/>
          <w:b/>
          <w:bCs/>
          <w:color w:val="000000"/>
        </w:rPr>
      </w:pPr>
      <w:r w:rsidRPr="007F1BF7">
        <w:rPr>
          <w:rFonts w:asciiTheme="minorHAnsi" w:hAnsiTheme="minorHAnsi" w:cstheme="minorHAnsi"/>
          <w:b/>
          <w:bCs/>
          <w:color w:val="000000"/>
        </w:rPr>
        <w:t xml:space="preserve">2.4 Monitoring and Evaluation phase </w:t>
      </w:r>
    </w:p>
    <w:p w14:paraId="6F5B2E8D" w14:textId="6E8A689F" w:rsidR="0095252F" w:rsidRDefault="00B05C97"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t>
      </w:r>
      <w:r w:rsidRPr="00B05C97">
        <w:rPr>
          <w:rFonts w:asciiTheme="minorHAnsi" w:hAnsiTheme="minorHAnsi" w:cstheme="minorHAnsi"/>
          <w:color w:val="000000"/>
        </w:rPr>
        <w:t>‘During the final closure or completion phase, the emphasis is on releasing the final deliverables to the customer, handing over project documentation to the business, terminating supplier contracts, releasing project resources, and communicating the closure of the project to all stakeholders.’ (</w:t>
      </w:r>
      <w:hyperlink r:id="rId10" w:history="1">
        <w:r w:rsidRPr="003939CC">
          <w:rPr>
            <w:rStyle w:val="Hyperlink"/>
            <w:rFonts w:asciiTheme="minorHAnsi" w:hAnsiTheme="minorHAnsi" w:cstheme="minorHAnsi"/>
          </w:rPr>
          <w:t>https://opentextbc.ca/projectmanagement/chapter/chapter-3-the-project-life-cycle-phases-project-management/</w:t>
        </w:r>
      </w:hyperlink>
      <w:r>
        <w:rPr>
          <w:rFonts w:asciiTheme="minorHAnsi" w:hAnsiTheme="minorHAnsi" w:cstheme="minorHAnsi"/>
          <w:color w:val="000000"/>
        </w:rPr>
        <w:t xml:space="preserve">. </w:t>
      </w:r>
      <w:r w:rsidRPr="00B05C97">
        <w:rPr>
          <w:rFonts w:asciiTheme="minorHAnsi" w:hAnsiTheme="minorHAnsi" w:cstheme="minorHAnsi"/>
          <w:color w:val="000000"/>
        </w:rPr>
        <w:t>2014).</w:t>
      </w:r>
      <w:r w:rsidR="00F963C1">
        <w:rPr>
          <w:rFonts w:asciiTheme="minorHAnsi" w:hAnsiTheme="minorHAnsi" w:cstheme="minorHAnsi"/>
          <w:color w:val="000000"/>
        </w:rPr>
        <w:t xml:space="preserve"> </w:t>
      </w:r>
      <w:r w:rsidR="00C74D1F">
        <w:rPr>
          <w:rFonts w:asciiTheme="minorHAnsi" w:hAnsiTheme="minorHAnsi" w:cstheme="minorHAnsi"/>
          <w:color w:val="000000"/>
        </w:rPr>
        <w:t xml:space="preserve">Throughout the final stage of the project life cycle is the closing phase, this stage allowed the team to finalise all the deliverables and ensure that all documents were ready to be completed, checked and end goals achieved. It is in this stage that the team should look at the risks and calculate the actions of the team for future reference. </w:t>
      </w:r>
      <w:r w:rsidR="00F7787B">
        <w:rPr>
          <w:rFonts w:asciiTheme="minorHAnsi" w:hAnsiTheme="minorHAnsi" w:cstheme="minorHAnsi"/>
          <w:color w:val="000000"/>
        </w:rPr>
        <w:t>It allows any answered questions to be asked and answered. This stage is particularly important as closing the project assures the minimising of risks, allows the team to gain customer satisfaction, and ensures that all stakeholders are still together.</w:t>
      </w:r>
      <w:r w:rsidR="00F963C1">
        <w:rPr>
          <w:rFonts w:asciiTheme="minorHAnsi" w:hAnsiTheme="minorHAnsi" w:cstheme="minorHAnsi"/>
          <w:color w:val="000000"/>
        </w:rPr>
        <w:t xml:space="preserve"> One of the team members was assigned the closing phase of the project and created a SWOT and PESTLE analysis</w:t>
      </w:r>
      <w:r w:rsidR="0095252F">
        <w:rPr>
          <w:rFonts w:asciiTheme="minorHAnsi" w:hAnsiTheme="minorHAnsi" w:cstheme="minorHAnsi"/>
          <w:color w:val="000000"/>
        </w:rPr>
        <w:t xml:space="preserve"> (see appendixes 6)</w:t>
      </w:r>
      <w:r w:rsidR="00F963C1">
        <w:rPr>
          <w:rFonts w:asciiTheme="minorHAnsi" w:hAnsiTheme="minorHAnsi" w:cstheme="minorHAnsi"/>
          <w:color w:val="000000"/>
        </w:rPr>
        <w:t xml:space="preserve"> which showed the team where the strengths and weakness of the project were, this allowed the team to evaluate it</w:t>
      </w:r>
      <w:r w:rsidR="00B84084">
        <w:rPr>
          <w:rFonts w:asciiTheme="minorHAnsi" w:hAnsiTheme="minorHAnsi" w:cstheme="minorHAnsi"/>
          <w:color w:val="000000"/>
        </w:rPr>
        <w:t>s</w:t>
      </w:r>
      <w:r w:rsidR="00F963C1">
        <w:rPr>
          <w:rFonts w:asciiTheme="minorHAnsi" w:hAnsiTheme="minorHAnsi" w:cstheme="minorHAnsi"/>
          <w:color w:val="000000"/>
        </w:rPr>
        <w:t xml:space="preserve"> strategy.</w:t>
      </w:r>
      <w:r w:rsidR="0095252F">
        <w:rPr>
          <w:rFonts w:asciiTheme="minorHAnsi" w:hAnsiTheme="minorHAnsi" w:cstheme="minorHAnsi"/>
          <w:color w:val="000000"/>
        </w:rPr>
        <w:t xml:space="preserve"> </w:t>
      </w:r>
    </w:p>
    <w:p w14:paraId="372E2D4B" w14:textId="1F5357DE" w:rsidR="0095252F" w:rsidRPr="0095252F" w:rsidRDefault="0095252F" w:rsidP="00C74D1F">
      <w:pPr>
        <w:pStyle w:val="NormalWeb"/>
        <w:shd w:val="clear" w:color="auto" w:fill="FFFFFF"/>
        <w:spacing w:after="0"/>
        <w:textAlignment w:val="baseline"/>
        <w:rPr>
          <w:rFonts w:asciiTheme="minorHAnsi" w:hAnsiTheme="minorHAnsi" w:cstheme="minorHAnsi"/>
          <w:b/>
          <w:bCs/>
          <w:color w:val="000000"/>
        </w:rPr>
      </w:pPr>
      <w:r w:rsidRPr="0095252F">
        <w:rPr>
          <w:rFonts w:asciiTheme="minorHAnsi" w:hAnsiTheme="minorHAnsi" w:cstheme="minorHAnsi"/>
          <w:b/>
          <w:bCs/>
          <w:color w:val="000000"/>
        </w:rPr>
        <w:t xml:space="preserve">Risk assessment </w:t>
      </w:r>
    </w:p>
    <w:p w14:paraId="0F4F1719" w14:textId="4E8F0DB6" w:rsidR="0095252F" w:rsidRDefault="0095252F"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t>
      </w:r>
      <w:r w:rsidRPr="0095252F">
        <w:rPr>
          <w:rFonts w:asciiTheme="minorHAnsi" w:hAnsiTheme="minorHAnsi" w:cstheme="minorHAnsi"/>
          <w:color w:val="000000"/>
        </w:rPr>
        <w:t>Risk assessment is the determination of quantitative or qualitative value of risk related to a concrete situation and a recognized threat. Risk assessment involves measuring the probability that a risk will become a reality. But in any project, risk assessment is not a project manager's sole responsibility.</w:t>
      </w:r>
      <w:r>
        <w:rPr>
          <w:rFonts w:asciiTheme="minorHAnsi" w:hAnsiTheme="minorHAnsi" w:cstheme="minorHAnsi"/>
          <w:color w:val="000000"/>
        </w:rPr>
        <w:t>’ (</w:t>
      </w:r>
      <w:hyperlink r:id="rId11" w:history="1">
        <w:r w:rsidRPr="003939CC">
          <w:rPr>
            <w:rStyle w:val="Hyperlink"/>
            <w:rFonts w:ascii="Segoe UI" w:hAnsi="Segoe UI" w:cs="Segoe UI"/>
            <w:sz w:val="21"/>
            <w:szCs w:val="21"/>
          </w:rPr>
          <w:t>https://www.simplilearn.com/risk-assessment-project-management-article</w:t>
        </w:r>
      </w:hyperlink>
      <w:r>
        <w:rPr>
          <w:rFonts w:asciiTheme="minorHAnsi" w:hAnsiTheme="minorHAnsi" w:cstheme="minorHAnsi"/>
          <w:color w:val="000000"/>
        </w:rPr>
        <w:t>. 2013).</w:t>
      </w:r>
    </w:p>
    <w:tbl>
      <w:tblPr>
        <w:tblStyle w:val="TableGrid"/>
        <w:tblW w:w="0" w:type="auto"/>
        <w:tblLook w:val="04A0" w:firstRow="1" w:lastRow="0" w:firstColumn="1" w:lastColumn="0" w:noHBand="0" w:noVBand="1"/>
      </w:tblPr>
      <w:tblGrid>
        <w:gridCol w:w="2254"/>
        <w:gridCol w:w="2254"/>
        <w:gridCol w:w="2254"/>
        <w:gridCol w:w="2254"/>
      </w:tblGrid>
      <w:tr w:rsidR="0014364F" w14:paraId="4DE6DABA" w14:textId="77777777" w:rsidTr="0014364F">
        <w:tc>
          <w:tcPr>
            <w:tcW w:w="2254" w:type="dxa"/>
          </w:tcPr>
          <w:p w14:paraId="65FFB7C1" w14:textId="6F43C07B"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Impact (H/M/L)</w:t>
            </w:r>
          </w:p>
        </w:tc>
        <w:tc>
          <w:tcPr>
            <w:tcW w:w="2254" w:type="dxa"/>
          </w:tcPr>
          <w:p w14:paraId="1E394AB2" w14:textId="14009AF1"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Likelihood (H/M/L)</w:t>
            </w:r>
          </w:p>
        </w:tc>
        <w:tc>
          <w:tcPr>
            <w:tcW w:w="2254" w:type="dxa"/>
          </w:tcPr>
          <w:p w14:paraId="16F35181" w14:textId="6F94B25F"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Risk</w:t>
            </w:r>
          </w:p>
        </w:tc>
        <w:tc>
          <w:tcPr>
            <w:tcW w:w="2254" w:type="dxa"/>
          </w:tcPr>
          <w:p w14:paraId="0F8A763E" w14:textId="7F375B8D"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Mitigating Action</w:t>
            </w:r>
          </w:p>
        </w:tc>
      </w:tr>
      <w:tr w:rsidR="0014364F" w14:paraId="3EDB2F98" w14:textId="77777777" w:rsidTr="0014364F">
        <w:tc>
          <w:tcPr>
            <w:tcW w:w="2254" w:type="dxa"/>
          </w:tcPr>
          <w:p w14:paraId="2C61DFDF" w14:textId="4DB37261"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41D640BC" w14:textId="541D73DB"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537E3427" w14:textId="4EDC7D51"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 xml:space="preserve">Lack of engagement from </w:t>
            </w:r>
            <w:r w:rsidR="00B84084">
              <w:rPr>
                <w:rFonts w:asciiTheme="minorHAnsi" w:hAnsiTheme="minorHAnsi" w:cstheme="minorHAnsi"/>
                <w:color w:val="000000"/>
              </w:rPr>
              <w:t xml:space="preserve">the </w:t>
            </w:r>
            <w:r w:rsidRPr="0014364F">
              <w:rPr>
                <w:rFonts w:asciiTheme="minorHAnsi" w:hAnsiTheme="minorHAnsi" w:cstheme="minorHAnsi"/>
                <w:color w:val="000000"/>
              </w:rPr>
              <w:t>team- Internal</w:t>
            </w:r>
          </w:p>
        </w:tc>
        <w:tc>
          <w:tcPr>
            <w:tcW w:w="2254" w:type="dxa"/>
          </w:tcPr>
          <w:p w14:paraId="2BA39D6D" w14:textId="7BC07971"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 xml:space="preserve">Contact team members, and make a plan with </w:t>
            </w:r>
            <w:r w:rsidR="00B84084">
              <w:rPr>
                <w:rFonts w:asciiTheme="minorHAnsi" w:hAnsiTheme="minorHAnsi" w:cstheme="minorHAnsi"/>
                <w:color w:val="000000"/>
              </w:rPr>
              <w:t xml:space="preserve">an </w:t>
            </w:r>
            <w:r w:rsidRPr="0014364F">
              <w:rPr>
                <w:rFonts w:asciiTheme="minorHAnsi" w:hAnsiTheme="minorHAnsi" w:cstheme="minorHAnsi"/>
                <w:color w:val="000000"/>
              </w:rPr>
              <w:t>engaging member to pick up other work</w:t>
            </w:r>
          </w:p>
        </w:tc>
      </w:tr>
      <w:tr w:rsidR="0014364F" w14:paraId="6707E77E" w14:textId="77777777" w:rsidTr="0014364F">
        <w:tc>
          <w:tcPr>
            <w:tcW w:w="2254" w:type="dxa"/>
          </w:tcPr>
          <w:p w14:paraId="79BDC19E" w14:textId="7837C608"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7FB9BDB6" w14:textId="08F269EF"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13AFDDF0" w14:textId="21FFEF45"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 xml:space="preserve">Delay with </w:t>
            </w:r>
            <w:r w:rsidR="00B84084">
              <w:rPr>
                <w:rFonts w:asciiTheme="minorHAnsi" w:hAnsiTheme="minorHAnsi" w:cstheme="minorHAnsi"/>
                <w:color w:val="000000"/>
              </w:rPr>
              <w:t xml:space="preserve">the </w:t>
            </w:r>
            <w:r w:rsidRPr="0014364F">
              <w:rPr>
                <w:rFonts w:asciiTheme="minorHAnsi" w:hAnsiTheme="minorHAnsi" w:cstheme="minorHAnsi"/>
                <w:color w:val="000000"/>
              </w:rPr>
              <w:t xml:space="preserve">admin of organisation facilitator that we </w:t>
            </w:r>
            <w:r w:rsidRPr="0014364F">
              <w:rPr>
                <w:rFonts w:asciiTheme="minorHAnsi" w:hAnsiTheme="minorHAnsi" w:cstheme="minorHAnsi"/>
                <w:color w:val="000000"/>
              </w:rPr>
              <w:lastRenderedPageBreak/>
              <w:t>are working with-External</w:t>
            </w:r>
          </w:p>
        </w:tc>
        <w:tc>
          <w:tcPr>
            <w:tcW w:w="2254" w:type="dxa"/>
          </w:tcPr>
          <w:p w14:paraId="5CE20C8A" w14:textId="728AF06C"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lastRenderedPageBreak/>
              <w:t xml:space="preserve">Need to chase up and ensure other aspects of </w:t>
            </w:r>
            <w:r w:rsidR="00B84084">
              <w:rPr>
                <w:rFonts w:asciiTheme="minorHAnsi" w:hAnsiTheme="minorHAnsi" w:cstheme="minorHAnsi"/>
                <w:color w:val="000000"/>
              </w:rPr>
              <w:t xml:space="preserve">the </w:t>
            </w:r>
            <w:r w:rsidRPr="0014364F">
              <w:rPr>
                <w:rFonts w:asciiTheme="minorHAnsi" w:hAnsiTheme="minorHAnsi" w:cstheme="minorHAnsi"/>
                <w:color w:val="000000"/>
              </w:rPr>
              <w:t>project are being dealt with.</w:t>
            </w:r>
          </w:p>
        </w:tc>
      </w:tr>
      <w:tr w:rsidR="0014364F" w14:paraId="02192722" w14:textId="77777777" w:rsidTr="0014364F">
        <w:tc>
          <w:tcPr>
            <w:tcW w:w="2254" w:type="dxa"/>
          </w:tcPr>
          <w:p w14:paraId="3548B30D" w14:textId="0EB51619"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4109D13D" w14:textId="56D6B357" w:rsidR="0014364F" w:rsidRDefault="0014364F" w:rsidP="00C74D1F">
            <w:pPr>
              <w:pStyle w:val="NormalWeb"/>
              <w:spacing w:after="0"/>
              <w:textAlignment w:val="baseline"/>
              <w:rPr>
                <w:rFonts w:asciiTheme="minorHAnsi" w:hAnsiTheme="minorHAnsi" w:cstheme="minorHAnsi"/>
                <w:color w:val="000000"/>
              </w:rPr>
            </w:pPr>
            <w:r>
              <w:rPr>
                <w:rFonts w:asciiTheme="minorHAnsi" w:hAnsiTheme="minorHAnsi" w:cstheme="minorHAnsi"/>
                <w:color w:val="000000"/>
              </w:rPr>
              <w:t>H</w:t>
            </w:r>
          </w:p>
        </w:tc>
        <w:tc>
          <w:tcPr>
            <w:tcW w:w="2254" w:type="dxa"/>
          </w:tcPr>
          <w:p w14:paraId="30ACF0FF" w14:textId="4C8738D5"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Pandemic-not being able to meet face to face with organisation and team members-External</w:t>
            </w:r>
          </w:p>
        </w:tc>
        <w:tc>
          <w:tcPr>
            <w:tcW w:w="2254" w:type="dxa"/>
          </w:tcPr>
          <w:p w14:paraId="75A62653" w14:textId="5A30E3F0" w:rsidR="0014364F" w:rsidRDefault="0014364F" w:rsidP="00C74D1F">
            <w:pPr>
              <w:pStyle w:val="NormalWeb"/>
              <w:spacing w:after="0"/>
              <w:textAlignment w:val="baseline"/>
              <w:rPr>
                <w:rFonts w:asciiTheme="minorHAnsi" w:hAnsiTheme="minorHAnsi" w:cstheme="minorHAnsi"/>
                <w:color w:val="000000"/>
              </w:rPr>
            </w:pPr>
            <w:r w:rsidRPr="0014364F">
              <w:rPr>
                <w:rFonts w:asciiTheme="minorHAnsi" w:hAnsiTheme="minorHAnsi" w:cstheme="minorHAnsi"/>
                <w:color w:val="000000"/>
              </w:rPr>
              <w:t>To raise awareness to team members, ensuring that we have the facilities to engage online.</w:t>
            </w:r>
          </w:p>
        </w:tc>
      </w:tr>
    </w:tbl>
    <w:p w14:paraId="610DDE59" w14:textId="77777777" w:rsidR="0014364F" w:rsidRPr="0095252F" w:rsidRDefault="0014364F" w:rsidP="00C74D1F">
      <w:pPr>
        <w:pStyle w:val="NormalWeb"/>
        <w:shd w:val="clear" w:color="auto" w:fill="FFFFFF"/>
        <w:spacing w:after="0"/>
        <w:textAlignment w:val="baseline"/>
        <w:rPr>
          <w:rFonts w:asciiTheme="minorHAnsi" w:hAnsiTheme="minorHAnsi" w:cstheme="minorHAnsi"/>
          <w:color w:val="000000"/>
        </w:rPr>
      </w:pPr>
    </w:p>
    <w:p w14:paraId="1FD2CA34" w14:textId="71886667" w:rsidR="0081691D" w:rsidRDefault="0095252F"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There were many risks within employment support for unemployed individuals project, the team faced technical issues with the admin side for the agency and could not work alongside the agency for </w:t>
      </w:r>
      <w:r w:rsidR="00B84084">
        <w:rPr>
          <w:rFonts w:asciiTheme="minorHAnsi" w:hAnsiTheme="minorHAnsi" w:cstheme="minorHAnsi"/>
          <w:color w:val="000000"/>
        </w:rPr>
        <w:t xml:space="preserve">the </w:t>
      </w:r>
      <w:r>
        <w:rPr>
          <w:rFonts w:asciiTheme="minorHAnsi" w:hAnsiTheme="minorHAnsi" w:cstheme="minorHAnsi"/>
          <w:color w:val="000000"/>
        </w:rPr>
        <w:t xml:space="preserve">protection of the candidates. Another issue that team faced was one of the team members was unable to participate in the project after a week due to personal reasons. These factors had a knock-on effect </w:t>
      </w:r>
      <w:r w:rsidR="00B84084">
        <w:rPr>
          <w:rFonts w:asciiTheme="minorHAnsi" w:hAnsiTheme="minorHAnsi" w:cstheme="minorHAnsi"/>
          <w:color w:val="000000"/>
        </w:rPr>
        <w:t>on</w:t>
      </w:r>
      <w:r>
        <w:rPr>
          <w:rFonts w:asciiTheme="minorHAnsi" w:hAnsiTheme="minorHAnsi" w:cstheme="minorHAnsi"/>
          <w:color w:val="000000"/>
        </w:rPr>
        <w:t xml:space="preserve"> the project and the team had to evaluate certain goals to carry on with the support </w:t>
      </w:r>
      <w:r w:rsidR="00B84084">
        <w:rPr>
          <w:rFonts w:asciiTheme="minorHAnsi" w:hAnsiTheme="minorHAnsi" w:cstheme="minorHAnsi"/>
          <w:color w:val="000000"/>
        </w:rPr>
        <w:t>of</w:t>
      </w:r>
      <w:r>
        <w:rPr>
          <w:rFonts w:asciiTheme="minorHAnsi" w:hAnsiTheme="minorHAnsi" w:cstheme="minorHAnsi"/>
          <w:color w:val="000000"/>
        </w:rPr>
        <w:t xml:space="preserve"> the candidates. </w:t>
      </w:r>
      <w:r w:rsidR="0081691D">
        <w:rPr>
          <w:rFonts w:asciiTheme="minorHAnsi" w:hAnsiTheme="minorHAnsi" w:cstheme="minorHAnsi"/>
          <w:color w:val="000000"/>
        </w:rPr>
        <w:t xml:space="preserve">Causing </w:t>
      </w:r>
      <w:r w:rsidR="00B84084">
        <w:rPr>
          <w:rFonts w:asciiTheme="minorHAnsi" w:hAnsiTheme="minorHAnsi" w:cstheme="minorHAnsi"/>
          <w:color w:val="000000"/>
        </w:rPr>
        <w:t xml:space="preserve">a </w:t>
      </w:r>
      <w:r w:rsidR="0081691D">
        <w:rPr>
          <w:rFonts w:asciiTheme="minorHAnsi" w:hAnsiTheme="minorHAnsi" w:cstheme="minorHAnsi"/>
          <w:color w:val="000000"/>
        </w:rPr>
        <w:t xml:space="preserve">high impact on the project with the possibility of failing to achieve the goals set out, but the team stayed focused on the project and ensured that regular meeting was still going ahead, and the specialist of the team has experience within helping individuals with work was able to work with two out of the four candidates, this can be seen in the projects Iron Triangle. </w:t>
      </w:r>
    </w:p>
    <w:p w14:paraId="133E91C6" w14:textId="77777777" w:rsidR="0081691D" w:rsidRDefault="0081691D" w:rsidP="00C74D1F">
      <w:pPr>
        <w:pStyle w:val="NormalWeb"/>
        <w:shd w:val="clear" w:color="auto" w:fill="FFFFFF"/>
        <w:spacing w:after="0"/>
        <w:textAlignment w:val="baseline"/>
        <w:rPr>
          <w:rFonts w:asciiTheme="minorHAnsi" w:hAnsiTheme="minorHAnsi" w:cstheme="minorHAnsi"/>
          <w:b/>
          <w:bCs/>
          <w:color w:val="000000"/>
        </w:rPr>
      </w:pPr>
      <w:r w:rsidRPr="0081691D">
        <w:rPr>
          <w:rFonts w:asciiTheme="minorHAnsi" w:hAnsiTheme="minorHAnsi" w:cstheme="minorHAnsi"/>
          <w:b/>
          <w:bCs/>
          <w:color w:val="000000"/>
        </w:rPr>
        <w:t xml:space="preserve">Evaluation </w:t>
      </w:r>
    </w:p>
    <w:p w14:paraId="4912491D" w14:textId="77777777" w:rsidR="0057703D" w:rsidRDefault="0081691D"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b/>
          <w:bCs/>
          <w:color w:val="000000"/>
        </w:rPr>
        <w:t xml:space="preserve"> </w:t>
      </w:r>
      <w:r w:rsidRPr="0081691D">
        <w:rPr>
          <w:rFonts w:asciiTheme="minorHAnsi" w:hAnsiTheme="minorHAnsi" w:cstheme="minorHAnsi"/>
          <w:color w:val="000000"/>
        </w:rPr>
        <w:t xml:space="preserve">The evaluation of the project </w:t>
      </w:r>
      <w:r>
        <w:rPr>
          <w:rFonts w:asciiTheme="minorHAnsi" w:hAnsiTheme="minorHAnsi" w:cstheme="minorHAnsi"/>
          <w:color w:val="000000"/>
        </w:rPr>
        <w:t xml:space="preserve">was overseeing the desired end results from the teams Quad Chart, the team were prepared for risks within the project but still managed to complete two </w:t>
      </w:r>
      <w:r w:rsidR="0057703D">
        <w:rPr>
          <w:rFonts w:asciiTheme="minorHAnsi" w:hAnsiTheme="minorHAnsi" w:cstheme="minorHAnsi"/>
          <w:color w:val="000000"/>
        </w:rPr>
        <w:t xml:space="preserve">CVs for candidates and one team member successfully helped one candidate with a position in a job. </w:t>
      </w:r>
    </w:p>
    <w:p w14:paraId="3CFE7D5D" w14:textId="31C6AD10" w:rsidR="004A69F3" w:rsidRDefault="0057703D"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Within the project</w:t>
      </w:r>
      <w:r w:rsidR="00B84084">
        <w:rPr>
          <w:rFonts w:asciiTheme="minorHAnsi" w:hAnsiTheme="minorHAnsi" w:cstheme="minorHAnsi"/>
          <w:color w:val="000000"/>
        </w:rPr>
        <w:t>,</w:t>
      </w:r>
      <w:r>
        <w:rPr>
          <w:rFonts w:asciiTheme="minorHAnsi" w:hAnsiTheme="minorHAnsi" w:cstheme="minorHAnsi"/>
          <w:color w:val="000000"/>
        </w:rPr>
        <w:t xml:space="preserve"> the team continually communicated which shows confidence and trust was formed throughout members</w:t>
      </w:r>
      <w:r w:rsidR="00B84084">
        <w:rPr>
          <w:rFonts w:asciiTheme="minorHAnsi" w:hAnsiTheme="minorHAnsi" w:cstheme="minorHAnsi"/>
          <w:color w:val="000000"/>
        </w:rPr>
        <w:t xml:space="preserve"> </w:t>
      </w:r>
      <w:r>
        <w:rPr>
          <w:rFonts w:asciiTheme="minorHAnsi" w:hAnsiTheme="minorHAnsi" w:cstheme="minorHAnsi"/>
          <w:color w:val="000000"/>
        </w:rPr>
        <w:t>in the table</w:t>
      </w:r>
      <w:r w:rsidR="00B84084">
        <w:rPr>
          <w:rFonts w:asciiTheme="minorHAnsi" w:hAnsiTheme="minorHAnsi" w:cstheme="minorHAnsi"/>
          <w:color w:val="000000"/>
        </w:rPr>
        <w:t>,</w:t>
      </w:r>
      <w:r>
        <w:rPr>
          <w:rFonts w:asciiTheme="minorHAnsi" w:hAnsiTheme="minorHAnsi" w:cstheme="minorHAnsi"/>
          <w:color w:val="000000"/>
        </w:rPr>
        <w:t xml:space="preserve"> it is highlighted the outcomes of employment for unemployed individuals and the links from the team.  </w:t>
      </w:r>
    </w:p>
    <w:tbl>
      <w:tblPr>
        <w:tblW w:w="10055" w:type="dxa"/>
        <w:tblCellMar>
          <w:left w:w="0" w:type="dxa"/>
          <w:right w:w="0" w:type="dxa"/>
        </w:tblCellMar>
        <w:tblLook w:val="04A0" w:firstRow="1" w:lastRow="0" w:firstColumn="1" w:lastColumn="0" w:noHBand="0" w:noVBand="1"/>
      </w:tblPr>
      <w:tblGrid>
        <w:gridCol w:w="2334"/>
        <w:gridCol w:w="1387"/>
        <w:gridCol w:w="1447"/>
        <w:gridCol w:w="1587"/>
        <w:gridCol w:w="3300"/>
      </w:tblGrid>
      <w:tr w:rsidR="004A69F3" w:rsidRPr="004A69F3" w14:paraId="6AC4A2A9" w14:textId="77777777" w:rsidTr="00B22C6C">
        <w:trPr>
          <w:trHeight w:val="364"/>
        </w:trPr>
        <w:tc>
          <w:tcPr>
            <w:tcW w:w="2334" w:type="dxa"/>
            <w:tcBorders>
              <w:top w:val="single" w:sz="8" w:space="0" w:color="FFFFFF"/>
              <w:left w:val="single" w:sz="8" w:space="0" w:color="FFFFFF"/>
              <w:bottom w:val="single" w:sz="24" w:space="0" w:color="FFFFFF"/>
              <w:right w:val="single" w:sz="8" w:space="0" w:color="FFFFFF"/>
            </w:tcBorders>
            <w:shd w:val="clear" w:color="auto" w:fill="4472C4"/>
            <w:tcMar>
              <w:top w:w="15" w:type="dxa"/>
              <w:left w:w="60" w:type="dxa"/>
              <w:bottom w:w="0" w:type="dxa"/>
              <w:right w:w="60" w:type="dxa"/>
            </w:tcMar>
            <w:hideMark/>
          </w:tcPr>
          <w:p w14:paraId="7F7EBB07"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 </w:t>
            </w:r>
          </w:p>
        </w:tc>
        <w:tc>
          <w:tcPr>
            <w:tcW w:w="1387" w:type="dxa"/>
            <w:tcBorders>
              <w:top w:val="single" w:sz="8" w:space="0" w:color="FFFFFF"/>
              <w:left w:val="single" w:sz="8" w:space="0" w:color="FFFFFF"/>
              <w:bottom w:val="single" w:sz="24" w:space="0" w:color="FFFFFF"/>
              <w:right w:val="single" w:sz="8" w:space="0" w:color="FFFFFF"/>
            </w:tcBorders>
            <w:shd w:val="clear" w:color="auto" w:fill="4472C4"/>
            <w:tcMar>
              <w:top w:w="15" w:type="dxa"/>
              <w:left w:w="60" w:type="dxa"/>
              <w:bottom w:w="0" w:type="dxa"/>
              <w:right w:w="60" w:type="dxa"/>
            </w:tcMar>
            <w:hideMark/>
          </w:tcPr>
          <w:p w14:paraId="3BDA0004"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Hard outcomes</w:t>
            </w:r>
          </w:p>
        </w:tc>
        <w:tc>
          <w:tcPr>
            <w:tcW w:w="1447" w:type="dxa"/>
            <w:tcBorders>
              <w:top w:val="single" w:sz="8" w:space="0" w:color="FFFFFF"/>
              <w:left w:val="single" w:sz="8" w:space="0" w:color="FFFFFF"/>
              <w:bottom w:val="single" w:sz="24" w:space="0" w:color="FFFFFF"/>
              <w:right w:val="single" w:sz="8" w:space="0" w:color="FFFFFF"/>
            </w:tcBorders>
            <w:shd w:val="clear" w:color="auto" w:fill="4472C4"/>
            <w:tcMar>
              <w:top w:w="15" w:type="dxa"/>
              <w:left w:w="60" w:type="dxa"/>
              <w:bottom w:w="0" w:type="dxa"/>
              <w:right w:w="60" w:type="dxa"/>
            </w:tcMar>
            <w:hideMark/>
          </w:tcPr>
          <w:p w14:paraId="353F78B0"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Soft outcomes</w:t>
            </w:r>
          </w:p>
        </w:tc>
        <w:tc>
          <w:tcPr>
            <w:tcW w:w="1587" w:type="dxa"/>
            <w:tcBorders>
              <w:top w:val="single" w:sz="8" w:space="0" w:color="FFFFFF"/>
              <w:left w:val="single" w:sz="8" w:space="0" w:color="FFFFFF"/>
              <w:bottom w:val="single" w:sz="24" w:space="0" w:color="FFFFFF"/>
              <w:right w:val="single" w:sz="8" w:space="0" w:color="FFFFFF"/>
            </w:tcBorders>
            <w:shd w:val="clear" w:color="auto" w:fill="4472C4"/>
            <w:tcMar>
              <w:top w:w="15" w:type="dxa"/>
              <w:left w:w="60" w:type="dxa"/>
              <w:bottom w:w="0" w:type="dxa"/>
              <w:right w:w="60" w:type="dxa"/>
            </w:tcMar>
            <w:hideMark/>
          </w:tcPr>
          <w:p w14:paraId="5F05CC9B"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Soft outcome’s reaction</w:t>
            </w:r>
          </w:p>
        </w:tc>
        <w:tc>
          <w:tcPr>
            <w:tcW w:w="330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60" w:type="dxa"/>
              <w:bottom w:w="0" w:type="dxa"/>
              <w:right w:w="60" w:type="dxa"/>
            </w:tcMar>
            <w:hideMark/>
          </w:tcPr>
          <w:p w14:paraId="7C8739E3"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Soft outcomes behaviour</w:t>
            </w:r>
          </w:p>
        </w:tc>
      </w:tr>
      <w:tr w:rsidR="004A69F3" w:rsidRPr="004A69F3" w14:paraId="52ADA142" w14:textId="77777777" w:rsidTr="00B22C6C">
        <w:trPr>
          <w:trHeight w:val="2021"/>
        </w:trPr>
        <w:tc>
          <w:tcPr>
            <w:tcW w:w="2334" w:type="dxa"/>
            <w:tcBorders>
              <w:top w:val="single" w:sz="24" w:space="0" w:color="FFFFFF"/>
              <w:left w:val="single" w:sz="8" w:space="0" w:color="FFFFFF"/>
              <w:bottom w:val="single" w:sz="8" w:space="0" w:color="FFFFFF"/>
              <w:right w:val="single" w:sz="8" w:space="0" w:color="FFFFFF"/>
            </w:tcBorders>
            <w:shd w:val="clear" w:color="auto" w:fill="4472C4"/>
            <w:tcMar>
              <w:top w:w="15" w:type="dxa"/>
              <w:left w:w="60" w:type="dxa"/>
              <w:bottom w:w="0" w:type="dxa"/>
              <w:right w:w="60" w:type="dxa"/>
            </w:tcMar>
            <w:hideMark/>
          </w:tcPr>
          <w:p w14:paraId="14A12E80"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Candidates</w:t>
            </w:r>
          </w:p>
          <w:p w14:paraId="068196C8"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 </w:t>
            </w:r>
          </w:p>
          <w:p w14:paraId="34822590"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-V.Nikamakolam</w:t>
            </w:r>
          </w:p>
          <w:p w14:paraId="7FE7D3E9"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 </w:t>
            </w:r>
          </w:p>
          <w:p w14:paraId="7BB9803C"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-Jazmin</w:t>
            </w:r>
          </w:p>
        </w:tc>
        <w:tc>
          <w:tcPr>
            <w:tcW w:w="1387" w:type="dxa"/>
            <w:tcBorders>
              <w:top w:val="single" w:sz="24"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167981E6"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02 candidates supported with CV writing and cover letter.</w:t>
            </w:r>
          </w:p>
          <w:p w14:paraId="4E791105"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01 candidate has got confirmation of employment</w:t>
            </w:r>
          </w:p>
        </w:tc>
        <w:tc>
          <w:tcPr>
            <w:tcW w:w="1447" w:type="dxa"/>
            <w:tcBorders>
              <w:top w:val="single" w:sz="24"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158EDD10"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-Positive measuring soft outcome for the one who successfully got a job;</w:t>
            </w:r>
          </w:p>
          <w:p w14:paraId="24C36609"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xml:space="preserve">-Hope for the other one who is still </w:t>
            </w:r>
            <w:r w:rsidRPr="004A69F3">
              <w:rPr>
                <w:rFonts w:cstheme="minorHAnsi"/>
                <w:color w:val="000000"/>
              </w:rPr>
              <w:lastRenderedPageBreak/>
              <w:t>waiting for opportunities.</w:t>
            </w:r>
          </w:p>
        </w:tc>
        <w:tc>
          <w:tcPr>
            <w:tcW w:w="1587" w:type="dxa"/>
            <w:tcBorders>
              <w:top w:val="single" w:sz="24"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772E3C16"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lastRenderedPageBreak/>
              <w:t> Independency, hope.</w:t>
            </w:r>
          </w:p>
        </w:tc>
        <w:tc>
          <w:tcPr>
            <w:tcW w:w="3300" w:type="dxa"/>
            <w:tcBorders>
              <w:top w:val="single" w:sz="24"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43C40982"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Freedom, trust, expansion.</w:t>
            </w:r>
          </w:p>
        </w:tc>
      </w:tr>
      <w:tr w:rsidR="004A69F3" w:rsidRPr="004A69F3" w14:paraId="1C19E86C" w14:textId="77777777" w:rsidTr="00B22C6C">
        <w:trPr>
          <w:trHeight w:val="2041"/>
        </w:trPr>
        <w:tc>
          <w:tcPr>
            <w:tcW w:w="2334" w:type="dxa"/>
            <w:tcBorders>
              <w:top w:val="single" w:sz="8" w:space="0" w:color="FFFFFF"/>
              <w:left w:val="single" w:sz="8" w:space="0" w:color="FFFFFF"/>
              <w:bottom w:val="single" w:sz="8" w:space="0" w:color="FFFFFF"/>
              <w:right w:val="single" w:sz="8" w:space="0" w:color="FFFFFF"/>
            </w:tcBorders>
            <w:shd w:val="clear" w:color="auto" w:fill="4472C4"/>
            <w:tcMar>
              <w:top w:w="15" w:type="dxa"/>
              <w:left w:w="60" w:type="dxa"/>
              <w:bottom w:w="0" w:type="dxa"/>
              <w:right w:w="60" w:type="dxa"/>
            </w:tcMar>
            <w:hideMark/>
          </w:tcPr>
          <w:p w14:paraId="6A10436E"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Team members</w:t>
            </w:r>
          </w:p>
        </w:tc>
        <w:tc>
          <w:tcPr>
            <w:tcW w:w="13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0CF7C6BB"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w:t>
            </w:r>
          </w:p>
        </w:tc>
        <w:tc>
          <w:tcPr>
            <w:tcW w:w="144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188F9967"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w:t>
            </w:r>
          </w:p>
        </w:tc>
        <w:tc>
          <w:tcPr>
            <w:tcW w:w="15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57FCB100" w14:textId="75781940"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xml:space="preserve">Additional value on collaboration working within team </w:t>
            </w:r>
            <w:r w:rsidR="00B22C6C" w:rsidRPr="004A69F3">
              <w:rPr>
                <w:rFonts w:cstheme="minorHAnsi"/>
                <w:color w:val="000000"/>
              </w:rPr>
              <w:t>members.</w:t>
            </w:r>
          </w:p>
          <w:p w14:paraId="141F29C4"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w:t>
            </w:r>
          </w:p>
        </w:tc>
        <w:tc>
          <w:tcPr>
            <w:tcW w:w="33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0A91F2BD"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New skills learnt on implementing projects; new relationship linked within the team, Mutual support on IT issues, good communication between the team creating additional connection within team members</w:t>
            </w:r>
          </w:p>
        </w:tc>
      </w:tr>
      <w:tr w:rsidR="004A69F3" w:rsidRPr="004A69F3" w14:paraId="1E4D9BC2" w14:textId="77777777" w:rsidTr="00B22C6C">
        <w:trPr>
          <w:trHeight w:val="923"/>
        </w:trPr>
        <w:tc>
          <w:tcPr>
            <w:tcW w:w="2334" w:type="dxa"/>
            <w:tcBorders>
              <w:top w:val="single" w:sz="8" w:space="0" w:color="FFFFFF"/>
              <w:left w:val="single" w:sz="8" w:space="0" w:color="FFFFFF"/>
              <w:bottom w:val="single" w:sz="8" w:space="0" w:color="FFFFFF"/>
              <w:right w:val="single" w:sz="8" w:space="0" w:color="FFFFFF"/>
            </w:tcBorders>
            <w:shd w:val="clear" w:color="auto" w:fill="4472C4"/>
            <w:tcMar>
              <w:top w:w="15" w:type="dxa"/>
              <w:left w:w="60" w:type="dxa"/>
              <w:bottom w:w="0" w:type="dxa"/>
              <w:right w:w="60" w:type="dxa"/>
            </w:tcMar>
            <w:hideMark/>
          </w:tcPr>
          <w:p w14:paraId="28F62DB5"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TheCae/Organisation</w:t>
            </w:r>
          </w:p>
        </w:tc>
        <w:tc>
          <w:tcPr>
            <w:tcW w:w="1387" w:type="dxa"/>
            <w:tcBorders>
              <w:top w:val="single" w:sz="8"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0744549F"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New framework for collaboration built with the UWTSD.</w:t>
            </w:r>
          </w:p>
        </w:tc>
        <w:tc>
          <w:tcPr>
            <w:tcW w:w="1447" w:type="dxa"/>
            <w:tcBorders>
              <w:top w:val="single" w:sz="8"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636EFF66"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Discovery of talents and knowledge within students of the UWTSD</w:t>
            </w:r>
          </w:p>
        </w:tc>
        <w:tc>
          <w:tcPr>
            <w:tcW w:w="1587" w:type="dxa"/>
            <w:tcBorders>
              <w:top w:val="single" w:sz="8"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3448C944"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Increase of trust despite the non-commitment.</w:t>
            </w:r>
          </w:p>
        </w:tc>
        <w:tc>
          <w:tcPr>
            <w:tcW w:w="3300" w:type="dxa"/>
            <w:tcBorders>
              <w:top w:val="single" w:sz="8" w:space="0" w:color="FFFFFF"/>
              <w:left w:val="single" w:sz="8" w:space="0" w:color="FFFFFF"/>
              <w:bottom w:val="single" w:sz="8" w:space="0" w:color="FFFFFF"/>
              <w:right w:val="single" w:sz="8" w:space="0" w:color="FFFFFF"/>
            </w:tcBorders>
            <w:shd w:val="clear" w:color="auto" w:fill="CFD5EA"/>
            <w:tcMar>
              <w:top w:w="15" w:type="dxa"/>
              <w:left w:w="60" w:type="dxa"/>
              <w:bottom w:w="0" w:type="dxa"/>
              <w:right w:w="60" w:type="dxa"/>
            </w:tcMar>
            <w:hideMark/>
          </w:tcPr>
          <w:p w14:paraId="675E0E0B"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Relationship building</w:t>
            </w:r>
          </w:p>
        </w:tc>
      </w:tr>
      <w:tr w:rsidR="004A69F3" w:rsidRPr="004A69F3" w14:paraId="2260DEE3" w14:textId="77777777" w:rsidTr="00B22C6C">
        <w:trPr>
          <w:trHeight w:val="212"/>
        </w:trPr>
        <w:tc>
          <w:tcPr>
            <w:tcW w:w="2334" w:type="dxa"/>
            <w:tcBorders>
              <w:top w:val="single" w:sz="8" w:space="0" w:color="FFFFFF"/>
              <w:left w:val="single" w:sz="8" w:space="0" w:color="FFFFFF"/>
              <w:bottom w:val="single" w:sz="8" w:space="0" w:color="FFFFFF"/>
              <w:right w:val="single" w:sz="8" w:space="0" w:color="FFFFFF"/>
            </w:tcBorders>
            <w:shd w:val="clear" w:color="auto" w:fill="4472C4"/>
            <w:tcMar>
              <w:top w:w="15" w:type="dxa"/>
              <w:left w:w="60" w:type="dxa"/>
              <w:bottom w:w="0" w:type="dxa"/>
              <w:right w:w="60" w:type="dxa"/>
            </w:tcMar>
            <w:hideMark/>
          </w:tcPr>
          <w:p w14:paraId="225D1A33"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University/</w:t>
            </w:r>
          </w:p>
          <w:p w14:paraId="68C2DD42" w14:textId="77777777" w:rsidR="004A69F3" w:rsidRPr="004A69F3" w:rsidRDefault="004A69F3" w:rsidP="004A69F3">
            <w:pPr>
              <w:pStyle w:val="NormalWeb"/>
              <w:spacing w:after="0"/>
              <w:textAlignment w:val="baseline"/>
              <w:rPr>
                <w:rFonts w:cstheme="minorHAnsi"/>
                <w:color w:val="000000"/>
              </w:rPr>
            </w:pPr>
            <w:r w:rsidRPr="004A69F3">
              <w:rPr>
                <w:rFonts w:cstheme="minorHAnsi"/>
                <w:b/>
                <w:bCs/>
                <w:color w:val="000000"/>
              </w:rPr>
              <w:t>Shehla</w:t>
            </w:r>
          </w:p>
        </w:tc>
        <w:tc>
          <w:tcPr>
            <w:tcW w:w="13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16AF18CD"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New organisation on delivering future placement.</w:t>
            </w:r>
          </w:p>
        </w:tc>
        <w:tc>
          <w:tcPr>
            <w:tcW w:w="144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5657328F" w14:textId="77777777" w:rsidR="004A69F3" w:rsidRPr="004A69F3" w:rsidRDefault="004A69F3" w:rsidP="004A69F3">
            <w:pPr>
              <w:pStyle w:val="NormalWeb"/>
              <w:spacing w:after="0"/>
              <w:textAlignment w:val="baseline"/>
              <w:rPr>
                <w:rFonts w:cstheme="minorHAnsi"/>
                <w:color w:val="000000"/>
              </w:rPr>
            </w:pPr>
            <w:r w:rsidRPr="004A69F3">
              <w:rPr>
                <w:rFonts w:cstheme="minorHAnsi"/>
                <w:color w:val="000000"/>
              </w:rPr>
              <w:t>Trust on students, Proud to belong to the teaching staff.</w:t>
            </w:r>
          </w:p>
        </w:tc>
        <w:tc>
          <w:tcPr>
            <w:tcW w:w="1587"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6A3B79BA" w14:textId="095049E1"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xml:space="preserve">Confidence in their students in delivering lectures, confidence </w:t>
            </w:r>
            <w:r w:rsidR="00B84084">
              <w:rPr>
                <w:rFonts w:cstheme="minorHAnsi"/>
                <w:color w:val="000000"/>
              </w:rPr>
              <w:t>i</w:t>
            </w:r>
            <w:r w:rsidRPr="004A69F3">
              <w:rPr>
                <w:rFonts w:cstheme="minorHAnsi"/>
                <w:color w:val="000000"/>
              </w:rPr>
              <w:t>n delivery product in the business market</w:t>
            </w:r>
          </w:p>
        </w:tc>
        <w:tc>
          <w:tcPr>
            <w:tcW w:w="33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60" w:type="dxa"/>
              <w:bottom w:w="0" w:type="dxa"/>
              <w:right w:w="60" w:type="dxa"/>
            </w:tcMar>
            <w:hideMark/>
          </w:tcPr>
          <w:p w14:paraId="06B9D65A" w14:textId="2827B07D" w:rsidR="004A69F3" w:rsidRPr="004A69F3" w:rsidRDefault="004A69F3" w:rsidP="004A69F3">
            <w:pPr>
              <w:pStyle w:val="NormalWeb"/>
              <w:spacing w:after="0"/>
              <w:textAlignment w:val="baseline"/>
              <w:rPr>
                <w:rFonts w:cstheme="minorHAnsi"/>
                <w:color w:val="000000"/>
              </w:rPr>
            </w:pPr>
            <w:r w:rsidRPr="004A69F3">
              <w:rPr>
                <w:rFonts w:cstheme="minorHAnsi"/>
                <w:color w:val="000000"/>
              </w:rPr>
              <w:t xml:space="preserve">Confidence </w:t>
            </w:r>
            <w:r w:rsidR="00B84084">
              <w:rPr>
                <w:rFonts w:cstheme="minorHAnsi"/>
                <w:color w:val="000000"/>
              </w:rPr>
              <w:t>i</w:t>
            </w:r>
            <w:r w:rsidRPr="004A69F3">
              <w:rPr>
                <w:rFonts w:cstheme="minorHAnsi"/>
                <w:color w:val="000000"/>
              </w:rPr>
              <w:t xml:space="preserve">n </w:t>
            </w:r>
            <w:r w:rsidR="00B84084">
              <w:rPr>
                <w:rFonts w:cstheme="minorHAnsi"/>
                <w:color w:val="000000"/>
              </w:rPr>
              <w:t xml:space="preserve">the </w:t>
            </w:r>
            <w:r w:rsidRPr="004A69F3">
              <w:rPr>
                <w:rFonts w:cstheme="minorHAnsi"/>
                <w:color w:val="000000"/>
              </w:rPr>
              <w:t>future experience, understanding of obstacles to avoid with organisation’s administration</w:t>
            </w:r>
          </w:p>
        </w:tc>
      </w:tr>
    </w:tbl>
    <w:p w14:paraId="5B59B9AA" w14:textId="15AA7CEF" w:rsidR="000C0D6C" w:rsidRDefault="000C0D6C"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Within the group</w:t>
      </w:r>
      <w:r w:rsidR="00B84084">
        <w:rPr>
          <w:rFonts w:asciiTheme="minorHAnsi" w:hAnsiTheme="minorHAnsi" w:cstheme="minorHAnsi"/>
          <w:color w:val="000000"/>
        </w:rPr>
        <w:t>'</w:t>
      </w:r>
      <w:r>
        <w:rPr>
          <w:rFonts w:asciiTheme="minorHAnsi" w:hAnsiTheme="minorHAnsi" w:cstheme="minorHAnsi"/>
          <w:color w:val="000000"/>
        </w:rPr>
        <w:t xml:space="preserve">s risk assessment chart there were hard and soft outcomes to the project, these ensured the right feedback for the team. The soft outcome of the project was that an individual is waiting to hear about a job role within the company that a team member helped her with. The hard outcomes of the project were that one candidate successfully had a job role due to the help she received from the team member. </w:t>
      </w:r>
    </w:p>
    <w:p w14:paraId="2C88D486" w14:textId="4887A847" w:rsidR="00C174A1" w:rsidRDefault="000C0D6C" w:rsidP="00C74D1F">
      <w:pPr>
        <w:pStyle w:val="NormalWeb"/>
        <w:shd w:val="clear" w:color="auto" w:fill="FFFFFF"/>
        <w:spacing w:after="0"/>
        <w:textAlignment w:val="baseline"/>
        <w:rPr>
          <w:rFonts w:asciiTheme="minorHAnsi" w:hAnsiTheme="minorHAnsi" w:cstheme="minorHAnsi"/>
          <w:color w:val="000000"/>
        </w:rPr>
      </w:pPr>
      <w:r>
        <w:rPr>
          <w:rFonts w:asciiTheme="minorHAnsi" w:hAnsiTheme="minorHAnsi" w:cstheme="minorHAnsi"/>
          <w:color w:val="000000"/>
        </w:rPr>
        <w:t xml:space="preserve"> Overall, the team worked together to ensure that the candidates had </w:t>
      </w:r>
      <w:r w:rsidR="00B84084">
        <w:rPr>
          <w:rFonts w:asciiTheme="minorHAnsi" w:hAnsiTheme="minorHAnsi" w:cstheme="minorHAnsi"/>
          <w:color w:val="000000"/>
        </w:rPr>
        <w:t xml:space="preserve">the </w:t>
      </w:r>
      <w:r>
        <w:rPr>
          <w:rFonts w:asciiTheme="minorHAnsi" w:hAnsiTheme="minorHAnsi" w:cstheme="minorHAnsi"/>
          <w:color w:val="000000"/>
        </w:rPr>
        <w:t xml:space="preserve">full support and the project was a success, the projects finding were that each member was fully committed to </w:t>
      </w:r>
      <w:r w:rsidR="00C174A1">
        <w:rPr>
          <w:rFonts w:asciiTheme="minorHAnsi" w:hAnsiTheme="minorHAnsi" w:cstheme="minorHAnsi"/>
          <w:color w:val="000000"/>
        </w:rPr>
        <w:t>the result</w:t>
      </w:r>
      <w:r>
        <w:rPr>
          <w:rFonts w:asciiTheme="minorHAnsi" w:hAnsiTheme="minorHAnsi" w:cstheme="minorHAnsi"/>
          <w:color w:val="000000"/>
        </w:rPr>
        <w:t xml:space="preserve"> and therefore found two candidates job roles. </w:t>
      </w:r>
    </w:p>
    <w:p w14:paraId="3431B10E" w14:textId="0547CC7A" w:rsidR="00C74D1F" w:rsidRPr="0081691D" w:rsidRDefault="00C174A1" w:rsidP="00C74D1F">
      <w:pPr>
        <w:pStyle w:val="NormalWeb"/>
        <w:shd w:val="clear" w:color="auto" w:fill="FFFFFF"/>
        <w:spacing w:after="0"/>
        <w:textAlignment w:val="baseline"/>
        <w:rPr>
          <w:rFonts w:asciiTheme="minorHAnsi" w:hAnsiTheme="minorHAnsi" w:cstheme="minorHAnsi"/>
          <w:b/>
          <w:bCs/>
          <w:color w:val="000000"/>
        </w:rPr>
      </w:pPr>
      <w:r>
        <w:rPr>
          <w:rFonts w:asciiTheme="minorHAnsi" w:hAnsiTheme="minorHAnsi" w:cstheme="minorHAnsi"/>
          <w:color w:val="000000"/>
        </w:rPr>
        <w:t xml:space="preserve">The researcher acknowledges some changes she could </w:t>
      </w:r>
      <w:r w:rsidR="00B84084">
        <w:rPr>
          <w:rFonts w:asciiTheme="minorHAnsi" w:hAnsiTheme="minorHAnsi" w:cstheme="minorHAnsi"/>
          <w:color w:val="000000"/>
        </w:rPr>
        <w:t>have</w:t>
      </w:r>
      <w:r>
        <w:rPr>
          <w:rFonts w:asciiTheme="minorHAnsi" w:hAnsiTheme="minorHAnsi" w:cstheme="minorHAnsi"/>
          <w:color w:val="000000"/>
        </w:rPr>
        <w:t xml:space="preserve"> </w:t>
      </w:r>
      <w:r w:rsidR="00B84084">
        <w:rPr>
          <w:rFonts w:asciiTheme="minorHAnsi" w:hAnsiTheme="minorHAnsi" w:cstheme="minorHAnsi"/>
          <w:color w:val="000000"/>
        </w:rPr>
        <w:t>made to</w:t>
      </w:r>
      <w:r>
        <w:rPr>
          <w:rFonts w:asciiTheme="minorHAnsi" w:hAnsiTheme="minorHAnsi" w:cstheme="minorHAnsi"/>
          <w:color w:val="000000"/>
        </w:rPr>
        <w:t xml:space="preserve"> commit more to the project, and could </w:t>
      </w:r>
      <w:r w:rsidR="00B84084">
        <w:rPr>
          <w:rFonts w:asciiTheme="minorHAnsi" w:hAnsiTheme="minorHAnsi" w:cstheme="minorHAnsi"/>
          <w:color w:val="000000"/>
        </w:rPr>
        <w:t>have</w:t>
      </w:r>
      <w:r>
        <w:rPr>
          <w:rFonts w:asciiTheme="minorHAnsi" w:hAnsiTheme="minorHAnsi" w:cstheme="minorHAnsi"/>
          <w:color w:val="000000"/>
        </w:rPr>
        <w:t xml:space="preserve"> ensured more of a team structure but believes the team did what was necessary for the goal and </w:t>
      </w:r>
      <w:r w:rsidR="00B84084">
        <w:rPr>
          <w:rFonts w:asciiTheme="minorHAnsi" w:hAnsiTheme="minorHAnsi" w:cstheme="minorHAnsi"/>
          <w:color w:val="000000"/>
        </w:rPr>
        <w:t xml:space="preserve">made the project a success. </w:t>
      </w:r>
      <w:r>
        <w:rPr>
          <w:rFonts w:asciiTheme="minorHAnsi" w:hAnsiTheme="minorHAnsi" w:cstheme="minorHAnsi"/>
          <w:color w:val="000000"/>
        </w:rPr>
        <w:t xml:space="preserve"> </w:t>
      </w:r>
      <w:r w:rsidR="000C0D6C">
        <w:rPr>
          <w:rFonts w:asciiTheme="minorHAnsi" w:hAnsiTheme="minorHAnsi" w:cstheme="minorHAnsi"/>
          <w:color w:val="000000"/>
        </w:rPr>
        <w:t xml:space="preserve"> </w:t>
      </w:r>
      <w:r w:rsidR="00F963C1" w:rsidRPr="0081691D">
        <w:rPr>
          <w:rFonts w:asciiTheme="minorHAnsi" w:hAnsiTheme="minorHAnsi" w:cstheme="minorHAnsi"/>
          <w:b/>
          <w:bCs/>
          <w:color w:val="000000"/>
        </w:rPr>
        <w:t xml:space="preserve">  </w:t>
      </w:r>
      <w:r w:rsidR="00F7787B" w:rsidRPr="0081691D">
        <w:rPr>
          <w:rFonts w:asciiTheme="minorHAnsi" w:hAnsiTheme="minorHAnsi" w:cstheme="minorHAnsi"/>
          <w:b/>
          <w:bCs/>
          <w:color w:val="000000"/>
        </w:rPr>
        <w:t xml:space="preserve">  </w:t>
      </w:r>
    </w:p>
    <w:p w14:paraId="6447C993" w14:textId="7C67E75B" w:rsidR="00B84084" w:rsidRDefault="00B84084" w:rsidP="00B84084">
      <w:pPr>
        <w:rPr>
          <w:sz w:val="24"/>
          <w:szCs w:val="24"/>
          <w:lang w:val="en-US"/>
        </w:rPr>
      </w:pPr>
    </w:p>
    <w:p w14:paraId="39237BFB" w14:textId="77777777" w:rsidR="00B84084" w:rsidRPr="00B84084" w:rsidRDefault="00B84084" w:rsidP="00B84084">
      <w:pPr>
        <w:rPr>
          <w:sz w:val="24"/>
          <w:szCs w:val="24"/>
          <w:lang w:val="en-US"/>
        </w:rPr>
      </w:pPr>
    </w:p>
    <w:p w14:paraId="2A936F77" w14:textId="77777777" w:rsidR="006C0443" w:rsidRDefault="00B84084" w:rsidP="006C0443">
      <w:pPr>
        <w:pStyle w:val="ListParagraph"/>
        <w:numPr>
          <w:ilvl w:val="0"/>
          <w:numId w:val="8"/>
        </w:numPr>
        <w:jc w:val="center"/>
        <w:rPr>
          <w:sz w:val="24"/>
          <w:szCs w:val="24"/>
          <w:lang w:val="en-US"/>
        </w:rPr>
      </w:pPr>
      <w:r w:rsidRPr="00B84084">
        <w:rPr>
          <w:sz w:val="24"/>
          <w:szCs w:val="24"/>
          <w:lang w:val="en-US"/>
        </w:rPr>
        <w:lastRenderedPageBreak/>
        <w:t xml:space="preserve">Conclusion                                                                                            </w:t>
      </w:r>
    </w:p>
    <w:p w14:paraId="11BC7B75" w14:textId="2FE122BC" w:rsidR="00B84084" w:rsidRPr="006C0443" w:rsidRDefault="00B84084" w:rsidP="006C0443">
      <w:pPr>
        <w:jc w:val="both"/>
        <w:rPr>
          <w:sz w:val="24"/>
          <w:szCs w:val="24"/>
          <w:lang w:val="en-US"/>
        </w:rPr>
      </w:pPr>
      <w:r w:rsidRPr="006C0443">
        <w:rPr>
          <w:sz w:val="24"/>
          <w:szCs w:val="24"/>
          <w:lang w:val="en-US"/>
        </w:rPr>
        <w:t xml:space="preserve">To conclude this report the researcher has identified that using the project life cycle to stage out projects is a useful tool, whilst creating and developing new and old skills to ensure that targets and goals are meant is essential. However, the limitations of charts need to be taken into consideration when using certain tools. </w:t>
      </w:r>
      <w:r w:rsidR="006C0443">
        <w:rPr>
          <w:sz w:val="24"/>
          <w:szCs w:val="24"/>
          <w:lang w:val="en-US"/>
        </w:rPr>
        <w:t>It has been found that within the project the team creating a Quad, Stakeholders Analysis, WBS, Gantt, Network Diagram SWOT and PESTLE Anal</w:t>
      </w:r>
      <w:r w:rsidR="009E6BC1">
        <w:rPr>
          <w:sz w:val="24"/>
          <w:szCs w:val="24"/>
          <w:lang w:val="en-US"/>
        </w:rPr>
        <w:t>y</w:t>
      </w:r>
      <w:r w:rsidR="006C0443">
        <w:rPr>
          <w:sz w:val="24"/>
          <w:szCs w:val="24"/>
          <w:lang w:val="en-US"/>
        </w:rPr>
        <w:t>sis,</w:t>
      </w:r>
      <w:r w:rsidR="009E6BC1">
        <w:rPr>
          <w:sz w:val="24"/>
          <w:szCs w:val="24"/>
          <w:lang w:val="en-US"/>
        </w:rPr>
        <w:t xml:space="preserve"> </w:t>
      </w:r>
      <w:r w:rsidR="006C0443">
        <w:rPr>
          <w:sz w:val="24"/>
          <w:szCs w:val="24"/>
          <w:lang w:val="en-US"/>
        </w:rPr>
        <w:t xml:space="preserve">Iron triangle and Risk assessment would ensure the success of the project. </w:t>
      </w:r>
      <w:r w:rsidR="009E6BC1">
        <w:rPr>
          <w:sz w:val="24"/>
          <w:szCs w:val="24"/>
          <w:lang w:val="en-US"/>
        </w:rPr>
        <w:t>L</w:t>
      </w:r>
      <w:r w:rsidR="006C0443">
        <w:rPr>
          <w:sz w:val="24"/>
          <w:szCs w:val="24"/>
          <w:lang w:val="en-US"/>
        </w:rPr>
        <w:t>ying out what is important and the Stakeholder that would be able to help with achieving certain goals was essential for the project. It was important to the team that each phase of the project life cycle was closely monitored regular</w:t>
      </w:r>
      <w:r w:rsidR="009E6BC1">
        <w:rPr>
          <w:sz w:val="24"/>
          <w:szCs w:val="24"/>
          <w:lang w:val="en-US"/>
        </w:rPr>
        <w:t>ly</w:t>
      </w:r>
      <w:r w:rsidR="006C0443">
        <w:rPr>
          <w:sz w:val="24"/>
          <w:szCs w:val="24"/>
          <w:lang w:val="en-US"/>
        </w:rPr>
        <w:t xml:space="preserve"> to ensure that the full support was being received and given out to candidates. The team would need to ensure more time for future projects and manage the workload better to avoid running out of time, it is recommended that paperwork could be done </w:t>
      </w:r>
      <w:r w:rsidR="009E6BC1">
        <w:rPr>
          <w:sz w:val="24"/>
          <w:szCs w:val="24"/>
          <w:lang w:val="en-US"/>
        </w:rPr>
        <w:t>before</w:t>
      </w:r>
      <w:r w:rsidR="006C0443">
        <w:rPr>
          <w:sz w:val="24"/>
          <w:szCs w:val="24"/>
          <w:lang w:val="en-US"/>
        </w:rPr>
        <w:t xml:space="preserve"> starting the project to avoid delays in working with candidates.  </w:t>
      </w:r>
    </w:p>
    <w:p w14:paraId="3C13AC28" w14:textId="77777777" w:rsidR="00B84084" w:rsidRDefault="00B84084" w:rsidP="00B84084">
      <w:pPr>
        <w:ind w:left="720"/>
        <w:rPr>
          <w:sz w:val="24"/>
          <w:szCs w:val="24"/>
          <w:lang w:val="en-US"/>
        </w:rPr>
      </w:pPr>
    </w:p>
    <w:p w14:paraId="40F06383" w14:textId="77777777" w:rsidR="00B84084" w:rsidRDefault="00B84084" w:rsidP="00B84084">
      <w:pPr>
        <w:ind w:left="720"/>
        <w:rPr>
          <w:sz w:val="24"/>
          <w:szCs w:val="24"/>
          <w:lang w:val="en-US"/>
        </w:rPr>
      </w:pPr>
    </w:p>
    <w:p w14:paraId="05DBE354" w14:textId="3602ED19" w:rsidR="00B024A1" w:rsidRDefault="00B024A1" w:rsidP="006C0443">
      <w:pPr>
        <w:rPr>
          <w:sz w:val="24"/>
          <w:szCs w:val="24"/>
          <w:lang w:val="en-US"/>
        </w:rPr>
      </w:pPr>
    </w:p>
    <w:p w14:paraId="294EA82F" w14:textId="4996CD38" w:rsidR="00A66CCA" w:rsidRDefault="00A66CCA" w:rsidP="006C0443">
      <w:pPr>
        <w:rPr>
          <w:sz w:val="24"/>
          <w:szCs w:val="24"/>
          <w:lang w:val="en-US"/>
        </w:rPr>
      </w:pPr>
    </w:p>
    <w:p w14:paraId="394BB563" w14:textId="287A5ADA" w:rsidR="00A66CCA" w:rsidRDefault="00A66CCA" w:rsidP="006C0443">
      <w:pPr>
        <w:rPr>
          <w:sz w:val="24"/>
          <w:szCs w:val="24"/>
          <w:lang w:val="en-US"/>
        </w:rPr>
      </w:pPr>
    </w:p>
    <w:p w14:paraId="78FC2666" w14:textId="7C5A02A6" w:rsidR="00A66CCA" w:rsidRDefault="00A66CCA" w:rsidP="006C0443">
      <w:pPr>
        <w:rPr>
          <w:sz w:val="24"/>
          <w:szCs w:val="24"/>
          <w:lang w:val="en-US"/>
        </w:rPr>
      </w:pPr>
    </w:p>
    <w:p w14:paraId="24249437" w14:textId="2A56C9D7" w:rsidR="00A66CCA" w:rsidRDefault="00A66CCA" w:rsidP="006C0443">
      <w:pPr>
        <w:rPr>
          <w:sz w:val="24"/>
          <w:szCs w:val="24"/>
          <w:lang w:val="en-US"/>
        </w:rPr>
      </w:pPr>
    </w:p>
    <w:p w14:paraId="5E89F7FF" w14:textId="6DFBE8FF" w:rsidR="00A66CCA" w:rsidRDefault="00A66CCA" w:rsidP="006C0443">
      <w:pPr>
        <w:rPr>
          <w:sz w:val="24"/>
          <w:szCs w:val="24"/>
          <w:lang w:val="en-US"/>
        </w:rPr>
      </w:pPr>
    </w:p>
    <w:p w14:paraId="74266609" w14:textId="00255A97" w:rsidR="00A66CCA" w:rsidRDefault="00A66CCA" w:rsidP="006C0443">
      <w:pPr>
        <w:rPr>
          <w:sz w:val="24"/>
          <w:szCs w:val="24"/>
          <w:lang w:val="en-US"/>
        </w:rPr>
      </w:pPr>
    </w:p>
    <w:p w14:paraId="3410F4F3" w14:textId="0991DA8F" w:rsidR="00A66CCA" w:rsidRDefault="00A66CCA" w:rsidP="006C0443">
      <w:pPr>
        <w:rPr>
          <w:sz w:val="24"/>
          <w:szCs w:val="24"/>
          <w:lang w:val="en-US"/>
        </w:rPr>
      </w:pPr>
    </w:p>
    <w:p w14:paraId="3B7A5E5D" w14:textId="6082FB63" w:rsidR="00A66CCA" w:rsidRDefault="00A66CCA" w:rsidP="006C0443">
      <w:pPr>
        <w:rPr>
          <w:sz w:val="24"/>
          <w:szCs w:val="24"/>
          <w:lang w:val="en-US"/>
        </w:rPr>
      </w:pPr>
    </w:p>
    <w:p w14:paraId="1BF2EA7F" w14:textId="511AC255" w:rsidR="00A66CCA" w:rsidRDefault="00A66CCA" w:rsidP="006C0443">
      <w:pPr>
        <w:rPr>
          <w:sz w:val="24"/>
          <w:szCs w:val="24"/>
          <w:lang w:val="en-US"/>
        </w:rPr>
      </w:pPr>
    </w:p>
    <w:p w14:paraId="0A9E1990" w14:textId="6E476541" w:rsidR="00A66CCA" w:rsidRDefault="00A66CCA" w:rsidP="006C0443">
      <w:pPr>
        <w:rPr>
          <w:sz w:val="24"/>
          <w:szCs w:val="24"/>
          <w:lang w:val="en-US"/>
        </w:rPr>
      </w:pPr>
    </w:p>
    <w:p w14:paraId="44045471" w14:textId="75284731" w:rsidR="00A66CCA" w:rsidRDefault="00A66CCA" w:rsidP="006C0443">
      <w:pPr>
        <w:rPr>
          <w:sz w:val="24"/>
          <w:szCs w:val="24"/>
          <w:lang w:val="en-US"/>
        </w:rPr>
      </w:pPr>
    </w:p>
    <w:p w14:paraId="25402255" w14:textId="2871D05A" w:rsidR="00A66CCA" w:rsidRDefault="00A66CCA" w:rsidP="006C0443">
      <w:pPr>
        <w:rPr>
          <w:sz w:val="24"/>
          <w:szCs w:val="24"/>
          <w:lang w:val="en-US"/>
        </w:rPr>
      </w:pPr>
    </w:p>
    <w:p w14:paraId="3152CC63" w14:textId="5077B493" w:rsidR="00A66CCA" w:rsidRDefault="00A66CCA" w:rsidP="006C0443">
      <w:pPr>
        <w:rPr>
          <w:sz w:val="24"/>
          <w:szCs w:val="24"/>
          <w:lang w:val="en-US"/>
        </w:rPr>
      </w:pPr>
    </w:p>
    <w:p w14:paraId="1B57579A" w14:textId="00C86D84" w:rsidR="00A66CCA" w:rsidRDefault="00A66CCA" w:rsidP="006C0443">
      <w:pPr>
        <w:rPr>
          <w:sz w:val="24"/>
          <w:szCs w:val="24"/>
          <w:lang w:val="en-US"/>
        </w:rPr>
      </w:pPr>
    </w:p>
    <w:p w14:paraId="241E07C5" w14:textId="2F1CC77E" w:rsidR="00A66CCA" w:rsidRDefault="00A66CCA" w:rsidP="006C0443">
      <w:pPr>
        <w:rPr>
          <w:sz w:val="24"/>
          <w:szCs w:val="24"/>
          <w:lang w:val="en-US"/>
        </w:rPr>
      </w:pPr>
    </w:p>
    <w:p w14:paraId="7E1DF138" w14:textId="5DBBDBA1" w:rsidR="00A66CCA" w:rsidRDefault="00A66CCA" w:rsidP="006C0443">
      <w:pPr>
        <w:rPr>
          <w:sz w:val="24"/>
          <w:szCs w:val="24"/>
          <w:lang w:val="en-US"/>
        </w:rPr>
      </w:pPr>
    </w:p>
    <w:p w14:paraId="46AA4EDC" w14:textId="0071F07A" w:rsidR="00A66CCA" w:rsidRDefault="00A66CCA" w:rsidP="00A66CCA">
      <w:pPr>
        <w:jc w:val="center"/>
        <w:rPr>
          <w:sz w:val="24"/>
          <w:szCs w:val="24"/>
          <w:lang w:val="en-US"/>
        </w:rPr>
      </w:pPr>
      <w:r>
        <w:rPr>
          <w:sz w:val="24"/>
          <w:szCs w:val="24"/>
          <w:lang w:val="en-US"/>
        </w:rPr>
        <w:lastRenderedPageBreak/>
        <w:t xml:space="preserve">Reference list </w:t>
      </w:r>
    </w:p>
    <w:p w14:paraId="2B7F1928" w14:textId="77777777" w:rsidR="00A66CCA" w:rsidRPr="00A66CCA" w:rsidRDefault="00A66CCA" w:rsidP="00A66CCA">
      <w:bookmarkStart w:id="0" w:name="_Hlk74821947"/>
      <w:r w:rsidRPr="00A66CCA">
        <w:t>ANALYSISTABS -</w:t>
      </w:r>
      <w:bookmarkEnd w:id="0"/>
      <w:r w:rsidRPr="00A66CCA">
        <w:t xml:space="preserve"> Innovating Awesome Tools for Data Analysis!. (2021). </w:t>
      </w:r>
      <w:r w:rsidRPr="00A66CCA">
        <w:rPr>
          <w:i/>
          <w:iCs/>
        </w:rPr>
        <w:t>Gantt Chart vs Network Diagram</w:t>
      </w:r>
      <w:r w:rsidRPr="00A66CCA">
        <w:t xml:space="preserve">. [online] Available at: </w:t>
      </w:r>
      <w:hyperlink r:id="rId12" w:history="1">
        <w:r w:rsidRPr="00A66CCA">
          <w:rPr>
            <w:rStyle w:val="Hyperlink"/>
            <w:b/>
            <w:bCs/>
          </w:rPr>
          <w:t>https://analysistabs.com/gantt-chart/vs-network-diagram/</w:t>
        </w:r>
      </w:hyperlink>
      <w:r w:rsidRPr="00A66CCA">
        <w:t xml:space="preserve">  [Accessed 17 Jun. 2021].</w:t>
      </w:r>
    </w:p>
    <w:p w14:paraId="08D489A5" w14:textId="77777777" w:rsidR="00A66CCA" w:rsidRPr="00A66CCA" w:rsidRDefault="00A66CCA" w:rsidP="00A66CCA">
      <w:r w:rsidRPr="00A66CCA">
        <w:t>ANALYSISTABS - Innovating Awesome Tools for Data Analysis!. (2021). </w:t>
      </w:r>
      <w:r w:rsidRPr="00A66CCA">
        <w:rPr>
          <w:i/>
          <w:iCs/>
        </w:rPr>
        <w:t>Advantages &amp; Disadvantages of Gantt Charts</w:t>
      </w:r>
      <w:r w:rsidRPr="00A66CCA">
        <w:t xml:space="preserve">. [online] Available at: </w:t>
      </w:r>
      <w:hyperlink r:id="rId13" w:history="1">
        <w:r w:rsidRPr="00A66CCA">
          <w:rPr>
            <w:rStyle w:val="Hyperlink"/>
          </w:rPr>
          <w:t>https://analysistabs.com/gantt-chart/advantages-disadvantages/</w:t>
        </w:r>
      </w:hyperlink>
      <w:r w:rsidRPr="00A66CCA">
        <w:t xml:space="preserve">  [Accessed 17 Jun. 2021].</w:t>
      </w:r>
    </w:p>
    <w:p w14:paraId="5CB1369D" w14:textId="77777777" w:rsidR="00A66CCA" w:rsidRPr="00A66CCA" w:rsidRDefault="00A66CCA" w:rsidP="00A66CCA">
      <w:r w:rsidRPr="00A66CCA">
        <w:t>Apm.org.uk. (2021). </w:t>
      </w:r>
      <w:r w:rsidRPr="00A66CCA">
        <w:rPr>
          <w:i/>
          <w:iCs/>
        </w:rPr>
        <w:t>What is project management?</w:t>
      </w:r>
      <w:r w:rsidRPr="00A66CCA">
        <w:t xml:space="preserve">. [online] Available at: </w:t>
      </w:r>
      <w:hyperlink r:id="rId14" w:history="1">
        <w:r w:rsidRPr="00A66CCA">
          <w:rPr>
            <w:rStyle w:val="Hyperlink"/>
          </w:rPr>
          <w:t>https://www.apm.org.uk/resources/what-is-project-management/</w:t>
        </w:r>
      </w:hyperlink>
      <w:r w:rsidRPr="00A66CCA">
        <w:t xml:space="preserve">  [Accessed 15 Jun. 2021].</w:t>
      </w:r>
    </w:p>
    <w:p w14:paraId="1588FD4E" w14:textId="77777777" w:rsidR="00A66CCA" w:rsidRPr="00A66CCA" w:rsidRDefault="00A66CCA" w:rsidP="00A66CCA">
      <w:r w:rsidRPr="00A66CCA">
        <w:t>CMI. (2020). </w:t>
      </w:r>
      <w:r w:rsidRPr="00A66CCA">
        <w:rPr>
          <w:i/>
          <w:iCs/>
        </w:rPr>
        <w:t>Stakeholder Analysis and Management - CMI</w:t>
      </w:r>
      <w:r w:rsidRPr="00A66CCA">
        <w:t xml:space="preserve">. [online] Available at: </w:t>
      </w:r>
      <w:bookmarkStart w:id="1" w:name="_Hlk74817965"/>
      <w:r w:rsidRPr="00A66CCA">
        <w:fldChar w:fldCharType="begin"/>
      </w:r>
      <w:r w:rsidRPr="00A66CCA">
        <w:instrText xml:space="preserve"> HYPERLINK "https://www.managers.org.uk/knowledge-and-insights/resource/stakeholder-analysis-and-management/" </w:instrText>
      </w:r>
      <w:r w:rsidRPr="00A66CCA">
        <w:fldChar w:fldCharType="separate"/>
      </w:r>
      <w:r w:rsidRPr="00A66CCA">
        <w:rPr>
          <w:rStyle w:val="Hyperlink"/>
        </w:rPr>
        <w:t>https://www.managers.org.uk/knowledge-and-insights/resource/stakeholder-analysis-and-management/</w:t>
      </w:r>
      <w:r w:rsidRPr="00A66CCA">
        <w:rPr>
          <w:lang w:val="en-US"/>
        </w:rPr>
        <w:fldChar w:fldCharType="end"/>
      </w:r>
      <w:r w:rsidRPr="00A66CCA">
        <w:t xml:space="preserve"> </w:t>
      </w:r>
      <w:bookmarkEnd w:id="1"/>
      <w:r w:rsidRPr="00A66CCA">
        <w:t xml:space="preserve"> [Accessed 17 Jun. 2021].</w:t>
      </w:r>
    </w:p>
    <w:p w14:paraId="5FE95B0B" w14:textId="77777777" w:rsidR="00A66CCA" w:rsidRPr="00A66CCA" w:rsidRDefault="00A66CCA" w:rsidP="00A66CCA">
      <w:r w:rsidRPr="00A66CCA">
        <w:t>Mymanagementguide.com. (2021). </w:t>
      </w:r>
      <w:r w:rsidRPr="00A66CCA">
        <w:rPr>
          <w:i/>
          <w:iCs/>
        </w:rPr>
        <w:t>What is a Project? – Definition and Key Characteristics</w:t>
      </w:r>
      <w:r w:rsidRPr="00A66CCA">
        <w:t xml:space="preserve">. [online] Available at: </w:t>
      </w:r>
      <w:hyperlink r:id="rId15" w:history="1">
        <w:r w:rsidRPr="00A66CCA">
          <w:rPr>
            <w:rStyle w:val="Hyperlink"/>
          </w:rPr>
          <w:t>https://mymanagementguide.com/basics/what-is-a-project/</w:t>
        </w:r>
      </w:hyperlink>
      <w:r w:rsidRPr="00A66CCA">
        <w:t xml:space="preserve">  [Accessed 15 Jun. 2021].</w:t>
      </w:r>
    </w:p>
    <w:p w14:paraId="1486D8D4" w14:textId="77777777" w:rsidR="00A66CCA" w:rsidRPr="00A66CCA" w:rsidRDefault="00A66CCA" w:rsidP="00A66CCA">
      <w:r w:rsidRPr="00A66CCA">
        <w:t xml:space="preserve">2020 </w:t>
      </w:r>
      <w:bookmarkStart w:id="2" w:name="_Hlk74680741"/>
      <w:r w:rsidRPr="00A66CCA">
        <w:t>Project Management. (2021). </w:t>
      </w:r>
      <w:bookmarkEnd w:id="2"/>
      <w:r w:rsidRPr="00A66CCA">
        <w:rPr>
          <w:i/>
          <w:iCs/>
        </w:rPr>
        <w:t>What is the Project Life Cycle?</w:t>
      </w:r>
      <w:r w:rsidRPr="00A66CCA">
        <w:t xml:space="preserve">. [online] Available at: </w:t>
      </w:r>
      <w:hyperlink r:id="rId16" w:history="1">
        <w:r w:rsidRPr="00A66CCA">
          <w:rPr>
            <w:rStyle w:val="Hyperlink"/>
          </w:rPr>
          <w:t>https://2020projectmanagement.com/resources/project-lifecycle-and-methodology/what-is-the-project-life-cycle</w:t>
        </w:r>
      </w:hyperlink>
      <w:r w:rsidRPr="00A66CCA">
        <w:t xml:space="preserve">  [Accessed 15 Jun. 2021].</w:t>
      </w:r>
    </w:p>
    <w:p w14:paraId="1438ED59" w14:textId="77777777" w:rsidR="00A66CCA" w:rsidRPr="00A66CCA" w:rsidRDefault="00A66CCA" w:rsidP="00A66CCA">
      <w:bookmarkStart w:id="3" w:name="_Hlk74739607"/>
      <w:bookmarkStart w:id="4" w:name="_Hlk74819525"/>
      <w:r w:rsidRPr="00A66CCA">
        <w:t>Free PowerPoint Templates. (2021). </w:t>
      </w:r>
      <w:bookmarkEnd w:id="3"/>
      <w:r w:rsidRPr="00A66CCA">
        <w:rPr>
          <w:i/>
          <w:iCs/>
        </w:rPr>
        <w:t>Quad Charts - Should You Use Them? - Free PowerPoint Templates</w:t>
      </w:r>
      <w:r w:rsidRPr="00A66CCA">
        <w:t xml:space="preserve">. [online] Available at: </w:t>
      </w:r>
      <w:hyperlink r:id="rId17" w:history="1">
        <w:r w:rsidRPr="00A66CCA">
          <w:rPr>
            <w:rStyle w:val="Hyperlink"/>
          </w:rPr>
          <w:t>https://freepowerpointtemplates.com/article/quad-charts-use/</w:t>
        </w:r>
      </w:hyperlink>
      <w:r w:rsidRPr="00A66CCA">
        <w:t xml:space="preserve">  [Accessed 16 Jun. 2021].</w:t>
      </w:r>
    </w:p>
    <w:p w14:paraId="66F628E0" w14:textId="77777777" w:rsidR="00A66CCA" w:rsidRPr="00A66CCA" w:rsidRDefault="00A66CCA" w:rsidP="00A66CCA">
      <w:r w:rsidRPr="00A66CCA">
        <w:t>Grist Project Management. (2020). </w:t>
      </w:r>
      <w:bookmarkEnd w:id="4"/>
      <w:r w:rsidRPr="00A66CCA">
        <w:rPr>
          <w:i/>
          <w:iCs/>
        </w:rPr>
        <w:t>Identifying the Drivers Supporters and Observers in Your Audience - Managing Multiple Projects</w:t>
      </w:r>
      <w:r w:rsidRPr="00A66CCA">
        <w:t xml:space="preserve">. [online] Available at: </w:t>
      </w:r>
      <w:hyperlink r:id="rId18" w:history="1">
        <w:r w:rsidRPr="00A66CCA">
          <w:rPr>
            <w:rStyle w:val="Hyperlink"/>
          </w:rPr>
          <w:t>https://www.gristprojectmanagement.us/multiple/identifying-the-drivers-supporters-and-observers-in-your-audience.html</w:t>
        </w:r>
      </w:hyperlink>
      <w:r w:rsidRPr="00A66CCA">
        <w:t xml:space="preserve">  [Accessed 17 Jun. 2021].</w:t>
      </w:r>
    </w:p>
    <w:p w14:paraId="0C8B0666" w14:textId="77777777" w:rsidR="00A66CCA" w:rsidRPr="00A66CCA" w:rsidRDefault="00A66CCA" w:rsidP="00A66CCA">
      <w:bookmarkStart w:id="5" w:name="_Hlk74820495"/>
      <w:bookmarkStart w:id="6" w:name="_Hlk74733205"/>
      <w:bookmarkStart w:id="7" w:name="_Hlk74820806"/>
      <w:r w:rsidRPr="00A66CCA">
        <w:t>Ifm.eng.cam.ac.uk. (2021). </w:t>
      </w:r>
      <w:r w:rsidRPr="00A66CCA">
        <w:rPr>
          <w:i/>
          <w:iCs/>
        </w:rPr>
        <w:t>Belbin's team roles</w:t>
      </w:r>
      <w:r w:rsidRPr="00A66CCA">
        <w:t xml:space="preserve">. [online] Available at: </w:t>
      </w:r>
      <w:bookmarkStart w:id="8" w:name="_Hlk75348967"/>
      <w:r w:rsidRPr="00A66CCA">
        <w:fldChar w:fldCharType="begin"/>
      </w:r>
      <w:r w:rsidRPr="00A66CCA">
        <w:instrText xml:space="preserve"> HYPERLINK "https://www.ifm.eng.cam.ac.uk/research/dmg/tools-and-techniques/belbins-team-roles/" </w:instrText>
      </w:r>
      <w:r w:rsidRPr="00A66CCA">
        <w:fldChar w:fldCharType="separate"/>
      </w:r>
      <w:r w:rsidRPr="00A66CCA">
        <w:rPr>
          <w:rStyle w:val="Hyperlink"/>
        </w:rPr>
        <w:t>https://www.ifm.eng.cam.ac.uk/research/dmg/tools-and-techniques/belbins-team-roles/</w:t>
      </w:r>
      <w:r w:rsidRPr="00A66CCA">
        <w:rPr>
          <w:lang w:val="en-US"/>
        </w:rPr>
        <w:fldChar w:fldCharType="end"/>
      </w:r>
      <w:bookmarkEnd w:id="8"/>
      <w:r w:rsidRPr="00A66CCA">
        <w:t xml:space="preserve">  [Accessed 23 Jun. 2021].</w:t>
      </w:r>
    </w:p>
    <w:p w14:paraId="4C81358B" w14:textId="77777777" w:rsidR="00A66CCA" w:rsidRPr="00A66CCA" w:rsidRDefault="00A66CCA" w:rsidP="00A66CCA">
      <w:r w:rsidRPr="00A66CCA">
        <w:t>Master of Project Academy Blog. (2021). </w:t>
      </w:r>
      <w:bookmarkEnd w:id="5"/>
      <w:r w:rsidRPr="00A66CCA">
        <w:rPr>
          <w:i/>
          <w:iCs/>
        </w:rPr>
        <w:t>What is Stakeholder Analysis and Why it Helps Six Sigma Projects?</w:t>
      </w:r>
      <w:r w:rsidRPr="00A66CCA">
        <w:t xml:space="preserve">. [online] Available at: </w:t>
      </w:r>
      <w:hyperlink r:id="rId19" w:anchor=":~:text=The%20benefits%20of%20stakeholder%20analysis%20are%3A,valuable%20input%20they%20could%20give" w:history="1">
        <w:r w:rsidRPr="00A66CCA">
          <w:rPr>
            <w:rStyle w:val="Hyperlink"/>
          </w:rPr>
          <w:t>https://blog.masterofproject.com/stakeholder-analysis/#:~:text=The%20benefits%20of%20stakeholder%20analysis%20are%3A,valuable%20input%20they%20could%20give</w:t>
        </w:r>
      </w:hyperlink>
      <w:r w:rsidRPr="00A66CCA">
        <w:t>.  [Accessed 17 Jun. 2021].</w:t>
      </w:r>
    </w:p>
    <w:p w14:paraId="13F00212" w14:textId="77777777" w:rsidR="00A66CCA" w:rsidRPr="00A66CCA" w:rsidRDefault="00A66CCA" w:rsidP="00A66CCA">
      <w:r w:rsidRPr="00A66CCA">
        <w:t>PlanStreet. (2021). </w:t>
      </w:r>
      <w:bookmarkEnd w:id="6"/>
      <w:r w:rsidRPr="00A66CCA">
        <w:rPr>
          <w:i/>
          <w:iCs/>
        </w:rPr>
        <w:t>The Essential Guide to Project Life Cycle (Phases)</w:t>
      </w:r>
      <w:r w:rsidRPr="00A66CCA">
        <w:t xml:space="preserve">. [online] Available at: </w:t>
      </w:r>
      <w:hyperlink r:id="rId20" w:history="1">
        <w:r w:rsidRPr="00A66CCA">
          <w:rPr>
            <w:rStyle w:val="Hyperlink"/>
          </w:rPr>
          <w:t>https://www.planstreetinc.com/project-life-cycle/</w:t>
        </w:r>
      </w:hyperlink>
      <w:r w:rsidRPr="00A66CCA">
        <w:t xml:space="preserve">  [Accessed 16 Jun. 2021].</w:t>
      </w:r>
    </w:p>
    <w:p w14:paraId="798C2794" w14:textId="77777777" w:rsidR="00A66CCA" w:rsidRPr="00A66CCA" w:rsidRDefault="00A66CCA" w:rsidP="00A66CCA">
      <w:r w:rsidRPr="00A66CCA">
        <w:t>Small Business - Chron.com. (2021). </w:t>
      </w:r>
      <w:bookmarkEnd w:id="7"/>
      <w:r w:rsidRPr="00A66CCA">
        <w:rPr>
          <w:i/>
          <w:iCs/>
        </w:rPr>
        <w:t>What Are the Functions of a Stakeholder?</w:t>
      </w:r>
      <w:r w:rsidRPr="00A66CCA">
        <w:t xml:space="preserve">. [online] Available at: </w:t>
      </w:r>
      <w:hyperlink r:id="rId21" w:history="1">
        <w:r w:rsidRPr="00A66CCA">
          <w:rPr>
            <w:rStyle w:val="Hyperlink"/>
          </w:rPr>
          <w:t>https://smallbusiness.chron.com/functions-stakeholder-32846.html</w:t>
        </w:r>
      </w:hyperlink>
      <w:r w:rsidRPr="00A66CCA">
        <w:t xml:space="preserve">  [Accessed 17 Jun. 2021].</w:t>
      </w:r>
    </w:p>
    <w:p w14:paraId="10D75E11" w14:textId="77777777" w:rsidR="00A66CCA" w:rsidRPr="00A66CCA" w:rsidRDefault="00A66CCA" w:rsidP="00A66CCA">
      <w:bookmarkStart w:id="9" w:name="_Hlk74680898"/>
      <w:r w:rsidRPr="00A66CCA">
        <w:t>Staff, T. (2018). </w:t>
      </w:r>
      <w:bookmarkEnd w:id="9"/>
      <w:r w:rsidRPr="00A66CCA">
        <w:rPr>
          <w:i/>
          <w:iCs/>
        </w:rPr>
        <w:t>Project Life Cycle: phases and characteristics</w:t>
      </w:r>
      <w:r w:rsidRPr="00A66CCA">
        <w:t>. [online] Twproject: project management software, bug tracking, time tracking, planning. Available at: https://twproject.com/blog/project-life-cycle-phases-and-characteristics/ [Accessed 15 Jun. 2021].</w:t>
      </w:r>
    </w:p>
    <w:p w14:paraId="31406B0C" w14:textId="77777777" w:rsidR="00A66CCA" w:rsidRPr="00A66CCA" w:rsidRDefault="00A66CCA" w:rsidP="00A66CCA">
      <w:r w:rsidRPr="00A66CCA">
        <w:t>Simplilearn.com. (2013). </w:t>
      </w:r>
      <w:r w:rsidRPr="00A66CCA">
        <w:rPr>
          <w:i/>
          <w:iCs/>
        </w:rPr>
        <w:t>Risk Assessment in Project Management</w:t>
      </w:r>
      <w:r w:rsidRPr="00A66CCA">
        <w:t xml:space="preserve">. [online] Available at: </w:t>
      </w:r>
      <w:bookmarkStart w:id="10" w:name="_Hlk74828971"/>
      <w:r w:rsidRPr="00A66CCA">
        <w:fldChar w:fldCharType="begin"/>
      </w:r>
      <w:r w:rsidRPr="00A66CCA">
        <w:instrText xml:space="preserve"> HYPERLINK "https://www.simplilearn.com/risk-assessment-project-management-article" </w:instrText>
      </w:r>
      <w:r w:rsidRPr="00A66CCA">
        <w:fldChar w:fldCharType="separate"/>
      </w:r>
      <w:r w:rsidRPr="00A66CCA">
        <w:rPr>
          <w:rStyle w:val="Hyperlink"/>
        </w:rPr>
        <w:t>https://www.simplilearn.com/risk-assessment-project-management-article</w:t>
      </w:r>
      <w:r w:rsidRPr="00A66CCA">
        <w:rPr>
          <w:lang w:val="en-US"/>
        </w:rPr>
        <w:fldChar w:fldCharType="end"/>
      </w:r>
      <w:r w:rsidRPr="00A66CCA">
        <w:t xml:space="preserve"> </w:t>
      </w:r>
      <w:bookmarkEnd w:id="10"/>
      <w:r w:rsidRPr="00A66CCA">
        <w:t xml:space="preserve"> [Accessed 17 Jun. 2021].</w:t>
      </w:r>
    </w:p>
    <w:p w14:paraId="0F578008" w14:textId="77777777" w:rsidR="00A66CCA" w:rsidRPr="00A66CCA" w:rsidRDefault="00A66CCA" w:rsidP="00A66CCA">
      <w:r w:rsidRPr="00A66CCA">
        <w:lastRenderedPageBreak/>
        <w:t xml:space="preserve">Tcrsf.net. (2021). [online] Available at: </w:t>
      </w:r>
      <w:bookmarkStart w:id="11" w:name="_Hlk74736210"/>
      <w:r w:rsidRPr="00A66CCA">
        <w:fldChar w:fldCharType="begin"/>
      </w:r>
      <w:r w:rsidRPr="00A66CCA">
        <w:instrText xml:space="preserve"> HYPERLINK "http://tcrsf.net/ISEFDocuments/Quad%20Chart%20Directions.pdf" </w:instrText>
      </w:r>
      <w:r w:rsidRPr="00A66CCA">
        <w:fldChar w:fldCharType="separate"/>
      </w:r>
      <w:r w:rsidRPr="00A66CCA">
        <w:rPr>
          <w:rStyle w:val="Hyperlink"/>
        </w:rPr>
        <w:t>http://tcrsf.net/ISEFDocuments/Quad%20Chart%20Directions.pdf</w:t>
      </w:r>
      <w:r w:rsidRPr="00A66CCA">
        <w:rPr>
          <w:lang w:val="en-US"/>
        </w:rPr>
        <w:fldChar w:fldCharType="end"/>
      </w:r>
      <w:r w:rsidRPr="00A66CCA">
        <w:t xml:space="preserve">  </w:t>
      </w:r>
      <w:bookmarkEnd w:id="11"/>
      <w:r w:rsidRPr="00A66CCA">
        <w:t>[Accessed 16 Jun. 2021].</w:t>
      </w:r>
    </w:p>
    <w:p w14:paraId="2AD77020" w14:textId="77777777" w:rsidR="00A66CCA" w:rsidRPr="00A66CCA" w:rsidRDefault="00A66CCA" w:rsidP="00A66CCA">
      <w:bookmarkStart w:id="12" w:name="_Hlk74824305"/>
      <w:r w:rsidRPr="00A66CCA">
        <w:t>Tool, P. (2020). </w:t>
      </w:r>
      <w:bookmarkEnd w:id="12"/>
      <w:r w:rsidRPr="00A66CCA">
        <w:rPr>
          <w:i/>
          <w:iCs/>
        </w:rPr>
        <w:t>Project Network Diagrams: Quick Overview of the Powerful Tool | Hygger.io</w:t>
      </w:r>
      <w:r w:rsidRPr="00A66CCA">
        <w:t xml:space="preserve">. [online] Hygger: Project Management Software &amp; Tools for Companies. Available at: </w:t>
      </w:r>
      <w:hyperlink r:id="rId22" w:history="1">
        <w:r w:rsidRPr="00A66CCA">
          <w:rPr>
            <w:rStyle w:val="Hyperlink"/>
          </w:rPr>
          <w:t>https://hygger.io/blog/project-network-diagrams-quick-overview/</w:t>
        </w:r>
      </w:hyperlink>
      <w:r w:rsidRPr="00A66CCA">
        <w:t xml:space="preserve">  [Accessed 17 Jun. 2021].</w:t>
      </w:r>
    </w:p>
    <w:p w14:paraId="25F53E77" w14:textId="77777777" w:rsidR="00A66CCA" w:rsidRPr="00A66CCA" w:rsidRDefault="00A66CCA" w:rsidP="00A66CCA">
      <w:bookmarkStart w:id="13" w:name="_Hlk74734599"/>
      <w:r w:rsidRPr="00A66CCA">
        <w:t>Watt, A. (2014). 3. The Project Life Cycle (Phases). </w:t>
      </w:r>
      <w:r w:rsidRPr="00A66CCA">
        <w:rPr>
          <w:i/>
          <w:iCs/>
        </w:rPr>
        <w:t>BCcampus</w:t>
      </w:r>
      <w:r w:rsidRPr="00A66CCA">
        <w:t xml:space="preserve">, [online] p. Available at: </w:t>
      </w:r>
      <w:bookmarkStart w:id="14" w:name="_Hlk74827900"/>
      <w:r w:rsidRPr="00A66CCA">
        <w:fldChar w:fldCharType="begin"/>
      </w:r>
      <w:r w:rsidRPr="00A66CCA">
        <w:instrText xml:space="preserve"> HYPERLINK "https://opentextbc.ca/projectmanagement/chapter/chapter-3-the-project-life-cycle-phases-project-management/" </w:instrText>
      </w:r>
      <w:r w:rsidRPr="00A66CCA">
        <w:fldChar w:fldCharType="separate"/>
      </w:r>
      <w:r w:rsidRPr="00A66CCA">
        <w:rPr>
          <w:rStyle w:val="Hyperlink"/>
        </w:rPr>
        <w:t>https://opentextbc.ca/projectmanagement/chapter/chapter-3-the-project-life-cycle-phases-project-management/</w:t>
      </w:r>
      <w:r w:rsidRPr="00A66CCA">
        <w:rPr>
          <w:lang w:val="en-US"/>
        </w:rPr>
        <w:fldChar w:fldCharType="end"/>
      </w:r>
      <w:bookmarkEnd w:id="14"/>
      <w:r w:rsidRPr="00A66CCA">
        <w:t xml:space="preserve">  [Accessed 17 Jun. 2021].</w:t>
      </w:r>
    </w:p>
    <w:p w14:paraId="4C6A0F9B" w14:textId="77777777" w:rsidR="00A66CCA" w:rsidRPr="00A66CCA" w:rsidRDefault="00A66CCA" w:rsidP="00A66CCA">
      <w:r w:rsidRPr="00A66CCA">
        <w:t>WADIC. (2019). </w:t>
      </w:r>
      <w:bookmarkEnd w:id="13"/>
      <w:r w:rsidRPr="00A66CCA">
        <w:rPr>
          <w:i/>
          <w:iCs/>
        </w:rPr>
        <w:t>Project Life Cycle Models Advantages and Disadvantages | SDLC Models</w:t>
      </w:r>
      <w:r w:rsidRPr="00A66CCA">
        <w:t xml:space="preserve">. [online] Available at: </w:t>
      </w:r>
      <w:hyperlink r:id="rId23" w:history="1">
        <w:r w:rsidRPr="00A66CCA">
          <w:rPr>
            <w:rStyle w:val="Hyperlink"/>
          </w:rPr>
          <w:t>https://wadic.net/project-life-cycle-models-their-advantages-and-disadvantages/</w:t>
        </w:r>
      </w:hyperlink>
      <w:r w:rsidRPr="00A66CCA">
        <w:t xml:space="preserve">  [Accessed 16 Jun. 2021].</w:t>
      </w:r>
    </w:p>
    <w:p w14:paraId="1BE585E0" w14:textId="77777777" w:rsidR="00A66CCA" w:rsidRPr="00A66CCA" w:rsidRDefault="00A66CCA" w:rsidP="00A66CCA">
      <w:bookmarkStart w:id="15" w:name="_Hlk74823535"/>
      <w:bookmarkStart w:id="16" w:name="_Hlk74821443"/>
      <w:r w:rsidRPr="00A66CCA">
        <w:t>WiseStep. (2016). </w:t>
      </w:r>
      <w:bookmarkEnd w:id="15"/>
      <w:r w:rsidRPr="00A66CCA">
        <w:rPr>
          <w:i/>
          <w:iCs/>
        </w:rPr>
        <w:t>Work Breakdown Structure: Advantages and Disadvantages - WiseStep</w:t>
      </w:r>
      <w:r w:rsidRPr="00A66CCA">
        <w:t xml:space="preserve">. [online] Available at: </w:t>
      </w:r>
      <w:hyperlink r:id="rId24" w:history="1">
        <w:r w:rsidRPr="00A66CCA">
          <w:rPr>
            <w:rStyle w:val="Hyperlink"/>
          </w:rPr>
          <w:t>https://content.wisestep.com/work-breakdown-structure-advantages-disadvantages/</w:t>
        </w:r>
      </w:hyperlink>
      <w:r w:rsidRPr="00A66CCA">
        <w:t xml:space="preserve">  [Accessed 17 Jun. 2021].</w:t>
      </w:r>
    </w:p>
    <w:p w14:paraId="4F4DB0AD" w14:textId="77777777" w:rsidR="00A66CCA" w:rsidRPr="00A66CCA" w:rsidRDefault="00A66CCA" w:rsidP="00A66CCA">
      <w:r w:rsidRPr="00A66CCA">
        <w:t>workbreakdownstructure.com. (2021). </w:t>
      </w:r>
      <w:bookmarkEnd w:id="16"/>
      <w:r w:rsidRPr="00A66CCA">
        <w:rPr>
          <w:i/>
          <w:iCs/>
        </w:rPr>
        <w:t>Work Breakdown Structure</w:t>
      </w:r>
      <w:r w:rsidRPr="00A66CCA">
        <w:t xml:space="preserve">. [online] Available at: </w:t>
      </w:r>
      <w:hyperlink r:id="rId25" w:history="1">
        <w:r w:rsidRPr="00A66CCA">
          <w:rPr>
            <w:rStyle w:val="Hyperlink"/>
          </w:rPr>
          <w:t>https://www.workbreakdownstructure.com/</w:t>
        </w:r>
      </w:hyperlink>
      <w:r w:rsidRPr="00A66CCA">
        <w:t xml:space="preserve">  [Accessed 17 Jun. 2021].</w:t>
      </w:r>
    </w:p>
    <w:p w14:paraId="2E233B28" w14:textId="77777777" w:rsidR="00A66CCA" w:rsidRPr="006C0443" w:rsidRDefault="00A66CCA" w:rsidP="00A66CCA">
      <w:pPr>
        <w:rPr>
          <w:lang w:val="en-US"/>
        </w:rPr>
      </w:pPr>
    </w:p>
    <w:sectPr w:rsidR="00A66CCA" w:rsidRPr="006C0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4EAF"/>
    <w:multiLevelType w:val="multilevel"/>
    <w:tmpl w:val="9096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C31F3"/>
    <w:multiLevelType w:val="multilevel"/>
    <w:tmpl w:val="09322E5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53D1D8E"/>
    <w:multiLevelType w:val="hybridMultilevel"/>
    <w:tmpl w:val="20F255C0"/>
    <w:lvl w:ilvl="0" w:tplc="3D60FA12">
      <w:start w:val="1"/>
      <w:numFmt w:val="bullet"/>
      <w:lvlText w:val="•"/>
      <w:lvlJc w:val="left"/>
      <w:pPr>
        <w:tabs>
          <w:tab w:val="num" w:pos="720"/>
        </w:tabs>
        <w:ind w:left="720" w:hanging="360"/>
      </w:pPr>
      <w:rPr>
        <w:rFonts w:ascii="Arial" w:hAnsi="Arial" w:hint="default"/>
      </w:rPr>
    </w:lvl>
    <w:lvl w:ilvl="1" w:tplc="31D8776E" w:tentative="1">
      <w:start w:val="1"/>
      <w:numFmt w:val="bullet"/>
      <w:lvlText w:val="•"/>
      <w:lvlJc w:val="left"/>
      <w:pPr>
        <w:tabs>
          <w:tab w:val="num" w:pos="1440"/>
        </w:tabs>
        <w:ind w:left="1440" w:hanging="360"/>
      </w:pPr>
      <w:rPr>
        <w:rFonts w:ascii="Arial" w:hAnsi="Arial" w:hint="default"/>
      </w:rPr>
    </w:lvl>
    <w:lvl w:ilvl="2" w:tplc="14323D20" w:tentative="1">
      <w:start w:val="1"/>
      <w:numFmt w:val="bullet"/>
      <w:lvlText w:val="•"/>
      <w:lvlJc w:val="left"/>
      <w:pPr>
        <w:tabs>
          <w:tab w:val="num" w:pos="2160"/>
        </w:tabs>
        <w:ind w:left="2160" w:hanging="360"/>
      </w:pPr>
      <w:rPr>
        <w:rFonts w:ascii="Arial" w:hAnsi="Arial" w:hint="default"/>
      </w:rPr>
    </w:lvl>
    <w:lvl w:ilvl="3" w:tplc="5EC2A99E" w:tentative="1">
      <w:start w:val="1"/>
      <w:numFmt w:val="bullet"/>
      <w:lvlText w:val="•"/>
      <w:lvlJc w:val="left"/>
      <w:pPr>
        <w:tabs>
          <w:tab w:val="num" w:pos="2880"/>
        </w:tabs>
        <w:ind w:left="2880" w:hanging="360"/>
      </w:pPr>
      <w:rPr>
        <w:rFonts w:ascii="Arial" w:hAnsi="Arial" w:hint="default"/>
      </w:rPr>
    </w:lvl>
    <w:lvl w:ilvl="4" w:tplc="9794B0F6" w:tentative="1">
      <w:start w:val="1"/>
      <w:numFmt w:val="bullet"/>
      <w:lvlText w:val="•"/>
      <w:lvlJc w:val="left"/>
      <w:pPr>
        <w:tabs>
          <w:tab w:val="num" w:pos="3600"/>
        </w:tabs>
        <w:ind w:left="3600" w:hanging="360"/>
      </w:pPr>
      <w:rPr>
        <w:rFonts w:ascii="Arial" w:hAnsi="Arial" w:hint="default"/>
      </w:rPr>
    </w:lvl>
    <w:lvl w:ilvl="5" w:tplc="5B6E09D4" w:tentative="1">
      <w:start w:val="1"/>
      <w:numFmt w:val="bullet"/>
      <w:lvlText w:val="•"/>
      <w:lvlJc w:val="left"/>
      <w:pPr>
        <w:tabs>
          <w:tab w:val="num" w:pos="4320"/>
        </w:tabs>
        <w:ind w:left="4320" w:hanging="360"/>
      </w:pPr>
      <w:rPr>
        <w:rFonts w:ascii="Arial" w:hAnsi="Arial" w:hint="default"/>
      </w:rPr>
    </w:lvl>
    <w:lvl w:ilvl="6" w:tplc="5C7A14F6" w:tentative="1">
      <w:start w:val="1"/>
      <w:numFmt w:val="bullet"/>
      <w:lvlText w:val="•"/>
      <w:lvlJc w:val="left"/>
      <w:pPr>
        <w:tabs>
          <w:tab w:val="num" w:pos="5040"/>
        </w:tabs>
        <w:ind w:left="5040" w:hanging="360"/>
      </w:pPr>
      <w:rPr>
        <w:rFonts w:ascii="Arial" w:hAnsi="Arial" w:hint="default"/>
      </w:rPr>
    </w:lvl>
    <w:lvl w:ilvl="7" w:tplc="7786D9F2" w:tentative="1">
      <w:start w:val="1"/>
      <w:numFmt w:val="bullet"/>
      <w:lvlText w:val="•"/>
      <w:lvlJc w:val="left"/>
      <w:pPr>
        <w:tabs>
          <w:tab w:val="num" w:pos="5760"/>
        </w:tabs>
        <w:ind w:left="5760" w:hanging="360"/>
      </w:pPr>
      <w:rPr>
        <w:rFonts w:ascii="Arial" w:hAnsi="Arial" w:hint="default"/>
      </w:rPr>
    </w:lvl>
    <w:lvl w:ilvl="8" w:tplc="DBD63A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1B347E"/>
    <w:multiLevelType w:val="multilevel"/>
    <w:tmpl w:val="EA1CD82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35C5E75"/>
    <w:multiLevelType w:val="multilevel"/>
    <w:tmpl w:val="1C10E6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56A3D4B"/>
    <w:multiLevelType w:val="hybridMultilevel"/>
    <w:tmpl w:val="459A9838"/>
    <w:lvl w:ilvl="0" w:tplc="4582FA68">
      <w:start w:val="1"/>
      <w:numFmt w:val="bullet"/>
      <w:lvlText w:val="•"/>
      <w:lvlJc w:val="left"/>
      <w:pPr>
        <w:tabs>
          <w:tab w:val="num" w:pos="720"/>
        </w:tabs>
        <w:ind w:left="720" w:hanging="360"/>
      </w:pPr>
      <w:rPr>
        <w:rFonts w:ascii="Arial" w:hAnsi="Arial" w:hint="default"/>
      </w:rPr>
    </w:lvl>
    <w:lvl w:ilvl="1" w:tplc="2576723E" w:tentative="1">
      <w:start w:val="1"/>
      <w:numFmt w:val="bullet"/>
      <w:lvlText w:val="•"/>
      <w:lvlJc w:val="left"/>
      <w:pPr>
        <w:tabs>
          <w:tab w:val="num" w:pos="1440"/>
        </w:tabs>
        <w:ind w:left="1440" w:hanging="360"/>
      </w:pPr>
      <w:rPr>
        <w:rFonts w:ascii="Arial" w:hAnsi="Arial" w:hint="default"/>
      </w:rPr>
    </w:lvl>
    <w:lvl w:ilvl="2" w:tplc="1EC4A67A" w:tentative="1">
      <w:start w:val="1"/>
      <w:numFmt w:val="bullet"/>
      <w:lvlText w:val="•"/>
      <w:lvlJc w:val="left"/>
      <w:pPr>
        <w:tabs>
          <w:tab w:val="num" w:pos="2160"/>
        </w:tabs>
        <w:ind w:left="2160" w:hanging="360"/>
      </w:pPr>
      <w:rPr>
        <w:rFonts w:ascii="Arial" w:hAnsi="Arial" w:hint="default"/>
      </w:rPr>
    </w:lvl>
    <w:lvl w:ilvl="3" w:tplc="3D7E64DC" w:tentative="1">
      <w:start w:val="1"/>
      <w:numFmt w:val="bullet"/>
      <w:lvlText w:val="•"/>
      <w:lvlJc w:val="left"/>
      <w:pPr>
        <w:tabs>
          <w:tab w:val="num" w:pos="2880"/>
        </w:tabs>
        <w:ind w:left="2880" w:hanging="360"/>
      </w:pPr>
      <w:rPr>
        <w:rFonts w:ascii="Arial" w:hAnsi="Arial" w:hint="default"/>
      </w:rPr>
    </w:lvl>
    <w:lvl w:ilvl="4" w:tplc="E9700B82" w:tentative="1">
      <w:start w:val="1"/>
      <w:numFmt w:val="bullet"/>
      <w:lvlText w:val="•"/>
      <w:lvlJc w:val="left"/>
      <w:pPr>
        <w:tabs>
          <w:tab w:val="num" w:pos="3600"/>
        </w:tabs>
        <w:ind w:left="3600" w:hanging="360"/>
      </w:pPr>
      <w:rPr>
        <w:rFonts w:ascii="Arial" w:hAnsi="Arial" w:hint="default"/>
      </w:rPr>
    </w:lvl>
    <w:lvl w:ilvl="5" w:tplc="F5B83C1E" w:tentative="1">
      <w:start w:val="1"/>
      <w:numFmt w:val="bullet"/>
      <w:lvlText w:val="•"/>
      <w:lvlJc w:val="left"/>
      <w:pPr>
        <w:tabs>
          <w:tab w:val="num" w:pos="4320"/>
        </w:tabs>
        <w:ind w:left="4320" w:hanging="360"/>
      </w:pPr>
      <w:rPr>
        <w:rFonts w:ascii="Arial" w:hAnsi="Arial" w:hint="default"/>
      </w:rPr>
    </w:lvl>
    <w:lvl w:ilvl="6" w:tplc="CE064390" w:tentative="1">
      <w:start w:val="1"/>
      <w:numFmt w:val="bullet"/>
      <w:lvlText w:val="•"/>
      <w:lvlJc w:val="left"/>
      <w:pPr>
        <w:tabs>
          <w:tab w:val="num" w:pos="5040"/>
        </w:tabs>
        <w:ind w:left="5040" w:hanging="360"/>
      </w:pPr>
      <w:rPr>
        <w:rFonts w:ascii="Arial" w:hAnsi="Arial" w:hint="default"/>
      </w:rPr>
    </w:lvl>
    <w:lvl w:ilvl="7" w:tplc="7D34B064" w:tentative="1">
      <w:start w:val="1"/>
      <w:numFmt w:val="bullet"/>
      <w:lvlText w:val="•"/>
      <w:lvlJc w:val="left"/>
      <w:pPr>
        <w:tabs>
          <w:tab w:val="num" w:pos="5760"/>
        </w:tabs>
        <w:ind w:left="5760" w:hanging="360"/>
      </w:pPr>
      <w:rPr>
        <w:rFonts w:ascii="Arial" w:hAnsi="Arial" w:hint="default"/>
      </w:rPr>
    </w:lvl>
    <w:lvl w:ilvl="8" w:tplc="73C26CB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3211FB"/>
    <w:multiLevelType w:val="hybridMultilevel"/>
    <w:tmpl w:val="F26EF174"/>
    <w:lvl w:ilvl="0" w:tplc="8CDEC264">
      <w:start w:val="1"/>
      <w:numFmt w:val="bullet"/>
      <w:lvlText w:val="•"/>
      <w:lvlJc w:val="left"/>
      <w:pPr>
        <w:tabs>
          <w:tab w:val="num" w:pos="720"/>
        </w:tabs>
        <w:ind w:left="720" w:hanging="360"/>
      </w:pPr>
      <w:rPr>
        <w:rFonts w:ascii="Arial" w:hAnsi="Arial" w:hint="default"/>
      </w:rPr>
    </w:lvl>
    <w:lvl w:ilvl="1" w:tplc="1336711C" w:tentative="1">
      <w:start w:val="1"/>
      <w:numFmt w:val="bullet"/>
      <w:lvlText w:val="•"/>
      <w:lvlJc w:val="left"/>
      <w:pPr>
        <w:tabs>
          <w:tab w:val="num" w:pos="1440"/>
        </w:tabs>
        <w:ind w:left="1440" w:hanging="360"/>
      </w:pPr>
      <w:rPr>
        <w:rFonts w:ascii="Arial" w:hAnsi="Arial" w:hint="default"/>
      </w:rPr>
    </w:lvl>
    <w:lvl w:ilvl="2" w:tplc="BCFEE35A" w:tentative="1">
      <w:start w:val="1"/>
      <w:numFmt w:val="bullet"/>
      <w:lvlText w:val="•"/>
      <w:lvlJc w:val="left"/>
      <w:pPr>
        <w:tabs>
          <w:tab w:val="num" w:pos="2160"/>
        </w:tabs>
        <w:ind w:left="2160" w:hanging="360"/>
      </w:pPr>
      <w:rPr>
        <w:rFonts w:ascii="Arial" w:hAnsi="Arial" w:hint="default"/>
      </w:rPr>
    </w:lvl>
    <w:lvl w:ilvl="3" w:tplc="B24811E8" w:tentative="1">
      <w:start w:val="1"/>
      <w:numFmt w:val="bullet"/>
      <w:lvlText w:val="•"/>
      <w:lvlJc w:val="left"/>
      <w:pPr>
        <w:tabs>
          <w:tab w:val="num" w:pos="2880"/>
        </w:tabs>
        <w:ind w:left="2880" w:hanging="360"/>
      </w:pPr>
      <w:rPr>
        <w:rFonts w:ascii="Arial" w:hAnsi="Arial" w:hint="default"/>
      </w:rPr>
    </w:lvl>
    <w:lvl w:ilvl="4" w:tplc="4F20D666" w:tentative="1">
      <w:start w:val="1"/>
      <w:numFmt w:val="bullet"/>
      <w:lvlText w:val="•"/>
      <w:lvlJc w:val="left"/>
      <w:pPr>
        <w:tabs>
          <w:tab w:val="num" w:pos="3600"/>
        </w:tabs>
        <w:ind w:left="3600" w:hanging="360"/>
      </w:pPr>
      <w:rPr>
        <w:rFonts w:ascii="Arial" w:hAnsi="Arial" w:hint="default"/>
      </w:rPr>
    </w:lvl>
    <w:lvl w:ilvl="5" w:tplc="7DC21AA8" w:tentative="1">
      <w:start w:val="1"/>
      <w:numFmt w:val="bullet"/>
      <w:lvlText w:val="•"/>
      <w:lvlJc w:val="left"/>
      <w:pPr>
        <w:tabs>
          <w:tab w:val="num" w:pos="4320"/>
        </w:tabs>
        <w:ind w:left="4320" w:hanging="360"/>
      </w:pPr>
      <w:rPr>
        <w:rFonts w:ascii="Arial" w:hAnsi="Arial" w:hint="default"/>
      </w:rPr>
    </w:lvl>
    <w:lvl w:ilvl="6" w:tplc="17C8AE50" w:tentative="1">
      <w:start w:val="1"/>
      <w:numFmt w:val="bullet"/>
      <w:lvlText w:val="•"/>
      <w:lvlJc w:val="left"/>
      <w:pPr>
        <w:tabs>
          <w:tab w:val="num" w:pos="5040"/>
        </w:tabs>
        <w:ind w:left="5040" w:hanging="360"/>
      </w:pPr>
      <w:rPr>
        <w:rFonts w:ascii="Arial" w:hAnsi="Arial" w:hint="default"/>
      </w:rPr>
    </w:lvl>
    <w:lvl w:ilvl="7" w:tplc="B2001CE2" w:tentative="1">
      <w:start w:val="1"/>
      <w:numFmt w:val="bullet"/>
      <w:lvlText w:val="•"/>
      <w:lvlJc w:val="left"/>
      <w:pPr>
        <w:tabs>
          <w:tab w:val="num" w:pos="5760"/>
        </w:tabs>
        <w:ind w:left="5760" w:hanging="360"/>
      </w:pPr>
      <w:rPr>
        <w:rFonts w:ascii="Arial" w:hAnsi="Arial" w:hint="default"/>
      </w:rPr>
    </w:lvl>
    <w:lvl w:ilvl="8" w:tplc="4CF48F6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4202DE"/>
    <w:multiLevelType w:val="multilevel"/>
    <w:tmpl w:val="42367F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A6896"/>
    <w:multiLevelType w:val="hybridMultilevel"/>
    <w:tmpl w:val="FE6C0336"/>
    <w:lvl w:ilvl="0" w:tplc="97260E58">
      <w:start w:val="1"/>
      <w:numFmt w:val="bullet"/>
      <w:lvlText w:val="•"/>
      <w:lvlJc w:val="left"/>
      <w:pPr>
        <w:tabs>
          <w:tab w:val="num" w:pos="720"/>
        </w:tabs>
        <w:ind w:left="720" w:hanging="360"/>
      </w:pPr>
      <w:rPr>
        <w:rFonts w:ascii="Arial" w:hAnsi="Arial" w:hint="default"/>
      </w:rPr>
    </w:lvl>
    <w:lvl w:ilvl="1" w:tplc="AB543900" w:tentative="1">
      <w:start w:val="1"/>
      <w:numFmt w:val="bullet"/>
      <w:lvlText w:val="•"/>
      <w:lvlJc w:val="left"/>
      <w:pPr>
        <w:tabs>
          <w:tab w:val="num" w:pos="1440"/>
        </w:tabs>
        <w:ind w:left="1440" w:hanging="360"/>
      </w:pPr>
      <w:rPr>
        <w:rFonts w:ascii="Arial" w:hAnsi="Arial" w:hint="default"/>
      </w:rPr>
    </w:lvl>
    <w:lvl w:ilvl="2" w:tplc="34169EA8" w:tentative="1">
      <w:start w:val="1"/>
      <w:numFmt w:val="bullet"/>
      <w:lvlText w:val="•"/>
      <w:lvlJc w:val="left"/>
      <w:pPr>
        <w:tabs>
          <w:tab w:val="num" w:pos="2160"/>
        </w:tabs>
        <w:ind w:left="2160" w:hanging="360"/>
      </w:pPr>
      <w:rPr>
        <w:rFonts w:ascii="Arial" w:hAnsi="Arial" w:hint="default"/>
      </w:rPr>
    </w:lvl>
    <w:lvl w:ilvl="3" w:tplc="39B067CA" w:tentative="1">
      <w:start w:val="1"/>
      <w:numFmt w:val="bullet"/>
      <w:lvlText w:val="•"/>
      <w:lvlJc w:val="left"/>
      <w:pPr>
        <w:tabs>
          <w:tab w:val="num" w:pos="2880"/>
        </w:tabs>
        <w:ind w:left="2880" w:hanging="360"/>
      </w:pPr>
      <w:rPr>
        <w:rFonts w:ascii="Arial" w:hAnsi="Arial" w:hint="default"/>
      </w:rPr>
    </w:lvl>
    <w:lvl w:ilvl="4" w:tplc="1A62A6EA" w:tentative="1">
      <w:start w:val="1"/>
      <w:numFmt w:val="bullet"/>
      <w:lvlText w:val="•"/>
      <w:lvlJc w:val="left"/>
      <w:pPr>
        <w:tabs>
          <w:tab w:val="num" w:pos="3600"/>
        </w:tabs>
        <w:ind w:left="3600" w:hanging="360"/>
      </w:pPr>
      <w:rPr>
        <w:rFonts w:ascii="Arial" w:hAnsi="Arial" w:hint="default"/>
      </w:rPr>
    </w:lvl>
    <w:lvl w:ilvl="5" w:tplc="DB9C7ECA" w:tentative="1">
      <w:start w:val="1"/>
      <w:numFmt w:val="bullet"/>
      <w:lvlText w:val="•"/>
      <w:lvlJc w:val="left"/>
      <w:pPr>
        <w:tabs>
          <w:tab w:val="num" w:pos="4320"/>
        </w:tabs>
        <w:ind w:left="4320" w:hanging="360"/>
      </w:pPr>
      <w:rPr>
        <w:rFonts w:ascii="Arial" w:hAnsi="Arial" w:hint="default"/>
      </w:rPr>
    </w:lvl>
    <w:lvl w:ilvl="6" w:tplc="82F8DF30" w:tentative="1">
      <w:start w:val="1"/>
      <w:numFmt w:val="bullet"/>
      <w:lvlText w:val="•"/>
      <w:lvlJc w:val="left"/>
      <w:pPr>
        <w:tabs>
          <w:tab w:val="num" w:pos="5040"/>
        </w:tabs>
        <w:ind w:left="5040" w:hanging="360"/>
      </w:pPr>
      <w:rPr>
        <w:rFonts w:ascii="Arial" w:hAnsi="Arial" w:hint="default"/>
      </w:rPr>
    </w:lvl>
    <w:lvl w:ilvl="7" w:tplc="B8A2C572" w:tentative="1">
      <w:start w:val="1"/>
      <w:numFmt w:val="bullet"/>
      <w:lvlText w:val="•"/>
      <w:lvlJc w:val="left"/>
      <w:pPr>
        <w:tabs>
          <w:tab w:val="num" w:pos="5760"/>
        </w:tabs>
        <w:ind w:left="5760" w:hanging="360"/>
      </w:pPr>
      <w:rPr>
        <w:rFonts w:ascii="Arial" w:hAnsi="Arial" w:hint="default"/>
      </w:rPr>
    </w:lvl>
    <w:lvl w:ilvl="8" w:tplc="2BCA51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85809FF"/>
    <w:multiLevelType w:val="hybridMultilevel"/>
    <w:tmpl w:val="3474AA1C"/>
    <w:lvl w:ilvl="0" w:tplc="69E4AB62">
      <w:start w:val="1"/>
      <w:numFmt w:val="bullet"/>
      <w:lvlText w:val="•"/>
      <w:lvlJc w:val="left"/>
      <w:pPr>
        <w:tabs>
          <w:tab w:val="num" w:pos="720"/>
        </w:tabs>
        <w:ind w:left="720" w:hanging="360"/>
      </w:pPr>
      <w:rPr>
        <w:rFonts w:ascii="Arial" w:hAnsi="Arial" w:hint="default"/>
      </w:rPr>
    </w:lvl>
    <w:lvl w:ilvl="1" w:tplc="3D82F072" w:tentative="1">
      <w:start w:val="1"/>
      <w:numFmt w:val="bullet"/>
      <w:lvlText w:val="•"/>
      <w:lvlJc w:val="left"/>
      <w:pPr>
        <w:tabs>
          <w:tab w:val="num" w:pos="1440"/>
        </w:tabs>
        <w:ind w:left="1440" w:hanging="360"/>
      </w:pPr>
      <w:rPr>
        <w:rFonts w:ascii="Arial" w:hAnsi="Arial" w:hint="default"/>
      </w:rPr>
    </w:lvl>
    <w:lvl w:ilvl="2" w:tplc="0D885CD0" w:tentative="1">
      <w:start w:val="1"/>
      <w:numFmt w:val="bullet"/>
      <w:lvlText w:val="•"/>
      <w:lvlJc w:val="left"/>
      <w:pPr>
        <w:tabs>
          <w:tab w:val="num" w:pos="2160"/>
        </w:tabs>
        <w:ind w:left="2160" w:hanging="360"/>
      </w:pPr>
      <w:rPr>
        <w:rFonts w:ascii="Arial" w:hAnsi="Arial" w:hint="default"/>
      </w:rPr>
    </w:lvl>
    <w:lvl w:ilvl="3" w:tplc="05F616A0" w:tentative="1">
      <w:start w:val="1"/>
      <w:numFmt w:val="bullet"/>
      <w:lvlText w:val="•"/>
      <w:lvlJc w:val="left"/>
      <w:pPr>
        <w:tabs>
          <w:tab w:val="num" w:pos="2880"/>
        </w:tabs>
        <w:ind w:left="2880" w:hanging="360"/>
      </w:pPr>
      <w:rPr>
        <w:rFonts w:ascii="Arial" w:hAnsi="Arial" w:hint="default"/>
      </w:rPr>
    </w:lvl>
    <w:lvl w:ilvl="4" w:tplc="481A74B4" w:tentative="1">
      <w:start w:val="1"/>
      <w:numFmt w:val="bullet"/>
      <w:lvlText w:val="•"/>
      <w:lvlJc w:val="left"/>
      <w:pPr>
        <w:tabs>
          <w:tab w:val="num" w:pos="3600"/>
        </w:tabs>
        <w:ind w:left="3600" w:hanging="360"/>
      </w:pPr>
      <w:rPr>
        <w:rFonts w:ascii="Arial" w:hAnsi="Arial" w:hint="default"/>
      </w:rPr>
    </w:lvl>
    <w:lvl w:ilvl="5" w:tplc="B17EB586" w:tentative="1">
      <w:start w:val="1"/>
      <w:numFmt w:val="bullet"/>
      <w:lvlText w:val="•"/>
      <w:lvlJc w:val="left"/>
      <w:pPr>
        <w:tabs>
          <w:tab w:val="num" w:pos="4320"/>
        </w:tabs>
        <w:ind w:left="4320" w:hanging="360"/>
      </w:pPr>
      <w:rPr>
        <w:rFonts w:ascii="Arial" w:hAnsi="Arial" w:hint="default"/>
      </w:rPr>
    </w:lvl>
    <w:lvl w:ilvl="6" w:tplc="837A564A" w:tentative="1">
      <w:start w:val="1"/>
      <w:numFmt w:val="bullet"/>
      <w:lvlText w:val="•"/>
      <w:lvlJc w:val="left"/>
      <w:pPr>
        <w:tabs>
          <w:tab w:val="num" w:pos="5040"/>
        </w:tabs>
        <w:ind w:left="5040" w:hanging="360"/>
      </w:pPr>
      <w:rPr>
        <w:rFonts w:ascii="Arial" w:hAnsi="Arial" w:hint="default"/>
      </w:rPr>
    </w:lvl>
    <w:lvl w:ilvl="7" w:tplc="BF18AE96" w:tentative="1">
      <w:start w:val="1"/>
      <w:numFmt w:val="bullet"/>
      <w:lvlText w:val="•"/>
      <w:lvlJc w:val="left"/>
      <w:pPr>
        <w:tabs>
          <w:tab w:val="num" w:pos="5760"/>
        </w:tabs>
        <w:ind w:left="5760" w:hanging="360"/>
      </w:pPr>
      <w:rPr>
        <w:rFonts w:ascii="Arial" w:hAnsi="Arial" w:hint="default"/>
      </w:rPr>
    </w:lvl>
    <w:lvl w:ilvl="8" w:tplc="6682E30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8"/>
  </w:num>
  <w:num w:numId="3">
    <w:abstractNumId w:val="9"/>
  </w:num>
  <w:num w:numId="4">
    <w:abstractNumId w:val="6"/>
  </w:num>
  <w:num w:numId="5">
    <w:abstractNumId w:val="5"/>
  </w:num>
  <w:num w:numId="6">
    <w:abstractNumId w:val="2"/>
  </w:num>
  <w:num w:numId="7">
    <w:abstractNumId w:val="0"/>
  </w:num>
  <w:num w:numId="8">
    <w:abstractNumId w:val="1"/>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yMjY1MbAwMbE0MjdQ0lEKTi0uzszPAymwrAUAbvW/fiwAAAA="/>
  </w:docVars>
  <w:rsids>
    <w:rsidRoot w:val="007B57BF"/>
    <w:rsid w:val="000422CF"/>
    <w:rsid w:val="00060B48"/>
    <w:rsid w:val="000C0D6C"/>
    <w:rsid w:val="000D39B7"/>
    <w:rsid w:val="0014364F"/>
    <w:rsid w:val="001E1231"/>
    <w:rsid w:val="001E2FB8"/>
    <w:rsid w:val="001E7AEC"/>
    <w:rsid w:val="002152D6"/>
    <w:rsid w:val="002D6159"/>
    <w:rsid w:val="0032698A"/>
    <w:rsid w:val="00337753"/>
    <w:rsid w:val="00381B85"/>
    <w:rsid w:val="003C0997"/>
    <w:rsid w:val="003C5AF2"/>
    <w:rsid w:val="00405740"/>
    <w:rsid w:val="004A079A"/>
    <w:rsid w:val="004A69F3"/>
    <w:rsid w:val="004C1C0A"/>
    <w:rsid w:val="00514C62"/>
    <w:rsid w:val="00556B4B"/>
    <w:rsid w:val="00567CED"/>
    <w:rsid w:val="0057703D"/>
    <w:rsid w:val="005A6812"/>
    <w:rsid w:val="00617295"/>
    <w:rsid w:val="006C0443"/>
    <w:rsid w:val="006E5B5D"/>
    <w:rsid w:val="00752DC6"/>
    <w:rsid w:val="00760CAF"/>
    <w:rsid w:val="007B57BF"/>
    <w:rsid w:val="007E77C0"/>
    <w:rsid w:val="007F1BF7"/>
    <w:rsid w:val="00803A56"/>
    <w:rsid w:val="0081691D"/>
    <w:rsid w:val="008645AA"/>
    <w:rsid w:val="008A1382"/>
    <w:rsid w:val="008E47E6"/>
    <w:rsid w:val="0090648B"/>
    <w:rsid w:val="00933BF8"/>
    <w:rsid w:val="00942045"/>
    <w:rsid w:val="0095252F"/>
    <w:rsid w:val="009728FF"/>
    <w:rsid w:val="009B0189"/>
    <w:rsid w:val="009E6BC1"/>
    <w:rsid w:val="00A1477C"/>
    <w:rsid w:val="00A66CCA"/>
    <w:rsid w:val="00A945CA"/>
    <w:rsid w:val="00AA6361"/>
    <w:rsid w:val="00AE3F44"/>
    <w:rsid w:val="00B024A1"/>
    <w:rsid w:val="00B05C97"/>
    <w:rsid w:val="00B22C6C"/>
    <w:rsid w:val="00B27D35"/>
    <w:rsid w:val="00B84084"/>
    <w:rsid w:val="00B92448"/>
    <w:rsid w:val="00BC6411"/>
    <w:rsid w:val="00C174A1"/>
    <w:rsid w:val="00C62439"/>
    <w:rsid w:val="00C74D1F"/>
    <w:rsid w:val="00CD0C5A"/>
    <w:rsid w:val="00D3231E"/>
    <w:rsid w:val="00D7770D"/>
    <w:rsid w:val="00E2082E"/>
    <w:rsid w:val="00E5501E"/>
    <w:rsid w:val="00EB0975"/>
    <w:rsid w:val="00F7787B"/>
    <w:rsid w:val="00F963C1"/>
    <w:rsid w:val="00FA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67656"/>
  <w15:chartTrackingRefBased/>
  <w15:docId w15:val="{033252F4-037D-49E8-853C-ED23A1529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66CC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9B7"/>
    <w:pPr>
      <w:ind w:left="720"/>
      <w:contextualSpacing/>
    </w:pPr>
  </w:style>
  <w:style w:type="character" w:styleId="Strong">
    <w:name w:val="Strong"/>
    <w:basedOn w:val="DefaultParagraphFont"/>
    <w:uiPriority w:val="22"/>
    <w:qFormat/>
    <w:rsid w:val="000D39B7"/>
    <w:rPr>
      <w:b/>
      <w:bCs/>
    </w:rPr>
  </w:style>
  <w:style w:type="character" w:styleId="Emphasis">
    <w:name w:val="Emphasis"/>
    <w:basedOn w:val="DefaultParagraphFont"/>
    <w:uiPriority w:val="20"/>
    <w:qFormat/>
    <w:rsid w:val="00E2082E"/>
    <w:rPr>
      <w:i/>
      <w:iCs/>
    </w:rPr>
  </w:style>
  <w:style w:type="paragraph" w:styleId="NormalWeb">
    <w:name w:val="Normal (Web)"/>
    <w:basedOn w:val="Normal"/>
    <w:uiPriority w:val="99"/>
    <w:unhideWhenUsed/>
    <w:rsid w:val="008E47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0189"/>
    <w:rPr>
      <w:color w:val="0563C1" w:themeColor="hyperlink"/>
      <w:u w:val="single"/>
    </w:rPr>
  </w:style>
  <w:style w:type="character" w:styleId="UnresolvedMention">
    <w:name w:val="Unresolved Mention"/>
    <w:basedOn w:val="DefaultParagraphFont"/>
    <w:uiPriority w:val="99"/>
    <w:semiHidden/>
    <w:unhideWhenUsed/>
    <w:rsid w:val="00B05C97"/>
    <w:rPr>
      <w:color w:val="605E5C"/>
      <w:shd w:val="clear" w:color="auto" w:fill="E1DFDD"/>
    </w:rPr>
  </w:style>
  <w:style w:type="table" w:styleId="TableGrid">
    <w:name w:val="Table Grid"/>
    <w:basedOn w:val="TableNormal"/>
    <w:uiPriority w:val="39"/>
    <w:rsid w:val="004A0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66CCA"/>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9979">
      <w:bodyDiv w:val="1"/>
      <w:marLeft w:val="0"/>
      <w:marRight w:val="0"/>
      <w:marTop w:val="0"/>
      <w:marBottom w:val="0"/>
      <w:divBdr>
        <w:top w:val="none" w:sz="0" w:space="0" w:color="auto"/>
        <w:left w:val="none" w:sz="0" w:space="0" w:color="auto"/>
        <w:bottom w:val="none" w:sz="0" w:space="0" w:color="auto"/>
        <w:right w:val="none" w:sz="0" w:space="0" w:color="auto"/>
      </w:divBdr>
    </w:div>
    <w:div w:id="46148558">
      <w:bodyDiv w:val="1"/>
      <w:marLeft w:val="0"/>
      <w:marRight w:val="0"/>
      <w:marTop w:val="0"/>
      <w:marBottom w:val="0"/>
      <w:divBdr>
        <w:top w:val="none" w:sz="0" w:space="0" w:color="auto"/>
        <w:left w:val="none" w:sz="0" w:space="0" w:color="auto"/>
        <w:bottom w:val="none" w:sz="0" w:space="0" w:color="auto"/>
        <w:right w:val="none" w:sz="0" w:space="0" w:color="auto"/>
      </w:divBdr>
    </w:div>
    <w:div w:id="154491490">
      <w:bodyDiv w:val="1"/>
      <w:marLeft w:val="0"/>
      <w:marRight w:val="0"/>
      <w:marTop w:val="0"/>
      <w:marBottom w:val="0"/>
      <w:divBdr>
        <w:top w:val="none" w:sz="0" w:space="0" w:color="auto"/>
        <w:left w:val="none" w:sz="0" w:space="0" w:color="auto"/>
        <w:bottom w:val="none" w:sz="0" w:space="0" w:color="auto"/>
        <w:right w:val="none" w:sz="0" w:space="0" w:color="auto"/>
      </w:divBdr>
      <w:divsChild>
        <w:div w:id="1635062196">
          <w:marLeft w:val="360"/>
          <w:marRight w:val="0"/>
          <w:marTop w:val="200"/>
          <w:marBottom w:val="0"/>
          <w:divBdr>
            <w:top w:val="none" w:sz="0" w:space="0" w:color="auto"/>
            <w:left w:val="none" w:sz="0" w:space="0" w:color="auto"/>
            <w:bottom w:val="none" w:sz="0" w:space="0" w:color="auto"/>
            <w:right w:val="none" w:sz="0" w:space="0" w:color="auto"/>
          </w:divBdr>
        </w:div>
        <w:div w:id="1491094288">
          <w:marLeft w:val="360"/>
          <w:marRight w:val="0"/>
          <w:marTop w:val="200"/>
          <w:marBottom w:val="0"/>
          <w:divBdr>
            <w:top w:val="none" w:sz="0" w:space="0" w:color="auto"/>
            <w:left w:val="none" w:sz="0" w:space="0" w:color="auto"/>
            <w:bottom w:val="none" w:sz="0" w:space="0" w:color="auto"/>
            <w:right w:val="none" w:sz="0" w:space="0" w:color="auto"/>
          </w:divBdr>
        </w:div>
        <w:div w:id="263657911">
          <w:marLeft w:val="360"/>
          <w:marRight w:val="0"/>
          <w:marTop w:val="200"/>
          <w:marBottom w:val="0"/>
          <w:divBdr>
            <w:top w:val="none" w:sz="0" w:space="0" w:color="auto"/>
            <w:left w:val="none" w:sz="0" w:space="0" w:color="auto"/>
            <w:bottom w:val="none" w:sz="0" w:space="0" w:color="auto"/>
            <w:right w:val="none" w:sz="0" w:space="0" w:color="auto"/>
          </w:divBdr>
        </w:div>
      </w:divsChild>
    </w:div>
    <w:div w:id="421532941">
      <w:bodyDiv w:val="1"/>
      <w:marLeft w:val="0"/>
      <w:marRight w:val="0"/>
      <w:marTop w:val="0"/>
      <w:marBottom w:val="0"/>
      <w:divBdr>
        <w:top w:val="none" w:sz="0" w:space="0" w:color="auto"/>
        <w:left w:val="none" w:sz="0" w:space="0" w:color="auto"/>
        <w:bottom w:val="none" w:sz="0" w:space="0" w:color="auto"/>
        <w:right w:val="none" w:sz="0" w:space="0" w:color="auto"/>
      </w:divBdr>
      <w:divsChild>
        <w:div w:id="636570090">
          <w:marLeft w:val="360"/>
          <w:marRight w:val="0"/>
          <w:marTop w:val="200"/>
          <w:marBottom w:val="0"/>
          <w:divBdr>
            <w:top w:val="none" w:sz="0" w:space="0" w:color="auto"/>
            <w:left w:val="none" w:sz="0" w:space="0" w:color="auto"/>
            <w:bottom w:val="none" w:sz="0" w:space="0" w:color="auto"/>
            <w:right w:val="none" w:sz="0" w:space="0" w:color="auto"/>
          </w:divBdr>
        </w:div>
        <w:div w:id="2111193573">
          <w:marLeft w:val="360"/>
          <w:marRight w:val="0"/>
          <w:marTop w:val="200"/>
          <w:marBottom w:val="0"/>
          <w:divBdr>
            <w:top w:val="none" w:sz="0" w:space="0" w:color="auto"/>
            <w:left w:val="none" w:sz="0" w:space="0" w:color="auto"/>
            <w:bottom w:val="none" w:sz="0" w:space="0" w:color="auto"/>
            <w:right w:val="none" w:sz="0" w:space="0" w:color="auto"/>
          </w:divBdr>
        </w:div>
      </w:divsChild>
    </w:div>
    <w:div w:id="673530730">
      <w:bodyDiv w:val="1"/>
      <w:marLeft w:val="0"/>
      <w:marRight w:val="0"/>
      <w:marTop w:val="0"/>
      <w:marBottom w:val="0"/>
      <w:divBdr>
        <w:top w:val="none" w:sz="0" w:space="0" w:color="auto"/>
        <w:left w:val="none" w:sz="0" w:space="0" w:color="auto"/>
        <w:bottom w:val="none" w:sz="0" w:space="0" w:color="auto"/>
        <w:right w:val="none" w:sz="0" w:space="0" w:color="auto"/>
      </w:divBdr>
    </w:div>
    <w:div w:id="781460158">
      <w:bodyDiv w:val="1"/>
      <w:marLeft w:val="0"/>
      <w:marRight w:val="0"/>
      <w:marTop w:val="0"/>
      <w:marBottom w:val="0"/>
      <w:divBdr>
        <w:top w:val="none" w:sz="0" w:space="0" w:color="auto"/>
        <w:left w:val="none" w:sz="0" w:space="0" w:color="auto"/>
        <w:bottom w:val="none" w:sz="0" w:space="0" w:color="auto"/>
        <w:right w:val="none" w:sz="0" w:space="0" w:color="auto"/>
      </w:divBdr>
      <w:divsChild>
        <w:div w:id="1528105423">
          <w:marLeft w:val="360"/>
          <w:marRight w:val="0"/>
          <w:marTop w:val="200"/>
          <w:marBottom w:val="0"/>
          <w:divBdr>
            <w:top w:val="none" w:sz="0" w:space="0" w:color="auto"/>
            <w:left w:val="none" w:sz="0" w:space="0" w:color="auto"/>
            <w:bottom w:val="none" w:sz="0" w:space="0" w:color="auto"/>
            <w:right w:val="none" w:sz="0" w:space="0" w:color="auto"/>
          </w:divBdr>
        </w:div>
        <w:div w:id="1185706380">
          <w:marLeft w:val="360"/>
          <w:marRight w:val="0"/>
          <w:marTop w:val="200"/>
          <w:marBottom w:val="0"/>
          <w:divBdr>
            <w:top w:val="none" w:sz="0" w:space="0" w:color="auto"/>
            <w:left w:val="none" w:sz="0" w:space="0" w:color="auto"/>
            <w:bottom w:val="none" w:sz="0" w:space="0" w:color="auto"/>
            <w:right w:val="none" w:sz="0" w:space="0" w:color="auto"/>
          </w:divBdr>
        </w:div>
      </w:divsChild>
    </w:div>
    <w:div w:id="994644877">
      <w:bodyDiv w:val="1"/>
      <w:marLeft w:val="0"/>
      <w:marRight w:val="0"/>
      <w:marTop w:val="0"/>
      <w:marBottom w:val="0"/>
      <w:divBdr>
        <w:top w:val="none" w:sz="0" w:space="0" w:color="auto"/>
        <w:left w:val="none" w:sz="0" w:space="0" w:color="auto"/>
        <w:bottom w:val="none" w:sz="0" w:space="0" w:color="auto"/>
        <w:right w:val="none" w:sz="0" w:space="0" w:color="auto"/>
      </w:divBdr>
    </w:div>
    <w:div w:id="1362239842">
      <w:bodyDiv w:val="1"/>
      <w:marLeft w:val="0"/>
      <w:marRight w:val="0"/>
      <w:marTop w:val="0"/>
      <w:marBottom w:val="0"/>
      <w:divBdr>
        <w:top w:val="none" w:sz="0" w:space="0" w:color="auto"/>
        <w:left w:val="none" w:sz="0" w:space="0" w:color="auto"/>
        <w:bottom w:val="none" w:sz="0" w:space="0" w:color="auto"/>
        <w:right w:val="none" w:sz="0" w:space="0" w:color="auto"/>
      </w:divBdr>
    </w:div>
    <w:div w:id="1555384207">
      <w:bodyDiv w:val="1"/>
      <w:marLeft w:val="0"/>
      <w:marRight w:val="0"/>
      <w:marTop w:val="0"/>
      <w:marBottom w:val="0"/>
      <w:divBdr>
        <w:top w:val="none" w:sz="0" w:space="0" w:color="auto"/>
        <w:left w:val="none" w:sz="0" w:space="0" w:color="auto"/>
        <w:bottom w:val="none" w:sz="0" w:space="0" w:color="auto"/>
        <w:right w:val="none" w:sz="0" w:space="0" w:color="auto"/>
      </w:divBdr>
    </w:div>
    <w:div w:id="2049337378">
      <w:bodyDiv w:val="1"/>
      <w:marLeft w:val="0"/>
      <w:marRight w:val="0"/>
      <w:marTop w:val="0"/>
      <w:marBottom w:val="0"/>
      <w:divBdr>
        <w:top w:val="none" w:sz="0" w:space="0" w:color="auto"/>
        <w:left w:val="none" w:sz="0" w:space="0" w:color="auto"/>
        <w:bottom w:val="none" w:sz="0" w:space="0" w:color="auto"/>
        <w:right w:val="none" w:sz="0" w:space="0" w:color="auto"/>
      </w:divBdr>
    </w:div>
    <w:div w:id="2101828786">
      <w:bodyDiv w:val="1"/>
      <w:marLeft w:val="0"/>
      <w:marRight w:val="0"/>
      <w:marTop w:val="0"/>
      <w:marBottom w:val="0"/>
      <w:divBdr>
        <w:top w:val="none" w:sz="0" w:space="0" w:color="auto"/>
        <w:left w:val="none" w:sz="0" w:space="0" w:color="auto"/>
        <w:bottom w:val="none" w:sz="0" w:space="0" w:color="auto"/>
        <w:right w:val="none" w:sz="0" w:space="0" w:color="auto"/>
      </w:divBdr>
      <w:divsChild>
        <w:div w:id="1747796574">
          <w:marLeft w:val="360"/>
          <w:marRight w:val="0"/>
          <w:marTop w:val="200"/>
          <w:marBottom w:val="0"/>
          <w:divBdr>
            <w:top w:val="none" w:sz="0" w:space="0" w:color="auto"/>
            <w:left w:val="none" w:sz="0" w:space="0" w:color="auto"/>
            <w:bottom w:val="none" w:sz="0" w:space="0" w:color="auto"/>
            <w:right w:val="none" w:sz="0" w:space="0" w:color="auto"/>
          </w:divBdr>
        </w:div>
        <w:div w:id="1575123845">
          <w:marLeft w:val="360"/>
          <w:marRight w:val="0"/>
          <w:marTop w:val="200"/>
          <w:marBottom w:val="0"/>
          <w:divBdr>
            <w:top w:val="none" w:sz="0" w:space="0" w:color="auto"/>
            <w:left w:val="none" w:sz="0" w:space="0" w:color="auto"/>
            <w:bottom w:val="none" w:sz="0" w:space="0" w:color="auto"/>
            <w:right w:val="none" w:sz="0" w:space="0" w:color="auto"/>
          </w:divBdr>
        </w:div>
        <w:div w:id="530261230">
          <w:marLeft w:val="360"/>
          <w:marRight w:val="0"/>
          <w:marTop w:val="200"/>
          <w:marBottom w:val="0"/>
          <w:divBdr>
            <w:top w:val="none" w:sz="0" w:space="0" w:color="auto"/>
            <w:left w:val="none" w:sz="0" w:space="0" w:color="auto"/>
            <w:bottom w:val="none" w:sz="0" w:space="0" w:color="auto"/>
            <w:right w:val="none" w:sz="0" w:space="0" w:color="auto"/>
          </w:divBdr>
        </w:div>
        <w:div w:id="1256787955">
          <w:marLeft w:val="360"/>
          <w:marRight w:val="0"/>
          <w:marTop w:val="200"/>
          <w:marBottom w:val="0"/>
          <w:divBdr>
            <w:top w:val="none" w:sz="0" w:space="0" w:color="auto"/>
            <w:left w:val="none" w:sz="0" w:space="0" w:color="auto"/>
            <w:bottom w:val="none" w:sz="0" w:space="0" w:color="auto"/>
            <w:right w:val="none" w:sz="0" w:space="0" w:color="auto"/>
          </w:divBdr>
        </w:div>
        <w:div w:id="134971529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nalysistabs.com/gantt-chart/advantages-disadvantages/" TargetMode="External"/><Relationship Id="rId18" Type="http://schemas.openxmlformats.org/officeDocument/2006/relationships/hyperlink" Target="https://www.gristprojectmanagement.us/multiple/identifying-the-drivers-supporters-and-observers-in-your-audience.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mallbusiness.chron.com/functions-stakeholder-32846.html" TargetMode="External"/><Relationship Id="rId7" Type="http://schemas.openxmlformats.org/officeDocument/2006/relationships/hyperlink" Target="https://www.managers.org.uk/knowledge-and-insights/resource/stakeholder-analysis-and-management/" TargetMode="External"/><Relationship Id="rId12" Type="http://schemas.openxmlformats.org/officeDocument/2006/relationships/hyperlink" Target="https://analysistabs.com/gantt-chart/vs-network-diagram/" TargetMode="External"/><Relationship Id="rId17" Type="http://schemas.openxmlformats.org/officeDocument/2006/relationships/hyperlink" Target="https://freepowerpointtemplates.com/article/quad-charts-use/" TargetMode="External"/><Relationship Id="rId25" Type="http://schemas.openxmlformats.org/officeDocument/2006/relationships/hyperlink" Target="https://www.workbreakdownstructure.com/" TargetMode="External"/><Relationship Id="rId2" Type="http://schemas.openxmlformats.org/officeDocument/2006/relationships/styles" Target="styles.xml"/><Relationship Id="rId16" Type="http://schemas.openxmlformats.org/officeDocument/2006/relationships/hyperlink" Target="https://2020projectmanagement.com/resources/project-lifecycle-and-methodology/what-is-the-project-life-cycle" TargetMode="External"/><Relationship Id="rId20" Type="http://schemas.openxmlformats.org/officeDocument/2006/relationships/hyperlink" Target="https://www.planstreetinc.com/project-life-cycle/" TargetMode="External"/><Relationship Id="rId1" Type="http://schemas.openxmlformats.org/officeDocument/2006/relationships/numbering" Target="numbering.xml"/><Relationship Id="rId6" Type="http://schemas.openxmlformats.org/officeDocument/2006/relationships/hyperlink" Target="http://tcrsf.net/ISEFDocuments/Quad%20Chart%20Directions.pdf" TargetMode="External"/><Relationship Id="rId11" Type="http://schemas.openxmlformats.org/officeDocument/2006/relationships/hyperlink" Target="https://www.simplilearn.com/risk-assessment-project-management-article" TargetMode="External"/><Relationship Id="rId24" Type="http://schemas.openxmlformats.org/officeDocument/2006/relationships/hyperlink" Target="https://content.wisestep.com/work-breakdown-structure-advantages-disadvantages/" TargetMode="External"/><Relationship Id="rId5" Type="http://schemas.openxmlformats.org/officeDocument/2006/relationships/hyperlink" Target="https://www.ifm.eng.cam.ac.uk/research/dmg/tools-and-techniques/belbins-team-roles/" TargetMode="External"/><Relationship Id="rId15" Type="http://schemas.openxmlformats.org/officeDocument/2006/relationships/hyperlink" Target="https://mymanagementguide.com/basics/what-is-a-project/" TargetMode="External"/><Relationship Id="rId23" Type="http://schemas.openxmlformats.org/officeDocument/2006/relationships/hyperlink" Target="https://wadic.net/project-life-cycle-models-their-advantages-and-disadvantages/" TargetMode="External"/><Relationship Id="rId10" Type="http://schemas.openxmlformats.org/officeDocument/2006/relationships/hyperlink" Target="https://opentextbc.ca/projectmanagement/chapter/chapter-3-the-project-life-cycle-phases-project-management/" TargetMode="External"/><Relationship Id="rId19" Type="http://schemas.openxmlformats.org/officeDocument/2006/relationships/hyperlink" Target="https://blog.masterofproject.com/stakeholder-analysi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pm.org.uk/resources/what-is-project-management/" TargetMode="External"/><Relationship Id="rId22" Type="http://schemas.openxmlformats.org/officeDocument/2006/relationships/hyperlink" Target="https://hygger.io/blog/project-network-diagrams-quick-overvie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4521</Words>
  <Characters>25772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2</cp:revision>
  <dcterms:created xsi:type="dcterms:W3CDTF">2021-06-24T10:51:00Z</dcterms:created>
  <dcterms:modified xsi:type="dcterms:W3CDTF">2021-06-24T10:51:00Z</dcterms:modified>
</cp:coreProperties>
</file>