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115F65" w14:textId="77777777" w:rsidR="00007813" w:rsidRPr="00007813" w:rsidRDefault="00007813" w:rsidP="00007813">
      <w:pPr>
        <w:spacing w:line="360" w:lineRule="auto"/>
        <w:jc w:val="both"/>
        <w:rPr>
          <w:rFonts w:ascii="Arial" w:eastAsia="Calibri" w:hAnsi="Arial" w:cs="Arial"/>
          <w:sz w:val="24"/>
        </w:rPr>
      </w:pPr>
    </w:p>
    <w:p w14:paraId="72859A34" w14:textId="77777777" w:rsidR="00007813" w:rsidRPr="00007813" w:rsidRDefault="00007813" w:rsidP="00007813">
      <w:pPr>
        <w:spacing w:line="360" w:lineRule="auto"/>
        <w:jc w:val="both"/>
        <w:rPr>
          <w:rFonts w:ascii="Arial" w:eastAsia="Calibri" w:hAnsi="Arial" w:cs="Arial"/>
          <w:sz w:val="24"/>
        </w:rPr>
      </w:pPr>
    </w:p>
    <w:p w14:paraId="5ED97805" w14:textId="2087C566" w:rsidR="00007813" w:rsidRDefault="00007813" w:rsidP="00F53B6A">
      <w:pPr>
        <w:shd w:val="clear" w:color="auto" w:fill="8EAADB" w:themeFill="accent1" w:themeFillTint="99"/>
        <w:spacing w:after="0" w:line="240" w:lineRule="auto"/>
        <w:contextualSpacing/>
        <w:jc w:val="center"/>
        <w:rPr>
          <w:rFonts w:ascii="Arial" w:eastAsia="Times New Roman" w:hAnsi="Arial" w:cs="Arial"/>
          <w:b/>
          <w:i/>
          <w:spacing w:val="-10"/>
          <w:kern w:val="28"/>
          <w:sz w:val="56"/>
          <w:szCs w:val="56"/>
        </w:rPr>
      </w:pPr>
      <w:r w:rsidRPr="00007813">
        <w:rPr>
          <w:rFonts w:ascii="Arial" w:eastAsia="Times New Roman" w:hAnsi="Arial" w:cs="Arial"/>
          <w:b/>
          <w:i/>
          <w:spacing w:val="-10"/>
          <w:kern w:val="28"/>
          <w:sz w:val="56"/>
          <w:szCs w:val="56"/>
        </w:rPr>
        <w:t>Academic and Employability Skills</w:t>
      </w:r>
    </w:p>
    <w:p w14:paraId="4061337B" w14:textId="77777777" w:rsidR="001B5C08" w:rsidRDefault="001B5C08" w:rsidP="00F53B6A">
      <w:pPr>
        <w:shd w:val="clear" w:color="auto" w:fill="8EAADB" w:themeFill="accent1" w:themeFillTint="99"/>
        <w:spacing w:after="0" w:line="240" w:lineRule="auto"/>
        <w:contextualSpacing/>
        <w:jc w:val="center"/>
        <w:rPr>
          <w:rFonts w:ascii="Arial" w:eastAsia="Times New Roman" w:hAnsi="Arial" w:cs="Arial"/>
          <w:b/>
          <w:i/>
          <w:spacing w:val="-10"/>
          <w:kern w:val="28"/>
          <w:sz w:val="56"/>
          <w:szCs w:val="56"/>
        </w:rPr>
      </w:pPr>
    </w:p>
    <w:p w14:paraId="13AC8D62" w14:textId="7D7303AE" w:rsidR="001B5C08" w:rsidRPr="00007813" w:rsidRDefault="001B5C08" w:rsidP="00F53B6A">
      <w:pPr>
        <w:shd w:val="clear" w:color="auto" w:fill="8EAADB" w:themeFill="accent1" w:themeFillTint="99"/>
        <w:spacing w:after="0" w:line="240" w:lineRule="auto"/>
        <w:contextualSpacing/>
        <w:jc w:val="center"/>
        <w:rPr>
          <w:rFonts w:ascii="Arial" w:eastAsia="Times New Roman" w:hAnsi="Arial" w:cs="Arial"/>
          <w:b/>
          <w:i/>
          <w:spacing w:val="-10"/>
          <w:kern w:val="28"/>
          <w:sz w:val="56"/>
          <w:szCs w:val="56"/>
        </w:rPr>
      </w:pPr>
      <w:r>
        <w:rPr>
          <w:rFonts w:ascii="Arial" w:eastAsia="Times New Roman" w:hAnsi="Arial" w:cs="Arial"/>
          <w:b/>
          <w:i/>
          <w:spacing w:val="-10"/>
          <w:kern w:val="28"/>
          <w:sz w:val="56"/>
          <w:szCs w:val="56"/>
        </w:rPr>
        <w:t>Academic Report</w:t>
      </w:r>
    </w:p>
    <w:p w14:paraId="57DE50D3" w14:textId="56B12994" w:rsidR="00007813" w:rsidRPr="00007813" w:rsidRDefault="00007813" w:rsidP="00F53B6A">
      <w:pPr>
        <w:shd w:val="clear" w:color="auto" w:fill="8EAADB" w:themeFill="accent1" w:themeFillTint="99"/>
        <w:spacing w:line="360" w:lineRule="auto"/>
        <w:jc w:val="center"/>
        <w:rPr>
          <w:rFonts w:ascii="Arial" w:eastAsia="Calibri" w:hAnsi="Arial" w:cs="Arial"/>
          <w:sz w:val="24"/>
        </w:rPr>
      </w:pPr>
    </w:p>
    <w:p w14:paraId="06CF95E8" w14:textId="77777777" w:rsidR="00007813" w:rsidRPr="00007813" w:rsidRDefault="00007813" w:rsidP="00007813">
      <w:pPr>
        <w:spacing w:line="360" w:lineRule="auto"/>
        <w:jc w:val="both"/>
        <w:rPr>
          <w:rFonts w:ascii="Arial" w:eastAsia="Calibri" w:hAnsi="Arial" w:cs="Arial"/>
          <w:sz w:val="24"/>
        </w:rPr>
      </w:pPr>
    </w:p>
    <w:p w14:paraId="64B6A44B" w14:textId="77777777" w:rsidR="00007813" w:rsidRPr="00007813" w:rsidRDefault="00007813" w:rsidP="00007813">
      <w:pPr>
        <w:spacing w:line="360" w:lineRule="auto"/>
        <w:jc w:val="both"/>
        <w:rPr>
          <w:rFonts w:ascii="Arial" w:eastAsia="Calibri" w:hAnsi="Arial" w:cs="Arial"/>
          <w:sz w:val="24"/>
        </w:rPr>
      </w:pPr>
    </w:p>
    <w:p w14:paraId="24079DCF" w14:textId="533DC81E" w:rsidR="00EB31AB" w:rsidRDefault="00EB31AB" w:rsidP="00007813">
      <w:pPr>
        <w:spacing w:line="360" w:lineRule="auto"/>
        <w:jc w:val="both"/>
        <w:rPr>
          <w:rFonts w:ascii="Arial" w:eastAsia="Calibri" w:hAnsi="Arial" w:cs="Arial"/>
          <w:sz w:val="24"/>
        </w:rPr>
      </w:pPr>
    </w:p>
    <w:p w14:paraId="04331067" w14:textId="3608E94E" w:rsidR="00EB31AB" w:rsidRDefault="00EB31AB" w:rsidP="00007813">
      <w:pPr>
        <w:spacing w:line="360" w:lineRule="auto"/>
        <w:jc w:val="both"/>
        <w:rPr>
          <w:rFonts w:ascii="Arial" w:eastAsia="Calibri" w:hAnsi="Arial" w:cs="Arial"/>
          <w:sz w:val="24"/>
        </w:rPr>
      </w:pPr>
    </w:p>
    <w:p w14:paraId="0EEB1D6C" w14:textId="6CD461AB" w:rsidR="00EB31AB" w:rsidRDefault="00EB31AB" w:rsidP="00007813">
      <w:pPr>
        <w:spacing w:line="360" w:lineRule="auto"/>
        <w:jc w:val="both"/>
        <w:rPr>
          <w:rFonts w:ascii="Arial" w:eastAsia="Calibri" w:hAnsi="Arial" w:cs="Arial"/>
          <w:sz w:val="24"/>
        </w:rPr>
      </w:pPr>
    </w:p>
    <w:p w14:paraId="2AB3C81F" w14:textId="4E110F6C" w:rsidR="00EB31AB" w:rsidRDefault="00EB31AB" w:rsidP="00007813">
      <w:pPr>
        <w:spacing w:line="360" w:lineRule="auto"/>
        <w:jc w:val="both"/>
        <w:rPr>
          <w:rFonts w:ascii="Arial" w:eastAsia="Calibri" w:hAnsi="Arial" w:cs="Arial"/>
          <w:sz w:val="24"/>
        </w:rPr>
      </w:pPr>
    </w:p>
    <w:p w14:paraId="7F898AFB" w14:textId="5AA5BCD6" w:rsidR="00EB31AB" w:rsidRDefault="00EB31AB" w:rsidP="00007813">
      <w:pPr>
        <w:spacing w:line="360" w:lineRule="auto"/>
        <w:jc w:val="both"/>
        <w:rPr>
          <w:rFonts w:ascii="Arial" w:eastAsia="Calibri" w:hAnsi="Arial" w:cs="Arial"/>
          <w:sz w:val="24"/>
        </w:rPr>
      </w:pPr>
    </w:p>
    <w:p w14:paraId="234A4F1C" w14:textId="74C9B831" w:rsidR="00EB31AB" w:rsidRDefault="00EB31AB" w:rsidP="00007813">
      <w:pPr>
        <w:spacing w:line="360" w:lineRule="auto"/>
        <w:jc w:val="both"/>
        <w:rPr>
          <w:rFonts w:ascii="Arial" w:eastAsia="Calibri" w:hAnsi="Arial" w:cs="Arial"/>
          <w:sz w:val="24"/>
        </w:rPr>
      </w:pPr>
    </w:p>
    <w:p w14:paraId="79AC1387" w14:textId="59761941" w:rsidR="00EB31AB" w:rsidRDefault="00EB31AB" w:rsidP="00007813">
      <w:pPr>
        <w:spacing w:line="360" w:lineRule="auto"/>
        <w:jc w:val="both"/>
        <w:rPr>
          <w:rFonts w:ascii="Arial" w:eastAsia="Calibri" w:hAnsi="Arial" w:cs="Arial"/>
          <w:sz w:val="24"/>
        </w:rPr>
      </w:pPr>
    </w:p>
    <w:p w14:paraId="22B3AC28" w14:textId="61E03054" w:rsidR="00EB31AB" w:rsidRDefault="00EB31AB" w:rsidP="00007813">
      <w:pPr>
        <w:spacing w:line="360" w:lineRule="auto"/>
        <w:jc w:val="both"/>
        <w:rPr>
          <w:rFonts w:ascii="Arial" w:eastAsia="Calibri" w:hAnsi="Arial" w:cs="Arial"/>
          <w:sz w:val="24"/>
        </w:rPr>
      </w:pPr>
    </w:p>
    <w:p w14:paraId="70AAF063" w14:textId="77777777" w:rsidR="00EB31AB" w:rsidRPr="00007813" w:rsidRDefault="00EB31AB" w:rsidP="00007813">
      <w:pPr>
        <w:spacing w:line="360" w:lineRule="auto"/>
        <w:jc w:val="both"/>
        <w:rPr>
          <w:rFonts w:ascii="Arial" w:eastAsia="Calibri" w:hAnsi="Arial" w:cs="Arial"/>
          <w:sz w:val="24"/>
        </w:rPr>
      </w:pPr>
    </w:p>
    <w:p w14:paraId="51136A5B" w14:textId="77777777" w:rsidR="00007813" w:rsidRPr="00007813" w:rsidRDefault="00007813" w:rsidP="00007813">
      <w:pPr>
        <w:spacing w:line="360" w:lineRule="auto"/>
        <w:jc w:val="both"/>
        <w:rPr>
          <w:rFonts w:ascii="Arial" w:eastAsia="Calibri" w:hAnsi="Arial" w:cs="Arial"/>
          <w:sz w:val="24"/>
        </w:rPr>
      </w:pPr>
    </w:p>
    <w:p w14:paraId="70E4069D" w14:textId="77777777" w:rsidR="00007813" w:rsidRPr="00007813" w:rsidRDefault="00007813" w:rsidP="00007813">
      <w:pPr>
        <w:spacing w:line="360" w:lineRule="auto"/>
        <w:jc w:val="both"/>
        <w:rPr>
          <w:rFonts w:ascii="Arial" w:eastAsia="Calibri" w:hAnsi="Arial" w:cs="Arial"/>
          <w:sz w:val="24"/>
        </w:rPr>
      </w:pPr>
    </w:p>
    <w:p w14:paraId="76DEA1E7" w14:textId="77777777" w:rsidR="00007813" w:rsidRPr="00007813" w:rsidRDefault="00007813" w:rsidP="00F53B6A">
      <w:pPr>
        <w:shd w:val="clear" w:color="auto" w:fill="8EAADB" w:themeFill="accent1" w:themeFillTint="99"/>
        <w:spacing w:line="360" w:lineRule="auto"/>
        <w:jc w:val="both"/>
        <w:rPr>
          <w:rFonts w:ascii="Arial" w:eastAsia="Calibri" w:hAnsi="Arial" w:cs="Arial"/>
          <w:sz w:val="24"/>
        </w:rPr>
      </w:pPr>
      <w:r w:rsidRPr="00007813">
        <w:rPr>
          <w:rFonts w:ascii="Arial" w:eastAsia="Calibri" w:hAnsi="Arial" w:cs="Arial"/>
          <w:b/>
          <w:sz w:val="24"/>
        </w:rPr>
        <w:t>Student Name:</w:t>
      </w:r>
      <w:r w:rsidRPr="00007813">
        <w:rPr>
          <w:rFonts w:ascii="Arial" w:eastAsia="Calibri" w:hAnsi="Arial" w:cs="Arial"/>
          <w:sz w:val="24"/>
        </w:rPr>
        <w:t xml:space="preserve"> Elena Ruseva</w:t>
      </w:r>
    </w:p>
    <w:p w14:paraId="55F61846" w14:textId="0AA20A5E" w:rsidR="00007813" w:rsidRPr="00EB31AB" w:rsidRDefault="00007813" w:rsidP="00F53B6A">
      <w:pPr>
        <w:shd w:val="clear" w:color="auto" w:fill="8EAADB" w:themeFill="accent1" w:themeFillTint="99"/>
        <w:spacing w:line="360" w:lineRule="auto"/>
        <w:jc w:val="both"/>
        <w:rPr>
          <w:rFonts w:ascii="Arial" w:eastAsia="Calibri" w:hAnsi="Arial" w:cs="Arial"/>
          <w:sz w:val="24"/>
        </w:rPr>
      </w:pPr>
      <w:r w:rsidRPr="00007813">
        <w:rPr>
          <w:rFonts w:ascii="Arial" w:eastAsia="Calibri" w:hAnsi="Arial" w:cs="Arial"/>
          <w:b/>
          <w:sz w:val="24"/>
        </w:rPr>
        <w:t>Student Number:</w:t>
      </w:r>
      <w:r w:rsidRPr="00007813">
        <w:rPr>
          <w:rFonts w:ascii="Arial" w:eastAsia="Calibri" w:hAnsi="Arial" w:cs="Arial"/>
          <w:sz w:val="24"/>
        </w:rPr>
        <w:t xml:space="preserve"> 2008341</w:t>
      </w:r>
    </w:p>
    <w:p w14:paraId="05747E23" w14:textId="39A294CD" w:rsidR="00007813" w:rsidRPr="00007813" w:rsidRDefault="00007813" w:rsidP="00F53B6A">
      <w:pPr>
        <w:shd w:val="clear" w:color="auto" w:fill="8EAADB" w:themeFill="accent1" w:themeFillTint="99"/>
        <w:spacing w:line="360" w:lineRule="auto"/>
        <w:jc w:val="both"/>
        <w:rPr>
          <w:rFonts w:ascii="Arial" w:eastAsia="Calibri" w:hAnsi="Arial" w:cs="Arial"/>
          <w:bCs/>
          <w:iCs/>
          <w:sz w:val="24"/>
        </w:rPr>
      </w:pPr>
      <w:r w:rsidRPr="00EB31AB">
        <w:rPr>
          <w:rFonts w:ascii="Arial" w:eastAsia="Calibri" w:hAnsi="Arial" w:cs="Arial"/>
          <w:b/>
          <w:bCs/>
          <w:sz w:val="24"/>
        </w:rPr>
        <w:t>Module</w:t>
      </w:r>
      <w:r w:rsidRPr="00EB31AB">
        <w:rPr>
          <w:rFonts w:ascii="Arial" w:eastAsia="Calibri" w:hAnsi="Arial" w:cs="Arial"/>
          <w:sz w:val="24"/>
        </w:rPr>
        <w:t xml:space="preserve">: </w:t>
      </w:r>
      <w:r w:rsidRPr="00007813">
        <w:rPr>
          <w:rFonts w:ascii="Arial" w:eastAsia="Calibri" w:hAnsi="Arial" w:cs="Arial"/>
          <w:bCs/>
          <w:iCs/>
          <w:sz w:val="24"/>
        </w:rPr>
        <w:t>BMSW4001</w:t>
      </w:r>
    </w:p>
    <w:p w14:paraId="5D0E0AEC" w14:textId="5B8329AD" w:rsidR="00007813" w:rsidRPr="00007813" w:rsidRDefault="00007813" w:rsidP="00F53B6A">
      <w:pPr>
        <w:shd w:val="clear" w:color="auto" w:fill="8EAADB" w:themeFill="accent1" w:themeFillTint="99"/>
        <w:spacing w:line="360" w:lineRule="auto"/>
        <w:jc w:val="both"/>
        <w:rPr>
          <w:rFonts w:ascii="Arial" w:eastAsia="Calibri" w:hAnsi="Arial" w:cs="Arial"/>
          <w:sz w:val="24"/>
        </w:rPr>
      </w:pPr>
      <w:r w:rsidRPr="00007813">
        <w:rPr>
          <w:rFonts w:ascii="Arial" w:eastAsia="Calibri" w:hAnsi="Arial" w:cs="Arial"/>
          <w:b/>
          <w:sz w:val="24"/>
        </w:rPr>
        <w:t>Lecturer’s Name:</w:t>
      </w:r>
      <w:r w:rsidRPr="00EB31AB">
        <w:rPr>
          <w:rFonts w:ascii="Arial" w:eastAsia="Calibri" w:hAnsi="Arial" w:cs="Arial"/>
          <w:sz w:val="24"/>
        </w:rPr>
        <w:t xml:space="preserve"> Barbara </w:t>
      </w:r>
      <w:r w:rsidR="00D175BA">
        <w:rPr>
          <w:rFonts w:ascii="Arial" w:eastAsia="Calibri" w:hAnsi="Arial" w:cs="Arial"/>
          <w:sz w:val="24"/>
        </w:rPr>
        <w:t>Chinyani</w:t>
      </w:r>
    </w:p>
    <w:p w14:paraId="7EC5E33C" w14:textId="20489836" w:rsidR="00007813" w:rsidRPr="00007813" w:rsidRDefault="00007813" w:rsidP="00F53B6A">
      <w:pPr>
        <w:shd w:val="clear" w:color="auto" w:fill="8EAADB" w:themeFill="accent1" w:themeFillTint="99"/>
        <w:spacing w:line="360" w:lineRule="auto"/>
        <w:jc w:val="both"/>
        <w:rPr>
          <w:rFonts w:ascii="Arial" w:eastAsia="Calibri" w:hAnsi="Arial" w:cs="Arial"/>
          <w:sz w:val="24"/>
        </w:rPr>
      </w:pPr>
      <w:r w:rsidRPr="00007813">
        <w:rPr>
          <w:rFonts w:ascii="Arial" w:eastAsia="Calibri" w:hAnsi="Arial" w:cs="Arial"/>
          <w:b/>
          <w:sz w:val="24"/>
        </w:rPr>
        <w:t>Submission Deadline:</w:t>
      </w:r>
      <w:r w:rsidRPr="00007813">
        <w:rPr>
          <w:rFonts w:ascii="Arial" w:eastAsia="Calibri" w:hAnsi="Arial" w:cs="Arial"/>
          <w:sz w:val="24"/>
        </w:rPr>
        <w:t xml:space="preserve"> </w:t>
      </w:r>
      <w:r w:rsidRPr="00EB31AB">
        <w:rPr>
          <w:rFonts w:ascii="Arial" w:eastAsia="Calibri" w:hAnsi="Arial" w:cs="Arial"/>
          <w:sz w:val="24"/>
        </w:rPr>
        <w:t>04.01.2021</w:t>
      </w:r>
    </w:p>
    <w:p w14:paraId="08AB7D65" w14:textId="77777777" w:rsidR="00007813" w:rsidRPr="00007813" w:rsidRDefault="00007813" w:rsidP="00007813">
      <w:pPr>
        <w:spacing w:line="360" w:lineRule="auto"/>
        <w:jc w:val="both"/>
        <w:rPr>
          <w:rFonts w:ascii="Arial" w:eastAsia="Calibri" w:hAnsi="Arial" w:cs="Arial"/>
          <w:sz w:val="24"/>
        </w:rPr>
      </w:pPr>
    </w:p>
    <w:p w14:paraId="35F64443" w14:textId="52532AA9" w:rsidR="00007813" w:rsidRPr="00EB31AB" w:rsidRDefault="00007813" w:rsidP="00007813">
      <w:pPr>
        <w:spacing w:line="360" w:lineRule="auto"/>
        <w:jc w:val="both"/>
        <w:rPr>
          <w:rFonts w:ascii="Arial" w:eastAsia="Calibri" w:hAnsi="Arial" w:cs="Arial"/>
          <w:sz w:val="24"/>
        </w:rPr>
      </w:pPr>
    </w:p>
    <w:p w14:paraId="5B987800" w14:textId="03407357" w:rsidR="00007813" w:rsidRPr="00EB31AB" w:rsidRDefault="00007813" w:rsidP="00007813">
      <w:pPr>
        <w:spacing w:line="360" w:lineRule="auto"/>
        <w:jc w:val="both"/>
        <w:rPr>
          <w:rFonts w:ascii="Arial" w:eastAsia="Calibri" w:hAnsi="Arial" w:cs="Arial"/>
          <w:sz w:val="24"/>
        </w:rPr>
      </w:pPr>
    </w:p>
    <w:p w14:paraId="5A959431" w14:textId="3762EF80" w:rsidR="00007813" w:rsidRPr="00EB31AB" w:rsidRDefault="00007813" w:rsidP="00007813">
      <w:pPr>
        <w:spacing w:line="360" w:lineRule="auto"/>
        <w:jc w:val="both"/>
        <w:rPr>
          <w:rFonts w:ascii="Arial" w:eastAsia="Calibri" w:hAnsi="Arial" w:cs="Arial"/>
          <w:sz w:val="24"/>
        </w:rPr>
      </w:pPr>
    </w:p>
    <w:sdt>
      <w:sdtPr>
        <w:rPr>
          <w:rFonts w:ascii="Arial" w:eastAsia="Calibri" w:hAnsi="Arial" w:cs="Arial"/>
          <w:sz w:val="24"/>
        </w:rPr>
        <w:id w:val="-1434275439"/>
        <w:docPartObj>
          <w:docPartGallery w:val="Table of Contents"/>
          <w:docPartUnique/>
        </w:docPartObj>
      </w:sdtPr>
      <w:sdtEndPr>
        <w:rPr>
          <w:u w:val="dotted"/>
        </w:rPr>
      </w:sdtEndPr>
      <w:sdtContent>
        <w:p w14:paraId="3A0C5D3B" w14:textId="64308B28" w:rsidR="00007813" w:rsidRPr="00F53B6A" w:rsidRDefault="00007813" w:rsidP="00007813">
          <w:pPr>
            <w:keepNext/>
            <w:keepLines/>
            <w:spacing w:before="240" w:after="0" w:line="256" w:lineRule="auto"/>
            <w:rPr>
              <w:rFonts w:ascii="Arial" w:eastAsia="Times New Roman" w:hAnsi="Arial" w:cs="Arial"/>
              <w:b/>
              <w:bCs/>
              <w:sz w:val="32"/>
              <w:szCs w:val="32"/>
            </w:rPr>
          </w:pPr>
          <w:r w:rsidRPr="00F53B6A">
            <w:rPr>
              <w:rFonts w:ascii="Arial" w:eastAsia="Times New Roman" w:hAnsi="Arial" w:cs="Arial"/>
              <w:b/>
              <w:bCs/>
              <w:sz w:val="32"/>
              <w:szCs w:val="32"/>
            </w:rPr>
            <w:t>Table of contents</w:t>
          </w:r>
        </w:p>
        <w:p w14:paraId="35575892" w14:textId="77777777" w:rsidR="00007813" w:rsidRPr="00007813" w:rsidRDefault="00007813" w:rsidP="00007813">
          <w:pPr>
            <w:keepNext/>
            <w:keepLines/>
            <w:spacing w:before="240" w:after="0" w:line="256" w:lineRule="auto"/>
            <w:rPr>
              <w:rFonts w:ascii="Arial" w:eastAsia="Times New Roman" w:hAnsi="Arial" w:cs="Arial"/>
              <w:sz w:val="32"/>
              <w:szCs w:val="32"/>
            </w:rPr>
          </w:pPr>
        </w:p>
        <w:p w14:paraId="076162E6" w14:textId="35610BBE" w:rsidR="00007813" w:rsidRPr="00007813" w:rsidRDefault="00007813" w:rsidP="00007813">
          <w:pPr>
            <w:tabs>
              <w:tab w:val="right" w:leader="dot" w:pos="9350"/>
            </w:tabs>
            <w:spacing w:after="100" w:line="360" w:lineRule="auto"/>
            <w:jc w:val="both"/>
            <w:rPr>
              <w:rFonts w:ascii="Arial" w:eastAsia="Times New Roman" w:hAnsi="Arial" w:cs="Arial"/>
              <w:noProof/>
              <w:u w:val="dotted"/>
            </w:rPr>
          </w:pPr>
          <w:r w:rsidRPr="00007813">
            <w:rPr>
              <w:rFonts w:ascii="Arial" w:eastAsia="Calibri" w:hAnsi="Arial" w:cs="Arial"/>
              <w:sz w:val="24"/>
              <w:u w:val="dotted"/>
            </w:rPr>
            <w:fldChar w:fldCharType="begin"/>
          </w:r>
          <w:r w:rsidRPr="00007813">
            <w:rPr>
              <w:rFonts w:ascii="Arial" w:eastAsia="Calibri" w:hAnsi="Arial" w:cs="Arial"/>
              <w:sz w:val="24"/>
              <w:u w:val="dotted"/>
            </w:rPr>
            <w:instrText xml:space="preserve"> TOC \o "1-3" \h \z \u </w:instrText>
          </w:r>
          <w:r w:rsidRPr="00007813">
            <w:rPr>
              <w:rFonts w:ascii="Arial" w:eastAsia="Calibri" w:hAnsi="Arial" w:cs="Arial"/>
              <w:sz w:val="24"/>
              <w:u w:val="dotted"/>
            </w:rPr>
            <w:fldChar w:fldCharType="separate"/>
          </w:r>
          <w:hyperlink r:id="rId7" w:anchor="_Toc57975782" w:history="1">
            <w:r w:rsidRPr="00007813">
              <w:rPr>
                <w:rFonts w:ascii="Arial" w:eastAsia="Calibri" w:hAnsi="Arial" w:cs="Arial"/>
                <w:noProof/>
                <w:sz w:val="24"/>
                <w:u w:val="dotted"/>
              </w:rPr>
              <w:t>Introduction</w:t>
            </w:r>
            <w:r w:rsidR="00F53B6A">
              <w:rPr>
                <w:rFonts w:ascii="Arial" w:eastAsia="Calibri" w:hAnsi="Arial" w:cs="Arial"/>
                <w:noProof/>
                <w:webHidden/>
                <w:sz w:val="24"/>
                <w:u w:val="dotted"/>
              </w:rPr>
              <w:tab/>
            </w:r>
            <w:r w:rsidRPr="00007813">
              <w:rPr>
                <w:rFonts w:ascii="Arial" w:eastAsia="Calibri" w:hAnsi="Arial" w:cs="Arial"/>
                <w:noProof/>
                <w:webHidden/>
                <w:sz w:val="24"/>
                <w:u w:val="dotted"/>
              </w:rPr>
              <w:fldChar w:fldCharType="begin"/>
            </w:r>
            <w:r w:rsidRPr="00007813">
              <w:rPr>
                <w:rFonts w:ascii="Arial" w:eastAsia="Calibri" w:hAnsi="Arial" w:cs="Arial"/>
                <w:noProof/>
                <w:webHidden/>
                <w:sz w:val="24"/>
                <w:u w:val="dotted"/>
              </w:rPr>
              <w:instrText xml:space="preserve"> PAGEREF _Toc57975782 \h </w:instrText>
            </w:r>
            <w:r w:rsidRPr="00007813">
              <w:rPr>
                <w:rFonts w:ascii="Arial" w:eastAsia="Calibri" w:hAnsi="Arial" w:cs="Arial"/>
                <w:noProof/>
                <w:webHidden/>
                <w:sz w:val="24"/>
                <w:u w:val="dotted"/>
              </w:rPr>
            </w:r>
            <w:r w:rsidRPr="00007813">
              <w:rPr>
                <w:rFonts w:ascii="Arial" w:eastAsia="Calibri" w:hAnsi="Arial" w:cs="Arial"/>
                <w:noProof/>
                <w:webHidden/>
                <w:sz w:val="24"/>
                <w:u w:val="dotted"/>
              </w:rPr>
              <w:fldChar w:fldCharType="separate"/>
            </w:r>
            <w:r w:rsidRPr="00007813">
              <w:rPr>
                <w:rFonts w:ascii="Arial" w:eastAsia="Calibri" w:hAnsi="Arial" w:cs="Arial"/>
                <w:noProof/>
                <w:webHidden/>
                <w:sz w:val="24"/>
                <w:u w:val="dotted"/>
              </w:rPr>
              <w:t>3</w:t>
            </w:r>
            <w:r w:rsidRPr="00007813">
              <w:rPr>
                <w:rFonts w:ascii="Arial" w:eastAsia="Calibri" w:hAnsi="Arial" w:cs="Arial"/>
                <w:noProof/>
                <w:webHidden/>
                <w:sz w:val="24"/>
                <w:u w:val="dotted"/>
              </w:rPr>
              <w:fldChar w:fldCharType="end"/>
            </w:r>
          </w:hyperlink>
        </w:p>
        <w:p w14:paraId="3E1BC974" w14:textId="77777777" w:rsidR="00007813" w:rsidRPr="00007813" w:rsidRDefault="008776A7" w:rsidP="00007813">
          <w:pPr>
            <w:tabs>
              <w:tab w:val="right" w:leader="dot" w:pos="9350"/>
            </w:tabs>
            <w:spacing w:after="100" w:line="360" w:lineRule="auto"/>
            <w:jc w:val="both"/>
            <w:rPr>
              <w:rFonts w:ascii="Arial" w:eastAsia="Times New Roman" w:hAnsi="Arial" w:cs="Arial"/>
              <w:noProof/>
              <w:u w:val="dotted"/>
            </w:rPr>
          </w:pPr>
          <w:hyperlink r:id="rId8" w:anchor="_Toc57975783" w:history="1">
            <w:r w:rsidR="00007813" w:rsidRPr="00007813">
              <w:rPr>
                <w:rFonts w:ascii="Arial" w:eastAsia="Calibri" w:hAnsi="Arial" w:cs="Arial"/>
                <w:noProof/>
                <w:sz w:val="24"/>
                <w:u w:val="dotted"/>
              </w:rPr>
              <w:t>Reflection Model</w:t>
            </w:r>
            <w:r w:rsidR="00007813" w:rsidRPr="00007813">
              <w:rPr>
                <w:rFonts w:ascii="Arial" w:eastAsia="Calibri" w:hAnsi="Arial" w:cs="Arial"/>
                <w:noProof/>
                <w:webHidden/>
                <w:sz w:val="24"/>
                <w:u w:val="dotted"/>
              </w:rPr>
              <w:tab/>
            </w:r>
            <w:r w:rsidR="00007813" w:rsidRPr="00007813">
              <w:rPr>
                <w:rFonts w:ascii="Arial" w:eastAsia="Calibri" w:hAnsi="Arial" w:cs="Arial"/>
                <w:noProof/>
                <w:webHidden/>
                <w:sz w:val="24"/>
                <w:u w:val="dotted"/>
              </w:rPr>
              <w:fldChar w:fldCharType="begin"/>
            </w:r>
            <w:r w:rsidR="00007813" w:rsidRPr="00007813">
              <w:rPr>
                <w:rFonts w:ascii="Arial" w:eastAsia="Calibri" w:hAnsi="Arial" w:cs="Arial"/>
                <w:noProof/>
                <w:webHidden/>
                <w:sz w:val="24"/>
                <w:u w:val="dotted"/>
              </w:rPr>
              <w:instrText xml:space="preserve"> PAGEREF _Toc57975783 \h </w:instrText>
            </w:r>
            <w:r w:rsidR="00007813" w:rsidRPr="00007813">
              <w:rPr>
                <w:rFonts w:ascii="Arial" w:eastAsia="Calibri" w:hAnsi="Arial" w:cs="Arial"/>
                <w:noProof/>
                <w:webHidden/>
                <w:sz w:val="24"/>
                <w:u w:val="dotted"/>
              </w:rPr>
            </w:r>
            <w:r w:rsidR="00007813" w:rsidRPr="00007813">
              <w:rPr>
                <w:rFonts w:ascii="Arial" w:eastAsia="Calibri" w:hAnsi="Arial" w:cs="Arial"/>
                <w:noProof/>
                <w:webHidden/>
                <w:sz w:val="24"/>
                <w:u w:val="dotted"/>
              </w:rPr>
              <w:fldChar w:fldCharType="separate"/>
            </w:r>
            <w:r w:rsidR="00007813" w:rsidRPr="00007813">
              <w:rPr>
                <w:rFonts w:ascii="Arial" w:eastAsia="Calibri" w:hAnsi="Arial" w:cs="Arial"/>
                <w:noProof/>
                <w:webHidden/>
                <w:sz w:val="24"/>
                <w:u w:val="dotted"/>
              </w:rPr>
              <w:t>3</w:t>
            </w:r>
            <w:r w:rsidR="00007813" w:rsidRPr="00007813">
              <w:rPr>
                <w:rFonts w:ascii="Arial" w:eastAsia="Calibri" w:hAnsi="Arial" w:cs="Arial"/>
                <w:noProof/>
                <w:webHidden/>
                <w:sz w:val="24"/>
                <w:u w:val="dotted"/>
              </w:rPr>
              <w:fldChar w:fldCharType="end"/>
            </w:r>
          </w:hyperlink>
        </w:p>
        <w:p w14:paraId="4B0C2DF3" w14:textId="77777777" w:rsidR="00007813" w:rsidRPr="00007813" w:rsidRDefault="008776A7" w:rsidP="00007813">
          <w:pPr>
            <w:tabs>
              <w:tab w:val="right" w:leader="dot" w:pos="9350"/>
            </w:tabs>
            <w:spacing w:after="100" w:line="360" w:lineRule="auto"/>
            <w:jc w:val="both"/>
            <w:rPr>
              <w:rFonts w:ascii="Arial" w:eastAsia="Times New Roman" w:hAnsi="Arial" w:cs="Arial"/>
              <w:noProof/>
              <w:u w:val="dotted"/>
            </w:rPr>
          </w:pPr>
          <w:hyperlink r:id="rId9" w:anchor="_Toc57975784" w:history="1">
            <w:r w:rsidR="00007813" w:rsidRPr="00007813">
              <w:rPr>
                <w:rFonts w:ascii="Arial" w:eastAsia="Calibri" w:hAnsi="Arial" w:cs="Arial"/>
                <w:noProof/>
                <w:sz w:val="24"/>
                <w:u w:val="dotted"/>
              </w:rPr>
              <w:t>Gibbs’ Reflection Model</w:t>
            </w:r>
            <w:r w:rsidR="00007813" w:rsidRPr="00007813">
              <w:rPr>
                <w:rFonts w:ascii="Arial" w:eastAsia="Calibri" w:hAnsi="Arial" w:cs="Arial"/>
                <w:noProof/>
                <w:webHidden/>
                <w:sz w:val="24"/>
                <w:u w:val="dotted"/>
              </w:rPr>
              <w:tab/>
            </w:r>
            <w:r w:rsidR="00007813" w:rsidRPr="00007813">
              <w:rPr>
                <w:rFonts w:ascii="Arial" w:eastAsia="Calibri" w:hAnsi="Arial" w:cs="Arial"/>
                <w:noProof/>
                <w:webHidden/>
                <w:sz w:val="24"/>
                <w:u w:val="dotted"/>
              </w:rPr>
              <w:fldChar w:fldCharType="begin"/>
            </w:r>
            <w:r w:rsidR="00007813" w:rsidRPr="00007813">
              <w:rPr>
                <w:rFonts w:ascii="Arial" w:eastAsia="Calibri" w:hAnsi="Arial" w:cs="Arial"/>
                <w:noProof/>
                <w:webHidden/>
                <w:sz w:val="24"/>
                <w:u w:val="dotted"/>
              </w:rPr>
              <w:instrText xml:space="preserve"> PAGEREF _Toc57975784 \h </w:instrText>
            </w:r>
            <w:r w:rsidR="00007813" w:rsidRPr="00007813">
              <w:rPr>
                <w:rFonts w:ascii="Arial" w:eastAsia="Calibri" w:hAnsi="Arial" w:cs="Arial"/>
                <w:noProof/>
                <w:webHidden/>
                <w:sz w:val="24"/>
                <w:u w:val="dotted"/>
              </w:rPr>
            </w:r>
            <w:r w:rsidR="00007813" w:rsidRPr="00007813">
              <w:rPr>
                <w:rFonts w:ascii="Arial" w:eastAsia="Calibri" w:hAnsi="Arial" w:cs="Arial"/>
                <w:noProof/>
                <w:webHidden/>
                <w:sz w:val="24"/>
                <w:u w:val="dotted"/>
              </w:rPr>
              <w:fldChar w:fldCharType="separate"/>
            </w:r>
            <w:r w:rsidR="00007813" w:rsidRPr="00007813">
              <w:rPr>
                <w:rFonts w:ascii="Arial" w:eastAsia="Calibri" w:hAnsi="Arial" w:cs="Arial"/>
                <w:noProof/>
                <w:webHidden/>
                <w:sz w:val="24"/>
                <w:u w:val="dotted"/>
              </w:rPr>
              <w:t>3</w:t>
            </w:r>
            <w:r w:rsidR="00007813" w:rsidRPr="00007813">
              <w:rPr>
                <w:rFonts w:ascii="Arial" w:eastAsia="Calibri" w:hAnsi="Arial" w:cs="Arial"/>
                <w:noProof/>
                <w:webHidden/>
                <w:sz w:val="24"/>
                <w:u w:val="dotted"/>
              </w:rPr>
              <w:fldChar w:fldCharType="end"/>
            </w:r>
          </w:hyperlink>
        </w:p>
        <w:p w14:paraId="2D4B8FB5" w14:textId="77777777" w:rsidR="00007813" w:rsidRPr="00007813" w:rsidRDefault="008776A7" w:rsidP="00007813">
          <w:pPr>
            <w:tabs>
              <w:tab w:val="right" w:leader="dot" w:pos="9350"/>
            </w:tabs>
            <w:spacing w:after="100" w:line="360" w:lineRule="auto"/>
            <w:jc w:val="both"/>
            <w:rPr>
              <w:rFonts w:ascii="Arial" w:eastAsia="Times New Roman" w:hAnsi="Arial" w:cs="Arial"/>
              <w:noProof/>
              <w:u w:val="dotted"/>
            </w:rPr>
          </w:pPr>
          <w:hyperlink r:id="rId10" w:anchor="_Toc57975785" w:history="1">
            <w:r w:rsidR="00007813" w:rsidRPr="00007813">
              <w:rPr>
                <w:rFonts w:ascii="Arial" w:eastAsia="Calibri" w:hAnsi="Arial" w:cs="Arial"/>
                <w:noProof/>
                <w:sz w:val="24"/>
                <w:u w:val="dotted"/>
              </w:rPr>
              <w:t>Academic &amp; Employability Skills</w:t>
            </w:r>
            <w:r w:rsidR="00007813" w:rsidRPr="00007813">
              <w:rPr>
                <w:rFonts w:ascii="Arial" w:eastAsia="Calibri" w:hAnsi="Arial" w:cs="Arial"/>
                <w:noProof/>
                <w:webHidden/>
                <w:sz w:val="24"/>
                <w:u w:val="dotted"/>
              </w:rPr>
              <w:tab/>
            </w:r>
            <w:r w:rsidR="00007813" w:rsidRPr="00007813">
              <w:rPr>
                <w:rFonts w:ascii="Arial" w:eastAsia="Calibri" w:hAnsi="Arial" w:cs="Arial"/>
                <w:noProof/>
                <w:webHidden/>
                <w:sz w:val="24"/>
                <w:u w:val="dotted"/>
              </w:rPr>
              <w:fldChar w:fldCharType="begin"/>
            </w:r>
            <w:r w:rsidR="00007813" w:rsidRPr="00007813">
              <w:rPr>
                <w:rFonts w:ascii="Arial" w:eastAsia="Calibri" w:hAnsi="Arial" w:cs="Arial"/>
                <w:noProof/>
                <w:webHidden/>
                <w:sz w:val="24"/>
                <w:u w:val="dotted"/>
              </w:rPr>
              <w:instrText xml:space="preserve"> PAGEREF _Toc57975785 \h </w:instrText>
            </w:r>
            <w:r w:rsidR="00007813" w:rsidRPr="00007813">
              <w:rPr>
                <w:rFonts w:ascii="Arial" w:eastAsia="Calibri" w:hAnsi="Arial" w:cs="Arial"/>
                <w:noProof/>
                <w:webHidden/>
                <w:sz w:val="24"/>
                <w:u w:val="dotted"/>
              </w:rPr>
            </w:r>
            <w:r w:rsidR="00007813" w:rsidRPr="00007813">
              <w:rPr>
                <w:rFonts w:ascii="Arial" w:eastAsia="Calibri" w:hAnsi="Arial" w:cs="Arial"/>
                <w:noProof/>
                <w:webHidden/>
                <w:sz w:val="24"/>
                <w:u w:val="dotted"/>
              </w:rPr>
              <w:fldChar w:fldCharType="separate"/>
            </w:r>
            <w:r w:rsidR="00007813" w:rsidRPr="00007813">
              <w:rPr>
                <w:rFonts w:ascii="Arial" w:eastAsia="Calibri" w:hAnsi="Arial" w:cs="Arial"/>
                <w:noProof/>
                <w:webHidden/>
                <w:sz w:val="24"/>
                <w:u w:val="dotted"/>
              </w:rPr>
              <w:t>4</w:t>
            </w:r>
            <w:r w:rsidR="00007813" w:rsidRPr="00007813">
              <w:rPr>
                <w:rFonts w:ascii="Arial" w:eastAsia="Calibri" w:hAnsi="Arial" w:cs="Arial"/>
                <w:noProof/>
                <w:webHidden/>
                <w:sz w:val="24"/>
                <w:u w:val="dotted"/>
              </w:rPr>
              <w:fldChar w:fldCharType="end"/>
            </w:r>
          </w:hyperlink>
        </w:p>
        <w:p w14:paraId="46D4D0B8" w14:textId="5F2CADFE" w:rsidR="00007813" w:rsidRPr="00007813" w:rsidRDefault="00007813" w:rsidP="00007813">
          <w:pPr>
            <w:tabs>
              <w:tab w:val="right" w:leader="dot" w:pos="9350"/>
            </w:tabs>
            <w:spacing w:after="100" w:line="360" w:lineRule="auto"/>
            <w:ind w:left="240"/>
            <w:jc w:val="both"/>
            <w:rPr>
              <w:rFonts w:ascii="Arial" w:eastAsia="Times New Roman" w:hAnsi="Arial" w:cs="Arial"/>
              <w:noProof/>
              <w:u w:val="dotted"/>
            </w:rPr>
          </w:pPr>
          <w:r w:rsidRPr="00007813">
            <w:rPr>
              <w:rFonts w:ascii="Arial" w:eastAsia="Calibri" w:hAnsi="Arial" w:cs="Arial"/>
              <w:noProof/>
              <w:sz w:val="24"/>
              <w:u w:val="dotted"/>
            </w:rPr>
            <w:t>Time Management</w:t>
          </w:r>
          <w:r w:rsidRPr="00007813">
            <w:rPr>
              <w:rFonts w:ascii="Arial" w:eastAsia="Calibri" w:hAnsi="Arial" w:cs="Arial"/>
              <w:noProof/>
              <w:webHidden/>
              <w:sz w:val="24"/>
              <w:u w:val="dotted"/>
            </w:rPr>
            <w:tab/>
          </w:r>
          <w:r w:rsidR="002921AC">
            <w:rPr>
              <w:rFonts w:ascii="Arial" w:eastAsia="Calibri" w:hAnsi="Arial" w:cs="Arial"/>
              <w:noProof/>
              <w:webHidden/>
              <w:sz w:val="24"/>
              <w:u w:val="dotted"/>
            </w:rPr>
            <w:t>5</w:t>
          </w:r>
        </w:p>
        <w:p w14:paraId="6D5804FF" w14:textId="77777777" w:rsidR="00007813" w:rsidRPr="00007813" w:rsidRDefault="008776A7" w:rsidP="00007813">
          <w:pPr>
            <w:tabs>
              <w:tab w:val="right" w:leader="dot" w:pos="9350"/>
            </w:tabs>
            <w:spacing w:after="100" w:line="360" w:lineRule="auto"/>
            <w:ind w:left="240"/>
            <w:jc w:val="both"/>
            <w:rPr>
              <w:rFonts w:ascii="Arial" w:eastAsia="Times New Roman" w:hAnsi="Arial" w:cs="Arial"/>
              <w:noProof/>
              <w:u w:val="dotted"/>
            </w:rPr>
          </w:pPr>
          <w:hyperlink r:id="rId11" w:anchor="_Toc57975787" w:history="1">
            <w:r w:rsidR="00007813" w:rsidRPr="00007813">
              <w:rPr>
                <w:rFonts w:ascii="Arial" w:eastAsia="Calibri" w:hAnsi="Arial" w:cs="Arial"/>
                <w:noProof/>
                <w:sz w:val="24"/>
                <w:u w:val="dotted"/>
              </w:rPr>
              <w:t>CV Writing</w:t>
            </w:r>
            <w:r w:rsidR="00007813" w:rsidRPr="00007813">
              <w:rPr>
                <w:rFonts w:ascii="Arial" w:eastAsia="Calibri" w:hAnsi="Arial" w:cs="Arial"/>
                <w:noProof/>
                <w:webHidden/>
                <w:sz w:val="24"/>
                <w:u w:val="dotted"/>
              </w:rPr>
              <w:tab/>
            </w:r>
            <w:r w:rsidR="00007813" w:rsidRPr="00007813">
              <w:rPr>
                <w:rFonts w:ascii="Arial" w:eastAsia="Calibri" w:hAnsi="Arial" w:cs="Arial"/>
                <w:noProof/>
                <w:webHidden/>
                <w:sz w:val="24"/>
                <w:u w:val="dotted"/>
              </w:rPr>
              <w:fldChar w:fldCharType="begin"/>
            </w:r>
            <w:r w:rsidR="00007813" w:rsidRPr="00007813">
              <w:rPr>
                <w:rFonts w:ascii="Arial" w:eastAsia="Calibri" w:hAnsi="Arial" w:cs="Arial"/>
                <w:noProof/>
                <w:webHidden/>
                <w:sz w:val="24"/>
                <w:u w:val="dotted"/>
              </w:rPr>
              <w:instrText xml:space="preserve"> PAGEREF _Toc57975787 \h </w:instrText>
            </w:r>
            <w:r w:rsidR="00007813" w:rsidRPr="00007813">
              <w:rPr>
                <w:rFonts w:ascii="Arial" w:eastAsia="Calibri" w:hAnsi="Arial" w:cs="Arial"/>
                <w:noProof/>
                <w:webHidden/>
                <w:sz w:val="24"/>
                <w:u w:val="dotted"/>
              </w:rPr>
            </w:r>
            <w:r w:rsidR="00007813" w:rsidRPr="00007813">
              <w:rPr>
                <w:rFonts w:ascii="Arial" w:eastAsia="Calibri" w:hAnsi="Arial" w:cs="Arial"/>
                <w:noProof/>
                <w:webHidden/>
                <w:sz w:val="24"/>
                <w:u w:val="dotted"/>
              </w:rPr>
              <w:fldChar w:fldCharType="separate"/>
            </w:r>
            <w:r w:rsidR="00007813" w:rsidRPr="00007813">
              <w:rPr>
                <w:rFonts w:ascii="Arial" w:eastAsia="Calibri" w:hAnsi="Arial" w:cs="Arial"/>
                <w:noProof/>
                <w:webHidden/>
                <w:sz w:val="24"/>
                <w:u w:val="dotted"/>
              </w:rPr>
              <w:t>6</w:t>
            </w:r>
            <w:r w:rsidR="00007813" w:rsidRPr="00007813">
              <w:rPr>
                <w:rFonts w:ascii="Arial" w:eastAsia="Calibri" w:hAnsi="Arial" w:cs="Arial"/>
                <w:noProof/>
                <w:webHidden/>
                <w:sz w:val="24"/>
                <w:u w:val="dotted"/>
              </w:rPr>
              <w:fldChar w:fldCharType="end"/>
            </w:r>
          </w:hyperlink>
        </w:p>
        <w:p w14:paraId="64C4A8E4" w14:textId="77777777" w:rsidR="00007813" w:rsidRPr="00007813" w:rsidRDefault="008776A7" w:rsidP="00007813">
          <w:pPr>
            <w:tabs>
              <w:tab w:val="right" w:leader="dot" w:pos="9350"/>
            </w:tabs>
            <w:spacing w:after="100" w:line="360" w:lineRule="auto"/>
            <w:ind w:left="240"/>
            <w:jc w:val="both"/>
            <w:rPr>
              <w:rFonts w:ascii="Arial" w:eastAsia="Times New Roman" w:hAnsi="Arial" w:cs="Arial"/>
              <w:noProof/>
              <w:u w:val="dotted"/>
            </w:rPr>
          </w:pPr>
          <w:hyperlink r:id="rId12" w:anchor="_Toc57975788" w:history="1">
            <w:r w:rsidR="00007813" w:rsidRPr="00007813">
              <w:rPr>
                <w:rFonts w:ascii="Arial" w:eastAsia="Calibri" w:hAnsi="Arial" w:cs="Arial"/>
                <w:noProof/>
                <w:sz w:val="24"/>
                <w:u w:val="dotted"/>
              </w:rPr>
              <w:t>Cover Letter Writing</w:t>
            </w:r>
            <w:r w:rsidR="00007813" w:rsidRPr="00007813">
              <w:rPr>
                <w:rFonts w:ascii="Arial" w:eastAsia="Calibri" w:hAnsi="Arial" w:cs="Arial"/>
                <w:noProof/>
                <w:webHidden/>
                <w:sz w:val="24"/>
                <w:u w:val="dotted"/>
              </w:rPr>
              <w:tab/>
            </w:r>
            <w:r w:rsidR="00007813" w:rsidRPr="00007813">
              <w:rPr>
                <w:rFonts w:ascii="Arial" w:eastAsia="Calibri" w:hAnsi="Arial" w:cs="Arial"/>
                <w:noProof/>
                <w:webHidden/>
                <w:sz w:val="24"/>
                <w:u w:val="dotted"/>
              </w:rPr>
              <w:fldChar w:fldCharType="begin"/>
            </w:r>
            <w:r w:rsidR="00007813" w:rsidRPr="00007813">
              <w:rPr>
                <w:rFonts w:ascii="Arial" w:eastAsia="Calibri" w:hAnsi="Arial" w:cs="Arial"/>
                <w:noProof/>
                <w:webHidden/>
                <w:sz w:val="24"/>
                <w:u w:val="dotted"/>
              </w:rPr>
              <w:instrText xml:space="preserve"> PAGEREF _Toc57975788 \h </w:instrText>
            </w:r>
            <w:r w:rsidR="00007813" w:rsidRPr="00007813">
              <w:rPr>
                <w:rFonts w:ascii="Arial" w:eastAsia="Calibri" w:hAnsi="Arial" w:cs="Arial"/>
                <w:noProof/>
                <w:webHidden/>
                <w:sz w:val="24"/>
                <w:u w:val="dotted"/>
              </w:rPr>
            </w:r>
            <w:r w:rsidR="00007813" w:rsidRPr="00007813">
              <w:rPr>
                <w:rFonts w:ascii="Arial" w:eastAsia="Calibri" w:hAnsi="Arial" w:cs="Arial"/>
                <w:noProof/>
                <w:webHidden/>
                <w:sz w:val="24"/>
                <w:u w:val="dotted"/>
              </w:rPr>
              <w:fldChar w:fldCharType="separate"/>
            </w:r>
            <w:r w:rsidR="00007813" w:rsidRPr="00007813">
              <w:rPr>
                <w:rFonts w:ascii="Arial" w:eastAsia="Calibri" w:hAnsi="Arial" w:cs="Arial"/>
                <w:noProof/>
                <w:webHidden/>
                <w:sz w:val="24"/>
                <w:u w:val="dotted"/>
              </w:rPr>
              <w:t>8</w:t>
            </w:r>
            <w:r w:rsidR="00007813" w:rsidRPr="00007813">
              <w:rPr>
                <w:rFonts w:ascii="Arial" w:eastAsia="Calibri" w:hAnsi="Arial" w:cs="Arial"/>
                <w:noProof/>
                <w:webHidden/>
                <w:sz w:val="24"/>
                <w:u w:val="dotted"/>
              </w:rPr>
              <w:fldChar w:fldCharType="end"/>
            </w:r>
          </w:hyperlink>
        </w:p>
        <w:p w14:paraId="67900F36" w14:textId="77777777" w:rsidR="00007813" w:rsidRPr="00007813" w:rsidRDefault="008776A7" w:rsidP="00007813">
          <w:pPr>
            <w:tabs>
              <w:tab w:val="right" w:leader="dot" w:pos="9350"/>
            </w:tabs>
            <w:spacing w:after="100" w:line="360" w:lineRule="auto"/>
            <w:jc w:val="both"/>
            <w:rPr>
              <w:rFonts w:ascii="Arial" w:eastAsia="Times New Roman" w:hAnsi="Arial" w:cs="Arial"/>
              <w:noProof/>
              <w:u w:val="dotted"/>
            </w:rPr>
          </w:pPr>
          <w:hyperlink r:id="rId13" w:anchor="_Toc57975789" w:history="1">
            <w:r w:rsidR="00007813" w:rsidRPr="00007813">
              <w:rPr>
                <w:rFonts w:ascii="Arial" w:eastAsia="Calibri" w:hAnsi="Arial" w:cs="Arial"/>
                <w:noProof/>
                <w:sz w:val="24"/>
                <w:u w:val="dotted"/>
              </w:rPr>
              <w:t>Conclusion</w:t>
            </w:r>
            <w:r w:rsidR="00007813" w:rsidRPr="00007813">
              <w:rPr>
                <w:rFonts w:ascii="Arial" w:eastAsia="Calibri" w:hAnsi="Arial" w:cs="Arial"/>
                <w:noProof/>
                <w:webHidden/>
                <w:sz w:val="24"/>
                <w:u w:val="dotted"/>
              </w:rPr>
              <w:tab/>
            </w:r>
            <w:r w:rsidR="00007813" w:rsidRPr="00007813">
              <w:rPr>
                <w:rFonts w:ascii="Arial" w:eastAsia="Calibri" w:hAnsi="Arial" w:cs="Arial"/>
                <w:noProof/>
                <w:webHidden/>
                <w:sz w:val="24"/>
                <w:u w:val="dotted"/>
              </w:rPr>
              <w:fldChar w:fldCharType="begin"/>
            </w:r>
            <w:r w:rsidR="00007813" w:rsidRPr="00007813">
              <w:rPr>
                <w:rFonts w:ascii="Arial" w:eastAsia="Calibri" w:hAnsi="Arial" w:cs="Arial"/>
                <w:noProof/>
                <w:webHidden/>
                <w:sz w:val="24"/>
                <w:u w:val="dotted"/>
              </w:rPr>
              <w:instrText xml:space="preserve"> PAGEREF _Toc57975789 \h </w:instrText>
            </w:r>
            <w:r w:rsidR="00007813" w:rsidRPr="00007813">
              <w:rPr>
                <w:rFonts w:ascii="Arial" w:eastAsia="Calibri" w:hAnsi="Arial" w:cs="Arial"/>
                <w:noProof/>
                <w:webHidden/>
                <w:sz w:val="24"/>
                <w:u w:val="dotted"/>
              </w:rPr>
            </w:r>
            <w:r w:rsidR="00007813" w:rsidRPr="00007813">
              <w:rPr>
                <w:rFonts w:ascii="Arial" w:eastAsia="Calibri" w:hAnsi="Arial" w:cs="Arial"/>
                <w:noProof/>
                <w:webHidden/>
                <w:sz w:val="24"/>
                <w:u w:val="dotted"/>
              </w:rPr>
              <w:fldChar w:fldCharType="separate"/>
            </w:r>
            <w:r w:rsidR="00007813" w:rsidRPr="00007813">
              <w:rPr>
                <w:rFonts w:ascii="Arial" w:eastAsia="Calibri" w:hAnsi="Arial" w:cs="Arial"/>
                <w:noProof/>
                <w:webHidden/>
                <w:sz w:val="24"/>
                <w:u w:val="dotted"/>
              </w:rPr>
              <w:t>9</w:t>
            </w:r>
            <w:r w:rsidR="00007813" w:rsidRPr="00007813">
              <w:rPr>
                <w:rFonts w:ascii="Arial" w:eastAsia="Calibri" w:hAnsi="Arial" w:cs="Arial"/>
                <w:noProof/>
                <w:webHidden/>
                <w:sz w:val="24"/>
                <w:u w:val="dotted"/>
              </w:rPr>
              <w:fldChar w:fldCharType="end"/>
            </w:r>
          </w:hyperlink>
        </w:p>
        <w:p w14:paraId="1CA48966" w14:textId="77777777" w:rsidR="00007813" w:rsidRPr="00007813" w:rsidRDefault="008776A7" w:rsidP="00007813">
          <w:pPr>
            <w:tabs>
              <w:tab w:val="right" w:leader="dot" w:pos="9350"/>
            </w:tabs>
            <w:spacing w:after="100" w:line="360" w:lineRule="auto"/>
            <w:ind w:left="240"/>
            <w:jc w:val="both"/>
            <w:rPr>
              <w:rFonts w:ascii="Arial" w:eastAsia="Times New Roman" w:hAnsi="Arial" w:cs="Arial"/>
              <w:noProof/>
              <w:u w:val="dotted"/>
            </w:rPr>
          </w:pPr>
          <w:hyperlink r:id="rId14" w:anchor="_Toc57975790" w:history="1">
            <w:r w:rsidR="00007813" w:rsidRPr="00007813">
              <w:rPr>
                <w:rFonts w:ascii="Arial" w:eastAsia="Calibri" w:hAnsi="Arial" w:cs="Arial"/>
                <w:noProof/>
                <w:sz w:val="24"/>
                <w:u w:val="dotted"/>
              </w:rPr>
              <w:t>References</w:t>
            </w:r>
            <w:r w:rsidR="00007813" w:rsidRPr="00007813">
              <w:rPr>
                <w:rFonts w:ascii="Arial" w:eastAsia="Calibri" w:hAnsi="Arial" w:cs="Arial"/>
                <w:noProof/>
                <w:webHidden/>
                <w:sz w:val="24"/>
                <w:u w:val="dotted"/>
              </w:rPr>
              <w:tab/>
            </w:r>
            <w:r w:rsidR="00007813" w:rsidRPr="00007813">
              <w:rPr>
                <w:rFonts w:ascii="Arial" w:eastAsia="Calibri" w:hAnsi="Arial" w:cs="Arial"/>
                <w:noProof/>
                <w:webHidden/>
                <w:sz w:val="24"/>
                <w:u w:val="dotted"/>
              </w:rPr>
              <w:fldChar w:fldCharType="begin"/>
            </w:r>
            <w:r w:rsidR="00007813" w:rsidRPr="00007813">
              <w:rPr>
                <w:rFonts w:ascii="Arial" w:eastAsia="Calibri" w:hAnsi="Arial" w:cs="Arial"/>
                <w:noProof/>
                <w:webHidden/>
                <w:sz w:val="24"/>
                <w:u w:val="dotted"/>
              </w:rPr>
              <w:instrText xml:space="preserve"> PAGEREF _Toc57975790 \h </w:instrText>
            </w:r>
            <w:r w:rsidR="00007813" w:rsidRPr="00007813">
              <w:rPr>
                <w:rFonts w:ascii="Arial" w:eastAsia="Calibri" w:hAnsi="Arial" w:cs="Arial"/>
                <w:noProof/>
                <w:webHidden/>
                <w:sz w:val="24"/>
                <w:u w:val="dotted"/>
              </w:rPr>
            </w:r>
            <w:r w:rsidR="00007813" w:rsidRPr="00007813">
              <w:rPr>
                <w:rFonts w:ascii="Arial" w:eastAsia="Calibri" w:hAnsi="Arial" w:cs="Arial"/>
                <w:noProof/>
                <w:webHidden/>
                <w:sz w:val="24"/>
                <w:u w:val="dotted"/>
              </w:rPr>
              <w:fldChar w:fldCharType="separate"/>
            </w:r>
            <w:r w:rsidR="00007813" w:rsidRPr="00007813">
              <w:rPr>
                <w:rFonts w:ascii="Arial" w:eastAsia="Calibri" w:hAnsi="Arial" w:cs="Arial"/>
                <w:noProof/>
                <w:webHidden/>
                <w:sz w:val="24"/>
                <w:u w:val="dotted"/>
              </w:rPr>
              <w:t>10</w:t>
            </w:r>
            <w:r w:rsidR="00007813" w:rsidRPr="00007813">
              <w:rPr>
                <w:rFonts w:ascii="Arial" w:eastAsia="Calibri" w:hAnsi="Arial" w:cs="Arial"/>
                <w:noProof/>
                <w:webHidden/>
                <w:sz w:val="24"/>
                <w:u w:val="dotted"/>
              </w:rPr>
              <w:fldChar w:fldCharType="end"/>
            </w:r>
          </w:hyperlink>
        </w:p>
        <w:p w14:paraId="6F37CE6A" w14:textId="77777777" w:rsidR="00007813" w:rsidRPr="00007813" w:rsidRDefault="008776A7" w:rsidP="00007813">
          <w:pPr>
            <w:tabs>
              <w:tab w:val="right" w:leader="dot" w:pos="9350"/>
            </w:tabs>
            <w:spacing w:after="100" w:line="360" w:lineRule="auto"/>
            <w:jc w:val="both"/>
            <w:rPr>
              <w:rFonts w:ascii="Arial" w:eastAsia="Times New Roman" w:hAnsi="Arial" w:cs="Arial"/>
              <w:noProof/>
              <w:u w:val="dotted"/>
            </w:rPr>
          </w:pPr>
          <w:hyperlink r:id="rId15" w:anchor="_Toc57975791" w:history="1">
            <w:r w:rsidR="00007813" w:rsidRPr="00007813">
              <w:rPr>
                <w:rFonts w:ascii="Arial" w:eastAsia="Calibri" w:hAnsi="Arial" w:cs="Arial"/>
                <w:noProof/>
                <w:sz w:val="24"/>
                <w:u w:val="dotted"/>
              </w:rPr>
              <w:t>Appendices</w:t>
            </w:r>
            <w:r w:rsidR="00007813" w:rsidRPr="00007813">
              <w:rPr>
                <w:rFonts w:ascii="Arial" w:eastAsia="Calibri" w:hAnsi="Arial" w:cs="Arial"/>
                <w:noProof/>
                <w:webHidden/>
                <w:sz w:val="24"/>
                <w:u w:val="dotted"/>
              </w:rPr>
              <w:tab/>
            </w:r>
            <w:r w:rsidR="00007813" w:rsidRPr="00007813">
              <w:rPr>
                <w:rFonts w:ascii="Arial" w:eastAsia="Calibri" w:hAnsi="Arial" w:cs="Arial"/>
                <w:noProof/>
                <w:webHidden/>
                <w:sz w:val="24"/>
                <w:u w:val="dotted"/>
              </w:rPr>
              <w:fldChar w:fldCharType="begin"/>
            </w:r>
            <w:r w:rsidR="00007813" w:rsidRPr="00007813">
              <w:rPr>
                <w:rFonts w:ascii="Arial" w:eastAsia="Calibri" w:hAnsi="Arial" w:cs="Arial"/>
                <w:noProof/>
                <w:webHidden/>
                <w:sz w:val="24"/>
                <w:u w:val="dotted"/>
              </w:rPr>
              <w:instrText xml:space="preserve"> PAGEREF _Toc57975791 \h </w:instrText>
            </w:r>
            <w:r w:rsidR="00007813" w:rsidRPr="00007813">
              <w:rPr>
                <w:rFonts w:ascii="Arial" w:eastAsia="Calibri" w:hAnsi="Arial" w:cs="Arial"/>
                <w:noProof/>
                <w:webHidden/>
                <w:sz w:val="24"/>
                <w:u w:val="dotted"/>
              </w:rPr>
            </w:r>
            <w:r w:rsidR="00007813" w:rsidRPr="00007813">
              <w:rPr>
                <w:rFonts w:ascii="Arial" w:eastAsia="Calibri" w:hAnsi="Arial" w:cs="Arial"/>
                <w:noProof/>
                <w:webHidden/>
                <w:sz w:val="24"/>
                <w:u w:val="dotted"/>
              </w:rPr>
              <w:fldChar w:fldCharType="separate"/>
            </w:r>
            <w:r w:rsidR="00007813" w:rsidRPr="00007813">
              <w:rPr>
                <w:rFonts w:ascii="Arial" w:eastAsia="Calibri" w:hAnsi="Arial" w:cs="Arial"/>
                <w:noProof/>
                <w:webHidden/>
                <w:sz w:val="24"/>
                <w:u w:val="dotted"/>
              </w:rPr>
              <w:t>11</w:t>
            </w:r>
            <w:r w:rsidR="00007813" w:rsidRPr="00007813">
              <w:rPr>
                <w:rFonts w:ascii="Arial" w:eastAsia="Calibri" w:hAnsi="Arial" w:cs="Arial"/>
                <w:noProof/>
                <w:webHidden/>
                <w:sz w:val="24"/>
                <w:u w:val="dotted"/>
              </w:rPr>
              <w:fldChar w:fldCharType="end"/>
            </w:r>
          </w:hyperlink>
        </w:p>
        <w:p w14:paraId="4AF6B9D5" w14:textId="77777777" w:rsidR="00007813" w:rsidRPr="00007813" w:rsidRDefault="008776A7" w:rsidP="00007813">
          <w:pPr>
            <w:tabs>
              <w:tab w:val="right" w:leader="dot" w:pos="9350"/>
            </w:tabs>
            <w:spacing w:after="100" w:line="360" w:lineRule="auto"/>
            <w:ind w:left="480"/>
            <w:jc w:val="both"/>
            <w:rPr>
              <w:rFonts w:ascii="Arial" w:eastAsia="Times New Roman" w:hAnsi="Arial" w:cs="Arial"/>
              <w:noProof/>
              <w:u w:val="dotted"/>
            </w:rPr>
          </w:pPr>
          <w:hyperlink r:id="rId16" w:anchor="_Toc57975792" w:history="1">
            <w:r w:rsidR="00007813" w:rsidRPr="00007813">
              <w:rPr>
                <w:rFonts w:ascii="Arial" w:eastAsia="Calibri" w:hAnsi="Arial" w:cs="Arial"/>
                <w:noProof/>
                <w:sz w:val="24"/>
                <w:u w:val="dotted"/>
              </w:rPr>
              <w:t>Appendix 1: CV example</w:t>
            </w:r>
            <w:r w:rsidR="00007813" w:rsidRPr="00007813">
              <w:rPr>
                <w:rFonts w:ascii="Arial" w:eastAsia="Calibri" w:hAnsi="Arial" w:cs="Arial"/>
                <w:noProof/>
                <w:webHidden/>
                <w:sz w:val="24"/>
                <w:u w:val="dotted"/>
              </w:rPr>
              <w:tab/>
            </w:r>
            <w:r w:rsidR="00007813" w:rsidRPr="00007813">
              <w:rPr>
                <w:rFonts w:ascii="Arial" w:eastAsia="Calibri" w:hAnsi="Arial" w:cs="Arial"/>
                <w:noProof/>
                <w:webHidden/>
                <w:sz w:val="24"/>
                <w:u w:val="dotted"/>
              </w:rPr>
              <w:fldChar w:fldCharType="begin"/>
            </w:r>
            <w:r w:rsidR="00007813" w:rsidRPr="00007813">
              <w:rPr>
                <w:rFonts w:ascii="Arial" w:eastAsia="Calibri" w:hAnsi="Arial" w:cs="Arial"/>
                <w:noProof/>
                <w:webHidden/>
                <w:sz w:val="24"/>
                <w:u w:val="dotted"/>
              </w:rPr>
              <w:instrText xml:space="preserve"> PAGEREF _Toc57975792 \h </w:instrText>
            </w:r>
            <w:r w:rsidR="00007813" w:rsidRPr="00007813">
              <w:rPr>
                <w:rFonts w:ascii="Arial" w:eastAsia="Calibri" w:hAnsi="Arial" w:cs="Arial"/>
                <w:noProof/>
                <w:webHidden/>
                <w:sz w:val="24"/>
                <w:u w:val="dotted"/>
              </w:rPr>
            </w:r>
            <w:r w:rsidR="00007813" w:rsidRPr="00007813">
              <w:rPr>
                <w:rFonts w:ascii="Arial" w:eastAsia="Calibri" w:hAnsi="Arial" w:cs="Arial"/>
                <w:noProof/>
                <w:webHidden/>
                <w:sz w:val="24"/>
                <w:u w:val="dotted"/>
              </w:rPr>
              <w:fldChar w:fldCharType="separate"/>
            </w:r>
            <w:r w:rsidR="00007813" w:rsidRPr="00007813">
              <w:rPr>
                <w:rFonts w:ascii="Arial" w:eastAsia="Calibri" w:hAnsi="Arial" w:cs="Arial"/>
                <w:noProof/>
                <w:webHidden/>
                <w:sz w:val="24"/>
                <w:u w:val="dotted"/>
              </w:rPr>
              <w:t>11</w:t>
            </w:r>
            <w:r w:rsidR="00007813" w:rsidRPr="00007813">
              <w:rPr>
                <w:rFonts w:ascii="Arial" w:eastAsia="Calibri" w:hAnsi="Arial" w:cs="Arial"/>
                <w:noProof/>
                <w:webHidden/>
                <w:sz w:val="24"/>
                <w:u w:val="dotted"/>
              </w:rPr>
              <w:fldChar w:fldCharType="end"/>
            </w:r>
          </w:hyperlink>
        </w:p>
        <w:p w14:paraId="76440DFF" w14:textId="119D7FBE" w:rsidR="00007813" w:rsidRPr="00007813" w:rsidRDefault="008776A7" w:rsidP="00007813">
          <w:pPr>
            <w:tabs>
              <w:tab w:val="right" w:leader="dot" w:pos="9350"/>
            </w:tabs>
            <w:spacing w:after="100" w:line="360" w:lineRule="auto"/>
            <w:ind w:left="480"/>
            <w:jc w:val="both"/>
            <w:rPr>
              <w:rFonts w:ascii="Arial" w:eastAsia="Times New Roman" w:hAnsi="Arial" w:cs="Arial"/>
              <w:noProof/>
              <w:u w:val="dotted"/>
            </w:rPr>
          </w:pPr>
          <w:hyperlink r:id="rId17" w:anchor="_Toc57975793" w:history="1">
            <w:r w:rsidR="00007813" w:rsidRPr="00007813">
              <w:rPr>
                <w:rFonts w:ascii="Arial" w:eastAsia="Calibri" w:hAnsi="Arial" w:cs="Arial"/>
                <w:noProof/>
                <w:sz w:val="24"/>
                <w:u w:val="dotted"/>
              </w:rPr>
              <w:t xml:space="preserve">Appendix 2: </w:t>
            </w:r>
            <w:r w:rsidR="00EB31AB">
              <w:rPr>
                <w:rFonts w:ascii="Arial" w:eastAsia="Calibri" w:hAnsi="Arial" w:cs="Arial"/>
                <w:noProof/>
                <w:sz w:val="24"/>
                <w:u w:val="dotted"/>
              </w:rPr>
              <w:t>C</w:t>
            </w:r>
            <w:r w:rsidR="00007813" w:rsidRPr="00007813">
              <w:rPr>
                <w:rFonts w:ascii="Arial" w:eastAsia="Calibri" w:hAnsi="Arial" w:cs="Arial"/>
                <w:noProof/>
                <w:sz w:val="24"/>
                <w:u w:val="dotted"/>
              </w:rPr>
              <w:t>over letter</w:t>
            </w:r>
          </w:hyperlink>
          <w:r w:rsidR="00EB31AB">
            <w:rPr>
              <w:rFonts w:ascii="Arial" w:eastAsia="Calibri" w:hAnsi="Arial" w:cs="Arial"/>
              <w:sz w:val="24"/>
              <w:u w:val="dotted"/>
              <w:lang w:val="en-US"/>
            </w:rPr>
            <w:t xml:space="preserve"> example…………………………………………………...12</w:t>
          </w:r>
        </w:p>
        <w:p w14:paraId="2BD9E5E0" w14:textId="77777777" w:rsidR="00007813" w:rsidRPr="00007813" w:rsidRDefault="00007813" w:rsidP="00007813">
          <w:pPr>
            <w:tabs>
              <w:tab w:val="right" w:leader="dot" w:pos="9350"/>
            </w:tabs>
            <w:spacing w:after="100" w:line="360" w:lineRule="auto"/>
            <w:ind w:left="480"/>
            <w:jc w:val="both"/>
            <w:rPr>
              <w:rFonts w:ascii="Arial" w:eastAsia="Times New Roman" w:hAnsi="Arial" w:cs="Arial"/>
              <w:noProof/>
              <w:u w:val="dotted"/>
            </w:rPr>
          </w:pPr>
        </w:p>
        <w:p w14:paraId="61548E20" w14:textId="097D72AC" w:rsidR="00007813" w:rsidRPr="00007813" w:rsidRDefault="00007813" w:rsidP="00007813">
          <w:pPr>
            <w:spacing w:line="360" w:lineRule="auto"/>
            <w:jc w:val="both"/>
            <w:rPr>
              <w:rFonts w:ascii="Arial" w:eastAsia="Calibri" w:hAnsi="Arial" w:cs="Arial"/>
              <w:sz w:val="24"/>
              <w:u w:val="dotted"/>
            </w:rPr>
          </w:pPr>
          <w:r w:rsidRPr="00007813">
            <w:rPr>
              <w:rFonts w:ascii="Arial" w:eastAsia="Calibri" w:hAnsi="Arial" w:cs="Arial"/>
              <w:b/>
              <w:bCs/>
              <w:noProof/>
              <w:sz w:val="24"/>
              <w:u w:val="dotted"/>
            </w:rPr>
            <w:fldChar w:fldCharType="end"/>
          </w:r>
        </w:p>
      </w:sdtContent>
    </w:sdt>
    <w:p w14:paraId="03DD53F8" w14:textId="77777777" w:rsidR="00007813" w:rsidRPr="00007813" w:rsidRDefault="00007813" w:rsidP="00007813">
      <w:pPr>
        <w:spacing w:line="360" w:lineRule="auto"/>
        <w:jc w:val="both"/>
        <w:rPr>
          <w:rFonts w:ascii="Arial" w:eastAsia="Calibri" w:hAnsi="Arial" w:cs="Arial"/>
          <w:sz w:val="24"/>
        </w:rPr>
      </w:pPr>
    </w:p>
    <w:p w14:paraId="5CEB0B9C" w14:textId="77777777" w:rsidR="00007813" w:rsidRPr="00007813" w:rsidRDefault="00007813" w:rsidP="00007813">
      <w:pPr>
        <w:tabs>
          <w:tab w:val="left" w:pos="2901"/>
        </w:tabs>
        <w:spacing w:line="360" w:lineRule="auto"/>
        <w:jc w:val="both"/>
        <w:rPr>
          <w:rFonts w:ascii="Arial" w:eastAsia="Calibri" w:hAnsi="Arial" w:cs="Arial"/>
          <w:sz w:val="24"/>
        </w:rPr>
      </w:pPr>
      <w:r w:rsidRPr="00007813">
        <w:rPr>
          <w:rFonts w:ascii="Arial" w:eastAsia="Calibri" w:hAnsi="Arial" w:cs="Arial"/>
          <w:sz w:val="24"/>
        </w:rPr>
        <w:tab/>
      </w:r>
    </w:p>
    <w:p w14:paraId="40295A8E" w14:textId="77777777" w:rsidR="00007813" w:rsidRPr="00007813" w:rsidRDefault="00007813" w:rsidP="00007813">
      <w:pPr>
        <w:spacing w:line="360" w:lineRule="auto"/>
        <w:jc w:val="both"/>
        <w:rPr>
          <w:rFonts w:ascii="Arial" w:eastAsia="Calibri" w:hAnsi="Arial" w:cs="Arial"/>
          <w:sz w:val="24"/>
        </w:rPr>
      </w:pPr>
    </w:p>
    <w:p w14:paraId="0D83CF3B" w14:textId="77777777" w:rsidR="00007813" w:rsidRPr="00007813" w:rsidRDefault="00007813" w:rsidP="00007813">
      <w:pPr>
        <w:spacing w:line="360" w:lineRule="auto"/>
        <w:jc w:val="both"/>
        <w:rPr>
          <w:rFonts w:ascii="Arial" w:eastAsia="Calibri" w:hAnsi="Arial" w:cs="Arial"/>
          <w:sz w:val="24"/>
        </w:rPr>
      </w:pPr>
    </w:p>
    <w:p w14:paraId="14B1D584" w14:textId="77777777" w:rsidR="00007813" w:rsidRPr="00007813" w:rsidRDefault="00007813" w:rsidP="00007813">
      <w:pPr>
        <w:spacing w:line="360" w:lineRule="auto"/>
        <w:jc w:val="both"/>
        <w:rPr>
          <w:rFonts w:ascii="Arial" w:eastAsia="Calibri" w:hAnsi="Arial" w:cs="Arial"/>
          <w:sz w:val="24"/>
        </w:rPr>
      </w:pPr>
    </w:p>
    <w:p w14:paraId="0558DC95" w14:textId="77777777" w:rsidR="00007813" w:rsidRPr="00007813" w:rsidRDefault="00007813" w:rsidP="00007813">
      <w:pPr>
        <w:spacing w:line="360" w:lineRule="auto"/>
        <w:jc w:val="both"/>
        <w:rPr>
          <w:rFonts w:ascii="Arial" w:eastAsia="Calibri" w:hAnsi="Arial" w:cs="Arial"/>
          <w:sz w:val="24"/>
        </w:rPr>
      </w:pPr>
    </w:p>
    <w:p w14:paraId="3D12F960" w14:textId="77777777" w:rsidR="00007813" w:rsidRPr="00007813" w:rsidRDefault="00007813" w:rsidP="00007813">
      <w:pPr>
        <w:spacing w:line="360" w:lineRule="auto"/>
        <w:jc w:val="both"/>
        <w:rPr>
          <w:rFonts w:ascii="Arial" w:eastAsia="Calibri" w:hAnsi="Arial" w:cs="Arial"/>
          <w:sz w:val="24"/>
        </w:rPr>
      </w:pPr>
    </w:p>
    <w:p w14:paraId="1BF5A906" w14:textId="77777777" w:rsidR="00007813" w:rsidRPr="00007813" w:rsidRDefault="00007813" w:rsidP="00007813">
      <w:pPr>
        <w:spacing w:line="360" w:lineRule="auto"/>
        <w:jc w:val="both"/>
        <w:rPr>
          <w:rFonts w:ascii="Arial" w:eastAsia="Calibri" w:hAnsi="Arial" w:cs="Arial"/>
          <w:sz w:val="24"/>
        </w:rPr>
      </w:pPr>
    </w:p>
    <w:p w14:paraId="3A621A28" w14:textId="2C5A83AE" w:rsidR="00007813" w:rsidRDefault="00007813" w:rsidP="00007813">
      <w:pPr>
        <w:keepNext/>
        <w:keepLines/>
        <w:spacing w:before="120" w:after="0" w:line="360" w:lineRule="auto"/>
        <w:jc w:val="both"/>
        <w:outlineLvl w:val="0"/>
        <w:rPr>
          <w:rFonts w:ascii="Arial" w:eastAsia="Times New Roman" w:hAnsi="Arial" w:cs="Arial"/>
          <w:b/>
          <w:sz w:val="32"/>
          <w:szCs w:val="32"/>
        </w:rPr>
      </w:pPr>
      <w:bookmarkStart w:id="0" w:name="_Toc57975782"/>
      <w:r w:rsidRPr="00007813">
        <w:rPr>
          <w:rFonts w:ascii="Arial" w:eastAsia="Times New Roman" w:hAnsi="Arial" w:cs="Arial"/>
          <w:b/>
          <w:sz w:val="32"/>
          <w:szCs w:val="32"/>
        </w:rPr>
        <w:t>Introduction</w:t>
      </w:r>
      <w:bookmarkEnd w:id="0"/>
    </w:p>
    <w:p w14:paraId="277A7FB5" w14:textId="77777777" w:rsidR="00F4561B" w:rsidRPr="00007813" w:rsidRDefault="00F4561B" w:rsidP="00007813">
      <w:pPr>
        <w:keepNext/>
        <w:keepLines/>
        <w:spacing w:before="120" w:after="0" w:line="360" w:lineRule="auto"/>
        <w:jc w:val="both"/>
        <w:outlineLvl w:val="0"/>
        <w:rPr>
          <w:rFonts w:ascii="Arial" w:eastAsia="Times New Roman" w:hAnsi="Arial" w:cs="Arial"/>
          <w:b/>
          <w:sz w:val="32"/>
          <w:szCs w:val="32"/>
        </w:rPr>
      </w:pPr>
    </w:p>
    <w:p w14:paraId="6092353D" w14:textId="4CC985A4" w:rsid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Academic and employability skills are defined by Cottrell (2015) as values, desired personal qualities and transferrable skills that enable an individual to perform effectively in an academic and work environment. According to Dowson (2015), these skills are essential for proper functioning in a job, work-</w:t>
      </w:r>
      <w:r w:rsidR="00EB31AB" w:rsidRPr="00007813">
        <w:rPr>
          <w:rFonts w:ascii="Arial" w:eastAsia="Calibri" w:hAnsi="Arial" w:cs="Arial"/>
          <w:sz w:val="24"/>
        </w:rPr>
        <w:t>readiness,</w:t>
      </w:r>
      <w:r w:rsidRPr="00007813">
        <w:rPr>
          <w:rFonts w:ascii="Arial" w:eastAsia="Calibri" w:hAnsi="Arial" w:cs="Arial"/>
          <w:sz w:val="24"/>
        </w:rPr>
        <w:t xml:space="preserve"> and continuous professional development. This module teaches us how learnt ideas and knowledge of existing professional qualities and skills can be appl</w:t>
      </w:r>
      <w:r w:rsidR="0051008B">
        <w:rPr>
          <w:rFonts w:ascii="Arial" w:eastAsia="Calibri" w:hAnsi="Arial" w:cs="Arial"/>
          <w:sz w:val="24"/>
        </w:rPr>
        <w:t xml:space="preserve">ied in our </w:t>
      </w:r>
      <w:r w:rsidRPr="00007813">
        <w:rPr>
          <w:rFonts w:ascii="Arial" w:eastAsia="Calibri" w:hAnsi="Arial" w:cs="Arial"/>
          <w:sz w:val="24"/>
        </w:rPr>
        <w:t xml:space="preserve">professional development. </w:t>
      </w:r>
      <w:r w:rsidR="008A5832">
        <w:rPr>
          <w:rFonts w:ascii="Arial" w:eastAsia="Calibri" w:hAnsi="Arial" w:cs="Arial"/>
          <w:sz w:val="24"/>
        </w:rPr>
        <w:t>Our</w:t>
      </w:r>
      <w:r w:rsidRPr="00007813">
        <w:rPr>
          <w:rFonts w:ascii="Arial" w:eastAsia="Calibri" w:hAnsi="Arial" w:cs="Arial"/>
          <w:sz w:val="24"/>
        </w:rPr>
        <w:t xml:space="preserve"> employability skills can be improved through effective reflection, information collection, analysis, practical </w:t>
      </w:r>
      <w:r w:rsidR="00EB31AB" w:rsidRPr="00007813">
        <w:rPr>
          <w:rFonts w:ascii="Arial" w:eastAsia="Calibri" w:hAnsi="Arial" w:cs="Arial"/>
          <w:sz w:val="24"/>
        </w:rPr>
        <w:t>application,</w:t>
      </w:r>
      <w:r w:rsidRPr="00007813">
        <w:rPr>
          <w:rFonts w:ascii="Arial" w:eastAsia="Calibri" w:hAnsi="Arial" w:cs="Arial"/>
          <w:sz w:val="24"/>
        </w:rPr>
        <w:t xml:space="preserve"> and self-presentation in professional manner. In this report, the Gibbs’ reflective model (1988) will be described and applied for the academic and employability skills of time management, CV writing and Cover Letter writing, </w:t>
      </w:r>
      <w:r w:rsidR="00F4561B" w:rsidRPr="00007813">
        <w:rPr>
          <w:rFonts w:ascii="Arial" w:eastAsia="Calibri" w:hAnsi="Arial" w:cs="Arial"/>
          <w:sz w:val="24"/>
        </w:rPr>
        <w:t>regarding</w:t>
      </w:r>
      <w:r w:rsidRPr="00007813">
        <w:rPr>
          <w:rFonts w:ascii="Arial" w:eastAsia="Calibri" w:hAnsi="Arial" w:cs="Arial"/>
          <w:sz w:val="24"/>
        </w:rPr>
        <w:t xml:space="preserve"> my own experience inside and outside classroom learning. </w:t>
      </w:r>
    </w:p>
    <w:p w14:paraId="13761DC6" w14:textId="77777777" w:rsidR="001B5C08" w:rsidRPr="00007813" w:rsidRDefault="001B5C08" w:rsidP="00007813">
      <w:pPr>
        <w:spacing w:line="360" w:lineRule="auto"/>
        <w:jc w:val="both"/>
        <w:rPr>
          <w:rFonts w:ascii="Arial" w:eastAsia="Calibri" w:hAnsi="Arial" w:cs="Arial"/>
          <w:sz w:val="24"/>
        </w:rPr>
      </w:pPr>
    </w:p>
    <w:p w14:paraId="674C2B31" w14:textId="2181FFE6" w:rsidR="008075A0" w:rsidRDefault="00007813" w:rsidP="00007813">
      <w:pPr>
        <w:keepNext/>
        <w:keepLines/>
        <w:spacing w:before="120" w:after="0" w:line="360" w:lineRule="auto"/>
        <w:jc w:val="both"/>
        <w:outlineLvl w:val="0"/>
        <w:rPr>
          <w:rFonts w:ascii="Arial" w:eastAsia="Times New Roman" w:hAnsi="Arial" w:cs="Arial"/>
          <w:b/>
          <w:sz w:val="32"/>
          <w:szCs w:val="32"/>
        </w:rPr>
      </w:pPr>
      <w:bookmarkStart w:id="1" w:name="_Toc57975783"/>
      <w:r w:rsidRPr="00007813">
        <w:rPr>
          <w:rFonts w:ascii="Arial" w:eastAsia="Times New Roman" w:hAnsi="Arial" w:cs="Arial"/>
          <w:b/>
          <w:sz w:val="32"/>
          <w:szCs w:val="32"/>
        </w:rPr>
        <w:t>Reflection Model</w:t>
      </w:r>
      <w:bookmarkEnd w:id="1"/>
    </w:p>
    <w:p w14:paraId="07E96F4D" w14:textId="77777777" w:rsidR="00007813" w:rsidRPr="00007813" w:rsidRDefault="00007813" w:rsidP="00007813">
      <w:pPr>
        <w:keepNext/>
        <w:keepLines/>
        <w:spacing w:before="40" w:after="0" w:line="360" w:lineRule="auto"/>
        <w:jc w:val="both"/>
        <w:outlineLvl w:val="1"/>
        <w:rPr>
          <w:rFonts w:ascii="Arial" w:eastAsia="Times New Roman" w:hAnsi="Arial" w:cs="Arial"/>
          <w:b/>
          <w:sz w:val="26"/>
          <w:szCs w:val="26"/>
        </w:rPr>
      </w:pPr>
      <w:bookmarkStart w:id="2" w:name="_Toc57975784"/>
      <w:r w:rsidRPr="00007813">
        <w:rPr>
          <w:rFonts w:ascii="Arial" w:eastAsia="Times New Roman" w:hAnsi="Arial" w:cs="Arial"/>
          <w:b/>
          <w:sz w:val="26"/>
          <w:szCs w:val="26"/>
        </w:rPr>
        <w:t>Gibbs’ Reflection Model</w:t>
      </w:r>
      <w:bookmarkEnd w:id="2"/>
    </w:p>
    <w:p w14:paraId="215F8E47" w14:textId="7202231F"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 xml:space="preserve">According to Gibbs' Reflective Cycle: Helping People Learn </w:t>
      </w:r>
      <w:r w:rsidR="002921AC" w:rsidRPr="00007813">
        <w:rPr>
          <w:rFonts w:ascii="Arial" w:eastAsia="Calibri" w:hAnsi="Arial" w:cs="Arial"/>
          <w:sz w:val="24"/>
        </w:rPr>
        <w:t>from</w:t>
      </w:r>
      <w:r w:rsidRPr="00007813">
        <w:rPr>
          <w:rFonts w:ascii="Arial" w:eastAsia="Calibri" w:hAnsi="Arial" w:cs="Arial"/>
          <w:sz w:val="24"/>
        </w:rPr>
        <w:t xml:space="preserve"> Experience (2017), Gibbs’ reflection model is a tool invented by Professor Graham Gibbs and published in 1988. The model aims to provide a structure for learning from experiences acquired in everyday life. Rolfe, Freshwater and Jasper (2001) described Gibbs’ reflection model as a cyclic model for reflecting on practical experiences which can be applied for continuous professional development. Using the tool, experiences gathered in practice can be evaluated for their usefulness and weaknesses, and thus identify needs for improvement. The cyclic reflection model has the following six stages:   </w:t>
      </w:r>
    </w:p>
    <w:p w14:paraId="69E20133" w14:textId="52EEC4C4" w:rsidR="00007813" w:rsidRPr="00007813" w:rsidRDefault="00007813" w:rsidP="00007813">
      <w:pPr>
        <w:numPr>
          <w:ilvl w:val="0"/>
          <w:numId w:val="1"/>
        </w:numPr>
        <w:spacing w:line="360" w:lineRule="auto"/>
        <w:contextualSpacing/>
        <w:jc w:val="both"/>
        <w:rPr>
          <w:rFonts w:ascii="Arial" w:eastAsia="Calibri" w:hAnsi="Arial" w:cs="Arial"/>
          <w:sz w:val="24"/>
        </w:rPr>
      </w:pPr>
      <w:r w:rsidRPr="00007813">
        <w:rPr>
          <w:rFonts w:ascii="Arial" w:eastAsia="Calibri" w:hAnsi="Arial" w:cs="Arial"/>
          <w:b/>
          <w:sz w:val="24"/>
        </w:rPr>
        <w:t xml:space="preserve">Description: </w:t>
      </w:r>
      <w:r w:rsidRPr="00007813">
        <w:rPr>
          <w:rFonts w:ascii="Arial" w:eastAsia="Calibri" w:hAnsi="Arial" w:cs="Arial"/>
          <w:sz w:val="24"/>
        </w:rPr>
        <w:t xml:space="preserve">During this stage of reflection, the whole experience is presented in detail without any conclusion being reached as a means of </w:t>
      </w:r>
      <w:r w:rsidR="00F02C35" w:rsidRPr="00007813">
        <w:rPr>
          <w:rFonts w:ascii="Arial" w:eastAsia="Calibri" w:hAnsi="Arial" w:cs="Arial"/>
          <w:sz w:val="24"/>
        </w:rPr>
        <w:t>collecting</w:t>
      </w:r>
      <w:r w:rsidRPr="00007813">
        <w:rPr>
          <w:rFonts w:ascii="Arial" w:eastAsia="Calibri" w:hAnsi="Arial" w:cs="Arial"/>
          <w:sz w:val="24"/>
        </w:rPr>
        <w:t xml:space="preserve"> data on practical parts of the experience.</w:t>
      </w:r>
    </w:p>
    <w:p w14:paraId="1E54DF57" w14:textId="2F4575FD" w:rsidR="00007813" w:rsidRPr="00007813" w:rsidRDefault="00007813" w:rsidP="00007813">
      <w:pPr>
        <w:numPr>
          <w:ilvl w:val="0"/>
          <w:numId w:val="1"/>
        </w:numPr>
        <w:spacing w:line="360" w:lineRule="auto"/>
        <w:contextualSpacing/>
        <w:jc w:val="both"/>
        <w:rPr>
          <w:rFonts w:ascii="Arial" w:eastAsia="Calibri" w:hAnsi="Arial" w:cs="Arial"/>
          <w:sz w:val="24"/>
        </w:rPr>
      </w:pPr>
      <w:r w:rsidRPr="00007813">
        <w:rPr>
          <w:rFonts w:ascii="Arial" w:eastAsia="Calibri" w:hAnsi="Arial" w:cs="Arial"/>
          <w:b/>
          <w:sz w:val="24"/>
        </w:rPr>
        <w:lastRenderedPageBreak/>
        <w:t xml:space="preserve">Feelings: </w:t>
      </w:r>
      <w:r w:rsidRPr="00007813">
        <w:rPr>
          <w:rFonts w:ascii="Arial" w:eastAsia="Calibri" w:hAnsi="Arial" w:cs="Arial"/>
          <w:sz w:val="24"/>
        </w:rPr>
        <w:t xml:space="preserve">This is another data </w:t>
      </w:r>
      <w:r w:rsidR="00F02C35" w:rsidRPr="00007813">
        <w:rPr>
          <w:rFonts w:ascii="Arial" w:eastAsia="Calibri" w:hAnsi="Arial" w:cs="Arial"/>
          <w:sz w:val="24"/>
        </w:rPr>
        <w:t>meeting</w:t>
      </w:r>
      <w:r w:rsidRPr="00007813">
        <w:rPr>
          <w:rFonts w:ascii="Arial" w:eastAsia="Calibri" w:hAnsi="Arial" w:cs="Arial"/>
          <w:sz w:val="24"/>
        </w:rPr>
        <w:t xml:space="preserve"> stage in the reflection process as the subject’s thoughts and feelings at the moment of experiencing the incidents are collected in similar manner.</w:t>
      </w:r>
    </w:p>
    <w:p w14:paraId="3908CFF7" w14:textId="5751F0D0" w:rsidR="00007813" w:rsidRPr="00007813" w:rsidRDefault="00007813" w:rsidP="00007813">
      <w:pPr>
        <w:numPr>
          <w:ilvl w:val="0"/>
          <w:numId w:val="1"/>
        </w:numPr>
        <w:spacing w:line="360" w:lineRule="auto"/>
        <w:contextualSpacing/>
        <w:jc w:val="both"/>
        <w:rPr>
          <w:rFonts w:ascii="Arial" w:eastAsia="Calibri" w:hAnsi="Arial" w:cs="Arial"/>
          <w:sz w:val="24"/>
        </w:rPr>
      </w:pPr>
      <w:r w:rsidRPr="00007813">
        <w:rPr>
          <w:rFonts w:ascii="Arial" w:eastAsia="Calibri" w:hAnsi="Arial" w:cs="Arial"/>
          <w:b/>
          <w:sz w:val="24"/>
        </w:rPr>
        <w:t xml:space="preserve">Evaluation: </w:t>
      </w:r>
      <w:r w:rsidRPr="00007813">
        <w:rPr>
          <w:rFonts w:ascii="Arial" w:eastAsia="Calibri" w:hAnsi="Arial" w:cs="Arial"/>
          <w:sz w:val="24"/>
        </w:rPr>
        <w:t>As Gibbs' Reflective Cycle: Helping People Learn From Experience (2017) maintains, at this stage, the experience and its outcome are to be looked at objectively to find its positive and negative impacts on the overall situation.</w:t>
      </w:r>
    </w:p>
    <w:p w14:paraId="221F1BE3" w14:textId="77777777" w:rsidR="00007813" w:rsidRPr="00007813" w:rsidRDefault="00007813" w:rsidP="00007813">
      <w:pPr>
        <w:spacing w:line="360" w:lineRule="auto"/>
        <w:jc w:val="center"/>
        <w:rPr>
          <w:rFonts w:ascii="Arial" w:eastAsia="Calibri" w:hAnsi="Arial" w:cs="Arial"/>
          <w:b/>
          <w:sz w:val="24"/>
        </w:rPr>
      </w:pPr>
      <w:r w:rsidRPr="00007813">
        <w:rPr>
          <w:rFonts w:ascii="Arial" w:eastAsia="Calibri" w:hAnsi="Arial" w:cs="Arial"/>
          <w:noProof/>
          <w:sz w:val="24"/>
        </w:rPr>
        <w:drawing>
          <wp:inline distT="0" distB="0" distL="0" distR="0" wp14:anchorId="535EED8E" wp14:editId="7BCC4570">
            <wp:extent cx="3403600" cy="2743200"/>
            <wp:effectExtent l="0" t="0" r="6350" b="0"/>
            <wp:docPr id="33" name="Picture 2" descr="GIBBS REFLECTION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 REFLECTION CYCL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03600" cy="2743200"/>
                    </a:xfrm>
                    <a:prstGeom prst="rect">
                      <a:avLst/>
                    </a:prstGeom>
                    <a:noFill/>
                    <a:ln>
                      <a:noFill/>
                    </a:ln>
                  </pic:spPr>
                </pic:pic>
              </a:graphicData>
            </a:graphic>
          </wp:inline>
        </w:drawing>
      </w:r>
    </w:p>
    <w:p w14:paraId="1E7D8F2F" w14:textId="77777777" w:rsidR="00007813" w:rsidRPr="00007813" w:rsidRDefault="00007813" w:rsidP="008075A0">
      <w:pPr>
        <w:spacing w:line="360" w:lineRule="auto"/>
        <w:jc w:val="right"/>
        <w:rPr>
          <w:rFonts w:ascii="Arial" w:eastAsia="Calibri" w:hAnsi="Arial" w:cs="Arial"/>
          <w:bCs/>
          <w:i/>
          <w:iCs/>
          <w:sz w:val="20"/>
          <w:szCs w:val="20"/>
        </w:rPr>
      </w:pPr>
      <w:r w:rsidRPr="00007813">
        <w:rPr>
          <w:rFonts w:ascii="Arial" w:eastAsia="Calibri" w:hAnsi="Arial" w:cs="Arial"/>
          <w:bCs/>
          <w:i/>
          <w:iCs/>
          <w:sz w:val="20"/>
          <w:szCs w:val="20"/>
        </w:rPr>
        <w:t>Figure: Gibbs’ Reflection model (Gibbs, 1988)</w:t>
      </w:r>
    </w:p>
    <w:p w14:paraId="51EACEFF" w14:textId="364CF631" w:rsidR="00007813" w:rsidRPr="00007813" w:rsidRDefault="00007813" w:rsidP="00007813">
      <w:pPr>
        <w:numPr>
          <w:ilvl w:val="0"/>
          <w:numId w:val="2"/>
        </w:numPr>
        <w:spacing w:line="360" w:lineRule="auto"/>
        <w:contextualSpacing/>
        <w:jc w:val="both"/>
        <w:rPr>
          <w:rFonts w:ascii="Arial" w:eastAsia="Calibri" w:hAnsi="Arial" w:cs="Arial"/>
          <w:sz w:val="24"/>
        </w:rPr>
      </w:pPr>
      <w:r w:rsidRPr="00007813">
        <w:rPr>
          <w:rFonts w:ascii="Arial" w:eastAsia="Calibri" w:hAnsi="Arial" w:cs="Arial"/>
          <w:b/>
          <w:sz w:val="24"/>
        </w:rPr>
        <w:t xml:space="preserve">Analysis: </w:t>
      </w:r>
      <w:r w:rsidRPr="00007813">
        <w:rPr>
          <w:rFonts w:ascii="Arial" w:eastAsia="Calibri" w:hAnsi="Arial" w:cs="Arial"/>
          <w:sz w:val="24"/>
        </w:rPr>
        <w:t xml:space="preserve">Building on the information gathered until this stage, the </w:t>
      </w:r>
      <w:r w:rsidR="00F02C35" w:rsidRPr="00007813">
        <w:rPr>
          <w:rFonts w:ascii="Arial" w:eastAsia="Calibri" w:hAnsi="Arial" w:cs="Arial"/>
          <w:sz w:val="24"/>
        </w:rPr>
        <w:t>whole</w:t>
      </w:r>
      <w:r w:rsidRPr="00007813">
        <w:rPr>
          <w:rFonts w:ascii="Arial" w:eastAsia="Calibri" w:hAnsi="Arial" w:cs="Arial"/>
          <w:sz w:val="24"/>
        </w:rPr>
        <w:t xml:space="preserve"> situation and all the </w:t>
      </w:r>
      <w:r w:rsidR="00F02C35" w:rsidRPr="00007813">
        <w:rPr>
          <w:rFonts w:ascii="Arial" w:eastAsia="Calibri" w:hAnsi="Arial" w:cs="Arial"/>
          <w:sz w:val="24"/>
        </w:rPr>
        <w:t>related</w:t>
      </w:r>
      <w:r w:rsidRPr="00007813">
        <w:rPr>
          <w:rFonts w:ascii="Arial" w:eastAsia="Calibri" w:hAnsi="Arial" w:cs="Arial"/>
          <w:sz w:val="24"/>
        </w:rPr>
        <w:t xml:space="preserve"> information are made sense of for their relevant meaning in the entire situation as effects of the experience.</w:t>
      </w:r>
    </w:p>
    <w:p w14:paraId="3813ED12" w14:textId="6B0C4371" w:rsidR="00007813" w:rsidRPr="00007813" w:rsidRDefault="00007813" w:rsidP="00007813">
      <w:pPr>
        <w:numPr>
          <w:ilvl w:val="0"/>
          <w:numId w:val="2"/>
        </w:numPr>
        <w:spacing w:line="360" w:lineRule="auto"/>
        <w:contextualSpacing/>
        <w:jc w:val="both"/>
        <w:rPr>
          <w:rFonts w:ascii="Arial" w:eastAsia="Calibri" w:hAnsi="Arial" w:cs="Arial"/>
          <w:b/>
          <w:sz w:val="24"/>
        </w:rPr>
      </w:pPr>
      <w:r w:rsidRPr="00007813">
        <w:rPr>
          <w:rFonts w:ascii="Arial" w:eastAsia="Calibri" w:hAnsi="Arial" w:cs="Arial"/>
          <w:b/>
          <w:sz w:val="24"/>
        </w:rPr>
        <w:t xml:space="preserve">Conclusion: </w:t>
      </w:r>
      <w:r w:rsidRPr="00007813">
        <w:rPr>
          <w:rFonts w:ascii="Arial" w:eastAsia="Calibri" w:hAnsi="Arial" w:cs="Arial"/>
          <w:sz w:val="24"/>
        </w:rPr>
        <w:t xml:space="preserve">After overall analysis of the experience, it is discussed what has been learnt from the </w:t>
      </w:r>
      <w:r w:rsidR="00F02C35" w:rsidRPr="00007813">
        <w:rPr>
          <w:rFonts w:ascii="Arial" w:eastAsia="Calibri" w:hAnsi="Arial" w:cs="Arial"/>
          <w:sz w:val="24"/>
        </w:rPr>
        <w:t>general</w:t>
      </w:r>
      <w:r w:rsidRPr="00007813">
        <w:rPr>
          <w:rFonts w:ascii="Arial" w:eastAsia="Calibri" w:hAnsi="Arial" w:cs="Arial"/>
          <w:sz w:val="24"/>
        </w:rPr>
        <w:t xml:space="preserve"> experience, and what areas or practices could be changed for better effectiveness.</w:t>
      </w:r>
    </w:p>
    <w:p w14:paraId="6F7A9C9C" w14:textId="50844128" w:rsidR="00007813" w:rsidRPr="008075A0" w:rsidRDefault="00007813" w:rsidP="00007813">
      <w:pPr>
        <w:numPr>
          <w:ilvl w:val="0"/>
          <w:numId w:val="2"/>
        </w:numPr>
        <w:spacing w:line="360" w:lineRule="auto"/>
        <w:contextualSpacing/>
        <w:jc w:val="both"/>
        <w:rPr>
          <w:rFonts w:ascii="Arial" w:eastAsia="Calibri" w:hAnsi="Arial" w:cs="Arial"/>
          <w:b/>
          <w:sz w:val="24"/>
        </w:rPr>
      </w:pPr>
      <w:r w:rsidRPr="00007813">
        <w:rPr>
          <w:rFonts w:ascii="Arial" w:eastAsia="Calibri" w:hAnsi="Arial" w:cs="Arial"/>
          <w:b/>
          <w:sz w:val="24"/>
        </w:rPr>
        <w:t xml:space="preserve">Action plan: </w:t>
      </w:r>
      <w:r w:rsidRPr="00007813">
        <w:rPr>
          <w:rFonts w:ascii="Arial" w:eastAsia="Calibri" w:hAnsi="Arial" w:cs="Arial"/>
          <w:sz w:val="24"/>
        </w:rPr>
        <w:t>The possible areas of improvement of the practices of the practitioner for future effectiveness with similar situations are decided in this last stage of reflection. Also, Thompson and Pascal (2012</w:t>
      </w:r>
      <w:r w:rsidR="001B6261">
        <w:rPr>
          <w:rFonts w:ascii="Arial" w:eastAsia="Calibri" w:hAnsi="Arial" w:cs="Arial"/>
          <w:sz w:val="24"/>
        </w:rPr>
        <w:t>,</w:t>
      </w:r>
      <w:r w:rsidR="00F02C35">
        <w:rPr>
          <w:rFonts w:ascii="Arial" w:eastAsia="Calibri" w:hAnsi="Arial" w:cs="Arial"/>
          <w:sz w:val="24"/>
        </w:rPr>
        <w:t xml:space="preserve"> </w:t>
      </w:r>
      <w:r w:rsidR="001B6261">
        <w:rPr>
          <w:rFonts w:ascii="Arial" w:eastAsia="Calibri" w:hAnsi="Arial" w:cs="Arial"/>
          <w:sz w:val="24"/>
        </w:rPr>
        <w:t>pp 311-325)</w:t>
      </w:r>
      <w:r w:rsidRPr="00007813">
        <w:rPr>
          <w:rFonts w:ascii="Arial" w:eastAsia="Calibri" w:hAnsi="Arial" w:cs="Arial"/>
          <w:sz w:val="24"/>
        </w:rPr>
        <w:t xml:space="preserve"> described that plans for taking actions for these improvements are also part of this stage. </w:t>
      </w:r>
    </w:p>
    <w:p w14:paraId="1026F447" w14:textId="77777777" w:rsidR="008075A0" w:rsidRPr="00007813" w:rsidRDefault="008075A0" w:rsidP="008075A0">
      <w:pPr>
        <w:spacing w:line="360" w:lineRule="auto"/>
        <w:ind w:left="720"/>
        <w:contextualSpacing/>
        <w:jc w:val="both"/>
        <w:rPr>
          <w:rFonts w:ascii="Arial" w:eastAsia="Calibri" w:hAnsi="Arial" w:cs="Arial"/>
          <w:b/>
          <w:sz w:val="24"/>
        </w:rPr>
      </w:pPr>
    </w:p>
    <w:p w14:paraId="047CDADC" w14:textId="1D10EC94" w:rsidR="008075A0" w:rsidRDefault="00007813" w:rsidP="00007813">
      <w:pPr>
        <w:keepNext/>
        <w:keepLines/>
        <w:spacing w:before="120" w:after="0" w:line="360" w:lineRule="auto"/>
        <w:jc w:val="both"/>
        <w:outlineLvl w:val="0"/>
        <w:rPr>
          <w:rFonts w:ascii="Arial" w:eastAsia="Times New Roman" w:hAnsi="Arial" w:cs="Arial"/>
          <w:b/>
          <w:sz w:val="32"/>
          <w:szCs w:val="32"/>
        </w:rPr>
      </w:pPr>
      <w:bookmarkStart w:id="3" w:name="_Toc57975785"/>
      <w:r w:rsidRPr="00007813">
        <w:rPr>
          <w:rFonts w:ascii="Arial" w:eastAsia="Times New Roman" w:hAnsi="Arial" w:cs="Arial"/>
          <w:b/>
          <w:sz w:val="32"/>
          <w:szCs w:val="32"/>
        </w:rPr>
        <w:lastRenderedPageBreak/>
        <w:t>Academic &amp; Employability Skills</w:t>
      </w:r>
      <w:bookmarkEnd w:id="3"/>
    </w:p>
    <w:p w14:paraId="2D50BA64" w14:textId="77777777" w:rsidR="008075A0" w:rsidRPr="00007813" w:rsidRDefault="008075A0" w:rsidP="00007813">
      <w:pPr>
        <w:keepNext/>
        <w:keepLines/>
        <w:spacing w:before="120" w:after="0" w:line="360" w:lineRule="auto"/>
        <w:jc w:val="both"/>
        <w:outlineLvl w:val="0"/>
        <w:rPr>
          <w:rFonts w:ascii="Arial" w:eastAsia="Times New Roman" w:hAnsi="Arial" w:cs="Arial"/>
          <w:b/>
          <w:sz w:val="32"/>
          <w:szCs w:val="32"/>
        </w:rPr>
      </w:pPr>
    </w:p>
    <w:p w14:paraId="4B699DE7" w14:textId="53B13047" w:rsid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In following sub-sections, the Gibbs’ cycle of reflection is used to evaluate each of the three skills of mine learnt from the module:</w:t>
      </w:r>
    </w:p>
    <w:p w14:paraId="4F960263" w14:textId="77777777" w:rsidR="001B5C08" w:rsidRPr="00007813" w:rsidRDefault="001B5C08" w:rsidP="00007813">
      <w:pPr>
        <w:spacing w:line="360" w:lineRule="auto"/>
        <w:jc w:val="both"/>
        <w:rPr>
          <w:rFonts w:ascii="Arial" w:eastAsia="Calibri" w:hAnsi="Arial" w:cs="Arial"/>
          <w:sz w:val="24"/>
        </w:rPr>
      </w:pPr>
    </w:p>
    <w:p w14:paraId="2DDB76A5" w14:textId="3692A47E" w:rsidR="00007813" w:rsidRDefault="00007813" w:rsidP="00007813">
      <w:pPr>
        <w:keepNext/>
        <w:keepLines/>
        <w:spacing w:before="40" w:after="0" w:line="360" w:lineRule="auto"/>
        <w:jc w:val="both"/>
        <w:outlineLvl w:val="1"/>
        <w:rPr>
          <w:rFonts w:ascii="Arial" w:eastAsia="Times New Roman" w:hAnsi="Arial" w:cs="Arial"/>
          <w:b/>
          <w:sz w:val="26"/>
          <w:szCs w:val="26"/>
        </w:rPr>
      </w:pPr>
      <w:bookmarkStart w:id="4" w:name="_Toc57975786"/>
      <w:r w:rsidRPr="00007813">
        <w:rPr>
          <w:rFonts w:ascii="Arial" w:eastAsia="Times New Roman" w:hAnsi="Arial" w:cs="Arial"/>
          <w:b/>
          <w:sz w:val="26"/>
          <w:szCs w:val="26"/>
        </w:rPr>
        <w:t>Time Management</w:t>
      </w:r>
      <w:bookmarkEnd w:id="4"/>
    </w:p>
    <w:p w14:paraId="32BD52FC" w14:textId="77777777" w:rsidR="00B566AB" w:rsidRPr="00007813" w:rsidRDefault="00B566AB" w:rsidP="00007813">
      <w:pPr>
        <w:keepNext/>
        <w:keepLines/>
        <w:spacing w:before="40" w:after="0" w:line="360" w:lineRule="auto"/>
        <w:jc w:val="both"/>
        <w:outlineLvl w:val="1"/>
        <w:rPr>
          <w:rFonts w:ascii="Arial" w:eastAsia="Times New Roman" w:hAnsi="Arial" w:cs="Arial"/>
          <w:b/>
          <w:sz w:val="26"/>
          <w:szCs w:val="26"/>
        </w:rPr>
      </w:pPr>
    </w:p>
    <w:p w14:paraId="5763559B" w14:textId="7BB1DF5A" w:rsidR="00007813" w:rsidRPr="00007813" w:rsidRDefault="00007813" w:rsidP="00007813">
      <w:pPr>
        <w:spacing w:line="360" w:lineRule="auto"/>
        <w:jc w:val="both"/>
        <w:rPr>
          <w:rFonts w:ascii="Arial" w:eastAsia="Calibri" w:hAnsi="Arial" w:cs="Arial"/>
          <w:b/>
          <w:sz w:val="24"/>
        </w:rPr>
      </w:pPr>
      <w:r w:rsidRPr="00007813">
        <w:rPr>
          <w:rFonts w:ascii="Arial" w:eastAsia="Calibri" w:hAnsi="Arial" w:cs="Arial"/>
          <w:sz w:val="24"/>
        </w:rPr>
        <w:t xml:space="preserve">The class introduced ways to manage time using various methods and tools such as the Eisenhower matrix. Morgan (2017) defines the matrix as an effective tool for professionals to manage time, but I have learnt that this can also be applied in situations outside the work environment. A SWOT analysis example was </w:t>
      </w:r>
      <w:r w:rsidR="008075A0" w:rsidRPr="00007813">
        <w:rPr>
          <w:rFonts w:ascii="Arial" w:eastAsia="Calibri" w:hAnsi="Arial" w:cs="Arial"/>
          <w:sz w:val="24"/>
        </w:rPr>
        <w:t>given,</w:t>
      </w:r>
      <w:r w:rsidRPr="00007813">
        <w:rPr>
          <w:rFonts w:ascii="Arial" w:eastAsia="Calibri" w:hAnsi="Arial" w:cs="Arial"/>
          <w:sz w:val="24"/>
        </w:rPr>
        <w:t xml:space="preserve"> and its usage was explained during the course, which was later applied to our own experiences and academic and employability </w:t>
      </w:r>
      <w:r w:rsidR="00B566AB" w:rsidRPr="00007813">
        <w:rPr>
          <w:rFonts w:ascii="Arial" w:eastAsia="Calibri" w:hAnsi="Arial" w:cs="Arial"/>
          <w:sz w:val="24"/>
        </w:rPr>
        <w:t>skills and</w:t>
      </w:r>
      <w:r w:rsidRPr="00007813">
        <w:rPr>
          <w:rFonts w:ascii="Arial" w:eastAsia="Calibri" w:hAnsi="Arial" w:cs="Arial"/>
          <w:sz w:val="24"/>
        </w:rPr>
        <w:t xml:space="preserve"> presented as task 1. </w:t>
      </w:r>
    </w:p>
    <w:p w14:paraId="3C4C0800" w14:textId="77777777" w:rsidR="008075A0" w:rsidRDefault="00007813" w:rsidP="00007813">
      <w:pPr>
        <w:spacing w:line="360" w:lineRule="auto"/>
        <w:jc w:val="both"/>
        <w:rPr>
          <w:rFonts w:ascii="Arial" w:eastAsia="Calibri" w:hAnsi="Arial" w:cs="Arial"/>
          <w:sz w:val="24"/>
        </w:rPr>
      </w:pPr>
      <w:r w:rsidRPr="00007813">
        <w:rPr>
          <w:rFonts w:ascii="Arial" w:eastAsia="Calibri" w:hAnsi="Arial" w:cs="Arial"/>
          <w:sz w:val="24"/>
        </w:rPr>
        <w:t>After going through the class lecture and applying the Eisenhower matrix in my daily time management, I understood the efficacy and advantages of the tool and the importance of using proven instruments to improve</w:t>
      </w:r>
      <w:r w:rsidR="008075A0">
        <w:rPr>
          <w:rFonts w:ascii="Arial" w:eastAsia="Calibri" w:hAnsi="Arial" w:cs="Arial"/>
          <w:sz w:val="24"/>
        </w:rPr>
        <w:t xml:space="preserve"> </w:t>
      </w:r>
      <w:r w:rsidRPr="00007813">
        <w:rPr>
          <w:rFonts w:ascii="Arial" w:eastAsia="Calibri" w:hAnsi="Arial" w:cs="Arial"/>
          <w:sz w:val="24"/>
        </w:rPr>
        <w:t>skills. Although Levin (2007) advised on focusing on only important/not urgent issues for better effectiveness as a professional, I find the tool also useful for completing important/urgent tasks, which are also essential for productivity. I found the Eisenhower matrix useful when planning both my workplace tasks, as well as my daily and academic schedule.</w:t>
      </w:r>
    </w:p>
    <w:p w14:paraId="0BC4E845" w14:textId="7D78B0E7"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 xml:space="preserve">From this module, I have learnt that the time management skill instrument Eisenhower matrix is highly beneficial. Also, doing a SWOT analysis of my skills allowed me to reflect on myself and identify new strengths and weaknesses that I did not realise before. </w:t>
      </w:r>
      <w:r w:rsidR="008075A0">
        <w:rPr>
          <w:rFonts w:ascii="Arial" w:eastAsia="Calibri" w:hAnsi="Arial" w:cs="Arial"/>
          <w:sz w:val="24"/>
        </w:rPr>
        <w:t xml:space="preserve">All this </w:t>
      </w:r>
      <w:r w:rsidRPr="00007813">
        <w:rPr>
          <w:rFonts w:ascii="Arial" w:eastAsia="Calibri" w:hAnsi="Arial" w:cs="Arial"/>
          <w:sz w:val="24"/>
        </w:rPr>
        <w:t>helped me create an effective and realistic plan of my goals using the SMART tool.</w:t>
      </w:r>
      <w:r w:rsidR="00B566AB">
        <w:rPr>
          <w:rFonts w:ascii="Arial" w:eastAsia="Calibri" w:hAnsi="Arial" w:cs="Arial"/>
          <w:sz w:val="24"/>
        </w:rPr>
        <w:t xml:space="preserve"> </w:t>
      </w:r>
      <w:r w:rsidRPr="00007813">
        <w:rPr>
          <w:rFonts w:ascii="Arial" w:eastAsia="Calibri" w:hAnsi="Arial" w:cs="Arial"/>
          <w:sz w:val="24"/>
        </w:rPr>
        <w:t xml:space="preserve">Using the tools introduced in the module, showed me that my effectiveness needs improving, and effective time management is essential to do that. While </w:t>
      </w:r>
      <w:r w:rsidR="00B566AB">
        <w:rPr>
          <w:rFonts w:ascii="Arial" w:eastAsia="Calibri" w:hAnsi="Arial" w:cs="Arial"/>
          <w:sz w:val="24"/>
        </w:rPr>
        <w:t>dividing</w:t>
      </w:r>
      <w:r w:rsidRPr="00007813">
        <w:rPr>
          <w:rFonts w:ascii="Arial" w:eastAsia="Calibri" w:hAnsi="Arial" w:cs="Arial"/>
          <w:sz w:val="24"/>
        </w:rPr>
        <w:t xml:space="preserve"> the</w:t>
      </w:r>
      <w:r w:rsidR="00B566AB">
        <w:rPr>
          <w:rFonts w:ascii="Arial" w:eastAsia="Calibri" w:hAnsi="Arial" w:cs="Arial"/>
          <w:sz w:val="24"/>
        </w:rPr>
        <w:t xml:space="preserve"> task in the matrix</w:t>
      </w:r>
      <w:r w:rsidRPr="00007813">
        <w:rPr>
          <w:rFonts w:ascii="Arial" w:eastAsia="Calibri" w:hAnsi="Arial" w:cs="Arial"/>
          <w:sz w:val="24"/>
        </w:rPr>
        <w:t>, I realised that I sometime spend too much time on non-required tasks and sometimes struggle to complete my task list in the time given.</w:t>
      </w:r>
    </w:p>
    <w:p w14:paraId="1C0F583D" w14:textId="41397F1F"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bCs/>
          <w:sz w:val="24"/>
        </w:rPr>
        <w:lastRenderedPageBreak/>
        <w:t>As</w:t>
      </w:r>
      <w:r w:rsidRPr="00007813">
        <w:rPr>
          <w:rFonts w:ascii="Arial" w:eastAsia="Calibri" w:hAnsi="Arial" w:cs="Arial"/>
          <w:b/>
          <w:sz w:val="24"/>
        </w:rPr>
        <w:t xml:space="preserve"> </w:t>
      </w:r>
      <w:r w:rsidRPr="00007813">
        <w:rPr>
          <w:rFonts w:ascii="Arial" w:eastAsia="Calibri" w:hAnsi="Arial" w:cs="Arial"/>
          <w:sz w:val="24"/>
        </w:rPr>
        <w:t xml:space="preserve">Davidson (2002) claimed managing time efficiently is an important skill to have as it plays an important role for allowing time for skills development and professional development. Also, Morgan (2017) warns to save time as a scarce resource, which led me to focus more on structuring my time management process for better efficiency. </w:t>
      </w:r>
      <w:r w:rsidR="00F02C35" w:rsidRPr="00007813">
        <w:rPr>
          <w:rFonts w:ascii="Arial" w:eastAsia="Calibri" w:hAnsi="Arial" w:cs="Arial"/>
          <w:sz w:val="24"/>
        </w:rPr>
        <w:t>Therefore</w:t>
      </w:r>
      <w:r w:rsidRPr="00007813">
        <w:rPr>
          <w:rFonts w:ascii="Arial" w:eastAsia="Calibri" w:hAnsi="Arial" w:cs="Arial"/>
          <w:sz w:val="24"/>
        </w:rPr>
        <w:t>, while I already knew about the Eisenhower matrix and SWOT from the resources and from own workplace, the module allowed me to practice them in real life situations. I also found that my regular time management process for creating weekly schedule of tasks is relatively effective already and needs only slight improvement, applying the tools and methods learnt in class to finish my planned tasks in the planned time.</w:t>
      </w:r>
    </w:p>
    <w:p w14:paraId="13B8E658" w14:textId="256FF52E"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Reflecting on my time management skills, I have been able to understand the various tools and ways to manage time efficiently outside of my usual methods such as a simple to-do list. I am becoming more comfortable using the Eisenhower framework for time management in my everyday life to differentiate among tasks as either urgent/not urgent or important/not important, helping me plan more effectively.</w:t>
      </w:r>
    </w:p>
    <w:p w14:paraId="37696AB4" w14:textId="4A7DCA85" w:rsid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I have realised that I need to prioritise my tasks to save myself from wasting too much time on urgent but not important matters and spend more time on the most important issues, thus boosting my productivity. I also need to learn to delegate the appropriate tasks to my co-workers, instead of doing them myself.</w:t>
      </w:r>
      <w:r w:rsidRPr="00007813">
        <w:rPr>
          <w:rFonts w:ascii="Arial" w:eastAsia="Calibri" w:hAnsi="Arial" w:cs="Arial"/>
          <w:b/>
          <w:sz w:val="24"/>
        </w:rPr>
        <w:t xml:space="preserve"> </w:t>
      </w:r>
      <w:r w:rsidR="00AC163C" w:rsidRPr="00007813">
        <w:rPr>
          <w:rFonts w:ascii="Arial" w:eastAsia="Calibri" w:hAnsi="Arial" w:cs="Arial"/>
          <w:sz w:val="24"/>
        </w:rPr>
        <w:t>Furthermore</w:t>
      </w:r>
      <w:r w:rsidRPr="00007813">
        <w:rPr>
          <w:rFonts w:ascii="Arial" w:eastAsia="Calibri" w:hAnsi="Arial" w:cs="Arial"/>
          <w:sz w:val="24"/>
        </w:rPr>
        <w:t>, I will focus more on assigning tasks specific, measurable, and achievable time-limits for achieving my SMART goals.</w:t>
      </w:r>
    </w:p>
    <w:p w14:paraId="3FFF0C96" w14:textId="77777777" w:rsidR="00B566AB" w:rsidRPr="00007813" w:rsidRDefault="00B566AB" w:rsidP="00007813">
      <w:pPr>
        <w:spacing w:line="360" w:lineRule="auto"/>
        <w:jc w:val="both"/>
        <w:rPr>
          <w:rFonts w:ascii="Arial" w:eastAsia="Calibri" w:hAnsi="Arial" w:cs="Arial"/>
          <w:b/>
          <w:sz w:val="24"/>
        </w:rPr>
      </w:pPr>
    </w:p>
    <w:p w14:paraId="622F3FB9" w14:textId="48E38ACA" w:rsidR="00007813" w:rsidRDefault="00007813" w:rsidP="00007813">
      <w:pPr>
        <w:keepNext/>
        <w:keepLines/>
        <w:spacing w:before="40" w:after="0" w:line="360" w:lineRule="auto"/>
        <w:jc w:val="both"/>
        <w:outlineLvl w:val="1"/>
        <w:rPr>
          <w:rFonts w:ascii="Arial" w:eastAsia="Times New Roman" w:hAnsi="Arial" w:cs="Arial"/>
          <w:b/>
          <w:sz w:val="26"/>
          <w:szCs w:val="26"/>
        </w:rPr>
      </w:pPr>
      <w:bookmarkStart w:id="5" w:name="_Toc57975787"/>
      <w:r w:rsidRPr="00007813">
        <w:rPr>
          <w:rFonts w:ascii="Arial" w:eastAsia="Times New Roman" w:hAnsi="Arial" w:cs="Arial"/>
          <w:b/>
          <w:sz w:val="26"/>
          <w:szCs w:val="26"/>
        </w:rPr>
        <w:t>CV Writing</w:t>
      </w:r>
      <w:bookmarkEnd w:id="5"/>
    </w:p>
    <w:p w14:paraId="5C50547A" w14:textId="77777777" w:rsidR="00B566AB" w:rsidRPr="00007813" w:rsidRDefault="00B566AB" w:rsidP="00007813">
      <w:pPr>
        <w:keepNext/>
        <w:keepLines/>
        <w:spacing w:before="40" w:after="0" w:line="360" w:lineRule="auto"/>
        <w:jc w:val="both"/>
        <w:outlineLvl w:val="1"/>
        <w:rPr>
          <w:rFonts w:ascii="Arial" w:eastAsia="Times New Roman" w:hAnsi="Arial" w:cs="Arial"/>
          <w:b/>
          <w:sz w:val="26"/>
          <w:szCs w:val="26"/>
        </w:rPr>
      </w:pPr>
    </w:p>
    <w:p w14:paraId="49AC8F39" w14:textId="147ED2B6"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 xml:space="preserve">In class, we learnt how to write informative CVs in the relevant format and size. According to the information found on CVs and cover letters at Prospects.ac.uk (2020), a CV is defined as a documentation of qualifications, skills and work experiences designed to attract recruiters/employers when selecting candidates for further formal processing through hiring activities. We learnt that a clearly written, informative CV serves </w:t>
      </w:r>
      <w:r w:rsidR="00AC163C">
        <w:rPr>
          <w:rFonts w:ascii="Arial" w:eastAsia="Calibri" w:hAnsi="Arial" w:cs="Arial"/>
          <w:sz w:val="24"/>
        </w:rPr>
        <w:t>as</w:t>
      </w:r>
      <w:r w:rsidRPr="00007813">
        <w:rPr>
          <w:rFonts w:ascii="Arial" w:eastAsia="Calibri" w:hAnsi="Arial" w:cs="Arial"/>
          <w:sz w:val="24"/>
        </w:rPr>
        <w:t xml:space="preserve"> the best evidence of our abilities to the recruiter and increases our chances of getting the job applied for. We were also shown examples of different CV formats. One of the tasks for this course included constructing a CV using the ‘prospects.ac.uk’ </w:t>
      </w:r>
      <w:r w:rsidRPr="00007813">
        <w:rPr>
          <w:rFonts w:ascii="Arial" w:eastAsia="Calibri" w:hAnsi="Arial" w:cs="Arial"/>
          <w:sz w:val="24"/>
        </w:rPr>
        <w:lastRenderedPageBreak/>
        <w:t xml:space="preserve">website as professional reliable advices were available there and keeping it </w:t>
      </w:r>
      <w:r w:rsidR="00B566AB" w:rsidRPr="00007813">
        <w:rPr>
          <w:rFonts w:ascii="Arial" w:eastAsia="Calibri" w:hAnsi="Arial" w:cs="Arial"/>
          <w:sz w:val="24"/>
        </w:rPr>
        <w:t>up to date</w:t>
      </w:r>
      <w:r w:rsidRPr="00007813">
        <w:rPr>
          <w:rFonts w:ascii="Arial" w:eastAsia="Calibri" w:hAnsi="Arial" w:cs="Arial"/>
          <w:sz w:val="24"/>
        </w:rPr>
        <w:t xml:space="preserve">. My CV was reconstructed and improved using the newly learnt guidelines learnt in the </w:t>
      </w:r>
      <w:r w:rsidR="00F4561B" w:rsidRPr="00007813">
        <w:rPr>
          <w:rFonts w:ascii="Arial" w:eastAsia="Calibri" w:hAnsi="Arial" w:cs="Arial"/>
          <w:sz w:val="24"/>
        </w:rPr>
        <w:t>course</w:t>
      </w:r>
      <w:r w:rsidR="00F4561B">
        <w:rPr>
          <w:rFonts w:ascii="Arial" w:eastAsia="Calibri" w:hAnsi="Arial" w:cs="Arial"/>
          <w:sz w:val="24"/>
        </w:rPr>
        <w:t xml:space="preserve"> and</w:t>
      </w:r>
      <w:r w:rsidRPr="00007813">
        <w:rPr>
          <w:rFonts w:ascii="Arial" w:eastAsia="Calibri" w:hAnsi="Arial" w:cs="Arial"/>
          <w:sz w:val="24"/>
        </w:rPr>
        <w:t xml:space="preserve"> is attached as Appendix 1 in this report. </w:t>
      </w:r>
    </w:p>
    <w:p w14:paraId="7BFF5093" w14:textId="5B8A6123"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Although Cottrell (2015) suggested an in-detail CV to be created and provided during all kinds of job application, I have learnt that CVs describing our knowledge, attributes and skills</w:t>
      </w:r>
      <w:r w:rsidR="006F684A">
        <w:rPr>
          <w:rFonts w:ascii="Arial" w:eastAsia="Calibri" w:hAnsi="Arial" w:cs="Arial"/>
          <w:sz w:val="24"/>
        </w:rPr>
        <w:t>, and</w:t>
      </w:r>
      <w:r w:rsidRPr="00007813">
        <w:rPr>
          <w:rFonts w:ascii="Arial" w:eastAsia="Calibri" w:hAnsi="Arial" w:cs="Arial"/>
          <w:sz w:val="24"/>
        </w:rPr>
        <w:t xml:space="preserve"> create a personal brand for us in front of employers. The course also showed us that a successful CV also needs to be relevant to job description. As I was reading through different CV examples, I felt the necessity to present information in this manner to make sure my CV is noticed and understood by the recruiter. </w:t>
      </w:r>
    </w:p>
    <w:p w14:paraId="0CC31390" w14:textId="0B406771"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 xml:space="preserve">In this module, I recognised that I never included an essential component of CV </w:t>
      </w:r>
      <w:r w:rsidR="006F684A">
        <w:rPr>
          <w:rFonts w:ascii="Arial" w:eastAsia="Calibri" w:hAnsi="Arial" w:cs="Arial"/>
          <w:sz w:val="24"/>
        </w:rPr>
        <w:t xml:space="preserve">as </w:t>
      </w:r>
      <w:r w:rsidRPr="00007813">
        <w:rPr>
          <w:rFonts w:ascii="Arial" w:eastAsia="Calibri" w:hAnsi="Arial" w:cs="Arial"/>
          <w:sz w:val="24"/>
        </w:rPr>
        <w:t xml:space="preserve">a personal statement, which is constructed by summarising my qualifications and what makes me suitable for the job in a short text. I need to adjust this summary for each specific job I apply for. I also learnt that there are different types of CVs, which are suitable for different job areas. For example, </w:t>
      </w:r>
      <w:r w:rsidR="001B5C08" w:rsidRPr="00007813">
        <w:rPr>
          <w:rFonts w:ascii="Arial" w:eastAsia="Calibri" w:hAnsi="Arial" w:cs="Arial"/>
          <w:sz w:val="24"/>
        </w:rPr>
        <w:t>on</w:t>
      </w:r>
      <w:r w:rsidRPr="00007813">
        <w:rPr>
          <w:rFonts w:ascii="Arial" w:eastAsia="Calibri" w:hAnsi="Arial" w:cs="Arial"/>
          <w:sz w:val="24"/>
        </w:rPr>
        <w:t xml:space="preserve"> the website Prospects.ac.uk they provide different CV formats for academic, IT and teaching jobs. As I would like to work a creative job, requiring a lot of relevant skills, I learnt that a skill-based CV highlighting my skills above all is most suitable. </w:t>
      </w:r>
    </w:p>
    <w:p w14:paraId="3D783CA8" w14:textId="77777777" w:rsidR="006F684A" w:rsidRDefault="00007813" w:rsidP="00007813">
      <w:pPr>
        <w:spacing w:line="360" w:lineRule="auto"/>
        <w:jc w:val="both"/>
        <w:rPr>
          <w:rFonts w:ascii="Arial" w:eastAsia="Calibri" w:hAnsi="Arial" w:cs="Arial"/>
          <w:sz w:val="24"/>
        </w:rPr>
      </w:pPr>
      <w:r w:rsidRPr="00007813">
        <w:rPr>
          <w:rFonts w:ascii="Arial" w:eastAsia="Calibri" w:hAnsi="Arial" w:cs="Arial"/>
          <w:sz w:val="24"/>
        </w:rPr>
        <w:t xml:space="preserve">From the class as well as from applying the new knowledge, I learnt the importance creating a proper CV and the different ways of doing that. Cottrell (2015) described CV as a summary of a candidate’s qualifications that helps the employer/ recruiter to choose during the hiring process. I realised the need to present my own personal brand using my CV. I also learnt how to create CV, including all the important parts which were presented in class, and following relevant examples from reliable resources. </w:t>
      </w:r>
    </w:p>
    <w:p w14:paraId="443D0E59" w14:textId="37A48467"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This module helped me learn the correct CV writing methods as well as ways to make it easy to understand and update. It also needs to be relevant to the desired job and to the person’s own skills and achievements.</w:t>
      </w:r>
    </w:p>
    <w:p w14:paraId="755C4891" w14:textId="20421CE5"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From this reflection of my CV writing skills, I have created the following action plan:</w:t>
      </w:r>
    </w:p>
    <w:p w14:paraId="7058D384" w14:textId="50B45370" w:rsidR="00007813" w:rsidRPr="00007813" w:rsidRDefault="00007813" w:rsidP="00007813">
      <w:pPr>
        <w:numPr>
          <w:ilvl w:val="0"/>
          <w:numId w:val="3"/>
        </w:numPr>
        <w:spacing w:line="360" w:lineRule="auto"/>
        <w:contextualSpacing/>
        <w:jc w:val="both"/>
        <w:rPr>
          <w:rFonts w:ascii="Arial" w:eastAsia="Calibri" w:hAnsi="Arial" w:cs="Arial"/>
          <w:sz w:val="24"/>
        </w:rPr>
      </w:pPr>
      <w:r w:rsidRPr="00007813">
        <w:rPr>
          <w:rFonts w:ascii="Arial" w:eastAsia="Calibri" w:hAnsi="Arial" w:cs="Arial"/>
          <w:sz w:val="24"/>
        </w:rPr>
        <w:t xml:space="preserve">I must tailor my CV to the intended audience each time I submit any job application in my professional career. </w:t>
      </w:r>
      <w:r w:rsidR="00AC163C" w:rsidRPr="00007813">
        <w:rPr>
          <w:rFonts w:ascii="Arial" w:eastAsia="Calibri" w:hAnsi="Arial" w:cs="Arial"/>
          <w:sz w:val="24"/>
        </w:rPr>
        <w:t>Hence</w:t>
      </w:r>
      <w:r w:rsidRPr="00007813">
        <w:rPr>
          <w:rFonts w:ascii="Arial" w:eastAsia="Calibri" w:hAnsi="Arial" w:cs="Arial"/>
          <w:sz w:val="24"/>
        </w:rPr>
        <w:t xml:space="preserve">, I need to have a detailed CV on hand, that shows my qualifications and accomplishments, which I can then </w:t>
      </w:r>
      <w:r w:rsidRPr="00007813">
        <w:rPr>
          <w:rFonts w:ascii="Arial" w:eastAsia="Calibri" w:hAnsi="Arial" w:cs="Arial"/>
          <w:sz w:val="24"/>
        </w:rPr>
        <w:lastRenderedPageBreak/>
        <w:t>adjust for the desired job by discarding or adding any information. For instance, I may shorten my CV only including specific courses, skills and experiences when applying for a certain position for which only these are relevant.</w:t>
      </w:r>
    </w:p>
    <w:p w14:paraId="1AB75E13" w14:textId="0628CC19" w:rsidR="00007813" w:rsidRDefault="00007813" w:rsidP="00007813">
      <w:pPr>
        <w:numPr>
          <w:ilvl w:val="0"/>
          <w:numId w:val="3"/>
        </w:numPr>
        <w:spacing w:line="360" w:lineRule="auto"/>
        <w:contextualSpacing/>
        <w:jc w:val="both"/>
        <w:rPr>
          <w:rFonts w:ascii="Arial" w:eastAsia="Calibri" w:hAnsi="Arial" w:cs="Arial"/>
          <w:sz w:val="24"/>
        </w:rPr>
      </w:pPr>
      <w:r w:rsidRPr="00007813">
        <w:rPr>
          <w:rFonts w:ascii="Arial" w:eastAsia="Calibri" w:hAnsi="Arial" w:cs="Arial"/>
          <w:sz w:val="24"/>
        </w:rPr>
        <w:t xml:space="preserve">I also need to keep my CV </w:t>
      </w:r>
      <w:r w:rsidR="006F684A" w:rsidRPr="00007813">
        <w:rPr>
          <w:rFonts w:ascii="Arial" w:eastAsia="Calibri" w:hAnsi="Arial" w:cs="Arial"/>
          <w:sz w:val="24"/>
        </w:rPr>
        <w:t>up to date</w:t>
      </w:r>
      <w:r w:rsidRPr="00007813">
        <w:rPr>
          <w:rFonts w:ascii="Arial" w:eastAsia="Calibri" w:hAnsi="Arial" w:cs="Arial"/>
          <w:sz w:val="24"/>
        </w:rPr>
        <w:t xml:space="preserve"> so that I can keep track on my skills and knowledge gained in the meantime, which is essential when applying for a job but can also help me follow my personal development plan.</w:t>
      </w:r>
    </w:p>
    <w:p w14:paraId="662A8CE8" w14:textId="77777777" w:rsidR="00F4561B" w:rsidRPr="00007813" w:rsidRDefault="00F4561B" w:rsidP="00F4561B">
      <w:pPr>
        <w:spacing w:line="360" w:lineRule="auto"/>
        <w:ind w:left="720"/>
        <w:contextualSpacing/>
        <w:jc w:val="both"/>
        <w:rPr>
          <w:rFonts w:ascii="Arial" w:eastAsia="Calibri" w:hAnsi="Arial" w:cs="Arial"/>
          <w:sz w:val="24"/>
        </w:rPr>
      </w:pPr>
    </w:p>
    <w:p w14:paraId="07A0C0C5" w14:textId="05EC1839" w:rsidR="00007813" w:rsidRDefault="00007813" w:rsidP="00007813">
      <w:pPr>
        <w:keepNext/>
        <w:keepLines/>
        <w:spacing w:before="40" w:after="0" w:line="360" w:lineRule="auto"/>
        <w:jc w:val="both"/>
        <w:outlineLvl w:val="1"/>
        <w:rPr>
          <w:rFonts w:ascii="Arial" w:eastAsia="Times New Roman" w:hAnsi="Arial" w:cs="Arial"/>
          <w:b/>
          <w:sz w:val="26"/>
          <w:szCs w:val="26"/>
        </w:rPr>
      </w:pPr>
      <w:bookmarkStart w:id="6" w:name="_Toc57975788"/>
      <w:r w:rsidRPr="00007813">
        <w:rPr>
          <w:rFonts w:ascii="Arial" w:eastAsia="Times New Roman" w:hAnsi="Arial" w:cs="Arial"/>
          <w:b/>
          <w:sz w:val="26"/>
          <w:szCs w:val="26"/>
        </w:rPr>
        <w:t>Cover Letter Writing</w:t>
      </w:r>
      <w:bookmarkEnd w:id="6"/>
      <w:r w:rsidRPr="00007813">
        <w:rPr>
          <w:rFonts w:ascii="Arial" w:eastAsia="Times New Roman" w:hAnsi="Arial" w:cs="Arial"/>
          <w:b/>
          <w:sz w:val="26"/>
          <w:szCs w:val="26"/>
        </w:rPr>
        <w:t xml:space="preserve"> </w:t>
      </w:r>
    </w:p>
    <w:p w14:paraId="4D69ED31" w14:textId="77777777" w:rsidR="006F684A" w:rsidRPr="00007813" w:rsidRDefault="006F684A" w:rsidP="00007813">
      <w:pPr>
        <w:keepNext/>
        <w:keepLines/>
        <w:spacing w:before="40" w:after="0" w:line="360" w:lineRule="auto"/>
        <w:jc w:val="both"/>
        <w:outlineLvl w:val="1"/>
        <w:rPr>
          <w:rFonts w:ascii="Arial" w:eastAsia="Times New Roman" w:hAnsi="Arial" w:cs="Arial"/>
          <w:b/>
          <w:sz w:val="26"/>
          <w:szCs w:val="26"/>
        </w:rPr>
      </w:pPr>
    </w:p>
    <w:p w14:paraId="7B380384" w14:textId="77777777" w:rsidR="006F684A" w:rsidRDefault="00007813" w:rsidP="00007813">
      <w:pPr>
        <w:spacing w:line="360" w:lineRule="auto"/>
        <w:jc w:val="both"/>
        <w:rPr>
          <w:rFonts w:ascii="Arial" w:eastAsia="Calibri" w:hAnsi="Arial" w:cs="Arial"/>
          <w:sz w:val="24"/>
        </w:rPr>
      </w:pPr>
      <w:r w:rsidRPr="00007813">
        <w:rPr>
          <w:rFonts w:ascii="Arial" w:eastAsia="Calibri" w:hAnsi="Arial" w:cs="Arial"/>
          <w:sz w:val="24"/>
        </w:rPr>
        <w:t>During the module it was also discussed why and how to write cover letters for job applications. The difference between CV and cover letter was also highlighted and various components of a cover letter were discussed. For example, Dowson (2015) suggests that a cover letter is the first impression of a job applicant makes, while CV shows the personal qualities tested over time. Templates and examples of cover letters for varying jobs were shown. The website ‘prospects.ac.uk’ was suggested as a good source for information on how to write cover letters. One of our tasks during the course is to write a cover letter matching our desired job.</w:t>
      </w:r>
    </w:p>
    <w:p w14:paraId="26E0A30B" w14:textId="4FD00AB8"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The course taught me that cover letters can act as the muscle, while the CV is the skeleton of a job application. The cover letter is what presents an applicant first and then the CV shows their value to the recruiter. According to Morgan (2017), a cover letter acts as an introduction of a job candidate to the future employer. According to Dowson (2015) a well-crafted cover letter is a way for candidates to stand out from the crowd which I believe to be true as well from own work experience.</w:t>
      </w:r>
    </w:p>
    <w:p w14:paraId="12DBA66E" w14:textId="5CC55E31"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 xml:space="preserve">I feel that with this knowledge gained during the module, in the future, I will be very precise and detailed when making both my cover letter and CV, </w:t>
      </w:r>
      <w:r w:rsidR="00F4561B" w:rsidRPr="00007813">
        <w:rPr>
          <w:rFonts w:ascii="Arial" w:eastAsia="Calibri" w:hAnsi="Arial" w:cs="Arial"/>
          <w:sz w:val="24"/>
        </w:rPr>
        <w:t>to</w:t>
      </w:r>
      <w:r w:rsidRPr="00007813">
        <w:rPr>
          <w:rFonts w:ascii="Arial" w:eastAsia="Calibri" w:hAnsi="Arial" w:cs="Arial"/>
          <w:sz w:val="24"/>
        </w:rPr>
        <w:t xml:space="preserve"> increase my chances to be hired.</w:t>
      </w:r>
    </w:p>
    <w:p w14:paraId="0F8C7DBD" w14:textId="0D099C7D"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 xml:space="preserve">My knowledge about cover letter writing developed, as I was not only provided the information, but also applied it </w:t>
      </w:r>
      <w:r w:rsidR="00F4561B" w:rsidRPr="00007813">
        <w:rPr>
          <w:rFonts w:ascii="Arial" w:eastAsia="Calibri" w:hAnsi="Arial" w:cs="Arial"/>
          <w:sz w:val="24"/>
        </w:rPr>
        <w:t>to</w:t>
      </w:r>
      <w:r w:rsidRPr="00007813">
        <w:rPr>
          <w:rFonts w:ascii="Arial" w:eastAsia="Calibri" w:hAnsi="Arial" w:cs="Arial"/>
          <w:sz w:val="24"/>
        </w:rPr>
        <w:t xml:space="preserve"> write a cover letter for my desired future job. I have gained confidence in developing a cover letter and believe I can successfully write one for different job opportunities in the future. Prospects.ac.uk (2020) suggests that the cover letter should include various components, but limited to one page, and to be tailored in the context of the job, showing interest and suitability for the position. </w:t>
      </w:r>
    </w:p>
    <w:p w14:paraId="1BC082D8" w14:textId="22DECE8F"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lastRenderedPageBreak/>
        <w:t>The importance and essentials for writing a cover letter were discussed in this module during class lectures and practiced through activities. Although Morgan (2017) described cover letters as simple information about the candidate, during this module I learnt that they are also a form of business writing. I was able to learn the components of a successful cover letter such as addressing technique, language of a formal letter, facts to present to create a positive brand in front of the recruiter, as well as explaining why I am suitable for the job.</w:t>
      </w:r>
    </w:p>
    <w:p w14:paraId="43686160" w14:textId="6078800E"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I have learnt to write precise and suitable cover letters for future job opportunities, showcasing my own appeal as a job candidate, increasing the probability of me being considered for the job.</w:t>
      </w:r>
    </w:p>
    <w:p w14:paraId="166C6F9A" w14:textId="4D50149B"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 xml:space="preserve">I believe that I will need to improve how I present information in the cover letter to attract attention towards my strengths that proves my suitability to the audience/recruiter. </w:t>
      </w:r>
    </w:p>
    <w:p w14:paraId="4DA0872B" w14:textId="77777777" w:rsidR="001B5C08" w:rsidRDefault="001B5C08" w:rsidP="00007813">
      <w:pPr>
        <w:keepNext/>
        <w:keepLines/>
        <w:spacing w:before="120" w:after="0" w:line="360" w:lineRule="auto"/>
        <w:jc w:val="both"/>
        <w:outlineLvl w:val="0"/>
        <w:rPr>
          <w:rFonts w:ascii="Arial" w:eastAsia="Times New Roman" w:hAnsi="Arial" w:cs="Arial"/>
          <w:b/>
          <w:sz w:val="32"/>
          <w:szCs w:val="32"/>
        </w:rPr>
      </w:pPr>
      <w:bookmarkStart w:id="7" w:name="_Toc57975789"/>
    </w:p>
    <w:p w14:paraId="17FBB854" w14:textId="0BDA37EF" w:rsidR="00F4561B" w:rsidRDefault="00007813" w:rsidP="00007813">
      <w:pPr>
        <w:keepNext/>
        <w:keepLines/>
        <w:spacing w:before="120" w:after="0" w:line="360" w:lineRule="auto"/>
        <w:jc w:val="both"/>
        <w:outlineLvl w:val="0"/>
        <w:rPr>
          <w:rFonts w:ascii="Arial" w:eastAsia="Times New Roman" w:hAnsi="Arial" w:cs="Arial"/>
          <w:b/>
          <w:sz w:val="32"/>
          <w:szCs w:val="32"/>
        </w:rPr>
      </w:pPr>
      <w:r w:rsidRPr="00007813">
        <w:rPr>
          <w:rFonts w:ascii="Arial" w:eastAsia="Times New Roman" w:hAnsi="Arial" w:cs="Arial"/>
          <w:b/>
          <w:sz w:val="32"/>
          <w:szCs w:val="32"/>
        </w:rPr>
        <w:t>Conclusion</w:t>
      </w:r>
      <w:bookmarkEnd w:id="7"/>
      <w:r w:rsidRPr="00007813">
        <w:rPr>
          <w:rFonts w:ascii="Arial" w:eastAsia="Times New Roman" w:hAnsi="Arial" w:cs="Arial"/>
          <w:b/>
          <w:sz w:val="32"/>
          <w:szCs w:val="32"/>
        </w:rPr>
        <w:t xml:space="preserve"> </w:t>
      </w:r>
    </w:p>
    <w:p w14:paraId="29AD1D69" w14:textId="77777777" w:rsidR="00F4561B" w:rsidRPr="00007813" w:rsidRDefault="00F4561B" w:rsidP="00007813">
      <w:pPr>
        <w:keepNext/>
        <w:keepLines/>
        <w:spacing w:before="120" w:after="0" w:line="360" w:lineRule="auto"/>
        <w:jc w:val="both"/>
        <w:outlineLvl w:val="0"/>
        <w:rPr>
          <w:rFonts w:ascii="Arial" w:eastAsia="Times New Roman" w:hAnsi="Arial" w:cs="Arial"/>
          <w:b/>
          <w:sz w:val="32"/>
          <w:szCs w:val="32"/>
        </w:rPr>
      </w:pPr>
    </w:p>
    <w:p w14:paraId="42436151" w14:textId="106EC9B0"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In this academic report, I reflected on what I learnt in this module of academic and employability skills. The Gibbs’ reflective cycle was described as the model for reflection and then applied for three distinctive academic and employability skills – time management, CV writing and cover letter writing. Within the reflective discussion, I described my in-class and out-of-class learning from the module and its practical application to my own situation. I also compared my academic learning from the classroom and literature with practical experience outside of class. Finally, in-class activities and feedbacks were presented as evidence of this learning.</w:t>
      </w:r>
    </w:p>
    <w:p w14:paraId="2DF948CD" w14:textId="77777777"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 xml:space="preserve"> </w:t>
      </w:r>
    </w:p>
    <w:p w14:paraId="4F6ABB49" w14:textId="77777777" w:rsidR="00007813" w:rsidRPr="00007813" w:rsidRDefault="00007813" w:rsidP="00007813">
      <w:pPr>
        <w:spacing w:line="360" w:lineRule="auto"/>
        <w:jc w:val="both"/>
        <w:rPr>
          <w:rFonts w:ascii="Arial" w:eastAsia="Calibri" w:hAnsi="Arial" w:cs="Arial"/>
          <w:sz w:val="24"/>
        </w:rPr>
      </w:pPr>
    </w:p>
    <w:p w14:paraId="4C9FBF0D" w14:textId="77777777" w:rsidR="00007813" w:rsidRPr="00007813" w:rsidRDefault="00007813" w:rsidP="00007813">
      <w:pPr>
        <w:spacing w:line="360" w:lineRule="auto"/>
        <w:jc w:val="both"/>
        <w:rPr>
          <w:rFonts w:ascii="Arial" w:eastAsia="Calibri" w:hAnsi="Arial" w:cs="Arial"/>
          <w:sz w:val="24"/>
        </w:rPr>
      </w:pPr>
    </w:p>
    <w:p w14:paraId="27714644" w14:textId="77777777" w:rsidR="00007813" w:rsidRPr="00007813" w:rsidRDefault="00007813" w:rsidP="00007813">
      <w:pPr>
        <w:spacing w:line="360" w:lineRule="auto"/>
        <w:jc w:val="both"/>
        <w:rPr>
          <w:rFonts w:ascii="Arial" w:eastAsia="Calibri" w:hAnsi="Arial" w:cs="Arial"/>
          <w:sz w:val="24"/>
        </w:rPr>
      </w:pPr>
    </w:p>
    <w:p w14:paraId="703DFC10" w14:textId="28CFC3F4" w:rsidR="00007813" w:rsidRDefault="00007813" w:rsidP="00007813">
      <w:pPr>
        <w:keepNext/>
        <w:keepLines/>
        <w:spacing w:before="40" w:after="0" w:line="360" w:lineRule="auto"/>
        <w:jc w:val="both"/>
        <w:outlineLvl w:val="1"/>
        <w:rPr>
          <w:rFonts w:ascii="Arial" w:eastAsia="Times New Roman" w:hAnsi="Arial" w:cs="Arial"/>
          <w:b/>
          <w:sz w:val="26"/>
          <w:szCs w:val="26"/>
        </w:rPr>
      </w:pPr>
      <w:bookmarkStart w:id="8" w:name="_Toc57975790"/>
      <w:r w:rsidRPr="00007813">
        <w:rPr>
          <w:rFonts w:ascii="Arial" w:eastAsia="Times New Roman" w:hAnsi="Arial" w:cs="Arial"/>
          <w:b/>
          <w:sz w:val="26"/>
          <w:szCs w:val="26"/>
        </w:rPr>
        <w:lastRenderedPageBreak/>
        <w:t>References</w:t>
      </w:r>
      <w:bookmarkEnd w:id="8"/>
    </w:p>
    <w:p w14:paraId="459D3BC9" w14:textId="4F20CB97" w:rsidR="002921AC" w:rsidRDefault="002921AC" w:rsidP="00007813">
      <w:pPr>
        <w:keepNext/>
        <w:keepLines/>
        <w:spacing w:before="40" w:after="0" w:line="360" w:lineRule="auto"/>
        <w:jc w:val="both"/>
        <w:outlineLvl w:val="1"/>
        <w:rPr>
          <w:rFonts w:ascii="Arial" w:eastAsia="Times New Roman" w:hAnsi="Arial" w:cs="Arial"/>
          <w:b/>
          <w:sz w:val="26"/>
          <w:szCs w:val="26"/>
        </w:rPr>
      </w:pPr>
    </w:p>
    <w:p w14:paraId="382F5113" w14:textId="77777777" w:rsidR="002921AC" w:rsidRPr="00007813" w:rsidRDefault="002921AC" w:rsidP="00007813">
      <w:pPr>
        <w:keepNext/>
        <w:keepLines/>
        <w:spacing w:before="40" w:after="0" w:line="360" w:lineRule="auto"/>
        <w:jc w:val="both"/>
        <w:outlineLvl w:val="1"/>
        <w:rPr>
          <w:rFonts w:ascii="Arial" w:eastAsia="Times New Roman" w:hAnsi="Arial" w:cs="Arial"/>
          <w:b/>
          <w:sz w:val="26"/>
          <w:szCs w:val="26"/>
        </w:rPr>
      </w:pPr>
    </w:p>
    <w:p w14:paraId="14FBEDF9" w14:textId="74CD28DE"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 xml:space="preserve">Cottrell, S., 2015. </w:t>
      </w:r>
      <w:r w:rsidRPr="001B5C08">
        <w:rPr>
          <w:rFonts w:ascii="Arial" w:eastAsia="Calibri" w:hAnsi="Arial" w:cs="Arial"/>
          <w:i/>
          <w:iCs/>
          <w:sz w:val="24"/>
        </w:rPr>
        <w:t>Skills For Success</w:t>
      </w:r>
      <w:r w:rsidRPr="00007813">
        <w:rPr>
          <w:rFonts w:ascii="Arial" w:eastAsia="Calibri" w:hAnsi="Arial" w:cs="Arial"/>
          <w:sz w:val="24"/>
        </w:rPr>
        <w:t>. 3rd ed. Basingstoke: Palgrave Macmillan</w:t>
      </w:r>
    </w:p>
    <w:p w14:paraId="1FE51C30" w14:textId="7DA5C85A"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 xml:space="preserve">Davidson, J., 2002. </w:t>
      </w:r>
      <w:r w:rsidRPr="001B5C08">
        <w:rPr>
          <w:rFonts w:ascii="Arial" w:eastAsia="Calibri" w:hAnsi="Arial" w:cs="Arial"/>
          <w:i/>
          <w:iCs/>
          <w:sz w:val="24"/>
        </w:rPr>
        <w:t>The Complete Idiot's Guide To Managing Your Time</w:t>
      </w:r>
      <w:r w:rsidRPr="00007813">
        <w:rPr>
          <w:rFonts w:ascii="Arial" w:eastAsia="Calibri" w:hAnsi="Arial" w:cs="Arial"/>
          <w:sz w:val="24"/>
        </w:rPr>
        <w:t>. Indianapolis, IN: Alpha Books</w:t>
      </w:r>
    </w:p>
    <w:p w14:paraId="33770FCA" w14:textId="77777777"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 xml:space="preserve">Dowson, P., 2015. </w:t>
      </w:r>
      <w:r w:rsidRPr="001B5C08">
        <w:rPr>
          <w:rFonts w:ascii="Arial" w:eastAsia="Calibri" w:hAnsi="Arial" w:cs="Arial"/>
          <w:i/>
          <w:iCs/>
          <w:sz w:val="24"/>
        </w:rPr>
        <w:t>Personal &amp; Professional Development For Business Students</w:t>
      </w:r>
      <w:r w:rsidRPr="00007813">
        <w:rPr>
          <w:rFonts w:ascii="Arial" w:eastAsia="Calibri" w:hAnsi="Arial" w:cs="Arial"/>
          <w:sz w:val="24"/>
        </w:rPr>
        <w:t xml:space="preserve">. 1st ed. Sage Publishing. </w:t>
      </w:r>
    </w:p>
    <w:p w14:paraId="79A5949E" w14:textId="77777777"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 xml:space="preserve">Gibbs, G., 1988. </w:t>
      </w:r>
      <w:r w:rsidRPr="001B5C08">
        <w:rPr>
          <w:rFonts w:ascii="Arial" w:eastAsia="Calibri" w:hAnsi="Arial" w:cs="Arial"/>
          <w:i/>
          <w:iCs/>
          <w:sz w:val="24"/>
        </w:rPr>
        <w:t>Learning By Doing: A Guide To A Teaching And Learning Methods.</w:t>
      </w:r>
      <w:r w:rsidRPr="00007813">
        <w:rPr>
          <w:rFonts w:ascii="Arial" w:eastAsia="Calibri" w:hAnsi="Arial" w:cs="Arial"/>
          <w:sz w:val="24"/>
        </w:rPr>
        <w:t xml:space="preserve"> Oxford, Polytechnic: Further Educational Unit.</w:t>
      </w:r>
    </w:p>
    <w:p w14:paraId="6043623D" w14:textId="39DDED57"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 xml:space="preserve">Levin, P., 2007. </w:t>
      </w:r>
      <w:r w:rsidRPr="00F53B6A">
        <w:rPr>
          <w:rFonts w:ascii="Arial" w:eastAsia="Calibri" w:hAnsi="Arial" w:cs="Arial"/>
          <w:i/>
          <w:iCs/>
          <w:sz w:val="24"/>
        </w:rPr>
        <w:t>Skilful Time Management</w:t>
      </w:r>
      <w:r w:rsidRPr="00007813">
        <w:rPr>
          <w:rFonts w:ascii="Arial" w:eastAsia="Calibri" w:hAnsi="Arial" w:cs="Arial"/>
          <w:sz w:val="24"/>
        </w:rPr>
        <w:t>!. Maidenhead, England: Open University Press.</w:t>
      </w:r>
    </w:p>
    <w:p w14:paraId="141CAD48" w14:textId="10CD59AA" w:rsidR="00007813" w:rsidRPr="001B5C08" w:rsidRDefault="00007813" w:rsidP="00007813">
      <w:pPr>
        <w:spacing w:line="360" w:lineRule="auto"/>
        <w:jc w:val="both"/>
        <w:rPr>
          <w:rFonts w:ascii="Arial" w:eastAsia="Calibri" w:hAnsi="Arial" w:cs="Arial"/>
          <w:sz w:val="24"/>
          <w:szCs w:val="24"/>
        </w:rPr>
      </w:pPr>
      <w:r w:rsidRPr="00007813">
        <w:rPr>
          <w:rFonts w:ascii="Arial" w:eastAsia="Calibri" w:hAnsi="Arial" w:cs="Arial"/>
          <w:sz w:val="24"/>
        </w:rPr>
        <w:t xml:space="preserve">Mindtools.com. 2017. </w:t>
      </w:r>
      <w:r w:rsidRPr="001B5C08">
        <w:rPr>
          <w:rFonts w:ascii="Arial" w:eastAsia="Calibri" w:hAnsi="Arial" w:cs="Arial"/>
          <w:i/>
          <w:iCs/>
          <w:sz w:val="24"/>
        </w:rPr>
        <w:t>Gibbs' Reflective Cycle: Helping People Learn From Experience</w:t>
      </w:r>
      <w:r w:rsidRPr="00007813">
        <w:rPr>
          <w:rFonts w:ascii="Arial" w:eastAsia="Calibri" w:hAnsi="Arial" w:cs="Arial"/>
          <w:sz w:val="24"/>
        </w:rPr>
        <w:t>. [online] Available at:</w:t>
      </w:r>
      <w:r w:rsidR="001B5C08">
        <w:rPr>
          <w:rFonts w:ascii="Arial" w:eastAsia="Calibri" w:hAnsi="Arial" w:cs="Arial"/>
          <w:sz w:val="24"/>
        </w:rPr>
        <w:t xml:space="preserve"> </w:t>
      </w:r>
      <w:hyperlink r:id="rId19" w:history="1">
        <w:r w:rsidR="001B5C08" w:rsidRPr="00E0558F">
          <w:rPr>
            <w:rStyle w:val="Hyperlink"/>
            <w:rFonts w:ascii="Arial" w:eastAsia="Calibri" w:hAnsi="Arial" w:cs="Arial"/>
            <w:sz w:val="24"/>
          </w:rPr>
          <w:t>https://www.mindtools.com/pages/article/reflective-cycle.htm</w:t>
        </w:r>
      </w:hyperlink>
      <w:r w:rsidR="001B5C08">
        <w:rPr>
          <w:rFonts w:ascii="Arial" w:eastAsia="Calibri" w:hAnsi="Arial" w:cs="Arial"/>
          <w:sz w:val="24"/>
        </w:rPr>
        <w:t xml:space="preserve"> </w:t>
      </w:r>
      <w:bookmarkStart w:id="9" w:name="_Hlk60403451"/>
      <w:r w:rsidR="001B5C08">
        <w:rPr>
          <w:rFonts w:ascii="Arial" w:hAnsi="Arial" w:cs="Arial"/>
          <w:sz w:val="24"/>
          <w:szCs w:val="24"/>
        </w:rPr>
        <w:t>[</w:t>
      </w:r>
      <w:r w:rsidR="001B5C08" w:rsidRPr="001B5C08">
        <w:rPr>
          <w:rFonts w:ascii="Arial" w:hAnsi="Arial" w:cs="Arial"/>
          <w:sz w:val="24"/>
          <w:szCs w:val="24"/>
        </w:rPr>
        <w:t xml:space="preserve">Accessed: 21 </w:t>
      </w:r>
      <w:r w:rsidR="001B6261">
        <w:rPr>
          <w:rFonts w:ascii="Arial" w:hAnsi="Arial" w:cs="Arial"/>
          <w:sz w:val="24"/>
          <w:szCs w:val="24"/>
        </w:rPr>
        <w:t>December</w:t>
      </w:r>
      <w:r w:rsidR="001B5C08" w:rsidRPr="001B5C08">
        <w:rPr>
          <w:rFonts w:ascii="Arial" w:hAnsi="Arial" w:cs="Arial"/>
          <w:sz w:val="24"/>
          <w:szCs w:val="24"/>
        </w:rPr>
        <w:t xml:space="preserve"> 20</w:t>
      </w:r>
      <w:r w:rsidR="001B6261">
        <w:rPr>
          <w:rFonts w:ascii="Arial" w:hAnsi="Arial" w:cs="Arial"/>
          <w:sz w:val="24"/>
          <w:szCs w:val="24"/>
        </w:rPr>
        <w:t>20]</w:t>
      </w:r>
      <w:r w:rsidR="001B5C08" w:rsidRPr="001B5C08">
        <w:rPr>
          <w:rFonts w:ascii="Arial" w:hAnsi="Arial" w:cs="Arial"/>
          <w:sz w:val="24"/>
          <w:szCs w:val="24"/>
        </w:rPr>
        <w:t>.</w:t>
      </w:r>
      <w:bookmarkEnd w:id="9"/>
    </w:p>
    <w:p w14:paraId="2B3064F2" w14:textId="77777777"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 xml:space="preserve">Morgan, P., 2017. </w:t>
      </w:r>
      <w:r w:rsidRPr="001B6261">
        <w:rPr>
          <w:rFonts w:ascii="Arial" w:eastAsia="Calibri" w:hAnsi="Arial" w:cs="Arial"/>
          <w:i/>
          <w:iCs/>
          <w:sz w:val="24"/>
        </w:rPr>
        <w:t>The Business Student’s Guide to Employability</w:t>
      </w:r>
      <w:r w:rsidRPr="00007813">
        <w:rPr>
          <w:rFonts w:ascii="Arial" w:eastAsia="Calibri" w:hAnsi="Arial" w:cs="Arial"/>
          <w:sz w:val="24"/>
        </w:rPr>
        <w:t xml:space="preserve">. London: Sage.                   </w:t>
      </w:r>
    </w:p>
    <w:p w14:paraId="7A9D5DD2" w14:textId="68D18712"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 xml:space="preserve">Prospects.ac.uk. 2020. </w:t>
      </w:r>
      <w:r w:rsidRPr="001B6261">
        <w:rPr>
          <w:rFonts w:ascii="Arial" w:eastAsia="Calibri" w:hAnsi="Arial" w:cs="Arial"/>
          <w:i/>
          <w:iCs/>
          <w:sz w:val="24"/>
        </w:rPr>
        <w:t>Cvs And Cover Letters</w:t>
      </w:r>
      <w:r w:rsidRPr="00007813">
        <w:rPr>
          <w:rFonts w:ascii="Arial" w:eastAsia="Calibri" w:hAnsi="Arial" w:cs="Arial"/>
          <w:sz w:val="24"/>
        </w:rPr>
        <w:t xml:space="preserve"> | Prospects.Ac.Uk. [online] Available at: </w:t>
      </w:r>
      <w:hyperlink r:id="rId20" w:history="1">
        <w:r w:rsidR="001B6261" w:rsidRPr="00E0558F">
          <w:rPr>
            <w:rStyle w:val="Hyperlink"/>
            <w:rFonts w:ascii="Arial" w:eastAsia="Calibri" w:hAnsi="Arial" w:cs="Arial"/>
            <w:sz w:val="24"/>
          </w:rPr>
          <w:t>https://www.prospects.ac.uk/careers-advice/cvs-and-cover-letters</w:t>
        </w:r>
      </w:hyperlink>
      <w:r w:rsidR="001B6261">
        <w:rPr>
          <w:rFonts w:ascii="Arial" w:eastAsia="Calibri" w:hAnsi="Arial" w:cs="Arial"/>
          <w:sz w:val="24"/>
        </w:rPr>
        <w:t xml:space="preserve"> </w:t>
      </w:r>
      <w:r w:rsidR="001B6261" w:rsidRPr="001B6261">
        <w:rPr>
          <w:rFonts w:ascii="Arial" w:eastAsia="Calibri" w:hAnsi="Arial" w:cs="Arial"/>
          <w:sz w:val="24"/>
        </w:rPr>
        <w:t>[Accessed: 21 December 2020].</w:t>
      </w:r>
      <w:r w:rsidRPr="00007813">
        <w:rPr>
          <w:rFonts w:ascii="Arial" w:eastAsia="Calibri" w:hAnsi="Arial" w:cs="Arial"/>
          <w:sz w:val="24"/>
        </w:rPr>
        <w:tab/>
      </w:r>
    </w:p>
    <w:p w14:paraId="02252D31" w14:textId="4937BBF1"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 xml:space="preserve">Rolfe, G., Freshwater, D. and Jasper, M., 2001. </w:t>
      </w:r>
      <w:r w:rsidRPr="001B6261">
        <w:rPr>
          <w:rFonts w:ascii="Arial" w:eastAsia="Calibri" w:hAnsi="Arial" w:cs="Arial"/>
          <w:i/>
          <w:iCs/>
          <w:sz w:val="24"/>
        </w:rPr>
        <w:t>Critical Reflection In Nursing And The Helping Professions: A User’S Guide.</w:t>
      </w:r>
      <w:r w:rsidRPr="00007813">
        <w:rPr>
          <w:rFonts w:ascii="Arial" w:eastAsia="Calibri" w:hAnsi="Arial" w:cs="Arial"/>
          <w:sz w:val="24"/>
        </w:rPr>
        <w:t xml:space="preserve"> 1st ed. Basingstoke: Palgrave Macmillan. </w:t>
      </w:r>
    </w:p>
    <w:p w14:paraId="6743537E" w14:textId="3744BB29" w:rsidR="00007813" w:rsidRPr="00007813" w:rsidRDefault="00007813" w:rsidP="00007813">
      <w:pPr>
        <w:spacing w:line="360" w:lineRule="auto"/>
        <w:jc w:val="both"/>
        <w:rPr>
          <w:rFonts w:ascii="Arial" w:eastAsia="Calibri" w:hAnsi="Arial" w:cs="Arial"/>
          <w:sz w:val="24"/>
        </w:rPr>
      </w:pPr>
      <w:r w:rsidRPr="00007813">
        <w:rPr>
          <w:rFonts w:ascii="Arial" w:eastAsia="Calibri" w:hAnsi="Arial" w:cs="Arial"/>
          <w:sz w:val="24"/>
        </w:rPr>
        <w:t xml:space="preserve">Thompson, N. and Pascal, J., 2012. </w:t>
      </w:r>
      <w:r w:rsidRPr="001B6261">
        <w:rPr>
          <w:rFonts w:ascii="Arial" w:eastAsia="Calibri" w:hAnsi="Arial" w:cs="Arial"/>
          <w:i/>
          <w:iCs/>
          <w:sz w:val="24"/>
        </w:rPr>
        <w:t xml:space="preserve">Developing critically reflective practice. </w:t>
      </w:r>
      <w:r w:rsidRPr="00F53B6A">
        <w:rPr>
          <w:rFonts w:ascii="Arial" w:eastAsia="Calibri" w:hAnsi="Arial" w:cs="Arial"/>
          <w:sz w:val="24"/>
        </w:rPr>
        <w:t>Reflective Practice</w:t>
      </w:r>
      <w:r w:rsidRPr="00007813">
        <w:rPr>
          <w:rFonts w:ascii="Arial" w:eastAsia="Calibri" w:hAnsi="Arial" w:cs="Arial"/>
          <w:sz w:val="24"/>
        </w:rPr>
        <w:t>, 13(2), pp.311-325.</w:t>
      </w:r>
      <w:r w:rsidR="00F53B6A" w:rsidRPr="00F53B6A">
        <w:rPr>
          <w:rFonts w:ascii="Arial" w:hAnsi="Arial" w:cs="Arial"/>
          <w:color w:val="666666"/>
          <w:sz w:val="20"/>
          <w:szCs w:val="20"/>
          <w:shd w:val="clear" w:color="auto" w:fill="FFFFFF"/>
        </w:rPr>
        <w:t xml:space="preserve"> </w:t>
      </w:r>
    </w:p>
    <w:p w14:paraId="1CE6E670" w14:textId="27EF9902" w:rsidR="00007813" w:rsidRDefault="00007813" w:rsidP="00007813">
      <w:pPr>
        <w:spacing w:line="360" w:lineRule="auto"/>
        <w:jc w:val="both"/>
        <w:rPr>
          <w:rFonts w:ascii="Arial" w:eastAsia="Calibri" w:hAnsi="Arial" w:cs="Arial"/>
          <w:sz w:val="24"/>
        </w:rPr>
      </w:pPr>
    </w:p>
    <w:p w14:paraId="2DCDB739" w14:textId="47FAC2D9" w:rsidR="002921AC" w:rsidRDefault="002921AC" w:rsidP="00007813">
      <w:pPr>
        <w:spacing w:line="360" w:lineRule="auto"/>
        <w:jc w:val="both"/>
        <w:rPr>
          <w:rFonts w:ascii="Arial" w:eastAsia="Calibri" w:hAnsi="Arial" w:cs="Arial"/>
          <w:sz w:val="24"/>
        </w:rPr>
      </w:pPr>
    </w:p>
    <w:p w14:paraId="7A11E10F" w14:textId="40F9AD69" w:rsidR="002921AC" w:rsidRDefault="002921AC" w:rsidP="00007813">
      <w:pPr>
        <w:spacing w:line="360" w:lineRule="auto"/>
        <w:jc w:val="both"/>
        <w:rPr>
          <w:rFonts w:ascii="Arial" w:eastAsia="Calibri" w:hAnsi="Arial" w:cs="Arial"/>
          <w:sz w:val="24"/>
        </w:rPr>
      </w:pPr>
    </w:p>
    <w:p w14:paraId="457E743B" w14:textId="28EC34B8" w:rsidR="002921AC" w:rsidRDefault="002921AC" w:rsidP="00007813">
      <w:pPr>
        <w:spacing w:line="360" w:lineRule="auto"/>
        <w:jc w:val="both"/>
        <w:rPr>
          <w:rFonts w:ascii="Arial" w:eastAsia="Calibri" w:hAnsi="Arial" w:cs="Arial"/>
          <w:sz w:val="24"/>
        </w:rPr>
      </w:pPr>
    </w:p>
    <w:p w14:paraId="08AF3244" w14:textId="77777777" w:rsidR="002921AC" w:rsidRPr="00007813" w:rsidRDefault="002921AC" w:rsidP="00007813">
      <w:pPr>
        <w:spacing w:line="360" w:lineRule="auto"/>
        <w:jc w:val="both"/>
        <w:rPr>
          <w:rFonts w:ascii="Arial" w:eastAsia="Calibri" w:hAnsi="Arial" w:cs="Arial"/>
          <w:sz w:val="24"/>
        </w:rPr>
      </w:pPr>
    </w:p>
    <w:p w14:paraId="6D8CCF28" w14:textId="77777777" w:rsidR="00CB211E" w:rsidRDefault="00007813" w:rsidP="00007813">
      <w:pPr>
        <w:keepNext/>
        <w:keepLines/>
        <w:spacing w:before="40" w:after="0" w:line="360" w:lineRule="auto"/>
        <w:jc w:val="both"/>
        <w:outlineLvl w:val="2"/>
        <w:rPr>
          <w:rFonts w:ascii="Arial" w:eastAsia="Times New Roman" w:hAnsi="Arial" w:cs="Arial"/>
          <w:b/>
          <w:i/>
          <w:sz w:val="24"/>
          <w:szCs w:val="24"/>
        </w:rPr>
      </w:pPr>
      <w:bookmarkStart w:id="10" w:name="_Toc57975792"/>
      <w:r w:rsidRPr="00007813">
        <w:rPr>
          <w:rFonts w:ascii="Arial" w:eastAsia="Times New Roman" w:hAnsi="Arial" w:cs="Arial"/>
          <w:b/>
          <w:i/>
          <w:sz w:val="24"/>
          <w:szCs w:val="24"/>
        </w:rPr>
        <w:lastRenderedPageBreak/>
        <w:t>Appendix 1: CV example</w:t>
      </w:r>
      <w:bookmarkEnd w:id="10"/>
      <w:r w:rsidRPr="00007813">
        <w:rPr>
          <w:rFonts w:ascii="Arial" w:eastAsia="Times New Roman" w:hAnsi="Arial" w:cs="Arial"/>
          <w:b/>
          <w:i/>
          <w:sz w:val="24"/>
          <w:szCs w:val="24"/>
        </w:rPr>
        <w:t xml:space="preserve"> </w:t>
      </w:r>
      <w:r w:rsidR="00CB211E">
        <w:rPr>
          <w:rFonts w:ascii="Arial" w:eastAsia="Times New Roman" w:hAnsi="Arial" w:cs="Arial"/>
          <w:b/>
          <w:i/>
          <w:sz w:val="24"/>
          <w:szCs w:val="24"/>
        </w:rPr>
        <w:t xml:space="preserve">                          </w:t>
      </w:r>
    </w:p>
    <w:p w14:paraId="1C06F3DE" w14:textId="5C0CAE6F" w:rsidR="00007813" w:rsidRPr="00CB211E" w:rsidRDefault="00CB211E" w:rsidP="00CB211E">
      <w:pPr>
        <w:keepNext/>
        <w:keepLines/>
        <w:spacing w:before="40" w:after="0" w:line="360" w:lineRule="auto"/>
        <w:jc w:val="center"/>
        <w:outlineLvl w:val="2"/>
        <w:rPr>
          <w:rFonts w:ascii="Arial" w:eastAsia="Times New Roman" w:hAnsi="Arial" w:cs="Arial"/>
          <w:b/>
          <w:iCs/>
          <w:sz w:val="24"/>
          <w:szCs w:val="24"/>
        </w:rPr>
      </w:pPr>
      <w:r w:rsidRPr="00CB211E">
        <w:rPr>
          <w:rFonts w:ascii="Arial" w:eastAsia="Times New Roman" w:hAnsi="Arial" w:cs="Arial"/>
          <w:b/>
          <w:iCs/>
          <w:sz w:val="24"/>
          <w:szCs w:val="24"/>
        </w:rPr>
        <w:t>Elena Ruseva</w:t>
      </w:r>
    </w:p>
    <w:p w14:paraId="51C64771" w14:textId="0D123B30" w:rsidR="00007813" w:rsidRDefault="00CB211E" w:rsidP="00EF3E4B">
      <w:pPr>
        <w:spacing w:line="360" w:lineRule="auto"/>
        <w:jc w:val="center"/>
        <w:rPr>
          <w:rFonts w:ascii="Arial" w:eastAsia="Calibri" w:hAnsi="Arial" w:cs="Arial"/>
          <w:sz w:val="24"/>
        </w:rPr>
      </w:pPr>
      <w:r w:rsidRPr="00CB211E">
        <w:rPr>
          <w:rFonts w:ascii="Cambria" w:eastAsia="Calibri" w:hAnsi="Cambria" w:cs="Open Sans"/>
          <w:noProof/>
          <w:sz w:val="80"/>
          <w:szCs w:val="80"/>
        </w:rPr>
        <mc:AlternateContent>
          <mc:Choice Requires="wps">
            <w:drawing>
              <wp:anchor distT="0" distB="0" distL="114300" distR="114300" simplePos="0" relativeHeight="251661312" behindDoc="0" locked="0" layoutInCell="1" allowOverlap="1" wp14:anchorId="2D0409DC" wp14:editId="5E7BE7E1">
                <wp:simplePos x="0" y="0"/>
                <wp:positionH relativeFrom="column">
                  <wp:posOffset>-538265</wp:posOffset>
                </wp:positionH>
                <wp:positionV relativeFrom="paragraph">
                  <wp:posOffset>207577</wp:posOffset>
                </wp:positionV>
                <wp:extent cx="2224527" cy="7321550"/>
                <wp:effectExtent l="0" t="0" r="0" b="0"/>
                <wp:wrapNone/>
                <wp:docPr id="5" name="Text Box 57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224527" cy="7321550"/>
                        </a:xfrm>
                        <a:prstGeom prst="rect">
                          <a:avLst/>
                        </a:prstGeom>
                        <a:noFill/>
                        <a:ln>
                          <a:noFill/>
                        </a:ln>
                        <a:extLst>
                          <a:ext uri="{909E8E84-426E-40DD-AFC4-6F175D3DCCD1}">
                            <a14:hiddenFill xmlns:a14="http://schemas.microsoft.com/office/drawing/2010/main">
                              <a:solidFill>
                                <a:srgbClr val="808080"/>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97A303" w14:textId="77777777" w:rsidR="00CB211E" w:rsidRPr="00CB211E" w:rsidRDefault="00CB211E" w:rsidP="00CB211E">
                            <w:pPr>
                              <w:rPr>
                                <w:rFonts w:ascii="Open Sans" w:hAnsi="Open Sans" w:cs="Open Sans"/>
                                <w:b/>
                                <w:color w:val="262626"/>
                                <w:szCs w:val="24"/>
                                <w:lang w:val="fr-FR"/>
                              </w:rPr>
                            </w:pPr>
                            <w:r w:rsidRPr="00CB211E">
                              <w:rPr>
                                <w:rFonts w:ascii="Open Sans" w:hAnsi="Open Sans" w:cs="Open Sans"/>
                                <w:b/>
                                <w:color w:val="262626"/>
                                <w:szCs w:val="24"/>
                                <w:lang w:val="fr-FR"/>
                              </w:rPr>
                              <w:t>C O N T A C T</w:t>
                            </w:r>
                          </w:p>
                          <w:p w14:paraId="4555740B" w14:textId="77777777" w:rsidR="00CB211E" w:rsidRPr="00CB211E" w:rsidRDefault="00CB211E" w:rsidP="00CB211E">
                            <w:pPr>
                              <w:ind w:left="567" w:right="-52"/>
                              <w:rPr>
                                <w:rFonts w:ascii="Open Sans" w:hAnsi="Open Sans" w:cs="Open Sans"/>
                                <w:b/>
                                <w:color w:val="262626"/>
                                <w:szCs w:val="24"/>
                                <w:lang w:val="fr-FR"/>
                              </w:rPr>
                            </w:pPr>
                            <w:r w:rsidRPr="00CB211E">
                              <w:rPr>
                                <w:rFonts w:ascii="Open Sans" w:eastAsia="Times New Roman" w:hAnsi="Open Sans" w:cs="Open Sans"/>
                                <w:color w:val="404040"/>
                                <w:sz w:val="18"/>
                                <w:szCs w:val="20"/>
                              </w:rPr>
                              <w:t>07719937216</w:t>
                            </w:r>
                          </w:p>
                          <w:p w14:paraId="7A51AE8C" w14:textId="77777777" w:rsidR="00CB211E" w:rsidRPr="00CB211E" w:rsidRDefault="00CB211E" w:rsidP="00CB211E">
                            <w:pPr>
                              <w:ind w:left="567" w:right="-52"/>
                              <w:rPr>
                                <w:rFonts w:ascii="Open Sans" w:hAnsi="Open Sans" w:cs="Open Sans"/>
                                <w:b/>
                                <w:color w:val="262626"/>
                                <w:szCs w:val="24"/>
                                <w:lang w:val="fr-FR"/>
                              </w:rPr>
                            </w:pPr>
                            <w:r w:rsidRPr="00CB211E">
                              <w:rPr>
                                <w:rFonts w:ascii="Open Sans" w:eastAsia="Times New Roman" w:hAnsi="Open Sans" w:cs="Open Sans"/>
                                <w:color w:val="404040"/>
                                <w:sz w:val="18"/>
                                <w:szCs w:val="20"/>
                              </w:rPr>
                              <w:t>elliruseva@gmail.com</w:t>
                            </w:r>
                          </w:p>
                          <w:p w14:paraId="2AA227EC" w14:textId="77777777" w:rsidR="00CB211E" w:rsidRPr="00CB211E" w:rsidRDefault="00CB211E" w:rsidP="00CB211E">
                            <w:pPr>
                              <w:ind w:left="567" w:right="-52"/>
                              <w:rPr>
                                <w:rFonts w:ascii="Open Sans" w:hAnsi="Open Sans" w:cs="Open Sans"/>
                                <w:b/>
                                <w:color w:val="262626"/>
                                <w:szCs w:val="24"/>
                                <w:lang w:val="fr-FR"/>
                              </w:rPr>
                            </w:pPr>
                            <w:r w:rsidRPr="00CB211E">
                              <w:rPr>
                                <w:rFonts w:ascii="Open Sans" w:eastAsia="Times New Roman" w:hAnsi="Open Sans" w:cs="Open Sans"/>
                                <w:color w:val="404040"/>
                                <w:sz w:val="18"/>
                                <w:szCs w:val="20"/>
                              </w:rPr>
                              <w:t>London, UK</w:t>
                            </w:r>
                          </w:p>
                          <w:p w14:paraId="29E25457" w14:textId="77777777" w:rsidR="00CB211E" w:rsidRPr="00CB211E" w:rsidRDefault="00CB211E" w:rsidP="00CB211E">
                            <w:pPr>
                              <w:rPr>
                                <w:rFonts w:ascii="Open Sans" w:hAnsi="Open Sans" w:cs="Open Sans"/>
                                <w:b/>
                                <w:color w:val="262626"/>
                                <w:szCs w:val="24"/>
                                <w:lang w:val="fr-FR"/>
                              </w:rPr>
                            </w:pPr>
                            <w:r w:rsidRPr="00CB211E">
                              <w:rPr>
                                <w:rFonts w:ascii="Open Sans" w:hAnsi="Open Sans" w:cs="Open Sans"/>
                                <w:b/>
                                <w:color w:val="262626"/>
                                <w:szCs w:val="24"/>
                                <w:lang w:val="fr-FR"/>
                              </w:rPr>
                              <w:t>E D U C A T I O N</w:t>
                            </w:r>
                          </w:p>
                          <w:p w14:paraId="6ACA4BA5" w14:textId="77777777" w:rsidR="00CB211E" w:rsidRPr="00CB211E" w:rsidRDefault="00CB211E" w:rsidP="00CB211E">
                            <w:pPr>
                              <w:pStyle w:val="ListParagraph"/>
                              <w:numPr>
                                <w:ilvl w:val="0"/>
                                <w:numId w:val="6"/>
                              </w:numPr>
                              <w:spacing w:after="0" w:line="240" w:lineRule="auto"/>
                              <w:ind w:left="426"/>
                              <w:rPr>
                                <w:rFonts w:ascii="Open Sans" w:hAnsi="Open Sans" w:cs="Open Sans"/>
                                <w:color w:val="404040"/>
                                <w:sz w:val="18"/>
                                <w:szCs w:val="20"/>
                              </w:rPr>
                            </w:pPr>
                            <w:r w:rsidRPr="00DD1766">
                              <w:rPr>
                                <w:rFonts w:ascii="Open Sans" w:hAnsi="Open Sans" w:cs="Open Sans"/>
                                <w:sz w:val="18"/>
                                <w:szCs w:val="20"/>
                              </w:rPr>
                              <w:t xml:space="preserve">Certificate of Higher </w:t>
                            </w:r>
                            <w:r>
                              <w:rPr>
                                <w:rFonts w:ascii="Open Sans" w:hAnsi="Open Sans" w:cs="Open Sans"/>
                                <w:sz w:val="18"/>
                                <w:szCs w:val="20"/>
                              </w:rPr>
                              <w:t>E</w:t>
                            </w:r>
                            <w:r w:rsidRPr="00DD1766">
                              <w:rPr>
                                <w:rFonts w:ascii="Open Sans" w:hAnsi="Open Sans" w:cs="Open Sans"/>
                                <w:sz w:val="18"/>
                                <w:szCs w:val="20"/>
                              </w:rPr>
                              <w:t xml:space="preserve">ducation Skills for the Workplace </w:t>
                            </w:r>
                            <w:r>
                              <w:rPr>
                                <w:rFonts w:ascii="Open Sans" w:hAnsi="Open Sans" w:cs="Open Sans"/>
                                <w:sz w:val="18"/>
                                <w:szCs w:val="20"/>
                              </w:rPr>
                              <w:t>(</w:t>
                            </w:r>
                            <w:r w:rsidRPr="00CB211E">
                              <w:rPr>
                                <w:rFonts w:ascii="Open Sans" w:hAnsi="Open Sans" w:cs="Open Sans"/>
                                <w:color w:val="404040"/>
                                <w:sz w:val="18"/>
                                <w:szCs w:val="20"/>
                              </w:rPr>
                              <w:t>H&amp;SC)</w:t>
                            </w:r>
                          </w:p>
                          <w:p w14:paraId="6DC4E210" w14:textId="77777777" w:rsidR="00CB211E" w:rsidRPr="00CB211E" w:rsidRDefault="00CB211E" w:rsidP="00CB211E">
                            <w:pPr>
                              <w:spacing w:after="0" w:line="240" w:lineRule="auto"/>
                              <w:ind w:left="426"/>
                              <w:rPr>
                                <w:rFonts w:ascii="Open Sans" w:hAnsi="Open Sans" w:cs="Open Sans"/>
                                <w:color w:val="404040"/>
                                <w:sz w:val="18"/>
                                <w:szCs w:val="20"/>
                              </w:rPr>
                            </w:pPr>
                            <w:r w:rsidRPr="00CB211E">
                              <w:rPr>
                                <w:rFonts w:ascii="Open Sans" w:hAnsi="Open Sans" w:cs="Open Sans"/>
                                <w:color w:val="404040"/>
                                <w:sz w:val="18"/>
                                <w:szCs w:val="20"/>
                              </w:rPr>
                              <w:t>Level 4</w:t>
                            </w:r>
                          </w:p>
                          <w:p w14:paraId="35217A06" w14:textId="77777777" w:rsidR="00CB211E" w:rsidRPr="00CB211E" w:rsidRDefault="00CB211E" w:rsidP="00CB211E">
                            <w:pPr>
                              <w:spacing w:after="0" w:line="240" w:lineRule="auto"/>
                              <w:ind w:left="426"/>
                              <w:rPr>
                                <w:rFonts w:ascii="Open Sans" w:hAnsi="Open Sans" w:cs="Open Sans"/>
                                <w:color w:val="404040"/>
                                <w:sz w:val="18"/>
                                <w:szCs w:val="20"/>
                              </w:rPr>
                            </w:pPr>
                            <w:r w:rsidRPr="00CB211E">
                              <w:rPr>
                                <w:rFonts w:ascii="Open Sans" w:hAnsi="Open Sans" w:cs="Open Sans"/>
                                <w:color w:val="404040"/>
                                <w:sz w:val="18"/>
                                <w:szCs w:val="20"/>
                              </w:rPr>
                              <w:t>University of Wales Trinity Saint David 2020-now</w:t>
                            </w:r>
                          </w:p>
                          <w:p w14:paraId="6052F58B" w14:textId="77777777" w:rsidR="00CB211E" w:rsidRPr="00CB211E" w:rsidRDefault="00CB211E" w:rsidP="00CB211E">
                            <w:pPr>
                              <w:pStyle w:val="ListParagraph"/>
                              <w:numPr>
                                <w:ilvl w:val="0"/>
                                <w:numId w:val="6"/>
                              </w:numPr>
                              <w:spacing w:after="0" w:line="240" w:lineRule="auto"/>
                              <w:ind w:left="426"/>
                              <w:rPr>
                                <w:rFonts w:ascii="Open Sans" w:hAnsi="Open Sans" w:cs="Open Sans"/>
                                <w:color w:val="404040"/>
                                <w:sz w:val="18"/>
                                <w:szCs w:val="20"/>
                              </w:rPr>
                            </w:pPr>
                            <w:r w:rsidRPr="00CB211E">
                              <w:rPr>
                                <w:rFonts w:ascii="Open Sans" w:hAnsi="Open Sans" w:cs="Open Sans"/>
                                <w:color w:val="404040"/>
                                <w:sz w:val="18"/>
                                <w:szCs w:val="20"/>
                              </w:rPr>
                              <w:t>NVQ Level 2 Health and Social Care</w:t>
                            </w:r>
                          </w:p>
                          <w:p w14:paraId="69A2CCA1" w14:textId="77777777" w:rsidR="00CB211E" w:rsidRPr="00CB211E" w:rsidRDefault="00CB211E" w:rsidP="00CB211E">
                            <w:pPr>
                              <w:spacing w:after="0" w:line="240" w:lineRule="auto"/>
                              <w:ind w:left="426"/>
                              <w:rPr>
                                <w:rFonts w:ascii="Open Sans" w:hAnsi="Open Sans" w:cs="Open Sans"/>
                                <w:color w:val="404040"/>
                                <w:sz w:val="18"/>
                                <w:szCs w:val="20"/>
                              </w:rPr>
                            </w:pPr>
                            <w:r w:rsidRPr="00CB211E">
                              <w:rPr>
                                <w:rFonts w:ascii="Open Sans" w:hAnsi="Open Sans" w:cs="Open Sans"/>
                                <w:color w:val="404040"/>
                                <w:sz w:val="18"/>
                                <w:szCs w:val="20"/>
                              </w:rPr>
                              <w:t>CALAT, Croydon Council (London, UK)</w:t>
                            </w:r>
                            <w:r w:rsidRPr="00CB211E">
                              <w:rPr>
                                <w:rFonts w:ascii="Open Sans" w:hAnsi="Open Sans" w:cs="Open Sans"/>
                                <w:color w:val="404040"/>
                                <w:sz w:val="18"/>
                                <w:szCs w:val="20"/>
                              </w:rPr>
                              <w:br/>
                              <w:t>2016–2017</w:t>
                            </w:r>
                          </w:p>
                          <w:p w14:paraId="25913559" w14:textId="77777777" w:rsidR="00CB211E" w:rsidRPr="00CB211E" w:rsidRDefault="00CB211E" w:rsidP="00CB211E">
                            <w:pPr>
                              <w:pStyle w:val="ListParagraph"/>
                              <w:numPr>
                                <w:ilvl w:val="0"/>
                                <w:numId w:val="6"/>
                              </w:numPr>
                              <w:spacing w:after="0" w:line="240" w:lineRule="auto"/>
                              <w:ind w:left="426"/>
                              <w:rPr>
                                <w:rFonts w:ascii="Open Sans" w:hAnsi="Open Sans" w:cs="Open Sans"/>
                                <w:color w:val="404040"/>
                                <w:sz w:val="18"/>
                                <w:szCs w:val="20"/>
                              </w:rPr>
                            </w:pPr>
                            <w:r w:rsidRPr="00CB211E">
                              <w:rPr>
                                <w:rFonts w:ascii="Open Sans" w:hAnsi="Open Sans" w:cs="Open Sans"/>
                                <w:color w:val="404040"/>
                                <w:sz w:val="18"/>
                                <w:szCs w:val="20"/>
                              </w:rPr>
                              <w:t xml:space="preserve">Care Certificate </w:t>
                            </w:r>
                          </w:p>
                          <w:p w14:paraId="4EB870A5" w14:textId="77777777" w:rsidR="00CB211E" w:rsidRPr="00CB211E" w:rsidRDefault="00CB211E" w:rsidP="00CB211E">
                            <w:pPr>
                              <w:spacing w:after="0" w:line="240" w:lineRule="auto"/>
                              <w:ind w:left="426"/>
                              <w:rPr>
                                <w:rFonts w:ascii="Open Sans" w:hAnsi="Open Sans" w:cs="Open Sans"/>
                                <w:iCs/>
                                <w:color w:val="404040"/>
                                <w:sz w:val="18"/>
                                <w:szCs w:val="20"/>
                              </w:rPr>
                            </w:pPr>
                            <w:r w:rsidRPr="00CB211E">
                              <w:rPr>
                                <w:rFonts w:ascii="Open Sans" w:hAnsi="Open Sans" w:cs="Open Sans"/>
                                <w:iCs/>
                                <w:color w:val="404040"/>
                                <w:sz w:val="18"/>
                                <w:szCs w:val="20"/>
                              </w:rPr>
                              <w:t xml:space="preserve">Skills for care </w:t>
                            </w:r>
                          </w:p>
                          <w:p w14:paraId="14C65791" w14:textId="77777777" w:rsidR="00CB211E" w:rsidRPr="00CB211E" w:rsidRDefault="00CB211E" w:rsidP="00CB211E">
                            <w:pPr>
                              <w:spacing w:after="0" w:line="240" w:lineRule="auto"/>
                              <w:ind w:left="426"/>
                              <w:rPr>
                                <w:rFonts w:ascii="Open Sans" w:hAnsi="Open Sans" w:cs="Open Sans"/>
                                <w:iCs/>
                                <w:color w:val="404040"/>
                                <w:sz w:val="18"/>
                                <w:szCs w:val="20"/>
                              </w:rPr>
                            </w:pPr>
                            <w:r w:rsidRPr="00CB211E">
                              <w:rPr>
                                <w:rFonts w:ascii="Open Sans" w:hAnsi="Open Sans" w:cs="Open Sans"/>
                                <w:iCs/>
                                <w:color w:val="404040"/>
                                <w:sz w:val="18"/>
                                <w:szCs w:val="20"/>
                              </w:rPr>
                              <w:t>2016</w:t>
                            </w:r>
                          </w:p>
                          <w:p w14:paraId="1819FF30" w14:textId="77777777" w:rsidR="00CB211E" w:rsidRPr="00CB211E" w:rsidRDefault="00CB211E" w:rsidP="00CB211E">
                            <w:pPr>
                              <w:pStyle w:val="ListParagraph"/>
                              <w:numPr>
                                <w:ilvl w:val="0"/>
                                <w:numId w:val="6"/>
                              </w:numPr>
                              <w:spacing w:after="0" w:line="240" w:lineRule="auto"/>
                              <w:ind w:left="426"/>
                              <w:rPr>
                                <w:rFonts w:ascii="Open Sans" w:hAnsi="Open Sans" w:cs="Open Sans"/>
                                <w:color w:val="404040"/>
                                <w:sz w:val="18"/>
                                <w:szCs w:val="20"/>
                              </w:rPr>
                            </w:pPr>
                            <w:r w:rsidRPr="00CB211E">
                              <w:rPr>
                                <w:rFonts w:ascii="Open Sans" w:hAnsi="Open Sans" w:cs="Open Sans"/>
                                <w:color w:val="404040"/>
                                <w:sz w:val="18"/>
                                <w:szCs w:val="20"/>
                              </w:rPr>
                              <w:t>Economics and Management</w:t>
                            </w:r>
                            <w:r w:rsidRPr="00CB211E">
                              <w:rPr>
                                <w:rFonts w:ascii="Open Sans" w:hAnsi="Open Sans" w:cs="Open Sans"/>
                                <w:color w:val="404040"/>
                                <w:sz w:val="18"/>
                                <w:szCs w:val="20"/>
                              </w:rPr>
                              <w:br/>
                              <w:t>Master’s Degree</w:t>
                            </w:r>
                          </w:p>
                          <w:p w14:paraId="385FA00A" w14:textId="77777777" w:rsidR="00CB211E" w:rsidRPr="00CB211E" w:rsidRDefault="00CB211E" w:rsidP="00CB211E">
                            <w:pPr>
                              <w:spacing w:after="360" w:line="240" w:lineRule="auto"/>
                              <w:ind w:left="426"/>
                              <w:rPr>
                                <w:rFonts w:ascii="Open Sans" w:hAnsi="Open Sans" w:cs="Open Sans"/>
                                <w:color w:val="404040"/>
                                <w:sz w:val="18"/>
                                <w:szCs w:val="20"/>
                              </w:rPr>
                            </w:pPr>
                            <w:r w:rsidRPr="00CB211E">
                              <w:rPr>
                                <w:rFonts w:ascii="Open Sans" w:hAnsi="Open Sans" w:cs="Open Sans"/>
                                <w:color w:val="404040"/>
                                <w:sz w:val="18"/>
                                <w:szCs w:val="20"/>
                              </w:rPr>
                              <w:t>University of National and World Economy (Sofia, Bulgaria)</w:t>
                            </w:r>
                            <w:r w:rsidRPr="00CB211E">
                              <w:rPr>
                                <w:rFonts w:ascii="Open Sans" w:hAnsi="Open Sans" w:cs="Open Sans"/>
                                <w:color w:val="404040"/>
                                <w:sz w:val="18"/>
                                <w:szCs w:val="20"/>
                              </w:rPr>
                              <w:br/>
                              <w:t>1980-1984</w:t>
                            </w:r>
                          </w:p>
                          <w:p w14:paraId="478B8409" w14:textId="77777777" w:rsidR="00CB211E" w:rsidRPr="00CB211E" w:rsidRDefault="00CB211E" w:rsidP="00CB211E">
                            <w:pPr>
                              <w:rPr>
                                <w:rFonts w:ascii="Open Sans" w:hAnsi="Open Sans" w:cs="Open Sans"/>
                                <w:b/>
                                <w:color w:val="262626"/>
                                <w:szCs w:val="24"/>
                                <w:lang w:val="fr-FR"/>
                              </w:rPr>
                            </w:pPr>
                            <w:r w:rsidRPr="00CB211E">
                              <w:rPr>
                                <w:rFonts w:ascii="Open Sans" w:hAnsi="Open Sans" w:cs="Open Sans"/>
                                <w:b/>
                                <w:color w:val="262626"/>
                                <w:szCs w:val="24"/>
                                <w:lang w:val="fr-FR"/>
                              </w:rPr>
                              <w:t>L A N G U A G E S</w:t>
                            </w:r>
                          </w:p>
                          <w:p w14:paraId="4E553665" w14:textId="77777777" w:rsidR="00CB211E" w:rsidRPr="00CB211E" w:rsidRDefault="00CB211E" w:rsidP="00CB211E">
                            <w:pPr>
                              <w:pStyle w:val="ListParagraph"/>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Bulgarian (Native)</w:t>
                            </w:r>
                          </w:p>
                          <w:p w14:paraId="36149476" w14:textId="77777777" w:rsidR="00CB211E" w:rsidRPr="00CB211E" w:rsidRDefault="00CB211E" w:rsidP="00CB211E">
                            <w:pPr>
                              <w:pStyle w:val="ListParagraph"/>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English (Upper Intermediate)</w:t>
                            </w:r>
                          </w:p>
                          <w:p w14:paraId="4E904F8E" w14:textId="77777777" w:rsidR="00CB211E" w:rsidRPr="00CB211E" w:rsidRDefault="00CB211E" w:rsidP="00CB211E">
                            <w:pPr>
                              <w:pStyle w:val="ListParagraph"/>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Russian (Upper Intermediate)</w:t>
                            </w:r>
                          </w:p>
                          <w:p w14:paraId="1148C884" w14:textId="77777777" w:rsidR="00CB211E" w:rsidRPr="00CB211E" w:rsidRDefault="00CB211E" w:rsidP="00CB211E">
                            <w:pPr>
                              <w:spacing w:after="0" w:line="240" w:lineRule="auto"/>
                              <w:rPr>
                                <w:rFonts w:ascii="Open Sans" w:hAnsi="Open Sans" w:cs="Open Sans"/>
                                <w:iCs/>
                                <w:color w:val="404040"/>
                                <w:sz w:val="18"/>
                                <w:szCs w:val="20"/>
                              </w:rPr>
                            </w:pPr>
                          </w:p>
                          <w:p w14:paraId="30411FD5" w14:textId="77777777" w:rsidR="00CB211E" w:rsidRPr="00CB211E" w:rsidRDefault="00CB211E" w:rsidP="00CB211E">
                            <w:pPr>
                              <w:rPr>
                                <w:rFonts w:ascii="Open Sans" w:hAnsi="Open Sans" w:cs="Open Sans"/>
                                <w:b/>
                                <w:color w:val="262626"/>
                                <w:szCs w:val="24"/>
                                <w:lang w:val="fr-FR"/>
                              </w:rPr>
                            </w:pPr>
                            <w:r w:rsidRPr="00CB211E">
                              <w:rPr>
                                <w:rFonts w:ascii="Open Sans" w:hAnsi="Open Sans" w:cs="Open Sans"/>
                                <w:b/>
                                <w:color w:val="262626"/>
                                <w:szCs w:val="24"/>
                                <w:lang w:val="fr-FR"/>
                              </w:rPr>
                              <w:t>C O U R S E S</w:t>
                            </w:r>
                          </w:p>
                          <w:p w14:paraId="4D6F0AD7" w14:textId="77777777" w:rsidR="00CB211E" w:rsidRPr="00CB211E" w:rsidRDefault="00CB211E" w:rsidP="00CB211E">
                            <w:pPr>
                              <w:pStyle w:val="ListParagraph"/>
                              <w:numPr>
                                <w:ilvl w:val="0"/>
                                <w:numId w:val="5"/>
                              </w:numPr>
                              <w:spacing w:after="0" w:line="240" w:lineRule="auto"/>
                              <w:ind w:left="426"/>
                              <w:rPr>
                                <w:rFonts w:ascii="Open Sans" w:hAnsi="Open Sans" w:cs="Open Sans"/>
                                <w:color w:val="404040"/>
                                <w:sz w:val="18"/>
                                <w:szCs w:val="20"/>
                              </w:rPr>
                            </w:pPr>
                            <w:r w:rsidRPr="00CB211E">
                              <w:rPr>
                                <w:rFonts w:ascii="Open Sans" w:hAnsi="Open Sans" w:cs="Open Sans"/>
                                <w:color w:val="404040"/>
                                <w:sz w:val="18"/>
                                <w:szCs w:val="20"/>
                              </w:rPr>
                              <w:t>The Science of Wellbeing – Yale University certificate</w:t>
                            </w:r>
                          </w:p>
                          <w:p w14:paraId="37FFB97D" w14:textId="77777777" w:rsidR="00CB211E" w:rsidRPr="00CB211E" w:rsidRDefault="00CB211E" w:rsidP="00CB211E">
                            <w:pPr>
                              <w:pStyle w:val="ListParagraph"/>
                              <w:numPr>
                                <w:ilvl w:val="0"/>
                                <w:numId w:val="5"/>
                              </w:numPr>
                              <w:spacing w:after="0" w:line="240" w:lineRule="auto"/>
                              <w:ind w:left="426"/>
                              <w:rPr>
                                <w:rFonts w:ascii="Open Sans" w:hAnsi="Open Sans" w:cs="Open Sans"/>
                                <w:color w:val="404040"/>
                                <w:sz w:val="18"/>
                                <w:szCs w:val="20"/>
                              </w:rPr>
                            </w:pPr>
                            <w:r w:rsidRPr="00CB211E">
                              <w:rPr>
                                <w:rFonts w:ascii="Open Sans" w:hAnsi="Open Sans" w:cs="Open Sans"/>
                                <w:color w:val="404040"/>
                                <w:sz w:val="18"/>
                                <w:szCs w:val="20"/>
                              </w:rPr>
                              <w:t>Art &amp; Activity: Interactive Strategies for Engaging with Art – MOMA</w:t>
                            </w:r>
                          </w:p>
                          <w:p w14:paraId="687BD303" w14:textId="77777777" w:rsidR="00CB211E" w:rsidRPr="00CB211E" w:rsidRDefault="00CB211E" w:rsidP="00CB211E">
                            <w:pPr>
                              <w:pStyle w:val="ListParagraph"/>
                              <w:numPr>
                                <w:ilvl w:val="0"/>
                                <w:numId w:val="5"/>
                              </w:numPr>
                              <w:spacing w:after="0" w:line="240" w:lineRule="auto"/>
                              <w:ind w:left="426"/>
                              <w:rPr>
                                <w:rFonts w:ascii="Open Sans" w:hAnsi="Open Sans" w:cs="Open Sans"/>
                                <w:color w:val="404040"/>
                                <w:sz w:val="18"/>
                                <w:szCs w:val="20"/>
                              </w:rPr>
                            </w:pPr>
                            <w:r w:rsidRPr="00CB211E">
                              <w:rPr>
                                <w:rFonts w:ascii="Open Sans" w:hAnsi="Open Sans" w:cs="Open Sans"/>
                                <w:color w:val="404040"/>
                                <w:sz w:val="18"/>
                                <w:szCs w:val="20"/>
                              </w:rPr>
                              <w:t>First Aid – Elysium Healthcare</w:t>
                            </w:r>
                          </w:p>
                          <w:p w14:paraId="715B1BCA" w14:textId="77777777" w:rsidR="00CB211E" w:rsidRPr="00CB211E" w:rsidRDefault="00CB211E" w:rsidP="00CB211E">
                            <w:pPr>
                              <w:pStyle w:val="ListParagraph"/>
                              <w:numPr>
                                <w:ilvl w:val="0"/>
                                <w:numId w:val="5"/>
                              </w:numPr>
                              <w:spacing w:after="0" w:line="240" w:lineRule="auto"/>
                              <w:ind w:left="426"/>
                              <w:rPr>
                                <w:rFonts w:ascii="Open Sans" w:hAnsi="Open Sans" w:cs="Open Sans"/>
                                <w:color w:val="404040"/>
                                <w:sz w:val="18"/>
                                <w:szCs w:val="20"/>
                              </w:rPr>
                            </w:pPr>
                            <w:r w:rsidRPr="00CB211E">
                              <w:rPr>
                                <w:rFonts w:ascii="Open Sans" w:hAnsi="Open Sans" w:cs="Open Sans"/>
                                <w:color w:val="404040"/>
                                <w:sz w:val="18"/>
                                <w:szCs w:val="20"/>
                              </w:rPr>
                              <w:t>Conflict Resolution Management – Elysium Healthcare</w:t>
                            </w:r>
                          </w:p>
                          <w:p w14:paraId="4F45FE55" w14:textId="77777777" w:rsidR="00CB211E" w:rsidRPr="00CB211E" w:rsidRDefault="00CB211E" w:rsidP="00CB211E">
                            <w:pPr>
                              <w:spacing w:after="0" w:line="240" w:lineRule="auto"/>
                              <w:ind w:left="66"/>
                              <w:rPr>
                                <w:rFonts w:ascii="Open Sans" w:hAnsi="Open Sans" w:cs="Open Sans"/>
                                <w:color w:val="404040"/>
                                <w:sz w:val="18"/>
                                <w:szCs w:val="20"/>
                              </w:rPr>
                            </w:pPr>
                          </w:p>
                          <w:p w14:paraId="4B3AD6B9" w14:textId="77777777" w:rsidR="00CB211E" w:rsidRPr="00CB211E" w:rsidRDefault="00CB211E" w:rsidP="00CB211E">
                            <w:pPr>
                              <w:rPr>
                                <w:rFonts w:ascii="Open Sans" w:hAnsi="Open Sans" w:cs="Open Sans"/>
                                <w:b/>
                                <w:color w:val="262626"/>
                                <w:szCs w:val="24"/>
                                <w:lang w:val="fr-FR"/>
                              </w:rPr>
                            </w:pPr>
                            <w:r w:rsidRPr="00CB211E">
                              <w:rPr>
                                <w:rFonts w:ascii="Open Sans" w:hAnsi="Open Sans" w:cs="Open Sans"/>
                                <w:b/>
                                <w:color w:val="262626"/>
                                <w:szCs w:val="24"/>
                                <w:lang w:val="fr-FR"/>
                              </w:rPr>
                              <w:t>S O F T W A R E</w:t>
                            </w:r>
                          </w:p>
                          <w:p w14:paraId="2B4C5ADD" w14:textId="77777777" w:rsidR="00CB211E" w:rsidRPr="00CB211E" w:rsidRDefault="00CB211E" w:rsidP="00CB211E">
                            <w:pPr>
                              <w:pStyle w:val="ListParagraph"/>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Microsoft Office</w:t>
                            </w:r>
                          </w:p>
                          <w:p w14:paraId="2B469A17" w14:textId="77777777" w:rsidR="00CB211E" w:rsidRPr="00CB211E" w:rsidRDefault="00CB211E" w:rsidP="00CB211E">
                            <w:pPr>
                              <w:pStyle w:val="ListParagraph"/>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Quinyx</w:t>
                            </w:r>
                          </w:p>
                          <w:p w14:paraId="4E923AF9" w14:textId="77777777" w:rsidR="00CB211E" w:rsidRPr="00CB211E" w:rsidRDefault="00CB211E" w:rsidP="00CB211E">
                            <w:pPr>
                              <w:pStyle w:val="ListParagraph"/>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Riteq</w:t>
                            </w:r>
                          </w:p>
                        </w:txbxContent>
                      </wps:txbx>
                      <wps:bodyPr rot="0" vert="horz" wrap="square" lIns="4572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D0409DC" id="_x0000_t202" coordsize="21600,21600" o:spt="202" path="m,l,21600r21600,l21600,xe">
                <v:stroke joinstyle="miter"/>
                <v:path gradientshapeok="t" o:connecttype="rect"/>
              </v:shapetype>
              <v:shape id="Text Box 578" o:spid="_x0000_s1026" type="#_x0000_t202" style="position:absolute;left:0;text-align:left;margin-left:-42.4pt;margin-top:16.35pt;width:175.15pt;height:57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K+E5QEAALIDAAAOAAAAZHJzL2Uyb0RvYy54bWysU9uO0zAQfUfiHyy/07ShobtR0xWwWoS0&#10;XKRdPsB17MYi9pix26R8PWOnW7rwhnixPBefOWdmvL4Zbc8OCoMB1/DFbM6ZchJa43YN//Z49+qK&#10;sxCFa0UPTjX8qAK/2bx8sR58rUrooG8VMgJxoR58w7sYfV0UQXbKijADrxwFNaAVkUzcFS2KgdBt&#10;X5Tz+ZtiAGw9glQhkPd2CvJNxtdayfhF66Ai6xtO3GI+MZ/bdBabtah3KHxn5ImG+AcWVhhHRc9Q&#10;tyIKtkfzF5Q1EiGAjjMJtgCtjVRZA6lZzP9Q89AJr7IWak7w5zaF/wcrPx++IjNtwyvOnLA0okc1&#10;RvYORlatrlJ/Bh9qSnvwlBhHCtCcs9bg70F+D5RSXORMD0LK3g6foCVEsY+QX4wabeoS6WYEQwM5&#10;noeQqkpylmW5rMoVZ5Jiq9floqrymApRPz33GOIHBZalS8ORppzhxeE+xERH1E8pqZqDO9P3edK9&#10;e+agxOTJ9BPjiXsct+NJ9xbaIwlBmBaHFp0uHeBPzgZamoaHH3uBirP+o6OpLKtVmbbs0sBsXC+W&#10;S4psLyPCSYJqeORsur6P02buPZpdR5WmPjt4Sw3UJktLnZ5YnXjTYmTFpyVOm3dp56zfX23zCwAA&#10;//8DAFBLAwQUAAYACAAAACEA3HoffeIAAAALAQAADwAAAGRycy9kb3ducmV2LnhtbEyPTU/CQBCG&#10;7yT+h82YeIMtxX6kdkvEhJtiLCZeh3ZpG7qztbtA/feMJz1O3ifv+0y+nkwvLnp0nSUFy0UAQlNl&#10;644aBZ/77TwF4TxSjb0lreBHO1gXd7Mcs9pe6UNfSt8ILiGXoYLW+yGT0lWtNugWdtDE2dGOBj2f&#10;YyPrEa9cbnoZBkEsDXbECy0O+qXV1ak8GwXHsvreRLu3983Xbuv2r0l8WpWo1MP99PwEwuvJ/8Hw&#10;q8/qULDTwZ6pdqJXME8fWd0rWIUJCAbCOIpAHJhcplECssjl/x+KGwAAAP//AwBQSwECLQAUAAYA&#10;CAAAACEAtoM4kv4AAADhAQAAEwAAAAAAAAAAAAAAAAAAAAAAW0NvbnRlbnRfVHlwZXNdLnhtbFBL&#10;AQItABQABgAIAAAAIQA4/SH/1gAAAJQBAAALAAAAAAAAAAAAAAAAAC8BAABfcmVscy8ucmVsc1BL&#10;AQItABQABgAIAAAAIQDTlK+E5QEAALIDAAAOAAAAAAAAAAAAAAAAAC4CAABkcnMvZTJvRG9jLnht&#10;bFBLAQItABQABgAIAAAAIQDceh994gAAAAsBAAAPAAAAAAAAAAAAAAAAAD8EAABkcnMvZG93bnJl&#10;di54bWxQSwUGAAAAAAQABADzAAAATgUAAAAA&#10;" filled="f" fillcolor="gray" stroked="f">
                <v:path arrowok="t"/>
                <v:textbox inset="3.6pt">
                  <w:txbxContent>
                    <w:p w14:paraId="2597A303" w14:textId="77777777" w:rsidR="00CB211E" w:rsidRPr="00CB211E" w:rsidRDefault="00CB211E" w:rsidP="00CB211E">
                      <w:pPr>
                        <w:rPr>
                          <w:rFonts w:ascii="Open Sans" w:hAnsi="Open Sans" w:cs="Open Sans"/>
                          <w:b/>
                          <w:color w:val="262626"/>
                          <w:szCs w:val="24"/>
                          <w:lang w:val="fr-FR"/>
                        </w:rPr>
                      </w:pPr>
                      <w:r w:rsidRPr="00CB211E">
                        <w:rPr>
                          <w:rFonts w:ascii="Open Sans" w:hAnsi="Open Sans" w:cs="Open Sans"/>
                          <w:b/>
                          <w:color w:val="262626"/>
                          <w:szCs w:val="24"/>
                          <w:lang w:val="fr-FR"/>
                        </w:rPr>
                        <w:t>C O N T A C T</w:t>
                      </w:r>
                    </w:p>
                    <w:p w14:paraId="4555740B" w14:textId="77777777" w:rsidR="00CB211E" w:rsidRPr="00CB211E" w:rsidRDefault="00CB211E" w:rsidP="00CB211E">
                      <w:pPr>
                        <w:ind w:left="567" w:right="-52"/>
                        <w:rPr>
                          <w:rFonts w:ascii="Open Sans" w:hAnsi="Open Sans" w:cs="Open Sans"/>
                          <w:b/>
                          <w:color w:val="262626"/>
                          <w:szCs w:val="24"/>
                          <w:lang w:val="fr-FR"/>
                        </w:rPr>
                      </w:pPr>
                      <w:r w:rsidRPr="00CB211E">
                        <w:rPr>
                          <w:rFonts w:ascii="Open Sans" w:eastAsia="Times New Roman" w:hAnsi="Open Sans" w:cs="Open Sans"/>
                          <w:color w:val="404040"/>
                          <w:sz w:val="18"/>
                          <w:szCs w:val="20"/>
                        </w:rPr>
                        <w:t>07719937216</w:t>
                      </w:r>
                    </w:p>
                    <w:p w14:paraId="7A51AE8C" w14:textId="77777777" w:rsidR="00CB211E" w:rsidRPr="00CB211E" w:rsidRDefault="00CB211E" w:rsidP="00CB211E">
                      <w:pPr>
                        <w:ind w:left="567" w:right="-52"/>
                        <w:rPr>
                          <w:rFonts w:ascii="Open Sans" w:hAnsi="Open Sans" w:cs="Open Sans"/>
                          <w:b/>
                          <w:color w:val="262626"/>
                          <w:szCs w:val="24"/>
                          <w:lang w:val="fr-FR"/>
                        </w:rPr>
                      </w:pPr>
                      <w:r w:rsidRPr="00CB211E">
                        <w:rPr>
                          <w:rFonts w:ascii="Open Sans" w:eastAsia="Times New Roman" w:hAnsi="Open Sans" w:cs="Open Sans"/>
                          <w:color w:val="404040"/>
                          <w:sz w:val="18"/>
                          <w:szCs w:val="20"/>
                        </w:rPr>
                        <w:t>elliruseva@gmail.com</w:t>
                      </w:r>
                    </w:p>
                    <w:p w14:paraId="2AA227EC" w14:textId="77777777" w:rsidR="00CB211E" w:rsidRPr="00CB211E" w:rsidRDefault="00CB211E" w:rsidP="00CB211E">
                      <w:pPr>
                        <w:ind w:left="567" w:right="-52"/>
                        <w:rPr>
                          <w:rFonts w:ascii="Open Sans" w:hAnsi="Open Sans" w:cs="Open Sans"/>
                          <w:b/>
                          <w:color w:val="262626"/>
                          <w:szCs w:val="24"/>
                          <w:lang w:val="fr-FR"/>
                        </w:rPr>
                      </w:pPr>
                      <w:r w:rsidRPr="00CB211E">
                        <w:rPr>
                          <w:rFonts w:ascii="Open Sans" w:eastAsia="Times New Roman" w:hAnsi="Open Sans" w:cs="Open Sans"/>
                          <w:color w:val="404040"/>
                          <w:sz w:val="18"/>
                          <w:szCs w:val="20"/>
                        </w:rPr>
                        <w:t>London, UK</w:t>
                      </w:r>
                    </w:p>
                    <w:p w14:paraId="29E25457" w14:textId="77777777" w:rsidR="00CB211E" w:rsidRPr="00CB211E" w:rsidRDefault="00CB211E" w:rsidP="00CB211E">
                      <w:pPr>
                        <w:rPr>
                          <w:rFonts w:ascii="Open Sans" w:hAnsi="Open Sans" w:cs="Open Sans"/>
                          <w:b/>
                          <w:color w:val="262626"/>
                          <w:szCs w:val="24"/>
                          <w:lang w:val="fr-FR"/>
                        </w:rPr>
                      </w:pPr>
                      <w:r w:rsidRPr="00CB211E">
                        <w:rPr>
                          <w:rFonts w:ascii="Open Sans" w:hAnsi="Open Sans" w:cs="Open Sans"/>
                          <w:b/>
                          <w:color w:val="262626"/>
                          <w:szCs w:val="24"/>
                          <w:lang w:val="fr-FR"/>
                        </w:rPr>
                        <w:t>E D U C A T I O N</w:t>
                      </w:r>
                    </w:p>
                    <w:p w14:paraId="6ACA4BA5" w14:textId="77777777" w:rsidR="00CB211E" w:rsidRPr="00CB211E" w:rsidRDefault="00CB211E" w:rsidP="00CB211E">
                      <w:pPr>
                        <w:pStyle w:val="ListParagraph"/>
                        <w:numPr>
                          <w:ilvl w:val="0"/>
                          <w:numId w:val="6"/>
                        </w:numPr>
                        <w:spacing w:after="0" w:line="240" w:lineRule="auto"/>
                        <w:ind w:left="426"/>
                        <w:rPr>
                          <w:rFonts w:ascii="Open Sans" w:hAnsi="Open Sans" w:cs="Open Sans"/>
                          <w:color w:val="404040"/>
                          <w:sz w:val="18"/>
                          <w:szCs w:val="20"/>
                        </w:rPr>
                      </w:pPr>
                      <w:r w:rsidRPr="00DD1766">
                        <w:rPr>
                          <w:rFonts w:ascii="Open Sans" w:hAnsi="Open Sans" w:cs="Open Sans"/>
                          <w:sz w:val="18"/>
                          <w:szCs w:val="20"/>
                        </w:rPr>
                        <w:t xml:space="preserve">Certificate of Higher </w:t>
                      </w:r>
                      <w:r>
                        <w:rPr>
                          <w:rFonts w:ascii="Open Sans" w:hAnsi="Open Sans" w:cs="Open Sans"/>
                          <w:sz w:val="18"/>
                          <w:szCs w:val="20"/>
                        </w:rPr>
                        <w:t>E</w:t>
                      </w:r>
                      <w:r w:rsidRPr="00DD1766">
                        <w:rPr>
                          <w:rFonts w:ascii="Open Sans" w:hAnsi="Open Sans" w:cs="Open Sans"/>
                          <w:sz w:val="18"/>
                          <w:szCs w:val="20"/>
                        </w:rPr>
                        <w:t xml:space="preserve">ducation Skills for the Workplace </w:t>
                      </w:r>
                      <w:r>
                        <w:rPr>
                          <w:rFonts w:ascii="Open Sans" w:hAnsi="Open Sans" w:cs="Open Sans"/>
                          <w:sz w:val="18"/>
                          <w:szCs w:val="20"/>
                        </w:rPr>
                        <w:t>(</w:t>
                      </w:r>
                      <w:r w:rsidRPr="00CB211E">
                        <w:rPr>
                          <w:rFonts w:ascii="Open Sans" w:hAnsi="Open Sans" w:cs="Open Sans"/>
                          <w:color w:val="404040"/>
                          <w:sz w:val="18"/>
                          <w:szCs w:val="20"/>
                        </w:rPr>
                        <w:t>H&amp;SC)</w:t>
                      </w:r>
                    </w:p>
                    <w:p w14:paraId="6DC4E210" w14:textId="77777777" w:rsidR="00CB211E" w:rsidRPr="00CB211E" w:rsidRDefault="00CB211E" w:rsidP="00CB211E">
                      <w:pPr>
                        <w:spacing w:after="0" w:line="240" w:lineRule="auto"/>
                        <w:ind w:left="426"/>
                        <w:rPr>
                          <w:rFonts w:ascii="Open Sans" w:hAnsi="Open Sans" w:cs="Open Sans"/>
                          <w:color w:val="404040"/>
                          <w:sz w:val="18"/>
                          <w:szCs w:val="20"/>
                        </w:rPr>
                      </w:pPr>
                      <w:r w:rsidRPr="00CB211E">
                        <w:rPr>
                          <w:rFonts w:ascii="Open Sans" w:hAnsi="Open Sans" w:cs="Open Sans"/>
                          <w:color w:val="404040"/>
                          <w:sz w:val="18"/>
                          <w:szCs w:val="20"/>
                        </w:rPr>
                        <w:t>Level 4</w:t>
                      </w:r>
                    </w:p>
                    <w:p w14:paraId="35217A06" w14:textId="77777777" w:rsidR="00CB211E" w:rsidRPr="00CB211E" w:rsidRDefault="00CB211E" w:rsidP="00CB211E">
                      <w:pPr>
                        <w:spacing w:after="0" w:line="240" w:lineRule="auto"/>
                        <w:ind w:left="426"/>
                        <w:rPr>
                          <w:rFonts w:ascii="Open Sans" w:hAnsi="Open Sans" w:cs="Open Sans"/>
                          <w:color w:val="404040"/>
                          <w:sz w:val="18"/>
                          <w:szCs w:val="20"/>
                        </w:rPr>
                      </w:pPr>
                      <w:r w:rsidRPr="00CB211E">
                        <w:rPr>
                          <w:rFonts w:ascii="Open Sans" w:hAnsi="Open Sans" w:cs="Open Sans"/>
                          <w:color w:val="404040"/>
                          <w:sz w:val="18"/>
                          <w:szCs w:val="20"/>
                        </w:rPr>
                        <w:t>University of Wales Trinity Saint David 2020-now</w:t>
                      </w:r>
                    </w:p>
                    <w:p w14:paraId="6052F58B" w14:textId="77777777" w:rsidR="00CB211E" w:rsidRPr="00CB211E" w:rsidRDefault="00CB211E" w:rsidP="00CB211E">
                      <w:pPr>
                        <w:pStyle w:val="ListParagraph"/>
                        <w:numPr>
                          <w:ilvl w:val="0"/>
                          <w:numId w:val="6"/>
                        </w:numPr>
                        <w:spacing w:after="0" w:line="240" w:lineRule="auto"/>
                        <w:ind w:left="426"/>
                        <w:rPr>
                          <w:rFonts w:ascii="Open Sans" w:hAnsi="Open Sans" w:cs="Open Sans"/>
                          <w:color w:val="404040"/>
                          <w:sz w:val="18"/>
                          <w:szCs w:val="20"/>
                        </w:rPr>
                      </w:pPr>
                      <w:r w:rsidRPr="00CB211E">
                        <w:rPr>
                          <w:rFonts w:ascii="Open Sans" w:hAnsi="Open Sans" w:cs="Open Sans"/>
                          <w:color w:val="404040"/>
                          <w:sz w:val="18"/>
                          <w:szCs w:val="20"/>
                        </w:rPr>
                        <w:t>NVQ Level 2 Health and Social Care</w:t>
                      </w:r>
                    </w:p>
                    <w:p w14:paraId="69A2CCA1" w14:textId="77777777" w:rsidR="00CB211E" w:rsidRPr="00CB211E" w:rsidRDefault="00CB211E" w:rsidP="00CB211E">
                      <w:pPr>
                        <w:spacing w:after="0" w:line="240" w:lineRule="auto"/>
                        <w:ind w:left="426"/>
                        <w:rPr>
                          <w:rFonts w:ascii="Open Sans" w:hAnsi="Open Sans" w:cs="Open Sans"/>
                          <w:color w:val="404040"/>
                          <w:sz w:val="18"/>
                          <w:szCs w:val="20"/>
                        </w:rPr>
                      </w:pPr>
                      <w:r w:rsidRPr="00CB211E">
                        <w:rPr>
                          <w:rFonts w:ascii="Open Sans" w:hAnsi="Open Sans" w:cs="Open Sans"/>
                          <w:color w:val="404040"/>
                          <w:sz w:val="18"/>
                          <w:szCs w:val="20"/>
                        </w:rPr>
                        <w:t>CALAT, Croydon Council (London, UK)</w:t>
                      </w:r>
                      <w:r w:rsidRPr="00CB211E">
                        <w:rPr>
                          <w:rFonts w:ascii="Open Sans" w:hAnsi="Open Sans" w:cs="Open Sans"/>
                          <w:color w:val="404040"/>
                          <w:sz w:val="18"/>
                          <w:szCs w:val="20"/>
                        </w:rPr>
                        <w:br/>
                        <w:t>2016–2017</w:t>
                      </w:r>
                    </w:p>
                    <w:p w14:paraId="25913559" w14:textId="77777777" w:rsidR="00CB211E" w:rsidRPr="00CB211E" w:rsidRDefault="00CB211E" w:rsidP="00CB211E">
                      <w:pPr>
                        <w:pStyle w:val="ListParagraph"/>
                        <w:numPr>
                          <w:ilvl w:val="0"/>
                          <w:numId w:val="6"/>
                        </w:numPr>
                        <w:spacing w:after="0" w:line="240" w:lineRule="auto"/>
                        <w:ind w:left="426"/>
                        <w:rPr>
                          <w:rFonts w:ascii="Open Sans" w:hAnsi="Open Sans" w:cs="Open Sans"/>
                          <w:color w:val="404040"/>
                          <w:sz w:val="18"/>
                          <w:szCs w:val="20"/>
                        </w:rPr>
                      </w:pPr>
                      <w:r w:rsidRPr="00CB211E">
                        <w:rPr>
                          <w:rFonts w:ascii="Open Sans" w:hAnsi="Open Sans" w:cs="Open Sans"/>
                          <w:color w:val="404040"/>
                          <w:sz w:val="18"/>
                          <w:szCs w:val="20"/>
                        </w:rPr>
                        <w:t xml:space="preserve">Care Certificate </w:t>
                      </w:r>
                    </w:p>
                    <w:p w14:paraId="4EB870A5" w14:textId="77777777" w:rsidR="00CB211E" w:rsidRPr="00CB211E" w:rsidRDefault="00CB211E" w:rsidP="00CB211E">
                      <w:pPr>
                        <w:spacing w:after="0" w:line="240" w:lineRule="auto"/>
                        <w:ind w:left="426"/>
                        <w:rPr>
                          <w:rFonts w:ascii="Open Sans" w:hAnsi="Open Sans" w:cs="Open Sans"/>
                          <w:iCs/>
                          <w:color w:val="404040"/>
                          <w:sz w:val="18"/>
                          <w:szCs w:val="20"/>
                        </w:rPr>
                      </w:pPr>
                      <w:r w:rsidRPr="00CB211E">
                        <w:rPr>
                          <w:rFonts w:ascii="Open Sans" w:hAnsi="Open Sans" w:cs="Open Sans"/>
                          <w:iCs/>
                          <w:color w:val="404040"/>
                          <w:sz w:val="18"/>
                          <w:szCs w:val="20"/>
                        </w:rPr>
                        <w:t xml:space="preserve">Skills for care </w:t>
                      </w:r>
                    </w:p>
                    <w:p w14:paraId="14C65791" w14:textId="77777777" w:rsidR="00CB211E" w:rsidRPr="00CB211E" w:rsidRDefault="00CB211E" w:rsidP="00CB211E">
                      <w:pPr>
                        <w:spacing w:after="0" w:line="240" w:lineRule="auto"/>
                        <w:ind w:left="426"/>
                        <w:rPr>
                          <w:rFonts w:ascii="Open Sans" w:hAnsi="Open Sans" w:cs="Open Sans"/>
                          <w:iCs/>
                          <w:color w:val="404040"/>
                          <w:sz w:val="18"/>
                          <w:szCs w:val="20"/>
                        </w:rPr>
                      </w:pPr>
                      <w:r w:rsidRPr="00CB211E">
                        <w:rPr>
                          <w:rFonts w:ascii="Open Sans" w:hAnsi="Open Sans" w:cs="Open Sans"/>
                          <w:iCs/>
                          <w:color w:val="404040"/>
                          <w:sz w:val="18"/>
                          <w:szCs w:val="20"/>
                        </w:rPr>
                        <w:t>2016</w:t>
                      </w:r>
                    </w:p>
                    <w:p w14:paraId="1819FF30" w14:textId="77777777" w:rsidR="00CB211E" w:rsidRPr="00CB211E" w:rsidRDefault="00CB211E" w:rsidP="00CB211E">
                      <w:pPr>
                        <w:pStyle w:val="ListParagraph"/>
                        <w:numPr>
                          <w:ilvl w:val="0"/>
                          <w:numId w:val="6"/>
                        </w:numPr>
                        <w:spacing w:after="0" w:line="240" w:lineRule="auto"/>
                        <w:ind w:left="426"/>
                        <w:rPr>
                          <w:rFonts w:ascii="Open Sans" w:hAnsi="Open Sans" w:cs="Open Sans"/>
                          <w:color w:val="404040"/>
                          <w:sz w:val="18"/>
                          <w:szCs w:val="20"/>
                        </w:rPr>
                      </w:pPr>
                      <w:r w:rsidRPr="00CB211E">
                        <w:rPr>
                          <w:rFonts w:ascii="Open Sans" w:hAnsi="Open Sans" w:cs="Open Sans"/>
                          <w:color w:val="404040"/>
                          <w:sz w:val="18"/>
                          <w:szCs w:val="20"/>
                        </w:rPr>
                        <w:t>Economics and Management</w:t>
                      </w:r>
                      <w:r w:rsidRPr="00CB211E">
                        <w:rPr>
                          <w:rFonts w:ascii="Open Sans" w:hAnsi="Open Sans" w:cs="Open Sans"/>
                          <w:color w:val="404040"/>
                          <w:sz w:val="18"/>
                          <w:szCs w:val="20"/>
                        </w:rPr>
                        <w:br/>
                        <w:t>Master’s Degree</w:t>
                      </w:r>
                    </w:p>
                    <w:p w14:paraId="385FA00A" w14:textId="77777777" w:rsidR="00CB211E" w:rsidRPr="00CB211E" w:rsidRDefault="00CB211E" w:rsidP="00CB211E">
                      <w:pPr>
                        <w:spacing w:after="360" w:line="240" w:lineRule="auto"/>
                        <w:ind w:left="426"/>
                        <w:rPr>
                          <w:rFonts w:ascii="Open Sans" w:hAnsi="Open Sans" w:cs="Open Sans"/>
                          <w:color w:val="404040"/>
                          <w:sz w:val="18"/>
                          <w:szCs w:val="20"/>
                        </w:rPr>
                      </w:pPr>
                      <w:r w:rsidRPr="00CB211E">
                        <w:rPr>
                          <w:rFonts w:ascii="Open Sans" w:hAnsi="Open Sans" w:cs="Open Sans"/>
                          <w:color w:val="404040"/>
                          <w:sz w:val="18"/>
                          <w:szCs w:val="20"/>
                        </w:rPr>
                        <w:t>University of National and World Economy (Sofia, Bulgaria)</w:t>
                      </w:r>
                      <w:r w:rsidRPr="00CB211E">
                        <w:rPr>
                          <w:rFonts w:ascii="Open Sans" w:hAnsi="Open Sans" w:cs="Open Sans"/>
                          <w:color w:val="404040"/>
                          <w:sz w:val="18"/>
                          <w:szCs w:val="20"/>
                        </w:rPr>
                        <w:br/>
                        <w:t>1980-1984</w:t>
                      </w:r>
                    </w:p>
                    <w:p w14:paraId="478B8409" w14:textId="77777777" w:rsidR="00CB211E" w:rsidRPr="00CB211E" w:rsidRDefault="00CB211E" w:rsidP="00CB211E">
                      <w:pPr>
                        <w:rPr>
                          <w:rFonts w:ascii="Open Sans" w:hAnsi="Open Sans" w:cs="Open Sans"/>
                          <w:b/>
                          <w:color w:val="262626"/>
                          <w:szCs w:val="24"/>
                          <w:lang w:val="fr-FR"/>
                        </w:rPr>
                      </w:pPr>
                      <w:r w:rsidRPr="00CB211E">
                        <w:rPr>
                          <w:rFonts w:ascii="Open Sans" w:hAnsi="Open Sans" w:cs="Open Sans"/>
                          <w:b/>
                          <w:color w:val="262626"/>
                          <w:szCs w:val="24"/>
                          <w:lang w:val="fr-FR"/>
                        </w:rPr>
                        <w:t>L A N G U A G E S</w:t>
                      </w:r>
                    </w:p>
                    <w:p w14:paraId="4E553665" w14:textId="77777777" w:rsidR="00CB211E" w:rsidRPr="00CB211E" w:rsidRDefault="00CB211E" w:rsidP="00CB211E">
                      <w:pPr>
                        <w:pStyle w:val="ListParagraph"/>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Bulgarian (Native)</w:t>
                      </w:r>
                    </w:p>
                    <w:p w14:paraId="36149476" w14:textId="77777777" w:rsidR="00CB211E" w:rsidRPr="00CB211E" w:rsidRDefault="00CB211E" w:rsidP="00CB211E">
                      <w:pPr>
                        <w:pStyle w:val="ListParagraph"/>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English (Upper Intermediate)</w:t>
                      </w:r>
                    </w:p>
                    <w:p w14:paraId="4E904F8E" w14:textId="77777777" w:rsidR="00CB211E" w:rsidRPr="00CB211E" w:rsidRDefault="00CB211E" w:rsidP="00CB211E">
                      <w:pPr>
                        <w:pStyle w:val="ListParagraph"/>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Russian (Upper Intermediate)</w:t>
                      </w:r>
                    </w:p>
                    <w:p w14:paraId="1148C884" w14:textId="77777777" w:rsidR="00CB211E" w:rsidRPr="00CB211E" w:rsidRDefault="00CB211E" w:rsidP="00CB211E">
                      <w:pPr>
                        <w:spacing w:after="0" w:line="240" w:lineRule="auto"/>
                        <w:rPr>
                          <w:rFonts w:ascii="Open Sans" w:hAnsi="Open Sans" w:cs="Open Sans"/>
                          <w:iCs/>
                          <w:color w:val="404040"/>
                          <w:sz w:val="18"/>
                          <w:szCs w:val="20"/>
                        </w:rPr>
                      </w:pPr>
                    </w:p>
                    <w:p w14:paraId="30411FD5" w14:textId="77777777" w:rsidR="00CB211E" w:rsidRPr="00CB211E" w:rsidRDefault="00CB211E" w:rsidP="00CB211E">
                      <w:pPr>
                        <w:rPr>
                          <w:rFonts w:ascii="Open Sans" w:hAnsi="Open Sans" w:cs="Open Sans"/>
                          <w:b/>
                          <w:color w:val="262626"/>
                          <w:szCs w:val="24"/>
                          <w:lang w:val="fr-FR"/>
                        </w:rPr>
                      </w:pPr>
                      <w:r w:rsidRPr="00CB211E">
                        <w:rPr>
                          <w:rFonts w:ascii="Open Sans" w:hAnsi="Open Sans" w:cs="Open Sans"/>
                          <w:b/>
                          <w:color w:val="262626"/>
                          <w:szCs w:val="24"/>
                          <w:lang w:val="fr-FR"/>
                        </w:rPr>
                        <w:t>C O U R S E S</w:t>
                      </w:r>
                    </w:p>
                    <w:p w14:paraId="4D6F0AD7" w14:textId="77777777" w:rsidR="00CB211E" w:rsidRPr="00CB211E" w:rsidRDefault="00CB211E" w:rsidP="00CB211E">
                      <w:pPr>
                        <w:pStyle w:val="ListParagraph"/>
                        <w:numPr>
                          <w:ilvl w:val="0"/>
                          <w:numId w:val="5"/>
                        </w:numPr>
                        <w:spacing w:after="0" w:line="240" w:lineRule="auto"/>
                        <w:ind w:left="426"/>
                        <w:rPr>
                          <w:rFonts w:ascii="Open Sans" w:hAnsi="Open Sans" w:cs="Open Sans"/>
                          <w:color w:val="404040"/>
                          <w:sz w:val="18"/>
                          <w:szCs w:val="20"/>
                        </w:rPr>
                      </w:pPr>
                      <w:r w:rsidRPr="00CB211E">
                        <w:rPr>
                          <w:rFonts w:ascii="Open Sans" w:hAnsi="Open Sans" w:cs="Open Sans"/>
                          <w:color w:val="404040"/>
                          <w:sz w:val="18"/>
                          <w:szCs w:val="20"/>
                        </w:rPr>
                        <w:t>The Science of Wellbeing – Yale University certificate</w:t>
                      </w:r>
                    </w:p>
                    <w:p w14:paraId="37FFB97D" w14:textId="77777777" w:rsidR="00CB211E" w:rsidRPr="00CB211E" w:rsidRDefault="00CB211E" w:rsidP="00CB211E">
                      <w:pPr>
                        <w:pStyle w:val="ListParagraph"/>
                        <w:numPr>
                          <w:ilvl w:val="0"/>
                          <w:numId w:val="5"/>
                        </w:numPr>
                        <w:spacing w:after="0" w:line="240" w:lineRule="auto"/>
                        <w:ind w:left="426"/>
                        <w:rPr>
                          <w:rFonts w:ascii="Open Sans" w:hAnsi="Open Sans" w:cs="Open Sans"/>
                          <w:color w:val="404040"/>
                          <w:sz w:val="18"/>
                          <w:szCs w:val="20"/>
                        </w:rPr>
                      </w:pPr>
                      <w:r w:rsidRPr="00CB211E">
                        <w:rPr>
                          <w:rFonts w:ascii="Open Sans" w:hAnsi="Open Sans" w:cs="Open Sans"/>
                          <w:color w:val="404040"/>
                          <w:sz w:val="18"/>
                          <w:szCs w:val="20"/>
                        </w:rPr>
                        <w:t>Art &amp; Activity: Interactive Strategies for Engaging with Art – MOMA</w:t>
                      </w:r>
                    </w:p>
                    <w:p w14:paraId="687BD303" w14:textId="77777777" w:rsidR="00CB211E" w:rsidRPr="00CB211E" w:rsidRDefault="00CB211E" w:rsidP="00CB211E">
                      <w:pPr>
                        <w:pStyle w:val="ListParagraph"/>
                        <w:numPr>
                          <w:ilvl w:val="0"/>
                          <w:numId w:val="5"/>
                        </w:numPr>
                        <w:spacing w:after="0" w:line="240" w:lineRule="auto"/>
                        <w:ind w:left="426"/>
                        <w:rPr>
                          <w:rFonts w:ascii="Open Sans" w:hAnsi="Open Sans" w:cs="Open Sans"/>
                          <w:color w:val="404040"/>
                          <w:sz w:val="18"/>
                          <w:szCs w:val="20"/>
                        </w:rPr>
                      </w:pPr>
                      <w:r w:rsidRPr="00CB211E">
                        <w:rPr>
                          <w:rFonts w:ascii="Open Sans" w:hAnsi="Open Sans" w:cs="Open Sans"/>
                          <w:color w:val="404040"/>
                          <w:sz w:val="18"/>
                          <w:szCs w:val="20"/>
                        </w:rPr>
                        <w:t>First Aid – Elysium Healthcare</w:t>
                      </w:r>
                    </w:p>
                    <w:p w14:paraId="715B1BCA" w14:textId="77777777" w:rsidR="00CB211E" w:rsidRPr="00CB211E" w:rsidRDefault="00CB211E" w:rsidP="00CB211E">
                      <w:pPr>
                        <w:pStyle w:val="ListParagraph"/>
                        <w:numPr>
                          <w:ilvl w:val="0"/>
                          <w:numId w:val="5"/>
                        </w:numPr>
                        <w:spacing w:after="0" w:line="240" w:lineRule="auto"/>
                        <w:ind w:left="426"/>
                        <w:rPr>
                          <w:rFonts w:ascii="Open Sans" w:hAnsi="Open Sans" w:cs="Open Sans"/>
                          <w:color w:val="404040"/>
                          <w:sz w:val="18"/>
                          <w:szCs w:val="20"/>
                        </w:rPr>
                      </w:pPr>
                      <w:r w:rsidRPr="00CB211E">
                        <w:rPr>
                          <w:rFonts w:ascii="Open Sans" w:hAnsi="Open Sans" w:cs="Open Sans"/>
                          <w:color w:val="404040"/>
                          <w:sz w:val="18"/>
                          <w:szCs w:val="20"/>
                        </w:rPr>
                        <w:t>Conflict Resolution Management – Elysium Healthcare</w:t>
                      </w:r>
                    </w:p>
                    <w:p w14:paraId="4F45FE55" w14:textId="77777777" w:rsidR="00CB211E" w:rsidRPr="00CB211E" w:rsidRDefault="00CB211E" w:rsidP="00CB211E">
                      <w:pPr>
                        <w:spacing w:after="0" w:line="240" w:lineRule="auto"/>
                        <w:ind w:left="66"/>
                        <w:rPr>
                          <w:rFonts w:ascii="Open Sans" w:hAnsi="Open Sans" w:cs="Open Sans"/>
                          <w:color w:val="404040"/>
                          <w:sz w:val="18"/>
                          <w:szCs w:val="20"/>
                        </w:rPr>
                      </w:pPr>
                    </w:p>
                    <w:p w14:paraId="4B3AD6B9" w14:textId="77777777" w:rsidR="00CB211E" w:rsidRPr="00CB211E" w:rsidRDefault="00CB211E" w:rsidP="00CB211E">
                      <w:pPr>
                        <w:rPr>
                          <w:rFonts w:ascii="Open Sans" w:hAnsi="Open Sans" w:cs="Open Sans"/>
                          <w:b/>
                          <w:color w:val="262626"/>
                          <w:szCs w:val="24"/>
                          <w:lang w:val="fr-FR"/>
                        </w:rPr>
                      </w:pPr>
                      <w:r w:rsidRPr="00CB211E">
                        <w:rPr>
                          <w:rFonts w:ascii="Open Sans" w:hAnsi="Open Sans" w:cs="Open Sans"/>
                          <w:b/>
                          <w:color w:val="262626"/>
                          <w:szCs w:val="24"/>
                          <w:lang w:val="fr-FR"/>
                        </w:rPr>
                        <w:t>S O F T W A R E</w:t>
                      </w:r>
                    </w:p>
                    <w:p w14:paraId="2B4C5ADD" w14:textId="77777777" w:rsidR="00CB211E" w:rsidRPr="00CB211E" w:rsidRDefault="00CB211E" w:rsidP="00CB211E">
                      <w:pPr>
                        <w:pStyle w:val="ListParagraph"/>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Microsoft Office</w:t>
                      </w:r>
                    </w:p>
                    <w:p w14:paraId="2B469A17" w14:textId="77777777" w:rsidR="00CB211E" w:rsidRPr="00CB211E" w:rsidRDefault="00CB211E" w:rsidP="00CB211E">
                      <w:pPr>
                        <w:pStyle w:val="ListParagraph"/>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Quinyx</w:t>
                      </w:r>
                    </w:p>
                    <w:p w14:paraId="4E923AF9" w14:textId="77777777" w:rsidR="00CB211E" w:rsidRPr="00CB211E" w:rsidRDefault="00CB211E" w:rsidP="00CB211E">
                      <w:pPr>
                        <w:pStyle w:val="ListParagraph"/>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Riteq</w:t>
                      </w:r>
                    </w:p>
                  </w:txbxContent>
                </v:textbox>
              </v:shape>
            </w:pict>
          </mc:Fallback>
        </mc:AlternateContent>
      </w:r>
    </w:p>
    <w:p w14:paraId="3EB71DDB" w14:textId="3B665BF9" w:rsidR="00CB211E" w:rsidRDefault="00CB211E" w:rsidP="00CB211E">
      <w:pPr>
        <w:spacing w:line="360" w:lineRule="auto"/>
        <w:rPr>
          <w:rFonts w:ascii="Arial" w:eastAsia="Calibri" w:hAnsi="Arial" w:cs="Arial"/>
          <w:sz w:val="24"/>
        </w:rPr>
      </w:pPr>
      <w:r w:rsidRPr="00CB211E">
        <w:rPr>
          <w:rFonts w:ascii="Cambria" w:eastAsia="Calibri" w:hAnsi="Cambria" w:cs="Open Sans"/>
          <w:noProof/>
          <w:sz w:val="80"/>
          <w:szCs w:val="80"/>
        </w:rPr>
        <mc:AlternateContent>
          <mc:Choice Requires="wps">
            <w:drawing>
              <wp:anchor distT="0" distB="0" distL="114300" distR="114300" simplePos="0" relativeHeight="251659264" behindDoc="0" locked="0" layoutInCell="1" allowOverlap="1" wp14:anchorId="0B6650B5" wp14:editId="4BC21012">
                <wp:simplePos x="0" y="0"/>
                <wp:positionH relativeFrom="column">
                  <wp:posOffset>1841771</wp:posOffset>
                </wp:positionH>
                <wp:positionV relativeFrom="paragraph">
                  <wp:posOffset>11700</wp:posOffset>
                </wp:positionV>
                <wp:extent cx="4228290" cy="6517532"/>
                <wp:effectExtent l="0" t="0" r="0" b="0"/>
                <wp:wrapNone/>
                <wp:docPr id="10" name="Text Box 5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4228290" cy="6517532"/>
                        </a:xfrm>
                        <a:prstGeom prst="rect">
                          <a:avLst/>
                        </a:prstGeom>
                        <a:noFill/>
                        <a:ln>
                          <a:noFill/>
                        </a:ln>
                        <a:extLst>
                          <a:ext uri="{909E8E84-426E-40DD-AFC4-6F175D3DCCD1}">
                            <a14:hiddenFill xmlns:a14="http://schemas.microsoft.com/office/drawing/2010/main">
                              <a:solidFill>
                                <a:schemeClr val="tx1">
                                  <a:lumMod val="50000"/>
                                  <a:lumOff val="50000"/>
                                </a:schemeClr>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14021D" w14:textId="77777777" w:rsidR="00CB211E" w:rsidRPr="00CB211E" w:rsidRDefault="00CB211E" w:rsidP="00CB211E">
                            <w:pPr>
                              <w:rPr>
                                <w:rFonts w:ascii="Open Sans" w:hAnsi="Open Sans" w:cs="Open Sans"/>
                                <w:b/>
                                <w:color w:val="262626"/>
                                <w:szCs w:val="24"/>
                                <w:lang w:val="fr-FR"/>
                              </w:rPr>
                            </w:pPr>
                            <w:r w:rsidRPr="00CB211E">
                              <w:rPr>
                                <w:rFonts w:ascii="Open Sans" w:hAnsi="Open Sans" w:cs="Open Sans"/>
                                <w:b/>
                                <w:color w:val="262626"/>
                                <w:szCs w:val="24"/>
                                <w:lang w:val="fr-FR"/>
                              </w:rPr>
                              <w:t>P R O F I L E</w:t>
                            </w:r>
                          </w:p>
                          <w:p w14:paraId="24A1E017" w14:textId="77777777" w:rsidR="00CB211E" w:rsidRPr="00CB211E" w:rsidRDefault="00CB211E" w:rsidP="00CB211E">
                            <w:pPr>
                              <w:spacing w:after="0" w:line="240" w:lineRule="auto"/>
                              <w:ind w:right="-144"/>
                              <w:rPr>
                                <w:rFonts w:ascii="Open Sans" w:hAnsi="Open Sans" w:cs="Open Sans"/>
                                <w:color w:val="404040"/>
                                <w:sz w:val="18"/>
                                <w:szCs w:val="20"/>
                              </w:rPr>
                            </w:pPr>
                            <w:r w:rsidRPr="00CB211E">
                              <w:rPr>
                                <w:rFonts w:ascii="Open Sans" w:hAnsi="Open Sans" w:cs="Open Sans"/>
                                <w:color w:val="404040"/>
                                <w:sz w:val="18"/>
                                <w:szCs w:val="20"/>
                              </w:rPr>
                              <w:t>I am an enthusiastic, educated professional. Having worked with people from different backgrounds and disabilities, I have gathered valuable experience which I believe can contribute greatly when working on community arts projects. I have always had passion for arts and crafts, and have had the opportunity to put it in practice at my jobs, organising events, creative projects and arts and crafts workshops. In addition, I have gathered theoretical knowledge on arts by participating in a range of courses.</w:t>
                            </w:r>
                          </w:p>
                          <w:p w14:paraId="711E85C1" w14:textId="77777777" w:rsidR="00CB211E" w:rsidRPr="00CB211E" w:rsidRDefault="00CB211E" w:rsidP="00CB211E">
                            <w:pPr>
                              <w:spacing w:before="200" w:line="240" w:lineRule="auto"/>
                              <w:rPr>
                                <w:rFonts w:ascii="Open Sans" w:hAnsi="Open Sans" w:cs="Open Sans"/>
                                <w:b/>
                                <w:color w:val="262626"/>
                                <w:szCs w:val="24"/>
                                <w:lang w:val="fr-FR"/>
                              </w:rPr>
                            </w:pPr>
                            <w:r w:rsidRPr="00CB211E">
                              <w:rPr>
                                <w:rFonts w:ascii="Open Sans" w:hAnsi="Open Sans" w:cs="Open Sans"/>
                                <w:b/>
                                <w:color w:val="262626"/>
                                <w:szCs w:val="24"/>
                                <w:lang w:val="fr-FR"/>
                              </w:rPr>
                              <w:t>S K I L L S</w:t>
                            </w:r>
                          </w:p>
                          <w:p w14:paraId="3AFE2E2E" w14:textId="77777777" w:rsidR="00CB211E" w:rsidRPr="00CB211E" w:rsidRDefault="00CB211E" w:rsidP="00CB211E">
                            <w:pPr>
                              <w:spacing w:after="120" w:line="240" w:lineRule="auto"/>
                              <w:rPr>
                                <w:rFonts w:ascii="Open Sans" w:hAnsi="Open Sans" w:cs="Open Sans"/>
                                <w:bCs/>
                                <w:color w:val="404040"/>
                                <w:sz w:val="18"/>
                                <w:szCs w:val="20"/>
                              </w:rPr>
                            </w:pPr>
                            <w:r w:rsidRPr="00CB211E">
                              <w:rPr>
                                <w:rFonts w:ascii="Open Sans" w:hAnsi="Open Sans" w:cs="Open Sans"/>
                                <w:b/>
                                <w:bCs/>
                                <w:color w:val="404040"/>
                                <w:sz w:val="18"/>
                                <w:szCs w:val="20"/>
                              </w:rPr>
                              <w:t>CREATIVITY</w:t>
                            </w:r>
                          </w:p>
                          <w:p w14:paraId="443E784C"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Participation in art courses, including MOMA’a Interactive Strategies for Engaging with Art</w:t>
                            </w:r>
                          </w:p>
                          <w:p w14:paraId="2B99D06E"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Design of numerous charity events for Elysium Care Partnership, such as Spectrum I /afternoon tea art exhibition/, Spectrum II – the Earth is Speaking /a nature celebration day/, A Christmas Carol /Nativity play and German style Christmas market/ etc.</w:t>
                            </w:r>
                          </w:p>
                          <w:p w14:paraId="46DDD71D"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Conducting arts and crafts workshops with clients at 78 Park Road weekly.</w:t>
                            </w:r>
                          </w:p>
                          <w:p w14:paraId="4792547E"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Creation and publishing of an in-house magazine – 78-on-the-road, which includes 78 activities ideas tailored to keep the quality of life of the residents during COVID-19.</w:t>
                            </w:r>
                          </w:p>
                          <w:p w14:paraId="53C04143" w14:textId="77777777" w:rsidR="00CB211E" w:rsidRPr="00CB211E" w:rsidRDefault="00CB211E" w:rsidP="00CB211E">
                            <w:pPr>
                              <w:spacing w:after="120" w:line="240" w:lineRule="auto"/>
                              <w:rPr>
                                <w:rFonts w:ascii="Open Sans" w:hAnsi="Open Sans" w:cs="Open Sans"/>
                                <w:b/>
                                <w:bCs/>
                                <w:color w:val="404040"/>
                                <w:sz w:val="18"/>
                                <w:szCs w:val="20"/>
                              </w:rPr>
                            </w:pPr>
                          </w:p>
                          <w:p w14:paraId="119478DD" w14:textId="77777777" w:rsidR="00CB211E" w:rsidRPr="00CB211E" w:rsidRDefault="00CB211E" w:rsidP="00CB211E">
                            <w:pPr>
                              <w:spacing w:after="120" w:line="240" w:lineRule="auto"/>
                              <w:rPr>
                                <w:rFonts w:ascii="Open Sans" w:hAnsi="Open Sans" w:cs="Open Sans"/>
                                <w:bCs/>
                                <w:color w:val="404040"/>
                                <w:sz w:val="18"/>
                                <w:szCs w:val="20"/>
                              </w:rPr>
                            </w:pPr>
                            <w:r w:rsidRPr="00CB211E">
                              <w:rPr>
                                <w:rFonts w:ascii="Open Sans" w:hAnsi="Open Sans" w:cs="Open Sans"/>
                                <w:b/>
                                <w:bCs/>
                                <w:color w:val="404040"/>
                                <w:sz w:val="18"/>
                                <w:szCs w:val="20"/>
                              </w:rPr>
                              <w:t>ORGANISATION &amp; BUSINESS KNOWLEDGE</w:t>
                            </w:r>
                          </w:p>
                          <w:p w14:paraId="07ED81BE"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Coordinating IPC, CQC requirements, KLOEs, generating accurate records.</w:t>
                            </w:r>
                          </w:p>
                          <w:p w14:paraId="3D970621"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Ensuring the following of the relevant legislative framework of the Service.</w:t>
                            </w:r>
                          </w:p>
                          <w:p w14:paraId="65D2EAFD"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Managing staff induction and in-house training, the shared learning program.</w:t>
                            </w:r>
                          </w:p>
                          <w:p w14:paraId="678DE54B"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Auditing care plans, risk assessments, residents’ working folders, all working documents.</w:t>
                            </w:r>
                          </w:p>
                          <w:p w14:paraId="49A251FA" w14:textId="77777777" w:rsidR="00CB211E" w:rsidRPr="00CB211E" w:rsidRDefault="00CB211E" w:rsidP="00CB211E">
                            <w:pPr>
                              <w:spacing w:after="0" w:line="240" w:lineRule="auto"/>
                              <w:ind w:left="72" w:right="-144"/>
                              <w:rPr>
                                <w:rFonts w:ascii="Open Sans" w:hAnsi="Open Sans" w:cs="Open Sans"/>
                                <w:color w:val="404040"/>
                                <w:sz w:val="18"/>
                                <w:szCs w:val="20"/>
                              </w:rPr>
                            </w:pPr>
                          </w:p>
                          <w:p w14:paraId="732FB497" w14:textId="77777777" w:rsidR="00CB211E" w:rsidRPr="00CB211E" w:rsidRDefault="00CB211E" w:rsidP="00CB211E">
                            <w:pPr>
                              <w:spacing w:after="120" w:line="240" w:lineRule="auto"/>
                              <w:rPr>
                                <w:rFonts w:ascii="Open Sans" w:hAnsi="Open Sans" w:cs="Open Sans"/>
                                <w:bCs/>
                                <w:color w:val="404040"/>
                                <w:sz w:val="18"/>
                                <w:szCs w:val="20"/>
                              </w:rPr>
                            </w:pPr>
                            <w:r w:rsidRPr="00CB211E">
                              <w:rPr>
                                <w:rFonts w:ascii="Open Sans" w:hAnsi="Open Sans" w:cs="Open Sans"/>
                                <w:b/>
                                <w:bCs/>
                                <w:color w:val="404040"/>
                                <w:sz w:val="18"/>
                                <w:szCs w:val="20"/>
                              </w:rPr>
                              <w:t>PROJECT MANAGEMENT SKILLS</w:t>
                            </w:r>
                          </w:p>
                          <w:p w14:paraId="082FFDB8"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Organising and coordinating the activities, events, holidays at the house</w:t>
                            </w:r>
                          </w:p>
                          <w:p w14:paraId="34252EDF"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Managing project finances</w:t>
                            </w:r>
                          </w:p>
                          <w:p w14:paraId="1183EF3D"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Well-being champion – ensuring the staff’s wellbeing</w:t>
                            </w:r>
                          </w:p>
                          <w:p w14:paraId="0D7DC2EB" w14:textId="77777777" w:rsidR="00CB211E" w:rsidRPr="00CB211E" w:rsidRDefault="00CB211E" w:rsidP="00CB211E">
                            <w:pPr>
                              <w:spacing w:after="0" w:line="240" w:lineRule="auto"/>
                              <w:ind w:left="72" w:right="-144"/>
                              <w:rPr>
                                <w:rFonts w:ascii="Open Sans" w:hAnsi="Open Sans" w:cs="Open Sans"/>
                                <w:color w:val="404040"/>
                                <w:sz w:val="18"/>
                                <w:szCs w:val="20"/>
                              </w:rPr>
                            </w:pPr>
                          </w:p>
                          <w:p w14:paraId="2CAB56FD" w14:textId="77777777" w:rsidR="00CB211E" w:rsidRPr="00CB211E" w:rsidRDefault="00CB211E" w:rsidP="00CB211E">
                            <w:pPr>
                              <w:spacing w:after="120" w:line="240" w:lineRule="auto"/>
                              <w:rPr>
                                <w:rFonts w:ascii="Open Sans" w:hAnsi="Open Sans" w:cs="Open Sans"/>
                                <w:bCs/>
                                <w:color w:val="404040"/>
                                <w:sz w:val="18"/>
                                <w:szCs w:val="20"/>
                              </w:rPr>
                            </w:pPr>
                            <w:r w:rsidRPr="00CB211E">
                              <w:rPr>
                                <w:rFonts w:ascii="Open Sans" w:hAnsi="Open Sans" w:cs="Open Sans"/>
                                <w:b/>
                                <w:bCs/>
                                <w:color w:val="404040"/>
                                <w:sz w:val="18"/>
                                <w:szCs w:val="20"/>
                              </w:rPr>
                              <w:t xml:space="preserve">INTERPERSONAL SKILLS </w:t>
                            </w:r>
                          </w:p>
                          <w:p w14:paraId="4434E26E"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Patience</w:t>
                            </w:r>
                          </w:p>
                          <w:p w14:paraId="3BDF6A7B"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Empathy</w:t>
                            </w:r>
                          </w:p>
                          <w:p w14:paraId="0504C655"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Positive approach</w:t>
                            </w:r>
                          </w:p>
                          <w:p w14:paraId="23394F99" w14:textId="77777777" w:rsidR="00CB211E" w:rsidRPr="00CB211E" w:rsidRDefault="00CB211E" w:rsidP="00CB211E">
                            <w:pPr>
                              <w:spacing w:after="0" w:line="240" w:lineRule="auto"/>
                              <w:ind w:left="72" w:right="-144"/>
                              <w:rPr>
                                <w:rFonts w:ascii="Open Sans" w:hAnsi="Open Sans" w:cs="Open Sans"/>
                                <w:color w:val="404040"/>
                                <w:sz w:val="18"/>
                                <w:szCs w:val="20"/>
                              </w:rPr>
                            </w:pPr>
                          </w:p>
                          <w:p w14:paraId="68AF5435" w14:textId="77777777" w:rsidR="00CB211E" w:rsidRPr="00CB211E" w:rsidRDefault="00CB211E" w:rsidP="00CB211E">
                            <w:pPr>
                              <w:spacing w:after="120" w:line="240" w:lineRule="auto"/>
                              <w:rPr>
                                <w:rFonts w:ascii="Open Sans" w:hAnsi="Open Sans" w:cs="Open Sans"/>
                                <w:b/>
                                <w:bCs/>
                                <w:color w:val="404040"/>
                                <w:sz w:val="18"/>
                                <w:szCs w:val="20"/>
                              </w:rPr>
                            </w:pPr>
                            <w:r w:rsidRPr="00CB211E">
                              <w:rPr>
                                <w:rFonts w:ascii="Open Sans" w:hAnsi="Open Sans" w:cs="Open Sans"/>
                                <w:b/>
                                <w:bCs/>
                                <w:color w:val="404040"/>
                                <w:sz w:val="18"/>
                                <w:szCs w:val="20"/>
                              </w:rPr>
                              <w:t>FLEXIBILITY</w:t>
                            </w:r>
                          </w:p>
                          <w:p w14:paraId="293E54DD"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Transfer skills between settings effectively</w:t>
                            </w:r>
                          </w:p>
                          <w:p w14:paraId="574A736E"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Reactive and fast-thinking in unpredictable circumstances</w:t>
                            </w:r>
                          </w:p>
                        </w:txbxContent>
                      </wps:txbx>
                      <wps:bodyPr rot="0" vert="horz" wrap="square" lIns="4572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B6650B5" id="Text Box 557" o:spid="_x0000_s1027" type="#_x0000_t202" style="position:absolute;margin-left:145pt;margin-top:.9pt;width:332.95pt;height:513.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puH6AEAALoDAAAOAAAAZHJzL2Uyb0RvYy54bWysU8tu2zAQvBfoPxC817JVK04Ey0HbIEWB&#10;9AEk/QCKIi2iIpclaUvu13dJ2q7T3IpeBHJ3OTszu1rfTnoge+G8AtPQxWxOiTAcOmW2Df3+dP/m&#10;mhIfmOnYAEY09CA8vd28frUebS1K6GHohCMIYnw92ob2Idi6KDzvhWZ+BlYYTEpwmgW8um3ROTYi&#10;uh6Kcj6/KkZwnXXAhfcYvctJukn4UgoevkrpRSBDQ5FbSF+Xvm38Fps1q7eO2V7xIw32Dyw0Uwab&#10;nqHuWGBk59QLKK24Aw8yzDjoAqRUXCQNqGYx/0vNY8+sSFrQHG/PNvn/B8u/7L85ojqcHdpjmMYZ&#10;PYkpkPcwkapaRYNG62use7RYGSZMYHES6+0D8B8eS4qLmvzAx+p2/AwdIrJdgPRikk5Hm1A4QRhs&#10;eThPIXblGFyW5XV5gymOuatqsarelpFGwerTc+t8+ChAk3hoqMMxJ3i2f/Ahl55KYjcD92oYMM7q&#10;wTwLIGaMJPqRceYepnbKnpzkt9AdUI+DvEC48Hjowf2iZMTlaaj/uWNOUDJ8MjidZbUq47ZdXly6&#10;3CyWS8y0lxlmOEI1NFCSjx9C3tCddWrbY6dst4F36KNUSWE0PLM60scFSR4dlzlu4OU9Vf355Ta/&#10;AQAA//8DAFBLAwQUAAYACAAAACEAzKp9dN4AAAAKAQAADwAAAGRycy9kb3ducmV2LnhtbEyPwU7D&#10;MBBE70j8g7VI3KjTiECTxqkQoicO0BT17MRLEhGvg+22ga9nOcFxNKvZ98rNbEdxQh8GRwqWiwQE&#10;UuvMQJ2Ct/32ZgUiRE1Gj45QwRcG2FSXF6UujDvTDk917ASPUCi0gj7GqZAytD1aHRZuQuLu3Xmr&#10;I0ffSeP1mcftKNMkuZNWD8Qfej3hY4/tR320CrJueN7Zz0PY39++fNevfiubp6VS11fzwxpExDn+&#10;HcMvPqNDxUyNO5IJYlSQ5gm7RC7YgPs8y3IQDeckXaUgq1L+V6h+AAAA//8DAFBLAQItABQABgAI&#10;AAAAIQC2gziS/gAAAOEBAAATAAAAAAAAAAAAAAAAAAAAAABbQ29udGVudF9UeXBlc10ueG1sUEsB&#10;Ai0AFAAGAAgAAAAhADj9If/WAAAAlAEAAAsAAAAAAAAAAAAAAAAALwEAAF9yZWxzLy5yZWxzUEsB&#10;Ai0AFAAGAAgAAAAhAJ0Gm4foAQAAugMAAA4AAAAAAAAAAAAAAAAALgIAAGRycy9lMm9Eb2MueG1s&#10;UEsBAi0AFAAGAAgAAAAhAMyqfXTeAAAACgEAAA8AAAAAAAAAAAAAAAAAQgQAAGRycy9kb3ducmV2&#10;LnhtbFBLBQYAAAAABAAEAPMAAABNBQAAAAA=&#10;" filled="f" fillcolor="gray [1629]" stroked="f">
                <v:path arrowok="t"/>
                <v:textbox inset="3.6pt">
                  <w:txbxContent>
                    <w:p w14:paraId="1214021D" w14:textId="77777777" w:rsidR="00CB211E" w:rsidRPr="00CB211E" w:rsidRDefault="00CB211E" w:rsidP="00CB211E">
                      <w:pPr>
                        <w:rPr>
                          <w:rFonts w:ascii="Open Sans" w:hAnsi="Open Sans" w:cs="Open Sans"/>
                          <w:b/>
                          <w:color w:val="262626"/>
                          <w:szCs w:val="24"/>
                          <w:lang w:val="fr-FR"/>
                        </w:rPr>
                      </w:pPr>
                      <w:r w:rsidRPr="00CB211E">
                        <w:rPr>
                          <w:rFonts w:ascii="Open Sans" w:hAnsi="Open Sans" w:cs="Open Sans"/>
                          <w:b/>
                          <w:color w:val="262626"/>
                          <w:szCs w:val="24"/>
                          <w:lang w:val="fr-FR"/>
                        </w:rPr>
                        <w:t>P R O F I L E</w:t>
                      </w:r>
                    </w:p>
                    <w:p w14:paraId="24A1E017" w14:textId="77777777" w:rsidR="00CB211E" w:rsidRPr="00CB211E" w:rsidRDefault="00CB211E" w:rsidP="00CB211E">
                      <w:pPr>
                        <w:spacing w:after="0" w:line="240" w:lineRule="auto"/>
                        <w:ind w:right="-144"/>
                        <w:rPr>
                          <w:rFonts w:ascii="Open Sans" w:hAnsi="Open Sans" w:cs="Open Sans"/>
                          <w:color w:val="404040"/>
                          <w:sz w:val="18"/>
                          <w:szCs w:val="20"/>
                        </w:rPr>
                      </w:pPr>
                      <w:r w:rsidRPr="00CB211E">
                        <w:rPr>
                          <w:rFonts w:ascii="Open Sans" w:hAnsi="Open Sans" w:cs="Open Sans"/>
                          <w:color w:val="404040"/>
                          <w:sz w:val="18"/>
                          <w:szCs w:val="20"/>
                        </w:rPr>
                        <w:t>I am an enthusiastic, educated professional. Having worked with people from different backgrounds and disabilities, I have gathered valuable experience which I believe can contribute greatly when working on community arts projects. I have always had passion for arts and crafts, and have had the opportunity to put it in practice at my jobs, organising events, creative projects and arts and crafts workshops. In addition, I have gathered theoretical knowledge on arts by participating in a range of courses.</w:t>
                      </w:r>
                    </w:p>
                    <w:p w14:paraId="711E85C1" w14:textId="77777777" w:rsidR="00CB211E" w:rsidRPr="00CB211E" w:rsidRDefault="00CB211E" w:rsidP="00CB211E">
                      <w:pPr>
                        <w:spacing w:before="200" w:line="240" w:lineRule="auto"/>
                        <w:rPr>
                          <w:rFonts w:ascii="Open Sans" w:hAnsi="Open Sans" w:cs="Open Sans"/>
                          <w:b/>
                          <w:color w:val="262626"/>
                          <w:szCs w:val="24"/>
                          <w:lang w:val="fr-FR"/>
                        </w:rPr>
                      </w:pPr>
                      <w:r w:rsidRPr="00CB211E">
                        <w:rPr>
                          <w:rFonts w:ascii="Open Sans" w:hAnsi="Open Sans" w:cs="Open Sans"/>
                          <w:b/>
                          <w:color w:val="262626"/>
                          <w:szCs w:val="24"/>
                          <w:lang w:val="fr-FR"/>
                        </w:rPr>
                        <w:t>S K I L L S</w:t>
                      </w:r>
                    </w:p>
                    <w:p w14:paraId="3AFE2E2E" w14:textId="77777777" w:rsidR="00CB211E" w:rsidRPr="00CB211E" w:rsidRDefault="00CB211E" w:rsidP="00CB211E">
                      <w:pPr>
                        <w:spacing w:after="120" w:line="240" w:lineRule="auto"/>
                        <w:rPr>
                          <w:rFonts w:ascii="Open Sans" w:hAnsi="Open Sans" w:cs="Open Sans"/>
                          <w:bCs/>
                          <w:color w:val="404040"/>
                          <w:sz w:val="18"/>
                          <w:szCs w:val="20"/>
                        </w:rPr>
                      </w:pPr>
                      <w:r w:rsidRPr="00CB211E">
                        <w:rPr>
                          <w:rFonts w:ascii="Open Sans" w:hAnsi="Open Sans" w:cs="Open Sans"/>
                          <w:b/>
                          <w:bCs/>
                          <w:color w:val="404040"/>
                          <w:sz w:val="18"/>
                          <w:szCs w:val="20"/>
                        </w:rPr>
                        <w:t>CREATIVITY</w:t>
                      </w:r>
                    </w:p>
                    <w:p w14:paraId="443E784C"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Participation in art courses, including MOMA’a Interactive Strategies for Engaging with Art</w:t>
                      </w:r>
                    </w:p>
                    <w:p w14:paraId="2B99D06E"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Design of numerous charity events for Elysium Care Partnership, such as Spectrum I /afternoon tea art exhibition/, Spectrum II – the Earth is Speaking /a nature celebration day/, A Christmas Carol /Nativity play and German style Christmas market/ etc.</w:t>
                      </w:r>
                    </w:p>
                    <w:p w14:paraId="46DDD71D"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Conducting arts and crafts workshops with clients at 78 Park Road weekly.</w:t>
                      </w:r>
                    </w:p>
                    <w:p w14:paraId="4792547E"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Creation and publishing of an in-house magazine – 78-on-the-road, which includes 78 activities ideas tailored to keep the quality of life of the residents during COVID-19.</w:t>
                      </w:r>
                    </w:p>
                    <w:p w14:paraId="53C04143" w14:textId="77777777" w:rsidR="00CB211E" w:rsidRPr="00CB211E" w:rsidRDefault="00CB211E" w:rsidP="00CB211E">
                      <w:pPr>
                        <w:spacing w:after="120" w:line="240" w:lineRule="auto"/>
                        <w:rPr>
                          <w:rFonts w:ascii="Open Sans" w:hAnsi="Open Sans" w:cs="Open Sans"/>
                          <w:b/>
                          <w:bCs/>
                          <w:color w:val="404040"/>
                          <w:sz w:val="18"/>
                          <w:szCs w:val="20"/>
                        </w:rPr>
                      </w:pPr>
                    </w:p>
                    <w:p w14:paraId="119478DD" w14:textId="77777777" w:rsidR="00CB211E" w:rsidRPr="00CB211E" w:rsidRDefault="00CB211E" w:rsidP="00CB211E">
                      <w:pPr>
                        <w:spacing w:after="120" w:line="240" w:lineRule="auto"/>
                        <w:rPr>
                          <w:rFonts w:ascii="Open Sans" w:hAnsi="Open Sans" w:cs="Open Sans"/>
                          <w:bCs/>
                          <w:color w:val="404040"/>
                          <w:sz w:val="18"/>
                          <w:szCs w:val="20"/>
                        </w:rPr>
                      </w:pPr>
                      <w:r w:rsidRPr="00CB211E">
                        <w:rPr>
                          <w:rFonts w:ascii="Open Sans" w:hAnsi="Open Sans" w:cs="Open Sans"/>
                          <w:b/>
                          <w:bCs/>
                          <w:color w:val="404040"/>
                          <w:sz w:val="18"/>
                          <w:szCs w:val="20"/>
                        </w:rPr>
                        <w:t>ORGANISATION &amp; BUSINESS KNOWLEDGE</w:t>
                      </w:r>
                    </w:p>
                    <w:p w14:paraId="07ED81BE"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Coordinating IPC, CQC requirements, KLOEs, generating accurate records.</w:t>
                      </w:r>
                    </w:p>
                    <w:p w14:paraId="3D970621"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Ensuring the following of the relevant legislative framework of the Service.</w:t>
                      </w:r>
                    </w:p>
                    <w:p w14:paraId="65D2EAFD"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Managing staff induction and in-house training, the shared learning program.</w:t>
                      </w:r>
                    </w:p>
                    <w:p w14:paraId="678DE54B"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Auditing care plans, risk assessments, residents’ working folders, all working documents.</w:t>
                      </w:r>
                    </w:p>
                    <w:p w14:paraId="49A251FA" w14:textId="77777777" w:rsidR="00CB211E" w:rsidRPr="00CB211E" w:rsidRDefault="00CB211E" w:rsidP="00CB211E">
                      <w:pPr>
                        <w:spacing w:after="0" w:line="240" w:lineRule="auto"/>
                        <w:ind w:left="72" w:right="-144"/>
                        <w:rPr>
                          <w:rFonts w:ascii="Open Sans" w:hAnsi="Open Sans" w:cs="Open Sans"/>
                          <w:color w:val="404040"/>
                          <w:sz w:val="18"/>
                          <w:szCs w:val="20"/>
                        </w:rPr>
                      </w:pPr>
                    </w:p>
                    <w:p w14:paraId="732FB497" w14:textId="77777777" w:rsidR="00CB211E" w:rsidRPr="00CB211E" w:rsidRDefault="00CB211E" w:rsidP="00CB211E">
                      <w:pPr>
                        <w:spacing w:after="120" w:line="240" w:lineRule="auto"/>
                        <w:rPr>
                          <w:rFonts w:ascii="Open Sans" w:hAnsi="Open Sans" w:cs="Open Sans"/>
                          <w:bCs/>
                          <w:color w:val="404040"/>
                          <w:sz w:val="18"/>
                          <w:szCs w:val="20"/>
                        </w:rPr>
                      </w:pPr>
                      <w:r w:rsidRPr="00CB211E">
                        <w:rPr>
                          <w:rFonts w:ascii="Open Sans" w:hAnsi="Open Sans" w:cs="Open Sans"/>
                          <w:b/>
                          <w:bCs/>
                          <w:color w:val="404040"/>
                          <w:sz w:val="18"/>
                          <w:szCs w:val="20"/>
                        </w:rPr>
                        <w:t>PROJECT MANAGEMENT SKILLS</w:t>
                      </w:r>
                    </w:p>
                    <w:p w14:paraId="082FFDB8"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Organising and coordinating the activities, events, holidays at the house</w:t>
                      </w:r>
                    </w:p>
                    <w:p w14:paraId="34252EDF"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Managing project finances</w:t>
                      </w:r>
                    </w:p>
                    <w:p w14:paraId="1183EF3D"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Well-being champion – ensuring the staff’s wellbeing</w:t>
                      </w:r>
                    </w:p>
                    <w:p w14:paraId="0D7DC2EB" w14:textId="77777777" w:rsidR="00CB211E" w:rsidRPr="00CB211E" w:rsidRDefault="00CB211E" w:rsidP="00CB211E">
                      <w:pPr>
                        <w:spacing w:after="0" w:line="240" w:lineRule="auto"/>
                        <w:ind w:left="72" w:right="-144"/>
                        <w:rPr>
                          <w:rFonts w:ascii="Open Sans" w:hAnsi="Open Sans" w:cs="Open Sans"/>
                          <w:color w:val="404040"/>
                          <w:sz w:val="18"/>
                          <w:szCs w:val="20"/>
                        </w:rPr>
                      </w:pPr>
                    </w:p>
                    <w:p w14:paraId="2CAB56FD" w14:textId="77777777" w:rsidR="00CB211E" w:rsidRPr="00CB211E" w:rsidRDefault="00CB211E" w:rsidP="00CB211E">
                      <w:pPr>
                        <w:spacing w:after="120" w:line="240" w:lineRule="auto"/>
                        <w:rPr>
                          <w:rFonts w:ascii="Open Sans" w:hAnsi="Open Sans" w:cs="Open Sans"/>
                          <w:bCs/>
                          <w:color w:val="404040"/>
                          <w:sz w:val="18"/>
                          <w:szCs w:val="20"/>
                        </w:rPr>
                      </w:pPr>
                      <w:r w:rsidRPr="00CB211E">
                        <w:rPr>
                          <w:rFonts w:ascii="Open Sans" w:hAnsi="Open Sans" w:cs="Open Sans"/>
                          <w:b/>
                          <w:bCs/>
                          <w:color w:val="404040"/>
                          <w:sz w:val="18"/>
                          <w:szCs w:val="20"/>
                        </w:rPr>
                        <w:t xml:space="preserve">INTERPERSONAL SKILLS </w:t>
                      </w:r>
                    </w:p>
                    <w:p w14:paraId="4434E26E"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Patience</w:t>
                      </w:r>
                    </w:p>
                    <w:p w14:paraId="3BDF6A7B"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Empathy</w:t>
                      </w:r>
                    </w:p>
                    <w:p w14:paraId="0504C655"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Positive approach</w:t>
                      </w:r>
                    </w:p>
                    <w:p w14:paraId="23394F99" w14:textId="77777777" w:rsidR="00CB211E" w:rsidRPr="00CB211E" w:rsidRDefault="00CB211E" w:rsidP="00CB211E">
                      <w:pPr>
                        <w:spacing w:after="0" w:line="240" w:lineRule="auto"/>
                        <w:ind w:left="72" w:right="-144"/>
                        <w:rPr>
                          <w:rFonts w:ascii="Open Sans" w:hAnsi="Open Sans" w:cs="Open Sans"/>
                          <w:color w:val="404040"/>
                          <w:sz w:val="18"/>
                          <w:szCs w:val="20"/>
                        </w:rPr>
                      </w:pPr>
                    </w:p>
                    <w:p w14:paraId="68AF5435" w14:textId="77777777" w:rsidR="00CB211E" w:rsidRPr="00CB211E" w:rsidRDefault="00CB211E" w:rsidP="00CB211E">
                      <w:pPr>
                        <w:spacing w:after="120" w:line="240" w:lineRule="auto"/>
                        <w:rPr>
                          <w:rFonts w:ascii="Open Sans" w:hAnsi="Open Sans" w:cs="Open Sans"/>
                          <w:b/>
                          <w:bCs/>
                          <w:color w:val="404040"/>
                          <w:sz w:val="18"/>
                          <w:szCs w:val="20"/>
                        </w:rPr>
                      </w:pPr>
                      <w:r w:rsidRPr="00CB211E">
                        <w:rPr>
                          <w:rFonts w:ascii="Open Sans" w:hAnsi="Open Sans" w:cs="Open Sans"/>
                          <w:b/>
                          <w:bCs/>
                          <w:color w:val="404040"/>
                          <w:sz w:val="18"/>
                          <w:szCs w:val="20"/>
                        </w:rPr>
                        <w:t>FLEXIBILITY</w:t>
                      </w:r>
                    </w:p>
                    <w:p w14:paraId="293E54DD"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Transfer skills between settings effectively</w:t>
                      </w:r>
                    </w:p>
                    <w:p w14:paraId="574A736E" w14:textId="77777777" w:rsidR="00CB211E" w:rsidRPr="00CB211E" w:rsidRDefault="00CB211E" w:rsidP="00CB211E">
                      <w:pPr>
                        <w:pStyle w:val="ListParagraph1"/>
                        <w:numPr>
                          <w:ilvl w:val="0"/>
                          <w:numId w:val="4"/>
                        </w:numPr>
                        <w:spacing w:after="0" w:line="240" w:lineRule="auto"/>
                        <w:ind w:left="432" w:right="-144"/>
                        <w:contextualSpacing w:val="0"/>
                        <w:rPr>
                          <w:rFonts w:ascii="Open Sans" w:hAnsi="Open Sans" w:cs="Open Sans"/>
                          <w:color w:val="404040"/>
                          <w:sz w:val="18"/>
                          <w:szCs w:val="20"/>
                        </w:rPr>
                      </w:pPr>
                      <w:r w:rsidRPr="00CB211E">
                        <w:rPr>
                          <w:rFonts w:ascii="Open Sans" w:hAnsi="Open Sans" w:cs="Open Sans"/>
                          <w:color w:val="404040"/>
                          <w:sz w:val="18"/>
                          <w:szCs w:val="20"/>
                        </w:rPr>
                        <w:t>Reactive and fast-thinking in unpredictable circumstances</w:t>
                      </w:r>
                    </w:p>
                  </w:txbxContent>
                </v:textbox>
              </v:shape>
            </w:pict>
          </mc:Fallback>
        </mc:AlternateContent>
      </w:r>
    </w:p>
    <w:p w14:paraId="6D2CA7E0" w14:textId="074D4BEC" w:rsidR="002921AC" w:rsidRDefault="002921AC" w:rsidP="00EF3E4B">
      <w:pPr>
        <w:spacing w:line="360" w:lineRule="auto"/>
        <w:rPr>
          <w:rFonts w:ascii="Arial" w:eastAsia="Calibri" w:hAnsi="Arial" w:cs="Arial"/>
          <w:sz w:val="24"/>
        </w:rPr>
      </w:pPr>
    </w:p>
    <w:p w14:paraId="79528809" w14:textId="375DE4B8" w:rsidR="002921AC" w:rsidRDefault="002921AC" w:rsidP="00007813">
      <w:pPr>
        <w:spacing w:line="360" w:lineRule="auto"/>
        <w:jc w:val="center"/>
        <w:rPr>
          <w:rFonts w:ascii="Arial" w:eastAsia="Calibri" w:hAnsi="Arial" w:cs="Arial"/>
          <w:sz w:val="24"/>
        </w:rPr>
      </w:pPr>
    </w:p>
    <w:p w14:paraId="281C396B" w14:textId="7595D359" w:rsidR="002921AC" w:rsidRDefault="002921AC" w:rsidP="00007813">
      <w:pPr>
        <w:spacing w:line="360" w:lineRule="auto"/>
        <w:jc w:val="center"/>
        <w:rPr>
          <w:rFonts w:ascii="Arial" w:eastAsia="Calibri" w:hAnsi="Arial" w:cs="Arial"/>
          <w:sz w:val="24"/>
        </w:rPr>
      </w:pPr>
    </w:p>
    <w:p w14:paraId="0FD9EBC8" w14:textId="2653CB01" w:rsidR="002921AC" w:rsidRDefault="002921AC" w:rsidP="00007813">
      <w:pPr>
        <w:spacing w:line="360" w:lineRule="auto"/>
        <w:jc w:val="center"/>
        <w:rPr>
          <w:rFonts w:ascii="Arial" w:eastAsia="Calibri" w:hAnsi="Arial" w:cs="Arial"/>
          <w:sz w:val="24"/>
        </w:rPr>
      </w:pPr>
    </w:p>
    <w:p w14:paraId="779FA892" w14:textId="1D81FA62" w:rsidR="002921AC" w:rsidRDefault="002921AC" w:rsidP="00007813">
      <w:pPr>
        <w:spacing w:line="360" w:lineRule="auto"/>
        <w:jc w:val="center"/>
        <w:rPr>
          <w:rFonts w:ascii="Arial" w:eastAsia="Calibri" w:hAnsi="Arial" w:cs="Arial"/>
          <w:sz w:val="24"/>
        </w:rPr>
      </w:pPr>
    </w:p>
    <w:p w14:paraId="1E6F42B7" w14:textId="578DE9E5" w:rsidR="002921AC" w:rsidRDefault="002921AC" w:rsidP="00007813">
      <w:pPr>
        <w:spacing w:line="360" w:lineRule="auto"/>
        <w:jc w:val="center"/>
        <w:rPr>
          <w:rFonts w:ascii="Arial" w:eastAsia="Calibri" w:hAnsi="Arial" w:cs="Arial"/>
          <w:sz w:val="24"/>
        </w:rPr>
      </w:pPr>
    </w:p>
    <w:p w14:paraId="7A52CD2E" w14:textId="4595A40D" w:rsidR="002921AC" w:rsidRDefault="002921AC" w:rsidP="00007813">
      <w:pPr>
        <w:spacing w:line="360" w:lineRule="auto"/>
        <w:jc w:val="center"/>
        <w:rPr>
          <w:rFonts w:ascii="Arial" w:eastAsia="Calibri" w:hAnsi="Arial" w:cs="Arial"/>
          <w:sz w:val="24"/>
        </w:rPr>
      </w:pPr>
    </w:p>
    <w:p w14:paraId="18C36536" w14:textId="189A0AFD" w:rsidR="002921AC" w:rsidRDefault="002921AC" w:rsidP="00007813">
      <w:pPr>
        <w:spacing w:line="360" w:lineRule="auto"/>
        <w:jc w:val="center"/>
        <w:rPr>
          <w:rFonts w:ascii="Arial" w:eastAsia="Calibri" w:hAnsi="Arial" w:cs="Arial"/>
          <w:sz w:val="24"/>
        </w:rPr>
      </w:pPr>
    </w:p>
    <w:p w14:paraId="68A43D23" w14:textId="328F6A87" w:rsidR="002921AC" w:rsidRDefault="002921AC" w:rsidP="00007813">
      <w:pPr>
        <w:spacing w:line="360" w:lineRule="auto"/>
        <w:jc w:val="center"/>
        <w:rPr>
          <w:rFonts w:ascii="Arial" w:eastAsia="Calibri" w:hAnsi="Arial" w:cs="Arial"/>
          <w:sz w:val="24"/>
        </w:rPr>
      </w:pPr>
    </w:p>
    <w:p w14:paraId="42F68653" w14:textId="66438133" w:rsidR="002921AC" w:rsidRDefault="002921AC" w:rsidP="00007813">
      <w:pPr>
        <w:spacing w:line="360" w:lineRule="auto"/>
        <w:jc w:val="center"/>
        <w:rPr>
          <w:rFonts w:ascii="Arial" w:eastAsia="Calibri" w:hAnsi="Arial" w:cs="Arial"/>
          <w:sz w:val="24"/>
        </w:rPr>
      </w:pPr>
    </w:p>
    <w:p w14:paraId="46C07EA8" w14:textId="473203F0" w:rsidR="002921AC" w:rsidRDefault="002921AC" w:rsidP="00007813">
      <w:pPr>
        <w:spacing w:line="360" w:lineRule="auto"/>
        <w:jc w:val="center"/>
        <w:rPr>
          <w:rFonts w:ascii="Arial" w:eastAsia="Calibri" w:hAnsi="Arial" w:cs="Arial"/>
          <w:sz w:val="24"/>
        </w:rPr>
      </w:pPr>
    </w:p>
    <w:p w14:paraId="64CDF73C" w14:textId="5AC0D4E6" w:rsidR="002921AC" w:rsidRDefault="002921AC" w:rsidP="00007813">
      <w:pPr>
        <w:spacing w:line="360" w:lineRule="auto"/>
        <w:jc w:val="center"/>
        <w:rPr>
          <w:rFonts w:ascii="Arial" w:eastAsia="Calibri" w:hAnsi="Arial" w:cs="Arial"/>
          <w:sz w:val="24"/>
        </w:rPr>
      </w:pPr>
    </w:p>
    <w:p w14:paraId="32B45552" w14:textId="515C7E5F" w:rsidR="002921AC" w:rsidRDefault="002921AC" w:rsidP="00007813">
      <w:pPr>
        <w:spacing w:line="360" w:lineRule="auto"/>
        <w:jc w:val="center"/>
        <w:rPr>
          <w:rFonts w:ascii="Arial" w:eastAsia="Calibri" w:hAnsi="Arial" w:cs="Arial"/>
          <w:sz w:val="24"/>
        </w:rPr>
      </w:pPr>
    </w:p>
    <w:p w14:paraId="6468D1C9" w14:textId="3D85ACC5" w:rsidR="002921AC" w:rsidRDefault="002921AC" w:rsidP="00007813">
      <w:pPr>
        <w:spacing w:line="360" w:lineRule="auto"/>
        <w:jc w:val="center"/>
        <w:rPr>
          <w:rFonts w:ascii="Arial" w:eastAsia="Calibri" w:hAnsi="Arial" w:cs="Arial"/>
          <w:sz w:val="24"/>
        </w:rPr>
      </w:pPr>
    </w:p>
    <w:p w14:paraId="4C41CB26" w14:textId="7058C510" w:rsidR="002921AC" w:rsidRDefault="002921AC" w:rsidP="00007813">
      <w:pPr>
        <w:spacing w:line="360" w:lineRule="auto"/>
        <w:jc w:val="center"/>
        <w:rPr>
          <w:rFonts w:ascii="Arial" w:eastAsia="Calibri" w:hAnsi="Arial" w:cs="Arial"/>
          <w:sz w:val="24"/>
        </w:rPr>
      </w:pPr>
    </w:p>
    <w:p w14:paraId="188CE5C9" w14:textId="31EB89EF" w:rsidR="002921AC" w:rsidRDefault="002921AC" w:rsidP="00007813">
      <w:pPr>
        <w:spacing w:line="360" w:lineRule="auto"/>
        <w:jc w:val="center"/>
        <w:rPr>
          <w:rFonts w:ascii="Arial" w:eastAsia="Calibri" w:hAnsi="Arial" w:cs="Arial"/>
          <w:sz w:val="24"/>
        </w:rPr>
      </w:pPr>
    </w:p>
    <w:p w14:paraId="34176660" w14:textId="226E5111" w:rsidR="002921AC" w:rsidRDefault="002921AC" w:rsidP="00007813">
      <w:pPr>
        <w:spacing w:line="360" w:lineRule="auto"/>
        <w:jc w:val="center"/>
        <w:rPr>
          <w:rFonts w:ascii="Arial" w:eastAsia="Calibri" w:hAnsi="Arial" w:cs="Arial"/>
          <w:sz w:val="24"/>
        </w:rPr>
      </w:pPr>
    </w:p>
    <w:p w14:paraId="7D28C7D9" w14:textId="77777777" w:rsidR="001B5C08" w:rsidRDefault="001B5C08" w:rsidP="00007813">
      <w:pPr>
        <w:spacing w:line="360" w:lineRule="auto"/>
        <w:jc w:val="center"/>
        <w:rPr>
          <w:rFonts w:ascii="Arial" w:eastAsia="Calibri" w:hAnsi="Arial" w:cs="Arial"/>
          <w:sz w:val="24"/>
        </w:rPr>
      </w:pPr>
    </w:p>
    <w:p w14:paraId="19BB9833" w14:textId="4DF434E1" w:rsidR="002921AC" w:rsidRDefault="002921AC" w:rsidP="00007813">
      <w:pPr>
        <w:spacing w:line="360" w:lineRule="auto"/>
        <w:jc w:val="center"/>
        <w:rPr>
          <w:rFonts w:ascii="Arial" w:eastAsia="Calibri" w:hAnsi="Arial" w:cs="Arial"/>
          <w:sz w:val="24"/>
        </w:rPr>
      </w:pPr>
    </w:p>
    <w:p w14:paraId="2C9D859D" w14:textId="77777777" w:rsidR="00CB211E" w:rsidRDefault="00CB211E" w:rsidP="00007813">
      <w:pPr>
        <w:spacing w:line="360" w:lineRule="auto"/>
        <w:jc w:val="center"/>
        <w:rPr>
          <w:rFonts w:ascii="Arial" w:eastAsia="Calibri" w:hAnsi="Arial" w:cs="Arial"/>
          <w:sz w:val="24"/>
        </w:rPr>
      </w:pPr>
    </w:p>
    <w:tbl>
      <w:tblPr>
        <w:tblStyle w:val="TableGrid"/>
        <w:tblW w:w="9791" w:type="dxa"/>
        <w:tblLook w:val="04A0" w:firstRow="1" w:lastRow="0" w:firstColumn="1" w:lastColumn="0" w:noHBand="0" w:noVBand="1"/>
      </w:tblPr>
      <w:tblGrid>
        <w:gridCol w:w="3304"/>
        <w:gridCol w:w="3257"/>
        <w:gridCol w:w="3230"/>
      </w:tblGrid>
      <w:tr w:rsidR="00CB211E" w:rsidRPr="00CB211E" w14:paraId="39EB4DE9" w14:textId="77777777" w:rsidTr="00CB211E">
        <w:trPr>
          <w:trHeight w:val="280"/>
        </w:trPr>
        <w:tc>
          <w:tcPr>
            <w:tcW w:w="9791" w:type="dxa"/>
            <w:gridSpan w:val="3"/>
          </w:tcPr>
          <w:p w14:paraId="00BC1E03" w14:textId="77777777" w:rsidR="00CB211E" w:rsidRPr="00CB211E" w:rsidRDefault="00CB211E" w:rsidP="00CB211E">
            <w:pPr>
              <w:spacing w:before="200"/>
              <w:jc w:val="center"/>
              <w:rPr>
                <w:rFonts w:ascii="Open Sans" w:eastAsia="Calibri" w:hAnsi="Open Sans" w:cs="Open Sans"/>
                <w:b/>
                <w:color w:val="262626"/>
                <w:szCs w:val="24"/>
                <w:lang w:val="fr-FR"/>
              </w:rPr>
            </w:pPr>
            <w:r w:rsidRPr="00CB211E">
              <w:rPr>
                <w:rFonts w:ascii="Open Sans" w:eastAsia="Calibri" w:hAnsi="Open Sans" w:cs="Open Sans"/>
                <w:b/>
                <w:color w:val="262626"/>
                <w:szCs w:val="24"/>
                <w:lang w:val="fr-FR"/>
              </w:rPr>
              <w:lastRenderedPageBreak/>
              <w:t>P R O F E S S I O N A L   E X P E R I E N C E</w:t>
            </w:r>
          </w:p>
          <w:p w14:paraId="4BD80958" w14:textId="77777777" w:rsidR="00CB211E" w:rsidRPr="00CB211E" w:rsidRDefault="00CB211E" w:rsidP="00CB211E">
            <w:pPr>
              <w:rPr>
                <w:rFonts w:ascii="Calibri" w:eastAsia="Calibri" w:hAnsi="Calibri" w:cs="Times New Roman"/>
              </w:rPr>
            </w:pPr>
          </w:p>
        </w:tc>
      </w:tr>
      <w:tr w:rsidR="00CB211E" w:rsidRPr="00CB211E" w14:paraId="6896C549" w14:textId="77777777" w:rsidTr="00CB211E">
        <w:trPr>
          <w:trHeight w:val="675"/>
        </w:trPr>
        <w:tc>
          <w:tcPr>
            <w:tcW w:w="3304" w:type="dxa"/>
          </w:tcPr>
          <w:p w14:paraId="1318B9E4" w14:textId="77777777" w:rsidR="00CB211E" w:rsidRPr="00CB211E" w:rsidRDefault="00CB211E" w:rsidP="00CB211E">
            <w:pPr>
              <w:spacing w:after="120"/>
              <w:rPr>
                <w:rFonts w:ascii="Open Sans" w:eastAsia="Calibri" w:hAnsi="Open Sans" w:cs="Open Sans"/>
                <w:bCs/>
                <w:color w:val="404040"/>
                <w:sz w:val="18"/>
                <w:szCs w:val="20"/>
              </w:rPr>
            </w:pPr>
            <w:r w:rsidRPr="00CB211E">
              <w:rPr>
                <w:rFonts w:ascii="Open Sans" w:eastAsia="Calibri" w:hAnsi="Open Sans" w:cs="Open Sans"/>
                <w:b/>
                <w:bCs/>
                <w:color w:val="404040"/>
                <w:sz w:val="18"/>
                <w:szCs w:val="20"/>
              </w:rPr>
              <w:t>Operative Team Leader (full-time)</w:t>
            </w:r>
            <w:r w:rsidRPr="00CB211E">
              <w:rPr>
                <w:rFonts w:ascii="Open Sans" w:eastAsia="Calibri" w:hAnsi="Open Sans" w:cs="Open Sans"/>
                <w:bCs/>
                <w:color w:val="404040"/>
                <w:sz w:val="18"/>
                <w:szCs w:val="20"/>
              </w:rPr>
              <w:br/>
              <w:t>Elysium Healthcare – 78 Park Road | London, UK | May, 2020 - Now</w:t>
            </w:r>
          </w:p>
        </w:tc>
        <w:tc>
          <w:tcPr>
            <w:tcW w:w="3257" w:type="dxa"/>
          </w:tcPr>
          <w:p w14:paraId="36A015ED" w14:textId="77777777" w:rsidR="00CB211E" w:rsidRPr="00CB211E" w:rsidRDefault="00CB211E" w:rsidP="00CB211E">
            <w:pPr>
              <w:spacing w:after="120"/>
              <w:rPr>
                <w:rFonts w:ascii="Open Sans" w:eastAsia="Calibri" w:hAnsi="Open Sans" w:cs="Open Sans"/>
                <w:bCs/>
                <w:color w:val="404040"/>
                <w:sz w:val="18"/>
                <w:szCs w:val="20"/>
              </w:rPr>
            </w:pPr>
            <w:r w:rsidRPr="00CB211E">
              <w:rPr>
                <w:rFonts w:ascii="Open Sans" w:eastAsia="Calibri" w:hAnsi="Open Sans" w:cs="Open Sans"/>
                <w:b/>
                <w:bCs/>
                <w:color w:val="404040"/>
                <w:sz w:val="18"/>
                <w:szCs w:val="20"/>
              </w:rPr>
              <w:t>Healthcare Assistant Level 2 (full-time)</w:t>
            </w:r>
            <w:r w:rsidRPr="00CB211E">
              <w:rPr>
                <w:rFonts w:ascii="Open Sans" w:eastAsia="Calibri" w:hAnsi="Open Sans" w:cs="Open Sans"/>
                <w:bCs/>
                <w:color w:val="404040"/>
                <w:sz w:val="18"/>
                <w:szCs w:val="20"/>
              </w:rPr>
              <w:br/>
              <w:t>RHN | London, UK | Mar, 2018 – May, 2020</w:t>
            </w:r>
          </w:p>
        </w:tc>
        <w:tc>
          <w:tcPr>
            <w:tcW w:w="3229" w:type="dxa"/>
          </w:tcPr>
          <w:p w14:paraId="3676047B" w14:textId="77777777" w:rsidR="00CB211E" w:rsidRPr="00CB211E" w:rsidRDefault="00CB211E" w:rsidP="00CB211E">
            <w:pPr>
              <w:spacing w:after="120"/>
              <w:rPr>
                <w:rFonts w:ascii="Open Sans" w:eastAsia="Calibri" w:hAnsi="Open Sans" w:cs="Open Sans"/>
                <w:bCs/>
                <w:color w:val="404040"/>
                <w:sz w:val="18"/>
                <w:szCs w:val="20"/>
              </w:rPr>
            </w:pPr>
            <w:r w:rsidRPr="00CB211E">
              <w:rPr>
                <w:rFonts w:ascii="Open Sans" w:eastAsia="Calibri" w:hAnsi="Open Sans" w:cs="Open Sans"/>
                <w:b/>
                <w:bCs/>
                <w:color w:val="404040"/>
                <w:sz w:val="18"/>
                <w:szCs w:val="20"/>
              </w:rPr>
              <w:t>Personal Care Assistant (live-in)</w:t>
            </w:r>
            <w:r w:rsidRPr="00CB211E">
              <w:rPr>
                <w:rFonts w:ascii="Open Sans" w:eastAsia="Calibri" w:hAnsi="Open Sans" w:cs="Open Sans"/>
                <w:bCs/>
                <w:color w:val="404040"/>
                <w:sz w:val="18"/>
                <w:szCs w:val="20"/>
              </w:rPr>
              <w:br/>
              <w:t>Private | Greys, UK | Mar, 2015 - Feb, 2016</w:t>
            </w:r>
          </w:p>
        </w:tc>
      </w:tr>
      <w:tr w:rsidR="00CB211E" w:rsidRPr="00CB211E" w14:paraId="14865003" w14:textId="77777777" w:rsidTr="00CB211E">
        <w:trPr>
          <w:trHeight w:val="523"/>
        </w:trPr>
        <w:tc>
          <w:tcPr>
            <w:tcW w:w="3304" w:type="dxa"/>
          </w:tcPr>
          <w:p w14:paraId="7B1B8338" w14:textId="77777777" w:rsidR="00CB211E" w:rsidRPr="00CB211E" w:rsidRDefault="00CB211E" w:rsidP="00CB211E">
            <w:pPr>
              <w:spacing w:after="120"/>
              <w:rPr>
                <w:rFonts w:ascii="Open Sans" w:eastAsia="Calibri" w:hAnsi="Open Sans" w:cs="Open Sans"/>
                <w:bCs/>
                <w:color w:val="404040"/>
                <w:sz w:val="18"/>
                <w:szCs w:val="20"/>
              </w:rPr>
            </w:pPr>
            <w:r w:rsidRPr="00CB211E">
              <w:rPr>
                <w:rFonts w:ascii="Open Sans" w:eastAsia="Calibri" w:hAnsi="Open Sans" w:cs="Open Sans"/>
                <w:b/>
                <w:bCs/>
                <w:color w:val="404040"/>
                <w:sz w:val="18"/>
                <w:szCs w:val="20"/>
              </w:rPr>
              <w:t>Healthcare Assistant Level 2 (bank)</w:t>
            </w:r>
            <w:r w:rsidRPr="00CB211E">
              <w:rPr>
                <w:rFonts w:ascii="Open Sans" w:eastAsia="Calibri" w:hAnsi="Open Sans" w:cs="Open Sans"/>
                <w:bCs/>
                <w:color w:val="404040"/>
                <w:sz w:val="18"/>
                <w:szCs w:val="20"/>
              </w:rPr>
              <w:br/>
              <w:t>RHN | London, UK | May, 2020 - Now</w:t>
            </w:r>
          </w:p>
        </w:tc>
        <w:tc>
          <w:tcPr>
            <w:tcW w:w="3257" w:type="dxa"/>
          </w:tcPr>
          <w:p w14:paraId="6985E54A" w14:textId="77777777" w:rsidR="00CB211E" w:rsidRPr="00CB211E" w:rsidRDefault="00CB211E" w:rsidP="00CB211E">
            <w:pPr>
              <w:spacing w:after="120"/>
              <w:rPr>
                <w:rFonts w:ascii="Open Sans" w:eastAsia="Calibri" w:hAnsi="Open Sans" w:cs="Open Sans"/>
                <w:bCs/>
                <w:color w:val="404040"/>
                <w:sz w:val="18"/>
                <w:szCs w:val="20"/>
              </w:rPr>
            </w:pPr>
            <w:r w:rsidRPr="00CB211E">
              <w:rPr>
                <w:rFonts w:ascii="Open Sans" w:eastAsia="Calibri" w:hAnsi="Open Sans" w:cs="Open Sans"/>
                <w:b/>
                <w:bCs/>
                <w:color w:val="404040"/>
                <w:sz w:val="18"/>
                <w:szCs w:val="20"/>
              </w:rPr>
              <w:t>Support Worker (full-time)</w:t>
            </w:r>
            <w:r w:rsidRPr="00CB211E">
              <w:rPr>
                <w:rFonts w:ascii="Open Sans" w:eastAsia="Calibri" w:hAnsi="Open Sans" w:cs="Open Sans"/>
                <w:bCs/>
                <w:color w:val="404040"/>
                <w:sz w:val="18"/>
                <w:szCs w:val="20"/>
              </w:rPr>
              <w:br/>
              <w:t>Elysium Healthcare | London, UK | Apr, 2017 – Mar, 2018</w:t>
            </w:r>
          </w:p>
        </w:tc>
        <w:tc>
          <w:tcPr>
            <w:tcW w:w="3229" w:type="dxa"/>
          </w:tcPr>
          <w:p w14:paraId="50BA4217" w14:textId="77777777" w:rsidR="00CB211E" w:rsidRPr="00CB211E" w:rsidRDefault="00CB211E" w:rsidP="00CB211E">
            <w:pPr>
              <w:spacing w:after="120"/>
              <w:rPr>
                <w:rFonts w:ascii="Open Sans" w:eastAsia="Calibri" w:hAnsi="Open Sans" w:cs="Open Sans"/>
                <w:bCs/>
                <w:color w:val="404040"/>
                <w:sz w:val="18"/>
                <w:szCs w:val="20"/>
              </w:rPr>
            </w:pPr>
            <w:r w:rsidRPr="00CB211E">
              <w:rPr>
                <w:rFonts w:ascii="Open Sans" w:eastAsia="Calibri" w:hAnsi="Open Sans" w:cs="Open Sans"/>
                <w:b/>
                <w:bCs/>
                <w:color w:val="404040"/>
                <w:sz w:val="18"/>
                <w:szCs w:val="20"/>
              </w:rPr>
              <w:t>Personal Care Assistant (live-in)</w:t>
            </w:r>
            <w:r w:rsidRPr="00CB211E">
              <w:rPr>
                <w:rFonts w:ascii="Open Sans" w:eastAsia="Calibri" w:hAnsi="Open Sans" w:cs="Open Sans"/>
                <w:bCs/>
                <w:color w:val="404040"/>
                <w:sz w:val="18"/>
                <w:szCs w:val="20"/>
              </w:rPr>
              <w:br/>
              <w:t>Private | Bad Dueben, Germany | Jan, 2010 - Jan, 2015</w:t>
            </w:r>
          </w:p>
        </w:tc>
      </w:tr>
      <w:tr w:rsidR="00CB211E" w:rsidRPr="00CB211E" w14:paraId="5BBFF0DB" w14:textId="77777777" w:rsidTr="00CB211E">
        <w:trPr>
          <w:trHeight w:val="523"/>
        </w:trPr>
        <w:tc>
          <w:tcPr>
            <w:tcW w:w="3304" w:type="dxa"/>
          </w:tcPr>
          <w:p w14:paraId="7FB84CE4" w14:textId="77777777" w:rsidR="00CB211E" w:rsidRPr="00CB211E" w:rsidRDefault="00CB211E" w:rsidP="00CB211E">
            <w:pPr>
              <w:spacing w:after="120"/>
              <w:rPr>
                <w:rFonts w:ascii="Open Sans" w:eastAsia="Calibri" w:hAnsi="Open Sans" w:cs="Open Sans"/>
                <w:bCs/>
                <w:color w:val="404040"/>
                <w:sz w:val="18"/>
                <w:szCs w:val="20"/>
              </w:rPr>
            </w:pPr>
            <w:r w:rsidRPr="00CB211E">
              <w:rPr>
                <w:rFonts w:ascii="Open Sans" w:eastAsia="Calibri" w:hAnsi="Open Sans" w:cs="Open Sans"/>
                <w:b/>
                <w:bCs/>
                <w:color w:val="404040"/>
                <w:sz w:val="18"/>
                <w:szCs w:val="20"/>
              </w:rPr>
              <w:t>Administrator (part-time)</w:t>
            </w:r>
            <w:r w:rsidRPr="00CB211E">
              <w:rPr>
                <w:rFonts w:ascii="Open Sans" w:eastAsia="Calibri" w:hAnsi="Open Sans" w:cs="Open Sans"/>
                <w:bCs/>
                <w:color w:val="404040"/>
                <w:sz w:val="18"/>
                <w:szCs w:val="20"/>
              </w:rPr>
              <w:br/>
              <w:t>Elysium Healthcare | London, UK | Mar, 2018 – May, 2020</w:t>
            </w:r>
          </w:p>
        </w:tc>
        <w:tc>
          <w:tcPr>
            <w:tcW w:w="3257" w:type="dxa"/>
          </w:tcPr>
          <w:p w14:paraId="5C6AC3CF" w14:textId="77777777" w:rsidR="00CB211E" w:rsidRPr="00CB211E" w:rsidRDefault="00CB211E" w:rsidP="00CB211E">
            <w:pPr>
              <w:spacing w:after="120"/>
              <w:rPr>
                <w:rFonts w:ascii="Open Sans" w:eastAsia="Calibri" w:hAnsi="Open Sans" w:cs="Open Sans"/>
                <w:bCs/>
                <w:color w:val="404040"/>
                <w:sz w:val="18"/>
                <w:szCs w:val="20"/>
              </w:rPr>
            </w:pPr>
            <w:r w:rsidRPr="00CB211E">
              <w:rPr>
                <w:rFonts w:ascii="Open Sans" w:eastAsia="Calibri" w:hAnsi="Open Sans" w:cs="Open Sans"/>
                <w:b/>
                <w:bCs/>
                <w:color w:val="404040"/>
                <w:sz w:val="18"/>
                <w:szCs w:val="20"/>
              </w:rPr>
              <w:t>Support Worker (full-time)</w:t>
            </w:r>
            <w:r w:rsidRPr="00CB211E">
              <w:rPr>
                <w:rFonts w:ascii="Open Sans" w:eastAsia="Calibri" w:hAnsi="Open Sans" w:cs="Open Sans"/>
                <w:bCs/>
                <w:color w:val="404040"/>
                <w:sz w:val="18"/>
                <w:szCs w:val="20"/>
              </w:rPr>
              <w:br/>
              <w:t>Heathcote Group | London, UK | Mar, 2016 – Apr, 2017</w:t>
            </w:r>
          </w:p>
        </w:tc>
        <w:tc>
          <w:tcPr>
            <w:tcW w:w="3229" w:type="dxa"/>
          </w:tcPr>
          <w:p w14:paraId="06E6B525" w14:textId="77777777" w:rsidR="00CB211E" w:rsidRPr="00CB211E" w:rsidRDefault="00CB211E" w:rsidP="00CB211E">
            <w:pPr>
              <w:spacing w:after="120"/>
              <w:rPr>
                <w:rFonts w:ascii="Open Sans" w:eastAsia="Calibri" w:hAnsi="Open Sans" w:cs="Open Sans"/>
                <w:bCs/>
                <w:color w:val="404040"/>
                <w:sz w:val="18"/>
                <w:szCs w:val="20"/>
              </w:rPr>
            </w:pPr>
            <w:r w:rsidRPr="00CB211E">
              <w:rPr>
                <w:rFonts w:ascii="Open Sans" w:eastAsia="Calibri" w:hAnsi="Open Sans" w:cs="Open Sans"/>
                <w:b/>
                <w:bCs/>
                <w:color w:val="404040"/>
                <w:sz w:val="18"/>
                <w:szCs w:val="20"/>
              </w:rPr>
              <w:t>Office Manager</w:t>
            </w:r>
            <w:r w:rsidRPr="00CB211E">
              <w:rPr>
                <w:rFonts w:ascii="Open Sans" w:eastAsia="Calibri" w:hAnsi="Open Sans" w:cs="Open Sans"/>
                <w:bCs/>
                <w:color w:val="404040"/>
                <w:sz w:val="18"/>
                <w:szCs w:val="20"/>
              </w:rPr>
              <w:br/>
              <w:t>FOROS | Dobrich, Bulgaria | Dec, 2005 - Jun, 2009</w:t>
            </w:r>
          </w:p>
        </w:tc>
      </w:tr>
    </w:tbl>
    <w:p w14:paraId="083AD6DE" w14:textId="0E6CEAD1" w:rsidR="002921AC" w:rsidRDefault="002921AC" w:rsidP="00007813">
      <w:pPr>
        <w:spacing w:line="360" w:lineRule="auto"/>
        <w:jc w:val="center"/>
        <w:rPr>
          <w:rFonts w:ascii="Arial" w:eastAsia="Calibri" w:hAnsi="Arial" w:cs="Arial"/>
          <w:sz w:val="24"/>
        </w:rPr>
      </w:pPr>
    </w:p>
    <w:p w14:paraId="3EAF91F1" w14:textId="26FF6F6B" w:rsidR="00007813" w:rsidRDefault="00007813" w:rsidP="00007813">
      <w:pPr>
        <w:keepNext/>
        <w:keepLines/>
        <w:spacing w:before="40" w:after="0" w:line="360" w:lineRule="auto"/>
        <w:jc w:val="both"/>
        <w:outlineLvl w:val="2"/>
        <w:rPr>
          <w:rFonts w:ascii="Arial" w:eastAsia="Times New Roman" w:hAnsi="Arial" w:cs="Arial"/>
          <w:b/>
          <w:i/>
          <w:sz w:val="24"/>
          <w:szCs w:val="24"/>
        </w:rPr>
      </w:pPr>
      <w:bookmarkStart w:id="11" w:name="_Toc57975793"/>
      <w:r w:rsidRPr="00007813">
        <w:rPr>
          <w:rFonts w:ascii="Arial" w:eastAsia="Times New Roman" w:hAnsi="Arial" w:cs="Arial"/>
          <w:b/>
          <w:i/>
          <w:sz w:val="24"/>
          <w:szCs w:val="24"/>
        </w:rPr>
        <w:t xml:space="preserve">Appendix 2: </w:t>
      </w:r>
      <w:bookmarkEnd w:id="11"/>
      <w:r w:rsidRPr="00EB31AB">
        <w:rPr>
          <w:rFonts w:ascii="Arial" w:eastAsia="Times New Roman" w:hAnsi="Arial" w:cs="Arial"/>
          <w:b/>
          <w:i/>
          <w:sz w:val="24"/>
          <w:szCs w:val="24"/>
        </w:rPr>
        <w:t>Cover letter example</w:t>
      </w:r>
    </w:p>
    <w:p w14:paraId="5375BDF4" w14:textId="77777777" w:rsidR="000B0D43" w:rsidRDefault="000B0D43" w:rsidP="000B0D43">
      <w:pPr>
        <w:spacing w:after="0" w:line="240" w:lineRule="auto"/>
        <w:rPr>
          <w:sz w:val="24"/>
          <w:szCs w:val="24"/>
        </w:rPr>
      </w:pPr>
    </w:p>
    <w:p w14:paraId="7AAE3C9A" w14:textId="4EE21CBF" w:rsidR="000B0D43" w:rsidRPr="00CB211E" w:rsidRDefault="000B0D43" w:rsidP="000B0D43">
      <w:pPr>
        <w:spacing w:after="0" w:line="240" w:lineRule="auto"/>
        <w:rPr>
          <w:sz w:val="20"/>
          <w:szCs w:val="20"/>
        </w:rPr>
      </w:pPr>
      <w:r w:rsidRPr="00CB211E">
        <w:rPr>
          <w:sz w:val="20"/>
          <w:szCs w:val="20"/>
        </w:rPr>
        <w:t>Dear Sir/Madam,</w:t>
      </w:r>
    </w:p>
    <w:p w14:paraId="0957E88B" w14:textId="77777777" w:rsidR="000B0D43" w:rsidRPr="00CB211E" w:rsidRDefault="000B0D43" w:rsidP="000B0D43">
      <w:pPr>
        <w:spacing w:after="0" w:line="240" w:lineRule="auto"/>
        <w:rPr>
          <w:sz w:val="20"/>
          <w:szCs w:val="20"/>
        </w:rPr>
      </w:pPr>
    </w:p>
    <w:p w14:paraId="0C80D512" w14:textId="77777777" w:rsidR="000B0D43" w:rsidRPr="00CB211E" w:rsidRDefault="000B0D43" w:rsidP="000B0D43">
      <w:pPr>
        <w:spacing w:after="0" w:line="240" w:lineRule="auto"/>
        <w:rPr>
          <w:sz w:val="20"/>
          <w:szCs w:val="20"/>
        </w:rPr>
      </w:pPr>
      <w:r w:rsidRPr="00CB211E">
        <w:rPr>
          <w:sz w:val="20"/>
          <w:szCs w:val="20"/>
        </w:rPr>
        <w:t>My name is Elena Ruseva. While browsing the job opportunities on your website, I came across your advertisement for a Community Arts Worker. I believe that my skills and education are suitable for the job and with this letter, I would like to submit my application. If successful, I would be able to start in March.</w:t>
      </w:r>
    </w:p>
    <w:p w14:paraId="457ACC56" w14:textId="77777777" w:rsidR="000B0D43" w:rsidRPr="00CB211E" w:rsidRDefault="000B0D43" w:rsidP="000B0D43">
      <w:pPr>
        <w:spacing w:after="0" w:line="240" w:lineRule="auto"/>
        <w:rPr>
          <w:sz w:val="20"/>
          <w:szCs w:val="20"/>
        </w:rPr>
      </w:pPr>
    </w:p>
    <w:p w14:paraId="12FDCCF2" w14:textId="7579F226" w:rsidR="000B0D43" w:rsidRPr="00CB211E" w:rsidRDefault="000B0D43" w:rsidP="000B0D43">
      <w:pPr>
        <w:spacing w:after="0" w:line="240" w:lineRule="auto"/>
        <w:rPr>
          <w:color w:val="000000" w:themeColor="text1"/>
          <w:sz w:val="20"/>
          <w:szCs w:val="20"/>
        </w:rPr>
      </w:pPr>
      <w:r w:rsidRPr="00CB211E">
        <w:rPr>
          <w:sz w:val="20"/>
          <w:szCs w:val="20"/>
        </w:rPr>
        <w:t>I developed an interest for arts and crafts at a very young age. It remained a hobby until I started working at Elysium Healthcare’s 78 Park Road – a care home for young adults with learning difficulties, where I was given the opportunity to develop and manage arts and crafts projects, apart from my usual duties as a Support Worker and later – Team Manager. I have organized multiple events for the house over the years, including an afternoon tea art exhibition, a nature celebration day and a German style Christmas market. All of the events were planed some time in advance and included arts and crafts created by our clients during the workshops I made for them. The art techniques I taught them include</w:t>
      </w:r>
      <w:r w:rsidRPr="00CB211E">
        <w:rPr>
          <w:color w:val="FF0000"/>
          <w:sz w:val="20"/>
          <w:szCs w:val="20"/>
        </w:rPr>
        <w:t xml:space="preserve"> </w:t>
      </w:r>
      <w:r w:rsidRPr="00CB211E">
        <w:rPr>
          <w:sz w:val="20"/>
          <w:szCs w:val="20"/>
        </w:rPr>
        <w:t>acrylic painting technique, mosaic art technique, glue art technique, melted crayons techniques, silk painting technique and many more.</w:t>
      </w:r>
      <w:r w:rsidRPr="00CB211E">
        <w:rPr>
          <w:color w:val="FF0000"/>
          <w:sz w:val="20"/>
          <w:szCs w:val="20"/>
        </w:rPr>
        <w:t xml:space="preserve"> </w:t>
      </w:r>
      <w:r w:rsidRPr="00CB211E">
        <w:rPr>
          <w:color w:val="000000" w:themeColor="text1"/>
          <w:sz w:val="20"/>
          <w:szCs w:val="20"/>
        </w:rPr>
        <w:t>I have gained additional art knowledge by attending courses, including MOMA’s “Art &amp; Activity: Interactive Strategies for Engaging with Art”.</w:t>
      </w:r>
    </w:p>
    <w:p w14:paraId="2DAC2141" w14:textId="77777777" w:rsidR="000B0D43" w:rsidRPr="00CB211E" w:rsidRDefault="000B0D43" w:rsidP="000B0D43">
      <w:pPr>
        <w:spacing w:after="0" w:line="240" w:lineRule="auto"/>
        <w:rPr>
          <w:sz w:val="20"/>
          <w:szCs w:val="20"/>
        </w:rPr>
      </w:pPr>
    </w:p>
    <w:p w14:paraId="3F847D13" w14:textId="77777777" w:rsidR="000B0D43" w:rsidRPr="00CB211E" w:rsidRDefault="000B0D43" w:rsidP="000B0D43">
      <w:pPr>
        <w:spacing w:after="0" w:line="240" w:lineRule="auto"/>
        <w:rPr>
          <w:sz w:val="20"/>
          <w:szCs w:val="20"/>
        </w:rPr>
      </w:pPr>
      <w:r w:rsidRPr="00CB211E">
        <w:rPr>
          <w:sz w:val="20"/>
          <w:szCs w:val="20"/>
        </w:rPr>
        <w:t>I am highly organized and also have great experience with keeping documentation, managing finances and organising the workload. Furthermore, over the past years I have gathered valuable experience working with adults with disabilities and learning difficulties, which considering your projects I believe will be of great advantage. I am empathetic and focused, and I work effectively and calmly under pressure.</w:t>
      </w:r>
    </w:p>
    <w:p w14:paraId="58BF2029" w14:textId="77777777" w:rsidR="000B0D43" w:rsidRPr="00CB211E" w:rsidRDefault="000B0D43" w:rsidP="000B0D43">
      <w:pPr>
        <w:spacing w:after="0" w:line="240" w:lineRule="auto"/>
        <w:rPr>
          <w:sz w:val="20"/>
          <w:szCs w:val="20"/>
        </w:rPr>
      </w:pPr>
    </w:p>
    <w:p w14:paraId="3741B211" w14:textId="77777777" w:rsidR="000B0D43" w:rsidRPr="00CB211E" w:rsidRDefault="000B0D43" w:rsidP="000B0D43">
      <w:pPr>
        <w:spacing w:after="0" w:line="240" w:lineRule="auto"/>
        <w:rPr>
          <w:sz w:val="20"/>
          <w:szCs w:val="20"/>
        </w:rPr>
      </w:pPr>
      <w:r w:rsidRPr="00CB211E">
        <w:rPr>
          <w:sz w:val="20"/>
          <w:szCs w:val="20"/>
        </w:rPr>
        <w:t>I believe that my profile is suitable for the position of Community Arts Worker. I am eager to develop my artistic skills further and hope to bring in new ideas to your projects. If my application is successful, you will gain a dedicated and loyal employee. I am attaching my CV to this application where you can see additional information about me. Please let me know if you need other documents or information.</w:t>
      </w:r>
    </w:p>
    <w:p w14:paraId="6E59029A" w14:textId="77777777" w:rsidR="000B0D43" w:rsidRPr="00CB211E" w:rsidRDefault="000B0D43" w:rsidP="000B0D43">
      <w:pPr>
        <w:spacing w:after="0" w:line="240" w:lineRule="auto"/>
        <w:rPr>
          <w:sz w:val="20"/>
          <w:szCs w:val="20"/>
        </w:rPr>
      </w:pPr>
    </w:p>
    <w:p w14:paraId="67C5B246" w14:textId="77777777" w:rsidR="000B0D43" w:rsidRPr="00CB211E" w:rsidRDefault="000B0D43" w:rsidP="000B0D43">
      <w:pPr>
        <w:spacing w:after="0" w:line="240" w:lineRule="auto"/>
        <w:rPr>
          <w:sz w:val="20"/>
          <w:szCs w:val="20"/>
        </w:rPr>
      </w:pPr>
    </w:p>
    <w:p w14:paraId="265509AA" w14:textId="77777777" w:rsidR="000B0D43" w:rsidRPr="00CB211E" w:rsidRDefault="000B0D43" w:rsidP="000B0D43">
      <w:pPr>
        <w:spacing w:after="0" w:line="240" w:lineRule="auto"/>
        <w:rPr>
          <w:sz w:val="20"/>
          <w:szCs w:val="20"/>
        </w:rPr>
      </w:pPr>
    </w:p>
    <w:p w14:paraId="27607741" w14:textId="77777777" w:rsidR="000B0D43" w:rsidRPr="00CB211E" w:rsidRDefault="000B0D43" w:rsidP="000B0D43">
      <w:pPr>
        <w:spacing w:after="0" w:line="240" w:lineRule="auto"/>
        <w:rPr>
          <w:sz w:val="20"/>
          <w:szCs w:val="20"/>
        </w:rPr>
      </w:pPr>
    </w:p>
    <w:p w14:paraId="3ACBD0CE" w14:textId="77777777" w:rsidR="000B0D43" w:rsidRPr="00CB211E" w:rsidRDefault="000B0D43" w:rsidP="000B0D43">
      <w:pPr>
        <w:spacing w:after="0" w:line="240" w:lineRule="auto"/>
        <w:rPr>
          <w:sz w:val="20"/>
          <w:szCs w:val="20"/>
        </w:rPr>
      </w:pPr>
      <w:r w:rsidRPr="00CB211E">
        <w:rPr>
          <w:sz w:val="20"/>
          <w:szCs w:val="20"/>
        </w:rPr>
        <w:t>Best regards,</w:t>
      </w:r>
    </w:p>
    <w:p w14:paraId="381640A9" w14:textId="77777777" w:rsidR="000B0D43" w:rsidRPr="00CB211E" w:rsidRDefault="000B0D43" w:rsidP="000B0D43">
      <w:pPr>
        <w:spacing w:after="0" w:line="240" w:lineRule="auto"/>
        <w:rPr>
          <w:sz w:val="20"/>
          <w:szCs w:val="20"/>
        </w:rPr>
      </w:pPr>
      <w:r w:rsidRPr="00CB211E">
        <w:rPr>
          <w:sz w:val="20"/>
          <w:szCs w:val="20"/>
        </w:rPr>
        <w:t>Elena Ruseva</w:t>
      </w:r>
    </w:p>
    <w:p w14:paraId="48BB545B" w14:textId="77777777" w:rsidR="000B0D43" w:rsidRPr="00CB211E" w:rsidRDefault="000B0D43" w:rsidP="000B0D43">
      <w:pPr>
        <w:spacing w:after="0" w:line="240" w:lineRule="auto"/>
        <w:rPr>
          <w:sz w:val="20"/>
          <w:szCs w:val="20"/>
        </w:rPr>
      </w:pPr>
    </w:p>
    <w:p w14:paraId="30621B1D" w14:textId="77777777" w:rsidR="000B0D43" w:rsidRPr="00007813" w:rsidRDefault="000B0D43" w:rsidP="00007813">
      <w:pPr>
        <w:keepNext/>
        <w:keepLines/>
        <w:spacing w:before="40" w:after="0" w:line="360" w:lineRule="auto"/>
        <w:jc w:val="both"/>
        <w:outlineLvl w:val="2"/>
        <w:rPr>
          <w:rFonts w:ascii="Arial" w:eastAsia="Times New Roman" w:hAnsi="Arial" w:cs="Arial"/>
          <w:b/>
          <w:i/>
          <w:sz w:val="24"/>
          <w:szCs w:val="24"/>
        </w:rPr>
      </w:pPr>
    </w:p>
    <w:p w14:paraId="707EA6DC" w14:textId="0DF228C8" w:rsidR="00007813" w:rsidRPr="00007813" w:rsidRDefault="00007813" w:rsidP="00007813">
      <w:pPr>
        <w:spacing w:line="360" w:lineRule="auto"/>
        <w:jc w:val="center"/>
        <w:rPr>
          <w:rFonts w:ascii="Arial" w:eastAsia="Calibri" w:hAnsi="Arial" w:cs="Arial"/>
          <w:sz w:val="24"/>
        </w:rPr>
      </w:pPr>
    </w:p>
    <w:p w14:paraId="45D43DBB" w14:textId="77777777" w:rsidR="00007813" w:rsidRPr="00007813" w:rsidRDefault="00007813" w:rsidP="00007813">
      <w:pPr>
        <w:spacing w:line="360" w:lineRule="auto"/>
        <w:jc w:val="center"/>
        <w:rPr>
          <w:rFonts w:ascii="Arial" w:eastAsia="Calibri" w:hAnsi="Arial" w:cs="Arial"/>
          <w:sz w:val="24"/>
        </w:rPr>
      </w:pPr>
    </w:p>
    <w:sectPr w:rsidR="00007813" w:rsidRPr="00007813">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29A24F" w14:textId="77777777" w:rsidR="008776A7" w:rsidRDefault="008776A7" w:rsidP="00007813">
      <w:pPr>
        <w:spacing w:after="0" w:line="240" w:lineRule="auto"/>
      </w:pPr>
      <w:r>
        <w:separator/>
      </w:r>
    </w:p>
  </w:endnote>
  <w:endnote w:type="continuationSeparator" w:id="0">
    <w:p w14:paraId="27D4A0B7" w14:textId="77777777" w:rsidR="008776A7" w:rsidRDefault="008776A7" w:rsidP="000078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
    <w:altName w:val="Calibri"/>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2190444"/>
      <w:docPartObj>
        <w:docPartGallery w:val="Page Numbers (Bottom of Page)"/>
        <w:docPartUnique/>
      </w:docPartObj>
    </w:sdtPr>
    <w:sdtEndPr>
      <w:rPr>
        <w:noProof/>
      </w:rPr>
    </w:sdtEndPr>
    <w:sdtContent>
      <w:p w14:paraId="3A478FDC" w14:textId="0FCDDC0F" w:rsidR="00007813" w:rsidRDefault="000078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E29516" w14:textId="77777777" w:rsidR="00007813" w:rsidRDefault="000078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13E26A" w14:textId="77777777" w:rsidR="008776A7" w:rsidRDefault="008776A7" w:rsidP="00007813">
      <w:pPr>
        <w:spacing w:after="0" w:line="240" w:lineRule="auto"/>
      </w:pPr>
      <w:r>
        <w:separator/>
      </w:r>
    </w:p>
  </w:footnote>
  <w:footnote w:type="continuationSeparator" w:id="0">
    <w:p w14:paraId="766B19BB" w14:textId="77777777" w:rsidR="008776A7" w:rsidRDefault="008776A7" w:rsidP="000078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670DEE" w14:textId="6A39C6F9" w:rsidR="00F53B6A" w:rsidRDefault="00F53B6A">
    <w:pPr>
      <w:pStyle w:val="Header"/>
    </w:pPr>
    <w:r>
      <w:t>ER/Academic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3A5BD1"/>
    <w:multiLevelType w:val="hybridMultilevel"/>
    <w:tmpl w:val="3F3A02CC"/>
    <w:lvl w:ilvl="0" w:tplc="0409000D">
      <w:start w:val="1"/>
      <w:numFmt w:val="bullet"/>
      <w:lvlText w:val=""/>
      <w:lvlJc w:val="left"/>
      <w:pPr>
        <w:ind w:left="54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F634BE"/>
    <w:multiLevelType w:val="hybridMultilevel"/>
    <w:tmpl w:val="2932C93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32B7EC0"/>
    <w:multiLevelType w:val="hybridMultilevel"/>
    <w:tmpl w:val="BF8AB0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3B3E42"/>
    <w:multiLevelType w:val="hybridMultilevel"/>
    <w:tmpl w:val="2C96CFE6"/>
    <w:lvl w:ilvl="0" w:tplc="04090001">
      <w:start w:val="1"/>
      <w:numFmt w:val="bullet"/>
      <w:lvlText w:val=""/>
      <w:lvlJc w:val="left"/>
      <w:pPr>
        <w:ind w:left="749" w:hanging="360"/>
      </w:pPr>
      <w:rPr>
        <w:rFonts w:ascii="Symbol" w:hAnsi="Symbol" w:hint="default"/>
      </w:rPr>
    </w:lvl>
    <w:lvl w:ilvl="1" w:tplc="04090003" w:tentative="1">
      <w:start w:val="1"/>
      <w:numFmt w:val="bullet"/>
      <w:lvlText w:val="o"/>
      <w:lvlJc w:val="left"/>
      <w:pPr>
        <w:ind w:left="1469" w:hanging="360"/>
      </w:pPr>
      <w:rPr>
        <w:rFonts w:ascii="Courier New" w:hAnsi="Courier New" w:cs="Courier New" w:hint="default"/>
      </w:rPr>
    </w:lvl>
    <w:lvl w:ilvl="2" w:tplc="04090005" w:tentative="1">
      <w:start w:val="1"/>
      <w:numFmt w:val="bullet"/>
      <w:lvlText w:val=""/>
      <w:lvlJc w:val="left"/>
      <w:pPr>
        <w:ind w:left="2189" w:hanging="360"/>
      </w:pPr>
      <w:rPr>
        <w:rFonts w:ascii="Wingdings" w:hAnsi="Wingdings" w:hint="default"/>
      </w:rPr>
    </w:lvl>
    <w:lvl w:ilvl="3" w:tplc="04090001" w:tentative="1">
      <w:start w:val="1"/>
      <w:numFmt w:val="bullet"/>
      <w:lvlText w:val=""/>
      <w:lvlJc w:val="left"/>
      <w:pPr>
        <w:ind w:left="2909" w:hanging="360"/>
      </w:pPr>
      <w:rPr>
        <w:rFonts w:ascii="Symbol" w:hAnsi="Symbol" w:hint="default"/>
      </w:rPr>
    </w:lvl>
    <w:lvl w:ilvl="4" w:tplc="04090003" w:tentative="1">
      <w:start w:val="1"/>
      <w:numFmt w:val="bullet"/>
      <w:lvlText w:val="o"/>
      <w:lvlJc w:val="left"/>
      <w:pPr>
        <w:ind w:left="3629" w:hanging="360"/>
      </w:pPr>
      <w:rPr>
        <w:rFonts w:ascii="Courier New" w:hAnsi="Courier New" w:cs="Courier New" w:hint="default"/>
      </w:rPr>
    </w:lvl>
    <w:lvl w:ilvl="5" w:tplc="04090005" w:tentative="1">
      <w:start w:val="1"/>
      <w:numFmt w:val="bullet"/>
      <w:lvlText w:val=""/>
      <w:lvlJc w:val="left"/>
      <w:pPr>
        <w:ind w:left="4349" w:hanging="360"/>
      </w:pPr>
      <w:rPr>
        <w:rFonts w:ascii="Wingdings" w:hAnsi="Wingdings" w:hint="default"/>
      </w:rPr>
    </w:lvl>
    <w:lvl w:ilvl="6" w:tplc="04090001" w:tentative="1">
      <w:start w:val="1"/>
      <w:numFmt w:val="bullet"/>
      <w:lvlText w:val=""/>
      <w:lvlJc w:val="left"/>
      <w:pPr>
        <w:ind w:left="5069" w:hanging="360"/>
      </w:pPr>
      <w:rPr>
        <w:rFonts w:ascii="Symbol" w:hAnsi="Symbol" w:hint="default"/>
      </w:rPr>
    </w:lvl>
    <w:lvl w:ilvl="7" w:tplc="04090003" w:tentative="1">
      <w:start w:val="1"/>
      <w:numFmt w:val="bullet"/>
      <w:lvlText w:val="o"/>
      <w:lvlJc w:val="left"/>
      <w:pPr>
        <w:ind w:left="5789" w:hanging="360"/>
      </w:pPr>
      <w:rPr>
        <w:rFonts w:ascii="Courier New" w:hAnsi="Courier New" w:cs="Courier New" w:hint="default"/>
      </w:rPr>
    </w:lvl>
    <w:lvl w:ilvl="8" w:tplc="04090005" w:tentative="1">
      <w:start w:val="1"/>
      <w:numFmt w:val="bullet"/>
      <w:lvlText w:val=""/>
      <w:lvlJc w:val="left"/>
      <w:pPr>
        <w:ind w:left="6509" w:hanging="360"/>
      </w:pPr>
      <w:rPr>
        <w:rFonts w:ascii="Wingdings" w:hAnsi="Wingdings" w:hint="default"/>
      </w:rPr>
    </w:lvl>
  </w:abstractNum>
  <w:abstractNum w:abstractNumId="4" w15:restartNumberingAfterBreak="0">
    <w:nsid w:val="1D8372F7"/>
    <w:multiLevelType w:val="hybridMultilevel"/>
    <w:tmpl w:val="68CCD74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557C48BD"/>
    <w:multiLevelType w:val="hybridMultilevel"/>
    <w:tmpl w:val="77708C4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4"/>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8FA"/>
    <w:rsid w:val="00007813"/>
    <w:rsid w:val="000B0D43"/>
    <w:rsid w:val="00105A13"/>
    <w:rsid w:val="001A5513"/>
    <w:rsid w:val="001B5C08"/>
    <w:rsid w:val="001B6261"/>
    <w:rsid w:val="00257A96"/>
    <w:rsid w:val="002921AC"/>
    <w:rsid w:val="0051008B"/>
    <w:rsid w:val="006F684A"/>
    <w:rsid w:val="00796618"/>
    <w:rsid w:val="007F49E4"/>
    <w:rsid w:val="008075A0"/>
    <w:rsid w:val="008776A7"/>
    <w:rsid w:val="008A5832"/>
    <w:rsid w:val="00993FC6"/>
    <w:rsid w:val="009A470C"/>
    <w:rsid w:val="00A0553A"/>
    <w:rsid w:val="00AC163C"/>
    <w:rsid w:val="00B566AB"/>
    <w:rsid w:val="00BE6332"/>
    <w:rsid w:val="00CB211E"/>
    <w:rsid w:val="00D175BA"/>
    <w:rsid w:val="00DC23AC"/>
    <w:rsid w:val="00EB2841"/>
    <w:rsid w:val="00EB31AB"/>
    <w:rsid w:val="00EF3E4B"/>
    <w:rsid w:val="00F02C35"/>
    <w:rsid w:val="00F4561B"/>
    <w:rsid w:val="00F53B6A"/>
    <w:rsid w:val="00FD68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E122A"/>
  <w15:chartTrackingRefBased/>
  <w15:docId w15:val="{60D13678-A810-442D-AAA4-8171CD5A6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5513"/>
    <w:rPr>
      <w:color w:val="0563C1" w:themeColor="hyperlink"/>
      <w:u w:val="single"/>
    </w:rPr>
  </w:style>
  <w:style w:type="character" w:styleId="UnresolvedMention">
    <w:name w:val="Unresolved Mention"/>
    <w:basedOn w:val="DefaultParagraphFont"/>
    <w:uiPriority w:val="99"/>
    <w:semiHidden/>
    <w:unhideWhenUsed/>
    <w:rsid w:val="001A5513"/>
    <w:rPr>
      <w:color w:val="605E5C"/>
      <w:shd w:val="clear" w:color="auto" w:fill="E1DFDD"/>
    </w:rPr>
  </w:style>
  <w:style w:type="paragraph" w:styleId="Header">
    <w:name w:val="header"/>
    <w:basedOn w:val="Normal"/>
    <w:link w:val="HeaderChar"/>
    <w:uiPriority w:val="99"/>
    <w:unhideWhenUsed/>
    <w:rsid w:val="000078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813"/>
  </w:style>
  <w:style w:type="paragraph" w:styleId="Footer">
    <w:name w:val="footer"/>
    <w:basedOn w:val="Normal"/>
    <w:link w:val="FooterChar"/>
    <w:uiPriority w:val="99"/>
    <w:unhideWhenUsed/>
    <w:rsid w:val="000078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813"/>
  </w:style>
  <w:style w:type="paragraph" w:styleId="TOC1">
    <w:name w:val="toc 1"/>
    <w:basedOn w:val="Normal"/>
    <w:next w:val="Normal"/>
    <w:autoRedefine/>
    <w:uiPriority w:val="39"/>
    <w:unhideWhenUsed/>
    <w:rsid w:val="00F53B6A"/>
    <w:pPr>
      <w:spacing w:after="100"/>
    </w:pPr>
  </w:style>
  <w:style w:type="paragraph" w:styleId="TOC2">
    <w:name w:val="toc 2"/>
    <w:basedOn w:val="Normal"/>
    <w:next w:val="Normal"/>
    <w:autoRedefine/>
    <w:uiPriority w:val="39"/>
    <w:unhideWhenUsed/>
    <w:rsid w:val="00F53B6A"/>
    <w:pPr>
      <w:spacing w:after="100"/>
      <w:ind w:left="220"/>
    </w:pPr>
  </w:style>
  <w:style w:type="paragraph" w:styleId="TOC3">
    <w:name w:val="toc 3"/>
    <w:basedOn w:val="Normal"/>
    <w:next w:val="Normal"/>
    <w:autoRedefine/>
    <w:uiPriority w:val="39"/>
    <w:unhideWhenUsed/>
    <w:rsid w:val="00F53B6A"/>
    <w:pPr>
      <w:spacing w:after="100"/>
      <w:ind w:left="440"/>
    </w:pPr>
  </w:style>
  <w:style w:type="paragraph" w:customStyle="1" w:styleId="ListParagraph1">
    <w:name w:val="List Paragraph1"/>
    <w:basedOn w:val="Normal"/>
    <w:next w:val="ListParagraph"/>
    <w:uiPriority w:val="34"/>
    <w:qFormat/>
    <w:rsid w:val="00CB211E"/>
    <w:pPr>
      <w:spacing w:after="200" w:line="276" w:lineRule="auto"/>
      <w:ind w:left="720"/>
      <w:contextualSpacing/>
    </w:pPr>
    <w:rPr>
      <w:lang w:val="en-US"/>
    </w:rPr>
  </w:style>
  <w:style w:type="paragraph" w:styleId="ListParagraph">
    <w:name w:val="List Paragraph"/>
    <w:basedOn w:val="Normal"/>
    <w:uiPriority w:val="34"/>
    <w:qFormat/>
    <w:rsid w:val="00CB211E"/>
    <w:pPr>
      <w:ind w:left="720"/>
      <w:contextualSpacing/>
    </w:pPr>
  </w:style>
  <w:style w:type="table" w:styleId="TableGrid">
    <w:name w:val="Table Grid"/>
    <w:basedOn w:val="TableNormal"/>
    <w:uiPriority w:val="59"/>
    <w:rsid w:val="00CB211E"/>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86974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ellir\Desktop\Elena_AES-2(H&amp;amp;S)-draftNEW%20(1).docx" TargetMode="External"/><Relationship Id="rId13" Type="http://schemas.openxmlformats.org/officeDocument/2006/relationships/hyperlink" Target="file:///C:\Users\ellir\Desktop\Elena_AES-2(H&amp;amp;S)-draftNEW%20(1).docx" TargetMode="External"/><Relationship Id="rId18" Type="http://schemas.openxmlformats.org/officeDocument/2006/relationships/image" Target="media/image1.gif"/><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file:///C:\Users\ellir\Desktop\Elena_AES-2(H&amp;amp;S)-draftNEW%20(1).docx" TargetMode="External"/><Relationship Id="rId12" Type="http://schemas.openxmlformats.org/officeDocument/2006/relationships/hyperlink" Target="file:///C:\Users\ellir\Desktop\Elena_AES-2(H&amp;amp;S)-draftNEW%20(1).docx" TargetMode="External"/><Relationship Id="rId17" Type="http://schemas.openxmlformats.org/officeDocument/2006/relationships/hyperlink" Target="file:///C:\Users\ellir\Desktop\Elena_AES-2(H&amp;amp;S)-draftNEW%20(1).docx" TargetMode="External"/><Relationship Id="rId2" Type="http://schemas.openxmlformats.org/officeDocument/2006/relationships/styles" Target="styles.xml"/><Relationship Id="rId16" Type="http://schemas.openxmlformats.org/officeDocument/2006/relationships/hyperlink" Target="file:///C:\Users\ellir\Desktop\Elena_AES-2(H&amp;amp;S)-draftNEW%20(1).docx" TargetMode="External"/><Relationship Id="rId20" Type="http://schemas.openxmlformats.org/officeDocument/2006/relationships/hyperlink" Target="https://www.prospects.ac.uk/careers-advice/cvs-and-cover-lette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ellir\Desktop\Elena_AES-2(H&amp;amp;S)-draftNEW%20(1).docx"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file:///C:\Users\ellir\Desktop\Elena_AES-2(H&amp;amp;S)-draftNEW%20(1).docx" TargetMode="External"/><Relationship Id="rId23" Type="http://schemas.openxmlformats.org/officeDocument/2006/relationships/fontTable" Target="fontTable.xml"/><Relationship Id="rId10" Type="http://schemas.openxmlformats.org/officeDocument/2006/relationships/hyperlink" Target="file:///C:\Users\ellir\Desktop\Elena_AES-2(H&amp;amp;S)-draftNEW%20(1).docx" TargetMode="External"/><Relationship Id="rId19" Type="http://schemas.openxmlformats.org/officeDocument/2006/relationships/hyperlink" Target="https://www.mindtools.com/pages/article/reflective-cycle.htm" TargetMode="External"/><Relationship Id="rId4" Type="http://schemas.openxmlformats.org/officeDocument/2006/relationships/webSettings" Target="webSettings.xml"/><Relationship Id="rId9" Type="http://schemas.openxmlformats.org/officeDocument/2006/relationships/hyperlink" Target="file:///C:\Users\ellir\Desktop\Elena_AES-2(H&amp;amp;S)-draftNEW%20(1).docx" TargetMode="External"/><Relationship Id="rId14" Type="http://schemas.openxmlformats.org/officeDocument/2006/relationships/hyperlink" Target="file:///C:\Users\ellir\Desktop\Elena_AES-2(H&amp;amp;S)-draftNEW%20(1).docx"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TotalTime>
  <Pages>12</Pages>
  <Words>3010</Words>
  <Characters>17158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Ruseva</dc:creator>
  <cp:keywords/>
  <dc:description/>
  <cp:lastModifiedBy>Elena Ruseva</cp:lastModifiedBy>
  <cp:revision>15</cp:revision>
  <dcterms:created xsi:type="dcterms:W3CDTF">2020-11-24T08:44:00Z</dcterms:created>
  <dcterms:modified xsi:type="dcterms:W3CDTF">2021-01-01T17:53:00Z</dcterms:modified>
</cp:coreProperties>
</file>