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55"/>
        <w:gridCol w:w="1200"/>
        <w:gridCol w:w="538"/>
        <w:gridCol w:w="1532"/>
        <w:gridCol w:w="591"/>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6AF4A94A" w14:textId="23D5F97E" w:rsidR="0086599B" w:rsidRPr="004E23A7" w:rsidRDefault="0086599B" w:rsidP="004E23A7">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848C1E" w14:textId="77777777" w:rsidR="006828B6" w:rsidRPr="008D4E2F" w:rsidRDefault="006828B6" w:rsidP="006828B6">
            <w:pPr>
              <w:rPr>
                <w:b/>
                <w:bCs/>
                <w:sz w:val="28"/>
                <w:szCs w:val="24"/>
              </w:rPr>
            </w:pPr>
            <w:r w:rsidRPr="008D4E2F">
              <w:rPr>
                <w:b/>
                <w:bCs/>
                <w:sz w:val="28"/>
                <w:szCs w:val="24"/>
              </w:rPr>
              <w:t>Component One:</w:t>
            </w:r>
          </w:p>
          <w:p w14:paraId="35005495" w14:textId="77777777" w:rsidR="006828B6" w:rsidRDefault="006828B6" w:rsidP="006828B6">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68B9B15E" w14:textId="77777777" w:rsidR="006828B6" w:rsidRPr="005F689A" w:rsidRDefault="006828B6" w:rsidP="006828B6">
            <w:pPr>
              <w:widowControl w:val="0"/>
              <w:autoSpaceDE w:val="0"/>
              <w:autoSpaceDN w:val="0"/>
              <w:spacing w:after="0" w:line="240" w:lineRule="auto"/>
              <w:jc w:val="both"/>
              <w:rPr>
                <w:rFonts w:eastAsia="Times New Roman" w:cs="Times New Roman"/>
                <w:b/>
                <w:bCs/>
                <w:i/>
                <w:iCs/>
                <w:color w:val="000000"/>
                <w:sz w:val="28"/>
                <w:szCs w:val="28"/>
                <w:lang w:val="en-US"/>
              </w:rPr>
            </w:pPr>
          </w:p>
          <w:p w14:paraId="36D649CD" w14:textId="77777777" w:rsidR="006828B6" w:rsidRPr="005F689A" w:rsidRDefault="006828B6" w:rsidP="006828B6">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55DA1177" w:rsidR="0086599B" w:rsidRPr="004E23A7" w:rsidRDefault="006828B6" w:rsidP="006828B6">
            <w:pPr>
              <w:widowControl w:val="0"/>
              <w:autoSpaceDE w:val="0"/>
              <w:autoSpaceDN w:val="0"/>
              <w:spacing w:after="0" w:line="240" w:lineRule="auto"/>
              <w:jc w:val="both"/>
              <w:rPr>
                <w:rFonts w:eastAsia="Times New Roman" w:cs="Times New Roman"/>
                <w:b/>
                <w:bCs/>
                <w:i/>
                <w:iCs/>
                <w:color w:val="000000"/>
                <w:sz w:val="28"/>
                <w:szCs w:val="28"/>
                <w:lang w:val="en-US"/>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8E3E55F" w:rsidR="0086599B" w:rsidRPr="004F186B" w:rsidRDefault="00381095" w:rsidP="007D760C">
            <w:pPr>
              <w:keepNext/>
              <w:spacing w:after="0" w:line="240" w:lineRule="auto"/>
              <w:jc w:val="center"/>
              <w:rPr>
                <w:rFonts w:ascii="Arial" w:eastAsia="Times New Roman" w:hAnsi="Arial" w:cs="Times New Roman"/>
                <w:bCs/>
                <w:color w:val="auto"/>
                <w:szCs w:val="24"/>
                <w:lang w:val="en-AU"/>
              </w:rPr>
            </w:pPr>
            <w:r w:rsidRPr="004F186B">
              <w:rPr>
                <w:rFonts w:ascii="Arial" w:eastAsia="Times New Roman" w:hAnsi="Arial" w:cs="Times New Roman"/>
                <w:bCs/>
                <w:color w:val="auto"/>
                <w:szCs w:val="24"/>
                <w:lang w:val="en-AU"/>
              </w:rPr>
              <w:t>2132</w:t>
            </w:r>
            <w:r w:rsidR="004F186B" w:rsidRPr="004F186B">
              <w:rPr>
                <w:rFonts w:ascii="Arial" w:eastAsia="Times New Roman" w:hAnsi="Arial" w:cs="Times New Roman"/>
                <w:bCs/>
                <w:color w:val="auto"/>
                <w:szCs w:val="24"/>
                <w:lang w:val="en-AU"/>
              </w:rPr>
              <w:t>458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072D338" w:rsidR="0086599B" w:rsidRPr="004825B9" w:rsidRDefault="004A761A" w:rsidP="007D760C">
            <w:pPr>
              <w:keepNext/>
              <w:spacing w:after="0" w:line="240" w:lineRule="auto"/>
              <w:jc w:val="center"/>
              <w:rPr>
                <w:rFonts w:ascii="Arial" w:eastAsia="Times New Roman" w:hAnsi="Arial" w:cs="Times New Roman"/>
                <w:bCs/>
                <w:color w:val="auto"/>
                <w:szCs w:val="24"/>
                <w:lang w:val="en-AU"/>
              </w:rPr>
            </w:pPr>
            <w:r w:rsidRPr="004825B9">
              <w:rPr>
                <w:rFonts w:ascii="Arial" w:eastAsia="Times New Roman" w:hAnsi="Arial" w:cs="Times New Roman"/>
                <w:bCs/>
                <w:color w:val="auto"/>
                <w:szCs w:val="24"/>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A4CB3A0" w:rsidR="0086599B" w:rsidRPr="004825B9" w:rsidRDefault="00081027" w:rsidP="007D760C">
            <w:pPr>
              <w:keepNext/>
              <w:spacing w:after="0" w:line="240" w:lineRule="auto"/>
              <w:jc w:val="center"/>
              <w:rPr>
                <w:rFonts w:ascii="Arial" w:eastAsia="Times New Roman" w:hAnsi="Arial" w:cs="Times New Roman"/>
                <w:bCs/>
                <w:color w:val="auto"/>
                <w:szCs w:val="24"/>
                <w:lang w:val="en-AU"/>
              </w:rPr>
            </w:pPr>
            <w:r w:rsidRPr="004825B9">
              <w:rPr>
                <w:rFonts w:ascii="Arial" w:eastAsia="Times New Roman" w:hAnsi="Arial" w:cs="Times New Roman"/>
                <w:bCs/>
                <w:color w:val="auto"/>
                <w:szCs w:val="24"/>
                <w:lang w:val="en-AU"/>
              </w:rPr>
              <w:t>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8D1F9A7" w:rsidR="0086599B" w:rsidRPr="004825B9" w:rsidRDefault="00081027" w:rsidP="007D760C">
            <w:pPr>
              <w:keepNext/>
              <w:spacing w:after="0" w:line="240" w:lineRule="auto"/>
              <w:jc w:val="center"/>
              <w:rPr>
                <w:rFonts w:ascii="Arial" w:eastAsia="Times New Roman" w:hAnsi="Arial" w:cs="Times New Roman"/>
                <w:bCs/>
                <w:color w:val="auto"/>
                <w:szCs w:val="24"/>
                <w:lang w:val="en-AU"/>
              </w:rPr>
            </w:pPr>
            <w:r w:rsidRPr="004825B9">
              <w:rPr>
                <w:rFonts w:ascii="Arial" w:eastAsia="Times New Roman" w:hAnsi="Arial" w:cs="Times New Roman"/>
                <w:bCs/>
                <w:color w:val="auto"/>
                <w:szCs w:val="24"/>
                <w:lang w:val="en-AU"/>
              </w:rPr>
              <w:t>FFION</w:t>
            </w:r>
            <w:r w:rsidR="00A14EF9" w:rsidRPr="004825B9">
              <w:rPr>
                <w:rFonts w:ascii="Arial" w:eastAsia="Times New Roman" w:hAnsi="Arial" w:cs="Times New Roman"/>
                <w:bCs/>
                <w:color w:val="auto"/>
                <w:szCs w:val="24"/>
                <w:lang w:val="en-AU"/>
              </w:rPr>
              <w:t xml:space="preserve"> CUMBER</w:t>
            </w:r>
            <w:r w:rsidR="004825B9" w:rsidRPr="004825B9">
              <w:rPr>
                <w:rFonts w:ascii="Arial" w:eastAsia="Times New Roman" w:hAnsi="Arial" w:cs="Times New Roman"/>
                <w:bCs/>
                <w:color w:val="auto"/>
                <w:szCs w:val="24"/>
                <w:lang w:val="en-AU"/>
              </w:rPr>
              <w:t>PATCH</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4825B9" w:rsidRDefault="0086599B" w:rsidP="007D760C">
            <w:pPr>
              <w:keepNext/>
              <w:spacing w:after="0" w:line="240" w:lineRule="auto"/>
              <w:rPr>
                <w:rFonts w:ascii="Arial" w:eastAsia="Times New Roman" w:hAnsi="Arial"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4825B9" w:rsidRDefault="0086599B" w:rsidP="007D760C">
            <w:pPr>
              <w:keepNext/>
              <w:spacing w:after="0" w:line="240" w:lineRule="auto"/>
              <w:rPr>
                <w:rFonts w:ascii="Arial" w:eastAsia="Times New Roman" w:hAnsi="Arial" w:cs="Times New Roman"/>
                <w:bCs/>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82D4141" w14:textId="77777777" w:rsidR="007035E3" w:rsidRPr="007035E3" w:rsidRDefault="007035E3" w:rsidP="007035E3">
            <w:pPr>
              <w:spacing w:line="360" w:lineRule="auto"/>
              <w:rPr>
                <w:rFonts w:ascii="Arial" w:hAnsi="Arial" w:cs="Arial"/>
                <w:color w:val="auto"/>
                <w:szCs w:val="24"/>
              </w:rPr>
            </w:pPr>
            <w:r w:rsidRPr="007035E3">
              <w:rPr>
                <w:rFonts w:ascii="Arial" w:hAnsi="Arial" w:cs="Arial"/>
                <w:color w:val="auto"/>
                <w:szCs w:val="24"/>
              </w:rPr>
              <w:t xml:space="preserve">Housekeeping is a crucial part of any hotel's operations. It can help ensure that guests are satisfied and that the facilities are maintained to the highest standards (Schneider, Tucker, &amp; </w:t>
            </w:r>
            <w:proofErr w:type="spellStart"/>
            <w:r w:rsidRPr="007035E3">
              <w:rPr>
                <w:rFonts w:ascii="Arial" w:hAnsi="Arial" w:cs="Arial"/>
                <w:color w:val="auto"/>
                <w:szCs w:val="24"/>
              </w:rPr>
              <w:t>Scoviak</w:t>
            </w:r>
            <w:proofErr w:type="spellEnd"/>
            <w:r w:rsidRPr="007035E3">
              <w:rPr>
                <w:rFonts w:ascii="Arial" w:hAnsi="Arial" w:cs="Arial"/>
                <w:color w:val="auto"/>
                <w:szCs w:val="24"/>
              </w:rPr>
              <w:t>, 1999).</w:t>
            </w:r>
          </w:p>
          <w:p w14:paraId="3B2D26F7" w14:textId="77777777" w:rsidR="007035E3" w:rsidRPr="007035E3" w:rsidRDefault="007035E3" w:rsidP="007035E3">
            <w:pPr>
              <w:spacing w:line="360" w:lineRule="auto"/>
              <w:rPr>
                <w:rFonts w:ascii="Arial" w:hAnsi="Arial" w:cs="Arial"/>
                <w:color w:val="auto"/>
                <w:szCs w:val="24"/>
              </w:rPr>
            </w:pPr>
            <w:r w:rsidRPr="007035E3">
              <w:rPr>
                <w:rFonts w:ascii="Arial" w:hAnsi="Arial" w:cs="Arial"/>
                <w:color w:val="auto"/>
                <w:szCs w:val="24"/>
              </w:rPr>
              <w:t xml:space="preserve"> I was fortunate enough to have been offered the opportunity to intern at the Premier Inn in Cwmbran. The place was very welcoming, and I am grateful for the chance. I started my field placement in January 2023. It was a great occasion to meet new people and build my confidence. I was able to make great friends and achieve new skills.</w:t>
            </w:r>
          </w:p>
          <w:p w14:paraId="4E3CAF17" w14:textId="77777777" w:rsidR="007035E3" w:rsidRPr="007035E3" w:rsidRDefault="007035E3" w:rsidP="007035E3">
            <w:pPr>
              <w:spacing w:line="360" w:lineRule="auto"/>
              <w:rPr>
                <w:rFonts w:ascii="Arial" w:hAnsi="Arial" w:cs="Arial"/>
                <w:color w:val="auto"/>
                <w:szCs w:val="24"/>
              </w:rPr>
            </w:pPr>
            <w:r w:rsidRPr="007035E3">
              <w:rPr>
                <w:rFonts w:ascii="Arial" w:hAnsi="Arial" w:cs="Arial"/>
                <w:color w:val="auto"/>
                <w:szCs w:val="24"/>
              </w:rPr>
              <w:t>Through my 160 hours at Premier Inn, I was able to gain valuable experience in the front desk, restaurant and housekeeping departments.</w:t>
            </w:r>
          </w:p>
          <w:p w14:paraId="117C1F31" w14:textId="77777777" w:rsidR="00D75219" w:rsidRDefault="007035E3" w:rsidP="007035E3">
            <w:pPr>
              <w:spacing w:before="100" w:beforeAutospacing="1" w:after="100" w:afterAutospacing="1" w:line="360" w:lineRule="auto"/>
              <w:rPr>
                <w:rFonts w:ascii="Arial" w:hAnsi="Arial" w:cs="Arial"/>
                <w:color w:val="auto"/>
                <w:szCs w:val="24"/>
              </w:rPr>
            </w:pPr>
            <w:r w:rsidRPr="007035E3">
              <w:rPr>
                <w:rFonts w:ascii="Arial" w:hAnsi="Arial" w:cs="Arial"/>
                <w:color w:val="auto"/>
                <w:szCs w:val="24"/>
              </w:rPr>
              <w:t xml:space="preserve"> In the housekeeping department, I had the opportunity to perform various tasks such as cleaning, room checks and laundry. The hotel has single, double, twin and family rooms. We have a cleaning cart that contains various cleaning supplies such as wipes, tissues, and liquid cleaners. We then lift up heavy beds, vacuum the floor, change sheets, and clean the bathroom mirror. We also refill the bath amenities and fold towels. As a housekeeper, these were some of the tasks that I had to perform every day during my time working at Premier Inn. </w:t>
            </w:r>
          </w:p>
          <w:p w14:paraId="5BA632BE" w14:textId="11F57AFE" w:rsidR="00D75219" w:rsidRDefault="007035E3" w:rsidP="007035E3">
            <w:pPr>
              <w:spacing w:before="100" w:beforeAutospacing="1" w:after="100" w:afterAutospacing="1" w:line="360" w:lineRule="auto"/>
              <w:rPr>
                <w:rFonts w:ascii="Arial" w:eastAsia="Times New Roman" w:hAnsi="Arial" w:cs="Arial"/>
                <w:color w:val="auto"/>
                <w:szCs w:val="24"/>
                <w:lang w:eastAsia="en-GB"/>
              </w:rPr>
            </w:pPr>
            <w:r w:rsidRPr="007035E3">
              <w:rPr>
                <w:rFonts w:ascii="Arial" w:hAnsi="Arial" w:cs="Arial"/>
                <w:color w:val="auto"/>
                <w:szCs w:val="24"/>
              </w:rPr>
              <w:lastRenderedPageBreak/>
              <w:t xml:space="preserve">It was tiring and challenging but it was fun and I learned a lot. </w:t>
            </w:r>
            <w:r w:rsidRPr="007035E3">
              <w:rPr>
                <w:rFonts w:ascii="Arial" w:eastAsia="Times New Roman" w:hAnsi="Arial" w:cs="Arial"/>
                <w:color w:val="auto"/>
                <w:szCs w:val="24"/>
                <w:lang w:eastAsia="en-GB"/>
              </w:rPr>
              <w:t>The motivation plays an important role in housekeeping personnel.</w:t>
            </w:r>
          </w:p>
          <w:p w14:paraId="0915EBA3" w14:textId="464B8E7D" w:rsidR="007035E3" w:rsidRPr="007035E3" w:rsidRDefault="007035E3" w:rsidP="007035E3">
            <w:pPr>
              <w:spacing w:before="100" w:beforeAutospacing="1" w:after="100" w:afterAutospacing="1" w:line="360" w:lineRule="auto"/>
              <w:rPr>
                <w:rFonts w:ascii="Arial" w:eastAsia="Times New Roman" w:hAnsi="Arial" w:cs="Arial"/>
                <w:color w:val="auto"/>
                <w:szCs w:val="24"/>
                <w:lang w:eastAsia="en-GB"/>
              </w:rPr>
            </w:pPr>
            <w:r w:rsidRPr="007035E3">
              <w:rPr>
                <w:rFonts w:ascii="Arial" w:eastAsia="Times New Roman" w:hAnsi="Arial" w:cs="Arial"/>
                <w:color w:val="auto"/>
                <w:szCs w:val="24"/>
                <w:lang w:eastAsia="en-GB"/>
              </w:rPr>
              <w:t xml:space="preserve"> Defined by Webster motive is ‘something (as a need or desire) that causes a person to act’. In my opinion an employee is motivated when he feels challenged, valued, and empowered and this can make the employee more determined and more productive. As Douglas McGregor affirmed ‘work is as natural as play or rest’.</w:t>
            </w:r>
          </w:p>
          <w:p w14:paraId="28FD7D5F" w14:textId="18609DA9" w:rsidR="007035E3" w:rsidRPr="007035E3" w:rsidRDefault="007035E3" w:rsidP="007035E3">
            <w:pPr>
              <w:spacing w:before="100" w:beforeAutospacing="1" w:after="100" w:afterAutospacing="1" w:line="360" w:lineRule="auto"/>
              <w:rPr>
                <w:rFonts w:ascii="Arial" w:eastAsia="Times New Roman" w:hAnsi="Arial" w:cs="Arial"/>
                <w:color w:val="auto"/>
                <w:szCs w:val="24"/>
                <w:lang w:eastAsia="en-GB"/>
              </w:rPr>
            </w:pPr>
            <w:r w:rsidRPr="007035E3">
              <w:rPr>
                <w:rFonts w:ascii="Arial" w:hAnsi="Arial" w:cs="Arial"/>
                <w:color w:val="auto"/>
                <w:szCs w:val="24"/>
              </w:rPr>
              <w:t>To complete my tasks, I set a goal. To reach this goal, I had to ask my co-workers what to look for when it comes to cleaning a room. I had to watch them so I could learn how it was done. While working with my colleagues, it was very challenging to complete this task. It was also hard to communicate with them since most of them spoke little English. To keep track of the correct procedures, I would take note of what they did to lean myself using my notebook.</w:t>
            </w:r>
            <w:r w:rsidRPr="007035E3">
              <w:rPr>
                <w:rFonts w:ascii="Arial" w:eastAsia="Times New Roman" w:hAnsi="Arial" w:cs="Arial"/>
                <w:color w:val="auto"/>
                <w:szCs w:val="24"/>
                <w:lang w:eastAsia="en-GB"/>
              </w:rPr>
              <w:t xml:space="preserve"> Among the skills required for working in a housekeeping department is having a good memory, which can help identify the regular guests, their choices and preferences</w:t>
            </w:r>
            <w:r w:rsidRPr="007035E3">
              <w:rPr>
                <w:rFonts w:ascii="Arial" w:hAnsi="Arial" w:cs="Arial"/>
                <w:color w:val="auto"/>
                <w:szCs w:val="24"/>
              </w:rPr>
              <w:t xml:space="preserve"> (</w:t>
            </w:r>
            <w:proofErr w:type="spellStart"/>
            <w:r w:rsidRPr="007035E3">
              <w:rPr>
                <w:rFonts w:ascii="Arial" w:hAnsi="Arial" w:cs="Arial"/>
                <w:color w:val="auto"/>
                <w:szCs w:val="24"/>
                <w:shd w:val="clear" w:color="auto" w:fill="FFFFFF"/>
              </w:rPr>
              <w:t>Achor</w:t>
            </w:r>
            <w:proofErr w:type="spellEnd"/>
            <w:r w:rsidRPr="007035E3">
              <w:rPr>
                <w:rFonts w:ascii="Arial" w:hAnsi="Arial" w:cs="Arial"/>
                <w:color w:val="auto"/>
                <w:szCs w:val="24"/>
                <w:shd w:val="clear" w:color="auto" w:fill="FFFFFF"/>
              </w:rPr>
              <w:t>, S 2011).</w:t>
            </w:r>
          </w:p>
          <w:p w14:paraId="1FBF5EFC" w14:textId="77777777" w:rsidR="007035E3" w:rsidRPr="007035E3" w:rsidRDefault="007035E3" w:rsidP="007035E3">
            <w:pPr>
              <w:spacing w:line="360" w:lineRule="auto"/>
              <w:rPr>
                <w:rFonts w:ascii="Arial" w:hAnsi="Arial" w:cs="Arial"/>
                <w:color w:val="auto"/>
                <w:szCs w:val="24"/>
              </w:rPr>
            </w:pPr>
            <w:r w:rsidRPr="007035E3">
              <w:rPr>
                <w:rFonts w:ascii="Arial" w:hAnsi="Arial" w:cs="Arial"/>
                <w:color w:val="auto"/>
                <w:szCs w:val="24"/>
              </w:rPr>
              <w:t xml:space="preserve"> There are many challenges faced by the housekeeping team. They are constantly under pressure to deliver excellent service and are also expected to do their best to avoid any potential issues that may arise. To make sure that their guests and employees feel safe and secure, hotels have to go the extra mile when it comes to implementing safety and cleanliness procedures </w:t>
            </w:r>
            <w:r w:rsidRPr="007035E3">
              <w:rPr>
                <w:rFonts w:ascii="Arial" w:hAnsi="Arial" w:cs="Arial"/>
                <w:color w:val="auto"/>
                <w:szCs w:val="24"/>
                <w:shd w:val="clear" w:color="auto" w:fill="FFFFFF"/>
              </w:rPr>
              <w:t>(Bondarchuk, 2020).</w:t>
            </w:r>
          </w:p>
          <w:p w14:paraId="0BABA93D" w14:textId="77777777" w:rsidR="007035E3" w:rsidRPr="007035E3" w:rsidRDefault="007035E3" w:rsidP="007035E3">
            <w:pPr>
              <w:spacing w:line="360" w:lineRule="auto"/>
              <w:rPr>
                <w:rFonts w:ascii="Arial" w:hAnsi="Arial" w:cs="Arial"/>
                <w:color w:val="auto"/>
                <w:szCs w:val="24"/>
              </w:rPr>
            </w:pPr>
            <w:r w:rsidRPr="007035E3">
              <w:rPr>
                <w:rFonts w:ascii="Arial" w:hAnsi="Arial" w:cs="Arial"/>
                <w:color w:val="auto"/>
                <w:szCs w:val="24"/>
              </w:rPr>
              <w:t>One of the most challenging issues to get rid of in hotels is bed bugs. Although opinions about how to treat these pests are mixed, it's generally believed that they can be handled with diligence and time. Unfortunately, some experts suggest that chemical treatments are required to get rid of them.</w:t>
            </w:r>
          </w:p>
          <w:p w14:paraId="53884BC5" w14:textId="77777777" w:rsidR="007035E3" w:rsidRPr="007035E3" w:rsidRDefault="007035E3" w:rsidP="007035E3">
            <w:pPr>
              <w:spacing w:line="360" w:lineRule="auto"/>
              <w:rPr>
                <w:rFonts w:ascii="Arial" w:hAnsi="Arial" w:cs="Arial"/>
                <w:color w:val="auto"/>
                <w:szCs w:val="24"/>
              </w:rPr>
            </w:pPr>
            <w:r w:rsidRPr="007035E3">
              <w:rPr>
                <w:rFonts w:ascii="Arial" w:hAnsi="Arial" w:cs="Arial"/>
                <w:color w:val="auto"/>
                <w:szCs w:val="24"/>
              </w:rPr>
              <w:t>There has been a recent complaint about an unpleasant experience at my placement hotel. The guest stated that they had been treated for bed bugs. The investigation into the matter was initiated immediately.</w:t>
            </w:r>
          </w:p>
          <w:p w14:paraId="7E9B2A6A" w14:textId="77777777" w:rsidR="00294F47" w:rsidRDefault="007035E3" w:rsidP="007035E3">
            <w:pPr>
              <w:spacing w:line="360" w:lineRule="auto"/>
              <w:rPr>
                <w:rFonts w:ascii="Arial" w:hAnsi="Arial" w:cs="Arial"/>
                <w:color w:val="auto"/>
                <w:szCs w:val="24"/>
              </w:rPr>
            </w:pPr>
            <w:r w:rsidRPr="007035E3">
              <w:rPr>
                <w:rFonts w:ascii="Arial" w:hAnsi="Arial" w:cs="Arial"/>
                <w:color w:val="auto"/>
                <w:szCs w:val="24"/>
              </w:rPr>
              <w:t>The floor manager apologized profusely to the guest for the inconvenience caused by the incident. She also reminded the guest about the hotel's pest control procedures. She confirmed that the investigation would be taken soon and that the refund would be issued.</w:t>
            </w:r>
          </w:p>
          <w:p w14:paraId="2ECFB0C4" w14:textId="21EC3ADE" w:rsidR="007035E3" w:rsidRPr="007035E3" w:rsidRDefault="007035E3" w:rsidP="007035E3">
            <w:pPr>
              <w:spacing w:line="360" w:lineRule="auto"/>
              <w:rPr>
                <w:rFonts w:ascii="Arial" w:hAnsi="Arial" w:cs="Arial"/>
                <w:color w:val="auto"/>
                <w:szCs w:val="24"/>
              </w:rPr>
            </w:pPr>
            <w:r w:rsidRPr="007035E3">
              <w:rPr>
                <w:rFonts w:ascii="Arial" w:hAnsi="Arial" w:cs="Arial"/>
                <w:color w:val="auto"/>
                <w:szCs w:val="24"/>
              </w:rPr>
              <w:lastRenderedPageBreak/>
              <w:t xml:space="preserve"> The way the problem was handled was important in ensuring that it did not escalate. It involved communicating effectively with the affected parties and providing them with the necessary resources to resolve it.</w:t>
            </w:r>
          </w:p>
          <w:p w14:paraId="70BD0DC4" w14:textId="77777777" w:rsidR="007035E3" w:rsidRPr="009335A6" w:rsidRDefault="007035E3" w:rsidP="009335A6">
            <w:pPr>
              <w:spacing w:line="360" w:lineRule="auto"/>
              <w:rPr>
                <w:rFonts w:ascii="Arial" w:hAnsi="Arial" w:cs="Arial"/>
                <w:color w:val="auto"/>
                <w:szCs w:val="24"/>
              </w:rPr>
            </w:pPr>
            <w:r w:rsidRPr="007035E3">
              <w:rPr>
                <w:rFonts w:ascii="Arial" w:hAnsi="Arial" w:cs="Arial"/>
                <w:color w:val="auto"/>
                <w:szCs w:val="24"/>
              </w:rPr>
              <w:t xml:space="preserve"> The investigation has revealed that there was an issue with one of the room's cleanliness. The findings of the review were presented to the management team, who then decided to act. The housekeeping staff did not check the room thoroughly during their morning shift and they missed the presence of bed bugs. More training regarding the matter took place soon after the incident so in the </w:t>
            </w:r>
            <w:r w:rsidRPr="009335A6">
              <w:rPr>
                <w:rFonts w:ascii="Arial" w:hAnsi="Arial" w:cs="Arial"/>
                <w:color w:val="auto"/>
                <w:szCs w:val="24"/>
              </w:rPr>
              <w:t>future situations like this will be avoided.</w:t>
            </w:r>
          </w:p>
          <w:p w14:paraId="2F362165" w14:textId="40B6B86D" w:rsidR="0086599B" w:rsidRPr="009335A6" w:rsidRDefault="007035E3" w:rsidP="009335A6">
            <w:pPr>
              <w:spacing w:after="0" w:line="360" w:lineRule="auto"/>
              <w:rPr>
                <w:rFonts w:ascii="Arial" w:eastAsia="Times New Roman" w:hAnsi="Arial" w:cs="Arial"/>
                <w:bCs/>
                <w:color w:val="auto"/>
                <w:sz w:val="20"/>
                <w:szCs w:val="20"/>
              </w:rPr>
            </w:pPr>
            <w:r w:rsidRPr="009335A6">
              <w:rPr>
                <w:rFonts w:ascii="Arial" w:hAnsi="Arial" w:cs="Arial"/>
                <w:color w:val="auto"/>
                <w:szCs w:val="24"/>
              </w:rPr>
              <w:t xml:space="preserve">It was a great experience during my placement at Premier Inn. The people </w:t>
            </w:r>
            <w:r w:rsidR="00466349" w:rsidRPr="009335A6">
              <w:rPr>
                <w:rFonts w:ascii="Arial" w:hAnsi="Arial" w:cs="Arial"/>
                <w:color w:val="auto"/>
                <w:szCs w:val="24"/>
              </w:rPr>
              <w:t>there were</w:t>
            </w:r>
            <w:r w:rsidRPr="009335A6">
              <w:rPr>
                <w:rFonts w:ascii="Arial" w:hAnsi="Arial" w:cs="Arial"/>
                <w:color w:val="auto"/>
                <w:szCs w:val="24"/>
              </w:rPr>
              <w:t xml:space="preserve"> very welcoming and made me feel valued and included in their team. I learned a lot and I enjoyed my time there.</w:t>
            </w:r>
            <w:r w:rsidRPr="009335A6">
              <w:rPr>
                <w:rFonts w:ascii="Arial" w:eastAsia="Times New Roman" w:hAnsi="Arial" w:cs="Arial"/>
                <w:color w:val="auto"/>
                <w:szCs w:val="24"/>
                <w:lang w:eastAsia="en-GB"/>
              </w:rPr>
              <w:t xml:space="preserve"> I have also learned that trustworthiness is a big factor when it comes to working</w:t>
            </w:r>
            <w:r w:rsidRPr="009335A6">
              <w:rPr>
                <w:rFonts w:ascii="Arial" w:hAnsi="Arial" w:cs="Arial"/>
                <w:color w:val="auto"/>
                <w:szCs w:val="24"/>
              </w:rPr>
              <w:t xml:space="preserve"> in a hotel. Housekeeping is carried out in the absence of a guest. An excellent staff member knows their boundaries and does not touch or take things from the guests. They also play a vital role in maintaining the establishment's dignity</w:t>
            </w:r>
            <w:r w:rsidRPr="009335A6">
              <w:rPr>
                <w:rFonts w:ascii="Arial" w:eastAsia="Times New Roman" w:hAnsi="Arial" w:cs="Arial"/>
                <w:color w:val="auto"/>
                <w:szCs w:val="24"/>
                <w:lang w:eastAsia="en-GB"/>
              </w:rPr>
              <w:t xml:space="preserve"> at a motel or hotel</w:t>
            </w:r>
            <w:r w:rsidR="00F4507C" w:rsidRPr="009335A6">
              <w:rPr>
                <w:rFonts w:ascii="Arial" w:eastAsia="Times New Roman" w:hAnsi="Arial" w:cs="Arial"/>
                <w:color w:val="auto"/>
                <w:szCs w:val="24"/>
                <w:lang w:eastAsia="en-GB"/>
              </w:rPr>
              <w:t>.</w:t>
            </w:r>
          </w:p>
          <w:p w14:paraId="4AABDBC9" w14:textId="77777777" w:rsidR="0086599B" w:rsidRPr="009335A6" w:rsidRDefault="0086599B" w:rsidP="009335A6">
            <w:pPr>
              <w:spacing w:after="0" w:line="360" w:lineRule="auto"/>
              <w:jc w:val="center"/>
              <w:rPr>
                <w:rFonts w:ascii="Arial" w:eastAsia="Times New Roman" w:hAnsi="Arial" w:cs="Arial"/>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39DEB726" w:rsidR="001749FD" w:rsidRDefault="007035E3" w:rsidP="007D760C">
            <w:pPr>
              <w:jc w:val="center"/>
              <w:rPr>
                <w:b/>
                <w:bCs/>
              </w:rPr>
            </w:pPr>
            <w:r>
              <w:rPr>
                <w:b/>
                <w:bCs/>
              </w:rPr>
              <w:t>800</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153967" w14:paraId="1EB542D6" w14:textId="77777777" w:rsidTr="00867CA4">
        <w:trPr>
          <w:jc w:val="center"/>
        </w:trPr>
        <w:tc>
          <w:tcPr>
            <w:tcW w:w="2745" w:type="dxa"/>
          </w:tcPr>
          <w:p w14:paraId="046816F0" w14:textId="5CBF2160" w:rsidR="00CD26B9" w:rsidRPr="00153967" w:rsidRDefault="00CD26B9" w:rsidP="00CD26B9">
            <w:pPr>
              <w:jc w:val="center"/>
              <w:rPr>
                <w:rFonts w:asciiTheme="minorHAnsi" w:eastAsia="Times New Roman" w:hAnsiTheme="minorHAnsi" w:cstheme="minorHAnsi"/>
                <w:color w:val="000000"/>
                <w:szCs w:val="24"/>
                <w:shd w:val="clear" w:color="auto" w:fill="FFFFFF"/>
              </w:rPr>
            </w:pPr>
            <w:r w:rsidRPr="00153967">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153967" w:rsidRDefault="00CD26B9" w:rsidP="00CD26B9">
            <w:pPr>
              <w:jc w:val="center"/>
              <w:rPr>
                <w:rFonts w:asciiTheme="minorHAnsi" w:eastAsia="Times New Roman" w:hAnsiTheme="minorHAnsi" w:cstheme="minorHAnsi"/>
                <w:color w:val="000000"/>
                <w:szCs w:val="24"/>
                <w:shd w:val="clear" w:color="auto" w:fill="FFFFFF"/>
              </w:rPr>
            </w:pPr>
            <w:r w:rsidRPr="00153967">
              <w:rPr>
                <w:rFonts w:asciiTheme="minorHAnsi" w:eastAsia="Times New Roman" w:hAnsiTheme="minorHAnsi" w:cstheme="minorHAnsi"/>
                <w:color w:val="000000"/>
                <w:szCs w:val="24"/>
                <w:shd w:val="clear" w:color="auto" w:fill="FFFFFF"/>
              </w:rPr>
              <w:t>Why did it happen?</w:t>
            </w:r>
          </w:p>
          <w:p w14:paraId="77783F45" w14:textId="77777777" w:rsidR="00CD26B9" w:rsidRPr="00153967" w:rsidRDefault="00CD26B9">
            <w:pPr>
              <w:rPr>
                <w:b/>
                <w:bCs/>
                <w:szCs w:val="24"/>
              </w:rPr>
            </w:pPr>
          </w:p>
        </w:tc>
        <w:tc>
          <w:tcPr>
            <w:tcW w:w="2746" w:type="dxa"/>
          </w:tcPr>
          <w:p w14:paraId="5B2040DC" w14:textId="3516AD30" w:rsidR="00CD26B9" w:rsidRPr="00153967" w:rsidRDefault="00CD26B9">
            <w:pPr>
              <w:rPr>
                <w:b/>
                <w:bCs/>
                <w:szCs w:val="24"/>
              </w:rPr>
            </w:pPr>
            <w:r w:rsidRPr="00153967">
              <w:rPr>
                <w:rFonts w:asciiTheme="minorHAnsi" w:eastAsia="Times New Roman" w:hAnsiTheme="minorHAnsi" w:cstheme="minorHAnsi"/>
                <w:color w:val="000000"/>
                <w:szCs w:val="24"/>
                <w:shd w:val="clear" w:color="auto" w:fill="FFFFFF"/>
              </w:rPr>
              <w:t>What are you going to do?</w:t>
            </w:r>
          </w:p>
        </w:tc>
        <w:tc>
          <w:tcPr>
            <w:tcW w:w="2746" w:type="dxa"/>
          </w:tcPr>
          <w:p w14:paraId="20A2282F" w14:textId="77777777" w:rsidR="00CD26B9" w:rsidRPr="00153967" w:rsidRDefault="00CD26B9" w:rsidP="00CD26B9">
            <w:pPr>
              <w:jc w:val="both"/>
              <w:rPr>
                <w:rFonts w:asciiTheme="minorHAnsi" w:eastAsia="Times New Roman" w:hAnsiTheme="minorHAnsi" w:cstheme="minorHAnsi"/>
                <w:szCs w:val="24"/>
              </w:rPr>
            </w:pPr>
            <w:r w:rsidRPr="00153967">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Pr="00153967" w:rsidRDefault="00CD26B9">
            <w:pPr>
              <w:rPr>
                <w:b/>
                <w:bCs/>
                <w:szCs w:val="24"/>
              </w:rPr>
            </w:pPr>
          </w:p>
        </w:tc>
        <w:tc>
          <w:tcPr>
            <w:tcW w:w="2746" w:type="dxa"/>
          </w:tcPr>
          <w:p w14:paraId="062CEBF7" w14:textId="77777777" w:rsidR="00CD26B9" w:rsidRPr="00153967" w:rsidRDefault="00CD26B9" w:rsidP="00CD26B9">
            <w:pPr>
              <w:jc w:val="both"/>
              <w:rPr>
                <w:rStyle w:val="fluidplugincopy"/>
                <w:rFonts w:asciiTheme="minorHAnsi" w:eastAsia="Times New Roman" w:hAnsiTheme="minorHAnsi" w:cstheme="minorHAnsi"/>
                <w:szCs w:val="24"/>
              </w:rPr>
            </w:pPr>
            <w:r w:rsidRPr="00153967">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Pr="00153967" w:rsidRDefault="00CD26B9">
            <w:pPr>
              <w:rPr>
                <w:b/>
                <w:bCs/>
                <w:szCs w:val="24"/>
              </w:rPr>
            </w:pPr>
          </w:p>
        </w:tc>
      </w:tr>
      <w:tr w:rsidR="00CD26B9" w:rsidRPr="00153967" w14:paraId="3EDCCD71" w14:textId="77777777" w:rsidTr="009F5CCB">
        <w:trPr>
          <w:trHeight w:val="1061"/>
          <w:jc w:val="center"/>
        </w:trPr>
        <w:tc>
          <w:tcPr>
            <w:tcW w:w="2745" w:type="dxa"/>
          </w:tcPr>
          <w:p w14:paraId="31C1F8DD" w14:textId="77777777" w:rsidR="00422E2A" w:rsidRPr="003F05FA" w:rsidRDefault="00422E2A" w:rsidP="00422E2A">
            <w:pPr>
              <w:rPr>
                <w:rFonts w:ascii="Arial" w:eastAsia="Times New Roman" w:hAnsi="Arial" w:cs="Arial"/>
                <w:color w:val="000000"/>
                <w:szCs w:val="24"/>
                <w:shd w:val="clear" w:color="auto" w:fill="FFFFFF"/>
              </w:rPr>
            </w:pPr>
          </w:p>
          <w:p w14:paraId="6D12D2E9" w14:textId="1ED4A429" w:rsidR="00CD26B9" w:rsidRPr="003F05FA" w:rsidRDefault="0083201B" w:rsidP="00422E2A">
            <w:pPr>
              <w:rPr>
                <w:rFonts w:ascii="Arial" w:eastAsia="Times New Roman" w:hAnsi="Arial" w:cs="Arial"/>
                <w:color w:val="000000"/>
                <w:szCs w:val="24"/>
                <w:shd w:val="clear" w:color="auto" w:fill="FFFFFF"/>
              </w:rPr>
            </w:pPr>
            <w:r w:rsidRPr="003F05FA">
              <w:rPr>
                <w:rFonts w:ascii="Arial" w:eastAsia="Times New Roman" w:hAnsi="Arial" w:cs="Arial"/>
                <w:color w:val="000000"/>
                <w:szCs w:val="24"/>
                <w:shd w:val="clear" w:color="auto" w:fill="FFFFFF"/>
              </w:rPr>
              <w:t>R</w:t>
            </w:r>
            <w:r w:rsidR="009D0A9E" w:rsidRPr="003F05FA">
              <w:rPr>
                <w:rFonts w:ascii="Arial" w:eastAsia="Times New Roman" w:hAnsi="Arial" w:cs="Arial"/>
                <w:color w:val="000000"/>
                <w:szCs w:val="24"/>
                <w:shd w:val="clear" w:color="auto" w:fill="FFFFFF"/>
              </w:rPr>
              <w:t xml:space="preserve">oom not cleaned </w:t>
            </w:r>
            <w:r w:rsidR="00633D43" w:rsidRPr="003F05FA">
              <w:rPr>
                <w:rFonts w:ascii="Arial" w:eastAsia="Times New Roman" w:hAnsi="Arial" w:cs="Arial"/>
                <w:color w:val="000000"/>
                <w:szCs w:val="24"/>
                <w:shd w:val="clear" w:color="auto" w:fill="FFFFFF"/>
              </w:rPr>
              <w:t>properly</w:t>
            </w:r>
            <w:r w:rsidRPr="003F05FA">
              <w:rPr>
                <w:rFonts w:ascii="Arial" w:eastAsia="Times New Roman" w:hAnsi="Arial" w:cs="Arial"/>
                <w:color w:val="000000"/>
                <w:szCs w:val="24"/>
                <w:shd w:val="clear" w:color="auto" w:fill="FFFFFF"/>
              </w:rPr>
              <w:t>.</w:t>
            </w:r>
          </w:p>
        </w:tc>
        <w:tc>
          <w:tcPr>
            <w:tcW w:w="2745" w:type="dxa"/>
          </w:tcPr>
          <w:p w14:paraId="40A2F8F5" w14:textId="3BFD6F64" w:rsidR="00CD26B9" w:rsidRPr="003F05FA" w:rsidRDefault="00A533C0" w:rsidP="00CD26B9">
            <w:pPr>
              <w:jc w:val="center"/>
              <w:rPr>
                <w:rFonts w:ascii="Arial" w:eastAsia="Times New Roman" w:hAnsi="Arial" w:cs="Arial"/>
                <w:color w:val="000000"/>
                <w:szCs w:val="24"/>
                <w:shd w:val="clear" w:color="auto" w:fill="FFFFFF"/>
              </w:rPr>
            </w:pPr>
            <w:r w:rsidRPr="003F05FA">
              <w:rPr>
                <w:rFonts w:ascii="Arial" w:eastAsia="Times New Roman" w:hAnsi="Arial" w:cs="Arial"/>
                <w:color w:val="000000"/>
                <w:szCs w:val="24"/>
                <w:shd w:val="clear" w:color="auto" w:fill="FFFFFF"/>
              </w:rPr>
              <w:t>S</w:t>
            </w:r>
            <w:r w:rsidR="004D52B1" w:rsidRPr="003F05FA">
              <w:rPr>
                <w:rFonts w:ascii="Arial" w:eastAsia="Times New Roman" w:hAnsi="Arial" w:cs="Arial"/>
                <w:color w:val="000000"/>
                <w:szCs w:val="24"/>
                <w:shd w:val="clear" w:color="auto" w:fill="FFFFFF"/>
              </w:rPr>
              <w:t>taff</w:t>
            </w:r>
            <w:r w:rsidRPr="003F05FA">
              <w:rPr>
                <w:rFonts w:ascii="Arial" w:eastAsia="Times New Roman" w:hAnsi="Arial" w:cs="Arial"/>
                <w:color w:val="000000"/>
                <w:szCs w:val="24"/>
                <w:shd w:val="clear" w:color="auto" w:fill="FFFFFF"/>
              </w:rPr>
              <w:t xml:space="preserve"> shortage</w:t>
            </w:r>
            <w:r w:rsidR="00A51E0A" w:rsidRPr="003F05FA">
              <w:rPr>
                <w:rFonts w:ascii="Arial" w:eastAsia="Times New Roman" w:hAnsi="Arial" w:cs="Arial"/>
                <w:color w:val="000000"/>
                <w:szCs w:val="24"/>
                <w:shd w:val="clear" w:color="auto" w:fill="FFFFFF"/>
              </w:rPr>
              <w:t>, lack of time.</w:t>
            </w:r>
          </w:p>
        </w:tc>
        <w:tc>
          <w:tcPr>
            <w:tcW w:w="2746" w:type="dxa"/>
          </w:tcPr>
          <w:p w14:paraId="4735992F" w14:textId="0A1DA86A" w:rsidR="00CD26B9" w:rsidRPr="003F05FA" w:rsidRDefault="00913156">
            <w:pPr>
              <w:rPr>
                <w:rFonts w:ascii="Arial" w:eastAsia="Times New Roman" w:hAnsi="Arial" w:cs="Arial"/>
                <w:color w:val="000000"/>
                <w:szCs w:val="24"/>
                <w:shd w:val="clear" w:color="auto" w:fill="FFFFFF"/>
              </w:rPr>
            </w:pPr>
            <w:r w:rsidRPr="003F05FA">
              <w:rPr>
                <w:rFonts w:ascii="Arial" w:eastAsia="Times New Roman" w:hAnsi="Arial" w:cs="Arial"/>
                <w:color w:val="000000"/>
                <w:szCs w:val="24"/>
                <w:shd w:val="clear" w:color="auto" w:fill="FFFFFF"/>
              </w:rPr>
              <w:t>Show empat</w:t>
            </w:r>
            <w:r w:rsidR="00F620A7" w:rsidRPr="003F05FA">
              <w:rPr>
                <w:rFonts w:ascii="Arial" w:eastAsia="Times New Roman" w:hAnsi="Arial" w:cs="Arial"/>
                <w:color w:val="000000"/>
                <w:szCs w:val="24"/>
                <w:shd w:val="clear" w:color="auto" w:fill="FFFFFF"/>
              </w:rPr>
              <w:t>hy for the customer concern</w:t>
            </w:r>
            <w:r w:rsidR="007A6295" w:rsidRPr="003F05FA">
              <w:rPr>
                <w:rFonts w:ascii="Arial" w:eastAsia="Times New Roman" w:hAnsi="Arial" w:cs="Arial"/>
                <w:color w:val="000000"/>
                <w:szCs w:val="24"/>
                <w:shd w:val="clear" w:color="auto" w:fill="FFFFFF"/>
              </w:rPr>
              <w:t>ed</w:t>
            </w:r>
            <w:r w:rsidR="00DD5AB6" w:rsidRPr="003F05FA">
              <w:rPr>
                <w:rFonts w:ascii="Arial" w:eastAsia="Times New Roman" w:hAnsi="Arial" w:cs="Arial"/>
                <w:color w:val="000000"/>
                <w:szCs w:val="24"/>
                <w:shd w:val="clear" w:color="auto" w:fill="FFFFFF"/>
              </w:rPr>
              <w:t>,</w:t>
            </w:r>
            <w:r w:rsidR="00F620A7" w:rsidRPr="003F05FA">
              <w:rPr>
                <w:rFonts w:ascii="Arial" w:eastAsia="Times New Roman" w:hAnsi="Arial" w:cs="Arial"/>
                <w:color w:val="000000"/>
                <w:szCs w:val="24"/>
                <w:shd w:val="clear" w:color="auto" w:fill="FFFFFF"/>
              </w:rPr>
              <w:t xml:space="preserve"> f</w:t>
            </w:r>
            <w:r w:rsidR="00322452" w:rsidRPr="003F05FA">
              <w:rPr>
                <w:rFonts w:ascii="Arial" w:eastAsia="Times New Roman" w:hAnsi="Arial" w:cs="Arial"/>
                <w:color w:val="000000"/>
                <w:szCs w:val="24"/>
                <w:shd w:val="clear" w:color="auto" w:fill="FFFFFF"/>
              </w:rPr>
              <w:t>ind and offer a solution</w:t>
            </w:r>
            <w:r w:rsidR="002D21B1" w:rsidRPr="003F05FA">
              <w:rPr>
                <w:rFonts w:ascii="Arial" w:eastAsia="Times New Roman" w:hAnsi="Arial" w:cs="Arial"/>
                <w:color w:val="000000"/>
                <w:szCs w:val="24"/>
                <w:shd w:val="clear" w:color="auto" w:fill="FFFFFF"/>
              </w:rPr>
              <w:t>.</w:t>
            </w:r>
          </w:p>
        </w:tc>
        <w:tc>
          <w:tcPr>
            <w:tcW w:w="2746" w:type="dxa"/>
          </w:tcPr>
          <w:p w14:paraId="6E42732B" w14:textId="150CE38C" w:rsidR="00CD26B9" w:rsidRPr="003F05FA" w:rsidRDefault="00CE4CFE">
            <w:pPr>
              <w:rPr>
                <w:rFonts w:ascii="Arial" w:hAnsi="Arial" w:cs="Arial"/>
                <w:szCs w:val="24"/>
              </w:rPr>
            </w:pPr>
            <w:r w:rsidRPr="003F05FA">
              <w:rPr>
                <w:rFonts w:ascii="Arial" w:hAnsi="Arial" w:cs="Arial"/>
                <w:szCs w:val="24"/>
              </w:rPr>
              <w:t>Provide personalized customer service</w:t>
            </w:r>
            <w:r w:rsidR="0076660A" w:rsidRPr="003F05FA">
              <w:rPr>
                <w:rFonts w:ascii="Arial" w:hAnsi="Arial" w:cs="Arial"/>
                <w:szCs w:val="24"/>
              </w:rPr>
              <w:t>, take measures of the customer service performance</w:t>
            </w:r>
            <w:r w:rsidR="006650DD" w:rsidRPr="003F05FA">
              <w:rPr>
                <w:rFonts w:ascii="Arial" w:hAnsi="Arial" w:cs="Arial"/>
                <w:szCs w:val="24"/>
              </w:rPr>
              <w:t>.</w:t>
            </w:r>
          </w:p>
        </w:tc>
        <w:tc>
          <w:tcPr>
            <w:tcW w:w="2746" w:type="dxa"/>
          </w:tcPr>
          <w:p w14:paraId="06492353" w14:textId="65C015B0" w:rsidR="00CD26B9" w:rsidRPr="003F05FA" w:rsidRDefault="006650DD" w:rsidP="006650DD">
            <w:pPr>
              <w:rPr>
                <w:rFonts w:ascii="Arial" w:hAnsi="Arial" w:cs="Arial"/>
                <w:szCs w:val="24"/>
              </w:rPr>
            </w:pPr>
            <w:r w:rsidRPr="003F05FA">
              <w:rPr>
                <w:rFonts w:ascii="Arial" w:hAnsi="Arial" w:cs="Arial"/>
                <w:szCs w:val="24"/>
              </w:rPr>
              <w:t>B</w:t>
            </w:r>
            <w:r w:rsidR="000E56E5" w:rsidRPr="003F05FA">
              <w:rPr>
                <w:rFonts w:ascii="Arial" w:hAnsi="Arial" w:cs="Arial"/>
                <w:szCs w:val="24"/>
              </w:rPr>
              <w:t xml:space="preserve">uild trust and respect, </w:t>
            </w:r>
            <w:r w:rsidR="00E74322" w:rsidRPr="003F05FA">
              <w:rPr>
                <w:rFonts w:ascii="Arial" w:hAnsi="Arial" w:cs="Arial"/>
                <w:szCs w:val="24"/>
              </w:rPr>
              <w:t>m</w:t>
            </w:r>
            <w:r w:rsidR="00022E30" w:rsidRPr="003F05FA">
              <w:rPr>
                <w:rFonts w:ascii="Arial" w:hAnsi="Arial" w:cs="Arial"/>
                <w:szCs w:val="24"/>
              </w:rPr>
              <w:t xml:space="preserve">ore training </w:t>
            </w:r>
            <w:r w:rsidR="005C7AB8" w:rsidRPr="003F05FA">
              <w:rPr>
                <w:rFonts w:ascii="Arial" w:hAnsi="Arial" w:cs="Arial"/>
                <w:szCs w:val="24"/>
              </w:rPr>
              <w:t>o</w:t>
            </w:r>
            <w:r w:rsidR="00022E30" w:rsidRPr="003F05FA">
              <w:rPr>
                <w:rFonts w:ascii="Arial" w:hAnsi="Arial" w:cs="Arial"/>
                <w:szCs w:val="24"/>
              </w:rPr>
              <w:t>n everyday priority</w:t>
            </w:r>
            <w:r w:rsidR="00EE37D3" w:rsidRPr="003F05FA">
              <w:rPr>
                <w:rFonts w:ascii="Arial" w:hAnsi="Arial" w:cs="Arial"/>
                <w:szCs w:val="24"/>
              </w:rPr>
              <w:t>,</w:t>
            </w:r>
            <w:r w:rsidR="002415D5" w:rsidRPr="003F05FA">
              <w:rPr>
                <w:rFonts w:ascii="Arial" w:hAnsi="Arial" w:cs="Arial"/>
                <w:szCs w:val="24"/>
              </w:rPr>
              <w:t xml:space="preserve"> </w:t>
            </w:r>
            <w:r w:rsidR="00525B26" w:rsidRPr="003F05FA">
              <w:rPr>
                <w:rFonts w:ascii="Arial" w:hAnsi="Arial" w:cs="Arial"/>
                <w:szCs w:val="24"/>
              </w:rPr>
              <w:t>one-to-one meetings</w:t>
            </w:r>
            <w:r w:rsidRPr="003F05FA">
              <w:rPr>
                <w:rFonts w:ascii="Arial" w:hAnsi="Arial" w:cs="Arial"/>
                <w:szCs w:val="24"/>
              </w:rPr>
              <w:t>.</w:t>
            </w:r>
          </w:p>
        </w:tc>
      </w:tr>
      <w:tr w:rsidR="00CD26B9" w:rsidRPr="00153967" w14:paraId="4741D2C3" w14:textId="77777777" w:rsidTr="00867CA4">
        <w:trPr>
          <w:jc w:val="center"/>
        </w:trPr>
        <w:tc>
          <w:tcPr>
            <w:tcW w:w="2745" w:type="dxa"/>
          </w:tcPr>
          <w:p w14:paraId="537F8983" w14:textId="77777777" w:rsidR="00CD26B9" w:rsidRPr="003F05FA" w:rsidRDefault="00CD26B9">
            <w:pPr>
              <w:rPr>
                <w:rFonts w:ascii="Arial" w:hAnsi="Arial" w:cs="Arial"/>
                <w:szCs w:val="24"/>
              </w:rPr>
            </w:pPr>
          </w:p>
          <w:p w14:paraId="384AF86D" w14:textId="29E3A15F" w:rsidR="00CD26B9" w:rsidRPr="003F05FA" w:rsidRDefault="001B517E">
            <w:pPr>
              <w:rPr>
                <w:rFonts w:ascii="Arial" w:hAnsi="Arial" w:cs="Arial"/>
                <w:szCs w:val="24"/>
              </w:rPr>
            </w:pPr>
            <w:r w:rsidRPr="003F05FA">
              <w:rPr>
                <w:rFonts w:ascii="Arial" w:hAnsi="Arial" w:cs="Arial"/>
                <w:szCs w:val="24"/>
              </w:rPr>
              <w:t>Hair in the bath</w:t>
            </w:r>
            <w:r w:rsidR="001565C6" w:rsidRPr="003F05FA">
              <w:rPr>
                <w:rFonts w:ascii="Arial" w:hAnsi="Arial" w:cs="Arial"/>
                <w:szCs w:val="24"/>
              </w:rPr>
              <w:t>.</w:t>
            </w:r>
          </w:p>
          <w:p w14:paraId="4C9897CE" w14:textId="5ECB4CB7" w:rsidR="00CD26B9" w:rsidRPr="003F05FA" w:rsidRDefault="00CD26B9">
            <w:pPr>
              <w:rPr>
                <w:rFonts w:ascii="Arial" w:hAnsi="Arial" w:cs="Arial"/>
                <w:szCs w:val="24"/>
              </w:rPr>
            </w:pPr>
          </w:p>
        </w:tc>
        <w:tc>
          <w:tcPr>
            <w:tcW w:w="2745" w:type="dxa"/>
          </w:tcPr>
          <w:p w14:paraId="2AD1BC72" w14:textId="7323C902" w:rsidR="00CD26B9" w:rsidRPr="003F05FA" w:rsidRDefault="008E088E">
            <w:pPr>
              <w:rPr>
                <w:rFonts w:ascii="Arial" w:hAnsi="Arial" w:cs="Arial"/>
                <w:szCs w:val="24"/>
              </w:rPr>
            </w:pPr>
            <w:r w:rsidRPr="003F05FA">
              <w:rPr>
                <w:rFonts w:ascii="Arial" w:hAnsi="Arial" w:cs="Arial"/>
                <w:szCs w:val="24"/>
              </w:rPr>
              <w:t>Grey hair was easy missed when cle</w:t>
            </w:r>
            <w:r w:rsidR="00A00063" w:rsidRPr="003F05FA">
              <w:rPr>
                <w:rFonts w:ascii="Arial" w:hAnsi="Arial" w:cs="Arial"/>
                <w:szCs w:val="24"/>
              </w:rPr>
              <w:t>aned</w:t>
            </w:r>
            <w:r w:rsidR="0047035F" w:rsidRPr="003F05FA">
              <w:rPr>
                <w:rFonts w:ascii="Arial" w:hAnsi="Arial" w:cs="Arial"/>
                <w:szCs w:val="24"/>
              </w:rPr>
              <w:t>.</w:t>
            </w:r>
          </w:p>
        </w:tc>
        <w:tc>
          <w:tcPr>
            <w:tcW w:w="2746" w:type="dxa"/>
          </w:tcPr>
          <w:p w14:paraId="4B373DCD" w14:textId="595AEA6F" w:rsidR="00CD26B9" w:rsidRPr="003F05FA" w:rsidRDefault="00622C55">
            <w:pPr>
              <w:rPr>
                <w:rFonts w:ascii="Arial" w:hAnsi="Arial" w:cs="Arial"/>
                <w:szCs w:val="24"/>
              </w:rPr>
            </w:pPr>
            <w:r w:rsidRPr="003F05FA">
              <w:rPr>
                <w:rFonts w:ascii="Arial" w:hAnsi="Arial" w:cs="Arial"/>
                <w:szCs w:val="24"/>
              </w:rPr>
              <w:t>Acknowledge customer frustration, care to listen and apologize.</w:t>
            </w:r>
          </w:p>
        </w:tc>
        <w:tc>
          <w:tcPr>
            <w:tcW w:w="2746" w:type="dxa"/>
          </w:tcPr>
          <w:p w14:paraId="214AB9E4" w14:textId="084F8CEA" w:rsidR="00CD26B9" w:rsidRPr="003F05FA" w:rsidRDefault="005C79EC">
            <w:pPr>
              <w:rPr>
                <w:rFonts w:ascii="Arial" w:hAnsi="Arial" w:cs="Arial"/>
                <w:szCs w:val="24"/>
              </w:rPr>
            </w:pPr>
            <w:r w:rsidRPr="003F05FA">
              <w:rPr>
                <w:rFonts w:ascii="Arial" w:hAnsi="Arial" w:cs="Arial"/>
                <w:szCs w:val="24"/>
              </w:rPr>
              <w:t>Make sure that the baths are double checked before customers check in.</w:t>
            </w:r>
          </w:p>
        </w:tc>
        <w:tc>
          <w:tcPr>
            <w:tcW w:w="2746" w:type="dxa"/>
          </w:tcPr>
          <w:p w14:paraId="4ACA2031" w14:textId="59CFC569" w:rsidR="00CD26B9" w:rsidRPr="003F05FA" w:rsidRDefault="009007D6">
            <w:pPr>
              <w:rPr>
                <w:rFonts w:ascii="Arial" w:hAnsi="Arial" w:cs="Arial"/>
                <w:szCs w:val="24"/>
              </w:rPr>
            </w:pPr>
            <w:r w:rsidRPr="003F05FA">
              <w:rPr>
                <w:rFonts w:ascii="Arial" w:hAnsi="Arial" w:cs="Arial"/>
                <w:szCs w:val="24"/>
              </w:rPr>
              <w:t>Com</w:t>
            </w:r>
            <w:r w:rsidR="00554744" w:rsidRPr="003F05FA">
              <w:rPr>
                <w:rFonts w:ascii="Arial" w:hAnsi="Arial" w:cs="Arial"/>
                <w:szCs w:val="24"/>
              </w:rPr>
              <w:t>municate more and come up with new and creative ideas</w:t>
            </w:r>
            <w:r w:rsidR="002C7113" w:rsidRPr="003F05FA">
              <w:rPr>
                <w:rFonts w:ascii="Arial" w:hAnsi="Arial" w:cs="Arial"/>
                <w:szCs w:val="24"/>
              </w:rPr>
              <w:t xml:space="preserve"> and exercise together</w:t>
            </w:r>
            <w:r w:rsidR="008A587C" w:rsidRPr="003F05FA">
              <w:rPr>
                <w:rFonts w:ascii="Arial" w:hAnsi="Arial" w:cs="Arial"/>
                <w:szCs w:val="24"/>
              </w:rPr>
              <w:t>.</w:t>
            </w:r>
          </w:p>
        </w:tc>
      </w:tr>
      <w:tr w:rsidR="00CD26B9" w:rsidRPr="00153967" w14:paraId="0AB8454E" w14:textId="77777777" w:rsidTr="00867CA4">
        <w:trPr>
          <w:jc w:val="center"/>
        </w:trPr>
        <w:tc>
          <w:tcPr>
            <w:tcW w:w="2745" w:type="dxa"/>
          </w:tcPr>
          <w:p w14:paraId="6E3467E7" w14:textId="1CB29574" w:rsidR="00CD26B9" w:rsidRPr="003F05FA" w:rsidRDefault="00AB5579">
            <w:pPr>
              <w:rPr>
                <w:rFonts w:ascii="Arial" w:hAnsi="Arial" w:cs="Arial"/>
                <w:szCs w:val="24"/>
              </w:rPr>
            </w:pPr>
            <w:r w:rsidRPr="003F05FA">
              <w:rPr>
                <w:rFonts w:ascii="Arial" w:hAnsi="Arial" w:cs="Arial"/>
                <w:szCs w:val="24"/>
              </w:rPr>
              <w:t xml:space="preserve">Not enough </w:t>
            </w:r>
            <w:r w:rsidR="00950581" w:rsidRPr="003F05FA">
              <w:rPr>
                <w:rFonts w:ascii="Arial" w:hAnsi="Arial" w:cs="Arial"/>
                <w:szCs w:val="24"/>
              </w:rPr>
              <w:t>toiletries (</w:t>
            </w:r>
            <w:r w:rsidR="007C5B63" w:rsidRPr="003F05FA">
              <w:rPr>
                <w:rFonts w:ascii="Arial" w:hAnsi="Arial" w:cs="Arial"/>
                <w:szCs w:val="24"/>
              </w:rPr>
              <w:t xml:space="preserve">shower gel, </w:t>
            </w:r>
            <w:r w:rsidR="00063BDE" w:rsidRPr="003F05FA">
              <w:rPr>
                <w:rFonts w:ascii="Arial" w:hAnsi="Arial" w:cs="Arial"/>
                <w:szCs w:val="24"/>
              </w:rPr>
              <w:t>soap, toilet paper)</w:t>
            </w:r>
            <w:r w:rsidR="001565C6" w:rsidRPr="003F05FA">
              <w:rPr>
                <w:rFonts w:ascii="Arial" w:hAnsi="Arial" w:cs="Arial"/>
                <w:szCs w:val="24"/>
              </w:rPr>
              <w:t>.</w:t>
            </w:r>
          </w:p>
        </w:tc>
        <w:tc>
          <w:tcPr>
            <w:tcW w:w="2745" w:type="dxa"/>
          </w:tcPr>
          <w:p w14:paraId="433F704F" w14:textId="1C1F5391" w:rsidR="00CD26B9" w:rsidRPr="003F05FA" w:rsidRDefault="00350854">
            <w:pPr>
              <w:rPr>
                <w:rFonts w:ascii="Arial" w:hAnsi="Arial" w:cs="Arial"/>
                <w:szCs w:val="24"/>
              </w:rPr>
            </w:pPr>
            <w:r w:rsidRPr="003F05FA">
              <w:rPr>
                <w:rFonts w:ascii="Arial" w:hAnsi="Arial" w:cs="Arial"/>
                <w:szCs w:val="24"/>
              </w:rPr>
              <w:t>The room with su</w:t>
            </w:r>
            <w:r w:rsidR="00AC5C34" w:rsidRPr="003F05FA">
              <w:rPr>
                <w:rFonts w:ascii="Arial" w:hAnsi="Arial" w:cs="Arial"/>
                <w:szCs w:val="24"/>
              </w:rPr>
              <w:t>pplies was on a different floor</w:t>
            </w:r>
            <w:r w:rsidR="00063BDE" w:rsidRPr="003F05FA">
              <w:rPr>
                <w:rFonts w:ascii="Arial" w:hAnsi="Arial" w:cs="Arial"/>
                <w:szCs w:val="24"/>
              </w:rPr>
              <w:t xml:space="preserve"> and </w:t>
            </w:r>
            <w:r w:rsidR="00950581" w:rsidRPr="003F05FA">
              <w:rPr>
                <w:rFonts w:ascii="Arial" w:hAnsi="Arial" w:cs="Arial"/>
                <w:szCs w:val="24"/>
              </w:rPr>
              <w:t>the staff didn’t go straight away and</w:t>
            </w:r>
            <w:r w:rsidR="00031E65" w:rsidRPr="003F05FA">
              <w:rPr>
                <w:rFonts w:ascii="Arial" w:hAnsi="Arial" w:cs="Arial"/>
                <w:szCs w:val="24"/>
              </w:rPr>
              <w:t xml:space="preserve"> was missed.</w:t>
            </w:r>
          </w:p>
        </w:tc>
        <w:tc>
          <w:tcPr>
            <w:tcW w:w="2746" w:type="dxa"/>
          </w:tcPr>
          <w:p w14:paraId="73C46EFF" w14:textId="17B4B79C" w:rsidR="00CD26B9" w:rsidRPr="003F05FA" w:rsidRDefault="00E976EB">
            <w:pPr>
              <w:rPr>
                <w:rFonts w:ascii="Arial" w:hAnsi="Arial" w:cs="Arial"/>
                <w:szCs w:val="24"/>
              </w:rPr>
            </w:pPr>
            <w:r w:rsidRPr="003F05FA">
              <w:rPr>
                <w:rFonts w:ascii="Arial" w:hAnsi="Arial" w:cs="Arial"/>
                <w:szCs w:val="24"/>
              </w:rPr>
              <w:t xml:space="preserve">Apologize, </w:t>
            </w:r>
            <w:r w:rsidR="004B1781" w:rsidRPr="003F05FA">
              <w:rPr>
                <w:rFonts w:ascii="Arial" w:hAnsi="Arial" w:cs="Arial"/>
                <w:szCs w:val="24"/>
              </w:rPr>
              <w:t>ask for a chance to provide a better experience in the future</w:t>
            </w:r>
            <w:r w:rsidR="004F6972" w:rsidRPr="003F05FA">
              <w:rPr>
                <w:rFonts w:ascii="Arial" w:hAnsi="Arial" w:cs="Arial"/>
                <w:szCs w:val="24"/>
              </w:rPr>
              <w:t>.</w:t>
            </w:r>
            <w:r w:rsidR="00C441E2" w:rsidRPr="003F05FA">
              <w:rPr>
                <w:rFonts w:ascii="Arial" w:hAnsi="Arial" w:cs="Arial"/>
                <w:szCs w:val="24"/>
              </w:rPr>
              <w:t xml:space="preserve"> </w:t>
            </w:r>
          </w:p>
        </w:tc>
        <w:tc>
          <w:tcPr>
            <w:tcW w:w="2746" w:type="dxa"/>
          </w:tcPr>
          <w:p w14:paraId="51E326D8" w14:textId="7348B5D2" w:rsidR="00CD26B9" w:rsidRPr="003F05FA" w:rsidRDefault="00715AD1">
            <w:pPr>
              <w:rPr>
                <w:rFonts w:ascii="Arial" w:hAnsi="Arial" w:cs="Arial"/>
                <w:szCs w:val="24"/>
              </w:rPr>
            </w:pPr>
            <w:r w:rsidRPr="003F05FA">
              <w:rPr>
                <w:rFonts w:ascii="Arial" w:hAnsi="Arial" w:cs="Arial"/>
                <w:szCs w:val="24"/>
              </w:rPr>
              <w:t>Com</w:t>
            </w:r>
            <w:r w:rsidR="00642DD0" w:rsidRPr="003F05FA">
              <w:rPr>
                <w:rFonts w:ascii="Arial" w:hAnsi="Arial" w:cs="Arial"/>
                <w:szCs w:val="24"/>
              </w:rPr>
              <w:t>municate mor</w:t>
            </w:r>
            <w:r w:rsidR="00EB6F68" w:rsidRPr="003F05FA">
              <w:rPr>
                <w:rFonts w:ascii="Arial" w:hAnsi="Arial" w:cs="Arial"/>
                <w:szCs w:val="24"/>
              </w:rPr>
              <w:t>e</w:t>
            </w:r>
            <w:r w:rsidR="00642DD0" w:rsidRPr="003F05FA">
              <w:rPr>
                <w:rFonts w:ascii="Arial" w:hAnsi="Arial" w:cs="Arial"/>
                <w:szCs w:val="24"/>
              </w:rPr>
              <w:t xml:space="preserve"> with</w:t>
            </w:r>
            <w:r w:rsidR="00EB6F68" w:rsidRPr="003F05FA">
              <w:rPr>
                <w:rFonts w:ascii="Arial" w:hAnsi="Arial" w:cs="Arial"/>
                <w:szCs w:val="24"/>
              </w:rPr>
              <w:t xml:space="preserve"> </w:t>
            </w:r>
            <w:r w:rsidR="00642DD0" w:rsidRPr="003F05FA">
              <w:rPr>
                <w:rFonts w:ascii="Arial" w:hAnsi="Arial" w:cs="Arial"/>
                <w:szCs w:val="24"/>
              </w:rPr>
              <w:t>customers and maintain a meticulous level of quality control</w:t>
            </w:r>
            <w:r w:rsidR="00EB6F68" w:rsidRPr="003F05FA">
              <w:rPr>
                <w:rFonts w:ascii="Arial" w:hAnsi="Arial" w:cs="Arial"/>
                <w:szCs w:val="24"/>
              </w:rPr>
              <w:t>.</w:t>
            </w:r>
          </w:p>
        </w:tc>
        <w:tc>
          <w:tcPr>
            <w:tcW w:w="2746" w:type="dxa"/>
          </w:tcPr>
          <w:p w14:paraId="307477E7" w14:textId="77777777" w:rsidR="00352F2F" w:rsidRPr="003F05FA" w:rsidRDefault="00352F2F">
            <w:pPr>
              <w:rPr>
                <w:rFonts w:ascii="Arial" w:hAnsi="Arial" w:cs="Arial"/>
                <w:szCs w:val="24"/>
              </w:rPr>
            </w:pPr>
          </w:p>
          <w:p w14:paraId="12561034" w14:textId="12BB2483" w:rsidR="00CD26B9" w:rsidRPr="003F05FA" w:rsidRDefault="005D7662">
            <w:pPr>
              <w:rPr>
                <w:rFonts w:ascii="Arial" w:hAnsi="Arial" w:cs="Arial"/>
                <w:szCs w:val="24"/>
              </w:rPr>
            </w:pPr>
            <w:r w:rsidRPr="003F05FA">
              <w:rPr>
                <w:rFonts w:ascii="Arial" w:hAnsi="Arial" w:cs="Arial"/>
                <w:szCs w:val="24"/>
              </w:rPr>
              <w:t>Establish team rules</w:t>
            </w:r>
            <w:r w:rsidR="00352F2F" w:rsidRPr="003F05FA">
              <w:rPr>
                <w:rFonts w:ascii="Arial" w:hAnsi="Arial" w:cs="Arial"/>
                <w:szCs w:val="24"/>
              </w:rPr>
              <w:t xml:space="preserve"> and share with the team, encourage innovation.</w:t>
            </w:r>
          </w:p>
        </w:tc>
      </w:tr>
      <w:tr w:rsidR="00CD26B9" w:rsidRPr="00153967" w14:paraId="0D17F5E4" w14:textId="77777777" w:rsidTr="00867CA4">
        <w:trPr>
          <w:jc w:val="center"/>
        </w:trPr>
        <w:tc>
          <w:tcPr>
            <w:tcW w:w="2745" w:type="dxa"/>
          </w:tcPr>
          <w:p w14:paraId="44892FE5" w14:textId="77777777" w:rsidR="00CD26B9" w:rsidRPr="003F05FA" w:rsidRDefault="00CD26B9">
            <w:pPr>
              <w:rPr>
                <w:rFonts w:ascii="Arial" w:hAnsi="Arial" w:cs="Arial"/>
                <w:szCs w:val="24"/>
              </w:rPr>
            </w:pPr>
          </w:p>
          <w:p w14:paraId="21ED823F" w14:textId="0A1C31C0" w:rsidR="00CD26B9" w:rsidRPr="003F05FA" w:rsidRDefault="00A81CFF">
            <w:pPr>
              <w:rPr>
                <w:rFonts w:ascii="Arial" w:hAnsi="Arial" w:cs="Arial"/>
                <w:szCs w:val="24"/>
              </w:rPr>
            </w:pPr>
            <w:r w:rsidRPr="003F05FA">
              <w:rPr>
                <w:rFonts w:ascii="Arial" w:hAnsi="Arial" w:cs="Arial"/>
                <w:szCs w:val="24"/>
              </w:rPr>
              <w:t>Dust</w:t>
            </w:r>
            <w:r w:rsidR="001565C6" w:rsidRPr="003F05FA">
              <w:rPr>
                <w:rFonts w:ascii="Arial" w:hAnsi="Arial" w:cs="Arial"/>
                <w:szCs w:val="24"/>
              </w:rPr>
              <w:t>.</w:t>
            </w:r>
          </w:p>
          <w:p w14:paraId="197E0491" w14:textId="5DFF3051" w:rsidR="00CD26B9" w:rsidRPr="003F05FA" w:rsidRDefault="00CD26B9">
            <w:pPr>
              <w:rPr>
                <w:rFonts w:ascii="Arial" w:hAnsi="Arial" w:cs="Arial"/>
                <w:szCs w:val="24"/>
              </w:rPr>
            </w:pPr>
          </w:p>
        </w:tc>
        <w:tc>
          <w:tcPr>
            <w:tcW w:w="2745" w:type="dxa"/>
          </w:tcPr>
          <w:p w14:paraId="5A476D78" w14:textId="7FD24890" w:rsidR="00CD26B9" w:rsidRPr="003F05FA" w:rsidRDefault="00EF5570">
            <w:pPr>
              <w:rPr>
                <w:rFonts w:ascii="Arial" w:hAnsi="Arial" w:cs="Arial"/>
                <w:szCs w:val="24"/>
              </w:rPr>
            </w:pPr>
            <w:r w:rsidRPr="003F05FA">
              <w:rPr>
                <w:rFonts w:ascii="Arial" w:hAnsi="Arial" w:cs="Arial"/>
                <w:szCs w:val="24"/>
              </w:rPr>
              <w:t>Lack of time</w:t>
            </w:r>
            <w:r w:rsidR="00B47DEF" w:rsidRPr="003F05FA">
              <w:rPr>
                <w:rFonts w:ascii="Arial" w:hAnsi="Arial" w:cs="Arial"/>
                <w:szCs w:val="24"/>
              </w:rPr>
              <w:t>.</w:t>
            </w:r>
          </w:p>
        </w:tc>
        <w:tc>
          <w:tcPr>
            <w:tcW w:w="2746" w:type="dxa"/>
          </w:tcPr>
          <w:p w14:paraId="013F6DEA" w14:textId="568EFD38" w:rsidR="00CD26B9" w:rsidRPr="003F05FA" w:rsidRDefault="00C070B8">
            <w:pPr>
              <w:rPr>
                <w:rFonts w:ascii="Arial" w:hAnsi="Arial" w:cs="Arial"/>
                <w:szCs w:val="24"/>
              </w:rPr>
            </w:pPr>
            <w:r w:rsidRPr="003F05FA">
              <w:rPr>
                <w:rFonts w:ascii="Arial" w:hAnsi="Arial" w:cs="Arial"/>
                <w:szCs w:val="24"/>
              </w:rPr>
              <w:t>Ensure th</w:t>
            </w:r>
            <w:r w:rsidR="00291460" w:rsidRPr="003F05FA">
              <w:rPr>
                <w:rFonts w:ascii="Arial" w:hAnsi="Arial" w:cs="Arial"/>
                <w:szCs w:val="24"/>
              </w:rPr>
              <w:t xml:space="preserve">at the housekeeping team clean </w:t>
            </w:r>
            <w:r w:rsidR="00E97D15" w:rsidRPr="003F05FA">
              <w:rPr>
                <w:rFonts w:ascii="Arial" w:hAnsi="Arial" w:cs="Arial"/>
                <w:szCs w:val="24"/>
              </w:rPr>
              <w:t>the rooms on a regular basis.</w:t>
            </w:r>
          </w:p>
        </w:tc>
        <w:tc>
          <w:tcPr>
            <w:tcW w:w="2746" w:type="dxa"/>
          </w:tcPr>
          <w:p w14:paraId="79684AE6" w14:textId="25D82009" w:rsidR="00CD26B9" w:rsidRPr="003F05FA" w:rsidRDefault="007C6185">
            <w:pPr>
              <w:rPr>
                <w:rFonts w:ascii="Arial" w:hAnsi="Arial" w:cs="Arial"/>
                <w:szCs w:val="24"/>
              </w:rPr>
            </w:pPr>
            <w:r w:rsidRPr="003F05FA">
              <w:rPr>
                <w:rFonts w:ascii="Arial" w:hAnsi="Arial" w:cs="Arial"/>
                <w:szCs w:val="24"/>
              </w:rPr>
              <w:t>Allocate more time for a room cleaning.</w:t>
            </w:r>
          </w:p>
        </w:tc>
        <w:tc>
          <w:tcPr>
            <w:tcW w:w="2746" w:type="dxa"/>
          </w:tcPr>
          <w:p w14:paraId="310E4FCB" w14:textId="76B08DF2" w:rsidR="00CD26B9" w:rsidRPr="003F05FA" w:rsidRDefault="00745075">
            <w:pPr>
              <w:rPr>
                <w:rFonts w:ascii="Arial" w:hAnsi="Arial" w:cs="Arial"/>
                <w:szCs w:val="24"/>
              </w:rPr>
            </w:pPr>
            <w:r w:rsidRPr="003F05FA">
              <w:rPr>
                <w:rFonts w:ascii="Arial" w:hAnsi="Arial" w:cs="Arial"/>
                <w:szCs w:val="24"/>
              </w:rPr>
              <w:t>One -to-one meetings.</w:t>
            </w:r>
          </w:p>
        </w:tc>
      </w:tr>
      <w:tr w:rsidR="00CD26B9" w:rsidRPr="00153967" w14:paraId="62F44121" w14:textId="77777777" w:rsidTr="00867CA4">
        <w:trPr>
          <w:jc w:val="center"/>
        </w:trPr>
        <w:tc>
          <w:tcPr>
            <w:tcW w:w="2745" w:type="dxa"/>
          </w:tcPr>
          <w:p w14:paraId="1BAB4565" w14:textId="76AD4579" w:rsidR="00CD26B9" w:rsidRPr="003F05FA" w:rsidRDefault="00200E53">
            <w:pPr>
              <w:rPr>
                <w:rFonts w:ascii="Arial" w:hAnsi="Arial" w:cs="Arial"/>
                <w:szCs w:val="24"/>
              </w:rPr>
            </w:pPr>
            <w:r w:rsidRPr="003F05FA">
              <w:rPr>
                <w:rFonts w:ascii="Arial" w:hAnsi="Arial" w:cs="Arial"/>
                <w:szCs w:val="24"/>
              </w:rPr>
              <w:lastRenderedPageBreak/>
              <w:t>Rubbish</w:t>
            </w:r>
            <w:r w:rsidR="00A81CFF" w:rsidRPr="003F05FA">
              <w:rPr>
                <w:rFonts w:ascii="Arial" w:hAnsi="Arial" w:cs="Arial"/>
                <w:szCs w:val="24"/>
              </w:rPr>
              <w:t xml:space="preserve"> under</w:t>
            </w:r>
            <w:r w:rsidRPr="003F05FA">
              <w:rPr>
                <w:rFonts w:ascii="Arial" w:hAnsi="Arial" w:cs="Arial"/>
                <w:szCs w:val="24"/>
              </w:rPr>
              <w:t xml:space="preserve"> the bed</w:t>
            </w:r>
            <w:r w:rsidR="001565C6" w:rsidRPr="003F05FA">
              <w:rPr>
                <w:rFonts w:ascii="Arial" w:hAnsi="Arial" w:cs="Arial"/>
                <w:szCs w:val="24"/>
              </w:rPr>
              <w:t>.</w:t>
            </w:r>
          </w:p>
        </w:tc>
        <w:tc>
          <w:tcPr>
            <w:tcW w:w="2745" w:type="dxa"/>
          </w:tcPr>
          <w:p w14:paraId="6B40E8D1" w14:textId="4136C80E" w:rsidR="00CD26B9" w:rsidRPr="003F05FA" w:rsidRDefault="00973634">
            <w:pPr>
              <w:rPr>
                <w:rFonts w:ascii="Arial" w:hAnsi="Arial" w:cs="Arial"/>
                <w:szCs w:val="24"/>
              </w:rPr>
            </w:pPr>
            <w:r w:rsidRPr="003F05FA">
              <w:rPr>
                <w:rFonts w:ascii="Arial" w:hAnsi="Arial" w:cs="Arial"/>
                <w:szCs w:val="24"/>
              </w:rPr>
              <w:t>The staff was cleaning in rush</w:t>
            </w:r>
            <w:r w:rsidR="00B47DEF" w:rsidRPr="003F05FA">
              <w:rPr>
                <w:rFonts w:ascii="Arial" w:hAnsi="Arial" w:cs="Arial"/>
                <w:szCs w:val="24"/>
              </w:rPr>
              <w:t>.</w:t>
            </w:r>
          </w:p>
        </w:tc>
        <w:tc>
          <w:tcPr>
            <w:tcW w:w="2746" w:type="dxa"/>
          </w:tcPr>
          <w:p w14:paraId="34309496" w14:textId="085E6F8B" w:rsidR="00CD26B9" w:rsidRPr="003F05FA" w:rsidRDefault="00973634">
            <w:pPr>
              <w:rPr>
                <w:rFonts w:ascii="Arial" w:hAnsi="Arial" w:cs="Arial"/>
                <w:szCs w:val="24"/>
              </w:rPr>
            </w:pPr>
            <w:r w:rsidRPr="003F05FA">
              <w:rPr>
                <w:rFonts w:ascii="Arial" w:hAnsi="Arial" w:cs="Arial"/>
                <w:szCs w:val="24"/>
              </w:rPr>
              <w:t>O</w:t>
            </w:r>
            <w:r w:rsidR="004F6972" w:rsidRPr="003F05FA">
              <w:rPr>
                <w:rFonts w:ascii="Arial" w:hAnsi="Arial" w:cs="Arial"/>
                <w:szCs w:val="24"/>
              </w:rPr>
              <w:t>ffer a complementary service package.</w:t>
            </w:r>
          </w:p>
        </w:tc>
        <w:tc>
          <w:tcPr>
            <w:tcW w:w="2746" w:type="dxa"/>
          </w:tcPr>
          <w:p w14:paraId="46C0FF4E" w14:textId="19E61D6D" w:rsidR="00CD26B9" w:rsidRPr="003F05FA" w:rsidRDefault="00AE2427">
            <w:pPr>
              <w:rPr>
                <w:rFonts w:ascii="Arial" w:hAnsi="Arial" w:cs="Arial"/>
                <w:szCs w:val="24"/>
              </w:rPr>
            </w:pPr>
            <w:r w:rsidRPr="003F05FA">
              <w:rPr>
                <w:rFonts w:ascii="Arial" w:hAnsi="Arial" w:cs="Arial"/>
                <w:szCs w:val="24"/>
              </w:rPr>
              <w:t>Find and offer a solution.</w:t>
            </w:r>
          </w:p>
        </w:tc>
        <w:tc>
          <w:tcPr>
            <w:tcW w:w="2746" w:type="dxa"/>
          </w:tcPr>
          <w:p w14:paraId="750F31BE" w14:textId="65A3A4EB" w:rsidR="00CD26B9" w:rsidRPr="003F05FA" w:rsidRDefault="00AE2427">
            <w:pPr>
              <w:rPr>
                <w:rFonts w:ascii="Arial" w:hAnsi="Arial" w:cs="Arial"/>
                <w:szCs w:val="24"/>
              </w:rPr>
            </w:pPr>
            <w:r w:rsidRPr="003F05FA">
              <w:rPr>
                <w:rFonts w:ascii="Arial" w:hAnsi="Arial" w:cs="Arial"/>
                <w:szCs w:val="24"/>
              </w:rPr>
              <w:t>More train</w:t>
            </w:r>
            <w:r w:rsidR="00CD741E" w:rsidRPr="003F05FA">
              <w:rPr>
                <w:rFonts w:ascii="Arial" w:hAnsi="Arial" w:cs="Arial"/>
                <w:szCs w:val="24"/>
              </w:rPr>
              <w:t>i</w:t>
            </w:r>
            <w:r w:rsidR="00E2430C" w:rsidRPr="003F05FA">
              <w:rPr>
                <w:rFonts w:ascii="Arial" w:hAnsi="Arial" w:cs="Arial"/>
                <w:szCs w:val="24"/>
              </w:rPr>
              <w:t>n</w:t>
            </w:r>
            <w:r w:rsidRPr="003F05FA">
              <w:rPr>
                <w:rFonts w:ascii="Arial" w:hAnsi="Arial" w:cs="Arial"/>
                <w:szCs w:val="24"/>
              </w:rPr>
              <w:t>g.</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3BD06278" w14:textId="77777777" w:rsidR="002343AD" w:rsidRPr="001749FD" w:rsidRDefault="002343AD" w:rsidP="002343AD">
      <w:pPr>
        <w:rPr>
          <w:b/>
          <w:bCs/>
          <w:sz w:val="28"/>
          <w:szCs w:val="28"/>
        </w:rPr>
      </w:pPr>
      <w:r w:rsidRPr="001749FD">
        <w:rPr>
          <w:b/>
          <w:bCs/>
          <w:sz w:val="28"/>
          <w:szCs w:val="28"/>
        </w:rPr>
        <w:lastRenderedPageBreak/>
        <w:t>Component Three:</w:t>
      </w:r>
    </w:p>
    <w:p w14:paraId="445E5BF4" w14:textId="77777777" w:rsidR="002343AD" w:rsidRPr="001749FD" w:rsidRDefault="002343AD" w:rsidP="002343A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72FA689E" w14:textId="77777777" w:rsidR="002343AD" w:rsidRPr="001749FD" w:rsidRDefault="002343AD" w:rsidP="002343A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0B8C7275" w14:textId="77777777" w:rsidR="002343AD" w:rsidRPr="001749FD" w:rsidRDefault="002343AD" w:rsidP="002343AD">
      <w:pPr>
        <w:widowControl w:val="0"/>
        <w:autoSpaceDE w:val="0"/>
        <w:autoSpaceDN w:val="0"/>
        <w:spacing w:after="0" w:line="240" w:lineRule="auto"/>
        <w:jc w:val="both"/>
        <w:rPr>
          <w:rFonts w:eastAsia="Carlito" w:cs="Times New Roman"/>
          <w:color w:val="auto"/>
          <w:sz w:val="28"/>
          <w:szCs w:val="28"/>
          <w:lang w:val="en-US"/>
        </w:rPr>
      </w:pPr>
    </w:p>
    <w:p w14:paraId="260FAC20" w14:textId="77777777" w:rsidR="002343AD" w:rsidRPr="001749FD" w:rsidRDefault="002343AD" w:rsidP="002343A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21A76610" w14:textId="77777777" w:rsidR="004D0F63" w:rsidRDefault="004D0F63" w:rsidP="004D0F63">
            <w:pPr>
              <w:rPr>
                <w:b/>
                <w:bCs/>
              </w:rPr>
            </w:pPr>
          </w:p>
          <w:p w14:paraId="4A3DB119" w14:textId="5F140E6E" w:rsidR="004D0F63" w:rsidRPr="00F5633D" w:rsidRDefault="005A5680" w:rsidP="004D0F63">
            <w:r w:rsidRPr="00F5633D">
              <w:t>.</w:t>
            </w:r>
            <w:r w:rsidR="006A0FD4">
              <w:rPr>
                <w:noProof/>
              </w:rPr>
              <w:t xml:space="preserve"> </w:t>
            </w:r>
            <w:r w:rsidR="006A0FD4">
              <w:rPr>
                <w:noProof/>
              </w:rPr>
              <w:drawing>
                <wp:inline distT="0" distB="0" distL="0" distR="0" wp14:anchorId="30880201" wp14:editId="2F58169E">
                  <wp:extent cx="4076700" cy="217170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4076700" cy="2171700"/>
                          </a:xfrm>
                          <a:prstGeom prst="rect">
                            <a:avLst/>
                          </a:prstGeom>
                        </pic:spPr>
                      </pic:pic>
                    </a:graphicData>
                  </a:graphic>
                </wp:inline>
              </w:drawing>
            </w:r>
          </w:p>
          <w:p w14:paraId="143A41E3" w14:textId="1947CFB6" w:rsidR="004D0F63" w:rsidRDefault="004D0F63" w:rsidP="004D0F63">
            <w:pPr>
              <w:rPr>
                <w:b/>
                <w:bCs/>
              </w:rPr>
            </w:pPr>
          </w:p>
        </w:tc>
      </w:tr>
      <w:tr w:rsidR="004D0F63" w14:paraId="23BEF128" w14:textId="77777777" w:rsidTr="00153CAB">
        <w:trPr>
          <w:trHeight w:val="738"/>
          <w:jc w:val="center"/>
        </w:trPr>
        <w:tc>
          <w:tcPr>
            <w:tcW w:w="9377" w:type="dxa"/>
          </w:tcPr>
          <w:p w14:paraId="66E96B1C" w14:textId="011956E8" w:rsidR="004D0F63" w:rsidRPr="009774E8" w:rsidRDefault="004D0F63" w:rsidP="005011F9">
            <w:pPr>
              <w:spacing w:line="276" w:lineRule="auto"/>
              <w:rPr>
                <w:rFonts w:ascii="Arial" w:hAnsi="Arial" w:cs="Arial"/>
                <w:b/>
                <w:bCs/>
              </w:rPr>
            </w:pPr>
            <w:r w:rsidRPr="009774E8">
              <w:rPr>
                <w:rFonts w:ascii="Arial" w:hAnsi="Arial" w:cs="Arial"/>
                <w:b/>
                <w:bCs/>
              </w:rPr>
              <w:t>Training Notes:</w:t>
            </w:r>
            <w:r w:rsidR="0098180F" w:rsidRPr="009774E8">
              <w:rPr>
                <w:rFonts w:ascii="Arial" w:hAnsi="Arial" w:cs="Arial"/>
              </w:rPr>
              <w:t xml:space="preserve"> </w:t>
            </w:r>
            <w:r w:rsidR="005709F2" w:rsidRPr="009774E8">
              <w:rPr>
                <w:rFonts w:ascii="Arial" w:hAnsi="Arial" w:cs="Arial"/>
              </w:rPr>
              <w:t>Housekeeping order is ma</w:t>
            </w:r>
            <w:r w:rsidR="0072070D" w:rsidRPr="009774E8">
              <w:rPr>
                <w:rFonts w:ascii="Arial" w:hAnsi="Arial" w:cs="Arial"/>
              </w:rPr>
              <w:t>intained not achieved!</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47B22BD1" w14:textId="492679FF" w:rsidR="004D0F63" w:rsidRPr="008939A1" w:rsidRDefault="00153CAB" w:rsidP="008939A1">
            <w:r>
              <w:rPr>
                <w:noProof/>
              </w:rPr>
              <w:drawing>
                <wp:inline distT="0" distB="0" distL="0" distR="0" wp14:anchorId="6423186E" wp14:editId="465C70C3">
                  <wp:extent cx="4267200" cy="2399030"/>
                  <wp:effectExtent l="0" t="0" r="0" b="127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4317497" cy="2427307"/>
                          </a:xfrm>
                          <a:prstGeom prst="rect">
                            <a:avLst/>
                          </a:prstGeom>
                        </pic:spPr>
                      </pic:pic>
                    </a:graphicData>
                  </a:graphic>
                </wp:inline>
              </w:drawing>
            </w: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3191389E" w14:textId="77777777" w:rsidR="00CD2A06" w:rsidRPr="005011F9" w:rsidRDefault="004D0F63" w:rsidP="005011F9">
            <w:pPr>
              <w:spacing w:line="360" w:lineRule="auto"/>
              <w:rPr>
                <w:rFonts w:ascii="Arial" w:hAnsi="Arial" w:cs="Arial"/>
              </w:rPr>
            </w:pPr>
            <w:r>
              <w:rPr>
                <w:b/>
                <w:bCs/>
              </w:rPr>
              <w:t>Training Notes:</w:t>
            </w:r>
            <w:r w:rsidR="00CD2A06" w:rsidRPr="00530DAF">
              <w:t xml:space="preserve"> </w:t>
            </w:r>
            <w:r w:rsidR="00CD2A06" w:rsidRPr="005011F9">
              <w:rPr>
                <w:rFonts w:ascii="Arial" w:hAnsi="Arial" w:cs="Arial"/>
              </w:rPr>
              <w:t>Goals are regularly reviewed to make sure they are achievable with the resources and time available and take all the obstacles into account.</w:t>
            </w:r>
          </w:p>
          <w:p w14:paraId="47C39300" w14:textId="2B35D499" w:rsidR="004D0F63" w:rsidRDefault="004D0F63" w:rsidP="004D0F63">
            <w:pPr>
              <w:rPr>
                <w:b/>
                <w:bCs/>
              </w:rPr>
            </w:pPr>
          </w:p>
        </w:tc>
      </w:tr>
      <w:tr w:rsidR="004D0F63" w14:paraId="7BBE1C47" w14:textId="77777777" w:rsidTr="004D0F63">
        <w:trPr>
          <w:trHeight w:val="533"/>
          <w:jc w:val="center"/>
        </w:trPr>
        <w:tc>
          <w:tcPr>
            <w:tcW w:w="9377" w:type="dxa"/>
          </w:tcPr>
          <w:p w14:paraId="3CB81B30" w14:textId="35B18750" w:rsidR="004D0F63" w:rsidRPr="00FA541E" w:rsidRDefault="004D0F63" w:rsidP="00FA541E"/>
          <w:p w14:paraId="2699F7A4" w14:textId="68D825B0" w:rsidR="004D0F63" w:rsidRDefault="00C61416" w:rsidP="00773061">
            <w:pPr>
              <w:jc w:val="center"/>
              <w:rPr>
                <w:b/>
                <w:bCs/>
              </w:rPr>
            </w:pPr>
            <w:r>
              <w:rPr>
                <w:noProof/>
              </w:rPr>
              <w:lastRenderedPageBreak/>
              <w:drawing>
                <wp:inline distT="0" distB="0" distL="0" distR="0" wp14:anchorId="472AB677" wp14:editId="448F5FBA">
                  <wp:extent cx="4709160" cy="2648837"/>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4743269" cy="2668023"/>
                          </a:xfrm>
                          <a:prstGeom prst="rect">
                            <a:avLst/>
                          </a:prstGeom>
                        </pic:spPr>
                      </pic:pic>
                    </a:graphicData>
                  </a:graphic>
                </wp:inline>
              </w:drawing>
            </w:r>
          </w:p>
        </w:tc>
      </w:tr>
      <w:tr w:rsidR="004D0F63" w14:paraId="0E5DDCD8" w14:textId="77777777" w:rsidTr="004D0F63">
        <w:trPr>
          <w:trHeight w:val="489"/>
          <w:jc w:val="center"/>
        </w:trPr>
        <w:tc>
          <w:tcPr>
            <w:tcW w:w="9377" w:type="dxa"/>
          </w:tcPr>
          <w:p w14:paraId="583F4599" w14:textId="3AB93265" w:rsidR="004D0F63" w:rsidRDefault="004D0F63" w:rsidP="00207F32">
            <w:pPr>
              <w:spacing w:line="360" w:lineRule="auto"/>
              <w:rPr>
                <w:b/>
                <w:bCs/>
              </w:rPr>
            </w:pPr>
            <w:r>
              <w:rPr>
                <w:b/>
                <w:bCs/>
              </w:rPr>
              <w:lastRenderedPageBreak/>
              <w:t>Training Notes:</w:t>
            </w:r>
            <w:r w:rsidR="00C61416" w:rsidRPr="00F5633D">
              <w:t xml:space="preserve"> </w:t>
            </w:r>
            <w:r w:rsidR="00C61416" w:rsidRPr="009774E8">
              <w:rPr>
                <w:rFonts w:ascii="Arial" w:hAnsi="Arial" w:cs="Arial"/>
              </w:rPr>
              <w:t>Periodic assessment of cleaning activities by a team from another site and regular monitoring housekeeping services to ensure quality assurance and free from safety risk.</w:t>
            </w:r>
            <w:r w:rsidR="00556AF3" w:rsidRPr="009774E8">
              <w:rPr>
                <w:rFonts w:ascii="Arial" w:hAnsi="Arial" w:cs="Arial"/>
              </w:rPr>
              <w:t xml:space="preserve"> Cleaning must be carried out in accordance with standards for health and safety procedures</w:t>
            </w:r>
            <w:r w:rsidR="008D3AB7" w:rsidRPr="009774E8">
              <w:rPr>
                <w:rFonts w:ascii="Arial" w:hAnsi="Arial" w:cs="Arial"/>
              </w:rPr>
              <w:t>.</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65199D38" w14:textId="72839115" w:rsidR="004D0F63" w:rsidRDefault="00D7378C" w:rsidP="00530DAF">
            <w:pPr>
              <w:rPr>
                <w:b/>
                <w:bCs/>
              </w:rPr>
            </w:pPr>
            <w:r>
              <w:rPr>
                <w:noProof/>
              </w:rPr>
              <w:drawing>
                <wp:inline distT="0" distB="0" distL="0" distR="0" wp14:anchorId="3C61C126" wp14:editId="58E3569C">
                  <wp:extent cx="5005280" cy="2682152"/>
                  <wp:effectExtent l="76200" t="133350" r="81280" b="13779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005280" cy="2682152"/>
                          </a:xfrm>
                          <a:prstGeom prst="rect">
                            <a:avLst/>
                          </a:prstGeom>
                        </pic:spPr>
                      </pic:pic>
                    </a:graphicData>
                  </a:graphic>
                </wp:inline>
              </w:drawing>
            </w:r>
          </w:p>
        </w:tc>
      </w:tr>
      <w:tr w:rsidR="004D0F63" w14:paraId="30B933E8" w14:textId="77777777" w:rsidTr="004D0F63">
        <w:trPr>
          <w:trHeight w:val="533"/>
          <w:jc w:val="center"/>
        </w:trPr>
        <w:tc>
          <w:tcPr>
            <w:tcW w:w="9377" w:type="dxa"/>
          </w:tcPr>
          <w:p w14:paraId="7EACFCC9" w14:textId="0FAD81AA" w:rsidR="00D7378C" w:rsidRPr="00207F32" w:rsidRDefault="004D0F63" w:rsidP="00207F32">
            <w:pPr>
              <w:spacing w:line="360" w:lineRule="auto"/>
              <w:rPr>
                <w:rFonts w:ascii="Arial" w:hAnsi="Arial" w:cs="Arial"/>
              </w:rPr>
            </w:pPr>
            <w:r>
              <w:rPr>
                <w:b/>
                <w:bCs/>
              </w:rPr>
              <w:t>Training Notes:</w:t>
            </w:r>
            <w:r w:rsidR="00D7378C" w:rsidRPr="00F5633D">
              <w:t xml:space="preserve"> </w:t>
            </w:r>
            <w:r w:rsidR="00D7378C" w:rsidRPr="00207F32">
              <w:rPr>
                <w:rFonts w:ascii="Arial" w:hAnsi="Arial" w:cs="Arial"/>
              </w:rPr>
              <w:t>Use a checklist to cover specific procedures for rooms following by confirmation of the assigned tasks being completed. The housekeeping staff is responsible for ensuring that the rooms are spotlessly clean, and that there is nothing left over from the previous occupants. This includes the bathroom, closet, and other storage areas.</w:t>
            </w:r>
          </w:p>
          <w:p w14:paraId="4A260C78" w14:textId="4D6AA7A0" w:rsidR="004D0F63" w:rsidRDefault="004D0F63" w:rsidP="004D0F63">
            <w:pPr>
              <w:rPr>
                <w:b/>
                <w:bCs/>
              </w:rPr>
            </w:pPr>
          </w:p>
        </w:tc>
      </w:tr>
      <w:tr w:rsidR="004D0F63" w14:paraId="19F14FD9" w14:textId="77777777" w:rsidTr="004D0F63">
        <w:trPr>
          <w:trHeight w:val="533"/>
          <w:jc w:val="center"/>
        </w:trPr>
        <w:tc>
          <w:tcPr>
            <w:tcW w:w="9377" w:type="dxa"/>
          </w:tcPr>
          <w:p w14:paraId="377A60B6" w14:textId="703172A3" w:rsidR="004D0F63" w:rsidRDefault="004D0F63" w:rsidP="001749FD">
            <w:pPr>
              <w:tabs>
                <w:tab w:val="left" w:pos="264"/>
              </w:tabs>
              <w:rPr>
                <w:b/>
                <w:bCs/>
              </w:rPr>
            </w:pPr>
          </w:p>
          <w:p w14:paraId="388D25D6" w14:textId="71DB1E9A" w:rsidR="004D0F63" w:rsidRDefault="008F2027" w:rsidP="00530DAF">
            <w:pPr>
              <w:rPr>
                <w:b/>
                <w:bCs/>
              </w:rPr>
            </w:pPr>
            <w:r>
              <w:rPr>
                <w:noProof/>
              </w:rPr>
              <w:lastRenderedPageBreak/>
              <w:drawing>
                <wp:inline distT="0" distB="0" distL="0" distR="0" wp14:anchorId="7E31DDE5" wp14:editId="5A1AA662">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tc>
      </w:tr>
      <w:tr w:rsidR="004D0F63" w14:paraId="788CB039" w14:textId="77777777" w:rsidTr="004D0F63">
        <w:trPr>
          <w:trHeight w:val="533"/>
          <w:jc w:val="center"/>
        </w:trPr>
        <w:tc>
          <w:tcPr>
            <w:tcW w:w="9377" w:type="dxa"/>
          </w:tcPr>
          <w:p w14:paraId="517C1DC3" w14:textId="7850245C" w:rsidR="008F2027" w:rsidRPr="005005D9" w:rsidRDefault="004D0F63" w:rsidP="00207F32">
            <w:pPr>
              <w:spacing w:line="360" w:lineRule="auto"/>
            </w:pPr>
            <w:r>
              <w:rPr>
                <w:b/>
                <w:bCs/>
              </w:rPr>
              <w:lastRenderedPageBreak/>
              <w:t>Training Notes:</w:t>
            </w:r>
            <w:r w:rsidR="008F2027" w:rsidRPr="005005D9">
              <w:t xml:space="preserve"> </w:t>
            </w:r>
            <w:r w:rsidR="008F2027" w:rsidRPr="00207F32">
              <w:rPr>
                <w:rFonts w:ascii="Arial" w:hAnsi="Arial" w:cs="Arial"/>
              </w:rPr>
              <w:t>The staff must have fully locked and stocked cart to avoid missing supplies (towels, shower gel, toilet paper).</w:t>
            </w:r>
          </w:p>
          <w:p w14:paraId="01C4DE31" w14:textId="38CC178D" w:rsidR="004D0F63" w:rsidRPr="004D0F63" w:rsidRDefault="004D0F63" w:rsidP="004D0F63">
            <w:pPr>
              <w:tabs>
                <w:tab w:val="left" w:pos="2880"/>
              </w:tabs>
            </w:pPr>
            <w:r>
              <w:tab/>
            </w:r>
          </w:p>
        </w:tc>
      </w:tr>
    </w:tbl>
    <w:p w14:paraId="154A1BBC" w14:textId="77777777" w:rsidR="00FA541E" w:rsidRDefault="00FA541E">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7758141E" w14:textId="1A55AAB3" w:rsidR="004D0F63" w:rsidRDefault="007C41CA" w:rsidP="00530DAF">
            <w:pPr>
              <w:rPr>
                <w:b/>
                <w:bCs/>
              </w:rPr>
            </w:pPr>
            <w:r>
              <w:rPr>
                <w:noProof/>
              </w:rPr>
              <w:drawing>
                <wp:inline distT="0" distB="0" distL="0" distR="0" wp14:anchorId="638258E9" wp14:editId="7ED9D07E">
                  <wp:extent cx="5638800" cy="3171747"/>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643443" cy="3174358"/>
                          </a:xfrm>
                          <a:prstGeom prst="rect">
                            <a:avLst/>
                          </a:prstGeom>
                        </pic:spPr>
                      </pic:pic>
                    </a:graphicData>
                  </a:graphic>
                </wp:inline>
              </w:drawing>
            </w:r>
          </w:p>
        </w:tc>
      </w:tr>
      <w:tr w:rsidR="004D0F63" w14:paraId="3F4D60CF" w14:textId="77777777" w:rsidTr="00482BF5">
        <w:trPr>
          <w:trHeight w:val="533"/>
          <w:jc w:val="center"/>
        </w:trPr>
        <w:tc>
          <w:tcPr>
            <w:tcW w:w="9377" w:type="dxa"/>
          </w:tcPr>
          <w:p w14:paraId="7B6CD240" w14:textId="3B79E267" w:rsidR="00AE3575" w:rsidRPr="00392EDB" w:rsidRDefault="004D0F63" w:rsidP="00392EDB">
            <w:pPr>
              <w:spacing w:line="360" w:lineRule="auto"/>
              <w:rPr>
                <w:rFonts w:ascii="Arial" w:hAnsi="Arial" w:cs="Arial"/>
              </w:rPr>
            </w:pPr>
            <w:r>
              <w:rPr>
                <w:b/>
                <w:bCs/>
              </w:rPr>
              <w:t>Training Notes</w:t>
            </w:r>
            <w:r w:rsidRPr="000B5C91">
              <w:rPr>
                <w:rFonts w:ascii="Arial" w:hAnsi="Arial" w:cs="Arial"/>
                <w:b/>
                <w:bCs/>
              </w:rPr>
              <w:t>:</w:t>
            </w:r>
            <w:r w:rsidR="00AE3575" w:rsidRPr="000B5C91">
              <w:rPr>
                <w:rFonts w:ascii="Arial" w:hAnsi="Arial" w:cs="Arial"/>
              </w:rPr>
              <w:t xml:space="preserve"> Staff are given a variety of opportunities to share their ideas and suggestions on how to improve the flow of work and the quality of service</w:t>
            </w:r>
            <w:r w:rsidR="00AE3575" w:rsidRPr="00392EDB">
              <w:rPr>
                <w:rFonts w:ascii="Arial" w:hAnsi="Arial" w:cs="Arial"/>
              </w:rPr>
              <w:t>.</w:t>
            </w:r>
          </w:p>
          <w:p w14:paraId="2EB05F86" w14:textId="18CAE9D9" w:rsidR="004D0F63" w:rsidRDefault="004D0F63" w:rsidP="00482BF5">
            <w:pPr>
              <w:rPr>
                <w:b/>
                <w:bCs/>
              </w:rPr>
            </w:pPr>
          </w:p>
        </w:tc>
      </w:tr>
      <w:tr w:rsidR="004D0F63" w14:paraId="14B189C7" w14:textId="77777777" w:rsidTr="00482BF5">
        <w:trPr>
          <w:trHeight w:val="533"/>
          <w:jc w:val="center"/>
        </w:trPr>
        <w:tc>
          <w:tcPr>
            <w:tcW w:w="9377" w:type="dxa"/>
          </w:tcPr>
          <w:p w14:paraId="45918778" w14:textId="77777777" w:rsidR="00897988" w:rsidRDefault="00897988" w:rsidP="00897988"/>
          <w:p w14:paraId="73EB412E" w14:textId="46894147" w:rsidR="004D0F63" w:rsidRDefault="00A0347A" w:rsidP="00D343F6">
            <w:pPr>
              <w:rPr>
                <w:b/>
                <w:bCs/>
              </w:rPr>
            </w:pPr>
            <w:r>
              <w:rPr>
                <w:noProof/>
              </w:rPr>
              <w:lastRenderedPageBreak/>
              <w:drawing>
                <wp:inline distT="0" distB="0" distL="0" distR="0" wp14:anchorId="1A9A0EA5" wp14:editId="23309F38">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34422E8B" w14:textId="2AC5B80C" w:rsidR="00A0347A" w:rsidRPr="00392EDB" w:rsidRDefault="004D0F63" w:rsidP="00392EDB">
            <w:pPr>
              <w:spacing w:line="360" w:lineRule="auto"/>
              <w:rPr>
                <w:rFonts w:ascii="Arial" w:hAnsi="Arial" w:cs="Arial"/>
              </w:rPr>
            </w:pPr>
            <w:r>
              <w:rPr>
                <w:b/>
                <w:bCs/>
              </w:rPr>
              <w:lastRenderedPageBreak/>
              <w:t>Training Notes</w:t>
            </w:r>
            <w:r w:rsidRPr="000B5C91">
              <w:rPr>
                <w:rFonts w:ascii="Arial" w:hAnsi="Arial" w:cs="Arial"/>
                <w:b/>
                <w:bCs/>
              </w:rPr>
              <w:t>:</w:t>
            </w:r>
            <w:r w:rsidR="00A0347A" w:rsidRPr="000B5C91">
              <w:rPr>
                <w:rFonts w:ascii="Arial" w:hAnsi="Arial" w:cs="Arial"/>
              </w:rPr>
              <w:t xml:space="preserve"> More communication between staff to avoid possible misunderstandings about whether tasks were carried out or not.</w:t>
            </w:r>
          </w:p>
          <w:p w14:paraId="79FF6690" w14:textId="6A005B91" w:rsidR="004D0F63" w:rsidRDefault="004D0F63"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31E1C978" w14:textId="41F7F732" w:rsidR="004D0F63" w:rsidRDefault="004C67CD" w:rsidP="00530DAF">
            <w:pPr>
              <w:rPr>
                <w:b/>
                <w:bCs/>
              </w:rPr>
            </w:pPr>
            <w:r>
              <w:rPr>
                <w:noProof/>
              </w:rPr>
              <w:drawing>
                <wp:inline distT="0" distB="0" distL="0" distR="0" wp14:anchorId="60D314F3" wp14:editId="1CD79BAD">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tc>
      </w:tr>
      <w:tr w:rsidR="004D0F63" w14:paraId="53305601" w14:textId="77777777" w:rsidTr="00482BF5">
        <w:trPr>
          <w:trHeight w:val="489"/>
          <w:jc w:val="center"/>
        </w:trPr>
        <w:tc>
          <w:tcPr>
            <w:tcW w:w="9377" w:type="dxa"/>
          </w:tcPr>
          <w:p w14:paraId="5A10D7B6" w14:textId="3A191547" w:rsidR="004D0F63" w:rsidRDefault="004D0F63" w:rsidP="00392EDB">
            <w:pPr>
              <w:spacing w:line="360" w:lineRule="auto"/>
              <w:rPr>
                <w:b/>
                <w:bCs/>
              </w:rPr>
            </w:pPr>
            <w:r>
              <w:rPr>
                <w:b/>
                <w:bCs/>
              </w:rPr>
              <w:t>Training Notes:</w:t>
            </w:r>
            <w:r w:rsidR="004C67CD">
              <w:t xml:space="preserve"> </w:t>
            </w:r>
            <w:r w:rsidR="004C67CD" w:rsidRPr="00392EDB">
              <w:rPr>
                <w:rFonts w:ascii="Arial" w:hAnsi="Arial" w:cs="Arial"/>
              </w:rPr>
              <w:t xml:space="preserve">Staff is supervised at the start of the shift to make sure they are ready for </w:t>
            </w:r>
            <w:proofErr w:type="gramStart"/>
            <w:r w:rsidR="004C67CD" w:rsidRPr="00392EDB">
              <w:rPr>
                <w:rFonts w:ascii="Arial" w:hAnsi="Arial" w:cs="Arial"/>
              </w:rPr>
              <w:t>work</w:t>
            </w:r>
            <w:proofErr w:type="gramEnd"/>
            <w:r w:rsidR="004C67CD" w:rsidRPr="00392EDB">
              <w:rPr>
                <w:rFonts w:ascii="Arial" w:hAnsi="Arial" w:cs="Arial"/>
              </w:rPr>
              <w:t xml:space="preserve"> and they carry out their work within the time allowed</w:t>
            </w:r>
            <w:r w:rsidR="00392EDB">
              <w:rPr>
                <w:rFonts w:ascii="Arial" w:hAnsi="Arial" w:cs="Arial"/>
              </w:rPr>
              <w:t>.</w:t>
            </w:r>
          </w:p>
        </w:tc>
      </w:tr>
      <w:tr w:rsidR="004D0F63" w14:paraId="1CDC6B60" w14:textId="77777777" w:rsidTr="00482BF5">
        <w:trPr>
          <w:trHeight w:val="533"/>
          <w:jc w:val="center"/>
        </w:trPr>
        <w:tc>
          <w:tcPr>
            <w:tcW w:w="9377" w:type="dxa"/>
          </w:tcPr>
          <w:p w14:paraId="5EB9E395" w14:textId="77777777" w:rsidR="004D0F63" w:rsidRDefault="004D0F63" w:rsidP="00D343F6">
            <w:pPr>
              <w:rPr>
                <w:b/>
                <w:bCs/>
              </w:rPr>
            </w:pPr>
          </w:p>
          <w:p w14:paraId="1F29ACF1" w14:textId="310AE8AC" w:rsidR="004D0F63" w:rsidRDefault="00227D98" w:rsidP="00530DAF">
            <w:pPr>
              <w:rPr>
                <w:b/>
                <w:bCs/>
              </w:rPr>
            </w:pPr>
            <w:r>
              <w:rPr>
                <w:noProof/>
              </w:rPr>
              <w:lastRenderedPageBreak/>
              <w:drawing>
                <wp:inline distT="0" distB="0" distL="0" distR="0" wp14:anchorId="0A8CDA51" wp14:editId="58A00202">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tc>
      </w:tr>
      <w:tr w:rsidR="004D0F63" w14:paraId="3449B817" w14:textId="77777777" w:rsidTr="00482BF5">
        <w:trPr>
          <w:trHeight w:val="533"/>
          <w:jc w:val="center"/>
        </w:trPr>
        <w:tc>
          <w:tcPr>
            <w:tcW w:w="9377" w:type="dxa"/>
          </w:tcPr>
          <w:p w14:paraId="41C1FD91" w14:textId="36EBC9AA" w:rsidR="00227D98" w:rsidRPr="000B5C91" w:rsidRDefault="004D0F63" w:rsidP="00392EDB">
            <w:pPr>
              <w:spacing w:line="360" w:lineRule="auto"/>
              <w:rPr>
                <w:rFonts w:ascii="Arial" w:hAnsi="Arial" w:cs="Arial"/>
              </w:rPr>
            </w:pPr>
            <w:r w:rsidRPr="000B5C91">
              <w:rPr>
                <w:rFonts w:ascii="Arial" w:hAnsi="Arial" w:cs="Arial"/>
                <w:b/>
                <w:bCs/>
              </w:rPr>
              <w:lastRenderedPageBreak/>
              <w:t>Training Notes:</w:t>
            </w:r>
            <w:r w:rsidR="00227D98" w:rsidRPr="000B5C91">
              <w:rPr>
                <w:rFonts w:ascii="Arial" w:hAnsi="Arial" w:cs="Arial"/>
              </w:rPr>
              <w:t xml:space="preserve"> The staff must pay more attention to details in each room and corridors.</w:t>
            </w:r>
          </w:p>
          <w:p w14:paraId="4F1002D6" w14:textId="4A298BFA" w:rsidR="004D0F63" w:rsidRPr="000B5C91" w:rsidRDefault="004D0F63" w:rsidP="00482BF5">
            <w:pPr>
              <w:rPr>
                <w:rFonts w:ascii="Arial" w:hAnsi="Arial" w:cs="Arial"/>
                <w:b/>
                <w:bCs/>
              </w:rPr>
            </w:pPr>
          </w:p>
        </w:tc>
      </w:tr>
      <w:tr w:rsidR="004D0F63" w14:paraId="20023A83" w14:textId="77777777" w:rsidTr="00482BF5">
        <w:trPr>
          <w:trHeight w:val="533"/>
          <w:jc w:val="center"/>
        </w:trPr>
        <w:tc>
          <w:tcPr>
            <w:tcW w:w="9377" w:type="dxa"/>
          </w:tcPr>
          <w:p w14:paraId="1C01BADC" w14:textId="363851FB" w:rsidR="004D0F63" w:rsidRDefault="0059791B" w:rsidP="00F3555D">
            <w:pPr>
              <w:rPr>
                <w:b/>
                <w:bCs/>
              </w:rPr>
            </w:pPr>
            <w:r>
              <w:rPr>
                <w:noProof/>
              </w:rPr>
              <w:drawing>
                <wp:inline distT="0" distB="0" distL="0" distR="0" wp14:anchorId="29ADEC31" wp14:editId="104ADDC2">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0FE8A08" w14:textId="77777777" w:rsidR="004D0F63" w:rsidRDefault="004D0F63" w:rsidP="00530DAF">
            <w:pPr>
              <w:rPr>
                <w:b/>
                <w:bCs/>
              </w:rPr>
            </w:pPr>
          </w:p>
        </w:tc>
      </w:tr>
      <w:tr w:rsidR="004D0F63" w14:paraId="2BF78D2B" w14:textId="77777777" w:rsidTr="00482BF5">
        <w:trPr>
          <w:trHeight w:val="533"/>
          <w:jc w:val="center"/>
        </w:trPr>
        <w:tc>
          <w:tcPr>
            <w:tcW w:w="9377" w:type="dxa"/>
          </w:tcPr>
          <w:p w14:paraId="50BE34AC" w14:textId="5828B213" w:rsidR="004D0F63" w:rsidRPr="00392EDB" w:rsidRDefault="004D0F63" w:rsidP="00392EDB">
            <w:pPr>
              <w:spacing w:line="360" w:lineRule="auto"/>
              <w:rPr>
                <w:rFonts w:ascii="Arial" w:hAnsi="Arial" w:cs="Arial"/>
                <w:b/>
                <w:bCs/>
              </w:rPr>
            </w:pPr>
            <w:r>
              <w:rPr>
                <w:b/>
                <w:bCs/>
              </w:rPr>
              <w:t>Training Notes:</w:t>
            </w:r>
            <w:r w:rsidR="00CD35E2">
              <w:rPr>
                <w:b/>
                <w:bCs/>
              </w:rPr>
              <w:t xml:space="preserve">  </w:t>
            </w:r>
            <w:r w:rsidR="00637380" w:rsidRPr="00392EDB">
              <w:rPr>
                <w:rFonts w:ascii="Arial" w:hAnsi="Arial" w:cs="Arial"/>
              </w:rPr>
              <w:t>Ensure</w:t>
            </w:r>
            <w:r w:rsidR="0054520B" w:rsidRPr="00392EDB">
              <w:rPr>
                <w:rFonts w:ascii="Arial" w:hAnsi="Arial" w:cs="Arial"/>
              </w:rPr>
              <w:t xml:space="preserve"> a high standard of cleanliness and general upkeep in all areas</w:t>
            </w:r>
            <w:r w:rsidR="004B7AAE" w:rsidRPr="00392EDB">
              <w:rPr>
                <w:rFonts w:ascii="Arial" w:hAnsi="Arial" w:cs="Arial"/>
              </w:rPr>
              <w:t>.</w:t>
            </w:r>
            <w:r w:rsidRPr="00392EDB">
              <w:rPr>
                <w:rFonts w:ascii="Arial" w:hAnsi="Arial" w:cs="Arial"/>
              </w:rPr>
              <w:tab/>
            </w:r>
          </w:p>
        </w:tc>
      </w:tr>
    </w:tbl>
    <w:p w14:paraId="5244EB52" w14:textId="77777777" w:rsidR="006B6681" w:rsidRDefault="006B6681" w:rsidP="00977466">
      <w:pPr>
        <w:rPr>
          <w:b/>
          <w:bCs/>
        </w:rPr>
      </w:pPr>
    </w:p>
    <w:p w14:paraId="53222A9E" w14:textId="77777777" w:rsidR="00FA541E" w:rsidRDefault="00FA541E" w:rsidP="00977466">
      <w:pPr>
        <w:rPr>
          <w:b/>
          <w:bCs/>
        </w:rPr>
      </w:pPr>
    </w:p>
    <w:p w14:paraId="389E964E" w14:textId="77777777" w:rsidR="00FA541E" w:rsidRDefault="00FA541E" w:rsidP="00977466">
      <w:pPr>
        <w:rPr>
          <w:b/>
          <w:bCs/>
        </w:rPr>
      </w:pPr>
    </w:p>
    <w:p w14:paraId="0C0BC8E4" w14:textId="77777777" w:rsidR="00FA541E" w:rsidRDefault="00FA541E" w:rsidP="00977466">
      <w:pPr>
        <w:rPr>
          <w:b/>
          <w:bCs/>
        </w:rPr>
      </w:pPr>
    </w:p>
    <w:p w14:paraId="68608844" w14:textId="7ED98B24" w:rsidR="005F689A" w:rsidRDefault="005F689A" w:rsidP="005F689A">
      <w:pPr>
        <w:pStyle w:val="Heading1"/>
      </w:pPr>
      <w:r>
        <w:lastRenderedPageBreak/>
        <w:t>References</w:t>
      </w:r>
      <w:r w:rsidR="00610612">
        <w:t>:</w:t>
      </w:r>
    </w:p>
    <w:p w14:paraId="2C9641B3" w14:textId="4835BC6D" w:rsidR="00B06201" w:rsidRPr="007358EB" w:rsidRDefault="00B06201" w:rsidP="007358EB">
      <w:pPr>
        <w:spacing w:before="100" w:beforeAutospacing="1" w:after="100" w:afterAutospacing="1" w:line="360" w:lineRule="auto"/>
        <w:rPr>
          <w:rFonts w:ascii="Arial" w:hAnsi="Arial" w:cs="Arial"/>
          <w:szCs w:val="24"/>
          <w:shd w:val="clear" w:color="auto" w:fill="FFFFFF"/>
        </w:rPr>
      </w:pPr>
      <w:bookmarkStart w:id="0" w:name="_Hlk127389298"/>
      <w:r w:rsidRPr="007358EB">
        <w:rPr>
          <w:rFonts w:ascii="Arial" w:hAnsi="Arial" w:cs="Arial"/>
          <w:szCs w:val="24"/>
        </w:rPr>
        <w:t>1</w:t>
      </w:r>
      <w:r w:rsidRPr="007358EB">
        <w:rPr>
          <w:rFonts w:ascii="Arial" w:hAnsi="Arial" w:cs="Arial"/>
          <w:szCs w:val="24"/>
        </w:rPr>
        <w:t xml:space="preserve">. </w:t>
      </w:r>
      <w:proofErr w:type="spellStart"/>
      <w:r w:rsidRPr="007358EB">
        <w:rPr>
          <w:rFonts w:ascii="Arial" w:hAnsi="Arial" w:cs="Arial"/>
          <w:szCs w:val="24"/>
          <w:shd w:val="clear" w:color="auto" w:fill="FFFFFF"/>
        </w:rPr>
        <w:t>Achor</w:t>
      </w:r>
      <w:proofErr w:type="spellEnd"/>
      <w:r w:rsidRPr="007358EB">
        <w:rPr>
          <w:rFonts w:ascii="Arial" w:hAnsi="Arial" w:cs="Arial"/>
          <w:szCs w:val="24"/>
          <w:shd w:val="clear" w:color="auto" w:fill="FFFFFF"/>
        </w:rPr>
        <w:t xml:space="preserve">, S (2011) </w:t>
      </w:r>
      <w:bookmarkEnd w:id="0"/>
      <w:r w:rsidRPr="007358EB">
        <w:rPr>
          <w:rFonts w:ascii="Arial" w:hAnsi="Arial" w:cs="Arial"/>
          <w:i/>
          <w:iCs/>
          <w:szCs w:val="24"/>
          <w:shd w:val="clear" w:color="auto" w:fill="FFFFFF"/>
        </w:rPr>
        <w:t>The Happiness Advantage: The seven principles of positive</w:t>
      </w:r>
      <w:r w:rsidRPr="007358EB">
        <w:rPr>
          <w:rFonts w:ascii="Arial" w:hAnsi="Arial" w:cs="Arial"/>
          <w:i/>
          <w:iCs/>
          <w:szCs w:val="24"/>
        </w:rPr>
        <w:br/>
      </w:r>
      <w:r w:rsidRPr="007358EB">
        <w:rPr>
          <w:rFonts w:ascii="Arial" w:hAnsi="Arial" w:cs="Arial"/>
          <w:i/>
          <w:iCs/>
          <w:szCs w:val="24"/>
          <w:shd w:val="clear" w:color="auto" w:fill="FFFFFF"/>
        </w:rPr>
        <w:t>psychology that fuel success and performance at work,</w:t>
      </w:r>
      <w:r w:rsidRPr="007358EB">
        <w:rPr>
          <w:rFonts w:ascii="Arial" w:hAnsi="Arial" w:cs="Arial"/>
          <w:szCs w:val="24"/>
          <w:shd w:val="clear" w:color="auto" w:fill="FFFFFF"/>
        </w:rPr>
        <w:t xml:space="preserve"> Random House Group</w:t>
      </w:r>
      <w:r w:rsidRPr="007358EB">
        <w:rPr>
          <w:rFonts w:ascii="Arial" w:hAnsi="Arial" w:cs="Arial"/>
          <w:szCs w:val="24"/>
        </w:rPr>
        <w:br/>
      </w:r>
      <w:r w:rsidRPr="007358EB">
        <w:rPr>
          <w:rFonts w:ascii="Arial" w:hAnsi="Arial" w:cs="Arial"/>
          <w:szCs w:val="24"/>
          <w:shd w:val="clear" w:color="auto" w:fill="FFFFFF"/>
        </w:rPr>
        <w:t>Publishing, London.</w:t>
      </w:r>
    </w:p>
    <w:p w14:paraId="6277BA05" w14:textId="147FD676" w:rsidR="003233CD" w:rsidRPr="007358EB" w:rsidRDefault="004A5CC6" w:rsidP="007358EB">
      <w:pPr>
        <w:spacing w:before="100" w:beforeAutospacing="1" w:after="100" w:afterAutospacing="1" w:line="360" w:lineRule="auto"/>
        <w:rPr>
          <w:rFonts w:ascii="Arial" w:hAnsi="Arial" w:cs="Arial"/>
          <w:szCs w:val="24"/>
          <w:shd w:val="clear" w:color="auto" w:fill="FFFFFF"/>
        </w:rPr>
      </w:pPr>
      <w:r w:rsidRPr="007358EB">
        <w:rPr>
          <w:rFonts w:ascii="Arial" w:hAnsi="Arial" w:cs="Arial"/>
          <w:szCs w:val="24"/>
          <w:shd w:val="clear" w:color="auto" w:fill="FFFFFF"/>
        </w:rPr>
        <w:t>2</w:t>
      </w:r>
      <w:r w:rsidR="003233CD" w:rsidRPr="007358EB">
        <w:rPr>
          <w:rFonts w:ascii="Arial" w:hAnsi="Arial" w:cs="Arial"/>
          <w:szCs w:val="24"/>
          <w:shd w:val="clear" w:color="auto" w:fill="FFFFFF"/>
        </w:rPr>
        <w:t xml:space="preserve">. </w:t>
      </w:r>
      <w:r w:rsidR="00A63F2E" w:rsidRPr="007358EB">
        <w:rPr>
          <w:rFonts w:ascii="Arial" w:hAnsi="Arial" w:cs="Arial"/>
          <w:szCs w:val="24"/>
          <w:shd w:val="clear" w:color="auto" w:fill="FFFFFF"/>
        </w:rPr>
        <w:t>Berger, F.</w:t>
      </w:r>
      <w:r w:rsidR="00A850D1" w:rsidRPr="007358EB">
        <w:rPr>
          <w:rFonts w:ascii="Arial" w:hAnsi="Arial" w:cs="Arial"/>
          <w:szCs w:val="24"/>
          <w:shd w:val="clear" w:color="auto" w:fill="FFFFFF"/>
        </w:rPr>
        <w:t xml:space="preserve"> and Brownell, J., Organizational Behaviour for the Hospitality</w:t>
      </w:r>
      <w:r w:rsidR="006A6BF2" w:rsidRPr="007358EB">
        <w:rPr>
          <w:rFonts w:ascii="Arial" w:hAnsi="Arial" w:cs="Arial"/>
          <w:szCs w:val="24"/>
          <w:shd w:val="clear" w:color="auto" w:fill="FFFFFF"/>
        </w:rPr>
        <w:t xml:space="preserve"> Industry, Pearson </w:t>
      </w:r>
      <w:proofErr w:type="spellStart"/>
      <w:r w:rsidR="006A6BF2" w:rsidRPr="007358EB">
        <w:rPr>
          <w:rFonts w:ascii="Arial" w:hAnsi="Arial" w:cs="Arial"/>
          <w:szCs w:val="24"/>
          <w:shd w:val="clear" w:color="auto" w:fill="FFFFFF"/>
        </w:rPr>
        <w:t>Pretince</w:t>
      </w:r>
      <w:proofErr w:type="spellEnd"/>
      <w:r w:rsidR="006A6BF2" w:rsidRPr="007358EB">
        <w:rPr>
          <w:rFonts w:ascii="Arial" w:hAnsi="Arial" w:cs="Arial"/>
          <w:szCs w:val="24"/>
          <w:shd w:val="clear" w:color="auto" w:fill="FFFFFF"/>
        </w:rPr>
        <w:t xml:space="preserve"> Hall (2009).</w:t>
      </w:r>
    </w:p>
    <w:p w14:paraId="396A1D14" w14:textId="0ACEC1D7" w:rsidR="007D7553" w:rsidRPr="007358EB" w:rsidRDefault="004A5CC6" w:rsidP="007358EB">
      <w:pPr>
        <w:spacing w:before="100" w:beforeAutospacing="1" w:after="100" w:afterAutospacing="1" w:line="360" w:lineRule="auto"/>
        <w:rPr>
          <w:rFonts w:ascii="Arial" w:hAnsi="Arial" w:cs="Arial"/>
          <w:szCs w:val="24"/>
        </w:rPr>
      </w:pPr>
      <w:r w:rsidRPr="007358EB">
        <w:rPr>
          <w:rFonts w:ascii="Arial" w:hAnsi="Arial" w:cs="Arial"/>
          <w:szCs w:val="24"/>
        </w:rPr>
        <w:t>3</w:t>
      </w:r>
      <w:r w:rsidR="007D7553" w:rsidRPr="007358EB">
        <w:rPr>
          <w:rFonts w:ascii="Arial" w:hAnsi="Arial" w:cs="Arial"/>
          <w:szCs w:val="24"/>
        </w:rPr>
        <w:t xml:space="preserve">. </w:t>
      </w:r>
      <w:r w:rsidR="007D7553" w:rsidRPr="007358EB">
        <w:rPr>
          <w:rFonts w:ascii="Arial" w:hAnsi="Arial" w:cs="Arial"/>
          <w:szCs w:val="24"/>
        </w:rPr>
        <w:t xml:space="preserve">Bondarchuk, M. (2020), “Essential requirements to reopen your hotel when the pandemic ends”, </w:t>
      </w:r>
      <w:r w:rsidR="007D7553" w:rsidRPr="007358EB">
        <w:rPr>
          <w:rFonts w:ascii="Arial" w:hAnsi="Arial" w:cs="Arial"/>
          <w:i/>
          <w:iCs/>
          <w:szCs w:val="24"/>
        </w:rPr>
        <w:t>Hospitality Net</w:t>
      </w:r>
      <w:r w:rsidR="007D7553" w:rsidRPr="007358EB">
        <w:rPr>
          <w:rFonts w:ascii="Arial" w:hAnsi="Arial" w:cs="Arial"/>
          <w:szCs w:val="24"/>
        </w:rPr>
        <w:t xml:space="preserve">, available at: </w:t>
      </w:r>
      <w:hyperlink r:id="rId28" w:history="1">
        <w:r w:rsidR="007D7553" w:rsidRPr="007358EB">
          <w:rPr>
            <w:rFonts w:ascii="Arial" w:hAnsi="Arial" w:cs="Arial"/>
            <w:szCs w:val="24"/>
            <w:u w:val="single"/>
          </w:rPr>
          <w:t>https://www.hospitalitynet.org/news/4098323.html</w:t>
        </w:r>
      </w:hyperlink>
      <w:r w:rsidR="007D7553" w:rsidRPr="007358EB">
        <w:rPr>
          <w:rFonts w:ascii="Arial" w:hAnsi="Arial" w:cs="Arial"/>
          <w:szCs w:val="24"/>
        </w:rPr>
        <w:t xml:space="preserve"> (accessed 13 February, 2023).</w:t>
      </w:r>
    </w:p>
    <w:p w14:paraId="5D3D3770" w14:textId="2EEBE8A6" w:rsidR="007D7553" w:rsidRPr="007358EB" w:rsidRDefault="004A5CC6" w:rsidP="007358EB">
      <w:pPr>
        <w:spacing w:line="360" w:lineRule="auto"/>
        <w:rPr>
          <w:rFonts w:ascii="Arial" w:hAnsi="Arial" w:cs="Arial"/>
          <w:szCs w:val="24"/>
        </w:rPr>
      </w:pPr>
      <w:r w:rsidRPr="007358EB">
        <w:rPr>
          <w:rFonts w:ascii="Arial" w:hAnsi="Arial" w:cs="Arial"/>
          <w:szCs w:val="24"/>
        </w:rPr>
        <w:t>4</w:t>
      </w:r>
      <w:r w:rsidR="007D7553" w:rsidRPr="007358EB">
        <w:rPr>
          <w:rFonts w:ascii="Arial" w:hAnsi="Arial" w:cs="Arial"/>
          <w:szCs w:val="24"/>
        </w:rPr>
        <w:t xml:space="preserve">. </w:t>
      </w:r>
      <w:proofErr w:type="spellStart"/>
      <w:r w:rsidR="007D7553" w:rsidRPr="007358EB">
        <w:rPr>
          <w:rFonts w:ascii="Arial" w:hAnsi="Arial" w:cs="Arial"/>
          <w:szCs w:val="24"/>
        </w:rPr>
        <w:t>Bloisi</w:t>
      </w:r>
      <w:proofErr w:type="spellEnd"/>
      <w:r w:rsidR="007D7553" w:rsidRPr="007358EB">
        <w:rPr>
          <w:rFonts w:ascii="Arial" w:hAnsi="Arial" w:cs="Arial"/>
          <w:szCs w:val="24"/>
        </w:rPr>
        <w:t xml:space="preserve">, W., </w:t>
      </w:r>
      <w:r w:rsidR="007D7553" w:rsidRPr="007358EB">
        <w:rPr>
          <w:rFonts w:ascii="Arial" w:hAnsi="Arial" w:cs="Arial"/>
          <w:i/>
          <w:iCs/>
          <w:szCs w:val="24"/>
        </w:rPr>
        <w:t xml:space="preserve">Management and Organisational </w:t>
      </w:r>
      <w:proofErr w:type="spellStart"/>
      <w:r w:rsidR="007D7553" w:rsidRPr="007358EB">
        <w:rPr>
          <w:rFonts w:ascii="Arial" w:hAnsi="Arial" w:cs="Arial"/>
          <w:i/>
          <w:iCs/>
          <w:szCs w:val="24"/>
        </w:rPr>
        <w:t>Behavior</w:t>
      </w:r>
      <w:proofErr w:type="spellEnd"/>
      <w:r w:rsidR="007D7553" w:rsidRPr="007358EB">
        <w:rPr>
          <w:rFonts w:ascii="Arial" w:hAnsi="Arial" w:cs="Arial"/>
          <w:szCs w:val="24"/>
        </w:rPr>
        <w:t>, McGraw-Hill 92003).</w:t>
      </w:r>
    </w:p>
    <w:p w14:paraId="4EA16DD6" w14:textId="2B48FCC0" w:rsidR="00B23FD7" w:rsidRPr="007358EB" w:rsidRDefault="004A5CC6" w:rsidP="007358EB">
      <w:pPr>
        <w:spacing w:line="360" w:lineRule="auto"/>
        <w:rPr>
          <w:rFonts w:ascii="Arial" w:hAnsi="Arial" w:cs="Arial"/>
          <w:szCs w:val="24"/>
        </w:rPr>
      </w:pPr>
      <w:r w:rsidRPr="007358EB">
        <w:rPr>
          <w:rFonts w:ascii="Arial" w:hAnsi="Arial" w:cs="Arial"/>
          <w:szCs w:val="24"/>
        </w:rPr>
        <w:t>5</w:t>
      </w:r>
      <w:r w:rsidR="00B23FD7" w:rsidRPr="007358EB">
        <w:rPr>
          <w:rFonts w:ascii="Arial" w:hAnsi="Arial" w:cs="Arial"/>
          <w:szCs w:val="24"/>
        </w:rPr>
        <w:t>. Carmouche, R. and Kelly</w:t>
      </w:r>
      <w:r w:rsidR="00686F6D" w:rsidRPr="007358EB">
        <w:rPr>
          <w:rFonts w:ascii="Arial" w:hAnsi="Arial" w:cs="Arial"/>
          <w:szCs w:val="24"/>
        </w:rPr>
        <w:t xml:space="preserve">, N., </w:t>
      </w:r>
      <w:proofErr w:type="spellStart"/>
      <w:r w:rsidR="00686F6D" w:rsidRPr="007358EB">
        <w:rPr>
          <w:rFonts w:ascii="Arial" w:hAnsi="Arial" w:cs="Arial"/>
          <w:i/>
          <w:iCs/>
          <w:szCs w:val="24"/>
        </w:rPr>
        <w:t>Behavioral</w:t>
      </w:r>
      <w:proofErr w:type="spellEnd"/>
      <w:r w:rsidR="00686F6D" w:rsidRPr="007358EB">
        <w:rPr>
          <w:rFonts w:ascii="Arial" w:hAnsi="Arial" w:cs="Arial"/>
          <w:i/>
          <w:iCs/>
          <w:szCs w:val="24"/>
        </w:rPr>
        <w:t xml:space="preserve"> Studies </w:t>
      </w:r>
      <w:r w:rsidR="002505AA" w:rsidRPr="007358EB">
        <w:rPr>
          <w:rFonts w:ascii="Arial" w:hAnsi="Arial" w:cs="Arial"/>
          <w:i/>
          <w:iCs/>
          <w:szCs w:val="24"/>
        </w:rPr>
        <w:t>in</w:t>
      </w:r>
      <w:r w:rsidR="00686F6D" w:rsidRPr="007358EB">
        <w:rPr>
          <w:rFonts w:ascii="Arial" w:hAnsi="Arial" w:cs="Arial"/>
          <w:i/>
          <w:iCs/>
          <w:szCs w:val="24"/>
        </w:rPr>
        <w:t xml:space="preserve"> Hospitality Management</w:t>
      </w:r>
      <w:r w:rsidR="00686F6D" w:rsidRPr="007358EB">
        <w:rPr>
          <w:rFonts w:ascii="Arial" w:hAnsi="Arial" w:cs="Arial"/>
          <w:szCs w:val="24"/>
        </w:rPr>
        <w:t xml:space="preserve">, Chapman &amp; </w:t>
      </w:r>
      <w:r w:rsidR="002505AA" w:rsidRPr="007358EB">
        <w:rPr>
          <w:rFonts w:ascii="Arial" w:hAnsi="Arial" w:cs="Arial"/>
          <w:szCs w:val="24"/>
        </w:rPr>
        <w:t>Hall (1995).</w:t>
      </w:r>
    </w:p>
    <w:p w14:paraId="3AAB21DB" w14:textId="76F6CBE5" w:rsidR="00D30A19" w:rsidRPr="007358EB" w:rsidRDefault="00EC5E0F" w:rsidP="007358EB">
      <w:pPr>
        <w:spacing w:before="100" w:beforeAutospacing="1" w:after="100" w:afterAutospacing="1" w:line="360" w:lineRule="auto"/>
        <w:rPr>
          <w:rFonts w:ascii="Arial" w:hAnsi="Arial" w:cs="Arial"/>
          <w:szCs w:val="24"/>
        </w:rPr>
      </w:pPr>
      <w:r w:rsidRPr="007358EB">
        <w:rPr>
          <w:rFonts w:ascii="Arial" w:hAnsi="Arial" w:cs="Arial"/>
          <w:szCs w:val="24"/>
        </w:rPr>
        <w:t>6</w:t>
      </w:r>
      <w:r w:rsidR="00D30A19" w:rsidRPr="007358EB">
        <w:rPr>
          <w:rFonts w:ascii="Arial" w:hAnsi="Arial" w:cs="Arial"/>
          <w:szCs w:val="24"/>
        </w:rPr>
        <w:t xml:space="preserve">. </w:t>
      </w:r>
      <w:r w:rsidR="00D30A19" w:rsidRPr="007358EB">
        <w:rPr>
          <w:rFonts w:ascii="Arial" w:hAnsi="Arial" w:cs="Arial"/>
          <w:szCs w:val="24"/>
        </w:rPr>
        <w:t xml:space="preserve">Dabholkar, P. A. (1995). A contingency framework for predicting causality between customer satisfaction and service quality. </w:t>
      </w:r>
      <w:r w:rsidR="00D30A19" w:rsidRPr="007358EB">
        <w:rPr>
          <w:rFonts w:ascii="Arial" w:hAnsi="Arial" w:cs="Arial"/>
          <w:i/>
          <w:iCs/>
          <w:szCs w:val="24"/>
        </w:rPr>
        <w:t>Advances in Consumer Research. Association for Consumer Research</w:t>
      </w:r>
      <w:r w:rsidR="00D30A19" w:rsidRPr="007358EB">
        <w:rPr>
          <w:rFonts w:ascii="Arial" w:hAnsi="Arial" w:cs="Arial"/>
          <w:szCs w:val="24"/>
        </w:rPr>
        <w:t xml:space="preserve"> (U. S.), 22, 101–108.</w:t>
      </w:r>
    </w:p>
    <w:p w14:paraId="0A315D46" w14:textId="100E1A6D" w:rsidR="004C5582" w:rsidRPr="007358EB" w:rsidRDefault="00EC5E0F" w:rsidP="007358EB">
      <w:pPr>
        <w:spacing w:before="100" w:beforeAutospacing="1" w:after="100" w:afterAutospacing="1" w:line="360" w:lineRule="auto"/>
        <w:rPr>
          <w:rFonts w:ascii="Arial" w:hAnsi="Arial" w:cs="Arial"/>
          <w:szCs w:val="24"/>
        </w:rPr>
      </w:pPr>
      <w:r w:rsidRPr="007358EB">
        <w:rPr>
          <w:rFonts w:ascii="Arial" w:hAnsi="Arial" w:cs="Arial"/>
          <w:szCs w:val="24"/>
        </w:rPr>
        <w:t>7</w:t>
      </w:r>
      <w:r w:rsidR="004C5582" w:rsidRPr="007358EB">
        <w:rPr>
          <w:rFonts w:ascii="Arial" w:hAnsi="Arial" w:cs="Arial"/>
          <w:szCs w:val="24"/>
        </w:rPr>
        <w:t xml:space="preserve">. </w:t>
      </w:r>
      <w:proofErr w:type="spellStart"/>
      <w:r w:rsidR="004C5582" w:rsidRPr="007358EB">
        <w:rPr>
          <w:rFonts w:ascii="Arial" w:hAnsi="Arial" w:cs="Arial"/>
          <w:szCs w:val="24"/>
        </w:rPr>
        <w:t>Erstad</w:t>
      </w:r>
      <w:proofErr w:type="spellEnd"/>
      <w:r w:rsidR="004C5582" w:rsidRPr="007358EB">
        <w:rPr>
          <w:rFonts w:ascii="Arial" w:hAnsi="Arial" w:cs="Arial"/>
          <w:szCs w:val="24"/>
        </w:rPr>
        <w:t>, M., ‘Empowerment</w:t>
      </w:r>
      <w:r w:rsidR="000F2566" w:rsidRPr="007358EB">
        <w:rPr>
          <w:rFonts w:ascii="Arial" w:hAnsi="Arial" w:cs="Arial"/>
          <w:szCs w:val="24"/>
        </w:rPr>
        <w:t xml:space="preserve"> and organizational change’. </w:t>
      </w:r>
      <w:r w:rsidR="000F2566" w:rsidRPr="007358EB">
        <w:rPr>
          <w:rFonts w:ascii="Arial" w:hAnsi="Arial" w:cs="Arial"/>
          <w:i/>
          <w:iCs/>
          <w:szCs w:val="24"/>
        </w:rPr>
        <w:t xml:space="preserve">International Journal of </w:t>
      </w:r>
      <w:proofErr w:type="spellStart"/>
      <w:r w:rsidR="000F2566" w:rsidRPr="007358EB">
        <w:rPr>
          <w:rFonts w:ascii="Arial" w:hAnsi="Arial" w:cs="Arial"/>
          <w:i/>
          <w:iCs/>
          <w:szCs w:val="24"/>
        </w:rPr>
        <w:t>Contemporany</w:t>
      </w:r>
      <w:proofErr w:type="spellEnd"/>
      <w:r w:rsidR="00613D1F" w:rsidRPr="007358EB">
        <w:rPr>
          <w:rFonts w:ascii="Arial" w:hAnsi="Arial" w:cs="Arial"/>
          <w:i/>
          <w:iCs/>
          <w:szCs w:val="24"/>
        </w:rPr>
        <w:t xml:space="preserve"> Hospitality Management</w:t>
      </w:r>
      <w:r w:rsidR="00613D1F" w:rsidRPr="007358EB">
        <w:rPr>
          <w:rFonts w:ascii="Arial" w:hAnsi="Arial" w:cs="Arial"/>
          <w:szCs w:val="24"/>
        </w:rPr>
        <w:t>, vol. 9, no. 7, 1997</w:t>
      </w:r>
      <w:r w:rsidR="007167FB" w:rsidRPr="007358EB">
        <w:rPr>
          <w:rFonts w:ascii="Arial" w:hAnsi="Arial" w:cs="Arial"/>
          <w:szCs w:val="24"/>
        </w:rPr>
        <w:t>, 325-33.</w:t>
      </w:r>
    </w:p>
    <w:p w14:paraId="06440924" w14:textId="035F2FF5" w:rsidR="00E30A41" w:rsidRPr="007358EB" w:rsidRDefault="00EC5E0F" w:rsidP="007358EB">
      <w:pPr>
        <w:spacing w:before="100" w:beforeAutospacing="1" w:after="100" w:afterAutospacing="1" w:line="360" w:lineRule="auto"/>
        <w:rPr>
          <w:rFonts w:ascii="Arial" w:hAnsi="Arial" w:cs="Arial"/>
          <w:szCs w:val="24"/>
        </w:rPr>
      </w:pPr>
      <w:r w:rsidRPr="007358EB">
        <w:rPr>
          <w:rFonts w:ascii="Arial" w:hAnsi="Arial" w:cs="Arial"/>
          <w:szCs w:val="24"/>
        </w:rPr>
        <w:t>8</w:t>
      </w:r>
      <w:r w:rsidR="00002E14" w:rsidRPr="007358EB">
        <w:rPr>
          <w:rFonts w:ascii="Arial" w:hAnsi="Arial" w:cs="Arial"/>
          <w:szCs w:val="24"/>
        </w:rPr>
        <w:t>. Fox, A</w:t>
      </w:r>
      <w:r w:rsidR="00ED3F7D" w:rsidRPr="007358EB">
        <w:rPr>
          <w:rFonts w:ascii="Arial" w:hAnsi="Arial" w:cs="Arial"/>
          <w:szCs w:val="24"/>
        </w:rPr>
        <w:t xml:space="preserve">., </w:t>
      </w:r>
      <w:r w:rsidR="00ED3F7D" w:rsidRPr="007358EB">
        <w:rPr>
          <w:rFonts w:ascii="Arial" w:hAnsi="Arial" w:cs="Arial"/>
          <w:i/>
          <w:iCs/>
          <w:szCs w:val="24"/>
        </w:rPr>
        <w:t>Industrial Society and Industrial Relations</w:t>
      </w:r>
      <w:r w:rsidR="00A85CE3" w:rsidRPr="007358EB">
        <w:rPr>
          <w:rFonts w:ascii="Arial" w:hAnsi="Arial" w:cs="Arial"/>
          <w:i/>
          <w:iCs/>
          <w:szCs w:val="24"/>
        </w:rPr>
        <w:t>, HMSO</w:t>
      </w:r>
      <w:r w:rsidR="00A85CE3" w:rsidRPr="007358EB">
        <w:rPr>
          <w:rFonts w:ascii="Arial" w:hAnsi="Arial" w:cs="Arial"/>
          <w:szCs w:val="24"/>
        </w:rPr>
        <w:t xml:space="preserve"> (1996).</w:t>
      </w:r>
    </w:p>
    <w:p w14:paraId="5324B4E8" w14:textId="1E4C8E4C" w:rsidR="00BC57C2" w:rsidRPr="007358EB" w:rsidRDefault="00E30A41" w:rsidP="007358EB">
      <w:pPr>
        <w:spacing w:before="100" w:beforeAutospacing="1" w:after="100" w:afterAutospacing="1" w:line="360" w:lineRule="auto"/>
        <w:rPr>
          <w:rFonts w:ascii="Arial" w:hAnsi="Arial" w:cs="Arial"/>
          <w:szCs w:val="24"/>
        </w:rPr>
      </w:pPr>
      <w:r w:rsidRPr="007358EB">
        <w:rPr>
          <w:rFonts w:ascii="Arial" w:hAnsi="Arial" w:cs="Arial"/>
          <w:szCs w:val="24"/>
        </w:rPr>
        <w:t>9. Forbes</w:t>
      </w:r>
      <w:r w:rsidR="00C25CBE" w:rsidRPr="007358EB">
        <w:rPr>
          <w:rFonts w:ascii="Arial" w:hAnsi="Arial" w:cs="Arial"/>
          <w:szCs w:val="24"/>
        </w:rPr>
        <w:t xml:space="preserve">, cited in Berger, F. and Brownell, J., </w:t>
      </w:r>
      <w:r w:rsidR="00C25CBE" w:rsidRPr="007358EB">
        <w:rPr>
          <w:rFonts w:ascii="Arial" w:hAnsi="Arial" w:cs="Arial"/>
          <w:i/>
          <w:iCs/>
          <w:szCs w:val="24"/>
        </w:rPr>
        <w:t>Organizational</w:t>
      </w:r>
      <w:r w:rsidR="00BC57C2" w:rsidRPr="007358EB">
        <w:rPr>
          <w:rFonts w:ascii="Arial" w:hAnsi="Arial" w:cs="Arial"/>
          <w:i/>
          <w:iCs/>
          <w:szCs w:val="24"/>
        </w:rPr>
        <w:t xml:space="preserve"> </w:t>
      </w:r>
      <w:proofErr w:type="spellStart"/>
      <w:r w:rsidR="00BC57C2" w:rsidRPr="007358EB">
        <w:rPr>
          <w:rFonts w:ascii="Arial" w:hAnsi="Arial" w:cs="Arial"/>
          <w:i/>
          <w:iCs/>
          <w:szCs w:val="24"/>
        </w:rPr>
        <w:t>Behavior</w:t>
      </w:r>
      <w:proofErr w:type="spellEnd"/>
      <w:r w:rsidR="00BC57C2" w:rsidRPr="007358EB">
        <w:rPr>
          <w:rFonts w:ascii="Arial" w:hAnsi="Arial" w:cs="Arial"/>
          <w:i/>
          <w:iCs/>
          <w:szCs w:val="24"/>
        </w:rPr>
        <w:t xml:space="preserve"> for the Hospitality Industry</w:t>
      </w:r>
      <w:r w:rsidR="00BC57C2" w:rsidRPr="007358EB">
        <w:rPr>
          <w:rFonts w:ascii="Arial" w:hAnsi="Arial" w:cs="Arial"/>
          <w:szCs w:val="24"/>
        </w:rPr>
        <w:t xml:space="preserve">, Pearson </w:t>
      </w:r>
      <w:proofErr w:type="spellStart"/>
      <w:r w:rsidR="00BC57C2" w:rsidRPr="007358EB">
        <w:rPr>
          <w:rFonts w:ascii="Arial" w:hAnsi="Arial" w:cs="Arial"/>
          <w:szCs w:val="24"/>
        </w:rPr>
        <w:t>Pretince</w:t>
      </w:r>
      <w:proofErr w:type="spellEnd"/>
      <w:r w:rsidR="00BC57C2" w:rsidRPr="007358EB">
        <w:rPr>
          <w:rFonts w:ascii="Arial" w:hAnsi="Arial" w:cs="Arial"/>
          <w:szCs w:val="24"/>
        </w:rPr>
        <w:t xml:space="preserve"> Hall</w:t>
      </w:r>
      <w:r w:rsidR="003A42AF" w:rsidRPr="007358EB">
        <w:rPr>
          <w:rFonts w:ascii="Arial" w:hAnsi="Arial" w:cs="Arial"/>
          <w:szCs w:val="24"/>
        </w:rPr>
        <w:t xml:space="preserve"> (2009), pp. 180-181</w:t>
      </w:r>
    </w:p>
    <w:p w14:paraId="0A6AFFEB" w14:textId="1A5C092B" w:rsidR="0083781B" w:rsidRPr="007358EB" w:rsidRDefault="00B80187" w:rsidP="007358EB">
      <w:pPr>
        <w:spacing w:before="100" w:beforeAutospacing="1" w:after="100" w:afterAutospacing="1" w:line="360" w:lineRule="auto"/>
        <w:rPr>
          <w:rFonts w:ascii="Arial" w:hAnsi="Arial" w:cs="Arial"/>
          <w:szCs w:val="24"/>
        </w:rPr>
      </w:pPr>
      <w:r w:rsidRPr="007358EB">
        <w:rPr>
          <w:rFonts w:ascii="Arial" w:hAnsi="Arial" w:cs="Arial"/>
          <w:szCs w:val="24"/>
        </w:rPr>
        <w:t>10</w:t>
      </w:r>
      <w:r w:rsidR="003233CD" w:rsidRPr="007358EB">
        <w:rPr>
          <w:rFonts w:ascii="Arial" w:hAnsi="Arial" w:cs="Arial"/>
          <w:szCs w:val="24"/>
        </w:rPr>
        <w:t>.</w:t>
      </w:r>
      <w:r w:rsidR="00C0672B" w:rsidRPr="007358EB">
        <w:rPr>
          <w:rFonts w:ascii="Arial" w:hAnsi="Arial" w:cs="Arial"/>
          <w:szCs w:val="24"/>
        </w:rPr>
        <w:t xml:space="preserve"> </w:t>
      </w:r>
      <w:r w:rsidR="006108C9" w:rsidRPr="007358EB">
        <w:rPr>
          <w:rFonts w:ascii="Arial" w:hAnsi="Arial" w:cs="Arial"/>
          <w:szCs w:val="24"/>
        </w:rPr>
        <w:t>Hart, J., ‘Mind the Gap’</w:t>
      </w:r>
      <w:r w:rsidR="00C0672B" w:rsidRPr="007358EB">
        <w:rPr>
          <w:rFonts w:ascii="Arial" w:hAnsi="Arial" w:cs="Arial"/>
          <w:szCs w:val="24"/>
        </w:rPr>
        <w:t xml:space="preserve">, </w:t>
      </w:r>
      <w:r w:rsidR="00C0672B" w:rsidRPr="007358EB">
        <w:rPr>
          <w:rFonts w:ascii="Arial" w:hAnsi="Arial" w:cs="Arial"/>
          <w:i/>
          <w:iCs/>
          <w:szCs w:val="24"/>
        </w:rPr>
        <w:t>Professional Manager</w:t>
      </w:r>
      <w:r w:rsidR="00C0672B" w:rsidRPr="007358EB">
        <w:rPr>
          <w:rFonts w:ascii="Arial" w:hAnsi="Arial" w:cs="Arial"/>
          <w:szCs w:val="24"/>
        </w:rPr>
        <w:t>, November 2002, 22-3.</w:t>
      </w:r>
    </w:p>
    <w:p w14:paraId="6C344C8F" w14:textId="28F73E61" w:rsidR="00D30A19" w:rsidRPr="007358EB" w:rsidRDefault="0083781B" w:rsidP="007358EB">
      <w:pPr>
        <w:spacing w:before="100" w:beforeAutospacing="1" w:after="100" w:afterAutospacing="1" w:line="360" w:lineRule="auto"/>
        <w:rPr>
          <w:rFonts w:ascii="Arial" w:hAnsi="Arial" w:cs="Arial"/>
          <w:szCs w:val="24"/>
        </w:rPr>
      </w:pPr>
      <w:r w:rsidRPr="007358EB">
        <w:rPr>
          <w:rFonts w:ascii="Arial" w:hAnsi="Arial" w:cs="Arial"/>
          <w:szCs w:val="24"/>
        </w:rPr>
        <w:t>1</w:t>
      </w:r>
      <w:r w:rsidR="00B80187" w:rsidRPr="007358EB">
        <w:rPr>
          <w:rFonts w:ascii="Arial" w:hAnsi="Arial" w:cs="Arial"/>
          <w:szCs w:val="24"/>
        </w:rPr>
        <w:t>1</w:t>
      </w:r>
      <w:r w:rsidR="00D30A19" w:rsidRPr="007358EB">
        <w:rPr>
          <w:rFonts w:ascii="Arial" w:hAnsi="Arial" w:cs="Arial"/>
          <w:szCs w:val="24"/>
        </w:rPr>
        <w:t xml:space="preserve">. </w:t>
      </w:r>
      <w:r w:rsidR="00D30A19" w:rsidRPr="007358EB">
        <w:rPr>
          <w:rFonts w:ascii="Arial" w:hAnsi="Arial" w:cs="Arial"/>
          <w:szCs w:val="24"/>
        </w:rPr>
        <w:t>Handy, C. B., Understanding Organizations, 4</w:t>
      </w:r>
      <w:r w:rsidR="00D30A19" w:rsidRPr="007358EB">
        <w:rPr>
          <w:rFonts w:ascii="Arial" w:hAnsi="Arial" w:cs="Arial"/>
          <w:szCs w:val="24"/>
          <w:vertAlign w:val="superscript"/>
        </w:rPr>
        <w:t>th</w:t>
      </w:r>
      <w:r w:rsidR="00D30A19" w:rsidRPr="007358EB">
        <w:rPr>
          <w:rFonts w:ascii="Arial" w:hAnsi="Arial" w:cs="Arial"/>
          <w:szCs w:val="24"/>
        </w:rPr>
        <w:t xml:space="preserve"> </w:t>
      </w:r>
      <w:proofErr w:type="spellStart"/>
      <w:r w:rsidR="00D30A19" w:rsidRPr="007358EB">
        <w:rPr>
          <w:rFonts w:ascii="Arial" w:hAnsi="Arial" w:cs="Arial"/>
          <w:szCs w:val="24"/>
        </w:rPr>
        <w:t>edn</w:t>
      </w:r>
      <w:proofErr w:type="spellEnd"/>
      <w:r w:rsidR="00D30A19" w:rsidRPr="007358EB">
        <w:rPr>
          <w:rFonts w:ascii="Arial" w:hAnsi="Arial" w:cs="Arial"/>
          <w:szCs w:val="24"/>
        </w:rPr>
        <w:t>, Penguin (1983).</w:t>
      </w:r>
    </w:p>
    <w:p w14:paraId="2C5351E0" w14:textId="76A0B835" w:rsidR="00924894" w:rsidRPr="007358EB" w:rsidRDefault="00924894" w:rsidP="007358EB">
      <w:pPr>
        <w:spacing w:before="100" w:beforeAutospacing="1" w:after="100" w:afterAutospacing="1" w:line="360" w:lineRule="auto"/>
        <w:rPr>
          <w:rFonts w:ascii="Arial" w:hAnsi="Arial" w:cs="Arial"/>
          <w:szCs w:val="24"/>
        </w:rPr>
      </w:pPr>
      <w:r w:rsidRPr="007358EB">
        <w:rPr>
          <w:rFonts w:ascii="Arial" w:hAnsi="Arial" w:cs="Arial"/>
          <w:szCs w:val="24"/>
        </w:rPr>
        <w:t>1</w:t>
      </w:r>
      <w:r w:rsidR="00B80187" w:rsidRPr="007358EB">
        <w:rPr>
          <w:rFonts w:ascii="Arial" w:hAnsi="Arial" w:cs="Arial"/>
          <w:szCs w:val="24"/>
        </w:rPr>
        <w:t>2</w:t>
      </w:r>
      <w:r w:rsidRPr="007358EB">
        <w:rPr>
          <w:rFonts w:ascii="Arial" w:hAnsi="Arial" w:cs="Arial"/>
          <w:szCs w:val="24"/>
        </w:rPr>
        <w:t>. Jamison, C., ‘Top 10 Myths</w:t>
      </w:r>
      <w:r w:rsidR="004C3C05" w:rsidRPr="007358EB">
        <w:rPr>
          <w:rFonts w:ascii="Arial" w:hAnsi="Arial" w:cs="Arial"/>
          <w:szCs w:val="24"/>
        </w:rPr>
        <w:t xml:space="preserve"> of Customer Service’, </w:t>
      </w:r>
      <w:r w:rsidR="004C3C05" w:rsidRPr="007358EB">
        <w:rPr>
          <w:rFonts w:ascii="Arial" w:hAnsi="Arial" w:cs="Arial"/>
          <w:i/>
          <w:iCs/>
          <w:szCs w:val="24"/>
        </w:rPr>
        <w:t>The British Journal of Administrative Management</w:t>
      </w:r>
      <w:r w:rsidR="004C3C05" w:rsidRPr="007358EB">
        <w:rPr>
          <w:rFonts w:ascii="Arial" w:hAnsi="Arial" w:cs="Arial"/>
          <w:szCs w:val="24"/>
        </w:rPr>
        <w:t>, July</w:t>
      </w:r>
      <w:r w:rsidR="00A32F39" w:rsidRPr="007358EB">
        <w:rPr>
          <w:rFonts w:ascii="Arial" w:hAnsi="Arial" w:cs="Arial"/>
          <w:szCs w:val="24"/>
        </w:rPr>
        <w:t>/August 1999, 19-21.</w:t>
      </w:r>
    </w:p>
    <w:p w14:paraId="1C0BC6AA" w14:textId="1E666343" w:rsidR="005F689A" w:rsidRPr="007358EB" w:rsidRDefault="0083781B" w:rsidP="007358EB">
      <w:pPr>
        <w:spacing w:line="360" w:lineRule="auto"/>
        <w:rPr>
          <w:rFonts w:ascii="Arial" w:hAnsi="Arial" w:cs="Arial"/>
          <w:szCs w:val="24"/>
        </w:rPr>
      </w:pPr>
      <w:r w:rsidRPr="007358EB">
        <w:rPr>
          <w:rFonts w:ascii="Arial" w:hAnsi="Arial" w:cs="Arial"/>
          <w:szCs w:val="24"/>
        </w:rPr>
        <w:t>1</w:t>
      </w:r>
      <w:r w:rsidR="00B80187" w:rsidRPr="007358EB">
        <w:rPr>
          <w:rFonts w:ascii="Arial" w:hAnsi="Arial" w:cs="Arial"/>
          <w:szCs w:val="24"/>
        </w:rPr>
        <w:t>3</w:t>
      </w:r>
      <w:r w:rsidR="00D30A19" w:rsidRPr="007358EB">
        <w:rPr>
          <w:rFonts w:ascii="Arial" w:hAnsi="Arial" w:cs="Arial"/>
          <w:szCs w:val="24"/>
        </w:rPr>
        <w:t xml:space="preserve">. </w:t>
      </w:r>
      <w:proofErr w:type="spellStart"/>
      <w:r w:rsidR="00FB0F3F" w:rsidRPr="007358EB">
        <w:rPr>
          <w:rFonts w:ascii="Arial" w:hAnsi="Arial" w:cs="Arial"/>
          <w:szCs w:val="24"/>
        </w:rPr>
        <w:t>Kandampully</w:t>
      </w:r>
      <w:proofErr w:type="spellEnd"/>
      <w:r w:rsidR="00FB0F3F" w:rsidRPr="007358EB">
        <w:rPr>
          <w:rFonts w:ascii="Arial" w:hAnsi="Arial" w:cs="Arial"/>
          <w:szCs w:val="24"/>
        </w:rPr>
        <w:t xml:space="preserve">, J., &amp; </w:t>
      </w:r>
      <w:proofErr w:type="spellStart"/>
      <w:r w:rsidR="00FB0F3F" w:rsidRPr="007358EB">
        <w:rPr>
          <w:rFonts w:ascii="Arial" w:hAnsi="Arial" w:cs="Arial"/>
          <w:szCs w:val="24"/>
        </w:rPr>
        <w:t>Suhartanto</w:t>
      </w:r>
      <w:proofErr w:type="spellEnd"/>
      <w:r w:rsidR="00FB0F3F" w:rsidRPr="007358EB">
        <w:rPr>
          <w:rFonts w:ascii="Arial" w:hAnsi="Arial" w:cs="Arial"/>
          <w:szCs w:val="24"/>
        </w:rPr>
        <w:t xml:space="preserve">, D. (2000). Customer loyalty in the hotel industry: the role of customer satisfaction and image. </w:t>
      </w:r>
      <w:r w:rsidR="00FB0F3F" w:rsidRPr="007358EB">
        <w:rPr>
          <w:rFonts w:ascii="Arial" w:hAnsi="Arial" w:cs="Arial"/>
          <w:i/>
          <w:iCs/>
          <w:szCs w:val="24"/>
        </w:rPr>
        <w:t>International Journal of Contemporary Hospitality Management</w:t>
      </w:r>
      <w:r w:rsidR="00FB0F3F" w:rsidRPr="007358EB">
        <w:rPr>
          <w:rFonts w:ascii="Arial" w:hAnsi="Arial" w:cs="Arial"/>
          <w:szCs w:val="24"/>
        </w:rPr>
        <w:t>, 12(6), 346–351. doi:10.1108/09596110010342559</w:t>
      </w:r>
    </w:p>
    <w:p w14:paraId="21B4444B" w14:textId="24BB2A51" w:rsidR="009F700E" w:rsidRPr="007358EB" w:rsidRDefault="00D7789F" w:rsidP="007358EB">
      <w:pPr>
        <w:spacing w:before="100" w:beforeAutospacing="1" w:after="100" w:afterAutospacing="1" w:line="360" w:lineRule="auto"/>
        <w:rPr>
          <w:rFonts w:ascii="Arial" w:eastAsia="Times New Roman" w:hAnsi="Arial" w:cs="Arial"/>
          <w:szCs w:val="24"/>
          <w:lang w:eastAsia="en-GB"/>
        </w:rPr>
      </w:pPr>
      <w:r w:rsidRPr="007358EB">
        <w:rPr>
          <w:rFonts w:ascii="Arial" w:eastAsia="Times New Roman" w:hAnsi="Arial" w:cs="Arial"/>
          <w:szCs w:val="24"/>
          <w:lang w:eastAsia="en-GB"/>
        </w:rPr>
        <w:lastRenderedPageBreak/>
        <w:t>1</w:t>
      </w:r>
      <w:r w:rsidR="00B80187" w:rsidRPr="007358EB">
        <w:rPr>
          <w:rFonts w:ascii="Arial" w:eastAsia="Times New Roman" w:hAnsi="Arial" w:cs="Arial"/>
          <w:szCs w:val="24"/>
          <w:lang w:eastAsia="en-GB"/>
        </w:rPr>
        <w:t>4</w:t>
      </w:r>
      <w:r w:rsidR="009F700E" w:rsidRPr="007358EB">
        <w:rPr>
          <w:rFonts w:ascii="Arial" w:eastAsia="Times New Roman" w:hAnsi="Arial" w:cs="Arial"/>
          <w:i/>
          <w:iCs/>
          <w:szCs w:val="24"/>
          <w:lang w:eastAsia="en-GB"/>
        </w:rPr>
        <w:t>. Merriam-Webster’s 11</w:t>
      </w:r>
      <w:r w:rsidR="009F700E" w:rsidRPr="007358EB">
        <w:rPr>
          <w:rFonts w:ascii="Arial" w:eastAsia="Times New Roman" w:hAnsi="Arial" w:cs="Arial"/>
          <w:i/>
          <w:iCs/>
          <w:szCs w:val="24"/>
          <w:vertAlign w:val="superscript"/>
          <w:lang w:eastAsia="en-GB"/>
        </w:rPr>
        <w:t>th</w:t>
      </w:r>
      <w:r w:rsidR="009F700E" w:rsidRPr="007358EB">
        <w:rPr>
          <w:rFonts w:ascii="Arial" w:eastAsia="Times New Roman" w:hAnsi="Arial" w:cs="Arial"/>
          <w:i/>
          <w:iCs/>
          <w:szCs w:val="24"/>
          <w:lang w:eastAsia="en-GB"/>
        </w:rPr>
        <w:t xml:space="preserve"> Collegiate Dictionary</w:t>
      </w:r>
      <w:r w:rsidR="009F700E" w:rsidRPr="007358EB">
        <w:rPr>
          <w:rFonts w:ascii="Arial" w:eastAsia="Times New Roman" w:hAnsi="Arial" w:cs="Arial"/>
          <w:szCs w:val="24"/>
          <w:lang w:eastAsia="en-GB"/>
        </w:rPr>
        <w:t xml:space="preserve"> (2003), </w:t>
      </w:r>
      <w:proofErr w:type="spellStart"/>
      <w:r w:rsidR="009F700E" w:rsidRPr="007358EB">
        <w:rPr>
          <w:rFonts w:ascii="Arial" w:eastAsia="Times New Roman" w:hAnsi="Arial" w:cs="Arial"/>
          <w:szCs w:val="24"/>
          <w:lang w:eastAsia="en-GB"/>
        </w:rPr>
        <w:t>s.v.</w:t>
      </w:r>
      <w:proofErr w:type="spellEnd"/>
      <w:r w:rsidR="009F700E" w:rsidRPr="007358EB">
        <w:rPr>
          <w:rFonts w:ascii="Arial" w:eastAsia="Times New Roman" w:hAnsi="Arial" w:cs="Arial"/>
          <w:szCs w:val="24"/>
          <w:lang w:eastAsia="en-GB"/>
        </w:rPr>
        <w:t xml:space="preserve"> ‘motive.’</w:t>
      </w:r>
    </w:p>
    <w:p w14:paraId="1BACC4DE" w14:textId="7F56776C" w:rsidR="009F700E" w:rsidRPr="007358EB" w:rsidRDefault="00D7789F" w:rsidP="007358EB">
      <w:pPr>
        <w:spacing w:before="100" w:beforeAutospacing="1" w:after="100" w:afterAutospacing="1" w:line="360" w:lineRule="auto"/>
        <w:rPr>
          <w:rFonts w:ascii="Arial" w:eastAsia="Times New Roman" w:hAnsi="Arial" w:cs="Arial"/>
          <w:i/>
          <w:iCs/>
          <w:szCs w:val="24"/>
          <w:lang w:eastAsia="en-GB"/>
        </w:rPr>
      </w:pPr>
      <w:r w:rsidRPr="007358EB">
        <w:rPr>
          <w:rFonts w:ascii="Arial" w:eastAsia="Times New Roman" w:hAnsi="Arial" w:cs="Arial"/>
          <w:szCs w:val="24"/>
          <w:lang w:eastAsia="en-GB"/>
        </w:rPr>
        <w:t>1</w:t>
      </w:r>
      <w:r w:rsidR="00B80187" w:rsidRPr="007358EB">
        <w:rPr>
          <w:rFonts w:ascii="Arial" w:eastAsia="Times New Roman" w:hAnsi="Arial" w:cs="Arial"/>
          <w:szCs w:val="24"/>
          <w:lang w:eastAsia="en-GB"/>
        </w:rPr>
        <w:t>5</w:t>
      </w:r>
      <w:r w:rsidR="00FB0F3F" w:rsidRPr="007358EB">
        <w:rPr>
          <w:rFonts w:ascii="Arial" w:eastAsia="Times New Roman" w:hAnsi="Arial" w:cs="Arial"/>
          <w:szCs w:val="24"/>
          <w:lang w:eastAsia="en-GB"/>
        </w:rPr>
        <w:t>.</w:t>
      </w:r>
      <w:r w:rsidR="009F700E" w:rsidRPr="007358EB">
        <w:rPr>
          <w:rFonts w:ascii="Arial" w:eastAsia="Times New Roman" w:hAnsi="Arial" w:cs="Arial"/>
          <w:szCs w:val="24"/>
          <w:lang w:eastAsia="en-GB"/>
        </w:rPr>
        <w:t xml:space="preserve"> McGregor</w:t>
      </w:r>
      <w:r w:rsidR="009F700E" w:rsidRPr="007358EB">
        <w:rPr>
          <w:rFonts w:ascii="Arial" w:eastAsia="Times New Roman" w:hAnsi="Arial" w:cs="Arial"/>
          <w:i/>
          <w:iCs/>
          <w:szCs w:val="24"/>
          <w:lang w:eastAsia="en-GB"/>
        </w:rPr>
        <w:t>, The human Side of Enterprise, p. 47.</w:t>
      </w:r>
    </w:p>
    <w:p w14:paraId="1EE76BD7" w14:textId="60E9599B" w:rsidR="00530DAF" w:rsidRPr="007358EB" w:rsidRDefault="00D7789F" w:rsidP="007358EB">
      <w:pPr>
        <w:spacing w:before="100" w:beforeAutospacing="1" w:after="100" w:afterAutospacing="1" w:line="360" w:lineRule="auto"/>
        <w:rPr>
          <w:rFonts w:ascii="Arial" w:hAnsi="Arial" w:cs="Arial"/>
          <w:szCs w:val="24"/>
        </w:rPr>
      </w:pPr>
      <w:r w:rsidRPr="007358EB">
        <w:rPr>
          <w:rFonts w:ascii="Arial" w:hAnsi="Arial" w:cs="Arial"/>
          <w:szCs w:val="24"/>
        </w:rPr>
        <w:t>1</w:t>
      </w:r>
      <w:r w:rsidR="00B80187" w:rsidRPr="007358EB">
        <w:rPr>
          <w:rFonts w:ascii="Arial" w:hAnsi="Arial" w:cs="Arial"/>
          <w:szCs w:val="24"/>
        </w:rPr>
        <w:t>6</w:t>
      </w:r>
      <w:r w:rsidR="009F700E" w:rsidRPr="007358EB">
        <w:rPr>
          <w:rFonts w:ascii="Arial" w:hAnsi="Arial" w:cs="Arial"/>
          <w:szCs w:val="24"/>
        </w:rPr>
        <w:t xml:space="preserve">. Schneider, M., Tucker, G., &amp; </w:t>
      </w:r>
      <w:proofErr w:type="spellStart"/>
      <w:r w:rsidR="009F700E" w:rsidRPr="007358EB">
        <w:rPr>
          <w:rFonts w:ascii="Arial" w:hAnsi="Arial" w:cs="Arial"/>
          <w:szCs w:val="24"/>
        </w:rPr>
        <w:t>Scoviak</w:t>
      </w:r>
      <w:proofErr w:type="spellEnd"/>
      <w:r w:rsidR="009F700E" w:rsidRPr="007358EB">
        <w:rPr>
          <w:rFonts w:ascii="Arial" w:hAnsi="Arial" w:cs="Arial"/>
          <w:szCs w:val="24"/>
        </w:rPr>
        <w:t xml:space="preserve">, M. (1999). </w:t>
      </w:r>
      <w:r w:rsidR="009F700E" w:rsidRPr="007358EB">
        <w:rPr>
          <w:rFonts w:ascii="Arial" w:hAnsi="Arial" w:cs="Arial"/>
          <w:i/>
          <w:iCs/>
          <w:szCs w:val="24"/>
        </w:rPr>
        <w:t>The Professional housekeeper</w:t>
      </w:r>
      <w:r w:rsidR="009F700E" w:rsidRPr="007358EB">
        <w:rPr>
          <w:rFonts w:ascii="Arial" w:hAnsi="Arial" w:cs="Arial"/>
          <w:szCs w:val="24"/>
        </w:rPr>
        <w:t>. New York: John Wiley &amp; Sons, Inc.</w:t>
      </w:r>
      <w:r w:rsidR="00C540F5" w:rsidRPr="007358EB">
        <w:rPr>
          <w:rFonts w:ascii="Arial" w:hAnsi="Arial" w:cs="Arial"/>
          <w:b/>
          <w:bCs/>
          <w:szCs w:val="24"/>
        </w:rPr>
        <w:t xml:space="preserve"> </w:t>
      </w:r>
    </w:p>
    <w:p w14:paraId="36CA99A4" w14:textId="1A1125F3" w:rsidR="002D465F" w:rsidRPr="007358EB" w:rsidRDefault="00D7789F" w:rsidP="007358EB">
      <w:pPr>
        <w:spacing w:line="360" w:lineRule="auto"/>
        <w:rPr>
          <w:rFonts w:ascii="Arial" w:hAnsi="Arial" w:cs="Arial"/>
          <w:szCs w:val="24"/>
        </w:rPr>
      </w:pPr>
      <w:r w:rsidRPr="007358EB">
        <w:rPr>
          <w:rFonts w:ascii="Arial" w:hAnsi="Arial" w:cs="Arial"/>
          <w:szCs w:val="24"/>
        </w:rPr>
        <w:t>1</w:t>
      </w:r>
      <w:r w:rsidR="00B80187" w:rsidRPr="007358EB">
        <w:rPr>
          <w:rFonts w:ascii="Arial" w:hAnsi="Arial" w:cs="Arial"/>
          <w:szCs w:val="24"/>
        </w:rPr>
        <w:t>7</w:t>
      </w:r>
      <w:r w:rsidR="002D465F" w:rsidRPr="007358EB">
        <w:rPr>
          <w:rFonts w:ascii="Arial" w:hAnsi="Arial" w:cs="Arial"/>
          <w:szCs w:val="24"/>
        </w:rPr>
        <w:t xml:space="preserve">. </w:t>
      </w:r>
      <w:r w:rsidR="00AC1C89" w:rsidRPr="007358EB">
        <w:rPr>
          <w:rFonts w:ascii="Arial" w:hAnsi="Arial" w:cs="Arial"/>
          <w:szCs w:val="24"/>
        </w:rPr>
        <w:t xml:space="preserve">Schein, E. H., </w:t>
      </w:r>
      <w:r w:rsidR="00E168D1" w:rsidRPr="007358EB">
        <w:rPr>
          <w:rFonts w:ascii="Arial" w:hAnsi="Arial" w:cs="Arial"/>
          <w:i/>
          <w:iCs/>
          <w:szCs w:val="24"/>
        </w:rPr>
        <w:t>Organizational Culture and Leadership</w:t>
      </w:r>
      <w:r w:rsidR="00E16C84" w:rsidRPr="007358EB">
        <w:rPr>
          <w:rFonts w:ascii="Arial" w:hAnsi="Arial" w:cs="Arial"/>
          <w:i/>
          <w:iCs/>
          <w:szCs w:val="24"/>
        </w:rPr>
        <w:t>: A Dynamic View,</w:t>
      </w:r>
      <w:r w:rsidR="00E16C84" w:rsidRPr="007358EB">
        <w:rPr>
          <w:rFonts w:ascii="Arial" w:hAnsi="Arial" w:cs="Arial"/>
          <w:szCs w:val="24"/>
        </w:rPr>
        <w:t xml:space="preserve"> Jossey- Bass</w:t>
      </w:r>
      <w:r w:rsidR="007F2DEA" w:rsidRPr="007358EB">
        <w:rPr>
          <w:rFonts w:ascii="Arial" w:hAnsi="Arial" w:cs="Arial"/>
          <w:szCs w:val="24"/>
        </w:rPr>
        <w:t xml:space="preserve"> (1985).</w:t>
      </w:r>
    </w:p>
    <w:p w14:paraId="50830344" w14:textId="02DC7F5B" w:rsidR="007F2DEA" w:rsidRPr="007358EB" w:rsidRDefault="00332B0A" w:rsidP="007358EB">
      <w:pPr>
        <w:spacing w:line="360" w:lineRule="auto"/>
        <w:rPr>
          <w:rFonts w:ascii="Arial" w:hAnsi="Arial" w:cs="Arial"/>
          <w:szCs w:val="24"/>
        </w:rPr>
      </w:pPr>
      <w:r w:rsidRPr="007358EB">
        <w:rPr>
          <w:rFonts w:ascii="Arial" w:hAnsi="Arial" w:cs="Arial"/>
          <w:szCs w:val="24"/>
        </w:rPr>
        <w:t xml:space="preserve"> </w:t>
      </w:r>
      <w:r w:rsidR="00633761" w:rsidRPr="007358EB">
        <w:rPr>
          <w:rFonts w:ascii="Arial" w:hAnsi="Arial" w:cs="Arial"/>
          <w:szCs w:val="24"/>
        </w:rPr>
        <w:t>1</w:t>
      </w:r>
      <w:r w:rsidR="00B80187" w:rsidRPr="007358EB">
        <w:rPr>
          <w:rFonts w:ascii="Arial" w:hAnsi="Arial" w:cs="Arial"/>
          <w:szCs w:val="24"/>
        </w:rPr>
        <w:t>8</w:t>
      </w:r>
      <w:r w:rsidR="00633761" w:rsidRPr="007358EB">
        <w:rPr>
          <w:rFonts w:ascii="Arial" w:hAnsi="Arial" w:cs="Arial"/>
          <w:szCs w:val="24"/>
        </w:rPr>
        <w:t xml:space="preserve">. Wood, R. C., </w:t>
      </w:r>
      <w:r w:rsidR="00633761" w:rsidRPr="007358EB">
        <w:rPr>
          <w:rFonts w:ascii="Arial" w:hAnsi="Arial" w:cs="Arial"/>
          <w:i/>
          <w:iCs/>
          <w:szCs w:val="24"/>
        </w:rPr>
        <w:t>Working in Hotels</w:t>
      </w:r>
      <w:r w:rsidR="00A54FDA" w:rsidRPr="007358EB">
        <w:rPr>
          <w:rFonts w:ascii="Arial" w:hAnsi="Arial" w:cs="Arial"/>
          <w:i/>
          <w:iCs/>
          <w:szCs w:val="24"/>
        </w:rPr>
        <w:t xml:space="preserve"> and Catering</w:t>
      </w:r>
      <w:r w:rsidR="00A54FDA" w:rsidRPr="007358EB">
        <w:rPr>
          <w:rFonts w:ascii="Arial" w:hAnsi="Arial" w:cs="Arial"/>
          <w:szCs w:val="24"/>
        </w:rPr>
        <w:t>, 2</w:t>
      </w:r>
      <w:r w:rsidR="00A54FDA" w:rsidRPr="007358EB">
        <w:rPr>
          <w:rFonts w:ascii="Arial" w:hAnsi="Arial" w:cs="Arial"/>
          <w:szCs w:val="24"/>
          <w:vertAlign w:val="superscript"/>
        </w:rPr>
        <w:t>nd</w:t>
      </w:r>
      <w:r w:rsidR="00A54FDA" w:rsidRPr="007358EB">
        <w:rPr>
          <w:rFonts w:ascii="Arial" w:hAnsi="Arial" w:cs="Arial"/>
          <w:szCs w:val="24"/>
        </w:rPr>
        <w:t xml:space="preserve"> </w:t>
      </w:r>
      <w:proofErr w:type="spellStart"/>
      <w:r w:rsidR="00A54FDA" w:rsidRPr="007358EB">
        <w:rPr>
          <w:rFonts w:ascii="Arial" w:hAnsi="Arial" w:cs="Arial"/>
          <w:szCs w:val="24"/>
        </w:rPr>
        <w:t>edn</w:t>
      </w:r>
      <w:proofErr w:type="spellEnd"/>
      <w:r w:rsidR="00A54FDA" w:rsidRPr="007358EB">
        <w:rPr>
          <w:rFonts w:ascii="Arial" w:hAnsi="Arial" w:cs="Arial"/>
          <w:szCs w:val="24"/>
        </w:rPr>
        <w:t>, International Thomson Business Press</w:t>
      </w:r>
      <w:r w:rsidR="00906EBA" w:rsidRPr="007358EB">
        <w:rPr>
          <w:rFonts w:ascii="Arial" w:hAnsi="Arial" w:cs="Arial"/>
          <w:szCs w:val="24"/>
        </w:rPr>
        <w:t xml:space="preserve"> (1997).</w:t>
      </w:r>
    </w:p>
    <w:p w14:paraId="32533CD0" w14:textId="26704D69" w:rsidR="00240DB9" w:rsidRPr="007358EB" w:rsidRDefault="00240DB9" w:rsidP="007358EB">
      <w:pPr>
        <w:spacing w:line="360" w:lineRule="auto"/>
        <w:rPr>
          <w:rFonts w:ascii="Arial" w:hAnsi="Arial" w:cs="Arial"/>
          <w:szCs w:val="24"/>
        </w:rPr>
      </w:pPr>
      <w:r w:rsidRPr="007358EB">
        <w:rPr>
          <w:rFonts w:ascii="Arial" w:hAnsi="Arial" w:cs="Arial"/>
          <w:szCs w:val="24"/>
        </w:rPr>
        <w:t xml:space="preserve"> </w:t>
      </w:r>
      <w:r w:rsidR="0099523C" w:rsidRPr="007358EB">
        <w:rPr>
          <w:rFonts w:ascii="Arial" w:hAnsi="Arial" w:cs="Arial"/>
          <w:szCs w:val="24"/>
        </w:rPr>
        <w:t>1</w:t>
      </w:r>
      <w:r w:rsidR="00B80187" w:rsidRPr="007358EB">
        <w:rPr>
          <w:rFonts w:ascii="Arial" w:hAnsi="Arial" w:cs="Arial"/>
          <w:szCs w:val="24"/>
        </w:rPr>
        <w:t>9</w:t>
      </w:r>
      <w:r w:rsidR="0099523C" w:rsidRPr="007358EB">
        <w:rPr>
          <w:rFonts w:ascii="Arial" w:hAnsi="Arial" w:cs="Arial"/>
          <w:szCs w:val="24"/>
        </w:rPr>
        <w:t>. ‘</w:t>
      </w:r>
      <w:r w:rsidRPr="007358EB">
        <w:rPr>
          <w:rFonts w:ascii="Arial" w:hAnsi="Arial" w:cs="Arial"/>
          <w:szCs w:val="24"/>
        </w:rPr>
        <w:t>Work-life</w:t>
      </w:r>
      <w:r w:rsidR="00F51DED" w:rsidRPr="007358EB">
        <w:rPr>
          <w:rFonts w:ascii="Arial" w:hAnsi="Arial" w:cs="Arial"/>
          <w:szCs w:val="24"/>
        </w:rPr>
        <w:t xml:space="preserve"> balance: evidence from across the UK’</w:t>
      </w:r>
      <w:r w:rsidR="00F51DED" w:rsidRPr="007358EB">
        <w:rPr>
          <w:rFonts w:ascii="Arial" w:hAnsi="Arial" w:cs="Arial"/>
          <w:i/>
          <w:iCs/>
          <w:szCs w:val="24"/>
        </w:rPr>
        <w:t>, European Industrial</w:t>
      </w:r>
      <w:r w:rsidR="0074133D" w:rsidRPr="007358EB">
        <w:rPr>
          <w:rFonts w:ascii="Arial" w:hAnsi="Arial" w:cs="Arial"/>
          <w:i/>
          <w:iCs/>
          <w:szCs w:val="24"/>
        </w:rPr>
        <w:t xml:space="preserve"> Relation Review, </w:t>
      </w:r>
      <w:r w:rsidR="0074133D" w:rsidRPr="007358EB">
        <w:rPr>
          <w:rFonts w:ascii="Arial" w:hAnsi="Arial" w:cs="Arial"/>
          <w:szCs w:val="24"/>
        </w:rPr>
        <w:t>issue 380, September 2005.</w:t>
      </w:r>
    </w:p>
    <w:p w14:paraId="3104DACE" w14:textId="6A9A3EBE" w:rsidR="0099523C" w:rsidRPr="007358EB" w:rsidRDefault="000855AE" w:rsidP="007358EB">
      <w:pPr>
        <w:spacing w:line="360" w:lineRule="auto"/>
        <w:rPr>
          <w:rFonts w:ascii="Arial" w:hAnsi="Arial" w:cs="Arial"/>
          <w:szCs w:val="24"/>
        </w:rPr>
      </w:pPr>
      <w:r w:rsidRPr="007358EB">
        <w:rPr>
          <w:rFonts w:ascii="Arial" w:hAnsi="Arial" w:cs="Arial"/>
          <w:szCs w:val="24"/>
        </w:rPr>
        <w:t xml:space="preserve"> 20</w:t>
      </w:r>
      <w:r w:rsidR="0083781B" w:rsidRPr="007358EB">
        <w:rPr>
          <w:rFonts w:ascii="Arial" w:hAnsi="Arial" w:cs="Arial"/>
          <w:szCs w:val="24"/>
        </w:rPr>
        <w:t>.</w:t>
      </w:r>
      <w:r w:rsidR="0099523C" w:rsidRPr="007358EB">
        <w:rPr>
          <w:rFonts w:ascii="Arial" w:hAnsi="Arial" w:cs="Arial"/>
          <w:szCs w:val="24"/>
        </w:rPr>
        <w:t xml:space="preserve"> </w:t>
      </w:r>
      <w:r w:rsidR="00B40440" w:rsidRPr="007358EB">
        <w:rPr>
          <w:rFonts w:ascii="Arial" w:hAnsi="Arial" w:cs="Arial"/>
          <w:szCs w:val="24"/>
        </w:rPr>
        <w:t>Irvine, L., ‘Conflicts of Interest’</w:t>
      </w:r>
      <w:r w:rsidR="0052645F" w:rsidRPr="007358EB">
        <w:rPr>
          <w:rFonts w:ascii="Arial" w:hAnsi="Arial" w:cs="Arial"/>
          <w:szCs w:val="24"/>
        </w:rPr>
        <w:t xml:space="preserve">, </w:t>
      </w:r>
      <w:r w:rsidR="0052645F" w:rsidRPr="007358EB">
        <w:rPr>
          <w:rFonts w:ascii="Arial" w:hAnsi="Arial" w:cs="Arial"/>
          <w:i/>
          <w:iCs/>
          <w:szCs w:val="24"/>
        </w:rPr>
        <w:t xml:space="preserve">The British Journal of Administrative Management, </w:t>
      </w:r>
      <w:r w:rsidR="0052645F" w:rsidRPr="007358EB">
        <w:rPr>
          <w:rFonts w:ascii="Arial" w:hAnsi="Arial" w:cs="Arial"/>
          <w:szCs w:val="24"/>
        </w:rPr>
        <w:t>March/</w:t>
      </w:r>
      <w:r w:rsidR="004A5CC6" w:rsidRPr="007358EB">
        <w:rPr>
          <w:rFonts w:ascii="Arial" w:hAnsi="Arial" w:cs="Arial"/>
          <w:szCs w:val="24"/>
        </w:rPr>
        <w:t>April 1998, 8-10.</w:t>
      </w:r>
    </w:p>
    <w:p w14:paraId="48603691" w14:textId="02634B9F" w:rsidR="003B325D" w:rsidRPr="007358EB" w:rsidRDefault="003B325D" w:rsidP="007358EB">
      <w:pPr>
        <w:spacing w:line="360" w:lineRule="auto"/>
        <w:rPr>
          <w:rFonts w:ascii="Arial" w:hAnsi="Arial" w:cs="Arial"/>
          <w:szCs w:val="24"/>
        </w:rPr>
      </w:pPr>
    </w:p>
    <w:sectPr w:rsidR="003B325D" w:rsidRPr="007358EB"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20FBF" w14:textId="77777777" w:rsidR="00926159" w:rsidRDefault="00926159" w:rsidP="004D0F63">
      <w:pPr>
        <w:spacing w:after="0" w:line="240" w:lineRule="auto"/>
      </w:pPr>
      <w:r>
        <w:separator/>
      </w:r>
    </w:p>
  </w:endnote>
  <w:endnote w:type="continuationSeparator" w:id="0">
    <w:p w14:paraId="63902D57" w14:textId="77777777" w:rsidR="00926159" w:rsidRDefault="0092615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470560" w14:textId="77777777" w:rsidR="00926159" w:rsidRDefault="00926159" w:rsidP="004D0F63">
      <w:pPr>
        <w:spacing w:after="0" w:line="240" w:lineRule="auto"/>
      </w:pPr>
      <w:r>
        <w:separator/>
      </w:r>
    </w:p>
  </w:footnote>
  <w:footnote w:type="continuationSeparator" w:id="0">
    <w:p w14:paraId="1D5FA981" w14:textId="77777777" w:rsidR="00926159" w:rsidRDefault="0092615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0034F7"/>
    <w:multiLevelType w:val="hybridMultilevel"/>
    <w:tmpl w:val="D2C09506"/>
    <w:lvl w:ilvl="0" w:tplc="D04EE32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 w:numId="3" w16cid:durableId="7786470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2A72"/>
    <w:rsid w:val="00002E14"/>
    <w:rsid w:val="0000686E"/>
    <w:rsid w:val="00022E30"/>
    <w:rsid w:val="00023F63"/>
    <w:rsid w:val="00024E8C"/>
    <w:rsid w:val="00031E65"/>
    <w:rsid w:val="00036515"/>
    <w:rsid w:val="00063BDE"/>
    <w:rsid w:val="00074A40"/>
    <w:rsid w:val="00081027"/>
    <w:rsid w:val="000855AE"/>
    <w:rsid w:val="00087E22"/>
    <w:rsid w:val="00096BE7"/>
    <w:rsid w:val="000B5C91"/>
    <w:rsid w:val="000E56E5"/>
    <w:rsid w:val="000F2566"/>
    <w:rsid w:val="00111BBA"/>
    <w:rsid w:val="00137075"/>
    <w:rsid w:val="00153967"/>
    <w:rsid w:val="00153CAB"/>
    <w:rsid w:val="001565C6"/>
    <w:rsid w:val="001570B6"/>
    <w:rsid w:val="0015767A"/>
    <w:rsid w:val="00160B48"/>
    <w:rsid w:val="0016609A"/>
    <w:rsid w:val="001749FD"/>
    <w:rsid w:val="001A783A"/>
    <w:rsid w:val="001B517E"/>
    <w:rsid w:val="001C1C11"/>
    <w:rsid w:val="001D2E3B"/>
    <w:rsid w:val="001F30BD"/>
    <w:rsid w:val="00200E53"/>
    <w:rsid w:val="00207F32"/>
    <w:rsid w:val="00213DEB"/>
    <w:rsid w:val="00227D98"/>
    <w:rsid w:val="002343AD"/>
    <w:rsid w:val="00240DB9"/>
    <w:rsid w:val="002415D5"/>
    <w:rsid w:val="00241B6E"/>
    <w:rsid w:val="002464BF"/>
    <w:rsid w:val="002505AA"/>
    <w:rsid w:val="00291460"/>
    <w:rsid w:val="00294F47"/>
    <w:rsid w:val="002B6FB9"/>
    <w:rsid w:val="002C7113"/>
    <w:rsid w:val="002D21B1"/>
    <w:rsid w:val="002D465F"/>
    <w:rsid w:val="002E238E"/>
    <w:rsid w:val="002E4A7A"/>
    <w:rsid w:val="0032127D"/>
    <w:rsid w:val="00322452"/>
    <w:rsid w:val="003233CD"/>
    <w:rsid w:val="00326E58"/>
    <w:rsid w:val="00330917"/>
    <w:rsid w:val="00331EF5"/>
    <w:rsid w:val="003328F3"/>
    <w:rsid w:val="0033299B"/>
    <w:rsid w:val="00332B0A"/>
    <w:rsid w:val="00343E95"/>
    <w:rsid w:val="00350854"/>
    <w:rsid w:val="00352F2F"/>
    <w:rsid w:val="00357851"/>
    <w:rsid w:val="00362CE3"/>
    <w:rsid w:val="00363117"/>
    <w:rsid w:val="003745BD"/>
    <w:rsid w:val="00381095"/>
    <w:rsid w:val="00383D7C"/>
    <w:rsid w:val="00392BB7"/>
    <w:rsid w:val="00392EDB"/>
    <w:rsid w:val="00395DF4"/>
    <w:rsid w:val="003A0B98"/>
    <w:rsid w:val="003A42AF"/>
    <w:rsid w:val="003A4AE9"/>
    <w:rsid w:val="003B325D"/>
    <w:rsid w:val="003F05FA"/>
    <w:rsid w:val="004202A0"/>
    <w:rsid w:val="00422E2A"/>
    <w:rsid w:val="00445C83"/>
    <w:rsid w:val="0045538B"/>
    <w:rsid w:val="00466349"/>
    <w:rsid w:val="0047035F"/>
    <w:rsid w:val="004825B9"/>
    <w:rsid w:val="004927F3"/>
    <w:rsid w:val="004A0CA5"/>
    <w:rsid w:val="004A5CC6"/>
    <w:rsid w:val="004A761A"/>
    <w:rsid w:val="004B1781"/>
    <w:rsid w:val="004B54AD"/>
    <w:rsid w:val="004B7AAE"/>
    <w:rsid w:val="004C28DE"/>
    <w:rsid w:val="004C2CAE"/>
    <w:rsid w:val="004C3C05"/>
    <w:rsid w:val="004C5582"/>
    <w:rsid w:val="004C67CD"/>
    <w:rsid w:val="004D0F63"/>
    <w:rsid w:val="004D52B1"/>
    <w:rsid w:val="004E23A7"/>
    <w:rsid w:val="004F186B"/>
    <w:rsid w:val="004F6972"/>
    <w:rsid w:val="005005D9"/>
    <w:rsid w:val="005011F9"/>
    <w:rsid w:val="00525B26"/>
    <w:rsid w:val="0052645F"/>
    <w:rsid w:val="0053051C"/>
    <w:rsid w:val="00530DAF"/>
    <w:rsid w:val="0053642C"/>
    <w:rsid w:val="0053770E"/>
    <w:rsid w:val="0054520B"/>
    <w:rsid w:val="00554744"/>
    <w:rsid w:val="00556AF3"/>
    <w:rsid w:val="005709F2"/>
    <w:rsid w:val="00592A7E"/>
    <w:rsid w:val="0059791B"/>
    <w:rsid w:val="005A5680"/>
    <w:rsid w:val="005C228C"/>
    <w:rsid w:val="005C53E0"/>
    <w:rsid w:val="005C79EC"/>
    <w:rsid w:val="005C7AB8"/>
    <w:rsid w:val="005D2B2D"/>
    <w:rsid w:val="005D7662"/>
    <w:rsid w:val="005E2627"/>
    <w:rsid w:val="005F689A"/>
    <w:rsid w:val="00610612"/>
    <w:rsid w:val="006108C9"/>
    <w:rsid w:val="00613D1F"/>
    <w:rsid w:val="00617D53"/>
    <w:rsid w:val="00622C55"/>
    <w:rsid w:val="00633761"/>
    <w:rsid w:val="00633D43"/>
    <w:rsid w:val="00637380"/>
    <w:rsid w:val="00642DD0"/>
    <w:rsid w:val="006650DD"/>
    <w:rsid w:val="00680946"/>
    <w:rsid w:val="006828B6"/>
    <w:rsid w:val="0068685C"/>
    <w:rsid w:val="00686F6D"/>
    <w:rsid w:val="00692184"/>
    <w:rsid w:val="006A0FD4"/>
    <w:rsid w:val="006A6BF2"/>
    <w:rsid w:val="006B6681"/>
    <w:rsid w:val="006E144C"/>
    <w:rsid w:val="007035E3"/>
    <w:rsid w:val="00715AD1"/>
    <w:rsid w:val="007167FB"/>
    <w:rsid w:val="0072070D"/>
    <w:rsid w:val="00734BF1"/>
    <w:rsid w:val="007358EB"/>
    <w:rsid w:val="0074133D"/>
    <w:rsid w:val="00744B3E"/>
    <w:rsid w:val="00745075"/>
    <w:rsid w:val="0076660A"/>
    <w:rsid w:val="00773061"/>
    <w:rsid w:val="007A6295"/>
    <w:rsid w:val="007B0320"/>
    <w:rsid w:val="007C41CA"/>
    <w:rsid w:val="007C5B63"/>
    <w:rsid w:val="007C6185"/>
    <w:rsid w:val="007D0CA8"/>
    <w:rsid w:val="007D7553"/>
    <w:rsid w:val="007F2DEA"/>
    <w:rsid w:val="007F7003"/>
    <w:rsid w:val="00807030"/>
    <w:rsid w:val="0082413C"/>
    <w:rsid w:val="0083201B"/>
    <w:rsid w:val="0083781B"/>
    <w:rsid w:val="0086599B"/>
    <w:rsid w:val="00884CA6"/>
    <w:rsid w:val="008850DB"/>
    <w:rsid w:val="008939A1"/>
    <w:rsid w:val="00895087"/>
    <w:rsid w:val="00897988"/>
    <w:rsid w:val="008A587C"/>
    <w:rsid w:val="008A5E11"/>
    <w:rsid w:val="008C7981"/>
    <w:rsid w:val="008D3AB7"/>
    <w:rsid w:val="008E088E"/>
    <w:rsid w:val="008E2908"/>
    <w:rsid w:val="008F2027"/>
    <w:rsid w:val="009007D6"/>
    <w:rsid w:val="00906EBA"/>
    <w:rsid w:val="00913156"/>
    <w:rsid w:val="00920D44"/>
    <w:rsid w:val="00924894"/>
    <w:rsid w:val="00926159"/>
    <w:rsid w:val="009335A6"/>
    <w:rsid w:val="00950581"/>
    <w:rsid w:val="00973634"/>
    <w:rsid w:val="00977466"/>
    <w:rsid w:val="009774E8"/>
    <w:rsid w:val="0098180F"/>
    <w:rsid w:val="0099523C"/>
    <w:rsid w:val="009A2513"/>
    <w:rsid w:val="009A44C4"/>
    <w:rsid w:val="009D0A9E"/>
    <w:rsid w:val="009D31CA"/>
    <w:rsid w:val="009F5CCB"/>
    <w:rsid w:val="009F700E"/>
    <w:rsid w:val="00A00063"/>
    <w:rsid w:val="00A0347A"/>
    <w:rsid w:val="00A13E85"/>
    <w:rsid w:val="00A14EF9"/>
    <w:rsid w:val="00A32F39"/>
    <w:rsid w:val="00A3613F"/>
    <w:rsid w:val="00A51E0A"/>
    <w:rsid w:val="00A533C0"/>
    <w:rsid w:val="00A54FDA"/>
    <w:rsid w:val="00A63F2E"/>
    <w:rsid w:val="00A641E1"/>
    <w:rsid w:val="00A6571F"/>
    <w:rsid w:val="00A7699E"/>
    <w:rsid w:val="00A81CFF"/>
    <w:rsid w:val="00A850D1"/>
    <w:rsid w:val="00A85CE3"/>
    <w:rsid w:val="00AB5579"/>
    <w:rsid w:val="00AB5E52"/>
    <w:rsid w:val="00AC1C89"/>
    <w:rsid w:val="00AC4494"/>
    <w:rsid w:val="00AC5C34"/>
    <w:rsid w:val="00AC5F92"/>
    <w:rsid w:val="00AE2427"/>
    <w:rsid w:val="00AE3575"/>
    <w:rsid w:val="00AF234E"/>
    <w:rsid w:val="00B06201"/>
    <w:rsid w:val="00B0725C"/>
    <w:rsid w:val="00B23FD7"/>
    <w:rsid w:val="00B310B0"/>
    <w:rsid w:val="00B36178"/>
    <w:rsid w:val="00B40440"/>
    <w:rsid w:val="00B40CDA"/>
    <w:rsid w:val="00B4628B"/>
    <w:rsid w:val="00B47DEF"/>
    <w:rsid w:val="00B52BDE"/>
    <w:rsid w:val="00B74DF7"/>
    <w:rsid w:val="00B80187"/>
    <w:rsid w:val="00B821C7"/>
    <w:rsid w:val="00BA775F"/>
    <w:rsid w:val="00BC3A5A"/>
    <w:rsid w:val="00BC57C2"/>
    <w:rsid w:val="00BE705B"/>
    <w:rsid w:val="00BF77B4"/>
    <w:rsid w:val="00C0672B"/>
    <w:rsid w:val="00C070B8"/>
    <w:rsid w:val="00C25CBE"/>
    <w:rsid w:val="00C34D57"/>
    <w:rsid w:val="00C441E2"/>
    <w:rsid w:val="00C5164B"/>
    <w:rsid w:val="00C540F5"/>
    <w:rsid w:val="00C60921"/>
    <w:rsid w:val="00C61416"/>
    <w:rsid w:val="00C9379D"/>
    <w:rsid w:val="00CA1419"/>
    <w:rsid w:val="00CC38CF"/>
    <w:rsid w:val="00CD26B9"/>
    <w:rsid w:val="00CD2A06"/>
    <w:rsid w:val="00CD35E2"/>
    <w:rsid w:val="00CD741E"/>
    <w:rsid w:val="00CE2A4D"/>
    <w:rsid w:val="00CE4CFE"/>
    <w:rsid w:val="00D11335"/>
    <w:rsid w:val="00D30A19"/>
    <w:rsid w:val="00D343F6"/>
    <w:rsid w:val="00D432AA"/>
    <w:rsid w:val="00D7378C"/>
    <w:rsid w:val="00D75219"/>
    <w:rsid w:val="00D7789F"/>
    <w:rsid w:val="00D77C73"/>
    <w:rsid w:val="00D820CA"/>
    <w:rsid w:val="00D879FA"/>
    <w:rsid w:val="00D97C4D"/>
    <w:rsid w:val="00DA6888"/>
    <w:rsid w:val="00DB695F"/>
    <w:rsid w:val="00DC7E08"/>
    <w:rsid w:val="00DD5AB6"/>
    <w:rsid w:val="00E168D1"/>
    <w:rsid w:val="00E16C84"/>
    <w:rsid w:val="00E23523"/>
    <w:rsid w:val="00E2430C"/>
    <w:rsid w:val="00E30A41"/>
    <w:rsid w:val="00E6012D"/>
    <w:rsid w:val="00E74322"/>
    <w:rsid w:val="00E75EC1"/>
    <w:rsid w:val="00E90A87"/>
    <w:rsid w:val="00E971BF"/>
    <w:rsid w:val="00E976EB"/>
    <w:rsid w:val="00E97D15"/>
    <w:rsid w:val="00EA0BC2"/>
    <w:rsid w:val="00EB6F68"/>
    <w:rsid w:val="00EC21A1"/>
    <w:rsid w:val="00EC5E0F"/>
    <w:rsid w:val="00ED3F7D"/>
    <w:rsid w:val="00EE37D3"/>
    <w:rsid w:val="00EF5570"/>
    <w:rsid w:val="00F03E94"/>
    <w:rsid w:val="00F058C3"/>
    <w:rsid w:val="00F343C0"/>
    <w:rsid w:val="00F3555D"/>
    <w:rsid w:val="00F4507C"/>
    <w:rsid w:val="00F51DED"/>
    <w:rsid w:val="00F53D08"/>
    <w:rsid w:val="00F5633D"/>
    <w:rsid w:val="00F620A7"/>
    <w:rsid w:val="00F76429"/>
    <w:rsid w:val="00F90324"/>
    <w:rsid w:val="00FA2E8C"/>
    <w:rsid w:val="00FA454A"/>
    <w:rsid w:val="00FA541E"/>
    <w:rsid w:val="00FB0F3F"/>
    <w:rsid w:val="00FE2F92"/>
    <w:rsid w:val="00FF2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hyperlink" Target="https://www.hospitalitynet.org/news/4098323.html" TargetMode="Externa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3112</TotalTime>
  <Pages>12</Pages>
  <Words>1697</Words>
  <Characters>9678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chivuramona@yahoo.com</cp:lastModifiedBy>
  <cp:revision>307</cp:revision>
  <dcterms:created xsi:type="dcterms:W3CDTF">2023-01-08T15:17:00Z</dcterms:created>
  <dcterms:modified xsi:type="dcterms:W3CDTF">2023-03-10T17:23:00Z</dcterms:modified>
</cp:coreProperties>
</file>