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b/>
          <w:color w:val="FF0000"/>
        </w:rPr>
        <w:id w:val="-1305852060"/>
        <w:docPartObj>
          <w:docPartGallery w:val="Cover Pages"/>
          <w:docPartUnique/>
        </w:docPartObj>
      </w:sdtPr>
      <w:sdtEndPr/>
      <w:sdtContent>
        <w:p w:rsidR="00BE27D9" w:rsidRDefault="00BE27D9">
          <w:pPr>
            <w:rPr>
              <w:rFonts w:ascii="Arial" w:hAnsi="Arial" w:cs="Arial"/>
              <w:b/>
              <w:color w:val="FF0000"/>
            </w:rPr>
          </w:pPr>
          <w:r w:rsidRPr="00BE27D9">
            <w:rPr>
              <w:rFonts w:ascii="Arial" w:hAnsi="Arial" w:cs="Arial"/>
              <w:b/>
              <w:noProof/>
              <w:color w:val="FF0000"/>
              <w:lang w:eastAsia="en-GB"/>
            </w:rPr>
            <mc:AlternateContent>
              <mc:Choice Requires="wpg">
                <w:drawing>
                  <wp:anchor distT="0" distB="0" distL="114300" distR="114300" simplePos="0" relativeHeight="251659264" behindDoc="0" locked="0" layoutInCell="0" allowOverlap="1" wp14:anchorId="20887208" wp14:editId="2D8B6E5B">
                    <wp:simplePos x="0" y="0"/>
                    <wp:positionH relativeFrom="page">
                      <wp:align>center</wp:align>
                    </wp:positionH>
                    <wp:positionV relativeFrom="margin">
                      <wp:align>center</wp:align>
                    </wp:positionV>
                    <wp:extent cx="7772400" cy="8228965"/>
                    <wp:effectExtent l="38100" t="0" r="40640" b="5207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rsidR="00BE27D9" w:rsidRDefault="00BE27D9">
                                      <w:pPr>
                                        <w:spacing w:after="0"/>
                                        <w:rPr>
                                          <w:b/>
                                          <w:bCs/>
                                          <w:color w:val="000000" w:themeColor="text1"/>
                                          <w:sz w:val="32"/>
                                          <w:szCs w:val="32"/>
                                        </w:rPr>
                                      </w:pPr>
                                      <w:r>
                                        <w:rPr>
                                          <w:b/>
                                          <w:bCs/>
                                          <w:color w:val="000000" w:themeColor="text1"/>
                                          <w:sz w:val="32"/>
                                          <w:szCs w:val="32"/>
                                        </w:rPr>
                                        <w:t>University of Wales Trinity Saint David</w:t>
                                      </w:r>
                                    </w:p>
                                  </w:sdtContent>
                                </w:sdt>
                                <w:p w:rsidR="00BE27D9" w:rsidRDefault="001C355A">
                                  <w:pPr>
                                    <w:spacing w:after="0"/>
                                    <w:rPr>
                                      <w:b/>
                                      <w:bCs/>
                                      <w:color w:val="000000" w:themeColor="text1"/>
                                      <w:sz w:val="32"/>
                                      <w:szCs w:val="32"/>
                                    </w:rPr>
                                  </w:pPr>
                                  <w:r>
                                    <w:rPr>
                                      <w:b/>
                                      <w:bCs/>
                                      <w:color w:val="000000" w:themeColor="text1"/>
                                      <w:sz w:val="32"/>
                                      <w:szCs w:val="32"/>
                                    </w:rPr>
                                    <w:t>School of Engineering</w:t>
                                  </w:r>
                                </w:p>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BE27D9" w:rsidRDefault="001C355A">
                                      <w:pPr>
                                        <w:spacing w:after="0"/>
                                        <w:rPr>
                                          <w:b/>
                                          <w:bCs/>
                                          <w:color w:val="44546A" w:themeColor="text2"/>
                                          <w:sz w:val="72"/>
                                          <w:szCs w:val="72"/>
                                        </w:rPr>
                                      </w:pPr>
                                      <w:r>
                                        <w:rPr>
                                          <w:b/>
                                          <w:bCs/>
                                          <w:color w:val="44546A" w:themeColor="text2"/>
                                          <w:sz w:val="72"/>
                                          <w:szCs w:val="72"/>
                                        </w:rPr>
                                        <w:t>Motion Simulation and FEA</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BE27D9" w:rsidRDefault="001C355A">
                                      <w:pPr>
                                        <w:rPr>
                                          <w:b/>
                                          <w:bCs/>
                                          <w:color w:val="5B9BD5" w:themeColor="accent1"/>
                                          <w:sz w:val="40"/>
                                          <w:szCs w:val="40"/>
                                        </w:rPr>
                                      </w:pPr>
                                      <w:r>
                                        <w:rPr>
                                          <w:b/>
                                          <w:bCs/>
                                          <w:color w:val="5B9BD5" w:themeColor="accent1"/>
                                          <w:sz w:val="40"/>
                                          <w:szCs w:val="40"/>
                                        </w:rPr>
                                        <w:t>CAD and FEA – M6X02210</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rsidR="00BE27D9" w:rsidRDefault="001C355A">
                                      <w:pPr>
                                        <w:rPr>
                                          <w:b/>
                                          <w:bCs/>
                                          <w:color w:val="000000" w:themeColor="text1"/>
                                          <w:sz w:val="32"/>
                                          <w:szCs w:val="32"/>
                                        </w:rPr>
                                      </w:pPr>
                                      <w:r>
                                        <w:rPr>
                                          <w:b/>
                                          <w:bCs/>
                                          <w:color w:val="000000" w:themeColor="text1"/>
                                          <w:sz w:val="32"/>
                                          <w:szCs w:val="32"/>
                                        </w:rPr>
                                        <w:t>Stephen</w:t>
                                      </w:r>
                                      <w:r w:rsidR="00BE27D9">
                                        <w:rPr>
                                          <w:b/>
                                          <w:bCs/>
                                          <w:color w:val="000000" w:themeColor="text1"/>
                                          <w:sz w:val="32"/>
                                          <w:szCs w:val="32"/>
                                        </w:rPr>
                                        <w:t xml:space="preserve"> </w:t>
                                      </w:r>
                                      <w:proofErr w:type="gramStart"/>
                                      <w:r w:rsidR="00BE27D9">
                                        <w:rPr>
                                          <w:b/>
                                          <w:bCs/>
                                          <w:color w:val="000000" w:themeColor="text1"/>
                                          <w:sz w:val="32"/>
                                          <w:szCs w:val="32"/>
                                        </w:rPr>
                                        <w:t>Hutchings</w:t>
                                      </w:r>
                                      <w:r>
                                        <w:rPr>
                                          <w:b/>
                                          <w:bCs/>
                                          <w:color w:val="000000" w:themeColor="text1"/>
                                          <w:sz w:val="32"/>
                                          <w:szCs w:val="32"/>
                                        </w:rPr>
                                        <w:t xml:space="preserve">  -</w:t>
                                      </w:r>
                                      <w:proofErr w:type="gramEnd"/>
                                      <w:r>
                                        <w:rPr>
                                          <w:b/>
                                          <w:bCs/>
                                          <w:color w:val="000000" w:themeColor="text1"/>
                                          <w:sz w:val="32"/>
                                          <w:szCs w:val="32"/>
                                        </w:rPr>
                                        <w:t xml:space="preserve"> P148299</w:t>
                                      </w:r>
                                    </w:p>
                                  </w:sdtContent>
                                </w:sdt>
                                <w:p w:rsidR="00BE27D9" w:rsidRDefault="001C355A">
                                  <w:pPr>
                                    <w:rPr>
                                      <w:b/>
                                      <w:bCs/>
                                      <w:color w:val="000000" w:themeColor="text1"/>
                                      <w:sz w:val="32"/>
                                      <w:szCs w:val="32"/>
                                    </w:rPr>
                                  </w:pPr>
                                  <w:r>
                                    <w:rPr>
                                      <w:b/>
                                      <w:bCs/>
                                      <w:color w:val="000000" w:themeColor="text1"/>
                                      <w:sz w:val="32"/>
                                      <w:szCs w:val="32"/>
                                    </w:rPr>
                                    <w:t>18</w:t>
                                  </w:r>
                                  <w:r w:rsidRPr="001C355A">
                                    <w:rPr>
                                      <w:b/>
                                      <w:bCs/>
                                      <w:color w:val="000000" w:themeColor="text1"/>
                                      <w:sz w:val="32"/>
                                      <w:szCs w:val="32"/>
                                      <w:vertAlign w:val="superscript"/>
                                    </w:rPr>
                                    <w:t>th</w:t>
                                  </w:r>
                                  <w:r>
                                    <w:rPr>
                                      <w:b/>
                                      <w:bCs/>
                                      <w:color w:val="000000" w:themeColor="text1"/>
                                      <w:sz w:val="32"/>
                                      <w:szCs w:val="32"/>
                                    </w:rPr>
                                    <w:t xml:space="preserve"> January 2019</w:t>
                                  </w: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20887208" id="Group 3" o:spid="_x0000_s1026" style="position:absolute;margin-left:0;margin-top:0;width:612pt;height:647.95pt;z-index:251659264;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" filled="f" stroked="f">
                      <v:textbox style="mso-fit-shape-to-text:t">
                        <w:txbxContent>
                          <w:sdt>
                            <w:sdtPr>
                              <w:rPr>
                                <w:b/>
                                <w:bCs/>
                                <w:color w:val="000000" w:themeColor="text1"/>
                                <w:sz w:val="32"/>
                                <w:szCs w:val="32"/>
                              </w:rPr>
                              <w:alias w:val="Company"/>
                              <w:id w:val="15866524"/>
                              <w:dataBinding w:prefixMappings="xmlns:ns0='http://schemas.openxmlformats.org/officeDocument/2006/extended-properties'" w:xpath="/ns0:Properties[1]/ns0:Company[1]" w:storeItemID="{6668398D-A668-4E3E-A5EB-62B293D839F1}"/>
                              <w:text/>
                            </w:sdtPr>
                            <w:sdtEndPr/>
                            <w:sdtContent>
                              <w:p w:rsidR="00BE27D9" w:rsidRDefault="00BE27D9">
                                <w:pPr>
                                  <w:spacing w:after="0"/>
                                  <w:rPr>
                                    <w:b/>
                                    <w:bCs/>
                                    <w:color w:val="000000" w:themeColor="text1"/>
                                    <w:sz w:val="32"/>
                                    <w:szCs w:val="32"/>
                                  </w:rPr>
                                </w:pPr>
                                <w:r>
                                  <w:rPr>
                                    <w:b/>
                                    <w:bCs/>
                                    <w:color w:val="000000" w:themeColor="text1"/>
                                    <w:sz w:val="32"/>
                                    <w:szCs w:val="32"/>
                                  </w:rPr>
                                  <w:t>University of Wales Trinity Saint David</w:t>
                                </w:r>
                              </w:p>
                            </w:sdtContent>
                          </w:sdt>
                          <w:p w:rsidR="00BE27D9" w:rsidRDefault="001C355A">
                            <w:pPr>
                              <w:spacing w:after="0"/>
                              <w:rPr>
                                <w:b/>
                                <w:bCs/>
                                <w:color w:val="000000" w:themeColor="text1"/>
                                <w:sz w:val="32"/>
                                <w:szCs w:val="32"/>
                              </w:rPr>
                            </w:pPr>
                            <w:r>
                              <w:rPr>
                                <w:b/>
                                <w:bCs/>
                                <w:color w:val="000000" w:themeColor="text1"/>
                                <w:sz w:val="32"/>
                                <w:szCs w:val="32"/>
                              </w:rPr>
                              <w:t>School of Engineering</w:t>
                            </w:r>
                          </w:p>
                        </w:txbxContent>
                      </v:textbox>
                    </v:rect>
                    <v:rect id="Rectangle 17" o:spid="_x0000_s1039"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rsidR="00BE27D9" w:rsidRDefault="001C355A">
                                <w:pPr>
                                  <w:spacing w:after="0"/>
                                  <w:rPr>
                                    <w:b/>
                                    <w:bCs/>
                                    <w:color w:val="44546A" w:themeColor="text2"/>
                                    <w:sz w:val="72"/>
                                    <w:szCs w:val="72"/>
                                  </w:rPr>
                                </w:pPr>
                                <w:r>
                                  <w:rPr>
                                    <w:b/>
                                    <w:bCs/>
                                    <w:color w:val="44546A" w:themeColor="text2"/>
                                    <w:sz w:val="72"/>
                                    <w:szCs w:val="72"/>
                                  </w:rPr>
                                  <w:t>Motion Simulation and FEA</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rsidR="00BE27D9" w:rsidRDefault="001C355A">
                                <w:pPr>
                                  <w:rPr>
                                    <w:b/>
                                    <w:bCs/>
                                    <w:color w:val="5B9BD5" w:themeColor="accent1"/>
                                    <w:sz w:val="40"/>
                                    <w:szCs w:val="40"/>
                                  </w:rPr>
                                </w:pPr>
                                <w:r>
                                  <w:rPr>
                                    <w:b/>
                                    <w:bCs/>
                                    <w:color w:val="5B9BD5" w:themeColor="accent1"/>
                                    <w:sz w:val="40"/>
                                    <w:szCs w:val="40"/>
                                  </w:rPr>
                                  <w:t>CAD and FEA – M6X02210</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rsidR="00BE27D9" w:rsidRDefault="001C355A">
                                <w:pPr>
                                  <w:rPr>
                                    <w:b/>
                                    <w:bCs/>
                                    <w:color w:val="000000" w:themeColor="text1"/>
                                    <w:sz w:val="32"/>
                                    <w:szCs w:val="32"/>
                                  </w:rPr>
                                </w:pPr>
                                <w:r>
                                  <w:rPr>
                                    <w:b/>
                                    <w:bCs/>
                                    <w:color w:val="000000" w:themeColor="text1"/>
                                    <w:sz w:val="32"/>
                                    <w:szCs w:val="32"/>
                                  </w:rPr>
                                  <w:t>Stephen</w:t>
                                </w:r>
                                <w:r w:rsidR="00BE27D9">
                                  <w:rPr>
                                    <w:b/>
                                    <w:bCs/>
                                    <w:color w:val="000000" w:themeColor="text1"/>
                                    <w:sz w:val="32"/>
                                    <w:szCs w:val="32"/>
                                  </w:rPr>
                                  <w:t xml:space="preserve"> </w:t>
                                </w:r>
                                <w:proofErr w:type="gramStart"/>
                                <w:r w:rsidR="00BE27D9">
                                  <w:rPr>
                                    <w:b/>
                                    <w:bCs/>
                                    <w:color w:val="000000" w:themeColor="text1"/>
                                    <w:sz w:val="32"/>
                                    <w:szCs w:val="32"/>
                                  </w:rPr>
                                  <w:t>Hutchings</w:t>
                                </w:r>
                                <w:r>
                                  <w:rPr>
                                    <w:b/>
                                    <w:bCs/>
                                    <w:color w:val="000000" w:themeColor="text1"/>
                                    <w:sz w:val="32"/>
                                    <w:szCs w:val="32"/>
                                  </w:rPr>
                                  <w:t xml:space="preserve">  -</w:t>
                                </w:r>
                                <w:proofErr w:type="gramEnd"/>
                                <w:r>
                                  <w:rPr>
                                    <w:b/>
                                    <w:bCs/>
                                    <w:color w:val="000000" w:themeColor="text1"/>
                                    <w:sz w:val="32"/>
                                    <w:szCs w:val="32"/>
                                  </w:rPr>
                                  <w:t xml:space="preserve"> P148299</w:t>
                                </w:r>
                              </w:p>
                            </w:sdtContent>
                          </w:sdt>
                          <w:p w:rsidR="00BE27D9" w:rsidRDefault="001C355A">
                            <w:pPr>
                              <w:rPr>
                                <w:b/>
                                <w:bCs/>
                                <w:color w:val="000000" w:themeColor="text1"/>
                                <w:sz w:val="32"/>
                                <w:szCs w:val="32"/>
                              </w:rPr>
                            </w:pPr>
                            <w:r>
                              <w:rPr>
                                <w:b/>
                                <w:bCs/>
                                <w:color w:val="000000" w:themeColor="text1"/>
                                <w:sz w:val="32"/>
                                <w:szCs w:val="32"/>
                              </w:rPr>
                              <w:t>18</w:t>
                            </w:r>
                            <w:r w:rsidRPr="001C355A">
                              <w:rPr>
                                <w:b/>
                                <w:bCs/>
                                <w:color w:val="000000" w:themeColor="text1"/>
                                <w:sz w:val="32"/>
                                <w:szCs w:val="32"/>
                                <w:vertAlign w:val="superscript"/>
                              </w:rPr>
                              <w:t>th</w:t>
                            </w:r>
                            <w:r>
                              <w:rPr>
                                <w:b/>
                                <w:bCs/>
                                <w:color w:val="000000" w:themeColor="text1"/>
                                <w:sz w:val="32"/>
                                <w:szCs w:val="32"/>
                              </w:rPr>
                              <w:t xml:space="preserve"> January 2019</w:t>
                            </w:r>
                          </w:p>
                        </w:txbxContent>
                      </v:textbox>
                    </v:rect>
                    <w10:wrap anchorx="page" anchory="margin"/>
                  </v:group>
                </w:pict>
              </mc:Fallback>
            </mc:AlternateContent>
          </w:r>
          <w:r>
            <w:rPr>
              <w:rFonts w:ascii="Arial" w:hAnsi="Arial" w:cs="Arial"/>
              <w:b/>
              <w:color w:val="FF0000"/>
            </w:rPr>
            <w:br w:type="page"/>
          </w:r>
        </w:p>
      </w:sdtContent>
    </w:sdt>
    <w:p w:rsidR="001C355A" w:rsidRDefault="001C355A" w:rsidP="00BE27D9">
      <w:pPr>
        <w:jc w:val="center"/>
        <w:rPr>
          <w:rFonts w:ascii="Arial" w:hAnsi="Arial" w:cs="Arial"/>
          <w:b/>
          <w:u w:val="single"/>
        </w:rPr>
      </w:pPr>
      <w:r>
        <w:rPr>
          <w:rFonts w:ascii="Arial" w:hAnsi="Arial" w:cs="Arial"/>
          <w:b/>
          <w:u w:val="single"/>
        </w:rPr>
        <w:lastRenderedPageBreak/>
        <w:t>Abstract</w:t>
      </w:r>
    </w:p>
    <w:p w:rsidR="001C355A" w:rsidRDefault="001C355A" w:rsidP="00BE27D9">
      <w:pPr>
        <w:jc w:val="center"/>
        <w:rPr>
          <w:rFonts w:ascii="Arial" w:hAnsi="Arial" w:cs="Arial"/>
          <w:b/>
          <w:u w:val="single"/>
        </w:rPr>
      </w:pPr>
    </w:p>
    <w:p w:rsidR="001C355A" w:rsidRDefault="00487BAF" w:rsidP="00487BAF">
      <w:pPr>
        <w:spacing w:line="360" w:lineRule="auto"/>
        <w:rPr>
          <w:rFonts w:ascii="Arial" w:hAnsi="Arial" w:cs="Arial"/>
          <w:i/>
        </w:rPr>
      </w:pPr>
      <w:r w:rsidRPr="006A5320">
        <w:rPr>
          <w:rFonts w:ascii="Arial" w:hAnsi="Arial" w:cs="Arial"/>
          <w:i/>
        </w:rPr>
        <w:t xml:space="preserve">A motion study and FEA analysis </w:t>
      </w:r>
      <w:proofErr w:type="gramStart"/>
      <w:r w:rsidRPr="006A5320">
        <w:rPr>
          <w:rFonts w:ascii="Arial" w:hAnsi="Arial" w:cs="Arial"/>
          <w:i/>
        </w:rPr>
        <w:t>was carried out</w:t>
      </w:r>
      <w:proofErr w:type="gramEnd"/>
      <w:r w:rsidRPr="006A5320">
        <w:rPr>
          <w:rFonts w:ascii="Arial" w:hAnsi="Arial" w:cs="Arial"/>
          <w:i/>
        </w:rPr>
        <w:t xml:space="preserve"> on a wishbone and suspension linkage whilst the components were moving over bumps in the road.  In order to complete this study, the geometry of a wishbone and suspension linkage was measured on a Formula Ford, </w:t>
      </w:r>
      <w:proofErr w:type="gramStart"/>
      <w:r w:rsidRPr="006A5320">
        <w:rPr>
          <w:rFonts w:ascii="Arial" w:hAnsi="Arial" w:cs="Arial"/>
          <w:i/>
        </w:rPr>
        <w:t>then</w:t>
      </w:r>
      <w:proofErr w:type="gramEnd"/>
      <w:r w:rsidRPr="006A5320">
        <w:rPr>
          <w:rFonts w:ascii="Arial" w:hAnsi="Arial" w:cs="Arial"/>
          <w:i/>
        </w:rPr>
        <w:t xml:space="preserve"> this model was created using </w:t>
      </w:r>
      <w:r w:rsidR="006A5320" w:rsidRPr="006A5320">
        <w:rPr>
          <w:rFonts w:ascii="Arial" w:hAnsi="Arial" w:cs="Arial"/>
          <w:i/>
        </w:rPr>
        <w:t xml:space="preserve">a bottom up method on </w:t>
      </w:r>
      <w:proofErr w:type="spellStart"/>
      <w:r w:rsidRPr="006A5320">
        <w:rPr>
          <w:rFonts w:ascii="Arial" w:hAnsi="Arial" w:cs="Arial"/>
          <w:i/>
        </w:rPr>
        <w:t>Solidworks</w:t>
      </w:r>
      <w:proofErr w:type="spellEnd"/>
      <w:r w:rsidRPr="006A5320">
        <w:rPr>
          <w:rFonts w:ascii="Arial" w:hAnsi="Arial" w:cs="Arial"/>
          <w:i/>
        </w:rPr>
        <w:t xml:space="preserve"> 2018 as was the simulated road.  The purpose of the motion study was to assess the loads on suspension mounting points, </w:t>
      </w:r>
      <w:r w:rsidR="006A5320" w:rsidRPr="006A5320">
        <w:rPr>
          <w:rFonts w:ascii="Arial" w:hAnsi="Arial" w:cs="Arial"/>
          <w:i/>
        </w:rPr>
        <w:t>and to evaluate the forces acting on the components whilst in motion.  Following this</w:t>
      </w:r>
      <w:r w:rsidR="00123E95">
        <w:rPr>
          <w:rFonts w:ascii="Arial" w:hAnsi="Arial" w:cs="Arial"/>
          <w:i/>
        </w:rPr>
        <w:t>,</w:t>
      </w:r>
      <w:r w:rsidR="006A5320" w:rsidRPr="006A5320">
        <w:rPr>
          <w:rFonts w:ascii="Arial" w:hAnsi="Arial" w:cs="Arial"/>
          <w:i/>
        </w:rPr>
        <w:t xml:space="preserve"> the</w:t>
      </w:r>
      <w:r w:rsidRPr="006A5320">
        <w:rPr>
          <w:rFonts w:ascii="Arial" w:hAnsi="Arial" w:cs="Arial"/>
          <w:i/>
        </w:rPr>
        <w:t xml:space="preserve"> </w:t>
      </w:r>
      <w:r w:rsidR="006A5320" w:rsidRPr="006A5320">
        <w:rPr>
          <w:rFonts w:ascii="Arial" w:hAnsi="Arial" w:cs="Arial"/>
          <w:i/>
        </w:rPr>
        <w:t xml:space="preserve">loads from the motion study </w:t>
      </w:r>
      <w:proofErr w:type="gramStart"/>
      <w:r w:rsidR="006A5320" w:rsidRPr="006A5320">
        <w:rPr>
          <w:rFonts w:ascii="Arial" w:hAnsi="Arial" w:cs="Arial"/>
          <w:i/>
        </w:rPr>
        <w:t>were transferred</w:t>
      </w:r>
      <w:proofErr w:type="gramEnd"/>
      <w:r w:rsidR="006A5320" w:rsidRPr="006A5320">
        <w:rPr>
          <w:rFonts w:ascii="Arial" w:hAnsi="Arial" w:cs="Arial"/>
          <w:i/>
        </w:rPr>
        <w:t xml:space="preserve"> to FEA analysis to determine the stress acting on </w:t>
      </w:r>
      <w:r w:rsidR="00F721DB">
        <w:rPr>
          <w:rFonts w:ascii="Arial" w:hAnsi="Arial" w:cs="Arial"/>
          <w:i/>
        </w:rPr>
        <w:t xml:space="preserve">the parts.  Results showed </w:t>
      </w:r>
      <w:r w:rsidR="001D0585">
        <w:rPr>
          <w:rFonts w:ascii="Arial" w:hAnsi="Arial" w:cs="Arial"/>
          <w:i/>
        </w:rPr>
        <w:t>linear</w:t>
      </w:r>
      <w:r w:rsidR="00F721DB">
        <w:rPr>
          <w:rFonts w:ascii="Arial" w:hAnsi="Arial" w:cs="Arial"/>
          <w:i/>
        </w:rPr>
        <w:t xml:space="preserve"> displacement increased as the wheel trave</w:t>
      </w:r>
      <w:r w:rsidR="001D0585">
        <w:rPr>
          <w:rFonts w:ascii="Arial" w:hAnsi="Arial" w:cs="Arial"/>
          <w:i/>
        </w:rPr>
        <w:t>lled over t</w:t>
      </w:r>
      <w:r w:rsidR="00123E95">
        <w:rPr>
          <w:rFonts w:ascii="Arial" w:hAnsi="Arial" w:cs="Arial"/>
          <w:i/>
        </w:rPr>
        <w:t xml:space="preserve">he bumps in the road.  The </w:t>
      </w:r>
      <w:r w:rsidR="001D0585">
        <w:rPr>
          <w:rFonts w:ascii="Arial" w:hAnsi="Arial" w:cs="Arial"/>
          <w:i/>
        </w:rPr>
        <w:t xml:space="preserve">FEA analysis demonstrated that </w:t>
      </w:r>
      <w:r w:rsidR="00123E95">
        <w:rPr>
          <w:rFonts w:ascii="Arial" w:hAnsi="Arial" w:cs="Arial"/>
          <w:i/>
        </w:rPr>
        <w:t xml:space="preserve">loads caused </w:t>
      </w:r>
      <w:proofErr w:type="gramStart"/>
      <w:r w:rsidR="00123E95">
        <w:rPr>
          <w:rFonts w:ascii="Arial" w:hAnsi="Arial" w:cs="Arial"/>
          <w:i/>
        </w:rPr>
        <w:t>stress and strain</w:t>
      </w:r>
      <w:proofErr w:type="gramEnd"/>
      <w:r w:rsidR="00123E95">
        <w:rPr>
          <w:rFonts w:ascii="Arial" w:hAnsi="Arial" w:cs="Arial"/>
          <w:i/>
        </w:rPr>
        <w:t xml:space="preserve"> on the arms of the wishbone, also displacement occurred where the wishbone joined to the chassis.  In order to improve the design the wishbone material </w:t>
      </w:r>
      <w:proofErr w:type="gramStart"/>
      <w:r w:rsidR="00123E95">
        <w:rPr>
          <w:rFonts w:ascii="Arial" w:hAnsi="Arial" w:cs="Arial"/>
          <w:i/>
        </w:rPr>
        <w:t>was changed</w:t>
      </w:r>
      <w:proofErr w:type="gramEnd"/>
      <w:r w:rsidR="00123E95">
        <w:rPr>
          <w:rFonts w:ascii="Arial" w:hAnsi="Arial" w:cs="Arial"/>
          <w:i/>
        </w:rPr>
        <w:t xml:space="preserve"> to alloy and a support bar was added between the two wishbone arms.  The collaboration of motion study and FEA analysis allowed improvements without creating a prototype of the wishbone.  </w:t>
      </w:r>
    </w:p>
    <w:p w:rsidR="00792779" w:rsidRDefault="00792779" w:rsidP="00487BAF">
      <w:pPr>
        <w:spacing w:line="360" w:lineRule="auto"/>
        <w:rPr>
          <w:rFonts w:ascii="Arial" w:hAnsi="Arial" w:cs="Arial"/>
          <w:i/>
        </w:rPr>
      </w:pPr>
    </w:p>
    <w:p w:rsidR="00792779" w:rsidRDefault="00792779" w:rsidP="00487BAF">
      <w:pPr>
        <w:spacing w:line="360" w:lineRule="auto"/>
        <w:rPr>
          <w:rFonts w:ascii="Arial" w:hAnsi="Arial" w:cs="Arial"/>
          <w:i/>
        </w:rPr>
      </w:pPr>
    </w:p>
    <w:p w:rsidR="00792779" w:rsidRDefault="00792779" w:rsidP="00487BAF">
      <w:pPr>
        <w:spacing w:line="360" w:lineRule="auto"/>
        <w:rPr>
          <w:rFonts w:ascii="Arial" w:hAnsi="Arial" w:cs="Arial"/>
          <w:i/>
        </w:rPr>
      </w:pPr>
    </w:p>
    <w:p w:rsidR="00792779" w:rsidRDefault="00792779" w:rsidP="00487BAF">
      <w:pPr>
        <w:spacing w:line="360" w:lineRule="auto"/>
        <w:rPr>
          <w:rFonts w:ascii="Arial" w:hAnsi="Arial" w:cs="Arial"/>
          <w:i/>
        </w:rPr>
      </w:pPr>
    </w:p>
    <w:p w:rsidR="00792779" w:rsidRDefault="00792779" w:rsidP="00487BAF">
      <w:pPr>
        <w:spacing w:line="360" w:lineRule="auto"/>
        <w:rPr>
          <w:rFonts w:ascii="Arial" w:hAnsi="Arial" w:cs="Arial"/>
          <w:i/>
        </w:rPr>
      </w:pPr>
    </w:p>
    <w:p w:rsidR="00792779" w:rsidRDefault="00792779" w:rsidP="00487BAF">
      <w:pPr>
        <w:spacing w:line="360" w:lineRule="auto"/>
        <w:rPr>
          <w:rFonts w:ascii="Arial" w:hAnsi="Arial" w:cs="Arial"/>
          <w:i/>
        </w:rPr>
      </w:pPr>
    </w:p>
    <w:p w:rsidR="00792779" w:rsidRDefault="00792779" w:rsidP="00487BAF">
      <w:pPr>
        <w:spacing w:line="360" w:lineRule="auto"/>
        <w:rPr>
          <w:rFonts w:ascii="Arial" w:hAnsi="Arial" w:cs="Arial"/>
          <w:i/>
        </w:rPr>
      </w:pPr>
    </w:p>
    <w:p w:rsidR="00792779" w:rsidRPr="00792779" w:rsidRDefault="00792779" w:rsidP="00487BAF">
      <w:pPr>
        <w:spacing w:line="360" w:lineRule="auto"/>
        <w:rPr>
          <w:rFonts w:ascii="Arial" w:hAnsi="Arial" w:cs="Arial"/>
          <w:b/>
        </w:rPr>
      </w:pPr>
    </w:p>
    <w:p w:rsidR="001C355A" w:rsidRDefault="001C355A" w:rsidP="00BE27D9">
      <w:pPr>
        <w:jc w:val="center"/>
        <w:rPr>
          <w:rFonts w:ascii="Arial" w:hAnsi="Arial" w:cs="Arial"/>
          <w:b/>
          <w:u w:val="single"/>
        </w:rPr>
      </w:pPr>
    </w:p>
    <w:p w:rsidR="001C355A" w:rsidRDefault="001C355A" w:rsidP="00BE27D9">
      <w:pPr>
        <w:jc w:val="center"/>
        <w:rPr>
          <w:rFonts w:ascii="Arial" w:hAnsi="Arial" w:cs="Arial"/>
          <w:b/>
          <w:u w:val="single"/>
        </w:rPr>
      </w:pPr>
    </w:p>
    <w:p w:rsidR="001C355A" w:rsidRDefault="001C355A" w:rsidP="00BE27D9">
      <w:pPr>
        <w:jc w:val="center"/>
        <w:rPr>
          <w:rFonts w:ascii="Arial" w:hAnsi="Arial" w:cs="Arial"/>
          <w:b/>
          <w:u w:val="single"/>
        </w:rPr>
      </w:pPr>
    </w:p>
    <w:p w:rsidR="001C355A" w:rsidRDefault="001C355A" w:rsidP="00BE27D9">
      <w:pPr>
        <w:jc w:val="center"/>
        <w:rPr>
          <w:rFonts w:ascii="Arial" w:hAnsi="Arial" w:cs="Arial"/>
          <w:b/>
          <w:u w:val="single"/>
        </w:rPr>
      </w:pPr>
    </w:p>
    <w:p w:rsidR="001C355A" w:rsidRDefault="001C355A" w:rsidP="00C9401E">
      <w:pPr>
        <w:rPr>
          <w:rFonts w:ascii="Arial" w:hAnsi="Arial" w:cs="Arial"/>
          <w:b/>
          <w:u w:val="single"/>
        </w:rPr>
      </w:pPr>
    </w:p>
    <w:p w:rsidR="00C9401E" w:rsidRDefault="00C9401E" w:rsidP="00C9401E">
      <w:pPr>
        <w:rPr>
          <w:rFonts w:ascii="Arial" w:hAnsi="Arial" w:cs="Arial"/>
          <w:b/>
          <w:u w:val="single"/>
        </w:rPr>
      </w:pPr>
    </w:p>
    <w:p w:rsidR="001C355A" w:rsidRDefault="001C355A" w:rsidP="006A5320">
      <w:pPr>
        <w:rPr>
          <w:rFonts w:ascii="Arial" w:hAnsi="Arial" w:cs="Arial"/>
          <w:b/>
          <w:u w:val="single"/>
        </w:rPr>
      </w:pPr>
    </w:p>
    <w:p w:rsidR="006A5320" w:rsidRDefault="006A5320" w:rsidP="006A5320">
      <w:pPr>
        <w:rPr>
          <w:rFonts w:ascii="Arial" w:hAnsi="Arial" w:cs="Arial"/>
          <w:b/>
          <w:u w:val="single"/>
        </w:rPr>
      </w:pPr>
    </w:p>
    <w:p w:rsidR="00E671E0" w:rsidRPr="00BE27D9" w:rsidRDefault="00BE27D9" w:rsidP="00BE27D9">
      <w:pPr>
        <w:jc w:val="center"/>
        <w:rPr>
          <w:rFonts w:ascii="Arial" w:hAnsi="Arial" w:cs="Arial"/>
          <w:b/>
          <w:u w:val="single"/>
        </w:rPr>
      </w:pPr>
      <w:r w:rsidRPr="00BE27D9">
        <w:rPr>
          <w:rFonts w:ascii="Arial" w:hAnsi="Arial" w:cs="Arial"/>
          <w:b/>
          <w:u w:val="single"/>
        </w:rPr>
        <w:lastRenderedPageBreak/>
        <w:t xml:space="preserve">Contents page </w:t>
      </w:r>
    </w:p>
    <w:p w:rsidR="00BE27D9" w:rsidRDefault="00BE27D9">
      <w:pPr>
        <w:rPr>
          <w:rFonts w:ascii="Arial" w:hAnsi="Arial" w:cs="Arial"/>
          <w:i/>
          <w:color w:val="FF0000"/>
        </w:rPr>
      </w:pP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 xml:space="preserve">1.0 Introduction </w:t>
      </w:r>
      <w:proofErr w:type="gramStart"/>
      <w:r w:rsidRPr="009748FD">
        <w:rPr>
          <w:rFonts w:ascii="Arial" w:hAnsi="Arial" w:cs="Arial"/>
          <w:color w:val="000000" w:themeColor="text1"/>
        </w:rPr>
        <w:t>…………………</w:t>
      </w:r>
      <w:proofErr w:type="gramEnd"/>
      <w:r w:rsidRPr="009748FD">
        <w:rPr>
          <w:rFonts w:ascii="Arial" w:hAnsi="Arial" w:cs="Arial"/>
          <w:color w:val="000000" w:themeColor="text1"/>
        </w:rPr>
        <w:t>..Page</w:t>
      </w:r>
      <w:r w:rsidR="00CF3633" w:rsidRPr="009748FD">
        <w:rPr>
          <w:rFonts w:ascii="Arial" w:hAnsi="Arial" w:cs="Arial"/>
          <w:color w:val="000000" w:themeColor="text1"/>
        </w:rPr>
        <w:t xml:space="preserve"> 3</w:t>
      </w: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1.1 Aim</w:t>
      </w:r>
      <w:proofErr w:type="gramStart"/>
      <w:r w:rsidR="00CF3633" w:rsidRPr="009748FD">
        <w:rPr>
          <w:rFonts w:ascii="Arial" w:hAnsi="Arial" w:cs="Arial"/>
          <w:color w:val="000000" w:themeColor="text1"/>
        </w:rPr>
        <w:t>……………………………</w:t>
      </w:r>
      <w:proofErr w:type="gramEnd"/>
      <w:r w:rsidR="00CF3633" w:rsidRPr="009748FD">
        <w:rPr>
          <w:rFonts w:ascii="Arial" w:hAnsi="Arial" w:cs="Arial"/>
          <w:color w:val="000000" w:themeColor="text1"/>
        </w:rPr>
        <w:t>..Page 3</w:t>
      </w: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2.0 Research</w:t>
      </w:r>
      <w:proofErr w:type="gramStart"/>
      <w:r w:rsidR="00CF3633" w:rsidRPr="009748FD">
        <w:rPr>
          <w:rFonts w:ascii="Arial" w:hAnsi="Arial" w:cs="Arial"/>
          <w:color w:val="000000" w:themeColor="text1"/>
        </w:rPr>
        <w:t>………….…………</w:t>
      </w:r>
      <w:proofErr w:type="gramEnd"/>
      <w:r w:rsidR="00CF3633" w:rsidRPr="009748FD">
        <w:rPr>
          <w:rFonts w:ascii="Arial" w:hAnsi="Arial" w:cs="Arial"/>
          <w:color w:val="000000" w:themeColor="text1"/>
        </w:rPr>
        <w:t>..Page 3</w:t>
      </w: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3.0 Methodology</w:t>
      </w:r>
      <w:proofErr w:type="gramStart"/>
      <w:r w:rsidR="00CF3633" w:rsidRPr="009748FD">
        <w:rPr>
          <w:rFonts w:ascii="Arial" w:hAnsi="Arial" w:cs="Arial"/>
          <w:color w:val="000000" w:themeColor="text1"/>
        </w:rPr>
        <w:t>……………</w:t>
      </w:r>
      <w:r w:rsidR="009748FD">
        <w:rPr>
          <w:rFonts w:ascii="Arial" w:hAnsi="Arial" w:cs="Arial"/>
          <w:color w:val="000000" w:themeColor="text1"/>
        </w:rPr>
        <w:t>....</w:t>
      </w:r>
      <w:r w:rsidR="00CF3633" w:rsidRPr="009748FD">
        <w:rPr>
          <w:rFonts w:ascii="Arial" w:hAnsi="Arial" w:cs="Arial"/>
          <w:color w:val="000000" w:themeColor="text1"/>
        </w:rPr>
        <w:t>....</w:t>
      </w:r>
      <w:proofErr w:type="gramEnd"/>
      <w:r w:rsidR="00CF3633" w:rsidRPr="009748FD">
        <w:rPr>
          <w:rFonts w:ascii="Arial" w:hAnsi="Arial" w:cs="Arial"/>
          <w:color w:val="000000" w:themeColor="text1"/>
        </w:rPr>
        <w:t>Page 5</w:t>
      </w: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4.0 Results and Discussion</w:t>
      </w:r>
      <w:r w:rsidR="00CF3633" w:rsidRPr="009748FD">
        <w:rPr>
          <w:rFonts w:ascii="Arial" w:hAnsi="Arial" w:cs="Arial"/>
          <w:color w:val="000000" w:themeColor="text1"/>
        </w:rPr>
        <w:t>…</w:t>
      </w:r>
      <w:proofErr w:type="gramStart"/>
      <w:r w:rsidR="009748FD">
        <w:rPr>
          <w:rFonts w:ascii="Arial" w:hAnsi="Arial" w:cs="Arial"/>
          <w:color w:val="000000" w:themeColor="text1"/>
        </w:rPr>
        <w:t>.</w:t>
      </w:r>
      <w:r w:rsidR="00CF3633" w:rsidRPr="009748FD">
        <w:rPr>
          <w:rFonts w:ascii="Arial" w:hAnsi="Arial" w:cs="Arial"/>
          <w:color w:val="000000" w:themeColor="text1"/>
        </w:rPr>
        <w:t>…</w:t>
      </w:r>
      <w:r w:rsidR="009748FD">
        <w:rPr>
          <w:rFonts w:ascii="Arial" w:hAnsi="Arial" w:cs="Arial"/>
          <w:color w:val="000000" w:themeColor="text1"/>
        </w:rPr>
        <w:t>.</w:t>
      </w:r>
      <w:proofErr w:type="gramEnd"/>
      <w:r w:rsidR="00CF3633" w:rsidRPr="009748FD">
        <w:rPr>
          <w:rFonts w:ascii="Arial" w:hAnsi="Arial" w:cs="Arial"/>
          <w:color w:val="000000" w:themeColor="text1"/>
        </w:rPr>
        <w:t>Page 6</w:t>
      </w:r>
    </w:p>
    <w:p w:rsidR="00CF3633" w:rsidRPr="009748FD" w:rsidRDefault="00CF3633" w:rsidP="00BE27D9">
      <w:pPr>
        <w:rPr>
          <w:rFonts w:ascii="Arial" w:hAnsi="Arial" w:cs="Arial"/>
          <w:color w:val="000000" w:themeColor="text1"/>
        </w:rPr>
      </w:pPr>
      <w:r w:rsidRPr="009748FD">
        <w:rPr>
          <w:rFonts w:ascii="Arial" w:hAnsi="Arial" w:cs="Arial"/>
          <w:color w:val="000000" w:themeColor="text1"/>
        </w:rPr>
        <w:t>4.1 Motion Analysis</w:t>
      </w:r>
      <w:proofErr w:type="gramStart"/>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w:t>
      </w:r>
      <w:proofErr w:type="gramEnd"/>
      <w:r w:rsidRPr="009748FD">
        <w:rPr>
          <w:rFonts w:ascii="Arial" w:hAnsi="Arial" w:cs="Arial"/>
          <w:color w:val="000000" w:themeColor="text1"/>
        </w:rPr>
        <w:t>Page 6</w:t>
      </w:r>
    </w:p>
    <w:p w:rsidR="00CF3633" w:rsidRPr="009748FD" w:rsidRDefault="00CF3633" w:rsidP="00BE27D9">
      <w:pPr>
        <w:rPr>
          <w:rFonts w:ascii="Arial" w:hAnsi="Arial" w:cs="Arial"/>
          <w:color w:val="000000" w:themeColor="text1"/>
        </w:rPr>
      </w:pPr>
      <w:r w:rsidRPr="009748FD">
        <w:rPr>
          <w:rFonts w:ascii="Arial" w:hAnsi="Arial" w:cs="Arial"/>
          <w:color w:val="000000" w:themeColor="text1"/>
        </w:rPr>
        <w:t>4.2 FEA Analysis</w:t>
      </w:r>
      <w:proofErr w:type="gramStart"/>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w:t>
      </w:r>
      <w:proofErr w:type="gramEnd"/>
      <w:r w:rsidRPr="009748FD">
        <w:rPr>
          <w:rFonts w:ascii="Arial" w:hAnsi="Arial" w:cs="Arial"/>
          <w:color w:val="000000" w:themeColor="text1"/>
        </w:rPr>
        <w:t>..Page 9</w:t>
      </w:r>
    </w:p>
    <w:p w:rsidR="00CF3633" w:rsidRPr="009748FD" w:rsidRDefault="00CF3633" w:rsidP="00BE27D9">
      <w:pPr>
        <w:rPr>
          <w:rFonts w:ascii="Arial" w:hAnsi="Arial" w:cs="Arial"/>
          <w:color w:val="000000" w:themeColor="text1"/>
        </w:rPr>
      </w:pPr>
      <w:r w:rsidRPr="009748FD">
        <w:rPr>
          <w:rFonts w:ascii="Arial" w:hAnsi="Arial" w:cs="Arial"/>
          <w:color w:val="000000" w:themeColor="text1"/>
        </w:rPr>
        <w:t>4.2.1 Stress</w:t>
      </w:r>
      <w:proofErr w:type="gramStart"/>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w:t>
      </w:r>
      <w:proofErr w:type="gramEnd"/>
      <w:r w:rsidRPr="009748FD">
        <w:rPr>
          <w:rFonts w:ascii="Arial" w:hAnsi="Arial" w:cs="Arial"/>
          <w:color w:val="000000" w:themeColor="text1"/>
        </w:rPr>
        <w:t>Page 9</w:t>
      </w:r>
    </w:p>
    <w:p w:rsidR="00CF3633" w:rsidRPr="009748FD" w:rsidRDefault="00CF3633" w:rsidP="00BE27D9">
      <w:pPr>
        <w:rPr>
          <w:rFonts w:ascii="Arial" w:hAnsi="Arial" w:cs="Arial"/>
          <w:color w:val="000000" w:themeColor="text1"/>
        </w:rPr>
      </w:pPr>
      <w:r w:rsidRPr="009748FD">
        <w:rPr>
          <w:rFonts w:ascii="Arial" w:hAnsi="Arial" w:cs="Arial"/>
          <w:color w:val="000000" w:themeColor="text1"/>
        </w:rPr>
        <w:t>4.2.2 Strain………………………</w:t>
      </w:r>
      <w:r w:rsidR="00FB4FC4" w:rsidRPr="009748FD">
        <w:rPr>
          <w:rFonts w:ascii="Arial" w:hAnsi="Arial" w:cs="Arial"/>
          <w:color w:val="000000" w:themeColor="text1"/>
        </w:rPr>
        <w:t>Page 10</w:t>
      </w:r>
    </w:p>
    <w:p w:rsidR="00CF3633" w:rsidRPr="009748FD" w:rsidRDefault="00CF3633" w:rsidP="00BE27D9">
      <w:pPr>
        <w:rPr>
          <w:rFonts w:ascii="Arial" w:hAnsi="Arial" w:cs="Arial"/>
          <w:color w:val="000000" w:themeColor="text1"/>
        </w:rPr>
      </w:pPr>
      <w:r w:rsidRPr="009748FD">
        <w:rPr>
          <w:rFonts w:ascii="Arial" w:hAnsi="Arial" w:cs="Arial"/>
          <w:color w:val="000000" w:themeColor="text1"/>
        </w:rPr>
        <w:t>4.2.3 Displacement</w:t>
      </w:r>
      <w:r w:rsidR="00FB4FC4" w:rsidRPr="009748FD">
        <w:rPr>
          <w:rFonts w:ascii="Arial" w:hAnsi="Arial" w:cs="Arial"/>
          <w:color w:val="000000" w:themeColor="text1"/>
        </w:rPr>
        <w:t>…………</w:t>
      </w:r>
      <w:r w:rsidR="009748FD">
        <w:rPr>
          <w:rFonts w:ascii="Arial" w:hAnsi="Arial" w:cs="Arial"/>
          <w:color w:val="000000" w:themeColor="text1"/>
        </w:rPr>
        <w:t>.</w:t>
      </w:r>
      <w:r w:rsidR="00FB4FC4" w:rsidRPr="009748FD">
        <w:rPr>
          <w:rFonts w:ascii="Arial" w:hAnsi="Arial" w:cs="Arial"/>
          <w:color w:val="000000" w:themeColor="text1"/>
        </w:rPr>
        <w:t>….Page 10</w:t>
      </w:r>
    </w:p>
    <w:p w:rsidR="00FB4FC4" w:rsidRPr="009748FD" w:rsidRDefault="00FB4FC4" w:rsidP="00BE27D9">
      <w:pPr>
        <w:rPr>
          <w:rFonts w:ascii="Arial" w:hAnsi="Arial" w:cs="Arial"/>
          <w:color w:val="000000" w:themeColor="text1"/>
        </w:rPr>
      </w:pPr>
      <w:r w:rsidRPr="009748FD">
        <w:rPr>
          <w:rFonts w:ascii="Arial" w:hAnsi="Arial" w:cs="Arial"/>
          <w:color w:val="000000" w:themeColor="text1"/>
        </w:rPr>
        <w:t>4.3 Improvements</w:t>
      </w:r>
      <w:proofErr w:type="gramStart"/>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w:t>
      </w:r>
      <w:proofErr w:type="gramEnd"/>
      <w:r w:rsidRPr="009748FD">
        <w:rPr>
          <w:rFonts w:ascii="Arial" w:hAnsi="Arial" w:cs="Arial"/>
          <w:color w:val="000000" w:themeColor="text1"/>
        </w:rPr>
        <w:t>Page 11</w:t>
      </w: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5.0 Conclusion</w:t>
      </w:r>
      <w:r w:rsidR="00FB4FC4" w:rsidRPr="009748FD">
        <w:rPr>
          <w:rFonts w:ascii="Arial" w:hAnsi="Arial" w:cs="Arial"/>
          <w:color w:val="000000" w:themeColor="text1"/>
        </w:rPr>
        <w:t>……………</w:t>
      </w:r>
      <w:r w:rsidR="009748FD">
        <w:rPr>
          <w:rFonts w:ascii="Arial" w:hAnsi="Arial" w:cs="Arial"/>
          <w:color w:val="000000" w:themeColor="text1"/>
        </w:rPr>
        <w:t>.</w:t>
      </w:r>
      <w:r w:rsidR="00FB4FC4" w:rsidRPr="009748FD">
        <w:rPr>
          <w:rFonts w:ascii="Arial" w:hAnsi="Arial" w:cs="Arial"/>
          <w:color w:val="000000" w:themeColor="text1"/>
        </w:rPr>
        <w:t>……Page 15</w:t>
      </w:r>
    </w:p>
    <w:p w:rsidR="00BE27D9" w:rsidRPr="009748FD" w:rsidRDefault="00BE27D9" w:rsidP="00BE27D9">
      <w:pPr>
        <w:rPr>
          <w:rFonts w:ascii="Arial" w:hAnsi="Arial" w:cs="Arial"/>
          <w:color w:val="000000" w:themeColor="text1"/>
        </w:rPr>
      </w:pPr>
      <w:r w:rsidRPr="009748FD">
        <w:rPr>
          <w:rFonts w:ascii="Arial" w:hAnsi="Arial" w:cs="Arial"/>
          <w:color w:val="000000" w:themeColor="text1"/>
        </w:rPr>
        <w:t xml:space="preserve">6.0 Reference list </w:t>
      </w:r>
      <w:proofErr w:type="gramStart"/>
      <w:r w:rsidR="00FB4FC4" w:rsidRPr="009748FD">
        <w:rPr>
          <w:rFonts w:ascii="Arial" w:hAnsi="Arial" w:cs="Arial"/>
          <w:color w:val="000000" w:themeColor="text1"/>
        </w:rPr>
        <w:t>…………</w:t>
      </w:r>
      <w:r w:rsidR="009748FD">
        <w:rPr>
          <w:rFonts w:ascii="Arial" w:hAnsi="Arial" w:cs="Arial"/>
          <w:color w:val="000000" w:themeColor="text1"/>
        </w:rPr>
        <w:t>.</w:t>
      </w:r>
      <w:r w:rsidR="00FB4FC4" w:rsidRPr="009748FD">
        <w:rPr>
          <w:rFonts w:ascii="Arial" w:hAnsi="Arial" w:cs="Arial"/>
          <w:color w:val="000000" w:themeColor="text1"/>
        </w:rPr>
        <w:t>…</w:t>
      </w:r>
      <w:proofErr w:type="gramEnd"/>
      <w:r w:rsidR="00FB4FC4" w:rsidRPr="009748FD">
        <w:rPr>
          <w:rFonts w:ascii="Arial" w:hAnsi="Arial" w:cs="Arial"/>
          <w:color w:val="000000" w:themeColor="text1"/>
        </w:rPr>
        <w:t>..Page 16</w:t>
      </w:r>
    </w:p>
    <w:p w:rsidR="00FB4FC4" w:rsidRPr="009748FD" w:rsidRDefault="00FB4FC4" w:rsidP="00BE27D9">
      <w:pPr>
        <w:rPr>
          <w:rFonts w:ascii="Arial" w:hAnsi="Arial" w:cs="Arial"/>
          <w:color w:val="000000" w:themeColor="text1"/>
        </w:rPr>
      </w:pPr>
      <w:r w:rsidRPr="009748FD">
        <w:rPr>
          <w:rFonts w:ascii="Arial" w:hAnsi="Arial" w:cs="Arial"/>
          <w:color w:val="000000" w:themeColor="text1"/>
        </w:rPr>
        <w:t>7.0 Appendices</w:t>
      </w:r>
      <w:proofErr w:type="gramStart"/>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w:t>
      </w:r>
      <w:proofErr w:type="gramEnd"/>
      <w:r w:rsidRPr="009748FD">
        <w:rPr>
          <w:rFonts w:ascii="Arial" w:hAnsi="Arial" w:cs="Arial"/>
          <w:color w:val="000000" w:themeColor="text1"/>
        </w:rPr>
        <w:t>..Page 17</w:t>
      </w:r>
    </w:p>
    <w:p w:rsidR="00FB4FC4" w:rsidRPr="009748FD" w:rsidRDefault="00FB4FC4" w:rsidP="00BE27D9">
      <w:pPr>
        <w:rPr>
          <w:rFonts w:ascii="Arial" w:hAnsi="Arial" w:cs="Arial"/>
          <w:color w:val="000000" w:themeColor="text1"/>
        </w:rPr>
      </w:pPr>
      <w:r w:rsidRPr="009748FD">
        <w:rPr>
          <w:rFonts w:ascii="Arial" w:hAnsi="Arial" w:cs="Arial"/>
          <w:color w:val="000000" w:themeColor="text1"/>
        </w:rPr>
        <w:t>7.1 Photographs of model</w:t>
      </w:r>
      <w:proofErr w:type="gramStart"/>
      <w:r w:rsidR="009748FD">
        <w:rPr>
          <w:rFonts w:ascii="Arial" w:hAnsi="Arial" w:cs="Arial"/>
          <w:color w:val="000000" w:themeColor="text1"/>
        </w:rPr>
        <w:t>..</w:t>
      </w:r>
      <w:proofErr w:type="gramEnd"/>
      <w:r w:rsidRPr="009748FD">
        <w:rPr>
          <w:rFonts w:ascii="Arial" w:hAnsi="Arial" w:cs="Arial"/>
          <w:color w:val="000000" w:themeColor="text1"/>
        </w:rPr>
        <w:t>…..Page 17</w:t>
      </w:r>
    </w:p>
    <w:p w:rsidR="00FB4FC4" w:rsidRPr="009748FD" w:rsidRDefault="00FB4FC4" w:rsidP="00BE27D9">
      <w:pPr>
        <w:rPr>
          <w:rFonts w:ascii="Arial" w:hAnsi="Arial" w:cs="Arial"/>
          <w:color w:val="000000" w:themeColor="text1"/>
        </w:rPr>
      </w:pPr>
      <w:r w:rsidRPr="009748FD">
        <w:rPr>
          <w:rFonts w:ascii="Arial" w:hAnsi="Arial" w:cs="Arial"/>
          <w:color w:val="000000" w:themeColor="text1"/>
        </w:rPr>
        <w:t>7.2 Drawings of model…</w:t>
      </w:r>
      <w:proofErr w:type="gramStart"/>
      <w:r w:rsidR="009748FD">
        <w:rPr>
          <w:rFonts w:ascii="Arial" w:hAnsi="Arial" w:cs="Arial"/>
          <w:color w:val="000000" w:themeColor="text1"/>
        </w:rPr>
        <w:t>.</w:t>
      </w:r>
      <w:r w:rsidRPr="009748FD">
        <w:rPr>
          <w:rFonts w:ascii="Arial" w:hAnsi="Arial" w:cs="Arial"/>
          <w:color w:val="000000" w:themeColor="text1"/>
        </w:rPr>
        <w:t>…</w:t>
      </w:r>
      <w:r w:rsidR="009748FD">
        <w:rPr>
          <w:rFonts w:ascii="Arial" w:hAnsi="Arial" w:cs="Arial"/>
          <w:color w:val="000000" w:themeColor="text1"/>
        </w:rPr>
        <w:t>.</w:t>
      </w:r>
      <w:r w:rsidRPr="009748FD">
        <w:rPr>
          <w:rFonts w:ascii="Arial" w:hAnsi="Arial" w:cs="Arial"/>
          <w:color w:val="000000" w:themeColor="text1"/>
        </w:rPr>
        <w:t>…Page</w:t>
      </w:r>
      <w:proofErr w:type="gramEnd"/>
      <w:r w:rsidRPr="009748FD">
        <w:rPr>
          <w:rFonts w:ascii="Arial" w:hAnsi="Arial" w:cs="Arial"/>
          <w:color w:val="000000" w:themeColor="text1"/>
        </w:rPr>
        <w:t xml:space="preserve"> 18</w:t>
      </w: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BE27D9" w:rsidRDefault="00BE27D9">
      <w:pPr>
        <w:rPr>
          <w:rFonts w:ascii="Arial" w:hAnsi="Arial" w:cs="Arial"/>
          <w:i/>
          <w:color w:val="FF0000"/>
        </w:rPr>
      </w:pPr>
    </w:p>
    <w:p w:rsidR="00664FE0" w:rsidRDefault="00664FE0">
      <w:pPr>
        <w:rPr>
          <w:rFonts w:ascii="Arial" w:hAnsi="Arial" w:cs="Arial"/>
          <w:i/>
          <w:color w:val="FF0000"/>
        </w:rPr>
      </w:pPr>
    </w:p>
    <w:p w:rsidR="00CF3633" w:rsidRDefault="00CF3633" w:rsidP="00CF3633">
      <w:pPr>
        <w:spacing w:line="360" w:lineRule="auto"/>
        <w:rPr>
          <w:rFonts w:ascii="Arial" w:hAnsi="Arial" w:cs="Arial"/>
          <w:b/>
        </w:rPr>
      </w:pPr>
    </w:p>
    <w:p w:rsidR="00E671E0" w:rsidRPr="00CF3633" w:rsidRDefault="00E671E0" w:rsidP="00CF3633">
      <w:pPr>
        <w:pStyle w:val="ListParagraph"/>
        <w:numPr>
          <w:ilvl w:val="0"/>
          <w:numId w:val="6"/>
        </w:numPr>
        <w:spacing w:line="360" w:lineRule="auto"/>
        <w:rPr>
          <w:rFonts w:ascii="Arial" w:hAnsi="Arial" w:cs="Arial"/>
          <w:b/>
        </w:rPr>
      </w:pPr>
      <w:r w:rsidRPr="00CF3633">
        <w:rPr>
          <w:rFonts w:ascii="Arial" w:hAnsi="Arial" w:cs="Arial"/>
          <w:b/>
        </w:rPr>
        <w:t xml:space="preserve">Introduction </w:t>
      </w:r>
    </w:p>
    <w:p w:rsidR="00445DCE" w:rsidRPr="00CF3633" w:rsidRDefault="00DF5C54" w:rsidP="00CF3633">
      <w:pPr>
        <w:spacing w:line="360" w:lineRule="auto"/>
        <w:rPr>
          <w:rFonts w:ascii="Arial" w:hAnsi="Arial" w:cs="Arial"/>
        </w:rPr>
      </w:pPr>
      <w:r w:rsidRPr="00CF3633">
        <w:rPr>
          <w:rFonts w:ascii="Arial" w:hAnsi="Arial" w:cs="Arial"/>
        </w:rPr>
        <w:t>The advancement of computer-aided technology have extensively impro</w:t>
      </w:r>
      <w:r w:rsidR="00E94118" w:rsidRPr="00CF3633">
        <w:rPr>
          <w:rFonts w:ascii="Arial" w:hAnsi="Arial" w:cs="Arial"/>
        </w:rPr>
        <w:t>ved the engineering industry (</w:t>
      </w:r>
      <w:proofErr w:type="spellStart"/>
      <w:r w:rsidR="00B4777D" w:rsidRPr="00CF3633">
        <w:rPr>
          <w:rFonts w:ascii="Arial" w:hAnsi="Arial" w:cs="Arial"/>
        </w:rPr>
        <w:t>Dwivedi</w:t>
      </w:r>
      <w:proofErr w:type="spellEnd"/>
      <w:r w:rsidR="00B4777D" w:rsidRPr="00CF3633">
        <w:rPr>
          <w:rFonts w:ascii="Arial" w:hAnsi="Arial" w:cs="Arial"/>
        </w:rPr>
        <w:t>, 2013</w:t>
      </w:r>
      <w:r w:rsidR="00E94118" w:rsidRPr="00CF3633">
        <w:rPr>
          <w:rFonts w:ascii="Arial" w:hAnsi="Arial" w:cs="Arial"/>
        </w:rPr>
        <w:t>)</w:t>
      </w:r>
      <w:r w:rsidRPr="00CF3633">
        <w:rPr>
          <w:rFonts w:ascii="Arial" w:hAnsi="Arial" w:cs="Arial"/>
        </w:rPr>
        <w:t>.  Prior to the use of FEA (</w:t>
      </w:r>
      <w:r w:rsidR="00E671E0" w:rsidRPr="00CF3633">
        <w:rPr>
          <w:rFonts w:ascii="Arial" w:hAnsi="Arial" w:cs="Arial"/>
        </w:rPr>
        <w:t>finite element analysis</w:t>
      </w:r>
      <w:r w:rsidRPr="00CF3633">
        <w:rPr>
          <w:rFonts w:ascii="Arial" w:hAnsi="Arial" w:cs="Arial"/>
        </w:rPr>
        <w:t xml:space="preserve">), structural performance would have been tested using </w:t>
      </w:r>
      <w:r w:rsidR="00E94118" w:rsidRPr="00CF3633">
        <w:rPr>
          <w:rFonts w:ascii="Arial" w:hAnsi="Arial" w:cs="Arial"/>
        </w:rPr>
        <w:t>prototypes</w:t>
      </w:r>
      <w:r w:rsidR="006B58A7" w:rsidRPr="00CF3633">
        <w:rPr>
          <w:rFonts w:ascii="Arial" w:hAnsi="Arial" w:cs="Arial"/>
        </w:rPr>
        <w:t xml:space="preserve"> (Thomas, 2016)</w:t>
      </w:r>
      <w:r w:rsidR="00E94118" w:rsidRPr="00CF3633">
        <w:rPr>
          <w:rFonts w:ascii="Arial" w:hAnsi="Arial" w:cs="Arial"/>
        </w:rPr>
        <w:t xml:space="preserve">; this suggests that this process would have been costly and not efficient.  The development of FEA has permitted the evaluation of designs </w:t>
      </w:r>
      <w:r w:rsidR="00E671E0" w:rsidRPr="00CF3633">
        <w:rPr>
          <w:rFonts w:ascii="Arial" w:hAnsi="Arial" w:cs="Arial"/>
        </w:rPr>
        <w:t xml:space="preserve">prior to the implementation (King, 2018), meaning that </w:t>
      </w:r>
      <w:r w:rsidR="00283E69" w:rsidRPr="00CF3633">
        <w:rPr>
          <w:rFonts w:ascii="Arial" w:hAnsi="Arial" w:cs="Arial"/>
        </w:rPr>
        <w:t>engineers</w:t>
      </w:r>
      <w:r w:rsidR="00E671E0" w:rsidRPr="00CF3633">
        <w:rPr>
          <w:rFonts w:ascii="Arial" w:hAnsi="Arial" w:cs="Arial"/>
        </w:rPr>
        <w:t xml:space="preserve"> </w:t>
      </w:r>
      <w:r w:rsidR="00283E69" w:rsidRPr="00CF3633">
        <w:rPr>
          <w:rFonts w:ascii="Arial" w:hAnsi="Arial" w:cs="Arial"/>
        </w:rPr>
        <w:t>are</w:t>
      </w:r>
      <w:r w:rsidR="00E671E0" w:rsidRPr="00CF3633">
        <w:rPr>
          <w:rFonts w:ascii="Arial" w:hAnsi="Arial" w:cs="Arial"/>
        </w:rPr>
        <w:t xml:space="preserve"> able to determine any strengths or deformities in the structure of the model before it is manufactured.  In addition to testing the structural properties of </w:t>
      </w:r>
      <w:r w:rsidR="00283E69" w:rsidRPr="00CF3633">
        <w:rPr>
          <w:rFonts w:ascii="Arial" w:hAnsi="Arial" w:cs="Arial"/>
        </w:rPr>
        <w:t xml:space="preserve">models, </w:t>
      </w:r>
      <w:r w:rsidR="00B4777D" w:rsidRPr="00CF3633">
        <w:rPr>
          <w:rFonts w:ascii="Arial" w:hAnsi="Arial" w:cs="Arial"/>
        </w:rPr>
        <w:t xml:space="preserve">there has been greater demand to establish the kinematics and dynamics </w:t>
      </w:r>
      <w:r w:rsidR="006B58A7" w:rsidRPr="00CF3633">
        <w:rPr>
          <w:rFonts w:ascii="Arial" w:hAnsi="Arial" w:cs="Arial"/>
        </w:rPr>
        <w:t xml:space="preserve">of a product before it </w:t>
      </w:r>
      <w:proofErr w:type="gramStart"/>
      <w:r w:rsidR="006B58A7" w:rsidRPr="00CF3633">
        <w:rPr>
          <w:rFonts w:ascii="Arial" w:hAnsi="Arial" w:cs="Arial"/>
        </w:rPr>
        <w:t>is produced</w:t>
      </w:r>
      <w:proofErr w:type="gramEnd"/>
      <w:r w:rsidR="00283E69" w:rsidRPr="00CF3633">
        <w:rPr>
          <w:rFonts w:ascii="Arial" w:hAnsi="Arial" w:cs="Arial"/>
        </w:rPr>
        <w:t xml:space="preserve">, </w:t>
      </w:r>
      <w:r w:rsidR="006B58A7" w:rsidRPr="00CF3633">
        <w:rPr>
          <w:rFonts w:ascii="Arial" w:hAnsi="Arial" w:cs="Arial"/>
        </w:rPr>
        <w:t>motion simulation provides a solution to this.  (</w:t>
      </w:r>
      <w:proofErr w:type="spellStart"/>
      <w:r w:rsidR="006B58A7" w:rsidRPr="00CF3633">
        <w:rPr>
          <w:rFonts w:ascii="Arial" w:hAnsi="Arial" w:cs="Arial"/>
        </w:rPr>
        <w:t>Solidworks</w:t>
      </w:r>
      <w:proofErr w:type="spellEnd"/>
      <w:r w:rsidR="00884977" w:rsidRPr="00CF3633">
        <w:rPr>
          <w:rFonts w:ascii="Arial" w:hAnsi="Arial" w:cs="Arial"/>
        </w:rPr>
        <w:t>, 2008</w:t>
      </w:r>
      <w:r w:rsidR="006B58A7" w:rsidRPr="00CF3633">
        <w:rPr>
          <w:rFonts w:ascii="Arial" w:hAnsi="Arial" w:cs="Arial"/>
        </w:rPr>
        <w:t>)</w:t>
      </w:r>
      <w:r w:rsidR="00283E69" w:rsidRPr="00CF3633">
        <w:rPr>
          <w:rFonts w:ascii="Arial" w:hAnsi="Arial" w:cs="Arial"/>
        </w:rPr>
        <w:t xml:space="preserve">.  </w:t>
      </w:r>
      <w:r w:rsidR="006B58A7" w:rsidRPr="00CF3633">
        <w:rPr>
          <w:rFonts w:ascii="Arial" w:hAnsi="Arial" w:cs="Arial"/>
        </w:rPr>
        <w:t xml:space="preserve"> </w:t>
      </w:r>
      <w:r w:rsidR="00283E69" w:rsidRPr="00CF3633">
        <w:rPr>
          <w:rFonts w:ascii="Arial" w:hAnsi="Arial" w:cs="Arial"/>
        </w:rPr>
        <w:t>Therefore</w:t>
      </w:r>
      <w:r w:rsidR="006B58A7" w:rsidRPr="00CF3633">
        <w:rPr>
          <w:rFonts w:ascii="Arial" w:hAnsi="Arial" w:cs="Arial"/>
        </w:rPr>
        <w:t xml:space="preserve">, this suggests that </w:t>
      </w:r>
      <w:r w:rsidR="00283E69" w:rsidRPr="00CF3633">
        <w:rPr>
          <w:rFonts w:ascii="Arial" w:hAnsi="Arial" w:cs="Arial"/>
        </w:rPr>
        <w:t xml:space="preserve">the motion and stress acting on model can be analysed using </w:t>
      </w:r>
      <w:r w:rsidR="004615A5" w:rsidRPr="00CF3633">
        <w:rPr>
          <w:rFonts w:ascii="Arial" w:hAnsi="Arial" w:cs="Arial"/>
        </w:rPr>
        <w:t xml:space="preserve">computer aided engineering methods.  </w:t>
      </w:r>
      <w:r w:rsidR="00C13B24" w:rsidRPr="00CF3633">
        <w:rPr>
          <w:rFonts w:ascii="Arial" w:hAnsi="Arial" w:cs="Arial"/>
        </w:rPr>
        <w:t>Furthermore, Chang (2018</w:t>
      </w:r>
      <w:r w:rsidR="00FF35CC" w:rsidRPr="00CF3633">
        <w:rPr>
          <w:rFonts w:ascii="Arial" w:hAnsi="Arial" w:cs="Arial"/>
        </w:rPr>
        <w:t>, pg4</w:t>
      </w:r>
      <w:r w:rsidR="00C13B24" w:rsidRPr="00CF3633">
        <w:rPr>
          <w:rFonts w:ascii="Arial" w:hAnsi="Arial" w:cs="Arial"/>
        </w:rPr>
        <w:t xml:space="preserve">) </w:t>
      </w:r>
      <w:r w:rsidR="00FF35CC" w:rsidRPr="00CF3633">
        <w:rPr>
          <w:rFonts w:ascii="Arial" w:hAnsi="Arial" w:cs="Arial"/>
        </w:rPr>
        <w:t xml:space="preserve">deems that “motion simulation enables sizing of actuators and motors, the understanding of gear drives and dampeners and power consumption to be determined”.  Thus, permitting behaviour analysis </w:t>
      </w:r>
      <w:r w:rsidR="00676C67" w:rsidRPr="00CF3633">
        <w:rPr>
          <w:rFonts w:ascii="Arial" w:hAnsi="Arial" w:cs="Arial"/>
        </w:rPr>
        <w:t xml:space="preserve">on moving parts.  </w:t>
      </w:r>
      <w:proofErr w:type="gramStart"/>
      <w:r w:rsidR="00676C67" w:rsidRPr="00CF3633">
        <w:rPr>
          <w:rFonts w:ascii="Arial" w:hAnsi="Arial" w:cs="Arial"/>
        </w:rPr>
        <w:t>Also</w:t>
      </w:r>
      <w:proofErr w:type="gramEnd"/>
      <w:r w:rsidR="00FF35CC" w:rsidRPr="00CF3633">
        <w:rPr>
          <w:rFonts w:ascii="Arial" w:hAnsi="Arial" w:cs="Arial"/>
        </w:rPr>
        <w:t xml:space="preserve">, </w:t>
      </w:r>
      <w:r w:rsidR="00B51501" w:rsidRPr="00CF3633">
        <w:rPr>
          <w:rFonts w:ascii="Arial" w:hAnsi="Arial" w:cs="Arial"/>
        </w:rPr>
        <w:t xml:space="preserve">research by </w:t>
      </w:r>
      <w:proofErr w:type="spellStart"/>
      <w:r w:rsidR="00B51501" w:rsidRPr="00CF3633">
        <w:rPr>
          <w:rFonts w:ascii="Arial" w:hAnsi="Arial" w:cs="Arial"/>
        </w:rPr>
        <w:t>Colsoul</w:t>
      </w:r>
      <w:proofErr w:type="spellEnd"/>
      <w:r w:rsidR="00B51501" w:rsidRPr="00CF3633">
        <w:rPr>
          <w:rFonts w:ascii="Arial" w:hAnsi="Arial" w:cs="Arial"/>
        </w:rPr>
        <w:t xml:space="preserve"> et al (2012) has demonstrated that </w:t>
      </w:r>
      <w:r w:rsidR="00676C67" w:rsidRPr="00CF3633">
        <w:rPr>
          <w:rFonts w:ascii="Arial" w:hAnsi="Arial" w:cs="Arial"/>
        </w:rPr>
        <w:t xml:space="preserve">the integration of both motion simulation and FEA in software such as CAD </w:t>
      </w:r>
      <w:r w:rsidR="00304441" w:rsidRPr="00CF3633">
        <w:rPr>
          <w:rFonts w:ascii="Arial" w:hAnsi="Arial" w:cs="Arial"/>
        </w:rPr>
        <w:t xml:space="preserve">reduces time for engineers who would otherwise spend time transferring data between the two platforms.  </w:t>
      </w:r>
      <w:r w:rsidR="00676C67" w:rsidRPr="00CF3633">
        <w:rPr>
          <w:rFonts w:ascii="Arial" w:hAnsi="Arial" w:cs="Arial"/>
        </w:rPr>
        <w:t xml:space="preserve"> </w:t>
      </w:r>
      <w:r w:rsidR="00392E21" w:rsidRPr="00CF3633">
        <w:rPr>
          <w:rFonts w:ascii="Arial" w:hAnsi="Arial" w:cs="Arial"/>
        </w:rPr>
        <w:t xml:space="preserve">During this report, a literature review </w:t>
      </w:r>
      <w:proofErr w:type="gramStart"/>
      <w:r w:rsidR="00392E21" w:rsidRPr="00CF3633">
        <w:rPr>
          <w:rFonts w:ascii="Arial" w:hAnsi="Arial" w:cs="Arial"/>
        </w:rPr>
        <w:t>will be carried out</w:t>
      </w:r>
      <w:proofErr w:type="gramEnd"/>
      <w:r w:rsidR="00392E21" w:rsidRPr="00CF3633">
        <w:rPr>
          <w:rFonts w:ascii="Arial" w:hAnsi="Arial" w:cs="Arial"/>
        </w:rPr>
        <w:t xml:space="preserve"> on motion simulation, FEA techniques and models.  A wishbone and suspension linkage </w:t>
      </w:r>
      <w:proofErr w:type="gramStart"/>
      <w:r w:rsidR="00392E21" w:rsidRPr="00CF3633">
        <w:rPr>
          <w:rFonts w:ascii="Arial" w:hAnsi="Arial" w:cs="Arial"/>
        </w:rPr>
        <w:t>will be assembled</w:t>
      </w:r>
      <w:proofErr w:type="gramEnd"/>
      <w:r w:rsidR="00392E21" w:rsidRPr="00CF3633">
        <w:rPr>
          <w:rFonts w:ascii="Arial" w:hAnsi="Arial" w:cs="Arial"/>
        </w:rPr>
        <w:t xml:space="preserve"> using CAD and a motion study and FEA analysis of these parts will be performed.  Following this, any improvements to the parts will be </w:t>
      </w:r>
      <w:proofErr w:type="gramStart"/>
      <w:r w:rsidR="00392E21" w:rsidRPr="00CF3633">
        <w:rPr>
          <w:rFonts w:ascii="Arial" w:hAnsi="Arial" w:cs="Arial"/>
        </w:rPr>
        <w:t>made,</w:t>
      </w:r>
      <w:proofErr w:type="gramEnd"/>
      <w:r w:rsidR="00392E21" w:rsidRPr="00CF3633">
        <w:rPr>
          <w:rFonts w:ascii="Arial" w:hAnsi="Arial" w:cs="Arial"/>
        </w:rPr>
        <w:t xml:space="preserve"> this model will then be compared with the original model.  </w:t>
      </w:r>
    </w:p>
    <w:p w:rsidR="00C13B24" w:rsidRPr="00392E21" w:rsidRDefault="00C13B24" w:rsidP="00E671E0">
      <w:pPr>
        <w:pStyle w:val="ListParagraph"/>
        <w:spacing w:line="360" w:lineRule="auto"/>
        <w:ind w:left="368"/>
        <w:rPr>
          <w:rFonts w:ascii="Arial" w:hAnsi="Arial" w:cs="Arial"/>
        </w:rPr>
      </w:pPr>
    </w:p>
    <w:p w:rsidR="00C13B24" w:rsidRDefault="00D16129" w:rsidP="00304441">
      <w:pPr>
        <w:pStyle w:val="Header"/>
        <w:numPr>
          <w:ilvl w:val="1"/>
          <w:numId w:val="3"/>
        </w:numPr>
        <w:spacing w:line="360" w:lineRule="auto"/>
        <w:rPr>
          <w:rFonts w:ascii="Arial" w:hAnsi="Arial" w:cs="Arial"/>
          <w:sz w:val="22"/>
          <w:szCs w:val="22"/>
        </w:rPr>
      </w:pPr>
      <w:r w:rsidRPr="009930CF">
        <w:rPr>
          <w:rFonts w:ascii="Arial" w:hAnsi="Arial" w:cs="Arial"/>
          <w:b/>
          <w:sz w:val="22"/>
          <w:szCs w:val="22"/>
        </w:rPr>
        <w:t>Aim:</w:t>
      </w:r>
      <w:r>
        <w:rPr>
          <w:rFonts w:ascii="Arial" w:hAnsi="Arial" w:cs="Arial"/>
          <w:sz w:val="22"/>
          <w:szCs w:val="22"/>
        </w:rPr>
        <w:t xml:space="preserve"> </w:t>
      </w:r>
      <w:r w:rsidR="00C13B24" w:rsidRPr="00392E21">
        <w:rPr>
          <w:rFonts w:ascii="Arial" w:hAnsi="Arial" w:cs="Arial"/>
          <w:sz w:val="22"/>
          <w:szCs w:val="22"/>
        </w:rPr>
        <w:t xml:space="preserve">The aim of this report is </w:t>
      </w:r>
      <w:r w:rsidR="00304441" w:rsidRPr="00392E21">
        <w:rPr>
          <w:rFonts w:ascii="Arial" w:hAnsi="Arial" w:cs="Arial"/>
          <w:sz w:val="22"/>
          <w:szCs w:val="22"/>
        </w:rPr>
        <w:t>conduct a motion simulation study and FEA analysis on a Wishbone/</w:t>
      </w:r>
      <w:proofErr w:type="spellStart"/>
      <w:r w:rsidR="00304441" w:rsidRPr="00392E21">
        <w:rPr>
          <w:rFonts w:ascii="Arial" w:hAnsi="Arial" w:cs="Arial"/>
          <w:sz w:val="22"/>
          <w:szCs w:val="22"/>
        </w:rPr>
        <w:t>Swingarm</w:t>
      </w:r>
      <w:proofErr w:type="spellEnd"/>
      <w:r w:rsidR="00304441" w:rsidRPr="00392E21">
        <w:rPr>
          <w:rFonts w:ascii="Arial" w:hAnsi="Arial" w:cs="Arial"/>
          <w:sz w:val="22"/>
          <w:szCs w:val="22"/>
        </w:rPr>
        <w:t xml:space="preserve"> and suspension linkage.  </w:t>
      </w:r>
    </w:p>
    <w:p w:rsidR="00392E21" w:rsidRDefault="00392E21" w:rsidP="00392E21">
      <w:pPr>
        <w:pStyle w:val="Header"/>
        <w:spacing w:line="360" w:lineRule="auto"/>
        <w:rPr>
          <w:rFonts w:ascii="Arial" w:hAnsi="Arial" w:cs="Arial"/>
          <w:sz w:val="22"/>
          <w:szCs w:val="22"/>
        </w:rPr>
      </w:pPr>
    </w:p>
    <w:p w:rsidR="00392E21" w:rsidRDefault="00392E21" w:rsidP="00392E21">
      <w:pPr>
        <w:pStyle w:val="Header"/>
        <w:spacing w:line="360" w:lineRule="auto"/>
        <w:rPr>
          <w:rFonts w:ascii="Arial" w:hAnsi="Arial" w:cs="Arial"/>
        </w:rPr>
      </w:pPr>
    </w:p>
    <w:p w:rsidR="00392E21" w:rsidRDefault="00D16129" w:rsidP="00D16129">
      <w:pPr>
        <w:pStyle w:val="Header"/>
        <w:numPr>
          <w:ilvl w:val="0"/>
          <w:numId w:val="3"/>
        </w:numPr>
        <w:spacing w:line="360" w:lineRule="auto"/>
        <w:rPr>
          <w:rFonts w:ascii="Arial" w:hAnsi="Arial" w:cs="Arial"/>
          <w:b/>
        </w:rPr>
      </w:pPr>
      <w:r w:rsidRPr="00D16129">
        <w:rPr>
          <w:rFonts w:ascii="Arial" w:hAnsi="Arial" w:cs="Arial"/>
          <w:b/>
        </w:rPr>
        <w:t>Research</w:t>
      </w:r>
    </w:p>
    <w:p w:rsidR="00303F11" w:rsidRPr="00303F11" w:rsidRDefault="00303F11" w:rsidP="00303F11">
      <w:pPr>
        <w:pStyle w:val="Header"/>
        <w:spacing w:line="360" w:lineRule="auto"/>
        <w:rPr>
          <w:rFonts w:ascii="Arial" w:hAnsi="Arial" w:cs="Arial"/>
          <w:b/>
        </w:rPr>
      </w:pPr>
    </w:p>
    <w:p w:rsidR="000378C4" w:rsidRDefault="00303F11" w:rsidP="00523042">
      <w:pPr>
        <w:spacing w:line="360" w:lineRule="auto"/>
        <w:rPr>
          <w:rFonts w:ascii="Arial" w:hAnsi="Arial" w:cs="Arial"/>
        </w:rPr>
      </w:pPr>
      <w:r w:rsidRPr="00303F11">
        <w:rPr>
          <w:rFonts w:ascii="Arial" w:hAnsi="Arial" w:cs="Arial"/>
        </w:rPr>
        <w:t xml:space="preserve">FEA has become a common design tool used in engineering industry as it potentially enhances performance and cost (Bi, 2017).  </w:t>
      </w:r>
      <w:r>
        <w:rPr>
          <w:rFonts w:ascii="Arial" w:hAnsi="Arial" w:cs="Arial"/>
        </w:rPr>
        <w:t xml:space="preserve">Thus, implying that FEA boosts product efficiency, also it allows any issues with the product to </w:t>
      </w:r>
      <w:proofErr w:type="gramStart"/>
      <w:r>
        <w:rPr>
          <w:rFonts w:ascii="Arial" w:hAnsi="Arial" w:cs="Arial"/>
        </w:rPr>
        <w:t>be addressed</w:t>
      </w:r>
      <w:proofErr w:type="gramEnd"/>
      <w:r>
        <w:rPr>
          <w:rFonts w:ascii="Arial" w:hAnsi="Arial" w:cs="Arial"/>
        </w:rPr>
        <w:t xml:space="preserve"> before the product is produced.  </w:t>
      </w:r>
      <w:r w:rsidR="006F1FE2">
        <w:rPr>
          <w:rFonts w:ascii="Arial" w:hAnsi="Arial" w:cs="Arial"/>
        </w:rPr>
        <w:t xml:space="preserve">This suggests that FEA is able to solve problems with design and manufacturing before production.  </w:t>
      </w:r>
      <w:r w:rsidR="009930CF">
        <w:rPr>
          <w:rFonts w:ascii="Arial" w:hAnsi="Arial" w:cs="Arial"/>
        </w:rPr>
        <w:t xml:space="preserve">FEA techniques </w:t>
      </w:r>
      <w:r w:rsidR="000E6906">
        <w:rPr>
          <w:rFonts w:ascii="Arial" w:hAnsi="Arial" w:cs="Arial"/>
        </w:rPr>
        <w:t>relate to</w:t>
      </w:r>
      <w:r w:rsidR="009930CF">
        <w:rPr>
          <w:rFonts w:ascii="Arial" w:hAnsi="Arial" w:cs="Arial"/>
        </w:rPr>
        <w:t xml:space="preserve"> the analysis of several aspects, which include structure, loads, temperature fields and displacement </w:t>
      </w:r>
      <w:r w:rsidR="00286881">
        <w:rPr>
          <w:rFonts w:ascii="Arial" w:hAnsi="Arial" w:cs="Arial"/>
        </w:rPr>
        <w:t>(</w:t>
      </w:r>
      <w:proofErr w:type="spellStart"/>
      <w:r w:rsidR="00286881">
        <w:rPr>
          <w:rFonts w:ascii="Arial" w:hAnsi="Arial" w:cs="Arial"/>
        </w:rPr>
        <w:t>Khannukar</w:t>
      </w:r>
      <w:proofErr w:type="spellEnd"/>
      <w:r w:rsidR="00286881">
        <w:rPr>
          <w:rFonts w:ascii="Arial" w:hAnsi="Arial" w:cs="Arial"/>
        </w:rPr>
        <w:t xml:space="preserve"> et al, 2015), suggesting </w:t>
      </w:r>
      <w:r w:rsidR="00286881">
        <w:rPr>
          <w:rFonts w:ascii="Arial" w:hAnsi="Arial" w:cs="Arial"/>
        </w:rPr>
        <w:lastRenderedPageBreak/>
        <w:t xml:space="preserve">that the stress can be accurately calculated using this type of software.  </w:t>
      </w:r>
      <w:r w:rsidR="000378C4">
        <w:rPr>
          <w:rFonts w:ascii="Arial" w:hAnsi="Arial" w:cs="Arial"/>
        </w:rPr>
        <w:t>In a study conducted by Thomas (201</w:t>
      </w:r>
      <w:r w:rsidR="000E6906">
        <w:rPr>
          <w:rFonts w:ascii="Arial" w:hAnsi="Arial" w:cs="Arial"/>
        </w:rPr>
        <w:t xml:space="preserve">7) it </w:t>
      </w:r>
      <w:proofErr w:type="gramStart"/>
      <w:r w:rsidR="000E6906">
        <w:rPr>
          <w:rFonts w:ascii="Arial" w:hAnsi="Arial" w:cs="Arial"/>
        </w:rPr>
        <w:t>was found</w:t>
      </w:r>
      <w:proofErr w:type="gramEnd"/>
      <w:r w:rsidR="000E6906">
        <w:rPr>
          <w:rFonts w:ascii="Arial" w:hAnsi="Arial" w:cs="Arial"/>
        </w:rPr>
        <w:t xml:space="preserve"> that there were s</w:t>
      </w:r>
      <w:r w:rsidR="000378C4">
        <w:rPr>
          <w:rFonts w:ascii="Arial" w:hAnsi="Arial" w:cs="Arial"/>
        </w:rPr>
        <w:t xml:space="preserve">everal applications that apply to the durability and design optimisation of the product, these include fracture testing, pressure testing, vibration and loading and stress assessment.  </w:t>
      </w:r>
      <w:r w:rsidR="00303931">
        <w:rPr>
          <w:rFonts w:ascii="Arial" w:hAnsi="Arial" w:cs="Arial"/>
        </w:rPr>
        <w:t>The study also revealed that the when stress is applied to the component, FEA will predict any fractures, buckles or deformities.  Therefore, this method could prevent potential component failure and make the product safer by analysing the failure of the component during different loads.  However, the research demonstrated that</w:t>
      </w:r>
      <w:r w:rsidR="00A36F1F">
        <w:rPr>
          <w:rFonts w:ascii="Arial" w:hAnsi="Arial" w:cs="Arial"/>
        </w:rPr>
        <w:t xml:space="preserve"> FEA does not always expose the influence that material properties have on </w:t>
      </w:r>
      <w:proofErr w:type="gramStart"/>
      <w:r w:rsidR="00A36F1F">
        <w:rPr>
          <w:rFonts w:ascii="Arial" w:hAnsi="Arial" w:cs="Arial"/>
        </w:rPr>
        <w:t>stress,</w:t>
      </w:r>
      <w:proofErr w:type="gramEnd"/>
      <w:r w:rsidR="00A36F1F">
        <w:rPr>
          <w:rFonts w:ascii="Arial" w:hAnsi="Arial" w:cs="Arial"/>
        </w:rPr>
        <w:t xml:space="preserve"> it also discovered that </w:t>
      </w:r>
      <w:r w:rsidR="00303931">
        <w:rPr>
          <w:rFonts w:ascii="Arial" w:hAnsi="Arial" w:cs="Arial"/>
        </w:rPr>
        <w:t>invalid results could be produced even if a complete</w:t>
      </w:r>
      <w:r w:rsidR="00123E95">
        <w:rPr>
          <w:rFonts w:ascii="Arial" w:hAnsi="Arial" w:cs="Arial"/>
        </w:rPr>
        <w:t xml:space="preserve"> model was generated.  Thus</w:t>
      </w:r>
      <w:r w:rsidR="00303931">
        <w:rPr>
          <w:rFonts w:ascii="Arial" w:hAnsi="Arial" w:cs="Arial"/>
        </w:rPr>
        <w:t xml:space="preserve">, hand calculations could improve the reliability of the testing.  </w:t>
      </w:r>
      <w:proofErr w:type="spellStart"/>
      <w:r w:rsidR="00A36F1F">
        <w:rPr>
          <w:rFonts w:ascii="Arial" w:hAnsi="Arial" w:cs="Arial"/>
        </w:rPr>
        <w:t>Gokhale</w:t>
      </w:r>
      <w:proofErr w:type="spellEnd"/>
      <w:r w:rsidR="00A36F1F">
        <w:rPr>
          <w:rFonts w:ascii="Arial" w:hAnsi="Arial" w:cs="Arial"/>
        </w:rPr>
        <w:t xml:space="preserve"> </w:t>
      </w:r>
      <w:r w:rsidR="00303931">
        <w:rPr>
          <w:rFonts w:ascii="Arial" w:hAnsi="Arial" w:cs="Arial"/>
        </w:rPr>
        <w:t>(</w:t>
      </w:r>
      <w:r w:rsidR="00A36F1F">
        <w:rPr>
          <w:rFonts w:ascii="Arial" w:hAnsi="Arial" w:cs="Arial"/>
        </w:rPr>
        <w:t>2008</w:t>
      </w:r>
      <w:r w:rsidR="00303931">
        <w:rPr>
          <w:rFonts w:ascii="Arial" w:hAnsi="Arial" w:cs="Arial"/>
        </w:rPr>
        <w:t>)</w:t>
      </w:r>
      <w:r w:rsidR="00A36F1F">
        <w:rPr>
          <w:rFonts w:ascii="Arial" w:hAnsi="Arial" w:cs="Arial"/>
        </w:rPr>
        <w:t xml:space="preserve"> </w:t>
      </w:r>
      <w:r w:rsidR="00303931">
        <w:rPr>
          <w:rFonts w:ascii="Arial" w:hAnsi="Arial" w:cs="Arial"/>
        </w:rPr>
        <w:t xml:space="preserve">deems that FEA can be a complicated </w:t>
      </w:r>
      <w:proofErr w:type="gramStart"/>
      <w:r w:rsidR="00303931">
        <w:rPr>
          <w:rFonts w:ascii="Arial" w:hAnsi="Arial" w:cs="Arial"/>
        </w:rPr>
        <w:t>procedure</w:t>
      </w:r>
      <w:proofErr w:type="gramEnd"/>
      <w:r w:rsidR="00303931">
        <w:rPr>
          <w:rFonts w:ascii="Arial" w:hAnsi="Arial" w:cs="Arial"/>
        </w:rPr>
        <w:t xml:space="preserve"> as all </w:t>
      </w:r>
      <w:r w:rsidR="005B04DD">
        <w:rPr>
          <w:rFonts w:ascii="Arial" w:hAnsi="Arial" w:cs="Arial"/>
        </w:rPr>
        <w:t>parts of the design need to be meshed in order to provide geometrical calculations</w:t>
      </w:r>
      <w:r w:rsidR="00AE3A12">
        <w:rPr>
          <w:rFonts w:ascii="Arial" w:hAnsi="Arial" w:cs="Arial"/>
        </w:rPr>
        <w:t>; if the design does not mesh properly this can become a difficult issue to resolve</w:t>
      </w:r>
      <w:r w:rsidR="005B04DD">
        <w:rPr>
          <w:rFonts w:ascii="Arial" w:hAnsi="Arial" w:cs="Arial"/>
        </w:rPr>
        <w:t xml:space="preserve">.  However, </w:t>
      </w:r>
      <w:proofErr w:type="spellStart"/>
      <w:r w:rsidR="00A36F1F">
        <w:rPr>
          <w:rFonts w:ascii="Arial" w:hAnsi="Arial" w:cs="Arial"/>
        </w:rPr>
        <w:t>Koutromanous</w:t>
      </w:r>
      <w:proofErr w:type="spellEnd"/>
      <w:r w:rsidR="00A36F1F">
        <w:rPr>
          <w:rFonts w:ascii="Arial" w:hAnsi="Arial" w:cs="Arial"/>
        </w:rPr>
        <w:t xml:space="preserve"> </w:t>
      </w:r>
      <w:r w:rsidR="005B04DD">
        <w:rPr>
          <w:rFonts w:ascii="Arial" w:hAnsi="Arial" w:cs="Arial"/>
        </w:rPr>
        <w:t>(</w:t>
      </w:r>
      <w:r w:rsidR="00A36F1F">
        <w:rPr>
          <w:rFonts w:ascii="Arial" w:hAnsi="Arial" w:cs="Arial"/>
        </w:rPr>
        <w:t>2018</w:t>
      </w:r>
      <w:r w:rsidR="005B04DD">
        <w:rPr>
          <w:rFonts w:ascii="Arial" w:hAnsi="Arial" w:cs="Arial"/>
        </w:rPr>
        <w:t xml:space="preserve">) suggests that the meshing process improves accuracy and therefore is likely to provide precise results.  </w:t>
      </w:r>
    </w:p>
    <w:p w:rsidR="00A36F1F" w:rsidRDefault="00A36F1F" w:rsidP="00523042">
      <w:pPr>
        <w:spacing w:line="360" w:lineRule="auto"/>
        <w:rPr>
          <w:rFonts w:ascii="Arial" w:hAnsi="Arial" w:cs="Arial"/>
        </w:rPr>
      </w:pPr>
      <w:r>
        <w:rPr>
          <w:rFonts w:ascii="Arial" w:hAnsi="Arial" w:cs="Arial"/>
        </w:rPr>
        <w:t>It is also important to recognise that using FEA alone will not provide the engineer with an insight of forces acting on the component whilst in motion</w:t>
      </w:r>
      <w:r w:rsidR="009F19DA">
        <w:rPr>
          <w:rFonts w:ascii="Arial" w:hAnsi="Arial" w:cs="Arial"/>
        </w:rPr>
        <w:t>.  This</w:t>
      </w:r>
      <w:r>
        <w:rPr>
          <w:rFonts w:ascii="Arial" w:hAnsi="Arial" w:cs="Arial"/>
        </w:rPr>
        <w:t xml:space="preserve"> reason being that FEA only measures static load </w:t>
      </w:r>
      <w:r w:rsidR="00A0364C">
        <w:rPr>
          <w:rFonts w:ascii="Arial" w:hAnsi="Arial" w:cs="Arial"/>
        </w:rPr>
        <w:t xml:space="preserve">(Um, 2018), </w:t>
      </w:r>
      <w:r w:rsidR="009F19DA">
        <w:rPr>
          <w:rFonts w:ascii="Arial" w:hAnsi="Arial" w:cs="Arial"/>
        </w:rPr>
        <w:t xml:space="preserve">implying that additional methods </w:t>
      </w:r>
      <w:proofErr w:type="gramStart"/>
      <w:r w:rsidR="009F19DA">
        <w:rPr>
          <w:rFonts w:ascii="Arial" w:hAnsi="Arial" w:cs="Arial"/>
        </w:rPr>
        <w:t>are needed</w:t>
      </w:r>
      <w:proofErr w:type="gramEnd"/>
      <w:r w:rsidR="009F19DA">
        <w:rPr>
          <w:rFonts w:ascii="Arial" w:hAnsi="Arial" w:cs="Arial"/>
        </w:rPr>
        <w:t xml:space="preserve"> to analyse the components properties of motion and the forces acting on the components whilst moving.  Motion simulation can be used to analyse how design components move, according to </w:t>
      </w:r>
      <w:proofErr w:type="spellStart"/>
      <w:r w:rsidR="009F19DA">
        <w:rPr>
          <w:rFonts w:ascii="Arial" w:hAnsi="Arial" w:cs="Arial"/>
        </w:rPr>
        <w:t>Solidworks</w:t>
      </w:r>
      <w:proofErr w:type="spellEnd"/>
      <w:r w:rsidR="009F19DA">
        <w:rPr>
          <w:rFonts w:ascii="Arial" w:hAnsi="Arial" w:cs="Arial"/>
        </w:rPr>
        <w:t xml:space="preserve"> (2018</w:t>
      </w:r>
      <w:r w:rsidR="00523042">
        <w:rPr>
          <w:rFonts w:ascii="Arial" w:hAnsi="Arial" w:cs="Arial"/>
        </w:rPr>
        <w:t>, pg1</w:t>
      </w:r>
      <w:r w:rsidR="009F19DA">
        <w:rPr>
          <w:rFonts w:ascii="Arial" w:hAnsi="Arial" w:cs="Arial"/>
        </w:rPr>
        <w:t>)</w:t>
      </w:r>
      <w:r w:rsidR="00523042">
        <w:rPr>
          <w:rFonts w:ascii="Arial" w:hAnsi="Arial" w:cs="Arial"/>
        </w:rPr>
        <w:t xml:space="preserve"> it allows “velocities, accelerations, joint reactions and power requirements” to be found</w:t>
      </w:r>
      <w:r w:rsidR="009F19DA">
        <w:rPr>
          <w:rFonts w:ascii="Arial" w:hAnsi="Arial" w:cs="Arial"/>
        </w:rPr>
        <w:t xml:space="preserve">, with regard to this report, motion simulation would allow the loads on the suspension mounting points to be measured during the simulation of road conditions. </w:t>
      </w:r>
      <w:r w:rsidR="00F22B13">
        <w:rPr>
          <w:rFonts w:ascii="Arial" w:hAnsi="Arial" w:cs="Arial"/>
        </w:rPr>
        <w:t xml:space="preserve"> </w:t>
      </w:r>
      <w:proofErr w:type="gramStart"/>
      <w:r w:rsidR="00F22B13">
        <w:rPr>
          <w:rFonts w:ascii="Arial" w:hAnsi="Arial" w:cs="Arial"/>
        </w:rPr>
        <w:t>Steffen (2014) supports this and stated that motion simulation provides an insight to the operation and behaviour of mechanisms.</w:t>
      </w:r>
      <w:proofErr w:type="gramEnd"/>
      <w:r w:rsidR="00F22B13">
        <w:rPr>
          <w:rFonts w:ascii="Arial" w:hAnsi="Arial" w:cs="Arial"/>
        </w:rPr>
        <w:t xml:space="preserve">  </w:t>
      </w:r>
      <w:r w:rsidR="00523042" w:rsidRPr="00523042">
        <w:rPr>
          <w:rFonts w:ascii="Arial" w:hAnsi="Arial" w:cs="Arial"/>
        </w:rPr>
        <w:t xml:space="preserve">As motion study allows for moving parts to be analysed, this allows the design’s movement to </w:t>
      </w:r>
      <w:proofErr w:type="gramStart"/>
      <w:r w:rsidR="00523042" w:rsidRPr="00523042">
        <w:rPr>
          <w:rFonts w:ascii="Arial" w:hAnsi="Arial" w:cs="Arial"/>
        </w:rPr>
        <w:t>be studied</w:t>
      </w:r>
      <w:proofErr w:type="gramEnd"/>
      <w:r w:rsidR="00523042" w:rsidRPr="00523042">
        <w:rPr>
          <w:rFonts w:ascii="Arial" w:hAnsi="Arial" w:cs="Arial"/>
        </w:rPr>
        <w:t xml:space="preserve"> prior to prototyping</w:t>
      </w:r>
      <w:r w:rsidR="00F22B13">
        <w:rPr>
          <w:rFonts w:ascii="Arial" w:hAnsi="Arial" w:cs="Arial"/>
        </w:rPr>
        <w:t>, therefore providing a better understanding of reaction forces and mechanism movement.</w:t>
      </w:r>
      <w:r w:rsidR="009F19DA">
        <w:rPr>
          <w:rFonts w:ascii="Arial" w:hAnsi="Arial" w:cs="Arial"/>
        </w:rPr>
        <w:t xml:space="preserve"> </w:t>
      </w:r>
      <w:r w:rsidR="00523042">
        <w:rPr>
          <w:rFonts w:ascii="Arial" w:hAnsi="Arial" w:cs="Arial"/>
        </w:rPr>
        <w:t xml:space="preserve">In addition, </w:t>
      </w:r>
      <w:r w:rsidR="0046060C">
        <w:rPr>
          <w:rFonts w:ascii="Arial" w:hAnsi="Arial" w:cs="Arial"/>
        </w:rPr>
        <w:t>Chang (2018)</w:t>
      </w:r>
      <w:r w:rsidR="00523042">
        <w:rPr>
          <w:rFonts w:ascii="Arial" w:hAnsi="Arial" w:cs="Arial"/>
        </w:rPr>
        <w:t xml:space="preserve"> suggests that motion studies are fairly </w:t>
      </w:r>
      <w:proofErr w:type="gramStart"/>
      <w:r w:rsidR="00523042">
        <w:rPr>
          <w:rFonts w:ascii="Arial" w:hAnsi="Arial" w:cs="Arial"/>
        </w:rPr>
        <w:t>straight forward</w:t>
      </w:r>
      <w:proofErr w:type="gramEnd"/>
      <w:r w:rsidR="00523042">
        <w:rPr>
          <w:rFonts w:ascii="Arial" w:hAnsi="Arial" w:cs="Arial"/>
        </w:rPr>
        <w:t xml:space="preserve"> to create as it only requires the engineer to input the motor speed, tracing points and the motion results.  Therefore, suggesting that motion simulation is time efficient and cost effective.  </w:t>
      </w:r>
    </w:p>
    <w:p w:rsidR="00523042" w:rsidRDefault="00523042" w:rsidP="00303F11">
      <w:pPr>
        <w:spacing w:line="360" w:lineRule="auto"/>
        <w:rPr>
          <w:rFonts w:ascii="Arial" w:hAnsi="Arial" w:cs="Arial"/>
        </w:rPr>
      </w:pPr>
      <w:r>
        <w:rPr>
          <w:rFonts w:ascii="Arial" w:hAnsi="Arial" w:cs="Arial"/>
        </w:rPr>
        <w:t xml:space="preserve">However, it is </w:t>
      </w:r>
      <w:r w:rsidR="00A0364C">
        <w:rPr>
          <w:rFonts w:ascii="Arial" w:hAnsi="Arial" w:cs="Arial"/>
        </w:rPr>
        <w:t>proposed</w:t>
      </w:r>
      <w:r>
        <w:rPr>
          <w:rFonts w:ascii="Arial" w:hAnsi="Arial" w:cs="Arial"/>
        </w:rPr>
        <w:t xml:space="preserve"> th</w:t>
      </w:r>
      <w:r w:rsidR="0046060C">
        <w:rPr>
          <w:rFonts w:ascii="Arial" w:hAnsi="Arial" w:cs="Arial"/>
        </w:rPr>
        <w:t>at in order to fully analyse design problems and durability</w:t>
      </w:r>
      <w:r>
        <w:rPr>
          <w:rFonts w:ascii="Arial" w:hAnsi="Arial" w:cs="Arial"/>
        </w:rPr>
        <w:t xml:space="preserve"> motion simulation and FEA should be used in collaboration as both analy</w:t>
      </w:r>
      <w:r w:rsidR="0046060C">
        <w:rPr>
          <w:rFonts w:ascii="Arial" w:hAnsi="Arial" w:cs="Arial"/>
        </w:rPr>
        <w:t>se different fields of design; FEA provides analysis of structures, stresses, deformations and model simulation analyse</w:t>
      </w:r>
      <w:r w:rsidR="00391032">
        <w:rPr>
          <w:rFonts w:ascii="Arial" w:hAnsi="Arial" w:cs="Arial"/>
        </w:rPr>
        <w:t xml:space="preserve">s body motions and mechanisms (Dietz et al, 2016).  </w:t>
      </w:r>
      <w:r w:rsidR="0046060C">
        <w:rPr>
          <w:rFonts w:ascii="Arial" w:hAnsi="Arial" w:cs="Arial"/>
        </w:rPr>
        <w:t xml:space="preserve"> </w:t>
      </w:r>
      <w:r w:rsidR="00391032">
        <w:rPr>
          <w:rFonts w:ascii="Arial" w:hAnsi="Arial" w:cs="Arial"/>
        </w:rPr>
        <w:t>The loads calculated in motion simulation can then be transferred back to FEA simulation</w:t>
      </w:r>
      <w:r w:rsidR="000E6906">
        <w:rPr>
          <w:rFonts w:ascii="Arial" w:hAnsi="Arial" w:cs="Arial"/>
        </w:rPr>
        <w:t xml:space="preserve"> to determine the stresses present whilst in motion (</w:t>
      </w:r>
      <w:r w:rsidR="00F22B13">
        <w:rPr>
          <w:rFonts w:ascii="Arial" w:hAnsi="Arial" w:cs="Arial"/>
        </w:rPr>
        <w:t>King, 2018</w:t>
      </w:r>
      <w:r w:rsidR="000E6906">
        <w:rPr>
          <w:rFonts w:ascii="Arial" w:hAnsi="Arial" w:cs="Arial"/>
        </w:rPr>
        <w:t xml:space="preserve">), thus, a clarification how gravity and acceleration affects the </w:t>
      </w:r>
      <w:r w:rsidR="000E6906">
        <w:rPr>
          <w:rFonts w:ascii="Arial" w:hAnsi="Arial" w:cs="Arial"/>
        </w:rPr>
        <w:lastRenderedPageBreak/>
        <w:t xml:space="preserve">durability of components is provided and this allows </w:t>
      </w:r>
      <w:r w:rsidR="00F22B13">
        <w:rPr>
          <w:rFonts w:ascii="Arial" w:hAnsi="Arial" w:cs="Arial"/>
        </w:rPr>
        <w:t xml:space="preserve">the engineer to modify the design before it </w:t>
      </w:r>
      <w:r w:rsidR="000E6906">
        <w:rPr>
          <w:rFonts w:ascii="Arial" w:hAnsi="Arial" w:cs="Arial"/>
        </w:rPr>
        <w:t>is manufactured.</w:t>
      </w:r>
    </w:p>
    <w:p w:rsidR="0030482B" w:rsidRDefault="0030482B" w:rsidP="00303F11">
      <w:pPr>
        <w:spacing w:line="360" w:lineRule="auto"/>
        <w:rPr>
          <w:rFonts w:ascii="Arial" w:hAnsi="Arial" w:cs="Arial"/>
        </w:rPr>
      </w:pPr>
    </w:p>
    <w:p w:rsidR="0030482B" w:rsidRPr="0030482B" w:rsidRDefault="0030482B" w:rsidP="00303F11">
      <w:pPr>
        <w:spacing w:line="360" w:lineRule="auto"/>
        <w:rPr>
          <w:rFonts w:ascii="Arial" w:hAnsi="Arial" w:cs="Arial"/>
          <w:b/>
        </w:rPr>
      </w:pPr>
      <w:r w:rsidRPr="0030482B">
        <w:rPr>
          <w:rFonts w:ascii="Arial" w:hAnsi="Arial" w:cs="Arial"/>
          <w:b/>
        </w:rPr>
        <w:t xml:space="preserve">3.0 Methodology </w:t>
      </w:r>
    </w:p>
    <w:p w:rsidR="00ED5D4C" w:rsidRPr="00402DA6" w:rsidRDefault="00606C2D" w:rsidP="00303F11">
      <w:pPr>
        <w:spacing w:line="360" w:lineRule="auto"/>
        <w:rPr>
          <w:rFonts w:ascii="Arial" w:hAnsi="Arial" w:cs="Arial"/>
        </w:rPr>
      </w:pPr>
      <w:r w:rsidRPr="00606C2D">
        <w:rPr>
          <w:rFonts w:ascii="Arial" w:hAnsi="Arial" w:cs="Arial"/>
          <w:noProof/>
          <w:lang w:eastAsia="en-GB"/>
        </w:rPr>
        <mc:AlternateContent>
          <mc:Choice Requires="wps">
            <w:drawing>
              <wp:anchor distT="45720" distB="45720" distL="114300" distR="114300" simplePos="0" relativeHeight="251681792" behindDoc="1" locked="0" layoutInCell="1" allowOverlap="1">
                <wp:simplePos x="0" y="0"/>
                <wp:positionH relativeFrom="margin">
                  <wp:align>left</wp:align>
                </wp:positionH>
                <wp:positionV relativeFrom="paragraph">
                  <wp:posOffset>3617844</wp:posOffset>
                </wp:positionV>
                <wp:extent cx="2360930" cy="1404620"/>
                <wp:effectExtent l="0" t="0" r="0" b="0"/>
                <wp:wrapTight wrapText="bothSides">
                  <wp:wrapPolygon edited="0">
                    <wp:start x="0" y="0"/>
                    <wp:lineTo x="0" y="20250"/>
                    <wp:lineTo x="21361" y="20250"/>
                    <wp:lineTo x="21361" y="0"/>
                    <wp:lineTo x="0" y="0"/>
                  </wp:wrapPolygon>
                </wp:wrapTight>
                <wp:docPr id="3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06C2D" w:rsidRPr="00606C2D" w:rsidRDefault="00606C2D">
                            <w:pPr>
                              <w:rPr>
                                <w:b/>
                              </w:rPr>
                            </w:pPr>
                            <w:r w:rsidRPr="00606C2D">
                              <w:rPr>
                                <w:b/>
                              </w:rPr>
                              <w:t xml:space="preserve">Figure 1: Complete CAD assembly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0" type="#_x0000_t202" style="position:absolute;margin-left:0;margin-top:284.85pt;width:185.9pt;height:110.6pt;z-index:-25163468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" stroked="f">
                <v:textbox style="mso-fit-shape-to-text:t">
                  <w:txbxContent>
                    <w:p w:rsidR="00606C2D" w:rsidRPr="00606C2D" w:rsidRDefault="00606C2D">
                      <w:pPr>
                        <w:rPr>
                          <w:b/>
                        </w:rPr>
                      </w:pPr>
                      <w:r w:rsidRPr="00606C2D">
                        <w:rPr>
                          <w:b/>
                        </w:rPr>
                        <w:t xml:space="preserve">Figure 1: Complete CAD assembly </w:t>
                      </w:r>
                    </w:p>
                  </w:txbxContent>
                </v:textbox>
                <w10:wrap type="tight" anchorx="margin"/>
              </v:shape>
            </w:pict>
          </mc:Fallback>
        </mc:AlternateContent>
      </w:r>
      <w:r w:rsidR="00ED5D4C">
        <w:rPr>
          <w:rFonts w:ascii="Arial" w:hAnsi="Arial" w:cs="Arial"/>
        </w:rPr>
        <w:t xml:space="preserve">Firstly, in order to </w:t>
      </w:r>
      <w:r w:rsidR="0019697C">
        <w:rPr>
          <w:rFonts w:ascii="Arial" w:hAnsi="Arial" w:cs="Arial"/>
        </w:rPr>
        <w:t xml:space="preserve">complete a motion study and FEA analysis of the wishbone and suspension linkage a model needed to be created using </w:t>
      </w:r>
      <w:proofErr w:type="spellStart"/>
      <w:r w:rsidR="0019697C">
        <w:rPr>
          <w:rFonts w:ascii="Arial" w:hAnsi="Arial" w:cs="Arial"/>
        </w:rPr>
        <w:t>Solidworks</w:t>
      </w:r>
      <w:proofErr w:type="spellEnd"/>
      <w:r w:rsidR="0019697C">
        <w:rPr>
          <w:rFonts w:ascii="Arial" w:hAnsi="Arial" w:cs="Arial"/>
        </w:rPr>
        <w:t>.  The modelling methodology used to create the components was a bottom up approach</w:t>
      </w:r>
      <w:proofErr w:type="gramStart"/>
      <w:r w:rsidR="0019697C">
        <w:rPr>
          <w:rFonts w:ascii="Arial" w:hAnsi="Arial" w:cs="Arial"/>
        </w:rPr>
        <w:t>;</w:t>
      </w:r>
      <w:proofErr w:type="gramEnd"/>
      <w:r w:rsidR="0019697C">
        <w:rPr>
          <w:rFonts w:ascii="Arial" w:hAnsi="Arial" w:cs="Arial"/>
        </w:rPr>
        <w:t xml:space="preserve"> where all </w:t>
      </w:r>
      <w:r w:rsidR="0019697C" w:rsidRPr="00664FE0">
        <w:rPr>
          <w:rFonts w:ascii="Arial" w:hAnsi="Arial" w:cs="Arial"/>
        </w:rPr>
        <w:t>components are individually made and then pulled together (Shih, 2018).  The individual parts made were</w:t>
      </w:r>
      <w:r w:rsidR="00664FE0" w:rsidRPr="00664FE0">
        <w:rPr>
          <w:rFonts w:ascii="Arial" w:hAnsi="Arial" w:cs="Arial"/>
        </w:rPr>
        <w:t xml:space="preserve"> a </w:t>
      </w:r>
      <w:proofErr w:type="spellStart"/>
      <w:r w:rsidR="00664FE0" w:rsidRPr="00664FE0">
        <w:rPr>
          <w:rFonts w:ascii="Arial" w:hAnsi="Arial" w:cs="Arial"/>
        </w:rPr>
        <w:t>subframe</w:t>
      </w:r>
      <w:proofErr w:type="spellEnd"/>
      <w:r w:rsidR="00664FE0" w:rsidRPr="00664FE0">
        <w:rPr>
          <w:rFonts w:ascii="Arial" w:hAnsi="Arial" w:cs="Arial"/>
        </w:rPr>
        <w:t>, wishbone mount brackets, upper wishbone, lower wish bone, suspension control arm, steering control arm, a wheel hub, top hub mount, a wheel, tyre, spring, rocker arm spring, and disc</w:t>
      </w:r>
      <w:r w:rsidR="00A0364C">
        <w:rPr>
          <w:rFonts w:ascii="Arial" w:hAnsi="Arial" w:cs="Arial"/>
        </w:rPr>
        <w:t xml:space="preserve"> (See figure 1 for completed assembly)</w:t>
      </w:r>
      <w:r w:rsidR="00664FE0" w:rsidRPr="00664FE0">
        <w:rPr>
          <w:rFonts w:ascii="Arial" w:hAnsi="Arial" w:cs="Arial"/>
        </w:rPr>
        <w:t>.</w:t>
      </w:r>
      <w:r w:rsidR="00664FE0">
        <w:rPr>
          <w:rFonts w:ascii="Arial" w:hAnsi="Arial" w:cs="Arial"/>
        </w:rPr>
        <w:t xml:space="preserve">  </w:t>
      </w:r>
      <w:r>
        <w:rPr>
          <w:noProof/>
          <w:lang w:eastAsia="en-GB"/>
        </w:rPr>
        <w:drawing>
          <wp:anchor distT="0" distB="0" distL="114300" distR="114300" simplePos="0" relativeHeight="251679744" behindDoc="1" locked="0" layoutInCell="1" allowOverlap="1">
            <wp:simplePos x="0" y="0"/>
            <wp:positionH relativeFrom="column">
              <wp:posOffset>0</wp:posOffset>
            </wp:positionH>
            <wp:positionV relativeFrom="paragraph">
              <wp:posOffset>1689100</wp:posOffset>
            </wp:positionV>
            <wp:extent cx="2106930" cy="1780540"/>
            <wp:effectExtent l="0" t="0" r="7620" b="0"/>
            <wp:wrapTight wrapText="bothSides">
              <wp:wrapPolygon edited="0">
                <wp:start x="0" y="0"/>
                <wp:lineTo x="0" y="21261"/>
                <wp:lineTo x="21483" y="21261"/>
                <wp:lineTo x="2148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6930" cy="1780540"/>
                    </a:xfrm>
                    <a:prstGeom prst="rect">
                      <a:avLst/>
                    </a:prstGeom>
                  </pic:spPr>
                </pic:pic>
              </a:graphicData>
            </a:graphic>
          </wp:anchor>
        </w:drawing>
      </w:r>
      <w:r w:rsidR="00664FE0">
        <w:rPr>
          <w:rFonts w:ascii="Arial" w:hAnsi="Arial" w:cs="Arial"/>
        </w:rPr>
        <w:t xml:space="preserve">All of these </w:t>
      </w:r>
      <w:proofErr w:type="gramStart"/>
      <w:r w:rsidR="00664FE0">
        <w:rPr>
          <w:rFonts w:ascii="Arial" w:hAnsi="Arial" w:cs="Arial"/>
        </w:rPr>
        <w:t>were measured</w:t>
      </w:r>
      <w:proofErr w:type="gramEnd"/>
      <w:r w:rsidR="00664FE0">
        <w:rPr>
          <w:rFonts w:ascii="Arial" w:hAnsi="Arial" w:cs="Arial"/>
        </w:rPr>
        <w:t xml:space="preserve"> fro</w:t>
      </w:r>
      <w:r w:rsidR="00123E95">
        <w:rPr>
          <w:rFonts w:ascii="Arial" w:hAnsi="Arial" w:cs="Arial"/>
        </w:rPr>
        <w:t>m a Formula Ford (see appendix 1 for photographs of the Formula Ford model and appendix 2 for sketches of the parts</w:t>
      </w:r>
      <w:r w:rsidR="00664FE0">
        <w:rPr>
          <w:rFonts w:ascii="Arial" w:hAnsi="Arial" w:cs="Arial"/>
        </w:rPr>
        <w:t xml:space="preserve">). </w:t>
      </w:r>
      <w:r w:rsidR="00664FE0" w:rsidRPr="00664FE0">
        <w:rPr>
          <w:rFonts w:ascii="Arial" w:hAnsi="Arial" w:cs="Arial"/>
        </w:rPr>
        <w:t xml:space="preserve"> </w:t>
      </w:r>
      <w:r w:rsidR="00C47D49" w:rsidRPr="00664FE0">
        <w:rPr>
          <w:rFonts w:ascii="Arial" w:hAnsi="Arial" w:cs="Arial"/>
        </w:rPr>
        <w:t xml:space="preserve"> The advantage of using a bottom up methodology is that individual components can be re</w:t>
      </w:r>
      <w:r w:rsidR="00C47D49">
        <w:rPr>
          <w:rFonts w:ascii="Arial" w:hAnsi="Arial" w:cs="Arial"/>
        </w:rPr>
        <w:t>-designed without changing the whole design</w:t>
      </w:r>
      <w:r w:rsidR="00D94979">
        <w:rPr>
          <w:rFonts w:ascii="Arial" w:hAnsi="Arial" w:cs="Arial"/>
        </w:rPr>
        <w:t xml:space="preserve"> </w:t>
      </w:r>
      <w:r w:rsidR="00C47D49">
        <w:rPr>
          <w:rFonts w:ascii="Arial" w:hAnsi="Arial" w:cs="Arial"/>
        </w:rPr>
        <w:t>(</w:t>
      </w:r>
      <w:proofErr w:type="spellStart"/>
      <w:r w:rsidR="00D94979">
        <w:rPr>
          <w:rFonts w:ascii="Arial" w:hAnsi="Arial" w:cs="Arial"/>
        </w:rPr>
        <w:t>Planchard</w:t>
      </w:r>
      <w:proofErr w:type="spellEnd"/>
      <w:r w:rsidR="00D94979">
        <w:rPr>
          <w:rFonts w:ascii="Arial" w:hAnsi="Arial" w:cs="Arial"/>
        </w:rPr>
        <w:t>, 2017</w:t>
      </w:r>
      <w:r w:rsidR="00C47D49">
        <w:rPr>
          <w:rFonts w:ascii="Arial" w:hAnsi="Arial" w:cs="Arial"/>
        </w:rPr>
        <w:t>), meaning that improvements can be made to individual parts without changing the whole design.   However,</w:t>
      </w:r>
      <w:r w:rsidR="00D94979">
        <w:rPr>
          <w:rFonts w:ascii="Arial" w:hAnsi="Arial" w:cs="Arial"/>
        </w:rPr>
        <w:t xml:space="preserve"> Reyes, (2018</w:t>
      </w:r>
      <w:r w:rsidR="00C47D49">
        <w:rPr>
          <w:rFonts w:ascii="Arial" w:hAnsi="Arial" w:cs="Arial"/>
        </w:rPr>
        <w:t xml:space="preserve">) states that using a bottom up method can create complexities when all parts are pulled together, signifying that issues may occur in the design process if parts do not fit together correctly. </w:t>
      </w:r>
      <w:r w:rsidR="00B97664">
        <w:rPr>
          <w:rFonts w:ascii="Arial" w:hAnsi="Arial" w:cs="Arial"/>
        </w:rPr>
        <w:t xml:space="preserve">  This </w:t>
      </w:r>
      <w:proofErr w:type="gramStart"/>
      <w:r w:rsidR="00B97664">
        <w:rPr>
          <w:rFonts w:ascii="Arial" w:hAnsi="Arial" w:cs="Arial"/>
        </w:rPr>
        <w:t>is an aspect that</w:t>
      </w:r>
      <w:proofErr w:type="gramEnd"/>
      <w:r w:rsidR="00B97664">
        <w:rPr>
          <w:rFonts w:ascii="Arial" w:hAnsi="Arial" w:cs="Arial"/>
        </w:rPr>
        <w:t xml:space="preserve"> will be kept in mind during the study.  </w:t>
      </w:r>
      <w:r w:rsidR="00402DA6">
        <w:rPr>
          <w:rFonts w:ascii="Arial" w:hAnsi="Arial" w:cs="Arial"/>
        </w:rPr>
        <w:t xml:space="preserve">After each part had </w:t>
      </w:r>
      <w:proofErr w:type="gramStart"/>
      <w:r w:rsidR="00402DA6">
        <w:rPr>
          <w:rFonts w:ascii="Arial" w:hAnsi="Arial" w:cs="Arial"/>
        </w:rPr>
        <w:t>been</w:t>
      </w:r>
      <w:proofErr w:type="gramEnd"/>
      <w:r w:rsidR="00402DA6">
        <w:rPr>
          <w:rFonts w:ascii="Arial" w:hAnsi="Arial" w:cs="Arial"/>
        </w:rPr>
        <w:t xml:space="preserve"> assembled equations were added using the equations dialog box.  The equations feature helps to control the dimensions of the design (</w:t>
      </w:r>
      <w:r w:rsidR="0062232D">
        <w:rPr>
          <w:rFonts w:ascii="Arial" w:hAnsi="Arial" w:cs="Arial"/>
        </w:rPr>
        <w:t>Lombard, 2011</w:t>
      </w:r>
      <w:r w:rsidR="00402DA6">
        <w:rPr>
          <w:rFonts w:ascii="Arial" w:hAnsi="Arial" w:cs="Arial"/>
        </w:rPr>
        <w:t>)</w:t>
      </w:r>
      <w:r>
        <w:rPr>
          <w:rFonts w:ascii="Arial" w:hAnsi="Arial" w:cs="Arial"/>
        </w:rPr>
        <w:t>;</w:t>
      </w:r>
      <w:r w:rsidR="00402DA6">
        <w:rPr>
          <w:rFonts w:ascii="Arial" w:hAnsi="Arial" w:cs="Arial"/>
        </w:rPr>
        <w:t xml:space="preserve"> </w:t>
      </w:r>
      <w:r>
        <w:rPr>
          <w:rFonts w:ascii="Arial" w:hAnsi="Arial" w:cs="Arial"/>
        </w:rPr>
        <w:t>therefore,</w:t>
      </w:r>
      <w:r w:rsidR="00402DA6">
        <w:rPr>
          <w:rFonts w:ascii="Arial" w:hAnsi="Arial" w:cs="Arial"/>
        </w:rPr>
        <w:t xml:space="preserve"> the original design is more likely to </w:t>
      </w:r>
      <w:proofErr w:type="gramStart"/>
      <w:r w:rsidR="00402DA6">
        <w:rPr>
          <w:rFonts w:ascii="Arial" w:hAnsi="Arial" w:cs="Arial"/>
        </w:rPr>
        <w:t>be adhered</w:t>
      </w:r>
      <w:proofErr w:type="gramEnd"/>
      <w:r w:rsidR="00402DA6">
        <w:rPr>
          <w:rFonts w:ascii="Arial" w:hAnsi="Arial" w:cs="Arial"/>
        </w:rPr>
        <w:t xml:space="preserve"> to.  </w:t>
      </w:r>
    </w:p>
    <w:p w:rsidR="008F0054" w:rsidRPr="009D4617" w:rsidRDefault="00606C2D" w:rsidP="00303F11">
      <w:pPr>
        <w:spacing w:line="360" w:lineRule="auto"/>
        <w:rPr>
          <w:rFonts w:ascii="Arial" w:hAnsi="Arial" w:cs="Arial"/>
        </w:rPr>
      </w:pPr>
      <w:r w:rsidRPr="00606C2D">
        <w:rPr>
          <w:rFonts w:ascii="Arial" w:hAnsi="Arial" w:cs="Arial"/>
          <w:noProof/>
          <w:lang w:eastAsia="en-GB"/>
        </w:rPr>
        <mc:AlternateContent>
          <mc:Choice Requires="wps">
            <w:drawing>
              <wp:anchor distT="45720" distB="45720" distL="114300" distR="114300" simplePos="0" relativeHeight="251684864" behindDoc="1" locked="0" layoutInCell="1" allowOverlap="1" wp14:anchorId="726090D7" wp14:editId="7DA16DA1">
                <wp:simplePos x="0" y="0"/>
                <wp:positionH relativeFrom="margin">
                  <wp:align>left</wp:align>
                </wp:positionH>
                <wp:positionV relativeFrom="paragraph">
                  <wp:posOffset>1466905</wp:posOffset>
                </wp:positionV>
                <wp:extent cx="2360930" cy="1404620"/>
                <wp:effectExtent l="0" t="0" r="0" b="0"/>
                <wp:wrapTight wrapText="bothSides">
                  <wp:wrapPolygon edited="0">
                    <wp:start x="0" y="0"/>
                    <wp:lineTo x="0" y="20250"/>
                    <wp:lineTo x="21361" y="20250"/>
                    <wp:lineTo x="21361" y="0"/>
                    <wp:lineTo x="0" y="0"/>
                  </wp:wrapPolygon>
                </wp:wrapTight>
                <wp:docPr id="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06C2D" w:rsidRPr="00606C2D" w:rsidRDefault="00606C2D" w:rsidP="00606C2D">
                            <w:pPr>
                              <w:rPr>
                                <w:b/>
                              </w:rPr>
                            </w:pPr>
                            <w:r w:rsidRPr="00606C2D">
                              <w:rPr>
                                <w:b/>
                              </w:rPr>
                              <w:t>F</w:t>
                            </w:r>
                            <w:r>
                              <w:rPr>
                                <w:b/>
                              </w:rPr>
                              <w:t>igure 2:  Road assembly CAD</w:t>
                            </w:r>
                            <w:r w:rsidRPr="00606C2D">
                              <w:rPr>
                                <w:b/>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6090D7" id="_x0000_s1041" type="#_x0000_t202" style="position:absolute;margin-left:0;margin-top:115.5pt;width:185.9pt;height:110.6pt;z-index:-25163161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" stroked="f">
                <v:textbox style="mso-fit-shape-to-text:t">
                  <w:txbxContent>
                    <w:p w:rsidR="00606C2D" w:rsidRPr="00606C2D" w:rsidRDefault="00606C2D" w:rsidP="00606C2D">
                      <w:pPr>
                        <w:rPr>
                          <w:b/>
                        </w:rPr>
                      </w:pPr>
                      <w:r w:rsidRPr="00606C2D">
                        <w:rPr>
                          <w:b/>
                        </w:rPr>
                        <w:t>F</w:t>
                      </w:r>
                      <w:r>
                        <w:rPr>
                          <w:b/>
                        </w:rPr>
                        <w:t>igure 2:  Road assembly CAD</w:t>
                      </w:r>
                      <w:r w:rsidRPr="00606C2D">
                        <w:rPr>
                          <w:b/>
                        </w:rPr>
                        <w:t xml:space="preserve"> </w:t>
                      </w:r>
                    </w:p>
                  </w:txbxContent>
                </v:textbox>
                <w10:wrap type="tight" anchorx="margin"/>
              </v:shape>
            </w:pict>
          </mc:Fallback>
        </mc:AlternateContent>
      </w:r>
      <w:r>
        <w:rPr>
          <w:noProof/>
          <w:lang w:eastAsia="en-GB"/>
        </w:rPr>
        <w:drawing>
          <wp:anchor distT="0" distB="0" distL="114300" distR="114300" simplePos="0" relativeHeight="251682816" behindDoc="1" locked="0" layoutInCell="1" allowOverlap="1">
            <wp:simplePos x="0" y="0"/>
            <wp:positionH relativeFrom="column">
              <wp:posOffset>-24102</wp:posOffset>
            </wp:positionH>
            <wp:positionV relativeFrom="paragraph">
              <wp:posOffset>372828</wp:posOffset>
            </wp:positionV>
            <wp:extent cx="3084830" cy="1015365"/>
            <wp:effectExtent l="0" t="0" r="1270" b="0"/>
            <wp:wrapTight wrapText="bothSides">
              <wp:wrapPolygon edited="0">
                <wp:start x="0" y="0"/>
                <wp:lineTo x="0" y="21073"/>
                <wp:lineTo x="21476" y="21073"/>
                <wp:lineTo x="21476" y="0"/>
                <wp:lineTo x="0" y="0"/>
              </wp:wrapPolygon>
            </wp:wrapTight>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84830" cy="1015365"/>
                    </a:xfrm>
                    <a:prstGeom prst="rect">
                      <a:avLst/>
                    </a:prstGeom>
                  </pic:spPr>
                </pic:pic>
              </a:graphicData>
            </a:graphic>
            <wp14:sizeRelH relativeFrom="margin">
              <wp14:pctWidth>0</wp14:pctWidth>
            </wp14:sizeRelH>
          </wp:anchor>
        </w:drawing>
      </w:r>
      <w:r w:rsidR="003E4A5D">
        <w:rPr>
          <w:rFonts w:ascii="Arial" w:hAnsi="Arial" w:cs="Arial"/>
        </w:rPr>
        <w:t xml:space="preserve">To simulate the linkage movement </w:t>
      </w:r>
      <w:r w:rsidR="00DF3287">
        <w:rPr>
          <w:rFonts w:ascii="Arial" w:hAnsi="Arial" w:cs="Arial"/>
        </w:rPr>
        <w:t>over road surfac</w:t>
      </w:r>
      <w:r w:rsidR="00664FE0">
        <w:rPr>
          <w:rFonts w:ascii="Arial" w:hAnsi="Arial" w:cs="Arial"/>
        </w:rPr>
        <w:t xml:space="preserve">es a motion study was completed, prior to this a road was created using </w:t>
      </w:r>
      <w:proofErr w:type="spellStart"/>
      <w:r w:rsidR="00664FE0">
        <w:rPr>
          <w:rFonts w:ascii="Arial" w:hAnsi="Arial" w:cs="Arial"/>
        </w:rPr>
        <w:t>Solidworks</w:t>
      </w:r>
      <w:proofErr w:type="spellEnd"/>
      <w:r w:rsidR="00664FE0">
        <w:rPr>
          <w:rFonts w:ascii="Arial" w:hAnsi="Arial" w:cs="Arial"/>
        </w:rPr>
        <w:t xml:space="preserve"> in order for the bumps to be simulated</w:t>
      </w:r>
      <w:r w:rsidR="00A0364C">
        <w:rPr>
          <w:rFonts w:ascii="Arial" w:hAnsi="Arial" w:cs="Arial"/>
        </w:rPr>
        <w:t xml:space="preserve"> (see figure 2 for road assembly)</w:t>
      </w:r>
      <w:r w:rsidR="0062232D">
        <w:rPr>
          <w:rFonts w:ascii="Arial" w:hAnsi="Arial" w:cs="Arial"/>
        </w:rPr>
        <w:t>, the road was mated and parallel to the frame</w:t>
      </w:r>
      <w:r w:rsidR="007A3904">
        <w:rPr>
          <w:rFonts w:ascii="Arial" w:hAnsi="Arial" w:cs="Arial"/>
        </w:rPr>
        <w:t>, the material selected for the road was dry steel and dry rubber for the tyre</w:t>
      </w:r>
      <w:r w:rsidR="00664FE0">
        <w:rPr>
          <w:rFonts w:ascii="Arial" w:hAnsi="Arial" w:cs="Arial"/>
        </w:rPr>
        <w:t>.</w:t>
      </w:r>
      <w:r w:rsidR="00DF3287">
        <w:rPr>
          <w:rFonts w:ascii="Arial" w:hAnsi="Arial" w:cs="Arial"/>
        </w:rPr>
        <w:t xml:space="preserve"> </w:t>
      </w:r>
      <w:r w:rsidR="000B1015">
        <w:rPr>
          <w:rFonts w:ascii="Arial" w:hAnsi="Arial" w:cs="Arial"/>
        </w:rPr>
        <w:t>The</w:t>
      </w:r>
      <w:r w:rsidR="0099028F">
        <w:rPr>
          <w:rFonts w:ascii="Arial" w:hAnsi="Arial" w:cs="Arial"/>
        </w:rPr>
        <w:t xml:space="preserve"> objective of th</w:t>
      </w:r>
      <w:r w:rsidR="005D25FF">
        <w:rPr>
          <w:rFonts w:ascii="Arial" w:hAnsi="Arial" w:cs="Arial"/>
        </w:rPr>
        <w:t xml:space="preserve">e motion study was to assess the loads on the suspension mounting points.  </w:t>
      </w:r>
      <w:r w:rsidR="00292921">
        <w:rPr>
          <w:rFonts w:ascii="Arial" w:hAnsi="Arial" w:cs="Arial"/>
        </w:rPr>
        <w:t xml:space="preserve">The type of motion study used was </w:t>
      </w:r>
      <w:r w:rsidR="00292921">
        <w:rPr>
          <w:rFonts w:ascii="Arial" w:hAnsi="Arial" w:cs="Arial"/>
        </w:rPr>
        <w:lastRenderedPageBreak/>
        <w:t>motion analysis, acc</w:t>
      </w:r>
      <w:r w:rsidR="009714CE">
        <w:rPr>
          <w:rFonts w:ascii="Arial" w:hAnsi="Arial" w:cs="Arial"/>
        </w:rPr>
        <w:t xml:space="preserve">ording to </w:t>
      </w:r>
      <w:proofErr w:type="spellStart"/>
      <w:proofErr w:type="gramStart"/>
      <w:r w:rsidR="009714CE">
        <w:rPr>
          <w:rFonts w:ascii="Arial" w:hAnsi="Arial" w:cs="Arial"/>
        </w:rPr>
        <w:t>Catalin</w:t>
      </w:r>
      <w:proofErr w:type="spellEnd"/>
      <w:r w:rsidR="00292921">
        <w:rPr>
          <w:rFonts w:ascii="Arial" w:hAnsi="Arial" w:cs="Arial"/>
        </w:rPr>
        <w:t>(</w:t>
      </w:r>
      <w:proofErr w:type="gramEnd"/>
      <w:r w:rsidR="009714CE">
        <w:rPr>
          <w:rFonts w:ascii="Arial" w:hAnsi="Arial" w:cs="Arial"/>
        </w:rPr>
        <w:t>2018</w:t>
      </w:r>
      <w:r w:rsidR="00292921">
        <w:rPr>
          <w:rFonts w:ascii="Arial" w:hAnsi="Arial" w:cs="Arial"/>
        </w:rPr>
        <w:t xml:space="preserve">) this type of analysis </w:t>
      </w:r>
      <w:r w:rsidR="009714CE">
        <w:rPr>
          <w:rFonts w:ascii="Arial" w:hAnsi="Arial" w:cs="Arial"/>
        </w:rPr>
        <w:t xml:space="preserve">is used for analysing the effects of, friction, springs and inertial </w:t>
      </w:r>
      <w:r w:rsidR="009714CE" w:rsidRPr="00757232">
        <w:rPr>
          <w:rFonts w:ascii="Arial" w:hAnsi="Arial" w:cs="Arial"/>
        </w:rPr>
        <w:t>forces.</w:t>
      </w:r>
      <w:r w:rsidR="008F0054" w:rsidRPr="00757232">
        <w:rPr>
          <w:rFonts w:ascii="Arial" w:hAnsi="Arial" w:cs="Arial"/>
        </w:rPr>
        <w:t xml:space="preserve">  In order for the motion analysis to work </w:t>
      </w:r>
      <w:proofErr w:type="gramStart"/>
      <w:r w:rsidR="008F0054" w:rsidRPr="00757232">
        <w:rPr>
          <w:rFonts w:ascii="Arial" w:hAnsi="Arial" w:cs="Arial"/>
        </w:rPr>
        <w:t>effectively</w:t>
      </w:r>
      <w:proofErr w:type="gramEnd"/>
      <w:r w:rsidR="008F0054" w:rsidRPr="00757232">
        <w:rPr>
          <w:rFonts w:ascii="Arial" w:hAnsi="Arial" w:cs="Arial"/>
        </w:rPr>
        <w:t xml:space="preserve"> materials were assigned to parts and all mates were accurate for degree of freedom definition, the material assigned to parts </w:t>
      </w:r>
      <w:r w:rsidR="00757232" w:rsidRPr="00757232">
        <w:rPr>
          <w:rFonts w:ascii="Arial" w:hAnsi="Arial" w:cs="Arial"/>
        </w:rPr>
        <w:t>was steel</w:t>
      </w:r>
      <w:r w:rsidR="008F0054" w:rsidRPr="00757232">
        <w:rPr>
          <w:rFonts w:ascii="Arial" w:hAnsi="Arial" w:cs="Arial"/>
        </w:rPr>
        <w:t xml:space="preserve">.  </w:t>
      </w:r>
      <w:r w:rsidR="009D4617" w:rsidRPr="00757232">
        <w:rPr>
          <w:rFonts w:ascii="Arial" w:hAnsi="Arial" w:cs="Arial"/>
        </w:rPr>
        <w:t xml:space="preserve">Before </w:t>
      </w:r>
      <w:r w:rsidR="009D4617">
        <w:rPr>
          <w:rFonts w:ascii="Arial" w:hAnsi="Arial" w:cs="Arial"/>
        </w:rPr>
        <w:t xml:space="preserve">a motion study was conducted any redundant mates needed to be removed from the parts, the reason for this was </w:t>
      </w:r>
      <w:proofErr w:type="gramStart"/>
      <w:r w:rsidR="009D4617">
        <w:rPr>
          <w:rFonts w:ascii="Arial" w:hAnsi="Arial" w:cs="Arial"/>
        </w:rPr>
        <w:t>because</w:t>
      </w:r>
      <w:proofErr w:type="gramEnd"/>
      <w:r w:rsidR="009D4617">
        <w:rPr>
          <w:rFonts w:ascii="Arial" w:hAnsi="Arial" w:cs="Arial"/>
        </w:rPr>
        <w:t xml:space="preserve"> redundant mates produce inaccurate </w:t>
      </w:r>
      <w:r w:rsidR="00757232">
        <w:rPr>
          <w:rFonts w:ascii="Arial" w:hAnsi="Arial" w:cs="Arial"/>
        </w:rPr>
        <w:t xml:space="preserve">calculations (Chang, 2018). This </w:t>
      </w:r>
      <w:proofErr w:type="gramStart"/>
      <w:r w:rsidR="00757232">
        <w:rPr>
          <w:rFonts w:ascii="Arial" w:hAnsi="Arial" w:cs="Arial"/>
        </w:rPr>
        <w:t>was done</w:t>
      </w:r>
      <w:proofErr w:type="gramEnd"/>
      <w:r w:rsidR="00757232">
        <w:rPr>
          <w:rFonts w:ascii="Arial" w:hAnsi="Arial" w:cs="Arial"/>
        </w:rPr>
        <w:t xml:space="preserve"> manually; however, as</w:t>
      </w:r>
      <w:r w:rsidR="001C355A">
        <w:rPr>
          <w:rFonts w:ascii="Arial" w:hAnsi="Arial" w:cs="Arial"/>
        </w:rPr>
        <w:t xml:space="preserve"> there </w:t>
      </w:r>
      <w:r w:rsidR="00757232">
        <w:rPr>
          <w:rFonts w:ascii="Arial" w:hAnsi="Arial" w:cs="Arial"/>
        </w:rPr>
        <w:t>were</w:t>
      </w:r>
      <w:r w:rsidR="001C355A">
        <w:rPr>
          <w:rFonts w:ascii="Arial" w:hAnsi="Arial" w:cs="Arial"/>
        </w:rPr>
        <w:t xml:space="preserve"> a la</w:t>
      </w:r>
      <w:r w:rsidR="00757232">
        <w:rPr>
          <w:rFonts w:ascii="Arial" w:hAnsi="Arial" w:cs="Arial"/>
        </w:rPr>
        <w:t xml:space="preserve">rge number of redundancies, this was quite </w:t>
      </w:r>
      <w:r w:rsidR="001C355A">
        <w:rPr>
          <w:rFonts w:ascii="Arial" w:hAnsi="Arial" w:cs="Arial"/>
        </w:rPr>
        <w:t xml:space="preserve">lengthy process.  </w:t>
      </w:r>
      <w:r w:rsidR="00757232">
        <w:rPr>
          <w:rFonts w:ascii="Arial" w:hAnsi="Arial" w:cs="Arial"/>
        </w:rPr>
        <w:t xml:space="preserve">According to Shih (2018) this could have been done using ‘automatic redundant handling’ in </w:t>
      </w:r>
      <w:proofErr w:type="spellStart"/>
      <w:r w:rsidR="00757232">
        <w:rPr>
          <w:rFonts w:ascii="Arial" w:hAnsi="Arial" w:cs="Arial"/>
        </w:rPr>
        <w:t>Solidworks</w:t>
      </w:r>
      <w:proofErr w:type="spellEnd"/>
      <w:r w:rsidR="00757232">
        <w:rPr>
          <w:rFonts w:ascii="Arial" w:hAnsi="Arial" w:cs="Arial"/>
        </w:rPr>
        <w:t xml:space="preserve"> and the redundant mates would have been replaced with bushings, nevertheless, this did not work on this occasion.</w:t>
      </w:r>
    </w:p>
    <w:p w:rsidR="0099028F" w:rsidRDefault="000D5F6D" w:rsidP="00303F11">
      <w:pPr>
        <w:spacing w:line="360" w:lineRule="auto"/>
        <w:rPr>
          <w:rFonts w:ascii="Arial" w:hAnsi="Arial" w:cs="Arial"/>
        </w:rPr>
      </w:pPr>
      <w:r w:rsidRPr="00606C2D">
        <w:rPr>
          <w:rFonts w:ascii="Arial" w:hAnsi="Arial" w:cs="Arial"/>
          <w:noProof/>
          <w:lang w:eastAsia="en-GB"/>
        </w:rPr>
        <mc:AlternateContent>
          <mc:Choice Requires="wps">
            <w:drawing>
              <wp:anchor distT="45720" distB="45720" distL="114300" distR="114300" simplePos="0" relativeHeight="251691008" behindDoc="1" locked="0" layoutInCell="1" allowOverlap="1" wp14:anchorId="1E76B94A" wp14:editId="4BAF1A08">
                <wp:simplePos x="0" y="0"/>
                <wp:positionH relativeFrom="margin">
                  <wp:align>right</wp:align>
                </wp:positionH>
                <wp:positionV relativeFrom="paragraph">
                  <wp:posOffset>4849053</wp:posOffset>
                </wp:positionV>
                <wp:extent cx="2360930" cy="1404620"/>
                <wp:effectExtent l="0" t="0" r="0" b="0"/>
                <wp:wrapTight wrapText="bothSides">
                  <wp:wrapPolygon edited="0">
                    <wp:start x="0" y="0"/>
                    <wp:lineTo x="0" y="20250"/>
                    <wp:lineTo x="21361" y="20250"/>
                    <wp:lineTo x="21361" y="0"/>
                    <wp:lineTo x="0" y="0"/>
                  </wp:wrapPolygon>
                </wp:wrapTight>
                <wp:docPr id="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0D5F6D" w:rsidRPr="00606C2D" w:rsidRDefault="000D5F6D" w:rsidP="000D5F6D">
                            <w:pPr>
                              <w:rPr>
                                <w:b/>
                              </w:rPr>
                            </w:pPr>
                            <w:r w:rsidRPr="00606C2D">
                              <w:rPr>
                                <w:b/>
                              </w:rPr>
                              <w:t>F</w:t>
                            </w:r>
                            <w:r>
                              <w:rPr>
                                <w:b/>
                              </w:rPr>
                              <w:t>igure 4</w:t>
                            </w:r>
                            <w:r w:rsidRPr="00606C2D">
                              <w:rPr>
                                <w:b/>
                              </w:rPr>
                              <w:t xml:space="preserve">: </w:t>
                            </w:r>
                            <w:r>
                              <w:rPr>
                                <w:b/>
                              </w:rPr>
                              <w:t xml:space="preserve">Motion </w:t>
                            </w:r>
                            <w:proofErr w:type="spellStart"/>
                            <w:r>
                              <w:rPr>
                                <w:b/>
                              </w:rPr>
                              <w:t>analyssi</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76B94A" id="_x0000_s1042" type="#_x0000_t202" style="position:absolute;margin-left:134.7pt;margin-top:381.8pt;width:185.9pt;height:110.6pt;z-index:-25162547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" stroked="f">
                <v:textbox style="mso-fit-shape-to-text:t">
                  <w:txbxContent>
                    <w:p w:rsidR="000D5F6D" w:rsidRPr="00606C2D" w:rsidRDefault="000D5F6D" w:rsidP="000D5F6D">
                      <w:pPr>
                        <w:rPr>
                          <w:b/>
                        </w:rPr>
                      </w:pPr>
                      <w:r w:rsidRPr="00606C2D">
                        <w:rPr>
                          <w:b/>
                        </w:rPr>
                        <w:t>F</w:t>
                      </w:r>
                      <w:r>
                        <w:rPr>
                          <w:b/>
                        </w:rPr>
                        <w:t>igure 4</w:t>
                      </w:r>
                      <w:r w:rsidRPr="00606C2D">
                        <w:rPr>
                          <w:b/>
                        </w:rPr>
                        <w:t xml:space="preserve">: </w:t>
                      </w:r>
                      <w:r>
                        <w:rPr>
                          <w:b/>
                        </w:rPr>
                        <w:t xml:space="preserve">Motion </w:t>
                      </w:r>
                      <w:proofErr w:type="spellStart"/>
                      <w:r>
                        <w:rPr>
                          <w:b/>
                        </w:rPr>
                        <w:t>analyssi</w:t>
                      </w:r>
                      <w:proofErr w:type="spellEnd"/>
                    </w:p>
                  </w:txbxContent>
                </v:textbox>
                <w10:wrap type="tight" anchorx="margin"/>
              </v:shape>
            </w:pict>
          </mc:Fallback>
        </mc:AlternateContent>
      </w:r>
      <w:r>
        <w:rPr>
          <w:noProof/>
          <w:lang w:eastAsia="en-GB"/>
        </w:rPr>
        <w:drawing>
          <wp:anchor distT="0" distB="0" distL="114300" distR="114300" simplePos="0" relativeHeight="251685888" behindDoc="1" locked="0" layoutInCell="1" allowOverlap="1">
            <wp:simplePos x="0" y="0"/>
            <wp:positionH relativeFrom="margin">
              <wp:align>right</wp:align>
            </wp:positionH>
            <wp:positionV relativeFrom="paragraph">
              <wp:posOffset>3133836</wp:posOffset>
            </wp:positionV>
            <wp:extent cx="2438400" cy="1645920"/>
            <wp:effectExtent l="0" t="0" r="0" b="0"/>
            <wp:wrapTight wrapText="bothSides">
              <wp:wrapPolygon edited="0">
                <wp:start x="506" y="0"/>
                <wp:lineTo x="506" y="21250"/>
                <wp:lineTo x="21431" y="21250"/>
                <wp:lineTo x="21431" y="0"/>
                <wp:lineTo x="506" y="0"/>
              </wp:wrapPolygon>
            </wp:wrapTight>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965" b="26097"/>
                    <a:stretch/>
                  </pic:blipFill>
                  <pic:spPr bwMode="auto">
                    <a:xfrm>
                      <a:off x="0" y="0"/>
                      <a:ext cx="2438400" cy="1645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1" locked="0" layoutInCell="1" allowOverlap="1">
            <wp:simplePos x="0" y="0"/>
            <wp:positionH relativeFrom="margin">
              <wp:posOffset>-87464</wp:posOffset>
            </wp:positionH>
            <wp:positionV relativeFrom="paragraph">
              <wp:posOffset>517856</wp:posOffset>
            </wp:positionV>
            <wp:extent cx="3053080" cy="1709420"/>
            <wp:effectExtent l="0" t="0" r="0" b="5080"/>
            <wp:wrapTight wrapText="bothSides">
              <wp:wrapPolygon edited="0">
                <wp:start x="0" y="0"/>
                <wp:lineTo x="0" y="21423"/>
                <wp:lineTo x="21429" y="21423"/>
                <wp:lineTo x="21429" y="0"/>
                <wp:lineTo x="0" y="0"/>
              </wp:wrapPolygon>
            </wp:wrapTight>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21259"/>
                    <a:stretch/>
                  </pic:blipFill>
                  <pic:spPr bwMode="auto">
                    <a:xfrm>
                      <a:off x="0" y="0"/>
                      <a:ext cx="3053080" cy="1709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57232">
        <w:rPr>
          <w:rFonts w:ascii="Arial" w:hAnsi="Arial" w:cs="Arial"/>
        </w:rPr>
        <w:t>The ‘motion add in’ was loaded up whilst the assembly of the wishbone and suspension linkage was opened</w:t>
      </w:r>
      <w:r w:rsidR="00A0364C">
        <w:rPr>
          <w:rFonts w:ascii="Arial" w:hAnsi="Arial" w:cs="Arial"/>
        </w:rPr>
        <w:t xml:space="preserve"> (</w:t>
      </w:r>
      <w:r>
        <w:rPr>
          <w:rFonts w:ascii="Arial" w:hAnsi="Arial" w:cs="Arial"/>
        </w:rPr>
        <w:t xml:space="preserve">see figure 3 for diagram of motion add in and figure </w:t>
      </w:r>
      <w:proofErr w:type="gramStart"/>
      <w:r>
        <w:rPr>
          <w:rFonts w:ascii="Arial" w:hAnsi="Arial" w:cs="Arial"/>
        </w:rPr>
        <w:t>4</w:t>
      </w:r>
      <w:proofErr w:type="gramEnd"/>
      <w:r>
        <w:rPr>
          <w:rFonts w:ascii="Arial" w:hAnsi="Arial" w:cs="Arial"/>
        </w:rPr>
        <w:t xml:space="preserve"> for motion analysis selection</w:t>
      </w:r>
      <w:r w:rsidR="00A0364C">
        <w:rPr>
          <w:rFonts w:ascii="Arial" w:hAnsi="Arial" w:cs="Arial"/>
        </w:rPr>
        <w:t>)</w:t>
      </w:r>
      <w:r w:rsidR="00757232">
        <w:rPr>
          <w:rFonts w:ascii="Arial" w:hAnsi="Arial" w:cs="Arial"/>
        </w:rPr>
        <w:t xml:space="preserve">.  </w:t>
      </w:r>
      <w:r w:rsidR="0062232D">
        <w:rPr>
          <w:rFonts w:ascii="Arial" w:hAnsi="Arial" w:cs="Arial"/>
        </w:rPr>
        <w:t xml:space="preserve">A linear motor </w:t>
      </w:r>
      <w:proofErr w:type="gramStart"/>
      <w:r w:rsidR="0062232D">
        <w:rPr>
          <w:rFonts w:ascii="Arial" w:hAnsi="Arial" w:cs="Arial"/>
        </w:rPr>
        <w:t>was selected</w:t>
      </w:r>
      <w:proofErr w:type="gramEnd"/>
      <w:r w:rsidR="0062232D">
        <w:rPr>
          <w:rFonts w:ascii="Arial" w:hAnsi="Arial" w:cs="Arial"/>
        </w:rPr>
        <w:t xml:space="preserve"> for the road </w:t>
      </w:r>
      <w:r w:rsidR="007A3904">
        <w:rPr>
          <w:rFonts w:ascii="Arial" w:hAnsi="Arial" w:cs="Arial"/>
        </w:rPr>
        <w:t xml:space="preserve">in order for the road to travel in one </w:t>
      </w:r>
      <w:r w:rsidR="0007774C">
        <w:rPr>
          <w:rFonts w:ascii="Arial" w:hAnsi="Arial" w:cs="Arial"/>
        </w:rPr>
        <w:t>direction;</w:t>
      </w:r>
      <w:r w:rsidR="007A3904">
        <w:rPr>
          <w:rFonts w:ascii="Arial" w:hAnsi="Arial" w:cs="Arial"/>
        </w:rPr>
        <w:t xml:space="preserve"> this was applied at a constant speed of 450mm/s.  Following </w:t>
      </w:r>
      <w:proofErr w:type="gramStart"/>
      <w:r w:rsidR="007A3904">
        <w:rPr>
          <w:rFonts w:ascii="Arial" w:hAnsi="Arial" w:cs="Arial"/>
        </w:rPr>
        <w:t>this</w:t>
      </w:r>
      <w:proofErr w:type="gramEnd"/>
      <w:r w:rsidR="007A3904">
        <w:rPr>
          <w:rFonts w:ascii="Arial" w:hAnsi="Arial" w:cs="Arial"/>
        </w:rPr>
        <w:t xml:space="preserve"> a rotary motor was selected at a constant speed of 50rpm in a forward motion, this was to enable the wheel to turn.  A</w:t>
      </w:r>
      <w:r w:rsidR="009748FD">
        <w:rPr>
          <w:rFonts w:ascii="Arial" w:hAnsi="Arial" w:cs="Arial"/>
        </w:rPr>
        <w:t xml:space="preserve"> solid body contact </w:t>
      </w:r>
      <w:proofErr w:type="gramStart"/>
      <w:r w:rsidR="009748FD">
        <w:rPr>
          <w:rFonts w:ascii="Arial" w:hAnsi="Arial" w:cs="Arial"/>
        </w:rPr>
        <w:t>was chosen</w:t>
      </w:r>
      <w:proofErr w:type="gramEnd"/>
      <w:r w:rsidR="007A3904">
        <w:rPr>
          <w:rFonts w:ascii="Arial" w:hAnsi="Arial" w:cs="Arial"/>
        </w:rPr>
        <w:t>, the purpose of this was to inform the software that the point of contact bet</w:t>
      </w:r>
      <w:r w:rsidR="00606C2D" w:rsidRPr="00606C2D">
        <w:rPr>
          <w:rFonts w:ascii="Arial" w:hAnsi="Arial" w:cs="Arial"/>
          <w:noProof/>
          <w:lang w:eastAsia="en-GB"/>
        </w:rPr>
        <mc:AlternateContent>
          <mc:Choice Requires="wps">
            <w:drawing>
              <wp:anchor distT="45720" distB="45720" distL="114300" distR="114300" simplePos="0" relativeHeight="251687936" behindDoc="1" locked="0" layoutInCell="1" allowOverlap="1" wp14:anchorId="173F59E1" wp14:editId="7467BA38">
                <wp:simplePos x="0" y="0"/>
                <wp:positionH relativeFrom="margin">
                  <wp:posOffset>0</wp:posOffset>
                </wp:positionH>
                <wp:positionV relativeFrom="paragraph">
                  <wp:posOffset>2211705</wp:posOffset>
                </wp:positionV>
                <wp:extent cx="2360930" cy="1404620"/>
                <wp:effectExtent l="0" t="0" r="0" b="0"/>
                <wp:wrapTight wrapText="bothSides">
                  <wp:wrapPolygon edited="0">
                    <wp:start x="0" y="0"/>
                    <wp:lineTo x="0" y="20250"/>
                    <wp:lineTo x="21361" y="20250"/>
                    <wp:lineTo x="21361" y="0"/>
                    <wp:lineTo x="0" y="0"/>
                  </wp:wrapPolygon>
                </wp:wrapTight>
                <wp:docPr id="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06C2D" w:rsidRPr="00606C2D" w:rsidRDefault="00606C2D" w:rsidP="00606C2D">
                            <w:pPr>
                              <w:rPr>
                                <w:b/>
                              </w:rPr>
                            </w:pPr>
                            <w:r w:rsidRPr="00606C2D">
                              <w:rPr>
                                <w:b/>
                              </w:rPr>
                              <w:t>F</w:t>
                            </w:r>
                            <w:r w:rsidR="000D5F6D">
                              <w:rPr>
                                <w:b/>
                              </w:rPr>
                              <w:t>igure 3</w:t>
                            </w:r>
                            <w:r w:rsidRPr="00606C2D">
                              <w:rPr>
                                <w:b/>
                              </w:rPr>
                              <w:t xml:space="preserve">: </w:t>
                            </w:r>
                            <w:r>
                              <w:rPr>
                                <w:b/>
                              </w:rPr>
                              <w:t xml:space="preserve">Motion </w:t>
                            </w:r>
                            <w:r w:rsidR="000D5F6D">
                              <w:rPr>
                                <w:b/>
                              </w:rPr>
                              <w:t>add 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3F59E1" id="_x0000_s1043" type="#_x0000_t202" style="position:absolute;margin-left:0;margin-top:174.15pt;width:185.9pt;height:110.6pt;z-index:-2516285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" stroked="f">
                <v:textbox style="mso-fit-shape-to-text:t">
                  <w:txbxContent>
                    <w:p w:rsidR="00606C2D" w:rsidRPr="00606C2D" w:rsidRDefault="00606C2D" w:rsidP="00606C2D">
                      <w:pPr>
                        <w:rPr>
                          <w:b/>
                        </w:rPr>
                      </w:pPr>
                      <w:r w:rsidRPr="00606C2D">
                        <w:rPr>
                          <w:b/>
                        </w:rPr>
                        <w:t>F</w:t>
                      </w:r>
                      <w:r w:rsidR="000D5F6D">
                        <w:rPr>
                          <w:b/>
                        </w:rPr>
                        <w:t>igure 3</w:t>
                      </w:r>
                      <w:r w:rsidRPr="00606C2D">
                        <w:rPr>
                          <w:b/>
                        </w:rPr>
                        <w:t xml:space="preserve">: </w:t>
                      </w:r>
                      <w:r>
                        <w:rPr>
                          <w:b/>
                        </w:rPr>
                        <w:t xml:space="preserve">Motion </w:t>
                      </w:r>
                      <w:r w:rsidR="000D5F6D">
                        <w:rPr>
                          <w:b/>
                        </w:rPr>
                        <w:t>add in</w:t>
                      </w:r>
                    </w:p>
                  </w:txbxContent>
                </v:textbox>
                <w10:wrap type="tight" anchorx="margin"/>
              </v:shape>
            </w:pict>
          </mc:Fallback>
        </mc:AlternateContent>
      </w:r>
      <w:r w:rsidR="007A3904">
        <w:rPr>
          <w:rFonts w:ascii="Arial" w:hAnsi="Arial" w:cs="Arial"/>
        </w:rPr>
        <w:t xml:space="preserve">ween road and </w:t>
      </w:r>
      <w:r w:rsidR="0007774C">
        <w:rPr>
          <w:rFonts w:ascii="Arial" w:hAnsi="Arial" w:cs="Arial"/>
        </w:rPr>
        <w:t>tyre</w:t>
      </w:r>
      <w:r w:rsidR="007A3904">
        <w:rPr>
          <w:rFonts w:ascii="Arial" w:hAnsi="Arial" w:cs="Arial"/>
        </w:rPr>
        <w:t xml:space="preserve">.  </w:t>
      </w:r>
      <w:r w:rsidR="0007774C">
        <w:rPr>
          <w:rFonts w:ascii="Arial" w:hAnsi="Arial" w:cs="Arial"/>
        </w:rPr>
        <w:t xml:space="preserve">Gravity </w:t>
      </w:r>
      <w:proofErr w:type="gramStart"/>
      <w:r w:rsidR="0007774C">
        <w:rPr>
          <w:rFonts w:ascii="Arial" w:hAnsi="Arial" w:cs="Arial"/>
        </w:rPr>
        <w:t>was added</w:t>
      </w:r>
      <w:proofErr w:type="gramEnd"/>
      <w:r w:rsidR="0007774C">
        <w:rPr>
          <w:rFonts w:ascii="Arial" w:hAnsi="Arial" w:cs="Arial"/>
        </w:rPr>
        <w:t xml:space="preserve"> into the simulation so that all components had a downward motion (Chang, 2018).  Damper forces between the plunger and can on the suspension arm were added to measure linear displacement</w:t>
      </w:r>
      <w:r w:rsidR="002429D9">
        <w:rPr>
          <w:rFonts w:ascii="Arial" w:hAnsi="Arial" w:cs="Arial"/>
        </w:rPr>
        <w:t xml:space="preserve">, the force applied between these two components was 5.00N/MM/s.  Linear spring forces </w:t>
      </w:r>
      <w:proofErr w:type="gramStart"/>
      <w:r w:rsidR="002429D9">
        <w:rPr>
          <w:rFonts w:ascii="Arial" w:hAnsi="Arial" w:cs="Arial"/>
        </w:rPr>
        <w:t>were applied</w:t>
      </w:r>
      <w:proofErr w:type="gramEnd"/>
      <w:r w:rsidR="002429D9">
        <w:rPr>
          <w:rFonts w:ascii="Arial" w:hAnsi="Arial" w:cs="Arial"/>
        </w:rPr>
        <w:t xml:space="preserve"> following this.  Measurements applied were </w:t>
      </w:r>
      <w:proofErr w:type="gramStart"/>
      <w:r w:rsidR="002429D9">
        <w:rPr>
          <w:rFonts w:ascii="Arial" w:hAnsi="Arial" w:cs="Arial"/>
        </w:rPr>
        <w:t>18nm,</w:t>
      </w:r>
      <w:proofErr w:type="gramEnd"/>
      <w:r w:rsidR="002429D9">
        <w:rPr>
          <w:rFonts w:ascii="Arial" w:hAnsi="Arial" w:cs="Arial"/>
        </w:rPr>
        <w:t xml:space="preserve"> the length of spring was 70mm and width of 40mm.  All actuators applied simulated real world conditions (Shih, 2018). Once everything </w:t>
      </w:r>
      <w:proofErr w:type="gramStart"/>
      <w:r w:rsidR="002429D9">
        <w:rPr>
          <w:rFonts w:ascii="Arial" w:hAnsi="Arial" w:cs="Arial"/>
        </w:rPr>
        <w:t>had been applied</w:t>
      </w:r>
      <w:proofErr w:type="gramEnd"/>
      <w:r w:rsidR="002429D9">
        <w:rPr>
          <w:rFonts w:ascii="Arial" w:hAnsi="Arial" w:cs="Arial"/>
        </w:rPr>
        <w:t xml:space="preserve"> the calculation of the motion study took place in order to calculate loads, this was done over 4 seconds.  The graph created for motion analysis was a linear displacement, this will be analysed in the results section</w:t>
      </w:r>
      <w:r w:rsidR="00807B08">
        <w:rPr>
          <w:rFonts w:ascii="Arial" w:hAnsi="Arial" w:cs="Arial"/>
        </w:rPr>
        <w:t>.</w:t>
      </w:r>
    </w:p>
    <w:p w:rsidR="00033210" w:rsidRDefault="005D25FF" w:rsidP="00303F11">
      <w:pPr>
        <w:spacing w:line="360" w:lineRule="auto"/>
        <w:rPr>
          <w:rFonts w:ascii="Arial" w:hAnsi="Arial" w:cs="Arial"/>
        </w:rPr>
      </w:pPr>
      <w:r>
        <w:rPr>
          <w:rFonts w:ascii="Arial" w:hAnsi="Arial" w:cs="Arial"/>
        </w:rPr>
        <w:t xml:space="preserve">Following the motion </w:t>
      </w:r>
      <w:proofErr w:type="gramStart"/>
      <w:r>
        <w:rPr>
          <w:rFonts w:ascii="Arial" w:hAnsi="Arial" w:cs="Arial"/>
        </w:rPr>
        <w:t>study</w:t>
      </w:r>
      <w:proofErr w:type="gramEnd"/>
      <w:r>
        <w:rPr>
          <w:rFonts w:ascii="Arial" w:hAnsi="Arial" w:cs="Arial"/>
        </w:rPr>
        <w:t xml:space="preserve"> the loads calculated in the simulation were tr</w:t>
      </w:r>
      <w:r w:rsidR="00B97664">
        <w:rPr>
          <w:rFonts w:ascii="Arial" w:hAnsi="Arial" w:cs="Arial"/>
        </w:rPr>
        <w:t>ansferred into FEA simulation in order to detect any stress acting on t</w:t>
      </w:r>
      <w:r w:rsidR="000D5F6D">
        <w:rPr>
          <w:rFonts w:ascii="Arial" w:hAnsi="Arial" w:cs="Arial"/>
        </w:rPr>
        <w:t>he components and safety factors</w:t>
      </w:r>
      <w:r w:rsidR="00B97664">
        <w:rPr>
          <w:rFonts w:ascii="Arial" w:hAnsi="Arial" w:cs="Arial"/>
        </w:rPr>
        <w:t xml:space="preserve">.  </w:t>
      </w:r>
      <w:r w:rsidR="005E0316">
        <w:rPr>
          <w:rFonts w:ascii="Arial" w:hAnsi="Arial" w:cs="Arial"/>
        </w:rPr>
        <w:t xml:space="preserve">This </w:t>
      </w:r>
      <w:proofErr w:type="gramStart"/>
      <w:r w:rsidR="005E0316">
        <w:rPr>
          <w:rFonts w:ascii="Arial" w:hAnsi="Arial" w:cs="Arial"/>
        </w:rPr>
        <w:lastRenderedPageBreak/>
        <w:t>was done</w:t>
      </w:r>
      <w:proofErr w:type="gramEnd"/>
      <w:r w:rsidR="004D6BC0" w:rsidRPr="005E0316">
        <w:rPr>
          <w:rFonts w:ascii="Arial" w:hAnsi="Arial" w:cs="Arial"/>
        </w:rPr>
        <w:t xml:space="preserve"> by selecting import motion loads then right click</w:t>
      </w:r>
      <w:r w:rsidR="005E0316">
        <w:rPr>
          <w:rFonts w:ascii="Arial" w:hAnsi="Arial" w:cs="Arial"/>
        </w:rPr>
        <w:t xml:space="preserve">ing </w:t>
      </w:r>
      <w:r w:rsidR="004D6BC0" w:rsidRPr="005E0316">
        <w:rPr>
          <w:rFonts w:ascii="Arial" w:hAnsi="Arial" w:cs="Arial"/>
        </w:rPr>
        <w:t>and open</w:t>
      </w:r>
      <w:r w:rsidR="006F0256">
        <w:rPr>
          <w:rFonts w:ascii="Arial" w:hAnsi="Arial" w:cs="Arial"/>
        </w:rPr>
        <w:t>ing</w:t>
      </w:r>
      <w:r w:rsidR="004D6BC0" w:rsidRPr="005E0316">
        <w:rPr>
          <w:rFonts w:ascii="Arial" w:hAnsi="Arial" w:cs="Arial"/>
        </w:rPr>
        <w:t xml:space="preserve"> the lower wishbone as a part. </w:t>
      </w:r>
      <w:r w:rsidR="006F0256">
        <w:rPr>
          <w:rFonts w:ascii="Arial" w:hAnsi="Arial" w:cs="Arial"/>
        </w:rPr>
        <w:t xml:space="preserve">After this, the material </w:t>
      </w:r>
      <w:proofErr w:type="gramStart"/>
      <w:r w:rsidR="006F0256">
        <w:rPr>
          <w:rFonts w:ascii="Arial" w:hAnsi="Arial" w:cs="Arial"/>
        </w:rPr>
        <w:t>was selected</w:t>
      </w:r>
      <w:proofErr w:type="gramEnd"/>
      <w:r w:rsidR="006F0256">
        <w:rPr>
          <w:rFonts w:ascii="Arial" w:hAnsi="Arial" w:cs="Arial"/>
        </w:rPr>
        <w:t xml:space="preserve"> for the part and the analysis was set to run, this was completed for the original component and the improvement modifications</w:t>
      </w:r>
      <w:r w:rsidR="004D6BC0" w:rsidRPr="005E0316">
        <w:rPr>
          <w:rFonts w:ascii="Arial" w:hAnsi="Arial" w:cs="Arial"/>
        </w:rPr>
        <w:t xml:space="preserve"> </w:t>
      </w:r>
      <w:r w:rsidR="006F0256">
        <w:rPr>
          <w:rFonts w:ascii="Arial" w:hAnsi="Arial" w:cs="Arial"/>
        </w:rPr>
        <w:t xml:space="preserve">part of the test.   The main limitation of the study was that loads such as the overall weight of the vehicle </w:t>
      </w:r>
      <w:proofErr w:type="gramStart"/>
      <w:r w:rsidR="006F0256">
        <w:rPr>
          <w:rFonts w:ascii="Arial" w:hAnsi="Arial" w:cs="Arial"/>
        </w:rPr>
        <w:t>was assumed</w:t>
      </w:r>
      <w:proofErr w:type="gramEnd"/>
      <w:r w:rsidR="006F0256">
        <w:rPr>
          <w:rFonts w:ascii="Arial" w:hAnsi="Arial" w:cs="Arial"/>
        </w:rPr>
        <w:t xml:space="preserve"> during test, according to Chang (2018) load assumptions could provide inaccurate test results.</w:t>
      </w:r>
    </w:p>
    <w:p w:rsidR="006F0256" w:rsidRPr="006F0256" w:rsidRDefault="006F0256" w:rsidP="00303F11">
      <w:pPr>
        <w:spacing w:line="360" w:lineRule="auto"/>
        <w:rPr>
          <w:rFonts w:ascii="Arial" w:hAnsi="Arial" w:cs="Arial"/>
        </w:rPr>
      </w:pPr>
    </w:p>
    <w:p w:rsidR="00033210" w:rsidRPr="00A0364C" w:rsidRDefault="00A91E47" w:rsidP="00A0364C">
      <w:pPr>
        <w:pStyle w:val="ListParagraph"/>
        <w:numPr>
          <w:ilvl w:val="0"/>
          <w:numId w:val="5"/>
        </w:numPr>
        <w:spacing w:line="360" w:lineRule="auto"/>
        <w:rPr>
          <w:rFonts w:ascii="Arial" w:hAnsi="Arial" w:cs="Arial"/>
          <w:b/>
        </w:rPr>
      </w:pPr>
      <w:r w:rsidRPr="00A0364C">
        <w:rPr>
          <w:rFonts w:ascii="Arial" w:hAnsi="Arial" w:cs="Arial"/>
          <w:b/>
        </w:rPr>
        <w:t xml:space="preserve">Results </w:t>
      </w:r>
    </w:p>
    <w:p w:rsidR="00A0364C" w:rsidRPr="00A0364C" w:rsidRDefault="00A0364C" w:rsidP="00A0364C">
      <w:pPr>
        <w:spacing w:line="360" w:lineRule="auto"/>
        <w:rPr>
          <w:rFonts w:ascii="Arial" w:hAnsi="Arial" w:cs="Arial"/>
          <w:b/>
        </w:rPr>
      </w:pPr>
    </w:p>
    <w:p w:rsidR="00033210" w:rsidRPr="00E82F3C" w:rsidRDefault="00033210" w:rsidP="00303F11">
      <w:pPr>
        <w:spacing w:line="360" w:lineRule="auto"/>
        <w:rPr>
          <w:rFonts w:ascii="Arial" w:hAnsi="Arial" w:cs="Arial"/>
          <w:b/>
        </w:rPr>
      </w:pPr>
      <w:r w:rsidRPr="00E82F3C">
        <w:rPr>
          <w:rFonts w:ascii="Arial" w:hAnsi="Arial" w:cs="Arial"/>
          <w:b/>
        </w:rPr>
        <w:t>4.1 Motion analysis</w:t>
      </w:r>
      <w:r w:rsidR="008B3940">
        <w:rPr>
          <w:rFonts w:ascii="Arial" w:hAnsi="Arial" w:cs="Arial"/>
          <w:b/>
        </w:rPr>
        <w:t xml:space="preserve"> </w:t>
      </w:r>
    </w:p>
    <w:p w:rsidR="00B46093" w:rsidRDefault="00F721DB" w:rsidP="00303F11">
      <w:pPr>
        <w:spacing w:line="360" w:lineRule="auto"/>
        <w:rPr>
          <w:rFonts w:ascii="Arial" w:hAnsi="Arial" w:cs="Arial"/>
        </w:rPr>
      </w:pPr>
      <w:proofErr w:type="spellStart"/>
      <w:r>
        <w:rPr>
          <w:rFonts w:ascii="Arial" w:hAnsi="Arial" w:cs="Arial"/>
        </w:rPr>
        <w:t>Onwublolu</w:t>
      </w:r>
      <w:proofErr w:type="spellEnd"/>
      <w:r>
        <w:rPr>
          <w:rFonts w:ascii="Arial" w:hAnsi="Arial" w:cs="Arial"/>
        </w:rPr>
        <w:t xml:space="preserve"> (2014, </w:t>
      </w:r>
      <w:proofErr w:type="spellStart"/>
      <w:r>
        <w:rPr>
          <w:rFonts w:ascii="Arial" w:hAnsi="Arial" w:cs="Arial"/>
        </w:rPr>
        <w:t>pg</w:t>
      </w:r>
      <w:proofErr w:type="spellEnd"/>
      <w:r>
        <w:rPr>
          <w:rFonts w:ascii="Arial" w:hAnsi="Arial" w:cs="Arial"/>
        </w:rPr>
        <w:t xml:space="preserve"> 194) States that “linear displacement is the movement in a certain direction across a single axis”, in the case of this study, the wheel moving across the bumps in the road.   </w:t>
      </w:r>
      <w:r w:rsidR="00A91E47">
        <w:rPr>
          <w:rFonts w:ascii="Arial" w:hAnsi="Arial" w:cs="Arial"/>
        </w:rPr>
        <w:t>Linear displacement was analysed during the motion study</w:t>
      </w:r>
      <w:r w:rsidR="00DE662B">
        <w:rPr>
          <w:rFonts w:ascii="Arial" w:hAnsi="Arial" w:cs="Arial"/>
        </w:rPr>
        <w:t xml:space="preserve">, this related to the spring movement whilst travelling over bumps.  This was done using graphs in the motion study and by exporting the data to excel via </w:t>
      </w:r>
      <w:proofErr w:type="gramStart"/>
      <w:r w:rsidR="00DE662B">
        <w:rPr>
          <w:rFonts w:ascii="Arial" w:hAnsi="Arial" w:cs="Arial"/>
        </w:rPr>
        <w:t>an</w:t>
      </w:r>
      <w:proofErr w:type="gramEnd"/>
      <w:r w:rsidR="00DE662B">
        <w:rPr>
          <w:rFonts w:ascii="Arial" w:hAnsi="Arial" w:cs="Arial"/>
        </w:rPr>
        <w:t xml:space="preserve"> csv file.  </w:t>
      </w:r>
      <w:r w:rsidR="00922B39">
        <w:rPr>
          <w:rFonts w:ascii="Arial" w:hAnsi="Arial" w:cs="Arial"/>
        </w:rPr>
        <w:t xml:space="preserve">During this </w:t>
      </w:r>
      <w:proofErr w:type="gramStart"/>
      <w:r w:rsidR="00922B39">
        <w:rPr>
          <w:rFonts w:ascii="Arial" w:hAnsi="Arial" w:cs="Arial"/>
        </w:rPr>
        <w:t>analysis</w:t>
      </w:r>
      <w:proofErr w:type="gramEnd"/>
      <w:r w:rsidR="00922B39">
        <w:rPr>
          <w:rFonts w:ascii="Arial" w:hAnsi="Arial" w:cs="Arial"/>
        </w:rPr>
        <w:t xml:space="preserve"> linear displacement was measured against time.  From </w:t>
      </w:r>
      <w:r w:rsidR="00DE662B">
        <w:rPr>
          <w:rFonts w:ascii="Arial" w:hAnsi="Arial" w:cs="Arial"/>
        </w:rPr>
        <w:t xml:space="preserve">graphs of plot </w:t>
      </w:r>
      <w:proofErr w:type="gramStart"/>
      <w:r w:rsidR="00DE662B">
        <w:rPr>
          <w:rFonts w:ascii="Arial" w:hAnsi="Arial" w:cs="Arial"/>
        </w:rPr>
        <w:t>two</w:t>
      </w:r>
      <w:proofErr w:type="gramEnd"/>
      <w:r w:rsidR="00DE662B">
        <w:rPr>
          <w:rFonts w:ascii="Arial" w:hAnsi="Arial" w:cs="Arial"/>
        </w:rPr>
        <w:t xml:space="preserve"> (</w:t>
      </w:r>
      <w:r w:rsidR="00A0364C">
        <w:rPr>
          <w:rFonts w:ascii="Arial" w:hAnsi="Arial" w:cs="Arial"/>
        </w:rPr>
        <w:t>See figure 5</w:t>
      </w:r>
      <w:r w:rsidR="00B46093">
        <w:rPr>
          <w:rFonts w:ascii="Arial" w:hAnsi="Arial" w:cs="Arial"/>
        </w:rPr>
        <w:t xml:space="preserve"> f</w:t>
      </w:r>
      <w:r w:rsidR="00A0364C">
        <w:rPr>
          <w:rFonts w:ascii="Arial" w:hAnsi="Arial" w:cs="Arial"/>
        </w:rPr>
        <w:t xml:space="preserve">or </w:t>
      </w:r>
      <w:proofErr w:type="spellStart"/>
      <w:r w:rsidR="00A0364C">
        <w:rPr>
          <w:rFonts w:ascii="Arial" w:hAnsi="Arial" w:cs="Arial"/>
        </w:rPr>
        <w:t>Solidworks</w:t>
      </w:r>
      <w:proofErr w:type="spellEnd"/>
      <w:r w:rsidR="00A0364C">
        <w:rPr>
          <w:rFonts w:ascii="Arial" w:hAnsi="Arial" w:cs="Arial"/>
        </w:rPr>
        <w:t xml:space="preserve"> graph and figure 6</w:t>
      </w:r>
      <w:r w:rsidR="00B46093">
        <w:rPr>
          <w:rFonts w:ascii="Arial" w:hAnsi="Arial" w:cs="Arial"/>
        </w:rPr>
        <w:t xml:space="preserve"> for excel graph</w:t>
      </w:r>
      <w:r w:rsidR="00DE662B">
        <w:rPr>
          <w:rFonts w:ascii="Arial" w:hAnsi="Arial" w:cs="Arial"/>
        </w:rPr>
        <w:t>)</w:t>
      </w:r>
      <w:r w:rsidR="00922B39">
        <w:rPr>
          <w:rFonts w:ascii="Arial" w:hAnsi="Arial" w:cs="Arial"/>
        </w:rPr>
        <w:t xml:space="preserve"> it can be seen that linear displacement is greater when the wheel is travelling over the </w:t>
      </w:r>
      <w:r w:rsidR="00B17C50">
        <w:rPr>
          <w:rFonts w:ascii="Arial" w:hAnsi="Arial" w:cs="Arial"/>
        </w:rPr>
        <w:t>bumps i</w:t>
      </w:r>
      <w:r w:rsidR="004473F3">
        <w:rPr>
          <w:rFonts w:ascii="Arial" w:hAnsi="Arial" w:cs="Arial"/>
        </w:rPr>
        <w:t xml:space="preserve">n the road.  </w:t>
      </w:r>
    </w:p>
    <w:p w:rsidR="00B46093" w:rsidRDefault="00B46093" w:rsidP="00303F11">
      <w:pPr>
        <w:spacing w:line="360" w:lineRule="auto"/>
        <w:rPr>
          <w:rFonts w:ascii="Arial" w:hAnsi="Arial" w:cs="Arial"/>
        </w:rPr>
      </w:pPr>
      <w:r>
        <w:rPr>
          <w:rFonts w:ascii="Arial" w:hAnsi="Arial" w:cs="Arial"/>
          <w:noProof/>
          <w:lang w:eastAsia="en-GB"/>
        </w:rPr>
        <w:drawing>
          <wp:inline distT="0" distB="0" distL="0" distR="0" wp14:anchorId="64B2A88B" wp14:editId="34F8C0D3">
            <wp:extent cx="5595938" cy="17526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etch (22).png"/>
                    <pic:cNvPicPr/>
                  </pic:nvPicPr>
                  <pic:blipFill rotWithShape="1">
                    <a:blip r:embed="rId12" cstate="print">
                      <a:extLst>
                        <a:ext uri="{28A0092B-C50C-407E-A947-70E740481C1C}">
                          <a14:useLocalDpi xmlns:a14="http://schemas.microsoft.com/office/drawing/2010/main" val="0"/>
                        </a:ext>
                      </a:extLst>
                    </a:blip>
                    <a:srcRect l="499" t="6972" r="1866" b="50271"/>
                    <a:stretch/>
                  </pic:blipFill>
                  <pic:spPr bwMode="auto">
                    <a:xfrm>
                      <a:off x="0" y="0"/>
                      <a:ext cx="5595938" cy="1752600"/>
                    </a:xfrm>
                    <a:prstGeom prst="rect">
                      <a:avLst/>
                    </a:prstGeom>
                    <a:ln>
                      <a:noFill/>
                    </a:ln>
                    <a:extLst>
                      <a:ext uri="{53640926-AAD7-44D8-BBD7-CCE9431645EC}">
                        <a14:shadowObscured xmlns:a14="http://schemas.microsoft.com/office/drawing/2010/main"/>
                      </a:ext>
                    </a:extLst>
                  </pic:spPr>
                </pic:pic>
              </a:graphicData>
            </a:graphic>
          </wp:inline>
        </w:drawing>
      </w:r>
    </w:p>
    <w:p w:rsidR="00B46093" w:rsidRPr="00A0364C" w:rsidRDefault="00A0364C" w:rsidP="00303F11">
      <w:pPr>
        <w:spacing w:line="360" w:lineRule="auto"/>
        <w:rPr>
          <w:rFonts w:ascii="Arial" w:hAnsi="Arial" w:cs="Arial"/>
          <w:b/>
        </w:rPr>
      </w:pPr>
      <w:r w:rsidRPr="00A0364C">
        <w:rPr>
          <w:rFonts w:ascii="Arial" w:hAnsi="Arial" w:cs="Arial"/>
          <w:b/>
        </w:rPr>
        <w:t>Figure 5: Motion study: Linear displacement (</w:t>
      </w:r>
      <w:proofErr w:type="spellStart"/>
      <w:r w:rsidRPr="00A0364C">
        <w:rPr>
          <w:rFonts w:ascii="Arial" w:hAnsi="Arial" w:cs="Arial"/>
          <w:b/>
        </w:rPr>
        <w:t>Solidworks</w:t>
      </w:r>
      <w:proofErr w:type="spellEnd"/>
      <w:r w:rsidRPr="00A0364C">
        <w:rPr>
          <w:rFonts w:ascii="Arial" w:hAnsi="Arial" w:cs="Arial"/>
          <w:b/>
        </w:rPr>
        <w:t>)</w:t>
      </w:r>
    </w:p>
    <w:p w:rsidR="00B46093" w:rsidRDefault="00B46093" w:rsidP="00303F11">
      <w:pPr>
        <w:spacing w:line="360" w:lineRule="auto"/>
        <w:rPr>
          <w:rFonts w:ascii="Arial" w:hAnsi="Arial" w:cs="Arial"/>
        </w:rPr>
      </w:pPr>
      <w:r>
        <w:rPr>
          <w:noProof/>
          <w:lang w:eastAsia="en-GB"/>
        </w:rPr>
        <w:lastRenderedPageBreak/>
        <w:drawing>
          <wp:inline distT="0" distB="0" distL="0" distR="0" wp14:anchorId="4C19D7AB" wp14:editId="16738C92">
            <wp:extent cx="5595620" cy="2424112"/>
            <wp:effectExtent l="0" t="0" r="5080"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46093" w:rsidRPr="00A0364C" w:rsidRDefault="00A0364C" w:rsidP="00303F11">
      <w:pPr>
        <w:spacing w:line="360" w:lineRule="auto"/>
        <w:rPr>
          <w:rFonts w:ascii="Arial" w:hAnsi="Arial" w:cs="Arial"/>
          <w:b/>
        </w:rPr>
      </w:pPr>
      <w:r w:rsidRPr="00A0364C">
        <w:rPr>
          <w:rFonts w:ascii="Arial" w:hAnsi="Arial" w:cs="Arial"/>
          <w:b/>
        </w:rPr>
        <w:t>Figure 5: Motion study: Linear displacement (Excel)</w:t>
      </w:r>
    </w:p>
    <w:p w:rsidR="007B7DED" w:rsidRDefault="00DE662B" w:rsidP="00303F11">
      <w:pPr>
        <w:spacing w:line="360" w:lineRule="auto"/>
        <w:rPr>
          <w:rFonts w:ascii="Arial" w:hAnsi="Arial" w:cs="Arial"/>
        </w:rPr>
      </w:pPr>
      <w:r>
        <w:rPr>
          <w:rFonts w:ascii="Arial" w:hAnsi="Arial" w:cs="Arial"/>
        </w:rPr>
        <w:t xml:space="preserve">It </w:t>
      </w:r>
      <w:proofErr w:type="gramStart"/>
      <w:r>
        <w:rPr>
          <w:rFonts w:ascii="Arial" w:hAnsi="Arial" w:cs="Arial"/>
        </w:rPr>
        <w:t>can also be seen</w:t>
      </w:r>
      <w:proofErr w:type="gramEnd"/>
      <w:r>
        <w:rPr>
          <w:rFonts w:ascii="Arial" w:hAnsi="Arial" w:cs="Arial"/>
        </w:rPr>
        <w:t xml:space="preserve"> that there is a number of fluctuation lines present in the graph, the movement of the rose joints causes this (Shih, 2018).  In order to eliminate fluctuations, mounting brackets were added into the design (see fig</w:t>
      </w:r>
      <w:r w:rsidR="007B7DED">
        <w:rPr>
          <w:rFonts w:ascii="Arial" w:hAnsi="Arial" w:cs="Arial"/>
        </w:rPr>
        <w:t xml:space="preserve">ure 7 </w:t>
      </w:r>
      <w:r w:rsidR="00B46093">
        <w:rPr>
          <w:rFonts w:ascii="Arial" w:hAnsi="Arial" w:cs="Arial"/>
        </w:rPr>
        <w:t>for befo</w:t>
      </w:r>
      <w:r w:rsidR="007B7DED">
        <w:rPr>
          <w:rFonts w:ascii="Arial" w:hAnsi="Arial" w:cs="Arial"/>
        </w:rPr>
        <w:t xml:space="preserve">re changes were made and figure </w:t>
      </w:r>
      <w:proofErr w:type="gramStart"/>
      <w:r w:rsidR="007B7DED">
        <w:rPr>
          <w:rFonts w:ascii="Arial" w:hAnsi="Arial" w:cs="Arial"/>
        </w:rPr>
        <w:t>8</w:t>
      </w:r>
      <w:proofErr w:type="gramEnd"/>
      <w:r w:rsidR="00B46093">
        <w:rPr>
          <w:rFonts w:ascii="Arial" w:hAnsi="Arial" w:cs="Arial"/>
        </w:rPr>
        <w:t xml:space="preserve"> for the insertion of mounting brackets). </w:t>
      </w:r>
    </w:p>
    <w:p w:rsidR="007B7DED" w:rsidRDefault="007B7DED" w:rsidP="00303F11">
      <w:pPr>
        <w:spacing w:line="360" w:lineRule="auto"/>
        <w:rPr>
          <w:rFonts w:ascii="Arial" w:hAnsi="Arial" w:cs="Arial"/>
        </w:rPr>
      </w:pPr>
    </w:p>
    <w:p w:rsidR="00B46093" w:rsidRDefault="00B46093" w:rsidP="00303F11">
      <w:pPr>
        <w:spacing w:line="360" w:lineRule="auto"/>
        <w:rPr>
          <w:rFonts w:ascii="Arial" w:hAnsi="Arial" w:cs="Arial"/>
        </w:rPr>
      </w:pPr>
      <w:r>
        <w:rPr>
          <w:rFonts w:ascii="Arial" w:hAnsi="Arial" w:cs="Arial"/>
          <w:noProof/>
          <w:lang w:eastAsia="en-GB"/>
        </w:rPr>
        <w:drawing>
          <wp:inline distT="0" distB="0" distL="0" distR="0" wp14:anchorId="6D20771A" wp14:editId="11860813">
            <wp:extent cx="2570806" cy="1466215"/>
            <wp:effectExtent l="0" t="0" r="127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ketch (29).png"/>
                    <pic:cNvPicPr/>
                  </pic:nvPicPr>
                  <pic:blipFill>
                    <a:blip r:embed="rId14">
                      <a:extLst>
                        <a:ext uri="{28A0092B-C50C-407E-A947-70E740481C1C}">
                          <a14:useLocalDpi xmlns:a14="http://schemas.microsoft.com/office/drawing/2010/main" val="0"/>
                        </a:ext>
                      </a:extLst>
                    </a:blip>
                    <a:stretch>
                      <a:fillRect/>
                    </a:stretch>
                  </pic:blipFill>
                  <pic:spPr>
                    <a:xfrm>
                      <a:off x="0" y="0"/>
                      <a:ext cx="2590286" cy="1477325"/>
                    </a:xfrm>
                    <a:prstGeom prst="rect">
                      <a:avLst/>
                    </a:prstGeom>
                  </pic:spPr>
                </pic:pic>
              </a:graphicData>
            </a:graphic>
          </wp:inline>
        </w:drawing>
      </w:r>
      <w:r>
        <w:rPr>
          <w:rFonts w:ascii="Arial" w:hAnsi="Arial" w:cs="Arial"/>
        </w:rPr>
        <w:t xml:space="preserve"> </w:t>
      </w:r>
      <w:r>
        <w:rPr>
          <w:rFonts w:ascii="Arial" w:hAnsi="Arial" w:cs="Arial"/>
          <w:noProof/>
          <w:lang w:eastAsia="en-GB"/>
        </w:rPr>
        <w:drawing>
          <wp:inline distT="0" distB="0" distL="0" distR="0">
            <wp:extent cx="2570694" cy="1485265"/>
            <wp:effectExtent l="0" t="0" r="127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ketch (30).png"/>
                    <pic:cNvPicPr/>
                  </pic:nvPicPr>
                  <pic:blipFill>
                    <a:blip r:embed="rId15">
                      <a:extLst>
                        <a:ext uri="{28A0092B-C50C-407E-A947-70E740481C1C}">
                          <a14:useLocalDpi xmlns:a14="http://schemas.microsoft.com/office/drawing/2010/main" val="0"/>
                        </a:ext>
                      </a:extLst>
                    </a:blip>
                    <a:stretch>
                      <a:fillRect/>
                    </a:stretch>
                  </pic:blipFill>
                  <pic:spPr>
                    <a:xfrm>
                      <a:off x="0" y="0"/>
                      <a:ext cx="2596791" cy="1500343"/>
                    </a:xfrm>
                    <a:prstGeom prst="rect">
                      <a:avLst/>
                    </a:prstGeom>
                  </pic:spPr>
                </pic:pic>
              </a:graphicData>
            </a:graphic>
          </wp:inline>
        </w:drawing>
      </w:r>
    </w:p>
    <w:p w:rsidR="00B46093" w:rsidRPr="007B7DED" w:rsidRDefault="007B7DED" w:rsidP="00303F11">
      <w:pPr>
        <w:spacing w:line="360" w:lineRule="auto"/>
        <w:rPr>
          <w:rFonts w:ascii="Arial" w:hAnsi="Arial" w:cs="Arial"/>
          <w:b/>
        </w:rPr>
      </w:pPr>
      <w:r w:rsidRPr="007B7DED">
        <w:rPr>
          <w:rFonts w:ascii="Arial" w:hAnsi="Arial" w:cs="Arial"/>
          <w:b/>
        </w:rPr>
        <w:t>Figure 7: CAD</w:t>
      </w:r>
      <w:r>
        <w:rPr>
          <w:rFonts w:ascii="Arial" w:hAnsi="Arial" w:cs="Arial"/>
          <w:b/>
        </w:rPr>
        <w:t xml:space="preserve">: before </w:t>
      </w:r>
      <w:r w:rsidRPr="007B7DED">
        <w:rPr>
          <w:rFonts w:ascii="Arial" w:hAnsi="Arial" w:cs="Arial"/>
          <w:b/>
        </w:rPr>
        <w:t>brackets</w:t>
      </w:r>
      <w:r w:rsidR="00B46093" w:rsidRPr="007B7DED">
        <w:rPr>
          <w:rFonts w:ascii="Arial" w:hAnsi="Arial" w:cs="Arial"/>
          <w:b/>
        </w:rPr>
        <w:t xml:space="preserve"> </w:t>
      </w:r>
      <w:r>
        <w:rPr>
          <w:rFonts w:ascii="Arial" w:hAnsi="Arial" w:cs="Arial"/>
          <w:b/>
        </w:rPr>
        <w:t xml:space="preserve">                </w:t>
      </w:r>
      <w:r w:rsidR="00B46093" w:rsidRPr="007B7DED">
        <w:rPr>
          <w:rFonts w:ascii="Arial" w:hAnsi="Arial" w:cs="Arial"/>
          <w:b/>
        </w:rPr>
        <w:t xml:space="preserve"> </w:t>
      </w:r>
      <w:r w:rsidRPr="007B7DED">
        <w:rPr>
          <w:rFonts w:ascii="Arial" w:hAnsi="Arial" w:cs="Arial"/>
          <w:b/>
        </w:rPr>
        <w:t>Figure 8: CAD: brackets</w:t>
      </w:r>
      <w:r>
        <w:rPr>
          <w:rFonts w:ascii="Arial" w:hAnsi="Arial" w:cs="Arial"/>
          <w:b/>
        </w:rPr>
        <w:t xml:space="preserve"> </w:t>
      </w:r>
      <w:r w:rsidRPr="007B7DED">
        <w:rPr>
          <w:rFonts w:ascii="Arial" w:hAnsi="Arial" w:cs="Arial"/>
          <w:b/>
        </w:rPr>
        <w:t>inserted</w:t>
      </w:r>
      <w:r w:rsidR="00B46093" w:rsidRPr="007B7DED">
        <w:rPr>
          <w:rFonts w:ascii="Arial" w:hAnsi="Arial" w:cs="Arial"/>
          <w:b/>
        </w:rPr>
        <w:t xml:space="preserve">  </w:t>
      </w:r>
    </w:p>
    <w:p w:rsidR="00DE662B" w:rsidRPr="000D5F6D" w:rsidRDefault="00DE662B" w:rsidP="00303F11">
      <w:pPr>
        <w:spacing w:line="360" w:lineRule="auto"/>
        <w:rPr>
          <w:rFonts w:ascii="Arial" w:hAnsi="Arial" w:cs="Arial"/>
        </w:rPr>
      </w:pPr>
      <w:r>
        <w:rPr>
          <w:rFonts w:ascii="Arial" w:hAnsi="Arial" w:cs="Arial"/>
        </w:rPr>
        <w:t xml:space="preserve"> </w:t>
      </w:r>
      <w:r w:rsidR="007B7DED" w:rsidRPr="000D5F6D">
        <w:rPr>
          <w:rFonts w:ascii="Arial" w:hAnsi="Arial" w:cs="Arial"/>
        </w:rPr>
        <w:t>The</w:t>
      </w:r>
      <w:r w:rsidRPr="000D5F6D">
        <w:rPr>
          <w:rFonts w:ascii="Arial" w:hAnsi="Arial" w:cs="Arial"/>
        </w:rPr>
        <w:t xml:space="preserve"> graph for plot 3 (</w:t>
      </w:r>
      <w:r w:rsidR="007B7DED" w:rsidRPr="000D5F6D">
        <w:rPr>
          <w:rFonts w:ascii="Arial" w:hAnsi="Arial" w:cs="Arial"/>
        </w:rPr>
        <w:t>See figure 9</w:t>
      </w:r>
      <w:r w:rsidR="00B46093" w:rsidRPr="000D5F6D">
        <w:rPr>
          <w:rFonts w:ascii="Arial" w:hAnsi="Arial" w:cs="Arial"/>
        </w:rPr>
        <w:t xml:space="preserve"> f</w:t>
      </w:r>
      <w:r w:rsidR="007B7DED" w:rsidRPr="000D5F6D">
        <w:rPr>
          <w:rFonts w:ascii="Arial" w:hAnsi="Arial" w:cs="Arial"/>
        </w:rPr>
        <w:t xml:space="preserve">or </w:t>
      </w:r>
      <w:proofErr w:type="spellStart"/>
      <w:r w:rsidR="007B7DED" w:rsidRPr="000D5F6D">
        <w:rPr>
          <w:rFonts w:ascii="Arial" w:hAnsi="Arial" w:cs="Arial"/>
        </w:rPr>
        <w:t>Solidworks</w:t>
      </w:r>
      <w:proofErr w:type="spellEnd"/>
      <w:r w:rsidR="007B7DED" w:rsidRPr="000D5F6D">
        <w:rPr>
          <w:rFonts w:ascii="Arial" w:hAnsi="Arial" w:cs="Arial"/>
        </w:rPr>
        <w:t xml:space="preserve"> graph and figure 10</w:t>
      </w:r>
      <w:r w:rsidR="00B46093" w:rsidRPr="000D5F6D">
        <w:rPr>
          <w:rFonts w:ascii="Arial" w:hAnsi="Arial" w:cs="Arial"/>
        </w:rPr>
        <w:t xml:space="preserve"> for excel graph</w:t>
      </w:r>
      <w:r w:rsidRPr="000D5F6D">
        <w:rPr>
          <w:rFonts w:ascii="Arial" w:hAnsi="Arial" w:cs="Arial"/>
        </w:rPr>
        <w:t>) demonstrates that this resulted i</w:t>
      </w:r>
      <w:r w:rsidR="007B7DED" w:rsidRPr="000D5F6D">
        <w:rPr>
          <w:rFonts w:ascii="Arial" w:hAnsi="Arial" w:cs="Arial"/>
        </w:rPr>
        <w:t>n the motion becoming smoother.</w:t>
      </w:r>
      <w:r w:rsidRPr="000D5F6D">
        <w:rPr>
          <w:rFonts w:ascii="Arial" w:hAnsi="Arial" w:cs="Arial"/>
        </w:rPr>
        <w:t xml:space="preserve"> </w:t>
      </w:r>
    </w:p>
    <w:p w:rsidR="00DB65B1" w:rsidRPr="007B7DED" w:rsidRDefault="00DB65B1" w:rsidP="00303F11">
      <w:pPr>
        <w:spacing w:line="360" w:lineRule="auto"/>
        <w:rPr>
          <w:rFonts w:ascii="Arial" w:hAnsi="Arial" w:cs="Arial"/>
          <w:b/>
        </w:rPr>
      </w:pPr>
      <w:r w:rsidRPr="007B7DED">
        <w:rPr>
          <w:rFonts w:ascii="Arial" w:hAnsi="Arial" w:cs="Arial"/>
          <w:b/>
          <w:noProof/>
          <w:lang w:eastAsia="en-GB"/>
        </w:rPr>
        <w:lastRenderedPageBreak/>
        <w:drawing>
          <wp:anchor distT="0" distB="0" distL="114300" distR="114300" simplePos="0" relativeHeight="251660288" behindDoc="0" locked="0" layoutInCell="1" allowOverlap="1">
            <wp:simplePos x="914400" y="1500188"/>
            <wp:positionH relativeFrom="column">
              <wp:align>left</wp:align>
            </wp:positionH>
            <wp:positionV relativeFrom="paragraph">
              <wp:align>top</wp:align>
            </wp:positionV>
            <wp:extent cx="5400675" cy="1758212"/>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ketch (31).png"/>
                    <pic:cNvPicPr/>
                  </pic:nvPicPr>
                  <pic:blipFill>
                    <a:blip r:embed="rId16">
                      <a:extLst>
                        <a:ext uri="{28A0092B-C50C-407E-A947-70E740481C1C}">
                          <a14:useLocalDpi xmlns:a14="http://schemas.microsoft.com/office/drawing/2010/main" val="0"/>
                        </a:ext>
                      </a:extLst>
                    </a:blip>
                    <a:stretch>
                      <a:fillRect/>
                    </a:stretch>
                  </pic:blipFill>
                  <pic:spPr>
                    <a:xfrm>
                      <a:off x="0" y="0"/>
                      <a:ext cx="5400675" cy="1758212"/>
                    </a:xfrm>
                    <a:prstGeom prst="rect">
                      <a:avLst/>
                    </a:prstGeom>
                  </pic:spPr>
                </pic:pic>
              </a:graphicData>
            </a:graphic>
          </wp:anchor>
        </w:drawing>
      </w:r>
      <w:r w:rsidRPr="007B7DED">
        <w:rPr>
          <w:rFonts w:ascii="Arial" w:hAnsi="Arial" w:cs="Arial"/>
          <w:b/>
        </w:rPr>
        <w:br w:type="textWrapping" w:clear="all"/>
      </w:r>
      <w:r w:rsidR="007B7DED" w:rsidRPr="007B7DED">
        <w:rPr>
          <w:rFonts w:ascii="Arial" w:hAnsi="Arial" w:cs="Arial"/>
          <w:b/>
        </w:rPr>
        <w:t>Figure 9: Motion study: Linear displacement, after the fitting of mounting brackets (</w:t>
      </w:r>
      <w:proofErr w:type="spellStart"/>
      <w:r w:rsidR="007B7DED" w:rsidRPr="007B7DED">
        <w:rPr>
          <w:rFonts w:ascii="Arial" w:hAnsi="Arial" w:cs="Arial"/>
          <w:b/>
        </w:rPr>
        <w:t>Solidworks</w:t>
      </w:r>
      <w:proofErr w:type="spellEnd"/>
      <w:r w:rsidR="007B7DED" w:rsidRPr="007B7DED">
        <w:rPr>
          <w:rFonts w:ascii="Arial" w:hAnsi="Arial" w:cs="Arial"/>
          <w:b/>
        </w:rPr>
        <w:t>)</w:t>
      </w:r>
    </w:p>
    <w:p w:rsidR="00C9409A" w:rsidRPr="008B3940" w:rsidRDefault="006F0256" w:rsidP="00303F11">
      <w:pPr>
        <w:spacing w:line="360" w:lineRule="auto"/>
        <w:rPr>
          <w:rFonts w:ascii="Arial" w:hAnsi="Arial" w:cs="Arial"/>
          <w:color w:val="FF0000"/>
        </w:rPr>
      </w:pPr>
      <w:r>
        <w:rPr>
          <w:noProof/>
          <w:lang w:eastAsia="en-GB"/>
        </w:rPr>
        <w:drawing>
          <wp:inline distT="0" distB="0" distL="0" distR="0" wp14:anchorId="6C9B04B8" wp14:editId="32174B61">
            <wp:extent cx="5505450" cy="1881188"/>
            <wp:effectExtent l="0" t="0" r="0"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F0256" w:rsidRPr="007B7DED" w:rsidRDefault="007B7DED" w:rsidP="00303F11">
      <w:pPr>
        <w:spacing w:line="360" w:lineRule="auto"/>
        <w:rPr>
          <w:rFonts w:ascii="Arial" w:hAnsi="Arial" w:cs="Arial"/>
          <w:b/>
        </w:rPr>
      </w:pPr>
      <w:r w:rsidRPr="007B7DED">
        <w:rPr>
          <w:rFonts w:ascii="Arial" w:hAnsi="Arial" w:cs="Arial"/>
          <w:b/>
        </w:rPr>
        <w:t>Figure10: Motion study: Linear displacement, after the fitting of mounting brackets (Excel)</w:t>
      </w:r>
    </w:p>
    <w:p w:rsidR="007B7DED" w:rsidRDefault="007B7DED" w:rsidP="00303F11">
      <w:pPr>
        <w:spacing w:line="360" w:lineRule="auto"/>
        <w:rPr>
          <w:rFonts w:ascii="Arial" w:hAnsi="Arial" w:cs="Arial"/>
        </w:rPr>
      </w:pPr>
    </w:p>
    <w:p w:rsidR="00205756" w:rsidRPr="00315038" w:rsidRDefault="00033210" w:rsidP="00303F11">
      <w:pPr>
        <w:spacing w:line="360" w:lineRule="auto"/>
        <w:rPr>
          <w:rFonts w:ascii="Arial" w:hAnsi="Arial" w:cs="Arial"/>
          <w:b/>
        </w:rPr>
      </w:pPr>
      <w:r w:rsidRPr="00315038">
        <w:rPr>
          <w:rFonts w:ascii="Arial" w:hAnsi="Arial" w:cs="Arial"/>
          <w:b/>
        </w:rPr>
        <w:t>4.2 FEA Analysis</w:t>
      </w:r>
    </w:p>
    <w:p w:rsidR="00B17C50" w:rsidRDefault="00C76777" w:rsidP="00303F11">
      <w:pPr>
        <w:spacing w:line="360" w:lineRule="auto"/>
        <w:rPr>
          <w:rFonts w:ascii="Arial" w:hAnsi="Arial" w:cs="Arial"/>
        </w:rPr>
      </w:pPr>
      <w:r>
        <w:rPr>
          <w:rFonts w:ascii="Arial" w:hAnsi="Arial" w:cs="Arial"/>
        </w:rPr>
        <w:t xml:space="preserve"> </w:t>
      </w:r>
      <w:r w:rsidR="00DB65B1">
        <w:rPr>
          <w:rFonts w:ascii="Arial" w:hAnsi="Arial" w:cs="Arial"/>
        </w:rPr>
        <w:t xml:space="preserve">As mentioned in the methodology section, loads from the motion study </w:t>
      </w:r>
      <w:proofErr w:type="gramStart"/>
      <w:r w:rsidR="00DB65B1">
        <w:rPr>
          <w:rFonts w:ascii="Arial" w:hAnsi="Arial" w:cs="Arial"/>
        </w:rPr>
        <w:t>were transferred</w:t>
      </w:r>
      <w:proofErr w:type="gramEnd"/>
      <w:r w:rsidR="00DB65B1">
        <w:rPr>
          <w:rFonts w:ascii="Arial" w:hAnsi="Arial" w:cs="Arial"/>
        </w:rPr>
        <w:t xml:space="preserve"> to FEA analysis in order to analyse the design and make improvements to the components.  Stress, strain and displacement was analysed using FEA. </w:t>
      </w:r>
      <w:r w:rsidR="00D742BE">
        <w:rPr>
          <w:rFonts w:ascii="Arial" w:hAnsi="Arial" w:cs="Arial"/>
        </w:rPr>
        <w:t xml:space="preserve">  Using this type of analysis will simulate the effects that certain forces has on the component.  </w:t>
      </w:r>
      <w:r w:rsidR="00CA0032">
        <w:rPr>
          <w:rFonts w:ascii="Arial" w:hAnsi="Arial" w:cs="Arial"/>
        </w:rPr>
        <w:t>The lower component analysed during this part of th</w:t>
      </w:r>
      <w:r w:rsidR="00252715">
        <w:rPr>
          <w:rFonts w:ascii="Arial" w:hAnsi="Arial" w:cs="Arial"/>
        </w:rPr>
        <w:t xml:space="preserve">e test was the lower wishbone, for the first part of FEA analysis the material dry steel was selected. </w:t>
      </w:r>
    </w:p>
    <w:p w:rsidR="00033210" w:rsidRPr="00315038" w:rsidRDefault="00033210" w:rsidP="00303F11">
      <w:pPr>
        <w:spacing w:line="360" w:lineRule="auto"/>
        <w:rPr>
          <w:rFonts w:ascii="Arial" w:hAnsi="Arial" w:cs="Arial"/>
          <w:b/>
        </w:rPr>
      </w:pPr>
      <w:r w:rsidRPr="00315038">
        <w:rPr>
          <w:rFonts w:ascii="Arial" w:hAnsi="Arial" w:cs="Arial"/>
          <w:b/>
        </w:rPr>
        <w:t>4.2.1 Stress</w:t>
      </w:r>
    </w:p>
    <w:p w:rsidR="00252715" w:rsidRDefault="00E82F3C" w:rsidP="00E82F3C">
      <w:pPr>
        <w:spacing w:line="360" w:lineRule="auto"/>
        <w:rPr>
          <w:rFonts w:ascii="Arial" w:hAnsi="Arial" w:cs="Arial"/>
        </w:rPr>
      </w:pPr>
      <w:r>
        <w:rPr>
          <w:rFonts w:ascii="Arial" w:hAnsi="Arial" w:cs="Arial"/>
        </w:rPr>
        <w:t xml:space="preserve">According to </w:t>
      </w:r>
      <w:proofErr w:type="spellStart"/>
      <w:r>
        <w:rPr>
          <w:rFonts w:ascii="Arial" w:hAnsi="Arial" w:cs="Arial"/>
        </w:rPr>
        <w:t>Patil</w:t>
      </w:r>
      <w:proofErr w:type="spellEnd"/>
      <w:r>
        <w:rPr>
          <w:rFonts w:ascii="Arial" w:hAnsi="Arial" w:cs="Arial"/>
        </w:rPr>
        <w:t xml:space="preserve"> et al (2013, pg43) “the maximum load is transferred from the upper to the lower arm which is possibility of failing and bending of the lower wishbone.”  Therefore, it is important to concentrate on the stress acting on the lower wishbone</w:t>
      </w:r>
      <w:r w:rsidR="00CA0032">
        <w:rPr>
          <w:rFonts w:ascii="Arial" w:hAnsi="Arial" w:cs="Arial"/>
        </w:rPr>
        <w:t xml:space="preserve"> arm during FEA analysis as stress occurs from loads </w:t>
      </w:r>
      <w:proofErr w:type="gramStart"/>
      <w:r w:rsidR="00CA0032">
        <w:rPr>
          <w:rFonts w:ascii="Arial" w:hAnsi="Arial" w:cs="Arial"/>
        </w:rPr>
        <w:t>being placed</w:t>
      </w:r>
      <w:proofErr w:type="gramEnd"/>
      <w:r w:rsidR="00CA0032">
        <w:rPr>
          <w:rFonts w:ascii="Arial" w:hAnsi="Arial" w:cs="Arial"/>
        </w:rPr>
        <w:t xml:space="preserve"> o</w:t>
      </w:r>
      <w:r w:rsidR="007B7DED">
        <w:rPr>
          <w:rFonts w:ascii="Arial" w:hAnsi="Arial" w:cs="Arial"/>
        </w:rPr>
        <w:t xml:space="preserve">n the component.   From figure </w:t>
      </w:r>
      <w:proofErr w:type="gramStart"/>
      <w:r w:rsidR="007B7DED">
        <w:rPr>
          <w:rFonts w:ascii="Arial" w:hAnsi="Arial" w:cs="Arial"/>
        </w:rPr>
        <w:t>11</w:t>
      </w:r>
      <w:proofErr w:type="gramEnd"/>
      <w:r w:rsidR="00B17C50">
        <w:rPr>
          <w:rFonts w:ascii="Arial" w:hAnsi="Arial" w:cs="Arial"/>
        </w:rPr>
        <w:t xml:space="preserve"> it can </w:t>
      </w:r>
      <w:r w:rsidR="00B17C50">
        <w:rPr>
          <w:rFonts w:ascii="Arial" w:hAnsi="Arial" w:cs="Arial"/>
        </w:rPr>
        <w:lastRenderedPageBreak/>
        <w:t xml:space="preserve">be seen that </w:t>
      </w:r>
      <w:r w:rsidR="00C76777">
        <w:rPr>
          <w:rFonts w:ascii="Arial" w:hAnsi="Arial" w:cs="Arial"/>
        </w:rPr>
        <w:t>majority of</w:t>
      </w:r>
      <w:r w:rsidR="00CA0032">
        <w:rPr>
          <w:rFonts w:ascii="Arial" w:hAnsi="Arial" w:cs="Arial"/>
        </w:rPr>
        <w:t xml:space="preserve"> stress appears</w:t>
      </w:r>
      <w:r w:rsidR="00C76777">
        <w:rPr>
          <w:rFonts w:ascii="Arial" w:hAnsi="Arial" w:cs="Arial"/>
        </w:rPr>
        <w:t xml:space="preserve"> down the arms of the wishbone,</w:t>
      </w:r>
      <w:r w:rsidR="00CA0032">
        <w:rPr>
          <w:rFonts w:ascii="Arial" w:hAnsi="Arial" w:cs="Arial"/>
        </w:rPr>
        <w:t xml:space="preserve"> this could be a result of the bending forces applied during the simulation</w:t>
      </w:r>
      <w:r w:rsidR="003752ED">
        <w:rPr>
          <w:rFonts w:ascii="Arial" w:hAnsi="Arial" w:cs="Arial"/>
        </w:rPr>
        <w:t xml:space="preserve">.  </w:t>
      </w:r>
    </w:p>
    <w:p w:rsidR="00252715" w:rsidRPr="007B7DED" w:rsidRDefault="00252715" w:rsidP="00E82F3C">
      <w:pPr>
        <w:spacing w:line="360" w:lineRule="auto"/>
        <w:rPr>
          <w:rFonts w:ascii="Arial" w:hAnsi="Arial" w:cs="Arial"/>
          <w:b/>
        </w:rPr>
      </w:pPr>
      <w:r w:rsidRPr="007B7DED">
        <w:rPr>
          <w:b/>
          <w:noProof/>
          <w:lang w:eastAsia="en-GB"/>
        </w:rPr>
        <w:drawing>
          <wp:inline distT="0" distB="0" distL="0" distR="0" wp14:anchorId="429B763C" wp14:editId="6113A48D">
            <wp:extent cx="4924425" cy="291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etch (23).png"/>
                    <pic:cNvPicPr/>
                  </pic:nvPicPr>
                  <pic:blipFill rotWithShape="1">
                    <a:blip r:embed="rId18" cstate="print">
                      <a:extLst>
                        <a:ext uri="{28A0092B-C50C-407E-A947-70E740481C1C}">
                          <a14:useLocalDpi xmlns:a14="http://schemas.microsoft.com/office/drawing/2010/main" val="0"/>
                        </a:ext>
                      </a:extLst>
                    </a:blip>
                    <a:srcRect r="57788" b="52060"/>
                    <a:stretch/>
                  </pic:blipFill>
                  <pic:spPr bwMode="auto">
                    <a:xfrm>
                      <a:off x="0" y="0"/>
                      <a:ext cx="4940180" cy="2927155"/>
                    </a:xfrm>
                    <a:prstGeom prst="rect">
                      <a:avLst/>
                    </a:prstGeom>
                    <a:ln>
                      <a:noFill/>
                    </a:ln>
                    <a:extLst>
                      <a:ext uri="{53640926-AAD7-44D8-BBD7-CCE9431645EC}">
                        <a14:shadowObscured xmlns:a14="http://schemas.microsoft.com/office/drawing/2010/main"/>
                      </a:ext>
                    </a:extLst>
                  </pic:spPr>
                </pic:pic>
              </a:graphicData>
            </a:graphic>
          </wp:inline>
        </w:drawing>
      </w:r>
    </w:p>
    <w:p w:rsidR="00252715" w:rsidRPr="007B7DED" w:rsidRDefault="007B7DED" w:rsidP="00E82F3C">
      <w:pPr>
        <w:spacing w:line="360" w:lineRule="auto"/>
        <w:rPr>
          <w:rFonts w:ascii="Arial" w:hAnsi="Arial" w:cs="Arial"/>
          <w:b/>
        </w:rPr>
      </w:pPr>
      <w:r w:rsidRPr="007B7DED">
        <w:rPr>
          <w:rFonts w:ascii="Arial" w:hAnsi="Arial" w:cs="Arial"/>
          <w:b/>
        </w:rPr>
        <w:t>Figure 11:</w:t>
      </w:r>
      <w:r w:rsidR="00252715" w:rsidRPr="007B7DED">
        <w:rPr>
          <w:rFonts w:ascii="Arial" w:hAnsi="Arial" w:cs="Arial"/>
          <w:b/>
        </w:rPr>
        <w:t xml:space="preserve"> FEA analysis</w:t>
      </w:r>
      <w:r w:rsidRPr="007B7DED">
        <w:rPr>
          <w:rFonts w:ascii="Arial" w:hAnsi="Arial" w:cs="Arial"/>
          <w:b/>
        </w:rPr>
        <w:t xml:space="preserve"> on lower wishbone: stress (steel) </w:t>
      </w:r>
    </w:p>
    <w:p w:rsidR="003752ED" w:rsidRDefault="003752ED" w:rsidP="00E82F3C">
      <w:pPr>
        <w:spacing w:line="360" w:lineRule="auto"/>
        <w:rPr>
          <w:rFonts w:ascii="Arial" w:hAnsi="Arial" w:cs="Arial"/>
        </w:rPr>
      </w:pPr>
      <w:r>
        <w:rPr>
          <w:rFonts w:ascii="Arial" w:hAnsi="Arial" w:cs="Arial"/>
        </w:rPr>
        <w:t xml:space="preserve">The colours green and red signify that most of the stress </w:t>
      </w:r>
      <w:proofErr w:type="gramStart"/>
      <w:r>
        <w:rPr>
          <w:rFonts w:ascii="Arial" w:hAnsi="Arial" w:cs="Arial"/>
        </w:rPr>
        <w:t>is being applied</w:t>
      </w:r>
      <w:proofErr w:type="gramEnd"/>
      <w:r>
        <w:rPr>
          <w:rFonts w:ascii="Arial" w:hAnsi="Arial" w:cs="Arial"/>
        </w:rPr>
        <w:t xml:space="preserve"> to this area, King, (2018) explains that this stress is due to the load causing pressure on the material.  </w:t>
      </w:r>
      <w:r w:rsidR="00375E7E">
        <w:rPr>
          <w:rFonts w:ascii="Arial" w:hAnsi="Arial" w:cs="Arial"/>
        </w:rPr>
        <w:t xml:space="preserve">However, as only a small part of the </w:t>
      </w:r>
      <w:r w:rsidR="008B3940">
        <w:rPr>
          <w:rFonts w:ascii="Arial" w:hAnsi="Arial" w:cs="Arial"/>
        </w:rPr>
        <w:t xml:space="preserve">area is red, this suggests that the </w:t>
      </w:r>
      <w:r>
        <w:rPr>
          <w:rFonts w:ascii="Arial" w:hAnsi="Arial" w:cs="Arial"/>
        </w:rPr>
        <w:t>design of this component is still feasible as the component will not fracture, in addition the area only displays red when the component bend is at maximum</w:t>
      </w:r>
      <w:r w:rsidR="008B3940">
        <w:rPr>
          <w:rFonts w:ascii="Arial" w:hAnsi="Arial" w:cs="Arial"/>
        </w:rPr>
        <w:t xml:space="preserve">.  </w:t>
      </w:r>
      <w:proofErr w:type="gramStart"/>
      <w:r>
        <w:rPr>
          <w:rFonts w:ascii="Arial" w:hAnsi="Arial" w:cs="Arial"/>
        </w:rPr>
        <w:t>Also</w:t>
      </w:r>
      <w:proofErr w:type="gramEnd"/>
      <w:r>
        <w:rPr>
          <w:rFonts w:ascii="Arial" w:hAnsi="Arial" w:cs="Arial"/>
        </w:rPr>
        <w:t>, it is important to note that the stress applied could be</w:t>
      </w:r>
      <w:r w:rsidR="008B3940">
        <w:rPr>
          <w:rFonts w:ascii="Arial" w:hAnsi="Arial" w:cs="Arial"/>
        </w:rPr>
        <w:t xml:space="preserve"> over exaggerated because a full movement is </w:t>
      </w:r>
      <w:r>
        <w:rPr>
          <w:rFonts w:ascii="Arial" w:hAnsi="Arial" w:cs="Arial"/>
        </w:rPr>
        <w:t>generated (MacDonald, 2007</w:t>
      </w:r>
      <w:r w:rsidR="00252715">
        <w:rPr>
          <w:rFonts w:ascii="Arial" w:hAnsi="Arial" w:cs="Arial"/>
        </w:rPr>
        <w:t>).  A</w:t>
      </w:r>
      <w:r>
        <w:rPr>
          <w:rFonts w:ascii="Arial" w:hAnsi="Arial" w:cs="Arial"/>
        </w:rPr>
        <w:t xml:space="preserve">s this would not occur in real life driving conditions, this suggests that the component is more reliable than displayed in FEA analysis.  </w:t>
      </w:r>
    </w:p>
    <w:p w:rsidR="00033210" w:rsidRDefault="00033210" w:rsidP="00303F11">
      <w:pPr>
        <w:spacing w:line="360" w:lineRule="auto"/>
        <w:rPr>
          <w:rFonts w:ascii="Arial" w:hAnsi="Arial" w:cs="Arial"/>
          <w:b/>
        </w:rPr>
      </w:pPr>
      <w:r w:rsidRPr="00315038">
        <w:rPr>
          <w:rFonts w:ascii="Arial" w:hAnsi="Arial" w:cs="Arial"/>
          <w:b/>
        </w:rPr>
        <w:t>4.2.2 Strain</w:t>
      </w:r>
      <w:r w:rsidR="008B3940">
        <w:rPr>
          <w:rFonts w:ascii="Arial" w:hAnsi="Arial" w:cs="Arial"/>
          <w:b/>
        </w:rPr>
        <w:t xml:space="preserve"> </w:t>
      </w:r>
    </w:p>
    <w:p w:rsidR="00D8361F" w:rsidRDefault="00D8361F" w:rsidP="00303F11">
      <w:pPr>
        <w:spacing w:line="360" w:lineRule="auto"/>
        <w:rPr>
          <w:rFonts w:ascii="Arial" w:hAnsi="Arial" w:cs="Arial"/>
        </w:rPr>
      </w:pPr>
      <w:r w:rsidRPr="00244C9F">
        <w:rPr>
          <w:rFonts w:ascii="Arial" w:hAnsi="Arial" w:cs="Arial"/>
        </w:rPr>
        <w:t>Strain also relates to the potential material failure of a component</w:t>
      </w:r>
      <w:r w:rsidR="00244C9F" w:rsidRPr="00244C9F">
        <w:rPr>
          <w:rFonts w:ascii="Arial" w:hAnsi="Arial" w:cs="Arial"/>
        </w:rPr>
        <w:t xml:space="preserve"> caused by application of loads</w:t>
      </w:r>
      <w:r w:rsidRPr="00244C9F">
        <w:rPr>
          <w:rFonts w:ascii="Arial" w:hAnsi="Arial" w:cs="Arial"/>
        </w:rPr>
        <w:t xml:space="preserve"> (</w:t>
      </w:r>
      <w:r w:rsidR="00BB1E84">
        <w:rPr>
          <w:rFonts w:ascii="Arial" w:hAnsi="Arial" w:cs="Arial"/>
        </w:rPr>
        <w:t>Chang, 2018</w:t>
      </w:r>
      <w:r w:rsidRPr="00244C9F">
        <w:rPr>
          <w:rFonts w:ascii="Arial" w:hAnsi="Arial" w:cs="Arial"/>
        </w:rPr>
        <w:t xml:space="preserve">), therefore stress and strain are closely related.  </w:t>
      </w:r>
      <w:r w:rsidR="00244C9F" w:rsidRPr="00244C9F">
        <w:rPr>
          <w:rFonts w:ascii="Arial" w:hAnsi="Arial" w:cs="Arial"/>
        </w:rPr>
        <w:t>Strain is associated with the change in length of the component when the load is applied</w:t>
      </w:r>
      <w:r w:rsidR="00244C9F">
        <w:rPr>
          <w:rFonts w:ascii="Arial" w:hAnsi="Arial" w:cs="Arial"/>
        </w:rPr>
        <w:t xml:space="preserve"> and the changes in nodes illustrate this</w:t>
      </w:r>
      <w:r w:rsidR="00244C9F" w:rsidRPr="00244C9F">
        <w:rPr>
          <w:rFonts w:ascii="Arial" w:hAnsi="Arial" w:cs="Arial"/>
        </w:rPr>
        <w:t xml:space="preserve"> (</w:t>
      </w:r>
      <w:r w:rsidR="00244C9F">
        <w:rPr>
          <w:rFonts w:ascii="Arial" w:hAnsi="Arial" w:cs="Arial"/>
        </w:rPr>
        <w:t>Akin, 2010</w:t>
      </w:r>
      <w:r w:rsidR="007B7DED">
        <w:rPr>
          <w:rFonts w:ascii="Arial" w:hAnsi="Arial" w:cs="Arial"/>
        </w:rPr>
        <w:t xml:space="preserve">) </w:t>
      </w:r>
      <w:proofErr w:type="gramStart"/>
      <w:r w:rsidR="007B7DED">
        <w:rPr>
          <w:rFonts w:ascii="Arial" w:hAnsi="Arial" w:cs="Arial"/>
        </w:rPr>
        <w:t>From</w:t>
      </w:r>
      <w:proofErr w:type="gramEnd"/>
      <w:r w:rsidR="007B7DED">
        <w:rPr>
          <w:rFonts w:ascii="Arial" w:hAnsi="Arial" w:cs="Arial"/>
        </w:rPr>
        <w:t xml:space="preserve"> figure 12</w:t>
      </w:r>
      <w:r w:rsidR="00244C9F" w:rsidRPr="00244C9F">
        <w:rPr>
          <w:rFonts w:ascii="Arial" w:hAnsi="Arial" w:cs="Arial"/>
        </w:rPr>
        <w:t xml:space="preserve"> it can be seen that strain also occurs down the arms of the lower wishbone, this area is highlighted in green and red.  This image suggests that the greatest change in size of material happens in this area of the wishbone.  It appears that the tension caused by the material bending causes the strain to </w:t>
      </w:r>
      <w:r w:rsidR="00BB1E84" w:rsidRPr="00244C9F">
        <w:rPr>
          <w:rFonts w:ascii="Arial" w:hAnsi="Arial" w:cs="Arial"/>
        </w:rPr>
        <w:t>increase,</w:t>
      </w:r>
      <w:r w:rsidR="00244C9F" w:rsidRPr="00244C9F">
        <w:rPr>
          <w:rFonts w:ascii="Arial" w:hAnsi="Arial" w:cs="Arial"/>
        </w:rPr>
        <w:t xml:space="preserve"> as the red area is only apparent when maximum bending force is applied.  </w:t>
      </w:r>
    </w:p>
    <w:p w:rsidR="00BB1E84" w:rsidRDefault="00BB1E84" w:rsidP="00303F11">
      <w:pPr>
        <w:spacing w:line="360" w:lineRule="auto"/>
        <w:rPr>
          <w:rFonts w:ascii="Arial" w:hAnsi="Arial" w:cs="Arial"/>
        </w:rPr>
      </w:pPr>
    </w:p>
    <w:p w:rsidR="00BB1E84" w:rsidRPr="00244C9F" w:rsidRDefault="00BB1E84" w:rsidP="00303F11">
      <w:pPr>
        <w:spacing w:line="360" w:lineRule="auto"/>
        <w:rPr>
          <w:rFonts w:ascii="Arial" w:hAnsi="Arial" w:cs="Arial"/>
        </w:rPr>
      </w:pPr>
      <w:r>
        <w:rPr>
          <w:rFonts w:ascii="Arial" w:hAnsi="Arial" w:cs="Arial"/>
          <w:noProof/>
          <w:lang w:eastAsia="en-GB"/>
        </w:rPr>
        <w:lastRenderedPageBreak/>
        <w:drawing>
          <wp:inline distT="0" distB="0" distL="0" distR="0">
            <wp:extent cx="4825862" cy="232129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ketch (32).png"/>
                    <pic:cNvPicPr/>
                  </pic:nvPicPr>
                  <pic:blipFill rotWithShape="1">
                    <a:blip r:embed="rId19" cstate="print">
                      <a:extLst>
                        <a:ext uri="{28A0092B-C50C-407E-A947-70E740481C1C}">
                          <a14:useLocalDpi xmlns:a14="http://schemas.microsoft.com/office/drawing/2010/main" val="0"/>
                        </a:ext>
                      </a:extLst>
                    </a:blip>
                    <a:srcRect l="5157"/>
                    <a:stretch/>
                  </pic:blipFill>
                  <pic:spPr bwMode="auto">
                    <a:xfrm>
                      <a:off x="0" y="0"/>
                      <a:ext cx="4834412" cy="2325408"/>
                    </a:xfrm>
                    <a:prstGeom prst="rect">
                      <a:avLst/>
                    </a:prstGeom>
                    <a:ln>
                      <a:noFill/>
                    </a:ln>
                    <a:extLst>
                      <a:ext uri="{53640926-AAD7-44D8-BBD7-CCE9431645EC}">
                        <a14:shadowObscured xmlns:a14="http://schemas.microsoft.com/office/drawing/2010/main"/>
                      </a:ext>
                    </a:extLst>
                  </pic:spPr>
                </pic:pic>
              </a:graphicData>
            </a:graphic>
          </wp:inline>
        </w:drawing>
      </w:r>
    </w:p>
    <w:p w:rsidR="00D23F96" w:rsidRPr="007B7DED" w:rsidRDefault="00D23F96" w:rsidP="00D23F96">
      <w:pPr>
        <w:spacing w:line="360" w:lineRule="auto"/>
        <w:rPr>
          <w:rFonts w:ascii="Arial" w:hAnsi="Arial" w:cs="Arial"/>
          <w:b/>
        </w:rPr>
      </w:pPr>
      <w:r w:rsidRPr="007B7DED">
        <w:rPr>
          <w:rFonts w:ascii="Arial" w:hAnsi="Arial" w:cs="Arial"/>
          <w:b/>
        </w:rPr>
        <w:t xml:space="preserve">Figure </w:t>
      </w:r>
      <w:r>
        <w:rPr>
          <w:rFonts w:ascii="Arial" w:hAnsi="Arial" w:cs="Arial"/>
          <w:b/>
        </w:rPr>
        <w:t>12</w:t>
      </w:r>
      <w:r w:rsidRPr="007B7DED">
        <w:rPr>
          <w:rFonts w:ascii="Arial" w:hAnsi="Arial" w:cs="Arial"/>
          <w:b/>
        </w:rPr>
        <w:t xml:space="preserve">: FEA analysis on lower wishbone: </w:t>
      </w:r>
      <w:r>
        <w:rPr>
          <w:rFonts w:ascii="Arial" w:hAnsi="Arial" w:cs="Arial"/>
          <w:b/>
        </w:rPr>
        <w:t>strain</w:t>
      </w:r>
      <w:r w:rsidRPr="007B7DED">
        <w:rPr>
          <w:rFonts w:ascii="Arial" w:hAnsi="Arial" w:cs="Arial"/>
          <w:b/>
        </w:rPr>
        <w:t xml:space="preserve"> (steel) </w:t>
      </w:r>
    </w:p>
    <w:p w:rsidR="00D23F96" w:rsidRDefault="00D23F96" w:rsidP="00303F11">
      <w:pPr>
        <w:spacing w:line="360" w:lineRule="auto"/>
        <w:rPr>
          <w:rFonts w:ascii="Arial" w:hAnsi="Arial" w:cs="Arial"/>
          <w:b/>
        </w:rPr>
      </w:pPr>
    </w:p>
    <w:p w:rsidR="00033210" w:rsidRDefault="00033210" w:rsidP="00303F11">
      <w:pPr>
        <w:spacing w:line="360" w:lineRule="auto"/>
        <w:rPr>
          <w:rFonts w:ascii="Arial" w:hAnsi="Arial" w:cs="Arial"/>
          <w:b/>
        </w:rPr>
      </w:pPr>
      <w:r w:rsidRPr="00315038">
        <w:rPr>
          <w:rFonts w:ascii="Arial" w:hAnsi="Arial" w:cs="Arial"/>
          <w:b/>
        </w:rPr>
        <w:t>4.2.3 Displacement</w:t>
      </w:r>
      <w:r w:rsidR="00936D7A">
        <w:rPr>
          <w:rFonts w:ascii="Arial" w:hAnsi="Arial" w:cs="Arial"/>
          <w:b/>
        </w:rPr>
        <w:t xml:space="preserve"> </w:t>
      </w:r>
    </w:p>
    <w:p w:rsidR="00D23F96" w:rsidRPr="00D23F96" w:rsidRDefault="00D23F96" w:rsidP="00303F11">
      <w:pPr>
        <w:spacing w:line="360" w:lineRule="auto"/>
        <w:rPr>
          <w:rFonts w:ascii="Arial" w:hAnsi="Arial" w:cs="Arial"/>
        </w:rPr>
      </w:pPr>
      <w:r>
        <w:rPr>
          <w:rFonts w:ascii="Arial" w:hAnsi="Arial" w:cs="Arial"/>
        </w:rPr>
        <w:t xml:space="preserve">From figure </w:t>
      </w:r>
      <w:proofErr w:type="gramStart"/>
      <w:r>
        <w:rPr>
          <w:rFonts w:ascii="Arial" w:hAnsi="Arial" w:cs="Arial"/>
        </w:rPr>
        <w:t>13</w:t>
      </w:r>
      <w:proofErr w:type="gramEnd"/>
      <w:r w:rsidR="00C3742C" w:rsidRPr="00517BB3">
        <w:rPr>
          <w:rFonts w:ascii="Arial" w:hAnsi="Arial" w:cs="Arial"/>
        </w:rPr>
        <w:t xml:space="preserve"> it can be seen that the maximum amount of displacement occurs at</w:t>
      </w:r>
      <w:r w:rsidR="00F61028" w:rsidRPr="00517BB3">
        <w:rPr>
          <w:rFonts w:ascii="Arial" w:hAnsi="Arial" w:cs="Arial"/>
        </w:rPr>
        <w:t xml:space="preserve"> the rear end of the wishbone as the area is shaded in red.  This signifies that movement whilst travelling over the bumps in the road has caused deformation in </w:t>
      </w:r>
      <w:r w:rsidR="00517BB3" w:rsidRPr="00517BB3">
        <w:rPr>
          <w:rFonts w:ascii="Arial" w:hAnsi="Arial" w:cs="Arial"/>
        </w:rPr>
        <w:t>this area of the wishbone (</w:t>
      </w:r>
      <w:proofErr w:type="spellStart"/>
      <w:r w:rsidR="00517BB3" w:rsidRPr="00517BB3">
        <w:rPr>
          <w:rFonts w:ascii="Arial" w:hAnsi="Arial" w:cs="Arial"/>
        </w:rPr>
        <w:t>Planchard</w:t>
      </w:r>
      <w:proofErr w:type="spellEnd"/>
      <w:r w:rsidR="00517BB3" w:rsidRPr="00517BB3">
        <w:rPr>
          <w:rFonts w:ascii="Arial" w:hAnsi="Arial" w:cs="Arial"/>
        </w:rPr>
        <w:t>, 2017</w:t>
      </w:r>
      <w:r w:rsidR="00F61028" w:rsidRPr="00517BB3">
        <w:rPr>
          <w:rFonts w:ascii="Arial" w:hAnsi="Arial" w:cs="Arial"/>
        </w:rPr>
        <w:t xml:space="preserve">).  As this part of the component </w:t>
      </w:r>
      <w:proofErr w:type="gramStart"/>
      <w:r w:rsidR="00F61028" w:rsidRPr="00517BB3">
        <w:rPr>
          <w:rFonts w:ascii="Arial" w:hAnsi="Arial" w:cs="Arial"/>
        </w:rPr>
        <w:t>is attached</w:t>
      </w:r>
      <w:proofErr w:type="gramEnd"/>
      <w:r w:rsidR="00F61028" w:rsidRPr="00517BB3">
        <w:rPr>
          <w:rFonts w:ascii="Arial" w:hAnsi="Arial" w:cs="Arial"/>
        </w:rPr>
        <w:t xml:space="preserve"> to the chassis of the vehicle, the </w:t>
      </w:r>
      <w:r w:rsidR="00B644AB" w:rsidRPr="00517BB3">
        <w:rPr>
          <w:rFonts w:ascii="Arial" w:hAnsi="Arial" w:cs="Arial"/>
        </w:rPr>
        <w:t xml:space="preserve">weight of the chassis may add loads to the component and therefore cause more displacement in this area.   </w:t>
      </w:r>
      <w:r w:rsidR="00517BB3" w:rsidRPr="00517BB3">
        <w:rPr>
          <w:rFonts w:ascii="Arial" w:hAnsi="Arial" w:cs="Arial"/>
        </w:rPr>
        <w:t xml:space="preserve">According to Shih (2018, </w:t>
      </w:r>
      <w:proofErr w:type="spellStart"/>
      <w:r w:rsidR="00517BB3" w:rsidRPr="00517BB3">
        <w:rPr>
          <w:rFonts w:ascii="Arial" w:hAnsi="Arial" w:cs="Arial"/>
        </w:rPr>
        <w:t>pg</w:t>
      </w:r>
      <w:proofErr w:type="spellEnd"/>
      <w:r w:rsidR="00517BB3" w:rsidRPr="00517BB3">
        <w:rPr>
          <w:rFonts w:ascii="Arial" w:hAnsi="Arial" w:cs="Arial"/>
        </w:rPr>
        <w:t xml:space="preserve"> 189) “displacements always depend on the material properties”, thus, a change in component materials would reduce the displacement in this area.  </w:t>
      </w:r>
    </w:p>
    <w:p w:rsidR="00D23F96" w:rsidRDefault="00D23F96" w:rsidP="00303F11">
      <w:pPr>
        <w:spacing w:line="360" w:lineRule="auto"/>
        <w:rPr>
          <w:rFonts w:ascii="Arial" w:hAnsi="Arial" w:cs="Arial"/>
          <w:b/>
        </w:rPr>
      </w:pPr>
      <w:r>
        <w:rPr>
          <w:rFonts w:ascii="Arial" w:hAnsi="Arial" w:cs="Arial"/>
          <w:b/>
          <w:noProof/>
          <w:lang w:eastAsia="en-GB"/>
        </w:rPr>
        <w:drawing>
          <wp:inline distT="0" distB="0" distL="0" distR="0" wp14:anchorId="1FC754B6" wp14:editId="3D098A55">
            <wp:extent cx="4676775" cy="29041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ketch (23).png"/>
                    <pic:cNvPicPr/>
                  </pic:nvPicPr>
                  <pic:blipFill rotWithShape="1">
                    <a:blip r:embed="rId20">
                      <a:extLst>
                        <a:ext uri="{28A0092B-C50C-407E-A947-70E740481C1C}">
                          <a14:useLocalDpi xmlns:a14="http://schemas.microsoft.com/office/drawing/2010/main" val="0"/>
                        </a:ext>
                      </a:extLst>
                    </a:blip>
                    <a:srcRect t="50648" r="58536"/>
                    <a:stretch/>
                  </pic:blipFill>
                  <pic:spPr bwMode="auto">
                    <a:xfrm>
                      <a:off x="0" y="0"/>
                      <a:ext cx="4706615" cy="2922692"/>
                    </a:xfrm>
                    <a:prstGeom prst="rect">
                      <a:avLst/>
                    </a:prstGeom>
                    <a:ln>
                      <a:noFill/>
                    </a:ln>
                    <a:extLst>
                      <a:ext uri="{53640926-AAD7-44D8-BBD7-CCE9431645EC}">
                        <a14:shadowObscured xmlns:a14="http://schemas.microsoft.com/office/drawing/2010/main"/>
                      </a:ext>
                    </a:extLst>
                  </pic:spPr>
                </pic:pic>
              </a:graphicData>
            </a:graphic>
          </wp:inline>
        </w:drawing>
      </w:r>
    </w:p>
    <w:p w:rsidR="00D23F96" w:rsidRDefault="00D23F96" w:rsidP="00303F11">
      <w:pPr>
        <w:spacing w:line="360" w:lineRule="auto"/>
        <w:rPr>
          <w:rFonts w:ascii="Arial" w:hAnsi="Arial" w:cs="Arial"/>
          <w:b/>
        </w:rPr>
      </w:pPr>
      <w:r w:rsidRPr="007B7DED">
        <w:rPr>
          <w:rFonts w:ascii="Arial" w:hAnsi="Arial" w:cs="Arial"/>
          <w:b/>
        </w:rPr>
        <w:t xml:space="preserve">Figure </w:t>
      </w:r>
      <w:r>
        <w:rPr>
          <w:rFonts w:ascii="Arial" w:hAnsi="Arial" w:cs="Arial"/>
          <w:b/>
        </w:rPr>
        <w:t>13</w:t>
      </w:r>
      <w:r w:rsidRPr="007B7DED">
        <w:rPr>
          <w:rFonts w:ascii="Arial" w:hAnsi="Arial" w:cs="Arial"/>
          <w:b/>
        </w:rPr>
        <w:t xml:space="preserve">: FEA analysis on lower wishbone: </w:t>
      </w:r>
      <w:r>
        <w:rPr>
          <w:rFonts w:ascii="Arial" w:hAnsi="Arial" w:cs="Arial"/>
          <w:b/>
        </w:rPr>
        <w:t>displacement</w:t>
      </w:r>
      <w:r w:rsidRPr="007B7DED">
        <w:rPr>
          <w:rFonts w:ascii="Arial" w:hAnsi="Arial" w:cs="Arial"/>
          <w:b/>
        </w:rPr>
        <w:t xml:space="preserve"> (steel) </w:t>
      </w:r>
    </w:p>
    <w:p w:rsidR="00D23F96" w:rsidRDefault="00D23F96" w:rsidP="00303F11">
      <w:pPr>
        <w:spacing w:line="360" w:lineRule="auto"/>
        <w:rPr>
          <w:rFonts w:ascii="Arial" w:hAnsi="Arial" w:cs="Arial"/>
          <w:b/>
        </w:rPr>
      </w:pPr>
    </w:p>
    <w:p w:rsidR="00E82F3C" w:rsidRPr="005A4CF8" w:rsidRDefault="00E82F3C" w:rsidP="00303F11">
      <w:pPr>
        <w:spacing w:line="360" w:lineRule="auto"/>
        <w:rPr>
          <w:rFonts w:ascii="Arial" w:hAnsi="Arial" w:cs="Arial"/>
          <w:b/>
        </w:rPr>
      </w:pPr>
      <w:r w:rsidRPr="005A4CF8">
        <w:rPr>
          <w:rFonts w:ascii="Arial" w:hAnsi="Arial" w:cs="Arial"/>
          <w:b/>
        </w:rPr>
        <w:t>4.3 Improvements</w:t>
      </w:r>
    </w:p>
    <w:p w:rsidR="00E87331" w:rsidRDefault="00E82F3C" w:rsidP="00E82F3C">
      <w:pPr>
        <w:spacing w:line="360" w:lineRule="auto"/>
        <w:rPr>
          <w:rFonts w:ascii="Arial" w:hAnsi="Arial" w:cs="Arial"/>
        </w:rPr>
      </w:pPr>
      <w:r>
        <w:rPr>
          <w:rFonts w:ascii="Arial" w:hAnsi="Arial" w:cs="Arial"/>
        </w:rPr>
        <w:t>One improvement that could be made is replacing the steel material on the wishbone with aluminium as this reduces the weight of the components and therefore likely to reduce the stresses and strains of the loads (</w:t>
      </w:r>
      <w:proofErr w:type="spellStart"/>
      <w:r>
        <w:rPr>
          <w:rFonts w:ascii="Arial" w:hAnsi="Arial" w:cs="Arial"/>
        </w:rPr>
        <w:t>Patil</w:t>
      </w:r>
      <w:proofErr w:type="spellEnd"/>
      <w:r>
        <w:rPr>
          <w:rFonts w:ascii="Arial" w:hAnsi="Arial" w:cs="Arial"/>
        </w:rPr>
        <w:t xml:space="preserve">, 2013).  In a study carried out by </w:t>
      </w:r>
      <w:proofErr w:type="spellStart"/>
      <w:r>
        <w:rPr>
          <w:rFonts w:ascii="Arial" w:hAnsi="Arial" w:cs="Arial"/>
        </w:rPr>
        <w:t>Deshwal</w:t>
      </w:r>
      <w:proofErr w:type="spellEnd"/>
      <w:r>
        <w:rPr>
          <w:rFonts w:ascii="Arial" w:hAnsi="Arial" w:cs="Arial"/>
        </w:rPr>
        <w:t xml:space="preserve"> et al (2016) on a double wishbone suspension system, greater differences </w:t>
      </w:r>
      <w:proofErr w:type="gramStart"/>
      <w:r>
        <w:rPr>
          <w:rFonts w:ascii="Arial" w:hAnsi="Arial" w:cs="Arial"/>
        </w:rPr>
        <w:t>were found</w:t>
      </w:r>
      <w:proofErr w:type="gramEnd"/>
      <w:r>
        <w:rPr>
          <w:rFonts w:ascii="Arial" w:hAnsi="Arial" w:cs="Arial"/>
        </w:rPr>
        <w:t xml:space="preserve"> between the use of aluminium and steel for components.  It </w:t>
      </w:r>
      <w:proofErr w:type="gramStart"/>
      <w:r>
        <w:rPr>
          <w:rFonts w:ascii="Arial" w:hAnsi="Arial" w:cs="Arial"/>
        </w:rPr>
        <w:t>was discovered</w:t>
      </w:r>
      <w:proofErr w:type="gramEnd"/>
      <w:r>
        <w:rPr>
          <w:rFonts w:ascii="Arial" w:hAnsi="Arial" w:cs="Arial"/>
        </w:rPr>
        <w:t xml:space="preserve"> that the deflection of the aluminium wishbone was greater and the same static requirements were achieved for both materials.  Therefore</w:t>
      </w:r>
      <w:r w:rsidR="001D0585">
        <w:rPr>
          <w:rFonts w:ascii="Arial" w:hAnsi="Arial" w:cs="Arial"/>
        </w:rPr>
        <w:t>,</w:t>
      </w:r>
      <w:r>
        <w:rPr>
          <w:rFonts w:ascii="Arial" w:hAnsi="Arial" w:cs="Arial"/>
        </w:rPr>
        <w:t xml:space="preserve"> the same FEA analysis </w:t>
      </w:r>
      <w:proofErr w:type="gramStart"/>
      <w:r>
        <w:rPr>
          <w:rFonts w:ascii="Arial" w:hAnsi="Arial" w:cs="Arial"/>
        </w:rPr>
        <w:t>was conducted</w:t>
      </w:r>
      <w:proofErr w:type="gramEnd"/>
      <w:r>
        <w:rPr>
          <w:rFonts w:ascii="Arial" w:hAnsi="Arial" w:cs="Arial"/>
        </w:rPr>
        <w:t xml:space="preserve"> on </w:t>
      </w:r>
      <w:r w:rsidR="00A730F7">
        <w:rPr>
          <w:rFonts w:ascii="Arial" w:hAnsi="Arial" w:cs="Arial"/>
        </w:rPr>
        <w:t>a lower wishbone made fro</w:t>
      </w:r>
      <w:r w:rsidR="00D23F96">
        <w:rPr>
          <w:rFonts w:ascii="Arial" w:hAnsi="Arial" w:cs="Arial"/>
        </w:rPr>
        <w:t>m aluminium.  Figures 14, 15 and 16 show</w:t>
      </w:r>
      <w:r w:rsidR="00A730F7">
        <w:rPr>
          <w:rFonts w:ascii="Arial" w:hAnsi="Arial" w:cs="Arial"/>
        </w:rPr>
        <w:t xml:space="preserve"> that the stress, strain and displacement forces are </w:t>
      </w:r>
      <w:proofErr w:type="gramStart"/>
      <w:r w:rsidR="00A730F7">
        <w:rPr>
          <w:rFonts w:ascii="Arial" w:hAnsi="Arial" w:cs="Arial"/>
        </w:rPr>
        <w:t>exactly the</w:t>
      </w:r>
      <w:proofErr w:type="gramEnd"/>
      <w:r w:rsidR="00A730F7">
        <w:rPr>
          <w:rFonts w:ascii="Arial" w:hAnsi="Arial" w:cs="Arial"/>
        </w:rPr>
        <w:t xml:space="preserve"> same on both the steel and aluminium wishbone meaning that changing the material from steel to aluminium will not reduce the stresses and strains of the load on this occasion. </w:t>
      </w:r>
    </w:p>
    <w:p w:rsidR="00E87331" w:rsidRDefault="00E87331" w:rsidP="00E82F3C">
      <w:pPr>
        <w:spacing w:line="360" w:lineRule="auto"/>
        <w:rPr>
          <w:rFonts w:ascii="Arial" w:hAnsi="Arial" w:cs="Arial"/>
        </w:rPr>
      </w:pPr>
      <w:r>
        <w:rPr>
          <w:rFonts w:ascii="Arial" w:hAnsi="Arial" w:cs="Arial"/>
          <w:noProof/>
          <w:lang w:eastAsia="en-GB"/>
        </w:rPr>
        <w:drawing>
          <wp:inline distT="0" distB="0" distL="0" distR="0">
            <wp:extent cx="5136613" cy="27432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ketch (23).png"/>
                    <pic:cNvPicPr/>
                  </pic:nvPicPr>
                  <pic:blipFill rotWithShape="1">
                    <a:blip r:embed="rId20">
                      <a:extLst>
                        <a:ext uri="{28A0092B-C50C-407E-A947-70E740481C1C}">
                          <a14:useLocalDpi xmlns:a14="http://schemas.microsoft.com/office/drawing/2010/main" val="0"/>
                        </a:ext>
                      </a:extLst>
                    </a:blip>
                    <a:srcRect l="49980" t="-725" r="1738" b="51302"/>
                    <a:stretch/>
                  </pic:blipFill>
                  <pic:spPr bwMode="auto">
                    <a:xfrm>
                      <a:off x="0" y="0"/>
                      <a:ext cx="5158696" cy="2754994"/>
                    </a:xfrm>
                    <a:prstGeom prst="rect">
                      <a:avLst/>
                    </a:prstGeom>
                    <a:ln>
                      <a:noFill/>
                    </a:ln>
                    <a:extLst>
                      <a:ext uri="{53640926-AAD7-44D8-BBD7-CCE9431645EC}">
                        <a14:shadowObscured xmlns:a14="http://schemas.microsoft.com/office/drawing/2010/main"/>
                      </a:ext>
                    </a:extLst>
                  </pic:spPr>
                </pic:pic>
              </a:graphicData>
            </a:graphic>
          </wp:inline>
        </w:drawing>
      </w:r>
    </w:p>
    <w:p w:rsidR="00D23F96" w:rsidRPr="007B7DED" w:rsidRDefault="00A730F7" w:rsidP="00D23F96">
      <w:pPr>
        <w:spacing w:line="360" w:lineRule="auto"/>
        <w:rPr>
          <w:rFonts w:ascii="Arial" w:hAnsi="Arial" w:cs="Arial"/>
          <w:b/>
        </w:rPr>
      </w:pPr>
      <w:r>
        <w:rPr>
          <w:rFonts w:ascii="Arial" w:hAnsi="Arial" w:cs="Arial"/>
        </w:rPr>
        <w:t xml:space="preserve"> </w:t>
      </w:r>
      <w:r w:rsidR="00D23F96" w:rsidRPr="007B7DED">
        <w:rPr>
          <w:rFonts w:ascii="Arial" w:hAnsi="Arial" w:cs="Arial"/>
          <w:b/>
        </w:rPr>
        <w:t xml:space="preserve">Figure </w:t>
      </w:r>
      <w:r w:rsidR="00BD26AC">
        <w:rPr>
          <w:rFonts w:ascii="Arial" w:hAnsi="Arial" w:cs="Arial"/>
          <w:b/>
        </w:rPr>
        <w:t>14</w:t>
      </w:r>
      <w:r w:rsidR="00D23F96" w:rsidRPr="007B7DED">
        <w:rPr>
          <w:rFonts w:ascii="Arial" w:hAnsi="Arial" w:cs="Arial"/>
          <w:b/>
        </w:rPr>
        <w:t xml:space="preserve">: FEA analysis on lower wishbone: </w:t>
      </w:r>
      <w:r w:rsidR="00BD26AC">
        <w:rPr>
          <w:rFonts w:ascii="Arial" w:hAnsi="Arial" w:cs="Arial"/>
          <w:b/>
        </w:rPr>
        <w:t>stress (alloy</w:t>
      </w:r>
      <w:r w:rsidR="00D23F96" w:rsidRPr="007B7DED">
        <w:rPr>
          <w:rFonts w:ascii="Arial" w:hAnsi="Arial" w:cs="Arial"/>
          <w:b/>
        </w:rPr>
        <w:t xml:space="preserve">) </w:t>
      </w:r>
    </w:p>
    <w:p w:rsidR="00E82F3C" w:rsidRDefault="00E82F3C" w:rsidP="00E82F3C">
      <w:pPr>
        <w:spacing w:line="360" w:lineRule="auto"/>
        <w:rPr>
          <w:rFonts w:ascii="Arial" w:hAnsi="Arial" w:cs="Arial"/>
        </w:rPr>
      </w:pPr>
    </w:p>
    <w:p w:rsidR="00E87331" w:rsidRDefault="00E87331" w:rsidP="00303F11">
      <w:pPr>
        <w:spacing w:line="360" w:lineRule="auto"/>
        <w:rPr>
          <w:rFonts w:ascii="Arial" w:hAnsi="Arial" w:cs="Arial"/>
        </w:rPr>
      </w:pPr>
      <w:r>
        <w:rPr>
          <w:rFonts w:ascii="Arial" w:hAnsi="Arial" w:cs="Arial"/>
          <w:noProof/>
          <w:lang w:eastAsia="en-GB"/>
        </w:rPr>
        <w:lastRenderedPageBreak/>
        <w:drawing>
          <wp:inline distT="0" distB="0" distL="0" distR="0">
            <wp:extent cx="5153025" cy="25988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ketch (24).png"/>
                    <pic:cNvPicPr/>
                  </pic:nvPicPr>
                  <pic:blipFill rotWithShape="1">
                    <a:blip r:embed="rId21" cstate="print">
                      <a:extLst>
                        <a:ext uri="{28A0092B-C50C-407E-A947-70E740481C1C}">
                          <a14:useLocalDpi xmlns:a14="http://schemas.microsoft.com/office/drawing/2010/main" val="0"/>
                        </a:ext>
                      </a:extLst>
                    </a:blip>
                    <a:srcRect l="17315"/>
                    <a:stretch/>
                  </pic:blipFill>
                  <pic:spPr bwMode="auto">
                    <a:xfrm>
                      <a:off x="0" y="0"/>
                      <a:ext cx="5160916" cy="2602879"/>
                    </a:xfrm>
                    <a:prstGeom prst="rect">
                      <a:avLst/>
                    </a:prstGeom>
                    <a:ln>
                      <a:noFill/>
                    </a:ln>
                    <a:extLst>
                      <a:ext uri="{53640926-AAD7-44D8-BBD7-CCE9431645EC}">
                        <a14:shadowObscured xmlns:a14="http://schemas.microsoft.com/office/drawing/2010/main"/>
                      </a:ext>
                    </a:extLst>
                  </pic:spPr>
                </pic:pic>
              </a:graphicData>
            </a:graphic>
          </wp:inline>
        </w:drawing>
      </w:r>
    </w:p>
    <w:p w:rsidR="00BD26AC" w:rsidRPr="007B7DED" w:rsidRDefault="00BD26AC" w:rsidP="00BD26AC">
      <w:pPr>
        <w:spacing w:line="360" w:lineRule="auto"/>
        <w:rPr>
          <w:rFonts w:ascii="Arial" w:hAnsi="Arial" w:cs="Arial"/>
          <w:b/>
        </w:rPr>
      </w:pPr>
      <w:r w:rsidRPr="007B7DED">
        <w:rPr>
          <w:rFonts w:ascii="Arial" w:hAnsi="Arial" w:cs="Arial"/>
          <w:b/>
        </w:rPr>
        <w:t xml:space="preserve">Figure </w:t>
      </w:r>
      <w:r>
        <w:rPr>
          <w:rFonts w:ascii="Arial" w:hAnsi="Arial" w:cs="Arial"/>
          <w:b/>
        </w:rPr>
        <w:t>15</w:t>
      </w:r>
      <w:r w:rsidRPr="007B7DED">
        <w:rPr>
          <w:rFonts w:ascii="Arial" w:hAnsi="Arial" w:cs="Arial"/>
          <w:b/>
        </w:rPr>
        <w:t xml:space="preserve">: FEA analysis on lower wishbone: </w:t>
      </w:r>
      <w:r>
        <w:rPr>
          <w:rFonts w:ascii="Arial" w:hAnsi="Arial" w:cs="Arial"/>
          <w:b/>
        </w:rPr>
        <w:t>strain (alloy</w:t>
      </w:r>
      <w:r w:rsidRPr="007B7DED">
        <w:rPr>
          <w:rFonts w:ascii="Arial" w:hAnsi="Arial" w:cs="Arial"/>
          <w:b/>
        </w:rPr>
        <w:t xml:space="preserve">) </w:t>
      </w:r>
    </w:p>
    <w:p w:rsidR="00BD26AC" w:rsidRDefault="00BD26AC" w:rsidP="00303F11">
      <w:pPr>
        <w:spacing w:line="360" w:lineRule="auto"/>
        <w:rPr>
          <w:rFonts w:ascii="Arial" w:hAnsi="Arial" w:cs="Arial"/>
        </w:rPr>
      </w:pPr>
    </w:p>
    <w:p w:rsidR="00BD26AC" w:rsidRDefault="00BD26AC" w:rsidP="00303F11">
      <w:pPr>
        <w:spacing w:line="360" w:lineRule="auto"/>
        <w:rPr>
          <w:rFonts w:ascii="Arial" w:hAnsi="Arial" w:cs="Arial"/>
        </w:rPr>
      </w:pPr>
    </w:p>
    <w:p w:rsidR="00E87331" w:rsidRDefault="00E87331" w:rsidP="00303F11">
      <w:pPr>
        <w:spacing w:line="360" w:lineRule="auto"/>
        <w:rPr>
          <w:rFonts w:ascii="Arial" w:hAnsi="Arial" w:cs="Arial"/>
        </w:rPr>
      </w:pPr>
      <w:r>
        <w:rPr>
          <w:rFonts w:ascii="Arial" w:hAnsi="Arial" w:cs="Arial"/>
          <w:noProof/>
          <w:lang w:eastAsia="en-GB"/>
        </w:rPr>
        <w:drawing>
          <wp:inline distT="0" distB="0" distL="0" distR="0">
            <wp:extent cx="5303712" cy="2552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ketch (23).png"/>
                    <pic:cNvPicPr/>
                  </pic:nvPicPr>
                  <pic:blipFill rotWithShape="1">
                    <a:blip r:embed="rId22" cstate="print">
                      <a:extLst>
                        <a:ext uri="{28A0092B-C50C-407E-A947-70E740481C1C}">
                          <a14:useLocalDpi xmlns:a14="http://schemas.microsoft.com/office/drawing/2010/main" val="0"/>
                        </a:ext>
                      </a:extLst>
                    </a:blip>
                    <a:srcRect l="42947" t="49276" r="2069"/>
                    <a:stretch/>
                  </pic:blipFill>
                  <pic:spPr bwMode="auto">
                    <a:xfrm>
                      <a:off x="0" y="0"/>
                      <a:ext cx="5319964" cy="2560522"/>
                    </a:xfrm>
                    <a:prstGeom prst="rect">
                      <a:avLst/>
                    </a:prstGeom>
                    <a:ln>
                      <a:noFill/>
                    </a:ln>
                    <a:extLst>
                      <a:ext uri="{53640926-AAD7-44D8-BBD7-CCE9431645EC}">
                        <a14:shadowObscured xmlns:a14="http://schemas.microsoft.com/office/drawing/2010/main"/>
                      </a:ext>
                    </a:extLst>
                  </pic:spPr>
                </pic:pic>
              </a:graphicData>
            </a:graphic>
          </wp:inline>
        </w:drawing>
      </w:r>
    </w:p>
    <w:p w:rsidR="00BD26AC" w:rsidRPr="007B7DED" w:rsidRDefault="00BD26AC" w:rsidP="00BD26AC">
      <w:pPr>
        <w:spacing w:line="360" w:lineRule="auto"/>
        <w:rPr>
          <w:rFonts w:ascii="Arial" w:hAnsi="Arial" w:cs="Arial"/>
          <w:b/>
        </w:rPr>
      </w:pPr>
      <w:r w:rsidRPr="007B7DED">
        <w:rPr>
          <w:rFonts w:ascii="Arial" w:hAnsi="Arial" w:cs="Arial"/>
          <w:b/>
        </w:rPr>
        <w:t xml:space="preserve">Figure </w:t>
      </w:r>
      <w:r>
        <w:rPr>
          <w:rFonts w:ascii="Arial" w:hAnsi="Arial" w:cs="Arial"/>
          <w:b/>
        </w:rPr>
        <w:t>16</w:t>
      </w:r>
      <w:r w:rsidRPr="007B7DED">
        <w:rPr>
          <w:rFonts w:ascii="Arial" w:hAnsi="Arial" w:cs="Arial"/>
          <w:b/>
        </w:rPr>
        <w:t xml:space="preserve">: FEA analysis on lower wishbone: </w:t>
      </w:r>
      <w:r>
        <w:rPr>
          <w:rFonts w:ascii="Arial" w:hAnsi="Arial" w:cs="Arial"/>
          <w:b/>
        </w:rPr>
        <w:t>displacement (alloy</w:t>
      </w:r>
      <w:r w:rsidRPr="007B7DED">
        <w:rPr>
          <w:rFonts w:ascii="Arial" w:hAnsi="Arial" w:cs="Arial"/>
          <w:b/>
        </w:rPr>
        <w:t xml:space="preserve">) </w:t>
      </w:r>
    </w:p>
    <w:p w:rsidR="00E87331" w:rsidRDefault="00E87331" w:rsidP="00303F11">
      <w:pPr>
        <w:spacing w:line="360" w:lineRule="auto"/>
        <w:rPr>
          <w:rFonts w:ascii="Arial" w:hAnsi="Arial" w:cs="Arial"/>
        </w:rPr>
      </w:pPr>
    </w:p>
    <w:p w:rsidR="00205756" w:rsidRDefault="00A730F7" w:rsidP="00303F11">
      <w:pPr>
        <w:spacing w:line="360" w:lineRule="auto"/>
        <w:rPr>
          <w:rFonts w:ascii="Arial" w:hAnsi="Arial" w:cs="Arial"/>
        </w:rPr>
      </w:pPr>
      <w:r>
        <w:rPr>
          <w:rFonts w:ascii="Arial" w:hAnsi="Arial" w:cs="Arial"/>
        </w:rPr>
        <w:t xml:space="preserve">Another way that </w:t>
      </w:r>
      <w:r w:rsidR="004473F3">
        <w:rPr>
          <w:rFonts w:ascii="Arial" w:hAnsi="Arial" w:cs="Arial"/>
        </w:rPr>
        <w:t xml:space="preserve">improvements </w:t>
      </w:r>
      <w:proofErr w:type="gramStart"/>
      <w:r w:rsidR="004473F3">
        <w:rPr>
          <w:rFonts w:ascii="Arial" w:hAnsi="Arial" w:cs="Arial"/>
        </w:rPr>
        <w:t>could be made</w:t>
      </w:r>
      <w:proofErr w:type="gramEnd"/>
      <w:r w:rsidR="004473F3">
        <w:rPr>
          <w:rFonts w:ascii="Arial" w:hAnsi="Arial" w:cs="Arial"/>
        </w:rPr>
        <w:t xml:space="preserve"> to the wishbone is by adding a bar across the middle of the wishbone in order to provide support for the wishbone arms.</w:t>
      </w:r>
      <w:r w:rsidR="00375E7E">
        <w:rPr>
          <w:rFonts w:ascii="Arial" w:hAnsi="Arial" w:cs="Arial"/>
        </w:rPr>
        <w:t xml:space="preserve">  In a study conducted by </w:t>
      </w:r>
      <w:proofErr w:type="spellStart"/>
      <w:r w:rsidR="00375E7E">
        <w:rPr>
          <w:rFonts w:ascii="Arial" w:hAnsi="Arial" w:cs="Arial"/>
        </w:rPr>
        <w:t>Vivekanandan</w:t>
      </w:r>
      <w:proofErr w:type="spellEnd"/>
      <w:r w:rsidR="00375E7E">
        <w:rPr>
          <w:rFonts w:ascii="Arial" w:hAnsi="Arial" w:cs="Arial"/>
        </w:rPr>
        <w:t xml:space="preserve"> et al (2014) different types of wishbon</w:t>
      </w:r>
      <w:r w:rsidR="001D0585">
        <w:rPr>
          <w:rFonts w:ascii="Arial" w:hAnsi="Arial" w:cs="Arial"/>
        </w:rPr>
        <w:t xml:space="preserve">e designs were analysed using FEA and it </w:t>
      </w:r>
      <w:proofErr w:type="gramStart"/>
      <w:r w:rsidR="001D0585">
        <w:rPr>
          <w:rFonts w:ascii="Arial" w:hAnsi="Arial" w:cs="Arial"/>
        </w:rPr>
        <w:t>was revealed</w:t>
      </w:r>
      <w:proofErr w:type="gramEnd"/>
      <w:r w:rsidR="001D0585">
        <w:rPr>
          <w:rFonts w:ascii="Arial" w:hAnsi="Arial" w:cs="Arial"/>
        </w:rPr>
        <w:t xml:space="preserve"> that including a support bar improved the overall strength of the design and reduced stresses of loads.  </w:t>
      </w:r>
      <w:proofErr w:type="gramStart"/>
      <w:r w:rsidR="001D0585">
        <w:rPr>
          <w:rFonts w:ascii="Arial" w:hAnsi="Arial" w:cs="Arial"/>
        </w:rPr>
        <w:t>As a result</w:t>
      </w:r>
      <w:proofErr w:type="gramEnd"/>
      <w:r w:rsidR="001D0585">
        <w:rPr>
          <w:rFonts w:ascii="Arial" w:hAnsi="Arial" w:cs="Arial"/>
        </w:rPr>
        <w:t xml:space="preserve"> of this, </w:t>
      </w:r>
      <w:r w:rsidR="005A4CF8">
        <w:rPr>
          <w:rFonts w:ascii="Arial" w:hAnsi="Arial" w:cs="Arial"/>
        </w:rPr>
        <w:t xml:space="preserve">a supporting bar was added to the original model on </w:t>
      </w:r>
      <w:proofErr w:type="spellStart"/>
      <w:r w:rsidR="005A4CF8">
        <w:rPr>
          <w:rFonts w:ascii="Arial" w:hAnsi="Arial" w:cs="Arial"/>
        </w:rPr>
        <w:t>Solidworks</w:t>
      </w:r>
      <w:proofErr w:type="spellEnd"/>
      <w:r w:rsidR="005A4CF8">
        <w:rPr>
          <w:rFonts w:ascii="Arial" w:hAnsi="Arial" w:cs="Arial"/>
        </w:rPr>
        <w:t>, a motion study and FEA analysis was also completed to analyse the stress, strai</w:t>
      </w:r>
      <w:r w:rsidR="00BD26AC">
        <w:rPr>
          <w:rFonts w:ascii="Arial" w:hAnsi="Arial" w:cs="Arial"/>
        </w:rPr>
        <w:t>ns and displacements.  From figure 17</w:t>
      </w:r>
      <w:r w:rsidR="005A4CF8">
        <w:rPr>
          <w:rFonts w:ascii="Arial" w:hAnsi="Arial" w:cs="Arial"/>
        </w:rPr>
        <w:t xml:space="preserve"> it can be seen that </w:t>
      </w:r>
      <w:r w:rsidR="00315038">
        <w:rPr>
          <w:rFonts w:ascii="Arial" w:hAnsi="Arial" w:cs="Arial"/>
        </w:rPr>
        <w:t xml:space="preserve">the </w:t>
      </w:r>
      <w:r w:rsidR="00315038">
        <w:rPr>
          <w:rFonts w:ascii="Arial" w:hAnsi="Arial" w:cs="Arial"/>
        </w:rPr>
        <w:lastRenderedPageBreak/>
        <w:t>stresses on the wishbone arms have been eliminated, as have the strains</w:t>
      </w:r>
      <w:r w:rsidR="00BD26AC">
        <w:rPr>
          <w:rFonts w:ascii="Arial" w:hAnsi="Arial" w:cs="Arial"/>
        </w:rPr>
        <w:t xml:space="preserve"> (see figure 18)</w:t>
      </w:r>
      <w:r w:rsidR="00315038">
        <w:rPr>
          <w:rFonts w:ascii="Arial" w:hAnsi="Arial" w:cs="Arial"/>
        </w:rPr>
        <w:t>, suggesting that the structure of the design has improved from this modification.  However, this improvement has made no change to the displacement</w:t>
      </w:r>
      <w:r w:rsidR="00BD26AC">
        <w:rPr>
          <w:rFonts w:ascii="Arial" w:hAnsi="Arial" w:cs="Arial"/>
        </w:rPr>
        <w:t xml:space="preserve"> (see figure 19)</w:t>
      </w:r>
      <w:r w:rsidR="00315038">
        <w:rPr>
          <w:rFonts w:ascii="Arial" w:hAnsi="Arial" w:cs="Arial"/>
        </w:rPr>
        <w:t>, the r</w:t>
      </w:r>
      <w:r w:rsidR="000248EB">
        <w:rPr>
          <w:rFonts w:ascii="Arial" w:hAnsi="Arial" w:cs="Arial"/>
        </w:rPr>
        <w:t xml:space="preserve">eason for this is because the support bar added will have no effect on the red area of displacement as this is caused by the connection between the wishbone and the chassis and not by the weakness in the wishbone arm. </w:t>
      </w:r>
      <w:r w:rsidR="00517BB3">
        <w:rPr>
          <w:rFonts w:ascii="Arial" w:hAnsi="Arial" w:cs="Arial"/>
        </w:rPr>
        <w:t>Another was that displacements could be eliminated is by changing the material to carbon fibre polymer which has a high strength to weight ratio and high elasticity (</w:t>
      </w:r>
      <w:proofErr w:type="spellStart"/>
      <w:r w:rsidR="00517BB3">
        <w:rPr>
          <w:rFonts w:ascii="Arial" w:hAnsi="Arial" w:cs="Arial"/>
        </w:rPr>
        <w:t>Elmar</w:t>
      </w:r>
      <w:r w:rsidR="00AE1003">
        <w:rPr>
          <w:rFonts w:ascii="Arial" w:hAnsi="Arial" w:cs="Arial"/>
        </w:rPr>
        <w:t>akabi</w:t>
      </w:r>
      <w:proofErr w:type="spellEnd"/>
      <w:r w:rsidR="00AE1003">
        <w:rPr>
          <w:rFonts w:ascii="Arial" w:hAnsi="Arial" w:cs="Arial"/>
        </w:rPr>
        <w:t xml:space="preserve">, 2013).  Thus, the strength and elasticity of this material would mean that </w:t>
      </w:r>
      <w:proofErr w:type="gramStart"/>
      <w:r w:rsidR="00AE1003">
        <w:rPr>
          <w:rFonts w:ascii="Arial" w:hAnsi="Arial" w:cs="Arial"/>
        </w:rPr>
        <w:t>the component would not be affected so much by gravity loads whilst in motion</w:t>
      </w:r>
      <w:proofErr w:type="gramEnd"/>
      <w:r w:rsidR="00AE1003">
        <w:rPr>
          <w:rFonts w:ascii="Arial" w:hAnsi="Arial" w:cs="Arial"/>
        </w:rPr>
        <w:t xml:space="preserve">.  </w:t>
      </w:r>
    </w:p>
    <w:p w:rsidR="00A730F7" w:rsidRDefault="00A730F7" w:rsidP="00303F11">
      <w:pPr>
        <w:spacing w:line="360" w:lineRule="auto"/>
        <w:rPr>
          <w:rFonts w:ascii="Arial" w:hAnsi="Arial" w:cs="Arial"/>
        </w:rPr>
      </w:pPr>
    </w:p>
    <w:p w:rsidR="00E61D0B" w:rsidRDefault="00E61D0B" w:rsidP="00303F11">
      <w:pPr>
        <w:spacing w:line="360" w:lineRule="auto"/>
        <w:rPr>
          <w:rFonts w:ascii="Arial" w:hAnsi="Arial" w:cs="Arial"/>
        </w:rPr>
      </w:pPr>
    </w:p>
    <w:p w:rsidR="00E61D0B" w:rsidRDefault="00E61D0B" w:rsidP="00303F11">
      <w:pPr>
        <w:spacing w:line="360" w:lineRule="auto"/>
        <w:rPr>
          <w:rFonts w:ascii="Arial" w:hAnsi="Arial" w:cs="Arial"/>
        </w:rPr>
      </w:pPr>
    </w:p>
    <w:p w:rsidR="00E61D0B" w:rsidRDefault="00E61D0B" w:rsidP="00303F11">
      <w:pPr>
        <w:spacing w:line="360" w:lineRule="auto"/>
        <w:rPr>
          <w:rFonts w:ascii="Arial" w:hAnsi="Arial" w:cs="Arial"/>
        </w:rPr>
      </w:pPr>
    </w:p>
    <w:p w:rsidR="00E61D0B" w:rsidRDefault="00E61D0B" w:rsidP="00303F11">
      <w:pPr>
        <w:spacing w:line="360" w:lineRule="auto"/>
        <w:rPr>
          <w:rFonts w:ascii="Arial" w:hAnsi="Arial" w:cs="Arial"/>
        </w:rPr>
      </w:pPr>
      <w:r>
        <w:rPr>
          <w:rFonts w:ascii="Arial" w:hAnsi="Arial" w:cs="Arial"/>
          <w:noProof/>
          <w:lang w:eastAsia="en-GB"/>
        </w:rPr>
        <w:drawing>
          <wp:inline distT="0" distB="0" distL="0" distR="0">
            <wp:extent cx="5828654" cy="251460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ketch (2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32866" cy="2516417"/>
                    </a:xfrm>
                    <a:prstGeom prst="rect">
                      <a:avLst/>
                    </a:prstGeom>
                  </pic:spPr>
                </pic:pic>
              </a:graphicData>
            </a:graphic>
          </wp:inline>
        </w:drawing>
      </w:r>
    </w:p>
    <w:p w:rsidR="00E61D0B" w:rsidRPr="007B7DED" w:rsidRDefault="00E61D0B" w:rsidP="00E61D0B">
      <w:pPr>
        <w:spacing w:line="360" w:lineRule="auto"/>
        <w:rPr>
          <w:rFonts w:ascii="Arial" w:hAnsi="Arial" w:cs="Arial"/>
          <w:b/>
        </w:rPr>
      </w:pPr>
      <w:r w:rsidRPr="007B7DED">
        <w:rPr>
          <w:rFonts w:ascii="Arial" w:hAnsi="Arial" w:cs="Arial"/>
          <w:b/>
        </w:rPr>
        <w:t xml:space="preserve">Figure </w:t>
      </w:r>
      <w:r>
        <w:rPr>
          <w:rFonts w:ascii="Arial" w:hAnsi="Arial" w:cs="Arial"/>
          <w:b/>
        </w:rPr>
        <w:t>17</w:t>
      </w:r>
      <w:r w:rsidRPr="007B7DED">
        <w:rPr>
          <w:rFonts w:ascii="Arial" w:hAnsi="Arial" w:cs="Arial"/>
          <w:b/>
        </w:rPr>
        <w:t xml:space="preserve">: FEA analysis on lower wishbone: </w:t>
      </w:r>
      <w:r>
        <w:rPr>
          <w:rFonts w:ascii="Arial" w:hAnsi="Arial" w:cs="Arial"/>
          <w:b/>
        </w:rPr>
        <w:t>stress (added support bar</w:t>
      </w:r>
      <w:r w:rsidRPr="007B7DED">
        <w:rPr>
          <w:rFonts w:ascii="Arial" w:hAnsi="Arial" w:cs="Arial"/>
          <w:b/>
        </w:rPr>
        <w:t xml:space="preserve">) </w:t>
      </w:r>
    </w:p>
    <w:p w:rsidR="00E61D0B" w:rsidRDefault="00E61D0B" w:rsidP="00303F11">
      <w:pPr>
        <w:spacing w:line="360" w:lineRule="auto"/>
        <w:rPr>
          <w:rFonts w:ascii="Arial" w:hAnsi="Arial" w:cs="Arial"/>
        </w:rPr>
      </w:pPr>
    </w:p>
    <w:p w:rsidR="00E61D0B" w:rsidRDefault="00E61D0B" w:rsidP="00303F11">
      <w:pPr>
        <w:spacing w:line="360" w:lineRule="auto"/>
        <w:rPr>
          <w:rFonts w:ascii="Arial" w:hAnsi="Arial" w:cs="Arial"/>
        </w:rPr>
      </w:pPr>
    </w:p>
    <w:p w:rsidR="00BD26AC" w:rsidRDefault="00BD26AC" w:rsidP="00303F11">
      <w:pPr>
        <w:spacing w:line="360" w:lineRule="auto"/>
        <w:rPr>
          <w:rFonts w:ascii="Arial" w:hAnsi="Arial" w:cs="Arial"/>
        </w:rPr>
      </w:pPr>
      <w:r>
        <w:rPr>
          <w:rFonts w:ascii="Arial" w:hAnsi="Arial" w:cs="Arial"/>
          <w:noProof/>
          <w:lang w:eastAsia="en-GB"/>
        </w:rPr>
        <w:lastRenderedPageBreak/>
        <w:drawing>
          <wp:inline distT="0" distB="0" distL="0" distR="0">
            <wp:extent cx="5876925" cy="2487243"/>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ketch (2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88735" cy="2492241"/>
                    </a:xfrm>
                    <a:prstGeom prst="rect">
                      <a:avLst/>
                    </a:prstGeom>
                  </pic:spPr>
                </pic:pic>
              </a:graphicData>
            </a:graphic>
          </wp:inline>
        </w:drawing>
      </w:r>
    </w:p>
    <w:p w:rsidR="00E61D0B" w:rsidRPr="007B7DED" w:rsidRDefault="00E61D0B" w:rsidP="00E61D0B">
      <w:pPr>
        <w:spacing w:line="360" w:lineRule="auto"/>
        <w:rPr>
          <w:rFonts w:ascii="Arial" w:hAnsi="Arial" w:cs="Arial"/>
          <w:b/>
        </w:rPr>
      </w:pPr>
      <w:r w:rsidRPr="007B7DED">
        <w:rPr>
          <w:rFonts w:ascii="Arial" w:hAnsi="Arial" w:cs="Arial"/>
          <w:b/>
        </w:rPr>
        <w:t xml:space="preserve">Figure </w:t>
      </w:r>
      <w:r>
        <w:rPr>
          <w:rFonts w:ascii="Arial" w:hAnsi="Arial" w:cs="Arial"/>
          <w:b/>
        </w:rPr>
        <w:t>18</w:t>
      </w:r>
      <w:r w:rsidRPr="007B7DED">
        <w:rPr>
          <w:rFonts w:ascii="Arial" w:hAnsi="Arial" w:cs="Arial"/>
          <w:b/>
        </w:rPr>
        <w:t xml:space="preserve">: FEA analysis on lower wishbone: </w:t>
      </w:r>
      <w:r>
        <w:rPr>
          <w:rFonts w:ascii="Arial" w:hAnsi="Arial" w:cs="Arial"/>
          <w:b/>
        </w:rPr>
        <w:t>strain (added support bar</w:t>
      </w:r>
      <w:r w:rsidRPr="007B7DED">
        <w:rPr>
          <w:rFonts w:ascii="Arial" w:hAnsi="Arial" w:cs="Arial"/>
          <w:b/>
        </w:rPr>
        <w:t xml:space="preserve">) </w:t>
      </w:r>
    </w:p>
    <w:p w:rsidR="00BD26AC" w:rsidRDefault="00E61D0B" w:rsidP="00303F11">
      <w:pPr>
        <w:spacing w:line="360" w:lineRule="auto"/>
        <w:rPr>
          <w:rFonts w:ascii="Arial" w:hAnsi="Arial" w:cs="Arial"/>
        </w:rPr>
      </w:pPr>
      <w:r>
        <w:rPr>
          <w:rFonts w:ascii="Arial" w:hAnsi="Arial" w:cs="Arial"/>
          <w:noProof/>
          <w:lang w:eastAsia="en-GB"/>
        </w:rPr>
        <w:drawing>
          <wp:inline distT="0" distB="0" distL="0" distR="0">
            <wp:extent cx="5531485" cy="2599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ketch (28).png"/>
                    <pic:cNvPicPr/>
                  </pic:nvPicPr>
                  <pic:blipFill rotWithShape="1">
                    <a:blip r:embed="rId25" cstate="print">
                      <a:extLst>
                        <a:ext uri="{28A0092B-C50C-407E-A947-70E740481C1C}">
                          <a14:useLocalDpi xmlns:a14="http://schemas.microsoft.com/office/drawing/2010/main" val="0"/>
                        </a:ext>
                      </a:extLst>
                    </a:blip>
                    <a:srcRect l="3490"/>
                    <a:stretch/>
                  </pic:blipFill>
                  <pic:spPr bwMode="auto">
                    <a:xfrm>
                      <a:off x="0" y="0"/>
                      <a:ext cx="5531485" cy="2599055"/>
                    </a:xfrm>
                    <a:prstGeom prst="rect">
                      <a:avLst/>
                    </a:prstGeom>
                    <a:ln>
                      <a:noFill/>
                    </a:ln>
                    <a:extLst>
                      <a:ext uri="{53640926-AAD7-44D8-BBD7-CCE9431645EC}">
                        <a14:shadowObscured xmlns:a14="http://schemas.microsoft.com/office/drawing/2010/main"/>
                      </a:ext>
                    </a:extLst>
                  </pic:spPr>
                </pic:pic>
              </a:graphicData>
            </a:graphic>
          </wp:inline>
        </w:drawing>
      </w:r>
    </w:p>
    <w:p w:rsidR="00E61D0B" w:rsidRPr="007B7DED" w:rsidRDefault="00E61D0B" w:rsidP="00E61D0B">
      <w:pPr>
        <w:spacing w:line="360" w:lineRule="auto"/>
        <w:rPr>
          <w:rFonts w:ascii="Arial" w:hAnsi="Arial" w:cs="Arial"/>
          <w:b/>
        </w:rPr>
      </w:pPr>
      <w:r w:rsidRPr="007B7DED">
        <w:rPr>
          <w:rFonts w:ascii="Arial" w:hAnsi="Arial" w:cs="Arial"/>
          <w:b/>
        </w:rPr>
        <w:t xml:space="preserve">Figure </w:t>
      </w:r>
      <w:r>
        <w:rPr>
          <w:rFonts w:ascii="Arial" w:hAnsi="Arial" w:cs="Arial"/>
          <w:b/>
        </w:rPr>
        <w:t>19</w:t>
      </w:r>
      <w:r w:rsidRPr="007B7DED">
        <w:rPr>
          <w:rFonts w:ascii="Arial" w:hAnsi="Arial" w:cs="Arial"/>
          <w:b/>
        </w:rPr>
        <w:t xml:space="preserve">: FEA analysis on lower wishbone: </w:t>
      </w:r>
      <w:r>
        <w:rPr>
          <w:rFonts w:ascii="Arial" w:hAnsi="Arial" w:cs="Arial"/>
          <w:b/>
        </w:rPr>
        <w:t>displacement (added support bar</w:t>
      </w:r>
      <w:r w:rsidRPr="007B7DED">
        <w:rPr>
          <w:rFonts w:ascii="Arial" w:hAnsi="Arial" w:cs="Arial"/>
          <w:b/>
        </w:rPr>
        <w:t xml:space="preserve">) </w:t>
      </w:r>
    </w:p>
    <w:p w:rsidR="00BD26AC" w:rsidRDefault="00BD26AC" w:rsidP="00303F11">
      <w:pPr>
        <w:spacing w:line="360" w:lineRule="auto"/>
        <w:rPr>
          <w:rFonts w:ascii="Arial" w:hAnsi="Arial" w:cs="Arial"/>
        </w:rPr>
      </w:pPr>
    </w:p>
    <w:p w:rsidR="00BD26AC" w:rsidRDefault="00BD26AC" w:rsidP="00303F11">
      <w:pPr>
        <w:spacing w:line="360" w:lineRule="auto"/>
        <w:rPr>
          <w:rFonts w:ascii="Arial" w:hAnsi="Arial" w:cs="Arial"/>
        </w:rPr>
      </w:pPr>
    </w:p>
    <w:p w:rsidR="00A730F7" w:rsidRPr="00315038" w:rsidRDefault="00A730F7" w:rsidP="00303F11">
      <w:pPr>
        <w:spacing w:line="360" w:lineRule="auto"/>
        <w:rPr>
          <w:rFonts w:ascii="Arial" w:hAnsi="Arial" w:cs="Arial"/>
          <w:b/>
        </w:rPr>
      </w:pPr>
      <w:r w:rsidRPr="00315038">
        <w:rPr>
          <w:rFonts w:ascii="Arial" w:hAnsi="Arial" w:cs="Arial"/>
          <w:b/>
        </w:rPr>
        <w:t xml:space="preserve">5.0 Conclusion </w:t>
      </w:r>
    </w:p>
    <w:p w:rsidR="00D31992" w:rsidRDefault="00A23369" w:rsidP="00D31992">
      <w:pPr>
        <w:spacing w:line="360" w:lineRule="auto"/>
        <w:rPr>
          <w:rFonts w:ascii="Arial" w:hAnsi="Arial" w:cs="Arial"/>
        </w:rPr>
      </w:pPr>
      <w:r>
        <w:rPr>
          <w:rFonts w:ascii="Arial" w:hAnsi="Arial" w:cs="Arial"/>
        </w:rPr>
        <w:t xml:space="preserve">The motion analysis and FEA analysis function in </w:t>
      </w:r>
      <w:proofErr w:type="spellStart"/>
      <w:r>
        <w:rPr>
          <w:rFonts w:ascii="Arial" w:hAnsi="Arial" w:cs="Arial"/>
        </w:rPr>
        <w:t>Solidworks</w:t>
      </w:r>
      <w:proofErr w:type="spellEnd"/>
      <w:r>
        <w:rPr>
          <w:rFonts w:ascii="Arial" w:hAnsi="Arial" w:cs="Arial"/>
        </w:rPr>
        <w:t xml:space="preserve"> can provide assistance with problem solving and overall improve designs.   During the experimental/design process in this study it was found that using this type of software can be complicated and invalid results can occur if particular processes are not completed properly.  Nevertheless, it </w:t>
      </w:r>
      <w:proofErr w:type="gramStart"/>
      <w:r>
        <w:rPr>
          <w:rFonts w:ascii="Arial" w:hAnsi="Arial" w:cs="Arial"/>
        </w:rPr>
        <w:t>was established</w:t>
      </w:r>
      <w:proofErr w:type="gramEnd"/>
      <w:r>
        <w:rPr>
          <w:rFonts w:ascii="Arial" w:hAnsi="Arial" w:cs="Arial"/>
        </w:rPr>
        <w:t xml:space="preserve"> that using motion study in collaboration with FEA was an effective way to analyse the effects of motion on certain components.  The results demonstrated that</w:t>
      </w:r>
      <w:r w:rsidR="000248EB">
        <w:rPr>
          <w:rFonts w:ascii="Arial" w:hAnsi="Arial" w:cs="Arial"/>
        </w:rPr>
        <w:t xml:space="preserve"> maximum </w:t>
      </w:r>
      <w:proofErr w:type="gramStart"/>
      <w:r w:rsidR="000248EB">
        <w:rPr>
          <w:rFonts w:ascii="Arial" w:hAnsi="Arial" w:cs="Arial"/>
        </w:rPr>
        <w:t>st</w:t>
      </w:r>
      <w:r w:rsidR="00792779">
        <w:rPr>
          <w:rFonts w:ascii="Arial" w:hAnsi="Arial" w:cs="Arial"/>
        </w:rPr>
        <w:t>ress and strain</w:t>
      </w:r>
      <w:proofErr w:type="gramEnd"/>
      <w:r w:rsidR="00792779">
        <w:rPr>
          <w:rFonts w:ascii="Arial" w:hAnsi="Arial" w:cs="Arial"/>
        </w:rPr>
        <w:t xml:space="preserve"> was located in the arms of the wishbones and this was a result of </w:t>
      </w:r>
      <w:r w:rsidR="00792779">
        <w:rPr>
          <w:rFonts w:ascii="Arial" w:hAnsi="Arial" w:cs="Arial"/>
        </w:rPr>
        <w:lastRenderedPageBreak/>
        <w:t xml:space="preserve">loads travelling from the upper wishbone and being placed on the component.  The </w:t>
      </w:r>
      <w:proofErr w:type="gramStart"/>
      <w:r w:rsidR="00792779">
        <w:rPr>
          <w:rFonts w:ascii="Arial" w:hAnsi="Arial" w:cs="Arial"/>
        </w:rPr>
        <w:t>displacement was caused by the motion loads</w:t>
      </w:r>
      <w:proofErr w:type="gramEnd"/>
      <w:r w:rsidR="00792779">
        <w:rPr>
          <w:rFonts w:ascii="Arial" w:hAnsi="Arial" w:cs="Arial"/>
        </w:rPr>
        <w:t xml:space="preserve"> as the part travelled over the road.  Nevertheless, </w:t>
      </w:r>
      <w:r>
        <w:rPr>
          <w:rFonts w:ascii="Arial" w:hAnsi="Arial" w:cs="Arial"/>
        </w:rPr>
        <w:t>the lower wishbone designed for this study was feasible</w:t>
      </w:r>
      <w:r w:rsidR="00C43D32">
        <w:rPr>
          <w:rFonts w:ascii="Arial" w:hAnsi="Arial" w:cs="Arial"/>
        </w:rPr>
        <w:t xml:space="preserve"> because there was a limited amount of stresses, strains and disp</w:t>
      </w:r>
      <w:r w:rsidR="00792779">
        <w:rPr>
          <w:rFonts w:ascii="Arial" w:hAnsi="Arial" w:cs="Arial"/>
        </w:rPr>
        <w:t>lacement acting on the model</w:t>
      </w:r>
      <w:r w:rsidR="00C43D32">
        <w:rPr>
          <w:rFonts w:ascii="Arial" w:hAnsi="Arial" w:cs="Arial"/>
        </w:rPr>
        <w:t xml:space="preserve">.  </w:t>
      </w:r>
      <w:r w:rsidR="00792779">
        <w:rPr>
          <w:rFonts w:ascii="Arial" w:hAnsi="Arial" w:cs="Arial"/>
        </w:rPr>
        <w:t>S</w:t>
      </w:r>
      <w:r w:rsidR="000248EB">
        <w:rPr>
          <w:rFonts w:ascii="Arial" w:hAnsi="Arial" w:cs="Arial"/>
        </w:rPr>
        <w:t xml:space="preserve">tresses and strains may have been exaggerated in </w:t>
      </w:r>
      <w:proofErr w:type="gramStart"/>
      <w:r w:rsidR="000248EB">
        <w:rPr>
          <w:rFonts w:ascii="Arial" w:hAnsi="Arial" w:cs="Arial"/>
        </w:rPr>
        <w:t>FEA</w:t>
      </w:r>
      <w:proofErr w:type="gramEnd"/>
      <w:r w:rsidR="000248EB">
        <w:rPr>
          <w:rFonts w:ascii="Arial" w:hAnsi="Arial" w:cs="Arial"/>
        </w:rPr>
        <w:t xml:space="preserve"> as components would not have had such a great bending degree in real life conditions.  In addition, </w:t>
      </w:r>
      <w:r>
        <w:rPr>
          <w:rFonts w:ascii="Arial" w:hAnsi="Arial" w:cs="Arial"/>
        </w:rPr>
        <w:t xml:space="preserve">it is important to remember that assumptions </w:t>
      </w:r>
      <w:proofErr w:type="gramStart"/>
      <w:r>
        <w:rPr>
          <w:rFonts w:ascii="Arial" w:hAnsi="Arial" w:cs="Arial"/>
        </w:rPr>
        <w:t>had been made</w:t>
      </w:r>
      <w:proofErr w:type="gramEnd"/>
      <w:r>
        <w:rPr>
          <w:rFonts w:ascii="Arial" w:hAnsi="Arial" w:cs="Arial"/>
        </w:rPr>
        <w:t xml:space="preserve"> for loads such as the weight</w:t>
      </w:r>
      <w:r w:rsidR="00C43D32">
        <w:rPr>
          <w:rFonts w:ascii="Arial" w:hAnsi="Arial" w:cs="Arial"/>
        </w:rPr>
        <w:t xml:space="preserve"> of the vehicle and therefore true representations of real world conditions may not have been included in the study.  On the other hand, analysis allowed improvements to </w:t>
      </w:r>
      <w:proofErr w:type="gramStart"/>
      <w:r w:rsidR="00C43D32">
        <w:rPr>
          <w:rFonts w:ascii="Arial" w:hAnsi="Arial" w:cs="Arial"/>
        </w:rPr>
        <w:t>be mad</w:t>
      </w:r>
      <w:r w:rsidR="00792779">
        <w:rPr>
          <w:rFonts w:ascii="Arial" w:hAnsi="Arial" w:cs="Arial"/>
        </w:rPr>
        <w:t>e</w:t>
      </w:r>
      <w:proofErr w:type="gramEnd"/>
      <w:r w:rsidR="00792779">
        <w:rPr>
          <w:rFonts w:ascii="Arial" w:hAnsi="Arial" w:cs="Arial"/>
        </w:rPr>
        <w:t xml:space="preserve"> to the existing component, these included changing the material and adding a supporting arm to the design.  D</w:t>
      </w:r>
      <w:r w:rsidR="00C43D32">
        <w:rPr>
          <w:rFonts w:ascii="Arial" w:hAnsi="Arial" w:cs="Arial"/>
        </w:rPr>
        <w:t xml:space="preserve">esign modifications tested enhanced the overall strength of the design.  </w:t>
      </w:r>
    </w:p>
    <w:p w:rsidR="009748FD" w:rsidRDefault="009748FD" w:rsidP="0071408B">
      <w:pPr>
        <w:tabs>
          <w:tab w:val="left" w:pos="2730"/>
        </w:tabs>
        <w:spacing w:line="360" w:lineRule="auto"/>
        <w:rPr>
          <w:rFonts w:ascii="Arial" w:hAnsi="Arial" w:cs="Arial"/>
        </w:rPr>
      </w:pPr>
    </w:p>
    <w:p w:rsidR="0071408B" w:rsidRDefault="0071408B" w:rsidP="0071408B">
      <w:pPr>
        <w:tabs>
          <w:tab w:val="left" w:pos="2730"/>
        </w:tabs>
        <w:spacing w:line="360" w:lineRule="auto"/>
        <w:rPr>
          <w:rFonts w:ascii="Arial" w:hAnsi="Arial" w:cs="Arial"/>
        </w:rPr>
      </w:pPr>
      <w:r>
        <w:rPr>
          <w:rFonts w:ascii="Arial" w:hAnsi="Arial" w:cs="Arial"/>
        </w:rPr>
        <w:t xml:space="preserve">Link to </w:t>
      </w:r>
      <w:proofErr w:type="spellStart"/>
      <w:r>
        <w:rPr>
          <w:rFonts w:ascii="Arial" w:hAnsi="Arial" w:cs="Arial"/>
        </w:rPr>
        <w:t>Solidworks</w:t>
      </w:r>
      <w:proofErr w:type="spellEnd"/>
      <w:r>
        <w:rPr>
          <w:rFonts w:ascii="Arial" w:hAnsi="Arial" w:cs="Arial"/>
        </w:rPr>
        <w:t xml:space="preserve"> files on One Drive:  </w:t>
      </w:r>
    </w:p>
    <w:p w:rsidR="0071408B" w:rsidRDefault="0071408B" w:rsidP="0071408B">
      <w:pPr>
        <w:tabs>
          <w:tab w:val="left" w:pos="2730"/>
        </w:tabs>
        <w:spacing w:line="360" w:lineRule="auto"/>
        <w:rPr>
          <w:rFonts w:ascii="Arial" w:hAnsi="Arial" w:cs="Arial"/>
        </w:rPr>
      </w:pPr>
      <w:hyperlink r:id="rId26" w:history="1">
        <w:r w:rsidRPr="00724D93">
          <w:rPr>
            <w:rStyle w:val="Hyperlink"/>
            <w:rFonts w:ascii="Arial" w:hAnsi="Arial" w:cs="Arial"/>
          </w:rPr>
          <w:t>https://uowtsd-my.sharepoint.com/personal/shutchings_148299_student_uwtsd_ac_uk/Documents/Forms/All.aspx?slrid=e</w:t>
        </w:r>
        <w:r w:rsidRPr="00724D93">
          <w:rPr>
            <w:rStyle w:val="Hyperlink"/>
            <w:rFonts w:ascii="Arial" w:hAnsi="Arial" w:cs="Arial"/>
          </w:rPr>
          <w:t>b81b79e%2D7066%2D8000%2Da2e3%2D0a0ce6681cc2&amp;RootFolder=%2Fpersonal%2Fshutchings%5F148299%5Fstudent%5Fuwtsd%5Fac%5Fuk%2FDocuments%2FCAD%20files&amp;FolderCTID=0x0120004E9EEA78D0E5E54DBFA2A744568B0074</w:t>
        </w:r>
      </w:hyperlink>
    </w:p>
    <w:p w:rsidR="0071408B" w:rsidRDefault="0071408B" w:rsidP="0071408B">
      <w:pPr>
        <w:tabs>
          <w:tab w:val="left" w:pos="2730"/>
        </w:tabs>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9748FD" w:rsidRDefault="009748FD" w:rsidP="00D31992">
      <w:pPr>
        <w:spacing w:line="360" w:lineRule="auto"/>
        <w:rPr>
          <w:rFonts w:ascii="Arial" w:hAnsi="Arial" w:cs="Arial"/>
        </w:rPr>
      </w:pPr>
    </w:p>
    <w:p w:rsidR="0043029C" w:rsidRDefault="0043029C" w:rsidP="00D31992">
      <w:pPr>
        <w:spacing w:line="360" w:lineRule="auto"/>
        <w:rPr>
          <w:rFonts w:ascii="Arial" w:hAnsi="Arial" w:cs="Arial"/>
        </w:rPr>
      </w:pPr>
      <w:bookmarkStart w:id="0" w:name="_GoBack"/>
      <w:bookmarkEnd w:id="0"/>
    </w:p>
    <w:p w:rsidR="006355B4" w:rsidRDefault="006355B4" w:rsidP="006355B4">
      <w:pPr>
        <w:pStyle w:val="Header"/>
        <w:spacing w:line="360" w:lineRule="auto"/>
        <w:rPr>
          <w:rFonts w:ascii="Arial" w:hAnsi="Arial" w:cs="Arial"/>
        </w:rPr>
      </w:pPr>
    </w:p>
    <w:p w:rsidR="00C9409A" w:rsidRDefault="006355B4" w:rsidP="006355B4">
      <w:pPr>
        <w:spacing w:line="360" w:lineRule="auto"/>
        <w:rPr>
          <w:rFonts w:ascii="Arial" w:eastAsia="Times New Roman" w:hAnsi="Arial" w:cs="Arial"/>
          <w:b/>
          <w:lang w:eastAsia="en-GB"/>
        </w:rPr>
      </w:pPr>
      <w:r>
        <w:rPr>
          <w:rFonts w:ascii="Arial" w:eastAsia="Times New Roman" w:hAnsi="Arial" w:cs="Arial"/>
          <w:b/>
          <w:lang w:eastAsia="en-GB"/>
        </w:rPr>
        <w:lastRenderedPageBreak/>
        <w:t>6.0</w:t>
      </w:r>
      <w:r w:rsidR="00792779">
        <w:rPr>
          <w:rFonts w:ascii="Arial" w:eastAsia="Times New Roman" w:hAnsi="Arial" w:cs="Arial"/>
          <w:b/>
          <w:lang w:eastAsia="en-GB"/>
        </w:rPr>
        <w:t xml:space="preserve"> </w:t>
      </w:r>
      <w:r w:rsidR="0099028F" w:rsidRPr="006355B4">
        <w:rPr>
          <w:rFonts w:ascii="Arial" w:eastAsia="Times New Roman" w:hAnsi="Arial" w:cs="Arial"/>
          <w:b/>
          <w:lang w:eastAsia="en-GB"/>
        </w:rPr>
        <w:t xml:space="preserve">Reference list </w:t>
      </w:r>
    </w:p>
    <w:p w:rsidR="00244C9F" w:rsidRPr="00792779" w:rsidRDefault="00244C9F" w:rsidP="006355B4">
      <w:pPr>
        <w:spacing w:line="360" w:lineRule="auto"/>
        <w:rPr>
          <w:rFonts w:ascii="Arial" w:eastAsia="Times New Roman" w:hAnsi="Arial" w:cs="Arial"/>
          <w:lang w:eastAsia="en-GB"/>
        </w:rPr>
      </w:pPr>
      <w:r w:rsidRPr="00792779">
        <w:rPr>
          <w:rFonts w:ascii="Arial" w:eastAsia="Times New Roman" w:hAnsi="Arial" w:cs="Arial"/>
          <w:lang w:eastAsia="en-GB"/>
        </w:rPr>
        <w:t xml:space="preserve">Akin, J. (201) </w:t>
      </w:r>
      <w:r w:rsidRPr="00792779">
        <w:rPr>
          <w:rFonts w:ascii="Arial" w:eastAsia="Times New Roman" w:hAnsi="Arial" w:cs="Arial"/>
          <w:i/>
          <w:lang w:eastAsia="en-GB"/>
        </w:rPr>
        <w:t>FEA analysis concepts</w:t>
      </w:r>
      <w:r w:rsidRPr="00792779">
        <w:rPr>
          <w:rFonts w:ascii="Arial" w:eastAsia="Times New Roman" w:hAnsi="Arial" w:cs="Arial"/>
          <w:lang w:eastAsia="en-GB"/>
        </w:rPr>
        <w:t xml:space="preserve">: Via </w:t>
      </w:r>
      <w:proofErr w:type="spellStart"/>
      <w:r w:rsidRPr="00792779">
        <w:rPr>
          <w:rFonts w:ascii="Arial" w:eastAsia="Times New Roman" w:hAnsi="Arial" w:cs="Arial"/>
          <w:lang w:eastAsia="en-GB"/>
        </w:rPr>
        <w:t>Solidworks</w:t>
      </w:r>
      <w:proofErr w:type="spellEnd"/>
      <w:r w:rsidRPr="00792779">
        <w:rPr>
          <w:rFonts w:ascii="Arial" w:eastAsia="Times New Roman" w:hAnsi="Arial" w:cs="Arial"/>
          <w:lang w:eastAsia="en-GB"/>
        </w:rPr>
        <w:t xml:space="preserve">.  London: World Scientific.  </w:t>
      </w:r>
    </w:p>
    <w:p w:rsidR="00C9409A" w:rsidRPr="006355B4" w:rsidRDefault="00C9409A" w:rsidP="00C9409A">
      <w:pPr>
        <w:spacing w:line="360" w:lineRule="auto"/>
        <w:rPr>
          <w:rFonts w:ascii="Arial" w:hAnsi="Arial" w:cs="Arial"/>
          <w:color w:val="000000" w:themeColor="text1"/>
        </w:rPr>
      </w:pPr>
      <w:r w:rsidRPr="006355B4">
        <w:rPr>
          <w:rFonts w:ascii="Arial" w:hAnsi="Arial" w:cs="Arial"/>
          <w:color w:val="000000" w:themeColor="text1"/>
        </w:rPr>
        <w:t xml:space="preserve">Bi, Z. (2017) </w:t>
      </w:r>
      <w:r w:rsidRPr="006355B4">
        <w:rPr>
          <w:rFonts w:ascii="Arial" w:hAnsi="Arial" w:cs="Arial"/>
          <w:i/>
          <w:color w:val="000000" w:themeColor="text1"/>
        </w:rPr>
        <w:t>Finite Element Analysis Applications</w:t>
      </w:r>
      <w:r w:rsidRPr="006355B4">
        <w:rPr>
          <w:rFonts w:ascii="Arial" w:hAnsi="Arial" w:cs="Arial"/>
          <w:color w:val="000000" w:themeColor="text1"/>
        </w:rPr>
        <w:t>. London: Academic Press</w:t>
      </w:r>
    </w:p>
    <w:p w:rsidR="00B97664" w:rsidRPr="006355B4" w:rsidRDefault="00B97664" w:rsidP="00B97664">
      <w:pPr>
        <w:spacing w:line="360" w:lineRule="auto"/>
        <w:rPr>
          <w:rFonts w:ascii="Arial" w:hAnsi="Arial" w:cs="Arial"/>
        </w:rPr>
      </w:pPr>
      <w:proofErr w:type="spellStart"/>
      <w:r w:rsidRPr="006355B4">
        <w:rPr>
          <w:rFonts w:ascii="Arial" w:hAnsi="Arial" w:cs="Arial"/>
        </w:rPr>
        <w:t>Catalin</w:t>
      </w:r>
      <w:proofErr w:type="spellEnd"/>
      <w:r w:rsidRPr="006355B4">
        <w:rPr>
          <w:rFonts w:ascii="Arial" w:hAnsi="Arial" w:cs="Arial"/>
        </w:rPr>
        <w:t xml:space="preserve">, I. (2018) Animation in Motion Studies in </w:t>
      </w:r>
      <w:proofErr w:type="spellStart"/>
      <w:r w:rsidRPr="006355B4">
        <w:rPr>
          <w:rFonts w:ascii="Arial" w:hAnsi="Arial" w:cs="Arial"/>
        </w:rPr>
        <w:t>Solidworks</w:t>
      </w:r>
      <w:proofErr w:type="spellEnd"/>
      <w:r w:rsidRPr="006355B4">
        <w:rPr>
          <w:rFonts w:ascii="Arial" w:hAnsi="Arial" w:cs="Arial"/>
        </w:rPr>
        <w:t xml:space="preserve">.  </w:t>
      </w:r>
      <w:r w:rsidRPr="006355B4">
        <w:rPr>
          <w:rFonts w:ascii="Arial" w:hAnsi="Arial" w:cs="Arial"/>
          <w:i/>
        </w:rPr>
        <w:t xml:space="preserve">Journal of </w:t>
      </w:r>
      <w:proofErr w:type="spellStart"/>
      <w:r w:rsidRPr="006355B4">
        <w:rPr>
          <w:rFonts w:ascii="Arial" w:hAnsi="Arial" w:cs="Arial"/>
          <w:i/>
        </w:rPr>
        <w:t>Fiability</w:t>
      </w:r>
      <w:proofErr w:type="spellEnd"/>
      <w:r w:rsidRPr="006355B4">
        <w:rPr>
          <w:rFonts w:ascii="Arial" w:hAnsi="Arial" w:cs="Arial"/>
          <w:i/>
        </w:rPr>
        <w:t xml:space="preserve"> and Durability</w:t>
      </w:r>
      <w:r w:rsidRPr="006355B4">
        <w:rPr>
          <w:rFonts w:ascii="Arial" w:hAnsi="Arial" w:cs="Arial"/>
        </w:rPr>
        <w:t>. Vol 1. PP228-231</w:t>
      </w:r>
    </w:p>
    <w:p w:rsidR="00FF35CC" w:rsidRPr="006355B4" w:rsidRDefault="00FF35CC" w:rsidP="00C9409A">
      <w:pPr>
        <w:spacing w:line="360" w:lineRule="auto"/>
        <w:rPr>
          <w:rFonts w:ascii="Arial" w:hAnsi="Arial" w:cs="Arial"/>
          <w:color w:val="000000" w:themeColor="text1"/>
        </w:rPr>
      </w:pPr>
      <w:r w:rsidRPr="006355B4">
        <w:rPr>
          <w:rFonts w:ascii="Arial" w:hAnsi="Arial" w:cs="Arial"/>
          <w:color w:val="000000" w:themeColor="text1"/>
        </w:rPr>
        <w:t xml:space="preserve">Chang, K. (2018) </w:t>
      </w:r>
      <w:r w:rsidRPr="006355B4">
        <w:rPr>
          <w:rFonts w:ascii="Arial" w:hAnsi="Arial" w:cs="Arial"/>
          <w:i/>
          <w:color w:val="000000" w:themeColor="text1"/>
        </w:rPr>
        <w:t xml:space="preserve">Motion Simulation and Mechanism Design with </w:t>
      </w:r>
      <w:proofErr w:type="spellStart"/>
      <w:r w:rsidRPr="006355B4">
        <w:rPr>
          <w:rFonts w:ascii="Arial" w:hAnsi="Arial" w:cs="Arial"/>
          <w:i/>
          <w:color w:val="000000" w:themeColor="text1"/>
        </w:rPr>
        <w:t>Solidworks</w:t>
      </w:r>
      <w:proofErr w:type="spellEnd"/>
      <w:r w:rsidRPr="006355B4">
        <w:rPr>
          <w:rFonts w:ascii="Arial" w:hAnsi="Arial" w:cs="Arial"/>
          <w:i/>
          <w:color w:val="000000" w:themeColor="text1"/>
        </w:rPr>
        <w:t xml:space="preserve"> </w:t>
      </w:r>
      <w:r w:rsidRPr="006355B4">
        <w:rPr>
          <w:rFonts w:ascii="Arial" w:hAnsi="Arial" w:cs="Arial"/>
          <w:color w:val="000000" w:themeColor="text1"/>
        </w:rPr>
        <w:t xml:space="preserve">2018.  </w:t>
      </w:r>
      <w:r w:rsidR="00884977" w:rsidRPr="006355B4">
        <w:rPr>
          <w:rFonts w:ascii="Arial" w:hAnsi="Arial" w:cs="Arial"/>
          <w:color w:val="000000" w:themeColor="text1"/>
        </w:rPr>
        <w:t xml:space="preserve">Mission: SDC Publications </w:t>
      </w:r>
    </w:p>
    <w:p w:rsidR="00D16129" w:rsidRPr="006355B4" w:rsidRDefault="00D16129" w:rsidP="00C9409A">
      <w:pPr>
        <w:spacing w:line="360" w:lineRule="auto"/>
        <w:rPr>
          <w:rFonts w:ascii="Arial" w:hAnsi="Arial" w:cs="Arial"/>
          <w:i/>
          <w:color w:val="000000" w:themeColor="text1"/>
        </w:rPr>
      </w:pPr>
      <w:proofErr w:type="spellStart"/>
      <w:r w:rsidRPr="006355B4">
        <w:rPr>
          <w:rFonts w:ascii="Arial" w:hAnsi="Arial" w:cs="Arial"/>
          <w:color w:val="000000" w:themeColor="text1"/>
        </w:rPr>
        <w:t>Colsoul</w:t>
      </w:r>
      <w:proofErr w:type="spellEnd"/>
      <w:r w:rsidRPr="006355B4">
        <w:rPr>
          <w:rFonts w:ascii="Arial" w:hAnsi="Arial" w:cs="Arial"/>
          <w:color w:val="000000" w:themeColor="text1"/>
        </w:rPr>
        <w:t xml:space="preserve">, F., Voss, B. and </w:t>
      </w:r>
      <w:proofErr w:type="spellStart"/>
      <w:r w:rsidRPr="006355B4">
        <w:rPr>
          <w:rFonts w:ascii="Arial" w:hAnsi="Arial" w:cs="Arial"/>
          <w:color w:val="000000" w:themeColor="text1"/>
        </w:rPr>
        <w:t>Wissart</w:t>
      </w:r>
      <w:proofErr w:type="spellEnd"/>
      <w:r w:rsidRPr="006355B4">
        <w:rPr>
          <w:rFonts w:ascii="Arial" w:hAnsi="Arial" w:cs="Arial"/>
          <w:color w:val="000000" w:themeColor="text1"/>
        </w:rPr>
        <w:t>, T. (2012) “Motion in FEA”: An Innovative Approach for More Physical and More Accurate Vehicle Dynamics Simulation,"</w:t>
      </w:r>
      <w:r w:rsidRPr="006355B4">
        <w:rPr>
          <w:rFonts w:ascii="Arial" w:hAnsi="Arial" w:cs="Arial"/>
          <w:i/>
          <w:color w:val="000000" w:themeColor="text1"/>
        </w:rPr>
        <w:t xml:space="preserve"> SAE Technical Paper</w:t>
      </w:r>
    </w:p>
    <w:p w:rsidR="0057756B" w:rsidRPr="006355B4" w:rsidRDefault="0057756B" w:rsidP="00C9409A">
      <w:pPr>
        <w:spacing w:line="360" w:lineRule="auto"/>
        <w:rPr>
          <w:rFonts w:ascii="Arial" w:hAnsi="Arial" w:cs="Arial"/>
          <w:color w:val="000000" w:themeColor="text1"/>
        </w:rPr>
      </w:pPr>
      <w:proofErr w:type="spellStart"/>
      <w:r w:rsidRPr="006355B4">
        <w:rPr>
          <w:rFonts w:ascii="Arial" w:hAnsi="Arial" w:cs="Arial"/>
          <w:color w:val="000000" w:themeColor="text1"/>
        </w:rPr>
        <w:t>Deshwalm</w:t>
      </w:r>
      <w:proofErr w:type="spellEnd"/>
      <w:r w:rsidRPr="006355B4">
        <w:rPr>
          <w:rFonts w:ascii="Arial" w:hAnsi="Arial" w:cs="Arial"/>
          <w:color w:val="000000" w:themeColor="text1"/>
        </w:rPr>
        <w:t xml:space="preserve"> H., </w:t>
      </w:r>
      <w:proofErr w:type="spellStart"/>
      <w:r w:rsidRPr="006355B4">
        <w:rPr>
          <w:rFonts w:ascii="Arial" w:hAnsi="Arial" w:cs="Arial"/>
          <w:color w:val="000000" w:themeColor="text1"/>
        </w:rPr>
        <w:t>Jangid</w:t>
      </w:r>
      <w:proofErr w:type="spellEnd"/>
      <w:r w:rsidRPr="006355B4">
        <w:rPr>
          <w:rFonts w:ascii="Arial" w:hAnsi="Arial" w:cs="Arial"/>
          <w:color w:val="000000" w:themeColor="text1"/>
        </w:rPr>
        <w:t xml:space="preserve">, R., </w:t>
      </w:r>
      <w:proofErr w:type="spellStart"/>
      <w:r w:rsidRPr="006355B4">
        <w:rPr>
          <w:rFonts w:ascii="Arial" w:hAnsi="Arial" w:cs="Arial"/>
          <w:color w:val="000000" w:themeColor="text1"/>
        </w:rPr>
        <w:t>Mehra</w:t>
      </w:r>
      <w:proofErr w:type="spellEnd"/>
      <w:r w:rsidRPr="006355B4">
        <w:rPr>
          <w:rFonts w:ascii="Arial" w:hAnsi="Arial" w:cs="Arial"/>
          <w:color w:val="000000" w:themeColor="text1"/>
        </w:rPr>
        <w:t xml:space="preserve">, K., Singh, Y. and </w:t>
      </w:r>
      <w:proofErr w:type="spellStart"/>
      <w:r w:rsidRPr="006355B4">
        <w:rPr>
          <w:rFonts w:ascii="Arial" w:hAnsi="Arial" w:cs="Arial"/>
          <w:color w:val="000000" w:themeColor="text1"/>
        </w:rPr>
        <w:t>Yadar</w:t>
      </w:r>
      <w:proofErr w:type="spellEnd"/>
      <w:r w:rsidRPr="006355B4">
        <w:rPr>
          <w:rFonts w:ascii="Arial" w:hAnsi="Arial" w:cs="Arial"/>
          <w:color w:val="000000" w:themeColor="text1"/>
        </w:rPr>
        <w:t xml:space="preserve">, N. (2016) FEA analysis and geometric optimisation of double wishbone pushrod actuation suspension system. </w:t>
      </w:r>
      <w:r w:rsidRPr="006355B4">
        <w:rPr>
          <w:rFonts w:ascii="Arial" w:hAnsi="Arial" w:cs="Arial"/>
          <w:i/>
          <w:color w:val="000000" w:themeColor="text1"/>
        </w:rPr>
        <w:t>International Journal of Mechanical Engineering.  Vol</w:t>
      </w:r>
      <w:r w:rsidRPr="006355B4">
        <w:rPr>
          <w:rFonts w:ascii="Arial" w:hAnsi="Arial" w:cs="Arial"/>
          <w:color w:val="000000" w:themeColor="text1"/>
        </w:rPr>
        <w:t xml:space="preserve"> 3(5), PP16-22</w:t>
      </w:r>
    </w:p>
    <w:p w:rsidR="00391032" w:rsidRPr="006355B4" w:rsidRDefault="00391032" w:rsidP="00391032">
      <w:pPr>
        <w:rPr>
          <w:rFonts w:ascii="Arial" w:eastAsia="Times New Roman" w:hAnsi="Arial" w:cs="Arial"/>
          <w:color w:val="000000" w:themeColor="text1"/>
          <w:lang w:eastAsia="en-GB"/>
        </w:rPr>
      </w:pPr>
      <w:r w:rsidRPr="006355B4">
        <w:rPr>
          <w:rFonts w:ascii="Arial" w:hAnsi="Arial" w:cs="Arial"/>
          <w:color w:val="000000" w:themeColor="text1"/>
        </w:rPr>
        <w:t xml:space="preserve">Dietz, S., </w:t>
      </w:r>
      <w:proofErr w:type="spellStart"/>
      <w:r w:rsidRPr="006355B4">
        <w:rPr>
          <w:rFonts w:ascii="Arial" w:hAnsi="Arial" w:cs="Arial"/>
          <w:color w:val="000000" w:themeColor="text1"/>
        </w:rPr>
        <w:t>Hippman</w:t>
      </w:r>
      <w:proofErr w:type="spellEnd"/>
      <w:r w:rsidRPr="006355B4">
        <w:rPr>
          <w:rFonts w:ascii="Arial" w:hAnsi="Arial" w:cs="Arial"/>
          <w:color w:val="000000" w:themeColor="text1"/>
        </w:rPr>
        <w:t xml:space="preserve">, G. and </w:t>
      </w:r>
      <w:proofErr w:type="spellStart"/>
      <w:r w:rsidRPr="006355B4">
        <w:rPr>
          <w:rFonts w:ascii="Arial" w:hAnsi="Arial" w:cs="Arial"/>
          <w:color w:val="000000" w:themeColor="text1"/>
        </w:rPr>
        <w:t>Schupp</w:t>
      </w:r>
      <w:proofErr w:type="spellEnd"/>
      <w:r w:rsidRPr="006355B4">
        <w:rPr>
          <w:rFonts w:ascii="Arial" w:hAnsi="Arial" w:cs="Arial"/>
          <w:color w:val="000000" w:themeColor="text1"/>
        </w:rPr>
        <w:t xml:space="preserve">, G. (2016) </w:t>
      </w:r>
      <w:r w:rsidRPr="006355B4">
        <w:rPr>
          <w:rFonts w:ascii="Arial" w:eastAsia="Times New Roman" w:hAnsi="Arial" w:cs="Arial"/>
          <w:bCs/>
          <w:color w:val="000000" w:themeColor="text1"/>
          <w:kern w:val="36"/>
          <w:lang w:eastAsia="en-GB"/>
        </w:rPr>
        <w:t xml:space="preserve">Interaction of Vehicles and Flexible Tracks by Co-Simulation of Multibody Vehicle Systems and Finite Element Track Models.  </w:t>
      </w:r>
      <w:r w:rsidRPr="006355B4">
        <w:rPr>
          <w:rFonts w:ascii="Arial" w:eastAsia="Times New Roman" w:hAnsi="Arial" w:cs="Arial"/>
          <w:bCs/>
          <w:i/>
          <w:color w:val="000000" w:themeColor="text1"/>
          <w:kern w:val="36"/>
          <w:lang w:eastAsia="en-GB"/>
        </w:rPr>
        <w:t>International Journal of Vehicle Mechanics and Mobility</w:t>
      </w:r>
      <w:r w:rsidRPr="006355B4">
        <w:rPr>
          <w:rFonts w:ascii="Arial" w:eastAsia="Times New Roman" w:hAnsi="Arial" w:cs="Arial"/>
          <w:bCs/>
          <w:color w:val="000000" w:themeColor="text1"/>
          <w:kern w:val="36"/>
          <w:lang w:eastAsia="en-GB"/>
        </w:rPr>
        <w:t>.  Vol 3(2), pp372-384</w:t>
      </w:r>
    </w:p>
    <w:p w:rsidR="00B4777D" w:rsidRPr="006355B4" w:rsidRDefault="00B4777D" w:rsidP="00C9409A">
      <w:pPr>
        <w:spacing w:line="360" w:lineRule="auto"/>
        <w:rPr>
          <w:rFonts w:ascii="Arial" w:hAnsi="Arial" w:cs="Arial"/>
          <w:color w:val="000000" w:themeColor="text1"/>
        </w:rPr>
      </w:pPr>
      <w:proofErr w:type="spellStart"/>
      <w:r w:rsidRPr="006355B4">
        <w:rPr>
          <w:rFonts w:ascii="Arial" w:hAnsi="Arial" w:cs="Arial"/>
          <w:color w:val="000000" w:themeColor="text1"/>
        </w:rPr>
        <w:t>Dwivedi</w:t>
      </w:r>
      <w:proofErr w:type="spellEnd"/>
      <w:r w:rsidRPr="006355B4">
        <w:rPr>
          <w:rFonts w:ascii="Arial" w:hAnsi="Arial" w:cs="Arial"/>
          <w:color w:val="000000" w:themeColor="text1"/>
        </w:rPr>
        <w:t>, A. (2013). Role of Computer and Automation in Design and Manufacturing for Mechanical and Textile Industries: CAD/CAM</w:t>
      </w:r>
      <w:r w:rsidRPr="006355B4">
        <w:rPr>
          <w:rFonts w:ascii="Arial" w:hAnsi="Arial" w:cs="Arial"/>
          <w:i/>
          <w:color w:val="000000" w:themeColor="text1"/>
        </w:rPr>
        <w:t>. International Journal of Innovative Technology and Exploring Engineering</w:t>
      </w:r>
      <w:r w:rsidRPr="006355B4">
        <w:rPr>
          <w:rFonts w:ascii="Arial" w:hAnsi="Arial" w:cs="Arial"/>
          <w:color w:val="000000" w:themeColor="text1"/>
        </w:rPr>
        <w:t xml:space="preserve"> Vol 3 (3), PP 174-181.</w:t>
      </w:r>
    </w:p>
    <w:p w:rsidR="00C9409A" w:rsidRPr="006355B4" w:rsidRDefault="00C9409A" w:rsidP="00C9409A">
      <w:pPr>
        <w:spacing w:line="360" w:lineRule="auto"/>
        <w:rPr>
          <w:rFonts w:ascii="Arial" w:hAnsi="Arial" w:cs="Arial"/>
        </w:rPr>
      </w:pPr>
      <w:proofErr w:type="spellStart"/>
      <w:r w:rsidRPr="006355B4">
        <w:rPr>
          <w:rFonts w:ascii="Arial" w:hAnsi="Arial" w:cs="Arial"/>
        </w:rPr>
        <w:t>Gokhale</w:t>
      </w:r>
      <w:proofErr w:type="spellEnd"/>
      <w:r w:rsidRPr="006355B4">
        <w:rPr>
          <w:rFonts w:ascii="Arial" w:hAnsi="Arial" w:cs="Arial"/>
        </w:rPr>
        <w:t xml:space="preserve">, N. (2017) </w:t>
      </w:r>
      <w:r w:rsidRPr="006355B4">
        <w:rPr>
          <w:rFonts w:ascii="Arial" w:hAnsi="Arial" w:cs="Arial"/>
          <w:i/>
        </w:rPr>
        <w:t>Practical Finite Element Analysis.</w:t>
      </w:r>
      <w:r w:rsidRPr="006355B4">
        <w:rPr>
          <w:rFonts w:ascii="Arial" w:hAnsi="Arial" w:cs="Arial"/>
        </w:rPr>
        <w:t xml:space="preserve"> India: Finite to Infinite </w:t>
      </w:r>
    </w:p>
    <w:p w:rsidR="00884977" w:rsidRPr="006355B4" w:rsidRDefault="00884977" w:rsidP="00C9409A">
      <w:pPr>
        <w:spacing w:line="360" w:lineRule="auto"/>
        <w:rPr>
          <w:rFonts w:ascii="Arial" w:hAnsi="Arial" w:cs="Arial"/>
          <w:color w:val="000000" w:themeColor="text1"/>
        </w:rPr>
      </w:pPr>
      <w:r w:rsidRPr="006355B4">
        <w:rPr>
          <w:rFonts w:ascii="Arial" w:hAnsi="Arial" w:cs="Arial"/>
          <w:color w:val="000000" w:themeColor="text1"/>
        </w:rPr>
        <w:t xml:space="preserve">King, S. (2018) </w:t>
      </w:r>
      <w:r w:rsidRPr="006355B4">
        <w:rPr>
          <w:rFonts w:ascii="Arial" w:hAnsi="Arial" w:cs="Arial"/>
          <w:i/>
          <w:color w:val="000000" w:themeColor="text1"/>
        </w:rPr>
        <w:t>Finite Element Analysis with SOLIDWORKS Simulation</w:t>
      </w:r>
      <w:r w:rsidRPr="006355B4">
        <w:rPr>
          <w:rFonts w:ascii="Arial" w:hAnsi="Arial" w:cs="Arial"/>
          <w:color w:val="000000" w:themeColor="text1"/>
        </w:rPr>
        <w:t xml:space="preserve">. Boston: Cengage Learning.  </w:t>
      </w:r>
    </w:p>
    <w:p w:rsidR="00286881" w:rsidRPr="006355B4" w:rsidRDefault="00286881" w:rsidP="00C9409A">
      <w:pPr>
        <w:spacing w:line="360" w:lineRule="auto"/>
        <w:rPr>
          <w:rFonts w:ascii="Arial" w:hAnsi="Arial" w:cs="Arial"/>
          <w:color w:val="000000" w:themeColor="text1"/>
        </w:rPr>
      </w:pPr>
      <w:proofErr w:type="spellStart"/>
      <w:r w:rsidRPr="006355B4">
        <w:rPr>
          <w:rFonts w:ascii="Arial" w:hAnsi="Arial" w:cs="Arial"/>
          <w:color w:val="000000" w:themeColor="text1"/>
        </w:rPr>
        <w:t>Khannukar</w:t>
      </w:r>
      <w:proofErr w:type="spellEnd"/>
      <w:r w:rsidRPr="006355B4">
        <w:rPr>
          <w:rFonts w:ascii="Arial" w:hAnsi="Arial" w:cs="Arial"/>
          <w:color w:val="000000" w:themeColor="text1"/>
        </w:rPr>
        <w:t xml:space="preserve">, K., </w:t>
      </w:r>
      <w:proofErr w:type="spellStart"/>
      <w:r w:rsidRPr="006355B4">
        <w:rPr>
          <w:rFonts w:ascii="Arial" w:hAnsi="Arial" w:cs="Arial"/>
          <w:color w:val="000000" w:themeColor="text1"/>
        </w:rPr>
        <w:t>Kallannavar</w:t>
      </w:r>
      <w:proofErr w:type="gramStart"/>
      <w:r w:rsidRPr="006355B4">
        <w:rPr>
          <w:rFonts w:ascii="Arial" w:hAnsi="Arial" w:cs="Arial"/>
          <w:color w:val="000000" w:themeColor="text1"/>
        </w:rPr>
        <w:t>,V</w:t>
      </w:r>
      <w:proofErr w:type="spellEnd"/>
      <w:proofErr w:type="gramEnd"/>
      <w:r w:rsidRPr="006355B4">
        <w:rPr>
          <w:rFonts w:ascii="Arial" w:hAnsi="Arial" w:cs="Arial"/>
          <w:color w:val="000000" w:themeColor="text1"/>
        </w:rPr>
        <w:t xml:space="preserve">. and </w:t>
      </w:r>
      <w:proofErr w:type="spellStart"/>
      <w:r w:rsidRPr="006355B4">
        <w:rPr>
          <w:rFonts w:ascii="Arial" w:hAnsi="Arial" w:cs="Arial"/>
          <w:color w:val="000000" w:themeColor="text1"/>
        </w:rPr>
        <w:t>Manjunath,N</w:t>
      </w:r>
      <w:proofErr w:type="spellEnd"/>
      <w:r w:rsidRPr="006355B4">
        <w:rPr>
          <w:rFonts w:ascii="Arial" w:hAnsi="Arial" w:cs="Arial"/>
          <w:color w:val="000000" w:themeColor="text1"/>
        </w:rPr>
        <w:t xml:space="preserve">. (2015) Dynamic </w:t>
      </w:r>
      <w:proofErr w:type="spellStart"/>
      <w:r w:rsidRPr="006355B4">
        <w:rPr>
          <w:rFonts w:ascii="Arial" w:hAnsi="Arial" w:cs="Arial"/>
          <w:color w:val="000000" w:themeColor="text1"/>
        </w:rPr>
        <w:t>anaylisis</w:t>
      </w:r>
      <w:proofErr w:type="spellEnd"/>
      <w:r w:rsidRPr="006355B4">
        <w:rPr>
          <w:rFonts w:ascii="Arial" w:hAnsi="Arial" w:cs="Arial"/>
          <w:color w:val="000000" w:themeColor="text1"/>
        </w:rPr>
        <w:t xml:space="preserve"> of chassis using FEA. </w:t>
      </w:r>
      <w:r w:rsidRPr="006355B4">
        <w:rPr>
          <w:rFonts w:ascii="Arial" w:hAnsi="Arial" w:cs="Arial"/>
          <w:i/>
          <w:color w:val="000000" w:themeColor="text1"/>
        </w:rPr>
        <w:t>International Journal of Engineering and Technology</w:t>
      </w:r>
      <w:r w:rsidRPr="006355B4">
        <w:rPr>
          <w:rFonts w:ascii="Arial" w:hAnsi="Arial" w:cs="Arial"/>
          <w:color w:val="000000" w:themeColor="text1"/>
        </w:rPr>
        <w:t>.  Vol 2 (9), pp 2165-2170</w:t>
      </w:r>
    </w:p>
    <w:p w:rsidR="00C9409A" w:rsidRPr="006355B4" w:rsidRDefault="00C9409A" w:rsidP="00C9409A">
      <w:pPr>
        <w:spacing w:line="360" w:lineRule="auto"/>
        <w:rPr>
          <w:rFonts w:ascii="Arial" w:hAnsi="Arial" w:cs="Arial"/>
        </w:rPr>
      </w:pPr>
      <w:proofErr w:type="spellStart"/>
      <w:r w:rsidRPr="006355B4">
        <w:rPr>
          <w:rFonts w:ascii="Arial" w:hAnsi="Arial" w:cs="Arial"/>
        </w:rPr>
        <w:t>Koutromanos</w:t>
      </w:r>
      <w:proofErr w:type="spellEnd"/>
      <w:r w:rsidRPr="006355B4">
        <w:rPr>
          <w:rFonts w:ascii="Arial" w:hAnsi="Arial" w:cs="Arial"/>
        </w:rPr>
        <w:t xml:space="preserve">, I. (2018) </w:t>
      </w:r>
      <w:r w:rsidRPr="006355B4">
        <w:rPr>
          <w:rFonts w:ascii="Arial" w:hAnsi="Arial" w:cs="Arial"/>
          <w:i/>
        </w:rPr>
        <w:t>Fundamentals of Finite Element Analysis</w:t>
      </w:r>
      <w:r w:rsidRPr="006355B4">
        <w:rPr>
          <w:rFonts w:ascii="Arial" w:hAnsi="Arial" w:cs="Arial"/>
        </w:rPr>
        <w:t xml:space="preserve">.  West Sussex: Wiley and Sons </w:t>
      </w:r>
    </w:p>
    <w:p w:rsidR="0062232D" w:rsidRDefault="0062232D" w:rsidP="00C9409A">
      <w:pPr>
        <w:spacing w:line="360" w:lineRule="auto"/>
        <w:rPr>
          <w:rFonts w:ascii="Arial" w:hAnsi="Arial" w:cs="Arial"/>
        </w:rPr>
      </w:pPr>
      <w:r w:rsidRPr="006355B4">
        <w:rPr>
          <w:rFonts w:ascii="Arial" w:hAnsi="Arial" w:cs="Arial"/>
        </w:rPr>
        <w:t xml:space="preserve">Lombard, M. (2012) </w:t>
      </w:r>
      <w:proofErr w:type="spellStart"/>
      <w:r w:rsidRPr="006355B4">
        <w:rPr>
          <w:rFonts w:ascii="Arial" w:hAnsi="Arial" w:cs="Arial"/>
          <w:i/>
        </w:rPr>
        <w:t>Solidworks</w:t>
      </w:r>
      <w:proofErr w:type="spellEnd"/>
      <w:r w:rsidRPr="006355B4">
        <w:rPr>
          <w:rFonts w:ascii="Arial" w:hAnsi="Arial" w:cs="Arial"/>
          <w:i/>
        </w:rPr>
        <w:t xml:space="preserve"> 2011 Parts and assembly bible. New</w:t>
      </w:r>
      <w:r w:rsidRPr="006355B4">
        <w:rPr>
          <w:rFonts w:ascii="Arial" w:hAnsi="Arial" w:cs="Arial"/>
        </w:rPr>
        <w:t xml:space="preserve"> Jersey: Wiley </w:t>
      </w:r>
      <w:proofErr w:type="gramStart"/>
      <w:r w:rsidRPr="006355B4">
        <w:rPr>
          <w:rFonts w:ascii="Arial" w:hAnsi="Arial" w:cs="Arial"/>
        </w:rPr>
        <w:t>and  Sons</w:t>
      </w:r>
      <w:proofErr w:type="gramEnd"/>
    </w:p>
    <w:p w:rsidR="003752ED" w:rsidRPr="006355B4" w:rsidRDefault="003752ED" w:rsidP="00C9409A">
      <w:pPr>
        <w:spacing w:line="360" w:lineRule="auto"/>
        <w:rPr>
          <w:rFonts w:ascii="Arial" w:hAnsi="Arial" w:cs="Arial"/>
        </w:rPr>
      </w:pPr>
      <w:r>
        <w:rPr>
          <w:rFonts w:ascii="Arial" w:hAnsi="Arial" w:cs="Arial"/>
        </w:rPr>
        <w:t xml:space="preserve">Macdonald, B. (2007) Practical stress analysis with finite elements.  Ireland: Glasnevin Publishing </w:t>
      </w:r>
    </w:p>
    <w:p w:rsidR="006355B4" w:rsidRPr="006355B4" w:rsidRDefault="006355B4" w:rsidP="00C9409A">
      <w:pPr>
        <w:spacing w:line="360" w:lineRule="auto"/>
        <w:rPr>
          <w:rFonts w:ascii="Arial" w:hAnsi="Arial" w:cs="Arial"/>
        </w:rPr>
      </w:pPr>
      <w:proofErr w:type="spellStart"/>
      <w:r w:rsidRPr="006355B4">
        <w:rPr>
          <w:rFonts w:ascii="Arial" w:hAnsi="Arial" w:cs="Arial"/>
        </w:rPr>
        <w:t>Onwublou</w:t>
      </w:r>
      <w:proofErr w:type="spellEnd"/>
      <w:r w:rsidRPr="006355B4">
        <w:rPr>
          <w:rFonts w:ascii="Arial" w:hAnsi="Arial" w:cs="Arial"/>
        </w:rPr>
        <w:t xml:space="preserve">, A. (2014) </w:t>
      </w:r>
      <w:r w:rsidRPr="006355B4">
        <w:rPr>
          <w:rFonts w:ascii="Arial" w:hAnsi="Arial" w:cs="Arial"/>
          <w:i/>
        </w:rPr>
        <w:t xml:space="preserve">Applied Mechanics with </w:t>
      </w:r>
      <w:proofErr w:type="spellStart"/>
      <w:r w:rsidRPr="006355B4">
        <w:rPr>
          <w:rFonts w:ascii="Arial" w:hAnsi="Arial" w:cs="Arial"/>
          <w:i/>
        </w:rPr>
        <w:t>Solidworks</w:t>
      </w:r>
      <w:proofErr w:type="spellEnd"/>
      <w:r w:rsidRPr="006355B4">
        <w:rPr>
          <w:rFonts w:ascii="Arial" w:hAnsi="Arial" w:cs="Arial"/>
          <w:i/>
        </w:rPr>
        <w:t>.</w:t>
      </w:r>
      <w:r w:rsidRPr="006355B4">
        <w:rPr>
          <w:rFonts w:ascii="Arial" w:hAnsi="Arial" w:cs="Arial"/>
        </w:rPr>
        <w:t xml:space="preserve"> London: Imperial College Press</w:t>
      </w:r>
    </w:p>
    <w:p w:rsidR="00EB04E9" w:rsidRPr="006355B4" w:rsidRDefault="00EB04E9" w:rsidP="00EB04E9">
      <w:pPr>
        <w:spacing w:line="360" w:lineRule="auto"/>
        <w:rPr>
          <w:rFonts w:ascii="Arial" w:hAnsi="Arial" w:cs="Arial"/>
        </w:rPr>
      </w:pPr>
      <w:proofErr w:type="spellStart"/>
      <w:r w:rsidRPr="006355B4">
        <w:rPr>
          <w:rFonts w:ascii="Arial" w:hAnsi="Arial" w:cs="Arial"/>
        </w:rPr>
        <w:lastRenderedPageBreak/>
        <w:t>Patil</w:t>
      </w:r>
      <w:proofErr w:type="spellEnd"/>
      <w:r w:rsidRPr="006355B4">
        <w:rPr>
          <w:rFonts w:ascii="Arial" w:hAnsi="Arial" w:cs="Arial"/>
        </w:rPr>
        <w:t xml:space="preserve">, A., </w:t>
      </w:r>
      <w:proofErr w:type="spellStart"/>
      <w:r w:rsidRPr="006355B4">
        <w:rPr>
          <w:rFonts w:ascii="Arial" w:hAnsi="Arial" w:cs="Arial"/>
        </w:rPr>
        <w:t>Todkar</w:t>
      </w:r>
      <w:proofErr w:type="gramStart"/>
      <w:r w:rsidRPr="006355B4">
        <w:rPr>
          <w:rFonts w:ascii="Arial" w:hAnsi="Arial" w:cs="Arial"/>
        </w:rPr>
        <w:t>,A</w:t>
      </w:r>
      <w:proofErr w:type="spellEnd"/>
      <w:proofErr w:type="gramEnd"/>
      <w:r w:rsidRPr="006355B4">
        <w:rPr>
          <w:rFonts w:ascii="Arial" w:hAnsi="Arial" w:cs="Arial"/>
        </w:rPr>
        <w:t xml:space="preserve">., </w:t>
      </w:r>
      <w:proofErr w:type="spellStart"/>
      <w:r w:rsidRPr="006355B4">
        <w:rPr>
          <w:rFonts w:ascii="Arial" w:hAnsi="Arial" w:cs="Arial"/>
        </w:rPr>
        <w:t>Mithari</w:t>
      </w:r>
      <w:proofErr w:type="spellEnd"/>
      <w:r w:rsidRPr="006355B4">
        <w:rPr>
          <w:rFonts w:ascii="Arial" w:hAnsi="Arial" w:cs="Arial"/>
        </w:rPr>
        <w:t xml:space="preserve">, R. and </w:t>
      </w:r>
      <w:proofErr w:type="spellStart"/>
      <w:r w:rsidRPr="006355B4">
        <w:rPr>
          <w:rFonts w:ascii="Arial" w:hAnsi="Arial" w:cs="Arial"/>
        </w:rPr>
        <w:t>Patil</w:t>
      </w:r>
      <w:proofErr w:type="spellEnd"/>
      <w:r w:rsidRPr="006355B4">
        <w:rPr>
          <w:rFonts w:ascii="Arial" w:hAnsi="Arial" w:cs="Arial"/>
        </w:rPr>
        <w:t>, V. (2013)</w:t>
      </w:r>
      <w:r w:rsidRPr="006355B4">
        <w:t xml:space="preserve"> </w:t>
      </w:r>
      <w:r w:rsidRPr="006355B4">
        <w:rPr>
          <w:rFonts w:ascii="Arial" w:hAnsi="Arial" w:cs="Arial"/>
        </w:rPr>
        <w:t xml:space="preserve">Experimental &amp; Finite Element Analysis of Left Side Lower Wishbone Arm of Independent Suspension System. </w:t>
      </w:r>
      <w:r w:rsidRPr="006355B4">
        <w:rPr>
          <w:rFonts w:ascii="Arial" w:hAnsi="Arial" w:cs="Arial"/>
          <w:i/>
        </w:rPr>
        <w:t>Journal of Mechanical and Civil Engineering</w:t>
      </w:r>
      <w:r w:rsidRPr="006355B4">
        <w:rPr>
          <w:rFonts w:ascii="Arial" w:hAnsi="Arial" w:cs="Arial"/>
        </w:rPr>
        <w:t>. Vol 7(2), PP43-48</w:t>
      </w:r>
    </w:p>
    <w:p w:rsidR="00C9409A" w:rsidRPr="006355B4" w:rsidRDefault="00C9409A" w:rsidP="00C9409A">
      <w:pPr>
        <w:spacing w:line="360" w:lineRule="auto"/>
        <w:rPr>
          <w:rFonts w:ascii="Arial" w:hAnsi="Arial" w:cs="Arial"/>
        </w:rPr>
      </w:pPr>
      <w:proofErr w:type="spellStart"/>
      <w:r w:rsidRPr="006355B4">
        <w:rPr>
          <w:rFonts w:ascii="Arial" w:hAnsi="Arial" w:cs="Arial"/>
        </w:rPr>
        <w:t>Planchard</w:t>
      </w:r>
      <w:proofErr w:type="spellEnd"/>
      <w:r w:rsidRPr="006355B4">
        <w:rPr>
          <w:rFonts w:ascii="Arial" w:hAnsi="Arial" w:cs="Arial"/>
        </w:rPr>
        <w:t xml:space="preserve">, D. (2017) </w:t>
      </w:r>
      <w:proofErr w:type="spellStart"/>
      <w:r w:rsidRPr="006355B4">
        <w:rPr>
          <w:rFonts w:ascii="Arial" w:hAnsi="Arial" w:cs="Arial"/>
          <w:i/>
        </w:rPr>
        <w:t>Solidworks</w:t>
      </w:r>
      <w:proofErr w:type="spellEnd"/>
      <w:r w:rsidRPr="006355B4">
        <w:rPr>
          <w:rFonts w:ascii="Arial" w:hAnsi="Arial" w:cs="Arial"/>
          <w:i/>
        </w:rPr>
        <w:t xml:space="preserve"> 2017 tutorial</w:t>
      </w:r>
      <w:r w:rsidRPr="006355B4">
        <w:rPr>
          <w:rFonts w:ascii="Arial" w:hAnsi="Arial" w:cs="Arial"/>
        </w:rPr>
        <w:t>.  Mission: SDC Publications</w:t>
      </w:r>
    </w:p>
    <w:p w:rsidR="00C9409A" w:rsidRPr="006355B4" w:rsidRDefault="00C9409A" w:rsidP="00C9409A">
      <w:pPr>
        <w:spacing w:line="360" w:lineRule="auto"/>
        <w:rPr>
          <w:rFonts w:ascii="Arial" w:hAnsi="Arial" w:cs="Arial"/>
        </w:rPr>
      </w:pPr>
      <w:r w:rsidRPr="006355B4">
        <w:rPr>
          <w:rFonts w:ascii="Arial" w:hAnsi="Arial" w:cs="Arial"/>
        </w:rPr>
        <w:t xml:space="preserve">Shih, R. (2018) </w:t>
      </w:r>
      <w:proofErr w:type="spellStart"/>
      <w:r w:rsidRPr="006355B4">
        <w:rPr>
          <w:rFonts w:ascii="Arial" w:hAnsi="Arial" w:cs="Arial"/>
          <w:i/>
        </w:rPr>
        <w:t>Solidworks</w:t>
      </w:r>
      <w:proofErr w:type="spellEnd"/>
      <w:r w:rsidRPr="006355B4">
        <w:rPr>
          <w:rFonts w:ascii="Arial" w:hAnsi="Arial" w:cs="Arial"/>
          <w:i/>
        </w:rPr>
        <w:t xml:space="preserve"> 2019 and Engineering Graphics</w:t>
      </w:r>
      <w:r w:rsidRPr="006355B4">
        <w:rPr>
          <w:rFonts w:ascii="Arial" w:hAnsi="Arial" w:cs="Arial"/>
        </w:rPr>
        <w:t>. Mission: SDC Publications</w:t>
      </w:r>
    </w:p>
    <w:p w:rsidR="00C9409A" w:rsidRPr="006355B4" w:rsidRDefault="00C9409A" w:rsidP="00C9409A">
      <w:pPr>
        <w:spacing w:line="360" w:lineRule="auto"/>
        <w:rPr>
          <w:rFonts w:ascii="Arial" w:hAnsi="Arial" w:cs="Arial"/>
          <w:color w:val="000000" w:themeColor="text1"/>
        </w:rPr>
      </w:pPr>
      <w:proofErr w:type="spellStart"/>
      <w:r w:rsidRPr="006355B4">
        <w:rPr>
          <w:rFonts w:ascii="Arial" w:hAnsi="Arial" w:cs="Arial"/>
          <w:color w:val="000000" w:themeColor="text1"/>
        </w:rPr>
        <w:t>Solidworks</w:t>
      </w:r>
      <w:proofErr w:type="spellEnd"/>
      <w:r w:rsidRPr="006355B4">
        <w:rPr>
          <w:rFonts w:ascii="Arial" w:hAnsi="Arial" w:cs="Arial"/>
          <w:color w:val="000000" w:themeColor="text1"/>
        </w:rPr>
        <w:t xml:space="preserve"> (2018) </w:t>
      </w:r>
      <w:r w:rsidRPr="006355B4">
        <w:rPr>
          <w:rFonts w:ascii="Arial" w:hAnsi="Arial" w:cs="Arial"/>
          <w:i/>
          <w:color w:val="000000" w:themeColor="text1"/>
        </w:rPr>
        <w:t>Understanding Motion Simulation.</w:t>
      </w:r>
      <w:r w:rsidRPr="006355B4">
        <w:rPr>
          <w:rFonts w:ascii="Arial" w:hAnsi="Arial" w:cs="Arial"/>
          <w:color w:val="000000" w:themeColor="text1"/>
        </w:rPr>
        <w:t xml:space="preserve">  (</w:t>
      </w:r>
      <w:proofErr w:type="gramStart"/>
      <w:r w:rsidRPr="006355B4">
        <w:rPr>
          <w:rFonts w:ascii="Arial" w:hAnsi="Arial" w:cs="Arial"/>
          <w:color w:val="000000" w:themeColor="text1"/>
        </w:rPr>
        <w:t>online</w:t>
      </w:r>
      <w:proofErr w:type="gramEnd"/>
      <w:r w:rsidRPr="006355B4">
        <w:rPr>
          <w:rFonts w:ascii="Arial" w:hAnsi="Arial" w:cs="Arial"/>
          <w:color w:val="000000" w:themeColor="text1"/>
        </w:rPr>
        <w:t xml:space="preserve">) available from: </w:t>
      </w:r>
      <w:hyperlink r:id="rId27" w:history="1">
        <w:r w:rsidRPr="006355B4">
          <w:rPr>
            <w:rStyle w:val="Hyperlink"/>
            <w:rFonts w:ascii="Arial" w:hAnsi="Arial" w:cs="Arial"/>
            <w:color w:val="000000" w:themeColor="text1"/>
            <w:u w:val="none"/>
          </w:rPr>
          <w:t>https://www.solidworks.com/sw/images/content/Training/SIM_Motion_UnderstandingMotion_WP_ENG.pdf</w:t>
        </w:r>
      </w:hyperlink>
      <w:r w:rsidRPr="006355B4">
        <w:rPr>
          <w:rFonts w:ascii="Arial" w:hAnsi="Arial" w:cs="Arial"/>
          <w:color w:val="000000" w:themeColor="text1"/>
        </w:rPr>
        <w:t xml:space="preserve"> [last accessed 14/01/2019]</w:t>
      </w:r>
    </w:p>
    <w:p w:rsidR="0099028F" w:rsidRPr="006355B4" w:rsidRDefault="0099028F" w:rsidP="0099028F">
      <w:pPr>
        <w:spacing w:line="360" w:lineRule="auto"/>
        <w:rPr>
          <w:rFonts w:ascii="Arial" w:hAnsi="Arial" w:cs="Arial"/>
        </w:rPr>
      </w:pPr>
      <w:r w:rsidRPr="006355B4">
        <w:rPr>
          <w:rFonts w:ascii="Arial" w:hAnsi="Arial" w:cs="Arial"/>
        </w:rPr>
        <w:t xml:space="preserve">Steffen, J. (2014) </w:t>
      </w:r>
      <w:r w:rsidRPr="006355B4">
        <w:rPr>
          <w:rFonts w:ascii="Arial" w:hAnsi="Arial" w:cs="Arial"/>
          <w:i/>
        </w:rPr>
        <w:t xml:space="preserve">Analysis of Machine Elements using </w:t>
      </w:r>
      <w:proofErr w:type="spellStart"/>
      <w:r w:rsidRPr="006355B4">
        <w:rPr>
          <w:rFonts w:ascii="Arial" w:hAnsi="Arial" w:cs="Arial"/>
          <w:i/>
        </w:rPr>
        <w:t>Solidworks</w:t>
      </w:r>
      <w:proofErr w:type="spellEnd"/>
      <w:r w:rsidRPr="006355B4">
        <w:rPr>
          <w:rFonts w:ascii="Arial" w:hAnsi="Arial" w:cs="Arial"/>
          <w:i/>
        </w:rPr>
        <w:t xml:space="preserve"> Simulation 2014</w:t>
      </w:r>
      <w:r w:rsidRPr="006355B4">
        <w:rPr>
          <w:rFonts w:ascii="Arial" w:hAnsi="Arial" w:cs="Arial"/>
        </w:rPr>
        <w:t xml:space="preserve">. Mission: SDC Publications </w:t>
      </w:r>
    </w:p>
    <w:p w:rsidR="00B4777D" w:rsidRPr="006355B4" w:rsidRDefault="00B4777D" w:rsidP="00C9409A">
      <w:pPr>
        <w:spacing w:line="360" w:lineRule="auto"/>
        <w:rPr>
          <w:rFonts w:ascii="Arial" w:hAnsi="Arial" w:cs="Arial"/>
          <w:color w:val="000000" w:themeColor="text1"/>
        </w:rPr>
      </w:pPr>
      <w:r w:rsidRPr="006355B4">
        <w:rPr>
          <w:rFonts w:ascii="Arial" w:hAnsi="Arial" w:cs="Arial"/>
          <w:color w:val="000000" w:themeColor="text1"/>
        </w:rPr>
        <w:t xml:space="preserve">Thomas, D. (2016). Using Finite Element Analysis to Assess and Prevent the Failure of Safety Critical Structures. </w:t>
      </w:r>
      <w:r w:rsidRPr="006355B4">
        <w:rPr>
          <w:rFonts w:ascii="Arial" w:hAnsi="Arial" w:cs="Arial"/>
          <w:i/>
          <w:color w:val="000000" w:themeColor="text1"/>
        </w:rPr>
        <w:t>Journal of Failure Analysis and Prevention.</w:t>
      </w:r>
      <w:r w:rsidRPr="006355B4">
        <w:rPr>
          <w:rFonts w:ascii="Arial" w:hAnsi="Arial" w:cs="Arial"/>
          <w:color w:val="000000" w:themeColor="text1"/>
        </w:rPr>
        <w:t xml:space="preserve"> Vol 17. PP 10-17</w:t>
      </w:r>
    </w:p>
    <w:p w:rsidR="0057756B" w:rsidRPr="006355B4" w:rsidRDefault="0057756B" w:rsidP="00C9409A">
      <w:pPr>
        <w:spacing w:line="360" w:lineRule="auto"/>
        <w:rPr>
          <w:rFonts w:ascii="Arial" w:hAnsi="Arial" w:cs="Arial"/>
          <w:color w:val="000000" w:themeColor="text1"/>
        </w:rPr>
      </w:pPr>
      <w:proofErr w:type="spellStart"/>
      <w:r w:rsidRPr="006355B4">
        <w:rPr>
          <w:rFonts w:ascii="Arial" w:hAnsi="Arial" w:cs="Arial"/>
          <w:color w:val="000000" w:themeColor="text1"/>
        </w:rPr>
        <w:t>Vivekanandan</w:t>
      </w:r>
      <w:proofErr w:type="spellEnd"/>
      <w:r w:rsidRPr="006355B4">
        <w:rPr>
          <w:rFonts w:ascii="Arial" w:hAnsi="Arial" w:cs="Arial"/>
          <w:color w:val="000000" w:themeColor="text1"/>
        </w:rPr>
        <w:t xml:space="preserve">, N., </w:t>
      </w:r>
      <w:proofErr w:type="spellStart"/>
      <w:r w:rsidRPr="006355B4">
        <w:rPr>
          <w:rFonts w:ascii="Arial" w:hAnsi="Arial" w:cs="Arial"/>
          <w:color w:val="000000" w:themeColor="text1"/>
        </w:rPr>
        <w:t>Gunkai</w:t>
      </w:r>
      <w:proofErr w:type="spellEnd"/>
      <w:r w:rsidRPr="006355B4">
        <w:rPr>
          <w:rFonts w:ascii="Arial" w:hAnsi="Arial" w:cs="Arial"/>
          <w:color w:val="000000" w:themeColor="text1"/>
        </w:rPr>
        <w:t xml:space="preserve">, A., Acharya, C. and Gilbert, S. (2014) design, analysis and simulation of double wishbone suspension system. </w:t>
      </w:r>
      <w:r w:rsidRPr="006355B4">
        <w:rPr>
          <w:rFonts w:ascii="Arial" w:hAnsi="Arial" w:cs="Arial"/>
          <w:i/>
          <w:color w:val="000000" w:themeColor="text1"/>
        </w:rPr>
        <w:t>International Journal of Mechanical Engineering.</w:t>
      </w:r>
      <w:r w:rsidRPr="006355B4">
        <w:rPr>
          <w:rFonts w:ascii="Arial" w:hAnsi="Arial" w:cs="Arial"/>
          <w:color w:val="000000" w:themeColor="text1"/>
        </w:rPr>
        <w:t xml:space="preserve"> Vol 2(6) PP1-12</w:t>
      </w:r>
    </w:p>
    <w:p w:rsidR="00C9409A" w:rsidRPr="006355B4" w:rsidRDefault="00C9409A" w:rsidP="00C9409A">
      <w:pPr>
        <w:spacing w:line="360" w:lineRule="auto"/>
        <w:rPr>
          <w:rFonts w:ascii="Arial" w:hAnsi="Arial" w:cs="Arial"/>
        </w:rPr>
      </w:pPr>
      <w:r w:rsidRPr="006355B4">
        <w:rPr>
          <w:rFonts w:ascii="Arial" w:hAnsi="Arial" w:cs="Arial"/>
        </w:rPr>
        <w:t xml:space="preserve">Um, D. (2018) </w:t>
      </w:r>
      <w:r w:rsidRPr="006355B4">
        <w:rPr>
          <w:rFonts w:ascii="Arial" w:hAnsi="Arial" w:cs="Arial"/>
          <w:i/>
        </w:rPr>
        <w:t>Solid Modelling and Applications.</w:t>
      </w:r>
      <w:r w:rsidRPr="006355B4">
        <w:rPr>
          <w:rFonts w:ascii="Arial" w:hAnsi="Arial" w:cs="Arial"/>
        </w:rPr>
        <w:t xml:space="preserve"> Switzerland: Springer</w:t>
      </w:r>
    </w:p>
    <w:p w:rsidR="00C9409A" w:rsidRPr="006355B4" w:rsidRDefault="00C9409A" w:rsidP="00C9409A">
      <w:pPr>
        <w:spacing w:line="360" w:lineRule="auto"/>
        <w:rPr>
          <w:rFonts w:ascii="Arial" w:hAnsi="Arial" w:cs="Arial"/>
          <w:color w:val="000000" w:themeColor="text1"/>
        </w:rPr>
      </w:pPr>
    </w:p>
    <w:p w:rsidR="000B1015" w:rsidRPr="006355B4" w:rsidRDefault="000B1015" w:rsidP="00B4777D">
      <w:pPr>
        <w:pStyle w:val="ListParagraph"/>
        <w:spacing w:line="360" w:lineRule="auto"/>
        <w:ind w:left="368"/>
        <w:rPr>
          <w:rFonts w:ascii="Arial" w:hAnsi="Arial" w:cs="Arial"/>
        </w:rPr>
      </w:pPr>
    </w:p>
    <w:p w:rsidR="001D7FE5" w:rsidRDefault="001D7FE5"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B4777D">
      <w:pPr>
        <w:pStyle w:val="ListParagraph"/>
        <w:spacing w:line="360" w:lineRule="auto"/>
        <w:ind w:left="368"/>
        <w:rPr>
          <w:rFonts w:ascii="Arial" w:hAnsi="Arial" w:cs="Arial"/>
        </w:rPr>
      </w:pPr>
    </w:p>
    <w:p w:rsidR="006355B4" w:rsidRDefault="006355B4" w:rsidP="00792779">
      <w:pPr>
        <w:spacing w:line="360" w:lineRule="auto"/>
        <w:rPr>
          <w:rFonts w:ascii="Arial" w:hAnsi="Arial" w:cs="Arial"/>
        </w:rPr>
      </w:pPr>
    </w:p>
    <w:p w:rsidR="00FB4FC4" w:rsidRDefault="00FB4FC4" w:rsidP="00792779">
      <w:pPr>
        <w:spacing w:line="360" w:lineRule="auto"/>
        <w:rPr>
          <w:rFonts w:ascii="Arial" w:hAnsi="Arial" w:cs="Arial"/>
        </w:rPr>
      </w:pPr>
    </w:p>
    <w:p w:rsidR="00792779" w:rsidRPr="00792779" w:rsidRDefault="00792779" w:rsidP="00792779">
      <w:pPr>
        <w:spacing w:line="360" w:lineRule="auto"/>
        <w:rPr>
          <w:rFonts w:ascii="Arial" w:hAnsi="Arial" w:cs="Arial"/>
        </w:rPr>
      </w:pPr>
    </w:p>
    <w:p w:rsidR="00506180" w:rsidRPr="00792779" w:rsidRDefault="00FB4FC4" w:rsidP="00FB4FC4">
      <w:pPr>
        <w:pStyle w:val="ListParagraph"/>
        <w:spacing w:line="360" w:lineRule="auto"/>
        <w:ind w:left="368"/>
        <w:rPr>
          <w:rFonts w:ascii="Arial" w:hAnsi="Arial" w:cs="Arial"/>
          <w:b/>
        </w:rPr>
      </w:pPr>
      <w:r>
        <w:rPr>
          <w:rFonts w:ascii="Arial" w:hAnsi="Arial" w:cs="Arial"/>
          <w:b/>
          <w:noProof/>
          <w:lang w:eastAsia="en-GB"/>
        </w:rPr>
        <w:lastRenderedPageBreak/>
        <w:t xml:space="preserve">7.0 </w:t>
      </w:r>
      <w:r w:rsidR="00792779" w:rsidRPr="00792779">
        <w:rPr>
          <w:rFonts w:ascii="Arial" w:hAnsi="Arial" w:cs="Arial"/>
          <w:b/>
          <w:noProof/>
          <w:lang w:eastAsia="en-GB"/>
        </w:rPr>
        <w:t xml:space="preserve">Appendices </w:t>
      </w:r>
    </w:p>
    <w:p w:rsidR="00506180" w:rsidRPr="00211CE6" w:rsidRDefault="00FB4FC4" w:rsidP="00506180">
      <w:pPr>
        <w:tabs>
          <w:tab w:val="left" w:pos="1710"/>
        </w:tabs>
        <w:rPr>
          <w:b/>
        </w:rPr>
      </w:pPr>
      <w:r w:rsidRPr="00211CE6">
        <w:rPr>
          <w:b/>
        </w:rPr>
        <w:t xml:space="preserve">7.1 Appendix 1: Photographs of Formula Ford Components </w:t>
      </w:r>
    </w:p>
    <w:p w:rsidR="00FB4FC4" w:rsidRDefault="00FB4FC4" w:rsidP="00506180">
      <w:pPr>
        <w:tabs>
          <w:tab w:val="left" w:pos="1710"/>
        </w:tabs>
      </w:pPr>
      <w:r>
        <w:rPr>
          <w:noProof/>
          <w:lang w:eastAsia="en-GB"/>
        </w:rPr>
        <w:drawing>
          <wp:anchor distT="0" distB="0" distL="114300" distR="114300" simplePos="0" relativeHeight="251668480" behindDoc="1" locked="0" layoutInCell="1" allowOverlap="1" wp14:anchorId="4154D35F" wp14:editId="6E3DBDDF">
            <wp:simplePos x="0" y="0"/>
            <wp:positionH relativeFrom="column">
              <wp:posOffset>3172460</wp:posOffset>
            </wp:positionH>
            <wp:positionV relativeFrom="paragraph">
              <wp:posOffset>5518150</wp:posOffset>
            </wp:positionV>
            <wp:extent cx="2787650" cy="2091055"/>
            <wp:effectExtent l="0" t="0" r="0" b="4445"/>
            <wp:wrapTight wrapText="bothSides">
              <wp:wrapPolygon edited="0">
                <wp:start x="0" y="0"/>
                <wp:lineTo x="0" y="21449"/>
                <wp:lineTo x="21403" y="21449"/>
                <wp:lineTo x="2140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20190119-WA000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87650" cy="2091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simplePos x="0" y="0"/>
            <wp:positionH relativeFrom="margin">
              <wp:align>left</wp:align>
            </wp:positionH>
            <wp:positionV relativeFrom="paragraph">
              <wp:posOffset>5566052</wp:posOffset>
            </wp:positionV>
            <wp:extent cx="2583815" cy="1938020"/>
            <wp:effectExtent l="0" t="0" r="6985" b="5080"/>
            <wp:wrapTight wrapText="bothSides">
              <wp:wrapPolygon edited="0">
                <wp:start x="0" y="0"/>
                <wp:lineTo x="0" y="21444"/>
                <wp:lineTo x="21499" y="21444"/>
                <wp:lineTo x="2149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20190119-WA000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83815" cy="19380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1" locked="0" layoutInCell="1" allowOverlap="1">
            <wp:simplePos x="0" y="0"/>
            <wp:positionH relativeFrom="column">
              <wp:posOffset>3362795</wp:posOffset>
            </wp:positionH>
            <wp:positionV relativeFrom="paragraph">
              <wp:posOffset>3077017</wp:posOffset>
            </wp:positionV>
            <wp:extent cx="2631440" cy="1973580"/>
            <wp:effectExtent l="0" t="0" r="0" b="7620"/>
            <wp:wrapTight wrapText="bothSides">
              <wp:wrapPolygon edited="0">
                <wp:start x="0" y="0"/>
                <wp:lineTo x="0" y="21475"/>
                <wp:lineTo x="21423" y="21475"/>
                <wp:lineTo x="2142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20190119-WA000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31440" cy="19735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3061390</wp:posOffset>
            </wp:positionV>
            <wp:extent cx="2607835" cy="1956021"/>
            <wp:effectExtent l="0" t="0" r="2540" b="6350"/>
            <wp:wrapTight wrapText="bothSides">
              <wp:wrapPolygon edited="0">
                <wp:start x="0" y="0"/>
                <wp:lineTo x="0" y="21460"/>
                <wp:lineTo x="21463" y="21460"/>
                <wp:lineTo x="2146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20190119-WA000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07835" cy="1956021"/>
                    </a:xfrm>
                    <a:prstGeom prst="rect">
                      <a:avLst/>
                    </a:prstGeom>
                  </pic:spPr>
                </pic:pic>
              </a:graphicData>
            </a:graphic>
          </wp:anchor>
        </w:drawing>
      </w:r>
      <w:r>
        <w:rPr>
          <w:noProof/>
          <w:lang w:eastAsia="en-GB"/>
        </w:rPr>
        <w:drawing>
          <wp:anchor distT="0" distB="0" distL="114300" distR="114300" simplePos="0" relativeHeight="251662336" behindDoc="1" locked="0" layoutInCell="1" allowOverlap="1">
            <wp:simplePos x="0" y="0"/>
            <wp:positionH relativeFrom="column">
              <wp:posOffset>2193676</wp:posOffset>
            </wp:positionH>
            <wp:positionV relativeFrom="paragraph">
              <wp:posOffset>214630</wp:posOffset>
            </wp:positionV>
            <wp:extent cx="1693628" cy="2258233"/>
            <wp:effectExtent l="0" t="0" r="1905" b="8890"/>
            <wp:wrapTight wrapText="bothSides">
              <wp:wrapPolygon edited="0">
                <wp:start x="0" y="0"/>
                <wp:lineTo x="0" y="21503"/>
                <wp:lineTo x="21381" y="21503"/>
                <wp:lineTo x="2138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20190119-WA000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93628" cy="2258233"/>
                    </a:xfrm>
                    <a:prstGeom prst="rect">
                      <a:avLst/>
                    </a:prstGeom>
                  </pic:spPr>
                </pic:pic>
              </a:graphicData>
            </a:graphic>
          </wp:anchor>
        </w:drawing>
      </w:r>
      <w:r>
        <w:rPr>
          <w:noProof/>
          <w:lang w:eastAsia="en-GB"/>
        </w:rPr>
        <w:drawing>
          <wp:anchor distT="0" distB="0" distL="114300" distR="114300" simplePos="0" relativeHeight="251663360" behindDoc="1" locked="0" layoutInCell="1" allowOverlap="1">
            <wp:simplePos x="0" y="0"/>
            <wp:positionH relativeFrom="page">
              <wp:posOffset>5152390</wp:posOffset>
            </wp:positionH>
            <wp:positionV relativeFrom="paragraph">
              <wp:posOffset>174625</wp:posOffset>
            </wp:positionV>
            <wp:extent cx="1780540" cy="2374265"/>
            <wp:effectExtent l="0" t="0" r="0" b="6985"/>
            <wp:wrapTight wrapText="bothSides">
              <wp:wrapPolygon edited="0">
                <wp:start x="0" y="0"/>
                <wp:lineTo x="0" y="21490"/>
                <wp:lineTo x="21261" y="21490"/>
                <wp:lineTo x="2126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20190119-WA0004.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80540" cy="23742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179705</wp:posOffset>
            </wp:positionV>
            <wp:extent cx="1772920" cy="2364105"/>
            <wp:effectExtent l="0" t="0" r="0" b="0"/>
            <wp:wrapTight wrapText="bothSides">
              <wp:wrapPolygon edited="0">
                <wp:start x="0" y="0"/>
                <wp:lineTo x="0" y="21409"/>
                <wp:lineTo x="21352" y="21409"/>
                <wp:lineTo x="2135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20190119-WA0000.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72920" cy="2364105"/>
                    </a:xfrm>
                    <a:prstGeom prst="rect">
                      <a:avLst/>
                    </a:prstGeom>
                  </pic:spPr>
                </pic:pic>
              </a:graphicData>
            </a:graphic>
            <wp14:sizeRelH relativeFrom="margin">
              <wp14:pctWidth>0</wp14:pctWidth>
            </wp14:sizeRelH>
            <wp14:sizeRelV relativeFrom="margin">
              <wp14:pctHeight>0</wp14:pctHeight>
            </wp14:sizeRelV>
          </wp:anchor>
        </w:drawing>
      </w:r>
    </w:p>
    <w:p w:rsidR="00FB4FC4" w:rsidRDefault="00FB4FC4" w:rsidP="00506180">
      <w:pPr>
        <w:tabs>
          <w:tab w:val="left" w:pos="1710"/>
        </w:tabs>
      </w:pPr>
    </w:p>
    <w:p w:rsidR="00506180" w:rsidRDefault="00506180" w:rsidP="00506180"/>
    <w:p w:rsidR="006355B4" w:rsidRDefault="00506180" w:rsidP="00506180">
      <w:pPr>
        <w:tabs>
          <w:tab w:val="left" w:pos="2025"/>
        </w:tabs>
      </w:pPr>
      <w:r>
        <w:tab/>
      </w:r>
    </w:p>
    <w:p w:rsidR="00506180" w:rsidRDefault="00506180" w:rsidP="00506180">
      <w:pPr>
        <w:tabs>
          <w:tab w:val="left" w:pos="2025"/>
        </w:tabs>
      </w:pPr>
    </w:p>
    <w:p w:rsidR="00506180" w:rsidRDefault="00506180" w:rsidP="00506180">
      <w:pPr>
        <w:tabs>
          <w:tab w:val="left" w:pos="2025"/>
        </w:tabs>
      </w:pPr>
    </w:p>
    <w:p w:rsidR="00506180" w:rsidRDefault="00506180" w:rsidP="00506180">
      <w:pPr>
        <w:tabs>
          <w:tab w:val="left" w:pos="2025"/>
        </w:tabs>
      </w:pPr>
    </w:p>
    <w:p w:rsidR="00506180" w:rsidRDefault="00506180" w:rsidP="00506180">
      <w:pPr>
        <w:tabs>
          <w:tab w:val="left" w:pos="2025"/>
        </w:tabs>
      </w:pPr>
    </w:p>
    <w:p w:rsidR="00211CE6" w:rsidRDefault="00211CE6" w:rsidP="00506180">
      <w:pPr>
        <w:tabs>
          <w:tab w:val="left" w:pos="2025"/>
        </w:tabs>
      </w:pPr>
    </w:p>
    <w:p w:rsidR="00211CE6" w:rsidRDefault="00211CE6" w:rsidP="00506180">
      <w:pPr>
        <w:tabs>
          <w:tab w:val="left" w:pos="2025"/>
        </w:tabs>
      </w:pPr>
    </w:p>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r>
        <w:rPr>
          <w:noProof/>
          <w:lang w:eastAsia="en-GB"/>
        </w:rPr>
        <w:lastRenderedPageBreak/>
        <w:drawing>
          <wp:anchor distT="0" distB="0" distL="114300" distR="114300" simplePos="0" relativeHeight="251672576" behindDoc="1" locked="0" layoutInCell="1" allowOverlap="1" wp14:anchorId="68B04CA3" wp14:editId="4E78F8A2">
            <wp:simplePos x="0" y="0"/>
            <wp:positionH relativeFrom="margin">
              <wp:align>left</wp:align>
            </wp:positionH>
            <wp:positionV relativeFrom="paragraph">
              <wp:posOffset>285750</wp:posOffset>
            </wp:positionV>
            <wp:extent cx="2041525" cy="2353310"/>
            <wp:effectExtent l="0" t="0" r="0" b="8890"/>
            <wp:wrapTight wrapText="bothSides">
              <wp:wrapPolygon edited="0">
                <wp:start x="0" y="0"/>
                <wp:lineTo x="0" y="21507"/>
                <wp:lineTo x="21365" y="21507"/>
                <wp:lineTo x="2136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20190119-WA0007.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041525" cy="23533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1" locked="0" layoutInCell="1" allowOverlap="1">
            <wp:simplePos x="0" y="0"/>
            <wp:positionH relativeFrom="column">
              <wp:posOffset>2447980</wp:posOffset>
            </wp:positionH>
            <wp:positionV relativeFrom="paragraph">
              <wp:posOffset>237380</wp:posOffset>
            </wp:positionV>
            <wp:extent cx="1884045" cy="2512695"/>
            <wp:effectExtent l="0" t="0" r="1905" b="1905"/>
            <wp:wrapTight wrapText="bothSides">
              <wp:wrapPolygon edited="0">
                <wp:start x="0" y="0"/>
                <wp:lineTo x="0" y="21453"/>
                <wp:lineTo x="21403" y="21453"/>
                <wp:lineTo x="2140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20190119-WA0006.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84045" cy="2512695"/>
                    </a:xfrm>
                    <a:prstGeom prst="rect">
                      <a:avLst/>
                    </a:prstGeom>
                  </pic:spPr>
                </pic:pic>
              </a:graphicData>
            </a:graphic>
            <wp14:sizeRelH relativeFrom="margin">
              <wp14:pctWidth>0</wp14:pctWidth>
            </wp14:sizeRelH>
            <wp14:sizeRelV relativeFrom="margin">
              <wp14:pctHeight>0</wp14:pctHeight>
            </wp14:sizeRelV>
          </wp:anchor>
        </w:drawing>
      </w:r>
    </w:p>
    <w:p w:rsid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r>
        <w:rPr>
          <w:noProof/>
          <w:lang w:eastAsia="en-GB"/>
        </w:rPr>
        <w:drawing>
          <wp:anchor distT="0" distB="0" distL="114300" distR="114300" simplePos="0" relativeHeight="251669504" behindDoc="1" locked="0" layoutInCell="1" allowOverlap="1">
            <wp:simplePos x="0" y="0"/>
            <wp:positionH relativeFrom="margin">
              <wp:align>left</wp:align>
            </wp:positionH>
            <wp:positionV relativeFrom="paragraph">
              <wp:posOffset>125013</wp:posOffset>
            </wp:positionV>
            <wp:extent cx="1915795" cy="2554605"/>
            <wp:effectExtent l="0" t="0" r="8255" b="0"/>
            <wp:wrapTight wrapText="bothSides">
              <wp:wrapPolygon edited="0">
                <wp:start x="0" y="0"/>
                <wp:lineTo x="0" y="21423"/>
                <wp:lineTo x="21478" y="21423"/>
                <wp:lineTo x="2147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20190119-WA0005.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15795" cy="2554605"/>
                    </a:xfrm>
                    <a:prstGeom prst="rect">
                      <a:avLst/>
                    </a:prstGeom>
                  </pic:spPr>
                </pic:pic>
              </a:graphicData>
            </a:graphic>
            <wp14:sizeRelH relativeFrom="margin">
              <wp14:pctWidth>0</wp14:pctWidth>
            </wp14:sizeRelH>
            <wp14:sizeRelV relativeFrom="margin">
              <wp14:pctHeight>0</wp14:pctHeight>
            </wp14:sizeRelV>
          </wp:anchor>
        </w:drawing>
      </w:r>
    </w:p>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Pr="00211CE6" w:rsidRDefault="00211CE6" w:rsidP="00211CE6"/>
    <w:p w:rsidR="00211CE6" w:rsidRDefault="00211CE6" w:rsidP="00211CE6"/>
    <w:p w:rsidR="00211CE6" w:rsidRDefault="00211CE6" w:rsidP="00211CE6">
      <w:pPr>
        <w:tabs>
          <w:tab w:val="left" w:pos="2342"/>
        </w:tabs>
      </w:pPr>
      <w:r>
        <w:tab/>
      </w:r>
    </w:p>
    <w:p w:rsidR="00211CE6" w:rsidRDefault="00211CE6" w:rsidP="00211CE6">
      <w:pPr>
        <w:tabs>
          <w:tab w:val="left" w:pos="2342"/>
        </w:tabs>
      </w:pPr>
    </w:p>
    <w:p w:rsidR="00211CE6" w:rsidRDefault="00211CE6" w:rsidP="00211CE6">
      <w:pPr>
        <w:tabs>
          <w:tab w:val="left" w:pos="2342"/>
        </w:tabs>
      </w:pPr>
    </w:p>
    <w:p w:rsidR="00211CE6" w:rsidRDefault="00211CE6" w:rsidP="00211CE6">
      <w:pPr>
        <w:tabs>
          <w:tab w:val="left" w:pos="2342"/>
        </w:tabs>
      </w:pPr>
    </w:p>
    <w:p w:rsidR="00211CE6" w:rsidRDefault="00211CE6" w:rsidP="00211CE6">
      <w:pPr>
        <w:tabs>
          <w:tab w:val="left" w:pos="2342"/>
        </w:tabs>
      </w:pPr>
    </w:p>
    <w:p w:rsidR="00211CE6" w:rsidRDefault="00211CE6" w:rsidP="00211CE6">
      <w:pPr>
        <w:tabs>
          <w:tab w:val="left" w:pos="2342"/>
        </w:tabs>
      </w:pPr>
    </w:p>
    <w:p w:rsidR="00762150" w:rsidRDefault="00211CE6" w:rsidP="00211CE6">
      <w:pPr>
        <w:tabs>
          <w:tab w:val="left" w:pos="2342"/>
        </w:tabs>
        <w:rPr>
          <w:b/>
        </w:rPr>
      </w:pPr>
      <w:r w:rsidRPr="00211CE6">
        <w:rPr>
          <w:b/>
        </w:rPr>
        <w:t>7.2 Drawings of model components</w:t>
      </w:r>
    </w:p>
    <w:p w:rsidR="00762150" w:rsidRDefault="00762150" w:rsidP="00211CE6">
      <w:pPr>
        <w:tabs>
          <w:tab w:val="left" w:pos="2342"/>
        </w:tabs>
        <w:rPr>
          <w:b/>
        </w:rPr>
      </w:pPr>
    </w:p>
    <w:p w:rsidR="00762150" w:rsidRDefault="00762150" w:rsidP="00211CE6">
      <w:pPr>
        <w:tabs>
          <w:tab w:val="left" w:pos="2342"/>
        </w:tabs>
        <w:rPr>
          <w:b/>
        </w:rPr>
      </w:pPr>
      <w:r>
        <w:rPr>
          <w:noProof/>
          <w:lang w:eastAsia="en-GB"/>
        </w:rPr>
        <w:drawing>
          <wp:inline distT="0" distB="0" distL="0" distR="0" wp14:anchorId="58E4B45F" wp14:editId="58E878ED">
            <wp:extent cx="7162002" cy="5872354"/>
            <wp:effectExtent l="0" t="2858"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20190119-WA0010.jpg"/>
                    <pic:cNvPicPr/>
                  </pic:nvPicPr>
                  <pic:blipFill rotWithShape="1">
                    <a:blip r:embed="rId38">
                      <a:extLst>
                        <a:ext uri="{28A0092B-C50C-407E-A947-70E740481C1C}">
                          <a14:useLocalDpi xmlns:a14="http://schemas.microsoft.com/office/drawing/2010/main" val="0"/>
                        </a:ext>
                      </a:extLst>
                    </a:blip>
                    <a:srcRect l="7920" t="6271" r="8447" b="2303"/>
                    <a:stretch/>
                  </pic:blipFill>
                  <pic:spPr bwMode="auto">
                    <a:xfrm rot="5400000">
                      <a:off x="0" y="0"/>
                      <a:ext cx="7175391" cy="5883332"/>
                    </a:xfrm>
                    <a:prstGeom prst="rect">
                      <a:avLst/>
                    </a:prstGeom>
                    <a:ln>
                      <a:noFill/>
                    </a:ln>
                    <a:extLst>
                      <a:ext uri="{53640926-AAD7-44D8-BBD7-CCE9431645EC}">
                        <a14:shadowObscured xmlns:a14="http://schemas.microsoft.com/office/drawing/2010/main"/>
                      </a:ext>
                    </a:extLst>
                  </pic:spPr>
                </pic:pic>
              </a:graphicData>
            </a:graphic>
          </wp:inline>
        </w:drawing>
      </w:r>
    </w:p>
    <w:p w:rsidR="00762150" w:rsidRPr="00762150" w:rsidRDefault="00762150" w:rsidP="00762150">
      <w:pPr>
        <w:tabs>
          <w:tab w:val="left" w:pos="1678"/>
        </w:tabs>
        <w:rPr>
          <w:b/>
        </w:rPr>
      </w:pPr>
      <w:r w:rsidRPr="00762150">
        <w:rPr>
          <w:b/>
        </w:rPr>
        <w:t>Drawing 1: Upper A arm and lower arm</w:t>
      </w:r>
    </w:p>
    <w:p w:rsidR="00762150" w:rsidRDefault="00762150" w:rsidP="00211CE6">
      <w:pPr>
        <w:tabs>
          <w:tab w:val="left" w:pos="2342"/>
        </w:tabs>
        <w:rPr>
          <w:noProof/>
          <w:lang w:eastAsia="en-GB"/>
        </w:rPr>
      </w:pPr>
    </w:p>
    <w:p w:rsidR="00211CE6" w:rsidRPr="00211CE6" w:rsidRDefault="00762150" w:rsidP="00211CE6">
      <w:pPr>
        <w:tabs>
          <w:tab w:val="left" w:pos="2342"/>
        </w:tabs>
      </w:pPr>
      <w:r>
        <w:rPr>
          <w:noProof/>
          <w:lang w:eastAsia="en-GB"/>
        </w:rPr>
        <w:lastRenderedPageBreak/>
        <mc:AlternateContent>
          <mc:Choice Requires="wps">
            <w:drawing>
              <wp:anchor distT="45720" distB="45720" distL="114300" distR="114300" simplePos="0" relativeHeight="251674624" behindDoc="0" locked="0" layoutInCell="1" allowOverlap="1">
                <wp:simplePos x="0" y="0"/>
                <wp:positionH relativeFrom="column">
                  <wp:posOffset>-16344</wp:posOffset>
                </wp:positionH>
                <wp:positionV relativeFrom="paragraph">
                  <wp:posOffset>79513</wp:posOffset>
                </wp:positionV>
                <wp:extent cx="38481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4620"/>
                        </a:xfrm>
                        <a:prstGeom prst="rect">
                          <a:avLst/>
                        </a:prstGeom>
                        <a:solidFill>
                          <a:srgbClr val="FFFFFF"/>
                        </a:solidFill>
                        <a:ln w="9525">
                          <a:noFill/>
                          <a:miter lim="800000"/>
                          <a:headEnd/>
                          <a:tailEnd/>
                        </a:ln>
                      </wps:spPr>
                      <wps:txbx>
                        <w:txbxContent>
                          <w:p w:rsidR="00762150" w:rsidRPr="00762150" w:rsidRDefault="00762150">
                            <w:pPr>
                              <w:rPr>
                                <w:b/>
                              </w:rPr>
                            </w:pPr>
                            <w:r w:rsidRPr="00762150">
                              <w:rPr>
                                <w:b/>
                              </w:rPr>
                              <w:t>Drawing 2: Upper arm wheel mount and wheel hub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1.3pt;margin-top:6.25pt;width:303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" stroked="f">
                <v:textbox style="mso-fit-shape-to-text:t">
                  <w:txbxContent>
                    <w:p w:rsidR="00762150" w:rsidRPr="00762150" w:rsidRDefault="00762150">
                      <w:pPr>
                        <w:rPr>
                          <w:b/>
                        </w:rPr>
                      </w:pPr>
                      <w:r w:rsidRPr="00762150">
                        <w:rPr>
                          <w:b/>
                        </w:rPr>
                        <w:t>Drawing 2: Upper arm wheel mount and wheel hub</w:t>
                      </w:r>
                    </w:p>
                  </w:txbxContent>
                </v:textbox>
                <w10:wrap type="square"/>
              </v:shape>
            </w:pict>
          </mc:Fallback>
        </mc:AlternateContent>
      </w:r>
      <w:r>
        <w:rPr>
          <w:noProof/>
          <w:lang w:eastAsia="en-GB"/>
        </w:rPr>
        <w:drawing>
          <wp:inline distT="0" distB="0" distL="0" distR="0">
            <wp:extent cx="7243597" cy="5154792"/>
            <wp:effectExtent l="0" t="3175"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20190119-WA0011.jpg"/>
                    <pic:cNvPicPr/>
                  </pic:nvPicPr>
                  <pic:blipFill rotWithShape="1">
                    <a:blip r:embed="rId39">
                      <a:extLst>
                        <a:ext uri="{28A0092B-C50C-407E-A947-70E740481C1C}">
                          <a14:useLocalDpi xmlns:a14="http://schemas.microsoft.com/office/drawing/2010/main" val="0"/>
                        </a:ext>
                      </a:extLst>
                    </a:blip>
                    <a:srcRect t="11609" r="4140" b="15891"/>
                    <a:stretch/>
                  </pic:blipFill>
                  <pic:spPr bwMode="auto">
                    <a:xfrm rot="5400000">
                      <a:off x="0" y="0"/>
                      <a:ext cx="7251474" cy="516039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45720" distB="45720" distL="114300" distR="114300" simplePos="0" relativeHeight="251676672" behindDoc="0" locked="0" layoutInCell="1" allowOverlap="1" wp14:anchorId="18FA1A5B" wp14:editId="4DD1D69F">
                <wp:simplePos x="0" y="0"/>
                <wp:positionH relativeFrom="column">
                  <wp:posOffset>0</wp:posOffset>
                </wp:positionH>
                <wp:positionV relativeFrom="paragraph">
                  <wp:posOffset>0</wp:posOffset>
                </wp:positionV>
                <wp:extent cx="3848100" cy="140462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4620"/>
                        </a:xfrm>
                        <a:prstGeom prst="rect">
                          <a:avLst/>
                        </a:prstGeom>
                        <a:solidFill>
                          <a:srgbClr val="FFFFFF"/>
                        </a:solidFill>
                        <a:ln w="9525">
                          <a:noFill/>
                          <a:miter lim="800000"/>
                          <a:headEnd/>
                          <a:tailEnd/>
                        </a:ln>
                      </wps:spPr>
                      <wps:txbx>
                        <w:txbxContent>
                          <w:p w:rsidR="00762150" w:rsidRPr="00762150" w:rsidRDefault="00762150" w:rsidP="00762150">
                            <w:pPr>
                              <w:rPr>
                                <w:b/>
                              </w:rPr>
                            </w:pPr>
                            <w:r w:rsidRPr="00762150">
                              <w:rPr>
                                <w:b/>
                              </w:rPr>
                              <w:t>D</w:t>
                            </w:r>
                            <w:r>
                              <w:rPr>
                                <w:b/>
                              </w:rPr>
                              <w:t>rawing 3</w:t>
                            </w:r>
                            <w:r w:rsidRPr="00762150">
                              <w:rPr>
                                <w:b/>
                              </w:rPr>
                              <w:t xml:space="preserve">: </w:t>
                            </w:r>
                            <w:r>
                              <w:rPr>
                                <w:b/>
                              </w:rPr>
                              <w:t xml:space="preserve">Suspension arm length and mount bracket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FA1A5B" id="_x0000_s1045" type="#_x0000_t202" style="position:absolute;margin-left:0;margin-top:0;width:303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" stroked="f">
                <v:textbox style="mso-fit-shape-to-text:t">
                  <w:txbxContent>
                    <w:p w:rsidR="00762150" w:rsidRPr="00762150" w:rsidRDefault="00762150" w:rsidP="00762150">
                      <w:pPr>
                        <w:rPr>
                          <w:b/>
                        </w:rPr>
                      </w:pPr>
                      <w:r w:rsidRPr="00762150">
                        <w:rPr>
                          <w:b/>
                        </w:rPr>
                        <w:t>D</w:t>
                      </w:r>
                      <w:r>
                        <w:rPr>
                          <w:b/>
                        </w:rPr>
                        <w:t>rawing 3</w:t>
                      </w:r>
                      <w:r w:rsidRPr="00762150">
                        <w:rPr>
                          <w:b/>
                        </w:rPr>
                        <w:t xml:space="preserve">: </w:t>
                      </w:r>
                      <w:r>
                        <w:rPr>
                          <w:b/>
                        </w:rPr>
                        <w:t xml:space="preserve">Suspension arm length and mount bracket </w:t>
                      </w:r>
                    </w:p>
                  </w:txbxContent>
                </v:textbox>
                <w10:wrap type="square"/>
              </v:shape>
            </w:pict>
          </mc:Fallback>
        </mc:AlternateContent>
      </w:r>
      <w:r>
        <w:rPr>
          <w:noProof/>
          <w:lang w:eastAsia="en-GB"/>
        </w:rPr>
        <w:drawing>
          <wp:inline distT="0" distB="0" distL="0" distR="0">
            <wp:extent cx="5563732" cy="7386762"/>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20190119-WA0012.jpg"/>
                    <pic:cNvPicPr/>
                  </pic:nvPicPr>
                  <pic:blipFill rotWithShape="1">
                    <a:blip r:embed="rId40">
                      <a:extLst>
                        <a:ext uri="{28A0092B-C50C-407E-A947-70E740481C1C}">
                          <a14:useLocalDpi xmlns:a14="http://schemas.microsoft.com/office/drawing/2010/main" val="0"/>
                        </a:ext>
                      </a:extLst>
                    </a:blip>
                    <a:srcRect l="21226" t="13110" r="6345" b="14772"/>
                    <a:stretch/>
                  </pic:blipFill>
                  <pic:spPr bwMode="auto">
                    <a:xfrm>
                      <a:off x="0" y="0"/>
                      <a:ext cx="5571336" cy="739685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45720" distB="45720" distL="114300" distR="114300" simplePos="0" relativeHeight="251678720" behindDoc="0" locked="0" layoutInCell="1" allowOverlap="1" wp14:anchorId="18FA1A5B" wp14:editId="4DD1D69F">
                <wp:simplePos x="0" y="0"/>
                <wp:positionH relativeFrom="column">
                  <wp:posOffset>0</wp:posOffset>
                </wp:positionH>
                <wp:positionV relativeFrom="paragraph">
                  <wp:posOffset>0</wp:posOffset>
                </wp:positionV>
                <wp:extent cx="3848100" cy="1404620"/>
                <wp:effectExtent l="0" t="0" r="0" b="0"/>
                <wp:wrapSquare wrapText="bothSides"/>
                <wp:docPr id="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4620"/>
                        </a:xfrm>
                        <a:prstGeom prst="rect">
                          <a:avLst/>
                        </a:prstGeom>
                        <a:solidFill>
                          <a:srgbClr val="FFFFFF"/>
                        </a:solidFill>
                        <a:ln w="9525">
                          <a:noFill/>
                          <a:miter lim="800000"/>
                          <a:headEnd/>
                          <a:tailEnd/>
                        </a:ln>
                      </wps:spPr>
                      <wps:txbx>
                        <w:txbxContent>
                          <w:p w:rsidR="00762150" w:rsidRPr="00762150" w:rsidRDefault="00762150" w:rsidP="00762150">
                            <w:pPr>
                              <w:rPr>
                                <w:b/>
                              </w:rPr>
                            </w:pPr>
                            <w:r w:rsidRPr="00762150">
                              <w:rPr>
                                <w:b/>
                              </w:rPr>
                              <w:t>D</w:t>
                            </w:r>
                            <w:r>
                              <w:rPr>
                                <w:b/>
                              </w:rPr>
                              <w:t>rawing 4</w:t>
                            </w:r>
                            <w:r w:rsidRPr="00762150">
                              <w:rPr>
                                <w:b/>
                              </w:rPr>
                              <w:t xml:space="preserve">: </w:t>
                            </w:r>
                            <w:r>
                              <w:rPr>
                                <w:b/>
                              </w:rPr>
                              <w:t>Coil over and damper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FA1A5B" id="_x0000_s1046" type="#_x0000_t202" style="position:absolute;margin-left:0;margin-top:0;width:303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" stroked="f">
                <v:textbox style="mso-fit-shape-to-text:t">
                  <w:txbxContent>
                    <w:p w:rsidR="00762150" w:rsidRPr="00762150" w:rsidRDefault="00762150" w:rsidP="00762150">
                      <w:pPr>
                        <w:rPr>
                          <w:b/>
                        </w:rPr>
                      </w:pPr>
                      <w:r w:rsidRPr="00762150">
                        <w:rPr>
                          <w:b/>
                        </w:rPr>
                        <w:t>D</w:t>
                      </w:r>
                      <w:r>
                        <w:rPr>
                          <w:b/>
                        </w:rPr>
                        <w:t>rawing 4</w:t>
                      </w:r>
                      <w:r w:rsidRPr="00762150">
                        <w:rPr>
                          <w:b/>
                        </w:rPr>
                        <w:t xml:space="preserve">: </w:t>
                      </w:r>
                      <w:r>
                        <w:rPr>
                          <w:b/>
                        </w:rPr>
                        <w:t>Coil over and damper</w:t>
                      </w:r>
                    </w:p>
                  </w:txbxContent>
                </v:textbox>
                <w10:wrap type="square"/>
              </v:shape>
            </w:pict>
          </mc:Fallback>
        </mc:AlternateContent>
      </w:r>
      <w:r>
        <w:rPr>
          <w:noProof/>
          <w:lang w:eastAsia="en-GB"/>
        </w:rPr>
        <w:drawing>
          <wp:inline distT="0" distB="0" distL="0" distR="0">
            <wp:extent cx="5017273" cy="7235118"/>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20190119-WA0013.jpg"/>
                    <pic:cNvPicPr/>
                  </pic:nvPicPr>
                  <pic:blipFill rotWithShape="1">
                    <a:blip r:embed="rId41">
                      <a:extLst>
                        <a:ext uri="{28A0092B-C50C-407E-A947-70E740481C1C}">
                          <a14:useLocalDpi xmlns:a14="http://schemas.microsoft.com/office/drawing/2010/main" val="0"/>
                        </a:ext>
                      </a:extLst>
                    </a:blip>
                    <a:srcRect l="13596" t="8220" r="18419" b="7071"/>
                    <a:stretch/>
                  </pic:blipFill>
                  <pic:spPr bwMode="auto">
                    <a:xfrm>
                      <a:off x="0" y="0"/>
                      <a:ext cx="5028037" cy="7250640"/>
                    </a:xfrm>
                    <a:prstGeom prst="rect">
                      <a:avLst/>
                    </a:prstGeom>
                    <a:ln>
                      <a:noFill/>
                    </a:ln>
                    <a:extLst>
                      <a:ext uri="{53640926-AAD7-44D8-BBD7-CCE9431645EC}">
                        <a14:shadowObscured xmlns:a14="http://schemas.microsoft.com/office/drawing/2010/main"/>
                      </a:ext>
                    </a:extLst>
                  </pic:spPr>
                </pic:pic>
              </a:graphicData>
            </a:graphic>
          </wp:inline>
        </w:drawing>
      </w:r>
    </w:p>
    <w:sectPr w:rsidR="00211CE6" w:rsidRPr="00211CE6" w:rsidSect="00BE27D9">
      <w:headerReference w:type="default" r:id="rId42"/>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17A" w:rsidRDefault="00BE617A" w:rsidP="00BE27D9">
      <w:pPr>
        <w:spacing w:after="0" w:line="240" w:lineRule="auto"/>
      </w:pPr>
      <w:r>
        <w:separator/>
      </w:r>
    </w:p>
  </w:endnote>
  <w:endnote w:type="continuationSeparator" w:id="0">
    <w:p w:rsidR="00BE617A" w:rsidRDefault="00BE617A" w:rsidP="00BE2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1771478"/>
      <w:docPartObj>
        <w:docPartGallery w:val="Page Numbers (Bottom of Page)"/>
        <w:docPartUnique/>
      </w:docPartObj>
    </w:sdtPr>
    <w:sdtEndPr>
      <w:rPr>
        <w:noProof/>
      </w:rPr>
    </w:sdtEndPr>
    <w:sdtContent>
      <w:p w:rsidR="00BE27D9" w:rsidRDefault="00BE27D9">
        <w:pPr>
          <w:pStyle w:val="Footer"/>
          <w:jc w:val="right"/>
        </w:pPr>
        <w:r>
          <w:fldChar w:fldCharType="begin"/>
        </w:r>
        <w:r>
          <w:instrText xml:space="preserve"> PAGE   \* MERGEFORMAT </w:instrText>
        </w:r>
        <w:r>
          <w:fldChar w:fldCharType="separate"/>
        </w:r>
        <w:r w:rsidR="0043029C">
          <w:rPr>
            <w:noProof/>
          </w:rPr>
          <w:t>17</w:t>
        </w:r>
        <w:r>
          <w:rPr>
            <w:noProof/>
          </w:rPr>
          <w:fldChar w:fldCharType="end"/>
        </w:r>
      </w:p>
    </w:sdtContent>
  </w:sdt>
  <w:p w:rsidR="00BE27D9" w:rsidRDefault="00BE2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17A" w:rsidRDefault="00BE617A" w:rsidP="00BE27D9">
      <w:pPr>
        <w:spacing w:after="0" w:line="240" w:lineRule="auto"/>
      </w:pPr>
      <w:r>
        <w:separator/>
      </w:r>
    </w:p>
  </w:footnote>
  <w:footnote w:type="continuationSeparator" w:id="0">
    <w:p w:rsidR="00BE617A" w:rsidRDefault="00BE617A" w:rsidP="00BE2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180" w:rsidRDefault="00506180">
    <w:pPr>
      <w:pStyle w:val="Header"/>
    </w:pPr>
    <w:r>
      <w:t>CAD and FEA                                                                                                                                              P148299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E32D7"/>
    <w:multiLevelType w:val="multilevel"/>
    <w:tmpl w:val="36582D94"/>
    <w:lvl w:ilvl="0">
      <w:start w:val="1"/>
      <w:numFmt w:val="decimal"/>
      <w:lvlText w:val="%1.0"/>
      <w:lvlJc w:val="left"/>
      <w:pPr>
        <w:ind w:left="368" w:hanging="368"/>
      </w:pPr>
      <w:rPr>
        <w:rFonts w:hint="default"/>
      </w:rPr>
    </w:lvl>
    <w:lvl w:ilvl="1">
      <w:start w:val="1"/>
      <w:numFmt w:val="decimal"/>
      <w:lvlText w:val="%1.%2"/>
      <w:lvlJc w:val="left"/>
      <w:pPr>
        <w:ind w:left="1088" w:hanging="3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4717BA"/>
    <w:multiLevelType w:val="hybridMultilevel"/>
    <w:tmpl w:val="89F273F8"/>
    <w:lvl w:ilvl="0" w:tplc="2516489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D2E9A"/>
    <w:multiLevelType w:val="multilevel"/>
    <w:tmpl w:val="F1CA9C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DE142E1"/>
    <w:multiLevelType w:val="multilevel"/>
    <w:tmpl w:val="C5B2DE2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E994B55"/>
    <w:multiLevelType w:val="hybridMultilevel"/>
    <w:tmpl w:val="6BBEC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857D16"/>
    <w:multiLevelType w:val="hybridMultilevel"/>
    <w:tmpl w:val="018213BE"/>
    <w:lvl w:ilvl="0" w:tplc="D9D0B3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DCE"/>
    <w:rsid w:val="000248EB"/>
    <w:rsid w:val="00033210"/>
    <w:rsid w:val="000378C4"/>
    <w:rsid w:val="000436A1"/>
    <w:rsid w:val="0007774C"/>
    <w:rsid w:val="000B1015"/>
    <w:rsid w:val="000D5F6D"/>
    <w:rsid w:val="000E6906"/>
    <w:rsid w:val="00116387"/>
    <w:rsid w:val="00123E95"/>
    <w:rsid w:val="00153888"/>
    <w:rsid w:val="0019697C"/>
    <w:rsid w:val="001A5219"/>
    <w:rsid w:val="001C355A"/>
    <w:rsid w:val="001D0585"/>
    <w:rsid w:val="001D7FE5"/>
    <w:rsid w:val="001F0D12"/>
    <w:rsid w:val="00205756"/>
    <w:rsid w:val="00210C04"/>
    <w:rsid w:val="00211CE6"/>
    <w:rsid w:val="002125E8"/>
    <w:rsid w:val="002429D9"/>
    <w:rsid w:val="00244C9F"/>
    <w:rsid w:val="00252715"/>
    <w:rsid w:val="002770DA"/>
    <w:rsid w:val="00283E69"/>
    <w:rsid w:val="00286881"/>
    <w:rsid w:val="00292921"/>
    <w:rsid w:val="002A2050"/>
    <w:rsid w:val="002F0A16"/>
    <w:rsid w:val="00303931"/>
    <w:rsid w:val="00303F11"/>
    <w:rsid w:val="00304441"/>
    <w:rsid w:val="0030482B"/>
    <w:rsid w:val="00315038"/>
    <w:rsid w:val="003634F0"/>
    <w:rsid w:val="003752ED"/>
    <w:rsid w:val="00375E7E"/>
    <w:rsid w:val="00391032"/>
    <w:rsid w:val="00392E21"/>
    <w:rsid w:val="003D53FA"/>
    <w:rsid w:val="003E4A5D"/>
    <w:rsid w:val="00402DA6"/>
    <w:rsid w:val="00426412"/>
    <w:rsid w:val="0043029C"/>
    <w:rsid w:val="00430EEC"/>
    <w:rsid w:val="00445DCE"/>
    <w:rsid w:val="004473F3"/>
    <w:rsid w:val="0046060C"/>
    <w:rsid w:val="004615A5"/>
    <w:rsid w:val="00487BAF"/>
    <w:rsid w:val="004927B8"/>
    <w:rsid w:val="004A2746"/>
    <w:rsid w:val="004D6BC0"/>
    <w:rsid w:val="00506180"/>
    <w:rsid w:val="00517BB3"/>
    <w:rsid w:val="00523042"/>
    <w:rsid w:val="00570C11"/>
    <w:rsid w:val="0057756B"/>
    <w:rsid w:val="005A4CF8"/>
    <w:rsid w:val="005B04DD"/>
    <w:rsid w:val="005D25FF"/>
    <w:rsid w:val="005E0316"/>
    <w:rsid w:val="005E370F"/>
    <w:rsid w:val="005E710A"/>
    <w:rsid w:val="00606C2D"/>
    <w:rsid w:val="00610B7E"/>
    <w:rsid w:val="00611C8B"/>
    <w:rsid w:val="0061577A"/>
    <w:rsid w:val="0062232D"/>
    <w:rsid w:val="0063167E"/>
    <w:rsid w:val="006355B4"/>
    <w:rsid w:val="00664FE0"/>
    <w:rsid w:val="0067437D"/>
    <w:rsid w:val="00676C67"/>
    <w:rsid w:val="006A5320"/>
    <w:rsid w:val="006B58A7"/>
    <w:rsid w:val="006F0256"/>
    <w:rsid w:val="006F1FE2"/>
    <w:rsid w:val="0071408B"/>
    <w:rsid w:val="00732399"/>
    <w:rsid w:val="00757232"/>
    <w:rsid w:val="00762150"/>
    <w:rsid w:val="00792779"/>
    <w:rsid w:val="007A3904"/>
    <w:rsid w:val="007B7DED"/>
    <w:rsid w:val="007D7434"/>
    <w:rsid w:val="00807B08"/>
    <w:rsid w:val="00825429"/>
    <w:rsid w:val="008345A8"/>
    <w:rsid w:val="00884977"/>
    <w:rsid w:val="008B3940"/>
    <w:rsid w:val="008F0054"/>
    <w:rsid w:val="00901D68"/>
    <w:rsid w:val="00922B39"/>
    <w:rsid w:val="00936D7A"/>
    <w:rsid w:val="00952D44"/>
    <w:rsid w:val="00955CD9"/>
    <w:rsid w:val="009714CE"/>
    <w:rsid w:val="009748FD"/>
    <w:rsid w:val="00985AC0"/>
    <w:rsid w:val="0099028F"/>
    <w:rsid w:val="009930CF"/>
    <w:rsid w:val="009D1C8A"/>
    <w:rsid w:val="009D4617"/>
    <w:rsid w:val="009F19DA"/>
    <w:rsid w:val="009F5547"/>
    <w:rsid w:val="00A0364C"/>
    <w:rsid w:val="00A23369"/>
    <w:rsid w:val="00A36F1F"/>
    <w:rsid w:val="00A730F7"/>
    <w:rsid w:val="00A91E47"/>
    <w:rsid w:val="00AA56BE"/>
    <w:rsid w:val="00AC73EF"/>
    <w:rsid w:val="00AE1003"/>
    <w:rsid w:val="00AE3A12"/>
    <w:rsid w:val="00B17C50"/>
    <w:rsid w:val="00B46093"/>
    <w:rsid w:val="00B4777D"/>
    <w:rsid w:val="00B51501"/>
    <w:rsid w:val="00B52B9D"/>
    <w:rsid w:val="00B644AB"/>
    <w:rsid w:val="00B97664"/>
    <w:rsid w:val="00BB1E84"/>
    <w:rsid w:val="00BD26AC"/>
    <w:rsid w:val="00BE27D9"/>
    <w:rsid w:val="00BE617A"/>
    <w:rsid w:val="00C0092C"/>
    <w:rsid w:val="00C13B24"/>
    <w:rsid w:val="00C14013"/>
    <w:rsid w:val="00C3742C"/>
    <w:rsid w:val="00C43D32"/>
    <w:rsid w:val="00C47D49"/>
    <w:rsid w:val="00C76777"/>
    <w:rsid w:val="00C9044E"/>
    <w:rsid w:val="00C9401E"/>
    <w:rsid w:val="00C9409A"/>
    <w:rsid w:val="00CA0032"/>
    <w:rsid w:val="00CD2C27"/>
    <w:rsid w:val="00CD57B5"/>
    <w:rsid w:val="00CE3D9A"/>
    <w:rsid w:val="00CF3633"/>
    <w:rsid w:val="00D03E10"/>
    <w:rsid w:val="00D16129"/>
    <w:rsid w:val="00D23F96"/>
    <w:rsid w:val="00D31992"/>
    <w:rsid w:val="00D431FF"/>
    <w:rsid w:val="00D742BE"/>
    <w:rsid w:val="00D76E32"/>
    <w:rsid w:val="00D8361F"/>
    <w:rsid w:val="00D94979"/>
    <w:rsid w:val="00DA6D4D"/>
    <w:rsid w:val="00DB65B1"/>
    <w:rsid w:val="00DE662B"/>
    <w:rsid w:val="00DF3287"/>
    <w:rsid w:val="00DF5C54"/>
    <w:rsid w:val="00E351DE"/>
    <w:rsid w:val="00E61D0B"/>
    <w:rsid w:val="00E671E0"/>
    <w:rsid w:val="00E80D4B"/>
    <w:rsid w:val="00E82F3C"/>
    <w:rsid w:val="00E87331"/>
    <w:rsid w:val="00E94118"/>
    <w:rsid w:val="00EB04E9"/>
    <w:rsid w:val="00ED5D4C"/>
    <w:rsid w:val="00EE5A73"/>
    <w:rsid w:val="00F05BB0"/>
    <w:rsid w:val="00F22B13"/>
    <w:rsid w:val="00F41354"/>
    <w:rsid w:val="00F61028"/>
    <w:rsid w:val="00F721DB"/>
    <w:rsid w:val="00F73174"/>
    <w:rsid w:val="00FB4FC4"/>
    <w:rsid w:val="00FF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6777B"/>
  <w15:docId w15:val="{1E24D011-04E0-4EDC-86F7-B873F57EE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DCE"/>
    <w:pPr>
      <w:ind w:left="720"/>
      <w:contextualSpacing/>
    </w:pPr>
  </w:style>
  <w:style w:type="paragraph" w:styleId="Header">
    <w:name w:val="header"/>
    <w:basedOn w:val="Normal"/>
    <w:link w:val="HeaderChar"/>
    <w:rsid w:val="0030444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304441"/>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F73174"/>
    <w:rPr>
      <w:color w:val="0563C1" w:themeColor="hyperlink"/>
      <w:u w:val="single"/>
    </w:rPr>
  </w:style>
  <w:style w:type="character" w:styleId="FollowedHyperlink">
    <w:name w:val="FollowedHyperlink"/>
    <w:basedOn w:val="DefaultParagraphFont"/>
    <w:uiPriority w:val="99"/>
    <w:semiHidden/>
    <w:unhideWhenUsed/>
    <w:rsid w:val="009930CF"/>
    <w:rPr>
      <w:color w:val="954F72" w:themeColor="followedHyperlink"/>
      <w:u w:val="single"/>
    </w:rPr>
  </w:style>
  <w:style w:type="paragraph" w:styleId="Footer">
    <w:name w:val="footer"/>
    <w:basedOn w:val="Normal"/>
    <w:link w:val="FooterChar"/>
    <w:uiPriority w:val="99"/>
    <w:unhideWhenUsed/>
    <w:rsid w:val="00BE2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7D9"/>
  </w:style>
  <w:style w:type="paragraph" w:styleId="BalloonText">
    <w:name w:val="Balloon Text"/>
    <w:basedOn w:val="Normal"/>
    <w:link w:val="BalloonTextChar"/>
    <w:uiPriority w:val="99"/>
    <w:semiHidden/>
    <w:unhideWhenUsed/>
    <w:rsid w:val="00BE2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7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285">
      <w:bodyDiv w:val="1"/>
      <w:marLeft w:val="0"/>
      <w:marRight w:val="0"/>
      <w:marTop w:val="0"/>
      <w:marBottom w:val="0"/>
      <w:divBdr>
        <w:top w:val="none" w:sz="0" w:space="0" w:color="auto"/>
        <w:left w:val="none" w:sz="0" w:space="0" w:color="auto"/>
        <w:bottom w:val="none" w:sz="0" w:space="0" w:color="auto"/>
        <w:right w:val="none" w:sz="0" w:space="0" w:color="auto"/>
      </w:divBdr>
    </w:div>
    <w:div w:id="685327313">
      <w:bodyDiv w:val="1"/>
      <w:marLeft w:val="0"/>
      <w:marRight w:val="0"/>
      <w:marTop w:val="0"/>
      <w:marBottom w:val="0"/>
      <w:divBdr>
        <w:top w:val="none" w:sz="0" w:space="0" w:color="auto"/>
        <w:left w:val="none" w:sz="0" w:space="0" w:color="auto"/>
        <w:bottom w:val="none" w:sz="0" w:space="0" w:color="auto"/>
        <w:right w:val="none" w:sz="0" w:space="0" w:color="auto"/>
      </w:divBdr>
      <w:divsChild>
        <w:div w:id="1098212093">
          <w:marLeft w:val="96"/>
          <w:marRight w:val="96"/>
          <w:marTop w:val="0"/>
          <w:marBottom w:val="0"/>
          <w:divBdr>
            <w:top w:val="none" w:sz="0" w:space="0" w:color="auto"/>
            <w:left w:val="none" w:sz="0" w:space="0" w:color="auto"/>
            <w:bottom w:val="none" w:sz="0" w:space="0" w:color="auto"/>
            <w:right w:val="none" w:sz="0" w:space="0" w:color="auto"/>
          </w:divBdr>
          <w:divsChild>
            <w:div w:id="246962150">
              <w:marLeft w:val="0"/>
              <w:marRight w:val="0"/>
              <w:marTop w:val="0"/>
              <w:marBottom w:val="0"/>
              <w:divBdr>
                <w:top w:val="none" w:sz="0" w:space="0" w:color="auto"/>
                <w:left w:val="none" w:sz="0" w:space="0" w:color="auto"/>
                <w:bottom w:val="none" w:sz="0" w:space="0" w:color="auto"/>
                <w:right w:val="none" w:sz="0" w:space="0" w:color="auto"/>
              </w:divBdr>
              <w:divsChild>
                <w:div w:id="1366829119">
                  <w:marLeft w:val="105"/>
                  <w:marRight w:val="105"/>
                  <w:marTop w:val="0"/>
                  <w:marBottom w:val="0"/>
                  <w:divBdr>
                    <w:top w:val="none" w:sz="0" w:space="0" w:color="auto"/>
                    <w:left w:val="none" w:sz="0" w:space="0" w:color="auto"/>
                    <w:bottom w:val="none" w:sz="0" w:space="0" w:color="auto"/>
                    <w:right w:val="none" w:sz="0" w:space="0" w:color="auto"/>
                  </w:divBdr>
                  <w:divsChild>
                    <w:div w:id="648096303">
                      <w:marLeft w:val="0"/>
                      <w:marRight w:val="0"/>
                      <w:marTop w:val="0"/>
                      <w:marBottom w:val="0"/>
                      <w:divBdr>
                        <w:top w:val="none" w:sz="0" w:space="0" w:color="auto"/>
                        <w:left w:val="none" w:sz="0" w:space="0" w:color="auto"/>
                        <w:bottom w:val="none" w:sz="0" w:space="0" w:color="auto"/>
                        <w:right w:val="none" w:sz="0" w:space="0" w:color="auto"/>
                      </w:divBdr>
                      <w:divsChild>
                        <w:div w:id="870187706">
                          <w:marLeft w:val="0"/>
                          <w:marRight w:val="0"/>
                          <w:marTop w:val="0"/>
                          <w:marBottom w:val="0"/>
                          <w:divBdr>
                            <w:top w:val="none" w:sz="0" w:space="0" w:color="auto"/>
                            <w:left w:val="none" w:sz="0" w:space="0" w:color="auto"/>
                            <w:bottom w:val="none" w:sz="0" w:space="0" w:color="auto"/>
                            <w:right w:val="none" w:sz="0" w:space="0" w:color="auto"/>
                          </w:divBdr>
                          <w:divsChild>
                            <w:div w:id="458450532">
                              <w:marLeft w:val="0"/>
                              <w:marRight w:val="0"/>
                              <w:marTop w:val="0"/>
                              <w:marBottom w:val="0"/>
                              <w:divBdr>
                                <w:top w:val="none" w:sz="0" w:space="0" w:color="auto"/>
                                <w:left w:val="none" w:sz="0" w:space="0" w:color="auto"/>
                                <w:bottom w:val="none" w:sz="0" w:space="0" w:color="auto"/>
                                <w:right w:val="none" w:sz="0" w:space="0" w:color="auto"/>
                              </w:divBdr>
                              <w:divsChild>
                                <w:div w:id="819543081">
                                  <w:marLeft w:val="0"/>
                                  <w:marRight w:val="0"/>
                                  <w:marTop w:val="0"/>
                                  <w:marBottom w:val="0"/>
                                  <w:divBdr>
                                    <w:top w:val="none" w:sz="0" w:space="0" w:color="auto"/>
                                    <w:left w:val="none" w:sz="0" w:space="0" w:color="auto"/>
                                    <w:bottom w:val="single" w:sz="6" w:space="0" w:color="auto"/>
                                    <w:right w:val="none" w:sz="0" w:space="0" w:color="auto"/>
                                  </w:divBdr>
                                  <w:divsChild>
                                    <w:div w:id="517238009">
                                      <w:marLeft w:val="0"/>
                                      <w:marRight w:val="0"/>
                                      <w:marTop w:val="0"/>
                                      <w:marBottom w:val="0"/>
                                      <w:divBdr>
                                        <w:top w:val="none" w:sz="0" w:space="0" w:color="auto"/>
                                        <w:left w:val="none" w:sz="0" w:space="0" w:color="auto"/>
                                        <w:bottom w:val="none" w:sz="0" w:space="0" w:color="auto"/>
                                        <w:right w:val="none" w:sz="0" w:space="0" w:color="auto"/>
                                      </w:divBdr>
                                    </w:div>
                                  </w:divsChild>
                                </w:div>
                                <w:div w:id="466052994">
                                  <w:marLeft w:val="0"/>
                                  <w:marRight w:val="0"/>
                                  <w:marTop w:val="0"/>
                                  <w:marBottom w:val="0"/>
                                  <w:divBdr>
                                    <w:top w:val="none" w:sz="0" w:space="0" w:color="auto"/>
                                    <w:left w:val="none" w:sz="0" w:space="0" w:color="auto"/>
                                    <w:bottom w:val="none" w:sz="0" w:space="0" w:color="auto"/>
                                    <w:right w:val="none" w:sz="0" w:space="0" w:color="auto"/>
                                  </w:divBdr>
                                  <w:divsChild>
                                    <w:div w:id="1214001883">
                                      <w:marLeft w:val="0"/>
                                      <w:marRight w:val="0"/>
                                      <w:marTop w:val="0"/>
                                      <w:marBottom w:val="0"/>
                                      <w:divBdr>
                                        <w:top w:val="none" w:sz="0" w:space="0" w:color="auto"/>
                                        <w:left w:val="none" w:sz="0" w:space="0" w:color="auto"/>
                                        <w:bottom w:val="single" w:sz="6" w:space="8" w:color="auto"/>
                                        <w:right w:val="none" w:sz="0" w:space="0" w:color="auto"/>
                                      </w:divBdr>
                                      <w:divsChild>
                                        <w:div w:id="50003973">
                                          <w:marLeft w:val="0"/>
                                          <w:marRight w:val="0"/>
                                          <w:marTop w:val="0"/>
                                          <w:marBottom w:val="0"/>
                                          <w:divBdr>
                                            <w:top w:val="none" w:sz="0" w:space="0" w:color="auto"/>
                                            <w:left w:val="none" w:sz="0" w:space="0" w:color="auto"/>
                                            <w:bottom w:val="none" w:sz="0" w:space="0" w:color="auto"/>
                                            <w:right w:val="none" w:sz="0" w:space="0" w:color="auto"/>
                                          </w:divBdr>
                                        </w:div>
                                        <w:div w:id="105913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492897">
          <w:marLeft w:val="96"/>
          <w:marRight w:val="96"/>
          <w:marTop w:val="0"/>
          <w:marBottom w:val="0"/>
          <w:divBdr>
            <w:top w:val="none" w:sz="0" w:space="0" w:color="auto"/>
            <w:left w:val="none" w:sz="0" w:space="0" w:color="auto"/>
            <w:bottom w:val="none" w:sz="0" w:space="0" w:color="auto"/>
            <w:right w:val="none" w:sz="0" w:space="0" w:color="auto"/>
          </w:divBdr>
          <w:divsChild>
            <w:div w:id="1254362718">
              <w:marLeft w:val="0"/>
              <w:marRight w:val="0"/>
              <w:marTop w:val="0"/>
              <w:marBottom w:val="0"/>
              <w:divBdr>
                <w:top w:val="none" w:sz="0" w:space="0" w:color="auto"/>
                <w:left w:val="none" w:sz="0" w:space="0" w:color="auto"/>
                <w:bottom w:val="none" w:sz="0" w:space="0" w:color="auto"/>
                <w:right w:val="none" w:sz="0" w:space="0" w:color="auto"/>
              </w:divBdr>
              <w:divsChild>
                <w:div w:id="590436123">
                  <w:marLeft w:val="0"/>
                  <w:marRight w:val="0"/>
                  <w:marTop w:val="0"/>
                  <w:marBottom w:val="0"/>
                  <w:divBdr>
                    <w:top w:val="none" w:sz="0" w:space="0" w:color="auto"/>
                    <w:left w:val="none" w:sz="0" w:space="0" w:color="auto"/>
                    <w:bottom w:val="none" w:sz="0" w:space="0" w:color="auto"/>
                    <w:right w:val="none" w:sz="0" w:space="0" w:color="auto"/>
                  </w:divBdr>
                  <w:divsChild>
                    <w:div w:id="493885132">
                      <w:marLeft w:val="0"/>
                      <w:marRight w:val="0"/>
                      <w:marTop w:val="0"/>
                      <w:marBottom w:val="0"/>
                      <w:divBdr>
                        <w:top w:val="none" w:sz="0" w:space="0" w:color="auto"/>
                        <w:left w:val="none" w:sz="0" w:space="0" w:color="auto"/>
                        <w:bottom w:val="none" w:sz="0" w:space="0" w:color="auto"/>
                        <w:right w:val="none" w:sz="0" w:space="0" w:color="auto"/>
                      </w:divBdr>
                      <w:divsChild>
                        <w:div w:id="6355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8343">
      <w:bodyDiv w:val="1"/>
      <w:marLeft w:val="0"/>
      <w:marRight w:val="0"/>
      <w:marTop w:val="0"/>
      <w:marBottom w:val="0"/>
      <w:divBdr>
        <w:top w:val="none" w:sz="0" w:space="0" w:color="auto"/>
        <w:left w:val="none" w:sz="0" w:space="0" w:color="auto"/>
        <w:bottom w:val="none" w:sz="0" w:space="0" w:color="auto"/>
        <w:right w:val="none" w:sz="0" w:space="0" w:color="auto"/>
      </w:divBdr>
    </w:div>
    <w:div w:id="1487867090">
      <w:bodyDiv w:val="1"/>
      <w:marLeft w:val="0"/>
      <w:marRight w:val="0"/>
      <w:marTop w:val="0"/>
      <w:marBottom w:val="0"/>
      <w:divBdr>
        <w:top w:val="none" w:sz="0" w:space="0" w:color="auto"/>
        <w:left w:val="none" w:sz="0" w:space="0" w:color="auto"/>
        <w:bottom w:val="none" w:sz="0" w:space="0" w:color="auto"/>
        <w:right w:val="none" w:sz="0" w:space="0" w:color="auto"/>
      </w:divBdr>
    </w:div>
    <w:div w:id="171160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9.png"/><Relationship Id="rId26" Type="http://schemas.openxmlformats.org/officeDocument/2006/relationships/hyperlink" Target="https://uowtsd-my.sharepoint.com/personal/shutchings_148299_student_uwtsd_ac_uk/Documents/Forms/All.aspx?slrid=eb81b79e%2D7066%2D8000%2Da2e3%2D0a0ce6681cc2&amp;RootFolder=%2Fpersonal%2Fshutchings%5F148299%5Fstudent%5Fuwtsd%5Fac%5Fuk%2FDocuments%2FCAD%20files&amp;FolderCTID=0x0120004E9EEA78D0E5E54DBFA2A744568B0074" TargetMode="External"/><Relationship Id="rId39" Type="http://schemas.openxmlformats.org/officeDocument/2006/relationships/image" Target="media/image28.jp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jpe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image" Target="media/image16.png"/><Relationship Id="rId33" Type="http://schemas.openxmlformats.org/officeDocument/2006/relationships/image" Target="media/image22.jpeg"/><Relationship Id="rId38" Type="http://schemas.openxmlformats.org/officeDocument/2006/relationships/image" Target="media/image27.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8.jpeg"/><Relationship Id="rId41"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0.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www.solidworks.com/sw/images/content/Training/SIM_Motion_UnderstandingMotion_WP_ENG.pdf" TargetMode="External"/><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Displacement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28575" cap="rnd">
              <a:solidFill>
                <a:schemeClr val="accent1"/>
              </a:solidFill>
              <a:round/>
            </a:ln>
            <a:effectLst/>
          </c:spPr>
          <c:marker>
            <c:symbol val="none"/>
          </c:marker>
          <c:yVal>
            <c:numRef>
              <c:f>'shock plunger-1'!$B$3:$B$282</c:f>
              <c:numCache>
                <c:formatCode>General</c:formatCode>
                <c:ptCount val="280"/>
                <c:pt idx="0">
                  <c:v>938309.41241975699</c:v>
                </c:pt>
                <c:pt idx="1">
                  <c:v>938224.80127415794</c:v>
                </c:pt>
                <c:pt idx="2">
                  <c:v>938067.40029729204</c:v>
                </c:pt>
                <c:pt idx="3">
                  <c:v>938054.71446297294</c:v>
                </c:pt>
                <c:pt idx="4">
                  <c:v>938080.26711625396</c:v>
                </c:pt>
                <c:pt idx="5">
                  <c:v>938043.63088814099</c:v>
                </c:pt>
                <c:pt idx="6">
                  <c:v>938047.97923792305</c:v>
                </c:pt>
                <c:pt idx="7">
                  <c:v>938068.75183144805</c:v>
                </c:pt>
                <c:pt idx="8">
                  <c:v>938065.09824899596</c:v>
                </c:pt>
                <c:pt idx="9">
                  <c:v>938056.93035262695</c:v>
                </c:pt>
                <c:pt idx="10">
                  <c:v>938042.34417831805</c:v>
                </c:pt>
                <c:pt idx="11">
                  <c:v>938096.43391123903</c:v>
                </c:pt>
                <c:pt idx="12">
                  <c:v>938066.97238882305</c:v>
                </c:pt>
                <c:pt idx="13">
                  <c:v>938053.16364197596</c:v>
                </c:pt>
                <c:pt idx="14">
                  <c:v>938086.55230522703</c:v>
                </c:pt>
                <c:pt idx="15">
                  <c:v>938086.92768645706</c:v>
                </c:pt>
                <c:pt idx="16">
                  <c:v>938093.48747020599</c:v>
                </c:pt>
                <c:pt idx="17">
                  <c:v>938077.97874131298</c:v>
                </c:pt>
                <c:pt idx="18">
                  <c:v>938091.28297118098</c:v>
                </c:pt>
                <c:pt idx="19">
                  <c:v>938058.64553913404</c:v>
                </c:pt>
                <c:pt idx="20">
                  <c:v>938049.99000100896</c:v>
                </c:pt>
                <c:pt idx="21">
                  <c:v>938069.73020239698</c:v>
                </c:pt>
                <c:pt idx="22">
                  <c:v>938065.481691177</c:v>
                </c:pt>
                <c:pt idx="23">
                  <c:v>938052.10342824098</c:v>
                </c:pt>
                <c:pt idx="24">
                  <c:v>938061.01911677897</c:v>
                </c:pt>
                <c:pt idx="25">
                  <c:v>938042.27080346795</c:v>
                </c:pt>
                <c:pt idx="26">
                  <c:v>938079.84097933106</c:v>
                </c:pt>
                <c:pt idx="27">
                  <c:v>938049.98685018497</c:v>
                </c:pt>
                <c:pt idx="28">
                  <c:v>938088.10902920598</c:v>
                </c:pt>
                <c:pt idx="29">
                  <c:v>938082.52317266201</c:v>
                </c:pt>
                <c:pt idx="30">
                  <c:v>938076.82851114497</c:v>
                </c:pt>
                <c:pt idx="31">
                  <c:v>938072.17117538501</c:v>
                </c:pt>
                <c:pt idx="32">
                  <c:v>938052.70447803102</c:v>
                </c:pt>
                <c:pt idx="33">
                  <c:v>938073.96487967705</c:v>
                </c:pt>
                <c:pt idx="34">
                  <c:v>938023.25998547801</c:v>
                </c:pt>
                <c:pt idx="35">
                  <c:v>938053.69300142105</c:v>
                </c:pt>
                <c:pt idx="36">
                  <c:v>938066.71715629403</c:v>
                </c:pt>
                <c:pt idx="37">
                  <c:v>938025.099703204</c:v>
                </c:pt>
                <c:pt idx="38">
                  <c:v>938028.98469508998</c:v>
                </c:pt>
                <c:pt idx="39">
                  <c:v>938048.38565535401</c:v>
                </c:pt>
                <c:pt idx="40">
                  <c:v>938062.14057459601</c:v>
                </c:pt>
                <c:pt idx="41">
                  <c:v>938046.46121494402</c:v>
                </c:pt>
                <c:pt idx="42">
                  <c:v>938064.053740312</c:v>
                </c:pt>
                <c:pt idx="43">
                  <c:v>938053.40710851899</c:v>
                </c:pt>
                <c:pt idx="44">
                  <c:v>938065.41231406305</c:v>
                </c:pt>
                <c:pt idx="45">
                  <c:v>938044.52417991695</c:v>
                </c:pt>
                <c:pt idx="46">
                  <c:v>938043.77757000003</c:v>
                </c:pt>
                <c:pt idx="47">
                  <c:v>938052.63141899602</c:v>
                </c:pt>
                <c:pt idx="48">
                  <c:v>938019.78310379095</c:v>
                </c:pt>
                <c:pt idx="49">
                  <c:v>938039.38056642702</c:v>
                </c:pt>
                <c:pt idx="50">
                  <c:v>938032.25624702696</c:v>
                </c:pt>
                <c:pt idx="51">
                  <c:v>938050.90144344198</c:v>
                </c:pt>
                <c:pt idx="52">
                  <c:v>938033.86032373004</c:v>
                </c:pt>
                <c:pt idx="53">
                  <c:v>938017.46711479605</c:v>
                </c:pt>
                <c:pt idx="54">
                  <c:v>938036.49443880597</c:v>
                </c:pt>
                <c:pt idx="55">
                  <c:v>938038.53741781204</c:v>
                </c:pt>
                <c:pt idx="56">
                  <c:v>938039.88033409801</c:v>
                </c:pt>
                <c:pt idx="57">
                  <c:v>938007.37941603898</c:v>
                </c:pt>
                <c:pt idx="58">
                  <c:v>938001.92202464899</c:v>
                </c:pt>
                <c:pt idx="59">
                  <c:v>938037.79913279496</c:v>
                </c:pt>
                <c:pt idx="60">
                  <c:v>938005.37798661704</c:v>
                </c:pt>
                <c:pt idx="61">
                  <c:v>938004.07110890397</c:v>
                </c:pt>
                <c:pt idx="62">
                  <c:v>938035.73493250203</c:v>
                </c:pt>
                <c:pt idx="63">
                  <c:v>938015.03774349706</c:v>
                </c:pt>
                <c:pt idx="64">
                  <c:v>938043.86744881805</c:v>
                </c:pt>
                <c:pt idx="65">
                  <c:v>938073.45531786501</c:v>
                </c:pt>
                <c:pt idx="66">
                  <c:v>938069.39183115098</c:v>
                </c:pt>
                <c:pt idx="67">
                  <c:v>938296.366023471</c:v>
                </c:pt>
                <c:pt idx="68">
                  <c:v>938300.26849783096</c:v>
                </c:pt>
                <c:pt idx="69">
                  <c:v>938416.84483814205</c:v>
                </c:pt>
                <c:pt idx="70">
                  <c:v>938575.849795938</c:v>
                </c:pt>
                <c:pt idx="71">
                  <c:v>938720.83633855102</c:v>
                </c:pt>
                <c:pt idx="72">
                  <c:v>938730.42935766396</c:v>
                </c:pt>
                <c:pt idx="73">
                  <c:v>938799.12970495794</c:v>
                </c:pt>
                <c:pt idx="74">
                  <c:v>938861.024060386</c:v>
                </c:pt>
                <c:pt idx="75">
                  <c:v>938986.80726812396</c:v>
                </c:pt>
                <c:pt idx="76">
                  <c:v>939074.76162257895</c:v>
                </c:pt>
                <c:pt idx="77">
                  <c:v>939072.85616682295</c:v>
                </c:pt>
                <c:pt idx="78">
                  <c:v>939137.974814357</c:v>
                </c:pt>
                <c:pt idx="79">
                  <c:v>939298.48818456195</c:v>
                </c:pt>
                <c:pt idx="80">
                  <c:v>939243.49979594897</c:v>
                </c:pt>
                <c:pt idx="81">
                  <c:v>939310.03222911397</c:v>
                </c:pt>
                <c:pt idx="82">
                  <c:v>939315.10100871895</c:v>
                </c:pt>
                <c:pt idx="83">
                  <c:v>939409.08181743498</c:v>
                </c:pt>
                <c:pt idx="84">
                  <c:v>939552.43331176694</c:v>
                </c:pt>
                <c:pt idx="85">
                  <c:v>939519.09289305599</c:v>
                </c:pt>
                <c:pt idx="86">
                  <c:v>939533.03955467197</c:v>
                </c:pt>
                <c:pt idx="87">
                  <c:v>939607.67307584698</c:v>
                </c:pt>
                <c:pt idx="88">
                  <c:v>939708.941056396</c:v>
                </c:pt>
                <c:pt idx="89">
                  <c:v>939693.07598847803</c:v>
                </c:pt>
                <c:pt idx="90">
                  <c:v>939890.70544734295</c:v>
                </c:pt>
                <c:pt idx="91">
                  <c:v>939832.40882945899</c:v>
                </c:pt>
                <c:pt idx="92">
                  <c:v>939830.81605399598</c:v>
                </c:pt>
                <c:pt idx="93">
                  <c:v>939925.16793956503</c:v>
                </c:pt>
                <c:pt idx="94">
                  <c:v>939957.95960184606</c:v>
                </c:pt>
                <c:pt idx="95">
                  <c:v>939883.67013875197</c:v>
                </c:pt>
                <c:pt idx="96">
                  <c:v>940014.17602838599</c:v>
                </c:pt>
                <c:pt idx="97">
                  <c:v>939945.77736596903</c:v>
                </c:pt>
                <c:pt idx="98">
                  <c:v>940033.26464623702</c:v>
                </c:pt>
                <c:pt idx="99">
                  <c:v>939910.21634585597</c:v>
                </c:pt>
                <c:pt idx="100">
                  <c:v>939965.65158798103</c:v>
                </c:pt>
                <c:pt idx="101">
                  <c:v>939876.38426508894</c:v>
                </c:pt>
                <c:pt idx="102">
                  <c:v>939767.88057534106</c:v>
                </c:pt>
                <c:pt idx="103">
                  <c:v>939828.94094905001</c:v>
                </c:pt>
                <c:pt idx="104">
                  <c:v>939738.78553993301</c:v>
                </c:pt>
                <c:pt idx="105">
                  <c:v>939682.47243194503</c:v>
                </c:pt>
                <c:pt idx="106">
                  <c:v>939710.57249776297</c:v>
                </c:pt>
                <c:pt idx="107">
                  <c:v>939525.31812035898</c:v>
                </c:pt>
                <c:pt idx="108">
                  <c:v>939439.01791400195</c:v>
                </c:pt>
                <c:pt idx="109">
                  <c:v>939477.89158304897</c:v>
                </c:pt>
                <c:pt idx="110">
                  <c:v>939399.17503631196</c:v>
                </c:pt>
                <c:pt idx="111">
                  <c:v>939196.98166561301</c:v>
                </c:pt>
                <c:pt idx="112">
                  <c:v>938869.87772434205</c:v>
                </c:pt>
                <c:pt idx="113">
                  <c:v>938723.35205776198</c:v>
                </c:pt>
                <c:pt idx="114">
                  <c:v>938530.89790806</c:v>
                </c:pt>
                <c:pt idx="115">
                  <c:v>938308.89352121705</c:v>
                </c:pt>
                <c:pt idx="116">
                  <c:v>938151.99871936301</c:v>
                </c:pt>
                <c:pt idx="117">
                  <c:v>938034.73513070506</c:v>
                </c:pt>
                <c:pt idx="118">
                  <c:v>937992.08688583504</c:v>
                </c:pt>
                <c:pt idx="119">
                  <c:v>938085.94481903</c:v>
                </c:pt>
                <c:pt idx="120">
                  <c:v>938085.17343873298</c:v>
                </c:pt>
                <c:pt idx="121">
                  <c:v>938067.70276474801</c:v>
                </c:pt>
                <c:pt idx="122">
                  <c:v>937993.04029349994</c:v>
                </c:pt>
                <c:pt idx="123">
                  <c:v>937991.09597505198</c:v>
                </c:pt>
                <c:pt idx="124">
                  <c:v>938073.24347301899</c:v>
                </c:pt>
                <c:pt idx="125">
                  <c:v>938053.49216276396</c:v>
                </c:pt>
                <c:pt idx="126">
                  <c:v>938030.11778190301</c:v>
                </c:pt>
                <c:pt idx="127">
                  <c:v>937983.40498373995</c:v>
                </c:pt>
                <c:pt idx="128">
                  <c:v>938070.532682252</c:v>
                </c:pt>
                <c:pt idx="129">
                  <c:v>938084.59869391203</c:v>
                </c:pt>
                <c:pt idx="130">
                  <c:v>937984.60396314005</c:v>
                </c:pt>
                <c:pt idx="131">
                  <c:v>938097.26477010106</c:v>
                </c:pt>
                <c:pt idx="132">
                  <c:v>938016.32575421</c:v>
                </c:pt>
                <c:pt idx="133">
                  <c:v>938046.35638227896</c:v>
                </c:pt>
                <c:pt idx="134">
                  <c:v>938382.67582509597</c:v>
                </c:pt>
                <c:pt idx="135">
                  <c:v>938470.70969868498</c:v>
                </c:pt>
                <c:pt idx="136">
                  <c:v>938506.54312394594</c:v>
                </c:pt>
                <c:pt idx="137">
                  <c:v>938629.96851555305</c:v>
                </c:pt>
                <c:pt idx="138">
                  <c:v>938699.33059675095</c:v>
                </c:pt>
                <c:pt idx="139">
                  <c:v>938801.34269413899</c:v>
                </c:pt>
                <c:pt idx="140">
                  <c:v>938835.47276067198</c:v>
                </c:pt>
                <c:pt idx="141">
                  <c:v>938920.43112360605</c:v>
                </c:pt>
                <c:pt idx="142">
                  <c:v>939137.90655156702</c:v>
                </c:pt>
                <c:pt idx="143">
                  <c:v>939218.25794347795</c:v>
                </c:pt>
                <c:pt idx="144">
                  <c:v>939201.33816877904</c:v>
                </c:pt>
                <c:pt idx="145">
                  <c:v>939274.52151435404</c:v>
                </c:pt>
                <c:pt idx="146">
                  <c:v>939385.28625688097</c:v>
                </c:pt>
                <c:pt idx="147">
                  <c:v>939605.68198699504</c:v>
                </c:pt>
                <c:pt idx="148">
                  <c:v>939615.48900617904</c:v>
                </c:pt>
                <c:pt idx="149">
                  <c:v>939631.68071775499</c:v>
                </c:pt>
                <c:pt idx="150">
                  <c:v>939702.03898933798</c:v>
                </c:pt>
                <c:pt idx="151">
                  <c:v>939873.89333993802</c:v>
                </c:pt>
                <c:pt idx="152">
                  <c:v>939850.31591238605</c:v>
                </c:pt>
                <c:pt idx="153">
                  <c:v>939916.25222939998</c:v>
                </c:pt>
                <c:pt idx="154">
                  <c:v>940083.62951566605</c:v>
                </c:pt>
                <c:pt idx="155">
                  <c:v>940137.97149013204</c:v>
                </c:pt>
                <c:pt idx="156">
                  <c:v>940083.00128681201</c:v>
                </c:pt>
                <c:pt idx="157">
                  <c:v>940133.613225454</c:v>
                </c:pt>
                <c:pt idx="158">
                  <c:v>940304.23872925004</c:v>
                </c:pt>
                <c:pt idx="159">
                  <c:v>940318.23753025301</c:v>
                </c:pt>
                <c:pt idx="160">
                  <c:v>940352.06011918595</c:v>
                </c:pt>
                <c:pt idx="161">
                  <c:v>940291.72554173297</c:v>
                </c:pt>
                <c:pt idx="162">
                  <c:v>940378.87018457602</c:v>
                </c:pt>
                <c:pt idx="163">
                  <c:v>940464.15584638005</c:v>
                </c:pt>
                <c:pt idx="164">
                  <c:v>940416.47460723005</c:v>
                </c:pt>
                <c:pt idx="165">
                  <c:v>940419.45131606702</c:v>
                </c:pt>
                <c:pt idx="166">
                  <c:v>940594.95608073904</c:v>
                </c:pt>
                <c:pt idx="167">
                  <c:v>940460.679692114</c:v>
                </c:pt>
                <c:pt idx="168">
                  <c:v>940510.88791437505</c:v>
                </c:pt>
                <c:pt idx="169">
                  <c:v>940545.13359581004</c:v>
                </c:pt>
                <c:pt idx="170">
                  <c:v>940455.71882628498</c:v>
                </c:pt>
                <c:pt idx="171">
                  <c:v>940480.23025099502</c:v>
                </c:pt>
                <c:pt idx="172">
                  <c:v>940428.01103398902</c:v>
                </c:pt>
                <c:pt idx="173">
                  <c:v>940454.06971799803</c:v>
                </c:pt>
                <c:pt idx="174">
                  <c:v>940553.63229684904</c:v>
                </c:pt>
                <c:pt idx="175">
                  <c:v>940512.79187698395</c:v>
                </c:pt>
                <c:pt idx="176">
                  <c:v>940360.16068585904</c:v>
                </c:pt>
                <c:pt idx="177">
                  <c:v>940322.95674517495</c:v>
                </c:pt>
                <c:pt idx="178">
                  <c:v>940228.57916834799</c:v>
                </c:pt>
                <c:pt idx="179">
                  <c:v>940151.69402854796</c:v>
                </c:pt>
                <c:pt idx="180">
                  <c:v>940136.21776851104</c:v>
                </c:pt>
                <c:pt idx="181">
                  <c:v>940069.25033114199</c:v>
                </c:pt>
                <c:pt idx="182">
                  <c:v>940033.59169152903</c:v>
                </c:pt>
                <c:pt idx="183">
                  <c:v>939892.953683762</c:v>
                </c:pt>
                <c:pt idx="184">
                  <c:v>939608.51375368703</c:v>
                </c:pt>
                <c:pt idx="185">
                  <c:v>939669.45186610497</c:v>
                </c:pt>
                <c:pt idx="186">
                  <c:v>939510.54406279896</c:v>
                </c:pt>
                <c:pt idx="187">
                  <c:v>939238.68122629402</c:v>
                </c:pt>
                <c:pt idx="188">
                  <c:v>939019.016918201</c:v>
                </c:pt>
                <c:pt idx="189">
                  <c:v>938712.20547662396</c:v>
                </c:pt>
                <c:pt idx="190">
                  <c:v>938474.16517892899</c:v>
                </c:pt>
                <c:pt idx="191">
                  <c:v>938377.35984589194</c:v>
                </c:pt>
                <c:pt idx="192">
                  <c:v>938273.52154078602</c:v>
                </c:pt>
                <c:pt idx="193">
                  <c:v>938072.15679919801</c:v>
                </c:pt>
                <c:pt idx="194">
                  <c:v>938134.27840475098</c:v>
                </c:pt>
                <c:pt idx="195">
                  <c:v>938095.29358232603</c:v>
                </c:pt>
                <c:pt idx="196">
                  <c:v>938160.31287053402</c:v>
                </c:pt>
                <c:pt idx="197">
                  <c:v>938024.93260887801</c:v>
                </c:pt>
                <c:pt idx="198">
                  <c:v>938127.38200637395</c:v>
                </c:pt>
                <c:pt idx="199">
                  <c:v>938097.26969567302</c:v>
                </c:pt>
                <c:pt idx="200">
                  <c:v>938102.110669074</c:v>
                </c:pt>
                <c:pt idx="201">
                  <c:v>938124.99847794499</c:v>
                </c:pt>
                <c:pt idx="202">
                  <c:v>938013.81595958897</c:v>
                </c:pt>
                <c:pt idx="203">
                  <c:v>938078.95988504298</c:v>
                </c:pt>
                <c:pt idx="204">
                  <c:v>938113.90825277602</c:v>
                </c:pt>
                <c:pt idx="205">
                  <c:v>938039.38192416297</c:v>
                </c:pt>
                <c:pt idx="206">
                  <c:v>938038.53818115697</c:v>
                </c:pt>
                <c:pt idx="207">
                  <c:v>938097.79975383496</c:v>
                </c:pt>
                <c:pt idx="208">
                  <c:v>938116.65704239102</c:v>
                </c:pt>
                <c:pt idx="209">
                  <c:v>938125.19972034998</c:v>
                </c:pt>
                <c:pt idx="210">
                  <c:v>938084.19954589603</c:v>
                </c:pt>
                <c:pt idx="211">
                  <c:v>938101.77887213998</c:v>
                </c:pt>
                <c:pt idx="212">
                  <c:v>938074.38670153602</c:v>
                </c:pt>
                <c:pt idx="213">
                  <c:v>938069.15258368105</c:v>
                </c:pt>
                <c:pt idx="214">
                  <c:v>938057.49555444799</c:v>
                </c:pt>
                <c:pt idx="215">
                  <c:v>938042.66410546401</c:v>
                </c:pt>
                <c:pt idx="216">
                  <c:v>938125.52569445502</c:v>
                </c:pt>
                <c:pt idx="217">
                  <c:v>938108.12468151702</c:v>
                </c:pt>
                <c:pt idx="218">
                  <c:v>938093.69680448598</c:v>
                </c:pt>
                <c:pt idx="219">
                  <c:v>938014.14151499304</c:v>
                </c:pt>
                <c:pt idx="220">
                  <c:v>938012.79920927004</c:v>
                </c:pt>
                <c:pt idx="221">
                  <c:v>938013.33872580202</c:v>
                </c:pt>
                <c:pt idx="222">
                  <c:v>938114.13638872304</c:v>
                </c:pt>
                <c:pt idx="223">
                  <c:v>938098.17663396103</c:v>
                </c:pt>
                <c:pt idx="224">
                  <c:v>938098.94300068705</c:v>
                </c:pt>
                <c:pt idx="225">
                  <c:v>938025.49440149998</c:v>
                </c:pt>
                <c:pt idx="226">
                  <c:v>937982.04110586795</c:v>
                </c:pt>
                <c:pt idx="227">
                  <c:v>937976.78720809706</c:v>
                </c:pt>
                <c:pt idx="228">
                  <c:v>938111.03900915303</c:v>
                </c:pt>
                <c:pt idx="229">
                  <c:v>938075.58751765697</c:v>
                </c:pt>
                <c:pt idx="230">
                  <c:v>938093.26580244605</c:v>
                </c:pt>
                <c:pt idx="231">
                  <c:v>938065.55075439799</c:v>
                </c:pt>
                <c:pt idx="232">
                  <c:v>938071.29849682201</c:v>
                </c:pt>
                <c:pt idx="233">
                  <c:v>938005.58908518194</c:v>
                </c:pt>
                <c:pt idx="234">
                  <c:v>938078.20533156104</c:v>
                </c:pt>
                <c:pt idx="235">
                  <c:v>937981.86755359697</c:v>
                </c:pt>
                <c:pt idx="236">
                  <c:v>938012.88684696099</c:v>
                </c:pt>
                <c:pt idx="237">
                  <c:v>938091.87267868104</c:v>
                </c:pt>
                <c:pt idx="238">
                  <c:v>938089.25305343699</c:v>
                </c:pt>
                <c:pt idx="239">
                  <c:v>938077.66227624996</c:v>
                </c:pt>
                <c:pt idx="240">
                  <c:v>938048.83508368803</c:v>
                </c:pt>
                <c:pt idx="241">
                  <c:v>938091.29162066395</c:v>
                </c:pt>
                <c:pt idx="242">
                  <c:v>938018.46958066302</c:v>
                </c:pt>
                <c:pt idx="243">
                  <c:v>937966.736297959</c:v>
                </c:pt>
                <c:pt idx="244">
                  <c:v>938071.292317527</c:v>
                </c:pt>
                <c:pt idx="245">
                  <c:v>937982.02152350999</c:v>
                </c:pt>
                <c:pt idx="246">
                  <c:v>938066.65966961696</c:v>
                </c:pt>
                <c:pt idx="247">
                  <c:v>938090.18241540703</c:v>
                </c:pt>
                <c:pt idx="248">
                  <c:v>938074.84626645001</c:v>
                </c:pt>
                <c:pt idx="249">
                  <c:v>938045.87444630405</c:v>
                </c:pt>
                <c:pt idx="250">
                  <c:v>938038.30568629899</c:v>
                </c:pt>
                <c:pt idx="251">
                  <c:v>938010.82530265697</c:v>
                </c:pt>
                <c:pt idx="252">
                  <c:v>938076.74112771498</c:v>
                </c:pt>
                <c:pt idx="253">
                  <c:v>938052.17966083204</c:v>
                </c:pt>
                <c:pt idx="254">
                  <c:v>938084.87800899299</c:v>
                </c:pt>
                <c:pt idx="255">
                  <c:v>938031.70557263202</c:v>
                </c:pt>
                <c:pt idx="256">
                  <c:v>938088.01089000597</c:v>
                </c:pt>
                <c:pt idx="257">
                  <c:v>938005.06567156198</c:v>
                </c:pt>
                <c:pt idx="258">
                  <c:v>938074.85706713097</c:v>
                </c:pt>
                <c:pt idx="259">
                  <c:v>938028.15186695405</c:v>
                </c:pt>
                <c:pt idx="260">
                  <c:v>937991.01975739398</c:v>
                </c:pt>
                <c:pt idx="261">
                  <c:v>937981.81498139596</c:v>
                </c:pt>
                <c:pt idx="262">
                  <c:v>937957.30602891801</c:v>
                </c:pt>
                <c:pt idx="263">
                  <c:v>938083.54914537503</c:v>
                </c:pt>
                <c:pt idx="264">
                  <c:v>938079.494296561</c:v>
                </c:pt>
                <c:pt idx="265">
                  <c:v>938062.41844136</c:v>
                </c:pt>
                <c:pt idx="266">
                  <c:v>938009.28946628899</c:v>
                </c:pt>
                <c:pt idx="267">
                  <c:v>937961.20084237796</c:v>
                </c:pt>
                <c:pt idx="268">
                  <c:v>937968.11890863697</c:v>
                </c:pt>
                <c:pt idx="269">
                  <c:v>937956.24356394098</c:v>
                </c:pt>
                <c:pt idx="270">
                  <c:v>937990.14992522099</c:v>
                </c:pt>
                <c:pt idx="271">
                  <c:v>937995.71791074495</c:v>
                </c:pt>
                <c:pt idx="272">
                  <c:v>937857.24964556505</c:v>
                </c:pt>
                <c:pt idx="273">
                  <c:v>937785.24590006098</c:v>
                </c:pt>
                <c:pt idx="274">
                  <c:v>937820.46796317305</c:v>
                </c:pt>
                <c:pt idx="275">
                  <c:v>937806.04569023999</c:v>
                </c:pt>
                <c:pt idx="276">
                  <c:v>937675.075865958</c:v>
                </c:pt>
                <c:pt idx="277">
                  <c:v>937663.59062522801</c:v>
                </c:pt>
                <c:pt idx="278">
                  <c:v>937735.15467942599</c:v>
                </c:pt>
                <c:pt idx="279">
                  <c:v>937670.12964406796</c:v>
                </c:pt>
              </c:numCache>
            </c:numRef>
          </c:yVal>
          <c:smooth val="1"/>
          <c:extLst>
            <c:ext xmlns:c16="http://schemas.microsoft.com/office/drawing/2014/chart" uri="{C3380CC4-5D6E-409C-BE32-E72D297353CC}">
              <c16:uniqueId val="{00000000-303D-41C8-A264-D1266B347903}"/>
            </c:ext>
          </c:extLst>
        </c:ser>
        <c:dLbls>
          <c:showLegendKey val="0"/>
          <c:showVal val="0"/>
          <c:showCatName val="0"/>
          <c:showSerName val="0"/>
          <c:showPercent val="0"/>
          <c:showBubbleSize val="0"/>
        </c:dLbls>
        <c:axId val="556271504"/>
        <c:axId val="556577200"/>
      </c:scatterChart>
      <c:valAx>
        <c:axId val="556271504"/>
        <c:scaling>
          <c:orientation val="minMax"/>
          <c:max val="395"/>
          <c:min val="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577200"/>
        <c:crosses val="autoZero"/>
        <c:crossBetween val="midCat"/>
        <c:dispUnits>
          <c:builtInUnit val="hundreds"/>
        </c:dispUnits>
      </c:valAx>
      <c:valAx>
        <c:axId val="556577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Linear</a:t>
                </a:r>
                <a:r>
                  <a:rPr lang="en-GB" baseline="0"/>
                  <a:t> displacement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71504"/>
        <c:crossesAt val="0"/>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Displacement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'Linear Displacement3_4'!$A$3:$A$282</c:f>
              <c:numCache>
                <c:formatCode>General</c:formatCode>
                <c:ptCount val="280"/>
                <c:pt idx="0">
                  <c:v>0</c:v>
                </c:pt>
                <c:pt idx="1">
                  <c:v>3.9898989898989899E-2</c:v>
                </c:pt>
                <c:pt idx="2">
                  <c:v>7.9797979797979798E-2</c:v>
                </c:pt>
                <c:pt idx="3">
                  <c:v>8.4693903715611696E-2</c:v>
                </c:pt>
                <c:pt idx="4">
                  <c:v>0.10892898955870201</c:v>
                </c:pt>
                <c:pt idx="5">
                  <c:v>0.119110451241266</c:v>
                </c:pt>
                <c:pt idx="6">
                  <c:v>0.11969696969697</c:v>
                </c:pt>
                <c:pt idx="7">
                  <c:v>0.129408340311082</c:v>
                </c:pt>
                <c:pt idx="8">
                  <c:v>0.14347597535753301</c:v>
                </c:pt>
                <c:pt idx="9">
                  <c:v>0.15491198222269301</c:v>
                </c:pt>
                <c:pt idx="10">
                  <c:v>0.15959595959596001</c:v>
                </c:pt>
                <c:pt idx="11">
                  <c:v>0.168167764252911</c:v>
                </c:pt>
                <c:pt idx="12">
                  <c:v>0.18198737990729899</c:v>
                </c:pt>
                <c:pt idx="13">
                  <c:v>0.19949494949495</c:v>
                </c:pt>
                <c:pt idx="14">
                  <c:v>0.203920917530479</c:v>
                </c:pt>
                <c:pt idx="15">
                  <c:v>0.215780465233363</c:v>
                </c:pt>
                <c:pt idx="16">
                  <c:v>0.226957212629841</c:v>
                </c:pt>
                <c:pt idx="17">
                  <c:v>0.237117726840257</c:v>
                </c:pt>
                <c:pt idx="18">
                  <c:v>0.23939393939393899</c:v>
                </c:pt>
                <c:pt idx="19">
                  <c:v>0.251738371060579</c:v>
                </c:pt>
                <c:pt idx="20">
                  <c:v>0.263206158882069</c:v>
                </c:pt>
                <c:pt idx="21">
                  <c:v>0.273501208181468</c:v>
                </c:pt>
                <c:pt idx="22">
                  <c:v>0.27929292929292898</c:v>
                </c:pt>
                <c:pt idx="23">
                  <c:v>0.28813234780036401</c:v>
                </c:pt>
                <c:pt idx="24">
                  <c:v>0.30006859906737599</c:v>
                </c:pt>
                <c:pt idx="25">
                  <c:v>0.31534830660594498</c:v>
                </c:pt>
                <c:pt idx="26">
                  <c:v>0.31919191919191903</c:v>
                </c:pt>
                <c:pt idx="27">
                  <c:v>0.33418173728336198</c:v>
                </c:pt>
                <c:pt idx="28">
                  <c:v>0.34757285934094601</c:v>
                </c:pt>
                <c:pt idx="29">
                  <c:v>0.35909090909090902</c:v>
                </c:pt>
                <c:pt idx="30">
                  <c:v>0.36504192532347102</c:v>
                </c:pt>
                <c:pt idx="31">
                  <c:v>0.37538713927805401</c:v>
                </c:pt>
                <c:pt idx="32">
                  <c:v>0.38964780840643098</c:v>
                </c:pt>
                <c:pt idx="33">
                  <c:v>0.39898989898989901</c:v>
                </c:pt>
                <c:pt idx="34">
                  <c:v>0.40771668664855698</c:v>
                </c:pt>
                <c:pt idx="35">
                  <c:v>0.42085632486223901</c:v>
                </c:pt>
                <c:pt idx="36">
                  <c:v>0.43888888888888899</c:v>
                </c:pt>
                <c:pt idx="37">
                  <c:v>0.442136306015254</c:v>
                </c:pt>
                <c:pt idx="38">
                  <c:v>0.45996686690109501</c:v>
                </c:pt>
                <c:pt idx="39">
                  <c:v>0.47523879998567897</c:v>
                </c:pt>
                <c:pt idx="40">
                  <c:v>0.47878787878787898</c:v>
                </c:pt>
                <c:pt idx="41">
                  <c:v>0.485938329028344</c:v>
                </c:pt>
                <c:pt idx="42">
                  <c:v>0.49602802978405502</c:v>
                </c:pt>
                <c:pt idx="43">
                  <c:v>0.51868686868686897</c:v>
                </c:pt>
                <c:pt idx="44">
                  <c:v>0.52550463894476895</c:v>
                </c:pt>
                <c:pt idx="45">
                  <c:v>0.541084864897597</c:v>
                </c:pt>
                <c:pt idx="46">
                  <c:v>0.55858585858585896</c:v>
                </c:pt>
                <c:pt idx="47">
                  <c:v>0.56599994796181796</c:v>
                </c:pt>
                <c:pt idx="48">
                  <c:v>0.58031440723591798</c:v>
                </c:pt>
                <c:pt idx="49">
                  <c:v>0.59848484848484795</c:v>
                </c:pt>
                <c:pt idx="50">
                  <c:v>0.60692494999602198</c:v>
                </c:pt>
                <c:pt idx="51">
                  <c:v>0.62165026999303696</c:v>
                </c:pt>
                <c:pt idx="52">
                  <c:v>0.63838383838383805</c:v>
                </c:pt>
                <c:pt idx="53">
                  <c:v>0.64739534463129</c:v>
                </c:pt>
                <c:pt idx="54">
                  <c:v>0.66109109799883203</c:v>
                </c:pt>
                <c:pt idx="55">
                  <c:v>0.67821799598285804</c:v>
                </c:pt>
                <c:pt idx="56">
                  <c:v>0.67828282828282804</c:v>
                </c:pt>
                <c:pt idx="57">
                  <c:v>0.69400468061512799</c:v>
                </c:pt>
                <c:pt idx="58">
                  <c:v>0.71643207065501802</c:v>
                </c:pt>
                <c:pt idx="59">
                  <c:v>0.71818181818181803</c:v>
                </c:pt>
                <c:pt idx="60">
                  <c:v>0.73333241152335704</c:v>
                </c:pt>
                <c:pt idx="61">
                  <c:v>0.75664162048418404</c:v>
                </c:pt>
                <c:pt idx="62">
                  <c:v>0.75808080808080802</c:v>
                </c:pt>
                <c:pt idx="63">
                  <c:v>0.77236257686042797</c:v>
                </c:pt>
                <c:pt idx="64">
                  <c:v>0.78753679898256101</c:v>
                </c:pt>
                <c:pt idx="65">
                  <c:v>0.79797979797979801</c:v>
                </c:pt>
                <c:pt idx="66">
                  <c:v>0.80424789971786403</c:v>
                </c:pt>
                <c:pt idx="67">
                  <c:v>0.837878787878788</c:v>
                </c:pt>
                <c:pt idx="68">
                  <c:v>0.83990154733797195</c:v>
                </c:pt>
                <c:pt idx="69">
                  <c:v>0.85239945167226305</c:v>
                </c:pt>
                <c:pt idx="70">
                  <c:v>0.86386839101022295</c:v>
                </c:pt>
                <c:pt idx="71">
                  <c:v>0.87777777777777799</c:v>
                </c:pt>
                <c:pt idx="72">
                  <c:v>0.87998401963595496</c:v>
                </c:pt>
                <c:pt idx="73">
                  <c:v>0.89397886673927696</c:v>
                </c:pt>
                <c:pt idx="74">
                  <c:v>0.90718949471055099</c:v>
                </c:pt>
                <c:pt idx="75">
                  <c:v>0.91767676767676698</c:v>
                </c:pt>
                <c:pt idx="76">
                  <c:v>0.92520281066297905</c:v>
                </c:pt>
                <c:pt idx="77">
                  <c:v>0.93547732008530204</c:v>
                </c:pt>
                <c:pt idx="78">
                  <c:v>0.94613207726480297</c:v>
                </c:pt>
                <c:pt idx="79">
                  <c:v>0.95651157496793204</c:v>
                </c:pt>
                <c:pt idx="80">
                  <c:v>0.95757575757575697</c:v>
                </c:pt>
                <c:pt idx="81">
                  <c:v>0.96695754697223801</c:v>
                </c:pt>
                <c:pt idx="82">
                  <c:v>0.97724906940661005</c:v>
                </c:pt>
                <c:pt idx="83">
                  <c:v>0.98781406150092399</c:v>
                </c:pt>
                <c:pt idx="84">
                  <c:v>0.99747474747474696</c:v>
                </c:pt>
                <c:pt idx="85">
                  <c:v>0.999397897311049</c:v>
                </c:pt>
                <c:pt idx="86">
                  <c:v>1.0151720950731999</c:v>
                </c:pt>
                <c:pt idx="87">
                  <c:v>1.0302390899517599</c:v>
                </c:pt>
                <c:pt idx="88">
                  <c:v>1.0373737373737399</c:v>
                </c:pt>
                <c:pt idx="89">
                  <c:v>1.0471459655452</c:v>
                </c:pt>
                <c:pt idx="90">
                  <c:v>1.05992037304748</c:v>
                </c:pt>
                <c:pt idx="91">
                  <c:v>1.07727272727273</c:v>
                </c:pt>
                <c:pt idx="92">
                  <c:v>1.07815865148401</c:v>
                </c:pt>
                <c:pt idx="93">
                  <c:v>1.09769691325705</c:v>
                </c:pt>
                <c:pt idx="94">
                  <c:v>1.1171717171717199</c:v>
                </c:pt>
                <c:pt idx="95">
                  <c:v>1.1212942945419999</c:v>
                </c:pt>
                <c:pt idx="96">
                  <c:v>1.1344002363932</c:v>
                </c:pt>
                <c:pt idx="97">
                  <c:v>1.1540732343395199</c:v>
                </c:pt>
                <c:pt idx="98">
                  <c:v>1.15707070707071</c:v>
                </c:pt>
                <c:pt idx="99">
                  <c:v>1.1672783873743999</c:v>
                </c:pt>
                <c:pt idx="100">
                  <c:v>1.1949779465058801</c:v>
                </c:pt>
                <c:pt idx="101">
                  <c:v>1.1969696969696999</c:v>
                </c:pt>
                <c:pt idx="102">
                  <c:v>1.2156430800351199</c:v>
                </c:pt>
                <c:pt idx="103">
                  <c:v>1.22764949495674</c:v>
                </c:pt>
                <c:pt idx="104">
                  <c:v>1.23686868686869</c:v>
                </c:pt>
                <c:pt idx="105">
                  <c:v>1.23763730939404</c:v>
                </c:pt>
                <c:pt idx="106">
                  <c:v>1.24908861945408</c:v>
                </c:pt>
                <c:pt idx="107">
                  <c:v>1.2659231412234</c:v>
                </c:pt>
                <c:pt idx="108">
                  <c:v>1.2767676767676801</c:v>
                </c:pt>
                <c:pt idx="109">
                  <c:v>1.2805303961450101</c:v>
                </c:pt>
                <c:pt idx="110">
                  <c:v>1.2914969242157901</c:v>
                </c:pt>
                <c:pt idx="111">
                  <c:v>1.31666666666667</c:v>
                </c:pt>
                <c:pt idx="112">
                  <c:v>1.3565656565656601</c:v>
                </c:pt>
                <c:pt idx="113">
                  <c:v>1.39646464646465</c:v>
                </c:pt>
                <c:pt idx="114">
                  <c:v>1.4363636363636401</c:v>
                </c:pt>
                <c:pt idx="115">
                  <c:v>1.4762626262626299</c:v>
                </c:pt>
                <c:pt idx="116">
                  <c:v>1.51616161616162</c:v>
                </c:pt>
                <c:pt idx="117">
                  <c:v>1.5560606060606099</c:v>
                </c:pt>
                <c:pt idx="118">
                  <c:v>1.5809772980647701</c:v>
                </c:pt>
                <c:pt idx="119">
                  <c:v>1.5959595959596</c:v>
                </c:pt>
                <c:pt idx="120">
                  <c:v>1.59613114540671</c:v>
                </c:pt>
                <c:pt idx="121">
                  <c:v>1.6336923731605399</c:v>
                </c:pt>
                <c:pt idx="122">
                  <c:v>1.6358585858585899</c:v>
                </c:pt>
                <c:pt idx="123">
                  <c:v>1.6467101634493</c:v>
                </c:pt>
                <c:pt idx="124">
                  <c:v>1.6617817028877699</c:v>
                </c:pt>
                <c:pt idx="125">
                  <c:v>1.67267076082162</c:v>
                </c:pt>
                <c:pt idx="126">
                  <c:v>1.67575757575758</c:v>
                </c:pt>
                <c:pt idx="127">
                  <c:v>1.6941403742130401</c:v>
                </c:pt>
                <c:pt idx="128">
                  <c:v>1.70992761110439</c:v>
                </c:pt>
                <c:pt idx="129">
                  <c:v>1.7156565656565601</c:v>
                </c:pt>
                <c:pt idx="130">
                  <c:v>1.73603720615025</c:v>
                </c:pt>
                <c:pt idx="131">
                  <c:v>1.74768537467366</c:v>
                </c:pt>
                <c:pt idx="132">
                  <c:v>1.75555555555555</c:v>
                </c:pt>
                <c:pt idx="133">
                  <c:v>1.75813339726355</c:v>
                </c:pt>
                <c:pt idx="134">
                  <c:v>1.7861081093593401</c:v>
                </c:pt>
                <c:pt idx="135">
                  <c:v>1.7954545454545401</c:v>
                </c:pt>
                <c:pt idx="136">
                  <c:v>1.80085270099293</c:v>
                </c:pt>
                <c:pt idx="137">
                  <c:v>1.8145630291433801</c:v>
                </c:pt>
                <c:pt idx="138">
                  <c:v>1.8254237130172699</c:v>
                </c:pt>
                <c:pt idx="139">
                  <c:v>1.83535353535353</c:v>
                </c:pt>
                <c:pt idx="140">
                  <c:v>1.84101390100775</c:v>
                </c:pt>
                <c:pt idx="141">
                  <c:v>1.8512131559101299</c:v>
                </c:pt>
                <c:pt idx="142">
                  <c:v>1.86269468526966</c:v>
                </c:pt>
                <c:pt idx="143">
                  <c:v>1.8744014565195199</c:v>
                </c:pt>
                <c:pt idx="144">
                  <c:v>1.8752525252525201</c:v>
                </c:pt>
                <c:pt idx="145">
                  <c:v>1.88547247564985</c:v>
                </c:pt>
                <c:pt idx="146">
                  <c:v>1.9007232521892801</c:v>
                </c:pt>
                <c:pt idx="147">
                  <c:v>1.9151515151515099</c:v>
                </c:pt>
                <c:pt idx="148">
                  <c:v>1.9156318952627001</c:v>
                </c:pt>
                <c:pt idx="149">
                  <c:v>1.92685148109272</c:v>
                </c:pt>
                <c:pt idx="150">
                  <c:v>1.9391388583475899</c:v>
                </c:pt>
                <c:pt idx="151">
                  <c:v>1.9550505050505</c:v>
                </c:pt>
                <c:pt idx="152">
                  <c:v>1.9560106995855699</c:v>
                </c:pt>
                <c:pt idx="153">
                  <c:v>1.9680123466638</c:v>
                </c:pt>
                <c:pt idx="154">
                  <c:v>1.9802070389711299</c:v>
                </c:pt>
                <c:pt idx="155">
                  <c:v>1.9915044502177901</c:v>
                </c:pt>
                <c:pt idx="156">
                  <c:v>1.9949494949494899</c:v>
                </c:pt>
                <c:pt idx="157">
                  <c:v>2.0072510064159301</c:v>
                </c:pt>
                <c:pt idx="158">
                  <c:v>2.0227144868016702</c:v>
                </c:pt>
                <c:pt idx="159">
                  <c:v>2.03296665571234</c:v>
                </c:pt>
                <c:pt idx="160">
                  <c:v>2.0348484848484798</c:v>
                </c:pt>
                <c:pt idx="161">
                  <c:v>2.0512206067844598</c:v>
                </c:pt>
                <c:pt idx="162">
                  <c:v>2.0631787375514601</c:v>
                </c:pt>
                <c:pt idx="163">
                  <c:v>2.0747474747474701</c:v>
                </c:pt>
                <c:pt idx="164">
                  <c:v>2.07601837539372</c:v>
                </c:pt>
                <c:pt idx="165">
                  <c:v>2.0920056529290001</c:v>
                </c:pt>
                <c:pt idx="166">
                  <c:v>2.1040673016642302</c:v>
                </c:pt>
                <c:pt idx="167">
                  <c:v>2.11464646464646</c:v>
                </c:pt>
                <c:pt idx="168">
                  <c:v>2.1217567310571899</c:v>
                </c:pt>
                <c:pt idx="169">
                  <c:v>2.1345248497967901</c:v>
                </c:pt>
                <c:pt idx="170">
                  <c:v>2.1486324601595399</c:v>
                </c:pt>
                <c:pt idx="171">
                  <c:v>2.1545454545454499</c:v>
                </c:pt>
                <c:pt idx="172">
                  <c:v>2.1621880203350798</c:v>
                </c:pt>
                <c:pt idx="173">
                  <c:v>2.1740012447188599</c:v>
                </c:pt>
                <c:pt idx="174">
                  <c:v>2.1866980908756899</c:v>
                </c:pt>
                <c:pt idx="175">
                  <c:v>2.1944444444444402</c:v>
                </c:pt>
                <c:pt idx="176">
                  <c:v>2.2102232450129602</c:v>
                </c:pt>
                <c:pt idx="177">
                  <c:v>2.23204504190968</c:v>
                </c:pt>
                <c:pt idx="178">
                  <c:v>2.2343434343434301</c:v>
                </c:pt>
                <c:pt idx="179">
                  <c:v>2.2423206931905901</c:v>
                </c:pt>
                <c:pt idx="180">
                  <c:v>2.2547008607760501</c:v>
                </c:pt>
                <c:pt idx="181">
                  <c:v>2.2683857427294698</c:v>
                </c:pt>
                <c:pt idx="182">
                  <c:v>2.27424242424242</c:v>
                </c:pt>
                <c:pt idx="183">
                  <c:v>2.2820403560429798</c:v>
                </c:pt>
                <c:pt idx="184">
                  <c:v>2.3120452148714201</c:v>
                </c:pt>
                <c:pt idx="185">
                  <c:v>2.3141414141414098</c:v>
                </c:pt>
                <c:pt idx="186">
                  <c:v>2.3221725563701501</c:v>
                </c:pt>
                <c:pt idx="187">
                  <c:v>2.3540404040404002</c:v>
                </c:pt>
                <c:pt idx="188">
                  <c:v>2.39393939393939</c:v>
                </c:pt>
                <c:pt idx="189">
                  <c:v>2.4338383838383799</c:v>
                </c:pt>
                <c:pt idx="190">
                  <c:v>2.4737373737373698</c:v>
                </c:pt>
                <c:pt idx="191">
                  <c:v>2.5136363636363601</c:v>
                </c:pt>
                <c:pt idx="192">
                  <c:v>2.55353535353535</c:v>
                </c:pt>
                <c:pt idx="193">
                  <c:v>2.5934343434343399</c:v>
                </c:pt>
                <c:pt idx="194">
                  <c:v>2.6009137158308202</c:v>
                </c:pt>
                <c:pt idx="195">
                  <c:v>2.6140403942941801</c:v>
                </c:pt>
                <c:pt idx="196">
                  <c:v>2.6333333333333302</c:v>
                </c:pt>
                <c:pt idx="197">
                  <c:v>2.6540406352950998</c:v>
                </c:pt>
                <c:pt idx="198">
                  <c:v>2.6682205517812498</c:v>
                </c:pt>
                <c:pt idx="199">
                  <c:v>2.6732323232323201</c:v>
                </c:pt>
                <c:pt idx="200">
                  <c:v>2.68229387620717</c:v>
                </c:pt>
                <c:pt idx="201">
                  <c:v>2.6923648165542602</c:v>
                </c:pt>
                <c:pt idx="202">
                  <c:v>2.7090669436342401</c:v>
                </c:pt>
                <c:pt idx="203">
                  <c:v>2.71313131313131</c:v>
                </c:pt>
                <c:pt idx="204">
                  <c:v>2.7257464284861501</c:v>
                </c:pt>
                <c:pt idx="205">
                  <c:v>2.7519984151950201</c:v>
                </c:pt>
                <c:pt idx="206">
                  <c:v>2.7530303030302998</c:v>
                </c:pt>
                <c:pt idx="207">
                  <c:v>2.7663081742492102</c:v>
                </c:pt>
                <c:pt idx="208">
                  <c:v>2.7913246033497501</c:v>
                </c:pt>
                <c:pt idx="209">
                  <c:v>2.7929292929292902</c:v>
                </c:pt>
                <c:pt idx="210">
                  <c:v>2.8060823420514902</c:v>
                </c:pt>
                <c:pt idx="211">
                  <c:v>2.8298804656691798</c:v>
                </c:pt>
                <c:pt idx="212">
                  <c:v>2.83282828282828</c:v>
                </c:pt>
                <c:pt idx="213">
                  <c:v>2.8448982084719598</c:v>
                </c:pt>
                <c:pt idx="214">
                  <c:v>2.8692857177872799</c:v>
                </c:pt>
                <c:pt idx="215">
                  <c:v>2.8727272727272699</c:v>
                </c:pt>
                <c:pt idx="216">
                  <c:v>2.8839539594800998</c:v>
                </c:pt>
                <c:pt idx="217">
                  <c:v>2.9086482328334502</c:v>
                </c:pt>
                <c:pt idx="218">
                  <c:v>2.9126262626262598</c:v>
                </c:pt>
                <c:pt idx="219">
                  <c:v>2.9232019195771999</c:v>
                </c:pt>
                <c:pt idx="220">
                  <c:v>2.9483756634579099</c:v>
                </c:pt>
                <c:pt idx="221">
                  <c:v>2.9525252525252501</c:v>
                </c:pt>
                <c:pt idx="222">
                  <c:v>2.9628735118835499</c:v>
                </c:pt>
                <c:pt idx="223">
                  <c:v>2.98653424932942</c:v>
                </c:pt>
                <c:pt idx="224">
                  <c:v>2.99242424242424</c:v>
                </c:pt>
                <c:pt idx="225">
                  <c:v>3.0012285330805</c:v>
                </c:pt>
                <c:pt idx="226">
                  <c:v>3.02691764827274</c:v>
                </c:pt>
                <c:pt idx="227">
                  <c:v>3.0323232323232299</c:v>
                </c:pt>
                <c:pt idx="228">
                  <c:v>3.04263596444429</c:v>
                </c:pt>
                <c:pt idx="229">
                  <c:v>3.0649604852469499</c:v>
                </c:pt>
                <c:pt idx="230">
                  <c:v>3.0722222222222202</c:v>
                </c:pt>
                <c:pt idx="231">
                  <c:v>3.0796573469247699</c:v>
                </c:pt>
                <c:pt idx="232">
                  <c:v>3.1011696979221699</c:v>
                </c:pt>
                <c:pt idx="233">
                  <c:v>3.1121212121212101</c:v>
                </c:pt>
                <c:pt idx="234">
                  <c:v>3.1158280477404801</c:v>
                </c:pt>
                <c:pt idx="235">
                  <c:v>3.1414060343521601</c:v>
                </c:pt>
                <c:pt idx="236">
                  <c:v>3.1520202020201999</c:v>
                </c:pt>
                <c:pt idx="237">
                  <c:v>3.15564600423733</c:v>
                </c:pt>
                <c:pt idx="238">
                  <c:v>3.18102822126925</c:v>
                </c:pt>
                <c:pt idx="239">
                  <c:v>3.1919191919191898</c:v>
                </c:pt>
                <c:pt idx="240">
                  <c:v>3.1949291488474301</c:v>
                </c:pt>
                <c:pt idx="241">
                  <c:v>3.2182551445304401</c:v>
                </c:pt>
                <c:pt idx="242">
                  <c:v>3.2318181818181801</c:v>
                </c:pt>
                <c:pt idx="243">
                  <c:v>3.2337118556163702</c:v>
                </c:pt>
                <c:pt idx="244">
                  <c:v>3.2538836211801598</c:v>
                </c:pt>
                <c:pt idx="245">
                  <c:v>3.27024813660636</c:v>
                </c:pt>
                <c:pt idx="246">
                  <c:v>3.27171717171717</c:v>
                </c:pt>
                <c:pt idx="247">
                  <c:v>3.2969310160172398</c:v>
                </c:pt>
                <c:pt idx="248">
                  <c:v>3.3111735138202598</c:v>
                </c:pt>
                <c:pt idx="249">
                  <c:v>3.3116161616161599</c:v>
                </c:pt>
                <c:pt idx="250">
                  <c:v>3.3358239959993901</c:v>
                </c:pt>
                <c:pt idx="251">
                  <c:v>3.3506915526846899</c:v>
                </c:pt>
                <c:pt idx="252">
                  <c:v>3.3515151515151498</c:v>
                </c:pt>
                <c:pt idx="253">
                  <c:v>3.3762130131375301</c:v>
                </c:pt>
                <c:pt idx="254">
                  <c:v>3.3898565370327098</c:v>
                </c:pt>
                <c:pt idx="255">
                  <c:v>3.3914141414141401</c:v>
                </c:pt>
                <c:pt idx="256">
                  <c:v>3.4134533528482902</c:v>
                </c:pt>
                <c:pt idx="257">
                  <c:v>3.42786947866318</c:v>
                </c:pt>
                <c:pt idx="258">
                  <c:v>3.43131313131313</c:v>
                </c:pt>
                <c:pt idx="259">
                  <c:v>3.4519472343633502</c:v>
                </c:pt>
                <c:pt idx="260">
                  <c:v>3.4660160209257902</c:v>
                </c:pt>
                <c:pt idx="261">
                  <c:v>3.4712121212121199</c:v>
                </c:pt>
                <c:pt idx="262">
                  <c:v>3.4902240535370899</c:v>
                </c:pt>
                <c:pt idx="263">
                  <c:v>3.5047677381506501</c:v>
                </c:pt>
                <c:pt idx="264">
                  <c:v>3.5111111111111102</c:v>
                </c:pt>
                <c:pt idx="265">
                  <c:v>3.5282366806675598</c:v>
                </c:pt>
                <c:pt idx="266">
                  <c:v>3.5432523240670402</c:v>
                </c:pt>
                <c:pt idx="267">
                  <c:v>3.5510101010101001</c:v>
                </c:pt>
                <c:pt idx="268">
                  <c:v>3.5845866801594601</c:v>
                </c:pt>
                <c:pt idx="269">
                  <c:v>3.5909090909090899</c:v>
                </c:pt>
                <c:pt idx="270">
                  <c:v>3.6000068871317201</c:v>
                </c:pt>
                <c:pt idx="271">
                  <c:v>3.6308080808080798</c:v>
                </c:pt>
                <c:pt idx="272">
                  <c:v>3.6707070707070701</c:v>
                </c:pt>
                <c:pt idx="273">
                  <c:v>3.71060606060606</c:v>
                </c:pt>
                <c:pt idx="274">
                  <c:v>3.7505050505050499</c:v>
                </c:pt>
                <c:pt idx="275">
                  <c:v>3.7904040404040402</c:v>
                </c:pt>
                <c:pt idx="276">
                  <c:v>3.8303030303030301</c:v>
                </c:pt>
                <c:pt idx="277">
                  <c:v>3.87020202020202</c:v>
                </c:pt>
                <c:pt idx="278">
                  <c:v>3.9101010101010099</c:v>
                </c:pt>
                <c:pt idx="279">
                  <c:v>3.95</c:v>
                </c:pt>
              </c:numCache>
            </c:numRef>
          </c:xVal>
          <c:yVal>
            <c:numRef>
              <c:f>'Linear Displacement3_4'!$B$3:$B$282</c:f>
              <c:numCache>
                <c:formatCode>General</c:formatCode>
                <c:ptCount val="280"/>
                <c:pt idx="0">
                  <c:v>203780.510482365</c:v>
                </c:pt>
                <c:pt idx="1">
                  <c:v>203813.78914954301</c:v>
                </c:pt>
                <c:pt idx="2">
                  <c:v>205037.532049456</c:v>
                </c:pt>
                <c:pt idx="3">
                  <c:v>205175.81299034701</c:v>
                </c:pt>
                <c:pt idx="4">
                  <c:v>205196.202445081</c:v>
                </c:pt>
                <c:pt idx="5">
                  <c:v>205176.98831780101</c:v>
                </c:pt>
                <c:pt idx="6">
                  <c:v>205175.33490307801</c:v>
                </c:pt>
                <c:pt idx="7">
                  <c:v>205192.18233087301</c:v>
                </c:pt>
                <c:pt idx="8">
                  <c:v>205153.68431699101</c:v>
                </c:pt>
                <c:pt idx="9">
                  <c:v>205170.386465091</c:v>
                </c:pt>
                <c:pt idx="10">
                  <c:v>205186.05604934599</c:v>
                </c:pt>
                <c:pt idx="11">
                  <c:v>205154.76301240499</c:v>
                </c:pt>
                <c:pt idx="12">
                  <c:v>205198.34149221599</c:v>
                </c:pt>
                <c:pt idx="13">
                  <c:v>205219.967222962</c:v>
                </c:pt>
                <c:pt idx="14">
                  <c:v>205219.55849741699</c:v>
                </c:pt>
                <c:pt idx="15">
                  <c:v>205222.53043402001</c:v>
                </c:pt>
                <c:pt idx="16">
                  <c:v>205225.551576447</c:v>
                </c:pt>
                <c:pt idx="17">
                  <c:v>205183.11494581</c:v>
                </c:pt>
                <c:pt idx="18">
                  <c:v>205170.85560677899</c:v>
                </c:pt>
                <c:pt idx="19">
                  <c:v>205214.292647403</c:v>
                </c:pt>
                <c:pt idx="20">
                  <c:v>205270.23319219801</c:v>
                </c:pt>
                <c:pt idx="21">
                  <c:v>205296.12612707101</c:v>
                </c:pt>
                <c:pt idx="22">
                  <c:v>205304.486412586</c:v>
                </c:pt>
                <c:pt idx="23">
                  <c:v>205259.28830859499</c:v>
                </c:pt>
                <c:pt idx="24">
                  <c:v>205256.15736401</c:v>
                </c:pt>
                <c:pt idx="25">
                  <c:v>205291.833382407</c:v>
                </c:pt>
                <c:pt idx="26">
                  <c:v>205303.22461027501</c:v>
                </c:pt>
                <c:pt idx="27">
                  <c:v>205290.55348959999</c:v>
                </c:pt>
                <c:pt idx="28">
                  <c:v>205300.29402036901</c:v>
                </c:pt>
                <c:pt idx="29">
                  <c:v>205333.74477734001</c:v>
                </c:pt>
                <c:pt idx="30">
                  <c:v>205363.08138688901</c:v>
                </c:pt>
                <c:pt idx="31">
                  <c:v>205341.951508456</c:v>
                </c:pt>
                <c:pt idx="32">
                  <c:v>205337.668596667</c:v>
                </c:pt>
                <c:pt idx="33">
                  <c:v>205401.90898307</c:v>
                </c:pt>
                <c:pt idx="34">
                  <c:v>205416.54666988499</c:v>
                </c:pt>
                <c:pt idx="35">
                  <c:v>205374.50097074799</c:v>
                </c:pt>
                <c:pt idx="36">
                  <c:v>205384.24782356501</c:v>
                </c:pt>
                <c:pt idx="37">
                  <c:v>205410.15332712201</c:v>
                </c:pt>
                <c:pt idx="38">
                  <c:v>205436.24953214501</c:v>
                </c:pt>
                <c:pt idx="39">
                  <c:v>205439.96853582701</c:v>
                </c:pt>
                <c:pt idx="40">
                  <c:v>205480.414988637</c:v>
                </c:pt>
                <c:pt idx="41">
                  <c:v>205524.65261321099</c:v>
                </c:pt>
                <c:pt idx="42">
                  <c:v>205442.49179432201</c:v>
                </c:pt>
                <c:pt idx="43">
                  <c:v>205457.56164079401</c:v>
                </c:pt>
                <c:pt idx="44">
                  <c:v>205485.90683710101</c:v>
                </c:pt>
                <c:pt idx="45">
                  <c:v>205508.22790562501</c:v>
                </c:pt>
                <c:pt idx="46">
                  <c:v>205485.17440410799</c:v>
                </c:pt>
                <c:pt idx="47">
                  <c:v>205546.92772580299</c:v>
                </c:pt>
                <c:pt idx="48">
                  <c:v>205536.910083422</c:v>
                </c:pt>
                <c:pt idx="49">
                  <c:v>205525.89354957201</c:v>
                </c:pt>
                <c:pt idx="50">
                  <c:v>205566.25986621701</c:v>
                </c:pt>
                <c:pt idx="51">
                  <c:v>205578.92422889301</c:v>
                </c:pt>
                <c:pt idx="52">
                  <c:v>205538.639143173</c:v>
                </c:pt>
                <c:pt idx="53">
                  <c:v>205595.971808606</c:v>
                </c:pt>
                <c:pt idx="54">
                  <c:v>205608.93208231399</c:v>
                </c:pt>
                <c:pt idx="55">
                  <c:v>205647.954586387</c:v>
                </c:pt>
                <c:pt idx="56">
                  <c:v>205648.58911214699</c:v>
                </c:pt>
                <c:pt idx="57">
                  <c:v>205618.38573135599</c:v>
                </c:pt>
                <c:pt idx="58">
                  <c:v>205664.05209711901</c:v>
                </c:pt>
                <c:pt idx="59">
                  <c:v>205684.31884293299</c:v>
                </c:pt>
                <c:pt idx="60">
                  <c:v>205646.049939099</c:v>
                </c:pt>
                <c:pt idx="61">
                  <c:v>205686.45261385999</c:v>
                </c:pt>
                <c:pt idx="62">
                  <c:v>205696.77941972399</c:v>
                </c:pt>
                <c:pt idx="63">
                  <c:v>205678.734518204</c:v>
                </c:pt>
                <c:pt idx="64">
                  <c:v>205647.564766041</c:v>
                </c:pt>
                <c:pt idx="65">
                  <c:v>205355.53890106</c:v>
                </c:pt>
                <c:pt idx="66">
                  <c:v>204976.18005945301</c:v>
                </c:pt>
                <c:pt idx="67">
                  <c:v>202907.12731319899</c:v>
                </c:pt>
                <c:pt idx="68">
                  <c:v>202779.613960663</c:v>
                </c:pt>
                <c:pt idx="69">
                  <c:v>202044.36409954401</c:v>
                </c:pt>
                <c:pt idx="70">
                  <c:v>201415.48546617801</c:v>
                </c:pt>
                <c:pt idx="71">
                  <c:v>200596.043989956</c:v>
                </c:pt>
                <c:pt idx="72">
                  <c:v>200456.32917786299</c:v>
                </c:pt>
                <c:pt idx="73">
                  <c:v>199688.80924834401</c:v>
                </c:pt>
                <c:pt idx="74">
                  <c:v>198827.71359607301</c:v>
                </c:pt>
                <c:pt idx="75">
                  <c:v>198329.20133352099</c:v>
                </c:pt>
                <c:pt idx="76">
                  <c:v>197947.92670161801</c:v>
                </c:pt>
                <c:pt idx="77">
                  <c:v>197445.52581612399</c:v>
                </c:pt>
                <c:pt idx="78">
                  <c:v>196978.49276776801</c:v>
                </c:pt>
                <c:pt idx="79">
                  <c:v>196544.74761220001</c:v>
                </c:pt>
                <c:pt idx="80">
                  <c:v>196508.406050419</c:v>
                </c:pt>
                <c:pt idx="81">
                  <c:v>196164.55050081</c:v>
                </c:pt>
                <c:pt idx="82">
                  <c:v>195795.34523253399</c:v>
                </c:pt>
                <c:pt idx="83">
                  <c:v>195400.11340517699</c:v>
                </c:pt>
                <c:pt idx="84">
                  <c:v>195054.79561805201</c:v>
                </c:pt>
                <c:pt idx="85">
                  <c:v>194983.453091876</c:v>
                </c:pt>
                <c:pt idx="86">
                  <c:v>194467.35463631799</c:v>
                </c:pt>
                <c:pt idx="87">
                  <c:v>194073.411144855</c:v>
                </c:pt>
                <c:pt idx="88">
                  <c:v>193883.00552985299</c:v>
                </c:pt>
                <c:pt idx="89">
                  <c:v>193627.83346888699</c:v>
                </c:pt>
                <c:pt idx="90">
                  <c:v>193345.27996392499</c:v>
                </c:pt>
                <c:pt idx="91">
                  <c:v>193028.33925073899</c:v>
                </c:pt>
                <c:pt idx="92">
                  <c:v>193010.14957894399</c:v>
                </c:pt>
                <c:pt idx="93">
                  <c:v>192695.71055652</c:v>
                </c:pt>
                <c:pt idx="94">
                  <c:v>192498.65118781099</c:v>
                </c:pt>
                <c:pt idx="95">
                  <c:v>192457.68815009101</c:v>
                </c:pt>
                <c:pt idx="96">
                  <c:v>192351.94967097201</c:v>
                </c:pt>
                <c:pt idx="97">
                  <c:v>192254.693883634</c:v>
                </c:pt>
                <c:pt idx="98">
                  <c:v>192234.25774774799</c:v>
                </c:pt>
                <c:pt idx="99">
                  <c:v>192220.910979187</c:v>
                </c:pt>
                <c:pt idx="100">
                  <c:v>192559.91043247099</c:v>
                </c:pt>
                <c:pt idx="101">
                  <c:v>192593.80366006799</c:v>
                </c:pt>
                <c:pt idx="102">
                  <c:v>192950.367986094</c:v>
                </c:pt>
                <c:pt idx="103">
                  <c:v>193278.25292588799</c:v>
                </c:pt>
                <c:pt idx="104">
                  <c:v>193522.91150942599</c:v>
                </c:pt>
                <c:pt idx="105">
                  <c:v>193549.71544663201</c:v>
                </c:pt>
                <c:pt idx="106">
                  <c:v>193920.98976718099</c:v>
                </c:pt>
                <c:pt idx="107">
                  <c:v>194531.424733978</c:v>
                </c:pt>
                <c:pt idx="108">
                  <c:v>194962.17562126901</c:v>
                </c:pt>
                <c:pt idx="109">
                  <c:v>195118.59693556</c:v>
                </c:pt>
                <c:pt idx="110">
                  <c:v>195560.626312662</c:v>
                </c:pt>
                <c:pt idx="111">
                  <c:v>196648.17671302901</c:v>
                </c:pt>
                <c:pt idx="112">
                  <c:v>198468.784188319</c:v>
                </c:pt>
                <c:pt idx="113">
                  <c:v>200109.671801644</c:v>
                </c:pt>
                <c:pt idx="114">
                  <c:v>201587.952089859</c:v>
                </c:pt>
                <c:pt idx="115">
                  <c:v>202886.04997469901</c:v>
                </c:pt>
                <c:pt idx="116">
                  <c:v>204048.13404719401</c:v>
                </c:pt>
                <c:pt idx="117">
                  <c:v>205042.176127454</c:v>
                </c:pt>
                <c:pt idx="118">
                  <c:v>205584.69532888199</c:v>
                </c:pt>
                <c:pt idx="119">
                  <c:v>205582.68834558799</c:v>
                </c:pt>
                <c:pt idx="120">
                  <c:v>205580.12436576901</c:v>
                </c:pt>
                <c:pt idx="121">
                  <c:v>205531.46086301099</c:v>
                </c:pt>
                <c:pt idx="122">
                  <c:v>205553.88347659499</c:v>
                </c:pt>
                <c:pt idx="123">
                  <c:v>205574.648243256</c:v>
                </c:pt>
                <c:pt idx="124">
                  <c:v>205612.031143865</c:v>
                </c:pt>
                <c:pt idx="125">
                  <c:v>205559.444828462</c:v>
                </c:pt>
                <c:pt idx="126">
                  <c:v>205536.07510557101</c:v>
                </c:pt>
                <c:pt idx="127">
                  <c:v>205590.92521636101</c:v>
                </c:pt>
                <c:pt idx="128">
                  <c:v>205571.27636277501</c:v>
                </c:pt>
                <c:pt idx="129">
                  <c:v>205523.99088606599</c:v>
                </c:pt>
                <c:pt idx="130">
                  <c:v>205567.71655942401</c:v>
                </c:pt>
                <c:pt idx="131">
                  <c:v>205494.477323453</c:v>
                </c:pt>
                <c:pt idx="132">
                  <c:v>205102.70493373499</c:v>
                </c:pt>
                <c:pt idx="133">
                  <c:v>204961.073024363</c:v>
                </c:pt>
                <c:pt idx="134">
                  <c:v>202808.106060636</c:v>
                </c:pt>
                <c:pt idx="135">
                  <c:v>202160.451580717</c:v>
                </c:pt>
                <c:pt idx="136">
                  <c:v>201703.564400534</c:v>
                </c:pt>
                <c:pt idx="137">
                  <c:v>200931.32851701599</c:v>
                </c:pt>
                <c:pt idx="138">
                  <c:v>200029.20346372199</c:v>
                </c:pt>
                <c:pt idx="139">
                  <c:v>199387.84378648101</c:v>
                </c:pt>
                <c:pt idx="140">
                  <c:v>198968.22916057499</c:v>
                </c:pt>
                <c:pt idx="141">
                  <c:v>198355.82199858499</c:v>
                </c:pt>
                <c:pt idx="142">
                  <c:v>197598.06366314599</c:v>
                </c:pt>
                <c:pt idx="143">
                  <c:v>196968.38576297599</c:v>
                </c:pt>
                <c:pt idx="144">
                  <c:v>196925.69251052901</c:v>
                </c:pt>
                <c:pt idx="145">
                  <c:v>196299.31620514501</c:v>
                </c:pt>
                <c:pt idx="146">
                  <c:v>195507.71725248301</c:v>
                </c:pt>
                <c:pt idx="147">
                  <c:v>194821.95348585999</c:v>
                </c:pt>
                <c:pt idx="148">
                  <c:v>194800.21814363101</c:v>
                </c:pt>
                <c:pt idx="149">
                  <c:v>194214.43193329</c:v>
                </c:pt>
                <c:pt idx="150">
                  <c:v>193728.18883455999</c:v>
                </c:pt>
                <c:pt idx="151">
                  <c:v>193116.654391777</c:v>
                </c:pt>
                <c:pt idx="152">
                  <c:v>193076.957702499</c:v>
                </c:pt>
                <c:pt idx="153">
                  <c:v>192648.40761054799</c:v>
                </c:pt>
                <c:pt idx="154">
                  <c:v>192224.647849331</c:v>
                </c:pt>
                <c:pt idx="155">
                  <c:v>191876.08932051301</c:v>
                </c:pt>
                <c:pt idx="156">
                  <c:v>191778.791092281</c:v>
                </c:pt>
                <c:pt idx="157">
                  <c:v>191502.72129669701</c:v>
                </c:pt>
                <c:pt idx="158">
                  <c:v>191101.20798409201</c:v>
                </c:pt>
                <c:pt idx="159">
                  <c:v>190884.646969892</c:v>
                </c:pt>
                <c:pt idx="160">
                  <c:v>190850.439852532</c:v>
                </c:pt>
                <c:pt idx="161">
                  <c:v>190545.80402057801</c:v>
                </c:pt>
                <c:pt idx="162">
                  <c:v>190355.570531857</c:v>
                </c:pt>
                <c:pt idx="163">
                  <c:v>190157.2934849</c:v>
                </c:pt>
                <c:pt idx="164">
                  <c:v>190137.65312489399</c:v>
                </c:pt>
                <c:pt idx="165">
                  <c:v>189911.032719026</c:v>
                </c:pt>
                <c:pt idx="166">
                  <c:v>189817.750583627</c:v>
                </c:pt>
                <c:pt idx="167">
                  <c:v>189762.133670932</c:v>
                </c:pt>
                <c:pt idx="168">
                  <c:v>189735.95174104799</c:v>
                </c:pt>
                <c:pt idx="169">
                  <c:v>189697.17894753901</c:v>
                </c:pt>
                <c:pt idx="170">
                  <c:v>189671.447679573</c:v>
                </c:pt>
                <c:pt idx="171">
                  <c:v>189664.68924285201</c:v>
                </c:pt>
                <c:pt idx="172">
                  <c:v>189661.166020306</c:v>
                </c:pt>
                <c:pt idx="173">
                  <c:v>189677.48840249301</c:v>
                </c:pt>
                <c:pt idx="174">
                  <c:v>189680.792969801</c:v>
                </c:pt>
                <c:pt idx="175">
                  <c:v>189707.46787828</c:v>
                </c:pt>
                <c:pt idx="176">
                  <c:v>189929.01989483499</c:v>
                </c:pt>
                <c:pt idx="177">
                  <c:v>190561.67345499599</c:v>
                </c:pt>
                <c:pt idx="178">
                  <c:v>190636.784336126</c:v>
                </c:pt>
                <c:pt idx="179">
                  <c:v>190923.217025736</c:v>
                </c:pt>
                <c:pt idx="180">
                  <c:v>191373.41129460599</c:v>
                </c:pt>
                <c:pt idx="181">
                  <c:v>191862.15538663999</c:v>
                </c:pt>
                <c:pt idx="182">
                  <c:v>192111.87905135701</c:v>
                </c:pt>
                <c:pt idx="183">
                  <c:v>192456.56976726701</c:v>
                </c:pt>
                <c:pt idx="184">
                  <c:v>193933.83122514599</c:v>
                </c:pt>
                <c:pt idx="185">
                  <c:v>194049.93619189801</c:v>
                </c:pt>
                <c:pt idx="186">
                  <c:v>194468.22338129301</c:v>
                </c:pt>
                <c:pt idx="187">
                  <c:v>196110.55111626</c:v>
                </c:pt>
                <c:pt idx="188">
                  <c:v>198057.25904807501</c:v>
                </c:pt>
                <c:pt idx="189">
                  <c:v>199782.20740097301</c:v>
                </c:pt>
                <c:pt idx="190">
                  <c:v>201297.56955242201</c:v>
                </c:pt>
                <c:pt idx="191">
                  <c:v>202651.31695152901</c:v>
                </c:pt>
                <c:pt idx="192">
                  <c:v>203811.44672579601</c:v>
                </c:pt>
                <c:pt idx="193">
                  <c:v>204842.816211614</c:v>
                </c:pt>
                <c:pt idx="194">
                  <c:v>205034.71125224099</c:v>
                </c:pt>
                <c:pt idx="195">
                  <c:v>205060.26746050501</c:v>
                </c:pt>
                <c:pt idx="196">
                  <c:v>204895.88292869399</c:v>
                </c:pt>
                <c:pt idx="197">
                  <c:v>205044.084118133</c:v>
                </c:pt>
                <c:pt idx="198">
                  <c:v>205107.911975561</c:v>
                </c:pt>
                <c:pt idx="199">
                  <c:v>205098.523022979</c:v>
                </c:pt>
                <c:pt idx="200">
                  <c:v>205102.94497707501</c:v>
                </c:pt>
                <c:pt idx="201">
                  <c:v>205070.28559309701</c:v>
                </c:pt>
                <c:pt idx="202">
                  <c:v>205106.82999261699</c:v>
                </c:pt>
                <c:pt idx="203">
                  <c:v>205140.80117112599</c:v>
                </c:pt>
                <c:pt idx="204">
                  <c:v>205104.30721125001</c:v>
                </c:pt>
                <c:pt idx="205">
                  <c:v>205120.79000569999</c:v>
                </c:pt>
                <c:pt idx="206">
                  <c:v>205123.29450809699</c:v>
                </c:pt>
                <c:pt idx="207">
                  <c:v>205123.92742997999</c:v>
                </c:pt>
                <c:pt idx="208">
                  <c:v>205145.19786579499</c:v>
                </c:pt>
                <c:pt idx="209">
                  <c:v>205159.96086342901</c:v>
                </c:pt>
                <c:pt idx="210">
                  <c:v>205154.374284138</c:v>
                </c:pt>
                <c:pt idx="211">
                  <c:v>205169.258980507</c:v>
                </c:pt>
                <c:pt idx="212">
                  <c:v>205202.684441391</c:v>
                </c:pt>
                <c:pt idx="213">
                  <c:v>205188.252158352</c:v>
                </c:pt>
                <c:pt idx="214">
                  <c:v>205210.280458858</c:v>
                </c:pt>
                <c:pt idx="215">
                  <c:v>205242.99445717299</c:v>
                </c:pt>
                <c:pt idx="216">
                  <c:v>205232.316473293</c:v>
                </c:pt>
                <c:pt idx="217">
                  <c:v>205248.52514890401</c:v>
                </c:pt>
                <c:pt idx="218">
                  <c:v>205273.500064811</c:v>
                </c:pt>
                <c:pt idx="219">
                  <c:v>205266.83892315099</c:v>
                </c:pt>
                <c:pt idx="220">
                  <c:v>205281.21907545201</c:v>
                </c:pt>
                <c:pt idx="221">
                  <c:v>205324.28778592899</c:v>
                </c:pt>
                <c:pt idx="222">
                  <c:v>205307.847351567</c:v>
                </c:pt>
                <c:pt idx="223">
                  <c:v>205320.965917364</c:v>
                </c:pt>
                <c:pt idx="224">
                  <c:v>205358.14971483999</c:v>
                </c:pt>
                <c:pt idx="225">
                  <c:v>205337.231622744</c:v>
                </c:pt>
                <c:pt idx="226">
                  <c:v>205358.05253110701</c:v>
                </c:pt>
                <c:pt idx="227">
                  <c:v>205409.193732452</c:v>
                </c:pt>
                <c:pt idx="228">
                  <c:v>205370.56553133999</c:v>
                </c:pt>
                <c:pt idx="229">
                  <c:v>205379.239410062</c:v>
                </c:pt>
                <c:pt idx="230">
                  <c:v>205438.99681116099</c:v>
                </c:pt>
                <c:pt idx="231">
                  <c:v>205408.61989158101</c:v>
                </c:pt>
                <c:pt idx="232">
                  <c:v>205435.07479062301</c:v>
                </c:pt>
                <c:pt idx="233">
                  <c:v>205460.64777660201</c:v>
                </c:pt>
                <c:pt idx="234">
                  <c:v>205428.130431478</c:v>
                </c:pt>
                <c:pt idx="235">
                  <c:v>205457.781336688</c:v>
                </c:pt>
                <c:pt idx="236">
                  <c:v>205513.78392731599</c:v>
                </c:pt>
                <c:pt idx="237">
                  <c:v>205483.385144389</c:v>
                </c:pt>
                <c:pt idx="238">
                  <c:v>205500.367953354</c:v>
                </c:pt>
                <c:pt idx="239">
                  <c:v>205524.49466085999</c:v>
                </c:pt>
                <c:pt idx="240">
                  <c:v>205493.99105163699</c:v>
                </c:pt>
                <c:pt idx="241">
                  <c:v>205507.10309083801</c:v>
                </c:pt>
                <c:pt idx="242">
                  <c:v>205528.35284915601</c:v>
                </c:pt>
                <c:pt idx="243">
                  <c:v>205517.664802235</c:v>
                </c:pt>
                <c:pt idx="244">
                  <c:v>205549.00163575099</c:v>
                </c:pt>
                <c:pt idx="245">
                  <c:v>205531.05467593999</c:v>
                </c:pt>
                <c:pt idx="246">
                  <c:v>205515.54867942401</c:v>
                </c:pt>
                <c:pt idx="247">
                  <c:v>205533.34897767799</c:v>
                </c:pt>
                <c:pt idx="248">
                  <c:v>205537.774094425</c:v>
                </c:pt>
                <c:pt idx="249">
                  <c:v>205532.21321063201</c:v>
                </c:pt>
                <c:pt idx="250">
                  <c:v>205543.85257096999</c:v>
                </c:pt>
                <c:pt idx="251">
                  <c:v>205547.10530235001</c:v>
                </c:pt>
                <c:pt idx="252">
                  <c:v>205544.50636242901</c:v>
                </c:pt>
                <c:pt idx="253">
                  <c:v>205545.31437079201</c:v>
                </c:pt>
                <c:pt idx="254">
                  <c:v>205551.554471412</c:v>
                </c:pt>
                <c:pt idx="255">
                  <c:v>205534.65687300399</c:v>
                </c:pt>
                <c:pt idx="256">
                  <c:v>205551.15797524</c:v>
                </c:pt>
                <c:pt idx="257">
                  <c:v>205569.41030694899</c:v>
                </c:pt>
                <c:pt idx="258">
                  <c:v>205540.61810079499</c:v>
                </c:pt>
                <c:pt idx="259">
                  <c:v>205574.56841348499</c:v>
                </c:pt>
                <c:pt idx="260">
                  <c:v>205576.48975623399</c:v>
                </c:pt>
                <c:pt idx="261">
                  <c:v>205540.86054153999</c:v>
                </c:pt>
                <c:pt idx="262">
                  <c:v>205584.324831167</c:v>
                </c:pt>
                <c:pt idx="263">
                  <c:v>205582.098086654</c:v>
                </c:pt>
                <c:pt idx="264">
                  <c:v>205543.176161518</c:v>
                </c:pt>
                <c:pt idx="265">
                  <c:v>205579.970453644</c:v>
                </c:pt>
                <c:pt idx="266">
                  <c:v>205591.69600113801</c:v>
                </c:pt>
                <c:pt idx="267">
                  <c:v>205541.34084158399</c:v>
                </c:pt>
                <c:pt idx="268">
                  <c:v>205785.20734571401</c:v>
                </c:pt>
                <c:pt idx="269">
                  <c:v>205865.073373166</c:v>
                </c:pt>
                <c:pt idx="270">
                  <c:v>205972.21869666199</c:v>
                </c:pt>
                <c:pt idx="271">
                  <c:v>206398.65635783799</c:v>
                </c:pt>
                <c:pt idx="272">
                  <c:v>207032.06814878099</c:v>
                </c:pt>
                <c:pt idx="273">
                  <c:v>207637.26997676599</c:v>
                </c:pt>
                <c:pt idx="274">
                  <c:v>208174.18576398</c:v>
                </c:pt>
                <c:pt idx="275">
                  <c:v>208629.44991492399</c:v>
                </c:pt>
                <c:pt idx="276">
                  <c:v>209051.78652234201</c:v>
                </c:pt>
                <c:pt idx="277">
                  <c:v>209404.38164349299</c:v>
                </c:pt>
                <c:pt idx="278">
                  <c:v>209699.124034226</c:v>
                </c:pt>
                <c:pt idx="279">
                  <c:v>209960.62552732299</c:v>
                </c:pt>
              </c:numCache>
            </c:numRef>
          </c:yVal>
          <c:smooth val="0"/>
          <c:extLst>
            <c:ext xmlns:c16="http://schemas.microsoft.com/office/drawing/2014/chart" uri="{C3380CC4-5D6E-409C-BE32-E72D297353CC}">
              <c16:uniqueId val="{00000000-3AF7-4074-B655-9A023D911757}"/>
            </c:ext>
          </c:extLst>
        </c:ser>
        <c:dLbls>
          <c:showLegendKey val="0"/>
          <c:showVal val="0"/>
          <c:showCatName val="0"/>
          <c:showSerName val="0"/>
          <c:showPercent val="0"/>
          <c:showBubbleSize val="0"/>
        </c:dLbls>
        <c:axId val="615748912"/>
        <c:axId val="615750224"/>
      </c:scatterChart>
      <c:valAx>
        <c:axId val="6157489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(seconds)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50224"/>
        <c:crosses val="autoZero"/>
        <c:crossBetween val="midCat"/>
      </c:valAx>
      <c:valAx>
        <c:axId val="615750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Linear</a:t>
                </a:r>
                <a:r>
                  <a:rPr lang="en-GB" baseline="0"/>
                  <a:t> displacement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489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F9820-0325-4189-A67A-20A0F5CE0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Motion Simulation and FEA</vt:lpstr>
    </vt:vector>
  </TitlesOfParts>
  <Company>University of Wales Trinity Saint David</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Simulation and FEA</dc:title>
  <dc:subject>CAD and FEA – M6X02210</dc:subject>
  <dc:creator>Stephen Hutchings  - P148299</dc:creator>
  <cp:lastModifiedBy>Laura Hutchings</cp:lastModifiedBy>
  <cp:revision>3</cp:revision>
  <dcterms:created xsi:type="dcterms:W3CDTF">2019-01-19T11:50:00Z</dcterms:created>
  <dcterms:modified xsi:type="dcterms:W3CDTF">2019-01-19T11:51:00Z</dcterms:modified>
</cp:coreProperties>
</file>