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3D4" w:rsidRDefault="004813D4" w:rsidP="0099584A">
      <w:pPr>
        <w:tabs>
          <w:tab w:val="left" w:pos="-1440"/>
          <w:tab w:val="left" w:pos="-720"/>
        </w:tabs>
        <w:suppressAutoHyphens/>
        <w:spacing w:line="240" w:lineRule="atLeast"/>
        <w:jc w:val="center"/>
        <w:rPr>
          <w:rFonts w:ascii="Cambria" w:hAnsi="Cambria" w:cs="Times"/>
          <w:b/>
          <w:bCs/>
          <w:i/>
          <w:iCs/>
          <w:spacing w:val="-3"/>
          <w:sz w:val="26"/>
          <w:szCs w:val="26"/>
          <w:lang w:val="en-GB"/>
        </w:rPr>
      </w:pPr>
    </w:p>
    <w:p w:rsidR="004813D4" w:rsidRDefault="004813D4" w:rsidP="0099584A">
      <w:pPr>
        <w:tabs>
          <w:tab w:val="left" w:pos="-1440"/>
          <w:tab w:val="left" w:pos="-720"/>
        </w:tabs>
        <w:suppressAutoHyphens/>
        <w:spacing w:line="240" w:lineRule="atLeast"/>
        <w:jc w:val="center"/>
        <w:rPr>
          <w:rFonts w:ascii="Cambria" w:hAnsi="Cambria" w:cs="Times"/>
          <w:b/>
          <w:bCs/>
          <w:i/>
          <w:iCs/>
          <w:spacing w:val="-3"/>
          <w:sz w:val="26"/>
          <w:szCs w:val="26"/>
          <w:lang w:val="en-GB"/>
        </w:rPr>
      </w:pPr>
    </w:p>
    <w:p w:rsidR="0099584A" w:rsidRDefault="004813D4" w:rsidP="004813D4">
      <w:pPr>
        <w:pStyle w:val="Heading1"/>
        <w:rPr>
          <w:lang w:val="en-GB"/>
        </w:rPr>
      </w:pPr>
      <w:r>
        <w:rPr>
          <w:lang w:val="en-GB"/>
        </w:rPr>
        <w:t xml:space="preserve">Notes to </w:t>
      </w:r>
      <w:r w:rsidR="0099584A">
        <w:rPr>
          <w:lang w:val="en-GB"/>
        </w:rPr>
        <w:t>SESSION TWO</w:t>
      </w:r>
    </w:p>
    <w:p w:rsidR="00FC6397" w:rsidRPr="005A2C29" w:rsidRDefault="00FC6397" w:rsidP="004813D4">
      <w:pPr>
        <w:pStyle w:val="Heading1"/>
        <w:rPr>
          <w:lang w:val="en-GB"/>
        </w:rPr>
      </w:pPr>
      <w:r w:rsidRPr="005A2C29">
        <w:rPr>
          <w:lang w:val="en-GB"/>
        </w:rPr>
        <w:t xml:space="preserve">The foundation of </w:t>
      </w:r>
      <w:proofErr w:type="spellStart"/>
      <w:r w:rsidRPr="005A2C29">
        <w:rPr>
          <w:lang w:val="en-GB"/>
        </w:rPr>
        <w:t>Cîteaux</w:t>
      </w:r>
      <w:proofErr w:type="spellEnd"/>
      <w:r w:rsidRPr="005A2C29">
        <w:rPr>
          <w:lang w:val="en-GB"/>
        </w:rPr>
        <w:t xml:space="preserve"> and the formation of a Cistercian identity</w:t>
      </w:r>
    </w:p>
    <w:p w:rsidR="00FC6397" w:rsidRPr="005A2C29" w:rsidRDefault="00FC6397" w:rsidP="004813D4">
      <w:pPr>
        <w:pStyle w:val="Heading1"/>
        <w:rPr>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Remember that the </w:t>
      </w:r>
      <w:r w:rsidRPr="005A2C29">
        <w:rPr>
          <w:rFonts w:ascii="Cambria" w:hAnsi="Cambria" w:cs="Times"/>
          <w:i/>
          <w:iCs/>
          <w:spacing w:val="-3"/>
          <w:sz w:val="26"/>
          <w:szCs w:val="26"/>
          <w:lang w:val="en-GB"/>
        </w:rPr>
        <w:t>Rule of St Benedict</w:t>
      </w:r>
      <w:r w:rsidRPr="005A2C29">
        <w:rPr>
          <w:rFonts w:ascii="Cambria" w:hAnsi="Cambria" w:cs="Times"/>
          <w:spacing w:val="-3"/>
          <w:sz w:val="26"/>
          <w:szCs w:val="26"/>
          <w:lang w:val="en-GB"/>
        </w:rPr>
        <w:t xml:space="preserve"> had assumed that monasteries would be self-governing, autonomous institutions. The </w:t>
      </w:r>
      <w:proofErr w:type="spellStart"/>
      <w:r w:rsidRPr="005A2C29">
        <w:rPr>
          <w:rFonts w:ascii="Cambria" w:hAnsi="Cambria" w:cs="Times"/>
          <w:spacing w:val="-3"/>
          <w:sz w:val="26"/>
          <w:szCs w:val="26"/>
          <w:lang w:val="en-GB"/>
        </w:rPr>
        <w:t>Cluniacs</w:t>
      </w:r>
      <w:proofErr w:type="spellEnd"/>
      <w:r w:rsidRPr="005A2C29">
        <w:rPr>
          <w:rFonts w:ascii="Cambria" w:hAnsi="Cambria" w:cs="Times"/>
          <w:spacing w:val="-3"/>
          <w:sz w:val="26"/>
          <w:szCs w:val="26"/>
          <w:lang w:val="en-GB"/>
        </w:rPr>
        <w:t xml:space="preserve"> had moved a stage further by banding their houses together into a loose confederation. The Cistercians formed what was arguably the first true monastic order. They were the first religious group to develop a closely-knit, hierarchical, structure for their monasteries and to draw up regulations – which went far beyond the </w:t>
      </w:r>
      <w:r w:rsidRPr="005A2C29">
        <w:rPr>
          <w:rFonts w:ascii="Cambria" w:hAnsi="Cambria" w:cs="Times"/>
          <w:i/>
          <w:iCs/>
          <w:spacing w:val="-3"/>
          <w:sz w:val="26"/>
          <w:szCs w:val="26"/>
          <w:lang w:val="en-GB"/>
        </w:rPr>
        <w:t>Rule of St Benedict</w:t>
      </w:r>
      <w:r w:rsidRPr="005A2C29">
        <w:rPr>
          <w:rFonts w:ascii="Cambria" w:hAnsi="Cambria" w:cs="Times"/>
          <w:spacing w:val="-3"/>
          <w:sz w:val="26"/>
          <w:szCs w:val="26"/>
          <w:lang w:val="en-GB"/>
        </w:rPr>
        <w:t xml:space="preserve"> – for the uniform conduct of everyday life which had to be followed at all Cistercian houses. Moreover the White Monks (as the Cistercians are also known) devised governmental machinery to make sure that their rules were followed. In these sessions we will be studying the narrative accounts of the foundation and expansion of </w:t>
      </w:r>
      <w:proofErr w:type="spellStart"/>
      <w:r w:rsidRPr="005A2C29">
        <w:rPr>
          <w:rFonts w:ascii="Cambria" w:hAnsi="Cambria" w:cs="Times"/>
          <w:spacing w:val="-3"/>
          <w:sz w:val="26"/>
          <w:szCs w:val="26"/>
          <w:lang w:val="en-GB"/>
        </w:rPr>
        <w:t>Cîteaux</w:t>
      </w:r>
      <w:proofErr w:type="spellEnd"/>
      <w:r w:rsidRPr="005A2C29">
        <w:rPr>
          <w:rFonts w:ascii="Cambria" w:hAnsi="Cambria" w:cs="Times"/>
          <w:spacing w:val="-3"/>
          <w:sz w:val="26"/>
          <w:szCs w:val="26"/>
          <w:lang w:val="en-GB"/>
        </w:rPr>
        <w:t xml:space="preserve"> and the Cistercian order in its early years, and what these have to tell us of:</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w:t>
      </w:r>
      <w:proofErr w:type="spellStart"/>
      <w:r w:rsidRPr="005A2C29">
        <w:rPr>
          <w:rFonts w:ascii="Cambria" w:hAnsi="Cambria" w:cs="Times"/>
          <w:spacing w:val="-3"/>
          <w:sz w:val="26"/>
          <w:szCs w:val="26"/>
          <w:lang w:val="en-GB"/>
        </w:rPr>
        <w:t>i</w:t>
      </w:r>
      <w:proofErr w:type="spellEnd"/>
      <w:r w:rsidRPr="005A2C29">
        <w:rPr>
          <w:rFonts w:ascii="Cambria" w:hAnsi="Cambria" w:cs="Times"/>
          <w:spacing w:val="-3"/>
          <w:sz w:val="26"/>
          <w:szCs w:val="26"/>
          <w:lang w:val="en-GB"/>
        </w:rPr>
        <w:t>)</w:t>
      </w:r>
      <w:r w:rsidRPr="005A2C29">
        <w:rPr>
          <w:rFonts w:ascii="Cambria" w:hAnsi="Cambria" w:cs="Times"/>
          <w:spacing w:val="-3"/>
          <w:sz w:val="26"/>
          <w:szCs w:val="26"/>
          <w:lang w:val="en-GB"/>
        </w:rPr>
        <w:tab/>
        <w:t>How the Cistercians perceived themselves, and</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(ii)</w:t>
      </w:r>
      <w:r w:rsidRPr="005A2C29">
        <w:rPr>
          <w:rFonts w:ascii="Cambria" w:hAnsi="Cambria" w:cs="Times"/>
          <w:spacing w:val="-3"/>
          <w:sz w:val="26"/>
          <w:szCs w:val="26"/>
          <w:lang w:val="en-GB"/>
        </w:rPr>
        <w:tab/>
        <w:t>How they presented themselves to others.</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The narratives we are studying are:</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The </w:t>
      </w:r>
      <w:r w:rsidRPr="005A2C29">
        <w:rPr>
          <w:rFonts w:ascii="Cambria" w:hAnsi="Cambria" w:cs="Times"/>
          <w:i/>
          <w:iCs/>
          <w:spacing w:val="-3"/>
          <w:sz w:val="26"/>
          <w:szCs w:val="26"/>
          <w:lang w:val="en-GB"/>
        </w:rPr>
        <w:t xml:space="preserve">Exordium </w:t>
      </w:r>
      <w:proofErr w:type="spellStart"/>
      <w:r w:rsidRPr="005A2C29">
        <w:rPr>
          <w:rFonts w:ascii="Cambria" w:hAnsi="Cambria" w:cs="Times"/>
          <w:i/>
          <w:iCs/>
          <w:spacing w:val="-3"/>
          <w:sz w:val="26"/>
          <w:szCs w:val="26"/>
          <w:lang w:val="en-GB"/>
        </w:rPr>
        <w:t>Parvum</w:t>
      </w:r>
      <w:proofErr w:type="spellEnd"/>
      <w:r w:rsidRPr="005A2C29">
        <w:rPr>
          <w:rFonts w:ascii="Cambria" w:hAnsi="Cambria" w:cs="Times"/>
          <w:i/>
          <w:iCs/>
          <w:spacing w:val="-3"/>
          <w:sz w:val="26"/>
          <w:szCs w:val="26"/>
          <w:lang w:val="en-GB"/>
        </w:rPr>
        <w:t>,</w:t>
      </w:r>
      <w:r w:rsidRPr="005A2C29">
        <w:rPr>
          <w:rFonts w:ascii="Cambria" w:hAnsi="Cambria" w:cs="Times"/>
          <w:spacing w:val="-3"/>
          <w:sz w:val="26"/>
          <w:szCs w:val="26"/>
          <w:lang w:val="en-GB"/>
        </w:rPr>
        <w:t xml:space="preserve"> the account of the secession of a group of monks from the Benedictine monastery at </w:t>
      </w:r>
      <w:proofErr w:type="spellStart"/>
      <w:r w:rsidRPr="005A2C29">
        <w:rPr>
          <w:rFonts w:ascii="Cambria" w:hAnsi="Cambria" w:cs="Times"/>
          <w:spacing w:val="-3"/>
          <w:sz w:val="26"/>
          <w:szCs w:val="26"/>
          <w:lang w:val="en-GB"/>
        </w:rPr>
        <w:t>Molesme</w:t>
      </w:r>
      <w:proofErr w:type="spellEnd"/>
      <w:r w:rsidRPr="005A2C29">
        <w:rPr>
          <w:rFonts w:ascii="Cambria" w:hAnsi="Cambria" w:cs="Times"/>
          <w:spacing w:val="-3"/>
          <w:sz w:val="26"/>
          <w:szCs w:val="26"/>
          <w:lang w:val="en-GB"/>
        </w:rPr>
        <w:t xml:space="preserve"> to found </w:t>
      </w:r>
      <w:proofErr w:type="spellStart"/>
      <w:r w:rsidRPr="005A2C29">
        <w:rPr>
          <w:rFonts w:ascii="Cambria" w:hAnsi="Cambria" w:cs="Times"/>
          <w:spacing w:val="-3"/>
          <w:sz w:val="26"/>
          <w:szCs w:val="26"/>
          <w:lang w:val="en-GB"/>
        </w:rPr>
        <w:t>Cîteaux</w:t>
      </w:r>
      <w:proofErr w:type="spellEnd"/>
      <w:r w:rsidRPr="005A2C29">
        <w:rPr>
          <w:rFonts w:ascii="Cambria" w:hAnsi="Cambria" w:cs="Times"/>
          <w:spacing w:val="-3"/>
          <w:sz w:val="26"/>
          <w:szCs w:val="26"/>
          <w:lang w:val="en-GB"/>
        </w:rPr>
        <w:t xml:space="preserve"> (1098), and the shorter version of the narrative, the </w:t>
      </w:r>
      <w:r w:rsidRPr="005A2C29">
        <w:rPr>
          <w:rFonts w:ascii="Cambria" w:hAnsi="Cambria" w:cs="Times"/>
          <w:i/>
          <w:iCs/>
          <w:spacing w:val="-3"/>
          <w:sz w:val="26"/>
          <w:szCs w:val="26"/>
          <w:lang w:val="en-GB"/>
        </w:rPr>
        <w:t xml:space="preserve">Exordium </w:t>
      </w:r>
      <w:proofErr w:type="spellStart"/>
      <w:r w:rsidRPr="005A2C29">
        <w:rPr>
          <w:rFonts w:ascii="Cambria" w:hAnsi="Cambria" w:cs="Times"/>
          <w:i/>
          <w:iCs/>
          <w:spacing w:val="-3"/>
          <w:sz w:val="26"/>
          <w:szCs w:val="26"/>
          <w:lang w:val="en-GB"/>
        </w:rPr>
        <w:t>Cistercii</w:t>
      </w:r>
      <w:proofErr w:type="spellEnd"/>
      <w:r w:rsidRPr="005A2C29">
        <w:rPr>
          <w:rFonts w:ascii="Cambria" w:hAnsi="Cambria" w:cs="Times"/>
          <w:spacing w:val="-3"/>
          <w:sz w:val="26"/>
          <w:szCs w:val="26"/>
          <w:lang w:val="en-GB"/>
        </w:rPr>
        <w:t>.</w:t>
      </w:r>
      <w:r w:rsidR="0099584A">
        <w:rPr>
          <w:rFonts w:ascii="Cambria" w:hAnsi="Cambria" w:cs="Times"/>
          <w:spacing w:val="-3"/>
          <w:sz w:val="26"/>
          <w:szCs w:val="26"/>
          <w:lang w:val="en-GB"/>
        </w:rPr>
        <w:t xml:space="preserve"> You will find a link on </w:t>
      </w:r>
      <w:proofErr w:type="spellStart"/>
      <w:r w:rsidR="0099584A">
        <w:rPr>
          <w:rFonts w:ascii="Cambria" w:hAnsi="Cambria" w:cs="Times"/>
          <w:spacing w:val="-3"/>
          <w:sz w:val="26"/>
          <w:szCs w:val="26"/>
          <w:lang w:val="en-GB"/>
        </w:rPr>
        <w:t>Moodle</w:t>
      </w:r>
      <w:proofErr w:type="spellEnd"/>
      <w:r w:rsidR="0099584A">
        <w:rPr>
          <w:rFonts w:ascii="Cambria" w:hAnsi="Cambria" w:cs="Times"/>
          <w:spacing w:val="-3"/>
          <w:sz w:val="26"/>
          <w:szCs w:val="26"/>
          <w:lang w:val="en-GB"/>
        </w:rPr>
        <w:t xml:space="preserve"> to a web page where you will find an English translation of this key text.</w:t>
      </w:r>
    </w:p>
    <w:p w:rsidR="0099584A" w:rsidRDefault="0099584A" w:rsidP="00FC6397">
      <w:pPr>
        <w:tabs>
          <w:tab w:val="left" w:pos="-1440"/>
          <w:tab w:val="left" w:pos="-720"/>
        </w:tabs>
        <w:suppressAutoHyphens/>
        <w:spacing w:line="240" w:lineRule="atLeast"/>
        <w:jc w:val="both"/>
        <w:rPr>
          <w:rFonts w:ascii="Cambria" w:hAnsi="Cambria" w:cs="Times"/>
          <w:spacing w:val="-3"/>
          <w:sz w:val="26"/>
          <w:szCs w:val="26"/>
          <w:lang w:val="en-GB"/>
        </w:rPr>
      </w:pPr>
    </w:p>
    <w:p w:rsidR="0099584A" w:rsidRDefault="00FC6397" w:rsidP="00FC6397">
      <w:pPr>
        <w:tabs>
          <w:tab w:val="left" w:pos="-1440"/>
          <w:tab w:val="left" w:pos="-720"/>
        </w:tabs>
        <w:suppressAutoHyphens/>
        <w:spacing w:line="240" w:lineRule="atLeast"/>
        <w:jc w:val="both"/>
        <w:rPr>
          <w:rFonts w:ascii="Cambria" w:hAnsi="Cambria" w:cs="Times"/>
          <w:i/>
          <w:spacing w:val="-3"/>
          <w:sz w:val="26"/>
          <w:szCs w:val="26"/>
          <w:lang w:val="en-GB"/>
        </w:rPr>
      </w:pPr>
      <w:r w:rsidRPr="005A2C29">
        <w:rPr>
          <w:rFonts w:ascii="Cambria" w:hAnsi="Cambria" w:cs="Times"/>
          <w:spacing w:val="-3"/>
          <w:sz w:val="26"/>
          <w:szCs w:val="26"/>
          <w:lang w:val="en-GB"/>
        </w:rPr>
        <w:t xml:space="preserve">There has been much scholarly controversy about the dating of the early Cistercian documents and this is summarized in Knowles, </w:t>
      </w:r>
      <w:r w:rsidRPr="005A2C29">
        <w:rPr>
          <w:rFonts w:ascii="Cambria" w:hAnsi="Cambria" w:cs="Times"/>
          <w:i/>
          <w:iCs/>
          <w:spacing w:val="-3"/>
          <w:sz w:val="26"/>
          <w:szCs w:val="26"/>
          <w:lang w:val="en-GB"/>
        </w:rPr>
        <w:t>Great Historical Enterprises</w:t>
      </w:r>
      <w:r w:rsidRPr="005A2C29">
        <w:rPr>
          <w:rFonts w:ascii="Cambria" w:hAnsi="Cambria" w:cs="Times"/>
          <w:spacing w:val="-3"/>
          <w:sz w:val="26"/>
          <w:szCs w:val="26"/>
          <w:lang w:val="en-GB"/>
        </w:rPr>
        <w:t xml:space="preserve">, Waddell, in </w:t>
      </w:r>
      <w:proofErr w:type="spellStart"/>
      <w:r w:rsidRPr="005A2C29">
        <w:rPr>
          <w:rFonts w:ascii="Cambria" w:hAnsi="Cambria" w:cs="Times"/>
          <w:spacing w:val="-3"/>
          <w:sz w:val="26"/>
          <w:szCs w:val="26"/>
          <w:lang w:val="en-GB"/>
        </w:rPr>
        <w:t>Sommerfeldt</w:t>
      </w:r>
      <w:proofErr w:type="spellEnd"/>
      <w:r w:rsidRPr="005A2C29">
        <w:rPr>
          <w:rFonts w:ascii="Cambria" w:hAnsi="Cambria" w:cs="Times"/>
          <w:spacing w:val="-3"/>
          <w:sz w:val="26"/>
          <w:szCs w:val="26"/>
          <w:lang w:val="en-GB"/>
        </w:rPr>
        <w:t xml:space="preserve"> 1978:30-61, in Burton, </w:t>
      </w:r>
      <w:r w:rsidRPr="005A2C29">
        <w:rPr>
          <w:rFonts w:ascii="Cambria" w:hAnsi="Cambria" w:cs="Times"/>
          <w:i/>
          <w:iCs/>
          <w:spacing w:val="-3"/>
          <w:sz w:val="26"/>
          <w:szCs w:val="26"/>
          <w:lang w:val="en-GB"/>
        </w:rPr>
        <w:t>Monastic and Religious Orders</w:t>
      </w:r>
      <w:r w:rsidRPr="005A2C29">
        <w:rPr>
          <w:rFonts w:ascii="Cambria" w:hAnsi="Cambria" w:cs="Times"/>
          <w:spacing w:val="-3"/>
          <w:sz w:val="26"/>
          <w:szCs w:val="26"/>
          <w:lang w:val="en-GB"/>
        </w:rPr>
        <w:t xml:space="preserve"> (1994), and in C. </w:t>
      </w:r>
      <w:proofErr w:type="spellStart"/>
      <w:r w:rsidRPr="005A2C29">
        <w:rPr>
          <w:rFonts w:ascii="Cambria" w:hAnsi="Cambria" w:cs="Times"/>
          <w:spacing w:val="-3"/>
          <w:sz w:val="26"/>
          <w:szCs w:val="26"/>
          <w:lang w:val="en-GB"/>
        </w:rPr>
        <w:t>Holdsworth’s</w:t>
      </w:r>
      <w:proofErr w:type="spellEnd"/>
      <w:r w:rsidRPr="005A2C29">
        <w:rPr>
          <w:rFonts w:ascii="Cambria" w:hAnsi="Cambria" w:cs="Times"/>
          <w:spacing w:val="-3"/>
          <w:sz w:val="26"/>
          <w:szCs w:val="26"/>
          <w:lang w:val="en-GB"/>
        </w:rPr>
        <w:t xml:space="preserve"> article in Norton and Park, </w:t>
      </w:r>
      <w:r w:rsidRPr="005A2C29">
        <w:rPr>
          <w:rFonts w:ascii="Cambria" w:hAnsi="Cambria" w:cs="Times"/>
          <w:i/>
          <w:iCs/>
          <w:spacing w:val="-3"/>
          <w:sz w:val="26"/>
          <w:szCs w:val="26"/>
          <w:lang w:val="en-GB"/>
        </w:rPr>
        <w:t>Cistercian Art and Architecture in the British Isles</w:t>
      </w:r>
      <w:r w:rsidRPr="005A2C29">
        <w:rPr>
          <w:rFonts w:ascii="Cambria" w:hAnsi="Cambria" w:cs="Times"/>
          <w:spacing w:val="-3"/>
          <w:sz w:val="26"/>
          <w:szCs w:val="26"/>
          <w:lang w:val="en-GB"/>
        </w:rPr>
        <w:t xml:space="preserve"> (1986). </w:t>
      </w:r>
      <w:r w:rsidR="0099584A">
        <w:rPr>
          <w:rFonts w:ascii="Cambria" w:hAnsi="Cambria" w:cs="Times"/>
          <w:spacing w:val="-3"/>
          <w:sz w:val="26"/>
          <w:szCs w:val="26"/>
          <w:lang w:val="en-GB"/>
        </w:rPr>
        <w:t xml:space="preserve">For the most up-to-date discussion and summary of the debate see Burton and Kerr, </w:t>
      </w:r>
      <w:proofErr w:type="gramStart"/>
      <w:r w:rsidR="0099584A">
        <w:rPr>
          <w:rFonts w:ascii="Cambria" w:hAnsi="Cambria" w:cs="Times"/>
          <w:i/>
          <w:spacing w:val="-3"/>
          <w:sz w:val="26"/>
          <w:szCs w:val="26"/>
          <w:lang w:val="en-GB"/>
        </w:rPr>
        <w:t>The</w:t>
      </w:r>
      <w:proofErr w:type="gramEnd"/>
      <w:r w:rsidR="0099584A">
        <w:rPr>
          <w:rFonts w:ascii="Cambria" w:hAnsi="Cambria" w:cs="Times"/>
          <w:i/>
          <w:spacing w:val="-3"/>
          <w:sz w:val="26"/>
          <w:szCs w:val="26"/>
          <w:lang w:val="en-GB"/>
        </w:rPr>
        <w:t xml:space="preserve"> Cistercians in the Middle Ages.</w:t>
      </w:r>
    </w:p>
    <w:p w:rsidR="0099584A" w:rsidRDefault="0099584A" w:rsidP="00FC6397">
      <w:pPr>
        <w:tabs>
          <w:tab w:val="left" w:pos="-1440"/>
          <w:tab w:val="left" w:pos="-720"/>
        </w:tabs>
        <w:suppressAutoHyphens/>
        <w:spacing w:line="240" w:lineRule="atLeast"/>
        <w:jc w:val="both"/>
        <w:rPr>
          <w:rFonts w:ascii="Cambria" w:hAnsi="Cambria" w:cs="Times"/>
          <w:i/>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It is important to understand the nature and significance of the debate, because many historians have talked of a decline from ‘ideals’ to ‘reality’, in other words, they have claimed that ‘documents of practice’ reveal that the Cistercians did not always live up to their ‘documents of theory’. It is therefore crucial to try to </w:t>
      </w:r>
      <w:r w:rsidRPr="005A2C29">
        <w:rPr>
          <w:rFonts w:ascii="Cambria" w:hAnsi="Cambria" w:cs="Times"/>
          <w:spacing w:val="-3"/>
          <w:sz w:val="26"/>
          <w:szCs w:val="26"/>
          <w:lang w:val="en-GB"/>
        </w:rPr>
        <w:lastRenderedPageBreak/>
        <w:t>ascertain when that ‘</w:t>
      </w:r>
      <w:proofErr w:type="spellStart"/>
      <w:r w:rsidRPr="005A2C29">
        <w:rPr>
          <w:rFonts w:ascii="Cambria" w:hAnsi="Cambria" w:cs="Times"/>
          <w:spacing w:val="-3"/>
          <w:sz w:val="26"/>
          <w:szCs w:val="26"/>
          <w:lang w:val="en-GB"/>
        </w:rPr>
        <w:t>theory’developed</w:t>
      </w:r>
      <w:proofErr w:type="spellEnd"/>
      <w:r w:rsidRPr="005A2C29">
        <w:rPr>
          <w:rFonts w:ascii="Cambria" w:hAnsi="Cambria" w:cs="Times"/>
          <w:spacing w:val="-3"/>
          <w:sz w:val="26"/>
          <w:szCs w:val="26"/>
          <w:lang w:val="en-GB"/>
        </w:rPr>
        <w:t xml:space="preserve">. For the most recent, and controversial treatment, see Berman, </w:t>
      </w:r>
      <w:r w:rsidRPr="005A2C29">
        <w:rPr>
          <w:rFonts w:ascii="Cambria" w:hAnsi="Cambria" w:cs="Times"/>
          <w:i/>
          <w:iCs/>
          <w:spacing w:val="-3"/>
          <w:sz w:val="26"/>
          <w:szCs w:val="26"/>
          <w:lang w:val="en-GB"/>
        </w:rPr>
        <w:t>The Cistercian Evolution</w:t>
      </w:r>
      <w:r w:rsidRPr="005A2C29">
        <w:rPr>
          <w:rFonts w:ascii="Cambria" w:hAnsi="Cambria" w:cs="Times"/>
          <w:spacing w:val="-3"/>
          <w:sz w:val="26"/>
          <w:szCs w:val="26"/>
          <w:lang w:val="en-GB"/>
        </w:rPr>
        <w:t xml:space="preserve"> (2000) and the reviews listed in the bibliography. The most recent edition and translation of </w:t>
      </w:r>
      <w:r w:rsidRPr="005A2C29">
        <w:rPr>
          <w:rFonts w:ascii="Cambria" w:hAnsi="Cambria" w:cs="Times"/>
          <w:i/>
          <w:iCs/>
          <w:spacing w:val="-3"/>
          <w:sz w:val="26"/>
          <w:szCs w:val="26"/>
          <w:lang w:val="en-GB"/>
        </w:rPr>
        <w:t xml:space="preserve">Exordium </w:t>
      </w:r>
      <w:proofErr w:type="spellStart"/>
      <w:r w:rsidRPr="005A2C29">
        <w:rPr>
          <w:rFonts w:ascii="Cambria" w:hAnsi="Cambria" w:cs="Times"/>
          <w:i/>
          <w:iCs/>
          <w:spacing w:val="-3"/>
          <w:sz w:val="26"/>
          <w:szCs w:val="26"/>
          <w:lang w:val="en-GB"/>
        </w:rPr>
        <w:t>Parvum</w:t>
      </w:r>
      <w:proofErr w:type="spellEnd"/>
      <w:r w:rsidRPr="005A2C29">
        <w:rPr>
          <w:rFonts w:ascii="Cambria" w:hAnsi="Cambria" w:cs="Times"/>
          <w:i/>
          <w:iCs/>
          <w:spacing w:val="-3"/>
          <w:sz w:val="26"/>
          <w:szCs w:val="26"/>
          <w:lang w:val="en-GB"/>
        </w:rPr>
        <w:t xml:space="preserve"> </w:t>
      </w:r>
      <w:r w:rsidRPr="005A2C29">
        <w:rPr>
          <w:rFonts w:ascii="Cambria" w:hAnsi="Cambria" w:cs="Times"/>
          <w:spacing w:val="-3"/>
          <w:sz w:val="26"/>
          <w:szCs w:val="26"/>
          <w:lang w:val="en-GB"/>
        </w:rPr>
        <w:t xml:space="preserve">and </w:t>
      </w:r>
      <w:r w:rsidRPr="005A2C29">
        <w:rPr>
          <w:rFonts w:ascii="Cambria" w:hAnsi="Cambria" w:cs="Times"/>
          <w:i/>
          <w:iCs/>
          <w:spacing w:val="-3"/>
          <w:sz w:val="26"/>
          <w:szCs w:val="26"/>
          <w:lang w:val="en-GB"/>
        </w:rPr>
        <w:t xml:space="preserve">Exordium </w:t>
      </w:r>
      <w:proofErr w:type="spellStart"/>
      <w:r w:rsidRPr="005A2C29">
        <w:rPr>
          <w:rFonts w:ascii="Cambria" w:hAnsi="Cambria" w:cs="Times"/>
          <w:i/>
          <w:iCs/>
          <w:spacing w:val="-3"/>
          <w:sz w:val="26"/>
          <w:szCs w:val="26"/>
          <w:lang w:val="en-GB"/>
        </w:rPr>
        <w:t>Cistercii</w:t>
      </w:r>
      <w:proofErr w:type="spellEnd"/>
      <w:r w:rsidRPr="005A2C29">
        <w:rPr>
          <w:rFonts w:ascii="Cambria" w:hAnsi="Cambria" w:cs="Times"/>
          <w:spacing w:val="-3"/>
          <w:sz w:val="26"/>
          <w:szCs w:val="26"/>
          <w:lang w:val="en-GB"/>
        </w:rPr>
        <w:t xml:space="preserve"> is that by </w:t>
      </w:r>
      <w:proofErr w:type="spellStart"/>
      <w:r w:rsidRPr="005A2C29">
        <w:rPr>
          <w:rFonts w:ascii="Cambria" w:hAnsi="Cambria" w:cs="Times"/>
          <w:spacing w:val="-3"/>
          <w:sz w:val="26"/>
          <w:szCs w:val="26"/>
          <w:lang w:val="en-GB"/>
        </w:rPr>
        <w:t>Chrysogonus</w:t>
      </w:r>
      <w:proofErr w:type="spellEnd"/>
      <w:r w:rsidRPr="005A2C29">
        <w:rPr>
          <w:rFonts w:ascii="Cambria" w:hAnsi="Cambria" w:cs="Times"/>
          <w:spacing w:val="-3"/>
          <w:sz w:val="26"/>
          <w:szCs w:val="26"/>
          <w:lang w:val="en-GB"/>
        </w:rPr>
        <w:t xml:space="preserve"> Waddell in </w:t>
      </w:r>
      <w:r w:rsidRPr="005A2C29">
        <w:rPr>
          <w:rFonts w:ascii="Cambria" w:hAnsi="Cambria" w:cs="Times"/>
          <w:i/>
          <w:iCs/>
          <w:spacing w:val="-3"/>
          <w:sz w:val="26"/>
          <w:szCs w:val="26"/>
          <w:lang w:val="en-GB"/>
        </w:rPr>
        <w:t xml:space="preserve">Narrative and Legislative Texts from Early </w:t>
      </w:r>
      <w:proofErr w:type="spellStart"/>
      <w:r w:rsidRPr="005A2C29">
        <w:rPr>
          <w:rFonts w:ascii="Cambria" w:hAnsi="Cambria" w:cs="Times"/>
          <w:i/>
          <w:iCs/>
          <w:spacing w:val="-3"/>
          <w:sz w:val="26"/>
          <w:szCs w:val="26"/>
          <w:lang w:val="en-GB"/>
        </w:rPr>
        <w:t>Citeaux</w:t>
      </w:r>
      <w:proofErr w:type="spellEnd"/>
      <w:r w:rsidRPr="005A2C29">
        <w:rPr>
          <w:rFonts w:ascii="Cambria" w:hAnsi="Cambria" w:cs="Times"/>
          <w:spacing w:val="-3"/>
          <w:sz w:val="26"/>
          <w:szCs w:val="26"/>
          <w:lang w:val="en-GB"/>
        </w:rPr>
        <w:t>, pp. 199-259, pp. 417-40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and 137-61, and 399-413. Waddell suggests that the </w:t>
      </w:r>
      <w:r w:rsidRPr="005A2C29">
        <w:rPr>
          <w:rFonts w:ascii="Cambria" w:hAnsi="Cambria" w:cs="Times"/>
          <w:i/>
          <w:iCs/>
          <w:spacing w:val="-3"/>
          <w:sz w:val="26"/>
          <w:szCs w:val="26"/>
          <w:lang w:val="en-GB"/>
        </w:rPr>
        <w:t xml:space="preserve">Exordium </w:t>
      </w:r>
      <w:proofErr w:type="spellStart"/>
      <w:r w:rsidRPr="005A2C29">
        <w:rPr>
          <w:rFonts w:ascii="Cambria" w:hAnsi="Cambria" w:cs="Times"/>
          <w:i/>
          <w:iCs/>
          <w:spacing w:val="-3"/>
          <w:sz w:val="26"/>
          <w:szCs w:val="26"/>
          <w:lang w:val="en-GB"/>
        </w:rPr>
        <w:t>Cistercii</w:t>
      </w:r>
      <w:proofErr w:type="spellEnd"/>
      <w:r w:rsidRPr="005A2C29">
        <w:rPr>
          <w:rFonts w:ascii="Cambria" w:hAnsi="Cambria" w:cs="Times"/>
          <w:spacing w:val="-3"/>
          <w:sz w:val="26"/>
          <w:szCs w:val="26"/>
          <w:lang w:val="en-GB"/>
        </w:rPr>
        <w:t xml:space="preserve">, which appears in a sequence with </w:t>
      </w:r>
      <w:r w:rsidRPr="005A2C29">
        <w:rPr>
          <w:rFonts w:ascii="Cambria" w:hAnsi="Cambria" w:cs="Times"/>
          <w:i/>
          <w:iCs/>
          <w:spacing w:val="-3"/>
          <w:sz w:val="26"/>
          <w:szCs w:val="26"/>
          <w:lang w:val="en-GB"/>
        </w:rPr>
        <w:t xml:space="preserve">Summa Carte </w:t>
      </w:r>
      <w:proofErr w:type="spellStart"/>
      <w:r w:rsidRPr="005A2C29">
        <w:rPr>
          <w:rFonts w:ascii="Cambria" w:hAnsi="Cambria" w:cs="Times"/>
          <w:i/>
          <w:iCs/>
          <w:spacing w:val="-3"/>
          <w:sz w:val="26"/>
          <w:szCs w:val="26"/>
          <w:lang w:val="en-GB"/>
        </w:rPr>
        <w:t>Caritatis</w:t>
      </w:r>
      <w:proofErr w:type="spellEnd"/>
      <w:r w:rsidRPr="005A2C29">
        <w:rPr>
          <w:rFonts w:ascii="Cambria" w:hAnsi="Cambria" w:cs="Times"/>
          <w:spacing w:val="-3"/>
          <w:sz w:val="26"/>
          <w:szCs w:val="26"/>
          <w:lang w:val="en-GB"/>
        </w:rPr>
        <w:t xml:space="preserve"> and </w:t>
      </w:r>
      <w:proofErr w:type="spellStart"/>
      <w:proofErr w:type="gramStart"/>
      <w:r w:rsidRPr="005A2C29">
        <w:rPr>
          <w:rFonts w:ascii="Cambria" w:hAnsi="Cambria" w:cs="Times"/>
          <w:i/>
          <w:iCs/>
          <w:spacing w:val="-3"/>
          <w:sz w:val="26"/>
          <w:szCs w:val="26"/>
          <w:lang w:val="en-GB"/>
        </w:rPr>
        <w:t>Capitula</w:t>
      </w:r>
      <w:proofErr w:type="spellEnd"/>
      <w:proofErr w:type="gramEnd"/>
      <w:r w:rsidRPr="005A2C29">
        <w:rPr>
          <w:rFonts w:ascii="Cambria" w:hAnsi="Cambria" w:cs="Times"/>
          <w:spacing w:val="-3"/>
          <w:sz w:val="26"/>
          <w:szCs w:val="26"/>
          <w:lang w:val="en-GB"/>
        </w:rPr>
        <w:t xml:space="preserve"> was probably the work of Raymond de Bar, abbot of </w:t>
      </w:r>
      <w:proofErr w:type="spellStart"/>
      <w:r w:rsidRPr="005A2C29">
        <w:rPr>
          <w:rFonts w:ascii="Cambria" w:hAnsi="Cambria" w:cs="Times"/>
          <w:spacing w:val="-3"/>
          <w:sz w:val="26"/>
          <w:szCs w:val="26"/>
          <w:lang w:val="en-GB"/>
        </w:rPr>
        <w:t>Citeaux</w:t>
      </w:r>
      <w:proofErr w:type="spellEnd"/>
      <w:r w:rsidRPr="005A2C29">
        <w:rPr>
          <w:rFonts w:ascii="Cambria" w:hAnsi="Cambria" w:cs="Times"/>
          <w:spacing w:val="-3"/>
          <w:sz w:val="26"/>
          <w:szCs w:val="26"/>
          <w:lang w:val="en-GB"/>
        </w:rPr>
        <w:t xml:space="preserve"> from 1134/5 to 1150, and was probably composed early in his abbacy as an introduction to the second </w:t>
      </w:r>
      <w:proofErr w:type="spellStart"/>
      <w:r w:rsidRPr="005A2C29">
        <w:rPr>
          <w:rFonts w:ascii="Cambria" w:hAnsi="Cambria" w:cs="Times"/>
          <w:spacing w:val="-3"/>
          <w:sz w:val="26"/>
          <w:szCs w:val="26"/>
          <w:lang w:val="en-GB"/>
        </w:rPr>
        <w:t>recension</w:t>
      </w:r>
      <w:proofErr w:type="spellEnd"/>
      <w:r w:rsidRPr="005A2C29">
        <w:rPr>
          <w:rFonts w:ascii="Cambria" w:hAnsi="Cambria" w:cs="Times"/>
          <w:spacing w:val="-3"/>
          <w:sz w:val="26"/>
          <w:szCs w:val="26"/>
          <w:lang w:val="en-GB"/>
        </w:rPr>
        <w:t xml:space="preserve"> of the Cistercian customary (p. 398). He suggests (p. 417) that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was originally written by Stephen Harding (Prologue, chapters 1-2, 4-14) when the order began to expand in 1113. His hypothesis is that it was expanded and updated around 1147 by Raymond de Bar. The purpose of the updated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was to act as an introduction to the order’s customary of </w:t>
      </w:r>
      <w:proofErr w:type="spellStart"/>
      <w:r w:rsidRPr="005A2C29">
        <w:rPr>
          <w:rFonts w:ascii="Cambria" w:hAnsi="Cambria" w:cs="Times"/>
          <w:spacing w:val="-3"/>
          <w:sz w:val="26"/>
          <w:szCs w:val="26"/>
          <w:lang w:val="en-GB"/>
        </w:rPr>
        <w:t>c</w:t>
      </w:r>
      <w:proofErr w:type="spellEnd"/>
      <w:r w:rsidRPr="005A2C29">
        <w:rPr>
          <w:rFonts w:ascii="Cambria" w:hAnsi="Cambria" w:cs="Times"/>
          <w:spacing w:val="-3"/>
          <w:sz w:val="26"/>
          <w:szCs w:val="26"/>
          <w:lang w:val="en-GB"/>
        </w:rPr>
        <w:t>. 1147.</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 </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u w:val="single"/>
          <w:lang w:val="en-GB"/>
        </w:rPr>
        <w:t>Reading</w:t>
      </w:r>
      <w:r w:rsidRPr="005A2C29">
        <w:rPr>
          <w:rFonts w:ascii="Cambria" w:hAnsi="Cambria" w:cs="Times"/>
          <w:spacing w:val="-3"/>
          <w:sz w:val="26"/>
          <w:szCs w:val="26"/>
          <w:lang w:val="en-GB"/>
        </w:rPr>
        <w:t>:</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Texts: </w:t>
      </w:r>
      <w:r w:rsidRPr="005A2C29">
        <w:rPr>
          <w:rFonts w:ascii="Cambria" w:hAnsi="Cambria" w:cs="Times"/>
          <w:i/>
          <w:iCs/>
          <w:spacing w:val="-3"/>
          <w:sz w:val="26"/>
          <w:szCs w:val="26"/>
          <w:lang w:val="en-GB"/>
        </w:rPr>
        <w:t xml:space="preserve">Exordium </w:t>
      </w:r>
      <w:proofErr w:type="spellStart"/>
      <w:r w:rsidRPr="005A2C29">
        <w:rPr>
          <w:rFonts w:ascii="Cambria" w:hAnsi="Cambria" w:cs="Times"/>
          <w:i/>
          <w:iCs/>
          <w:spacing w:val="-3"/>
          <w:sz w:val="26"/>
          <w:szCs w:val="26"/>
          <w:lang w:val="en-GB"/>
        </w:rPr>
        <w:t>Parvum</w:t>
      </w:r>
      <w:proofErr w:type="spellEnd"/>
      <w:r w:rsidRPr="005A2C29">
        <w:rPr>
          <w:rFonts w:ascii="Cambria" w:hAnsi="Cambria" w:cs="Times"/>
          <w:spacing w:val="-3"/>
          <w:sz w:val="26"/>
          <w:szCs w:val="26"/>
          <w:lang w:val="en-GB"/>
        </w:rPr>
        <w:t xml:space="preserve"> and </w:t>
      </w:r>
      <w:r w:rsidRPr="005A2C29">
        <w:rPr>
          <w:rFonts w:ascii="Cambria" w:hAnsi="Cambria" w:cs="Times"/>
          <w:i/>
          <w:iCs/>
          <w:spacing w:val="-3"/>
          <w:sz w:val="26"/>
          <w:szCs w:val="26"/>
          <w:lang w:val="en-GB"/>
        </w:rPr>
        <w:t xml:space="preserve">Exordium </w:t>
      </w:r>
      <w:proofErr w:type="spellStart"/>
      <w:r w:rsidRPr="005A2C29">
        <w:rPr>
          <w:rFonts w:ascii="Cambria" w:hAnsi="Cambria" w:cs="Times"/>
          <w:i/>
          <w:iCs/>
          <w:spacing w:val="-3"/>
          <w:sz w:val="26"/>
          <w:szCs w:val="26"/>
          <w:lang w:val="en-GB"/>
        </w:rPr>
        <w:t>Cistercii</w:t>
      </w:r>
      <w:proofErr w:type="spellEnd"/>
      <w:r w:rsidR="0099584A">
        <w:rPr>
          <w:rFonts w:ascii="Cambria" w:hAnsi="Cambria" w:cs="Times"/>
          <w:spacing w:val="-3"/>
          <w:sz w:val="26"/>
          <w:szCs w:val="26"/>
          <w:lang w:val="en-GB"/>
        </w:rPr>
        <w:t xml:space="preserve"> – link supplied</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roofErr w:type="spellStart"/>
      <w:r w:rsidRPr="005A2C29">
        <w:rPr>
          <w:rFonts w:ascii="Cambria" w:hAnsi="Cambria" w:cs="Times"/>
          <w:spacing w:val="-3"/>
          <w:sz w:val="26"/>
          <w:szCs w:val="26"/>
          <w:lang w:val="en-GB"/>
        </w:rPr>
        <w:t>Matarasso</w:t>
      </w:r>
      <w:proofErr w:type="spellEnd"/>
      <w:r w:rsidRPr="005A2C29">
        <w:rPr>
          <w:rFonts w:ascii="Cambria" w:hAnsi="Cambria" w:cs="Times"/>
          <w:spacing w:val="-3"/>
          <w:sz w:val="26"/>
          <w:szCs w:val="26"/>
          <w:lang w:val="en-GB"/>
        </w:rPr>
        <w:t xml:space="preserve">, </w:t>
      </w:r>
      <w:proofErr w:type="gramStart"/>
      <w:r w:rsidRPr="005A2C29">
        <w:rPr>
          <w:rFonts w:ascii="Cambria" w:hAnsi="Cambria" w:cs="Times"/>
          <w:i/>
          <w:iCs/>
          <w:spacing w:val="-3"/>
          <w:sz w:val="26"/>
          <w:szCs w:val="26"/>
          <w:lang w:val="en-GB"/>
        </w:rPr>
        <w:t>The</w:t>
      </w:r>
      <w:proofErr w:type="gramEnd"/>
      <w:r w:rsidRPr="005A2C29">
        <w:rPr>
          <w:rFonts w:ascii="Cambria" w:hAnsi="Cambria" w:cs="Times"/>
          <w:i/>
          <w:iCs/>
          <w:spacing w:val="-3"/>
          <w:sz w:val="26"/>
          <w:szCs w:val="26"/>
          <w:lang w:val="en-GB"/>
        </w:rPr>
        <w:t xml:space="preserve"> Cistercian World</w:t>
      </w:r>
      <w:r w:rsidRPr="005A2C29">
        <w:rPr>
          <w:rFonts w:ascii="Cambria" w:hAnsi="Cambria" w:cs="Times"/>
          <w:spacing w:val="-3"/>
          <w:sz w:val="26"/>
          <w:szCs w:val="26"/>
          <w:lang w:val="en-GB"/>
        </w:rPr>
        <w:t>.</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Booklist section (</w:t>
      </w:r>
      <w:proofErr w:type="gramStart"/>
      <w:r w:rsidRPr="005A2C29">
        <w:rPr>
          <w:rFonts w:ascii="Cambria" w:hAnsi="Cambria" w:cs="Times"/>
          <w:spacing w:val="-3"/>
          <w:sz w:val="26"/>
          <w:szCs w:val="26"/>
          <w:lang w:val="en-GB"/>
        </w:rPr>
        <w:t>iv</w:t>
      </w:r>
      <w:proofErr w:type="gramEnd"/>
      <w:r w:rsidRPr="005A2C29">
        <w:rPr>
          <w:rFonts w:ascii="Cambria" w:hAnsi="Cambria" w:cs="Times"/>
          <w:spacing w:val="-3"/>
          <w:sz w:val="26"/>
          <w:szCs w:val="26"/>
          <w:lang w:val="en-GB"/>
        </w:rPr>
        <w:t xml:space="preserve">), especially Lawrence, </w:t>
      </w:r>
      <w:r w:rsidRPr="005A2C29">
        <w:rPr>
          <w:rFonts w:ascii="Cambria" w:hAnsi="Cambria" w:cs="Times"/>
          <w:i/>
          <w:iCs/>
          <w:spacing w:val="-3"/>
          <w:sz w:val="26"/>
          <w:szCs w:val="26"/>
          <w:lang w:val="en-GB"/>
        </w:rPr>
        <w:t>Medieval Monasticism</w:t>
      </w:r>
      <w:r w:rsidRPr="005A2C29">
        <w:rPr>
          <w:rFonts w:ascii="Cambria" w:hAnsi="Cambria" w:cs="Times"/>
          <w:spacing w:val="-3"/>
          <w:sz w:val="26"/>
          <w:szCs w:val="26"/>
          <w:lang w:val="en-GB"/>
        </w:rPr>
        <w:t xml:space="preserve"> (1989, 2001); </w:t>
      </w:r>
      <w:proofErr w:type="spellStart"/>
      <w:r w:rsidRPr="005A2C29">
        <w:rPr>
          <w:rFonts w:ascii="Cambria" w:hAnsi="Cambria" w:cs="Times"/>
          <w:spacing w:val="-3"/>
          <w:sz w:val="26"/>
          <w:szCs w:val="26"/>
          <w:lang w:val="en-GB"/>
        </w:rPr>
        <w:t>Lekai</w:t>
      </w:r>
      <w:proofErr w:type="spellEnd"/>
      <w:r w:rsidRPr="005A2C29">
        <w:rPr>
          <w:rFonts w:ascii="Cambria" w:hAnsi="Cambria" w:cs="Times"/>
          <w:spacing w:val="-3"/>
          <w:sz w:val="26"/>
          <w:szCs w:val="26"/>
          <w:lang w:val="en-GB"/>
        </w:rPr>
        <w:t xml:space="preserve">, </w:t>
      </w:r>
      <w:r w:rsidRPr="005A2C29">
        <w:rPr>
          <w:rFonts w:ascii="Cambria" w:hAnsi="Cambria" w:cs="Times"/>
          <w:i/>
          <w:iCs/>
          <w:spacing w:val="-3"/>
          <w:sz w:val="26"/>
          <w:szCs w:val="26"/>
          <w:lang w:val="en-GB"/>
        </w:rPr>
        <w:t>The Cistercians</w:t>
      </w:r>
      <w:r w:rsidRPr="005A2C29">
        <w:rPr>
          <w:rFonts w:ascii="Cambria" w:hAnsi="Cambria" w:cs="Times"/>
          <w:spacing w:val="-3"/>
          <w:sz w:val="26"/>
          <w:szCs w:val="26"/>
          <w:lang w:val="en-GB"/>
        </w:rPr>
        <w:t xml:space="preserve"> (1977) (available from JB); </w:t>
      </w:r>
      <w:proofErr w:type="spellStart"/>
      <w:r w:rsidRPr="005A2C29">
        <w:rPr>
          <w:rFonts w:ascii="Cambria" w:hAnsi="Cambria" w:cs="Times"/>
          <w:spacing w:val="-3"/>
          <w:sz w:val="26"/>
          <w:szCs w:val="26"/>
          <w:lang w:val="en-GB"/>
        </w:rPr>
        <w:t>Sommerfeldt</w:t>
      </w:r>
      <w:proofErr w:type="spellEnd"/>
      <w:r w:rsidRPr="005A2C29">
        <w:rPr>
          <w:rFonts w:ascii="Cambria" w:hAnsi="Cambria" w:cs="Times"/>
          <w:spacing w:val="-3"/>
          <w:sz w:val="26"/>
          <w:szCs w:val="26"/>
          <w:lang w:val="en-GB"/>
        </w:rPr>
        <w:t xml:space="preserve"> 1978, </w:t>
      </w:r>
      <w:proofErr w:type="spellStart"/>
      <w:r w:rsidRPr="005A2C29">
        <w:rPr>
          <w:rFonts w:ascii="Cambria" w:hAnsi="Cambria" w:cs="Times"/>
          <w:spacing w:val="-3"/>
          <w:sz w:val="26"/>
          <w:szCs w:val="26"/>
          <w:lang w:val="en-GB"/>
        </w:rPr>
        <w:t>Bredero</w:t>
      </w:r>
      <w:proofErr w:type="spellEnd"/>
      <w:r w:rsidRPr="005A2C29">
        <w:rPr>
          <w:rFonts w:ascii="Cambria" w:hAnsi="Cambria" w:cs="Times"/>
          <w:spacing w:val="-3"/>
          <w:sz w:val="26"/>
          <w:szCs w:val="26"/>
          <w:lang w:val="en-GB"/>
        </w:rPr>
        <w:t xml:space="preserve"> 1984.</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On the attitude of the Cistercians to the </w:t>
      </w:r>
      <w:r w:rsidRPr="005A2C29">
        <w:rPr>
          <w:rFonts w:ascii="Cambria" w:hAnsi="Cambria" w:cs="Times"/>
          <w:i/>
          <w:iCs/>
          <w:spacing w:val="-3"/>
          <w:sz w:val="26"/>
          <w:szCs w:val="26"/>
          <w:lang w:val="en-GB"/>
        </w:rPr>
        <w:t>Rule of St Benedict</w:t>
      </w:r>
      <w:r w:rsidRPr="005A2C29">
        <w:rPr>
          <w:rFonts w:ascii="Cambria" w:hAnsi="Cambria" w:cs="Times"/>
          <w:spacing w:val="-3"/>
          <w:sz w:val="26"/>
          <w:szCs w:val="26"/>
          <w:lang w:val="en-GB"/>
        </w:rPr>
        <w:t xml:space="preserve">, see the short article by L. </w:t>
      </w:r>
      <w:proofErr w:type="spellStart"/>
      <w:r w:rsidRPr="005A2C29">
        <w:rPr>
          <w:rFonts w:ascii="Cambria" w:hAnsi="Cambria" w:cs="Times"/>
          <w:spacing w:val="-3"/>
          <w:sz w:val="26"/>
          <w:szCs w:val="26"/>
          <w:lang w:val="en-GB"/>
        </w:rPr>
        <w:t>Lekai</w:t>
      </w:r>
      <w:proofErr w:type="spellEnd"/>
      <w:r w:rsidRPr="005A2C29">
        <w:rPr>
          <w:rFonts w:ascii="Cambria" w:hAnsi="Cambria" w:cs="Times"/>
          <w:spacing w:val="-3"/>
          <w:sz w:val="26"/>
          <w:szCs w:val="26"/>
          <w:lang w:val="en-GB"/>
        </w:rPr>
        <w:t xml:space="preserve">, `The Rule and the early Cistercians’, in </w:t>
      </w:r>
      <w:r w:rsidRPr="005A2C29">
        <w:rPr>
          <w:rFonts w:ascii="Cambria" w:hAnsi="Cambria" w:cs="Times"/>
          <w:i/>
          <w:iCs/>
          <w:spacing w:val="-3"/>
          <w:sz w:val="26"/>
          <w:szCs w:val="26"/>
          <w:lang w:val="en-GB"/>
        </w:rPr>
        <w:t>Cistercian Studies</w:t>
      </w:r>
      <w:r w:rsidRPr="005A2C29">
        <w:rPr>
          <w:rFonts w:ascii="Cambria" w:hAnsi="Cambria" w:cs="Times"/>
          <w:spacing w:val="-3"/>
          <w:sz w:val="26"/>
          <w:szCs w:val="26"/>
          <w:lang w:val="en-GB"/>
        </w:rPr>
        <w:t xml:space="preserve"> 5 (1970), 243-51.</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Berman, </w:t>
      </w:r>
      <w:r w:rsidRPr="005A2C29">
        <w:rPr>
          <w:rFonts w:ascii="Cambria" w:hAnsi="Cambria" w:cs="Times"/>
          <w:i/>
          <w:iCs/>
          <w:spacing w:val="-3"/>
          <w:sz w:val="26"/>
          <w:szCs w:val="26"/>
          <w:lang w:val="en-GB"/>
        </w:rPr>
        <w:t>Cistercian Evolution</w:t>
      </w:r>
      <w:r w:rsidRPr="005A2C29">
        <w:rPr>
          <w:rFonts w:ascii="Cambria" w:hAnsi="Cambria" w:cs="Times"/>
          <w:spacing w:val="-3"/>
          <w:sz w:val="26"/>
          <w:szCs w:val="26"/>
          <w:lang w:val="en-GB"/>
        </w:rPr>
        <w:t>.</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Read the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and think about the following points:</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1</w:t>
      </w:r>
      <w:r w:rsidRPr="005A2C29">
        <w:rPr>
          <w:rFonts w:ascii="Cambria" w:hAnsi="Cambria" w:cs="Times"/>
          <w:spacing w:val="-3"/>
          <w:sz w:val="26"/>
          <w:szCs w:val="26"/>
          <w:lang w:val="en-GB"/>
        </w:rPr>
        <w:tab/>
        <w:t xml:space="preserve">How did the abbey of </w:t>
      </w:r>
      <w:proofErr w:type="spellStart"/>
      <w:r w:rsidRPr="005A2C29">
        <w:rPr>
          <w:rFonts w:ascii="Cambria" w:hAnsi="Cambria" w:cs="Times"/>
          <w:spacing w:val="-3"/>
          <w:sz w:val="26"/>
          <w:szCs w:val="26"/>
          <w:lang w:val="en-GB"/>
        </w:rPr>
        <w:t>Cîteaux</w:t>
      </w:r>
      <w:proofErr w:type="spellEnd"/>
      <w:r w:rsidRPr="005A2C29">
        <w:rPr>
          <w:rFonts w:ascii="Cambria" w:hAnsi="Cambria" w:cs="Times"/>
          <w:spacing w:val="-3"/>
          <w:sz w:val="26"/>
          <w:szCs w:val="26"/>
          <w:lang w:val="en-GB"/>
        </w:rPr>
        <w:t xml:space="preserve"> begin? (</w:t>
      </w:r>
      <w:proofErr w:type="gramStart"/>
      <w:r w:rsidRPr="005A2C29">
        <w:rPr>
          <w:rFonts w:ascii="Cambria" w:hAnsi="Cambria" w:cs="Times"/>
          <w:spacing w:val="-3"/>
          <w:sz w:val="26"/>
          <w:szCs w:val="26"/>
          <w:lang w:val="en-GB"/>
        </w:rPr>
        <w:t>see</w:t>
      </w:r>
      <w:proofErr w:type="gramEnd"/>
      <w:r w:rsidRPr="005A2C29">
        <w:rPr>
          <w:rFonts w:ascii="Cambria" w:hAnsi="Cambria" w:cs="Times"/>
          <w:spacing w:val="-3"/>
          <w:sz w:val="26"/>
          <w:szCs w:val="26"/>
          <w:lang w:val="en-GB"/>
        </w:rPr>
        <w:t xml:space="preserve"> chapters 1, 2, 3, 4)</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2</w:t>
      </w:r>
      <w:r w:rsidRPr="005A2C29">
        <w:rPr>
          <w:rFonts w:ascii="Cambria" w:hAnsi="Cambria" w:cs="Times"/>
          <w:spacing w:val="-3"/>
          <w:sz w:val="26"/>
          <w:szCs w:val="26"/>
          <w:lang w:val="en-GB"/>
        </w:rPr>
        <w:tab/>
        <w:t>What difficulties did it encounter, and why? (</w:t>
      </w:r>
      <w:proofErr w:type="gramStart"/>
      <w:r w:rsidRPr="005A2C29">
        <w:rPr>
          <w:rFonts w:ascii="Cambria" w:hAnsi="Cambria" w:cs="Times"/>
          <w:spacing w:val="-3"/>
          <w:sz w:val="26"/>
          <w:szCs w:val="26"/>
          <w:lang w:val="en-GB"/>
        </w:rPr>
        <w:t>see</w:t>
      </w:r>
      <w:proofErr w:type="gramEnd"/>
      <w:r w:rsidRPr="005A2C29">
        <w:rPr>
          <w:rFonts w:ascii="Cambria" w:hAnsi="Cambria" w:cs="Times"/>
          <w:spacing w:val="-3"/>
          <w:sz w:val="26"/>
          <w:szCs w:val="26"/>
          <w:lang w:val="en-GB"/>
        </w:rPr>
        <w:t xml:space="preserve"> chapters 5–8)</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3</w:t>
      </w:r>
      <w:r w:rsidRPr="005A2C29">
        <w:rPr>
          <w:rFonts w:ascii="Cambria" w:hAnsi="Cambria" w:cs="Times"/>
          <w:spacing w:val="-3"/>
          <w:sz w:val="26"/>
          <w:szCs w:val="26"/>
          <w:lang w:val="en-GB"/>
        </w:rPr>
        <w:tab/>
        <w:t xml:space="preserve">What indications are there, in the text, that the foundation of </w:t>
      </w:r>
      <w:proofErr w:type="spellStart"/>
      <w:r w:rsidRPr="005A2C29">
        <w:rPr>
          <w:rFonts w:ascii="Cambria" w:hAnsi="Cambria" w:cs="Times"/>
          <w:spacing w:val="-3"/>
          <w:sz w:val="26"/>
          <w:szCs w:val="26"/>
          <w:lang w:val="en-GB"/>
        </w:rPr>
        <w:t>Cîteaux</w:t>
      </w:r>
      <w:proofErr w:type="spellEnd"/>
      <w:r w:rsidRPr="005A2C29">
        <w:rPr>
          <w:rFonts w:ascii="Cambria" w:hAnsi="Cambria" w:cs="Times"/>
          <w:spacing w:val="-3"/>
          <w:sz w:val="26"/>
          <w:szCs w:val="26"/>
          <w:lang w:val="en-GB"/>
        </w:rPr>
        <w:t xml:space="preserve"> sprang from (a) dissatisfaction with existing monastic practice, and/or (</w:t>
      </w:r>
      <w:proofErr w:type="spellStart"/>
      <w:r w:rsidRPr="005A2C29">
        <w:rPr>
          <w:rFonts w:ascii="Cambria" w:hAnsi="Cambria" w:cs="Times"/>
          <w:spacing w:val="-3"/>
          <w:sz w:val="26"/>
          <w:szCs w:val="26"/>
          <w:lang w:val="en-GB"/>
        </w:rPr>
        <w:t>b</w:t>
      </w:r>
      <w:proofErr w:type="spellEnd"/>
      <w:r w:rsidRPr="005A2C29">
        <w:rPr>
          <w:rFonts w:ascii="Cambria" w:hAnsi="Cambria" w:cs="Times"/>
          <w:spacing w:val="-3"/>
          <w:sz w:val="26"/>
          <w:szCs w:val="26"/>
          <w:lang w:val="en-GB"/>
        </w:rPr>
        <w:t>) a new religious outlook?</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4</w:t>
      </w:r>
      <w:r w:rsidRPr="005A2C29">
        <w:rPr>
          <w:rFonts w:ascii="Cambria" w:hAnsi="Cambria" w:cs="Times"/>
          <w:spacing w:val="-3"/>
          <w:sz w:val="26"/>
          <w:szCs w:val="26"/>
          <w:lang w:val="en-GB"/>
        </w:rPr>
        <w:tab/>
        <w:t xml:space="preserve">What use is made of the notion of the </w:t>
      </w:r>
      <w:proofErr w:type="gramStart"/>
      <w:r w:rsidRPr="005A2C29">
        <w:rPr>
          <w:rFonts w:ascii="Cambria" w:hAnsi="Cambria" w:cs="Times"/>
          <w:spacing w:val="-3"/>
          <w:sz w:val="26"/>
          <w:szCs w:val="26"/>
          <w:lang w:val="en-GB"/>
        </w:rPr>
        <w:t>‘desert’?,</w:t>
      </w:r>
      <w:proofErr w:type="gramEnd"/>
      <w:r w:rsidRPr="005A2C29">
        <w:rPr>
          <w:rFonts w:ascii="Cambria" w:hAnsi="Cambria" w:cs="Times"/>
          <w:spacing w:val="-3"/>
          <w:sz w:val="26"/>
          <w:szCs w:val="26"/>
          <w:lang w:val="en-GB"/>
        </w:rPr>
        <w:t xml:space="preserve"> or solitude?</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5</w:t>
      </w:r>
      <w:r w:rsidRPr="005A2C29">
        <w:rPr>
          <w:rFonts w:ascii="Cambria" w:hAnsi="Cambria" w:cs="Times"/>
          <w:spacing w:val="-3"/>
          <w:sz w:val="26"/>
          <w:szCs w:val="26"/>
          <w:lang w:val="en-GB"/>
        </w:rPr>
        <w:tab/>
        <w:t xml:space="preserve">What seems to be the attitude to the </w:t>
      </w:r>
      <w:r w:rsidRPr="005A2C29">
        <w:rPr>
          <w:rFonts w:ascii="Cambria" w:hAnsi="Cambria" w:cs="Times"/>
          <w:i/>
          <w:iCs/>
          <w:spacing w:val="-3"/>
          <w:sz w:val="26"/>
          <w:szCs w:val="26"/>
          <w:lang w:val="en-GB"/>
        </w:rPr>
        <w:t>Rule of St Benedict</w:t>
      </w:r>
      <w:r w:rsidRPr="005A2C29">
        <w:rPr>
          <w:rFonts w:ascii="Cambria" w:hAnsi="Cambria" w:cs="Times"/>
          <w:spacing w:val="-3"/>
          <w:sz w:val="26"/>
          <w:szCs w:val="26"/>
          <w:lang w:val="en-GB"/>
        </w:rPr>
        <w:t>?</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6</w:t>
      </w:r>
      <w:r w:rsidRPr="005A2C29">
        <w:rPr>
          <w:rFonts w:ascii="Cambria" w:hAnsi="Cambria" w:cs="Times"/>
          <w:spacing w:val="-3"/>
          <w:sz w:val="26"/>
          <w:szCs w:val="26"/>
          <w:lang w:val="en-GB"/>
        </w:rPr>
        <w:tab/>
        <w:t xml:space="preserve">Is there any indication of roughly </w:t>
      </w:r>
      <w:r w:rsidRPr="005A2C29">
        <w:rPr>
          <w:rFonts w:ascii="Cambria" w:hAnsi="Cambria" w:cs="Times"/>
          <w:spacing w:val="-3"/>
          <w:sz w:val="26"/>
          <w:szCs w:val="26"/>
          <w:u w:val="single"/>
          <w:lang w:val="en-GB"/>
        </w:rPr>
        <w:t>when</w:t>
      </w:r>
      <w:r w:rsidRPr="005A2C29">
        <w:rPr>
          <w:rFonts w:ascii="Cambria" w:hAnsi="Cambria" w:cs="Times"/>
          <w:spacing w:val="-3"/>
          <w:sz w:val="26"/>
          <w:szCs w:val="26"/>
          <w:lang w:val="en-GB"/>
        </w:rPr>
        <w:t xml:space="preserve">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might have been written?</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7</w:t>
      </w:r>
      <w:r w:rsidRPr="005A2C29">
        <w:rPr>
          <w:rFonts w:ascii="Cambria" w:hAnsi="Cambria" w:cs="Times"/>
          <w:spacing w:val="-3"/>
          <w:sz w:val="26"/>
          <w:szCs w:val="26"/>
          <w:lang w:val="en-GB"/>
        </w:rPr>
        <w:tab/>
        <w:t xml:space="preserve">Is there any indication of </w:t>
      </w:r>
      <w:r w:rsidRPr="005A2C29">
        <w:rPr>
          <w:rFonts w:ascii="Cambria" w:hAnsi="Cambria" w:cs="Times"/>
          <w:spacing w:val="-3"/>
          <w:sz w:val="26"/>
          <w:szCs w:val="26"/>
          <w:u w:val="single"/>
          <w:lang w:val="en-GB"/>
        </w:rPr>
        <w:t>why</w:t>
      </w:r>
      <w:r w:rsidRPr="005A2C29">
        <w:rPr>
          <w:rFonts w:ascii="Cambria" w:hAnsi="Cambria" w:cs="Times"/>
          <w:spacing w:val="-3"/>
          <w:sz w:val="26"/>
          <w:szCs w:val="26"/>
          <w:lang w:val="en-GB"/>
        </w:rPr>
        <w:t xml:space="preserve"> it might have been written?</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8</w:t>
      </w:r>
      <w:r w:rsidRPr="005A2C29">
        <w:rPr>
          <w:rFonts w:ascii="Cambria" w:hAnsi="Cambria" w:cs="Times"/>
          <w:spacing w:val="-3"/>
          <w:sz w:val="26"/>
          <w:szCs w:val="26"/>
          <w:lang w:val="en-GB"/>
        </w:rPr>
        <w:tab/>
        <w:t>Is it likely to be a reliable source?</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On the relationship between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and </w:t>
      </w:r>
      <w:r w:rsidRPr="005A2C29">
        <w:rPr>
          <w:rFonts w:ascii="Cambria" w:hAnsi="Cambria" w:cs="Times"/>
          <w:i/>
          <w:iCs/>
          <w:spacing w:val="-3"/>
          <w:sz w:val="26"/>
          <w:szCs w:val="26"/>
          <w:lang w:val="en-GB"/>
        </w:rPr>
        <w:t>EC</w:t>
      </w:r>
      <w:r w:rsidRPr="005A2C29">
        <w:rPr>
          <w:rFonts w:ascii="Cambria" w:hAnsi="Cambria" w:cs="Times"/>
          <w:spacing w:val="-3"/>
          <w:sz w:val="26"/>
          <w:szCs w:val="26"/>
          <w:lang w:val="en-GB"/>
        </w:rPr>
        <w:t>:</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1</w:t>
      </w:r>
      <w:r w:rsidRPr="005A2C29">
        <w:rPr>
          <w:rFonts w:ascii="Cambria" w:hAnsi="Cambria" w:cs="Times"/>
          <w:spacing w:val="-3"/>
          <w:sz w:val="26"/>
          <w:szCs w:val="26"/>
          <w:lang w:val="en-GB"/>
        </w:rPr>
        <w:tab/>
        <w:t xml:space="preserve">Compare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sections I–XIV and </w:t>
      </w:r>
      <w:r w:rsidRPr="005A2C29">
        <w:rPr>
          <w:rFonts w:ascii="Cambria" w:hAnsi="Cambria" w:cs="Times"/>
          <w:i/>
          <w:iCs/>
          <w:spacing w:val="-3"/>
          <w:sz w:val="26"/>
          <w:szCs w:val="26"/>
          <w:lang w:val="en-GB"/>
        </w:rPr>
        <w:t>EC</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2</w:t>
      </w:r>
      <w:r w:rsidRPr="005A2C29">
        <w:rPr>
          <w:rFonts w:ascii="Cambria" w:hAnsi="Cambria" w:cs="Times"/>
          <w:spacing w:val="-3"/>
          <w:sz w:val="26"/>
          <w:szCs w:val="26"/>
          <w:lang w:val="en-GB"/>
        </w:rPr>
        <w:tab/>
        <w:t xml:space="preserve">Compare the statutes or institutes in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XV and XVII and Institutes IX–XVI</w:t>
      </w:r>
    </w:p>
    <w:p w:rsidR="00C741F4" w:rsidRDefault="00C741F4" w:rsidP="00FC6397"/>
    <w:sectPr w:rsidR="00C741F4" w:rsidSect="00C741F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imes">
    <w:panose1 w:val="02020603050405020304"/>
    <w:charset w:val="00"/>
    <w:family w:val="roman"/>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C6397"/>
    <w:rsid w:val="001763B5"/>
    <w:rsid w:val="004813D4"/>
    <w:rsid w:val="00906FBF"/>
    <w:rsid w:val="0099584A"/>
    <w:rsid w:val="00A216F9"/>
    <w:rsid w:val="00C574C0"/>
    <w:rsid w:val="00C741F4"/>
    <w:rsid w:val="00FC63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397"/>
    <w:pPr>
      <w:widowControl w:val="0"/>
      <w:autoSpaceDE w:val="0"/>
      <w:autoSpaceDN w:val="0"/>
      <w:adjustRightInd w:val="0"/>
      <w:spacing w:line="240" w:lineRule="auto"/>
    </w:pPr>
    <w:rPr>
      <w:rFonts w:ascii="Courier" w:eastAsia="Times New Roman" w:hAnsi="Courier" w:cs="Times New Roman"/>
      <w:sz w:val="24"/>
      <w:szCs w:val="24"/>
      <w:lang w:val="en-US"/>
    </w:rPr>
  </w:style>
  <w:style w:type="paragraph" w:styleId="Heading1">
    <w:name w:val="heading 1"/>
    <w:basedOn w:val="Normal"/>
    <w:next w:val="Normal"/>
    <w:link w:val="Heading1Char"/>
    <w:uiPriority w:val="9"/>
    <w:qFormat/>
    <w:rsid w:val="004813D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3D4"/>
    <w:rPr>
      <w:rFonts w:asciiTheme="majorHAnsi" w:eastAsiaTheme="majorEastAsia" w:hAnsiTheme="majorHAnsi" w:cstheme="majorBidi"/>
      <w:b/>
      <w:bCs/>
      <w:color w:val="365F91" w:themeColor="accent1" w:themeShade="BF"/>
      <w:sz w:val="28"/>
      <w:szCs w:val="28"/>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679</Words>
  <Characters>3874</Characters>
  <Application>Microsoft Office Word</Application>
  <DocSecurity>0</DocSecurity>
  <Lines>32</Lines>
  <Paragraphs>9</Paragraphs>
  <ScaleCrop>false</ScaleCrop>
  <Company/>
  <LinksUpToDate>false</LinksUpToDate>
  <CharactersWithSpaces>4544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sm042</dc:creator>
  <cp:keywords/>
  <dc:description/>
  <cp:lastModifiedBy>sm042</cp:lastModifiedBy>
  <cp:revision>4</cp:revision>
  <dcterms:created xsi:type="dcterms:W3CDTF">2012-10-24T10:29:00Z</dcterms:created>
  <dcterms:modified xsi:type="dcterms:W3CDTF">2012-11-15T11:51:00Z</dcterms:modified>
</cp:coreProperties>
</file>