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2B11E" w14:textId="67A4FBDE" w:rsidR="00727693" w:rsidRDefault="00720DEC" w:rsidP="00F0772C">
      <w:pPr>
        <w:spacing w:line="360" w:lineRule="auto"/>
        <w:jc w:val="center"/>
        <w:rPr>
          <w:rFonts w:ascii="Times New Roman" w:hAnsi="Times New Roman" w:cs="Times New Roman"/>
          <w:sz w:val="24"/>
          <w:szCs w:val="24"/>
          <w:u w:val="single"/>
        </w:rPr>
      </w:pPr>
      <w:r w:rsidRPr="00720DEC">
        <w:rPr>
          <w:rFonts w:ascii="Times New Roman" w:hAnsi="Times New Roman" w:cs="Times New Roman"/>
          <w:sz w:val="24"/>
          <w:szCs w:val="24"/>
          <w:u w:val="single"/>
        </w:rPr>
        <w:t>Is there a significant association between gender and university course choice? Chi-square for independence between Psychology and Computing students</w:t>
      </w:r>
    </w:p>
    <w:p w14:paraId="3F5F5043" w14:textId="77777777" w:rsidR="00F0772C" w:rsidRPr="00F0772C" w:rsidRDefault="00F0772C" w:rsidP="00F0772C">
      <w:pPr>
        <w:spacing w:line="360" w:lineRule="auto"/>
        <w:jc w:val="center"/>
        <w:rPr>
          <w:rFonts w:ascii="Times New Roman" w:hAnsi="Times New Roman" w:cs="Times New Roman"/>
          <w:sz w:val="24"/>
          <w:szCs w:val="24"/>
          <w:u w:val="single"/>
        </w:rPr>
      </w:pPr>
    </w:p>
    <w:p w14:paraId="6531499E" w14:textId="7D9CAD01" w:rsidR="008814AD" w:rsidRPr="008814AD" w:rsidRDefault="00720DEC" w:rsidP="008814AD">
      <w:pPr>
        <w:spacing w:line="360" w:lineRule="auto"/>
        <w:jc w:val="center"/>
        <w:rPr>
          <w:rFonts w:ascii="Times New Roman" w:hAnsi="Times New Roman" w:cs="Times New Roman"/>
          <w:sz w:val="24"/>
          <w:szCs w:val="24"/>
          <w:u w:val="single"/>
        </w:rPr>
      </w:pPr>
      <w:r w:rsidRPr="008814AD">
        <w:rPr>
          <w:rFonts w:ascii="Times New Roman" w:hAnsi="Times New Roman" w:cs="Times New Roman"/>
          <w:sz w:val="24"/>
          <w:szCs w:val="24"/>
          <w:u w:val="single"/>
        </w:rPr>
        <w:t>Abstract</w:t>
      </w:r>
    </w:p>
    <w:p w14:paraId="35C70697" w14:textId="04CFD1FA" w:rsidR="00017A3B" w:rsidRPr="00BF3EFF" w:rsidRDefault="00F0772C" w:rsidP="00720DEC">
      <w:pPr>
        <w:spacing w:line="360" w:lineRule="auto"/>
        <w:rPr>
          <w:rFonts w:ascii="Times New Roman" w:hAnsi="Times New Roman" w:cs="Times New Roman"/>
          <w:sz w:val="24"/>
          <w:szCs w:val="24"/>
        </w:rPr>
      </w:pPr>
      <w:r>
        <w:rPr>
          <w:rFonts w:ascii="Times New Roman" w:hAnsi="Times New Roman" w:cs="Times New Roman"/>
          <w:sz w:val="24"/>
          <w:szCs w:val="24"/>
        </w:rPr>
        <w:t>It is fun</w:t>
      </w:r>
      <w:r w:rsidR="000E1A60">
        <w:rPr>
          <w:rFonts w:ascii="Times New Roman" w:hAnsi="Times New Roman" w:cs="Times New Roman"/>
          <w:sz w:val="24"/>
          <w:szCs w:val="24"/>
        </w:rPr>
        <w:t>damentally clear that within our society, differences between the two primary genders (males and females)</w:t>
      </w:r>
      <w:r w:rsidR="008B3C07">
        <w:rPr>
          <w:rFonts w:ascii="Times New Roman" w:hAnsi="Times New Roman" w:cs="Times New Roman"/>
          <w:sz w:val="24"/>
          <w:szCs w:val="24"/>
        </w:rPr>
        <w:t>, exist. While many are considered to be subjective</w:t>
      </w:r>
      <w:r w:rsidR="0054610C">
        <w:rPr>
          <w:rFonts w:ascii="Times New Roman" w:hAnsi="Times New Roman" w:cs="Times New Roman"/>
          <w:sz w:val="24"/>
          <w:szCs w:val="24"/>
        </w:rPr>
        <w:t xml:space="preserve">, the differences in interest/orientation is one that </w:t>
      </w:r>
      <w:r w:rsidR="00294913">
        <w:rPr>
          <w:rFonts w:ascii="Times New Roman" w:hAnsi="Times New Roman" w:cs="Times New Roman"/>
          <w:sz w:val="24"/>
          <w:szCs w:val="24"/>
        </w:rPr>
        <w:t>possesses strong evidence to the contrary. In this report, it will</w:t>
      </w:r>
      <w:r w:rsidR="00472CFD">
        <w:rPr>
          <w:rFonts w:ascii="Times New Roman" w:hAnsi="Times New Roman" w:cs="Times New Roman"/>
          <w:sz w:val="24"/>
          <w:szCs w:val="24"/>
        </w:rPr>
        <w:t xml:space="preserve"> be stipulated that there is a divide between men and women</w:t>
      </w:r>
      <w:r w:rsidR="00F10B62">
        <w:rPr>
          <w:rFonts w:ascii="Times New Roman" w:hAnsi="Times New Roman" w:cs="Times New Roman"/>
          <w:sz w:val="24"/>
          <w:szCs w:val="24"/>
        </w:rPr>
        <w:t xml:space="preserve"> in occupation fields.</w:t>
      </w:r>
      <w:r w:rsidR="00BA1CED">
        <w:rPr>
          <w:rFonts w:ascii="Times New Roman" w:hAnsi="Times New Roman" w:cs="Times New Roman"/>
          <w:sz w:val="24"/>
          <w:szCs w:val="24"/>
        </w:rPr>
        <w:t xml:space="preserve"> </w:t>
      </w:r>
      <w:r w:rsidR="00F10B62">
        <w:rPr>
          <w:rFonts w:ascii="Times New Roman" w:hAnsi="Times New Roman" w:cs="Times New Roman"/>
          <w:sz w:val="24"/>
          <w:szCs w:val="24"/>
        </w:rPr>
        <w:t>A</w:t>
      </w:r>
      <w:r w:rsidR="008C218C">
        <w:rPr>
          <w:rFonts w:ascii="Times New Roman" w:hAnsi="Times New Roman" w:cs="Times New Roman"/>
          <w:sz w:val="24"/>
          <w:szCs w:val="24"/>
        </w:rPr>
        <w:t xml:space="preserve"> </w:t>
      </w:r>
      <w:r w:rsidR="00F10B62">
        <w:rPr>
          <w:rFonts w:ascii="Times New Roman" w:hAnsi="Times New Roman" w:cs="Times New Roman"/>
          <w:sz w:val="24"/>
          <w:szCs w:val="24"/>
        </w:rPr>
        <w:t xml:space="preserve">study had been conducted involving </w:t>
      </w:r>
      <w:r w:rsidR="002E3C4C">
        <w:rPr>
          <w:rFonts w:ascii="Times New Roman" w:hAnsi="Times New Roman" w:cs="Times New Roman"/>
          <w:sz w:val="24"/>
          <w:szCs w:val="24"/>
        </w:rPr>
        <w:t xml:space="preserve">students </w:t>
      </w:r>
      <w:r w:rsidR="00BA1CED">
        <w:rPr>
          <w:rFonts w:ascii="Times New Roman" w:hAnsi="Times New Roman" w:cs="Times New Roman"/>
          <w:sz w:val="24"/>
          <w:szCs w:val="24"/>
        </w:rPr>
        <w:t>studying different courses in university.</w:t>
      </w:r>
      <w:r w:rsidR="002E3C4C">
        <w:rPr>
          <w:rFonts w:ascii="Times New Roman" w:hAnsi="Times New Roman" w:cs="Times New Roman"/>
          <w:sz w:val="24"/>
          <w:szCs w:val="24"/>
        </w:rPr>
        <w:t xml:space="preserve"> These courses involved </w:t>
      </w:r>
      <w:r w:rsidR="00F06876">
        <w:rPr>
          <w:rFonts w:ascii="Times New Roman" w:hAnsi="Times New Roman" w:cs="Times New Roman"/>
          <w:sz w:val="24"/>
          <w:szCs w:val="24"/>
        </w:rPr>
        <w:t>are</w:t>
      </w:r>
      <w:r w:rsidR="002E3C4C">
        <w:rPr>
          <w:rFonts w:ascii="Times New Roman" w:hAnsi="Times New Roman" w:cs="Times New Roman"/>
          <w:sz w:val="24"/>
          <w:szCs w:val="24"/>
        </w:rPr>
        <w:t xml:space="preserve"> considered to be </w:t>
      </w:r>
      <w:r w:rsidR="00545AEB">
        <w:rPr>
          <w:rFonts w:ascii="Times New Roman" w:hAnsi="Times New Roman" w:cs="Times New Roman"/>
          <w:sz w:val="24"/>
          <w:szCs w:val="24"/>
        </w:rPr>
        <w:t>male (computer studies) and female (psychology)</w:t>
      </w:r>
      <w:r w:rsidR="00B51880">
        <w:rPr>
          <w:rFonts w:ascii="Times New Roman" w:hAnsi="Times New Roman" w:cs="Times New Roman"/>
          <w:sz w:val="24"/>
          <w:szCs w:val="24"/>
        </w:rPr>
        <w:t>. During this study it will be found that there would be a high correlation between</w:t>
      </w:r>
      <w:r w:rsidR="000F7C04">
        <w:rPr>
          <w:rFonts w:ascii="Times New Roman" w:hAnsi="Times New Roman" w:cs="Times New Roman"/>
          <w:sz w:val="24"/>
          <w:szCs w:val="24"/>
        </w:rPr>
        <w:t xml:space="preserve"> gender domination and perceived eminence within the course</w:t>
      </w:r>
      <w:r w:rsidR="008C218C">
        <w:rPr>
          <w:rFonts w:ascii="Times New Roman" w:hAnsi="Times New Roman" w:cs="Times New Roman"/>
          <w:sz w:val="24"/>
          <w:szCs w:val="24"/>
        </w:rPr>
        <w:t xml:space="preserve">, which supports </w:t>
      </w:r>
      <w:r w:rsidR="00F06876">
        <w:rPr>
          <w:rFonts w:ascii="Times New Roman" w:hAnsi="Times New Roman" w:cs="Times New Roman"/>
          <w:sz w:val="24"/>
          <w:szCs w:val="24"/>
        </w:rPr>
        <w:t>several</w:t>
      </w:r>
      <w:r w:rsidR="00227302">
        <w:rPr>
          <w:rFonts w:ascii="Times New Roman" w:hAnsi="Times New Roman" w:cs="Times New Roman"/>
          <w:sz w:val="24"/>
          <w:szCs w:val="24"/>
        </w:rPr>
        <w:t xml:space="preserve"> theorist’s work.</w:t>
      </w:r>
      <w:r w:rsidR="007A32EF">
        <w:rPr>
          <w:rFonts w:ascii="Times New Roman" w:hAnsi="Times New Roman" w:cs="Times New Roman"/>
          <w:sz w:val="24"/>
          <w:szCs w:val="24"/>
        </w:rPr>
        <w:t xml:space="preserve"> Which will also be explored in some detail</w:t>
      </w:r>
      <w:r w:rsidR="00814815">
        <w:rPr>
          <w:rFonts w:ascii="Times New Roman" w:hAnsi="Times New Roman" w:cs="Times New Roman"/>
          <w:sz w:val="24"/>
          <w:szCs w:val="24"/>
        </w:rPr>
        <w:t>, along with suggestions on to wh</w:t>
      </w:r>
      <w:r w:rsidR="00335967">
        <w:rPr>
          <w:rFonts w:ascii="Times New Roman" w:hAnsi="Times New Roman" w:cs="Times New Roman"/>
          <w:sz w:val="24"/>
          <w:szCs w:val="24"/>
        </w:rPr>
        <w:t xml:space="preserve">ich direction further research should take, </w:t>
      </w:r>
      <w:r w:rsidR="00F06876">
        <w:rPr>
          <w:rFonts w:ascii="Times New Roman" w:hAnsi="Times New Roman" w:cs="Times New Roman"/>
          <w:sz w:val="24"/>
          <w:szCs w:val="24"/>
        </w:rPr>
        <w:t>to</w:t>
      </w:r>
      <w:r w:rsidR="00335967">
        <w:rPr>
          <w:rFonts w:ascii="Times New Roman" w:hAnsi="Times New Roman" w:cs="Times New Roman"/>
          <w:sz w:val="24"/>
          <w:szCs w:val="24"/>
        </w:rPr>
        <w:t xml:space="preserve"> garner a more concrete understanding of </w:t>
      </w:r>
      <w:r w:rsidR="00F24116">
        <w:rPr>
          <w:rFonts w:ascii="Times New Roman" w:hAnsi="Times New Roman" w:cs="Times New Roman"/>
          <w:sz w:val="24"/>
          <w:szCs w:val="24"/>
        </w:rPr>
        <w:t>how the differences within the two primary genders takes root</w:t>
      </w:r>
      <w:r w:rsidR="00F06876">
        <w:rPr>
          <w:rFonts w:ascii="Times New Roman" w:hAnsi="Times New Roman" w:cs="Times New Roman"/>
          <w:sz w:val="24"/>
          <w:szCs w:val="24"/>
        </w:rPr>
        <w:t xml:space="preserve"> within our wider society.</w:t>
      </w:r>
    </w:p>
    <w:p w14:paraId="2799D8B6" w14:textId="3EC74486" w:rsidR="008814AD" w:rsidRPr="008814AD" w:rsidRDefault="00720DEC" w:rsidP="008814AD">
      <w:pPr>
        <w:spacing w:line="360" w:lineRule="auto"/>
        <w:jc w:val="center"/>
        <w:rPr>
          <w:rFonts w:ascii="Times New Roman" w:hAnsi="Times New Roman" w:cs="Times New Roman"/>
          <w:sz w:val="24"/>
          <w:szCs w:val="24"/>
          <w:u w:val="single"/>
        </w:rPr>
      </w:pPr>
      <w:r w:rsidRPr="008814AD">
        <w:rPr>
          <w:rFonts w:ascii="Times New Roman" w:hAnsi="Times New Roman" w:cs="Times New Roman"/>
          <w:sz w:val="24"/>
          <w:szCs w:val="24"/>
          <w:u w:val="single"/>
        </w:rPr>
        <w:t>Introduction</w:t>
      </w:r>
    </w:p>
    <w:p w14:paraId="5817B03F" w14:textId="508DC748" w:rsidR="00034097" w:rsidRPr="00BF3EFF" w:rsidRDefault="004836FF" w:rsidP="00720DEC">
      <w:pPr>
        <w:spacing w:line="360" w:lineRule="auto"/>
        <w:rPr>
          <w:rFonts w:ascii="Times New Roman" w:hAnsi="Times New Roman" w:cs="Times New Roman"/>
          <w:sz w:val="24"/>
          <w:szCs w:val="24"/>
        </w:rPr>
      </w:pPr>
      <w:r>
        <w:rPr>
          <w:rFonts w:ascii="Times New Roman" w:hAnsi="Times New Roman" w:cs="Times New Roman"/>
          <w:sz w:val="24"/>
          <w:szCs w:val="24"/>
        </w:rPr>
        <w:t xml:space="preserve">A highly popular question that is often asked within our society is whether </w:t>
      </w:r>
      <w:r w:rsidR="00CF3843">
        <w:rPr>
          <w:rFonts w:ascii="Times New Roman" w:hAnsi="Times New Roman" w:cs="Times New Roman"/>
          <w:sz w:val="24"/>
          <w:szCs w:val="24"/>
        </w:rPr>
        <w:t>men and women are fundamentally different. This question has taken many forms, from function, personality, capability</w:t>
      </w:r>
      <w:r w:rsidR="00480A7B">
        <w:rPr>
          <w:rFonts w:ascii="Times New Roman" w:hAnsi="Times New Roman" w:cs="Times New Roman"/>
          <w:sz w:val="24"/>
          <w:szCs w:val="24"/>
        </w:rPr>
        <w:t xml:space="preserve">, character, and interest. </w:t>
      </w:r>
      <w:r w:rsidR="00F146A5">
        <w:rPr>
          <w:rFonts w:ascii="Times New Roman" w:hAnsi="Times New Roman" w:cs="Times New Roman"/>
          <w:sz w:val="24"/>
          <w:szCs w:val="24"/>
        </w:rPr>
        <w:t xml:space="preserve">From birth, </w:t>
      </w:r>
      <w:r w:rsidR="00C436B3">
        <w:rPr>
          <w:rFonts w:ascii="Times New Roman" w:hAnsi="Times New Roman" w:cs="Times New Roman"/>
          <w:sz w:val="24"/>
          <w:szCs w:val="24"/>
        </w:rPr>
        <w:t xml:space="preserve">we as children are primed to behave in a certain way that appeals to </w:t>
      </w:r>
      <w:r w:rsidR="006C0A27">
        <w:rPr>
          <w:rFonts w:ascii="Times New Roman" w:hAnsi="Times New Roman" w:cs="Times New Roman"/>
          <w:sz w:val="24"/>
          <w:szCs w:val="24"/>
        </w:rPr>
        <w:t>the community</w:t>
      </w:r>
      <w:r w:rsidR="00E00925">
        <w:rPr>
          <w:rFonts w:ascii="Times New Roman" w:hAnsi="Times New Roman" w:cs="Times New Roman"/>
          <w:sz w:val="24"/>
          <w:szCs w:val="24"/>
        </w:rPr>
        <w:t>’s</w:t>
      </w:r>
      <w:r w:rsidR="006C0A27">
        <w:rPr>
          <w:rFonts w:ascii="Times New Roman" w:hAnsi="Times New Roman" w:cs="Times New Roman"/>
          <w:sz w:val="24"/>
          <w:szCs w:val="24"/>
        </w:rPr>
        <w:t xml:space="preserve"> perception of how a gender should behave</w:t>
      </w:r>
      <w:r w:rsidR="00E00925">
        <w:rPr>
          <w:rFonts w:ascii="Times New Roman" w:hAnsi="Times New Roman" w:cs="Times New Roman"/>
          <w:sz w:val="24"/>
          <w:szCs w:val="24"/>
        </w:rPr>
        <w:t>.</w:t>
      </w:r>
      <w:r w:rsidR="006F6F4C">
        <w:rPr>
          <w:rFonts w:ascii="Times New Roman" w:hAnsi="Times New Roman" w:cs="Times New Roman"/>
          <w:sz w:val="24"/>
          <w:szCs w:val="24"/>
        </w:rPr>
        <w:t xml:space="preserve"> For instance, </w:t>
      </w:r>
      <w:proofErr w:type="spellStart"/>
      <w:r w:rsidR="006F6F4C">
        <w:rPr>
          <w:rFonts w:ascii="Times New Roman" w:hAnsi="Times New Roman" w:cs="Times New Roman"/>
          <w:sz w:val="24"/>
          <w:szCs w:val="24"/>
        </w:rPr>
        <w:t>Paechter</w:t>
      </w:r>
      <w:proofErr w:type="spellEnd"/>
      <w:r w:rsidR="006F6F4C">
        <w:rPr>
          <w:rFonts w:ascii="Times New Roman" w:hAnsi="Times New Roman" w:cs="Times New Roman"/>
          <w:sz w:val="24"/>
          <w:szCs w:val="24"/>
        </w:rPr>
        <w:t xml:space="preserve"> (2007)</w:t>
      </w:r>
      <w:r w:rsidR="00E00925">
        <w:rPr>
          <w:rFonts w:ascii="Times New Roman" w:hAnsi="Times New Roman" w:cs="Times New Roman"/>
          <w:sz w:val="24"/>
          <w:szCs w:val="24"/>
        </w:rPr>
        <w:t xml:space="preserve"> </w:t>
      </w:r>
      <w:r w:rsidR="002E2F3E">
        <w:rPr>
          <w:rFonts w:ascii="Times New Roman" w:hAnsi="Times New Roman" w:cs="Times New Roman"/>
          <w:sz w:val="24"/>
          <w:szCs w:val="24"/>
        </w:rPr>
        <w:t>suggested that men and women learn how to behave from their peers and role models</w:t>
      </w:r>
      <w:r w:rsidR="003F6BD1">
        <w:rPr>
          <w:rFonts w:ascii="Times New Roman" w:hAnsi="Times New Roman" w:cs="Times New Roman"/>
          <w:sz w:val="24"/>
          <w:szCs w:val="24"/>
        </w:rPr>
        <w:t xml:space="preserve"> within their localities when they were merely children</w:t>
      </w:r>
      <w:r w:rsidR="00A432F4">
        <w:rPr>
          <w:rFonts w:ascii="Times New Roman" w:hAnsi="Times New Roman" w:cs="Times New Roman"/>
          <w:sz w:val="24"/>
          <w:szCs w:val="24"/>
        </w:rPr>
        <w:t xml:space="preserve"> and thus deeply rooting their beliefs by the </w:t>
      </w:r>
      <w:r w:rsidR="00F5480B">
        <w:rPr>
          <w:rFonts w:ascii="Times New Roman" w:hAnsi="Times New Roman" w:cs="Times New Roman"/>
          <w:sz w:val="24"/>
          <w:szCs w:val="24"/>
        </w:rPr>
        <w:t>time,</w:t>
      </w:r>
      <w:r w:rsidR="00A432F4">
        <w:rPr>
          <w:rFonts w:ascii="Times New Roman" w:hAnsi="Times New Roman" w:cs="Times New Roman"/>
          <w:sz w:val="24"/>
          <w:szCs w:val="24"/>
        </w:rPr>
        <w:t xml:space="preserve"> they become adults</w:t>
      </w:r>
      <w:r w:rsidR="0024060A">
        <w:rPr>
          <w:rFonts w:ascii="Times New Roman" w:hAnsi="Times New Roman" w:cs="Times New Roman"/>
          <w:sz w:val="24"/>
          <w:szCs w:val="24"/>
        </w:rPr>
        <w:t>.</w:t>
      </w:r>
      <w:r w:rsidR="00E00925">
        <w:rPr>
          <w:rFonts w:ascii="Times New Roman" w:hAnsi="Times New Roman" w:cs="Times New Roman"/>
          <w:sz w:val="24"/>
          <w:szCs w:val="24"/>
        </w:rPr>
        <w:t xml:space="preserve"> </w:t>
      </w:r>
      <w:r w:rsidR="00F5480B">
        <w:rPr>
          <w:rFonts w:ascii="Times New Roman" w:hAnsi="Times New Roman" w:cs="Times New Roman"/>
          <w:sz w:val="24"/>
          <w:szCs w:val="24"/>
        </w:rPr>
        <w:t>This may be du</w:t>
      </w:r>
      <w:r w:rsidR="00893325">
        <w:rPr>
          <w:rFonts w:ascii="Times New Roman" w:hAnsi="Times New Roman" w:cs="Times New Roman"/>
          <w:sz w:val="24"/>
          <w:szCs w:val="24"/>
        </w:rPr>
        <w:t>e</w:t>
      </w:r>
      <w:r w:rsidR="00F5480B">
        <w:rPr>
          <w:rFonts w:ascii="Times New Roman" w:hAnsi="Times New Roman" w:cs="Times New Roman"/>
          <w:sz w:val="24"/>
          <w:szCs w:val="24"/>
        </w:rPr>
        <w:t xml:space="preserve"> to our </w:t>
      </w:r>
      <w:r w:rsidR="00893325">
        <w:rPr>
          <w:rFonts w:ascii="Times New Roman" w:hAnsi="Times New Roman" w:cs="Times New Roman"/>
          <w:sz w:val="24"/>
          <w:szCs w:val="24"/>
        </w:rPr>
        <w:t xml:space="preserve">reflections of our </w:t>
      </w:r>
      <w:r w:rsidR="00F5480B">
        <w:rPr>
          <w:rFonts w:ascii="Times New Roman" w:hAnsi="Times New Roman" w:cs="Times New Roman"/>
          <w:sz w:val="24"/>
          <w:szCs w:val="24"/>
        </w:rPr>
        <w:t>histories</w:t>
      </w:r>
      <w:r w:rsidR="00893325">
        <w:rPr>
          <w:rFonts w:ascii="Times New Roman" w:hAnsi="Times New Roman" w:cs="Times New Roman"/>
          <w:sz w:val="24"/>
          <w:szCs w:val="24"/>
        </w:rPr>
        <w:t xml:space="preserve">, as throughout </w:t>
      </w:r>
      <w:r w:rsidR="00B65519">
        <w:rPr>
          <w:rFonts w:ascii="Times New Roman" w:hAnsi="Times New Roman" w:cs="Times New Roman"/>
          <w:sz w:val="24"/>
          <w:szCs w:val="24"/>
        </w:rPr>
        <w:t xml:space="preserve">our time on this earth, humanity has often fell into two roles, based on gender. Men </w:t>
      </w:r>
      <w:r w:rsidR="00D23659">
        <w:rPr>
          <w:rFonts w:ascii="Times New Roman" w:hAnsi="Times New Roman" w:cs="Times New Roman"/>
          <w:sz w:val="24"/>
          <w:szCs w:val="24"/>
        </w:rPr>
        <w:t>were</w:t>
      </w:r>
      <w:r w:rsidR="00B65519">
        <w:rPr>
          <w:rFonts w:ascii="Times New Roman" w:hAnsi="Times New Roman" w:cs="Times New Roman"/>
          <w:sz w:val="24"/>
          <w:szCs w:val="24"/>
        </w:rPr>
        <w:t xml:space="preserve"> protectors</w:t>
      </w:r>
      <w:r w:rsidR="00E17B07">
        <w:rPr>
          <w:rFonts w:ascii="Times New Roman" w:hAnsi="Times New Roman" w:cs="Times New Roman"/>
          <w:sz w:val="24"/>
          <w:szCs w:val="24"/>
        </w:rPr>
        <w:t xml:space="preserve">, providers, and leaders due to their </w:t>
      </w:r>
      <w:r w:rsidR="00556F90">
        <w:rPr>
          <w:rFonts w:ascii="Times New Roman" w:hAnsi="Times New Roman" w:cs="Times New Roman"/>
          <w:sz w:val="24"/>
          <w:szCs w:val="24"/>
        </w:rPr>
        <w:t>taller stature and thicker bone structure, whilst women were perceived to be caregivers</w:t>
      </w:r>
      <w:r w:rsidR="00F6362D">
        <w:rPr>
          <w:rFonts w:ascii="Times New Roman" w:hAnsi="Times New Roman" w:cs="Times New Roman"/>
          <w:sz w:val="24"/>
          <w:szCs w:val="24"/>
        </w:rPr>
        <w:t xml:space="preserve"> and were reserved for domestic duty due to their </w:t>
      </w:r>
      <w:r w:rsidR="00B61EB2">
        <w:rPr>
          <w:rFonts w:ascii="Times New Roman" w:hAnsi="Times New Roman" w:cs="Times New Roman"/>
          <w:sz w:val="24"/>
          <w:szCs w:val="24"/>
        </w:rPr>
        <w:t>childbearing</w:t>
      </w:r>
      <w:r w:rsidR="00F6362D">
        <w:rPr>
          <w:rFonts w:ascii="Times New Roman" w:hAnsi="Times New Roman" w:cs="Times New Roman"/>
          <w:sz w:val="24"/>
          <w:szCs w:val="24"/>
        </w:rPr>
        <w:t xml:space="preserve"> </w:t>
      </w:r>
      <w:r w:rsidR="00B61EB2">
        <w:rPr>
          <w:rFonts w:ascii="Times New Roman" w:hAnsi="Times New Roman" w:cs="Times New Roman"/>
          <w:sz w:val="24"/>
          <w:szCs w:val="24"/>
        </w:rPr>
        <w:t>function. It is due to these</w:t>
      </w:r>
      <w:r w:rsidR="00E00925">
        <w:rPr>
          <w:rFonts w:ascii="Times New Roman" w:hAnsi="Times New Roman" w:cs="Times New Roman"/>
          <w:sz w:val="24"/>
          <w:szCs w:val="24"/>
        </w:rPr>
        <w:t xml:space="preserve"> </w:t>
      </w:r>
      <w:r w:rsidR="00B61EB2">
        <w:rPr>
          <w:rFonts w:ascii="Times New Roman" w:hAnsi="Times New Roman" w:cs="Times New Roman"/>
          <w:sz w:val="24"/>
          <w:szCs w:val="24"/>
        </w:rPr>
        <w:t xml:space="preserve">divisions </w:t>
      </w:r>
      <w:r w:rsidR="00C55F89">
        <w:rPr>
          <w:rFonts w:ascii="Times New Roman" w:hAnsi="Times New Roman" w:cs="Times New Roman"/>
          <w:sz w:val="24"/>
          <w:szCs w:val="24"/>
        </w:rPr>
        <w:t>throughout time, that a division remains to this day</w:t>
      </w:r>
      <w:r w:rsidR="008A0D08">
        <w:rPr>
          <w:rFonts w:ascii="Times New Roman" w:hAnsi="Times New Roman" w:cs="Times New Roman"/>
          <w:sz w:val="24"/>
          <w:szCs w:val="24"/>
        </w:rPr>
        <w:t xml:space="preserve">, and thus </w:t>
      </w:r>
      <w:r w:rsidR="00392EE1">
        <w:rPr>
          <w:rFonts w:ascii="Times New Roman" w:hAnsi="Times New Roman" w:cs="Times New Roman"/>
          <w:sz w:val="24"/>
          <w:szCs w:val="24"/>
        </w:rPr>
        <w:t>characteristics seeming to be typical in assigned genders are taught to us</w:t>
      </w:r>
      <w:r w:rsidR="00A059F7">
        <w:rPr>
          <w:rFonts w:ascii="Times New Roman" w:hAnsi="Times New Roman" w:cs="Times New Roman"/>
          <w:sz w:val="24"/>
          <w:szCs w:val="24"/>
        </w:rPr>
        <w:t xml:space="preserve"> as it is considered to be tradition or nature</w:t>
      </w:r>
      <w:r w:rsidR="00FE473D">
        <w:rPr>
          <w:rFonts w:ascii="Times New Roman" w:hAnsi="Times New Roman" w:cs="Times New Roman"/>
          <w:sz w:val="24"/>
          <w:szCs w:val="24"/>
        </w:rPr>
        <w:t>.</w:t>
      </w:r>
      <w:r w:rsidR="00C55F89">
        <w:rPr>
          <w:rFonts w:ascii="Times New Roman" w:hAnsi="Times New Roman" w:cs="Times New Roman"/>
          <w:sz w:val="24"/>
          <w:szCs w:val="24"/>
        </w:rPr>
        <w:t xml:space="preserve"> </w:t>
      </w:r>
      <w:r w:rsidR="00FE473D">
        <w:rPr>
          <w:rFonts w:ascii="Times New Roman" w:hAnsi="Times New Roman" w:cs="Times New Roman"/>
          <w:sz w:val="24"/>
          <w:szCs w:val="24"/>
        </w:rPr>
        <w:t>O</w:t>
      </w:r>
      <w:r w:rsidR="006D4A86">
        <w:rPr>
          <w:rFonts w:ascii="Times New Roman" w:hAnsi="Times New Roman" w:cs="Times New Roman"/>
          <w:sz w:val="24"/>
          <w:szCs w:val="24"/>
        </w:rPr>
        <w:t>ne of the most famous theories</w:t>
      </w:r>
      <w:r w:rsidR="00FE473D">
        <w:rPr>
          <w:rFonts w:ascii="Times New Roman" w:hAnsi="Times New Roman" w:cs="Times New Roman"/>
          <w:sz w:val="24"/>
          <w:szCs w:val="24"/>
        </w:rPr>
        <w:t xml:space="preserve"> within the gender divide</w:t>
      </w:r>
      <w:r w:rsidR="00DC21D5">
        <w:rPr>
          <w:rFonts w:ascii="Times New Roman" w:hAnsi="Times New Roman" w:cs="Times New Roman"/>
          <w:sz w:val="24"/>
          <w:szCs w:val="24"/>
        </w:rPr>
        <w:t xml:space="preserve"> is that men are more object oriented, whilst women are more people oriented (Baron-Cohen, 2005)</w:t>
      </w:r>
      <w:r w:rsidR="00FE473D">
        <w:rPr>
          <w:rFonts w:ascii="Times New Roman" w:hAnsi="Times New Roman" w:cs="Times New Roman"/>
          <w:sz w:val="24"/>
          <w:szCs w:val="24"/>
        </w:rPr>
        <w:t>.</w:t>
      </w:r>
      <w:r w:rsidR="00F50648">
        <w:rPr>
          <w:rFonts w:ascii="Times New Roman" w:hAnsi="Times New Roman" w:cs="Times New Roman"/>
          <w:sz w:val="24"/>
          <w:szCs w:val="24"/>
        </w:rPr>
        <w:t xml:space="preserve"> In which, it is believed that men are natural problem solvers</w:t>
      </w:r>
      <w:r w:rsidR="00BC4856">
        <w:rPr>
          <w:rFonts w:ascii="Times New Roman" w:hAnsi="Times New Roman" w:cs="Times New Roman"/>
          <w:sz w:val="24"/>
          <w:szCs w:val="24"/>
        </w:rPr>
        <w:t xml:space="preserve"> and are therefore more interested in </w:t>
      </w:r>
      <w:r w:rsidR="00755093">
        <w:rPr>
          <w:rFonts w:ascii="Times New Roman" w:hAnsi="Times New Roman" w:cs="Times New Roman"/>
          <w:sz w:val="24"/>
          <w:szCs w:val="24"/>
        </w:rPr>
        <w:t xml:space="preserve">working with objects, whilst women are </w:t>
      </w:r>
      <w:r w:rsidR="00755093">
        <w:rPr>
          <w:rFonts w:ascii="Times New Roman" w:hAnsi="Times New Roman" w:cs="Times New Roman"/>
          <w:sz w:val="24"/>
          <w:szCs w:val="24"/>
        </w:rPr>
        <w:lastRenderedPageBreak/>
        <w:t xml:space="preserve">perceived to be </w:t>
      </w:r>
      <w:r w:rsidR="00F759C5">
        <w:rPr>
          <w:rFonts w:ascii="Times New Roman" w:hAnsi="Times New Roman" w:cs="Times New Roman"/>
          <w:sz w:val="24"/>
          <w:szCs w:val="24"/>
        </w:rPr>
        <w:t>more sociable and empathetic</w:t>
      </w:r>
      <w:r w:rsidR="00D34E46">
        <w:rPr>
          <w:rFonts w:ascii="Times New Roman" w:hAnsi="Times New Roman" w:cs="Times New Roman"/>
          <w:sz w:val="24"/>
          <w:szCs w:val="24"/>
        </w:rPr>
        <w:t>, and therefore seek out occupations involved with others</w:t>
      </w:r>
      <w:r w:rsidR="00E4419A">
        <w:rPr>
          <w:rFonts w:ascii="Times New Roman" w:hAnsi="Times New Roman" w:cs="Times New Roman"/>
          <w:sz w:val="24"/>
          <w:szCs w:val="24"/>
        </w:rPr>
        <w:t xml:space="preserve">, be that it may, nursing, </w:t>
      </w:r>
      <w:r w:rsidR="007D2322">
        <w:rPr>
          <w:rFonts w:ascii="Times New Roman" w:hAnsi="Times New Roman" w:cs="Times New Roman"/>
          <w:sz w:val="24"/>
          <w:szCs w:val="24"/>
        </w:rPr>
        <w:t>secretary work, education, etc.</w:t>
      </w:r>
      <w:r w:rsidR="00CC457C">
        <w:rPr>
          <w:rFonts w:ascii="Times New Roman" w:hAnsi="Times New Roman" w:cs="Times New Roman"/>
          <w:sz w:val="24"/>
          <w:szCs w:val="24"/>
        </w:rPr>
        <w:t xml:space="preserve"> </w:t>
      </w:r>
      <w:r w:rsidR="00F06876">
        <w:rPr>
          <w:rFonts w:ascii="Times New Roman" w:hAnsi="Times New Roman" w:cs="Times New Roman"/>
          <w:sz w:val="24"/>
          <w:szCs w:val="24"/>
        </w:rPr>
        <w:t xml:space="preserve"> Even further, </w:t>
      </w:r>
      <w:r w:rsidR="00442F45">
        <w:rPr>
          <w:rFonts w:ascii="Times New Roman" w:hAnsi="Times New Roman" w:cs="Times New Roman"/>
          <w:sz w:val="24"/>
          <w:szCs w:val="24"/>
        </w:rPr>
        <w:t>Ernst &amp; Horwath (2014)</w:t>
      </w:r>
      <w:r w:rsidR="00A9765B">
        <w:rPr>
          <w:rFonts w:ascii="Times New Roman" w:hAnsi="Times New Roman" w:cs="Times New Roman"/>
          <w:sz w:val="24"/>
          <w:szCs w:val="24"/>
        </w:rPr>
        <w:t xml:space="preserve"> conducted a study involving university students from four separate universities within the UK</w:t>
      </w:r>
      <w:r w:rsidR="00222D6F">
        <w:rPr>
          <w:rFonts w:ascii="Times New Roman" w:hAnsi="Times New Roman" w:cs="Times New Roman"/>
          <w:sz w:val="24"/>
          <w:szCs w:val="24"/>
        </w:rPr>
        <w:t xml:space="preserve">. They not only found that </w:t>
      </w:r>
      <w:r w:rsidR="00EB3671">
        <w:rPr>
          <w:rFonts w:ascii="Times New Roman" w:hAnsi="Times New Roman" w:cs="Times New Roman"/>
          <w:sz w:val="24"/>
          <w:szCs w:val="24"/>
        </w:rPr>
        <w:t xml:space="preserve">men dominate </w:t>
      </w:r>
      <w:r w:rsidR="007509CE">
        <w:rPr>
          <w:rFonts w:ascii="Times New Roman" w:hAnsi="Times New Roman" w:cs="Times New Roman"/>
          <w:sz w:val="24"/>
          <w:szCs w:val="24"/>
        </w:rPr>
        <w:t xml:space="preserve">in </w:t>
      </w:r>
      <w:r w:rsidR="00EB3671">
        <w:rPr>
          <w:rFonts w:ascii="Times New Roman" w:hAnsi="Times New Roman" w:cs="Times New Roman"/>
          <w:sz w:val="24"/>
          <w:szCs w:val="24"/>
        </w:rPr>
        <w:t xml:space="preserve">engineering courses, but that female students are often </w:t>
      </w:r>
      <w:r w:rsidR="00AD427A">
        <w:rPr>
          <w:rFonts w:ascii="Times New Roman" w:hAnsi="Times New Roman" w:cs="Times New Roman"/>
          <w:sz w:val="24"/>
          <w:szCs w:val="24"/>
        </w:rPr>
        <w:t>viewed as women first and engineers second by both their male cohorts</w:t>
      </w:r>
      <w:r w:rsidR="00B25E2B">
        <w:rPr>
          <w:rFonts w:ascii="Times New Roman" w:hAnsi="Times New Roman" w:cs="Times New Roman"/>
          <w:sz w:val="24"/>
          <w:szCs w:val="24"/>
        </w:rPr>
        <w:t xml:space="preserve"> and their lecturers alike. Not only that, but Ernst &amp; Horwath (2014), suggested that much</w:t>
      </w:r>
      <w:r w:rsidR="008D1CD4">
        <w:rPr>
          <w:rFonts w:ascii="Times New Roman" w:hAnsi="Times New Roman" w:cs="Times New Roman"/>
          <w:sz w:val="24"/>
          <w:szCs w:val="24"/>
        </w:rPr>
        <w:t xml:space="preserve"> of the gender divide was linked to workplace culture, which in the scenario they </w:t>
      </w:r>
      <w:r w:rsidR="00D23659">
        <w:rPr>
          <w:rFonts w:ascii="Times New Roman" w:hAnsi="Times New Roman" w:cs="Times New Roman"/>
          <w:sz w:val="24"/>
          <w:szCs w:val="24"/>
        </w:rPr>
        <w:t>investigated</w:t>
      </w:r>
      <w:r w:rsidR="008D1CD4">
        <w:rPr>
          <w:rFonts w:ascii="Times New Roman" w:hAnsi="Times New Roman" w:cs="Times New Roman"/>
          <w:sz w:val="24"/>
          <w:szCs w:val="24"/>
        </w:rPr>
        <w:t>, found was very m</w:t>
      </w:r>
      <w:r w:rsidR="00557A1E">
        <w:rPr>
          <w:rFonts w:ascii="Times New Roman" w:hAnsi="Times New Roman" w:cs="Times New Roman"/>
          <w:sz w:val="24"/>
          <w:szCs w:val="24"/>
        </w:rPr>
        <w:t>asculine (</w:t>
      </w:r>
      <w:proofErr w:type="spellStart"/>
      <w:r w:rsidR="00557A1E">
        <w:rPr>
          <w:rFonts w:ascii="Times New Roman" w:hAnsi="Times New Roman" w:cs="Times New Roman"/>
          <w:sz w:val="24"/>
          <w:szCs w:val="24"/>
        </w:rPr>
        <w:t>i.e</w:t>
      </w:r>
      <w:proofErr w:type="spellEnd"/>
      <w:r w:rsidR="00557A1E">
        <w:rPr>
          <w:rFonts w:ascii="Times New Roman" w:hAnsi="Times New Roman" w:cs="Times New Roman"/>
          <w:sz w:val="24"/>
          <w:szCs w:val="24"/>
        </w:rPr>
        <w:t xml:space="preserve"> conversations about sports and using male greetings),</w:t>
      </w:r>
      <w:r w:rsidR="00DE6E88">
        <w:rPr>
          <w:rFonts w:ascii="Times New Roman" w:hAnsi="Times New Roman" w:cs="Times New Roman"/>
          <w:sz w:val="24"/>
          <w:szCs w:val="24"/>
        </w:rPr>
        <w:t xml:space="preserve"> thus making it difficult for female engineers to empathise and engage with. Although this would raise a question, is this situation reversable</w:t>
      </w:r>
      <w:r w:rsidR="00F9063C">
        <w:rPr>
          <w:rFonts w:ascii="Times New Roman" w:hAnsi="Times New Roman" w:cs="Times New Roman"/>
          <w:sz w:val="24"/>
          <w:szCs w:val="24"/>
        </w:rPr>
        <w:t>? Do male nursers feel a similar way. An answer cannot be given in this moment of time</w:t>
      </w:r>
      <w:r w:rsidR="00785F9E">
        <w:rPr>
          <w:rFonts w:ascii="Times New Roman" w:hAnsi="Times New Roman" w:cs="Times New Roman"/>
          <w:sz w:val="24"/>
          <w:szCs w:val="24"/>
        </w:rPr>
        <w:t>. H</w:t>
      </w:r>
      <w:r w:rsidR="00F9063C">
        <w:rPr>
          <w:rFonts w:ascii="Times New Roman" w:hAnsi="Times New Roman" w:cs="Times New Roman"/>
          <w:sz w:val="24"/>
          <w:szCs w:val="24"/>
        </w:rPr>
        <w:t>owever, the r</w:t>
      </w:r>
      <w:r w:rsidR="006306A6">
        <w:rPr>
          <w:rFonts w:ascii="Times New Roman" w:hAnsi="Times New Roman" w:cs="Times New Roman"/>
          <w:sz w:val="24"/>
          <w:szCs w:val="24"/>
        </w:rPr>
        <w:t>e</w:t>
      </w:r>
      <w:r w:rsidR="00F9063C">
        <w:rPr>
          <w:rFonts w:ascii="Times New Roman" w:hAnsi="Times New Roman" w:cs="Times New Roman"/>
          <w:sz w:val="24"/>
          <w:szCs w:val="24"/>
        </w:rPr>
        <w:t xml:space="preserve">searchers did note, through their interviews with </w:t>
      </w:r>
      <w:r w:rsidR="006306A6">
        <w:rPr>
          <w:rFonts w:ascii="Times New Roman" w:hAnsi="Times New Roman" w:cs="Times New Roman"/>
          <w:sz w:val="24"/>
          <w:szCs w:val="24"/>
        </w:rPr>
        <w:t>some female engineers</w:t>
      </w:r>
      <w:r w:rsidR="00E24B86">
        <w:rPr>
          <w:rFonts w:ascii="Times New Roman" w:hAnsi="Times New Roman" w:cs="Times New Roman"/>
          <w:sz w:val="24"/>
          <w:szCs w:val="24"/>
        </w:rPr>
        <w:t xml:space="preserve">, who were accepted </w:t>
      </w:r>
      <w:r w:rsidR="00785F9E">
        <w:rPr>
          <w:rFonts w:ascii="Times New Roman" w:hAnsi="Times New Roman" w:cs="Times New Roman"/>
          <w:sz w:val="24"/>
          <w:szCs w:val="24"/>
        </w:rPr>
        <w:t>b</w:t>
      </w:r>
      <w:r w:rsidR="00E24B86">
        <w:rPr>
          <w:rFonts w:ascii="Times New Roman" w:hAnsi="Times New Roman" w:cs="Times New Roman"/>
          <w:sz w:val="24"/>
          <w:szCs w:val="24"/>
        </w:rPr>
        <w:t>y their male counterparts</w:t>
      </w:r>
      <w:r w:rsidR="006306A6">
        <w:rPr>
          <w:rFonts w:ascii="Times New Roman" w:hAnsi="Times New Roman" w:cs="Times New Roman"/>
          <w:sz w:val="24"/>
          <w:szCs w:val="24"/>
        </w:rPr>
        <w:t>, that not only did the female engineers prove to possess more masculine characteristic</w:t>
      </w:r>
      <w:r w:rsidR="00E24B86">
        <w:rPr>
          <w:rFonts w:ascii="Times New Roman" w:hAnsi="Times New Roman" w:cs="Times New Roman"/>
          <w:sz w:val="24"/>
          <w:szCs w:val="24"/>
        </w:rPr>
        <w:t>s</w:t>
      </w:r>
      <w:r w:rsidR="006306A6">
        <w:rPr>
          <w:rFonts w:ascii="Times New Roman" w:hAnsi="Times New Roman" w:cs="Times New Roman"/>
          <w:sz w:val="24"/>
          <w:szCs w:val="24"/>
        </w:rPr>
        <w:t xml:space="preserve">, </w:t>
      </w:r>
      <w:proofErr w:type="gramStart"/>
      <w:r w:rsidR="006306A6">
        <w:rPr>
          <w:rFonts w:ascii="Times New Roman" w:hAnsi="Times New Roman" w:cs="Times New Roman"/>
          <w:sz w:val="24"/>
          <w:szCs w:val="24"/>
        </w:rPr>
        <w:t>they</w:t>
      </w:r>
      <w:proofErr w:type="gramEnd"/>
      <w:r w:rsidR="006306A6">
        <w:rPr>
          <w:rFonts w:ascii="Times New Roman" w:hAnsi="Times New Roman" w:cs="Times New Roman"/>
          <w:sz w:val="24"/>
          <w:szCs w:val="24"/>
        </w:rPr>
        <w:t xml:space="preserve"> also refused to acknowledge that their gender</w:t>
      </w:r>
      <w:r w:rsidR="00E24B86">
        <w:rPr>
          <w:rFonts w:ascii="Times New Roman" w:hAnsi="Times New Roman" w:cs="Times New Roman"/>
          <w:sz w:val="24"/>
          <w:szCs w:val="24"/>
        </w:rPr>
        <w:t xml:space="preserve"> could </w:t>
      </w:r>
      <w:r w:rsidR="00785F9E">
        <w:rPr>
          <w:rFonts w:ascii="Times New Roman" w:hAnsi="Times New Roman" w:cs="Times New Roman"/>
          <w:sz w:val="24"/>
          <w:szCs w:val="24"/>
        </w:rPr>
        <w:t>cause such alienation (Ernst &amp; Horwath, 2014).</w:t>
      </w:r>
      <w:r w:rsidR="00442F45">
        <w:rPr>
          <w:rFonts w:ascii="Times New Roman" w:hAnsi="Times New Roman" w:cs="Times New Roman"/>
          <w:sz w:val="24"/>
          <w:szCs w:val="24"/>
        </w:rPr>
        <w:t xml:space="preserve"> </w:t>
      </w:r>
      <w:r w:rsidR="00CC457C">
        <w:rPr>
          <w:rFonts w:ascii="Times New Roman" w:hAnsi="Times New Roman" w:cs="Times New Roman"/>
          <w:sz w:val="24"/>
          <w:szCs w:val="24"/>
        </w:rPr>
        <w:t xml:space="preserve">It is with these theories in mind that we wanted to </w:t>
      </w:r>
      <w:r w:rsidR="00F56A97">
        <w:rPr>
          <w:rFonts w:ascii="Times New Roman" w:hAnsi="Times New Roman" w:cs="Times New Roman"/>
          <w:sz w:val="24"/>
          <w:szCs w:val="24"/>
        </w:rPr>
        <w:t>see if these theories carry some weight in the current year (2023)</w:t>
      </w:r>
      <w:r w:rsidR="000F451B">
        <w:rPr>
          <w:rFonts w:ascii="Times New Roman" w:hAnsi="Times New Roman" w:cs="Times New Roman"/>
          <w:sz w:val="24"/>
          <w:szCs w:val="24"/>
        </w:rPr>
        <w:t xml:space="preserve">, and so we have designed a parametric study </w:t>
      </w:r>
      <w:r w:rsidR="00943B9C">
        <w:rPr>
          <w:rFonts w:ascii="Times New Roman" w:hAnsi="Times New Roman" w:cs="Times New Roman"/>
          <w:sz w:val="24"/>
          <w:szCs w:val="24"/>
        </w:rPr>
        <w:t xml:space="preserve">involving </w:t>
      </w:r>
      <w:r w:rsidR="005E6F1A">
        <w:rPr>
          <w:rFonts w:ascii="Times New Roman" w:hAnsi="Times New Roman" w:cs="Times New Roman"/>
          <w:sz w:val="24"/>
          <w:szCs w:val="24"/>
        </w:rPr>
        <w:t xml:space="preserve">university students studying a traditionally masculine and feminine course, </w:t>
      </w:r>
      <w:proofErr w:type="gramStart"/>
      <w:r w:rsidR="005E6F1A">
        <w:rPr>
          <w:rFonts w:ascii="Times New Roman" w:hAnsi="Times New Roman" w:cs="Times New Roman"/>
          <w:sz w:val="24"/>
          <w:szCs w:val="24"/>
        </w:rPr>
        <w:t>in order to</w:t>
      </w:r>
      <w:proofErr w:type="gramEnd"/>
      <w:r w:rsidR="005E6F1A">
        <w:rPr>
          <w:rFonts w:ascii="Times New Roman" w:hAnsi="Times New Roman" w:cs="Times New Roman"/>
          <w:sz w:val="24"/>
          <w:szCs w:val="24"/>
        </w:rPr>
        <w:t xml:space="preserve"> garner how </w:t>
      </w:r>
      <w:r w:rsidR="009A4A8A">
        <w:rPr>
          <w:rFonts w:ascii="Times New Roman" w:hAnsi="Times New Roman" w:cs="Times New Roman"/>
          <w:sz w:val="24"/>
          <w:szCs w:val="24"/>
        </w:rPr>
        <w:t>accurate,</w:t>
      </w:r>
      <w:r w:rsidR="005E6F1A">
        <w:rPr>
          <w:rFonts w:ascii="Times New Roman" w:hAnsi="Times New Roman" w:cs="Times New Roman"/>
          <w:sz w:val="24"/>
          <w:szCs w:val="24"/>
        </w:rPr>
        <w:t xml:space="preserve"> the gender divide truly is.</w:t>
      </w:r>
      <w:r w:rsidR="00E87F2A">
        <w:rPr>
          <w:rFonts w:ascii="Times New Roman" w:hAnsi="Times New Roman" w:cs="Times New Roman"/>
          <w:sz w:val="24"/>
          <w:szCs w:val="24"/>
        </w:rPr>
        <w:t xml:space="preserve"> In the name of a true hypothesis, we have set out</w:t>
      </w:r>
      <w:r w:rsidR="00B87F77">
        <w:rPr>
          <w:rFonts w:ascii="Times New Roman" w:hAnsi="Times New Roman" w:cs="Times New Roman"/>
          <w:sz w:val="24"/>
          <w:szCs w:val="24"/>
        </w:rPr>
        <w:t xml:space="preserve"> with the scientific idea that there is indeed a strong gender divide between the two traditionally male and female courses.</w:t>
      </w:r>
    </w:p>
    <w:p w14:paraId="317E5427" w14:textId="77777777" w:rsidR="00017A3B" w:rsidRDefault="00720DEC" w:rsidP="00017A3B">
      <w:pPr>
        <w:spacing w:line="360" w:lineRule="auto"/>
        <w:jc w:val="center"/>
        <w:rPr>
          <w:rFonts w:ascii="Times New Roman" w:hAnsi="Times New Roman" w:cs="Times New Roman"/>
          <w:sz w:val="24"/>
          <w:szCs w:val="24"/>
          <w:u w:val="single"/>
        </w:rPr>
      </w:pPr>
      <w:r w:rsidRPr="008814AD">
        <w:rPr>
          <w:rFonts w:ascii="Times New Roman" w:hAnsi="Times New Roman" w:cs="Times New Roman"/>
          <w:sz w:val="24"/>
          <w:szCs w:val="24"/>
          <w:u w:val="single"/>
        </w:rPr>
        <w:t>Methods</w:t>
      </w:r>
    </w:p>
    <w:p w14:paraId="4F497825" w14:textId="4CC7BAD3" w:rsidR="00A37230" w:rsidRDefault="00F37BD1" w:rsidP="00720DEC">
      <w:pPr>
        <w:spacing w:line="360" w:lineRule="auto"/>
        <w:rPr>
          <w:rFonts w:ascii="Times New Roman" w:hAnsi="Times New Roman" w:cs="Times New Roman"/>
          <w:sz w:val="24"/>
          <w:szCs w:val="24"/>
        </w:rPr>
      </w:pPr>
      <w:r w:rsidRPr="008814AD">
        <w:rPr>
          <w:rFonts w:ascii="Times New Roman" w:hAnsi="Times New Roman" w:cs="Times New Roman"/>
          <w:sz w:val="24"/>
          <w:szCs w:val="24"/>
          <w:u w:val="single"/>
        </w:rPr>
        <w:t>Participants</w:t>
      </w:r>
      <w:r>
        <w:rPr>
          <w:rFonts w:ascii="Times New Roman" w:hAnsi="Times New Roman" w:cs="Times New Roman"/>
          <w:sz w:val="24"/>
          <w:szCs w:val="24"/>
        </w:rPr>
        <w:t xml:space="preserve"> </w:t>
      </w:r>
      <w:r w:rsidR="0049626D">
        <w:rPr>
          <w:rFonts w:ascii="Times New Roman" w:hAnsi="Times New Roman" w:cs="Times New Roman"/>
          <w:sz w:val="24"/>
          <w:szCs w:val="24"/>
        </w:rPr>
        <w:t>–</w:t>
      </w:r>
      <w:r>
        <w:rPr>
          <w:rFonts w:ascii="Times New Roman" w:hAnsi="Times New Roman" w:cs="Times New Roman"/>
          <w:sz w:val="24"/>
          <w:szCs w:val="24"/>
        </w:rPr>
        <w:t xml:space="preserve"> </w:t>
      </w:r>
      <w:r w:rsidR="007163EF">
        <w:rPr>
          <w:rFonts w:ascii="Times New Roman" w:hAnsi="Times New Roman" w:cs="Times New Roman"/>
          <w:sz w:val="24"/>
          <w:szCs w:val="24"/>
        </w:rPr>
        <w:t>The sole focus of our participant group were f</w:t>
      </w:r>
      <w:r w:rsidR="0049626D">
        <w:rPr>
          <w:rFonts w:ascii="Times New Roman" w:hAnsi="Times New Roman" w:cs="Times New Roman"/>
          <w:sz w:val="24"/>
          <w:szCs w:val="24"/>
        </w:rPr>
        <w:t xml:space="preserve">irst year </w:t>
      </w:r>
      <w:r w:rsidR="00AF5A6A">
        <w:rPr>
          <w:rFonts w:ascii="Times New Roman" w:hAnsi="Times New Roman" w:cs="Times New Roman"/>
          <w:sz w:val="24"/>
          <w:szCs w:val="24"/>
        </w:rPr>
        <w:t xml:space="preserve">university students studying computing and psychology. In total they amassed thirty – two </w:t>
      </w:r>
      <w:r w:rsidR="007163EF">
        <w:rPr>
          <w:rFonts w:ascii="Times New Roman" w:hAnsi="Times New Roman" w:cs="Times New Roman"/>
          <w:sz w:val="24"/>
          <w:szCs w:val="24"/>
        </w:rPr>
        <w:t xml:space="preserve">individuals </w:t>
      </w:r>
      <w:r w:rsidR="00AF5A6A">
        <w:rPr>
          <w:rFonts w:ascii="Times New Roman" w:hAnsi="Times New Roman" w:cs="Times New Roman"/>
          <w:sz w:val="24"/>
          <w:szCs w:val="24"/>
        </w:rPr>
        <w:t>(fifteen males and seventeen females). Their ages were not a fundamental factor in this current study.</w:t>
      </w:r>
    </w:p>
    <w:p w14:paraId="06C9B711" w14:textId="7C5DAC15" w:rsidR="00AF5A6A" w:rsidRDefault="00AF5A6A" w:rsidP="00720DEC">
      <w:pPr>
        <w:spacing w:line="360" w:lineRule="auto"/>
        <w:rPr>
          <w:rFonts w:ascii="Times New Roman" w:hAnsi="Times New Roman" w:cs="Times New Roman"/>
          <w:sz w:val="24"/>
          <w:szCs w:val="24"/>
        </w:rPr>
      </w:pPr>
      <w:r w:rsidRPr="008814AD">
        <w:rPr>
          <w:rFonts w:ascii="Times New Roman" w:hAnsi="Times New Roman" w:cs="Times New Roman"/>
          <w:sz w:val="24"/>
          <w:szCs w:val="24"/>
          <w:u w:val="single"/>
        </w:rPr>
        <w:t>Design</w:t>
      </w:r>
      <w:r>
        <w:rPr>
          <w:rFonts w:ascii="Times New Roman" w:hAnsi="Times New Roman" w:cs="Times New Roman"/>
          <w:sz w:val="24"/>
          <w:szCs w:val="24"/>
        </w:rPr>
        <w:t xml:space="preserve"> – We asked a selection of students from both courses, to state which of the two courses they were studying as well as their gender. </w:t>
      </w:r>
    </w:p>
    <w:p w14:paraId="309F9CBD" w14:textId="1BEE8D53" w:rsidR="00AF5A6A" w:rsidRDefault="00AF5A6A" w:rsidP="00720DEC">
      <w:pPr>
        <w:spacing w:line="360" w:lineRule="auto"/>
        <w:rPr>
          <w:rFonts w:ascii="Times New Roman" w:hAnsi="Times New Roman" w:cs="Times New Roman"/>
          <w:sz w:val="24"/>
          <w:szCs w:val="24"/>
        </w:rPr>
      </w:pPr>
      <w:r w:rsidRPr="008814AD">
        <w:rPr>
          <w:rFonts w:ascii="Times New Roman" w:hAnsi="Times New Roman" w:cs="Times New Roman"/>
          <w:sz w:val="24"/>
          <w:szCs w:val="24"/>
          <w:u w:val="single"/>
        </w:rPr>
        <w:t>Materials</w:t>
      </w:r>
      <w:r>
        <w:rPr>
          <w:rFonts w:ascii="Times New Roman" w:hAnsi="Times New Roman" w:cs="Times New Roman"/>
          <w:sz w:val="24"/>
          <w:szCs w:val="24"/>
        </w:rPr>
        <w:t xml:space="preserve"> – A </w:t>
      </w:r>
      <w:r w:rsidR="007163EF">
        <w:rPr>
          <w:rFonts w:ascii="Times New Roman" w:hAnsi="Times New Roman" w:cs="Times New Roman"/>
          <w:sz w:val="24"/>
          <w:szCs w:val="24"/>
        </w:rPr>
        <w:t>2x3 table was used to record the data gathered. In one column, we separated genders, whilst in the other we segregated the final three remaining openings for the two courses as well as for the overall totals.</w:t>
      </w:r>
    </w:p>
    <w:p w14:paraId="29B06C37" w14:textId="740355A4" w:rsidR="007163EF" w:rsidRPr="00BF3EFF" w:rsidRDefault="007163EF" w:rsidP="00720DEC">
      <w:pPr>
        <w:spacing w:line="360" w:lineRule="auto"/>
        <w:rPr>
          <w:rFonts w:ascii="Times New Roman" w:hAnsi="Times New Roman" w:cs="Times New Roman"/>
          <w:sz w:val="24"/>
          <w:szCs w:val="24"/>
        </w:rPr>
      </w:pPr>
      <w:r w:rsidRPr="008814AD">
        <w:rPr>
          <w:rFonts w:ascii="Times New Roman" w:hAnsi="Times New Roman" w:cs="Times New Roman"/>
          <w:sz w:val="24"/>
          <w:szCs w:val="24"/>
          <w:u w:val="single"/>
        </w:rPr>
        <w:t>Procedure</w:t>
      </w:r>
      <w:r>
        <w:rPr>
          <w:rFonts w:ascii="Times New Roman" w:hAnsi="Times New Roman" w:cs="Times New Roman"/>
          <w:sz w:val="24"/>
          <w:szCs w:val="24"/>
        </w:rPr>
        <w:t xml:space="preserve"> – We began our study by first gathering a participation pool of roughly an equal number of men and women either studying psychology or computing in university. They were asked to state their gender and chosen course, which was recorded in our table. After the </w:t>
      </w:r>
      <w:r>
        <w:rPr>
          <w:rFonts w:ascii="Times New Roman" w:hAnsi="Times New Roman" w:cs="Times New Roman"/>
          <w:sz w:val="24"/>
          <w:szCs w:val="24"/>
        </w:rPr>
        <w:lastRenderedPageBreak/>
        <w:t xml:space="preserve">last of the participants’ data had been documented, we used Chi squared to work out the Degrees of Freedom from the sum of the Observed and Expected statistics. </w:t>
      </w:r>
    </w:p>
    <w:p w14:paraId="425DF785" w14:textId="760C622B" w:rsidR="008814AD" w:rsidRPr="008814AD" w:rsidRDefault="00720DEC" w:rsidP="008814AD">
      <w:pPr>
        <w:spacing w:line="360" w:lineRule="auto"/>
        <w:jc w:val="center"/>
        <w:rPr>
          <w:rFonts w:ascii="Times New Roman" w:hAnsi="Times New Roman" w:cs="Times New Roman"/>
          <w:sz w:val="24"/>
          <w:szCs w:val="24"/>
          <w:u w:val="single"/>
        </w:rPr>
      </w:pPr>
      <w:r w:rsidRPr="008814AD">
        <w:rPr>
          <w:rFonts w:ascii="Times New Roman" w:hAnsi="Times New Roman" w:cs="Times New Roman"/>
          <w:sz w:val="24"/>
          <w:szCs w:val="24"/>
          <w:u w:val="single"/>
        </w:rPr>
        <w:t>Results</w:t>
      </w:r>
    </w:p>
    <w:p w14:paraId="65E26E5F" w14:textId="6AABF1EE" w:rsidR="00D20301" w:rsidRPr="00BF3EFF" w:rsidRDefault="00297590" w:rsidP="00720DEC">
      <w:pPr>
        <w:spacing w:line="360" w:lineRule="auto"/>
        <w:rPr>
          <w:rFonts w:ascii="Times New Roman" w:hAnsi="Times New Roman" w:cs="Times New Roman"/>
          <w:sz w:val="24"/>
          <w:szCs w:val="24"/>
        </w:rPr>
      </w:pPr>
      <w:r>
        <w:rPr>
          <w:rFonts w:ascii="Times New Roman" w:hAnsi="Times New Roman" w:cs="Times New Roman"/>
          <w:sz w:val="24"/>
          <w:szCs w:val="24"/>
        </w:rPr>
        <w:t xml:space="preserve">We used a Chi – square </w:t>
      </w:r>
      <w:r w:rsidR="00F463BC">
        <w:rPr>
          <w:rFonts w:ascii="Times New Roman" w:hAnsi="Times New Roman" w:cs="Times New Roman"/>
          <w:sz w:val="24"/>
          <w:szCs w:val="24"/>
        </w:rPr>
        <w:t>to</w:t>
      </w:r>
      <w:r>
        <w:rPr>
          <w:rFonts w:ascii="Times New Roman" w:hAnsi="Times New Roman" w:cs="Times New Roman"/>
          <w:sz w:val="24"/>
          <w:szCs w:val="24"/>
        </w:rPr>
        <w:t xml:space="preserve"> explore the correlation between </w:t>
      </w:r>
      <w:r w:rsidR="00F463BC">
        <w:rPr>
          <w:rFonts w:ascii="Times New Roman" w:hAnsi="Times New Roman" w:cs="Times New Roman"/>
          <w:sz w:val="24"/>
          <w:szCs w:val="24"/>
        </w:rPr>
        <w:t xml:space="preserve">gender and course choice. </w:t>
      </w:r>
      <w:r w:rsidR="00D23659">
        <w:rPr>
          <w:rFonts w:ascii="Times New Roman" w:hAnsi="Times New Roman" w:cs="Times New Roman"/>
          <w:sz w:val="24"/>
          <w:szCs w:val="24"/>
        </w:rPr>
        <w:t>To</w:t>
      </w:r>
      <w:r w:rsidR="00F27199">
        <w:rPr>
          <w:rFonts w:ascii="Times New Roman" w:hAnsi="Times New Roman" w:cs="Times New Roman"/>
          <w:sz w:val="24"/>
          <w:szCs w:val="24"/>
        </w:rPr>
        <w:t xml:space="preserve"> find the Degrees of Freedom, we had to find the Expected </w:t>
      </w:r>
      <w:r w:rsidR="00C62BBC">
        <w:rPr>
          <w:rFonts w:ascii="Times New Roman" w:hAnsi="Times New Roman" w:cs="Times New Roman"/>
          <w:sz w:val="24"/>
          <w:szCs w:val="24"/>
        </w:rPr>
        <w:t xml:space="preserve">statistics, in which we </w:t>
      </w:r>
      <w:proofErr w:type="spellStart"/>
      <w:r w:rsidR="00C62BBC">
        <w:rPr>
          <w:rFonts w:ascii="Times New Roman" w:hAnsi="Times New Roman" w:cs="Times New Roman"/>
          <w:sz w:val="24"/>
          <w:szCs w:val="24"/>
        </w:rPr>
        <w:t>times</w:t>
      </w:r>
      <w:r w:rsidR="00E21D2B">
        <w:rPr>
          <w:rFonts w:ascii="Times New Roman" w:hAnsi="Times New Roman" w:cs="Times New Roman"/>
          <w:sz w:val="24"/>
          <w:szCs w:val="24"/>
        </w:rPr>
        <w:t>d</w:t>
      </w:r>
      <w:proofErr w:type="spellEnd"/>
      <w:r w:rsidR="00C62BBC">
        <w:rPr>
          <w:rFonts w:ascii="Times New Roman" w:hAnsi="Times New Roman" w:cs="Times New Roman"/>
          <w:sz w:val="24"/>
          <w:szCs w:val="24"/>
        </w:rPr>
        <w:t xml:space="preserve"> the observed</w:t>
      </w:r>
      <w:r w:rsidR="00EC2203">
        <w:rPr>
          <w:rFonts w:ascii="Times New Roman" w:hAnsi="Times New Roman" w:cs="Times New Roman"/>
          <w:sz w:val="24"/>
          <w:szCs w:val="24"/>
        </w:rPr>
        <w:t xml:space="preserve"> totals of the two </w:t>
      </w:r>
      <w:r w:rsidR="00A35368">
        <w:rPr>
          <w:rFonts w:ascii="Times New Roman" w:hAnsi="Times New Roman" w:cs="Times New Roman"/>
          <w:sz w:val="24"/>
          <w:szCs w:val="24"/>
        </w:rPr>
        <w:t>studied courses</w:t>
      </w:r>
      <w:r w:rsidR="00EC2203">
        <w:rPr>
          <w:rFonts w:ascii="Times New Roman" w:hAnsi="Times New Roman" w:cs="Times New Roman"/>
          <w:sz w:val="24"/>
          <w:szCs w:val="24"/>
        </w:rPr>
        <w:t xml:space="preserve"> together</w:t>
      </w:r>
      <w:r w:rsidR="007E6359">
        <w:rPr>
          <w:rFonts w:ascii="Times New Roman" w:hAnsi="Times New Roman" w:cs="Times New Roman"/>
          <w:sz w:val="24"/>
          <w:szCs w:val="24"/>
        </w:rPr>
        <w:t>,</w:t>
      </w:r>
      <w:r w:rsidR="00EC2203">
        <w:rPr>
          <w:rFonts w:ascii="Times New Roman" w:hAnsi="Times New Roman" w:cs="Times New Roman"/>
          <w:sz w:val="24"/>
          <w:szCs w:val="24"/>
        </w:rPr>
        <w:t xml:space="preserve"> and then divide</w:t>
      </w:r>
      <w:r w:rsidR="007E6359">
        <w:rPr>
          <w:rFonts w:ascii="Times New Roman" w:hAnsi="Times New Roman" w:cs="Times New Roman"/>
          <w:sz w:val="24"/>
          <w:szCs w:val="24"/>
        </w:rPr>
        <w:t>d</w:t>
      </w:r>
      <w:r w:rsidR="00EC2203">
        <w:rPr>
          <w:rFonts w:ascii="Times New Roman" w:hAnsi="Times New Roman" w:cs="Times New Roman"/>
          <w:sz w:val="24"/>
          <w:szCs w:val="24"/>
        </w:rPr>
        <w:t xml:space="preserve"> the answer by the overall total</w:t>
      </w:r>
      <w:r w:rsidR="00A35368">
        <w:rPr>
          <w:rFonts w:ascii="Times New Roman" w:hAnsi="Times New Roman" w:cs="Times New Roman"/>
          <w:sz w:val="24"/>
          <w:szCs w:val="24"/>
        </w:rPr>
        <w:t xml:space="preserve"> of participants</w:t>
      </w:r>
      <w:r w:rsidR="00703F73">
        <w:rPr>
          <w:rFonts w:ascii="Times New Roman" w:hAnsi="Times New Roman" w:cs="Times New Roman"/>
          <w:sz w:val="24"/>
          <w:szCs w:val="24"/>
        </w:rPr>
        <w:t xml:space="preserve"> (32). This left us with two</w:t>
      </w:r>
      <w:r w:rsidR="00D11D83">
        <w:rPr>
          <w:rFonts w:ascii="Times New Roman" w:hAnsi="Times New Roman" w:cs="Times New Roman"/>
          <w:sz w:val="24"/>
          <w:szCs w:val="24"/>
        </w:rPr>
        <w:t xml:space="preserve"> of each answer, 7.5 and 8.5</w:t>
      </w:r>
      <w:r w:rsidR="009230AD">
        <w:rPr>
          <w:rFonts w:ascii="Times New Roman" w:hAnsi="Times New Roman" w:cs="Times New Roman"/>
          <w:sz w:val="24"/>
          <w:szCs w:val="24"/>
        </w:rPr>
        <w:t xml:space="preserve">. From there we then had to subtract the Expected </w:t>
      </w:r>
      <w:r w:rsidR="00BE1E99">
        <w:rPr>
          <w:rFonts w:ascii="Times New Roman" w:hAnsi="Times New Roman" w:cs="Times New Roman"/>
          <w:sz w:val="24"/>
          <w:szCs w:val="24"/>
        </w:rPr>
        <w:t xml:space="preserve">numbers away from the observed. (i.e., </w:t>
      </w:r>
      <w:r w:rsidR="003807A9">
        <w:rPr>
          <w:rFonts w:ascii="Times New Roman" w:hAnsi="Times New Roman" w:cs="Times New Roman"/>
          <w:sz w:val="24"/>
          <w:szCs w:val="24"/>
        </w:rPr>
        <w:t>(</w:t>
      </w:r>
      <w:r w:rsidR="00BE1E99">
        <w:rPr>
          <w:rFonts w:ascii="Times New Roman" w:hAnsi="Times New Roman" w:cs="Times New Roman"/>
          <w:sz w:val="24"/>
          <w:szCs w:val="24"/>
        </w:rPr>
        <w:t>10 – 7.5</w:t>
      </w:r>
      <w:r w:rsidR="003807A9">
        <w:rPr>
          <w:rFonts w:ascii="Times New Roman" w:hAnsi="Times New Roman" w:cs="Times New Roman"/>
          <w:sz w:val="24"/>
          <w:szCs w:val="24"/>
        </w:rPr>
        <w:t>)2/ 7.5 =</w:t>
      </w:r>
      <w:r w:rsidR="00DE7F62">
        <w:rPr>
          <w:rFonts w:ascii="Times New Roman" w:hAnsi="Times New Roman" w:cs="Times New Roman"/>
          <w:sz w:val="24"/>
          <w:szCs w:val="24"/>
        </w:rPr>
        <w:t xml:space="preserve"> 0.833. We then repeated this process with the three other sums</w:t>
      </w:r>
      <w:r w:rsidR="008345BA">
        <w:rPr>
          <w:rFonts w:ascii="Times New Roman" w:hAnsi="Times New Roman" w:cs="Times New Roman"/>
          <w:sz w:val="24"/>
          <w:szCs w:val="24"/>
        </w:rPr>
        <w:t xml:space="preserve">. </w:t>
      </w:r>
      <w:r w:rsidR="008C4333">
        <w:rPr>
          <w:rFonts w:ascii="Times New Roman" w:hAnsi="Times New Roman" w:cs="Times New Roman"/>
          <w:sz w:val="24"/>
          <w:szCs w:val="24"/>
        </w:rPr>
        <w:t>They totalled to 3.13</w:t>
      </w:r>
      <w:r w:rsidR="00921087">
        <w:rPr>
          <w:rFonts w:ascii="Times New Roman" w:hAnsi="Times New Roman" w:cs="Times New Roman"/>
          <w:sz w:val="24"/>
          <w:szCs w:val="24"/>
        </w:rPr>
        <w:t xml:space="preserve">. </w:t>
      </w:r>
      <w:r w:rsidR="000821A2">
        <w:rPr>
          <w:rFonts w:ascii="Times New Roman" w:hAnsi="Times New Roman" w:cs="Times New Roman"/>
          <w:sz w:val="24"/>
          <w:szCs w:val="24"/>
        </w:rPr>
        <w:t>From here</w:t>
      </w:r>
      <w:r w:rsidR="008345BA">
        <w:rPr>
          <w:rFonts w:ascii="Times New Roman" w:hAnsi="Times New Roman" w:cs="Times New Roman"/>
          <w:sz w:val="24"/>
          <w:szCs w:val="24"/>
        </w:rPr>
        <w:t>,</w:t>
      </w:r>
      <w:r w:rsidR="000821A2">
        <w:rPr>
          <w:rFonts w:ascii="Times New Roman" w:hAnsi="Times New Roman" w:cs="Times New Roman"/>
          <w:sz w:val="24"/>
          <w:szCs w:val="24"/>
        </w:rPr>
        <w:t xml:space="preserve"> we work</w:t>
      </w:r>
      <w:r w:rsidR="008345BA">
        <w:rPr>
          <w:rFonts w:ascii="Times New Roman" w:hAnsi="Times New Roman" w:cs="Times New Roman"/>
          <w:sz w:val="24"/>
          <w:szCs w:val="24"/>
        </w:rPr>
        <w:t>ed</w:t>
      </w:r>
      <w:r w:rsidR="000821A2">
        <w:rPr>
          <w:rFonts w:ascii="Times New Roman" w:hAnsi="Times New Roman" w:cs="Times New Roman"/>
          <w:sz w:val="24"/>
          <w:szCs w:val="24"/>
        </w:rPr>
        <w:t xml:space="preserve"> out our Degrees of Freedom.</w:t>
      </w:r>
      <w:r w:rsidR="003300B0">
        <w:rPr>
          <w:rFonts w:ascii="Times New Roman" w:hAnsi="Times New Roman" w:cs="Times New Roman"/>
          <w:sz w:val="24"/>
          <w:szCs w:val="24"/>
        </w:rPr>
        <w:t xml:space="preserve"> (2 – 1) x (2 – 1) = 1</w:t>
      </w:r>
      <w:r w:rsidR="00F40C78">
        <w:rPr>
          <w:rFonts w:ascii="Times New Roman" w:hAnsi="Times New Roman" w:cs="Times New Roman"/>
          <w:sz w:val="24"/>
          <w:szCs w:val="24"/>
        </w:rPr>
        <w:t xml:space="preserve">. </w:t>
      </w:r>
      <w:r w:rsidR="008345BA">
        <w:rPr>
          <w:rFonts w:ascii="Times New Roman" w:hAnsi="Times New Roman" w:cs="Times New Roman"/>
          <w:sz w:val="24"/>
          <w:szCs w:val="24"/>
        </w:rPr>
        <w:t xml:space="preserve">Our </w:t>
      </w:r>
      <w:r w:rsidR="00D808DB">
        <w:rPr>
          <w:rFonts w:ascii="Times New Roman" w:hAnsi="Times New Roman" w:cs="Times New Roman"/>
          <w:sz w:val="24"/>
          <w:szCs w:val="24"/>
        </w:rPr>
        <w:t>point of calculation was thus,</w:t>
      </w:r>
      <w:r w:rsidR="00F40C78">
        <w:rPr>
          <w:rFonts w:ascii="Times New Roman" w:hAnsi="Times New Roman" w:cs="Times New Roman"/>
          <w:sz w:val="24"/>
          <w:szCs w:val="24"/>
        </w:rPr>
        <w:t xml:space="preserve"> </w:t>
      </w:r>
      <w:r w:rsidR="00474A90">
        <w:rPr>
          <w:rFonts w:ascii="Times New Roman" w:hAnsi="Times New Roman" w:cs="Times New Roman"/>
          <w:sz w:val="24"/>
          <w:szCs w:val="24"/>
        </w:rPr>
        <w:t>3.84</w:t>
      </w:r>
      <w:r w:rsidR="00D808DB">
        <w:rPr>
          <w:rFonts w:ascii="Times New Roman" w:hAnsi="Times New Roman" w:cs="Times New Roman"/>
          <w:sz w:val="24"/>
          <w:szCs w:val="24"/>
        </w:rPr>
        <w:t xml:space="preserve">, meaning that Chi </w:t>
      </w:r>
      <w:r w:rsidR="001074C0">
        <w:rPr>
          <w:rFonts w:ascii="Times New Roman" w:hAnsi="Times New Roman" w:cs="Times New Roman"/>
          <w:sz w:val="24"/>
          <w:szCs w:val="24"/>
        </w:rPr>
        <w:t>–</w:t>
      </w:r>
      <w:r w:rsidR="00D808DB">
        <w:rPr>
          <w:rFonts w:ascii="Times New Roman" w:hAnsi="Times New Roman" w:cs="Times New Roman"/>
          <w:sz w:val="24"/>
          <w:szCs w:val="24"/>
        </w:rPr>
        <w:t xml:space="preserve"> square</w:t>
      </w:r>
      <w:r w:rsidR="001074C0">
        <w:rPr>
          <w:rFonts w:ascii="Times New Roman" w:hAnsi="Times New Roman" w:cs="Times New Roman"/>
          <w:sz w:val="24"/>
          <w:szCs w:val="24"/>
        </w:rPr>
        <w:t xml:space="preserve"> = 3.</w:t>
      </w:r>
      <w:r w:rsidR="00962842">
        <w:rPr>
          <w:rFonts w:ascii="Times New Roman" w:hAnsi="Times New Roman" w:cs="Times New Roman"/>
          <w:sz w:val="24"/>
          <w:szCs w:val="24"/>
        </w:rPr>
        <w:t>13</w:t>
      </w:r>
      <w:r w:rsidR="00735E17">
        <w:rPr>
          <w:rFonts w:ascii="Times New Roman" w:hAnsi="Times New Roman" w:cs="Times New Roman"/>
          <w:sz w:val="24"/>
          <w:szCs w:val="24"/>
        </w:rPr>
        <w:t xml:space="preserve"> &gt; 3.84.</w:t>
      </w:r>
      <w:r w:rsidR="006E532E">
        <w:rPr>
          <w:rFonts w:ascii="Times New Roman" w:hAnsi="Times New Roman" w:cs="Times New Roman"/>
          <w:sz w:val="24"/>
          <w:szCs w:val="24"/>
        </w:rPr>
        <w:t xml:space="preserve"> Due to </w:t>
      </w:r>
      <w:r w:rsidR="00B94FDD">
        <w:rPr>
          <w:rFonts w:ascii="Times New Roman" w:hAnsi="Times New Roman" w:cs="Times New Roman"/>
          <w:sz w:val="24"/>
          <w:szCs w:val="24"/>
        </w:rPr>
        <w:t xml:space="preserve">our final answer being </w:t>
      </w:r>
      <w:r w:rsidR="00962842">
        <w:rPr>
          <w:rFonts w:ascii="Times New Roman" w:hAnsi="Times New Roman" w:cs="Times New Roman"/>
          <w:sz w:val="24"/>
          <w:szCs w:val="24"/>
        </w:rPr>
        <w:t>smaller</w:t>
      </w:r>
      <w:r w:rsidR="00B94FDD">
        <w:rPr>
          <w:rFonts w:ascii="Times New Roman" w:hAnsi="Times New Roman" w:cs="Times New Roman"/>
          <w:sz w:val="24"/>
          <w:szCs w:val="24"/>
        </w:rPr>
        <w:t xml:space="preserve"> than the DF, we </w:t>
      </w:r>
      <w:r w:rsidR="00962842">
        <w:rPr>
          <w:rFonts w:ascii="Times New Roman" w:hAnsi="Times New Roman" w:cs="Times New Roman"/>
          <w:sz w:val="24"/>
          <w:szCs w:val="24"/>
        </w:rPr>
        <w:t xml:space="preserve">cannot accept </w:t>
      </w:r>
      <w:r w:rsidR="00747ADB">
        <w:rPr>
          <w:rFonts w:ascii="Times New Roman" w:hAnsi="Times New Roman" w:cs="Times New Roman"/>
          <w:sz w:val="24"/>
          <w:szCs w:val="24"/>
        </w:rPr>
        <w:t>our hypothesis that there is indeed a gender divide within the two subjects that we had studied.</w:t>
      </w:r>
    </w:p>
    <w:p w14:paraId="0A80C28B" w14:textId="1DE6D2D4" w:rsidR="00747ADB" w:rsidRPr="00017A3B" w:rsidRDefault="00720DEC" w:rsidP="00017A3B">
      <w:pPr>
        <w:spacing w:line="360" w:lineRule="auto"/>
        <w:jc w:val="center"/>
        <w:rPr>
          <w:rFonts w:ascii="Times New Roman" w:hAnsi="Times New Roman" w:cs="Times New Roman"/>
          <w:sz w:val="24"/>
          <w:szCs w:val="24"/>
          <w:u w:val="single"/>
        </w:rPr>
      </w:pPr>
      <w:r w:rsidRPr="008814AD">
        <w:rPr>
          <w:rFonts w:ascii="Times New Roman" w:hAnsi="Times New Roman" w:cs="Times New Roman"/>
          <w:sz w:val="24"/>
          <w:szCs w:val="24"/>
          <w:u w:val="single"/>
        </w:rPr>
        <w:t>Discussion</w:t>
      </w:r>
    </w:p>
    <w:p w14:paraId="04667249" w14:textId="317AFCD7" w:rsidR="002E28BA" w:rsidRDefault="005A7959" w:rsidP="00180D36">
      <w:pPr>
        <w:spacing w:line="360" w:lineRule="auto"/>
        <w:rPr>
          <w:rFonts w:ascii="Times New Roman" w:hAnsi="Times New Roman" w:cs="Times New Roman"/>
          <w:sz w:val="24"/>
          <w:szCs w:val="24"/>
        </w:rPr>
      </w:pPr>
      <w:r>
        <w:rPr>
          <w:rFonts w:ascii="Times New Roman" w:hAnsi="Times New Roman" w:cs="Times New Roman"/>
          <w:sz w:val="24"/>
          <w:szCs w:val="24"/>
        </w:rPr>
        <w:t xml:space="preserve">Our findings suggest that there is a </w:t>
      </w:r>
      <w:r w:rsidR="00D8137E">
        <w:rPr>
          <w:rFonts w:ascii="Times New Roman" w:hAnsi="Times New Roman" w:cs="Times New Roman"/>
          <w:sz w:val="24"/>
          <w:szCs w:val="24"/>
        </w:rPr>
        <w:t>limited</w:t>
      </w:r>
      <w:r>
        <w:rPr>
          <w:rFonts w:ascii="Times New Roman" w:hAnsi="Times New Roman" w:cs="Times New Roman"/>
          <w:sz w:val="24"/>
          <w:szCs w:val="24"/>
        </w:rPr>
        <w:t xml:space="preserve"> </w:t>
      </w:r>
      <w:r w:rsidR="008F5CF4">
        <w:rPr>
          <w:rFonts w:ascii="Times New Roman" w:hAnsi="Times New Roman" w:cs="Times New Roman"/>
          <w:sz w:val="24"/>
          <w:szCs w:val="24"/>
        </w:rPr>
        <w:t xml:space="preserve">correspondence between gender and choice of </w:t>
      </w:r>
      <w:r w:rsidR="00D8137E">
        <w:rPr>
          <w:rFonts w:ascii="Times New Roman" w:hAnsi="Times New Roman" w:cs="Times New Roman"/>
          <w:sz w:val="24"/>
          <w:szCs w:val="24"/>
        </w:rPr>
        <w:t>university</w:t>
      </w:r>
      <w:r w:rsidR="008D0277">
        <w:rPr>
          <w:rFonts w:ascii="Times New Roman" w:hAnsi="Times New Roman" w:cs="Times New Roman"/>
          <w:sz w:val="24"/>
          <w:szCs w:val="24"/>
        </w:rPr>
        <w:t xml:space="preserve"> study</w:t>
      </w:r>
      <w:r w:rsidR="001E6F75">
        <w:rPr>
          <w:rFonts w:ascii="Times New Roman" w:hAnsi="Times New Roman" w:cs="Times New Roman"/>
          <w:sz w:val="24"/>
          <w:szCs w:val="24"/>
        </w:rPr>
        <w:t xml:space="preserve">. In </w:t>
      </w:r>
      <w:r w:rsidR="00D02B26">
        <w:rPr>
          <w:rFonts w:ascii="Times New Roman" w:hAnsi="Times New Roman" w:cs="Times New Roman"/>
          <w:sz w:val="24"/>
          <w:szCs w:val="24"/>
        </w:rPr>
        <w:t>our own study, we found that in</w:t>
      </w:r>
      <w:r w:rsidR="004F3BC6">
        <w:rPr>
          <w:rFonts w:ascii="Times New Roman" w:hAnsi="Times New Roman" w:cs="Times New Roman"/>
          <w:sz w:val="24"/>
          <w:szCs w:val="24"/>
        </w:rPr>
        <w:t xml:space="preserve"> separate</w:t>
      </w:r>
      <w:r w:rsidR="00D02B26">
        <w:rPr>
          <w:rFonts w:ascii="Times New Roman" w:hAnsi="Times New Roman" w:cs="Times New Roman"/>
          <w:sz w:val="24"/>
          <w:szCs w:val="24"/>
        </w:rPr>
        <w:t xml:space="preserve"> </w:t>
      </w:r>
      <w:r w:rsidR="001E6F75">
        <w:rPr>
          <w:rFonts w:ascii="Times New Roman" w:hAnsi="Times New Roman" w:cs="Times New Roman"/>
          <w:sz w:val="24"/>
          <w:szCs w:val="24"/>
        </w:rPr>
        <w:t>total</w:t>
      </w:r>
      <w:r w:rsidR="004F3BC6">
        <w:rPr>
          <w:rFonts w:ascii="Times New Roman" w:hAnsi="Times New Roman" w:cs="Times New Roman"/>
          <w:sz w:val="24"/>
          <w:szCs w:val="24"/>
        </w:rPr>
        <w:t>s</w:t>
      </w:r>
      <w:r w:rsidR="001E6F75">
        <w:rPr>
          <w:rFonts w:ascii="Times New Roman" w:hAnsi="Times New Roman" w:cs="Times New Roman"/>
          <w:sz w:val="24"/>
          <w:szCs w:val="24"/>
        </w:rPr>
        <w:t xml:space="preserve">, there were predominantly more men studying computer </w:t>
      </w:r>
      <w:r w:rsidR="00597ABF">
        <w:rPr>
          <w:rFonts w:ascii="Times New Roman" w:hAnsi="Times New Roman" w:cs="Times New Roman"/>
          <w:sz w:val="24"/>
          <w:szCs w:val="24"/>
        </w:rPr>
        <w:t>science, whilst more women were studying psychology</w:t>
      </w:r>
      <w:r w:rsidR="004F3BC6">
        <w:rPr>
          <w:rFonts w:ascii="Times New Roman" w:hAnsi="Times New Roman" w:cs="Times New Roman"/>
          <w:sz w:val="24"/>
          <w:szCs w:val="24"/>
        </w:rPr>
        <w:t>, however the fundamental results suggests that there is no correlation</w:t>
      </w:r>
      <w:r w:rsidR="00175B7C">
        <w:rPr>
          <w:rFonts w:ascii="Times New Roman" w:hAnsi="Times New Roman" w:cs="Times New Roman"/>
          <w:sz w:val="24"/>
          <w:szCs w:val="24"/>
        </w:rPr>
        <w:t xml:space="preserve"> between assigned gender</w:t>
      </w:r>
      <w:r w:rsidR="00A16D16">
        <w:rPr>
          <w:rFonts w:ascii="Times New Roman" w:hAnsi="Times New Roman" w:cs="Times New Roman"/>
          <w:sz w:val="24"/>
          <w:szCs w:val="24"/>
        </w:rPr>
        <w:t xml:space="preserve"> and chosen course</w:t>
      </w:r>
      <w:r w:rsidR="00676D8B">
        <w:rPr>
          <w:rFonts w:ascii="Times New Roman" w:hAnsi="Times New Roman" w:cs="Times New Roman"/>
          <w:sz w:val="24"/>
          <w:szCs w:val="24"/>
        </w:rPr>
        <w:t xml:space="preserve">. </w:t>
      </w:r>
      <w:r w:rsidR="00E071DC">
        <w:rPr>
          <w:rFonts w:ascii="Times New Roman" w:hAnsi="Times New Roman" w:cs="Times New Roman"/>
          <w:sz w:val="24"/>
          <w:szCs w:val="24"/>
        </w:rPr>
        <w:t xml:space="preserve">In regards </w:t>
      </w:r>
      <w:r w:rsidR="00676D8B">
        <w:rPr>
          <w:rFonts w:ascii="Times New Roman" w:hAnsi="Times New Roman" w:cs="Times New Roman"/>
          <w:sz w:val="24"/>
          <w:szCs w:val="24"/>
        </w:rPr>
        <w:t xml:space="preserve">to </w:t>
      </w:r>
      <w:r w:rsidR="00446906">
        <w:rPr>
          <w:rFonts w:ascii="Times New Roman" w:hAnsi="Times New Roman" w:cs="Times New Roman"/>
          <w:sz w:val="24"/>
          <w:szCs w:val="24"/>
        </w:rPr>
        <w:t xml:space="preserve">Baron-Cohen’s (2005) theory of </w:t>
      </w:r>
      <w:r w:rsidR="008F5779">
        <w:rPr>
          <w:rFonts w:ascii="Times New Roman" w:hAnsi="Times New Roman" w:cs="Times New Roman"/>
          <w:sz w:val="24"/>
          <w:szCs w:val="24"/>
        </w:rPr>
        <w:t xml:space="preserve">the </w:t>
      </w:r>
      <w:r w:rsidR="00F94B1B">
        <w:rPr>
          <w:rFonts w:ascii="Times New Roman" w:hAnsi="Times New Roman" w:cs="Times New Roman"/>
          <w:sz w:val="24"/>
          <w:szCs w:val="24"/>
        </w:rPr>
        <w:t>differences in interest between the two primary genders</w:t>
      </w:r>
      <w:r w:rsidR="004D3DDF">
        <w:rPr>
          <w:rFonts w:ascii="Times New Roman" w:hAnsi="Times New Roman" w:cs="Times New Roman"/>
          <w:sz w:val="24"/>
          <w:szCs w:val="24"/>
        </w:rPr>
        <w:t>, in which he suggests that women are more person centred, whilst men are more object oriented</w:t>
      </w:r>
      <w:r w:rsidR="00E071DC">
        <w:rPr>
          <w:rFonts w:ascii="Times New Roman" w:hAnsi="Times New Roman" w:cs="Times New Roman"/>
          <w:sz w:val="24"/>
          <w:szCs w:val="24"/>
        </w:rPr>
        <w:t xml:space="preserve">, </w:t>
      </w:r>
      <w:r w:rsidR="00515ED1">
        <w:rPr>
          <w:rFonts w:ascii="Times New Roman" w:hAnsi="Times New Roman" w:cs="Times New Roman"/>
          <w:sz w:val="24"/>
          <w:szCs w:val="24"/>
        </w:rPr>
        <w:t>it is likely that such a hypothesis may</w:t>
      </w:r>
      <w:r w:rsidR="00E071DC">
        <w:rPr>
          <w:rFonts w:ascii="Times New Roman" w:hAnsi="Times New Roman" w:cs="Times New Roman"/>
          <w:sz w:val="24"/>
          <w:szCs w:val="24"/>
        </w:rPr>
        <w:t xml:space="preserve"> not</w:t>
      </w:r>
      <w:r w:rsidR="00515ED1">
        <w:rPr>
          <w:rFonts w:ascii="Times New Roman" w:hAnsi="Times New Roman" w:cs="Times New Roman"/>
          <w:sz w:val="24"/>
          <w:szCs w:val="24"/>
        </w:rPr>
        <w:t xml:space="preserve"> hold weight</w:t>
      </w:r>
      <w:r w:rsidR="00414918">
        <w:rPr>
          <w:rFonts w:ascii="Times New Roman" w:hAnsi="Times New Roman" w:cs="Times New Roman"/>
          <w:sz w:val="24"/>
          <w:szCs w:val="24"/>
        </w:rPr>
        <w:t xml:space="preserve"> after all</w:t>
      </w:r>
      <w:r w:rsidR="00995710">
        <w:rPr>
          <w:rFonts w:ascii="Times New Roman" w:hAnsi="Times New Roman" w:cs="Times New Roman"/>
          <w:sz w:val="24"/>
          <w:szCs w:val="24"/>
        </w:rPr>
        <w:t>,</w:t>
      </w:r>
      <w:r w:rsidR="00414918">
        <w:rPr>
          <w:rFonts w:ascii="Times New Roman" w:hAnsi="Times New Roman" w:cs="Times New Roman"/>
          <w:sz w:val="24"/>
          <w:szCs w:val="24"/>
        </w:rPr>
        <w:t xml:space="preserve"> as looking back at our findings</w:t>
      </w:r>
      <w:r w:rsidR="00CD3826">
        <w:rPr>
          <w:rFonts w:ascii="Times New Roman" w:hAnsi="Times New Roman" w:cs="Times New Roman"/>
          <w:sz w:val="24"/>
          <w:szCs w:val="24"/>
        </w:rPr>
        <w:t>, it certainly appears that</w:t>
      </w:r>
      <w:r w:rsidR="00995710">
        <w:rPr>
          <w:rFonts w:ascii="Times New Roman" w:hAnsi="Times New Roman" w:cs="Times New Roman"/>
          <w:sz w:val="24"/>
          <w:szCs w:val="24"/>
        </w:rPr>
        <w:t xml:space="preserve"> </w:t>
      </w:r>
      <w:r w:rsidR="00515ED1">
        <w:rPr>
          <w:rFonts w:ascii="Times New Roman" w:hAnsi="Times New Roman" w:cs="Times New Roman"/>
          <w:sz w:val="24"/>
          <w:szCs w:val="24"/>
        </w:rPr>
        <w:t>within our current society</w:t>
      </w:r>
      <w:r w:rsidR="00412A75">
        <w:rPr>
          <w:rFonts w:ascii="Times New Roman" w:hAnsi="Times New Roman" w:cs="Times New Roman"/>
          <w:sz w:val="24"/>
          <w:szCs w:val="24"/>
        </w:rPr>
        <w:t>,</w:t>
      </w:r>
      <w:r w:rsidR="003D0BA0">
        <w:rPr>
          <w:rFonts w:ascii="Times New Roman" w:hAnsi="Times New Roman" w:cs="Times New Roman"/>
          <w:sz w:val="24"/>
          <w:szCs w:val="24"/>
        </w:rPr>
        <w:t xml:space="preserve"> the passing of decades has </w:t>
      </w:r>
      <w:r w:rsidR="003161FA">
        <w:rPr>
          <w:rFonts w:ascii="Times New Roman" w:hAnsi="Times New Roman" w:cs="Times New Roman"/>
          <w:sz w:val="24"/>
          <w:szCs w:val="24"/>
        </w:rPr>
        <w:t xml:space="preserve">involved a shift in </w:t>
      </w:r>
      <w:r w:rsidR="0007794E">
        <w:rPr>
          <w:rFonts w:ascii="Times New Roman" w:hAnsi="Times New Roman" w:cs="Times New Roman"/>
          <w:sz w:val="24"/>
          <w:szCs w:val="24"/>
        </w:rPr>
        <w:t>gender orientation</w:t>
      </w:r>
      <w:r w:rsidR="00995710">
        <w:rPr>
          <w:rFonts w:ascii="Times New Roman" w:hAnsi="Times New Roman" w:cs="Times New Roman"/>
          <w:sz w:val="24"/>
          <w:szCs w:val="24"/>
        </w:rPr>
        <w:t xml:space="preserve">. </w:t>
      </w:r>
      <w:r w:rsidR="00086B96">
        <w:rPr>
          <w:rFonts w:ascii="Times New Roman" w:hAnsi="Times New Roman" w:cs="Times New Roman"/>
          <w:sz w:val="24"/>
          <w:szCs w:val="24"/>
        </w:rPr>
        <w:t>Although it is</w:t>
      </w:r>
      <w:r w:rsidR="002E0183">
        <w:rPr>
          <w:rFonts w:ascii="Times New Roman" w:hAnsi="Times New Roman" w:cs="Times New Roman"/>
          <w:sz w:val="24"/>
          <w:szCs w:val="24"/>
        </w:rPr>
        <w:t xml:space="preserve"> important to note that society has made great strides within the </w:t>
      </w:r>
      <w:r w:rsidR="00C638B7">
        <w:rPr>
          <w:rFonts w:ascii="Times New Roman" w:hAnsi="Times New Roman" w:cs="Times New Roman"/>
          <w:sz w:val="24"/>
          <w:szCs w:val="24"/>
        </w:rPr>
        <w:t xml:space="preserve">near twenty years following Baron-Cohen’s (2005) thesis. </w:t>
      </w:r>
      <w:r w:rsidR="00E80881">
        <w:rPr>
          <w:rFonts w:ascii="Times New Roman" w:hAnsi="Times New Roman" w:cs="Times New Roman"/>
          <w:sz w:val="24"/>
          <w:szCs w:val="24"/>
        </w:rPr>
        <w:t xml:space="preserve">Even further, Radford &amp; </w:t>
      </w:r>
      <w:proofErr w:type="spellStart"/>
      <w:r w:rsidR="00E80881">
        <w:rPr>
          <w:rFonts w:ascii="Times New Roman" w:hAnsi="Times New Roman" w:cs="Times New Roman"/>
          <w:sz w:val="24"/>
          <w:szCs w:val="24"/>
        </w:rPr>
        <w:t>Holdstock</w:t>
      </w:r>
      <w:proofErr w:type="spellEnd"/>
      <w:r w:rsidR="00E80881">
        <w:rPr>
          <w:rFonts w:ascii="Times New Roman" w:hAnsi="Times New Roman" w:cs="Times New Roman"/>
          <w:sz w:val="24"/>
          <w:szCs w:val="24"/>
        </w:rPr>
        <w:t xml:space="preserve"> (1995) appears to </w:t>
      </w:r>
      <w:r w:rsidR="002A3537">
        <w:rPr>
          <w:rFonts w:ascii="Times New Roman" w:hAnsi="Times New Roman" w:cs="Times New Roman"/>
          <w:sz w:val="24"/>
          <w:szCs w:val="24"/>
        </w:rPr>
        <w:t>enforce this way of thinking, as they too</w:t>
      </w:r>
      <w:r w:rsidR="00C638B7">
        <w:rPr>
          <w:rFonts w:ascii="Times New Roman" w:hAnsi="Times New Roman" w:cs="Times New Roman"/>
          <w:sz w:val="24"/>
          <w:szCs w:val="24"/>
        </w:rPr>
        <w:t>, had</w:t>
      </w:r>
      <w:r w:rsidR="002A3537">
        <w:rPr>
          <w:rFonts w:ascii="Times New Roman" w:hAnsi="Times New Roman" w:cs="Times New Roman"/>
          <w:sz w:val="24"/>
          <w:szCs w:val="24"/>
        </w:rPr>
        <w:t xml:space="preserve"> found that men dominated computing whilst women began to dominate psychology. </w:t>
      </w:r>
      <w:r w:rsidR="00ED3450">
        <w:rPr>
          <w:rFonts w:ascii="Times New Roman" w:hAnsi="Times New Roman" w:cs="Times New Roman"/>
          <w:sz w:val="24"/>
          <w:szCs w:val="24"/>
        </w:rPr>
        <w:t>Thus,</w:t>
      </w:r>
      <w:r w:rsidR="001127E3">
        <w:rPr>
          <w:rFonts w:ascii="Times New Roman" w:hAnsi="Times New Roman" w:cs="Times New Roman"/>
          <w:sz w:val="24"/>
          <w:szCs w:val="24"/>
        </w:rPr>
        <w:t xml:space="preserve"> </w:t>
      </w:r>
      <w:r w:rsidR="00D23659">
        <w:rPr>
          <w:rFonts w:ascii="Times New Roman" w:hAnsi="Times New Roman" w:cs="Times New Roman"/>
          <w:sz w:val="24"/>
          <w:szCs w:val="24"/>
        </w:rPr>
        <w:t>almost</w:t>
      </w:r>
      <w:r w:rsidR="00564890">
        <w:rPr>
          <w:rFonts w:ascii="Times New Roman" w:hAnsi="Times New Roman" w:cs="Times New Roman"/>
          <w:sz w:val="24"/>
          <w:szCs w:val="24"/>
        </w:rPr>
        <w:t xml:space="preserve"> three decades later, this divide has only </w:t>
      </w:r>
      <w:r w:rsidR="001107F3">
        <w:rPr>
          <w:rFonts w:ascii="Times New Roman" w:hAnsi="Times New Roman" w:cs="Times New Roman"/>
          <w:sz w:val="24"/>
          <w:szCs w:val="24"/>
        </w:rPr>
        <w:t>weakened</w:t>
      </w:r>
      <w:r w:rsidR="00564890">
        <w:rPr>
          <w:rFonts w:ascii="Times New Roman" w:hAnsi="Times New Roman" w:cs="Times New Roman"/>
          <w:sz w:val="24"/>
          <w:szCs w:val="24"/>
        </w:rPr>
        <w:t xml:space="preserve"> with the passing of time</w:t>
      </w:r>
      <w:r w:rsidR="00260A7B">
        <w:rPr>
          <w:rFonts w:ascii="Times New Roman" w:hAnsi="Times New Roman" w:cs="Times New Roman"/>
          <w:sz w:val="24"/>
          <w:szCs w:val="24"/>
        </w:rPr>
        <w:t xml:space="preserve">. </w:t>
      </w:r>
      <w:r w:rsidR="003E3CD4">
        <w:rPr>
          <w:rFonts w:ascii="Times New Roman" w:hAnsi="Times New Roman" w:cs="Times New Roman"/>
          <w:sz w:val="24"/>
          <w:szCs w:val="24"/>
        </w:rPr>
        <w:t xml:space="preserve">In terms of limitations of our study, </w:t>
      </w:r>
      <w:r w:rsidR="00A31FAA">
        <w:rPr>
          <w:rFonts w:ascii="Times New Roman" w:hAnsi="Times New Roman" w:cs="Times New Roman"/>
          <w:sz w:val="24"/>
          <w:szCs w:val="24"/>
        </w:rPr>
        <w:t>it is apparent that the size of our participation pool may be</w:t>
      </w:r>
      <w:r w:rsidR="00411015">
        <w:rPr>
          <w:rFonts w:ascii="Times New Roman" w:hAnsi="Times New Roman" w:cs="Times New Roman"/>
          <w:sz w:val="24"/>
          <w:szCs w:val="24"/>
        </w:rPr>
        <w:t xml:space="preserve"> lacklustre, as </w:t>
      </w:r>
      <w:r w:rsidR="00180D36">
        <w:rPr>
          <w:rFonts w:ascii="Times New Roman" w:hAnsi="Times New Roman" w:cs="Times New Roman"/>
          <w:sz w:val="24"/>
          <w:szCs w:val="24"/>
        </w:rPr>
        <w:t xml:space="preserve">it may be arguable that </w:t>
      </w:r>
      <w:r w:rsidR="00411015">
        <w:rPr>
          <w:rFonts w:ascii="Times New Roman" w:hAnsi="Times New Roman" w:cs="Times New Roman"/>
          <w:sz w:val="24"/>
          <w:szCs w:val="24"/>
        </w:rPr>
        <w:t xml:space="preserve">thirty </w:t>
      </w:r>
      <w:r w:rsidR="00180D36">
        <w:rPr>
          <w:rFonts w:ascii="Times New Roman" w:hAnsi="Times New Roman" w:cs="Times New Roman"/>
          <w:sz w:val="24"/>
          <w:szCs w:val="24"/>
        </w:rPr>
        <w:t>–</w:t>
      </w:r>
      <w:r w:rsidR="00411015">
        <w:rPr>
          <w:rFonts w:ascii="Times New Roman" w:hAnsi="Times New Roman" w:cs="Times New Roman"/>
          <w:sz w:val="24"/>
          <w:szCs w:val="24"/>
        </w:rPr>
        <w:t xml:space="preserve"> </w:t>
      </w:r>
      <w:r w:rsidR="00180D36">
        <w:rPr>
          <w:rFonts w:ascii="Times New Roman" w:hAnsi="Times New Roman" w:cs="Times New Roman"/>
          <w:sz w:val="24"/>
          <w:szCs w:val="24"/>
        </w:rPr>
        <w:t>two participants is not enough to justify a generalisation</w:t>
      </w:r>
      <w:r w:rsidR="00F83273">
        <w:rPr>
          <w:rFonts w:ascii="Times New Roman" w:hAnsi="Times New Roman" w:cs="Times New Roman"/>
          <w:sz w:val="24"/>
          <w:szCs w:val="24"/>
        </w:rPr>
        <w:t xml:space="preserve"> onto the wider public. </w:t>
      </w:r>
      <w:r w:rsidR="00F338E6">
        <w:rPr>
          <w:rFonts w:ascii="Times New Roman" w:hAnsi="Times New Roman" w:cs="Times New Roman"/>
          <w:sz w:val="24"/>
          <w:szCs w:val="24"/>
        </w:rPr>
        <w:t xml:space="preserve">Even further, our participation pool only focused on a select group of individuals in higher education and thus, </w:t>
      </w:r>
      <w:r w:rsidR="00485B8E">
        <w:rPr>
          <w:rFonts w:ascii="Times New Roman" w:hAnsi="Times New Roman" w:cs="Times New Roman"/>
          <w:sz w:val="24"/>
          <w:szCs w:val="24"/>
        </w:rPr>
        <w:t>cannot apply to the overall population due to the fact</w:t>
      </w:r>
      <w:r w:rsidR="00967B8D">
        <w:rPr>
          <w:rFonts w:ascii="Times New Roman" w:hAnsi="Times New Roman" w:cs="Times New Roman"/>
          <w:sz w:val="24"/>
          <w:szCs w:val="24"/>
        </w:rPr>
        <w:t>,</w:t>
      </w:r>
      <w:r w:rsidR="00485B8E">
        <w:rPr>
          <w:rFonts w:ascii="Times New Roman" w:hAnsi="Times New Roman" w:cs="Times New Roman"/>
          <w:sz w:val="24"/>
          <w:szCs w:val="24"/>
        </w:rPr>
        <w:t xml:space="preserve"> that a vast majority of people</w:t>
      </w:r>
      <w:r w:rsidR="005A176F">
        <w:rPr>
          <w:rFonts w:ascii="Times New Roman" w:hAnsi="Times New Roman" w:cs="Times New Roman"/>
          <w:sz w:val="24"/>
          <w:szCs w:val="24"/>
        </w:rPr>
        <w:t xml:space="preserve"> on </w:t>
      </w:r>
      <w:r w:rsidR="005A176F">
        <w:rPr>
          <w:rFonts w:ascii="Times New Roman" w:hAnsi="Times New Roman" w:cs="Times New Roman"/>
          <w:sz w:val="24"/>
          <w:szCs w:val="24"/>
        </w:rPr>
        <w:lastRenderedPageBreak/>
        <w:t>average,</w:t>
      </w:r>
      <w:r w:rsidR="00485B8E">
        <w:rPr>
          <w:rFonts w:ascii="Times New Roman" w:hAnsi="Times New Roman" w:cs="Times New Roman"/>
          <w:sz w:val="24"/>
          <w:szCs w:val="24"/>
        </w:rPr>
        <w:t xml:space="preserve"> do not attend university</w:t>
      </w:r>
      <w:r w:rsidR="005A176F">
        <w:rPr>
          <w:rFonts w:ascii="Times New Roman" w:hAnsi="Times New Roman" w:cs="Times New Roman"/>
          <w:sz w:val="24"/>
          <w:szCs w:val="24"/>
        </w:rPr>
        <w:t>.</w:t>
      </w:r>
      <w:r w:rsidR="00ED3450">
        <w:rPr>
          <w:rFonts w:ascii="Times New Roman" w:hAnsi="Times New Roman" w:cs="Times New Roman"/>
          <w:sz w:val="24"/>
          <w:szCs w:val="24"/>
        </w:rPr>
        <w:t xml:space="preserve"> However, this does not mean that </w:t>
      </w:r>
      <w:r w:rsidR="00BE01EC">
        <w:rPr>
          <w:rFonts w:ascii="Times New Roman" w:hAnsi="Times New Roman" w:cs="Times New Roman"/>
          <w:sz w:val="24"/>
          <w:szCs w:val="24"/>
        </w:rPr>
        <w:t>our study does not possess some positive attributes. For instance, our study was conducted online</w:t>
      </w:r>
      <w:r w:rsidR="00EE736D">
        <w:rPr>
          <w:rFonts w:ascii="Times New Roman" w:hAnsi="Times New Roman" w:cs="Times New Roman"/>
          <w:sz w:val="24"/>
          <w:szCs w:val="24"/>
        </w:rPr>
        <w:t>, which therefore made it easy to access and complete, as well as</w:t>
      </w:r>
      <w:r w:rsidR="00510A41">
        <w:rPr>
          <w:rFonts w:ascii="Times New Roman" w:hAnsi="Times New Roman" w:cs="Times New Roman"/>
          <w:sz w:val="24"/>
          <w:szCs w:val="24"/>
        </w:rPr>
        <w:t xml:space="preserve"> </w:t>
      </w:r>
      <w:r w:rsidR="006B0906">
        <w:rPr>
          <w:rFonts w:ascii="Times New Roman" w:hAnsi="Times New Roman" w:cs="Times New Roman"/>
          <w:sz w:val="24"/>
          <w:szCs w:val="24"/>
        </w:rPr>
        <w:t xml:space="preserve">ensuring that repeatability is </w:t>
      </w:r>
      <w:r w:rsidR="00A7218A">
        <w:rPr>
          <w:rFonts w:ascii="Times New Roman" w:hAnsi="Times New Roman" w:cs="Times New Roman"/>
          <w:sz w:val="24"/>
          <w:szCs w:val="24"/>
        </w:rPr>
        <w:t>as fluent as possible</w:t>
      </w:r>
      <w:r w:rsidR="005C1446">
        <w:rPr>
          <w:rFonts w:ascii="Times New Roman" w:hAnsi="Times New Roman" w:cs="Times New Roman"/>
          <w:sz w:val="24"/>
          <w:szCs w:val="24"/>
        </w:rPr>
        <w:t xml:space="preserve"> in the case that </w:t>
      </w:r>
      <w:r w:rsidR="0085485C">
        <w:rPr>
          <w:rFonts w:ascii="Times New Roman" w:hAnsi="Times New Roman" w:cs="Times New Roman"/>
          <w:sz w:val="24"/>
          <w:szCs w:val="24"/>
        </w:rPr>
        <w:t>other researchers choose to pursue the question of the gender divide</w:t>
      </w:r>
      <w:r w:rsidR="00A7218A">
        <w:rPr>
          <w:rFonts w:ascii="Times New Roman" w:hAnsi="Times New Roman" w:cs="Times New Roman"/>
          <w:sz w:val="24"/>
          <w:szCs w:val="24"/>
        </w:rPr>
        <w:t>.</w:t>
      </w:r>
      <w:r w:rsidR="005A176F">
        <w:rPr>
          <w:rFonts w:ascii="Times New Roman" w:hAnsi="Times New Roman" w:cs="Times New Roman"/>
          <w:sz w:val="24"/>
          <w:szCs w:val="24"/>
        </w:rPr>
        <w:t xml:space="preserve"> It is with this in mind, that in the event of further study</w:t>
      </w:r>
      <w:r w:rsidR="000D5ED5">
        <w:rPr>
          <w:rFonts w:ascii="Times New Roman" w:hAnsi="Times New Roman" w:cs="Times New Roman"/>
          <w:sz w:val="24"/>
          <w:szCs w:val="24"/>
        </w:rPr>
        <w:t>. It would be highly beneficial for</w:t>
      </w:r>
      <w:r w:rsidR="005A176F">
        <w:rPr>
          <w:rFonts w:ascii="Times New Roman" w:hAnsi="Times New Roman" w:cs="Times New Roman"/>
          <w:sz w:val="24"/>
          <w:szCs w:val="24"/>
        </w:rPr>
        <w:t xml:space="preserve"> the participation pool</w:t>
      </w:r>
      <w:r w:rsidR="00967B8D">
        <w:rPr>
          <w:rFonts w:ascii="Times New Roman" w:hAnsi="Times New Roman" w:cs="Times New Roman"/>
          <w:sz w:val="24"/>
          <w:szCs w:val="24"/>
        </w:rPr>
        <w:t xml:space="preserve"> </w:t>
      </w:r>
      <w:r w:rsidR="000D5ED5">
        <w:rPr>
          <w:rFonts w:ascii="Times New Roman" w:hAnsi="Times New Roman" w:cs="Times New Roman"/>
          <w:sz w:val="24"/>
          <w:szCs w:val="24"/>
        </w:rPr>
        <w:t>to</w:t>
      </w:r>
      <w:r w:rsidR="005A176F">
        <w:rPr>
          <w:rFonts w:ascii="Times New Roman" w:hAnsi="Times New Roman" w:cs="Times New Roman"/>
          <w:sz w:val="24"/>
          <w:szCs w:val="24"/>
        </w:rPr>
        <w:t xml:space="preserve"> be widened to allow </w:t>
      </w:r>
      <w:r w:rsidR="000D5ED5">
        <w:rPr>
          <w:rFonts w:ascii="Times New Roman" w:hAnsi="Times New Roman" w:cs="Times New Roman"/>
          <w:sz w:val="24"/>
          <w:szCs w:val="24"/>
        </w:rPr>
        <w:t>members</w:t>
      </w:r>
      <w:r w:rsidR="00967B8D">
        <w:rPr>
          <w:rFonts w:ascii="Times New Roman" w:hAnsi="Times New Roman" w:cs="Times New Roman"/>
          <w:sz w:val="24"/>
          <w:szCs w:val="24"/>
        </w:rPr>
        <w:t xml:space="preserve"> i</w:t>
      </w:r>
      <w:r w:rsidR="000D5ED5">
        <w:rPr>
          <w:rFonts w:ascii="Times New Roman" w:hAnsi="Times New Roman" w:cs="Times New Roman"/>
          <w:sz w:val="24"/>
          <w:szCs w:val="24"/>
        </w:rPr>
        <w:t>n</w:t>
      </w:r>
      <w:r w:rsidR="00967B8D">
        <w:rPr>
          <w:rFonts w:ascii="Times New Roman" w:hAnsi="Times New Roman" w:cs="Times New Roman"/>
          <w:sz w:val="24"/>
          <w:szCs w:val="24"/>
        </w:rPr>
        <w:t xml:space="preserve"> other walks of life, such as dock workers, builders, farmers, office workers, etc., to </w:t>
      </w:r>
      <w:r w:rsidR="00532814">
        <w:rPr>
          <w:rFonts w:ascii="Times New Roman" w:hAnsi="Times New Roman" w:cs="Times New Roman"/>
          <w:sz w:val="24"/>
          <w:szCs w:val="24"/>
        </w:rPr>
        <w:t>take part</w:t>
      </w:r>
      <w:r w:rsidR="000D5ED5">
        <w:rPr>
          <w:rFonts w:ascii="Times New Roman" w:hAnsi="Times New Roman" w:cs="Times New Roman"/>
          <w:sz w:val="24"/>
          <w:szCs w:val="24"/>
        </w:rPr>
        <w:t xml:space="preserve"> in the study</w:t>
      </w:r>
      <w:r w:rsidR="00532814">
        <w:rPr>
          <w:rFonts w:ascii="Times New Roman" w:hAnsi="Times New Roman" w:cs="Times New Roman"/>
          <w:sz w:val="24"/>
          <w:szCs w:val="24"/>
        </w:rPr>
        <w:t xml:space="preserve">. As </w:t>
      </w:r>
      <w:r w:rsidR="00ED3450">
        <w:rPr>
          <w:rFonts w:ascii="Times New Roman" w:hAnsi="Times New Roman" w:cs="Times New Roman"/>
          <w:sz w:val="24"/>
          <w:szCs w:val="24"/>
        </w:rPr>
        <w:t>this</w:t>
      </w:r>
      <w:r w:rsidR="00532814">
        <w:rPr>
          <w:rFonts w:ascii="Times New Roman" w:hAnsi="Times New Roman" w:cs="Times New Roman"/>
          <w:sz w:val="24"/>
          <w:szCs w:val="24"/>
        </w:rPr>
        <w:t xml:space="preserve"> may provide us with not only a</w:t>
      </w:r>
      <w:r w:rsidR="00ED3450">
        <w:rPr>
          <w:rFonts w:ascii="Times New Roman" w:hAnsi="Times New Roman" w:cs="Times New Roman"/>
          <w:sz w:val="24"/>
          <w:szCs w:val="24"/>
        </w:rPr>
        <w:t xml:space="preserve"> </w:t>
      </w:r>
      <w:r w:rsidR="00532814">
        <w:rPr>
          <w:rFonts w:ascii="Times New Roman" w:hAnsi="Times New Roman" w:cs="Times New Roman"/>
          <w:sz w:val="24"/>
          <w:szCs w:val="24"/>
        </w:rPr>
        <w:t>more accurate inference of our society</w:t>
      </w:r>
      <w:r w:rsidR="00CF0EB9">
        <w:rPr>
          <w:rFonts w:ascii="Times New Roman" w:hAnsi="Times New Roman" w:cs="Times New Roman"/>
          <w:sz w:val="24"/>
          <w:szCs w:val="24"/>
        </w:rPr>
        <w:t xml:space="preserve"> </w:t>
      </w:r>
      <w:r w:rsidR="00ED5373">
        <w:rPr>
          <w:rFonts w:ascii="Times New Roman" w:hAnsi="Times New Roman" w:cs="Times New Roman"/>
          <w:sz w:val="24"/>
          <w:szCs w:val="24"/>
        </w:rPr>
        <w:t>today but</w:t>
      </w:r>
      <w:r w:rsidR="00C718AB">
        <w:rPr>
          <w:rFonts w:ascii="Times New Roman" w:hAnsi="Times New Roman" w:cs="Times New Roman"/>
          <w:sz w:val="24"/>
          <w:szCs w:val="24"/>
        </w:rPr>
        <w:t xml:space="preserve"> will also show us how deeply rooted the gender divide</w:t>
      </w:r>
      <w:r w:rsidR="00CF0EB9">
        <w:rPr>
          <w:rFonts w:ascii="Times New Roman" w:hAnsi="Times New Roman" w:cs="Times New Roman"/>
          <w:sz w:val="24"/>
          <w:szCs w:val="24"/>
        </w:rPr>
        <w:t xml:space="preserve"> may</w:t>
      </w:r>
      <w:r w:rsidR="00C718AB">
        <w:rPr>
          <w:rFonts w:ascii="Times New Roman" w:hAnsi="Times New Roman" w:cs="Times New Roman"/>
          <w:sz w:val="24"/>
          <w:szCs w:val="24"/>
        </w:rPr>
        <w:t xml:space="preserve"> truly </w:t>
      </w:r>
      <w:r w:rsidR="00CF0EB9">
        <w:rPr>
          <w:rFonts w:ascii="Times New Roman" w:hAnsi="Times New Roman" w:cs="Times New Roman"/>
          <w:sz w:val="24"/>
          <w:szCs w:val="24"/>
        </w:rPr>
        <w:t>be</w:t>
      </w:r>
      <w:r w:rsidR="005120C9">
        <w:rPr>
          <w:rFonts w:ascii="Times New Roman" w:hAnsi="Times New Roman" w:cs="Times New Roman"/>
          <w:sz w:val="24"/>
          <w:szCs w:val="24"/>
        </w:rPr>
        <w:t>. In addition to this, it may be a boon to conduct</w:t>
      </w:r>
      <w:r w:rsidR="00D94E48">
        <w:rPr>
          <w:rFonts w:ascii="Times New Roman" w:hAnsi="Times New Roman" w:cs="Times New Roman"/>
          <w:sz w:val="24"/>
          <w:szCs w:val="24"/>
        </w:rPr>
        <w:t xml:space="preserve"> a further longitudinal </w:t>
      </w:r>
      <w:r w:rsidR="00EA7E9E">
        <w:rPr>
          <w:rFonts w:ascii="Times New Roman" w:hAnsi="Times New Roman" w:cs="Times New Roman"/>
          <w:sz w:val="24"/>
          <w:szCs w:val="24"/>
        </w:rPr>
        <w:t>study</w:t>
      </w:r>
      <w:r w:rsidR="00D94E48">
        <w:rPr>
          <w:rFonts w:ascii="Times New Roman" w:hAnsi="Times New Roman" w:cs="Times New Roman"/>
          <w:sz w:val="24"/>
          <w:szCs w:val="24"/>
        </w:rPr>
        <w:t xml:space="preserve"> on modern day children</w:t>
      </w:r>
      <w:r w:rsidR="00EA7E9E">
        <w:rPr>
          <w:rFonts w:ascii="Times New Roman" w:hAnsi="Times New Roman" w:cs="Times New Roman"/>
          <w:sz w:val="24"/>
          <w:szCs w:val="24"/>
        </w:rPr>
        <w:t xml:space="preserve">, </w:t>
      </w:r>
      <w:r w:rsidR="00D23659">
        <w:rPr>
          <w:rFonts w:ascii="Times New Roman" w:hAnsi="Times New Roman" w:cs="Times New Roman"/>
          <w:sz w:val="24"/>
          <w:szCs w:val="24"/>
        </w:rPr>
        <w:t>to</w:t>
      </w:r>
      <w:r w:rsidR="00EA7E9E">
        <w:rPr>
          <w:rFonts w:ascii="Times New Roman" w:hAnsi="Times New Roman" w:cs="Times New Roman"/>
          <w:sz w:val="24"/>
          <w:szCs w:val="24"/>
        </w:rPr>
        <w:t xml:space="preserve"> garner whether modern teachings </w:t>
      </w:r>
      <w:r w:rsidR="00E54CCE">
        <w:rPr>
          <w:rFonts w:ascii="Times New Roman" w:hAnsi="Times New Roman" w:cs="Times New Roman"/>
          <w:sz w:val="24"/>
          <w:szCs w:val="24"/>
        </w:rPr>
        <w:t>are a factor in how boys and girls grow up into adults</w:t>
      </w:r>
      <w:r w:rsidR="00ED5373">
        <w:rPr>
          <w:rFonts w:ascii="Times New Roman" w:hAnsi="Times New Roman" w:cs="Times New Roman"/>
          <w:sz w:val="24"/>
          <w:szCs w:val="24"/>
        </w:rPr>
        <w:t xml:space="preserve"> </w:t>
      </w:r>
      <w:proofErr w:type="spellStart"/>
      <w:r w:rsidR="00ED5373">
        <w:rPr>
          <w:rFonts w:ascii="Times New Roman" w:hAnsi="Times New Roman" w:cs="Times New Roman"/>
          <w:sz w:val="24"/>
          <w:szCs w:val="24"/>
        </w:rPr>
        <w:t>Paechter</w:t>
      </w:r>
      <w:proofErr w:type="spellEnd"/>
      <w:r w:rsidR="00ED5373">
        <w:rPr>
          <w:rFonts w:ascii="Times New Roman" w:hAnsi="Times New Roman" w:cs="Times New Roman"/>
          <w:sz w:val="24"/>
          <w:szCs w:val="24"/>
        </w:rPr>
        <w:t xml:space="preserve"> (2007).</w:t>
      </w:r>
    </w:p>
    <w:p w14:paraId="2D9ECB56" w14:textId="56429793" w:rsidR="00BF3EFF" w:rsidRDefault="002E28BA" w:rsidP="00180D36">
      <w:pPr>
        <w:spacing w:line="360" w:lineRule="auto"/>
        <w:rPr>
          <w:rFonts w:ascii="Times New Roman" w:hAnsi="Times New Roman" w:cs="Times New Roman"/>
          <w:sz w:val="24"/>
          <w:szCs w:val="24"/>
          <w:u w:val="single"/>
        </w:rPr>
      </w:pPr>
      <w:r>
        <w:rPr>
          <w:rFonts w:ascii="Times New Roman" w:hAnsi="Times New Roman" w:cs="Times New Roman"/>
          <w:sz w:val="24"/>
          <w:szCs w:val="24"/>
        </w:rPr>
        <w:t xml:space="preserve">In summary, </w:t>
      </w:r>
      <w:r w:rsidR="00203AFF">
        <w:rPr>
          <w:rFonts w:ascii="Times New Roman" w:hAnsi="Times New Roman" w:cs="Times New Roman"/>
          <w:sz w:val="24"/>
          <w:szCs w:val="24"/>
        </w:rPr>
        <w:t>there is very little evidence to suggest</w:t>
      </w:r>
      <w:r>
        <w:rPr>
          <w:rFonts w:ascii="Times New Roman" w:hAnsi="Times New Roman" w:cs="Times New Roman"/>
          <w:sz w:val="24"/>
          <w:szCs w:val="24"/>
        </w:rPr>
        <w:t xml:space="preserve"> that there is indeed a gender difference</w:t>
      </w:r>
      <w:r w:rsidR="0041551E">
        <w:rPr>
          <w:rFonts w:ascii="Times New Roman" w:hAnsi="Times New Roman" w:cs="Times New Roman"/>
          <w:sz w:val="24"/>
          <w:szCs w:val="24"/>
        </w:rPr>
        <w:t xml:space="preserve"> within the two university courses. </w:t>
      </w:r>
      <w:r w:rsidR="00203AFF">
        <w:rPr>
          <w:rFonts w:ascii="Times New Roman" w:hAnsi="Times New Roman" w:cs="Times New Roman"/>
          <w:sz w:val="24"/>
          <w:szCs w:val="24"/>
        </w:rPr>
        <w:t>While in our study m</w:t>
      </w:r>
      <w:r w:rsidR="0041551E">
        <w:rPr>
          <w:rFonts w:ascii="Times New Roman" w:hAnsi="Times New Roman" w:cs="Times New Roman"/>
          <w:sz w:val="24"/>
          <w:szCs w:val="24"/>
        </w:rPr>
        <w:t xml:space="preserve">en </w:t>
      </w:r>
      <w:r w:rsidR="002E43D7">
        <w:rPr>
          <w:rFonts w:ascii="Times New Roman" w:hAnsi="Times New Roman" w:cs="Times New Roman"/>
          <w:sz w:val="24"/>
          <w:szCs w:val="24"/>
        </w:rPr>
        <w:t>were seen to be the majority population in</w:t>
      </w:r>
      <w:r w:rsidR="0041551E">
        <w:rPr>
          <w:rFonts w:ascii="Times New Roman" w:hAnsi="Times New Roman" w:cs="Times New Roman"/>
          <w:sz w:val="24"/>
          <w:szCs w:val="24"/>
        </w:rPr>
        <w:t xml:space="preserve"> the computing course, whilst women </w:t>
      </w:r>
      <w:r w:rsidR="00FB0948">
        <w:rPr>
          <w:rFonts w:ascii="Times New Roman" w:hAnsi="Times New Roman" w:cs="Times New Roman"/>
          <w:sz w:val="24"/>
          <w:szCs w:val="24"/>
        </w:rPr>
        <w:t>ma</w:t>
      </w:r>
      <w:r w:rsidR="002E43D7">
        <w:rPr>
          <w:rFonts w:ascii="Times New Roman" w:hAnsi="Times New Roman" w:cs="Times New Roman"/>
          <w:sz w:val="24"/>
          <w:szCs w:val="24"/>
        </w:rPr>
        <w:t>d</w:t>
      </w:r>
      <w:r w:rsidR="00FB0948">
        <w:rPr>
          <w:rFonts w:ascii="Times New Roman" w:hAnsi="Times New Roman" w:cs="Times New Roman"/>
          <w:sz w:val="24"/>
          <w:szCs w:val="24"/>
        </w:rPr>
        <w:t xml:space="preserve">e up </w:t>
      </w:r>
      <w:r w:rsidR="00D23659">
        <w:rPr>
          <w:rFonts w:ascii="Times New Roman" w:hAnsi="Times New Roman" w:cs="Times New Roman"/>
          <w:sz w:val="24"/>
          <w:szCs w:val="24"/>
        </w:rPr>
        <w:t>most of</w:t>
      </w:r>
      <w:r w:rsidR="00FB0948">
        <w:rPr>
          <w:rFonts w:ascii="Times New Roman" w:hAnsi="Times New Roman" w:cs="Times New Roman"/>
          <w:sz w:val="24"/>
          <w:szCs w:val="24"/>
        </w:rPr>
        <w:t xml:space="preserve"> the psychology course</w:t>
      </w:r>
      <w:r w:rsidR="001B30BD">
        <w:rPr>
          <w:rFonts w:ascii="Times New Roman" w:hAnsi="Times New Roman" w:cs="Times New Roman"/>
          <w:sz w:val="24"/>
          <w:szCs w:val="24"/>
        </w:rPr>
        <w:t xml:space="preserve">, our results remain certain that </w:t>
      </w:r>
      <w:r w:rsidR="00D94EFB">
        <w:rPr>
          <w:rFonts w:ascii="Times New Roman" w:hAnsi="Times New Roman" w:cs="Times New Roman"/>
          <w:sz w:val="24"/>
          <w:szCs w:val="24"/>
        </w:rPr>
        <w:t>gender was not a valid factor</w:t>
      </w:r>
      <w:r w:rsidR="00FB0948">
        <w:rPr>
          <w:rFonts w:ascii="Times New Roman" w:hAnsi="Times New Roman" w:cs="Times New Roman"/>
          <w:sz w:val="24"/>
          <w:szCs w:val="24"/>
        </w:rPr>
        <w:t xml:space="preserve">. Baron-Cohen (2005) </w:t>
      </w:r>
      <w:r w:rsidR="00044605">
        <w:rPr>
          <w:rFonts w:ascii="Times New Roman" w:hAnsi="Times New Roman" w:cs="Times New Roman"/>
          <w:sz w:val="24"/>
          <w:szCs w:val="24"/>
        </w:rPr>
        <w:t>infer</w:t>
      </w:r>
      <w:r w:rsidR="000130F1">
        <w:rPr>
          <w:rFonts w:ascii="Times New Roman" w:hAnsi="Times New Roman" w:cs="Times New Roman"/>
          <w:sz w:val="24"/>
          <w:szCs w:val="24"/>
        </w:rPr>
        <w:t>red</w:t>
      </w:r>
      <w:r w:rsidR="00044605">
        <w:rPr>
          <w:rFonts w:ascii="Times New Roman" w:hAnsi="Times New Roman" w:cs="Times New Roman"/>
          <w:sz w:val="24"/>
          <w:szCs w:val="24"/>
        </w:rPr>
        <w:t xml:space="preserve"> that the two primary genders possess different </w:t>
      </w:r>
      <w:r w:rsidR="009B3B5F">
        <w:rPr>
          <w:rFonts w:ascii="Times New Roman" w:hAnsi="Times New Roman" w:cs="Times New Roman"/>
          <w:sz w:val="24"/>
          <w:szCs w:val="24"/>
        </w:rPr>
        <w:t>make - ups within their brains</w:t>
      </w:r>
      <w:r w:rsidR="000130F1">
        <w:rPr>
          <w:rFonts w:ascii="Times New Roman" w:hAnsi="Times New Roman" w:cs="Times New Roman"/>
          <w:sz w:val="24"/>
          <w:szCs w:val="24"/>
        </w:rPr>
        <w:t>,</w:t>
      </w:r>
      <w:r w:rsidR="009B3B5F">
        <w:rPr>
          <w:rFonts w:ascii="Times New Roman" w:hAnsi="Times New Roman" w:cs="Times New Roman"/>
          <w:sz w:val="24"/>
          <w:szCs w:val="24"/>
        </w:rPr>
        <w:t xml:space="preserve"> which causes</w:t>
      </w:r>
      <w:r w:rsidR="003D6807">
        <w:rPr>
          <w:rFonts w:ascii="Times New Roman" w:hAnsi="Times New Roman" w:cs="Times New Roman"/>
          <w:sz w:val="24"/>
          <w:szCs w:val="24"/>
        </w:rPr>
        <w:t xml:space="preserve"> them to prioritise </w:t>
      </w:r>
      <w:r w:rsidR="000130F1">
        <w:rPr>
          <w:rFonts w:ascii="Times New Roman" w:hAnsi="Times New Roman" w:cs="Times New Roman"/>
          <w:sz w:val="24"/>
          <w:szCs w:val="24"/>
        </w:rPr>
        <w:t>i</w:t>
      </w:r>
      <w:r w:rsidR="003D6807">
        <w:rPr>
          <w:rFonts w:ascii="Times New Roman" w:hAnsi="Times New Roman" w:cs="Times New Roman"/>
          <w:sz w:val="24"/>
          <w:szCs w:val="24"/>
        </w:rPr>
        <w:t>n separate fields.</w:t>
      </w:r>
      <w:r w:rsidR="000130F1">
        <w:rPr>
          <w:rFonts w:ascii="Times New Roman" w:hAnsi="Times New Roman" w:cs="Times New Roman"/>
          <w:sz w:val="24"/>
          <w:szCs w:val="24"/>
        </w:rPr>
        <w:t xml:space="preserve"> However</w:t>
      </w:r>
      <w:r w:rsidR="00A01C14">
        <w:rPr>
          <w:rFonts w:ascii="Times New Roman" w:hAnsi="Times New Roman" w:cs="Times New Roman"/>
          <w:sz w:val="24"/>
          <w:szCs w:val="24"/>
        </w:rPr>
        <w:t xml:space="preserve">, this may be relic of the past, as the results of Radford &amp; </w:t>
      </w:r>
      <w:proofErr w:type="spellStart"/>
      <w:r w:rsidR="00A01C14">
        <w:rPr>
          <w:rFonts w:ascii="Times New Roman" w:hAnsi="Times New Roman" w:cs="Times New Roman"/>
          <w:sz w:val="24"/>
          <w:szCs w:val="24"/>
        </w:rPr>
        <w:t>Holdstock</w:t>
      </w:r>
      <w:proofErr w:type="spellEnd"/>
      <w:r w:rsidR="00A01C14">
        <w:rPr>
          <w:rFonts w:ascii="Times New Roman" w:hAnsi="Times New Roman" w:cs="Times New Roman"/>
          <w:sz w:val="24"/>
          <w:szCs w:val="24"/>
        </w:rPr>
        <w:t xml:space="preserve"> (1995)</w:t>
      </w:r>
      <w:r w:rsidR="005C07C8">
        <w:rPr>
          <w:rFonts w:ascii="Times New Roman" w:hAnsi="Times New Roman" w:cs="Times New Roman"/>
          <w:sz w:val="24"/>
          <w:szCs w:val="24"/>
        </w:rPr>
        <w:t xml:space="preserve"> suggest that such an idea may have been accurate in </w:t>
      </w:r>
      <w:r w:rsidR="0001726C">
        <w:rPr>
          <w:rFonts w:ascii="Times New Roman" w:hAnsi="Times New Roman" w:cs="Times New Roman"/>
          <w:sz w:val="24"/>
          <w:szCs w:val="24"/>
        </w:rPr>
        <w:t>earlier years</w:t>
      </w:r>
      <w:r w:rsidR="005C07C8">
        <w:rPr>
          <w:rFonts w:ascii="Times New Roman" w:hAnsi="Times New Roman" w:cs="Times New Roman"/>
          <w:sz w:val="24"/>
          <w:szCs w:val="24"/>
        </w:rPr>
        <w:t xml:space="preserve">, as </w:t>
      </w:r>
      <w:r w:rsidR="00DB2760">
        <w:rPr>
          <w:rFonts w:ascii="Times New Roman" w:hAnsi="Times New Roman" w:cs="Times New Roman"/>
          <w:sz w:val="24"/>
          <w:szCs w:val="24"/>
        </w:rPr>
        <w:t>their conclusions correlated with our original hypothesis</w:t>
      </w:r>
      <w:r w:rsidR="00ED3AC5">
        <w:rPr>
          <w:rFonts w:ascii="Times New Roman" w:hAnsi="Times New Roman" w:cs="Times New Roman"/>
          <w:sz w:val="24"/>
          <w:szCs w:val="24"/>
        </w:rPr>
        <w:t>, more current research may deem</w:t>
      </w:r>
      <w:r w:rsidR="0001726C">
        <w:rPr>
          <w:rFonts w:ascii="Times New Roman" w:hAnsi="Times New Roman" w:cs="Times New Roman"/>
          <w:sz w:val="24"/>
          <w:szCs w:val="24"/>
        </w:rPr>
        <w:t xml:space="preserve"> that </w:t>
      </w:r>
      <w:r w:rsidR="009F1897">
        <w:rPr>
          <w:rFonts w:ascii="Times New Roman" w:hAnsi="Times New Roman" w:cs="Times New Roman"/>
          <w:sz w:val="24"/>
          <w:szCs w:val="24"/>
        </w:rPr>
        <w:t xml:space="preserve">the gap between men and women is far narrower than originally </w:t>
      </w:r>
      <w:r w:rsidR="0011017A">
        <w:rPr>
          <w:rFonts w:ascii="Times New Roman" w:hAnsi="Times New Roman" w:cs="Times New Roman"/>
          <w:sz w:val="24"/>
          <w:szCs w:val="24"/>
        </w:rPr>
        <w:t>perceived.</w:t>
      </w:r>
      <w:r w:rsidR="003D6807">
        <w:rPr>
          <w:rFonts w:ascii="Times New Roman" w:hAnsi="Times New Roman" w:cs="Times New Roman"/>
          <w:sz w:val="24"/>
          <w:szCs w:val="24"/>
        </w:rPr>
        <w:t xml:space="preserve"> </w:t>
      </w:r>
      <w:r w:rsidR="0011017A">
        <w:rPr>
          <w:rFonts w:ascii="Times New Roman" w:hAnsi="Times New Roman" w:cs="Times New Roman"/>
          <w:sz w:val="24"/>
          <w:szCs w:val="24"/>
        </w:rPr>
        <w:t>Moreover, t</w:t>
      </w:r>
      <w:r w:rsidR="003D6807">
        <w:rPr>
          <w:rFonts w:ascii="Times New Roman" w:hAnsi="Times New Roman" w:cs="Times New Roman"/>
          <w:sz w:val="24"/>
          <w:szCs w:val="24"/>
        </w:rPr>
        <w:t xml:space="preserve">heorists such as </w:t>
      </w:r>
      <w:proofErr w:type="spellStart"/>
      <w:r w:rsidR="00A9416E">
        <w:rPr>
          <w:rFonts w:ascii="Times New Roman" w:hAnsi="Times New Roman" w:cs="Times New Roman"/>
          <w:sz w:val="24"/>
          <w:szCs w:val="24"/>
        </w:rPr>
        <w:t>Paechter</w:t>
      </w:r>
      <w:proofErr w:type="spellEnd"/>
      <w:r w:rsidR="00A9416E">
        <w:rPr>
          <w:rFonts w:ascii="Times New Roman" w:hAnsi="Times New Roman" w:cs="Times New Roman"/>
          <w:sz w:val="24"/>
          <w:szCs w:val="24"/>
        </w:rPr>
        <w:t xml:space="preserve"> (2007),</w:t>
      </w:r>
      <w:r w:rsidR="004F5BA7">
        <w:rPr>
          <w:rFonts w:ascii="Times New Roman" w:hAnsi="Times New Roman" w:cs="Times New Roman"/>
          <w:sz w:val="24"/>
          <w:szCs w:val="24"/>
        </w:rPr>
        <w:t xml:space="preserve"> suggest</w:t>
      </w:r>
      <w:r w:rsidR="009C0306">
        <w:rPr>
          <w:rFonts w:ascii="Times New Roman" w:hAnsi="Times New Roman" w:cs="Times New Roman"/>
          <w:sz w:val="24"/>
          <w:szCs w:val="24"/>
        </w:rPr>
        <w:t>s</w:t>
      </w:r>
      <w:r w:rsidR="004F5BA7">
        <w:rPr>
          <w:rFonts w:ascii="Times New Roman" w:hAnsi="Times New Roman" w:cs="Times New Roman"/>
          <w:sz w:val="24"/>
          <w:szCs w:val="24"/>
        </w:rPr>
        <w:t xml:space="preserve"> that </w:t>
      </w:r>
      <w:r w:rsidR="009C0306">
        <w:rPr>
          <w:rFonts w:ascii="Times New Roman" w:hAnsi="Times New Roman" w:cs="Times New Roman"/>
          <w:sz w:val="24"/>
          <w:szCs w:val="24"/>
        </w:rPr>
        <w:t>any traditional differences adding to the gender divide</w:t>
      </w:r>
      <w:r w:rsidR="004F5BA7">
        <w:rPr>
          <w:rFonts w:ascii="Times New Roman" w:hAnsi="Times New Roman" w:cs="Times New Roman"/>
          <w:sz w:val="24"/>
          <w:szCs w:val="24"/>
        </w:rPr>
        <w:t xml:space="preserve"> is</w:t>
      </w:r>
      <w:r w:rsidR="009C0306">
        <w:rPr>
          <w:rFonts w:ascii="Times New Roman" w:hAnsi="Times New Roman" w:cs="Times New Roman"/>
          <w:sz w:val="24"/>
          <w:szCs w:val="24"/>
        </w:rPr>
        <w:t xml:space="preserve"> due to</w:t>
      </w:r>
      <w:r w:rsidR="004F5BA7">
        <w:rPr>
          <w:rFonts w:ascii="Times New Roman" w:hAnsi="Times New Roman" w:cs="Times New Roman"/>
          <w:sz w:val="24"/>
          <w:szCs w:val="24"/>
        </w:rPr>
        <w:t xml:space="preserve"> influential individuals passing on their traditional values onto</w:t>
      </w:r>
      <w:r w:rsidR="00380672">
        <w:rPr>
          <w:rFonts w:ascii="Times New Roman" w:hAnsi="Times New Roman" w:cs="Times New Roman"/>
          <w:sz w:val="24"/>
          <w:szCs w:val="24"/>
        </w:rPr>
        <w:t xml:space="preserve"> children they work with, which goes on to entrench these gender differences.</w:t>
      </w:r>
      <w:r w:rsidR="00961B8C">
        <w:rPr>
          <w:rFonts w:ascii="Times New Roman" w:hAnsi="Times New Roman" w:cs="Times New Roman"/>
          <w:sz w:val="24"/>
          <w:szCs w:val="24"/>
        </w:rPr>
        <w:t xml:space="preserve"> </w:t>
      </w:r>
      <w:r w:rsidR="009C0306">
        <w:rPr>
          <w:rFonts w:ascii="Times New Roman" w:hAnsi="Times New Roman" w:cs="Times New Roman"/>
          <w:sz w:val="24"/>
          <w:szCs w:val="24"/>
        </w:rPr>
        <w:t>It is th</w:t>
      </w:r>
      <w:r w:rsidR="003E6334">
        <w:rPr>
          <w:rFonts w:ascii="Times New Roman" w:hAnsi="Times New Roman" w:cs="Times New Roman"/>
          <w:sz w:val="24"/>
          <w:szCs w:val="24"/>
        </w:rPr>
        <w:t xml:space="preserve">erefore believed that further research into this matter should </w:t>
      </w:r>
      <w:r w:rsidR="00D23659">
        <w:rPr>
          <w:rFonts w:ascii="Times New Roman" w:hAnsi="Times New Roman" w:cs="Times New Roman"/>
          <w:sz w:val="24"/>
          <w:szCs w:val="24"/>
        </w:rPr>
        <w:t>involve</w:t>
      </w:r>
      <w:r w:rsidR="003E6334">
        <w:rPr>
          <w:rFonts w:ascii="Times New Roman" w:hAnsi="Times New Roman" w:cs="Times New Roman"/>
          <w:sz w:val="24"/>
          <w:szCs w:val="24"/>
        </w:rPr>
        <w:t xml:space="preserve"> observing the classroom, </w:t>
      </w:r>
      <w:r w:rsidR="00D23659">
        <w:rPr>
          <w:rFonts w:ascii="Times New Roman" w:hAnsi="Times New Roman" w:cs="Times New Roman"/>
          <w:sz w:val="24"/>
          <w:szCs w:val="24"/>
        </w:rPr>
        <w:t>to</w:t>
      </w:r>
      <w:r w:rsidR="003E6334">
        <w:rPr>
          <w:rFonts w:ascii="Times New Roman" w:hAnsi="Times New Roman" w:cs="Times New Roman"/>
          <w:sz w:val="24"/>
          <w:szCs w:val="24"/>
        </w:rPr>
        <w:t xml:space="preserve"> garner a</w:t>
      </w:r>
      <w:r w:rsidR="0068613A">
        <w:rPr>
          <w:rFonts w:ascii="Times New Roman" w:hAnsi="Times New Roman" w:cs="Times New Roman"/>
          <w:sz w:val="24"/>
          <w:szCs w:val="24"/>
        </w:rPr>
        <w:t>n</w:t>
      </w:r>
      <w:r w:rsidR="003E6334">
        <w:rPr>
          <w:rFonts w:ascii="Times New Roman" w:hAnsi="Times New Roman" w:cs="Times New Roman"/>
          <w:sz w:val="24"/>
          <w:szCs w:val="24"/>
        </w:rPr>
        <w:t xml:space="preserve"> understanding of how</w:t>
      </w:r>
      <w:r w:rsidR="00F41636">
        <w:rPr>
          <w:rFonts w:ascii="Times New Roman" w:hAnsi="Times New Roman" w:cs="Times New Roman"/>
          <w:sz w:val="24"/>
          <w:szCs w:val="24"/>
        </w:rPr>
        <w:t xml:space="preserve"> children grow up </w:t>
      </w:r>
      <w:r w:rsidR="0068613A">
        <w:rPr>
          <w:rFonts w:ascii="Times New Roman" w:hAnsi="Times New Roman" w:cs="Times New Roman"/>
          <w:sz w:val="24"/>
          <w:szCs w:val="24"/>
        </w:rPr>
        <w:t>into adults.</w:t>
      </w:r>
    </w:p>
    <w:p w14:paraId="4623F8E6" w14:textId="77777777" w:rsidR="00BF3EFF" w:rsidRDefault="00BF3EFF" w:rsidP="00BF3EFF">
      <w:pPr>
        <w:spacing w:line="360" w:lineRule="auto"/>
        <w:jc w:val="center"/>
        <w:rPr>
          <w:rFonts w:ascii="Times New Roman" w:hAnsi="Times New Roman" w:cs="Times New Roman"/>
          <w:sz w:val="24"/>
          <w:szCs w:val="24"/>
          <w:u w:val="single"/>
        </w:rPr>
      </w:pPr>
    </w:p>
    <w:p w14:paraId="293DBE26" w14:textId="77777777" w:rsidR="00BF3EFF" w:rsidRDefault="00BF3EFF" w:rsidP="00BF3EFF">
      <w:pPr>
        <w:spacing w:line="360" w:lineRule="auto"/>
        <w:jc w:val="center"/>
        <w:rPr>
          <w:rFonts w:ascii="Times New Roman" w:hAnsi="Times New Roman" w:cs="Times New Roman"/>
          <w:sz w:val="24"/>
          <w:szCs w:val="24"/>
          <w:u w:val="single"/>
        </w:rPr>
      </w:pPr>
    </w:p>
    <w:p w14:paraId="6A107AF0" w14:textId="77777777" w:rsidR="00BF3EFF" w:rsidRDefault="00BF3EFF" w:rsidP="00BF3EFF">
      <w:pPr>
        <w:spacing w:line="360" w:lineRule="auto"/>
        <w:jc w:val="center"/>
        <w:rPr>
          <w:rFonts w:ascii="Times New Roman" w:hAnsi="Times New Roman" w:cs="Times New Roman"/>
          <w:sz w:val="24"/>
          <w:szCs w:val="24"/>
          <w:u w:val="single"/>
        </w:rPr>
      </w:pPr>
    </w:p>
    <w:p w14:paraId="371E582D" w14:textId="77777777" w:rsidR="00BF3EFF" w:rsidRDefault="00BF3EFF" w:rsidP="00BF3EFF">
      <w:pPr>
        <w:spacing w:line="360" w:lineRule="auto"/>
        <w:jc w:val="center"/>
        <w:rPr>
          <w:rFonts w:ascii="Times New Roman" w:hAnsi="Times New Roman" w:cs="Times New Roman"/>
          <w:sz w:val="24"/>
          <w:szCs w:val="24"/>
          <w:u w:val="single"/>
        </w:rPr>
      </w:pPr>
    </w:p>
    <w:p w14:paraId="2B714272" w14:textId="77777777" w:rsidR="00BF3EFF" w:rsidRDefault="00BF3EFF" w:rsidP="00BF3EFF">
      <w:pPr>
        <w:spacing w:line="360" w:lineRule="auto"/>
        <w:jc w:val="center"/>
        <w:rPr>
          <w:rFonts w:ascii="Times New Roman" w:hAnsi="Times New Roman" w:cs="Times New Roman"/>
          <w:sz w:val="24"/>
          <w:szCs w:val="24"/>
          <w:u w:val="single"/>
        </w:rPr>
      </w:pPr>
    </w:p>
    <w:p w14:paraId="5A17E253" w14:textId="2457D141" w:rsidR="00BF3EFF" w:rsidRDefault="00BF3EFF" w:rsidP="00BF3EFF">
      <w:pPr>
        <w:spacing w:line="360" w:lineRule="auto"/>
        <w:jc w:val="center"/>
        <w:rPr>
          <w:rFonts w:ascii="Times New Roman" w:hAnsi="Times New Roman" w:cs="Times New Roman"/>
          <w:sz w:val="24"/>
          <w:szCs w:val="24"/>
          <w:u w:val="single"/>
        </w:rPr>
      </w:pPr>
    </w:p>
    <w:p w14:paraId="58036834" w14:textId="15C17892" w:rsidR="00991E96" w:rsidRDefault="00991E96" w:rsidP="00BF3EFF">
      <w:pPr>
        <w:spacing w:line="360" w:lineRule="auto"/>
        <w:jc w:val="center"/>
        <w:rPr>
          <w:rFonts w:ascii="Times New Roman" w:hAnsi="Times New Roman" w:cs="Times New Roman"/>
          <w:sz w:val="24"/>
          <w:szCs w:val="24"/>
          <w:u w:val="single"/>
        </w:rPr>
      </w:pPr>
    </w:p>
    <w:p w14:paraId="3A3B3F2C" w14:textId="0DF3556D" w:rsidR="00991E96" w:rsidRDefault="00991E96" w:rsidP="00BF3EFF">
      <w:pPr>
        <w:spacing w:line="360" w:lineRule="auto"/>
        <w:jc w:val="center"/>
        <w:rPr>
          <w:rFonts w:ascii="Times New Roman" w:hAnsi="Times New Roman" w:cs="Times New Roman"/>
          <w:sz w:val="24"/>
          <w:szCs w:val="24"/>
          <w:u w:val="single"/>
        </w:rPr>
      </w:pPr>
    </w:p>
    <w:p w14:paraId="4B20F34A" w14:textId="4A223CAB" w:rsidR="00991E96" w:rsidRDefault="00991E96" w:rsidP="00BF3EFF">
      <w:pPr>
        <w:spacing w:line="360" w:lineRule="auto"/>
        <w:jc w:val="center"/>
        <w:rPr>
          <w:rFonts w:ascii="Times New Roman" w:hAnsi="Times New Roman" w:cs="Times New Roman"/>
          <w:sz w:val="24"/>
          <w:szCs w:val="24"/>
          <w:u w:val="single"/>
        </w:rPr>
      </w:pPr>
    </w:p>
    <w:p w14:paraId="1E7E3D59" w14:textId="6C042EE9" w:rsidR="00991E96" w:rsidRDefault="00991E96" w:rsidP="00BF3EFF">
      <w:pPr>
        <w:spacing w:line="360" w:lineRule="auto"/>
        <w:jc w:val="center"/>
        <w:rPr>
          <w:rFonts w:ascii="Times New Roman" w:hAnsi="Times New Roman" w:cs="Times New Roman"/>
          <w:sz w:val="24"/>
          <w:szCs w:val="24"/>
          <w:u w:val="single"/>
        </w:rPr>
      </w:pPr>
    </w:p>
    <w:p w14:paraId="77888798" w14:textId="4BC6C23C" w:rsidR="00991E96" w:rsidRDefault="00991E96" w:rsidP="00BF3EFF">
      <w:pPr>
        <w:spacing w:line="360" w:lineRule="auto"/>
        <w:jc w:val="center"/>
        <w:rPr>
          <w:rFonts w:ascii="Times New Roman" w:hAnsi="Times New Roman" w:cs="Times New Roman"/>
          <w:sz w:val="24"/>
          <w:szCs w:val="24"/>
          <w:u w:val="single"/>
        </w:rPr>
      </w:pPr>
    </w:p>
    <w:p w14:paraId="58A8FF5E" w14:textId="3E382E8F" w:rsidR="00785F9E" w:rsidRDefault="00785F9E" w:rsidP="00785F9E">
      <w:pPr>
        <w:spacing w:line="360" w:lineRule="auto"/>
        <w:rPr>
          <w:rFonts w:ascii="Times New Roman" w:hAnsi="Times New Roman" w:cs="Times New Roman"/>
          <w:sz w:val="24"/>
          <w:szCs w:val="24"/>
          <w:u w:val="single"/>
        </w:rPr>
      </w:pPr>
    </w:p>
    <w:p w14:paraId="0C5EEA4F" w14:textId="304FA1AE" w:rsidR="006C1C73" w:rsidRDefault="006C1C73" w:rsidP="00785F9E">
      <w:pPr>
        <w:spacing w:line="360" w:lineRule="auto"/>
        <w:rPr>
          <w:rFonts w:ascii="Times New Roman" w:hAnsi="Times New Roman" w:cs="Times New Roman"/>
          <w:sz w:val="24"/>
          <w:szCs w:val="24"/>
          <w:u w:val="single"/>
        </w:rPr>
      </w:pPr>
    </w:p>
    <w:p w14:paraId="79FA66E6" w14:textId="164A8BD4" w:rsidR="006C1C73" w:rsidRDefault="006C1C73" w:rsidP="00785F9E">
      <w:pPr>
        <w:spacing w:line="360" w:lineRule="auto"/>
        <w:rPr>
          <w:rFonts w:ascii="Times New Roman" w:hAnsi="Times New Roman" w:cs="Times New Roman"/>
          <w:sz w:val="24"/>
          <w:szCs w:val="24"/>
          <w:u w:val="single"/>
        </w:rPr>
      </w:pPr>
    </w:p>
    <w:p w14:paraId="44E30AAC" w14:textId="77777777" w:rsidR="006C1C73" w:rsidRDefault="006C1C73" w:rsidP="00785F9E">
      <w:pPr>
        <w:spacing w:line="360" w:lineRule="auto"/>
        <w:rPr>
          <w:rFonts w:ascii="Times New Roman" w:hAnsi="Times New Roman" w:cs="Times New Roman"/>
          <w:sz w:val="24"/>
          <w:szCs w:val="24"/>
          <w:u w:val="single"/>
        </w:rPr>
      </w:pPr>
    </w:p>
    <w:p w14:paraId="1B0B0AF6" w14:textId="4846A15B" w:rsidR="00720DEC" w:rsidRPr="00BF3EFF" w:rsidRDefault="00720DEC" w:rsidP="00785F9E">
      <w:pPr>
        <w:spacing w:line="360" w:lineRule="auto"/>
        <w:jc w:val="center"/>
        <w:rPr>
          <w:rFonts w:ascii="Times New Roman" w:hAnsi="Times New Roman" w:cs="Times New Roman"/>
          <w:sz w:val="24"/>
          <w:szCs w:val="24"/>
          <w:u w:val="single"/>
        </w:rPr>
      </w:pPr>
      <w:r w:rsidRPr="00BF3EFF">
        <w:rPr>
          <w:rFonts w:ascii="Times New Roman" w:hAnsi="Times New Roman" w:cs="Times New Roman"/>
          <w:sz w:val="24"/>
          <w:szCs w:val="24"/>
          <w:u w:val="single"/>
        </w:rPr>
        <w:t>Reference List</w:t>
      </w:r>
    </w:p>
    <w:p w14:paraId="4D75C8BC" w14:textId="0E7DAC6C" w:rsidR="00785F9E" w:rsidRDefault="00785F9E" w:rsidP="00785F9E">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Baron-Cohen,  S.,  (2005),  T</w:t>
      </w:r>
      <w:r w:rsidRPr="00BC624A">
        <w:rPr>
          <w:rFonts w:ascii="Times New Roman" w:hAnsi="Times New Roman" w:cs="Times New Roman"/>
          <w:sz w:val="24"/>
          <w:szCs w:val="24"/>
        </w:rPr>
        <w:t xml:space="preserve">he  </w:t>
      </w:r>
      <w:r>
        <w:rPr>
          <w:rFonts w:ascii="Times New Roman" w:hAnsi="Times New Roman" w:cs="Times New Roman"/>
          <w:sz w:val="24"/>
          <w:szCs w:val="24"/>
        </w:rPr>
        <w:t>E</w:t>
      </w:r>
      <w:r w:rsidRPr="00BC624A">
        <w:rPr>
          <w:rFonts w:ascii="Times New Roman" w:hAnsi="Times New Roman" w:cs="Times New Roman"/>
          <w:sz w:val="24"/>
          <w:szCs w:val="24"/>
        </w:rPr>
        <w:t xml:space="preserve">ssential  </w:t>
      </w:r>
      <w:r>
        <w:rPr>
          <w:rFonts w:ascii="Times New Roman" w:hAnsi="Times New Roman" w:cs="Times New Roman"/>
          <w:sz w:val="24"/>
          <w:szCs w:val="24"/>
        </w:rPr>
        <w:t>D</w:t>
      </w:r>
      <w:r w:rsidRPr="00BC624A">
        <w:rPr>
          <w:rFonts w:ascii="Times New Roman" w:hAnsi="Times New Roman" w:cs="Times New Roman"/>
          <w:sz w:val="24"/>
          <w:szCs w:val="24"/>
        </w:rPr>
        <w:t xml:space="preserve">ifference:  The  </w:t>
      </w:r>
      <w:r>
        <w:rPr>
          <w:rFonts w:ascii="Times New Roman" w:hAnsi="Times New Roman" w:cs="Times New Roman"/>
          <w:sz w:val="24"/>
          <w:szCs w:val="24"/>
        </w:rPr>
        <w:t>M</w:t>
      </w:r>
      <w:r w:rsidRPr="00BC624A">
        <w:rPr>
          <w:rFonts w:ascii="Times New Roman" w:hAnsi="Times New Roman" w:cs="Times New Roman"/>
          <w:sz w:val="24"/>
          <w:szCs w:val="24"/>
        </w:rPr>
        <w:t xml:space="preserve">ale  and  </w:t>
      </w:r>
      <w:r>
        <w:rPr>
          <w:rFonts w:ascii="Times New Roman" w:hAnsi="Times New Roman" w:cs="Times New Roman"/>
          <w:sz w:val="24"/>
          <w:szCs w:val="24"/>
        </w:rPr>
        <w:t>F</w:t>
      </w:r>
      <w:r w:rsidRPr="00BC624A">
        <w:rPr>
          <w:rFonts w:ascii="Times New Roman" w:hAnsi="Times New Roman" w:cs="Times New Roman"/>
          <w:sz w:val="24"/>
          <w:szCs w:val="24"/>
        </w:rPr>
        <w:t xml:space="preserve">emale  </w:t>
      </w:r>
      <w:r>
        <w:rPr>
          <w:rFonts w:ascii="Times New Roman" w:hAnsi="Times New Roman" w:cs="Times New Roman"/>
          <w:sz w:val="24"/>
          <w:szCs w:val="24"/>
        </w:rPr>
        <w:t>B</w:t>
      </w:r>
      <w:r w:rsidRPr="00BC624A">
        <w:rPr>
          <w:rFonts w:ascii="Times New Roman" w:hAnsi="Times New Roman" w:cs="Times New Roman"/>
          <w:sz w:val="24"/>
          <w:szCs w:val="24"/>
        </w:rPr>
        <w:t>rain</w:t>
      </w:r>
      <w:r>
        <w:rPr>
          <w:rFonts w:ascii="Times New Roman" w:hAnsi="Times New Roman" w:cs="Times New Roman"/>
          <w:i/>
          <w:iCs/>
          <w:sz w:val="24"/>
          <w:szCs w:val="24"/>
        </w:rPr>
        <w:t>, Phi  Kappa  Phi  Forum,  Vol. 85</w:t>
      </w:r>
      <w:r>
        <w:rPr>
          <w:rFonts w:ascii="Times New Roman" w:hAnsi="Times New Roman" w:cs="Times New Roman"/>
          <w:sz w:val="24"/>
          <w:szCs w:val="24"/>
        </w:rPr>
        <w:t>(1)</w:t>
      </w:r>
      <w:r>
        <w:rPr>
          <w:rFonts w:ascii="Times New Roman" w:hAnsi="Times New Roman" w:cs="Times New Roman"/>
          <w:i/>
          <w:iCs/>
          <w:sz w:val="24"/>
          <w:szCs w:val="24"/>
        </w:rPr>
        <w:t xml:space="preserve">,  </w:t>
      </w:r>
      <w:r>
        <w:rPr>
          <w:rFonts w:ascii="Times New Roman" w:hAnsi="Times New Roman" w:cs="Times New Roman"/>
          <w:sz w:val="24"/>
          <w:szCs w:val="24"/>
        </w:rPr>
        <w:t xml:space="preserve">P. 23,  URL - </w:t>
      </w:r>
      <w:hyperlink r:id="rId8" w:history="1">
        <w:r w:rsidRPr="00494F60">
          <w:rPr>
            <w:rStyle w:val="Hyperlink"/>
            <w:rFonts w:ascii="Times New Roman" w:hAnsi="Times New Roman" w:cs="Times New Roman"/>
            <w:sz w:val="24"/>
            <w:szCs w:val="24"/>
          </w:rPr>
          <w:t>https://web-s-ebscohost-com.ezproxy.uwtsd.ac.uk/ehost/pdfviewer/pdfviewer?vid=0&amp;sid=4d8f854d-30cd-4e74-a4b5-a1cd2111ecca%40redis</w:t>
        </w:r>
      </w:hyperlink>
      <w:r>
        <w:rPr>
          <w:rFonts w:ascii="Times New Roman" w:hAnsi="Times New Roman" w:cs="Times New Roman"/>
          <w:sz w:val="24"/>
          <w:szCs w:val="24"/>
        </w:rPr>
        <w:t xml:space="preserve">   </w:t>
      </w:r>
    </w:p>
    <w:p w14:paraId="064C72B8" w14:textId="77777777" w:rsidR="00785F9E" w:rsidRPr="00785F9E" w:rsidRDefault="00785F9E" w:rsidP="00785F9E">
      <w:pPr>
        <w:spacing w:line="360" w:lineRule="auto"/>
        <w:ind w:left="360"/>
        <w:rPr>
          <w:rFonts w:ascii="Times New Roman" w:hAnsi="Times New Roman" w:cs="Times New Roman"/>
          <w:sz w:val="24"/>
          <w:szCs w:val="24"/>
        </w:rPr>
      </w:pPr>
    </w:p>
    <w:p w14:paraId="16712AA5" w14:textId="77777777" w:rsidR="00785F9E" w:rsidRPr="006A180B" w:rsidRDefault="00785F9E" w:rsidP="00785F9E">
      <w:pPr>
        <w:pStyle w:val="ListParagraph"/>
        <w:numPr>
          <w:ilvl w:val="0"/>
          <w:numId w:val="1"/>
        </w:numPr>
        <w:spacing w:line="360" w:lineRule="auto"/>
        <w:rPr>
          <w:rStyle w:val="Hyperlink"/>
          <w:rFonts w:ascii="Times New Roman" w:hAnsi="Times New Roman" w:cs="Times New Roman"/>
          <w:color w:val="auto"/>
          <w:sz w:val="24"/>
          <w:szCs w:val="24"/>
          <w:u w:val="none"/>
        </w:rPr>
      </w:pPr>
      <w:proofErr w:type="spellStart"/>
      <w:r>
        <w:rPr>
          <w:rFonts w:ascii="Times New Roman" w:hAnsi="Times New Roman" w:cs="Times New Roman"/>
          <w:sz w:val="24"/>
          <w:szCs w:val="24"/>
        </w:rPr>
        <w:t>Cheryan</w:t>
      </w:r>
      <w:proofErr w:type="spellEnd"/>
      <w:r>
        <w:rPr>
          <w:rFonts w:ascii="Times New Roman" w:hAnsi="Times New Roman" w:cs="Times New Roman"/>
          <w:sz w:val="24"/>
          <w:szCs w:val="24"/>
        </w:rPr>
        <w:t xml:space="preserve">,  S.,  Ziegler,  S.A.,  Montoya,  A.K.,  &amp;  Jiang,  L.,  (2017),  Why  Are  Some  STEM  Fields  More  Gender  Balanced  Than  Others?,  </w:t>
      </w:r>
      <w:r>
        <w:rPr>
          <w:rFonts w:ascii="Times New Roman" w:hAnsi="Times New Roman" w:cs="Times New Roman"/>
          <w:i/>
          <w:iCs/>
          <w:sz w:val="24"/>
          <w:szCs w:val="24"/>
        </w:rPr>
        <w:t xml:space="preserve">Psychological  Bulletin,  Vol. 145 </w:t>
      </w:r>
      <w:r>
        <w:rPr>
          <w:rFonts w:ascii="Times New Roman" w:hAnsi="Times New Roman" w:cs="Times New Roman"/>
          <w:sz w:val="24"/>
          <w:szCs w:val="24"/>
        </w:rPr>
        <w:t xml:space="preserve">(1),  P. 1 – 35,  DOI - </w:t>
      </w:r>
      <w:hyperlink r:id="rId9" w:tgtFrame="_blank" w:history="1">
        <w:r>
          <w:rPr>
            <w:rStyle w:val="Hyperlink"/>
            <w:rFonts w:ascii="Arial" w:hAnsi="Arial" w:cs="Arial"/>
            <w:color w:val="23527C"/>
            <w:sz w:val="21"/>
            <w:szCs w:val="21"/>
            <w:shd w:val="clear" w:color="auto" w:fill="FFFFFF"/>
          </w:rPr>
          <w:t>https://doi.org/10.1037/bul0000052</w:t>
        </w:r>
      </w:hyperlink>
    </w:p>
    <w:p w14:paraId="4A1CC9C8" w14:textId="2037C65A" w:rsidR="00785F9E" w:rsidRDefault="00785F9E" w:rsidP="00785F9E">
      <w:pPr>
        <w:spacing w:line="360" w:lineRule="auto"/>
        <w:ind w:left="360"/>
        <w:rPr>
          <w:rFonts w:ascii="Times New Roman" w:hAnsi="Times New Roman" w:cs="Times New Roman"/>
          <w:sz w:val="24"/>
          <w:szCs w:val="24"/>
        </w:rPr>
      </w:pPr>
    </w:p>
    <w:p w14:paraId="0A8F8593" w14:textId="77777777" w:rsidR="00785F9E" w:rsidRPr="003A2BBF" w:rsidRDefault="00785F9E" w:rsidP="00785F9E">
      <w:pPr>
        <w:pStyle w:val="ListParagraph"/>
        <w:numPr>
          <w:ilvl w:val="0"/>
          <w:numId w:val="1"/>
        </w:num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Ernst,  W.</w:t>
      </w:r>
      <w:proofErr w:type="gramEnd"/>
      <w:r>
        <w:rPr>
          <w:rFonts w:ascii="Times New Roman" w:hAnsi="Times New Roman" w:cs="Times New Roman"/>
          <w:sz w:val="24"/>
          <w:szCs w:val="24"/>
        </w:rPr>
        <w:t xml:space="preserve">,  &amp;  Horwath,  I.,  (2014),  </w:t>
      </w:r>
      <w:r w:rsidRPr="00A35751">
        <w:rPr>
          <w:rFonts w:ascii="Times New Roman" w:hAnsi="Times New Roman" w:cs="Times New Roman"/>
          <w:i/>
          <w:iCs/>
          <w:sz w:val="24"/>
          <w:szCs w:val="24"/>
        </w:rPr>
        <w:t>Gender  in  science  and  technology:  Interdisciplinary  approaches</w:t>
      </w:r>
      <w:r>
        <w:rPr>
          <w:rFonts w:ascii="Times New Roman" w:hAnsi="Times New Roman" w:cs="Times New Roman"/>
          <w:sz w:val="24"/>
          <w:szCs w:val="24"/>
        </w:rPr>
        <w:t>,  1</w:t>
      </w:r>
      <w:r w:rsidRPr="00A35751">
        <w:rPr>
          <w:rFonts w:ascii="Times New Roman" w:hAnsi="Times New Roman" w:cs="Times New Roman"/>
          <w:sz w:val="24"/>
          <w:szCs w:val="24"/>
          <w:vertAlign w:val="superscript"/>
        </w:rPr>
        <w:t>st</w:t>
      </w:r>
      <w:r>
        <w:rPr>
          <w:rFonts w:ascii="Times New Roman" w:hAnsi="Times New Roman" w:cs="Times New Roman"/>
          <w:sz w:val="24"/>
          <w:szCs w:val="24"/>
        </w:rPr>
        <w:t xml:space="preserve"> ed.  </w:t>
      </w:r>
      <w:proofErr w:type="gramStart"/>
      <w:r>
        <w:rPr>
          <w:rFonts w:ascii="Times New Roman" w:hAnsi="Times New Roman" w:cs="Times New Roman"/>
          <w:sz w:val="24"/>
          <w:szCs w:val="24"/>
        </w:rPr>
        <w:t>Transcript  Verlag</w:t>
      </w:r>
      <w:proofErr w:type="gramEnd"/>
    </w:p>
    <w:p w14:paraId="16C12405" w14:textId="3A89A6EB" w:rsidR="00785F9E" w:rsidRDefault="00785F9E" w:rsidP="00785F9E">
      <w:pPr>
        <w:spacing w:line="360" w:lineRule="auto"/>
        <w:ind w:left="360"/>
        <w:rPr>
          <w:rFonts w:ascii="Times New Roman" w:hAnsi="Times New Roman" w:cs="Times New Roman"/>
          <w:sz w:val="24"/>
          <w:szCs w:val="24"/>
        </w:rPr>
      </w:pPr>
    </w:p>
    <w:p w14:paraId="0A56FE6D" w14:textId="77777777" w:rsidR="006150DD" w:rsidRDefault="006150DD" w:rsidP="006150DD">
      <w:pPr>
        <w:spacing w:line="360" w:lineRule="auto"/>
        <w:rPr>
          <w:rFonts w:ascii="Times New Roman" w:hAnsi="Times New Roman" w:cs="Times New Roman"/>
          <w:sz w:val="24"/>
          <w:szCs w:val="24"/>
        </w:rPr>
      </w:pPr>
    </w:p>
    <w:p w14:paraId="466B4B2D" w14:textId="77777777" w:rsidR="006150DD" w:rsidRDefault="006150DD" w:rsidP="006150DD">
      <w:pPr>
        <w:pStyle w:val="ListParagraph"/>
        <w:numPr>
          <w:ilvl w:val="0"/>
          <w:numId w:val="1"/>
        </w:numPr>
        <w:spacing w:line="360" w:lineRule="auto"/>
        <w:rPr>
          <w:rFonts w:ascii="Times New Roman" w:hAnsi="Times New Roman" w:cs="Times New Roman"/>
          <w:sz w:val="24"/>
          <w:szCs w:val="24"/>
        </w:rPr>
      </w:pPr>
      <w:proofErr w:type="spellStart"/>
      <w:proofErr w:type="gramStart"/>
      <w:r>
        <w:rPr>
          <w:rFonts w:ascii="Times New Roman" w:hAnsi="Times New Roman" w:cs="Times New Roman"/>
          <w:sz w:val="24"/>
          <w:szCs w:val="24"/>
        </w:rPr>
        <w:t>Paechter</w:t>
      </w:r>
      <w:proofErr w:type="spellEnd"/>
      <w:r>
        <w:rPr>
          <w:rFonts w:ascii="Times New Roman" w:hAnsi="Times New Roman" w:cs="Times New Roman"/>
          <w:sz w:val="24"/>
          <w:szCs w:val="24"/>
        </w:rPr>
        <w:t>,  C.</w:t>
      </w:r>
      <w:proofErr w:type="gramEnd"/>
      <w:r>
        <w:rPr>
          <w:rFonts w:ascii="Times New Roman" w:hAnsi="Times New Roman" w:cs="Times New Roman"/>
          <w:sz w:val="24"/>
          <w:szCs w:val="24"/>
        </w:rPr>
        <w:t xml:space="preserve">,  (2007),  </w:t>
      </w:r>
      <w:r>
        <w:rPr>
          <w:rFonts w:ascii="Times New Roman" w:hAnsi="Times New Roman" w:cs="Times New Roman"/>
          <w:i/>
          <w:iCs/>
          <w:sz w:val="24"/>
          <w:szCs w:val="24"/>
        </w:rPr>
        <w:t xml:space="preserve">Being  boys;  Being  girls:  Learning  masculinities  and   femininities,  </w:t>
      </w:r>
      <w:r>
        <w:rPr>
          <w:rFonts w:ascii="Times New Roman" w:hAnsi="Times New Roman" w:cs="Times New Roman"/>
          <w:sz w:val="24"/>
          <w:szCs w:val="24"/>
        </w:rPr>
        <w:t>1</w:t>
      </w:r>
      <w:r w:rsidRPr="00280DAA">
        <w:rPr>
          <w:rFonts w:ascii="Times New Roman" w:hAnsi="Times New Roman" w:cs="Times New Roman"/>
          <w:sz w:val="24"/>
          <w:szCs w:val="24"/>
          <w:vertAlign w:val="superscript"/>
        </w:rPr>
        <w:t>st</w:t>
      </w:r>
      <w:r>
        <w:rPr>
          <w:rFonts w:ascii="Times New Roman" w:hAnsi="Times New Roman" w:cs="Times New Roman"/>
          <w:sz w:val="24"/>
          <w:szCs w:val="24"/>
        </w:rPr>
        <w:t xml:space="preserve"> ed.,</w:t>
      </w:r>
      <w:r>
        <w:rPr>
          <w:rFonts w:ascii="Times New Roman" w:hAnsi="Times New Roman" w:cs="Times New Roman"/>
          <w:i/>
          <w:iCs/>
          <w:sz w:val="24"/>
          <w:szCs w:val="24"/>
        </w:rPr>
        <w:t xml:space="preserve">  </w:t>
      </w:r>
      <w:r>
        <w:rPr>
          <w:rFonts w:ascii="Times New Roman" w:hAnsi="Times New Roman" w:cs="Times New Roman"/>
          <w:sz w:val="24"/>
          <w:szCs w:val="24"/>
        </w:rPr>
        <w:t>Open  University</w:t>
      </w:r>
    </w:p>
    <w:p w14:paraId="4DD548CF" w14:textId="77777777" w:rsidR="006150DD" w:rsidRPr="00785F9E" w:rsidRDefault="006150DD" w:rsidP="00785F9E">
      <w:pPr>
        <w:spacing w:line="360" w:lineRule="auto"/>
        <w:ind w:left="360"/>
        <w:rPr>
          <w:rFonts w:ascii="Times New Roman" w:hAnsi="Times New Roman" w:cs="Times New Roman"/>
          <w:sz w:val="24"/>
          <w:szCs w:val="24"/>
        </w:rPr>
      </w:pPr>
    </w:p>
    <w:p w14:paraId="726E977C" w14:textId="3BC9DC7F" w:rsidR="00BF3EFF" w:rsidRDefault="00BF3EFF" w:rsidP="00BF3EFF">
      <w:pPr>
        <w:pStyle w:val="ListParagraph"/>
        <w:numPr>
          <w:ilvl w:val="0"/>
          <w:numId w:val="1"/>
        </w:numPr>
        <w:spacing w:line="360" w:lineRule="auto"/>
        <w:rPr>
          <w:rFonts w:ascii="Times New Roman" w:hAnsi="Times New Roman" w:cs="Times New Roman"/>
          <w:sz w:val="24"/>
          <w:szCs w:val="24"/>
        </w:rPr>
      </w:pPr>
      <w:proofErr w:type="gramStart"/>
      <w:r w:rsidRPr="004A7E9C">
        <w:rPr>
          <w:rFonts w:ascii="Times New Roman" w:hAnsi="Times New Roman" w:cs="Times New Roman"/>
          <w:sz w:val="24"/>
          <w:szCs w:val="24"/>
        </w:rPr>
        <w:lastRenderedPageBreak/>
        <w:t>Radford,  J.</w:t>
      </w:r>
      <w:proofErr w:type="gramEnd"/>
      <w:r w:rsidRPr="004A7E9C">
        <w:rPr>
          <w:rFonts w:ascii="Times New Roman" w:hAnsi="Times New Roman" w:cs="Times New Roman"/>
          <w:sz w:val="24"/>
          <w:szCs w:val="24"/>
        </w:rPr>
        <w:t xml:space="preserve">,  &amp;  </w:t>
      </w:r>
      <w:proofErr w:type="spellStart"/>
      <w:r w:rsidRPr="004A7E9C">
        <w:rPr>
          <w:rFonts w:ascii="Times New Roman" w:hAnsi="Times New Roman" w:cs="Times New Roman"/>
          <w:sz w:val="24"/>
          <w:szCs w:val="24"/>
        </w:rPr>
        <w:t>Holdstock</w:t>
      </w:r>
      <w:proofErr w:type="spellEnd"/>
      <w:r w:rsidRPr="004A7E9C">
        <w:rPr>
          <w:rFonts w:ascii="Times New Roman" w:hAnsi="Times New Roman" w:cs="Times New Roman"/>
          <w:sz w:val="24"/>
          <w:szCs w:val="24"/>
        </w:rPr>
        <w:t xml:space="preserve">,  L.,  (1995),  Gender  Differences  In  Higher  Education  Aims  Between  Computing  and  Psychology  Students,  </w:t>
      </w:r>
      <w:r w:rsidRPr="004A7E9C">
        <w:rPr>
          <w:rFonts w:ascii="Times New Roman" w:hAnsi="Times New Roman" w:cs="Times New Roman"/>
          <w:i/>
          <w:iCs/>
          <w:sz w:val="24"/>
          <w:szCs w:val="24"/>
        </w:rPr>
        <w:t xml:space="preserve">Research  in  Science  &amp;  Technological  Education,  Vol. 13 </w:t>
      </w:r>
      <w:r w:rsidRPr="004A7E9C">
        <w:rPr>
          <w:rFonts w:ascii="Times New Roman" w:hAnsi="Times New Roman" w:cs="Times New Roman"/>
          <w:sz w:val="24"/>
          <w:szCs w:val="24"/>
        </w:rPr>
        <w:t xml:space="preserve">(2),  P. 163 – 176,  DOI - 10.1080/0263514950130206 </w:t>
      </w:r>
    </w:p>
    <w:p w14:paraId="02D493FF" w14:textId="77777777" w:rsidR="002537B2" w:rsidRPr="006150DD" w:rsidRDefault="002537B2" w:rsidP="006150DD">
      <w:pPr>
        <w:rPr>
          <w:rFonts w:ascii="Times New Roman" w:hAnsi="Times New Roman" w:cs="Times New Roman"/>
          <w:sz w:val="24"/>
          <w:szCs w:val="24"/>
        </w:rPr>
      </w:pPr>
    </w:p>
    <w:p w14:paraId="3BB0A5C7" w14:textId="6C1DE3A5" w:rsidR="002537B2" w:rsidRDefault="002537B2" w:rsidP="006B5EAB">
      <w:pPr>
        <w:pStyle w:val="ListParagraph"/>
        <w:numPr>
          <w:ilvl w:val="0"/>
          <w:numId w:val="1"/>
        </w:num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Rivers,  C</w:t>
      </w:r>
      <w:r w:rsidR="00250F88">
        <w:rPr>
          <w:rFonts w:ascii="Times New Roman" w:hAnsi="Times New Roman" w:cs="Times New Roman"/>
          <w:sz w:val="24"/>
          <w:szCs w:val="24"/>
        </w:rPr>
        <w:t>.</w:t>
      </w:r>
      <w:proofErr w:type="gramEnd"/>
      <w:r w:rsidR="00250F88">
        <w:rPr>
          <w:rFonts w:ascii="Times New Roman" w:hAnsi="Times New Roman" w:cs="Times New Roman"/>
          <w:sz w:val="24"/>
          <w:szCs w:val="24"/>
        </w:rPr>
        <w:t xml:space="preserve">,  &amp;  Barnett,  R.C.,  (2011),  </w:t>
      </w:r>
      <w:r w:rsidR="00250F88">
        <w:rPr>
          <w:rFonts w:ascii="Times New Roman" w:hAnsi="Times New Roman" w:cs="Times New Roman"/>
          <w:i/>
          <w:iCs/>
          <w:sz w:val="24"/>
          <w:szCs w:val="24"/>
        </w:rPr>
        <w:t xml:space="preserve">The  truth  about  girls  and  boys  challenging  toxic  stereotypes  </w:t>
      </w:r>
      <w:r w:rsidR="00DD084D">
        <w:rPr>
          <w:rFonts w:ascii="Times New Roman" w:hAnsi="Times New Roman" w:cs="Times New Roman"/>
          <w:i/>
          <w:iCs/>
          <w:sz w:val="24"/>
          <w:szCs w:val="24"/>
        </w:rPr>
        <w:t xml:space="preserve">about  our  children,  </w:t>
      </w:r>
      <w:r w:rsidR="00DD084D">
        <w:rPr>
          <w:rFonts w:ascii="Times New Roman" w:hAnsi="Times New Roman" w:cs="Times New Roman"/>
          <w:sz w:val="24"/>
          <w:szCs w:val="24"/>
        </w:rPr>
        <w:t>1</w:t>
      </w:r>
      <w:r w:rsidR="00DD084D" w:rsidRPr="00DD084D">
        <w:rPr>
          <w:rFonts w:ascii="Times New Roman" w:hAnsi="Times New Roman" w:cs="Times New Roman"/>
          <w:sz w:val="24"/>
          <w:szCs w:val="24"/>
          <w:vertAlign w:val="superscript"/>
        </w:rPr>
        <w:t>st</w:t>
      </w:r>
      <w:r w:rsidR="00DD084D">
        <w:rPr>
          <w:rFonts w:ascii="Times New Roman" w:hAnsi="Times New Roman" w:cs="Times New Roman"/>
          <w:sz w:val="24"/>
          <w:szCs w:val="24"/>
        </w:rPr>
        <w:t xml:space="preserve">  ed,, </w:t>
      </w:r>
      <w:r w:rsidR="00DD084D">
        <w:rPr>
          <w:rFonts w:ascii="Times New Roman" w:hAnsi="Times New Roman" w:cs="Times New Roman"/>
          <w:i/>
          <w:iCs/>
          <w:sz w:val="24"/>
          <w:szCs w:val="24"/>
        </w:rPr>
        <w:t xml:space="preserve"> </w:t>
      </w:r>
      <w:r w:rsidR="00DD084D">
        <w:rPr>
          <w:rFonts w:ascii="Times New Roman" w:hAnsi="Times New Roman" w:cs="Times New Roman"/>
          <w:sz w:val="24"/>
          <w:szCs w:val="24"/>
        </w:rPr>
        <w:t>Columbia  University  Press</w:t>
      </w:r>
    </w:p>
    <w:p w14:paraId="5E803781" w14:textId="77777777" w:rsidR="008B490E" w:rsidRPr="008B490E" w:rsidRDefault="008B490E" w:rsidP="008B490E">
      <w:pPr>
        <w:pStyle w:val="ListParagraph"/>
        <w:rPr>
          <w:rFonts w:ascii="Times New Roman" w:hAnsi="Times New Roman" w:cs="Times New Roman"/>
          <w:sz w:val="24"/>
          <w:szCs w:val="24"/>
        </w:rPr>
      </w:pPr>
    </w:p>
    <w:p w14:paraId="1484475A" w14:textId="77777777" w:rsidR="007327E0" w:rsidRDefault="007327E0" w:rsidP="00720DEC">
      <w:pPr>
        <w:spacing w:line="360" w:lineRule="auto"/>
        <w:rPr>
          <w:rFonts w:ascii="Times New Roman" w:hAnsi="Times New Roman" w:cs="Times New Roman"/>
          <w:sz w:val="24"/>
          <w:szCs w:val="24"/>
        </w:rPr>
      </w:pPr>
    </w:p>
    <w:p w14:paraId="54C71AFB" w14:textId="77777777" w:rsidR="00785F9E" w:rsidRDefault="00785F9E" w:rsidP="007327E0">
      <w:pPr>
        <w:spacing w:line="360" w:lineRule="auto"/>
        <w:jc w:val="center"/>
        <w:rPr>
          <w:rFonts w:ascii="Times New Roman" w:hAnsi="Times New Roman" w:cs="Times New Roman"/>
          <w:sz w:val="24"/>
          <w:szCs w:val="24"/>
          <w:u w:val="single"/>
        </w:rPr>
      </w:pPr>
    </w:p>
    <w:p w14:paraId="70A3450E" w14:textId="77777777" w:rsidR="00785F9E" w:rsidRDefault="00785F9E" w:rsidP="007327E0">
      <w:pPr>
        <w:spacing w:line="360" w:lineRule="auto"/>
        <w:jc w:val="center"/>
        <w:rPr>
          <w:rFonts w:ascii="Times New Roman" w:hAnsi="Times New Roman" w:cs="Times New Roman"/>
          <w:sz w:val="24"/>
          <w:szCs w:val="24"/>
          <w:u w:val="single"/>
        </w:rPr>
      </w:pPr>
    </w:p>
    <w:p w14:paraId="1DF9DDD8" w14:textId="77777777" w:rsidR="00785F9E" w:rsidRDefault="00785F9E" w:rsidP="007327E0">
      <w:pPr>
        <w:spacing w:line="360" w:lineRule="auto"/>
        <w:jc w:val="center"/>
        <w:rPr>
          <w:rFonts w:ascii="Times New Roman" w:hAnsi="Times New Roman" w:cs="Times New Roman"/>
          <w:sz w:val="24"/>
          <w:szCs w:val="24"/>
          <w:u w:val="single"/>
        </w:rPr>
      </w:pPr>
    </w:p>
    <w:p w14:paraId="138138A5" w14:textId="77777777" w:rsidR="00785F9E" w:rsidRDefault="00785F9E" w:rsidP="007327E0">
      <w:pPr>
        <w:spacing w:line="360" w:lineRule="auto"/>
        <w:jc w:val="center"/>
        <w:rPr>
          <w:rFonts w:ascii="Times New Roman" w:hAnsi="Times New Roman" w:cs="Times New Roman"/>
          <w:sz w:val="24"/>
          <w:szCs w:val="24"/>
          <w:u w:val="single"/>
        </w:rPr>
      </w:pPr>
    </w:p>
    <w:p w14:paraId="6D2FC313" w14:textId="15C07625" w:rsidR="007327E0" w:rsidRPr="007327E0" w:rsidRDefault="00720DEC" w:rsidP="007327E0">
      <w:pPr>
        <w:spacing w:line="360" w:lineRule="auto"/>
        <w:jc w:val="center"/>
        <w:rPr>
          <w:rFonts w:ascii="Times New Roman" w:hAnsi="Times New Roman" w:cs="Times New Roman"/>
          <w:sz w:val="24"/>
          <w:szCs w:val="24"/>
          <w:u w:val="single"/>
        </w:rPr>
      </w:pPr>
      <w:r w:rsidRPr="007327E0">
        <w:rPr>
          <w:rFonts w:ascii="Times New Roman" w:hAnsi="Times New Roman" w:cs="Times New Roman"/>
          <w:sz w:val="24"/>
          <w:szCs w:val="24"/>
          <w:u w:val="single"/>
        </w:rPr>
        <w:t>Appendices</w:t>
      </w:r>
    </w:p>
    <w:bookmarkStart w:id="0" w:name="_MON_1738839553"/>
    <w:bookmarkEnd w:id="0"/>
    <w:p w14:paraId="348B27C3" w14:textId="0C0C39E7" w:rsidR="00464427" w:rsidRDefault="00821EEC" w:rsidP="00720DEC">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object w:dxaOrig="4940" w:dyaOrig="4957" w14:anchorId="6D31FE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9pt;height:269.5pt" o:ole="">
            <v:imagedata r:id="rId10" o:title=""/>
          </v:shape>
          <o:OLEObject Type="Embed" ProgID="Excel.Sheet.12" ShapeID="_x0000_i1025" DrawAspect="Content" ObjectID="_1739110085" r:id="rId11"/>
        </w:object>
      </w:r>
    </w:p>
    <w:p w14:paraId="6B73E69B" w14:textId="77777777" w:rsidR="00487CBC" w:rsidRPr="00BF3EFF" w:rsidRDefault="00487CBC" w:rsidP="00720DEC">
      <w:pPr>
        <w:spacing w:line="360" w:lineRule="auto"/>
        <w:rPr>
          <w:rFonts w:ascii="Times New Roman" w:hAnsi="Times New Roman" w:cs="Times New Roman"/>
          <w:sz w:val="24"/>
          <w:szCs w:val="24"/>
          <w:u w:val="single"/>
        </w:rPr>
      </w:pPr>
    </w:p>
    <w:sectPr w:rsidR="00487CBC" w:rsidRPr="00BF3E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F3A37"/>
    <w:multiLevelType w:val="hybridMultilevel"/>
    <w:tmpl w:val="B6182C5A"/>
    <w:lvl w:ilvl="0" w:tplc="0D4A312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4264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DEC"/>
    <w:rsid w:val="000130F1"/>
    <w:rsid w:val="0001726C"/>
    <w:rsid w:val="00017A3B"/>
    <w:rsid w:val="00034097"/>
    <w:rsid w:val="00044605"/>
    <w:rsid w:val="0007794E"/>
    <w:rsid w:val="000821A2"/>
    <w:rsid w:val="000824DE"/>
    <w:rsid w:val="00086B96"/>
    <w:rsid w:val="000A03AD"/>
    <w:rsid w:val="000D5ED5"/>
    <w:rsid w:val="000E0344"/>
    <w:rsid w:val="000E1A60"/>
    <w:rsid w:val="000F451B"/>
    <w:rsid w:val="000F7C04"/>
    <w:rsid w:val="001074C0"/>
    <w:rsid w:val="0011017A"/>
    <w:rsid w:val="001107F3"/>
    <w:rsid w:val="001127E3"/>
    <w:rsid w:val="00113CB5"/>
    <w:rsid w:val="00125588"/>
    <w:rsid w:val="001443FD"/>
    <w:rsid w:val="001517AB"/>
    <w:rsid w:val="00175B7C"/>
    <w:rsid w:val="00180D36"/>
    <w:rsid w:val="001B30BD"/>
    <w:rsid w:val="001C16BE"/>
    <w:rsid w:val="001E6F75"/>
    <w:rsid w:val="001F21BE"/>
    <w:rsid w:val="00203AFF"/>
    <w:rsid w:val="00213FF4"/>
    <w:rsid w:val="00222D6F"/>
    <w:rsid w:val="00227302"/>
    <w:rsid w:val="00234C6B"/>
    <w:rsid w:val="0024060A"/>
    <w:rsid w:val="00250F88"/>
    <w:rsid w:val="002537B2"/>
    <w:rsid w:val="00260A7B"/>
    <w:rsid w:val="00280DAA"/>
    <w:rsid w:val="00294913"/>
    <w:rsid w:val="00297590"/>
    <w:rsid w:val="002A3537"/>
    <w:rsid w:val="002E0183"/>
    <w:rsid w:val="002E28BA"/>
    <w:rsid w:val="002E2F3E"/>
    <w:rsid w:val="002E3C4C"/>
    <w:rsid w:val="002E43D7"/>
    <w:rsid w:val="00306BB7"/>
    <w:rsid w:val="003161FA"/>
    <w:rsid w:val="003300B0"/>
    <w:rsid w:val="00334C87"/>
    <w:rsid w:val="00335967"/>
    <w:rsid w:val="003707EA"/>
    <w:rsid w:val="00380672"/>
    <w:rsid w:val="003807A9"/>
    <w:rsid w:val="00392EE1"/>
    <w:rsid w:val="003A2BBF"/>
    <w:rsid w:val="003D0BA0"/>
    <w:rsid w:val="003D6807"/>
    <w:rsid w:val="003E3CD4"/>
    <w:rsid w:val="003E6334"/>
    <w:rsid w:val="003F6BD1"/>
    <w:rsid w:val="004011BE"/>
    <w:rsid w:val="00411015"/>
    <w:rsid w:val="00412A75"/>
    <w:rsid w:val="00414918"/>
    <w:rsid w:val="0041551E"/>
    <w:rsid w:val="0043121C"/>
    <w:rsid w:val="00442F45"/>
    <w:rsid w:val="00446906"/>
    <w:rsid w:val="00464427"/>
    <w:rsid w:val="00472CFD"/>
    <w:rsid w:val="00474A90"/>
    <w:rsid w:val="00480918"/>
    <w:rsid w:val="00480A7B"/>
    <w:rsid w:val="004836FF"/>
    <w:rsid w:val="00485B8E"/>
    <w:rsid w:val="00487CBC"/>
    <w:rsid w:val="0049626D"/>
    <w:rsid w:val="004A7E9C"/>
    <w:rsid w:val="004D3DDF"/>
    <w:rsid w:val="004F3BC6"/>
    <w:rsid w:val="004F5BA7"/>
    <w:rsid w:val="00510A41"/>
    <w:rsid w:val="005120C9"/>
    <w:rsid w:val="00515ED1"/>
    <w:rsid w:val="00525619"/>
    <w:rsid w:val="00532814"/>
    <w:rsid w:val="00545AEB"/>
    <w:rsid w:val="0054610C"/>
    <w:rsid w:val="00556742"/>
    <w:rsid w:val="00556F90"/>
    <w:rsid w:val="00557A1E"/>
    <w:rsid w:val="00560A97"/>
    <w:rsid w:val="00564890"/>
    <w:rsid w:val="00594BCF"/>
    <w:rsid w:val="00597ABF"/>
    <w:rsid w:val="005A176F"/>
    <w:rsid w:val="005A7959"/>
    <w:rsid w:val="005C07C8"/>
    <w:rsid w:val="005C1446"/>
    <w:rsid w:val="005C32AF"/>
    <w:rsid w:val="005E35C7"/>
    <w:rsid w:val="005E6F1A"/>
    <w:rsid w:val="00605F44"/>
    <w:rsid w:val="006150DD"/>
    <w:rsid w:val="006306A6"/>
    <w:rsid w:val="00663488"/>
    <w:rsid w:val="00676D8B"/>
    <w:rsid w:val="0068613A"/>
    <w:rsid w:val="006A180B"/>
    <w:rsid w:val="006B0906"/>
    <w:rsid w:val="006B5EAB"/>
    <w:rsid w:val="006C0A27"/>
    <w:rsid w:val="006C1C73"/>
    <w:rsid w:val="006C6D9D"/>
    <w:rsid w:val="006D4A86"/>
    <w:rsid w:val="006E532E"/>
    <w:rsid w:val="006F015A"/>
    <w:rsid w:val="006F6F4C"/>
    <w:rsid w:val="00703F73"/>
    <w:rsid w:val="007163EF"/>
    <w:rsid w:val="00720DEC"/>
    <w:rsid w:val="00727693"/>
    <w:rsid w:val="007327E0"/>
    <w:rsid w:val="00735E17"/>
    <w:rsid w:val="007402BF"/>
    <w:rsid w:val="00747ADB"/>
    <w:rsid w:val="007509CE"/>
    <w:rsid w:val="00755093"/>
    <w:rsid w:val="00761FBD"/>
    <w:rsid w:val="00785F9E"/>
    <w:rsid w:val="007A32EF"/>
    <w:rsid w:val="007D2322"/>
    <w:rsid w:val="007E6359"/>
    <w:rsid w:val="007F5610"/>
    <w:rsid w:val="0081411D"/>
    <w:rsid w:val="00814815"/>
    <w:rsid w:val="00821EEC"/>
    <w:rsid w:val="008345BA"/>
    <w:rsid w:val="008444B4"/>
    <w:rsid w:val="00851852"/>
    <w:rsid w:val="0085485C"/>
    <w:rsid w:val="008814AD"/>
    <w:rsid w:val="00893325"/>
    <w:rsid w:val="008A0D08"/>
    <w:rsid w:val="008B3C07"/>
    <w:rsid w:val="008B490E"/>
    <w:rsid w:val="008C218C"/>
    <w:rsid w:val="008C4098"/>
    <w:rsid w:val="008C4333"/>
    <w:rsid w:val="008D0277"/>
    <w:rsid w:val="008D04BB"/>
    <w:rsid w:val="008D1CD4"/>
    <w:rsid w:val="008F5779"/>
    <w:rsid w:val="008F5CF4"/>
    <w:rsid w:val="00921087"/>
    <w:rsid w:val="009230AD"/>
    <w:rsid w:val="009267E1"/>
    <w:rsid w:val="00943B9C"/>
    <w:rsid w:val="00961B8C"/>
    <w:rsid w:val="00962842"/>
    <w:rsid w:val="00967B8D"/>
    <w:rsid w:val="00991E96"/>
    <w:rsid w:val="00995710"/>
    <w:rsid w:val="009A4A8A"/>
    <w:rsid w:val="009B3B5F"/>
    <w:rsid w:val="009C0306"/>
    <w:rsid w:val="009F1897"/>
    <w:rsid w:val="00A01C14"/>
    <w:rsid w:val="00A059F7"/>
    <w:rsid w:val="00A16D16"/>
    <w:rsid w:val="00A226F2"/>
    <w:rsid w:val="00A31FAA"/>
    <w:rsid w:val="00A35368"/>
    <w:rsid w:val="00A35751"/>
    <w:rsid w:val="00A37230"/>
    <w:rsid w:val="00A432F4"/>
    <w:rsid w:val="00A7218A"/>
    <w:rsid w:val="00A9416E"/>
    <w:rsid w:val="00A9430F"/>
    <w:rsid w:val="00A9765B"/>
    <w:rsid w:val="00AD3E5D"/>
    <w:rsid w:val="00AD427A"/>
    <w:rsid w:val="00AE33F0"/>
    <w:rsid w:val="00AF5A6A"/>
    <w:rsid w:val="00B110CC"/>
    <w:rsid w:val="00B25E2B"/>
    <w:rsid w:val="00B51880"/>
    <w:rsid w:val="00B61EB2"/>
    <w:rsid w:val="00B65519"/>
    <w:rsid w:val="00B87F77"/>
    <w:rsid w:val="00B94FDD"/>
    <w:rsid w:val="00BA1CED"/>
    <w:rsid w:val="00BC4856"/>
    <w:rsid w:val="00BC624A"/>
    <w:rsid w:val="00BD559B"/>
    <w:rsid w:val="00BE01EC"/>
    <w:rsid w:val="00BE1E99"/>
    <w:rsid w:val="00BF3EFF"/>
    <w:rsid w:val="00C3439D"/>
    <w:rsid w:val="00C436B3"/>
    <w:rsid w:val="00C55F89"/>
    <w:rsid w:val="00C62BBC"/>
    <w:rsid w:val="00C638B7"/>
    <w:rsid w:val="00C718AB"/>
    <w:rsid w:val="00CC457C"/>
    <w:rsid w:val="00CC4B43"/>
    <w:rsid w:val="00CD3826"/>
    <w:rsid w:val="00CF0EB9"/>
    <w:rsid w:val="00CF3843"/>
    <w:rsid w:val="00D02B26"/>
    <w:rsid w:val="00D11D83"/>
    <w:rsid w:val="00D20301"/>
    <w:rsid w:val="00D23659"/>
    <w:rsid w:val="00D34E46"/>
    <w:rsid w:val="00D808DB"/>
    <w:rsid w:val="00D8137E"/>
    <w:rsid w:val="00D94E48"/>
    <w:rsid w:val="00D94EFB"/>
    <w:rsid w:val="00DA194C"/>
    <w:rsid w:val="00DA5CF3"/>
    <w:rsid w:val="00DA6733"/>
    <w:rsid w:val="00DB2760"/>
    <w:rsid w:val="00DC21D5"/>
    <w:rsid w:val="00DD084D"/>
    <w:rsid w:val="00DE6E88"/>
    <w:rsid w:val="00DE7F62"/>
    <w:rsid w:val="00DF6608"/>
    <w:rsid w:val="00E00925"/>
    <w:rsid w:val="00E045AB"/>
    <w:rsid w:val="00E071DC"/>
    <w:rsid w:val="00E17B07"/>
    <w:rsid w:val="00E21D2B"/>
    <w:rsid w:val="00E24B86"/>
    <w:rsid w:val="00E4419A"/>
    <w:rsid w:val="00E54CCE"/>
    <w:rsid w:val="00E76F9A"/>
    <w:rsid w:val="00E80881"/>
    <w:rsid w:val="00E87F2A"/>
    <w:rsid w:val="00EA13F2"/>
    <w:rsid w:val="00EA7E9E"/>
    <w:rsid w:val="00EB05F8"/>
    <w:rsid w:val="00EB3671"/>
    <w:rsid w:val="00EC2203"/>
    <w:rsid w:val="00ED3450"/>
    <w:rsid w:val="00ED3AC5"/>
    <w:rsid w:val="00ED5373"/>
    <w:rsid w:val="00EE736D"/>
    <w:rsid w:val="00F06876"/>
    <w:rsid w:val="00F0772C"/>
    <w:rsid w:val="00F10B62"/>
    <w:rsid w:val="00F146A5"/>
    <w:rsid w:val="00F24116"/>
    <w:rsid w:val="00F27199"/>
    <w:rsid w:val="00F338E6"/>
    <w:rsid w:val="00F37BD1"/>
    <w:rsid w:val="00F40C78"/>
    <w:rsid w:val="00F41636"/>
    <w:rsid w:val="00F463BC"/>
    <w:rsid w:val="00F46B82"/>
    <w:rsid w:val="00F50648"/>
    <w:rsid w:val="00F5480B"/>
    <w:rsid w:val="00F56A97"/>
    <w:rsid w:val="00F6362D"/>
    <w:rsid w:val="00F636C0"/>
    <w:rsid w:val="00F759C5"/>
    <w:rsid w:val="00F83273"/>
    <w:rsid w:val="00F9063C"/>
    <w:rsid w:val="00F94B1B"/>
    <w:rsid w:val="00F96535"/>
    <w:rsid w:val="00FB0948"/>
    <w:rsid w:val="00FE4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D545010"/>
  <w15:chartTrackingRefBased/>
  <w15:docId w15:val="{F76906FE-E388-4525-BF5A-8DB2E5901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EFF"/>
    <w:pPr>
      <w:ind w:left="720"/>
      <w:contextualSpacing/>
    </w:pPr>
  </w:style>
  <w:style w:type="character" w:styleId="Hyperlink">
    <w:name w:val="Hyperlink"/>
    <w:basedOn w:val="DefaultParagraphFont"/>
    <w:uiPriority w:val="99"/>
    <w:unhideWhenUsed/>
    <w:rsid w:val="00A9430F"/>
    <w:rPr>
      <w:color w:val="0000FF"/>
      <w:u w:val="single"/>
    </w:rPr>
  </w:style>
  <w:style w:type="character" w:styleId="UnresolvedMention">
    <w:name w:val="Unresolved Mention"/>
    <w:basedOn w:val="DefaultParagraphFont"/>
    <w:uiPriority w:val="99"/>
    <w:semiHidden/>
    <w:unhideWhenUsed/>
    <w:rsid w:val="006634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s-ebscohost-com.ezproxy.uwtsd.ac.uk/ehost/pdfviewer/pdfviewer?vid=0&amp;sid=4d8f854d-30cd-4e74-a4b5-a1cd2111ecca%40redis"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package" Target="embeddings/Microsoft_Excel_Worksheet.xlsx"/><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hyperlink" Target="https://psycnet.apa.org/doi/10.1037/bul00000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57daa0a82d7a6dfd8b414181b5d91f80">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41f20ed07af666f9ee7b9dbb9daef45"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LengthInSecond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0CED57-9356-4D8A-94FD-64648ED81F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43D23F-32E9-4D16-925C-DB2E30D178CE}">
  <ds:schemaRefs>
    <ds:schemaRef ds:uri="http://schemas.microsoft.com/office/2006/documentManagement/types"/>
    <ds:schemaRef ds:uri="4055ddc6-ee7b-4b5b-b8fb-52871646f80e"/>
    <ds:schemaRef ds:uri="http://purl.org/dc/dcmitype/"/>
    <ds:schemaRef ds:uri="http://schemas.openxmlformats.org/package/2006/metadata/core-properties"/>
    <ds:schemaRef ds:uri="http://schemas.microsoft.com/office/2006/metadata/properties"/>
    <ds:schemaRef ds:uri="http://schemas.microsoft.com/office/infopath/2007/PartnerControls"/>
    <ds:schemaRef ds:uri="http://purl.org/dc/terms/"/>
    <ds:schemaRef ds:uri="0338428b-3fc8-4989-9d03-78e16c931d9f"/>
    <ds:schemaRef ds:uri="http://www.w3.org/XML/1998/namespace"/>
    <ds:schemaRef ds:uri="http://purl.org/dc/elements/1.1/"/>
  </ds:schemaRefs>
</ds:datastoreItem>
</file>

<file path=customXml/itemProps3.xml><?xml version="1.0" encoding="utf-8"?>
<ds:datastoreItem xmlns:ds="http://schemas.openxmlformats.org/officeDocument/2006/customXml" ds:itemID="{9792C71E-A490-47DE-B288-A1D2E8B56E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6</Pages>
  <Words>1752</Words>
  <Characters>9991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O'Donnell (2202079)</dc:creator>
  <cp:keywords/>
  <dc:description/>
  <cp:lastModifiedBy>Elliott O'Donnell (2202079)</cp:lastModifiedBy>
  <cp:revision>267</cp:revision>
  <dcterms:created xsi:type="dcterms:W3CDTF">2023-02-20T14:05:00Z</dcterms:created>
  <dcterms:modified xsi:type="dcterms:W3CDTF">2023-02-28T17:21:00Z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